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3372" w:rsidRDefault="00A60EE5" w:rsidP="00253372">
      <w:pPr>
        <w:jc w:val="center"/>
        <w:rPr>
          <w:rFonts w:hAnsi="HG丸ｺﾞｼｯｸM-PRO"/>
          <w:b/>
          <w:color w:val="auto"/>
          <w:sz w:val="28"/>
          <w:szCs w:val="28"/>
        </w:rPr>
      </w:pPr>
      <w:bookmarkStart w:id="0" w:name="OLE_LINK3"/>
      <w:r>
        <w:rPr>
          <w:rFonts w:hAnsi="HG丸ｺﾞｼｯｸM-PRO"/>
          <w:b/>
          <w:noProof/>
          <w:sz w:val="28"/>
          <w:szCs w:val="28"/>
        </w:rPr>
        <w:drawing>
          <wp:anchor distT="0" distB="0" distL="114300" distR="114300" simplePos="0" relativeHeight="252071936" behindDoc="0" locked="0" layoutInCell="1" allowOverlap="1" wp14:anchorId="1A3F7857" wp14:editId="0FF855AF">
            <wp:simplePos x="0" y="0"/>
            <wp:positionH relativeFrom="margin">
              <wp:posOffset>-8255</wp:posOffset>
            </wp:positionH>
            <wp:positionV relativeFrom="margin">
              <wp:posOffset>0</wp:posOffset>
            </wp:positionV>
            <wp:extent cx="1280160" cy="384175"/>
            <wp:effectExtent l="0" t="0" r="0" b="0"/>
            <wp:wrapSquare wrapText="bothSides"/>
            <wp:docPr id="478" name="図 478" title="大阪府府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0160" cy="384175"/>
                    </a:xfrm>
                    <a:prstGeom prst="rect">
                      <a:avLst/>
                    </a:prstGeom>
                    <a:noFill/>
                    <a:ln>
                      <a:noFill/>
                    </a:ln>
                  </pic:spPr>
                </pic:pic>
              </a:graphicData>
            </a:graphic>
          </wp:anchor>
        </w:drawing>
      </w:r>
    </w:p>
    <w:p w:rsidR="00253372" w:rsidRDefault="00253372" w:rsidP="00253372">
      <w:pPr>
        <w:jc w:val="center"/>
        <w:rPr>
          <w:rFonts w:hAnsi="HG丸ｺﾞｼｯｸM-PRO"/>
          <w:b/>
          <w:sz w:val="28"/>
          <w:szCs w:val="28"/>
        </w:rPr>
      </w:pPr>
    </w:p>
    <w:p w:rsidR="00253372" w:rsidRDefault="00253372" w:rsidP="00253372">
      <w:pPr>
        <w:jc w:val="center"/>
        <w:rPr>
          <w:rFonts w:hAnsi="HG丸ｺﾞｼｯｸM-PRO"/>
          <w:b/>
          <w:sz w:val="28"/>
          <w:szCs w:val="28"/>
        </w:rPr>
      </w:pPr>
    </w:p>
    <w:p w:rsidR="00253372" w:rsidRDefault="00253372" w:rsidP="00253372">
      <w:pPr>
        <w:jc w:val="center"/>
        <w:rPr>
          <w:rFonts w:hAnsi="HG丸ｺﾞｼｯｸM-PRO"/>
          <w:b/>
          <w:sz w:val="28"/>
          <w:szCs w:val="28"/>
        </w:rPr>
      </w:pPr>
    </w:p>
    <w:p w:rsidR="00253372" w:rsidRPr="00A90D73" w:rsidRDefault="00253372" w:rsidP="00253372">
      <w:pPr>
        <w:jc w:val="center"/>
        <w:rPr>
          <w:rFonts w:hAnsi="HG丸ｺﾞｼｯｸM-PRO"/>
          <w:b/>
          <w:sz w:val="28"/>
          <w:szCs w:val="28"/>
        </w:rPr>
      </w:pPr>
    </w:p>
    <w:p w:rsidR="00253372" w:rsidRDefault="00253372" w:rsidP="00253372">
      <w:pPr>
        <w:jc w:val="center"/>
        <w:rPr>
          <w:rFonts w:hAnsi="HG丸ｺﾞｼｯｸM-PRO"/>
          <w:b/>
          <w:sz w:val="28"/>
          <w:szCs w:val="28"/>
        </w:rPr>
      </w:pPr>
    </w:p>
    <w:p w:rsidR="00253372" w:rsidRDefault="00253372" w:rsidP="00253372">
      <w:pPr>
        <w:jc w:val="center"/>
        <w:rPr>
          <w:rFonts w:hAnsi="HG丸ｺﾞｼｯｸM-PRO"/>
          <w:b/>
          <w:sz w:val="28"/>
          <w:szCs w:val="28"/>
        </w:rPr>
      </w:pPr>
    </w:p>
    <w:p w:rsidR="00253372" w:rsidRDefault="00253372" w:rsidP="00253372">
      <w:pPr>
        <w:jc w:val="center"/>
        <w:rPr>
          <w:rFonts w:hAnsi="HG丸ｺﾞｼｯｸM-PRO"/>
          <w:b/>
          <w:sz w:val="28"/>
          <w:szCs w:val="28"/>
        </w:rPr>
      </w:pPr>
    </w:p>
    <w:p w:rsidR="00253372" w:rsidRPr="00402F27" w:rsidRDefault="00253372" w:rsidP="00253372">
      <w:pPr>
        <w:jc w:val="center"/>
        <w:rPr>
          <w:rFonts w:hAnsi="HG丸ｺﾞｼｯｸM-PRO"/>
          <w:b/>
          <w:sz w:val="64"/>
          <w:szCs w:val="64"/>
          <w:bdr w:val="single" w:sz="4" w:space="0" w:color="auto"/>
        </w:rPr>
      </w:pPr>
      <w:r w:rsidRPr="00402F27">
        <w:rPr>
          <w:rFonts w:hAnsi="HG丸ｺﾞｼｯｸM-PRO" w:hint="eastAsia"/>
          <w:b/>
          <w:sz w:val="64"/>
          <w:szCs w:val="64"/>
        </w:rPr>
        <w:t>第２次大阪府歯科口腔保健計画</w:t>
      </w:r>
    </w:p>
    <w:p w:rsidR="00253372" w:rsidRPr="00402F27" w:rsidRDefault="002C6956" w:rsidP="00253372">
      <w:pPr>
        <w:jc w:val="center"/>
        <w:rPr>
          <w:rFonts w:hAnsi="HG丸ｺﾞｼｯｸM-PRO"/>
          <w:b/>
          <w:sz w:val="56"/>
          <w:szCs w:val="56"/>
        </w:rPr>
      </w:pPr>
      <w:r w:rsidRPr="00402F27">
        <w:rPr>
          <w:rFonts w:hAnsi="HG丸ｺﾞｼｯｸM-PRO" w:hint="eastAsia"/>
          <w:b/>
          <w:sz w:val="56"/>
          <w:szCs w:val="56"/>
        </w:rPr>
        <w:t>（</w:t>
      </w:r>
      <w:r w:rsidR="00253372" w:rsidRPr="00402F27">
        <w:rPr>
          <w:rFonts w:hAnsi="HG丸ｺﾞｼｯｸM-PRO" w:hint="eastAsia"/>
          <w:b/>
          <w:sz w:val="56"/>
          <w:szCs w:val="56"/>
        </w:rPr>
        <w:t>案）</w:t>
      </w:r>
    </w:p>
    <w:p w:rsidR="00253372" w:rsidRDefault="002C6956" w:rsidP="00253372">
      <w:pPr>
        <w:jc w:val="center"/>
        <w:rPr>
          <w:rFonts w:hAnsi="HG丸ｺﾞｼｯｸM-PRO"/>
          <w:b/>
          <w:szCs w:val="28"/>
        </w:rPr>
      </w:pPr>
      <w:r>
        <w:rPr>
          <w:rFonts w:hAnsi="HG丸ｺﾞｼｯｸM-PRO"/>
          <w:b/>
          <w:noProof/>
          <w:szCs w:val="28"/>
        </w:rPr>
        <mc:AlternateContent>
          <mc:Choice Requires="wps">
            <w:drawing>
              <wp:anchor distT="0" distB="0" distL="114300" distR="114300" simplePos="0" relativeHeight="251991040" behindDoc="0" locked="0" layoutInCell="1" allowOverlap="1" wp14:anchorId="20D2398C" wp14:editId="3BF66270">
                <wp:simplePos x="0" y="0"/>
                <wp:positionH relativeFrom="column">
                  <wp:posOffset>-887730</wp:posOffset>
                </wp:positionH>
                <wp:positionV relativeFrom="paragraph">
                  <wp:posOffset>76835</wp:posOffset>
                </wp:positionV>
                <wp:extent cx="7545705" cy="1041400"/>
                <wp:effectExtent l="0" t="0" r="0" b="6350"/>
                <wp:wrapNone/>
                <wp:docPr id="234" name="テキスト ボックス 234" title="はっけよいのこったはちまるにいまる"/>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45705" cy="1041400"/>
                        </a:xfrm>
                        <a:prstGeom prst="rect">
                          <a:avLst/>
                        </a:prstGeom>
                        <a:noFill/>
                        <a:ln w="6350">
                          <a:noFill/>
                        </a:ln>
                        <a:effectLst/>
                      </wps:spPr>
                      <wps:txbx>
                        <w:txbxContent>
                          <w:p w:rsidR="00F665B7" w:rsidRPr="00D428C2" w:rsidRDefault="00F665B7" w:rsidP="002C6956">
                            <w:pPr>
                              <w:jc w:val="center"/>
                              <w:rPr>
                                <w:rFonts w:hAnsi="HG丸ｺﾞｼｯｸM-PRO"/>
                                <w:sz w:val="56"/>
                                <w:szCs w:val="64"/>
                              </w:rPr>
                            </w:pPr>
                            <w:r>
                              <w:rPr>
                                <w:rFonts w:hAnsi="HG丸ｺﾞｼｯｸM-PRO"/>
                                <w:sz w:val="56"/>
                                <w:szCs w:val="64"/>
                              </w:rPr>
                              <w:ruby>
                                <w:rubyPr>
                                  <w:rubyAlign w:val="distributeSpace"/>
                                  <w:hps w:val="24"/>
                                  <w:hpsRaise w:val="70"/>
                                  <w:hpsBaseText w:val="56"/>
                                  <w:lid w:val="ja-JP"/>
                                </w:rubyPr>
                                <w:rt>
                                  <w:r w:rsidR="00F665B7" w:rsidRPr="00233A19">
                                    <w:rPr>
                                      <w:rFonts w:hAnsi="HG丸ｺﾞｼｯｸM-PRO"/>
                                      <w:szCs w:val="64"/>
                                    </w:rPr>
                                    <w:t>は</w:t>
                                  </w:r>
                                </w:rt>
                                <w:rubyBase>
                                  <w:r w:rsidR="00F665B7">
                                    <w:rPr>
                                      <w:rFonts w:hAnsi="HG丸ｺﾞｼｯｸM-PRO"/>
                                      <w:sz w:val="56"/>
                                      <w:szCs w:val="64"/>
                                    </w:rPr>
                                    <w:t>歯</w:t>
                                  </w:r>
                                </w:rubyBase>
                              </w:ruby>
                            </w:r>
                            <w:r w:rsidRPr="00D428C2">
                              <w:rPr>
                                <w:rFonts w:hAnsi="HG丸ｺﾞｼｯｸM-PRO"/>
                                <w:sz w:val="56"/>
                                <w:szCs w:val="64"/>
                              </w:rPr>
                              <w:t>っけよい</w:t>
                            </w:r>
                            <w:r w:rsidRPr="00D428C2">
                              <w:rPr>
                                <w:rFonts w:hAnsi="HG丸ｺﾞｼｯｸM-PRO" w:hint="eastAsia"/>
                                <w:sz w:val="56"/>
                                <w:szCs w:val="64"/>
                              </w:rPr>
                              <w:t xml:space="preserve"> </w:t>
                            </w:r>
                            <w:r>
                              <w:rPr>
                                <w:rFonts w:hAnsi="HG丸ｺﾞｼｯｸM-PRO"/>
                                <w:sz w:val="56"/>
                                <w:szCs w:val="64"/>
                              </w:rPr>
                              <w:ruby>
                                <w:rubyPr>
                                  <w:rubyAlign w:val="distributeSpace"/>
                                  <w:hps w:val="24"/>
                                  <w:hpsRaise w:val="70"/>
                                  <w:hpsBaseText w:val="56"/>
                                  <w:lid w:val="ja-JP"/>
                                </w:rubyPr>
                                <w:rt>
                                  <w:r w:rsidR="00F665B7" w:rsidRPr="00233A19">
                                    <w:rPr>
                                      <w:rFonts w:hAnsi="HG丸ｺﾞｼｯｸM-PRO"/>
                                      <w:szCs w:val="64"/>
                                    </w:rPr>
                                    <w:t>のこ</w:t>
                                  </w:r>
                                </w:rt>
                                <w:rubyBase>
                                  <w:r w:rsidR="00F665B7">
                                    <w:rPr>
                                      <w:rFonts w:hAnsi="HG丸ｺﾞｼｯｸM-PRO"/>
                                      <w:sz w:val="56"/>
                                      <w:szCs w:val="64"/>
                                    </w:rPr>
                                    <w:t>残</w:t>
                                  </w:r>
                                </w:rubyBase>
                              </w:ruby>
                            </w:r>
                            <w:r w:rsidRPr="00D428C2">
                              <w:rPr>
                                <w:rFonts w:hAnsi="HG丸ｺﾞｼｯｸM-PRO"/>
                                <w:sz w:val="56"/>
                                <w:szCs w:val="64"/>
                              </w:rPr>
                              <w:t>った</w:t>
                            </w:r>
                            <w:r w:rsidRPr="00D428C2">
                              <w:rPr>
                                <w:rFonts w:hAnsi="HG丸ｺﾞｼｯｸM-PRO" w:hint="eastAsia"/>
                                <w:sz w:val="56"/>
                                <w:szCs w:val="64"/>
                              </w:rPr>
                              <w:t xml:space="preserve"> </w:t>
                            </w:r>
                            <w:r>
                              <w:rPr>
                                <w:rFonts w:hAnsi="HG丸ｺﾞｼｯｸM-PRO"/>
                                <w:sz w:val="56"/>
                                <w:szCs w:val="64"/>
                              </w:rPr>
                              <w:ruby>
                                <w:rubyPr>
                                  <w:rubyAlign w:val="distributeSpace"/>
                                  <w:hps w:val="24"/>
                                  <w:hpsRaise w:val="70"/>
                                  <w:hpsBaseText w:val="56"/>
                                  <w:lid w:val="ja-JP"/>
                                </w:rubyPr>
                                <w:rt>
                                  <w:r w:rsidR="00F665B7" w:rsidRPr="00233A19">
                                    <w:rPr>
                                      <w:rFonts w:hAnsi="HG丸ｺﾞｼｯｸM-PRO"/>
                                      <w:szCs w:val="64"/>
                                    </w:rPr>
                                    <w:t>はちまるにいまる</w:t>
                                  </w:r>
                                </w:rt>
                                <w:rubyBase>
                                  <w:r w:rsidR="00F665B7">
                                    <w:rPr>
                                      <w:rFonts w:hAnsi="HG丸ｺﾞｼｯｸM-PRO"/>
                                      <w:sz w:val="56"/>
                                      <w:szCs w:val="64"/>
                                    </w:rPr>
                                    <w:t>8020</w:t>
                                  </w:r>
                                </w:rubyBase>
                              </w:ruby>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34" o:spid="_x0000_s1026" type="#_x0000_t202" alt="タイトル: はっけよいのこったはちまるにいまる" style="position:absolute;left:0;text-align:left;margin-left:-69.9pt;margin-top:6.05pt;width:594.15pt;height:82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" filled="f" stroked="f" strokeweight=".5pt">
                <v:path arrowok="t"/>
                <v:textbox>
                  <w:txbxContent>
                    <w:p w:rsidR="00F665B7" w:rsidRPr="00D428C2" w:rsidRDefault="00F665B7" w:rsidP="002C6956">
                      <w:pPr>
                        <w:jc w:val="center"/>
                        <w:rPr>
                          <w:rFonts w:hAnsi="HG丸ｺﾞｼｯｸM-PRO"/>
                          <w:sz w:val="56"/>
                          <w:szCs w:val="64"/>
                        </w:rPr>
                      </w:pPr>
                      <w:r>
                        <w:rPr>
                          <w:rFonts w:hAnsi="HG丸ｺﾞｼｯｸM-PRO"/>
                          <w:sz w:val="56"/>
                          <w:szCs w:val="64"/>
                        </w:rPr>
                        <w:ruby>
                          <w:rubyPr>
                            <w:rubyAlign w:val="distributeSpace"/>
                            <w:hps w:val="24"/>
                            <w:hpsRaise w:val="70"/>
                            <w:hpsBaseText w:val="56"/>
                            <w:lid w:val="ja-JP"/>
                          </w:rubyPr>
                          <w:rt>
                            <w:r w:rsidR="00F665B7" w:rsidRPr="00233A19">
                              <w:rPr>
                                <w:rFonts w:hAnsi="HG丸ｺﾞｼｯｸM-PRO"/>
                                <w:szCs w:val="64"/>
                              </w:rPr>
                              <w:t>は</w:t>
                            </w:r>
                          </w:rt>
                          <w:rubyBase>
                            <w:r w:rsidR="00F665B7">
                              <w:rPr>
                                <w:rFonts w:hAnsi="HG丸ｺﾞｼｯｸM-PRO"/>
                                <w:sz w:val="56"/>
                                <w:szCs w:val="64"/>
                              </w:rPr>
                              <w:t>歯</w:t>
                            </w:r>
                          </w:rubyBase>
                        </w:ruby>
                      </w:r>
                      <w:r w:rsidRPr="00D428C2">
                        <w:rPr>
                          <w:rFonts w:hAnsi="HG丸ｺﾞｼｯｸM-PRO"/>
                          <w:sz w:val="56"/>
                          <w:szCs w:val="64"/>
                        </w:rPr>
                        <w:t>っけよい</w:t>
                      </w:r>
                      <w:r w:rsidRPr="00D428C2">
                        <w:rPr>
                          <w:rFonts w:hAnsi="HG丸ｺﾞｼｯｸM-PRO" w:hint="eastAsia"/>
                          <w:sz w:val="56"/>
                          <w:szCs w:val="64"/>
                        </w:rPr>
                        <w:t xml:space="preserve"> </w:t>
                      </w:r>
                      <w:r>
                        <w:rPr>
                          <w:rFonts w:hAnsi="HG丸ｺﾞｼｯｸM-PRO"/>
                          <w:sz w:val="56"/>
                          <w:szCs w:val="64"/>
                        </w:rPr>
                        <w:ruby>
                          <w:rubyPr>
                            <w:rubyAlign w:val="distributeSpace"/>
                            <w:hps w:val="24"/>
                            <w:hpsRaise w:val="70"/>
                            <w:hpsBaseText w:val="56"/>
                            <w:lid w:val="ja-JP"/>
                          </w:rubyPr>
                          <w:rt>
                            <w:r w:rsidR="00F665B7" w:rsidRPr="00233A19">
                              <w:rPr>
                                <w:rFonts w:hAnsi="HG丸ｺﾞｼｯｸM-PRO"/>
                                <w:szCs w:val="64"/>
                              </w:rPr>
                              <w:t>のこ</w:t>
                            </w:r>
                          </w:rt>
                          <w:rubyBase>
                            <w:r w:rsidR="00F665B7">
                              <w:rPr>
                                <w:rFonts w:hAnsi="HG丸ｺﾞｼｯｸM-PRO"/>
                                <w:sz w:val="56"/>
                                <w:szCs w:val="64"/>
                              </w:rPr>
                              <w:t>残</w:t>
                            </w:r>
                          </w:rubyBase>
                        </w:ruby>
                      </w:r>
                      <w:r w:rsidRPr="00D428C2">
                        <w:rPr>
                          <w:rFonts w:hAnsi="HG丸ｺﾞｼｯｸM-PRO"/>
                          <w:sz w:val="56"/>
                          <w:szCs w:val="64"/>
                        </w:rPr>
                        <w:t>った</w:t>
                      </w:r>
                      <w:r w:rsidRPr="00D428C2">
                        <w:rPr>
                          <w:rFonts w:hAnsi="HG丸ｺﾞｼｯｸM-PRO" w:hint="eastAsia"/>
                          <w:sz w:val="56"/>
                          <w:szCs w:val="64"/>
                        </w:rPr>
                        <w:t xml:space="preserve"> </w:t>
                      </w:r>
                      <w:r>
                        <w:rPr>
                          <w:rFonts w:hAnsi="HG丸ｺﾞｼｯｸM-PRO"/>
                          <w:sz w:val="56"/>
                          <w:szCs w:val="64"/>
                        </w:rPr>
                        <w:ruby>
                          <w:rubyPr>
                            <w:rubyAlign w:val="distributeSpace"/>
                            <w:hps w:val="24"/>
                            <w:hpsRaise w:val="70"/>
                            <w:hpsBaseText w:val="56"/>
                            <w:lid w:val="ja-JP"/>
                          </w:rubyPr>
                          <w:rt>
                            <w:r w:rsidR="00F665B7" w:rsidRPr="00233A19">
                              <w:rPr>
                                <w:rFonts w:hAnsi="HG丸ｺﾞｼｯｸM-PRO"/>
                                <w:szCs w:val="64"/>
                              </w:rPr>
                              <w:t>はちまるにいまる</w:t>
                            </w:r>
                          </w:rt>
                          <w:rubyBase>
                            <w:r w:rsidR="00F665B7">
                              <w:rPr>
                                <w:rFonts w:hAnsi="HG丸ｺﾞｼｯｸM-PRO"/>
                                <w:sz w:val="56"/>
                                <w:szCs w:val="64"/>
                              </w:rPr>
                              <w:t>8020</w:t>
                            </w:r>
                          </w:rubyBase>
                        </w:ruby>
                      </w:r>
                    </w:p>
                  </w:txbxContent>
                </v:textbox>
              </v:shape>
            </w:pict>
          </mc:Fallback>
        </mc:AlternateContent>
      </w:r>
    </w:p>
    <w:p w:rsidR="00253372" w:rsidRDefault="00253372" w:rsidP="00253372">
      <w:pPr>
        <w:jc w:val="center"/>
        <w:rPr>
          <w:rFonts w:hAnsi="HG丸ｺﾞｼｯｸM-PRO"/>
          <w:b/>
          <w:szCs w:val="28"/>
        </w:rPr>
      </w:pPr>
    </w:p>
    <w:p w:rsidR="00253372" w:rsidRDefault="00253372" w:rsidP="00253372">
      <w:pPr>
        <w:jc w:val="center"/>
        <w:rPr>
          <w:rFonts w:hAnsi="HG丸ｺﾞｼｯｸM-PRO"/>
          <w:b/>
          <w:szCs w:val="28"/>
        </w:rPr>
      </w:pPr>
    </w:p>
    <w:p w:rsidR="00253372" w:rsidRPr="001A0D14" w:rsidRDefault="00253372" w:rsidP="00253372">
      <w:pPr>
        <w:jc w:val="center"/>
        <w:rPr>
          <w:rFonts w:hAnsi="HG丸ｺﾞｼｯｸM-PRO"/>
          <w:b/>
          <w:szCs w:val="28"/>
        </w:rPr>
      </w:pPr>
    </w:p>
    <w:p w:rsidR="00253372" w:rsidRDefault="00253372" w:rsidP="00253372">
      <w:pPr>
        <w:jc w:val="center"/>
        <w:rPr>
          <w:rFonts w:hAnsi="HG丸ｺﾞｼｯｸM-PRO"/>
          <w:b/>
          <w:szCs w:val="28"/>
        </w:rPr>
      </w:pPr>
    </w:p>
    <w:p w:rsidR="00253372" w:rsidRDefault="00253372" w:rsidP="00253372">
      <w:pPr>
        <w:jc w:val="center"/>
        <w:rPr>
          <w:rFonts w:hAnsi="HG丸ｺﾞｼｯｸM-PRO"/>
          <w:b/>
          <w:szCs w:val="28"/>
        </w:rPr>
      </w:pPr>
    </w:p>
    <w:p w:rsidR="00253372" w:rsidRDefault="00253372" w:rsidP="00253372">
      <w:pPr>
        <w:jc w:val="center"/>
        <w:rPr>
          <w:rFonts w:hAnsi="HG丸ｺﾞｼｯｸM-PRO"/>
          <w:b/>
          <w:szCs w:val="28"/>
        </w:rPr>
      </w:pPr>
    </w:p>
    <w:p w:rsidR="00253372" w:rsidRDefault="00253372" w:rsidP="00253372">
      <w:pPr>
        <w:jc w:val="center"/>
        <w:rPr>
          <w:rFonts w:hAnsi="HG丸ｺﾞｼｯｸM-PRO"/>
          <w:b/>
          <w:szCs w:val="28"/>
        </w:rPr>
      </w:pPr>
    </w:p>
    <w:p w:rsidR="00253372" w:rsidRPr="005A13D5" w:rsidRDefault="00253372" w:rsidP="00253372">
      <w:pPr>
        <w:jc w:val="center"/>
        <w:rPr>
          <w:rFonts w:hAnsi="HG丸ｺﾞｼｯｸM-PRO"/>
          <w:b/>
          <w:szCs w:val="28"/>
        </w:rPr>
      </w:pPr>
    </w:p>
    <w:p w:rsidR="00253372" w:rsidRDefault="00253372" w:rsidP="00253372">
      <w:pPr>
        <w:jc w:val="center"/>
        <w:rPr>
          <w:rFonts w:hAnsi="HG丸ｺﾞｼｯｸM-PRO"/>
          <w:b/>
          <w:szCs w:val="28"/>
        </w:rPr>
      </w:pPr>
    </w:p>
    <w:p w:rsidR="00253372" w:rsidRDefault="00253372" w:rsidP="00253372">
      <w:pPr>
        <w:jc w:val="center"/>
        <w:rPr>
          <w:rFonts w:hAnsi="HG丸ｺﾞｼｯｸM-PRO"/>
          <w:b/>
          <w:szCs w:val="28"/>
        </w:rPr>
      </w:pPr>
    </w:p>
    <w:p w:rsidR="00253372" w:rsidRDefault="00253372" w:rsidP="00253372">
      <w:pPr>
        <w:jc w:val="center"/>
        <w:rPr>
          <w:rFonts w:hAnsi="HG丸ｺﾞｼｯｸM-PRO"/>
          <w:b/>
          <w:szCs w:val="28"/>
        </w:rPr>
      </w:pPr>
    </w:p>
    <w:p w:rsidR="00253372" w:rsidRDefault="00253372" w:rsidP="00253372">
      <w:pPr>
        <w:jc w:val="center"/>
        <w:rPr>
          <w:rFonts w:hAnsi="HG丸ｺﾞｼｯｸM-PRO"/>
          <w:b/>
          <w:szCs w:val="28"/>
        </w:rPr>
      </w:pPr>
    </w:p>
    <w:p w:rsidR="00253372" w:rsidRPr="000A013E" w:rsidRDefault="00253372" w:rsidP="00253372">
      <w:pPr>
        <w:jc w:val="center"/>
        <w:rPr>
          <w:rFonts w:hAnsi="HG丸ｺﾞｼｯｸM-PRO"/>
          <w:b/>
          <w:szCs w:val="28"/>
        </w:rPr>
      </w:pPr>
    </w:p>
    <w:p w:rsidR="00253372" w:rsidRDefault="00253372" w:rsidP="00253372">
      <w:pPr>
        <w:jc w:val="center"/>
        <w:rPr>
          <w:rFonts w:hAnsi="HG丸ｺﾞｼｯｸM-PRO"/>
          <w:b/>
          <w:szCs w:val="28"/>
        </w:rPr>
      </w:pPr>
    </w:p>
    <w:p w:rsidR="008A5B71" w:rsidRPr="00402F27" w:rsidRDefault="00077D29" w:rsidP="008A5B71">
      <w:pPr>
        <w:jc w:val="center"/>
        <w:rPr>
          <w:rFonts w:hAnsi="HG丸ｺﾞｼｯｸM-PRO"/>
          <w:b/>
          <w:sz w:val="44"/>
          <w:szCs w:val="44"/>
        </w:rPr>
      </w:pPr>
      <w:r>
        <w:rPr>
          <w:rFonts w:hAnsi="HG丸ｺﾞｼｯｸM-PRO" w:hint="eastAsia"/>
          <w:b/>
          <w:sz w:val="44"/>
          <w:szCs w:val="44"/>
        </w:rPr>
        <w:t>平成</w:t>
      </w:r>
      <w:r w:rsidR="00065864">
        <w:rPr>
          <w:rFonts w:hAnsi="HG丸ｺﾞｼｯｸM-PRO" w:hint="eastAsia"/>
          <w:b/>
          <w:sz w:val="44"/>
          <w:szCs w:val="44"/>
        </w:rPr>
        <w:t>30</w:t>
      </w:r>
      <w:r w:rsidR="008A5B71">
        <w:rPr>
          <w:rFonts w:hAnsi="HG丸ｺﾞｼｯｸM-PRO" w:hint="eastAsia"/>
          <w:b/>
          <w:sz w:val="44"/>
          <w:szCs w:val="44"/>
        </w:rPr>
        <w:t>（</w:t>
      </w:r>
      <w:r>
        <w:rPr>
          <w:rFonts w:hAnsi="HG丸ｺﾞｼｯｸM-PRO" w:hint="eastAsia"/>
          <w:b/>
          <w:sz w:val="44"/>
          <w:szCs w:val="44"/>
        </w:rPr>
        <w:t>2018</w:t>
      </w:r>
      <w:r w:rsidR="00123CC1">
        <w:rPr>
          <w:rFonts w:hAnsi="HG丸ｺﾞｼｯｸM-PRO" w:hint="eastAsia"/>
          <w:b/>
          <w:sz w:val="44"/>
          <w:szCs w:val="44"/>
        </w:rPr>
        <w:t>）年</w:t>
      </w:r>
      <w:r>
        <w:rPr>
          <w:rFonts w:hAnsi="HG丸ｺﾞｼｯｸM-PRO" w:hint="eastAsia"/>
          <w:b/>
          <w:sz w:val="44"/>
          <w:szCs w:val="44"/>
        </w:rPr>
        <w:t>３</w:t>
      </w:r>
      <w:r w:rsidR="00253372" w:rsidRPr="00402F27">
        <w:rPr>
          <w:rFonts w:hAnsi="HG丸ｺﾞｼｯｸM-PRO" w:hint="eastAsia"/>
          <w:b/>
          <w:sz w:val="44"/>
          <w:szCs w:val="44"/>
        </w:rPr>
        <w:t>月</w:t>
      </w:r>
    </w:p>
    <w:p w:rsidR="00253372" w:rsidRPr="00402F27" w:rsidRDefault="00253372" w:rsidP="00253372">
      <w:pPr>
        <w:jc w:val="center"/>
        <w:rPr>
          <w:rFonts w:hAnsi="HG丸ｺﾞｼｯｸM-PRO"/>
          <w:b/>
          <w:sz w:val="56"/>
          <w:szCs w:val="56"/>
        </w:rPr>
      </w:pPr>
      <w:r w:rsidRPr="00402F27">
        <w:rPr>
          <w:rFonts w:hAnsi="HG丸ｺﾞｼｯｸM-PRO" w:hint="eastAsia"/>
          <w:b/>
          <w:sz w:val="56"/>
          <w:szCs w:val="56"/>
        </w:rPr>
        <w:t>大　阪　府</w:t>
      </w:r>
    </w:p>
    <w:p w:rsidR="00253372" w:rsidRPr="00B22048" w:rsidRDefault="00253372" w:rsidP="00253372">
      <w:pPr>
        <w:jc w:val="center"/>
        <w:rPr>
          <w:rFonts w:hAnsi="HG丸ｺﾞｼｯｸM-PRO"/>
          <w:b/>
          <w:szCs w:val="28"/>
        </w:rPr>
      </w:pPr>
    </w:p>
    <w:p w:rsidR="00064639" w:rsidRDefault="00253372" w:rsidP="00253372">
      <w:pPr>
        <w:jc w:val="center"/>
        <w:rPr>
          <w:rFonts w:hAnsi="HG丸ｺﾞｼｯｸM-PRO"/>
          <w:b/>
          <w:color w:val="auto"/>
          <w:sz w:val="28"/>
          <w:szCs w:val="28"/>
        </w:rPr>
      </w:pPr>
      <w:r>
        <w:rPr>
          <w:rFonts w:hAnsi="HG丸ｺﾞｼｯｸM-PRO"/>
          <w:b/>
          <w:color w:val="auto"/>
          <w:sz w:val="28"/>
          <w:szCs w:val="28"/>
        </w:rPr>
        <w:br w:type="page"/>
      </w:r>
    </w:p>
    <w:p w:rsidR="00064639" w:rsidRDefault="00064639">
      <w:pPr>
        <w:widowControl/>
        <w:adjustRightInd/>
        <w:jc w:val="left"/>
        <w:textAlignment w:val="auto"/>
        <w:rPr>
          <w:rFonts w:hAnsi="HG丸ｺﾞｼｯｸM-PRO"/>
          <w:b/>
          <w:color w:val="auto"/>
          <w:sz w:val="28"/>
          <w:szCs w:val="28"/>
        </w:rPr>
      </w:pPr>
      <w:r>
        <w:rPr>
          <w:rFonts w:hAnsi="HG丸ｺﾞｼｯｸM-PRO"/>
          <w:b/>
          <w:color w:val="auto"/>
          <w:sz w:val="28"/>
          <w:szCs w:val="28"/>
        </w:rPr>
        <w:lastRenderedPageBreak/>
        <w:br w:type="page"/>
      </w:r>
    </w:p>
    <w:sdt>
      <w:sdtPr>
        <w:rPr>
          <w:rFonts w:ascii="HG丸ｺﾞｼｯｸM-PRO" w:eastAsia="HG丸ｺﾞｼｯｸM-PRO" w:hAnsi="Century" w:cs="HG丸ｺﾞｼｯｸM-PRO"/>
          <w:b w:val="0"/>
          <w:bCs w:val="0"/>
          <w:color w:val="000000"/>
          <w:sz w:val="24"/>
          <w:szCs w:val="24"/>
          <w:lang w:val="ja-JP"/>
        </w:rPr>
        <w:id w:val="653108811"/>
        <w:docPartObj>
          <w:docPartGallery w:val="Table of Contents"/>
          <w:docPartUnique/>
        </w:docPartObj>
      </w:sdtPr>
      <w:sdtEndPr>
        <w:rPr>
          <w:rFonts w:ascii="Century" w:eastAsia="ＭＳ ゴシック"/>
          <w:b/>
          <w:sz w:val="20"/>
          <w:szCs w:val="20"/>
        </w:rPr>
      </w:sdtEndPr>
      <w:sdtContent>
        <w:p w:rsidR="00253372" w:rsidRDefault="00253372" w:rsidP="00253372">
          <w:pPr>
            <w:pStyle w:val="aff8"/>
            <w:jc w:val="center"/>
          </w:pPr>
          <w:r w:rsidRPr="003F08D9">
            <w:rPr>
              <w:rFonts w:hint="eastAsia"/>
            </w:rPr>
            <w:br/>
          </w:r>
          <w:r>
            <w:rPr>
              <w:lang w:val="ja-JP"/>
            </w:rPr>
            <w:t>目次</w:t>
          </w:r>
          <w:r w:rsidRPr="003F08D9">
            <w:rPr>
              <w:rFonts w:hint="eastAsia"/>
            </w:rPr>
            <w:br/>
          </w:r>
        </w:p>
        <w:p w:rsidR="001C0353" w:rsidRPr="00157EC2" w:rsidRDefault="00253372">
          <w:pPr>
            <w:pStyle w:val="11"/>
            <w:rPr>
              <w:rFonts w:asciiTheme="majorEastAsia" w:eastAsiaTheme="majorEastAsia" w:hAnsiTheme="majorEastAsia" w:cstheme="minorBidi"/>
              <w:b w:val="0"/>
              <w:bCs w:val="0"/>
              <w:caps w:val="0"/>
              <w:noProof/>
              <w:color w:val="auto"/>
              <w:kern w:val="2"/>
              <w:sz w:val="21"/>
              <w:szCs w:val="22"/>
            </w:rPr>
          </w:pPr>
          <w:r>
            <w:rPr>
              <w:rFonts w:ascii="Arial" w:hAnsi="Arial"/>
            </w:rPr>
            <w:fldChar w:fldCharType="begin"/>
          </w:r>
          <w:r>
            <w:rPr>
              <w:rFonts w:ascii="Arial" w:hAnsi="Arial"/>
            </w:rPr>
            <w:instrText xml:space="preserve"> TOC \o "1-4" \h \z \u </w:instrText>
          </w:r>
          <w:r>
            <w:rPr>
              <w:rFonts w:ascii="Arial" w:hAnsi="Arial"/>
            </w:rPr>
            <w:fldChar w:fldCharType="separate"/>
          </w:r>
          <w:hyperlink w:anchor="_Toc499818399" w:history="1">
            <w:r w:rsidR="001C0353" w:rsidRPr="00157EC2">
              <w:rPr>
                <w:rStyle w:val="af4"/>
                <w:rFonts w:asciiTheme="majorEastAsia" w:eastAsiaTheme="majorEastAsia" w:hAnsiTheme="majorEastAsia" w:hint="eastAsia"/>
                <w:noProof/>
              </w:rPr>
              <w:t>第１章　第２次計画の基本的事項</w:t>
            </w:r>
            <w:r w:rsidR="001C0353" w:rsidRPr="00157EC2">
              <w:rPr>
                <w:rFonts w:asciiTheme="majorEastAsia" w:eastAsiaTheme="majorEastAsia" w:hAnsiTheme="majorEastAsia"/>
                <w:noProof/>
                <w:webHidden/>
              </w:rPr>
              <w:tab/>
            </w:r>
            <w:r w:rsidR="001C0353" w:rsidRPr="00157EC2">
              <w:rPr>
                <w:rFonts w:asciiTheme="majorEastAsia" w:eastAsiaTheme="majorEastAsia" w:hAnsiTheme="majorEastAsia"/>
                <w:noProof/>
                <w:webHidden/>
              </w:rPr>
              <w:fldChar w:fldCharType="begin"/>
            </w:r>
            <w:r w:rsidR="001C0353" w:rsidRPr="00157EC2">
              <w:rPr>
                <w:rFonts w:asciiTheme="majorEastAsia" w:eastAsiaTheme="majorEastAsia" w:hAnsiTheme="majorEastAsia"/>
                <w:noProof/>
                <w:webHidden/>
              </w:rPr>
              <w:instrText xml:space="preserve"> PAGEREF _Toc499818399 \h </w:instrText>
            </w:r>
            <w:r w:rsidR="001C0353" w:rsidRPr="00157EC2">
              <w:rPr>
                <w:rFonts w:asciiTheme="majorEastAsia" w:eastAsiaTheme="majorEastAsia" w:hAnsiTheme="majorEastAsia"/>
                <w:noProof/>
                <w:webHidden/>
              </w:rPr>
            </w:r>
            <w:r w:rsidR="001C0353" w:rsidRPr="00157EC2">
              <w:rPr>
                <w:rFonts w:asciiTheme="majorEastAsia" w:eastAsiaTheme="majorEastAsia" w:hAnsiTheme="majorEastAsia"/>
                <w:noProof/>
                <w:webHidden/>
              </w:rPr>
              <w:fldChar w:fldCharType="separate"/>
            </w:r>
            <w:r w:rsidR="004770A1">
              <w:rPr>
                <w:rFonts w:asciiTheme="majorEastAsia" w:eastAsiaTheme="majorEastAsia" w:hAnsiTheme="majorEastAsia"/>
                <w:noProof/>
                <w:webHidden/>
              </w:rPr>
              <w:t>1</w:t>
            </w:r>
            <w:r w:rsidR="001C0353" w:rsidRPr="00157EC2">
              <w:rPr>
                <w:rFonts w:asciiTheme="majorEastAsia" w:eastAsiaTheme="majorEastAsia" w:hAnsiTheme="majorEastAsia"/>
                <w:noProof/>
                <w:webHidden/>
              </w:rPr>
              <w:fldChar w:fldCharType="end"/>
            </w:r>
          </w:hyperlink>
        </w:p>
        <w:p w:rsidR="001C0353" w:rsidRPr="00157EC2" w:rsidRDefault="007238F5">
          <w:pPr>
            <w:pStyle w:val="22"/>
            <w:rPr>
              <w:rFonts w:asciiTheme="majorEastAsia" w:eastAsiaTheme="majorEastAsia" w:hAnsiTheme="majorEastAsia" w:cstheme="minorBidi"/>
              <w:b w:val="0"/>
              <w:bCs w:val="0"/>
              <w:noProof/>
              <w:color w:val="auto"/>
              <w:kern w:val="2"/>
              <w:sz w:val="21"/>
              <w:szCs w:val="22"/>
            </w:rPr>
          </w:pPr>
          <w:hyperlink w:anchor="_Toc499818400" w:history="1">
            <w:r w:rsidR="001C0353" w:rsidRPr="00157EC2">
              <w:rPr>
                <w:rStyle w:val="af4"/>
                <w:rFonts w:asciiTheme="majorEastAsia" w:eastAsiaTheme="majorEastAsia" w:hAnsiTheme="majorEastAsia" w:hint="eastAsia"/>
                <w:noProof/>
              </w:rPr>
              <w:t>１　計画策定の趣旨・背景</w:t>
            </w:r>
            <w:r w:rsidR="001C0353" w:rsidRPr="00157EC2">
              <w:rPr>
                <w:rFonts w:asciiTheme="majorEastAsia" w:eastAsiaTheme="majorEastAsia" w:hAnsiTheme="majorEastAsia"/>
                <w:noProof/>
                <w:webHidden/>
              </w:rPr>
              <w:tab/>
            </w:r>
            <w:r w:rsidR="001C0353" w:rsidRPr="00157EC2">
              <w:rPr>
                <w:rFonts w:asciiTheme="majorEastAsia" w:eastAsiaTheme="majorEastAsia" w:hAnsiTheme="majorEastAsia"/>
                <w:noProof/>
                <w:webHidden/>
              </w:rPr>
              <w:fldChar w:fldCharType="begin"/>
            </w:r>
            <w:r w:rsidR="001C0353" w:rsidRPr="00157EC2">
              <w:rPr>
                <w:rFonts w:asciiTheme="majorEastAsia" w:eastAsiaTheme="majorEastAsia" w:hAnsiTheme="majorEastAsia"/>
                <w:noProof/>
                <w:webHidden/>
              </w:rPr>
              <w:instrText xml:space="preserve"> PAGEREF _Toc499818400 \h </w:instrText>
            </w:r>
            <w:r w:rsidR="001C0353" w:rsidRPr="00157EC2">
              <w:rPr>
                <w:rFonts w:asciiTheme="majorEastAsia" w:eastAsiaTheme="majorEastAsia" w:hAnsiTheme="majorEastAsia"/>
                <w:noProof/>
                <w:webHidden/>
              </w:rPr>
            </w:r>
            <w:r w:rsidR="001C0353" w:rsidRPr="00157EC2">
              <w:rPr>
                <w:rFonts w:asciiTheme="majorEastAsia" w:eastAsiaTheme="majorEastAsia" w:hAnsiTheme="majorEastAsia"/>
                <w:noProof/>
                <w:webHidden/>
              </w:rPr>
              <w:fldChar w:fldCharType="separate"/>
            </w:r>
            <w:r w:rsidR="004770A1">
              <w:rPr>
                <w:rFonts w:asciiTheme="majorEastAsia" w:eastAsiaTheme="majorEastAsia" w:hAnsiTheme="majorEastAsia"/>
                <w:noProof/>
                <w:webHidden/>
              </w:rPr>
              <w:t>1</w:t>
            </w:r>
            <w:r w:rsidR="001C0353" w:rsidRPr="00157EC2">
              <w:rPr>
                <w:rFonts w:asciiTheme="majorEastAsia" w:eastAsiaTheme="majorEastAsia" w:hAnsiTheme="majorEastAsia"/>
                <w:noProof/>
                <w:webHidden/>
              </w:rPr>
              <w:fldChar w:fldCharType="end"/>
            </w:r>
          </w:hyperlink>
        </w:p>
        <w:p w:rsidR="001C0353" w:rsidRPr="00157EC2" w:rsidRDefault="007238F5">
          <w:pPr>
            <w:pStyle w:val="22"/>
            <w:rPr>
              <w:rFonts w:asciiTheme="majorEastAsia" w:eastAsiaTheme="majorEastAsia" w:hAnsiTheme="majorEastAsia" w:cstheme="minorBidi"/>
              <w:b w:val="0"/>
              <w:bCs w:val="0"/>
              <w:noProof/>
              <w:color w:val="auto"/>
              <w:kern w:val="2"/>
              <w:sz w:val="21"/>
              <w:szCs w:val="22"/>
            </w:rPr>
          </w:pPr>
          <w:hyperlink w:anchor="_Toc499818401" w:history="1">
            <w:r w:rsidR="001C0353" w:rsidRPr="00157EC2">
              <w:rPr>
                <w:rStyle w:val="af4"/>
                <w:rFonts w:asciiTheme="majorEastAsia" w:eastAsiaTheme="majorEastAsia" w:hAnsiTheme="majorEastAsia" w:hint="eastAsia"/>
                <w:noProof/>
              </w:rPr>
              <w:t>２　計画の位置づけ</w:t>
            </w:r>
            <w:r w:rsidR="001C0353" w:rsidRPr="00157EC2">
              <w:rPr>
                <w:rFonts w:asciiTheme="majorEastAsia" w:eastAsiaTheme="majorEastAsia" w:hAnsiTheme="majorEastAsia"/>
                <w:noProof/>
                <w:webHidden/>
              </w:rPr>
              <w:tab/>
            </w:r>
            <w:r w:rsidR="001C0353" w:rsidRPr="00157EC2">
              <w:rPr>
                <w:rFonts w:asciiTheme="majorEastAsia" w:eastAsiaTheme="majorEastAsia" w:hAnsiTheme="majorEastAsia"/>
                <w:noProof/>
                <w:webHidden/>
              </w:rPr>
              <w:fldChar w:fldCharType="begin"/>
            </w:r>
            <w:r w:rsidR="001C0353" w:rsidRPr="00157EC2">
              <w:rPr>
                <w:rFonts w:asciiTheme="majorEastAsia" w:eastAsiaTheme="majorEastAsia" w:hAnsiTheme="majorEastAsia"/>
                <w:noProof/>
                <w:webHidden/>
              </w:rPr>
              <w:instrText xml:space="preserve"> PAGEREF _Toc499818401 \h </w:instrText>
            </w:r>
            <w:r w:rsidR="001C0353" w:rsidRPr="00157EC2">
              <w:rPr>
                <w:rFonts w:asciiTheme="majorEastAsia" w:eastAsiaTheme="majorEastAsia" w:hAnsiTheme="majorEastAsia"/>
                <w:noProof/>
                <w:webHidden/>
              </w:rPr>
            </w:r>
            <w:r w:rsidR="001C0353" w:rsidRPr="00157EC2">
              <w:rPr>
                <w:rFonts w:asciiTheme="majorEastAsia" w:eastAsiaTheme="majorEastAsia" w:hAnsiTheme="majorEastAsia"/>
                <w:noProof/>
                <w:webHidden/>
              </w:rPr>
              <w:fldChar w:fldCharType="separate"/>
            </w:r>
            <w:r w:rsidR="004770A1">
              <w:rPr>
                <w:rFonts w:asciiTheme="majorEastAsia" w:eastAsiaTheme="majorEastAsia" w:hAnsiTheme="majorEastAsia"/>
                <w:noProof/>
                <w:webHidden/>
              </w:rPr>
              <w:t>1</w:t>
            </w:r>
            <w:r w:rsidR="001C0353" w:rsidRPr="00157EC2">
              <w:rPr>
                <w:rFonts w:asciiTheme="majorEastAsia" w:eastAsiaTheme="majorEastAsia" w:hAnsiTheme="majorEastAsia"/>
                <w:noProof/>
                <w:webHidden/>
              </w:rPr>
              <w:fldChar w:fldCharType="end"/>
            </w:r>
          </w:hyperlink>
        </w:p>
        <w:p w:rsidR="001C0353" w:rsidRPr="00157EC2" w:rsidRDefault="007238F5">
          <w:pPr>
            <w:pStyle w:val="22"/>
            <w:rPr>
              <w:rFonts w:asciiTheme="majorEastAsia" w:eastAsiaTheme="majorEastAsia" w:hAnsiTheme="majorEastAsia" w:cstheme="minorBidi"/>
              <w:b w:val="0"/>
              <w:bCs w:val="0"/>
              <w:noProof/>
              <w:color w:val="auto"/>
              <w:kern w:val="2"/>
              <w:sz w:val="21"/>
              <w:szCs w:val="22"/>
            </w:rPr>
          </w:pPr>
          <w:hyperlink w:anchor="_Toc499818402" w:history="1">
            <w:r w:rsidR="001C0353" w:rsidRPr="00157EC2">
              <w:rPr>
                <w:rStyle w:val="af4"/>
                <w:rFonts w:asciiTheme="majorEastAsia" w:eastAsiaTheme="majorEastAsia" w:hAnsiTheme="majorEastAsia" w:hint="eastAsia"/>
                <w:noProof/>
              </w:rPr>
              <w:t>３　計画の期間</w:t>
            </w:r>
            <w:r w:rsidR="001C0353" w:rsidRPr="00157EC2">
              <w:rPr>
                <w:rFonts w:asciiTheme="majorEastAsia" w:eastAsiaTheme="majorEastAsia" w:hAnsiTheme="majorEastAsia"/>
                <w:noProof/>
                <w:webHidden/>
              </w:rPr>
              <w:tab/>
            </w:r>
            <w:r w:rsidR="001C0353" w:rsidRPr="00157EC2">
              <w:rPr>
                <w:rFonts w:asciiTheme="majorEastAsia" w:eastAsiaTheme="majorEastAsia" w:hAnsiTheme="majorEastAsia"/>
                <w:noProof/>
                <w:webHidden/>
              </w:rPr>
              <w:fldChar w:fldCharType="begin"/>
            </w:r>
            <w:r w:rsidR="001C0353" w:rsidRPr="00157EC2">
              <w:rPr>
                <w:rFonts w:asciiTheme="majorEastAsia" w:eastAsiaTheme="majorEastAsia" w:hAnsiTheme="majorEastAsia"/>
                <w:noProof/>
                <w:webHidden/>
              </w:rPr>
              <w:instrText xml:space="preserve"> PAGEREF _Toc499818402 \h </w:instrText>
            </w:r>
            <w:r w:rsidR="001C0353" w:rsidRPr="00157EC2">
              <w:rPr>
                <w:rFonts w:asciiTheme="majorEastAsia" w:eastAsiaTheme="majorEastAsia" w:hAnsiTheme="majorEastAsia"/>
                <w:noProof/>
                <w:webHidden/>
              </w:rPr>
            </w:r>
            <w:r w:rsidR="001C0353" w:rsidRPr="00157EC2">
              <w:rPr>
                <w:rFonts w:asciiTheme="majorEastAsia" w:eastAsiaTheme="majorEastAsia" w:hAnsiTheme="majorEastAsia"/>
                <w:noProof/>
                <w:webHidden/>
              </w:rPr>
              <w:fldChar w:fldCharType="separate"/>
            </w:r>
            <w:r w:rsidR="004770A1">
              <w:rPr>
                <w:rFonts w:asciiTheme="majorEastAsia" w:eastAsiaTheme="majorEastAsia" w:hAnsiTheme="majorEastAsia"/>
                <w:noProof/>
                <w:webHidden/>
              </w:rPr>
              <w:t>1</w:t>
            </w:r>
            <w:r w:rsidR="001C0353" w:rsidRPr="00157EC2">
              <w:rPr>
                <w:rFonts w:asciiTheme="majorEastAsia" w:eastAsiaTheme="majorEastAsia" w:hAnsiTheme="majorEastAsia"/>
                <w:noProof/>
                <w:webHidden/>
              </w:rPr>
              <w:fldChar w:fldCharType="end"/>
            </w:r>
          </w:hyperlink>
        </w:p>
        <w:p w:rsidR="001C0353" w:rsidRPr="00157EC2" w:rsidRDefault="007238F5">
          <w:pPr>
            <w:pStyle w:val="11"/>
            <w:rPr>
              <w:rFonts w:asciiTheme="majorEastAsia" w:eastAsiaTheme="majorEastAsia" w:hAnsiTheme="majorEastAsia" w:cstheme="minorBidi"/>
              <w:b w:val="0"/>
              <w:bCs w:val="0"/>
              <w:caps w:val="0"/>
              <w:noProof/>
              <w:color w:val="auto"/>
              <w:kern w:val="2"/>
              <w:sz w:val="21"/>
              <w:szCs w:val="22"/>
            </w:rPr>
          </w:pPr>
          <w:hyperlink w:anchor="_Toc499818403" w:history="1">
            <w:r w:rsidR="001C0353" w:rsidRPr="00157EC2">
              <w:rPr>
                <w:rStyle w:val="af4"/>
                <w:rFonts w:asciiTheme="majorEastAsia" w:eastAsiaTheme="majorEastAsia" w:hAnsiTheme="majorEastAsia" w:hint="eastAsia"/>
                <w:noProof/>
              </w:rPr>
              <w:t>第２章　第１次計画の評価</w:t>
            </w:r>
            <w:r w:rsidR="001C0353" w:rsidRPr="00157EC2">
              <w:rPr>
                <w:rFonts w:asciiTheme="majorEastAsia" w:eastAsiaTheme="majorEastAsia" w:hAnsiTheme="majorEastAsia"/>
                <w:noProof/>
                <w:webHidden/>
              </w:rPr>
              <w:tab/>
            </w:r>
            <w:r w:rsidR="001C0353" w:rsidRPr="00157EC2">
              <w:rPr>
                <w:rFonts w:asciiTheme="majorEastAsia" w:eastAsiaTheme="majorEastAsia" w:hAnsiTheme="majorEastAsia"/>
                <w:noProof/>
                <w:webHidden/>
              </w:rPr>
              <w:fldChar w:fldCharType="begin"/>
            </w:r>
            <w:r w:rsidR="001C0353" w:rsidRPr="00157EC2">
              <w:rPr>
                <w:rFonts w:asciiTheme="majorEastAsia" w:eastAsiaTheme="majorEastAsia" w:hAnsiTheme="majorEastAsia"/>
                <w:noProof/>
                <w:webHidden/>
              </w:rPr>
              <w:instrText xml:space="preserve"> PAGEREF _Toc499818403 \h </w:instrText>
            </w:r>
            <w:r w:rsidR="001C0353" w:rsidRPr="00157EC2">
              <w:rPr>
                <w:rFonts w:asciiTheme="majorEastAsia" w:eastAsiaTheme="majorEastAsia" w:hAnsiTheme="majorEastAsia"/>
                <w:noProof/>
                <w:webHidden/>
              </w:rPr>
            </w:r>
            <w:r w:rsidR="001C0353" w:rsidRPr="00157EC2">
              <w:rPr>
                <w:rFonts w:asciiTheme="majorEastAsia" w:eastAsiaTheme="majorEastAsia" w:hAnsiTheme="majorEastAsia"/>
                <w:noProof/>
                <w:webHidden/>
              </w:rPr>
              <w:fldChar w:fldCharType="separate"/>
            </w:r>
            <w:r w:rsidR="004770A1">
              <w:rPr>
                <w:rFonts w:asciiTheme="majorEastAsia" w:eastAsiaTheme="majorEastAsia" w:hAnsiTheme="majorEastAsia"/>
                <w:noProof/>
                <w:webHidden/>
              </w:rPr>
              <w:t>3</w:t>
            </w:r>
            <w:r w:rsidR="001C0353" w:rsidRPr="00157EC2">
              <w:rPr>
                <w:rFonts w:asciiTheme="majorEastAsia" w:eastAsiaTheme="majorEastAsia" w:hAnsiTheme="majorEastAsia"/>
                <w:noProof/>
                <w:webHidden/>
              </w:rPr>
              <w:fldChar w:fldCharType="end"/>
            </w:r>
          </w:hyperlink>
        </w:p>
        <w:p w:rsidR="001C0353" w:rsidRPr="00157EC2" w:rsidRDefault="007238F5">
          <w:pPr>
            <w:pStyle w:val="22"/>
            <w:rPr>
              <w:rFonts w:asciiTheme="majorEastAsia" w:eastAsiaTheme="majorEastAsia" w:hAnsiTheme="majorEastAsia" w:cstheme="minorBidi"/>
              <w:b w:val="0"/>
              <w:bCs w:val="0"/>
              <w:noProof/>
              <w:color w:val="auto"/>
              <w:kern w:val="2"/>
              <w:sz w:val="21"/>
              <w:szCs w:val="22"/>
            </w:rPr>
          </w:pPr>
          <w:hyperlink w:anchor="_Toc499818404" w:history="1">
            <w:r w:rsidR="001C0353" w:rsidRPr="00157EC2">
              <w:rPr>
                <w:rStyle w:val="af4"/>
                <w:rFonts w:asciiTheme="majorEastAsia" w:eastAsiaTheme="majorEastAsia" w:hAnsiTheme="majorEastAsia" w:cs="ＭＳ ゴシック" w:hint="eastAsia"/>
                <w:noProof/>
                <w:spacing w:val="-6"/>
              </w:rPr>
              <w:t>１　各指標別の評価結果</w:t>
            </w:r>
            <w:r w:rsidR="001C0353" w:rsidRPr="00157EC2">
              <w:rPr>
                <w:rFonts w:asciiTheme="majorEastAsia" w:eastAsiaTheme="majorEastAsia" w:hAnsiTheme="majorEastAsia"/>
                <w:noProof/>
                <w:webHidden/>
              </w:rPr>
              <w:tab/>
            </w:r>
            <w:r w:rsidR="001C0353" w:rsidRPr="00157EC2">
              <w:rPr>
                <w:rFonts w:asciiTheme="majorEastAsia" w:eastAsiaTheme="majorEastAsia" w:hAnsiTheme="majorEastAsia"/>
                <w:noProof/>
                <w:webHidden/>
              </w:rPr>
              <w:fldChar w:fldCharType="begin"/>
            </w:r>
            <w:r w:rsidR="001C0353" w:rsidRPr="00157EC2">
              <w:rPr>
                <w:rFonts w:asciiTheme="majorEastAsia" w:eastAsiaTheme="majorEastAsia" w:hAnsiTheme="majorEastAsia"/>
                <w:noProof/>
                <w:webHidden/>
              </w:rPr>
              <w:instrText xml:space="preserve"> PAGEREF _Toc499818404 \h </w:instrText>
            </w:r>
            <w:r w:rsidR="001C0353" w:rsidRPr="00157EC2">
              <w:rPr>
                <w:rFonts w:asciiTheme="majorEastAsia" w:eastAsiaTheme="majorEastAsia" w:hAnsiTheme="majorEastAsia"/>
                <w:noProof/>
                <w:webHidden/>
              </w:rPr>
            </w:r>
            <w:r w:rsidR="001C0353" w:rsidRPr="00157EC2">
              <w:rPr>
                <w:rFonts w:asciiTheme="majorEastAsia" w:eastAsiaTheme="majorEastAsia" w:hAnsiTheme="majorEastAsia"/>
                <w:noProof/>
                <w:webHidden/>
              </w:rPr>
              <w:fldChar w:fldCharType="separate"/>
            </w:r>
            <w:r w:rsidR="004770A1">
              <w:rPr>
                <w:rFonts w:asciiTheme="majorEastAsia" w:eastAsiaTheme="majorEastAsia" w:hAnsiTheme="majorEastAsia"/>
                <w:noProof/>
                <w:webHidden/>
              </w:rPr>
              <w:t>3</w:t>
            </w:r>
            <w:r w:rsidR="001C0353" w:rsidRPr="00157EC2">
              <w:rPr>
                <w:rFonts w:asciiTheme="majorEastAsia" w:eastAsiaTheme="majorEastAsia" w:hAnsiTheme="majorEastAsia"/>
                <w:noProof/>
                <w:webHidden/>
              </w:rPr>
              <w:fldChar w:fldCharType="end"/>
            </w:r>
          </w:hyperlink>
        </w:p>
        <w:p w:rsidR="001C0353" w:rsidRPr="00157EC2" w:rsidRDefault="007238F5">
          <w:pPr>
            <w:pStyle w:val="11"/>
            <w:rPr>
              <w:rFonts w:asciiTheme="majorEastAsia" w:eastAsiaTheme="majorEastAsia" w:hAnsiTheme="majorEastAsia" w:cstheme="minorBidi"/>
              <w:b w:val="0"/>
              <w:bCs w:val="0"/>
              <w:caps w:val="0"/>
              <w:noProof/>
              <w:color w:val="auto"/>
              <w:kern w:val="2"/>
              <w:sz w:val="21"/>
              <w:szCs w:val="22"/>
            </w:rPr>
          </w:pPr>
          <w:hyperlink w:anchor="_Toc499818405" w:history="1">
            <w:r w:rsidR="001C0353" w:rsidRPr="00157EC2">
              <w:rPr>
                <w:rStyle w:val="af4"/>
                <w:rFonts w:asciiTheme="majorEastAsia" w:eastAsiaTheme="majorEastAsia" w:hAnsiTheme="majorEastAsia" w:hint="eastAsia"/>
                <w:noProof/>
              </w:rPr>
              <w:t xml:space="preserve">第３章　</w:t>
            </w:r>
            <w:r w:rsidR="005731FA" w:rsidRPr="005731FA">
              <w:rPr>
                <w:rStyle w:val="af4"/>
                <w:rFonts w:asciiTheme="majorEastAsia" w:eastAsiaTheme="majorEastAsia" w:hAnsiTheme="majorEastAsia" w:hint="eastAsia"/>
                <w:noProof/>
              </w:rPr>
              <w:t>府民の歯と口の健康をめぐる現状と課題</w:t>
            </w:r>
            <w:r w:rsidR="001C0353" w:rsidRPr="00157EC2">
              <w:rPr>
                <w:rFonts w:asciiTheme="majorEastAsia" w:eastAsiaTheme="majorEastAsia" w:hAnsiTheme="majorEastAsia"/>
                <w:noProof/>
                <w:webHidden/>
              </w:rPr>
              <w:tab/>
            </w:r>
            <w:r w:rsidR="001C0353" w:rsidRPr="00157EC2">
              <w:rPr>
                <w:rFonts w:asciiTheme="majorEastAsia" w:eastAsiaTheme="majorEastAsia" w:hAnsiTheme="majorEastAsia"/>
                <w:noProof/>
                <w:webHidden/>
              </w:rPr>
              <w:fldChar w:fldCharType="begin"/>
            </w:r>
            <w:r w:rsidR="001C0353" w:rsidRPr="00157EC2">
              <w:rPr>
                <w:rFonts w:asciiTheme="majorEastAsia" w:eastAsiaTheme="majorEastAsia" w:hAnsiTheme="majorEastAsia"/>
                <w:noProof/>
                <w:webHidden/>
              </w:rPr>
              <w:instrText xml:space="preserve"> PAGEREF _Toc499818405 \h </w:instrText>
            </w:r>
            <w:r w:rsidR="001C0353" w:rsidRPr="00157EC2">
              <w:rPr>
                <w:rFonts w:asciiTheme="majorEastAsia" w:eastAsiaTheme="majorEastAsia" w:hAnsiTheme="majorEastAsia"/>
                <w:noProof/>
                <w:webHidden/>
              </w:rPr>
            </w:r>
            <w:r w:rsidR="001C0353" w:rsidRPr="00157EC2">
              <w:rPr>
                <w:rFonts w:asciiTheme="majorEastAsia" w:eastAsiaTheme="majorEastAsia" w:hAnsiTheme="majorEastAsia"/>
                <w:noProof/>
                <w:webHidden/>
              </w:rPr>
              <w:fldChar w:fldCharType="separate"/>
            </w:r>
            <w:r w:rsidR="004770A1">
              <w:rPr>
                <w:rFonts w:asciiTheme="majorEastAsia" w:eastAsiaTheme="majorEastAsia" w:hAnsiTheme="majorEastAsia"/>
                <w:noProof/>
                <w:webHidden/>
              </w:rPr>
              <w:t>5</w:t>
            </w:r>
            <w:r w:rsidR="001C0353" w:rsidRPr="00157EC2">
              <w:rPr>
                <w:rFonts w:asciiTheme="majorEastAsia" w:eastAsiaTheme="majorEastAsia" w:hAnsiTheme="majorEastAsia"/>
                <w:noProof/>
                <w:webHidden/>
              </w:rPr>
              <w:fldChar w:fldCharType="end"/>
            </w:r>
          </w:hyperlink>
        </w:p>
        <w:p w:rsidR="001C0353" w:rsidRPr="00157EC2" w:rsidRDefault="007238F5" w:rsidP="001C0353">
          <w:pPr>
            <w:pStyle w:val="22"/>
            <w:rPr>
              <w:rFonts w:asciiTheme="majorEastAsia" w:eastAsiaTheme="majorEastAsia" w:hAnsiTheme="majorEastAsia" w:cstheme="minorBidi"/>
              <w:b w:val="0"/>
              <w:bCs w:val="0"/>
              <w:noProof/>
              <w:color w:val="auto"/>
              <w:kern w:val="2"/>
              <w:sz w:val="21"/>
              <w:szCs w:val="22"/>
            </w:rPr>
          </w:pPr>
          <w:hyperlink w:anchor="_Toc499818406" w:history="1">
            <w:r w:rsidR="001C0353" w:rsidRPr="00157EC2">
              <w:rPr>
                <w:rStyle w:val="af4"/>
                <w:rFonts w:asciiTheme="majorEastAsia" w:eastAsiaTheme="majorEastAsia" w:hAnsiTheme="majorEastAsia" w:hint="eastAsia"/>
                <w:noProof/>
              </w:rPr>
              <w:t>１　乳幼児期</w:t>
            </w:r>
            <w:r w:rsidR="001C0353" w:rsidRPr="00157EC2">
              <w:rPr>
                <w:rFonts w:asciiTheme="majorEastAsia" w:eastAsiaTheme="majorEastAsia" w:hAnsiTheme="majorEastAsia"/>
                <w:noProof/>
                <w:webHidden/>
              </w:rPr>
              <w:tab/>
            </w:r>
            <w:r w:rsidR="001C0353" w:rsidRPr="00157EC2">
              <w:rPr>
                <w:rFonts w:asciiTheme="majorEastAsia" w:eastAsiaTheme="majorEastAsia" w:hAnsiTheme="majorEastAsia"/>
                <w:noProof/>
                <w:webHidden/>
              </w:rPr>
              <w:fldChar w:fldCharType="begin"/>
            </w:r>
            <w:r w:rsidR="001C0353" w:rsidRPr="00157EC2">
              <w:rPr>
                <w:rFonts w:asciiTheme="majorEastAsia" w:eastAsiaTheme="majorEastAsia" w:hAnsiTheme="majorEastAsia"/>
                <w:noProof/>
                <w:webHidden/>
              </w:rPr>
              <w:instrText xml:space="preserve"> PAGEREF _Toc499818406 \h </w:instrText>
            </w:r>
            <w:r w:rsidR="001C0353" w:rsidRPr="00157EC2">
              <w:rPr>
                <w:rFonts w:asciiTheme="majorEastAsia" w:eastAsiaTheme="majorEastAsia" w:hAnsiTheme="majorEastAsia"/>
                <w:noProof/>
                <w:webHidden/>
              </w:rPr>
            </w:r>
            <w:r w:rsidR="001C0353" w:rsidRPr="00157EC2">
              <w:rPr>
                <w:rFonts w:asciiTheme="majorEastAsia" w:eastAsiaTheme="majorEastAsia" w:hAnsiTheme="majorEastAsia"/>
                <w:noProof/>
                <w:webHidden/>
              </w:rPr>
              <w:fldChar w:fldCharType="separate"/>
            </w:r>
            <w:r w:rsidR="004770A1">
              <w:rPr>
                <w:rFonts w:asciiTheme="majorEastAsia" w:eastAsiaTheme="majorEastAsia" w:hAnsiTheme="majorEastAsia"/>
                <w:noProof/>
                <w:webHidden/>
              </w:rPr>
              <w:t>5</w:t>
            </w:r>
            <w:r w:rsidR="001C0353" w:rsidRPr="00157EC2">
              <w:rPr>
                <w:rFonts w:asciiTheme="majorEastAsia" w:eastAsiaTheme="majorEastAsia" w:hAnsiTheme="majorEastAsia"/>
                <w:noProof/>
                <w:webHidden/>
              </w:rPr>
              <w:fldChar w:fldCharType="end"/>
            </w:r>
          </w:hyperlink>
        </w:p>
        <w:p w:rsidR="001C0353" w:rsidRPr="00157EC2" w:rsidRDefault="007238F5" w:rsidP="001C0353">
          <w:pPr>
            <w:pStyle w:val="22"/>
            <w:rPr>
              <w:rFonts w:asciiTheme="majorEastAsia" w:eastAsiaTheme="majorEastAsia" w:hAnsiTheme="majorEastAsia" w:cstheme="minorBidi"/>
              <w:b w:val="0"/>
              <w:bCs w:val="0"/>
              <w:noProof/>
              <w:color w:val="auto"/>
              <w:kern w:val="2"/>
              <w:sz w:val="21"/>
              <w:szCs w:val="22"/>
            </w:rPr>
          </w:pPr>
          <w:hyperlink w:anchor="_Toc499818409" w:history="1">
            <w:r w:rsidR="001C0353" w:rsidRPr="00157EC2">
              <w:rPr>
                <w:rStyle w:val="af4"/>
                <w:rFonts w:asciiTheme="majorEastAsia" w:eastAsiaTheme="majorEastAsia" w:hAnsiTheme="majorEastAsia" w:hint="eastAsia"/>
                <w:noProof/>
              </w:rPr>
              <w:t>２　学齢期</w:t>
            </w:r>
            <w:r w:rsidR="001C0353" w:rsidRPr="00157EC2">
              <w:rPr>
                <w:rFonts w:asciiTheme="majorEastAsia" w:eastAsiaTheme="majorEastAsia" w:hAnsiTheme="majorEastAsia"/>
                <w:noProof/>
                <w:webHidden/>
              </w:rPr>
              <w:tab/>
            </w:r>
            <w:r w:rsidR="001C0353" w:rsidRPr="00157EC2">
              <w:rPr>
                <w:rFonts w:asciiTheme="majorEastAsia" w:eastAsiaTheme="majorEastAsia" w:hAnsiTheme="majorEastAsia"/>
                <w:noProof/>
                <w:webHidden/>
              </w:rPr>
              <w:fldChar w:fldCharType="begin"/>
            </w:r>
            <w:r w:rsidR="001C0353" w:rsidRPr="00157EC2">
              <w:rPr>
                <w:rFonts w:asciiTheme="majorEastAsia" w:eastAsiaTheme="majorEastAsia" w:hAnsiTheme="majorEastAsia"/>
                <w:noProof/>
                <w:webHidden/>
              </w:rPr>
              <w:instrText xml:space="preserve"> PAGEREF _Toc499818409 \h </w:instrText>
            </w:r>
            <w:r w:rsidR="001C0353" w:rsidRPr="00157EC2">
              <w:rPr>
                <w:rFonts w:asciiTheme="majorEastAsia" w:eastAsiaTheme="majorEastAsia" w:hAnsiTheme="majorEastAsia"/>
                <w:noProof/>
                <w:webHidden/>
              </w:rPr>
            </w:r>
            <w:r w:rsidR="001C0353" w:rsidRPr="00157EC2">
              <w:rPr>
                <w:rFonts w:asciiTheme="majorEastAsia" w:eastAsiaTheme="majorEastAsia" w:hAnsiTheme="majorEastAsia"/>
                <w:noProof/>
                <w:webHidden/>
              </w:rPr>
              <w:fldChar w:fldCharType="separate"/>
            </w:r>
            <w:r w:rsidR="004770A1">
              <w:rPr>
                <w:rFonts w:asciiTheme="majorEastAsia" w:eastAsiaTheme="majorEastAsia" w:hAnsiTheme="majorEastAsia"/>
                <w:noProof/>
                <w:webHidden/>
              </w:rPr>
              <w:t>7</w:t>
            </w:r>
            <w:r w:rsidR="001C0353" w:rsidRPr="00157EC2">
              <w:rPr>
                <w:rFonts w:asciiTheme="majorEastAsia" w:eastAsiaTheme="majorEastAsia" w:hAnsiTheme="majorEastAsia"/>
                <w:noProof/>
                <w:webHidden/>
              </w:rPr>
              <w:fldChar w:fldCharType="end"/>
            </w:r>
          </w:hyperlink>
        </w:p>
        <w:p w:rsidR="001C0353" w:rsidRPr="00157EC2" w:rsidRDefault="007238F5" w:rsidP="001C0353">
          <w:pPr>
            <w:pStyle w:val="22"/>
            <w:rPr>
              <w:rFonts w:asciiTheme="majorEastAsia" w:eastAsiaTheme="majorEastAsia" w:hAnsiTheme="majorEastAsia" w:cstheme="minorBidi"/>
              <w:b w:val="0"/>
              <w:bCs w:val="0"/>
              <w:noProof/>
              <w:color w:val="auto"/>
              <w:kern w:val="2"/>
              <w:sz w:val="21"/>
              <w:szCs w:val="22"/>
            </w:rPr>
          </w:pPr>
          <w:hyperlink w:anchor="_Toc499818414" w:history="1">
            <w:r w:rsidR="001C0353" w:rsidRPr="00157EC2">
              <w:rPr>
                <w:rStyle w:val="af4"/>
                <w:rFonts w:asciiTheme="majorEastAsia" w:eastAsiaTheme="majorEastAsia" w:hAnsiTheme="majorEastAsia" w:hint="eastAsia"/>
                <w:noProof/>
              </w:rPr>
              <w:t>３　成人期・高齢期</w:t>
            </w:r>
            <w:r w:rsidR="001C0353" w:rsidRPr="00157EC2">
              <w:rPr>
                <w:rFonts w:asciiTheme="majorEastAsia" w:eastAsiaTheme="majorEastAsia" w:hAnsiTheme="majorEastAsia"/>
                <w:noProof/>
                <w:webHidden/>
              </w:rPr>
              <w:tab/>
            </w:r>
            <w:r w:rsidR="001C0353" w:rsidRPr="00157EC2">
              <w:rPr>
                <w:rFonts w:asciiTheme="majorEastAsia" w:eastAsiaTheme="majorEastAsia" w:hAnsiTheme="majorEastAsia"/>
                <w:noProof/>
                <w:webHidden/>
              </w:rPr>
              <w:fldChar w:fldCharType="begin"/>
            </w:r>
            <w:r w:rsidR="001C0353" w:rsidRPr="00157EC2">
              <w:rPr>
                <w:rFonts w:asciiTheme="majorEastAsia" w:eastAsiaTheme="majorEastAsia" w:hAnsiTheme="majorEastAsia"/>
                <w:noProof/>
                <w:webHidden/>
              </w:rPr>
              <w:instrText xml:space="preserve"> PAGEREF _Toc499818414 \h </w:instrText>
            </w:r>
            <w:r w:rsidR="001C0353" w:rsidRPr="00157EC2">
              <w:rPr>
                <w:rFonts w:asciiTheme="majorEastAsia" w:eastAsiaTheme="majorEastAsia" w:hAnsiTheme="majorEastAsia"/>
                <w:noProof/>
                <w:webHidden/>
              </w:rPr>
            </w:r>
            <w:r w:rsidR="001C0353" w:rsidRPr="00157EC2">
              <w:rPr>
                <w:rFonts w:asciiTheme="majorEastAsia" w:eastAsiaTheme="majorEastAsia" w:hAnsiTheme="majorEastAsia"/>
                <w:noProof/>
                <w:webHidden/>
              </w:rPr>
              <w:fldChar w:fldCharType="separate"/>
            </w:r>
            <w:r w:rsidR="004770A1">
              <w:rPr>
                <w:rFonts w:asciiTheme="majorEastAsia" w:eastAsiaTheme="majorEastAsia" w:hAnsiTheme="majorEastAsia"/>
                <w:noProof/>
                <w:webHidden/>
              </w:rPr>
              <w:t>11</w:t>
            </w:r>
            <w:r w:rsidR="001C0353" w:rsidRPr="00157EC2">
              <w:rPr>
                <w:rFonts w:asciiTheme="majorEastAsia" w:eastAsiaTheme="majorEastAsia" w:hAnsiTheme="majorEastAsia"/>
                <w:noProof/>
                <w:webHidden/>
              </w:rPr>
              <w:fldChar w:fldCharType="end"/>
            </w:r>
          </w:hyperlink>
        </w:p>
        <w:p w:rsidR="001C0353" w:rsidRPr="00157EC2" w:rsidRDefault="007238F5">
          <w:pPr>
            <w:pStyle w:val="22"/>
            <w:rPr>
              <w:rFonts w:asciiTheme="majorEastAsia" w:eastAsiaTheme="majorEastAsia" w:hAnsiTheme="majorEastAsia" w:cstheme="minorBidi"/>
              <w:b w:val="0"/>
              <w:bCs w:val="0"/>
              <w:noProof/>
              <w:color w:val="auto"/>
              <w:kern w:val="2"/>
              <w:sz w:val="21"/>
              <w:szCs w:val="22"/>
            </w:rPr>
          </w:pPr>
          <w:hyperlink w:anchor="_Toc499818424" w:history="1">
            <w:r w:rsidR="001C0353" w:rsidRPr="00157EC2">
              <w:rPr>
                <w:rStyle w:val="af4"/>
                <w:rFonts w:asciiTheme="majorEastAsia" w:eastAsiaTheme="majorEastAsia" w:hAnsiTheme="majorEastAsia" w:hint="eastAsia"/>
                <w:noProof/>
              </w:rPr>
              <w:t>４　歯科健診を受診することが困難など配慮の必要な人</w:t>
            </w:r>
            <w:r w:rsidR="001C0353" w:rsidRPr="00157EC2">
              <w:rPr>
                <w:rFonts w:asciiTheme="majorEastAsia" w:eastAsiaTheme="majorEastAsia" w:hAnsiTheme="majorEastAsia"/>
                <w:noProof/>
                <w:webHidden/>
              </w:rPr>
              <w:tab/>
            </w:r>
            <w:r w:rsidR="001C0353" w:rsidRPr="00157EC2">
              <w:rPr>
                <w:rFonts w:asciiTheme="majorEastAsia" w:eastAsiaTheme="majorEastAsia" w:hAnsiTheme="majorEastAsia"/>
                <w:noProof/>
                <w:webHidden/>
              </w:rPr>
              <w:fldChar w:fldCharType="begin"/>
            </w:r>
            <w:r w:rsidR="001C0353" w:rsidRPr="00157EC2">
              <w:rPr>
                <w:rFonts w:asciiTheme="majorEastAsia" w:eastAsiaTheme="majorEastAsia" w:hAnsiTheme="majorEastAsia"/>
                <w:noProof/>
                <w:webHidden/>
              </w:rPr>
              <w:instrText xml:space="preserve"> PAGEREF _Toc499818424 \h </w:instrText>
            </w:r>
            <w:r w:rsidR="001C0353" w:rsidRPr="00157EC2">
              <w:rPr>
                <w:rFonts w:asciiTheme="majorEastAsia" w:eastAsiaTheme="majorEastAsia" w:hAnsiTheme="majorEastAsia"/>
                <w:noProof/>
                <w:webHidden/>
              </w:rPr>
            </w:r>
            <w:r w:rsidR="001C0353" w:rsidRPr="00157EC2">
              <w:rPr>
                <w:rFonts w:asciiTheme="majorEastAsia" w:eastAsiaTheme="majorEastAsia" w:hAnsiTheme="majorEastAsia"/>
                <w:noProof/>
                <w:webHidden/>
              </w:rPr>
              <w:fldChar w:fldCharType="separate"/>
            </w:r>
            <w:r w:rsidR="004770A1">
              <w:rPr>
                <w:rFonts w:asciiTheme="majorEastAsia" w:eastAsiaTheme="majorEastAsia" w:hAnsiTheme="majorEastAsia"/>
                <w:noProof/>
                <w:webHidden/>
              </w:rPr>
              <w:t>20</w:t>
            </w:r>
            <w:r w:rsidR="001C0353" w:rsidRPr="00157EC2">
              <w:rPr>
                <w:rFonts w:asciiTheme="majorEastAsia" w:eastAsiaTheme="majorEastAsia" w:hAnsiTheme="majorEastAsia"/>
                <w:noProof/>
                <w:webHidden/>
              </w:rPr>
              <w:fldChar w:fldCharType="end"/>
            </w:r>
          </w:hyperlink>
        </w:p>
        <w:p w:rsidR="001C0353" w:rsidRPr="00157EC2" w:rsidRDefault="007238F5">
          <w:pPr>
            <w:pStyle w:val="31"/>
            <w:rPr>
              <w:rFonts w:asciiTheme="majorEastAsia" w:eastAsiaTheme="majorEastAsia" w:hAnsiTheme="majorEastAsia" w:cstheme="minorBidi"/>
              <w:b w:val="0"/>
              <w:noProof/>
              <w:color w:val="auto"/>
              <w:kern w:val="2"/>
              <w:sz w:val="21"/>
              <w:szCs w:val="22"/>
            </w:rPr>
          </w:pPr>
          <w:hyperlink w:anchor="_Toc499818425" w:history="1">
            <w:r w:rsidR="001C0353" w:rsidRPr="00157EC2">
              <w:rPr>
                <w:rStyle w:val="af4"/>
                <w:rFonts w:asciiTheme="majorEastAsia" w:eastAsiaTheme="majorEastAsia" w:hAnsiTheme="majorEastAsia" w:hint="eastAsia"/>
                <w:noProof/>
              </w:rPr>
              <w:t>（１）要介護者</w:t>
            </w:r>
            <w:r w:rsidR="001C0353" w:rsidRPr="00157EC2">
              <w:rPr>
                <w:rFonts w:asciiTheme="majorEastAsia" w:eastAsiaTheme="majorEastAsia" w:hAnsiTheme="majorEastAsia"/>
                <w:noProof/>
                <w:webHidden/>
              </w:rPr>
              <w:tab/>
            </w:r>
            <w:r w:rsidR="001C0353" w:rsidRPr="00157EC2">
              <w:rPr>
                <w:rFonts w:asciiTheme="majorEastAsia" w:eastAsiaTheme="majorEastAsia" w:hAnsiTheme="majorEastAsia"/>
                <w:noProof/>
                <w:webHidden/>
              </w:rPr>
              <w:fldChar w:fldCharType="begin"/>
            </w:r>
            <w:r w:rsidR="001C0353" w:rsidRPr="00157EC2">
              <w:rPr>
                <w:rFonts w:asciiTheme="majorEastAsia" w:eastAsiaTheme="majorEastAsia" w:hAnsiTheme="majorEastAsia"/>
                <w:noProof/>
                <w:webHidden/>
              </w:rPr>
              <w:instrText xml:space="preserve"> PAGEREF _Toc499818425 \h </w:instrText>
            </w:r>
            <w:r w:rsidR="001C0353" w:rsidRPr="00157EC2">
              <w:rPr>
                <w:rFonts w:asciiTheme="majorEastAsia" w:eastAsiaTheme="majorEastAsia" w:hAnsiTheme="majorEastAsia"/>
                <w:noProof/>
                <w:webHidden/>
              </w:rPr>
            </w:r>
            <w:r w:rsidR="001C0353" w:rsidRPr="00157EC2">
              <w:rPr>
                <w:rFonts w:asciiTheme="majorEastAsia" w:eastAsiaTheme="majorEastAsia" w:hAnsiTheme="majorEastAsia"/>
                <w:noProof/>
                <w:webHidden/>
              </w:rPr>
              <w:fldChar w:fldCharType="separate"/>
            </w:r>
            <w:r w:rsidR="004770A1">
              <w:rPr>
                <w:rFonts w:asciiTheme="majorEastAsia" w:eastAsiaTheme="majorEastAsia" w:hAnsiTheme="majorEastAsia"/>
                <w:noProof/>
                <w:webHidden/>
              </w:rPr>
              <w:t>20</w:t>
            </w:r>
            <w:r w:rsidR="001C0353" w:rsidRPr="00157EC2">
              <w:rPr>
                <w:rFonts w:asciiTheme="majorEastAsia" w:eastAsiaTheme="majorEastAsia" w:hAnsiTheme="majorEastAsia"/>
                <w:noProof/>
                <w:webHidden/>
              </w:rPr>
              <w:fldChar w:fldCharType="end"/>
            </w:r>
          </w:hyperlink>
        </w:p>
        <w:p w:rsidR="001C0353" w:rsidRPr="00157EC2" w:rsidRDefault="007238F5">
          <w:pPr>
            <w:pStyle w:val="31"/>
            <w:rPr>
              <w:rFonts w:asciiTheme="majorEastAsia" w:eastAsiaTheme="majorEastAsia" w:hAnsiTheme="majorEastAsia" w:cstheme="minorBidi"/>
              <w:b w:val="0"/>
              <w:noProof/>
              <w:color w:val="auto"/>
              <w:kern w:val="2"/>
              <w:sz w:val="21"/>
              <w:szCs w:val="22"/>
            </w:rPr>
          </w:pPr>
          <w:hyperlink w:anchor="_Toc499818426" w:history="1">
            <w:r w:rsidR="001C0353" w:rsidRPr="00157EC2">
              <w:rPr>
                <w:rStyle w:val="af4"/>
                <w:rFonts w:asciiTheme="majorEastAsia" w:eastAsiaTheme="majorEastAsia" w:hAnsiTheme="majorEastAsia" w:hint="eastAsia"/>
                <w:noProof/>
              </w:rPr>
              <w:t>（２）障がい児者</w:t>
            </w:r>
            <w:r w:rsidR="001C0353" w:rsidRPr="00157EC2">
              <w:rPr>
                <w:rFonts w:asciiTheme="majorEastAsia" w:eastAsiaTheme="majorEastAsia" w:hAnsiTheme="majorEastAsia"/>
                <w:noProof/>
                <w:webHidden/>
              </w:rPr>
              <w:tab/>
            </w:r>
            <w:r w:rsidR="001C0353" w:rsidRPr="00157EC2">
              <w:rPr>
                <w:rFonts w:asciiTheme="majorEastAsia" w:eastAsiaTheme="majorEastAsia" w:hAnsiTheme="majorEastAsia"/>
                <w:noProof/>
                <w:webHidden/>
              </w:rPr>
              <w:fldChar w:fldCharType="begin"/>
            </w:r>
            <w:r w:rsidR="001C0353" w:rsidRPr="00157EC2">
              <w:rPr>
                <w:rFonts w:asciiTheme="majorEastAsia" w:eastAsiaTheme="majorEastAsia" w:hAnsiTheme="majorEastAsia"/>
                <w:noProof/>
                <w:webHidden/>
              </w:rPr>
              <w:instrText xml:space="preserve"> PAGEREF _Toc499818426 \h </w:instrText>
            </w:r>
            <w:r w:rsidR="001C0353" w:rsidRPr="00157EC2">
              <w:rPr>
                <w:rFonts w:asciiTheme="majorEastAsia" w:eastAsiaTheme="majorEastAsia" w:hAnsiTheme="majorEastAsia"/>
                <w:noProof/>
                <w:webHidden/>
              </w:rPr>
            </w:r>
            <w:r w:rsidR="001C0353" w:rsidRPr="00157EC2">
              <w:rPr>
                <w:rFonts w:asciiTheme="majorEastAsia" w:eastAsiaTheme="majorEastAsia" w:hAnsiTheme="majorEastAsia"/>
                <w:noProof/>
                <w:webHidden/>
              </w:rPr>
              <w:fldChar w:fldCharType="separate"/>
            </w:r>
            <w:r w:rsidR="004770A1">
              <w:rPr>
                <w:rFonts w:asciiTheme="majorEastAsia" w:eastAsiaTheme="majorEastAsia" w:hAnsiTheme="majorEastAsia"/>
                <w:noProof/>
                <w:webHidden/>
              </w:rPr>
              <w:t>21</w:t>
            </w:r>
            <w:r w:rsidR="001C0353" w:rsidRPr="00157EC2">
              <w:rPr>
                <w:rFonts w:asciiTheme="majorEastAsia" w:eastAsiaTheme="majorEastAsia" w:hAnsiTheme="majorEastAsia"/>
                <w:noProof/>
                <w:webHidden/>
              </w:rPr>
              <w:fldChar w:fldCharType="end"/>
            </w:r>
          </w:hyperlink>
        </w:p>
        <w:p w:rsidR="001C0353" w:rsidRPr="00157EC2" w:rsidRDefault="007238F5">
          <w:pPr>
            <w:pStyle w:val="11"/>
            <w:rPr>
              <w:rFonts w:asciiTheme="majorEastAsia" w:eastAsiaTheme="majorEastAsia" w:hAnsiTheme="majorEastAsia" w:cstheme="minorBidi"/>
              <w:b w:val="0"/>
              <w:bCs w:val="0"/>
              <w:caps w:val="0"/>
              <w:noProof/>
              <w:color w:val="auto"/>
              <w:kern w:val="2"/>
              <w:sz w:val="21"/>
              <w:szCs w:val="22"/>
            </w:rPr>
          </w:pPr>
          <w:hyperlink w:anchor="_Toc499818427" w:history="1">
            <w:r w:rsidR="001C0353" w:rsidRPr="00157EC2">
              <w:rPr>
                <w:rStyle w:val="af4"/>
                <w:rFonts w:asciiTheme="majorEastAsia" w:eastAsiaTheme="majorEastAsia" w:hAnsiTheme="majorEastAsia" w:hint="eastAsia"/>
                <w:noProof/>
              </w:rPr>
              <w:t>第４章　基本的な考え方</w:t>
            </w:r>
            <w:r w:rsidR="001C0353" w:rsidRPr="00157EC2">
              <w:rPr>
                <w:rFonts w:asciiTheme="majorEastAsia" w:eastAsiaTheme="majorEastAsia" w:hAnsiTheme="majorEastAsia"/>
                <w:noProof/>
                <w:webHidden/>
              </w:rPr>
              <w:tab/>
            </w:r>
            <w:r w:rsidR="001C0353" w:rsidRPr="00157EC2">
              <w:rPr>
                <w:rFonts w:asciiTheme="majorEastAsia" w:eastAsiaTheme="majorEastAsia" w:hAnsiTheme="majorEastAsia"/>
                <w:noProof/>
                <w:webHidden/>
              </w:rPr>
              <w:fldChar w:fldCharType="begin"/>
            </w:r>
            <w:r w:rsidR="001C0353" w:rsidRPr="00157EC2">
              <w:rPr>
                <w:rFonts w:asciiTheme="majorEastAsia" w:eastAsiaTheme="majorEastAsia" w:hAnsiTheme="majorEastAsia"/>
                <w:noProof/>
                <w:webHidden/>
              </w:rPr>
              <w:instrText xml:space="preserve"> PAGEREF _Toc499818427 \h </w:instrText>
            </w:r>
            <w:r w:rsidR="001C0353" w:rsidRPr="00157EC2">
              <w:rPr>
                <w:rFonts w:asciiTheme="majorEastAsia" w:eastAsiaTheme="majorEastAsia" w:hAnsiTheme="majorEastAsia"/>
                <w:noProof/>
                <w:webHidden/>
              </w:rPr>
            </w:r>
            <w:r w:rsidR="001C0353" w:rsidRPr="00157EC2">
              <w:rPr>
                <w:rFonts w:asciiTheme="majorEastAsia" w:eastAsiaTheme="majorEastAsia" w:hAnsiTheme="majorEastAsia"/>
                <w:noProof/>
                <w:webHidden/>
              </w:rPr>
              <w:fldChar w:fldCharType="separate"/>
            </w:r>
            <w:r w:rsidR="004770A1">
              <w:rPr>
                <w:rFonts w:asciiTheme="majorEastAsia" w:eastAsiaTheme="majorEastAsia" w:hAnsiTheme="majorEastAsia"/>
                <w:noProof/>
                <w:webHidden/>
              </w:rPr>
              <w:t>22</w:t>
            </w:r>
            <w:r w:rsidR="001C0353" w:rsidRPr="00157EC2">
              <w:rPr>
                <w:rFonts w:asciiTheme="majorEastAsia" w:eastAsiaTheme="majorEastAsia" w:hAnsiTheme="majorEastAsia"/>
                <w:noProof/>
                <w:webHidden/>
              </w:rPr>
              <w:fldChar w:fldCharType="end"/>
            </w:r>
          </w:hyperlink>
        </w:p>
        <w:p w:rsidR="001C0353" w:rsidRPr="00157EC2" w:rsidRDefault="007238F5" w:rsidP="001C0353">
          <w:pPr>
            <w:pStyle w:val="22"/>
            <w:rPr>
              <w:rFonts w:asciiTheme="majorEastAsia" w:eastAsiaTheme="majorEastAsia" w:hAnsiTheme="majorEastAsia" w:cstheme="minorBidi"/>
              <w:b w:val="0"/>
              <w:bCs w:val="0"/>
              <w:noProof/>
              <w:color w:val="auto"/>
              <w:kern w:val="2"/>
              <w:sz w:val="21"/>
              <w:szCs w:val="22"/>
            </w:rPr>
          </w:pPr>
          <w:hyperlink w:anchor="_Toc499818428" w:history="1">
            <w:r w:rsidR="001C0353" w:rsidRPr="00157EC2">
              <w:rPr>
                <w:rStyle w:val="af4"/>
                <w:rFonts w:asciiTheme="majorEastAsia" w:eastAsiaTheme="majorEastAsia" w:hAnsiTheme="majorEastAsia" w:hint="eastAsia"/>
                <w:noProof/>
              </w:rPr>
              <w:t>１　基本理念</w:t>
            </w:r>
            <w:r w:rsidR="001C0353" w:rsidRPr="00157EC2">
              <w:rPr>
                <w:rFonts w:asciiTheme="majorEastAsia" w:eastAsiaTheme="majorEastAsia" w:hAnsiTheme="majorEastAsia"/>
                <w:noProof/>
                <w:webHidden/>
              </w:rPr>
              <w:tab/>
            </w:r>
            <w:r w:rsidR="001C0353" w:rsidRPr="00157EC2">
              <w:rPr>
                <w:rFonts w:asciiTheme="majorEastAsia" w:eastAsiaTheme="majorEastAsia" w:hAnsiTheme="majorEastAsia"/>
                <w:noProof/>
                <w:webHidden/>
              </w:rPr>
              <w:fldChar w:fldCharType="begin"/>
            </w:r>
            <w:r w:rsidR="001C0353" w:rsidRPr="00157EC2">
              <w:rPr>
                <w:rFonts w:asciiTheme="majorEastAsia" w:eastAsiaTheme="majorEastAsia" w:hAnsiTheme="majorEastAsia"/>
                <w:noProof/>
                <w:webHidden/>
              </w:rPr>
              <w:instrText xml:space="preserve"> PAGEREF _Toc499818428 \h </w:instrText>
            </w:r>
            <w:r w:rsidR="001C0353" w:rsidRPr="00157EC2">
              <w:rPr>
                <w:rFonts w:asciiTheme="majorEastAsia" w:eastAsiaTheme="majorEastAsia" w:hAnsiTheme="majorEastAsia"/>
                <w:noProof/>
                <w:webHidden/>
              </w:rPr>
            </w:r>
            <w:r w:rsidR="001C0353" w:rsidRPr="00157EC2">
              <w:rPr>
                <w:rFonts w:asciiTheme="majorEastAsia" w:eastAsiaTheme="majorEastAsia" w:hAnsiTheme="majorEastAsia"/>
                <w:noProof/>
                <w:webHidden/>
              </w:rPr>
              <w:fldChar w:fldCharType="separate"/>
            </w:r>
            <w:r w:rsidR="004770A1">
              <w:rPr>
                <w:rFonts w:asciiTheme="majorEastAsia" w:eastAsiaTheme="majorEastAsia" w:hAnsiTheme="majorEastAsia"/>
                <w:noProof/>
                <w:webHidden/>
              </w:rPr>
              <w:t>23</w:t>
            </w:r>
            <w:r w:rsidR="001C0353" w:rsidRPr="00157EC2">
              <w:rPr>
                <w:rFonts w:asciiTheme="majorEastAsia" w:eastAsiaTheme="majorEastAsia" w:hAnsiTheme="majorEastAsia"/>
                <w:noProof/>
                <w:webHidden/>
              </w:rPr>
              <w:fldChar w:fldCharType="end"/>
            </w:r>
          </w:hyperlink>
        </w:p>
        <w:p w:rsidR="001C0353" w:rsidRPr="00157EC2" w:rsidRDefault="007238F5">
          <w:pPr>
            <w:pStyle w:val="22"/>
            <w:rPr>
              <w:rFonts w:asciiTheme="majorEastAsia" w:eastAsiaTheme="majorEastAsia" w:hAnsiTheme="majorEastAsia" w:cstheme="minorBidi"/>
              <w:b w:val="0"/>
              <w:bCs w:val="0"/>
              <w:noProof/>
              <w:color w:val="auto"/>
              <w:kern w:val="2"/>
              <w:sz w:val="21"/>
              <w:szCs w:val="22"/>
            </w:rPr>
          </w:pPr>
          <w:hyperlink w:anchor="_Toc499818431" w:history="1">
            <w:r w:rsidR="001C0353" w:rsidRPr="00157EC2">
              <w:rPr>
                <w:rStyle w:val="af4"/>
                <w:rFonts w:asciiTheme="majorEastAsia" w:eastAsiaTheme="majorEastAsia" w:hAnsiTheme="majorEastAsia" w:hint="eastAsia"/>
                <w:noProof/>
              </w:rPr>
              <w:t>２　基本方針</w:t>
            </w:r>
            <w:r w:rsidR="001C0353" w:rsidRPr="00157EC2">
              <w:rPr>
                <w:rFonts w:asciiTheme="majorEastAsia" w:eastAsiaTheme="majorEastAsia" w:hAnsiTheme="majorEastAsia"/>
                <w:noProof/>
                <w:webHidden/>
              </w:rPr>
              <w:tab/>
            </w:r>
            <w:r w:rsidR="001C0353" w:rsidRPr="00157EC2">
              <w:rPr>
                <w:rFonts w:asciiTheme="majorEastAsia" w:eastAsiaTheme="majorEastAsia" w:hAnsiTheme="majorEastAsia"/>
                <w:noProof/>
                <w:webHidden/>
              </w:rPr>
              <w:fldChar w:fldCharType="begin"/>
            </w:r>
            <w:r w:rsidR="001C0353" w:rsidRPr="00157EC2">
              <w:rPr>
                <w:rFonts w:asciiTheme="majorEastAsia" w:eastAsiaTheme="majorEastAsia" w:hAnsiTheme="majorEastAsia"/>
                <w:noProof/>
                <w:webHidden/>
              </w:rPr>
              <w:instrText xml:space="preserve"> PAGEREF _Toc499818431 \h </w:instrText>
            </w:r>
            <w:r w:rsidR="001C0353" w:rsidRPr="00157EC2">
              <w:rPr>
                <w:rFonts w:asciiTheme="majorEastAsia" w:eastAsiaTheme="majorEastAsia" w:hAnsiTheme="majorEastAsia"/>
                <w:noProof/>
                <w:webHidden/>
              </w:rPr>
            </w:r>
            <w:r w:rsidR="001C0353" w:rsidRPr="00157EC2">
              <w:rPr>
                <w:rFonts w:asciiTheme="majorEastAsia" w:eastAsiaTheme="majorEastAsia" w:hAnsiTheme="majorEastAsia"/>
                <w:noProof/>
                <w:webHidden/>
              </w:rPr>
              <w:fldChar w:fldCharType="separate"/>
            </w:r>
            <w:r w:rsidR="004770A1">
              <w:rPr>
                <w:rFonts w:asciiTheme="majorEastAsia" w:eastAsiaTheme="majorEastAsia" w:hAnsiTheme="majorEastAsia"/>
                <w:noProof/>
                <w:webHidden/>
              </w:rPr>
              <w:t>23</w:t>
            </w:r>
            <w:r w:rsidR="001C0353" w:rsidRPr="00157EC2">
              <w:rPr>
                <w:rFonts w:asciiTheme="majorEastAsia" w:eastAsiaTheme="majorEastAsia" w:hAnsiTheme="majorEastAsia"/>
                <w:noProof/>
                <w:webHidden/>
              </w:rPr>
              <w:fldChar w:fldCharType="end"/>
            </w:r>
          </w:hyperlink>
        </w:p>
        <w:p w:rsidR="001C0353" w:rsidRPr="00157EC2" w:rsidRDefault="007238F5">
          <w:pPr>
            <w:pStyle w:val="31"/>
            <w:rPr>
              <w:rFonts w:asciiTheme="majorEastAsia" w:eastAsiaTheme="majorEastAsia" w:hAnsiTheme="majorEastAsia" w:cstheme="minorBidi"/>
              <w:b w:val="0"/>
              <w:noProof/>
              <w:color w:val="auto"/>
              <w:kern w:val="2"/>
              <w:sz w:val="21"/>
              <w:szCs w:val="22"/>
            </w:rPr>
          </w:pPr>
          <w:hyperlink w:anchor="_Toc499818432" w:history="1">
            <w:r w:rsidR="001C0353" w:rsidRPr="00157EC2">
              <w:rPr>
                <w:rStyle w:val="af4"/>
                <w:rFonts w:asciiTheme="majorEastAsia" w:eastAsiaTheme="majorEastAsia" w:hAnsiTheme="majorEastAsia" w:hint="eastAsia"/>
                <w:noProof/>
              </w:rPr>
              <w:t>（１）歯科疾患の予防、早期発見、口の機能の維持向上</w:t>
            </w:r>
            <w:r w:rsidR="001C0353" w:rsidRPr="00157EC2">
              <w:rPr>
                <w:rFonts w:asciiTheme="majorEastAsia" w:eastAsiaTheme="majorEastAsia" w:hAnsiTheme="majorEastAsia"/>
                <w:noProof/>
                <w:webHidden/>
              </w:rPr>
              <w:tab/>
            </w:r>
            <w:r w:rsidR="001C0353" w:rsidRPr="00157EC2">
              <w:rPr>
                <w:rFonts w:asciiTheme="majorEastAsia" w:eastAsiaTheme="majorEastAsia" w:hAnsiTheme="majorEastAsia"/>
                <w:noProof/>
                <w:webHidden/>
              </w:rPr>
              <w:fldChar w:fldCharType="begin"/>
            </w:r>
            <w:r w:rsidR="001C0353" w:rsidRPr="00157EC2">
              <w:rPr>
                <w:rFonts w:asciiTheme="majorEastAsia" w:eastAsiaTheme="majorEastAsia" w:hAnsiTheme="majorEastAsia"/>
                <w:noProof/>
                <w:webHidden/>
              </w:rPr>
              <w:instrText xml:space="preserve"> PAGEREF _Toc499818432 \h </w:instrText>
            </w:r>
            <w:r w:rsidR="001C0353" w:rsidRPr="00157EC2">
              <w:rPr>
                <w:rFonts w:asciiTheme="majorEastAsia" w:eastAsiaTheme="majorEastAsia" w:hAnsiTheme="majorEastAsia"/>
                <w:noProof/>
                <w:webHidden/>
              </w:rPr>
            </w:r>
            <w:r w:rsidR="001C0353" w:rsidRPr="00157EC2">
              <w:rPr>
                <w:rFonts w:asciiTheme="majorEastAsia" w:eastAsiaTheme="majorEastAsia" w:hAnsiTheme="majorEastAsia"/>
                <w:noProof/>
                <w:webHidden/>
              </w:rPr>
              <w:fldChar w:fldCharType="separate"/>
            </w:r>
            <w:r w:rsidR="004770A1">
              <w:rPr>
                <w:rFonts w:asciiTheme="majorEastAsia" w:eastAsiaTheme="majorEastAsia" w:hAnsiTheme="majorEastAsia"/>
                <w:noProof/>
                <w:webHidden/>
              </w:rPr>
              <w:t>23</w:t>
            </w:r>
            <w:r w:rsidR="001C0353" w:rsidRPr="00157EC2">
              <w:rPr>
                <w:rFonts w:asciiTheme="majorEastAsia" w:eastAsiaTheme="majorEastAsia" w:hAnsiTheme="majorEastAsia"/>
                <w:noProof/>
                <w:webHidden/>
              </w:rPr>
              <w:fldChar w:fldCharType="end"/>
            </w:r>
          </w:hyperlink>
        </w:p>
        <w:p w:rsidR="001C0353" w:rsidRPr="00157EC2" w:rsidRDefault="007238F5">
          <w:pPr>
            <w:pStyle w:val="31"/>
            <w:rPr>
              <w:rFonts w:asciiTheme="majorEastAsia" w:eastAsiaTheme="majorEastAsia" w:hAnsiTheme="majorEastAsia" w:cstheme="minorBidi"/>
              <w:b w:val="0"/>
              <w:noProof/>
              <w:color w:val="auto"/>
              <w:kern w:val="2"/>
              <w:sz w:val="21"/>
              <w:szCs w:val="22"/>
            </w:rPr>
          </w:pPr>
          <w:hyperlink w:anchor="_Toc499818433" w:history="1">
            <w:r w:rsidR="001C0353" w:rsidRPr="00157EC2">
              <w:rPr>
                <w:rStyle w:val="af4"/>
                <w:rFonts w:asciiTheme="majorEastAsia" w:eastAsiaTheme="majorEastAsia" w:hAnsiTheme="majorEastAsia" w:hint="eastAsia"/>
                <w:noProof/>
              </w:rPr>
              <w:t>（２）歯と口の健康づくりを支える社会環境整備</w:t>
            </w:r>
            <w:r w:rsidR="001C0353" w:rsidRPr="00157EC2">
              <w:rPr>
                <w:rFonts w:asciiTheme="majorEastAsia" w:eastAsiaTheme="majorEastAsia" w:hAnsiTheme="majorEastAsia"/>
                <w:noProof/>
                <w:webHidden/>
              </w:rPr>
              <w:tab/>
            </w:r>
            <w:r w:rsidR="001C0353" w:rsidRPr="00157EC2">
              <w:rPr>
                <w:rFonts w:asciiTheme="majorEastAsia" w:eastAsiaTheme="majorEastAsia" w:hAnsiTheme="majorEastAsia"/>
                <w:noProof/>
                <w:webHidden/>
              </w:rPr>
              <w:fldChar w:fldCharType="begin"/>
            </w:r>
            <w:r w:rsidR="001C0353" w:rsidRPr="00157EC2">
              <w:rPr>
                <w:rFonts w:asciiTheme="majorEastAsia" w:eastAsiaTheme="majorEastAsia" w:hAnsiTheme="majorEastAsia"/>
                <w:noProof/>
                <w:webHidden/>
              </w:rPr>
              <w:instrText xml:space="preserve"> PAGEREF _Toc499818433 \h </w:instrText>
            </w:r>
            <w:r w:rsidR="001C0353" w:rsidRPr="00157EC2">
              <w:rPr>
                <w:rFonts w:asciiTheme="majorEastAsia" w:eastAsiaTheme="majorEastAsia" w:hAnsiTheme="majorEastAsia"/>
                <w:noProof/>
                <w:webHidden/>
              </w:rPr>
            </w:r>
            <w:r w:rsidR="001C0353" w:rsidRPr="00157EC2">
              <w:rPr>
                <w:rFonts w:asciiTheme="majorEastAsia" w:eastAsiaTheme="majorEastAsia" w:hAnsiTheme="majorEastAsia"/>
                <w:noProof/>
                <w:webHidden/>
              </w:rPr>
              <w:fldChar w:fldCharType="separate"/>
            </w:r>
            <w:r w:rsidR="004770A1">
              <w:rPr>
                <w:rFonts w:asciiTheme="majorEastAsia" w:eastAsiaTheme="majorEastAsia" w:hAnsiTheme="majorEastAsia"/>
                <w:noProof/>
                <w:webHidden/>
              </w:rPr>
              <w:t>24</w:t>
            </w:r>
            <w:r w:rsidR="001C0353" w:rsidRPr="00157EC2">
              <w:rPr>
                <w:rFonts w:asciiTheme="majorEastAsia" w:eastAsiaTheme="majorEastAsia" w:hAnsiTheme="majorEastAsia"/>
                <w:noProof/>
                <w:webHidden/>
              </w:rPr>
              <w:fldChar w:fldCharType="end"/>
            </w:r>
          </w:hyperlink>
        </w:p>
        <w:p w:rsidR="001C0353" w:rsidRPr="00157EC2" w:rsidRDefault="007238F5">
          <w:pPr>
            <w:pStyle w:val="11"/>
            <w:rPr>
              <w:rFonts w:asciiTheme="majorEastAsia" w:eastAsiaTheme="majorEastAsia" w:hAnsiTheme="majorEastAsia" w:cstheme="minorBidi"/>
              <w:b w:val="0"/>
              <w:bCs w:val="0"/>
              <w:caps w:val="0"/>
              <w:noProof/>
              <w:color w:val="auto"/>
              <w:kern w:val="2"/>
              <w:sz w:val="21"/>
              <w:szCs w:val="22"/>
            </w:rPr>
          </w:pPr>
          <w:hyperlink w:anchor="_Toc499818434" w:history="1">
            <w:r w:rsidR="001C0353" w:rsidRPr="00157EC2">
              <w:rPr>
                <w:rStyle w:val="af4"/>
                <w:rFonts w:asciiTheme="majorEastAsia" w:eastAsiaTheme="majorEastAsia" w:hAnsiTheme="majorEastAsia" w:hint="eastAsia"/>
                <w:noProof/>
              </w:rPr>
              <w:t>第５章　取組みと目標</w:t>
            </w:r>
            <w:r w:rsidR="001C0353" w:rsidRPr="00157EC2">
              <w:rPr>
                <w:rFonts w:asciiTheme="majorEastAsia" w:eastAsiaTheme="majorEastAsia" w:hAnsiTheme="majorEastAsia"/>
                <w:noProof/>
                <w:webHidden/>
              </w:rPr>
              <w:tab/>
            </w:r>
            <w:r w:rsidR="001C0353" w:rsidRPr="00157EC2">
              <w:rPr>
                <w:rFonts w:asciiTheme="majorEastAsia" w:eastAsiaTheme="majorEastAsia" w:hAnsiTheme="majorEastAsia"/>
                <w:noProof/>
                <w:webHidden/>
              </w:rPr>
              <w:fldChar w:fldCharType="begin"/>
            </w:r>
            <w:r w:rsidR="001C0353" w:rsidRPr="00157EC2">
              <w:rPr>
                <w:rFonts w:asciiTheme="majorEastAsia" w:eastAsiaTheme="majorEastAsia" w:hAnsiTheme="majorEastAsia"/>
                <w:noProof/>
                <w:webHidden/>
              </w:rPr>
              <w:instrText xml:space="preserve"> PAGEREF _Toc499818434 \h </w:instrText>
            </w:r>
            <w:r w:rsidR="001C0353" w:rsidRPr="00157EC2">
              <w:rPr>
                <w:rFonts w:asciiTheme="majorEastAsia" w:eastAsiaTheme="majorEastAsia" w:hAnsiTheme="majorEastAsia"/>
                <w:noProof/>
                <w:webHidden/>
              </w:rPr>
            </w:r>
            <w:r w:rsidR="001C0353" w:rsidRPr="00157EC2">
              <w:rPr>
                <w:rFonts w:asciiTheme="majorEastAsia" w:eastAsiaTheme="majorEastAsia" w:hAnsiTheme="majorEastAsia"/>
                <w:noProof/>
                <w:webHidden/>
              </w:rPr>
              <w:fldChar w:fldCharType="separate"/>
            </w:r>
            <w:r w:rsidR="004770A1">
              <w:rPr>
                <w:rFonts w:asciiTheme="majorEastAsia" w:eastAsiaTheme="majorEastAsia" w:hAnsiTheme="majorEastAsia"/>
                <w:noProof/>
                <w:webHidden/>
              </w:rPr>
              <w:t>25</w:t>
            </w:r>
            <w:r w:rsidR="001C0353" w:rsidRPr="00157EC2">
              <w:rPr>
                <w:rFonts w:asciiTheme="majorEastAsia" w:eastAsiaTheme="majorEastAsia" w:hAnsiTheme="majorEastAsia"/>
                <w:noProof/>
                <w:webHidden/>
              </w:rPr>
              <w:fldChar w:fldCharType="end"/>
            </w:r>
          </w:hyperlink>
        </w:p>
        <w:p w:rsidR="001C0353" w:rsidRPr="00157EC2" w:rsidRDefault="007238F5">
          <w:pPr>
            <w:pStyle w:val="22"/>
            <w:rPr>
              <w:rFonts w:asciiTheme="majorEastAsia" w:eastAsiaTheme="majorEastAsia" w:hAnsiTheme="majorEastAsia" w:cstheme="minorBidi"/>
              <w:b w:val="0"/>
              <w:bCs w:val="0"/>
              <w:noProof/>
              <w:color w:val="auto"/>
              <w:kern w:val="2"/>
              <w:sz w:val="21"/>
              <w:szCs w:val="22"/>
            </w:rPr>
          </w:pPr>
          <w:hyperlink w:anchor="_Toc499818435" w:history="1">
            <w:r w:rsidR="001C0353" w:rsidRPr="00157EC2">
              <w:rPr>
                <w:rStyle w:val="af4"/>
                <w:rFonts w:asciiTheme="majorEastAsia" w:eastAsiaTheme="majorEastAsia" w:hAnsiTheme="majorEastAsia" w:hint="eastAsia"/>
                <w:noProof/>
              </w:rPr>
              <w:t>１　歯科疾患の予防、早期発見、口の機能の維持向上</w:t>
            </w:r>
            <w:r w:rsidR="001C0353" w:rsidRPr="00157EC2">
              <w:rPr>
                <w:rFonts w:asciiTheme="majorEastAsia" w:eastAsiaTheme="majorEastAsia" w:hAnsiTheme="majorEastAsia"/>
                <w:noProof/>
                <w:webHidden/>
              </w:rPr>
              <w:tab/>
            </w:r>
            <w:r w:rsidR="001C0353" w:rsidRPr="00157EC2">
              <w:rPr>
                <w:rFonts w:asciiTheme="majorEastAsia" w:eastAsiaTheme="majorEastAsia" w:hAnsiTheme="majorEastAsia"/>
                <w:noProof/>
                <w:webHidden/>
              </w:rPr>
              <w:fldChar w:fldCharType="begin"/>
            </w:r>
            <w:r w:rsidR="001C0353" w:rsidRPr="00157EC2">
              <w:rPr>
                <w:rFonts w:asciiTheme="majorEastAsia" w:eastAsiaTheme="majorEastAsia" w:hAnsiTheme="majorEastAsia"/>
                <w:noProof/>
                <w:webHidden/>
              </w:rPr>
              <w:instrText xml:space="preserve"> PAGEREF _Toc499818435 \h </w:instrText>
            </w:r>
            <w:r w:rsidR="001C0353" w:rsidRPr="00157EC2">
              <w:rPr>
                <w:rFonts w:asciiTheme="majorEastAsia" w:eastAsiaTheme="majorEastAsia" w:hAnsiTheme="majorEastAsia"/>
                <w:noProof/>
                <w:webHidden/>
              </w:rPr>
            </w:r>
            <w:r w:rsidR="001C0353" w:rsidRPr="00157EC2">
              <w:rPr>
                <w:rFonts w:asciiTheme="majorEastAsia" w:eastAsiaTheme="majorEastAsia" w:hAnsiTheme="majorEastAsia"/>
                <w:noProof/>
                <w:webHidden/>
              </w:rPr>
              <w:fldChar w:fldCharType="separate"/>
            </w:r>
            <w:r w:rsidR="004770A1">
              <w:rPr>
                <w:rFonts w:asciiTheme="majorEastAsia" w:eastAsiaTheme="majorEastAsia" w:hAnsiTheme="majorEastAsia"/>
                <w:noProof/>
                <w:webHidden/>
              </w:rPr>
              <w:t>25</w:t>
            </w:r>
            <w:r w:rsidR="001C0353" w:rsidRPr="00157EC2">
              <w:rPr>
                <w:rFonts w:asciiTheme="majorEastAsia" w:eastAsiaTheme="majorEastAsia" w:hAnsiTheme="majorEastAsia"/>
                <w:noProof/>
                <w:webHidden/>
              </w:rPr>
              <w:fldChar w:fldCharType="end"/>
            </w:r>
          </w:hyperlink>
        </w:p>
        <w:p w:rsidR="001C0353" w:rsidRPr="00157EC2" w:rsidRDefault="007238F5">
          <w:pPr>
            <w:pStyle w:val="31"/>
            <w:rPr>
              <w:rFonts w:asciiTheme="majorEastAsia" w:eastAsiaTheme="majorEastAsia" w:hAnsiTheme="majorEastAsia" w:cstheme="minorBidi"/>
              <w:b w:val="0"/>
              <w:noProof/>
              <w:color w:val="auto"/>
              <w:kern w:val="2"/>
              <w:sz w:val="21"/>
              <w:szCs w:val="22"/>
            </w:rPr>
          </w:pPr>
          <w:hyperlink w:anchor="_Toc499818436" w:history="1">
            <w:r w:rsidR="001C0353" w:rsidRPr="00157EC2">
              <w:rPr>
                <w:rStyle w:val="af4"/>
                <w:rFonts w:asciiTheme="majorEastAsia" w:eastAsiaTheme="majorEastAsia" w:hAnsiTheme="majorEastAsia" w:hint="eastAsia"/>
                <w:noProof/>
              </w:rPr>
              <w:t>（１）乳幼児期</w:t>
            </w:r>
            <w:r w:rsidR="001C0353" w:rsidRPr="00157EC2">
              <w:rPr>
                <w:rFonts w:asciiTheme="majorEastAsia" w:eastAsiaTheme="majorEastAsia" w:hAnsiTheme="majorEastAsia"/>
                <w:noProof/>
                <w:webHidden/>
              </w:rPr>
              <w:tab/>
            </w:r>
            <w:r w:rsidR="001C0353" w:rsidRPr="00157EC2">
              <w:rPr>
                <w:rFonts w:asciiTheme="majorEastAsia" w:eastAsiaTheme="majorEastAsia" w:hAnsiTheme="majorEastAsia"/>
                <w:noProof/>
                <w:webHidden/>
              </w:rPr>
              <w:fldChar w:fldCharType="begin"/>
            </w:r>
            <w:r w:rsidR="001C0353" w:rsidRPr="00157EC2">
              <w:rPr>
                <w:rFonts w:asciiTheme="majorEastAsia" w:eastAsiaTheme="majorEastAsia" w:hAnsiTheme="majorEastAsia"/>
                <w:noProof/>
                <w:webHidden/>
              </w:rPr>
              <w:instrText xml:space="preserve"> PAGEREF _Toc499818436 \h </w:instrText>
            </w:r>
            <w:r w:rsidR="001C0353" w:rsidRPr="00157EC2">
              <w:rPr>
                <w:rFonts w:asciiTheme="majorEastAsia" w:eastAsiaTheme="majorEastAsia" w:hAnsiTheme="majorEastAsia"/>
                <w:noProof/>
                <w:webHidden/>
              </w:rPr>
            </w:r>
            <w:r w:rsidR="001C0353" w:rsidRPr="00157EC2">
              <w:rPr>
                <w:rFonts w:asciiTheme="majorEastAsia" w:eastAsiaTheme="majorEastAsia" w:hAnsiTheme="majorEastAsia"/>
                <w:noProof/>
                <w:webHidden/>
              </w:rPr>
              <w:fldChar w:fldCharType="separate"/>
            </w:r>
            <w:r w:rsidR="004770A1">
              <w:rPr>
                <w:rFonts w:asciiTheme="majorEastAsia" w:eastAsiaTheme="majorEastAsia" w:hAnsiTheme="majorEastAsia"/>
                <w:noProof/>
                <w:webHidden/>
              </w:rPr>
              <w:t>25</w:t>
            </w:r>
            <w:r w:rsidR="001C0353" w:rsidRPr="00157EC2">
              <w:rPr>
                <w:rFonts w:asciiTheme="majorEastAsia" w:eastAsiaTheme="majorEastAsia" w:hAnsiTheme="majorEastAsia"/>
                <w:noProof/>
                <w:webHidden/>
              </w:rPr>
              <w:fldChar w:fldCharType="end"/>
            </w:r>
          </w:hyperlink>
        </w:p>
        <w:p w:rsidR="001C0353" w:rsidRPr="00157EC2" w:rsidRDefault="007238F5">
          <w:pPr>
            <w:pStyle w:val="31"/>
            <w:rPr>
              <w:rFonts w:asciiTheme="majorEastAsia" w:eastAsiaTheme="majorEastAsia" w:hAnsiTheme="majorEastAsia" w:cstheme="minorBidi"/>
              <w:b w:val="0"/>
              <w:noProof/>
              <w:color w:val="auto"/>
              <w:kern w:val="2"/>
              <w:sz w:val="21"/>
              <w:szCs w:val="22"/>
            </w:rPr>
          </w:pPr>
          <w:hyperlink w:anchor="_Toc499818437" w:history="1">
            <w:r w:rsidR="001C0353" w:rsidRPr="00157EC2">
              <w:rPr>
                <w:rStyle w:val="af4"/>
                <w:rFonts w:asciiTheme="majorEastAsia" w:eastAsiaTheme="majorEastAsia" w:hAnsiTheme="majorEastAsia" w:hint="eastAsia"/>
                <w:noProof/>
              </w:rPr>
              <w:t>（２）学齢期</w:t>
            </w:r>
            <w:r w:rsidR="001C0353" w:rsidRPr="00157EC2">
              <w:rPr>
                <w:rFonts w:asciiTheme="majorEastAsia" w:eastAsiaTheme="majorEastAsia" w:hAnsiTheme="majorEastAsia"/>
                <w:noProof/>
                <w:webHidden/>
              </w:rPr>
              <w:tab/>
            </w:r>
            <w:r w:rsidR="001C0353" w:rsidRPr="00157EC2">
              <w:rPr>
                <w:rFonts w:asciiTheme="majorEastAsia" w:eastAsiaTheme="majorEastAsia" w:hAnsiTheme="majorEastAsia"/>
                <w:noProof/>
                <w:webHidden/>
              </w:rPr>
              <w:fldChar w:fldCharType="begin"/>
            </w:r>
            <w:r w:rsidR="001C0353" w:rsidRPr="00157EC2">
              <w:rPr>
                <w:rFonts w:asciiTheme="majorEastAsia" w:eastAsiaTheme="majorEastAsia" w:hAnsiTheme="majorEastAsia"/>
                <w:noProof/>
                <w:webHidden/>
              </w:rPr>
              <w:instrText xml:space="preserve"> PAGEREF _Toc499818437 \h </w:instrText>
            </w:r>
            <w:r w:rsidR="001C0353" w:rsidRPr="00157EC2">
              <w:rPr>
                <w:rFonts w:asciiTheme="majorEastAsia" w:eastAsiaTheme="majorEastAsia" w:hAnsiTheme="majorEastAsia"/>
                <w:noProof/>
                <w:webHidden/>
              </w:rPr>
            </w:r>
            <w:r w:rsidR="001C0353" w:rsidRPr="00157EC2">
              <w:rPr>
                <w:rFonts w:asciiTheme="majorEastAsia" w:eastAsiaTheme="majorEastAsia" w:hAnsiTheme="majorEastAsia"/>
                <w:noProof/>
                <w:webHidden/>
              </w:rPr>
              <w:fldChar w:fldCharType="separate"/>
            </w:r>
            <w:r w:rsidR="004770A1">
              <w:rPr>
                <w:rFonts w:asciiTheme="majorEastAsia" w:eastAsiaTheme="majorEastAsia" w:hAnsiTheme="majorEastAsia"/>
                <w:noProof/>
                <w:webHidden/>
              </w:rPr>
              <w:t>26</w:t>
            </w:r>
            <w:r w:rsidR="001C0353" w:rsidRPr="00157EC2">
              <w:rPr>
                <w:rFonts w:asciiTheme="majorEastAsia" w:eastAsiaTheme="majorEastAsia" w:hAnsiTheme="majorEastAsia"/>
                <w:noProof/>
                <w:webHidden/>
              </w:rPr>
              <w:fldChar w:fldCharType="end"/>
            </w:r>
          </w:hyperlink>
        </w:p>
        <w:p w:rsidR="001C0353" w:rsidRPr="00157EC2" w:rsidRDefault="007238F5">
          <w:pPr>
            <w:pStyle w:val="31"/>
            <w:rPr>
              <w:rFonts w:asciiTheme="majorEastAsia" w:eastAsiaTheme="majorEastAsia" w:hAnsiTheme="majorEastAsia" w:cstheme="minorBidi"/>
              <w:b w:val="0"/>
              <w:noProof/>
              <w:color w:val="auto"/>
              <w:kern w:val="2"/>
              <w:sz w:val="21"/>
              <w:szCs w:val="22"/>
            </w:rPr>
          </w:pPr>
          <w:hyperlink w:anchor="_Toc499818438" w:history="1">
            <w:r w:rsidR="001C0353" w:rsidRPr="00157EC2">
              <w:rPr>
                <w:rStyle w:val="af4"/>
                <w:rFonts w:asciiTheme="majorEastAsia" w:eastAsiaTheme="majorEastAsia" w:hAnsiTheme="majorEastAsia" w:hint="eastAsia"/>
                <w:noProof/>
              </w:rPr>
              <w:t>（３）成人期</w:t>
            </w:r>
            <w:r w:rsidR="001C0353" w:rsidRPr="00157EC2">
              <w:rPr>
                <w:rFonts w:asciiTheme="majorEastAsia" w:eastAsiaTheme="majorEastAsia" w:hAnsiTheme="majorEastAsia"/>
                <w:noProof/>
                <w:webHidden/>
              </w:rPr>
              <w:tab/>
            </w:r>
            <w:r w:rsidR="001C0353" w:rsidRPr="00157EC2">
              <w:rPr>
                <w:rFonts w:asciiTheme="majorEastAsia" w:eastAsiaTheme="majorEastAsia" w:hAnsiTheme="majorEastAsia"/>
                <w:noProof/>
                <w:webHidden/>
              </w:rPr>
              <w:fldChar w:fldCharType="begin"/>
            </w:r>
            <w:r w:rsidR="001C0353" w:rsidRPr="00157EC2">
              <w:rPr>
                <w:rFonts w:asciiTheme="majorEastAsia" w:eastAsiaTheme="majorEastAsia" w:hAnsiTheme="majorEastAsia"/>
                <w:noProof/>
                <w:webHidden/>
              </w:rPr>
              <w:instrText xml:space="preserve"> PAGEREF _Toc499818438 \h </w:instrText>
            </w:r>
            <w:r w:rsidR="001C0353" w:rsidRPr="00157EC2">
              <w:rPr>
                <w:rFonts w:asciiTheme="majorEastAsia" w:eastAsiaTheme="majorEastAsia" w:hAnsiTheme="majorEastAsia"/>
                <w:noProof/>
                <w:webHidden/>
              </w:rPr>
            </w:r>
            <w:r w:rsidR="001C0353" w:rsidRPr="00157EC2">
              <w:rPr>
                <w:rFonts w:asciiTheme="majorEastAsia" w:eastAsiaTheme="majorEastAsia" w:hAnsiTheme="majorEastAsia"/>
                <w:noProof/>
                <w:webHidden/>
              </w:rPr>
              <w:fldChar w:fldCharType="separate"/>
            </w:r>
            <w:r w:rsidR="004770A1">
              <w:rPr>
                <w:rFonts w:asciiTheme="majorEastAsia" w:eastAsiaTheme="majorEastAsia" w:hAnsiTheme="majorEastAsia"/>
                <w:noProof/>
                <w:webHidden/>
              </w:rPr>
              <w:t>27</w:t>
            </w:r>
            <w:r w:rsidR="001C0353" w:rsidRPr="00157EC2">
              <w:rPr>
                <w:rFonts w:asciiTheme="majorEastAsia" w:eastAsiaTheme="majorEastAsia" w:hAnsiTheme="majorEastAsia"/>
                <w:noProof/>
                <w:webHidden/>
              </w:rPr>
              <w:fldChar w:fldCharType="end"/>
            </w:r>
          </w:hyperlink>
        </w:p>
        <w:p w:rsidR="001C0353" w:rsidRPr="00157EC2" w:rsidRDefault="007238F5">
          <w:pPr>
            <w:pStyle w:val="31"/>
            <w:rPr>
              <w:rFonts w:asciiTheme="majorEastAsia" w:eastAsiaTheme="majorEastAsia" w:hAnsiTheme="majorEastAsia" w:cstheme="minorBidi"/>
              <w:b w:val="0"/>
              <w:noProof/>
              <w:color w:val="auto"/>
              <w:kern w:val="2"/>
              <w:sz w:val="21"/>
              <w:szCs w:val="22"/>
            </w:rPr>
          </w:pPr>
          <w:hyperlink w:anchor="_Toc499818439" w:history="1">
            <w:r w:rsidR="001C0353" w:rsidRPr="00157EC2">
              <w:rPr>
                <w:rStyle w:val="af4"/>
                <w:rFonts w:asciiTheme="majorEastAsia" w:eastAsiaTheme="majorEastAsia" w:hAnsiTheme="majorEastAsia" w:hint="eastAsia"/>
                <w:noProof/>
              </w:rPr>
              <w:t>（４）高齢期</w:t>
            </w:r>
            <w:r w:rsidR="001C0353" w:rsidRPr="00157EC2">
              <w:rPr>
                <w:rFonts w:asciiTheme="majorEastAsia" w:eastAsiaTheme="majorEastAsia" w:hAnsiTheme="majorEastAsia"/>
                <w:noProof/>
                <w:webHidden/>
              </w:rPr>
              <w:tab/>
            </w:r>
            <w:r w:rsidR="001C0353" w:rsidRPr="00157EC2">
              <w:rPr>
                <w:rFonts w:asciiTheme="majorEastAsia" w:eastAsiaTheme="majorEastAsia" w:hAnsiTheme="majorEastAsia"/>
                <w:noProof/>
                <w:webHidden/>
              </w:rPr>
              <w:fldChar w:fldCharType="begin"/>
            </w:r>
            <w:r w:rsidR="001C0353" w:rsidRPr="00157EC2">
              <w:rPr>
                <w:rFonts w:asciiTheme="majorEastAsia" w:eastAsiaTheme="majorEastAsia" w:hAnsiTheme="majorEastAsia"/>
                <w:noProof/>
                <w:webHidden/>
              </w:rPr>
              <w:instrText xml:space="preserve"> PAGEREF _Toc499818439 \h </w:instrText>
            </w:r>
            <w:r w:rsidR="001C0353" w:rsidRPr="00157EC2">
              <w:rPr>
                <w:rFonts w:asciiTheme="majorEastAsia" w:eastAsiaTheme="majorEastAsia" w:hAnsiTheme="majorEastAsia"/>
                <w:noProof/>
                <w:webHidden/>
              </w:rPr>
            </w:r>
            <w:r w:rsidR="001C0353" w:rsidRPr="00157EC2">
              <w:rPr>
                <w:rFonts w:asciiTheme="majorEastAsia" w:eastAsiaTheme="majorEastAsia" w:hAnsiTheme="majorEastAsia"/>
                <w:noProof/>
                <w:webHidden/>
              </w:rPr>
              <w:fldChar w:fldCharType="separate"/>
            </w:r>
            <w:r w:rsidR="004770A1">
              <w:rPr>
                <w:rFonts w:asciiTheme="majorEastAsia" w:eastAsiaTheme="majorEastAsia" w:hAnsiTheme="majorEastAsia"/>
                <w:noProof/>
                <w:webHidden/>
              </w:rPr>
              <w:t>29</w:t>
            </w:r>
            <w:r w:rsidR="001C0353" w:rsidRPr="00157EC2">
              <w:rPr>
                <w:rFonts w:asciiTheme="majorEastAsia" w:eastAsiaTheme="majorEastAsia" w:hAnsiTheme="majorEastAsia"/>
                <w:noProof/>
                <w:webHidden/>
              </w:rPr>
              <w:fldChar w:fldCharType="end"/>
            </w:r>
          </w:hyperlink>
        </w:p>
        <w:p w:rsidR="001C0353" w:rsidRPr="00157EC2" w:rsidRDefault="007238F5">
          <w:pPr>
            <w:pStyle w:val="31"/>
            <w:rPr>
              <w:rFonts w:asciiTheme="majorEastAsia" w:eastAsiaTheme="majorEastAsia" w:hAnsiTheme="majorEastAsia" w:cstheme="minorBidi"/>
              <w:b w:val="0"/>
              <w:noProof/>
              <w:color w:val="auto"/>
              <w:kern w:val="2"/>
              <w:sz w:val="21"/>
              <w:szCs w:val="22"/>
            </w:rPr>
          </w:pPr>
          <w:hyperlink w:anchor="_Toc499818440" w:history="1">
            <w:r w:rsidR="00157EC2">
              <w:rPr>
                <w:rStyle w:val="af4"/>
                <w:rFonts w:asciiTheme="majorEastAsia" w:eastAsiaTheme="majorEastAsia" w:hAnsiTheme="majorEastAsia" w:hint="eastAsia"/>
                <w:noProof/>
              </w:rPr>
              <w:t>（５）</w:t>
            </w:r>
            <w:r w:rsidR="001C0353" w:rsidRPr="00157EC2">
              <w:rPr>
                <w:rStyle w:val="af4"/>
                <w:rFonts w:asciiTheme="majorEastAsia" w:eastAsiaTheme="majorEastAsia" w:hAnsiTheme="majorEastAsia" w:hint="eastAsia"/>
                <w:noProof/>
              </w:rPr>
              <w:t>歯科健診を受診することが困難など配慮の必要な人（要介護者、障がい児者）</w:t>
            </w:r>
            <w:r w:rsidR="001C0353" w:rsidRPr="00157EC2">
              <w:rPr>
                <w:rFonts w:asciiTheme="majorEastAsia" w:eastAsiaTheme="majorEastAsia" w:hAnsiTheme="majorEastAsia"/>
                <w:noProof/>
                <w:webHidden/>
              </w:rPr>
              <w:tab/>
            </w:r>
            <w:r w:rsidR="001C0353" w:rsidRPr="00157EC2">
              <w:rPr>
                <w:rFonts w:asciiTheme="majorEastAsia" w:eastAsiaTheme="majorEastAsia" w:hAnsiTheme="majorEastAsia"/>
                <w:noProof/>
                <w:webHidden/>
              </w:rPr>
              <w:fldChar w:fldCharType="begin"/>
            </w:r>
            <w:r w:rsidR="001C0353" w:rsidRPr="00157EC2">
              <w:rPr>
                <w:rFonts w:asciiTheme="majorEastAsia" w:eastAsiaTheme="majorEastAsia" w:hAnsiTheme="majorEastAsia"/>
                <w:noProof/>
                <w:webHidden/>
              </w:rPr>
              <w:instrText xml:space="preserve"> PAGEREF _Toc499818440 \h </w:instrText>
            </w:r>
            <w:r w:rsidR="001C0353" w:rsidRPr="00157EC2">
              <w:rPr>
                <w:rFonts w:asciiTheme="majorEastAsia" w:eastAsiaTheme="majorEastAsia" w:hAnsiTheme="majorEastAsia"/>
                <w:noProof/>
                <w:webHidden/>
              </w:rPr>
            </w:r>
            <w:r w:rsidR="001C0353" w:rsidRPr="00157EC2">
              <w:rPr>
                <w:rFonts w:asciiTheme="majorEastAsia" w:eastAsiaTheme="majorEastAsia" w:hAnsiTheme="majorEastAsia"/>
                <w:noProof/>
                <w:webHidden/>
              </w:rPr>
              <w:fldChar w:fldCharType="separate"/>
            </w:r>
            <w:r w:rsidR="004770A1">
              <w:rPr>
                <w:rFonts w:asciiTheme="majorEastAsia" w:eastAsiaTheme="majorEastAsia" w:hAnsiTheme="majorEastAsia"/>
                <w:noProof/>
                <w:webHidden/>
              </w:rPr>
              <w:t>30</w:t>
            </w:r>
            <w:r w:rsidR="001C0353" w:rsidRPr="00157EC2">
              <w:rPr>
                <w:rFonts w:asciiTheme="majorEastAsia" w:eastAsiaTheme="majorEastAsia" w:hAnsiTheme="majorEastAsia"/>
                <w:noProof/>
                <w:webHidden/>
              </w:rPr>
              <w:fldChar w:fldCharType="end"/>
            </w:r>
          </w:hyperlink>
        </w:p>
        <w:p w:rsidR="001C0353" w:rsidRPr="00157EC2" w:rsidRDefault="007238F5">
          <w:pPr>
            <w:pStyle w:val="22"/>
            <w:rPr>
              <w:rFonts w:asciiTheme="majorEastAsia" w:eastAsiaTheme="majorEastAsia" w:hAnsiTheme="majorEastAsia" w:cstheme="minorBidi"/>
              <w:b w:val="0"/>
              <w:bCs w:val="0"/>
              <w:noProof/>
              <w:color w:val="auto"/>
              <w:kern w:val="2"/>
              <w:sz w:val="21"/>
              <w:szCs w:val="22"/>
            </w:rPr>
          </w:pPr>
          <w:hyperlink w:anchor="_Toc499818441" w:history="1">
            <w:r w:rsidR="001C0353" w:rsidRPr="00157EC2">
              <w:rPr>
                <w:rStyle w:val="af4"/>
                <w:rFonts w:asciiTheme="majorEastAsia" w:eastAsiaTheme="majorEastAsia" w:hAnsiTheme="majorEastAsia" w:hint="eastAsia"/>
                <w:noProof/>
              </w:rPr>
              <w:t>２　歯と口の健康づくりを支える社会環境整備</w:t>
            </w:r>
            <w:r w:rsidR="001C0353" w:rsidRPr="00157EC2">
              <w:rPr>
                <w:rFonts w:asciiTheme="majorEastAsia" w:eastAsiaTheme="majorEastAsia" w:hAnsiTheme="majorEastAsia"/>
                <w:noProof/>
                <w:webHidden/>
              </w:rPr>
              <w:tab/>
            </w:r>
            <w:r w:rsidR="001C0353" w:rsidRPr="00157EC2">
              <w:rPr>
                <w:rFonts w:asciiTheme="majorEastAsia" w:eastAsiaTheme="majorEastAsia" w:hAnsiTheme="majorEastAsia"/>
                <w:noProof/>
                <w:webHidden/>
              </w:rPr>
              <w:fldChar w:fldCharType="begin"/>
            </w:r>
            <w:r w:rsidR="001C0353" w:rsidRPr="00157EC2">
              <w:rPr>
                <w:rFonts w:asciiTheme="majorEastAsia" w:eastAsiaTheme="majorEastAsia" w:hAnsiTheme="majorEastAsia"/>
                <w:noProof/>
                <w:webHidden/>
              </w:rPr>
              <w:instrText xml:space="preserve"> PAGEREF _Toc499818441 \h </w:instrText>
            </w:r>
            <w:r w:rsidR="001C0353" w:rsidRPr="00157EC2">
              <w:rPr>
                <w:rFonts w:asciiTheme="majorEastAsia" w:eastAsiaTheme="majorEastAsia" w:hAnsiTheme="majorEastAsia"/>
                <w:noProof/>
                <w:webHidden/>
              </w:rPr>
            </w:r>
            <w:r w:rsidR="001C0353" w:rsidRPr="00157EC2">
              <w:rPr>
                <w:rFonts w:asciiTheme="majorEastAsia" w:eastAsiaTheme="majorEastAsia" w:hAnsiTheme="majorEastAsia"/>
                <w:noProof/>
                <w:webHidden/>
              </w:rPr>
              <w:fldChar w:fldCharType="separate"/>
            </w:r>
            <w:r w:rsidR="004770A1">
              <w:rPr>
                <w:rFonts w:asciiTheme="majorEastAsia" w:eastAsiaTheme="majorEastAsia" w:hAnsiTheme="majorEastAsia"/>
                <w:noProof/>
                <w:webHidden/>
              </w:rPr>
              <w:t>31</w:t>
            </w:r>
            <w:r w:rsidR="001C0353" w:rsidRPr="00157EC2">
              <w:rPr>
                <w:rFonts w:asciiTheme="majorEastAsia" w:eastAsiaTheme="majorEastAsia" w:hAnsiTheme="majorEastAsia"/>
                <w:noProof/>
                <w:webHidden/>
              </w:rPr>
              <w:fldChar w:fldCharType="end"/>
            </w:r>
          </w:hyperlink>
        </w:p>
        <w:p w:rsidR="001C0353" w:rsidRPr="00157EC2" w:rsidRDefault="007238F5">
          <w:pPr>
            <w:pStyle w:val="11"/>
            <w:rPr>
              <w:rFonts w:asciiTheme="majorEastAsia" w:eastAsiaTheme="majorEastAsia" w:hAnsiTheme="majorEastAsia" w:cstheme="minorBidi"/>
              <w:b w:val="0"/>
              <w:bCs w:val="0"/>
              <w:caps w:val="0"/>
              <w:noProof/>
              <w:color w:val="auto"/>
              <w:kern w:val="2"/>
              <w:sz w:val="21"/>
              <w:szCs w:val="22"/>
            </w:rPr>
          </w:pPr>
          <w:hyperlink w:anchor="_Toc499818442" w:history="1">
            <w:r w:rsidR="001C0353" w:rsidRPr="00157EC2">
              <w:rPr>
                <w:rStyle w:val="af4"/>
                <w:rFonts w:asciiTheme="majorEastAsia" w:eastAsiaTheme="majorEastAsia" w:hAnsiTheme="majorEastAsia" w:hint="eastAsia"/>
                <w:noProof/>
              </w:rPr>
              <w:t>第６章　計画の推進体制</w:t>
            </w:r>
            <w:r w:rsidR="001C0353" w:rsidRPr="00157EC2">
              <w:rPr>
                <w:rFonts w:asciiTheme="majorEastAsia" w:eastAsiaTheme="majorEastAsia" w:hAnsiTheme="majorEastAsia"/>
                <w:noProof/>
                <w:webHidden/>
              </w:rPr>
              <w:tab/>
            </w:r>
            <w:r w:rsidR="001C0353" w:rsidRPr="00157EC2">
              <w:rPr>
                <w:rFonts w:asciiTheme="majorEastAsia" w:eastAsiaTheme="majorEastAsia" w:hAnsiTheme="majorEastAsia"/>
                <w:noProof/>
                <w:webHidden/>
              </w:rPr>
              <w:fldChar w:fldCharType="begin"/>
            </w:r>
            <w:r w:rsidR="001C0353" w:rsidRPr="00157EC2">
              <w:rPr>
                <w:rFonts w:asciiTheme="majorEastAsia" w:eastAsiaTheme="majorEastAsia" w:hAnsiTheme="majorEastAsia"/>
                <w:noProof/>
                <w:webHidden/>
              </w:rPr>
              <w:instrText xml:space="preserve"> PAGEREF _Toc499818442 \h </w:instrText>
            </w:r>
            <w:r w:rsidR="001C0353" w:rsidRPr="00157EC2">
              <w:rPr>
                <w:rFonts w:asciiTheme="majorEastAsia" w:eastAsiaTheme="majorEastAsia" w:hAnsiTheme="majorEastAsia"/>
                <w:noProof/>
                <w:webHidden/>
              </w:rPr>
            </w:r>
            <w:r w:rsidR="001C0353" w:rsidRPr="00157EC2">
              <w:rPr>
                <w:rFonts w:asciiTheme="majorEastAsia" w:eastAsiaTheme="majorEastAsia" w:hAnsiTheme="majorEastAsia"/>
                <w:noProof/>
                <w:webHidden/>
              </w:rPr>
              <w:fldChar w:fldCharType="separate"/>
            </w:r>
            <w:r w:rsidR="004770A1">
              <w:rPr>
                <w:rFonts w:asciiTheme="majorEastAsia" w:eastAsiaTheme="majorEastAsia" w:hAnsiTheme="majorEastAsia"/>
                <w:noProof/>
                <w:webHidden/>
              </w:rPr>
              <w:t>33</w:t>
            </w:r>
            <w:r w:rsidR="001C0353" w:rsidRPr="00157EC2">
              <w:rPr>
                <w:rFonts w:asciiTheme="majorEastAsia" w:eastAsiaTheme="majorEastAsia" w:hAnsiTheme="majorEastAsia"/>
                <w:noProof/>
                <w:webHidden/>
              </w:rPr>
              <w:fldChar w:fldCharType="end"/>
            </w:r>
          </w:hyperlink>
        </w:p>
        <w:p w:rsidR="001C0353" w:rsidRPr="00157EC2" w:rsidRDefault="007238F5" w:rsidP="001C0353">
          <w:pPr>
            <w:pStyle w:val="22"/>
            <w:rPr>
              <w:rFonts w:asciiTheme="majorEastAsia" w:eastAsiaTheme="majorEastAsia" w:hAnsiTheme="majorEastAsia" w:cstheme="minorBidi"/>
              <w:b w:val="0"/>
              <w:bCs w:val="0"/>
              <w:noProof/>
              <w:color w:val="auto"/>
              <w:kern w:val="2"/>
              <w:sz w:val="21"/>
              <w:szCs w:val="22"/>
            </w:rPr>
          </w:pPr>
          <w:hyperlink w:anchor="_Toc499818443" w:history="1">
            <w:r w:rsidR="001C0353" w:rsidRPr="00157EC2">
              <w:rPr>
                <w:rStyle w:val="af4"/>
                <w:rFonts w:asciiTheme="majorEastAsia" w:eastAsiaTheme="majorEastAsia" w:hAnsiTheme="majorEastAsia" w:hint="eastAsia"/>
                <w:noProof/>
              </w:rPr>
              <w:t>１　計画の推進体制</w:t>
            </w:r>
            <w:r w:rsidR="001C0353" w:rsidRPr="00157EC2">
              <w:rPr>
                <w:rFonts w:asciiTheme="majorEastAsia" w:eastAsiaTheme="majorEastAsia" w:hAnsiTheme="majorEastAsia"/>
                <w:noProof/>
                <w:webHidden/>
              </w:rPr>
              <w:tab/>
            </w:r>
            <w:r w:rsidR="001C0353" w:rsidRPr="00157EC2">
              <w:rPr>
                <w:rFonts w:asciiTheme="majorEastAsia" w:eastAsiaTheme="majorEastAsia" w:hAnsiTheme="majorEastAsia"/>
                <w:noProof/>
                <w:webHidden/>
              </w:rPr>
              <w:fldChar w:fldCharType="begin"/>
            </w:r>
            <w:r w:rsidR="001C0353" w:rsidRPr="00157EC2">
              <w:rPr>
                <w:rFonts w:asciiTheme="majorEastAsia" w:eastAsiaTheme="majorEastAsia" w:hAnsiTheme="majorEastAsia"/>
                <w:noProof/>
                <w:webHidden/>
              </w:rPr>
              <w:instrText xml:space="preserve"> PAGEREF _Toc499818443 \h </w:instrText>
            </w:r>
            <w:r w:rsidR="001C0353" w:rsidRPr="00157EC2">
              <w:rPr>
                <w:rFonts w:asciiTheme="majorEastAsia" w:eastAsiaTheme="majorEastAsia" w:hAnsiTheme="majorEastAsia"/>
                <w:noProof/>
                <w:webHidden/>
              </w:rPr>
            </w:r>
            <w:r w:rsidR="001C0353" w:rsidRPr="00157EC2">
              <w:rPr>
                <w:rFonts w:asciiTheme="majorEastAsia" w:eastAsiaTheme="majorEastAsia" w:hAnsiTheme="majorEastAsia"/>
                <w:noProof/>
                <w:webHidden/>
              </w:rPr>
              <w:fldChar w:fldCharType="separate"/>
            </w:r>
            <w:r w:rsidR="004770A1">
              <w:rPr>
                <w:rFonts w:asciiTheme="majorEastAsia" w:eastAsiaTheme="majorEastAsia" w:hAnsiTheme="majorEastAsia"/>
                <w:noProof/>
                <w:webHidden/>
              </w:rPr>
              <w:t>33</w:t>
            </w:r>
            <w:r w:rsidR="001C0353" w:rsidRPr="00157EC2">
              <w:rPr>
                <w:rFonts w:asciiTheme="majorEastAsia" w:eastAsiaTheme="majorEastAsia" w:hAnsiTheme="majorEastAsia"/>
                <w:noProof/>
                <w:webHidden/>
              </w:rPr>
              <w:fldChar w:fldCharType="end"/>
            </w:r>
          </w:hyperlink>
        </w:p>
        <w:p w:rsidR="001C0353" w:rsidRPr="00157EC2" w:rsidRDefault="007238F5">
          <w:pPr>
            <w:pStyle w:val="22"/>
            <w:rPr>
              <w:rFonts w:asciiTheme="majorEastAsia" w:eastAsiaTheme="majorEastAsia" w:hAnsiTheme="majorEastAsia" w:cstheme="minorBidi"/>
              <w:b w:val="0"/>
              <w:bCs w:val="0"/>
              <w:noProof/>
              <w:color w:val="auto"/>
              <w:kern w:val="2"/>
              <w:sz w:val="21"/>
              <w:szCs w:val="22"/>
            </w:rPr>
          </w:pPr>
          <w:hyperlink w:anchor="_Toc499818445" w:history="1">
            <w:r w:rsidR="001C0353" w:rsidRPr="00157EC2">
              <w:rPr>
                <w:rStyle w:val="af4"/>
                <w:rFonts w:asciiTheme="majorEastAsia" w:eastAsiaTheme="majorEastAsia" w:hAnsiTheme="majorEastAsia" w:hint="eastAsia"/>
                <w:noProof/>
              </w:rPr>
              <w:t>２　進捗管理</w:t>
            </w:r>
            <w:r w:rsidR="001C0353" w:rsidRPr="00157EC2">
              <w:rPr>
                <w:rFonts w:asciiTheme="majorEastAsia" w:eastAsiaTheme="majorEastAsia" w:hAnsiTheme="majorEastAsia"/>
                <w:noProof/>
                <w:webHidden/>
              </w:rPr>
              <w:tab/>
            </w:r>
            <w:r w:rsidR="001C0353" w:rsidRPr="00157EC2">
              <w:rPr>
                <w:rFonts w:asciiTheme="majorEastAsia" w:eastAsiaTheme="majorEastAsia" w:hAnsiTheme="majorEastAsia"/>
                <w:noProof/>
                <w:webHidden/>
              </w:rPr>
              <w:fldChar w:fldCharType="begin"/>
            </w:r>
            <w:r w:rsidR="001C0353" w:rsidRPr="00157EC2">
              <w:rPr>
                <w:rFonts w:asciiTheme="majorEastAsia" w:eastAsiaTheme="majorEastAsia" w:hAnsiTheme="majorEastAsia"/>
                <w:noProof/>
                <w:webHidden/>
              </w:rPr>
              <w:instrText xml:space="preserve"> PAGEREF _Toc499818445 \h </w:instrText>
            </w:r>
            <w:r w:rsidR="001C0353" w:rsidRPr="00157EC2">
              <w:rPr>
                <w:rFonts w:asciiTheme="majorEastAsia" w:eastAsiaTheme="majorEastAsia" w:hAnsiTheme="majorEastAsia"/>
                <w:noProof/>
                <w:webHidden/>
              </w:rPr>
            </w:r>
            <w:r w:rsidR="001C0353" w:rsidRPr="00157EC2">
              <w:rPr>
                <w:rFonts w:asciiTheme="majorEastAsia" w:eastAsiaTheme="majorEastAsia" w:hAnsiTheme="majorEastAsia"/>
                <w:noProof/>
                <w:webHidden/>
              </w:rPr>
              <w:fldChar w:fldCharType="separate"/>
            </w:r>
            <w:r w:rsidR="004770A1">
              <w:rPr>
                <w:rFonts w:asciiTheme="majorEastAsia" w:eastAsiaTheme="majorEastAsia" w:hAnsiTheme="majorEastAsia"/>
                <w:noProof/>
                <w:webHidden/>
              </w:rPr>
              <w:t>33</w:t>
            </w:r>
            <w:r w:rsidR="001C0353" w:rsidRPr="00157EC2">
              <w:rPr>
                <w:rFonts w:asciiTheme="majorEastAsia" w:eastAsiaTheme="majorEastAsia" w:hAnsiTheme="majorEastAsia"/>
                <w:noProof/>
                <w:webHidden/>
              </w:rPr>
              <w:fldChar w:fldCharType="end"/>
            </w:r>
          </w:hyperlink>
        </w:p>
        <w:p w:rsidR="001C0353" w:rsidRPr="00157EC2" w:rsidRDefault="007238F5">
          <w:pPr>
            <w:pStyle w:val="22"/>
            <w:rPr>
              <w:rFonts w:asciiTheme="majorEastAsia" w:eastAsiaTheme="majorEastAsia" w:hAnsiTheme="majorEastAsia" w:cstheme="minorBidi"/>
              <w:b w:val="0"/>
              <w:bCs w:val="0"/>
              <w:noProof/>
              <w:color w:val="auto"/>
              <w:kern w:val="2"/>
              <w:sz w:val="21"/>
              <w:szCs w:val="22"/>
            </w:rPr>
          </w:pPr>
          <w:hyperlink w:anchor="_Toc499818446" w:history="1">
            <w:r w:rsidR="001C0353" w:rsidRPr="00157EC2">
              <w:rPr>
                <w:rStyle w:val="af4"/>
                <w:rFonts w:asciiTheme="majorEastAsia" w:eastAsiaTheme="majorEastAsia" w:hAnsiTheme="majorEastAsia" w:hint="eastAsia"/>
                <w:noProof/>
              </w:rPr>
              <w:t>３　計画を推進する各主体の役割</w:t>
            </w:r>
            <w:r w:rsidR="001C0353" w:rsidRPr="00157EC2">
              <w:rPr>
                <w:rFonts w:asciiTheme="majorEastAsia" w:eastAsiaTheme="majorEastAsia" w:hAnsiTheme="majorEastAsia"/>
                <w:noProof/>
                <w:webHidden/>
              </w:rPr>
              <w:tab/>
            </w:r>
            <w:r w:rsidR="001C0353" w:rsidRPr="00157EC2">
              <w:rPr>
                <w:rFonts w:asciiTheme="majorEastAsia" w:eastAsiaTheme="majorEastAsia" w:hAnsiTheme="majorEastAsia"/>
                <w:noProof/>
                <w:webHidden/>
              </w:rPr>
              <w:fldChar w:fldCharType="begin"/>
            </w:r>
            <w:r w:rsidR="001C0353" w:rsidRPr="00157EC2">
              <w:rPr>
                <w:rFonts w:asciiTheme="majorEastAsia" w:eastAsiaTheme="majorEastAsia" w:hAnsiTheme="majorEastAsia"/>
                <w:noProof/>
                <w:webHidden/>
              </w:rPr>
              <w:instrText xml:space="preserve"> PAGEREF _Toc499818446 \h </w:instrText>
            </w:r>
            <w:r w:rsidR="001C0353" w:rsidRPr="00157EC2">
              <w:rPr>
                <w:rFonts w:asciiTheme="majorEastAsia" w:eastAsiaTheme="majorEastAsia" w:hAnsiTheme="majorEastAsia"/>
                <w:noProof/>
                <w:webHidden/>
              </w:rPr>
            </w:r>
            <w:r w:rsidR="001C0353" w:rsidRPr="00157EC2">
              <w:rPr>
                <w:rFonts w:asciiTheme="majorEastAsia" w:eastAsiaTheme="majorEastAsia" w:hAnsiTheme="majorEastAsia"/>
                <w:noProof/>
                <w:webHidden/>
              </w:rPr>
              <w:fldChar w:fldCharType="separate"/>
            </w:r>
            <w:r w:rsidR="004770A1">
              <w:rPr>
                <w:rFonts w:asciiTheme="majorEastAsia" w:eastAsiaTheme="majorEastAsia" w:hAnsiTheme="majorEastAsia"/>
                <w:noProof/>
                <w:webHidden/>
              </w:rPr>
              <w:t>33</w:t>
            </w:r>
            <w:r w:rsidR="001C0353" w:rsidRPr="00157EC2">
              <w:rPr>
                <w:rFonts w:asciiTheme="majorEastAsia" w:eastAsiaTheme="majorEastAsia" w:hAnsiTheme="majorEastAsia"/>
                <w:noProof/>
                <w:webHidden/>
              </w:rPr>
              <w:fldChar w:fldCharType="end"/>
            </w:r>
          </w:hyperlink>
        </w:p>
        <w:p w:rsidR="001C0353" w:rsidRPr="00157EC2" w:rsidRDefault="007238F5">
          <w:pPr>
            <w:pStyle w:val="31"/>
            <w:rPr>
              <w:rFonts w:asciiTheme="majorEastAsia" w:eastAsiaTheme="majorEastAsia" w:hAnsiTheme="majorEastAsia" w:cstheme="minorBidi"/>
              <w:b w:val="0"/>
              <w:noProof/>
              <w:color w:val="auto"/>
              <w:kern w:val="2"/>
              <w:sz w:val="21"/>
              <w:szCs w:val="22"/>
            </w:rPr>
          </w:pPr>
          <w:hyperlink w:anchor="_Toc499818447" w:history="1">
            <w:r w:rsidR="001C0353" w:rsidRPr="00157EC2">
              <w:rPr>
                <w:rStyle w:val="af4"/>
                <w:rFonts w:asciiTheme="majorEastAsia" w:eastAsiaTheme="majorEastAsia" w:hAnsiTheme="majorEastAsia" w:hint="eastAsia"/>
                <w:noProof/>
              </w:rPr>
              <w:t>（１）大阪府</w:t>
            </w:r>
            <w:r w:rsidR="001C0353" w:rsidRPr="00157EC2">
              <w:rPr>
                <w:rFonts w:asciiTheme="majorEastAsia" w:eastAsiaTheme="majorEastAsia" w:hAnsiTheme="majorEastAsia"/>
                <w:noProof/>
                <w:webHidden/>
              </w:rPr>
              <w:tab/>
            </w:r>
            <w:r w:rsidR="001C0353" w:rsidRPr="00157EC2">
              <w:rPr>
                <w:rFonts w:asciiTheme="majorEastAsia" w:eastAsiaTheme="majorEastAsia" w:hAnsiTheme="majorEastAsia"/>
                <w:noProof/>
                <w:webHidden/>
              </w:rPr>
              <w:fldChar w:fldCharType="begin"/>
            </w:r>
            <w:r w:rsidR="001C0353" w:rsidRPr="00157EC2">
              <w:rPr>
                <w:rFonts w:asciiTheme="majorEastAsia" w:eastAsiaTheme="majorEastAsia" w:hAnsiTheme="majorEastAsia"/>
                <w:noProof/>
                <w:webHidden/>
              </w:rPr>
              <w:instrText xml:space="preserve"> PAGEREF _Toc499818447 \h </w:instrText>
            </w:r>
            <w:r w:rsidR="001C0353" w:rsidRPr="00157EC2">
              <w:rPr>
                <w:rFonts w:asciiTheme="majorEastAsia" w:eastAsiaTheme="majorEastAsia" w:hAnsiTheme="majorEastAsia"/>
                <w:noProof/>
                <w:webHidden/>
              </w:rPr>
            </w:r>
            <w:r w:rsidR="001C0353" w:rsidRPr="00157EC2">
              <w:rPr>
                <w:rFonts w:asciiTheme="majorEastAsia" w:eastAsiaTheme="majorEastAsia" w:hAnsiTheme="majorEastAsia"/>
                <w:noProof/>
                <w:webHidden/>
              </w:rPr>
              <w:fldChar w:fldCharType="separate"/>
            </w:r>
            <w:r w:rsidR="004770A1">
              <w:rPr>
                <w:rFonts w:asciiTheme="majorEastAsia" w:eastAsiaTheme="majorEastAsia" w:hAnsiTheme="majorEastAsia"/>
                <w:noProof/>
                <w:webHidden/>
              </w:rPr>
              <w:t>33</w:t>
            </w:r>
            <w:r w:rsidR="001C0353" w:rsidRPr="00157EC2">
              <w:rPr>
                <w:rFonts w:asciiTheme="majorEastAsia" w:eastAsiaTheme="majorEastAsia" w:hAnsiTheme="majorEastAsia"/>
                <w:noProof/>
                <w:webHidden/>
              </w:rPr>
              <w:fldChar w:fldCharType="end"/>
            </w:r>
          </w:hyperlink>
        </w:p>
        <w:p w:rsidR="001C0353" w:rsidRPr="00157EC2" w:rsidRDefault="007238F5">
          <w:pPr>
            <w:pStyle w:val="31"/>
            <w:rPr>
              <w:rFonts w:asciiTheme="majorEastAsia" w:eastAsiaTheme="majorEastAsia" w:hAnsiTheme="majorEastAsia" w:cstheme="minorBidi"/>
              <w:b w:val="0"/>
              <w:noProof/>
              <w:color w:val="auto"/>
              <w:kern w:val="2"/>
              <w:sz w:val="21"/>
              <w:szCs w:val="22"/>
            </w:rPr>
          </w:pPr>
          <w:hyperlink w:anchor="_Toc499818448" w:history="1">
            <w:r w:rsidR="001C0353" w:rsidRPr="00157EC2">
              <w:rPr>
                <w:rStyle w:val="af4"/>
                <w:rFonts w:asciiTheme="majorEastAsia" w:eastAsiaTheme="majorEastAsia" w:hAnsiTheme="majorEastAsia" w:hint="eastAsia"/>
                <w:noProof/>
              </w:rPr>
              <w:t>（２）市町村・保健所設置市</w:t>
            </w:r>
            <w:r w:rsidR="001C0353" w:rsidRPr="00157EC2">
              <w:rPr>
                <w:rFonts w:asciiTheme="majorEastAsia" w:eastAsiaTheme="majorEastAsia" w:hAnsiTheme="majorEastAsia"/>
                <w:noProof/>
                <w:webHidden/>
              </w:rPr>
              <w:tab/>
            </w:r>
            <w:r w:rsidR="001C0353" w:rsidRPr="00157EC2">
              <w:rPr>
                <w:rFonts w:asciiTheme="majorEastAsia" w:eastAsiaTheme="majorEastAsia" w:hAnsiTheme="majorEastAsia"/>
                <w:noProof/>
                <w:webHidden/>
              </w:rPr>
              <w:fldChar w:fldCharType="begin"/>
            </w:r>
            <w:r w:rsidR="001C0353" w:rsidRPr="00157EC2">
              <w:rPr>
                <w:rFonts w:asciiTheme="majorEastAsia" w:eastAsiaTheme="majorEastAsia" w:hAnsiTheme="majorEastAsia"/>
                <w:noProof/>
                <w:webHidden/>
              </w:rPr>
              <w:instrText xml:space="preserve"> PAGEREF _Toc499818448 \h </w:instrText>
            </w:r>
            <w:r w:rsidR="001C0353" w:rsidRPr="00157EC2">
              <w:rPr>
                <w:rFonts w:asciiTheme="majorEastAsia" w:eastAsiaTheme="majorEastAsia" w:hAnsiTheme="majorEastAsia"/>
                <w:noProof/>
                <w:webHidden/>
              </w:rPr>
            </w:r>
            <w:r w:rsidR="001C0353" w:rsidRPr="00157EC2">
              <w:rPr>
                <w:rFonts w:asciiTheme="majorEastAsia" w:eastAsiaTheme="majorEastAsia" w:hAnsiTheme="majorEastAsia"/>
                <w:noProof/>
                <w:webHidden/>
              </w:rPr>
              <w:fldChar w:fldCharType="separate"/>
            </w:r>
            <w:r w:rsidR="004770A1">
              <w:rPr>
                <w:rFonts w:asciiTheme="majorEastAsia" w:eastAsiaTheme="majorEastAsia" w:hAnsiTheme="majorEastAsia"/>
                <w:noProof/>
                <w:webHidden/>
              </w:rPr>
              <w:t>34</w:t>
            </w:r>
            <w:r w:rsidR="001C0353" w:rsidRPr="00157EC2">
              <w:rPr>
                <w:rFonts w:asciiTheme="majorEastAsia" w:eastAsiaTheme="majorEastAsia" w:hAnsiTheme="majorEastAsia"/>
                <w:noProof/>
                <w:webHidden/>
              </w:rPr>
              <w:fldChar w:fldCharType="end"/>
            </w:r>
          </w:hyperlink>
        </w:p>
        <w:p w:rsidR="001C0353" w:rsidRPr="00157EC2" w:rsidRDefault="007238F5" w:rsidP="001C0353">
          <w:pPr>
            <w:pStyle w:val="31"/>
            <w:rPr>
              <w:rFonts w:asciiTheme="majorEastAsia" w:eastAsiaTheme="majorEastAsia" w:hAnsiTheme="majorEastAsia" w:cstheme="minorBidi"/>
              <w:b w:val="0"/>
              <w:noProof/>
              <w:color w:val="auto"/>
              <w:kern w:val="2"/>
              <w:sz w:val="21"/>
              <w:szCs w:val="22"/>
            </w:rPr>
          </w:pPr>
          <w:hyperlink w:anchor="_Toc499818449" w:history="1">
            <w:r w:rsidR="001C0353" w:rsidRPr="00157EC2">
              <w:rPr>
                <w:rStyle w:val="af4"/>
                <w:rFonts w:asciiTheme="majorEastAsia" w:eastAsiaTheme="majorEastAsia" w:hAnsiTheme="majorEastAsia" w:hint="eastAsia"/>
                <w:noProof/>
              </w:rPr>
              <w:t>（３）保健医療関係団体等</w:t>
            </w:r>
            <w:r w:rsidR="001C0353" w:rsidRPr="00157EC2">
              <w:rPr>
                <w:rFonts w:asciiTheme="majorEastAsia" w:eastAsiaTheme="majorEastAsia" w:hAnsiTheme="majorEastAsia"/>
                <w:noProof/>
                <w:webHidden/>
              </w:rPr>
              <w:tab/>
            </w:r>
            <w:r w:rsidR="001C0353" w:rsidRPr="00157EC2">
              <w:rPr>
                <w:rFonts w:asciiTheme="majorEastAsia" w:eastAsiaTheme="majorEastAsia" w:hAnsiTheme="majorEastAsia"/>
                <w:noProof/>
                <w:webHidden/>
              </w:rPr>
              <w:fldChar w:fldCharType="begin"/>
            </w:r>
            <w:r w:rsidR="001C0353" w:rsidRPr="00157EC2">
              <w:rPr>
                <w:rFonts w:asciiTheme="majorEastAsia" w:eastAsiaTheme="majorEastAsia" w:hAnsiTheme="majorEastAsia"/>
                <w:noProof/>
                <w:webHidden/>
              </w:rPr>
              <w:instrText xml:space="preserve"> PAGEREF _Toc499818449 \h </w:instrText>
            </w:r>
            <w:r w:rsidR="001C0353" w:rsidRPr="00157EC2">
              <w:rPr>
                <w:rFonts w:asciiTheme="majorEastAsia" w:eastAsiaTheme="majorEastAsia" w:hAnsiTheme="majorEastAsia"/>
                <w:noProof/>
                <w:webHidden/>
              </w:rPr>
            </w:r>
            <w:r w:rsidR="001C0353" w:rsidRPr="00157EC2">
              <w:rPr>
                <w:rFonts w:asciiTheme="majorEastAsia" w:eastAsiaTheme="majorEastAsia" w:hAnsiTheme="majorEastAsia"/>
                <w:noProof/>
                <w:webHidden/>
              </w:rPr>
              <w:fldChar w:fldCharType="separate"/>
            </w:r>
            <w:r w:rsidR="004770A1">
              <w:rPr>
                <w:rFonts w:asciiTheme="majorEastAsia" w:eastAsiaTheme="majorEastAsia" w:hAnsiTheme="majorEastAsia"/>
                <w:noProof/>
                <w:webHidden/>
              </w:rPr>
              <w:t>34</w:t>
            </w:r>
            <w:r w:rsidR="001C0353" w:rsidRPr="00157EC2">
              <w:rPr>
                <w:rFonts w:asciiTheme="majorEastAsia" w:eastAsiaTheme="majorEastAsia" w:hAnsiTheme="majorEastAsia"/>
                <w:noProof/>
                <w:webHidden/>
              </w:rPr>
              <w:fldChar w:fldCharType="end"/>
            </w:r>
          </w:hyperlink>
        </w:p>
        <w:p w:rsidR="001C0353" w:rsidRPr="00157EC2" w:rsidRDefault="007238F5">
          <w:pPr>
            <w:pStyle w:val="31"/>
            <w:rPr>
              <w:rFonts w:asciiTheme="majorEastAsia" w:eastAsiaTheme="majorEastAsia" w:hAnsiTheme="majorEastAsia" w:cstheme="minorBidi"/>
              <w:b w:val="0"/>
              <w:noProof/>
              <w:color w:val="auto"/>
              <w:kern w:val="2"/>
              <w:sz w:val="21"/>
              <w:szCs w:val="22"/>
            </w:rPr>
          </w:pPr>
          <w:hyperlink w:anchor="_Toc499818456" w:history="1">
            <w:r w:rsidR="001C0353" w:rsidRPr="00157EC2">
              <w:rPr>
                <w:rStyle w:val="af4"/>
                <w:rFonts w:asciiTheme="majorEastAsia" w:eastAsiaTheme="majorEastAsia" w:hAnsiTheme="majorEastAsia" w:hint="eastAsia"/>
                <w:noProof/>
              </w:rPr>
              <w:t>（４）医療保険者</w:t>
            </w:r>
            <w:r w:rsidR="001C0353" w:rsidRPr="00157EC2">
              <w:rPr>
                <w:rFonts w:asciiTheme="majorEastAsia" w:eastAsiaTheme="majorEastAsia" w:hAnsiTheme="majorEastAsia"/>
                <w:noProof/>
                <w:webHidden/>
              </w:rPr>
              <w:tab/>
            </w:r>
            <w:r w:rsidR="001C0353" w:rsidRPr="00157EC2">
              <w:rPr>
                <w:rFonts w:asciiTheme="majorEastAsia" w:eastAsiaTheme="majorEastAsia" w:hAnsiTheme="majorEastAsia"/>
                <w:noProof/>
                <w:webHidden/>
              </w:rPr>
              <w:fldChar w:fldCharType="begin"/>
            </w:r>
            <w:r w:rsidR="001C0353" w:rsidRPr="00157EC2">
              <w:rPr>
                <w:rFonts w:asciiTheme="majorEastAsia" w:eastAsiaTheme="majorEastAsia" w:hAnsiTheme="majorEastAsia"/>
                <w:noProof/>
                <w:webHidden/>
              </w:rPr>
              <w:instrText xml:space="preserve"> PAGEREF _Toc499818456 \h </w:instrText>
            </w:r>
            <w:r w:rsidR="001C0353" w:rsidRPr="00157EC2">
              <w:rPr>
                <w:rFonts w:asciiTheme="majorEastAsia" w:eastAsiaTheme="majorEastAsia" w:hAnsiTheme="majorEastAsia"/>
                <w:noProof/>
                <w:webHidden/>
              </w:rPr>
            </w:r>
            <w:r w:rsidR="001C0353" w:rsidRPr="00157EC2">
              <w:rPr>
                <w:rFonts w:asciiTheme="majorEastAsia" w:eastAsiaTheme="majorEastAsia" w:hAnsiTheme="majorEastAsia"/>
                <w:noProof/>
                <w:webHidden/>
              </w:rPr>
              <w:fldChar w:fldCharType="separate"/>
            </w:r>
            <w:r w:rsidR="004770A1">
              <w:rPr>
                <w:rFonts w:asciiTheme="majorEastAsia" w:eastAsiaTheme="majorEastAsia" w:hAnsiTheme="majorEastAsia"/>
                <w:noProof/>
                <w:webHidden/>
              </w:rPr>
              <w:t>35</w:t>
            </w:r>
            <w:r w:rsidR="001C0353" w:rsidRPr="00157EC2">
              <w:rPr>
                <w:rFonts w:asciiTheme="majorEastAsia" w:eastAsiaTheme="majorEastAsia" w:hAnsiTheme="majorEastAsia"/>
                <w:noProof/>
                <w:webHidden/>
              </w:rPr>
              <w:fldChar w:fldCharType="end"/>
            </w:r>
          </w:hyperlink>
        </w:p>
        <w:p w:rsidR="001C0353" w:rsidRPr="00157EC2" w:rsidRDefault="007238F5">
          <w:pPr>
            <w:pStyle w:val="31"/>
            <w:rPr>
              <w:rFonts w:asciiTheme="majorEastAsia" w:eastAsiaTheme="majorEastAsia" w:hAnsiTheme="majorEastAsia" w:cstheme="minorBidi"/>
              <w:b w:val="0"/>
              <w:noProof/>
              <w:color w:val="auto"/>
              <w:kern w:val="2"/>
              <w:sz w:val="21"/>
              <w:szCs w:val="22"/>
            </w:rPr>
          </w:pPr>
          <w:hyperlink w:anchor="_Toc499818457" w:history="1">
            <w:r w:rsidR="001C0353" w:rsidRPr="00157EC2">
              <w:rPr>
                <w:rStyle w:val="af4"/>
                <w:rFonts w:asciiTheme="majorEastAsia" w:eastAsiaTheme="majorEastAsia" w:hAnsiTheme="majorEastAsia" w:hint="eastAsia"/>
                <w:noProof/>
              </w:rPr>
              <w:t>（５）教育関係者</w:t>
            </w:r>
            <w:r w:rsidR="001C0353" w:rsidRPr="00157EC2">
              <w:rPr>
                <w:rFonts w:asciiTheme="majorEastAsia" w:eastAsiaTheme="majorEastAsia" w:hAnsiTheme="majorEastAsia"/>
                <w:noProof/>
                <w:webHidden/>
              </w:rPr>
              <w:tab/>
            </w:r>
            <w:r w:rsidR="001C0353" w:rsidRPr="00157EC2">
              <w:rPr>
                <w:rFonts w:asciiTheme="majorEastAsia" w:eastAsiaTheme="majorEastAsia" w:hAnsiTheme="majorEastAsia"/>
                <w:noProof/>
                <w:webHidden/>
              </w:rPr>
              <w:fldChar w:fldCharType="begin"/>
            </w:r>
            <w:r w:rsidR="001C0353" w:rsidRPr="00157EC2">
              <w:rPr>
                <w:rFonts w:asciiTheme="majorEastAsia" w:eastAsiaTheme="majorEastAsia" w:hAnsiTheme="majorEastAsia"/>
                <w:noProof/>
                <w:webHidden/>
              </w:rPr>
              <w:instrText xml:space="preserve"> PAGEREF _Toc499818457 \h </w:instrText>
            </w:r>
            <w:r w:rsidR="001C0353" w:rsidRPr="00157EC2">
              <w:rPr>
                <w:rFonts w:asciiTheme="majorEastAsia" w:eastAsiaTheme="majorEastAsia" w:hAnsiTheme="majorEastAsia"/>
                <w:noProof/>
                <w:webHidden/>
              </w:rPr>
            </w:r>
            <w:r w:rsidR="001C0353" w:rsidRPr="00157EC2">
              <w:rPr>
                <w:rFonts w:asciiTheme="majorEastAsia" w:eastAsiaTheme="majorEastAsia" w:hAnsiTheme="majorEastAsia"/>
                <w:noProof/>
                <w:webHidden/>
              </w:rPr>
              <w:fldChar w:fldCharType="separate"/>
            </w:r>
            <w:r w:rsidR="004770A1">
              <w:rPr>
                <w:rFonts w:asciiTheme="majorEastAsia" w:eastAsiaTheme="majorEastAsia" w:hAnsiTheme="majorEastAsia"/>
                <w:noProof/>
                <w:webHidden/>
              </w:rPr>
              <w:t>36</w:t>
            </w:r>
            <w:r w:rsidR="001C0353" w:rsidRPr="00157EC2">
              <w:rPr>
                <w:rFonts w:asciiTheme="majorEastAsia" w:eastAsiaTheme="majorEastAsia" w:hAnsiTheme="majorEastAsia"/>
                <w:noProof/>
                <w:webHidden/>
              </w:rPr>
              <w:fldChar w:fldCharType="end"/>
            </w:r>
          </w:hyperlink>
        </w:p>
        <w:p w:rsidR="001C0353" w:rsidRPr="00157EC2" w:rsidRDefault="007238F5">
          <w:pPr>
            <w:pStyle w:val="31"/>
            <w:rPr>
              <w:rFonts w:asciiTheme="majorEastAsia" w:eastAsiaTheme="majorEastAsia" w:hAnsiTheme="majorEastAsia" w:cstheme="minorBidi"/>
              <w:b w:val="0"/>
              <w:noProof/>
              <w:color w:val="auto"/>
              <w:kern w:val="2"/>
              <w:sz w:val="21"/>
              <w:szCs w:val="22"/>
            </w:rPr>
          </w:pPr>
          <w:hyperlink w:anchor="_Toc499818458" w:history="1">
            <w:r w:rsidR="001C0353" w:rsidRPr="00157EC2">
              <w:rPr>
                <w:rStyle w:val="af4"/>
                <w:rFonts w:asciiTheme="majorEastAsia" w:eastAsiaTheme="majorEastAsia" w:hAnsiTheme="majorEastAsia" w:hint="eastAsia"/>
                <w:noProof/>
              </w:rPr>
              <w:t>（６）家庭</w:t>
            </w:r>
            <w:r w:rsidR="001C0353" w:rsidRPr="00157EC2">
              <w:rPr>
                <w:rFonts w:asciiTheme="majorEastAsia" w:eastAsiaTheme="majorEastAsia" w:hAnsiTheme="majorEastAsia"/>
                <w:noProof/>
                <w:webHidden/>
              </w:rPr>
              <w:tab/>
            </w:r>
            <w:r w:rsidR="001C0353" w:rsidRPr="00157EC2">
              <w:rPr>
                <w:rFonts w:asciiTheme="majorEastAsia" w:eastAsiaTheme="majorEastAsia" w:hAnsiTheme="majorEastAsia"/>
                <w:noProof/>
                <w:webHidden/>
              </w:rPr>
              <w:fldChar w:fldCharType="begin"/>
            </w:r>
            <w:r w:rsidR="001C0353" w:rsidRPr="00157EC2">
              <w:rPr>
                <w:rFonts w:asciiTheme="majorEastAsia" w:eastAsiaTheme="majorEastAsia" w:hAnsiTheme="majorEastAsia"/>
                <w:noProof/>
                <w:webHidden/>
              </w:rPr>
              <w:instrText xml:space="preserve"> PAGEREF _Toc499818458 \h </w:instrText>
            </w:r>
            <w:r w:rsidR="001C0353" w:rsidRPr="00157EC2">
              <w:rPr>
                <w:rFonts w:asciiTheme="majorEastAsia" w:eastAsiaTheme="majorEastAsia" w:hAnsiTheme="majorEastAsia"/>
                <w:noProof/>
                <w:webHidden/>
              </w:rPr>
            </w:r>
            <w:r w:rsidR="001C0353" w:rsidRPr="00157EC2">
              <w:rPr>
                <w:rFonts w:asciiTheme="majorEastAsia" w:eastAsiaTheme="majorEastAsia" w:hAnsiTheme="majorEastAsia"/>
                <w:noProof/>
                <w:webHidden/>
              </w:rPr>
              <w:fldChar w:fldCharType="separate"/>
            </w:r>
            <w:r w:rsidR="004770A1">
              <w:rPr>
                <w:rFonts w:asciiTheme="majorEastAsia" w:eastAsiaTheme="majorEastAsia" w:hAnsiTheme="majorEastAsia"/>
                <w:noProof/>
                <w:webHidden/>
              </w:rPr>
              <w:t>36</w:t>
            </w:r>
            <w:r w:rsidR="001C0353" w:rsidRPr="00157EC2">
              <w:rPr>
                <w:rFonts w:asciiTheme="majorEastAsia" w:eastAsiaTheme="majorEastAsia" w:hAnsiTheme="majorEastAsia"/>
                <w:noProof/>
                <w:webHidden/>
              </w:rPr>
              <w:fldChar w:fldCharType="end"/>
            </w:r>
          </w:hyperlink>
        </w:p>
        <w:p w:rsidR="001C0353" w:rsidRPr="00157EC2" w:rsidRDefault="007238F5">
          <w:pPr>
            <w:pStyle w:val="31"/>
            <w:rPr>
              <w:rStyle w:val="af4"/>
              <w:rFonts w:asciiTheme="majorEastAsia" w:eastAsiaTheme="majorEastAsia" w:hAnsiTheme="majorEastAsia"/>
              <w:noProof/>
            </w:rPr>
          </w:pPr>
          <w:hyperlink w:anchor="_Toc499818459" w:history="1">
            <w:r w:rsidR="001C0353" w:rsidRPr="00157EC2">
              <w:rPr>
                <w:rStyle w:val="af4"/>
                <w:rFonts w:asciiTheme="majorEastAsia" w:eastAsiaTheme="majorEastAsia" w:hAnsiTheme="majorEastAsia" w:hint="eastAsia"/>
                <w:noProof/>
              </w:rPr>
              <w:t>（７）府民</w:t>
            </w:r>
            <w:r w:rsidR="001C0353" w:rsidRPr="00157EC2">
              <w:rPr>
                <w:rFonts w:asciiTheme="majorEastAsia" w:eastAsiaTheme="majorEastAsia" w:hAnsiTheme="majorEastAsia"/>
                <w:noProof/>
                <w:webHidden/>
              </w:rPr>
              <w:tab/>
            </w:r>
            <w:r w:rsidR="001C0353" w:rsidRPr="00157EC2">
              <w:rPr>
                <w:rFonts w:asciiTheme="majorEastAsia" w:eastAsiaTheme="majorEastAsia" w:hAnsiTheme="majorEastAsia"/>
                <w:noProof/>
                <w:webHidden/>
              </w:rPr>
              <w:fldChar w:fldCharType="begin"/>
            </w:r>
            <w:r w:rsidR="001C0353" w:rsidRPr="00157EC2">
              <w:rPr>
                <w:rFonts w:asciiTheme="majorEastAsia" w:eastAsiaTheme="majorEastAsia" w:hAnsiTheme="majorEastAsia"/>
                <w:noProof/>
                <w:webHidden/>
              </w:rPr>
              <w:instrText xml:space="preserve"> PAGEREF _Toc499818459 \h </w:instrText>
            </w:r>
            <w:r w:rsidR="001C0353" w:rsidRPr="00157EC2">
              <w:rPr>
                <w:rFonts w:asciiTheme="majorEastAsia" w:eastAsiaTheme="majorEastAsia" w:hAnsiTheme="majorEastAsia"/>
                <w:noProof/>
                <w:webHidden/>
              </w:rPr>
            </w:r>
            <w:r w:rsidR="001C0353" w:rsidRPr="00157EC2">
              <w:rPr>
                <w:rFonts w:asciiTheme="majorEastAsia" w:eastAsiaTheme="majorEastAsia" w:hAnsiTheme="majorEastAsia"/>
                <w:noProof/>
                <w:webHidden/>
              </w:rPr>
              <w:fldChar w:fldCharType="separate"/>
            </w:r>
            <w:r w:rsidR="004770A1">
              <w:rPr>
                <w:rFonts w:asciiTheme="majorEastAsia" w:eastAsiaTheme="majorEastAsia" w:hAnsiTheme="majorEastAsia"/>
                <w:noProof/>
                <w:webHidden/>
              </w:rPr>
              <w:t>36</w:t>
            </w:r>
            <w:r w:rsidR="001C0353" w:rsidRPr="00157EC2">
              <w:rPr>
                <w:rFonts w:asciiTheme="majorEastAsia" w:eastAsiaTheme="majorEastAsia" w:hAnsiTheme="majorEastAsia"/>
                <w:noProof/>
                <w:webHidden/>
              </w:rPr>
              <w:fldChar w:fldCharType="end"/>
            </w:r>
          </w:hyperlink>
        </w:p>
        <w:p w:rsidR="001C0353" w:rsidRPr="00157EC2" w:rsidRDefault="001C0353" w:rsidP="001C0353">
          <w:pPr>
            <w:rPr>
              <w:rFonts w:asciiTheme="majorEastAsia" w:eastAsiaTheme="majorEastAsia" w:hAnsiTheme="majorEastAsia"/>
              <w:noProof/>
            </w:rPr>
          </w:pPr>
        </w:p>
        <w:p w:rsidR="001C0353" w:rsidRPr="00157EC2" w:rsidRDefault="001C0353" w:rsidP="001C0353">
          <w:pPr>
            <w:rPr>
              <w:rFonts w:asciiTheme="majorEastAsia" w:eastAsiaTheme="majorEastAsia" w:hAnsiTheme="majorEastAsia"/>
              <w:noProof/>
            </w:rPr>
          </w:pPr>
        </w:p>
        <w:p w:rsidR="001C0353" w:rsidRPr="00157EC2" w:rsidRDefault="007238F5">
          <w:pPr>
            <w:pStyle w:val="11"/>
            <w:rPr>
              <w:rFonts w:asciiTheme="majorEastAsia" w:eastAsiaTheme="majorEastAsia" w:hAnsiTheme="majorEastAsia" w:cstheme="minorBidi"/>
              <w:b w:val="0"/>
              <w:bCs w:val="0"/>
              <w:caps w:val="0"/>
              <w:noProof/>
              <w:color w:val="auto"/>
              <w:kern w:val="2"/>
              <w:sz w:val="21"/>
              <w:szCs w:val="22"/>
            </w:rPr>
          </w:pPr>
          <w:hyperlink w:anchor="_Toc499818460" w:history="1">
            <w:r w:rsidR="001C0353" w:rsidRPr="00157EC2">
              <w:rPr>
                <w:rStyle w:val="af4"/>
                <w:rFonts w:asciiTheme="majorEastAsia" w:eastAsiaTheme="majorEastAsia" w:hAnsiTheme="majorEastAsia" w:cs="ＭＳ ゴシック" w:hint="eastAsia"/>
                <w:noProof/>
              </w:rPr>
              <w:t>参考資料</w:t>
            </w:r>
            <w:r w:rsidR="001C0353" w:rsidRPr="00157EC2">
              <w:rPr>
                <w:rFonts w:asciiTheme="majorEastAsia" w:eastAsiaTheme="majorEastAsia" w:hAnsiTheme="majorEastAsia"/>
                <w:noProof/>
                <w:webHidden/>
              </w:rPr>
              <w:tab/>
            </w:r>
            <w:r w:rsidR="001C0353" w:rsidRPr="00157EC2">
              <w:rPr>
                <w:rFonts w:asciiTheme="majorEastAsia" w:eastAsiaTheme="majorEastAsia" w:hAnsiTheme="majorEastAsia"/>
                <w:noProof/>
                <w:webHidden/>
              </w:rPr>
              <w:fldChar w:fldCharType="begin"/>
            </w:r>
            <w:r w:rsidR="001C0353" w:rsidRPr="00157EC2">
              <w:rPr>
                <w:rFonts w:asciiTheme="majorEastAsia" w:eastAsiaTheme="majorEastAsia" w:hAnsiTheme="majorEastAsia"/>
                <w:noProof/>
                <w:webHidden/>
              </w:rPr>
              <w:instrText xml:space="preserve"> PAGEREF _Toc499818460 \h </w:instrText>
            </w:r>
            <w:r w:rsidR="001C0353" w:rsidRPr="00157EC2">
              <w:rPr>
                <w:rFonts w:asciiTheme="majorEastAsia" w:eastAsiaTheme="majorEastAsia" w:hAnsiTheme="majorEastAsia"/>
                <w:noProof/>
                <w:webHidden/>
              </w:rPr>
            </w:r>
            <w:r w:rsidR="001C0353" w:rsidRPr="00157EC2">
              <w:rPr>
                <w:rFonts w:asciiTheme="majorEastAsia" w:eastAsiaTheme="majorEastAsia" w:hAnsiTheme="majorEastAsia"/>
                <w:noProof/>
                <w:webHidden/>
              </w:rPr>
              <w:fldChar w:fldCharType="separate"/>
            </w:r>
            <w:r w:rsidR="004770A1">
              <w:rPr>
                <w:rFonts w:asciiTheme="majorEastAsia" w:eastAsiaTheme="majorEastAsia" w:hAnsiTheme="majorEastAsia"/>
                <w:noProof/>
                <w:webHidden/>
              </w:rPr>
              <w:t>37</w:t>
            </w:r>
            <w:r w:rsidR="001C0353" w:rsidRPr="00157EC2">
              <w:rPr>
                <w:rFonts w:asciiTheme="majorEastAsia" w:eastAsiaTheme="majorEastAsia" w:hAnsiTheme="majorEastAsia"/>
                <w:noProof/>
                <w:webHidden/>
              </w:rPr>
              <w:fldChar w:fldCharType="end"/>
            </w:r>
          </w:hyperlink>
        </w:p>
        <w:p w:rsidR="001C0353" w:rsidRPr="00157EC2" w:rsidRDefault="007238F5">
          <w:pPr>
            <w:pStyle w:val="22"/>
            <w:rPr>
              <w:rFonts w:asciiTheme="majorEastAsia" w:eastAsiaTheme="majorEastAsia" w:hAnsiTheme="majorEastAsia" w:cstheme="minorBidi"/>
              <w:b w:val="0"/>
              <w:bCs w:val="0"/>
              <w:noProof/>
              <w:color w:val="auto"/>
              <w:kern w:val="2"/>
              <w:sz w:val="21"/>
              <w:szCs w:val="22"/>
            </w:rPr>
          </w:pPr>
          <w:hyperlink w:anchor="_Toc499818461" w:history="1">
            <w:r w:rsidR="001C0353" w:rsidRPr="00157EC2">
              <w:rPr>
                <w:rStyle w:val="af4"/>
                <w:rFonts w:asciiTheme="majorEastAsia" w:eastAsiaTheme="majorEastAsia" w:hAnsiTheme="majorEastAsia" w:hint="eastAsia"/>
                <w:noProof/>
              </w:rPr>
              <w:t>歯科口腔保健の推進に関する法律</w:t>
            </w:r>
            <w:r w:rsidR="001C0353" w:rsidRPr="00157EC2">
              <w:rPr>
                <w:rFonts w:asciiTheme="majorEastAsia" w:eastAsiaTheme="majorEastAsia" w:hAnsiTheme="majorEastAsia"/>
                <w:noProof/>
                <w:webHidden/>
              </w:rPr>
              <w:tab/>
            </w:r>
            <w:r w:rsidR="001C0353" w:rsidRPr="00157EC2">
              <w:rPr>
                <w:rFonts w:asciiTheme="majorEastAsia" w:eastAsiaTheme="majorEastAsia" w:hAnsiTheme="majorEastAsia"/>
                <w:noProof/>
                <w:webHidden/>
              </w:rPr>
              <w:fldChar w:fldCharType="begin"/>
            </w:r>
            <w:r w:rsidR="001C0353" w:rsidRPr="00157EC2">
              <w:rPr>
                <w:rFonts w:asciiTheme="majorEastAsia" w:eastAsiaTheme="majorEastAsia" w:hAnsiTheme="majorEastAsia"/>
                <w:noProof/>
                <w:webHidden/>
              </w:rPr>
              <w:instrText xml:space="preserve"> PAGEREF _Toc499818461 \h </w:instrText>
            </w:r>
            <w:r w:rsidR="001C0353" w:rsidRPr="00157EC2">
              <w:rPr>
                <w:rFonts w:asciiTheme="majorEastAsia" w:eastAsiaTheme="majorEastAsia" w:hAnsiTheme="majorEastAsia"/>
                <w:noProof/>
                <w:webHidden/>
              </w:rPr>
            </w:r>
            <w:r w:rsidR="001C0353" w:rsidRPr="00157EC2">
              <w:rPr>
                <w:rFonts w:asciiTheme="majorEastAsia" w:eastAsiaTheme="majorEastAsia" w:hAnsiTheme="majorEastAsia"/>
                <w:noProof/>
                <w:webHidden/>
              </w:rPr>
              <w:fldChar w:fldCharType="separate"/>
            </w:r>
            <w:r w:rsidR="004770A1">
              <w:rPr>
                <w:rFonts w:asciiTheme="majorEastAsia" w:eastAsiaTheme="majorEastAsia" w:hAnsiTheme="majorEastAsia"/>
                <w:noProof/>
                <w:webHidden/>
              </w:rPr>
              <w:t>38</w:t>
            </w:r>
            <w:r w:rsidR="001C0353" w:rsidRPr="00157EC2">
              <w:rPr>
                <w:rFonts w:asciiTheme="majorEastAsia" w:eastAsiaTheme="majorEastAsia" w:hAnsiTheme="majorEastAsia"/>
                <w:noProof/>
                <w:webHidden/>
              </w:rPr>
              <w:fldChar w:fldCharType="end"/>
            </w:r>
          </w:hyperlink>
        </w:p>
        <w:p w:rsidR="001C0353" w:rsidRPr="00157EC2" w:rsidRDefault="007238F5">
          <w:pPr>
            <w:pStyle w:val="22"/>
            <w:rPr>
              <w:rFonts w:asciiTheme="majorEastAsia" w:eastAsiaTheme="majorEastAsia" w:hAnsiTheme="majorEastAsia" w:cstheme="minorBidi"/>
              <w:b w:val="0"/>
              <w:bCs w:val="0"/>
              <w:noProof/>
              <w:color w:val="auto"/>
              <w:kern w:val="2"/>
              <w:sz w:val="21"/>
              <w:szCs w:val="22"/>
            </w:rPr>
          </w:pPr>
          <w:hyperlink w:anchor="_Toc499818462" w:history="1">
            <w:r w:rsidR="001C0353" w:rsidRPr="00157EC2">
              <w:rPr>
                <w:rStyle w:val="af4"/>
                <w:rFonts w:asciiTheme="majorEastAsia" w:eastAsiaTheme="majorEastAsia" w:hAnsiTheme="majorEastAsia" w:cs="ＭＳ ゴシック" w:hint="eastAsia"/>
                <w:noProof/>
              </w:rPr>
              <w:t>歯科口腔保健の推進に関する基本的事項における目標</w:t>
            </w:r>
            <w:r w:rsidR="001C0353" w:rsidRPr="00157EC2">
              <w:rPr>
                <w:rFonts w:asciiTheme="majorEastAsia" w:eastAsiaTheme="majorEastAsia" w:hAnsiTheme="majorEastAsia"/>
                <w:noProof/>
                <w:webHidden/>
              </w:rPr>
              <w:tab/>
            </w:r>
            <w:r w:rsidR="001C0353" w:rsidRPr="00157EC2">
              <w:rPr>
                <w:rFonts w:asciiTheme="majorEastAsia" w:eastAsiaTheme="majorEastAsia" w:hAnsiTheme="majorEastAsia"/>
                <w:noProof/>
                <w:webHidden/>
              </w:rPr>
              <w:fldChar w:fldCharType="begin"/>
            </w:r>
            <w:r w:rsidR="001C0353" w:rsidRPr="00157EC2">
              <w:rPr>
                <w:rFonts w:asciiTheme="majorEastAsia" w:eastAsiaTheme="majorEastAsia" w:hAnsiTheme="majorEastAsia"/>
                <w:noProof/>
                <w:webHidden/>
              </w:rPr>
              <w:instrText xml:space="preserve"> PAGEREF _Toc499818462 \h </w:instrText>
            </w:r>
            <w:r w:rsidR="001C0353" w:rsidRPr="00157EC2">
              <w:rPr>
                <w:rFonts w:asciiTheme="majorEastAsia" w:eastAsiaTheme="majorEastAsia" w:hAnsiTheme="majorEastAsia"/>
                <w:noProof/>
                <w:webHidden/>
              </w:rPr>
            </w:r>
            <w:r w:rsidR="001C0353" w:rsidRPr="00157EC2">
              <w:rPr>
                <w:rFonts w:asciiTheme="majorEastAsia" w:eastAsiaTheme="majorEastAsia" w:hAnsiTheme="majorEastAsia"/>
                <w:noProof/>
                <w:webHidden/>
              </w:rPr>
              <w:fldChar w:fldCharType="separate"/>
            </w:r>
            <w:r w:rsidR="004770A1">
              <w:rPr>
                <w:rFonts w:asciiTheme="majorEastAsia" w:eastAsiaTheme="majorEastAsia" w:hAnsiTheme="majorEastAsia"/>
                <w:noProof/>
                <w:webHidden/>
              </w:rPr>
              <w:t>41</w:t>
            </w:r>
            <w:r w:rsidR="001C0353" w:rsidRPr="00157EC2">
              <w:rPr>
                <w:rFonts w:asciiTheme="majorEastAsia" w:eastAsiaTheme="majorEastAsia" w:hAnsiTheme="majorEastAsia"/>
                <w:noProof/>
                <w:webHidden/>
              </w:rPr>
              <w:fldChar w:fldCharType="end"/>
            </w:r>
          </w:hyperlink>
        </w:p>
        <w:p w:rsidR="001C0353" w:rsidRPr="00157EC2" w:rsidRDefault="007238F5">
          <w:pPr>
            <w:pStyle w:val="22"/>
            <w:rPr>
              <w:rFonts w:asciiTheme="majorEastAsia" w:eastAsiaTheme="majorEastAsia" w:hAnsiTheme="majorEastAsia" w:cstheme="minorBidi"/>
              <w:b w:val="0"/>
              <w:bCs w:val="0"/>
              <w:noProof/>
              <w:color w:val="auto"/>
              <w:kern w:val="2"/>
              <w:sz w:val="21"/>
              <w:szCs w:val="22"/>
            </w:rPr>
          </w:pPr>
          <w:hyperlink w:anchor="_Toc499818463" w:history="1">
            <w:r w:rsidR="001C0353" w:rsidRPr="00157EC2">
              <w:rPr>
                <w:rStyle w:val="af4"/>
                <w:rFonts w:asciiTheme="majorEastAsia" w:eastAsiaTheme="majorEastAsia" w:hAnsiTheme="majorEastAsia" w:hint="eastAsia"/>
                <w:noProof/>
              </w:rPr>
              <w:t>大阪府市町村歯科口腔保健実態調査</w:t>
            </w:r>
            <w:r w:rsidR="001C0353" w:rsidRPr="00157EC2">
              <w:rPr>
                <w:rFonts w:asciiTheme="majorEastAsia" w:eastAsiaTheme="majorEastAsia" w:hAnsiTheme="majorEastAsia"/>
                <w:noProof/>
                <w:webHidden/>
              </w:rPr>
              <w:tab/>
            </w:r>
            <w:r w:rsidR="001C0353" w:rsidRPr="00157EC2">
              <w:rPr>
                <w:rFonts w:asciiTheme="majorEastAsia" w:eastAsiaTheme="majorEastAsia" w:hAnsiTheme="majorEastAsia"/>
                <w:noProof/>
                <w:webHidden/>
              </w:rPr>
              <w:fldChar w:fldCharType="begin"/>
            </w:r>
            <w:r w:rsidR="001C0353" w:rsidRPr="00157EC2">
              <w:rPr>
                <w:rFonts w:asciiTheme="majorEastAsia" w:eastAsiaTheme="majorEastAsia" w:hAnsiTheme="majorEastAsia"/>
                <w:noProof/>
                <w:webHidden/>
              </w:rPr>
              <w:instrText xml:space="preserve"> PAGEREF _Toc499818463 \h </w:instrText>
            </w:r>
            <w:r w:rsidR="001C0353" w:rsidRPr="00157EC2">
              <w:rPr>
                <w:rFonts w:asciiTheme="majorEastAsia" w:eastAsiaTheme="majorEastAsia" w:hAnsiTheme="majorEastAsia"/>
                <w:noProof/>
                <w:webHidden/>
              </w:rPr>
            </w:r>
            <w:r w:rsidR="001C0353" w:rsidRPr="00157EC2">
              <w:rPr>
                <w:rFonts w:asciiTheme="majorEastAsia" w:eastAsiaTheme="majorEastAsia" w:hAnsiTheme="majorEastAsia"/>
                <w:noProof/>
                <w:webHidden/>
              </w:rPr>
              <w:fldChar w:fldCharType="separate"/>
            </w:r>
            <w:r w:rsidR="004770A1">
              <w:rPr>
                <w:rFonts w:asciiTheme="majorEastAsia" w:eastAsiaTheme="majorEastAsia" w:hAnsiTheme="majorEastAsia"/>
                <w:noProof/>
                <w:webHidden/>
              </w:rPr>
              <w:t>42</w:t>
            </w:r>
            <w:r w:rsidR="001C0353" w:rsidRPr="00157EC2">
              <w:rPr>
                <w:rFonts w:asciiTheme="majorEastAsia" w:eastAsiaTheme="majorEastAsia" w:hAnsiTheme="majorEastAsia"/>
                <w:noProof/>
                <w:webHidden/>
              </w:rPr>
              <w:fldChar w:fldCharType="end"/>
            </w:r>
          </w:hyperlink>
        </w:p>
        <w:p w:rsidR="001C0353" w:rsidRPr="00157EC2" w:rsidRDefault="007238F5" w:rsidP="003E2641">
          <w:pPr>
            <w:pStyle w:val="22"/>
            <w:rPr>
              <w:rFonts w:asciiTheme="majorEastAsia" w:eastAsiaTheme="majorEastAsia" w:hAnsiTheme="majorEastAsia" w:cstheme="minorBidi"/>
              <w:b w:val="0"/>
              <w:bCs w:val="0"/>
              <w:noProof/>
              <w:color w:val="auto"/>
              <w:kern w:val="2"/>
              <w:sz w:val="21"/>
              <w:szCs w:val="22"/>
            </w:rPr>
          </w:pPr>
          <w:hyperlink w:anchor="_Toc499818464" w:history="1">
            <w:r w:rsidR="001C0353" w:rsidRPr="00157EC2">
              <w:rPr>
                <w:rStyle w:val="af4"/>
                <w:rFonts w:asciiTheme="majorEastAsia" w:eastAsiaTheme="majorEastAsia" w:hAnsiTheme="majorEastAsia" w:hint="eastAsia"/>
                <w:noProof/>
              </w:rPr>
              <w:t>「食育」と「お口の健康」に関するアンケート調査</w:t>
            </w:r>
            <w:r w:rsidR="001C0353" w:rsidRPr="00157EC2">
              <w:rPr>
                <w:rFonts w:asciiTheme="majorEastAsia" w:eastAsiaTheme="majorEastAsia" w:hAnsiTheme="majorEastAsia"/>
                <w:noProof/>
                <w:webHidden/>
              </w:rPr>
              <w:tab/>
            </w:r>
            <w:r w:rsidR="001C0353" w:rsidRPr="00157EC2">
              <w:rPr>
                <w:rFonts w:asciiTheme="majorEastAsia" w:eastAsiaTheme="majorEastAsia" w:hAnsiTheme="majorEastAsia"/>
                <w:noProof/>
                <w:webHidden/>
              </w:rPr>
              <w:fldChar w:fldCharType="begin"/>
            </w:r>
            <w:r w:rsidR="001C0353" w:rsidRPr="00157EC2">
              <w:rPr>
                <w:rFonts w:asciiTheme="majorEastAsia" w:eastAsiaTheme="majorEastAsia" w:hAnsiTheme="majorEastAsia"/>
                <w:noProof/>
                <w:webHidden/>
              </w:rPr>
              <w:instrText xml:space="preserve"> PAGEREF _Toc499818464 \h </w:instrText>
            </w:r>
            <w:r w:rsidR="001C0353" w:rsidRPr="00157EC2">
              <w:rPr>
                <w:rFonts w:asciiTheme="majorEastAsia" w:eastAsiaTheme="majorEastAsia" w:hAnsiTheme="majorEastAsia"/>
                <w:noProof/>
                <w:webHidden/>
              </w:rPr>
            </w:r>
            <w:r w:rsidR="001C0353" w:rsidRPr="00157EC2">
              <w:rPr>
                <w:rFonts w:asciiTheme="majorEastAsia" w:eastAsiaTheme="majorEastAsia" w:hAnsiTheme="majorEastAsia"/>
                <w:noProof/>
                <w:webHidden/>
              </w:rPr>
              <w:fldChar w:fldCharType="separate"/>
            </w:r>
            <w:r w:rsidR="004770A1">
              <w:rPr>
                <w:rFonts w:asciiTheme="majorEastAsia" w:eastAsiaTheme="majorEastAsia" w:hAnsiTheme="majorEastAsia"/>
                <w:noProof/>
                <w:webHidden/>
              </w:rPr>
              <w:t>43</w:t>
            </w:r>
            <w:r w:rsidR="001C0353" w:rsidRPr="00157EC2">
              <w:rPr>
                <w:rFonts w:asciiTheme="majorEastAsia" w:eastAsiaTheme="majorEastAsia" w:hAnsiTheme="majorEastAsia"/>
                <w:noProof/>
                <w:webHidden/>
              </w:rPr>
              <w:fldChar w:fldCharType="end"/>
            </w:r>
          </w:hyperlink>
        </w:p>
        <w:p w:rsidR="001C0353" w:rsidRPr="00157EC2" w:rsidRDefault="007238F5">
          <w:pPr>
            <w:pStyle w:val="22"/>
            <w:rPr>
              <w:rFonts w:asciiTheme="majorEastAsia" w:eastAsiaTheme="majorEastAsia" w:hAnsiTheme="majorEastAsia" w:cstheme="minorBidi"/>
              <w:b w:val="0"/>
              <w:bCs w:val="0"/>
              <w:noProof/>
              <w:color w:val="auto"/>
              <w:kern w:val="2"/>
              <w:sz w:val="21"/>
              <w:szCs w:val="22"/>
            </w:rPr>
          </w:pPr>
          <w:hyperlink w:anchor="_Toc499818466" w:history="1">
            <w:r w:rsidR="001C0353" w:rsidRPr="00157EC2">
              <w:rPr>
                <w:rStyle w:val="af4"/>
                <w:rFonts w:asciiTheme="majorEastAsia" w:eastAsiaTheme="majorEastAsia" w:hAnsiTheme="majorEastAsia" w:hint="eastAsia"/>
                <w:noProof/>
              </w:rPr>
              <w:t>歯科口腔保健に係る調査分析事業</w:t>
            </w:r>
            <w:r w:rsidR="001C0353" w:rsidRPr="00157EC2">
              <w:rPr>
                <w:rFonts w:asciiTheme="majorEastAsia" w:eastAsiaTheme="majorEastAsia" w:hAnsiTheme="majorEastAsia"/>
                <w:noProof/>
                <w:webHidden/>
              </w:rPr>
              <w:tab/>
            </w:r>
            <w:r w:rsidR="001C0353" w:rsidRPr="00157EC2">
              <w:rPr>
                <w:rFonts w:asciiTheme="majorEastAsia" w:eastAsiaTheme="majorEastAsia" w:hAnsiTheme="majorEastAsia"/>
                <w:noProof/>
                <w:webHidden/>
              </w:rPr>
              <w:fldChar w:fldCharType="begin"/>
            </w:r>
            <w:r w:rsidR="001C0353" w:rsidRPr="00157EC2">
              <w:rPr>
                <w:rFonts w:asciiTheme="majorEastAsia" w:eastAsiaTheme="majorEastAsia" w:hAnsiTheme="majorEastAsia"/>
                <w:noProof/>
                <w:webHidden/>
              </w:rPr>
              <w:instrText xml:space="preserve"> PAGEREF _Toc499818466 \h </w:instrText>
            </w:r>
            <w:r w:rsidR="001C0353" w:rsidRPr="00157EC2">
              <w:rPr>
                <w:rFonts w:asciiTheme="majorEastAsia" w:eastAsiaTheme="majorEastAsia" w:hAnsiTheme="majorEastAsia"/>
                <w:noProof/>
                <w:webHidden/>
              </w:rPr>
            </w:r>
            <w:r w:rsidR="001C0353" w:rsidRPr="00157EC2">
              <w:rPr>
                <w:rFonts w:asciiTheme="majorEastAsia" w:eastAsiaTheme="majorEastAsia" w:hAnsiTheme="majorEastAsia"/>
                <w:noProof/>
                <w:webHidden/>
              </w:rPr>
              <w:fldChar w:fldCharType="separate"/>
            </w:r>
            <w:r w:rsidR="004770A1">
              <w:rPr>
                <w:rFonts w:asciiTheme="majorEastAsia" w:eastAsiaTheme="majorEastAsia" w:hAnsiTheme="majorEastAsia"/>
                <w:noProof/>
                <w:webHidden/>
              </w:rPr>
              <w:t>44</w:t>
            </w:r>
            <w:r w:rsidR="001C0353" w:rsidRPr="00157EC2">
              <w:rPr>
                <w:rFonts w:asciiTheme="majorEastAsia" w:eastAsiaTheme="majorEastAsia" w:hAnsiTheme="majorEastAsia"/>
                <w:noProof/>
                <w:webHidden/>
              </w:rPr>
              <w:fldChar w:fldCharType="end"/>
            </w:r>
          </w:hyperlink>
        </w:p>
        <w:p w:rsidR="001C0353" w:rsidRPr="00157EC2" w:rsidRDefault="007238F5">
          <w:pPr>
            <w:pStyle w:val="22"/>
            <w:rPr>
              <w:rFonts w:asciiTheme="majorEastAsia" w:eastAsiaTheme="majorEastAsia" w:hAnsiTheme="majorEastAsia" w:cstheme="minorBidi"/>
              <w:b w:val="0"/>
              <w:bCs w:val="0"/>
              <w:noProof/>
              <w:color w:val="auto"/>
              <w:kern w:val="2"/>
              <w:sz w:val="21"/>
              <w:szCs w:val="22"/>
            </w:rPr>
          </w:pPr>
          <w:hyperlink w:anchor="_Toc499818467" w:history="1">
            <w:r w:rsidR="007F67C1">
              <w:rPr>
                <w:rStyle w:val="af4"/>
                <w:rFonts w:asciiTheme="majorEastAsia" w:eastAsiaTheme="majorEastAsia" w:hAnsiTheme="majorEastAsia" w:hint="eastAsia"/>
                <w:noProof/>
              </w:rPr>
              <w:t>府内の介護老人保健施設における歯科保健の取組</w:t>
            </w:r>
            <w:r w:rsidR="001C0353" w:rsidRPr="00157EC2">
              <w:rPr>
                <w:rStyle w:val="af4"/>
                <w:rFonts w:asciiTheme="majorEastAsia" w:eastAsiaTheme="majorEastAsia" w:hAnsiTheme="majorEastAsia" w:hint="eastAsia"/>
                <w:noProof/>
              </w:rPr>
              <w:t>についての調査</w:t>
            </w:r>
            <w:r w:rsidR="001C0353" w:rsidRPr="00157EC2">
              <w:rPr>
                <w:rFonts w:asciiTheme="majorEastAsia" w:eastAsiaTheme="majorEastAsia" w:hAnsiTheme="majorEastAsia"/>
                <w:noProof/>
                <w:webHidden/>
              </w:rPr>
              <w:tab/>
            </w:r>
            <w:r w:rsidR="001C0353" w:rsidRPr="00157EC2">
              <w:rPr>
                <w:rFonts w:asciiTheme="majorEastAsia" w:eastAsiaTheme="majorEastAsia" w:hAnsiTheme="majorEastAsia"/>
                <w:noProof/>
                <w:webHidden/>
              </w:rPr>
              <w:fldChar w:fldCharType="begin"/>
            </w:r>
            <w:r w:rsidR="001C0353" w:rsidRPr="00157EC2">
              <w:rPr>
                <w:rFonts w:asciiTheme="majorEastAsia" w:eastAsiaTheme="majorEastAsia" w:hAnsiTheme="majorEastAsia"/>
                <w:noProof/>
                <w:webHidden/>
              </w:rPr>
              <w:instrText xml:space="preserve"> PAGEREF _Toc499818467 \h </w:instrText>
            </w:r>
            <w:r w:rsidR="001C0353" w:rsidRPr="00157EC2">
              <w:rPr>
                <w:rFonts w:asciiTheme="majorEastAsia" w:eastAsiaTheme="majorEastAsia" w:hAnsiTheme="majorEastAsia"/>
                <w:noProof/>
                <w:webHidden/>
              </w:rPr>
            </w:r>
            <w:r w:rsidR="001C0353" w:rsidRPr="00157EC2">
              <w:rPr>
                <w:rFonts w:asciiTheme="majorEastAsia" w:eastAsiaTheme="majorEastAsia" w:hAnsiTheme="majorEastAsia"/>
                <w:noProof/>
                <w:webHidden/>
              </w:rPr>
              <w:fldChar w:fldCharType="separate"/>
            </w:r>
            <w:r w:rsidR="004770A1">
              <w:rPr>
                <w:rFonts w:asciiTheme="majorEastAsia" w:eastAsiaTheme="majorEastAsia" w:hAnsiTheme="majorEastAsia"/>
                <w:noProof/>
                <w:webHidden/>
              </w:rPr>
              <w:t>45</w:t>
            </w:r>
            <w:r w:rsidR="001C0353" w:rsidRPr="00157EC2">
              <w:rPr>
                <w:rFonts w:asciiTheme="majorEastAsia" w:eastAsiaTheme="majorEastAsia" w:hAnsiTheme="majorEastAsia"/>
                <w:noProof/>
                <w:webHidden/>
              </w:rPr>
              <w:fldChar w:fldCharType="end"/>
            </w:r>
          </w:hyperlink>
        </w:p>
        <w:p w:rsidR="001C0353" w:rsidRPr="00157EC2" w:rsidRDefault="007238F5">
          <w:pPr>
            <w:pStyle w:val="22"/>
            <w:rPr>
              <w:rFonts w:asciiTheme="majorEastAsia" w:eastAsiaTheme="majorEastAsia" w:hAnsiTheme="majorEastAsia" w:cstheme="minorBidi"/>
              <w:b w:val="0"/>
              <w:bCs w:val="0"/>
              <w:noProof/>
              <w:color w:val="auto"/>
              <w:kern w:val="2"/>
              <w:sz w:val="21"/>
              <w:szCs w:val="22"/>
            </w:rPr>
          </w:pPr>
          <w:hyperlink w:anchor="_Toc499818469" w:history="1">
            <w:r w:rsidR="007F67C1">
              <w:rPr>
                <w:rStyle w:val="af4"/>
                <w:rFonts w:asciiTheme="majorEastAsia" w:eastAsiaTheme="majorEastAsia" w:hAnsiTheme="majorEastAsia" w:hint="eastAsia"/>
                <w:noProof/>
              </w:rPr>
              <w:t>府内の障がい者（児）入所施設における歯科保健の取組</w:t>
            </w:r>
            <w:r w:rsidR="001C0353" w:rsidRPr="00157EC2">
              <w:rPr>
                <w:rStyle w:val="af4"/>
                <w:rFonts w:asciiTheme="majorEastAsia" w:eastAsiaTheme="majorEastAsia" w:hAnsiTheme="majorEastAsia" w:hint="eastAsia"/>
                <w:noProof/>
              </w:rPr>
              <w:t>についての調査</w:t>
            </w:r>
            <w:r w:rsidR="001C0353" w:rsidRPr="00157EC2">
              <w:rPr>
                <w:rFonts w:asciiTheme="majorEastAsia" w:eastAsiaTheme="majorEastAsia" w:hAnsiTheme="majorEastAsia"/>
                <w:noProof/>
                <w:webHidden/>
              </w:rPr>
              <w:tab/>
            </w:r>
            <w:r w:rsidR="001C0353" w:rsidRPr="00157EC2">
              <w:rPr>
                <w:rFonts w:asciiTheme="majorEastAsia" w:eastAsiaTheme="majorEastAsia" w:hAnsiTheme="majorEastAsia"/>
                <w:noProof/>
                <w:webHidden/>
              </w:rPr>
              <w:fldChar w:fldCharType="begin"/>
            </w:r>
            <w:r w:rsidR="001C0353" w:rsidRPr="00157EC2">
              <w:rPr>
                <w:rFonts w:asciiTheme="majorEastAsia" w:eastAsiaTheme="majorEastAsia" w:hAnsiTheme="majorEastAsia"/>
                <w:noProof/>
                <w:webHidden/>
              </w:rPr>
              <w:instrText xml:space="preserve"> PAGEREF _Toc499818469 \h </w:instrText>
            </w:r>
            <w:r w:rsidR="001C0353" w:rsidRPr="00157EC2">
              <w:rPr>
                <w:rFonts w:asciiTheme="majorEastAsia" w:eastAsiaTheme="majorEastAsia" w:hAnsiTheme="majorEastAsia"/>
                <w:noProof/>
                <w:webHidden/>
              </w:rPr>
            </w:r>
            <w:r w:rsidR="001C0353" w:rsidRPr="00157EC2">
              <w:rPr>
                <w:rFonts w:asciiTheme="majorEastAsia" w:eastAsiaTheme="majorEastAsia" w:hAnsiTheme="majorEastAsia"/>
                <w:noProof/>
                <w:webHidden/>
              </w:rPr>
              <w:fldChar w:fldCharType="separate"/>
            </w:r>
            <w:r w:rsidR="004770A1">
              <w:rPr>
                <w:rFonts w:asciiTheme="majorEastAsia" w:eastAsiaTheme="majorEastAsia" w:hAnsiTheme="majorEastAsia"/>
                <w:noProof/>
                <w:webHidden/>
              </w:rPr>
              <w:t>46</w:t>
            </w:r>
            <w:r w:rsidR="001C0353" w:rsidRPr="00157EC2">
              <w:rPr>
                <w:rFonts w:asciiTheme="majorEastAsia" w:eastAsiaTheme="majorEastAsia" w:hAnsiTheme="majorEastAsia"/>
                <w:noProof/>
                <w:webHidden/>
              </w:rPr>
              <w:fldChar w:fldCharType="end"/>
            </w:r>
          </w:hyperlink>
        </w:p>
        <w:p w:rsidR="001C0353" w:rsidRDefault="007238F5">
          <w:pPr>
            <w:pStyle w:val="22"/>
            <w:rPr>
              <w:rFonts w:asciiTheme="majorEastAsia" w:eastAsiaTheme="majorEastAsia" w:hAnsiTheme="majorEastAsia"/>
              <w:noProof/>
            </w:rPr>
          </w:pPr>
          <w:hyperlink w:anchor="_Toc499818471" w:history="1">
            <w:r w:rsidR="001C0353" w:rsidRPr="00157EC2">
              <w:rPr>
                <w:rStyle w:val="af4"/>
                <w:rFonts w:asciiTheme="majorEastAsia" w:eastAsiaTheme="majorEastAsia" w:hAnsiTheme="majorEastAsia" w:hint="eastAsia"/>
                <w:noProof/>
              </w:rPr>
              <w:t>健康づくり課実施ネットアンケート</w:t>
            </w:r>
            <w:r w:rsidR="001C0353" w:rsidRPr="00157EC2">
              <w:rPr>
                <w:rFonts w:asciiTheme="majorEastAsia" w:eastAsiaTheme="majorEastAsia" w:hAnsiTheme="majorEastAsia"/>
                <w:noProof/>
                <w:webHidden/>
              </w:rPr>
              <w:tab/>
            </w:r>
            <w:r w:rsidR="001C0353" w:rsidRPr="00157EC2">
              <w:rPr>
                <w:rFonts w:asciiTheme="majorEastAsia" w:eastAsiaTheme="majorEastAsia" w:hAnsiTheme="majorEastAsia"/>
                <w:noProof/>
                <w:webHidden/>
              </w:rPr>
              <w:fldChar w:fldCharType="begin"/>
            </w:r>
            <w:r w:rsidR="001C0353" w:rsidRPr="00157EC2">
              <w:rPr>
                <w:rFonts w:asciiTheme="majorEastAsia" w:eastAsiaTheme="majorEastAsia" w:hAnsiTheme="majorEastAsia"/>
                <w:noProof/>
                <w:webHidden/>
              </w:rPr>
              <w:instrText xml:space="preserve"> PAGEREF _Toc499818471 \h </w:instrText>
            </w:r>
            <w:r w:rsidR="001C0353" w:rsidRPr="00157EC2">
              <w:rPr>
                <w:rFonts w:asciiTheme="majorEastAsia" w:eastAsiaTheme="majorEastAsia" w:hAnsiTheme="majorEastAsia"/>
                <w:noProof/>
                <w:webHidden/>
              </w:rPr>
            </w:r>
            <w:r w:rsidR="001C0353" w:rsidRPr="00157EC2">
              <w:rPr>
                <w:rFonts w:asciiTheme="majorEastAsia" w:eastAsiaTheme="majorEastAsia" w:hAnsiTheme="majorEastAsia"/>
                <w:noProof/>
                <w:webHidden/>
              </w:rPr>
              <w:fldChar w:fldCharType="separate"/>
            </w:r>
            <w:r w:rsidR="004770A1">
              <w:rPr>
                <w:rFonts w:asciiTheme="majorEastAsia" w:eastAsiaTheme="majorEastAsia" w:hAnsiTheme="majorEastAsia"/>
                <w:noProof/>
                <w:webHidden/>
              </w:rPr>
              <w:t>47</w:t>
            </w:r>
            <w:r w:rsidR="001C0353" w:rsidRPr="00157EC2">
              <w:rPr>
                <w:rFonts w:asciiTheme="majorEastAsia" w:eastAsiaTheme="majorEastAsia" w:hAnsiTheme="majorEastAsia"/>
                <w:noProof/>
                <w:webHidden/>
              </w:rPr>
              <w:fldChar w:fldCharType="end"/>
            </w:r>
          </w:hyperlink>
        </w:p>
        <w:p w:rsidR="00E91CF1" w:rsidRDefault="009230BD" w:rsidP="00E91CF1">
          <w:pPr>
            <w:pStyle w:val="22"/>
            <w:rPr>
              <w:rFonts w:asciiTheme="majorEastAsia" w:eastAsiaTheme="majorEastAsia" w:hAnsiTheme="majorEastAsia"/>
              <w:noProof/>
            </w:rPr>
          </w:pPr>
          <w:r w:rsidRPr="009230BD">
            <w:rPr>
              <w:rFonts w:asciiTheme="majorEastAsia" w:eastAsiaTheme="majorEastAsia" w:hAnsiTheme="majorEastAsia" w:hint="eastAsia"/>
              <w:noProof/>
            </w:rPr>
            <w:t>歯と口の健康についてのまめ知識</w:t>
          </w:r>
          <w:r w:rsidRPr="009230BD">
            <w:rPr>
              <w:rFonts w:asciiTheme="majorEastAsia" w:eastAsiaTheme="majorEastAsia" w:hAnsiTheme="majorEastAsia"/>
              <w:noProof/>
              <w:webHidden/>
            </w:rPr>
            <w:tab/>
          </w:r>
          <w:r>
            <w:rPr>
              <w:rFonts w:asciiTheme="majorEastAsia" w:eastAsiaTheme="majorEastAsia" w:hAnsiTheme="majorEastAsia" w:hint="eastAsia"/>
              <w:noProof/>
              <w:webHidden/>
            </w:rPr>
            <w:t>4</w:t>
          </w:r>
          <w:r w:rsidR="00A706A3">
            <w:rPr>
              <w:rFonts w:asciiTheme="majorEastAsia" w:eastAsiaTheme="majorEastAsia" w:hAnsiTheme="majorEastAsia" w:hint="eastAsia"/>
              <w:noProof/>
              <w:webHidden/>
            </w:rPr>
            <w:t>8</w:t>
          </w:r>
        </w:p>
        <w:p w:rsidR="00E91CF1" w:rsidRPr="00E91CF1" w:rsidRDefault="00E91CF1" w:rsidP="00E91CF1">
          <w:pPr>
            <w:rPr>
              <w:rFonts w:asciiTheme="majorEastAsia" w:eastAsiaTheme="majorEastAsia" w:hAnsiTheme="majorEastAsia"/>
              <w:b/>
              <w:noProof/>
              <w:sz w:val="22"/>
              <w:szCs w:val="22"/>
            </w:rPr>
          </w:pPr>
        </w:p>
        <w:p w:rsidR="00253372" w:rsidRPr="00F1017E" w:rsidRDefault="00253372" w:rsidP="001C0353">
          <w:pPr>
            <w:pStyle w:val="31"/>
            <w:ind w:left="0"/>
            <w:rPr>
              <w:rFonts w:asciiTheme="minorHAnsi" w:eastAsiaTheme="minorEastAsia" w:hAnsiTheme="minorHAnsi" w:cstheme="minorBidi"/>
              <w:b w:val="0"/>
              <w:noProof/>
              <w:color w:val="auto"/>
              <w:kern w:val="2"/>
              <w:sz w:val="21"/>
              <w:szCs w:val="22"/>
            </w:rPr>
          </w:pPr>
          <w:r>
            <w:rPr>
              <w:rFonts w:ascii="Arial" w:hAnsi="Arial" w:cs="Arial"/>
              <w:b w:val="0"/>
              <w:bCs/>
              <w:caps/>
            </w:rPr>
            <w:fldChar w:fldCharType="end"/>
          </w:r>
        </w:p>
      </w:sdtContent>
    </w:sdt>
    <w:p w:rsidR="00253372" w:rsidRDefault="00253372" w:rsidP="00253372">
      <w:pPr>
        <w:rPr>
          <w:rFonts w:hAnsi="HG丸ｺﾞｼｯｸM-PRO"/>
          <w:b/>
        </w:rPr>
        <w:sectPr w:rsidR="00253372" w:rsidSect="00AB2171">
          <w:headerReference w:type="even" r:id="rId10"/>
          <w:headerReference w:type="default" r:id="rId11"/>
          <w:footerReference w:type="even" r:id="rId12"/>
          <w:footerReference w:type="default" r:id="rId13"/>
          <w:headerReference w:type="first" r:id="rId14"/>
          <w:footerReference w:type="first" r:id="rId15"/>
          <w:pgSz w:w="11907" w:h="16839" w:code="9"/>
          <w:pgMar w:top="1418" w:right="1418" w:bottom="1418" w:left="1418" w:header="720" w:footer="561" w:gutter="0"/>
          <w:pgNumType w:start="1"/>
          <w:cols w:space="720"/>
          <w:noEndnote/>
          <w:docGrid w:type="linesAndChars" w:linePitch="368" w:charSpace="-3842"/>
        </w:sectPr>
      </w:pPr>
      <w:r>
        <w:rPr>
          <w:rFonts w:hAnsi="HG丸ｺﾞｼｯｸM-PRO"/>
          <w:b/>
        </w:rPr>
        <w:br w:type="page"/>
      </w:r>
    </w:p>
    <w:p w:rsidR="00253372" w:rsidRPr="00A54B1A" w:rsidRDefault="00253372" w:rsidP="00253372">
      <w:pPr>
        <w:pStyle w:val="1"/>
      </w:pPr>
      <w:bookmarkStart w:id="1" w:name="_Toc488174664"/>
      <w:bookmarkStart w:id="2" w:name="_Toc499818399"/>
      <w:r w:rsidRPr="00A54B1A">
        <w:rPr>
          <w:rFonts w:hint="eastAsia"/>
        </w:rPr>
        <w:t>第１章　第２次計画の基本的事項</w:t>
      </w:r>
      <w:bookmarkEnd w:id="1"/>
      <w:bookmarkEnd w:id="2"/>
      <w:r w:rsidRPr="00A54B1A">
        <w:rPr>
          <w:rFonts w:hint="eastAsia"/>
        </w:rPr>
        <w:t xml:space="preserve">　　　　　</w:t>
      </w:r>
    </w:p>
    <w:p w:rsidR="00253372" w:rsidRDefault="00253372" w:rsidP="00253372"/>
    <w:p w:rsidR="00253372" w:rsidRPr="00A54B1A" w:rsidRDefault="00253372" w:rsidP="00253372">
      <w:pPr>
        <w:pStyle w:val="2"/>
      </w:pPr>
      <w:bookmarkStart w:id="3" w:name="_Toc488174665"/>
      <w:bookmarkStart w:id="4" w:name="_Toc499818400"/>
      <w:r w:rsidRPr="00A54B1A">
        <w:rPr>
          <w:rFonts w:hint="eastAsia"/>
        </w:rPr>
        <w:t>１　計画策定の趣旨・背景</w:t>
      </w:r>
      <w:bookmarkEnd w:id="3"/>
      <w:bookmarkEnd w:id="4"/>
    </w:p>
    <w:bookmarkEnd w:id="0"/>
    <w:p w:rsidR="00C2633B" w:rsidRPr="003D62CB" w:rsidRDefault="00C2633B" w:rsidP="00C2633B">
      <w:pPr>
        <w:pStyle w:val="af8"/>
        <w:spacing w:line="240" w:lineRule="auto"/>
        <w:ind w:left="221" w:firstLineChars="100" w:firstLine="201"/>
        <w:rPr>
          <w:sz w:val="22"/>
        </w:rPr>
      </w:pPr>
      <w:r w:rsidRPr="003D62CB">
        <w:rPr>
          <w:rFonts w:hint="eastAsia"/>
          <w:sz w:val="22"/>
        </w:rPr>
        <w:t>府では平成</w:t>
      </w:r>
      <w:r w:rsidR="00077D29">
        <w:rPr>
          <w:rFonts w:hint="eastAsia"/>
          <w:sz w:val="22"/>
        </w:rPr>
        <w:t>26</w:t>
      </w:r>
      <w:r w:rsidRPr="003D62CB">
        <w:rPr>
          <w:rFonts w:hint="eastAsia"/>
          <w:sz w:val="22"/>
        </w:rPr>
        <w:t>（</w:t>
      </w:r>
      <w:r w:rsidR="00077D29">
        <w:rPr>
          <w:rFonts w:hint="eastAsia"/>
          <w:sz w:val="22"/>
        </w:rPr>
        <w:t>2014</w:t>
      </w:r>
      <w:r w:rsidR="00123CC1">
        <w:rPr>
          <w:rFonts w:hint="eastAsia"/>
          <w:sz w:val="22"/>
        </w:rPr>
        <w:t>）年</w:t>
      </w:r>
      <w:r w:rsidR="00077D29">
        <w:rPr>
          <w:rFonts w:hint="eastAsia"/>
          <w:sz w:val="22"/>
        </w:rPr>
        <w:t>３</w:t>
      </w:r>
      <w:r w:rsidRPr="003D62CB">
        <w:rPr>
          <w:rFonts w:hint="eastAsia"/>
          <w:sz w:val="22"/>
        </w:rPr>
        <w:t>月に「大阪府歯科口腔保健計画」（以下、「第</w:t>
      </w:r>
      <w:r w:rsidR="00077D29">
        <w:rPr>
          <w:rFonts w:hint="eastAsia"/>
          <w:sz w:val="22"/>
        </w:rPr>
        <w:t>１</w:t>
      </w:r>
      <w:r w:rsidRPr="003D62CB">
        <w:rPr>
          <w:rFonts w:hint="eastAsia"/>
          <w:sz w:val="22"/>
        </w:rPr>
        <w:t>次計画」という）を策定しました。</w:t>
      </w:r>
    </w:p>
    <w:p w:rsidR="00C2633B" w:rsidRDefault="00C2633B" w:rsidP="00C2633B">
      <w:pPr>
        <w:pStyle w:val="af8"/>
        <w:spacing w:line="240" w:lineRule="auto"/>
        <w:ind w:left="221" w:firstLineChars="100" w:firstLine="201"/>
        <w:rPr>
          <w:color w:val="auto"/>
          <w:sz w:val="22"/>
        </w:rPr>
      </w:pPr>
      <w:r w:rsidRPr="00C861B0">
        <w:rPr>
          <w:rFonts w:hint="eastAsia"/>
          <w:color w:val="auto"/>
          <w:sz w:val="22"/>
        </w:rPr>
        <w:t>歯と口は、食べる、飲み込む、話す等の基本的かつ重要な機能を担っています。歯と口の健康は、よくかんで食べることだけでなく、子どもの発育、肥満や糖尿病等の生活習慣病とも関連し</w:t>
      </w:r>
      <w:r w:rsidR="0072670C" w:rsidRPr="00C861B0">
        <w:rPr>
          <w:rFonts w:hint="eastAsia"/>
          <w:color w:val="auto"/>
          <w:sz w:val="22"/>
        </w:rPr>
        <w:t>ており</w:t>
      </w:r>
      <w:r w:rsidRPr="00C861B0">
        <w:rPr>
          <w:rFonts w:hint="eastAsia"/>
          <w:color w:val="auto"/>
          <w:sz w:val="22"/>
        </w:rPr>
        <w:t>、全身の健康の保持・増進</w:t>
      </w:r>
      <w:r w:rsidR="00697D11" w:rsidRPr="00C861B0">
        <w:rPr>
          <w:rFonts w:hint="eastAsia"/>
          <w:color w:val="auto"/>
          <w:sz w:val="22"/>
        </w:rPr>
        <w:t>への</w:t>
      </w:r>
      <w:r w:rsidRPr="00C861B0">
        <w:rPr>
          <w:rFonts w:hint="eastAsia"/>
          <w:color w:val="auto"/>
          <w:sz w:val="22"/>
        </w:rPr>
        <w:t>影響</w:t>
      </w:r>
      <w:r w:rsidR="00697D11" w:rsidRPr="00C861B0">
        <w:rPr>
          <w:rFonts w:hint="eastAsia"/>
          <w:color w:val="auto"/>
          <w:sz w:val="22"/>
        </w:rPr>
        <w:t>も指摘されており、</w:t>
      </w:r>
      <w:r w:rsidRPr="00C861B0">
        <w:rPr>
          <w:rFonts w:hint="eastAsia"/>
          <w:color w:val="auto"/>
          <w:sz w:val="22"/>
        </w:rPr>
        <w:t>生活習慣病の予防</w:t>
      </w:r>
      <w:r w:rsidR="00697D11" w:rsidRPr="00C861B0">
        <w:rPr>
          <w:rFonts w:hint="eastAsia"/>
          <w:color w:val="auto"/>
          <w:sz w:val="22"/>
        </w:rPr>
        <w:t>はもとより</w:t>
      </w:r>
      <w:r w:rsidRPr="00C861B0">
        <w:rPr>
          <w:rFonts w:hint="eastAsia"/>
          <w:color w:val="auto"/>
          <w:sz w:val="22"/>
        </w:rPr>
        <w:t>、</w:t>
      </w:r>
      <w:r w:rsidR="00697D11" w:rsidRPr="00C861B0">
        <w:rPr>
          <w:rFonts w:hint="eastAsia"/>
          <w:color w:val="auto"/>
          <w:sz w:val="22"/>
        </w:rPr>
        <w:t>生涯を通じて健康的で、</w:t>
      </w:r>
      <w:r w:rsidRPr="00C861B0">
        <w:rPr>
          <w:rFonts w:hint="eastAsia"/>
          <w:color w:val="auto"/>
          <w:sz w:val="22"/>
        </w:rPr>
        <w:t>質の高い生活を営む上で極めて重要といえます。</w:t>
      </w:r>
    </w:p>
    <w:p w:rsidR="00C2633B" w:rsidRPr="00182371" w:rsidRDefault="00C2633B" w:rsidP="00C2633B">
      <w:pPr>
        <w:pStyle w:val="af8"/>
        <w:tabs>
          <w:tab w:val="left" w:pos="426"/>
        </w:tabs>
        <w:spacing w:line="240" w:lineRule="auto"/>
        <w:ind w:left="221" w:firstLineChars="100" w:firstLine="201"/>
        <w:rPr>
          <w:sz w:val="22"/>
        </w:rPr>
      </w:pPr>
      <w:r w:rsidRPr="00182371">
        <w:rPr>
          <w:rFonts w:hint="eastAsia"/>
          <w:sz w:val="22"/>
        </w:rPr>
        <w:t>これらの重要性に鑑み</w:t>
      </w:r>
      <w:r w:rsidRPr="00182371">
        <w:rPr>
          <w:rFonts w:hint="eastAsia"/>
          <w:color w:val="000000" w:themeColor="text1"/>
          <w:sz w:val="22"/>
        </w:rPr>
        <w:t>、平成2</w:t>
      </w:r>
      <w:r w:rsidRPr="00182371">
        <w:rPr>
          <w:color w:val="000000" w:themeColor="text1"/>
          <w:sz w:val="22"/>
        </w:rPr>
        <w:t>6</w:t>
      </w:r>
      <w:r w:rsidRPr="00182371">
        <w:rPr>
          <w:rFonts w:hint="eastAsia"/>
          <w:color w:val="000000" w:themeColor="text1"/>
          <w:sz w:val="22"/>
        </w:rPr>
        <w:t>（2014</w:t>
      </w:r>
      <w:r w:rsidR="00123CC1">
        <w:rPr>
          <w:rFonts w:hint="eastAsia"/>
          <w:color w:val="000000" w:themeColor="text1"/>
          <w:sz w:val="22"/>
        </w:rPr>
        <w:t>）年度</w:t>
      </w:r>
      <w:r w:rsidRPr="00182371">
        <w:rPr>
          <w:rFonts w:hint="eastAsia"/>
          <w:color w:val="000000" w:themeColor="text1"/>
          <w:sz w:val="22"/>
        </w:rPr>
        <w:t>から</w:t>
      </w:r>
      <w:r w:rsidR="00077D29">
        <w:rPr>
          <w:rFonts w:hint="eastAsia"/>
          <w:color w:val="000000" w:themeColor="text1"/>
          <w:sz w:val="22"/>
        </w:rPr>
        <w:t>４</w:t>
      </w:r>
      <w:r w:rsidRPr="00182371">
        <w:rPr>
          <w:rFonts w:hint="eastAsia"/>
          <w:color w:val="000000" w:themeColor="text1"/>
          <w:sz w:val="22"/>
        </w:rPr>
        <w:t>年</w:t>
      </w:r>
      <w:r>
        <w:rPr>
          <w:rFonts w:hint="eastAsia"/>
          <w:color w:val="auto"/>
          <w:sz w:val="22"/>
        </w:rPr>
        <w:t>間</w:t>
      </w:r>
      <w:r w:rsidR="007F67C1">
        <w:rPr>
          <w:rFonts w:hint="eastAsia"/>
          <w:color w:val="auto"/>
          <w:sz w:val="22"/>
        </w:rPr>
        <w:t>取組</w:t>
      </w:r>
      <w:r>
        <w:rPr>
          <w:rFonts w:hint="eastAsia"/>
          <w:color w:val="auto"/>
          <w:sz w:val="22"/>
        </w:rPr>
        <w:t>んできた第</w:t>
      </w:r>
      <w:r w:rsidR="00077D29">
        <w:rPr>
          <w:rFonts w:hint="eastAsia"/>
          <w:color w:val="auto"/>
          <w:sz w:val="22"/>
        </w:rPr>
        <w:t>１</w:t>
      </w:r>
      <w:r>
        <w:rPr>
          <w:rFonts w:hint="eastAsia"/>
          <w:color w:val="auto"/>
          <w:sz w:val="22"/>
        </w:rPr>
        <w:t>次計画</w:t>
      </w:r>
      <w:r w:rsidRPr="00182371">
        <w:rPr>
          <w:rFonts w:hint="eastAsia"/>
          <w:color w:val="auto"/>
          <w:sz w:val="22"/>
        </w:rPr>
        <w:t>を評価するとともに、歯科口腔保健を取り巻く課題や現状を分析し、歯と口の健康づくりを通じて誰もが心身</w:t>
      </w:r>
      <w:r w:rsidR="00077D29">
        <w:rPr>
          <w:rFonts w:hint="eastAsia"/>
          <w:color w:val="auto"/>
          <w:sz w:val="22"/>
        </w:rPr>
        <w:t>ともに健康で豊かに暮らすことができる社会の実現を図るため、「第２</w:t>
      </w:r>
      <w:r w:rsidRPr="00182371">
        <w:rPr>
          <w:rFonts w:hint="eastAsia"/>
          <w:color w:val="auto"/>
          <w:sz w:val="22"/>
        </w:rPr>
        <w:t>次大阪府歯科口腔保健計画」を策定するものです。</w:t>
      </w:r>
    </w:p>
    <w:p w:rsidR="00253372" w:rsidRPr="00077D29" w:rsidRDefault="00253372" w:rsidP="00253372">
      <w:pPr>
        <w:pStyle w:val="af9"/>
        <w:ind w:leftChars="0" w:left="0" w:firstLineChars="0" w:firstLine="0"/>
        <w:rPr>
          <w:b/>
          <w:szCs w:val="28"/>
        </w:rPr>
      </w:pPr>
    </w:p>
    <w:p w:rsidR="00253372" w:rsidRPr="00B76640" w:rsidRDefault="00253372" w:rsidP="00253372">
      <w:pPr>
        <w:pStyle w:val="2"/>
      </w:pPr>
      <w:bookmarkStart w:id="5" w:name="_Toc488174666"/>
      <w:bookmarkStart w:id="6" w:name="_Toc499818401"/>
      <w:r>
        <w:rPr>
          <w:rFonts w:hint="eastAsia"/>
        </w:rPr>
        <w:t>２</w:t>
      </w:r>
      <w:r w:rsidRPr="00B76640">
        <w:rPr>
          <w:rFonts w:hint="eastAsia"/>
        </w:rPr>
        <w:t xml:space="preserve">　計画</w:t>
      </w:r>
      <w:r>
        <w:rPr>
          <w:rFonts w:hint="eastAsia"/>
        </w:rPr>
        <w:t>の位置づけ</w:t>
      </w:r>
      <w:bookmarkEnd w:id="5"/>
      <w:bookmarkEnd w:id="6"/>
    </w:p>
    <w:p w:rsidR="00C2633B" w:rsidRPr="00FA5CE6" w:rsidRDefault="00C2633B" w:rsidP="00C2633B">
      <w:pPr>
        <w:pStyle w:val="af9"/>
        <w:ind w:left="221" w:firstLine="201"/>
        <w:rPr>
          <w:color w:val="auto"/>
          <w:sz w:val="22"/>
        </w:rPr>
      </w:pPr>
      <w:bookmarkStart w:id="7" w:name="_Toc488174667"/>
      <w:r w:rsidRPr="00CB1841">
        <w:rPr>
          <w:rFonts w:hint="eastAsia"/>
          <w:color w:val="auto"/>
          <w:sz w:val="22"/>
        </w:rPr>
        <w:t>国</w:t>
      </w:r>
      <w:r w:rsidRPr="00FA5CE6">
        <w:rPr>
          <w:rFonts w:hint="eastAsia"/>
          <w:color w:val="auto"/>
          <w:sz w:val="22"/>
        </w:rPr>
        <w:t>において平成23（2011</w:t>
      </w:r>
      <w:r w:rsidR="00123CC1">
        <w:rPr>
          <w:rFonts w:hint="eastAsia"/>
          <w:color w:val="auto"/>
          <w:sz w:val="22"/>
        </w:rPr>
        <w:t>）年</w:t>
      </w:r>
      <w:r w:rsidR="00077D29">
        <w:rPr>
          <w:rFonts w:hint="eastAsia"/>
          <w:color w:val="auto"/>
          <w:sz w:val="22"/>
        </w:rPr>
        <w:t>８</w:t>
      </w:r>
      <w:r w:rsidRPr="00FA5CE6">
        <w:rPr>
          <w:rFonts w:hint="eastAsia"/>
          <w:color w:val="auto"/>
          <w:sz w:val="22"/>
        </w:rPr>
        <w:t>月に「歯科口腔保健の推進に関する法律」が制定・施行され、翌年には「歯科口腔保健の推進に関する基本的事項</w:t>
      </w:r>
      <w:r w:rsidRPr="00FA5CE6">
        <w:rPr>
          <w:rFonts w:hAnsi="HG丸ｺﾞｼｯｸM-PRO" w:cs="Times New Roman" w:hint="eastAsia"/>
          <w:sz w:val="22"/>
        </w:rPr>
        <w:t>（平成24年7月厚生労働大臣告示）</w:t>
      </w:r>
      <w:r w:rsidRPr="00FA5CE6">
        <w:rPr>
          <w:rFonts w:hint="eastAsia"/>
          <w:color w:val="auto"/>
          <w:sz w:val="22"/>
        </w:rPr>
        <w:t>」が定められ</w:t>
      </w:r>
      <w:r w:rsidRPr="005A13D5">
        <w:rPr>
          <w:rFonts w:hint="eastAsia"/>
          <w:color w:val="auto"/>
          <w:sz w:val="22"/>
        </w:rPr>
        <w:t>、</w:t>
      </w:r>
      <w:r w:rsidR="00697D11" w:rsidRPr="005A13D5">
        <w:rPr>
          <w:rFonts w:hint="eastAsia"/>
          <w:color w:val="auto"/>
          <w:sz w:val="22"/>
        </w:rPr>
        <w:t>平成</w:t>
      </w:r>
      <w:r w:rsidR="00077D29">
        <w:rPr>
          <w:rFonts w:hint="eastAsia"/>
          <w:color w:val="auto"/>
          <w:sz w:val="22"/>
        </w:rPr>
        <w:t>34</w:t>
      </w:r>
      <w:r w:rsidR="008647EB" w:rsidRPr="005A13D5">
        <w:rPr>
          <w:rFonts w:hint="eastAsia"/>
          <w:color w:val="auto"/>
          <w:sz w:val="22"/>
        </w:rPr>
        <w:t>（</w:t>
      </w:r>
      <w:r w:rsidR="00077D29">
        <w:rPr>
          <w:rFonts w:hint="eastAsia"/>
          <w:color w:val="auto"/>
          <w:sz w:val="22"/>
        </w:rPr>
        <w:t>2022</w:t>
      </w:r>
      <w:r w:rsidR="00123CC1">
        <w:rPr>
          <w:rFonts w:hint="eastAsia"/>
          <w:color w:val="auto"/>
          <w:sz w:val="22"/>
        </w:rPr>
        <w:t>）年度</w:t>
      </w:r>
      <w:r w:rsidR="00697D11" w:rsidRPr="005A13D5">
        <w:rPr>
          <w:rFonts w:hint="eastAsia"/>
          <w:color w:val="auto"/>
          <w:sz w:val="22"/>
        </w:rPr>
        <w:t>までの</w:t>
      </w:r>
      <w:r w:rsidRPr="00FA5CE6">
        <w:rPr>
          <w:rFonts w:hint="eastAsia"/>
          <w:color w:val="auto"/>
          <w:sz w:val="22"/>
        </w:rPr>
        <w:t>歯科口腔保健の推進にかかる方向性が示されました。都道府県においても当該基本的事項を勘案し、歯科口腔保健の推進のための方針、目標、計画、その他の基本的事項を定めるよう努めなければならないと定められました。これを受け、府では第1次計画を定めました。</w:t>
      </w:r>
    </w:p>
    <w:p w:rsidR="00C2633B" w:rsidRDefault="00697D11" w:rsidP="00C2633B">
      <w:pPr>
        <w:pStyle w:val="af9"/>
        <w:ind w:left="221" w:firstLine="201"/>
        <w:rPr>
          <w:sz w:val="22"/>
        </w:rPr>
      </w:pPr>
      <w:r w:rsidRPr="00FA5CE6">
        <w:rPr>
          <w:rFonts w:hint="eastAsia"/>
          <w:color w:val="auto"/>
          <w:sz w:val="22"/>
        </w:rPr>
        <w:t>本計画においても、</w:t>
      </w:r>
      <w:r w:rsidR="00C2633B" w:rsidRPr="00FA5CE6">
        <w:rPr>
          <w:rFonts w:hint="eastAsia"/>
          <w:color w:val="auto"/>
          <w:sz w:val="22"/>
        </w:rPr>
        <w:t>国</w:t>
      </w:r>
      <w:r w:rsidRPr="00FA5CE6">
        <w:rPr>
          <w:rFonts w:hint="eastAsia"/>
          <w:color w:val="auto"/>
          <w:sz w:val="22"/>
        </w:rPr>
        <w:t>の</w:t>
      </w:r>
      <w:r w:rsidR="00B54845" w:rsidRPr="00FA5CE6">
        <w:rPr>
          <w:rFonts w:hint="eastAsia"/>
          <w:color w:val="auto"/>
          <w:sz w:val="22"/>
        </w:rPr>
        <w:t>基本的事項を</w:t>
      </w:r>
      <w:r w:rsidRPr="00FA5CE6">
        <w:rPr>
          <w:rFonts w:hint="eastAsia"/>
          <w:color w:val="auto"/>
          <w:sz w:val="22"/>
        </w:rPr>
        <w:t>引き続き</w:t>
      </w:r>
      <w:r w:rsidR="00C2633B" w:rsidRPr="00FA5CE6">
        <w:rPr>
          <w:rFonts w:hint="eastAsia"/>
          <w:color w:val="auto"/>
          <w:sz w:val="22"/>
        </w:rPr>
        <w:t>勘案するとともに、</w:t>
      </w:r>
      <w:r w:rsidR="00C2633B" w:rsidRPr="00FA5CE6">
        <w:rPr>
          <w:rFonts w:hAnsi="HG丸ｺﾞｼｯｸM-PRO" w:cs="Times New Roman" w:hint="eastAsia"/>
          <w:sz w:val="22"/>
        </w:rPr>
        <w:t>「</w:t>
      </w:r>
      <w:r w:rsidR="00C2633B" w:rsidRPr="00CB1841">
        <w:rPr>
          <w:rFonts w:hAnsi="HG丸ｺﾞｼｯｸM-PRO" w:cs="Times New Roman" w:hint="eastAsia"/>
          <w:sz w:val="22"/>
        </w:rPr>
        <w:t>第</w:t>
      </w:r>
      <w:r w:rsidR="00077D29">
        <w:rPr>
          <w:rFonts w:hAnsi="HG丸ｺﾞｼｯｸM-PRO" w:cs="Times New Roman" w:hint="eastAsia"/>
          <w:sz w:val="22"/>
        </w:rPr>
        <w:t>３</w:t>
      </w:r>
      <w:r w:rsidR="00C2633B" w:rsidRPr="00CB1841">
        <w:rPr>
          <w:rFonts w:hAnsi="HG丸ｺﾞｼｯｸM-PRO" w:cs="Times New Roman" w:hint="eastAsia"/>
          <w:sz w:val="22"/>
        </w:rPr>
        <w:t>次大阪府健康</w:t>
      </w:r>
      <w:r w:rsidR="00C2633B" w:rsidRPr="00182371">
        <w:rPr>
          <w:rFonts w:hAnsi="HG丸ｺﾞｼｯｸM-PRO" w:cs="Times New Roman" w:hint="eastAsia"/>
          <w:sz w:val="22"/>
        </w:rPr>
        <w:t>増進計画」をはじめ、</w:t>
      </w:r>
      <w:r w:rsidR="00C2633B" w:rsidRPr="00182371">
        <w:rPr>
          <w:rFonts w:hint="eastAsia"/>
          <w:sz w:val="22"/>
        </w:rPr>
        <w:t>｢第</w:t>
      </w:r>
      <w:r w:rsidR="00077D29">
        <w:rPr>
          <w:rFonts w:hint="eastAsia"/>
          <w:sz w:val="22"/>
        </w:rPr>
        <w:t>２</w:t>
      </w:r>
      <w:r w:rsidR="00C2633B" w:rsidRPr="00182371">
        <w:rPr>
          <w:rFonts w:hint="eastAsia"/>
          <w:sz w:val="22"/>
        </w:rPr>
        <w:t>次大阪府食育推進計画｣、「大阪府保健医療計画」、「大阪府医療費適正化計画」、「大阪府高齢者計画</w:t>
      </w:r>
      <w:r w:rsidR="00077D29">
        <w:rPr>
          <w:rFonts w:hint="eastAsia"/>
          <w:sz w:val="22"/>
        </w:rPr>
        <w:t>2018</w:t>
      </w:r>
      <w:r w:rsidR="00342781">
        <w:rPr>
          <w:rFonts w:hint="eastAsia"/>
          <w:sz w:val="22"/>
        </w:rPr>
        <w:t>」等、関連分野における計画との調和を図ります。</w:t>
      </w:r>
      <w:r w:rsidR="004770A1">
        <w:rPr>
          <w:rFonts w:hint="eastAsia"/>
          <w:sz w:val="22"/>
        </w:rPr>
        <w:t>また、</w:t>
      </w:r>
      <w:r w:rsidR="00342781">
        <w:rPr>
          <w:rFonts w:hint="eastAsia"/>
          <w:color w:val="auto"/>
          <w:sz w:val="22"/>
        </w:rPr>
        <w:t>第２</w:t>
      </w:r>
      <w:r w:rsidR="00342781" w:rsidRPr="00182371">
        <w:rPr>
          <w:rFonts w:hint="eastAsia"/>
          <w:color w:val="auto"/>
          <w:sz w:val="22"/>
        </w:rPr>
        <w:t>次大阪府</w:t>
      </w:r>
      <w:r w:rsidR="004770A1">
        <w:rPr>
          <w:rFonts w:hint="eastAsia"/>
          <w:color w:val="auto"/>
          <w:sz w:val="22"/>
        </w:rPr>
        <w:t>歯科口腔保健計画</w:t>
      </w:r>
      <w:r w:rsidR="00342781">
        <w:rPr>
          <w:rFonts w:hint="eastAsia"/>
          <w:color w:val="auto"/>
          <w:sz w:val="22"/>
        </w:rPr>
        <w:t>は、</w:t>
      </w:r>
      <w:r w:rsidR="004770A1">
        <w:rPr>
          <w:rFonts w:hint="eastAsia"/>
          <w:color w:val="auto"/>
          <w:sz w:val="22"/>
        </w:rPr>
        <w:t>歯科口腔保健の推進に関する法律第13条第１項</w:t>
      </w:r>
      <w:r w:rsidR="00342781">
        <w:rPr>
          <w:rFonts w:hint="eastAsia"/>
          <w:color w:val="auto"/>
          <w:sz w:val="22"/>
        </w:rPr>
        <w:t>に基づく都道府県計画として位置づけ、</w:t>
      </w:r>
      <w:r w:rsidR="00C2633B" w:rsidRPr="00182371">
        <w:rPr>
          <w:rFonts w:hint="eastAsia"/>
          <w:sz w:val="22"/>
        </w:rPr>
        <w:t>歯科口腔保健の推進に関する目標を達成するための必要な施策の方向を示します</w:t>
      </w:r>
      <w:r w:rsidR="00C2633B">
        <w:rPr>
          <w:rFonts w:hint="eastAsia"/>
          <w:sz w:val="22"/>
        </w:rPr>
        <w:t>。</w:t>
      </w:r>
    </w:p>
    <w:p w:rsidR="00C2633B" w:rsidRPr="00077D29" w:rsidRDefault="00C2633B" w:rsidP="00C2633B">
      <w:pPr>
        <w:pStyle w:val="af9"/>
        <w:ind w:left="221" w:firstLine="201"/>
        <w:rPr>
          <w:sz w:val="22"/>
        </w:rPr>
      </w:pPr>
    </w:p>
    <w:p w:rsidR="00253372" w:rsidRPr="003978E0" w:rsidRDefault="00253372" w:rsidP="00253372">
      <w:pPr>
        <w:pStyle w:val="2"/>
        <w:rPr>
          <w:sz w:val="28"/>
          <w:bdr w:val="single" w:sz="4" w:space="0" w:color="auto"/>
        </w:rPr>
      </w:pPr>
      <w:bookmarkStart w:id="8" w:name="_Toc499818402"/>
      <w:r>
        <w:rPr>
          <w:rFonts w:hint="eastAsia"/>
        </w:rPr>
        <w:t>３</w:t>
      </w:r>
      <w:r w:rsidRPr="00B76640">
        <w:rPr>
          <w:rFonts w:hint="eastAsia"/>
        </w:rPr>
        <w:t xml:space="preserve">　計画</w:t>
      </w:r>
      <w:r>
        <w:rPr>
          <w:rFonts w:hint="eastAsia"/>
        </w:rPr>
        <w:t>の期間</w:t>
      </w:r>
      <w:bookmarkEnd w:id="7"/>
      <w:bookmarkEnd w:id="8"/>
    </w:p>
    <w:p w:rsidR="00B54845" w:rsidRDefault="00253372" w:rsidP="00B54845">
      <w:pPr>
        <w:pStyle w:val="Default"/>
        <w:ind w:leftChars="100" w:left="221" w:firstLineChars="100" w:firstLine="201"/>
        <w:rPr>
          <w:rFonts w:ascii="HG丸ｺﾞｼｯｸM-PRO" w:eastAsia="HG丸ｺﾞｼｯｸM-PRO" w:hAnsi="HG丸ｺﾞｼｯｸM-PRO" w:cs="Times New Roman"/>
          <w:sz w:val="22"/>
        </w:rPr>
      </w:pPr>
      <w:r w:rsidRPr="007D1284">
        <w:rPr>
          <w:rFonts w:ascii="HG丸ｺﾞｼｯｸM-PRO" w:eastAsia="HG丸ｺﾞｼｯｸM-PRO" w:hAnsi="HG丸ｺﾞｼｯｸM-PRO" w:cs="Times New Roman" w:hint="eastAsia"/>
          <w:sz w:val="22"/>
        </w:rPr>
        <w:t>本計画期間は、平成30（2018</w:t>
      </w:r>
      <w:r w:rsidR="00123CC1">
        <w:rPr>
          <w:rFonts w:ascii="HG丸ｺﾞｼｯｸM-PRO" w:eastAsia="HG丸ｺﾞｼｯｸM-PRO" w:hAnsi="HG丸ｺﾞｼｯｸM-PRO" w:cs="Times New Roman" w:hint="eastAsia"/>
          <w:sz w:val="22"/>
        </w:rPr>
        <w:t>）年度</w:t>
      </w:r>
      <w:r w:rsidRPr="007D1284">
        <w:rPr>
          <w:rFonts w:ascii="HG丸ｺﾞｼｯｸM-PRO" w:eastAsia="HG丸ｺﾞｼｯｸM-PRO" w:hAnsi="HG丸ｺﾞｼｯｸM-PRO" w:cs="Times New Roman" w:hint="eastAsia"/>
          <w:sz w:val="22"/>
        </w:rPr>
        <w:t>を初年度とし、期間は「第3</w:t>
      </w:r>
      <w:r w:rsidR="006E25D0">
        <w:rPr>
          <w:rFonts w:ascii="HG丸ｺﾞｼｯｸM-PRO" w:eastAsia="HG丸ｺﾞｼｯｸM-PRO" w:hAnsi="HG丸ｺﾞｼｯｸM-PRO" w:cs="Times New Roman" w:hint="eastAsia"/>
          <w:sz w:val="22"/>
        </w:rPr>
        <w:t>次大阪府健康増進計画」との整合</w:t>
      </w:r>
      <w:r w:rsidRPr="007D1284">
        <w:rPr>
          <w:rFonts w:ascii="HG丸ｺﾞｼｯｸM-PRO" w:eastAsia="HG丸ｺﾞｼｯｸM-PRO" w:hAnsi="HG丸ｺﾞｼｯｸM-PRO" w:cs="Times New Roman" w:hint="eastAsia"/>
          <w:sz w:val="22"/>
        </w:rPr>
        <w:t>を図るため同計画の期間に合わせ平成35（2023</w:t>
      </w:r>
      <w:r w:rsidR="00123CC1">
        <w:rPr>
          <w:rFonts w:ascii="HG丸ｺﾞｼｯｸM-PRO" w:eastAsia="HG丸ｺﾞｼｯｸM-PRO" w:hAnsi="HG丸ｺﾞｼｯｸM-PRO" w:cs="Times New Roman" w:hint="eastAsia"/>
          <w:sz w:val="22"/>
        </w:rPr>
        <w:t>）年度</w:t>
      </w:r>
      <w:r w:rsidRPr="007D1284">
        <w:rPr>
          <w:rFonts w:ascii="HG丸ｺﾞｼｯｸM-PRO" w:eastAsia="HG丸ｺﾞｼｯｸM-PRO" w:hAnsi="HG丸ｺﾞｼｯｸM-PRO" w:cs="Times New Roman" w:hint="eastAsia"/>
          <w:sz w:val="22"/>
        </w:rPr>
        <w:t>を最終年度とする６年計画とします。</w:t>
      </w:r>
    </w:p>
    <w:p w:rsidR="00697D11" w:rsidRPr="00BB0CA0" w:rsidRDefault="00C16CB0" w:rsidP="00B54845">
      <w:pPr>
        <w:pStyle w:val="Default"/>
        <w:ind w:leftChars="100" w:left="221" w:firstLineChars="100" w:firstLine="201"/>
        <w:rPr>
          <w:rFonts w:ascii="HG丸ｺﾞｼｯｸM-PRO" w:eastAsia="HG丸ｺﾞｼｯｸM-PRO" w:hAnsi="HG丸ｺﾞｼｯｸM-PRO"/>
          <w:b/>
          <w:sz w:val="20"/>
          <w:szCs w:val="20"/>
        </w:rPr>
      </w:pPr>
      <w:r w:rsidRPr="00BB0CA0">
        <w:rPr>
          <w:rFonts w:ascii="HG丸ｺﾞｼｯｸM-PRO" w:eastAsia="HG丸ｺﾞｼｯｸM-PRO" w:hAnsi="HG丸ｺﾞｼｯｸM-PRO" w:hint="eastAsia"/>
          <w:sz w:val="22"/>
          <w:szCs w:val="20"/>
        </w:rPr>
        <w:t>なお、中間年の平成32（2020</w:t>
      </w:r>
      <w:r w:rsidR="00123CC1">
        <w:rPr>
          <w:rFonts w:ascii="HG丸ｺﾞｼｯｸM-PRO" w:eastAsia="HG丸ｺﾞｼｯｸM-PRO" w:hAnsi="HG丸ｺﾞｼｯｸM-PRO" w:hint="eastAsia"/>
          <w:sz w:val="22"/>
          <w:szCs w:val="20"/>
        </w:rPr>
        <w:t>）年度</w:t>
      </w:r>
      <w:r w:rsidRPr="00BB0CA0">
        <w:rPr>
          <w:rFonts w:ascii="HG丸ｺﾞｼｯｸM-PRO" w:eastAsia="HG丸ｺﾞｼｯｸM-PRO" w:hAnsi="HG丸ｺﾞｼｯｸM-PRO" w:hint="eastAsia"/>
          <w:sz w:val="22"/>
          <w:szCs w:val="20"/>
        </w:rPr>
        <w:t>に、</w:t>
      </w:r>
      <w:r w:rsidRPr="00BB0CA0">
        <w:rPr>
          <w:rFonts w:ascii="HG丸ｺﾞｼｯｸM-PRO" w:eastAsia="HG丸ｺﾞｼｯｸM-PRO" w:hAnsi="HG丸ｺﾞｼｯｸM-PRO" w:cs="Times New Roman" w:hint="eastAsia"/>
          <w:color w:val="auto"/>
          <w:sz w:val="22"/>
        </w:rPr>
        <w:t>歯科保健を取り巻く状況の変化や</w:t>
      </w:r>
      <w:r w:rsidRPr="00BB0CA0">
        <w:rPr>
          <w:rFonts w:ascii="HG丸ｺﾞｼｯｸM-PRO" w:eastAsia="HG丸ｺﾞｼｯｸM-PRO" w:hAnsi="HG丸ｺﾞｼｯｸM-PRO" w:hint="eastAsia"/>
          <w:sz w:val="22"/>
          <w:szCs w:val="20"/>
        </w:rPr>
        <w:t>社会・経済情勢等を踏まえ、点検・見直しを実施します。</w:t>
      </w:r>
      <w:r w:rsidR="00697D11" w:rsidRPr="00BB0CA0">
        <w:rPr>
          <w:rFonts w:ascii="HG丸ｺﾞｼｯｸM-PRO" w:eastAsia="HG丸ｺﾞｼｯｸM-PRO" w:hAnsi="HG丸ｺﾞｼｯｸM-PRO"/>
          <w:b/>
          <w:sz w:val="20"/>
          <w:szCs w:val="20"/>
        </w:rPr>
        <w:br w:type="page"/>
      </w:r>
    </w:p>
    <w:p w:rsidR="00253372" w:rsidRDefault="00077D29" w:rsidP="00C34B0F">
      <w:pPr>
        <w:widowControl/>
        <w:jc w:val="left"/>
        <w:rPr>
          <w:rFonts w:asciiTheme="majorEastAsia" w:eastAsiaTheme="majorEastAsia" w:hAnsiTheme="majorEastAsia"/>
          <w:noProof/>
          <w:sz w:val="22"/>
        </w:rPr>
      </w:pPr>
      <w:r>
        <w:rPr>
          <w:rFonts w:ascii="ＭＳ ゴシック" w:eastAsia="ＭＳ ゴシック" w:hAnsi="ＭＳ ゴシック" w:hint="eastAsia"/>
          <w:b/>
          <w:sz w:val="20"/>
          <w:szCs w:val="20"/>
        </w:rPr>
        <w:t>【</w:t>
      </w:r>
      <w:r w:rsidR="002C3BDC">
        <w:rPr>
          <w:rFonts w:ascii="ＭＳ ゴシック" w:eastAsia="ＭＳ ゴシック" w:hAnsi="ＭＳ ゴシック" w:hint="eastAsia"/>
          <w:b/>
          <w:sz w:val="20"/>
          <w:szCs w:val="20"/>
        </w:rPr>
        <w:t>図</w:t>
      </w:r>
      <w:r w:rsidR="00845469" w:rsidRPr="00042C82">
        <w:rPr>
          <w:rFonts w:ascii="ＭＳ ゴシック" w:eastAsia="ＭＳ ゴシック" w:hAnsi="ＭＳ ゴシック" w:hint="eastAsia"/>
          <w:b/>
          <w:sz w:val="20"/>
          <w:szCs w:val="20"/>
        </w:rPr>
        <w:t>表1：計画の変遷】</w:t>
      </w:r>
    </w:p>
    <w:p w:rsidR="009E4FE3" w:rsidRDefault="009E4FE3" w:rsidP="00DB4C14">
      <w:pPr>
        <w:rPr>
          <w:rFonts w:asciiTheme="majorEastAsia" w:eastAsiaTheme="majorEastAsia" w:hAnsiTheme="majorEastAsia"/>
          <w:noProof/>
          <w:sz w:val="22"/>
        </w:rPr>
      </w:pPr>
    </w:p>
    <w:tbl>
      <w:tblPr>
        <w:tblpPr w:leftFromText="142" w:rightFromText="142" w:vertAnchor="page" w:horzAnchor="margin" w:tblpY="2221"/>
        <w:tblW w:w="4947" w:type="pct"/>
        <w:tblLayout w:type="fixed"/>
        <w:tblCellMar>
          <w:left w:w="99" w:type="dxa"/>
          <w:right w:w="99" w:type="dxa"/>
        </w:tblCellMar>
        <w:tblLook w:val="04A0" w:firstRow="1" w:lastRow="0" w:firstColumn="1" w:lastColumn="0" w:noHBand="0" w:noVBand="1"/>
      </w:tblPr>
      <w:tblGrid>
        <w:gridCol w:w="384"/>
        <w:gridCol w:w="4394"/>
        <w:gridCol w:w="4392"/>
      </w:tblGrid>
      <w:tr w:rsidR="00820C63" w:rsidRPr="0014479C" w:rsidTr="007E7BCC">
        <w:trPr>
          <w:trHeight w:val="806"/>
        </w:trPr>
        <w:tc>
          <w:tcPr>
            <w:tcW w:w="209" w:type="pct"/>
            <w:vMerge w:val="restart"/>
            <w:tcBorders>
              <w:top w:val="single" w:sz="18" w:space="0" w:color="auto"/>
              <w:left w:val="single" w:sz="18" w:space="0" w:color="auto"/>
              <w:bottom w:val="single" w:sz="18" w:space="0" w:color="auto"/>
              <w:right w:val="single" w:sz="8" w:space="0" w:color="auto"/>
            </w:tcBorders>
            <w:shd w:val="clear" w:color="auto" w:fill="C00000"/>
            <w:textDirection w:val="tbRlV"/>
            <w:vAlign w:val="center"/>
            <w:hideMark/>
          </w:tcPr>
          <w:p w:rsidR="00820C63" w:rsidRPr="0014479C" w:rsidRDefault="00820C63" w:rsidP="00D16C2A">
            <w:pPr>
              <w:widowControl/>
              <w:spacing w:line="240" w:lineRule="exact"/>
              <w:jc w:val="center"/>
              <w:rPr>
                <w:rFonts w:hAnsi="HG丸ｺﾞｼｯｸM-PRO" w:cs="ＭＳ Ｐゴシック"/>
                <w:color w:val="FFFFFF" w:themeColor="background1"/>
                <w:szCs w:val="21"/>
              </w:rPr>
            </w:pPr>
            <w:bookmarkStart w:id="9" w:name="RANGE!C5:H19"/>
            <w:r w:rsidRPr="0014479C">
              <w:rPr>
                <w:rFonts w:hAnsi="HG丸ｺﾞｼｯｸM-PRO" w:cs="ＭＳ Ｐゴシック" w:hint="eastAsia"/>
                <w:color w:val="FFFFFF" w:themeColor="background1"/>
                <w:szCs w:val="21"/>
              </w:rPr>
              <w:t xml:space="preserve">　</w:t>
            </w:r>
            <w:bookmarkEnd w:id="9"/>
          </w:p>
        </w:tc>
        <w:tc>
          <w:tcPr>
            <w:tcW w:w="2396" w:type="pct"/>
            <w:tcBorders>
              <w:top w:val="single" w:sz="18" w:space="0" w:color="auto"/>
              <w:left w:val="nil"/>
              <w:bottom w:val="nil"/>
              <w:right w:val="single" w:sz="8" w:space="0" w:color="auto"/>
            </w:tcBorders>
            <w:shd w:val="clear" w:color="auto" w:fill="C00000"/>
            <w:vAlign w:val="center"/>
            <w:hideMark/>
          </w:tcPr>
          <w:p w:rsidR="00820C63" w:rsidRPr="0014479C" w:rsidRDefault="00820C63" w:rsidP="007E7BCC">
            <w:pPr>
              <w:widowControl/>
              <w:spacing w:line="240" w:lineRule="exact"/>
              <w:jc w:val="center"/>
              <w:rPr>
                <w:rFonts w:asciiTheme="majorEastAsia" w:eastAsiaTheme="majorEastAsia" w:hAnsiTheme="majorEastAsia" w:cs="ＭＳ Ｐゴシック"/>
                <w:b/>
                <w:color w:val="FFFFFF" w:themeColor="background1"/>
                <w:sz w:val="20"/>
                <w:szCs w:val="20"/>
              </w:rPr>
            </w:pPr>
            <w:r w:rsidRPr="0014479C">
              <w:rPr>
                <w:rFonts w:asciiTheme="majorEastAsia" w:eastAsiaTheme="majorEastAsia" w:hAnsiTheme="majorEastAsia" w:cs="ＭＳ Ｐゴシック" w:hint="eastAsia"/>
                <w:b/>
                <w:color w:val="FFFFFF" w:themeColor="background1"/>
                <w:sz w:val="20"/>
                <w:szCs w:val="20"/>
              </w:rPr>
              <w:br/>
              <w:t>大阪府</w:t>
            </w:r>
            <w:r>
              <w:rPr>
                <w:rFonts w:asciiTheme="majorEastAsia" w:eastAsiaTheme="majorEastAsia" w:hAnsiTheme="majorEastAsia" w:cs="ＭＳ Ｐゴシック" w:hint="eastAsia"/>
                <w:b/>
                <w:color w:val="FFFFFF" w:themeColor="background1"/>
                <w:sz w:val="20"/>
                <w:szCs w:val="20"/>
              </w:rPr>
              <w:t>歯科口腔保健</w:t>
            </w:r>
            <w:r w:rsidRPr="0014479C">
              <w:rPr>
                <w:rFonts w:asciiTheme="majorEastAsia" w:eastAsiaTheme="majorEastAsia" w:hAnsiTheme="majorEastAsia" w:cs="ＭＳ Ｐゴシック" w:hint="eastAsia"/>
                <w:b/>
                <w:color w:val="FFFFFF" w:themeColor="background1"/>
                <w:sz w:val="20"/>
                <w:szCs w:val="20"/>
              </w:rPr>
              <w:t>計画</w:t>
            </w:r>
          </w:p>
        </w:tc>
        <w:tc>
          <w:tcPr>
            <w:tcW w:w="2395" w:type="pct"/>
            <w:tcBorders>
              <w:top w:val="single" w:sz="18" w:space="0" w:color="auto"/>
              <w:left w:val="nil"/>
              <w:bottom w:val="nil"/>
              <w:right w:val="single" w:sz="18" w:space="0" w:color="auto"/>
            </w:tcBorders>
            <w:shd w:val="clear" w:color="auto" w:fill="C00000"/>
            <w:vAlign w:val="center"/>
            <w:hideMark/>
          </w:tcPr>
          <w:p w:rsidR="00820C63" w:rsidRPr="0014479C" w:rsidRDefault="00820C63" w:rsidP="007E7BCC">
            <w:pPr>
              <w:widowControl/>
              <w:spacing w:line="240" w:lineRule="exact"/>
              <w:jc w:val="center"/>
              <w:rPr>
                <w:rFonts w:asciiTheme="majorEastAsia" w:eastAsiaTheme="majorEastAsia" w:hAnsiTheme="majorEastAsia" w:cs="ＭＳ Ｐゴシック"/>
                <w:b/>
                <w:color w:val="FFFFFF" w:themeColor="background1"/>
                <w:sz w:val="20"/>
                <w:szCs w:val="20"/>
              </w:rPr>
            </w:pPr>
            <w:r w:rsidRPr="0014479C">
              <w:rPr>
                <w:rFonts w:asciiTheme="majorEastAsia" w:eastAsiaTheme="majorEastAsia" w:hAnsiTheme="majorEastAsia" w:cs="ＭＳ Ｐゴシック" w:hint="eastAsia"/>
                <w:b/>
                <w:color w:val="FFFFFF" w:themeColor="background1"/>
                <w:sz w:val="20"/>
                <w:szCs w:val="20"/>
              </w:rPr>
              <w:t>第</w:t>
            </w:r>
            <w:r>
              <w:rPr>
                <w:rFonts w:asciiTheme="majorEastAsia" w:eastAsiaTheme="majorEastAsia" w:hAnsiTheme="majorEastAsia" w:cs="ＭＳ Ｐゴシック" w:hint="eastAsia"/>
                <w:b/>
                <w:color w:val="FFFFFF" w:themeColor="background1"/>
                <w:sz w:val="20"/>
                <w:szCs w:val="20"/>
              </w:rPr>
              <w:t>2</w:t>
            </w:r>
            <w:r w:rsidRPr="0014479C">
              <w:rPr>
                <w:rFonts w:asciiTheme="majorEastAsia" w:eastAsiaTheme="majorEastAsia" w:hAnsiTheme="majorEastAsia" w:cs="ＭＳ Ｐゴシック" w:hint="eastAsia"/>
                <w:b/>
                <w:color w:val="FFFFFF" w:themeColor="background1"/>
                <w:sz w:val="20"/>
                <w:szCs w:val="20"/>
              </w:rPr>
              <w:t>次</w:t>
            </w:r>
            <w:r w:rsidRPr="0014479C">
              <w:rPr>
                <w:rFonts w:asciiTheme="majorEastAsia" w:eastAsiaTheme="majorEastAsia" w:hAnsiTheme="majorEastAsia" w:cs="ＭＳ Ｐゴシック" w:hint="eastAsia"/>
                <w:b/>
                <w:color w:val="FFFFFF" w:themeColor="background1"/>
                <w:sz w:val="20"/>
                <w:szCs w:val="20"/>
              </w:rPr>
              <w:br/>
              <w:t>大阪府</w:t>
            </w:r>
            <w:r>
              <w:rPr>
                <w:rFonts w:asciiTheme="majorEastAsia" w:eastAsiaTheme="majorEastAsia" w:hAnsiTheme="majorEastAsia" w:cs="ＭＳ Ｐゴシック" w:hint="eastAsia"/>
                <w:b/>
                <w:color w:val="FFFFFF" w:themeColor="background1"/>
                <w:sz w:val="20"/>
                <w:szCs w:val="20"/>
              </w:rPr>
              <w:t>歯科口腔保健</w:t>
            </w:r>
            <w:r w:rsidRPr="0014479C">
              <w:rPr>
                <w:rFonts w:asciiTheme="majorEastAsia" w:eastAsiaTheme="majorEastAsia" w:hAnsiTheme="majorEastAsia" w:cs="ＭＳ Ｐゴシック" w:hint="eastAsia"/>
                <w:b/>
                <w:color w:val="FFFFFF" w:themeColor="background1"/>
                <w:sz w:val="20"/>
                <w:szCs w:val="20"/>
              </w:rPr>
              <w:t>計画</w:t>
            </w:r>
          </w:p>
        </w:tc>
      </w:tr>
      <w:tr w:rsidR="00820C63" w:rsidRPr="0014479C" w:rsidTr="00D16C2A">
        <w:trPr>
          <w:trHeight w:val="285"/>
        </w:trPr>
        <w:tc>
          <w:tcPr>
            <w:tcW w:w="209" w:type="pct"/>
            <w:vMerge/>
            <w:tcBorders>
              <w:top w:val="single" w:sz="8" w:space="0" w:color="000000"/>
              <w:left w:val="single" w:sz="18" w:space="0" w:color="auto"/>
              <w:bottom w:val="single" w:sz="18" w:space="0" w:color="auto"/>
              <w:right w:val="single" w:sz="8" w:space="0" w:color="auto"/>
            </w:tcBorders>
            <w:vAlign w:val="center"/>
            <w:hideMark/>
          </w:tcPr>
          <w:p w:rsidR="00820C63" w:rsidRPr="0014479C" w:rsidRDefault="00820C63" w:rsidP="00D16C2A">
            <w:pPr>
              <w:widowControl/>
              <w:spacing w:line="240" w:lineRule="exact"/>
              <w:jc w:val="left"/>
              <w:rPr>
                <w:rFonts w:hAnsi="HG丸ｺﾞｼｯｸM-PRO" w:cs="ＭＳ Ｐゴシック"/>
                <w:szCs w:val="21"/>
              </w:rPr>
            </w:pPr>
          </w:p>
        </w:tc>
        <w:tc>
          <w:tcPr>
            <w:tcW w:w="2396" w:type="pct"/>
            <w:tcBorders>
              <w:top w:val="nil"/>
              <w:left w:val="nil"/>
              <w:bottom w:val="single" w:sz="18" w:space="0" w:color="auto"/>
              <w:right w:val="single" w:sz="8" w:space="0" w:color="auto"/>
            </w:tcBorders>
            <w:shd w:val="clear" w:color="auto" w:fill="FABF8F" w:themeFill="accent6" w:themeFillTint="99"/>
            <w:vAlign w:val="center"/>
            <w:hideMark/>
          </w:tcPr>
          <w:p w:rsidR="00820C63" w:rsidRDefault="00820C63" w:rsidP="00D16C2A">
            <w:pPr>
              <w:widowControl/>
              <w:spacing w:line="240" w:lineRule="exact"/>
              <w:jc w:val="center"/>
              <w:rPr>
                <w:rFonts w:asciiTheme="majorEastAsia" w:eastAsiaTheme="majorEastAsia" w:hAnsiTheme="majorEastAsia" w:cs="ＭＳ Ｐゴシック"/>
                <w:sz w:val="18"/>
                <w:szCs w:val="21"/>
              </w:rPr>
            </w:pPr>
            <w:r>
              <w:rPr>
                <w:rFonts w:asciiTheme="majorEastAsia" w:eastAsiaTheme="majorEastAsia" w:hAnsiTheme="majorEastAsia" w:cs="ＭＳ Ｐゴシック" w:hint="eastAsia"/>
                <w:sz w:val="18"/>
                <w:szCs w:val="21"/>
              </w:rPr>
              <w:t xml:space="preserve">  </w:t>
            </w:r>
            <w:r w:rsidRPr="0014479C">
              <w:rPr>
                <w:rFonts w:asciiTheme="majorEastAsia" w:eastAsiaTheme="majorEastAsia" w:hAnsiTheme="majorEastAsia" w:cs="ＭＳ Ｐゴシック" w:hint="eastAsia"/>
                <w:sz w:val="18"/>
                <w:szCs w:val="21"/>
              </w:rPr>
              <w:t>201</w:t>
            </w:r>
            <w:r>
              <w:rPr>
                <w:rFonts w:asciiTheme="majorEastAsia" w:eastAsiaTheme="majorEastAsia" w:hAnsiTheme="majorEastAsia" w:cs="ＭＳ Ｐゴシック" w:hint="eastAsia"/>
                <w:sz w:val="18"/>
                <w:szCs w:val="21"/>
              </w:rPr>
              <w:t>4</w:t>
            </w:r>
            <w:r w:rsidRPr="0014479C">
              <w:rPr>
                <w:rFonts w:asciiTheme="majorEastAsia" w:eastAsiaTheme="majorEastAsia" w:hAnsiTheme="majorEastAsia" w:cs="ＭＳ Ｐゴシック" w:hint="eastAsia"/>
                <w:sz w:val="18"/>
                <w:szCs w:val="21"/>
              </w:rPr>
              <w:t>年</w:t>
            </w:r>
            <w:r>
              <w:rPr>
                <w:rFonts w:asciiTheme="majorEastAsia" w:eastAsiaTheme="majorEastAsia" w:hAnsiTheme="majorEastAsia" w:cs="ＭＳ Ｐゴシック" w:hint="eastAsia"/>
                <w:sz w:val="18"/>
                <w:szCs w:val="21"/>
              </w:rPr>
              <w:t>4</w:t>
            </w:r>
            <w:r w:rsidRPr="0014479C">
              <w:rPr>
                <w:rFonts w:asciiTheme="majorEastAsia" w:eastAsiaTheme="majorEastAsia" w:hAnsiTheme="majorEastAsia" w:cs="ＭＳ Ｐゴシック" w:hint="eastAsia"/>
                <w:sz w:val="18"/>
                <w:szCs w:val="21"/>
              </w:rPr>
              <w:t>月‐</w:t>
            </w:r>
          </w:p>
          <w:p w:rsidR="00820C63" w:rsidRPr="0014479C" w:rsidRDefault="00820C63" w:rsidP="00D16C2A">
            <w:pPr>
              <w:widowControl/>
              <w:spacing w:line="240" w:lineRule="exact"/>
              <w:jc w:val="center"/>
              <w:rPr>
                <w:rFonts w:asciiTheme="majorEastAsia" w:eastAsiaTheme="majorEastAsia" w:hAnsiTheme="majorEastAsia" w:cs="ＭＳ Ｐゴシック"/>
                <w:sz w:val="18"/>
                <w:szCs w:val="21"/>
              </w:rPr>
            </w:pPr>
            <w:r>
              <w:rPr>
                <w:rFonts w:asciiTheme="majorEastAsia" w:eastAsiaTheme="majorEastAsia" w:hAnsiTheme="majorEastAsia" w:cs="ＭＳ Ｐゴシック" w:hint="eastAsia"/>
                <w:sz w:val="18"/>
                <w:szCs w:val="21"/>
              </w:rPr>
              <w:t>2018年3月</w:t>
            </w:r>
          </w:p>
        </w:tc>
        <w:tc>
          <w:tcPr>
            <w:tcW w:w="2395" w:type="pct"/>
            <w:tcBorders>
              <w:top w:val="nil"/>
              <w:left w:val="nil"/>
              <w:bottom w:val="single" w:sz="18" w:space="0" w:color="auto"/>
              <w:right w:val="single" w:sz="18" w:space="0" w:color="auto"/>
            </w:tcBorders>
            <w:shd w:val="clear" w:color="auto" w:fill="FABF8F" w:themeFill="accent6" w:themeFillTint="99"/>
            <w:vAlign w:val="center"/>
            <w:hideMark/>
          </w:tcPr>
          <w:p w:rsidR="00820C63" w:rsidRDefault="004E72DC" w:rsidP="004E72DC">
            <w:pPr>
              <w:widowControl/>
              <w:spacing w:line="240" w:lineRule="exact"/>
              <w:rPr>
                <w:rFonts w:asciiTheme="majorEastAsia" w:eastAsiaTheme="majorEastAsia" w:hAnsiTheme="majorEastAsia" w:cs="ＭＳ Ｐゴシック"/>
                <w:sz w:val="18"/>
                <w:szCs w:val="21"/>
              </w:rPr>
            </w:pPr>
            <w:r>
              <w:rPr>
                <w:rFonts w:asciiTheme="majorEastAsia" w:eastAsiaTheme="majorEastAsia" w:hAnsiTheme="majorEastAsia" w:cs="ＭＳ Ｐゴシック"/>
                <w:sz w:val="18"/>
                <w:szCs w:val="21"/>
              </w:rPr>
              <w:t xml:space="preserve">                   </w:t>
            </w:r>
            <w:r w:rsidR="00820C63" w:rsidRPr="0014479C">
              <w:rPr>
                <w:rFonts w:asciiTheme="majorEastAsia" w:eastAsiaTheme="majorEastAsia" w:hAnsiTheme="majorEastAsia" w:cs="ＭＳ Ｐゴシック" w:hint="eastAsia"/>
                <w:sz w:val="18"/>
                <w:szCs w:val="21"/>
              </w:rPr>
              <w:t>20</w:t>
            </w:r>
            <w:r w:rsidR="00820C63">
              <w:rPr>
                <w:rFonts w:asciiTheme="majorEastAsia" w:eastAsiaTheme="majorEastAsia" w:hAnsiTheme="majorEastAsia" w:cs="ＭＳ Ｐゴシック" w:hint="eastAsia"/>
                <w:sz w:val="18"/>
                <w:szCs w:val="21"/>
              </w:rPr>
              <w:t>18</w:t>
            </w:r>
            <w:r w:rsidR="00820C63" w:rsidRPr="0014479C">
              <w:rPr>
                <w:rFonts w:asciiTheme="majorEastAsia" w:eastAsiaTheme="majorEastAsia" w:hAnsiTheme="majorEastAsia" w:cs="ＭＳ Ｐゴシック" w:hint="eastAsia"/>
                <w:sz w:val="18"/>
                <w:szCs w:val="21"/>
              </w:rPr>
              <w:t>年</w:t>
            </w:r>
            <w:r w:rsidR="00820C63">
              <w:rPr>
                <w:rFonts w:asciiTheme="majorEastAsia" w:eastAsiaTheme="majorEastAsia" w:hAnsiTheme="majorEastAsia" w:cs="ＭＳ Ｐゴシック" w:hint="eastAsia"/>
                <w:sz w:val="18"/>
                <w:szCs w:val="21"/>
              </w:rPr>
              <w:t>4</w:t>
            </w:r>
            <w:r w:rsidR="00820C63" w:rsidRPr="0014479C">
              <w:rPr>
                <w:rFonts w:asciiTheme="majorEastAsia" w:eastAsiaTheme="majorEastAsia" w:hAnsiTheme="majorEastAsia" w:cs="ＭＳ Ｐゴシック" w:hint="eastAsia"/>
                <w:sz w:val="18"/>
                <w:szCs w:val="21"/>
              </w:rPr>
              <w:t>月‐</w:t>
            </w:r>
          </w:p>
          <w:p w:rsidR="00820C63" w:rsidRPr="0014479C" w:rsidRDefault="00820C63" w:rsidP="00820C63">
            <w:pPr>
              <w:widowControl/>
              <w:spacing w:line="240" w:lineRule="exact"/>
              <w:ind w:firstLineChars="950" w:firstLine="1532"/>
              <w:rPr>
                <w:rFonts w:asciiTheme="majorEastAsia" w:eastAsiaTheme="majorEastAsia" w:hAnsiTheme="majorEastAsia" w:cs="ＭＳ Ｐゴシック"/>
                <w:sz w:val="18"/>
                <w:szCs w:val="21"/>
              </w:rPr>
            </w:pPr>
            <w:r>
              <w:rPr>
                <w:rFonts w:asciiTheme="majorEastAsia" w:eastAsiaTheme="majorEastAsia" w:hAnsiTheme="majorEastAsia" w:cs="ＭＳ Ｐゴシック" w:hint="eastAsia"/>
                <w:sz w:val="18"/>
                <w:szCs w:val="21"/>
              </w:rPr>
              <w:t>2024年3月</w:t>
            </w:r>
          </w:p>
        </w:tc>
      </w:tr>
      <w:tr w:rsidR="00820C63" w:rsidRPr="0014479C" w:rsidTr="00D16C2A">
        <w:trPr>
          <w:trHeight w:val="1843"/>
        </w:trPr>
        <w:tc>
          <w:tcPr>
            <w:tcW w:w="209" w:type="pct"/>
            <w:tcBorders>
              <w:top w:val="single" w:sz="18" w:space="0" w:color="auto"/>
              <w:left w:val="single" w:sz="18" w:space="0" w:color="auto"/>
              <w:bottom w:val="single" w:sz="18" w:space="0" w:color="auto"/>
              <w:right w:val="single" w:sz="8" w:space="0" w:color="auto"/>
            </w:tcBorders>
            <w:shd w:val="clear" w:color="auto" w:fill="FABF8F" w:themeFill="accent6" w:themeFillTint="99"/>
            <w:textDirection w:val="tbRlV"/>
            <w:vAlign w:val="center"/>
            <w:hideMark/>
          </w:tcPr>
          <w:p w:rsidR="00820C63" w:rsidRPr="0014479C" w:rsidRDefault="00820C63" w:rsidP="00D16C2A">
            <w:pPr>
              <w:widowControl/>
              <w:spacing w:line="240" w:lineRule="exact"/>
              <w:jc w:val="center"/>
              <w:rPr>
                <w:rFonts w:asciiTheme="majorEastAsia" w:eastAsiaTheme="majorEastAsia" w:hAnsiTheme="majorEastAsia" w:cs="ＭＳ Ｐゴシック"/>
                <w:b/>
                <w:sz w:val="20"/>
                <w:szCs w:val="20"/>
              </w:rPr>
            </w:pPr>
            <w:r w:rsidRPr="0014479C">
              <w:rPr>
                <w:rFonts w:asciiTheme="majorEastAsia" w:eastAsiaTheme="majorEastAsia" w:hAnsiTheme="majorEastAsia" w:cs="ＭＳ Ｐゴシック" w:hint="eastAsia"/>
                <w:b/>
                <w:sz w:val="20"/>
                <w:szCs w:val="20"/>
              </w:rPr>
              <w:t>国の動向</w:t>
            </w:r>
          </w:p>
        </w:tc>
        <w:tc>
          <w:tcPr>
            <w:tcW w:w="4791" w:type="pct"/>
            <w:gridSpan w:val="2"/>
            <w:tcBorders>
              <w:top w:val="single" w:sz="18" w:space="0" w:color="auto"/>
              <w:left w:val="single" w:sz="4" w:space="0" w:color="auto"/>
              <w:bottom w:val="single" w:sz="18" w:space="0" w:color="auto"/>
              <w:right w:val="single" w:sz="18" w:space="0" w:color="auto"/>
            </w:tcBorders>
            <w:shd w:val="clear" w:color="auto" w:fill="auto"/>
            <w:hideMark/>
          </w:tcPr>
          <w:p w:rsidR="00820C63" w:rsidRPr="00C16CB0" w:rsidRDefault="00820C63" w:rsidP="00D16C2A">
            <w:pPr>
              <w:widowControl/>
              <w:spacing w:line="240" w:lineRule="exact"/>
              <w:rPr>
                <w:rFonts w:hAnsi="HG丸ｺﾞｼｯｸM-PRO" w:cs="ＭＳ Ｐゴシック"/>
                <w:sz w:val="21"/>
                <w:szCs w:val="18"/>
              </w:rPr>
            </w:pPr>
            <w:r w:rsidRPr="00C16CB0">
              <w:rPr>
                <w:rFonts w:hAnsi="HG丸ｺﾞｼｯｸM-PRO" w:cs="ＭＳ Ｐゴシック" w:hint="eastAsia"/>
                <w:sz w:val="21"/>
                <w:szCs w:val="18"/>
              </w:rPr>
              <w:t>歯科口腔保健の推進に関する基本的事項</w:t>
            </w:r>
          </w:p>
          <w:p w:rsidR="00820C63" w:rsidRPr="00C16CB0" w:rsidRDefault="00820C63" w:rsidP="00D16C2A">
            <w:pPr>
              <w:widowControl/>
              <w:spacing w:line="240" w:lineRule="exact"/>
              <w:rPr>
                <w:rFonts w:hAnsi="HG丸ｺﾞｼｯｸM-PRO" w:cs="ＭＳ Ｐゴシック"/>
                <w:sz w:val="21"/>
                <w:szCs w:val="18"/>
              </w:rPr>
            </w:pPr>
            <w:r w:rsidRPr="00C16CB0">
              <w:rPr>
                <w:rFonts w:hAnsi="HG丸ｺﾞｼｯｸM-PRO" w:cs="ＭＳ Ｐゴシック" w:hint="eastAsia"/>
                <w:sz w:val="21"/>
                <w:szCs w:val="18"/>
              </w:rPr>
              <w:t>１.口腔の健康の保持・増進に関する健康格差の縮小</w:t>
            </w:r>
          </w:p>
          <w:p w:rsidR="00820C63" w:rsidRPr="00C16CB0" w:rsidRDefault="00820C63" w:rsidP="00D16C2A">
            <w:pPr>
              <w:widowControl/>
              <w:spacing w:line="240" w:lineRule="exact"/>
              <w:rPr>
                <w:rFonts w:hAnsi="HG丸ｺﾞｼｯｸM-PRO" w:cs="ＭＳ Ｐゴシック"/>
                <w:sz w:val="21"/>
                <w:szCs w:val="18"/>
              </w:rPr>
            </w:pPr>
            <w:r w:rsidRPr="00C16CB0">
              <w:rPr>
                <w:rFonts w:hAnsi="HG丸ｺﾞｼｯｸM-PRO" w:cs="ＭＳ Ｐゴシック" w:hint="eastAsia"/>
                <w:sz w:val="21"/>
                <w:szCs w:val="18"/>
              </w:rPr>
              <w:t>２.歯科疾患の予防</w:t>
            </w:r>
          </w:p>
          <w:p w:rsidR="00820C63" w:rsidRPr="00C16CB0" w:rsidRDefault="00820C63" w:rsidP="00D16C2A">
            <w:pPr>
              <w:widowControl/>
              <w:spacing w:line="240" w:lineRule="exact"/>
              <w:rPr>
                <w:rFonts w:hAnsi="HG丸ｺﾞｼｯｸM-PRO" w:cs="ＭＳ Ｐゴシック"/>
                <w:sz w:val="21"/>
                <w:szCs w:val="18"/>
              </w:rPr>
            </w:pPr>
            <w:r w:rsidRPr="00C16CB0">
              <w:rPr>
                <w:rFonts w:hAnsi="HG丸ｺﾞｼｯｸM-PRO" w:cs="ＭＳ Ｐゴシック" w:hint="eastAsia"/>
                <w:sz w:val="21"/>
                <w:szCs w:val="18"/>
              </w:rPr>
              <w:t>３.生活の質の向上に向けた口腔機能の維持・向上</w:t>
            </w:r>
          </w:p>
          <w:p w:rsidR="00820C63" w:rsidRPr="00C16CB0" w:rsidRDefault="00820C63" w:rsidP="00D16C2A">
            <w:pPr>
              <w:widowControl/>
              <w:spacing w:line="240" w:lineRule="exact"/>
              <w:rPr>
                <w:rFonts w:hAnsi="HG丸ｺﾞｼｯｸM-PRO" w:cs="ＭＳ Ｐゴシック"/>
                <w:sz w:val="21"/>
                <w:szCs w:val="18"/>
              </w:rPr>
            </w:pPr>
            <w:r w:rsidRPr="00C16CB0">
              <w:rPr>
                <w:rFonts w:hAnsi="HG丸ｺﾞｼｯｸM-PRO" w:cs="ＭＳ Ｐゴシック" w:hint="eastAsia"/>
                <w:sz w:val="21"/>
                <w:szCs w:val="18"/>
              </w:rPr>
              <w:t>４.定期的に歯科検診又は歯科医療を受けることが困難な者に対する歯科口腔保健</w:t>
            </w:r>
          </w:p>
          <w:p w:rsidR="00820C63" w:rsidRPr="00C16CB0" w:rsidRDefault="00820C63" w:rsidP="00D16C2A">
            <w:pPr>
              <w:widowControl/>
              <w:spacing w:line="240" w:lineRule="exact"/>
              <w:rPr>
                <w:rFonts w:hAnsi="HG丸ｺﾞｼｯｸM-PRO" w:cs="ＭＳ Ｐゴシック"/>
                <w:sz w:val="21"/>
                <w:szCs w:val="18"/>
              </w:rPr>
            </w:pPr>
            <w:r w:rsidRPr="00C16CB0">
              <w:rPr>
                <w:rFonts w:hAnsi="HG丸ｺﾞｼｯｸM-PRO" w:cs="ＭＳ Ｐゴシック" w:hint="eastAsia"/>
                <w:sz w:val="21"/>
                <w:szCs w:val="18"/>
              </w:rPr>
              <w:t>５.歯科口腔保健を推進するために必要な社会環境の整備</w:t>
            </w:r>
          </w:p>
          <w:p w:rsidR="00820C63" w:rsidRPr="00C16CB0" w:rsidRDefault="00820C63" w:rsidP="00D16C2A">
            <w:pPr>
              <w:widowControl/>
              <w:spacing w:line="240" w:lineRule="exact"/>
              <w:rPr>
                <w:rFonts w:hAnsi="HG丸ｺﾞｼｯｸM-PRO" w:cs="ＭＳ Ｐゴシック"/>
                <w:sz w:val="21"/>
                <w:szCs w:val="18"/>
              </w:rPr>
            </w:pPr>
            <w:r w:rsidRPr="00C16CB0">
              <w:rPr>
                <w:rFonts w:hAnsi="HG丸ｺﾞｼｯｸM-PRO" w:cs="ＭＳ Ｐゴシック" w:hint="eastAsia"/>
                <w:sz w:val="21"/>
                <w:szCs w:val="18"/>
              </w:rPr>
              <w:t>（</w:t>
            </w:r>
            <w:r w:rsidR="0055488D">
              <w:rPr>
                <w:rFonts w:hAnsi="HG丸ｺﾞｼｯｸM-PRO" w:cs="ＭＳ Ｐゴシック" w:hint="eastAsia"/>
                <w:sz w:val="21"/>
                <w:szCs w:val="18"/>
              </w:rPr>
              <w:t>2012</w:t>
            </w:r>
            <w:r w:rsidRPr="00C16CB0">
              <w:rPr>
                <w:rFonts w:hAnsi="HG丸ｺﾞｼｯｸM-PRO" w:cs="ＭＳ Ｐゴシック" w:hint="eastAsia"/>
                <w:sz w:val="21"/>
                <w:szCs w:val="18"/>
              </w:rPr>
              <w:t>年度‐</w:t>
            </w:r>
            <w:r w:rsidR="0055488D">
              <w:rPr>
                <w:rFonts w:hAnsi="HG丸ｺﾞｼｯｸM-PRO" w:cs="ＭＳ Ｐゴシック" w:hint="eastAsia"/>
                <w:sz w:val="21"/>
                <w:szCs w:val="18"/>
              </w:rPr>
              <w:t>2022</w:t>
            </w:r>
            <w:r w:rsidR="00123CC1">
              <w:rPr>
                <w:rFonts w:hAnsi="HG丸ｺﾞｼｯｸM-PRO" w:cs="ＭＳ Ｐゴシック" w:hint="eastAsia"/>
                <w:sz w:val="21"/>
                <w:szCs w:val="18"/>
              </w:rPr>
              <w:t>年度</w:t>
            </w:r>
            <w:r w:rsidR="00903FA5">
              <w:rPr>
                <w:rFonts w:hAnsi="HG丸ｺﾞｼｯｸM-PRO" w:cs="ＭＳ Ｐゴシック" w:hint="eastAsia"/>
                <w:sz w:val="21"/>
                <w:szCs w:val="18"/>
              </w:rPr>
              <w:t>）</w:t>
            </w:r>
          </w:p>
        </w:tc>
      </w:tr>
      <w:tr w:rsidR="00820C63" w:rsidRPr="0014479C" w:rsidTr="00D16C2A">
        <w:trPr>
          <w:trHeight w:val="1106"/>
        </w:trPr>
        <w:tc>
          <w:tcPr>
            <w:tcW w:w="209" w:type="pct"/>
            <w:tcBorders>
              <w:top w:val="single" w:sz="18" w:space="0" w:color="auto"/>
              <w:left w:val="single" w:sz="18" w:space="0" w:color="auto"/>
              <w:bottom w:val="single" w:sz="8" w:space="0" w:color="auto"/>
              <w:right w:val="single" w:sz="8" w:space="0" w:color="auto"/>
            </w:tcBorders>
            <w:shd w:val="clear" w:color="auto" w:fill="FABF8F" w:themeFill="accent6" w:themeFillTint="99"/>
            <w:textDirection w:val="tbRlV"/>
            <w:vAlign w:val="center"/>
            <w:hideMark/>
          </w:tcPr>
          <w:p w:rsidR="00820C63" w:rsidRPr="0014479C" w:rsidRDefault="00820C63" w:rsidP="00D16C2A">
            <w:pPr>
              <w:widowControl/>
              <w:spacing w:line="240" w:lineRule="exact"/>
              <w:jc w:val="center"/>
              <w:rPr>
                <w:rFonts w:asciiTheme="majorEastAsia" w:eastAsiaTheme="majorEastAsia" w:hAnsiTheme="majorEastAsia" w:cs="ＭＳ Ｐゴシック"/>
                <w:b/>
                <w:sz w:val="20"/>
                <w:szCs w:val="20"/>
              </w:rPr>
            </w:pPr>
            <w:r>
              <w:rPr>
                <w:rFonts w:asciiTheme="majorEastAsia" w:eastAsiaTheme="majorEastAsia" w:hAnsiTheme="majorEastAsia" w:cs="ＭＳ Ｐゴシック" w:hint="eastAsia"/>
                <w:b/>
                <w:sz w:val="20"/>
                <w:szCs w:val="20"/>
              </w:rPr>
              <w:t>基本</w:t>
            </w:r>
            <w:r w:rsidRPr="0014479C">
              <w:rPr>
                <w:rFonts w:asciiTheme="majorEastAsia" w:eastAsiaTheme="majorEastAsia" w:hAnsiTheme="majorEastAsia" w:cs="ＭＳ Ｐゴシック" w:hint="eastAsia"/>
                <w:b/>
                <w:sz w:val="20"/>
                <w:szCs w:val="20"/>
              </w:rPr>
              <w:t>理念</w:t>
            </w:r>
          </w:p>
        </w:tc>
        <w:tc>
          <w:tcPr>
            <w:tcW w:w="2396" w:type="pct"/>
            <w:tcBorders>
              <w:top w:val="single" w:sz="18" w:space="0" w:color="auto"/>
              <w:left w:val="single" w:sz="4" w:space="0" w:color="auto"/>
              <w:bottom w:val="single" w:sz="8" w:space="0" w:color="auto"/>
              <w:right w:val="single" w:sz="8" w:space="0" w:color="auto"/>
            </w:tcBorders>
            <w:shd w:val="clear" w:color="auto" w:fill="auto"/>
          </w:tcPr>
          <w:p w:rsidR="00820C63" w:rsidRPr="00C16CB0" w:rsidRDefault="00F34D18" w:rsidP="00D16C2A">
            <w:pPr>
              <w:widowControl/>
              <w:spacing w:line="240" w:lineRule="exact"/>
              <w:rPr>
                <w:rFonts w:hAnsi="HG丸ｺﾞｼｯｸM-PRO" w:cs="ＭＳ Ｐゴシック"/>
                <w:sz w:val="21"/>
                <w:szCs w:val="18"/>
              </w:rPr>
            </w:pPr>
            <w:r>
              <w:rPr>
                <w:rFonts w:hAnsi="HG丸ｺﾞｼｯｸM-PRO" w:cs="ＭＳ Ｐゴシック" w:hint="eastAsia"/>
                <w:sz w:val="21"/>
                <w:szCs w:val="18"/>
              </w:rPr>
              <w:t>「</w:t>
            </w:r>
            <w:r w:rsidR="00820C63" w:rsidRPr="00C16CB0">
              <w:rPr>
                <w:rFonts w:hAnsi="HG丸ｺﾞｼｯｸM-PRO" w:cs="ＭＳ Ｐゴシック" w:hint="eastAsia"/>
                <w:sz w:val="21"/>
                <w:szCs w:val="18"/>
              </w:rPr>
              <w:t>歯と口の健康づくりの推進により、全ての府民が健やかで心豊かに生活できる活力ある社会の実現</w:t>
            </w:r>
            <w:r>
              <w:rPr>
                <w:rFonts w:hAnsi="HG丸ｺﾞｼｯｸM-PRO" w:cs="ＭＳ Ｐゴシック" w:hint="eastAsia"/>
                <w:sz w:val="21"/>
                <w:szCs w:val="18"/>
              </w:rPr>
              <w:t>」</w:t>
            </w:r>
          </w:p>
        </w:tc>
        <w:tc>
          <w:tcPr>
            <w:tcW w:w="2395" w:type="pct"/>
            <w:tcBorders>
              <w:top w:val="single" w:sz="18" w:space="0" w:color="auto"/>
              <w:left w:val="single" w:sz="8" w:space="0" w:color="auto"/>
              <w:bottom w:val="single" w:sz="8" w:space="0" w:color="auto"/>
              <w:right w:val="single" w:sz="18" w:space="0" w:color="auto"/>
            </w:tcBorders>
            <w:shd w:val="clear" w:color="auto" w:fill="auto"/>
          </w:tcPr>
          <w:p w:rsidR="00820C63" w:rsidRPr="00C16CB0" w:rsidRDefault="00F34D18" w:rsidP="00F34D18">
            <w:pPr>
              <w:widowControl/>
              <w:spacing w:line="240" w:lineRule="exact"/>
              <w:rPr>
                <w:rFonts w:hAnsi="HG丸ｺﾞｼｯｸM-PRO" w:cs="ＭＳ Ｐゴシック"/>
                <w:sz w:val="21"/>
                <w:szCs w:val="18"/>
              </w:rPr>
            </w:pPr>
            <w:r>
              <w:rPr>
                <w:rFonts w:hAnsi="HG丸ｺﾞｼｯｸM-PRO" w:cs="ＭＳ Ｐゴシック" w:hint="eastAsia"/>
                <w:sz w:val="21"/>
                <w:szCs w:val="18"/>
              </w:rPr>
              <w:t>「</w:t>
            </w:r>
            <w:r w:rsidR="00820C63" w:rsidRPr="00C16CB0">
              <w:rPr>
                <w:rFonts w:hAnsi="HG丸ｺﾞｼｯｸM-PRO" w:cs="ＭＳ Ｐゴシック" w:hint="eastAsia"/>
                <w:sz w:val="21"/>
                <w:szCs w:val="18"/>
              </w:rPr>
              <w:t>全ての府民が健やかで心豊かに生活できる活力ある社会の実現</w:t>
            </w:r>
            <w:r>
              <w:rPr>
                <w:rFonts w:hAnsi="HG丸ｺﾞｼｯｸM-PRO" w:cs="ＭＳ Ｐゴシック" w:hint="eastAsia"/>
                <w:sz w:val="21"/>
                <w:szCs w:val="18"/>
              </w:rPr>
              <w:t>」</w:t>
            </w:r>
          </w:p>
        </w:tc>
      </w:tr>
      <w:tr w:rsidR="00820C63" w:rsidRPr="0014479C" w:rsidTr="00D16C2A">
        <w:trPr>
          <w:trHeight w:val="1115"/>
        </w:trPr>
        <w:tc>
          <w:tcPr>
            <w:tcW w:w="209" w:type="pct"/>
            <w:tcBorders>
              <w:top w:val="single" w:sz="8" w:space="0" w:color="auto"/>
              <w:left w:val="single" w:sz="18" w:space="0" w:color="auto"/>
              <w:bottom w:val="single" w:sz="8" w:space="0" w:color="auto"/>
              <w:right w:val="single" w:sz="8" w:space="0" w:color="auto"/>
            </w:tcBorders>
            <w:shd w:val="clear" w:color="auto" w:fill="FABF8F" w:themeFill="accent6" w:themeFillTint="99"/>
            <w:textDirection w:val="tbRlV"/>
            <w:vAlign w:val="center"/>
            <w:hideMark/>
          </w:tcPr>
          <w:p w:rsidR="00820C63" w:rsidRPr="0014479C" w:rsidRDefault="00820C63" w:rsidP="00D16C2A">
            <w:pPr>
              <w:widowControl/>
              <w:spacing w:line="240" w:lineRule="exact"/>
              <w:jc w:val="center"/>
              <w:rPr>
                <w:rFonts w:asciiTheme="majorEastAsia" w:eastAsiaTheme="majorEastAsia" w:hAnsiTheme="majorEastAsia" w:cs="ＭＳ Ｐゴシック"/>
                <w:b/>
                <w:sz w:val="20"/>
                <w:szCs w:val="20"/>
              </w:rPr>
            </w:pPr>
            <w:r>
              <w:rPr>
                <w:rFonts w:asciiTheme="majorEastAsia" w:eastAsiaTheme="majorEastAsia" w:hAnsiTheme="majorEastAsia" w:cs="ＭＳ Ｐゴシック" w:hint="eastAsia"/>
                <w:b/>
                <w:sz w:val="20"/>
                <w:szCs w:val="20"/>
              </w:rPr>
              <w:t>基本</w:t>
            </w:r>
            <w:r w:rsidRPr="0014479C">
              <w:rPr>
                <w:rFonts w:asciiTheme="majorEastAsia" w:eastAsiaTheme="majorEastAsia" w:hAnsiTheme="majorEastAsia" w:cs="ＭＳ Ｐゴシック" w:hint="eastAsia"/>
                <w:b/>
                <w:sz w:val="20"/>
                <w:szCs w:val="20"/>
              </w:rPr>
              <w:t>目標</w:t>
            </w:r>
          </w:p>
        </w:tc>
        <w:tc>
          <w:tcPr>
            <w:tcW w:w="239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20C63" w:rsidRPr="00C16CB0" w:rsidRDefault="00820C63" w:rsidP="00D16C2A">
            <w:pPr>
              <w:spacing w:line="240" w:lineRule="exact"/>
              <w:jc w:val="center"/>
              <w:rPr>
                <w:rFonts w:ascii="ＭＳ Ｐゴシック" w:eastAsia="ＭＳ Ｐゴシック" w:hAnsi="ＭＳ Ｐゴシック" w:cs="ＭＳ Ｐゴシック"/>
                <w:sz w:val="21"/>
                <w:szCs w:val="18"/>
              </w:rPr>
            </w:pPr>
            <w:r>
              <w:rPr>
                <w:rFonts w:ascii="ＭＳ Ｐゴシック" w:eastAsia="ＭＳ Ｐゴシック" w:hAnsi="ＭＳ Ｐゴシック" w:cs="ＭＳ Ｐゴシック" w:hint="eastAsia"/>
                <w:sz w:val="21"/>
                <w:szCs w:val="18"/>
              </w:rPr>
              <w:t>―</w:t>
            </w:r>
          </w:p>
        </w:tc>
        <w:tc>
          <w:tcPr>
            <w:tcW w:w="2395" w:type="pct"/>
            <w:tcBorders>
              <w:top w:val="single" w:sz="8" w:space="0" w:color="auto"/>
              <w:left w:val="single" w:sz="8" w:space="0" w:color="auto"/>
              <w:bottom w:val="single" w:sz="8" w:space="0" w:color="auto"/>
              <w:right w:val="single" w:sz="18" w:space="0" w:color="auto"/>
            </w:tcBorders>
            <w:shd w:val="clear" w:color="auto" w:fill="auto"/>
            <w:hideMark/>
          </w:tcPr>
          <w:p w:rsidR="00820C63" w:rsidRPr="006F69F0" w:rsidRDefault="00820C63" w:rsidP="00F34D18">
            <w:pPr>
              <w:widowControl/>
              <w:spacing w:line="240" w:lineRule="exact"/>
              <w:rPr>
                <w:rFonts w:hAnsi="HG丸ｺﾞｼｯｸM-PRO" w:cs="ＭＳ Ｐゴシック"/>
                <w:sz w:val="21"/>
                <w:szCs w:val="18"/>
              </w:rPr>
            </w:pPr>
            <w:r>
              <w:rPr>
                <w:rFonts w:hAnsi="HG丸ｺﾞｼｯｸM-PRO" w:cs="ＭＳ Ｐゴシック" w:hint="eastAsia"/>
                <w:sz w:val="21"/>
                <w:szCs w:val="18"/>
              </w:rPr>
              <w:t>・</w:t>
            </w:r>
            <w:r w:rsidRPr="006F69F0">
              <w:rPr>
                <w:rFonts w:hAnsi="HG丸ｺﾞｼｯｸM-PRO" w:cs="ＭＳ Ｐゴシック" w:hint="eastAsia"/>
                <w:sz w:val="21"/>
                <w:szCs w:val="18"/>
              </w:rPr>
              <w:t>歯と口の健康づくりによる健康寿命の延伸・健康格差の縮小</w:t>
            </w:r>
          </w:p>
          <w:p w:rsidR="00820C63" w:rsidRPr="008647EB" w:rsidRDefault="00820C63" w:rsidP="00D16C2A">
            <w:pPr>
              <w:widowControl/>
              <w:spacing w:line="240" w:lineRule="exact"/>
              <w:rPr>
                <w:rFonts w:hAnsi="HG丸ｺﾞｼｯｸM-PRO" w:cs="ＭＳ Ｐゴシック"/>
                <w:sz w:val="21"/>
                <w:szCs w:val="18"/>
              </w:rPr>
            </w:pPr>
          </w:p>
        </w:tc>
      </w:tr>
      <w:tr w:rsidR="00820C63" w:rsidRPr="0014479C" w:rsidTr="00D16C2A">
        <w:trPr>
          <w:trHeight w:val="1799"/>
        </w:trPr>
        <w:tc>
          <w:tcPr>
            <w:tcW w:w="209" w:type="pct"/>
            <w:tcBorders>
              <w:top w:val="single" w:sz="8" w:space="0" w:color="auto"/>
              <w:left w:val="single" w:sz="18" w:space="0" w:color="auto"/>
              <w:bottom w:val="single" w:sz="8" w:space="0" w:color="auto"/>
              <w:right w:val="single" w:sz="8" w:space="0" w:color="auto"/>
            </w:tcBorders>
            <w:shd w:val="clear" w:color="auto" w:fill="FABF8F" w:themeFill="accent6" w:themeFillTint="99"/>
            <w:textDirection w:val="tbRlV"/>
            <w:vAlign w:val="center"/>
            <w:hideMark/>
          </w:tcPr>
          <w:p w:rsidR="00820C63" w:rsidRPr="0014479C" w:rsidRDefault="00820C63" w:rsidP="00D16C2A">
            <w:pPr>
              <w:widowControl/>
              <w:spacing w:line="240" w:lineRule="exact"/>
              <w:jc w:val="center"/>
              <w:rPr>
                <w:rFonts w:asciiTheme="majorEastAsia" w:eastAsiaTheme="majorEastAsia" w:hAnsiTheme="majorEastAsia" w:cs="ＭＳ Ｐゴシック"/>
                <w:b/>
                <w:sz w:val="20"/>
                <w:szCs w:val="20"/>
              </w:rPr>
            </w:pPr>
            <w:r w:rsidRPr="0014479C">
              <w:rPr>
                <w:rFonts w:asciiTheme="majorEastAsia" w:eastAsiaTheme="majorEastAsia" w:hAnsiTheme="majorEastAsia" w:cs="ＭＳ Ｐゴシック" w:hint="eastAsia"/>
                <w:b/>
                <w:sz w:val="20"/>
                <w:szCs w:val="20"/>
              </w:rPr>
              <w:t>基本</w:t>
            </w:r>
            <w:r>
              <w:rPr>
                <w:rFonts w:asciiTheme="majorEastAsia" w:eastAsiaTheme="majorEastAsia" w:hAnsiTheme="majorEastAsia" w:cs="ＭＳ Ｐゴシック" w:hint="eastAsia"/>
                <w:b/>
                <w:sz w:val="20"/>
                <w:szCs w:val="20"/>
              </w:rPr>
              <w:t>方針</w:t>
            </w:r>
          </w:p>
        </w:tc>
        <w:tc>
          <w:tcPr>
            <w:tcW w:w="2396" w:type="pct"/>
            <w:tcBorders>
              <w:top w:val="single" w:sz="8" w:space="0" w:color="auto"/>
              <w:left w:val="single" w:sz="8" w:space="0" w:color="auto"/>
              <w:bottom w:val="single" w:sz="8" w:space="0" w:color="auto"/>
              <w:right w:val="single" w:sz="8" w:space="0" w:color="auto"/>
            </w:tcBorders>
            <w:shd w:val="clear" w:color="auto" w:fill="auto"/>
            <w:hideMark/>
          </w:tcPr>
          <w:p w:rsidR="00820C63" w:rsidRPr="00C16CB0" w:rsidRDefault="00B54845" w:rsidP="00820C63">
            <w:pPr>
              <w:widowControl/>
              <w:spacing w:line="240" w:lineRule="exact"/>
              <w:ind w:left="191" w:hangingChars="100" w:hanging="191"/>
              <w:rPr>
                <w:rFonts w:hAnsi="HG丸ｺﾞｼｯｸM-PRO" w:cs="ＭＳ Ｐゴシック"/>
                <w:sz w:val="21"/>
                <w:szCs w:val="18"/>
              </w:rPr>
            </w:pPr>
            <w:r>
              <w:rPr>
                <w:rFonts w:hAnsi="HG丸ｺﾞｼｯｸM-PRO" w:cs="ＭＳ Ｐゴシック" w:hint="eastAsia"/>
                <w:sz w:val="21"/>
                <w:szCs w:val="18"/>
              </w:rPr>
              <w:t>(１)</w:t>
            </w:r>
            <w:r w:rsidR="00820C63" w:rsidRPr="00C16CB0">
              <w:rPr>
                <w:rFonts w:hAnsi="HG丸ｺﾞｼｯｸM-PRO" w:cs="ＭＳ Ｐゴシック" w:hint="eastAsia"/>
                <w:sz w:val="21"/>
                <w:szCs w:val="18"/>
              </w:rPr>
              <w:t>生涯にわたる歯と口の健康づくりの推進</w:t>
            </w:r>
          </w:p>
          <w:p w:rsidR="00B54845" w:rsidRDefault="00B54845" w:rsidP="00B54845">
            <w:pPr>
              <w:widowControl/>
              <w:spacing w:line="240" w:lineRule="exact"/>
              <w:rPr>
                <w:rFonts w:hAnsi="HG丸ｺﾞｼｯｸM-PRO" w:cs="ＭＳ Ｐゴシック"/>
                <w:sz w:val="21"/>
                <w:szCs w:val="18"/>
              </w:rPr>
            </w:pPr>
          </w:p>
          <w:p w:rsidR="00820C63" w:rsidRPr="00C16CB0" w:rsidRDefault="00B54845" w:rsidP="00B54845">
            <w:pPr>
              <w:widowControl/>
              <w:spacing w:line="240" w:lineRule="exact"/>
              <w:rPr>
                <w:rFonts w:hAnsi="HG丸ｺﾞｼｯｸM-PRO" w:cs="ＭＳ Ｐゴシック"/>
                <w:sz w:val="21"/>
                <w:szCs w:val="18"/>
              </w:rPr>
            </w:pPr>
            <w:r>
              <w:rPr>
                <w:rFonts w:hAnsi="HG丸ｺﾞｼｯｸM-PRO" w:cs="ＭＳ Ｐゴシック" w:hint="eastAsia"/>
                <w:sz w:val="21"/>
                <w:szCs w:val="18"/>
              </w:rPr>
              <w:t>(２)</w:t>
            </w:r>
            <w:r w:rsidR="00820C63" w:rsidRPr="00C16CB0">
              <w:rPr>
                <w:rFonts w:hAnsi="HG丸ｺﾞｼｯｸM-PRO" w:cs="ＭＳ Ｐゴシック" w:hint="eastAsia"/>
                <w:sz w:val="21"/>
                <w:szCs w:val="18"/>
              </w:rPr>
              <w:t>歯科疾患の予防の推進</w:t>
            </w:r>
          </w:p>
          <w:p w:rsidR="00B54845" w:rsidRDefault="00B54845" w:rsidP="00820C63">
            <w:pPr>
              <w:widowControl/>
              <w:spacing w:line="240" w:lineRule="exact"/>
              <w:ind w:left="191" w:hangingChars="100" w:hanging="191"/>
              <w:rPr>
                <w:rFonts w:hAnsi="HG丸ｺﾞｼｯｸM-PRO" w:cs="ＭＳ Ｐゴシック"/>
                <w:sz w:val="21"/>
                <w:szCs w:val="18"/>
              </w:rPr>
            </w:pPr>
          </w:p>
          <w:p w:rsidR="00820C63" w:rsidRPr="00C16CB0" w:rsidRDefault="00B54845" w:rsidP="00B54845">
            <w:pPr>
              <w:widowControl/>
              <w:spacing w:line="240" w:lineRule="exact"/>
              <w:ind w:left="191" w:hangingChars="100" w:hanging="191"/>
              <w:rPr>
                <w:rFonts w:hAnsi="HG丸ｺﾞｼｯｸM-PRO" w:cs="ＭＳ Ｐゴシック"/>
                <w:sz w:val="21"/>
                <w:szCs w:val="18"/>
              </w:rPr>
            </w:pPr>
            <w:r>
              <w:rPr>
                <w:rFonts w:hAnsi="HG丸ｺﾞｼｯｸM-PRO" w:cs="ＭＳ Ｐゴシック" w:hint="eastAsia"/>
                <w:sz w:val="21"/>
                <w:szCs w:val="18"/>
              </w:rPr>
              <w:t>(３)</w:t>
            </w:r>
            <w:r w:rsidR="00820C63" w:rsidRPr="00C16CB0">
              <w:rPr>
                <w:rFonts w:hAnsi="HG丸ｺﾞｼｯｸM-PRO" w:cs="ＭＳ Ｐゴシック" w:hint="eastAsia"/>
                <w:sz w:val="21"/>
                <w:szCs w:val="18"/>
              </w:rPr>
              <w:t>歯と口の健康づくりのための意識づけと実践の推進</w:t>
            </w:r>
          </w:p>
        </w:tc>
        <w:tc>
          <w:tcPr>
            <w:tcW w:w="2395" w:type="pct"/>
            <w:tcBorders>
              <w:top w:val="single" w:sz="8" w:space="0" w:color="auto"/>
              <w:left w:val="single" w:sz="8" w:space="0" w:color="auto"/>
              <w:bottom w:val="single" w:sz="8" w:space="0" w:color="auto"/>
              <w:right w:val="single" w:sz="18" w:space="0" w:color="auto"/>
            </w:tcBorders>
            <w:shd w:val="clear" w:color="auto" w:fill="auto"/>
            <w:hideMark/>
          </w:tcPr>
          <w:p w:rsidR="00BB0CA0" w:rsidRPr="004E6CD8" w:rsidRDefault="00B54845" w:rsidP="00A44977">
            <w:pPr>
              <w:widowControl/>
              <w:spacing w:line="240" w:lineRule="exact"/>
              <w:ind w:left="191" w:hangingChars="100" w:hanging="191"/>
              <w:rPr>
                <w:rFonts w:hAnsi="HG丸ｺﾞｼｯｸM-PRO" w:cs="ＭＳ Ｐゴシック"/>
                <w:color w:val="auto"/>
                <w:sz w:val="21"/>
                <w:szCs w:val="18"/>
              </w:rPr>
            </w:pPr>
            <w:r w:rsidRPr="00B54845">
              <w:rPr>
                <w:rFonts w:hAnsi="HG丸ｺﾞｼｯｸM-PRO" w:cs="ＭＳ Ｐゴシック" w:hint="eastAsia"/>
                <w:sz w:val="21"/>
                <w:szCs w:val="18"/>
              </w:rPr>
              <w:t>(１)</w:t>
            </w:r>
            <w:r w:rsidR="00BB0CA0">
              <w:rPr>
                <w:rFonts w:hAnsi="HG丸ｺﾞｼｯｸM-PRO" w:cs="ＭＳ Ｐゴシック" w:hint="eastAsia"/>
                <w:sz w:val="21"/>
                <w:szCs w:val="18"/>
              </w:rPr>
              <w:t>歯科疾患の予防、早期発見、</w:t>
            </w:r>
            <w:r w:rsidR="00BB0CA0" w:rsidRPr="004E6CD8">
              <w:rPr>
                <w:rFonts w:hAnsi="HG丸ｺﾞｼｯｸM-PRO" w:cs="ＭＳ Ｐゴシック" w:hint="eastAsia"/>
                <w:color w:val="auto"/>
                <w:sz w:val="21"/>
                <w:szCs w:val="18"/>
              </w:rPr>
              <w:t>口の機能の維持向上</w:t>
            </w:r>
          </w:p>
          <w:p w:rsidR="00820C63" w:rsidRPr="004E6CD8" w:rsidRDefault="00B54845" w:rsidP="00B54845">
            <w:pPr>
              <w:widowControl/>
              <w:spacing w:line="240" w:lineRule="exact"/>
              <w:ind w:leftChars="50" w:left="302" w:hangingChars="100" w:hanging="191"/>
              <w:rPr>
                <w:rFonts w:hAnsi="HG丸ｺﾞｼｯｸM-PRO" w:cs="ＭＳ Ｐゴシック"/>
                <w:color w:val="auto"/>
                <w:sz w:val="21"/>
                <w:szCs w:val="18"/>
              </w:rPr>
            </w:pPr>
            <w:r w:rsidRPr="004E6CD8">
              <w:rPr>
                <w:rFonts w:hAnsi="HG丸ｺﾞｼｯｸM-PRO" w:cs="ＭＳ Ｐゴシック" w:hint="eastAsia"/>
                <w:color w:val="auto"/>
                <w:sz w:val="21"/>
                <w:szCs w:val="18"/>
              </w:rPr>
              <w:t>・歯科疾患の予防（むし歯予防、歯周病予防）</w:t>
            </w:r>
          </w:p>
          <w:p w:rsidR="00B54845" w:rsidRPr="004E6CD8" w:rsidRDefault="00B54845" w:rsidP="00B54845">
            <w:pPr>
              <w:widowControl/>
              <w:spacing w:line="240" w:lineRule="exact"/>
              <w:ind w:leftChars="50" w:left="302" w:hangingChars="100" w:hanging="191"/>
              <w:rPr>
                <w:rFonts w:hAnsi="HG丸ｺﾞｼｯｸM-PRO" w:cs="ＭＳ Ｐゴシック"/>
                <w:color w:val="auto"/>
                <w:sz w:val="21"/>
                <w:szCs w:val="18"/>
              </w:rPr>
            </w:pPr>
            <w:r w:rsidRPr="004E6CD8">
              <w:rPr>
                <w:rFonts w:hAnsi="HG丸ｺﾞｼｯｸM-PRO" w:cs="ＭＳ Ｐゴシック" w:hint="eastAsia"/>
                <w:color w:val="auto"/>
                <w:sz w:val="21"/>
                <w:szCs w:val="18"/>
              </w:rPr>
              <w:t>・早期発見の推進（定期的な歯科検診、かかりつけ歯科医を持つこと）</w:t>
            </w:r>
          </w:p>
          <w:p w:rsidR="00BB0CA0" w:rsidRPr="004E6CD8" w:rsidRDefault="00B54845" w:rsidP="00BB0CA0">
            <w:pPr>
              <w:widowControl/>
              <w:spacing w:line="240" w:lineRule="exact"/>
              <w:ind w:leftChars="50" w:left="302" w:hangingChars="100" w:hanging="191"/>
              <w:rPr>
                <w:rFonts w:hAnsi="HG丸ｺﾞｼｯｸM-PRO" w:cs="ＭＳ Ｐゴシック"/>
                <w:color w:val="auto"/>
                <w:sz w:val="21"/>
                <w:szCs w:val="18"/>
              </w:rPr>
            </w:pPr>
            <w:r w:rsidRPr="004E6CD8">
              <w:rPr>
                <w:rFonts w:hAnsi="HG丸ｺﾞｼｯｸM-PRO" w:cs="ＭＳ Ｐゴシック" w:hint="eastAsia"/>
                <w:color w:val="auto"/>
                <w:sz w:val="21"/>
                <w:szCs w:val="18"/>
              </w:rPr>
              <w:t>・口の機能の維持向上</w:t>
            </w:r>
            <w:r w:rsidR="00BB0CA0" w:rsidRPr="004E6CD8">
              <w:rPr>
                <w:rFonts w:hAnsi="HG丸ｺﾞｼｯｸM-PRO" w:cs="ＭＳ Ｐゴシック" w:hint="eastAsia"/>
                <w:color w:val="auto"/>
                <w:sz w:val="21"/>
                <w:szCs w:val="18"/>
              </w:rPr>
              <w:t>（</w:t>
            </w:r>
            <w:r w:rsidR="00102F84" w:rsidRPr="004E6CD8">
              <w:rPr>
                <w:rFonts w:hAnsi="HG丸ｺﾞｼｯｸM-PRO" w:cs="ＭＳ Ｐゴシック" w:hint="eastAsia"/>
                <w:color w:val="auto"/>
                <w:sz w:val="21"/>
                <w:szCs w:val="18"/>
              </w:rPr>
              <w:t>食べる、飲み込む、話す等</w:t>
            </w:r>
            <w:r w:rsidR="00A44977" w:rsidRPr="004E6CD8">
              <w:rPr>
                <w:rFonts w:hAnsi="HG丸ｺﾞｼｯｸM-PRO" w:cs="ＭＳ Ｐゴシック" w:hint="eastAsia"/>
                <w:color w:val="auto"/>
                <w:sz w:val="21"/>
                <w:szCs w:val="18"/>
              </w:rPr>
              <w:t>の機能の維持向上</w:t>
            </w:r>
            <w:r w:rsidR="00BB0CA0" w:rsidRPr="004E6CD8">
              <w:rPr>
                <w:rFonts w:hAnsi="HG丸ｺﾞｼｯｸM-PRO" w:cs="ＭＳ Ｐゴシック" w:hint="eastAsia"/>
                <w:color w:val="auto"/>
                <w:sz w:val="21"/>
                <w:szCs w:val="18"/>
              </w:rPr>
              <w:t>）</w:t>
            </w:r>
          </w:p>
          <w:p w:rsidR="00B54845" w:rsidRPr="004E6CD8" w:rsidRDefault="00B54845" w:rsidP="00B54845">
            <w:pPr>
              <w:widowControl/>
              <w:spacing w:line="240" w:lineRule="exact"/>
              <w:ind w:leftChars="50" w:left="302" w:hangingChars="100" w:hanging="191"/>
              <w:rPr>
                <w:rFonts w:hAnsi="HG丸ｺﾞｼｯｸM-PRO" w:cs="ＭＳ Ｐゴシック"/>
                <w:color w:val="auto"/>
                <w:sz w:val="21"/>
                <w:szCs w:val="18"/>
              </w:rPr>
            </w:pPr>
          </w:p>
          <w:p w:rsidR="00820C63" w:rsidRPr="00C861B0" w:rsidRDefault="00B54845" w:rsidP="00B54845">
            <w:pPr>
              <w:widowControl/>
              <w:spacing w:line="240" w:lineRule="exact"/>
              <w:rPr>
                <w:rFonts w:hAnsi="HG丸ｺﾞｼｯｸM-PRO" w:cs="ＭＳ Ｐゴシック"/>
                <w:sz w:val="21"/>
                <w:szCs w:val="18"/>
              </w:rPr>
            </w:pPr>
            <w:r w:rsidRPr="00C861B0">
              <w:rPr>
                <w:rFonts w:hAnsi="HG丸ｺﾞｼｯｸM-PRO" w:cs="ＭＳ Ｐゴシック" w:hint="eastAsia"/>
                <w:sz w:val="21"/>
                <w:szCs w:val="18"/>
              </w:rPr>
              <w:t>(２)</w:t>
            </w:r>
            <w:r w:rsidR="00820C63" w:rsidRPr="00C861B0">
              <w:rPr>
                <w:rFonts w:hAnsi="HG丸ｺﾞｼｯｸM-PRO" w:cs="ＭＳ Ｐゴシック" w:hint="eastAsia"/>
                <w:sz w:val="21"/>
                <w:szCs w:val="18"/>
              </w:rPr>
              <w:t>歯と口の健康づくりを支える社会環境整備</w:t>
            </w:r>
          </w:p>
          <w:p w:rsidR="00820C63" w:rsidRDefault="00401B8B" w:rsidP="00B54845">
            <w:pPr>
              <w:widowControl/>
              <w:spacing w:line="240" w:lineRule="exact"/>
              <w:ind w:leftChars="50" w:left="302" w:hangingChars="100" w:hanging="191"/>
              <w:rPr>
                <w:rFonts w:hAnsi="HG丸ｺﾞｼｯｸM-PRO" w:cs="ＭＳ Ｐゴシック"/>
                <w:sz w:val="21"/>
                <w:szCs w:val="18"/>
              </w:rPr>
            </w:pPr>
            <w:r w:rsidRPr="00C861B0">
              <w:rPr>
                <w:rFonts w:hAnsi="HG丸ｺﾞｼｯｸM-PRO" w:cs="ＭＳ Ｐゴシック" w:hint="eastAsia"/>
                <w:sz w:val="21"/>
                <w:szCs w:val="18"/>
              </w:rPr>
              <w:t>・保健関係者の資質向上</w:t>
            </w:r>
          </w:p>
          <w:p w:rsidR="00401B8B" w:rsidRDefault="00401B8B" w:rsidP="00B54845">
            <w:pPr>
              <w:widowControl/>
              <w:spacing w:line="240" w:lineRule="exact"/>
              <w:ind w:leftChars="50" w:left="302" w:hangingChars="100" w:hanging="191"/>
              <w:rPr>
                <w:rFonts w:hAnsi="HG丸ｺﾞｼｯｸM-PRO" w:cs="ＭＳ Ｐゴシック"/>
                <w:sz w:val="21"/>
                <w:szCs w:val="18"/>
              </w:rPr>
            </w:pPr>
            <w:r>
              <w:rPr>
                <w:rFonts w:hAnsi="HG丸ｺﾞｼｯｸM-PRO" w:cs="ＭＳ Ｐゴシック" w:hint="eastAsia"/>
                <w:sz w:val="21"/>
                <w:szCs w:val="18"/>
              </w:rPr>
              <w:t>・多様な主体との連携・協働</w:t>
            </w:r>
          </w:p>
          <w:p w:rsidR="00401B8B" w:rsidRPr="00B54845" w:rsidRDefault="00401B8B" w:rsidP="00B54845">
            <w:pPr>
              <w:widowControl/>
              <w:spacing w:line="240" w:lineRule="exact"/>
              <w:ind w:leftChars="50" w:left="302" w:hangingChars="100" w:hanging="191"/>
              <w:rPr>
                <w:rFonts w:hAnsi="HG丸ｺﾞｼｯｸM-PRO" w:cs="ＭＳ Ｐゴシック"/>
                <w:sz w:val="21"/>
                <w:szCs w:val="18"/>
              </w:rPr>
            </w:pPr>
          </w:p>
        </w:tc>
      </w:tr>
      <w:tr w:rsidR="00820C63" w:rsidRPr="0014479C" w:rsidTr="00D16C2A">
        <w:trPr>
          <w:trHeight w:val="1836"/>
        </w:trPr>
        <w:tc>
          <w:tcPr>
            <w:tcW w:w="209" w:type="pct"/>
            <w:tcBorders>
              <w:top w:val="single" w:sz="8" w:space="0" w:color="auto"/>
              <w:left w:val="single" w:sz="18" w:space="0" w:color="auto"/>
              <w:bottom w:val="single" w:sz="18" w:space="0" w:color="auto"/>
              <w:right w:val="single" w:sz="8" w:space="0" w:color="auto"/>
            </w:tcBorders>
            <w:shd w:val="clear" w:color="auto" w:fill="FABF8F" w:themeFill="accent6" w:themeFillTint="99"/>
            <w:textDirection w:val="tbRlV"/>
            <w:vAlign w:val="center"/>
          </w:tcPr>
          <w:p w:rsidR="00820C63" w:rsidRPr="0014479C" w:rsidRDefault="001C0E3B" w:rsidP="00D16C2A">
            <w:pPr>
              <w:widowControl/>
              <w:spacing w:line="240" w:lineRule="exact"/>
              <w:jc w:val="center"/>
              <w:rPr>
                <w:rFonts w:asciiTheme="majorEastAsia" w:eastAsiaTheme="majorEastAsia" w:hAnsiTheme="majorEastAsia" w:cs="ＭＳ Ｐゴシック"/>
                <w:b/>
                <w:sz w:val="20"/>
                <w:szCs w:val="20"/>
              </w:rPr>
            </w:pPr>
            <w:r>
              <w:rPr>
                <w:rFonts w:asciiTheme="majorEastAsia" w:eastAsiaTheme="majorEastAsia" w:hAnsiTheme="majorEastAsia" w:cs="ＭＳ Ｐゴシック" w:hint="eastAsia"/>
                <w:b/>
                <w:sz w:val="20"/>
                <w:szCs w:val="20"/>
              </w:rPr>
              <w:t>取組</w:t>
            </w:r>
          </w:p>
        </w:tc>
        <w:tc>
          <w:tcPr>
            <w:tcW w:w="2396" w:type="pct"/>
            <w:tcBorders>
              <w:top w:val="single" w:sz="8" w:space="0" w:color="auto"/>
              <w:left w:val="single" w:sz="8" w:space="0" w:color="auto"/>
              <w:bottom w:val="single" w:sz="18" w:space="0" w:color="auto"/>
              <w:right w:val="single" w:sz="8" w:space="0" w:color="auto"/>
            </w:tcBorders>
            <w:shd w:val="clear" w:color="auto" w:fill="auto"/>
          </w:tcPr>
          <w:p w:rsidR="00B54845" w:rsidRDefault="00B54845" w:rsidP="00D16C2A">
            <w:pPr>
              <w:widowControl/>
              <w:spacing w:line="240" w:lineRule="exact"/>
              <w:rPr>
                <w:rFonts w:hAnsi="HG丸ｺﾞｼｯｸM-PRO" w:cs="ＭＳ Ｐゴシック"/>
                <w:sz w:val="21"/>
                <w:szCs w:val="18"/>
              </w:rPr>
            </w:pPr>
            <w:r>
              <w:rPr>
                <w:rFonts w:hAnsi="HG丸ｺﾞｼｯｸM-PRO" w:cs="ＭＳ Ｐゴシック" w:hint="eastAsia"/>
                <w:sz w:val="21"/>
                <w:szCs w:val="18"/>
              </w:rPr>
              <w:t>・ライフステージに応じた取組み</w:t>
            </w:r>
          </w:p>
          <w:p w:rsidR="00820C63" w:rsidRPr="00C16CB0" w:rsidRDefault="00820C63" w:rsidP="00B54845">
            <w:pPr>
              <w:widowControl/>
              <w:spacing w:line="240" w:lineRule="exact"/>
              <w:ind w:leftChars="100" w:left="221"/>
              <w:rPr>
                <w:rFonts w:hAnsi="HG丸ｺﾞｼｯｸM-PRO" w:cs="ＭＳ Ｐゴシック"/>
                <w:sz w:val="21"/>
                <w:szCs w:val="18"/>
              </w:rPr>
            </w:pPr>
            <w:r w:rsidRPr="00C16CB0">
              <w:rPr>
                <w:rFonts w:hAnsi="HG丸ｺﾞｼｯｸM-PRO" w:cs="ＭＳ Ｐゴシック" w:hint="eastAsia"/>
                <w:sz w:val="21"/>
                <w:szCs w:val="18"/>
              </w:rPr>
              <w:t>①｢乳幼児期」</w:t>
            </w:r>
          </w:p>
          <w:p w:rsidR="00820C63" w:rsidRPr="00C861B0" w:rsidRDefault="00820C63" w:rsidP="00B54845">
            <w:pPr>
              <w:widowControl/>
              <w:spacing w:line="240" w:lineRule="exact"/>
              <w:ind w:leftChars="100" w:left="221"/>
              <w:rPr>
                <w:rFonts w:hAnsi="HG丸ｺﾞｼｯｸM-PRO" w:cs="ＭＳ Ｐゴシック"/>
                <w:sz w:val="21"/>
                <w:szCs w:val="18"/>
              </w:rPr>
            </w:pPr>
            <w:r w:rsidRPr="00C861B0">
              <w:rPr>
                <w:rFonts w:hAnsi="HG丸ｺﾞｼｯｸM-PRO" w:cs="ＭＳ Ｐゴシック" w:hint="eastAsia"/>
                <w:sz w:val="21"/>
                <w:szCs w:val="18"/>
              </w:rPr>
              <w:t>②｢学齢期｣</w:t>
            </w:r>
          </w:p>
          <w:p w:rsidR="00820C63" w:rsidRPr="00C861B0" w:rsidRDefault="00820C63" w:rsidP="00B54845">
            <w:pPr>
              <w:widowControl/>
              <w:spacing w:line="240" w:lineRule="exact"/>
              <w:ind w:leftChars="100" w:left="221"/>
              <w:rPr>
                <w:rFonts w:hAnsi="HG丸ｺﾞｼｯｸM-PRO" w:cs="ＭＳ Ｐゴシック"/>
                <w:sz w:val="21"/>
                <w:szCs w:val="18"/>
              </w:rPr>
            </w:pPr>
            <w:r w:rsidRPr="00C861B0">
              <w:rPr>
                <w:rFonts w:hAnsi="HG丸ｺﾞｼｯｸM-PRO" w:cs="ＭＳ Ｐゴシック" w:hint="eastAsia"/>
                <w:sz w:val="21"/>
                <w:szCs w:val="18"/>
              </w:rPr>
              <w:t>③｢成人期・高齢期｣</w:t>
            </w:r>
          </w:p>
          <w:p w:rsidR="00820C63" w:rsidRPr="00C861B0" w:rsidRDefault="00820C63" w:rsidP="00B54845">
            <w:pPr>
              <w:widowControl/>
              <w:spacing w:line="240" w:lineRule="exact"/>
              <w:ind w:leftChars="100" w:left="221"/>
              <w:rPr>
                <w:rFonts w:hAnsi="HG丸ｺﾞｼｯｸM-PRO" w:cs="ＭＳ Ｐゴシック"/>
                <w:sz w:val="21"/>
                <w:szCs w:val="18"/>
              </w:rPr>
            </w:pPr>
            <w:r w:rsidRPr="00C861B0">
              <w:rPr>
                <w:rFonts w:hAnsi="HG丸ｺﾞｼｯｸM-PRO" w:cs="ＭＳ Ｐゴシック" w:hint="eastAsia"/>
                <w:sz w:val="21"/>
                <w:szCs w:val="18"/>
              </w:rPr>
              <w:t>④｢配慮を要する者（要介護者、障がい児者）｣</w:t>
            </w:r>
          </w:p>
          <w:p w:rsidR="007E7BCC" w:rsidRPr="00C861B0" w:rsidRDefault="007E7BCC" w:rsidP="007E7BCC">
            <w:pPr>
              <w:widowControl/>
              <w:spacing w:line="240" w:lineRule="exact"/>
              <w:rPr>
                <w:rFonts w:hAnsi="HG丸ｺﾞｼｯｸM-PRO" w:cs="ＭＳ Ｐゴシック"/>
                <w:sz w:val="21"/>
                <w:szCs w:val="18"/>
              </w:rPr>
            </w:pPr>
          </w:p>
          <w:p w:rsidR="007E7BCC" w:rsidRPr="00C16CB0" w:rsidRDefault="007E7BCC" w:rsidP="007E7BCC">
            <w:pPr>
              <w:widowControl/>
              <w:spacing w:line="240" w:lineRule="exact"/>
              <w:rPr>
                <w:rFonts w:hAnsi="HG丸ｺﾞｼｯｸM-PRO" w:cs="ＭＳ Ｐゴシック"/>
                <w:sz w:val="21"/>
                <w:szCs w:val="18"/>
              </w:rPr>
            </w:pPr>
            <w:r w:rsidRPr="00C861B0">
              <w:rPr>
                <w:rFonts w:hAnsi="HG丸ｺﾞｼｯｸM-PRO" w:cs="ＭＳ Ｐゴシック" w:hint="eastAsia"/>
                <w:sz w:val="21"/>
                <w:szCs w:val="18"/>
              </w:rPr>
              <w:t>・多様な団体との連携・協働を強化</w:t>
            </w:r>
          </w:p>
        </w:tc>
        <w:tc>
          <w:tcPr>
            <w:tcW w:w="2395" w:type="pct"/>
            <w:tcBorders>
              <w:top w:val="single" w:sz="8" w:space="0" w:color="auto"/>
              <w:left w:val="single" w:sz="8" w:space="0" w:color="auto"/>
              <w:bottom w:val="single" w:sz="18" w:space="0" w:color="auto"/>
              <w:right w:val="single" w:sz="18" w:space="0" w:color="auto"/>
            </w:tcBorders>
            <w:shd w:val="clear" w:color="auto" w:fill="auto"/>
          </w:tcPr>
          <w:p w:rsidR="007E7BCC" w:rsidRDefault="007E7BCC" w:rsidP="001905FE">
            <w:pPr>
              <w:widowControl/>
              <w:spacing w:line="240" w:lineRule="exact"/>
              <w:rPr>
                <w:rFonts w:hAnsi="HG丸ｺﾞｼｯｸM-PRO" w:cs="ＭＳ Ｐゴシック"/>
                <w:sz w:val="21"/>
                <w:szCs w:val="18"/>
              </w:rPr>
            </w:pPr>
          </w:p>
          <w:p w:rsidR="007E7BCC" w:rsidRDefault="007E7BCC" w:rsidP="001905FE">
            <w:pPr>
              <w:widowControl/>
              <w:spacing w:line="240" w:lineRule="exact"/>
              <w:rPr>
                <w:rFonts w:hAnsi="HG丸ｺﾞｼｯｸM-PRO" w:cs="ＭＳ Ｐゴシック"/>
                <w:sz w:val="21"/>
                <w:szCs w:val="18"/>
              </w:rPr>
            </w:pPr>
            <w:r w:rsidRPr="0088166E">
              <w:rPr>
                <w:rFonts w:ascii="ＭＳ Ｐゴシック" w:eastAsia="ＭＳ Ｐゴシック" w:hAnsi="ＭＳ Ｐゴシック" w:cs="ＭＳ Ｐゴシック"/>
                <w:noProof/>
                <w:sz w:val="20"/>
                <w:szCs w:val="20"/>
              </w:rPr>
              <mc:AlternateContent>
                <mc:Choice Requires="wps">
                  <w:drawing>
                    <wp:anchor distT="0" distB="0" distL="114300" distR="114300" simplePos="0" relativeHeight="251976704" behindDoc="0" locked="0" layoutInCell="1" allowOverlap="1" wp14:anchorId="0D04E4A6" wp14:editId="0FC472E0">
                      <wp:simplePos x="0" y="0"/>
                      <wp:positionH relativeFrom="column">
                        <wp:posOffset>567690</wp:posOffset>
                      </wp:positionH>
                      <wp:positionV relativeFrom="paragraph">
                        <wp:posOffset>29210</wp:posOffset>
                      </wp:positionV>
                      <wp:extent cx="1424305" cy="429895"/>
                      <wp:effectExtent l="57150" t="38100" r="61595" b="103505"/>
                      <wp:wrapNone/>
                      <wp:docPr id="49" name="右矢印 49" descr="継承"/>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305" cy="429895"/>
                              </a:xfrm>
                              <a:prstGeom prst="rightArrow">
                                <a:avLst>
                                  <a:gd name="adj1" fmla="val 67203"/>
                                  <a:gd name="adj2" fmla="val 34296"/>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rsidR="00F665B7" w:rsidRPr="007B6050" w:rsidRDefault="00F665B7" w:rsidP="00B54845">
                                  <w:pPr>
                                    <w:pStyle w:val="Web"/>
                                    <w:spacing w:before="0" w:beforeAutospacing="0" w:after="0" w:afterAutospacing="0"/>
                                    <w:jc w:val="center"/>
                                    <w:rPr>
                                      <w:b/>
                                      <w:sz w:val="21"/>
                                      <w:szCs w:val="21"/>
                                    </w:rPr>
                                  </w:pPr>
                                  <w:r w:rsidRPr="00C861B0">
                                    <w:rPr>
                                      <w:rFonts w:ascii="HG丸ｺﾞｼｯｸM-PRO" w:eastAsia="HG丸ｺﾞｼｯｸM-PRO" w:hAnsi="HG丸ｺﾞｼｯｸM-PRO" w:cstheme="minorBidi" w:hint="eastAsia"/>
                                      <w:b/>
                                      <w:color w:val="000000"/>
                                      <w:sz w:val="21"/>
                                      <w:szCs w:val="21"/>
                                    </w:rPr>
                                    <w:t>継承</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9" o:spid="_x0000_s1027" type="#_x0000_t13" alt="継承" style="position:absolute;left:0;text-align:left;margin-left:44.7pt;margin-top:2.3pt;width:112.15pt;height:33.8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" adj="19364,3542" fillcolor="#ffbe86" strokecolor="#f69240">
                      <v:fill color2="#ffebdb" rotate="t" angle="180" colors="0 #ffbe86;22938f #ffd0aa;1 #ffebdb" focus="100%" type="gradient"/>
                      <v:shadow on="t" color="black" opacity="24903f" origin=",.5" offset="0,.55556mm"/>
                      <v:textbox>
                        <w:txbxContent>
                          <w:p w:rsidR="00F665B7" w:rsidRPr="007B6050" w:rsidRDefault="00F665B7" w:rsidP="00B54845">
                            <w:pPr>
                              <w:pStyle w:val="Web"/>
                              <w:spacing w:before="0" w:beforeAutospacing="0" w:after="0" w:afterAutospacing="0"/>
                              <w:jc w:val="center"/>
                              <w:rPr>
                                <w:b/>
                                <w:sz w:val="21"/>
                                <w:szCs w:val="21"/>
                              </w:rPr>
                            </w:pPr>
                            <w:r w:rsidRPr="00C861B0">
                              <w:rPr>
                                <w:rFonts w:ascii="HG丸ｺﾞｼｯｸM-PRO" w:eastAsia="HG丸ｺﾞｼｯｸM-PRO" w:hAnsi="HG丸ｺﾞｼｯｸM-PRO" w:cstheme="minorBidi" w:hint="eastAsia"/>
                                <w:b/>
                                <w:color w:val="000000"/>
                                <w:sz w:val="21"/>
                                <w:szCs w:val="21"/>
                              </w:rPr>
                              <w:t>継承</w:t>
                            </w:r>
                          </w:p>
                        </w:txbxContent>
                      </v:textbox>
                    </v:shape>
                  </w:pict>
                </mc:Fallback>
              </mc:AlternateContent>
            </w:r>
          </w:p>
          <w:p w:rsidR="007E7BCC" w:rsidRDefault="007E7BCC" w:rsidP="001905FE">
            <w:pPr>
              <w:widowControl/>
              <w:spacing w:line="240" w:lineRule="exact"/>
              <w:rPr>
                <w:rFonts w:hAnsi="HG丸ｺﾞｼｯｸM-PRO" w:cs="ＭＳ Ｐゴシック"/>
                <w:sz w:val="21"/>
                <w:szCs w:val="18"/>
              </w:rPr>
            </w:pPr>
          </w:p>
          <w:p w:rsidR="007E7BCC" w:rsidRDefault="007E7BCC" w:rsidP="001905FE">
            <w:pPr>
              <w:widowControl/>
              <w:spacing w:line="240" w:lineRule="exact"/>
              <w:rPr>
                <w:rFonts w:hAnsi="HG丸ｺﾞｼｯｸM-PRO" w:cs="ＭＳ Ｐゴシック"/>
                <w:sz w:val="21"/>
                <w:szCs w:val="18"/>
              </w:rPr>
            </w:pPr>
          </w:p>
          <w:p w:rsidR="00820C63" w:rsidRDefault="00820C63" w:rsidP="001905FE">
            <w:pPr>
              <w:widowControl/>
              <w:spacing w:line="240" w:lineRule="exact"/>
              <w:rPr>
                <w:rFonts w:hAnsi="HG丸ｺﾞｼｯｸM-PRO" w:cs="ＭＳ Ｐゴシック"/>
                <w:sz w:val="21"/>
                <w:szCs w:val="18"/>
              </w:rPr>
            </w:pPr>
          </w:p>
          <w:p w:rsidR="007E7BCC" w:rsidRDefault="007E7BCC" w:rsidP="001905FE">
            <w:pPr>
              <w:widowControl/>
              <w:spacing w:line="240" w:lineRule="exact"/>
              <w:rPr>
                <w:rFonts w:hAnsi="HG丸ｺﾞｼｯｸM-PRO" w:cs="ＭＳ Ｐゴシック"/>
                <w:sz w:val="21"/>
                <w:szCs w:val="18"/>
              </w:rPr>
            </w:pPr>
          </w:p>
          <w:p w:rsidR="007E7BCC" w:rsidRPr="0098260F" w:rsidRDefault="007E7BCC" w:rsidP="0081553A">
            <w:pPr>
              <w:widowControl/>
              <w:spacing w:line="240" w:lineRule="exact"/>
              <w:rPr>
                <w:rFonts w:hAnsi="HG丸ｺﾞｼｯｸM-PRO" w:cs="ＭＳ Ｐゴシック"/>
                <w:sz w:val="21"/>
                <w:szCs w:val="18"/>
              </w:rPr>
            </w:pPr>
            <w:r w:rsidRPr="00C861B0">
              <w:rPr>
                <w:rFonts w:hAnsi="HG丸ｺﾞｼｯｸM-PRO" w:cs="ＭＳ Ｐゴシック" w:hint="eastAsia"/>
                <w:sz w:val="21"/>
                <w:szCs w:val="18"/>
              </w:rPr>
              <w:t>・多様な主体との連携・協働（</w:t>
            </w:r>
            <w:r w:rsidR="008671FC" w:rsidRPr="00C861B0">
              <w:rPr>
                <w:rFonts w:hAnsi="HG丸ｺﾞｼｯｸM-PRO" w:cs="ＭＳ Ｐゴシック" w:hint="eastAsia"/>
                <w:sz w:val="21"/>
                <w:szCs w:val="18"/>
              </w:rPr>
              <w:t>医療保険者、事業者、</w:t>
            </w:r>
            <w:r w:rsidR="0081553A" w:rsidRPr="004E6CD8">
              <w:rPr>
                <w:rFonts w:hAnsi="HG丸ｺﾞｼｯｸM-PRO" w:cs="ＭＳ Ｐゴシック" w:hint="eastAsia"/>
                <w:sz w:val="21"/>
                <w:szCs w:val="18"/>
              </w:rPr>
              <w:t>健康づくりに賛同する</w:t>
            </w:r>
            <w:r w:rsidR="008671FC" w:rsidRPr="004E6CD8">
              <w:rPr>
                <w:rFonts w:hAnsi="HG丸ｺﾞｼｯｸM-PRO" w:cs="ＭＳ Ｐゴシック" w:hint="eastAsia"/>
                <w:sz w:val="21"/>
                <w:szCs w:val="18"/>
              </w:rPr>
              <w:t>企業</w:t>
            </w:r>
            <w:r w:rsidR="008671FC" w:rsidRPr="00C861B0">
              <w:rPr>
                <w:rFonts w:hAnsi="HG丸ｺﾞｼｯｸM-PRO" w:cs="ＭＳ Ｐゴシック" w:hint="eastAsia"/>
                <w:sz w:val="21"/>
                <w:szCs w:val="18"/>
              </w:rPr>
              <w:t>との連携の強化</w:t>
            </w:r>
            <w:r w:rsidRPr="00C861B0">
              <w:rPr>
                <w:rFonts w:hAnsi="HG丸ｺﾞｼｯｸM-PRO" w:cs="ＭＳ Ｐゴシック" w:hint="eastAsia"/>
                <w:sz w:val="21"/>
                <w:szCs w:val="18"/>
              </w:rPr>
              <w:t>）</w:t>
            </w:r>
          </w:p>
        </w:tc>
      </w:tr>
    </w:tbl>
    <w:p w:rsidR="00206EF0" w:rsidRPr="00820C63" w:rsidRDefault="00206EF0" w:rsidP="00DB4C14">
      <w:pPr>
        <w:rPr>
          <w:rFonts w:asciiTheme="majorEastAsia" w:eastAsiaTheme="majorEastAsia" w:hAnsiTheme="majorEastAsia"/>
          <w:noProof/>
          <w:sz w:val="22"/>
        </w:rPr>
      </w:pPr>
    </w:p>
    <w:p w:rsidR="004E47EF" w:rsidRDefault="004E47EF" w:rsidP="00DB4C14">
      <w:pPr>
        <w:rPr>
          <w:rFonts w:asciiTheme="majorEastAsia" w:eastAsiaTheme="majorEastAsia" w:hAnsiTheme="majorEastAsia"/>
          <w:noProof/>
          <w:sz w:val="22"/>
        </w:rPr>
      </w:pPr>
    </w:p>
    <w:p w:rsidR="001905FE" w:rsidRDefault="001905FE" w:rsidP="00DB4C14">
      <w:pPr>
        <w:rPr>
          <w:rFonts w:asciiTheme="majorEastAsia" w:eastAsiaTheme="majorEastAsia" w:hAnsiTheme="majorEastAsia"/>
          <w:noProof/>
          <w:sz w:val="22"/>
        </w:rPr>
      </w:pPr>
    </w:p>
    <w:p w:rsidR="001905FE" w:rsidRDefault="001905FE" w:rsidP="00DB4C14">
      <w:pPr>
        <w:rPr>
          <w:rFonts w:asciiTheme="majorEastAsia" w:eastAsiaTheme="majorEastAsia" w:hAnsiTheme="majorEastAsia"/>
          <w:noProof/>
          <w:sz w:val="22"/>
        </w:rPr>
      </w:pPr>
    </w:p>
    <w:p w:rsidR="001905FE" w:rsidRDefault="001905FE" w:rsidP="00DB4C14">
      <w:pPr>
        <w:rPr>
          <w:rFonts w:asciiTheme="majorEastAsia" w:eastAsiaTheme="majorEastAsia" w:hAnsiTheme="majorEastAsia"/>
          <w:noProof/>
          <w:sz w:val="22"/>
        </w:rPr>
      </w:pPr>
    </w:p>
    <w:p w:rsidR="001905FE" w:rsidRDefault="001905FE" w:rsidP="00DB4C14">
      <w:pPr>
        <w:rPr>
          <w:rFonts w:asciiTheme="majorEastAsia" w:eastAsiaTheme="majorEastAsia" w:hAnsiTheme="majorEastAsia"/>
          <w:noProof/>
          <w:sz w:val="22"/>
        </w:rPr>
      </w:pPr>
    </w:p>
    <w:p w:rsidR="001905FE" w:rsidRDefault="001905FE" w:rsidP="00DB4C14">
      <w:pPr>
        <w:rPr>
          <w:rFonts w:asciiTheme="majorEastAsia" w:eastAsiaTheme="majorEastAsia" w:hAnsiTheme="majorEastAsia"/>
          <w:noProof/>
          <w:sz w:val="22"/>
        </w:rPr>
      </w:pPr>
    </w:p>
    <w:p w:rsidR="004833F5" w:rsidRPr="00A54B1A" w:rsidRDefault="004833F5" w:rsidP="004833F5">
      <w:pPr>
        <w:pStyle w:val="1"/>
      </w:pPr>
      <w:bookmarkStart w:id="10" w:name="_Toc499818403"/>
      <w:r>
        <w:rPr>
          <w:rFonts w:hint="eastAsia"/>
        </w:rPr>
        <w:t>第２</w:t>
      </w:r>
      <w:r w:rsidRPr="00A54B1A">
        <w:rPr>
          <w:rFonts w:hint="eastAsia"/>
        </w:rPr>
        <w:t xml:space="preserve">章　</w:t>
      </w:r>
      <w:r w:rsidR="004E47EF">
        <w:rPr>
          <w:rFonts w:hint="eastAsia"/>
        </w:rPr>
        <w:t>第１次</w:t>
      </w:r>
      <w:r>
        <w:rPr>
          <w:rFonts w:hint="eastAsia"/>
        </w:rPr>
        <w:t>計画の評価</w:t>
      </w:r>
      <w:bookmarkEnd w:id="10"/>
      <w:r w:rsidRPr="00A54B1A">
        <w:rPr>
          <w:rFonts w:hint="eastAsia"/>
        </w:rPr>
        <w:t xml:space="preserve">　</w:t>
      </w:r>
      <w:r>
        <w:rPr>
          <w:rFonts w:hint="eastAsia"/>
        </w:rPr>
        <w:t xml:space="preserve">　　　　　</w:t>
      </w:r>
      <w:r w:rsidRPr="00A54B1A">
        <w:rPr>
          <w:rFonts w:hint="eastAsia"/>
        </w:rPr>
        <w:t xml:space="preserve">　　　　</w:t>
      </w:r>
    </w:p>
    <w:p w:rsidR="006F69F0" w:rsidRPr="009C0296" w:rsidRDefault="006F69F0" w:rsidP="006F69F0">
      <w:pPr>
        <w:autoSpaceDE w:val="0"/>
        <w:autoSpaceDN w:val="0"/>
        <w:spacing w:line="300" w:lineRule="exact"/>
        <w:jc w:val="left"/>
        <w:rPr>
          <w:rFonts w:hAnsi="HG丸ｺﾞｼｯｸM-PRO" w:cs="ＭＳ ゴシック"/>
          <w:b/>
          <w:sz w:val="22"/>
          <w:szCs w:val="20"/>
        </w:rPr>
      </w:pPr>
      <w:r w:rsidRPr="009C0296">
        <w:rPr>
          <w:rFonts w:hAnsi="HG丸ｺﾞｼｯｸM-PRO" w:cs="ＭＳ ゴシック" w:hint="eastAsia"/>
          <w:b/>
          <w:sz w:val="22"/>
          <w:szCs w:val="20"/>
        </w:rPr>
        <w:t>≪</w:t>
      </w:r>
      <w:r w:rsidR="00F641BE" w:rsidRPr="009C0296">
        <w:rPr>
          <w:rFonts w:hAnsi="HG丸ｺﾞｼｯｸM-PRO" w:cs="ＭＳ ゴシック" w:hint="eastAsia"/>
          <w:b/>
          <w:sz w:val="22"/>
          <w:szCs w:val="20"/>
        </w:rPr>
        <w:t>基本理念</w:t>
      </w:r>
      <w:r w:rsidRPr="009C0296">
        <w:rPr>
          <w:rFonts w:hAnsi="HG丸ｺﾞｼｯｸM-PRO" w:cs="ＭＳ ゴシック" w:hint="eastAsia"/>
          <w:b/>
          <w:sz w:val="22"/>
          <w:szCs w:val="20"/>
        </w:rPr>
        <w:t xml:space="preserve">≫　</w:t>
      </w:r>
    </w:p>
    <w:p w:rsidR="00F641BE" w:rsidRPr="009C0296" w:rsidRDefault="00F641BE" w:rsidP="006F69F0">
      <w:pPr>
        <w:autoSpaceDE w:val="0"/>
        <w:autoSpaceDN w:val="0"/>
        <w:spacing w:line="300" w:lineRule="exact"/>
        <w:jc w:val="left"/>
        <w:rPr>
          <w:rFonts w:hAnsi="HG丸ｺﾞｼｯｸM-PRO" w:cs="ＭＳ Ｐゴシック"/>
          <w:sz w:val="18"/>
          <w:szCs w:val="18"/>
        </w:rPr>
      </w:pPr>
      <w:r w:rsidRPr="009C0296">
        <w:rPr>
          <w:rFonts w:hAnsi="HG丸ｺﾞｼｯｸM-PRO" w:cs="ＭＳ ゴシック" w:hint="eastAsia"/>
          <w:b/>
          <w:sz w:val="22"/>
          <w:szCs w:val="20"/>
        </w:rPr>
        <w:t>・</w:t>
      </w:r>
      <w:r w:rsidRPr="009C0296">
        <w:rPr>
          <w:rFonts w:hAnsi="HG丸ｺﾞｼｯｸM-PRO" w:cs="ＭＳ Ｐゴシック" w:hint="eastAsia"/>
          <w:sz w:val="21"/>
          <w:szCs w:val="18"/>
        </w:rPr>
        <w:t>歯と口の健康づくりの推進により、全ての府民が健やかで心豊かに生活できる活力ある社会の実現</w:t>
      </w:r>
    </w:p>
    <w:p w:rsidR="006F69F0" w:rsidRPr="009C0296" w:rsidRDefault="006F69F0" w:rsidP="006F69F0">
      <w:pPr>
        <w:autoSpaceDE w:val="0"/>
        <w:autoSpaceDN w:val="0"/>
        <w:spacing w:line="300" w:lineRule="exact"/>
        <w:jc w:val="left"/>
        <w:rPr>
          <w:rFonts w:hAnsi="HG丸ｺﾞｼｯｸM-PRO" w:cs="ＭＳ ゴシック"/>
          <w:b/>
          <w:sz w:val="22"/>
          <w:szCs w:val="20"/>
        </w:rPr>
      </w:pPr>
      <w:r w:rsidRPr="009C0296">
        <w:rPr>
          <w:rFonts w:hAnsi="HG丸ｺﾞｼｯｸM-PRO" w:cs="ＭＳ ゴシック" w:hint="eastAsia"/>
          <w:b/>
          <w:sz w:val="22"/>
          <w:szCs w:val="20"/>
        </w:rPr>
        <w:t xml:space="preserve">≪計画期間≫　</w:t>
      </w:r>
      <w:r w:rsidR="00F641BE" w:rsidRPr="009C0296">
        <w:rPr>
          <w:rFonts w:hAnsi="HG丸ｺﾞｼｯｸM-PRO" w:cs="ＭＳ ゴシック" w:hint="eastAsia"/>
          <w:sz w:val="22"/>
          <w:szCs w:val="20"/>
        </w:rPr>
        <w:t>2014</w:t>
      </w:r>
      <w:r w:rsidRPr="009C0296">
        <w:rPr>
          <w:rFonts w:hAnsi="HG丸ｺﾞｼｯｸM-PRO" w:cs="ＭＳ ゴシック" w:hint="eastAsia"/>
          <w:sz w:val="22"/>
          <w:szCs w:val="20"/>
        </w:rPr>
        <w:t>年4月～2018年３月</w:t>
      </w:r>
    </w:p>
    <w:p w:rsidR="006F69F0" w:rsidRPr="00C861B0" w:rsidRDefault="006F69F0" w:rsidP="006F69F0">
      <w:pPr>
        <w:autoSpaceDE w:val="0"/>
        <w:autoSpaceDN w:val="0"/>
        <w:spacing w:line="300" w:lineRule="exact"/>
        <w:jc w:val="left"/>
        <w:rPr>
          <w:rFonts w:hAnsi="HG丸ｺﾞｼｯｸM-PRO" w:cs="ＭＳ ゴシック"/>
          <w:b/>
          <w:sz w:val="22"/>
          <w:szCs w:val="20"/>
        </w:rPr>
      </w:pPr>
      <w:r w:rsidRPr="00C861B0">
        <w:rPr>
          <w:rFonts w:hAnsi="HG丸ｺﾞｼｯｸM-PRO" w:cs="ＭＳ ゴシック" w:hint="eastAsia"/>
          <w:b/>
          <w:sz w:val="22"/>
          <w:szCs w:val="20"/>
        </w:rPr>
        <w:t>≪評価概要≫</w:t>
      </w:r>
    </w:p>
    <w:p w:rsidR="00F641BE" w:rsidRDefault="006F69F0" w:rsidP="00F641BE">
      <w:pPr>
        <w:autoSpaceDE w:val="0"/>
        <w:autoSpaceDN w:val="0"/>
        <w:spacing w:line="300" w:lineRule="exact"/>
        <w:ind w:left="189" w:hangingChars="100" w:hanging="189"/>
        <w:jc w:val="left"/>
        <w:rPr>
          <w:rFonts w:hAnsi="HG丸ｺﾞｼｯｸM-PRO" w:cs="ＭＳ ゴシック"/>
          <w:spacing w:val="-6"/>
          <w:sz w:val="22"/>
          <w:szCs w:val="20"/>
        </w:rPr>
      </w:pPr>
      <w:r w:rsidRPr="00C861B0">
        <w:rPr>
          <w:rFonts w:hAnsi="HG丸ｺﾞｼｯｸM-PRO" w:cs="ＭＳ ゴシック" w:hint="eastAsia"/>
          <w:spacing w:val="-6"/>
          <w:sz w:val="22"/>
          <w:szCs w:val="20"/>
        </w:rPr>
        <w:t>・</w:t>
      </w:r>
      <w:r w:rsidR="00F641BE" w:rsidRPr="00C861B0">
        <w:rPr>
          <w:rFonts w:hAnsi="HG丸ｺﾞｼｯｸM-PRO" w:cs="ＭＳ ゴシック" w:hint="eastAsia"/>
          <w:spacing w:val="-6"/>
          <w:sz w:val="22"/>
          <w:szCs w:val="20"/>
        </w:rPr>
        <w:t>評価区分別の指標19</w:t>
      </w:r>
      <w:r w:rsidR="00CE34CC" w:rsidRPr="00C861B0">
        <w:rPr>
          <w:rFonts w:hAnsi="HG丸ｺﾞｼｯｸM-PRO" w:cs="ＭＳ ゴシック" w:hint="eastAsia"/>
          <w:spacing w:val="-6"/>
          <w:sz w:val="22"/>
          <w:szCs w:val="20"/>
        </w:rPr>
        <w:t>項目の</w:t>
      </w:r>
      <w:r w:rsidR="00F641BE" w:rsidRPr="00C861B0">
        <w:rPr>
          <w:rFonts w:hAnsi="HG丸ｺﾞｼｯｸM-PRO" w:cs="ＭＳ ゴシック" w:hint="eastAsia"/>
          <w:spacing w:val="-6"/>
          <w:sz w:val="22"/>
          <w:szCs w:val="20"/>
        </w:rPr>
        <w:t>達成状況をみると、</w:t>
      </w:r>
      <w:r w:rsidR="00CE34CC" w:rsidRPr="00C861B0">
        <w:rPr>
          <w:rFonts w:hAnsi="HG丸ｺﾞｼｯｸM-PRO" w:cs="ＭＳ ゴシック" w:hint="eastAsia"/>
          <w:spacing w:val="-6"/>
          <w:sz w:val="22"/>
          <w:szCs w:val="20"/>
        </w:rPr>
        <w:t>目標達成した項目（</w:t>
      </w:r>
      <w:r w:rsidR="00F641BE" w:rsidRPr="00C861B0">
        <w:rPr>
          <w:rFonts w:hAnsi="HG丸ｺﾞｼｯｸM-PRO" w:cs="ＭＳ ゴシック" w:hint="eastAsia"/>
          <w:spacing w:val="-6"/>
          <w:sz w:val="22"/>
          <w:szCs w:val="20"/>
        </w:rPr>
        <w:t>A</w:t>
      </w:r>
      <w:r w:rsidR="00CE34CC" w:rsidRPr="00C861B0">
        <w:rPr>
          <w:rFonts w:hAnsi="HG丸ｺﾞｼｯｸM-PRO" w:cs="ＭＳ ゴシック" w:hint="eastAsia"/>
          <w:spacing w:val="-6"/>
          <w:sz w:val="22"/>
          <w:szCs w:val="20"/>
        </w:rPr>
        <w:t>）、目標達成はしていないが現状値より改善した項目（</w:t>
      </w:r>
      <w:r w:rsidR="00F641BE" w:rsidRPr="00C861B0">
        <w:rPr>
          <w:rFonts w:hAnsi="HG丸ｺﾞｼｯｸM-PRO" w:cs="ＭＳ ゴシック" w:hint="eastAsia"/>
          <w:spacing w:val="-6"/>
          <w:sz w:val="22"/>
          <w:szCs w:val="20"/>
        </w:rPr>
        <w:t>B</w:t>
      </w:r>
      <w:r w:rsidR="00CE34CC" w:rsidRPr="00C861B0">
        <w:rPr>
          <w:rFonts w:hAnsi="HG丸ｺﾞｼｯｸM-PRO" w:cs="ＭＳ ゴシック" w:hint="eastAsia"/>
          <w:spacing w:val="-6"/>
          <w:sz w:val="22"/>
          <w:szCs w:val="20"/>
        </w:rPr>
        <w:t>＋</w:t>
      </w:r>
      <w:r w:rsidR="00F641BE" w:rsidRPr="00C861B0">
        <w:rPr>
          <w:rFonts w:hAnsi="HG丸ｺﾞｼｯｸM-PRO" w:cs="ＭＳ ゴシック" w:hint="eastAsia"/>
          <w:spacing w:val="-6"/>
          <w:sz w:val="22"/>
          <w:szCs w:val="20"/>
        </w:rPr>
        <w:t>及びB</w:t>
      </w:r>
      <w:r w:rsidR="00CE34CC" w:rsidRPr="00C861B0">
        <w:rPr>
          <w:rFonts w:hAnsi="HG丸ｺﾞｼｯｸM-PRO" w:cs="ＭＳ ゴシック" w:hint="eastAsia"/>
          <w:spacing w:val="-6"/>
          <w:sz w:val="22"/>
          <w:szCs w:val="20"/>
        </w:rPr>
        <w:t>－）</w:t>
      </w:r>
      <w:r w:rsidR="00F641BE" w:rsidRPr="00C861B0">
        <w:rPr>
          <w:rFonts w:hAnsi="HG丸ｺﾞｼｯｸM-PRO" w:cs="ＭＳ ゴシック" w:hint="eastAsia"/>
          <w:spacing w:val="-6"/>
          <w:sz w:val="22"/>
          <w:szCs w:val="20"/>
        </w:rPr>
        <w:t>は</w:t>
      </w:r>
      <w:r w:rsidR="00CE34CC" w:rsidRPr="00C861B0">
        <w:rPr>
          <w:rFonts w:hAnsi="HG丸ｺﾞｼｯｸM-PRO" w:cs="ＭＳ ゴシック" w:hint="eastAsia"/>
          <w:spacing w:val="-6"/>
          <w:sz w:val="22"/>
          <w:szCs w:val="20"/>
        </w:rPr>
        <w:t>、あわせて</w:t>
      </w:r>
      <w:r w:rsidR="00F641BE" w:rsidRPr="00C861B0">
        <w:rPr>
          <w:rFonts w:hAnsi="HG丸ｺﾞｼｯｸM-PRO" w:cs="ＭＳ ゴシック" w:hint="eastAsia"/>
          <w:spacing w:val="-6"/>
          <w:sz w:val="22"/>
          <w:szCs w:val="20"/>
        </w:rPr>
        <w:t>11</w:t>
      </w:r>
      <w:r w:rsidR="00CE34CC" w:rsidRPr="00C861B0">
        <w:rPr>
          <w:rFonts w:hAnsi="HG丸ｺﾞｼｯｸM-PRO" w:cs="ＭＳ ゴシック" w:hint="eastAsia"/>
          <w:spacing w:val="-6"/>
          <w:sz w:val="22"/>
          <w:szCs w:val="20"/>
        </w:rPr>
        <w:t>項目であり、６割近くの項目</w:t>
      </w:r>
      <w:r w:rsidR="00F641BE" w:rsidRPr="00C861B0">
        <w:rPr>
          <w:rFonts w:hAnsi="HG丸ｺﾞｼｯｸM-PRO" w:cs="ＭＳ ゴシック" w:hint="eastAsia"/>
          <w:spacing w:val="-6"/>
          <w:sz w:val="22"/>
          <w:szCs w:val="20"/>
        </w:rPr>
        <w:t>で改善が見られました。</w:t>
      </w:r>
    </w:p>
    <w:p w:rsidR="00C10A26" w:rsidRPr="00CE34CC" w:rsidRDefault="00C10A26" w:rsidP="00F641BE">
      <w:pPr>
        <w:autoSpaceDE w:val="0"/>
        <w:autoSpaceDN w:val="0"/>
        <w:spacing w:line="300" w:lineRule="exact"/>
        <w:ind w:left="189" w:hangingChars="100" w:hanging="189"/>
        <w:jc w:val="left"/>
        <w:rPr>
          <w:rFonts w:hAnsi="HG丸ｺﾞｼｯｸM-PRO" w:cs="ＭＳ ゴシック"/>
          <w:spacing w:val="-6"/>
          <w:sz w:val="22"/>
          <w:szCs w:val="20"/>
        </w:rPr>
      </w:pPr>
    </w:p>
    <w:p w:rsidR="00261CCB" w:rsidRPr="00261CCB" w:rsidRDefault="00261CCB" w:rsidP="00261CCB">
      <w:pPr>
        <w:autoSpaceDE w:val="0"/>
        <w:autoSpaceDN w:val="0"/>
        <w:spacing w:line="300" w:lineRule="exact"/>
        <w:ind w:left="169" w:hangingChars="100" w:hanging="169"/>
        <w:jc w:val="left"/>
        <w:rPr>
          <w:rFonts w:hAnsi="HG丸ｺﾞｼｯｸM-PRO" w:cs="ＭＳ ゴシック"/>
          <w:spacing w:val="-6"/>
          <w:sz w:val="20"/>
          <w:szCs w:val="20"/>
        </w:rPr>
      </w:pPr>
      <w:r w:rsidRPr="00261CCB">
        <w:rPr>
          <w:rFonts w:hAnsi="HG丸ｺﾞｼｯｸM-PRO" w:cs="ＭＳ ゴシック" w:hint="eastAsia"/>
          <w:spacing w:val="-6"/>
          <w:sz w:val="20"/>
          <w:szCs w:val="20"/>
        </w:rPr>
        <w:t>※凡例</w:t>
      </w:r>
    </w:p>
    <w:p w:rsidR="00261CCB" w:rsidRPr="00261CCB" w:rsidRDefault="00261CCB" w:rsidP="00261CCB">
      <w:pPr>
        <w:autoSpaceDE w:val="0"/>
        <w:autoSpaceDN w:val="0"/>
        <w:spacing w:line="300" w:lineRule="exact"/>
        <w:ind w:leftChars="100" w:left="221"/>
        <w:jc w:val="left"/>
        <w:rPr>
          <w:rFonts w:hAnsi="HG丸ｺﾞｼｯｸM-PRO" w:cs="ＭＳ ゴシック"/>
          <w:spacing w:val="-6"/>
          <w:sz w:val="20"/>
          <w:szCs w:val="20"/>
        </w:rPr>
      </w:pPr>
      <w:r w:rsidRPr="00261CCB">
        <w:rPr>
          <w:rFonts w:hAnsi="HG丸ｺﾞｼｯｸM-PRO" w:cs="ＭＳ ゴシック" w:hint="eastAsia"/>
          <w:spacing w:val="-6"/>
          <w:sz w:val="20"/>
          <w:szCs w:val="20"/>
        </w:rPr>
        <w:t>A（達成・概ね達成）：目標達成、または達成率90％以上</w:t>
      </w:r>
    </w:p>
    <w:p w:rsidR="00261CCB" w:rsidRPr="00261CCB" w:rsidRDefault="00261CCB" w:rsidP="00261CCB">
      <w:pPr>
        <w:autoSpaceDE w:val="0"/>
        <w:autoSpaceDN w:val="0"/>
        <w:spacing w:line="300" w:lineRule="exact"/>
        <w:ind w:leftChars="100" w:left="221"/>
        <w:jc w:val="left"/>
        <w:rPr>
          <w:rFonts w:hAnsi="HG丸ｺﾞｼｯｸM-PRO" w:cs="ＭＳ ゴシック"/>
          <w:spacing w:val="-6"/>
          <w:sz w:val="20"/>
          <w:szCs w:val="20"/>
        </w:rPr>
      </w:pPr>
      <w:r w:rsidRPr="00261CCB">
        <w:rPr>
          <w:rFonts w:hAnsi="HG丸ｺﾞｼｯｸM-PRO" w:cs="ＭＳ ゴシック" w:hint="eastAsia"/>
          <w:spacing w:val="-6"/>
          <w:sz w:val="20"/>
          <w:szCs w:val="20"/>
        </w:rPr>
        <w:t>Ｂ+（改善）</w:t>
      </w:r>
      <w:r>
        <w:rPr>
          <w:rFonts w:hAnsi="HG丸ｺﾞｼｯｸM-PRO" w:cs="ＭＳ ゴシック" w:hint="eastAsia"/>
          <w:spacing w:val="-6"/>
          <w:sz w:val="20"/>
          <w:szCs w:val="20"/>
        </w:rPr>
        <w:t xml:space="preserve">　　　　 </w:t>
      </w:r>
      <w:r w:rsidRPr="00261CCB">
        <w:rPr>
          <w:rFonts w:hAnsi="HG丸ｺﾞｼｯｸM-PRO" w:cs="ＭＳ ゴシック" w:hint="eastAsia"/>
          <w:spacing w:val="-6"/>
          <w:sz w:val="20"/>
          <w:szCs w:val="20"/>
        </w:rPr>
        <w:t>：現状値（目標設定時）より改善（達成率50%以上90%未満）</w:t>
      </w:r>
    </w:p>
    <w:p w:rsidR="00261CCB" w:rsidRPr="00261CCB" w:rsidRDefault="00261CCB" w:rsidP="00261CCB">
      <w:pPr>
        <w:autoSpaceDE w:val="0"/>
        <w:autoSpaceDN w:val="0"/>
        <w:spacing w:line="300" w:lineRule="exact"/>
        <w:ind w:leftChars="100" w:left="221"/>
        <w:jc w:val="left"/>
        <w:rPr>
          <w:rFonts w:hAnsi="HG丸ｺﾞｼｯｸM-PRO" w:cs="ＭＳ ゴシック"/>
          <w:spacing w:val="-6"/>
          <w:sz w:val="20"/>
          <w:szCs w:val="20"/>
        </w:rPr>
      </w:pPr>
      <w:r w:rsidRPr="00261CCB">
        <w:rPr>
          <w:rFonts w:hAnsi="HG丸ｺﾞｼｯｸM-PRO" w:cs="ＭＳ ゴシック" w:hint="eastAsia"/>
          <w:spacing w:val="-6"/>
          <w:sz w:val="20"/>
          <w:szCs w:val="20"/>
        </w:rPr>
        <w:t>B‐（やや改善）</w:t>
      </w:r>
      <w:r>
        <w:rPr>
          <w:rFonts w:hAnsi="HG丸ｺﾞｼｯｸM-PRO" w:cs="ＭＳ ゴシック" w:hint="eastAsia"/>
          <w:spacing w:val="-6"/>
          <w:sz w:val="20"/>
          <w:szCs w:val="20"/>
        </w:rPr>
        <w:t xml:space="preserve">     </w:t>
      </w:r>
      <w:r w:rsidRPr="00261CCB">
        <w:rPr>
          <w:rFonts w:hAnsi="HG丸ｺﾞｼｯｸM-PRO" w:cs="ＭＳ ゴシック" w:hint="eastAsia"/>
          <w:spacing w:val="-6"/>
          <w:sz w:val="20"/>
          <w:szCs w:val="20"/>
        </w:rPr>
        <w:t>：現状値（目標設定時）より改善（達成率10%以上50%未満）</w:t>
      </w:r>
    </w:p>
    <w:p w:rsidR="00261CCB" w:rsidRPr="00261CCB" w:rsidRDefault="00261CCB" w:rsidP="00261CCB">
      <w:pPr>
        <w:autoSpaceDE w:val="0"/>
        <w:autoSpaceDN w:val="0"/>
        <w:spacing w:line="300" w:lineRule="exact"/>
        <w:ind w:leftChars="100" w:left="221"/>
        <w:jc w:val="left"/>
        <w:rPr>
          <w:rFonts w:hAnsi="HG丸ｺﾞｼｯｸM-PRO" w:cs="ＭＳ ゴシック"/>
          <w:spacing w:val="-6"/>
          <w:sz w:val="20"/>
          <w:szCs w:val="20"/>
        </w:rPr>
      </w:pPr>
      <w:r w:rsidRPr="00261CCB">
        <w:rPr>
          <w:rFonts w:hAnsi="HG丸ｺﾞｼｯｸM-PRO" w:cs="ＭＳ ゴシック" w:hint="eastAsia"/>
          <w:spacing w:val="-6"/>
          <w:sz w:val="20"/>
          <w:szCs w:val="20"/>
        </w:rPr>
        <w:t>C（変化なし）</w:t>
      </w:r>
      <w:r>
        <w:rPr>
          <w:rFonts w:hAnsi="HG丸ｺﾞｼｯｸM-PRO" w:cs="ＭＳ ゴシック" w:hint="eastAsia"/>
          <w:spacing w:val="-6"/>
          <w:sz w:val="20"/>
          <w:szCs w:val="20"/>
        </w:rPr>
        <w:t xml:space="preserve">       </w:t>
      </w:r>
      <w:r w:rsidRPr="00261CCB">
        <w:rPr>
          <w:rFonts w:hAnsi="HG丸ｺﾞｼｯｸM-PRO" w:cs="ＭＳ ゴシック" w:hint="eastAsia"/>
          <w:spacing w:val="-6"/>
          <w:sz w:val="20"/>
          <w:szCs w:val="20"/>
        </w:rPr>
        <w:t>：現状値（目標設定時）から変化がみられない（達成率 -10%以上10%未満）</w:t>
      </w:r>
    </w:p>
    <w:p w:rsidR="00261CCB" w:rsidRPr="00261CCB" w:rsidRDefault="00261CCB" w:rsidP="00261CCB">
      <w:pPr>
        <w:autoSpaceDE w:val="0"/>
        <w:autoSpaceDN w:val="0"/>
        <w:spacing w:line="300" w:lineRule="exact"/>
        <w:ind w:leftChars="100" w:left="221"/>
        <w:jc w:val="left"/>
        <w:rPr>
          <w:rFonts w:hAnsi="HG丸ｺﾞｼｯｸM-PRO" w:cs="ＭＳ ゴシック"/>
          <w:spacing w:val="-6"/>
          <w:sz w:val="20"/>
          <w:szCs w:val="20"/>
        </w:rPr>
      </w:pPr>
      <w:r w:rsidRPr="00261CCB">
        <w:rPr>
          <w:rFonts w:hAnsi="HG丸ｺﾞｼｯｸM-PRO" w:cs="ＭＳ ゴシック" w:hint="eastAsia"/>
          <w:spacing w:val="-6"/>
          <w:sz w:val="20"/>
          <w:szCs w:val="20"/>
        </w:rPr>
        <w:t>D（悪化）</w:t>
      </w:r>
      <w:r>
        <w:rPr>
          <w:rFonts w:hAnsi="HG丸ｺﾞｼｯｸM-PRO" w:cs="ＭＳ ゴシック" w:hint="eastAsia"/>
          <w:spacing w:val="-6"/>
          <w:sz w:val="20"/>
          <w:szCs w:val="20"/>
        </w:rPr>
        <w:t xml:space="preserve">            </w:t>
      </w:r>
      <w:r w:rsidRPr="00261CCB">
        <w:rPr>
          <w:rFonts w:hAnsi="HG丸ｺﾞｼｯｸM-PRO" w:cs="ＭＳ ゴシック" w:hint="eastAsia"/>
          <w:spacing w:val="-6"/>
          <w:sz w:val="20"/>
          <w:szCs w:val="20"/>
        </w:rPr>
        <w:t>:</w:t>
      </w:r>
      <w:r>
        <w:rPr>
          <w:rFonts w:hAnsi="HG丸ｺﾞｼｯｸM-PRO" w:cs="ＭＳ ゴシック" w:hint="eastAsia"/>
          <w:spacing w:val="-6"/>
          <w:sz w:val="20"/>
          <w:szCs w:val="20"/>
        </w:rPr>
        <w:t xml:space="preserve"> </w:t>
      </w:r>
      <w:r w:rsidRPr="00261CCB">
        <w:rPr>
          <w:rFonts w:hAnsi="HG丸ｺﾞｼｯｸM-PRO" w:cs="ＭＳ ゴシック" w:hint="eastAsia"/>
          <w:spacing w:val="-6"/>
          <w:sz w:val="20"/>
          <w:szCs w:val="20"/>
        </w:rPr>
        <w:t>現状値（目標設定時）より悪化（達成率 -10%以下）</w:t>
      </w:r>
    </w:p>
    <w:p w:rsidR="00261CCB" w:rsidRDefault="00261CCB" w:rsidP="00F641BE">
      <w:pPr>
        <w:autoSpaceDE w:val="0"/>
        <w:autoSpaceDN w:val="0"/>
        <w:spacing w:line="300" w:lineRule="exact"/>
        <w:ind w:left="189" w:hangingChars="100" w:hanging="189"/>
        <w:jc w:val="left"/>
        <w:rPr>
          <w:rFonts w:hAnsi="HG丸ｺﾞｼｯｸM-PRO" w:cs="ＭＳ ゴシック"/>
          <w:spacing w:val="-6"/>
          <w:sz w:val="22"/>
          <w:szCs w:val="20"/>
        </w:rPr>
      </w:pPr>
    </w:p>
    <w:p w:rsidR="00D62C3F" w:rsidRPr="001B1362" w:rsidRDefault="00D62C3F" w:rsidP="00D62C3F">
      <w:pPr>
        <w:pStyle w:val="2"/>
        <w:rPr>
          <w:rFonts w:asciiTheme="majorEastAsia" w:eastAsiaTheme="majorEastAsia" w:hAnsiTheme="majorEastAsia" w:cs="ＭＳ ゴシック"/>
          <w:spacing w:val="-6"/>
          <w:sz w:val="22"/>
          <w:szCs w:val="20"/>
          <w:u w:val="none"/>
        </w:rPr>
      </w:pPr>
      <w:bookmarkStart w:id="11" w:name="_Toc499818404"/>
      <w:r w:rsidRPr="001B1362">
        <w:rPr>
          <w:rFonts w:asciiTheme="majorEastAsia" w:eastAsiaTheme="majorEastAsia" w:hAnsiTheme="majorEastAsia" w:cs="ＭＳ ゴシック" w:hint="eastAsia"/>
          <w:spacing w:val="-6"/>
          <w:sz w:val="24"/>
          <w:szCs w:val="20"/>
          <w:u w:val="none"/>
        </w:rPr>
        <w:t>１　各指標別の評価結果</w:t>
      </w:r>
      <w:bookmarkEnd w:id="11"/>
    </w:p>
    <w:p w:rsidR="00F641BE" w:rsidRDefault="003D7F62" w:rsidP="0072670C">
      <w:pPr>
        <w:ind w:leftChars="100" w:left="585" w:hangingChars="200" w:hanging="364"/>
        <w:rPr>
          <w:rFonts w:ascii="ＭＳ ゴシック" w:eastAsia="ＭＳ ゴシック" w:hAnsi="ＭＳ ゴシック"/>
          <w:b/>
          <w:sz w:val="20"/>
        </w:rPr>
      </w:pPr>
      <w:r>
        <w:rPr>
          <w:rFonts w:ascii="ＭＳ ゴシック" w:eastAsia="ＭＳ ゴシック" w:hAnsi="ＭＳ ゴシック" w:hint="eastAsia"/>
          <w:b/>
          <w:sz w:val="20"/>
        </w:rPr>
        <w:t>【</w:t>
      </w:r>
      <w:r w:rsidR="002C3BDC">
        <w:rPr>
          <w:rFonts w:ascii="ＭＳ ゴシック" w:eastAsia="ＭＳ ゴシック" w:hAnsi="ＭＳ ゴシック" w:hint="eastAsia"/>
          <w:b/>
          <w:sz w:val="20"/>
        </w:rPr>
        <w:t>図</w:t>
      </w:r>
      <w:r w:rsidR="003B3367">
        <w:rPr>
          <w:rFonts w:ascii="ＭＳ ゴシック" w:eastAsia="ＭＳ ゴシック" w:hAnsi="ＭＳ ゴシック" w:hint="eastAsia"/>
          <w:b/>
          <w:sz w:val="20"/>
        </w:rPr>
        <w:t>表２</w:t>
      </w:r>
      <w:r w:rsidR="00F641BE">
        <w:rPr>
          <w:rFonts w:ascii="ＭＳ ゴシック" w:eastAsia="ＭＳ ゴシック" w:hAnsi="ＭＳ ゴシック" w:hint="eastAsia"/>
          <w:b/>
          <w:sz w:val="20"/>
        </w:rPr>
        <w:t>：</w:t>
      </w:r>
      <w:r w:rsidR="00F641BE" w:rsidRPr="007D1284">
        <w:rPr>
          <w:rFonts w:ascii="ＭＳ ゴシック" w:eastAsia="ＭＳ ゴシック" w:hAnsi="ＭＳ ゴシック" w:hint="eastAsia"/>
          <w:b/>
          <w:sz w:val="20"/>
        </w:rPr>
        <w:t>各指標別の評価結果一覧</w:t>
      </w:r>
      <w:r w:rsidR="00F641BE">
        <w:rPr>
          <w:rFonts w:ascii="ＭＳ ゴシック" w:eastAsia="ＭＳ ゴシック" w:hAnsi="ＭＳ ゴシック" w:hint="eastAsia"/>
          <w:b/>
          <w:sz w:val="20"/>
        </w:rPr>
        <w:t>】</w:t>
      </w:r>
    </w:p>
    <w:tbl>
      <w:tblPr>
        <w:tblW w:w="907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25"/>
        <w:gridCol w:w="3544"/>
        <w:gridCol w:w="852"/>
        <w:gridCol w:w="1134"/>
        <w:gridCol w:w="1134"/>
        <w:gridCol w:w="1134"/>
        <w:gridCol w:w="852"/>
      </w:tblGrid>
      <w:tr w:rsidR="00F641BE" w:rsidRPr="00E03B6F" w:rsidTr="006D6266">
        <w:trPr>
          <w:trHeight w:val="214"/>
        </w:trPr>
        <w:tc>
          <w:tcPr>
            <w:tcW w:w="4821" w:type="dxa"/>
            <w:gridSpan w:val="3"/>
            <w:tcBorders>
              <w:top w:val="single" w:sz="18" w:space="0" w:color="auto"/>
              <w:left w:val="single" w:sz="18" w:space="0" w:color="auto"/>
              <w:bottom w:val="single" w:sz="18" w:space="0" w:color="auto"/>
              <w:right w:val="single" w:sz="4" w:space="0" w:color="auto"/>
            </w:tcBorders>
            <w:shd w:val="clear" w:color="auto" w:fill="C00000"/>
            <w:vAlign w:val="center"/>
            <w:hideMark/>
          </w:tcPr>
          <w:p w:rsidR="00F641BE" w:rsidRPr="00E03B6F" w:rsidRDefault="00F641BE" w:rsidP="006D6266">
            <w:pPr>
              <w:autoSpaceDE w:val="0"/>
              <w:autoSpaceDN w:val="0"/>
              <w:spacing w:line="260" w:lineRule="exact"/>
              <w:jc w:val="center"/>
              <w:rPr>
                <w:rFonts w:asciiTheme="majorEastAsia" w:eastAsiaTheme="majorEastAsia" w:hAnsiTheme="majorEastAsia" w:cs="ＭＳ 明朝"/>
                <w:b/>
                <w:color w:val="FFFFFF" w:themeColor="background1"/>
                <w:sz w:val="20"/>
                <w:szCs w:val="20"/>
              </w:rPr>
            </w:pPr>
            <w:r w:rsidRPr="00E03B6F">
              <w:rPr>
                <w:rFonts w:asciiTheme="majorEastAsia" w:eastAsiaTheme="majorEastAsia" w:hAnsiTheme="majorEastAsia" w:cs="ＭＳ 明朝" w:hint="eastAsia"/>
                <w:b/>
                <w:color w:val="FFFFFF" w:themeColor="background1"/>
                <w:sz w:val="20"/>
                <w:szCs w:val="20"/>
              </w:rPr>
              <w:t>指標項目</w:t>
            </w:r>
          </w:p>
        </w:tc>
        <w:tc>
          <w:tcPr>
            <w:tcW w:w="1134" w:type="dxa"/>
            <w:tcBorders>
              <w:top w:val="single" w:sz="18" w:space="0" w:color="auto"/>
              <w:left w:val="single" w:sz="4" w:space="0" w:color="auto"/>
              <w:bottom w:val="single" w:sz="18" w:space="0" w:color="auto"/>
              <w:right w:val="single" w:sz="4" w:space="0" w:color="auto"/>
            </w:tcBorders>
            <w:shd w:val="clear" w:color="auto" w:fill="C00000"/>
            <w:vAlign w:val="center"/>
            <w:hideMark/>
          </w:tcPr>
          <w:p w:rsidR="00F641BE" w:rsidRPr="00E03B6F" w:rsidRDefault="00F641BE" w:rsidP="006D6266">
            <w:pPr>
              <w:autoSpaceDE w:val="0"/>
              <w:autoSpaceDN w:val="0"/>
              <w:spacing w:line="260" w:lineRule="exact"/>
              <w:jc w:val="center"/>
              <w:rPr>
                <w:rFonts w:asciiTheme="majorEastAsia" w:eastAsiaTheme="majorEastAsia" w:hAnsiTheme="majorEastAsia" w:cs="ＭＳ 明朝"/>
                <w:b/>
                <w:color w:val="FFFFFF" w:themeColor="background1"/>
                <w:sz w:val="20"/>
                <w:szCs w:val="20"/>
              </w:rPr>
            </w:pPr>
            <w:r>
              <w:rPr>
                <w:rFonts w:asciiTheme="majorEastAsia" w:eastAsiaTheme="majorEastAsia" w:hAnsiTheme="majorEastAsia" w:cs="ＭＳ 明朝" w:hint="eastAsia"/>
                <w:b/>
                <w:color w:val="FFFFFF" w:themeColor="background1"/>
                <w:sz w:val="20"/>
                <w:szCs w:val="20"/>
              </w:rPr>
              <w:t>計画策定時</w:t>
            </w:r>
          </w:p>
        </w:tc>
        <w:tc>
          <w:tcPr>
            <w:tcW w:w="1134" w:type="dxa"/>
            <w:tcBorders>
              <w:top w:val="single" w:sz="18" w:space="0" w:color="auto"/>
              <w:left w:val="single" w:sz="4" w:space="0" w:color="auto"/>
              <w:bottom w:val="single" w:sz="18" w:space="0" w:color="auto"/>
              <w:right w:val="single" w:sz="4" w:space="0" w:color="auto"/>
            </w:tcBorders>
            <w:shd w:val="clear" w:color="auto" w:fill="C00000"/>
            <w:vAlign w:val="center"/>
            <w:hideMark/>
          </w:tcPr>
          <w:p w:rsidR="00F641BE" w:rsidRPr="00E03B6F" w:rsidRDefault="00F641BE" w:rsidP="006D6266">
            <w:pPr>
              <w:autoSpaceDE w:val="0"/>
              <w:autoSpaceDN w:val="0"/>
              <w:spacing w:line="260" w:lineRule="exact"/>
              <w:jc w:val="center"/>
              <w:rPr>
                <w:rFonts w:asciiTheme="majorEastAsia" w:eastAsiaTheme="majorEastAsia" w:hAnsiTheme="majorEastAsia" w:cs="ＭＳ 明朝"/>
                <w:b/>
                <w:color w:val="FFFFFF" w:themeColor="background1"/>
                <w:sz w:val="20"/>
                <w:szCs w:val="20"/>
              </w:rPr>
            </w:pPr>
            <w:r w:rsidRPr="00E03B6F">
              <w:rPr>
                <w:rFonts w:asciiTheme="majorEastAsia" w:eastAsiaTheme="majorEastAsia" w:hAnsiTheme="majorEastAsia" w:cs="ＭＳ 明朝" w:hint="eastAsia"/>
                <w:b/>
                <w:color w:val="FFFFFF" w:themeColor="background1"/>
                <w:sz w:val="20"/>
                <w:szCs w:val="20"/>
              </w:rPr>
              <w:t>H29</w:t>
            </w:r>
          </w:p>
          <w:p w:rsidR="00F641BE" w:rsidRPr="00E03B6F" w:rsidRDefault="00F641BE" w:rsidP="006D6266">
            <w:pPr>
              <w:autoSpaceDE w:val="0"/>
              <w:autoSpaceDN w:val="0"/>
              <w:spacing w:line="260" w:lineRule="exact"/>
              <w:jc w:val="center"/>
              <w:rPr>
                <w:rFonts w:asciiTheme="majorEastAsia" w:eastAsiaTheme="majorEastAsia" w:hAnsiTheme="majorEastAsia" w:cs="ＭＳ 明朝"/>
                <w:b/>
                <w:color w:val="FFFFFF" w:themeColor="background1"/>
                <w:sz w:val="20"/>
                <w:szCs w:val="20"/>
              </w:rPr>
            </w:pPr>
            <w:r w:rsidRPr="00E03B6F">
              <w:rPr>
                <w:rFonts w:asciiTheme="majorEastAsia" w:eastAsiaTheme="majorEastAsia" w:hAnsiTheme="majorEastAsia" w:cs="ＭＳ 明朝" w:hint="eastAsia"/>
                <w:b/>
                <w:color w:val="FFFFFF" w:themeColor="background1"/>
                <w:sz w:val="20"/>
                <w:szCs w:val="20"/>
              </w:rPr>
              <w:t>目標値</w:t>
            </w:r>
          </w:p>
        </w:tc>
        <w:tc>
          <w:tcPr>
            <w:tcW w:w="1134" w:type="dxa"/>
            <w:tcBorders>
              <w:top w:val="single" w:sz="18" w:space="0" w:color="auto"/>
              <w:left w:val="single" w:sz="4" w:space="0" w:color="auto"/>
              <w:bottom w:val="single" w:sz="18" w:space="0" w:color="auto"/>
              <w:right w:val="single" w:sz="4" w:space="0" w:color="auto"/>
            </w:tcBorders>
            <w:shd w:val="clear" w:color="auto" w:fill="C00000"/>
            <w:vAlign w:val="center"/>
            <w:hideMark/>
          </w:tcPr>
          <w:p w:rsidR="00F641BE" w:rsidRPr="00E03B6F" w:rsidRDefault="00F641BE" w:rsidP="006D6266">
            <w:pPr>
              <w:autoSpaceDE w:val="0"/>
              <w:autoSpaceDN w:val="0"/>
              <w:spacing w:line="260" w:lineRule="exact"/>
              <w:jc w:val="center"/>
              <w:rPr>
                <w:rFonts w:asciiTheme="majorEastAsia" w:eastAsiaTheme="majorEastAsia" w:hAnsiTheme="majorEastAsia" w:cs="ＭＳ 明朝"/>
                <w:b/>
                <w:color w:val="FFFFFF" w:themeColor="background1"/>
                <w:sz w:val="20"/>
                <w:szCs w:val="20"/>
              </w:rPr>
            </w:pPr>
            <w:r>
              <w:rPr>
                <w:rFonts w:asciiTheme="majorEastAsia" w:eastAsiaTheme="majorEastAsia" w:hAnsiTheme="majorEastAsia" w:cs="ＭＳ 明朝" w:hint="eastAsia"/>
                <w:b/>
                <w:color w:val="FFFFFF" w:themeColor="background1"/>
                <w:sz w:val="20"/>
                <w:szCs w:val="20"/>
              </w:rPr>
              <w:t>直近値</w:t>
            </w:r>
          </w:p>
        </w:tc>
        <w:tc>
          <w:tcPr>
            <w:tcW w:w="852" w:type="dxa"/>
            <w:tcBorders>
              <w:top w:val="single" w:sz="18" w:space="0" w:color="auto"/>
              <w:left w:val="single" w:sz="4" w:space="0" w:color="auto"/>
              <w:bottom w:val="single" w:sz="18" w:space="0" w:color="auto"/>
              <w:right w:val="single" w:sz="18" w:space="0" w:color="auto"/>
            </w:tcBorders>
            <w:shd w:val="clear" w:color="auto" w:fill="C00000"/>
            <w:vAlign w:val="center"/>
            <w:hideMark/>
          </w:tcPr>
          <w:p w:rsidR="00F641BE" w:rsidRPr="00E03B6F" w:rsidRDefault="00F641BE" w:rsidP="006D6266">
            <w:pPr>
              <w:autoSpaceDE w:val="0"/>
              <w:autoSpaceDN w:val="0"/>
              <w:spacing w:line="260" w:lineRule="exact"/>
              <w:jc w:val="center"/>
              <w:rPr>
                <w:rFonts w:asciiTheme="majorEastAsia" w:eastAsiaTheme="majorEastAsia" w:hAnsiTheme="majorEastAsia" w:cs="ＭＳ 明朝"/>
                <w:b/>
                <w:color w:val="FFFFFF" w:themeColor="background1"/>
                <w:sz w:val="20"/>
                <w:szCs w:val="20"/>
              </w:rPr>
            </w:pPr>
            <w:r w:rsidRPr="00E03B6F">
              <w:rPr>
                <w:rFonts w:asciiTheme="majorEastAsia" w:eastAsiaTheme="majorEastAsia" w:hAnsiTheme="majorEastAsia" w:cs="ＭＳ 明朝" w:hint="eastAsia"/>
                <w:b/>
                <w:color w:val="FFFFFF" w:themeColor="background1"/>
                <w:sz w:val="20"/>
                <w:szCs w:val="20"/>
              </w:rPr>
              <w:t>評価</w:t>
            </w:r>
          </w:p>
        </w:tc>
      </w:tr>
      <w:tr w:rsidR="00F641BE" w:rsidTr="006D6266">
        <w:trPr>
          <w:trHeight w:val="360"/>
        </w:trPr>
        <w:tc>
          <w:tcPr>
            <w:tcW w:w="9075" w:type="dxa"/>
            <w:gridSpan w:val="7"/>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F641BE" w:rsidRPr="00F34D18" w:rsidRDefault="00F641BE" w:rsidP="006D6266">
            <w:pPr>
              <w:autoSpaceDE w:val="0"/>
              <w:autoSpaceDN w:val="0"/>
              <w:spacing w:line="260" w:lineRule="exact"/>
              <w:rPr>
                <w:rFonts w:asciiTheme="majorEastAsia" w:eastAsiaTheme="majorEastAsia" w:hAnsiTheme="majorEastAsia" w:cs="ＭＳ 明朝"/>
                <w:b/>
                <w:color w:val="FFFFFF" w:themeColor="background1"/>
                <w:sz w:val="20"/>
                <w:szCs w:val="20"/>
              </w:rPr>
            </w:pPr>
            <w:r w:rsidRPr="00F34D18">
              <w:rPr>
                <w:rFonts w:asciiTheme="majorEastAsia" w:eastAsiaTheme="majorEastAsia" w:hAnsiTheme="majorEastAsia" w:cs="ＭＳ 明朝" w:hint="eastAsia"/>
                <w:b/>
                <w:color w:val="FFFFFF" w:themeColor="background1"/>
                <w:sz w:val="20"/>
                <w:szCs w:val="20"/>
              </w:rPr>
              <w:t>（１）乳幼児期</w:t>
            </w:r>
          </w:p>
        </w:tc>
      </w:tr>
      <w:tr w:rsidR="00F641BE" w:rsidTr="006D6266">
        <w:trPr>
          <w:trHeight w:val="360"/>
        </w:trPr>
        <w:tc>
          <w:tcPr>
            <w:tcW w:w="425" w:type="dxa"/>
            <w:tcBorders>
              <w:top w:val="single" w:sz="4" w:space="0" w:color="auto"/>
              <w:left w:val="single" w:sz="18" w:space="0" w:color="auto"/>
              <w:bottom w:val="dotted" w:sz="4" w:space="0" w:color="auto"/>
              <w:right w:val="single" w:sz="4" w:space="0" w:color="auto"/>
            </w:tcBorders>
            <w:vAlign w:val="center"/>
            <w:hideMark/>
          </w:tcPr>
          <w:p w:rsidR="00F641BE" w:rsidRDefault="00F641BE" w:rsidP="006D6266">
            <w:pPr>
              <w:autoSpaceDE w:val="0"/>
              <w:autoSpaceDN w:val="0"/>
              <w:spacing w:line="260" w:lineRule="exact"/>
              <w:jc w:val="center"/>
              <w:rPr>
                <w:rFonts w:asciiTheme="majorEastAsia" w:eastAsiaTheme="majorEastAsia" w:hAnsiTheme="majorEastAsia" w:cs="ＭＳ 明朝"/>
                <w:color w:val="000000" w:themeColor="text1"/>
                <w:sz w:val="20"/>
                <w:szCs w:val="20"/>
              </w:rPr>
            </w:pPr>
            <w:r>
              <w:rPr>
                <w:rFonts w:asciiTheme="majorEastAsia" w:eastAsiaTheme="majorEastAsia" w:hAnsiTheme="majorEastAsia" w:cs="ＭＳ 明朝" w:hint="eastAsia"/>
                <w:color w:val="000000" w:themeColor="text1"/>
                <w:sz w:val="20"/>
                <w:szCs w:val="20"/>
              </w:rPr>
              <w:t>1</w:t>
            </w:r>
          </w:p>
        </w:tc>
        <w:tc>
          <w:tcPr>
            <w:tcW w:w="4396" w:type="dxa"/>
            <w:gridSpan w:val="2"/>
            <w:tcBorders>
              <w:top w:val="single" w:sz="4" w:space="0" w:color="auto"/>
              <w:left w:val="single" w:sz="4" w:space="0" w:color="auto"/>
              <w:bottom w:val="dotted" w:sz="4" w:space="0" w:color="auto"/>
              <w:right w:val="single" w:sz="4" w:space="0" w:color="auto"/>
            </w:tcBorders>
            <w:vAlign w:val="center"/>
            <w:hideMark/>
          </w:tcPr>
          <w:p w:rsidR="00F641BE" w:rsidRPr="00F34D18" w:rsidRDefault="00F641BE" w:rsidP="006D6266">
            <w:pPr>
              <w:autoSpaceDE w:val="0"/>
              <w:autoSpaceDN w:val="0"/>
              <w:spacing w:line="260" w:lineRule="exact"/>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むし歯のない者の割合の増加（3歳児）</w:t>
            </w:r>
          </w:p>
        </w:tc>
        <w:tc>
          <w:tcPr>
            <w:tcW w:w="1134" w:type="dxa"/>
            <w:tcBorders>
              <w:top w:val="single" w:sz="4" w:space="0" w:color="auto"/>
              <w:left w:val="single" w:sz="4" w:space="0" w:color="auto"/>
              <w:bottom w:val="dotted" w:sz="4" w:space="0" w:color="auto"/>
              <w:right w:val="single" w:sz="4" w:space="0" w:color="auto"/>
            </w:tcBorders>
            <w:vAlign w:val="center"/>
            <w:hideMark/>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78.4%</w:t>
            </w:r>
          </w:p>
        </w:tc>
        <w:tc>
          <w:tcPr>
            <w:tcW w:w="1134" w:type="dxa"/>
            <w:tcBorders>
              <w:top w:val="single" w:sz="4" w:space="0" w:color="auto"/>
              <w:left w:val="single" w:sz="4" w:space="0" w:color="auto"/>
              <w:bottom w:val="dotted" w:sz="4" w:space="0" w:color="auto"/>
              <w:right w:val="single" w:sz="4" w:space="0" w:color="auto"/>
            </w:tcBorders>
            <w:vAlign w:val="center"/>
            <w:hideMark/>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85%以上</w:t>
            </w:r>
          </w:p>
        </w:tc>
        <w:tc>
          <w:tcPr>
            <w:tcW w:w="1134" w:type="dxa"/>
            <w:tcBorders>
              <w:top w:val="single" w:sz="4" w:space="0" w:color="auto"/>
              <w:left w:val="single" w:sz="4" w:space="0" w:color="auto"/>
              <w:bottom w:val="dotted" w:sz="4" w:space="0" w:color="auto"/>
              <w:right w:val="single" w:sz="4" w:space="0" w:color="auto"/>
            </w:tcBorders>
            <w:vAlign w:val="center"/>
            <w:hideMark/>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80.9%</w:t>
            </w:r>
          </w:p>
        </w:tc>
        <w:tc>
          <w:tcPr>
            <w:tcW w:w="852" w:type="dxa"/>
            <w:tcBorders>
              <w:top w:val="single" w:sz="4" w:space="0" w:color="auto"/>
              <w:left w:val="single" w:sz="4" w:space="0" w:color="auto"/>
              <w:bottom w:val="dotted" w:sz="4" w:space="0" w:color="auto"/>
              <w:right w:val="single" w:sz="18" w:space="0" w:color="auto"/>
            </w:tcBorders>
            <w:vAlign w:val="center"/>
            <w:hideMark/>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B-</w:t>
            </w:r>
          </w:p>
        </w:tc>
      </w:tr>
      <w:tr w:rsidR="00F641BE" w:rsidTr="006D6266">
        <w:trPr>
          <w:trHeight w:val="360"/>
        </w:trPr>
        <w:tc>
          <w:tcPr>
            <w:tcW w:w="9075" w:type="dxa"/>
            <w:gridSpan w:val="7"/>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F641BE" w:rsidRPr="00F34D18" w:rsidRDefault="00F641BE" w:rsidP="006D6266">
            <w:pPr>
              <w:autoSpaceDE w:val="0"/>
              <w:autoSpaceDN w:val="0"/>
              <w:spacing w:line="260" w:lineRule="exact"/>
              <w:jc w:val="left"/>
              <w:rPr>
                <w:rFonts w:asciiTheme="majorEastAsia" w:eastAsiaTheme="majorEastAsia" w:hAnsiTheme="majorEastAsia" w:cs="ＭＳ 明朝"/>
                <w:b/>
                <w:color w:val="FFFFFF" w:themeColor="background1"/>
                <w:sz w:val="20"/>
                <w:szCs w:val="20"/>
              </w:rPr>
            </w:pPr>
            <w:r w:rsidRPr="00F34D18">
              <w:rPr>
                <w:rFonts w:asciiTheme="majorEastAsia" w:eastAsiaTheme="majorEastAsia" w:hAnsiTheme="majorEastAsia" w:cs="ＭＳ 明朝" w:hint="eastAsia"/>
                <w:b/>
                <w:color w:val="FFFFFF" w:themeColor="background1"/>
                <w:sz w:val="20"/>
                <w:szCs w:val="20"/>
              </w:rPr>
              <w:t>（２）学齢期</w:t>
            </w:r>
          </w:p>
        </w:tc>
      </w:tr>
      <w:tr w:rsidR="00F641BE" w:rsidTr="006D6266">
        <w:trPr>
          <w:trHeight w:val="360"/>
        </w:trPr>
        <w:tc>
          <w:tcPr>
            <w:tcW w:w="425" w:type="dxa"/>
            <w:tcBorders>
              <w:top w:val="dotted" w:sz="4" w:space="0" w:color="auto"/>
              <w:left w:val="single" w:sz="18" w:space="0" w:color="auto"/>
              <w:bottom w:val="dotted" w:sz="4" w:space="0" w:color="auto"/>
              <w:right w:val="single" w:sz="4" w:space="0" w:color="auto"/>
            </w:tcBorders>
            <w:vAlign w:val="center"/>
            <w:hideMark/>
          </w:tcPr>
          <w:p w:rsidR="00F641BE" w:rsidRDefault="00F641BE" w:rsidP="006D6266">
            <w:pPr>
              <w:autoSpaceDE w:val="0"/>
              <w:autoSpaceDN w:val="0"/>
              <w:spacing w:line="260" w:lineRule="exact"/>
              <w:jc w:val="center"/>
              <w:rPr>
                <w:rFonts w:asciiTheme="majorEastAsia" w:eastAsiaTheme="majorEastAsia" w:hAnsiTheme="majorEastAsia" w:cs="ＭＳ 明朝"/>
                <w:color w:val="000000" w:themeColor="text1"/>
                <w:sz w:val="20"/>
                <w:szCs w:val="20"/>
              </w:rPr>
            </w:pPr>
            <w:r>
              <w:rPr>
                <w:rFonts w:asciiTheme="majorEastAsia" w:eastAsiaTheme="majorEastAsia" w:hAnsiTheme="majorEastAsia" w:cs="ＭＳ 明朝" w:hint="eastAsia"/>
                <w:color w:val="000000" w:themeColor="text1"/>
                <w:sz w:val="20"/>
                <w:szCs w:val="20"/>
              </w:rPr>
              <w:t>2</w:t>
            </w:r>
          </w:p>
        </w:tc>
        <w:tc>
          <w:tcPr>
            <w:tcW w:w="3544" w:type="dxa"/>
            <w:vMerge w:val="restart"/>
            <w:tcBorders>
              <w:top w:val="dotted" w:sz="4" w:space="0" w:color="auto"/>
              <w:left w:val="single" w:sz="4" w:space="0" w:color="auto"/>
              <w:right w:val="single" w:sz="4" w:space="0" w:color="auto"/>
            </w:tcBorders>
            <w:vAlign w:val="center"/>
            <w:hideMark/>
          </w:tcPr>
          <w:p w:rsidR="00F641BE" w:rsidRPr="00F34D18" w:rsidRDefault="00F641BE" w:rsidP="006D6266">
            <w:pPr>
              <w:autoSpaceDE w:val="0"/>
              <w:autoSpaceDN w:val="0"/>
              <w:spacing w:line="260" w:lineRule="exact"/>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むし歯のある者の割合の減少</w:t>
            </w:r>
          </w:p>
        </w:tc>
        <w:tc>
          <w:tcPr>
            <w:tcW w:w="852" w:type="dxa"/>
            <w:tcBorders>
              <w:top w:val="dotted" w:sz="4" w:space="0" w:color="auto"/>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12歳</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sz w:val="20"/>
                <w:szCs w:val="20"/>
              </w:rPr>
              <w:t>47.9%</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F34D18" w:rsidRDefault="00F641BE" w:rsidP="006D6266">
            <w:pPr>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40%以下</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F34D18" w:rsidRDefault="00F641BE" w:rsidP="006D6266">
            <w:pPr>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39.7%</w:t>
            </w:r>
          </w:p>
        </w:tc>
        <w:tc>
          <w:tcPr>
            <w:tcW w:w="852" w:type="dxa"/>
            <w:tcBorders>
              <w:top w:val="dotted" w:sz="4" w:space="0" w:color="auto"/>
              <w:left w:val="single" w:sz="4" w:space="0" w:color="auto"/>
              <w:bottom w:val="dotted" w:sz="4" w:space="0" w:color="auto"/>
              <w:right w:val="single" w:sz="18" w:space="0" w:color="auto"/>
            </w:tcBorders>
            <w:vAlign w:val="center"/>
          </w:tcPr>
          <w:p w:rsidR="00F641BE" w:rsidRPr="00F34D18" w:rsidRDefault="00F641BE" w:rsidP="006D6266">
            <w:pPr>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A</w:t>
            </w:r>
          </w:p>
        </w:tc>
      </w:tr>
      <w:tr w:rsidR="00F641BE" w:rsidTr="006D6266">
        <w:trPr>
          <w:trHeight w:val="360"/>
        </w:trPr>
        <w:tc>
          <w:tcPr>
            <w:tcW w:w="425" w:type="dxa"/>
            <w:tcBorders>
              <w:top w:val="dotted" w:sz="4" w:space="0" w:color="auto"/>
              <w:left w:val="single" w:sz="18" w:space="0" w:color="auto"/>
              <w:bottom w:val="dotted" w:sz="4" w:space="0" w:color="auto"/>
              <w:right w:val="single" w:sz="4" w:space="0" w:color="auto"/>
            </w:tcBorders>
            <w:vAlign w:val="center"/>
            <w:hideMark/>
          </w:tcPr>
          <w:p w:rsidR="00F641BE" w:rsidRDefault="00F641BE" w:rsidP="006D6266">
            <w:pPr>
              <w:autoSpaceDE w:val="0"/>
              <w:autoSpaceDN w:val="0"/>
              <w:spacing w:line="260" w:lineRule="exact"/>
              <w:jc w:val="center"/>
              <w:rPr>
                <w:rFonts w:asciiTheme="majorEastAsia" w:eastAsiaTheme="majorEastAsia" w:hAnsiTheme="majorEastAsia" w:cs="ＭＳ 明朝"/>
                <w:color w:val="000000" w:themeColor="text1"/>
                <w:sz w:val="20"/>
                <w:szCs w:val="20"/>
              </w:rPr>
            </w:pPr>
            <w:r>
              <w:rPr>
                <w:rFonts w:asciiTheme="majorEastAsia" w:eastAsiaTheme="majorEastAsia" w:hAnsiTheme="majorEastAsia" w:cs="ＭＳ 明朝" w:hint="eastAsia"/>
                <w:color w:val="000000" w:themeColor="text1"/>
                <w:sz w:val="20"/>
                <w:szCs w:val="20"/>
              </w:rPr>
              <w:t>3</w:t>
            </w:r>
          </w:p>
        </w:tc>
        <w:tc>
          <w:tcPr>
            <w:tcW w:w="3544" w:type="dxa"/>
            <w:vMerge/>
            <w:tcBorders>
              <w:left w:val="single" w:sz="4" w:space="0" w:color="auto"/>
              <w:bottom w:val="dotted" w:sz="4" w:space="0" w:color="auto"/>
              <w:right w:val="single" w:sz="4" w:space="0" w:color="auto"/>
            </w:tcBorders>
            <w:vAlign w:val="center"/>
            <w:hideMark/>
          </w:tcPr>
          <w:p w:rsidR="00F641BE" w:rsidRPr="00F34D18" w:rsidRDefault="00F641BE" w:rsidP="006D6266">
            <w:pPr>
              <w:autoSpaceDE w:val="0"/>
              <w:autoSpaceDN w:val="0"/>
              <w:spacing w:line="260" w:lineRule="exact"/>
              <w:rPr>
                <w:rFonts w:asciiTheme="majorEastAsia" w:eastAsiaTheme="majorEastAsia" w:hAnsiTheme="majorEastAsia" w:cs="ＭＳ 明朝"/>
                <w:sz w:val="20"/>
                <w:szCs w:val="20"/>
              </w:rPr>
            </w:pPr>
          </w:p>
        </w:tc>
        <w:tc>
          <w:tcPr>
            <w:tcW w:w="852" w:type="dxa"/>
            <w:tcBorders>
              <w:top w:val="dotted" w:sz="4" w:space="0" w:color="auto"/>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16歳</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sz w:val="20"/>
                <w:szCs w:val="20"/>
              </w:rPr>
              <w:t>56.3%</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F34D18" w:rsidRDefault="00F641BE" w:rsidP="006D6266">
            <w:pPr>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45%以下</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F34D18" w:rsidRDefault="00F641BE" w:rsidP="006D6266">
            <w:pPr>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53.3%</w:t>
            </w:r>
          </w:p>
        </w:tc>
        <w:tc>
          <w:tcPr>
            <w:tcW w:w="852" w:type="dxa"/>
            <w:tcBorders>
              <w:top w:val="dotted" w:sz="4" w:space="0" w:color="auto"/>
              <w:left w:val="single" w:sz="4" w:space="0" w:color="auto"/>
              <w:bottom w:val="dotted" w:sz="4" w:space="0" w:color="auto"/>
              <w:right w:val="single" w:sz="18" w:space="0" w:color="auto"/>
            </w:tcBorders>
            <w:vAlign w:val="center"/>
          </w:tcPr>
          <w:p w:rsidR="00F641BE" w:rsidRPr="00F34D18" w:rsidRDefault="00F641BE" w:rsidP="006D6266">
            <w:pPr>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B-</w:t>
            </w:r>
          </w:p>
        </w:tc>
      </w:tr>
      <w:tr w:rsidR="00F641BE" w:rsidTr="006D6266">
        <w:trPr>
          <w:trHeight w:val="397"/>
        </w:trPr>
        <w:tc>
          <w:tcPr>
            <w:tcW w:w="9075" w:type="dxa"/>
            <w:gridSpan w:val="7"/>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F641BE" w:rsidRPr="00F34D18" w:rsidRDefault="00F641BE" w:rsidP="006D6266">
            <w:pPr>
              <w:autoSpaceDE w:val="0"/>
              <w:autoSpaceDN w:val="0"/>
              <w:spacing w:line="260" w:lineRule="exact"/>
              <w:jc w:val="left"/>
              <w:rPr>
                <w:rFonts w:asciiTheme="majorEastAsia" w:eastAsiaTheme="majorEastAsia" w:hAnsiTheme="majorEastAsia" w:cs="ＭＳ 明朝"/>
                <w:b/>
                <w:color w:val="FFFFFF" w:themeColor="background1"/>
                <w:sz w:val="20"/>
                <w:szCs w:val="20"/>
              </w:rPr>
            </w:pPr>
            <w:r w:rsidRPr="00F34D18">
              <w:rPr>
                <w:rFonts w:asciiTheme="majorEastAsia" w:eastAsiaTheme="majorEastAsia" w:hAnsiTheme="majorEastAsia" w:cs="ＭＳ 明朝" w:hint="eastAsia"/>
                <w:b/>
                <w:color w:val="FFFFFF" w:themeColor="background1"/>
                <w:sz w:val="20"/>
                <w:szCs w:val="20"/>
              </w:rPr>
              <w:t>（３）成人期・高齢期</w:t>
            </w:r>
          </w:p>
        </w:tc>
      </w:tr>
      <w:tr w:rsidR="00F641BE" w:rsidTr="006D6266">
        <w:trPr>
          <w:trHeight w:val="397"/>
        </w:trPr>
        <w:tc>
          <w:tcPr>
            <w:tcW w:w="425" w:type="dxa"/>
            <w:tcBorders>
              <w:top w:val="single" w:sz="4" w:space="0" w:color="auto"/>
              <w:left w:val="single" w:sz="18" w:space="0" w:color="auto"/>
              <w:bottom w:val="dotted" w:sz="4" w:space="0" w:color="auto"/>
              <w:right w:val="single" w:sz="4" w:space="0" w:color="auto"/>
            </w:tcBorders>
            <w:vAlign w:val="center"/>
            <w:hideMark/>
          </w:tcPr>
          <w:p w:rsidR="00F641BE" w:rsidRDefault="00F641BE" w:rsidP="006D6266">
            <w:pPr>
              <w:autoSpaceDE w:val="0"/>
              <w:autoSpaceDN w:val="0"/>
              <w:spacing w:line="260" w:lineRule="exact"/>
              <w:jc w:val="center"/>
              <w:rPr>
                <w:rFonts w:asciiTheme="majorEastAsia" w:eastAsiaTheme="majorEastAsia" w:hAnsiTheme="majorEastAsia" w:cs="ＭＳ 明朝"/>
                <w:color w:val="000000" w:themeColor="text1"/>
                <w:sz w:val="20"/>
                <w:szCs w:val="20"/>
              </w:rPr>
            </w:pPr>
            <w:r>
              <w:rPr>
                <w:rFonts w:asciiTheme="majorEastAsia" w:eastAsiaTheme="majorEastAsia" w:hAnsiTheme="majorEastAsia" w:cs="ＭＳ 明朝" w:hint="eastAsia"/>
                <w:color w:val="000000" w:themeColor="text1"/>
                <w:sz w:val="20"/>
                <w:szCs w:val="20"/>
              </w:rPr>
              <w:t>4</w:t>
            </w:r>
          </w:p>
        </w:tc>
        <w:tc>
          <w:tcPr>
            <w:tcW w:w="4396" w:type="dxa"/>
            <w:gridSpan w:val="2"/>
            <w:tcBorders>
              <w:top w:val="dotted" w:sz="4" w:space="0" w:color="auto"/>
              <w:left w:val="single" w:sz="4" w:space="0" w:color="auto"/>
              <w:bottom w:val="dotted" w:sz="4" w:space="0" w:color="auto"/>
              <w:right w:val="single" w:sz="4" w:space="0" w:color="auto"/>
            </w:tcBorders>
            <w:vAlign w:val="center"/>
            <w:hideMark/>
          </w:tcPr>
          <w:p w:rsidR="00F641BE" w:rsidRPr="00F34D18" w:rsidRDefault="00F641BE" w:rsidP="006D6266">
            <w:pPr>
              <w:autoSpaceDE w:val="0"/>
              <w:autoSpaceDN w:val="0"/>
              <w:spacing w:line="260" w:lineRule="exact"/>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24本以上の歯を有する者の割合の増加(60歳)</w:t>
            </w:r>
          </w:p>
        </w:tc>
        <w:tc>
          <w:tcPr>
            <w:tcW w:w="1134" w:type="dxa"/>
            <w:tcBorders>
              <w:top w:val="single" w:sz="4" w:space="0" w:color="auto"/>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56.8%</w:t>
            </w:r>
          </w:p>
        </w:tc>
        <w:tc>
          <w:tcPr>
            <w:tcW w:w="1134" w:type="dxa"/>
            <w:tcBorders>
              <w:top w:val="single" w:sz="4" w:space="0" w:color="auto"/>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65%以上</w:t>
            </w:r>
          </w:p>
        </w:tc>
        <w:tc>
          <w:tcPr>
            <w:tcW w:w="1134" w:type="dxa"/>
            <w:tcBorders>
              <w:top w:val="single" w:sz="4" w:space="0" w:color="auto"/>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71.4%</w:t>
            </w:r>
          </w:p>
        </w:tc>
        <w:tc>
          <w:tcPr>
            <w:tcW w:w="852" w:type="dxa"/>
            <w:tcBorders>
              <w:top w:val="single" w:sz="4" w:space="0" w:color="auto"/>
              <w:left w:val="single" w:sz="4" w:space="0" w:color="auto"/>
              <w:bottom w:val="dotted" w:sz="4" w:space="0" w:color="auto"/>
              <w:right w:val="single" w:sz="18"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A</w:t>
            </w:r>
          </w:p>
        </w:tc>
      </w:tr>
      <w:tr w:rsidR="00F641BE" w:rsidTr="006D6266">
        <w:trPr>
          <w:trHeight w:val="397"/>
        </w:trPr>
        <w:tc>
          <w:tcPr>
            <w:tcW w:w="425" w:type="dxa"/>
            <w:tcBorders>
              <w:top w:val="dotted" w:sz="4" w:space="0" w:color="auto"/>
              <w:left w:val="single" w:sz="18" w:space="0" w:color="auto"/>
              <w:bottom w:val="dotted" w:sz="4" w:space="0" w:color="auto"/>
              <w:right w:val="single" w:sz="4" w:space="0" w:color="auto"/>
            </w:tcBorders>
            <w:vAlign w:val="center"/>
            <w:hideMark/>
          </w:tcPr>
          <w:p w:rsidR="00F641BE" w:rsidRDefault="0024388E" w:rsidP="006D6266">
            <w:pPr>
              <w:autoSpaceDE w:val="0"/>
              <w:autoSpaceDN w:val="0"/>
              <w:spacing w:line="260" w:lineRule="exact"/>
              <w:jc w:val="center"/>
              <w:rPr>
                <w:rFonts w:asciiTheme="majorEastAsia" w:eastAsiaTheme="majorEastAsia" w:hAnsiTheme="majorEastAsia" w:cs="ＭＳ 明朝"/>
                <w:color w:val="000000" w:themeColor="text1"/>
                <w:sz w:val="20"/>
                <w:szCs w:val="20"/>
              </w:rPr>
            </w:pPr>
            <w:r>
              <w:rPr>
                <w:rFonts w:hint="eastAsia"/>
                <w:noProof/>
              </w:rPr>
              <mc:AlternateContent>
                <mc:Choice Requires="wps">
                  <w:drawing>
                    <wp:anchor distT="0" distB="0" distL="114300" distR="114300" simplePos="0" relativeHeight="252018688" behindDoc="0" locked="0" layoutInCell="1" allowOverlap="1" wp14:anchorId="7E77A22F" wp14:editId="4E95E8B9">
                      <wp:simplePos x="0" y="0"/>
                      <wp:positionH relativeFrom="column">
                        <wp:posOffset>198755</wp:posOffset>
                      </wp:positionH>
                      <wp:positionV relativeFrom="paragraph">
                        <wp:posOffset>191770</wp:posOffset>
                      </wp:positionV>
                      <wp:extent cx="485775" cy="209550"/>
                      <wp:effectExtent l="0" t="0" r="0" b="0"/>
                      <wp:wrapNone/>
                      <wp:docPr id="23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5B7" w:rsidRPr="0076609D" w:rsidRDefault="00F665B7" w:rsidP="0024388E">
                                  <w:pPr>
                                    <w:rPr>
                                      <w:rFonts w:asciiTheme="majorEastAsia" w:eastAsiaTheme="majorEastAsia" w:hAnsiTheme="majorEastAsia"/>
                                      <w:sz w:val="12"/>
                                      <w:szCs w:val="12"/>
                                    </w:rPr>
                                  </w:pPr>
                                  <w:r w:rsidRPr="0076609D">
                                    <w:rPr>
                                      <w:rFonts w:asciiTheme="majorEastAsia" w:eastAsiaTheme="majorEastAsia" w:hAnsiTheme="majorEastAsia" w:hint="eastAsia"/>
                                      <w:sz w:val="12"/>
                                      <w:szCs w:val="12"/>
                                    </w:rPr>
                                    <w:t>そしゃく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028" type="#_x0000_t202" style="position:absolute;left:0;text-align:left;margin-left:15.65pt;margin-top:15.1pt;width:38.25pt;height:16.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" filled="f" stroked="f">
                      <v:textbox inset="5.85pt,.7pt,5.85pt,.7pt">
                        <w:txbxContent>
                          <w:p w:rsidR="00F665B7" w:rsidRPr="0076609D" w:rsidRDefault="00F665B7" w:rsidP="0024388E">
                            <w:pPr>
                              <w:rPr>
                                <w:rFonts w:asciiTheme="majorEastAsia" w:eastAsiaTheme="majorEastAsia" w:hAnsiTheme="majorEastAsia"/>
                                <w:sz w:val="12"/>
                                <w:szCs w:val="12"/>
                              </w:rPr>
                            </w:pPr>
                            <w:r w:rsidRPr="0076609D">
                              <w:rPr>
                                <w:rFonts w:asciiTheme="majorEastAsia" w:eastAsiaTheme="majorEastAsia" w:hAnsiTheme="majorEastAsia" w:hint="eastAsia"/>
                                <w:sz w:val="12"/>
                                <w:szCs w:val="12"/>
                              </w:rPr>
                              <w:t>そしゃく</w:t>
                            </w:r>
                          </w:p>
                        </w:txbxContent>
                      </v:textbox>
                    </v:shape>
                  </w:pict>
                </mc:Fallback>
              </mc:AlternateContent>
            </w:r>
            <w:r w:rsidR="00F641BE">
              <w:rPr>
                <w:rFonts w:asciiTheme="majorEastAsia" w:eastAsiaTheme="majorEastAsia" w:hAnsiTheme="majorEastAsia" w:cs="ＭＳ 明朝" w:hint="eastAsia"/>
                <w:color w:val="000000" w:themeColor="text1"/>
                <w:sz w:val="20"/>
                <w:szCs w:val="20"/>
              </w:rPr>
              <w:t>5</w:t>
            </w:r>
          </w:p>
        </w:tc>
        <w:tc>
          <w:tcPr>
            <w:tcW w:w="4396" w:type="dxa"/>
            <w:gridSpan w:val="2"/>
            <w:tcBorders>
              <w:top w:val="dotted" w:sz="4" w:space="0" w:color="auto"/>
              <w:left w:val="single" w:sz="4" w:space="0" w:color="auto"/>
              <w:bottom w:val="dotted" w:sz="4" w:space="0" w:color="auto"/>
              <w:right w:val="single" w:sz="4" w:space="0" w:color="auto"/>
            </w:tcBorders>
            <w:vAlign w:val="center"/>
            <w:hideMark/>
          </w:tcPr>
          <w:p w:rsidR="00F641BE" w:rsidRPr="00F34D18" w:rsidRDefault="00F641BE" w:rsidP="006D6266">
            <w:pPr>
              <w:spacing w:line="260" w:lineRule="exact"/>
              <w:jc w:val="left"/>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20本以上の歯を有する者の割合の増加(80歳)</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33.3%</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40%以上</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42.1%</w:t>
            </w:r>
          </w:p>
        </w:tc>
        <w:tc>
          <w:tcPr>
            <w:tcW w:w="852" w:type="dxa"/>
            <w:tcBorders>
              <w:top w:val="dotted" w:sz="4" w:space="0" w:color="auto"/>
              <w:left w:val="single" w:sz="4" w:space="0" w:color="auto"/>
              <w:bottom w:val="dotted" w:sz="4" w:space="0" w:color="auto"/>
              <w:right w:val="single" w:sz="18"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A</w:t>
            </w:r>
          </w:p>
        </w:tc>
      </w:tr>
      <w:tr w:rsidR="00F641BE" w:rsidTr="0024388E">
        <w:trPr>
          <w:trHeight w:val="529"/>
        </w:trPr>
        <w:tc>
          <w:tcPr>
            <w:tcW w:w="425" w:type="dxa"/>
            <w:tcBorders>
              <w:top w:val="dotted" w:sz="4" w:space="0" w:color="auto"/>
              <w:left w:val="single" w:sz="18" w:space="0" w:color="auto"/>
              <w:bottom w:val="dotted" w:sz="4" w:space="0" w:color="auto"/>
              <w:right w:val="single" w:sz="4" w:space="0" w:color="auto"/>
            </w:tcBorders>
            <w:vAlign w:val="center"/>
            <w:hideMark/>
          </w:tcPr>
          <w:p w:rsidR="00F641BE" w:rsidRDefault="00F641BE" w:rsidP="006D6266">
            <w:pPr>
              <w:autoSpaceDE w:val="0"/>
              <w:autoSpaceDN w:val="0"/>
              <w:spacing w:line="260" w:lineRule="exact"/>
              <w:jc w:val="center"/>
              <w:rPr>
                <w:rFonts w:asciiTheme="majorEastAsia" w:eastAsiaTheme="majorEastAsia" w:hAnsiTheme="majorEastAsia" w:cs="ＭＳ 明朝"/>
                <w:color w:val="000000" w:themeColor="text1"/>
                <w:sz w:val="20"/>
                <w:szCs w:val="20"/>
              </w:rPr>
            </w:pPr>
            <w:r>
              <w:rPr>
                <w:rFonts w:asciiTheme="majorEastAsia" w:eastAsiaTheme="majorEastAsia" w:hAnsiTheme="majorEastAsia" w:cs="ＭＳ 明朝" w:hint="eastAsia"/>
                <w:color w:val="000000" w:themeColor="text1"/>
                <w:sz w:val="20"/>
                <w:szCs w:val="20"/>
              </w:rPr>
              <w:t>6</w:t>
            </w:r>
          </w:p>
        </w:tc>
        <w:tc>
          <w:tcPr>
            <w:tcW w:w="4396" w:type="dxa"/>
            <w:gridSpan w:val="2"/>
            <w:tcBorders>
              <w:top w:val="dotted" w:sz="4" w:space="0" w:color="auto"/>
              <w:left w:val="single" w:sz="4" w:space="0" w:color="auto"/>
              <w:bottom w:val="dotted" w:sz="4" w:space="0" w:color="auto"/>
              <w:right w:val="single" w:sz="4" w:space="0" w:color="auto"/>
            </w:tcBorders>
            <w:vAlign w:val="center"/>
            <w:hideMark/>
          </w:tcPr>
          <w:p w:rsidR="00F641BE" w:rsidRPr="00F34D18" w:rsidRDefault="00F641BE" w:rsidP="006D6266">
            <w:pPr>
              <w:autoSpaceDE w:val="0"/>
              <w:autoSpaceDN w:val="0"/>
              <w:spacing w:line="260" w:lineRule="exact"/>
              <w:jc w:val="left"/>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咀</w:t>
            </w:r>
            <w:r w:rsidRPr="00C861B0">
              <w:rPr>
                <w:rFonts w:asciiTheme="majorEastAsia" w:eastAsiaTheme="majorEastAsia" w:hAnsiTheme="majorEastAsia" w:cs="ＭＳ 明朝" w:hint="eastAsia"/>
                <w:sz w:val="20"/>
                <w:szCs w:val="20"/>
              </w:rPr>
              <w:t>嚼良好者の割合の増</w:t>
            </w:r>
            <w:r w:rsidRPr="00F34D18">
              <w:rPr>
                <w:rFonts w:asciiTheme="majorEastAsia" w:eastAsiaTheme="majorEastAsia" w:hAnsiTheme="majorEastAsia" w:cs="ＭＳ 明朝" w:hint="eastAsia"/>
                <w:sz w:val="20"/>
                <w:szCs w:val="20"/>
              </w:rPr>
              <w:t>加(60歳以上)</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70.1%</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75%以上</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65.9%</w:t>
            </w:r>
          </w:p>
        </w:tc>
        <w:tc>
          <w:tcPr>
            <w:tcW w:w="852" w:type="dxa"/>
            <w:tcBorders>
              <w:top w:val="dotted" w:sz="4" w:space="0" w:color="auto"/>
              <w:left w:val="single" w:sz="4" w:space="0" w:color="auto"/>
              <w:bottom w:val="dotted" w:sz="4" w:space="0" w:color="auto"/>
              <w:right w:val="single" w:sz="18"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D</w:t>
            </w:r>
          </w:p>
        </w:tc>
      </w:tr>
      <w:tr w:rsidR="00F641BE" w:rsidTr="006D6266">
        <w:trPr>
          <w:trHeight w:val="263"/>
        </w:trPr>
        <w:tc>
          <w:tcPr>
            <w:tcW w:w="425" w:type="dxa"/>
            <w:vMerge w:val="restart"/>
            <w:tcBorders>
              <w:top w:val="dotted" w:sz="4" w:space="0" w:color="auto"/>
              <w:left w:val="single" w:sz="18" w:space="0" w:color="auto"/>
              <w:right w:val="single" w:sz="4" w:space="0" w:color="auto"/>
            </w:tcBorders>
            <w:vAlign w:val="center"/>
            <w:hideMark/>
          </w:tcPr>
          <w:p w:rsidR="00F641BE" w:rsidRDefault="00F641BE" w:rsidP="006D6266">
            <w:pPr>
              <w:autoSpaceDE w:val="0"/>
              <w:autoSpaceDN w:val="0"/>
              <w:spacing w:line="260" w:lineRule="exact"/>
              <w:jc w:val="center"/>
              <w:rPr>
                <w:rFonts w:asciiTheme="majorEastAsia" w:eastAsiaTheme="majorEastAsia" w:hAnsiTheme="majorEastAsia" w:cs="ＭＳ 明朝"/>
                <w:color w:val="000000" w:themeColor="text1"/>
                <w:sz w:val="20"/>
                <w:szCs w:val="20"/>
              </w:rPr>
            </w:pPr>
            <w:r>
              <w:rPr>
                <w:rFonts w:asciiTheme="majorEastAsia" w:eastAsiaTheme="majorEastAsia" w:hAnsiTheme="majorEastAsia" w:cs="ＭＳ 明朝" w:hint="eastAsia"/>
                <w:color w:val="000000" w:themeColor="text1"/>
                <w:sz w:val="20"/>
                <w:szCs w:val="20"/>
              </w:rPr>
              <w:t>7</w:t>
            </w:r>
          </w:p>
        </w:tc>
        <w:tc>
          <w:tcPr>
            <w:tcW w:w="3544" w:type="dxa"/>
            <w:vMerge w:val="restart"/>
            <w:tcBorders>
              <w:top w:val="dotted" w:sz="4" w:space="0" w:color="auto"/>
              <w:left w:val="single" w:sz="4" w:space="0" w:color="auto"/>
              <w:right w:val="single" w:sz="4" w:space="0" w:color="auto"/>
            </w:tcBorders>
            <w:vAlign w:val="center"/>
            <w:hideMark/>
          </w:tcPr>
          <w:p w:rsidR="00F641BE" w:rsidRPr="00F34D18" w:rsidRDefault="00F641BE" w:rsidP="006D6266">
            <w:pPr>
              <w:autoSpaceDE w:val="0"/>
              <w:autoSpaceDN w:val="0"/>
              <w:spacing w:line="260" w:lineRule="exact"/>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むし歯治療が必要な者の割合の減少</w:t>
            </w:r>
          </w:p>
        </w:tc>
        <w:tc>
          <w:tcPr>
            <w:tcW w:w="852" w:type="dxa"/>
            <w:vMerge w:val="restart"/>
            <w:tcBorders>
              <w:top w:val="dotted" w:sz="4" w:space="0" w:color="auto"/>
              <w:left w:val="single" w:sz="4" w:space="0" w:color="auto"/>
              <w:right w:val="single" w:sz="4" w:space="0" w:color="auto"/>
            </w:tcBorders>
            <w:vAlign w:val="center"/>
            <w:hideMark/>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40歳</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31.0%</w:t>
            </w:r>
          </w:p>
        </w:tc>
        <w:tc>
          <w:tcPr>
            <w:tcW w:w="1134" w:type="dxa"/>
            <w:vMerge w:val="restart"/>
            <w:tcBorders>
              <w:top w:val="dotted" w:sz="4" w:space="0" w:color="auto"/>
              <w:left w:val="single"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25%以下</w:t>
            </w:r>
          </w:p>
        </w:tc>
        <w:tc>
          <w:tcPr>
            <w:tcW w:w="1134" w:type="dxa"/>
            <w:vMerge w:val="restart"/>
            <w:tcBorders>
              <w:top w:val="dotted" w:sz="4" w:space="0" w:color="auto"/>
              <w:left w:val="single"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36.9%</w:t>
            </w:r>
          </w:p>
        </w:tc>
        <w:tc>
          <w:tcPr>
            <w:tcW w:w="852" w:type="dxa"/>
            <w:vMerge w:val="restart"/>
            <w:tcBorders>
              <w:top w:val="dotted" w:sz="4" w:space="0" w:color="auto"/>
              <w:left w:val="single" w:sz="4" w:space="0" w:color="auto"/>
              <w:right w:val="single" w:sz="18"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sz w:val="20"/>
                <w:szCs w:val="20"/>
              </w:rPr>
              <w:t>C</w:t>
            </w:r>
            <w:r w:rsidRPr="00F34D18">
              <w:rPr>
                <w:rFonts w:asciiTheme="majorEastAsia" w:eastAsiaTheme="majorEastAsia" w:hAnsiTheme="majorEastAsia" w:cs="ＭＳ 明朝" w:hint="eastAsia"/>
                <w:sz w:val="20"/>
                <w:szCs w:val="20"/>
              </w:rPr>
              <w:t>※2</w:t>
            </w:r>
          </w:p>
        </w:tc>
      </w:tr>
      <w:tr w:rsidR="00F641BE" w:rsidTr="006D6266">
        <w:trPr>
          <w:trHeight w:val="262"/>
        </w:trPr>
        <w:tc>
          <w:tcPr>
            <w:tcW w:w="425" w:type="dxa"/>
            <w:vMerge/>
            <w:tcBorders>
              <w:left w:val="single" w:sz="18" w:space="0" w:color="auto"/>
              <w:bottom w:val="dotted" w:sz="4" w:space="0" w:color="auto"/>
              <w:right w:val="single" w:sz="4" w:space="0" w:color="auto"/>
            </w:tcBorders>
            <w:vAlign w:val="center"/>
          </w:tcPr>
          <w:p w:rsidR="00F641BE" w:rsidRDefault="00F641BE" w:rsidP="006D6266">
            <w:pPr>
              <w:autoSpaceDE w:val="0"/>
              <w:autoSpaceDN w:val="0"/>
              <w:spacing w:line="260" w:lineRule="exact"/>
              <w:jc w:val="center"/>
              <w:rPr>
                <w:rFonts w:asciiTheme="majorEastAsia" w:eastAsiaTheme="majorEastAsia" w:hAnsiTheme="majorEastAsia" w:cs="ＭＳ 明朝"/>
                <w:color w:val="000000" w:themeColor="text1"/>
                <w:sz w:val="20"/>
                <w:szCs w:val="20"/>
              </w:rPr>
            </w:pPr>
          </w:p>
        </w:tc>
        <w:tc>
          <w:tcPr>
            <w:tcW w:w="3544" w:type="dxa"/>
            <w:vMerge/>
            <w:tcBorders>
              <w:left w:val="single" w:sz="4" w:space="0" w:color="auto"/>
              <w:right w:val="single" w:sz="4" w:space="0" w:color="auto"/>
            </w:tcBorders>
            <w:vAlign w:val="center"/>
          </w:tcPr>
          <w:p w:rsidR="00F641BE" w:rsidRPr="00F34D18" w:rsidRDefault="00F641BE" w:rsidP="006D6266">
            <w:pPr>
              <w:autoSpaceDE w:val="0"/>
              <w:autoSpaceDN w:val="0"/>
              <w:spacing w:line="260" w:lineRule="exact"/>
              <w:rPr>
                <w:rFonts w:asciiTheme="majorEastAsia" w:eastAsiaTheme="majorEastAsia" w:hAnsiTheme="majorEastAsia" w:cs="ＭＳ 明朝"/>
                <w:sz w:val="20"/>
                <w:szCs w:val="20"/>
              </w:rPr>
            </w:pPr>
          </w:p>
        </w:tc>
        <w:tc>
          <w:tcPr>
            <w:tcW w:w="852" w:type="dxa"/>
            <w:vMerge/>
            <w:tcBorders>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sz w:val="20"/>
                <w:szCs w:val="20"/>
              </w:rPr>
              <w:t>37.9%</w:t>
            </w:r>
            <w:r w:rsidRPr="00F34D18">
              <w:rPr>
                <w:rFonts w:asciiTheme="majorEastAsia" w:eastAsiaTheme="majorEastAsia" w:hAnsiTheme="majorEastAsia" w:cs="ＭＳ 明朝" w:hint="eastAsia"/>
                <w:sz w:val="20"/>
                <w:szCs w:val="20"/>
              </w:rPr>
              <w:t>※1</w:t>
            </w:r>
          </w:p>
        </w:tc>
        <w:tc>
          <w:tcPr>
            <w:tcW w:w="1134" w:type="dxa"/>
            <w:vMerge/>
            <w:tcBorders>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p>
        </w:tc>
        <w:tc>
          <w:tcPr>
            <w:tcW w:w="1134" w:type="dxa"/>
            <w:vMerge/>
            <w:tcBorders>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p>
        </w:tc>
        <w:tc>
          <w:tcPr>
            <w:tcW w:w="852" w:type="dxa"/>
            <w:vMerge/>
            <w:tcBorders>
              <w:left w:val="single" w:sz="4" w:space="0" w:color="auto"/>
              <w:bottom w:val="dotted" w:sz="4" w:space="0" w:color="auto"/>
              <w:right w:val="single" w:sz="18"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p>
        </w:tc>
      </w:tr>
      <w:tr w:rsidR="00F641BE" w:rsidTr="006D6266">
        <w:trPr>
          <w:trHeight w:val="263"/>
        </w:trPr>
        <w:tc>
          <w:tcPr>
            <w:tcW w:w="425" w:type="dxa"/>
            <w:vMerge w:val="restart"/>
            <w:tcBorders>
              <w:top w:val="dotted" w:sz="4" w:space="0" w:color="auto"/>
              <w:left w:val="single" w:sz="18" w:space="0" w:color="auto"/>
              <w:right w:val="single" w:sz="4" w:space="0" w:color="auto"/>
            </w:tcBorders>
            <w:vAlign w:val="center"/>
            <w:hideMark/>
          </w:tcPr>
          <w:p w:rsidR="00F641BE" w:rsidRDefault="00F641BE" w:rsidP="006D6266">
            <w:pPr>
              <w:autoSpaceDE w:val="0"/>
              <w:autoSpaceDN w:val="0"/>
              <w:spacing w:line="260" w:lineRule="exact"/>
              <w:jc w:val="center"/>
              <w:rPr>
                <w:rFonts w:asciiTheme="majorEastAsia" w:eastAsiaTheme="majorEastAsia" w:hAnsiTheme="majorEastAsia" w:cs="ＭＳ 明朝"/>
                <w:color w:val="000000" w:themeColor="text1"/>
                <w:sz w:val="20"/>
                <w:szCs w:val="20"/>
              </w:rPr>
            </w:pPr>
            <w:r>
              <w:rPr>
                <w:rFonts w:asciiTheme="majorEastAsia" w:eastAsiaTheme="majorEastAsia" w:hAnsiTheme="majorEastAsia" w:cs="ＭＳ 明朝" w:hint="eastAsia"/>
                <w:color w:val="000000" w:themeColor="text1"/>
                <w:sz w:val="20"/>
                <w:szCs w:val="20"/>
              </w:rPr>
              <w:t>8</w:t>
            </w:r>
          </w:p>
        </w:tc>
        <w:tc>
          <w:tcPr>
            <w:tcW w:w="3544" w:type="dxa"/>
            <w:vMerge/>
            <w:tcBorders>
              <w:left w:val="single" w:sz="4" w:space="0" w:color="auto"/>
              <w:right w:val="single" w:sz="4" w:space="0" w:color="auto"/>
            </w:tcBorders>
            <w:vAlign w:val="center"/>
            <w:hideMark/>
          </w:tcPr>
          <w:p w:rsidR="00F641BE" w:rsidRPr="00F34D18" w:rsidRDefault="00F641BE" w:rsidP="006D6266">
            <w:pPr>
              <w:widowControl/>
              <w:spacing w:line="260" w:lineRule="exact"/>
              <w:jc w:val="left"/>
              <w:rPr>
                <w:rFonts w:asciiTheme="majorEastAsia" w:eastAsiaTheme="majorEastAsia" w:hAnsiTheme="majorEastAsia" w:cs="ＭＳ 明朝"/>
                <w:sz w:val="20"/>
                <w:szCs w:val="20"/>
              </w:rPr>
            </w:pPr>
          </w:p>
        </w:tc>
        <w:tc>
          <w:tcPr>
            <w:tcW w:w="852" w:type="dxa"/>
            <w:vMerge w:val="restart"/>
            <w:tcBorders>
              <w:top w:val="dotted" w:sz="4" w:space="0" w:color="auto"/>
              <w:left w:val="single" w:sz="4" w:space="0" w:color="auto"/>
              <w:right w:val="single" w:sz="4" w:space="0" w:color="auto"/>
            </w:tcBorders>
            <w:vAlign w:val="center"/>
            <w:hideMark/>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60歳</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sz w:val="20"/>
                <w:szCs w:val="20"/>
              </w:rPr>
              <w:t>24.4</w:t>
            </w:r>
            <w:r w:rsidRPr="00F34D18">
              <w:rPr>
                <w:rFonts w:asciiTheme="majorEastAsia" w:eastAsiaTheme="majorEastAsia" w:hAnsiTheme="majorEastAsia" w:cs="ＭＳ 明朝" w:hint="eastAsia"/>
                <w:sz w:val="20"/>
                <w:szCs w:val="20"/>
              </w:rPr>
              <w:t>%</w:t>
            </w:r>
          </w:p>
        </w:tc>
        <w:tc>
          <w:tcPr>
            <w:tcW w:w="1134" w:type="dxa"/>
            <w:vMerge w:val="restart"/>
            <w:tcBorders>
              <w:top w:val="dotted" w:sz="4" w:space="0" w:color="auto"/>
              <w:left w:val="single"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18%以下</w:t>
            </w:r>
          </w:p>
        </w:tc>
        <w:tc>
          <w:tcPr>
            <w:tcW w:w="1134" w:type="dxa"/>
            <w:vMerge w:val="restart"/>
            <w:tcBorders>
              <w:top w:val="dotted" w:sz="4" w:space="0" w:color="auto"/>
              <w:left w:val="single"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30.4%</w:t>
            </w:r>
          </w:p>
        </w:tc>
        <w:tc>
          <w:tcPr>
            <w:tcW w:w="852" w:type="dxa"/>
            <w:vMerge w:val="restart"/>
            <w:tcBorders>
              <w:top w:val="dotted" w:sz="4" w:space="0" w:color="auto"/>
              <w:left w:val="single" w:sz="4" w:space="0" w:color="auto"/>
              <w:right w:val="single" w:sz="18"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sz w:val="20"/>
                <w:szCs w:val="20"/>
              </w:rPr>
              <w:t>C</w:t>
            </w:r>
            <w:r w:rsidRPr="00F34D18">
              <w:rPr>
                <w:rFonts w:asciiTheme="majorEastAsia" w:eastAsiaTheme="majorEastAsia" w:hAnsiTheme="majorEastAsia" w:cs="ＭＳ 明朝" w:hint="eastAsia"/>
                <w:sz w:val="20"/>
                <w:szCs w:val="20"/>
              </w:rPr>
              <w:t>※2</w:t>
            </w:r>
          </w:p>
        </w:tc>
      </w:tr>
      <w:tr w:rsidR="00F641BE" w:rsidTr="006D6266">
        <w:trPr>
          <w:trHeight w:val="262"/>
        </w:trPr>
        <w:tc>
          <w:tcPr>
            <w:tcW w:w="425" w:type="dxa"/>
            <w:vMerge/>
            <w:tcBorders>
              <w:left w:val="single" w:sz="18" w:space="0" w:color="auto"/>
              <w:bottom w:val="dotted" w:sz="4" w:space="0" w:color="auto"/>
              <w:right w:val="single" w:sz="4" w:space="0" w:color="auto"/>
            </w:tcBorders>
            <w:vAlign w:val="center"/>
          </w:tcPr>
          <w:p w:rsidR="00F641BE" w:rsidRDefault="00F641BE" w:rsidP="006D6266">
            <w:pPr>
              <w:autoSpaceDE w:val="0"/>
              <w:autoSpaceDN w:val="0"/>
              <w:spacing w:line="260" w:lineRule="exact"/>
              <w:jc w:val="center"/>
              <w:rPr>
                <w:rFonts w:asciiTheme="majorEastAsia" w:eastAsiaTheme="majorEastAsia" w:hAnsiTheme="majorEastAsia" w:cs="ＭＳ 明朝"/>
                <w:color w:val="000000" w:themeColor="text1"/>
                <w:sz w:val="20"/>
                <w:szCs w:val="20"/>
              </w:rPr>
            </w:pPr>
          </w:p>
        </w:tc>
        <w:tc>
          <w:tcPr>
            <w:tcW w:w="3544" w:type="dxa"/>
            <w:vMerge/>
            <w:tcBorders>
              <w:left w:val="single" w:sz="4" w:space="0" w:color="auto"/>
              <w:bottom w:val="dotted" w:sz="4" w:space="0" w:color="auto"/>
              <w:right w:val="single" w:sz="4" w:space="0" w:color="auto"/>
            </w:tcBorders>
            <w:vAlign w:val="center"/>
          </w:tcPr>
          <w:p w:rsidR="00F641BE" w:rsidRPr="00F34D18" w:rsidRDefault="00F641BE" w:rsidP="006D6266">
            <w:pPr>
              <w:widowControl/>
              <w:spacing w:line="260" w:lineRule="exact"/>
              <w:jc w:val="left"/>
              <w:rPr>
                <w:rFonts w:asciiTheme="majorEastAsia" w:eastAsiaTheme="majorEastAsia" w:hAnsiTheme="majorEastAsia" w:cs="ＭＳ 明朝"/>
                <w:sz w:val="20"/>
                <w:szCs w:val="20"/>
              </w:rPr>
            </w:pPr>
          </w:p>
        </w:tc>
        <w:tc>
          <w:tcPr>
            <w:tcW w:w="852" w:type="dxa"/>
            <w:vMerge/>
            <w:tcBorders>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sz w:val="20"/>
                <w:szCs w:val="20"/>
              </w:rPr>
              <w:t>29.7%</w:t>
            </w:r>
            <w:r w:rsidRPr="00F34D18">
              <w:rPr>
                <w:rFonts w:asciiTheme="majorEastAsia" w:eastAsiaTheme="majorEastAsia" w:hAnsiTheme="majorEastAsia" w:cs="ＭＳ 明朝" w:hint="eastAsia"/>
                <w:sz w:val="20"/>
                <w:szCs w:val="20"/>
              </w:rPr>
              <w:t>※1</w:t>
            </w:r>
          </w:p>
        </w:tc>
        <w:tc>
          <w:tcPr>
            <w:tcW w:w="1134" w:type="dxa"/>
            <w:vMerge/>
            <w:tcBorders>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p>
        </w:tc>
        <w:tc>
          <w:tcPr>
            <w:tcW w:w="1134" w:type="dxa"/>
            <w:vMerge/>
            <w:tcBorders>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p>
        </w:tc>
        <w:tc>
          <w:tcPr>
            <w:tcW w:w="852" w:type="dxa"/>
            <w:vMerge/>
            <w:tcBorders>
              <w:left w:val="single" w:sz="4" w:space="0" w:color="auto"/>
              <w:bottom w:val="dotted" w:sz="4" w:space="0" w:color="auto"/>
              <w:right w:val="single" w:sz="18"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p>
        </w:tc>
      </w:tr>
      <w:tr w:rsidR="00F641BE" w:rsidTr="006D6266">
        <w:trPr>
          <w:trHeight w:val="520"/>
        </w:trPr>
        <w:tc>
          <w:tcPr>
            <w:tcW w:w="425" w:type="dxa"/>
            <w:tcBorders>
              <w:top w:val="dotted" w:sz="4" w:space="0" w:color="auto"/>
              <w:left w:val="single" w:sz="18" w:space="0" w:color="auto"/>
              <w:bottom w:val="dotted" w:sz="4" w:space="0" w:color="auto"/>
              <w:right w:val="single" w:sz="4" w:space="0" w:color="auto"/>
            </w:tcBorders>
            <w:vAlign w:val="center"/>
            <w:hideMark/>
          </w:tcPr>
          <w:p w:rsidR="00F641BE" w:rsidRDefault="00F641BE" w:rsidP="006D6266">
            <w:pPr>
              <w:autoSpaceDE w:val="0"/>
              <w:autoSpaceDN w:val="0"/>
              <w:spacing w:line="260" w:lineRule="exact"/>
              <w:jc w:val="center"/>
              <w:rPr>
                <w:rFonts w:asciiTheme="majorEastAsia" w:eastAsiaTheme="majorEastAsia" w:hAnsiTheme="majorEastAsia" w:cs="ＭＳ 明朝"/>
                <w:color w:val="000000" w:themeColor="text1"/>
                <w:sz w:val="20"/>
                <w:szCs w:val="20"/>
              </w:rPr>
            </w:pPr>
            <w:r>
              <w:rPr>
                <w:rFonts w:asciiTheme="majorEastAsia" w:eastAsiaTheme="majorEastAsia" w:hAnsiTheme="majorEastAsia" w:cs="ＭＳ 明朝" w:hint="eastAsia"/>
                <w:color w:val="000000" w:themeColor="text1"/>
                <w:sz w:val="20"/>
                <w:szCs w:val="20"/>
              </w:rPr>
              <w:t>9</w:t>
            </w:r>
          </w:p>
        </w:tc>
        <w:tc>
          <w:tcPr>
            <w:tcW w:w="4396" w:type="dxa"/>
            <w:gridSpan w:val="2"/>
            <w:tcBorders>
              <w:top w:val="dotted" w:sz="4" w:space="0" w:color="auto"/>
              <w:left w:val="single" w:sz="4" w:space="0" w:color="auto"/>
              <w:bottom w:val="dotted" w:sz="4" w:space="0" w:color="auto"/>
              <w:right w:val="single" w:sz="4" w:space="0" w:color="auto"/>
            </w:tcBorders>
            <w:vAlign w:val="center"/>
            <w:hideMark/>
          </w:tcPr>
          <w:p w:rsidR="00F641BE" w:rsidRPr="00F34D18" w:rsidRDefault="00F641BE" w:rsidP="006D6266">
            <w:pPr>
              <w:autoSpaceDE w:val="0"/>
              <w:autoSpaceDN w:val="0"/>
              <w:spacing w:line="260" w:lineRule="exact"/>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歯周病の自覚症状のある者の割合の減少</w:t>
            </w:r>
          </w:p>
          <w:p w:rsidR="00F641BE" w:rsidRPr="00F34D18" w:rsidRDefault="00F641BE" w:rsidP="006D6266">
            <w:pPr>
              <w:autoSpaceDE w:val="0"/>
              <w:autoSpaceDN w:val="0"/>
              <w:spacing w:line="260" w:lineRule="exact"/>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(20･30歳代)</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23.9%</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20%以下</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34.1%</w:t>
            </w:r>
          </w:p>
        </w:tc>
        <w:tc>
          <w:tcPr>
            <w:tcW w:w="852" w:type="dxa"/>
            <w:tcBorders>
              <w:top w:val="dotted" w:sz="4" w:space="0" w:color="auto"/>
              <w:left w:val="single" w:sz="4" w:space="0" w:color="auto"/>
              <w:bottom w:val="dotted" w:sz="4" w:space="0" w:color="auto"/>
              <w:right w:val="single" w:sz="18" w:space="0" w:color="auto"/>
            </w:tcBorders>
            <w:vAlign w:val="center"/>
          </w:tcPr>
          <w:p w:rsidR="00F641BE" w:rsidRPr="00F34D18" w:rsidRDefault="00F641BE" w:rsidP="006D6266">
            <w:pPr>
              <w:widowControl/>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sz w:val="20"/>
                <w:szCs w:val="20"/>
              </w:rPr>
              <w:t>D</w:t>
            </w:r>
          </w:p>
        </w:tc>
      </w:tr>
      <w:tr w:rsidR="00F641BE" w:rsidTr="006D6266">
        <w:trPr>
          <w:trHeight w:val="263"/>
        </w:trPr>
        <w:tc>
          <w:tcPr>
            <w:tcW w:w="425" w:type="dxa"/>
            <w:vMerge w:val="restart"/>
            <w:tcBorders>
              <w:top w:val="dotted" w:sz="4" w:space="0" w:color="auto"/>
              <w:left w:val="single" w:sz="18" w:space="0" w:color="auto"/>
              <w:right w:val="single" w:sz="4" w:space="0" w:color="auto"/>
            </w:tcBorders>
            <w:vAlign w:val="center"/>
            <w:hideMark/>
          </w:tcPr>
          <w:p w:rsidR="00F641BE" w:rsidRDefault="00F641BE" w:rsidP="006D6266">
            <w:pPr>
              <w:autoSpaceDE w:val="0"/>
              <w:autoSpaceDN w:val="0"/>
              <w:spacing w:line="260" w:lineRule="exact"/>
              <w:jc w:val="center"/>
              <w:rPr>
                <w:rFonts w:asciiTheme="majorEastAsia" w:eastAsiaTheme="majorEastAsia" w:hAnsiTheme="majorEastAsia" w:cs="ＭＳ 明朝"/>
                <w:color w:val="000000" w:themeColor="text1"/>
                <w:sz w:val="20"/>
                <w:szCs w:val="20"/>
              </w:rPr>
            </w:pPr>
            <w:r>
              <w:rPr>
                <w:rFonts w:asciiTheme="majorEastAsia" w:eastAsiaTheme="majorEastAsia" w:hAnsiTheme="majorEastAsia" w:cs="ＭＳ 明朝" w:hint="eastAsia"/>
                <w:color w:val="000000" w:themeColor="text1"/>
                <w:sz w:val="20"/>
                <w:szCs w:val="20"/>
              </w:rPr>
              <w:t>10</w:t>
            </w:r>
          </w:p>
        </w:tc>
        <w:tc>
          <w:tcPr>
            <w:tcW w:w="3544" w:type="dxa"/>
            <w:vMerge w:val="restart"/>
            <w:tcBorders>
              <w:top w:val="dotted" w:sz="4" w:space="0" w:color="auto"/>
              <w:left w:val="single" w:sz="4" w:space="0" w:color="auto"/>
              <w:right w:val="single" w:sz="4" w:space="0" w:color="auto"/>
            </w:tcBorders>
            <w:vAlign w:val="center"/>
            <w:hideMark/>
          </w:tcPr>
          <w:p w:rsidR="00F641BE" w:rsidRPr="00F34D18" w:rsidRDefault="00F641BE" w:rsidP="006D6266">
            <w:pPr>
              <w:autoSpaceDE w:val="0"/>
              <w:autoSpaceDN w:val="0"/>
              <w:spacing w:line="260" w:lineRule="exact"/>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歯周治療が必要な者の割合の減少</w:t>
            </w:r>
          </w:p>
        </w:tc>
        <w:tc>
          <w:tcPr>
            <w:tcW w:w="852" w:type="dxa"/>
            <w:vMerge w:val="restart"/>
            <w:tcBorders>
              <w:top w:val="dotted" w:sz="4" w:space="0" w:color="auto"/>
              <w:left w:val="single" w:sz="4" w:space="0" w:color="auto"/>
              <w:right w:val="single" w:sz="4" w:space="0" w:color="auto"/>
            </w:tcBorders>
            <w:vAlign w:val="center"/>
            <w:hideMark/>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40歳</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40.0%</w:t>
            </w:r>
          </w:p>
        </w:tc>
        <w:tc>
          <w:tcPr>
            <w:tcW w:w="1134" w:type="dxa"/>
            <w:vMerge w:val="restart"/>
            <w:tcBorders>
              <w:top w:val="dotted" w:sz="4" w:space="0" w:color="auto"/>
              <w:left w:val="single"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33%以下</w:t>
            </w:r>
          </w:p>
        </w:tc>
        <w:tc>
          <w:tcPr>
            <w:tcW w:w="1134" w:type="dxa"/>
            <w:vMerge w:val="restart"/>
            <w:tcBorders>
              <w:top w:val="dotted" w:sz="4" w:space="0" w:color="auto"/>
              <w:left w:val="single"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43.9%</w:t>
            </w:r>
          </w:p>
        </w:tc>
        <w:tc>
          <w:tcPr>
            <w:tcW w:w="852" w:type="dxa"/>
            <w:vMerge w:val="restart"/>
            <w:tcBorders>
              <w:top w:val="dotted" w:sz="4" w:space="0" w:color="auto"/>
              <w:left w:val="single" w:sz="4" w:space="0" w:color="auto"/>
              <w:right w:val="single" w:sz="18" w:space="0" w:color="auto"/>
            </w:tcBorders>
            <w:vAlign w:val="center"/>
          </w:tcPr>
          <w:p w:rsidR="00F641BE" w:rsidRPr="00F34D18" w:rsidRDefault="00F641BE" w:rsidP="006D6266">
            <w:pPr>
              <w:widowControl/>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sz w:val="20"/>
                <w:szCs w:val="20"/>
              </w:rPr>
              <w:t>D</w:t>
            </w:r>
            <w:r w:rsidRPr="00F34D18">
              <w:rPr>
                <w:rFonts w:asciiTheme="majorEastAsia" w:eastAsiaTheme="majorEastAsia" w:hAnsiTheme="majorEastAsia" w:cs="ＭＳ 明朝" w:hint="eastAsia"/>
                <w:sz w:val="20"/>
                <w:szCs w:val="20"/>
              </w:rPr>
              <w:t>※2</w:t>
            </w:r>
          </w:p>
        </w:tc>
      </w:tr>
      <w:tr w:rsidR="00F641BE" w:rsidTr="006D6266">
        <w:trPr>
          <w:trHeight w:val="262"/>
        </w:trPr>
        <w:tc>
          <w:tcPr>
            <w:tcW w:w="425" w:type="dxa"/>
            <w:vMerge/>
            <w:tcBorders>
              <w:left w:val="single" w:sz="18" w:space="0" w:color="auto"/>
              <w:bottom w:val="dotted" w:sz="4" w:space="0" w:color="auto"/>
              <w:right w:val="single" w:sz="4" w:space="0" w:color="auto"/>
            </w:tcBorders>
            <w:vAlign w:val="center"/>
          </w:tcPr>
          <w:p w:rsidR="00F641BE" w:rsidRDefault="00F641BE" w:rsidP="006D6266">
            <w:pPr>
              <w:autoSpaceDE w:val="0"/>
              <w:autoSpaceDN w:val="0"/>
              <w:spacing w:line="260" w:lineRule="exact"/>
              <w:jc w:val="center"/>
              <w:rPr>
                <w:rFonts w:asciiTheme="majorEastAsia" w:eastAsiaTheme="majorEastAsia" w:hAnsiTheme="majorEastAsia" w:cs="ＭＳ 明朝"/>
                <w:color w:val="000000" w:themeColor="text1"/>
                <w:sz w:val="20"/>
                <w:szCs w:val="20"/>
              </w:rPr>
            </w:pPr>
          </w:p>
        </w:tc>
        <w:tc>
          <w:tcPr>
            <w:tcW w:w="3544" w:type="dxa"/>
            <w:vMerge/>
            <w:tcBorders>
              <w:left w:val="single" w:sz="4" w:space="0" w:color="auto"/>
              <w:right w:val="single" w:sz="4" w:space="0" w:color="auto"/>
            </w:tcBorders>
            <w:vAlign w:val="center"/>
          </w:tcPr>
          <w:p w:rsidR="00F641BE" w:rsidRPr="00F34D18" w:rsidRDefault="00F641BE" w:rsidP="006D6266">
            <w:pPr>
              <w:autoSpaceDE w:val="0"/>
              <w:autoSpaceDN w:val="0"/>
              <w:spacing w:line="260" w:lineRule="exact"/>
              <w:rPr>
                <w:rFonts w:asciiTheme="majorEastAsia" w:eastAsiaTheme="majorEastAsia" w:hAnsiTheme="majorEastAsia" w:cs="ＭＳ 明朝"/>
                <w:sz w:val="20"/>
                <w:szCs w:val="20"/>
              </w:rPr>
            </w:pPr>
          </w:p>
        </w:tc>
        <w:tc>
          <w:tcPr>
            <w:tcW w:w="852" w:type="dxa"/>
            <w:vMerge/>
            <w:tcBorders>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sz w:val="20"/>
                <w:szCs w:val="20"/>
              </w:rPr>
              <w:t>41.2%</w:t>
            </w:r>
            <w:r w:rsidRPr="00F34D18">
              <w:rPr>
                <w:rFonts w:asciiTheme="majorEastAsia" w:eastAsiaTheme="majorEastAsia" w:hAnsiTheme="majorEastAsia" w:cs="ＭＳ 明朝" w:hint="eastAsia"/>
                <w:sz w:val="20"/>
                <w:szCs w:val="20"/>
              </w:rPr>
              <w:t>※1</w:t>
            </w:r>
          </w:p>
        </w:tc>
        <w:tc>
          <w:tcPr>
            <w:tcW w:w="1134" w:type="dxa"/>
            <w:vMerge/>
            <w:tcBorders>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p>
        </w:tc>
        <w:tc>
          <w:tcPr>
            <w:tcW w:w="1134" w:type="dxa"/>
            <w:vMerge/>
            <w:tcBorders>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p>
        </w:tc>
        <w:tc>
          <w:tcPr>
            <w:tcW w:w="852" w:type="dxa"/>
            <w:vMerge/>
            <w:tcBorders>
              <w:left w:val="single" w:sz="4" w:space="0" w:color="auto"/>
              <w:bottom w:val="dotted" w:sz="4" w:space="0" w:color="auto"/>
              <w:right w:val="single" w:sz="18" w:space="0" w:color="auto"/>
            </w:tcBorders>
            <w:vAlign w:val="center"/>
          </w:tcPr>
          <w:p w:rsidR="00F641BE" w:rsidRPr="00F34D18" w:rsidRDefault="00F641BE" w:rsidP="006D6266">
            <w:pPr>
              <w:widowControl/>
              <w:autoSpaceDE w:val="0"/>
              <w:autoSpaceDN w:val="0"/>
              <w:spacing w:line="260" w:lineRule="exact"/>
              <w:jc w:val="center"/>
              <w:rPr>
                <w:rFonts w:asciiTheme="majorEastAsia" w:eastAsiaTheme="majorEastAsia" w:hAnsiTheme="majorEastAsia" w:cs="ＭＳ 明朝"/>
                <w:sz w:val="20"/>
                <w:szCs w:val="20"/>
              </w:rPr>
            </w:pPr>
          </w:p>
        </w:tc>
      </w:tr>
      <w:tr w:rsidR="00F641BE" w:rsidTr="006D6266">
        <w:trPr>
          <w:trHeight w:val="263"/>
        </w:trPr>
        <w:tc>
          <w:tcPr>
            <w:tcW w:w="425" w:type="dxa"/>
            <w:vMerge w:val="restart"/>
            <w:tcBorders>
              <w:top w:val="dotted" w:sz="4" w:space="0" w:color="auto"/>
              <w:left w:val="single" w:sz="18" w:space="0" w:color="auto"/>
              <w:right w:val="single" w:sz="4" w:space="0" w:color="auto"/>
            </w:tcBorders>
            <w:vAlign w:val="center"/>
            <w:hideMark/>
          </w:tcPr>
          <w:p w:rsidR="00F641BE" w:rsidRDefault="00F641BE" w:rsidP="006D6266">
            <w:pPr>
              <w:autoSpaceDE w:val="0"/>
              <w:autoSpaceDN w:val="0"/>
              <w:spacing w:line="260" w:lineRule="exact"/>
              <w:jc w:val="center"/>
              <w:rPr>
                <w:rFonts w:asciiTheme="majorEastAsia" w:eastAsiaTheme="majorEastAsia" w:hAnsiTheme="majorEastAsia" w:cs="ＭＳ 明朝"/>
                <w:color w:val="000000" w:themeColor="text1"/>
                <w:sz w:val="20"/>
                <w:szCs w:val="20"/>
              </w:rPr>
            </w:pPr>
            <w:r>
              <w:rPr>
                <w:rFonts w:asciiTheme="majorEastAsia" w:eastAsiaTheme="majorEastAsia" w:hAnsiTheme="majorEastAsia" w:cs="ＭＳ 明朝" w:hint="eastAsia"/>
                <w:color w:val="000000" w:themeColor="text1"/>
                <w:sz w:val="20"/>
                <w:szCs w:val="20"/>
              </w:rPr>
              <w:t>11</w:t>
            </w:r>
          </w:p>
        </w:tc>
        <w:tc>
          <w:tcPr>
            <w:tcW w:w="3544" w:type="dxa"/>
            <w:vMerge/>
            <w:tcBorders>
              <w:left w:val="single" w:sz="4" w:space="0" w:color="auto"/>
              <w:right w:val="single" w:sz="4" w:space="0" w:color="auto"/>
            </w:tcBorders>
            <w:vAlign w:val="center"/>
            <w:hideMark/>
          </w:tcPr>
          <w:p w:rsidR="00F641BE" w:rsidRPr="00F34D18" w:rsidRDefault="00F641BE" w:rsidP="006D6266">
            <w:pPr>
              <w:widowControl/>
              <w:spacing w:line="260" w:lineRule="exact"/>
              <w:jc w:val="left"/>
              <w:rPr>
                <w:rFonts w:asciiTheme="majorEastAsia" w:eastAsiaTheme="majorEastAsia" w:hAnsiTheme="majorEastAsia" w:cs="ＭＳ 明朝"/>
                <w:sz w:val="20"/>
                <w:szCs w:val="20"/>
              </w:rPr>
            </w:pPr>
          </w:p>
        </w:tc>
        <w:tc>
          <w:tcPr>
            <w:tcW w:w="852" w:type="dxa"/>
            <w:vMerge w:val="restart"/>
            <w:tcBorders>
              <w:top w:val="dotted" w:sz="4" w:space="0" w:color="auto"/>
              <w:left w:val="single" w:sz="4" w:space="0" w:color="auto"/>
              <w:right w:val="single" w:sz="4" w:space="0" w:color="auto"/>
            </w:tcBorders>
            <w:vAlign w:val="center"/>
            <w:hideMark/>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60歳</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50.6%</w:t>
            </w:r>
          </w:p>
        </w:tc>
        <w:tc>
          <w:tcPr>
            <w:tcW w:w="1134" w:type="dxa"/>
            <w:vMerge w:val="restart"/>
            <w:tcBorders>
              <w:top w:val="dotted" w:sz="4" w:space="0" w:color="auto"/>
              <w:left w:val="single"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48%以下</w:t>
            </w:r>
          </w:p>
        </w:tc>
        <w:tc>
          <w:tcPr>
            <w:tcW w:w="1134" w:type="dxa"/>
            <w:vMerge w:val="restart"/>
            <w:tcBorders>
              <w:top w:val="dotted" w:sz="4" w:space="0" w:color="auto"/>
              <w:left w:val="single"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54.2%</w:t>
            </w:r>
          </w:p>
        </w:tc>
        <w:tc>
          <w:tcPr>
            <w:tcW w:w="852" w:type="dxa"/>
            <w:vMerge w:val="restart"/>
            <w:tcBorders>
              <w:top w:val="dotted" w:sz="4" w:space="0" w:color="auto"/>
              <w:left w:val="single" w:sz="4" w:space="0" w:color="auto"/>
              <w:right w:val="single" w:sz="18" w:space="0" w:color="auto"/>
            </w:tcBorders>
            <w:vAlign w:val="center"/>
          </w:tcPr>
          <w:p w:rsidR="00F641BE" w:rsidRPr="00F34D18" w:rsidRDefault="00F641BE" w:rsidP="006D6266">
            <w:pPr>
              <w:widowControl/>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sz w:val="20"/>
                <w:szCs w:val="20"/>
              </w:rPr>
              <w:t>D</w:t>
            </w:r>
            <w:r w:rsidRPr="00F34D18">
              <w:rPr>
                <w:rFonts w:asciiTheme="majorEastAsia" w:eastAsiaTheme="majorEastAsia" w:hAnsiTheme="majorEastAsia" w:cs="ＭＳ 明朝" w:hint="eastAsia"/>
                <w:sz w:val="20"/>
                <w:szCs w:val="20"/>
              </w:rPr>
              <w:t>※2</w:t>
            </w:r>
          </w:p>
        </w:tc>
      </w:tr>
      <w:tr w:rsidR="00F641BE" w:rsidTr="006D6266">
        <w:trPr>
          <w:trHeight w:val="262"/>
        </w:trPr>
        <w:tc>
          <w:tcPr>
            <w:tcW w:w="425" w:type="dxa"/>
            <w:vMerge/>
            <w:tcBorders>
              <w:left w:val="single" w:sz="18" w:space="0" w:color="auto"/>
              <w:bottom w:val="dotted" w:sz="4" w:space="0" w:color="auto"/>
              <w:right w:val="single" w:sz="4" w:space="0" w:color="auto"/>
            </w:tcBorders>
            <w:vAlign w:val="center"/>
          </w:tcPr>
          <w:p w:rsidR="00F641BE" w:rsidRDefault="00F641BE" w:rsidP="006D6266">
            <w:pPr>
              <w:autoSpaceDE w:val="0"/>
              <w:autoSpaceDN w:val="0"/>
              <w:spacing w:line="260" w:lineRule="exact"/>
              <w:jc w:val="center"/>
              <w:rPr>
                <w:rFonts w:asciiTheme="majorEastAsia" w:eastAsiaTheme="majorEastAsia" w:hAnsiTheme="majorEastAsia" w:cs="ＭＳ 明朝"/>
                <w:color w:val="000000" w:themeColor="text1"/>
                <w:sz w:val="20"/>
                <w:szCs w:val="20"/>
              </w:rPr>
            </w:pPr>
          </w:p>
        </w:tc>
        <w:tc>
          <w:tcPr>
            <w:tcW w:w="3544" w:type="dxa"/>
            <w:vMerge/>
            <w:tcBorders>
              <w:left w:val="single" w:sz="4" w:space="0" w:color="auto"/>
              <w:bottom w:val="dotted" w:sz="4" w:space="0" w:color="auto"/>
              <w:right w:val="single" w:sz="4" w:space="0" w:color="auto"/>
            </w:tcBorders>
            <w:vAlign w:val="center"/>
          </w:tcPr>
          <w:p w:rsidR="00F641BE" w:rsidRPr="00F34D18" w:rsidRDefault="00F641BE" w:rsidP="006D6266">
            <w:pPr>
              <w:widowControl/>
              <w:spacing w:line="260" w:lineRule="exact"/>
              <w:jc w:val="left"/>
              <w:rPr>
                <w:rFonts w:asciiTheme="majorEastAsia" w:eastAsiaTheme="majorEastAsia" w:hAnsiTheme="majorEastAsia" w:cs="ＭＳ 明朝"/>
                <w:sz w:val="20"/>
                <w:szCs w:val="20"/>
              </w:rPr>
            </w:pPr>
          </w:p>
        </w:tc>
        <w:tc>
          <w:tcPr>
            <w:tcW w:w="852" w:type="dxa"/>
            <w:vMerge/>
            <w:tcBorders>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sz w:val="20"/>
                <w:szCs w:val="20"/>
              </w:rPr>
              <w:t>52.5%</w:t>
            </w:r>
            <w:r w:rsidRPr="00F34D18">
              <w:rPr>
                <w:rFonts w:asciiTheme="majorEastAsia" w:eastAsiaTheme="majorEastAsia" w:hAnsiTheme="majorEastAsia" w:cs="ＭＳ 明朝" w:hint="eastAsia"/>
                <w:sz w:val="20"/>
                <w:szCs w:val="20"/>
              </w:rPr>
              <w:t>※1</w:t>
            </w:r>
          </w:p>
        </w:tc>
        <w:tc>
          <w:tcPr>
            <w:tcW w:w="1134" w:type="dxa"/>
            <w:vMerge/>
            <w:tcBorders>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p>
        </w:tc>
        <w:tc>
          <w:tcPr>
            <w:tcW w:w="1134" w:type="dxa"/>
            <w:vMerge/>
            <w:tcBorders>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p>
        </w:tc>
        <w:tc>
          <w:tcPr>
            <w:tcW w:w="852" w:type="dxa"/>
            <w:vMerge/>
            <w:tcBorders>
              <w:left w:val="single" w:sz="4" w:space="0" w:color="auto"/>
              <w:bottom w:val="dotted" w:sz="4" w:space="0" w:color="auto"/>
              <w:right w:val="single" w:sz="18" w:space="0" w:color="auto"/>
            </w:tcBorders>
            <w:vAlign w:val="center"/>
          </w:tcPr>
          <w:p w:rsidR="00F641BE" w:rsidRPr="00F34D18" w:rsidRDefault="00F641BE" w:rsidP="006D6266">
            <w:pPr>
              <w:widowControl/>
              <w:autoSpaceDE w:val="0"/>
              <w:autoSpaceDN w:val="0"/>
              <w:spacing w:line="260" w:lineRule="exact"/>
              <w:jc w:val="center"/>
              <w:rPr>
                <w:rFonts w:asciiTheme="majorEastAsia" w:eastAsiaTheme="majorEastAsia" w:hAnsiTheme="majorEastAsia" w:cs="ＭＳ 明朝"/>
                <w:sz w:val="20"/>
                <w:szCs w:val="20"/>
              </w:rPr>
            </w:pPr>
          </w:p>
        </w:tc>
      </w:tr>
      <w:tr w:rsidR="00F641BE" w:rsidTr="006D6266">
        <w:trPr>
          <w:trHeight w:val="520"/>
        </w:trPr>
        <w:tc>
          <w:tcPr>
            <w:tcW w:w="425" w:type="dxa"/>
            <w:tcBorders>
              <w:top w:val="dotted" w:sz="4" w:space="0" w:color="auto"/>
              <w:left w:val="single" w:sz="18" w:space="0" w:color="auto"/>
              <w:bottom w:val="dotted" w:sz="4" w:space="0" w:color="auto"/>
              <w:right w:val="single" w:sz="4" w:space="0" w:color="auto"/>
            </w:tcBorders>
            <w:vAlign w:val="center"/>
            <w:hideMark/>
          </w:tcPr>
          <w:p w:rsidR="00F641BE" w:rsidRDefault="00F641BE" w:rsidP="006D6266">
            <w:pPr>
              <w:autoSpaceDE w:val="0"/>
              <w:autoSpaceDN w:val="0"/>
              <w:spacing w:line="260" w:lineRule="exact"/>
              <w:jc w:val="center"/>
              <w:rPr>
                <w:rFonts w:asciiTheme="majorEastAsia" w:eastAsiaTheme="majorEastAsia" w:hAnsiTheme="majorEastAsia" w:cs="ＭＳ 明朝"/>
                <w:color w:val="000000" w:themeColor="text1"/>
                <w:sz w:val="20"/>
                <w:szCs w:val="20"/>
              </w:rPr>
            </w:pPr>
            <w:r>
              <w:rPr>
                <w:rFonts w:asciiTheme="majorEastAsia" w:eastAsiaTheme="majorEastAsia" w:hAnsiTheme="majorEastAsia" w:cs="ＭＳ 明朝" w:hint="eastAsia"/>
                <w:color w:val="000000" w:themeColor="text1"/>
                <w:sz w:val="20"/>
                <w:szCs w:val="20"/>
              </w:rPr>
              <w:t>12</w:t>
            </w:r>
          </w:p>
        </w:tc>
        <w:tc>
          <w:tcPr>
            <w:tcW w:w="4396" w:type="dxa"/>
            <w:gridSpan w:val="2"/>
            <w:tcBorders>
              <w:top w:val="dotted" w:sz="4" w:space="0" w:color="auto"/>
              <w:left w:val="single" w:sz="4" w:space="0" w:color="auto"/>
              <w:bottom w:val="dotted" w:sz="4" w:space="0" w:color="auto"/>
              <w:right w:val="single" w:sz="4" w:space="0" w:color="auto"/>
            </w:tcBorders>
            <w:vAlign w:val="center"/>
            <w:hideMark/>
          </w:tcPr>
          <w:p w:rsidR="00F641BE" w:rsidRPr="00F34D18" w:rsidRDefault="00F641BE" w:rsidP="006D6266">
            <w:pPr>
              <w:autoSpaceDE w:val="0"/>
              <w:autoSpaceDN w:val="0"/>
              <w:spacing w:line="260" w:lineRule="exact"/>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喫煙と歯周病の関係について知っている者の割合の増加(20歳以上)</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44.3%</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50%以上</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41.9%</w:t>
            </w:r>
          </w:p>
        </w:tc>
        <w:tc>
          <w:tcPr>
            <w:tcW w:w="852" w:type="dxa"/>
            <w:tcBorders>
              <w:top w:val="dotted" w:sz="4" w:space="0" w:color="auto"/>
              <w:left w:val="single" w:sz="4" w:space="0" w:color="auto"/>
              <w:bottom w:val="dotted" w:sz="4" w:space="0" w:color="auto"/>
              <w:right w:val="single" w:sz="18"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sz w:val="20"/>
                <w:szCs w:val="20"/>
              </w:rPr>
              <w:t>D</w:t>
            </w:r>
          </w:p>
        </w:tc>
      </w:tr>
      <w:tr w:rsidR="00F641BE" w:rsidTr="0024388E">
        <w:trPr>
          <w:trHeight w:val="450"/>
        </w:trPr>
        <w:tc>
          <w:tcPr>
            <w:tcW w:w="425" w:type="dxa"/>
            <w:tcBorders>
              <w:top w:val="dotted" w:sz="4" w:space="0" w:color="auto"/>
              <w:left w:val="single" w:sz="18" w:space="0" w:color="auto"/>
              <w:bottom w:val="single" w:sz="18" w:space="0" w:color="auto"/>
              <w:right w:val="single" w:sz="4" w:space="0" w:color="auto"/>
            </w:tcBorders>
            <w:vAlign w:val="center"/>
            <w:hideMark/>
          </w:tcPr>
          <w:p w:rsidR="00F641BE" w:rsidRDefault="00F641BE" w:rsidP="006D6266">
            <w:pPr>
              <w:autoSpaceDE w:val="0"/>
              <w:autoSpaceDN w:val="0"/>
              <w:spacing w:line="260" w:lineRule="exact"/>
              <w:jc w:val="center"/>
              <w:rPr>
                <w:rFonts w:asciiTheme="majorEastAsia" w:eastAsiaTheme="majorEastAsia" w:hAnsiTheme="majorEastAsia" w:cs="ＭＳ 明朝"/>
                <w:color w:val="000000" w:themeColor="text1"/>
                <w:sz w:val="20"/>
                <w:szCs w:val="20"/>
              </w:rPr>
            </w:pPr>
            <w:r>
              <w:rPr>
                <w:rFonts w:asciiTheme="majorEastAsia" w:eastAsiaTheme="majorEastAsia" w:hAnsiTheme="majorEastAsia" w:cs="ＭＳ 明朝" w:hint="eastAsia"/>
                <w:color w:val="000000" w:themeColor="text1"/>
                <w:sz w:val="20"/>
                <w:szCs w:val="20"/>
              </w:rPr>
              <w:t>13</w:t>
            </w:r>
          </w:p>
        </w:tc>
        <w:tc>
          <w:tcPr>
            <w:tcW w:w="4396" w:type="dxa"/>
            <w:gridSpan w:val="2"/>
            <w:tcBorders>
              <w:top w:val="dotted" w:sz="4" w:space="0" w:color="auto"/>
              <w:left w:val="single" w:sz="4" w:space="0" w:color="auto"/>
              <w:bottom w:val="single" w:sz="18" w:space="0" w:color="auto"/>
              <w:right w:val="single" w:sz="4" w:space="0" w:color="auto"/>
            </w:tcBorders>
            <w:vAlign w:val="center"/>
            <w:hideMark/>
          </w:tcPr>
          <w:p w:rsidR="00F641BE" w:rsidRPr="00F34D18" w:rsidRDefault="00F641BE" w:rsidP="006D6266">
            <w:pPr>
              <w:autoSpaceDE w:val="0"/>
              <w:autoSpaceDN w:val="0"/>
              <w:spacing w:line="260" w:lineRule="exact"/>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糖尿病と歯周病の関係について知っている者の割合の増加(20歳以上)</w:t>
            </w:r>
          </w:p>
        </w:tc>
        <w:tc>
          <w:tcPr>
            <w:tcW w:w="1134" w:type="dxa"/>
            <w:tcBorders>
              <w:top w:val="dotted" w:sz="4" w:space="0" w:color="auto"/>
              <w:left w:val="single" w:sz="4" w:space="0" w:color="auto"/>
              <w:bottom w:val="single" w:sz="18"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33.7%</w:t>
            </w:r>
          </w:p>
        </w:tc>
        <w:tc>
          <w:tcPr>
            <w:tcW w:w="1134" w:type="dxa"/>
            <w:tcBorders>
              <w:top w:val="dotted" w:sz="4" w:space="0" w:color="auto"/>
              <w:left w:val="single" w:sz="4" w:space="0" w:color="auto"/>
              <w:bottom w:val="single" w:sz="18"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40%以上</w:t>
            </w:r>
          </w:p>
        </w:tc>
        <w:tc>
          <w:tcPr>
            <w:tcW w:w="1134" w:type="dxa"/>
            <w:tcBorders>
              <w:top w:val="dotted" w:sz="4" w:space="0" w:color="auto"/>
              <w:left w:val="single" w:sz="4" w:space="0" w:color="auto"/>
              <w:bottom w:val="single" w:sz="18"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43.1%</w:t>
            </w:r>
          </w:p>
        </w:tc>
        <w:tc>
          <w:tcPr>
            <w:tcW w:w="852" w:type="dxa"/>
            <w:tcBorders>
              <w:top w:val="dotted" w:sz="4" w:space="0" w:color="auto"/>
              <w:left w:val="single" w:sz="4" w:space="0" w:color="auto"/>
              <w:bottom w:val="single" w:sz="18" w:space="0" w:color="auto"/>
              <w:right w:val="single" w:sz="18"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sz w:val="20"/>
                <w:szCs w:val="20"/>
              </w:rPr>
              <w:t>A</w:t>
            </w:r>
          </w:p>
        </w:tc>
      </w:tr>
      <w:tr w:rsidR="00656604" w:rsidRPr="00E03B6F" w:rsidTr="0024388E">
        <w:trPr>
          <w:trHeight w:val="214"/>
        </w:trPr>
        <w:tc>
          <w:tcPr>
            <w:tcW w:w="4821" w:type="dxa"/>
            <w:gridSpan w:val="3"/>
            <w:tcBorders>
              <w:top w:val="single" w:sz="18" w:space="0" w:color="auto"/>
              <w:left w:val="single" w:sz="18" w:space="0" w:color="auto"/>
              <w:bottom w:val="single" w:sz="18" w:space="0" w:color="auto"/>
              <w:right w:val="single" w:sz="4" w:space="0" w:color="auto"/>
            </w:tcBorders>
            <w:shd w:val="clear" w:color="auto" w:fill="C00000"/>
            <w:vAlign w:val="center"/>
            <w:hideMark/>
          </w:tcPr>
          <w:p w:rsidR="00656604" w:rsidRPr="00E03B6F" w:rsidRDefault="00656604" w:rsidP="0024388E">
            <w:pPr>
              <w:autoSpaceDE w:val="0"/>
              <w:autoSpaceDN w:val="0"/>
              <w:spacing w:line="260" w:lineRule="exact"/>
              <w:jc w:val="center"/>
              <w:rPr>
                <w:rFonts w:asciiTheme="majorEastAsia" w:eastAsiaTheme="majorEastAsia" w:hAnsiTheme="majorEastAsia" w:cs="ＭＳ 明朝"/>
                <w:b/>
                <w:color w:val="FFFFFF" w:themeColor="background1"/>
                <w:sz w:val="20"/>
                <w:szCs w:val="20"/>
              </w:rPr>
            </w:pPr>
            <w:r w:rsidRPr="00E03B6F">
              <w:rPr>
                <w:rFonts w:asciiTheme="majorEastAsia" w:eastAsiaTheme="majorEastAsia" w:hAnsiTheme="majorEastAsia" w:cs="ＭＳ 明朝" w:hint="eastAsia"/>
                <w:b/>
                <w:color w:val="FFFFFF" w:themeColor="background1"/>
                <w:sz w:val="20"/>
                <w:szCs w:val="20"/>
              </w:rPr>
              <w:t>指標項目</w:t>
            </w:r>
          </w:p>
        </w:tc>
        <w:tc>
          <w:tcPr>
            <w:tcW w:w="1134" w:type="dxa"/>
            <w:tcBorders>
              <w:top w:val="single" w:sz="18" w:space="0" w:color="auto"/>
              <w:left w:val="single" w:sz="4" w:space="0" w:color="auto"/>
              <w:bottom w:val="single" w:sz="18" w:space="0" w:color="auto"/>
              <w:right w:val="single" w:sz="4" w:space="0" w:color="auto"/>
            </w:tcBorders>
            <w:shd w:val="clear" w:color="auto" w:fill="C00000"/>
            <w:vAlign w:val="center"/>
            <w:hideMark/>
          </w:tcPr>
          <w:p w:rsidR="00656604" w:rsidRPr="00E03B6F" w:rsidRDefault="00656604" w:rsidP="0024388E">
            <w:pPr>
              <w:autoSpaceDE w:val="0"/>
              <w:autoSpaceDN w:val="0"/>
              <w:spacing w:line="260" w:lineRule="exact"/>
              <w:jc w:val="center"/>
              <w:rPr>
                <w:rFonts w:asciiTheme="majorEastAsia" w:eastAsiaTheme="majorEastAsia" w:hAnsiTheme="majorEastAsia" w:cs="ＭＳ 明朝"/>
                <w:b/>
                <w:color w:val="FFFFFF" w:themeColor="background1"/>
                <w:sz w:val="20"/>
                <w:szCs w:val="20"/>
              </w:rPr>
            </w:pPr>
            <w:r>
              <w:rPr>
                <w:rFonts w:asciiTheme="majorEastAsia" w:eastAsiaTheme="majorEastAsia" w:hAnsiTheme="majorEastAsia" w:cs="ＭＳ 明朝" w:hint="eastAsia"/>
                <w:b/>
                <w:color w:val="FFFFFF" w:themeColor="background1"/>
                <w:sz w:val="20"/>
                <w:szCs w:val="20"/>
              </w:rPr>
              <w:t>計画策定時</w:t>
            </w:r>
          </w:p>
        </w:tc>
        <w:tc>
          <w:tcPr>
            <w:tcW w:w="1134" w:type="dxa"/>
            <w:tcBorders>
              <w:top w:val="single" w:sz="18" w:space="0" w:color="auto"/>
              <w:left w:val="single" w:sz="4" w:space="0" w:color="auto"/>
              <w:bottom w:val="single" w:sz="18" w:space="0" w:color="auto"/>
              <w:right w:val="single" w:sz="4" w:space="0" w:color="auto"/>
            </w:tcBorders>
            <w:shd w:val="clear" w:color="auto" w:fill="C00000"/>
            <w:vAlign w:val="center"/>
            <w:hideMark/>
          </w:tcPr>
          <w:p w:rsidR="00656604" w:rsidRPr="00E03B6F" w:rsidRDefault="00656604" w:rsidP="0024388E">
            <w:pPr>
              <w:autoSpaceDE w:val="0"/>
              <w:autoSpaceDN w:val="0"/>
              <w:spacing w:line="260" w:lineRule="exact"/>
              <w:jc w:val="center"/>
              <w:rPr>
                <w:rFonts w:asciiTheme="majorEastAsia" w:eastAsiaTheme="majorEastAsia" w:hAnsiTheme="majorEastAsia" w:cs="ＭＳ 明朝"/>
                <w:b/>
                <w:color w:val="FFFFFF" w:themeColor="background1"/>
                <w:sz w:val="20"/>
                <w:szCs w:val="20"/>
              </w:rPr>
            </w:pPr>
            <w:r w:rsidRPr="00E03B6F">
              <w:rPr>
                <w:rFonts w:asciiTheme="majorEastAsia" w:eastAsiaTheme="majorEastAsia" w:hAnsiTheme="majorEastAsia" w:cs="ＭＳ 明朝" w:hint="eastAsia"/>
                <w:b/>
                <w:color w:val="FFFFFF" w:themeColor="background1"/>
                <w:sz w:val="20"/>
                <w:szCs w:val="20"/>
              </w:rPr>
              <w:t>H29</w:t>
            </w:r>
          </w:p>
          <w:p w:rsidR="00656604" w:rsidRPr="00E03B6F" w:rsidRDefault="00656604" w:rsidP="0024388E">
            <w:pPr>
              <w:autoSpaceDE w:val="0"/>
              <w:autoSpaceDN w:val="0"/>
              <w:spacing w:line="260" w:lineRule="exact"/>
              <w:jc w:val="center"/>
              <w:rPr>
                <w:rFonts w:asciiTheme="majorEastAsia" w:eastAsiaTheme="majorEastAsia" w:hAnsiTheme="majorEastAsia" w:cs="ＭＳ 明朝"/>
                <w:b/>
                <w:color w:val="FFFFFF" w:themeColor="background1"/>
                <w:sz w:val="20"/>
                <w:szCs w:val="20"/>
              </w:rPr>
            </w:pPr>
            <w:r w:rsidRPr="00E03B6F">
              <w:rPr>
                <w:rFonts w:asciiTheme="majorEastAsia" w:eastAsiaTheme="majorEastAsia" w:hAnsiTheme="majorEastAsia" w:cs="ＭＳ 明朝" w:hint="eastAsia"/>
                <w:b/>
                <w:color w:val="FFFFFF" w:themeColor="background1"/>
                <w:sz w:val="20"/>
                <w:szCs w:val="20"/>
              </w:rPr>
              <w:t>目標値</w:t>
            </w:r>
          </w:p>
        </w:tc>
        <w:tc>
          <w:tcPr>
            <w:tcW w:w="1134" w:type="dxa"/>
            <w:tcBorders>
              <w:top w:val="single" w:sz="18" w:space="0" w:color="auto"/>
              <w:left w:val="single" w:sz="4" w:space="0" w:color="auto"/>
              <w:bottom w:val="single" w:sz="18" w:space="0" w:color="auto"/>
              <w:right w:val="single" w:sz="4" w:space="0" w:color="auto"/>
            </w:tcBorders>
            <w:shd w:val="clear" w:color="auto" w:fill="C00000"/>
            <w:vAlign w:val="center"/>
            <w:hideMark/>
          </w:tcPr>
          <w:p w:rsidR="00656604" w:rsidRPr="00E03B6F" w:rsidRDefault="00656604" w:rsidP="0024388E">
            <w:pPr>
              <w:autoSpaceDE w:val="0"/>
              <w:autoSpaceDN w:val="0"/>
              <w:spacing w:line="260" w:lineRule="exact"/>
              <w:jc w:val="center"/>
              <w:rPr>
                <w:rFonts w:asciiTheme="majorEastAsia" w:eastAsiaTheme="majorEastAsia" w:hAnsiTheme="majorEastAsia" w:cs="ＭＳ 明朝"/>
                <w:b/>
                <w:color w:val="FFFFFF" w:themeColor="background1"/>
                <w:sz w:val="20"/>
                <w:szCs w:val="20"/>
              </w:rPr>
            </w:pPr>
            <w:r>
              <w:rPr>
                <w:rFonts w:asciiTheme="majorEastAsia" w:eastAsiaTheme="majorEastAsia" w:hAnsiTheme="majorEastAsia" w:cs="ＭＳ 明朝" w:hint="eastAsia"/>
                <w:b/>
                <w:color w:val="FFFFFF" w:themeColor="background1"/>
                <w:sz w:val="20"/>
                <w:szCs w:val="20"/>
              </w:rPr>
              <w:t>直近値</w:t>
            </w:r>
          </w:p>
        </w:tc>
        <w:tc>
          <w:tcPr>
            <w:tcW w:w="852" w:type="dxa"/>
            <w:tcBorders>
              <w:top w:val="single" w:sz="18" w:space="0" w:color="auto"/>
              <w:left w:val="single" w:sz="4" w:space="0" w:color="auto"/>
              <w:bottom w:val="single" w:sz="18" w:space="0" w:color="auto"/>
              <w:right w:val="single" w:sz="18" w:space="0" w:color="auto"/>
            </w:tcBorders>
            <w:shd w:val="clear" w:color="auto" w:fill="C00000"/>
            <w:vAlign w:val="center"/>
            <w:hideMark/>
          </w:tcPr>
          <w:p w:rsidR="00656604" w:rsidRPr="00E03B6F" w:rsidRDefault="00656604" w:rsidP="0024388E">
            <w:pPr>
              <w:autoSpaceDE w:val="0"/>
              <w:autoSpaceDN w:val="0"/>
              <w:spacing w:line="260" w:lineRule="exact"/>
              <w:jc w:val="center"/>
              <w:rPr>
                <w:rFonts w:asciiTheme="majorEastAsia" w:eastAsiaTheme="majorEastAsia" w:hAnsiTheme="majorEastAsia" w:cs="ＭＳ 明朝"/>
                <w:b/>
                <w:color w:val="FFFFFF" w:themeColor="background1"/>
                <w:sz w:val="20"/>
                <w:szCs w:val="20"/>
              </w:rPr>
            </w:pPr>
            <w:r w:rsidRPr="00E03B6F">
              <w:rPr>
                <w:rFonts w:asciiTheme="majorEastAsia" w:eastAsiaTheme="majorEastAsia" w:hAnsiTheme="majorEastAsia" w:cs="ＭＳ 明朝" w:hint="eastAsia"/>
                <w:b/>
                <w:color w:val="FFFFFF" w:themeColor="background1"/>
                <w:sz w:val="20"/>
                <w:szCs w:val="20"/>
              </w:rPr>
              <w:t>評価</w:t>
            </w:r>
          </w:p>
        </w:tc>
      </w:tr>
      <w:tr w:rsidR="00F641BE" w:rsidTr="006D6266">
        <w:trPr>
          <w:trHeight w:val="520"/>
        </w:trPr>
        <w:tc>
          <w:tcPr>
            <w:tcW w:w="425" w:type="dxa"/>
            <w:tcBorders>
              <w:top w:val="dotted" w:sz="4" w:space="0" w:color="auto"/>
              <w:left w:val="single" w:sz="18" w:space="0" w:color="auto"/>
              <w:bottom w:val="dotted" w:sz="4" w:space="0" w:color="auto"/>
              <w:right w:val="single" w:sz="4" w:space="0" w:color="auto"/>
            </w:tcBorders>
            <w:vAlign w:val="center"/>
            <w:hideMark/>
          </w:tcPr>
          <w:p w:rsidR="00F641BE" w:rsidRDefault="00F641BE" w:rsidP="006D6266">
            <w:pPr>
              <w:autoSpaceDE w:val="0"/>
              <w:autoSpaceDN w:val="0"/>
              <w:spacing w:line="260" w:lineRule="exact"/>
              <w:jc w:val="center"/>
              <w:rPr>
                <w:rFonts w:asciiTheme="majorEastAsia" w:eastAsiaTheme="majorEastAsia" w:hAnsiTheme="majorEastAsia" w:cs="ＭＳ 明朝"/>
                <w:color w:val="000000" w:themeColor="text1"/>
                <w:sz w:val="20"/>
                <w:szCs w:val="20"/>
              </w:rPr>
            </w:pPr>
            <w:r>
              <w:rPr>
                <w:rFonts w:asciiTheme="majorEastAsia" w:eastAsiaTheme="majorEastAsia" w:hAnsiTheme="majorEastAsia" w:cs="ＭＳ 明朝" w:hint="eastAsia"/>
                <w:color w:val="000000" w:themeColor="text1"/>
                <w:sz w:val="20"/>
                <w:szCs w:val="20"/>
              </w:rPr>
              <w:t>14</w:t>
            </w:r>
          </w:p>
        </w:tc>
        <w:tc>
          <w:tcPr>
            <w:tcW w:w="4396" w:type="dxa"/>
            <w:gridSpan w:val="2"/>
            <w:tcBorders>
              <w:top w:val="dotted" w:sz="4" w:space="0" w:color="auto"/>
              <w:left w:val="single" w:sz="4" w:space="0" w:color="auto"/>
              <w:bottom w:val="dotted" w:sz="4" w:space="0" w:color="auto"/>
              <w:right w:val="single" w:sz="4" w:space="0" w:color="auto"/>
            </w:tcBorders>
            <w:vAlign w:val="center"/>
            <w:hideMark/>
          </w:tcPr>
          <w:p w:rsidR="00F641BE" w:rsidRDefault="00F641BE" w:rsidP="006D6266">
            <w:pPr>
              <w:autoSpaceDE w:val="0"/>
              <w:autoSpaceDN w:val="0"/>
              <w:spacing w:line="260" w:lineRule="exact"/>
              <w:rPr>
                <w:rFonts w:asciiTheme="majorEastAsia" w:eastAsiaTheme="majorEastAsia" w:hAnsiTheme="majorEastAsia" w:cs="ＭＳ 明朝"/>
                <w:sz w:val="20"/>
                <w:szCs w:val="20"/>
              </w:rPr>
            </w:pPr>
            <w:r w:rsidRPr="00556DBE">
              <w:rPr>
                <w:rFonts w:asciiTheme="majorEastAsia" w:eastAsiaTheme="majorEastAsia" w:hAnsiTheme="majorEastAsia" w:cs="ＭＳ 明朝" w:hint="eastAsia"/>
                <w:sz w:val="20"/>
                <w:szCs w:val="20"/>
              </w:rPr>
              <w:t>過去1年に歯科健診を受診した者の割合の増加</w:t>
            </w:r>
            <w:r>
              <w:rPr>
                <w:rFonts w:asciiTheme="majorEastAsia" w:eastAsiaTheme="majorEastAsia" w:hAnsiTheme="majorEastAsia" w:cs="ＭＳ 明朝" w:hint="eastAsia"/>
                <w:sz w:val="20"/>
                <w:szCs w:val="20"/>
              </w:rPr>
              <w:t>(20歳以上)</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674C4F"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674C4F">
              <w:rPr>
                <w:rFonts w:asciiTheme="majorEastAsia" w:eastAsiaTheme="majorEastAsia" w:hAnsiTheme="majorEastAsia" w:cs="ＭＳ 明朝" w:hint="eastAsia"/>
                <w:sz w:val="20"/>
                <w:szCs w:val="20"/>
              </w:rPr>
              <w:t>46.0%</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674C4F"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674C4F">
              <w:rPr>
                <w:rFonts w:asciiTheme="majorEastAsia" w:eastAsiaTheme="majorEastAsia" w:hAnsiTheme="majorEastAsia" w:cs="ＭＳ 明朝" w:hint="eastAsia"/>
                <w:sz w:val="20"/>
                <w:szCs w:val="20"/>
              </w:rPr>
              <w:t>55%以上</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674C4F">
              <w:rPr>
                <w:rFonts w:asciiTheme="majorEastAsia" w:eastAsiaTheme="majorEastAsia" w:hAnsiTheme="majorEastAsia" w:cs="ＭＳ 明朝" w:hint="eastAsia"/>
                <w:sz w:val="20"/>
                <w:szCs w:val="20"/>
              </w:rPr>
              <w:t>51.4%</w:t>
            </w:r>
          </w:p>
        </w:tc>
        <w:tc>
          <w:tcPr>
            <w:tcW w:w="852" w:type="dxa"/>
            <w:tcBorders>
              <w:top w:val="dotted" w:sz="4" w:space="0" w:color="auto"/>
              <w:left w:val="single" w:sz="4" w:space="0" w:color="auto"/>
              <w:bottom w:val="dotted" w:sz="4" w:space="0" w:color="auto"/>
              <w:right w:val="single" w:sz="18" w:space="0" w:color="auto"/>
            </w:tcBorders>
            <w:vAlign w:val="center"/>
          </w:tcPr>
          <w:p w:rsidR="00F641BE" w:rsidRDefault="00F641BE" w:rsidP="006D6266">
            <w:pPr>
              <w:widowControl/>
              <w:autoSpaceDE w:val="0"/>
              <w:autoSpaceDN w:val="0"/>
              <w:spacing w:line="260" w:lineRule="exact"/>
              <w:jc w:val="center"/>
              <w:rPr>
                <w:rFonts w:asciiTheme="majorEastAsia" w:eastAsiaTheme="majorEastAsia" w:hAnsiTheme="majorEastAsia" w:cs="ＭＳ 明朝"/>
                <w:sz w:val="20"/>
                <w:szCs w:val="20"/>
              </w:rPr>
            </w:pPr>
            <w:r w:rsidRPr="00674C4F">
              <w:rPr>
                <w:rFonts w:asciiTheme="majorEastAsia" w:eastAsiaTheme="majorEastAsia" w:hAnsiTheme="majorEastAsia" w:cs="ＭＳ 明朝"/>
                <w:sz w:val="20"/>
                <w:szCs w:val="20"/>
              </w:rPr>
              <w:t>B+</w:t>
            </w:r>
          </w:p>
        </w:tc>
      </w:tr>
      <w:tr w:rsidR="00F641BE" w:rsidTr="006D6266">
        <w:trPr>
          <w:trHeight w:val="520"/>
        </w:trPr>
        <w:tc>
          <w:tcPr>
            <w:tcW w:w="425" w:type="dxa"/>
            <w:tcBorders>
              <w:top w:val="dotted" w:sz="4" w:space="0" w:color="auto"/>
              <w:left w:val="single" w:sz="18" w:space="0" w:color="auto"/>
              <w:bottom w:val="dotted" w:sz="4" w:space="0" w:color="auto"/>
              <w:right w:val="single" w:sz="4" w:space="0" w:color="auto"/>
            </w:tcBorders>
            <w:vAlign w:val="center"/>
            <w:hideMark/>
          </w:tcPr>
          <w:p w:rsidR="00F641BE" w:rsidRDefault="00F641BE" w:rsidP="006D6266">
            <w:pPr>
              <w:autoSpaceDE w:val="0"/>
              <w:autoSpaceDN w:val="0"/>
              <w:spacing w:line="260" w:lineRule="exact"/>
              <w:jc w:val="center"/>
              <w:rPr>
                <w:rFonts w:asciiTheme="majorEastAsia" w:eastAsiaTheme="majorEastAsia" w:hAnsiTheme="majorEastAsia" w:cs="ＭＳ 明朝"/>
                <w:color w:val="000000" w:themeColor="text1"/>
                <w:sz w:val="20"/>
                <w:szCs w:val="20"/>
              </w:rPr>
            </w:pPr>
            <w:r>
              <w:rPr>
                <w:rFonts w:asciiTheme="majorEastAsia" w:eastAsiaTheme="majorEastAsia" w:hAnsiTheme="majorEastAsia" w:cs="ＭＳ 明朝" w:hint="eastAsia"/>
                <w:color w:val="000000" w:themeColor="text1"/>
                <w:sz w:val="20"/>
                <w:szCs w:val="20"/>
              </w:rPr>
              <w:t>15</w:t>
            </w:r>
          </w:p>
        </w:tc>
        <w:tc>
          <w:tcPr>
            <w:tcW w:w="4396" w:type="dxa"/>
            <w:gridSpan w:val="2"/>
            <w:tcBorders>
              <w:top w:val="dotted" w:sz="4" w:space="0" w:color="auto"/>
              <w:left w:val="single" w:sz="4" w:space="0" w:color="auto"/>
              <w:bottom w:val="dotted" w:sz="4" w:space="0" w:color="auto"/>
              <w:right w:val="single" w:sz="4" w:space="0" w:color="auto"/>
            </w:tcBorders>
            <w:vAlign w:val="center"/>
            <w:hideMark/>
          </w:tcPr>
          <w:p w:rsidR="00F641BE" w:rsidRPr="00556DBE" w:rsidRDefault="00F641BE" w:rsidP="006D6266">
            <w:pPr>
              <w:autoSpaceDE w:val="0"/>
              <w:autoSpaceDN w:val="0"/>
              <w:spacing w:line="260" w:lineRule="exact"/>
              <w:rPr>
                <w:rFonts w:asciiTheme="majorEastAsia" w:eastAsiaTheme="majorEastAsia" w:hAnsiTheme="majorEastAsia" w:cs="ＭＳ 明朝"/>
                <w:b/>
                <w:sz w:val="20"/>
                <w:szCs w:val="20"/>
              </w:rPr>
            </w:pPr>
            <w:r w:rsidRPr="00556DBE">
              <w:rPr>
                <w:rFonts w:asciiTheme="majorEastAsia" w:eastAsiaTheme="majorEastAsia" w:hAnsiTheme="majorEastAsia" w:cs="ＭＳ 明朝" w:hint="eastAsia"/>
                <w:sz w:val="20"/>
                <w:szCs w:val="20"/>
              </w:rPr>
              <w:t>かかりつけ歯科医を有する者の割合の増加</w:t>
            </w:r>
            <w:r>
              <w:rPr>
                <w:rFonts w:asciiTheme="majorEastAsia" w:eastAsiaTheme="majorEastAsia" w:hAnsiTheme="majorEastAsia" w:cs="ＭＳ 明朝" w:hint="eastAsia"/>
                <w:sz w:val="20"/>
                <w:szCs w:val="20"/>
              </w:rPr>
              <w:t>(20歳以上)</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674C4F"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674C4F">
              <w:rPr>
                <w:rFonts w:asciiTheme="majorEastAsia" w:eastAsiaTheme="majorEastAsia" w:hAnsiTheme="majorEastAsia" w:cs="ＭＳ 明朝" w:hint="eastAsia"/>
                <w:sz w:val="20"/>
                <w:szCs w:val="20"/>
              </w:rPr>
              <w:t>68.5%</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674C4F"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674C4F">
              <w:rPr>
                <w:rFonts w:asciiTheme="majorEastAsia" w:eastAsiaTheme="majorEastAsia" w:hAnsiTheme="majorEastAsia" w:cs="ＭＳ 明朝" w:hint="eastAsia"/>
                <w:sz w:val="20"/>
                <w:szCs w:val="20"/>
              </w:rPr>
              <w:t>70%以上</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674C4F">
              <w:rPr>
                <w:rFonts w:asciiTheme="majorEastAsia" w:eastAsiaTheme="majorEastAsia" w:hAnsiTheme="majorEastAsia" w:cs="ＭＳ 明朝" w:hint="eastAsia"/>
                <w:sz w:val="20"/>
                <w:szCs w:val="20"/>
              </w:rPr>
              <w:t>69.5%</w:t>
            </w:r>
          </w:p>
        </w:tc>
        <w:tc>
          <w:tcPr>
            <w:tcW w:w="852" w:type="dxa"/>
            <w:tcBorders>
              <w:top w:val="dotted" w:sz="4" w:space="0" w:color="auto"/>
              <w:left w:val="single" w:sz="4" w:space="0" w:color="auto"/>
              <w:bottom w:val="nil"/>
              <w:right w:val="single" w:sz="18" w:space="0" w:color="auto"/>
            </w:tcBorders>
            <w:vAlign w:val="center"/>
          </w:tcPr>
          <w:p w:rsidR="00F641BE" w:rsidRDefault="00F641BE" w:rsidP="006D6266">
            <w:pPr>
              <w:widowControl/>
              <w:autoSpaceDE w:val="0"/>
              <w:autoSpaceDN w:val="0"/>
              <w:spacing w:line="260" w:lineRule="exact"/>
              <w:jc w:val="center"/>
              <w:rPr>
                <w:rFonts w:asciiTheme="majorEastAsia" w:eastAsiaTheme="majorEastAsia" w:hAnsiTheme="majorEastAsia" w:cs="ＭＳ 明朝"/>
                <w:sz w:val="20"/>
                <w:szCs w:val="20"/>
              </w:rPr>
            </w:pPr>
            <w:r w:rsidRPr="00674C4F">
              <w:rPr>
                <w:rFonts w:asciiTheme="majorEastAsia" w:eastAsiaTheme="majorEastAsia" w:hAnsiTheme="majorEastAsia" w:cs="ＭＳ 明朝"/>
                <w:sz w:val="20"/>
                <w:szCs w:val="20"/>
              </w:rPr>
              <w:t>B+</w:t>
            </w:r>
          </w:p>
        </w:tc>
      </w:tr>
      <w:tr w:rsidR="00F641BE" w:rsidTr="006D6266">
        <w:trPr>
          <w:trHeight w:val="520"/>
        </w:trPr>
        <w:tc>
          <w:tcPr>
            <w:tcW w:w="425" w:type="dxa"/>
            <w:tcBorders>
              <w:top w:val="dotted" w:sz="4" w:space="0" w:color="auto"/>
              <w:left w:val="single" w:sz="18" w:space="0" w:color="auto"/>
              <w:bottom w:val="dotted" w:sz="4" w:space="0" w:color="auto"/>
              <w:right w:val="single" w:sz="4" w:space="0" w:color="auto"/>
            </w:tcBorders>
            <w:vAlign w:val="center"/>
            <w:hideMark/>
          </w:tcPr>
          <w:p w:rsidR="00F641BE" w:rsidRDefault="00F641BE" w:rsidP="006D6266">
            <w:pPr>
              <w:autoSpaceDE w:val="0"/>
              <w:autoSpaceDN w:val="0"/>
              <w:spacing w:line="260" w:lineRule="exact"/>
              <w:jc w:val="center"/>
              <w:rPr>
                <w:rFonts w:asciiTheme="majorEastAsia" w:eastAsiaTheme="majorEastAsia" w:hAnsiTheme="majorEastAsia" w:cs="ＭＳ 明朝"/>
                <w:color w:val="000000" w:themeColor="text1"/>
                <w:sz w:val="20"/>
                <w:szCs w:val="20"/>
              </w:rPr>
            </w:pPr>
            <w:r>
              <w:rPr>
                <w:rFonts w:asciiTheme="majorEastAsia" w:eastAsiaTheme="majorEastAsia" w:hAnsiTheme="majorEastAsia" w:cs="ＭＳ 明朝" w:hint="eastAsia"/>
                <w:color w:val="000000" w:themeColor="text1"/>
                <w:sz w:val="20"/>
                <w:szCs w:val="20"/>
              </w:rPr>
              <w:t>16</w:t>
            </w:r>
          </w:p>
        </w:tc>
        <w:tc>
          <w:tcPr>
            <w:tcW w:w="3544" w:type="dxa"/>
            <w:vMerge w:val="restart"/>
            <w:tcBorders>
              <w:top w:val="dotted" w:sz="4" w:space="0" w:color="auto"/>
              <w:left w:val="single" w:sz="4" w:space="0" w:color="auto"/>
              <w:bottom w:val="dotted" w:sz="4" w:space="0" w:color="auto"/>
              <w:right w:val="single" w:sz="4" w:space="0" w:color="auto"/>
            </w:tcBorders>
            <w:vAlign w:val="center"/>
            <w:hideMark/>
          </w:tcPr>
          <w:p w:rsidR="00F641BE" w:rsidRDefault="00F641BE" w:rsidP="006D6266">
            <w:pPr>
              <w:autoSpaceDE w:val="0"/>
              <w:autoSpaceDN w:val="0"/>
              <w:spacing w:line="260" w:lineRule="exact"/>
              <w:rPr>
                <w:rFonts w:asciiTheme="majorEastAsia" w:eastAsiaTheme="majorEastAsia" w:hAnsiTheme="majorEastAsia" w:cs="ＭＳ 明朝"/>
                <w:sz w:val="20"/>
                <w:szCs w:val="20"/>
              </w:rPr>
            </w:pPr>
            <w:r w:rsidRPr="00556DBE">
              <w:rPr>
                <w:rFonts w:asciiTheme="majorEastAsia" w:eastAsiaTheme="majorEastAsia" w:hAnsiTheme="majorEastAsia" w:cs="ＭＳ 明朝" w:hint="eastAsia"/>
                <w:sz w:val="20"/>
                <w:szCs w:val="20"/>
              </w:rPr>
              <w:t>歯間部清掃用器具を使用する人の割合の増加</w:t>
            </w:r>
          </w:p>
        </w:tc>
        <w:tc>
          <w:tcPr>
            <w:tcW w:w="852" w:type="dxa"/>
            <w:tcBorders>
              <w:top w:val="dotted" w:sz="4" w:space="0" w:color="auto"/>
              <w:left w:val="single" w:sz="4" w:space="0" w:color="auto"/>
              <w:bottom w:val="dotted" w:sz="4" w:space="0" w:color="auto"/>
              <w:right w:val="single" w:sz="4" w:space="0" w:color="auto"/>
            </w:tcBorders>
            <w:vAlign w:val="center"/>
            <w:hideMark/>
          </w:tcPr>
          <w:p w:rsidR="00F641BE" w:rsidRDefault="00F641BE" w:rsidP="006D6266">
            <w:pPr>
              <w:autoSpaceDE w:val="0"/>
              <w:autoSpaceDN w:val="0"/>
              <w:spacing w:line="260" w:lineRule="exact"/>
              <w:jc w:val="center"/>
              <w:rPr>
                <w:rFonts w:asciiTheme="majorEastAsia" w:eastAsiaTheme="majorEastAsia" w:hAnsiTheme="majorEastAsia" w:cs="ＭＳ 明朝"/>
                <w:sz w:val="20"/>
                <w:szCs w:val="20"/>
              </w:rPr>
            </w:pPr>
            <w:r>
              <w:rPr>
                <w:rFonts w:asciiTheme="majorEastAsia" w:eastAsiaTheme="majorEastAsia" w:hAnsiTheme="majorEastAsia" w:cs="ＭＳ 明朝" w:hint="eastAsia"/>
                <w:sz w:val="20"/>
                <w:szCs w:val="20"/>
              </w:rPr>
              <w:t>50歳</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674C4F"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674C4F">
              <w:rPr>
                <w:rFonts w:asciiTheme="majorEastAsia" w:eastAsiaTheme="majorEastAsia" w:hAnsiTheme="majorEastAsia" w:cs="ＭＳ 明朝" w:hint="eastAsia"/>
                <w:sz w:val="20"/>
                <w:szCs w:val="20"/>
              </w:rPr>
              <w:t>51.2%</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674C4F"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674C4F">
              <w:rPr>
                <w:rFonts w:asciiTheme="majorEastAsia" w:eastAsiaTheme="majorEastAsia" w:hAnsiTheme="majorEastAsia" w:cs="ＭＳ 明朝" w:hint="eastAsia"/>
                <w:sz w:val="20"/>
                <w:szCs w:val="20"/>
              </w:rPr>
              <w:t>55%以上</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674C4F"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674C4F">
              <w:rPr>
                <w:rFonts w:asciiTheme="majorEastAsia" w:eastAsiaTheme="majorEastAsia" w:hAnsiTheme="majorEastAsia" w:cs="ＭＳ 明朝" w:hint="eastAsia"/>
                <w:sz w:val="20"/>
                <w:szCs w:val="20"/>
              </w:rPr>
              <w:t>56.9%</w:t>
            </w:r>
          </w:p>
        </w:tc>
        <w:tc>
          <w:tcPr>
            <w:tcW w:w="852" w:type="dxa"/>
            <w:tcBorders>
              <w:top w:val="dotted" w:sz="4" w:space="0" w:color="auto"/>
              <w:left w:val="single" w:sz="4" w:space="0" w:color="auto"/>
              <w:bottom w:val="dotted" w:sz="4" w:space="0" w:color="auto"/>
              <w:right w:val="single" w:sz="18" w:space="0" w:color="auto"/>
            </w:tcBorders>
            <w:vAlign w:val="center"/>
          </w:tcPr>
          <w:p w:rsidR="00F641BE" w:rsidRDefault="00F641BE" w:rsidP="006D6266">
            <w:pPr>
              <w:widowControl/>
              <w:autoSpaceDE w:val="0"/>
              <w:autoSpaceDN w:val="0"/>
              <w:spacing w:line="260" w:lineRule="exact"/>
              <w:jc w:val="center"/>
              <w:rPr>
                <w:rFonts w:asciiTheme="majorEastAsia" w:eastAsiaTheme="majorEastAsia" w:hAnsiTheme="majorEastAsia" w:cs="ＭＳ 明朝"/>
                <w:sz w:val="20"/>
                <w:szCs w:val="20"/>
              </w:rPr>
            </w:pPr>
            <w:r w:rsidRPr="00674C4F">
              <w:rPr>
                <w:rFonts w:asciiTheme="majorEastAsia" w:eastAsiaTheme="majorEastAsia" w:hAnsiTheme="majorEastAsia" w:cs="ＭＳ 明朝"/>
                <w:sz w:val="20"/>
                <w:szCs w:val="20"/>
              </w:rPr>
              <w:t>A</w:t>
            </w:r>
          </w:p>
        </w:tc>
      </w:tr>
      <w:tr w:rsidR="00F641BE" w:rsidTr="006D6266">
        <w:trPr>
          <w:trHeight w:val="520"/>
        </w:trPr>
        <w:tc>
          <w:tcPr>
            <w:tcW w:w="425" w:type="dxa"/>
            <w:tcBorders>
              <w:top w:val="dotted" w:sz="4" w:space="0" w:color="auto"/>
              <w:left w:val="single" w:sz="18" w:space="0" w:color="auto"/>
              <w:bottom w:val="dotted" w:sz="4" w:space="0" w:color="auto"/>
              <w:right w:val="single" w:sz="4" w:space="0" w:color="auto"/>
            </w:tcBorders>
            <w:vAlign w:val="center"/>
            <w:hideMark/>
          </w:tcPr>
          <w:p w:rsidR="00F641BE" w:rsidRDefault="00F641BE" w:rsidP="006D6266">
            <w:pPr>
              <w:autoSpaceDE w:val="0"/>
              <w:autoSpaceDN w:val="0"/>
              <w:spacing w:line="260" w:lineRule="exact"/>
              <w:jc w:val="center"/>
              <w:rPr>
                <w:rFonts w:asciiTheme="majorEastAsia" w:eastAsiaTheme="majorEastAsia" w:hAnsiTheme="majorEastAsia" w:cs="ＭＳ 明朝"/>
                <w:color w:val="000000" w:themeColor="text1"/>
                <w:sz w:val="20"/>
                <w:szCs w:val="20"/>
              </w:rPr>
            </w:pPr>
            <w:r>
              <w:rPr>
                <w:rFonts w:asciiTheme="majorEastAsia" w:eastAsiaTheme="majorEastAsia" w:hAnsiTheme="majorEastAsia" w:cs="ＭＳ 明朝" w:hint="eastAsia"/>
                <w:color w:val="000000" w:themeColor="text1"/>
                <w:sz w:val="20"/>
                <w:szCs w:val="20"/>
              </w:rPr>
              <w:t>17</w:t>
            </w:r>
          </w:p>
        </w:tc>
        <w:tc>
          <w:tcPr>
            <w:tcW w:w="3544" w:type="dxa"/>
            <w:vMerge/>
            <w:tcBorders>
              <w:top w:val="dotted" w:sz="4" w:space="0" w:color="auto"/>
              <w:left w:val="single" w:sz="4" w:space="0" w:color="auto"/>
              <w:bottom w:val="dotted" w:sz="4" w:space="0" w:color="auto"/>
              <w:right w:val="single" w:sz="4" w:space="0" w:color="auto"/>
            </w:tcBorders>
            <w:vAlign w:val="center"/>
            <w:hideMark/>
          </w:tcPr>
          <w:p w:rsidR="00F641BE" w:rsidRDefault="00F641BE" w:rsidP="006D6266">
            <w:pPr>
              <w:widowControl/>
              <w:spacing w:line="260" w:lineRule="exact"/>
              <w:jc w:val="left"/>
              <w:rPr>
                <w:rFonts w:asciiTheme="majorEastAsia" w:eastAsiaTheme="majorEastAsia" w:hAnsiTheme="majorEastAsia" w:cs="ＭＳ 明朝"/>
                <w:sz w:val="20"/>
                <w:szCs w:val="20"/>
              </w:rPr>
            </w:pPr>
          </w:p>
        </w:tc>
        <w:tc>
          <w:tcPr>
            <w:tcW w:w="852" w:type="dxa"/>
            <w:tcBorders>
              <w:top w:val="dotted" w:sz="4" w:space="0" w:color="auto"/>
              <w:left w:val="single" w:sz="4" w:space="0" w:color="auto"/>
              <w:bottom w:val="dotted" w:sz="4" w:space="0" w:color="auto"/>
              <w:right w:val="single" w:sz="4" w:space="0" w:color="auto"/>
            </w:tcBorders>
            <w:vAlign w:val="center"/>
            <w:hideMark/>
          </w:tcPr>
          <w:p w:rsidR="00F641BE" w:rsidRDefault="00F641BE" w:rsidP="006D6266">
            <w:pPr>
              <w:autoSpaceDE w:val="0"/>
              <w:autoSpaceDN w:val="0"/>
              <w:spacing w:line="260" w:lineRule="exact"/>
              <w:jc w:val="center"/>
              <w:rPr>
                <w:rFonts w:asciiTheme="majorEastAsia" w:eastAsiaTheme="majorEastAsia" w:hAnsiTheme="majorEastAsia" w:cs="ＭＳ 明朝"/>
                <w:sz w:val="20"/>
                <w:szCs w:val="20"/>
              </w:rPr>
            </w:pPr>
            <w:r>
              <w:rPr>
                <w:rFonts w:asciiTheme="majorEastAsia" w:eastAsiaTheme="majorEastAsia" w:hAnsiTheme="majorEastAsia" w:cs="ＭＳ 明朝" w:hint="eastAsia"/>
                <w:sz w:val="20"/>
                <w:szCs w:val="20"/>
              </w:rPr>
              <w:t>60歳</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674C4F"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674C4F">
              <w:rPr>
                <w:rFonts w:asciiTheme="majorEastAsia" w:eastAsiaTheme="majorEastAsia" w:hAnsiTheme="majorEastAsia" w:cs="ＭＳ 明朝" w:hint="eastAsia"/>
                <w:sz w:val="20"/>
                <w:szCs w:val="20"/>
              </w:rPr>
              <w:t>53.3%</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674C4F"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674C4F">
              <w:rPr>
                <w:rFonts w:asciiTheme="majorEastAsia" w:eastAsiaTheme="majorEastAsia" w:hAnsiTheme="majorEastAsia" w:cs="ＭＳ 明朝" w:hint="eastAsia"/>
                <w:sz w:val="20"/>
                <w:szCs w:val="20"/>
              </w:rPr>
              <w:t>60%以上</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674C4F"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674C4F">
              <w:rPr>
                <w:rFonts w:asciiTheme="majorEastAsia" w:eastAsiaTheme="majorEastAsia" w:hAnsiTheme="majorEastAsia" w:cs="ＭＳ 明朝" w:hint="eastAsia"/>
                <w:sz w:val="20"/>
                <w:szCs w:val="20"/>
              </w:rPr>
              <w:t>42.5%</w:t>
            </w:r>
          </w:p>
        </w:tc>
        <w:tc>
          <w:tcPr>
            <w:tcW w:w="852" w:type="dxa"/>
            <w:tcBorders>
              <w:top w:val="dotted" w:sz="4" w:space="0" w:color="auto"/>
              <w:left w:val="single" w:sz="4" w:space="0" w:color="auto"/>
              <w:bottom w:val="dotted" w:sz="4" w:space="0" w:color="auto"/>
              <w:right w:val="single" w:sz="18" w:space="0" w:color="auto"/>
            </w:tcBorders>
            <w:vAlign w:val="center"/>
          </w:tcPr>
          <w:p w:rsidR="00F641BE" w:rsidRDefault="00F641BE" w:rsidP="006D6266">
            <w:pPr>
              <w:widowControl/>
              <w:autoSpaceDE w:val="0"/>
              <w:autoSpaceDN w:val="0"/>
              <w:spacing w:line="260" w:lineRule="exact"/>
              <w:jc w:val="center"/>
              <w:rPr>
                <w:rFonts w:asciiTheme="majorEastAsia" w:eastAsiaTheme="majorEastAsia" w:hAnsiTheme="majorEastAsia" w:cs="ＭＳ 明朝"/>
                <w:sz w:val="20"/>
                <w:szCs w:val="20"/>
              </w:rPr>
            </w:pPr>
            <w:r w:rsidRPr="00674C4F">
              <w:rPr>
                <w:rFonts w:asciiTheme="majorEastAsia" w:eastAsiaTheme="majorEastAsia" w:hAnsiTheme="majorEastAsia" w:cs="ＭＳ 明朝"/>
                <w:sz w:val="20"/>
                <w:szCs w:val="20"/>
              </w:rPr>
              <w:t>D</w:t>
            </w:r>
          </w:p>
        </w:tc>
      </w:tr>
      <w:tr w:rsidR="00F641BE" w:rsidRPr="00E03B6F" w:rsidTr="006D6266">
        <w:trPr>
          <w:trHeight w:val="520"/>
        </w:trPr>
        <w:tc>
          <w:tcPr>
            <w:tcW w:w="9075" w:type="dxa"/>
            <w:gridSpan w:val="7"/>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F641BE" w:rsidRPr="00154AC3" w:rsidRDefault="00F641BE" w:rsidP="008647EB">
            <w:pPr>
              <w:autoSpaceDE w:val="0"/>
              <w:autoSpaceDN w:val="0"/>
              <w:spacing w:line="260" w:lineRule="exact"/>
              <w:rPr>
                <w:rFonts w:asciiTheme="majorEastAsia" w:eastAsiaTheme="majorEastAsia" w:hAnsiTheme="majorEastAsia" w:cs="ＭＳ 明朝"/>
                <w:b/>
                <w:color w:val="FFFFFF" w:themeColor="background1"/>
                <w:sz w:val="20"/>
                <w:szCs w:val="20"/>
              </w:rPr>
            </w:pPr>
            <w:r w:rsidRPr="00E03B6F">
              <w:rPr>
                <w:rFonts w:asciiTheme="majorEastAsia" w:eastAsiaTheme="majorEastAsia" w:hAnsiTheme="majorEastAsia" w:cs="ＭＳ 明朝" w:hint="eastAsia"/>
                <w:b/>
                <w:color w:val="FFFFFF" w:themeColor="background1"/>
                <w:sz w:val="22"/>
                <w:szCs w:val="20"/>
              </w:rPr>
              <w:t>（４）</w:t>
            </w:r>
            <w:r w:rsidR="00154AC3">
              <w:rPr>
                <w:rFonts w:asciiTheme="majorEastAsia" w:eastAsiaTheme="majorEastAsia" w:hAnsiTheme="majorEastAsia" w:cs="ＭＳ 明朝" w:hint="eastAsia"/>
                <w:b/>
                <w:color w:val="FFFFFF" w:themeColor="background1"/>
                <w:sz w:val="22"/>
                <w:szCs w:val="20"/>
              </w:rPr>
              <w:t>歯科</w:t>
            </w:r>
            <w:r w:rsidR="009005A7" w:rsidRPr="009005A7">
              <w:rPr>
                <w:rFonts w:asciiTheme="majorEastAsia" w:eastAsiaTheme="majorEastAsia" w:hAnsiTheme="majorEastAsia" w:cs="ＭＳ 明朝" w:hint="eastAsia"/>
                <w:b/>
                <w:color w:val="FFFFFF" w:themeColor="background1"/>
                <w:sz w:val="22"/>
                <w:szCs w:val="20"/>
              </w:rPr>
              <w:t>健診を受診すること</w:t>
            </w:r>
            <w:r w:rsidR="00154AC3">
              <w:rPr>
                <w:rFonts w:asciiTheme="majorEastAsia" w:eastAsiaTheme="majorEastAsia" w:hAnsiTheme="majorEastAsia" w:cs="ＭＳ 明朝" w:hint="eastAsia"/>
                <w:b/>
                <w:color w:val="FFFFFF" w:themeColor="background1"/>
                <w:sz w:val="22"/>
                <w:szCs w:val="20"/>
              </w:rPr>
              <w:t>が困難など</w:t>
            </w:r>
            <w:r w:rsidR="009005A7" w:rsidRPr="009005A7">
              <w:rPr>
                <w:rFonts w:asciiTheme="majorEastAsia" w:eastAsiaTheme="majorEastAsia" w:hAnsiTheme="majorEastAsia" w:cs="ＭＳ 明朝" w:hint="eastAsia"/>
                <w:b/>
                <w:color w:val="FFFFFF" w:themeColor="background1"/>
                <w:sz w:val="22"/>
                <w:szCs w:val="20"/>
              </w:rPr>
              <w:t>配慮の必要な人</w:t>
            </w:r>
          </w:p>
        </w:tc>
      </w:tr>
      <w:tr w:rsidR="00F641BE" w:rsidTr="006D6266">
        <w:trPr>
          <w:trHeight w:val="520"/>
        </w:trPr>
        <w:tc>
          <w:tcPr>
            <w:tcW w:w="425" w:type="dxa"/>
            <w:tcBorders>
              <w:top w:val="single" w:sz="4" w:space="0" w:color="auto"/>
              <w:left w:val="single" w:sz="18" w:space="0" w:color="auto"/>
              <w:bottom w:val="dotted" w:sz="4" w:space="0" w:color="auto"/>
              <w:right w:val="single" w:sz="4" w:space="0" w:color="auto"/>
            </w:tcBorders>
            <w:vAlign w:val="center"/>
            <w:hideMark/>
          </w:tcPr>
          <w:p w:rsidR="00F641BE" w:rsidRDefault="00F641BE" w:rsidP="006D6266">
            <w:pPr>
              <w:autoSpaceDE w:val="0"/>
              <w:autoSpaceDN w:val="0"/>
              <w:spacing w:line="260" w:lineRule="exact"/>
              <w:rPr>
                <w:rFonts w:asciiTheme="majorEastAsia" w:eastAsiaTheme="majorEastAsia" w:hAnsiTheme="majorEastAsia" w:cs="ＭＳ 明朝"/>
                <w:color w:val="000000" w:themeColor="text1"/>
                <w:sz w:val="20"/>
                <w:szCs w:val="20"/>
              </w:rPr>
            </w:pPr>
            <w:r>
              <w:rPr>
                <w:rFonts w:asciiTheme="majorEastAsia" w:eastAsiaTheme="majorEastAsia" w:hAnsiTheme="majorEastAsia" w:cs="ＭＳ 明朝" w:hint="eastAsia"/>
                <w:color w:val="000000" w:themeColor="text1"/>
                <w:sz w:val="20"/>
                <w:szCs w:val="20"/>
              </w:rPr>
              <w:t>18</w:t>
            </w:r>
          </w:p>
        </w:tc>
        <w:tc>
          <w:tcPr>
            <w:tcW w:w="4396" w:type="dxa"/>
            <w:gridSpan w:val="2"/>
            <w:tcBorders>
              <w:top w:val="single" w:sz="4" w:space="0" w:color="auto"/>
              <w:left w:val="single" w:sz="4" w:space="0" w:color="auto"/>
              <w:bottom w:val="dotted" w:sz="4" w:space="0" w:color="auto"/>
              <w:right w:val="single" w:sz="4" w:space="0" w:color="auto"/>
            </w:tcBorders>
            <w:vAlign w:val="center"/>
            <w:hideMark/>
          </w:tcPr>
          <w:p w:rsidR="00F641BE" w:rsidRDefault="00F641BE" w:rsidP="006D6266">
            <w:pPr>
              <w:autoSpaceDE w:val="0"/>
              <w:autoSpaceDN w:val="0"/>
              <w:spacing w:line="260" w:lineRule="exact"/>
              <w:rPr>
                <w:rFonts w:asciiTheme="majorEastAsia" w:eastAsiaTheme="majorEastAsia" w:hAnsiTheme="majorEastAsia" w:cs="ＭＳ 明朝"/>
                <w:sz w:val="20"/>
                <w:szCs w:val="20"/>
              </w:rPr>
            </w:pPr>
            <w:r w:rsidRPr="00556DBE">
              <w:rPr>
                <w:rFonts w:asciiTheme="majorEastAsia" w:eastAsiaTheme="majorEastAsia" w:hAnsiTheme="majorEastAsia" w:cs="ＭＳ 明朝" w:hint="eastAsia"/>
                <w:sz w:val="20"/>
                <w:szCs w:val="20"/>
              </w:rPr>
              <w:t>介護老人保健施設での定期的な歯科健診の実施の増加</w:t>
            </w:r>
          </w:p>
        </w:tc>
        <w:tc>
          <w:tcPr>
            <w:tcW w:w="1134" w:type="dxa"/>
            <w:tcBorders>
              <w:top w:val="single" w:sz="4" w:space="0" w:color="auto"/>
              <w:left w:val="single" w:sz="4" w:space="0" w:color="auto"/>
              <w:bottom w:val="dotted" w:sz="4" w:space="0" w:color="auto"/>
              <w:right w:val="single" w:sz="4" w:space="0" w:color="auto"/>
            </w:tcBorders>
            <w:vAlign w:val="center"/>
          </w:tcPr>
          <w:p w:rsidR="00F641BE" w:rsidRPr="00674C4F"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674C4F">
              <w:rPr>
                <w:rFonts w:asciiTheme="majorEastAsia" w:eastAsiaTheme="majorEastAsia" w:hAnsiTheme="majorEastAsia" w:cs="ＭＳ 明朝" w:hint="eastAsia"/>
                <w:sz w:val="20"/>
                <w:szCs w:val="20"/>
              </w:rPr>
              <w:t>17.3%</w:t>
            </w:r>
          </w:p>
        </w:tc>
        <w:tc>
          <w:tcPr>
            <w:tcW w:w="1134" w:type="dxa"/>
            <w:tcBorders>
              <w:top w:val="single" w:sz="4" w:space="0" w:color="auto"/>
              <w:left w:val="single" w:sz="4" w:space="0" w:color="auto"/>
              <w:bottom w:val="dotted" w:sz="4" w:space="0" w:color="auto"/>
              <w:right w:val="single" w:sz="4" w:space="0" w:color="auto"/>
            </w:tcBorders>
            <w:vAlign w:val="center"/>
          </w:tcPr>
          <w:p w:rsidR="00F641BE" w:rsidRPr="00674C4F"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674C4F">
              <w:rPr>
                <w:rFonts w:asciiTheme="majorEastAsia" w:eastAsiaTheme="majorEastAsia" w:hAnsiTheme="majorEastAsia" w:cs="ＭＳ 明朝" w:hint="eastAsia"/>
                <w:sz w:val="20"/>
                <w:szCs w:val="20"/>
              </w:rPr>
              <w:t>35%以上</w:t>
            </w:r>
          </w:p>
        </w:tc>
        <w:tc>
          <w:tcPr>
            <w:tcW w:w="1134" w:type="dxa"/>
            <w:tcBorders>
              <w:top w:val="single" w:sz="4" w:space="0" w:color="auto"/>
              <w:left w:val="single" w:sz="4" w:space="0" w:color="auto"/>
              <w:bottom w:val="dotted" w:sz="4" w:space="0" w:color="auto"/>
              <w:right w:val="single" w:sz="4" w:space="0" w:color="auto"/>
            </w:tcBorders>
            <w:vAlign w:val="center"/>
          </w:tcPr>
          <w:p w:rsidR="00F641BE" w:rsidRPr="00674C4F"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674C4F">
              <w:rPr>
                <w:rFonts w:asciiTheme="majorEastAsia" w:eastAsiaTheme="majorEastAsia" w:hAnsiTheme="majorEastAsia" w:cs="ＭＳ 明朝" w:hint="eastAsia"/>
                <w:sz w:val="20"/>
                <w:szCs w:val="20"/>
              </w:rPr>
              <w:t>29.5%</w:t>
            </w:r>
          </w:p>
        </w:tc>
        <w:tc>
          <w:tcPr>
            <w:tcW w:w="852" w:type="dxa"/>
            <w:tcBorders>
              <w:top w:val="single" w:sz="4" w:space="0" w:color="auto"/>
              <w:left w:val="single" w:sz="4" w:space="0" w:color="auto"/>
              <w:bottom w:val="dotted" w:sz="4" w:space="0" w:color="auto"/>
              <w:right w:val="single" w:sz="18" w:space="0" w:color="auto"/>
            </w:tcBorders>
            <w:vAlign w:val="center"/>
          </w:tcPr>
          <w:p w:rsidR="00F641BE" w:rsidRPr="00674C4F"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674C4F">
              <w:rPr>
                <w:rFonts w:asciiTheme="majorEastAsia" w:eastAsiaTheme="majorEastAsia" w:hAnsiTheme="majorEastAsia" w:cs="ＭＳ 明朝" w:hint="eastAsia"/>
                <w:sz w:val="20"/>
                <w:szCs w:val="20"/>
              </w:rPr>
              <w:t>B+</w:t>
            </w:r>
          </w:p>
        </w:tc>
      </w:tr>
      <w:tr w:rsidR="00F641BE" w:rsidTr="006D6266">
        <w:trPr>
          <w:trHeight w:val="520"/>
        </w:trPr>
        <w:tc>
          <w:tcPr>
            <w:tcW w:w="425" w:type="dxa"/>
            <w:tcBorders>
              <w:top w:val="dotted" w:sz="4" w:space="0" w:color="auto"/>
              <w:left w:val="single" w:sz="18" w:space="0" w:color="auto"/>
              <w:bottom w:val="single" w:sz="18" w:space="0" w:color="auto"/>
              <w:right w:val="single" w:sz="4" w:space="0" w:color="auto"/>
            </w:tcBorders>
            <w:vAlign w:val="center"/>
            <w:hideMark/>
          </w:tcPr>
          <w:p w:rsidR="00F641BE" w:rsidRDefault="00F641BE" w:rsidP="006D6266">
            <w:pPr>
              <w:autoSpaceDE w:val="0"/>
              <w:autoSpaceDN w:val="0"/>
              <w:spacing w:line="260" w:lineRule="exact"/>
              <w:rPr>
                <w:rFonts w:asciiTheme="majorEastAsia" w:eastAsiaTheme="majorEastAsia" w:hAnsiTheme="majorEastAsia" w:cs="ＭＳ 明朝"/>
                <w:color w:val="000000" w:themeColor="text1"/>
                <w:sz w:val="20"/>
                <w:szCs w:val="20"/>
              </w:rPr>
            </w:pPr>
            <w:r>
              <w:rPr>
                <w:rFonts w:asciiTheme="majorEastAsia" w:eastAsiaTheme="majorEastAsia" w:hAnsiTheme="majorEastAsia" w:cs="ＭＳ 明朝" w:hint="eastAsia"/>
                <w:color w:val="000000" w:themeColor="text1"/>
                <w:sz w:val="20"/>
                <w:szCs w:val="20"/>
              </w:rPr>
              <w:t>19</w:t>
            </w:r>
          </w:p>
        </w:tc>
        <w:tc>
          <w:tcPr>
            <w:tcW w:w="4396" w:type="dxa"/>
            <w:gridSpan w:val="2"/>
            <w:tcBorders>
              <w:top w:val="dotted" w:sz="4" w:space="0" w:color="auto"/>
              <w:left w:val="single" w:sz="4" w:space="0" w:color="auto"/>
              <w:bottom w:val="single" w:sz="18" w:space="0" w:color="auto"/>
              <w:right w:val="single" w:sz="4" w:space="0" w:color="auto"/>
            </w:tcBorders>
            <w:vAlign w:val="center"/>
            <w:hideMark/>
          </w:tcPr>
          <w:p w:rsidR="00F641BE" w:rsidRDefault="00F641BE" w:rsidP="006D6266">
            <w:pPr>
              <w:autoSpaceDE w:val="0"/>
              <w:autoSpaceDN w:val="0"/>
              <w:spacing w:line="260" w:lineRule="exact"/>
              <w:rPr>
                <w:rFonts w:asciiTheme="majorEastAsia" w:eastAsiaTheme="majorEastAsia" w:hAnsiTheme="majorEastAsia" w:cs="ＭＳ 明朝"/>
                <w:sz w:val="20"/>
                <w:szCs w:val="20"/>
              </w:rPr>
            </w:pPr>
            <w:r w:rsidRPr="00556DBE">
              <w:rPr>
                <w:rFonts w:asciiTheme="majorEastAsia" w:eastAsiaTheme="majorEastAsia" w:hAnsiTheme="majorEastAsia" w:cs="ＭＳ 明朝" w:hint="eastAsia"/>
                <w:sz w:val="20"/>
                <w:szCs w:val="20"/>
              </w:rPr>
              <w:t>障がい児及び障がい者入所施設での定期的な歯科健診の実施の増加</w:t>
            </w:r>
          </w:p>
        </w:tc>
        <w:tc>
          <w:tcPr>
            <w:tcW w:w="1134" w:type="dxa"/>
            <w:tcBorders>
              <w:top w:val="dotted" w:sz="4" w:space="0" w:color="auto"/>
              <w:left w:val="single" w:sz="4" w:space="0" w:color="auto"/>
              <w:bottom w:val="single" w:sz="18" w:space="0" w:color="auto"/>
              <w:right w:val="single" w:sz="4" w:space="0" w:color="auto"/>
            </w:tcBorders>
            <w:vAlign w:val="center"/>
          </w:tcPr>
          <w:p w:rsidR="00F641BE" w:rsidRPr="00674C4F"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674C4F">
              <w:rPr>
                <w:rFonts w:asciiTheme="majorEastAsia" w:eastAsiaTheme="majorEastAsia" w:hAnsiTheme="majorEastAsia" w:cs="ＭＳ 明朝" w:hint="eastAsia"/>
                <w:sz w:val="20"/>
                <w:szCs w:val="20"/>
              </w:rPr>
              <w:t>58.1%</w:t>
            </w:r>
          </w:p>
        </w:tc>
        <w:tc>
          <w:tcPr>
            <w:tcW w:w="1134" w:type="dxa"/>
            <w:tcBorders>
              <w:top w:val="dotted" w:sz="4" w:space="0" w:color="auto"/>
              <w:left w:val="single" w:sz="4" w:space="0" w:color="auto"/>
              <w:bottom w:val="single" w:sz="18" w:space="0" w:color="auto"/>
              <w:right w:val="single" w:sz="4" w:space="0" w:color="auto"/>
            </w:tcBorders>
            <w:vAlign w:val="center"/>
          </w:tcPr>
          <w:p w:rsidR="00F641BE" w:rsidRPr="00674C4F"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674C4F">
              <w:rPr>
                <w:rFonts w:asciiTheme="majorEastAsia" w:eastAsiaTheme="majorEastAsia" w:hAnsiTheme="majorEastAsia" w:cs="ＭＳ 明朝" w:hint="eastAsia"/>
                <w:sz w:val="20"/>
                <w:szCs w:val="20"/>
              </w:rPr>
              <w:t>75%以上</w:t>
            </w:r>
          </w:p>
        </w:tc>
        <w:tc>
          <w:tcPr>
            <w:tcW w:w="1134" w:type="dxa"/>
            <w:tcBorders>
              <w:top w:val="dotted" w:sz="4" w:space="0" w:color="auto"/>
              <w:left w:val="single" w:sz="4" w:space="0" w:color="auto"/>
              <w:bottom w:val="single" w:sz="18" w:space="0" w:color="auto"/>
              <w:right w:val="single" w:sz="4" w:space="0" w:color="auto"/>
            </w:tcBorders>
            <w:vAlign w:val="center"/>
          </w:tcPr>
          <w:p w:rsidR="00F641BE" w:rsidRPr="00674C4F"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674C4F">
              <w:rPr>
                <w:rFonts w:asciiTheme="majorEastAsia" w:eastAsiaTheme="majorEastAsia" w:hAnsiTheme="majorEastAsia" w:cs="ＭＳ 明朝" w:hint="eastAsia"/>
                <w:sz w:val="20"/>
                <w:szCs w:val="20"/>
              </w:rPr>
              <w:t>63.9%</w:t>
            </w:r>
          </w:p>
        </w:tc>
        <w:tc>
          <w:tcPr>
            <w:tcW w:w="852" w:type="dxa"/>
            <w:tcBorders>
              <w:top w:val="dotted" w:sz="4" w:space="0" w:color="auto"/>
              <w:left w:val="single" w:sz="4" w:space="0" w:color="auto"/>
              <w:bottom w:val="single" w:sz="18" w:space="0" w:color="auto"/>
              <w:right w:val="single" w:sz="18" w:space="0" w:color="auto"/>
            </w:tcBorders>
            <w:vAlign w:val="center"/>
          </w:tcPr>
          <w:p w:rsidR="00F641BE" w:rsidRPr="00674C4F"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674C4F">
              <w:rPr>
                <w:rFonts w:asciiTheme="majorEastAsia" w:eastAsiaTheme="majorEastAsia" w:hAnsiTheme="majorEastAsia" w:cs="ＭＳ 明朝" w:hint="eastAsia"/>
                <w:sz w:val="20"/>
                <w:szCs w:val="20"/>
              </w:rPr>
              <w:t>B-</w:t>
            </w:r>
          </w:p>
        </w:tc>
      </w:tr>
    </w:tbl>
    <w:p w:rsidR="00F641BE" w:rsidRDefault="00F641BE" w:rsidP="00F641BE">
      <w:pPr>
        <w:autoSpaceDE w:val="0"/>
        <w:autoSpaceDN w:val="0"/>
        <w:spacing w:line="260" w:lineRule="exact"/>
        <w:jc w:val="left"/>
        <w:rPr>
          <w:rFonts w:asciiTheme="majorEastAsia" w:eastAsiaTheme="majorEastAsia" w:hAnsiTheme="majorEastAsia" w:cs="ＭＳ 明朝"/>
          <w:sz w:val="20"/>
          <w:szCs w:val="20"/>
        </w:rPr>
      </w:pPr>
      <w:r w:rsidRPr="00BE0C0B">
        <w:rPr>
          <w:rFonts w:asciiTheme="majorEastAsia" w:eastAsiaTheme="majorEastAsia" w:hAnsiTheme="majorEastAsia" w:cs="ＭＳ 明朝" w:hint="eastAsia"/>
          <w:sz w:val="20"/>
          <w:szCs w:val="20"/>
        </w:rPr>
        <w:t xml:space="preserve">※1　</w:t>
      </w:r>
      <w:r>
        <w:rPr>
          <w:rFonts w:asciiTheme="majorEastAsia" w:eastAsiaTheme="majorEastAsia" w:hAnsiTheme="majorEastAsia" w:cs="ＭＳ 明朝" w:hint="eastAsia"/>
          <w:sz w:val="20"/>
          <w:szCs w:val="20"/>
        </w:rPr>
        <w:t>データ</w:t>
      </w:r>
      <w:r w:rsidRPr="00BE0C0B">
        <w:rPr>
          <w:rFonts w:asciiTheme="majorEastAsia" w:eastAsiaTheme="majorEastAsia" w:hAnsiTheme="majorEastAsia" w:cs="ＭＳ 明朝" w:hint="eastAsia"/>
          <w:sz w:val="20"/>
          <w:szCs w:val="20"/>
        </w:rPr>
        <w:t>の集計方法を統一し、</w:t>
      </w:r>
      <w:r>
        <w:rPr>
          <w:rFonts w:asciiTheme="majorEastAsia" w:eastAsiaTheme="majorEastAsia" w:hAnsiTheme="majorEastAsia" w:cs="ＭＳ 明朝" w:hint="eastAsia"/>
          <w:sz w:val="20"/>
          <w:szCs w:val="20"/>
        </w:rPr>
        <w:t>計画策定時の値も</w:t>
      </w:r>
      <w:r w:rsidRPr="00BE0C0B">
        <w:rPr>
          <w:rFonts w:asciiTheme="majorEastAsia" w:eastAsiaTheme="majorEastAsia" w:hAnsiTheme="majorEastAsia" w:cs="ＭＳ 明朝" w:hint="eastAsia"/>
          <w:sz w:val="20"/>
          <w:szCs w:val="20"/>
        </w:rPr>
        <w:t>同条件で算出したも</w:t>
      </w:r>
      <w:r w:rsidRPr="00917A45">
        <w:rPr>
          <w:rFonts w:asciiTheme="majorEastAsia" w:eastAsiaTheme="majorEastAsia" w:hAnsiTheme="majorEastAsia" w:cs="ＭＳ 明朝" w:hint="eastAsia"/>
          <w:sz w:val="20"/>
          <w:szCs w:val="20"/>
        </w:rPr>
        <w:t>の</w:t>
      </w:r>
    </w:p>
    <w:p w:rsidR="00F641BE" w:rsidRPr="009C0296" w:rsidRDefault="00F641BE" w:rsidP="00F641BE">
      <w:pPr>
        <w:autoSpaceDE w:val="0"/>
        <w:autoSpaceDN w:val="0"/>
        <w:spacing w:line="260" w:lineRule="exact"/>
        <w:jc w:val="left"/>
        <w:rPr>
          <w:rFonts w:ascii="ＭＳ ゴシック" w:eastAsia="ＭＳ ゴシック" w:hAnsi="ＭＳ ゴシック"/>
          <w:b/>
          <w:sz w:val="20"/>
        </w:rPr>
      </w:pPr>
      <w:r w:rsidRPr="0074262F">
        <w:rPr>
          <w:rFonts w:asciiTheme="majorEastAsia" w:eastAsiaTheme="majorEastAsia" w:hAnsiTheme="majorEastAsia" w:cs="ＭＳ 明朝" w:hint="eastAsia"/>
          <w:sz w:val="20"/>
          <w:szCs w:val="20"/>
        </w:rPr>
        <w:t>※</w:t>
      </w:r>
      <w:r w:rsidRPr="009C0296">
        <w:rPr>
          <w:rFonts w:asciiTheme="majorEastAsia" w:eastAsiaTheme="majorEastAsia" w:hAnsiTheme="majorEastAsia" w:cs="ＭＳ 明朝" w:hint="eastAsia"/>
          <w:sz w:val="20"/>
          <w:szCs w:val="20"/>
        </w:rPr>
        <w:t>2　※1の数値による評価結果</w:t>
      </w:r>
    </w:p>
    <w:p w:rsidR="00C2633B" w:rsidRPr="009C0296" w:rsidRDefault="00C2633B" w:rsidP="00C2633B">
      <w:pPr>
        <w:rPr>
          <w:rFonts w:hAnsi="HG丸ｺﾞｼｯｸM-PRO"/>
        </w:rPr>
      </w:pPr>
    </w:p>
    <w:p w:rsidR="00C2633B" w:rsidRPr="009C0296" w:rsidRDefault="003B3367" w:rsidP="00F34D18">
      <w:pPr>
        <w:rPr>
          <w:rFonts w:ascii="ＭＳ ゴシック" w:eastAsia="ＭＳ ゴシック" w:hAnsi="ＭＳ ゴシック"/>
          <w:b/>
          <w:sz w:val="20"/>
        </w:rPr>
      </w:pPr>
      <w:r>
        <w:rPr>
          <w:rFonts w:ascii="ＭＳ ゴシック" w:eastAsia="ＭＳ ゴシック" w:hAnsi="ＭＳ ゴシック" w:hint="eastAsia"/>
          <w:b/>
          <w:sz w:val="20"/>
        </w:rPr>
        <w:t>【図表３</w:t>
      </w:r>
      <w:r w:rsidR="00C2633B" w:rsidRPr="009C0296">
        <w:rPr>
          <w:rFonts w:ascii="ＭＳ ゴシック" w:eastAsia="ＭＳ ゴシック" w:hAnsi="ＭＳ ゴシック" w:hint="eastAsia"/>
          <w:b/>
          <w:sz w:val="20"/>
        </w:rPr>
        <w:t>：各評価区分の主な指標】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559"/>
        <w:gridCol w:w="6804"/>
      </w:tblGrid>
      <w:tr w:rsidR="00C2633B" w:rsidRPr="009C0296" w:rsidTr="00CE34CC">
        <w:tc>
          <w:tcPr>
            <w:tcW w:w="2268" w:type="dxa"/>
            <w:gridSpan w:val="2"/>
            <w:shd w:val="clear" w:color="auto" w:fill="auto"/>
          </w:tcPr>
          <w:p w:rsidR="00C2633B" w:rsidRPr="009C0296" w:rsidRDefault="00C2633B" w:rsidP="00F74031">
            <w:pPr>
              <w:jc w:val="center"/>
              <w:rPr>
                <w:rFonts w:hAnsi="HG丸ｺﾞｼｯｸM-PRO"/>
                <w:sz w:val="22"/>
                <w:szCs w:val="22"/>
              </w:rPr>
            </w:pPr>
            <w:r w:rsidRPr="009C0296">
              <w:rPr>
                <w:rFonts w:hAnsi="HG丸ｺﾞｼｯｸM-PRO" w:hint="eastAsia"/>
                <w:sz w:val="22"/>
                <w:szCs w:val="22"/>
              </w:rPr>
              <w:t>評価区分</w:t>
            </w:r>
          </w:p>
        </w:tc>
        <w:tc>
          <w:tcPr>
            <w:tcW w:w="6804" w:type="dxa"/>
            <w:shd w:val="clear" w:color="auto" w:fill="auto"/>
          </w:tcPr>
          <w:p w:rsidR="00C2633B" w:rsidRPr="009C0296" w:rsidRDefault="00C2633B" w:rsidP="00F74031">
            <w:pPr>
              <w:jc w:val="center"/>
              <w:rPr>
                <w:rFonts w:hAnsi="HG丸ｺﾞｼｯｸM-PRO"/>
                <w:sz w:val="22"/>
                <w:szCs w:val="22"/>
              </w:rPr>
            </w:pPr>
            <w:r w:rsidRPr="009C0296">
              <w:rPr>
                <w:rFonts w:hAnsi="HG丸ｺﾞｼｯｸM-PRO" w:hint="eastAsia"/>
                <w:sz w:val="22"/>
                <w:szCs w:val="22"/>
              </w:rPr>
              <w:t>指標</w:t>
            </w:r>
          </w:p>
        </w:tc>
      </w:tr>
      <w:tr w:rsidR="00C2633B" w:rsidRPr="009C0296" w:rsidTr="00CE34CC">
        <w:tc>
          <w:tcPr>
            <w:tcW w:w="2268" w:type="dxa"/>
            <w:gridSpan w:val="2"/>
            <w:shd w:val="clear" w:color="auto" w:fill="auto"/>
          </w:tcPr>
          <w:p w:rsidR="00F641BE" w:rsidRPr="00F34D18" w:rsidRDefault="00F641BE" w:rsidP="00F74031">
            <w:pPr>
              <w:rPr>
                <w:rFonts w:asciiTheme="majorEastAsia" w:eastAsiaTheme="majorEastAsia" w:hAnsiTheme="majorEastAsia"/>
                <w:sz w:val="20"/>
                <w:szCs w:val="20"/>
              </w:rPr>
            </w:pPr>
            <w:r w:rsidRPr="00F34D18">
              <w:rPr>
                <w:rFonts w:asciiTheme="majorEastAsia" w:eastAsiaTheme="majorEastAsia" w:hAnsiTheme="majorEastAsia" w:hint="eastAsia"/>
                <w:sz w:val="20"/>
                <w:szCs w:val="20"/>
              </w:rPr>
              <w:t>A</w:t>
            </w:r>
          </w:p>
          <w:p w:rsidR="00F641BE" w:rsidRPr="00F34D18" w:rsidRDefault="00F34D18" w:rsidP="00F641BE">
            <w:pPr>
              <w:rPr>
                <w:rFonts w:asciiTheme="majorEastAsia" w:eastAsiaTheme="majorEastAsia" w:hAnsiTheme="majorEastAsia"/>
                <w:sz w:val="20"/>
                <w:szCs w:val="20"/>
              </w:rPr>
            </w:pPr>
            <w:r>
              <w:rPr>
                <w:rFonts w:asciiTheme="majorEastAsia" w:eastAsiaTheme="majorEastAsia" w:hAnsiTheme="majorEastAsia" w:hint="eastAsia"/>
                <w:sz w:val="20"/>
                <w:szCs w:val="20"/>
              </w:rPr>
              <w:t>目標を</w:t>
            </w:r>
            <w:r w:rsidR="00F641BE" w:rsidRPr="00F34D18">
              <w:rPr>
                <w:rFonts w:asciiTheme="majorEastAsia" w:eastAsiaTheme="majorEastAsia" w:hAnsiTheme="majorEastAsia" w:hint="eastAsia"/>
                <w:sz w:val="20"/>
                <w:szCs w:val="20"/>
              </w:rPr>
              <w:t>達成・概ね達成</w:t>
            </w:r>
          </w:p>
          <w:p w:rsidR="00C2633B" w:rsidRPr="00F34D18" w:rsidRDefault="00C2633B" w:rsidP="00F641BE">
            <w:pPr>
              <w:rPr>
                <w:rFonts w:asciiTheme="majorEastAsia" w:eastAsiaTheme="majorEastAsia" w:hAnsiTheme="majorEastAsia"/>
                <w:sz w:val="20"/>
                <w:szCs w:val="20"/>
              </w:rPr>
            </w:pPr>
            <w:r w:rsidRPr="00F34D18">
              <w:rPr>
                <w:rFonts w:asciiTheme="majorEastAsia" w:eastAsiaTheme="majorEastAsia" w:hAnsiTheme="majorEastAsia" w:hint="eastAsia"/>
                <w:sz w:val="20"/>
                <w:szCs w:val="20"/>
              </w:rPr>
              <w:t>（</w:t>
            </w:r>
            <w:r w:rsidR="00690BB2">
              <w:rPr>
                <w:rFonts w:asciiTheme="majorEastAsia" w:eastAsiaTheme="majorEastAsia" w:hAnsiTheme="majorEastAsia" w:hint="eastAsia"/>
                <w:sz w:val="20"/>
                <w:szCs w:val="20"/>
              </w:rPr>
              <w:t>５</w:t>
            </w:r>
            <w:r w:rsidR="00F34D18">
              <w:rPr>
                <w:rFonts w:asciiTheme="majorEastAsia" w:eastAsiaTheme="majorEastAsia" w:hAnsiTheme="majorEastAsia" w:hint="eastAsia"/>
                <w:sz w:val="20"/>
                <w:szCs w:val="20"/>
              </w:rPr>
              <w:t>項目</w:t>
            </w:r>
            <w:r w:rsidRPr="00F34D18">
              <w:rPr>
                <w:rFonts w:asciiTheme="majorEastAsia" w:eastAsiaTheme="majorEastAsia" w:hAnsiTheme="majorEastAsia" w:hint="eastAsia"/>
                <w:sz w:val="20"/>
                <w:szCs w:val="20"/>
              </w:rPr>
              <w:t>）</w:t>
            </w:r>
          </w:p>
        </w:tc>
        <w:tc>
          <w:tcPr>
            <w:tcW w:w="6804" w:type="dxa"/>
            <w:shd w:val="clear" w:color="auto" w:fill="auto"/>
          </w:tcPr>
          <w:p w:rsidR="00C2633B" w:rsidRPr="00C861B0" w:rsidRDefault="00CE34CC" w:rsidP="00F74031">
            <w:pPr>
              <w:rPr>
                <w:rFonts w:asciiTheme="majorEastAsia" w:eastAsiaTheme="majorEastAsia" w:hAnsiTheme="majorEastAsia"/>
                <w:sz w:val="20"/>
                <w:szCs w:val="20"/>
              </w:rPr>
            </w:pPr>
            <w:r w:rsidRPr="00C861B0">
              <w:rPr>
                <w:rFonts w:asciiTheme="majorEastAsia" w:eastAsiaTheme="majorEastAsia" w:hAnsiTheme="majorEastAsia" w:hint="eastAsia"/>
                <w:sz w:val="20"/>
                <w:szCs w:val="20"/>
              </w:rPr>
              <w:t>○</w:t>
            </w:r>
            <w:r w:rsidR="00C2633B" w:rsidRPr="00C861B0">
              <w:rPr>
                <w:rFonts w:asciiTheme="majorEastAsia" w:eastAsiaTheme="majorEastAsia" w:hAnsiTheme="majorEastAsia" w:hint="eastAsia"/>
                <w:sz w:val="20"/>
                <w:szCs w:val="20"/>
              </w:rPr>
              <w:t>むし歯のある者の割合の減少（</w:t>
            </w:r>
            <w:r w:rsidRPr="00C861B0">
              <w:rPr>
                <w:rFonts w:asciiTheme="majorEastAsia" w:eastAsiaTheme="majorEastAsia" w:hAnsiTheme="majorEastAsia" w:hint="eastAsia"/>
                <w:sz w:val="20"/>
                <w:szCs w:val="20"/>
              </w:rPr>
              <w:t>12</w:t>
            </w:r>
            <w:r w:rsidR="00C2633B" w:rsidRPr="00C861B0">
              <w:rPr>
                <w:rFonts w:asciiTheme="majorEastAsia" w:eastAsiaTheme="majorEastAsia" w:hAnsiTheme="majorEastAsia" w:hint="eastAsia"/>
                <w:sz w:val="20"/>
                <w:szCs w:val="20"/>
              </w:rPr>
              <w:t>歳）</w:t>
            </w:r>
          </w:p>
          <w:p w:rsidR="00C2633B" w:rsidRPr="00C861B0" w:rsidRDefault="00CE34CC" w:rsidP="00F74031">
            <w:pPr>
              <w:rPr>
                <w:rFonts w:asciiTheme="majorEastAsia" w:eastAsiaTheme="majorEastAsia" w:hAnsiTheme="majorEastAsia"/>
                <w:sz w:val="20"/>
                <w:szCs w:val="20"/>
              </w:rPr>
            </w:pPr>
            <w:r w:rsidRPr="00C861B0">
              <w:rPr>
                <w:rFonts w:asciiTheme="majorEastAsia" w:eastAsiaTheme="majorEastAsia" w:hAnsiTheme="majorEastAsia" w:hint="eastAsia"/>
                <w:sz w:val="20"/>
                <w:szCs w:val="20"/>
              </w:rPr>
              <w:t>○</w:t>
            </w:r>
            <w:r w:rsidR="00C2633B" w:rsidRPr="00C861B0">
              <w:rPr>
                <w:rFonts w:asciiTheme="majorEastAsia" w:eastAsiaTheme="majorEastAsia" w:hAnsiTheme="majorEastAsia" w:hint="eastAsia"/>
                <w:sz w:val="20"/>
                <w:szCs w:val="20"/>
              </w:rPr>
              <w:t>24本以上の歯を有する者の割合の増加(60歳)</w:t>
            </w:r>
          </w:p>
          <w:p w:rsidR="00C2633B" w:rsidRPr="00C861B0" w:rsidRDefault="00CE34CC" w:rsidP="00F74031">
            <w:pPr>
              <w:rPr>
                <w:rFonts w:asciiTheme="majorEastAsia" w:eastAsiaTheme="majorEastAsia" w:hAnsiTheme="majorEastAsia"/>
                <w:sz w:val="20"/>
                <w:szCs w:val="20"/>
              </w:rPr>
            </w:pPr>
            <w:r w:rsidRPr="00C861B0">
              <w:rPr>
                <w:rFonts w:asciiTheme="majorEastAsia" w:eastAsiaTheme="majorEastAsia" w:hAnsiTheme="majorEastAsia" w:hint="eastAsia"/>
                <w:sz w:val="20"/>
                <w:szCs w:val="20"/>
              </w:rPr>
              <w:t>○</w:t>
            </w:r>
            <w:r w:rsidR="00C2633B" w:rsidRPr="00C861B0">
              <w:rPr>
                <w:rFonts w:asciiTheme="majorEastAsia" w:eastAsiaTheme="majorEastAsia" w:hAnsiTheme="majorEastAsia" w:hint="eastAsia"/>
                <w:sz w:val="20"/>
                <w:szCs w:val="20"/>
              </w:rPr>
              <w:t>20本以上の歯を有する者の割合の増加（80歳）</w:t>
            </w:r>
          </w:p>
          <w:p w:rsidR="00C2633B" w:rsidRPr="00C861B0" w:rsidRDefault="00CE34CC" w:rsidP="00F74031">
            <w:pPr>
              <w:rPr>
                <w:rFonts w:asciiTheme="majorEastAsia" w:eastAsiaTheme="majorEastAsia" w:hAnsiTheme="majorEastAsia"/>
                <w:sz w:val="20"/>
                <w:szCs w:val="20"/>
              </w:rPr>
            </w:pPr>
            <w:r w:rsidRPr="00C861B0">
              <w:rPr>
                <w:rFonts w:asciiTheme="majorEastAsia" w:eastAsiaTheme="majorEastAsia" w:hAnsiTheme="majorEastAsia" w:hint="eastAsia"/>
                <w:sz w:val="20"/>
                <w:szCs w:val="20"/>
              </w:rPr>
              <w:t>○</w:t>
            </w:r>
            <w:r w:rsidR="00C2633B" w:rsidRPr="00C861B0">
              <w:rPr>
                <w:rFonts w:asciiTheme="majorEastAsia" w:eastAsiaTheme="majorEastAsia" w:hAnsiTheme="majorEastAsia" w:hint="eastAsia"/>
                <w:sz w:val="20"/>
                <w:szCs w:val="20"/>
              </w:rPr>
              <w:t>糖尿病と歯周病の関係について知っている者の</w:t>
            </w:r>
            <w:r w:rsidR="00656604">
              <w:rPr>
                <w:rFonts w:asciiTheme="majorEastAsia" w:eastAsiaTheme="majorEastAsia" w:hAnsiTheme="majorEastAsia" w:hint="eastAsia"/>
                <w:sz w:val="20"/>
                <w:szCs w:val="20"/>
              </w:rPr>
              <w:t>割合の</w:t>
            </w:r>
            <w:r w:rsidR="00C2633B" w:rsidRPr="00C861B0">
              <w:rPr>
                <w:rFonts w:asciiTheme="majorEastAsia" w:eastAsiaTheme="majorEastAsia" w:hAnsiTheme="majorEastAsia" w:hint="eastAsia"/>
                <w:sz w:val="20"/>
                <w:szCs w:val="20"/>
              </w:rPr>
              <w:t>増加（20歳以上）</w:t>
            </w:r>
          </w:p>
          <w:p w:rsidR="00C2633B" w:rsidRPr="00C861B0" w:rsidRDefault="00CE34CC" w:rsidP="00F74031">
            <w:pPr>
              <w:rPr>
                <w:rFonts w:asciiTheme="majorEastAsia" w:eastAsiaTheme="majorEastAsia" w:hAnsiTheme="majorEastAsia"/>
                <w:sz w:val="20"/>
                <w:szCs w:val="20"/>
              </w:rPr>
            </w:pPr>
            <w:r w:rsidRPr="00C861B0">
              <w:rPr>
                <w:rFonts w:asciiTheme="majorEastAsia" w:eastAsiaTheme="majorEastAsia" w:hAnsiTheme="majorEastAsia" w:hint="eastAsia"/>
                <w:sz w:val="20"/>
                <w:szCs w:val="20"/>
              </w:rPr>
              <w:t>○</w:t>
            </w:r>
            <w:r w:rsidR="00C2633B" w:rsidRPr="00C861B0">
              <w:rPr>
                <w:rFonts w:asciiTheme="majorEastAsia" w:eastAsiaTheme="majorEastAsia" w:hAnsiTheme="majorEastAsia" w:hint="eastAsia"/>
                <w:sz w:val="20"/>
                <w:szCs w:val="20"/>
              </w:rPr>
              <w:t>歯間部清掃用器具を使用する人の割合の増加（50歳）</w:t>
            </w:r>
          </w:p>
        </w:tc>
      </w:tr>
      <w:tr w:rsidR="00C2633B" w:rsidRPr="009C0296" w:rsidTr="00CE34CC">
        <w:tc>
          <w:tcPr>
            <w:tcW w:w="709" w:type="dxa"/>
            <w:vMerge w:val="restart"/>
            <w:shd w:val="clear" w:color="auto" w:fill="auto"/>
          </w:tcPr>
          <w:p w:rsidR="00C2633B" w:rsidRPr="00F34D18" w:rsidRDefault="00C2633B" w:rsidP="00F74031">
            <w:pPr>
              <w:rPr>
                <w:rFonts w:asciiTheme="majorEastAsia" w:eastAsiaTheme="majorEastAsia" w:hAnsiTheme="majorEastAsia"/>
                <w:sz w:val="20"/>
                <w:szCs w:val="20"/>
              </w:rPr>
            </w:pPr>
            <w:r w:rsidRPr="00F34D18">
              <w:rPr>
                <w:rFonts w:asciiTheme="majorEastAsia" w:eastAsiaTheme="majorEastAsia" w:hAnsiTheme="majorEastAsia" w:hint="eastAsia"/>
                <w:sz w:val="20"/>
                <w:szCs w:val="20"/>
              </w:rPr>
              <w:t>B</w:t>
            </w:r>
          </w:p>
        </w:tc>
        <w:tc>
          <w:tcPr>
            <w:tcW w:w="1559" w:type="dxa"/>
            <w:shd w:val="clear" w:color="auto" w:fill="auto"/>
          </w:tcPr>
          <w:p w:rsidR="00F641BE" w:rsidRPr="00F34D18" w:rsidRDefault="00F641BE" w:rsidP="00F641BE">
            <w:pPr>
              <w:rPr>
                <w:rFonts w:asciiTheme="majorEastAsia" w:eastAsiaTheme="majorEastAsia" w:hAnsiTheme="majorEastAsia"/>
                <w:sz w:val="20"/>
                <w:szCs w:val="20"/>
              </w:rPr>
            </w:pPr>
            <w:r w:rsidRPr="00F34D18">
              <w:rPr>
                <w:rFonts w:asciiTheme="majorEastAsia" w:eastAsiaTheme="majorEastAsia" w:hAnsiTheme="majorEastAsia" w:hint="eastAsia"/>
                <w:sz w:val="20"/>
                <w:szCs w:val="20"/>
              </w:rPr>
              <w:t>B</w:t>
            </w:r>
            <w:r w:rsidR="00CE34CC" w:rsidRPr="00F34D18">
              <w:rPr>
                <w:rFonts w:asciiTheme="majorEastAsia" w:eastAsiaTheme="majorEastAsia" w:hAnsiTheme="majorEastAsia" w:hint="eastAsia"/>
                <w:sz w:val="20"/>
                <w:szCs w:val="20"/>
              </w:rPr>
              <w:t>＋</w:t>
            </w:r>
          </w:p>
          <w:p w:rsidR="00F641BE" w:rsidRPr="00F34D18" w:rsidRDefault="00F34D18" w:rsidP="00F641BE">
            <w:pPr>
              <w:rPr>
                <w:rFonts w:asciiTheme="majorEastAsia" w:eastAsiaTheme="majorEastAsia" w:hAnsiTheme="majorEastAsia"/>
                <w:sz w:val="20"/>
                <w:szCs w:val="20"/>
              </w:rPr>
            </w:pPr>
            <w:r>
              <w:rPr>
                <w:rFonts w:asciiTheme="majorEastAsia" w:eastAsiaTheme="majorEastAsia" w:hAnsiTheme="majorEastAsia" w:hint="eastAsia"/>
                <w:sz w:val="20"/>
                <w:szCs w:val="20"/>
              </w:rPr>
              <w:t>目標は達成してないが</w:t>
            </w:r>
            <w:r w:rsidR="00F641BE" w:rsidRPr="00F34D18">
              <w:rPr>
                <w:rFonts w:asciiTheme="majorEastAsia" w:eastAsiaTheme="majorEastAsia" w:hAnsiTheme="majorEastAsia" w:hint="eastAsia"/>
                <w:sz w:val="20"/>
                <w:szCs w:val="20"/>
              </w:rPr>
              <w:t>改善</w:t>
            </w:r>
          </w:p>
          <w:p w:rsidR="00C2633B" w:rsidRPr="00F34D18" w:rsidRDefault="00C2633B" w:rsidP="00F641BE">
            <w:pPr>
              <w:rPr>
                <w:rFonts w:asciiTheme="majorEastAsia" w:eastAsiaTheme="majorEastAsia" w:hAnsiTheme="majorEastAsia"/>
                <w:sz w:val="20"/>
                <w:szCs w:val="20"/>
              </w:rPr>
            </w:pPr>
            <w:r w:rsidRPr="00F34D18">
              <w:rPr>
                <w:rFonts w:asciiTheme="majorEastAsia" w:eastAsiaTheme="majorEastAsia" w:hAnsiTheme="majorEastAsia" w:hint="eastAsia"/>
                <w:sz w:val="20"/>
                <w:szCs w:val="20"/>
              </w:rPr>
              <w:t>（</w:t>
            </w:r>
            <w:r w:rsidR="00690BB2">
              <w:rPr>
                <w:rFonts w:asciiTheme="majorEastAsia" w:eastAsiaTheme="majorEastAsia" w:hAnsiTheme="majorEastAsia" w:hint="eastAsia"/>
                <w:sz w:val="20"/>
                <w:szCs w:val="20"/>
              </w:rPr>
              <w:t>３</w:t>
            </w:r>
            <w:r w:rsidR="00F34D18">
              <w:rPr>
                <w:rFonts w:asciiTheme="majorEastAsia" w:eastAsiaTheme="majorEastAsia" w:hAnsiTheme="majorEastAsia" w:hint="eastAsia"/>
                <w:sz w:val="20"/>
                <w:szCs w:val="20"/>
              </w:rPr>
              <w:t>項目</w:t>
            </w:r>
            <w:r w:rsidRPr="00F34D18">
              <w:rPr>
                <w:rFonts w:asciiTheme="majorEastAsia" w:eastAsiaTheme="majorEastAsia" w:hAnsiTheme="majorEastAsia" w:hint="eastAsia"/>
                <w:sz w:val="20"/>
                <w:szCs w:val="20"/>
              </w:rPr>
              <w:t>）</w:t>
            </w:r>
          </w:p>
        </w:tc>
        <w:tc>
          <w:tcPr>
            <w:tcW w:w="6804" w:type="dxa"/>
            <w:shd w:val="clear" w:color="auto" w:fill="auto"/>
          </w:tcPr>
          <w:p w:rsidR="00C2633B" w:rsidRPr="00C861B0" w:rsidRDefault="00CE34CC" w:rsidP="00F74031">
            <w:pPr>
              <w:rPr>
                <w:rFonts w:asciiTheme="majorEastAsia" w:eastAsiaTheme="majorEastAsia" w:hAnsiTheme="majorEastAsia"/>
                <w:sz w:val="20"/>
                <w:szCs w:val="20"/>
              </w:rPr>
            </w:pPr>
            <w:r w:rsidRPr="00C861B0">
              <w:rPr>
                <w:rFonts w:asciiTheme="majorEastAsia" w:eastAsiaTheme="majorEastAsia" w:hAnsiTheme="majorEastAsia" w:hint="eastAsia"/>
                <w:sz w:val="20"/>
                <w:szCs w:val="20"/>
              </w:rPr>
              <w:t>○</w:t>
            </w:r>
            <w:r w:rsidR="00C2633B" w:rsidRPr="00C861B0">
              <w:rPr>
                <w:rFonts w:asciiTheme="majorEastAsia" w:eastAsiaTheme="majorEastAsia" w:hAnsiTheme="majorEastAsia" w:hint="eastAsia"/>
                <w:sz w:val="20"/>
                <w:szCs w:val="20"/>
              </w:rPr>
              <w:t>過去1年に歯科健診を受診した者の割合の増加（20歳以上）</w:t>
            </w:r>
          </w:p>
          <w:p w:rsidR="00C2633B" w:rsidRPr="00C861B0" w:rsidRDefault="00CE34CC" w:rsidP="00F74031">
            <w:pPr>
              <w:rPr>
                <w:rFonts w:asciiTheme="majorEastAsia" w:eastAsiaTheme="majorEastAsia" w:hAnsiTheme="majorEastAsia"/>
                <w:sz w:val="20"/>
                <w:szCs w:val="20"/>
              </w:rPr>
            </w:pPr>
            <w:r w:rsidRPr="00C861B0">
              <w:rPr>
                <w:rFonts w:asciiTheme="majorEastAsia" w:eastAsiaTheme="majorEastAsia" w:hAnsiTheme="majorEastAsia" w:hint="eastAsia"/>
                <w:sz w:val="20"/>
                <w:szCs w:val="20"/>
              </w:rPr>
              <w:t>○</w:t>
            </w:r>
            <w:r w:rsidR="00C2633B" w:rsidRPr="00C861B0">
              <w:rPr>
                <w:rFonts w:asciiTheme="majorEastAsia" w:eastAsiaTheme="majorEastAsia" w:hAnsiTheme="majorEastAsia" w:hint="eastAsia"/>
                <w:sz w:val="20"/>
                <w:szCs w:val="20"/>
              </w:rPr>
              <w:t>かかりつけ歯科医を有する者の割合の増加（20歳以上）</w:t>
            </w:r>
          </w:p>
          <w:p w:rsidR="00C2633B" w:rsidRPr="00C861B0" w:rsidRDefault="00CE34CC" w:rsidP="00F74031">
            <w:pPr>
              <w:rPr>
                <w:rFonts w:asciiTheme="majorEastAsia" w:eastAsiaTheme="majorEastAsia" w:hAnsiTheme="majorEastAsia"/>
                <w:sz w:val="20"/>
                <w:szCs w:val="20"/>
              </w:rPr>
            </w:pPr>
            <w:r w:rsidRPr="00C861B0">
              <w:rPr>
                <w:rFonts w:asciiTheme="majorEastAsia" w:eastAsiaTheme="majorEastAsia" w:hAnsiTheme="majorEastAsia" w:hint="eastAsia"/>
                <w:sz w:val="20"/>
                <w:szCs w:val="20"/>
              </w:rPr>
              <w:t>○</w:t>
            </w:r>
            <w:r w:rsidR="0024388E">
              <w:rPr>
                <w:rFonts w:asciiTheme="majorEastAsia" w:eastAsiaTheme="majorEastAsia" w:hAnsiTheme="majorEastAsia" w:hint="eastAsia"/>
                <w:sz w:val="20"/>
                <w:szCs w:val="20"/>
              </w:rPr>
              <w:t>介護老人保健施設での定期的な歯科健診</w:t>
            </w:r>
            <w:r w:rsidR="00C2633B" w:rsidRPr="00C861B0">
              <w:rPr>
                <w:rFonts w:asciiTheme="majorEastAsia" w:eastAsiaTheme="majorEastAsia" w:hAnsiTheme="majorEastAsia" w:hint="eastAsia"/>
                <w:sz w:val="20"/>
                <w:szCs w:val="20"/>
              </w:rPr>
              <w:t>の実施の増加</w:t>
            </w:r>
          </w:p>
        </w:tc>
      </w:tr>
      <w:tr w:rsidR="00C2633B" w:rsidRPr="009C0296" w:rsidTr="00CE34CC">
        <w:tc>
          <w:tcPr>
            <w:tcW w:w="709" w:type="dxa"/>
            <w:vMerge/>
            <w:shd w:val="clear" w:color="auto" w:fill="auto"/>
          </w:tcPr>
          <w:p w:rsidR="00C2633B" w:rsidRPr="00F34D18" w:rsidRDefault="00C2633B" w:rsidP="00F74031">
            <w:pPr>
              <w:rPr>
                <w:rFonts w:asciiTheme="majorEastAsia" w:eastAsiaTheme="majorEastAsia" w:hAnsiTheme="majorEastAsia"/>
                <w:sz w:val="20"/>
                <w:szCs w:val="20"/>
              </w:rPr>
            </w:pPr>
          </w:p>
        </w:tc>
        <w:tc>
          <w:tcPr>
            <w:tcW w:w="1559" w:type="dxa"/>
            <w:shd w:val="clear" w:color="auto" w:fill="auto"/>
          </w:tcPr>
          <w:p w:rsidR="00F641BE" w:rsidRPr="00F34D18" w:rsidRDefault="00F641BE" w:rsidP="00F641BE">
            <w:pPr>
              <w:rPr>
                <w:rFonts w:asciiTheme="majorEastAsia" w:eastAsiaTheme="majorEastAsia" w:hAnsiTheme="majorEastAsia"/>
                <w:sz w:val="20"/>
                <w:szCs w:val="20"/>
              </w:rPr>
            </w:pPr>
            <w:r w:rsidRPr="00F34D18">
              <w:rPr>
                <w:rFonts w:asciiTheme="majorEastAsia" w:eastAsiaTheme="majorEastAsia" w:hAnsiTheme="majorEastAsia" w:hint="eastAsia"/>
                <w:sz w:val="20"/>
                <w:szCs w:val="20"/>
              </w:rPr>
              <w:t>B</w:t>
            </w:r>
            <w:r w:rsidR="001C7BE7">
              <w:rPr>
                <w:rFonts w:asciiTheme="majorEastAsia" w:eastAsiaTheme="majorEastAsia" w:hAnsiTheme="majorEastAsia" w:hint="eastAsia"/>
                <w:sz w:val="20"/>
                <w:szCs w:val="20"/>
              </w:rPr>
              <w:t>‐</w:t>
            </w:r>
          </w:p>
          <w:p w:rsidR="00F641BE" w:rsidRPr="00F34D18" w:rsidRDefault="00F34D18" w:rsidP="00F641BE">
            <w:pPr>
              <w:rPr>
                <w:rFonts w:asciiTheme="majorEastAsia" w:eastAsiaTheme="majorEastAsia" w:hAnsiTheme="majorEastAsia"/>
                <w:sz w:val="20"/>
                <w:szCs w:val="20"/>
              </w:rPr>
            </w:pPr>
            <w:r w:rsidRPr="00F34D18">
              <w:rPr>
                <w:rFonts w:asciiTheme="majorEastAsia" w:eastAsiaTheme="majorEastAsia" w:hAnsiTheme="majorEastAsia" w:hint="eastAsia"/>
                <w:sz w:val="20"/>
                <w:szCs w:val="20"/>
              </w:rPr>
              <w:t>目標は達成してないが</w:t>
            </w:r>
            <w:r w:rsidR="00F641BE" w:rsidRPr="00F34D18">
              <w:rPr>
                <w:rFonts w:asciiTheme="majorEastAsia" w:eastAsiaTheme="majorEastAsia" w:hAnsiTheme="majorEastAsia" w:hint="eastAsia"/>
                <w:sz w:val="20"/>
                <w:szCs w:val="20"/>
              </w:rPr>
              <w:t>やや改善</w:t>
            </w:r>
          </w:p>
          <w:p w:rsidR="00C2633B" w:rsidRPr="00F34D18" w:rsidRDefault="00C2633B" w:rsidP="00F641BE">
            <w:pPr>
              <w:rPr>
                <w:rFonts w:asciiTheme="majorEastAsia" w:eastAsiaTheme="majorEastAsia" w:hAnsiTheme="majorEastAsia"/>
                <w:sz w:val="20"/>
                <w:szCs w:val="20"/>
              </w:rPr>
            </w:pPr>
            <w:r w:rsidRPr="00F34D18">
              <w:rPr>
                <w:rFonts w:asciiTheme="majorEastAsia" w:eastAsiaTheme="majorEastAsia" w:hAnsiTheme="majorEastAsia" w:hint="eastAsia"/>
                <w:sz w:val="20"/>
                <w:szCs w:val="20"/>
              </w:rPr>
              <w:t>（</w:t>
            </w:r>
            <w:r w:rsidR="00690BB2">
              <w:rPr>
                <w:rFonts w:asciiTheme="majorEastAsia" w:eastAsiaTheme="majorEastAsia" w:hAnsiTheme="majorEastAsia" w:hint="eastAsia"/>
                <w:sz w:val="20"/>
                <w:szCs w:val="20"/>
              </w:rPr>
              <w:t>３</w:t>
            </w:r>
            <w:r w:rsidRPr="00F34D18">
              <w:rPr>
                <w:rFonts w:asciiTheme="majorEastAsia" w:eastAsiaTheme="majorEastAsia" w:hAnsiTheme="majorEastAsia" w:hint="eastAsia"/>
                <w:sz w:val="20"/>
                <w:szCs w:val="20"/>
              </w:rPr>
              <w:t>項目）</w:t>
            </w:r>
          </w:p>
        </w:tc>
        <w:tc>
          <w:tcPr>
            <w:tcW w:w="6804" w:type="dxa"/>
            <w:shd w:val="clear" w:color="auto" w:fill="auto"/>
          </w:tcPr>
          <w:p w:rsidR="00C2633B" w:rsidRPr="00C861B0" w:rsidRDefault="00CE34CC" w:rsidP="00F74031">
            <w:pPr>
              <w:rPr>
                <w:rFonts w:asciiTheme="majorEastAsia" w:eastAsiaTheme="majorEastAsia" w:hAnsiTheme="majorEastAsia"/>
                <w:sz w:val="20"/>
                <w:szCs w:val="20"/>
              </w:rPr>
            </w:pPr>
            <w:r w:rsidRPr="00C861B0">
              <w:rPr>
                <w:rFonts w:asciiTheme="majorEastAsia" w:eastAsiaTheme="majorEastAsia" w:hAnsiTheme="majorEastAsia" w:hint="eastAsia"/>
                <w:sz w:val="20"/>
                <w:szCs w:val="20"/>
              </w:rPr>
              <w:t>○</w:t>
            </w:r>
            <w:r w:rsidR="0024388E">
              <w:rPr>
                <w:rFonts w:asciiTheme="majorEastAsia" w:eastAsiaTheme="majorEastAsia" w:hAnsiTheme="majorEastAsia" w:hint="eastAsia"/>
                <w:sz w:val="20"/>
                <w:szCs w:val="20"/>
              </w:rPr>
              <w:t>むし歯のない者の割合の増加（３歳</w:t>
            </w:r>
            <w:r w:rsidR="0085568D">
              <w:rPr>
                <w:rFonts w:asciiTheme="majorEastAsia" w:eastAsiaTheme="majorEastAsia" w:hAnsiTheme="majorEastAsia" w:hint="eastAsia"/>
                <w:sz w:val="20"/>
                <w:szCs w:val="20"/>
              </w:rPr>
              <w:t>児</w:t>
            </w:r>
            <w:r w:rsidR="00C2633B" w:rsidRPr="00C861B0">
              <w:rPr>
                <w:rFonts w:asciiTheme="majorEastAsia" w:eastAsiaTheme="majorEastAsia" w:hAnsiTheme="majorEastAsia" w:hint="eastAsia"/>
                <w:sz w:val="20"/>
                <w:szCs w:val="20"/>
              </w:rPr>
              <w:t>）</w:t>
            </w:r>
          </w:p>
          <w:p w:rsidR="00C2633B" w:rsidRPr="00C861B0" w:rsidRDefault="00CE34CC" w:rsidP="00F74031">
            <w:pPr>
              <w:rPr>
                <w:rFonts w:asciiTheme="majorEastAsia" w:eastAsiaTheme="majorEastAsia" w:hAnsiTheme="majorEastAsia"/>
                <w:sz w:val="20"/>
                <w:szCs w:val="20"/>
              </w:rPr>
            </w:pPr>
            <w:r w:rsidRPr="00C861B0">
              <w:rPr>
                <w:rFonts w:asciiTheme="majorEastAsia" w:eastAsiaTheme="majorEastAsia" w:hAnsiTheme="majorEastAsia" w:hint="eastAsia"/>
                <w:sz w:val="20"/>
                <w:szCs w:val="20"/>
              </w:rPr>
              <w:t>○</w:t>
            </w:r>
            <w:r w:rsidR="00C2633B" w:rsidRPr="00C861B0">
              <w:rPr>
                <w:rFonts w:asciiTheme="majorEastAsia" w:eastAsiaTheme="majorEastAsia" w:hAnsiTheme="majorEastAsia" w:hint="eastAsia"/>
                <w:sz w:val="20"/>
                <w:szCs w:val="20"/>
              </w:rPr>
              <w:t>むし歯のある者の割合の減少（16歳）</w:t>
            </w:r>
          </w:p>
          <w:p w:rsidR="00C2633B" w:rsidRPr="00C861B0" w:rsidRDefault="00CE34CC" w:rsidP="00F74031">
            <w:pPr>
              <w:rPr>
                <w:rFonts w:asciiTheme="majorEastAsia" w:eastAsiaTheme="majorEastAsia" w:hAnsiTheme="majorEastAsia"/>
                <w:sz w:val="20"/>
                <w:szCs w:val="20"/>
              </w:rPr>
            </w:pPr>
            <w:r w:rsidRPr="00C861B0">
              <w:rPr>
                <w:rFonts w:asciiTheme="majorEastAsia" w:eastAsiaTheme="majorEastAsia" w:hAnsiTheme="majorEastAsia" w:hint="eastAsia"/>
                <w:sz w:val="20"/>
                <w:szCs w:val="20"/>
              </w:rPr>
              <w:t>○</w:t>
            </w:r>
            <w:r w:rsidR="00C2633B" w:rsidRPr="00C861B0">
              <w:rPr>
                <w:rFonts w:asciiTheme="majorEastAsia" w:eastAsiaTheme="majorEastAsia" w:hAnsiTheme="majorEastAsia" w:hint="eastAsia"/>
                <w:sz w:val="20"/>
                <w:szCs w:val="20"/>
              </w:rPr>
              <w:t>障がい児及び障がい者入所施設での定期的な歯科健診の実施の増加</w:t>
            </w:r>
          </w:p>
        </w:tc>
      </w:tr>
      <w:tr w:rsidR="00C2633B" w:rsidRPr="009C0296" w:rsidTr="00CE34CC">
        <w:tc>
          <w:tcPr>
            <w:tcW w:w="2268" w:type="dxa"/>
            <w:gridSpan w:val="2"/>
            <w:shd w:val="clear" w:color="auto" w:fill="auto"/>
          </w:tcPr>
          <w:p w:rsidR="00C2633B" w:rsidRPr="00F34D18" w:rsidRDefault="00C2633B" w:rsidP="00F74031">
            <w:pPr>
              <w:rPr>
                <w:rFonts w:asciiTheme="majorEastAsia" w:eastAsiaTheme="majorEastAsia" w:hAnsiTheme="majorEastAsia"/>
                <w:sz w:val="20"/>
                <w:szCs w:val="20"/>
              </w:rPr>
            </w:pPr>
            <w:r w:rsidRPr="00F34D18">
              <w:rPr>
                <w:rFonts w:asciiTheme="majorEastAsia" w:eastAsiaTheme="majorEastAsia" w:hAnsiTheme="majorEastAsia" w:hint="eastAsia"/>
                <w:sz w:val="20"/>
                <w:szCs w:val="20"/>
              </w:rPr>
              <w:t>C</w:t>
            </w:r>
          </w:p>
          <w:p w:rsidR="00F641BE" w:rsidRPr="00F34D18" w:rsidRDefault="00F641BE" w:rsidP="00F74031">
            <w:pPr>
              <w:rPr>
                <w:rFonts w:asciiTheme="majorEastAsia" w:eastAsiaTheme="majorEastAsia" w:hAnsiTheme="majorEastAsia"/>
                <w:sz w:val="20"/>
                <w:szCs w:val="20"/>
              </w:rPr>
            </w:pPr>
            <w:r w:rsidRPr="00F34D18">
              <w:rPr>
                <w:rFonts w:asciiTheme="majorEastAsia" w:eastAsiaTheme="majorEastAsia" w:hAnsiTheme="majorEastAsia" w:hint="eastAsia"/>
                <w:sz w:val="20"/>
                <w:szCs w:val="20"/>
              </w:rPr>
              <w:t>変化なし</w:t>
            </w:r>
          </w:p>
          <w:p w:rsidR="00C2633B" w:rsidRPr="00F34D18" w:rsidRDefault="00C2633B" w:rsidP="00F74031">
            <w:pPr>
              <w:rPr>
                <w:rFonts w:asciiTheme="majorEastAsia" w:eastAsiaTheme="majorEastAsia" w:hAnsiTheme="majorEastAsia"/>
                <w:sz w:val="20"/>
                <w:szCs w:val="20"/>
              </w:rPr>
            </w:pPr>
            <w:r w:rsidRPr="00F34D18">
              <w:rPr>
                <w:rFonts w:asciiTheme="majorEastAsia" w:eastAsiaTheme="majorEastAsia" w:hAnsiTheme="majorEastAsia" w:hint="eastAsia"/>
                <w:sz w:val="20"/>
                <w:szCs w:val="20"/>
              </w:rPr>
              <w:t>（</w:t>
            </w:r>
            <w:r w:rsidR="00690BB2">
              <w:rPr>
                <w:rFonts w:asciiTheme="majorEastAsia" w:eastAsiaTheme="majorEastAsia" w:hAnsiTheme="majorEastAsia" w:hint="eastAsia"/>
                <w:sz w:val="20"/>
                <w:szCs w:val="20"/>
              </w:rPr>
              <w:t>２</w:t>
            </w:r>
            <w:r w:rsidRPr="00F34D18">
              <w:rPr>
                <w:rFonts w:asciiTheme="majorEastAsia" w:eastAsiaTheme="majorEastAsia" w:hAnsiTheme="majorEastAsia" w:hint="eastAsia"/>
                <w:sz w:val="20"/>
                <w:szCs w:val="20"/>
              </w:rPr>
              <w:t>項目）</w:t>
            </w:r>
          </w:p>
        </w:tc>
        <w:tc>
          <w:tcPr>
            <w:tcW w:w="6804" w:type="dxa"/>
            <w:shd w:val="clear" w:color="auto" w:fill="auto"/>
          </w:tcPr>
          <w:p w:rsidR="00C2633B" w:rsidRPr="00C861B0" w:rsidRDefault="0076609D" w:rsidP="00F74031">
            <w:pPr>
              <w:rPr>
                <w:rFonts w:asciiTheme="majorEastAsia" w:eastAsiaTheme="majorEastAsia" w:hAnsiTheme="majorEastAsia"/>
                <w:sz w:val="20"/>
                <w:szCs w:val="20"/>
              </w:rPr>
            </w:pPr>
            <w:r>
              <w:rPr>
                <w:rFonts w:hint="eastAsia"/>
                <w:noProof/>
              </w:rPr>
              <mc:AlternateContent>
                <mc:Choice Requires="wps">
                  <w:drawing>
                    <wp:anchor distT="0" distB="0" distL="114300" distR="114300" simplePos="0" relativeHeight="252020736" behindDoc="0" locked="0" layoutInCell="1" allowOverlap="1" wp14:anchorId="680DE097" wp14:editId="776DE375">
                      <wp:simplePos x="0" y="0"/>
                      <wp:positionH relativeFrom="column">
                        <wp:posOffset>57785</wp:posOffset>
                      </wp:positionH>
                      <wp:positionV relativeFrom="paragraph">
                        <wp:posOffset>594360</wp:posOffset>
                      </wp:positionV>
                      <wp:extent cx="485775" cy="209550"/>
                      <wp:effectExtent l="0" t="0" r="0" b="0"/>
                      <wp:wrapNone/>
                      <wp:docPr id="237"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5B7" w:rsidRPr="0076609D" w:rsidRDefault="00F665B7" w:rsidP="0076609D">
                                  <w:pPr>
                                    <w:rPr>
                                      <w:rFonts w:asciiTheme="majorEastAsia" w:eastAsiaTheme="majorEastAsia" w:hAnsiTheme="majorEastAsia"/>
                                      <w:sz w:val="12"/>
                                      <w:szCs w:val="12"/>
                                    </w:rPr>
                                  </w:pPr>
                                  <w:r w:rsidRPr="0076609D">
                                    <w:rPr>
                                      <w:rFonts w:asciiTheme="majorEastAsia" w:eastAsiaTheme="majorEastAsia" w:hAnsiTheme="majorEastAsia" w:hint="eastAsia"/>
                                      <w:sz w:val="12"/>
                                      <w:szCs w:val="12"/>
                                    </w:rPr>
                                    <w:t>そしゃく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4.55pt;margin-top:46.8pt;width:38.25pt;height:16.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yD5vQIAAME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" filled="f" stroked="f">
                      <v:textbox inset="5.85pt,.7pt,5.85pt,.7pt">
                        <w:txbxContent>
                          <w:p w:rsidR="00F665B7" w:rsidRPr="0076609D" w:rsidRDefault="00F665B7" w:rsidP="0076609D">
                            <w:pPr>
                              <w:rPr>
                                <w:rFonts w:asciiTheme="majorEastAsia" w:eastAsiaTheme="majorEastAsia" w:hAnsiTheme="majorEastAsia"/>
                                <w:sz w:val="12"/>
                                <w:szCs w:val="12"/>
                              </w:rPr>
                            </w:pPr>
                            <w:r w:rsidRPr="0076609D">
                              <w:rPr>
                                <w:rFonts w:asciiTheme="majorEastAsia" w:eastAsiaTheme="majorEastAsia" w:hAnsiTheme="majorEastAsia" w:hint="eastAsia"/>
                                <w:sz w:val="12"/>
                                <w:szCs w:val="12"/>
                              </w:rPr>
                              <w:t>そしゃく</w:t>
                            </w:r>
                          </w:p>
                        </w:txbxContent>
                      </v:textbox>
                    </v:shape>
                  </w:pict>
                </mc:Fallback>
              </mc:AlternateContent>
            </w:r>
            <w:r w:rsidR="00CE34CC" w:rsidRPr="00C861B0">
              <w:rPr>
                <w:rFonts w:asciiTheme="majorEastAsia" w:eastAsiaTheme="majorEastAsia" w:hAnsiTheme="majorEastAsia" w:hint="eastAsia"/>
                <w:sz w:val="20"/>
                <w:szCs w:val="20"/>
              </w:rPr>
              <w:t>○</w:t>
            </w:r>
            <w:r w:rsidR="00C2633B" w:rsidRPr="00C861B0">
              <w:rPr>
                <w:rFonts w:asciiTheme="majorEastAsia" w:eastAsiaTheme="majorEastAsia" w:hAnsiTheme="majorEastAsia" w:hint="eastAsia"/>
                <w:sz w:val="20"/>
                <w:szCs w:val="20"/>
              </w:rPr>
              <w:t>むし歯治療が必要な者の割合の減少（40歳、60歳）</w:t>
            </w:r>
          </w:p>
        </w:tc>
      </w:tr>
      <w:tr w:rsidR="00C2633B" w:rsidRPr="00CB1841" w:rsidTr="0076609D">
        <w:trPr>
          <w:trHeight w:val="1938"/>
        </w:trPr>
        <w:tc>
          <w:tcPr>
            <w:tcW w:w="2268" w:type="dxa"/>
            <w:gridSpan w:val="2"/>
            <w:shd w:val="clear" w:color="auto" w:fill="auto"/>
          </w:tcPr>
          <w:p w:rsidR="00C2633B" w:rsidRPr="00F34D18" w:rsidRDefault="00C2633B" w:rsidP="00F74031">
            <w:pPr>
              <w:rPr>
                <w:rFonts w:asciiTheme="majorEastAsia" w:eastAsiaTheme="majorEastAsia" w:hAnsiTheme="majorEastAsia"/>
                <w:sz w:val="20"/>
                <w:szCs w:val="20"/>
              </w:rPr>
            </w:pPr>
            <w:r w:rsidRPr="00F34D18">
              <w:rPr>
                <w:rFonts w:asciiTheme="majorEastAsia" w:eastAsiaTheme="majorEastAsia" w:hAnsiTheme="majorEastAsia" w:hint="eastAsia"/>
                <w:sz w:val="20"/>
                <w:szCs w:val="20"/>
              </w:rPr>
              <w:t>D</w:t>
            </w:r>
          </w:p>
          <w:p w:rsidR="00C2633B" w:rsidRPr="00F34D18" w:rsidRDefault="00F641BE" w:rsidP="00F74031">
            <w:pPr>
              <w:rPr>
                <w:rFonts w:asciiTheme="majorEastAsia" w:eastAsiaTheme="majorEastAsia" w:hAnsiTheme="majorEastAsia"/>
                <w:sz w:val="20"/>
                <w:szCs w:val="20"/>
              </w:rPr>
            </w:pPr>
            <w:r w:rsidRPr="00F34D18">
              <w:rPr>
                <w:rFonts w:asciiTheme="majorEastAsia" w:eastAsiaTheme="majorEastAsia" w:hAnsiTheme="majorEastAsia" w:hint="eastAsia"/>
                <w:sz w:val="20"/>
                <w:szCs w:val="20"/>
              </w:rPr>
              <w:t>悪化</w:t>
            </w:r>
          </w:p>
          <w:p w:rsidR="00C2633B" w:rsidRPr="00F34D18" w:rsidRDefault="00C2633B" w:rsidP="00F74031">
            <w:pPr>
              <w:rPr>
                <w:rFonts w:asciiTheme="majorEastAsia" w:eastAsiaTheme="majorEastAsia" w:hAnsiTheme="majorEastAsia"/>
                <w:sz w:val="20"/>
                <w:szCs w:val="20"/>
              </w:rPr>
            </w:pPr>
            <w:r w:rsidRPr="00F34D18">
              <w:rPr>
                <w:rFonts w:asciiTheme="majorEastAsia" w:eastAsiaTheme="majorEastAsia" w:hAnsiTheme="majorEastAsia" w:hint="eastAsia"/>
                <w:sz w:val="20"/>
                <w:szCs w:val="20"/>
              </w:rPr>
              <w:t>（６項目）</w:t>
            </w:r>
          </w:p>
        </w:tc>
        <w:tc>
          <w:tcPr>
            <w:tcW w:w="6804" w:type="dxa"/>
            <w:shd w:val="clear" w:color="auto" w:fill="auto"/>
          </w:tcPr>
          <w:p w:rsidR="00C2633B" w:rsidRPr="00C861B0" w:rsidRDefault="00CE34CC" w:rsidP="0076609D">
            <w:pPr>
              <w:spacing w:line="300" w:lineRule="auto"/>
              <w:rPr>
                <w:rFonts w:asciiTheme="majorEastAsia" w:eastAsiaTheme="majorEastAsia" w:hAnsiTheme="majorEastAsia"/>
                <w:sz w:val="20"/>
                <w:szCs w:val="20"/>
              </w:rPr>
            </w:pPr>
            <w:r w:rsidRPr="00C861B0">
              <w:rPr>
                <w:rFonts w:asciiTheme="majorEastAsia" w:eastAsiaTheme="majorEastAsia" w:hAnsiTheme="majorEastAsia" w:hint="eastAsia"/>
                <w:sz w:val="20"/>
                <w:szCs w:val="20"/>
              </w:rPr>
              <w:t>○</w:t>
            </w:r>
            <w:r w:rsidR="00C2633B" w:rsidRPr="00C861B0">
              <w:rPr>
                <w:rFonts w:asciiTheme="majorEastAsia" w:eastAsiaTheme="majorEastAsia" w:hAnsiTheme="majorEastAsia" w:hint="eastAsia"/>
                <w:sz w:val="20"/>
                <w:szCs w:val="20"/>
              </w:rPr>
              <w:t>咀嚼良好者の割合の増加（60歳以上）</w:t>
            </w:r>
          </w:p>
          <w:p w:rsidR="00C2633B" w:rsidRPr="00C861B0" w:rsidRDefault="00CE34CC" w:rsidP="00F74031">
            <w:pPr>
              <w:rPr>
                <w:rFonts w:asciiTheme="majorEastAsia" w:eastAsiaTheme="majorEastAsia" w:hAnsiTheme="majorEastAsia"/>
                <w:sz w:val="20"/>
                <w:szCs w:val="20"/>
              </w:rPr>
            </w:pPr>
            <w:r w:rsidRPr="00C861B0">
              <w:rPr>
                <w:rFonts w:asciiTheme="majorEastAsia" w:eastAsiaTheme="majorEastAsia" w:hAnsiTheme="majorEastAsia" w:hint="eastAsia"/>
                <w:sz w:val="20"/>
                <w:szCs w:val="20"/>
              </w:rPr>
              <w:t>○</w:t>
            </w:r>
            <w:r w:rsidR="00C2633B" w:rsidRPr="00C861B0">
              <w:rPr>
                <w:rFonts w:asciiTheme="majorEastAsia" w:eastAsiaTheme="majorEastAsia" w:hAnsiTheme="majorEastAsia" w:hint="eastAsia"/>
                <w:sz w:val="20"/>
                <w:szCs w:val="20"/>
              </w:rPr>
              <w:t>歯周病の自覚症状のある者の割合の減少（20・30代）</w:t>
            </w:r>
          </w:p>
          <w:p w:rsidR="00C2633B" w:rsidRPr="00C861B0" w:rsidRDefault="00CE34CC" w:rsidP="00F74031">
            <w:pPr>
              <w:rPr>
                <w:rFonts w:asciiTheme="majorEastAsia" w:eastAsiaTheme="majorEastAsia" w:hAnsiTheme="majorEastAsia"/>
                <w:sz w:val="20"/>
                <w:szCs w:val="20"/>
              </w:rPr>
            </w:pPr>
            <w:r w:rsidRPr="00C861B0">
              <w:rPr>
                <w:rFonts w:asciiTheme="majorEastAsia" w:eastAsiaTheme="majorEastAsia" w:hAnsiTheme="majorEastAsia" w:hint="eastAsia"/>
                <w:sz w:val="20"/>
                <w:szCs w:val="20"/>
              </w:rPr>
              <w:t>○</w:t>
            </w:r>
            <w:r w:rsidR="00C2633B" w:rsidRPr="00C861B0">
              <w:rPr>
                <w:rFonts w:asciiTheme="majorEastAsia" w:eastAsiaTheme="majorEastAsia" w:hAnsiTheme="majorEastAsia" w:hint="eastAsia"/>
                <w:sz w:val="20"/>
                <w:szCs w:val="20"/>
              </w:rPr>
              <w:t>喫煙と歯周病の関係について知っている者の割合の増加(20歳以上)</w:t>
            </w:r>
          </w:p>
          <w:p w:rsidR="00C2633B" w:rsidRPr="00C861B0" w:rsidRDefault="00CE34CC" w:rsidP="00F74031">
            <w:pPr>
              <w:rPr>
                <w:rFonts w:asciiTheme="majorEastAsia" w:eastAsiaTheme="majorEastAsia" w:hAnsiTheme="majorEastAsia"/>
                <w:sz w:val="20"/>
                <w:szCs w:val="20"/>
              </w:rPr>
            </w:pPr>
            <w:r w:rsidRPr="00C861B0">
              <w:rPr>
                <w:rFonts w:asciiTheme="majorEastAsia" w:eastAsiaTheme="majorEastAsia" w:hAnsiTheme="majorEastAsia" w:hint="eastAsia"/>
                <w:sz w:val="20"/>
                <w:szCs w:val="20"/>
              </w:rPr>
              <w:t>○</w:t>
            </w:r>
            <w:r w:rsidR="00C2633B" w:rsidRPr="00C861B0">
              <w:rPr>
                <w:rFonts w:asciiTheme="majorEastAsia" w:eastAsiaTheme="majorEastAsia" w:hAnsiTheme="majorEastAsia" w:hint="eastAsia"/>
                <w:sz w:val="20"/>
                <w:szCs w:val="20"/>
              </w:rPr>
              <w:t>歯周治療が必要な者の割合の減少（40歳、60歳）</w:t>
            </w:r>
          </w:p>
          <w:p w:rsidR="00C2633B" w:rsidRPr="00F34D18" w:rsidRDefault="00CE34CC" w:rsidP="00F74031">
            <w:pPr>
              <w:rPr>
                <w:rFonts w:asciiTheme="majorEastAsia" w:eastAsiaTheme="majorEastAsia" w:hAnsiTheme="majorEastAsia"/>
                <w:sz w:val="20"/>
                <w:szCs w:val="20"/>
              </w:rPr>
            </w:pPr>
            <w:r w:rsidRPr="00C861B0">
              <w:rPr>
                <w:rFonts w:asciiTheme="majorEastAsia" w:eastAsiaTheme="majorEastAsia" w:hAnsiTheme="majorEastAsia" w:hint="eastAsia"/>
                <w:sz w:val="20"/>
                <w:szCs w:val="20"/>
              </w:rPr>
              <w:t>○</w:t>
            </w:r>
            <w:r w:rsidR="00C2633B" w:rsidRPr="00C861B0">
              <w:rPr>
                <w:rFonts w:asciiTheme="majorEastAsia" w:eastAsiaTheme="majorEastAsia" w:hAnsiTheme="majorEastAsia" w:hint="eastAsia"/>
                <w:sz w:val="20"/>
                <w:szCs w:val="20"/>
              </w:rPr>
              <w:t>歯間部清掃用器具を使用する人の割合の増加（60歳</w:t>
            </w:r>
            <w:r w:rsidR="00C2633B" w:rsidRPr="00F34D18">
              <w:rPr>
                <w:rFonts w:asciiTheme="majorEastAsia" w:eastAsiaTheme="majorEastAsia" w:hAnsiTheme="majorEastAsia" w:hint="eastAsia"/>
                <w:sz w:val="20"/>
                <w:szCs w:val="20"/>
              </w:rPr>
              <w:t>）</w:t>
            </w:r>
          </w:p>
        </w:tc>
      </w:tr>
    </w:tbl>
    <w:p w:rsidR="001B4C94" w:rsidRPr="005731FA" w:rsidRDefault="001B4C94" w:rsidP="001B4C94">
      <w:pPr>
        <w:pStyle w:val="1"/>
        <w:rPr>
          <w:sz w:val="40"/>
          <w:szCs w:val="40"/>
        </w:rPr>
      </w:pPr>
      <w:bookmarkStart w:id="12" w:name="_Toc488174671"/>
      <w:bookmarkStart w:id="13" w:name="_Toc499818405"/>
      <w:r w:rsidRPr="005731FA">
        <w:rPr>
          <w:rFonts w:hint="eastAsia"/>
          <w:sz w:val="40"/>
          <w:szCs w:val="40"/>
        </w:rPr>
        <w:t xml:space="preserve">第３章　</w:t>
      </w:r>
      <w:bookmarkEnd w:id="12"/>
      <w:bookmarkEnd w:id="13"/>
      <w:r w:rsidR="005731FA" w:rsidRPr="005731FA">
        <w:rPr>
          <w:rFonts w:hint="eastAsia"/>
          <w:sz w:val="40"/>
          <w:szCs w:val="40"/>
        </w:rPr>
        <w:t>府民の歯と口の健康をめぐる現状と課題</w:t>
      </w:r>
      <w:r w:rsidR="005731FA">
        <w:rPr>
          <w:rFonts w:hint="eastAsia"/>
          <w:sz w:val="40"/>
          <w:szCs w:val="40"/>
        </w:rPr>
        <w:t xml:space="preserve">　　</w:t>
      </w:r>
    </w:p>
    <w:p w:rsidR="001B4C94" w:rsidRPr="00135A62" w:rsidRDefault="001B4C94" w:rsidP="001B4C94">
      <w:pPr>
        <w:pStyle w:val="2"/>
      </w:pPr>
      <w:bookmarkStart w:id="14" w:name="_Toc488174672"/>
      <w:bookmarkStart w:id="15" w:name="_Toc499818406"/>
      <w:r w:rsidRPr="00135A62">
        <w:rPr>
          <w:rFonts w:hint="eastAsia"/>
        </w:rPr>
        <w:t>１　乳幼児期</w:t>
      </w:r>
      <w:bookmarkEnd w:id="14"/>
      <w:bookmarkEnd w:id="15"/>
    </w:p>
    <w:p w:rsidR="004833F5" w:rsidRDefault="001B4C94" w:rsidP="001B4C94">
      <w:pPr>
        <w:ind w:leftChars="100" w:left="663" w:hangingChars="200" w:hanging="442"/>
        <w:rPr>
          <w:rFonts w:ascii="ＭＳ ゴシック" w:eastAsia="ＭＳ ゴシック" w:hAnsi="ＭＳ ゴシック"/>
          <w:b/>
          <w:sz w:val="20"/>
        </w:rPr>
      </w:pPr>
      <w:r>
        <w:rPr>
          <w:noProof/>
        </w:rPr>
        <mc:AlternateContent>
          <mc:Choice Requires="wps">
            <w:drawing>
              <wp:anchor distT="0" distB="0" distL="114300" distR="114300" simplePos="0" relativeHeight="251808768" behindDoc="0" locked="0" layoutInCell="1" allowOverlap="1" wp14:anchorId="4DBC0134" wp14:editId="408711EA">
                <wp:simplePos x="0" y="0"/>
                <wp:positionH relativeFrom="column">
                  <wp:posOffset>-12156</wp:posOffset>
                </wp:positionH>
                <wp:positionV relativeFrom="paragraph">
                  <wp:posOffset>48804</wp:posOffset>
                </wp:positionV>
                <wp:extent cx="5723255" cy="1018903"/>
                <wp:effectExtent l="0" t="0" r="10795" b="10160"/>
                <wp:wrapNone/>
                <wp:docPr id="3" name="角丸四角形 3" descr="保護者をはじめとする子どもたちをとりまく関係者が、歯と口の健康づくりについて理解を深め、実際に取組むことが重要です。&#10;口の機能を育み、生涯にわたって歯と口の健康を維持するためにも、乳歯列が完成する時期である３歳児のむし歯予防のため、保護者への取組みが重要です。&#10;" title="乳幼児期　概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3255" cy="1018903"/>
                        </a:xfrm>
                        <a:prstGeom prst="roundRect">
                          <a:avLst>
                            <a:gd name="adj" fmla="val 1204"/>
                          </a:avLst>
                        </a:prstGeom>
                        <a:solidFill>
                          <a:schemeClr val="lt1">
                            <a:lumMod val="100000"/>
                            <a:lumOff val="0"/>
                          </a:scheme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665B7" w:rsidRPr="00A21761" w:rsidRDefault="00F665B7" w:rsidP="00A21761">
                            <w:pPr>
                              <w:ind w:left="201" w:hangingChars="100" w:hanging="201"/>
                              <w:rPr>
                                <w:rFonts w:asciiTheme="majorEastAsia" w:eastAsiaTheme="majorEastAsia" w:hAnsiTheme="majorEastAsia"/>
                                <w:color w:val="auto"/>
                                <w:sz w:val="22"/>
                                <w:szCs w:val="22"/>
                              </w:rPr>
                            </w:pPr>
                            <w:r w:rsidRPr="00A21761">
                              <w:rPr>
                                <w:rFonts w:asciiTheme="majorEastAsia" w:eastAsiaTheme="majorEastAsia" w:hAnsiTheme="majorEastAsia" w:hint="eastAsia"/>
                                <w:color w:val="auto"/>
                                <w:sz w:val="22"/>
                                <w:szCs w:val="22"/>
                              </w:rPr>
                              <w:t>▽　保護者をはじめとする子どもたちをとりまく関係者が、歯と口の健康づくりについて理解を深め、実際に</w:t>
                            </w:r>
                            <w:r>
                              <w:rPr>
                                <w:rFonts w:asciiTheme="majorEastAsia" w:eastAsiaTheme="majorEastAsia" w:hAnsiTheme="majorEastAsia" w:hint="eastAsia"/>
                                <w:color w:val="auto"/>
                                <w:sz w:val="22"/>
                                <w:szCs w:val="22"/>
                              </w:rPr>
                              <w:t>取組</w:t>
                            </w:r>
                            <w:r w:rsidRPr="00A21761">
                              <w:rPr>
                                <w:rFonts w:asciiTheme="majorEastAsia" w:eastAsiaTheme="majorEastAsia" w:hAnsiTheme="majorEastAsia" w:hint="eastAsia"/>
                                <w:color w:val="auto"/>
                                <w:sz w:val="22"/>
                                <w:szCs w:val="22"/>
                              </w:rPr>
                              <w:t>むことが重要です。</w:t>
                            </w:r>
                          </w:p>
                          <w:p w:rsidR="00F665B7" w:rsidRPr="00A21761" w:rsidRDefault="00F665B7" w:rsidP="00A21761">
                            <w:pPr>
                              <w:ind w:left="201" w:hangingChars="100" w:hanging="201"/>
                              <w:rPr>
                                <w:rFonts w:asciiTheme="majorEastAsia" w:eastAsiaTheme="majorEastAsia" w:hAnsiTheme="majorEastAsia"/>
                                <w:color w:val="auto"/>
                                <w:sz w:val="22"/>
                                <w:szCs w:val="22"/>
                              </w:rPr>
                            </w:pPr>
                            <w:r w:rsidRPr="00A21761">
                              <w:rPr>
                                <w:rFonts w:asciiTheme="majorEastAsia" w:eastAsiaTheme="majorEastAsia" w:hAnsiTheme="majorEastAsia" w:hint="eastAsia"/>
                                <w:color w:val="auto"/>
                                <w:sz w:val="22"/>
                                <w:szCs w:val="22"/>
                              </w:rPr>
                              <w:t>▽　口の機能を育み、生涯にわたって歯と口の健康を維持するためにも、乳歯列が完成する時期である３歳児のむし歯予防のた</w:t>
                            </w:r>
                            <w:r>
                              <w:rPr>
                                <w:rFonts w:asciiTheme="majorEastAsia" w:eastAsiaTheme="majorEastAsia" w:hAnsiTheme="majorEastAsia" w:hint="eastAsia"/>
                                <w:color w:val="auto"/>
                                <w:sz w:val="22"/>
                                <w:szCs w:val="22"/>
                              </w:rPr>
                              <w:t>め、保護者への取組み</w:t>
                            </w:r>
                            <w:r w:rsidRPr="004E6CD8">
                              <w:rPr>
                                <w:rFonts w:asciiTheme="majorEastAsia" w:eastAsiaTheme="majorEastAsia" w:hAnsiTheme="majorEastAsia" w:hint="eastAsia"/>
                                <w:color w:val="auto"/>
                                <w:sz w:val="22"/>
                                <w:szCs w:val="22"/>
                              </w:rPr>
                              <w:t>が重要</w:t>
                            </w:r>
                            <w:r w:rsidRPr="00A21761">
                              <w:rPr>
                                <w:rFonts w:asciiTheme="majorEastAsia" w:eastAsiaTheme="majorEastAsia" w:hAnsiTheme="majorEastAsia" w:hint="eastAsia"/>
                                <w:color w:val="auto"/>
                                <w:sz w:val="22"/>
                                <w:szCs w:val="22"/>
                              </w:rPr>
                              <w:t>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 o:spid="_x0000_s1030" alt="タイトル: 乳幼児期　概要 - 説明: 保護者をはじめとする子どもたちをとりまく関係者が、歯と口の健康づくりについて理解を深め、実際に取組むことが重要です。&#10;口の機能を育み、生涯にわたって歯と口の健康を維持するためにも、乳歯列が完成する時期である３歳児のむし歯予防のため、保護者への取組みが重要です。&#10;" style="position:absolute;left:0;text-align:left;margin-left:-.95pt;margin-top:3.85pt;width:450.65pt;height:80.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" fillcolor="white [3201]" strokecolor="#0070c0" strokeweight="1.5pt">
                <v:shadow color="#868686"/>
                <v:textbox inset="5.85pt,.7pt,5.85pt,.7pt">
                  <w:txbxContent>
                    <w:p w:rsidR="00F665B7" w:rsidRPr="00A21761" w:rsidRDefault="00F665B7" w:rsidP="00A21761">
                      <w:pPr>
                        <w:ind w:left="201" w:hangingChars="100" w:hanging="201"/>
                        <w:rPr>
                          <w:rFonts w:asciiTheme="majorEastAsia" w:eastAsiaTheme="majorEastAsia" w:hAnsiTheme="majorEastAsia"/>
                          <w:color w:val="auto"/>
                          <w:sz w:val="22"/>
                          <w:szCs w:val="22"/>
                        </w:rPr>
                      </w:pPr>
                      <w:r w:rsidRPr="00A21761">
                        <w:rPr>
                          <w:rFonts w:asciiTheme="majorEastAsia" w:eastAsiaTheme="majorEastAsia" w:hAnsiTheme="majorEastAsia" w:hint="eastAsia"/>
                          <w:color w:val="auto"/>
                          <w:sz w:val="22"/>
                          <w:szCs w:val="22"/>
                        </w:rPr>
                        <w:t>▽　保護者をはじめとする子どもたちをとりまく関係者が、歯と口の健康づくりについて理解を深め、実際に</w:t>
                      </w:r>
                      <w:r>
                        <w:rPr>
                          <w:rFonts w:asciiTheme="majorEastAsia" w:eastAsiaTheme="majorEastAsia" w:hAnsiTheme="majorEastAsia" w:hint="eastAsia"/>
                          <w:color w:val="auto"/>
                          <w:sz w:val="22"/>
                          <w:szCs w:val="22"/>
                        </w:rPr>
                        <w:t>取組</w:t>
                      </w:r>
                      <w:r w:rsidRPr="00A21761">
                        <w:rPr>
                          <w:rFonts w:asciiTheme="majorEastAsia" w:eastAsiaTheme="majorEastAsia" w:hAnsiTheme="majorEastAsia" w:hint="eastAsia"/>
                          <w:color w:val="auto"/>
                          <w:sz w:val="22"/>
                          <w:szCs w:val="22"/>
                        </w:rPr>
                        <w:t>むことが重要です。</w:t>
                      </w:r>
                    </w:p>
                    <w:p w:rsidR="00F665B7" w:rsidRPr="00A21761" w:rsidRDefault="00F665B7" w:rsidP="00A21761">
                      <w:pPr>
                        <w:ind w:left="201" w:hangingChars="100" w:hanging="201"/>
                        <w:rPr>
                          <w:rFonts w:asciiTheme="majorEastAsia" w:eastAsiaTheme="majorEastAsia" w:hAnsiTheme="majorEastAsia"/>
                          <w:color w:val="auto"/>
                          <w:sz w:val="22"/>
                          <w:szCs w:val="22"/>
                        </w:rPr>
                      </w:pPr>
                      <w:r w:rsidRPr="00A21761">
                        <w:rPr>
                          <w:rFonts w:asciiTheme="majorEastAsia" w:eastAsiaTheme="majorEastAsia" w:hAnsiTheme="majorEastAsia" w:hint="eastAsia"/>
                          <w:color w:val="auto"/>
                          <w:sz w:val="22"/>
                          <w:szCs w:val="22"/>
                        </w:rPr>
                        <w:t>▽　口の機能を育み、生涯にわたって歯と口の健康を維持するためにも、乳歯列が完成する時期である３歳児のむし歯予防のた</w:t>
                      </w:r>
                      <w:r>
                        <w:rPr>
                          <w:rFonts w:asciiTheme="majorEastAsia" w:eastAsiaTheme="majorEastAsia" w:hAnsiTheme="majorEastAsia" w:hint="eastAsia"/>
                          <w:color w:val="auto"/>
                          <w:sz w:val="22"/>
                          <w:szCs w:val="22"/>
                        </w:rPr>
                        <w:t>め、保護者への取組み</w:t>
                      </w:r>
                      <w:r w:rsidRPr="004E6CD8">
                        <w:rPr>
                          <w:rFonts w:asciiTheme="majorEastAsia" w:eastAsiaTheme="majorEastAsia" w:hAnsiTheme="majorEastAsia" w:hint="eastAsia"/>
                          <w:color w:val="auto"/>
                          <w:sz w:val="22"/>
                          <w:szCs w:val="22"/>
                        </w:rPr>
                        <w:t>が重要</w:t>
                      </w:r>
                      <w:r w:rsidRPr="00A21761">
                        <w:rPr>
                          <w:rFonts w:asciiTheme="majorEastAsia" w:eastAsiaTheme="majorEastAsia" w:hAnsiTheme="majorEastAsia" w:hint="eastAsia"/>
                          <w:color w:val="auto"/>
                          <w:sz w:val="22"/>
                          <w:szCs w:val="22"/>
                        </w:rPr>
                        <w:t>です。</w:t>
                      </w:r>
                    </w:p>
                  </w:txbxContent>
                </v:textbox>
              </v:roundrect>
            </w:pict>
          </mc:Fallback>
        </mc:AlternateContent>
      </w:r>
    </w:p>
    <w:p w:rsidR="001B4C94" w:rsidRDefault="001B4C94" w:rsidP="0072670C">
      <w:pPr>
        <w:ind w:leftChars="100" w:left="585" w:hangingChars="200" w:hanging="364"/>
        <w:rPr>
          <w:rFonts w:ascii="ＭＳ ゴシック" w:eastAsia="ＭＳ ゴシック" w:hAnsi="ＭＳ ゴシック"/>
          <w:b/>
          <w:sz w:val="20"/>
        </w:rPr>
      </w:pPr>
    </w:p>
    <w:p w:rsidR="001B4C94" w:rsidRDefault="001B4C94" w:rsidP="0072670C">
      <w:pPr>
        <w:ind w:leftChars="100" w:left="585" w:hangingChars="200" w:hanging="364"/>
        <w:rPr>
          <w:rFonts w:ascii="ＭＳ ゴシック" w:eastAsia="ＭＳ ゴシック" w:hAnsi="ＭＳ ゴシック"/>
          <w:b/>
          <w:sz w:val="20"/>
        </w:rPr>
      </w:pPr>
    </w:p>
    <w:p w:rsidR="0041001E" w:rsidRDefault="0041001E" w:rsidP="00206EF0">
      <w:bookmarkStart w:id="16" w:name="_Toc488174673"/>
    </w:p>
    <w:p w:rsidR="001B4C94" w:rsidRDefault="001B4C94" w:rsidP="00206EF0"/>
    <w:p w:rsidR="001B4C94" w:rsidRPr="00206EF0" w:rsidRDefault="001B4C94" w:rsidP="00206EF0"/>
    <w:p w:rsidR="00253372" w:rsidRPr="00135A62" w:rsidRDefault="00253372" w:rsidP="003C720F">
      <w:pPr>
        <w:pStyle w:val="3"/>
      </w:pPr>
      <w:bookmarkStart w:id="17" w:name="_Toc499817817"/>
      <w:bookmarkStart w:id="18" w:name="_Toc499818407"/>
      <w:r>
        <w:rPr>
          <w:rFonts w:hint="eastAsia"/>
        </w:rPr>
        <w:t>（１）</w:t>
      </w:r>
      <w:r w:rsidR="0024388E">
        <w:rPr>
          <w:rFonts w:hint="eastAsia"/>
        </w:rPr>
        <w:t>１歳６か</w:t>
      </w:r>
      <w:r w:rsidR="003C720F" w:rsidRPr="00135A62">
        <w:rPr>
          <w:rFonts w:hint="eastAsia"/>
        </w:rPr>
        <w:t>月児</w:t>
      </w:r>
      <w:bookmarkEnd w:id="16"/>
      <w:bookmarkEnd w:id="17"/>
      <w:bookmarkEnd w:id="18"/>
    </w:p>
    <w:p w:rsidR="00F34D18" w:rsidRDefault="00253372" w:rsidP="00F34D18">
      <w:pPr>
        <w:adjustRightInd/>
        <w:ind w:leftChars="200" w:left="643" w:hangingChars="100" w:hanging="201"/>
        <w:jc w:val="left"/>
        <w:textAlignment w:val="auto"/>
        <w:rPr>
          <w:rFonts w:hAnsi="HG丸ｺﾞｼｯｸM-PRO" w:cstheme="minorBidi"/>
          <w:color w:val="auto"/>
          <w:kern w:val="2"/>
          <w:sz w:val="22"/>
          <w:szCs w:val="22"/>
        </w:rPr>
      </w:pPr>
      <w:r w:rsidRPr="00F34D18">
        <w:rPr>
          <w:rFonts w:hAnsi="HG丸ｺﾞｼｯｸM-PRO" w:cstheme="minorBidi" w:hint="eastAsia"/>
          <w:color w:val="auto"/>
          <w:kern w:val="2"/>
          <w:sz w:val="22"/>
          <w:szCs w:val="22"/>
        </w:rPr>
        <w:t>○むし歯のない１歳６か月児の割合は、全国と同様年々増加傾向にあり、平成27（2015</w:t>
      </w:r>
      <w:r w:rsidR="00123CC1">
        <w:rPr>
          <w:rFonts w:hAnsi="HG丸ｺﾞｼｯｸM-PRO" w:cstheme="minorBidi" w:hint="eastAsia"/>
          <w:color w:val="auto"/>
          <w:kern w:val="2"/>
          <w:sz w:val="22"/>
          <w:szCs w:val="22"/>
        </w:rPr>
        <w:t>）年度</w:t>
      </w:r>
      <w:r w:rsidRPr="00F34D18">
        <w:rPr>
          <w:rFonts w:hAnsi="HG丸ｺﾞｼｯｸM-PRO" w:cstheme="minorBidi" w:hint="eastAsia"/>
          <w:color w:val="auto"/>
          <w:kern w:val="2"/>
          <w:sz w:val="22"/>
          <w:szCs w:val="22"/>
        </w:rPr>
        <w:t>は98.4%となっています（図表</w:t>
      </w:r>
      <w:r w:rsidR="00796D6C">
        <w:rPr>
          <w:rFonts w:hAnsi="HG丸ｺﾞｼｯｸM-PRO" w:cstheme="minorBidi" w:hint="eastAsia"/>
          <w:color w:val="auto"/>
          <w:kern w:val="2"/>
          <w:sz w:val="22"/>
          <w:szCs w:val="22"/>
        </w:rPr>
        <w:t>４</w:t>
      </w:r>
      <w:r w:rsidRPr="00F34D18">
        <w:rPr>
          <w:rFonts w:hAnsi="HG丸ｺﾞｼｯｸM-PRO" w:cstheme="minorBidi" w:hint="eastAsia"/>
          <w:color w:val="auto"/>
          <w:kern w:val="2"/>
          <w:sz w:val="22"/>
          <w:szCs w:val="22"/>
        </w:rPr>
        <w:t>）。</w:t>
      </w:r>
    </w:p>
    <w:p w:rsidR="00F34D18" w:rsidRPr="00123CC1" w:rsidRDefault="00F34D18" w:rsidP="00F34D18">
      <w:pPr>
        <w:adjustRightInd/>
        <w:ind w:leftChars="200" w:left="643" w:hangingChars="100" w:hanging="201"/>
        <w:jc w:val="left"/>
        <w:textAlignment w:val="auto"/>
        <w:rPr>
          <w:rFonts w:hAnsi="HG丸ｺﾞｼｯｸM-PRO" w:cstheme="minorBidi"/>
          <w:color w:val="auto"/>
          <w:kern w:val="2"/>
          <w:sz w:val="22"/>
          <w:szCs w:val="22"/>
        </w:rPr>
      </w:pPr>
    </w:p>
    <w:p w:rsidR="00253372" w:rsidRDefault="004F2D05" w:rsidP="00F34D18">
      <w:pPr>
        <w:adjustRightInd/>
        <w:ind w:leftChars="200" w:left="643" w:hangingChars="100" w:hanging="201"/>
        <w:jc w:val="left"/>
        <w:textAlignment w:val="auto"/>
        <w:rPr>
          <w:sz w:val="22"/>
          <w:szCs w:val="22"/>
        </w:rPr>
      </w:pPr>
      <w:r>
        <w:rPr>
          <w:rFonts w:hint="eastAsia"/>
          <w:color w:val="auto"/>
          <w:sz w:val="22"/>
        </w:rPr>
        <w:t>○</w:t>
      </w:r>
      <w:r w:rsidR="00CB1841" w:rsidRPr="00CB1841">
        <w:rPr>
          <w:rFonts w:hint="eastAsia"/>
          <w:color w:val="auto"/>
          <w:sz w:val="22"/>
          <w:szCs w:val="22"/>
        </w:rPr>
        <w:t>乳幼</w:t>
      </w:r>
      <w:r w:rsidR="004E72DC">
        <w:rPr>
          <w:rFonts w:hint="eastAsia"/>
          <w:color w:val="auto"/>
          <w:sz w:val="22"/>
          <w:szCs w:val="22"/>
        </w:rPr>
        <w:t>児期は、自身の歯と口の健康が</w:t>
      </w:r>
      <w:r w:rsidR="00CB1841" w:rsidRPr="00757FFA">
        <w:rPr>
          <w:rFonts w:hint="eastAsia"/>
          <w:color w:val="auto"/>
          <w:sz w:val="22"/>
          <w:szCs w:val="22"/>
        </w:rPr>
        <w:t>保護者</w:t>
      </w:r>
      <w:r w:rsidR="0024388E">
        <w:rPr>
          <w:rFonts w:hint="eastAsia"/>
          <w:color w:val="auto"/>
          <w:sz w:val="22"/>
          <w:szCs w:val="22"/>
        </w:rPr>
        <w:t>に</w:t>
      </w:r>
      <w:r w:rsidR="00CB1841" w:rsidRPr="00757FFA">
        <w:rPr>
          <w:rFonts w:hint="eastAsia"/>
          <w:color w:val="auto"/>
          <w:sz w:val="22"/>
          <w:szCs w:val="22"/>
        </w:rPr>
        <w:t>管理されています。このため、保護者</w:t>
      </w:r>
      <w:r w:rsidR="00CA4B5E" w:rsidRPr="00757FFA">
        <w:rPr>
          <w:rFonts w:hint="eastAsia"/>
          <w:color w:val="auto"/>
          <w:sz w:val="22"/>
          <w:szCs w:val="22"/>
        </w:rPr>
        <w:t>が歯と口の健康づくりのための正しい知識をもつことが重要です。1歳６か月は、概ね上下の乳前歯が生えそろう時期であり、</w:t>
      </w:r>
      <w:r w:rsidR="00CB1841" w:rsidRPr="00757FFA">
        <w:rPr>
          <w:rFonts w:hint="eastAsia"/>
          <w:color w:val="auto"/>
          <w:sz w:val="22"/>
          <w:szCs w:val="22"/>
        </w:rPr>
        <w:t>保護者</w:t>
      </w:r>
      <w:r w:rsidR="003A2EBF" w:rsidRPr="00757FFA">
        <w:rPr>
          <w:rFonts w:hint="eastAsia"/>
          <w:color w:val="auto"/>
          <w:sz w:val="22"/>
          <w:szCs w:val="22"/>
        </w:rPr>
        <w:t>による歯みがきが重</w:t>
      </w:r>
      <w:r w:rsidR="003A2EBF" w:rsidRPr="00757FFA">
        <w:rPr>
          <w:rFonts w:hint="eastAsia"/>
          <w:sz w:val="22"/>
          <w:szCs w:val="22"/>
        </w:rPr>
        <w:t>要です。</w:t>
      </w:r>
    </w:p>
    <w:p w:rsidR="00C45C26" w:rsidRPr="00757FFA" w:rsidRDefault="00C45C26" w:rsidP="00F34D18">
      <w:pPr>
        <w:adjustRightInd/>
        <w:ind w:leftChars="200" w:left="643" w:hangingChars="100" w:hanging="201"/>
        <w:jc w:val="left"/>
        <w:textAlignment w:val="auto"/>
        <w:rPr>
          <w:color w:val="auto"/>
          <w:sz w:val="22"/>
          <w:szCs w:val="22"/>
        </w:rPr>
      </w:pPr>
    </w:p>
    <w:p w:rsidR="003A2EBF" w:rsidRPr="00135A62" w:rsidRDefault="00C45C26" w:rsidP="00C45C26">
      <w:pPr>
        <w:pStyle w:val="a2"/>
        <w:tabs>
          <w:tab w:val="left" w:pos="284"/>
        </w:tabs>
        <w:ind w:leftChars="166" w:left="425" w:hangingChars="29" w:hanging="58"/>
        <w:rPr>
          <w:color w:val="auto"/>
          <w:sz w:val="22"/>
        </w:rPr>
      </w:pPr>
      <w:r>
        <w:rPr>
          <w:noProof/>
          <w:sz w:val="22"/>
          <w:szCs w:val="22"/>
        </w:rPr>
        <w:drawing>
          <wp:inline distT="0" distB="0" distL="0" distR="0" wp14:anchorId="18C718AC" wp14:editId="290A5015">
            <wp:extent cx="5627370" cy="2670175"/>
            <wp:effectExtent l="0" t="0" r="0" b="0"/>
            <wp:docPr id="42" name="図 42" title="図表４　１歳６か月児におけるむし歯のない者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7370" cy="2670175"/>
                    </a:xfrm>
                    <a:prstGeom prst="rect">
                      <a:avLst/>
                    </a:prstGeom>
                    <a:noFill/>
                    <a:ln>
                      <a:noFill/>
                    </a:ln>
                  </pic:spPr>
                </pic:pic>
              </a:graphicData>
            </a:graphic>
          </wp:inline>
        </w:drawing>
      </w:r>
    </w:p>
    <w:p w:rsidR="00253372" w:rsidRDefault="00253372" w:rsidP="001905FE">
      <w:pPr>
        <w:pStyle w:val="a2"/>
        <w:tabs>
          <w:tab w:val="left" w:pos="284"/>
        </w:tabs>
        <w:rPr>
          <w:color w:val="auto"/>
        </w:rPr>
      </w:pPr>
    </w:p>
    <w:p w:rsidR="003A2EBF" w:rsidRDefault="003A2EBF" w:rsidP="00AB2171">
      <w:pPr>
        <w:pStyle w:val="a2"/>
        <w:tabs>
          <w:tab w:val="left" w:pos="284"/>
        </w:tabs>
        <w:ind w:leftChars="200" w:left="442"/>
        <w:rPr>
          <w:color w:val="auto"/>
        </w:rPr>
      </w:pPr>
    </w:p>
    <w:p w:rsidR="00C16CB0" w:rsidRDefault="00C16CB0" w:rsidP="00AB2171">
      <w:pPr>
        <w:pStyle w:val="a2"/>
        <w:tabs>
          <w:tab w:val="left" w:pos="284"/>
        </w:tabs>
        <w:ind w:leftChars="200" w:left="442"/>
        <w:rPr>
          <w:color w:val="auto"/>
        </w:rPr>
      </w:pPr>
    </w:p>
    <w:p w:rsidR="00C16CB0" w:rsidRDefault="00C16CB0" w:rsidP="00AB2171">
      <w:pPr>
        <w:pStyle w:val="a2"/>
        <w:tabs>
          <w:tab w:val="left" w:pos="284"/>
        </w:tabs>
        <w:ind w:leftChars="200" w:left="442"/>
        <w:rPr>
          <w:color w:val="auto"/>
        </w:rPr>
      </w:pPr>
    </w:p>
    <w:p w:rsidR="00FA5CE6" w:rsidRDefault="00FA5CE6" w:rsidP="00AB2171">
      <w:pPr>
        <w:pStyle w:val="a2"/>
        <w:tabs>
          <w:tab w:val="left" w:pos="284"/>
        </w:tabs>
        <w:ind w:leftChars="200" w:left="442"/>
        <w:rPr>
          <w:color w:val="auto"/>
        </w:rPr>
      </w:pPr>
    </w:p>
    <w:p w:rsidR="00C16CB0" w:rsidRDefault="00C16CB0" w:rsidP="00AB2171">
      <w:pPr>
        <w:pStyle w:val="a2"/>
        <w:tabs>
          <w:tab w:val="left" w:pos="284"/>
        </w:tabs>
        <w:ind w:leftChars="200" w:left="442"/>
        <w:rPr>
          <w:color w:val="auto"/>
        </w:rPr>
      </w:pPr>
    </w:p>
    <w:p w:rsidR="00C16CB0" w:rsidRDefault="00C16CB0" w:rsidP="00AB2171">
      <w:pPr>
        <w:pStyle w:val="a2"/>
        <w:tabs>
          <w:tab w:val="left" w:pos="284"/>
        </w:tabs>
        <w:ind w:leftChars="200" w:left="442"/>
        <w:rPr>
          <w:color w:val="auto"/>
        </w:rPr>
      </w:pPr>
    </w:p>
    <w:p w:rsidR="003A2EBF" w:rsidRPr="00135A62" w:rsidRDefault="003A2EBF" w:rsidP="003A2EBF">
      <w:pPr>
        <w:pStyle w:val="3"/>
      </w:pPr>
      <w:bookmarkStart w:id="19" w:name="_Toc499817818"/>
      <w:bookmarkStart w:id="20" w:name="_Toc499818408"/>
      <w:r>
        <w:rPr>
          <w:rFonts w:hint="eastAsia"/>
        </w:rPr>
        <w:t>（２）３</w:t>
      </w:r>
      <w:r w:rsidRPr="00135A62">
        <w:rPr>
          <w:rFonts w:hint="eastAsia"/>
        </w:rPr>
        <w:t>歳児</w:t>
      </w:r>
      <w:bookmarkEnd w:id="19"/>
      <w:bookmarkEnd w:id="20"/>
    </w:p>
    <w:p w:rsidR="004F2D05" w:rsidRPr="00F34D18" w:rsidRDefault="00253372" w:rsidP="00F34D18">
      <w:pPr>
        <w:adjustRightInd/>
        <w:ind w:leftChars="200" w:left="643" w:hangingChars="100" w:hanging="201"/>
        <w:jc w:val="left"/>
        <w:textAlignment w:val="auto"/>
        <w:rPr>
          <w:rFonts w:hAnsi="HG丸ｺﾞｼｯｸM-PRO" w:cstheme="minorBidi"/>
          <w:color w:val="auto"/>
          <w:kern w:val="2"/>
          <w:sz w:val="22"/>
          <w:szCs w:val="22"/>
        </w:rPr>
      </w:pPr>
      <w:r w:rsidRPr="00F34D18">
        <w:rPr>
          <w:rFonts w:hAnsi="HG丸ｺﾞｼｯｸM-PRO" w:cstheme="minorBidi" w:hint="eastAsia"/>
          <w:color w:val="auto"/>
          <w:kern w:val="2"/>
          <w:sz w:val="22"/>
          <w:szCs w:val="22"/>
        </w:rPr>
        <w:t>○むし歯のない３歳児の割合は、平成27（2015</w:t>
      </w:r>
      <w:r w:rsidR="00123CC1">
        <w:rPr>
          <w:rFonts w:hAnsi="HG丸ｺﾞｼｯｸM-PRO" w:cstheme="minorBidi" w:hint="eastAsia"/>
          <w:color w:val="auto"/>
          <w:kern w:val="2"/>
          <w:sz w:val="22"/>
          <w:szCs w:val="22"/>
        </w:rPr>
        <w:t>）年度</w:t>
      </w:r>
      <w:r w:rsidRPr="00F34D18">
        <w:rPr>
          <w:rFonts w:hAnsi="HG丸ｺﾞｼｯｸM-PRO" w:cstheme="minorBidi" w:hint="eastAsia"/>
          <w:color w:val="auto"/>
          <w:kern w:val="2"/>
          <w:sz w:val="22"/>
          <w:szCs w:val="22"/>
        </w:rPr>
        <w:t>80.9%とほぼ横ばいで推移しています（図表</w:t>
      </w:r>
      <w:r w:rsidR="00796D6C">
        <w:rPr>
          <w:rFonts w:hAnsi="HG丸ｺﾞｼｯｸM-PRO" w:cstheme="minorBidi" w:hint="eastAsia"/>
          <w:color w:val="auto"/>
          <w:kern w:val="2"/>
          <w:sz w:val="22"/>
          <w:szCs w:val="22"/>
        </w:rPr>
        <w:t>５</w:t>
      </w:r>
      <w:r w:rsidRPr="00F34D18">
        <w:rPr>
          <w:rFonts w:hAnsi="HG丸ｺﾞｼｯｸM-PRO" w:cstheme="minorBidi" w:hint="eastAsia"/>
          <w:color w:val="auto"/>
          <w:kern w:val="2"/>
          <w:sz w:val="22"/>
          <w:szCs w:val="22"/>
        </w:rPr>
        <w:t>）。</w:t>
      </w:r>
    </w:p>
    <w:p w:rsidR="00CA4B5E" w:rsidRPr="00123CC1" w:rsidRDefault="00CA4B5E" w:rsidP="00F34D18">
      <w:pPr>
        <w:adjustRightInd/>
        <w:ind w:leftChars="200" w:left="643" w:hangingChars="100" w:hanging="201"/>
        <w:jc w:val="left"/>
        <w:textAlignment w:val="auto"/>
        <w:rPr>
          <w:rFonts w:hAnsi="HG丸ｺﾞｼｯｸM-PRO" w:cstheme="minorBidi"/>
          <w:color w:val="auto"/>
          <w:kern w:val="2"/>
          <w:sz w:val="22"/>
          <w:szCs w:val="22"/>
        </w:rPr>
      </w:pPr>
    </w:p>
    <w:p w:rsidR="00CA4B5E" w:rsidRPr="00F34D18" w:rsidRDefault="00CA4B5E" w:rsidP="00F34D18">
      <w:pPr>
        <w:adjustRightInd/>
        <w:ind w:leftChars="200" w:left="643" w:hangingChars="100" w:hanging="201"/>
        <w:jc w:val="left"/>
        <w:textAlignment w:val="auto"/>
        <w:rPr>
          <w:rFonts w:hAnsi="HG丸ｺﾞｼｯｸM-PRO" w:cstheme="minorBidi"/>
          <w:color w:val="auto"/>
          <w:kern w:val="2"/>
          <w:sz w:val="22"/>
          <w:szCs w:val="22"/>
        </w:rPr>
      </w:pPr>
      <w:r w:rsidRPr="00F34D18">
        <w:rPr>
          <w:rFonts w:hAnsi="HG丸ｺﾞｼｯｸM-PRO" w:cstheme="minorBidi" w:hint="eastAsia"/>
          <w:color w:val="auto"/>
          <w:kern w:val="2"/>
          <w:sz w:val="22"/>
          <w:szCs w:val="22"/>
        </w:rPr>
        <w:t>○むし歯のない幼児の割合は、1歳6か月児では98％台だったのが、3歳になると80％台に減少しており、むし歯予防が課題です。</w:t>
      </w:r>
    </w:p>
    <w:p w:rsidR="00051E0E" w:rsidRPr="00F34D18" w:rsidRDefault="00051E0E" w:rsidP="00F34D18">
      <w:pPr>
        <w:adjustRightInd/>
        <w:ind w:leftChars="200" w:left="643" w:hangingChars="100" w:hanging="201"/>
        <w:jc w:val="left"/>
        <w:textAlignment w:val="auto"/>
        <w:rPr>
          <w:rFonts w:hAnsi="HG丸ｺﾞｼｯｸM-PRO" w:cstheme="minorBidi"/>
          <w:color w:val="auto"/>
          <w:kern w:val="2"/>
          <w:sz w:val="22"/>
          <w:szCs w:val="22"/>
        </w:rPr>
      </w:pPr>
    </w:p>
    <w:p w:rsidR="00051E0E" w:rsidRPr="00F34D18" w:rsidRDefault="00051E0E" w:rsidP="00F34D18">
      <w:pPr>
        <w:adjustRightInd/>
        <w:ind w:leftChars="200" w:left="643" w:hangingChars="100" w:hanging="201"/>
        <w:jc w:val="left"/>
        <w:textAlignment w:val="auto"/>
        <w:rPr>
          <w:rFonts w:hAnsi="HG丸ｺﾞｼｯｸM-PRO" w:cstheme="minorBidi"/>
          <w:color w:val="auto"/>
          <w:kern w:val="2"/>
          <w:sz w:val="22"/>
          <w:szCs w:val="22"/>
        </w:rPr>
      </w:pPr>
      <w:r w:rsidRPr="00F34D18">
        <w:rPr>
          <w:rFonts w:hAnsi="HG丸ｺﾞｼｯｸM-PRO" w:cstheme="minorBidi" w:hint="eastAsia"/>
          <w:color w:val="auto"/>
          <w:kern w:val="2"/>
          <w:sz w:val="22"/>
          <w:szCs w:val="22"/>
        </w:rPr>
        <w:t>○フッ化物の応用（フッ素入り歯みがき剤の使用、フッ素塗布等）は、むし歯抑制効果が高くなることが報告されていま</w:t>
      </w:r>
      <w:r w:rsidRPr="004E6CD8">
        <w:rPr>
          <w:rFonts w:hAnsi="HG丸ｺﾞｼｯｸM-PRO" w:cstheme="minorBidi" w:hint="eastAsia"/>
          <w:color w:val="auto"/>
          <w:kern w:val="2"/>
          <w:sz w:val="22"/>
          <w:szCs w:val="22"/>
        </w:rPr>
        <w:t>す。また、</w:t>
      </w:r>
      <w:r w:rsidR="0024388E">
        <w:rPr>
          <w:rFonts w:hAnsi="HG丸ｺﾞｼｯｸM-PRO" w:cstheme="minorBidi" w:hint="eastAsia"/>
          <w:color w:val="auto"/>
          <w:kern w:val="2"/>
          <w:sz w:val="22"/>
          <w:szCs w:val="22"/>
        </w:rPr>
        <w:t>よく考えず</w:t>
      </w:r>
      <w:r w:rsidR="005F129D" w:rsidRPr="004E6CD8">
        <w:rPr>
          <w:rFonts w:hAnsi="HG丸ｺﾞｼｯｸM-PRO" w:cstheme="minorBidi" w:hint="eastAsia"/>
          <w:color w:val="auto"/>
          <w:kern w:val="2"/>
          <w:sz w:val="22"/>
          <w:szCs w:val="22"/>
        </w:rPr>
        <w:t>甘味食品・飲料を</w:t>
      </w:r>
      <w:r w:rsidRPr="004E6CD8">
        <w:rPr>
          <w:rFonts w:hAnsi="HG丸ｺﾞｼｯｸM-PRO" w:cstheme="minorBidi" w:hint="eastAsia"/>
          <w:color w:val="auto"/>
          <w:kern w:val="2"/>
          <w:sz w:val="22"/>
          <w:szCs w:val="22"/>
        </w:rPr>
        <w:t>摂取</w:t>
      </w:r>
      <w:r w:rsidR="005F129D" w:rsidRPr="004E6CD8">
        <w:rPr>
          <w:rFonts w:hAnsi="HG丸ｺﾞｼｯｸM-PRO" w:cstheme="minorBidi" w:hint="eastAsia"/>
          <w:color w:val="auto"/>
          <w:kern w:val="2"/>
          <w:sz w:val="22"/>
          <w:szCs w:val="22"/>
        </w:rPr>
        <w:t>する</w:t>
      </w:r>
      <w:r w:rsidR="008D72BB" w:rsidRPr="004E6CD8">
        <w:rPr>
          <w:rFonts w:hAnsi="HG丸ｺﾞｼｯｸM-PRO" w:cstheme="minorBidi" w:hint="eastAsia"/>
          <w:color w:val="auto"/>
          <w:kern w:val="2"/>
          <w:sz w:val="22"/>
          <w:szCs w:val="22"/>
        </w:rPr>
        <w:t>ほど、むし歯にかかり</w:t>
      </w:r>
      <w:r w:rsidR="008D72BB" w:rsidRPr="00F34D18">
        <w:rPr>
          <w:rFonts w:hAnsi="HG丸ｺﾞｼｯｸM-PRO" w:cstheme="minorBidi" w:hint="eastAsia"/>
          <w:color w:val="auto"/>
          <w:kern w:val="2"/>
          <w:sz w:val="22"/>
          <w:szCs w:val="22"/>
        </w:rPr>
        <w:t>やすいことが明らかとなっており、保護者に対する、</w:t>
      </w:r>
      <w:r w:rsidRPr="00F34D18">
        <w:rPr>
          <w:rFonts w:hAnsi="HG丸ｺﾞｼｯｸM-PRO" w:cstheme="minorBidi" w:hint="eastAsia"/>
          <w:color w:val="auto"/>
          <w:kern w:val="2"/>
          <w:sz w:val="22"/>
          <w:szCs w:val="22"/>
        </w:rPr>
        <w:t>むし歯予防</w:t>
      </w:r>
      <w:r w:rsidR="00B2046A" w:rsidRPr="00F34D18">
        <w:rPr>
          <w:rFonts w:hAnsi="HG丸ｺﾞｼｯｸM-PRO" w:cstheme="minorBidi" w:hint="eastAsia"/>
          <w:color w:val="auto"/>
          <w:kern w:val="2"/>
          <w:sz w:val="22"/>
          <w:szCs w:val="22"/>
        </w:rPr>
        <w:t>にかかる</w:t>
      </w:r>
      <w:r w:rsidRPr="00F34D18">
        <w:rPr>
          <w:rFonts w:hAnsi="HG丸ｺﾞｼｯｸM-PRO" w:cstheme="minorBidi" w:hint="eastAsia"/>
          <w:color w:val="auto"/>
          <w:kern w:val="2"/>
          <w:sz w:val="22"/>
          <w:szCs w:val="22"/>
        </w:rPr>
        <w:t>普及啓発が</w:t>
      </w:r>
      <w:r w:rsidR="00B2046A" w:rsidRPr="00F34D18">
        <w:rPr>
          <w:rFonts w:hAnsi="HG丸ｺﾞｼｯｸM-PRO" w:cstheme="minorBidi" w:hint="eastAsia"/>
          <w:color w:val="auto"/>
          <w:kern w:val="2"/>
          <w:sz w:val="22"/>
          <w:szCs w:val="22"/>
        </w:rPr>
        <w:t>求められています。</w:t>
      </w:r>
    </w:p>
    <w:p w:rsidR="00051E0E" w:rsidRPr="0024388E" w:rsidRDefault="00051E0E" w:rsidP="00F34D18">
      <w:pPr>
        <w:adjustRightInd/>
        <w:ind w:leftChars="200" w:left="643" w:hangingChars="100" w:hanging="201"/>
        <w:jc w:val="left"/>
        <w:textAlignment w:val="auto"/>
        <w:rPr>
          <w:rFonts w:hAnsi="HG丸ｺﾞｼｯｸM-PRO" w:cstheme="minorBidi"/>
          <w:color w:val="auto"/>
          <w:kern w:val="2"/>
          <w:sz w:val="22"/>
          <w:szCs w:val="22"/>
        </w:rPr>
      </w:pPr>
    </w:p>
    <w:p w:rsidR="004F2D05" w:rsidRPr="00F15B07" w:rsidRDefault="004F2D05" w:rsidP="00F34D18">
      <w:pPr>
        <w:adjustRightInd/>
        <w:ind w:leftChars="200" w:left="643" w:hangingChars="100" w:hanging="201"/>
        <w:jc w:val="left"/>
        <w:textAlignment w:val="auto"/>
        <w:rPr>
          <w:rFonts w:hAnsi="HG丸ｺﾞｼｯｸM-PRO" w:cstheme="minorBidi"/>
          <w:color w:val="FF0000"/>
          <w:kern w:val="2"/>
          <w:sz w:val="22"/>
          <w:szCs w:val="22"/>
        </w:rPr>
      </w:pPr>
      <w:r w:rsidRPr="00F34D18">
        <w:rPr>
          <w:rFonts w:hAnsi="HG丸ｺﾞｼｯｸM-PRO" w:cstheme="minorBidi" w:hint="eastAsia"/>
          <w:color w:val="auto"/>
          <w:kern w:val="2"/>
          <w:sz w:val="22"/>
          <w:szCs w:val="22"/>
        </w:rPr>
        <w:t>○</w:t>
      </w:r>
      <w:r w:rsidR="00CA4B5E" w:rsidRPr="00F34D18">
        <w:rPr>
          <w:rFonts w:hAnsi="HG丸ｺﾞｼｯｸM-PRO" w:cstheme="minorBidi" w:hint="eastAsia"/>
          <w:color w:val="auto"/>
          <w:kern w:val="2"/>
          <w:sz w:val="22"/>
          <w:szCs w:val="22"/>
        </w:rPr>
        <w:t>生活習慣を確立してい</w:t>
      </w:r>
      <w:r w:rsidR="00CA4B5E" w:rsidRPr="004E6CD8">
        <w:rPr>
          <w:rFonts w:hAnsi="HG丸ｺﾞｼｯｸM-PRO" w:cstheme="minorBidi" w:hint="eastAsia"/>
          <w:color w:val="auto"/>
          <w:kern w:val="2"/>
          <w:sz w:val="22"/>
          <w:szCs w:val="22"/>
        </w:rPr>
        <w:t>く過程にある子どもが歯や口に関心をも</w:t>
      </w:r>
      <w:r w:rsidR="00BB0CA0" w:rsidRPr="004E6CD8">
        <w:rPr>
          <w:rFonts w:hAnsi="HG丸ｺﾞｼｯｸM-PRO" w:cstheme="minorBidi" w:hint="eastAsia"/>
          <w:color w:val="auto"/>
          <w:kern w:val="2"/>
          <w:sz w:val="22"/>
          <w:szCs w:val="22"/>
        </w:rPr>
        <w:t>ち、好ましい健康行動（歯みがきや、間食のとり方等）をとれるよう、保護者に対する</w:t>
      </w:r>
      <w:r w:rsidR="00CA4B5E" w:rsidRPr="004E6CD8">
        <w:rPr>
          <w:rFonts w:hAnsi="HG丸ｺﾞｼｯｸM-PRO" w:cstheme="minorBidi" w:hint="eastAsia"/>
          <w:color w:val="auto"/>
          <w:kern w:val="2"/>
          <w:sz w:val="22"/>
          <w:szCs w:val="22"/>
        </w:rPr>
        <w:t>働きかけ</w:t>
      </w:r>
      <w:r w:rsidR="0069391B" w:rsidRPr="004E6CD8">
        <w:rPr>
          <w:rFonts w:hAnsi="HG丸ｺﾞｼｯｸM-PRO" w:cstheme="minorBidi" w:hint="eastAsia"/>
          <w:color w:val="auto"/>
          <w:kern w:val="2"/>
          <w:sz w:val="22"/>
          <w:szCs w:val="22"/>
        </w:rPr>
        <w:t>が</w:t>
      </w:r>
      <w:r w:rsidR="00CA4B5E" w:rsidRPr="004E6CD8">
        <w:rPr>
          <w:rFonts w:hAnsi="HG丸ｺﾞｼｯｸM-PRO" w:cstheme="minorBidi" w:hint="eastAsia"/>
          <w:color w:val="auto"/>
          <w:kern w:val="2"/>
          <w:sz w:val="22"/>
          <w:szCs w:val="22"/>
        </w:rPr>
        <w:t>大切</w:t>
      </w:r>
      <w:r w:rsidR="0069391B" w:rsidRPr="004E6CD8">
        <w:rPr>
          <w:rFonts w:hAnsi="HG丸ｺﾞｼｯｸM-PRO" w:cstheme="minorBidi" w:hint="eastAsia"/>
          <w:color w:val="auto"/>
          <w:kern w:val="2"/>
          <w:sz w:val="22"/>
          <w:szCs w:val="22"/>
        </w:rPr>
        <w:t>です</w:t>
      </w:r>
      <w:r w:rsidR="00CA4B5E" w:rsidRPr="004E6CD8">
        <w:rPr>
          <w:rFonts w:hAnsi="HG丸ｺﾞｼｯｸM-PRO" w:cstheme="minorBidi" w:hint="eastAsia"/>
          <w:color w:val="auto"/>
          <w:kern w:val="2"/>
          <w:sz w:val="22"/>
          <w:szCs w:val="22"/>
        </w:rPr>
        <w:t>。３歳児は、概ね</w:t>
      </w:r>
      <w:r w:rsidRPr="004E6CD8">
        <w:rPr>
          <w:rFonts w:hAnsi="HG丸ｺﾞｼｯｸM-PRO" w:cstheme="minorBidi" w:hint="eastAsia"/>
          <w:color w:val="auto"/>
          <w:kern w:val="2"/>
          <w:sz w:val="22"/>
          <w:szCs w:val="22"/>
        </w:rPr>
        <w:t>乳歯が生えそろう時期であり、</w:t>
      </w:r>
      <w:r w:rsidR="00DF7ECA" w:rsidRPr="004E6CD8">
        <w:rPr>
          <w:rFonts w:hAnsi="HG丸ｺﾞｼｯｸM-PRO" w:cstheme="minorBidi" w:hint="eastAsia"/>
          <w:color w:val="auto"/>
          <w:kern w:val="2"/>
          <w:sz w:val="22"/>
          <w:szCs w:val="22"/>
        </w:rPr>
        <w:t>本人のみの歯磨きだけでは不十分</w:t>
      </w:r>
      <w:r w:rsidR="00DF7ECA" w:rsidRPr="00C861B0">
        <w:rPr>
          <w:rFonts w:hAnsi="HG丸ｺﾞｼｯｸM-PRO" w:cstheme="minorBidi" w:hint="eastAsia"/>
          <w:color w:val="auto"/>
          <w:kern w:val="2"/>
          <w:sz w:val="22"/>
          <w:szCs w:val="22"/>
        </w:rPr>
        <w:t>であるため、</w:t>
      </w:r>
      <w:r w:rsidR="00CB1841" w:rsidRPr="00C861B0">
        <w:rPr>
          <w:rFonts w:hAnsi="HG丸ｺﾞｼｯｸM-PRO" w:cstheme="minorBidi" w:hint="eastAsia"/>
          <w:color w:val="auto"/>
          <w:kern w:val="2"/>
          <w:sz w:val="22"/>
          <w:szCs w:val="22"/>
        </w:rPr>
        <w:t>保護者</w:t>
      </w:r>
      <w:r w:rsidR="00CA4B5E" w:rsidRPr="00C861B0">
        <w:rPr>
          <w:rFonts w:hAnsi="HG丸ｺﾞｼｯｸM-PRO" w:cstheme="minorBidi" w:hint="eastAsia"/>
          <w:color w:val="auto"/>
          <w:kern w:val="2"/>
          <w:sz w:val="22"/>
          <w:szCs w:val="22"/>
        </w:rPr>
        <w:t>による</w:t>
      </w:r>
      <w:r w:rsidR="004E47EF" w:rsidRPr="00C861B0">
        <w:rPr>
          <w:rFonts w:hAnsi="HG丸ｺﾞｼｯｸM-PRO" w:cstheme="minorBidi" w:hint="eastAsia"/>
          <w:color w:val="auto"/>
          <w:kern w:val="2"/>
          <w:sz w:val="22"/>
          <w:szCs w:val="22"/>
        </w:rPr>
        <w:t>仕上げ</w:t>
      </w:r>
      <w:r w:rsidR="003A2EBF" w:rsidRPr="00F34D18">
        <w:rPr>
          <w:rFonts w:hAnsi="HG丸ｺﾞｼｯｸM-PRO" w:cstheme="minorBidi" w:hint="eastAsia"/>
          <w:color w:val="auto"/>
          <w:kern w:val="2"/>
          <w:sz w:val="22"/>
          <w:szCs w:val="22"/>
        </w:rPr>
        <w:t>みがき</w:t>
      </w:r>
      <w:r w:rsidRPr="00F34D18">
        <w:rPr>
          <w:rFonts w:hAnsi="HG丸ｺﾞｼｯｸM-PRO" w:cstheme="minorBidi" w:hint="eastAsia"/>
          <w:color w:val="auto"/>
          <w:kern w:val="2"/>
          <w:sz w:val="22"/>
          <w:szCs w:val="22"/>
        </w:rPr>
        <w:t>が重要です。</w:t>
      </w:r>
    </w:p>
    <w:p w:rsidR="003A2EBF" w:rsidRPr="00CB1841" w:rsidRDefault="003A2EBF" w:rsidP="003A2EBF">
      <w:pPr>
        <w:pStyle w:val="a2"/>
        <w:tabs>
          <w:tab w:val="left" w:pos="284"/>
        </w:tabs>
        <w:rPr>
          <w:color w:val="auto"/>
          <w:sz w:val="22"/>
        </w:rPr>
      </w:pPr>
    </w:p>
    <w:p w:rsidR="00C45C26" w:rsidRDefault="00C45C26" w:rsidP="00AB2171">
      <w:pPr>
        <w:ind w:leftChars="200" w:left="442" w:firstLineChars="100" w:firstLine="201"/>
        <w:rPr>
          <w:color w:val="auto"/>
          <w:sz w:val="22"/>
        </w:rPr>
      </w:pPr>
    </w:p>
    <w:p w:rsidR="00253372" w:rsidRDefault="00C45C26" w:rsidP="00C45C26">
      <w:pPr>
        <w:ind w:leftChars="64" w:left="142" w:firstLineChars="70" w:firstLine="141"/>
        <w:rPr>
          <w:color w:val="auto"/>
          <w:sz w:val="22"/>
        </w:rPr>
      </w:pPr>
      <w:r>
        <w:rPr>
          <w:noProof/>
          <w:color w:val="auto"/>
          <w:sz w:val="22"/>
        </w:rPr>
        <w:drawing>
          <wp:inline distT="0" distB="0" distL="0" distR="0" wp14:anchorId="0BAF080E" wp14:editId="54D4AD11">
            <wp:extent cx="5627370" cy="2670175"/>
            <wp:effectExtent l="0" t="0" r="0" b="0"/>
            <wp:docPr id="43" name="図 43" title="図表５　３歳児におけるむし歯のない者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7370" cy="2670175"/>
                    </a:xfrm>
                    <a:prstGeom prst="rect">
                      <a:avLst/>
                    </a:prstGeom>
                    <a:noFill/>
                    <a:ln>
                      <a:noFill/>
                    </a:ln>
                  </pic:spPr>
                </pic:pic>
              </a:graphicData>
            </a:graphic>
          </wp:inline>
        </w:drawing>
      </w:r>
    </w:p>
    <w:p w:rsidR="00253372" w:rsidRDefault="00253372" w:rsidP="00253372">
      <w:pPr>
        <w:widowControl/>
        <w:adjustRightInd/>
        <w:jc w:val="left"/>
        <w:textAlignment w:val="auto"/>
        <w:rPr>
          <w:rFonts w:ascii="ＭＳ ゴシック" w:eastAsia="ＭＳ ゴシック" w:hAnsi="ＭＳ ゴシック" w:cs="Times New Roman"/>
          <w:b/>
          <w:color w:val="0070C0"/>
          <w:sz w:val="36"/>
          <w:szCs w:val="36"/>
          <w:u w:val="single"/>
        </w:rPr>
      </w:pPr>
      <w:r>
        <w:br w:type="page"/>
      </w:r>
    </w:p>
    <w:p w:rsidR="00253372" w:rsidRDefault="00253372" w:rsidP="00253372">
      <w:pPr>
        <w:pStyle w:val="2"/>
      </w:pPr>
      <w:bookmarkStart w:id="21" w:name="_Toc488174675"/>
      <w:bookmarkStart w:id="22" w:name="_Toc499818409"/>
      <w:r>
        <w:rPr>
          <w:rFonts w:hint="eastAsia"/>
        </w:rPr>
        <w:t>２</w:t>
      </w:r>
      <w:r w:rsidRPr="00B76640">
        <w:rPr>
          <w:rFonts w:hint="eastAsia"/>
        </w:rPr>
        <w:t xml:space="preserve">　</w:t>
      </w:r>
      <w:r>
        <w:rPr>
          <w:rFonts w:hint="eastAsia"/>
        </w:rPr>
        <w:t>学齢期</w:t>
      </w:r>
      <w:bookmarkEnd w:id="21"/>
      <w:bookmarkEnd w:id="22"/>
    </w:p>
    <w:p w:rsidR="00CA4B5E" w:rsidRPr="00CA4B5E" w:rsidRDefault="00CA4B5E" w:rsidP="00CA4B5E">
      <w:r>
        <w:rPr>
          <w:noProof/>
        </w:rPr>
        <mc:AlternateContent>
          <mc:Choice Requires="wps">
            <w:drawing>
              <wp:anchor distT="0" distB="0" distL="114300" distR="114300" simplePos="0" relativeHeight="251802624" behindDoc="0" locked="0" layoutInCell="1" allowOverlap="1" wp14:anchorId="7E0056EA" wp14:editId="6E1344DE">
                <wp:simplePos x="0" y="0"/>
                <wp:positionH relativeFrom="column">
                  <wp:posOffset>48476</wp:posOffset>
                </wp:positionH>
                <wp:positionV relativeFrom="paragraph">
                  <wp:posOffset>65728</wp:posOffset>
                </wp:positionV>
                <wp:extent cx="5723255" cy="1017917"/>
                <wp:effectExtent l="0" t="0" r="10795" b="10795"/>
                <wp:wrapNone/>
                <wp:docPr id="2" name="角丸四角形 2" descr="生涯にわたって歯と口の健康を維持するためにも、永久歯列の完成期である中学生・高校生でのむし歯の状況の改善が求められています。&#10;幼児期に始まる基本的な生活習慣の定着を図りながら、歯と口の健康課題に対して自律的に取り組むことができるよう、発育・発達に応じて支援することが重要です。&#10;" title="学齢期　概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3255" cy="1017917"/>
                        </a:xfrm>
                        <a:prstGeom prst="roundRect">
                          <a:avLst>
                            <a:gd name="adj" fmla="val 1204"/>
                          </a:avLst>
                        </a:prstGeom>
                        <a:solidFill>
                          <a:schemeClr val="lt1">
                            <a:lumMod val="100000"/>
                            <a:lumOff val="0"/>
                          </a:scheme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665B7" w:rsidRPr="00CB1841" w:rsidRDefault="00F665B7" w:rsidP="004E2885">
                            <w:pPr>
                              <w:ind w:left="201" w:hangingChars="100" w:hanging="201"/>
                              <w:rPr>
                                <w:rFonts w:asciiTheme="majorEastAsia" w:eastAsiaTheme="majorEastAsia" w:hAnsiTheme="majorEastAsia"/>
                                <w:color w:val="auto"/>
                                <w:sz w:val="22"/>
                              </w:rPr>
                            </w:pPr>
                            <w:r w:rsidRPr="00CB1841">
                              <w:rPr>
                                <w:rFonts w:asciiTheme="majorEastAsia" w:eastAsiaTheme="majorEastAsia" w:hAnsiTheme="majorEastAsia" w:hint="eastAsia"/>
                                <w:color w:val="auto"/>
                                <w:sz w:val="22"/>
                              </w:rPr>
                              <w:t>▽　生涯にわたって歯と口の健康を維持</w:t>
                            </w:r>
                            <w:r>
                              <w:rPr>
                                <w:rFonts w:asciiTheme="majorEastAsia" w:eastAsiaTheme="majorEastAsia" w:hAnsiTheme="majorEastAsia" w:hint="eastAsia"/>
                                <w:color w:val="auto"/>
                                <w:sz w:val="22"/>
                              </w:rPr>
                              <w:t>するためにも、永久歯列の完成期である中学生・高校生でのむし歯の</w:t>
                            </w:r>
                            <w:r w:rsidRPr="00CB1841">
                              <w:rPr>
                                <w:rFonts w:asciiTheme="majorEastAsia" w:eastAsiaTheme="majorEastAsia" w:hAnsiTheme="majorEastAsia" w:hint="eastAsia"/>
                                <w:color w:val="auto"/>
                                <w:sz w:val="22"/>
                              </w:rPr>
                              <w:t>状況の改善が求められています。</w:t>
                            </w:r>
                          </w:p>
                          <w:p w:rsidR="00F665B7" w:rsidRPr="001B4C94" w:rsidRDefault="00F665B7" w:rsidP="00CA4B5E">
                            <w:pPr>
                              <w:ind w:left="201" w:hangingChars="100" w:hanging="201"/>
                              <w:rPr>
                                <w:rFonts w:asciiTheme="majorEastAsia" w:eastAsiaTheme="majorEastAsia" w:hAnsiTheme="majorEastAsia"/>
                                <w:color w:val="auto"/>
                                <w:sz w:val="22"/>
                              </w:rPr>
                            </w:pPr>
                            <w:r w:rsidRPr="00CB1841">
                              <w:rPr>
                                <w:rFonts w:asciiTheme="majorEastAsia" w:eastAsiaTheme="majorEastAsia" w:hAnsiTheme="majorEastAsia" w:hint="eastAsia"/>
                                <w:color w:val="auto"/>
                                <w:sz w:val="22"/>
                              </w:rPr>
                              <w:t>▽　幼児期に始まる基本的な生活習慣の定着を図りながら、歯と口の健康課題に対して自律的に取り組むことができるよう、発育・発達に応じて支援することが重要です。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 o:spid="_x0000_s1031" alt="タイトル: 学齢期　概要 - 説明: 生涯にわたって歯と口の健康を維持するためにも、永久歯列の完成期である中学生・高校生でのむし歯の状況の改善が求められています。&#10;幼児期に始まる基本的な生活習慣の定着を図りながら、歯と口の健康課題に対して自律的に取り組むことができるよう、発育・発達に応じて支援することが重要です。&#10;" style="position:absolute;left:0;text-align:left;margin-left:3.8pt;margin-top:5.2pt;width:450.65pt;height:80.1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" fillcolor="white [3201]" strokecolor="#0070c0" strokeweight="1.5pt">
                <v:shadow color="#868686"/>
                <v:textbox inset="5.85pt,.7pt,5.85pt,.7pt">
                  <w:txbxContent>
                    <w:p w:rsidR="00F665B7" w:rsidRPr="00CB1841" w:rsidRDefault="00F665B7" w:rsidP="004E2885">
                      <w:pPr>
                        <w:ind w:left="201" w:hangingChars="100" w:hanging="201"/>
                        <w:rPr>
                          <w:rFonts w:asciiTheme="majorEastAsia" w:eastAsiaTheme="majorEastAsia" w:hAnsiTheme="majorEastAsia"/>
                          <w:color w:val="auto"/>
                          <w:sz w:val="22"/>
                        </w:rPr>
                      </w:pPr>
                      <w:r w:rsidRPr="00CB1841">
                        <w:rPr>
                          <w:rFonts w:asciiTheme="majorEastAsia" w:eastAsiaTheme="majorEastAsia" w:hAnsiTheme="majorEastAsia" w:hint="eastAsia"/>
                          <w:color w:val="auto"/>
                          <w:sz w:val="22"/>
                        </w:rPr>
                        <w:t>▽　生涯にわたって歯と口の健康を維持</w:t>
                      </w:r>
                      <w:r>
                        <w:rPr>
                          <w:rFonts w:asciiTheme="majorEastAsia" w:eastAsiaTheme="majorEastAsia" w:hAnsiTheme="majorEastAsia" w:hint="eastAsia"/>
                          <w:color w:val="auto"/>
                          <w:sz w:val="22"/>
                        </w:rPr>
                        <w:t>するためにも、永久歯列の完成期である中学生・高校生でのむし歯の</w:t>
                      </w:r>
                      <w:r w:rsidRPr="00CB1841">
                        <w:rPr>
                          <w:rFonts w:asciiTheme="majorEastAsia" w:eastAsiaTheme="majorEastAsia" w:hAnsiTheme="majorEastAsia" w:hint="eastAsia"/>
                          <w:color w:val="auto"/>
                          <w:sz w:val="22"/>
                        </w:rPr>
                        <w:t>状況の改善が求められています。</w:t>
                      </w:r>
                    </w:p>
                    <w:p w:rsidR="00F665B7" w:rsidRPr="001B4C94" w:rsidRDefault="00F665B7" w:rsidP="00CA4B5E">
                      <w:pPr>
                        <w:ind w:left="201" w:hangingChars="100" w:hanging="201"/>
                        <w:rPr>
                          <w:rFonts w:asciiTheme="majorEastAsia" w:eastAsiaTheme="majorEastAsia" w:hAnsiTheme="majorEastAsia"/>
                          <w:color w:val="auto"/>
                          <w:sz w:val="22"/>
                        </w:rPr>
                      </w:pPr>
                      <w:r w:rsidRPr="00CB1841">
                        <w:rPr>
                          <w:rFonts w:asciiTheme="majorEastAsia" w:eastAsiaTheme="majorEastAsia" w:hAnsiTheme="majorEastAsia" w:hint="eastAsia"/>
                          <w:color w:val="auto"/>
                          <w:sz w:val="22"/>
                        </w:rPr>
                        <w:t>▽　幼児期に始まる基本的な生活習慣の定着を図りながら、歯と口の健康課題に対して自律的に取り組むことができるよう、発育・発達に応じて支援することが重要です。</w:t>
                      </w:r>
                    </w:p>
                  </w:txbxContent>
                </v:textbox>
              </v:roundrect>
            </w:pict>
          </mc:Fallback>
        </mc:AlternateContent>
      </w:r>
    </w:p>
    <w:p w:rsidR="00CA4B5E" w:rsidRDefault="00CA4B5E" w:rsidP="003C720F"/>
    <w:p w:rsidR="003C720F" w:rsidRDefault="003C720F" w:rsidP="003C720F"/>
    <w:p w:rsidR="003C720F" w:rsidRDefault="003C720F" w:rsidP="003C720F"/>
    <w:p w:rsidR="0041001E" w:rsidRPr="0041001E" w:rsidRDefault="0041001E" w:rsidP="0041001E">
      <w:bookmarkStart w:id="23" w:name="_Toc488174676"/>
    </w:p>
    <w:p w:rsidR="00253372" w:rsidRPr="001719A3" w:rsidRDefault="003C720F" w:rsidP="00845469">
      <w:pPr>
        <w:pStyle w:val="3"/>
      </w:pPr>
      <w:bookmarkStart w:id="24" w:name="_Toc499817820"/>
      <w:bookmarkStart w:id="25" w:name="_Toc499818410"/>
      <w:r>
        <w:rPr>
          <w:rFonts w:hint="eastAsia"/>
        </w:rPr>
        <w:t>（１）</w:t>
      </w:r>
      <w:r w:rsidRPr="003C720F">
        <w:rPr>
          <w:rFonts w:hint="eastAsia"/>
        </w:rPr>
        <w:t>幼稚園</w:t>
      </w:r>
      <w:r w:rsidR="009E52C8">
        <w:rPr>
          <w:rFonts w:hint="eastAsia"/>
        </w:rPr>
        <w:t>児（５歳）</w:t>
      </w:r>
      <w:bookmarkEnd w:id="23"/>
      <w:bookmarkEnd w:id="24"/>
      <w:bookmarkEnd w:id="25"/>
    </w:p>
    <w:p w:rsidR="004F2D05" w:rsidRPr="00A21761" w:rsidRDefault="00253372" w:rsidP="00A21761">
      <w:pPr>
        <w:adjustRightInd/>
        <w:ind w:leftChars="200" w:left="643" w:hangingChars="100" w:hanging="201"/>
        <w:jc w:val="left"/>
        <w:textAlignment w:val="auto"/>
        <w:rPr>
          <w:rFonts w:hAnsi="HG丸ｺﾞｼｯｸM-PRO" w:cstheme="minorBidi"/>
          <w:color w:val="auto"/>
          <w:kern w:val="2"/>
          <w:sz w:val="22"/>
          <w:szCs w:val="22"/>
        </w:rPr>
      </w:pPr>
      <w:r w:rsidRPr="00A21761">
        <w:rPr>
          <w:rFonts w:hAnsi="HG丸ｺﾞｼｯｸM-PRO" w:cstheme="minorBidi" w:hint="eastAsia"/>
          <w:color w:val="auto"/>
          <w:kern w:val="2"/>
          <w:sz w:val="22"/>
          <w:szCs w:val="22"/>
        </w:rPr>
        <w:t>○５歳におけるむし歯を有する者の割合は、平成27（2015</w:t>
      </w:r>
      <w:r w:rsidR="00123CC1">
        <w:rPr>
          <w:rFonts w:hAnsi="HG丸ｺﾞｼｯｸM-PRO" w:cstheme="minorBidi" w:hint="eastAsia"/>
          <w:color w:val="auto"/>
          <w:kern w:val="2"/>
          <w:sz w:val="22"/>
          <w:szCs w:val="22"/>
        </w:rPr>
        <w:t>）年度</w:t>
      </w:r>
      <w:r w:rsidRPr="00A21761">
        <w:rPr>
          <w:rFonts w:hAnsi="HG丸ｺﾞｼｯｸM-PRO" w:cstheme="minorBidi" w:hint="eastAsia"/>
          <w:color w:val="auto"/>
          <w:kern w:val="2"/>
          <w:sz w:val="22"/>
          <w:szCs w:val="22"/>
        </w:rPr>
        <w:t>は34.2％であり、全国と同様に減少傾向にあります（図表</w:t>
      </w:r>
      <w:r w:rsidR="00796D6C">
        <w:rPr>
          <w:rFonts w:hAnsi="HG丸ｺﾞｼｯｸM-PRO" w:cstheme="minorBidi" w:hint="eastAsia"/>
          <w:color w:val="auto"/>
          <w:kern w:val="2"/>
          <w:sz w:val="22"/>
          <w:szCs w:val="22"/>
        </w:rPr>
        <w:t>６</w:t>
      </w:r>
      <w:r w:rsidRPr="00A21761">
        <w:rPr>
          <w:rFonts w:hAnsi="HG丸ｺﾞｼｯｸM-PRO" w:cstheme="minorBidi" w:hint="eastAsia"/>
          <w:color w:val="auto"/>
          <w:kern w:val="2"/>
          <w:sz w:val="22"/>
          <w:szCs w:val="22"/>
        </w:rPr>
        <w:t>）。</w:t>
      </w:r>
    </w:p>
    <w:p w:rsidR="004F2D05" w:rsidRPr="00123CC1" w:rsidRDefault="004F2D05" w:rsidP="00A21761">
      <w:pPr>
        <w:adjustRightInd/>
        <w:ind w:leftChars="200" w:left="643" w:hangingChars="100" w:hanging="201"/>
        <w:jc w:val="left"/>
        <w:textAlignment w:val="auto"/>
        <w:rPr>
          <w:rFonts w:hAnsi="HG丸ｺﾞｼｯｸM-PRO" w:cstheme="minorBidi"/>
          <w:color w:val="auto"/>
          <w:kern w:val="2"/>
          <w:sz w:val="22"/>
          <w:szCs w:val="22"/>
        </w:rPr>
      </w:pPr>
    </w:p>
    <w:p w:rsidR="003A2EBF" w:rsidRPr="00A21761" w:rsidRDefault="004F2D05" w:rsidP="00A21761">
      <w:pPr>
        <w:adjustRightInd/>
        <w:ind w:leftChars="200" w:left="643" w:hangingChars="100" w:hanging="201"/>
        <w:jc w:val="left"/>
        <w:textAlignment w:val="auto"/>
        <w:rPr>
          <w:rFonts w:hAnsi="HG丸ｺﾞｼｯｸM-PRO" w:cstheme="minorBidi"/>
          <w:color w:val="auto"/>
          <w:kern w:val="2"/>
          <w:sz w:val="22"/>
          <w:szCs w:val="22"/>
        </w:rPr>
      </w:pPr>
      <w:r w:rsidRPr="00A21761">
        <w:rPr>
          <w:rFonts w:hAnsi="HG丸ｺﾞｼｯｸM-PRO" w:cstheme="minorBidi" w:hint="eastAsia"/>
          <w:color w:val="auto"/>
          <w:kern w:val="2"/>
          <w:sz w:val="22"/>
          <w:szCs w:val="22"/>
        </w:rPr>
        <w:t>○乳歯から永久歯に生え変わりはじめる時期であり、生えて間もない永久歯はむし歯になりやすいので、</w:t>
      </w:r>
      <w:r w:rsidR="00CB1841" w:rsidRPr="00A21761">
        <w:rPr>
          <w:rFonts w:hAnsi="HG丸ｺﾞｼｯｸM-PRO" w:cstheme="minorBidi" w:hint="eastAsia"/>
          <w:color w:val="auto"/>
          <w:kern w:val="2"/>
          <w:sz w:val="22"/>
          <w:szCs w:val="22"/>
        </w:rPr>
        <w:t>保護者</w:t>
      </w:r>
      <w:r w:rsidR="008D72BB" w:rsidRPr="00A21761">
        <w:rPr>
          <w:rFonts w:hAnsi="HG丸ｺﾞｼｯｸM-PRO" w:cstheme="minorBidi" w:hint="eastAsia"/>
          <w:color w:val="auto"/>
          <w:kern w:val="2"/>
          <w:sz w:val="22"/>
          <w:szCs w:val="22"/>
        </w:rPr>
        <w:t>による仕上げみがきも</w:t>
      </w:r>
      <w:r w:rsidRPr="00A21761">
        <w:rPr>
          <w:rFonts w:hAnsi="HG丸ｺﾞｼｯｸM-PRO" w:cstheme="minorBidi" w:hint="eastAsia"/>
          <w:color w:val="auto"/>
          <w:kern w:val="2"/>
          <w:sz w:val="22"/>
          <w:szCs w:val="22"/>
        </w:rPr>
        <w:t>重要です。</w:t>
      </w:r>
    </w:p>
    <w:p w:rsidR="00CA4B5E" w:rsidRPr="00A21761" w:rsidRDefault="00CA4B5E" w:rsidP="00A21761">
      <w:pPr>
        <w:adjustRightInd/>
        <w:ind w:leftChars="200" w:left="643" w:hangingChars="100" w:hanging="201"/>
        <w:jc w:val="left"/>
        <w:textAlignment w:val="auto"/>
        <w:rPr>
          <w:rFonts w:hAnsi="HG丸ｺﾞｼｯｸM-PRO" w:cstheme="minorBidi"/>
          <w:color w:val="auto"/>
          <w:kern w:val="2"/>
          <w:sz w:val="22"/>
          <w:szCs w:val="22"/>
        </w:rPr>
      </w:pPr>
    </w:p>
    <w:p w:rsidR="00CA4B5E" w:rsidRPr="00A21761" w:rsidRDefault="00CA4B5E" w:rsidP="00A21761">
      <w:pPr>
        <w:adjustRightInd/>
        <w:ind w:leftChars="200" w:left="643" w:hangingChars="100" w:hanging="201"/>
        <w:jc w:val="left"/>
        <w:textAlignment w:val="auto"/>
        <w:rPr>
          <w:rFonts w:hAnsi="HG丸ｺﾞｼｯｸM-PRO" w:cstheme="minorBidi"/>
          <w:color w:val="auto"/>
          <w:kern w:val="2"/>
          <w:sz w:val="22"/>
          <w:szCs w:val="22"/>
        </w:rPr>
      </w:pPr>
      <w:r w:rsidRPr="00A21761">
        <w:rPr>
          <w:rFonts w:hAnsi="HG丸ｺﾞｼｯｸM-PRO" w:cstheme="minorBidi" w:hint="eastAsia"/>
          <w:color w:val="auto"/>
          <w:kern w:val="2"/>
          <w:sz w:val="22"/>
          <w:szCs w:val="22"/>
        </w:rPr>
        <w:t>○</w:t>
      </w:r>
      <w:r w:rsidR="00EE3A9B" w:rsidRPr="00C861B0">
        <w:rPr>
          <w:rFonts w:hAnsi="HG丸ｺﾞｼｯｸM-PRO" w:cstheme="minorBidi" w:hint="eastAsia"/>
          <w:color w:val="auto"/>
          <w:kern w:val="2"/>
          <w:sz w:val="22"/>
          <w:szCs w:val="22"/>
        </w:rPr>
        <w:t>５歳児が</w:t>
      </w:r>
      <w:r w:rsidRPr="00C861B0">
        <w:rPr>
          <w:rFonts w:hAnsi="HG丸ｺﾞｼｯｸM-PRO" w:cstheme="minorBidi" w:hint="eastAsia"/>
          <w:color w:val="auto"/>
          <w:kern w:val="2"/>
          <w:sz w:val="22"/>
          <w:szCs w:val="22"/>
        </w:rPr>
        <w:t>基本的な生活習慣を確立していく</w:t>
      </w:r>
      <w:r w:rsidR="00EE3A9B" w:rsidRPr="00C861B0">
        <w:rPr>
          <w:rFonts w:hAnsi="HG丸ｺﾞｼｯｸM-PRO" w:cstheme="minorBidi" w:hint="eastAsia"/>
          <w:color w:val="auto"/>
          <w:kern w:val="2"/>
          <w:sz w:val="22"/>
          <w:szCs w:val="22"/>
        </w:rPr>
        <w:t>時期</w:t>
      </w:r>
      <w:r w:rsidRPr="00C861B0">
        <w:rPr>
          <w:rFonts w:hAnsi="HG丸ｺﾞｼｯｸM-PRO" w:cstheme="minorBidi" w:hint="eastAsia"/>
          <w:color w:val="auto"/>
          <w:kern w:val="2"/>
          <w:sz w:val="22"/>
          <w:szCs w:val="22"/>
        </w:rPr>
        <w:t>であ</w:t>
      </w:r>
      <w:r w:rsidR="00EE3A9B" w:rsidRPr="00C861B0">
        <w:rPr>
          <w:rFonts w:hAnsi="HG丸ｺﾞｼｯｸM-PRO" w:cstheme="minorBidi" w:hint="eastAsia"/>
          <w:color w:val="auto"/>
          <w:kern w:val="2"/>
          <w:sz w:val="22"/>
          <w:szCs w:val="22"/>
        </w:rPr>
        <w:t>るため</w:t>
      </w:r>
      <w:r w:rsidRPr="00C861B0">
        <w:rPr>
          <w:rFonts w:hAnsi="HG丸ｺﾞｼｯｸM-PRO" w:cstheme="minorBidi" w:hint="eastAsia"/>
          <w:color w:val="auto"/>
          <w:kern w:val="2"/>
          <w:sz w:val="22"/>
          <w:szCs w:val="22"/>
        </w:rPr>
        <w:t>、好ましい健康行動</w:t>
      </w:r>
      <w:r w:rsidR="00EE3A9B" w:rsidRPr="00C861B0">
        <w:rPr>
          <w:rFonts w:hAnsi="HG丸ｺﾞｼｯｸM-PRO" w:cstheme="minorBidi" w:hint="eastAsia"/>
          <w:color w:val="auto"/>
          <w:kern w:val="2"/>
          <w:sz w:val="22"/>
          <w:szCs w:val="22"/>
        </w:rPr>
        <w:t>（歯みがきや、間食のとり方等）</w:t>
      </w:r>
      <w:r w:rsidRPr="00C861B0">
        <w:rPr>
          <w:rFonts w:hAnsi="HG丸ｺﾞｼｯｸM-PRO" w:cstheme="minorBidi" w:hint="eastAsia"/>
          <w:color w:val="auto"/>
          <w:kern w:val="2"/>
          <w:sz w:val="22"/>
          <w:szCs w:val="22"/>
        </w:rPr>
        <w:t>がとれるよう</w:t>
      </w:r>
      <w:r w:rsidR="004E47EF" w:rsidRPr="00C861B0">
        <w:rPr>
          <w:rFonts w:hAnsi="HG丸ｺﾞｼｯｸM-PRO" w:cstheme="minorBidi" w:hint="eastAsia"/>
          <w:color w:val="auto"/>
          <w:kern w:val="2"/>
          <w:sz w:val="22"/>
          <w:szCs w:val="22"/>
        </w:rPr>
        <w:t>、保護者</w:t>
      </w:r>
      <w:r w:rsidR="00EE3A9B" w:rsidRPr="00C861B0">
        <w:rPr>
          <w:rFonts w:hAnsi="HG丸ｺﾞｼｯｸM-PRO" w:cstheme="minorBidi" w:hint="eastAsia"/>
          <w:color w:val="auto"/>
          <w:kern w:val="2"/>
          <w:sz w:val="22"/>
          <w:szCs w:val="22"/>
        </w:rPr>
        <w:t>等</w:t>
      </w:r>
      <w:r w:rsidR="004E47EF" w:rsidRPr="00C861B0">
        <w:rPr>
          <w:rFonts w:hAnsi="HG丸ｺﾞｼｯｸM-PRO" w:cstheme="minorBidi" w:hint="eastAsia"/>
          <w:color w:val="auto"/>
          <w:kern w:val="2"/>
          <w:sz w:val="22"/>
          <w:szCs w:val="22"/>
        </w:rPr>
        <w:t>による</w:t>
      </w:r>
      <w:r w:rsidR="00EE3A9B" w:rsidRPr="00C861B0">
        <w:rPr>
          <w:rFonts w:hAnsi="HG丸ｺﾞｼｯｸM-PRO" w:cstheme="minorBidi" w:hint="eastAsia"/>
          <w:color w:val="auto"/>
          <w:kern w:val="2"/>
          <w:sz w:val="22"/>
          <w:szCs w:val="22"/>
        </w:rPr>
        <w:t>指導</w:t>
      </w:r>
      <w:r w:rsidRPr="00C861B0">
        <w:rPr>
          <w:rFonts w:hAnsi="HG丸ｺﾞｼｯｸM-PRO" w:cstheme="minorBidi" w:hint="eastAsia"/>
          <w:color w:val="auto"/>
          <w:kern w:val="2"/>
          <w:sz w:val="22"/>
          <w:szCs w:val="22"/>
        </w:rPr>
        <w:t>が大切です</w:t>
      </w:r>
      <w:r w:rsidRPr="00A21761">
        <w:rPr>
          <w:rFonts w:hAnsi="HG丸ｺﾞｼｯｸM-PRO" w:cstheme="minorBidi" w:hint="eastAsia"/>
          <w:color w:val="auto"/>
          <w:kern w:val="2"/>
          <w:sz w:val="22"/>
          <w:szCs w:val="22"/>
        </w:rPr>
        <w:t>。</w:t>
      </w:r>
    </w:p>
    <w:p w:rsidR="003A2EBF" w:rsidRDefault="003A2EBF" w:rsidP="003A2EBF">
      <w:pPr>
        <w:pStyle w:val="a2"/>
        <w:tabs>
          <w:tab w:val="left" w:pos="284"/>
        </w:tabs>
        <w:rPr>
          <w:color w:val="auto"/>
          <w:sz w:val="22"/>
        </w:rPr>
      </w:pPr>
    </w:p>
    <w:p w:rsidR="003A2EBF" w:rsidRDefault="003A2EBF" w:rsidP="003A2EBF">
      <w:pPr>
        <w:pStyle w:val="a2"/>
        <w:tabs>
          <w:tab w:val="left" w:pos="284"/>
        </w:tabs>
        <w:rPr>
          <w:color w:val="auto"/>
          <w:sz w:val="22"/>
        </w:rPr>
      </w:pPr>
    </w:p>
    <w:p w:rsidR="003A2EBF" w:rsidRDefault="003A2EBF" w:rsidP="003A2EBF">
      <w:pPr>
        <w:pStyle w:val="a2"/>
        <w:tabs>
          <w:tab w:val="left" w:pos="284"/>
        </w:tabs>
        <w:rPr>
          <w:color w:val="auto"/>
          <w:sz w:val="22"/>
        </w:rPr>
      </w:pPr>
    </w:p>
    <w:p w:rsidR="003A2EBF" w:rsidRDefault="00C45C26" w:rsidP="00C45C26">
      <w:pPr>
        <w:pStyle w:val="a2"/>
        <w:tabs>
          <w:tab w:val="left" w:pos="284"/>
        </w:tabs>
        <w:ind w:firstLineChars="70" w:firstLine="141"/>
        <w:rPr>
          <w:color w:val="auto"/>
          <w:sz w:val="22"/>
        </w:rPr>
      </w:pPr>
      <w:r>
        <w:rPr>
          <w:noProof/>
          <w:color w:val="auto"/>
          <w:sz w:val="22"/>
        </w:rPr>
        <w:drawing>
          <wp:inline distT="0" distB="0" distL="0" distR="0" wp14:anchorId="7445EE35" wp14:editId="39D0674F">
            <wp:extent cx="5627370" cy="2670175"/>
            <wp:effectExtent l="0" t="0" r="0" b="0"/>
            <wp:docPr id="44" name="図 44" title="図表６　５歳におけるむし歯を有する者（処置完了者を含む）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7370" cy="2670175"/>
                    </a:xfrm>
                    <a:prstGeom prst="rect">
                      <a:avLst/>
                    </a:prstGeom>
                    <a:noFill/>
                    <a:ln>
                      <a:noFill/>
                    </a:ln>
                  </pic:spPr>
                </pic:pic>
              </a:graphicData>
            </a:graphic>
          </wp:inline>
        </w:drawing>
      </w:r>
    </w:p>
    <w:p w:rsidR="003A2EBF" w:rsidRPr="00135A62" w:rsidRDefault="003A2EBF" w:rsidP="003A2EBF">
      <w:pPr>
        <w:pStyle w:val="a2"/>
        <w:tabs>
          <w:tab w:val="left" w:pos="284"/>
        </w:tabs>
        <w:rPr>
          <w:color w:val="auto"/>
          <w:sz w:val="22"/>
        </w:rPr>
      </w:pPr>
    </w:p>
    <w:p w:rsidR="00253372" w:rsidRDefault="00253372" w:rsidP="00253372">
      <w:pPr>
        <w:widowControl/>
        <w:adjustRightInd/>
        <w:jc w:val="left"/>
        <w:textAlignment w:val="auto"/>
        <w:rPr>
          <w:rStyle w:val="40"/>
        </w:rPr>
      </w:pPr>
      <w:r>
        <w:rPr>
          <w:rStyle w:val="40"/>
        </w:rPr>
        <w:br w:type="page"/>
      </w:r>
    </w:p>
    <w:p w:rsidR="003C720F" w:rsidRPr="001719A3" w:rsidRDefault="003C720F" w:rsidP="003C720F">
      <w:pPr>
        <w:pStyle w:val="3"/>
      </w:pPr>
      <w:bookmarkStart w:id="26" w:name="_Toc499817821"/>
      <w:bookmarkStart w:id="27" w:name="_Toc499818411"/>
      <w:r>
        <w:rPr>
          <w:rFonts w:hint="eastAsia"/>
        </w:rPr>
        <w:t>（２）</w:t>
      </w:r>
      <w:r w:rsidRPr="003C720F">
        <w:rPr>
          <w:rFonts w:hint="eastAsia"/>
        </w:rPr>
        <w:t>小学</w:t>
      </w:r>
      <w:r w:rsidR="009E52C8">
        <w:rPr>
          <w:rFonts w:hint="eastAsia"/>
        </w:rPr>
        <w:t>生（９歳）</w:t>
      </w:r>
      <w:bookmarkEnd w:id="26"/>
      <w:bookmarkEnd w:id="27"/>
    </w:p>
    <w:p w:rsidR="00253372" w:rsidRPr="00A21761" w:rsidRDefault="00253372" w:rsidP="00A21761">
      <w:pPr>
        <w:adjustRightInd/>
        <w:ind w:leftChars="200" w:left="643" w:hangingChars="100" w:hanging="201"/>
        <w:jc w:val="left"/>
        <w:textAlignment w:val="auto"/>
        <w:rPr>
          <w:rFonts w:hAnsi="HG丸ｺﾞｼｯｸM-PRO" w:cstheme="minorBidi"/>
          <w:color w:val="auto"/>
          <w:kern w:val="2"/>
          <w:sz w:val="22"/>
          <w:szCs w:val="22"/>
        </w:rPr>
      </w:pPr>
      <w:r w:rsidRPr="00A21761">
        <w:rPr>
          <w:rFonts w:hAnsi="HG丸ｺﾞｼｯｸM-PRO" w:cstheme="minorBidi" w:hint="eastAsia"/>
          <w:color w:val="auto"/>
          <w:kern w:val="2"/>
          <w:sz w:val="22"/>
          <w:szCs w:val="22"/>
        </w:rPr>
        <w:t>○９歳におけるむし歯を有する者の割合は、平成27（2015</w:t>
      </w:r>
      <w:r w:rsidR="00123CC1">
        <w:rPr>
          <w:rFonts w:hAnsi="HG丸ｺﾞｼｯｸM-PRO" w:cstheme="minorBidi" w:hint="eastAsia"/>
          <w:color w:val="auto"/>
          <w:kern w:val="2"/>
          <w:sz w:val="22"/>
          <w:szCs w:val="22"/>
        </w:rPr>
        <w:t>）年度</w:t>
      </w:r>
      <w:r w:rsidRPr="00A21761">
        <w:rPr>
          <w:rFonts w:hAnsi="HG丸ｺﾞｼｯｸM-PRO" w:cstheme="minorBidi" w:hint="eastAsia"/>
          <w:color w:val="auto"/>
          <w:kern w:val="2"/>
          <w:sz w:val="22"/>
          <w:szCs w:val="22"/>
        </w:rPr>
        <w:t>は56.1％であり、全国と同様に減少傾向にあります（図表</w:t>
      </w:r>
      <w:r w:rsidR="00796D6C">
        <w:rPr>
          <w:rFonts w:hAnsi="HG丸ｺﾞｼｯｸM-PRO" w:cstheme="minorBidi" w:hint="eastAsia"/>
          <w:color w:val="auto"/>
          <w:kern w:val="2"/>
          <w:sz w:val="22"/>
          <w:szCs w:val="22"/>
        </w:rPr>
        <w:t>７</w:t>
      </w:r>
      <w:r w:rsidRPr="00A21761">
        <w:rPr>
          <w:rFonts w:hAnsi="HG丸ｺﾞｼｯｸM-PRO" w:cstheme="minorBidi" w:hint="eastAsia"/>
          <w:color w:val="auto"/>
          <w:kern w:val="2"/>
          <w:sz w:val="22"/>
          <w:szCs w:val="22"/>
        </w:rPr>
        <w:t>）。</w:t>
      </w:r>
    </w:p>
    <w:p w:rsidR="003A2EBF" w:rsidRPr="00123CC1" w:rsidRDefault="003A2EBF" w:rsidP="00A21761">
      <w:pPr>
        <w:adjustRightInd/>
        <w:ind w:leftChars="200" w:left="643" w:hangingChars="100" w:hanging="201"/>
        <w:jc w:val="left"/>
        <w:textAlignment w:val="auto"/>
        <w:rPr>
          <w:rFonts w:hAnsi="HG丸ｺﾞｼｯｸM-PRO" w:cstheme="minorBidi"/>
          <w:color w:val="auto"/>
          <w:kern w:val="2"/>
          <w:sz w:val="22"/>
          <w:szCs w:val="22"/>
        </w:rPr>
      </w:pPr>
    </w:p>
    <w:p w:rsidR="003A2EBF" w:rsidRPr="00A21761" w:rsidRDefault="004F2D05" w:rsidP="00A21761">
      <w:pPr>
        <w:adjustRightInd/>
        <w:ind w:leftChars="200" w:left="643" w:hangingChars="100" w:hanging="201"/>
        <w:jc w:val="left"/>
        <w:textAlignment w:val="auto"/>
        <w:rPr>
          <w:rFonts w:hAnsi="HG丸ｺﾞｼｯｸM-PRO" w:cstheme="minorBidi"/>
          <w:color w:val="auto"/>
          <w:kern w:val="2"/>
          <w:sz w:val="22"/>
          <w:szCs w:val="22"/>
        </w:rPr>
      </w:pPr>
      <w:r w:rsidRPr="00A21761">
        <w:rPr>
          <w:rFonts w:hAnsi="HG丸ｺﾞｼｯｸM-PRO" w:cstheme="minorBidi" w:hint="eastAsia"/>
          <w:color w:val="auto"/>
          <w:kern w:val="2"/>
          <w:sz w:val="22"/>
          <w:szCs w:val="22"/>
        </w:rPr>
        <w:t>○乳歯から永久歯への生え変わりが続いている時期です。生えて間もない永久歯はむし歯になりやすく、</w:t>
      </w:r>
      <w:r w:rsidR="004E47EF" w:rsidRPr="00A21761">
        <w:rPr>
          <w:rFonts w:hAnsi="HG丸ｺﾞｼｯｸM-PRO" w:cstheme="minorBidi" w:hint="eastAsia"/>
          <w:color w:val="auto"/>
          <w:kern w:val="2"/>
          <w:sz w:val="22"/>
          <w:szCs w:val="22"/>
        </w:rPr>
        <w:t>丁寧な歯みが</w:t>
      </w:r>
      <w:r w:rsidR="00B317A6" w:rsidRPr="00A21761">
        <w:rPr>
          <w:rFonts w:hAnsi="HG丸ｺﾞｼｯｸM-PRO" w:cstheme="minorBidi" w:hint="eastAsia"/>
          <w:color w:val="auto"/>
          <w:kern w:val="2"/>
          <w:sz w:val="22"/>
          <w:szCs w:val="22"/>
        </w:rPr>
        <w:t>きが大切です。</w:t>
      </w:r>
      <w:r w:rsidR="004E47EF" w:rsidRPr="00A21761">
        <w:rPr>
          <w:rFonts w:hAnsi="HG丸ｺﾞｼｯｸM-PRO" w:cstheme="minorBidi" w:hint="eastAsia"/>
          <w:color w:val="auto"/>
          <w:kern w:val="2"/>
          <w:sz w:val="22"/>
          <w:szCs w:val="22"/>
        </w:rPr>
        <w:t>また、むし歯が見つかった際には、早期治療が必要です。</w:t>
      </w:r>
      <w:r w:rsidRPr="00A21761">
        <w:rPr>
          <w:rFonts w:hAnsi="HG丸ｺﾞｼｯｸM-PRO" w:cstheme="minorBidi" w:hint="eastAsia"/>
          <w:color w:val="auto"/>
          <w:kern w:val="2"/>
          <w:sz w:val="22"/>
          <w:szCs w:val="22"/>
        </w:rPr>
        <w:t xml:space="preserve">　</w:t>
      </w:r>
    </w:p>
    <w:p w:rsidR="004F2D05" w:rsidRPr="00A21761" w:rsidRDefault="004F2D05" w:rsidP="00A21761">
      <w:pPr>
        <w:adjustRightInd/>
        <w:ind w:leftChars="200" w:left="643" w:hangingChars="100" w:hanging="201"/>
        <w:jc w:val="left"/>
        <w:textAlignment w:val="auto"/>
        <w:rPr>
          <w:rFonts w:hAnsi="HG丸ｺﾞｼｯｸM-PRO" w:cstheme="minorBidi"/>
          <w:color w:val="auto"/>
          <w:kern w:val="2"/>
          <w:sz w:val="22"/>
          <w:szCs w:val="22"/>
        </w:rPr>
      </w:pPr>
    </w:p>
    <w:p w:rsidR="004F2D05" w:rsidRPr="00A21761" w:rsidRDefault="004F2D05" w:rsidP="00A21761">
      <w:pPr>
        <w:adjustRightInd/>
        <w:ind w:leftChars="200" w:left="643" w:hangingChars="100" w:hanging="201"/>
        <w:jc w:val="left"/>
        <w:textAlignment w:val="auto"/>
        <w:rPr>
          <w:rFonts w:hAnsi="HG丸ｺﾞｼｯｸM-PRO" w:cstheme="minorBidi"/>
          <w:color w:val="auto"/>
          <w:kern w:val="2"/>
          <w:sz w:val="22"/>
          <w:szCs w:val="22"/>
        </w:rPr>
      </w:pPr>
      <w:r w:rsidRPr="00A21761">
        <w:rPr>
          <w:rFonts w:hAnsi="HG丸ｺﾞｼｯｸM-PRO" w:cstheme="minorBidi" w:hint="eastAsia"/>
          <w:color w:val="auto"/>
          <w:kern w:val="2"/>
          <w:sz w:val="22"/>
          <w:szCs w:val="22"/>
        </w:rPr>
        <w:t>○</w:t>
      </w:r>
      <w:r w:rsidR="008D72BB" w:rsidRPr="00A21761">
        <w:rPr>
          <w:rFonts w:hAnsi="HG丸ｺﾞｼｯｸM-PRO" w:cstheme="minorBidi" w:hint="eastAsia"/>
          <w:color w:val="auto"/>
          <w:kern w:val="2"/>
          <w:sz w:val="22"/>
          <w:szCs w:val="22"/>
        </w:rPr>
        <w:t>児童自身が歯科疾患の予防の重要性について理解を深め</w:t>
      </w:r>
      <w:r w:rsidRPr="00C861B0">
        <w:rPr>
          <w:rFonts w:hAnsi="HG丸ｺﾞｼｯｸM-PRO" w:cstheme="minorBidi" w:hint="eastAsia"/>
          <w:color w:val="auto"/>
          <w:kern w:val="2"/>
          <w:sz w:val="22"/>
          <w:szCs w:val="22"/>
        </w:rPr>
        <w:t>る</w:t>
      </w:r>
      <w:r w:rsidR="00F15B07" w:rsidRPr="00C861B0">
        <w:rPr>
          <w:rFonts w:hAnsi="HG丸ｺﾞｼｯｸM-PRO" w:cstheme="minorBidi" w:hint="eastAsia"/>
          <w:color w:val="auto"/>
          <w:kern w:val="2"/>
          <w:sz w:val="22"/>
          <w:szCs w:val="22"/>
        </w:rPr>
        <w:t>こと</w:t>
      </w:r>
      <w:r w:rsidRPr="00C861B0">
        <w:rPr>
          <w:rFonts w:hAnsi="HG丸ｺﾞｼｯｸM-PRO" w:cstheme="minorBidi" w:hint="eastAsia"/>
          <w:color w:val="auto"/>
          <w:kern w:val="2"/>
          <w:sz w:val="22"/>
          <w:szCs w:val="22"/>
        </w:rPr>
        <w:t>が</w:t>
      </w:r>
      <w:r w:rsidRPr="00A21761">
        <w:rPr>
          <w:rFonts w:hAnsi="HG丸ｺﾞｼｯｸM-PRO" w:cstheme="minorBidi" w:hint="eastAsia"/>
          <w:color w:val="auto"/>
          <w:kern w:val="2"/>
          <w:sz w:val="22"/>
          <w:szCs w:val="22"/>
        </w:rPr>
        <w:t>必要です。</w:t>
      </w:r>
    </w:p>
    <w:p w:rsidR="004F2D05" w:rsidRDefault="004F2D05" w:rsidP="00206EF0">
      <w:pPr>
        <w:pStyle w:val="a2"/>
        <w:tabs>
          <w:tab w:val="left" w:pos="284"/>
        </w:tabs>
        <w:ind w:leftChars="100" w:left="422" w:hangingChars="100" w:hanging="201"/>
        <w:rPr>
          <w:color w:val="auto"/>
          <w:sz w:val="22"/>
        </w:rPr>
      </w:pPr>
    </w:p>
    <w:p w:rsidR="004E47EF" w:rsidRDefault="00C45C26" w:rsidP="003A2EBF">
      <w:pPr>
        <w:pStyle w:val="a2"/>
        <w:tabs>
          <w:tab w:val="left" w:pos="284"/>
        </w:tabs>
        <w:ind w:leftChars="100" w:left="422" w:hangingChars="100" w:hanging="201"/>
        <w:rPr>
          <w:color w:val="auto"/>
          <w:sz w:val="22"/>
        </w:rPr>
      </w:pPr>
      <w:r>
        <w:rPr>
          <w:noProof/>
          <w:color w:val="auto"/>
          <w:sz w:val="22"/>
        </w:rPr>
        <w:drawing>
          <wp:inline distT="0" distB="0" distL="0" distR="0" wp14:anchorId="0B180583" wp14:editId="339834D4">
            <wp:extent cx="5627370" cy="2670175"/>
            <wp:effectExtent l="0" t="0" r="0" b="0"/>
            <wp:docPr id="45" name="図 45" title="図表７　９歳におけるむし歯を有する者（処置完了者を含む）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7370" cy="2670175"/>
                    </a:xfrm>
                    <a:prstGeom prst="rect">
                      <a:avLst/>
                    </a:prstGeom>
                    <a:noFill/>
                    <a:ln>
                      <a:noFill/>
                    </a:ln>
                  </pic:spPr>
                </pic:pic>
              </a:graphicData>
            </a:graphic>
          </wp:inline>
        </w:drawing>
      </w:r>
    </w:p>
    <w:p w:rsidR="00C45C26" w:rsidRDefault="00C45C26" w:rsidP="003A2EBF">
      <w:pPr>
        <w:pStyle w:val="a2"/>
        <w:tabs>
          <w:tab w:val="left" w:pos="284"/>
        </w:tabs>
        <w:ind w:leftChars="100" w:left="422" w:hangingChars="100" w:hanging="201"/>
        <w:rPr>
          <w:color w:val="auto"/>
          <w:sz w:val="22"/>
        </w:rPr>
      </w:pPr>
    </w:p>
    <w:p w:rsidR="00C45C26" w:rsidRDefault="00C45C26" w:rsidP="003A2EBF">
      <w:pPr>
        <w:pStyle w:val="a2"/>
        <w:tabs>
          <w:tab w:val="left" w:pos="284"/>
        </w:tabs>
        <w:ind w:leftChars="100" w:left="422" w:hangingChars="100" w:hanging="201"/>
        <w:rPr>
          <w:color w:val="auto"/>
          <w:sz w:val="22"/>
        </w:rPr>
      </w:pPr>
    </w:p>
    <w:p w:rsidR="00C45C26" w:rsidRDefault="00C45C26" w:rsidP="003A2EBF">
      <w:pPr>
        <w:pStyle w:val="a2"/>
        <w:tabs>
          <w:tab w:val="left" w:pos="284"/>
        </w:tabs>
        <w:ind w:leftChars="100" w:left="422" w:hangingChars="100" w:hanging="201"/>
        <w:rPr>
          <w:color w:val="auto"/>
          <w:sz w:val="22"/>
        </w:rPr>
      </w:pPr>
    </w:p>
    <w:p w:rsidR="00C45C26" w:rsidRDefault="00C45C26" w:rsidP="003A2EBF">
      <w:pPr>
        <w:pStyle w:val="a2"/>
        <w:tabs>
          <w:tab w:val="left" w:pos="284"/>
        </w:tabs>
        <w:ind w:leftChars="100" w:left="422" w:hangingChars="100" w:hanging="201"/>
        <w:rPr>
          <w:color w:val="auto"/>
          <w:sz w:val="22"/>
        </w:rPr>
      </w:pPr>
    </w:p>
    <w:p w:rsidR="00C45C26" w:rsidRDefault="00C45C26" w:rsidP="003A2EBF">
      <w:pPr>
        <w:pStyle w:val="a2"/>
        <w:tabs>
          <w:tab w:val="left" w:pos="284"/>
        </w:tabs>
        <w:ind w:leftChars="100" w:left="422" w:hangingChars="100" w:hanging="201"/>
        <w:rPr>
          <w:color w:val="auto"/>
          <w:sz w:val="22"/>
        </w:rPr>
      </w:pPr>
    </w:p>
    <w:p w:rsidR="00C45C26" w:rsidRDefault="00C45C26" w:rsidP="003A2EBF">
      <w:pPr>
        <w:pStyle w:val="a2"/>
        <w:tabs>
          <w:tab w:val="left" w:pos="284"/>
        </w:tabs>
        <w:ind w:leftChars="100" w:left="422" w:hangingChars="100" w:hanging="201"/>
        <w:rPr>
          <w:color w:val="auto"/>
          <w:sz w:val="22"/>
        </w:rPr>
      </w:pPr>
    </w:p>
    <w:p w:rsidR="00C45C26" w:rsidRDefault="00C45C26" w:rsidP="003A2EBF">
      <w:pPr>
        <w:pStyle w:val="a2"/>
        <w:tabs>
          <w:tab w:val="left" w:pos="284"/>
        </w:tabs>
        <w:ind w:leftChars="100" w:left="422" w:hangingChars="100" w:hanging="201"/>
        <w:rPr>
          <w:color w:val="auto"/>
          <w:sz w:val="22"/>
        </w:rPr>
      </w:pPr>
    </w:p>
    <w:p w:rsidR="00C45C26" w:rsidRDefault="00C45C26" w:rsidP="003A2EBF">
      <w:pPr>
        <w:pStyle w:val="a2"/>
        <w:tabs>
          <w:tab w:val="left" w:pos="284"/>
        </w:tabs>
        <w:ind w:leftChars="100" w:left="422" w:hangingChars="100" w:hanging="201"/>
        <w:rPr>
          <w:color w:val="auto"/>
          <w:sz w:val="22"/>
        </w:rPr>
      </w:pPr>
    </w:p>
    <w:p w:rsidR="00C45C26" w:rsidRDefault="00C45C26" w:rsidP="003A2EBF">
      <w:pPr>
        <w:pStyle w:val="a2"/>
        <w:tabs>
          <w:tab w:val="left" w:pos="284"/>
        </w:tabs>
        <w:ind w:leftChars="100" w:left="422" w:hangingChars="100" w:hanging="201"/>
        <w:rPr>
          <w:color w:val="auto"/>
          <w:sz w:val="22"/>
        </w:rPr>
      </w:pPr>
    </w:p>
    <w:p w:rsidR="00C45C26" w:rsidRDefault="00C45C26" w:rsidP="003A2EBF">
      <w:pPr>
        <w:pStyle w:val="a2"/>
        <w:tabs>
          <w:tab w:val="left" w:pos="284"/>
        </w:tabs>
        <w:ind w:leftChars="100" w:left="422" w:hangingChars="100" w:hanging="201"/>
        <w:rPr>
          <w:color w:val="auto"/>
          <w:sz w:val="22"/>
        </w:rPr>
      </w:pPr>
    </w:p>
    <w:p w:rsidR="00C45C26" w:rsidRDefault="00C45C26" w:rsidP="003A2EBF">
      <w:pPr>
        <w:pStyle w:val="a2"/>
        <w:tabs>
          <w:tab w:val="left" w:pos="284"/>
        </w:tabs>
        <w:ind w:leftChars="100" w:left="422" w:hangingChars="100" w:hanging="201"/>
        <w:rPr>
          <w:color w:val="auto"/>
          <w:sz w:val="22"/>
        </w:rPr>
      </w:pPr>
    </w:p>
    <w:p w:rsidR="00C45C26" w:rsidRDefault="00C45C26" w:rsidP="003A2EBF">
      <w:pPr>
        <w:pStyle w:val="a2"/>
        <w:tabs>
          <w:tab w:val="left" w:pos="284"/>
        </w:tabs>
        <w:ind w:leftChars="100" w:left="422" w:hangingChars="100" w:hanging="201"/>
        <w:rPr>
          <w:color w:val="auto"/>
          <w:sz w:val="22"/>
        </w:rPr>
      </w:pPr>
    </w:p>
    <w:p w:rsidR="00C45C26" w:rsidRDefault="00C45C26" w:rsidP="003A2EBF">
      <w:pPr>
        <w:pStyle w:val="a2"/>
        <w:tabs>
          <w:tab w:val="left" w:pos="284"/>
        </w:tabs>
        <w:ind w:leftChars="100" w:left="422" w:hangingChars="100" w:hanging="201"/>
        <w:rPr>
          <w:color w:val="auto"/>
          <w:sz w:val="22"/>
        </w:rPr>
      </w:pPr>
    </w:p>
    <w:p w:rsidR="00C45C26" w:rsidRDefault="00C45C26" w:rsidP="003A2EBF">
      <w:pPr>
        <w:pStyle w:val="a2"/>
        <w:tabs>
          <w:tab w:val="left" w:pos="284"/>
        </w:tabs>
        <w:ind w:leftChars="100" w:left="422" w:hangingChars="100" w:hanging="201"/>
        <w:rPr>
          <w:color w:val="auto"/>
          <w:sz w:val="22"/>
        </w:rPr>
      </w:pPr>
    </w:p>
    <w:p w:rsidR="00C45C26" w:rsidRDefault="00C45C26" w:rsidP="003A2EBF">
      <w:pPr>
        <w:pStyle w:val="a2"/>
        <w:tabs>
          <w:tab w:val="left" w:pos="284"/>
        </w:tabs>
        <w:ind w:leftChars="100" w:left="422" w:hangingChars="100" w:hanging="201"/>
        <w:rPr>
          <w:color w:val="auto"/>
          <w:sz w:val="22"/>
        </w:rPr>
      </w:pPr>
    </w:p>
    <w:p w:rsidR="00C45C26" w:rsidRDefault="00C45C26" w:rsidP="003A2EBF">
      <w:pPr>
        <w:pStyle w:val="a2"/>
        <w:tabs>
          <w:tab w:val="left" w:pos="284"/>
        </w:tabs>
        <w:ind w:leftChars="100" w:left="422" w:hangingChars="100" w:hanging="201"/>
        <w:rPr>
          <w:color w:val="auto"/>
          <w:sz w:val="22"/>
        </w:rPr>
      </w:pPr>
    </w:p>
    <w:p w:rsidR="00253372" w:rsidRPr="00577180" w:rsidRDefault="003C720F" w:rsidP="003C720F">
      <w:pPr>
        <w:pStyle w:val="3"/>
        <w:rPr>
          <w:color w:val="auto"/>
        </w:rPr>
      </w:pPr>
      <w:bookmarkStart w:id="28" w:name="_Toc499817822"/>
      <w:bookmarkStart w:id="29" w:name="_Toc499818412"/>
      <w:r>
        <w:rPr>
          <w:rFonts w:hint="eastAsia"/>
        </w:rPr>
        <w:t>（３）</w:t>
      </w:r>
      <w:r w:rsidR="009E52C8">
        <w:rPr>
          <w:rFonts w:hint="eastAsia"/>
        </w:rPr>
        <w:t>中学生（</w:t>
      </w:r>
      <w:r w:rsidRPr="003C720F">
        <w:rPr>
          <w:rFonts w:hint="eastAsia"/>
        </w:rPr>
        <w:t>12歳</w:t>
      </w:r>
      <w:r w:rsidR="009E52C8">
        <w:rPr>
          <w:rFonts w:hint="eastAsia"/>
        </w:rPr>
        <w:t>）</w:t>
      </w:r>
      <w:bookmarkEnd w:id="28"/>
      <w:bookmarkEnd w:id="29"/>
    </w:p>
    <w:p w:rsidR="00253372" w:rsidRPr="00A21761" w:rsidRDefault="00253372" w:rsidP="00A21761">
      <w:pPr>
        <w:adjustRightInd/>
        <w:ind w:leftChars="200" w:left="643" w:hangingChars="100" w:hanging="201"/>
        <w:jc w:val="left"/>
        <w:textAlignment w:val="auto"/>
        <w:rPr>
          <w:rFonts w:hAnsi="HG丸ｺﾞｼｯｸM-PRO" w:cstheme="minorBidi"/>
          <w:color w:val="auto"/>
          <w:kern w:val="2"/>
          <w:sz w:val="22"/>
          <w:szCs w:val="22"/>
        </w:rPr>
      </w:pPr>
      <w:r w:rsidRPr="00A21761">
        <w:rPr>
          <w:rFonts w:hAnsi="HG丸ｺﾞｼｯｸM-PRO" w:cstheme="minorBidi" w:hint="eastAsia"/>
          <w:color w:val="auto"/>
          <w:kern w:val="2"/>
          <w:sz w:val="22"/>
          <w:szCs w:val="22"/>
        </w:rPr>
        <w:t>○12歳におけるむし歯を有する者の割合は平成27（2015</w:t>
      </w:r>
      <w:r w:rsidR="00123CC1">
        <w:rPr>
          <w:rFonts w:hAnsi="HG丸ｺﾞｼｯｸM-PRO" w:cstheme="minorBidi" w:hint="eastAsia"/>
          <w:color w:val="auto"/>
          <w:kern w:val="2"/>
          <w:sz w:val="22"/>
          <w:szCs w:val="22"/>
        </w:rPr>
        <w:t>）年度</w:t>
      </w:r>
      <w:r w:rsidRPr="00A21761">
        <w:rPr>
          <w:rFonts w:hAnsi="HG丸ｺﾞｼｯｸM-PRO" w:cstheme="minorBidi" w:hint="eastAsia"/>
          <w:color w:val="auto"/>
          <w:kern w:val="2"/>
          <w:sz w:val="22"/>
          <w:szCs w:val="22"/>
        </w:rPr>
        <w:t>で39.7%、一人平均のむし歯数は0.90本であり、全国と同様に減少傾向にあります（図表</w:t>
      </w:r>
      <w:r w:rsidR="00796D6C">
        <w:rPr>
          <w:rFonts w:hAnsi="HG丸ｺﾞｼｯｸM-PRO" w:cstheme="minorBidi" w:hint="eastAsia"/>
          <w:color w:val="auto"/>
          <w:kern w:val="2"/>
          <w:sz w:val="22"/>
          <w:szCs w:val="22"/>
        </w:rPr>
        <w:t>８</w:t>
      </w:r>
      <w:r w:rsidRPr="00A21761">
        <w:rPr>
          <w:rFonts w:hAnsi="HG丸ｺﾞｼｯｸM-PRO" w:cstheme="minorBidi" w:hint="eastAsia"/>
          <w:color w:val="auto"/>
          <w:kern w:val="2"/>
          <w:sz w:val="22"/>
          <w:szCs w:val="22"/>
        </w:rPr>
        <w:t>-1、図表</w:t>
      </w:r>
      <w:r w:rsidR="00796D6C">
        <w:rPr>
          <w:rFonts w:hAnsi="HG丸ｺﾞｼｯｸM-PRO" w:cstheme="minorBidi" w:hint="eastAsia"/>
          <w:color w:val="auto"/>
          <w:kern w:val="2"/>
          <w:sz w:val="22"/>
          <w:szCs w:val="22"/>
        </w:rPr>
        <w:t>８</w:t>
      </w:r>
      <w:r w:rsidRPr="00A21761">
        <w:rPr>
          <w:rFonts w:hAnsi="HG丸ｺﾞｼｯｸM-PRO" w:cstheme="minorBidi" w:hint="eastAsia"/>
          <w:color w:val="auto"/>
          <w:kern w:val="2"/>
          <w:sz w:val="22"/>
          <w:szCs w:val="22"/>
        </w:rPr>
        <w:t>-2）。</w:t>
      </w:r>
    </w:p>
    <w:p w:rsidR="004F2D05" w:rsidRPr="00A21761" w:rsidRDefault="004F2D05" w:rsidP="00A21761">
      <w:pPr>
        <w:adjustRightInd/>
        <w:ind w:leftChars="200" w:left="643" w:hangingChars="100" w:hanging="201"/>
        <w:jc w:val="left"/>
        <w:textAlignment w:val="auto"/>
        <w:rPr>
          <w:rFonts w:hAnsi="HG丸ｺﾞｼｯｸM-PRO" w:cstheme="minorBidi"/>
          <w:color w:val="auto"/>
          <w:kern w:val="2"/>
          <w:sz w:val="22"/>
          <w:szCs w:val="22"/>
        </w:rPr>
      </w:pPr>
    </w:p>
    <w:p w:rsidR="00B317A6" w:rsidRPr="00A21761" w:rsidRDefault="004F2D05" w:rsidP="00A36054">
      <w:pPr>
        <w:adjustRightInd/>
        <w:ind w:leftChars="200" w:left="643" w:hangingChars="100" w:hanging="201"/>
        <w:jc w:val="left"/>
        <w:textAlignment w:val="auto"/>
        <w:rPr>
          <w:rFonts w:hAnsi="HG丸ｺﾞｼｯｸM-PRO" w:cstheme="minorBidi"/>
          <w:color w:val="auto"/>
          <w:kern w:val="2"/>
          <w:sz w:val="22"/>
          <w:szCs w:val="22"/>
        </w:rPr>
      </w:pPr>
      <w:r w:rsidRPr="00A21761">
        <w:rPr>
          <w:rFonts w:hAnsi="HG丸ｺﾞｼｯｸM-PRO" w:cstheme="minorBidi" w:hint="eastAsia"/>
          <w:color w:val="auto"/>
          <w:kern w:val="2"/>
          <w:sz w:val="22"/>
          <w:szCs w:val="22"/>
        </w:rPr>
        <w:t>○</w:t>
      </w:r>
      <w:r w:rsidR="008D72BB" w:rsidRPr="00A21761">
        <w:rPr>
          <w:rFonts w:hAnsi="HG丸ｺﾞｼｯｸM-PRO" w:cstheme="minorBidi" w:hint="eastAsia"/>
          <w:color w:val="auto"/>
          <w:kern w:val="2"/>
          <w:sz w:val="22"/>
          <w:szCs w:val="22"/>
        </w:rPr>
        <w:t>親しらずを除く永久歯が概ね</w:t>
      </w:r>
      <w:r w:rsidRPr="00A21761">
        <w:rPr>
          <w:rFonts w:hAnsi="HG丸ｺﾞｼｯｸM-PRO" w:cstheme="minorBidi" w:hint="eastAsia"/>
          <w:color w:val="auto"/>
          <w:kern w:val="2"/>
          <w:sz w:val="22"/>
          <w:szCs w:val="22"/>
        </w:rPr>
        <w:t>生えそろう時期です。</w:t>
      </w:r>
      <w:r w:rsidR="00843963" w:rsidRPr="00A21761">
        <w:rPr>
          <w:rFonts w:hAnsi="HG丸ｺﾞｼｯｸM-PRO" w:cstheme="minorBidi" w:hint="eastAsia"/>
          <w:color w:val="auto"/>
          <w:kern w:val="2"/>
          <w:sz w:val="22"/>
          <w:szCs w:val="22"/>
        </w:rPr>
        <w:t>小学生期とは異なり、中学生期では乳歯から永久歯の</w:t>
      </w:r>
      <w:r w:rsidR="00263E34" w:rsidRPr="00A21761">
        <w:rPr>
          <w:rFonts w:hAnsi="HG丸ｺﾞｼｯｸM-PRO" w:cstheme="minorBidi" w:hint="eastAsia"/>
          <w:color w:val="auto"/>
          <w:kern w:val="2"/>
          <w:sz w:val="22"/>
          <w:szCs w:val="22"/>
        </w:rPr>
        <w:t>生え変わりが</w:t>
      </w:r>
      <w:r w:rsidR="00843963" w:rsidRPr="00A21761">
        <w:rPr>
          <w:rFonts w:hAnsi="HG丸ｺﾞｼｯｸM-PRO" w:cstheme="minorBidi" w:hint="eastAsia"/>
          <w:color w:val="auto"/>
          <w:kern w:val="2"/>
          <w:sz w:val="22"/>
          <w:szCs w:val="22"/>
        </w:rPr>
        <w:t>ほとんど</w:t>
      </w:r>
      <w:r w:rsidR="00263E34" w:rsidRPr="00A21761">
        <w:rPr>
          <w:rFonts w:hAnsi="HG丸ｺﾞｼｯｸM-PRO" w:cstheme="minorBidi" w:hint="eastAsia"/>
          <w:color w:val="auto"/>
          <w:kern w:val="2"/>
          <w:sz w:val="22"/>
          <w:szCs w:val="22"/>
        </w:rPr>
        <w:t>なく、</w:t>
      </w:r>
      <w:r w:rsidR="00843963" w:rsidRPr="00A21761">
        <w:rPr>
          <w:rFonts w:hAnsi="HG丸ｺﾞｼｯｸM-PRO" w:cstheme="minorBidi" w:hint="eastAsia"/>
          <w:color w:val="auto"/>
          <w:kern w:val="2"/>
          <w:sz w:val="22"/>
          <w:szCs w:val="22"/>
        </w:rPr>
        <w:t>口</w:t>
      </w:r>
      <w:r w:rsidR="00263E34" w:rsidRPr="00A21761">
        <w:rPr>
          <w:rFonts w:hAnsi="HG丸ｺﾞｼｯｸM-PRO" w:cstheme="minorBidi" w:hint="eastAsia"/>
          <w:color w:val="auto"/>
          <w:kern w:val="2"/>
          <w:sz w:val="22"/>
          <w:szCs w:val="22"/>
        </w:rPr>
        <w:t>に対する意識が希薄化しやすい時期で</w:t>
      </w:r>
      <w:r w:rsidR="00B317A6" w:rsidRPr="00A21761">
        <w:rPr>
          <w:rFonts w:hAnsi="HG丸ｺﾞｼｯｸM-PRO" w:cstheme="minorBidi" w:hint="eastAsia"/>
          <w:color w:val="auto"/>
          <w:kern w:val="2"/>
          <w:sz w:val="22"/>
          <w:szCs w:val="22"/>
        </w:rPr>
        <w:t>す。</w:t>
      </w:r>
      <w:r w:rsidR="00A36054" w:rsidRPr="00C861B0">
        <w:rPr>
          <w:rFonts w:hAnsi="HG丸ｺﾞｼｯｸM-PRO" w:cstheme="minorBidi" w:hint="eastAsia"/>
          <w:color w:val="auto"/>
          <w:kern w:val="2"/>
          <w:sz w:val="22"/>
          <w:szCs w:val="22"/>
        </w:rPr>
        <w:t>また、食習慣や生活習慣が不規則になることが多く、むし歯と歯ぐきの炎症が増加する時期でもあります。</w:t>
      </w:r>
    </w:p>
    <w:p w:rsidR="00B317A6" w:rsidRPr="00A21761" w:rsidRDefault="00B317A6" w:rsidP="00A21761">
      <w:pPr>
        <w:adjustRightInd/>
        <w:ind w:leftChars="200" w:left="643" w:hangingChars="100" w:hanging="201"/>
        <w:jc w:val="left"/>
        <w:textAlignment w:val="auto"/>
        <w:rPr>
          <w:rFonts w:hAnsi="HG丸ｺﾞｼｯｸM-PRO" w:cstheme="minorBidi"/>
          <w:color w:val="auto"/>
          <w:kern w:val="2"/>
          <w:sz w:val="22"/>
          <w:szCs w:val="22"/>
        </w:rPr>
      </w:pPr>
    </w:p>
    <w:p w:rsidR="004F2D05" w:rsidRPr="00A21761" w:rsidRDefault="00B317A6" w:rsidP="00A21761">
      <w:pPr>
        <w:adjustRightInd/>
        <w:ind w:leftChars="200" w:left="643" w:hangingChars="100" w:hanging="201"/>
        <w:jc w:val="left"/>
        <w:textAlignment w:val="auto"/>
        <w:rPr>
          <w:rFonts w:hAnsi="HG丸ｺﾞｼｯｸM-PRO" w:cstheme="minorBidi"/>
          <w:color w:val="auto"/>
          <w:kern w:val="2"/>
          <w:sz w:val="22"/>
          <w:szCs w:val="22"/>
        </w:rPr>
      </w:pPr>
      <w:r w:rsidRPr="00A21761">
        <w:rPr>
          <w:rFonts w:hAnsi="HG丸ｺﾞｼｯｸM-PRO" w:cstheme="minorBidi" w:hint="eastAsia"/>
          <w:color w:val="auto"/>
          <w:kern w:val="2"/>
          <w:sz w:val="22"/>
          <w:szCs w:val="22"/>
        </w:rPr>
        <w:t>○一方、</w:t>
      </w:r>
      <w:r w:rsidR="0085121C" w:rsidRPr="00C861B0">
        <w:rPr>
          <w:rFonts w:hAnsi="HG丸ｺﾞｼｯｸM-PRO" w:cstheme="minorBidi" w:hint="eastAsia"/>
          <w:color w:val="auto"/>
          <w:kern w:val="2"/>
          <w:sz w:val="22"/>
          <w:szCs w:val="22"/>
        </w:rPr>
        <w:t>中学生になると、</w:t>
      </w:r>
      <w:r w:rsidRPr="00C861B0">
        <w:rPr>
          <w:rFonts w:hAnsi="HG丸ｺﾞｼｯｸM-PRO" w:cstheme="minorBidi" w:hint="eastAsia"/>
          <w:color w:val="auto"/>
          <w:kern w:val="2"/>
          <w:sz w:val="22"/>
          <w:szCs w:val="22"/>
        </w:rPr>
        <w:t>歯と口は自分で直接</w:t>
      </w:r>
      <w:r w:rsidR="004E47EF" w:rsidRPr="00C861B0">
        <w:rPr>
          <w:rFonts w:hAnsi="HG丸ｺﾞｼｯｸM-PRO" w:cstheme="minorBidi" w:hint="eastAsia"/>
          <w:color w:val="auto"/>
          <w:kern w:val="2"/>
          <w:sz w:val="22"/>
          <w:szCs w:val="22"/>
        </w:rPr>
        <w:t>確認</w:t>
      </w:r>
      <w:r w:rsidRPr="00C861B0">
        <w:rPr>
          <w:rFonts w:hAnsi="HG丸ｺﾞｼｯｸM-PRO" w:cstheme="minorBidi" w:hint="eastAsia"/>
          <w:color w:val="auto"/>
          <w:kern w:val="2"/>
          <w:sz w:val="22"/>
          <w:szCs w:val="22"/>
        </w:rPr>
        <w:t>でき</w:t>
      </w:r>
      <w:r w:rsidR="0085121C" w:rsidRPr="00C861B0">
        <w:rPr>
          <w:rFonts w:hAnsi="HG丸ｺﾞｼｯｸM-PRO" w:cstheme="minorBidi" w:hint="eastAsia"/>
          <w:color w:val="auto"/>
          <w:kern w:val="2"/>
          <w:sz w:val="22"/>
          <w:szCs w:val="22"/>
        </w:rPr>
        <w:t>るようになります。</w:t>
      </w:r>
      <w:r w:rsidR="004E47EF" w:rsidRPr="00A21761">
        <w:rPr>
          <w:rFonts w:hAnsi="HG丸ｺﾞｼｯｸM-PRO" w:cstheme="minorBidi" w:hint="eastAsia"/>
          <w:color w:val="auto"/>
          <w:kern w:val="2"/>
          <w:sz w:val="22"/>
          <w:szCs w:val="22"/>
        </w:rPr>
        <w:t>正しい</w:t>
      </w:r>
      <w:r w:rsidRPr="00A21761">
        <w:rPr>
          <w:rFonts w:hAnsi="HG丸ｺﾞｼｯｸM-PRO" w:cstheme="minorBidi" w:hint="eastAsia"/>
          <w:color w:val="auto"/>
          <w:kern w:val="2"/>
          <w:sz w:val="22"/>
          <w:szCs w:val="22"/>
        </w:rPr>
        <w:t>歯みがき</w:t>
      </w:r>
      <w:r w:rsidR="004E47EF" w:rsidRPr="00A21761">
        <w:rPr>
          <w:rFonts w:hAnsi="HG丸ｺﾞｼｯｸM-PRO" w:cstheme="minorBidi" w:hint="eastAsia"/>
          <w:color w:val="auto"/>
          <w:kern w:val="2"/>
          <w:sz w:val="22"/>
          <w:szCs w:val="22"/>
        </w:rPr>
        <w:t>の実践により</w:t>
      </w:r>
      <w:r w:rsidR="00263E34" w:rsidRPr="00A21761">
        <w:rPr>
          <w:rFonts w:hAnsi="HG丸ｺﾞｼｯｸM-PRO" w:cstheme="minorBidi" w:hint="eastAsia"/>
          <w:color w:val="auto"/>
          <w:kern w:val="2"/>
          <w:sz w:val="22"/>
          <w:szCs w:val="22"/>
        </w:rPr>
        <w:t>、</w:t>
      </w:r>
      <w:r w:rsidRPr="00A21761">
        <w:rPr>
          <w:rFonts w:hAnsi="HG丸ｺﾞｼｯｸM-PRO" w:cstheme="minorBidi" w:hint="eastAsia"/>
          <w:color w:val="auto"/>
          <w:kern w:val="2"/>
          <w:sz w:val="22"/>
          <w:szCs w:val="22"/>
        </w:rPr>
        <w:t>歯ぐきの炎症の進行が抑えられることから、自律的に</w:t>
      </w:r>
      <w:r w:rsidR="00263E34" w:rsidRPr="00A21761">
        <w:rPr>
          <w:rFonts w:hAnsi="HG丸ｺﾞｼｯｸM-PRO" w:cstheme="minorBidi" w:hint="eastAsia"/>
          <w:color w:val="auto"/>
          <w:kern w:val="2"/>
          <w:sz w:val="22"/>
          <w:szCs w:val="22"/>
        </w:rPr>
        <w:t>健康課題を</w:t>
      </w:r>
      <w:r w:rsidRPr="00A21761">
        <w:rPr>
          <w:rFonts w:hAnsi="HG丸ｺﾞｼｯｸM-PRO" w:cstheme="minorBidi" w:hint="eastAsia"/>
          <w:color w:val="auto"/>
          <w:kern w:val="2"/>
          <w:sz w:val="22"/>
          <w:szCs w:val="22"/>
        </w:rPr>
        <w:t>解決する習慣を身につけることが</w:t>
      </w:r>
      <w:r w:rsidR="00843963" w:rsidRPr="00A21761">
        <w:rPr>
          <w:rFonts w:hAnsi="HG丸ｺﾞｼｯｸM-PRO" w:cstheme="minorBidi" w:hint="eastAsia"/>
          <w:color w:val="auto"/>
          <w:kern w:val="2"/>
          <w:sz w:val="22"/>
          <w:szCs w:val="22"/>
        </w:rPr>
        <w:t>大切です。</w:t>
      </w:r>
    </w:p>
    <w:p w:rsidR="00206EF0" w:rsidRDefault="00206EF0" w:rsidP="003A2EBF">
      <w:pPr>
        <w:tabs>
          <w:tab w:val="left" w:pos="1134"/>
          <w:tab w:val="left" w:pos="1276"/>
        </w:tabs>
        <w:rPr>
          <w:rFonts w:ascii="ＭＳ 明朝" w:eastAsia="ＭＳ 明朝" w:hAnsi="ＭＳ 明朝"/>
          <w:color w:val="auto"/>
          <w:sz w:val="18"/>
          <w:szCs w:val="21"/>
        </w:rPr>
      </w:pPr>
    </w:p>
    <w:p w:rsidR="003A2EBF" w:rsidRDefault="003A2EBF" w:rsidP="003A2EBF">
      <w:pPr>
        <w:tabs>
          <w:tab w:val="left" w:pos="1134"/>
          <w:tab w:val="left" w:pos="1276"/>
        </w:tabs>
        <w:rPr>
          <w:rFonts w:ascii="ＭＳ 明朝" w:eastAsia="ＭＳ 明朝" w:hAnsi="ＭＳ 明朝"/>
          <w:color w:val="auto"/>
          <w:sz w:val="18"/>
          <w:szCs w:val="21"/>
        </w:rPr>
      </w:pPr>
      <w:r>
        <w:rPr>
          <w:rFonts w:ascii="ＭＳ 明朝" w:eastAsia="ＭＳ 明朝" w:hAnsi="ＭＳ 明朝" w:hint="eastAsia"/>
          <w:color w:val="auto"/>
          <w:sz w:val="18"/>
          <w:szCs w:val="21"/>
        </w:rPr>
        <w:t xml:space="preserve">　　　</w:t>
      </w:r>
      <w:r w:rsidR="00C45C26">
        <w:rPr>
          <w:rFonts w:ascii="ＭＳ 明朝" w:eastAsia="ＭＳ 明朝" w:hAnsi="ＭＳ 明朝"/>
          <w:noProof/>
          <w:color w:val="auto"/>
          <w:sz w:val="18"/>
          <w:szCs w:val="21"/>
        </w:rPr>
        <w:drawing>
          <wp:inline distT="0" distB="0" distL="0" distR="0" wp14:anchorId="712F725E" wp14:editId="444379AF">
            <wp:extent cx="5621020" cy="2505710"/>
            <wp:effectExtent l="0" t="0" r="0" b="8890"/>
            <wp:docPr id="46" name="図 46" title="図表８－１　12歳におけるむし歯を有する者（処置完了者を含む）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1020" cy="2505710"/>
                    </a:xfrm>
                    <a:prstGeom prst="rect">
                      <a:avLst/>
                    </a:prstGeom>
                    <a:noFill/>
                    <a:ln>
                      <a:noFill/>
                    </a:ln>
                  </pic:spPr>
                </pic:pic>
              </a:graphicData>
            </a:graphic>
          </wp:inline>
        </w:drawing>
      </w:r>
    </w:p>
    <w:p w:rsidR="003A2EBF" w:rsidRPr="00135A62" w:rsidRDefault="00C45C26" w:rsidP="003A2EBF">
      <w:pPr>
        <w:tabs>
          <w:tab w:val="left" w:pos="1134"/>
          <w:tab w:val="left" w:pos="1276"/>
        </w:tabs>
        <w:rPr>
          <w:rFonts w:ascii="ＭＳ 明朝" w:eastAsia="ＭＳ 明朝" w:hAnsi="ＭＳ 明朝"/>
          <w:color w:val="auto"/>
          <w:sz w:val="18"/>
          <w:szCs w:val="21"/>
        </w:rPr>
      </w:pPr>
      <w:r>
        <w:rPr>
          <w:rFonts w:ascii="ＭＳ 明朝" w:eastAsia="ＭＳ 明朝" w:hAnsi="ＭＳ 明朝"/>
          <w:noProof/>
          <w:color w:val="auto"/>
          <w:sz w:val="18"/>
          <w:szCs w:val="21"/>
        </w:rPr>
        <w:drawing>
          <wp:inline distT="0" distB="0" distL="0" distR="0" wp14:anchorId="6B9FF9E0" wp14:editId="7341F544">
            <wp:extent cx="5621020" cy="2554605"/>
            <wp:effectExtent l="0" t="0" r="0" b="0"/>
            <wp:docPr id="48" name="図 48" title="図表８－２　12歳における一人平均むし歯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1020" cy="2554605"/>
                    </a:xfrm>
                    <a:prstGeom prst="rect">
                      <a:avLst/>
                    </a:prstGeom>
                    <a:noFill/>
                    <a:ln>
                      <a:noFill/>
                    </a:ln>
                  </pic:spPr>
                </pic:pic>
              </a:graphicData>
            </a:graphic>
          </wp:inline>
        </w:drawing>
      </w:r>
      <w:r w:rsidR="003A2EBF">
        <w:rPr>
          <w:rFonts w:ascii="ＭＳ 明朝" w:eastAsia="ＭＳ 明朝" w:hAnsi="ＭＳ 明朝" w:hint="eastAsia"/>
          <w:color w:val="auto"/>
          <w:sz w:val="18"/>
          <w:szCs w:val="21"/>
        </w:rPr>
        <w:t xml:space="preserve">　</w:t>
      </w:r>
    </w:p>
    <w:p w:rsidR="003C720F" w:rsidRPr="00577180" w:rsidRDefault="003C720F" w:rsidP="003C720F">
      <w:pPr>
        <w:pStyle w:val="3"/>
        <w:rPr>
          <w:color w:val="auto"/>
        </w:rPr>
      </w:pPr>
      <w:bookmarkStart w:id="30" w:name="_Toc499817823"/>
      <w:bookmarkStart w:id="31" w:name="_Toc499818413"/>
      <w:r>
        <w:rPr>
          <w:rFonts w:hint="eastAsia"/>
        </w:rPr>
        <w:t>（</w:t>
      </w:r>
      <w:r w:rsidR="00A83113">
        <w:rPr>
          <w:rFonts w:hint="eastAsia"/>
        </w:rPr>
        <w:t>４</w:t>
      </w:r>
      <w:r>
        <w:rPr>
          <w:rFonts w:hint="eastAsia"/>
        </w:rPr>
        <w:t>）</w:t>
      </w:r>
      <w:r w:rsidR="009E52C8">
        <w:rPr>
          <w:rFonts w:hint="eastAsia"/>
        </w:rPr>
        <w:t>高</w:t>
      </w:r>
      <w:r w:rsidRPr="003C720F">
        <w:rPr>
          <w:rFonts w:hint="eastAsia"/>
        </w:rPr>
        <w:t>校</w:t>
      </w:r>
      <w:r w:rsidR="009E52C8">
        <w:rPr>
          <w:rFonts w:hint="eastAsia"/>
        </w:rPr>
        <w:t>生（16歳）</w:t>
      </w:r>
      <w:bookmarkEnd w:id="30"/>
      <w:bookmarkEnd w:id="31"/>
    </w:p>
    <w:p w:rsidR="00253372" w:rsidRPr="00A21761" w:rsidRDefault="00253372" w:rsidP="00A21761">
      <w:pPr>
        <w:adjustRightInd/>
        <w:ind w:leftChars="200" w:left="643" w:hangingChars="100" w:hanging="201"/>
        <w:jc w:val="left"/>
        <w:textAlignment w:val="auto"/>
        <w:rPr>
          <w:rFonts w:hAnsi="HG丸ｺﾞｼｯｸM-PRO" w:cstheme="minorBidi"/>
          <w:color w:val="auto"/>
          <w:kern w:val="2"/>
          <w:sz w:val="22"/>
          <w:szCs w:val="22"/>
        </w:rPr>
      </w:pPr>
      <w:r w:rsidRPr="00A21761">
        <w:rPr>
          <w:rFonts w:hAnsi="HG丸ｺﾞｼｯｸM-PRO" w:cstheme="minorBidi" w:hint="eastAsia"/>
          <w:color w:val="auto"/>
          <w:kern w:val="2"/>
          <w:sz w:val="22"/>
          <w:szCs w:val="22"/>
        </w:rPr>
        <w:t>○16歳におけるむし歯を有する者の割合は、平成27（2015</w:t>
      </w:r>
      <w:r w:rsidR="00123CC1">
        <w:rPr>
          <w:rFonts w:hAnsi="HG丸ｺﾞｼｯｸM-PRO" w:cstheme="minorBidi" w:hint="eastAsia"/>
          <w:color w:val="auto"/>
          <w:kern w:val="2"/>
          <w:sz w:val="22"/>
          <w:szCs w:val="22"/>
        </w:rPr>
        <w:t>）年度</w:t>
      </w:r>
      <w:r w:rsidRPr="00A21761">
        <w:rPr>
          <w:rFonts w:hAnsi="HG丸ｺﾞｼｯｸM-PRO" w:cstheme="minorBidi" w:hint="eastAsia"/>
          <w:color w:val="auto"/>
          <w:kern w:val="2"/>
          <w:sz w:val="22"/>
          <w:szCs w:val="22"/>
        </w:rPr>
        <w:t>は</w:t>
      </w:r>
      <w:r w:rsidRPr="00A21761">
        <w:rPr>
          <w:rFonts w:hAnsi="HG丸ｺﾞｼｯｸM-PRO" w:cstheme="minorBidi"/>
          <w:color w:val="auto"/>
          <w:kern w:val="2"/>
          <w:sz w:val="22"/>
          <w:szCs w:val="22"/>
        </w:rPr>
        <w:t>53.3%</w:t>
      </w:r>
      <w:r w:rsidR="00796D6C">
        <w:rPr>
          <w:rFonts w:hAnsi="HG丸ｺﾞｼｯｸM-PRO" w:cstheme="minorBidi" w:hint="eastAsia"/>
          <w:color w:val="auto"/>
          <w:kern w:val="2"/>
          <w:sz w:val="22"/>
          <w:szCs w:val="22"/>
        </w:rPr>
        <w:t>であり、全国と同様に減少傾向にあります（図表９</w:t>
      </w:r>
      <w:r w:rsidRPr="00A21761">
        <w:rPr>
          <w:rFonts w:hAnsi="HG丸ｺﾞｼｯｸM-PRO" w:cstheme="minorBidi" w:hint="eastAsia"/>
          <w:color w:val="auto"/>
          <w:kern w:val="2"/>
          <w:sz w:val="22"/>
          <w:szCs w:val="22"/>
        </w:rPr>
        <w:t>）。</w:t>
      </w:r>
      <w:r w:rsidR="00343D2E" w:rsidRPr="00A21761">
        <w:rPr>
          <w:rFonts w:hAnsi="HG丸ｺﾞｼｯｸM-PRO" w:cstheme="minorBidi" w:hint="eastAsia"/>
          <w:color w:val="auto"/>
          <w:kern w:val="2"/>
          <w:sz w:val="22"/>
          <w:szCs w:val="22"/>
        </w:rPr>
        <w:t>しかしながら、中学生から高校生にかけて「むし歯のある者の割合」は増加し、およそ半数以上の生徒にむし歯が認められることから、</w:t>
      </w:r>
      <w:r w:rsidR="007A2F57" w:rsidRPr="00A21761">
        <w:rPr>
          <w:rFonts w:hAnsi="HG丸ｺﾞｼｯｸM-PRO" w:cstheme="minorBidi" w:hint="eastAsia"/>
          <w:color w:val="auto"/>
          <w:kern w:val="2"/>
          <w:sz w:val="22"/>
          <w:szCs w:val="22"/>
        </w:rPr>
        <w:t>むし歯の予防</w:t>
      </w:r>
      <w:r w:rsidR="00343D2E" w:rsidRPr="00A21761">
        <w:rPr>
          <w:rFonts w:hAnsi="HG丸ｺﾞｼｯｸM-PRO" w:cstheme="minorBidi" w:hint="eastAsia"/>
          <w:color w:val="auto"/>
          <w:kern w:val="2"/>
          <w:sz w:val="22"/>
          <w:szCs w:val="22"/>
        </w:rPr>
        <w:t>に向けた取組み</w:t>
      </w:r>
      <w:r w:rsidR="007A2F57" w:rsidRPr="00A21761">
        <w:rPr>
          <w:rFonts w:hAnsi="HG丸ｺﾞｼｯｸM-PRO" w:cstheme="minorBidi" w:hint="eastAsia"/>
          <w:color w:val="auto"/>
          <w:kern w:val="2"/>
          <w:sz w:val="22"/>
          <w:szCs w:val="22"/>
        </w:rPr>
        <w:t>が大切です。</w:t>
      </w:r>
    </w:p>
    <w:p w:rsidR="004F2D05" w:rsidRPr="00A21761" w:rsidRDefault="004F2D05" w:rsidP="00A21761">
      <w:pPr>
        <w:adjustRightInd/>
        <w:ind w:leftChars="200" w:left="643" w:hangingChars="100" w:hanging="201"/>
        <w:jc w:val="left"/>
        <w:textAlignment w:val="auto"/>
        <w:rPr>
          <w:rFonts w:hAnsi="HG丸ｺﾞｼｯｸM-PRO" w:cstheme="minorBidi"/>
          <w:color w:val="auto"/>
          <w:kern w:val="2"/>
          <w:sz w:val="22"/>
          <w:szCs w:val="22"/>
        </w:rPr>
      </w:pPr>
    </w:p>
    <w:p w:rsidR="004F2D05" w:rsidRPr="00A21761" w:rsidRDefault="004F2D05" w:rsidP="00A21761">
      <w:pPr>
        <w:adjustRightInd/>
        <w:ind w:leftChars="200" w:left="643" w:hangingChars="100" w:hanging="201"/>
        <w:jc w:val="left"/>
        <w:textAlignment w:val="auto"/>
        <w:rPr>
          <w:rFonts w:hAnsi="HG丸ｺﾞｼｯｸM-PRO" w:cstheme="minorBidi"/>
          <w:color w:val="auto"/>
          <w:kern w:val="2"/>
          <w:sz w:val="22"/>
          <w:szCs w:val="22"/>
        </w:rPr>
      </w:pPr>
      <w:r w:rsidRPr="00A21761">
        <w:rPr>
          <w:rFonts w:hAnsi="HG丸ｺﾞｼｯｸM-PRO" w:cstheme="minorBidi" w:hint="eastAsia"/>
          <w:color w:val="auto"/>
          <w:kern w:val="2"/>
          <w:sz w:val="22"/>
          <w:szCs w:val="22"/>
        </w:rPr>
        <w:t>○親しらずを</w:t>
      </w:r>
      <w:r w:rsidR="008D72BB" w:rsidRPr="00A21761">
        <w:rPr>
          <w:rFonts w:hAnsi="HG丸ｺﾞｼｯｸM-PRO" w:cstheme="minorBidi" w:hint="eastAsia"/>
          <w:color w:val="auto"/>
          <w:kern w:val="2"/>
          <w:sz w:val="22"/>
          <w:szCs w:val="22"/>
        </w:rPr>
        <w:t>除く永久歯が生えそろっている</w:t>
      </w:r>
      <w:r w:rsidR="00843963" w:rsidRPr="00A21761">
        <w:rPr>
          <w:rFonts w:hAnsi="HG丸ｺﾞｼｯｸM-PRO" w:cstheme="minorBidi" w:hint="eastAsia"/>
          <w:color w:val="auto"/>
          <w:kern w:val="2"/>
          <w:sz w:val="22"/>
          <w:szCs w:val="22"/>
        </w:rPr>
        <w:t>時期です。中学生とは異なった生活環境</w:t>
      </w:r>
      <w:r w:rsidRPr="00A21761">
        <w:rPr>
          <w:rFonts w:hAnsi="HG丸ｺﾞｼｯｸM-PRO" w:cstheme="minorBidi" w:hint="eastAsia"/>
          <w:color w:val="auto"/>
          <w:kern w:val="2"/>
          <w:sz w:val="22"/>
          <w:szCs w:val="22"/>
        </w:rPr>
        <w:t>、</w:t>
      </w:r>
      <w:r w:rsidR="00843963" w:rsidRPr="00A21761">
        <w:rPr>
          <w:rFonts w:hAnsi="HG丸ｺﾞｼｯｸM-PRO" w:cstheme="minorBidi" w:hint="eastAsia"/>
          <w:color w:val="auto"/>
          <w:kern w:val="2"/>
          <w:sz w:val="22"/>
          <w:szCs w:val="22"/>
        </w:rPr>
        <w:t>成人期の入口に達する時期であり、生涯にわたる健康づくりの視点が求められます。生活習慣病</w:t>
      </w:r>
      <w:r w:rsidR="00DB3DB4" w:rsidRPr="00A21761">
        <w:rPr>
          <w:rFonts w:hAnsi="HG丸ｺﾞｼｯｸM-PRO" w:cstheme="minorBidi" w:hint="eastAsia"/>
          <w:color w:val="auto"/>
          <w:kern w:val="2"/>
          <w:sz w:val="22"/>
          <w:szCs w:val="22"/>
        </w:rPr>
        <w:t>と同様、生活習慣の改善が</w:t>
      </w:r>
      <w:r w:rsidR="00B317A6" w:rsidRPr="00A21761">
        <w:rPr>
          <w:rFonts w:hAnsi="HG丸ｺﾞｼｯｸM-PRO" w:cstheme="minorBidi" w:hint="eastAsia"/>
          <w:color w:val="auto"/>
          <w:kern w:val="2"/>
          <w:sz w:val="22"/>
          <w:szCs w:val="22"/>
        </w:rPr>
        <w:t>歯科</w:t>
      </w:r>
      <w:r w:rsidR="00DB3DB4" w:rsidRPr="00A21761">
        <w:rPr>
          <w:rFonts w:hAnsi="HG丸ｺﾞｼｯｸM-PRO" w:cstheme="minorBidi" w:hint="eastAsia"/>
          <w:color w:val="auto"/>
          <w:kern w:val="2"/>
          <w:sz w:val="22"/>
          <w:szCs w:val="22"/>
        </w:rPr>
        <w:t>疾患の予防につながる</w:t>
      </w:r>
      <w:r w:rsidR="00843963" w:rsidRPr="00A21761">
        <w:rPr>
          <w:rFonts w:hAnsi="HG丸ｺﾞｼｯｸM-PRO" w:cstheme="minorBidi" w:hint="eastAsia"/>
          <w:color w:val="auto"/>
          <w:kern w:val="2"/>
          <w:sz w:val="22"/>
          <w:szCs w:val="22"/>
        </w:rPr>
        <w:t>ことへの理解、健康づくりのための自覚が重要です。</w:t>
      </w:r>
    </w:p>
    <w:p w:rsidR="00045292" w:rsidRDefault="003A2EBF" w:rsidP="00C45C26">
      <w:pPr>
        <w:ind w:leftChars="64" w:left="142"/>
      </w:pPr>
      <w:r>
        <w:rPr>
          <w:rFonts w:hint="eastAsia"/>
        </w:rPr>
        <w:t xml:space="preserve">　</w:t>
      </w:r>
      <w:r w:rsidR="00C45C26">
        <w:rPr>
          <w:noProof/>
        </w:rPr>
        <w:drawing>
          <wp:inline distT="0" distB="0" distL="0" distR="0" wp14:anchorId="446B2B50" wp14:editId="5E696E68">
            <wp:extent cx="5627370" cy="2670175"/>
            <wp:effectExtent l="0" t="0" r="0" b="0"/>
            <wp:docPr id="50" name="図 50" title="図表９　16歳におけるむし歯を有する者（処置完了者を含む）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27370" cy="2670175"/>
                    </a:xfrm>
                    <a:prstGeom prst="rect">
                      <a:avLst/>
                    </a:prstGeom>
                    <a:noFill/>
                    <a:ln>
                      <a:noFill/>
                    </a:ln>
                  </pic:spPr>
                </pic:pic>
              </a:graphicData>
            </a:graphic>
          </wp:inline>
        </w:drawing>
      </w:r>
    </w:p>
    <w:p w:rsidR="00C45C26" w:rsidRDefault="00C45C26" w:rsidP="00045292"/>
    <w:p w:rsidR="00C45C26" w:rsidRDefault="00C45C26" w:rsidP="00045292"/>
    <w:p w:rsidR="00C45C26" w:rsidRDefault="00C45C26" w:rsidP="00045292"/>
    <w:p w:rsidR="00C45C26" w:rsidRDefault="00C45C26" w:rsidP="00045292"/>
    <w:p w:rsidR="00C45C26" w:rsidRDefault="00C45C26" w:rsidP="00045292"/>
    <w:p w:rsidR="00C45C26" w:rsidRDefault="00C45C26" w:rsidP="00045292"/>
    <w:p w:rsidR="00C45C26" w:rsidRDefault="00C45C26" w:rsidP="00045292"/>
    <w:p w:rsidR="00C45C26" w:rsidRDefault="00C45C26" w:rsidP="00045292"/>
    <w:p w:rsidR="00C45C26" w:rsidRDefault="00C45C26" w:rsidP="00045292"/>
    <w:p w:rsidR="00C45C26" w:rsidRDefault="00C45C26" w:rsidP="00045292"/>
    <w:p w:rsidR="00C45C26" w:rsidRDefault="00C45C26" w:rsidP="00045292"/>
    <w:p w:rsidR="00C45C26" w:rsidRDefault="00C45C26" w:rsidP="00045292"/>
    <w:p w:rsidR="00C45C26" w:rsidRDefault="00C45C26" w:rsidP="00045292"/>
    <w:p w:rsidR="00C45C26" w:rsidRDefault="00C45C26" w:rsidP="00045292"/>
    <w:bookmarkStart w:id="32" w:name="_Toc488174678"/>
    <w:bookmarkStart w:id="33" w:name="_Toc488742939"/>
    <w:bookmarkStart w:id="34" w:name="_Toc499818414"/>
    <w:p w:rsidR="00045292" w:rsidRDefault="007D449B" w:rsidP="00045292">
      <w:pPr>
        <w:pStyle w:val="2"/>
      </w:pPr>
      <w:r>
        <w:rPr>
          <w:rFonts w:hint="eastAsia"/>
          <w:noProof/>
        </w:rPr>
        <mc:AlternateContent>
          <mc:Choice Requires="wps">
            <w:drawing>
              <wp:anchor distT="0" distB="0" distL="114300" distR="114300" simplePos="0" relativeHeight="252059648" behindDoc="0" locked="0" layoutInCell="1" allowOverlap="1" wp14:anchorId="0DBD7D87" wp14:editId="39854D2E">
                <wp:simplePos x="0" y="0"/>
                <wp:positionH relativeFrom="column">
                  <wp:posOffset>1731010</wp:posOffset>
                </wp:positionH>
                <wp:positionV relativeFrom="paragraph">
                  <wp:posOffset>427355</wp:posOffset>
                </wp:positionV>
                <wp:extent cx="485775" cy="209550"/>
                <wp:effectExtent l="0" t="0" r="0" b="0"/>
                <wp:wrapNone/>
                <wp:docPr id="12"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5B7" w:rsidRPr="00C412EE" w:rsidRDefault="00F665B7" w:rsidP="007D449B">
                            <w:pPr>
                              <w:rPr>
                                <w:rFonts w:asciiTheme="majorEastAsia" w:eastAsiaTheme="majorEastAsia" w:hAnsiTheme="majorEastAsia"/>
                                <w:sz w:val="12"/>
                                <w:szCs w:val="12"/>
                              </w:rPr>
                            </w:pPr>
                            <w:r w:rsidRPr="00C412EE">
                              <w:rPr>
                                <w:rFonts w:asciiTheme="majorEastAsia" w:eastAsiaTheme="majorEastAsia" w:hAnsiTheme="majorEastAsia" w:hint="eastAsia"/>
                                <w:sz w:val="12"/>
                                <w:szCs w:val="12"/>
                              </w:rPr>
                              <w:t>そしゃく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136.3pt;margin-top:33.65pt;width:38.25pt;height:16.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" filled="f" stroked="f">
                <v:textbox inset="5.85pt,.7pt,5.85pt,.7pt">
                  <w:txbxContent>
                    <w:p w:rsidR="00F665B7" w:rsidRPr="00C412EE" w:rsidRDefault="00F665B7" w:rsidP="007D449B">
                      <w:pPr>
                        <w:rPr>
                          <w:rFonts w:asciiTheme="majorEastAsia" w:eastAsiaTheme="majorEastAsia" w:hAnsiTheme="majorEastAsia"/>
                          <w:sz w:val="12"/>
                          <w:szCs w:val="12"/>
                        </w:rPr>
                      </w:pPr>
                      <w:r w:rsidRPr="00C412EE">
                        <w:rPr>
                          <w:rFonts w:asciiTheme="majorEastAsia" w:eastAsiaTheme="majorEastAsia" w:hAnsiTheme="majorEastAsia" w:hint="eastAsia"/>
                          <w:sz w:val="12"/>
                          <w:szCs w:val="12"/>
                        </w:rPr>
                        <w:t>そしゃく</w:t>
                      </w:r>
                    </w:p>
                  </w:txbxContent>
                </v:textbox>
              </v:shape>
            </w:pict>
          </mc:Fallback>
        </mc:AlternateContent>
      </w:r>
      <w:r w:rsidR="00045292">
        <w:rPr>
          <w:rFonts w:hint="eastAsia"/>
        </w:rPr>
        <w:t>３</w:t>
      </w:r>
      <w:r w:rsidR="00045292" w:rsidRPr="00B76640">
        <w:rPr>
          <w:rFonts w:hint="eastAsia"/>
        </w:rPr>
        <w:t xml:space="preserve">　</w:t>
      </w:r>
      <w:r w:rsidR="00045292">
        <w:rPr>
          <w:rFonts w:hint="eastAsia"/>
        </w:rPr>
        <w:t>成人期・高齢期</w:t>
      </w:r>
      <w:bookmarkEnd w:id="32"/>
      <w:bookmarkEnd w:id="33"/>
      <w:bookmarkEnd w:id="34"/>
    </w:p>
    <w:p w:rsidR="00C839BB" w:rsidRDefault="00C839BB" w:rsidP="00045292">
      <w:r>
        <w:rPr>
          <w:noProof/>
        </w:rPr>
        <mc:AlternateContent>
          <mc:Choice Requires="wps">
            <w:drawing>
              <wp:anchor distT="0" distB="0" distL="114300" distR="114300" simplePos="0" relativeHeight="251810816" behindDoc="0" locked="0" layoutInCell="1" allowOverlap="1" wp14:anchorId="49EEACD6" wp14:editId="64696063">
                <wp:simplePos x="0" y="0"/>
                <wp:positionH relativeFrom="column">
                  <wp:posOffset>22679</wp:posOffset>
                </wp:positionH>
                <wp:positionV relativeFrom="paragraph">
                  <wp:posOffset>44451</wp:posOffset>
                </wp:positionV>
                <wp:extent cx="5723255" cy="3108960"/>
                <wp:effectExtent l="0" t="0" r="10795" b="15240"/>
                <wp:wrapNone/>
                <wp:docPr id="5" name="角丸四角形 5" descr="高齢期の歯の保有状況、咀嚼良好者の割合は低く、改善が必要です。&#10;むし歯治療が必要な者の割合、歯周治療が必要な者の割合は、40歳、50歳で高くなっています。むし歯や歯周病は歯の喪失につながるため、むし歯や歯周治療が必要な者の割合を減らすための取組みが必要です。&#10;むし歯や歯周病の進行は気づかないまま進みやすい傾向があるため、セルフケアと専門家による定期的なチェックが必要です。&#10;喫煙と歯周病の関連性、糖尿病と歯周病の関連性が十分に認識されているとは言えず、普及啓発をはじめとする取組みが必要です。&#10;過去１年間に歯科健診を受診した者の割合は、若い世代ほど低くなっています。むし歯、歯周病の早期発見・早期治療のため、かかりつけ歯科医を持ち、定期的な歯科健診の受診者増加のための取組みが必要です。&#10;就業者を対象とした大阪府調査によると、就業者のうち40歳～60歳では、むし歯治療が必要な者の割合が高く、就業者への歯と口の健康づくりの取組みが必要です。" title="成人期　高齢期　概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3255" cy="3108960"/>
                        </a:xfrm>
                        <a:prstGeom prst="roundRect">
                          <a:avLst>
                            <a:gd name="adj" fmla="val 1204"/>
                          </a:avLst>
                        </a:prstGeom>
                        <a:solidFill>
                          <a:schemeClr val="lt1">
                            <a:lumMod val="100000"/>
                            <a:lumOff val="0"/>
                          </a:scheme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665B7" w:rsidRPr="00A21761" w:rsidRDefault="00F665B7" w:rsidP="00A21761">
                            <w:pPr>
                              <w:ind w:left="201" w:hangingChars="100" w:hanging="201"/>
                              <w:rPr>
                                <w:rFonts w:asciiTheme="majorEastAsia" w:eastAsiaTheme="majorEastAsia" w:hAnsiTheme="majorEastAsia"/>
                                <w:color w:val="auto"/>
                                <w:sz w:val="22"/>
                                <w:szCs w:val="22"/>
                              </w:rPr>
                            </w:pPr>
                            <w:r>
                              <w:rPr>
                                <w:rFonts w:asciiTheme="majorEastAsia" w:eastAsiaTheme="majorEastAsia" w:hAnsiTheme="majorEastAsia" w:hint="eastAsia"/>
                                <w:color w:val="auto"/>
                                <w:sz w:val="22"/>
                                <w:szCs w:val="22"/>
                              </w:rPr>
                              <w:t>▽　高齢期の歯の保有状況、咀</w:t>
                            </w:r>
                            <w:r w:rsidRPr="004E6CD8">
                              <w:rPr>
                                <w:rFonts w:asciiTheme="majorEastAsia" w:eastAsiaTheme="majorEastAsia" w:hAnsiTheme="majorEastAsia" w:hint="eastAsia"/>
                                <w:color w:val="auto"/>
                                <w:sz w:val="22"/>
                                <w:szCs w:val="22"/>
                              </w:rPr>
                              <w:t>嚼良好者の割合は低く、改善が必</w:t>
                            </w:r>
                            <w:r w:rsidRPr="00A21761">
                              <w:rPr>
                                <w:rFonts w:asciiTheme="majorEastAsia" w:eastAsiaTheme="majorEastAsia" w:hAnsiTheme="majorEastAsia" w:hint="eastAsia"/>
                                <w:color w:val="auto"/>
                                <w:sz w:val="22"/>
                                <w:szCs w:val="22"/>
                              </w:rPr>
                              <w:t>要です。</w:t>
                            </w:r>
                          </w:p>
                          <w:p w:rsidR="00F665B7" w:rsidRPr="00A21761" w:rsidRDefault="00F665B7" w:rsidP="00A21761">
                            <w:pPr>
                              <w:ind w:left="201" w:hangingChars="100" w:hanging="201"/>
                              <w:rPr>
                                <w:rFonts w:asciiTheme="majorEastAsia" w:eastAsiaTheme="majorEastAsia" w:hAnsiTheme="majorEastAsia"/>
                                <w:color w:val="auto"/>
                                <w:sz w:val="22"/>
                                <w:szCs w:val="22"/>
                              </w:rPr>
                            </w:pPr>
                            <w:r w:rsidRPr="00A21761">
                              <w:rPr>
                                <w:rFonts w:asciiTheme="majorEastAsia" w:eastAsiaTheme="majorEastAsia" w:hAnsiTheme="majorEastAsia" w:hint="eastAsia"/>
                                <w:color w:val="auto"/>
                                <w:sz w:val="22"/>
                                <w:szCs w:val="22"/>
                              </w:rPr>
                              <w:t>▽　む</w:t>
                            </w:r>
                            <w:r>
                              <w:rPr>
                                <w:rFonts w:asciiTheme="majorEastAsia" w:eastAsiaTheme="majorEastAsia" w:hAnsiTheme="majorEastAsia" w:hint="eastAsia"/>
                                <w:color w:val="auto"/>
                                <w:sz w:val="22"/>
                                <w:szCs w:val="22"/>
                              </w:rPr>
                              <w:t>し歯治療が必要な者の割合、歯周治療が必要な者の割合は、</w:t>
                            </w:r>
                            <w:r w:rsidRPr="00A21761">
                              <w:rPr>
                                <w:rFonts w:asciiTheme="majorEastAsia" w:eastAsiaTheme="majorEastAsia" w:hAnsiTheme="majorEastAsia" w:hint="eastAsia"/>
                                <w:color w:val="auto"/>
                                <w:sz w:val="22"/>
                                <w:szCs w:val="22"/>
                              </w:rPr>
                              <w:t>40歳、50</w:t>
                            </w:r>
                            <w:r>
                              <w:rPr>
                                <w:rFonts w:asciiTheme="majorEastAsia" w:eastAsiaTheme="majorEastAsia" w:hAnsiTheme="majorEastAsia" w:hint="eastAsia"/>
                                <w:color w:val="auto"/>
                                <w:sz w:val="22"/>
                                <w:szCs w:val="22"/>
                              </w:rPr>
                              <w:t>歳</w:t>
                            </w:r>
                            <w:r w:rsidRPr="00A21761">
                              <w:rPr>
                                <w:rFonts w:asciiTheme="majorEastAsia" w:eastAsiaTheme="majorEastAsia" w:hAnsiTheme="majorEastAsia" w:hint="eastAsia"/>
                                <w:color w:val="auto"/>
                                <w:sz w:val="22"/>
                                <w:szCs w:val="22"/>
                              </w:rPr>
                              <w:t>で高くなっています。むし歯や歯周病は歯の喪失につ</w:t>
                            </w:r>
                            <w:r>
                              <w:rPr>
                                <w:rFonts w:asciiTheme="majorEastAsia" w:eastAsiaTheme="majorEastAsia" w:hAnsiTheme="majorEastAsia" w:hint="eastAsia"/>
                                <w:color w:val="auto"/>
                                <w:sz w:val="22"/>
                                <w:szCs w:val="22"/>
                              </w:rPr>
                              <w:t>ながるため、むし歯や歯周治療が必要な者の割合を減らすための取組み</w:t>
                            </w:r>
                            <w:r w:rsidRPr="00A21761">
                              <w:rPr>
                                <w:rFonts w:asciiTheme="majorEastAsia" w:eastAsiaTheme="majorEastAsia" w:hAnsiTheme="majorEastAsia" w:hint="eastAsia"/>
                                <w:color w:val="auto"/>
                                <w:sz w:val="22"/>
                                <w:szCs w:val="22"/>
                              </w:rPr>
                              <w:t>が必要です。</w:t>
                            </w:r>
                          </w:p>
                          <w:p w:rsidR="00F665B7" w:rsidRPr="00A21761" w:rsidRDefault="00F665B7" w:rsidP="00A21761">
                            <w:pPr>
                              <w:ind w:left="201" w:hangingChars="100" w:hanging="201"/>
                              <w:rPr>
                                <w:rFonts w:asciiTheme="majorEastAsia" w:eastAsiaTheme="majorEastAsia" w:hAnsiTheme="majorEastAsia"/>
                                <w:color w:val="auto"/>
                                <w:sz w:val="22"/>
                                <w:szCs w:val="22"/>
                              </w:rPr>
                            </w:pPr>
                            <w:r>
                              <w:rPr>
                                <w:rFonts w:asciiTheme="majorEastAsia" w:eastAsiaTheme="majorEastAsia" w:hAnsiTheme="majorEastAsia" w:hint="eastAsia"/>
                                <w:color w:val="auto"/>
                                <w:sz w:val="22"/>
                                <w:szCs w:val="22"/>
                              </w:rPr>
                              <w:t>▽　むし歯や歯周病の進行は気づかないまま</w:t>
                            </w:r>
                            <w:r w:rsidRPr="00A21761">
                              <w:rPr>
                                <w:rFonts w:asciiTheme="majorEastAsia" w:eastAsiaTheme="majorEastAsia" w:hAnsiTheme="majorEastAsia" w:hint="eastAsia"/>
                                <w:color w:val="auto"/>
                                <w:sz w:val="22"/>
                                <w:szCs w:val="22"/>
                              </w:rPr>
                              <w:t>進みやすい傾向があるため、セルフケアと専門家による定期的なチェックが必要です。</w:t>
                            </w:r>
                          </w:p>
                          <w:p w:rsidR="00F665B7" w:rsidRPr="00A21761" w:rsidRDefault="00F665B7" w:rsidP="00A21761">
                            <w:pPr>
                              <w:ind w:left="201" w:hangingChars="100" w:hanging="201"/>
                              <w:rPr>
                                <w:rFonts w:asciiTheme="majorEastAsia" w:eastAsiaTheme="majorEastAsia" w:hAnsiTheme="majorEastAsia"/>
                                <w:color w:val="auto"/>
                                <w:sz w:val="22"/>
                                <w:szCs w:val="22"/>
                              </w:rPr>
                            </w:pPr>
                            <w:r w:rsidRPr="00A21761">
                              <w:rPr>
                                <w:rFonts w:asciiTheme="majorEastAsia" w:eastAsiaTheme="majorEastAsia" w:hAnsiTheme="majorEastAsia" w:hint="eastAsia"/>
                                <w:color w:val="auto"/>
                                <w:sz w:val="22"/>
                                <w:szCs w:val="22"/>
                              </w:rPr>
                              <w:t>▽　喫煙と歯周病の関連性、糖尿病と歯周病の関</w:t>
                            </w:r>
                            <w:r>
                              <w:rPr>
                                <w:rFonts w:asciiTheme="majorEastAsia" w:eastAsiaTheme="majorEastAsia" w:hAnsiTheme="majorEastAsia" w:hint="eastAsia"/>
                                <w:color w:val="auto"/>
                                <w:sz w:val="22"/>
                                <w:szCs w:val="22"/>
                              </w:rPr>
                              <w:t>連性が十分に認識されているとは言えず、普及啓発をはじめとする取組み</w:t>
                            </w:r>
                            <w:r w:rsidRPr="00A21761">
                              <w:rPr>
                                <w:rFonts w:asciiTheme="majorEastAsia" w:eastAsiaTheme="majorEastAsia" w:hAnsiTheme="majorEastAsia" w:hint="eastAsia"/>
                                <w:color w:val="auto"/>
                                <w:sz w:val="22"/>
                                <w:szCs w:val="22"/>
                              </w:rPr>
                              <w:t>が必要です。</w:t>
                            </w:r>
                          </w:p>
                          <w:p w:rsidR="00F665B7" w:rsidRPr="00A21761" w:rsidRDefault="00F665B7" w:rsidP="00A21761">
                            <w:pPr>
                              <w:ind w:left="201" w:hangingChars="100" w:hanging="201"/>
                              <w:rPr>
                                <w:rFonts w:asciiTheme="majorEastAsia" w:eastAsiaTheme="majorEastAsia" w:hAnsiTheme="majorEastAsia"/>
                                <w:color w:val="auto"/>
                                <w:sz w:val="22"/>
                                <w:szCs w:val="22"/>
                              </w:rPr>
                            </w:pPr>
                            <w:r w:rsidRPr="00A21761">
                              <w:rPr>
                                <w:rFonts w:asciiTheme="majorEastAsia" w:eastAsiaTheme="majorEastAsia" w:hAnsiTheme="majorEastAsia" w:hint="eastAsia"/>
                                <w:color w:val="auto"/>
                                <w:sz w:val="22"/>
                                <w:szCs w:val="22"/>
                              </w:rPr>
                              <w:t>▽　過去１年間に歯科健診を受診した者の割合は、若い世代ほど低くなっています。むし歯、歯周病の早期発見・早期治療のため、かかり</w:t>
                            </w:r>
                            <w:r>
                              <w:rPr>
                                <w:rFonts w:asciiTheme="majorEastAsia" w:eastAsiaTheme="majorEastAsia" w:hAnsiTheme="majorEastAsia" w:hint="eastAsia"/>
                                <w:color w:val="auto"/>
                                <w:sz w:val="22"/>
                                <w:szCs w:val="22"/>
                              </w:rPr>
                              <w:t>つけ歯科医を持ち、定期的な歯科健診の受診者増加のための取組み</w:t>
                            </w:r>
                            <w:r w:rsidRPr="00A21761">
                              <w:rPr>
                                <w:rFonts w:asciiTheme="majorEastAsia" w:eastAsiaTheme="majorEastAsia" w:hAnsiTheme="majorEastAsia" w:hint="eastAsia"/>
                                <w:color w:val="auto"/>
                                <w:sz w:val="22"/>
                                <w:szCs w:val="22"/>
                              </w:rPr>
                              <w:t>が必要です。</w:t>
                            </w:r>
                          </w:p>
                          <w:p w:rsidR="00F665B7" w:rsidRPr="00F65504" w:rsidRDefault="00F665B7" w:rsidP="00A21761">
                            <w:pPr>
                              <w:ind w:left="201" w:hangingChars="100" w:hanging="201"/>
                              <w:rPr>
                                <w:rFonts w:asciiTheme="majorEastAsia" w:eastAsiaTheme="majorEastAsia" w:hAnsiTheme="majorEastAsia"/>
                                <w:color w:val="auto"/>
                                <w:sz w:val="22"/>
                                <w:szCs w:val="22"/>
                              </w:rPr>
                            </w:pPr>
                            <w:r w:rsidRPr="00A21761">
                              <w:rPr>
                                <w:rFonts w:asciiTheme="majorEastAsia" w:eastAsiaTheme="majorEastAsia" w:hAnsiTheme="majorEastAsia" w:hint="eastAsia"/>
                                <w:color w:val="auto"/>
                                <w:sz w:val="22"/>
                                <w:szCs w:val="22"/>
                              </w:rPr>
                              <w:t xml:space="preserve">▽　</w:t>
                            </w:r>
                            <w:r>
                              <w:rPr>
                                <w:rFonts w:asciiTheme="majorEastAsia" w:eastAsiaTheme="majorEastAsia" w:hAnsiTheme="majorEastAsia" w:hint="eastAsia"/>
                                <w:color w:val="auto"/>
                                <w:sz w:val="22"/>
                                <w:szCs w:val="22"/>
                              </w:rPr>
                              <w:t>就業者</w:t>
                            </w:r>
                            <w:r w:rsidRPr="00F65504">
                              <w:rPr>
                                <w:rFonts w:asciiTheme="majorEastAsia" w:eastAsiaTheme="majorEastAsia" w:hAnsiTheme="majorEastAsia" w:hint="eastAsia"/>
                                <w:color w:val="auto"/>
                                <w:sz w:val="22"/>
                                <w:szCs w:val="22"/>
                              </w:rPr>
                              <w:t>を対象とした大阪府調査によると、</w:t>
                            </w:r>
                            <w:r>
                              <w:rPr>
                                <w:rFonts w:asciiTheme="majorEastAsia" w:eastAsiaTheme="majorEastAsia" w:hAnsiTheme="majorEastAsia" w:hint="eastAsia"/>
                                <w:color w:val="auto"/>
                                <w:sz w:val="22"/>
                                <w:szCs w:val="22"/>
                              </w:rPr>
                              <w:t>就業者</w:t>
                            </w:r>
                            <w:r w:rsidRPr="00F65504">
                              <w:rPr>
                                <w:rFonts w:asciiTheme="majorEastAsia" w:eastAsiaTheme="majorEastAsia" w:hAnsiTheme="majorEastAsia" w:hint="eastAsia"/>
                                <w:color w:val="auto"/>
                                <w:sz w:val="22"/>
                                <w:szCs w:val="22"/>
                              </w:rPr>
                              <w:t>のうち40歳～60歳では、むし歯治療が必要な者の割合</w:t>
                            </w:r>
                            <w:r>
                              <w:rPr>
                                <w:rFonts w:asciiTheme="majorEastAsia" w:eastAsiaTheme="majorEastAsia" w:hAnsiTheme="majorEastAsia" w:hint="eastAsia"/>
                                <w:color w:val="auto"/>
                                <w:sz w:val="22"/>
                                <w:szCs w:val="22"/>
                              </w:rPr>
                              <w:t>が高く、就業者への歯と口の健康づくりの取組み</w:t>
                            </w:r>
                            <w:r w:rsidRPr="00F65504">
                              <w:rPr>
                                <w:rFonts w:asciiTheme="majorEastAsia" w:eastAsiaTheme="majorEastAsia" w:hAnsiTheme="majorEastAsia" w:hint="eastAsia"/>
                                <w:color w:val="auto"/>
                                <w:sz w:val="22"/>
                                <w:szCs w:val="22"/>
                              </w:rPr>
                              <w:t>が必要です。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 o:spid="_x0000_s1033" alt="タイトル: 成人期　高齢期　概要 - 説明: 高齢期の歯の保有状況、咀嚼良好者の割合は低く、改善が必要です。&#10;むし歯治療が必要な者の割合、歯周治療が必要な者の割合は、40歳、50歳で高くなっています。むし歯や歯周病は歯の喪失につながるため、むし歯や歯周治療が必要な者の割合を減らすための取組みが必要です。&#10;むし歯や歯周病の進行は気づかないまま進みやすい傾向があるため、セルフケアと専門家による定期的なチェックが必要です。&#10;喫煙と歯周病の関連性、糖尿病と歯周病の関連性が十分に認識されているとは言えず、普及啓発をはじめとする取組みが必要です。&#10;過去１年間に歯科健診を受診した者の割合は、若い世代ほど低くなっています。むし歯、歯周病の早期発見・早期治療のため、かかりつけ歯科医を持ち、定期的な歯科健診の受診者増加のための取組みが必要です。&#10;就業者を対象とした大阪府調査によると、就業者のうち40歳～60歳では、むし歯治療が必要な者の割合が高く、就業者への歯と口の健康づくりの取組みが必要です。" style="position:absolute;left:0;text-align:left;margin-left:1.8pt;margin-top:3.5pt;width:450.65pt;height:244.8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" fillcolor="white [3201]" strokecolor="#0070c0" strokeweight="1.5pt">
                <v:shadow color="#868686"/>
                <v:textbox inset="5.85pt,.7pt,5.85pt,.7pt">
                  <w:txbxContent>
                    <w:p w:rsidR="00F665B7" w:rsidRPr="00A21761" w:rsidRDefault="00F665B7" w:rsidP="00A21761">
                      <w:pPr>
                        <w:ind w:left="201" w:hangingChars="100" w:hanging="201"/>
                        <w:rPr>
                          <w:rFonts w:asciiTheme="majorEastAsia" w:eastAsiaTheme="majorEastAsia" w:hAnsiTheme="majorEastAsia"/>
                          <w:color w:val="auto"/>
                          <w:sz w:val="22"/>
                          <w:szCs w:val="22"/>
                        </w:rPr>
                      </w:pPr>
                      <w:r>
                        <w:rPr>
                          <w:rFonts w:asciiTheme="majorEastAsia" w:eastAsiaTheme="majorEastAsia" w:hAnsiTheme="majorEastAsia" w:hint="eastAsia"/>
                          <w:color w:val="auto"/>
                          <w:sz w:val="22"/>
                          <w:szCs w:val="22"/>
                        </w:rPr>
                        <w:t>▽　高齢期の歯の保有状況、咀</w:t>
                      </w:r>
                      <w:r w:rsidRPr="004E6CD8">
                        <w:rPr>
                          <w:rFonts w:asciiTheme="majorEastAsia" w:eastAsiaTheme="majorEastAsia" w:hAnsiTheme="majorEastAsia" w:hint="eastAsia"/>
                          <w:color w:val="auto"/>
                          <w:sz w:val="22"/>
                          <w:szCs w:val="22"/>
                        </w:rPr>
                        <w:t>嚼良好者の割合は低く、改善が必</w:t>
                      </w:r>
                      <w:r w:rsidRPr="00A21761">
                        <w:rPr>
                          <w:rFonts w:asciiTheme="majorEastAsia" w:eastAsiaTheme="majorEastAsia" w:hAnsiTheme="majorEastAsia" w:hint="eastAsia"/>
                          <w:color w:val="auto"/>
                          <w:sz w:val="22"/>
                          <w:szCs w:val="22"/>
                        </w:rPr>
                        <w:t>要です。</w:t>
                      </w:r>
                    </w:p>
                    <w:p w:rsidR="00F665B7" w:rsidRPr="00A21761" w:rsidRDefault="00F665B7" w:rsidP="00A21761">
                      <w:pPr>
                        <w:ind w:left="201" w:hangingChars="100" w:hanging="201"/>
                        <w:rPr>
                          <w:rFonts w:asciiTheme="majorEastAsia" w:eastAsiaTheme="majorEastAsia" w:hAnsiTheme="majorEastAsia"/>
                          <w:color w:val="auto"/>
                          <w:sz w:val="22"/>
                          <w:szCs w:val="22"/>
                        </w:rPr>
                      </w:pPr>
                      <w:r w:rsidRPr="00A21761">
                        <w:rPr>
                          <w:rFonts w:asciiTheme="majorEastAsia" w:eastAsiaTheme="majorEastAsia" w:hAnsiTheme="majorEastAsia" w:hint="eastAsia"/>
                          <w:color w:val="auto"/>
                          <w:sz w:val="22"/>
                          <w:szCs w:val="22"/>
                        </w:rPr>
                        <w:t>▽　む</w:t>
                      </w:r>
                      <w:r>
                        <w:rPr>
                          <w:rFonts w:asciiTheme="majorEastAsia" w:eastAsiaTheme="majorEastAsia" w:hAnsiTheme="majorEastAsia" w:hint="eastAsia"/>
                          <w:color w:val="auto"/>
                          <w:sz w:val="22"/>
                          <w:szCs w:val="22"/>
                        </w:rPr>
                        <w:t>し歯治療が必要な者の割合、歯周治療が必要な者の割合は、</w:t>
                      </w:r>
                      <w:r w:rsidRPr="00A21761">
                        <w:rPr>
                          <w:rFonts w:asciiTheme="majorEastAsia" w:eastAsiaTheme="majorEastAsia" w:hAnsiTheme="majorEastAsia" w:hint="eastAsia"/>
                          <w:color w:val="auto"/>
                          <w:sz w:val="22"/>
                          <w:szCs w:val="22"/>
                        </w:rPr>
                        <w:t>40歳、50</w:t>
                      </w:r>
                      <w:r>
                        <w:rPr>
                          <w:rFonts w:asciiTheme="majorEastAsia" w:eastAsiaTheme="majorEastAsia" w:hAnsiTheme="majorEastAsia" w:hint="eastAsia"/>
                          <w:color w:val="auto"/>
                          <w:sz w:val="22"/>
                          <w:szCs w:val="22"/>
                        </w:rPr>
                        <w:t>歳</w:t>
                      </w:r>
                      <w:r w:rsidRPr="00A21761">
                        <w:rPr>
                          <w:rFonts w:asciiTheme="majorEastAsia" w:eastAsiaTheme="majorEastAsia" w:hAnsiTheme="majorEastAsia" w:hint="eastAsia"/>
                          <w:color w:val="auto"/>
                          <w:sz w:val="22"/>
                          <w:szCs w:val="22"/>
                        </w:rPr>
                        <w:t>で高くなっています。むし歯や歯周病は歯の喪失につ</w:t>
                      </w:r>
                      <w:r>
                        <w:rPr>
                          <w:rFonts w:asciiTheme="majorEastAsia" w:eastAsiaTheme="majorEastAsia" w:hAnsiTheme="majorEastAsia" w:hint="eastAsia"/>
                          <w:color w:val="auto"/>
                          <w:sz w:val="22"/>
                          <w:szCs w:val="22"/>
                        </w:rPr>
                        <w:t>ながるため、むし歯や歯周治療が必要な者の割合を減らすための取組み</w:t>
                      </w:r>
                      <w:r w:rsidRPr="00A21761">
                        <w:rPr>
                          <w:rFonts w:asciiTheme="majorEastAsia" w:eastAsiaTheme="majorEastAsia" w:hAnsiTheme="majorEastAsia" w:hint="eastAsia"/>
                          <w:color w:val="auto"/>
                          <w:sz w:val="22"/>
                          <w:szCs w:val="22"/>
                        </w:rPr>
                        <w:t>が必要です。</w:t>
                      </w:r>
                    </w:p>
                    <w:p w:rsidR="00F665B7" w:rsidRPr="00A21761" w:rsidRDefault="00F665B7" w:rsidP="00A21761">
                      <w:pPr>
                        <w:ind w:left="201" w:hangingChars="100" w:hanging="201"/>
                        <w:rPr>
                          <w:rFonts w:asciiTheme="majorEastAsia" w:eastAsiaTheme="majorEastAsia" w:hAnsiTheme="majorEastAsia"/>
                          <w:color w:val="auto"/>
                          <w:sz w:val="22"/>
                          <w:szCs w:val="22"/>
                        </w:rPr>
                      </w:pPr>
                      <w:r>
                        <w:rPr>
                          <w:rFonts w:asciiTheme="majorEastAsia" w:eastAsiaTheme="majorEastAsia" w:hAnsiTheme="majorEastAsia" w:hint="eastAsia"/>
                          <w:color w:val="auto"/>
                          <w:sz w:val="22"/>
                          <w:szCs w:val="22"/>
                        </w:rPr>
                        <w:t>▽　むし歯や歯周病の進行は気づかないまま</w:t>
                      </w:r>
                      <w:r w:rsidRPr="00A21761">
                        <w:rPr>
                          <w:rFonts w:asciiTheme="majorEastAsia" w:eastAsiaTheme="majorEastAsia" w:hAnsiTheme="majorEastAsia" w:hint="eastAsia"/>
                          <w:color w:val="auto"/>
                          <w:sz w:val="22"/>
                          <w:szCs w:val="22"/>
                        </w:rPr>
                        <w:t>進みやすい傾向があるため、セルフケアと専門家による定期的なチェックが必要です。</w:t>
                      </w:r>
                    </w:p>
                    <w:p w:rsidR="00F665B7" w:rsidRPr="00A21761" w:rsidRDefault="00F665B7" w:rsidP="00A21761">
                      <w:pPr>
                        <w:ind w:left="201" w:hangingChars="100" w:hanging="201"/>
                        <w:rPr>
                          <w:rFonts w:asciiTheme="majorEastAsia" w:eastAsiaTheme="majorEastAsia" w:hAnsiTheme="majorEastAsia"/>
                          <w:color w:val="auto"/>
                          <w:sz w:val="22"/>
                          <w:szCs w:val="22"/>
                        </w:rPr>
                      </w:pPr>
                      <w:r w:rsidRPr="00A21761">
                        <w:rPr>
                          <w:rFonts w:asciiTheme="majorEastAsia" w:eastAsiaTheme="majorEastAsia" w:hAnsiTheme="majorEastAsia" w:hint="eastAsia"/>
                          <w:color w:val="auto"/>
                          <w:sz w:val="22"/>
                          <w:szCs w:val="22"/>
                        </w:rPr>
                        <w:t>▽　喫煙と歯周病の関連性、糖尿病と歯周病の関</w:t>
                      </w:r>
                      <w:r>
                        <w:rPr>
                          <w:rFonts w:asciiTheme="majorEastAsia" w:eastAsiaTheme="majorEastAsia" w:hAnsiTheme="majorEastAsia" w:hint="eastAsia"/>
                          <w:color w:val="auto"/>
                          <w:sz w:val="22"/>
                          <w:szCs w:val="22"/>
                        </w:rPr>
                        <w:t>連性が十分に認識されているとは言えず、普及啓発をはじめとする取組み</w:t>
                      </w:r>
                      <w:r w:rsidRPr="00A21761">
                        <w:rPr>
                          <w:rFonts w:asciiTheme="majorEastAsia" w:eastAsiaTheme="majorEastAsia" w:hAnsiTheme="majorEastAsia" w:hint="eastAsia"/>
                          <w:color w:val="auto"/>
                          <w:sz w:val="22"/>
                          <w:szCs w:val="22"/>
                        </w:rPr>
                        <w:t>が必要です。</w:t>
                      </w:r>
                    </w:p>
                    <w:p w:rsidR="00F665B7" w:rsidRPr="00A21761" w:rsidRDefault="00F665B7" w:rsidP="00A21761">
                      <w:pPr>
                        <w:ind w:left="201" w:hangingChars="100" w:hanging="201"/>
                        <w:rPr>
                          <w:rFonts w:asciiTheme="majorEastAsia" w:eastAsiaTheme="majorEastAsia" w:hAnsiTheme="majorEastAsia"/>
                          <w:color w:val="auto"/>
                          <w:sz w:val="22"/>
                          <w:szCs w:val="22"/>
                        </w:rPr>
                      </w:pPr>
                      <w:r w:rsidRPr="00A21761">
                        <w:rPr>
                          <w:rFonts w:asciiTheme="majorEastAsia" w:eastAsiaTheme="majorEastAsia" w:hAnsiTheme="majorEastAsia" w:hint="eastAsia"/>
                          <w:color w:val="auto"/>
                          <w:sz w:val="22"/>
                          <w:szCs w:val="22"/>
                        </w:rPr>
                        <w:t>▽　過去１年間に歯科健診を受診した者の割合は、若い世代ほど低くなっています。むし歯、歯周病の早期発見・早期治療のため、かかり</w:t>
                      </w:r>
                      <w:r>
                        <w:rPr>
                          <w:rFonts w:asciiTheme="majorEastAsia" w:eastAsiaTheme="majorEastAsia" w:hAnsiTheme="majorEastAsia" w:hint="eastAsia"/>
                          <w:color w:val="auto"/>
                          <w:sz w:val="22"/>
                          <w:szCs w:val="22"/>
                        </w:rPr>
                        <w:t>つけ歯科医を持ち、定期的な歯科健診の受診者増加のための取組み</w:t>
                      </w:r>
                      <w:r w:rsidRPr="00A21761">
                        <w:rPr>
                          <w:rFonts w:asciiTheme="majorEastAsia" w:eastAsiaTheme="majorEastAsia" w:hAnsiTheme="majorEastAsia" w:hint="eastAsia"/>
                          <w:color w:val="auto"/>
                          <w:sz w:val="22"/>
                          <w:szCs w:val="22"/>
                        </w:rPr>
                        <w:t>が必要です。</w:t>
                      </w:r>
                    </w:p>
                    <w:p w:rsidR="00F665B7" w:rsidRPr="00F65504" w:rsidRDefault="00F665B7" w:rsidP="00A21761">
                      <w:pPr>
                        <w:ind w:left="201" w:hangingChars="100" w:hanging="201"/>
                        <w:rPr>
                          <w:rFonts w:asciiTheme="majorEastAsia" w:eastAsiaTheme="majorEastAsia" w:hAnsiTheme="majorEastAsia"/>
                          <w:color w:val="auto"/>
                          <w:sz w:val="22"/>
                          <w:szCs w:val="22"/>
                        </w:rPr>
                      </w:pPr>
                      <w:r w:rsidRPr="00A21761">
                        <w:rPr>
                          <w:rFonts w:asciiTheme="majorEastAsia" w:eastAsiaTheme="majorEastAsia" w:hAnsiTheme="majorEastAsia" w:hint="eastAsia"/>
                          <w:color w:val="auto"/>
                          <w:sz w:val="22"/>
                          <w:szCs w:val="22"/>
                        </w:rPr>
                        <w:t xml:space="preserve">▽　</w:t>
                      </w:r>
                      <w:r>
                        <w:rPr>
                          <w:rFonts w:asciiTheme="majorEastAsia" w:eastAsiaTheme="majorEastAsia" w:hAnsiTheme="majorEastAsia" w:hint="eastAsia"/>
                          <w:color w:val="auto"/>
                          <w:sz w:val="22"/>
                          <w:szCs w:val="22"/>
                        </w:rPr>
                        <w:t>就業者</w:t>
                      </w:r>
                      <w:r w:rsidRPr="00F65504">
                        <w:rPr>
                          <w:rFonts w:asciiTheme="majorEastAsia" w:eastAsiaTheme="majorEastAsia" w:hAnsiTheme="majorEastAsia" w:hint="eastAsia"/>
                          <w:color w:val="auto"/>
                          <w:sz w:val="22"/>
                          <w:szCs w:val="22"/>
                        </w:rPr>
                        <w:t>を対象とした大阪府調査によると、</w:t>
                      </w:r>
                      <w:r>
                        <w:rPr>
                          <w:rFonts w:asciiTheme="majorEastAsia" w:eastAsiaTheme="majorEastAsia" w:hAnsiTheme="majorEastAsia" w:hint="eastAsia"/>
                          <w:color w:val="auto"/>
                          <w:sz w:val="22"/>
                          <w:szCs w:val="22"/>
                        </w:rPr>
                        <w:t>就業者</w:t>
                      </w:r>
                      <w:r w:rsidRPr="00F65504">
                        <w:rPr>
                          <w:rFonts w:asciiTheme="majorEastAsia" w:eastAsiaTheme="majorEastAsia" w:hAnsiTheme="majorEastAsia" w:hint="eastAsia"/>
                          <w:color w:val="auto"/>
                          <w:sz w:val="22"/>
                          <w:szCs w:val="22"/>
                        </w:rPr>
                        <w:t>のうち40歳～60歳では、むし歯治療が必要な者の割合</w:t>
                      </w:r>
                      <w:r>
                        <w:rPr>
                          <w:rFonts w:asciiTheme="majorEastAsia" w:eastAsiaTheme="majorEastAsia" w:hAnsiTheme="majorEastAsia" w:hint="eastAsia"/>
                          <w:color w:val="auto"/>
                          <w:sz w:val="22"/>
                          <w:szCs w:val="22"/>
                        </w:rPr>
                        <w:t>が高く、就業者への歯と口の健康づくりの取組み</w:t>
                      </w:r>
                      <w:r w:rsidRPr="00F65504">
                        <w:rPr>
                          <w:rFonts w:asciiTheme="majorEastAsia" w:eastAsiaTheme="majorEastAsia" w:hAnsiTheme="majorEastAsia" w:hint="eastAsia"/>
                          <w:color w:val="auto"/>
                          <w:sz w:val="22"/>
                          <w:szCs w:val="22"/>
                        </w:rPr>
                        <w:t>が必要です。</w:t>
                      </w:r>
                    </w:p>
                  </w:txbxContent>
                </v:textbox>
              </v:roundrect>
            </w:pict>
          </mc:Fallback>
        </mc:AlternateContent>
      </w:r>
    </w:p>
    <w:p w:rsidR="00C839BB" w:rsidRDefault="00C839BB" w:rsidP="00045292"/>
    <w:p w:rsidR="00C839BB" w:rsidRDefault="00C839BB" w:rsidP="00045292"/>
    <w:p w:rsidR="00C839BB" w:rsidRDefault="00C839BB" w:rsidP="00045292"/>
    <w:p w:rsidR="00C839BB" w:rsidRDefault="00C839BB" w:rsidP="00045292"/>
    <w:p w:rsidR="00C839BB" w:rsidRDefault="00C839BB" w:rsidP="00045292"/>
    <w:p w:rsidR="00C839BB" w:rsidRDefault="00C839BB" w:rsidP="00045292"/>
    <w:p w:rsidR="00C839BB" w:rsidRDefault="00C839BB" w:rsidP="00045292"/>
    <w:p w:rsidR="00C839BB" w:rsidRDefault="00C839BB" w:rsidP="00045292"/>
    <w:p w:rsidR="00C839BB" w:rsidRDefault="00C839BB" w:rsidP="00045292"/>
    <w:p w:rsidR="00C839BB" w:rsidRDefault="00C839BB" w:rsidP="00045292"/>
    <w:p w:rsidR="00045292" w:rsidRDefault="00045292" w:rsidP="00045292"/>
    <w:p w:rsidR="00045292" w:rsidRDefault="00045292" w:rsidP="00045292"/>
    <w:p w:rsidR="00045292" w:rsidRDefault="00045292" w:rsidP="00045292"/>
    <w:p w:rsidR="00045292" w:rsidRPr="001719A3" w:rsidRDefault="00045292" w:rsidP="00045292">
      <w:pPr>
        <w:pStyle w:val="3"/>
      </w:pPr>
      <w:bookmarkStart w:id="35" w:name="_Toc488174679"/>
      <w:bookmarkStart w:id="36" w:name="_Toc488742940"/>
      <w:bookmarkStart w:id="37" w:name="_Toc499817825"/>
      <w:bookmarkStart w:id="38" w:name="_Toc499818415"/>
      <w:r w:rsidRPr="001719A3">
        <w:rPr>
          <w:rFonts w:hint="eastAsia"/>
        </w:rPr>
        <w:t>（１）</w:t>
      </w:r>
      <w:r w:rsidR="00A30D61">
        <w:rPr>
          <w:rFonts w:hint="eastAsia"/>
        </w:rPr>
        <w:t>歯の保有状況</w:t>
      </w:r>
      <w:bookmarkEnd w:id="35"/>
      <w:bookmarkEnd w:id="36"/>
      <w:bookmarkEnd w:id="37"/>
      <w:bookmarkEnd w:id="38"/>
    </w:p>
    <w:p w:rsidR="00045292" w:rsidRPr="00437F22" w:rsidRDefault="00045292" w:rsidP="00045292">
      <w:pPr>
        <w:pStyle w:val="a2"/>
        <w:tabs>
          <w:tab w:val="left" w:pos="142"/>
          <w:tab w:val="left" w:pos="426"/>
        </w:tabs>
        <w:ind w:leftChars="300" w:left="865" w:hangingChars="100" w:hanging="201"/>
        <w:rPr>
          <w:color w:val="auto"/>
          <w:sz w:val="22"/>
        </w:rPr>
      </w:pPr>
      <w:r w:rsidRPr="00437F22">
        <w:rPr>
          <w:rFonts w:hint="eastAsia"/>
          <w:color w:val="auto"/>
          <w:sz w:val="22"/>
        </w:rPr>
        <w:t>○自分の歯を24本以上有する者の割合は、40歳では84.1％、50歳では80.6％、60歳では71.4％となっています（図</w:t>
      </w:r>
      <w:r>
        <w:rPr>
          <w:rFonts w:hint="eastAsia"/>
          <w:color w:val="auto"/>
          <w:sz w:val="22"/>
        </w:rPr>
        <w:t>表</w:t>
      </w:r>
      <w:r w:rsidR="00796D6C">
        <w:rPr>
          <w:rFonts w:hint="eastAsia"/>
          <w:color w:val="auto"/>
          <w:sz w:val="22"/>
        </w:rPr>
        <w:t>10</w:t>
      </w:r>
      <w:r w:rsidRPr="00437F22">
        <w:rPr>
          <w:rFonts w:hint="eastAsia"/>
          <w:color w:val="auto"/>
          <w:sz w:val="22"/>
        </w:rPr>
        <w:t>）。</w:t>
      </w:r>
    </w:p>
    <w:p w:rsidR="00045292" w:rsidRPr="00437F22" w:rsidRDefault="00045292" w:rsidP="00045292">
      <w:pPr>
        <w:ind w:leftChars="200" w:left="442"/>
        <w:rPr>
          <w:color w:val="auto"/>
          <w:sz w:val="22"/>
        </w:rPr>
      </w:pPr>
    </w:p>
    <w:p w:rsidR="001303ED" w:rsidRDefault="007D449B" w:rsidP="007D449B">
      <w:pPr>
        <w:ind w:leftChars="300" w:left="885" w:hangingChars="100" w:hanging="221"/>
        <w:rPr>
          <w:color w:val="auto"/>
          <w:sz w:val="22"/>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2055552" behindDoc="0" locked="0" layoutInCell="1" allowOverlap="1" wp14:anchorId="39A39D37" wp14:editId="54D32C5C">
                <wp:simplePos x="0" y="0"/>
                <wp:positionH relativeFrom="column">
                  <wp:posOffset>1214120</wp:posOffset>
                </wp:positionH>
                <wp:positionV relativeFrom="paragraph">
                  <wp:posOffset>113983</wp:posOffset>
                </wp:positionV>
                <wp:extent cx="800100" cy="209550"/>
                <wp:effectExtent l="0" t="0" r="0" b="0"/>
                <wp:wrapNone/>
                <wp:docPr id="1" name="テキスト ボックス 1" title="はちまるにいまる"/>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5B7" w:rsidRDefault="00F665B7" w:rsidP="007D449B">
                            <w:pPr>
                              <w:rPr>
                                <w:sz w:val="12"/>
                                <w:szCs w:val="12"/>
                              </w:rPr>
                            </w:pPr>
                            <w:r>
                              <w:rPr>
                                <w:rFonts w:hint="eastAsia"/>
                                <w:sz w:val="12"/>
                                <w:szCs w:val="12"/>
                              </w:rPr>
                              <w:t>はちまるにいまる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 o:spid="_x0000_s1034" type="#_x0000_t202" alt="タイトル: はちまるにいまる" style="position:absolute;left:0;text-align:left;margin-left:95.6pt;margin-top:9pt;width:63pt;height:16.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" filled="f" stroked="f">
                <v:textbox inset="5.85pt,.7pt,5.85pt,.7pt">
                  <w:txbxContent>
                    <w:p w:rsidR="00F665B7" w:rsidRDefault="00F665B7" w:rsidP="007D449B">
                      <w:pPr>
                        <w:rPr>
                          <w:sz w:val="12"/>
                          <w:szCs w:val="12"/>
                        </w:rPr>
                      </w:pPr>
                      <w:r>
                        <w:rPr>
                          <w:rFonts w:hint="eastAsia"/>
                          <w:sz w:val="12"/>
                          <w:szCs w:val="12"/>
                        </w:rPr>
                        <w:t>はちまるにいまる</w:t>
                      </w:r>
                    </w:p>
                  </w:txbxContent>
                </v:textbox>
              </v:shape>
            </w:pict>
          </mc:Fallback>
        </mc:AlternateContent>
      </w:r>
      <w:r w:rsidR="00045292" w:rsidRPr="00437F22">
        <w:rPr>
          <w:rFonts w:hint="eastAsia"/>
          <w:color w:val="auto"/>
          <w:sz w:val="22"/>
        </w:rPr>
        <w:t>○また、自分の歯を20本以上有する者の割合は、70歳では57.3％、80歳では42.1％となっており、8020</w:t>
      </w:r>
      <w:r w:rsidR="001303ED" w:rsidRPr="001303ED">
        <w:rPr>
          <w:rFonts w:hint="eastAsia"/>
          <w:color w:val="auto"/>
          <w:sz w:val="16"/>
          <w:szCs w:val="16"/>
        </w:rPr>
        <w:t>（</w:t>
      </w:r>
      <w:r w:rsidR="00725AE9">
        <w:rPr>
          <w:rFonts w:hint="eastAsia"/>
          <w:color w:val="auto"/>
          <w:sz w:val="16"/>
          <w:szCs w:val="16"/>
        </w:rPr>
        <w:t>注</w:t>
      </w:r>
      <w:r w:rsidR="00CD32CB" w:rsidRPr="00CD32CB">
        <w:rPr>
          <w:rFonts w:hint="eastAsia"/>
          <w:color w:val="auto"/>
          <w:sz w:val="16"/>
          <w:szCs w:val="16"/>
        </w:rPr>
        <w:t>1</w:t>
      </w:r>
      <w:r w:rsidR="001303ED">
        <w:rPr>
          <w:rFonts w:hint="eastAsia"/>
          <w:color w:val="auto"/>
          <w:sz w:val="16"/>
          <w:szCs w:val="16"/>
        </w:rPr>
        <w:t>）</w:t>
      </w:r>
      <w:r w:rsidR="00045292" w:rsidRPr="004E6CD8">
        <w:rPr>
          <w:rFonts w:hint="eastAsia"/>
          <w:color w:val="auto"/>
          <w:sz w:val="22"/>
        </w:rPr>
        <w:t>達成者は5人に2</w:t>
      </w:r>
      <w:r w:rsidR="00045292" w:rsidRPr="00437F22">
        <w:rPr>
          <w:rFonts w:hint="eastAsia"/>
          <w:color w:val="auto"/>
          <w:sz w:val="22"/>
        </w:rPr>
        <w:t>人となっています</w:t>
      </w:r>
    </w:p>
    <w:p w:rsidR="00045292" w:rsidRPr="004E6CD8" w:rsidRDefault="00045292" w:rsidP="00045292">
      <w:pPr>
        <w:ind w:leftChars="300" w:left="865" w:hangingChars="100" w:hanging="201"/>
        <w:rPr>
          <w:color w:val="auto"/>
          <w:sz w:val="22"/>
        </w:rPr>
      </w:pPr>
      <w:r w:rsidRPr="00437F22">
        <w:rPr>
          <w:rFonts w:hint="eastAsia"/>
          <w:color w:val="auto"/>
          <w:sz w:val="22"/>
        </w:rPr>
        <w:t>（図</w:t>
      </w:r>
      <w:r>
        <w:rPr>
          <w:rFonts w:hint="eastAsia"/>
          <w:color w:val="auto"/>
          <w:sz w:val="22"/>
        </w:rPr>
        <w:t>表</w:t>
      </w:r>
      <w:r w:rsidR="00796D6C">
        <w:rPr>
          <w:rFonts w:hint="eastAsia"/>
          <w:color w:val="auto"/>
          <w:sz w:val="22"/>
        </w:rPr>
        <w:t>11</w:t>
      </w:r>
      <w:r w:rsidRPr="00437F22">
        <w:rPr>
          <w:rFonts w:hint="eastAsia"/>
          <w:color w:val="auto"/>
          <w:sz w:val="22"/>
        </w:rPr>
        <w:t>）。また、</w:t>
      </w:r>
      <w:r w:rsidRPr="004E6CD8">
        <w:rPr>
          <w:rFonts w:hint="eastAsia"/>
          <w:color w:val="auto"/>
          <w:sz w:val="22"/>
        </w:rPr>
        <w:t>平成23（2011</w:t>
      </w:r>
      <w:r w:rsidR="00123CC1">
        <w:rPr>
          <w:rFonts w:hint="eastAsia"/>
          <w:color w:val="auto"/>
          <w:sz w:val="22"/>
        </w:rPr>
        <w:t>）年度</w:t>
      </w:r>
      <w:r w:rsidRPr="004E6CD8">
        <w:rPr>
          <w:rFonts w:hint="eastAsia"/>
          <w:color w:val="auto"/>
          <w:sz w:val="22"/>
        </w:rPr>
        <w:t>と比較すると、50歳や60歳では増加しています。</w:t>
      </w:r>
    </w:p>
    <w:p w:rsidR="00045292" w:rsidRPr="00123CC1" w:rsidRDefault="00045292" w:rsidP="008D72BB">
      <w:pPr>
        <w:tabs>
          <w:tab w:val="left" w:pos="709"/>
        </w:tabs>
        <w:rPr>
          <w:color w:val="auto"/>
          <w:sz w:val="22"/>
        </w:rPr>
      </w:pPr>
    </w:p>
    <w:p w:rsidR="00045292" w:rsidRPr="004E6CD8" w:rsidRDefault="00045292" w:rsidP="007D449B">
      <w:pPr>
        <w:tabs>
          <w:tab w:val="left" w:pos="709"/>
        </w:tabs>
        <w:ind w:leftChars="300" w:left="865" w:hangingChars="100" w:hanging="201"/>
        <w:rPr>
          <w:color w:val="auto"/>
          <w:sz w:val="22"/>
        </w:rPr>
      </w:pPr>
      <w:r w:rsidRPr="004E6CD8">
        <w:rPr>
          <w:rFonts w:hint="eastAsia"/>
          <w:color w:val="auto"/>
          <w:sz w:val="22"/>
        </w:rPr>
        <w:t>○なお、歯の保有状況</w:t>
      </w:r>
      <w:r w:rsidR="00C839BB" w:rsidRPr="004E6CD8">
        <w:rPr>
          <w:rFonts w:hint="eastAsia"/>
          <w:color w:val="auto"/>
          <w:sz w:val="22"/>
        </w:rPr>
        <w:t>（自分の歯を20本以上有する者の割合）</w:t>
      </w:r>
      <w:r w:rsidRPr="004E6CD8">
        <w:rPr>
          <w:rFonts w:hint="eastAsia"/>
          <w:color w:val="auto"/>
          <w:sz w:val="22"/>
        </w:rPr>
        <w:t>について、参考値として全国調査データ（平成28（2016</w:t>
      </w:r>
      <w:r w:rsidR="00123CC1">
        <w:rPr>
          <w:rFonts w:hint="eastAsia"/>
          <w:color w:val="auto"/>
          <w:sz w:val="22"/>
        </w:rPr>
        <w:t>）年度</w:t>
      </w:r>
      <w:r w:rsidR="001303ED">
        <w:rPr>
          <w:rFonts w:hint="eastAsia"/>
          <w:color w:val="auto"/>
          <w:sz w:val="22"/>
        </w:rPr>
        <w:t>歯科疾患実態調査）と比較すると、本府は</w:t>
      </w:r>
      <w:r w:rsidRPr="004E6CD8">
        <w:rPr>
          <w:rFonts w:hint="eastAsia"/>
          <w:color w:val="auto"/>
          <w:sz w:val="22"/>
        </w:rPr>
        <w:t>全国（70歳68.9％、80歳51.2％）より低くなっています。</w:t>
      </w:r>
    </w:p>
    <w:p w:rsidR="008D72BB" w:rsidRPr="003671EA" w:rsidRDefault="008D72BB" w:rsidP="00061198">
      <w:pPr>
        <w:tabs>
          <w:tab w:val="left" w:pos="709"/>
        </w:tabs>
        <w:ind w:leftChars="300" w:left="865" w:hangingChars="100" w:hanging="201"/>
        <w:rPr>
          <w:color w:val="auto"/>
          <w:sz w:val="22"/>
        </w:rPr>
      </w:pPr>
    </w:p>
    <w:p w:rsidR="008D72BB" w:rsidRPr="00B317A6" w:rsidRDefault="008D72BB" w:rsidP="008D72BB">
      <w:pPr>
        <w:ind w:leftChars="300" w:left="664"/>
        <w:rPr>
          <w:color w:val="auto"/>
          <w:sz w:val="22"/>
        </w:rPr>
      </w:pPr>
      <w:r w:rsidRPr="00B317A6">
        <w:rPr>
          <w:rFonts w:hint="eastAsia"/>
          <w:color w:val="auto"/>
          <w:sz w:val="22"/>
        </w:rPr>
        <w:t>○70歳以上でも28本の歯を有する者が18％いる一方、歯を有しない者が17％いること</w:t>
      </w:r>
    </w:p>
    <w:p w:rsidR="00045292" w:rsidRDefault="008D72BB" w:rsidP="00B317A6">
      <w:pPr>
        <w:ind w:leftChars="300" w:left="664" w:firstLineChars="100" w:firstLine="201"/>
        <w:rPr>
          <w:color w:val="auto"/>
          <w:sz w:val="22"/>
        </w:rPr>
      </w:pPr>
      <w:r w:rsidRPr="00B317A6">
        <w:rPr>
          <w:rFonts w:hint="eastAsia"/>
          <w:color w:val="auto"/>
          <w:sz w:val="22"/>
        </w:rPr>
        <w:t>から、同じ年代でも有する歯の本数に差があります（図表</w:t>
      </w:r>
      <w:r w:rsidR="00796D6C">
        <w:rPr>
          <w:rFonts w:hint="eastAsia"/>
          <w:color w:val="auto"/>
          <w:sz w:val="22"/>
        </w:rPr>
        <w:t>12</w:t>
      </w:r>
      <w:r w:rsidRPr="00B317A6">
        <w:rPr>
          <w:rFonts w:hint="eastAsia"/>
          <w:color w:val="auto"/>
          <w:sz w:val="22"/>
        </w:rPr>
        <w:t>）。</w:t>
      </w:r>
    </w:p>
    <w:p w:rsidR="0085121C" w:rsidRPr="003671EA" w:rsidRDefault="0085121C" w:rsidP="0085121C">
      <w:pPr>
        <w:ind w:firstLineChars="400" w:firstLine="885"/>
        <w:rPr>
          <w:color w:val="auto"/>
        </w:rPr>
      </w:pPr>
    </w:p>
    <w:p w:rsidR="00A30D61" w:rsidRPr="003671EA" w:rsidRDefault="00EC30C4" w:rsidP="007D449B">
      <w:pPr>
        <w:ind w:leftChars="300" w:left="865" w:hangingChars="100" w:hanging="201"/>
        <w:rPr>
          <w:color w:val="auto"/>
          <w:sz w:val="22"/>
          <w:szCs w:val="22"/>
        </w:rPr>
      </w:pPr>
      <w:r>
        <w:rPr>
          <w:rFonts w:hAnsi="HG丸ｺﾞｼｯｸM-PRO" w:cstheme="minorBidi"/>
          <w:noProof/>
          <w:color w:val="auto"/>
          <w:kern w:val="2"/>
          <w:sz w:val="22"/>
          <w:szCs w:val="22"/>
        </w:rPr>
        <mc:AlternateContent>
          <mc:Choice Requires="wps">
            <w:drawing>
              <wp:anchor distT="0" distB="0" distL="114300" distR="114300" simplePos="0" relativeHeight="252005376" behindDoc="1" locked="0" layoutInCell="1" allowOverlap="1" wp14:anchorId="4459960B" wp14:editId="3BDE0EEB">
                <wp:simplePos x="0" y="0"/>
                <wp:positionH relativeFrom="column">
                  <wp:posOffset>118745</wp:posOffset>
                </wp:positionH>
                <wp:positionV relativeFrom="paragraph">
                  <wp:posOffset>814070</wp:posOffset>
                </wp:positionV>
                <wp:extent cx="5628005" cy="0"/>
                <wp:effectExtent l="0" t="0" r="10795" b="19050"/>
                <wp:wrapNone/>
                <wp:docPr id="9223" name="直線コネクタ 9223"/>
                <wp:cNvGraphicFramePr/>
                <a:graphic xmlns:a="http://schemas.openxmlformats.org/drawingml/2006/main">
                  <a:graphicData uri="http://schemas.microsoft.com/office/word/2010/wordprocessingShape">
                    <wps:wsp>
                      <wps:cNvCnPr/>
                      <wps:spPr>
                        <a:xfrm>
                          <a:off x="0" y="0"/>
                          <a:ext cx="562800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直線コネクタ 9223" o:spid="_x0000_s1026" style="position:absolute;left:0;text-align:left;z-index:-25131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5pt,64.1pt" to="452.5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"/>
            </w:pict>
          </mc:Fallback>
        </mc:AlternateContent>
      </w:r>
      <w:r w:rsidR="00061198">
        <w:rPr>
          <w:noProof/>
        </w:rPr>
        <mc:AlternateContent>
          <mc:Choice Requires="wps">
            <w:drawing>
              <wp:anchor distT="0" distB="0" distL="114300" distR="114300" simplePos="0" relativeHeight="251801599" behindDoc="0" locked="0" layoutInCell="1" allowOverlap="1" wp14:anchorId="50EF2EED" wp14:editId="02E826F9">
                <wp:simplePos x="0" y="0"/>
                <wp:positionH relativeFrom="column">
                  <wp:posOffset>118745</wp:posOffset>
                </wp:positionH>
                <wp:positionV relativeFrom="paragraph">
                  <wp:posOffset>814070</wp:posOffset>
                </wp:positionV>
                <wp:extent cx="5905500" cy="238125"/>
                <wp:effectExtent l="0" t="0" r="0" b="0"/>
                <wp:wrapNone/>
                <wp:docPr id="9222" name="正方形/長方形 9222" descr="80歳になっても20本以上自分の歯を有することをいいます。" title="注１　はちまるにいまる"/>
                <wp:cNvGraphicFramePr/>
                <a:graphic xmlns:a="http://schemas.openxmlformats.org/drawingml/2006/main">
                  <a:graphicData uri="http://schemas.microsoft.com/office/word/2010/wordprocessingShape">
                    <wps:wsp>
                      <wps:cNvSpPr/>
                      <wps:spPr>
                        <a:xfrm>
                          <a:off x="0" y="0"/>
                          <a:ext cx="5905500" cy="238125"/>
                        </a:xfrm>
                        <a:prstGeom prst="rect">
                          <a:avLst/>
                        </a:prstGeom>
                        <a:noFill/>
                        <a:ln w="9525" cap="flat" cmpd="sng" algn="ctr">
                          <a:noFill/>
                          <a:prstDash val="solid"/>
                        </a:ln>
                        <a:effectLst/>
                      </wps:spPr>
                      <wps:txbx>
                        <w:txbxContent>
                          <w:p w:rsidR="00F665B7" w:rsidRPr="00061198" w:rsidRDefault="00F665B7" w:rsidP="00061198">
                            <w:pPr>
                              <w:spacing w:line="200" w:lineRule="exact"/>
                              <w:jc w:val="left"/>
                              <w:rPr>
                                <w:rFonts w:hAnsi="HG丸ｺﾞｼｯｸM-PRO"/>
                                <w:sz w:val="18"/>
                                <w:szCs w:val="18"/>
                              </w:rPr>
                            </w:pPr>
                            <w:r>
                              <w:rPr>
                                <w:rFonts w:hAnsi="HG丸ｺﾞｼｯｸM-PRO" w:cs="メイリオ" w:hint="eastAsia"/>
                                <w:sz w:val="18"/>
                                <w:szCs w:val="18"/>
                              </w:rPr>
                              <w:t>（</w:t>
                            </w:r>
                            <w:r w:rsidRPr="00061198">
                              <w:rPr>
                                <w:rFonts w:hAnsi="HG丸ｺﾞｼｯｸM-PRO" w:cs="メイリオ" w:hint="eastAsia"/>
                                <w:sz w:val="18"/>
                                <w:szCs w:val="18"/>
                              </w:rPr>
                              <w:t>注1</w:t>
                            </w:r>
                            <w:r>
                              <w:rPr>
                                <w:rFonts w:hAnsi="HG丸ｺﾞｼｯｸM-PRO" w:cs="メイリオ" w:hint="eastAsia"/>
                                <w:sz w:val="18"/>
                                <w:szCs w:val="18"/>
                              </w:rPr>
                              <w:t>）　８０２０：80歳になっても20</w:t>
                            </w:r>
                            <w:r w:rsidRPr="00061198">
                              <w:rPr>
                                <w:rFonts w:hAnsi="HG丸ｺﾞｼｯｸM-PRO" w:cs="メイリオ" w:hint="eastAsia"/>
                                <w:sz w:val="18"/>
                                <w:szCs w:val="18"/>
                              </w:rPr>
                              <w:t>本以上自分の歯を有することをいいます。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222" o:spid="_x0000_s1035" alt="タイトル: 注１　はちまるにいまる - 説明: 80歳になっても20本以上自分の歯を有することをいいます。" style="position:absolute;left:0;text-align:left;margin-left:9.35pt;margin-top:64.1pt;width:465pt;height:18.75pt;z-index:251801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" filled="f" stroked="f">
                <v:textbox>
                  <w:txbxContent>
                    <w:p w:rsidR="00F665B7" w:rsidRPr="00061198" w:rsidRDefault="00F665B7" w:rsidP="00061198">
                      <w:pPr>
                        <w:spacing w:line="200" w:lineRule="exact"/>
                        <w:jc w:val="left"/>
                        <w:rPr>
                          <w:rFonts w:hAnsi="HG丸ｺﾞｼｯｸM-PRO"/>
                          <w:sz w:val="18"/>
                          <w:szCs w:val="18"/>
                        </w:rPr>
                      </w:pPr>
                      <w:r>
                        <w:rPr>
                          <w:rFonts w:hAnsi="HG丸ｺﾞｼｯｸM-PRO" w:cs="メイリオ" w:hint="eastAsia"/>
                          <w:sz w:val="18"/>
                          <w:szCs w:val="18"/>
                        </w:rPr>
                        <w:t>（</w:t>
                      </w:r>
                      <w:r w:rsidRPr="00061198">
                        <w:rPr>
                          <w:rFonts w:hAnsi="HG丸ｺﾞｼｯｸM-PRO" w:cs="メイリオ" w:hint="eastAsia"/>
                          <w:sz w:val="18"/>
                          <w:szCs w:val="18"/>
                        </w:rPr>
                        <w:t>注1</w:t>
                      </w:r>
                      <w:r>
                        <w:rPr>
                          <w:rFonts w:hAnsi="HG丸ｺﾞｼｯｸM-PRO" w:cs="メイリオ" w:hint="eastAsia"/>
                          <w:sz w:val="18"/>
                          <w:szCs w:val="18"/>
                        </w:rPr>
                        <w:t>）　８０２０：80歳になっても20</w:t>
                      </w:r>
                      <w:r w:rsidRPr="00061198">
                        <w:rPr>
                          <w:rFonts w:hAnsi="HG丸ｺﾞｼｯｸM-PRO" w:cs="メイリオ" w:hint="eastAsia"/>
                          <w:sz w:val="18"/>
                          <w:szCs w:val="18"/>
                        </w:rPr>
                        <w:t>本以上自分の歯を有することをいいます。</w:t>
                      </w:r>
                    </w:p>
                  </w:txbxContent>
                </v:textbox>
              </v:rect>
            </w:pict>
          </mc:Fallback>
        </mc:AlternateContent>
      </w:r>
      <w:r w:rsidR="00EA1AD3" w:rsidRPr="003671EA">
        <w:rPr>
          <w:rFonts w:hint="eastAsia"/>
          <w:color w:val="auto"/>
          <w:sz w:val="22"/>
          <w:szCs w:val="22"/>
        </w:rPr>
        <w:t>○歯の喪失や歯周病</w:t>
      </w:r>
      <w:r w:rsidR="00EA1AD3" w:rsidRPr="005F1FBD">
        <w:rPr>
          <w:rFonts w:hint="eastAsia"/>
          <w:color w:val="auto"/>
          <w:sz w:val="22"/>
          <w:szCs w:val="22"/>
        </w:rPr>
        <w:t>の進行に伴い、歯と口の清掃を確実に行うことが困難</w:t>
      </w:r>
      <w:r w:rsidR="003671EA" w:rsidRPr="005F1FBD">
        <w:rPr>
          <w:rFonts w:hint="eastAsia"/>
          <w:color w:val="auto"/>
          <w:sz w:val="22"/>
          <w:szCs w:val="22"/>
        </w:rPr>
        <w:t>となる人も増えてきています</w:t>
      </w:r>
      <w:r w:rsidR="00EA1AD3" w:rsidRPr="005F1FBD">
        <w:rPr>
          <w:rFonts w:hint="eastAsia"/>
          <w:color w:val="auto"/>
          <w:sz w:val="22"/>
          <w:szCs w:val="22"/>
        </w:rPr>
        <w:t>。</w:t>
      </w:r>
      <w:r w:rsidR="00FE6103">
        <w:rPr>
          <w:rFonts w:hint="eastAsia"/>
          <w:color w:val="auto"/>
          <w:sz w:val="22"/>
          <w:szCs w:val="22"/>
        </w:rPr>
        <w:t>個人の口腔内状況を踏まえた</w:t>
      </w:r>
      <w:r w:rsidR="003671EA" w:rsidRPr="005F1FBD">
        <w:rPr>
          <w:rFonts w:hint="eastAsia"/>
          <w:color w:val="auto"/>
          <w:sz w:val="22"/>
          <w:szCs w:val="22"/>
        </w:rPr>
        <w:t>、</w:t>
      </w:r>
      <w:r w:rsidR="00EA1AD3" w:rsidRPr="005F1FBD">
        <w:rPr>
          <w:rFonts w:hint="eastAsia"/>
          <w:color w:val="auto"/>
          <w:sz w:val="22"/>
          <w:szCs w:val="22"/>
        </w:rPr>
        <w:t>歯と口の清掃</w:t>
      </w:r>
      <w:r w:rsidR="00EA1AD3" w:rsidRPr="003671EA">
        <w:rPr>
          <w:rFonts w:hint="eastAsia"/>
          <w:color w:val="auto"/>
          <w:sz w:val="22"/>
          <w:szCs w:val="22"/>
        </w:rPr>
        <w:t>が実施できるよう、本人や家族などに対してきめ細かな指導・支援を行っていく必要があります。</w:t>
      </w:r>
    </w:p>
    <w:p w:rsidR="00A30D61" w:rsidRPr="00FE6103" w:rsidRDefault="007D449B" w:rsidP="00820C63">
      <w:pPr>
        <w:ind w:leftChars="64" w:left="142"/>
        <w:rPr>
          <w:noProof/>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2057600" behindDoc="0" locked="0" layoutInCell="1" allowOverlap="1" wp14:anchorId="1F2BCF03" wp14:editId="6EB1748A">
                <wp:simplePos x="0" y="0"/>
                <wp:positionH relativeFrom="column">
                  <wp:posOffset>661352</wp:posOffset>
                </wp:positionH>
                <wp:positionV relativeFrom="paragraph">
                  <wp:posOffset>46672</wp:posOffset>
                </wp:positionV>
                <wp:extent cx="800100" cy="209550"/>
                <wp:effectExtent l="0" t="0" r="0" b="0"/>
                <wp:wrapNone/>
                <wp:docPr id="9" name="テキスト ボックス 9" title="はちまるにいまる"/>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5B7" w:rsidRPr="007D449B" w:rsidRDefault="00F665B7" w:rsidP="007D449B">
                            <w:pPr>
                              <w:rPr>
                                <w:sz w:val="10"/>
                                <w:szCs w:val="10"/>
                              </w:rPr>
                            </w:pPr>
                            <w:r w:rsidRPr="007D449B">
                              <w:rPr>
                                <w:rFonts w:hint="eastAsia"/>
                                <w:sz w:val="10"/>
                                <w:szCs w:val="10"/>
                              </w:rPr>
                              <w:t>はちまるにいまる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 o:spid="_x0000_s1036" type="#_x0000_t202" alt="タイトル: はちまるにいまる" style="position:absolute;left:0;text-align:left;margin-left:52.05pt;margin-top:3.65pt;width:63pt;height:16.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" filled="f" stroked="f">
                <v:textbox inset="5.85pt,.7pt,5.85pt,.7pt">
                  <w:txbxContent>
                    <w:p w:rsidR="00F665B7" w:rsidRPr="007D449B" w:rsidRDefault="00F665B7" w:rsidP="007D449B">
                      <w:pPr>
                        <w:rPr>
                          <w:sz w:val="10"/>
                          <w:szCs w:val="10"/>
                        </w:rPr>
                      </w:pPr>
                      <w:r w:rsidRPr="007D449B">
                        <w:rPr>
                          <w:rFonts w:hint="eastAsia"/>
                          <w:sz w:val="10"/>
                          <w:szCs w:val="10"/>
                        </w:rPr>
                        <w:t>はちまるにいまる</w:t>
                      </w:r>
                    </w:p>
                  </w:txbxContent>
                </v:textbox>
              </v:shape>
            </w:pict>
          </mc:Fallback>
        </mc:AlternateContent>
      </w:r>
    </w:p>
    <w:p w:rsidR="00C45C26" w:rsidRDefault="00C45C26" w:rsidP="00820C63">
      <w:pPr>
        <w:ind w:leftChars="64" w:left="142"/>
        <w:rPr>
          <w:noProof/>
        </w:rPr>
      </w:pPr>
    </w:p>
    <w:p w:rsidR="00C45C26" w:rsidRDefault="00C45C26" w:rsidP="00820C63">
      <w:pPr>
        <w:ind w:leftChars="64" w:left="142"/>
      </w:pPr>
      <w:r>
        <w:rPr>
          <w:noProof/>
        </w:rPr>
        <w:drawing>
          <wp:inline distT="0" distB="0" distL="0" distR="0" wp14:anchorId="28D0C9CC" wp14:editId="6CDA4DBB">
            <wp:extent cx="5639435" cy="2725420"/>
            <wp:effectExtent l="0" t="0" r="0" b="0"/>
            <wp:docPr id="51" name="図 51" title="図表10　自分の歯を24本以上有する者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9435" cy="2725420"/>
                    </a:xfrm>
                    <a:prstGeom prst="rect">
                      <a:avLst/>
                    </a:prstGeom>
                    <a:noFill/>
                    <a:ln>
                      <a:noFill/>
                    </a:ln>
                  </pic:spPr>
                </pic:pic>
              </a:graphicData>
            </a:graphic>
          </wp:inline>
        </w:drawing>
      </w:r>
    </w:p>
    <w:p w:rsidR="009E365D" w:rsidRDefault="00AB0F54" w:rsidP="00CA6DBE">
      <w:r w:rsidRPr="00AB0F54">
        <w:rPr>
          <w:noProof/>
        </w:rPr>
        <w:t xml:space="preserve"> </w:t>
      </w:r>
      <w:r w:rsidR="00C45C26">
        <w:rPr>
          <w:noProof/>
        </w:rPr>
        <w:drawing>
          <wp:inline distT="0" distB="0" distL="0" distR="0" wp14:anchorId="0DE4E8BC" wp14:editId="21C13A0F">
            <wp:extent cx="5651500" cy="2804160"/>
            <wp:effectExtent l="0" t="0" r="6350" b="0"/>
            <wp:docPr id="52" name="図 52" title="図表11　自分の歯を20本以上有する者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1500" cy="2804160"/>
                    </a:xfrm>
                    <a:prstGeom prst="rect">
                      <a:avLst/>
                    </a:prstGeom>
                    <a:noFill/>
                    <a:ln>
                      <a:noFill/>
                    </a:ln>
                  </pic:spPr>
                </pic:pic>
              </a:graphicData>
            </a:graphic>
          </wp:inline>
        </w:drawing>
      </w:r>
    </w:p>
    <w:bookmarkStart w:id="39" w:name="OLE_LINK8"/>
    <w:p w:rsidR="00395E0C" w:rsidRDefault="00395E0C" w:rsidP="00395E0C">
      <w:pPr>
        <w:ind w:leftChars="64" w:left="142"/>
      </w:pPr>
      <w:r>
        <w:rPr>
          <w:noProof/>
        </w:rPr>
        <mc:AlternateContent>
          <mc:Choice Requires="wps">
            <w:drawing>
              <wp:anchor distT="0" distB="0" distL="114300" distR="114300" simplePos="0" relativeHeight="252053504" behindDoc="0" locked="0" layoutInCell="1" allowOverlap="1" wp14:anchorId="0D6CDA65" wp14:editId="2402FCA1">
                <wp:simplePos x="0" y="0"/>
                <wp:positionH relativeFrom="column">
                  <wp:posOffset>938621</wp:posOffset>
                </wp:positionH>
                <wp:positionV relativeFrom="paragraph">
                  <wp:posOffset>349884</wp:posOffset>
                </wp:positionV>
                <wp:extent cx="156846" cy="728345"/>
                <wp:effectExtent l="0" t="0" r="14605" b="14605"/>
                <wp:wrapNone/>
                <wp:docPr id="14" name="右中かっこ 14"/>
                <wp:cNvGraphicFramePr/>
                <a:graphic xmlns:a="http://schemas.openxmlformats.org/drawingml/2006/main">
                  <a:graphicData uri="http://schemas.microsoft.com/office/word/2010/wordprocessingShape">
                    <wps:wsp>
                      <wps:cNvSpPr/>
                      <wps:spPr>
                        <a:xfrm rot="16200000">
                          <a:off x="0" y="0"/>
                          <a:ext cx="156846" cy="72834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4" o:spid="_x0000_s1026" type="#_x0000_t88" style="position:absolute;left:0;text-align:left;margin-left:73.9pt;margin-top:27.55pt;width:12.35pt;height:57.35pt;rotation:-90;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" adj="388" strokecolor="#4579b8 [3044]"/>
            </w:pict>
          </mc:Fallback>
        </mc:AlternateContent>
      </w:r>
      <w:r w:rsidR="00D41CE3">
        <w:rPr>
          <w:noProof/>
        </w:rPr>
        <w:drawing>
          <wp:inline distT="0" distB="0" distL="0" distR="0" wp14:anchorId="423DE0DA">
            <wp:extent cx="5596890" cy="2773680"/>
            <wp:effectExtent l="0" t="0" r="3810" b="7620"/>
            <wp:docPr id="4" name="図 4" title="図表12　自分の歯の本数（70歳以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96890" cy="2773680"/>
                    </a:xfrm>
                    <a:prstGeom prst="rect">
                      <a:avLst/>
                    </a:prstGeom>
                    <a:noFill/>
                    <a:ln>
                      <a:noFill/>
                    </a:ln>
                  </pic:spPr>
                </pic:pic>
              </a:graphicData>
            </a:graphic>
          </wp:inline>
        </w:drawing>
      </w:r>
    </w:p>
    <w:p w:rsidR="00515DB6" w:rsidRPr="001719A3" w:rsidRDefault="00690BB2" w:rsidP="00515DB6">
      <w:pPr>
        <w:pStyle w:val="3"/>
      </w:pPr>
      <w:bookmarkStart w:id="40" w:name="_Toc499817826"/>
      <w:bookmarkStart w:id="41" w:name="_Toc499818416"/>
      <w:bookmarkEnd w:id="39"/>
      <w:r>
        <w:rPr>
          <w:rFonts w:hint="eastAsia"/>
          <w:noProof/>
        </w:rPr>
        <mc:AlternateContent>
          <mc:Choice Requires="wps">
            <w:drawing>
              <wp:anchor distT="0" distB="0" distL="114300" distR="114300" simplePos="0" relativeHeight="251815936" behindDoc="0" locked="0" layoutInCell="1" allowOverlap="1" wp14:anchorId="466EF47B" wp14:editId="29A5F045">
                <wp:simplePos x="0" y="0"/>
                <wp:positionH relativeFrom="column">
                  <wp:posOffset>494030</wp:posOffset>
                </wp:positionH>
                <wp:positionV relativeFrom="paragraph">
                  <wp:posOffset>-31115</wp:posOffset>
                </wp:positionV>
                <wp:extent cx="485775" cy="209550"/>
                <wp:effectExtent l="0" t="0" r="0" b="0"/>
                <wp:wrapNone/>
                <wp:docPr id="243" name="Text Box 384" title="そしゃ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5B7" w:rsidRPr="0076609D" w:rsidRDefault="00F665B7" w:rsidP="00515DB6">
                            <w:pPr>
                              <w:rPr>
                                <w:rFonts w:ascii="ＭＳ ゴシック" w:eastAsia="ＭＳ ゴシック" w:hAnsi="ＭＳ ゴシック"/>
                                <w:color w:val="0070C0"/>
                                <w:sz w:val="12"/>
                                <w:szCs w:val="12"/>
                              </w:rPr>
                            </w:pPr>
                            <w:r w:rsidRPr="0076609D">
                              <w:rPr>
                                <w:rFonts w:ascii="ＭＳ ゴシック" w:eastAsia="ＭＳ ゴシック" w:hAnsi="ＭＳ ゴシック" w:hint="eastAsia"/>
                                <w:color w:val="0070C0"/>
                                <w:sz w:val="12"/>
                                <w:szCs w:val="12"/>
                              </w:rPr>
                              <w:t>そしゃく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4" o:spid="_x0000_s1037" type="#_x0000_t202" alt="タイトル: そしゃく" style="position:absolute;left:0;text-align:left;margin-left:38.9pt;margin-top:-2.45pt;width:38.25pt;height:1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" filled="f" stroked="f">
                <v:textbox inset="5.85pt,.7pt,5.85pt,.7pt">
                  <w:txbxContent>
                    <w:p w:rsidR="00F665B7" w:rsidRPr="0076609D" w:rsidRDefault="00F665B7" w:rsidP="00515DB6">
                      <w:pPr>
                        <w:rPr>
                          <w:rFonts w:ascii="ＭＳ ゴシック" w:eastAsia="ＭＳ ゴシック" w:hAnsi="ＭＳ ゴシック"/>
                          <w:color w:val="0070C0"/>
                          <w:sz w:val="12"/>
                          <w:szCs w:val="12"/>
                        </w:rPr>
                      </w:pPr>
                      <w:r w:rsidRPr="0076609D">
                        <w:rPr>
                          <w:rFonts w:ascii="ＭＳ ゴシック" w:eastAsia="ＭＳ ゴシック" w:hAnsi="ＭＳ ゴシック" w:hint="eastAsia"/>
                          <w:color w:val="0070C0"/>
                          <w:sz w:val="12"/>
                          <w:szCs w:val="12"/>
                        </w:rPr>
                        <w:t>そしゃく</w:t>
                      </w:r>
                    </w:p>
                  </w:txbxContent>
                </v:textbox>
              </v:shape>
            </w:pict>
          </mc:Fallback>
        </mc:AlternateContent>
      </w:r>
      <w:r w:rsidR="00515DB6">
        <w:rPr>
          <w:rFonts w:hint="eastAsia"/>
          <w:noProof/>
        </w:rPr>
        <mc:AlternateContent>
          <mc:Choice Requires="wps">
            <w:drawing>
              <wp:anchor distT="0" distB="0" distL="114300" distR="114300" simplePos="0" relativeHeight="251817984" behindDoc="0" locked="0" layoutInCell="1" allowOverlap="1" wp14:anchorId="5DFF5BE2" wp14:editId="2874DE9F">
                <wp:simplePos x="0" y="0"/>
                <wp:positionH relativeFrom="column">
                  <wp:posOffset>497840</wp:posOffset>
                </wp:positionH>
                <wp:positionV relativeFrom="paragraph">
                  <wp:posOffset>309245</wp:posOffset>
                </wp:positionV>
                <wp:extent cx="485775" cy="209550"/>
                <wp:effectExtent l="0" t="0" r="0" b="0"/>
                <wp:wrapNone/>
                <wp:docPr id="244" name="Text Box 386" title="そしゃ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5B7" w:rsidRPr="00942D8D" w:rsidRDefault="00F665B7" w:rsidP="00515DB6">
                            <w:pPr>
                              <w:rPr>
                                <w:sz w:val="12"/>
                                <w:szCs w:val="12"/>
                              </w:rPr>
                            </w:pPr>
                            <w:r w:rsidRPr="00942D8D">
                              <w:rPr>
                                <w:rFonts w:hint="eastAsia"/>
                                <w:sz w:val="12"/>
                                <w:szCs w:val="12"/>
                              </w:rPr>
                              <w:t>そしゃく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alt="タイトル: そしゃく" style="position:absolute;left:0;text-align:left;margin-left:39.2pt;margin-top:24.35pt;width:38.25pt;height:16.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" filled="f" stroked="f">
                <v:textbox inset="5.85pt,.7pt,5.85pt,.7pt">
                  <w:txbxContent>
                    <w:p w:rsidR="00F665B7" w:rsidRPr="00942D8D" w:rsidRDefault="00F665B7" w:rsidP="00515DB6">
                      <w:pPr>
                        <w:rPr>
                          <w:sz w:val="12"/>
                          <w:szCs w:val="12"/>
                        </w:rPr>
                      </w:pPr>
                      <w:r w:rsidRPr="00942D8D">
                        <w:rPr>
                          <w:rFonts w:hint="eastAsia"/>
                          <w:sz w:val="12"/>
                          <w:szCs w:val="12"/>
                        </w:rPr>
                        <w:t>そしゃく</w:t>
                      </w:r>
                    </w:p>
                  </w:txbxContent>
                </v:textbox>
              </v:shape>
            </w:pict>
          </mc:Fallback>
        </mc:AlternateContent>
      </w:r>
      <w:r w:rsidR="00515DB6">
        <w:rPr>
          <w:rFonts w:hint="eastAsia"/>
        </w:rPr>
        <w:t>（２</w:t>
      </w:r>
      <w:r w:rsidR="00515DB6" w:rsidRPr="001719A3">
        <w:rPr>
          <w:rFonts w:hint="eastAsia"/>
        </w:rPr>
        <w:t>）</w:t>
      </w:r>
      <w:r w:rsidR="00515DB6">
        <w:rPr>
          <w:rFonts w:hint="eastAsia"/>
        </w:rPr>
        <w:t>咀嚼良好者の割合</w:t>
      </w:r>
      <w:bookmarkEnd w:id="40"/>
      <w:bookmarkEnd w:id="41"/>
    </w:p>
    <w:p w:rsidR="00515DB6" w:rsidRPr="00A21761" w:rsidRDefault="00515DB6" w:rsidP="00515DB6">
      <w:pPr>
        <w:ind w:leftChars="300" w:left="865" w:hangingChars="100" w:hanging="201"/>
        <w:rPr>
          <w:color w:val="auto"/>
          <w:sz w:val="22"/>
          <w:szCs w:val="22"/>
        </w:rPr>
      </w:pPr>
      <w:r w:rsidRPr="00A21761">
        <w:rPr>
          <w:rFonts w:hint="eastAsia"/>
          <w:color w:val="auto"/>
          <w:sz w:val="22"/>
          <w:szCs w:val="22"/>
        </w:rPr>
        <w:t>○咀嚼良好者（20歳以上）の割合は、80</w:t>
      </w:r>
      <w:r w:rsidRPr="00A21761">
        <w:rPr>
          <w:color w:val="auto"/>
          <w:sz w:val="22"/>
          <w:szCs w:val="22"/>
        </w:rPr>
        <w:t>.</w:t>
      </w:r>
      <w:r w:rsidRPr="00A21761">
        <w:rPr>
          <w:rFonts w:hint="eastAsia"/>
          <w:color w:val="auto"/>
          <w:sz w:val="22"/>
          <w:szCs w:val="22"/>
        </w:rPr>
        <w:t>7％でした。年齢階級別では、年齢が高くなるにつれてその割合は減少しており、60歳以上で最も低い値となっています（図表</w:t>
      </w:r>
      <w:r w:rsidR="00796D6C">
        <w:rPr>
          <w:rFonts w:hint="eastAsia"/>
          <w:color w:val="auto"/>
          <w:sz w:val="22"/>
          <w:szCs w:val="22"/>
        </w:rPr>
        <w:t>13</w:t>
      </w:r>
      <w:r w:rsidRPr="00A21761">
        <w:rPr>
          <w:rFonts w:hint="eastAsia"/>
          <w:color w:val="auto"/>
          <w:sz w:val="22"/>
          <w:szCs w:val="22"/>
        </w:rPr>
        <w:t>）。</w:t>
      </w:r>
    </w:p>
    <w:p w:rsidR="00515DB6" w:rsidRPr="00A21761" w:rsidRDefault="00515DB6" w:rsidP="00A21761">
      <w:pPr>
        <w:ind w:leftChars="300" w:left="865" w:hangingChars="100" w:hanging="201"/>
        <w:rPr>
          <w:color w:val="auto"/>
          <w:sz w:val="22"/>
          <w:szCs w:val="22"/>
        </w:rPr>
      </w:pPr>
    </w:p>
    <w:p w:rsidR="00515DB6" w:rsidRPr="00A21761" w:rsidRDefault="00515DB6" w:rsidP="007D449B">
      <w:pPr>
        <w:ind w:leftChars="300" w:left="865" w:hangingChars="100" w:hanging="201"/>
        <w:rPr>
          <w:color w:val="auto"/>
          <w:sz w:val="22"/>
          <w:szCs w:val="22"/>
        </w:rPr>
      </w:pPr>
      <w:r w:rsidRPr="00A21761">
        <w:rPr>
          <w:rFonts w:hint="eastAsia"/>
          <w:noProof/>
          <w:color w:val="auto"/>
          <w:sz w:val="22"/>
          <w:szCs w:val="22"/>
        </w:rPr>
        <mc:AlternateContent>
          <mc:Choice Requires="wps">
            <w:drawing>
              <wp:anchor distT="0" distB="0" distL="114300" distR="114300" simplePos="0" relativeHeight="251813888" behindDoc="0" locked="0" layoutInCell="1" allowOverlap="1" wp14:anchorId="268D345C" wp14:editId="121E628D">
                <wp:simplePos x="0" y="0"/>
                <wp:positionH relativeFrom="column">
                  <wp:posOffset>1633855</wp:posOffset>
                </wp:positionH>
                <wp:positionV relativeFrom="paragraph">
                  <wp:posOffset>-125540</wp:posOffset>
                </wp:positionV>
                <wp:extent cx="485775" cy="209550"/>
                <wp:effectExtent l="0" t="0" r="0" b="0"/>
                <wp:wrapNone/>
                <wp:docPr id="242" name="Text Box 385" title="そしゃ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5B7" w:rsidRPr="00942D8D" w:rsidRDefault="00F665B7" w:rsidP="00515DB6">
                            <w:pPr>
                              <w:rPr>
                                <w:sz w:val="12"/>
                                <w:szCs w:val="12"/>
                              </w:rPr>
                            </w:pPr>
                            <w:r w:rsidRPr="00942D8D">
                              <w:rPr>
                                <w:rFonts w:hint="eastAsia"/>
                                <w:sz w:val="12"/>
                                <w:szCs w:val="12"/>
                              </w:rPr>
                              <w:t>そしゃく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 o:spid="_x0000_s1039" type="#_x0000_t202" alt="タイトル: そしゃく" style="position:absolute;left:0;text-align:left;margin-left:128.65pt;margin-top:-9.9pt;width:38.25pt;height:16.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" filled="f" stroked="f">
                <v:textbox inset="5.85pt,.7pt,5.85pt,.7pt">
                  <w:txbxContent>
                    <w:p w:rsidR="00F665B7" w:rsidRPr="00942D8D" w:rsidRDefault="00F665B7" w:rsidP="00515DB6">
                      <w:pPr>
                        <w:rPr>
                          <w:sz w:val="12"/>
                          <w:szCs w:val="12"/>
                        </w:rPr>
                      </w:pPr>
                      <w:r w:rsidRPr="00942D8D">
                        <w:rPr>
                          <w:rFonts w:hint="eastAsia"/>
                          <w:sz w:val="12"/>
                          <w:szCs w:val="12"/>
                        </w:rPr>
                        <w:t>そしゃく</w:t>
                      </w:r>
                    </w:p>
                  </w:txbxContent>
                </v:textbox>
              </v:shape>
            </w:pict>
          </mc:Fallback>
        </mc:AlternateContent>
      </w:r>
      <w:r w:rsidRPr="00A21761">
        <w:rPr>
          <w:rFonts w:hint="eastAsia"/>
          <w:color w:val="auto"/>
          <w:sz w:val="22"/>
          <w:szCs w:val="22"/>
        </w:rPr>
        <w:t>○また、60歳以上の咀嚼良好者の割合（65.9</w:t>
      </w:r>
      <w:r w:rsidRPr="00A21761">
        <w:rPr>
          <w:color w:val="auto"/>
          <w:sz w:val="22"/>
          <w:szCs w:val="22"/>
        </w:rPr>
        <w:t>%</w:t>
      </w:r>
      <w:r w:rsidRPr="00A21761">
        <w:rPr>
          <w:rFonts w:hint="eastAsia"/>
          <w:color w:val="auto"/>
          <w:sz w:val="22"/>
          <w:szCs w:val="22"/>
        </w:rPr>
        <w:t>）は、参考値として全国調査データ（平成</w:t>
      </w:r>
      <w:r w:rsidRPr="004E6CD8">
        <w:rPr>
          <w:rFonts w:hint="eastAsia"/>
          <w:color w:val="auto"/>
          <w:sz w:val="22"/>
          <w:szCs w:val="22"/>
        </w:rPr>
        <w:t>27（2016</w:t>
      </w:r>
      <w:r w:rsidR="00123CC1">
        <w:rPr>
          <w:rFonts w:hint="eastAsia"/>
          <w:color w:val="auto"/>
          <w:sz w:val="22"/>
          <w:szCs w:val="22"/>
        </w:rPr>
        <w:t>）</w:t>
      </w:r>
      <w:r w:rsidR="0047077F">
        <w:rPr>
          <w:rFonts w:hint="eastAsia"/>
          <w:color w:val="auto"/>
          <w:sz w:val="22"/>
          <w:szCs w:val="22"/>
        </w:rPr>
        <w:t>年</w:t>
      </w:r>
      <w:r w:rsidRPr="004E6CD8">
        <w:rPr>
          <w:rFonts w:hint="eastAsia"/>
          <w:color w:val="auto"/>
          <w:sz w:val="22"/>
          <w:szCs w:val="22"/>
        </w:rPr>
        <w:t>国民健康・栄養調査）と比較すると、本府は、全国（66.6%）</w:t>
      </w:r>
      <w:r w:rsidR="00A25680" w:rsidRPr="004E6CD8">
        <w:rPr>
          <w:rFonts w:hint="eastAsia"/>
          <w:color w:val="auto"/>
          <w:sz w:val="22"/>
          <w:szCs w:val="22"/>
        </w:rPr>
        <w:t>と概ね同程度です</w:t>
      </w:r>
      <w:r w:rsidRPr="00A21761">
        <w:rPr>
          <w:rFonts w:hint="eastAsia"/>
          <w:color w:val="auto"/>
          <w:sz w:val="22"/>
          <w:szCs w:val="22"/>
        </w:rPr>
        <w:t>。</w:t>
      </w:r>
      <w:bookmarkStart w:id="42" w:name="_GoBack"/>
      <w:bookmarkEnd w:id="42"/>
    </w:p>
    <w:p w:rsidR="00FF0A73" w:rsidRPr="00A21761" w:rsidRDefault="00690BB2" w:rsidP="00A21761">
      <w:pPr>
        <w:ind w:leftChars="300" w:left="865" w:hangingChars="100" w:hanging="201"/>
        <w:rPr>
          <w:color w:val="auto"/>
          <w:sz w:val="22"/>
          <w:szCs w:val="22"/>
        </w:rPr>
      </w:pPr>
      <w:r w:rsidRPr="00A21761">
        <w:rPr>
          <w:rFonts w:hint="eastAsia"/>
          <w:noProof/>
          <w:color w:val="auto"/>
          <w:sz w:val="22"/>
          <w:szCs w:val="22"/>
        </w:rPr>
        <mc:AlternateContent>
          <mc:Choice Requires="wps">
            <w:drawing>
              <wp:anchor distT="0" distB="0" distL="114300" distR="114300" simplePos="0" relativeHeight="251933696" behindDoc="0" locked="0" layoutInCell="1" allowOverlap="1" wp14:anchorId="32B76662" wp14:editId="40DF890E">
                <wp:simplePos x="0" y="0"/>
                <wp:positionH relativeFrom="column">
                  <wp:posOffset>488950</wp:posOffset>
                </wp:positionH>
                <wp:positionV relativeFrom="paragraph">
                  <wp:posOffset>83820</wp:posOffset>
                </wp:positionV>
                <wp:extent cx="485775" cy="209550"/>
                <wp:effectExtent l="0" t="0" r="0" b="0"/>
                <wp:wrapNone/>
                <wp:docPr id="22" name="Text Box 386" title="そしゃ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5B7" w:rsidRPr="00942D8D" w:rsidRDefault="00F665B7" w:rsidP="004E47EF">
                            <w:pPr>
                              <w:rPr>
                                <w:sz w:val="12"/>
                                <w:szCs w:val="12"/>
                              </w:rPr>
                            </w:pPr>
                            <w:r w:rsidRPr="00942D8D">
                              <w:rPr>
                                <w:rFonts w:hint="eastAsia"/>
                                <w:sz w:val="12"/>
                                <w:szCs w:val="12"/>
                              </w:rPr>
                              <w:t>そしゃく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alt="タイトル: そしゃく" style="position:absolute;left:0;text-align:left;margin-left:38.5pt;margin-top:6.6pt;width:38.25pt;height:16.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" filled="f" stroked="f">
                <v:textbox inset="5.85pt,.7pt,5.85pt,.7pt">
                  <w:txbxContent>
                    <w:p w:rsidR="00F665B7" w:rsidRPr="00942D8D" w:rsidRDefault="00F665B7" w:rsidP="004E47EF">
                      <w:pPr>
                        <w:rPr>
                          <w:sz w:val="12"/>
                          <w:szCs w:val="12"/>
                        </w:rPr>
                      </w:pPr>
                      <w:r w:rsidRPr="00942D8D">
                        <w:rPr>
                          <w:rFonts w:hint="eastAsia"/>
                          <w:sz w:val="12"/>
                          <w:szCs w:val="12"/>
                        </w:rPr>
                        <w:t>そしゃく</w:t>
                      </w:r>
                    </w:p>
                  </w:txbxContent>
                </v:textbox>
              </v:shape>
            </w:pict>
          </mc:Fallback>
        </mc:AlternateContent>
      </w:r>
      <w:r w:rsidR="004E47EF" w:rsidRPr="00A21761">
        <w:rPr>
          <w:rFonts w:hint="eastAsia"/>
          <w:noProof/>
          <w:color w:val="auto"/>
          <w:sz w:val="22"/>
          <w:szCs w:val="22"/>
        </w:rPr>
        <mc:AlternateContent>
          <mc:Choice Requires="wps">
            <w:drawing>
              <wp:anchor distT="0" distB="0" distL="114300" distR="114300" simplePos="0" relativeHeight="251935744" behindDoc="0" locked="0" layoutInCell="1" allowOverlap="1" wp14:anchorId="5A99B48D" wp14:editId="55B07697">
                <wp:simplePos x="0" y="0"/>
                <wp:positionH relativeFrom="column">
                  <wp:posOffset>5040487</wp:posOffset>
                </wp:positionH>
                <wp:positionV relativeFrom="paragraph">
                  <wp:posOffset>81651</wp:posOffset>
                </wp:positionV>
                <wp:extent cx="485775" cy="209550"/>
                <wp:effectExtent l="0" t="0" r="0" b="0"/>
                <wp:wrapNone/>
                <wp:docPr id="24" name="Text Box 386" title="そしゃ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5B7" w:rsidRPr="00942D8D" w:rsidRDefault="00F665B7" w:rsidP="004E47EF">
                            <w:pPr>
                              <w:rPr>
                                <w:sz w:val="12"/>
                                <w:szCs w:val="12"/>
                              </w:rPr>
                            </w:pPr>
                            <w:r w:rsidRPr="00942D8D">
                              <w:rPr>
                                <w:rFonts w:hint="eastAsia"/>
                                <w:sz w:val="12"/>
                                <w:szCs w:val="12"/>
                              </w:rPr>
                              <w:t>そしゃく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alt="タイトル: そしゃく" style="position:absolute;left:0;text-align:left;margin-left:396.9pt;margin-top:6.45pt;width:38.25pt;height:16.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" filled="f" stroked="f">
                <v:textbox inset="5.85pt,.7pt,5.85pt,.7pt">
                  <w:txbxContent>
                    <w:p w:rsidR="00F665B7" w:rsidRPr="00942D8D" w:rsidRDefault="00F665B7" w:rsidP="004E47EF">
                      <w:pPr>
                        <w:rPr>
                          <w:sz w:val="12"/>
                          <w:szCs w:val="12"/>
                        </w:rPr>
                      </w:pPr>
                      <w:r w:rsidRPr="00942D8D">
                        <w:rPr>
                          <w:rFonts w:hint="eastAsia"/>
                          <w:sz w:val="12"/>
                          <w:szCs w:val="12"/>
                        </w:rPr>
                        <w:t>そしゃく</w:t>
                      </w:r>
                    </w:p>
                  </w:txbxContent>
                </v:textbox>
              </v:shape>
            </w:pict>
          </mc:Fallback>
        </mc:AlternateContent>
      </w:r>
    </w:p>
    <w:p w:rsidR="00FF0A73" w:rsidRPr="00A21761" w:rsidRDefault="00FF0A73" w:rsidP="00300F94">
      <w:pPr>
        <w:ind w:leftChars="300" w:left="865" w:hangingChars="100" w:hanging="201"/>
        <w:rPr>
          <w:color w:val="auto"/>
          <w:sz w:val="22"/>
          <w:szCs w:val="22"/>
        </w:rPr>
      </w:pPr>
      <w:r w:rsidRPr="00A21761">
        <w:rPr>
          <w:rFonts w:hint="eastAsia"/>
          <w:color w:val="auto"/>
          <w:sz w:val="22"/>
          <w:szCs w:val="22"/>
        </w:rPr>
        <w:t>○咀嚼</w:t>
      </w:r>
      <w:r w:rsidR="008D72BB" w:rsidRPr="00A21761">
        <w:rPr>
          <w:rFonts w:hint="eastAsia"/>
          <w:color w:val="auto"/>
          <w:sz w:val="22"/>
          <w:szCs w:val="22"/>
        </w:rPr>
        <w:t>機能を良好に保つこと</w:t>
      </w:r>
      <w:r w:rsidRPr="00A21761">
        <w:rPr>
          <w:rFonts w:hint="eastAsia"/>
          <w:color w:val="auto"/>
          <w:sz w:val="22"/>
          <w:szCs w:val="22"/>
        </w:rPr>
        <w:t>は</w:t>
      </w:r>
      <w:r w:rsidR="008D72BB" w:rsidRPr="00A21761">
        <w:rPr>
          <w:rFonts w:hint="eastAsia"/>
          <w:color w:val="auto"/>
          <w:sz w:val="22"/>
          <w:szCs w:val="22"/>
        </w:rPr>
        <w:t>栄養摂取の観点からも重要です。</w:t>
      </w:r>
      <w:r w:rsidR="004E47EF" w:rsidRPr="00A21761">
        <w:rPr>
          <w:rFonts w:hint="eastAsia"/>
          <w:color w:val="auto"/>
          <w:sz w:val="22"/>
          <w:szCs w:val="22"/>
        </w:rPr>
        <w:t>歯の喪失を防ぎ、</w:t>
      </w:r>
      <w:r w:rsidR="00227736" w:rsidRPr="00A21761">
        <w:rPr>
          <w:rFonts w:hint="eastAsia"/>
          <w:color w:val="auto"/>
          <w:sz w:val="22"/>
          <w:szCs w:val="22"/>
        </w:rPr>
        <w:t>咀嚼機能が良好な者を増加させるため</w:t>
      </w:r>
      <w:r w:rsidR="00B64377" w:rsidRPr="00A21761">
        <w:rPr>
          <w:rFonts w:hint="eastAsia"/>
          <w:color w:val="auto"/>
          <w:sz w:val="22"/>
          <w:szCs w:val="22"/>
        </w:rPr>
        <w:t>、</w:t>
      </w:r>
      <w:r w:rsidR="001C0E3B">
        <w:rPr>
          <w:rFonts w:hint="eastAsia"/>
          <w:color w:val="auto"/>
          <w:sz w:val="22"/>
          <w:szCs w:val="22"/>
        </w:rPr>
        <w:t>むし歯や歯周病予防のための取</w:t>
      </w:r>
      <w:r w:rsidR="00B5335A" w:rsidRPr="00A21761">
        <w:rPr>
          <w:rFonts w:hint="eastAsia"/>
          <w:color w:val="auto"/>
          <w:sz w:val="22"/>
          <w:szCs w:val="22"/>
        </w:rPr>
        <w:t>組みが必要です。</w:t>
      </w:r>
    </w:p>
    <w:p w:rsidR="00515DB6" w:rsidRPr="00437F22" w:rsidRDefault="007D449B" w:rsidP="00515DB6">
      <w:pPr>
        <w:ind w:leftChars="300" w:left="885" w:hangingChars="100" w:hanging="221"/>
        <w:rPr>
          <w:color w:val="auto"/>
          <w:szCs w:val="26"/>
        </w:rPr>
      </w:pPr>
      <w:r>
        <w:rPr>
          <w:rFonts w:hint="eastAsia"/>
          <w:noProof/>
        </w:rPr>
        <mc:AlternateContent>
          <mc:Choice Requires="wps">
            <w:drawing>
              <wp:anchor distT="0" distB="0" distL="114300" distR="114300" simplePos="0" relativeHeight="252061696" behindDoc="0" locked="0" layoutInCell="1" allowOverlap="1" wp14:anchorId="6DC251E0" wp14:editId="52CBE21B">
                <wp:simplePos x="0" y="0"/>
                <wp:positionH relativeFrom="column">
                  <wp:posOffset>759460</wp:posOffset>
                </wp:positionH>
                <wp:positionV relativeFrom="paragraph">
                  <wp:posOffset>213995</wp:posOffset>
                </wp:positionV>
                <wp:extent cx="485775" cy="209550"/>
                <wp:effectExtent l="0" t="0" r="0" b="0"/>
                <wp:wrapNone/>
                <wp:docPr id="13" name="Text Box 386" title="そしゃ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5B7" w:rsidRPr="007D449B" w:rsidRDefault="00F665B7" w:rsidP="007D449B">
                            <w:pPr>
                              <w:rPr>
                                <w:rFonts w:asciiTheme="majorEastAsia" w:eastAsiaTheme="majorEastAsia" w:hAnsiTheme="majorEastAsia"/>
                                <w:sz w:val="12"/>
                                <w:szCs w:val="12"/>
                              </w:rPr>
                            </w:pPr>
                            <w:r w:rsidRPr="007D449B">
                              <w:rPr>
                                <w:rFonts w:asciiTheme="majorEastAsia" w:eastAsiaTheme="majorEastAsia" w:hAnsiTheme="majorEastAsia" w:hint="eastAsia"/>
                                <w:sz w:val="12"/>
                                <w:szCs w:val="12"/>
                              </w:rPr>
                              <w:t>そしゃく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alt="タイトル: そしゃく" style="position:absolute;left:0;text-align:left;margin-left:59.8pt;margin-top:16.85pt;width:38.25pt;height:16.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" filled="f" stroked="f">
                <v:textbox inset="5.85pt,.7pt,5.85pt,.7pt">
                  <w:txbxContent>
                    <w:p w:rsidR="00F665B7" w:rsidRPr="007D449B" w:rsidRDefault="00F665B7" w:rsidP="007D449B">
                      <w:pPr>
                        <w:rPr>
                          <w:rFonts w:asciiTheme="majorEastAsia" w:eastAsiaTheme="majorEastAsia" w:hAnsiTheme="majorEastAsia"/>
                          <w:sz w:val="12"/>
                          <w:szCs w:val="12"/>
                        </w:rPr>
                      </w:pPr>
                      <w:r w:rsidRPr="007D449B">
                        <w:rPr>
                          <w:rFonts w:asciiTheme="majorEastAsia" w:eastAsiaTheme="majorEastAsia" w:hAnsiTheme="majorEastAsia" w:hint="eastAsia"/>
                          <w:sz w:val="12"/>
                          <w:szCs w:val="12"/>
                        </w:rPr>
                        <w:t>そしゃく</w:t>
                      </w:r>
                    </w:p>
                  </w:txbxContent>
                </v:textbox>
              </v:shape>
            </w:pict>
          </mc:Fallback>
        </mc:AlternateContent>
      </w:r>
    </w:p>
    <w:p w:rsidR="00515DB6" w:rsidRDefault="00C45C26" w:rsidP="00563BF4">
      <w:pPr>
        <w:ind w:leftChars="64" w:left="142"/>
      </w:pPr>
      <w:r>
        <w:rPr>
          <w:noProof/>
        </w:rPr>
        <w:drawing>
          <wp:inline distT="0" distB="0" distL="0" distR="0" wp14:anchorId="72ADF6A7" wp14:editId="16DC6480">
            <wp:extent cx="5627370" cy="2670175"/>
            <wp:effectExtent l="0" t="0" r="0" b="0"/>
            <wp:docPr id="54" name="図 54" title="図表13　咀嚼良好者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7370" cy="2670175"/>
                    </a:xfrm>
                    <a:prstGeom prst="rect">
                      <a:avLst/>
                    </a:prstGeom>
                    <a:noFill/>
                    <a:ln>
                      <a:noFill/>
                    </a:ln>
                  </pic:spPr>
                </pic:pic>
              </a:graphicData>
            </a:graphic>
          </wp:inline>
        </w:drawing>
      </w:r>
    </w:p>
    <w:p w:rsidR="00515DB6" w:rsidRDefault="00515DB6" w:rsidP="00045292"/>
    <w:p w:rsidR="00515DB6" w:rsidRPr="004E6CD8" w:rsidRDefault="00515DB6" w:rsidP="00515DB6">
      <w:pPr>
        <w:pStyle w:val="3"/>
      </w:pPr>
      <w:bookmarkStart w:id="43" w:name="_Toc499817827"/>
      <w:bookmarkStart w:id="44" w:name="_Toc499818417"/>
      <w:r w:rsidRPr="004E6CD8">
        <w:rPr>
          <w:rFonts w:hint="eastAsia"/>
        </w:rPr>
        <w:t>（３）</w:t>
      </w:r>
      <w:r w:rsidR="000A013E" w:rsidRPr="004E6CD8">
        <w:rPr>
          <w:rFonts w:hint="eastAsia"/>
        </w:rPr>
        <w:t>むし歯の</w:t>
      </w:r>
      <w:r w:rsidR="009005A7" w:rsidRPr="004E6CD8">
        <w:rPr>
          <w:rFonts w:hint="eastAsia"/>
        </w:rPr>
        <w:t>治療</w:t>
      </w:r>
      <w:r w:rsidR="000A013E" w:rsidRPr="004E6CD8">
        <w:rPr>
          <w:rFonts w:hint="eastAsia"/>
        </w:rPr>
        <w:t>が</w:t>
      </w:r>
      <w:r w:rsidRPr="004E6CD8">
        <w:rPr>
          <w:rFonts w:hint="eastAsia"/>
        </w:rPr>
        <w:t>必要な者の割合</w:t>
      </w:r>
      <w:bookmarkEnd w:id="43"/>
      <w:bookmarkEnd w:id="44"/>
    </w:p>
    <w:p w:rsidR="000A013E" w:rsidRPr="00A52335" w:rsidRDefault="000A013E" w:rsidP="00A52335">
      <w:pPr>
        <w:ind w:firstLineChars="200" w:firstLine="444"/>
        <w:rPr>
          <w:rFonts w:asciiTheme="majorEastAsia" w:eastAsiaTheme="majorEastAsia" w:hAnsiTheme="majorEastAsia"/>
          <w:b/>
          <w:color w:val="0070C0"/>
        </w:rPr>
      </w:pPr>
      <w:r w:rsidRPr="00A52335">
        <w:rPr>
          <w:rFonts w:asciiTheme="majorEastAsia" w:eastAsiaTheme="majorEastAsia" w:hAnsiTheme="majorEastAsia" w:hint="eastAsia"/>
          <w:b/>
          <w:color w:val="0070C0"/>
        </w:rPr>
        <w:t>①むし歯の治療が必要な者の割合</w:t>
      </w:r>
    </w:p>
    <w:p w:rsidR="00515DB6" w:rsidRPr="00437F22" w:rsidRDefault="00515DB6" w:rsidP="00515DB6">
      <w:pPr>
        <w:ind w:leftChars="300" w:left="865" w:hangingChars="100" w:hanging="201"/>
        <w:rPr>
          <w:color w:val="auto"/>
          <w:sz w:val="22"/>
        </w:rPr>
      </w:pPr>
      <w:r w:rsidRPr="00437F22">
        <w:rPr>
          <w:rFonts w:hint="eastAsia"/>
          <w:color w:val="auto"/>
          <w:sz w:val="22"/>
        </w:rPr>
        <w:t>○むし歯の治療が必要な者の割合は、40歳では36.9％、50歳では32.6％、60歳では30.4％、70歳では27.0％となっています（図</w:t>
      </w:r>
      <w:r>
        <w:rPr>
          <w:rFonts w:hint="eastAsia"/>
          <w:color w:val="auto"/>
          <w:sz w:val="22"/>
        </w:rPr>
        <w:t>表</w:t>
      </w:r>
      <w:r w:rsidR="00796D6C">
        <w:rPr>
          <w:rFonts w:hint="eastAsia"/>
          <w:color w:val="auto"/>
          <w:sz w:val="22"/>
        </w:rPr>
        <w:t>14</w:t>
      </w:r>
      <w:r w:rsidRPr="00437F22">
        <w:rPr>
          <w:rFonts w:hint="eastAsia"/>
          <w:color w:val="auto"/>
          <w:sz w:val="22"/>
        </w:rPr>
        <w:t>）。</w:t>
      </w:r>
    </w:p>
    <w:p w:rsidR="00515DB6" w:rsidRPr="00437F22" w:rsidRDefault="00515DB6" w:rsidP="00515DB6">
      <w:pPr>
        <w:ind w:left="402" w:hangingChars="200" w:hanging="402"/>
        <w:rPr>
          <w:color w:val="auto"/>
          <w:sz w:val="22"/>
        </w:rPr>
      </w:pPr>
    </w:p>
    <w:p w:rsidR="00515DB6" w:rsidRPr="00437F22" w:rsidRDefault="00515DB6" w:rsidP="00515DB6">
      <w:pPr>
        <w:ind w:leftChars="300" w:left="865" w:hangingChars="100" w:hanging="201"/>
        <w:rPr>
          <w:color w:val="000000" w:themeColor="text1"/>
          <w:sz w:val="22"/>
        </w:rPr>
      </w:pPr>
      <w:r w:rsidRPr="00437F22">
        <w:rPr>
          <w:rFonts w:hint="eastAsia"/>
          <w:color w:val="auto"/>
          <w:sz w:val="22"/>
        </w:rPr>
        <w:t>○なお、むし</w:t>
      </w:r>
      <w:r w:rsidRPr="00437F22">
        <w:rPr>
          <w:rFonts w:hint="eastAsia"/>
          <w:color w:val="000000" w:themeColor="text1"/>
          <w:sz w:val="22"/>
        </w:rPr>
        <w:t>歯の治療が必要な者の割合について、参考値として全国調査データ（平成28（2016</w:t>
      </w:r>
      <w:r w:rsidR="00123CC1">
        <w:rPr>
          <w:rFonts w:hint="eastAsia"/>
          <w:color w:val="000000" w:themeColor="text1"/>
          <w:sz w:val="22"/>
        </w:rPr>
        <w:t>）年度</w:t>
      </w:r>
      <w:r w:rsidRPr="00437F22">
        <w:rPr>
          <w:rFonts w:hint="eastAsia"/>
          <w:color w:val="000000" w:themeColor="text1"/>
          <w:sz w:val="22"/>
        </w:rPr>
        <w:t>歯科疾患実態調査）と比較すると、本府は、全国（40歳34.0％、50歳29.3％、60歳32.6％、70歳31.0％）より40歳、50歳は高く、60歳、70歳は低くなっています。</w:t>
      </w:r>
    </w:p>
    <w:p w:rsidR="00515DB6" w:rsidRPr="00437F22" w:rsidRDefault="00515DB6" w:rsidP="00515DB6">
      <w:pPr>
        <w:ind w:leftChars="200" w:left="442"/>
        <w:rPr>
          <w:color w:val="000000" w:themeColor="text1"/>
          <w:sz w:val="22"/>
        </w:rPr>
      </w:pPr>
    </w:p>
    <w:p w:rsidR="00B64377" w:rsidRDefault="00515DB6" w:rsidP="00B64377">
      <w:pPr>
        <w:ind w:firstLineChars="300" w:firstLine="604"/>
        <w:rPr>
          <w:color w:val="auto"/>
          <w:sz w:val="22"/>
        </w:rPr>
      </w:pPr>
      <w:r w:rsidRPr="00437F22">
        <w:rPr>
          <w:rFonts w:hint="eastAsia"/>
          <w:color w:val="000000" w:themeColor="text1"/>
          <w:sz w:val="22"/>
        </w:rPr>
        <w:t>○</w:t>
      </w:r>
      <w:r w:rsidRPr="00437F22">
        <w:rPr>
          <w:rFonts w:hint="eastAsia"/>
          <w:color w:val="auto"/>
          <w:sz w:val="22"/>
        </w:rPr>
        <w:t>また、平成23（2011</w:t>
      </w:r>
      <w:r w:rsidR="00123CC1">
        <w:rPr>
          <w:rFonts w:hint="eastAsia"/>
          <w:color w:val="auto"/>
          <w:sz w:val="22"/>
        </w:rPr>
        <w:t>）年度</w:t>
      </w:r>
      <w:r w:rsidRPr="00437F22">
        <w:rPr>
          <w:rFonts w:hint="eastAsia"/>
          <w:color w:val="auto"/>
          <w:sz w:val="22"/>
        </w:rPr>
        <w:t>と比較すると、どの年齢も大きく変化していません。</w:t>
      </w:r>
      <w:r w:rsidR="00B64377">
        <w:rPr>
          <w:color w:val="auto"/>
          <w:sz w:val="22"/>
        </w:rPr>
        <w:br/>
      </w:r>
    </w:p>
    <w:p w:rsidR="00BD6B33" w:rsidRDefault="00FF0A73" w:rsidP="0055488D">
      <w:pPr>
        <w:ind w:leftChars="300" w:left="865" w:hangingChars="100" w:hanging="201"/>
        <w:rPr>
          <w:color w:val="auto"/>
          <w:sz w:val="22"/>
        </w:rPr>
      </w:pPr>
      <w:r w:rsidRPr="00A1604F">
        <w:rPr>
          <w:rFonts w:hint="eastAsia"/>
          <w:color w:val="auto"/>
          <w:sz w:val="22"/>
        </w:rPr>
        <w:t>○むし歯は</w:t>
      </w:r>
      <w:r w:rsidR="00B64377" w:rsidRPr="00A1604F">
        <w:rPr>
          <w:rFonts w:hint="eastAsia"/>
          <w:color w:val="auto"/>
          <w:sz w:val="22"/>
        </w:rPr>
        <w:t>歯の喪失につながることから、むし歯治療が必要な者の割合を減らすため、</w:t>
      </w:r>
      <w:r w:rsidR="00A1604F" w:rsidRPr="00A1604F">
        <w:rPr>
          <w:rFonts w:hint="eastAsia"/>
          <w:color w:val="auto"/>
          <w:sz w:val="22"/>
        </w:rPr>
        <w:t>歯ブラシや歯間部清掃用具（歯間ブラシなど）を使ったセルフケアが必要です。また、</w:t>
      </w:r>
      <w:r w:rsidR="00FE6103">
        <w:rPr>
          <w:rFonts w:hint="eastAsia"/>
          <w:color w:val="auto"/>
          <w:sz w:val="22"/>
        </w:rPr>
        <w:t>かかりつけ歯科医を持ち、</w:t>
      </w:r>
      <w:r w:rsidR="00B64377" w:rsidRPr="00A1604F">
        <w:rPr>
          <w:rFonts w:hint="eastAsia"/>
          <w:color w:val="auto"/>
          <w:sz w:val="22"/>
        </w:rPr>
        <w:t>定期的な歯科健診を受診することの重要性を理解し、実践することが求められています</w:t>
      </w:r>
      <w:r w:rsidRPr="00A1604F">
        <w:rPr>
          <w:rFonts w:hint="eastAsia"/>
          <w:color w:val="auto"/>
          <w:sz w:val="22"/>
        </w:rPr>
        <w:t>。</w:t>
      </w:r>
    </w:p>
    <w:p w:rsidR="00515DB6" w:rsidRDefault="00563BF4" w:rsidP="00820C63">
      <w:pPr>
        <w:rPr>
          <w:color w:val="auto"/>
          <w:sz w:val="22"/>
        </w:rPr>
      </w:pPr>
      <w:r>
        <w:rPr>
          <w:noProof/>
          <w:color w:val="auto"/>
          <w:sz w:val="22"/>
        </w:rPr>
        <w:drawing>
          <wp:inline distT="0" distB="0" distL="0" distR="0" wp14:anchorId="20083155" wp14:editId="75595182">
            <wp:extent cx="5767070" cy="2298700"/>
            <wp:effectExtent l="0" t="0" r="5080" b="6350"/>
            <wp:docPr id="55" name="図 55" title="図表14　むし歯治療が必要な者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7070" cy="2298700"/>
                    </a:xfrm>
                    <a:prstGeom prst="rect">
                      <a:avLst/>
                    </a:prstGeom>
                    <a:noFill/>
                    <a:ln>
                      <a:noFill/>
                    </a:ln>
                  </pic:spPr>
                </pic:pic>
              </a:graphicData>
            </a:graphic>
          </wp:inline>
        </w:drawing>
      </w:r>
    </w:p>
    <w:p w:rsidR="000A013E" w:rsidRPr="000A013E" w:rsidRDefault="000A013E" w:rsidP="000A013E">
      <w:pPr>
        <w:pStyle w:val="3"/>
        <w:jc w:val="left"/>
        <w:rPr>
          <w:sz w:val="20"/>
          <w:szCs w:val="20"/>
        </w:rPr>
      </w:pPr>
    </w:p>
    <w:p w:rsidR="000A013E" w:rsidRPr="001F4599" w:rsidRDefault="000A013E" w:rsidP="001F4599">
      <w:pPr>
        <w:ind w:firstLineChars="200" w:firstLine="444"/>
        <w:rPr>
          <w:rFonts w:asciiTheme="majorEastAsia" w:eastAsiaTheme="majorEastAsia" w:hAnsiTheme="majorEastAsia"/>
          <w:b/>
          <w:color w:val="0070C0"/>
        </w:rPr>
      </w:pPr>
      <w:r w:rsidRPr="00A52335">
        <w:rPr>
          <w:rFonts w:asciiTheme="majorEastAsia" w:eastAsiaTheme="majorEastAsia" w:hAnsiTheme="majorEastAsia" w:hint="eastAsia"/>
          <w:b/>
          <w:color w:val="0070C0"/>
        </w:rPr>
        <w:t>②企業</w:t>
      </w:r>
      <w:r w:rsidR="003B1A54">
        <w:rPr>
          <w:rFonts w:asciiTheme="majorEastAsia" w:eastAsiaTheme="majorEastAsia" w:hAnsiTheme="majorEastAsia" w:hint="eastAsia"/>
          <w:b/>
          <w:color w:val="0070C0"/>
        </w:rPr>
        <w:t>で</w:t>
      </w:r>
      <w:r w:rsidR="001F4599">
        <w:rPr>
          <w:rFonts w:asciiTheme="majorEastAsia" w:eastAsiaTheme="majorEastAsia" w:hAnsiTheme="majorEastAsia" w:hint="eastAsia"/>
          <w:b/>
          <w:color w:val="0070C0"/>
        </w:rPr>
        <w:t>就業</w:t>
      </w:r>
      <w:r w:rsidR="00F65504">
        <w:rPr>
          <w:rFonts w:asciiTheme="majorEastAsia" w:eastAsiaTheme="majorEastAsia" w:hAnsiTheme="majorEastAsia" w:hint="eastAsia"/>
          <w:b/>
          <w:color w:val="0070C0"/>
        </w:rPr>
        <w:t>している者（</w:t>
      </w:r>
      <w:r w:rsidR="003B1A54">
        <w:rPr>
          <w:rFonts w:asciiTheme="majorEastAsia" w:eastAsiaTheme="majorEastAsia" w:hAnsiTheme="majorEastAsia" w:hint="eastAsia"/>
          <w:b/>
          <w:color w:val="0070C0"/>
        </w:rPr>
        <w:t>就業者</w:t>
      </w:r>
      <w:r w:rsidR="003E31E3" w:rsidRPr="00A52335">
        <w:rPr>
          <w:rFonts w:asciiTheme="majorEastAsia" w:eastAsiaTheme="majorEastAsia" w:hAnsiTheme="majorEastAsia" w:hint="eastAsia"/>
          <w:b/>
          <w:color w:val="0070C0"/>
        </w:rPr>
        <w:t>）</w:t>
      </w:r>
      <w:r w:rsidRPr="00A52335">
        <w:rPr>
          <w:rFonts w:asciiTheme="majorEastAsia" w:eastAsiaTheme="majorEastAsia" w:hAnsiTheme="majorEastAsia" w:hint="eastAsia"/>
          <w:b/>
          <w:color w:val="0070C0"/>
        </w:rPr>
        <w:t>でむし歯の治療が必要な者の割合</w:t>
      </w:r>
    </w:p>
    <w:p w:rsidR="00F65504" w:rsidRDefault="003B3367" w:rsidP="000A013E">
      <w:pPr>
        <w:ind w:leftChars="300" w:left="865" w:hangingChars="100" w:hanging="201"/>
        <w:rPr>
          <w:color w:val="auto"/>
          <w:sz w:val="22"/>
        </w:rPr>
      </w:pPr>
      <w:r w:rsidRPr="004E6CD8">
        <w:rPr>
          <w:rFonts w:hint="eastAsia"/>
          <w:color w:val="auto"/>
          <w:sz w:val="22"/>
        </w:rPr>
        <w:t>○</w:t>
      </w:r>
      <w:r w:rsidR="003B1A54">
        <w:rPr>
          <w:rFonts w:hint="eastAsia"/>
          <w:color w:val="auto"/>
          <w:sz w:val="22"/>
        </w:rPr>
        <w:t>就業者</w:t>
      </w:r>
      <w:r w:rsidR="00F65504">
        <w:rPr>
          <w:rFonts w:hint="eastAsia"/>
          <w:color w:val="auto"/>
          <w:sz w:val="22"/>
        </w:rPr>
        <w:t>を対象とした大阪府調査によると、</w:t>
      </w:r>
      <w:r w:rsidR="003B1A54">
        <w:rPr>
          <w:rFonts w:hint="eastAsia"/>
          <w:color w:val="auto"/>
          <w:sz w:val="22"/>
        </w:rPr>
        <w:t>就業者</w:t>
      </w:r>
      <w:r w:rsidR="00F65504">
        <w:rPr>
          <w:rFonts w:hint="eastAsia"/>
          <w:color w:val="auto"/>
          <w:sz w:val="22"/>
        </w:rPr>
        <w:t>のうち</w:t>
      </w:r>
      <w:r w:rsidR="00F65504" w:rsidRPr="004E6CD8">
        <w:rPr>
          <w:rFonts w:hint="eastAsia"/>
          <w:color w:val="auto"/>
          <w:sz w:val="22"/>
        </w:rPr>
        <w:t>40歳</w:t>
      </w:r>
      <w:r w:rsidR="00F65504">
        <w:rPr>
          <w:rFonts w:hint="eastAsia"/>
          <w:color w:val="auto"/>
          <w:sz w:val="22"/>
        </w:rPr>
        <w:t>～</w:t>
      </w:r>
      <w:r w:rsidR="00F65504" w:rsidRPr="004E6CD8">
        <w:rPr>
          <w:rFonts w:hint="eastAsia"/>
          <w:color w:val="auto"/>
          <w:sz w:val="22"/>
        </w:rPr>
        <w:t>60歳では</w:t>
      </w:r>
      <w:r w:rsidR="00F65504">
        <w:rPr>
          <w:rFonts w:hint="eastAsia"/>
          <w:color w:val="auto"/>
          <w:sz w:val="22"/>
        </w:rPr>
        <w:t>、むし歯治療が必要な者の割合が</w:t>
      </w:r>
      <w:r w:rsidR="00F65504" w:rsidRPr="004E6CD8">
        <w:rPr>
          <w:rFonts w:hint="eastAsia"/>
          <w:color w:val="auto"/>
          <w:sz w:val="22"/>
        </w:rPr>
        <w:t>半数を超えています。</w:t>
      </w:r>
    </w:p>
    <w:p w:rsidR="000A013E" w:rsidRPr="00A1604F" w:rsidRDefault="000A013E" w:rsidP="000A013E">
      <w:pPr>
        <w:widowControl/>
        <w:adjustRightInd/>
        <w:textAlignment w:val="auto"/>
        <w:rPr>
          <w:rFonts w:hAnsi="HG丸ｺﾞｼｯｸM-PRO" w:cs="ＭＳ Ｐゴシック"/>
          <w:sz w:val="20"/>
          <w:szCs w:val="22"/>
        </w:rPr>
      </w:pPr>
      <w:r w:rsidRPr="0078294F">
        <w:rPr>
          <w:rFonts w:ascii="ＭＳ Ｐゴシック" w:eastAsia="ＭＳ Ｐゴシック" w:hAnsi="ＭＳ Ｐゴシック" w:cs="ＭＳ Ｐゴシック" w:hint="eastAsia"/>
          <w:sz w:val="22"/>
          <w:szCs w:val="22"/>
        </w:rPr>
        <w:t xml:space="preserve">　　　　　　</w:t>
      </w:r>
      <w:r w:rsidRPr="00A1604F">
        <w:rPr>
          <w:rFonts w:hAnsi="HG丸ｺﾞｼｯｸM-PRO" w:cs="ＭＳ Ｐゴシック" w:hint="eastAsia"/>
          <w:sz w:val="20"/>
          <w:szCs w:val="22"/>
        </w:rPr>
        <w:t>※</w:t>
      </w:r>
      <w:r w:rsidR="003B1A54">
        <w:rPr>
          <w:rFonts w:hAnsi="HG丸ｺﾞｼｯｸM-PRO" w:cs="ＭＳ Ｐゴシック" w:hint="eastAsia"/>
          <w:sz w:val="20"/>
          <w:szCs w:val="22"/>
        </w:rPr>
        <w:t>就業者</w:t>
      </w:r>
      <w:r w:rsidRPr="00A1604F">
        <w:rPr>
          <w:rFonts w:hAnsi="HG丸ｺﾞｼｯｸM-PRO" w:cs="ＭＳ Ｐゴシック" w:hint="eastAsia"/>
          <w:sz w:val="20"/>
          <w:szCs w:val="22"/>
        </w:rPr>
        <w:t>：全国健康保険協会大阪支部の被保険者のうち、歯科健診希望者</w:t>
      </w:r>
    </w:p>
    <w:p w:rsidR="000A013E" w:rsidRDefault="000A013E" w:rsidP="000A013E">
      <w:pPr>
        <w:widowControl/>
        <w:adjustRightInd/>
        <w:textAlignment w:val="auto"/>
        <w:rPr>
          <w:rFonts w:ascii="ＭＳ Ｐゴシック" w:eastAsia="ＭＳ Ｐゴシック" w:hAnsi="ＭＳ Ｐゴシック" w:cs="ＭＳ Ｐゴシック"/>
          <w:sz w:val="22"/>
          <w:szCs w:val="22"/>
        </w:rPr>
      </w:pPr>
    </w:p>
    <w:p w:rsidR="000A013E" w:rsidRPr="00A1604F" w:rsidRDefault="000A013E" w:rsidP="000A013E">
      <w:pPr>
        <w:ind w:leftChars="300" w:left="865" w:hangingChars="100" w:hanging="201"/>
        <w:rPr>
          <w:color w:val="auto"/>
          <w:sz w:val="22"/>
        </w:rPr>
      </w:pPr>
      <w:r w:rsidRPr="00A1604F">
        <w:rPr>
          <w:rFonts w:hint="eastAsia"/>
          <w:color w:val="auto"/>
          <w:sz w:val="22"/>
        </w:rPr>
        <w:t>○</w:t>
      </w:r>
      <w:r w:rsidR="003B1A54">
        <w:rPr>
          <w:rFonts w:hint="eastAsia"/>
          <w:color w:val="auto"/>
          <w:sz w:val="22"/>
        </w:rPr>
        <w:t>就業者</w:t>
      </w:r>
      <w:r w:rsidR="00F65504" w:rsidRPr="00F65504">
        <w:rPr>
          <w:rFonts w:hint="eastAsia"/>
          <w:color w:val="auto"/>
          <w:sz w:val="22"/>
        </w:rPr>
        <w:t>が定期的に歯科健診や歯と口の清掃等を受けられるよう、情報提供や健診受診機会の提供など</w:t>
      </w:r>
      <w:r w:rsidR="00F65504" w:rsidRPr="00A1604F">
        <w:rPr>
          <w:rFonts w:hint="eastAsia"/>
          <w:color w:val="auto"/>
          <w:sz w:val="22"/>
        </w:rPr>
        <w:t>歯と口の健康づくり</w:t>
      </w:r>
      <w:r w:rsidR="00F65504">
        <w:rPr>
          <w:rFonts w:hint="eastAsia"/>
          <w:color w:val="auto"/>
          <w:sz w:val="22"/>
        </w:rPr>
        <w:t>の</w:t>
      </w:r>
      <w:r w:rsidR="001C0E3B">
        <w:rPr>
          <w:rFonts w:hint="eastAsia"/>
          <w:color w:val="auto"/>
          <w:sz w:val="22"/>
        </w:rPr>
        <w:t>取</w:t>
      </w:r>
      <w:r w:rsidR="00F65504" w:rsidRPr="00F65504">
        <w:rPr>
          <w:rFonts w:hint="eastAsia"/>
          <w:color w:val="auto"/>
          <w:sz w:val="22"/>
        </w:rPr>
        <w:t>組みが必要です。</w:t>
      </w:r>
    </w:p>
    <w:p w:rsidR="000A013E" w:rsidRPr="0062647A" w:rsidRDefault="000A013E" w:rsidP="000A013E">
      <w:pPr>
        <w:widowControl/>
        <w:adjustRightInd/>
        <w:textAlignment w:val="auto"/>
        <w:rPr>
          <w:rFonts w:ascii="ＭＳ Ｐゴシック" w:eastAsia="ＭＳ Ｐゴシック" w:hAnsi="ＭＳ Ｐゴシック" w:cs="ＭＳ Ｐゴシック"/>
          <w:sz w:val="22"/>
          <w:szCs w:val="22"/>
        </w:rPr>
      </w:pPr>
      <w:r>
        <w:rPr>
          <w:rFonts w:ascii="ＭＳ Ｐゴシック" w:eastAsia="ＭＳ Ｐゴシック" w:hAnsi="ＭＳ Ｐゴシック" w:cs="ＭＳ Ｐゴシック" w:hint="eastAsia"/>
          <w:sz w:val="22"/>
          <w:szCs w:val="22"/>
        </w:rPr>
        <w:t xml:space="preserve">　</w:t>
      </w:r>
    </w:p>
    <w:p w:rsidR="000A013E" w:rsidRDefault="00563BF4" w:rsidP="000A013E">
      <w:r>
        <w:rPr>
          <w:noProof/>
        </w:rPr>
        <w:drawing>
          <wp:inline distT="0" distB="0" distL="0" distR="0" wp14:anchorId="7E98DAF0" wp14:editId="49142CFC">
            <wp:extent cx="5627370" cy="2670175"/>
            <wp:effectExtent l="0" t="0" r="0" b="0"/>
            <wp:docPr id="59" name="図 59" title="図表15　むし歯治療が必要な者の割合　就業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27370" cy="2670175"/>
                    </a:xfrm>
                    <a:prstGeom prst="rect">
                      <a:avLst/>
                    </a:prstGeom>
                    <a:noFill/>
                    <a:ln>
                      <a:noFill/>
                    </a:ln>
                  </pic:spPr>
                </pic:pic>
              </a:graphicData>
            </a:graphic>
          </wp:inline>
        </w:drawing>
      </w:r>
    </w:p>
    <w:p w:rsidR="000F6BCB" w:rsidRDefault="000F6BCB" w:rsidP="000A013E"/>
    <w:p w:rsidR="00515DB6" w:rsidRDefault="00515DB6" w:rsidP="00515DB6">
      <w:pPr>
        <w:pStyle w:val="3"/>
        <w:jc w:val="left"/>
      </w:pPr>
      <w:bookmarkStart w:id="45" w:name="_Toc499817828"/>
      <w:bookmarkStart w:id="46" w:name="_Toc499818418"/>
      <w:r>
        <w:rPr>
          <w:rFonts w:hint="eastAsia"/>
        </w:rPr>
        <w:t>（４</w:t>
      </w:r>
      <w:r w:rsidRPr="001719A3">
        <w:rPr>
          <w:rFonts w:hint="eastAsia"/>
        </w:rPr>
        <w:t>）</w:t>
      </w:r>
      <w:r w:rsidR="005D0B63" w:rsidRPr="005D0B63">
        <w:rPr>
          <w:rFonts w:hint="eastAsia"/>
        </w:rPr>
        <w:t>歯周</w:t>
      </w:r>
      <w:r w:rsidR="005D0B63" w:rsidRPr="004E6CD8">
        <w:rPr>
          <w:rFonts w:hint="eastAsia"/>
        </w:rPr>
        <w:t>病</w:t>
      </w:r>
      <w:r w:rsidR="0091788F" w:rsidRPr="004E6CD8">
        <w:rPr>
          <w:rFonts w:hint="eastAsia"/>
        </w:rPr>
        <w:t>の自覚症状がある者、治療が</w:t>
      </w:r>
      <w:r w:rsidR="000A013E" w:rsidRPr="004E6CD8">
        <w:rPr>
          <w:rFonts w:hint="eastAsia"/>
        </w:rPr>
        <w:t>必要な</w:t>
      </w:r>
      <w:r w:rsidR="000A013E">
        <w:rPr>
          <w:rFonts w:hint="eastAsia"/>
        </w:rPr>
        <w:t>者の割合</w:t>
      </w:r>
      <w:bookmarkEnd w:id="45"/>
      <w:bookmarkEnd w:id="46"/>
    </w:p>
    <w:p w:rsidR="000A013E" w:rsidRPr="009305BE" w:rsidRDefault="000A013E" w:rsidP="000A013E">
      <w:pPr>
        <w:rPr>
          <w:rFonts w:asciiTheme="majorEastAsia" w:eastAsiaTheme="majorEastAsia" w:hAnsiTheme="majorEastAsia"/>
          <w:b/>
          <w:color w:val="auto"/>
        </w:rPr>
      </w:pPr>
      <w:r>
        <w:rPr>
          <w:rFonts w:hint="eastAsia"/>
        </w:rPr>
        <w:t xml:space="preserve">　　</w:t>
      </w:r>
      <w:r w:rsidRPr="009305BE">
        <w:rPr>
          <w:rFonts w:asciiTheme="majorEastAsia" w:eastAsiaTheme="majorEastAsia" w:hAnsiTheme="majorEastAsia" w:hint="eastAsia"/>
          <w:b/>
          <w:color w:val="0070C0"/>
        </w:rPr>
        <w:t>①歯周病の自覚症状のある者の割合</w:t>
      </w:r>
    </w:p>
    <w:p w:rsidR="00530AE8" w:rsidRDefault="005D0B63" w:rsidP="000A013E">
      <w:pPr>
        <w:ind w:leftChars="300" w:left="865" w:hangingChars="100" w:hanging="201"/>
        <w:rPr>
          <w:color w:val="auto"/>
          <w:sz w:val="22"/>
        </w:rPr>
      </w:pPr>
      <w:r w:rsidRPr="00437F22">
        <w:rPr>
          <w:rFonts w:hint="eastAsia"/>
          <w:color w:val="auto"/>
          <w:sz w:val="22"/>
        </w:rPr>
        <w:t>○歯周病の自覚症状のある者（20歳以上）の割合は、38.8％でした。年齢階級別では、40～59歳が最も高い割合となっています。また、平成2</w:t>
      </w:r>
      <w:r w:rsidR="00123CC1">
        <w:rPr>
          <w:rFonts w:hint="eastAsia"/>
          <w:color w:val="auto"/>
          <w:sz w:val="22"/>
        </w:rPr>
        <w:t>４</w:t>
      </w:r>
      <w:r w:rsidRPr="00437F22">
        <w:rPr>
          <w:rFonts w:hint="eastAsia"/>
          <w:color w:val="auto"/>
          <w:sz w:val="22"/>
        </w:rPr>
        <w:t>（201</w:t>
      </w:r>
      <w:r w:rsidR="00123CC1">
        <w:rPr>
          <w:rFonts w:hint="eastAsia"/>
          <w:color w:val="auto"/>
          <w:sz w:val="22"/>
        </w:rPr>
        <w:t>２）年度</w:t>
      </w:r>
      <w:r>
        <w:rPr>
          <w:rFonts w:hint="eastAsia"/>
          <w:color w:val="auto"/>
          <w:sz w:val="22"/>
        </w:rPr>
        <w:t>と比較すると、すべての年齢階層で増加しています</w:t>
      </w:r>
      <w:r w:rsidRPr="00437F22">
        <w:rPr>
          <w:rFonts w:hint="eastAsia"/>
          <w:color w:val="auto"/>
          <w:sz w:val="22"/>
        </w:rPr>
        <w:t>（図</w:t>
      </w:r>
      <w:r>
        <w:rPr>
          <w:rFonts w:hint="eastAsia"/>
          <w:color w:val="auto"/>
          <w:sz w:val="22"/>
        </w:rPr>
        <w:t>表</w:t>
      </w:r>
      <w:r w:rsidR="00796D6C">
        <w:rPr>
          <w:rFonts w:hint="eastAsia"/>
          <w:color w:val="auto"/>
          <w:sz w:val="22"/>
        </w:rPr>
        <w:t>16</w:t>
      </w:r>
      <w:r w:rsidRPr="00437F22">
        <w:rPr>
          <w:rFonts w:hint="eastAsia"/>
          <w:color w:val="auto"/>
          <w:sz w:val="22"/>
        </w:rPr>
        <w:t>）。</w:t>
      </w:r>
    </w:p>
    <w:p w:rsidR="00530AE8" w:rsidRPr="00123CC1" w:rsidRDefault="00530AE8" w:rsidP="00A21761">
      <w:pPr>
        <w:ind w:leftChars="300" w:left="865" w:hangingChars="100" w:hanging="201"/>
        <w:rPr>
          <w:color w:val="auto"/>
          <w:sz w:val="22"/>
        </w:rPr>
      </w:pPr>
    </w:p>
    <w:p w:rsidR="00B5335A" w:rsidRDefault="00B5335A" w:rsidP="00A21761">
      <w:pPr>
        <w:ind w:leftChars="300" w:left="865" w:hangingChars="100" w:hanging="201"/>
        <w:rPr>
          <w:color w:val="auto"/>
          <w:sz w:val="22"/>
        </w:rPr>
      </w:pPr>
      <w:r w:rsidRPr="00A1604F">
        <w:rPr>
          <w:rFonts w:hint="eastAsia"/>
          <w:color w:val="auto"/>
          <w:sz w:val="22"/>
        </w:rPr>
        <w:t>○</w:t>
      </w:r>
      <w:r w:rsidR="00471114" w:rsidRPr="00CA6DBE">
        <w:rPr>
          <w:rFonts w:hint="eastAsia"/>
          <w:color w:val="auto"/>
          <w:sz w:val="22"/>
          <w:szCs w:val="22"/>
        </w:rPr>
        <w:t>成人になると、仕事や家庭など個人を取り巻く環境が多様化し、歯と口の自己管理がおろそかになりがちになるため、むし歯や歯周病のリスクが高まります。</w:t>
      </w:r>
      <w:r w:rsidRPr="00CA6DBE">
        <w:rPr>
          <w:rFonts w:hint="eastAsia"/>
          <w:color w:val="auto"/>
          <w:sz w:val="22"/>
          <w:szCs w:val="22"/>
        </w:rPr>
        <w:t>歯周病は歯の喪失につながるため、歯周病の自覚症状のある者の割合を減らすため</w:t>
      </w:r>
      <w:r w:rsidR="00B64377" w:rsidRPr="00CA6DBE">
        <w:rPr>
          <w:rFonts w:hint="eastAsia"/>
          <w:color w:val="auto"/>
          <w:sz w:val="22"/>
          <w:szCs w:val="22"/>
        </w:rPr>
        <w:t>、</w:t>
      </w:r>
      <w:r w:rsidR="00BE2CE8" w:rsidRPr="00CA6DBE">
        <w:rPr>
          <w:rFonts w:hint="eastAsia"/>
          <w:color w:val="auto"/>
          <w:sz w:val="22"/>
          <w:szCs w:val="22"/>
        </w:rPr>
        <w:t>歯ブラシや歯間部清掃用具（歯間ブラシなど）を使ったセルフケアが必要です。また、</w:t>
      </w:r>
      <w:r w:rsidR="00B64377" w:rsidRPr="00CA6DBE">
        <w:rPr>
          <w:rFonts w:hint="eastAsia"/>
          <w:color w:val="auto"/>
          <w:sz w:val="22"/>
          <w:szCs w:val="22"/>
        </w:rPr>
        <w:t>かかりつ</w:t>
      </w:r>
      <w:r w:rsidR="00B64377" w:rsidRPr="00A1604F">
        <w:rPr>
          <w:rFonts w:hint="eastAsia"/>
          <w:color w:val="auto"/>
          <w:sz w:val="22"/>
        </w:rPr>
        <w:t>け歯科医をもち定期的な歯科健診を受診することの重要性を理解し、実践することが求められています。</w:t>
      </w:r>
    </w:p>
    <w:p w:rsidR="000A013E" w:rsidRPr="00A1604F" w:rsidRDefault="000A013E" w:rsidP="00A21761">
      <w:pPr>
        <w:ind w:leftChars="300" w:left="865" w:hangingChars="100" w:hanging="201"/>
        <w:rPr>
          <w:color w:val="auto"/>
          <w:sz w:val="22"/>
        </w:rPr>
      </w:pPr>
    </w:p>
    <w:p w:rsidR="005D0B63" w:rsidRDefault="00563BF4" w:rsidP="00045292">
      <w:r>
        <w:rPr>
          <w:noProof/>
        </w:rPr>
        <w:drawing>
          <wp:inline distT="0" distB="0" distL="0" distR="0" wp14:anchorId="260EACDF" wp14:editId="1C0A9B04">
            <wp:extent cx="5767070" cy="2463165"/>
            <wp:effectExtent l="0" t="0" r="5080" b="0"/>
            <wp:docPr id="60" name="図 60" title="図表16　歯周病の自覚症状のある者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7070" cy="2463165"/>
                    </a:xfrm>
                    <a:prstGeom prst="rect">
                      <a:avLst/>
                    </a:prstGeom>
                    <a:noFill/>
                    <a:ln>
                      <a:noFill/>
                    </a:ln>
                  </pic:spPr>
                </pic:pic>
              </a:graphicData>
            </a:graphic>
          </wp:inline>
        </w:drawing>
      </w:r>
    </w:p>
    <w:p w:rsidR="000A013E" w:rsidRDefault="000A013E" w:rsidP="000A013E">
      <w:pPr>
        <w:ind w:firstLineChars="200" w:firstLine="482"/>
        <w:rPr>
          <w:sz w:val="26"/>
          <w:szCs w:val="26"/>
        </w:rPr>
      </w:pPr>
    </w:p>
    <w:p w:rsidR="000A013E" w:rsidRPr="00A52335" w:rsidRDefault="000A013E" w:rsidP="00A52335">
      <w:pPr>
        <w:ind w:firstLineChars="200" w:firstLine="444"/>
        <w:rPr>
          <w:rFonts w:asciiTheme="majorEastAsia" w:eastAsiaTheme="majorEastAsia" w:hAnsiTheme="majorEastAsia"/>
          <w:b/>
          <w:color w:val="FF0000"/>
        </w:rPr>
      </w:pPr>
      <w:r w:rsidRPr="00A52335">
        <w:rPr>
          <w:rFonts w:asciiTheme="majorEastAsia" w:eastAsiaTheme="majorEastAsia" w:hAnsiTheme="majorEastAsia" w:hint="eastAsia"/>
          <w:b/>
          <w:color w:val="0070C0"/>
        </w:rPr>
        <w:t>②歯周病の治療が必要な者の割合</w:t>
      </w:r>
    </w:p>
    <w:p w:rsidR="005D0B63" w:rsidRPr="00A21761" w:rsidRDefault="005D0B63" w:rsidP="000A013E">
      <w:pPr>
        <w:ind w:leftChars="300" w:left="865" w:hangingChars="100" w:hanging="201"/>
        <w:rPr>
          <w:color w:val="auto"/>
          <w:sz w:val="22"/>
        </w:rPr>
      </w:pPr>
      <w:r w:rsidRPr="00A21761">
        <w:rPr>
          <w:rFonts w:hint="eastAsia"/>
          <w:color w:val="auto"/>
          <w:sz w:val="22"/>
        </w:rPr>
        <w:t>○歯周病の治療が必要な者の割合は、40歳で43.9％、50歳で49.8％、60歳で54.2％、70歳で55.5％と、年齢とともに高くなっています（図表</w:t>
      </w:r>
      <w:r w:rsidR="00796D6C">
        <w:rPr>
          <w:rFonts w:hint="eastAsia"/>
          <w:color w:val="auto"/>
          <w:sz w:val="22"/>
        </w:rPr>
        <w:t>17</w:t>
      </w:r>
      <w:r w:rsidRPr="00A21761">
        <w:rPr>
          <w:rFonts w:hint="eastAsia"/>
          <w:color w:val="auto"/>
          <w:sz w:val="22"/>
        </w:rPr>
        <w:t>）。</w:t>
      </w:r>
    </w:p>
    <w:p w:rsidR="005D0B63" w:rsidRPr="00A21761" w:rsidRDefault="005D0B63" w:rsidP="00A21761">
      <w:pPr>
        <w:ind w:leftChars="300" w:left="865" w:hangingChars="100" w:hanging="201"/>
        <w:rPr>
          <w:color w:val="auto"/>
          <w:sz w:val="22"/>
        </w:rPr>
      </w:pPr>
    </w:p>
    <w:p w:rsidR="005D0B63" w:rsidRPr="00A21761" w:rsidRDefault="005D0B63" w:rsidP="00123CC1">
      <w:pPr>
        <w:ind w:leftChars="300" w:left="865" w:hangingChars="100" w:hanging="201"/>
        <w:rPr>
          <w:color w:val="auto"/>
          <w:sz w:val="22"/>
        </w:rPr>
      </w:pPr>
      <w:r w:rsidRPr="00A21761">
        <w:rPr>
          <w:rFonts w:hint="eastAsia"/>
          <w:color w:val="auto"/>
          <w:sz w:val="22"/>
        </w:rPr>
        <w:t>○なお、歯周病の治療が必要な者の割合について、参考値として全国調査データ（平成28（2016</w:t>
      </w:r>
      <w:r w:rsidR="00123CC1">
        <w:rPr>
          <w:rFonts w:hint="eastAsia"/>
          <w:color w:val="auto"/>
          <w:sz w:val="22"/>
        </w:rPr>
        <w:t>年度</w:t>
      </w:r>
      <w:r w:rsidRPr="00A21761">
        <w:rPr>
          <w:rFonts w:hint="eastAsia"/>
          <w:color w:val="auto"/>
          <w:sz w:val="22"/>
        </w:rPr>
        <w:t>歯科疾患実態調査）と比較すると、</w:t>
      </w:r>
      <w:r w:rsidRPr="00C861B0">
        <w:rPr>
          <w:rFonts w:hint="eastAsia"/>
          <w:color w:val="auto"/>
          <w:sz w:val="22"/>
        </w:rPr>
        <w:t>本府</w:t>
      </w:r>
      <w:r w:rsidR="00A21761" w:rsidRPr="00C861B0">
        <w:rPr>
          <w:rFonts w:hint="eastAsia"/>
          <w:color w:val="auto"/>
          <w:sz w:val="22"/>
        </w:rPr>
        <w:t>で</w:t>
      </w:r>
      <w:r w:rsidRPr="00C861B0">
        <w:rPr>
          <w:rFonts w:hint="eastAsia"/>
          <w:color w:val="auto"/>
          <w:sz w:val="22"/>
        </w:rPr>
        <w:t>は、全国（40歳42.6％、50歳49.5％、60歳53.7％、70歳57.5％）より70歳</w:t>
      </w:r>
      <w:r w:rsidR="00A21761" w:rsidRPr="00C861B0">
        <w:rPr>
          <w:rFonts w:hint="eastAsia"/>
          <w:color w:val="auto"/>
          <w:sz w:val="22"/>
        </w:rPr>
        <w:t>で</w:t>
      </w:r>
      <w:r w:rsidRPr="00C861B0">
        <w:rPr>
          <w:rFonts w:hint="eastAsia"/>
          <w:color w:val="auto"/>
          <w:sz w:val="22"/>
        </w:rPr>
        <w:t>は低く</w:t>
      </w:r>
      <w:r w:rsidR="00A21761" w:rsidRPr="00C861B0">
        <w:rPr>
          <w:rFonts w:hint="eastAsia"/>
          <w:color w:val="auto"/>
          <w:sz w:val="22"/>
        </w:rPr>
        <w:t>、</w:t>
      </w:r>
      <w:r w:rsidRPr="00C861B0">
        <w:rPr>
          <w:rFonts w:hint="eastAsia"/>
          <w:color w:val="auto"/>
          <w:sz w:val="22"/>
        </w:rPr>
        <w:t>他の年齢</w:t>
      </w:r>
      <w:r w:rsidR="00A21761" w:rsidRPr="00C861B0">
        <w:rPr>
          <w:rFonts w:hint="eastAsia"/>
          <w:color w:val="auto"/>
          <w:sz w:val="22"/>
        </w:rPr>
        <w:t>で</w:t>
      </w:r>
      <w:r w:rsidRPr="00C861B0">
        <w:rPr>
          <w:rFonts w:hint="eastAsia"/>
          <w:color w:val="auto"/>
          <w:sz w:val="22"/>
        </w:rPr>
        <w:t>は高くなっています。</w:t>
      </w:r>
    </w:p>
    <w:p w:rsidR="005D0B63" w:rsidRPr="00A21761" w:rsidRDefault="005D0B63" w:rsidP="00A21761">
      <w:pPr>
        <w:ind w:leftChars="300" w:left="865" w:hangingChars="100" w:hanging="201"/>
        <w:rPr>
          <w:color w:val="auto"/>
          <w:sz w:val="22"/>
        </w:rPr>
      </w:pPr>
    </w:p>
    <w:p w:rsidR="00782516" w:rsidRPr="000A013E" w:rsidRDefault="00FF0A73" w:rsidP="000A013E">
      <w:pPr>
        <w:ind w:leftChars="300" w:left="865" w:hangingChars="100" w:hanging="201"/>
        <w:rPr>
          <w:color w:val="auto"/>
          <w:sz w:val="22"/>
        </w:rPr>
      </w:pPr>
      <w:r w:rsidRPr="00A1604F">
        <w:rPr>
          <w:rFonts w:hint="eastAsia"/>
          <w:color w:val="auto"/>
          <w:sz w:val="22"/>
        </w:rPr>
        <w:t>○歯周病は歯の喪失につながる</w:t>
      </w:r>
      <w:r w:rsidR="00B64377" w:rsidRPr="00A1604F">
        <w:rPr>
          <w:rFonts w:hint="eastAsia"/>
          <w:color w:val="auto"/>
          <w:sz w:val="22"/>
        </w:rPr>
        <w:t>ことから</w:t>
      </w:r>
      <w:r w:rsidRPr="00A1604F">
        <w:rPr>
          <w:rFonts w:hint="eastAsia"/>
          <w:color w:val="auto"/>
          <w:sz w:val="22"/>
        </w:rPr>
        <w:t>、</w:t>
      </w:r>
      <w:r w:rsidR="0024388E">
        <w:rPr>
          <w:rFonts w:hint="eastAsia"/>
          <w:color w:val="auto"/>
          <w:sz w:val="22"/>
        </w:rPr>
        <w:t>歯周治療</w:t>
      </w:r>
      <w:r w:rsidR="00B64377" w:rsidRPr="00A1604F">
        <w:rPr>
          <w:rFonts w:hint="eastAsia"/>
          <w:color w:val="auto"/>
          <w:sz w:val="22"/>
        </w:rPr>
        <w:t>が必要な者の割合を減らすため、</w:t>
      </w:r>
      <w:r w:rsidR="00C10A26" w:rsidRPr="00A1604F">
        <w:rPr>
          <w:rFonts w:hint="eastAsia"/>
          <w:color w:val="auto"/>
          <w:sz w:val="22"/>
        </w:rPr>
        <w:t>歯ブラシや歯間部清掃用具（歯間ブラシなど）を使ったセルフケアが必要です。また</w:t>
      </w:r>
      <w:r w:rsidR="00B64377" w:rsidRPr="00A1604F">
        <w:rPr>
          <w:rFonts w:hint="eastAsia"/>
          <w:color w:val="auto"/>
          <w:sz w:val="22"/>
        </w:rPr>
        <w:t>、かかりつけ歯科医をもち定期的な歯科健診を受診することの重要性を理解し、実践することが求められています。</w:t>
      </w:r>
    </w:p>
    <w:p w:rsidR="005D0B63" w:rsidRDefault="00563BF4" w:rsidP="00045292">
      <w:r>
        <w:rPr>
          <w:noProof/>
        </w:rPr>
        <w:drawing>
          <wp:inline distT="0" distB="0" distL="0" distR="0" wp14:anchorId="5DE99E2D" wp14:editId="66660740">
            <wp:extent cx="5621020" cy="2463165"/>
            <wp:effectExtent l="0" t="0" r="0" b="0"/>
            <wp:docPr id="61" name="図 61" title="図表17　歯周病の治療が必要な者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21020" cy="2463165"/>
                    </a:xfrm>
                    <a:prstGeom prst="rect">
                      <a:avLst/>
                    </a:prstGeom>
                    <a:noFill/>
                    <a:ln>
                      <a:noFill/>
                    </a:ln>
                  </pic:spPr>
                </pic:pic>
              </a:graphicData>
            </a:graphic>
          </wp:inline>
        </w:drawing>
      </w:r>
    </w:p>
    <w:p w:rsidR="003B56C7" w:rsidRPr="003B56C7" w:rsidRDefault="003B56C7" w:rsidP="005D0B63">
      <w:pPr>
        <w:pStyle w:val="3"/>
        <w:rPr>
          <w:sz w:val="20"/>
          <w:szCs w:val="20"/>
        </w:rPr>
      </w:pPr>
    </w:p>
    <w:p w:rsidR="00A25680" w:rsidRDefault="000A013E" w:rsidP="005D0B63">
      <w:pPr>
        <w:pStyle w:val="3"/>
      </w:pPr>
      <w:bookmarkStart w:id="47" w:name="_Toc499817829"/>
      <w:bookmarkStart w:id="48" w:name="_Toc499818419"/>
      <w:r>
        <w:rPr>
          <w:rFonts w:hint="eastAsia"/>
        </w:rPr>
        <w:t>（</w:t>
      </w:r>
      <w:r w:rsidRPr="00A52335">
        <w:rPr>
          <w:rFonts w:hint="eastAsia"/>
        </w:rPr>
        <w:t>５</w:t>
      </w:r>
      <w:r w:rsidR="005D0B63" w:rsidRPr="00A52335">
        <w:rPr>
          <w:rFonts w:hint="eastAsia"/>
        </w:rPr>
        <w:t>）</w:t>
      </w:r>
      <w:r w:rsidR="00A25680" w:rsidRPr="00A52335">
        <w:rPr>
          <w:rFonts w:hint="eastAsia"/>
        </w:rPr>
        <w:t>歯と口の健康づくり行動を実践している者の割合</w:t>
      </w:r>
      <w:bookmarkEnd w:id="47"/>
      <w:bookmarkEnd w:id="48"/>
    </w:p>
    <w:p w:rsidR="005D0B63" w:rsidRPr="00A52335" w:rsidRDefault="00A25680" w:rsidP="009005A7">
      <w:pPr>
        <w:pStyle w:val="4"/>
      </w:pPr>
      <w:bookmarkStart w:id="49" w:name="_Toc499817830"/>
      <w:bookmarkStart w:id="50" w:name="_Toc499818420"/>
      <w:r w:rsidRPr="00A52335">
        <w:rPr>
          <w:rFonts w:hint="eastAsia"/>
        </w:rPr>
        <w:t>①</w:t>
      </w:r>
      <w:r w:rsidR="0062647A" w:rsidRPr="00A52335">
        <w:rPr>
          <w:rFonts w:hint="eastAsia"/>
        </w:rPr>
        <w:t>かかりつけ歯科医を有する者の割合</w:t>
      </w:r>
      <w:bookmarkEnd w:id="49"/>
      <w:bookmarkEnd w:id="50"/>
    </w:p>
    <w:p w:rsidR="0062647A" w:rsidRDefault="0062647A" w:rsidP="0062647A">
      <w:pPr>
        <w:ind w:leftChars="300" w:left="865" w:hangingChars="100" w:hanging="201"/>
        <w:rPr>
          <w:color w:val="auto"/>
          <w:sz w:val="22"/>
        </w:rPr>
      </w:pPr>
      <w:r w:rsidRPr="00437F22">
        <w:rPr>
          <w:rFonts w:hint="eastAsia"/>
          <w:color w:val="auto"/>
          <w:sz w:val="22"/>
        </w:rPr>
        <w:t>○かかりつけ歯科医を有する者（20歳以上）の割合は、69.5％でした。年齢階級別にみると、その割合は年齢とともに高くなっています。また、平成23</w:t>
      </w:r>
      <w:r w:rsidR="00123CC1">
        <w:rPr>
          <w:rFonts w:hint="eastAsia"/>
          <w:color w:val="auto"/>
          <w:sz w:val="22"/>
        </w:rPr>
        <w:t>（</w:t>
      </w:r>
      <w:r w:rsidRPr="00437F22">
        <w:rPr>
          <w:rFonts w:hint="eastAsia"/>
          <w:color w:val="auto"/>
          <w:sz w:val="22"/>
        </w:rPr>
        <w:t>2011</w:t>
      </w:r>
      <w:r w:rsidR="00123CC1">
        <w:rPr>
          <w:rFonts w:hint="eastAsia"/>
          <w:color w:val="auto"/>
          <w:sz w:val="22"/>
        </w:rPr>
        <w:t>）年度</w:t>
      </w:r>
      <w:r w:rsidRPr="00437F22">
        <w:rPr>
          <w:rFonts w:hint="eastAsia"/>
          <w:color w:val="auto"/>
          <w:sz w:val="22"/>
        </w:rPr>
        <w:t>と比較すると、40歳以上は増加傾向にありますが、20～39歳は大きく減少しており、若年世代とその他の世代の差が大きくなっています（図</w:t>
      </w:r>
      <w:r>
        <w:rPr>
          <w:rFonts w:hint="eastAsia"/>
          <w:color w:val="auto"/>
          <w:sz w:val="22"/>
        </w:rPr>
        <w:t>表</w:t>
      </w:r>
      <w:r w:rsidR="00796D6C">
        <w:rPr>
          <w:rFonts w:hint="eastAsia"/>
          <w:color w:val="auto"/>
          <w:sz w:val="22"/>
        </w:rPr>
        <w:t>18</w:t>
      </w:r>
      <w:r w:rsidRPr="00437F22">
        <w:rPr>
          <w:rFonts w:hint="eastAsia"/>
          <w:color w:val="auto"/>
          <w:sz w:val="22"/>
        </w:rPr>
        <w:t>）</w:t>
      </w:r>
    </w:p>
    <w:p w:rsidR="0062647A" w:rsidRDefault="0062647A" w:rsidP="0062647A">
      <w:pPr>
        <w:ind w:leftChars="300" w:left="865" w:hangingChars="100" w:hanging="201"/>
        <w:rPr>
          <w:color w:val="auto"/>
          <w:sz w:val="22"/>
        </w:rPr>
      </w:pPr>
    </w:p>
    <w:p w:rsidR="00FF0A73" w:rsidRPr="00FF0A73" w:rsidRDefault="00FF0A73" w:rsidP="00FF0A73">
      <w:pPr>
        <w:ind w:leftChars="300" w:left="865" w:hangingChars="100" w:hanging="201"/>
        <w:rPr>
          <w:color w:val="auto"/>
          <w:sz w:val="22"/>
        </w:rPr>
      </w:pPr>
      <w:r w:rsidRPr="00A1604F">
        <w:rPr>
          <w:rFonts w:hint="eastAsia"/>
          <w:color w:val="auto"/>
          <w:sz w:val="22"/>
        </w:rPr>
        <w:t>○むし歯や歯周</w:t>
      </w:r>
      <w:r w:rsidR="00530AE8" w:rsidRPr="00A1604F">
        <w:rPr>
          <w:rFonts w:hint="eastAsia"/>
          <w:color w:val="auto"/>
          <w:sz w:val="22"/>
        </w:rPr>
        <w:t>病</w:t>
      </w:r>
      <w:r w:rsidR="004E47EF">
        <w:rPr>
          <w:rFonts w:hint="eastAsia"/>
          <w:color w:val="auto"/>
          <w:sz w:val="22"/>
        </w:rPr>
        <w:t>といった</w:t>
      </w:r>
      <w:r w:rsidR="00530AE8" w:rsidRPr="00A1604F">
        <w:rPr>
          <w:rFonts w:hint="eastAsia"/>
          <w:color w:val="auto"/>
          <w:sz w:val="22"/>
        </w:rPr>
        <w:t>歯科疾患は、気がつかないまま進行し</w:t>
      </w:r>
      <w:r w:rsidRPr="00A1604F">
        <w:rPr>
          <w:rFonts w:hint="eastAsia"/>
          <w:color w:val="auto"/>
          <w:sz w:val="22"/>
        </w:rPr>
        <w:t>やすい傾向があるため、</w:t>
      </w:r>
      <w:r w:rsidR="00B64377" w:rsidRPr="00A1604F">
        <w:rPr>
          <w:rFonts w:hint="eastAsia"/>
          <w:color w:val="auto"/>
          <w:sz w:val="22"/>
        </w:rPr>
        <w:t>かかりつけ歯科医等の歯科保健専門職による</w:t>
      </w:r>
      <w:r w:rsidRPr="00A1604F">
        <w:rPr>
          <w:rFonts w:hint="eastAsia"/>
          <w:color w:val="auto"/>
          <w:sz w:val="22"/>
        </w:rPr>
        <w:t>定期的なチェッ</w:t>
      </w:r>
      <w:r w:rsidR="00530AE8" w:rsidRPr="00A1604F">
        <w:rPr>
          <w:rFonts w:hint="eastAsia"/>
          <w:color w:val="auto"/>
          <w:sz w:val="22"/>
        </w:rPr>
        <w:t>クが重要</w:t>
      </w:r>
      <w:r w:rsidRPr="00A1604F">
        <w:rPr>
          <w:rFonts w:hint="eastAsia"/>
          <w:color w:val="auto"/>
          <w:sz w:val="22"/>
        </w:rPr>
        <w:t>です。</w:t>
      </w:r>
      <w:r w:rsidR="001C0E3B">
        <w:rPr>
          <w:rFonts w:hint="eastAsia"/>
          <w:color w:val="auto"/>
          <w:sz w:val="22"/>
        </w:rPr>
        <w:t>若い世代の理解が深まるような普及啓発等の取</w:t>
      </w:r>
      <w:r w:rsidR="00A90C99" w:rsidRPr="00A1604F">
        <w:rPr>
          <w:rFonts w:hint="eastAsia"/>
          <w:color w:val="auto"/>
          <w:sz w:val="22"/>
        </w:rPr>
        <w:t>組みが求められています。</w:t>
      </w:r>
    </w:p>
    <w:p w:rsidR="00FF0A73" w:rsidRPr="00FF0A73" w:rsidRDefault="00FF0A73" w:rsidP="0062647A">
      <w:pPr>
        <w:ind w:leftChars="300" w:left="865" w:hangingChars="100" w:hanging="201"/>
        <w:rPr>
          <w:color w:val="auto"/>
          <w:sz w:val="22"/>
        </w:rPr>
      </w:pPr>
    </w:p>
    <w:p w:rsidR="000712A9" w:rsidRPr="009005A7" w:rsidRDefault="00563BF4" w:rsidP="009005A7">
      <w:r>
        <w:rPr>
          <w:noProof/>
        </w:rPr>
        <w:drawing>
          <wp:inline distT="0" distB="0" distL="0" distR="0" wp14:anchorId="5AB63E90" wp14:editId="1C8AF25B">
            <wp:extent cx="5627370" cy="2670175"/>
            <wp:effectExtent l="0" t="0" r="0" b="0"/>
            <wp:docPr id="62" name="図 62" title="図表18　かかりつけ歯科医を有する者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27370" cy="2670175"/>
                    </a:xfrm>
                    <a:prstGeom prst="rect">
                      <a:avLst/>
                    </a:prstGeom>
                    <a:noFill/>
                    <a:ln>
                      <a:noFill/>
                    </a:ln>
                  </pic:spPr>
                </pic:pic>
              </a:graphicData>
            </a:graphic>
          </wp:inline>
        </w:drawing>
      </w:r>
    </w:p>
    <w:p w:rsidR="003B56C7" w:rsidRDefault="003B56C7" w:rsidP="003B56C7"/>
    <w:p w:rsidR="0055488D" w:rsidRPr="003B56C7" w:rsidRDefault="0055488D" w:rsidP="003B56C7"/>
    <w:p w:rsidR="0062647A" w:rsidRPr="001719A3" w:rsidRDefault="00A25680" w:rsidP="009005A7">
      <w:pPr>
        <w:pStyle w:val="4"/>
      </w:pPr>
      <w:bookmarkStart w:id="51" w:name="_Toc499817831"/>
      <w:bookmarkStart w:id="52" w:name="_Toc499818421"/>
      <w:r w:rsidRPr="00A52335">
        <w:rPr>
          <w:rFonts w:hint="eastAsia"/>
        </w:rPr>
        <w:t>②</w:t>
      </w:r>
      <w:r w:rsidR="0062647A" w:rsidRPr="00A52335">
        <w:rPr>
          <w:rFonts w:hint="eastAsia"/>
        </w:rPr>
        <w:t>定期的な歯科健</w:t>
      </w:r>
      <w:r w:rsidR="0062647A">
        <w:rPr>
          <w:rFonts w:hint="eastAsia"/>
        </w:rPr>
        <w:t>診の受診</w:t>
      </w:r>
      <w:bookmarkEnd w:id="51"/>
      <w:bookmarkEnd w:id="52"/>
    </w:p>
    <w:p w:rsidR="0062647A" w:rsidRPr="00A21761" w:rsidRDefault="0062647A" w:rsidP="0062647A">
      <w:pPr>
        <w:ind w:leftChars="300" w:left="865" w:hangingChars="100" w:hanging="201"/>
        <w:rPr>
          <w:color w:val="auto"/>
          <w:sz w:val="22"/>
        </w:rPr>
      </w:pPr>
      <w:r w:rsidRPr="00437F22">
        <w:rPr>
          <w:rFonts w:hint="eastAsia"/>
          <w:color w:val="auto"/>
          <w:sz w:val="22"/>
        </w:rPr>
        <w:t>○過去１年間に歯科健診を受診した者（20歳以上）の割合は、51.4</w:t>
      </w:r>
      <w:r w:rsidRPr="00437F22">
        <w:rPr>
          <w:color w:val="auto"/>
          <w:sz w:val="22"/>
        </w:rPr>
        <w:t>%</w:t>
      </w:r>
      <w:r w:rsidRPr="00437F22">
        <w:rPr>
          <w:rFonts w:hint="eastAsia"/>
          <w:color w:val="auto"/>
          <w:sz w:val="22"/>
        </w:rPr>
        <w:t>でした。年齢階級別にみると、その割合は年齢とともに高くなっています。また、平成23</w:t>
      </w:r>
      <w:r w:rsidR="00123CC1">
        <w:rPr>
          <w:rFonts w:hint="eastAsia"/>
          <w:color w:val="auto"/>
          <w:sz w:val="22"/>
        </w:rPr>
        <w:t>（</w:t>
      </w:r>
      <w:r w:rsidRPr="00437F22">
        <w:rPr>
          <w:rFonts w:hint="eastAsia"/>
          <w:color w:val="auto"/>
          <w:sz w:val="22"/>
        </w:rPr>
        <w:t>2011</w:t>
      </w:r>
      <w:r w:rsidR="00123CC1">
        <w:rPr>
          <w:rFonts w:hint="eastAsia"/>
          <w:color w:val="auto"/>
          <w:sz w:val="22"/>
        </w:rPr>
        <w:t>）年度</w:t>
      </w:r>
      <w:r w:rsidRPr="00A21761">
        <w:rPr>
          <w:rFonts w:hint="eastAsia"/>
          <w:color w:val="auto"/>
          <w:sz w:val="22"/>
        </w:rPr>
        <w:t>と比較すると、増加傾向にあります（図表</w:t>
      </w:r>
      <w:r w:rsidR="00796D6C">
        <w:rPr>
          <w:rFonts w:hint="eastAsia"/>
          <w:color w:val="auto"/>
          <w:sz w:val="22"/>
        </w:rPr>
        <w:t>19</w:t>
      </w:r>
      <w:r w:rsidRPr="00A21761">
        <w:rPr>
          <w:rFonts w:hint="eastAsia"/>
          <w:color w:val="auto"/>
          <w:sz w:val="22"/>
        </w:rPr>
        <w:t>）。</w:t>
      </w:r>
    </w:p>
    <w:p w:rsidR="0062647A" w:rsidRPr="00A21761" w:rsidRDefault="0062647A" w:rsidP="00A21761">
      <w:pPr>
        <w:ind w:leftChars="300" w:left="865" w:hangingChars="100" w:hanging="201"/>
        <w:rPr>
          <w:color w:val="auto"/>
          <w:sz w:val="22"/>
        </w:rPr>
      </w:pPr>
      <w:r w:rsidRPr="00A21761">
        <w:rPr>
          <w:rFonts w:hint="eastAsia"/>
          <w:color w:val="auto"/>
          <w:sz w:val="22"/>
        </w:rPr>
        <w:t xml:space="preserve">　　　</w:t>
      </w:r>
    </w:p>
    <w:p w:rsidR="0062647A" w:rsidRPr="00A21761" w:rsidRDefault="0062647A" w:rsidP="00A21761">
      <w:pPr>
        <w:ind w:leftChars="300" w:left="865" w:hangingChars="100" w:hanging="201"/>
        <w:rPr>
          <w:color w:val="auto"/>
          <w:sz w:val="22"/>
        </w:rPr>
      </w:pPr>
      <w:r w:rsidRPr="00A21761">
        <w:rPr>
          <w:rFonts w:hint="eastAsia"/>
          <w:color w:val="auto"/>
          <w:sz w:val="22"/>
        </w:rPr>
        <w:t>○なお、過去１年間に歯科健診を受診した者（20歳以上）の割合について、全国調査データ（平成28</w:t>
      </w:r>
      <w:r w:rsidR="00123CC1">
        <w:rPr>
          <w:rFonts w:hint="eastAsia"/>
          <w:color w:val="auto"/>
          <w:sz w:val="22"/>
        </w:rPr>
        <w:t>（</w:t>
      </w:r>
      <w:r w:rsidRPr="00A21761">
        <w:rPr>
          <w:rFonts w:hint="eastAsia"/>
          <w:color w:val="auto"/>
          <w:sz w:val="22"/>
        </w:rPr>
        <w:t>2016</w:t>
      </w:r>
      <w:r w:rsidR="00123CC1">
        <w:rPr>
          <w:rFonts w:hint="eastAsia"/>
          <w:color w:val="auto"/>
          <w:sz w:val="22"/>
        </w:rPr>
        <w:t>）年</w:t>
      </w:r>
      <w:r w:rsidR="00E83371">
        <w:rPr>
          <w:rFonts w:hint="eastAsia"/>
          <w:color w:val="auto"/>
          <w:sz w:val="22"/>
        </w:rPr>
        <w:t>国民・健康栄養調査）と比較すると、全国の52..9％よりも低く</w:t>
      </w:r>
      <w:r w:rsidRPr="00A21761">
        <w:rPr>
          <w:rFonts w:hint="eastAsia"/>
          <w:color w:val="auto"/>
          <w:sz w:val="22"/>
        </w:rPr>
        <w:t>なっています。</w:t>
      </w:r>
    </w:p>
    <w:p w:rsidR="00AB0F54" w:rsidRDefault="00AB0F54" w:rsidP="00AB0F54">
      <w:pPr>
        <w:ind w:leftChars="300" w:left="865" w:hangingChars="100" w:hanging="201"/>
        <w:rPr>
          <w:color w:val="auto"/>
          <w:sz w:val="22"/>
        </w:rPr>
      </w:pPr>
    </w:p>
    <w:p w:rsidR="00AB0F54" w:rsidRDefault="00AB0F54" w:rsidP="00AB0F54">
      <w:pPr>
        <w:ind w:leftChars="300" w:left="865" w:hangingChars="100" w:hanging="201"/>
        <w:rPr>
          <w:color w:val="auto"/>
          <w:sz w:val="22"/>
        </w:rPr>
      </w:pPr>
      <w:r w:rsidRPr="0078294F">
        <w:rPr>
          <w:rFonts w:hint="eastAsia"/>
          <w:color w:val="auto"/>
          <w:sz w:val="22"/>
        </w:rPr>
        <w:t>○</w:t>
      </w:r>
      <w:r w:rsidR="004E47EF" w:rsidRPr="00A1604F">
        <w:rPr>
          <w:rFonts w:hint="eastAsia"/>
          <w:color w:val="auto"/>
          <w:sz w:val="22"/>
        </w:rPr>
        <w:t>むし歯や歯周病</w:t>
      </w:r>
      <w:r w:rsidR="004E47EF">
        <w:rPr>
          <w:rFonts w:hint="eastAsia"/>
          <w:color w:val="auto"/>
          <w:sz w:val="22"/>
        </w:rPr>
        <w:t>といった</w:t>
      </w:r>
      <w:r w:rsidR="004E47EF" w:rsidRPr="00A1604F">
        <w:rPr>
          <w:rFonts w:hint="eastAsia"/>
          <w:color w:val="auto"/>
          <w:sz w:val="22"/>
        </w:rPr>
        <w:t>歯科疾患は、気がつかないまま進行しやすい傾向があるため、</w:t>
      </w:r>
      <w:r w:rsidRPr="0078294F">
        <w:rPr>
          <w:rFonts w:hint="eastAsia"/>
          <w:color w:val="auto"/>
          <w:sz w:val="22"/>
        </w:rPr>
        <w:t>定期的</w:t>
      </w:r>
      <w:r w:rsidR="004E47EF">
        <w:rPr>
          <w:rFonts w:hint="eastAsia"/>
          <w:color w:val="auto"/>
          <w:sz w:val="22"/>
        </w:rPr>
        <w:t>な</w:t>
      </w:r>
      <w:r w:rsidRPr="0078294F">
        <w:rPr>
          <w:rFonts w:hint="eastAsia"/>
          <w:color w:val="auto"/>
          <w:sz w:val="22"/>
        </w:rPr>
        <w:t>歯科健診</w:t>
      </w:r>
      <w:r w:rsidR="004E47EF">
        <w:rPr>
          <w:rFonts w:hint="eastAsia"/>
          <w:color w:val="auto"/>
          <w:sz w:val="22"/>
        </w:rPr>
        <w:t>の</w:t>
      </w:r>
      <w:r w:rsidRPr="0078294F">
        <w:rPr>
          <w:rFonts w:hint="eastAsia"/>
          <w:color w:val="auto"/>
          <w:sz w:val="22"/>
        </w:rPr>
        <w:t>受診</w:t>
      </w:r>
      <w:r w:rsidR="004E47EF">
        <w:rPr>
          <w:rFonts w:hint="eastAsia"/>
          <w:color w:val="auto"/>
          <w:sz w:val="22"/>
        </w:rPr>
        <w:t>により</w:t>
      </w:r>
      <w:r w:rsidRPr="0078294F">
        <w:rPr>
          <w:rFonts w:hint="eastAsia"/>
          <w:color w:val="auto"/>
          <w:sz w:val="22"/>
        </w:rPr>
        <w:t>、</w:t>
      </w:r>
      <w:r w:rsidR="00A1604F">
        <w:rPr>
          <w:rFonts w:hint="eastAsia"/>
          <w:color w:val="auto"/>
          <w:sz w:val="22"/>
        </w:rPr>
        <w:t>早期発見、早期治療</w:t>
      </w:r>
      <w:r w:rsidR="004E47EF">
        <w:rPr>
          <w:rFonts w:hint="eastAsia"/>
          <w:color w:val="auto"/>
          <w:sz w:val="22"/>
        </w:rPr>
        <w:t>を行うことで、</w:t>
      </w:r>
      <w:r w:rsidRPr="0078294F">
        <w:rPr>
          <w:rFonts w:hint="eastAsia"/>
          <w:color w:val="auto"/>
          <w:sz w:val="22"/>
        </w:rPr>
        <w:t>歯の喪失を</w:t>
      </w:r>
      <w:r w:rsidR="00A1604F">
        <w:rPr>
          <w:rFonts w:hint="eastAsia"/>
          <w:color w:val="auto"/>
          <w:sz w:val="22"/>
        </w:rPr>
        <w:t>防止</w:t>
      </w:r>
      <w:r w:rsidRPr="0078294F">
        <w:rPr>
          <w:rFonts w:hint="eastAsia"/>
          <w:color w:val="auto"/>
          <w:sz w:val="22"/>
        </w:rPr>
        <w:t>する</w:t>
      </w:r>
      <w:r w:rsidR="004E47EF">
        <w:rPr>
          <w:rFonts w:hint="eastAsia"/>
          <w:color w:val="auto"/>
          <w:sz w:val="22"/>
        </w:rPr>
        <w:t>ことが重要です</w:t>
      </w:r>
      <w:r w:rsidRPr="0078294F">
        <w:rPr>
          <w:rFonts w:hint="eastAsia"/>
          <w:color w:val="auto"/>
          <w:sz w:val="22"/>
        </w:rPr>
        <w:t>。</w:t>
      </w:r>
    </w:p>
    <w:p w:rsidR="003B56C7" w:rsidRPr="00DB3DB4" w:rsidRDefault="003B56C7" w:rsidP="00AB0F54">
      <w:pPr>
        <w:ind w:leftChars="300" w:left="865" w:hangingChars="100" w:hanging="201"/>
        <w:rPr>
          <w:color w:val="auto"/>
          <w:sz w:val="22"/>
        </w:rPr>
      </w:pPr>
    </w:p>
    <w:p w:rsidR="0062647A" w:rsidRDefault="00563BF4" w:rsidP="00045292">
      <w:r>
        <w:rPr>
          <w:noProof/>
        </w:rPr>
        <w:drawing>
          <wp:inline distT="0" distB="0" distL="0" distR="0" wp14:anchorId="7AF7D49E" wp14:editId="10A4B341">
            <wp:extent cx="5627370" cy="2505710"/>
            <wp:effectExtent l="0" t="0" r="0" b="8890"/>
            <wp:docPr id="9216" name="図 9216" title="図表19　過去1年間に歯科健診を受診した者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27370" cy="2505710"/>
                    </a:xfrm>
                    <a:prstGeom prst="rect">
                      <a:avLst/>
                    </a:prstGeom>
                    <a:noFill/>
                    <a:ln>
                      <a:noFill/>
                    </a:ln>
                  </pic:spPr>
                </pic:pic>
              </a:graphicData>
            </a:graphic>
          </wp:inline>
        </w:drawing>
      </w:r>
    </w:p>
    <w:p w:rsidR="0062647A" w:rsidRDefault="0062647A" w:rsidP="00045292"/>
    <w:p w:rsidR="0062647A" w:rsidRPr="001719A3" w:rsidRDefault="00A25680" w:rsidP="009005A7">
      <w:pPr>
        <w:pStyle w:val="4"/>
      </w:pPr>
      <w:bookmarkStart w:id="53" w:name="_Toc499817832"/>
      <w:bookmarkStart w:id="54" w:name="_Toc499818422"/>
      <w:r w:rsidRPr="00A52335">
        <w:rPr>
          <w:rFonts w:hint="eastAsia"/>
        </w:rPr>
        <w:t>③</w:t>
      </w:r>
      <w:r w:rsidR="0062647A" w:rsidRPr="00A52335">
        <w:rPr>
          <w:rFonts w:hint="eastAsia"/>
        </w:rPr>
        <w:t>歯間部清掃用器具を使用</w:t>
      </w:r>
      <w:r w:rsidR="0062647A" w:rsidRPr="0062647A">
        <w:rPr>
          <w:rFonts w:hint="eastAsia"/>
        </w:rPr>
        <w:t>する者の割合</w:t>
      </w:r>
      <w:bookmarkEnd w:id="53"/>
      <w:bookmarkEnd w:id="54"/>
    </w:p>
    <w:p w:rsidR="0062647A" w:rsidRDefault="0062647A" w:rsidP="00A21761">
      <w:pPr>
        <w:ind w:leftChars="300" w:left="865" w:hangingChars="100" w:hanging="201"/>
        <w:rPr>
          <w:color w:val="auto"/>
          <w:sz w:val="22"/>
        </w:rPr>
      </w:pPr>
      <w:r w:rsidRPr="0072568E">
        <w:rPr>
          <w:rFonts w:hint="eastAsia"/>
          <w:color w:val="auto"/>
          <w:sz w:val="22"/>
        </w:rPr>
        <w:t>○歯間部清掃用器具を使用する者の割合は40歳代で45.5％、50歳代で56.9％、60歳代で42.5％、70歳代で42.3％と、50歳代が最も高い割合となっています（図</w:t>
      </w:r>
      <w:r>
        <w:rPr>
          <w:rFonts w:hint="eastAsia"/>
          <w:color w:val="auto"/>
          <w:sz w:val="22"/>
        </w:rPr>
        <w:t>表</w:t>
      </w:r>
      <w:r w:rsidR="00796D6C">
        <w:rPr>
          <w:rFonts w:hint="eastAsia"/>
          <w:color w:val="auto"/>
          <w:sz w:val="22"/>
        </w:rPr>
        <w:t>20</w:t>
      </w:r>
      <w:r w:rsidRPr="0072568E">
        <w:rPr>
          <w:rFonts w:hint="eastAsia"/>
          <w:color w:val="auto"/>
          <w:sz w:val="22"/>
        </w:rPr>
        <w:t>）。</w:t>
      </w:r>
    </w:p>
    <w:p w:rsidR="00FF0A73" w:rsidRDefault="00FF0A73" w:rsidP="00A21761">
      <w:pPr>
        <w:ind w:leftChars="300" w:left="865" w:hangingChars="100" w:hanging="201"/>
        <w:rPr>
          <w:color w:val="auto"/>
          <w:sz w:val="22"/>
        </w:rPr>
      </w:pPr>
    </w:p>
    <w:p w:rsidR="00FF0A73" w:rsidRDefault="00FF0A73" w:rsidP="00A21761">
      <w:pPr>
        <w:ind w:leftChars="300" w:left="865" w:hangingChars="100" w:hanging="201"/>
        <w:rPr>
          <w:color w:val="auto"/>
          <w:sz w:val="22"/>
        </w:rPr>
      </w:pPr>
      <w:r w:rsidRPr="00A1604F">
        <w:rPr>
          <w:rFonts w:hint="eastAsia"/>
          <w:color w:val="auto"/>
          <w:sz w:val="22"/>
        </w:rPr>
        <w:t>○</w:t>
      </w:r>
      <w:r w:rsidR="00530AE8" w:rsidRPr="00A1604F">
        <w:rPr>
          <w:rFonts w:hint="eastAsia"/>
          <w:color w:val="auto"/>
          <w:sz w:val="22"/>
        </w:rPr>
        <w:t>歯と歯の間の汚れは、歯ブラシだけでは十分にとれません。</w:t>
      </w:r>
      <w:r w:rsidR="00227736" w:rsidRPr="00A1604F">
        <w:rPr>
          <w:rFonts w:hint="eastAsia"/>
          <w:color w:val="auto"/>
          <w:sz w:val="22"/>
        </w:rPr>
        <w:t>これらの汚れは、むし歯や歯周病の原因となることから、</w:t>
      </w:r>
      <w:r w:rsidR="00530AE8" w:rsidRPr="00A1604F">
        <w:rPr>
          <w:rFonts w:hint="eastAsia"/>
          <w:color w:val="auto"/>
          <w:sz w:val="22"/>
        </w:rPr>
        <w:t>歯間部清掃用器具を使用する</w:t>
      </w:r>
      <w:r w:rsidR="00227736" w:rsidRPr="00A1604F">
        <w:rPr>
          <w:rFonts w:hint="eastAsia"/>
          <w:color w:val="auto"/>
          <w:sz w:val="22"/>
        </w:rPr>
        <w:t>者の割合が増えるような</w:t>
      </w:r>
      <w:r w:rsidR="00B64377" w:rsidRPr="00A1604F">
        <w:rPr>
          <w:rFonts w:hint="eastAsia"/>
          <w:color w:val="auto"/>
          <w:sz w:val="22"/>
        </w:rPr>
        <w:t>普及啓発等の</w:t>
      </w:r>
      <w:r w:rsidR="001C0E3B">
        <w:rPr>
          <w:rFonts w:hint="eastAsia"/>
          <w:color w:val="auto"/>
          <w:sz w:val="22"/>
        </w:rPr>
        <w:t>取</w:t>
      </w:r>
      <w:r w:rsidR="00227736" w:rsidRPr="00A1604F">
        <w:rPr>
          <w:rFonts w:hint="eastAsia"/>
          <w:color w:val="auto"/>
          <w:sz w:val="22"/>
        </w:rPr>
        <w:t>組みが</w:t>
      </w:r>
      <w:r w:rsidRPr="00A1604F">
        <w:rPr>
          <w:rFonts w:hint="eastAsia"/>
          <w:color w:val="auto"/>
          <w:sz w:val="22"/>
        </w:rPr>
        <w:t>必要です。</w:t>
      </w:r>
    </w:p>
    <w:p w:rsidR="00FF0A73" w:rsidRDefault="00FF0A73" w:rsidP="0062647A">
      <w:pPr>
        <w:tabs>
          <w:tab w:val="left" w:pos="284"/>
          <w:tab w:val="left" w:pos="1418"/>
        </w:tabs>
        <w:ind w:leftChars="300" w:left="865" w:hangingChars="100" w:hanging="201"/>
        <w:rPr>
          <w:color w:val="auto"/>
          <w:sz w:val="22"/>
        </w:rPr>
      </w:pPr>
    </w:p>
    <w:p w:rsidR="00BD6B33" w:rsidRDefault="00563BF4" w:rsidP="003B56C7">
      <w:r>
        <w:rPr>
          <w:noProof/>
        </w:rPr>
        <w:drawing>
          <wp:inline distT="0" distB="0" distL="0" distR="0" wp14:anchorId="197D6FD9" wp14:editId="7C38AA40">
            <wp:extent cx="5871210" cy="2536190"/>
            <wp:effectExtent l="0" t="0" r="0" b="0"/>
            <wp:docPr id="9217" name="図 9217" title="図表20　歯間部清掃用器具を使用する者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71210" cy="2536190"/>
                    </a:xfrm>
                    <a:prstGeom prst="rect">
                      <a:avLst/>
                    </a:prstGeom>
                    <a:noFill/>
                    <a:ln>
                      <a:noFill/>
                    </a:ln>
                  </pic:spPr>
                </pic:pic>
              </a:graphicData>
            </a:graphic>
          </wp:inline>
        </w:drawing>
      </w:r>
    </w:p>
    <w:p w:rsidR="003B56C7" w:rsidRDefault="003B56C7" w:rsidP="003B56C7"/>
    <w:p w:rsidR="0062647A" w:rsidRPr="00A52335" w:rsidRDefault="00562949" w:rsidP="0062647A">
      <w:pPr>
        <w:pStyle w:val="3"/>
        <w:jc w:val="left"/>
      </w:pPr>
      <w:bookmarkStart w:id="55" w:name="_Toc499817833"/>
      <w:bookmarkStart w:id="56" w:name="_Toc499818423"/>
      <w:r w:rsidRPr="00A52335">
        <w:rPr>
          <w:rFonts w:hint="eastAsia"/>
        </w:rPr>
        <w:t>（６</w:t>
      </w:r>
      <w:r w:rsidR="0062647A" w:rsidRPr="00A52335">
        <w:rPr>
          <w:rFonts w:hint="eastAsia"/>
        </w:rPr>
        <w:t>）</w:t>
      </w:r>
      <w:r w:rsidR="003B56C7" w:rsidRPr="00A52335">
        <w:rPr>
          <w:rFonts w:hint="eastAsia"/>
        </w:rPr>
        <w:t>歯周病に関する知識を有する</w:t>
      </w:r>
      <w:r w:rsidR="0062647A" w:rsidRPr="00A52335">
        <w:rPr>
          <w:rFonts w:hint="eastAsia"/>
        </w:rPr>
        <w:t>者の割合</w:t>
      </w:r>
      <w:bookmarkEnd w:id="55"/>
      <w:bookmarkEnd w:id="56"/>
    </w:p>
    <w:p w:rsidR="003B56C7" w:rsidRPr="00A52335" w:rsidRDefault="003B56C7" w:rsidP="00A52335">
      <w:pPr>
        <w:ind w:firstLineChars="200" w:firstLine="444"/>
        <w:rPr>
          <w:rFonts w:asciiTheme="majorEastAsia" w:eastAsiaTheme="majorEastAsia" w:hAnsiTheme="majorEastAsia"/>
          <w:b/>
          <w:color w:val="0070C0"/>
        </w:rPr>
      </w:pPr>
      <w:r w:rsidRPr="00A52335">
        <w:rPr>
          <w:rFonts w:asciiTheme="majorEastAsia" w:eastAsiaTheme="majorEastAsia" w:hAnsiTheme="majorEastAsia" w:hint="eastAsia"/>
          <w:b/>
          <w:color w:val="0070C0"/>
        </w:rPr>
        <w:t>①喫煙と歯周病の関連性を知っている者の割合</w:t>
      </w:r>
    </w:p>
    <w:p w:rsidR="0062647A" w:rsidRPr="00A21761" w:rsidRDefault="007A2F57" w:rsidP="00A21761">
      <w:pPr>
        <w:ind w:leftChars="300" w:left="865" w:hangingChars="100" w:hanging="201"/>
        <w:rPr>
          <w:color w:val="auto"/>
          <w:sz w:val="22"/>
        </w:rPr>
      </w:pPr>
      <w:r>
        <w:rPr>
          <w:rFonts w:hint="eastAsia"/>
          <w:color w:val="auto"/>
          <w:sz w:val="22"/>
        </w:rPr>
        <w:t>○</w:t>
      </w:r>
      <w:r w:rsidRPr="007A2F57">
        <w:rPr>
          <w:rFonts w:hint="eastAsia"/>
          <w:color w:val="auto"/>
          <w:sz w:val="22"/>
        </w:rPr>
        <w:t>喫煙者は歯周病になりやすく、歯周病の治療を受けた場合の治癒も遅くなるといわれています</w:t>
      </w:r>
      <w:r>
        <w:rPr>
          <w:rFonts w:hint="eastAsia"/>
          <w:color w:val="auto"/>
          <w:sz w:val="22"/>
        </w:rPr>
        <w:t>が、</w:t>
      </w:r>
      <w:r w:rsidR="0062647A" w:rsidRPr="0072568E">
        <w:rPr>
          <w:rFonts w:hint="eastAsia"/>
          <w:color w:val="auto"/>
          <w:sz w:val="22"/>
        </w:rPr>
        <w:t>喫煙と歯</w:t>
      </w:r>
      <w:r w:rsidR="0062647A" w:rsidRPr="005F1FBD">
        <w:rPr>
          <w:rFonts w:hint="eastAsia"/>
          <w:color w:val="auto"/>
          <w:sz w:val="22"/>
        </w:rPr>
        <w:t>周病の関連性を知っ</w:t>
      </w:r>
      <w:r w:rsidR="0062647A" w:rsidRPr="00A21761">
        <w:rPr>
          <w:rFonts w:hint="eastAsia"/>
          <w:color w:val="auto"/>
          <w:sz w:val="22"/>
        </w:rPr>
        <w:t>ている者（20歳以上）の割合は、41.9％で</w:t>
      </w:r>
      <w:r w:rsidRPr="00A21761">
        <w:rPr>
          <w:rFonts w:hint="eastAsia"/>
          <w:color w:val="auto"/>
          <w:sz w:val="22"/>
        </w:rPr>
        <w:t>あり、</w:t>
      </w:r>
      <w:r w:rsidR="004A5077" w:rsidRPr="00A21761">
        <w:rPr>
          <w:rFonts w:hint="eastAsia"/>
          <w:color w:val="auto"/>
          <w:sz w:val="22"/>
        </w:rPr>
        <w:t>十分に認識されているとはい</w:t>
      </w:r>
      <w:r w:rsidRPr="00A21761">
        <w:rPr>
          <w:rFonts w:hint="eastAsia"/>
          <w:color w:val="auto"/>
          <w:sz w:val="22"/>
        </w:rPr>
        <w:t>えません</w:t>
      </w:r>
      <w:r w:rsidR="0062647A" w:rsidRPr="00A21761">
        <w:rPr>
          <w:rFonts w:hint="eastAsia"/>
          <w:color w:val="auto"/>
          <w:sz w:val="22"/>
        </w:rPr>
        <w:t>。</w:t>
      </w:r>
    </w:p>
    <w:p w:rsidR="0062647A" w:rsidRPr="00A21761" w:rsidRDefault="0062647A" w:rsidP="00A21761">
      <w:pPr>
        <w:ind w:leftChars="300" w:left="865" w:hangingChars="100" w:hanging="201"/>
        <w:rPr>
          <w:color w:val="auto"/>
          <w:sz w:val="22"/>
        </w:rPr>
      </w:pPr>
    </w:p>
    <w:p w:rsidR="0062647A" w:rsidRPr="00A21761" w:rsidRDefault="0062647A" w:rsidP="0062647A">
      <w:pPr>
        <w:ind w:leftChars="300" w:left="865" w:hangingChars="100" w:hanging="201"/>
        <w:rPr>
          <w:color w:val="auto"/>
          <w:sz w:val="22"/>
        </w:rPr>
      </w:pPr>
      <w:r w:rsidRPr="00A21761">
        <w:rPr>
          <w:rFonts w:hint="eastAsia"/>
          <w:color w:val="auto"/>
          <w:sz w:val="22"/>
        </w:rPr>
        <w:t>○年齢階級別にみると、年齢とともに認知度がやや低くなっており、最も高い年齢層でも50％に至りません（図表</w:t>
      </w:r>
      <w:r w:rsidR="00796D6C">
        <w:rPr>
          <w:rFonts w:hint="eastAsia"/>
          <w:color w:val="auto"/>
          <w:sz w:val="22"/>
        </w:rPr>
        <w:t>21</w:t>
      </w:r>
      <w:r w:rsidRPr="00A21761">
        <w:rPr>
          <w:rFonts w:hint="eastAsia"/>
          <w:color w:val="auto"/>
          <w:sz w:val="22"/>
        </w:rPr>
        <w:t>）。また、平成23</w:t>
      </w:r>
      <w:r w:rsidR="00123CC1">
        <w:rPr>
          <w:rFonts w:hint="eastAsia"/>
          <w:color w:val="auto"/>
          <w:sz w:val="22"/>
        </w:rPr>
        <w:t>（</w:t>
      </w:r>
      <w:r w:rsidRPr="00A21761">
        <w:rPr>
          <w:rFonts w:hint="eastAsia"/>
          <w:color w:val="auto"/>
          <w:sz w:val="22"/>
        </w:rPr>
        <w:t>2011</w:t>
      </w:r>
      <w:r w:rsidR="00123CC1">
        <w:rPr>
          <w:rFonts w:hint="eastAsia"/>
          <w:color w:val="auto"/>
          <w:sz w:val="22"/>
        </w:rPr>
        <w:t>）年度</w:t>
      </w:r>
      <w:r w:rsidRPr="00A21761">
        <w:rPr>
          <w:rFonts w:hint="eastAsia"/>
          <w:color w:val="auto"/>
          <w:sz w:val="22"/>
        </w:rPr>
        <w:t>と比較すると、どの年齢も大きく変化していません。</w:t>
      </w:r>
    </w:p>
    <w:p w:rsidR="00FF0A73" w:rsidRPr="00A21761" w:rsidRDefault="00FF0A73" w:rsidP="0062647A">
      <w:pPr>
        <w:ind w:leftChars="300" w:left="865" w:hangingChars="100" w:hanging="201"/>
        <w:rPr>
          <w:color w:val="auto"/>
          <w:sz w:val="22"/>
        </w:rPr>
      </w:pPr>
    </w:p>
    <w:p w:rsidR="00FF0A73" w:rsidRPr="00A21761" w:rsidRDefault="006D4F2B" w:rsidP="00A21761">
      <w:pPr>
        <w:ind w:leftChars="300" w:left="865" w:hangingChars="100" w:hanging="201"/>
        <w:rPr>
          <w:color w:val="auto"/>
          <w:sz w:val="22"/>
        </w:rPr>
      </w:pPr>
      <w:r w:rsidRPr="009C0296">
        <w:rPr>
          <w:rFonts w:hint="eastAsia"/>
          <w:color w:val="auto"/>
          <w:sz w:val="22"/>
        </w:rPr>
        <w:t>○歯周病予防</w:t>
      </w:r>
      <w:r w:rsidR="001C0E3B">
        <w:rPr>
          <w:rFonts w:hint="eastAsia"/>
          <w:color w:val="auto"/>
          <w:sz w:val="22"/>
        </w:rPr>
        <w:t>の観点から、喫煙が歯周病に及ぼす悪影響について、普及啓発等の取</w:t>
      </w:r>
      <w:r w:rsidRPr="009C0296">
        <w:rPr>
          <w:rFonts w:hint="eastAsia"/>
          <w:color w:val="auto"/>
          <w:sz w:val="22"/>
        </w:rPr>
        <w:t>組み</w:t>
      </w:r>
      <w:r w:rsidR="00FF0A73" w:rsidRPr="009C0296">
        <w:rPr>
          <w:rFonts w:hint="eastAsia"/>
          <w:color w:val="auto"/>
          <w:sz w:val="22"/>
        </w:rPr>
        <w:t>が必要です。</w:t>
      </w:r>
    </w:p>
    <w:p w:rsidR="0062647A" w:rsidRDefault="0062647A" w:rsidP="00045292"/>
    <w:p w:rsidR="0062647A" w:rsidRDefault="00563BF4" w:rsidP="00045292">
      <w:r>
        <w:rPr>
          <w:noProof/>
        </w:rPr>
        <w:drawing>
          <wp:inline distT="0" distB="0" distL="0" distR="0" wp14:anchorId="0B1D7B17" wp14:editId="0507E6AB">
            <wp:extent cx="6108700" cy="2468880"/>
            <wp:effectExtent l="0" t="0" r="6350" b="7620"/>
            <wp:docPr id="9218" name="図 9218" title="図表21　喫煙と歯周病の関連性を知っている者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08700" cy="2468880"/>
                    </a:xfrm>
                    <a:prstGeom prst="rect">
                      <a:avLst/>
                    </a:prstGeom>
                    <a:noFill/>
                    <a:ln>
                      <a:noFill/>
                    </a:ln>
                  </pic:spPr>
                </pic:pic>
              </a:graphicData>
            </a:graphic>
          </wp:inline>
        </w:drawing>
      </w:r>
    </w:p>
    <w:p w:rsidR="00583B67" w:rsidRPr="00A52335" w:rsidRDefault="00583B67" w:rsidP="00A52335">
      <w:pPr>
        <w:ind w:firstLineChars="100" w:firstLine="222"/>
        <w:rPr>
          <w:rFonts w:asciiTheme="majorEastAsia" w:eastAsiaTheme="majorEastAsia" w:hAnsiTheme="majorEastAsia"/>
          <w:b/>
          <w:color w:val="0070C0"/>
        </w:rPr>
      </w:pPr>
      <w:r w:rsidRPr="00A52335">
        <w:rPr>
          <w:rFonts w:asciiTheme="majorEastAsia" w:eastAsiaTheme="majorEastAsia" w:hAnsiTheme="majorEastAsia" w:hint="eastAsia"/>
          <w:b/>
          <w:color w:val="0070C0"/>
        </w:rPr>
        <w:t>②糖尿病と歯周病の関連性を知っている者の割合</w:t>
      </w:r>
    </w:p>
    <w:p w:rsidR="0062647A" w:rsidRPr="00A21761" w:rsidRDefault="00A21761" w:rsidP="00A21761">
      <w:pPr>
        <w:ind w:leftChars="300" w:left="865" w:hangingChars="100" w:hanging="201"/>
        <w:rPr>
          <w:color w:val="auto"/>
          <w:sz w:val="22"/>
        </w:rPr>
      </w:pPr>
      <w:r>
        <w:rPr>
          <w:rFonts w:hint="eastAsia"/>
          <w:color w:val="auto"/>
          <w:sz w:val="22"/>
        </w:rPr>
        <w:t>○</w:t>
      </w:r>
      <w:r w:rsidR="007A2F57" w:rsidRPr="007A2F57">
        <w:rPr>
          <w:rFonts w:hint="eastAsia"/>
          <w:color w:val="auto"/>
          <w:sz w:val="22"/>
        </w:rPr>
        <w:t>糖</w:t>
      </w:r>
      <w:r w:rsidR="007A2F57" w:rsidRPr="005F1FBD">
        <w:rPr>
          <w:rFonts w:hint="eastAsia"/>
          <w:color w:val="auto"/>
          <w:sz w:val="22"/>
        </w:rPr>
        <w:t>尿病の人は歯周病になりやすく、歯周病は血糖値のコントロールを悪化させ、糖尿病へ</w:t>
      </w:r>
      <w:r w:rsidR="0078294F" w:rsidRPr="005F1FBD">
        <w:rPr>
          <w:rFonts w:hint="eastAsia"/>
          <w:color w:val="auto"/>
          <w:sz w:val="22"/>
        </w:rPr>
        <w:t>悪影響を及ぼすとい</w:t>
      </w:r>
      <w:r w:rsidR="007A2F57" w:rsidRPr="005F1FBD">
        <w:rPr>
          <w:rFonts w:hint="eastAsia"/>
          <w:color w:val="auto"/>
          <w:sz w:val="22"/>
        </w:rPr>
        <w:t>われていますが、</w:t>
      </w:r>
      <w:r w:rsidR="0062647A" w:rsidRPr="005F1FBD">
        <w:rPr>
          <w:rFonts w:hint="eastAsia"/>
          <w:color w:val="auto"/>
          <w:sz w:val="22"/>
        </w:rPr>
        <w:t>糖尿病と歯周病の関連性を知っている者（20歳以上）の割合は、43.1</w:t>
      </w:r>
      <w:r w:rsidR="007A2F57" w:rsidRPr="005F1FBD">
        <w:rPr>
          <w:rFonts w:hint="eastAsia"/>
          <w:color w:val="auto"/>
          <w:sz w:val="22"/>
        </w:rPr>
        <w:t>％であり、</w:t>
      </w:r>
      <w:r w:rsidR="0078294F" w:rsidRPr="00A21761">
        <w:rPr>
          <w:rFonts w:hint="eastAsia"/>
          <w:color w:val="auto"/>
          <w:sz w:val="22"/>
        </w:rPr>
        <w:t>十分に認識されているとはい</w:t>
      </w:r>
      <w:r w:rsidR="007A2F57" w:rsidRPr="00A21761">
        <w:rPr>
          <w:rFonts w:hint="eastAsia"/>
          <w:color w:val="auto"/>
          <w:sz w:val="22"/>
        </w:rPr>
        <w:t>えません。</w:t>
      </w:r>
    </w:p>
    <w:p w:rsidR="0062647A" w:rsidRPr="00A21761" w:rsidRDefault="0062647A" w:rsidP="00A21761">
      <w:pPr>
        <w:ind w:leftChars="300" w:left="865" w:hangingChars="100" w:hanging="201"/>
        <w:rPr>
          <w:color w:val="auto"/>
          <w:sz w:val="22"/>
        </w:rPr>
      </w:pPr>
    </w:p>
    <w:p w:rsidR="0062647A" w:rsidRDefault="0062647A" w:rsidP="00A21761">
      <w:pPr>
        <w:ind w:leftChars="300" w:left="865" w:hangingChars="100" w:hanging="201"/>
        <w:rPr>
          <w:color w:val="auto"/>
          <w:sz w:val="22"/>
        </w:rPr>
      </w:pPr>
      <w:r w:rsidRPr="00EA4391">
        <w:rPr>
          <w:rFonts w:hint="eastAsia"/>
          <w:color w:val="auto"/>
          <w:sz w:val="22"/>
        </w:rPr>
        <w:t>○年齢階</w:t>
      </w:r>
      <w:r w:rsidRPr="00A21761">
        <w:rPr>
          <w:rFonts w:hint="eastAsia"/>
          <w:color w:val="auto"/>
          <w:sz w:val="22"/>
        </w:rPr>
        <w:t>級別にみると、年齢とともに認知度は高くなっており、60歳以上では50％以上となっていました。一方、20～39歳では</w:t>
      </w:r>
      <w:r w:rsidRPr="00EA4391">
        <w:rPr>
          <w:rFonts w:hint="eastAsia"/>
          <w:color w:val="auto"/>
          <w:sz w:val="22"/>
        </w:rPr>
        <w:t>低い割合となっています（図</w:t>
      </w:r>
      <w:r>
        <w:rPr>
          <w:rFonts w:hint="eastAsia"/>
          <w:color w:val="auto"/>
          <w:sz w:val="22"/>
        </w:rPr>
        <w:t>表</w:t>
      </w:r>
      <w:r w:rsidR="00796D6C">
        <w:rPr>
          <w:rFonts w:hint="eastAsia"/>
          <w:color w:val="auto"/>
          <w:sz w:val="22"/>
        </w:rPr>
        <w:t>22</w:t>
      </w:r>
      <w:r w:rsidRPr="00EA4391">
        <w:rPr>
          <w:rFonts w:hint="eastAsia"/>
          <w:color w:val="auto"/>
          <w:sz w:val="22"/>
        </w:rPr>
        <w:t>）。</w:t>
      </w:r>
    </w:p>
    <w:p w:rsidR="00FF0A73" w:rsidRPr="00A1604F" w:rsidRDefault="00FF0A73" w:rsidP="00A21761">
      <w:pPr>
        <w:ind w:leftChars="300" w:left="865" w:hangingChars="100" w:hanging="201"/>
        <w:rPr>
          <w:color w:val="auto"/>
          <w:sz w:val="22"/>
        </w:rPr>
      </w:pPr>
    </w:p>
    <w:p w:rsidR="00FF0A73" w:rsidRDefault="006D4F2B" w:rsidP="00A21761">
      <w:pPr>
        <w:ind w:leftChars="300" w:left="865" w:hangingChars="100" w:hanging="201"/>
        <w:rPr>
          <w:color w:val="auto"/>
          <w:sz w:val="22"/>
        </w:rPr>
      </w:pPr>
      <w:r w:rsidRPr="00A1604F">
        <w:rPr>
          <w:rFonts w:hint="eastAsia"/>
          <w:color w:val="auto"/>
          <w:sz w:val="22"/>
        </w:rPr>
        <w:t>○歯周病予防の観点から、糖尿病が歯周病に及ぼす悪影響について、</w:t>
      </w:r>
      <w:r w:rsidR="00A90C99" w:rsidRPr="00A1604F">
        <w:rPr>
          <w:rFonts w:hint="eastAsia"/>
          <w:color w:val="auto"/>
          <w:sz w:val="22"/>
        </w:rPr>
        <w:t>市町村や関係機関と協働した</w:t>
      </w:r>
      <w:r w:rsidR="001C0E3B">
        <w:rPr>
          <w:rFonts w:hint="eastAsia"/>
          <w:color w:val="auto"/>
          <w:sz w:val="22"/>
        </w:rPr>
        <w:t>普及啓発等の取</w:t>
      </w:r>
      <w:r w:rsidRPr="00A1604F">
        <w:rPr>
          <w:rFonts w:hint="eastAsia"/>
          <w:color w:val="auto"/>
          <w:sz w:val="22"/>
        </w:rPr>
        <w:t>組みが求められています</w:t>
      </w:r>
      <w:r w:rsidR="00FF0A73" w:rsidRPr="00A1604F">
        <w:rPr>
          <w:rFonts w:hint="eastAsia"/>
          <w:color w:val="auto"/>
          <w:sz w:val="22"/>
        </w:rPr>
        <w:t>。</w:t>
      </w:r>
    </w:p>
    <w:p w:rsidR="00782516" w:rsidRDefault="00782516" w:rsidP="00A21761">
      <w:pPr>
        <w:ind w:leftChars="300" w:left="865" w:hangingChars="100" w:hanging="201"/>
        <w:rPr>
          <w:color w:val="auto"/>
          <w:sz w:val="22"/>
        </w:rPr>
      </w:pPr>
    </w:p>
    <w:p w:rsidR="007A2F57" w:rsidRDefault="007A2F57" w:rsidP="007A2F57">
      <w:pPr>
        <w:tabs>
          <w:tab w:val="left" w:pos="284"/>
          <w:tab w:val="left" w:pos="1418"/>
        </w:tabs>
        <w:rPr>
          <w:color w:val="auto"/>
          <w:sz w:val="22"/>
        </w:rPr>
      </w:pPr>
    </w:p>
    <w:p w:rsidR="000712A9" w:rsidRPr="000712A9" w:rsidRDefault="00563BF4" w:rsidP="0062647A">
      <w:pPr>
        <w:pStyle w:val="3"/>
        <w:jc w:val="left"/>
        <w:rPr>
          <w:sz w:val="22"/>
          <w:szCs w:val="22"/>
        </w:rPr>
      </w:pPr>
      <w:r>
        <w:rPr>
          <w:noProof/>
          <w:sz w:val="22"/>
          <w:szCs w:val="22"/>
        </w:rPr>
        <w:drawing>
          <wp:inline distT="0" distB="0" distL="0" distR="0" wp14:anchorId="1B28E246" wp14:editId="0A7D5B18">
            <wp:extent cx="5627370" cy="3145790"/>
            <wp:effectExtent l="0" t="0" r="0" b="0"/>
            <wp:docPr id="9219" name="図 9219" title="図表22　糖尿病と歯周病の関連性を知っている者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27370" cy="3145790"/>
                    </a:xfrm>
                    <a:prstGeom prst="rect">
                      <a:avLst/>
                    </a:prstGeom>
                    <a:noFill/>
                    <a:ln>
                      <a:noFill/>
                    </a:ln>
                  </pic:spPr>
                </pic:pic>
              </a:graphicData>
            </a:graphic>
          </wp:inline>
        </w:drawing>
      </w:r>
    </w:p>
    <w:p w:rsidR="00194F98" w:rsidRDefault="00194F98" w:rsidP="00045292"/>
    <w:p w:rsidR="00AB0F54" w:rsidRDefault="00AB0F54" w:rsidP="00045292"/>
    <w:p w:rsidR="00AB0F54" w:rsidRDefault="00AB0F54" w:rsidP="00045292"/>
    <w:p w:rsidR="00AB0F54" w:rsidRDefault="00AB0F54" w:rsidP="00045292"/>
    <w:p w:rsidR="00BD6B33" w:rsidRDefault="00BD6B33" w:rsidP="00045292"/>
    <w:p w:rsidR="00BD6B33" w:rsidRDefault="00BD6B33" w:rsidP="00045292"/>
    <w:p w:rsidR="00BD6B33" w:rsidRDefault="00BD6B33" w:rsidP="00045292"/>
    <w:p w:rsidR="00BD6B33" w:rsidRDefault="00BD6B33" w:rsidP="00045292"/>
    <w:p w:rsidR="00BD6B33" w:rsidRDefault="00BD6B33" w:rsidP="00045292"/>
    <w:p w:rsidR="00BD6B33" w:rsidRDefault="00BD6B33" w:rsidP="00045292"/>
    <w:p w:rsidR="00AB0F54" w:rsidRDefault="00AB0F54" w:rsidP="00045292"/>
    <w:p w:rsidR="00E3752E" w:rsidRPr="009005A7" w:rsidRDefault="00E3752E" w:rsidP="00E3752E">
      <w:pPr>
        <w:pStyle w:val="2"/>
        <w:rPr>
          <w:sz w:val="28"/>
          <w:bdr w:val="single" w:sz="4" w:space="0" w:color="auto"/>
        </w:rPr>
      </w:pPr>
      <w:bookmarkStart w:id="57" w:name="_Toc488174680"/>
      <w:bookmarkStart w:id="58" w:name="_Toc488742953"/>
      <w:bookmarkStart w:id="59" w:name="_Toc499818424"/>
      <w:r>
        <w:rPr>
          <w:rFonts w:hint="eastAsia"/>
        </w:rPr>
        <w:t>４</w:t>
      </w:r>
      <w:r w:rsidRPr="00B76640">
        <w:rPr>
          <w:rFonts w:hint="eastAsia"/>
        </w:rPr>
        <w:t xml:space="preserve">　</w:t>
      </w:r>
      <w:bookmarkEnd w:id="57"/>
      <w:bookmarkEnd w:id="58"/>
      <w:r w:rsidR="0055488D" w:rsidRPr="000F6BCB">
        <w:rPr>
          <w:rFonts w:hint="eastAsia"/>
        </w:rPr>
        <w:t>歯科</w:t>
      </w:r>
      <w:r w:rsidR="009005A7" w:rsidRPr="000F6BCB">
        <w:rPr>
          <w:rFonts w:hint="eastAsia"/>
        </w:rPr>
        <w:t>健診を受診することが困難など配慮の必要な人</w:t>
      </w:r>
      <w:bookmarkEnd w:id="59"/>
    </w:p>
    <w:p w:rsidR="002F0E7F" w:rsidRDefault="002F0E7F" w:rsidP="00045292">
      <w:r>
        <w:rPr>
          <w:noProof/>
        </w:rPr>
        <mc:AlternateContent>
          <mc:Choice Requires="wps">
            <w:drawing>
              <wp:anchor distT="0" distB="0" distL="114300" distR="114300" simplePos="0" relativeHeight="251820032" behindDoc="0" locked="0" layoutInCell="1" allowOverlap="1" wp14:anchorId="061C5C06" wp14:editId="0902FD6B">
                <wp:simplePos x="0" y="0"/>
                <wp:positionH relativeFrom="column">
                  <wp:posOffset>5344</wp:posOffset>
                </wp:positionH>
                <wp:positionV relativeFrom="paragraph">
                  <wp:posOffset>18283</wp:posOffset>
                </wp:positionV>
                <wp:extent cx="5723255" cy="1285336"/>
                <wp:effectExtent l="0" t="0" r="10795" b="10160"/>
                <wp:wrapNone/>
                <wp:docPr id="27" name="角丸四角形 27" descr="定期的な歯科健診により継続的に口腔内がチェックされ、適切な歯と口の清掃が行われることは、歯と口の健康の保持・増進に資することから、定期的な歯科健診を実施する施設の充実が必要です。&#10;特別な配慮や支援を必要とする人の歯と口の健康づくりは、生涯にわたる健康づくりの基礎として、また生活の自立や生活の質的な向上あるいは社会参加の視点などから重要です。" title="歯科健診を受診することが困難など配慮の必要な人概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3255" cy="1285336"/>
                        </a:xfrm>
                        <a:prstGeom prst="roundRect">
                          <a:avLst>
                            <a:gd name="adj" fmla="val 1204"/>
                          </a:avLst>
                        </a:prstGeom>
                        <a:solidFill>
                          <a:schemeClr val="lt1">
                            <a:lumMod val="100000"/>
                            <a:lumOff val="0"/>
                          </a:scheme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665B7" w:rsidRPr="0078294F" w:rsidRDefault="00F665B7" w:rsidP="004E2885">
                            <w:pPr>
                              <w:ind w:left="201" w:hangingChars="100" w:hanging="201"/>
                              <w:rPr>
                                <w:rFonts w:asciiTheme="majorEastAsia" w:eastAsiaTheme="majorEastAsia" w:hAnsiTheme="majorEastAsia"/>
                                <w:color w:val="auto"/>
                                <w:sz w:val="22"/>
                              </w:rPr>
                            </w:pPr>
                            <w:r w:rsidRPr="001B4C94">
                              <w:rPr>
                                <w:rFonts w:asciiTheme="majorEastAsia" w:eastAsiaTheme="majorEastAsia" w:hAnsiTheme="majorEastAsia" w:hint="eastAsia"/>
                                <w:sz w:val="22"/>
                              </w:rPr>
                              <w:t>▽　定期的な歯科健診により継続的に口腔内がチェックされ、適切な</w:t>
                            </w:r>
                            <w:r>
                              <w:rPr>
                                <w:rFonts w:asciiTheme="majorEastAsia" w:eastAsiaTheme="majorEastAsia" w:hAnsiTheme="majorEastAsia" w:hint="eastAsia"/>
                                <w:sz w:val="22"/>
                              </w:rPr>
                              <w:t>歯と口の清掃が行われることは、歯と口の健康の保持・増進に資する</w:t>
                            </w:r>
                            <w:r w:rsidRPr="001B4C94">
                              <w:rPr>
                                <w:rFonts w:asciiTheme="majorEastAsia" w:eastAsiaTheme="majorEastAsia" w:hAnsiTheme="majorEastAsia" w:hint="eastAsia"/>
                                <w:sz w:val="22"/>
                              </w:rPr>
                              <w:t>ことから、定期的な歯科健診を実施する施設の充実</w:t>
                            </w:r>
                            <w:r w:rsidRPr="0078294F">
                              <w:rPr>
                                <w:rFonts w:asciiTheme="majorEastAsia" w:eastAsiaTheme="majorEastAsia" w:hAnsiTheme="majorEastAsia" w:hint="eastAsia"/>
                                <w:color w:val="auto"/>
                                <w:sz w:val="22"/>
                              </w:rPr>
                              <w:t>が必要です。</w:t>
                            </w:r>
                          </w:p>
                          <w:p w:rsidR="00F665B7" w:rsidRPr="0078294F" w:rsidRDefault="00F665B7" w:rsidP="004E2885">
                            <w:pPr>
                              <w:ind w:left="201" w:hangingChars="100" w:hanging="201"/>
                              <w:rPr>
                                <w:rFonts w:asciiTheme="majorEastAsia" w:eastAsiaTheme="majorEastAsia" w:hAnsiTheme="majorEastAsia"/>
                                <w:color w:val="auto"/>
                                <w:sz w:val="22"/>
                              </w:rPr>
                            </w:pPr>
                            <w:r w:rsidRPr="0078294F">
                              <w:rPr>
                                <w:rFonts w:asciiTheme="majorEastAsia" w:eastAsiaTheme="majorEastAsia" w:hAnsiTheme="majorEastAsia" w:hint="eastAsia"/>
                                <w:color w:val="auto"/>
                                <w:sz w:val="22"/>
                              </w:rPr>
                              <w:t>▽　特別な配慮や支援を必要とする人の歯と口の健康づくりは、生涯にわたる健康づくりの基礎として、また生活の自立や生活の質的な向上あるいは社会参加の視点などから重要です。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7" o:spid="_x0000_s1043" alt="タイトル: 歯科健診を受診することが困難など配慮の必要な人概要 - 説明: 定期的な歯科健診により継続的に口腔内がチェックされ、適切な歯と口の清掃が行われることは、歯と口の健康の保持・増進に資することから、定期的な歯科健診を実施する施設の充実が必要です。&#10;特別な配慮や支援を必要とする人の歯と口の健康づくりは、生涯にわたる健康づくりの基礎として、また生活の自立や生活の質的な向上あるいは社会参加の視点などから重要です。" style="position:absolute;left:0;text-align:left;margin-left:.4pt;margin-top:1.45pt;width:450.65pt;height:101.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" fillcolor="white [3201]" strokecolor="#0070c0" strokeweight="1.5pt">
                <v:shadow color="#868686"/>
                <v:textbox inset="5.85pt,.7pt,5.85pt,.7pt">
                  <w:txbxContent>
                    <w:p w:rsidR="00F665B7" w:rsidRPr="0078294F" w:rsidRDefault="00F665B7" w:rsidP="004E2885">
                      <w:pPr>
                        <w:ind w:left="201" w:hangingChars="100" w:hanging="201"/>
                        <w:rPr>
                          <w:rFonts w:asciiTheme="majorEastAsia" w:eastAsiaTheme="majorEastAsia" w:hAnsiTheme="majorEastAsia"/>
                          <w:color w:val="auto"/>
                          <w:sz w:val="22"/>
                        </w:rPr>
                      </w:pPr>
                      <w:r w:rsidRPr="001B4C94">
                        <w:rPr>
                          <w:rFonts w:asciiTheme="majorEastAsia" w:eastAsiaTheme="majorEastAsia" w:hAnsiTheme="majorEastAsia" w:hint="eastAsia"/>
                          <w:sz w:val="22"/>
                        </w:rPr>
                        <w:t>▽　定期的な歯科健診により継続的に口腔内がチェックされ、適切な</w:t>
                      </w:r>
                      <w:r>
                        <w:rPr>
                          <w:rFonts w:asciiTheme="majorEastAsia" w:eastAsiaTheme="majorEastAsia" w:hAnsiTheme="majorEastAsia" w:hint="eastAsia"/>
                          <w:sz w:val="22"/>
                        </w:rPr>
                        <w:t>歯と口の清掃が行われることは、歯と口の健康の保持・増進に資する</w:t>
                      </w:r>
                      <w:r w:rsidRPr="001B4C94">
                        <w:rPr>
                          <w:rFonts w:asciiTheme="majorEastAsia" w:eastAsiaTheme="majorEastAsia" w:hAnsiTheme="majorEastAsia" w:hint="eastAsia"/>
                          <w:sz w:val="22"/>
                        </w:rPr>
                        <w:t>ことから、定期的な歯科健診を実施する施設の充実</w:t>
                      </w:r>
                      <w:r w:rsidRPr="0078294F">
                        <w:rPr>
                          <w:rFonts w:asciiTheme="majorEastAsia" w:eastAsiaTheme="majorEastAsia" w:hAnsiTheme="majorEastAsia" w:hint="eastAsia"/>
                          <w:color w:val="auto"/>
                          <w:sz w:val="22"/>
                        </w:rPr>
                        <w:t>が必要です。</w:t>
                      </w:r>
                    </w:p>
                    <w:p w:rsidR="00F665B7" w:rsidRPr="0078294F" w:rsidRDefault="00F665B7" w:rsidP="004E2885">
                      <w:pPr>
                        <w:ind w:left="201" w:hangingChars="100" w:hanging="201"/>
                        <w:rPr>
                          <w:rFonts w:asciiTheme="majorEastAsia" w:eastAsiaTheme="majorEastAsia" w:hAnsiTheme="majorEastAsia"/>
                          <w:color w:val="auto"/>
                          <w:sz w:val="22"/>
                        </w:rPr>
                      </w:pPr>
                      <w:r w:rsidRPr="0078294F">
                        <w:rPr>
                          <w:rFonts w:asciiTheme="majorEastAsia" w:eastAsiaTheme="majorEastAsia" w:hAnsiTheme="majorEastAsia" w:hint="eastAsia"/>
                          <w:color w:val="auto"/>
                          <w:sz w:val="22"/>
                        </w:rPr>
                        <w:t>▽　特別な配慮や支援を必要とする人の歯と口の健康づくりは、生涯にわたる健康づくりの基礎として、また生活の自立や生活の質的な向上あるいは社会参加の視点などから重要です。</w:t>
                      </w:r>
                    </w:p>
                  </w:txbxContent>
                </v:textbox>
              </v:roundrect>
            </w:pict>
          </mc:Fallback>
        </mc:AlternateContent>
      </w:r>
    </w:p>
    <w:p w:rsidR="002F0E7F" w:rsidRDefault="002F0E7F" w:rsidP="00045292"/>
    <w:p w:rsidR="002F0E7F" w:rsidRDefault="002F0E7F" w:rsidP="00045292"/>
    <w:p w:rsidR="002F0E7F" w:rsidRDefault="002F0E7F" w:rsidP="00045292"/>
    <w:p w:rsidR="00E3752E" w:rsidRDefault="00E3752E" w:rsidP="00045292"/>
    <w:p w:rsidR="00834626" w:rsidRDefault="00834626" w:rsidP="00045292"/>
    <w:p w:rsidR="002F0E7F" w:rsidRPr="002F0E7F" w:rsidRDefault="002F0E7F" w:rsidP="007A2F57">
      <w:pPr>
        <w:pStyle w:val="3"/>
        <w:rPr>
          <w:color w:val="auto"/>
          <w:sz w:val="22"/>
        </w:rPr>
      </w:pPr>
      <w:bookmarkStart w:id="60" w:name="_Toc488742955"/>
      <w:bookmarkStart w:id="61" w:name="_Toc499818425"/>
      <w:r w:rsidRPr="001719A3">
        <w:rPr>
          <w:rFonts w:hint="eastAsia"/>
        </w:rPr>
        <w:t>（１）</w:t>
      </w:r>
      <w:r>
        <w:rPr>
          <w:rFonts w:hint="eastAsia"/>
        </w:rPr>
        <w:t>要介護者</w:t>
      </w:r>
      <w:bookmarkEnd w:id="60"/>
      <w:bookmarkEnd w:id="61"/>
    </w:p>
    <w:p w:rsidR="002F0E7F" w:rsidRPr="00C861B0" w:rsidRDefault="009F794D" w:rsidP="009F794D">
      <w:pPr>
        <w:ind w:leftChars="300" w:left="865" w:hangingChars="100" w:hanging="201"/>
        <w:rPr>
          <w:color w:val="auto"/>
          <w:sz w:val="22"/>
        </w:rPr>
      </w:pPr>
      <w:r w:rsidRPr="00C861B0">
        <w:rPr>
          <w:rFonts w:hint="eastAsia"/>
          <w:color w:val="auto"/>
          <w:sz w:val="22"/>
        </w:rPr>
        <w:t>○</w:t>
      </w:r>
      <w:r w:rsidR="002F0E7F" w:rsidRPr="00C861B0">
        <w:rPr>
          <w:rFonts w:hint="eastAsia"/>
          <w:color w:val="auto"/>
          <w:sz w:val="22"/>
        </w:rPr>
        <w:t>府内でむし歯や歯周病などの歯科疾患予防のため、１年に１回以上の定期的な歯科健診を実施していた介護老人保健施設は29.5％でした。平成24</w:t>
      </w:r>
      <w:r w:rsidR="00123CC1">
        <w:rPr>
          <w:rFonts w:hint="eastAsia"/>
          <w:color w:val="auto"/>
          <w:sz w:val="22"/>
        </w:rPr>
        <w:t>（</w:t>
      </w:r>
      <w:r w:rsidR="002F0E7F" w:rsidRPr="00C861B0">
        <w:rPr>
          <w:rFonts w:hint="eastAsia"/>
          <w:color w:val="auto"/>
          <w:sz w:val="22"/>
        </w:rPr>
        <w:t>2012</w:t>
      </w:r>
      <w:r w:rsidR="00123CC1">
        <w:rPr>
          <w:rFonts w:hint="eastAsia"/>
          <w:color w:val="auto"/>
          <w:sz w:val="22"/>
        </w:rPr>
        <w:t>）年度</w:t>
      </w:r>
      <w:r w:rsidR="002F0E7F" w:rsidRPr="00C861B0">
        <w:rPr>
          <w:rFonts w:hint="eastAsia"/>
          <w:color w:val="auto"/>
          <w:sz w:val="22"/>
        </w:rPr>
        <w:t>より10%以上増加しているものの約30</w:t>
      </w:r>
      <w:r w:rsidR="002F0E7F" w:rsidRPr="00C861B0">
        <w:rPr>
          <w:color w:val="auto"/>
          <w:sz w:val="22"/>
        </w:rPr>
        <w:t>%</w:t>
      </w:r>
      <w:r w:rsidR="002F0E7F" w:rsidRPr="00C861B0">
        <w:rPr>
          <w:rFonts w:hint="eastAsia"/>
          <w:color w:val="auto"/>
          <w:sz w:val="22"/>
        </w:rPr>
        <w:t>にとどまっています</w:t>
      </w:r>
      <w:r w:rsidR="009C0296" w:rsidRPr="00C861B0">
        <w:rPr>
          <w:rFonts w:hint="eastAsia"/>
          <w:color w:val="auto"/>
          <w:sz w:val="22"/>
        </w:rPr>
        <w:t>（図表</w:t>
      </w:r>
      <w:r w:rsidR="00796D6C">
        <w:rPr>
          <w:rFonts w:hint="eastAsia"/>
          <w:color w:val="auto"/>
          <w:sz w:val="22"/>
        </w:rPr>
        <w:t>23</w:t>
      </w:r>
      <w:r w:rsidR="009C0296" w:rsidRPr="00C861B0">
        <w:rPr>
          <w:rFonts w:hint="eastAsia"/>
          <w:color w:val="auto"/>
          <w:sz w:val="22"/>
        </w:rPr>
        <w:t>）。</w:t>
      </w:r>
    </w:p>
    <w:p w:rsidR="002F0E7F" w:rsidRPr="00C861B0" w:rsidRDefault="002F0E7F" w:rsidP="009F794D">
      <w:pPr>
        <w:ind w:leftChars="300" w:left="865" w:hangingChars="100" w:hanging="201"/>
        <w:rPr>
          <w:color w:val="auto"/>
          <w:sz w:val="22"/>
        </w:rPr>
      </w:pPr>
    </w:p>
    <w:p w:rsidR="002F0E7F" w:rsidRDefault="00157EC2" w:rsidP="00157EC2">
      <w:pPr>
        <w:ind w:leftChars="300" w:left="885" w:hangingChars="100" w:hanging="221"/>
        <w:rPr>
          <w:color w:val="auto"/>
          <w:sz w:val="22"/>
        </w:rPr>
      </w:pPr>
      <w:r>
        <w:rPr>
          <w:rFonts w:hint="eastAsia"/>
          <w:noProof/>
        </w:rPr>
        <mc:AlternateContent>
          <mc:Choice Requires="wps">
            <w:drawing>
              <wp:anchor distT="0" distB="0" distL="114300" distR="114300" simplePos="0" relativeHeight="252012544" behindDoc="0" locked="0" layoutInCell="1" allowOverlap="1" wp14:anchorId="38E57696" wp14:editId="560328AA">
                <wp:simplePos x="0" y="0"/>
                <wp:positionH relativeFrom="column">
                  <wp:posOffset>3812540</wp:posOffset>
                </wp:positionH>
                <wp:positionV relativeFrom="paragraph">
                  <wp:posOffset>345440</wp:posOffset>
                </wp:positionV>
                <wp:extent cx="485775" cy="209550"/>
                <wp:effectExtent l="0" t="0" r="0" b="0"/>
                <wp:wrapNone/>
                <wp:docPr id="229" name="Text Box 386" title="ごえんせい"/>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5B7" w:rsidRPr="00942D8D" w:rsidRDefault="00F665B7" w:rsidP="00157EC2">
                            <w:pPr>
                              <w:rPr>
                                <w:sz w:val="12"/>
                                <w:szCs w:val="12"/>
                              </w:rPr>
                            </w:pPr>
                            <w:r>
                              <w:rPr>
                                <w:rFonts w:hint="eastAsia"/>
                                <w:sz w:val="12"/>
                                <w:szCs w:val="12"/>
                              </w:rPr>
                              <w:t>ごえんせい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alt="タイトル: ごえんせい" style="position:absolute;left:0;text-align:left;margin-left:300.2pt;margin-top:27.2pt;width:38.25pt;height:16.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" filled="f" stroked="f">
                <v:textbox inset="5.85pt,.7pt,5.85pt,.7pt">
                  <w:txbxContent>
                    <w:p w:rsidR="00F665B7" w:rsidRPr="00942D8D" w:rsidRDefault="00F665B7" w:rsidP="00157EC2">
                      <w:pPr>
                        <w:rPr>
                          <w:sz w:val="12"/>
                          <w:szCs w:val="12"/>
                        </w:rPr>
                      </w:pPr>
                      <w:r>
                        <w:rPr>
                          <w:rFonts w:hint="eastAsia"/>
                          <w:sz w:val="12"/>
                          <w:szCs w:val="12"/>
                        </w:rPr>
                        <w:t>ごえんせい</w:t>
                      </w:r>
                    </w:p>
                  </w:txbxContent>
                </v:textbox>
              </v:shape>
            </w:pict>
          </mc:Fallback>
        </mc:AlternateContent>
      </w:r>
      <w:r w:rsidR="009F794D" w:rsidRPr="00C861B0">
        <w:rPr>
          <w:rFonts w:hint="eastAsia"/>
          <w:color w:val="auto"/>
          <w:sz w:val="22"/>
        </w:rPr>
        <w:t>○</w:t>
      </w:r>
      <w:r w:rsidR="002F0E7F" w:rsidRPr="00C861B0">
        <w:rPr>
          <w:rFonts w:hint="eastAsia"/>
          <w:color w:val="auto"/>
          <w:sz w:val="22"/>
        </w:rPr>
        <w:t>定期的な歯科健診により継続的に口腔内がチェックされ、適切な</w:t>
      </w:r>
      <w:r w:rsidR="0078294F" w:rsidRPr="00C861B0">
        <w:rPr>
          <w:rFonts w:hint="eastAsia"/>
          <w:color w:val="auto"/>
          <w:sz w:val="22"/>
        </w:rPr>
        <w:t>歯と口の清掃</w:t>
      </w:r>
      <w:r w:rsidR="002F0E7F" w:rsidRPr="00C861B0">
        <w:rPr>
          <w:rFonts w:hint="eastAsia"/>
          <w:color w:val="auto"/>
          <w:sz w:val="22"/>
        </w:rPr>
        <w:t>が行われることは、歯と口</w:t>
      </w:r>
      <w:r w:rsidR="001C0E3B">
        <w:rPr>
          <w:rFonts w:hint="eastAsia"/>
          <w:color w:val="auto"/>
          <w:sz w:val="22"/>
        </w:rPr>
        <w:t>の健康の保持・増進に</w:t>
      </w:r>
      <w:r w:rsidR="005E1C58">
        <w:rPr>
          <w:rFonts w:hint="eastAsia"/>
          <w:color w:val="auto"/>
          <w:sz w:val="22"/>
        </w:rPr>
        <w:t>資すると言われています</w:t>
      </w:r>
      <w:r w:rsidR="001C0E3B">
        <w:rPr>
          <w:rFonts w:hint="eastAsia"/>
          <w:color w:val="auto"/>
          <w:sz w:val="22"/>
        </w:rPr>
        <w:t>。また、介護予防のための取</w:t>
      </w:r>
      <w:r w:rsidR="002F0E7F" w:rsidRPr="00C861B0">
        <w:rPr>
          <w:rFonts w:hint="eastAsia"/>
          <w:color w:val="auto"/>
          <w:sz w:val="22"/>
        </w:rPr>
        <w:t>組みとして、要介護者に対して</w:t>
      </w:r>
      <w:r w:rsidR="0078294F" w:rsidRPr="00C861B0">
        <w:rPr>
          <w:rFonts w:hint="eastAsia"/>
          <w:color w:val="auto"/>
          <w:sz w:val="22"/>
        </w:rPr>
        <w:t>歯と口の</w:t>
      </w:r>
      <w:r w:rsidR="0078294F" w:rsidRPr="009F794D">
        <w:rPr>
          <w:rFonts w:hint="eastAsia"/>
          <w:color w:val="auto"/>
          <w:sz w:val="22"/>
        </w:rPr>
        <w:t>清掃</w:t>
      </w:r>
      <w:r w:rsidR="002F0E7F" w:rsidRPr="009F794D">
        <w:rPr>
          <w:rFonts w:hint="eastAsia"/>
          <w:color w:val="auto"/>
          <w:sz w:val="22"/>
        </w:rPr>
        <w:t>を行うことは、</w:t>
      </w:r>
      <w:r>
        <w:rPr>
          <w:rFonts w:hint="eastAsia"/>
          <w:color w:val="auto"/>
          <w:sz w:val="22"/>
        </w:rPr>
        <w:t>誤嚥性</w:t>
      </w:r>
      <w:r w:rsidR="002F0E7F" w:rsidRPr="009F794D">
        <w:rPr>
          <w:rFonts w:hint="eastAsia"/>
          <w:color w:val="auto"/>
          <w:sz w:val="22"/>
        </w:rPr>
        <w:t>肺炎の予防に有効であるとも言われています。効果的な歯科健診の充実をめざ</w:t>
      </w:r>
      <w:r w:rsidR="002F0E7F" w:rsidRPr="005F1FBD">
        <w:rPr>
          <w:rFonts w:hint="eastAsia"/>
          <w:color w:val="auto"/>
          <w:sz w:val="22"/>
        </w:rPr>
        <w:t>し、歯科疾患の予防を図るとともに、早期発見、早期治療を</w:t>
      </w:r>
      <w:r w:rsidR="002F0E7F" w:rsidRPr="00AD505D">
        <w:rPr>
          <w:rFonts w:hint="eastAsia"/>
          <w:color w:val="auto"/>
          <w:sz w:val="22"/>
        </w:rPr>
        <w:t>促す必要があります。</w:t>
      </w:r>
    </w:p>
    <w:p w:rsidR="00782516" w:rsidRPr="009F794D" w:rsidRDefault="00782516" w:rsidP="009F794D">
      <w:pPr>
        <w:ind w:leftChars="300" w:left="865" w:hangingChars="100" w:hanging="201"/>
        <w:rPr>
          <w:color w:val="auto"/>
          <w:sz w:val="22"/>
        </w:rPr>
      </w:pPr>
    </w:p>
    <w:p w:rsidR="007A2F57" w:rsidRDefault="00563BF4" w:rsidP="00045292">
      <w:r>
        <w:rPr>
          <w:noProof/>
        </w:rPr>
        <w:drawing>
          <wp:inline distT="0" distB="0" distL="0" distR="0" wp14:anchorId="523BF4B2" wp14:editId="612742EE">
            <wp:extent cx="5627370" cy="2670175"/>
            <wp:effectExtent l="0" t="0" r="0" b="0"/>
            <wp:docPr id="9220" name="図 9220" title="図表23　定期的な歯科健診の実施　介護老人保健施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27370" cy="2670175"/>
                    </a:xfrm>
                    <a:prstGeom prst="rect">
                      <a:avLst/>
                    </a:prstGeom>
                    <a:noFill/>
                    <a:ln>
                      <a:noFill/>
                    </a:ln>
                  </pic:spPr>
                </pic:pic>
              </a:graphicData>
            </a:graphic>
          </wp:inline>
        </w:drawing>
      </w:r>
    </w:p>
    <w:p w:rsidR="007A2F57" w:rsidRDefault="007A2F57" w:rsidP="00045292"/>
    <w:p w:rsidR="00BD6B33" w:rsidRDefault="00BD6B33" w:rsidP="00045292"/>
    <w:p w:rsidR="00BD6B33" w:rsidRDefault="00BD6B33" w:rsidP="00045292"/>
    <w:p w:rsidR="00BD6B33" w:rsidRDefault="00BD6B33" w:rsidP="00045292"/>
    <w:p w:rsidR="00BD6B33" w:rsidRDefault="00BD6B33" w:rsidP="00045292"/>
    <w:p w:rsidR="002F0E7F" w:rsidRDefault="002F0E7F" w:rsidP="002F0E7F">
      <w:pPr>
        <w:pStyle w:val="3"/>
      </w:pPr>
      <w:bookmarkStart w:id="62" w:name="_Toc499818426"/>
      <w:r>
        <w:rPr>
          <w:rFonts w:hint="eastAsia"/>
        </w:rPr>
        <w:t>（２</w:t>
      </w:r>
      <w:r w:rsidRPr="001719A3">
        <w:rPr>
          <w:rFonts w:hint="eastAsia"/>
        </w:rPr>
        <w:t>）障がい児者</w:t>
      </w:r>
      <w:bookmarkEnd w:id="62"/>
    </w:p>
    <w:p w:rsidR="002F0E7F" w:rsidRPr="00C861B0" w:rsidRDefault="009F794D" w:rsidP="009F794D">
      <w:pPr>
        <w:ind w:leftChars="300" w:left="865" w:hangingChars="100" w:hanging="201"/>
        <w:rPr>
          <w:color w:val="auto"/>
          <w:sz w:val="22"/>
        </w:rPr>
      </w:pPr>
      <w:r w:rsidRPr="00C861B0">
        <w:rPr>
          <w:rFonts w:hint="eastAsia"/>
          <w:color w:val="auto"/>
          <w:sz w:val="22"/>
        </w:rPr>
        <w:t>○</w:t>
      </w:r>
      <w:r w:rsidR="002F0E7F" w:rsidRPr="00C861B0">
        <w:rPr>
          <w:rFonts w:hint="eastAsia"/>
          <w:color w:val="auto"/>
          <w:sz w:val="22"/>
        </w:rPr>
        <w:t>府内でむし歯や歯周病などの歯科疾患予防のため、１年に１回以上の定期的な歯科健診を実施していた障がい児及び障がい者入所施設は63.9％でした。平成24</w:t>
      </w:r>
      <w:r w:rsidR="00123CC1">
        <w:rPr>
          <w:rFonts w:hint="eastAsia"/>
          <w:color w:val="auto"/>
          <w:sz w:val="22"/>
        </w:rPr>
        <w:t>（</w:t>
      </w:r>
      <w:r w:rsidR="002F0E7F" w:rsidRPr="00C861B0">
        <w:rPr>
          <w:color w:val="auto"/>
          <w:sz w:val="22"/>
        </w:rPr>
        <w:t>2012</w:t>
      </w:r>
      <w:r w:rsidR="00123CC1">
        <w:rPr>
          <w:rFonts w:hint="eastAsia"/>
          <w:color w:val="auto"/>
          <w:sz w:val="22"/>
        </w:rPr>
        <w:t>）年度</w:t>
      </w:r>
      <w:r w:rsidR="002F0E7F" w:rsidRPr="00C861B0">
        <w:rPr>
          <w:rFonts w:hint="eastAsia"/>
          <w:color w:val="auto"/>
          <w:sz w:val="22"/>
        </w:rPr>
        <w:t>よりも増加していますが、約64％にとどまっています</w:t>
      </w:r>
      <w:r w:rsidR="009C0296" w:rsidRPr="00C861B0">
        <w:rPr>
          <w:rFonts w:hint="eastAsia"/>
          <w:color w:val="auto"/>
          <w:sz w:val="22"/>
        </w:rPr>
        <w:t>（図表</w:t>
      </w:r>
      <w:r w:rsidR="00796D6C">
        <w:rPr>
          <w:rFonts w:hint="eastAsia"/>
          <w:color w:val="auto"/>
          <w:sz w:val="22"/>
        </w:rPr>
        <w:t>24</w:t>
      </w:r>
      <w:r w:rsidR="009C0296" w:rsidRPr="00C861B0">
        <w:rPr>
          <w:rFonts w:hint="eastAsia"/>
          <w:color w:val="auto"/>
          <w:sz w:val="22"/>
        </w:rPr>
        <w:t>）</w:t>
      </w:r>
      <w:r w:rsidR="002F0E7F" w:rsidRPr="00C861B0">
        <w:rPr>
          <w:rFonts w:hint="eastAsia"/>
          <w:color w:val="auto"/>
          <w:sz w:val="22"/>
        </w:rPr>
        <w:t>。</w:t>
      </w:r>
    </w:p>
    <w:p w:rsidR="002F0E7F" w:rsidRPr="00C861B0" w:rsidRDefault="002F0E7F" w:rsidP="002F0E7F">
      <w:pPr>
        <w:pStyle w:val="a2"/>
        <w:tabs>
          <w:tab w:val="left" w:pos="709"/>
        </w:tabs>
        <w:ind w:leftChars="200" w:left="442" w:firstLineChars="100" w:firstLine="201"/>
        <w:rPr>
          <w:color w:val="000000" w:themeColor="text1"/>
          <w:sz w:val="22"/>
        </w:rPr>
      </w:pPr>
    </w:p>
    <w:p w:rsidR="002F0E7F" w:rsidRPr="009F794D" w:rsidRDefault="009F794D" w:rsidP="009F794D">
      <w:pPr>
        <w:ind w:leftChars="300" w:left="865" w:hangingChars="100" w:hanging="201"/>
        <w:rPr>
          <w:color w:val="auto"/>
          <w:sz w:val="22"/>
        </w:rPr>
      </w:pPr>
      <w:r w:rsidRPr="00C861B0">
        <w:rPr>
          <w:rFonts w:hint="eastAsia"/>
          <w:color w:val="auto"/>
          <w:sz w:val="22"/>
        </w:rPr>
        <w:t>○</w:t>
      </w:r>
      <w:r w:rsidR="002F0E7F" w:rsidRPr="00C861B0">
        <w:rPr>
          <w:rFonts w:hint="eastAsia"/>
          <w:color w:val="auto"/>
          <w:sz w:val="22"/>
        </w:rPr>
        <w:t>定期的な歯科健診により継続的に口腔内がチェックされ、適切な</w:t>
      </w:r>
      <w:r w:rsidR="00E25EF5" w:rsidRPr="00C861B0">
        <w:rPr>
          <w:rFonts w:hint="eastAsia"/>
          <w:color w:val="auto"/>
          <w:sz w:val="22"/>
        </w:rPr>
        <w:t>歯と</w:t>
      </w:r>
      <w:r w:rsidR="005F1FBD" w:rsidRPr="00C861B0">
        <w:rPr>
          <w:rFonts w:hint="eastAsia"/>
          <w:color w:val="auto"/>
          <w:sz w:val="22"/>
        </w:rPr>
        <w:t>口の清掃</w:t>
      </w:r>
      <w:r w:rsidR="002F0E7F" w:rsidRPr="00C861B0">
        <w:rPr>
          <w:rFonts w:hint="eastAsia"/>
          <w:color w:val="auto"/>
          <w:sz w:val="22"/>
        </w:rPr>
        <w:t>が行われることは、歯と口の健康の保持・増進に</w:t>
      </w:r>
      <w:r w:rsidR="005E1C58">
        <w:rPr>
          <w:rFonts w:hint="eastAsia"/>
          <w:color w:val="auto"/>
          <w:sz w:val="22"/>
        </w:rPr>
        <w:t>資すると言われています</w:t>
      </w:r>
      <w:r w:rsidR="002F0E7F" w:rsidRPr="009F794D">
        <w:rPr>
          <w:rFonts w:hint="eastAsia"/>
          <w:color w:val="auto"/>
          <w:sz w:val="22"/>
        </w:rPr>
        <w:t>。施設に入通所している障がい児者は、通院により定期的に歯科健診を受けることが困難です。効果的な歯科健診の充実をめざし、歯科疾患の予防を図るとともに、早期発見、早期治療を促す必要があります。</w:t>
      </w:r>
    </w:p>
    <w:p w:rsidR="002F0E7F" w:rsidRDefault="002F0E7F" w:rsidP="00045292"/>
    <w:p w:rsidR="002F0E7F" w:rsidRDefault="00563BF4" w:rsidP="00045292">
      <w:r>
        <w:rPr>
          <w:noProof/>
        </w:rPr>
        <w:drawing>
          <wp:inline distT="0" distB="0" distL="0" distR="0" wp14:anchorId="34C26E3A" wp14:editId="220B6BEE">
            <wp:extent cx="5627370" cy="2670175"/>
            <wp:effectExtent l="0" t="0" r="0" b="0"/>
            <wp:docPr id="9221" name="図 9221" title="図表24　定期的な歯科健診の実施　障がい者児入所施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27370" cy="2670175"/>
                    </a:xfrm>
                    <a:prstGeom prst="rect">
                      <a:avLst/>
                    </a:prstGeom>
                    <a:noFill/>
                    <a:ln>
                      <a:noFill/>
                    </a:ln>
                  </pic:spPr>
                </pic:pic>
              </a:graphicData>
            </a:graphic>
          </wp:inline>
        </w:drawing>
      </w:r>
    </w:p>
    <w:p w:rsidR="002F0E7F" w:rsidRDefault="002F0E7F" w:rsidP="00045292"/>
    <w:p w:rsidR="002F0E7F" w:rsidRDefault="002F0E7F" w:rsidP="00045292">
      <w:r>
        <w:br w:type="page"/>
      </w:r>
    </w:p>
    <w:p w:rsidR="002F0E7F" w:rsidRPr="00077032" w:rsidRDefault="00597F42" w:rsidP="002F0E7F">
      <w:pPr>
        <w:pStyle w:val="1"/>
        <w:rPr>
          <w:sz w:val="28"/>
        </w:rPr>
      </w:pPr>
      <w:bookmarkStart w:id="63" w:name="_Toc488742960"/>
      <w:bookmarkStart w:id="64" w:name="_Toc499818427"/>
      <w:r>
        <w:rPr>
          <w:rFonts w:hint="eastAsia"/>
        </w:rPr>
        <w:t>第４</w:t>
      </w:r>
      <w:r w:rsidR="002F0E7F" w:rsidRPr="00077032">
        <w:rPr>
          <w:rFonts w:hint="eastAsia"/>
        </w:rPr>
        <w:t>章　基本的な考え方</w:t>
      </w:r>
      <w:bookmarkEnd w:id="63"/>
      <w:bookmarkEnd w:id="64"/>
      <w:r w:rsidR="002F0E7F" w:rsidRPr="00CC4A00">
        <w:rPr>
          <w:rFonts w:hint="eastAsia"/>
        </w:rPr>
        <w:t xml:space="preserve">　　　　　　　　</w:t>
      </w:r>
    </w:p>
    <w:p w:rsidR="002F0E7F" w:rsidRDefault="00812766" w:rsidP="0072670C">
      <w:pPr>
        <w:ind w:firstLineChars="100" w:firstLine="343"/>
        <w:rPr>
          <w:rFonts w:asciiTheme="majorEastAsia" w:eastAsiaTheme="majorEastAsia" w:hAnsiTheme="majorEastAsia"/>
          <w:b/>
          <w:color w:val="0070C0"/>
          <w:sz w:val="36"/>
          <w:szCs w:val="28"/>
        </w:rPr>
      </w:pPr>
      <w:r>
        <w:rPr>
          <w:rFonts w:hAnsi="HG丸ｺﾞｼｯｸM-PRO"/>
          <w:b/>
          <w:noProof/>
          <w:color w:val="0070C0"/>
          <w:sz w:val="36"/>
          <w:szCs w:val="28"/>
          <w:u w:val="single"/>
        </w:rPr>
        <mc:AlternateContent>
          <mc:Choice Requires="wps">
            <w:drawing>
              <wp:anchor distT="0" distB="0" distL="114300" distR="114300" simplePos="0" relativeHeight="251841536" behindDoc="0" locked="0" layoutInCell="1" allowOverlap="1" wp14:anchorId="2B386087" wp14:editId="2CDBF76E">
                <wp:simplePos x="0" y="0"/>
                <wp:positionH relativeFrom="column">
                  <wp:posOffset>31115</wp:posOffset>
                </wp:positionH>
                <wp:positionV relativeFrom="paragraph">
                  <wp:posOffset>229235</wp:posOffset>
                </wp:positionV>
                <wp:extent cx="5676900" cy="8030845"/>
                <wp:effectExtent l="19050" t="19050" r="19050" b="27305"/>
                <wp:wrapNone/>
                <wp:docPr id="10366" name="正方形/長方形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8030845"/>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0121AADB" id="正方形/長方形 305" o:spid="_x0000_s1026" style="position:absolute;left:0;text-align:left;margin-left:2.45pt;margin-top:18.05pt;width:447pt;height:632.3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" fillcolor="white [3201]" strokecolor="#f79646 [3209]" strokeweight="2.5pt">
                <v:shadow color="#868686"/>
              </v:rect>
            </w:pict>
          </mc:Fallback>
        </mc:AlternateContent>
      </w:r>
      <w:r w:rsidR="002F0E7F">
        <w:rPr>
          <w:rFonts w:asciiTheme="majorEastAsia" w:eastAsiaTheme="majorEastAsia" w:hAnsiTheme="majorEastAsia"/>
          <w:b/>
          <w:noProof/>
          <w:color w:val="0070C0"/>
          <w:sz w:val="36"/>
          <w:szCs w:val="28"/>
        </w:rPr>
        <mc:AlternateContent>
          <mc:Choice Requires="wps">
            <w:drawing>
              <wp:anchor distT="0" distB="0" distL="114300" distR="114300" simplePos="0" relativeHeight="251849728" behindDoc="0" locked="0" layoutInCell="1" allowOverlap="1" wp14:anchorId="0DB00F61" wp14:editId="364ABC9A">
                <wp:simplePos x="0" y="0"/>
                <wp:positionH relativeFrom="column">
                  <wp:posOffset>-22860</wp:posOffset>
                </wp:positionH>
                <wp:positionV relativeFrom="paragraph">
                  <wp:posOffset>237490</wp:posOffset>
                </wp:positionV>
                <wp:extent cx="1377950" cy="361950"/>
                <wp:effectExtent l="0" t="0" r="0" b="0"/>
                <wp:wrapNone/>
                <wp:docPr id="63" name="テキスト ボックス 63" title="全体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65B7" w:rsidRPr="00E817C9" w:rsidRDefault="00F665B7" w:rsidP="002F0E7F">
                            <w:pPr>
                              <w:spacing w:line="420" w:lineRule="exact"/>
                              <w:rPr>
                                <w:rFonts w:asciiTheme="majorEastAsia" w:eastAsiaTheme="majorEastAsia" w:hAnsiTheme="majorEastAsia"/>
                                <w:b/>
                                <w:color w:val="000000" w:themeColor="text1"/>
                                <w:sz w:val="32"/>
                                <w:szCs w:val="32"/>
                              </w:rPr>
                            </w:pPr>
                            <w:r w:rsidRPr="00E817C9">
                              <w:rPr>
                                <w:rFonts w:asciiTheme="majorEastAsia" w:eastAsiaTheme="majorEastAsia" w:hAnsiTheme="majorEastAsia" w:hint="eastAsia"/>
                                <w:b/>
                                <w:color w:val="000000" w:themeColor="text1"/>
                                <w:sz w:val="32"/>
                                <w:szCs w:val="32"/>
                              </w:rPr>
                              <w:t>《全体像》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63" o:spid="_x0000_s1045" type="#_x0000_t202" alt="タイトル: 全体像" style="position:absolute;left:0;text-align:left;margin-left:-1.8pt;margin-top:18.7pt;width:108.5pt;height:28.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" filled="f" stroked="f" strokeweight=".5pt">
                <v:path arrowok="t"/>
                <v:textbox>
                  <w:txbxContent>
                    <w:p w:rsidR="00F665B7" w:rsidRPr="00E817C9" w:rsidRDefault="00F665B7" w:rsidP="002F0E7F">
                      <w:pPr>
                        <w:spacing w:line="420" w:lineRule="exact"/>
                        <w:rPr>
                          <w:rFonts w:asciiTheme="majorEastAsia" w:eastAsiaTheme="majorEastAsia" w:hAnsiTheme="majorEastAsia"/>
                          <w:b/>
                          <w:color w:val="000000" w:themeColor="text1"/>
                          <w:sz w:val="32"/>
                          <w:szCs w:val="32"/>
                        </w:rPr>
                      </w:pPr>
                      <w:r w:rsidRPr="00E817C9">
                        <w:rPr>
                          <w:rFonts w:asciiTheme="majorEastAsia" w:eastAsiaTheme="majorEastAsia" w:hAnsiTheme="majorEastAsia" w:hint="eastAsia"/>
                          <w:b/>
                          <w:color w:val="000000" w:themeColor="text1"/>
                          <w:sz w:val="32"/>
                          <w:szCs w:val="32"/>
                        </w:rPr>
                        <w:t>《全体像》</w:t>
                      </w:r>
                    </w:p>
                  </w:txbxContent>
                </v:textbox>
              </v:shape>
            </w:pict>
          </mc:Fallback>
        </mc:AlternateContent>
      </w:r>
      <w:r w:rsidR="002F0E7F" w:rsidRPr="00510786">
        <w:rPr>
          <w:rFonts w:asciiTheme="majorEastAsia" w:eastAsiaTheme="majorEastAsia" w:hAnsiTheme="majorEastAsia" w:hint="eastAsia"/>
          <w:b/>
          <w:color w:val="0070C0"/>
          <w:sz w:val="36"/>
          <w:szCs w:val="28"/>
        </w:rPr>
        <w:t xml:space="preserve">　</w:t>
      </w:r>
    </w:p>
    <w:p w:rsidR="002F0E7F" w:rsidRPr="00510786" w:rsidRDefault="002F0E7F" w:rsidP="0072670C">
      <w:pPr>
        <w:ind w:firstLineChars="100" w:firstLine="343"/>
        <w:rPr>
          <w:rFonts w:hAnsi="HG丸ｺﾞｼｯｸM-PRO"/>
          <w:b/>
          <w:color w:val="0070C0"/>
          <w:sz w:val="36"/>
          <w:szCs w:val="28"/>
          <w:u w:val="single"/>
        </w:rPr>
      </w:pPr>
      <w:r>
        <w:rPr>
          <w:rFonts w:hAnsi="HG丸ｺﾞｼｯｸM-PRO"/>
          <w:b/>
          <w:noProof/>
          <w:color w:val="0070C0"/>
          <w:sz w:val="36"/>
          <w:szCs w:val="28"/>
          <w:u w:val="single"/>
        </w:rPr>
        <mc:AlternateContent>
          <mc:Choice Requires="wps">
            <w:drawing>
              <wp:anchor distT="0" distB="0" distL="114300" distR="114300" simplePos="0" relativeHeight="251851776" behindDoc="0" locked="0" layoutInCell="1" allowOverlap="1" wp14:anchorId="6C323AE8" wp14:editId="5E0AC3C0">
                <wp:simplePos x="0" y="0"/>
                <wp:positionH relativeFrom="column">
                  <wp:posOffset>377190</wp:posOffset>
                </wp:positionH>
                <wp:positionV relativeFrom="paragraph">
                  <wp:posOffset>198755</wp:posOffset>
                </wp:positionV>
                <wp:extent cx="5000625" cy="915035"/>
                <wp:effectExtent l="57150" t="57150" r="85725" b="75565"/>
                <wp:wrapNone/>
                <wp:docPr id="10367"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915035"/>
                        </a:xfrm>
                        <a:prstGeom prst="roundRect">
                          <a:avLst>
                            <a:gd name="adj" fmla="val 12190"/>
                          </a:avLst>
                        </a:prstGeom>
                        <a:solidFill>
                          <a:schemeClr val="accent1">
                            <a:lumMod val="100000"/>
                            <a:lumOff val="0"/>
                          </a:schemeClr>
                        </a:solidFill>
                        <a:ln w="1270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665B7" w:rsidRPr="00A03052" w:rsidRDefault="00F665B7" w:rsidP="003E2641">
                            <w:pPr>
                              <w:ind w:firstLineChars="100" w:firstLine="222"/>
                              <w:jc w:val="left"/>
                              <w:rPr>
                                <w:rFonts w:asciiTheme="majorEastAsia" w:eastAsiaTheme="majorEastAsia" w:hAnsiTheme="majorEastAsia"/>
                                <w:b/>
                                <w:color w:val="000000" w:themeColor="text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93" o:spid="_x0000_s1046" style="position:absolute;left:0;text-align:left;margin-left:29.7pt;margin-top:15.65pt;width:393.75pt;height:72.0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" fillcolor="#4f81bd [3204]" strokecolor="#4f81bd [3204]" strokeweight="10pt">
                <v:stroke linestyle="thinThin"/>
                <v:shadow color="#868686"/>
                <v:textbox>
                  <w:txbxContent>
                    <w:p w:rsidR="00F665B7" w:rsidRPr="00A03052" w:rsidRDefault="00F665B7" w:rsidP="003E2641">
                      <w:pPr>
                        <w:ind w:firstLineChars="100" w:firstLine="222"/>
                        <w:jc w:val="left"/>
                        <w:rPr>
                          <w:rFonts w:asciiTheme="majorEastAsia" w:eastAsiaTheme="majorEastAsia" w:hAnsiTheme="majorEastAsia"/>
                          <w:b/>
                          <w:color w:val="000000" w:themeColor="text1"/>
                        </w:rPr>
                      </w:pPr>
                    </w:p>
                  </w:txbxContent>
                </v:textbox>
              </v:roundrect>
            </w:pict>
          </mc:Fallback>
        </mc:AlternateContent>
      </w:r>
      <w:r>
        <w:rPr>
          <w:rFonts w:asciiTheme="majorEastAsia" w:eastAsiaTheme="majorEastAsia" w:hAnsiTheme="majorEastAsia"/>
          <w:b/>
          <w:noProof/>
          <w:color w:val="000000" w:themeColor="text1"/>
          <w:sz w:val="48"/>
          <w:szCs w:val="20"/>
        </w:rPr>
        <mc:AlternateContent>
          <mc:Choice Requires="wps">
            <w:drawing>
              <wp:anchor distT="0" distB="0" distL="114300" distR="114300" simplePos="0" relativeHeight="251853824" behindDoc="0" locked="0" layoutInCell="1" allowOverlap="1" wp14:anchorId="5E048520" wp14:editId="6E73F770">
                <wp:simplePos x="0" y="0"/>
                <wp:positionH relativeFrom="column">
                  <wp:posOffset>453390</wp:posOffset>
                </wp:positionH>
                <wp:positionV relativeFrom="paragraph">
                  <wp:posOffset>247015</wp:posOffset>
                </wp:positionV>
                <wp:extent cx="1581150" cy="209550"/>
                <wp:effectExtent l="0" t="0" r="0" b="0"/>
                <wp:wrapNone/>
                <wp:docPr id="65" name="Text Box 90" title="基本理念"/>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5B7" w:rsidRPr="00D96CA7" w:rsidRDefault="00F665B7" w:rsidP="002F0E7F">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｟基本理念｠</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47" type="#_x0000_t202" alt="タイトル: 基本理念" style="position:absolute;left:0;text-align:left;margin-left:35.7pt;margin-top:19.45pt;width:124.5pt;height:16.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" filled="f" stroked="f">
                <v:textbox inset="5.85pt,.7pt,5.85pt,.7pt">
                  <w:txbxContent>
                    <w:p w:rsidR="00F665B7" w:rsidRPr="00D96CA7" w:rsidRDefault="00F665B7" w:rsidP="002F0E7F">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｟基本理念｠</w:t>
                      </w:r>
                    </w:p>
                  </w:txbxContent>
                </v:textbox>
              </v:shape>
            </w:pict>
          </mc:Fallback>
        </mc:AlternateContent>
      </w:r>
      <w:r>
        <w:rPr>
          <w:rFonts w:asciiTheme="majorEastAsia" w:eastAsiaTheme="majorEastAsia" w:hAnsiTheme="majorEastAsia"/>
          <w:b/>
          <w:noProof/>
          <w:color w:val="0070C0"/>
          <w:sz w:val="36"/>
          <w:szCs w:val="28"/>
        </w:rPr>
        <mc:AlternateContent>
          <mc:Choice Requires="wps">
            <w:drawing>
              <wp:anchor distT="0" distB="0" distL="114300" distR="114300" simplePos="0" relativeHeight="251840512" behindDoc="0" locked="0" layoutInCell="1" allowOverlap="1" wp14:anchorId="71E86338" wp14:editId="7B334BF5">
                <wp:simplePos x="0" y="0"/>
                <wp:positionH relativeFrom="column">
                  <wp:posOffset>386715</wp:posOffset>
                </wp:positionH>
                <wp:positionV relativeFrom="paragraph">
                  <wp:posOffset>208915</wp:posOffset>
                </wp:positionV>
                <wp:extent cx="5000625" cy="990600"/>
                <wp:effectExtent l="57150" t="57150" r="85725" b="76200"/>
                <wp:wrapNone/>
                <wp:docPr id="73" name="角丸四角形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990600"/>
                        </a:xfrm>
                        <a:prstGeom prst="roundRect">
                          <a:avLst>
                            <a:gd name="adj" fmla="val 12190"/>
                          </a:avLst>
                        </a:prstGeom>
                        <a:solidFill>
                          <a:schemeClr val="accent1">
                            <a:lumMod val="100000"/>
                            <a:lumOff val="0"/>
                          </a:schemeClr>
                        </a:solidFill>
                        <a:ln w="1270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665B7" w:rsidRPr="00A03052" w:rsidRDefault="00F665B7" w:rsidP="003E2641">
                            <w:pPr>
                              <w:ind w:firstLineChars="100" w:firstLine="222"/>
                              <w:jc w:val="left"/>
                              <w:rPr>
                                <w:rFonts w:asciiTheme="majorEastAsia" w:eastAsiaTheme="majorEastAsia" w:hAnsiTheme="majorEastAsia"/>
                                <w:b/>
                                <w:color w:val="000000" w:themeColor="text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306" o:spid="_x0000_s1048" style="position:absolute;left:0;text-align:left;margin-left:30.45pt;margin-top:16.45pt;width:393.75pt;height:78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" fillcolor="#4f81bd [3204]" strokecolor="#4f81bd [3204]" strokeweight="10pt">
                <v:stroke linestyle="thinThin"/>
                <v:shadow color="#868686"/>
                <v:textbox>
                  <w:txbxContent>
                    <w:p w:rsidR="00F665B7" w:rsidRPr="00A03052" w:rsidRDefault="00F665B7" w:rsidP="003E2641">
                      <w:pPr>
                        <w:ind w:firstLineChars="100" w:firstLine="222"/>
                        <w:jc w:val="left"/>
                        <w:rPr>
                          <w:rFonts w:asciiTheme="majorEastAsia" w:eastAsiaTheme="majorEastAsia" w:hAnsiTheme="majorEastAsia"/>
                          <w:b/>
                          <w:color w:val="000000" w:themeColor="text1"/>
                        </w:rPr>
                      </w:pPr>
                    </w:p>
                  </w:txbxContent>
                </v:textbox>
              </v:roundrect>
            </w:pict>
          </mc:Fallback>
        </mc:AlternateContent>
      </w:r>
    </w:p>
    <w:p w:rsidR="002F0E7F" w:rsidRPr="00510786" w:rsidRDefault="002F0E7F" w:rsidP="0072670C">
      <w:pPr>
        <w:ind w:firstLineChars="100" w:firstLine="343"/>
        <w:rPr>
          <w:rFonts w:hAnsi="HG丸ｺﾞｼｯｸM-PRO"/>
          <w:b/>
          <w:color w:val="0070C0"/>
          <w:sz w:val="36"/>
          <w:szCs w:val="28"/>
          <w:u w:val="single"/>
        </w:rPr>
      </w:pPr>
      <w:r>
        <w:rPr>
          <w:rFonts w:hAnsi="HG丸ｺﾞｼｯｸM-PRO"/>
          <w:b/>
          <w:noProof/>
          <w:color w:val="0070C0"/>
          <w:sz w:val="36"/>
          <w:szCs w:val="28"/>
          <w:u w:val="single"/>
        </w:rPr>
        <mc:AlternateContent>
          <mc:Choice Requires="wps">
            <w:drawing>
              <wp:anchor distT="0" distB="0" distL="114300" distR="114300" simplePos="0" relativeHeight="251852800" behindDoc="0" locked="0" layoutInCell="1" allowOverlap="1" wp14:anchorId="79F5F681" wp14:editId="6BFEA07B">
                <wp:simplePos x="0" y="0"/>
                <wp:positionH relativeFrom="column">
                  <wp:posOffset>571500</wp:posOffset>
                </wp:positionH>
                <wp:positionV relativeFrom="paragraph">
                  <wp:posOffset>46990</wp:posOffset>
                </wp:positionV>
                <wp:extent cx="4596765" cy="533400"/>
                <wp:effectExtent l="19050" t="19050" r="32385" b="38100"/>
                <wp:wrapNone/>
                <wp:docPr id="75" name="正方形/長方形 308" descr="全ての府民が健やかで心豊かに生活できる活力ある社会　いのち輝く健康未来都市・大阪の実現"/>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6765" cy="533400"/>
                        </a:xfrm>
                        <a:prstGeom prst="rect">
                          <a:avLst/>
                        </a:prstGeom>
                        <a:solidFill>
                          <a:schemeClr val="lt1">
                            <a:lumMod val="100000"/>
                            <a:lumOff val="0"/>
                          </a:schemeClr>
                        </a:solidFill>
                        <a:ln w="63500" cmpd="thickThin">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665B7" w:rsidRPr="00CC71F9" w:rsidRDefault="00F665B7" w:rsidP="002F0E7F">
                            <w:pPr>
                              <w:spacing w:line="300" w:lineRule="exact"/>
                              <w:jc w:val="center"/>
                              <w:rPr>
                                <w:rFonts w:hAnsi="HG丸ｺﾞｼｯｸM-PRO"/>
                                <w:b/>
                                <w:color w:val="000000" w:themeColor="text1"/>
                              </w:rPr>
                            </w:pPr>
                            <w:r w:rsidRPr="00CC71F9">
                              <w:rPr>
                                <w:rFonts w:hAnsi="HG丸ｺﾞｼｯｸM-PRO" w:hint="eastAsia"/>
                                <w:b/>
                                <w:color w:val="000000" w:themeColor="text1"/>
                              </w:rPr>
                              <w:t>全ての府民が健やかで心豊かに生活できる活力ある社会</w:t>
                            </w:r>
                          </w:p>
                          <w:p w:rsidR="00F665B7" w:rsidRPr="00CC71F9" w:rsidRDefault="00F665B7" w:rsidP="002F0E7F">
                            <w:pPr>
                              <w:spacing w:line="300" w:lineRule="exact"/>
                              <w:jc w:val="center"/>
                              <w:rPr>
                                <w:rFonts w:hAnsi="HG丸ｺﾞｼｯｸM-PRO"/>
                                <w:b/>
                                <w:color w:val="000000" w:themeColor="text1"/>
                              </w:rPr>
                            </w:pPr>
                            <w:r w:rsidRPr="00CC71F9">
                              <w:rPr>
                                <w:rFonts w:hAnsi="HG丸ｺﾞｼｯｸM-PRO" w:hint="eastAsia"/>
                                <w:b/>
                                <w:color w:val="000000" w:themeColor="text1"/>
                              </w:rPr>
                              <w:t>～いのち輝く健康未来都市・大阪の実現～</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308" o:spid="_x0000_s1049" alt="全ての府民が健やかで心豊かに生活できる活力ある社会　いのち輝く健康未来都市・大阪の実現" style="position:absolute;left:0;text-align:left;margin-left:45pt;margin-top:3.7pt;width:361.95pt;height:42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" fillcolor="white [3201]" strokecolor="#4f81bd [3204]" strokeweight="5pt">
                <v:stroke linestyle="thickThin"/>
                <v:shadow color="#868686"/>
                <v:textbox>
                  <w:txbxContent>
                    <w:p w:rsidR="00F665B7" w:rsidRPr="00CC71F9" w:rsidRDefault="00F665B7" w:rsidP="002F0E7F">
                      <w:pPr>
                        <w:spacing w:line="300" w:lineRule="exact"/>
                        <w:jc w:val="center"/>
                        <w:rPr>
                          <w:rFonts w:hAnsi="HG丸ｺﾞｼｯｸM-PRO"/>
                          <w:b/>
                          <w:color w:val="000000" w:themeColor="text1"/>
                        </w:rPr>
                      </w:pPr>
                      <w:r w:rsidRPr="00CC71F9">
                        <w:rPr>
                          <w:rFonts w:hAnsi="HG丸ｺﾞｼｯｸM-PRO" w:hint="eastAsia"/>
                          <w:b/>
                          <w:color w:val="000000" w:themeColor="text1"/>
                        </w:rPr>
                        <w:t>全ての府民が健やかで心豊かに生活できる活力ある社会</w:t>
                      </w:r>
                    </w:p>
                    <w:p w:rsidR="00F665B7" w:rsidRPr="00CC71F9" w:rsidRDefault="00F665B7" w:rsidP="002F0E7F">
                      <w:pPr>
                        <w:spacing w:line="300" w:lineRule="exact"/>
                        <w:jc w:val="center"/>
                        <w:rPr>
                          <w:rFonts w:hAnsi="HG丸ｺﾞｼｯｸM-PRO"/>
                          <w:b/>
                          <w:color w:val="000000" w:themeColor="text1"/>
                        </w:rPr>
                      </w:pPr>
                      <w:r w:rsidRPr="00CC71F9">
                        <w:rPr>
                          <w:rFonts w:hAnsi="HG丸ｺﾞｼｯｸM-PRO" w:hint="eastAsia"/>
                          <w:b/>
                          <w:color w:val="000000" w:themeColor="text1"/>
                        </w:rPr>
                        <w:t>～いのち輝く健康未来都市・大阪の実現～</w:t>
                      </w:r>
                    </w:p>
                  </w:txbxContent>
                </v:textbox>
              </v:rect>
            </w:pict>
          </mc:Fallback>
        </mc:AlternateContent>
      </w:r>
    </w:p>
    <w:p w:rsidR="002F0E7F" w:rsidRPr="00510786" w:rsidRDefault="002F0E7F" w:rsidP="0072670C">
      <w:pPr>
        <w:ind w:firstLineChars="100" w:firstLine="343"/>
        <w:rPr>
          <w:rFonts w:hAnsi="HG丸ｺﾞｼｯｸM-PRO"/>
          <w:b/>
          <w:color w:val="0070C0"/>
          <w:sz w:val="36"/>
          <w:szCs w:val="28"/>
          <w:u w:val="single"/>
        </w:rPr>
      </w:pPr>
      <w:r>
        <w:rPr>
          <w:rFonts w:asciiTheme="majorEastAsia" w:eastAsiaTheme="majorEastAsia" w:hAnsiTheme="majorEastAsia"/>
          <w:b/>
          <w:noProof/>
          <w:color w:val="0070C0"/>
          <w:sz w:val="36"/>
          <w:szCs w:val="28"/>
        </w:rPr>
        <mc:AlternateContent>
          <mc:Choice Requires="wps">
            <w:drawing>
              <wp:anchor distT="0" distB="0" distL="114300" distR="114300" simplePos="0" relativeHeight="251846656" behindDoc="0" locked="0" layoutInCell="1" allowOverlap="1" wp14:anchorId="225F84FF" wp14:editId="457DFD48">
                <wp:simplePos x="0" y="0"/>
                <wp:positionH relativeFrom="column">
                  <wp:posOffset>377190</wp:posOffset>
                </wp:positionH>
                <wp:positionV relativeFrom="paragraph">
                  <wp:posOffset>398780</wp:posOffset>
                </wp:positionV>
                <wp:extent cx="5000625" cy="743585"/>
                <wp:effectExtent l="57150" t="57150" r="85725" b="75565"/>
                <wp:wrapNone/>
                <wp:docPr id="76" name="角丸四角形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743585"/>
                        </a:xfrm>
                        <a:prstGeom prst="roundRect">
                          <a:avLst>
                            <a:gd name="adj" fmla="val 12190"/>
                          </a:avLst>
                        </a:prstGeom>
                        <a:solidFill>
                          <a:schemeClr val="accent1">
                            <a:lumMod val="100000"/>
                            <a:lumOff val="0"/>
                          </a:schemeClr>
                        </a:solidFill>
                        <a:ln w="1270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665B7" w:rsidRPr="00A03052" w:rsidRDefault="00F665B7" w:rsidP="003E2641">
                            <w:pPr>
                              <w:ind w:firstLineChars="100" w:firstLine="222"/>
                              <w:jc w:val="left"/>
                              <w:rPr>
                                <w:rFonts w:asciiTheme="majorEastAsia" w:eastAsiaTheme="majorEastAsia" w:hAnsiTheme="majorEastAsia"/>
                                <w:b/>
                                <w:color w:val="000000" w:themeColor="text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66" o:spid="_x0000_s1050" style="position:absolute;left:0;text-align:left;margin-left:29.7pt;margin-top:31.4pt;width:393.75pt;height:58.5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" fillcolor="#4f81bd [3204]" strokecolor="#4f81bd [3204]" strokeweight="10pt">
                <v:stroke linestyle="thinThin"/>
                <v:shadow color="#868686"/>
                <v:textbox>
                  <w:txbxContent>
                    <w:p w:rsidR="00F665B7" w:rsidRPr="00A03052" w:rsidRDefault="00F665B7" w:rsidP="003E2641">
                      <w:pPr>
                        <w:ind w:firstLineChars="100" w:firstLine="222"/>
                        <w:jc w:val="left"/>
                        <w:rPr>
                          <w:rFonts w:asciiTheme="majorEastAsia" w:eastAsiaTheme="majorEastAsia" w:hAnsiTheme="majorEastAsia"/>
                          <w:b/>
                          <w:color w:val="000000" w:themeColor="text1"/>
                        </w:rPr>
                      </w:pPr>
                    </w:p>
                  </w:txbxContent>
                </v:textbox>
              </v:roundrect>
            </w:pict>
          </mc:Fallback>
        </mc:AlternateContent>
      </w:r>
    </w:p>
    <w:p w:rsidR="002F0E7F" w:rsidRPr="00510786" w:rsidRDefault="002F0E7F" w:rsidP="0072670C">
      <w:pPr>
        <w:ind w:firstLineChars="100" w:firstLine="343"/>
        <w:rPr>
          <w:rFonts w:hAnsi="HG丸ｺﾞｼｯｸM-PRO"/>
          <w:b/>
          <w:color w:val="0070C0"/>
          <w:sz w:val="36"/>
          <w:szCs w:val="28"/>
          <w:u w:val="single"/>
        </w:rPr>
      </w:pPr>
      <w:r>
        <w:rPr>
          <w:rFonts w:hAnsi="HG丸ｺﾞｼｯｸM-PRO"/>
          <w:b/>
          <w:noProof/>
          <w:color w:val="000000" w:themeColor="text1"/>
          <w:sz w:val="36"/>
          <w:szCs w:val="28"/>
          <w:u w:val="single"/>
        </w:rPr>
        <mc:AlternateContent>
          <mc:Choice Requires="wps">
            <w:drawing>
              <wp:anchor distT="0" distB="0" distL="114300" distR="114300" simplePos="0" relativeHeight="251848704" behindDoc="0" locked="0" layoutInCell="1" allowOverlap="1" wp14:anchorId="0D6A9A69" wp14:editId="4DB26D29">
                <wp:simplePos x="0" y="0"/>
                <wp:positionH relativeFrom="column">
                  <wp:posOffset>633095</wp:posOffset>
                </wp:positionH>
                <wp:positionV relativeFrom="paragraph">
                  <wp:posOffset>204470</wp:posOffset>
                </wp:positionV>
                <wp:extent cx="4501515" cy="408689"/>
                <wp:effectExtent l="19050" t="19050" r="32385" b="29845"/>
                <wp:wrapNone/>
                <wp:docPr id="77" name="角丸四角形 309" descr="歯と口の健康づくりによる健康寿命の延伸・健康格差の縮小"/>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1515" cy="408689"/>
                        </a:xfrm>
                        <a:prstGeom prst="roundRect">
                          <a:avLst>
                            <a:gd name="adj" fmla="val 16667"/>
                          </a:avLst>
                        </a:prstGeom>
                        <a:solidFill>
                          <a:schemeClr val="lt1">
                            <a:lumMod val="100000"/>
                            <a:lumOff val="0"/>
                          </a:schemeClr>
                        </a:solidFill>
                        <a:ln w="63500" cmpd="thickThin">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665B7" w:rsidRPr="00CC71F9" w:rsidRDefault="00F665B7" w:rsidP="002F0E7F">
                            <w:pPr>
                              <w:spacing w:line="340" w:lineRule="exact"/>
                              <w:jc w:val="center"/>
                              <w:rPr>
                                <w:rFonts w:hAnsi="HG丸ｺﾞｼｯｸM-PRO"/>
                                <w:b/>
                                <w:color w:val="000000" w:themeColor="text1"/>
                              </w:rPr>
                            </w:pPr>
                            <w:r>
                              <w:rPr>
                                <w:rFonts w:hAnsi="HG丸ｺﾞｼｯｸM-PRO" w:hint="eastAsia"/>
                                <w:b/>
                                <w:color w:val="000000" w:themeColor="text1"/>
                              </w:rPr>
                              <w:t>歯と口の健康づくりによる</w:t>
                            </w:r>
                            <w:r w:rsidRPr="00CC71F9">
                              <w:rPr>
                                <w:rFonts w:hAnsi="HG丸ｺﾞｼｯｸM-PRO" w:hint="eastAsia"/>
                                <w:b/>
                                <w:color w:val="000000" w:themeColor="text1"/>
                              </w:rPr>
                              <w:t>健康寿命の延伸</w:t>
                            </w:r>
                            <w:r>
                              <w:rPr>
                                <w:rFonts w:hAnsi="HG丸ｺﾞｼｯｸM-PRO" w:hint="eastAsia"/>
                                <w:b/>
                                <w:color w:val="000000" w:themeColor="text1"/>
                              </w:rPr>
                              <w:t>・健康格差の縮小</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page">
                  <wp14:pctHeight>0</wp14:pctHeight>
                </wp14:sizeRelV>
              </wp:anchor>
            </w:drawing>
          </mc:Choice>
          <mc:Fallback>
            <w:pict>
              <v:roundrect id="角丸四角形 309" o:spid="_x0000_s1051" alt="歯と口の健康づくりによる健康寿命の延伸・健康格差の縮小" style="position:absolute;left:0;text-align:left;margin-left:49.85pt;margin-top:16.1pt;width:354.45pt;height:32.2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" fillcolor="white [3201]" strokecolor="#4f81bd [3204]" strokeweight="5pt">
                <v:stroke linestyle="thickThin"/>
                <v:shadow color="#868686"/>
                <v:textbox inset="1mm,1mm,1mm,1mm">
                  <w:txbxContent>
                    <w:p w:rsidR="00F665B7" w:rsidRPr="00CC71F9" w:rsidRDefault="00F665B7" w:rsidP="002F0E7F">
                      <w:pPr>
                        <w:spacing w:line="340" w:lineRule="exact"/>
                        <w:jc w:val="center"/>
                        <w:rPr>
                          <w:rFonts w:hAnsi="HG丸ｺﾞｼｯｸM-PRO"/>
                          <w:b/>
                          <w:color w:val="000000" w:themeColor="text1"/>
                        </w:rPr>
                      </w:pPr>
                      <w:r>
                        <w:rPr>
                          <w:rFonts w:hAnsi="HG丸ｺﾞｼｯｸM-PRO" w:hint="eastAsia"/>
                          <w:b/>
                          <w:color w:val="000000" w:themeColor="text1"/>
                        </w:rPr>
                        <w:t>歯と口の健康づくりによる</w:t>
                      </w:r>
                      <w:r w:rsidRPr="00CC71F9">
                        <w:rPr>
                          <w:rFonts w:hAnsi="HG丸ｺﾞｼｯｸM-PRO" w:hint="eastAsia"/>
                          <w:b/>
                          <w:color w:val="000000" w:themeColor="text1"/>
                        </w:rPr>
                        <w:t>健康寿命の延伸</w:t>
                      </w:r>
                      <w:r>
                        <w:rPr>
                          <w:rFonts w:hAnsi="HG丸ｺﾞｼｯｸM-PRO" w:hint="eastAsia"/>
                          <w:b/>
                          <w:color w:val="000000" w:themeColor="text1"/>
                        </w:rPr>
                        <w:t>・健康格差の縮小</w:t>
                      </w:r>
                    </w:p>
                  </w:txbxContent>
                </v:textbox>
              </v:roundrect>
            </w:pict>
          </mc:Fallback>
        </mc:AlternateContent>
      </w:r>
      <w:r>
        <w:rPr>
          <w:rFonts w:hAnsi="HG丸ｺﾞｼｯｸM-PRO"/>
          <w:b/>
          <w:noProof/>
          <w:color w:val="0070C0"/>
          <w:sz w:val="36"/>
          <w:szCs w:val="28"/>
          <w:u w:val="single"/>
        </w:rPr>
        <mc:AlternateContent>
          <mc:Choice Requires="wps">
            <w:drawing>
              <wp:anchor distT="0" distB="0" distL="114300" distR="114300" simplePos="0" relativeHeight="251850752" behindDoc="0" locked="0" layoutInCell="1" allowOverlap="1" wp14:anchorId="51128E84" wp14:editId="4FF248E0">
                <wp:simplePos x="0" y="0"/>
                <wp:positionH relativeFrom="column">
                  <wp:posOffset>453390</wp:posOffset>
                </wp:positionH>
                <wp:positionV relativeFrom="paragraph">
                  <wp:posOffset>-635</wp:posOffset>
                </wp:positionV>
                <wp:extent cx="3017520" cy="209550"/>
                <wp:effectExtent l="0" t="0" r="0" b="0"/>
                <wp:wrapNone/>
                <wp:docPr id="83" name="Text Box 92" title="基本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5B7" w:rsidRPr="00D96CA7" w:rsidRDefault="00F665B7" w:rsidP="002F0E7F">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w:t>
                            </w:r>
                            <w:r w:rsidRPr="00D96CA7">
                              <w:rPr>
                                <w:rFonts w:asciiTheme="majorEastAsia" w:eastAsiaTheme="majorEastAsia" w:hAnsiTheme="majorEastAsia" w:hint="eastAsia"/>
                                <w:b/>
                                <w:color w:val="FFFFFF" w:themeColor="background1"/>
                                <w:sz w:val="28"/>
                                <w:szCs w:val="28"/>
                              </w:rPr>
                              <w:t>基本目標</w:t>
                            </w:r>
                            <w:r>
                              <w:rPr>
                                <w:rFonts w:asciiTheme="majorEastAsia" w:eastAsiaTheme="majorEastAsia" w:hAnsiTheme="majorEastAsia" w:hint="eastAsia"/>
                                <w:b/>
                                <w:color w:val="FFFFFF" w:themeColor="background1"/>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52" type="#_x0000_t202" alt="タイトル: 基本目標" style="position:absolute;left:0;text-align:left;margin-left:35.7pt;margin-top:-.05pt;width:237.6pt;height:16.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" filled="f" stroked="f">
                <v:textbox inset="5.85pt,.7pt,5.85pt,.7pt">
                  <w:txbxContent>
                    <w:p w:rsidR="00F665B7" w:rsidRPr="00D96CA7" w:rsidRDefault="00F665B7" w:rsidP="002F0E7F">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w:t>
                      </w:r>
                      <w:r w:rsidRPr="00D96CA7">
                        <w:rPr>
                          <w:rFonts w:asciiTheme="majorEastAsia" w:eastAsiaTheme="majorEastAsia" w:hAnsiTheme="majorEastAsia" w:hint="eastAsia"/>
                          <w:b/>
                          <w:color w:val="FFFFFF" w:themeColor="background1"/>
                          <w:sz w:val="28"/>
                          <w:szCs w:val="28"/>
                        </w:rPr>
                        <w:t>基本目標</w:t>
                      </w:r>
                      <w:r>
                        <w:rPr>
                          <w:rFonts w:asciiTheme="majorEastAsia" w:eastAsiaTheme="majorEastAsia" w:hAnsiTheme="majorEastAsia" w:hint="eastAsia"/>
                          <w:b/>
                          <w:color w:val="FFFFFF" w:themeColor="background1"/>
                          <w:sz w:val="28"/>
                          <w:szCs w:val="28"/>
                        </w:rPr>
                        <w:t>｠</w:t>
                      </w:r>
                    </w:p>
                  </w:txbxContent>
                </v:textbox>
              </v:shape>
            </w:pict>
          </mc:Fallback>
        </mc:AlternateContent>
      </w:r>
    </w:p>
    <w:p w:rsidR="002F0E7F" w:rsidRPr="00510786" w:rsidRDefault="002F0E7F" w:rsidP="0072670C">
      <w:pPr>
        <w:ind w:firstLineChars="100" w:firstLine="343"/>
        <w:rPr>
          <w:rFonts w:hAnsi="HG丸ｺﾞｼｯｸM-PRO"/>
          <w:b/>
          <w:color w:val="0070C0"/>
          <w:sz w:val="36"/>
          <w:szCs w:val="28"/>
          <w:u w:val="single"/>
        </w:rPr>
      </w:pPr>
      <w:r>
        <w:rPr>
          <w:rFonts w:asciiTheme="majorEastAsia" w:eastAsiaTheme="majorEastAsia" w:hAnsiTheme="majorEastAsia"/>
          <w:b/>
          <w:noProof/>
          <w:color w:val="0070C0"/>
          <w:sz w:val="36"/>
          <w:szCs w:val="28"/>
        </w:rPr>
        <mc:AlternateContent>
          <mc:Choice Requires="wps">
            <w:drawing>
              <wp:anchor distT="0" distB="0" distL="114300" distR="114300" simplePos="0" relativeHeight="251854848" behindDoc="0" locked="0" layoutInCell="1" allowOverlap="1" wp14:anchorId="1CE29AEF" wp14:editId="3C5E8955">
                <wp:simplePos x="0" y="0"/>
                <wp:positionH relativeFrom="column">
                  <wp:posOffset>386715</wp:posOffset>
                </wp:positionH>
                <wp:positionV relativeFrom="paragraph">
                  <wp:posOffset>427990</wp:posOffset>
                </wp:positionV>
                <wp:extent cx="5000625" cy="5412105"/>
                <wp:effectExtent l="57150" t="57150" r="85725" b="74295"/>
                <wp:wrapNone/>
                <wp:docPr id="85" name="角丸四角形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5412105"/>
                        </a:xfrm>
                        <a:prstGeom prst="roundRect">
                          <a:avLst>
                            <a:gd name="adj" fmla="val 2880"/>
                          </a:avLst>
                        </a:prstGeom>
                        <a:solidFill>
                          <a:schemeClr val="accent5">
                            <a:lumMod val="100000"/>
                            <a:lumOff val="0"/>
                          </a:schemeClr>
                        </a:solidFill>
                        <a:ln w="127000" cmpd="dbl">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BB4CBB1" id="角丸四角形 315" o:spid="_x0000_s1026" style="position:absolute;left:0;text-align:left;margin-left:30.45pt;margin-top:33.7pt;width:393.75pt;height:426.1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" fillcolor="#4bacc6 [3208]" strokecolor="#4bacc6 [3208]" strokeweight="10pt">
                <v:stroke linestyle="thinThin"/>
                <v:shadow color="#868686"/>
              </v:roundrect>
            </w:pict>
          </mc:Fallback>
        </mc:AlternateContent>
      </w:r>
      <w:r>
        <w:rPr>
          <w:rFonts w:hAnsi="HG丸ｺﾞｼｯｸM-PRO"/>
          <w:b/>
          <w:noProof/>
          <w:color w:val="0070C0"/>
          <w:sz w:val="36"/>
          <w:szCs w:val="28"/>
          <w:u w:val="single"/>
        </w:rPr>
        <mc:AlternateContent>
          <mc:Choice Requires="wps">
            <w:drawing>
              <wp:anchor distT="0" distB="0" distL="114300" distR="114300" simplePos="0" relativeHeight="251842560" behindDoc="1" locked="0" layoutInCell="1" allowOverlap="1" wp14:anchorId="11C758CD" wp14:editId="27A65890">
                <wp:simplePos x="0" y="0"/>
                <wp:positionH relativeFrom="column">
                  <wp:posOffset>386715</wp:posOffset>
                </wp:positionH>
                <wp:positionV relativeFrom="paragraph">
                  <wp:posOffset>439420</wp:posOffset>
                </wp:positionV>
                <wp:extent cx="5000625" cy="5400675"/>
                <wp:effectExtent l="66675" t="66675" r="66675" b="66675"/>
                <wp:wrapNone/>
                <wp:docPr id="86" name="角丸四角形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5400675"/>
                        </a:xfrm>
                        <a:prstGeom prst="roundRect">
                          <a:avLst>
                            <a:gd name="adj" fmla="val 2880"/>
                          </a:avLst>
                        </a:prstGeom>
                        <a:solidFill>
                          <a:schemeClr val="accent5">
                            <a:lumMod val="100000"/>
                            <a:lumOff val="0"/>
                          </a:schemeClr>
                        </a:solidFill>
                        <a:ln w="127000" cmpd="dbl">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73EF6AE" id="角丸四角形 315" o:spid="_x0000_s1026" style="position:absolute;left:0;text-align:left;margin-left:30.45pt;margin-top:34.6pt;width:393.75pt;height:425.2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" fillcolor="#4bacc6 [3208]" strokecolor="#4bacc6 [3208]" strokeweight="10pt">
                <v:stroke linestyle="thinThin"/>
                <v:shadow color="#868686"/>
              </v:roundrect>
            </w:pict>
          </mc:Fallback>
        </mc:AlternateContent>
      </w:r>
    </w:p>
    <w:p w:rsidR="002F0E7F" w:rsidRPr="00510786" w:rsidRDefault="00102F84" w:rsidP="0072670C">
      <w:pPr>
        <w:ind w:firstLineChars="100" w:firstLine="343"/>
        <w:rPr>
          <w:rFonts w:hAnsi="HG丸ｺﾞｼｯｸM-PRO"/>
          <w:b/>
          <w:color w:val="0070C0"/>
          <w:sz w:val="36"/>
          <w:szCs w:val="28"/>
          <w:u w:val="single"/>
        </w:rPr>
      </w:pPr>
      <w:r>
        <w:rPr>
          <w:rFonts w:hAnsi="HG丸ｺﾞｼｯｸM-PRO"/>
          <w:b/>
          <w:noProof/>
          <w:color w:val="0070C0"/>
          <w:sz w:val="36"/>
          <w:szCs w:val="28"/>
          <w:u w:val="single"/>
        </w:rPr>
        <mc:AlternateContent>
          <mc:Choice Requires="wps">
            <w:drawing>
              <wp:anchor distT="0" distB="0" distL="114300" distR="114300" simplePos="0" relativeHeight="251924480" behindDoc="0" locked="0" layoutInCell="1" allowOverlap="1" wp14:anchorId="33A0469C" wp14:editId="26C18E4A">
                <wp:simplePos x="0" y="0"/>
                <wp:positionH relativeFrom="column">
                  <wp:posOffset>471170</wp:posOffset>
                </wp:positionH>
                <wp:positionV relativeFrom="paragraph">
                  <wp:posOffset>328295</wp:posOffset>
                </wp:positionV>
                <wp:extent cx="4775200" cy="323850"/>
                <wp:effectExtent l="0" t="0" r="44450" b="57150"/>
                <wp:wrapNone/>
                <wp:docPr id="58" name="AutoShape 87" descr="かっこ１　歯科疾患の予防・早期発見・口の機能の維持向上"/>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0" cy="323850"/>
                        </a:xfrm>
                        <a:prstGeom prst="homePlate">
                          <a:avLst>
                            <a:gd name="adj" fmla="val 44092"/>
                          </a:avLst>
                        </a:prstGeom>
                        <a:blipFill dpi="0" rotWithShape="0">
                          <a:blip r:embed="rId38"/>
                          <a:srcRect/>
                          <a:tile tx="0" ty="0" sx="100000" sy="100000" flip="none" algn="tl"/>
                        </a:blipFill>
                        <a:ln w="0">
                          <a:solidFill>
                            <a:srgbClr val="000000"/>
                          </a:solidFill>
                          <a:miter lim="800000"/>
                          <a:headEnd/>
                          <a:tailEnd/>
                        </a:ln>
                        <a:effectLst>
                          <a:outerShdw dist="28398" dir="3806097" algn="ctr" rotWithShape="0">
                            <a:schemeClr val="accent6">
                              <a:lumMod val="50000"/>
                              <a:lumOff val="0"/>
                            </a:schemeClr>
                          </a:outerShdw>
                        </a:effectLst>
                      </wps:spPr>
                      <wps:txbx>
                        <w:txbxContent>
                          <w:p w:rsidR="00F665B7" w:rsidRPr="00102F84" w:rsidRDefault="00F665B7" w:rsidP="0072670C">
                            <w:pPr>
                              <w:spacing w:line="360" w:lineRule="exact"/>
                              <w:ind w:firstLineChars="50" w:firstLine="121"/>
                              <w:rPr>
                                <w:color w:val="FF0000"/>
                              </w:rPr>
                            </w:pPr>
                            <w:r w:rsidRPr="001405DD">
                              <w:rPr>
                                <w:rFonts w:hAnsi="HG丸ｺﾞｼｯｸM-PRO" w:hint="eastAsia"/>
                                <w:b/>
                                <w:color w:val="FFFFFF" w:themeColor="background1"/>
                                <w:sz w:val="26"/>
                                <w:szCs w:val="26"/>
                              </w:rPr>
                              <w:t>(1)</w:t>
                            </w:r>
                            <w:r>
                              <w:rPr>
                                <w:rFonts w:hAnsi="HG丸ｺﾞｼｯｸM-PRO" w:hint="eastAsia"/>
                                <w:b/>
                                <w:color w:val="FFFFFF" w:themeColor="background1"/>
                                <w:sz w:val="26"/>
                                <w:szCs w:val="26"/>
                              </w:rPr>
                              <w:t>歯科疾患</w:t>
                            </w:r>
                            <w:r w:rsidRPr="001405DD">
                              <w:rPr>
                                <w:rFonts w:hAnsi="HG丸ｺﾞｼｯｸM-PRO" w:hint="eastAsia"/>
                                <w:b/>
                                <w:color w:val="FFFFFF" w:themeColor="background1"/>
                                <w:sz w:val="26"/>
                                <w:szCs w:val="26"/>
                              </w:rPr>
                              <w:t>の予防・早期発見・</w:t>
                            </w:r>
                            <w:r>
                              <w:rPr>
                                <w:rFonts w:hAnsi="HG丸ｺﾞｼｯｸM-PRO" w:hint="eastAsia"/>
                                <w:b/>
                                <w:color w:val="FFFFFF" w:themeColor="background1"/>
                                <w:sz w:val="26"/>
                                <w:szCs w:val="26"/>
                              </w:rPr>
                              <w:t>口の機能の維持向上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87" o:spid="_x0000_s1053" type="#_x0000_t15" alt="かっこ１　歯科疾患の予防・早期発見・口の機能の維持向上" style="position:absolute;left:0;text-align:left;margin-left:37.1pt;margin-top:25.85pt;width:376pt;height:25.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" adj="20954" strokeweight="0">
                <v:fill r:id="rId39" o:title="かっこ１　歯科疾患の予防・早期発見・口の機能の維持向上" recolor="t" type="tile"/>
                <v:shadow on="t" color="#974706 [1609]" offset="1pt"/>
                <v:textbox inset="5.85pt,.7pt,5.85pt,.7pt">
                  <w:txbxContent>
                    <w:p w:rsidR="00F665B7" w:rsidRPr="00102F84" w:rsidRDefault="00F665B7" w:rsidP="0072670C">
                      <w:pPr>
                        <w:spacing w:line="360" w:lineRule="exact"/>
                        <w:ind w:firstLineChars="50" w:firstLine="121"/>
                        <w:rPr>
                          <w:color w:val="FF0000"/>
                        </w:rPr>
                      </w:pPr>
                      <w:r w:rsidRPr="001405DD">
                        <w:rPr>
                          <w:rFonts w:hAnsi="HG丸ｺﾞｼｯｸM-PRO" w:hint="eastAsia"/>
                          <w:b/>
                          <w:color w:val="FFFFFF" w:themeColor="background1"/>
                          <w:sz w:val="26"/>
                          <w:szCs w:val="26"/>
                        </w:rPr>
                        <w:t>(1)</w:t>
                      </w:r>
                      <w:r>
                        <w:rPr>
                          <w:rFonts w:hAnsi="HG丸ｺﾞｼｯｸM-PRO" w:hint="eastAsia"/>
                          <w:b/>
                          <w:color w:val="FFFFFF" w:themeColor="background1"/>
                          <w:sz w:val="26"/>
                          <w:szCs w:val="26"/>
                        </w:rPr>
                        <w:t>歯科疾患</w:t>
                      </w:r>
                      <w:r w:rsidRPr="001405DD">
                        <w:rPr>
                          <w:rFonts w:hAnsi="HG丸ｺﾞｼｯｸM-PRO" w:hint="eastAsia"/>
                          <w:b/>
                          <w:color w:val="FFFFFF" w:themeColor="background1"/>
                          <w:sz w:val="26"/>
                          <w:szCs w:val="26"/>
                        </w:rPr>
                        <w:t>の予防・早期発見・</w:t>
                      </w:r>
                      <w:r>
                        <w:rPr>
                          <w:rFonts w:hAnsi="HG丸ｺﾞｼｯｸM-PRO" w:hint="eastAsia"/>
                          <w:b/>
                          <w:color w:val="FFFFFF" w:themeColor="background1"/>
                          <w:sz w:val="26"/>
                          <w:szCs w:val="26"/>
                        </w:rPr>
                        <w:t>口の機能の維持向上</w:t>
                      </w:r>
                    </w:p>
                  </w:txbxContent>
                </v:textbox>
              </v:shape>
            </w:pict>
          </mc:Fallback>
        </mc:AlternateContent>
      </w:r>
      <w:r w:rsidR="00051E0E">
        <w:rPr>
          <w:rFonts w:hAnsi="HG丸ｺﾞｼｯｸM-PRO"/>
          <w:b/>
          <w:noProof/>
          <w:color w:val="0070C0"/>
          <w:sz w:val="36"/>
          <w:szCs w:val="28"/>
          <w:u w:val="single"/>
        </w:rPr>
        <mc:AlternateContent>
          <mc:Choice Requires="wps">
            <w:drawing>
              <wp:anchor distT="0" distB="0" distL="114300" distR="114300" simplePos="0" relativeHeight="251857920" behindDoc="0" locked="0" layoutInCell="1" allowOverlap="1" wp14:anchorId="6A7C6886" wp14:editId="41C2CCFF">
                <wp:simplePos x="0" y="0"/>
                <wp:positionH relativeFrom="column">
                  <wp:posOffset>471170</wp:posOffset>
                </wp:positionH>
                <wp:positionV relativeFrom="paragraph">
                  <wp:posOffset>358775</wp:posOffset>
                </wp:positionV>
                <wp:extent cx="4789805" cy="2587625"/>
                <wp:effectExtent l="0" t="0" r="10795" b="22225"/>
                <wp:wrapNone/>
                <wp:docPr id="94"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9805" cy="25876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left:0;text-align:left;margin-left:37.1pt;margin-top:28.25pt;width:377.15pt;height:203.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">
                <v:textbox inset="5.85pt,.7pt,5.85pt,.7pt"/>
              </v:rect>
            </w:pict>
          </mc:Fallback>
        </mc:AlternateContent>
      </w:r>
      <w:r w:rsidR="002F0E7F">
        <w:rPr>
          <w:rFonts w:hAnsi="HG丸ｺﾞｼｯｸM-PRO"/>
          <w:b/>
          <w:noProof/>
          <w:color w:val="0070C0"/>
          <w:sz w:val="36"/>
          <w:szCs w:val="28"/>
          <w:u w:val="single"/>
        </w:rPr>
        <mc:AlternateContent>
          <mc:Choice Requires="wps">
            <w:drawing>
              <wp:anchor distT="0" distB="0" distL="114300" distR="114300" simplePos="0" relativeHeight="251843584" behindDoc="0" locked="0" layoutInCell="1" allowOverlap="1" wp14:anchorId="693F3730" wp14:editId="39352380">
                <wp:simplePos x="0" y="0"/>
                <wp:positionH relativeFrom="column">
                  <wp:posOffset>525145</wp:posOffset>
                </wp:positionH>
                <wp:positionV relativeFrom="paragraph">
                  <wp:posOffset>384810</wp:posOffset>
                </wp:positionV>
                <wp:extent cx="2261870" cy="2148205"/>
                <wp:effectExtent l="0" t="0" r="5080" b="4445"/>
                <wp:wrapNone/>
                <wp:docPr id="103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870" cy="2148205"/>
                        </a:xfrm>
                        <a:prstGeom prst="rect">
                          <a:avLst/>
                        </a:prstGeom>
                        <a:solidFill>
                          <a:srgbClr val="FFFFFF"/>
                        </a:solidFill>
                        <a:ln w="9525">
                          <a:noFill/>
                          <a:miter lim="800000"/>
                          <a:headEnd/>
                          <a:tailEnd/>
                        </a:ln>
                      </wps:spPr>
                      <wps:txbx>
                        <w:txbxContent>
                          <w:p w:rsidR="00F665B7" w:rsidRDefault="00F665B7" w:rsidP="0072670C">
                            <w:pPr>
                              <w:spacing w:line="360" w:lineRule="exact"/>
                              <w:ind w:firstLineChars="50" w:firstLine="121"/>
                              <w:rPr>
                                <w:rFonts w:hAnsi="HG丸ｺﾞｼｯｸM-PRO"/>
                                <w:b/>
                                <w:sz w:val="26"/>
                                <w:szCs w:val="26"/>
                              </w:rPr>
                            </w:pPr>
                            <w:r>
                              <w:rPr>
                                <w:rFonts w:hAnsi="HG丸ｺﾞｼｯｸM-PRO" w:hint="eastAsia"/>
                                <w:b/>
                                <w:sz w:val="26"/>
                                <w:szCs w:val="26"/>
                              </w:rPr>
                              <w:t>(1)</w:t>
                            </w:r>
                            <w:r w:rsidRPr="00E817C9">
                              <w:rPr>
                                <w:rFonts w:hAnsi="HG丸ｺﾞｼｯｸM-PRO" w:hint="eastAsia"/>
                                <w:b/>
                                <w:sz w:val="26"/>
                                <w:szCs w:val="26"/>
                              </w:rPr>
                              <w:t>生活習慣病の予防・</w:t>
                            </w:r>
                          </w:p>
                          <w:p w:rsidR="00F665B7" w:rsidRPr="00E817C9" w:rsidRDefault="00F665B7" w:rsidP="0072670C">
                            <w:pPr>
                              <w:spacing w:line="360" w:lineRule="exact"/>
                              <w:ind w:firstLineChars="150" w:firstLine="363"/>
                              <w:rPr>
                                <w:rFonts w:hAnsi="HG丸ｺﾞｼｯｸM-PRO"/>
                                <w:b/>
                                <w:sz w:val="26"/>
                                <w:szCs w:val="26"/>
                              </w:rPr>
                            </w:pPr>
                            <w:r w:rsidRPr="00E817C9">
                              <w:rPr>
                                <w:rFonts w:hAnsi="HG丸ｺﾞｼｯｸM-PRO" w:hint="eastAsia"/>
                                <w:b/>
                                <w:sz w:val="26"/>
                                <w:szCs w:val="26"/>
                              </w:rPr>
                              <w:t>早期発見・重症化予防</w:t>
                            </w:r>
                          </w:p>
                          <w:p w:rsidR="00F665B7" w:rsidRPr="003632E4" w:rsidRDefault="00F665B7" w:rsidP="001F49DD">
                            <w:pPr>
                              <w:spacing w:line="300" w:lineRule="exact"/>
                              <w:ind w:leftChars="100" w:left="221"/>
                              <w:rPr>
                                <w:rFonts w:hAnsi="HG丸ｺﾞｼｯｸM-PRO"/>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54" type="#_x0000_t202" style="position:absolute;left:0;text-align:left;margin-left:41.35pt;margin-top:30.3pt;width:178.1pt;height:169.1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" stroked="f">
                <v:textbox>
                  <w:txbxContent>
                    <w:p w:rsidR="00F665B7" w:rsidRDefault="00F665B7" w:rsidP="0072670C">
                      <w:pPr>
                        <w:spacing w:line="360" w:lineRule="exact"/>
                        <w:ind w:firstLineChars="50" w:firstLine="121"/>
                        <w:rPr>
                          <w:rFonts w:hAnsi="HG丸ｺﾞｼｯｸM-PRO"/>
                          <w:b/>
                          <w:sz w:val="26"/>
                          <w:szCs w:val="26"/>
                        </w:rPr>
                      </w:pPr>
                      <w:r>
                        <w:rPr>
                          <w:rFonts w:hAnsi="HG丸ｺﾞｼｯｸM-PRO" w:hint="eastAsia"/>
                          <w:b/>
                          <w:sz w:val="26"/>
                          <w:szCs w:val="26"/>
                        </w:rPr>
                        <w:t>(1)</w:t>
                      </w:r>
                      <w:r w:rsidRPr="00E817C9">
                        <w:rPr>
                          <w:rFonts w:hAnsi="HG丸ｺﾞｼｯｸM-PRO" w:hint="eastAsia"/>
                          <w:b/>
                          <w:sz w:val="26"/>
                          <w:szCs w:val="26"/>
                        </w:rPr>
                        <w:t>生活習慣病の予防・</w:t>
                      </w:r>
                    </w:p>
                    <w:p w:rsidR="00F665B7" w:rsidRPr="00E817C9" w:rsidRDefault="00F665B7" w:rsidP="0072670C">
                      <w:pPr>
                        <w:spacing w:line="360" w:lineRule="exact"/>
                        <w:ind w:firstLineChars="150" w:firstLine="363"/>
                        <w:rPr>
                          <w:rFonts w:hAnsi="HG丸ｺﾞｼｯｸM-PRO"/>
                          <w:b/>
                          <w:sz w:val="26"/>
                          <w:szCs w:val="26"/>
                        </w:rPr>
                      </w:pPr>
                      <w:r w:rsidRPr="00E817C9">
                        <w:rPr>
                          <w:rFonts w:hAnsi="HG丸ｺﾞｼｯｸM-PRO" w:hint="eastAsia"/>
                          <w:b/>
                          <w:sz w:val="26"/>
                          <w:szCs w:val="26"/>
                        </w:rPr>
                        <w:t>早期発見・重症化予防</w:t>
                      </w:r>
                    </w:p>
                    <w:p w:rsidR="00F665B7" w:rsidRPr="003632E4" w:rsidRDefault="00F665B7" w:rsidP="001F49DD">
                      <w:pPr>
                        <w:spacing w:line="300" w:lineRule="exact"/>
                        <w:ind w:leftChars="100" w:left="221"/>
                        <w:rPr>
                          <w:rFonts w:hAnsi="HG丸ｺﾞｼｯｸM-PRO"/>
                          <w:sz w:val="22"/>
                        </w:rPr>
                      </w:pPr>
                    </w:p>
                  </w:txbxContent>
                </v:textbox>
              </v:shape>
            </w:pict>
          </mc:Fallback>
        </mc:AlternateContent>
      </w:r>
      <w:r w:rsidR="002F0E7F">
        <w:rPr>
          <w:rFonts w:hAnsi="HG丸ｺﾞｼｯｸM-PRO"/>
          <w:b/>
          <w:noProof/>
          <w:color w:val="0070C0"/>
          <w:sz w:val="36"/>
          <w:szCs w:val="28"/>
          <w:u w:val="single"/>
        </w:rPr>
        <mc:AlternateContent>
          <mc:Choice Requires="wps">
            <w:drawing>
              <wp:anchor distT="0" distB="0" distL="114300" distR="114300" simplePos="0" relativeHeight="251844608" behindDoc="0" locked="0" layoutInCell="1" allowOverlap="1" wp14:anchorId="469FB107" wp14:editId="775736FA">
                <wp:simplePos x="0" y="0"/>
                <wp:positionH relativeFrom="column">
                  <wp:posOffset>2996565</wp:posOffset>
                </wp:positionH>
                <wp:positionV relativeFrom="paragraph">
                  <wp:posOffset>385445</wp:posOffset>
                </wp:positionV>
                <wp:extent cx="2247900" cy="2147570"/>
                <wp:effectExtent l="0" t="0" r="0" b="5080"/>
                <wp:wrapNone/>
                <wp:docPr id="3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147570"/>
                        </a:xfrm>
                        <a:prstGeom prst="rect">
                          <a:avLst/>
                        </a:prstGeom>
                        <a:solidFill>
                          <a:srgbClr val="FFFFFF"/>
                        </a:solidFill>
                        <a:ln w="9525">
                          <a:noFill/>
                          <a:miter lim="800000"/>
                          <a:headEnd/>
                          <a:tailEnd/>
                        </a:ln>
                      </wps:spPr>
                      <wps:txbx>
                        <w:txbxContent>
                          <w:p w:rsidR="00F665B7" w:rsidRDefault="00F665B7" w:rsidP="0072670C">
                            <w:pPr>
                              <w:spacing w:line="360" w:lineRule="exact"/>
                              <w:ind w:firstLineChars="50" w:firstLine="121"/>
                              <w:rPr>
                                <w:rFonts w:hAnsi="HG丸ｺﾞｼｯｸM-PRO"/>
                                <w:b/>
                                <w:sz w:val="26"/>
                                <w:szCs w:val="26"/>
                              </w:rPr>
                            </w:pPr>
                            <w:r w:rsidRPr="00E817C9">
                              <w:rPr>
                                <w:rFonts w:hAnsi="HG丸ｺﾞｼｯｸM-PRO" w:hint="eastAsia"/>
                                <w:b/>
                                <w:sz w:val="26"/>
                                <w:szCs w:val="26"/>
                              </w:rPr>
                              <w:t>(2)ライフステージに</w:t>
                            </w:r>
                          </w:p>
                          <w:p w:rsidR="00F665B7" w:rsidRPr="00E817C9" w:rsidRDefault="00F665B7" w:rsidP="0072670C">
                            <w:pPr>
                              <w:spacing w:line="360" w:lineRule="exact"/>
                              <w:ind w:firstLineChars="150" w:firstLine="363"/>
                              <w:rPr>
                                <w:rFonts w:hAnsi="HG丸ｺﾞｼｯｸM-PRO"/>
                                <w:b/>
                                <w:sz w:val="26"/>
                                <w:szCs w:val="26"/>
                              </w:rPr>
                            </w:pPr>
                            <w:r w:rsidRPr="00E817C9">
                              <w:rPr>
                                <w:rFonts w:hAnsi="HG丸ｺﾞｼｯｸM-PRO" w:hint="eastAsia"/>
                                <w:b/>
                                <w:sz w:val="26"/>
                                <w:szCs w:val="26"/>
                              </w:rPr>
                              <w:t>応じた取組み</w:t>
                            </w:r>
                          </w:p>
                          <w:p w:rsidR="00F665B7" w:rsidRDefault="00F665B7" w:rsidP="001F49DD">
                            <w:pPr>
                              <w:spacing w:line="360" w:lineRule="exact"/>
                              <w:ind w:firstLineChars="100" w:firstLine="221"/>
                              <w:rPr>
                                <w:rFonts w:hAnsi="HG丸ｺﾞｼｯｸM-PRO"/>
                                <w:bdr w:val="single" w:sz="4" w:space="0" w:color="auto"/>
                              </w:rPr>
                            </w:pPr>
                          </w:p>
                          <w:p w:rsidR="00F665B7" w:rsidRPr="005B5955" w:rsidRDefault="00F665B7" w:rsidP="001F49DD">
                            <w:pPr>
                              <w:spacing w:line="360" w:lineRule="exact"/>
                              <w:ind w:firstLineChars="100" w:firstLine="22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235.95pt;margin-top:30.35pt;width:177pt;height:169.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" stroked="f">
                <v:textbox>
                  <w:txbxContent>
                    <w:p w:rsidR="00F665B7" w:rsidRDefault="00F665B7" w:rsidP="0072670C">
                      <w:pPr>
                        <w:spacing w:line="360" w:lineRule="exact"/>
                        <w:ind w:firstLineChars="50" w:firstLine="121"/>
                        <w:rPr>
                          <w:rFonts w:hAnsi="HG丸ｺﾞｼｯｸM-PRO"/>
                          <w:b/>
                          <w:sz w:val="26"/>
                          <w:szCs w:val="26"/>
                        </w:rPr>
                      </w:pPr>
                      <w:r w:rsidRPr="00E817C9">
                        <w:rPr>
                          <w:rFonts w:hAnsi="HG丸ｺﾞｼｯｸM-PRO" w:hint="eastAsia"/>
                          <w:b/>
                          <w:sz w:val="26"/>
                          <w:szCs w:val="26"/>
                        </w:rPr>
                        <w:t>(2)ライフステージに</w:t>
                      </w:r>
                    </w:p>
                    <w:p w:rsidR="00F665B7" w:rsidRPr="00E817C9" w:rsidRDefault="00F665B7" w:rsidP="0072670C">
                      <w:pPr>
                        <w:spacing w:line="360" w:lineRule="exact"/>
                        <w:ind w:firstLineChars="150" w:firstLine="363"/>
                        <w:rPr>
                          <w:rFonts w:hAnsi="HG丸ｺﾞｼｯｸM-PRO"/>
                          <w:b/>
                          <w:sz w:val="26"/>
                          <w:szCs w:val="26"/>
                        </w:rPr>
                      </w:pPr>
                      <w:r w:rsidRPr="00E817C9">
                        <w:rPr>
                          <w:rFonts w:hAnsi="HG丸ｺﾞｼｯｸM-PRO" w:hint="eastAsia"/>
                          <w:b/>
                          <w:sz w:val="26"/>
                          <w:szCs w:val="26"/>
                        </w:rPr>
                        <w:t>応じた取組み</w:t>
                      </w:r>
                    </w:p>
                    <w:p w:rsidR="00F665B7" w:rsidRDefault="00F665B7" w:rsidP="001F49DD">
                      <w:pPr>
                        <w:spacing w:line="360" w:lineRule="exact"/>
                        <w:ind w:firstLineChars="100" w:firstLine="221"/>
                        <w:rPr>
                          <w:rFonts w:hAnsi="HG丸ｺﾞｼｯｸM-PRO"/>
                          <w:bdr w:val="single" w:sz="4" w:space="0" w:color="auto"/>
                        </w:rPr>
                      </w:pPr>
                    </w:p>
                    <w:p w:rsidR="00F665B7" w:rsidRPr="005B5955" w:rsidRDefault="00F665B7" w:rsidP="001F49DD">
                      <w:pPr>
                        <w:spacing w:line="360" w:lineRule="exact"/>
                        <w:ind w:firstLineChars="100" w:firstLine="221"/>
                      </w:pPr>
                    </w:p>
                  </w:txbxContent>
                </v:textbox>
              </v:shape>
            </w:pict>
          </mc:Fallback>
        </mc:AlternateContent>
      </w:r>
      <w:r w:rsidR="002F0E7F">
        <w:rPr>
          <w:rFonts w:hAnsi="HG丸ｺﾞｼｯｸM-PRO"/>
          <w:b/>
          <w:noProof/>
          <w:color w:val="0070C0"/>
          <w:sz w:val="36"/>
          <w:szCs w:val="28"/>
          <w:u w:val="single"/>
        </w:rPr>
        <mc:AlternateContent>
          <mc:Choice Requires="wps">
            <w:drawing>
              <wp:anchor distT="0" distB="0" distL="114300" distR="114300" simplePos="0" relativeHeight="251855872" behindDoc="0" locked="0" layoutInCell="1" allowOverlap="1" wp14:anchorId="67E50210" wp14:editId="578D1992">
                <wp:simplePos x="0" y="0"/>
                <wp:positionH relativeFrom="column">
                  <wp:posOffset>453390</wp:posOffset>
                </wp:positionH>
                <wp:positionV relativeFrom="paragraph">
                  <wp:posOffset>56515</wp:posOffset>
                </wp:positionV>
                <wp:extent cx="3017520" cy="209550"/>
                <wp:effectExtent l="0" t="0" r="1905" b="1905"/>
                <wp:wrapNone/>
                <wp:docPr id="10369" name="Text Box 94" title="基本方針と取組み"/>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5B7" w:rsidRPr="00AA0179" w:rsidRDefault="00F665B7" w:rsidP="002F0E7F">
                            <w:pPr>
                              <w:spacing w:line="340" w:lineRule="exact"/>
                              <w:rPr>
                                <w:rFonts w:asciiTheme="majorEastAsia" w:eastAsiaTheme="majorEastAsia" w:hAnsiTheme="majorEastAsia"/>
                                <w:b/>
                                <w:color w:val="FFFFFF" w:themeColor="background1"/>
                                <w:sz w:val="28"/>
                                <w:szCs w:val="28"/>
                              </w:rPr>
                            </w:pPr>
                            <w:r w:rsidRPr="00AA0179">
                              <w:rPr>
                                <w:rFonts w:asciiTheme="majorEastAsia" w:eastAsiaTheme="majorEastAsia" w:hAnsiTheme="majorEastAsia" w:hint="eastAsia"/>
                                <w:b/>
                                <w:color w:val="FFFFFF" w:themeColor="background1"/>
                                <w:sz w:val="28"/>
                                <w:szCs w:val="28"/>
                              </w:rPr>
                              <w:t>｟基本方針</w:t>
                            </w:r>
                            <w:r>
                              <w:rPr>
                                <w:rFonts w:asciiTheme="majorEastAsia" w:eastAsiaTheme="majorEastAsia" w:hAnsiTheme="majorEastAsia" w:hint="eastAsia"/>
                                <w:b/>
                                <w:color w:val="FFFFFF" w:themeColor="background1"/>
                                <w:sz w:val="28"/>
                                <w:szCs w:val="28"/>
                              </w:rPr>
                              <w:t>と取組み</w:t>
                            </w:r>
                            <w:r w:rsidRPr="00AA0179">
                              <w:rPr>
                                <w:rFonts w:asciiTheme="majorEastAsia" w:eastAsiaTheme="majorEastAsia" w:hAnsiTheme="majorEastAsia" w:hint="eastAsia"/>
                                <w:b/>
                                <w:color w:val="FFFFFF" w:themeColor="background1"/>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56" type="#_x0000_t202" alt="タイトル: 基本方針と取組み" style="position:absolute;left:0;text-align:left;margin-left:35.7pt;margin-top:4.45pt;width:237.6pt;height:16.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" filled="f" stroked="f">
                <v:textbox inset="5.85pt,.7pt,5.85pt,.7pt">
                  <w:txbxContent>
                    <w:p w:rsidR="00F665B7" w:rsidRPr="00AA0179" w:rsidRDefault="00F665B7" w:rsidP="002F0E7F">
                      <w:pPr>
                        <w:spacing w:line="340" w:lineRule="exact"/>
                        <w:rPr>
                          <w:rFonts w:asciiTheme="majorEastAsia" w:eastAsiaTheme="majorEastAsia" w:hAnsiTheme="majorEastAsia"/>
                          <w:b/>
                          <w:color w:val="FFFFFF" w:themeColor="background1"/>
                          <w:sz w:val="28"/>
                          <w:szCs w:val="28"/>
                        </w:rPr>
                      </w:pPr>
                      <w:r w:rsidRPr="00AA0179">
                        <w:rPr>
                          <w:rFonts w:asciiTheme="majorEastAsia" w:eastAsiaTheme="majorEastAsia" w:hAnsiTheme="majorEastAsia" w:hint="eastAsia"/>
                          <w:b/>
                          <w:color w:val="FFFFFF" w:themeColor="background1"/>
                          <w:sz w:val="28"/>
                          <w:szCs w:val="28"/>
                        </w:rPr>
                        <w:t>｟基本方針</w:t>
                      </w:r>
                      <w:r>
                        <w:rPr>
                          <w:rFonts w:asciiTheme="majorEastAsia" w:eastAsiaTheme="majorEastAsia" w:hAnsiTheme="majorEastAsia" w:hint="eastAsia"/>
                          <w:b/>
                          <w:color w:val="FFFFFF" w:themeColor="background1"/>
                          <w:sz w:val="28"/>
                          <w:szCs w:val="28"/>
                        </w:rPr>
                        <w:t>と取組み</w:t>
                      </w:r>
                      <w:r w:rsidRPr="00AA0179">
                        <w:rPr>
                          <w:rFonts w:asciiTheme="majorEastAsia" w:eastAsiaTheme="majorEastAsia" w:hAnsiTheme="majorEastAsia" w:hint="eastAsia"/>
                          <w:b/>
                          <w:color w:val="FFFFFF" w:themeColor="background1"/>
                          <w:sz w:val="28"/>
                          <w:szCs w:val="28"/>
                        </w:rPr>
                        <w:t>｠</w:t>
                      </w:r>
                    </w:p>
                  </w:txbxContent>
                </v:textbox>
              </v:shape>
            </w:pict>
          </mc:Fallback>
        </mc:AlternateContent>
      </w:r>
    </w:p>
    <w:p w:rsidR="002F0E7F" w:rsidRPr="00510786" w:rsidRDefault="000F6BCB" w:rsidP="0072670C">
      <w:pPr>
        <w:ind w:firstLineChars="100" w:firstLine="343"/>
        <w:rPr>
          <w:rFonts w:hAnsi="HG丸ｺﾞｼｯｸM-PRO"/>
          <w:b/>
          <w:color w:val="0070C0"/>
          <w:sz w:val="36"/>
          <w:szCs w:val="28"/>
          <w:u w:val="single"/>
        </w:rPr>
      </w:pPr>
      <w:r>
        <w:rPr>
          <w:rFonts w:hAnsi="HG丸ｺﾞｼｯｸM-PRO"/>
          <w:b/>
          <w:noProof/>
          <w:color w:val="0070C0"/>
          <w:sz w:val="36"/>
          <w:szCs w:val="28"/>
          <w:u w:val="single"/>
        </w:rPr>
        <mc:AlternateContent>
          <mc:Choice Requires="wps">
            <w:drawing>
              <wp:anchor distT="0" distB="0" distL="114300" distR="114300" simplePos="0" relativeHeight="251858944" behindDoc="0" locked="0" layoutInCell="1" allowOverlap="1" wp14:anchorId="5B1AD63F" wp14:editId="2F9A116B">
                <wp:simplePos x="0" y="0"/>
                <wp:positionH relativeFrom="column">
                  <wp:posOffset>594995</wp:posOffset>
                </wp:positionH>
                <wp:positionV relativeFrom="paragraph">
                  <wp:posOffset>452120</wp:posOffset>
                </wp:positionV>
                <wp:extent cx="4573905" cy="1880235"/>
                <wp:effectExtent l="0" t="0" r="36195" b="62865"/>
                <wp:wrapNone/>
                <wp:docPr id="10371" name="AutoShape 86" descr="ライフステージに応じた取組み&#10;１乳幼児期 ２学齢期 ３成人期 ４高齢期 &#10;５歯科健診を受診することが困難など配慮の必要な人&#10;要介護者、障がい児者&#10;&#10;取組み項目&#10;歯科疾患の予防（むし歯予防、歯周病予防）&#10;早期発見の推進（定期的な歯科健診、かかりつけ歯科医の推進）&#10;口の機能の維持向上（食べる、飲み込む、話す等の機能の維持向上）"/>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3905" cy="1880235"/>
                        </a:xfrm>
                        <a:prstGeom prst="roundRect">
                          <a:avLst>
                            <a:gd name="adj" fmla="val 12917"/>
                          </a:avLst>
                        </a:prstGeom>
                        <a:solidFill>
                          <a:schemeClr val="accent6">
                            <a:lumMod val="40000"/>
                            <a:lumOff val="60000"/>
                          </a:schemeClr>
                        </a:solidFill>
                        <a:ln w="12700">
                          <a:solidFill>
                            <a:schemeClr val="tx1">
                              <a:lumMod val="100000"/>
                              <a:lumOff val="0"/>
                            </a:schemeClr>
                          </a:solidFill>
                          <a:round/>
                          <a:headEnd/>
                          <a:tailEnd/>
                        </a:ln>
                        <a:effectLst>
                          <a:outerShdw dist="28398" dir="3806097" algn="ctr" rotWithShape="0">
                            <a:schemeClr val="accent5">
                              <a:lumMod val="50000"/>
                              <a:lumOff val="0"/>
                            </a:schemeClr>
                          </a:outerShdw>
                        </a:effectLst>
                      </wps:spPr>
                      <wps:txbx>
                        <w:txbxContent>
                          <w:p w:rsidR="00F665B7" w:rsidRDefault="00F665B7" w:rsidP="002F0E7F">
                            <w:pPr>
                              <w:spacing w:line="300" w:lineRule="exact"/>
                              <w:rPr>
                                <w:rFonts w:hAnsi="HG丸ｺﾞｼｯｸM-PRO" w:cs="ＭＳ 明朝"/>
                                <w:szCs w:val="21"/>
                              </w:rPr>
                            </w:pPr>
                            <w:r>
                              <w:rPr>
                                <w:rFonts w:hAnsi="HG丸ｺﾞｼｯｸM-PRO" w:cs="ＭＳ 明朝" w:hint="eastAsia"/>
                                <w:szCs w:val="21"/>
                              </w:rPr>
                              <w:t>[ライフステージに応じた取組み]</w:t>
                            </w:r>
                          </w:p>
                          <w:p w:rsidR="00F665B7" w:rsidRDefault="00F665B7" w:rsidP="00C16CB0">
                            <w:pPr>
                              <w:spacing w:line="300" w:lineRule="exact"/>
                              <w:rPr>
                                <w:rFonts w:hAnsi="HG丸ｺﾞｼｯｸM-PRO" w:cs="ＭＳ 明朝"/>
                                <w:szCs w:val="21"/>
                              </w:rPr>
                            </w:pPr>
                            <w:r>
                              <w:rPr>
                                <w:rFonts w:hAnsi="HG丸ｺﾞｼｯｸM-PRO" w:cs="ＭＳ 明朝" w:hint="eastAsia"/>
                                <w:szCs w:val="21"/>
                              </w:rPr>
                              <w:t>①乳幼児期</w:t>
                            </w:r>
                            <w:r>
                              <w:rPr>
                                <w:rFonts w:hAnsi="HG丸ｺﾞｼｯｸM-PRO" w:cs="ＭＳ 明朝"/>
                                <w:szCs w:val="21"/>
                              </w:rPr>
                              <w:t xml:space="preserve"> </w:t>
                            </w:r>
                            <w:r>
                              <w:rPr>
                                <w:rFonts w:hAnsi="HG丸ｺﾞｼｯｸM-PRO" w:cs="ＭＳ 明朝" w:hint="eastAsia"/>
                                <w:szCs w:val="21"/>
                              </w:rPr>
                              <w:t>②学齢期</w:t>
                            </w:r>
                            <w:r>
                              <w:rPr>
                                <w:rFonts w:hAnsi="HG丸ｺﾞｼｯｸM-PRO" w:cs="ＭＳ 明朝"/>
                                <w:szCs w:val="21"/>
                              </w:rPr>
                              <w:t xml:space="preserve"> </w:t>
                            </w:r>
                            <w:r>
                              <w:rPr>
                                <w:rFonts w:hAnsi="HG丸ｺﾞｼｯｸM-PRO" w:cs="ＭＳ 明朝" w:hint="eastAsia"/>
                                <w:szCs w:val="21"/>
                              </w:rPr>
                              <w:t>③成人期 ④高齢期</w:t>
                            </w:r>
                            <w:r>
                              <w:rPr>
                                <w:rFonts w:hAnsi="HG丸ｺﾞｼｯｸM-PRO" w:cs="ＭＳ 明朝"/>
                                <w:szCs w:val="21"/>
                              </w:rPr>
                              <w:t xml:space="preserve"> </w:t>
                            </w:r>
                          </w:p>
                          <w:p w:rsidR="00F665B7" w:rsidRDefault="00F665B7" w:rsidP="00C16CB0">
                            <w:pPr>
                              <w:spacing w:line="300" w:lineRule="exact"/>
                              <w:rPr>
                                <w:rFonts w:hAnsi="HG丸ｺﾞｼｯｸM-PRO" w:cs="ＭＳ 明朝"/>
                                <w:szCs w:val="21"/>
                              </w:rPr>
                            </w:pPr>
                            <w:r>
                              <w:rPr>
                                <w:rFonts w:hAnsi="HG丸ｺﾞｼｯｸM-PRO" w:cs="ＭＳ 明朝" w:hint="eastAsia"/>
                                <w:szCs w:val="21"/>
                              </w:rPr>
                              <w:t>⑤</w:t>
                            </w:r>
                            <w:r w:rsidRPr="000F6BCB">
                              <w:rPr>
                                <w:rFonts w:hAnsi="HG丸ｺﾞｼｯｸM-PRO" w:cs="ＭＳ 明朝" w:hint="eastAsia"/>
                                <w:szCs w:val="21"/>
                              </w:rPr>
                              <w:t>歯科健診を受診することが困難など配慮の必要な人</w:t>
                            </w:r>
                            <w:r w:rsidRPr="009005A7">
                              <w:rPr>
                                <w:rFonts w:hAnsi="HG丸ｺﾞｼｯｸM-PRO" w:cs="ＭＳ 明朝" w:hint="eastAsia"/>
                                <w:szCs w:val="21"/>
                              </w:rPr>
                              <w:t>（</w:t>
                            </w:r>
                            <w:r>
                              <w:rPr>
                                <w:rFonts w:hAnsi="HG丸ｺﾞｼｯｸM-PRO" w:cs="ＭＳ 明朝" w:hint="eastAsia"/>
                                <w:szCs w:val="21"/>
                              </w:rPr>
                              <w:t>要介護者、障がい児者）</w:t>
                            </w:r>
                          </w:p>
                          <w:p w:rsidR="00F665B7" w:rsidRPr="00DB4661" w:rsidRDefault="00F665B7" w:rsidP="00A725BB">
                            <w:pPr>
                              <w:spacing w:line="300" w:lineRule="exact"/>
                              <w:rPr>
                                <w:rFonts w:hAnsi="HG丸ｺﾞｼｯｸM-PRO" w:cs="ＭＳ 明朝"/>
                                <w:szCs w:val="21"/>
                              </w:rPr>
                            </w:pPr>
                          </w:p>
                          <w:p w:rsidR="00F665B7" w:rsidRDefault="00F665B7" w:rsidP="00A725BB">
                            <w:pPr>
                              <w:spacing w:line="300" w:lineRule="exact"/>
                              <w:rPr>
                                <w:rFonts w:hAnsi="HG丸ｺﾞｼｯｸM-PRO" w:cs="ＭＳ 明朝"/>
                                <w:szCs w:val="21"/>
                              </w:rPr>
                            </w:pPr>
                            <w:r>
                              <w:rPr>
                                <w:rFonts w:hAnsi="HG丸ｺﾞｼｯｸM-PRO" w:cs="ＭＳ 明朝" w:hint="eastAsia"/>
                                <w:szCs w:val="21"/>
                              </w:rPr>
                              <w:t>[取組み項目]</w:t>
                            </w:r>
                          </w:p>
                          <w:p w:rsidR="00F665B7" w:rsidRDefault="00F665B7" w:rsidP="00A725BB">
                            <w:pPr>
                              <w:spacing w:line="300" w:lineRule="exact"/>
                              <w:rPr>
                                <w:rFonts w:hAnsi="HG丸ｺﾞｼｯｸM-PRO" w:cs="ＭＳ 明朝"/>
                                <w:szCs w:val="21"/>
                              </w:rPr>
                            </w:pPr>
                            <w:r w:rsidRPr="00CC71F9">
                              <w:rPr>
                                <w:rFonts w:eastAsia="ＭＳ 明朝" w:hAnsi="ＭＳ 明朝" w:cs="ＭＳ 明朝" w:hint="eastAsia"/>
                                <w:szCs w:val="21"/>
                              </w:rPr>
                              <w:t>▸</w:t>
                            </w:r>
                            <w:r>
                              <w:rPr>
                                <w:rFonts w:hAnsi="HG丸ｺﾞｼｯｸM-PRO" w:cs="ＭＳ 明朝" w:hint="eastAsia"/>
                                <w:szCs w:val="21"/>
                              </w:rPr>
                              <w:t>歯科疾患の予防（むし歯予防、歯周病予防）</w:t>
                            </w:r>
                          </w:p>
                          <w:p w:rsidR="00F665B7" w:rsidRDefault="00F665B7" w:rsidP="00A725BB">
                            <w:pPr>
                              <w:spacing w:line="300" w:lineRule="exact"/>
                              <w:rPr>
                                <w:rFonts w:hAnsi="HG丸ｺﾞｼｯｸM-PRO" w:cs="ＭＳ 明朝"/>
                                <w:szCs w:val="21"/>
                              </w:rPr>
                            </w:pPr>
                            <w:r w:rsidRPr="00CC71F9">
                              <w:rPr>
                                <w:rFonts w:eastAsia="ＭＳ 明朝" w:hAnsi="ＭＳ 明朝" w:cs="ＭＳ 明朝" w:hint="eastAsia"/>
                                <w:szCs w:val="21"/>
                              </w:rPr>
                              <w:t>▸</w:t>
                            </w:r>
                            <w:r>
                              <w:rPr>
                                <w:rFonts w:hAnsi="HG丸ｺﾞｼｯｸM-PRO" w:cs="ＭＳ 明朝" w:hint="eastAsia"/>
                                <w:szCs w:val="21"/>
                              </w:rPr>
                              <w:t>早期発見の推進（定期的な歯科健診、かかりつけ歯科医の推進）</w:t>
                            </w:r>
                          </w:p>
                          <w:p w:rsidR="00F665B7" w:rsidRPr="003632E4" w:rsidRDefault="00F665B7" w:rsidP="00A725BB">
                            <w:pPr>
                              <w:spacing w:line="300" w:lineRule="exact"/>
                              <w:rPr>
                                <w:rFonts w:hAnsi="HG丸ｺﾞｼｯｸM-PRO"/>
                                <w:szCs w:val="21"/>
                              </w:rPr>
                            </w:pPr>
                            <w:r w:rsidRPr="00CC71F9">
                              <w:rPr>
                                <w:rFonts w:eastAsia="ＭＳ 明朝" w:hAnsi="ＭＳ 明朝" w:cs="ＭＳ 明朝" w:hint="eastAsia"/>
                                <w:szCs w:val="21"/>
                              </w:rPr>
                              <w:t>▸</w:t>
                            </w:r>
                            <w:r>
                              <w:rPr>
                                <w:rFonts w:hAnsi="HG丸ｺﾞｼｯｸM-PRO" w:cs="ＭＳ 明朝" w:hint="eastAsia"/>
                                <w:szCs w:val="21"/>
                              </w:rPr>
                              <w:t>口の機能の維持向上（</w:t>
                            </w:r>
                            <w:r w:rsidRPr="00102F84">
                              <w:rPr>
                                <w:rFonts w:hAnsi="HG丸ｺﾞｼｯｸM-PRO" w:cs="ＭＳ 明朝" w:hint="eastAsia"/>
                                <w:szCs w:val="21"/>
                              </w:rPr>
                              <w:t>食べる、飲み込む、話す等</w:t>
                            </w:r>
                            <w:r w:rsidRPr="00A52335">
                              <w:rPr>
                                <w:rFonts w:hAnsi="HG丸ｺﾞｼｯｸM-PRO" w:cs="ＭＳ 明朝" w:hint="eastAsia"/>
                                <w:szCs w:val="21"/>
                              </w:rPr>
                              <w:t>の機能の維持向上</w:t>
                            </w:r>
                            <w:r>
                              <w:rPr>
                                <w:rFonts w:hAnsi="HG丸ｺﾞｼｯｸM-PRO" w:cs="ＭＳ 明朝" w:hint="eastAsia"/>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6" o:spid="_x0000_s1057" alt="ライフステージに応じた取組み&#10;１乳幼児期 ２学齢期 ３成人期 ４高齢期 &#10;５歯科健診を受診することが困難など配慮の必要な人&#10;要介護者、障がい児者&#10;&#10;取組み項目&#10;歯科疾患の予防（むし歯予防、歯周病予防）&#10;早期発見の推進（定期的な歯科健診、かかりつけ歯科医の推進）&#10;口の機能の維持向上（食べる、飲み込む、話す等の機能の維持向上）" style="position:absolute;left:0;text-align:left;margin-left:46.85pt;margin-top:35.6pt;width:360.15pt;height:148.0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4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" fillcolor="#fbd4b4 [1305]" strokecolor="black [3213]" strokeweight="1pt">
                <v:shadow on="t" color="#205867 [1608]" offset="1pt"/>
                <v:textbox inset="5.85pt,.7pt,5.85pt,.7pt">
                  <w:txbxContent>
                    <w:p w:rsidR="00F665B7" w:rsidRDefault="00F665B7" w:rsidP="002F0E7F">
                      <w:pPr>
                        <w:spacing w:line="300" w:lineRule="exact"/>
                        <w:rPr>
                          <w:rFonts w:hAnsi="HG丸ｺﾞｼｯｸM-PRO" w:cs="ＭＳ 明朝"/>
                          <w:szCs w:val="21"/>
                        </w:rPr>
                      </w:pPr>
                      <w:r>
                        <w:rPr>
                          <w:rFonts w:hAnsi="HG丸ｺﾞｼｯｸM-PRO" w:cs="ＭＳ 明朝" w:hint="eastAsia"/>
                          <w:szCs w:val="21"/>
                        </w:rPr>
                        <w:t>[ライフステージに応じた取組み]</w:t>
                      </w:r>
                    </w:p>
                    <w:p w:rsidR="00F665B7" w:rsidRDefault="00F665B7" w:rsidP="00C16CB0">
                      <w:pPr>
                        <w:spacing w:line="300" w:lineRule="exact"/>
                        <w:rPr>
                          <w:rFonts w:hAnsi="HG丸ｺﾞｼｯｸM-PRO" w:cs="ＭＳ 明朝"/>
                          <w:szCs w:val="21"/>
                        </w:rPr>
                      </w:pPr>
                      <w:r>
                        <w:rPr>
                          <w:rFonts w:hAnsi="HG丸ｺﾞｼｯｸM-PRO" w:cs="ＭＳ 明朝" w:hint="eastAsia"/>
                          <w:szCs w:val="21"/>
                        </w:rPr>
                        <w:t>①乳幼児期</w:t>
                      </w:r>
                      <w:r>
                        <w:rPr>
                          <w:rFonts w:hAnsi="HG丸ｺﾞｼｯｸM-PRO" w:cs="ＭＳ 明朝"/>
                          <w:szCs w:val="21"/>
                        </w:rPr>
                        <w:t xml:space="preserve"> </w:t>
                      </w:r>
                      <w:r>
                        <w:rPr>
                          <w:rFonts w:hAnsi="HG丸ｺﾞｼｯｸM-PRO" w:cs="ＭＳ 明朝" w:hint="eastAsia"/>
                          <w:szCs w:val="21"/>
                        </w:rPr>
                        <w:t>②学齢期</w:t>
                      </w:r>
                      <w:r>
                        <w:rPr>
                          <w:rFonts w:hAnsi="HG丸ｺﾞｼｯｸM-PRO" w:cs="ＭＳ 明朝"/>
                          <w:szCs w:val="21"/>
                        </w:rPr>
                        <w:t xml:space="preserve"> </w:t>
                      </w:r>
                      <w:r>
                        <w:rPr>
                          <w:rFonts w:hAnsi="HG丸ｺﾞｼｯｸM-PRO" w:cs="ＭＳ 明朝" w:hint="eastAsia"/>
                          <w:szCs w:val="21"/>
                        </w:rPr>
                        <w:t>③成人期 ④高齢期</w:t>
                      </w:r>
                      <w:r>
                        <w:rPr>
                          <w:rFonts w:hAnsi="HG丸ｺﾞｼｯｸM-PRO" w:cs="ＭＳ 明朝"/>
                          <w:szCs w:val="21"/>
                        </w:rPr>
                        <w:t xml:space="preserve"> </w:t>
                      </w:r>
                    </w:p>
                    <w:p w:rsidR="00F665B7" w:rsidRDefault="00F665B7" w:rsidP="00C16CB0">
                      <w:pPr>
                        <w:spacing w:line="300" w:lineRule="exact"/>
                        <w:rPr>
                          <w:rFonts w:hAnsi="HG丸ｺﾞｼｯｸM-PRO" w:cs="ＭＳ 明朝"/>
                          <w:szCs w:val="21"/>
                        </w:rPr>
                      </w:pPr>
                      <w:r>
                        <w:rPr>
                          <w:rFonts w:hAnsi="HG丸ｺﾞｼｯｸM-PRO" w:cs="ＭＳ 明朝" w:hint="eastAsia"/>
                          <w:szCs w:val="21"/>
                        </w:rPr>
                        <w:t>⑤</w:t>
                      </w:r>
                      <w:r w:rsidRPr="000F6BCB">
                        <w:rPr>
                          <w:rFonts w:hAnsi="HG丸ｺﾞｼｯｸM-PRO" w:cs="ＭＳ 明朝" w:hint="eastAsia"/>
                          <w:szCs w:val="21"/>
                        </w:rPr>
                        <w:t>歯科健診を受診することが困難など配慮の必要な人</w:t>
                      </w:r>
                      <w:r w:rsidRPr="009005A7">
                        <w:rPr>
                          <w:rFonts w:hAnsi="HG丸ｺﾞｼｯｸM-PRO" w:cs="ＭＳ 明朝" w:hint="eastAsia"/>
                          <w:szCs w:val="21"/>
                        </w:rPr>
                        <w:t>（</w:t>
                      </w:r>
                      <w:r>
                        <w:rPr>
                          <w:rFonts w:hAnsi="HG丸ｺﾞｼｯｸM-PRO" w:cs="ＭＳ 明朝" w:hint="eastAsia"/>
                          <w:szCs w:val="21"/>
                        </w:rPr>
                        <w:t>要介護者、障がい児者）</w:t>
                      </w:r>
                    </w:p>
                    <w:p w:rsidR="00F665B7" w:rsidRPr="00DB4661" w:rsidRDefault="00F665B7" w:rsidP="00A725BB">
                      <w:pPr>
                        <w:spacing w:line="300" w:lineRule="exact"/>
                        <w:rPr>
                          <w:rFonts w:hAnsi="HG丸ｺﾞｼｯｸM-PRO" w:cs="ＭＳ 明朝"/>
                          <w:szCs w:val="21"/>
                        </w:rPr>
                      </w:pPr>
                    </w:p>
                    <w:p w:rsidR="00F665B7" w:rsidRDefault="00F665B7" w:rsidP="00A725BB">
                      <w:pPr>
                        <w:spacing w:line="300" w:lineRule="exact"/>
                        <w:rPr>
                          <w:rFonts w:hAnsi="HG丸ｺﾞｼｯｸM-PRO" w:cs="ＭＳ 明朝"/>
                          <w:szCs w:val="21"/>
                        </w:rPr>
                      </w:pPr>
                      <w:r>
                        <w:rPr>
                          <w:rFonts w:hAnsi="HG丸ｺﾞｼｯｸM-PRO" w:cs="ＭＳ 明朝" w:hint="eastAsia"/>
                          <w:szCs w:val="21"/>
                        </w:rPr>
                        <w:t>[取組み項目]</w:t>
                      </w:r>
                    </w:p>
                    <w:p w:rsidR="00F665B7" w:rsidRDefault="00F665B7" w:rsidP="00A725BB">
                      <w:pPr>
                        <w:spacing w:line="300" w:lineRule="exact"/>
                        <w:rPr>
                          <w:rFonts w:hAnsi="HG丸ｺﾞｼｯｸM-PRO" w:cs="ＭＳ 明朝"/>
                          <w:szCs w:val="21"/>
                        </w:rPr>
                      </w:pPr>
                      <w:r w:rsidRPr="00CC71F9">
                        <w:rPr>
                          <w:rFonts w:eastAsia="ＭＳ 明朝" w:hAnsi="ＭＳ 明朝" w:cs="ＭＳ 明朝" w:hint="eastAsia"/>
                          <w:szCs w:val="21"/>
                        </w:rPr>
                        <w:t>▸</w:t>
                      </w:r>
                      <w:r>
                        <w:rPr>
                          <w:rFonts w:hAnsi="HG丸ｺﾞｼｯｸM-PRO" w:cs="ＭＳ 明朝" w:hint="eastAsia"/>
                          <w:szCs w:val="21"/>
                        </w:rPr>
                        <w:t>歯科疾患の予防（むし歯予防、歯周病予防）</w:t>
                      </w:r>
                    </w:p>
                    <w:p w:rsidR="00F665B7" w:rsidRDefault="00F665B7" w:rsidP="00A725BB">
                      <w:pPr>
                        <w:spacing w:line="300" w:lineRule="exact"/>
                        <w:rPr>
                          <w:rFonts w:hAnsi="HG丸ｺﾞｼｯｸM-PRO" w:cs="ＭＳ 明朝"/>
                          <w:szCs w:val="21"/>
                        </w:rPr>
                      </w:pPr>
                      <w:r w:rsidRPr="00CC71F9">
                        <w:rPr>
                          <w:rFonts w:eastAsia="ＭＳ 明朝" w:hAnsi="ＭＳ 明朝" w:cs="ＭＳ 明朝" w:hint="eastAsia"/>
                          <w:szCs w:val="21"/>
                        </w:rPr>
                        <w:t>▸</w:t>
                      </w:r>
                      <w:r>
                        <w:rPr>
                          <w:rFonts w:hAnsi="HG丸ｺﾞｼｯｸM-PRO" w:cs="ＭＳ 明朝" w:hint="eastAsia"/>
                          <w:szCs w:val="21"/>
                        </w:rPr>
                        <w:t>早期発見の推進（定期的な歯科健診、かかりつけ歯科医の推進）</w:t>
                      </w:r>
                    </w:p>
                    <w:p w:rsidR="00F665B7" w:rsidRPr="003632E4" w:rsidRDefault="00F665B7" w:rsidP="00A725BB">
                      <w:pPr>
                        <w:spacing w:line="300" w:lineRule="exact"/>
                        <w:rPr>
                          <w:rFonts w:hAnsi="HG丸ｺﾞｼｯｸM-PRO"/>
                          <w:szCs w:val="21"/>
                        </w:rPr>
                      </w:pPr>
                      <w:r w:rsidRPr="00CC71F9">
                        <w:rPr>
                          <w:rFonts w:eastAsia="ＭＳ 明朝" w:hAnsi="ＭＳ 明朝" w:cs="ＭＳ 明朝" w:hint="eastAsia"/>
                          <w:szCs w:val="21"/>
                        </w:rPr>
                        <w:t>▸</w:t>
                      </w:r>
                      <w:r>
                        <w:rPr>
                          <w:rFonts w:hAnsi="HG丸ｺﾞｼｯｸM-PRO" w:cs="ＭＳ 明朝" w:hint="eastAsia"/>
                          <w:szCs w:val="21"/>
                        </w:rPr>
                        <w:t>口の機能の維持向上（</w:t>
                      </w:r>
                      <w:r w:rsidRPr="00102F84">
                        <w:rPr>
                          <w:rFonts w:hAnsi="HG丸ｺﾞｼｯｸM-PRO" w:cs="ＭＳ 明朝" w:hint="eastAsia"/>
                          <w:szCs w:val="21"/>
                        </w:rPr>
                        <w:t>食べる、飲み込む、話す等</w:t>
                      </w:r>
                      <w:r w:rsidRPr="00A52335">
                        <w:rPr>
                          <w:rFonts w:hAnsi="HG丸ｺﾞｼｯｸM-PRO" w:cs="ＭＳ 明朝" w:hint="eastAsia"/>
                          <w:szCs w:val="21"/>
                        </w:rPr>
                        <w:t>の機能の維持向上</w:t>
                      </w:r>
                      <w:r>
                        <w:rPr>
                          <w:rFonts w:hAnsi="HG丸ｺﾞｼｯｸM-PRO" w:cs="ＭＳ 明朝" w:hint="eastAsia"/>
                          <w:szCs w:val="21"/>
                        </w:rPr>
                        <w:t>）</w:t>
                      </w:r>
                    </w:p>
                  </w:txbxContent>
                </v:textbox>
              </v:roundrect>
            </w:pict>
          </mc:Fallback>
        </mc:AlternateContent>
      </w:r>
    </w:p>
    <w:p w:rsidR="002F0E7F" w:rsidRPr="00510786" w:rsidRDefault="002F0E7F" w:rsidP="0072670C">
      <w:pPr>
        <w:ind w:firstLineChars="100" w:firstLine="343"/>
        <w:rPr>
          <w:rFonts w:hAnsi="HG丸ｺﾞｼｯｸM-PRO"/>
          <w:b/>
          <w:color w:val="0070C0"/>
          <w:sz w:val="36"/>
          <w:szCs w:val="28"/>
          <w:u w:val="single"/>
        </w:rPr>
      </w:pPr>
    </w:p>
    <w:p w:rsidR="002F0E7F" w:rsidRPr="00510786" w:rsidRDefault="002F0E7F" w:rsidP="0072670C">
      <w:pPr>
        <w:ind w:firstLineChars="100" w:firstLine="343"/>
        <w:rPr>
          <w:rFonts w:hAnsi="HG丸ｺﾞｼｯｸM-PRO"/>
          <w:b/>
          <w:color w:val="0070C0"/>
          <w:sz w:val="36"/>
          <w:szCs w:val="28"/>
          <w:u w:val="single"/>
        </w:rPr>
      </w:pPr>
    </w:p>
    <w:p w:rsidR="002F0E7F" w:rsidRPr="00510786" w:rsidRDefault="002F0E7F" w:rsidP="0072670C">
      <w:pPr>
        <w:ind w:firstLineChars="100" w:firstLine="343"/>
        <w:rPr>
          <w:rFonts w:hAnsi="HG丸ｺﾞｼｯｸM-PRO"/>
          <w:b/>
          <w:color w:val="0070C0"/>
          <w:sz w:val="36"/>
          <w:szCs w:val="28"/>
          <w:u w:val="single"/>
        </w:rPr>
      </w:pPr>
    </w:p>
    <w:p w:rsidR="002F0E7F" w:rsidRPr="00510786" w:rsidRDefault="002F0E7F" w:rsidP="0072670C">
      <w:pPr>
        <w:ind w:firstLineChars="100" w:firstLine="343"/>
        <w:rPr>
          <w:rFonts w:hAnsi="HG丸ｺﾞｼｯｸM-PRO"/>
          <w:b/>
          <w:color w:val="0070C0"/>
          <w:sz w:val="36"/>
          <w:szCs w:val="28"/>
          <w:u w:val="single"/>
        </w:rPr>
      </w:pPr>
    </w:p>
    <w:p w:rsidR="002F0E7F" w:rsidRPr="00510786" w:rsidRDefault="00051E0E" w:rsidP="0072670C">
      <w:pPr>
        <w:ind w:firstLineChars="100" w:firstLine="343"/>
        <w:rPr>
          <w:rFonts w:hAnsi="HG丸ｺﾞｼｯｸM-PRO"/>
          <w:b/>
          <w:color w:val="0070C0"/>
          <w:sz w:val="36"/>
          <w:szCs w:val="28"/>
          <w:u w:val="single"/>
        </w:rPr>
      </w:pPr>
      <w:r>
        <w:rPr>
          <w:rFonts w:hAnsi="HG丸ｺﾞｼｯｸM-PRO"/>
          <w:b/>
          <w:noProof/>
          <w:color w:val="0070C0"/>
          <w:sz w:val="36"/>
          <w:szCs w:val="28"/>
          <w:u w:val="single"/>
        </w:rPr>
        <mc:AlternateContent>
          <mc:Choice Requires="wps">
            <w:drawing>
              <wp:anchor distT="0" distB="0" distL="114300" distR="114300" simplePos="0" relativeHeight="251856896" behindDoc="0" locked="0" layoutInCell="1" allowOverlap="1" wp14:anchorId="449B0A3E" wp14:editId="0AE4B43C">
                <wp:simplePos x="0" y="0"/>
                <wp:positionH relativeFrom="column">
                  <wp:posOffset>2358390</wp:posOffset>
                </wp:positionH>
                <wp:positionV relativeFrom="paragraph">
                  <wp:posOffset>257175</wp:posOffset>
                </wp:positionV>
                <wp:extent cx="971550" cy="140335"/>
                <wp:effectExtent l="38100" t="19050" r="95250" b="50165"/>
                <wp:wrapNone/>
                <wp:docPr id="10372" name="二等辺三角形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140335"/>
                        </a:xfrm>
                        <a:prstGeom prst="triangle">
                          <a:avLst>
                            <a:gd name="adj" fmla="val 50000"/>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780BAC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17" o:spid="_x0000_s1026" type="#_x0000_t5" style="position:absolute;left:0;text-align:left;margin-left:185.7pt;margin-top:20.25pt;width:76.5pt;height:11.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" fillcolor="#d99594 [1941]" strokecolor="#d99594 [1941]" strokeweight="1pt">
                <v:fill color2="#f2dbdb [661]" angle="135" focus="50%" type="gradient"/>
                <v:shadow on="t" color="#622423 [1605]" opacity=".5" offset="1pt"/>
              </v:shape>
            </w:pict>
          </mc:Fallback>
        </mc:AlternateContent>
      </w:r>
      <w:r w:rsidR="002F0E7F">
        <w:rPr>
          <w:rFonts w:hAnsi="HG丸ｺﾞｼｯｸM-PRO"/>
          <w:b/>
          <w:noProof/>
          <w:color w:val="0070C0"/>
          <w:sz w:val="36"/>
          <w:szCs w:val="28"/>
          <w:u w:val="single"/>
        </w:rPr>
        <mc:AlternateContent>
          <mc:Choice Requires="wps">
            <w:drawing>
              <wp:anchor distT="0" distB="0" distL="114300" distR="114300" simplePos="0" relativeHeight="251845632" behindDoc="0" locked="0" layoutInCell="1" allowOverlap="1" wp14:anchorId="02E30EC2" wp14:editId="5BB9DB5A">
                <wp:simplePos x="0" y="0"/>
                <wp:positionH relativeFrom="column">
                  <wp:posOffset>539115</wp:posOffset>
                </wp:positionH>
                <wp:positionV relativeFrom="paragraph">
                  <wp:posOffset>104140</wp:posOffset>
                </wp:positionV>
                <wp:extent cx="4714875" cy="2305050"/>
                <wp:effectExtent l="0" t="0" r="9525" b="0"/>
                <wp:wrapNone/>
                <wp:docPr id="3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2305050"/>
                        </a:xfrm>
                        <a:prstGeom prst="rect">
                          <a:avLst/>
                        </a:prstGeom>
                        <a:solidFill>
                          <a:srgbClr val="FFFFFF"/>
                        </a:solidFill>
                        <a:ln w="9525">
                          <a:noFill/>
                          <a:miter lim="800000"/>
                          <a:headEnd/>
                          <a:tailEnd/>
                        </a:ln>
                      </wps:spPr>
                      <wps:txbx>
                        <w:txbxContent>
                          <w:p w:rsidR="00F665B7" w:rsidRPr="00E817C9" w:rsidRDefault="00F665B7" w:rsidP="002F0E7F">
                            <w:pPr>
                              <w:spacing w:line="320" w:lineRule="exact"/>
                              <w:jc w:val="left"/>
                              <w:rPr>
                                <w:rFonts w:hAnsi="HG丸ｺﾞｼｯｸM-PRO"/>
                                <w:b/>
                                <w:color w:val="000000" w:themeColor="text1"/>
                                <w:sz w:val="26"/>
                                <w:szCs w:val="26"/>
                              </w:rPr>
                            </w:pPr>
                            <w:r w:rsidRPr="00E817C9">
                              <w:rPr>
                                <w:rFonts w:hAnsi="HG丸ｺﾞｼｯｸM-PRO" w:hint="eastAsia"/>
                                <w:b/>
                                <w:color w:val="000000" w:themeColor="text1"/>
                                <w:sz w:val="26"/>
                                <w:szCs w:val="26"/>
                              </w:rPr>
                              <w:t>(3)府民の健康づくりを支える社会環境整備</w:t>
                            </w:r>
                          </w:p>
                          <w:p w:rsidR="00F665B7" w:rsidRDefault="00F665B7" w:rsidP="002F0E7F">
                            <w:pPr>
                              <w:spacing w:line="440" w:lineRule="exact"/>
                              <w:rPr>
                                <w:rFonts w:hAnsi="HG丸ｺﾞｼｯｸM-PRO"/>
                                <w:color w:val="000000" w:themeColor="text1"/>
                                <w:bdr w:val="single" w:sz="4" w:space="0" w:color="auto"/>
                              </w:rPr>
                            </w:pPr>
                          </w:p>
                          <w:p w:rsidR="00F665B7" w:rsidRDefault="00F665B7" w:rsidP="002F0E7F">
                            <w:pPr>
                              <w:spacing w:line="440" w:lineRule="exact"/>
                              <w:rPr>
                                <w:rFonts w:hAnsi="HG丸ｺﾞｼｯｸM-PRO"/>
                                <w:color w:val="000000" w:themeColor="text1"/>
                                <w:bdr w:val="single" w:sz="4" w:space="0" w:color="auto"/>
                              </w:rPr>
                            </w:pPr>
                          </w:p>
                          <w:p w:rsidR="00F665B7" w:rsidRDefault="00F665B7" w:rsidP="002F0E7F">
                            <w:pPr>
                              <w:spacing w:line="440" w:lineRule="exact"/>
                              <w:rPr>
                                <w:rFonts w:hAnsi="HG丸ｺﾞｼｯｸM-PRO"/>
                                <w:color w:val="000000" w:themeColor="text1"/>
                                <w:bdr w:val="single" w:sz="4" w:space="0" w:color="auto"/>
                              </w:rPr>
                            </w:pPr>
                          </w:p>
                          <w:p w:rsidR="00F665B7" w:rsidRPr="00104A70" w:rsidRDefault="00F665B7" w:rsidP="002F0E7F">
                            <w:pPr>
                              <w:spacing w:line="440" w:lineRule="exact"/>
                              <w:rPr>
                                <w:rFonts w:hAnsi="HG丸ｺﾞｼｯｸM-PRO"/>
                                <w:color w:val="000000" w:themeColor="text1"/>
                                <w:bdr w:val="single" w:sz="4" w:space="0" w:color="auto"/>
                              </w:rPr>
                            </w:pPr>
                          </w:p>
                          <w:p w:rsidR="00F665B7" w:rsidRPr="003A0C7F" w:rsidRDefault="00F665B7" w:rsidP="0072670C">
                            <w:pPr>
                              <w:spacing w:line="200" w:lineRule="exact"/>
                              <w:ind w:firstLineChars="100" w:firstLine="182"/>
                              <w:jc w:val="left"/>
                              <w:rPr>
                                <w:rFonts w:hAnsi="HG丸ｺﾞｼｯｸM-PRO"/>
                                <w:b/>
                                <w:color w:val="000000" w:themeColor="text1"/>
                                <w:sz w:val="20"/>
                              </w:rPr>
                            </w:pPr>
                          </w:p>
                          <w:p w:rsidR="00F665B7" w:rsidRPr="00104A70" w:rsidRDefault="00F665B7" w:rsidP="002F0E7F">
                            <w:pPr>
                              <w:jc w:val="center"/>
                              <w:rPr>
                                <w:rFonts w:hAnsi="HG丸ｺﾞｼｯｸM-PRO"/>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42.45pt;margin-top:8.2pt;width:371.25pt;height:181.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" stroked="f">
                <v:textbox>
                  <w:txbxContent>
                    <w:p w:rsidR="00F665B7" w:rsidRPr="00E817C9" w:rsidRDefault="00F665B7" w:rsidP="002F0E7F">
                      <w:pPr>
                        <w:spacing w:line="320" w:lineRule="exact"/>
                        <w:jc w:val="left"/>
                        <w:rPr>
                          <w:rFonts w:hAnsi="HG丸ｺﾞｼｯｸM-PRO"/>
                          <w:b/>
                          <w:color w:val="000000" w:themeColor="text1"/>
                          <w:sz w:val="26"/>
                          <w:szCs w:val="26"/>
                        </w:rPr>
                      </w:pPr>
                      <w:r w:rsidRPr="00E817C9">
                        <w:rPr>
                          <w:rFonts w:hAnsi="HG丸ｺﾞｼｯｸM-PRO" w:hint="eastAsia"/>
                          <w:b/>
                          <w:color w:val="000000" w:themeColor="text1"/>
                          <w:sz w:val="26"/>
                          <w:szCs w:val="26"/>
                        </w:rPr>
                        <w:t>(3)府民の健康づくりを支える社会環境整備</w:t>
                      </w:r>
                    </w:p>
                    <w:p w:rsidR="00F665B7" w:rsidRDefault="00F665B7" w:rsidP="002F0E7F">
                      <w:pPr>
                        <w:spacing w:line="440" w:lineRule="exact"/>
                        <w:rPr>
                          <w:rFonts w:hAnsi="HG丸ｺﾞｼｯｸM-PRO"/>
                          <w:color w:val="000000" w:themeColor="text1"/>
                          <w:bdr w:val="single" w:sz="4" w:space="0" w:color="auto"/>
                        </w:rPr>
                      </w:pPr>
                    </w:p>
                    <w:p w:rsidR="00F665B7" w:rsidRDefault="00F665B7" w:rsidP="002F0E7F">
                      <w:pPr>
                        <w:spacing w:line="440" w:lineRule="exact"/>
                        <w:rPr>
                          <w:rFonts w:hAnsi="HG丸ｺﾞｼｯｸM-PRO"/>
                          <w:color w:val="000000" w:themeColor="text1"/>
                          <w:bdr w:val="single" w:sz="4" w:space="0" w:color="auto"/>
                        </w:rPr>
                      </w:pPr>
                    </w:p>
                    <w:p w:rsidR="00F665B7" w:rsidRDefault="00F665B7" w:rsidP="002F0E7F">
                      <w:pPr>
                        <w:spacing w:line="440" w:lineRule="exact"/>
                        <w:rPr>
                          <w:rFonts w:hAnsi="HG丸ｺﾞｼｯｸM-PRO"/>
                          <w:color w:val="000000" w:themeColor="text1"/>
                          <w:bdr w:val="single" w:sz="4" w:space="0" w:color="auto"/>
                        </w:rPr>
                      </w:pPr>
                    </w:p>
                    <w:p w:rsidR="00F665B7" w:rsidRPr="00104A70" w:rsidRDefault="00F665B7" w:rsidP="002F0E7F">
                      <w:pPr>
                        <w:spacing w:line="440" w:lineRule="exact"/>
                        <w:rPr>
                          <w:rFonts w:hAnsi="HG丸ｺﾞｼｯｸM-PRO"/>
                          <w:color w:val="000000" w:themeColor="text1"/>
                          <w:bdr w:val="single" w:sz="4" w:space="0" w:color="auto"/>
                        </w:rPr>
                      </w:pPr>
                    </w:p>
                    <w:p w:rsidR="00F665B7" w:rsidRPr="003A0C7F" w:rsidRDefault="00F665B7" w:rsidP="0072670C">
                      <w:pPr>
                        <w:spacing w:line="200" w:lineRule="exact"/>
                        <w:ind w:firstLineChars="100" w:firstLine="182"/>
                        <w:jc w:val="left"/>
                        <w:rPr>
                          <w:rFonts w:hAnsi="HG丸ｺﾞｼｯｸM-PRO"/>
                          <w:b/>
                          <w:color w:val="000000" w:themeColor="text1"/>
                          <w:sz w:val="20"/>
                        </w:rPr>
                      </w:pPr>
                    </w:p>
                    <w:p w:rsidR="00F665B7" w:rsidRPr="00104A70" w:rsidRDefault="00F665B7" w:rsidP="002F0E7F">
                      <w:pPr>
                        <w:jc w:val="center"/>
                        <w:rPr>
                          <w:rFonts w:hAnsi="HG丸ｺﾞｼｯｸM-PRO"/>
                          <w:sz w:val="22"/>
                        </w:rPr>
                      </w:pPr>
                    </w:p>
                  </w:txbxContent>
                </v:textbox>
              </v:shape>
            </w:pict>
          </mc:Fallback>
        </mc:AlternateContent>
      </w:r>
    </w:p>
    <w:p w:rsidR="002F0E7F" w:rsidRPr="00510786" w:rsidRDefault="00DB4661" w:rsidP="0072670C">
      <w:pPr>
        <w:ind w:firstLineChars="100" w:firstLine="343"/>
        <w:rPr>
          <w:rFonts w:hAnsi="HG丸ｺﾞｼｯｸM-PRO"/>
          <w:b/>
          <w:color w:val="0070C0"/>
          <w:sz w:val="36"/>
          <w:szCs w:val="28"/>
          <w:u w:val="single"/>
        </w:rPr>
      </w:pPr>
      <w:r>
        <w:rPr>
          <w:rFonts w:hAnsi="HG丸ｺﾞｼｯｸM-PRO"/>
          <w:b/>
          <w:noProof/>
          <w:color w:val="0070C0"/>
          <w:sz w:val="36"/>
          <w:szCs w:val="28"/>
          <w:u w:val="single"/>
        </w:rPr>
        <mc:AlternateContent>
          <mc:Choice Requires="wps">
            <w:drawing>
              <wp:anchor distT="0" distB="0" distL="114300" distR="114300" simplePos="0" relativeHeight="251867136" behindDoc="0" locked="0" layoutInCell="1" allowOverlap="1" wp14:anchorId="0420F25A" wp14:editId="7EFE2B53">
                <wp:simplePos x="0" y="0"/>
                <wp:positionH relativeFrom="column">
                  <wp:posOffset>643255</wp:posOffset>
                </wp:positionH>
                <wp:positionV relativeFrom="paragraph">
                  <wp:posOffset>384810</wp:posOffset>
                </wp:positionV>
                <wp:extent cx="4472940" cy="1475105"/>
                <wp:effectExtent l="0" t="0" r="41910" b="48895"/>
                <wp:wrapNone/>
                <wp:docPr id="10393" name="AutoShape 92" descr="取組み項目&#10;保健関係者の資質向上&#10;多様な主体の連携・協働（医療保険者、事業者、健康づくりに賛同する企業との連携の強化など）&#10;府民（家庭）　　教育機関　事業者　医療保険者&#10;　保健医療関係団体等　市町村　大阪府&#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2940" cy="1475105"/>
                        </a:xfrm>
                        <a:prstGeom prst="roundRect">
                          <a:avLst>
                            <a:gd name="adj" fmla="val 16667"/>
                          </a:avLst>
                        </a:prstGeom>
                        <a:solidFill>
                          <a:schemeClr val="accent6">
                            <a:lumMod val="40000"/>
                            <a:lumOff val="60000"/>
                          </a:schemeClr>
                        </a:solidFill>
                        <a:ln w="12700">
                          <a:solidFill>
                            <a:schemeClr val="tx1">
                              <a:lumMod val="100000"/>
                              <a:lumOff val="0"/>
                            </a:schemeClr>
                          </a:solidFill>
                          <a:round/>
                          <a:headEnd/>
                          <a:tailEnd/>
                        </a:ln>
                        <a:effectLst>
                          <a:outerShdw dist="28398" dir="3806097" algn="ctr" rotWithShape="0">
                            <a:schemeClr val="accent5">
                              <a:lumMod val="50000"/>
                              <a:lumOff val="0"/>
                            </a:schemeClr>
                          </a:outerShdw>
                        </a:effectLst>
                      </wps:spPr>
                      <wps:txbx>
                        <w:txbxContent>
                          <w:p w:rsidR="00F665B7" w:rsidRDefault="00F665B7" w:rsidP="00DB4661">
                            <w:pPr>
                              <w:spacing w:line="300" w:lineRule="exact"/>
                              <w:rPr>
                                <w:rFonts w:hAnsi="HG丸ｺﾞｼｯｸM-PRO" w:cs="ＭＳ 明朝"/>
                                <w:szCs w:val="21"/>
                              </w:rPr>
                            </w:pPr>
                            <w:r>
                              <w:rPr>
                                <w:rFonts w:hAnsi="HG丸ｺﾞｼｯｸM-PRO" w:cs="ＭＳ 明朝" w:hint="eastAsia"/>
                                <w:szCs w:val="21"/>
                              </w:rPr>
                              <w:t>[取組み項目]</w:t>
                            </w:r>
                          </w:p>
                          <w:p w:rsidR="00F665B7" w:rsidRPr="00CC71F9" w:rsidRDefault="00F665B7" w:rsidP="0098260F">
                            <w:pPr>
                              <w:spacing w:line="300" w:lineRule="exact"/>
                              <w:rPr>
                                <w:rFonts w:hAnsi="HG丸ｺﾞｼｯｸM-PRO"/>
                                <w:szCs w:val="21"/>
                              </w:rPr>
                            </w:pPr>
                            <w:r w:rsidRPr="00CC71F9">
                              <w:rPr>
                                <w:rFonts w:eastAsia="ＭＳ 明朝" w:hAnsi="ＭＳ 明朝" w:cs="ＭＳ 明朝" w:hint="eastAsia"/>
                                <w:szCs w:val="21"/>
                              </w:rPr>
                              <w:t>▸</w:t>
                            </w:r>
                            <w:r>
                              <w:rPr>
                                <w:rFonts w:hAnsi="HG丸ｺﾞｼｯｸM-PRO" w:cs="ＭＳ 明朝" w:hint="eastAsia"/>
                                <w:szCs w:val="21"/>
                              </w:rPr>
                              <w:t>保健関係者の資質向上</w:t>
                            </w:r>
                          </w:p>
                          <w:p w:rsidR="00F665B7" w:rsidRPr="00A52335" w:rsidRDefault="00F665B7" w:rsidP="005A589D">
                            <w:pPr>
                              <w:spacing w:line="300" w:lineRule="exact"/>
                              <w:rPr>
                                <w:rFonts w:hAnsi="HG丸ｺﾞｼｯｸM-PRO" w:cs="ＭＳ 明朝"/>
                                <w:szCs w:val="21"/>
                              </w:rPr>
                            </w:pPr>
                            <w:r w:rsidRPr="00CC71F9">
                              <w:rPr>
                                <w:rFonts w:eastAsia="ＭＳ 明朝" w:hAnsi="ＭＳ 明朝" w:cs="ＭＳ 明朝" w:hint="eastAsia"/>
                                <w:szCs w:val="21"/>
                              </w:rPr>
                              <w:t>▸</w:t>
                            </w:r>
                            <w:r w:rsidRPr="00BB3E4F">
                              <w:rPr>
                                <w:rFonts w:hAnsi="HG丸ｺﾞｼｯｸM-PRO" w:cs="ＭＳ 明朝" w:hint="eastAsia"/>
                                <w:szCs w:val="21"/>
                              </w:rPr>
                              <w:t>多様な主体の連携・協働</w:t>
                            </w:r>
                            <w:r w:rsidRPr="005A589D">
                              <w:rPr>
                                <w:rFonts w:hAnsi="HG丸ｺﾞｼｯｸM-PRO" w:cs="ＭＳ 明朝" w:hint="eastAsia"/>
                                <w:szCs w:val="21"/>
                              </w:rPr>
                              <w:t>（医療保険者、事業者</w:t>
                            </w:r>
                            <w:r w:rsidRPr="00A52335">
                              <w:rPr>
                                <w:rFonts w:hAnsi="HG丸ｺﾞｼｯｸM-PRO" w:cs="ＭＳ 明朝" w:hint="eastAsia"/>
                                <w:szCs w:val="21"/>
                              </w:rPr>
                              <w:t>、健康づくりに賛同する企業との連携の強化など）</w:t>
                            </w:r>
                          </w:p>
                          <w:p w:rsidR="00F665B7" w:rsidRPr="00CC71F9" w:rsidRDefault="00F665B7" w:rsidP="001F49DD">
                            <w:pPr>
                              <w:spacing w:line="300" w:lineRule="exact"/>
                              <w:ind w:firstLineChars="100" w:firstLine="221"/>
                              <w:rPr>
                                <w:rFonts w:hAnsi="HG丸ｺﾞｼｯｸM-PRO" w:cs="ＭＳ 明朝"/>
                                <w:szCs w:val="21"/>
                              </w:rPr>
                            </w:pPr>
                            <w:r w:rsidRPr="00A52335">
                              <w:rPr>
                                <w:rFonts w:hAnsi="HG丸ｺﾞｼｯｸM-PRO" w:cs="ＭＳ 明朝" w:hint="eastAsia"/>
                                <w:szCs w:val="21"/>
                              </w:rPr>
                              <w:t>●府民（家庭）　●教育機関　●事業者　●医療保</w:t>
                            </w:r>
                            <w:r>
                              <w:rPr>
                                <w:rFonts w:hAnsi="HG丸ｺﾞｼｯｸM-PRO" w:cs="ＭＳ 明朝" w:hint="eastAsia"/>
                                <w:szCs w:val="21"/>
                              </w:rPr>
                              <w:t>険者</w:t>
                            </w:r>
                          </w:p>
                          <w:p w:rsidR="00F665B7" w:rsidRPr="00CC71F9" w:rsidRDefault="00F665B7" w:rsidP="002F0E7F">
                            <w:pPr>
                              <w:spacing w:line="300" w:lineRule="exact"/>
                              <w:rPr>
                                <w:rFonts w:hAnsi="HG丸ｺﾞｼｯｸM-PRO"/>
                                <w:szCs w:val="21"/>
                              </w:rPr>
                            </w:pPr>
                            <w:r>
                              <w:rPr>
                                <w:rFonts w:hAnsi="HG丸ｺﾞｼｯｸM-PRO" w:cs="ＭＳ 明朝" w:hint="eastAsia"/>
                                <w:szCs w:val="21"/>
                              </w:rPr>
                              <w:t xml:space="preserve">　●保健医療関係団体等　●市町村　●大阪府</w:t>
                            </w:r>
                          </w:p>
                          <w:p w:rsidR="00F665B7" w:rsidRDefault="00F665B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2" o:spid="_x0000_s1059" alt="取組み項目&#10;保健関係者の資質向上&#10;多様な主体の連携・協働（医療保険者、事業者、健康づくりに賛同する企業との連携の強化など）&#10;府民（家庭）　　教育機関　事業者　医療保険者&#10;　保健医療関係団体等　市町村　大阪府&#10;" style="position:absolute;left:0;text-align:left;margin-left:50.65pt;margin-top:30.3pt;width:352.2pt;height:116.1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" fillcolor="#fbd4b4 [1305]" strokecolor="black [3213]" strokeweight="1pt">
                <v:shadow on="t" color="#205867 [1608]" offset="1pt"/>
                <v:textbox inset="5.85pt,.7pt,5.85pt,.7pt">
                  <w:txbxContent>
                    <w:p w:rsidR="00F665B7" w:rsidRDefault="00F665B7" w:rsidP="00DB4661">
                      <w:pPr>
                        <w:spacing w:line="300" w:lineRule="exact"/>
                        <w:rPr>
                          <w:rFonts w:hAnsi="HG丸ｺﾞｼｯｸM-PRO" w:cs="ＭＳ 明朝"/>
                          <w:szCs w:val="21"/>
                        </w:rPr>
                      </w:pPr>
                      <w:r>
                        <w:rPr>
                          <w:rFonts w:hAnsi="HG丸ｺﾞｼｯｸM-PRO" w:cs="ＭＳ 明朝" w:hint="eastAsia"/>
                          <w:szCs w:val="21"/>
                        </w:rPr>
                        <w:t>[取組み項目]</w:t>
                      </w:r>
                    </w:p>
                    <w:p w:rsidR="00F665B7" w:rsidRPr="00CC71F9" w:rsidRDefault="00F665B7" w:rsidP="0098260F">
                      <w:pPr>
                        <w:spacing w:line="300" w:lineRule="exact"/>
                        <w:rPr>
                          <w:rFonts w:hAnsi="HG丸ｺﾞｼｯｸM-PRO"/>
                          <w:szCs w:val="21"/>
                        </w:rPr>
                      </w:pPr>
                      <w:r w:rsidRPr="00CC71F9">
                        <w:rPr>
                          <w:rFonts w:eastAsia="ＭＳ 明朝" w:hAnsi="ＭＳ 明朝" w:cs="ＭＳ 明朝" w:hint="eastAsia"/>
                          <w:szCs w:val="21"/>
                        </w:rPr>
                        <w:t>▸</w:t>
                      </w:r>
                      <w:r>
                        <w:rPr>
                          <w:rFonts w:hAnsi="HG丸ｺﾞｼｯｸM-PRO" w:cs="ＭＳ 明朝" w:hint="eastAsia"/>
                          <w:szCs w:val="21"/>
                        </w:rPr>
                        <w:t>保健関係者の資質向上</w:t>
                      </w:r>
                    </w:p>
                    <w:p w:rsidR="00F665B7" w:rsidRPr="00A52335" w:rsidRDefault="00F665B7" w:rsidP="005A589D">
                      <w:pPr>
                        <w:spacing w:line="300" w:lineRule="exact"/>
                        <w:rPr>
                          <w:rFonts w:hAnsi="HG丸ｺﾞｼｯｸM-PRO" w:cs="ＭＳ 明朝"/>
                          <w:szCs w:val="21"/>
                        </w:rPr>
                      </w:pPr>
                      <w:r w:rsidRPr="00CC71F9">
                        <w:rPr>
                          <w:rFonts w:eastAsia="ＭＳ 明朝" w:hAnsi="ＭＳ 明朝" w:cs="ＭＳ 明朝" w:hint="eastAsia"/>
                          <w:szCs w:val="21"/>
                        </w:rPr>
                        <w:t>▸</w:t>
                      </w:r>
                      <w:r w:rsidRPr="00BB3E4F">
                        <w:rPr>
                          <w:rFonts w:hAnsi="HG丸ｺﾞｼｯｸM-PRO" w:cs="ＭＳ 明朝" w:hint="eastAsia"/>
                          <w:szCs w:val="21"/>
                        </w:rPr>
                        <w:t>多様な主体の連携・協働</w:t>
                      </w:r>
                      <w:r w:rsidRPr="005A589D">
                        <w:rPr>
                          <w:rFonts w:hAnsi="HG丸ｺﾞｼｯｸM-PRO" w:cs="ＭＳ 明朝" w:hint="eastAsia"/>
                          <w:szCs w:val="21"/>
                        </w:rPr>
                        <w:t>（医療保険者、事業者</w:t>
                      </w:r>
                      <w:r w:rsidRPr="00A52335">
                        <w:rPr>
                          <w:rFonts w:hAnsi="HG丸ｺﾞｼｯｸM-PRO" w:cs="ＭＳ 明朝" w:hint="eastAsia"/>
                          <w:szCs w:val="21"/>
                        </w:rPr>
                        <w:t>、健康づくりに賛同する企業との連携の強化など）</w:t>
                      </w:r>
                    </w:p>
                    <w:p w:rsidR="00F665B7" w:rsidRPr="00CC71F9" w:rsidRDefault="00F665B7" w:rsidP="001F49DD">
                      <w:pPr>
                        <w:spacing w:line="300" w:lineRule="exact"/>
                        <w:ind w:firstLineChars="100" w:firstLine="221"/>
                        <w:rPr>
                          <w:rFonts w:hAnsi="HG丸ｺﾞｼｯｸM-PRO" w:cs="ＭＳ 明朝"/>
                          <w:szCs w:val="21"/>
                        </w:rPr>
                      </w:pPr>
                      <w:r w:rsidRPr="00A52335">
                        <w:rPr>
                          <w:rFonts w:hAnsi="HG丸ｺﾞｼｯｸM-PRO" w:cs="ＭＳ 明朝" w:hint="eastAsia"/>
                          <w:szCs w:val="21"/>
                        </w:rPr>
                        <w:t>●府民（家庭）　●教育機関　●事業者　●医療保</w:t>
                      </w:r>
                      <w:r>
                        <w:rPr>
                          <w:rFonts w:hAnsi="HG丸ｺﾞｼｯｸM-PRO" w:cs="ＭＳ 明朝" w:hint="eastAsia"/>
                          <w:szCs w:val="21"/>
                        </w:rPr>
                        <w:t>険者</w:t>
                      </w:r>
                    </w:p>
                    <w:p w:rsidR="00F665B7" w:rsidRPr="00CC71F9" w:rsidRDefault="00F665B7" w:rsidP="002F0E7F">
                      <w:pPr>
                        <w:spacing w:line="300" w:lineRule="exact"/>
                        <w:rPr>
                          <w:rFonts w:hAnsi="HG丸ｺﾞｼｯｸM-PRO"/>
                          <w:szCs w:val="21"/>
                        </w:rPr>
                      </w:pPr>
                      <w:r>
                        <w:rPr>
                          <w:rFonts w:hAnsi="HG丸ｺﾞｼｯｸM-PRO" w:cs="ＭＳ 明朝" w:hint="eastAsia"/>
                          <w:szCs w:val="21"/>
                        </w:rPr>
                        <w:t xml:space="preserve">　●保健医療関係団体等　●市町村　●大阪府</w:t>
                      </w:r>
                    </w:p>
                    <w:p w:rsidR="00F665B7" w:rsidRDefault="00F665B7"/>
                  </w:txbxContent>
                </v:textbox>
              </v:roundrect>
            </w:pict>
          </mc:Fallback>
        </mc:AlternateContent>
      </w:r>
      <w:r>
        <w:rPr>
          <w:rFonts w:hAnsi="HG丸ｺﾞｼｯｸM-PRO"/>
          <w:b/>
          <w:noProof/>
          <w:color w:val="0070C0"/>
          <w:sz w:val="36"/>
          <w:szCs w:val="28"/>
          <w:u w:val="single"/>
        </w:rPr>
        <mc:AlternateContent>
          <mc:Choice Requires="wps">
            <w:drawing>
              <wp:anchor distT="0" distB="0" distL="114300" distR="114300" simplePos="0" relativeHeight="251864064" behindDoc="0" locked="0" layoutInCell="1" allowOverlap="1" wp14:anchorId="77D11E0A" wp14:editId="2C7A4E76">
                <wp:simplePos x="0" y="0"/>
                <wp:positionH relativeFrom="column">
                  <wp:posOffset>479425</wp:posOffset>
                </wp:positionH>
                <wp:positionV relativeFrom="paragraph">
                  <wp:posOffset>48260</wp:posOffset>
                </wp:positionV>
                <wp:extent cx="4781550" cy="1899285"/>
                <wp:effectExtent l="0" t="0" r="19050" b="24765"/>
                <wp:wrapNone/>
                <wp:docPr id="10374"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0" cy="189928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676B105" id="Rectangle 98" o:spid="_x0000_s1026" style="position:absolute;left:0;text-align:left;margin-left:37.75pt;margin-top:3.8pt;width:376.5pt;height:149.5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">
                <v:textbox inset="5.85pt,.7pt,5.85pt,.7pt"/>
              </v:rect>
            </w:pict>
          </mc:Fallback>
        </mc:AlternateContent>
      </w:r>
      <w:r w:rsidR="00051E0E">
        <w:rPr>
          <w:rFonts w:hAnsi="HG丸ｺﾞｼｯｸM-PRO"/>
          <w:b/>
          <w:noProof/>
          <w:color w:val="0070C0"/>
          <w:sz w:val="36"/>
          <w:szCs w:val="28"/>
          <w:u w:val="single"/>
        </w:rPr>
        <mc:AlternateContent>
          <mc:Choice Requires="wps">
            <w:drawing>
              <wp:anchor distT="0" distB="0" distL="114300" distR="114300" simplePos="0" relativeHeight="251865088" behindDoc="0" locked="0" layoutInCell="1" allowOverlap="1" wp14:anchorId="6B20BCD6" wp14:editId="61F951E1">
                <wp:simplePos x="0" y="0"/>
                <wp:positionH relativeFrom="column">
                  <wp:posOffset>481965</wp:posOffset>
                </wp:positionH>
                <wp:positionV relativeFrom="paragraph">
                  <wp:posOffset>46990</wp:posOffset>
                </wp:positionV>
                <wp:extent cx="4705350" cy="276225"/>
                <wp:effectExtent l="0" t="0" r="57150" b="66675"/>
                <wp:wrapNone/>
                <wp:docPr id="10373" name="AutoShape 88" title="かっこ２　歯と口の健康づくりを支える社会環境整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0" cy="276225"/>
                        </a:xfrm>
                        <a:prstGeom prst="homePlate">
                          <a:avLst>
                            <a:gd name="adj" fmla="val 90929"/>
                          </a:avLst>
                        </a:prstGeom>
                        <a:blipFill dpi="0" rotWithShape="0">
                          <a:blip r:embed="rId38"/>
                          <a:srcRect/>
                          <a:tile tx="0" ty="0" sx="100000" sy="100000" flip="none" algn="tl"/>
                        </a:blipFill>
                        <a:ln w="0">
                          <a:solidFill>
                            <a:srgbClr val="000000"/>
                          </a:solidFill>
                          <a:miter lim="800000"/>
                          <a:headEnd/>
                          <a:tailEnd/>
                        </a:ln>
                        <a:effectLst>
                          <a:outerShdw dist="28398" dir="3806097" algn="ctr" rotWithShape="0">
                            <a:schemeClr val="accent6">
                              <a:lumMod val="50000"/>
                              <a:lumOff val="0"/>
                            </a:schemeClr>
                          </a:outerShdw>
                        </a:effectLst>
                      </wps:spPr>
                      <wps:txbx>
                        <w:txbxContent>
                          <w:p w:rsidR="00F665B7" w:rsidRPr="001405DD" w:rsidRDefault="00F665B7" w:rsidP="0072670C">
                            <w:pPr>
                              <w:spacing w:line="360" w:lineRule="exact"/>
                              <w:ind w:firstLineChars="50" w:firstLine="121"/>
                              <w:rPr>
                                <w:color w:val="FFFFFF" w:themeColor="background1"/>
                              </w:rPr>
                            </w:pPr>
                            <w:r w:rsidRPr="001405DD">
                              <w:rPr>
                                <w:rFonts w:hAnsi="HG丸ｺﾞｼｯｸM-PRO" w:hint="eastAsia"/>
                                <w:b/>
                                <w:color w:val="FFFFFF" w:themeColor="background1"/>
                                <w:sz w:val="26"/>
                                <w:szCs w:val="26"/>
                              </w:rPr>
                              <w:t>(</w:t>
                            </w:r>
                            <w:r>
                              <w:rPr>
                                <w:rFonts w:hAnsi="HG丸ｺﾞｼｯｸM-PRO" w:hint="eastAsia"/>
                                <w:b/>
                                <w:color w:val="FFFFFF" w:themeColor="background1"/>
                                <w:sz w:val="26"/>
                                <w:szCs w:val="26"/>
                              </w:rPr>
                              <w:t>２)歯と口の健康づくりを支える社会環境整備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8" o:spid="_x0000_s1060" type="#_x0000_t15" alt="タイトル: かっこ２　歯と口の健康づくりを支える社会環境整備" style="position:absolute;left:0;text-align:left;margin-left:37.95pt;margin-top:3.7pt;width:370.5pt;height:21.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" adj="20447" strokeweight="0">
                <v:fill r:id="rId39" o:title="" recolor="t" type="tile"/>
                <v:shadow on="t" color="#974706 [1609]" offset="1pt"/>
                <v:textbox inset="5.85pt,.7pt,5.85pt,.7pt">
                  <w:txbxContent>
                    <w:p w:rsidR="00F665B7" w:rsidRPr="001405DD" w:rsidRDefault="00F665B7" w:rsidP="0072670C">
                      <w:pPr>
                        <w:spacing w:line="360" w:lineRule="exact"/>
                        <w:ind w:firstLineChars="50" w:firstLine="121"/>
                        <w:rPr>
                          <w:color w:val="FFFFFF" w:themeColor="background1"/>
                        </w:rPr>
                      </w:pPr>
                      <w:r w:rsidRPr="001405DD">
                        <w:rPr>
                          <w:rFonts w:hAnsi="HG丸ｺﾞｼｯｸM-PRO" w:hint="eastAsia"/>
                          <w:b/>
                          <w:color w:val="FFFFFF" w:themeColor="background1"/>
                          <w:sz w:val="26"/>
                          <w:szCs w:val="26"/>
                        </w:rPr>
                        <w:t>(</w:t>
                      </w:r>
                      <w:r>
                        <w:rPr>
                          <w:rFonts w:hAnsi="HG丸ｺﾞｼｯｸM-PRO" w:hint="eastAsia"/>
                          <w:b/>
                          <w:color w:val="FFFFFF" w:themeColor="background1"/>
                          <w:sz w:val="26"/>
                          <w:szCs w:val="26"/>
                        </w:rPr>
                        <w:t>２)歯と口の健康づくりを支える社会環境整備</w:t>
                      </w:r>
                    </w:p>
                  </w:txbxContent>
                </v:textbox>
              </v:shape>
            </w:pict>
          </mc:Fallback>
        </mc:AlternateContent>
      </w:r>
    </w:p>
    <w:p w:rsidR="002F0E7F" w:rsidRPr="00510786" w:rsidRDefault="002F0E7F" w:rsidP="0072670C">
      <w:pPr>
        <w:ind w:firstLineChars="100" w:firstLine="343"/>
        <w:rPr>
          <w:rFonts w:hAnsi="HG丸ｺﾞｼｯｸM-PRO"/>
          <w:b/>
          <w:color w:val="0070C0"/>
          <w:sz w:val="36"/>
          <w:szCs w:val="28"/>
          <w:u w:val="single"/>
        </w:rPr>
      </w:pPr>
    </w:p>
    <w:p w:rsidR="002F0E7F" w:rsidRPr="00510786" w:rsidRDefault="002F0E7F" w:rsidP="0072670C">
      <w:pPr>
        <w:ind w:firstLineChars="100" w:firstLine="343"/>
        <w:rPr>
          <w:rFonts w:hAnsi="HG丸ｺﾞｼｯｸM-PRO"/>
          <w:b/>
          <w:color w:val="0070C0"/>
          <w:sz w:val="36"/>
          <w:szCs w:val="28"/>
          <w:u w:val="single"/>
        </w:rPr>
      </w:pPr>
    </w:p>
    <w:p w:rsidR="002F0E7F" w:rsidRDefault="00261CCB" w:rsidP="0072670C">
      <w:pPr>
        <w:ind w:firstLineChars="100" w:firstLine="343"/>
        <w:rPr>
          <w:rFonts w:asciiTheme="majorEastAsia" w:eastAsiaTheme="majorEastAsia" w:hAnsiTheme="majorEastAsia"/>
          <w:b/>
          <w:color w:val="0070C0"/>
          <w:sz w:val="36"/>
          <w:szCs w:val="28"/>
          <w:u w:val="single"/>
        </w:rPr>
      </w:pPr>
      <w:r>
        <w:rPr>
          <w:rFonts w:hAnsi="HG丸ｺﾞｼｯｸM-PRO"/>
          <w:b/>
          <w:noProof/>
          <w:color w:val="0070C0"/>
          <w:sz w:val="36"/>
          <w:szCs w:val="28"/>
          <w:u w:val="single"/>
        </w:rPr>
        <w:drawing>
          <wp:anchor distT="0" distB="0" distL="114300" distR="114300" simplePos="0" relativeHeight="251868160" behindDoc="0" locked="0" layoutInCell="1" allowOverlap="1" wp14:anchorId="34C71369" wp14:editId="5440617C">
            <wp:simplePos x="0" y="0"/>
            <wp:positionH relativeFrom="column">
              <wp:posOffset>4049395</wp:posOffset>
            </wp:positionH>
            <wp:positionV relativeFrom="paragraph">
              <wp:posOffset>64135</wp:posOffset>
            </wp:positionV>
            <wp:extent cx="1285875" cy="752475"/>
            <wp:effectExtent l="0" t="0" r="9525" b="9525"/>
            <wp:wrapNone/>
            <wp:docPr id="10395" name="図 6" descr="図"/>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40"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285875" cy="7524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p>
    <w:p w:rsidR="002F0E7F" w:rsidRDefault="002F0E7F" w:rsidP="002F0E7F">
      <w:pPr>
        <w:rPr>
          <w:rFonts w:asciiTheme="majorEastAsia" w:eastAsiaTheme="majorEastAsia" w:hAnsiTheme="majorEastAsia"/>
          <w:b/>
          <w:color w:val="0070C0"/>
          <w:sz w:val="36"/>
          <w:szCs w:val="28"/>
        </w:rPr>
      </w:pPr>
    </w:p>
    <w:p w:rsidR="002F0E7F" w:rsidRPr="00077032" w:rsidRDefault="002F0E7F" w:rsidP="002F0E7F">
      <w:pPr>
        <w:rPr>
          <w:rFonts w:asciiTheme="majorEastAsia" w:eastAsiaTheme="majorEastAsia" w:hAnsiTheme="majorEastAsia"/>
          <w:b/>
          <w:color w:val="0070C0"/>
          <w:sz w:val="28"/>
          <w:szCs w:val="28"/>
          <w:u w:val="single"/>
        </w:rPr>
      </w:pPr>
      <w:bookmarkStart w:id="65" w:name="_Toc488742961"/>
      <w:bookmarkStart w:id="66" w:name="_Toc499818428"/>
      <w:r w:rsidRPr="0052355E">
        <w:rPr>
          <w:rStyle w:val="20"/>
          <w:rFonts w:hint="eastAsia"/>
        </w:rPr>
        <w:t>１　基本理念</w:t>
      </w:r>
      <w:bookmarkEnd w:id="65"/>
      <w:bookmarkEnd w:id="66"/>
      <w:r w:rsidRPr="00D77E2F">
        <w:rPr>
          <w:rFonts w:asciiTheme="majorEastAsia" w:eastAsiaTheme="majorEastAsia" w:hAnsiTheme="majorEastAsia" w:hint="eastAsia"/>
          <w:b/>
          <w:color w:val="0070C0"/>
          <w:sz w:val="36"/>
          <w:szCs w:val="28"/>
        </w:rPr>
        <w:t xml:space="preserve">　</w:t>
      </w:r>
      <w:r w:rsidRPr="00D77E2F">
        <w:rPr>
          <w:rFonts w:asciiTheme="majorEastAsia" w:eastAsiaTheme="majorEastAsia" w:hAnsiTheme="majorEastAsia" w:hint="eastAsia"/>
          <w:b/>
          <w:color w:val="0070C0"/>
          <w:sz w:val="28"/>
          <w:szCs w:val="28"/>
        </w:rPr>
        <w:t>～いのち輝く健康未来都市</w:t>
      </w:r>
      <w:r>
        <w:rPr>
          <w:rFonts w:asciiTheme="majorEastAsia" w:eastAsiaTheme="majorEastAsia" w:hAnsiTheme="majorEastAsia" w:hint="eastAsia"/>
          <w:b/>
          <w:color w:val="0070C0"/>
          <w:sz w:val="28"/>
          <w:szCs w:val="28"/>
        </w:rPr>
        <w:t>・</w:t>
      </w:r>
      <w:r w:rsidRPr="00D77E2F">
        <w:rPr>
          <w:rFonts w:asciiTheme="majorEastAsia" w:eastAsiaTheme="majorEastAsia" w:hAnsiTheme="majorEastAsia" w:hint="eastAsia"/>
          <w:b/>
          <w:color w:val="0070C0"/>
          <w:sz w:val="28"/>
          <w:szCs w:val="28"/>
        </w:rPr>
        <w:t>大阪の実現～</w:t>
      </w:r>
    </w:p>
    <w:p w:rsidR="002F0E7F" w:rsidRPr="0052355E" w:rsidRDefault="002F0E7F" w:rsidP="002F0E7F">
      <w:pPr>
        <w:ind w:leftChars="100" w:left="221" w:firstLineChars="100" w:firstLine="201"/>
        <w:rPr>
          <w:rFonts w:hAnsi="HG丸ｺﾞｼｯｸM-PRO"/>
          <w:b/>
          <w:color w:val="auto"/>
          <w:sz w:val="22"/>
        </w:rPr>
      </w:pPr>
      <w:r w:rsidRPr="0052355E">
        <w:rPr>
          <w:rFonts w:hAnsi="HG丸ｺﾞｼｯｸM-PRO" w:hint="eastAsia"/>
          <w:color w:val="auto"/>
          <w:sz w:val="22"/>
        </w:rPr>
        <w:t>府民一人ひ</w:t>
      </w:r>
      <w:r w:rsidR="001C0E3B">
        <w:rPr>
          <w:rFonts w:hAnsi="HG丸ｺﾞｼｯｸM-PRO" w:hint="eastAsia"/>
          <w:color w:val="auto"/>
          <w:sz w:val="22"/>
        </w:rPr>
        <w:t>とりが歯と口の健康づくりに取</w:t>
      </w:r>
      <w:r w:rsidRPr="0052355E">
        <w:rPr>
          <w:rFonts w:hAnsi="HG丸ｺﾞｼｯｸM-PRO" w:hint="eastAsia"/>
          <w:color w:val="auto"/>
          <w:sz w:val="22"/>
        </w:rPr>
        <w:t>組み、『全ての府民が健やかで心豊かに生活できる活力ある社会「いのち輝く健康未来都市</w:t>
      </w:r>
      <w:r>
        <w:rPr>
          <w:rFonts w:hAnsi="HG丸ｺﾞｼｯｸM-PRO" w:hint="eastAsia"/>
          <w:color w:val="auto"/>
          <w:sz w:val="22"/>
        </w:rPr>
        <w:t>・</w:t>
      </w:r>
      <w:r w:rsidRPr="0052355E">
        <w:rPr>
          <w:rFonts w:hAnsi="HG丸ｺﾞｼｯｸM-PRO" w:hint="eastAsia"/>
          <w:color w:val="auto"/>
          <w:sz w:val="22"/>
        </w:rPr>
        <w:t>大阪」』の実現をめざし、市町村、関係機関、医療保険者や企業、地域などと連携して、次の基本目標の達成をめざし</w:t>
      </w:r>
      <w:r w:rsidRPr="0052355E">
        <w:rPr>
          <w:rFonts w:hAnsi="HG丸ｺﾞｼｯｸM-PRO" w:hint="eastAsia"/>
          <w:color w:val="000000" w:themeColor="text1"/>
          <w:sz w:val="22"/>
        </w:rPr>
        <w:t>取組み</w:t>
      </w:r>
      <w:r w:rsidRPr="0052355E">
        <w:rPr>
          <w:rFonts w:hAnsi="HG丸ｺﾞｼｯｸM-PRO" w:hint="eastAsia"/>
          <w:color w:val="auto"/>
          <w:sz w:val="22"/>
        </w:rPr>
        <w:t>を進めます。</w:t>
      </w:r>
    </w:p>
    <w:p w:rsidR="002F0E7F" w:rsidRPr="00E330E7" w:rsidRDefault="002F0E7F" w:rsidP="002F0E7F">
      <w:pPr>
        <w:ind w:firstLineChars="100" w:firstLine="221"/>
        <w:rPr>
          <w:rFonts w:hAnsi="HG丸ｺﾞｼｯｸM-PRO"/>
        </w:rPr>
      </w:pPr>
    </w:p>
    <w:p w:rsidR="008671FC" w:rsidRDefault="009F794D" w:rsidP="008671FC">
      <w:pPr>
        <w:pStyle w:val="3"/>
        <w:spacing w:line="0" w:lineRule="atLeast"/>
        <w:ind w:firstLineChars="100" w:firstLine="262"/>
      </w:pPr>
      <w:bookmarkStart w:id="67" w:name="_Toc499817839"/>
      <w:bookmarkStart w:id="68" w:name="_Toc499818429"/>
      <w:bookmarkStart w:id="69" w:name="_Toc488742962"/>
      <w:r w:rsidRPr="00C861B0">
        <w:rPr>
          <w:rFonts w:hint="eastAsia"/>
        </w:rPr>
        <w:t>基本目標</w:t>
      </w:r>
      <w:bookmarkEnd w:id="67"/>
      <w:bookmarkEnd w:id="68"/>
    </w:p>
    <w:p w:rsidR="002F0E7F" w:rsidRPr="00077032" w:rsidRDefault="009F794D" w:rsidP="008671FC">
      <w:pPr>
        <w:pStyle w:val="3"/>
        <w:spacing w:line="0" w:lineRule="atLeast"/>
        <w:ind w:firstLineChars="100" w:firstLine="262"/>
      </w:pPr>
      <w:bookmarkStart w:id="70" w:name="_Toc499817840"/>
      <w:bookmarkStart w:id="71" w:name="_Toc499818430"/>
      <w:r>
        <w:rPr>
          <w:rFonts w:hint="eastAsia"/>
        </w:rPr>
        <w:t>「歯と</w:t>
      </w:r>
      <w:r w:rsidR="009C7C85">
        <w:rPr>
          <w:rFonts w:hint="eastAsia"/>
        </w:rPr>
        <w:t>口の健康づくり</w:t>
      </w:r>
      <w:r w:rsidR="00326C71" w:rsidRPr="00326C71">
        <w:rPr>
          <w:rFonts w:hint="eastAsia"/>
        </w:rPr>
        <w:t>による</w:t>
      </w:r>
      <w:r w:rsidR="002F0E7F" w:rsidRPr="00077032">
        <w:rPr>
          <w:rFonts w:hint="eastAsia"/>
        </w:rPr>
        <w:t>健康寿命の延伸</w:t>
      </w:r>
      <w:bookmarkEnd w:id="69"/>
      <w:r w:rsidR="00326C71">
        <w:rPr>
          <w:rFonts w:hint="eastAsia"/>
        </w:rPr>
        <w:t>・健康格差の縮小</w:t>
      </w:r>
      <w:r>
        <w:rPr>
          <w:rFonts w:hint="eastAsia"/>
        </w:rPr>
        <w:t>」</w:t>
      </w:r>
      <w:bookmarkEnd w:id="70"/>
      <w:bookmarkEnd w:id="71"/>
    </w:p>
    <w:p w:rsidR="002F0E7F" w:rsidRPr="009E25BA" w:rsidRDefault="00326C71" w:rsidP="00CC3935">
      <w:pPr>
        <w:tabs>
          <w:tab w:val="left" w:pos="8364"/>
        </w:tabs>
        <w:snapToGrid w:val="0"/>
        <w:spacing w:line="300" w:lineRule="auto"/>
        <w:ind w:leftChars="200" w:left="643" w:hangingChars="100" w:hanging="201"/>
        <w:rPr>
          <w:rFonts w:hAnsi="HG丸ｺﾞｼｯｸM-PRO"/>
          <w:color w:val="auto"/>
          <w:sz w:val="22"/>
        </w:rPr>
      </w:pPr>
      <w:r w:rsidRPr="004E2885">
        <w:rPr>
          <w:rFonts w:hAnsi="HG丸ｺﾞｼｯｸM-PRO" w:hint="eastAsia"/>
          <w:color w:val="auto"/>
          <w:sz w:val="22"/>
        </w:rPr>
        <w:t>○</w:t>
      </w:r>
      <w:r w:rsidR="009B764C">
        <w:rPr>
          <w:rFonts w:hAnsi="HG丸ｺﾞｼｯｸM-PRO" w:hint="eastAsia"/>
          <w:color w:val="auto"/>
          <w:sz w:val="22"/>
        </w:rPr>
        <w:t>健康寿命の延伸には、歯の喪失予防、口の</w:t>
      </w:r>
      <w:r w:rsidR="002F0E7F" w:rsidRPr="004E2885">
        <w:rPr>
          <w:rFonts w:hAnsi="HG丸ｺﾞｼｯｸM-PRO" w:hint="eastAsia"/>
          <w:color w:val="auto"/>
          <w:sz w:val="22"/>
        </w:rPr>
        <w:t>機能の維持・向上が関連することが明らかになっています。ライフステージに応じた歯と口</w:t>
      </w:r>
      <w:r w:rsidRPr="004E2885">
        <w:rPr>
          <w:rFonts w:hAnsi="HG丸ｺﾞｼｯｸM-PRO" w:hint="eastAsia"/>
          <w:color w:val="auto"/>
          <w:sz w:val="22"/>
        </w:rPr>
        <w:t>の健康づくりを推進し、むし歯（う蝕）や歯周病など歯科疾患予防を</w:t>
      </w:r>
      <w:r w:rsidR="002F0E7F" w:rsidRPr="004E2885">
        <w:rPr>
          <w:rFonts w:hAnsi="HG丸ｺﾞｼｯｸM-PRO" w:hint="eastAsia"/>
          <w:color w:val="auto"/>
          <w:sz w:val="22"/>
        </w:rPr>
        <w:t>強化</w:t>
      </w:r>
      <w:r w:rsidR="001C0E3B">
        <w:rPr>
          <w:rFonts w:hAnsi="HG丸ｺﾞｼｯｸM-PRO" w:hint="eastAsia"/>
          <w:color w:val="auto"/>
          <w:sz w:val="22"/>
        </w:rPr>
        <w:t>するとともに、健やかな暮らしを支える社会環境づくりに取</w:t>
      </w:r>
      <w:r w:rsidRPr="004E2885">
        <w:rPr>
          <w:rFonts w:hAnsi="HG丸ｺﾞｼｯｸM-PRO" w:hint="eastAsia"/>
          <w:color w:val="auto"/>
          <w:sz w:val="22"/>
        </w:rPr>
        <w:t>組み、</w:t>
      </w:r>
      <w:r w:rsidR="00C96BAD" w:rsidRPr="004E2885">
        <w:rPr>
          <w:rFonts w:hAnsi="HG丸ｺﾞｼｯｸM-PRO" w:hint="eastAsia"/>
          <w:color w:val="auto"/>
          <w:sz w:val="22"/>
        </w:rPr>
        <w:t>歯と口にかかる</w:t>
      </w:r>
      <w:r w:rsidR="00C16CB0">
        <w:rPr>
          <w:rFonts w:hAnsi="HG丸ｺﾞｼｯｸM-PRO" w:hint="eastAsia"/>
          <w:color w:val="auto"/>
          <w:sz w:val="22"/>
        </w:rPr>
        <w:t>意識づけと実践</w:t>
      </w:r>
      <w:r w:rsidRPr="004E2885">
        <w:rPr>
          <w:rFonts w:hAnsi="HG丸ｺﾞｼｯｸM-PRO" w:hint="eastAsia"/>
          <w:color w:val="auto"/>
          <w:sz w:val="22"/>
        </w:rPr>
        <w:t>につながる施策</w:t>
      </w:r>
      <w:r w:rsidR="00CC3935" w:rsidRPr="004E2885">
        <w:rPr>
          <w:rFonts w:hAnsi="HG丸ｺﾞｼｯｸM-PRO" w:hint="eastAsia"/>
          <w:color w:val="auto"/>
          <w:sz w:val="22"/>
        </w:rPr>
        <w:t>を</w:t>
      </w:r>
      <w:r w:rsidRPr="004E2885">
        <w:rPr>
          <w:rFonts w:hAnsi="HG丸ｺﾞｼｯｸM-PRO" w:hint="eastAsia"/>
          <w:color w:val="auto"/>
          <w:sz w:val="22"/>
        </w:rPr>
        <w:t>展開</w:t>
      </w:r>
      <w:r w:rsidR="00CC3935" w:rsidRPr="004E2885">
        <w:rPr>
          <w:rFonts w:hAnsi="HG丸ｺﾞｼｯｸM-PRO" w:hint="eastAsia"/>
          <w:color w:val="auto"/>
          <w:sz w:val="22"/>
        </w:rPr>
        <w:t>することにより</w:t>
      </w:r>
      <w:r w:rsidRPr="004E2885">
        <w:rPr>
          <w:rFonts w:hAnsi="HG丸ｺﾞｼｯｸM-PRO" w:hint="eastAsia"/>
          <w:color w:val="auto"/>
          <w:sz w:val="22"/>
        </w:rPr>
        <w:t>、</w:t>
      </w:r>
      <w:r w:rsidR="002F0E7F" w:rsidRPr="004E2885">
        <w:rPr>
          <w:rFonts w:hAnsi="HG丸ｺﾞｼｯｸM-PRO" w:hint="eastAsia"/>
          <w:color w:val="auto"/>
          <w:sz w:val="22"/>
        </w:rPr>
        <w:t>健康寿命の延伸</w:t>
      </w:r>
      <w:r w:rsidRPr="004E2885">
        <w:rPr>
          <w:rFonts w:hAnsi="HG丸ｺﾞｼｯｸM-PRO" w:hint="eastAsia"/>
          <w:color w:val="auto"/>
          <w:sz w:val="22"/>
        </w:rPr>
        <w:t>・健康格差の縮小</w:t>
      </w:r>
      <w:r w:rsidR="002F0E7F" w:rsidRPr="004E2885">
        <w:rPr>
          <w:rFonts w:hAnsi="HG丸ｺﾞｼｯｸM-PRO" w:hint="eastAsia"/>
          <w:color w:val="auto"/>
          <w:sz w:val="22"/>
        </w:rPr>
        <w:t>を図ります。</w:t>
      </w:r>
    </w:p>
    <w:p w:rsidR="00CC3935" w:rsidRPr="0052355E" w:rsidRDefault="00CC3935" w:rsidP="002F0E7F">
      <w:pPr>
        <w:tabs>
          <w:tab w:val="left" w:pos="851"/>
        </w:tabs>
        <w:ind w:firstLineChars="50" w:firstLine="101"/>
        <w:rPr>
          <w:color w:val="auto"/>
          <w:sz w:val="22"/>
        </w:rPr>
      </w:pPr>
    </w:p>
    <w:p w:rsidR="002F0E7F" w:rsidRPr="00077032" w:rsidRDefault="002F0E7F" w:rsidP="002F0E7F">
      <w:pPr>
        <w:pStyle w:val="2"/>
      </w:pPr>
      <w:bookmarkStart w:id="72" w:name="_Toc488742963"/>
      <w:bookmarkStart w:id="73" w:name="_Toc499818431"/>
      <w:r w:rsidRPr="00077032">
        <w:rPr>
          <w:rFonts w:hint="eastAsia"/>
        </w:rPr>
        <w:t>２　基本方針</w:t>
      </w:r>
      <w:bookmarkEnd w:id="72"/>
      <w:bookmarkEnd w:id="73"/>
    </w:p>
    <w:p w:rsidR="002F0E7F" w:rsidRPr="00410736" w:rsidRDefault="002F0E7F" w:rsidP="001F49DD">
      <w:pPr>
        <w:pStyle w:val="3"/>
      </w:pPr>
      <w:bookmarkStart w:id="74" w:name="_Toc488742964"/>
      <w:bookmarkStart w:id="75" w:name="_Toc499817842"/>
      <w:bookmarkStart w:id="76" w:name="_Toc499818432"/>
      <w:r>
        <w:rPr>
          <w:rFonts w:hint="eastAsia"/>
        </w:rPr>
        <w:t>（１）</w:t>
      </w:r>
      <w:r w:rsidRPr="00DA18B7">
        <w:rPr>
          <w:rFonts w:hint="eastAsia"/>
        </w:rPr>
        <w:t>歯科疾患の予防、早期発見、</w:t>
      </w:r>
      <w:r w:rsidR="00A901F3">
        <w:rPr>
          <w:rFonts w:hint="eastAsia"/>
        </w:rPr>
        <w:t>口の機能の維持向上</w:t>
      </w:r>
      <w:bookmarkEnd w:id="74"/>
      <w:bookmarkEnd w:id="75"/>
      <w:bookmarkEnd w:id="76"/>
    </w:p>
    <w:p w:rsidR="002F0E7F" w:rsidRPr="000F6BCB" w:rsidRDefault="002F0E7F" w:rsidP="006F26FF">
      <w:pPr>
        <w:ind w:leftChars="200" w:left="442" w:firstLineChars="100" w:firstLine="201"/>
        <w:rPr>
          <w:rFonts w:hAnsi="HG丸ｺﾞｼｯｸM-PRO"/>
          <w:color w:val="auto"/>
          <w:sz w:val="22"/>
          <w:szCs w:val="22"/>
        </w:rPr>
      </w:pPr>
      <w:r w:rsidRPr="000F6BCB">
        <w:rPr>
          <w:rFonts w:hAnsi="HG丸ｺﾞｼｯｸM-PRO" w:hint="eastAsia"/>
          <w:color w:val="auto"/>
          <w:sz w:val="22"/>
          <w:szCs w:val="22"/>
        </w:rPr>
        <w:t>食べ物をしっかり噛み、スムーズに飲みこむためには、歯を残すことが重要です。しかしながら、歯周病の治療が必要な者が増加するなど、</w:t>
      </w:r>
      <w:r w:rsidR="009F794D" w:rsidRPr="000F6BCB">
        <w:rPr>
          <w:rFonts w:hAnsi="HG丸ｺﾞｼｯｸM-PRO" w:hint="eastAsia"/>
          <w:color w:val="auto"/>
          <w:sz w:val="22"/>
          <w:szCs w:val="22"/>
        </w:rPr>
        <w:t>多くの府民が</w:t>
      </w:r>
      <w:r w:rsidRPr="000F6BCB">
        <w:rPr>
          <w:rFonts w:hAnsi="HG丸ｺﾞｼｯｸM-PRO" w:hint="eastAsia"/>
          <w:color w:val="auto"/>
          <w:sz w:val="22"/>
          <w:szCs w:val="22"/>
        </w:rPr>
        <w:t>歯の喪失につながる歯科疾患を持</w:t>
      </w:r>
      <w:r w:rsidR="009F794D" w:rsidRPr="000F6BCB">
        <w:rPr>
          <w:rFonts w:hAnsi="HG丸ｺﾞｼｯｸM-PRO" w:hint="eastAsia"/>
          <w:color w:val="auto"/>
          <w:sz w:val="22"/>
          <w:szCs w:val="22"/>
        </w:rPr>
        <w:t>って</w:t>
      </w:r>
      <w:r w:rsidRPr="000F6BCB">
        <w:rPr>
          <w:rFonts w:hAnsi="HG丸ｺﾞｼｯｸM-PRO" w:hint="eastAsia"/>
          <w:color w:val="auto"/>
          <w:sz w:val="22"/>
          <w:szCs w:val="22"/>
        </w:rPr>
        <w:t>います。</w:t>
      </w:r>
    </w:p>
    <w:p w:rsidR="0091788F" w:rsidRPr="00A52335" w:rsidRDefault="006F26FF" w:rsidP="006F26FF">
      <w:pPr>
        <w:ind w:leftChars="200" w:left="442" w:firstLineChars="100" w:firstLine="201"/>
        <w:rPr>
          <w:rFonts w:hAnsi="HG丸ｺﾞｼｯｸM-PRO"/>
          <w:color w:val="auto"/>
          <w:sz w:val="22"/>
          <w:szCs w:val="20"/>
        </w:rPr>
      </w:pPr>
      <w:r>
        <w:rPr>
          <w:rFonts w:hAnsi="HG丸ｺﾞｼｯｸM-PRO" w:hint="eastAsia"/>
          <w:color w:val="auto"/>
          <w:sz w:val="22"/>
          <w:szCs w:val="22"/>
        </w:rPr>
        <w:t>むし歯</w:t>
      </w:r>
      <w:r w:rsidR="002F0E7F" w:rsidRPr="000F6BCB">
        <w:rPr>
          <w:rFonts w:hAnsi="HG丸ｺﾞｼｯｸM-PRO" w:hint="eastAsia"/>
          <w:color w:val="auto"/>
          <w:sz w:val="22"/>
          <w:szCs w:val="22"/>
        </w:rPr>
        <w:t>や歯周病を</w:t>
      </w:r>
      <w:r w:rsidR="002F0E7F" w:rsidRPr="00A52335">
        <w:rPr>
          <w:rFonts w:hAnsi="HG丸ｺﾞｼｯｸM-PRO" w:hint="eastAsia"/>
          <w:color w:val="auto"/>
          <w:sz w:val="22"/>
          <w:szCs w:val="22"/>
        </w:rPr>
        <w:t>防ぐためには、府民一人ひとりが健康への関心を高め、歯と口に関する</w:t>
      </w:r>
      <w:r w:rsidR="00C16CB0" w:rsidRPr="00A52335">
        <w:rPr>
          <w:rFonts w:hAnsi="HG丸ｺﾞｼｯｸM-PRO" w:hint="eastAsia"/>
          <w:color w:val="auto"/>
          <w:sz w:val="22"/>
          <w:szCs w:val="22"/>
        </w:rPr>
        <w:t>意識づけ</w:t>
      </w:r>
      <w:r w:rsidR="002F0E7F" w:rsidRPr="00A52335">
        <w:rPr>
          <w:rFonts w:hAnsi="HG丸ｺﾞｼｯｸM-PRO" w:hint="eastAsia"/>
          <w:color w:val="auto"/>
          <w:sz w:val="22"/>
          <w:szCs w:val="22"/>
        </w:rPr>
        <w:t>と日常生活での行動・実践が不可欠です。</w:t>
      </w:r>
      <w:r w:rsidR="000F6BCB" w:rsidRPr="00A52335">
        <w:rPr>
          <w:rFonts w:hAnsi="HG丸ｺﾞｼｯｸM-PRO" w:hint="eastAsia"/>
          <w:color w:val="auto"/>
          <w:sz w:val="22"/>
          <w:szCs w:val="22"/>
        </w:rPr>
        <w:t>このため</w:t>
      </w:r>
      <w:r w:rsidR="0055488D" w:rsidRPr="00A52335">
        <w:rPr>
          <w:rFonts w:hAnsi="HG丸ｺﾞｼｯｸM-PRO" w:hint="eastAsia"/>
          <w:color w:val="auto"/>
          <w:sz w:val="22"/>
          <w:szCs w:val="22"/>
        </w:rPr>
        <w:t>、</w:t>
      </w:r>
      <w:r w:rsidR="004E2885" w:rsidRPr="00A52335">
        <w:rPr>
          <w:rFonts w:hAnsi="HG丸ｺﾞｼｯｸM-PRO" w:hint="eastAsia"/>
          <w:color w:val="auto"/>
          <w:sz w:val="22"/>
          <w:szCs w:val="22"/>
        </w:rPr>
        <w:t>歯みがき</w:t>
      </w:r>
      <w:r w:rsidR="002F0E7F" w:rsidRPr="00A52335">
        <w:rPr>
          <w:rFonts w:hAnsi="HG丸ｺﾞｼｯｸM-PRO" w:hint="eastAsia"/>
          <w:color w:val="auto"/>
          <w:sz w:val="22"/>
          <w:szCs w:val="22"/>
        </w:rPr>
        <w:t>や歯間部清掃器具の使用など毎日の</w:t>
      </w:r>
      <w:r w:rsidR="004E2885" w:rsidRPr="00A52335">
        <w:rPr>
          <w:rFonts w:hAnsi="HG丸ｺﾞｼｯｸM-PRO" w:hint="eastAsia"/>
          <w:color w:val="auto"/>
          <w:sz w:val="22"/>
          <w:szCs w:val="22"/>
        </w:rPr>
        <w:t>セルフケア</w:t>
      </w:r>
      <w:r w:rsidR="002F0E7F" w:rsidRPr="00A52335">
        <w:rPr>
          <w:rFonts w:hAnsi="HG丸ｺﾞｼｯｸM-PRO" w:hint="eastAsia"/>
          <w:color w:val="auto"/>
          <w:sz w:val="22"/>
          <w:szCs w:val="22"/>
        </w:rPr>
        <w:t>、定期的な歯科健診の受診</w:t>
      </w:r>
      <w:r w:rsidR="003B3367" w:rsidRPr="00A52335">
        <w:rPr>
          <w:rFonts w:hAnsi="HG丸ｺﾞｼｯｸM-PRO" w:hint="eastAsia"/>
          <w:color w:val="auto"/>
          <w:sz w:val="22"/>
          <w:szCs w:val="22"/>
        </w:rPr>
        <w:t>、</w:t>
      </w:r>
      <w:r w:rsidR="00454345" w:rsidRPr="00A52335">
        <w:rPr>
          <w:rFonts w:hAnsi="HG丸ｺﾞｼｯｸM-PRO" w:hint="eastAsia"/>
          <w:color w:val="auto"/>
          <w:sz w:val="22"/>
          <w:szCs w:val="22"/>
        </w:rPr>
        <w:t>歯科疾患がみつかった場合</w:t>
      </w:r>
      <w:r w:rsidR="003B3367" w:rsidRPr="00A52335">
        <w:rPr>
          <w:rFonts w:hAnsi="HG丸ｺﾞｼｯｸM-PRO" w:hint="eastAsia"/>
          <w:color w:val="auto"/>
          <w:sz w:val="22"/>
          <w:szCs w:val="22"/>
        </w:rPr>
        <w:t>の</w:t>
      </w:r>
      <w:r w:rsidR="0091788F" w:rsidRPr="00A52335">
        <w:rPr>
          <w:rFonts w:hAnsi="HG丸ｺﾞｼｯｸM-PRO" w:hint="eastAsia"/>
          <w:color w:val="auto"/>
          <w:sz w:val="22"/>
          <w:szCs w:val="22"/>
        </w:rPr>
        <w:t>早期受診</w:t>
      </w:r>
      <w:r w:rsidR="003B3367" w:rsidRPr="00A52335">
        <w:rPr>
          <w:rFonts w:hAnsi="HG丸ｺﾞｼｯｸM-PRO" w:hint="eastAsia"/>
          <w:color w:val="auto"/>
          <w:sz w:val="22"/>
          <w:szCs w:val="22"/>
        </w:rPr>
        <w:t>を推奨し、</w:t>
      </w:r>
      <w:r w:rsidR="002F0E7F" w:rsidRPr="00A52335">
        <w:rPr>
          <w:rFonts w:hAnsi="HG丸ｺﾞｼｯｸM-PRO" w:hint="eastAsia"/>
          <w:color w:val="auto"/>
          <w:sz w:val="22"/>
          <w:szCs w:val="20"/>
        </w:rPr>
        <w:t>歯の喪失を予防します。</w:t>
      </w:r>
      <w:r w:rsidR="00454345" w:rsidRPr="00A52335">
        <w:rPr>
          <w:rFonts w:hAnsi="HG丸ｺﾞｼｯｸM-PRO" w:hint="eastAsia"/>
          <w:color w:val="auto"/>
          <w:sz w:val="22"/>
          <w:szCs w:val="20"/>
        </w:rPr>
        <w:t>また、歯の喪失を予防することにより、食べる、飲み込む、話す、といった口の機能の維持向上を図ります。</w:t>
      </w:r>
    </w:p>
    <w:p w:rsidR="00C16CB0" w:rsidRPr="000F6BCB" w:rsidRDefault="000F6BCB" w:rsidP="00454345">
      <w:pPr>
        <w:ind w:leftChars="200" w:left="442" w:firstLineChars="100" w:firstLine="201"/>
        <w:rPr>
          <w:rFonts w:hAnsi="HG丸ｺﾞｼｯｸM-PRO"/>
          <w:color w:val="auto"/>
          <w:sz w:val="22"/>
          <w:szCs w:val="20"/>
        </w:rPr>
      </w:pPr>
      <w:r w:rsidRPr="00A52335">
        <w:rPr>
          <w:rFonts w:hAnsi="HG丸ｺﾞｼｯｸM-PRO" w:hint="eastAsia"/>
          <w:color w:val="auto"/>
          <w:sz w:val="22"/>
          <w:szCs w:val="20"/>
        </w:rPr>
        <w:t>また、府民一人ひとりが生涯にわたって健康な生活を営めるよう、</w:t>
      </w:r>
      <w:r w:rsidR="002F0E7F" w:rsidRPr="00A52335">
        <w:rPr>
          <w:rFonts w:hAnsi="HG丸ｺﾞｼｯｸM-PRO" w:hint="eastAsia"/>
          <w:color w:val="auto"/>
          <w:sz w:val="22"/>
          <w:szCs w:val="20"/>
        </w:rPr>
        <w:t>子どもの頃からの</w:t>
      </w:r>
      <w:r w:rsidR="004E2885" w:rsidRPr="00A52335">
        <w:rPr>
          <w:rFonts w:hAnsi="HG丸ｺﾞｼｯｸM-PRO" w:hint="eastAsia"/>
          <w:color w:val="auto"/>
          <w:sz w:val="22"/>
          <w:szCs w:val="20"/>
        </w:rPr>
        <w:t>歯みがき</w:t>
      </w:r>
      <w:r w:rsidR="002F0E7F" w:rsidRPr="00A52335">
        <w:rPr>
          <w:rFonts w:hAnsi="HG丸ｺﾞｼｯｸM-PRO" w:hint="eastAsia"/>
          <w:color w:val="auto"/>
          <w:sz w:val="22"/>
          <w:szCs w:val="20"/>
        </w:rPr>
        <w:t>習慣の形成、働く世代の</w:t>
      </w:r>
      <w:r w:rsidR="0078294F" w:rsidRPr="00A52335">
        <w:rPr>
          <w:rFonts w:hAnsi="HG丸ｺﾞｼｯｸM-PRO" w:hint="eastAsia"/>
          <w:color w:val="auto"/>
          <w:sz w:val="22"/>
          <w:szCs w:val="20"/>
        </w:rPr>
        <w:t>歯と口の清掃</w:t>
      </w:r>
      <w:r w:rsidR="002F0E7F" w:rsidRPr="00A52335">
        <w:rPr>
          <w:rFonts w:hAnsi="HG丸ｺﾞｼｯｸM-PRO" w:hint="eastAsia"/>
          <w:color w:val="auto"/>
          <w:sz w:val="22"/>
          <w:szCs w:val="20"/>
        </w:rPr>
        <w:t>習慣の改善など、ライフステージに応じた歯と口の健康づくりの取組みを推進します。</w:t>
      </w:r>
      <w:r w:rsidR="00F15B07" w:rsidRPr="00A52335">
        <w:rPr>
          <w:rFonts w:hAnsi="HG丸ｺﾞｼｯｸM-PRO" w:hint="eastAsia"/>
          <w:color w:val="auto"/>
          <w:sz w:val="22"/>
          <w:szCs w:val="20"/>
        </w:rPr>
        <w:t>併せて、要介護者や障がい児者など</w:t>
      </w:r>
      <w:r w:rsidR="0091788F" w:rsidRPr="00A52335">
        <w:rPr>
          <w:rFonts w:hAnsi="HG丸ｺﾞｼｯｸM-PRO" w:hint="eastAsia"/>
          <w:color w:val="auto"/>
          <w:sz w:val="22"/>
          <w:szCs w:val="20"/>
        </w:rPr>
        <w:t>定期的な歯科健診を受診す</w:t>
      </w:r>
      <w:r w:rsidR="0091788F" w:rsidRPr="000F6BCB">
        <w:rPr>
          <w:rFonts w:hAnsi="HG丸ｺﾞｼｯｸM-PRO" w:hint="eastAsia"/>
          <w:color w:val="auto"/>
          <w:sz w:val="22"/>
          <w:szCs w:val="20"/>
        </w:rPr>
        <w:t>るにあたり</w:t>
      </w:r>
      <w:r w:rsidR="00F15B07" w:rsidRPr="000F6BCB">
        <w:rPr>
          <w:rFonts w:hAnsi="HG丸ｺﾞｼｯｸM-PRO" w:hint="eastAsia"/>
          <w:color w:val="auto"/>
          <w:sz w:val="22"/>
          <w:szCs w:val="20"/>
        </w:rPr>
        <w:t>配慮を必要とする人が、歯科疾患の予防等による歯と口の健康を保持・増進できるよう取組みを進めます。</w:t>
      </w:r>
    </w:p>
    <w:p w:rsidR="00C861B0" w:rsidRDefault="00C861B0" w:rsidP="0091788F">
      <w:pPr>
        <w:rPr>
          <w:rFonts w:hAnsi="HG丸ｺﾞｼｯｸM-PRO"/>
          <w:color w:val="000000" w:themeColor="text1"/>
          <w:sz w:val="22"/>
          <w:szCs w:val="20"/>
        </w:rPr>
      </w:pPr>
    </w:p>
    <w:p w:rsidR="007A0079" w:rsidRDefault="007A0079" w:rsidP="0091788F">
      <w:pPr>
        <w:rPr>
          <w:rFonts w:hAnsi="HG丸ｺﾞｼｯｸM-PRO"/>
          <w:color w:val="000000" w:themeColor="text1"/>
          <w:sz w:val="22"/>
          <w:szCs w:val="20"/>
        </w:rPr>
      </w:pPr>
    </w:p>
    <w:p w:rsidR="007A0079" w:rsidRDefault="007A0079" w:rsidP="0091788F">
      <w:pPr>
        <w:rPr>
          <w:rFonts w:hAnsi="HG丸ｺﾞｼｯｸM-PRO"/>
          <w:color w:val="000000" w:themeColor="text1"/>
          <w:sz w:val="22"/>
          <w:szCs w:val="20"/>
        </w:rPr>
      </w:pPr>
    </w:p>
    <w:p w:rsidR="007A0079" w:rsidRDefault="007A0079" w:rsidP="0091788F">
      <w:pPr>
        <w:rPr>
          <w:rFonts w:hAnsi="HG丸ｺﾞｼｯｸM-PRO"/>
          <w:color w:val="000000" w:themeColor="text1"/>
          <w:sz w:val="22"/>
          <w:szCs w:val="20"/>
        </w:rPr>
      </w:pPr>
    </w:p>
    <w:p w:rsidR="007A0079" w:rsidRDefault="007A0079" w:rsidP="0091788F">
      <w:pPr>
        <w:rPr>
          <w:rFonts w:hAnsi="HG丸ｺﾞｼｯｸM-PRO"/>
          <w:color w:val="000000" w:themeColor="text1"/>
          <w:sz w:val="22"/>
          <w:szCs w:val="20"/>
        </w:rPr>
      </w:pPr>
    </w:p>
    <w:p w:rsidR="007A0079" w:rsidRDefault="007A0079" w:rsidP="0091788F">
      <w:pPr>
        <w:rPr>
          <w:rFonts w:hAnsi="HG丸ｺﾞｼｯｸM-PRO"/>
          <w:color w:val="000000" w:themeColor="text1"/>
          <w:sz w:val="22"/>
          <w:szCs w:val="20"/>
        </w:rPr>
      </w:pPr>
    </w:p>
    <w:p w:rsidR="007A0079" w:rsidRDefault="007A0079" w:rsidP="0091788F">
      <w:pPr>
        <w:rPr>
          <w:rFonts w:hAnsi="HG丸ｺﾞｼｯｸM-PRO"/>
          <w:color w:val="000000" w:themeColor="text1"/>
          <w:sz w:val="22"/>
          <w:szCs w:val="20"/>
        </w:rPr>
      </w:pPr>
    </w:p>
    <w:p w:rsidR="002F0E7F" w:rsidRDefault="00A901F3" w:rsidP="002F0E7F">
      <w:pPr>
        <w:pStyle w:val="3"/>
      </w:pPr>
      <w:bookmarkStart w:id="77" w:name="_Toc488742966"/>
      <w:bookmarkStart w:id="78" w:name="_Toc499817843"/>
      <w:bookmarkStart w:id="79" w:name="_Toc499818433"/>
      <w:r>
        <w:rPr>
          <w:rFonts w:hint="eastAsia"/>
        </w:rPr>
        <w:t>（２</w:t>
      </w:r>
      <w:r w:rsidR="002F0E7F">
        <w:rPr>
          <w:rFonts w:hint="eastAsia"/>
        </w:rPr>
        <w:t>）</w:t>
      </w:r>
      <w:r w:rsidR="00797AE2">
        <w:rPr>
          <w:rFonts w:hint="eastAsia"/>
        </w:rPr>
        <w:t>歯と口の</w:t>
      </w:r>
      <w:r w:rsidR="002F0E7F">
        <w:rPr>
          <w:rFonts w:hint="eastAsia"/>
        </w:rPr>
        <w:t>健康づくりを支える社会環境整備</w:t>
      </w:r>
      <w:bookmarkEnd w:id="77"/>
      <w:bookmarkEnd w:id="78"/>
      <w:bookmarkEnd w:id="79"/>
    </w:p>
    <w:p w:rsidR="002F0E7F" w:rsidRPr="009B764C" w:rsidRDefault="002F0E7F" w:rsidP="002F0E7F">
      <w:pPr>
        <w:ind w:leftChars="200" w:left="442" w:firstLineChars="100" w:firstLine="201"/>
        <w:rPr>
          <w:rFonts w:hAnsi="HG丸ｺﾞｼｯｸM-PRO"/>
          <w:color w:val="auto"/>
          <w:sz w:val="22"/>
          <w:szCs w:val="20"/>
        </w:rPr>
      </w:pPr>
      <w:r w:rsidRPr="004E2885">
        <w:rPr>
          <w:rFonts w:hAnsi="HG丸ｺﾞｼｯｸM-PRO" w:hint="eastAsia"/>
          <w:color w:val="auto"/>
          <w:sz w:val="22"/>
          <w:szCs w:val="20"/>
        </w:rPr>
        <w:t>歯科疾患の予防、早期発見、歯の喪失予防に継続的に取組むために</w:t>
      </w:r>
      <w:r w:rsidR="00834626" w:rsidRPr="004E2885">
        <w:rPr>
          <w:rFonts w:hAnsi="HG丸ｺﾞｼｯｸM-PRO" w:hint="eastAsia"/>
          <w:color w:val="auto"/>
          <w:sz w:val="22"/>
          <w:szCs w:val="20"/>
        </w:rPr>
        <w:t>は、職場</w:t>
      </w:r>
      <w:r w:rsidR="00B2046A">
        <w:rPr>
          <w:rFonts w:hAnsi="HG丸ｺﾞｼｯｸM-PRO" w:hint="eastAsia"/>
          <w:color w:val="auto"/>
          <w:sz w:val="22"/>
          <w:szCs w:val="20"/>
        </w:rPr>
        <w:t>で</w:t>
      </w:r>
      <w:r w:rsidR="00834626" w:rsidRPr="004E2885">
        <w:rPr>
          <w:rFonts w:hAnsi="HG丸ｺﾞｼｯｸM-PRO" w:hint="eastAsia"/>
          <w:color w:val="auto"/>
          <w:sz w:val="22"/>
          <w:szCs w:val="20"/>
        </w:rPr>
        <w:t>の健康づくりの推進など、府民の自主的な健</w:t>
      </w:r>
      <w:r w:rsidR="00834626" w:rsidRPr="009B764C">
        <w:rPr>
          <w:rFonts w:hAnsi="HG丸ｺﾞｼｯｸM-PRO" w:hint="eastAsia"/>
          <w:color w:val="auto"/>
          <w:sz w:val="22"/>
          <w:szCs w:val="20"/>
        </w:rPr>
        <w:t>康行動</w:t>
      </w:r>
      <w:r w:rsidR="004E2885" w:rsidRPr="009B764C">
        <w:rPr>
          <w:rFonts w:hAnsi="HG丸ｺﾞｼｯｸM-PRO" w:hint="eastAsia"/>
          <w:color w:val="auto"/>
          <w:sz w:val="22"/>
          <w:szCs w:val="20"/>
        </w:rPr>
        <w:t>を引き出せる</w:t>
      </w:r>
      <w:r w:rsidRPr="009B764C">
        <w:rPr>
          <w:rFonts w:hAnsi="HG丸ｺﾞｼｯｸM-PRO" w:hint="eastAsia"/>
          <w:color w:val="auto"/>
          <w:sz w:val="22"/>
          <w:szCs w:val="20"/>
        </w:rPr>
        <w:t>社会環境の整備が必要です。</w:t>
      </w:r>
    </w:p>
    <w:p w:rsidR="002F0E7F" w:rsidRPr="009B764C" w:rsidRDefault="002F0E7F" w:rsidP="002F0E7F">
      <w:pPr>
        <w:ind w:leftChars="200" w:left="442" w:firstLineChars="100" w:firstLine="201"/>
        <w:rPr>
          <w:rFonts w:hAnsi="HG丸ｺﾞｼｯｸM-PRO"/>
          <w:color w:val="auto"/>
          <w:sz w:val="22"/>
          <w:szCs w:val="20"/>
        </w:rPr>
      </w:pPr>
    </w:p>
    <w:p w:rsidR="002F0E7F" w:rsidRPr="004E2885" w:rsidRDefault="002F0E7F" w:rsidP="002F0E7F">
      <w:pPr>
        <w:ind w:leftChars="200" w:left="442" w:firstLineChars="100" w:firstLine="201"/>
        <w:rPr>
          <w:rFonts w:hAnsi="HG丸ｺﾞｼｯｸM-PRO"/>
          <w:color w:val="auto"/>
          <w:sz w:val="22"/>
          <w:szCs w:val="20"/>
        </w:rPr>
      </w:pPr>
      <w:r w:rsidRPr="004E2885">
        <w:rPr>
          <w:rFonts w:hAnsi="HG丸ｺﾞｼｯｸM-PRO" w:hint="eastAsia"/>
          <w:color w:val="auto"/>
          <w:sz w:val="22"/>
          <w:szCs w:val="20"/>
        </w:rPr>
        <w:t>また、平成30</w:t>
      </w:r>
      <w:r w:rsidR="00123CC1">
        <w:rPr>
          <w:rFonts w:hAnsi="HG丸ｺﾞｼｯｸM-PRO" w:hint="eastAsia"/>
          <w:color w:val="auto"/>
          <w:sz w:val="22"/>
          <w:szCs w:val="20"/>
        </w:rPr>
        <w:t>（</w:t>
      </w:r>
      <w:r w:rsidRPr="004E2885">
        <w:rPr>
          <w:rFonts w:hAnsi="HG丸ｺﾞｼｯｸM-PRO" w:hint="eastAsia"/>
          <w:color w:val="auto"/>
          <w:sz w:val="22"/>
          <w:szCs w:val="20"/>
        </w:rPr>
        <w:t>2018</w:t>
      </w:r>
      <w:r w:rsidR="00123CC1">
        <w:rPr>
          <w:rFonts w:hAnsi="HG丸ｺﾞｼｯｸM-PRO" w:hint="eastAsia"/>
          <w:color w:val="auto"/>
          <w:sz w:val="22"/>
          <w:szCs w:val="20"/>
        </w:rPr>
        <w:t>）年度</w:t>
      </w:r>
      <w:r w:rsidRPr="004E2885">
        <w:rPr>
          <w:rFonts w:hAnsi="HG丸ｺﾞｼｯｸM-PRO" w:hint="eastAsia"/>
          <w:color w:val="auto"/>
          <w:sz w:val="22"/>
          <w:szCs w:val="20"/>
        </w:rPr>
        <w:t>からは特定健診の標準的な質問項目に歯科関連項目（食事をかんで食べる時の状態はど</w:t>
      </w:r>
      <w:r w:rsidR="00192B6D">
        <w:rPr>
          <w:rFonts w:hAnsi="HG丸ｺﾞｼｯｸM-PRO" w:hint="eastAsia"/>
          <w:color w:val="auto"/>
          <w:sz w:val="22"/>
          <w:szCs w:val="20"/>
        </w:rPr>
        <w:t>れにあてはまりますか）が追加されることから、</w:t>
      </w:r>
      <w:r w:rsidR="00192B6D" w:rsidRPr="00C861B0">
        <w:rPr>
          <w:rFonts w:hAnsi="HG丸ｺﾞｼｯｸM-PRO" w:hint="eastAsia"/>
          <w:color w:val="auto"/>
          <w:sz w:val="22"/>
          <w:szCs w:val="20"/>
        </w:rPr>
        <w:t>事業者や医療保険者が、</w:t>
      </w:r>
      <w:r w:rsidRPr="00C861B0">
        <w:rPr>
          <w:rFonts w:hAnsi="HG丸ｺﾞｼｯｸM-PRO" w:hint="eastAsia"/>
          <w:color w:val="auto"/>
          <w:sz w:val="22"/>
          <w:szCs w:val="20"/>
        </w:rPr>
        <w:t>歯科口腔保健</w:t>
      </w:r>
      <w:r w:rsidR="007F67C1">
        <w:rPr>
          <w:rFonts w:hAnsi="HG丸ｺﾞｼｯｸM-PRO" w:hint="eastAsia"/>
          <w:color w:val="auto"/>
          <w:sz w:val="22"/>
          <w:szCs w:val="20"/>
        </w:rPr>
        <w:t>にこれまで以上に積極的に取</w:t>
      </w:r>
      <w:r w:rsidR="001639F8">
        <w:rPr>
          <w:rFonts w:hAnsi="HG丸ｺﾞｼｯｸM-PRO" w:hint="eastAsia"/>
          <w:color w:val="auto"/>
          <w:sz w:val="22"/>
          <w:szCs w:val="20"/>
        </w:rPr>
        <w:t>り</w:t>
      </w:r>
      <w:r w:rsidR="00192B6D" w:rsidRPr="00C861B0">
        <w:rPr>
          <w:rFonts w:hAnsi="HG丸ｺﾞｼｯｸM-PRO" w:hint="eastAsia"/>
          <w:color w:val="auto"/>
          <w:sz w:val="22"/>
          <w:szCs w:val="20"/>
        </w:rPr>
        <w:t>組むことが</w:t>
      </w:r>
      <w:r w:rsidRPr="00C861B0">
        <w:rPr>
          <w:rFonts w:hAnsi="HG丸ｺﾞｼｯｸM-PRO" w:hint="eastAsia"/>
          <w:color w:val="auto"/>
          <w:sz w:val="22"/>
          <w:szCs w:val="20"/>
        </w:rPr>
        <w:t>期待されます。</w:t>
      </w:r>
    </w:p>
    <w:p w:rsidR="002F0E7F" w:rsidRPr="00192B6D" w:rsidRDefault="002F0E7F" w:rsidP="002F0E7F">
      <w:pPr>
        <w:ind w:leftChars="200" w:left="442" w:firstLineChars="100" w:firstLine="201"/>
        <w:rPr>
          <w:rFonts w:hAnsi="HG丸ｺﾞｼｯｸM-PRO"/>
          <w:color w:val="auto"/>
          <w:sz w:val="22"/>
          <w:szCs w:val="20"/>
        </w:rPr>
      </w:pPr>
    </w:p>
    <w:p w:rsidR="002F0E7F" w:rsidRPr="004E2885" w:rsidRDefault="002F0E7F" w:rsidP="002F0E7F">
      <w:pPr>
        <w:ind w:leftChars="200" w:left="442" w:firstLineChars="100" w:firstLine="201"/>
        <w:rPr>
          <w:color w:val="auto"/>
          <w:sz w:val="22"/>
        </w:rPr>
      </w:pPr>
      <w:r w:rsidRPr="00A52335">
        <w:rPr>
          <w:rFonts w:hAnsi="HG丸ｺﾞｼｯｸM-PRO" w:hint="eastAsia"/>
          <w:color w:val="auto"/>
          <w:sz w:val="22"/>
          <w:szCs w:val="20"/>
        </w:rPr>
        <w:t>歯と口の健康づくりについては、これまでも市町村や学校、関係団体とともに、多様な主体の参画により進めてきましたが、健康づくり施策に関わる行政をはじめ、</w:t>
      </w:r>
      <w:r w:rsidR="000F6BCB" w:rsidRPr="00A52335">
        <w:rPr>
          <w:rFonts w:hAnsi="HG丸ｺﾞｼｯｸM-PRO" w:hint="eastAsia"/>
          <w:color w:val="auto"/>
          <w:sz w:val="22"/>
          <w:szCs w:val="20"/>
        </w:rPr>
        <w:t>教育機関、</w:t>
      </w:r>
      <w:r w:rsidRPr="00A52335">
        <w:rPr>
          <w:rFonts w:hAnsi="HG丸ｺﾞｼｯｸM-PRO" w:hint="eastAsia"/>
          <w:color w:val="auto"/>
          <w:sz w:val="22"/>
          <w:szCs w:val="20"/>
        </w:rPr>
        <w:t>事業者</w:t>
      </w:r>
      <w:r w:rsidR="000F6BCB" w:rsidRPr="00A52335">
        <w:rPr>
          <w:rFonts w:hAnsi="HG丸ｺﾞｼｯｸM-PRO" w:hint="eastAsia"/>
          <w:color w:val="auto"/>
          <w:sz w:val="22"/>
          <w:szCs w:val="20"/>
        </w:rPr>
        <w:t>、</w:t>
      </w:r>
      <w:r w:rsidR="00907CB5" w:rsidRPr="00A52335">
        <w:rPr>
          <w:rFonts w:hAnsi="HG丸ｺﾞｼｯｸM-PRO" w:hint="eastAsia"/>
          <w:color w:val="auto"/>
          <w:sz w:val="22"/>
          <w:szCs w:val="20"/>
        </w:rPr>
        <w:t>健康づくりに賛同する</w:t>
      </w:r>
      <w:r w:rsidR="000F6BCB" w:rsidRPr="00A52335">
        <w:rPr>
          <w:rFonts w:hAnsi="HG丸ｺﾞｼｯｸM-PRO" w:hint="eastAsia"/>
          <w:color w:val="auto"/>
          <w:sz w:val="22"/>
          <w:szCs w:val="20"/>
        </w:rPr>
        <w:t>企業</w:t>
      </w:r>
      <w:r w:rsidRPr="00A52335">
        <w:rPr>
          <w:rFonts w:hAnsi="HG丸ｺﾞｼｯｸM-PRO" w:hint="eastAsia"/>
          <w:color w:val="auto"/>
          <w:sz w:val="22"/>
          <w:szCs w:val="20"/>
        </w:rPr>
        <w:t>、医療保険者、</w:t>
      </w:r>
      <w:r w:rsidR="000F6BCB" w:rsidRPr="00A52335">
        <w:rPr>
          <w:rFonts w:hAnsi="HG丸ｺﾞｼｯｸM-PRO" w:hint="eastAsia"/>
          <w:color w:val="auto"/>
          <w:sz w:val="22"/>
          <w:szCs w:val="20"/>
        </w:rPr>
        <w:t>保健医療関係団体</w:t>
      </w:r>
      <w:r w:rsidRPr="00A52335">
        <w:rPr>
          <w:rFonts w:hAnsi="HG丸ｺﾞｼｯｸM-PRO" w:hint="eastAsia"/>
          <w:color w:val="auto"/>
          <w:sz w:val="22"/>
          <w:szCs w:val="20"/>
        </w:rPr>
        <w:t>など、公民の多様な主体がそれぞれの資源やノウハウ、強みを活かしながら、一層の連携・協働を図ることで、府民一人ひとりの</w:t>
      </w:r>
      <w:r w:rsidRPr="004E2885">
        <w:rPr>
          <w:rFonts w:hAnsi="HG丸ｺﾞｼｯｸM-PRO" w:hint="eastAsia"/>
          <w:color w:val="auto"/>
          <w:sz w:val="22"/>
          <w:szCs w:val="20"/>
        </w:rPr>
        <w:t>歯と口の健康づくりを、社会全体で支える取組みを推進します。</w:t>
      </w:r>
      <w:r w:rsidRPr="004E2885">
        <w:rPr>
          <w:color w:val="auto"/>
          <w:sz w:val="22"/>
        </w:rPr>
        <w:br w:type="page"/>
      </w:r>
    </w:p>
    <w:p w:rsidR="002F0E7F" w:rsidRPr="00B76640" w:rsidRDefault="002F0E7F" w:rsidP="002F0E7F">
      <w:pPr>
        <w:pStyle w:val="1"/>
      </w:pPr>
      <w:bookmarkStart w:id="80" w:name="_Toc488742968"/>
      <w:bookmarkStart w:id="81" w:name="_Toc499818434"/>
      <w:r w:rsidRPr="00077032">
        <w:rPr>
          <w:rFonts w:hint="eastAsia"/>
        </w:rPr>
        <w:t>第</w:t>
      </w:r>
      <w:r w:rsidR="00597F42">
        <w:rPr>
          <w:rFonts w:hint="eastAsia"/>
        </w:rPr>
        <w:t>５</w:t>
      </w:r>
      <w:r w:rsidRPr="00077032">
        <w:rPr>
          <w:rFonts w:hint="eastAsia"/>
        </w:rPr>
        <w:t xml:space="preserve">章　</w:t>
      </w:r>
      <w:r w:rsidR="001B4C94">
        <w:rPr>
          <w:rFonts w:hint="eastAsia"/>
        </w:rPr>
        <w:t>取組みと目標</w:t>
      </w:r>
      <w:bookmarkEnd w:id="80"/>
      <w:bookmarkEnd w:id="81"/>
      <w:r w:rsidR="001B4C94">
        <w:rPr>
          <w:rFonts w:hint="eastAsia"/>
        </w:rPr>
        <w:t xml:space="preserve">　　　</w:t>
      </w:r>
      <w:r>
        <w:rPr>
          <w:rFonts w:hint="eastAsia"/>
        </w:rPr>
        <w:t xml:space="preserve">　　　　　　　</w:t>
      </w:r>
    </w:p>
    <w:p w:rsidR="00962C92" w:rsidRDefault="00962C92" w:rsidP="00962C92">
      <w:pPr>
        <w:pStyle w:val="2"/>
      </w:pPr>
      <w:bookmarkStart w:id="82" w:name="_Toc488742969"/>
      <w:bookmarkStart w:id="83" w:name="_Toc499818435"/>
      <w:r w:rsidRPr="00115C36">
        <w:rPr>
          <w:rFonts w:hint="eastAsia"/>
        </w:rPr>
        <w:t>１</w:t>
      </w:r>
      <w:r>
        <w:rPr>
          <w:rFonts w:hint="eastAsia"/>
        </w:rPr>
        <w:t xml:space="preserve">　</w:t>
      </w:r>
      <w:bookmarkEnd w:id="82"/>
      <w:r w:rsidR="00051E0E" w:rsidRPr="00051E0E">
        <w:rPr>
          <w:rFonts w:hint="eastAsia"/>
        </w:rPr>
        <w:t>歯科疾患の予防、早期発見、口の機能の維持向上</w:t>
      </w:r>
      <w:bookmarkEnd w:id="83"/>
    </w:p>
    <w:p w:rsidR="00A90D73" w:rsidRPr="001B1362" w:rsidRDefault="00A90D73" w:rsidP="00EA6B40">
      <w:pPr>
        <w:pStyle w:val="3"/>
        <w:rPr>
          <w:rFonts w:asciiTheme="majorEastAsia" w:eastAsiaTheme="majorEastAsia" w:hAnsiTheme="majorEastAsia"/>
          <w:b w:val="0"/>
        </w:rPr>
      </w:pPr>
      <w:r w:rsidRPr="00A90D73">
        <w:rPr>
          <w:rFonts w:hint="eastAsia"/>
        </w:rPr>
        <w:t xml:space="preserve">　</w:t>
      </w:r>
      <w:bookmarkStart w:id="84" w:name="_Toc499818436"/>
      <w:r w:rsidRPr="001B1362">
        <w:rPr>
          <w:rFonts w:asciiTheme="majorEastAsia" w:eastAsiaTheme="majorEastAsia" w:hAnsiTheme="majorEastAsia" w:hint="eastAsia"/>
        </w:rPr>
        <w:t>（１）乳幼児期</w:t>
      </w:r>
      <w:bookmarkEnd w:id="84"/>
    </w:p>
    <w:tbl>
      <w:tblPr>
        <w:tblStyle w:val="aff9"/>
        <w:tblW w:w="0" w:type="auto"/>
        <w:tblInd w:w="534" w:type="dxa"/>
        <w:tblBorders>
          <w:top w:val="single" w:sz="12" w:space="0" w:color="002060"/>
          <w:left w:val="single" w:sz="12" w:space="0" w:color="002060"/>
          <w:bottom w:val="single" w:sz="12" w:space="0" w:color="002060"/>
          <w:right w:val="single" w:sz="12" w:space="0" w:color="002060"/>
        </w:tblBorders>
        <w:shd w:val="clear" w:color="auto" w:fill="FFFFFF" w:themeFill="background1"/>
        <w:tblLook w:val="04A0" w:firstRow="1" w:lastRow="0" w:firstColumn="1" w:lastColumn="0" w:noHBand="0" w:noVBand="1"/>
      </w:tblPr>
      <w:tblGrid>
        <w:gridCol w:w="4110"/>
        <w:gridCol w:w="4626"/>
      </w:tblGrid>
      <w:tr w:rsidR="00FF5411" w:rsidRPr="00CF7480" w:rsidTr="0054644F">
        <w:tc>
          <w:tcPr>
            <w:tcW w:w="41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FF5411" w:rsidRPr="00E64201" w:rsidRDefault="00FF5411" w:rsidP="0054644F">
            <w:pPr>
              <w:spacing w:line="260" w:lineRule="exact"/>
              <w:jc w:val="center"/>
              <w:rPr>
                <w:rFonts w:hAnsi="HG丸ｺﾞｼｯｸM-PRO"/>
                <w:b/>
                <w:color w:val="FFFFFF" w:themeColor="background1"/>
                <w:sz w:val="22"/>
              </w:rPr>
            </w:pPr>
            <w:r>
              <w:rPr>
                <w:rFonts w:hAnsi="HG丸ｺﾞｼｯｸM-PRO" w:hint="eastAsia"/>
                <w:b/>
                <w:color w:val="FFFFFF" w:themeColor="background1"/>
                <w:sz w:val="22"/>
              </w:rPr>
              <w:t>府民・行政等みんなでめざす</w:t>
            </w:r>
            <w:r w:rsidRPr="00E64201">
              <w:rPr>
                <w:rFonts w:hAnsi="HG丸ｺﾞｼｯｸM-PRO" w:hint="eastAsia"/>
                <w:b/>
                <w:color w:val="FFFFFF" w:themeColor="background1"/>
                <w:sz w:val="22"/>
              </w:rPr>
              <w:t>目標</w:t>
            </w:r>
          </w:p>
        </w:tc>
        <w:tc>
          <w:tcPr>
            <w:tcW w:w="4626"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FF5411" w:rsidRPr="00CF7480" w:rsidRDefault="00FF5411" w:rsidP="0054644F">
            <w:pPr>
              <w:spacing w:line="260" w:lineRule="exact"/>
              <w:rPr>
                <w:rFonts w:hAnsi="HG丸ｺﾞｼｯｸM-PRO"/>
                <w:sz w:val="22"/>
              </w:rPr>
            </w:pPr>
          </w:p>
        </w:tc>
      </w:tr>
      <w:tr w:rsidR="00FF5411" w:rsidRPr="00CF7480" w:rsidTr="0054644F">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rsidR="00FF5411" w:rsidRPr="00A81EBC" w:rsidRDefault="00E33D3E" w:rsidP="00114294">
            <w:pPr>
              <w:adjustRightInd/>
              <w:jc w:val="center"/>
              <w:textAlignment w:val="auto"/>
              <w:rPr>
                <w:rFonts w:hAnsi="HG丸ｺﾞｼｯｸM-PRO"/>
                <w:color w:val="auto"/>
              </w:rPr>
            </w:pPr>
            <w:r w:rsidRPr="00114294">
              <w:rPr>
                <w:rFonts w:hAnsi="HG丸ｺﾞｼｯｸM-PRO" w:cstheme="minorBidi" w:hint="eastAsia"/>
                <w:b/>
                <w:color w:val="auto"/>
                <w:kern w:val="2"/>
              </w:rPr>
              <w:t>乳歯がむし歯にならないようにします</w:t>
            </w:r>
          </w:p>
        </w:tc>
      </w:tr>
    </w:tbl>
    <w:p w:rsidR="00FF5411" w:rsidRPr="0064354E" w:rsidRDefault="00FF5411" w:rsidP="00962C92">
      <w:pPr>
        <w:rPr>
          <w:rFonts w:asciiTheme="majorEastAsia" w:eastAsiaTheme="majorEastAsia" w:hAnsiTheme="majorEastAsia"/>
          <w:b/>
          <w:color w:val="0070C0"/>
        </w:rPr>
      </w:pPr>
    </w:p>
    <w:p w:rsidR="00FF5411" w:rsidRDefault="00FF5411" w:rsidP="00114294">
      <w:pPr>
        <w:ind w:leftChars="100" w:left="221"/>
        <w:rPr>
          <w:rFonts w:asciiTheme="majorEastAsia" w:eastAsiaTheme="majorEastAsia" w:hAnsiTheme="majorEastAsia"/>
          <w:b/>
          <w:color w:val="0070C0"/>
        </w:rPr>
      </w:pPr>
      <w:r>
        <w:rPr>
          <w:rFonts w:asciiTheme="majorEastAsia" w:eastAsiaTheme="majorEastAsia" w:hAnsiTheme="majorEastAsia" w:hint="eastAsia"/>
          <w:b/>
          <w:color w:val="0070C0"/>
        </w:rPr>
        <w:t>【府民の行動目標】</w:t>
      </w:r>
    </w:p>
    <w:p w:rsidR="00962C92" w:rsidRDefault="001905FE" w:rsidP="00962C92">
      <w:pPr>
        <w:rPr>
          <w:rFonts w:asciiTheme="majorEastAsia" w:eastAsiaTheme="majorEastAsia" w:hAnsiTheme="majorEastAsia"/>
          <w:b/>
          <w:color w:val="0070C0"/>
        </w:rPr>
      </w:pPr>
      <w:r>
        <w:rPr>
          <w:rFonts w:asciiTheme="majorEastAsia" w:eastAsiaTheme="majorEastAsia" w:hAnsiTheme="majorEastAsia"/>
          <w:b/>
          <w:noProof/>
          <w:color w:val="0070C0"/>
          <w:sz w:val="20"/>
        </w:rPr>
        <mc:AlternateContent>
          <mc:Choice Requires="wps">
            <w:drawing>
              <wp:anchor distT="0" distB="0" distL="114300" distR="114300" simplePos="0" relativeHeight="251897856" behindDoc="0" locked="0" layoutInCell="1" allowOverlap="1" wp14:anchorId="58DEBB97" wp14:editId="73CF8471">
                <wp:simplePos x="0" y="0"/>
                <wp:positionH relativeFrom="column">
                  <wp:posOffset>238125</wp:posOffset>
                </wp:positionH>
                <wp:positionV relativeFrom="paragraph">
                  <wp:posOffset>635</wp:posOffset>
                </wp:positionV>
                <wp:extent cx="5604510" cy="820420"/>
                <wp:effectExtent l="0" t="0" r="34290" b="17780"/>
                <wp:wrapNone/>
                <wp:docPr id="10378"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4510" cy="820420"/>
                        </a:xfrm>
                        <a:prstGeom prst="roundRect">
                          <a:avLst>
                            <a:gd name="adj" fmla="val 1204"/>
                          </a:avLst>
                        </a:prstGeom>
                        <a:solidFill>
                          <a:sysClr val="window" lastClr="FFFFFF">
                            <a:lumMod val="100000"/>
                            <a:lumOff val="0"/>
                          </a:sysClr>
                        </a:solidFill>
                        <a:ln w="19050" cap="flat" cmpd="sng">
                          <a:solidFill>
                            <a:sysClr val="windowText" lastClr="000000">
                              <a:lumMod val="100000"/>
                              <a:lumOff val="0"/>
                            </a:sys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665B7" w:rsidRDefault="00F665B7" w:rsidP="004835E6">
                            <w:pPr>
                              <w:rPr>
                                <w:b/>
                              </w:rPr>
                            </w:pPr>
                          </w:p>
                          <w:p w:rsidR="00F665B7" w:rsidRDefault="00F665B7" w:rsidP="004835E6">
                            <w:pPr>
                              <w:rPr>
                                <w:b/>
                              </w:rPr>
                            </w:pPr>
                          </w:p>
                          <w:p w:rsidR="00F665B7" w:rsidRDefault="00F665B7" w:rsidP="004835E6">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7" o:spid="_x0000_s1061" style="position:absolute;left:0;text-align:left;margin-left:18.75pt;margin-top:.05pt;width:441.3pt;height:64.6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" strokeweight="1.5pt">
                <v:shadow color="#868686"/>
                <v:textbox inset="5.85pt,.7pt,5.85pt,.7pt">
                  <w:txbxContent>
                    <w:p w:rsidR="00F665B7" w:rsidRDefault="00F665B7" w:rsidP="004835E6">
                      <w:pPr>
                        <w:rPr>
                          <w:b/>
                        </w:rPr>
                      </w:pPr>
                    </w:p>
                    <w:p w:rsidR="00F665B7" w:rsidRDefault="00F665B7" w:rsidP="004835E6">
                      <w:pPr>
                        <w:rPr>
                          <w:b/>
                        </w:rPr>
                      </w:pPr>
                    </w:p>
                    <w:p w:rsidR="00F665B7" w:rsidRDefault="00F665B7" w:rsidP="004835E6">
                      <w:pPr>
                        <w:rPr>
                          <w:b/>
                        </w:rPr>
                      </w:pPr>
                    </w:p>
                  </w:txbxContent>
                </v:textbox>
              </v:roundrect>
            </w:pict>
          </mc:Fallback>
        </mc:AlternateContent>
      </w:r>
      <w:r w:rsidR="00EE15CF">
        <w:rPr>
          <w:rFonts w:asciiTheme="majorEastAsia" w:eastAsiaTheme="majorEastAsia" w:hAnsiTheme="majorEastAsia"/>
          <w:b/>
          <w:noProof/>
          <w:color w:val="0070C0"/>
          <w:sz w:val="28"/>
          <w:szCs w:val="36"/>
        </w:rPr>
        <mc:AlternateContent>
          <mc:Choice Requires="wps">
            <w:drawing>
              <wp:anchor distT="0" distB="0" distL="114300" distR="114300" simplePos="0" relativeHeight="251898880" behindDoc="0" locked="0" layoutInCell="1" allowOverlap="1" wp14:anchorId="7B18D52A" wp14:editId="02B69EAD">
                <wp:simplePos x="0" y="0"/>
                <wp:positionH relativeFrom="column">
                  <wp:posOffset>281305</wp:posOffset>
                </wp:positionH>
                <wp:positionV relativeFrom="paragraph">
                  <wp:posOffset>17780</wp:posOffset>
                </wp:positionV>
                <wp:extent cx="5490210" cy="732420"/>
                <wp:effectExtent l="0" t="0" r="0" b="4445"/>
                <wp:wrapNone/>
                <wp:docPr id="10379" name="Text Box 109" descr="乳歯がむし歯にならないよう、家庭や幼稚園などを通じて、歯みがき習慣を身につけます。&#10;成長に伴う口の変化に応じた食べ方や適切な食習慣を子どもが身につけることができるよう、保護者や子どもをとりまく関係者が子どもに働きかけます。&#10;" title="府民の行動目標　概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210" cy="732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65B7" w:rsidRPr="00114294" w:rsidRDefault="00F665B7" w:rsidP="00114294">
                            <w:pPr>
                              <w:adjustRightInd/>
                              <w:spacing w:line="340" w:lineRule="exact"/>
                              <w:ind w:left="201" w:hangingChars="100" w:hanging="201"/>
                              <w:textAlignment w:val="auto"/>
                              <w:rPr>
                                <w:rFonts w:hAnsi="HG丸ｺﾞｼｯｸM-PRO" w:cstheme="minorBidi"/>
                                <w:color w:val="auto"/>
                                <w:kern w:val="2"/>
                                <w:sz w:val="22"/>
                                <w:szCs w:val="22"/>
                              </w:rPr>
                            </w:pPr>
                            <w:r>
                              <w:rPr>
                                <w:rFonts w:hAnsi="HG丸ｺﾞｼｯｸM-PRO" w:cstheme="minorBidi" w:hint="eastAsia"/>
                                <w:color w:val="auto"/>
                                <w:kern w:val="2"/>
                                <w:sz w:val="22"/>
                                <w:szCs w:val="22"/>
                              </w:rPr>
                              <w:t>▽</w:t>
                            </w:r>
                            <w:r w:rsidRPr="00114294">
                              <w:rPr>
                                <w:rFonts w:hAnsi="HG丸ｺﾞｼｯｸM-PRO" w:cstheme="minorBidi" w:hint="eastAsia"/>
                                <w:color w:val="auto"/>
                                <w:kern w:val="2"/>
                                <w:sz w:val="22"/>
                                <w:szCs w:val="22"/>
                              </w:rPr>
                              <w:t>乳歯がむし歯にならないよう、家庭や幼稚園などを通じて、歯みがき習慣を身につけます。</w:t>
                            </w:r>
                          </w:p>
                          <w:p w:rsidR="00F665B7" w:rsidRPr="00114294" w:rsidRDefault="00F665B7" w:rsidP="00114294">
                            <w:pPr>
                              <w:adjustRightInd/>
                              <w:spacing w:line="340" w:lineRule="exact"/>
                              <w:ind w:left="201" w:hangingChars="100" w:hanging="201"/>
                              <w:textAlignment w:val="auto"/>
                              <w:rPr>
                                <w:rFonts w:hAnsi="HG丸ｺﾞｼｯｸM-PRO" w:cstheme="minorBidi"/>
                                <w:color w:val="auto"/>
                                <w:kern w:val="2"/>
                                <w:sz w:val="22"/>
                                <w:szCs w:val="22"/>
                              </w:rPr>
                            </w:pPr>
                            <w:r>
                              <w:rPr>
                                <w:rFonts w:hAnsi="HG丸ｺﾞｼｯｸM-PRO" w:cstheme="minorBidi" w:hint="eastAsia"/>
                                <w:color w:val="auto"/>
                                <w:kern w:val="2"/>
                                <w:sz w:val="22"/>
                                <w:szCs w:val="22"/>
                              </w:rPr>
                              <w:t>▽</w:t>
                            </w:r>
                            <w:r w:rsidRPr="00114294">
                              <w:rPr>
                                <w:rFonts w:hAnsi="HG丸ｺﾞｼｯｸM-PRO" w:cstheme="minorBidi" w:hint="eastAsia"/>
                                <w:color w:val="auto"/>
                                <w:kern w:val="2"/>
                                <w:sz w:val="22"/>
                                <w:szCs w:val="22"/>
                              </w:rPr>
                              <w:t>成長に伴う口の変化に応じた食べ方や適切な食習慣を子どもが身につけることができるよう、保護者や子どもをとりまく関係者が子どもに働きかけます。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62" type="#_x0000_t202" alt="タイトル: 府民の行動目標　概要 - 説明: 乳歯がむし歯にならないよう、家庭や幼稚園などを通じて、歯みがき習慣を身につけます。&#10;成長に伴う口の変化に応じた食べ方や適切な食習慣を子どもが身につけることができるよう、保護者や子どもをとりまく関係者が子どもに働きかけます。&#10;" style="position:absolute;left:0;text-align:left;margin-left:22.15pt;margin-top:1.4pt;width:432.3pt;height:57.6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" stroked="f">
                <v:textbox inset="5.85pt,.7pt,5.85pt,.7pt">
                  <w:txbxContent>
                    <w:p w:rsidR="00F665B7" w:rsidRPr="00114294" w:rsidRDefault="00F665B7" w:rsidP="00114294">
                      <w:pPr>
                        <w:adjustRightInd/>
                        <w:spacing w:line="340" w:lineRule="exact"/>
                        <w:ind w:left="201" w:hangingChars="100" w:hanging="201"/>
                        <w:textAlignment w:val="auto"/>
                        <w:rPr>
                          <w:rFonts w:hAnsi="HG丸ｺﾞｼｯｸM-PRO" w:cstheme="minorBidi"/>
                          <w:color w:val="auto"/>
                          <w:kern w:val="2"/>
                          <w:sz w:val="22"/>
                          <w:szCs w:val="22"/>
                        </w:rPr>
                      </w:pPr>
                      <w:r>
                        <w:rPr>
                          <w:rFonts w:hAnsi="HG丸ｺﾞｼｯｸM-PRO" w:cstheme="minorBidi" w:hint="eastAsia"/>
                          <w:color w:val="auto"/>
                          <w:kern w:val="2"/>
                          <w:sz w:val="22"/>
                          <w:szCs w:val="22"/>
                        </w:rPr>
                        <w:t>▽</w:t>
                      </w:r>
                      <w:r w:rsidRPr="00114294">
                        <w:rPr>
                          <w:rFonts w:hAnsi="HG丸ｺﾞｼｯｸM-PRO" w:cstheme="minorBidi" w:hint="eastAsia"/>
                          <w:color w:val="auto"/>
                          <w:kern w:val="2"/>
                          <w:sz w:val="22"/>
                          <w:szCs w:val="22"/>
                        </w:rPr>
                        <w:t>乳歯がむし歯にならないよう、家庭や幼稚園などを通じて、歯みがき習慣を身につけます。</w:t>
                      </w:r>
                    </w:p>
                    <w:p w:rsidR="00F665B7" w:rsidRPr="00114294" w:rsidRDefault="00F665B7" w:rsidP="00114294">
                      <w:pPr>
                        <w:adjustRightInd/>
                        <w:spacing w:line="340" w:lineRule="exact"/>
                        <w:ind w:left="201" w:hangingChars="100" w:hanging="201"/>
                        <w:textAlignment w:val="auto"/>
                        <w:rPr>
                          <w:rFonts w:hAnsi="HG丸ｺﾞｼｯｸM-PRO" w:cstheme="minorBidi"/>
                          <w:color w:val="auto"/>
                          <w:kern w:val="2"/>
                          <w:sz w:val="22"/>
                          <w:szCs w:val="22"/>
                        </w:rPr>
                      </w:pPr>
                      <w:r>
                        <w:rPr>
                          <w:rFonts w:hAnsi="HG丸ｺﾞｼｯｸM-PRO" w:cstheme="minorBidi" w:hint="eastAsia"/>
                          <w:color w:val="auto"/>
                          <w:kern w:val="2"/>
                          <w:sz w:val="22"/>
                          <w:szCs w:val="22"/>
                        </w:rPr>
                        <w:t>▽</w:t>
                      </w:r>
                      <w:r w:rsidRPr="00114294">
                        <w:rPr>
                          <w:rFonts w:hAnsi="HG丸ｺﾞｼｯｸM-PRO" w:cstheme="minorBidi" w:hint="eastAsia"/>
                          <w:color w:val="auto"/>
                          <w:kern w:val="2"/>
                          <w:sz w:val="22"/>
                          <w:szCs w:val="22"/>
                        </w:rPr>
                        <w:t>成長に伴う口の変化に応じた食べ方や適切な食習慣を子どもが身につけることができるよう、保護者や子どもをとりまく関係者が子どもに働きかけます。</w:t>
                      </w:r>
                    </w:p>
                  </w:txbxContent>
                </v:textbox>
              </v:shape>
            </w:pict>
          </mc:Fallback>
        </mc:AlternateContent>
      </w:r>
    </w:p>
    <w:p w:rsidR="00042A05" w:rsidRDefault="00042A05" w:rsidP="00962C92">
      <w:pPr>
        <w:rPr>
          <w:rFonts w:asciiTheme="majorEastAsia" w:eastAsiaTheme="majorEastAsia" w:hAnsiTheme="majorEastAsia"/>
          <w:b/>
          <w:color w:val="0070C0"/>
        </w:rPr>
      </w:pPr>
    </w:p>
    <w:p w:rsidR="00042A05" w:rsidRDefault="00042A05" w:rsidP="00962C92">
      <w:pPr>
        <w:rPr>
          <w:rFonts w:asciiTheme="majorEastAsia" w:eastAsiaTheme="majorEastAsia" w:hAnsiTheme="majorEastAsia"/>
          <w:b/>
          <w:color w:val="0070C0"/>
        </w:rPr>
      </w:pPr>
    </w:p>
    <w:p w:rsidR="004E5BA5" w:rsidRDefault="004E5BA5" w:rsidP="00962C92">
      <w:pPr>
        <w:rPr>
          <w:rFonts w:asciiTheme="majorEastAsia" w:eastAsiaTheme="majorEastAsia" w:hAnsiTheme="majorEastAsia"/>
          <w:b/>
          <w:color w:val="0070C0"/>
        </w:rPr>
      </w:pPr>
    </w:p>
    <w:p w:rsidR="00EE15CF" w:rsidRPr="000E1950" w:rsidRDefault="00051E0E" w:rsidP="00114294">
      <w:pPr>
        <w:ind w:leftChars="100" w:left="221"/>
        <w:rPr>
          <w:rFonts w:asciiTheme="majorEastAsia" w:eastAsiaTheme="majorEastAsia" w:hAnsiTheme="majorEastAsia"/>
          <w:b/>
          <w:color w:val="0070C0"/>
        </w:rPr>
      </w:pPr>
      <w:r>
        <w:rPr>
          <w:rFonts w:asciiTheme="majorEastAsia" w:eastAsiaTheme="majorEastAsia" w:hAnsiTheme="majorEastAsia" w:hint="eastAsia"/>
          <w:b/>
          <w:color w:val="0070C0"/>
        </w:rPr>
        <w:t>【第２</w:t>
      </w:r>
      <w:r w:rsidR="004835E6">
        <w:rPr>
          <w:rFonts w:asciiTheme="majorEastAsia" w:eastAsiaTheme="majorEastAsia" w:hAnsiTheme="majorEastAsia" w:hint="eastAsia"/>
          <w:b/>
          <w:color w:val="0070C0"/>
        </w:rPr>
        <w:t>次計画における具体的な</w:t>
      </w:r>
      <w:r w:rsidR="002F0E7F">
        <w:rPr>
          <w:rFonts w:asciiTheme="majorEastAsia" w:eastAsiaTheme="majorEastAsia" w:hAnsiTheme="majorEastAsia" w:hint="eastAsia"/>
          <w:b/>
          <w:color w:val="0070C0"/>
        </w:rPr>
        <w:t>取組み】</w:t>
      </w:r>
    </w:p>
    <w:p w:rsidR="00EE15CF" w:rsidRPr="00D16C2A" w:rsidRDefault="00EE15CF" w:rsidP="0072670C">
      <w:pPr>
        <w:ind w:firstLineChars="300" w:firstLine="606"/>
        <w:rPr>
          <w:rFonts w:ascii="ＭＳ 明朝" w:eastAsia="ＭＳ 明朝" w:hAnsi="ＭＳ 明朝" w:cs="ＭＳ 明朝"/>
          <w:b/>
          <w:color w:val="auto"/>
          <w:sz w:val="22"/>
        </w:rPr>
      </w:pPr>
      <w:r w:rsidRPr="00D16C2A">
        <w:rPr>
          <w:rFonts w:hAnsi="HG丸ｺﾞｼｯｸM-PRO" w:hint="eastAsia"/>
          <w:b/>
          <w:color w:val="auto"/>
          <w:sz w:val="22"/>
        </w:rPr>
        <w:t>ア．歯科疾患の予防（むし歯予防）</w:t>
      </w:r>
    </w:p>
    <w:p w:rsidR="00A81EBC" w:rsidRPr="00A81EBC" w:rsidRDefault="00EE15CF" w:rsidP="00E418E5">
      <w:pPr>
        <w:ind w:leftChars="262" w:left="781" w:hangingChars="100" w:hanging="201"/>
        <w:rPr>
          <w:rFonts w:hAnsi="HG丸ｺﾞｼｯｸM-PRO"/>
          <w:color w:val="auto"/>
          <w:sz w:val="22"/>
        </w:rPr>
      </w:pPr>
      <w:r w:rsidRPr="00D16C2A">
        <w:rPr>
          <w:rFonts w:hAnsi="HG丸ｺﾞｼｯｸM-PRO" w:cs="ＭＳ 明朝" w:hint="eastAsia"/>
          <w:color w:val="auto"/>
          <w:sz w:val="22"/>
        </w:rPr>
        <w:t>○</w:t>
      </w:r>
      <w:r w:rsidRPr="00D16C2A">
        <w:rPr>
          <w:rFonts w:hAnsi="HG丸ｺﾞｼｯｸM-PRO" w:hint="eastAsia"/>
          <w:color w:val="auto"/>
          <w:sz w:val="22"/>
        </w:rPr>
        <w:t>フッ化物応用はむし歯抑制効果が高いことから、市町村や関係機関と連携し、幼児が乳歯の生え具合にあわせ</w:t>
      </w:r>
      <w:r w:rsidR="0064354E">
        <w:rPr>
          <w:rFonts w:hAnsi="HG丸ｺﾞｼｯｸM-PRO" w:hint="eastAsia"/>
          <w:color w:val="auto"/>
          <w:sz w:val="22"/>
        </w:rPr>
        <w:t>、</w:t>
      </w:r>
      <w:r w:rsidRPr="00D16C2A">
        <w:rPr>
          <w:rFonts w:hAnsi="HG丸ｺﾞｼｯｸM-PRO" w:hint="eastAsia"/>
          <w:color w:val="auto"/>
          <w:sz w:val="22"/>
        </w:rPr>
        <w:t>市町村保健セン</w:t>
      </w:r>
      <w:r w:rsidRPr="00A81EBC">
        <w:rPr>
          <w:rFonts w:hAnsi="HG丸ｺﾞｼｯｸM-PRO" w:hint="eastAsia"/>
          <w:color w:val="auto"/>
          <w:sz w:val="22"/>
        </w:rPr>
        <w:t>ター・歯科診療所等において</w:t>
      </w:r>
      <w:r w:rsidR="00DA381B" w:rsidRPr="00A81EBC">
        <w:rPr>
          <w:rFonts w:hAnsi="HG丸ｺﾞｼｯｸM-PRO" w:hint="eastAsia"/>
          <w:color w:val="auto"/>
          <w:sz w:val="22"/>
        </w:rPr>
        <w:t>フッ素塗布を受けるよう、むし歯予防に係る</w:t>
      </w:r>
      <w:r w:rsidR="00DA381B" w:rsidRPr="00971589">
        <w:rPr>
          <w:rFonts w:hAnsi="HG丸ｺﾞｼｯｸM-PRO" w:hint="eastAsia"/>
          <w:color w:val="auto"/>
          <w:sz w:val="22"/>
        </w:rPr>
        <w:t>普及啓発資材等</w:t>
      </w:r>
      <w:r w:rsidR="00E418E5" w:rsidRPr="00971589">
        <w:rPr>
          <w:rFonts w:hAnsi="HG丸ｺﾞｼｯｸM-PRO" w:hint="eastAsia"/>
          <w:color w:val="auto"/>
          <w:sz w:val="22"/>
        </w:rPr>
        <w:t>を作成</w:t>
      </w:r>
      <w:r w:rsidR="00DA381B" w:rsidRPr="00971589">
        <w:rPr>
          <w:rFonts w:hAnsi="HG丸ｺﾞｼｯｸM-PRO" w:hint="eastAsia"/>
          <w:color w:val="auto"/>
          <w:sz w:val="22"/>
        </w:rPr>
        <w:t>し</w:t>
      </w:r>
      <w:r w:rsidR="00E46DA4" w:rsidRPr="00971589">
        <w:rPr>
          <w:rFonts w:hAnsi="HG丸ｺﾞｼｯｸM-PRO" w:hint="eastAsia"/>
          <w:color w:val="auto"/>
          <w:sz w:val="22"/>
        </w:rPr>
        <w:t>、</w:t>
      </w:r>
      <w:r w:rsidRPr="00971589">
        <w:rPr>
          <w:rFonts w:hAnsi="HG丸ｺﾞｼｯｸM-PRO" w:hint="eastAsia"/>
          <w:color w:val="auto"/>
          <w:sz w:val="22"/>
        </w:rPr>
        <w:t>保護者に対し普及啓発</w:t>
      </w:r>
      <w:r w:rsidR="00487E05" w:rsidRPr="00A81EBC">
        <w:rPr>
          <w:rFonts w:hAnsi="HG丸ｺﾞｼｯｸM-PRO" w:hint="eastAsia"/>
          <w:color w:val="auto"/>
          <w:sz w:val="22"/>
        </w:rPr>
        <w:t>を行います</w:t>
      </w:r>
      <w:r w:rsidRPr="00A81EBC">
        <w:rPr>
          <w:rFonts w:hAnsi="HG丸ｺﾞｼｯｸM-PRO" w:hint="eastAsia"/>
          <w:color w:val="auto"/>
          <w:sz w:val="22"/>
        </w:rPr>
        <w:t>。</w:t>
      </w:r>
    </w:p>
    <w:p w:rsidR="00A81EBC" w:rsidRPr="00A81EBC" w:rsidRDefault="00A81EBC" w:rsidP="00A81EBC">
      <w:pPr>
        <w:ind w:leftChars="262" w:left="781" w:hangingChars="100" w:hanging="201"/>
        <w:rPr>
          <w:rFonts w:hAnsi="HG丸ｺﾞｼｯｸM-PRO"/>
          <w:color w:val="auto"/>
          <w:sz w:val="22"/>
        </w:rPr>
      </w:pPr>
    </w:p>
    <w:p w:rsidR="006F26FF" w:rsidRDefault="00A81EBC" w:rsidP="006F26FF">
      <w:pPr>
        <w:ind w:leftChars="262" w:left="781" w:hangingChars="100" w:hanging="201"/>
        <w:rPr>
          <w:rFonts w:hAnsi="HG丸ｺﾞｼｯｸM-PRO"/>
          <w:color w:val="auto"/>
          <w:sz w:val="22"/>
        </w:rPr>
      </w:pPr>
      <w:r w:rsidRPr="00A81EBC">
        <w:rPr>
          <w:rFonts w:hAnsi="HG丸ｺﾞｼｯｸM-PRO" w:hint="eastAsia"/>
          <w:color w:val="auto"/>
          <w:sz w:val="22"/>
        </w:rPr>
        <w:t>○</w:t>
      </w:r>
      <w:r w:rsidR="001C0E3B">
        <w:rPr>
          <w:rFonts w:hAnsi="HG丸ｺﾞｼｯｸM-PRO" w:hint="eastAsia"/>
          <w:color w:val="auto"/>
          <w:sz w:val="22"/>
        </w:rPr>
        <w:t>家庭での歯と口の健康づくりに対する取組</w:t>
      </w:r>
      <w:r w:rsidR="006C7BB1">
        <w:rPr>
          <w:rFonts w:hAnsi="HG丸ｺﾞｼｯｸM-PRO" w:hint="eastAsia"/>
          <w:color w:val="auto"/>
          <w:sz w:val="22"/>
        </w:rPr>
        <w:t>み</w:t>
      </w:r>
      <w:r w:rsidR="00EE15CF" w:rsidRPr="00A81EBC">
        <w:rPr>
          <w:rFonts w:hAnsi="HG丸ｺﾞｼｯｸM-PRO" w:hint="eastAsia"/>
          <w:color w:val="auto"/>
          <w:sz w:val="22"/>
        </w:rPr>
        <w:t>が向上するよう、市町村、大阪府歯科医師会</w:t>
      </w:r>
    </w:p>
    <w:p w:rsidR="00EE15CF" w:rsidRPr="00A81EBC" w:rsidRDefault="00EE15CF" w:rsidP="006F26FF">
      <w:pPr>
        <w:ind w:leftChars="362" w:left="801"/>
        <w:rPr>
          <w:rFonts w:hAnsi="HG丸ｺﾞｼｯｸM-PRO"/>
          <w:color w:val="auto"/>
          <w:sz w:val="22"/>
        </w:rPr>
      </w:pPr>
      <w:r w:rsidRPr="00A81EBC">
        <w:rPr>
          <w:rFonts w:hAnsi="HG丸ｺﾞｼｯｸM-PRO" w:hint="eastAsia"/>
          <w:color w:val="auto"/>
          <w:sz w:val="22"/>
        </w:rPr>
        <w:t>等、関係機関と連携し、子どもや保護者に対し</w:t>
      </w:r>
      <w:r w:rsidR="00E46DA4" w:rsidRPr="00A81EBC">
        <w:rPr>
          <w:rFonts w:hAnsi="HG丸ｺﾞｼｯｸM-PRO" w:hint="eastAsia"/>
          <w:color w:val="auto"/>
          <w:sz w:val="22"/>
        </w:rPr>
        <w:t>て、</w:t>
      </w:r>
      <w:r w:rsidR="0062765C" w:rsidRPr="00A81EBC">
        <w:rPr>
          <w:rFonts w:hAnsi="HG丸ｺﾞｼｯｸM-PRO" w:hint="eastAsia"/>
          <w:color w:val="auto"/>
          <w:sz w:val="22"/>
        </w:rPr>
        <w:t>歯と口の健康づくり</w:t>
      </w:r>
      <w:r w:rsidRPr="00A81EBC">
        <w:rPr>
          <w:rFonts w:hAnsi="HG丸ｺﾞｼｯｸM-PRO" w:hint="eastAsia"/>
          <w:color w:val="auto"/>
          <w:sz w:val="22"/>
        </w:rPr>
        <w:t>良好者</w:t>
      </w:r>
      <w:r w:rsidR="0062765C" w:rsidRPr="00A81EBC">
        <w:rPr>
          <w:rFonts w:hAnsi="HG丸ｺﾞｼｯｸM-PRO" w:hint="eastAsia"/>
          <w:color w:val="auto"/>
          <w:sz w:val="22"/>
        </w:rPr>
        <w:t>の</w:t>
      </w:r>
      <w:r w:rsidRPr="00A81EBC">
        <w:rPr>
          <w:rFonts w:hAnsi="HG丸ｺﾞｼｯｸM-PRO" w:hint="eastAsia"/>
          <w:color w:val="auto"/>
          <w:sz w:val="22"/>
        </w:rPr>
        <w:t>表彰を通</w:t>
      </w:r>
      <w:r w:rsidR="00A81EBC" w:rsidRPr="00A81EBC">
        <w:rPr>
          <w:rFonts w:hAnsi="HG丸ｺﾞｼｯｸM-PRO" w:hint="eastAsia"/>
          <w:color w:val="auto"/>
          <w:sz w:val="22"/>
        </w:rPr>
        <w:t>じ</w:t>
      </w:r>
      <w:r w:rsidR="00E46DA4" w:rsidRPr="00A81EBC">
        <w:rPr>
          <w:rFonts w:hAnsi="HG丸ｺﾞｼｯｸM-PRO" w:hint="eastAsia"/>
          <w:color w:val="auto"/>
          <w:sz w:val="22"/>
        </w:rPr>
        <w:t>た</w:t>
      </w:r>
      <w:r w:rsidRPr="00A81EBC">
        <w:rPr>
          <w:rFonts w:hAnsi="HG丸ｺﾞｼｯｸM-PRO" w:hint="eastAsia"/>
          <w:color w:val="auto"/>
          <w:sz w:val="22"/>
        </w:rPr>
        <w:t>普及啓発</w:t>
      </w:r>
      <w:r w:rsidR="00E46DA4" w:rsidRPr="00A81EBC">
        <w:rPr>
          <w:rFonts w:hAnsi="HG丸ｺﾞｼｯｸM-PRO" w:hint="eastAsia"/>
          <w:color w:val="auto"/>
          <w:sz w:val="22"/>
        </w:rPr>
        <w:t>を</w:t>
      </w:r>
      <w:r w:rsidR="00922D18" w:rsidRPr="00A81EBC">
        <w:rPr>
          <w:rFonts w:hAnsi="HG丸ｺﾞｼｯｸM-PRO" w:hint="eastAsia"/>
          <w:color w:val="auto"/>
          <w:sz w:val="22"/>
        </w:rPr>
        <w:t>行い</w:t>
      </w:r>
      <w:r w:rsidRPr="00A81EBC">
        <w:rPr>
          <w:rFonts w:hAnsi="HG丸ｺﾞｼｯｸM-PRO" w:hint="eastAsia"/>
          <w:color w:val="auto"/>
          <w:sz w:val="22"/>
        </w:rPr>
        <w:t>ます。</w:t>
      </w:r>
    </w:p>
    <w:p w:rsidR="000E1950" w:rsidRDefault="000E1950" w:rsidP="004E72DC">
      <w:pPr>
        <w:rPr>
          <w:rFonts w:hAnsi="HG丸ｺﾞｼｯｸM-PRO"/>
          <w:color w:val="auto"/>
          <w:sz w:val="22"/>
        </w:rPr>
      </w:pPr>
    </w:p>
    <w:p w:rsidR="004E72DC" w:rsidRPr="004E72DC" w:rsidRDefault="004E72DC" w:rsidP="004E72DC">
      <w:pPr>
        <w:ind w:leftChars="262" w:left="781" w:hangingChars="100" w:hanging="201"/>
        <w:rPr>
          <w:rFonts w:hAnsi="HG丸ｺﾞｼｯｸM-PRO"/>
          <w:color w:val="FF0000"/>
          <w:sz w:val="22"/>
        </w:rPr>
      </w:pPr>
      <w:r w:rsidRPr="00C861B0">
        <w:rPr>
          <w:rFonts w:hAnsi="HG丸ｺﾞｼｯｸM-PRO" w:cs="ＭＳ 明朝" w:hint="eastAsia"/>
          <w:color w:val="auto"/>
          <w:sz w:val="22"/>
        </w:rPr>
        <w:t>○</w:t>
      </w:r>
      <w:r w:rsidRPr="00C861B0">
        <w:rPr>
          <w:rFonts w:hAnsi="HG丸ｺﾞｼｯｸM-PRO" w:hint="eastAsia"/>
          <w:color w:val="auto"/>
          <w:sz w:val="22"/>
        </w:rPr>
        <w:t>市町村で実施されている母子保健事業（保護者教室等）の場を活用し、好ましい歯科保健行動や習慣を子どもが身につけることができるよう、歯科保健指導を担う保健専門職と連携し　　　　保護者に働きかけます。</w:t>
      </w:r>
    </w:p>
    <w:p w:rsidR="00EE15CF" w:rsidRPr="00922D18" w:rsidRDefault="00EE15CF" w:rsidP="004E72DC">
      <w:pPr>
        <w:rPr>
          <w:rFonts w:hAnsi="HG丸ｺﾞｼｯｸM-PRO"/>
          <w:color w:val="auto"/>
          <w:sz w:val="22"/>
        </w:rPr>
      </w:pPr>
    </w:p>
    <w:p w:rsidR="00EE15CF" w:rsidRPr="00D16C2A" w:rsidRDefault="00EE15CF" w:rsidP="0072670C">
      <w:pPr>
        <w:ind w:leftChars="257" w:left="854" w:hangingChars="141" w:hanging="285"/>
        <w:rPr>
          <w:rFonts w:hAnsi="HG丸ｺﾞｼｯｸM-PRO"/>
          <w:b/>
          <w:color w:val="auto"/>
          <w:sz w:val="22"/>
        </w:rPr>
      </w:pPr>
      <w:r w:rsidRPr="00D16C2A">
        <w:rPr>
          <w:rFonts w:hAnsi="HG丸ｺﾞｼｯｸM-PRO" w:hint="eastAsia"/>
          <w:b/>
          <w:color w:val="auto"/>
          <w:sz w:val="22"/>
        </w:rPr>
        <w:t>イ．口の機能の維持、向上</w:t>
      </w:r>
    </w:p>
    <w:p w:rsidR="006F26FF" w:rsidRDefault="00EE15CF" w:rsidP="00A81EBC">
      <w:pPr>
        <w:ind w:leftChars="257" w:left="853" w:hangingChars="141" w:hanging="284"/>
        <w:rPr>
          <w:rFonts w:hAnsi="HG丸ｺﾞｼｯｸM-PRO"/>
          <w:color w:val="auto"/>
          <w:sz w:val="22"/>
        </w:rPr>
      </w:pPr>
      <w:r w:rsidRPr="00D16C2A">
        <w:rPr>
          <w:rFonts w:hAnsi="HG丸ｺﾞｼｯｸM-PRO" w:cs="ＭＳ 明朝" w:hint="eastAsia"/>
          <w:color w:val="auto"/>
          <w:sz w:val="22"/>
        </w:rPr>
        <w:t>○</w:t>
      </w:r>
      <w:r w:rsidRPr="00D16C2A">
        <w:rPr>
          <w:rFonts w:hAnsi="HG丸ｺﾞｼｯｸM-PRO" w:hint="eastAsia"/>
          <w:color w:val="auto"/>
          <w:sz w:val="22"/>
        </w:rPr>
        <w:t>歯と口の正常な発育を促すための哺乳や離乳食のすすめ方を推奨し、また、間食内容を工夫</w:t>
      </w:r>
    </w:p>
    <w:p w:rsidR="006F26FF" w:rsidRDefault="00EE15CF" w:rsidP="006F26FF">
      <w:pPr>
        <w:ind w:leftChars="357" w:left="872" w:hangingChars="41" w:hanging="82"/>
        <w:rPr>
          <w:rFonts w:hAnsi="HG丸ｺﾞｼｯｸM-PRO"/>
          <w:color w:val="auto"/>
          <w:sz w:val="22"/>
        </w:rPr>
      </w:pPr>
      <w:r w:rsidRPr="00D16C2A">
        <w:rPr>
          <w:rFonts w:hAnsi="HG丸ｺﾞｼｯｸM-PRO" w:hint="eastAsia"/>
          <w:color w:val="auto"/>
          <w:sz w:val="22"/>
        </w:rPr>
        <w:t>し時間を決めて飲食する</w:t>
      </w:r>
      <w:r w:rsidR="00922D18" w:rsidRPr="00A81EBC">
        <w:rPr>
          <w:rFonts w:hAnsi="HG丸ｺﾞｼｯｸM-PRO" w:hint="eastAsia"/>
          <w:color w:val="auto"/>
          <w:sz w:val="22"/>
        </w:rPr>
        <w:t>といった、</w:t>
      </w:r>
      <w:r w:rsidRPr="00A81EBC">
        <w:rPr>
          <w:rFonts w:hAnsi="HG丸ｺﾞｼｯｸM-PRO" w:hint="eastAsia"/>
          <w:color w:val="auto"/>
          <w:sz w:val="22"/>
        </w:rPr>
        <w:t>適切な食習慣を保護</w:t>
      </w:r>
      <w:r w:rsidR="00922D18" w:rsidRPr="00A81EBC">
        <w:rPr>
          <w:rFonts w:hAnsi="HG丸ｺﾞｼｯｸM-PRO" w:hint="eastAsia"/>
          <w:color w:val="auto"/>
          <w:sz w:val="22"/>
        </w:rPr>
        <w:t>者が子どもに身につけさせることが</w:t>
      </w:r>
    </w:p>
    <w:p w:rsidR="006F26FF" w:rsidRDefault="00922D18" w:rsidP="006F26FF">
      <w:pPr>
        <w:ind w:leftChars="357" w:left="872" w:hangingChars="41" w:hanging="82"/>
        <w:rPr>
          <w:rFonts w:hAnsi="HG丸ｺﾞｼｯｸM-PRO"/>
          <w:color w:val="auto"/>
          <w:sz w:val="22"/>
        </w:rPr>
      </w:pPr>
      <w:r w:rsidRPr="00A81EBC">
        <w:rPr>
          <w:rFonts w:hAnsi="HG丸ｺﾞｼｯｸM-PRO" w:hint="eastAsia"/>
          <w:color w:val="auto"/>
          <w:sz w:val="22"/>
        </w:rPr>
        <w:t>できるよう、口の機能と食事についての</w:t>
      </w:r>
      <w:r w:rsidR="00EE15CF" w:rsidRPr="00A81EBC">
        <w:rPr>
          <w:rFonts w:hAnsi="HG丸ｺﾞｼｯｸM-PRO" w:hint="eastAsia"/>
          <w:color w:val="auto"/>
          <w:sz w:val="22"/>
        </w:rPr>
        <w:t>普及啓</w:t>
      </w:r>
      <w:r w:rsidR="00EE15CF" w:rsidRPr="00C861B0">
        <w:rPr>
          <w:rFonts w:hAnsi="HG丸ｺﾞｼｯｸM-PRO" w:hint="eastAsia"/>
          <w:color w:val="auto"/>
          <w:sz w:val="22"/>
        </w:rPr>
        <w:t>発資材等</w:t>
      </w:r>
      <w:r w:rsidR="004E72DC" w:rsidRPr="00C861B0">
        <w:rPr>
          <w:rFonts w:hAnsi="HG丸ｺﾞｼｯｸM-PRO" w:hint="eastAsia"/>
          <w:color w:val="auto"/>
          <w:sz w:val="22"/>
        </w:rPr>
        <w:t>を市町村へ</w:t>
      </w:r>
      <w:r w:rsidRPr="00C861B0">
        <w:rPr>
          <w:rFonts w:hAnsi="HG丸ｺﾞｼｯｸM-PRO" w:hint="eastAsia"/>
          <w:color w:val="auto"/>
          <w:sz w:val="22"/>
        </w:rPr>
        <w:t>提供すること等により市</w:t>
      </w:r>
    </w:p>
    <w:p w:rsidR="002F0E7F" w:rsidRPr="00A81EBC" w:rsidRDefault="00922D18" w:rsidP="006F26FF">
      <w:pPr>
        <w:ind w:leftChars="357" w:left="872" w:hangingChars="41" w:hanging="82"/>
        <w:rPr>
          <w:rFonts w:hAnsi="HG丸ｺﾞｼｯｸM-PRO"/>
          <w:color w:val="auto"/>
          <w:sz w:val="22"/>
        </w:rPr>
      </w:pPr>
      <w:r w:rsidRPr="00A81EBC">
        <w:rPr>
          <w:rFonts w:hAnsi="HG丸ｺﾞｼｯｸM-PRO" w:hint="eastAsia"/>
          <w:color w:val="auto"/>
          <w:sz w:val="22"/>
        </w:rPr>
        <w:t>町村と連携して</w:t>
      </w:r>
      <w:r w:rsidR="00EE15CF" w:rsidRPr="00A81EBC">
        <w:rPr>
          <w:rFonts w:hAnsi="HG丸ｺﾞｼｯｸM-PRO" w:hint="eastAsia"/>
          <w:color w:val="auto"/>
          <w:sz w:val="22"/>
        </w:rPr>
        <w:t>普及啓発を</w:t>
      </w:r>
      <w:r w:rsidR="00FD5B8E" w:rsidRPr="00A81EBC">
        <w:rPr>
          <w:rFonts w:hAnsi="HG丸ｺﾞｼｯｸM-PRO" w:hint="eastAsia"/>
          <w:color w:val="auto"/>
          <w:sz w:val="22"/>
        </w:rPr>
        <w:t>行います</w:t>
      </w:r>
      <w:r w:rsidR="00EE15CF" w:rsidRPr="00A81EBC">
        <w:rPr>
          <w:rFonts w:hAnsi="HG丸ｺﾞｼｯｸM-PRO" w:hint="eastAsia"/>
          <w:color w:val="auto"/>
          <w:sz w:val="22"/>
        </w:rPr>
        <w:t>。</w:t>
      </w:r>
    </w:p>
    <w:p w:rsidR="00A901F3" w:rsidRDefault="002B0787" w:rsidP="002B0787">
      <w:pPr>
        <w:ind w:leftChars="100" w:left="221"/>
        <w:rPr>
          <w:rFonts w:asciiTheme="majorEastAsia" w:eastAsiaTheme="majorEastAsia" w:hAnsiTheme="majorEastAsia"/>
          <w:b/>
          <w:color w:val="0070C0"/>
        </w:rPr>
      </w:pPr>
      <w:r>
        <w:rPr>
          <w:rFonts w:asciiTheme="majorEastAsia" w:eastAsiaTheme="majorEastAsia" w:hAnsiTheme="majorEastAsia" w:hint="eastAsia"/>
          <w:b/>
          <w:color w:val="0070C0"/>
        </w:rPr>
        <w:t>【数値目標】</w:t>
      </w:r>
    </w:p>
    <w:tbl>
      <w:tblPr>
        <w:tblW w:w="8703" w:type="dxa"/>
        <w:tblInd w:w="365" w:type="dxa"/>
        <w:tblCellMar>
          <w:left w:w="99" w:type="dxa"/>
          <w:right w:w="99" w:type="dxa"/>
        </w:tblCellMar>
        <w:tblLook w:val="04A0" w:firstRow="1" w:lastRow="0" w:firstColumn="1" w:lastColumn="0" w:noHBand="0" w:noVBand="1"/>
      </w:tblPr>
      <w:tblGrid>
        <w:gridCol w:w="392"/>
        <w:gridCol w:w="3451"/>
        <w:gridCol w:w="2429"/>
        <w:gridCol w:w="2431"/>
      </w:tblGrid>
      <w:tr w:rsidR="00971589" w:rsidRPr="005D0DC9" w:rsidTr="00971589">
        <w:trPr>
          <w:trHeight w:val="241"/>
        </w:trPr>
        <w:tc>
          <w:tcPr>
            <w:tcW w:w="392"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971589" w:rsidRPr="00971589" w:rsidRDefault="00971589" w:rsidP="00971589">
            <w:pPr>
              <w:widowControl/>
              <w:spacing w:line="300" w:lineRule="exact"/>
              <w:jc w:val="center"/>
              <w:rPr>
                <w:rFonts w:asciiTheme="majorEastAsia" w:eastAsiaTheme="majorEastAsia" w:hAnsiTheme="majorEastAsia" w:cs="ＭＳ Ｐゴシック"/>
                <w:b/>
                <w:sz w:val="20"/>
                <w:szCs w:val="20"/>
                <w:highlight w:val="darkRed"/>
              </w:rPr>
            </w:pPr>
          </w:p>
        </w:tc>
        <w:tc>
          <w:tcPr>
            <w:tcW w:w="3451"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971589" w:rsidRPr="005D0DC9" w:rsidRDefault="00971589" w:rsidP="00971589">
            <w:pPr>
              <w:widowControl/>
              <w:spacing w:line="300" w:lineRule="exact"/>
              <w:jc w:val="center"/>
              <w:rPr>
                <w:rFonts w:asciiTheme="majorEastAsia" w:eastAsiaTheme="majorEastAsia" w:hAnsiTheme="majorEastAsia" w:cs="ＭＳ Ｐゴシック"/>
                <w:b/>
                <w:color w:val="FFFFFF" w:themeColor="background1"/>
                <w:sz w:val="20"/>
                <w:szCs w:val="20"/>
              </w:rPr>
            </w:pPr>
            <w:r w:rsidRPr="005D0DC9">
              <w:rPr>
                <w:rFonts w:asciiTheme="majorEastAsia" w:eastAsiaTheme="majorEastAsia" w:hAnsiTheme="majorEastAsia" w:cs="ＭＳ Ｐゴシック" w:hint="eastAsia"/>
                <w:b/>
                <w:color w:val="FFFFFF" w:themeColor="background1"/>
                <w:sz w:val="20"/>
                <w:szCs w:val="20"/>
              </w:rPr>
              <w:t>評価項目</w:t>
            </w:r>
          </w:p>
        </w:tc>
        <w:tc>
          <w:tcPr>
            <w:tcW w:w="2429"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971589" w:rsidRPr="005D0DC9" w:rsidRDefault="00971589" w:rsidP="00971589">
            <w:pPr>
              <w:widowControl/>
              <w:spacing w:line="300" w:lineRule="exact"/>
              <w:jc w:val="center"/>
              <w:rPr>
                <w:rFonts w:asciiTheme="majorEastAsia" w:eastAsiaTheme="majorEastAsia" w:hAnsiTheme="majorEastAsia" w:cs="ＭＳ Ｐゴシック"/>
                <w:b/>
                <w:color w:val="FFFFFF" w:themeColor="background1"/>
                <w:sz w:val="20"/>
                <w:szCs w:val="20"/>
              </w:rPr>
            </w:pPr>
            <w:r>
              <w:rPr>
                <w:rFonts w:asciiTheme="majorEastAsia" w:eastAsiaTheme="majorEastAsia" w:hAnsiTheme="majorEastAsia" w:cs="ＭＳ Ｐゴシック" w:hint="eastAsia"/>
                <w:b/>
                <w:color w:val="FFFFFF" w:themeColor="background1"/>
                <w:sz w:val="20"/>
                <w:szCs w:val="20"/>
              </w:rPr>
              <w:t>現在の取組状況</w:t>
            </w:r>
          </w:p>
        </w:tc>
        <w:tc>
          <w:tcPr>
            <w:tcW w:w="2431"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971589" w:rsidRPr="005D0DC9" w:rsidRDefault="00971589" w:rsidP="00971589">
            <w:pPr>
              <w:widowControl/>
              <w:spacing w:line="300" w:lineRule="exact"/>
              <w:jc w:val="center"/>
              <w:rPr>
                <w:rFonts w:asciiTheme="majorEastAsia" w:eastAsiaTheme="majorEastAsia" w:hAnsiTheme="majorEastAsia" w:cs="ＭＳ Ｐゴシック"/>
                <w:b/>
                <w:color w:val="FFFFFF" w:themeColor="background1"/>
                <w:sz w:val="20"/>
                <w:szCs w:val="20"/>
              </w:rPr>
            </w:pPr>
            <w:r>
              <w:rPr>
                <w:rFonts w:asciiTheme="majorEastAsia" w:eastAsiaTheme="majorEastAsia" w:hAnsiTheme="majorEastAsia" w:cs="ＭＳ Ｐゴシック" w:hint="eastAsia"/>
                <w:b/>
                <w:color w:val="FFFFFF" w:themeColor="background1"/>
                <w:sz w:val="20"/>
                <w:szCs w:val="20"/>
              </w:rPr>
              <w:t>2023年度</w:t>
            </w:r>
            <w:r w:rsidRPr="005D0DC9">
              <w:rPr>
                <w:rFonts w:asciiTheme="majorEastAsia" w:eastAsiaTheme="majorEastAsia" w:hAnsiTheme="majorEastAsia" w:cs="ＭＳ Ｐゴシック" w:hint="eastAsia"/>
                <w:b/>
                <w:color w:val="FFFFFF" w:themeColor="background1"/>
                <w:sz w:val="20"/>
                <w:szCs w:val="20"/>
              </w:rPr>
              <w:t>目標</w:t>
            </w:r>
          </w:p>
        </w:tc>
      </w:tr>
      <w:tr w:rsidR="00392B23" w:rsidRPr="00A910E2" w:rsidTr="00B21D0B">
        <w:trPr>
          <w:trHeight w:val="241"/>
        </w:trPr>
        <w:tc>
          <w:tcPr>
            <w:tcW w:w="392" w:type="dxa"/>
            <w:tcBorders>
              <w:top w:val="single" w:sz="12" w:space="0" w:color="auto"/>
              <w:left w:val="single" w:sz="12" w:space="0" w:color="auto"/>
              <w:bottom w:val="single" w:sz="8" w:space="0" w:color="auto"/>
              <w:right w:val="single" w:sz="8" w:space="0" w:color="auto"/>
            </w:tcBorders>
            <w:shd w:val="clear" w:color="auto" w:fill="FFFF66"/>
            <w:vAlign w:val="center"/>
          </w:tcPr>
          <w:p w:rsidR="00392B23" w:rsidRPr="005D0DC9" w:rsidRDefault="00392B23" w:rsidP="00392B23">
            <w:pPr>
              <w:widowControl/>
              <w:spacing w:line="300" w:lineRule="exact"/>
              <w:jc w:val="center"/>
              <w:rPr>
                <w:rFonts w:asciiTheme="majorEastAsia" w:eastAsiaTheme="majorEastAsia" w:hAnsiTheme="majorEastAsia" w:cs="ＭＳ Ｐゴシック"/>
                <w:b/>
                <w:sz w:val="20"/>
                <w:szCs w:val="20"/>
              </w:rPr>
            </w:pPr>
            <w:r>
              <w:rPr>
                <w:rFonts w:asciiTheme="majorEastAsia" w:eastAsiaTheme="majorEastAsia" w:hAnsiTheme="majorEastAsia" w:cs="ＭＳ Ｐゴシック" w:hint="eastAsia"/>
                <w:b/>
                <w:sz w:val="20"/>
                <w:szCs w:val="20"/>
              </w:rPr>
              <w:t>1</w:t>
            </w:r>
          </w:p>
        </w:tc>
        <w:tc>
          <w:tcPr>
            <w:tcW w:w="3451" w:type="dxa"/>
            <w:tcBorders>
              <w:top w:val="single" w:sz="12" w:space="0" w:color="auto"/>
              <w:left w:val="nil"/>
              <w:bottom w:val="single" w:sz="8" w:space="0" w:color="auto"/>
              <w:right w:val="single" w:sz="4" w:space="0" w:color="auto"/>
            </w:tcBorders>
            <w:shd w:val="clear" w:color="auto" w:fill="auto"/>
            <w:vAlign w:val="center"/>
          </w:tcPr>
          <w:p w:rsidR="00392B23" w:rsidRPr="00392B23" w:rsidRDefault="00392B23" w:rsidP="00392B23">
            <w:pPr>
              <w:widowControl/>
              <w:spacing w:line="300" w:lineRule="exact"/>
              <w:jc w:val="left"/>
              <w:rPr>
                <w:rFonts w:asciiTheme="majorEastAsia" w:eastAsiaTheme="majorEastAsia" w:hAnsiTheme="majorEastAsia" w:cs="ＭＳ Ｐゴシック"/>
                <w:b/>
                <w:color w:val="FFFFFF" w:themeColor="background1"/>
                <w:sz w:val="20"/>
                <w:szCs w:val="20"/>
              </w:rPr>
            </w:pPr>
            <w:r w:rsidRPr="00FF5608">
              <w:rPr>
                <w:rFonts w:asciiTheme="majorEastAsia" w:eastAsiaTheme="majorEastAsia" w:hAnsiTheme="majorEastAsia" w:cs="ＭＳ Ｐゴシック" w:hint="eastAsia"/>
                <w:sz w:val="20"/>
                <w:szCs w:val="20"/>
              </w:rPr>
              <w:t>むし歯のない者の割合</w:t>
            </w:r>
            <w:r w:rsidR="0085568D">
              <w:rPr>
                <w:rFonts w:asciiTheme="majorEastAsia" w:eastAsiaTheme="majorEastAsia" w:hAnsiTheme="majorEastAsia" w:cs="ＭＳ Ｐゴシック" w:hint="eastAsia"/>
                <w:sz w:val="20"/>
                <w:szCs w:val="20"/>
              </w:rPr>
              <w:t>（３歳児）</w:t>
            </w:r>
          </w:p>
        </w:tc>
        <w:tc>
          <w:tcPr>
            <w:tcW w:w="2429" w:type="dxa"/>
            <w:tcBorders>
              <w:top w:val="single" w:sz="12" w:space="0" w:color="auto"/>
              <w:left w:val="single" w:sz="4" w:space="0" w:color="auto"/>
              <w:bottom w:val="single" w:sz="8" w:space="0" w:color="auto"/>
              <w:right w:val="single" w:sz="4" w:space="0" w:color="auto"/>
            </w:tcBorders>
            <w:shd w:val="clear" w:color="auto" w:fill="auto"/>
            <w:vAlign w:val="center"/>
          </w:tcPr>
          <w:p w:rsidR="00392B23" w:rsidRPr="00392B23" w:rsidRDefault="00392B23" w:rsidP="00392B23">
            <w:pPr>
              <w:widowControl/>
              <w:spacing w:line="300" w:lineRule="exact"/>
              <w:jc w:val="left"/>
              <w:rPr>
                <w:rFonts w:asciiTheme="majorEastAsia" w:eastAsiaTheme="majorEastAsia" w:hAnsiTheme="majorEastAsia" w:cs="ＭＳ Ｐゴシック"/>
                <w:b/>
                <w:color w:val="FFFFFF" w:themeColor="background1"/>
                <w:sz w:val="20"/>
                <w:szCs w:val="20"/>
              </w:rPr>
            </w:pPr>
            <w:r w:rsidRPr="00FF5608">
              <w:rPr>
                <w:rFonts w:asciiTheme="majorEastAsia" w:eastAsiaTheme="majorEastAsia" w:hAnsiTheme="majorEastAsia" w:cs="ＭＳ Ｐゴシック" w:hint="eastAsia"/>
                <w:sz w:val="20"/>
                <w:szCs w:val="20"/>
              </w:rPr>
              <w:t>80.9％</w:t>
            </w:r>
            <w:r w:rsidRPr="009C63FE">
              <w:rPr>
                <w:rFonts w:asciiTheme="majorEastAsia" w:eastAsiaTheme="majorEastAsia" w:hAnsiTheme="majorEastAsia" w:cs="ＭＳ Ｐゴシック" w:hint="eastAsia"/>
                <w:sz w:val="18"/>
                <w:szCs w:val="20"/>
              </w:rPr>
              <w:t>（平成27年度母子保健関係業務報告・府市町村口腔保健実態調査）</w:t>
            </w:r>
          </w:p>
        </w:tc>
        <w:tc>
          <w:tcPr>
            <w:tcW w:w="2431" w:type="dxa"/>
            <w:tcBorders>
              <w:top w:val="single" w:sz="12" w:space="0" w:color="auto"/>
              <w:left w:val="single" w:sz="4" w:space="0" w:color="auto"/>
              <w:bottom w:val="single" w:sz="8" w:space="0" w:color="auto"/>
              <w:right w:val="single" w:sz="12" w:space="0" w:color="auto"/>
            </w:tcBorders>
            <w:shd w:val="clear" w:color="auto" w:fill="auto"/>
            <w:vAlign w:val="center"/>
          </w:tcPr>
          <w:p w:rsidR="00392B23" w:rsidRPr="00392B23" w:rsidRDefault="00392B23" w:rsidP="00392B23">
            <w:pPr>
              <w:widowControl/>
              <w:spacing w:line="300" w:lineRule="exact"/>
              <w:jc w:val="left"/>
              <w:rPr>
                <w:rFonts w:asciiTheme="majorEastAsia" w:eastAsiaTheme="majorEastAsia" w:hAnsiTheme="majorEastAsia" w:cs="ＭＳ Ｐゴシック"/>
                <w:b/>
                <w:color w:val="FFFFFF" w:themeColor="background1"/>
                <w:sz w:val="20"/>
                <w:szCs w:val="20"/>
              </w:rPr>
            </w:pPr>
            <w:r>
              <w:rPr>
                <w:rFonts w:asciiTheme="majorEastAsia" w:eastAsiaTheme="majorEastAsia" w:hAnsiTheme="majorEastAsia" w:cs="ＭＳ Ｐゴシック" w:hint="eastAsia"/>
                <w:sz w:val="20"/>
                <w:szCs w:val="20"/>
              </w:rPr>
              <w:t>8</w:t>
            </w:r>
            <w:r w:rsidRPr="00FF5608">
              <w:rPr>
                <w:rFonts w:asciiTheme="majorEastAsia" w:eastAsiaTheme="majorEastAsia" w:hAnsiTheme="majorEastAsia" w:cs="ＭＳ Ｐゴシック" w:hint="eastAsia"/>
                <w:sz w:val="20"/>
                <w:szCs w:val="20"/>
              </w:rPr>
              <w:t>5</w:t>
            </w:r>
            <w:r>
              <w:rPr>
                <w:rFonts w:asciiTheme="majorEastAsia" w:eastAsiaTheme="majorEastAsia" w:hAnsiTheme="majorEastAsia" w:cs="ＭＳ Ｐゴシック" w:hint="eastAsia"/>
                <w:sz w:val="20"/>
                <w:szCs w:val="20"/>
              </w:rPr>
              <w:t>％以上に上げる</w:t>
            </w:r>
          </w:p>
        </w:tc>
      </w:tr>
    </w:tbl>
    <w:p w:rsidR="00B75180" w:rsidRPr="001B1362" w:rsidRDefault="00B75180" w:rsidP="00EA6B40">
      <w:pPr>
        <w:pStyle w:val="3"/>
        <w:rPr>
          <w:rFonts w:asciiTheme="majorEastAsia" w:eastAsiaTheme="majorEastAsia" w:hAnsiTheme="majorEastAsia"/>
          <w:b w:val="0"/>
        </w:rPr>
      </w:pPr>
      <w:bookmarkStart w:id="85" w:name="_Toc499818437"/>
      <w:r w:rsidRPr="001B1362">
        <w:rPr>
          <w:rFonts w:asciiTheme="majorEastAsia" w:eastAsiaTheme="majorEastAsia" w:hAnsiTheme="majorEastAsia" w:hint="eastAsia"/>
        </w:rPr>
        <w:t>（２）学齢期</w:t>
      </w:r>
      <w:bookmarkEnd w:id="85"/>
    </w:p>
    <w:tbl>
      <w:tblPr>
        <w:tblStyle w:val="aff9"/>
        <w:tblW w:w="0" w:type="auto"/>
        <w:tblInd w:w="534" w:type="dxa"/>
        <w:tblBorders>
          <w:top w:val="single" w:sz="12" w:space="0" w:color="002060"/>
          <w:left w:val="single" w:sz="12" w:space="0" w:color="002060"/>
          <w:bottom w:val="single" w:sz="12" w:space="0" w:color="002060"/>
          <w:right w:val="single" w:sz="12" w:space="0" w:color="002060"/>
        </w:tblBorders>
        <w:shd w:val="clear" w:color="auto" w:fill="FFFFFF" w:themeFill="background1"/>
        <w:tblLook w:val="04A0" w:firstRow="1" w:lastRow="0" w:firstColumn="1" w:lastColumn="0" w:noHBand="0" w:noVBand="1"/>
      </w:tblPr>
      <w:tblGrid>
        <w:gridCol w:w="4110"/>
        <w:gridCol w:w="4626"/>
      </w:tblGrid>
      <w:tr w:rsidR="00B75180" w:rsidRPr="00CF7480" w:rsidTr="0054644F">
        <w:tc>
          <w:tcPr>
            <w:tcW w:w="41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B75180" w:rsidRPr="00E64201" w:rsidRDefault="00B75180" w:rsidP="0054644F">
            <w:pPr>
              <w:spacing w:line="260" w:lineRule="exact"/>
              <w:jc w:val="center"/>
              <w:rPr>
                <w:rFonts w:hAnsi="HG丸ｺﾞｼｯｸM-PRO"/>
                <w:b/>
                <w:color w:val="FFFFFF" w:themeColor="background1"/>
                <w:sz w:val="22"/>
              </w:rPr>
            </w:pPr>
            <w:r>
              <w:rPr>
                <w:rFonts w:hAnsi="HG丸ｺﾞｼｯｸM-PRO" w:hint="eastAsia"/>
                <w:b/>
                <w:color w:val="FFFFFF" w:themeColor="background1"/>
                <w:sz w:val="22"/>
              </w:rPr>
              <w:t>府民・行政等みんなでめざす</w:t>
            </w:r>
            <w:r w:rsidRPr="00E64201">
              <w:rPr>
                <w:rFonts w:hAnsi="HG丸ｺﾞｼｯｸM-PRO" w:hint="eastAsia"/>
                <w:b/>
                <w:color w:val="FFFFFF" w:themeColor="background1"/>
                <w:sz w:val="22"/>
              </w:rPr>
              <w:t>目標</w:t>
            </w:r>
          </w:p>
        </w:tc>
        <w:tc>
          <w:tcPr>
            <w:tcW w:w="4626"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B75180" w:rsidRPr="00CF7480" w:rsidRDefault="00B75180" w:rsidP="0054644F">
            <w:pPr>
              <w:spacing w:line="260" w:lineRule="exact"/>
              <w:rPr>
                <w:rFonts w:hAnsi="HG丸ｺﾞｼｯｸM-PRO"/>
                <w:sz w:val="22"/>
              </w:rPr>
            </w:pPr>
          </w:p>
        </w:tc>
      </w:tr>
      <w:tr w:rsidR="00B75180" w:rsidRPr="00CB2CD2" w:rsidTr="0054644F">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rsidR="00B75180" w:rsidRPr="00A81EBC" w:rsidRDefault="00E33D3E" w:rsidP="00114294">
            <w:pPr>
              <w:adjustRightInd/>
              <w:jc w:val="center"/>
              <w:textAlignment w:val="auto"/>
              <w:rPr>
                <w:rFonts w:hAnsi="HG丸ｺﾞｼｯｸM-PRO"/>
                <w:color w:val="auto"/>
              </w:rPr>
            </w:pPr>
            <w:r w:rsidRPr="00114294">
              <w:rPr>
                <w:rFonts w:hAnsi="HG丸ｺﾞｼｯｸM-PRO" w:cstheme="minorBidi" w:hint="eastAsia"/>
                <w:b/>
                <w:color w:val="auto"/>
                <w:kern w:val="2"/>
              </w:rPr>
              <w:t>乳歯や永久歯がむし歯にならないようにします</w:t>
            </w:r>
          </w:p>
        </w:tc>
      </w:tr>
    </w:tbl>
    <w:p w:rsidR="00B75180" w:rsidRDefault="00B75180" w:rsidP="00B75180">
      <w:pPr>
        <w:rPr>
          <w:rFonts w:asciiTheme="majorEastAsia" w:eastAsiaTheme="majorEastAsia" w:hAnsiTheme="majorEastAsia"/>
          <w:b/>
          <w:color w:val="0070C0"/>
        </w:rPr>
      </w:pPr>
    </w:p>
    <w:p w:rsidR="00B75180" w:rsidRDefault="00B75180" w:rsidP="00114294">
      <w:pPr>
        <w:ind w:leftChars="100" w:left="221"/>
        <w:rPr>
          <w:rFonts w:asciiTheme="majorEastAsia" w:eastAsiaTheme="majorEastAsia" w:hAnsiTheme="majorEastAsia"/>
          <w:b/>
          <w:color w:val="0070C0"/>
        </w:rPr>
      </w:pPr>
      <w:r>
        <w:rPr>
          <w:rFonts w:asciiTheme="majorEastAsia" w:eastAsiaTheme="majorEastAsia" w:hAnsiTheme="majorEastAsia" w:hint="eastAsia"/>
          <w:b/>
          <w:color w:val="0070C0"/>
        </w:rPr>
        <w:t>【府民の行動目標】</w:t>
      </w:r>
    </w:p>
    <w:p w:rsidR="00B75180" w:rsidRDefault="00B75180" w:rsidP="00B75180">
      <w:pPr>
        <w:rPr>
          <w:rFonts w:asciiTheme="majorEastAsia" w:eastAsiaTheme="majorEastAsia" w:hAnsiTheme="majorEastAsia"/>
          <w:b/>
          <w:color w:val="0070C0"/>
        </w:rPr>
      </w:pPr>
      <w:r>
        <w:rPr>
          <w:rFonts w:asciiTheme="majorEastAsia" w:eastAsiaTheme="majorEastAsia" w:hAnsiTheme="majorEastAsia"/>
          <w:b/>
          <w:noProof/>
          <w:color w:val="0070C0"/>
          <w:sz w:val="20"/>
        </w:rPr>
        <mc:AlternateContent>
          <mc:Choice Requires="wps">
            <w:drawing>
              <wp:anchor distT="0" distB="0" distL="114300" distR="114300" simplePos="0" relativeHeight="251937792" behindDoc="0" locked="0" layoutInCell="1" allowOverlap="1" wp14:anchorId="32F21469" wp14:editId="0C05D784">
                <wp:simplePos x="0" y="0"/>
                <wp:positionH relativeFrom="column">
                  <wp:posOffset>289560</wp:posOffset>
                </wp:positionH>
                <wp:positionV relativeFrom="paragraph">
                  <wp:posOffset>635</wp:posOffset>
                </wp:positionV>
                <wp:extent cx="5553075" cy="896620"/>
                <wp:effectExtent l="0" t="0" r="28575" b="17780"/>
                <wp:wrapNone/>
                <wp:docPr id="15"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896620"/>
                        </a:xfrm>
                        <a:prstGeom prst="roundRect">
                          <a:avLst>
                            <a:gd name="adj" fmla="val 1204"/>
                          </a:avLst>
                        </a:prstGeom>
                        <a:solidFill>
                          <a:sysClr val="window" lastClr="FFFFFF">
                            <a:lumMod val="100000"/>
                            <a:lumOff val="0"/>
                          </a:sysClr>
                        </a:solidFill>
                        <a:ln w="19050" cap="flat" cmpd="sng">
                          <a:solidFill>
                            <a:sysClr val="windowText" lastClr="000000">
                              <a:lumMod val="100000"/>
                              <a:lumOff val="0"/>
                            </a:sys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665B7" w:rsidRDefault="00F665B7" w:rsidP="00B75180">
                            <w:pPr>
                              <w:rPr>
                                <w:b/>
                              </w:rPr>
                            </w:pPr>
                          </w:p>
                          <w:p w:rsidR="00F665B7" w:rsidRDefault="00F665B7" w:rsidP="00B75180">
                            <w:pPr>
                              <w:rPr>
                                <w:b/>
                              </w:rPr>
                            </w:pPr>
                          </w:p>
                          <w:p w:rsidR="00F665B7" w:rsidRDefault="00F665B7" w:rsidP="00B75180">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3" style="position:absolute;left:0;text-align:left;margin-left:22.8pt;margin-top:.05pt;width:437.25pt;height:70.6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" strokeweight="1.5pt">
                <v:shadow color="#868686"/>
                <v:textbox inset="5.85pt,.7pt,5.85pt,.7pt">
                  <w:txbxContent>
                    <w:p w:rsidR="00F665B7" w:rsidRDefault="00F665B7" w:rsidP="00B75180">
                      <w:pPr>
                        <w:rPr>
                          <w:b/>
                        </w:rPr>
                      </w:pPr>
                    </w:p>
                    <w:p w:rsidR="00F665B7" w:rsidRDefault="00F665B7" w:rsidP="00B75180">
                      <w:pPr>
                        <w:rPr>
                          <w:b/>
                        </w:rPr>
                      </w:pPr>
                    </w:p>
                    <w:p w:rsidR="00F665B7" w:rsidRDefault="00F665B7" w:rsidP="00B75180">
                      <w:pPr>
                        <w:rPr>
                          <w:b/>
                        </w:rPr>
                      </w:pPr>
                    </w:p>
                  </w:txbxContent>
                </v:textbox>
              </v:roundrect>
            </w:pict>
          </mc:Fallback>
        </mc:AlternateContent>
      </w:r>
      <w:r>
        <w:rPr>
          <w:rFonts w:asciiTheme="majorEastAsia" w:eastAsiaTheme="majorEastAsia" w:hAnsiTheme="majorEastAsia"/>
          <w:b/>
          <w:noProof/>
          <w:color w:val="0070C0"/>
          <w:sz w:val="28"/>
          <w:szCs w:val="36"/>
        </w:rPr>
        <mc:AlternateContent>
          <mc:Choice Requires="wps">
            <w:drawing>
              <wp:anchor distT="0" distB="0" distL="114300" distR="114300" simplePos="0" relativeHeight="251938816" behindDoc="0" locked="0" layoutInCell="1" allowOverlap="1" wp14:anchorId="5729A57D" wp14:editId="73BE91A3">
                <wp:simplePos x="0" y="0"/>
                <wp:positionH relativeFrom="column">
                  <wp:posOffset>367030</wp:posOffset>
                </wp:positionH>
                <wp:positionV relativeFrom="paragraph">
                  <wp:posOffset>17780</wp:posOffset>
                </wp:positionV>
                <wp:extent cx="5404485" cy="819150"/>
                <wp:effectExtent l="0" t="0" r="5715" b="0"/>
                <wp:wrapNone/>
                <wp:docPr id="28" name="Text Box 109" descr="乳歯や永久歯がむし歯にならないよう、家庭や学校などを通じて、歯みがき習慣を身につけます。&#10;成長に伴う口の変化に応じて、食べ方や適切な食習慣を身につけます。&#10;"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819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65B7" w:rsidRPr="00A81EBC" w:rsidRDefault="00F665B7" w:rsidP="001905FE">
                            <w:pPr>
                              <w:spacing w:line="34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乳歯や永久歯がむし歯にならないよう、家庭や学校などを通じて、歯みがき習慣を身につけます。</w:t>
                            </w:r>
                          </w:p>
                          <w:p w:rsidR="00F665B7" w:rsidRPr="00A81EBC" w:rsidRDefault="00F665B7" w:rsidP="001905FE">
                            <w:pPr>
                              <w:spacing w:line="34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成長に伴う口の変化に応じて、食べ方や適切な食習慣を身につけます。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alt="タイトル: 府民の行動目標 - 説明: 乳歯や永久歯がむし歯にならないよう、家庭や学校などを通じて、歯みがき習慣を身につけます。&#10;成長に伴う口の変化に応じて、食べ方や適切な食習慣を身につけます。&#10;" style="position:absolute;left:0;text-align:left;margin-left:28.9pt;margin-top:1.4pt;width:425.55pt;height:64.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" stroked="f">
                <v:textbox inset="5.85pt,.7pt,5.85pt,.7pt">
                  <w:txbxContent>
                    <w:p w:rsidR="00F665B7" w:rsidRPr="00A81EBC" w:rsidRDefault="00F665B7" w:rsidP="001905FE">
                      <w:pPr>
                        <w:spacing w:line="34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乳歯や永久歯がむし歯にならないよう、家庭や学校などを通じて、歯みがき習慣を身につけます。</w:t>
                      </w:r>
                    </w:p>
                    <w:p w:rsidR="00F665B7" w:rsidRPr="00A81EBC" w:rsidRDefault="00F665B7" w:rsidP="001905FE">
                      <w:pPr>
                        <w:spacing w:line="34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成長に伴う口の変化に応じて、食べ方や適切な食習慣を身につけます。</w:t>
                      </w:r>
                    </w:p>
                  </w:txbxContent>
                </v:textbox>
              </v:shape>
            </w:pict>
          </mc:Fallback>
        </mc:AlternateContent>
      </w:r>
    </w:p>
    <w:p w:rsidR="00B75180" w:rsidRDefault="00B75180" w:rsidP="00B75180">
      <w:pPr>
        <w:rPr>
          <w:rFonts w:asciiTheme="majorEastAsia" w:eastAsiaTheme="majorEastAsia" w:hAnsiTheme="majorEastAsia"/>
          <w:b/>
          <w:color w:val="0070C0"/>
        </w:rPr>
      </w:pPr>
    </w:p>
    <w:p w:rsidR="00B75180" w:rsidRDefault="00B75180" w:rsidP="00B75180">
      <w:pPr>
        <w:rPr>
          <w:rFonts w:asciiTheme="majorEastAsia" w:eastAsiaTheme="majorEastAsia" w:hAnsiTheme="majorEastAsia"/>
          <w:b/>
          <w:color w:val="0070C0"/>
        </w:rPr>
      </w:pPr>
    </w:p>
    <w:p w:rsidR="00B75180" w:rsidRDefault="00B75180" w:rsidP="00B75180">
      <w:pPr>
        <w:rPr>
          <w:rFonts w:asciiTheme="majorEastAsia" w:eastAsiaTheme="majorEastAsia" w:hAnsiTheme="majorEastAsia"/>
          <w:b/>
          <w:color w:val="0070C0"/>
        </w:rPr>
      </w:pPr>
    </w:p>
    <w:p w:rsidR="00B75180" w:rsidRDefault="00B75180" w:rsidP="00B75180">
      <w:pPr>
        <w:rPr>
          <w:rFonts w:asciiTheme="majorEastAsia" w:eastAsiaTheme="majorEastAsia" w:hAnsiTheme="majorEastAsia"/>
          <w:b/>
          <w:color w:val="0070C0"/>
        </w:rPr>
      </w:pPr>
    </w:p>
    <w:p w:rsidR="00B75180" w:rsidRPr="00821F28" w:rsidRDefault="00B75180" w:rsidP="00114294">
      <w:pPr>
        <w:ind w:leftChars="100" w:left="221"/>
        <w:rPr>
          <w:rFonts w:asciiTheme="majorEastAsia" w:eastAsiaTheme="majorEastAsia" w:hAnsiTheme="majorEastAsia"/>
          <w:b/>
          <w:color w:val="0070C0"/>
        </w:rPr>
      </w:pPr>
      <w:r>
        <w:rPr>
          <w:rFonts w:asciiTheme="majorEastAsia" w:eastAsiaTheme="majorEastAsia" w:hAnsiTheme="majorEastAsia" w:hint="eastAsia"/>
          <w:b/>
          <w:color w:val="0070C0"/>
        </w:rPr>
        <w:t>【第２次計画における具体的な取組み】</w:t>
      </w:r>
    </w:p>
    <w:p w:rsidR="0096246E" w:rsidRPr="00F657BF" w:rsidRDefault="0096246E" w:rsidP="0072670C">
      <w:pPr>
        <w:ind w:firstLineChars="300" w:firstLine="606"/>
        <w:rPr>
          <w:rFonts w:ascii="ＭＳ 明朝" w:eastAsia="ＭＳ 明朝" w:hAnsi="ＭＳ 明朝" w:cs="ＭＳ 明朝"/>
          <w:b/>
          <w:color w:val="auto"/>
          <w:sz w:val="22"/>
        </w:rPr>
      </w:pPr>
      <w:r w:rsidRPr="00F657BF">
        <w:rPr>
          <w:rFonts w:hAnsi="HG丸ｺﾞｼｯｸM-PRO" w:hint="eastAsia"/>
          <w:b/>
          <w:color w:val="000000" w:themeColor="text1"/>
          <w:sz w:val="22"/>
        </w:rPr>
        <w:t>ア．</w:t>
      </w:r>
      <w:r w:rsidRPr="00F657BF">
        <w:rPr>
          <w:rFonts w:hAnsi="HG丸ｺﾞｼｯｸM-PRO" w:hint="eastAsia"/>
          <w:b/>
          <w:color w:val="auto"/>
          <w:sz w:val="22"/>
        </w:rPr>
        <w:t>歯科疾患の予防（むし歯予防）</w:t>
      </w:r>
    </w:p>
    <w:p w:rsidR="00A81EBC" w:rsidRPr="00A81EBC" w:rsidRDefault="0096246E" w:rsidP="00A81EBC">
      <w:pPr>
        <w:ind w:leftChars="262" w:left="781" w:hangingChars="100" w:hanging="201"/>
        <w:rPr>
          <w:rFonts w:hAnsi="HG丸ｺﾞｼｯｸM-PRO"/>
          <w:color w:val="auto"/>
          <w:sz w:val="22"/>
        </w:rPr>
      </w:pPr>
      <w:r w:rsidRPr="001E6733">
        <w:rPr>
          <w:rFonts w:hAnsi="HG丸ｺﾞｼｯｸM-PRO" w:cs="ＭＳ 明朝" w:hint="eastAsia"/>
          <w:color w:val="000000" w:themeColor="text1"/>
          <w:sz w:val="22"/>
        </w:rPr>
        <w:t>○</w:t>
      </w:r>
      <w:r>
        <w:rPr>
          <w:rFonts w:hAnsi="HG丸ｺﾞｼｯｸM-PRO" w:hint="eastAsia"/>
          <w:color w:val="000000" w:themeColor="text1"/>
          <w:sz w:val="22"/>
        </w:rPr>
        <w:t>フ</w:t>
      </w:r>
      <w:r w:rsidRPr="00D16C2A">
        <w:rPr>
          <w:rFonts w:hAnsi="HG丸ｺﾞｼｯｸM-PRO" w:hint="eastAsia"/>
          <w:color w:val="auto"/>
          <w:sz w:val="22"/>
        </w:rPr>
        <w:t>ッ化物応用はむし歯抑制効果が高いことから、市町村や関係機関と連携し、幼児が乳歯の生え具合にあわ</w:t>
      </w:r>
      <w:r w:rsidRPr="00A81EBC">
        <w:rPr>
          <w:rFonts w:hAnsi="HG丸ｺﾞｼｯｸM-PRO" w:hint="eastAsia"/>
          <w:color w:val="auto"/>
          <w:sz w:val="22"/>
        </w:rPr>
        <w:t>せ</w:t>
      </w:r>
      <w:r w:rsidR="004012C1" w:rsidRPr="00A81EBC">
        <w:rPr>
          <w:rFonts w:hAnsi="HG丸ｺﾞｼｯｸM-PRO" w:hint="eastAsia"/>
          <w:color w:val="auto"/>
          <w:sz w:val="22"/>
        </w:rPr>
        <w:t>、</w:t>
      </w:r>
      <w:r w:rsidRPr="00A81EBC">
        <w:rPr>
          <w:rFonts w:hAnsi="HG丸ｺﾞｼｯｸM-PRO" w:hint="eastAsia"/>
          <w:color w:val="auto"/>
          <w:sz w:val="22"/>
        </w:rPr>
        <w:t>市町村保健センター・歯科診療所等</w:t>
      </w:r>
      <w:r w:rsidR="006F26FF">
        <w:rPr>
          <w:rFonts w:hAnsi="HG丸ｺﾞｼｯｸM-PRO" w:hint="eastAsia"/>
          <w:color w:val="auto"/>
          <w:sz w:val="22"/>
        </w:rPr>
        <w:t>においてフッ素塗布を受けるよう、むし歯予防に係る普及啓発資材等を</w:t>
      </w:r>
      <w:r w:rsidRPr="00A81EBC">
        <w:rPr>
          <w:rFonts w:hAnsi="HG丸ｺﾞｼｯｸM-PRO" w:hint="eastAsia"/>
          <w:color w:val="auto"/>
          <w:sz w:val="22"/>
        </w:rPr>
        <w:t>作成</w:t>
      </w:r>
      <w:r w:rsidR="004012C1" w:rsidRPr="00A81EBC">
        <w:rPr>
          <w:rFonts w:hAnsi="HG丸ｺﾞｼｯｸM-PRO" w:hint="eastAsia"/>
          <w:color w:val="auto"/>
          <w:sz w:val="22"/>
        </w:rPr>
        <w:t>し、</w:t>
      </w:r>
      <w:r w:rsidRPr="00A81EBC">
        <w:rPr>
          <w:rFonts w:hAnsi="HG丸ｺﾞｼｯｸM-PRO" w:hint="eastAsia"/>
          <w:color w:val="auto"/>
          <w:sz w:val="22"/>
        </w:rPr>
        <w:t>保護者に対し普及啓発します。</w:t>
      </w:r>
    </w:p>
    <w:p w:rsidR="00A81EBC" w:rsidRPr="006F26FF" w:rsidRDefault="00A81EBC" w:rsidP="00A81EBC">
      <w:pPr>
        <w:ind w:leftChars="262" w:left="781" w:hangingChars="100" w:hanging="201"/>
        <w:rPr>
          <w:rFonts w:hAnsi="HG丸ｺﾞｼｯｸM-PRO"/>
          <w:color w:val="auto"/>
          <w:sz w:val="22"/>
        </w:rPr>
      </w:pPr>
    </w:p>
    <w:p w:rsidR="00A81EBC" w:rsidRPr="00A81EBC" w:rsidRDefault="00A81EBC" w:rsidP="00A81EBC">
      <w:pPr>
        <w:ind w:leftChars="262" w:left="781" w:hangingChars="100" w:hanging="201"/>
        <w:rPr>
          <w:rFonts w:hAnsi="HG丸ｺﾞｼｯｸM-PRO"/>
          <w:color w:val="auto"/>
          <w:sz w:val="22"/>
        </w:rPr>
      </w:pPr>
      <w:r w:rsidRPr="00A81EBC">
        <w:rPr>
          <w:rFonts w:hAnsi="HG丸ｺﾞｼｯｸM-PRO" w:hint="eastAsia"/>
          <w:color w:val="auto"/>
          <w:sz w:val="22"/>
        </w:rPr>
        <w:t>○</w:t>
      </w:r>
      <w:r w:rsidR="0096246E" w:rsidRPr="00A81EBC">
        <w:rPr>
          <w:rFonts w:hAnsi="HG丸ｺﾞｼｯｸM-PRO" w:hint="eastAsia"/>
          <w:color w:val="auto"/>
          <w:sz w:val="22"/>
        </w:rPr>
        <w:t>児童・生徒が、歯と口の</w:t>
      </w:r>
      <w:r w:rsidR="006F26FF">
        <w:rPr>
          <w:rFonts w:hAnsi="HG丸ｺﾞｼｯｸM-PRO" w:hint="eastAsia"/>
          <w:color w:val="auto"/>
          <w:sz w:val="22"/>
        </w:rPr>
        <w:t>健康づくりについて理解し、適切な生活習慣を身に付けることができる</w:t>
      </w:r>
      <w:r w:rsidR="0096246E" w:rsidRPr="00A81EBC">
        <w:rPr>
          <w:rFonts w:hAnsi="HG丸ｺﾞｼｯｸM-PRO" w:hint="eastAsia"/>
          <w:color w:val="auto"/>
          <w:sz w:val="22"/>
        </w:rPr>
        <w:t>よう、学校や関係機関と連携し、標語や絵画コンクール、歯科口腔保健</w:t>
      </w:r>
      <w:r w:rsidR="000B5188">
        <w:rPr>
          <w:rFonts w:hAnsi="HG丸ｺﾞｼｯｸM-PRO" w:hint="eastAsia"/>
          <w:color w:val="auto"/>
          <w:sz w:val="22"/>
        </w:rPr>
        <w:t>の</w:t>
      </w:r>
      <w:r w:rsidR="0096246E" w:rsidRPr="00A81EBC">
        <w:rPr>
          <w:rFonts w:hAnsi="HG丸ｺﾞｼｯｸM-PRO" w:hint="eastAsia"/>
          <w:color w:val="auto"/>
          <w:sz w:val="22"/>
        </w:rPr>
        <w:t>取組み</w:t>
      </w:r>
      <w:r w:rsidR="003F7981">
        <w:rPr>
          <w:rFonts w:hAnsi="HG丸ｺﾞｼｯｸM-PRO" w:hint="eastAsia"/>
          <w:color w:val="auto"/>
          <w:sz w:val="22"/>
        </w:rPr>
        <w:t>が</w:t>
      </w:r>
      <w:r w:rsidR="0096246E" w:rsidRPr="00A81EBC">
        <w:rPr>
          <w:rFonts w:hAnsi="HG丸ｺﾞｼｯｸM-PRO" w:hint="eastAsia"/>
          <w:color w:val="auto"/>
          <w:sz w:val="22"/>
        </w:rPr>
        <w:t>良好</w:t>
      </w:r>
      <w:r w:rsidR="003F7981">
        <w:rPr>
          <w:rFonts w:hAnsi="HG丸ｺﾞｼｯｸM-PRO" w:hint="eastAsia"/>
          <w:color w:val="auto"/>
          <w:sz w:val="22"/>
        </w:rPr>
        <w:t>な</w:t>
      </w:r>
      <w:r w:rsidR="0096246E" w:rsidRPr="00A81EBC">
        <w:rPr>
          <w:rFonts w:hAnsi="HG丸ｺﾞｼｯｸM-PRO" w:hint="eastAsia"/>
          <w:color w:val="auto"/>
          <w:sz w:val="22"/>
        </w:rPr>
        <w:t>学校や園の表彰を通じて歯と口の健康づくりに関して情報提供します。</w:t>
      </w:r>
    </w:p>
    <w:p w:rsidR="00A81EBC" w:rsidRPr="006F26FF" w:rsidRDefault="00A81EBC" w:rsidP="00A81EBC">
      <w:pPr>
        <w:ind w:leftChars="262" w:left="781" w:hangingChars="100" w:hanging="201"/>
        <w:rPr>
          <w:rFonts w:hAnsi="HG丸ｺﾞｼｯｸM-PRO"/>
          <w:color w:val="auto"/>
          <w:sz w:val="22"/>
        </w:rPr>
      </w:pPr>
    </w:p>
    <w:p w:rsidR="00A81EBC" w:rsidRPr="00C861B0" w:rsidRDefault="00A81EBC" w:rsidP="00A81EBC">
      <w:pPr>
        <w:ind w:leftChars="262" w:left="781" w:hangingChars="100" w:hanging="201"/>
        <w:rPr>
          <w:rFonts w:hAnsi="HG丸ｺﾞｼｯｸM-PRO"/>
          <w:color w:val="auto"/>
          <w:sz w:val="22"/>
        </w:rPr>
      </w:pPr>
      <w:r w:rsidRPr="00C861B0">
        <w:rPr>
          <w:rFonts w:hAnsi="HG丸ｺﾞｼｯｸM-PRO" w:hint="eastAsia"/>
          <w:color w:val="auto"/>
          <w:sz w:val="22"/>
        </w:rPr>
        <w:t>○学校で実施されている保健活動</w:t>
      </w:r>
      <w:r w:rsidR="004E72DC" w:rsidRPr="00C861B0">
        <w:rPr>
          <w:rFonts w:hAnsi="HG丸ｺﾞｼｯｸM-PRO" w:hint="eastAsia"/>
          <w:color w:val="auto"/>
          <w:sz w:val="22"/>
        </w:rPr>
        <w:t>の場に</w:t>
      </w:r>
      <w:r w:rsidRPr="00C861B0">
        <w:rPr>
          <w:rFonts w:hAnsi="HG丸ｺﾞｼｯｸM-PRO" w:hint="eastAsia"/>
          <w:color w:val="auto"/>
          <w:sz w:val="22"/>
        </w:rPr>
        <w:t>おいて、</w:t>
      </w:r>
      <w:r w:rsidR="004E72DC" w:rsidRPr="00C861B0">
        <w:rPr>
          <w:rFonts w:hAnsi="HG丸ｺﾞｼｯｸM-PRO" w:hint="eastAsia"/>
          <w:color w:val="auto"/>
          <w:sz w:val="22"/>
        </w:rPr>
        <w:t>好ましい歯科保健行動や習慣を児童・生徒</w:t>
      </w:r>
      <w:r w:rsidRPr="00C861B0">
        <w:rPr>
          <w:rFonts w:hAnsi="HG丸ｺﾞｼｯｸM-PRO" w:hint="eastAsia"/>
          <w:color w:val="auto"/>
          <w:sz w:val="22"/>
        </w:rPr>
        <w:t>が身につけることができるよう、</w:t>
      </w:r>
      <w:r w:rsidR="004E72DC" w:rsidRPr="00C861B0">
        <w:rPr>
          <w:rFonts w:hAnsi="HG丸ｺﾞｼｯｸM-PRO" w:hint="eastAsia"/>
          <w:color w:val="auto"/>
          <w:sz w:val="22"/>
        </w:rPr>
        <w:t>歯科保健指導を担う学校保健専門職（学校歯科医等）と連携し、児童・</w:t>
      </w:r>
      <w:r w:rsidRPr="00C861B0">
        <w:rPr>
          <w:rFonts w:hAnsi="HG丸ｺﾞｼｯｸM-PRO" w:hint="eastAsia"/>
          <w:color w:val="auto"/>
          <w:sz w:val="22"/>
        </w:rPr>
        <w:t>生徒に働きかけます。</w:t>
      </w:r>
    </w:p>
    <w:p w:rsidR="004E72DC" w:rsidRPr="00C861B0" w:rsidRDefault="004E72DC" w:rsidP="00A81EBC">
      <w:pPr>
        <w:ind w:leftChars="262" w:left="781" w:hangingChars="100" w:hanging="201"/>
        <w:rPr>
          <w:rFonts w:hAnsi="HG丸ｺﾞｼｯｸM-PRO"/>
          <w:color w:val="auto"/>
          <w:sz w:val="22"/>
        </w:rPr>
      </w:pPr>
    </w:p>
    <w:p w:rsidR="004E72DC" w:rsidRPr="00C861B0" w:rsidRDefault="004E72DC" w:rsidP="0072670C">
      <w:pPr>
        <w:ind w:leftChars="257" w:left="854" w:hangingChars="141" w:hanging="285"/>
        <w:rPr>
          <w:rFonts w:hAnsi="HG丸ｺﾞｼｯｸM-PRO"/>
          <w:b/>
          <w:color w:val="auto"/>
          <w:sz w:val="22"/>
        </w:rPr>
      </w:pPr>
      <w:r w:rsidRPr="00C861B0">
        <w:rPr>
          <w:rFonts w:hAnsi="HG丸ｺﾞｼｯｸM-PRO" w:hint="eastAsia"/>
          <w:b/>
          <w:color w:val="auto"/>
          <w:sz w:val="22"/>
        </w:rPr>
        <w:t>イ．口の機能の維持、向上</w:t>
      </w:r>
    </w:p>
    <w:p w:rsidR="00BB05BA" w:rsidRPr="00C861B0" w:rsidRDefault="004E72DC" w:rsidP="004E72DC">
      <w:pPr>
        <w:ind w:leftChars="262" w:left="781" w:hangingChars="100" w:hanging="201"/>
        <w:rPr>
          <w:rFonts w:hAnsi="HG丸ｺﾞｼｯｸM-PRO"/>
          <w:color w:val="auto"/>
          <w:sz w:val="22"/>
        </w:rPr>
      </w:pPr>
      <w:r w:rsidRPr="00C861B0">
        <w:rPr>
          <w:rFonts w:hAnsi="HG丸ｺﾞｼｯｸM-PRO" w:hint="eastAsia"/>
          <w:color w:val="auto"/>
          <w:sz w:val="22"/>
        </w:rPr>
        <w:t>○歯と口の正常な発育を促すため、よくかんで食べるよう推奨し、適切な食習慣を児童・生徒が身につけることができるよう、学校歯科保健専門職（学校歯科医等）と連携し、児童・生徒に働きかけます。</w:t>
      </w:r>
    </w:p>
    <w:p w:rsidR="004E72DC" w:rsidRPr="0096246E" w:rsidRDefault="004E72DC" w:rsidP="0096246E">
      <w:pPr>
        <w:rPr>
          <w:rFonts w:asciiTheme="majorEastAsia" w:eastAsiaTheme="majorEastAsia" w:hAnsiTheme="majorEastAsia"/>
          <w:b/>
          <w:color w:val="0070C0"/>
        </w:rPr>
      </w:pPr>
    </w:p>
    <w:p w:rsidR="00BB05BA" w:rsidRDefault="00BB05BA" w:rsidP="002B0787">
      <w:pPr>
        <w:ind w:firstLineChars="100" w:firstLine="222"/>
        <w:rPr>
          <w:rFonts w:hAnsi="HG丸ｺﾞｼｯｸM-PRO"/>
          <w:color w:val="000000" w:themeColor="text1"/>
          <w:sz w:val="22"/>
        </w:rPr>
      </w:pPr>
      <w:r>
        <w:rPr>
          <w:rFonts w:asciiTheme="majorEastAsia" w:eastAsiaTheme="majorEastAsia" w:hAnsiTheme="majorEastAsia" w:hint="eastAsia"/>
          <w:b/>
          <w:color w:val="0070C0"/>
        </w:rPr>
        <w:t>【数値目標】</w:t>
      </w:r>
    </w:p>
    <w:tbl>
      <w:tblPr>
        <w:tblW w:w="8680" w:type="dxa"/>
        <w:tblInd w:w="491" w:type="dxa"/>
        <w:tblCellMar>
          <w:left w:w="99" w:type="dxa"/>
          <w:right w:w="99" w:type="dxa"/>
        </w:tblCellMar>
        <w:tblLook w:val="04A0" w:firstRow="1" w:lastRow="0" w:firstColumn="1" w:lastColumn="0" w:noHBand="0" w:noVBand="1"/>
      </w:tblPr>
      <w:tblGrid>
        <w:gridCol w:w="315"/>
        <w:gridCol w:w="2987"/>
        <w:gridCol w:w="2689"/>
        <w:gridCol w:w="2689"/>
      </w:tblGrid>
      <w:tr w:rsidR="00BB05BA" w:rsidRPr="005D0DC9" w:rsidTr="00971589">
        <w:trPr>
          <w:trHeight w:val="255"/>
        </w:trPr>
        <w:tc>
          <w:tcPr>
            <w:tcW w:w="315"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BB05BA" w:rsidRPr="005D0DC9" w:rsidRDefault="00BB05BA" w:rsidP="0054644F">
            <w:pPr>
              <w:widowControl/>
              <w:jc w:val="center"/>
              <w:rPr>
                <w:rFonts w:asciiTheme="majorEastAsia" w:eastAsiaTheme="majorEastAsia" w:hAnsiTheme="majorEastAsia" w:cs="ＭＳ Ｐゴシック"/>
                <w:b/>
                <w:color w:val="FFFFFF" w:themeColor="background1"/>
                <w:sz w:val="20"/>
                <w:szCs w:val="20"/>
              </w:rPr>
            </w:pPr>
          </w:p>
        </w:tc>
        <w:tc>
          <w:tcPr>
            <w:tcW w:w="2987"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BB05BA" w:rsidRPr="005D0DC9" w:rsidRDefault="00BB05BA" w:rsidP="0054644F">
            <w:pPr>
              <w:widowControl/>
              <w:jc w:val="center"/>
              <w:rPr>
                <w:rFonts w:asciiTheme="majorEastAsia" w:eastAsiaTheme="majorEastAsia" w:hAnsiTheme="majorEastAsia" w:cs="ＭＳ Ｐゴシック"/>
                <w:b/>
                <w:color w:val="FFFFFF" w:themeColor="background1"/>
                <w:sz w:val="20"/>
                <w:szCs w:val="20"/>
              </w:rPr>
            </w:pPr>
            <w:r w:rsidRPr="005D0DC9">
              <w:rPr>
                <w:rFonts w:asciiTheme="majorEastAsia" w:eastAsiaTheme="majorEastAsia" w:hAnsiTheme="majorEastAsia" w:cs="ＭＳ Ｐゴシック" w:hint="eastAsia"/>
                <w:b/>
                <w:color w:val="FFFFFF" w:themeColor="background1"/>
                <w:sz w:val="20"/>
                <w:szCs w:val="20"/>
              </w:rPr>
              <w:t>評価項目</w:t>
            </w:r>
          </w:p>
        </w:tc>
        <w:tc>
          <w:tcPr>
            <w:tcW w:w="2689"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BB05BA" w:rsidRPr="005D0DC9" w:rsidRDefault="00BB05BA" w:rsidP="0054644F">
            <w:pPr>
              <w:widowControl/>
              <w:jc w:val="center"/>
              <w:rPr>
                <w:rFonts w:asciiTheme="majorEastAsia" w:eastAsiaTheme="majorEastAsia" w:hAnsiTheme="majorEastAsia" w:cs="ＭＳ Ｐゴシック"/>
                <w:b/>
                <w:color w:val="FFFFFF" w:themeColor="background1"/>
                <w:sz w:val="20"/>
                <w:szCs w:val="20"/>
              </w:rPr>
            </w:pPr>
            <w:r>
              <w:rPr>
                <w:rFonts w:asciiTheme="majorEastAsia" w:eastAsiaTheme="majorEastAsia" w:hAnsiTheme="majorEastAsia" w:cs="ＭＳ Ｐゴシック" w:hint="eastAsia"/>
                <w:b/>
                <w:color w:val="FFFFFF" w:themeColor="background1"/>
                <w:sz w:val="20"/>
                <w:szCs w:val="20"/>
              </w:rPr>
              <w:t>現在の取組状況</w:t>
            </w:r>
          </w:p>
        </w:tc>
        <w:tc>
          <w:tcPr>
            <w:tcW w:w="2689"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BB05BA" w:rsidRPr="005D0DC9" w:rsidRDefault="00BB05BA" w:rsidP="0054644F">
            <w:pPr>
              <w:widowControl/>
              <w:jc w:val="center"/>
              <w:rPr>
                <w:rFonts w:asciiTheme="majorEastAsia" w:eastAsiaTheme="majorEastAsia" w:hAnsiTheme="majorEastAsia" w:cs="ＭＳ Ｐゴシック"/>
                <w:b/>
                <w:color w:val="FFFFFF" w:themeColor="background1"/>
                <w:sz w:val="20"/>
                <w:szCs w:val="20"/>
              </w:rPr>
            </w:pPr>
            <w:r>
              <w:rPr>
                <w:rFonts w:asciiTheme="majorEastAsia" w:eastAsiaTheme="majorEastAsia" w:hAnsiTheme="majorEastAsia" w:cs="ＭＳ Ｐゴシック" w:hint="eastAsia"/>
                <w:b/>
                <w:color w:val="FFFFFF" w:themeColor="background1"/>
                <w:sz w:val="20"/>
                <w:szCs w:val="20"/>
              </w:rPr>
              <w:t>2023年度</w:t>
            </w:r>
            <w:r w:rsidRPr="005D0DC9">
              <w:rPr>
                <w:rFonts w:asciiTheme="majorEastAsia" w:eastAsiaTheme="majorEastAsia" w:hAnsiTheme="majorEastAsia" w:cs="ＭＳ Ｐゴシック" w:hint="eastAsia"/>
                <w:b/>
                <w:color w:val="FFFFFF" w:themeColor="background1"/>
                <w:sz w:val="20"/>
                <w:szCs w:val="20"/>
              </w:rPr>
              <w:t>目標</w:t>
            </w:r>
          </w:p>
        </w:tc>
      </w:tr>
      <w:tr w:rsidR="00BB05BA" w:rsidRPr="005D0DC9" w:rsidTr="00971589">
        <w:trPr>
          <w:trHeight w:val="255"/>
        </w:trPr>
        <w:tc>
          <w:tcPr>
            <w:tcW w:w="315" w:type="dxa"/>
            <w:tcBorders>
              <w:top w:val="single" w:sz="12" w:space="0" w:color="auto"/>
              <w:left w:val="single" w:sz="12" w:space="0" w:color="auto"/>
              <w:bottom w:val="dotted" w:sz="4" w:space="0" w:color="auto"/>
              <w:right w:val="single" w:sz="8" w:space="0" w:color="auto"/>
            </w:tcBorders>
            <w:shd w:val="clear" w:color="auto" w:fill="FFFF66"/>
            <w:vAlign w:val="center"/>
          </w:tcPr>
          <w:p w:rsidR="00BB05BA" w:rsidRPr="005D0DC9" w:rsidRDefault="00BB05BA" w:rsidP="0054644F">
            <w:pPr>
              <w:widowControl/>
              <w:jc w:val="center"/>
              <w:rPr>
                <w:rFonts w:asciiTheme="majorEastAsia" w:eastAsiaTheme="majorEastAsia" w:hAnsiTheme="majorEastAsia" w:cs="ＭＳ Ｐゴシック"/>
                <w:b/>
                <w:sz w:val="20"/>
                <w:szCs w:val="20"/>
              </w:rPr>
            </w:pPr>
            <w:r>
              <w:rPr>
                <w:rFonts w:asciiTheme="majorEastAsia" w:eastAsiaTheme="majorEastAsia" w:hAnsiTheme="majorEastAsia" w:cs="ＭＳ Ｐゴシック" w:hint="eastAsia"/>
                <w:b/>
                <w:sz w:val="20"/>
                <w:szCs w:val="20"/>
              </w:rPr>
              <w:t>2</w:t>
            </w:r>
          </w:p>
        </w:tc>
        <w:tc>
          <w:tcPr>
            <w:tcW w:w="2987" w:type="dxa"/>
            <w:tcBorders>
              <w:top w:val="single" w:sz="12" w:space="0" w:color="auto"/>
              <w:left w:val="nil"/>
              <w:bottom w:val="dotted" w:sz="4" w:space="0" w:color="auto"/>
              <w:right w:val="single" w:sz="4" w:space="0" w:color="auto"/>
            </w:tcBorders>
            <w:shd w:val="clear" w:color="auto" w:fill="auto"/>
            <w:vAlign w:val="center"/>
          </w:tcPr>
          <w:p w:rsidR="00BB05BA" w:rsidRPr="005D0DC9" w:rsidRDefault="00BB05BA" w:rsidP="0054644F">
            <w:pPr>
              <w:widowControl/>
              <w:jc w:val="left"/>
              <w:rPr>
                <w:rFonts w:asciiTheme="majorEastAsia" w:eastAsiaTheme="majorEastAsia" w:hAnsiTheme="majorEastAsia" w:cs="ＭＳ Ｐゴシック"/>
                <w:sz w:val="20"/>
                <w:szCs w:val="20"/>
              </w:rPr>
            </w:pPr>
            <w:r w:rsidRPr="00AA7961">
              <w:rPr>
                <w:rFonts w:asciiTheme="majorEastAsia" w:eastAsiaTheme="majorEastAsia" w:hAnsiTheme="majorEastAsia" w:hint="eastAsia"/>
                <w:sz w:val="20"/>
                <w:szCs w:val="20"/>
              </w:rPr>
              <w:t>むし歯のある者の割合</w:t>
            </w:r>
            <w:r w:rsidR="000E7C26">
              <w:rPr>
                <w:rFonts w:asciiTheme="majorEastAsia" w:eastAsiaTheme="majorEastAsia" w:hAnsiTheme="majorEastAsia" w:hint="eastAsia"/>
                <w:sz w:val="20"/>
                <w:szCs w:val="20"/>
              </w:rPr>
              <w:t>（12歳）</w:t>
            </w:r>
          </w:p>
        </w:tc>
        <w:tc>
          <w:tcPr>
            <w:tcW w:w="2689" w:type="dxa"/>
            <w:tcBorders>
              <w:top w:val="single" w:sz="12" w:space="0" w:color="auto"/>
              <w:left w:val="single" w:sz="4" w:space="0" w:color="auto"/>
              <w:bottom w:val="dotted" w:sz="4" w:space="0" w:color="auto"/>
              <w:right w:val="single" w:sz="4" w:space="0" w:color="auto"/>
            </w:tcBorders>
            <w:shd w:val="clear" w:color="auto" w:fill="auto"/>
            <w:vAlign w:val="center"/>
          </w:tcPr>
          <w:p w:rsidR="00BB05BA" w:rsidRPr="005D0DC9" w:rsidRDefault="00BB05BA" w:rsidP="0054644F">
            <w:pPr>
              <w:widowControl/>
              <w:jc w:val="left"/>
              <w:rPr>
                <w:rFonts w:asciiTheme="majorEastAsia" w:eastAsiaTheme="majorEastAsia" w:hAnsiTheme="majorEastAsia" w:cs="ＭＳ Ｐゴシック"/>
                <w:sz w:val="20"/>
                <w:szCs w:val="20"/>
              </w:rPr>
            </w:pPr>
            <w:r>
              <w:rPr>
                <w:rFonts w:asciiTheme="majorEastAsia" w:eastAsiaTheme="majorEastAsia" w:hAnsiTheme="majorEastAsia" w:cs="ＭＳ Ｐゴシック" w:hint="eastAsia"/>
                <w:sz w:val="20"/>
                <w:szCs w:val="20"/>
              </w:rPr>
              <w:t>39.7</w:t>
            </w:r>
            <w:r w:rsidRPr="00FF5608">
              <w:rPr>
                <w:rFonts w:asciiTheme="majorEastAsia" w:eastAsiaTheme="majorEastAsia" w:hAnsiTheme="majorEastAsia" w:cs="ＭＳ Ｐゴシック" w:hint="eastAsia"/>
                <w:sz w:val="20"/>
                <w:szCs w:val="20"/>
              </w:rPr>
              <w:t>％（平成27年度学校保健統計調査）</w:t>
            </w:r>
          </w:p>
        </w:tc>
        <w:tc>
          <w:tcPr>
            <w:tcW w:w="2689" w:type="dxa"/>
            <w:tcBorders>
              <w:top w:val="single" w:sz="12" w:space="0" w:color="auto"/>
              <w:left w:val="single" w:sz="4" w:space="0" w:color="auto"/>
              <w:bottom w:val="dotted" w:sz="4" w:space="0" w:color="auto"/>
              <w:right w:val="single" w:sz="12" w:space="0" w:color="auto"/>
            </w:tcBorders>
            <w:shd w:val="clear" w:color="auto" w:fill="auto"/>
            <w:vAlign w:val="center"/>
          </w:tcPr>
          <w:p w:rsidR="00BB05BA" w:rsidRPr="00A910E2" w:rsidRDefault="00BB05BA" w:rsidP="0054644F">
            <w:pPr>
              <w:widowControl/>
              <w:jc w:val="left"/>
              <w:rPr>
                <w:rFonts w:asciiTheme="majorEastAsia" w:eastAsiaTheme="majorEastAsia" w:hAnsiTheme="majorEastAsia" w:cs="ＭＳ Ｐゴシック"/>
                <w:sz w:val="20"/>
                <w:szCs w:val="20"/>
              </w:rPr>
            </w:pPr>
            <w:r w:rsidRPr="00FF5608">
              <w:rPr>
                <w:rFonts w:asciiTheme="majorEastAsia" w:eastAsiaTheme="majorEastAsia" w:hAnsiTheme="majorEastAsia" w:cs="ＭＳ Ｐゴシック" w:hint="eastAsia"/>
                <w:sz w:val="20"/>
                <w:szCs w:val="20"/>
              </w:rPr>
              <w:t>35％以下</w:t>
            </w:r>
            <w:r w:rsidR="009C7C85">
              <w:rPr>
                <w:rFonts w:asciiTheme="majorEastAsia" w:eastAsiaTheme="majorEastAsia" w:hAnsiTheme="majorEastAsia" w:cs="ＭＳ Ｐゴシック" w:hint="eastAsia"/>
                <w:sz w:val="20"/>
                <w:szCs w:val="20"/>
              </w:rPr>
              <w:t>に下げる</w:t>
            </w:r>
          </w:p>
        </w:tc>
      </w:tr>
      <w:tr w:rsidR="00BB05BA" w:rsidRPr="005D0DC9" w:rsidTr="00971589">
        <w:trPr>
          <w:trHeight w:val="255"/>
        </w:trPr>
        <w:tc>
          <w:tcPr>
            <w:tcW w:w="315" w:type="dxa"/>
            <w:tcBorders>
              <w:top w:val="dotted" w:sz="4" w:space="0" w:color="auto"/>
              <w:left w:val="single" w:sz="12" w:space="0" w:color="auto"/>
              <w:bottom w:val="single" w:sz="8" w:space="0" w:color="auto"/>
              <w:right w:val="single" w:sz="8" w:space="0" w:color="auto"/>
            </w:tcBorders>
            <w:shd w:val="clear" w:color="auto" w:fill="FFFF66"/>
            <w:vAlign w:val="center"/>
          </w:tcPr>
          <w:p w:rsidR="00BB05BA" w:rsidRPr="005D0DC9" w:rsidRDefault="00BB05BA" w:rsidP="0054644F">
            <w:pPr>
              <w:widowControl/>
              <w:jc w:val="center"/>
              <w:rPr>
                <w:rFonts w:asciiTheme="majorEastAsia" w:eastAsiaTheme="majorEastAsia" w:hAnsiTheme="majorEastAsia" w:cs="ＭＳ Ｐゴシック"/>
                <w:b/>
                <w:sz w:val="20"/>
                <w:szCs w:val="20"/>
              </w:rPr>
            </w:pPr>
            <w:r>
              <w:rPr>
                <w:rFonts w:asciiTheme="majorEastAsia" w:eastAsiaTheme="majorEastAsia" w:hAnsiTheme="majorEastAsia" w:cs="ＭＳ Ｐゴシック" w:hint="eastAsia"/>
                <w:b/>
                <w:sz w:val="20"/>
                <w:szCs w:val="20"/>
              </w:rPr>
              <w:t>3</w:t>
            </w:r>
          </w:p>
        </w:tc>
        <w:tc>
          <w:tcPr>
            <w:tcW w:w="2987" w:type="dxa"/>
            <w:tcBorders>
              <w:top w:val="dotted" w:sz="4" w:space="0" w:color="auto"/>
              <w:left w:val="nil"/>
              <w:bottom w:val="single" w:sz="8" w:space="0" w:color="auto"/>
              <w:right w:val="single" w:sz="4" w:space="0" w:color="auto"/>
            </w:tcBorders>
            <w:shd w:val="clear" w:color="auto" w:fill="auto"/>
            <w:vAlign w:val="center"/>
          </w:tcPr>
          <w:p w:rsidR="00BB05BA" w:rsidRDefault="00BB05BA" w:rsidP="0054644F">
            <w:pPr>
              <w:widowControl/>
              <w:jc w:val="left"/>
              <w:rPr>
                <w:rFonts w:asciiTheme="majorEastAsia" w:eastAsiaTheme="majorEastAsia" w:hAnsiTheme="majorEastAsia"/>
                <w:sz w:val="20"/>
                <w:szCs w:val="20"/>
              </w:rPr>
            </w:pPr>
            <w:r w:rsidRPr="00AA7961">
              <w:rPr>
                <w:rFonts w:asciiTheme="majorEastAsia" w:eastAsiaTheme="majorEastAsia" w:hAnsiTheme="majorEastAsia" w:hint="eastAsia"/>
                <w:sz w:val="20"/>
                <w:szCs w:val="20"/>
              </w:rPr>
              <w:t>むし歯のある者の割合</w:t>
            </w:r>
            <w:r w:rsidR="000E7C26">
              <w:rPr>
                <w:rFonts w:asciiTheme="majorEastAsia" w:eastAsiaTheme="majorEastAsia" w:hAnsiTheme="majorEastAsia" w:hint="eastAsia"/>
                <w:sz w:val="20"/>
                <w:szCs w:val="20"/>
              </w:rPr>
              <w:t>（16歳）</w:t>
            </w:r>
          </w:p>
        </w:tc>
        <w:tc>
          <w:tcPr>
            <w:tcW w:w="2689" w:type="dxa"/>
            <w:tcBorders>
              <w:top w:val="dotted" w:sz="4" w:space="0" w:color="auto"/>
              <w:left w:val="single" w:sz="4" w:space="0" w:color="auto"/>
              <w:bottom w:val="single" w:sz="8" w:space="0" w:color="auto"/>
              <w:right w:val="single" w:sz="4" w:space="0" w:color="auto"/>
            </w:tcBorders>
            <w:shd w:val="clear" w:color="auto" w:fill="auto"/>
            <w:vAlign w:val="center"/>
          </w:tcPr>
          <w:p w:rsidR="00BB05BA" w:rsidRPr="005D0DC9" w:rsidRDefault="00BB05BA" w:rsidP="0054644F">
            <w:pPr>
              <w:widowControl/>
              <w:jc w:val="left"/>
              <w:rPr>
                <w:rFonts w:asciiTheme="majorEastAsia" w:eastAsiaTheme="majorEastAsia" w:hAnsiTheme="majorEastAsia" w:cs="ＭＳ Ｐゴシック"/>
                <w:sz w:val="20"/>
                <w:szCs w:val="20"/>
              </w:rPr>
            </w:pPr>
            <w:r w:rsidRPr="00FF5608">
              <w:rPr>
                <w:rFonts w:asciiTheme="majorEastAsia" w:eastAsiaTheme="majorEastAsia" w:hAnsiTheme="majorEastAsia" w:cs="ＭＳ Ｐゴシック" w:hint="eastAsia"/>
                <w:sz w:val="20"/>
                <w:szCs w:val="20"/>
              </w:rPr>
              <w:t>53.3％（平成27年度学校保健統計調査）</w:t>
            </w:r>
          </w:p>
        </w:tc>
        <w:tc>
          <w:tcPr>
            <w:tcW w:w="2689" w:type="dxa"/>
            <w:tcBorders>
              <w:top w:val="dotted" w:sz="4" w:space="0" w:color="auto"/>
              <w:left w:val="single" w:sz="4" w:space="0" w:color="auto"/>
              <w:bottom w:val="single" w:sz="8" w:space="0" w:color="auto"/>
              <w:right w:val="single" w:sz="12" w:space="0" w:color="auto"/>
            </w:tcBorders>
            <w:shd w:val="clear" w:color="auto" w:fill="auto"/>
            <w:vAlign w:val="center"/>
          </w:tcPr>
          <w:p w:rsidR="00BB05BA" w:rsidRDefault="00BB05BA" w:rsidP="0054644F">
            <w:pPr>
              <w:widowControl/>
              <w:jc w:val="left"/>
              <w:rPr>
                <w:rFonts w:asciiTheme="majorEastAsia" w:eastAsiaTheme="majorEastAsia" w:hAnsiTheme="majorEastAsia" w:cs="ＭＳ Ｐゴシック"/>
                <w:sz w:val="20"/>
                <w:szCs w:val="20"/>
              </w:rPr>
            </w:pPr>
            <w:r>
              <w:rPr>
                <w:rFonts w:asciiTheme="majorEastAsia" w:eastAsiaTheme="majorEastAsia" w:hAnsiTheme="majorEastAsia" w:cs="ＭＳ Ｐゴシック" w:hint="eastAsia"/>
                <w:sz w:val="20"/>
                <w:szCs w:val="20"/>
              </w:rPr>
              <w:t>4</w:t>
            </w:r>
            <w:r w:rsidRPr="00FF5608">
              <w:rPr>
                <w:rFonts w:asciiTheme="majorEastAsia" w:eastAsiaTheme="majorEastAsia" w:hAnsiTheme="majorEastAsia" w:cs="ＭＳ Ｐゴシック" w:hint="eastAsia"/>
                <w:sz w:val="20"/>
                <w:szCs w:val="20"/>
              </w:rPr>
              <w:t>5％以下</w:t>
            </w:r>
            <w:r w:rsidR="009C7C85">
              <w:rPr>
                <w:rFonts w:asciiTheme="majorEastAsia" w:eastAsiaTheme="majorEastAsia" w:hAnsiTheme="majorEastAsia" w:cs="ＭＳ Ｐゴシック" w:hint="eastAsia"/>
                <w:sz w:val="20"/>
                <w:szCs w:val="20"/>
              </w:rPr>
              <w:t>に下げる</w:t>
            </w:r>
          </w:p>
        </w:tc>
      </w:tr>
    </w:tbl>
    <w:p w:rsidR="00821F28" w:rsidRPr="00BB05BA" w:rsidRDefault="00821F28" w:rsidP="0096246E">
      <w:pPr>
        <w:widowControl/>
        <w:adjustRightInd/>
        <w:jc w:val="left"/>
        <w:textAlignment w:val="auto"/>
        <w:rPr>
          <w:rFonts w:hAnsi="HG丸ｺﾞｼｯｸM-PRO"/>
          <w:color w:val="000000" w:themeColor="text1"/>
          <w:sz w:val="22"/>
        </w:rPr>
      </w:pPr>
    </w:p>
    <w:p w:rsidR="00BB05BA" w:rsidRPr="001B1362" w:rsidRDefault="00436E35" w:rsidP="00EA6B40">
      <w:pPr>
        <w:pStyle w:val="3"/>
        <w:rPr>
          <w:rFonts w:asciiTheme="majorEastAsia" w:eastAsiaTheme="majorEastAsia" w:hAnsiTheme="majorEastAsia"/>
          <w:b w:val="0"/>
        </w:rPr>
      </w:pPr>
      <w:bookmarkStart w:id="86" w:name="_Toc499818438"/>
      <w:r w:rsidRPr="001B1362">
        <w:rPr>
          <w:rFonts w:asciiTheme="majorEastAsia" w:eastAsiaTheme="majorEastAsia" w:hAnsiTheme="majorEastAsia" w:hint="eastAsia"/>
        </w:rPr>
        <w:t>（３）</w:t>
      </w:r>
      <w:r w:rsidR="00BB05BA" w:rsidRPr="001B1362">
        <w:rPr>
          <w:rFonts w:asciiTheme="majorEastAsia" w:eastAsiaTheme="majorEastAsia" w:hAnsiTheme="majorEastAsia" w:hint="eastAsia"/>
        </w:rPr>
        <w:t>成人期</w:t>
      </w:r>
      <w:bookmarkEnd w:id="86"/>
    </w:p>
    <w:tbl>
      <w:tblPr>
        <w:tblStyle w:val="aff9"/>
        <w:tblW w:w="0" w:type="auto"/>
        <w:tblInd w:w="534" w:type="dxa"/>
        <w:tblBorders>
          <w:top w:val="single" w:sz="12" w:space="0" w:color="002060"/>
          <w:left w:val="single" w:sz="12" w:space="0" w:color="002060"/>
          <w:bottom w:val="single" w:sz="12" w:space="0" w:color="002060"/>
          <w:right w:val="single" w:sz="12" w:space="0" w:color="002060"/>
        </w:tblBorders>
        <w:shd w:val="clear" w:color="auto" w:fill="FFFFFF" w:themeFill="background1"/>
        <w:tblLook w:val="04A0" w:firstRow="1" w:lastRow="0" w:firstColumn="1" w:lastColumn="0" w:noHBand="0" w:noVBand="1"/>
      </w:tblPr>
      <w:tblGrid>
        <w:gridCol w:w="4110"/>
        <w:gridCol w:w="4626"/>
      </w:tblGrid>
      <w:tr w:rsidR="00BB05BA" w:rsidRPr="00CF7480" w:rsidTr="0054644F">
        <w:tc>
          <w:tcPr>
            <w:tcW w:w="41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BB05BA" w:rsidRPr="00E64201" w:rsidRDefault="00BB05BA" w:rsidP="0054644F">
            <w:pPr>
              <w:spacing w:line="260" w:lineRule="exact"/>
              <w:jc w:val="center"/>
              <w:rPr>
                <w:rFonts w:hAnsi="HG丸ｺﾞｼｯｸM-PRO"/>
                <w:b/>
                <w:color w:val="FFFFFF" w:themeColor="background1"/>
                <w:sz w:val="22"/>
              </w:rPr>
            </w:pPr>
            <w:r>
              <w:rPr>
                <w:rFonts w:hAnsi="HG丸ｺﾞｼｯｸM-PRO" w:hint="eastAsia"/>
                <w:b/>
                <w:color w:val="FFFFFF" w:themeColor="background1"/>
                <w:sz w:val="22"/>
              </w:rPr>
              <w:t>府民・行政等みんなでめざす</w:t>
            </w:r>
            <w:r w:rsidRPr="00E64201">
              <w:rPr>
                <w:rFonts w:hAnsi="HG丸ｺﾞｼｯｸM-PRO" w:hint="eastAsia"/>
                <w:b/>
                <w:color w:val="FFFFFF" w:themeColor="background1"/>
                <w:sz w:val="22"/>
              </w:rPr>
              <w:t>目標</w:t>
            </w:r>
          </w:p>
        </w:tc>
        <w:tc>
          <w:tcPr>
            <w:tcW w:w="4626"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BB05BA" w:rsidRPr="00CF7480" w:rsidRDefault="00BB05BA" w:rsidP="0054644F">
            <w:pPr>
              <w:spacing w:line="260" w:lineRule="exact"/>
              <w:rPr>
                <w:rFonts w:hAnsi="HG丸ｺﾞｼｯｸM-PRO"/>
                <w:sz w:val="22"/>
              </w:rPr>
            </w:pPr>
          </w:p>
        </w:tc>
      </w:tr>
      <w:tr w:rsidR="00BB05BA" w:rsidRPr="00CF7480" w:rsidTr="0054644F">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rsidR="00BB05BA" w:rsidRPr="00A81EBC" w:rsidRDefault="00E33D3E" w:rsidP="00114294">
            <w:pPr>
              <w:adjustRightInd/>
              <w:jc w:val="center"/>
              <w:textAlignment w:val="auto"/>
              <w:rPr>
                <w:rFonts w:hAnsi="HG丸ｺﾞｼｯｸM-PRO"/>
                <w:color w:val="auto"/>
              </w:rPr>
            </w:pPr>
            <w:r w:rsidRPr="00114294">
              <w:rPr>
                <w:rFonts w:hAnsi="HG丸ｺﾞｼｯｸM-PRO" w:cstheme="minorBidi" w:hint="eastAsia"/>
                <w:b/>
                <w:color w:val="auto"/>
                <w:kern w:val="2"/>
              </w:rPr>
              <w:t>むし歯、歯周治療が必要な府民を減らします</w:t>
            </w:r>
          </w:p>
        </w:tc>
      </w:tr>
    </w:tbl>
    <w:p w:rsidR="00BB05BA" w:rsidRDefault="00BB05BA" w:rsidP="00BB05BA">
      <w:pPr>
        <w:rPr>
          <w:rFonts w:asciiTheme="majorEastAsia" w:eastAsiaTheme="majorEastAsia" w:hAnsiTheme="majorEastAsia"/>
          <w:b/>
          <w:color w:val="0070C0"/>
        </w:rPr>
      </w:pPr>
    </w:p>
    <w:p w:rsidR="00BB05BA" w:rsidRDefault="00BB05BA" w:rsidP="002B0787">
      <w:pPr>
        <w:ind w:leftChars="100" w:left="221"/>
        <w:rPr>
          <w:rFonts w:asciiTheme="majorEastAsia" w:eastAsiaTheme="majorEastAsia" w:hAnsiTheme="majorEastAsia"/>
          <w:b/>
          <w:color w:val="0070C0"/>
        </w:rPr>
      </w:pPr>
      <w:r>
        <w:rPr>
          <w:rFonts w:asciiTheme="majorEastAsia" w:eastAsiaTheme="majorEastAsia" w:hAnsiTheme="majorEastAsia" w:hint="eastAsia"/>
          <w:b/>
          <w:color w:val="0070C0"/>
        </w:rPr>
        <w:t>【府民の行動目標】</w:t>
      </w:r>
    </w:p>
    <w:p w:rsidR="00BB05BA" w:rsidRDefault="00DB2E13" w:rsidP="00BB05BA">
      <w:pPr>
        <w:rPr>
          <w:rFonts w:asciiTheme="majorEastAsia" w:eastAsiaTheme="majorEastAsia" w:hAnsiTheme="majorEastAsia"/>
          <w:b/>
          <w:color w:val="0070C0"/>
        </w:rPr>
      </w:pPr>
      <w:r>
        <w:rPr>
          <w:rFonts w:asciiTheme="majorEastAsia" w:eastAsiaTheme="majorEastAsia" w:hAnsiTheme="majorEastAsia"/>
          <w:b/>
          <w:noProof/>
          <w:color w:val="0070C0"/>
          <w:sz w:val="28"/>
          <w:szCs w:val="36"/>
        </w:rPr>
        <mc:AlternateContent>
          <mc:Choice Requires="wps">
            <w:drawing>
              <wp:anchor distT="0" distB="0" distL="114300" distR="114300" simplePos="0" relativeHeight="251941888" behindDoc="0" locked="0" layoutInCell="1" allowOverlap="1" wp14:anchorId="70E60343" wp14:editId="43181481">
                <wp:simplePos x="0" y="0"/>
                <wp:positionH relativeFrom="column">
                  <wp:posOffset>364490</wp:posOffset>
                </wp:positionH>
                <wp:positionV relativeFrom="paragraph">
                  <wp:posOffset>15876</wp:posOffset>
                </wp:positionV>
                <wp:extent cx="5404485" cy="1773012"/>
                <wp:effectExtent l="0" t="0" r="5715" b="5080"/>
                <wp:wrapNone/>
                <wp:docPr id="31" name="Text Box 109" descr="家庭や職場などにおいて、歯間部清掃用器具（デンタルフロス、歯間ブラシ等）を使ったセルフケア（歯と口の清掃）を行います。&#10;市町村で実施している成人歯科健診（歯周病検診）などを活用し、定期的に歯科健診を受診します。&#10;かかりつけ歯科医をもちます。&#10;喫煙や糖尿病が歯と口の健康と関係することを正しく理解します。&#10;ゆっくりよく噛んで食べます。&#10;" title="府民の行動目標　概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17730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65B7" w:rsidRPr="00A81EBC" w:rsidRDefault="00F665B7" w:rsidP="001905FE">
                            <w:pPr>
                              <w:pStyle w:val="a2"/>
                              <w:tabs>
                                <w:tab w:val="left" w:pos="142"/>
                                <w:tab w:val="left" w:pos="284"/>
                              </w:tabs>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家庭や職場などにおいて、歯間部清掃用器具（デンタルフロス、歯間ブラシ等）を使ったセルフケア（歯と口の清掃）を行います。</w:t>
                            </w:r>
                          </w:p>
                          <w:p w:rsidR="00F665B7" w:rsidRPr="00A81EBC" w:rsidRDefault="00F665B7" w:rsidP="001905FE">
                            <w:pPr>
                              <w:pStyle w:val="a2"/>
                              <w:tabs>
                                <w:tab w:val="left" w:pos="142"/>
                                <w:tab w:val="left" w:pos="284"/>
                              </w:tabs>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▽市町村で実施している成人歯科健診（歯周病</w:t>
                            </w:r>
                            <w:r w:rsidRPr="00A81EBC">
                              <w:rPr>
                                <w:rFonts w:asciiTheme="majorEastAsia" w:eastAsiaTheme="majorEastAsia" w:hAnsiTheme="majorEastAsia" w:hint="eastAsia"/>
                                <w:color w:val="auto"/>
                                <w:sz w:val="22"/>
                              </w:rPr>
                              <w:t>検診）などを活用し、定期的に歯科健診を受診します。</w:t>
                            </w:r>
                          </w:p>
                          <w:p w:rsidR="00F665B7" w:rsidRPr="00A81EBC" w:rsidRDefault="00F665B7" w:rsidP="001905FE">
                            <w:pPr>
                              <w:pStyle w:val="a2"/>
                              <w:tabs>
                                <w:tab w:val="left" w:pos="142"/>
                                <w:tab w:val="left" w:pos="284"/>
                              </w:tabs>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▽かかりつけ歯科医をも</w:t>
                            </w:r>
                            <w:r w:rsidRPr="00A81EBC">
                              <w:rPr>
                                <w:rFonts w:asciiTheme="majorEastAsia" w:eastAsiaTheme="majorEastAsia" w:hAnsiTheme="majorEastAsia" w:hint="eastAsia"/>
                                <w:color w:val="auto"/>
                                <w:sz w:val="22"/>
                              </w:rPr>
                              <w:t>ちます。</w:t>
                            </w:r>
                          </w:p>
                          <w:p w:rsidR="00F665B7" w:rsidRPr="00A81EBC" w:rsidRDefault="00F665B7" w:rsidP="001905FE">
                            <w:pPr>
                              <w:pStyle w:val="a2"/>
                              <w:tabs>
                                <w:tab w:val="left" w:pos="142"/>
                                <w:tab w:val="left" w:pos="284"/>
                              </w:tabs>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喫煙や糖尿病が歯と口の健康と関係することを正しく理解します。</w:t>
                            </w:r>
                          </w:p>
                          <w:p w:rsidR="00F665B7" w:rsidRPr="00A81EBC" w:rsidRDefault="00F665B7" w:rsidP="00114294">
                            <w:pPr>
                              <w:pStyle w:val="a2"/>
                              <w:tabs>
                                <w:tab w:val="left" w:pos="142"/>
                                <w:tab w:val="left" w:pos="284"/>
                              </w:tabs>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ゆっくりよく噛んで食べます。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alt="タイトル: 府民の行動目標　概要 - 説明: 家庭や職場などにおいて、歯間部清掃用器具（デンタルフロス、歯間ブラシ等）を使ったセルフケア（歯と口の清掃）を行います。&#10;市町村で実施している成人歯科健診（歯周病検診）などを活用し、定期的に歯科健診を受診します。&#10;かかりつけ歯科医をもちます。&#10;喫煙や糖尿病が歯と口の健康と関係することを正しく理解します。&#10;ゆっくりよく噛んで食べます。&#10;" style="position:absolute;left:0;text-align:left;margin-left:28.7pt;margin-top:1.25pt;width:425.55pt;height:139.6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" stroked="f">
                <v:textbox inset="5.85pt,.7pt,5.85pt,.7pt">
                  <w:txbxContent>
                    <w:p w:rsidR="00F665B7" w:rsidRPr="00A81EBC" w:rsidRDefault="00F665B7" w:rsidP="001905FE">
                      <w:pPr>
                        <w:pStyle w:val="a2"/>
                        <w:tabs>
                          <w:tab w:val="left" w:pos="142"/>
                          <w:tab w:val="left" w:pos="284"/>
                        </w:tabs>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家庭や職場などにおいて、歯間部清掃用器具（デンタルフロス、歯間ブラシ等）を使ったセルフケア（歯と口の清掃）を行います。</w:t>
                      </w:r>
                    </w:p>
                    <w:p w:rsidR="00F665B7" w:rsidRPr="00A81EBC" w:rsidRDefault="00F665B7" w:rsidP="001905FE">
                      <w:pPr>
                        <w:pStyle w:val="a2"/>
                        <w:tabs>
                          <w:tab w:val="left" w:pos="142"/>
                          <w:tab w:val="left" w:pos="284"/>
                        </w:tabs>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▽市町村で実施している成人歯科健診（歯周病</w:t>
                      </w:r>
                      <w:r w:rsidRPr="00A81EBC">
                        <w:rPr>
                          <w:rFonts w:asciiTheme="majorEastAsia" w:eastAsiaTheme="majorEastAsia" w:hAnsiTheme="majorEastAsia" w:hint="eastAsia"/>
                          <w:color w:val="auto"/>
                          <w:sz w:val="22"/>
                        </w:rPr>
                        <w:t>検診）などを活用し、定期的に歯科健診を受診します。</w:t>
                      </w:r>
                    </w:p>
                    <w:p w:rsidR="00F665B7" w:rsidRPr="00A81EBC" w:rsidRDefault="00F665B7" w:rsidP="001905FE">
                      <w:pPr>
                        <w:pStyle w:val="a2"/>
                        <w:tabs>
                          <w:tab w:val="left" w:pos="142"/>
                          <w:tab w:val="left" w:pos="284"/>
                        </w:tabs>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▽かかりつけ歯科医をも</w:t>
                      </w:r>
                      <w:r w:rsidRPr="00A81EBC">
                        <w:rPr>
                          <w:rFonts w:asciiTheme="majorEastAsia" w:eastAsiaTheme="majorEastAsia" w:hAnsiTheme="majorEastAsia" w:hint="eastAsia"/>
                          <w:color w:val="auto"/>
                          <w:sz w:val="22"/>
                        </w:rPr>
                        <w:t>ちます。</w:t>
                      </w:r>
                    </w:p>
                    <w:p w:rsidR="00F665B7" w:rsidRPr="00A81EBC" w:rsidRDefault="00F665B7" w:rsidP="001905FE">
                      <w:pPr>
                        <w:pStyle w:val="a2"/>
                        <w:tabs>
                          <w:tab w:val="left" w:pos="142"/>
                          <w:tab w:val="left" w:pos="284"/>
                        </w:tabs>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喫煙や糖尿病が歯と口の健康と関係することを正しく理解します。</w:t>
                      </w:r>
                    </w:p>
                    <w:p w:rsidR="00F665B7" w:rsidRPr="00A81EBC" w:rsidRDefault="00F665B7" w:rsidP="00114294">
                      <w:pPr>
                        <w:pStyle w:val="a2"/>
                        <w:tabs>
                          <w:tab w:val="left" w:pos="142"/>
                          <w:tab w:val="left" w:pos="284"/>
                        </w:tabs>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ゆっくりよく噛んで食べます。</w:t>
                      </w:r>
                    </w:p>
                  </w:txbxContent>
                </v:textbox>
              </v:shape>
            </w:pict>
          </mc:Fallback>
        </mc:AlternateContent>
      </w:r>
      <w:r w:rsidR="00922D18">
        <w:rPr>
          <w:rFonts w:asciiTheme="majorEastAsia" w:eastAsiaTheme="majorEastAsia" w:hAnsiTheme="majorEastAsia"/>
          <w:b/>
          <w:noProof/>
          <w:color w:val="0070C0"/>
          <w:sz w:val="20"/>
        </w:rPr>
        <mc:AlternateContent>
          <mc:Choice Requires="wps">
            <w:drawing>
              <wp:anchor distT="0" distB="0" distL="114300" distR="114300" simplePos="0" relativeHeight="251940864" behindDoc="0" locked="0" layoutInCell="1" allowOverlap="1" wp14:anchorId="0DD779C0" wp14:editId="1E6668E9">
                <wp:simplePos x="0" y="0"/>
                <wp:positionH relativeFrom="column">
                  <wp:posOffset>290195</wp:posOffset>
                </wp:positionH>
                <wp:positionV relativeFrom="paragraph">
                  <wp:posOffset>5080</wp:posOffset>
                </wp:positionV>
                <wp:extent cx="5553075" cy="1849755"/>
                <wp:effectExtent l="0" t="0" r="28575" b="17145"/>
                <wp:wrapNone/>
                <wp:docPr id="29"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849755"/>
                        </a:xfrm>
                        <a:prstGeom prst="roundRect">
                          <a:avLst>
                            <a:gd name="adj" fmla="val 1204"/>
                          </a:avLst>
                        </a:prstGeom>
                        <a:solidFill>
                          <a:sysClr val="window" lastClr="FFFFFF">
                            <a:lumMod val="100000"/>
                            <a:lumOff val="0"/>
                          </a:sysClr>
                        </a:solidFill>
                        <a:ln w="19050" cap="flat" cmpd="sng">
                          <a:solidFill>
                            <a:sysClr val="windowText" lastClr="000000">
                              <a:lumMod val="100000"/>
                              <a:lumOff val="0"/>
                            </a:sys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665B7" w:rsidRDefault="00F665B7" w:rsidP="00BB05BA">
                            <w:pPr>
                              <w:rPr>
                                <w:b/>
                              </w:rPr>
                            </w:pPr>
                          </w:p>
                          <w:p w:rsidR="00F665B7" w:rsidRDefault="00F665B7" w:rsidP="00BB05BA">
                            <w:pPr>
                              <w:rPr>
                                <w:b/>
                              </w:rPr>
                            </w:pPr>
                          </w:p>
                          <w:p w:rsidR="00F665B7" w:rsidRDefault="00F665B7" w:rsidP="00BB05BA">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6" style="position:absolute;left:0;text-align:left;margin-left:22.85pt;margin-top:.4pt;width:437.25pt;height:145.6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" strokeweight="1.5pt">
                <v:shadow color="#868686"/>
                <v:textbox inset="5.85pt,.7pt,5.85pt,.7pt">
                  <w:txbxContent>
                    <w:p w:rsidR="00F665B7" w:rsidRDefault="00F665B7" w:rsidP="00BB05BA">
                      <w:pPr>
                        <w:rPr>
                          <w:b/>
                        </w:rPr>
                      </w:pPr>
                    </w:p>
                    <w:p w:rsidR="00F665B7" w:rsidRDefault="00F665B7" w:rsidP="00BB05BA">
                      <w:pPr>
                        <w:rPr>
                          <w:b/>
                        </w:rPr>
                      </w:pPr>
                    </w:p>
                    <w:p w:rsidR="00F665B7" w:rsidRDefault="00F665B7" w:rsidP="00BB05BA">
                      <w:pPr>
                        <w:rPr>
                          <w:b/>
                        </w:rPr>
                      </w:pPr>
                    </w:p>
                  </w:txbxContent>
                </v:textbox>
              </v:roundrect>
            </w:pict>
          </mc:Fallback>
        </mc:AlternateContent>
      </w:r>
    </w:p>
    <w:p w:rsidR="00BB05BA" w:rsidRPr="00821F28" w:rsidRDefault="00BB05BA" w:rsidP="0072670C">
      <w:pPr>
        <w:ind w:firstLineChars="200" w:firstLine="444"/>
        <w:rPr>
          <w:rFonts w:asciiTheme="majorEastAsia" w:eastAsiaTheme="majorEastAsia" w:hAnsiTheme="majorEastAsia"/>
          <w:b/>
          <w:color w:val="0070C0"/>
        </w:rPr>
      </w:pPr>
      <w:r>
        <w:rPr>
          <w:rFonts w:asciiTheme="majorEastAsia" w:eastAsiaTheme="majorEastAsia" w:hAnsiTheme="majorEastAsia" w:hint="eastAsia"/>
          <w:b/>
          <w:color w:val="0070C0"/>
        </w:rPr>
        <w:t>【第２次計画における具体的な取組み】</w:t>
      </w:r>
    </w:p>
    <w:p w:rsidR="00821F28" w:rsidRPr="00BB05BA" w:rsidRDefault="00821F28" w:rsidP="006A0314">
      <w:pPr>
        <w:ind w:leftChars="257" w:left="853" w:hangingChars="141" w:hanging="284"/>
        <w:rPr>
          <w:rFonts w:hAnsi="HG丸ｺﾞｼｯｸM-PRO"/>
          <w:color w:val="000000" w:themeColor="text1"/>
          <w:sz w:val="22"/>
        </w:rPr>
      </w:pPr>
    </w:p>
    <w:p w:rsidR="00A901F3" w:rsidRPr="00797AE2" w:rsidRDefault="00B2046A" w:rsidP="0072670C">
      <w:pPr>
        <w:ind w:leftChars="257" w:left="854" w:hangingChars="141" w:hanging="285"/>
        <w:rPr>
          <w:rFonts w:hAnsi="HG丸ｺﾞｼｯｸM-PRO"/>
          <w:color w:val="000000" w:themeColor="text1"/>
          <w:sz w:val="22"/>
        </w:rPr>
      </w:pPr>
      <w:r>
        <w:rPr>
          <w:rFonts w:hAnsi="HG丸ｺﾞｼｯｸM-PRO" w:hint="eastAsia"/>
          <w:b/>
          <w:color w:val="000000" w:themeColor="text1"/>
          <w:sz w:val="22"/>
        </w:rPr>
        <w:t>②</w:t>
      </w:r>
      <w:r w:rsidR="00A901F3" w:rsidRPr="006A0314">
        <w:rPr>
          <w:rFonts w:hAnsi="HG丸ｺﾞｼｯｸM-PRO" w:hint="eastAsia"/>
          <w:b/>
          <w:color w:val="000000" w:themeColor="text1"/>
          <w:sz w:val="22"/>
        </w:rPr>
        <w:t>成人期</w:t>
      </w:r>
    </w:p>
    <w:p w:rsidR="00922D18" w:rsidRDefault="00922D18" w:rsidP="0072670C">
      <w:pPr>
        <w:ind w:leftChars="257" w:left="854" w:hangingChars="141" w:hanging="285"/>
        <w:rPr>
          <w:rFonts w:hAnsi="HG丸ｺﾞｼｯｸM-PRO"/>
          <w:b/>
          <w:color w:val="000000" w:themeColor="text1"/>
          <w:sz w:val="22"/>
        </w:rPr>
      </w:pPr>
    </w:p>
    <w:p w:rsidR="00922D18" w:rsidRDefault="00922D18" w:rsidP="0072670C">
      <w:pPr>
        <w:ind w:leftChars="257" w:left="854" w:hangingChars="141" w:hanging="285"/>
        <w:rPr>
          <w:rFonts w:hAnsi="HG丸ｺﾞｼｯｸM-PRO"/>
          <w:b/>
          <w:color w:val="000000" w:themeColor="text1"/>
          <w:sz w:val="22"/>
        </w:rPr>
      </w:pPr>
    </w:p>
    <w:p w:rsidR="00922D18" w:rsidRDefault="00922D18" w:rsidP="0072670C">
      <w:pPr>
        <w:ind w:leftChars="257" w:left="854" w:hangingChars="141" w:hanging="285"/>
        <w:rPr>
          <w:rFonts w:hAnsi="HG丸ｺﾞｼｯｸM-PRO"/>
          <w:b/>
          <w:color w:val="000000" w:themeColor="text1"/>
          <w:sz w:val="22"/>
        </w:rPr>
      </w:pPr>
    </w:p>
    <w:p w:rsidR="00922D18" w:rsidRDefault="00922D18" w:rsidP="0072670C">
      <w:pPr>
        <w:ind w:leftChars="257" w:left="854" w:hangingChars="141" w:hanging="285"/>
        <w:rPr>
          <w:rFonts w:hAnsi="HG丸ｺﾞｼｯｸM-PRO"/>
          <w:b/>
          <w:color w:val="000000" w:themeColor="text1"/>
          <w:sz w:val="22"/>
        </w:rPr>
      </w:pPr>
    </w:p>
    <w:p w:rsidR="00922D18" w:rsidRDefault="00922D18" w:rsidP="0072670C">
      <w:pPr>
        <w:ind w:firstLineChars="200" w:firstLine="444"/>
        <w:rPr>
          <w:rFonts w:asciiTheme="majorEastAsia" w:eastAsiaTheme="majorEastAsia" w:hAnsiTheme="majorEastAsia"/>
          <w:b/>
          <w:color w:val="0070C0"/>
        </w:rPr>
      </w:pPr>
    </w:p>
    <w:p w:rsidR="00922D18" w:rsidRPr="00821F28" w:rsidRDefault="00922D18" w:rsidP="002B0787">
      <w:pPr>
        <w:ind w:leftChars="100" w:left="221"/>
        <w:rPr>
          <w:rFonts w:asciiTheme="majorEastAsia" w:eastAsiaTheme="majorEastAsia" w:hAnsiTheme="majorEastAsia"/>
          <w:b/>
          <w:color w:val="0070C0"/>
        </w:rPr>
      </w:pPr>
      <w:r>
        <w:rPr>
          <w:rFonts w:asciiTheme="majorEastAsia" w:eastAsiaTheme="majorEastAsia" w:hAnsiTheme="majorEastAsia" w:hint="eastAsia"/>
          <w:b/>
          <w:color w:val="0070C0"/>
        </w:rPr>
        <w:t>【第２次計画における具体的な取組み】</w:t>
      </w:r>
    </w:p>
    <w:p w:rsidR="00922D18" w:rsidRPr="00922D18" w:rsidRDefault="00922D18" w:rsidP="0072670C">
      <w:pPr>
        <w:ind w:leftChars="257" w:left="854" w:hangingChars="141" w:hanging="285"/>
        <w:rPr>
          <w:rFonts w:hAnsi="HG丸ｺﾞｼｯｸM-PRO"/>
          <w:b/>
          <w:color w:val="000000" w:themeColor="text1"/>
          <w:sz w:val="22"/>
        </w:rPr>
      </w:pPr>
    </w:p>
    <w:p w:rsidR="0096246E" w:rsidRPr="00F657BF" w:rsidRDefault="0096246E" w:rsidP="0072670C">
      <w:pPr>
        <w:ind w:leftChars="257" w:left="854" w:hangingChars="141" w:hanging="285"/>
        <w:rPr>
          <w:rFonts w:ascii="ＭＳ 明朝" w:eastAsia="ＭＳ 明朝" w:hAnsi="ＭＳ 明朝" w:cs="ＭＳ 明朝"/>
          <w:b/>
          <w:color w:val="auto"/>
          <w:sz w:val="22"/>
        </w:rPr>
      </w:pPr>
      <w:r w:rsidRPr="00F657BF">
        <w:rPr>
          <w:rFonts w:hAnsi="HG丸ｺﾞｼｯｸM-PRO" w:hint="eastAsia"/>
          <w:b/>
          <w:color w:val="000000" w:themeColor="text1"/>
          <w:sz w:val="22"/>
        </w:rPr>
        <w:t>ア．</w:t>
      </w:r>
      <w:r w:rsidRPr="00F657BF">
        <w:rPr>
          <w:rFonts w:hAnsi="HG丸ｺﾞｼｯｸM-PRO" w:hint="eastAsia"/>
          <w:b/>
          <w:color w:val="auto"/>
          <w:sz w:val="22"/>
        </w:rPr>
        <w:t>歯科疾患の予防（むし歯予防</w:t>
      </w:r>
      <w:r>
        <w:rPr>
          <w:rFonts w:hAnsi="HG丸ｺﾞｼｯｸM-PRO" w:hint="eastAsia"/>
          <w:b/>
          <w:color w:val="auto"/>
          <w:sz w:val="22"/>
        </w:rPr>
        <w:t>、歯周病予防</w:t>
      </w:r>
      <w:r w:rsidRPr="00F657BF">
        <w:rPr>
          <w:rFonts w:hAnsi="HG丸ｺﾞｼｯｸM-PRO" w:hint="eastAsia"/>
          <w:b/>
          <w:color w:val="auto"/>
          <w:sz w:val="22"/>
        </w:rPr>
        <w:t>）</w:t>
      </w:r>
    </w:p>
    <w:p w:rsidR="006F26FF" w:rsidRDefault="0096246E" w:rsidP="00D16C2A">
      <w:pPr>
        <w:ind w:leftChars="257" w:left="853" w:hangingChars="141" w:hanging="284"/>
        <w:rPr>
          <w:rFonts w:hAnsi="HG丸ｺﾞｼｯｸM-PRO"/>
          <w:color w:val="000000" w:themeColor="text1"/>
          <w:sz w:val="22"/>
        </w:rPr>
      </w:pPr>
      <w:r w:rsidRPr="00F657BF">
        <w:rPr>
          <w:rFonts w:hAnsi="HG丸ｺﾞｼｯｸM-PRO" w:cs="ＭＳ 明朝" w:hint="eastAsia"/>
          <w:color w:val="000000" w:themeColor="text1"/>
          <w:sz w:val="22"/>
        </w:rPr>
        <w:t>○</w:t>
      </w:r>
      <w:r w:rsidRPr="00797AE2">
        <w:rPr>
          <w:rFonts w:hAnsi="HG丸ｺﾞｼｯｸM-PRO" w:hint="eastAsia"/>
          <w:color w:val="000000" w:themeColor="text1"/>
          <w:sz w:val="22"/>
        </w:rPr>
        <w:t>歯間部清掃用器具（デンタルフロス、歯間ブラシ等</w:t>
      </w:r>
      <w:r w:rsidR="001C0E3B">
        <w:rPr>
          <w:rFonts w:hAnsi="HG丸ｺﾞｼｯｸM-PRO" w:hint="eastAsia"/>
          <w:color w:val="000000" w:themeColor="text1"/>
          <w:sz w:val="22"/>
        </w:rPr>
        <w:t>）の使用についての普及啓発を市町村や</w:t>
      </w:r>
    </w:p>
    <w:p w:rsidR="0096246E" w:rsidRDefault="001C0E3B" w:rsidP="006F26FF">
      <w:pPr>
        <w:ind w:leftChars="357" w:left="872" w:hangingChars="41" w:hanging="82"/>
        <w:rPr>
          <w:rFonts w:hAnsi="HG丸ｺﾞｼｯｸM-PRO"/>
          <w:color w:val="000000" w:themeColor="text1"/>
          <w:sz w:val="22"/>
        </w:rPr>
      </w:pPr>
      <w:r>
        <w:rPr>
          <w:rFonts w:hAnsi="HG丸ｺﾞｼｯｸM-PRO" w:hint="eastAsia"/>
          <w:color w:val="000000" w:themeColor="text1"/>
          <w:sz w:val="22"/>
        </w:rPr>
        <w:t>関係機関・団体と協働して取</w:t>
      </w:r>
      <w:r w:rsidR="0096246E" w:rsidRPr="00797AE2">
        <w:rPr>
          <w:rFonts w:hAnsi="HG丸ｺﾞｼｯｸM-PRO" w:hint="eastAsia"/>
          <w:color w:val="000000" w:themeColor="text1"/>
          <w:sz w:val="22"/>
        </w:rPr>
        <w:t>組みます。</w:t>
      </w:r>
    </w:p>
    <w:p w:rsidR="0096246E" w:rsidRPr="006F26FF" w:rsidRDefault="0096246E" w:rsidP="0096246E">
      <w:pPr>
        <w:ind w:leftChars="257" w:left="853" w:hangingChars="141" w:hanging="284"/>
        <w:rPr>
          <w:rFonts w:hAnsi="HG丸ｺﾞｼｯｸM-PRO"/>
          <w:color w:val="000000" w:themeColor="text1"/>
          <w:sz w:val="22"/>
        </w:rPr>
      </w:pPr>
    </w:p>
    <w:p w:rsidR="006F26FF" w:rsidRDefault="0096246E" w:rsidP="00D16C2A">
      <w:pPr>
        <w:ind w:leftChars="257" w:left="853" w:hangingChars="141" w:hanging="284"/>
        <w:rPr>
          <w:rFonts w:hAnsi="HG丸ｺﾞｼｯｸM-PRO"/>
          <w:color w:val="auto"/>
          <w:sz w:val="22"/>
        </w:rPr>
      </w:pPr>
      <w:r w:rsidRPr="00F657BF">
        <w:rPr>
          <w:rFonts w:hAnsi="HG丸ｺﾞｼｯｸM-PRO" w:cs="ＭＳ 明朝" w:hint="eastAsia"/>
          <w:color w:val="000000" w:themeColor="text1"/>
          <w:sz w:val="22"/>
        </w:rPr>
        <w:t>○</w:t>
      </w:r>
      <w:r w:rsidRPr="00D16C2A">
        <w:rPr>
          <w:rFonts w:hAnsi="HG丸ｺﾞｼｯｸM-PRO" w:hint="eastAsia"/>
          <w:color w:val="auto"/>
          <w:sz w:val="22"/>
        </w:rPr>
        <w:t>市町村や大阪府歯科医師会等、関係機関と協働し</w:t>
      </w:r>
      <w:r w:rsidR="00583B3B">
        <w:rPr>
          <w:rFonts w:hAnsi="HG丸ｺﾞｼｯｸM-PRO" w:hint="eastAsia"/>
          <w:color w:val="auto"/>
          <w:sz w:val="22"/>
        </w:rPr>
        <w:t>、</w:t>
      </w:r>
      <w:r w:rsidRPr="00D16C2A">
        <w:rPr>
          <w:rFonts w:hAnsi="HG丸ｺﾞｼｯｸM-PRO" w:hint="eastAsia"/>
          <w:color w:val="auto"/>
          <w:sz w:val="22"/>
        </w:rPr>
        <w:t>市民を対象とした啓発セミナーや市民公</w:t>
      </w:r>
    </w:p>
    <w:p w:rsidR="006F26FF" w:rsidRDefault="0096246E" w:rsidP="006F26FF">
      <w:pPr>
        <w:ind w:leftChars="357" w:left="872" w:hangingChars="41" w:hanging="82"/>
        <w:rPr>
          <w:rFonts w:hAnsi="HG丸ｺﾞｼｯｸM-PRO"/>
          <w:color w:val="auto"/>
          <w:sz w:val="22"/>
        </w:rPr>
      </w:pPr>
      <w:r w:rsidRPr="00D16C2A">
        <w:rPr>
          <w:rFonts w:hAnsi="HG丸ｺﾞｼｯｸM-PRO" w:hint="eastAsia"/>
          <w:color w:val="auto"/>
          <w:sz w:val="22"/>
        </w:rPr>
        <w:t>開講座、普及啓発媒体の活用などを通じて、</w:t>
      </w:r>
      <w:r w:rsidR="00583B3B">
        <w:rPr>
          <w:rFonts w:hAnsi="HG丸ｺﾞｼｯｸM-PRO" w:hint="eastAsia"/>
          <w:color w:val="auto"/>
          <w:sz w:val="22"/>
        </w:rPr>
        <w:t>府民の喫煙と歯周病に関する理解</w:t>
      </w:r>
      <w:r w:rsidR="005A7421">
        <w:rPr>
          <w:rFonts w:hAnsi="HG丸ｺﾞｼｯｸM-PRO" w:hint="eastAsia"/>
          <w:color w:val="auto"/>
          <w:sz w:val="22"/>
        </w:rPr>
        <w:t>が</w:t>
      </w:r>
      <w:r w:rsidR="001C0E3B">
        <w:rPr>
          <w:rFonts w:hAnsi="HG丸ｺﾞｼｯｸM-PRO" w:hint="eastAsia"/>
          <w:color w:val="auto"/>
          <w:sz w:val="22"/>
        </w:rPr>
        <w:t>深まるよう</w:t>
      </w:r>
    </w:p>
    <w:p w:rsidR="0096246E" w:rsidRDefault="001C0E3B" w:rsidP="006F26FF">
      <w:pPr>
        <w:ind w:leftChars="357" w:left="790"/>
        <w:rPr>
          <w:rFonts w:hAnsi="HG丸ｺﾞｼｯｸM-PRO"/>
          <w:color w:val="000000" w:themeColor="text1"/>
          <w:sz w:val="22"/>
        </w:rPr>
      </w:pPr>
      <w:r>
        <w:rPr>
          <w:rFonts w:hAnsi="HG丸ｺﾞｼｯｸM-PRO" w:hint="eastAsia"/>
          <w:color w:val="auto"/>
          <w:sz w:val="22"/>
        </w:rPr>
        <w:t>取</w:t>
      </w:r>
      <w:r w:rsidR="0096246E" w:rsidRPr="00D16C2A">
        <w:rPr>
          <w:rFonts w:hAnsi="HG丸ｺﾞｼｯｸM-PRO" w:hint="eastAsia"/>
          <w:color w:val="auto"/>
          <w:sz w:val="22"/>
        </w:rPr>
        <w:t>組みます。</w:t>
      </w:r>
    </w:p>
    <w:p w:rsidR="0096246E" w:rsidRPr="001C0E3B" w:rsidRDefault="0096246E" w:rsidP="0096246E">
      <w:pPr>
        <w:ind w:leftChars="257" w:left="853" w:hangingChars="141" w:hanging="284"/>
        <w:rPr>
          <w:rFonts w:hAnsi="HG丸ｺﾞｼｯｸM-PRO"/>
          <w:color w:val="000000" w:themeColor="text1"/>
          <w:sz w:val="22"/>
        </w:rPr>
      </w:pPr>
    </w:p>
    <w:p w:rsidR="006F26FF" w:rsidRDefault="00A81EBC" w:rsidP="0096246E">
      <w:pPr>
        <w:ind w:leftChars="257" w:left="853" w:hangingChars="141" w:hanging="284"/>
        <w:rPr>
          <w:rFonts w:hAnsi="HG丸ｺﾞｼｯｸM-PRO"/>
          <w:color w:val="auto"/>
          <w:sz w:val="22"/>
        </w:rPr>
      </w:pPr>
      <w:r>
        <w:rPr>
          <w:rFonts w:hAnsi="HG丸ｺﾞｼｯｸM-PRO" w:hint="eastAsia"/>
          <w:color w:val="auto"/>
          <w:sz w:val="22"/>
        </w:rPr>
        <w:t>○</w:t>
      </w:r>
      <w:r w:rsidR="0096246E" w:rsidRPr="00D16C2A">
        <w:rPr>
          <w:rFonts w:hAnsi="HG丸ｺﾞｼｯｸM-PRO" w:hint="eastAsia"/>
          <w:color w:val="auto"/>
          <w:sz w:val="22"/>
        </w:rPr>
        <w:t>市町村や大阪府歯科医師会等、関係機関と協働し、</w:t>
      </w:r>
      <w:r w:rsidR="00155B05">
        <w:rPr>
          <w:rFonts w:hAnsi="HG丸ｺﾞｼｯｸM-PRO" w:hint="eastAsia"/>
          <w:color w:val="auto"/>
          <w:sz w:val="22"/>
        </w:rPr>
        <w:t>市民を対象とした啓発セミナーや市民公</w:t>
      </w:r>
    </w:p>
    <w:p w:rsidR="006F26FF" w:rsidRDefault="00155B05" w:rsidP="006F26FF">
      <w:pPr>
        <w:ind w:leftChars="357" w:left="872" w:hangingChars="41" w:hanging="82"/>
        <w:rPr>
          <w:rFonts w:hAnsi="HG丸ｺﾞｼｯｸM-PRO"/>
          <w:color w:val="auto"/>
          <w:sz w:val="22"/>
        </w:rPr>
      </w:pPr>
      <w:r>
        <w:rPr>
          <w:rFonts w:hAnsi="HG丸ｺﾞｼｯｸM-PRO" w:hint="eastAsia"/>
          <w:color w:val="auto"/>
          <w:sz w:val="22"/>
        </w:rPr>
        <w:t>開講座、普及啓発媒体の</w:t>
      </w:r>
      <w:r w:rsidRPr="00D16C2A">
        <w:rPr>
          <w:rFonts w:hAnsi="HG丸ｺﾞｼｯｸM-PRO" w:hint="eastAsia"/>
          <w:color w:val="auto"/>
          <w:sz w:val="22"/>
        </w:rPr>
        <w:t>活用</w:t>
      </w:r>
      <w:r>
        <w:rPr>
          <w:rFonts w:hAnsi="HG丸ｺﾞｼｯｸM-PRO" w:hint="eastAsia"/>
          <w:color w:val="auto"/>
          <w:sz w:val="22"/>
        </w:rPr>
        <w:t>、医療機関と歯科診療所での連携や病院と地域の歯科診療所と</w:t>
      </w:r>
    </w:p>
    <w:p w:rsidR="0096246E" w:rsidRPr="00D16C2A" w:rsidRDefault="00155B05" w:rsidP="006F26FF">
      <w:pPr>
        <w:ind w:leftChars="357" w:left="790"/>
        <w:rPr>
          <w:rFonts w:hAnsi="HG丸ｺﾞｼｯｸM-PRO"/>
          <w:color w:val="auto"/>
          <w:sz w:val="22"/>
        </w:rPr>
      </w:pPr>
      <w:r>
        <w:rPr>
          <w:rFonts w:hAnsi="HG丸ｺﾞｼｯｸM-PRO" w:hint="eastAsia"/>
          <w:color w:val="auto"/>
          <w:sz w:val="22"/>
        </w:rPr>
        <w:t>の連携</w:t>
      </w:r>
      <w:r w:rsidR="0096246E" w:rsidRPr="00D16C2A">
        <w:rPr>
          <w:rFonts w:hAnsi="HG丸ｺﾞｼｯｸM-PRO" w:hint="eastAsia"/>
          <w:color w:val="auto"/>
          <w:sz w:val="22"/>
        </w:rPr>
        <w:t>推進</w:t>
      </w:r>
      <w:r>
        <w:rPr>
          <w:rFonts w:hAnsi="HG丸ｺﾞｼｯｸM-PRO" w:hint="eastAsia"/>
          <w:color w:val="auto"/>
          <w:sz w:val="22"/>
        </w:rPr>
        <w:t>などを通じて</w:t>
      </w:r>
      <w:r w:rsidR="0096246E" w:rsidRPr="00D16C2A">
        <w:rPr>
          <w:rFonts w:hAnsi="HG丸ｺﾞｼｯｸM-PRO" w:hint="eastAsia"/>
          <w:color w:val="auto"/>
          <w:sz w:val="22"/>
        </w:rPr>
        <w:t>、府民の</w:t>
      </w:r>
      <w:r w:rsidR="00583B3B">
        <w:rPr>
          <w:rFonts w:hAnsi="HG丸ｺﾞｼｯｸM-PRO" w:hint="eastAsia"/>
          <w:color w:val="auto"/>
          <w:sz w:val="22"/>
        </w:rPr>
        <w:t>糖尿病等生活習慣病と歯周病に関する理解</w:t>
      </w:r>
      <w:r w:rsidR="001C0E3B">
        <w:rPr>
          <w:rFonts w:hAnsi="HG丸ｺﾞｼｯｸM-PRO" w:hint="eastAsia"/>
          <w:color w:val="auto"/>
          <w:sz w:val="22"/>
        </w:rPr>
        <w:t>が深まるよう取</w:t>
      </w:r>
      <w:r w:rsidR="0096246E" w:rsidRPr="00D16C2A">
        <w:rPr>
          <w:rFonts w:hAnsi="HG丸ｺﾞｼｯｸM-PRO" w:hint="eastAsia"/>
          <w:color w:val="auto"/>
          <w:sz w:val="22"/>
        </w:rPr>
        <w:t>組みます。</w:t>
      </w:r>
    </w:p>
    <w:p w:rsidR="0096246E" w:rsidRPr="001C0E3B" w:rsidRDefault="0096246E" w:rsidP="0096246E">
      <w:pPr>
        <w:ind w:leftChars="257" w:left="853" w:hangingChars="141" w:hanging="284"/>
        <w:rPr>
          <w:rFonts w:ascii="ＭＳ 明朝" w:eastAsia="ＭＳ 明朝" w:hAnsi="ＭＳ 明朝" w:cs="ＭＳ 明朝"/>
          <w:color w:val="000000" w:themeColor="text1"/>
          <w:sz w:val="22"/>
        </w:rPr>
      </w:pPr>
    </w:p>
    <w:p w:rsidR="0096246E" w:rsidRPr="00F657BF" w:rsidRDefault="0096246E" w:rsidP="0072670C">
      <w:pPr>
        <w:ind w:leftChars="257" w:left="854" w:hangingChars="141" w:hanging="285"/>
        <w:rPr>
          <w:rFonts w:ascii="ＭＳ 明朝" w:eastAsia="ＭＳ 明朝" w:hAnsi="ＭＳ 明朝" w:cs="ＭＳ 明朝"/>
          <w:b/>
          <w:color w:val="auto"/>
          <w:sz w:val="22"/>
        </w:rPr>
      </w:pPr>
      <w:r w:rsidRPr="00F657BF">
        <w:rPr>
          <w:rFonts w:hAnsi="HG丸ｺﾞｼｯｸM-PRO" w:hint="eastAsia"/>
          <w:b/>
          <w:color w:val="000000" w:themeColor="text1"/>
          <w:sz w:val="22"/>
        </w:rPr>
        <w:t>イ．</w:t>
      </w:r>
      <w:r w:rsidRPr="00F657BF">
        <w:rPr>
          <w:rFonts w:hAnsi="HG丸ｺﾞｼｯｸM-PRO" w:hint="eastAsia"/>
          <w:b/>
          <w:color w:val="auto"/>
          <w:sz w:val="22"/>
        </w:rPr>
        <w:t>早期発見の推進（定期的な歯科健診、かかりつけ歯科医）</w:t>
      </w:r>
    </w:p>
    <w:p w:rsidR="006F26FF" w:rsidRDefault="0096246E" w:rsidP="0096246E">
      <w:pPr>
        <w:ind w:leftChars="257" w:left="853" w:hangingChars="141" w:hanging="284"/>
        <w:rPr>
          <w:rFonts w:hAnsi="HG丸ｺﾞｼｯｸM-PRO"/>
          <w:color w:val="auto"/>
          <w:sz w:val="22"/>
        </w:rPr>
      </w:pPr>
      <w:r>
        <w:rPr>
          <w:rFonts w:hAnsi="HG丸ｺﾞｼｯｸM-PRO" w:hint="eastAsia"/>
          <w:color w:val="000000" w:themeColor="text1"/>
          <w:sz w:val="22"/>
        </w:rPr>
        <w:t>○</w:t>
      </w:r>
      <w:r w:rsidR="00F458AD">
        <w:rPr>
          <w:rFonts w:hAnsi="HG丸ｺﾞｼｯｸM-PRO" w:hint="eastAsia"/>
          <w:color w:val="auto"/>
          <w:sz w:val="22"/>
        </w:rPr>
        <w:t>市町村で実施している成人歯科健診（歯周病</w:t>
      </w:r>
      <w:r w:rsidRPr="00D16C2A">
        <w:rPr>
          <w:rFonts w:hAnsi="HG丸ｺﾞｼｯｸM-PRO" w:hint="eastAsia"/>
          <w:color w:val="auto"/>
          <w:sz w:val="22"/>
        </w:rPr>
        <w:t>検診）受診の必要性や実施状況について、府民</w:t>
      </w:r>
    </w:p>
    <w:p w:rsidR="006F26FF" w:rsidRDefault="0096246E" w:rsidP="006F26FF">
      <w:pPr>
        <w:ind w:leftChars="357" w:left="872" w:hangingChars="41" w:hanging="82"/>
        <w:rPr>
          <w:rFonts w:hAnsi="HG丸ｺﾞｼｯｸM-PRO"/>
          <w:color w:val="auto"/>
          <w:sz w:val="22"/>
        </w:rPr>
      </w:pPr>
      <w:r w:rsidRPr="00D16C2A">
        <w:rPr>
          <w:rFonts w:hAnsi="HG丸ｺﾞｼｯｸM-PRO" w:hint="eastAsia"/>
          <w:color w:val="auto"/>
          <w:sz w:val="22"/>
        </w:rPr>
        <w:t>にわかりやすいリーフレットやポスターなどの啓発資材を作成します。また、</w:t>
      </w:r>
      <w:r w:rsidR="004E6CD8">
        <w:rPr>
          <w:rFonts w:hAnsi="HG丸ｺﾞｼｯｸM-PRO" w:hint="eastAsia"/>
          <w:color w:val="auto"/>
          <w:sz w:val="22"/>
        </w:rPr>
        <w:t>企業</w:t>
      </w:r>
      <w:r w:rsidR="003B1A54">
        <w:rPr>
          <w:rFonts w:hAnsi="HG丸ｺﾞｼｯｸM-PRO" w:hint="eastAsia"/>
          <w:color w:val="auto"/>
          <w:sz w:val="22"/>
        </w:rPr>
        <w:t>就業者</w:t>
      </w:r>
      <w:r w:rsidR="00F458AD">
        <w:rPr>
          <w:rFonts w:hAnsi="HG丸ｺﾞｼｯｸM-PRO" w:hint="eastAsia"/>
          <w:color w:val="auto"/>
          <w:sz w:val="22"/>
        </w:rPr>
        <w:t>の</w:t>
      </w:r>
    </w:p>
    <w:p w:rsidR="0096246E" w:rsidRPr="00D16C2A" w:rsidRDefault="00F458AD" w:rsidP="006F26FF">
      <w:pPr>
        <w:ind w:leftChars="357" w:left="790"/>
        <w:rPr>
          <w:rFonts w:hAnsi="HG丸ｺﾞｼｯｸM-PRO"/>
          <w:color w:val="auto"/>
          <w:sz w:val="22"/>
        </w:rPr>
      </w:pPr>
      <w:r>
        <w:rPr>
          <w:rFonts w:hAnsi="HG丸ｺﾞｼｯｸM-PRO" w:hint="eastAsia"/>
          <w:color w:val="auto"/>
          <w:sz w:val="22"/>
        </w:rPr>
        <w:t>成人歯科健診（歯周病</w:t>
      </w:r>
      <w:r w:rsidR="0096246E" w:rsidRPr="00D16C2A">
        <w:rPr>
          <w:rFonts w:hAnsi="HG丸ｺﾞｼｯｸM-PRO" w:hint="eastAsia"/>
          <w:color w:val="auto"/>
          <w:sz w:val="22"/>
        </w:rPr>
        <w:t>検診）受診に繋がるよう、地域の商工会議所</w:t>
      </w:r>
      <w:r w:rsidR="00A81EBC">
        <w:rPr>
          <w:rFonts w:hAnsi="HG丸ｺﾞｼｯｸM-PRO" w:hint="eastAsia"/>
          <w:color w:val="auto"/>
          <w:sz w:val="22"/>
        </w:rPr>
        <w:t>、</w:t>
      </w:r>
      <w:r w:rsidR="00A81EBC" w:rsidRPr="00C861B0">
        <w:rPr>
          <w:rFonts w:hAnsi="HG丸ｺﾞｼｯｸM-PRO" w:hint="eastAsia"/>
          <w:color w:val="auto"/>
          <w:sz w:val="22"/>
        </w:rPr>
        <w:t>協会けんぽ</w:t>
      </w:r>
      <w:r w:rsidR="00114294" w:rsidRPr="00C861B0">
        <w:rPr>
          <w:rFonts w:hAnsi="HG丸ｺﾞｼｯｸM-PRO" w:hint="eastAsia"/>
          <w:color w:val="auto"/>
          <w:sz w:val="22"/>
        </w:rPr>
        <w:t>などの</w:t>
      </w:r>
      <w:r w:rsidR="0096246E" w:rsidRPr="00D16C2A">
        <w:rPr>
          <w:rFonts w:hAnsi="HG丸ｺﾞｼｯｸM-PRO" w:hint="eastAsia"/>
          <w:color w:val="auto"/>
          <w:sz w:val="22"/>
        </w:rPr>
        <w:t>医療保険者などと連携した</w:t>
      </w:r>
      <w:r w:rsidR="00F15B07" w:rsidRPr="00C861B0">
        <w:rPr>
          <w:rFonts w:hAnsi="HG丸ｺﾞｼｯｸM-PRO" w:hint="eastAsia"/>
          <w:color w:val="auto"/>
          <w:sz w:val="22"/>
        </w:rPr>
        <w:t>啓発の</w:t>
      </w:r>
      <w:r w:rsidR="001C0E3B">
        <w:rPr>
          <w:rFonts w:hAnsi="HG丸ｺﾞｼｯｸM-PRO" w:hint="eastAsia"/>
          <w:color w:val="auto"/>
          <w:sz w:val="22"/>
        </w:rPr>
        <w:t>充実に取</w:t>
      </w:r>
      <w:r w:rsidR="0096246E" w:rsidRPr="00D16C2A">
        <w:rPr>
          <w:rFonts w:hAnsi="HG丸ｺﾞｼｯｸM-PRO" w:hint="eastAsia"/>
          <w:color w:val="auto"/>
          <w:sz w:val="22"/>
        </w:rPr>
        <w:t>組みます。</w:t>
      </w:r>
    </w:p>
    <w:p w:rsidR="0096246E" w:rsidRDefault="0096246E" w:rsidP="0096246E">
      <w:pPr>
        <w:ind w:leftChars="257" w:left="853" w:hangingChars="141" w:hanging="284"/>
        <w:rPr>
          <w:rFonts w:hAnsi="HG丸ｺﾞｼｯｸM-PRO"/>
          <w:color w:val="000000" w:themeColor="text1"/>
          <w:sz w:val="22"/>
        </w:rPr>
      </w:pPr>
    </w:p>
    <w:p w:rsidR="00C861B0" w:rsidRDefault="00C861B0" w:rsidP="0096246E">
      <w:pPr>
        <w:ind w:leftChars="257" w:left="853" w:hangingChars="141" w:hanging="284"/>
        <w:rPr>
          <w:rFonts w:hAnsi="HG丸ｺﾞｼｯｸM-PRO"/>
          <w:color w:val="000000" w:themeColor="text1"/>
          <w:sz w:val="22"/>
        </w:rPr>
      </w:pPr>
    </w:p>
    <w:p w:rsidR="00C861B0" w:rsidRPr="00797AE2" w:rsidRDefault="00C861B0" w:rsidP="0096246E">
      <w:pPr>
        <w:ind w:leftChars="257" w:left="853" w:hangingChars="141" w:hanging="284"/>
        <w:rPr>
          <w:rFonts w:hAnsi="HG丸ｺﾞｼｯｸM-PRO"/>
          <w:color w:val="000000" w:themeColor="text1"/>
          <w:sz w:val="22"/>
        </w:rPr>
      </w:pPr>
    </w:p>
    <w:p w:rsidR="006F26FF" w:rsidRDefault="0096246E" w:rsidP="0096246E">
      <w:pPr>
        <w:ind w:leftChars="257" w:left="853" w:hangingChars="141" w:hanging="284"/>
        <w:rPr>
          <w:rFonts w:hAnsi="HG丸ｺﾞｼｯｸM-PRO"/>
          <w:color w:val="auto"/>
          <w:sz w:val="22"/>
        </w:rPr>
      </w:pPr>
      <w:r w:rsidRPr="00D16C2A">
        <w:rPr>
          <w:rFonts w:hAnsi="HG丸ｺﾞｼｯｸM-PRO" w:hint="eastAsia"/>
          <w:color w:val="auto"/>
          <w:sz w:val="22"/>
        </w:rPr>
        <w:t>○かかりつけ歯科医を持つ割合が少ない若い世代に対し、</w:t>
      </w:r>
      <w:r w:rsidR="00F15B07" w:rsidRPr="00C861B0">
        <w:rPr>
          <w:rFonts w:hAnsi="HG丸ｺﾞｼｯｸM-PRO" w:hint="eastAsia"/>
          <w:color w:val="auto"/>
          <w:sz w:val="22"/>
        </w:rPr>
        <w:t>大学や企業等と連携し、健康関連イ</w:t>
      </w:r>
    </w:p>
    <w:p w:rsidR="006F26FF" w:rsidRDefault="00F15B07" w:rsidP="006F26FF">
      <w:pPr>
        <w:ind w:leftChars="357" w:left="872" w:hangingChars="41" w:hanging="82"/>
        <w:rPr>
          <w:rFonts w:hAnsi="HG丸ｺﾞｼｯｸM-PRO"/>
          <w:color w:val="auto"/>
          <w:sz w:val="22"/>
        </w:rPr>
      </w:pPr>
      <w:r w:rsidRPr="00C861B0">
        <w:rPr>
          <w:rFonts w:hAnsi="HG丸ｺﾞｼｯｸM-PRO" w:hint="eastAsia"/>
          <w:color w:val="auto"/>
          <w:sz w:val="22"/>
        </w:rPr>
        <w:t>ベント等を活用して、</w:t>
      </w:r>
      <w:r w:rsidR="0096246E" w:rsidRPr="00D16C2A">
        <w:rPr>
          <w:rFonts w:hAnsi="HG丸ｺﾞｼｯｸM-PRO" w:hint="eastAsia"/>
          <w:color w:val="auto"/>
          <w:sz w:val="22"/>
        </w:rPr>
        <w:t>定期的な歯科健診やかかりつけ歯科医の重要性について</w:t>
      </w:r>
      <w:r w:rsidR="00DA381B" w:rsidRPr="00A81EBC">
        <w:rPr>
          <w:rFonts w:hAnsi="HG丸ｺﾞｼｯｸM-PRO" w:hint="eastAsia"/>
          <w:color w:val="auto"/>
          <w:sz w:val="22"/>
        </w:rPr>
        <w:t>普及啓発</w:t>
      </w:r>
      <w:r>
        <w:rPr>
          <w:rFonts w:hAnsi="HG丸ｺﾞｼｯｸM-PRO" w:hint="eastAsia"/>
          <w:color w:val="auto"/>
          <w:sz w:val="22"/>
        </w:rPr>
        <w:t>を行</w:t>
      </w:r>
    </w:p>
    <w:p w:rsidR="0096246E" w:rsidRPr="00D16C2A" w:rsidRDefault="00F15B07" w:rsidP="006F26FF">
      <w:pPr>
        <w:ind w:leftChars="357" w:left="790"/>
        <w:rPr>
          <w:rFonts w:hAnsi="HG丸ｺﾞｼｯｸM-PRO"/>
          <w:color w:val="auto"/>
          <w:sz w:val="22"/>
        </w:rPr>
      </w:pPr>
      <w:r>
        <w:rPr>
          <w:rFonts w:hAnsi="HG丸ｺﾞｼｯｸM-PRO" w:hint="eastAsia"/>
          <w:color w:val="auto"/>
          <w:sz w:val="22"/>
        </w:rPr>
        <w:t>います。</w:t>
      </w:r>
    </w:p>
    <w:p w:rsidR="0096246E" w:rsidRPr="00A222B4" w:rsidRDefault="0096246E" w:rsidP="0096246E">
      <w:pPr>
        <w:ind w:leftChars="257" w:left="853" w:hangingChars="141" w:hanging="284"/>
        <w:rPr>
          <w:rFonts w:hAnsi="HG丸ｺﾞｼｯｸM-PRO" w:cs="ＭＳ 明朝"/>
          <w:color w:val="000000" w:themeColor="text1"/>
          <w:sz w:val="22"/>
        </w:rPr>
      </w:pPr>
    </w:p>
    <w:p w:rsidR="006F26FF" w:rsidRDefault="0096246E" w:rsidP="00A81EBC">
      <w:pPr>
        <w:ind w:leftChars="257" w:left="853" w:hangingChars="141" w:hanging="284"/>
        <w:rPr>
          <w:rFonts w:hAnsi="HG丸ｺﾞｼｯｸM-PRO"/>
          <w:color w:val="000000" w:themeColor="text1"/>
          <w:sz w:val="22"/>
        </w:rPr>
      </w:pPr>
      <w:r w:rsidRPr="00F657BF">
        <w:rPr>
          <w:rFonts w:hAnsi="HG丸ｺﾞｼｯｸM-PRO" w:cs="ＭＳ 明朝" w:hint="eastAsia"/>
          <w:color w:val="000000" w:themeColor="text1"/>
          <w:sz w:val="22"/>
        </w:rPr>
        <w:t>○</w:t>
      </w:r>
      <w:r w:rsidRPr="00797AE2">
        <w:rPr>
          <w:rFonts w:hAnsi="HG丸ｺﾞｼｯｸM-PRO" w:hint="eastAsia"/>
          <w:color w:val="000000" w:themeColor="text1"/>
          <w:sz w:val="22"/>
        </w:rPr>
        <w:t>府民がかかりつけ歯科医を持ち、歯の喪失の予防と生涯にわたる口の機能の保持のため定期</w:t>
      </w:r>
    </w:p>
    <w:p w:rsidR="001639F8" w:rsidRDefault="0096246E" w:rsidP="001639F8">
      <w:pPr>
        <w:ind w:leftChars="357" w:left="872" w:hangingChars="41" w:hanging="82"/>
        <w:rPr>
          <w:rFonts w:hAnsi="HG丸ｺﾞｼｯｸM-PRO"/>
          <w:color w:val="000000" w:themeColor="text1"/>
          <w:sz w:val="22"/>
        </w:rPr>
      </w:pPr>
      <w:r w:rsidRPr="00797AE2">
        <w:rPr>
          <w:rFonts w:hAnsi="HG丸ｺﾞｼｯｸM-PRO" w:hint="eastAsia"/>
          <w:color w:val="000000" w:themeColor="text1"/>
          <w:sz w:val="22"/>
        </w:rPr>
        <w:t>的に歯科健診を受け、その後必要な歯科</w:t>
      </w:r>
      <w:r w:rsidR="001639F8">
        <w:rPr>
          <w:rFonts w:hAnsi="HG丸ｺﾞｼｯｸM-PRO" w:hint="eastAsia"/>
          <w:color w:val="000000" w:themeColor="text1"/>
          <w:sz w:val="22"/>
        </w:rPr>
        <w:t>保健指導を受けるよう、情報提供の充実等に</w:t>
      </w:r>
      <w:r w:rsidR="001C0E3B">
        <w:rPr>
          <w:rFonts w:hAnsi="HG丸ｺﾞｼｯｸM-PRO" w:hint="eastAsia"/>
          <w:color w:val="000000" w:themeColor="text1"/>
          <w:sz w:val="22"/>
        </w:rPr>
        <w:t>関係機</w:t>
      </w:r>
    </w:p>
    <w:p w:rsidR="0096246E" w:rsidRDefault="001C0E3B" w:rsidP="001639F8">
      <w:pPr>
        <w:ind w:leftChars="357" w:left="872" w:hangingChars="41" w:hanging="82"/>
        <w:rPr>
          <w:rFonts w:hAnsi="HG丸ｺﾞｼｯｸM-PRO"/>
          <w:color w:val="000000" w:themeColor="text1"/>
          <w:sz w:val="22"/>
        </w:rPr>
      </w:pPr>
      <w:r>
        <w:rPr>
          <w:rFonts w:hAnsi="HG丸ｺﾞｼｯｸM-PRO" w:hint="eastAsia"/>
          <w:color w:val="000000" w:themeColor="text1"/>
          <w:sz w:val="22"/>
        </w:rPr>
        <w:t>関と連携して取</w:t>
      </w:r>
      <w:r w:rsidR="0096246E" w:rsidRPr="00797AE2">
        <w:rPr>
          <w:rFonts w:hAnsi="HG丸ｺﾞｼｯｸM-PRO" w:hint="eastAsia"/>
          <w:color w:val="000000" w:themeColor="text1"/>
          <w:sz w:val="22"/>
        </w:rPr>
        <w:t>組みます。</w:t>
      </w:r>
    </w:p>
    <w:p w:rsidR="00487E05" w:rsidRPr="006F26FF" w:rsidRDefault="00487E05" w:rsidP="00487E05">
      <w:pPr>
        <w:rPr>
          <w:rFonts w:hAnsi="HG丸ｺﾞｼｯｸM-PRO"/>
          <w:color w:val="000000" w:themeColor="text1"/>
          <w:sz w:val="22"/>
        </w:rPr>
      </w:pPr>
    </w:p>
    <w:p w:rsidR="0096246E" w:rsidRPr="00F657BF" w:rsidRDefault="0096246E" w:rsidP="0072670C">
      <w:pPr>
        <w:ind w:leftChars="257" w:left="854" w:hangingChars="141" w:hanging="285"/>
        <w:rPr>
          <w:rFonts w:hAnsi="HG丸ｺﾞｼｯｸM-PRO"/>
          <w:b/>
          <w:color w:val="auto"/>
          <w:sz w:val="22"/>
        </w:rPr>
      </w:pPr>
      <w:r w:rsidRPr="00F657BF">
        <w:rPr>
          <w:rFonts w:hAnsi="HG丸ｺﾞｼｯｸM-PRO" w:hint="eastAsia"/>
          <w:b/>
          <w:color w:val="000000" w:themeColor="text1"/>
          <w:sz w:val="22"/>
        </w:rPr>
        <w:t>ウ．</w:t>
      </w:r>
      <w:r w:rsidRPr="00F657BF">
        <w:rPr>
          <w:rFonts w:hAnsi="HG丸ｺﾞｼｯｸM-PRO" w:hint="eastAsia"/>
          <w:b/>
          <w:color w:val="auto"/>
          <w:sz w:val="22"/>
        </w:rPr>
        <w:t>口の機能の維持、向上</w:t>
      </w:r>
    </w:p>
    <w:p w:rsidR="0096246E" w:rsidRPr="00F657BF" w:rsidRDefault="0096246E" w:rsidP="0096246E">
      <w:pPr>
        <w:ind w:leftChars="300" w:left="865" w:hangingChars="100" w:hanging="201"/>
        <w:rPr>
          <w:rFonts w:hAnsi="HG丸ｺﾞｼｯｸM-PRO"/>
          <w:color w:val="000000" w:themeColor="text1"/>
          <w:sz w:val="22"/>
        </w:rPr>
      </w:pPr>
      <w:r>
        <w:rPr>
          <w:rFonts w:hAnsi="HG丸ｺﾞｼｯｸM-PRO" w:hint="eastAsia"/>
          <w:color w:val="000000" w:themeColor="text1"/>
          <w:sz w:val="22"/>
        </w:rPr>
        <w:t>○口の</w:t>
      </w:r>
      <w:r w:rsidRPr="00F657BF">
        <w:rPr>
          <w:rFonts w:hAnsi="HG丸ｺﾞｼｯｸM-PRO" w:hint="eastAsia"/>
          <w:color w:val="auto"/>
          <w:sz w:val="22"/>
        </w:rPr>
        <w:t>衛</w:t>
      </w:r>
      <w:r w:rsidRPr="00F657BF">
        <w:rPr>
          <w:rFonts w:hAnsi="HG丸ｺﾞｼｯｸM-PRO" w:hint="eastAsia"/>
          <w:color w:val="000000" w:themeColor="text1"/>
          <w:sz w:val="22"/>
        </w:rPr>
        <w:t>生管理の重要性について普及啓発に努めるとともに、口の機能（食物を口に取り込み、かんで飲み込むことなど）の向上のために必要な知識について普及啓発を行います。</w:t>
      </w:r>
    </w:p>
    <w:p w:rsidR="0096246E" w:rsidRPr="00F657BF" w:rsidRDefault="00157EC2" w:rsidP="00157EC2">
      <w:pPr>
        <w:ind w:leftChars="257" w:left="881" w:hangingChars="141" w:hanging="312"/>
        <w:rPr>
          <w:rFonts w:hAnsi="HG丸ｺﾞｼｯｸM-PRO"/>
          <w:color w:val="000000" w:themeColor="text1"/>
          <w:sz w:val="22"/>
        </w:rPr>
      </w:pPr>
      <w:r>
        <w:rPr>
          <w:rFonts w:hint="eastAsia"/>
          <w:noProof/>
        </w:rPr>
        <mc:AlternateContent>
          <mc:Choice Requires="wps">
            <w:drawing>
              <wp:anchor distT="0" distB="0" distL="114300" distR="114300" simplePos="0" relativeHeight="252016640" behindDoc="0" locked="0" layoutInCell="1" allowOverlap="1" wp14:anchorId="59D361EC" wp14:editId="1D608C2E">
                <wp:simplePos x="0" y="0"/>
                <wp:positionH relativeFrom="column">
                  <wp:posOffset>1616710</wp:posOffset>
                </wp:positionH>
                <wp:positionV relativeFrom="paragraph">
                  <wp:posOffset>132715</wp:posOffset>
                </wp:positionV>
                <wp:extent cx="485775" cy="209550"/>
                <wp:effectExtent l="0" t="0" r="0" b="0"/>
                <wp:wrapNone/>
                <wp:docPr id="235" name="Text Box 386" title="えんげ"/>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5B7" w:rsidRPr="00942D8D" w:rsidRDefault="00F665B7" w:rsidP="00157EC2">
                            <w:pPr>
                              <w:rPr>
                                <w:sz w:val="12"/>
                                <w:szCs w:val="12"/>
                              </w:rPr>
                            </w:pPr>
                            <w:r>
                              <w:rPr>
                                <w:rFonts w:hint="eastAsia"/>
                                <w:sz w:val="12"/>
                                <w:szCs w:val="12"/>
                              </w:rPr>
                              <w:t>えんげ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alt="タイトル: えんげ" style="position:absolute;left:0;text-align:left;margin-left:127.3pt;margin-top:10.45pt;width:38.25pt;height:16.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" filled="f" stroked="f">
                <v:textbox inset="5.85pt,.7pt,5.85pt,.7pt">
                  <w:txbxContent>
                    <w:p w:rsidR="00F665B7" w:rsidRPr="00942D8D" w:rsidRDefault="00F665B7" w:rsidP="00157EC2">
                      <w:pPr>
                        <w:rPr>
                          <w:sz w:val="12"/>
                          <w:szCs w:val="12"/>
                        </w:rPr>
                      </w:pPr>
                      <w:r>
                        <w:rPr>
                          <w:rFonts w:hint="eastAsia"/>
                          <w:sz w:val="12"/>
                          <w:szCs w:val="12"/>
                        </w:rPr>
                        <w:t>えんげ</w:t>
                      </w:r>
                    </w:p>
                  </w:txbxContent>
                </v:textbox>
              </v:shape>
            </w:pict>
          </mc:Fallback>
        </mc:AlternateContent>
      </w:r>
      <w:r>
        <w:rPr>
          <w:rFonts w:hint="eastAsia"/>
          <w:noProof/>
        </w:rPr>
        <mc:AlternateContent>
          <mc:Choice Requires="wps">
            <w:drawing>
              <wp:anchor distT="0" distB="0" distL="114300" distR="114300" simplePos="0" relativeHeight="252014592" behindDoc="0" locked="0" layoutInCell="1" allowOverlap="1" wp14:anchorId="1BEE7457" wp14:editId="25F1E6DA">
                <wp:simplePos x="0" y="0"/>
                <wp:positionH relativeFrom="column">
                  <wp:posOffset>459740</wp:posOffset>
                </wp:positionH>
                <wp:positionV relativeFrom="paragraph">
                  <wp:posOffset>132715</wp:posOffset>
                </wp:positionV>
                <wp:extent cx="485775" cy="209550"/>
                <wp:effectExtent l="0" t="0" r="0" b="0"/>
                <wp:wrapNone/>
                <wp:docPr id="233" name="Text Box 386" title="そしゃ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5B7" w:rsidRPr="00942D8D" w:rsidRDefault="00F665B7" w:rsidP="00157EC2">
                            <w:pPr>
                              <w:rPr>
                                <w:sz w:val="12"/>
                                <w:szCs w:val="12"/>
                              </w:rPr>
                            </w:pPr>
                            <w:r w:rsidRPr="00942D8D">
                              <w:rPr>
                                <w:rFonts w:hint="eastAsia"/>
                                <w:sz w:val="12"/>
                                <w:szCs w:val="12"/>
                              </w:rPr>
                              <w:t>そしゃく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alt="タイトル: そしゃく" style="position:absolute;left:0;text-align:left;margin-left:36.2pt;margin-top:10.45pt;width:38.25pt;height:16.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" filled="f" stroked="f">
                <v:textbox inset="5.85pt,.7pt,5.85pt,.7pt">
                  <w:txbxContent>
                    <w:p w:rsidR="00F665B7" w:rsidRPr="00942D8D" w:rsidRDefault="00F665B7" w:rsidP="00157EC2">
                      <w:pPr>
                        <w:rPr>
                          <w:sz w:val="12"/>
                          <w:szCs w:val="12"/>
                        </w:rPr>
                      </w:pPr>
                      <w:r w:rsidRPr="00942D8D">
                        <w:rPr>
                          <w:rFonts w:hint="eastAsia"/>
                          <w:sz w:val="12"/>
                          <w:szCs w:val="12"/>
                        </w:rPr>
                        <w:t>そしゃく</w:t>
                      </w:r>
                    </w:p>
                  </w:txbxContent>
                </v:textbox>
              </v:shape>
            </w:pict>
          </mc:Fallback>
        </mc:AlternateContent>
      </w:r>
    </w:p>
    <w:p w:rsidR="0096246E" w:rsidRPr="00F657BF" w:rsidRDefault="0096246E" w:rsidP="0096246E">
      <w:pPr>
        <w:spacing w:line="340" w:lineRule="exact"/>
        <w:ind w:firstLineChars="300" w:firstLine="604"/>
        <w:rPr>
          <w:rFonts w:hAnsi="HG丸ｺﾞｼｯｸM-PRO"/>
          <w:sz w:val="22"/>
        </w:rPr>
      </w:pPr>
      <w:r>
        <w:rPr>
          <w:rFonts w:hAnsi="HG丸ｺﾞｼｯｸM-PRO" w:hint="eastAsia"/>
          <w:color w:val="000000" w:themeColor="text1"/>
          <w:sz w:val="22"/>
        </w:rPr>
        <w:t>○</w:t>
      </w:r>
      <w:r w:rsidRPr="00F657BF">
        <w:rPr>
          <w:rFonts w:hAnsi="HG丸ｺﾞｼｯｸM-PRO" w:hint="eastAsia"/>
          <w:sz w:val="22"/>
        </w:rPr>
        <w:t>咀嚼（かむこと）や嚥下（飲み込むこと）に着目した口の機能の維持・向上を図るため、</w:t>
      </w:r>
    </w:p>
    <w:p w:rsidR="0096246E" w:rsidRPr="00D16C2A" w:rsidRDefault="0096246E" w:rsidP="0096246E">
      <w:pPr>
        <w:spacing w:line="340" w:lineRule="exact"/>
        <w:ind w:leftChars="257" w:left="853" w:hangingChars="141" w:hanging="284"/>
        <w:rPr>
          <w:rFonts w:hAnsi="HG丸ｺﾞｼｯｸM-PRO"/>
          <w:color w:val="auto"/>
          <w:sz w:val="22"/>
        </w:rPr>
      </w:pPr>
      <w:r w:rsidRPr="00F657BF">
        <w:rPr>
          <w:rFonts w:ascii="ＭＳ 明朝" w:eastAsia="ＭＳ 明朝" w:hAnsi="ＭＳ 明朝" w:cs="ＭＳ 明朝" w:hint="eastAsia"/>
          <w:color w:val="FF0000"/>
          <w:sz w:val="22"/>
        </w:rPr>
        <w:t xml:space="preserve">　</w:t>
      </w:r>
      <w:r w:rsidR="0062765C">
        <w:rPr>
          <w:rFonts w:hAnsi="HG丸ｺﾞｼｯｸM-PRO" w:hint="eastAsia"/>
          <w:color w:val="auto"/>
          <w:sz w:val="22"/>
        </w:rPr>
        <w:t>嚥下体操の方</w:t>
      </w:r>
      <w:r w:rsidR="0062765C" w:rsidRPr="00C861B0">
        <w:rPr>
          <w:rFonts w:hAnsi="HG丸ｺﾞｼｯｸM-PRO" w:hint="eastAsia"/>
          <w:color w:val="auto"/>
          <w:sz w:val="22"/>
        </w:rPr>
        <w:t>法</w:t>
      </w:r>
      <w:r w:rsidRPr="00C861B0">
        <w:rPr>
          <w:rFonts w:hAnsi="HG丸ｺﾞｼｯｸM-PRO" w:hint="eastAsia"/>
          <w:color w:val="auto"/>
          <w:sz w:val="22"/>
        </w:rPr>
        <w:t>など</w:t>
      </w:r>
      <w:r w:rsidRPr="00D16C2A">
        <w:rPr>
          <w:rFonts w:hAnsi="HG丸ｺﾞｼｯｸM-PRO" w:hint="eastAsia"/>
          <w:color w:val="auto"/>
          <w:sz w:val="22"/>
        </w:rPr>
        <w:t>を記載した、府民にわかりやすい実践リーフレットを作成するとともに、市町村の介護予防の取組みとも連携しながら、ホームページや市町村での健康展などを活用し、情報提供に努めます。</w:t>
      </w:r>
    </w:p>
    <w:p w:rsidR="009037EC" w:rsidRDefault="009037EC" w:rsidP="0096246E">
      <w:pPr>
        <w:spacing w:line="340" w:lineRule="exact"/>
        <w:ind w:leftChars="257" w:left="853" w:hangingChars="141" w:hanging="284"/>
        <w:rPr>
          <w:rFonts w:hAnsi="HG丸ｺﾞｼｯｸM-PRO"/>
          <w:color w:val="auto"/>
          <w:sz w:val="22"/>
        </w:rPr>
      </w:pPr>
    </w:p>
    <w:p w:rsidR="009037EC" w:rsidRDefault="009037EC" w:rsidP="009037EC">
      <w:pPr>
        <w:pStyle w:val="a2"/>
        <w:tabs>
          <w:tab w:val="left" w:pos="142"/>
          <w:tab w:val="left" w:pos="284"/>
        </w:tabs>
        <w:ind w:leftChars="263" w:left="803" w:hangingChars="100" w:hanging="221"/>
        <w:rPr>
          <w:color w:val="auto"/>
        </w:rPr>
      </w:pPr>
    </w:p>
    <w:p w:rsidR="009037EC" w:rsidRDefault="009037EC" w:rsidP="002B0787">
      <w:pPr>
        <w:ind w:firstLineChars="100" w:firstLine="222"/>
        <w:rPr>
          <w:rFonts w:hAnsi="HG丸ｺﾞｼｯｸM-PRO"/>
          <w:color w:val="000000" w:themeColor="text1"/>
          <w:sz w:val="22"/>
        </w:rPr>
      </w:pPr>
      <w:r>
        <w:rPr>
          <w:rFonts w:asciiTheme="majorEastAsia" w:eastAsiaTheme="majorEastAsia" w:hAnsiTheme="majorEastAsia" w:hint="eastAsia"/>
          <w:b/>
          <w:color w:val="0070C0"/>
        </w:rPr>
        <w:t>【数値目標】</w:t>
      </w:r>
    </w:p>
    <w:tbl>
      <w:tblPr>
        <w:tblW w:w="8680" w:type="dxa"/>
        <w:tblInd w:w="491" w:type="dxa"/>
        <w:tblCellMar>
          <w:left w:w="99" w:type="dxa"/>
          <w:right w:w="99" w:type="dxa"/>
        </w:tblCellMar>
        <w:tblLook w:val="04A0" w:firstRow="1" w:lastRow="0" w:firstColumn="1" w:lastColumn="0" w:noHBand="0" w:noVBand="1"/>
      </w:tblPr>
      <w:tblGrid>
        <w:gridCol w:w="315"/>
        <w:gridCol w:w="2987"/>
        <w:gridCol w:w="2689"/>
        <w:gridCol w:w="2689"/>
      </w:tblGrid>
      <w:tr w:rsidR="009037EC" w:rsidTr="009037EC">
        <w:trPr>
          <w:trHeight w:val="255"/>
        </w:trPr>
        <w:tc>
          <w:tcPr>
            <w:tcW w:w="315"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9037EC" w:rsidRDefault="009037EC">
            <w:pPr>
              <w:widowControl/>
              <w:jc w:val="center"/>
              <w:rPr>
                <w:rFonts w:asciiTheme="majorEastAsia" w:eastAsiaTheme="majorEastAsia" w:hAnsiTheme="majorEastAsia" w:cs="ＭＳ Ｐゴシック"/>
                <w:b/>
                <w:color w:val="FFFFFF" w:themeColor="background1"/>
                <w:kern w:val="2"/>
                <w:sz w:val="20"/>
                <w:szCs w:val="20"/>
              </w:rPr>
            </w:pPr>
          </w:p>
        </w:tc>
        <w:tc>
          <w:tcPr>
            <w:tcW w:w="2987" w:type="dxa"/>
            <w:tcBorders>
              <w:top w:val="single" w:sz="12" w:space="0" w:color="auto"/>
              <w:left w:val="nil"/>
              <w:bottom w:val="single" w:sz="12" w:space="0" w:color="auto"/>
              <w:right w:val="single" w:sz="4" w:space="0" w:color="auto"/>
            </w:tcBorders>
            <w:shd w:val="clear" w:color="auto" w:fill="984806" w:themeFill="accent6" w:themeFillShade="80"/>
            <w:vAlign w:val="center"/>
            <w:hideMark/>
          </w:tcPr>
          <w:p w:rsidR="009037EC" w:rsidRDefault="009037EC">
            <w:pPr>
              <w:widowControl/>
              <w:jc w:val="center"/>
              <w:rPr>
                <w:rFonts w:asciiTheme="majorEastAsia" w:eastAsiaTheme="majorEastAsia" w:hAnsiTheme="majorEastAsia" w:cs="ＭＳ Ｐゴシック"/>
                <w:b/>
                <w:color w:val="FFFFFF" w:themeColor="background1"/>
                <w:kern w:val="2"/>
                <w:sz w:val="20"/>
                <w:szCs w:val="20"/>
              </w:rPr>
            </w:pPr>
            <w:r>
              <w:rPr>
                <w:rFonts w:asciiTheme="majorEastAsia" w:eastAsiaTheme="majorEastAsia" w:hAnsiTheme="majorEastAsia" w:cs="ＭＳ Ｐゴシック" w:hint="eastAsia"/>
                <w:b/>
                <w:color w:val="FFFFFF" w:themeColor="background1"/>
                <w:kern w:val="2"/>
                <w:sz w:val="20"/>
                <w:szCs w:val="20"/>
              </w:rPr>
              <w:t>評価項目</w:t>
            </w:r>
          </w:p>
        </w:tc>
        <w:tc>
          <w:tcPr>
            <w:tcW w:w="2689"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rsidR="009037EC" w:rsidRDefault="009037EC">
            <w:pPr>
              <w:widowControl/>
              <w:jc w:val="center"/>
              <w:rPr>
                <w:rFonts w:asciiTheme="majorEastAsia" w:eastAsiaTheme="majorEastAsia" w:hAnsiTheme="majorEastAsia" w:cs="ＭＳ Ｐゴシック"/>
                <w:b/>
                <w:color w:val="FFFFFF" w:themeColor="background1"/>
                <w:kern w:val="2"/>
                <w:sz w:val="20"/>
                <w:szCs w:val="20"/>
              </w:rPr>
            </w:pPr>
            <w:r>
              <w:rPr>
                <w:rFonts w:asciiTheme="majorEastAsia" w:eastAsiaTheme="majorEastAsia" w:hAnsiTheme="majorEastAsia" w:cs="ＭＳ Ｐゴシック" w:hint="eastAsia"/>
                <w:b/>
                <w:color w:val="FFFFFF" w:themeColor="background1"/>
                <w:kern w:val="2"/>
                <w:sz w:val="20"/>
                <w:szCs w:val="20"/>
              </w:rPr>
              <w:t>現在の取組状況</w:t>
            </w:r>
          </w:p>
        </w:tc>
        <w:tc>
          <w:tcPr>
            <w:tcW w:w="2689"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9037EC" w:rsidRDefault="009037EC">
            <w:pPr>
              <w:widowControl/>
              <w:jc w:val="center"/>
              <w:rPr>
                <w:rFonts w:asciiTheme="majorEastAsia" w:eastAsiaTheme="majorEastAsia" w:hAnsiTheme="majorEastAsia" w:cs="ＭＳ Ｐゴシック"/>
                <w:b/>
                <w:color w:val="FFFFFF" w:themeColor="background1"/>
                <w:kern w:val="2"/>
                <w:sz w:val="20"/>
                <w:szCs w:val="20"/>
              </w:rPr>
            </w:pPr>
            <w:r>
              <w:rPr>
                <w:rFonts w:asciiTheme="majorEastAsia" w:eastAsiaTheme="majorEastAsia" w:hAnsiTheme="majorEastAsia" w:cs="ＭＳ Ｐゴシック" w:hint="eastAsia"/>
                <w:b/>
                <w:color w:val="FFFFFF" w:themeColor="background1"/>
                <w:kern w:val="2"/>
                <w:sz w:val="20"/>
                <w:szCs w:val="20"/>
              </w:rPr>
              <w:t>2023年度目標</w:t>
            </w:r>
          </w:p>
        </w:tc>
      </w:tr>
      <w:tr w:rsidR="009037EC" w:rsidTr="009037EC">
        <w:trPr>
          <w:trHeight w:val="458"/>
        </w:trPr>
        <w:tc>
          <w:tcPr>
            <w:tcW w:w="315" w:type="dxa"/>
            <w:tcBorders>
              <w:top w:val="single" w:sz="12" w:space="0" w:color="auto"/>
              <w:left w:val="single" w:sz="12" w:space="0" w:color="auto"/>
              <w:bottom w:val="dotted" w:sz="4" w:space="0" w:color="auto"/>
              <w:right w:val="single" w:sz="8" w:space="0" w:color="auto"/>
            </w:tcBorders>
            <w:shd w:val="clear" w:color="auto" w:fill="FFFF66"/>
            <w:vAlign w:val="center"/>
            <w:hideMark/>
          </w:tcPr>
          <w:p w:rsidR="009037EC" w:rsidRDefault="009037EC">
            <w:pPr>
              <w:widowControl/>
              <w:jc w:val="center"/>
              <w:rPr>
                <w:rFonts w:asciiTheme="majorEastAsia" w:eastAsiaTheme="majorEastAsia" w:hAnsiTheme="majorEastAsia" w:cs="ＭＳ Ｐゴシック"/>
                <w:b/>
                <w:kern w:val="2"/>
                <w:sz w:val="20"/>
                <w:szCs w:val="20"/>
              </w:rPr>
            </w:pPr>
            <w:r>
              <w:rPr>
                <w:rFonts w:asciiTheme="majorEastAsia" w:eastAsiaTheme="majorEastAsia" w:hAnsiTheme="majorEastAsia" w:cs="ＭＳ Ｐゴシック" w:hint="eastAsia"/>
                <w:b/>
                <w:kern w:val="2"/>
                <w:sz w:val="20"/>
                <w:szCs w:val="20"/>
              </w:rPr>
              <w:t>4</w:t>
            </w:r>
          </w:p>
        </w:tc>
        <w:tc>
          <w:tcPr>
            <w:tcW w:w="2987" w:type="dxa"/>
            <w:tcBorders>
              <w:top w:val="single" w:sz="12" w:space="0" w:color="auto"/>
              <w:left w:val="nil"/>
              <w:bottom w:val="dotted" w:sz="4" w:space="0" w:color="auto"/>
              <w:right w:val="single" w:sz="4" w:space="0" w:color="auto"/>
            </w:tcBorders>
            <w:vAlign w:val="center"/>
            <w:hideMark/>
          </w:tcPr>
          <w:p w:rsidR="009037EC" w:rsidRDefault="009037EC">
            <w:pPr>
              <w:widowControl/>
              <w:jc w:val="left"/>
              <w:rPr>
                <w:rFonts w:asciiTheme="majorEastAsia" w:eastAsiaTheme="majorEastAsia" w:hAnsiTheme="majorEastAsia"/>
                <w:kern w:val="2"/>
                <w:sz w:val="20"/>
                <w:szCs w:val="20"/>
              </w:rPr>
            </w:pPr>
            <w:r>
              <w:rPr>
                <w:rFonts w:asciiTheme="majorEastAsia" w:eastAsiaTheme="majorEastAsia" w:hAnsiTheme="majorEastAsia" w:hint="eastAsia"/>
                <w:kern w:val="2"/>
                <w:sz w:val="20"/>
                <w:szCs w:val="20"/>
              </w:rPr>
              <w:t>むし歯治療が必要な者の割合</w:t>
            </w:r>
          </w:p>
          <w:p w:rsidR="009037EC" w:rsidRDefault="009037EC">
            <w:pPr>
              <w:widowControl/>
              <w:jc w:val="left"/>
              <w:rPr>
                <w:rFonts w:asciiTheme="majorEastAsia" w:eastAsiaTheme="majorEastAsia" w:hAnsiTheme="majorEastAsia"/>
                <w:kern w:val="2"/>
                <w:sz w:val="20"/>
                <w:szCs w:val="20"/>
              </w:rPr>
            </w:pPr>
            <w:r>
              <w:rPr>
                <w:rFonts w:asciiTheme="majorEastAsia" w:eastAsiaTheme="majorEastAsia" w:hAnsiTheme="majorEastAsia" w:hint="eastAsia"/>
                <w:kern w:val="2"/>
                <w:sz w:val="20"/>
                <w:szCs w:val="20"/>
              </w:rPr>
              <w:t>（40歳）</w:t>
            </w:r>
          </w:p>
        </w:tc>
        <w:tc>
          <w:tcPr>
            <w:tcW w:w="2689" w:type="dxa"/>
            <w:tcBorders>
              <w:top w:val="dotted" w:sz="4" w:space="0" w:color="auto"/>
              <w:left w:val="single" w:sz="4" w:space="0" w:color="auto"/>
              <w:bottom w:val="dotted" w:sz="4" w:space="0" w:color="auto"/>
              <w:right w:val="single" w:sz="4" w:space="0" w:color="auto"/>
            </w:tcBorders>
            <w:vAlign w:val="center"/>
            <w:hideMark/>
          </w:tcPr>
          <w:p w:rsidR="009037EC" w:rsidRDefault="009037EC">
            <w:pPr>
              <w:widowControl/>
              <w:jc w:val="left"/>
              <w:rPr>
                <w:rFonts w:asciiTheme="majorEastAsia" w:eastAsiaTheme="majorEastAsia" w:hAnsiTheme="majorEastAsia" w:cs="ＭＳ Ｐゴシック"/>
                <w:kern w:val="2"/>
                <w:sz w:val="20"/>
                <w:szCs w:val="20"/>
              </w:rPr>
            </w:pPr>
            <w:r>
              <w:rPr>
                <w:rFonts w:asciiTheme="majorEastAsia" w:eastAsiaTheme="majorEastAsia" w:hAnsiTheme="majorEastAsia" w:cs="ＭＳ Ｐゴシック" w:hint="eastAsia"/>
                <w:kern w:val="2"/>
                <w:sz w:val="20"/>
                <w:szCs w:val="20"/>
              </w:rPr>
              <w:t>36.9％（40歳、平成27年度府市町村歯科口腔保健実態調査）</w:t>
            </w:r>
          </w:p>
        </w:tc>
        <w:tc>
          <w:tcPr>
            <w:tcW w:w="2689" w:type="dxa"/>
            <w:tcBorders>
              <w:top w:val="dotted" w:sz="4" w:space="0" w:color="auto"/>
              <w:left w:val="single" w:sz="4" w:space="0" w:color="auto"/>
              <w:bottom w:val="dotted" w:sz="4" w:space="0" w:color="auto"/>
              <w:right w:val="single" w:sz="12" w:space="0" w:color="auto"/>
            </w:tcBorders>
            <w:vAlign w:val="center"/>
            <w:hideMark/>
          </w:tcPr>
          <w:p w:rsidR="009037EC" w:rsidRDefault="009037EC">
            <w:pPr>
              <w:widowControl/>
              <w:jc w:val="left"/>
              <w:rPr>
                <w:rFonts w:asciiTheme="majorEastAsia" w:eastAsiaTheme="majorEastAsia" w:hAnsiTheme="majorEastAsia" w:cs="ＭＳ Ｐゴシック"/>
                <w:kern w:val="2"/>
                <w:sz w:val="20"/>
                <w:szCs w:val="20"/>
              </w:rPr>
            </w:pPr>
            <w:r>
              <w:rPr>
                <w:rFonts w:asciiTheme="majorEastAsia" w:eastAsiaTheme="majorEastAsia" w:hAnsiTheme="majorEastAsia" w:cs="ＭＳ Ｐゴシック" w:hint="eastAsia"/>
                <w:kern w:val="2"/>
                <w:sz w:val="20"/>
                <w:szCs w:val="20"/>
              </w:rPr>
              <w:t>30％以下</w:t>
            </w:r>
            <w:r w:rsidR="009C7C85">
              <w:rPr>
                <w:rFonts w:asciiTheme="majorEastAsia" w:eastAsiaTheme="majorEastAsia" w:hAnsiTheme="majorEastAsia" w:cs="ＭＳ Ｐゴシック" w:hint="eastAsia"/>
                <w:kern w:val="2"/>
                <w:sz w:val="20"/>
                <w:szCs w:val="20"/>
              </w:rPr>
              <w:t>に下げる</w:t>
            </w:r>
          </w:p>
        </w:tc>
      </w:tr>
      <w:tr w:rsidR="009037EC" w:rsidTr="009037EC">
        <w:trPr>
          <w:trHeight w:val="458"/>
        </w:trPr>
        <w:tc>
          <w:tcPr>
            <w:tcW w:w="315" w:type="dxa"/>
            <w:tcBorders>
              <w:top w:val="dotted" w:sz="4" w:space="0" w:color="auto"/>
              <w:left w:val="single" w:sz="12" w:space="0" w:color="auto"/>
              <w:bottom w:val="dotted" w:sz="4" w:space="0" w:color="auto"/>
              <w:right w:val="single" w:sz="8" w:space="0" w:color="auto"/>
            </w:tcBorders>
            <w:shd w:val="clear" w:color="auto" w:fill="FFFF66"/>
            <w:vAlign w:val="center"/>
            <w:hideMark/>
          </w:tcPr>
          <w:p w:rsidR="009037EC" w:rsidRDefault="009037EC">
            <w:pPr>
              <w:widowControl/>
              <w:jc w:val="center"/>
              <w:rPr>
                <w:rFonts w:asciiTheme="majorEastAsia" w:eastAsiaTheme="majorEastAsia" w:hAnsiTheme="majorEastAsia" w:cs="ＭＳ Ｐゴシック"/>
                <w:b/>
                <w:kern w:val="2"/>
                <w:sz w:val="20"/>
                <w:szCs w:val="20"/>
              </w:rPr>
            </w:pPr>
            <w:r>
              <w:rPr>
                <w:rFonts w:asciiTheme="majorEastAsia" w:eastAsiaTheme="majorEastAsia" w:hAnsiTheme="majorEastAsia" w:cs="ＭＳ Ｐゴシック" w:hint="eastAsia"/>
                <w:b/>
                <w:kern w:val="2"/>
                <w:sz w:val="20"/>
                <w:szCs w:val="20"/>
              </w:rPr>
              <w:t>5</w:t>
            </w:r>
          </w:p>
        </w:tc>
        <w:tc>
          <w:tcPr>
            <w:tcW w:w="2987" w:type="dxa"/>
            <w:tcBorders>
              <w:top w:val="dotted" w:sz="4" w:space="0" w:color="auto"/>
              <w:left w:val="nil"/>
              <w:bottom w:val="dotted" w:sz="4" w:space="0" w:color="auto"/>
              <w:right w:val="single" w:sz="4" w:space="0" w:color="auto"/>
            </w:tcBorders>
            <w:vAlign w:val="center"/>
            <w:hideMark/>
          </w:tcPr>
          <w:p w:rsidR="009037EC" w:rsidRDefault="009037EC">
            <w:pPr>
              <w:widowControl/>
              <w:jc w:val="left"/>
              <w:rPr>
                <w:rFonts w:asciiTheme="majorEastAsia" w:eastAsiaTheme="majorEastAsia" w:hAnsiTheme="majorEastAsia"/>
                <w:kern w:val="2"/>
                <w:sz w:val="20"/>
                <w:szCs w:val="20"/>
              </w:rPr>
            </w:pPr>
            <w:r>
              <w:rPr>
                <w:rFonts w:asciiTheme="majorEastAsia" w:eastAsiaTheme="majorEastAsia" w:hAnsiTheme="majorEastAsia" w:hint="eastAsia"/>
                <w:kern w:val="2"/>
                <w:sz w:val="20"/>
                <w:szCs w:val="20"/>
              </w:rPr>
              <w:t>歯周治療が必要な者の割合</w:t>
            </w:r>
          </w:p>
          <w:p w:rsidR="009037EC" w:rsidRDefault="009037EC">
            <w:pPr>
              <w:widowControl/>
              <w:jc w:val="left"/>
              <w:rPr>
                <w:rFonts w:asciiTheme="majorEastAsia" w:eastAsiaTheme="majorEastAsia" w:hAnsiTheme="majorEastAsia"/>
                <w:kern w:val="2"/>
                <w:sz w:val="20"/>
                <w:szCs w:val="20"/>
              </w:rPr>
            </w:pPr>
            <w:r>
              <w:rPr>
                <w:rFonts w:asciiTheme="majorEastAsia" w:eastAsiaTheme="majorEastAsia" w:hAnsiTheme="majorEastAsia" w:hint="eastAsia"/>
                <w:kern w:val="2"/>
                <w:sz w:val="20"/>
                <w:szCs w:val="20"/>
              </w:rPr>
              <w:t>（40歳）</w:t>
            </w:r>
          </w:p>
        </w:tc>
        <w:tc>
          <w:tcPr>
            <w:tcW w:w="2689" w:type="dxa"/>
            <w:tcBorders>
              <w:top w:val="dotted" w:sz="4" w:space="0" w:color="auto"/>
              <w:left w:val="single" w:sz="4" w:space="0" w:color="auto"/>
              <w:bottom w:val="dotted" w:sz="4" w:space="0" w:color="auto"/>
              <w:right w:val="single" w:sz="4" w:space="0" w:color="auto"/>
            </w:tcBorders>
            <w:vAlign w:val="center"/>
            <w:hideMark/>
          </w:tcPr>
          <w:p w:rsidR="009037EC" w:rsidRDefault="009037EC">
            <w:pPr>
              <w:widowControl/>
              <w:jc w:val="left"/>
              <w:rPr>
                <w:rFonts w:asciiTheme="majorEastAsia" w:eastAsiaTheme="majorEastAsia" w:hAnsiTheme="majorEastAsia" w:cs="ＭＳ Ｐゴシック"/>
                <w:kern w:val="2"/>
                <w:sz w:val="20"/>
                <w:szCs w:val="20"/>
              </w:rPr>
            </w:pPr>
            <w:r>
              <w:rPr>
                <w:rFonts w:asciiTheme="majorEastAsia" w:eastAsiaTheme="majorEastAsia" w:hAnsiTheme="majorEastAsia" w:cs="ＭＳ Ｐゴシック" w:hint="eastAsia"/>
                <w:kern w:val="2"/>
                <w:sz w:val="20"/>
                <w:szCs w:val="20"/>
              </w:rPr>
              <w:t>43.9％（40歳、平成27年度府市町村歯科口腔保健実態調査）</w:t>
            </w:r>
          </w:p>
        </w:tc>
        <w:tc>
          <w:tcPr>
            <w:tcW w:w="2689" w:type="dxa"/>
            <w:tcBorders>
              <w:top w:val="dotted" w:sz="4" w:space="0" w:color="auto"/>
              <w:left w:val="single" w:sz="4" w:space="0" w:color="auto"/>
              <w:bottom w:val="dotted" w:sz="4" w:space="0" w:color="auto"/>
              <w:right w:val="single" w:sz="12" w:space="0" w:color="auto"/>
            </w:tcBorders>
            <w:vAlign w:val="center"/>
            <w:hideMark/>
          </w:tcPr>
          <w:p w:rsidR="009037EC" w:rsidRDefault="009037EC">
            <w:pPr>
              <w:widowControl/>
              <w:jc w:val="left"/>
              <w:rPr>
                <w:rFonts w:asciiTheme="majorEastAsia" w:eastAsiaTheme="majorEastAsia" w:hAnsiTheme="majorEastAsia" w:cs="ＭＳ Ｐゴシック"/>
                <w:kern w:val="2"/>
                <w:sz w:val="20"/>
                <w:szCs w:val="20"/>
              </w:rPr>
            </w:pPr>
            <w:r>
              <w:rPr>
                <w:rFonts w:asciiTheme="majorEastAsia" w:eastAsiaTheme="majorEastAsia" w:hAnsiTheme="majorEastAsia" w:cs="ＭＳ Ｐゴシック" w:hint="eastAsia"/>
                <w:kern w:val="2"/>
                <w:sz w:val="20"/>
                <w:szCs w:val="20"/>
              </w:rPr>
              <w:t>33％以下</w:t>
            </w:r>
            <w:r w:rsidR="009C7C85">
              <w:rPr>
                <w:rFonts w:asciiTheme="majorEastAsia" w:eastAsiaTheme="majorEastAsia" w:hAnsiTheme="majorEastAsia" w:cs="ＭＳ Ｐゴシック" w:hint="eastAsia"/>
                <w:kern w:val="2"/>
                <w:sz w:val="20"/>
                <w:szCs w:val="20"/>
              </w:rPr>
              <w:t>に下げる</w:t>
            </w:r>
          </w:p>
        </w:tc>
      </w:tr>
      <w:tr w:rsidR="009037EC" w:rsidTr="009037EC">
        <w:trPr>
          <w:trHeight w:val="255"/>
        </w:trPr>
        <w:tc>
          <w:tcPr>
            <w:tcW w:w="315" w:type="dxa"/>
            <w:tcBorders>
              <w:top w:val="dotted" w:sz="4" w:space="0" w:color="auto"/>
              <w:left w:val="single" w:sz="12" w:space="0" w:color="auto"/>
              <w:bottom w:val="single" w:sz="8" w:space="0" w:color="auto"/>
              <w:right w:val="single" w:sz="8" w:space="0" w:color="auto"/>
            </w:tcBorders>
            <w:shd w:val="clear" w:color="auto" w:fill="FFFF66"/>
            <w:vAlign w:val="center"/>
            <w:hideMark/>
          </w:tcPr>
          <w:p w:rsidR="009037EC" w:rsidRDefault="009037EC">
            <w:pPr>
              <w:widowControl/>
              <w:jc w:val="center"/>
              <w:rPr>
                <w:rFonts w:asciiTheme="majorEastAsia" w:eastAsiaTheme="majorEastAsia" w:hAnsiTheme="majorEastAsia" w:cs="ＭＳ Ｐゴシック"/>
                <w:b/>
                <w:kern w:val="2"/>
                <w:sz w:val="20"/>
                <w:szCs w:val="20"/>
              </w:rPr>
            </w:pPr>
            <w:r>
              <w:rPr>
                <w:rFonts w:asciiTheme="majorEastAsia" w:eastAsiaTheme="majorEastAsia" w:hAnsiTheme="majorEastAsia" w:cs="ＭＳ Ｐゴシック" w:hint="eastAsia"/>
                <w:b/>
                <w:kern w:val="2"/>
                <w:sz w:val="20"/>
                <w:szCs w:val="20"/>
              </w:rPr>
              <w:t>6</w:t>
            </w:r>
          </w:p>
        </w:tc>
        <w:tc>
          <w:tcPr>
            <w:tcW w:w="2987" w:type="dxa"/>
            <w:tcBorders>
              <w:top w:val="dotted" w:sz="4" w:space="0" w:color="auto"/>
              <w:left w:val="nil"/>
              <w:bottom w:val="single" w:sz="8" w:space="0" w:color="auto"/>
              <w:right w:val="single" w:sz="4" w:space="0" w:color="auto"/>
            </w:tcBorders>
            <w:vAlign w:val="center"/>
            <w:hideMark/>
          </w:tcPr>
          <w:p w:rsidR="009037EC" w:rsidRDefault="009037EC">
            <w:pPr>
              <w:widowControl/>
              <w:jc w:val="left"/>
              <w:rPr>
                <w:rFonts w:asciiTheme="majorEastAsia" w:eastAsiaTheme="majorEastAsia" w:hAnsiTheme="majorEastAsia"/>
                <w:kern w:val="2"/>
                <w:sz w:val="20"/>
                <w:szCs w:val="20"/>
              </w:rPr>
            </w:pPr>
            <w:r>
              <w:rPr>
                <w:rFonts w:asciiTheme="majorEastAsia" w:eastAsiaTheme="majorEastAsia" w:hAnsiTheme="majorEastAsia" w:hint="eastAsia"/>
                <w:kern w:val="2"/>
                <w:sz w:val="20"/>
                <w:szCs w:val="20"/>
              </w:rPr>
              <w:t>過去1年に歯科健診を受診した者の割合</w:t>
            </w:r>
          </w:p>
        </w:tc>
        <w:tc>
          <w:tcPr>
            <w:tcW w:w="2689" w:type="dxa"/>
            <w:tcBorders>
              <w:top w:val="dotted" w:sz="4" w:space="0" w:color="auto"/>
              <w:left w:val="single" w:sz="4" w:space="0" w:color="auto"/>
              <w:bottom w:val="single" w:sz="8" w:space="0" w:color="auto"/>
              <w:right w:val="single" w:sz="4" w:space="0" w:color="auto"/>
            </w:tcBorders>
            <w:vAlign w:val="center"/>
            <w:hideMark/>
          </w:tcPr>
          <w:p w:rsidR="009037EC" w:rsidRDefault="009037EC">
            <w:pPr>
              <w:widowControl/>
              <w:jc w:val="left"/>
              <w:rPr>
                <w:rFonts w:asciiTheme="majorEastAsia" w:eastAsiaTheme="majorEastAsia" w:hAnsiTheme="majorEastAsia" w:cs="ＭＳ Ｐゴシック"/>
                <w:kern w:val="2"/>
                <w:sz w:val="20"/>
                <w:szCs w:val="20"/>
              </w:rPr>
            </w:pPr>
            <w:r>
              <w:rPr>
                <w:rFonts w:asciiTheme="majorEastAsia" w:eastAsiaTheme="majorEastAsia" w:hAnsiTheme="majorEastAsia" w:cs="ＭＳ Ｐゴシック" w:hint="eastAsia"/>
                <w:kern w:val="2"/>
                <w:sz w:val="20"/>
                <w:szCs w:val="20"/>
              </w:rPr>
              <w:t>51.4％（20歳以上、平成28年度府健康づくり課で実施したネットアンケート）</w:t>
            </w:r>
          </w:p>
        </w:tc>
        <w:tc>
          <w:tcPr>
            <w:tcW w:w="2689" w:type="dxa"/>
            <w:tcBorders>
              <w:top w:val="dotted" w:sz="4" w:space="0" w:color="auto"/>
              <w:left w:val="single" w:sz="4" w:space="0" w:color="auto"/>
              <w:bottom w:val="single" w:sz="8" w:space="0" w:color="auto"/>
              <w:right w:val="single" w:sz="12" w:space="0" w:color="auto"/>
            </w:tcBorders>
            <w:vAlign w:val="center"/>
            <w:hideMark/>
          </w:tcPr>
          <w:p w:rsidR="009037EC" w:rsidRDefault="009037EC">
            <w:pPr>
              <w:widowControl/>
              <w:jc w:val="left"/>
              <w:rPr>
                <w:rFonts w:asciiTheme="majorEastAsia" w:eastAsiaTheme="majorEastAsia" w:hAnsiTheme="majorEastAsia" w:cs="ＭＳ Ｐゴシック"/>
                <w:kern w:val="2"/>
                <w:sz w:val="20"/>
                <w:szCs w:val="20"/>
              </w:rPr>
            </w:pPr>
            <w:r>
              <w:rPr>
                <w:rFonts w:asciiTheme="majorEastAsia" w:eastAsiaTheme="majorEastAsia" w:hAnsiTheme="majorEastAsia" w:cs="ＭＳ Ｐゴシック" w:hint="eastAsia"/>
                <w:kern w:val="2"/>
                <w:sz w:val="20"/>
                <w:szCs w:val="20"/>
              </w:rPr>
              <w:t>55％以上</w:t>
            </w:r>
            <w:r w:rsidR="009C7C85">
              <w:rPr>
                <w:rFonts w:asciiTheme="majorEastAsia" w:eastAsiaTheme="majorEastAsia" w:hAnsiTheme="majorEastAsia" w:cs="ＭＳ Ｐゴシック" w:hint="eastAsia"/>
                <w:kern w:val="2"/>
                <w:sz w:val="20"/>
                <w:szCs w:val="20"/>
              </w:rPr>
              <w:t>に上げる</w:t>
            </w:r>
          </w:p>
        </w:tc>
      </w:tr>
    </w:tbl>
    <w:p w:rsidR="009037EC" w:rsidRDefault="009037EC" w:rsidP="0096246E">
      <w:pPr>
        <w:spacing w:line="340" w:lineRule="exact"/>
        <w:ind w:leftChars="257" w:left="853" w:hangingChars="141" w:hanging="284"/>
        <w:rPr>
          <w:rFonts w:hAnsi="HG丸ｺﾞｼｯｸM-PRO"/>
          <w:color w:val="auto"/>
          <w:sz w:val="22"/>
        </w:rPr>
      </w:pPr>
    </w:p>
    <w:p w:rsidR="009037EC" w:rsidRDefault="009037EC">
      <w:pPr>
        <w:widowControl/>
        <w:adjustRightInd/>
        <w:jc w:val="left"/>
        <w:textAlignment w:val="auto"/>
        <w:rPr>
          <w:rFonts w:hAnsi="HG丸ｺﾞｼｯｸM-PRO"/>
          <w:color w:val="auto"/>
          <w:sz w:val="22"/>
        </w:rPr>
      </w:pPr>
      <w:r>
        <w:rPr>
          <w:rFonts w:hAnsi="HG丸ｺﾞｼｯｸM-PRO"/>
          <w:color w:val="auto"/>
          <w:sz w:val="22"/>
        </w:rPr>
        <w:br w:type="page"/>
      </w:r>
    </w:p>
    <w:p w:rsidR="00436E35" w:rsidRPr="001B1362" w:rsidRDefault="00436E35" w:rsidP="00EA6B40">
      <w:pPr>
        <w:pStyle w:val="3"/>
        <w:rPr>
          <w:rFonts w:asciiTheme="majorEastAsia" w:eastAsiaTheme="majorEastAsia" w:hAnsiTheme="majorEastAsia"/>
          <w:b w:val="0"/>
        </w:rPr>
      </w:pPr>
      <w:bookmarkStart w:id="87" w:name="_Toc499818439"/>
      <w:r w:rsidRPr="001B1362">
        <w:rPr>
          <w:rFonts w:asciiTheme="majorEastAsia" w:eastAsiaTheme="majorEastAsia" w:hAnsiTheme="majorEastAsia" w:hint="eastAsia"/>
        </w:rPr>
        <w:t>（４）高齢期</w:t>
      </w:r>
      <w:bookmarkEnd w:id="87"/>
    </w:p>
    <w:tbl>
      <w:tblPr>
        <w:tblStyle w:val="aff9"/>
        <w:tblW w:w="8766" w:type="dxa"/>
        <w:tblInd w:w="534" w:type="dxa"/>
        <w:tblBorders>
          <w:top w:val="single" w:sz="12" w:space="0" w:color="002060"/>
          <w:left w:val="single" w:sz="12" w:space="0" w:color="002060"/>
          <w:bottom w:val="single" w:sz="12" w:space="0" w:color="002060"/>
          <w:right w:val="single" w:sz="12" w:space="0" w:color="002060"/>
        </w:tblBorders>
        <w:shd w:val="clear" w:color="auto" w:fill="FFFFFF" w:themeFill="background1"/>
        <w:tblLook w:val="04A0" w:firstRow="1" w:lastRow="0" w:firstColumn="1" w:lastColumn="0" w:noHBand="0" w:noVBand="1"/>
      </w:tblPr>
      <w:tblGrid>
        <w:gridCol w:w="4124"/>
        <w:gridCol w:w="4642"/>
      </w:tblGrid>
      <w:tr w:rsidR="00436E35" w:rsidRPr="00CF7480" w:rsidTr="00890977">
        <w:trPr>
          <w:trHeight w:val="293"/>
        </w:trPr>
        <w:tc>
          <w:tcPr>
            <w:tcW w:w="4124"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436E35" w:rsidRPr="00E64201" w:rsidRDefault="003B6276" w:rsidP="0054644F">
            <w:pPr>
              <w:spacing w:line="260" w:lineRule="exact"/>
              <w:jc w:val="center"/>
              <w:rPr>
                <w:rFonts w:hAnsi="HG丸ｺﾞｼｯｸM-PRO"/>
                <w:b/>
                <w:color w:val="FFFFFF" w:themeColor="background1"/>
                <w:sz w:val="22"/>
              </w:rPr>
            </w:pPr>
            <w:r w:rsidRPr="00A21761">
              <w:rPr>
                <w:rFonts w:hint="eastAsia"/>
                <w:noProof/>
                <w:color w:val="auto"/>
                <w:sz w:val="22"/>
                <w:szCs w:val="22"/>
              </w:rPr>
              <mc:AlternateContent>
                <mc:Choice Requires="wps">
                  <w:drawing>
                    <wp:anchor distT="0" distB="0" distL="114300" distR="114300" simplePos="0" relativeHeight="252063744" behindDoc="0" locked="0" layoutInCell="1" allowOverlap="1" wp14:anchorId="4C320A58" wp14:editId="36C3A0F2">
                      <wp:simplePos x="0" y="0"/>
                      <wp:positionH relativeFrom="column">
                        <wp:posOffset>723900</wp:posOffset>
                      </wp:positionH>
                      <wp:positionV relativeFrom="paragraph">
                        <wp:posOffset>123825</wp:posOffset>
                      </wp:positionV>
                      <wp:extent cx="800100" cy="209550"/>
                      <wp:effectExtent l="0" t="0" r="0" b="0"/>
                      <wp:wrapNone/>
                      <wp:docPr id="18" name="Text Box 385" title="ろくまるにいよん"/>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5B7" w:rsidRPr="00942D8D" w:rsidRDefault="00F665B7" w:rsidP="00890977">
                                  <w:pPr>
                                    <w:rPr>
                                      <w:sz w:val="12"/>
                                      <w:szCs w:val="12"/>
                                    </w:rPr>
                                  </w:pPr>
                                  <w:r>
                                    <w:rPr>
                                      <w:rFonts w:hint="eastAsia"/>
                                      <w:sz w:val="12"/>
                                      <w:szCs w:val="12"/>
                                    </w:rPr>
                                    <w:t>ろくまるにいよん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alt="タイトル: ろくまるにいよん" style="position:absolute;left:0;text-align:left;margin-left:57pt;margin-top:9.75pt;width:63pt;height:16.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" filled="f" stroked="f">
                      <v:textbox inset="5.85pt,.7pt,5.85pt,.7pt">
                        <w:txbxContent>
                          <w:p w:rsidR="00F665B7" w:rsidRPr="00942D8D" w:rsidRDefault="00F665B7" w:rsidP="00890977">
                            <w:pPr>
                              <w:rPr>
                                <w:sz w:val="12"/>
                                <w:szCs w:val="12"/>
                              </w:rPr>
                            </w:pPr>
                            <w:r>
                              <w:rPr>
                                <w:rFonts w:hint="eastAsia"/>
                                <w:sz w:val="12"/>
                                <w:szCs w:val="12"/>
                              </w:rPr>
                              <w:t>ろくまるにいよん</w:t>
                            </w:r>
                          </w:p>
                        </w:txbxContent>
                      </v:textbox>
                    </v:shape>
                  </w:pict>
                </mc:Fallback>
              </mc:AlternateContent>
            </w:r>
            <w:r w:rsidR="00890977" w:rsidRPr="00A21761">
              <w:rPr>
                <w:rFonts w:hint="eastAsia"/>
                <w:noProof/>
                <w:color w:val="auto"/>
                <w:sz w:val="22"/>
                <w:szCs w:val="22"/>
              </w:rPr>
              <mc:AlternateContent>
                <mc:Choice Requires="wps">
                  <w:drawing>
                    <wp:anchor distT="0" distB="0" distL="114300" distR="114300" simplePos="0" relativeHeight="252065792" behindDoc="0" locked="0" layoutInCell="1" allowOverlap="1" wp14:anchorId="0A0228A0" wp14:editId="0FDD4B42">
                      <wp:simplePos x="0" y="0"/>
                      <wp:positionH relativeFrom="column">
                        <wp:posOffset>1889125</wp:posOffset>
                      </wp:positionH>
                      <wp:positionV relativeFrom="paragraph">
                        <wp:posOffset>125413</wp:posOffset>
                      </wp:positionV>
                      <wp:extent cx="800100" cy="209550"/>
                      <wp:effectExtent l="0" t="0" r="0" b="0"/>
                      <wp:wrapNone/>
                      <wp:docPr id="19" name="Text Box 385" title="はちまるにいまる"/>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5B7" w:rsidRPr="00F73C48" w:rsidRDefault="00F665B7" w:rsidP="00890977">
                                  <w:pPr>
                                    <w:rPr>
                                      <w:sz w:val="12"/>
                                      <w:szCs w:val="12"/>
                                    </w:rPr>
                                  </w:pPr>
                                  <w:r w:rsidRPr="00F73C48">
                                    <w:rPr>
                                      <w:rFonts w:hint="eastAsia"/>
                                      <w:sz w:val="12"/>
                                      <w:szCs w:val="12"/>
                                    </w:rPr>
                                    <w:t>はちまるにいまる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alt="タイトル: はちまるにいまる" style="position:absolute;left:0;text-align:left;margin-left:148.75pt;margin-top:9.9pt;width:63pt;height:16.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" filled="f" stroked="f">
                      <v:textbox inset="5.85pt,.7pt,5.85pt,.7pt">
                        <w:txbxContent>
                          <w:p w:rsidR="00F665B7" w:rsidRPr="00F73C48" w:rsidRDefault="00F665B7" w:rsidP="00890977">
                            <w:pPr>
                              <w:rPr>
                                <w:sz w:val="12"/>
                                <w:szCs w:val="12"/>
                              </w:rPr>
                            </w:pPr>
                            <w:r w:rsidRPr="00F73C48">
                              <w:rPr>
                                <w:rFonts w:hint="eastAsia"/>
                                <w:sz w:val="12"/>
                                <w:szCs w:val="12"/>
                              </w:rPr>
                              <w:t>はちまるにいまる</w:t>
                            </w:r>
                          </w:p>
                        </w:txbxContent>
                      </v:textbox>
                    </v:shape>
                  </w:pict>
                </mc:Fallback>
              </mc:AlternateContent>
            </w:r>
            <w:r w:rsidR="00436E35">
              <w:rPr>
                <w:rFonts w:hAnsi="HG丸ｺﾞｼｯｸM-PRO" w:hint="eastAsia"/>
                <w:b/>
                <w:color w:val="FFFFFF" w:themeColor="background1"/>
                <w:sz w:val="22"/>
              </w:rPr>
              <w:t>府民・行政等みんなでめざす</w:t>
            </w:r>
            <w:r w:rsidR="00436E35" w:rsidRPr="00E64201">
              <w:rPr>
                <w:rFonts w:hAnsi="HG丸ｺﾞｼｯｸM-PRO" w:hint="eastAsia"/>
                <w:b/>
                <w:color w:val="FFFFFF" w:themeColor="background1"/>
                <w:sz w:val="22"/>
              </w:rPr>
              <w:t>目標</w:t>
            </w:r>
          </w:p>
        </w:tc>
        <w:tc>
          <w:tcPr>
            <w:tcW w:w="4642"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436E35" w:rsidRPr="00CF7480" w:rsidRDefault="00436E35" w:rsidP="0054644F">
            <w:pPr>
              <w:spacing w:line="260" w:lineRule="exact"/>
              <w:rPr>
                <w:rFonts w:hAnsi="HG丸ｺﾞｼｯｸM-PRO"/>
                <w:sz w:val="22"/>
              </w:rPr>
            </w:pPr>
          </w:p>
        </w:tc>
      </w:tr>
      <w:tr w:rsidR="00436E35" w:rsidRPr="00CF7480" w:rsidTr="00890977">
        <w:trPr>
          <w:trHeight w:val="853"/>
        </w:trPr>
        <w:tc>
          <w:tcPr>
            <w:tcW w:w="876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vAlign w:val="center"/>
          </w:tcPr>
          <w:p w:rsidR="00E33D3E" w:rsidRPr="00114294" w:rsidRDefault="003B6276" w:rsidP="00890977">
            <w:pPr>
              <w:adjustRightInd/>
              <w:spacing w:line="120" w:lineRule="atLeast"/>
              <w:jc w:val="center"/>
              <w:textAlignment w:val="auto"/>
              <w:rPr>
                <w:rFonts w:hAnsi="HG丸ｺﾞｼｯｸM-PRO" w:cstheme="minorBidi"/>
                <w:b/>
                <w:color w:val="auto"/>
                <w:kern w:val="2"/>
              </w:rPr>
            </w:pPr>
            <w:r>
              <w:rPr>
                <w:rFonts w:hAnsi="HG丸ｺﾞｼｯｸM-PRO" w:cstheme="minorBidi" w:hint="eastAsia"/>
                <w:b/>
                <w:color w:val="auto"/>
                <w:kern w:val="2"/>
              </w:rPr>
              <w:t>６０２４</w:t>
            </w:r>
            <w:r w:rsidR="001303ED" w:rsidRPr="001303ED">
              <w:rPr>
                <w:rFonts w:hAnsi="HG丸ｺﾞｼｯｸM-PRO" w:cstheme="minorBidi" w:hint="eastAsia"/>
                <w:b/>
                <w:color w:val="auto"/>
                <w:kern w:val="2"/>
                <w:sz w:val="16"/>
                <w:szCs w:val="16"/>
              </w:rPr>
              <w:t>（</w:t>
            </w:r>
            <w:r w:rsidR="00725AE9" w:rsidRPr="001303ED">
              <w:rPr>
                <w:rFonts w:hAnsi="HG丸ｺﾞｼｯｸM-PRO" w:cstheme="minorBidi" w:hint="eastAsia"/>
                <w:b/>
                <w:color w:val="auto"/>
                <w:kern w:val="2"/>
                <w:sz w:val="16"/>
                <w:szCs w:val="16"/>
              </w:rPr>
              <w:t>注</w:t>
            </w:r>
            <w:r w:rsidR="00CD32CB" w:rsidRPr="001303ED">
              <w:rPr>
                <w:rFonts w:hAnsi="HG丸ｺﾞｼｯｸM-PRO" w:cstheme="minorBidi" w:hint="eastAsia"/>
                <w:b/>
                <w:color w:val="auto"/>
                <w:kern w:val="2"/>
                <w:sz w:val="16"/>
                <w:szCs w:val="16"/>
              </w:rPr>
              <w:t>2</w:t>
            </w:r>
            <w:r w:rsidR="001303ED" w:rsidRPr="001303ED">
              <w:rPr>
                <w:rFonts w:hAnsi="HG丸ｺﾞｼｯｸM-PRO" w:cstheme="minorBidi" w:hint="eastAsia"/>
                <w:b/>
                <w:color w:val="auto"/>
                <w:kern w:val="2"/>
                <w:sz w:val="16"/>
                <w:szCs w:val="16"/>
              </w:rPr>
              <w:t>）</w:t>
            </w:r>
            <w:r w:rsidR="00E33D3E" w:rsidRPr="00114294">
              <w:rPr>
                <w:rFonts w:hAnsi="HG丸ｺﾞｼｯｸM-PRO" w:cstheme="minorBidi" w:hint="eastAsia"/>
                <w:b/>
                <w:color w:val="auto"/>
                <w:kern w:val="2"/>
              </w:rPr>
              <w:t>・</w:t>
            </w:r>
            <w:r>
              <w:rPr>
                <w:rFonts w:hAnsi="HG丸ｺﾞｼｯｸM-PRO" w:cstheme="minorBidi" w:hint="eastAsia"/>
                <w:b/>
                <w:color w:val="auto"/>
                <w:kern w:val="2"/>
              </w:rPr>
              <w:t>８０２０</w:t>
            </w:r>
            <w:r w:rsidR="00A81EBC" w:rsidRPr="00114294">
              <w:rPr>
                <w:rFonts w:hAnsi="HG丸ｺﾞｼｯｸM-PRO" w:cstheme="minorBidi" w:hint="eastAsia"/>
                <w:b/>
                <w:color w:val="auto"/>
                <w:kern w:val="2"/>
              </w:rPr>
              <w:t>を達成する府民を増やします</w:t>
            </w:r>
          </w:p>
          <w:p w:rsidR="00E33D3E" w:rsidRPr="00114294" w:rsidRDefault="00844F77" w:rsidP="00890977">
            <w:pPr>
              <w:spacing w:line="0" w:lineRule="atLeast"/>
              <w:jc w:val="center"/>
              <w:rPr>
                <w:rFonts w:hAnsi="HG丸ｺﾞｼｯｸM-PRO" w:cstheme="minorBidi"/>
                <w:b/>
                <w:color w:val="auto"/>
                <w:kern w:val="2"/>
              </w:rPr>
            </w:pPr>
            <w:r w:rsidRPr="00114294">
              <w:rPr>
                <w:rFonts w:hAnsi="HG丸ｺﾞｼｯｸM-PRO" w:cstheme="minorBidi"/>
                <w:b/>
                <w:color w:val="auto"/>
                <w:kern w:val="2"/>
              </w:rPr>
              <w:ruby>
                <w:rubyPr>
                  <w:rubyAlign w:val="distributeSpace"/>
                  <w:hps w:val="12"/>
                  <w:hpsRaise w:val="22"/>
                  <w:hpsBaseText w:val="24"/>
                  <w:lid w:val="ja-JP"/>
                </w:rubyPr>
                <w:rt>
                  <w:r w:rsidR="00844F77" w:rsidRPr="00114294">
                    <w:rPr>
                      <w:rFonts w:hAnsi="HG丸ｺﾞｼｯｸM-PRO" w:cstheme="minorBidi"/>
                      <w:b/>
                      <w:color w:val="auto"/>
                      <w:kern w:val="2"/>
                    </w:rPr>
                    <w:t>そしゃく</w:t>
                  </w:r>
                </w:rt>
                <w:rubyBase>
                  <w:r w:rsidR="00844F77" w:rsidRPr="00114294">
                    <w:rPr>
                      <w:rFonts w:hAnsi="HG丸ｺﾞｼｯｸM-PRO" w:cstheme="minorBidi"/>
                      <w:b/>
                      <w:color w:val="auto"/>
                      <w:kern w:val="2"/>
                    </w:rPr>
                    <w:t>咀嚼</w:t>
                  </w:r>
                </w:rubyBase>
              </w:ruby>
            </w:r>
            <w:r w:rsidR="00E33D3E" w:rsidRPr="00114294">
              <w:rPr>
                <w:rFonts w:hAnsi="HG丸ｺﾞｼｯｸM-PRO" w:cstheme="minorBidi" w:hint="eastAsia"/>
                <w:b/>
                <w:color w:val="auto"/>
                <w:kern w:val="2"/>
              </w:rPr>
              <w:t>が良好な府民を増やします</w:t>
            </w:r>
          </w:p>
        </w:tc>
      </w:tr>
    </w:tbl>
    <w:p w:rsidR="00436E35" w:rsidRDefault="00436E35" w:rsidP="00436E35">
      <w:pPr>
        <w:rPr>
          <w:rFonts w:asciiTheme="majorEastAsia" w:eastAsiaTheme="majorEastAsia" w:hAnsiTheme="majorEastAsia"/>
          <w:b/>
          <w:color w:val="0070C0"/>
        </w:rPr>
      </w:pPr>
    </w:p>
    <w:p w:rsidR="00436E35" w:rsidRDefault="00436E35" w:rsidP="002B0787">
      <w:pPr>
        <w:ind w:firstLineChars="100" w:firstLine="222"/>
        <w:rPr>
          <w:rFonts w:asciiTheme="majorEastAsia" w:eastAsiaTheme="majorEastAsia" w:hAnsiTheme="majorEastAsia"/>
          <w:b/>
          <w:color w:val="0070C0"/>
        </w:rPr>
      </w:pPr>
      <w:r>
        <w:rPr>
          <w:rFonts w:asciiTheme="majorEastAsia" w:eastAsiaTheme="majorEastAsia" w:hAnsiTheme="majorEastAsia" w:hint="eastAsia"/>
          <w:b/>
          <w:color w:val="0070C0"/>
        </w:rPr>
        <w:t>【府民の行動目標】</w:t>
      </w:r>
    </w:p>
    <w:p w:rsidR="00436E35" w:rsidRDefault="00114294" w:rsidP="00436E35">
      <w:pPr>
        <w:rPr>
          <w:rFonts w:asciiTheme="majorEastAsia" w:eastAsiaTheme="majorEastAsia" w:hAnsiTheme="majorEastAsia"/>
          <w:b/>
          <w:color w:val="0070C0"/>
        </w:rPr>
      </w:pPr>
      <w:r>
        <w:rPr>
          <w:rFonts w:asciiTheme="majorEastAsia" w:eastAsiaTheme="majorEastAsia" w:hAnsiTheme="majorEastAsia"/>
          <w:b/>
          <w:noProof/>
          <w:color w:val="0070C0"/>
          <w:sz w:val="28"/>
          <w:szCs w:val="36"/>
        </w:rPr>
        <mc:AlternateContent>
          <mc:Choice Requires="wps">
            <w:drawing>
              <wp:anchor distT="0" distB="0" distL="114300" distR="114300" simplePos="0" relativeHeight="251944960" behindDoc="0" locked="0" layoutInCell="1" allowOverlap="1" wp14:anchorId="379CE13E" wp14:editId="1879DF31">
                <wp:simplePos x="0" y="0"/>
                <wp:positionH relativeFrom="column">
                  <wp:posOffset>366395</wp:posOffset>
                </wp:positionH>
                <wp:positionV relativeFrom="paragraph">
                  <wp:posOffset>23495</wp:posOffset>
                </wp:positionV>
                <wp:extent cx="5404485" cy="2562225"/>
                <wp:effectExtent l="0" t="0" r="5715" b="9525"/>
                <wp:wrapNone/>
                <wp:docPr id="33" name="Text Box 109" descr="家庭や職場などにおいて、歯間部清掃用器具（デンタルフロス、歯間ブラシ等）を使ったセルフケア（歯と口の清掃）を行います。&#10;市町村で実施している成人歯科健診（歯周病検診）などを活用し、定期的に歯科健診を受診します。&#10;都道府県後期高齢者医療広域連合が実施している後期高齢者の被保険者に係る歯科健診などを活用し、定期的に歯科健診を受診します。&#10;かかりつけ歯科医を持ちます。&#10;喫煙や糖尿病が歯と口の健康と関係することを正しく理解します。&#10;ゆっくりよく噛んで食べます。&#10;口の機能（食物を口に取り込み、かんで飲み込むことなど）の向上のために必要な知識を身につけます。" title="府民の行動目標　概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2562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65B7" w:rsidRPr="00114294" w:rsidRDefault="00F665B7" w:rsidP="00114294">
                            <w:pPr>
                              <w:pStyle w:val="a2"/>
                              <w:tabs>
                                <w:tab w:val="left" w:pos="142"/>
                                <w:tab w:val="left" w:pos="284"/>
                              </w:tabs>
                              <w:ind w:left="201" w:hangingChars="100" w:hanging="201"/>
                              <w:rPr>
                                <w:rFonts w:asciiTheme="majorEastAsia" w:eastAsiaTheme="majorEastAsia" w:hAnsiTheme="majorEastAsia"/>
                                <w:color w:val="auto"/>
                                <w:sz w:val="22"/>
                              </w:rPr>
                            </w:pPr>
                            <w:r w:rsidRPr="00114294">
                              <w:rPr>
                                <w:rFonts w:asciiTheme="majorEastAsia" w:eastAsiaTheme="majorEastAsia" w:hAnsiTheme="majorEastAsia" w:hint="eastAsia"/>
                                <w:color w:val="auto"/>
                                <w:sz w:val="22"/>
                              </w:rPr>
                              <w:t>▽家庭や職場などにおいて、歯間部清掃用器具（デンタルフロス、歯間ブラシ等）を使ったセルフケア（歯と口の清掃）を行います。</w:t>
                            </w:r>
                          </w:p>
                          <w:p w:rsidR="00F665B7" w:rsidRPr="00A81EBC" w:rsidRDefault="00F665B7" w:rsidP="00114294">
                            <w:pPr>
                              <w:pStyle w:val="a2"/>
                              <w:tabs>
                                <w:tab w:val="left" w:pos="142"/>
                                <w:tab w:val="left" w:pos="284"/>
                              </w:tabs>
                              <w:ind w:left="201" w:hangingChars="100" w:hanging="201"/>
                              <w:rPr>
                                <w:rFonts w:asciiTheme="majorEastAsia" w:eastAsiaTheme="majorEastAsia" w:hAnsiTheme="majorEastAsia"/>
                                <w:color w:val="auto"/>
                                <w:sz w:val="22"/>
                              </w:rPr>
                            </w:pPr>
                            <w:r w:rsidRPr="00114294">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市町村で実施している成人歯科健診（歯周</w:t>
                            </w:r>
                            <w:r>
                              <w:rPr>
                                <w:rFonts w:asciiTheme="majorEastAsia" w:eastAsiaTheme="majorEastAsia" w:hAnsiTheme="majorEastAsia" w:hint="eastAsia"/>
                                <w:color w:val="auto"/>
                                <w:sz w:val="22"/>
                              </w:rPr>
                              <w:t>病</w:t>
                            </w:r>
                            <w:r w:rsidRPr="00A81EBC">
                              <w:rPr>
                                <w:rFonts w:asciiTheme="majorEastAsia" w:eastAsiaTheme="majorEastAsia" w:hAnsiTheme="majorEastAsia" w:hint="eastAsia"/>
                                <w:color w:val="auto"/>
                                <w:sz w:val="22"/>
                              </w:rPr>
                              <w:t>検診）などを活用し、定期的に歯科健診を受診します。</w:t>
                            </w:r>
                          </w:p>
                          <w:p w:rsidR="00F665B7" w:rsidRPr="00A81EBC" w:rsidRDefault="00F665B7" w:rsidP="00114294">
                            <w:pPr>
                              <w:pStyle w:val="a2"/>
                              <w:tabs>
                                <w:tab w:val="left" w:pos="142"/>
                                <w:tab w:val="left" w:pos="284"/>
                              </w:tabs>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都道府県後期高齢者医療広域連合が実施している後期高齢者の被保険者に係る歯科健診などを活用し、定期的に歯科健診を受診します。</w:t>
                            </w:r>
                          </w:p>
                          <w:p w:rsidR="00F665B7" w:rsidRPr="00A81EBC" w:rsidRDefault="00F665B7" w:rsidP="00114294">
                            <w:pPr>
                              <w:pStyle w:val="a2"/>
                              <w:tabs>
                                <w:tab w:val="left" w:pos="142"/>
                                <w:tab w:val="left" w:pos="284"/>
                              </w:tabs>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かかりつけ歯科医を持ちます。</w:t>
                            </w:r>
                          </w:p>
                          <w:p w:rsidR="00F665B7" w:rsidRPr="00A81EBC" w:rsidRDefault="00F665B7" w:rsidP="00114294">
                            <w:pPr>
                              <w:pStyle w:val="a2"/>
                              <w:tabs>
                                <w:tab w:val="left" w:pos="142"/>
                                <w:tab w:val="left" w:pos="284"/>
                              </w:tabs>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喫煙や糖尿病が歯と口の健康と関係することを正しく理解します。</w:t>
                            </w:r>
                          </w:p>
                          <w:p w:rsidR="00F665B7" w:rsidRPr="00A81EBC" w:rsidRDefault="00F665B7" w:rsidP="00114294">
                            <w:pPr>
                              <w:pStyle w:val="a2"/>
                              <w:tabs>
                                <w:tab w:val="left" w:pos="142"/>
                                <w:tab w:val="left" w:pos="284"/>
                              </w:tabs>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ゆっくりよく噛んで食べます。</w:t>
                            </w:r>
                          </w:p>
                          <w:p w:rsidR="00F665B7" w:rsidRPr="00A81EBC" w:rsidRDefault="00F665B7" w:rsidP="00114294">
                            <w:pPr>
                              <w:pStyle w:val="a2"/>
                              <w:tabs>
                                <w:tab w:val="left" w:pos="142"/>
                                <w:tab w:val="left" w:pos="284"/>
                              </w:tabs>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口の機能（食物を口に取り込み、かんで飲み込むことなど）の向上のために必要な知識を身につけます。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alt="タイトル: 府民の行動目標　概要 - 説明: 家庭や職場などにおいて、歯間部清掃用器具（デンタルフロス、歯間ブラシ等）を使ったセルフケア（歯と口の清掃）を行います。&#10;市町村で実施している成人歯科健診（歯周病検診）などを活用し、定期的に歯科健診を受診します。&#10;都道府県後期高齢者医療広域連合が実施している後期高齢者の被保険者に係る歯科健診などを活用し、定期的に歯科健診を受診します。&#10;かかりつけ歯科医を持ちます。&#10;喫煙や糖尿病が歯と口の健康と関係することを正しく理解します。&#10;ゆっくりよく噛んで食べます。&#10;口の機能（食物を口に取り込み、かんで飲み込むことなど）の向上のために必要な知識を身につけます。" style="position:absolute;left:0;text-align:left;margin-left:28.85pt;margin-top:1.85pt;width:425.55pt;height:201.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" stroked="f">
                <v:textbox inset="5.85pt,.7pt,5.85pt,.7pt">
                  <w:txbxContent>
                    <w:p w:rsidR="00F665B7" w:rsidRPr="00114294" w:rsidRDefault="00F665B7" w:rsidP="00114294">
                      <w:pPr>
                        <w:pStyle w:val="a2"/>
                        <w:tabs>
                          <w:tab w:val="left" w:pos="142"/>
                          <w:tab w:val="left" w:pos="284"/>
                        </w:tabs>
                        <w:ind w:left="201" w:hangingChars="100" w:hanging="201"/>
                        <w:rPr>
                          <w:rFonts w:asciiTheme="majorEastAsia" w:eastAsiaTheme="majorEastAsia" w:hAnsiTheme="majorEastAsia"/>
                          <w:color w:val="auto"/>
                          <w:sz w:val="22"/>
                        </w:rPr>
                      </w:pPr>
                      <w:r w:rsidRPr="00114294">
                        <w:rPr>
                          <w:rFonts w:asciiTheme="majorEastAsia" w:eastAsiaTheme="majorEastAsia" w:hAnsiTheme="majorEastAsia" w:hint="eastAsia"/>
                          <w:color w:val="auto"/>
                          <w:sz w:val="22"/>
                        </w:rPr>
                        <w:t>▽家庭や職場などにおいて、歯間部清掃用器具（デンタルフロス、歯間ブラシ等）を使ったセルフケア（歯と口の清掃）を行います。</w:t>
                      </w:r>
                    </w:p>
                    <w:p w:rsidR="00F665B7" w:rsidRPr="00A81EBC" w:rsidRDefault="00F665B7" w:rsidP="00114294">
                      <w:pPr>
                        <w:pStyle w:val="a2"/>
                        <w:tabs>
                          <w:tab w:val="left" w:pos="142"/>
                          <w:tab w:val="left" w:pos="284"/>
                        </w:tabs>
                        <w:ind w:left="201" w:hangingChars="100" w:hanging="201"/>
                        <w:rPr>
                          <w:rFonts w:asciiTheme="majorEastAsia" w:eastAsiaTheme="majorEastAsia" w:hAnsiTheme="majorEastAsia"/>
                          <w:color w:val="auto"/>
                          <w:sz w:val="22"/>
                        </w:rPr>
                      </w:pPr>
                      <w:r w:rsidRPr="00114294">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市町村で実施している成人歯科健診（歯周</w:t>
                      </w:r>
                      <w:r>
                        <w:rPr>
                          <w:rFonts w:asciiTheme="majorEastAsia" w:eastAsiaTheme="majorEastAsia" w:hAnsiTheme="majorEastAsia" w:hint="eastAsia"/>
                          <w:color w:val="auto"/>
                          <w:sz w:val="22"/>
                        </w:rPr>
                        <w:t>病</w:t>
                      </w:r>
                      <w:r w:rsidRPr="00A81EBC">
                        <w:rPr>
                          <w:rFonts w:asciiTheme="majorEastAsia" w:eastAsiaTheme="majorEastAsia" w:hAnsiTheme="majorEastAsia" w:hint="eastAsia"/>
                          <w:color w:val="auto"/>
                          <w:sz w:val="22"/>
                        </w:rPr>
                        <w:t>検診）などを活用し、定期的に歯科健診を受診します。</w:t>
                      </w:r>
                    </w:p>
                    <w:p w:rsidR="00F665B7" w:rsidRPr="00A81EBC" w:rsidRDefault="00F665B7" w:rsidP="00114294">
                      <w:pPr>
                        <w:pStyle w:val="a2"/>
                        <w:tabs>
                          <w:tab w:val="left" w:pos="142"/>
                          <w:tab w:val="left" w:pos="284"/>
                        </w:tabs>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都道府県後期高齢者医療広域連合が実施している後期高齢者の被保険者に係る歯科健診などを活用し、定期的に歯科健診を受診します。</w:t>
                      </w:r>
                    </w:p>
                    <w:p w:rsidR="00F665B7" w:rsidRPr="00A81EBC" w:rsidRDefault="00F665B7" w:rsidP="00114294">
                      <w:pPr>
                        <w:pStyle w:val="a2"/>
                        <w:tabs>
                          <w:tab w:val="left" w:pos="142"/>
                          <w:tab w:val="left" w:pos="284"/>
                        </w:tabs>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かかりつけ歯科医を持ちます。</w:t>
                      </w:r>
                    </w:p>
                    <w:p w:rsidR="00F665B7" w:rsidRPr="00A81EBC" w:rsidRDefault="00F665B7" w:rsidP="00114294">
                      <w:pPr>
                        <w:pStyle w:val="a2"/>
                        <w:tabs>
                          <w:tab w:val="left" w:pos="142"/>
                          <w:tab w:val="left" w:pos="284"/>
                        </w:tabs>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喫煙や糖尿病が歯と口の健康と関係することを正しく理解します。</w:t>
                      </w:r>
                    </w:p>
                    <w:p w:rsidR="00F665B7" w:rsidRPr="00A81EBC" w:rsidRDefault="00F665B7" w:rsidP="00114294">
                      <w:pPr>
                        <w:pStyle w:val="a2"/>
                        <w:tabs>
                          <w:tab w:val="left" w:pos="142"/>
                          <w:tab w:val="left" w:pos="284"/>
                        </w:tabs>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ゆっくりよく噛んで食べます。</w:t>
                      </w:r>
                    </w:p>
                    <w:p w:rsidR="00F665B7" w:rsidRPr="00A81EBC" w:rsidRDefault="00F665B7" w:rsidP="00114294">
                      <w:pPr>
                        <w:pStyle w:val="a2"/>
                        <w:tabs>
                          <w:tab w:val="left" w:pos="142"/>
                          <w:tab w:val="left" w:pos="284"/>
                        </w:tabs>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口の機能（食物を口に取り込み、かんで飲み込むことなど）の向上のために必要な知識を身につけます。</w:t>
                      </w:r>
                    </w:p>
                  </w:txbxContent>
                </v:textbox>
              </v:shape>
            </w:pict>
          </mc:Fallback>
        </mc:AlternateContent>
      </w:r>
      <w:r>
        <w:rPr>
          <w:rFonts w:asciiTheme="majorEastAsia" w:eastAsiaTheme="majorEastAsia" w:hAnsiTheme="majorEastAsia"/>
          <w:b/>
          <w:noProof/>
          <w:color w:val="0070C0"/>
          <w:sz w:val="20"/>
        </w:rPr>
        <mc:AlternateContent>
          <mc:Choice Requires="wps">
            <w:drawing>
              <wp:anchor distT="0" distB="0" distL="114300" distR="114300" simplePos="0" relativeHeight="251943936" behindDoc="0" locked="0" layoutInCell="1" allowOverlap="1" wp14:anchorId="16742236" wp14:editId="00512911">
                <wp:simplePos x="0" y="0"/>
                <wp:positionH relativeFrom="column">
                  <wp:posOffset>290195</wp:posOffset>
                </wp:positionH>
                <wp:positionV relativeFrom="paragraph">
                  <wp:posOffset>13970</wp:posOffset>
                </wp:positionV>
                <wp:extent cx="5553075" cy="2657475"/>
                <wp:effectExtent l="0" t="0" r="28575" b="28575"/>
                <wp:wrapNone/>
                <wp:docPr id="32"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657475"/>
                        </a:xfrm>
                        <a:prstGeom prst="roundRect">
                          <a:avLst>
                            <a:gd name="adj" fmla="val 1204"/>
                          </a:avLst>
                        </a:prstGeom>
                        <a:solidFill>
                          <a:sysClr val="window" lastClr="FFFFFF">
                            <a:lumMod val="100000"/>
                            <a:lumOff val="0"/>
                          </a:sysClr>
                        </a:solidFill>
                        <a:ln w="19050" cap="flat" cmpd="sng">
                          <a:solidFill>
                            <a:sysClr val="windowText" lastClr="000000">
                              <a:lumMod val="100000"/>
                              <a:lumOff val="0"/>
                            </a:sys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665B7" w:rsidRDefault="00F665B7" w:rsidP="00436E35">
                            <w:pPr>
                              <w:rPr>
                                <w:b/>
                              </w:rPr>
                            </w:pPr>
                          </w:p>
                          <w:p w:rsidR="00F665B7" w:rsidRDefault="00F665B7" w:rsidP="00436E35">
                            <w:pPr>
                              <w:rPr>
                                <w:b/>
                              </w:rPr>
                            </w:pPr>
                          </w:p>
                          <w:p w:rsidR="00F665B7" w:rsidRDefault="00F665B7" w:rsidP="00436E35">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72" style="position:absolute;left:0;text-align:left;margin-left:22.85pt;margin-top:1.1pt;width:437.25pt;height:209.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" strokeweight="1.5pt">
                <v:shadow color="#868686"/>
                <v:textbox inset="5.85pt,.7pt,5.85pt,.7pt">
                  <w:txbxContent>
                    <w:p w:rsidR="00F665B7" w:rsidRDefault="00F665B7" w:rsidP="00436E35">
                      <w:pPr>
                        <w:rPr>
                          <w:b/>
                        </w:rPr>
                      </w:pPr>
                    </w:p>
                    <w:p w:rsidR="00F665B7" w:rsidRDefault="00F665B7" w:rsidP="00436E35">
                      <w:pPr>
                        <w:rPr>
                          <w:b/>
                        </w:rPr>
                      </w:pPr>
                    </w:p>
                    <w:p w:rsidR="00F665B7" w:rsidRDefault="00F665B7" w:rsidP="00436E35">
                      <w:pPr>
                        <w:rPr>
                          <w:b/>
                        </w:rPr>
                      </w:pPr>
                    </w:p>
                  </w:txbxContent>
                </v:textbox>
              </v:roundrect>
            </w:pict>
          </mc:Fallback>
        </mc:AlternateContent>
      </w:r>
    </w:p>
    <w:p w:rsidR="00436E35" w:rsidRPr="00821F28" w:rsidRDefault="00436E35" w:rsidP="0072670C">
      <w:pPr>
        <w:ind w:firstLineChars="200" w:firstLine="444"/>
        <w:rPr>
          <w:rFonts w:asciiTheme="majorEastAsia" w:eastAsiaTheme="majorEastAsia" w:hAnsiTheme="majorEastAsia"/>
          <w:b/>
          <w:color w:val="0070C0"/>
        </w:rPr>
      </w:pPr>
      <w:r>
        <w:rPr>
          <w:rFonts w:asciiTheme="majorEastAsia" w:eastAsiaTheme="majorEastAsia" w:hAnsiTheme="majorEastAsia" w:hint="eastAsia"/>
          <w:b/>
          <w:color w:val="0070C0"/>
        </w:rPr>
        <w:t>【第２次計画における具体的な取組み】</w:t>
      </w:r>
    </w:p>
    <w:p w:rsidR="00436E35" w:rsidRPr="00BB05BA" w:rsidRDefault="00436E35" w:rsidP="00436E35">
      <w:pPr>
        <w:ind w:leftChars="257" w:left="853" w:hangingChars="141" w:hanging="284"/>
        <w:rPr>
          <w:rFonts w:hAnsi="HG丸ｺﾞｼｯｸM-PRO"/>
          <w:color w:val="000000" w:themeColor="text1"/>
          <w:sz w:val="22"/>
        </w:rPr>
      </w:pPr>
    </w:p>
    <w:p w:rsidR="00A901F3" w:rsidRPr="00436E35" w:rsidRDefault="00A901F3" w:rsidP="00A901F3">
      <w:pPr>
        <w:ind w:leftChars="257" w:left="853" w:hangingChars="141" w:hanging="284"/>
        <w:rPr>
          <w:rFonts w:hAnsi="HG丸ｺﾞｼｯｸM-PRO"/>
          <w:color w:val="000000" w:themeColor="text1"/>
          <w:sz w:val="22"/>
        </w:rPr>
      </w:pPr>
    </w:p>
    <w:p w:rsidR="0096246E" w:rsidRDefault="0096246E" w:rsidP="0072670C">
      <w:pPr>
        <w:ind w:leftChars="257" w:left="854" w:hangingChars="141" w:hanging="285"/>
        <w:rPr>
          <w:rFonts w:hAnsi="HG丸ｺﾞｼｯｸM-PRO"/>
          <w:b/>
          <w:color w:val="000000" w:themeColor="text1"/>
          <w:sz w:val="22"/>
        </w:rPr>
      </w:pPr>
    </w:p>
    <w:p w:rsidR="0096246E" w:rsidRDefault="0096246E" w:rsidP="0072670C">
      <w:pPr>
        <w:ind w:leftChars="257" w:left="854" w:hangingChars="141" w:hanging="285"/>
        <w:rPr>
          <w:rFonts w:hAnsi="HG丸ｺﾞｼｯｸM-PRO"/>
          <w:b/>
          <w:color w:val="000000" w:themeColor="text1"/>
          <w:sz w:val="22"/>
        </w:rPr>
      </w:pPr>
    </w:p>
    <w:p w:rsidR="0096246E" w:rsidRDefault="0096246E" w:rsidP="0072670C">
      <w:pPr>
        <w:ind w:leftChars="257" w:left="854" w:hangingChars="141" w:hanging="285"/>
        <w:rPr>
          <w:rFonts w:hAnsi="HG丸ｺﾞｼｯｸM-PRO"/>
          <w:b/>
          <w:color w:val="000000" w:themeColor="text1"/>
          <w:sz w:val="22"/>
        </w:rPr>
      </w:pPr>
    </w:p>
    <w:p w:rsidR="0096246E" w:rsidRDefault="0096246E" w:rsidP="0072670C">
      <w:pPr>
        <w:ind w:leftChars="257" w:left="854" w:hangingChars="141" w:hanging="285"/>
        <w:rPr>
          <w:rFonts w:hAnsi="HG丸ｺﾞｼｯｸM-PRO"/>
          <w:b/>
          <w:color w:val="000000" w:themeColor="text1"/>
          <w:sz w:val="22"/>
        </w:rPr>
      </w:pPr>
    </w:p>
    <w:p w:rsidR="0096246E" w:rsidRDefault="0096246E" w:rsidP="0072670C">
      <w:pPr>
        <w:ind w:leftChars="257" w:left="854" w:hangingChars="141" w:hanging="285"/>
        <w:rPr>
          <w:rFonts w:hAnsi="HG丸ｺﾞｼｯｸM-PRO"/>
          <w:b/>
          <w:color w:val="000000" w:themeColor="text1"/>
          <w:sz w:val="22"/>
        </w:rPr>
      </w:pPr>
    </w:p>
    <w:p w:rsidR="0096246E" w:rsidRDefault="0096246E" w:rsidP="0072670C">
      <w:pPr>
        <w:ind w:leftChars="257" w:left="854" w:hangingChars="141" w:hanging="285"/>
        <w:rPr>
          <w:rFonts w:hAnsi="HG丸ｺﾞｼｯｸM-PRO"/>
          <w:b/>
          <w:color w:val="000000" w:themeColor="text1"/>
          <w:sz w:val="22"/>
        </w:rPr>
      </w:pPr>
    </w:p>
    <w:p w:rsidR="00AA27F4" w:rsidRDefault="00AA27F4" w:rsidP="0069365E">
      <w:pPr>
        <w:rPr>
          <w:rFonts w:hAnsi="HG丸ｺﾞｼｯｸM-PRO"/>
          <w:b/>
          <w:color w:val="000000" w:themeColor="text1"/>
          <w:sz w:val="22"/>
        </w:rPr>
      </w:pPr>
    </w:p>
    <w:p w:rsidR="00114294" w:rsidRDefault="00114294" w:rsidP="0072670C">
      <w:pPr>
        <w:ind w:firstLineChars="200" w:firstLine="444"/>
        <w:rPr>
          <w:rFonts w:asciiTheme="majorEastAsia" w:eastAsiaTheme="majorEastAsia" w:hAnsiTheme="majorEastAsia"/>
          <w:b/>
          <w:color w:val="0070C0"/>
        </w:rPr>
      </w:pPr>
    </w:p>
    <w:p w:rsidR="00DB2E13" w:rsidRPr="00DB2E13" w:rsidRDefault="00DB2E13" w:rsidP="002B0787">
      <w:pPr>
        <w:ind w:firstLineChars="100" w:firstLine="222"/>
        <w:rPr>
          <w:rFonts w:asciiTheme="majorEastAsia" w:eastAsiaTheme="majorEastAsia" w:hAnsiTheme="majorEastAsia"/>
          <w:b/>
          <w:color w:val="0070C0"/>
        </w:rPr>
      </w:pPr>
      <w:r>
        <w:rPr>
          <w:rFonts w:asciiTheme="majorEastAsia" w:eastAsiaTheme="majorEastAsia" w:hAnsiTheme="majorEastAsia" w:hint="eastAsia"/>
          <w:b/>
          <w:color w:val="0070C0"/>
        </w:rPr>
        <w:t>【第２次計画における具体的な取組み】</w:t>
      </w:r>
    </w:p>
    <w:p w:rsidR="00AA27F4" w:rsidRPr="00F657BF" w:rsidRDefault="00AA27F4" w:rsidP="0072670C">
      <w:pPr>
        <w:ind w:leftChars="257" w:left="854" w:hangingChars="141" w:hanging="285"/>
        <w:rPr>
          <w:rFonts w:ascii="ＭＳ 明朝" w:eastAsia="ＭＳ 明朝" w:hAnsi="ＭＳ 明朝" w:cs="ＭＳ 明朝"/>
          <w:b/>
          <w:color w:val="auto"/>
          <w:sz w:val="22"/>
        </w:rPr>
      </w:pPr>
      <w:r w:rsidRPr="00F657BF">
        <w:rPr>
          <w:rFonts w:hAnsi="HG丸ｺﾞｼｯｸM-PRO" w:hint="eastAsia"/>
          <w:b/>
          <w:color w:val="000000" w:themeColor="text1"/>
          <w:sz w:val="22"/>
        </w:rPr>
        <w:t>ア．</w:t>
      </w:r>
      <w:r w:rsidRPr="00F657BF">
        <w:rPr>
          <w:rFonts w:hAnsi="HG丸ｺﾞｼｯｸM-PRO" w:hint="eastAsia"/>
          <w:b/>
          <w:color w:val="auto"/>
          <w:sz w:val="22"/>
        </w:rPr>
        <w:t>歯科疾患の予防（むし歯予防</w:t>
      </w:r>
      <w:r>
        <w:rPr>
          <w:rFonts w:hAnsi="HG丸ｺﾞｼｯｸM-PRO" w:hint="eastAsia"/>
          <w:b/>
          <w:color w:val="auto"/>
          <w:sz w:val="22"/>
        </w:rPr>
        <w:t>、歯周病予防</w:t>
      </w:r>
      <w:r w:rsidRPr="00F657BF">
        <w:rPr>
          <w:rFonts w:hAnsi="HG丸ｺﾞｼｯｸM-PRO" w:hint="eastAsia"/>
          <w:b/>
          <w:color w:val="auto"/>
          <w:sz w:val="22"/>
        </w:rPr>
        <w:t>）</w:t>
      </w:r>
    </w:p>
    <w:p w:rsidR="006F26FF" w:rsidRDefault="00AA27F4" w:rsidP="00D16C2A">
      <w:pPr>
        <w:spacing w:line="340" w:lineRule="exact"/>
        <w:ind w:leftChars="257" w:left="853" w:hangingChars="141" w:hanging="284"/>
        <w:rPr>
          <w:rFonts w:hAnsi="HG丸ｺﾞｼｯｸM-PRO"/>
          <w:color w:val="000000" w:themeColor="text1"/>
          <w:sz w:val="22"/>
        </w:rPr>
      </w:pPr>
      <w:r w:rsidRPr="00F657BF">
        <w:rPr>
          <w:rFonts w:hAnsi="HG丸ｺﾞｼｯｸM-PRO" w:cs="ＭＳ 明朝" w:hint="eastAsia"/>
          <w:color w:val="000000" w:themeColor="text1"/>
          <w:sz w:val="22"/>
        </w:rPr>
        <w:t>○</w:t>
      </w:r>
      <w:r w:rsidRPr="00797AE2">
        <w:rPr>
          <w:rFonts w:hAnsi="HG丸ｺﾞｼｯｸM-PRO" w:hint="eastAsia"/>
          <w:color w:val="000000" w:themeColor="text1"/>
          <w:sz w:val="22"/>
        </w:rPr>
        <w:t>歯間部清掃用器具（デンタルフロス、歯間ブラシ等）の使用について</w:t>
      </w:r>
      <w:r>
        <w:rPr>
          <w:rFonts w:hAnsi="HG丸ｺﾞｼｯｸM-PRO" w:hint="eastAsia"/>
          <w:color w:val="000000" w:themeColor="text1"/>
          <w:sz w:val="22"/>
        </w:rPr>
        <w:t>の普及啓発を市町村や</w:t>
      </w:r>
    </w:p>
    <w:p w:rsidR="00AA27F4" w:rsidRDefault="002B0787" w:rsidP="006F26FF">
      <w:pPr>
        <w:spacing w:line="340" w:lineRule="exact"/>
        <w:ind w:leftChars="357" w:left="872" w:hangingChars="41" w:hanging="82"/>
        <w:rPr>
          <w:rFonts w:hAnsi="HG丸ｺﾞｼｯｸM-PRO"/>
          <w:color w:val="000000" w:themeColor="text1"/>
          <w:sz w:val="22"/>
        </w:rPr>
      </w:pPr>
      <w:r>
        <w:rPr>
          <w:rFonts w:hAnsi="HG丸ｺﾞｼｯｸM-PRO" w:hint="eastAsia"/>
          <w:color w:val="000000" w:themeColor="text1"/>
          <w:sz w:val="22"/>
        </w:rPr>
        <w:t>関係機関・団</w:t>
      </w:r>
      <w:r w:rsidRPr="00C861B0">
        <w:rPr>
          <w:rFonts w:hAnsi="HG丸ｺﾞｼｯｸM-PRO" w:hint="eastAsia"/>
          <w:color w:val="000000" w:themeColor="text1"/>
          <w:sz w:val="22"/>
        </w:rPr>
        <w:t>体と連携</w:t>
      </w:r>
      <w:r w:rsidR="001C0E3B">
        <w:rPr>
          <w:rFonts w:hAnsi="HG丸ｺﾞｼｯｸM-PRO" w:hint="eastAsia"/>
          <w:color w:val="000000" w:themeColor="text1"/>
          <w:sz w:val="22"/>
        </w:rPr>
        <w:t>して取</w:t>
      </w:r>
      <w:r w:rsidR="00AA27F4" w:rsidRPr="00797AE2">
        <w:rPr>
          <w:rFonts w:hAnsi="HG丸ｺﾞｼｯｸM-PRO" w:hint="eastAsia"/>
          <w:color w:val="000000" w:themeColor="text1"/>
          <w:sz w:val="22"/>
        </w:rPr>
        <w:t>組みます</w:t>
      </w:r>
      <w:r w:rsidR="00AA27F4">
        <w:rPr>
          <w:rFonts w:hAnsi="HG丸ｺﾞｼｯｸM-PRO" w:hint="eastAsia"/>
          <w:color w:val="000000" w:themeColor="text1"/>
          <w:sz w:val="22"/>
        </w:rPr>
        <w:t>。</w:t>
      </w:r>
    </w:p>
    <w:p w:rsidR="00AA27F4" w:rsidRPr="006F26FF" w:rsidRDefault="00AA27F4" w:rsidP="00AA27F4">
      <w:pPr>
        <w:ind w:leftChars="257" w:left="853" w:hangingChars="141" w:hanging="284"/>
        <w:rPr>
          <w:rFonts w:hAnsi="HG丸ｺﾞｼｯｸM-PRO"/>
          <w:color w:val="000000" w:themeColor="text1"/>
          <w:sz w:val="22"/>
        </w:rPr>
      </w:pPr>
    </w:p>
    <w:p w:rsidR="00AA27F4" w:rsidRPr="00D16C2A" w:rsidRDefault="00AA27F4" w:rsidP="00AA27F4">
      <w:pPr>
        <w:ind w:leftChars="257" w:left="853" w:hangingChars="141" w:hanging="284"/>
        <w:rPr>
          <w:rFonts w:hAnsi="HG丸ｺﾞｼｯｸM-PRO"/>
          <w:color w:val="auto"/>
          <w:sz w:val="22"/>
        </w:rPr>
      </w:pPr>
      <w:r>
        <w:rPr>
          <w:rFonts w:hAnsi="HG丸ｺﾞｼｯｸM-PRO" w:hint="eastAsia"/>
          <w:color w:val="000000" w:themeColor="text1"/>
          <w:sz w:val="22"/>
        </w:rPr>
        <w:t>○</w:t>
      </w:r>
      <w:r w:rsidR="001C0E3B">
        <w:rPr>
          <w:rFonts w:hAnsi="HG丸ｺﾞｼｯｸM-PRO" w:hint="eastAsia"/>
          <w:color w:val="auto"/>
          <w:sz w:val="22"/>
        </w:rPr>
        <w:t>家庭での歯と口の健康づくりに対する取</w:t>
      </w:r>
      <w:r w:rsidRPr="00D16C2A">
        <w:rPr>
          <w:rFonts w:hAnsi="HG丸ｺﾞｼｯｸM-PRO" w:hint="eastAsia"/>
          <w:color w:val="auto"/>
          <w:sz w:val="22"/>
        </w:rPr>
        <w:t>組みが向上するよう、市町村、大阪府歯科医師会</w:t>
      </w:r>
    </w:p>
    <w:p w:rsidR="00AA27F4" w:rsidRPr="00A81EBC" w:rsidRDefault="00AA27F4" w:rsidP="00AA27F4">
      <w:pPr>
        <w:ind w:leftChars="357" w:left="872" w:hangingChars="41" w:hanging="82"/>
        <w:rPr>
          <w:rFonts w:hAnsi="HG丸ｺﾞｼｯｸM-PRO"/>
          <w:color w:val="auto"/>
          <w:sz w:val="22"/>
        </w:rPr>
      </w:pPr>
      <w:r w:rsidRPr="00D16C2A">
        <w:rPr>
          <w:rFonts w:hAnsi="HG丸ｺﾞｼｯｸM-PRO" w:hint="eastAsia"/>
          <w:color w:val="auto"/>
          <w:sz w:val="22"/>
        </w:rPr>
        <w:t>等、関係機関と連携し、府民に</w:t>
      </w:r>
      <w:r w:rsidRPr="00A81EBC">
        <w:rPr>
          <w:rFonts w:hAnsi="HG丸ｺﾞｼｯｸM-PRO" w:hint="eastAsia"/>
          <w:color w:val="auto"/>
          <w:sz w:val="22"/>
        </w:rPr>
        <w:t>対し</w:t>
      </w:r>
      <w:r w:rsidR="002C1469" w:rsidRPr="00A81EBC">
        <w:rPr>
          <w:rFonts w:hAnsi="HG丸ｺﾞｼｯｸM-PRO" w:hint="eastAsia"/>
          <w:color w:val="auto"/>
          <w:sz w:val="22"/>
        </w:rPr>
        <w:t>歯と口の健康づくり</w:t>
      </w:r>
      <w:r w:rsidRPr="00A81EBC">
        <w:rPr>
          <w:rFonts w:hAnsi="HG丸ｺﾞｼｯｸM-PRO" w:hint="eastAsia"/>
          <w:color w:val="auto"/>
          <w:sz w:val="22"/>
        </w:rPr>
        <w:t>良好者表彰を通じて普及啓発します。</w:t>
      </w:r>
    </w:p>
    <w:p w:rsidR="00AA27F4" w:rsidRPr="00A81EBC" w:rsidRDefault="00AA27F4" w:rsidP="00D16C2A">
      <w:pPr>
        <w:spacing w:line="340" w:lineRule="exact"/>
        <w:ind w:leftChars="257" w:left="881" w:hangingChars="141" w:hanging="312"/>
        <w:rPr>
          <w:color w:val="auto"/>
        </w:rPr>
      </w:pPr>
    </w:p>
    <w:p w:rsidR="00AA27F4" w:rsidRPr="00A81EBC" w:rsidRDefault="00AA27F4" w:rsidP="0072670C">
      <w:pPr>
        <w:ind w:leftChars="257" w:left="854" w:hangingChars="141" w:hanging="285"/>
        <w:rPr>
          <w:rFonts w:ascii="ＭＳ 明朝" w:eastAsia="ＭＳ 明朝" w:hAnsi="ＭＳ 明朝" w:cs="ＭＳ 明朝"/>
          <w:b/>
          <w:color w:val="auto"/>
          <w:sz w:val="22"/>
        </w:rPr>
      </w:pPr>
      <w:r w:rsidRPr="00A81EBC">
        <w:rPr>
          <w:rFonts w:hAnsi="HG丸ｺﾞｼｯｸM-PRO" w:hint="eastAsia"/>
          <w:b/>
          <w:color w:val="auto"/>
          <w:sz w:val="22"/>
        </w:rPr>
        <w:t>イ．早期発見の推進（定期的な歯科健診、かかりつけ歯科医）</w:t>
      </w:r>
    </w:p>
    <w:p w:rsidR="006F26FF" w:rsidRDefault="00AA27F4" w:rsidP="00AA27F4">
      <w:pPr>
        <w:ind w:leftChars="257" w:left="853" w:hangingChars="141" w:hanging="284"/>
        <w:rPr>
          <w:rFonts w:hAnsi="HG丸ｺﾞｼｯｸM-PRO"/>
          <w:color w:val="auto"/>
          <w:sz w:val="22"/>
        </w:rPr>
      </w:pPr>
      <w:r w:rsidRPr="00A81EBC">
        <w:rPr>
          <w:rFonts w:hAnsi="HG丸ｺﾞｼｯｸM-PRO" w:cs="ＭＳ 明朝" w:hint="eastAsia"/>
          <w:color w:val="auto"/>
          <w:sz w:val="22"/>
        </w:rPr>
        <w:t>○</w:t>
      </w:r>
      <w:r w:rsidRPr="00A81EBC">
        <w:rPr>
          <w:rFonts w:hAnsi="HG丸ｺﾞｼｯｸM-PRO" w:hint="eastAsia"/>
          <w:color w:val="auto"/>
          <w:sz w:val="22"/>
        </w:rPr>
        <w:t>府民が歯の喪失の予防と生涯にわたる口の機能の保持のため、</w:t>
      </w:r>
      <w:r w:rsidR="0069365E" w:rsidRPr="00A81EBC">
        <w:rPr>
          <w:rFonts w:hAnsi="HG丸ｺﾞｼｯｸM-PRO" w:hint="eastAsia"/>
          <w:color w:val="auto"/>
          <w:sz w:val="22"/>
        </w:rPr>
        <w:t>かかりつけ歯科医を持ち</w:t>
      </w:r>
      <w:r w:rsidRPr="00A81EBC">
        <w:rPr>
          <w:rFonts w:hAnsi="HG丸ｺﾞｼｯｸM-PRO" w:hint="eastAsia"/>
          <w:color w:val="auto"/>
          <w:sz w:val="22"/>
        </w:rPr>
        <w:t>定期</w:t>
      </w:r>
    </w:p>
    <w:p w:rsidR="006F26FF" w:rsidRDefault="00AA27F4" w:rsidP="006F26FF">
      <w:pPr>
        <w:ind w:leftChars="323" w:left="715" w:firstLineChars="50" w:firstLine="101"/>
        <w:rPr>
          <w:rFonts w:hAnsi="HG丸ｺﾞｼｯｸM-PRO"/>
          <w:color w:val="auto"/>
          <w:sz w:val="22"/>
        </w:rPr>
      </w:pPr>
      <w:r w:rsidRPr="00A81EBC">
        <w:rPr>
          <w:rFonts w:hAnsi="HG丸ｺﾞｼｯｸM-PRO" w:hint="eastAsia"/>
          <w:color w:val="auto"/>
          <w:sz w:val="22"/>
        </w:rPr>
        <w:t>的に歯科健診を受け、その後必要な歯科保健指導を受けるよう、関係機関と連携して</w:t>
      </w:r>
      <w:r w:rsidR="0069365E" w:rsidRPr="00A81EBC">
        <w:rPr>
          <w:rFonts w:hAnsi="HG丸ｺﾞｼｯｸM-PRO" w:hint="eastAsia"/>
          <w:color w:val="auto"/>
          <w:sz w:val="22"/>
        </w:rPr>
        <w:t>情報提</w:t>
      </w:r>
    </w:p>
    <w:p w:rsidR="00AA27F4" w:rsidRPr="00A81EBC" w:rsidRDefault="0069365E" w:rsidP="006F26FF">
      <w:pPr>
        <w:ind w:leftChars="323" w:left="715" w:firstLineChars="50" w:firstLine="101"/>
        <w:rPr>
          <w:rFonts w:hAnsi="HG丸ｺﾞｼｯｸM-PRO"/>
          <w:color w:val="auto"/>
          <w:sz w:val="22"/>
        </w:rPr>
      </w:pPr>
      <w:r w:rsidRPr="00A81EBC">
        <w:rPr>
          <w:rFonts w:hAnsi="HG丸ｺﾞｼｯｸM-PRO" w:hint="eastAsia"/>
          <w:color w:val="auto"/>
          <w:sz w:val="22"/>
        </w:rPr>
        <w:t>供の充実等に</w:t>
      </w:r>
      <w:r w:rsidR="001C0E3B">
        <w:rPr>
          <w:rFonts w:hAnsi="HG丸ｺﾞｼｯｸM-PRO" w:hint="eastAsia"/>
          <w:color w:val="auto"/>
          <w:sz w:val="22"/>
        </w:rPr>
        <w:t>取</w:t>
      </w:r>
      <w:r w:rsidR="00AA27F4" w:rsidRPr="00A81EBC">
        <w:rPr>
          <w:rFonts w:hAnsi="HG丸ｺﾞｼｯｸM-PRO" w:hint="eastAsia"/>
          <w:color w:val="auto"/>
          <w:sz w:val="22"/>
        </w:rPr>
        <w:t>組みます。</w:t>
      </w:r>
    </w:p>
    <w:p w:rsidR="00AA27F4" w:rsidRPr="006F26FF" w:rsidRDefault="00AA27F4" w:rsidP="009037EC">
      <w:pPr>
        <w:ind w:leftChars="257" w:left="853" w:hangingChars="141" w:hanging="284"/>
        <w:rPr>
          <w:rFonts w:hAnsi="HG丸ｺﾞｼｯｸM-PRO"/>
          <w:color w:val="auto"/>
          <w:sz w:val="22"/>
        </w:rPr>
      </w:pPr>
    </w:p>
    <w:p w:rsidR="00AA27F4" w:rsidRPr="00A81EBC" w:rsidRDefault="00AA27F4" w:rsidP="0072670C">
      <w:pPr>
        <w:ind w:leftChars="257" w:left="854" w:hangingChars="141" w:hanging="285"/>
        <w:rPr>
          <w:rFonts w:hAnsi="HG丸ｺﾞｼｯｸM-PRO"/>
          <w:b/>
          <w:color w:val="auto"/>
          <w:sz w:val="22"/>
        </w:rPr>
      </w:pPr>
      <w:r w:rsidRPr="00A81EBC">
        <w:rPr>
          <w:rFonts w:hAnsi="HG丸ｺﾞｼｯｸM-PRO" w:hint="eastAsia"/>
          <w:b/>
          <w:color w:val="auto"/>
          <w:sz w:val="22"/>
        </w:rPr>
        <w:t>ウ．口の機能の維持、向上</w:t>
      </w:r>
    </w:p>
    <w:p w:rsidR="006F26FF" w:rsidRDefault="00AA27F4" w:rsidP="00725AE9">
      <w:pPr>
        <w:ind w:leftChars="257" w:left="853" w:hangingChars="141" w:hanging="284"/>
        <w:rPr>
          <w:rFonts w:hAnsi="HG丸ｺﾞｼｯｸM-PRO" w:cs="ＭＳ 明朝"/>
          <w:color w:val="auto"/>
          <w:sz w:val="22"/>
        </w:rPr>
      </w:pPr>
      <w:r w:rsidRPr="002B0787">
        <w:rPr>
          <w:rFonts w:hAnsi="HG丸ｺﾞｼｯｸM-PRO" w:cs="ＭＳ 明朝" w:hint="eastAsia"/>
          <w:color w:val="auto"/>
          <w:sz w:val="22"/>
        </w:rPr>
        <w:t>○咀嚼（かむこと）や嚥下（飲み込むこと）に着目した口の機能の維持・向上を図るため、</w:t>
      </w:r>
      <w:r w:rsidR="002C1469" w:rsidRPr="002B0787">
        <w:rPr>
          <w:rFonts w:hAnsi="HG丸ｺﾞｼｯｸM-PRO" w:cs="ＭＳ 明朝" w:hint="eastAsia"/>
          <w:color w:val="auto"/>
          <w:sz w:val="22"/>
        </w:rPr>
        <w:t>嚥</w:t>
      </w:r>
    </w:p>
    <w:p w:rsidR="006F26FF" w:rsidRDefault="002C1469" w:rsidP="006F26FF">
      <w:pPr>
        <w:ind w:leftChars="307" w:left="679" w:firstLineChars="50" w:firstLine="101"/>
        <w:rPr>
          <w:rFonts w:hAnsi="HG丸ｺﾞｼｯｸM-PRO" w:cs="ＭＳ 明朝"/>
          <w:color w:val="auto"/>
          <w:sz w:val="22"/>
        </w:rPr>
      </w:pPr>
      <w:r w:rsidRPr="002B0787">
        <w:rPr>
          <w:rFonts w:hAnsi="HG丸ｺﾞｼｯｸM-PRO" w:cs="ＭＳ 明朝" w:hint="eastAsia"/>
          <w:color w:val="auto"/>
          <w:sz w:val="22"/>
        </w:rPr>
        <w:t>下体操の方法</w:t>
      </w:r>
      <w:r w:rsidR="00AA27F4" w:rsidRPr="002B0787">
        <w:rPr>
          <w:rFonts w:hAnsi="HG丸ｺﾞｼｯｸM-PRO" w:cs="ＭＳ 明朝" w:hint="eastAsia"/>
          <w:color w:val="auto"/>
          <w:sz w:val="22"/>
        </w:rPr>
        <w:t>などを記載した、わかりやすい実践リーフレットを作成するとともに、市町村</w:t>
      </w:r>
    </w:p>
    <w:p w:rsidR="006F26FF" w:rsidRDefault="00AA27F4" w:rsidP="006F26FF">
      <w:pPr>
        <w:ind w:leftChars="307" w:left="679" w:firstLineChars="50" w:firstLine="101"/>
        <w:rPr>
          <w:rFonts w:hAnsi="HG丸ｺﾞｼｯｸM-PRO" w:cs="ＭＳ 明朝"/>
          <w:color w:val="auto"/>
          <w:sz w:val="22"/>
        </w:rPr>
      </w:pPr>
      <w:r w:rsidRPr="002B0787">
        <w:rPr>
          <w:rFonts w:hAnsi="HG丸ｺﾞｼｯｸM-PRO" w:cs="ＭＳ 明朝" w:hint="eastAsia"/>
          <w:color w:val="auto"/>
          <w:sz w:val="22"/>
        </w:rPr>
        <w:t>の介護予防の取組みとも連携しながら、ホームページや健康展などを通じた情報提供に努め</w:t>
      </w:r>
    </w:p>
    <w:p w:rsidR="00AA27F4" w:rsidRDefault="00890977" w:rsidP="006F26FF">
      <w:pPr>
        <w:ind w:leftChars="307" w:left="679" w:firstLineChars="50" w:firstLine="101"/>
        <w:rPr>
          <w:rFonts w:hAnsi="HG丸ｺﾞｼｯｸM-PRO" w:cs="ＭＳ 明朝"/>
          <w:color w:val="auto"/>
          <w:sz w:val="22"/>
        </w:rPr>
      </w:pPr>
      <w:r w:rsidRPr="00A21761">
        <w:rPr>
          <w:rFonts w:hint="eastAsia"/>
          <w:noProof/>
          <w:color w:val="auto"/>
          <w:sz w:val="22"/>
          <w:szCs w:val="22"/>
        </w:rPr>
        <mc:AlternateContent>
          <mc:Choice Requires="wps">
            <w:drawing>
              <wp:anchor distT="0" distB="0" distL="114300" distR="114300" simplePos="0" relativeHeight="252067840" behindDoc="0" locked="0" layoutInCell="1" allowOverlap="1" wp14:anchorId="44A13489" wp14:editId="776950EC">
                <wp:simplePos x="0" y="0"/>
                <wp:positionH relativeFrom="column">
                  <wp:posOffset>794385</wp:posOffset>
                </wp:positionH>
                <wp:positionV relativeFrom="paragraph">
                  <wp:posOffset>215900</wp:posOffset>
                </wp:positionV>
                <wp:extent cx="600075" cy="209550"/>
                <wp:effectExtent l="0" t="0" r="0" b="0"/>
                <wp:wrapNone/>
                <wp:docPr id="47" name="Text Box 385" title="ろくまるにいよん"/>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5B7" w:rsidRPr="00F73C48" w:rsidRDefault="00F665B7" w:rsidP="00890977">
                            <w:pPr>
                              <w:rPr>
                                <w:sz w:val="10"/>
                                <w:szCs w:val="10"/>
                              </w:rPr>
                            </w:pPr>
                            <w:r w:rsidRPr="00F73C48">
                              <w:rPr>
                                <w:rFonts w:hint="eastAsia"/>
                                <w:sz w:val="10"/>
                                <w:szCs w:val="10"/>
                              </w:rPr>
                              <w:t>ろくまるにいよん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alt="タイトル: ろくまるにいよん" style="position:absolute;left:0;text-align:left;margin-left:62.55pt;margin-top:17pt;width:47.25pt;height:16.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" filled="f" stroked="f">
                <v:textbox inset="5.85pt,.7pt,5.85pt,.7pt">
                  <w:txbxContent>
                    <w:p w:rsidR="00F665B7" w:rsidRPr="00F73C48" w:rsidRDefault="00F665B7" w:rsidP="00890977">
                      <w:pPr>
                        <w:rPr>
                          <w:sz w:val="10"/>
                          <w:szCs w:val="10"/>
                        </w:rPr>
                      </w:pPr>
                      <w:r w:rsidRPr="00F73C48">
                        <w:rPr>
                          <w:rFonts w:hint="eastAsia"/>
                          <w:sz w:val="10"/>
                          <w:szCs w:val="10"/>
                        </w:rPr>
                        <w:t>ろくまるにいよん</w:t>
                      </w:r>
                    </w:p>
                  </w:txbxContent>
                </v:textbox>
              </v:shape>
            </w:pict>
          </mc:Fallback>
        </mc:AlternateContent>
      </w:r>
      <w:r w:rsidR="00AA27F4" w:rsidRPr="002B0787">
        <w:rPr>
          <w:rFonts w:hAnsi="HG丸ｺﾞｼｯｸM-PRO" w:cs="ＭＳ 明朝" w:hint="eastAsia"/>
          <w:color w:val="auto"/>
          <w:sz w:val="22"/>
        </w:rPr>
        <w:t>ます。</w:t>
      </w:r>
    </w:p>
    <w:p w:rsidR="00061198" w:rsidRPr="002B0787" w:rsidRDefault="00EC30C4" w:rsidP="00061198">
      <w:pPr>
        <w:ind w:leftChars="257" w:left="853" w:hangingChars="141" w:hanging="284"/>
        <w:rPr>
          <w:rFonts w:hAnsi="HG丸ｺﾞｼｯｸM-PRO" w:cs="ＭＳ 明朝"/>
          <w:color w:val="auto"/>
          <w:sz w:val="22"/>
        </w:rPr>
      </w:pPr>
      <w:r w:rsidRPr="00061198">
        <w:rPr>
          <w:rFonts w:hAnsi="HG丸ｺﾞｼｯｸM-PRO" w:cs="ＭＳ 明朝"/>
          <w:noProof/>
          <w:color w:val="auto"/>
          <w:sz w:val="22"/>
        </w:rPr>
        <mc:AlternateContent>
          <mc:Choice Requires="wps">
            <w:drawing>
              <wp:anchor distT="0" distB="0" distL="114300" distR="114300" simplePos="0" relativeHeight="252008448" behindDoc="1" locked="0" layoutInCell="1" allowOverlap="1" wp14:anchorId="1E525E34" wp14:editId="58F4BD17">
                <wp:simplePos x="0" y="0"/>
                <wp:positionH relativeFrom="column">
                  <wp:posOffset>271145</wp:posOffset>
                </wp:positionH>
                <wp:positionV relativeFrom="paragraph">
                  <wp:posOffset>71120</wp:posOffset>
                </wp:positionV>
                <wp:extent cx="5572125" cy="0"/>
                <wp:effectExtent l="0" t="0" r="9525" b="19050"/>
                <wp:wrapNone/>
                <wp:docPr id="232" name="直線コネクタ 232"/>
                <wp:cNvGraphicFramePr/>
                <a:graphic xmlns:a="http://schemas.openxmlformats.org/drawingml/2006/main">
                  <a:graphicData uri="http://schemas.microsoft.com/office/word/2010/wordprocessingShape">
                    <wps:wsp>
                      <wps:cNvCnPr/>
                      <wps:spPr>
                        <a:xfrm>
                          <a:off x="0" y="0"/>
                          <a:ext cx="55721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直線コネクタ 232" o:spid="_x0000_s1026" style="position:absolute;left:0;text-align:left;z-index:-25130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35pt,5.6pt" to="460.1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"/>
            </w:pict>
          </mc:Fallback>
        </mc:AlternateContent>
      </w:r>
      <w:r w:rsidR="00061198" w:rsidRPr="00061198">
        <w:rPr>
          <w:rFonts w:hAnsi="HG丸ｺﾞｼｯｸM-PRO" w:cs="ＭＳ 明朝"/>
          <w:noProof/>
          <w:color w:val="auto"/>
          <w:sz w:val="22"/>
        </w:rPr>
        <mc:AlternateContent>
          <mc:Choice Requires="wps">
            <w:drawing>
              <wp:anchor distT="0" distB="0" distL="114300" distR="114300" simplePos="0" relativeHeight="252007424" behindDoc="0" locked="0" layoutInCell="1" allowOverlap="1" wp14:anchorId="40071125" wp14:editId="6A298098">
                <wp:simplePos x="0" y="0"/>
                <wp:positionH relativeFrom="column">
                  <wp:posOffset>271145</wp:posOffset>
                </wp:positionH>
                <wp:positionV relativeFrom="paragraph">
                  <wp:posOffset>71120</wp:posOffset>
                </wp:positionV>
                <wp:extent cx="5905500" cy="238125"/>
                <wp:effectExtent l="0" t="0" r="0" b="0"/>
                <wp:wrapNone/>
                <wp:docPr id="231" name="正方形/長方形 231" descr="60歳になっても24本以上自分の歯を有することをいいます。" title="注２　ろくまるにいよん"/>
                <wp:cNvGraphicFramePr/>
                <a:graphic xmlns:a="http://schemas.openxmlformats.org/drawingml/2006/main">
                  <a:graphicData uri="http://schemas.microsoft.com/office/word/2010/wordprocessingShape">
                    <wps:wsp>
                      <wps:cNvSpPr/>
                      <wps:spPr>
                        <a:xfrm>
                          <a:off x="0" y="0"/>
                          <a:ext cx="5905500" cy="238125"/>
                        </a:xfrm>
                        <a:prstGeom prst="rect">
                          <a:avLst/>
                        </a:prstGeom>
                        <a:noFill/>
                        <a:ln w="9525" cap="flat" cmpd="sng" algn="ctr">
                          <a:noFill/>
                          <a:prstDash val="solid"/>
                        </a:ln>
                        <a:effectLst/>
                      </wps:spPr>
                      <wps:txbx>
                        <w:txbxContent>
                          <w:p w:rsidR="00F665B7" w:rsidRPr="00061198" w:rsidRDefault="00F665B7" w:rsidP="00061198">
                            <w:pPr>
                              <w:spacing w:line="200" w:lineRule="exact"/>
                              <w:jc w:val="left"/>
                              <w:rPr>
                                <w:rFonts w:hAnsi="HG丸ｺﾞｼｯｸM-PRO"/>
                                <w:sz w:val="18"/>
                                <w:szCs w:val="18"/>
                              </w:rPr>
                            </w:pPr>
                            <w:r>
                              <w:rPr>
                                <w:rFonts w:hAnsi="HG丸ｺﾞｼｯｸM-PRO" w:cs="メイリオ" w:hint="eastAsia"/>
                                <w:sz w:val="18"/>
                                <w:szCs w:val="18"/>
                              </w:rPr>
                              <w:t>（</w:t>
                            </w:r>
                            <w:r w:rsidRPr="00061198">
                              <w:rPr>
                                <w:rFonts w:hAnsi="HG丸ｺﾞｼｯｸM-PRO" w:cs="メイリオ" w:hint="eastAsia"/>
                                <w:sz w:val="18"/>
                                <w:szCs w:val="18"/>
                              </w:rPr>
                              <w:t>注</w:t>
                            </w:r>
                            <w:r>
                              <w:rPr>
                                <w:rFonts w:hAnsi="HG丸ｺﾞｼｯｸM-PRO" w:cs="メイリオ" w:hint="eastAsia"/>
                                <w:sz w:val="18"/>
                                <w:szCs w:val="18"/>
                              </w:rPr>
                              <w:t>２）　６０２４：60歳になっても24</w:t>
                            </w:r>
                            <w:r w:rsidRPr="00061198">
                              <w:rPr>
                                <w:rFonts w:hAnsi="HG丸ｺﾞｼｯｸM-PRO" w:cs="メイリオ" w:hint="eastAsia"/>
                                <w:sz w:val="18"/>
                                <w:szCs w:val="18"/>
                              </w:rPr>
                              <w:t>本以上自分の歯を有することをいいます。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1" o:spid="_x0000_s1074" alt="タイトル: 注２　ろくまるにいよん - 説明: 60歳になっても24本以上自分の歯を有することをいいます。" style="position:absolute;left:0;text-align:left;margin-left:21.35pt;margin-top:5.6pt;width:465pt;height:18.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" filled="f" stroked="f">
                <v:textbox>
                  <w:txbxContent>
                    <w:p w:rsidR="00F665B7" w:rsidRPr="00061198" w:rsidRDefault="00F665B7" w:rsidP="00061198">
                      <w:pPr>
                        <w:spacing w:line="200" w:lineRule="exact"/>
                        <w:jc w:val="left"/>
                        <w:rPr>
                          <w:rFonts w:hAnsi="HG丸ｺﾞｼｯｸM-PRO"/>
                          <w:sz w:val="18"/>
                          <w:szCs w:val="18"/>
                        </w:rPr>
                      </w:pPr>
                      <w:r>
                        <w:rPr>
                          <w:rFonts w:hAnsi="HG丸ｺﾞｼｯｸM-PRO" w:cs="メイリオ" w:hint="eastAsia"/>
                          <w:sz w:val="18"/>
                          <w:szCs w:val="18"/>
                        </w:rPr>
                        <w:t>（</w:t>
                      </w:r>
                      <w:r w:rsidRPr="00061198">
                        <w:rPr>
                          <w:rFonts w:hAnsi="HG丸ｺﾞｼｯｸM-PRO" w:cs="メイリオ" w:hint="eastAsia"/>
                          <w:sz w:val="18"/>
                          <w:szCs w:val="18"/>
                        </w:rPr>
                        <w:t>注</w:t>
                      </w:r>
                      <w:r>
                        <w:rPr>
                          <w:rFonts w:hAnsi="HG丸ｺﾞｼｯｸM-PRO" w:cs="メイリオ" w:hint="eastAsia"/>
                          <w:sz w:val="18"/>
                          <w:szCs w:val="18"/>
                        </w:rPr>
                        <w:t>２）　６０２４：60歳になっても24</w:t>
                      </w:r>
                      <w:r w:rsidRPr="00061198">
                        <w:rPr>
                          <w:rFonts w:hAnsi="HG丸ｺﾞｼｯｸM-PRO" w:cs="メイリオ" w:hint="eastAsia"/>
                          <w:sz w:val="18"/>
                          <w:szCs w:val="18"/>
                        </w:rPr>
                        <w:t>本以上自分の歯を有することをいいます。</w:t>
                      </w:r>
                    </w:p>
                  </w:txbxContent>
                </v:textbox>
              </v:rect>
            </w:pict>
          </mc:Fallback>
        </mc:AlternateContent>
      </w:r>
    </w:p>
    <w:p w:rsidR="00087B5E" w:rsidRDefault="00087B5E" w:rsidP="002B0787">
      <w:pPr>
        <w:ind w:firstLineChars="100" w:firstLine="222"/>
        <w:rPr>
          <w:rFonts w:hAnsi="HG丸ｺﾞｼｯｸM-PRO"/>
          <w:color w:val="000000" w:themeColor="text1"/>
          <w:sz w:val="22"/>
        </w:rPr>
      </w:pPr>
      <w:r>
        <w:rPr>
          <w:rFonts w:asciiTheme="majorEastAsia" w:eastAsiaTheme="majorEastAsia" w:hAnsiTheme="majorEastAsia" w:hint="eastAsia"/>
          <w:b/>
          <w:color w:val="0070C0"/>
        </w:rPr>
        <w:t>【数値目標】</w:t>
      </w:r>
    </w:p>
    <w:tbl>
      <w:tblPr>
        <w:tblW w:w="8680" w:type="dxa"/>
        <w:tblInd w:w="491" w:type="dxa"/>
        <w:tblCellMar>
          <w:left w:w="99" w:type="dxa"/>
          <w:right w:w="99" w:type="dxa"/>
        </w:tblCellMar>
        <w:tblLook w:val="04A0" w:firstRow="1" w:lastRow="0" w:firstColumn="1" w:lastColumn="0" w:noHBand="0" w:noVBand="1"/>
      </w:tblPr>
      <w:tblGrid>
        <w:gridCol w:w="382"/>
        <w:gridCol w:w="2962"/>
        <w:gridCol w:w="2669"/>
        <w:gridCol w:w="2667"/>
      </w:tblGrid>
      <w:tr w:rsidR="00087B5E" w:rsidTr="00087B5E">
        <w:trPr>
          <w:trHeight w:val="255"/>
        </w:trPr>
        <w:tc>
          <w:tcPr>
            <w:tcW w:w="382"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087B5E" w:rsidRDefault="00087B5E" w:rsidP="00087B5E">
            <w:pPr>
              <w:widowControl/>
              <w:jc w:val="center"/>
              <w:rPr>
                <w:rFonts w:asciiTheme="majorEastAsia" w:eastAsiaTheme="majorEastAsia" w:hAnsiTheme="majorEastAsia" w:cs="ＭＳ Ｐゴシック"/>
                <w:b/>
                <w:color w:val="FFFFFF" w:themeColor="background1"/>
                <w:kern w:val="2"/>
                <w:sz w:val="20"/>
                <w:szCs w:val="20"/>
              </w:rPr>
            </w:pPr>
          </w:p>
        </w:tc>
        <w:tc>
          <w:tcPr>
            <w:tcW w:w="2962" w:type="dxa"/>
            <w:tcBorders>
              <w:top w:val="single" w:sz="12" w:space="0" w:color="auto"/>
              <w:left w:val="nil"/>
              <w:bottom w:val="single" w:sz="12" w:space="0" w:color="auto"/>
              <w:right w:val="single" w:sz="4" w:space="0" w:color="auto"/>
            </w:tcBorders>
            <w:shd w:val="clear" w:color="auto" w:fill="984806" w:themeFill="accent6" w:themeFillShade="80"/>
            <w:vAlign w:val="center"/>
            <w:hideMark/>
          </w:tcPr>
          <w:p w:rsidR="00087B5E" w:rsidRDefault="00087B5E" w:rsidP="00087B5E">
            <w:pPr>
              <w:widowControl/>
              <w:jc w:val="center"/>
              <w:rPr>
                <w:rFonts w:asciiTheme="majorEastAsia" w:eastAsiaTheme="majorEastAsia" w:hAnsiTheme="majorEastAsia" w:cs="ＭＳ Ｐゴシック"/>
                <w:b/>
                <w:color w:val="FFFFFF" w:themeColor="background1"/>
                <w:kern w:val="2"/>
                <w:sz w:val="20"/>
                <w:szCs w:val="20"/>
              </w:rPr>
            </w:pPr>
            <w:r>
              <w:rPr>
                <w:rFonts w:asciiTheme="majorEastAsia" w:eastAsiaTheme="majorEastAsia" w:hAnsiTheme="majorEastAsia" w:cs="ＭＳ Ｐゴシック" w:hint="eastAsia"/>
                <w:b/>
                <w:color w:val="FFFFFF" w:themeColor="background1"/>
                <w:kern w:val="2"/>
                <w:sz w:val="20"/>
                <w:szCs w:val="20"/>
              </w:rPr>
              <w:t>評価項目</w:t>
            </w:r>
          </w:p>
        </w:tc>
        <w:tc>
          <w:tcPr>
            <w:tcW w:w="2669"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rsidR="00087B5E" w:rsidRDefault="00087B5E" w:rsidP="00087B5E">
            <w:pPr>
              <w:widowControl/>
              <w:jc w:val="center"/>
              <w:rPr>
                <w:rFonts w:asciiTheme="majorEastAsia" w:eastAsiaTheme="majorEastAsia" w:hAnsiTheme="majorEastAsia" w:cs="ＭＳ Ｐゴシック"/>
                <w:b/>
                <w:color w:val="FFFFFF" w:themeColor="background1"/>
                <w:kern w:val="2"/>
                <w:sz w:val="20"/>
                <w:szCs w:val="20"/>
              </w:rPr>
            </w:pPr>
            <w:r>
              <w:rPr>
                <w:rFonts w:asciiTheme="majorEastAsia" w:eastAsiaTheme="majorEastAsia" w:hAnsiTheme="majorEastAsia" w:cs="ＭＳ Ｐゴシック" w:hint="eastAsia"/>
                <w:b/>
                <w:color w:val="FFFFFF" w:themeColor="background1"/>
                <w:kern w:val="2"/>
                <w:sz w:val="20"/>
                <w:szCs w:val="20"/>
              </w:rPr>
              <w:t>現在の取組状況</w:t>
            </w:r>
          </w:p>
        </w:tc>
        <w:tc>
          <w:tcPr>
            <w:tcW w:w="2667"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087B5E" w:rsidRDefault="00087B5E" w:rsidP="00087B5E">
            <w:pPr>
              <w:widowControl/>
              <w:jc w:val="center"/>
              <w:rPr>
                <w:rFonts w:asciiTheme="majorEastAsia" w:eastAsiaTheme="majorEastAsia" w:hAnsiTheme="majorEastAsia" w:cs="ＭＳ Ｐゴシック"/>
                <w:b/>
                <w:color w:val="FFFFFF" w:themeColor="background1"/>
                <w:kern w:val="2"/>
                <w:sz w:val="20"/>
                <w:szCs w:val="20"/>
              </w:rPr>
            </w:pPr>
            <w:r>
              <w:rPr>
                <w:rFonts w:asciiTheme="majorEastAsia" w:eastAsiaTheme="majorEastAsia" w:hAnsiTheme="majorEastAsia" w:cs="ＭＳ Ｐゴシック" w:hint="eastAsia"/>
                <w:b/>
                <w:color w:val="FFFFFF" w:themeColor="background1"/>
                <w:kern w:val="2"/>
                <w:sz w:val="20"/>
                <w:szCs w:val="20"/>
              </w:rPr>
              <w:t>2023年度目標</w:t>
            </w:r>
          </w:p>
        </w:tc>
      </w:tr>
      <w:tr w:rsidR="00087B5E" w:rsidTr="00087B5E">
        <w:trPr>
          <w:trHeight w:val="451"/>
        </w:trPr>
        <w:tc>
          <w:tcPr>
            <w:tcW w:w="382" w:type="dxa"/>
            <w:tcBorders>
              <w:top w:val="single" w:sz="12" w:space="0" w:color="auto"/>
              <w:left w:val="single" w:sz="12" w:space="0" w:color="auto"/>
              <w:bottom w:val="dotted" w:sz="4" w:space="0" w:color="auto"/>
              <w:right w:val="single" w:sz="8" w:space="0" w:color="auto"/>
            </w:tcBorders>
            <w:shd w:val="clear" w:color="auto" w:fill="FFFF66"/>
            <w:vAlign w:val="center"/>
            <w:hideMark/>
          </w:tcPr>
          <w:p w:rsidR="00087B5E" w:rsidRDefault="00087B5E" w:rsidP="00087B5E">
            <w:pPr>
              <w:widowControl/>
              <w:jc w:val="center"/>
              <w:rPr>
                <w:rFonts w:asciiTheme="majorEastAsia" w:eastAsiaTheme="majorEastAsia" w:hAnsiTheme="majorEastAsia" w:cs="ＭＳ Ｐゴシック"/>
                <w:b/>
                <w:kern w:val="2"/>
                <w:sz w:val="20"/>
                <w:szCs w:val="20"/>
              </w:rPr>
            </w:pPr>
            <w:r>
              <w:rPr>
                <w:rFonts w:asciiTheme="majorEastAsia" w:eastAsiaTheme="majorEastAsia" w:hAnsiTheme="majorEastAsia" w:cs="ＭＳ Ｐゴシック" w:hint="eastAsia"/>
                <w:b/>
                <w:kern w:val="2"/>
                <w:sz w:val="20"/>
                <w:szCs w:val="20"/>
              </w:rPr>
              <w:t>7</w:t>
            </w:r>
          </w:p>
        </w:tc>
        <w:tc>
          <w:tcPr>
            <w:tcW w:w="2962" w:type="dxa"/>
            <w:tcBorders>
              <w:top w:val="single" w:sz="12" w:space="0" w:color="auto"/>
              <w:left w:val="nil"/>
              <w:bottom w:val="dotted" w:sz="4" w:space="0" w:color="auto"/>
              <w:right w:val="single" w:sz="4" w:space="0" w:color="auto"/>
            </w:tcBorders>
            <w:vAlign w:val="center"/>
            <w:hideMark/>
          </w:tcPr>
          <w:p w:rsidR="00087B5E" w:rsidRDefault="00087B5E" w:rsidP="00087B5E">
            <w:pPr>
              <w:widowControl/>
              <w:jc w:val="left"/>
              <w:rPr>
                <w:rFonts w:asciiTheme="majorEastAsia" w:eastAsiaTheme="majorEastAsia" w:hAnsiTheme="majorEastAsia"/>
                <w:kern w:val="2"/>
                <w:sz w:val="20"/>
                <w:szCs w:val="20"/>
              </w:rPr>
            </w:pPr>
            <w:r>
              <w:rPr>
                <w:rFonts w:asciiTheme="majorEastAsia" w:eastAsiaTheme="majorEastAsia" w:hAnsiTheme="majorEastAsia" w:hint="eastAsia"/>
                <w:kern w:val="2"/>
                <w:sz w:val="20"/>
                <w:szCs w:val="20"/>
              </w:rPr>
              <w:t>24本以上の歯を有する者の割合</w:t>
            </w:r>
          </w:p>
          <w:p w:rsidR="00087B5E" w:rsidRDefault="00087B5E" w:rsidP="00087B5E">
            <w:pPr>
              <w:widowControl/>
              <w:jc w:val="left"/>
              <w:rPr>
                <w:rFonts w:asciiTheme="majorEastAsia" w:eastAsiaTheme="majorEastAsia" w:hAnsiTheme="majorEastAsia" w:cs="ＭＳ Ｐゴシック"/>
                <w:kern w:val="2"/>
                <w:sz w:val="20"/>
                <w:szCs w:val="20"/>
              </w:rPr>
            </w:pPr>
            <w:r>
              <w:rPr>
                <w:rFonts w:asciiTheme="majorEastAsia" w:eastAsiaTheme="majorEastAsia" w:hAnsiTheme="majorEastAsia" w:hint="eastAsia"/>
                <w:kern w:val="2"/>
                <w:sz w:val="20"/>
                <w:szCs w:val="20"/>
              </w:rPr>
              <w:t>（60歳）</w:t>
            </w:r>
          </w:p>
        </w:tc>
        <w:tc>
          <w:tcPr>
            <w:tcW w:w="2669" w:type="dxa"/>
            <w:tcBorders>
              <w:top w:val="single" w:sz="12" w:space="0" w:color="auto"/>
              <w:left w:val="single" w:sz="4" w:space="0" w:color="auto"/>
              <w:bottom w:val="dotted" w:sz="4" w:space="0" w:color="auto"/>
              <w:right w:val="single" w:sz="4" w:space="0" w:color="auto"/>
            </w:tcBorders>
            <w:vAlign w:val="center"/>
            <w:hideMark/>
          </w:tcPr>
          <w:p w:rsidR="00087B5E" w:rsidRDefault="00087B5E" w:rsidP="00087B5E">
            <w:pPr>
              <w:widowControl/>
              <w:jc w:val="left"/>
              <w:rPr>
                <w:rFonts w:asciiTheme="majorEastAsia" w:eastAsiaTheme="majorEastAsia" w:hAnsiTheme="majorEastAsia" w:cs="ＭＳ Ｐゴシック"/>
                <w:kern w:val="2"/>
                <w:sz w:val="20"/>
                <w:szCs w:val="20"/>
              </w:rPr>
            </w:pPr>
            <w:r>
              <w:rPr>
                <w:rFonts w:asciiTheme="majorEastAsia" w:eastAsiaTheme="majorEastAsia" w:hAnsiTheme="majorEastAsia" w:cs="ＭＳ Ｐゴシック" w:hint="eastAsia"/>
                <w:kern w:val="2"/>
                <w:sz w:val="20"/>
                <w:szCs w:val="20"/>
              </w:rPr>
              <w:t>71.4％（平成25～27年国民健康・栄養調査）</w:t>
            </w:r>
          </w:p>
        </w:tc>
        <w:tc>
          <w:tcPr>
            <w:tcW w:w="2667" w:type="dxa"/>
            <w:tcBorders>
              <w:top w:val="single" w:sz="12" w:space="0" w:color="auto"/>
              <w:left w:val="single" w:sz="4" w:space="0" w:color="auto"/>
              <w:bottom w:val="dotted" w:sz="4" w:space="0" w:color="auto"/>
              <w:right w:val="single" w:sz="12" w:space="0" w:color="auto"/>
            </w:tcBorders>
            <w:vAlign w:val="center"/>
            <w:hideMark/>
          </w:tcPr>
          <w:p w:rsidR="00087B5E" w:rsidRDefault="00087B5E" w:rsidP="00087B5E">
            <w:pPr>
              <w:widowControl/>
              <w:jc w:val="left"/>
              <w:rPr>
                <w:rFonts w:asciiTheme="majorEastAsia" w:eastAsiaTheme="majorEastAsia" w:hAnsiTheme="majorEastAsia" w:cs="ＭＳ Ｐゴシック"/>
                <w:kern w:val="2"/>
                <w:sz w:val="20"/>
                <w:szCs w:val="20"/>
              </w:rPr>
            </w:pPr>
            <w:r>
              <w:rPr>
                <w:rFonts w:asciiTheme="majorEastAsia" w:eastAsiaTheme="majorEastAsia" w:hAnsiTheme="majorEastAsia" w:cs="ＭＳ Ｐゴシック" w:hint="eastAsia"/>
                <w:kern w:val="2"/>
                <w:sz w:val="20"/>
                <w:szCs w:val="20"/>
              </w:rPr>
              <w:t>75％以上</w:t>
            </w:r>
            <w:r w:rsidR="009C7C85">
              <w:rPr>
                <w:rFonts w:asciiTheme="majorEastAsia" w:eastAsiaTheme="majorEastAsia" w:hAnsiTheme="majorEastAsia" w:cs="ＭＳ Ｐゴシック" w:hint="eastAsia"/>
                <w:kern w:val="2"/>
                <w:sz w:val="20"/>
                <w:szCs w:val="20"/>
              </w:rPr>
              <w:t>に上げる</w:t>
            </w:r>
          </w:p>
        </w:tc>
      </w:tr>
      <w:tr w:rsidR="00087B5E" w:rsidTr="00087B5E">
        <w:trPr>
          <w:trHeight w:val="255"/>
        </w:trPr>
        <w:tc>
          <w:tcPr>
            <w:tcW w:w="382" w:type="dxa"/>
            <w:tcBorders>
              <w:top w:val="dotted" w:sz="4" w:space="0" w:color="auto"/>
              <w:left w:val="single" w:sz="12" w:space="0" w:color="auto"/>
              <w:bottom w:val="dotted" w:sz="4" w:space="0" w:color="auto"/>
              <w:right w:val="single" w:sz="8" w:space="0" w:color="auto"/>
            </w:tcBorders>
            <w:shd w:val="clear" w:color="auto" w:fill="FFFF66"/>
            <w:vAlign w:val="center"/>
            <w:hideMark/>
          </w:tcPr>
          <w:p w:rsidR="00087B5E" w:rsidRDefault="00087B5E" w:rsidP="00087B5E">
            <w:pPr>
              <w:widowControl/>
              <w:jc w:val="center"/>
              <w:rPr>
                <w:rFonts w:asciiTheme="majorEastAsia" w:eastAsiaTheme="majorEastAsia" w:hAnsiTheme="majorEastAsia" w:cs="ＭＳ Ｐゴシック"/>
                <w:b/>
                <w:kern w:val="2"/>
                <w:sz w:val="20"/>
                <w:szCs w:val="20"/>
              </w:rPr>
            </w:pPr>
            <w:r>
              <w:rPr>
                <w:rFonts w:asciiTheme="majorEastAsia" w:eastAsiaTheme="majorEastAsia" w:hAnsiTheme="majorEastAsia" w:cs="ＭＳ Ｐゴシック" w:hint="eastAsia"/>
                <w:b/>
                <w:kern w:val="2"/>
                <w:sz w:val="20"/>
                <w:szCs w:val="20"/>
              </w:rPr>
              <w:t>8</w:t>
            </w:r>
          </w:p>
        </w:tc>
        <w:tc>
          <w:tcPr>
            <w:tcW w:w="2962" w:type="dxa"/>
            <w:tcBorders>
              <w:top w:val="dotted" w:sz="4" w:space="0" w:color="auto"/>
              <w:left w:val="nil"/>
              <w:bottom w:val="dotted" w:sz="4" w:space="0" w:color="auto"/>
              <w:right w:val="single" w:sz="4" w:space="0" w:color="auto"/>
            </w:tcBorders>
            <w:vAlign w:val="center"/>
            <w:hideMark/>
          </w:tcPr>
          <w:p w:rsidR="00087B5E" w:rsidRDefault="00087B5E" w:rsidP="00087B5E">
            <w:pPr>
              <w:widowControl/>
              <w:jc w:val="left"/>
              <w:rPr>
                <w:rFonts w:asciiTheme="majorEastAsia" w:eastAsiaTheme="majorEastAsia" w:hAnsiTheme="majorEastAsia"/>
                <w:kern w:val="2"/>
                <w:sz w:val="20"/>
                <w:szCs w:val="20"/>
              </w:rPr>
            </w:pPr>
            <w:r>
              <w:rPr>
                <w:rFonts w:asciiTheme="majorEastAsia" w:eastAsiaTheme="majorEastAsia" w:hAnsiTheme="majorEastAsia" w:hint="eastAsia"/>
                <w:kern w:val="2"/>
                <w:sz w:val="20"/>
                <w:szCs w:val="20"/>
              </w:rPr>
              <w:t>20本以上の歯を有する者の割合</w:t>
            </w:r>
          </w:p>
          <w:p w:rsidR="00087B5E" w:rsidRDefault="00087B5E" w:rsidP="00087B5E">
            <w:pPr>
              <w:widowControl/>
              <w:jc w:val="left"/>
              <w:rPr>
                <w:rFonts w:asciiTheme="majorEastAsia" w:eastAsiaTheme="majorEastAsia" w:hAnsiTheme="majorEastAsia"/>
                <w:kern w:val="2"/>
                <w:sz w:val="20"/>
                <w:szCs w:val="20"/>
              </w:rPr>
            </w:pPr>
            <w:r>
              <w:rPr>
                <w:rFonts w:asciiTheme="majorEastAsia" w:eastAsiaTheme="majorEastAsia" w:hAnsiTheme="majorEastAsia" w:hint="eastAsia"/>
                <w:kern w:val="2"/>
                <w:sz w:val="20"/>
                <w:szCs w:val="20"/>
              </w:rPr>
              <w:t>（80歳）</w:t>
            </w:r>
          </w:p>
        </w:tc>
        <w:tc>
          <w:tcPr>
            <w:tcW w:w="2669" w:type="dxa"/>
            <w:tcBorders>
              <w:top w:val="dotted" w:sz="4" w:space="0" w:color="auto"/>
              <w:left w:val="single" w:sz="4" w:space="0" w:color="auto"/>
              <w:bottom w:val="dotted" w:sz="4" w:space="0" w:color="auto"/>
              <w:right w:val="single" w:sz="4" w:space="0" w:color="auto"/>
            </w:tcBorders>
            <w:vAlign w:val="center"/>
            <w:hideMark/>
          </w:tcPr>
          <w:p w:rsidR="00087B5E" w:rsidRDefault="00087B5E" w:rsidP="00087B5E">
            <w:pPr>
              <w:widowControl/>
              <w:jc w:val="left"/>
              <w:rPr>
                <w:rFonts w:asciiTheme="majorEastAsia" w:eastAsiaTheme="majorEastAsia" w:hAnsiTheme="majorEastAsia" w:cs="ＭＳ Ｐゴシック"/>
                <w:kern w:val="2"/>
                <w:sz w:val="20"/>
                <w:szCs w:val="20"/>
              </w:rPr>
            </w:pPr>
            <w:r>
              <w:rPr>
                <w:rFonts w:asciiTheme="majorEastAsia" w:eastAsiaTheme="majorEastAsia" w:hAnsiTheme="majorEastAsia" w:cs="ＭＳ Ｐゴシック" w:hint="eastAsia"/>
                <w:kern w:val="2"/>
                <w:sz w:val="20"/>
                <w:szCs w:val="20"/>
              </w:rPr>
              <w:t>42.1％（平成25～27年国民健康・栄養調査）</w:t>
            </w:r>
          </w:p>
        </w:tc>
        <w:tc>
          <w:tcPr>
            <w:tcW w:w="2667" w:type="dxa"/>
            <w:tcBorders>
              <w:top w:val="dotted" w:sz="4" w:space="0" w:color="auto"/>
              <w:left w:val="single" w:sz="4" w:space="0" w:color="auto"/>
              <w:bottom w:val="dotted" w:sz="4" w:space="0" w:color="auto"/>
              <w:right w:val="single" w:sz="12" w:space="0" w:color="auto"/>
            </w:tcBorders>
            <w:vAlign w:val="center"/>
            <w:hideMark/>
          </w:tcPr>
          <w:p w:rsidR="00087B5E" w:rsidRDefault="00087B5E" w:rsidP="00087B5E">
            <w:pPr>
              <w:widowControl/>
              <w:jc w:val="left"/>
              <w:rPr>
                <w:rFonts w:asciiTheme="majorEastAsia" w:eastAsiaTheme="majorEastAsia" w:hAnsiTheme="majorEastAsia" w:cs="ＭＳ Ｐゴシック"/>
                <w:kern w:val="2"/>
                <w:sz w:val="20"/>
                <w:szCs w:val="20"/>
              </w:rPr>
            </w:pPr>
            <w:r>
              <w:rPr>
                <w:rFonts w:asciiTheme="majorEastAsia" w:eastAsiaTheme="majorEastAsia" w:hAnsiTheme="majorEastAsia" w:cs="ＭＳ Ｐゴシック" w:hint="eastAsia"/>
                <w:kern w:val="2"/>
                <w:sz w:val="20"/>
                <w:szCs w:val="20"/>
              </w:rPr>
              <w:t>45％以上</w:t>
            </w:r>
            <w:r w:rsidR="009C7C85">
              <w:rPr>
                <w:rFonts w:asciiTheme="majorEastAsia" w:eastAsiaTheme="majorEastAsia" w:hAnsiTheme="majorEastAsia" w:cs="ＭＳ Ｐゴシック" w:hint="eastAsia"/>
                <w:kern w:val="2"/>
                <w:sz w:val="20"/>
                <w:szCs w:val="20"/>
              </w:rPr>
              <w:t>に上げる</w:t>
            </w:r>
          </w:p>
        </w:tc>
      </w:tr>
      <w:tr w:rsidR="00087B5E" w:rsidTr="00087B5E">
        <w:trPr>
          <w:trHeight w:val="255"/>
        </w:trPr>
        <w:tc>
          <w:tcPr>
            <w:tcW w:w="382" w:type="dxa"/>
            <w:tcBorders>
              <w:top w:val="dotted" w:sz="4" w:space="0" w:color="auto"/>
              <w:left w:val="single" w:sz="12" w:space="0" w:color="auto"/>
              <w:bottom w:val="dotted" w:sz="4" w:space="0" w:color="auto"/>
              <w:right w:val="single" w:sz="8" w:space="0" w:color="auto"/>
            </w:tcBorders>
            <w:shd w:val="clear" w:color="auto" w:fill="FFFF66"/>
            <w:vAlign w:val="center"/>
            <w:hideMark/>
          </w:tcPr>
          <w:p w:rsidR="00087B5E" w:rsidRDefault="00087B5E" w:rsidP="00087B5E">
            <w:pPr>
              <w:widowControl/>
              <w:jc w:val="center"/>
              <w:rPr>
                <w:rFonts w:asciiTheme="majorEastAsia" w:eastAsiaTheme="majorEastAsia" w:hAnsiTheme="majorEastAsia" w:cs="ＭＳ Ｐゴシック"/>
                <w:b/>
                <w:kern w:val="2"/>
                <w:sz w:val="20"/>
                <w:szCs w:val="20"/>
              </w:rPr>
            </w:pPr>
            <w:r>
              <w:rPr>
                <w:rFonts w:asciiTheme="majorEastAsia" w:eastAsiaTheme="majorEastAsia" w:hAnsiTheme="majorEastAsia" w:cs="ＭＳ Ｐゴシック" w:hint="eastAsia"/>
                <w:b/>
                <w:kern w:val="2"/>
                <w:sz w:val="20"/>
                <w:szCs w:val="20"/>
              </w:rPr>
              <w:t>9</w:t>
            </w:r>
          </w:p>
        </w:tc>
        <w:tc>
          <w:tcPr>
            <w:tcW w:w="2962" w:type="dxa"/>
            <w:tcBorders>
              <w:top w:val="dotted" w:sz="4" w:space="0" w:color="auto"/>
              <w:left w:val="nil"/>
              <w:bottom w:val="dotted" w:sz="4" w:space="0" w:color="auto"/>
              <w:right w:val="single" w:sz="4" w:space="0" w:color="auto"/>
            </w:tcBorders>
            <w:vAlign w:val="center"/>
            <w:hideMark/>
          </w:tcPr>
          <w:p w:rsidR="00087B5E" w:rsidRDefault="00673A13" w:rsidP="00087B5E">
            <w:pPr>
              <w:widowControl/>
              <w:jc w:val="left"/>
              <w:rPr>
                <w:rFonts w:asciiTheme="majorEastAsia" w:eastAsiaTheme="majorEastAsia" w:hAnsiTheme="majorEastAsia"/>
                <w:kern w:val="2"/>
                <w:sz w:val="20"/>
                <w:szCs w:val="20"/>
              </w:rPr>
            </w:pPr>
            <w:r>
              <w:rPr>
                <w:rFonts w:hint="eastAsia"/>
                <w:noProof/>
              </w:rPr>
              <mc:AlternateContent>
                <mc:Choice Requires="wps">
                  <w:drawing>
                    <wp:anchor distT="0" distB="0" distL="114300" distR="114300" simplePos="0" relativeHeight="252024832" behindDoc="0" locked="0" layoutInCell="1" allowOverlap="1" wp14:anchorId="55374459" wp14:editId="4445F135">
                      <wp:simplePos x="0" y="0"/>
                      <wp:positionH relativeFrom="column">
                        <wp:posOffset>-57150</wp:posOffset>
                      </wp:positionH>
                      <wp:positionV relativeFrom="paragraph">
                        <wp:posOffset>-109220</wp:posOffset>
                      </wp:positionV>
                      <wp:extent cx="485775" cy="209550"/>
                      <wp:effectExtent l="0" t="0" r="0" b="0"/>
                      <wp:wrapNone/>
                      <wp:docPr id="239" name="Text Box 384" title="そしゃ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5B7" w:rsidRPr="00673A13" w:rsidRDefault="00F665B7" w:rsidP="00673A13">
                                  <w:pPr>
                                    <w:rPr>
                                      <w:rFonts w:ascii="ＭＳ ゴシック" w:eastAsia="ＭＳ ゴシック" w:hAnsi="ＭＳ ゴシック"/>
                                      <w:color w:val="auto"/>
                                      <w:sz w:val="12"/>
                                      <w:szCs w:val="12"/>
                                    </w:rPr>
                                  </w:pPr>
                                  <w:r w:rsidRPr="00673A13">
                                    <w:rPr>
                                      <w:rFonts w:ascii="ＭＳ ゴシック" w:eastAsia="ＭＳ ゴシック" w:hAnsi="ＭＳ ゴシック" w:hint="eastAsia"/>
                                      <w:color w:val="auto"/>
                                      <w:sz w:val="12"/>
                                      <w:szCs w:val="12"/>
                                    </w:rPr>
                                    <w:t>そしゃく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alt="タイトル: そしゃく" style="position:absolute;margin-left:-4.5pt;margin-top:-8.6pt;width:38.25pt;height:16.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" filled="f" stroked="f">
                      <v:textbox inset="5.85pt,.7pt,5.85pt,.7pt">
                        <w:txbxContent>
                          <w:p w:rsidR="00F665B7" w:rsidRPr="00673A13" w:rsidRDefault="00F665B7" w:rsidP="00673A13">
                            <w:pPr>
                              <w:rPr>
                                <w:rFonts w:ascii="ＭＳ ゴシック" w:eastAsia="ＭＳ ゴシック" w:hAnsi="ＭＳ ゴシック"/>
                                <w:color w:val="auto"/>
                                <w:sz w:val="12"/>
                                <w:szCs w:val="12"/>
                              </w:rPr>
                            </w:pPr>
                            <w:r w:rsidRPr="00673A13">
                              <w:rPr>
                                <w:rFonts w:ascii="ＭＳ ゴシック" w:eastAsia="ＭＳ ゴシック" w:hAnsi="ＭＳ ゴシック" w:hint="eastAsia"/>
                                <w:color w:val="auto"/>
                                <w:sz w:val="12"/>
                                <w:szCs w:val="12"/>
                              </w:rPr>
                              <w:t>そしゃく</w:t>
                            </w:r>
                          </w:p>
                        </w:txbxContent>
                      </v:textbox>
                    </v:shape>
                  </w:pict>
                </mc:Fallback>
              </mc:AlternateContent>
            </w:r>
            <w:r w:rsidR="00087B5E">
              <w:rPr>
                <w:rFonts w:asciiTheme="majorEastAsia" w:eastAsiaTheme="majorEastAsia" w:hAnsiTheme="majorEastAsia" w:hint="eastAsia"/>
                <w:kern w:val="2"/>
                <w:sz w:val="20"/>
                <w:szCs w:val="20"/>
              </w:rPr>
              <w:t>咀嚼良好者の割合（60歳以上）</w:t>
            </w:r>
          </w:p>
        </w:tc>
        <w:tc>
          <w:tcPr>
            <w:tcW w:w="2669" w:type="dxa"/>
            <w:tcBorders>
              <w:top w:val="dotted" w:sz="4" w:space="0" w:color="auto"/>
              <w:left w:val="single" w:sz="4" w:space="0" w:color="auto"/>
              <w:bottom w:val="dotted" w:sz="4" w:space="0" w:color="auto"/>
              <w:right w:val="single" w:sz="4" w:space="0" w:color="auto"/>
            </w:tcBorders>
            <w:vAlign w:val="center"/>
            <w:hideMark/>
          </w:tcPr>
          <w:p w:rsidR="00087B5E" w:rsidRDefault="00087B5E" w:rsidP="00087B5E">
            <w:pPr>
              <w:widowControl/>
              <w:jc w:val="left"/>
              <w:rPr>
                <w:rFonts w:asciiTheme="majorEastAsia" w:eastAsiaTheme="majorEastAsia" w:hAnsiTheme="majorEastAsia" w:cs="ＭＳ Ｐゴシック"/>
                <w:kern w:val="2"/>
                <w:sz w:val="20"/>
                <w:szCs w:val="20"/>
              </w:rPr>
            </w:pPr>
            <w:r>
              <w:rPr>
                <w:rFonts w:asciiTheme="majorEastAsia" w:eastAsiaTheme="majorEastAsia" w:hAnsiTheme="majorEastAsia" w:cs="ＭＳ Ｐゴシック" w:hint="eastAsia"/>
                <w:kern w:val="2"/>
                <w:sz w:val="20"/>
                <w:szCs w:val="20"/>
              </w:rPr>
              <w:t>65.9％（平成28年度「お口の健康」と「食育」に関するアンケート）</w:t>
            </w:r>
          </w:p>
        </w:tc>
        <w:tc>
          <w:tcPr>
            <w:tcW w:w="2667" w:type="dxa"/>
            <w:tcBorders>
              <w:top w:val="dotted" w:sz="4" w:space="0" w:color="auto"/>
              <w:left w:val="single" w:sz="4" w:space="0" w:color="auto"/>
              <w:bottom w:val="dotted" w:sz="4" w:space="0" w:color="auto"/>
              <w:right w:val="single" w:sz="12" w:space="0" w:color="auto"/>
            </w:tcBorders>
            <w:vAlign w:val="center"/>
            <w:hideMark/>
          </w:tcPr>
          <w:p w:rsidR="00087B5E" w:rsidRDefault="00087B5E" w:rsidP="00087B5E">
            <w:pPr>
              <w:widowControl/>
              <w:jc w:val="left"/>
              <w:rPr>
                <w:rFonts w:asciiTheme="majorEastAsia" w:eastAsiaTheme="majorEastAsia" w:hAnsiTheme="majorEastAsia" w:cs="ＭＳ Ｐゴシック"/>
                <w:kern w:val="2"/>
                <w:sz w:val="20"/>
                <w:szCs w:val="20"/>
              </w:rPr>
            </w:pPr>
            <w:r>
              <w:rPr>
                <w:rFonts w:asciiTheme="majorEastAsia" w:eastAsiaTheme="majorEastAsia" w:hAnsiTheme="majorEastAsia" w:cs="ＭＳ Ｐゴシック" w:hint="eastAsia"/>
                <w:kern w:val="2"/>
                <w:sz w:val="20"/>
                <w:szCs w:val="20"/>
              </w:rPr>
              <w:t>75％以上</w:t>
            </w:r>
            <w:r w:rsidR="009C7C85">
              <w:rPr>
                <w:rFonts w:asciiTheme="majorEastAsia" w:eastAsiaTheme="majorEastAsia" w:hAnsiTheme="majorEastAsia" w:cs="ＭＳ Ｐゴシック" w:hint="eastAsia"/>
                <w:kern w:val="2"/>
                <w:sz w:val="20"/>
                <w:szCs w:val="20"/>
              </w:rPr>
              <w:t>に上げる</w:t>
            </w:r>
          </w:p>
        </w:tc>
      </w:tr>
      <w:tr w:rsidR="00087B5E" w:rsidTr="00087B5E">
        <w:trPr>
          <w:trHeight w:val="458"/>
        </w:trPr>
        <w:tc>
          <w:tcPr>
            <w:tcW w:w="382" w:type="dxa"/>
            <w:tcBorders>
              <w:top w:val="dotted" w:sz="4" w:space="0" w:color="auto"/>
              <w:left w:val="single" w:sz="12" w:space="0" w:color="auto"/>
              <w:bottom w:val="dotted" w:sz="4" w:space="0" w:color="auto"/>
              <w:right w:val="single" w:sz="8" w:space="0" w:color="auto"/>
            </w:tcBorders>
            <w:shd w:val="clear" w:color="auto" w:fill="FFFF66"/>
            <w:vAlign w:val="center"/>
            <w:hideMark/>
          </w:tcPr>
          <w:p w:rsidR="00087B5E" w:rsidRDefault="00087B5E" w:rsidP="00087B5E">
            <w:pPr>
              <w:jc w:val="center"/>
              <w:rPr>
                <w:rFonts w:asciiTheme="majorEastAsia" w:eastAsiaTheme="majorEastAsia" w:hAnsiTheme="majorEastAsia" w:cs="ＭＳ Ｐゴシック"/>
                <w:b/>
                <w:kern w:val="2"/>
                <w:sz w:val="20"/>
                <w:szCs w:val="20"/>
              </w:rPr>
            </w:pPr>
            <w:r>
              <w:rPr>
                <w:rFonts w:asciiTheme="majorEastAsia" w:eastAsiaTheme="majorEastAsia" w:hAnsiTheme="majorEastAsia" w:cs="ＭＳ Ｐゴシック" w:hint="eastAsia"/>
                <w:b/>
                <w:kern w:val="2"/>
                <w:sz w:val="20"/>
                <w:szCs w:val="20"/>
              </w:rPr>
              <w:t>10</w:t>
            </w:r>
          </w:p>
        </w:tc>
        <w:tc>
          <w:tcPr>
            <w:tcW w:w="2962" w:type="dxa"/>
            <w:tcBorders>
              <w:top w:val="dotted" w:sz="4" w:space="0" w:color="auto"/>
              <w:left w:val="nil"/>
              <w:bottom w:val="dotted" w:sz="4" w:space="0" w:color="auto"/>
              <w:right w:val="single" w:sz="4" w:space="0" w:color="auto"/>
            </w:tcBorders>
            <w:vAlign w:val="center"/>
            <w:hideMark/>
          </w:tcPr>
          <w:p w:rsidR="00087B5E" w:rsidRDefault="00087B5E" w:rsidP="00087B5E">
            <w:pPr>
              <w:widowControl/>
              <w:jc w:val="left"/>
              <w:rPr>
                <w:rFonts w:asciiTheme="majorEastAsia" w:eastAsiaTheme="majorEastAsia" w:hAnsiTheme="majorEastAsia"/>
                <w:kern w:val="2"/>
                <w:sz w:val="20"/>
                <w:szCs w:val="20"/>
              </w:rPr>
            </w:pPr>
            <w:r>
              <w:rPr>
                <w:rFonts w:asciiTheme="majorEastAsia" w:eastAsiaTheme="majorEastAsia" w:hAnsiTheme="majorEastAsia" w:hint="eastAsia"/>
                <w:kern w:val="2"/>
                <w:sz w:val="20"/>
                <w:szCs w:val="20"/>
              </w:rPr>
              <w:t>むし歯治療が必要な者の割合</w:t>
            </w:r>
          </w:p>
          <w:p w:rsidR="00087B5E" w:rsidRDefault="00087B5E" w:rsidP="00087B5E">
            <w:pPr>
              <w:jc w:val="left"/>
              <w:rPr>
                <w:rFonts w:asciiTheme="majorEastAsia" w:eastAsiaTheme="majorEastAsia" w:hAnsiTheme="majorEastAsia"/>
                <w:kern w:val="2"/>
                <w:sz w:val="20"/>
                <w:szCs w:val="20"/>
              </w:rPr>
            </w:pPr>
            <w:r>
              <w:rPr>
                <w:rFonts w:asciiTheme="majorEastAsia" w:eastAsiaTheme="majorEastAsia" w:hAnsiTheme="majorEastAsia" w:hint="eastAsia"/>
                <w:kern w:val="2"/>
                <w:sz w:val="20"/>
                <w:szCs w:val="20"/>
              </w:rPr>
              <w:t>（60歳）</w:t>
            </w:r>
          </w:p>
        </w:tc>
        <w:tc>
          <w:tcPr>
            <w:tcW w:w="2669" w:type="dxa"/>
            <w:tcBorders>
              <w:top w:val="dotted" w:sz="4" w:space="0" w:color="auto"/>
              <w:left w:val="single" w:sz="4" w:space="0" w:color="auto"/>
              <w:bottom w:val="dotted" w:sz="4" w:space="0" w:color="auto"/>
              <w:right w:val="single" w:sz="4" w:space="0" w:color="auto"/>
            </w:tcBorders>
            <w:vAlign w:val="center"/>
            <w:hideMark/>
          </w:tcPr>
          <w:p w:rsidR="00087B5E" w:rsidRDefault="00087B5E" w:rsidP="00087B5E">
            <w:pPr>
              <w:widowControl/>
              <w:jc w:val="left"/>
              <w:rPr>
                <w:rFonts w:asciiTheme="majorEastAsia" w:eastAsiaTheme="majorEastAsia" w:hAnsiTheme="majorEastAsia" w:cs="ＭＳ Ｐゴシック"/>
                <w:kern w:val="2"/>
                <w:sz w:val="20"/>
                <w:szCs w:val="20"/>
              </w:rPr>
            </w:pPr>
            <w:r>
              <w:rPr>
                <w:rFonts w:asciiTheme="majorEastAsia" w:eastAsiaTheme="majorEastAsia" w:hAnsiTheme="majorEastAsia" w:cs="ＭＳ Ｐゴシック" w:hint="eastAsia"/>
                <w:kern w:val="2"/>
                <w:sz w:val="20"/>
                <w:szCs w:val="20"/>
              </w:rPr>
              <w:t>30.4％（60歳、平成27年度府市町村歯科口腔保健実態調査）</w:t>
            </w:r>
          </w:p>
        </w:tc>
        <w:tc>
          <w:tcPr>
            <w:tcW w:w="2667" w:type="dxa"/>
            <w:tcBorders>
              <w:top w:val="dotted" w:sz="4" w:space="0" w:color="auto"/>
              <w:left w:val="single" w:sz="4" w:space="0" w:color="auto"/>
              <w:bottom w:val="dotted" w:sz="4" w:space="0" w:color="auto"/>
              <w:right w:val="single" w:sz="12" w:space="0" w:color="auto"/>
            </w:tcBorders>
            <w:vAlign w:val="center"/>
            <w:hideMark/>
          </w:tcPr>
          <w:p w:rsidR="00087B5E" w:rsidRDefault="00087B5E" w:rsidP="00087B5E">
            <w:pPr>
              <w:widowControl/>
              <w:jc w:val="left"/>
              <w:rPr>
                <w:rFonts w:asciiTheme="majorEastAsia" w:eastAsiaTheme="majorEastAsia" w:hAnsiTheme="majorEastAsia" w:cs="ＭＳ Ｐゴシック"/>
                <w:kern w:val="2"/>
                <w:sz w:val="20"/>
                <w:szCs w:val="20"/>
              </w:rPr>
            </w:pPr>
            <w:r>
              <w:rPr>
                <w:rFonts w:asciiTheme="majorEastAsia" w:eastAsiaTheme="majorEastAsia" w:hAnsiTheme="majorEastAsia" w:cs="ＭＳ Ｐゴシック" w:hint="eastAsia"/>
                <w:kern w:val="2"/>
                <w:sz w:val="20"/>
                <w:szCs w:val="20"/>
              </w:rPr>
              <w:t>25％以下</w:t>
            </w:r>
            <w:r w:rsidR="009C7C85">
              <w:rPr>
                <w:rFonts w:asciiTheme="majorEastAsia" w:eastAsiaTheme="majorEastAsia" w:hAnsiTheme="majorEastAsia" w:cs="ＭＳ Ｐゴシック" w:hint="eastAsia"/>
                <w:kern w:val="2"/>
                <w:sz w:val="20"/>
                <w:szCs w:val="20"/>
              </w:rPr>
              <w:t>に下げる</w:t>
            </w:r>
          </w:p>
        </w:tc>
      </w:tr>
      <w:tr w:rsidR="00087B5E" w:rsidTr="00087B5E">
        <w:trPr>
          <w:trHeight w:val="255"/>
        </w:trPr>
        <w:tc>
          <w:tcPr>
            <w:tcW w:w="382" w:type="dxa"/>
            <w:tcBorders>
              <w:top w:val="dotted" w:sz="4" w:space="0" w:color="auto"/>
              <w:left w:val="single" w:sz="12" w:space="0" w:color="auto"/>
              <w:bottom w:val="single" w:sz="8" w:space="0" w:color="auto"/>
              <w:right w:val="single" w:sz="8" w:space="0" w:color="auto"/>
            </w:tcBorders>
            <w:shd w:val="clear" w:color="auto" w:fill="FFFF66"/>
            <w:vAlign w:val="center"/>
            <w:hideMark/>
          </w:tcPr>
          <w:p w:rsidR="00087B5E" w:rsidRDefault="00087B5E" w:rsidP="00087B5E">
            <w:pPr>
              <w:jc w:val="center"/>
              <w:rPr>
                <w:rFonts w:asciiTheme="majorEastAsia" w:eastAsiaTheme="majorEastAsia" w:hAnsiTheme="majorEastAsia" w:cs="ＭＳ Ｐゴシック"/>
                <w:b/>
                <w:kern w:val="2"/>
                <w:sz w:val="20"/>
                <w:szCs w:val="20"/>
              </w:rPr>
            </w:pPr>
            <w:r>
              <w:rPr>
                <w:rFonts w:asciiTheme="majorEastAsia" w:eastAsiaTheme="majorEastAsia" w:hAnsiTheme="majorEastAsia" w:cs="ＭＳ Ｐゴシック" w:hint="eastAsia"/>
                <w:b/>
                <w:kern w:val="2"/>
                <w:sz w:val="20"/>
                <w:szCs w:val="20"/>
              </w:rPr>
              <w:t>11</w:t>
            </w:r>
          </w:p>
        </w:tc>
        <w:tc>
          <w:tcPr>
            <w:tcW w:w="2962" w:type="dxa"/>
            <w:tcBorders>
              <w:top w:val="dotted" w:sz="4" w:space="0" w:color="auto"/>
              <w:left w:val="nil"/>
              <w:bottom w:val="single" w:sz="8" w:space="0" w:color="auto"/>
              <w:right w:val="single" w:sz="4" w:space="0" w:color="auto"/>
            </w:tcBorders>
            <w:vAlign w:val="center"/>
            <w:hideMark/>
          </w:tcPr>
          <w:p w:rsidR="00087B5E" w:rsidRDefault="00087B5E" w:rsidP="00087B5E">
            <w:pPr>
              <w:widowControl/>
              <w:jc w:val="left"/>
              <w:rPr>
                <w:rFonts w:asciiTheme="majorEastAsia" w:eastAsiaTheme="majorEastAsia" w:hAnsiTheme="majorEastAsia"/>
                <w:kern w:val="2"/>
                <w:sz w:val="20"/>
                <w:szCs w:val="20"/>
              </w:rPr>
            </w:pPr>
            <w:r>
              <w:rPr>
                <w:rFonts w:asciiTheme="majorEastAsia" w:eastAsiaTheme="majorEastAsia" w:hAnsiTheme="majorEastAsia" w:hint="eastAsia"/>
                <w:kern w:val="2"/>
                <w:sz w:val="20"/>
                <w:szCs w:val="20"/>
              </w:rPr>
              <w:t>歯周治療が必要な者の割合</w:t>
            </w:r>
          </w:p>
          <w:p w:rsidR="00087B5E" w:rsidRDefault="00087B5E" w:rsidP="00087B5E">
            <w:pPr>
              <w:jc w:val="left"/>
              <w:rPr>
                <w:rFonts w:asciiTheme="majorEastAsia" w:eastAsiaTheme="majorEastAsia" w:hAnsiTheme="majorEastAsia"/>
                <w:kern w:val="2"/>
                <w:sz w:val="20"/>
                <w:szCs w:val="20"/>
              </w:rPr>
            </w:pPr>
            <w:r>
              <w:rPr>
                <w:rFonts w:asciiTheme="majorEastAsia" w:eastAsiaTheme="majorEastAsia" w:hAnsiTheme="majorEastAsia" w:hint="eastAsia"/>
                <w:kern w:val="2"/>
                <w:sz w:val="20"/>
                <w:szCs w:val="20"/>
              </w:rPr>
              <w:t>（60歳）</w:t>
            </w:r>
          </w:p>
        </w:tc>
        <w:tc>
          <w:tcPr>
            <w:tcW w:w="2669" w:type="dxa"/>
            <w:tcBorders>
              <w:top w:val="dotted" w:sz="4" w:space="0" w:color="auto"/>
              <w:left w:val="single" w:sz="4" w:space="0" w:color="auto"/>
              <w:bottom w:val="single" w:sz="8" w:space="0" w:color="auto"/>
              <w:right w:val="single" w:sz="4" w:space="0" w:color="auto"/>
            </w:tcBorders>
            <w:vAlign w:val="center"/>
            <w:hideMark/>
          </w:tcPr>
          <w:p w:rsidR="00087B5E" w:rsidRDefault="00087B5E" w:rsidP="00087B5E">
            <w:pPr>
              <w:widowControl/>
              <w:jc w:val="left"/>
              <w:rPr>
                <w:rFonts w:asciiTheme="majorEastAsia" w:eastAsiaTheme="majorEastAsia" w:hAnsiTheme="majorEastAsia" w:cs="ＭＳ Ｐゴシック"/>
                <w:kern w:val="2"/>
                <w:sz w:val="20"/>
                <w:szCs w:val="20"/>
              </w:rPr>
            </w:pPr>
            <w:r>
              <w:rPr>
                <w:rFonts w:asciiTheme="majorEastAsia" w:eastAsiaTheme="majorEastAsia" w:hAnsiTheme="majorEastAsia" w:cs="ＭＳ Ｐゴシック" w:hint="eastAsia"/>
                <w:kern w:val="2"/>
                <w:sz w:val="20"/>
                <w:szCs w:val="20"/>
              </w:rPr>
              <w:t>54.2％（60歳、平成27年度府市町村歯科口腔保健実態調査）</w:t>
            </w:r>
          </w:p>
        </w:tc>
        <w:tc>
          <w:tcPr>
            <w:tcW w:w="2667" w:type="dxa"/>
            <w:tcBorders>
              <w:top w:val="dotted" w:sz="4" w:space="0" w:color="auto"/>
              <w:left w:val="single" w:sz="4" w:space="0" w:color="auto"/>
              <w:bottom w:val="single" w:sz="8" w:space="0" w:color="auto"/>
              <w:right w:val="single" w:sz="12" w:space="0" w:color="auto"/>
            </w:tcBorders>
            <w:vAlign w:val="center"/>
            <w:hideMark/>
          </w:tcPr>
          <w:p w:rsidR="00087B5E" w:rsidRDefault="00087B5E" w:rsidP="00087B5E">
            <w:pPr>
              <w:widowControl/>
              <w:jc w:val="left"/>
              <w:rPr>
                <w:rFonts w:asciiTheme="majorEastAsia" w:eastAsiaTheme="majorEastAsia" w:hAnsiTheme="majorEastAsia" w:cs="ＭＳ Ｐゴシック"/>
                <w:kern w:val="2"/>
                <w:sz w:val="20"/>
                <w:szCs w:val="20"/>
              </w:rPr>
            </w:pPr>
            <w:r>
              <w:rPr>
                <w:rFonts w:asciiTheme="majorEastAsia" w:eastAsiaTheme="majorEastAsia" w:hAnsiTheme="majorEastAsia" w:cs="ＭＳ Ｐゴシック" w:hint="eastAsia"/>
                <w:kern w:val="2"/>
                <w:sz w:val="20"/>
                <w:szCs w:val="20"/>
              </w:rPr>
              <w:t>48％以下</w:t>
            </w:r>
            <w:r w:rsidR="009C7C85">
              <w:rPr>
                <w:rFonts w:asciiTheme="majorEastAsia" w:eastAsiaTheme="majorEastAsia" w:hAnsiTheme="majorEastAsia" w:cs="ＭＳ Ｐゴシック" w:hint="eastAsia"/>
                <w:kern w:val="2"/>
                <w:sz w:val="20"/>
                <w:szCs w:val="20"/>
              </w:rPr>
              <w:t>に下げる</w:t>
            </w:r>
          </w:p>
        </w:tc>
      </w:tr>
    </w:tbl>
    <w:p w:rsidR="00AA27F4" w:rsidRDefault="00AA27F4" w:rsidP="00AA27F4">
      <w:pPr>
        <w:spacing w:line="340" w:lineRule="exact"/>
        <w:rPr>
          <w:color w:val="auto"/>
        </w:rPr>
      </w:pPr>
    </w:p>
    <w:p w:rsidR="00DB2E13" w:rsidRPr="001B1362" w:rsidRDefault="00236A50" w:rsidP="000C1758">
      <w:pPr>
        <w:pStyle w:val="3"/>
        <w:rPr>
          <w:rFonts w:asciiTheme="majorEastAsia" w:eastAsiaTheme="majorEastAsia" w:hAnsiTheme="majorEastAsia"/>
        </w:rPr>
      </w:pPr>
      <w:bookmarkStart w:id="88" w:name="_Toc499818440"/>
      <w:r w:rsidRPr="001B1362">
        <w:rPr>
          <w:rFonts w:asciiTheme="majorEastAsia" w:eastAsiaTheme="majorEastAsia" w:hAnsiTheme="majorEastAsia" w:hint="eastAsia"/>
        </w:rPr>
        <w:t>（５）</w:t>
      </w:r>
      <w:r w:rsidR="000F6BCB" w:rsidRPr="001B1362">
        <w:rPr>
          <w:rFonts w:asciiTheme="majorEastAsia" w:eastAsiaTheme="majorEastAsia" w:hAnsiTheme="majorEastAsia" w:hint="eastAsia"/>
          <w:sz w:val="26"/>
          <w:szCs w:val="26"/>
        </w:rPr>
        <w:t>歯科健診を受診することが困難など配慮の</w:t>
      </w:r>
      <w:r w:rsidR="009C7C85" w:rsidRPr="001B1362">
        <w:rPr>
          <w:rFonts w:asciiTheme="majorEastAsia" w:eastAsiaTheme="majorEastAsia" w:hAnsiTheme="majorEastAsia" w:hint="eastAsia"/>
          <w:sz w:val="26"/>
          <w:szCs w:val="26"/>
        </w:rPr>
        <w:t>必要な人</w:t>
      </w:r>
      <w:r w:rsidR="00DB2E13" w:rsidRPr="001B1362">
        <w:rPr>
          <w:rFonts w:asciiTheme="majorEastAsia" w:eastAsiaTheme="majorEastAsia" w:hAnsiTheme="majorEastAsia" w:hint="eastAsia"/>
          <w:sz w:val="26"/>
          <w:szCs w:val="26"/>
        </w:rPr>
        <w:t>（要介護者、障がい児者）</w:t>
      </w:r>
      <w:bookmarkEnd w:id="88"/>
    </w:p>
    <w:tbl>
      <w:tblPr>
        <w:tblStyle w:val="aff9"/>
        <w:tblW w:w="0" w:type="auto"/>
        <w:tblInd w:w="534" w:type="dxa"/>
        <w:tblBorders>
          <w:top w:val="single" w:sz="12" w:space="0" w:color="002060"/>
          <w:left w:val="single" w:sz="12" w:space="0" w:color="002060"/>
          <w:bottom w:val="single" w:sz="12" w:space="0" w:color="002060"/>
          <w:right w:val="single" w:sz="12" w:space="0" w:color="002060"/>
        </w:tblBorders>
        <w:shd w:val="clear" w:color="auto" w:fill="FFFFFF" w:themeFill="background1"/>
        <w:tblLook w:val="04A0" w:firstRow="1" w:lastRow="0" w:firstColumn="1" w:lastColumn="0" w:noHBand="0" w:noVBand="1"/>
      </w:tblPr>
      <w:tblGrid>
        <w:gridCol w:w="4110"/>
        <w:gridCol w:w="4626"/>
      </w:tblGrid>
      <w:tr w:rsidR="00DB2E13" w:rsidRPr="00CF7480" w:rsidTr="00DB2E13">
        <w:tc>
          <w:tcPr>
            <w:tcW w:w="41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DB2E13" w:rsidRPr="00E64201" w:rsidRDefault="00DB2E13" w:rsidP="00DB2E13">
            <w:pPr>
              <w:spacing w:line="260" w:lineRule="exact"/>
              <w:jc w:val="center"/>
              <w:rPr>
                <w:rFonts w:hAnsi="HG丸ｺﾞｼｯｸM-PRO"/>
                <w:b/>
                <w:color w:val="FFFFFF" w:themeColor="background1"/>
                <w:sz w:val="22"/>
              </w:rPr>
            </w:pPr>
            <w:r>
              <w:rPr>
                <w:rFonts w:hAnsi="HG丸ｺﾞｼｯｸM-PRO" w:hint="eastAsia"/>
                <w:b/>
                <w:color w:val="FFFFFF" w:themeColor="background1"/>
                <w:sz w:val="22"/>
              </w:rPr>
              <w:t>府民・行政等みんなでめざす</w:t>
            </w:r>
            <w:r w:rsidRPr="00E64201">
              <w:rPr>
                <w:rFonts w:hAnsi="HG丸ｺﾞｼｯｸM-PRO" w:hint="eastAsia"/>
                <w:b/>
                <w:color w:val="FFFFFF" w:themeColor="background1"/>
                <w:sz w:val="22"/>
              </w:rPr>
              <w:t>目標</w:t>
            </w:r>
          </w:p>
        </w:tc>
        <w:tc>
          <w:tcPr>
            <w:tcW w:w="4626"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DB2E13" w:rsidRPr="00CF7480" w:rsidRDefault="00DB2E13" w:rsidP="00DB2E13">
            <w:pPr>
              <w:spacing w:line="260" w:lineRule="exact"/>
              <w:rPr>
                <w:rFonts w:hAnsi="HG丸ｺﾞｼｯｸM-PRO"/>
                <w:sz w:val="22"/>
              </w:rPr>
            </w:pPr>
          </w:p>
        </w:tc>
      </w:tr>
      <w:tr w:rsidR="00DB2E13" w:rsidRPr="00CF7480" w:rsidTr="00DB2E13">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rsidR="00DB2E13" w:rsidRPr="00A81EBC" w:rsidRDefault="00DB2E13" w:rsidP="00DB2E13">
            <w:pPr>
              <w:jc w:val="center"/>
              <w:rPr>
                <w:rFonts w:hAnsi="HG丸ｺﾞｼｯｸM-PRO"/>
                <w:color w:val="auto"/>
              </w:rPr>
            </w:pPr>
            <w:r w:rsidRPr="00A81EBC">
              <w:rPr>
                <w:rFonts w:hAnsi="HG丸ｺﾞｼｯｸM-PRO" w:hint="eastAsia"/>
                <w:color w:val="auto"/>
              </w:rPr>
              <w:t>むし歯、歯周治療が必要な府民を減らします</w:t>
            </w:r>
          </w:p>
        </w:tc>
      </w:tr>
    </w:tbl>
    <w:p w:rsidR="00DB2E13" w:rsidRDefault="00DB2E13" w:rsidP="00DB2E13">
      <w:pPr>
        <w:rPr>
          <w:rFonts w:asciiTheme="majorEastAsia" w:eastAsiaTheme="majorEastAsia" w:hAnsiTheme="majorEastAsia"/>
          <w:b/>
          <w:color w:val="0070C0"/>
        </w:rPr>
      </w:pPr>
    </w:p>
    <w:p w:rsidR="00DB2E13" w:rsidRDefault="002B0787" w:rsidP="00DB2E13">
      <w:pPr>
        <w:rPr>
          <w:rFonts w:asciiTheme="majorEastAsia" w:eastAsiaTheme="majorEastAsia" w:hAnsiTheme="majorEastAsia"/>
          <w:b/>
          <w:color w:val="0070C0"/>
        </w:rPr>
      </w:pPr>
      <w:r>
        <w:rPr>
          <w:rFonts w:asciiTheme="majorEastAsia" w:eastAsiaTheme="majorEastAsia" w:hAnsiTheme="majorEastAsia" w:hint="eastAsia"/>
          <w:b/>
          <w:color w:val="0070C0"/>
        </w:rPr>
        <w:t xml:space="preserve">　</w:t>
      </w:r>
      <w:r w:rsidR="00DB2E13">
        <w:rPr>
          <w:rFonts w:asciiTheme="majorEastAsia" w:eastAsiaTheme="majorEastAsia" w:hAnsiTheme="majorEastAsia" w:hint="eastAsia"/>
          <w:b/>
          <w:color w:val="0070C0"/>
        </w:rPr>
        <w:t>【府民の行動目標】</w:t>
      </w:r>
    </w:p>
    <w:p w:rsidR="00DB2E13" w:rsidRDefault="00E418E5" w:rsidP="00DB2E13">
      <w:pPr>
        <w:rPr>
          <w:rFonts w:asciiTheme="majorEastAsia" w:eastAsiaTheme="majorEastAsia" w:hAnsiTheme="majorEastAsia"/>
          <w:b/>
          <w:color w:val="0070C0"/>
        </w:rPr>
      </w:pPr>
      <w:r>
        <w:rPr>
          <w:rFonts w:asciiTheme="majorEastAsia" w:eastAsiaTheme="majorEastAsia" w:hAnsiTheme="majorEastAsia"/>
          <w:b/>
          <w:noProof/>
          <w:color w:val="0070C0"/>
          <w:sz w:val="28"/>
          <w:szCs w:val="36"/>
        </w:rPr>
        <mc:AlternateContent>
          <mc:Choice Requires="wps">
            <w:drawing>
              <wp:anchor distT="0" distB="0" distL="114300" distR="114300" simplePos="0" relativeHeight="251973632" behindDoc="0" locked="0" layoutInCell="1" allowOverlap="1" wp14:anchorId="4A436727" wp14:editId="16D92866">
                <wp:simplePos x="0" y="0"/>
                <wp:positionH relativeFrom="column">
                  <wp:posOffset>367030</wp:posOffset>
                </wp:positionH>
                <wp:positionV relativeFrom="paragraph">
                  <wp:posOffset>49530</wp:posOffset>
                </wp:positionV>
                <wp:extent cx="5404485" cy="935990"/>
                <wp:effectExtent l="0" t="0" r="5715" b="0"/>
                <wp:wrapNone/>
                <wp:docPr id="7" name="Text Box 109" descr="家庭や施設などにおいて、歯間部清掃用器具（デンタルフロス、歯間ブラシ等）を使ったセルフケア（歯と口の清掃）を行います。&#10;定期的に歯科健診を受診します。&#10;かかりつけ歯科医もちます。" title="府民の行動目標　概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935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65B7" w:rsidRPr="002B0787" w:rsidRDefault="00F665B7" w:rsidP="002B0787">
                            <w:pPr>
                              <w:pStyle w:val="a2"/>
                              <w:tabs>
                                <w:tab w:val="left" w:pos="142"/>
                                <w:tab w:val="left" w:pos="284"/>
                              </w:tabs>
                              <w:ind w:left="201" w:hangingChars="100" w:hanging="201"/>
                              <w:rPr>
                                <w:rFonts w:asciiTheme="majorEastAsia" w:eastAsiaTheme="majorEastAsia" w:hAnsiTheme="majorEastAsia"/>
                                <w:color w:val="auto"/>
                                <w:sz w:val="22"/>
                              </w:rPr>
                            </w:pPr>
                            <w:r w:rsidRPr="002B0787">
                              <w:rPr>
                                <w:rFonts w:asciiTheme="majorEastAsia" w:eastAsiaTheme="majorEastAsia" w:hAnsiTheme="majorEastAsia" w:hint="eastAsia"/>
                                <w:color w:val="auto"/>
                                <w:sz w:val="22"/>
                              </w:rPr>
                              <w:t>▽家庭や施設などにおいて、歯間部清掃用器具（デンタルフロス、歯間ブラシ等）を使ったセルフケア（歯と口の清掃）を行います。</w:t>
                            </w:r>
                          </w:p>
                          <w:p w:rsidR="00F665B7" w:rsidRPr="002B0787" w:rsidRDefault="00F665B7" w:rsidP="002B0787">
                            <w:pPr>
                              <w:pStyle w:val="a2"/>
                              <w:tabs>
                                <w:tab w:val="left" w:pos="142"/>
                                <w:tab w:val="left" w:pos="284"/>
                              </w:tabs>
                              <w:ind w:left="201" w:hangingChars="100" w:hanging="201"/>
                              <w:rPr>
                                <w:rFonts w:asciiTheme="majorEastAsia" w:eastAsiaTheme="majorEastAsia" w:hAnsiTheme="majorEastAsia"/>
                                <w:color w:val="auto"/>
                                <w:sz w:val="22"/>
                              </w:rPr>
                            </w:pPr>
                            <w:r w:rsidRPr="002B0787">
                              <w:rPr>
                                <w:rFonts w:asciiTheme="majorEastAsia" w:eastAsiaTheme="majorEastAsia" w:hAnsiTheme="majorEastAsia" w:hint="eastAsia"/>
                                <w:color w:val="auto"/>
                                <w:sz w:val="22"/>
                              </w:rPr>
                              <w:t>▽定期的に歯科健診を受診します。</w:t>
                            </w:r>
                          </w:p>
                          <w:p w:rsidR="00F665B7" w:rsidRPr="002B0787" w:rsidRDefault="00F665B7" w:rsidP="002B0787">
                            <w:pPr>
                              <w:pStyle w:val="a2"/>
                              <w:tabs>
                                <w:tab w:val="left" w:pos="142"/>
                                <w:tab w:val="left" w:pos="284"/>
                              </w:tabs>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▽かかりつけ歯科医も</w:t>
                            </w:r>
                            <w:r w:rsidRPr="002B0787">
                              <w:rPr>
                                <w:rFonts w:asciiTheme="majorEastAsia" w:eastAsiaTheme="majorEastAsia" w:hAnsiTheme="majorEastAsia" w:hint="eastAsia"/>
                                <w:color w:val="auto"/>
                                <w:sz w:val="22"/>
                              </w:rPr>
                              <w:t>ちます。</w:t>
                            </w:r>
                          </w:p>
                          <w:p w:rsidR="00F665B7" w:rsidRPr="00A81EBC" w:rsidRDefault="00F665B7" w:rsidP="00E34554">
                            <w:pPr>
                              <w:spacing w:line="340" w:lineRule="exact"/>
                              <w:rPr>
                                <w:rFonts w:asciiTheme="majorEastAsia" w:eastAsiaTheme="majorEastAsia" w:hAnsiTheme="majorEastAsia"/>
                                <w:color w:val="auto"/>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6" type="#_x0000_t202" alt="タイトル: 府民の行動目標　概要 - 説明: 家庭や施設などにおいて、歯間部清掃用器具（デンタルフロス、歯間ブラシ等）を使ったセルフケア（歯と口の清掃）を行います。&#10;定期的に歯科健診を受診します。&#10;かかりつけ歯科医もちます。" style="position:absolute;left:0;text-align:left;margin-left:28.9pt;margin-top:3.9pt;width:425.55pt;height:73.7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" stroked="f">
                <v:textbox inset="5.85pt,.7pt,5.85pt,.7pt">
                  <w:txbxContent>
                    <w:p w:rsidR="00F665B7" w:rsidRPr="002B0787" w:rsidRDefault="00F665B7" w:rsidP="002B0787">
                      <w:pPr>
                        <w:pStyle w:val="a2"/>
                        <w:tabs>
                          <w:tab w:val="left" w:pos="142"/>
                          <w:tab w:val="left" w:pos="284"/>
                        </w:tabs>
                        <w:ind w:left="201" w:hangingChars="100" w:hanging="201"/>
                        <w:rPr>
                          <w:rFonts w:asciiTheme="majorEastAsia" w:eastAsiaTheme="majorEastAsia" w:hAnsiTheme="majorEastAsia"/>
                          <w:color w:val="auto"/>
                          <w:sz w:val="22"/>
                        </w:rPr>
                      </w:pPr>
                      <w:r w:rsidRPr="002B0787">
                        <w:rPr>
                          <w:rFonts w:asciiTheme="majorEastAsia" w:eastAsiaTheme="majorEastAsia" w:hAnsiTheme="majorEastAsia" w:hint="eastAsia"/>
                          <w:color w:val="auto"/>
                          <w:sz w:val="22"/>
                        </w:rPr>
                        <w:t>▽家庭や施設などにおいて、歯間部清掃用器具（デンタルフロス、歯間ブラシ等）を使ったセルフケア（歯と口の清掃）を行います。</w:t>
                      </w:r>
                    </w:p>
                    <w:p w:rsidR="00F665B7" w:rsidRPr="002B0787" w:rsidRDefault="00F665B7" w:rsidP="002B0787">
                      <w:pPr>
                        <w:pStyle w:val="a2"/>
                        <w:tabs>
                          <w:tab w:val="left" w:pos="142"/>
                          <w:tab w:val="left" w:pos="284"/>
                        </w:tabs>
                        <w:ind w:left="201" w:hangingChars="100" w:hanging="201"/>
                        <w:rPr>
                          <w:rFonts w:asciiTheme="majorEastAsia" w:eastAsiaTheme="majorEastAsia" w:hAnsiTheme="majorEastAsia"/>
                          <w:color w:val="auto"/>
                          <w:sz w:val="22"/>
                        </w:rPr>
                      </w:pPr>
                      <w:r w:rsidRPr="002B0787">
                        <w:rPr>
                          <w:rFonts w:asciiTheme="majorEastAsia" w:eastAsiaTheme="majorEastAsia" w:hAnsiTheme="majorEastAsia" w:hint="eastAsia"/>
                          <w:color w:val="auto"/>
                          <w:sz w:val="22"/>
                        </w:rPr>
                        <w:t>▽定期的に歯科健診を受診します。</w:t>
                      </w:r>
                    </w:p>
                    <w:p w:rsidR="00F665B7" w:rsidRPr="002B0787" w:rsidRDefault="00F665B7" w:rsidP="002B0787">
                      <w:pPr>
                        <w:pStyle w:val="a2"/>
                        <w:tabs>
                          <w:tab w:val="left" w:pos="142"/>
                          <w:tab w:val="left" w:pos="284"/>
                        </w:tabs>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▽かかりつけ歯科医も</w:t>
                      </w:r>
                      <w:r w:rsidRPr="002B0787">
                        <w:rPr>
                          <w:rFonts w:asciiTheme="majorEastAsia" w:eastAsiaTheme="majorEastAsia" w:hAnsiTheme="majorEastAsia" w:hint="eastAsia"/>
                          <w:color w:val="auto"/>
                          <w:sz w:val="22"/>
                        </w:rPr>
                        <w:t>ちます。</w:t>
                      </w:r>
                    </w:p>
                    <w:p w:rsidR="00F665B7" w:rsidRPr="00A81EBC" w:rsidRDefault="00F665B7" w:rsidP="00E34554">
                      <w:pPr>
                        <w:spacing w:line="340" w:lineRule="exact"/>
                        <w:rPr>
                          <w:rFonts w:asciiTheme="majorEastAsia" w:eastAsiaTheme="majorEastAsia" w:hAnsiTheme="majorEastAsia"/>
                          <w:color w:val="auto"/>
                          <w:sz w:val="22"/>
                        </w:rPr>
                      </w:pPr>
                    </w:p>
                  </w:txbxContent>
                </v:textbox>
              </v:shape>
            </w:pict>
          </mc:Fallback>
        </mc:AlternateContent>
      </w:r>
      <w:r w:rsidR="00E12D8A">
        <w:rPr>
          <w:rFonts w:asciiTheme="majorEastAsia" w:eastAsiaTheme="majorEastAsia" w:hAnsiTheme="majorEastAsia"/>
          <w:b/>
          <w:noProof/>
          <w:color w:val="0070C0"/>
          <w:sz w:val="20"/>
        </w:rPr>
        <mc:AlternateContent>
          <mc:Choice Requires="wps">
            <w:drawing>
              <wp:anchor distT="0" distB="0" distL="114300" distR="114300" simplePos="0" relativeHeight="251972608" behindDoc="0" locked="0" layoutInCell="1" allowOverlap="1" wp14:anchorId="23EF93BE" wp14:editId="3903ACD3">
                <wp:simplePos x="0" y="0"/>
                <wp:positionH relativeFrom="column">
                  <wp:posOffset>290195</wp:posOffset>
                </wp:positionH>
                <wp:positionV relativeFrom="paragraph">
                  <wp:posOffset>15875</wp:posOffset>
                </wp:positionV>
                <wp:extent cx="5553075" cy="1021080"/>
                <wp:effectExtent l="0" t="0" r="34925" b="20320"/>
                <wp:wrapNone/>
                <wp:docPr id="6"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021080"/>
                        </a:xfrm>
                        <a:prstGeom prst="roundRect">
                          <a:avLst>
                            <a:gd name="adj" fmla="val 1204"/>
                          </a:avLst>
                        </a:prstGeom>
                        <a:solidFill>
                          <a:sysClr val="window" lastClr="FFFFFF">
                            <a:lumMod val="100000"/>
                            <a:lumOff val="0"/>
                          </a:sysClr>
                        </a:solidFill>
                        <a:ln w="19050" cap="flat" cmpd="sng">
                          <a:solidFill>
                            <a:sysClr val="windowText" lastClr="000000">
                              <a:lumMod val="100000"/>
                              <a:lumOff val="0"/>
                            </a:sys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665B7" w:rsidRDefault="00F665B7" w:rsidP="00DB2E13">
                            <w:pPr>
                              <w:rPr>
                                <w:b/>
                              </w:rPr>
                            </w:pPr>
                          </w:p>
                          <w:p w:rsidR="00F665B7" w:rsidRDefault="00F665B7" w:rsidP="00DB2E13">
                            <w:pPr>
                              <w:rPr>
                                <w:b/>
                              </w:rPr>
                            </w:pPr>
                          </w:p>
                          <w:p w:rsidR="00F665B7" w:rsidRDefault="00F665B7" w:rsidP="00DB2E13">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77" style="position:absolute;left:0;text-align:left;margin-left:22.85pt;margin-top:1.25pt;width:437.25pt;height:80.4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" strokeweight="1.5pt">
                <v:shadow color="#868686"/>
                <v:textbox inset="5.85pt,.7pt,5.85pt,.7pt">
                  <w:txbxContent>
                    <w:p w:rsidR="00F665B7" w:rsidRDefault="00F665B7" w:rsidP="00DB2E13">
                      <w:pPr>
                        <w:rPr>
                          <w:b/>
                        </w:rPr>
                      </w:pPr>
                    </w:p>
                    <w:p w:rsidR="00F665B7" w:rsidRDefault="00F665B7" w:rsidP="00DB2E13">
                      <w:pPr>
                        <w:rPr>
                          <w:b/>
                        </w:rPr>
                      </w:pPr>
                    </w:p>
                    <w:p w:rsidR="00F665B7" w:rsidRDefault="00F665B7" w:rsidP="00DB2E13">
                      <w:pPr>
                        <w:rPr>
                          <w:b/>
                        </w:rPr>
                      </w:pPr>
                    </w:p>
                  </w:txbxContent>
                </v:textbox>
              </v:roundrect>
            </w:pict>
          </mc:Fallback>
        </mc:AlternateContent>
      </w:r>
    </w:p>
    <w:p w:rsidR="00DB2E13" w:rsidRPr="00821F28" w:rsidRDefault="00DB2E13" w:rsidP="0072670C">
      <w:pPr>
        <w:ind w:firstLineChars="200" w:firstLine="444"/>
        <w:rPr>
          <w:rFonts w:asciiTheme="majorEastAsia" w:eastAsiaTheme="majorEastAsia" w:hAnsiTheme="majorEastAsia"/>
          <w:b/>
          <w:color w:val="0070C0"/>
        </w:rPr>
      </w:pPr>
      <w:r>
        <w:rPr>
          <w:rFonts w:asciiTheme="majorEastAsia" w:eastAsiaTheme="majorEastAsia" w:hAnsiTheme="majorEastAsia" w:hint="eastAsia"/>
          <w:b/>
          <w:color w:val="0070C0"/>
        </w:rPr>
        <w:t>【第２次計画における具体的な取組み】</w:t>
      </w:r>
    </w:p>
    <w:p w:rsidR="00DB2E13" w:rsidRPr="00BB05BA" w:rsidRDefault="00DB2E13" w:rsidP="00DB2E13">
      <w:pPr>
        <w:ind w:leftChars="257" w:left="853" w:hangingChars="141" w:hanging="284"/>
        <w:rPr>
          <w:rFonts w:hAnsi="HG丸ｺﾞｼｯｸM-PRO"/>
          <w:color w:val="000000" w:themeColor="text1"/>
          <w:sz w:val="22"/>
        </w:rPr>
      </w:pPr>
    </w:p>
    <w:p w:rsidR="00DB2E13" w:rsidRPr="00436E35" w:rsidRDefault="00DB2E13" w:rsidP="00DB2E13">
      <w:pPr>
        <w:ind w:leftChars="257" w:left="853" w:hangingChars="141" w:hanging="284"/>
        <w:rPr>
          <w:rFonts w:hAnsi="HG丸ｺﾞｼｯｸM-PRO"/>
          <w:color w:val="000000" w:themeColor="text1"/>
          <w:sz w:val="22"/>
        </w:rPr>
      </w:pPr>
    </w:p>
    <w:p w:rsidR="00DB2E13" w:rsidRDefault="00DB2E13" w:rsidP="00E12D8A">
      <w:pPr>
        <w:rPr>
          <w:rFonts w:hAnsi="HG丸ｺﾞｼｯｸM-PRO"/>
          <w:b/>
          <w:color w:val="000000" w:themeColor="text1"/>
          <w:sz w:val="22"/>
        </w:rPr>
      </w:pPr>
    </w:p>
    <w:p w:rsidR="00DB2E13" w:rsidRPr="00DB2E13" w:rsidRDefault="00E34554" w:rsidP="00E34554">
      <w:pPr>
        <w:rPr>
          <w:rFonts w:asciiTheme="majorEastAsia" w:eastAsiaTheme="majorEastAsia" w:hAnsiTheme="majorEastAsia"/>
          <w:b/>
          <w:color w:val="0070C0"/>
        </w:rPr>
      </w:pPr>
      <w:r>
        <w:rPr>
          <w:rFonts w:hAnsi="HG丸ｺﾞｼｯｸM-PRO" w:hint="eastAsia"/>
          <w:b/>
          <w:color w:val="000000" w:themeColor="text1"/>
          <w:sz w:val="22"/>
        </w:rPr>
        <w:t xml:space="preserve">　</w:t>
      </w:r>
      <w:r w:rsidR="00DB2E13">
        <w:rPr>
          <w:rFonts w:asciiTheme="majorEastAsia" w:eastAsiaTheme="majorEastAsia" w:hAnsiTheme="majorEastAsia" w:hint="eastAsia"/>
          <w:b/>
          <w:color w:val="0070C0"/>
        </w:rPr>
        <w:t>【第２次計画における具体的な取組み】</w:t>
      </w:r>
    </w:p>
    <w:p w:rsidR="00E34554" w:rsidRPr="00F657BF" w:rsidRDefault="00E34554" w:rsidP="0072670C">
      <w:pPr>
        <w:ind w:leftChars="257" w:left="854" w:hangingChars="141" w:hanging="285"/>
        <w:rPr>
          <w:rFonts w:ascii="ＭＳ 明朝" w:eastAsia="ＭＳ 明朝" w:hAnsi="ＭＳ 明朝" w:cs="ＭＳ 明朝"/>
          <w:b/>
          <w:color w:val="auto"/>
          <w:sz w:val="22"/>
        </w:rPr>
      </w:pPr>
      <w:r w:rsidRPr="00F657BF">
        <w:rPr>
          <w:rFonts w:hAnsi="HG丸ｺﾞｼｯｸM-PRO" w:hint="eastAsia"/>
          <w:b/>
          <w:color w:val="000000" w:themeColor="text1"/>
          <w:sz w:val="22"/>
        </w:rPr>
        <w:t>ア．</w:t>
      </w:r>
      <w:r w:rsidRPr="00F657BF">
        <w:rPr>
          <w:rFonts w:hAnsi="HG丸ｺﾞｼｯｸM-PRO" w:hint="eastAsia"/>
          <w:b/>
          <w:color w:val="auto"/>
          <w:sz w:val="22"/>
        </w:rPr>
        <w:t>歯科疾患の予防（むし歯予防</w:t>
      </w:r>
      <w:r>
        <w:rPr>
          <w:rFonts w:hAnsi="HG丸ｺﾞｼｯｸM-PRO" w:hint="eastAsia"/>
          <w:b/>
          <w:color w:val="auto"/>
          <w:sz w:val="22"/>
        </w:rPr>
        <w:t>、歯周病予防</w:t>
      </w:r>
      <w:r w:rsidRPr="00F657BF">
        <w:rPr>
          <w:rFonts w:hAnsi="HG丸ｺﾞｼｯｸM-PRO" w:hint="eastAsia"/>
          <w:b/>
          <w:color w:val="auto"/>
          <w:sz w:val="22"/>
        </w:rPr>
        <w:t>）</w:t>
      </w:r>
    </w:p>
    <w:p w:rsidR="00673A13" w:rsidRDefault="00E34554" w:rsidP="00E34554">
      <w:pPr>
        <w:spacing w:line="340" w:lineRule="exact"/>
        <w:ind w:leftChars="257" w:left="853" w:hangingChars="141" w:hanging="284"/>
        <w:rPr>
          <w:rFonts w:hAnsi="HG丸ｺﾞｼｯｸM-PRO"/>
          <w:color w:val="auto"/>
          <w:sz w:val="22"/>
        </w:rPr>
      </w:pPr>
      <w:r w:rsidRPr="00F657BF">
        <w:rPr>
          <w:rFonts w:hAnsi="HG丸ｺﾞｼｯｸM-PRO" w:cs="ＭＳ 明朝" w:hint="eastAsia"/>
          <w:color w:val="000000" w:themeColor="text1"/>
          <w:sz w:val="22"/>
        </w:rPr>
        <w:t>○</w:t>
      </w:r>
      <w:r w:rsidRPr="00797AE2">
        <w:rPr>
          <w:rFonts w:hAnsi="HG丸ｺﾞｼｯｸM-PRO" w:hint="eastAsia"/>
          <w:color w:val="000000" w:themeColor="text1"/>
          <w:sz w:val="22"/>
        </w:rPr>
        <w:t>歯間部清掃用器具（デンタルフロス、歯間ブ</w:t>
      </w:r>
      <w:r w:rsidRPr="00260EFF">
        <w:rPr>
          <w:rFonts w:hAnsi="HG丸ｺﾞｼｯｸM-PRO" w:hint="eastAsia"/>
          <w:color w:val="auto"/>
          <w:sz w:val="22"/>
        </w:rPr>
        <w:t>ラシ等）や口腔清掃補助具</w:t>
      </w:r>
      <w:r w:rsidR="00260EFF">
        <w:rPr>
          <w:rFonts w:hAnsi="HG丸ｺﾞｼｯｸM-PRO" w:hint="eastAsia"/>
          <w:color w:val="auto"/>
          <w:sz w:val="22"/>
        </w:rPr>
        <w:t>（歯ブラシを握りや</w:t>
      </w:r>
    </w:p>
    <w:p w:rsidR="00673A13" w:rsidRDefault="00260EFF" w:rsidP="00673A13">
      <w:pPr>
        <w:spacing w:line="340" w:lineRule="exact"/>
        <w:ind w:leftChars="357" w:left="872" w:hangingChars="41" w:hanging="82"/>
        <w:rPr>
          <w:rFonts w:hAnsi="HG丸ｺﾞｼｯｸM-PRO"/>
          <w:color w:val="auto"/>
          <w:sz w:val="22"/>
        </w:rPr>
      </w:pPr>
      <w:r>
        <w:rPr>
          <w:rFonts w:hAnsi="HG丸ｺﾞｼｯｸM-PRO" w:hint="eastAsia"/>
          <w:color w:val="auto"/>
          <w:sz w:val="22"/>
        </w:rPr>
        <w:t>すくするため、柄を工夫したもの</w:t>
      </w:r>
      <w:r w:rsidR="00E34554" w:rsidRPr="00260EFF">
        <w:rPr>
          <w:rFonts w:hAnsi="HG丸ｺﾞｼｯｸM-PRO" w:hint="eastAsia"/>
          <w:color w:val="auto"/>
          <w:sz w:val="22"/>
        </w:rPr>
        <w:t>など）の</w:t>
      </w:r>
      <w:r>
        <w:rPr>
          <w:rFonts w:hAnsi="HG丸ｺﾞｼｯｸM-PRO" w:hint="eastAsia"/>
          <w:color w:val="auto"/>
          <w:sz w:val="22"/>
        </w:rPr>
        <w:t>使用</w:t>
      </w:r>
      <w:r w:rsidR="00087B5E" w:rsidRPr="00260EFF">
        <w:rPr>
          <w:rFonts w:hAnsi="HG丸ｺﾞｼｯｸM-PRO" w:hint="eastAsia"/>
          <w:color w:val="auto"/>
          <w:sz w:val="22"/>
        </w:rPr>
        <w:t>、介助者が気をつけるべき事項</w:t>
      </w:r>
      <w:r>
        <w:rPr>
          <w:rFonts w:hAnsi="HG丸ｺﾞｼｯｸM-PRO" w:hint="eastAsia"/>
          <w:color w:val="auto"/>
          <w:sz w:val="22"/>
        </w:rPr>
        <w:t>にかかる</w:t>
      </w:r>
      <w:r w:rsidR="001C0E3B">
        <w:rPr>
          <w:rFonts w:hAnsi="HG丸ｺﾞｼｯｸM-PRO" w:hint="eastAsia"/>
          <w:color w:val="auto"/>
          <w:sz w:val="22"/>
        </w:rPr>
        <w:t>普及</w:t>
      </w:r>
    </w:p>
    <w:p w:rsidR="00E34554" w:rsidRPr="00260EFF" w:rsidRDefault="001C0E3B" w:rsidP="00673A13">
      <w:pPr>
        <w:spacing w:line="340" w:lineRule="exact"/>
        <w:ind w:leftChars="357" w:left="872" w:hangingChars="41" w:hanging="82"/>
        <w:rPr>
          <w:rFonts w:hAnsi="HG丸ｺﾞｼｯｸM-PRO"/>
          <w:color w:val="auto"/>
          <w:sz w:val="22"/>
        </w:rPr>
      </w:pPr>
      <w:r>
        <w:rPr>
          <w:rFonts w:hAnsi="HG丸ｺﾞｼｯｸM-PRO" w:hint="eastAsia"/>
          <w:color w:val="auto"/>
          <w:sz w:val="22"/>
        </w:rPr>
        <w:t>啓発を市町村や関係機関・団体と協働して取</w:t>
      </w:r>
      <w:r w:rsidR="00E34554" w:rsidRPr="00260EFF">
        <w:rPr>
          <w:rFonts w:hAnsi="HG丸ｺﾞｼｯｸM-PRO" w:hint="eastAsia"/>
          <w:color w:val="auto"/>
          <w:sz w:val="22"/>
        </w:rPr>
        <w:t>組みます。</w:t>
      </w:r>
    </w:p>
    <w:p w:rsidR="00E34554" w:rsidRPr="00260EFF" w:rsidRDefault="00E34554" w:rsidP="0072670C">
      <w:pPr>
        <w:ind w:leftChars="257" w:left="854" w:hangingChars="141" w:hanging="285"/>
        <w:rPr>
          <w:rFonts w:hAnsi="HG丸ｺﾞｼｯｸM-PRO"/>
          <w:b/>
          <w:color w:val="auto"/>
          <w:sz w:val="22"/>
        </w:rPr>
      </w:pPr>
    </w:p>
    <w:p w:rsidR="00AA27F4" w:rsidRPr="00260EFF" w:rsidRDefault="00E34554" w:rsidP="0072670C">
      <w:pPr>
        <w:ind w:leftChars="257" w:left="854" w:hangingChars="141" w:hanging="285"/>
        <w:rPr>
          <w:rFonts w:ascii="ＭＳ 明朝" w:eastAsia="ＭＳ 明朝" w:hAnsi="ＭＳ 明朝" w:cs="ＭＳ 明朝"/>
          <w:b/>
          <w:color w:val="auto"/>
          <w:sz w:val="22"/>
        </w:rPr>
      </w:pPr>
      <w:r w:rsidRPr="00260EFF">
        <w:rPr>
          <w:rFonts w:hAnsi="HG丸ｺﾞｼｯｸM-PRO" w:hint="eastAsia"/>
          <w:b/>
          <w:color w:val="auto"/>
          <w:sz w:val="22"/>
        </w:rPr>
        <w:t>イ</w:t>
      </w:r>
      <w:r w:rsidR="00AA27F4" w:rsidRPr="00260EFF">
        <w:rPr>
          <w:rFonts w:hAnsi="HG丸ｺﾞｼｯｸM-PRO" w:hint="eastAsia"/>
          <w:b/>
          <w:color w:val="auto"/>
          <w:sz w:val="22"/>
        </w:rPr>
        <w:t>．早期発見の推進（定期的な歯科健診）</w:t>
      </w:r>
    </w:p>
    <w:p w:rsidR="00AA27F4" w:rsidRPr="00260EFF" w:rsidRDefault="00AA27F4" w:rsidP="00D16C2A">
      <w:pPr>
        <w:ind w:leftChars="300" w:left="865" w:hangingChars="100" w:hanging="201"/>
        <w:rPr>
          <w:rFonts w:hAnsi="HG丸ｺﾞｼｯｸM-PRO"/>
          <w:color w:val="auto"/>
          <w:sz w:val="22"/>
        </w:rPr>
      </w:pPr>
      <w:r w:rsidRPr="00260EFF">
        <w:rPr>
          <w:rFonts w:hAnsi="HG丸ｺﾞｼｯｸM-PRO" w:hint="eastAsia"/>
          <w:color w:val="auto"/>
          <w:sz w:val="22"/>
        </w:rPr>
        <w:t>○要介護者</w:t>
      </w:r>
      <w:r w:rsidR="00087B5E" w:rsidRPr="00260EFF">
        <w:rPr>
          <w:rFonts w:hAnsi="HG丸ｺﾞｼｯｸM-PRO" w:hint="eastAsia"/>
          <w:color w:val="auto"/>
          <w:sz w:val="22"/>
        </w:rPr>
        <w:t>、障がい児者</w:t>
      </w:r>
      <w:r w:rsidRPr="00260EFF">
        <w:rPr>
          <w:rFonts w:hAnsi="HG丸ｺﾞｼｯｸM-PRO" w:hint="eastAsia"/>
          <w:color w:val="auto"/>
          <w:sz w:val="22"/>
        </w:rPr>
        <w:t>や家族、介護にあたる施設職員に対し、歯と口の清掃及び定期的な歯科健診と</w:t>
      </w:r>
      <w:r w:rsidRPr="00C861B0">
        <w:rPr>
          <w:rFonts w:hAnsi="HG丸ｺﾞｼｯｸM-PRO" w:hint="eastAsia"/>
          <w:color w:val="auto"/>
          <w:sz w:val="22"/>
        </w:rPr>
        <w:t>その後の</w:t>
      </w:r>
      <w:r w:rsidR="00260EFF" w:rsidRPr="00C861B0">
        <w:rPr>
          <w:rFonts w:hAnsi="HG丸ｺﾞｼｯｸM-PRO" w:hint="eastAsia"/>
          <w:color w:val="auto"/>
          <w:sz w:val="22"/>
        </w:rPr>
        <w:t>かかりつけ歯科医による</w:t>
      </w:r>
      <w:r w:rsidRPr="00C861B0">
        <w:rPr>
          <w:rFonts w:hAnsi="HG丸ｺﾞｼｯｸM-PRO" w:hint="eastAsia"/>
          <w:color w:val="auto"/>
          <w:sz w:val="22"/>
        </w:rPr>
        <w:t>管理の重要性に</w:t>
      </w:r>
      <w:r w:rsidRPr="00260EFF">
        <w:rPr>
          <w:rFonts w:hAnsi="HG丸ｺﾞｼｯｸM-PRO" w:hint="eastAsia"/>
          <w:color w:val="auto"/>
          <w:sz w:val="22"/>
        </w:rPr>
        <w:t>ついて、施設への出前講座や実地研修の機会などを活用し、情報提供します。</w:t>
      </w:r>
    </w:p>
    <w:p w:rsidR="002B0787" w:rsidRPr="00D16C2A" w:rsidRDefault="002B0787" w:rsidP="00D16C2A">
      <w:pPr>
        <w:ind w:leftChars="300" w:left="865" w:hangingChars="100" w:hanging="201"/>
        <w:rPr>
          <w:rFonts w:hAnsi="HG丸ｺﾞｼｯｸM-PRO"/>
          <w:color w:val="auto"/>
          <w:sz w:val="22"/>
        </w:rPr>
      </w:pPr>
    </w:p>
    <w:p w:rsidR="00E34554" w:rsidRPr="00D16C2A" w:rsidRDefault="00E12D8A" w:rsidP="00E34554">
      <w:pPr>
        <w:rPr>
          <w:rFonts w:ascii="ＭＳ 明朝" w:eastAsia="ＭＳ 明朝" w:hAnsi="ＭＳ 明朝" w:cs="ＭＳ 明朝"/>
          <w:color w:val="auto"/>
          <w:sz w:val="22"/>
        </w:rPr>
      </w:pPr>
      <w:r>
        <w:rPr>
          <w:rFonts w:asciiTheme="majorEastAsia" w:eastAsiaTheme="majorEastAsia" w:hAnsiTheme="majorEastAsia"/>
          <w:b/>
          <w:color w:val="0070C0"/>
        </w:rPr>
        <w:t xml:space="preserve">   </w:t>
      </w:r>
      <w:r>
        <w:rPr>
          <w:rFonts w:asciiTheme="majorEastAsia" w:eastAsiaTheme="majorEastAsia" w:hAnsiTheme="majorEastAsia" w:hint="eastAsia"/>
          <w:b/>
          <w:color w:val="0070C0"/>
        </w:rPr>
        <w:t>【数値目標】</w:t>
      </w:r>
    </w:p>
    <w:p w:rsidR="009037EC" w:rsidRPr="00260EFF" w:rsidRDefault="007850E4" w:rsidP="009037EC">
      <w:pPr>
        <w:ind w:leftChars="300" w:left="865" w:hangingChars="100" w:hanging="201"/>
        <w:rPr>
          <w:rFonts w:hAnsi="HG丸ｺﾞｼｯｸM-PRO"/>
          <w:color w:val="auto"/>
          <w:sz w:val="22"/>
        </w:rPr>
      </w:pPr>
      <w:r>
        <w:rPr>
          <w:rFonts w:hAnsi="HG丸ｺﾞｼｯｸM-PRO" w:hint="eastAsia"/>
          <w:color w:val="000000" w:themeColor="text1"/>
          <w:sz w:val="22"/>
        </w:rPr>
        <w:t xml:space="preserve">　</w:t>
      </w:r>
      <w:r w:rsidRPr="00260EFF">
        <w:rPr>
          <w:rFonts w:hAnsi="HG丸ｺﾞｼｯｸM-PRO" w:hint="eastAsia"/>
          <w:color w:val="auto"/>
          <w:sz w:val="22"/>
        </w:rPr>
        <w:t>あらゆる年齢層に及ぶため、乳幼児期、学齢期、成人期、高齢期</w:t>
      </w:r>
      <w:r w:rsidR="00E12D8A" w:rsidRPr="00260EFF">
        <w:rPr>
          <w:rFonts w:hAnsi="HG丸ｺﾞｼｯｸM-PRO" w:hint="eastAsia"/>
          <w:color w:val="auto"/>
          <w:sz w:val="22"/>
        </w:rPr>
        <w:t>の目標に準じます。</w:t>
      </w:r>
    </w:p>
    <w:p w:rsidR="00915E8C" w:rsidRDefault="00A901F3" w:rsidP="00B37EBF">
      <w:pPr>
        <w:pStyle w:val="2"/>
      </w:pPr>
      <w:bookmarkStart w:id="89" w:name="_Toc499818441"/>
      <w:r>
        <w:rPr>
          <w:rFonts w:hint="eastAsia"/>
        </w:rPr>
        <w:t>２　歯と口の健康づくりを支える社会環境整備</w:t>
      </w:r>
      <w:bookmarkEnd w:id="89"/>
    </w:p>
    <w:p w:rsidR="00B37EBF" w:rsidRPr="00B37EBF" w:rsidRDefault="00B37EBF" w:rsidP="00B37EBF"/>
    <w:tbl>
      <w:tblPr>
        <w:tblStyle w:val="aff9"/>
        <w:tblW w:w="0" w:type="auto"/>
        <w:tblInd w:w="534" w:type="dxa"/>
        <w:tblBorders>
          <w:top w:val="single" w:sz="12" w:space="0" w:color="002060"/>
          <w:left w:val="single" w:sz="12" w:space="0" w:color="002060"/>
          <w:bottom w:val="single" w:sz="12" w:space="0" w:color="002060"/>
          <w:right w:val="single" w:sz="12" w:space="0" w:color="002060"/>
        </w:tblBorders>
        <w:shd w:val="clear" w:color="auto" w:fill="FFFFFF" w:themeFill="background1"/>
        <w:tblLook w:val="04A0" w:firstRow="1" w:lastRow="0" w:firstColumn="1" w:lastColumn="0" w:noHBand="0" w:noVBand="1"/>
      </w:tblPr>
      <w:tblGrid>
        <w:gridCol w:w="4110"/>
        <w:gridCol w:w="4626"/>
      </w:tblGrid>
      <w:tr w:rsidR="00915E8C" w:rsidRPr="00CF7480" w:rsidTr="00D16C2A">
        <w:tc>
          <w:tcPr>
            <w:tcW w:w="41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915E8C" w:rsidRPr="00E64201" w:rsidRDefault="00915E8C" w:rsidP="00D16C2A">
            <w:pPr>
              <w:spacing w:line="260" w:lineRule="exact"/>
              <w:jc w:val="center"/>
              <w:rPr>
                <w:rFonts w:hAnsi="HG丸ｺﾞｼｯｸM-PRO"/>
                <w:b/>
                <w:color w:val="FFFFFF" w:themeColor="background1"/>
                <w:sz w:val="22"/>
              </w:rPr>
            </w:pPr>
            <w:r>
              <w:rPr>
                <w:rFonts w:hAnsi="HG丸ｺﾞｼｯｸM-PRO" w:hint="eastAsia"/>
                <w:b/>
                <w:color w:val="FFFFFF" w:themeColor="background1"/>
                <w:sz w:val="22"/>
              </w:rPr>
              <w:t>府民・行政等みんなでめざす</w:t>
            </w:r>
            <w:r w:rsidRPr="00E64201">
              <w:rPr>
                <w:rFonts w:hAnsi="HG丸ｺﾞｼｯｸM-PRO" w:hint="eastAsia"/>
                <w:b/>
                <w:color w:val="FFFFFF" w:themeColor="background1"/>
                <w:sz w:val="22"/>
              </w:rPr>
              <w:t>目標</w:t>
            </w:r>
          </w:p>
        </w:tc>
        <w:tc>
          <w:tcPr>
            <w:tcW w:w="4626"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915E8C" w:rsidRPr="00CF7480" w:rsidRDefault="00915E8C" w:rsidP="00D16C2A">
            <w:pPr>
              <w:spacing w:line="260" w:lineRule="exact"/>
              <w:rPr>
                <w:rFonts w:hAnsi="HG丸ｺﾞｼｯｸM-PRO"/>
                <w:sz w:val="22"/>
              </w:rPr>
            </w:pPr>
          </w:p>
        </w:tc>
      </w:tr>
      <w:tr w:rsidR="00915E8C" w:rsidRPr="00B37EBF" w:rsidTr="00D16C2A">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rsidR="00915E8C" w:rsidRPr="002B0787" w:rsidRDefault="00B37EBF" w:rsidP="00B37EBF">
            <w:pPr>
              <w:spacing w:line="340" w:lineRule="exact"/>
              <w:jc w:val="center"/>
              <w:rPr>
                <w:rFonts w:hAnsi="HG丸ｺﾞｼｯｸM-PRO"/>
                <w:b/>
              </w:rPr>
            </w:pPr>
            <w:r w:rsidRPr="002B0787">
              <w:rPr>
                <w:rFonts w:hAnsi="HG丸ｺﾞｼｯｸM-PRO" w:hint="eastAsia"/>
                <w:b/>
                <w:color w:val="auto"/>
                <w:sz w:val="22"/>
              </w:rPr>
              <w:t>歯科疾患の予防や早期発見、口の機能の維持向上を行う府民を支援します</w:t>
            </w:r>
          </w:p>
        </w:tc>
      </w:tr>
    </w:tbl>
    <w:p w:rsidR="00915E8C" w:rsidRDefault="00915E8C" w:rsidP="00915E8C">
      <w:pPr>
        <w:rPr>
          <w:rFonts w:asciiTheme="majorEastAsia" w:eastAsiaTheme="majorEastAsia" w:hAnsiTheme="majorEastAsia"/>
          <w:b/>
          <w:color w:val="0070C0"/>
        </w:rPr>
      </w:pPr>
    </w:p>
    <w:p w:rsidR="00915E8C" w:rsidRDefault="00915E8C" w:rsidP="00915E8C">
      <w:pPr>
        <w:rPr>
          <w:rFonts w:asciiTheme="majorEastAsia" w:eastAsiaTheme="majorEastAsia" w:hAnsiTheme="majorEastAsia"/>
          <w:b/>
          <w:color w:val="0070C0"/>
        </w:rPr>
      </w:pPr>
      <w:r>
        <w:rPr>
          <w:rFonts w:asciiTheme="majorEastAsia" w:eastAsiaTheme="majorEastAsia" w:hAnsiTheme="majorEastAsia" w:hint="eastAsia"/>
          <w:b/>
          <w:color w:val="0070C0"/>
        </w:rPr>
        <w:t xml:space="preserve">　　【府民の行動目標】</w:t>
      </w:r>
    </w:p>
    <w:p w:rsidR="00915E8C" w:rsidRDefault="003B1A54" w:rsidP="00915E8C">
      <w:pPr>
        <w:rPr>
          <w:rFonts w:asciiTheme="majorEastAsia" w:eastAsiaTheme="majorEastAsia" w:hAnsiTheme="majorEastAsia"/>
          <w:b/>
          <w:color w:val="0070C0"/>
        </w:rPr>
      </w:pPr>
      <w:r>
        <w:rPr>
          <w:rFonts w:asciiTheme="majorEastAsia" w:eastAsiaTheme="majorEastAsia" w:hAnsiTheme="majorEastAsia"/>
          <w:b/>
          <w:noProof/>
          <w:color w:val="0070C0"/>
          <w:sz w:val="20"/>
        </w:rPr>
        <mc:AlternateContent>
          <mc:Choice Requires="wps">
            <w:drawing>
              <wp:anchor distT="0" distB="0" distL="114300" distR="114300" simplePos="0" relativeHeight="251966464" behindDoc="0" locked="0" layoutInCell="1" allowOverlap="1" wp14:anchorId="5D09FB75" wp14:editId="6300AB6B">
                <wp:simplePos x="0" y="0"/>
                <wp:positionH relativeFrom="column">
                  <wp:posOffset>240030</wp:posOffset>
                </wp:positionH>
                <wp:positionV relativeFrom="paragraph">
                  <wp:posOffset>-2540</wp:posOffset>
                </wp:positionV>
                <wp:extent cx="5604510" cy="1053465"/>
                <wp:effectExtent l="0" t="0" r="15240" b="13335"/>
                <wp:wrapNone/>
                <wp:docPr id="57"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4510" cy="1053465"/>
                        </a:xfrm>
                        <a:prstGeom prst="roundRect">
                          <a:avLst>
                            <a:gd name="adj" fmla="val 1204"/>
                          </a:avLst>
                        </a:prstGeom>
                        <a:solidFill>
                          <a:sysClr val="window" lastClr="FFFFFF">
                            <a:lumMod val="100000"/>
                            <a:lumOff val="0"/>
                          </a:sysClr>
                        </a:solidFill>
                        <a:ln w="19050" cap="flat" cmpd="sng">
                          <a:solidFill>
                            <a:sysClr val="windowText" lastClr="000000">
                              <a:lumMod val="100000"/>
                              <a:lumOff val="0"/>
                            </a:sys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665B7" w:rsidRDefault="00F665B7" w:rsidP="00915E8C">
                            <w:pPr>
                              <w:rPr>
                                <w:b/>
                              </w:rPr>
                            </w:pPr>
                          </w:p>
                          <w:p w:rsidR="00F665B7" w:rsidRDefault="00F665B7" w:rsidP="00915E8C">
                            <w:pPr>
                              <w:rPr>
                                <w:b/>
                              </w:rPr>
                            </w:pPr>
                          </w:p>
                          <w:p w:rsidR="00F665B7" w:rsidRDefault="00F665B7" w:rsidP="00915E8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78" style="position:absolute;left:0;text-align:left;margin-left:18.9pt;margin-top:-.2pt;width:441.3pt;height:82.9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" strokeweight="1.5pt">
                <v:shadow color="#868686"/>
                <v:textbox inset="5.85pt,.7pt,5.85pt,.7pt">
                  <w:txbxContent>
                    <w:p w:rsidR="00F665B7" w:rsidRDefault="00F665B7" w:rsidP="00915E8C">
                      <w:pPr>
                        <w:rPr>
                          <w:b/>
                        </w:rPr>
                      </w:pPr>
                    </w:p>
                    <w:p w:rsidR="00F665B7" w:rsidRDefault="00F665B7" w:rsidP="00915E8C">
                      <w:pPr>
                        <w:rPr>
                          <w:b/>
                        </w:rPr>
                      </w:pPr>
                    </w:p>
                    <w:p w:rsidR="00F665B7" w:rsidRDefault="00F665B7" w:rsidP="00915E8C">
                      <w:pPr>
                        <w:rPr>
                          <w:b/>
                        </w:rPr>
                      </w:pPr>
                    </w:p>
                  </w:txbxContent>
                </v:textbox>
              </v:roundrect>
            </w:pict>
          </mc:Fallback>
        </mc:AlternateContent>
      </w:r>
      <w:r>
        <w:rPr>
          <w:rFonts w:asciiTheme="majorEastAsia" w:eastAsiaTheme="majorEastAsia" w:hAnsiTheme="majorEastAsia"/>
          <w:b/>
          <w:noProof/>
          <w:color w:val="0070C0"/>
          <w:sz w:val="28"/>
          <w:szCs w:val="36"/>
        </w:rPr>
        <mc:AlternateContent>
          <mc:Choice Requires="wps">
            <w:drawing>
              <wp:anchor distT="0" distB="0" distL="114300" distR="114300" simplePos="0" relativeHeight="251967488" behindDoc="0" locked="0" layoutInCell="1" allowOverlap="1" wp14:anchorId="2BBD01A3" wp14:editId="0CF494EC">
                <wp:simplePos x="0" y="0"/>
                <wp:positionH relativeFrom="column">
                  <wp:posOffset>274955</wp:posOffset>
                </wp:positionH>
                <wp:positionV relativeFrom="paragraph">
                  <wp:posOffset>24130</wp:posOffset>
                </wp:positionV>
                <wp:extent cx="5490210" cy="957580"/>
                <wp:effectExtent l="0" t="0" r="0" b="0"/>
                <wp:wrapNone/>
                <wp:docPr id="56" name="Text Box 109" descr="保健関係者の資質向上を通じて、歯科疾患の予防や早期発見、口の機能の維持向上に向けて、歯と口の健康づくりを行う府民を支援します。&#10;若い世代や働く世代などが歯科疾患の予防、早期発見等に取り組めるよう、事業者や医療保険者、関係団体、市町村など多様な主体の連携・協働した取組みを行います。" title="府民の行動目標　概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210" cy="957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65B7" w:rsidRPr="00260EFF" w:rsidRDefault="00F665B7" w:rsidP="002B0787">
                            <w:pPr>
                              <w:spacing w:line="34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260EFF">
                              <w:rPr>
                                <w:rFonts w:asciiTheme="majorEastAsia" w:eastAsiaTheme="majorEastAsia" w:hAnsiTheme="majorEastAsia" w:hint="eastAsia"/>
                                <w:color w:val="auto"/>
                                <w:sz w:val="22"/>
                              </w:rPr>
                              <w:t>保健関係者の資質向上を通じて、歯科疾患の予防や早期発見、口の機能の維持向上に向けて、歯と口の健康づくりを行う府民を支援します。</w:t>
                            </w:r>
                          </w:p>
                          <w:p w:rsidR="00F665B7" w:rsidRPr="00260EFF" w:rsidRDefault="00F665B7" w:rsidP="002B0787">
                            <w:pPr>
                              <w:spacing w:line="34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260EFF">
                              <w:rPr>
                                <w:rFonts w:asciiTheme="majorEastAsia" w:eastAsiaTheme="majorEastAsia" w:hAnsiTheme="majorEastAsia" w:hint="eastAsia"/>
                                <w:color w:val="auto"/>
                                <w:sz w:val="22"/>
                              </w:rPr>
                              <w:t>若い世代や働く世代などが歯科疾患の予防、早期発見等に取</w:t>
                            </w:r>
                            <w:r>
                              <w:rPr>
                                <w:rFonts w:asciiTheme="majorEastAsia" w:eastAsiaTheme="majorEastAsia" w:hAnsiTheme="majorEastAsia" w:hint="eastAsia"/>
                                <w:color w:val="auto"/>
                                <w:sz w:val="22"/>
                              </w:rPr>
                              <w:t>り</w:t>
                            </w:r>
                            <w:r w:rsidRPr="00260EFF">
                              <w:rPr>
                                <w:rFonts w:asciiTheme="majorEastAsia" w:eastAsiaTheme="majorEastAsia" w:hAnsiTheme="majorEastAsia" w:hint="eastAsia"/>
                                <w:color w:val="auto"/>
                                <w:sz w:val="22"/>
                              </w:rPr>
                              <w:t>組めるよう、事業者や医療保険者、関係団体、市町村など多様な主体の連携・協働した取組みを行います。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9" type="#_x0000_t202" alt="タイトル: 府民の行動目標　概要 - 説明: 保健関係者の資質向上を通じて、歯科疾患の予防や早期発見、口の機能の維持向上に向けて、歯と口の健康づくりを行う府民を支援します。&#10;若い世代や働く世代などが歯科疾患の予防、早期発見等に取り組めるよう、事業者や医療保険者、関係団体、市町村など多様な主体の連携・協働した取組みを行います。" style="position:absolute;left:0;text-align:left;margin-left:21.65pt;margin-top:1.9pt;width:432.3pt;height:75.4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" stroked="f">
                <v:textbox inset="5.85pt,.7pt,5.85pt,.7pt">
                  <w:txbxContent>
                    <w:p w:rsidR="00F665B7" w:rsidRPr="00260EFF" w:rsidRDefault="00F665B7" w:rsidP="002B0787">
                      <w:pPr>
                        <w:spacing w:line="34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260EFF">
                        <w:rPr>
                          <w:rFonts w:asciiTheme="majorEastAsia" w:eastAsiaTheme="majorEastAsia" w:hAnsiTheme="majorEastAsia" w:hint="eastAsia"/>
                          <w:color w:val="auto"/>
                          <w:sz w:val="22"/>
                        </w:rPr>
                        <w:t>保健関係者の資質向上を通じて、歯科疾患の予防や早期発見、口の機能の維持向上に向けて、歯と口の健康づくりを行う府民を支援します。</w:t>
                      </w:r>
                    </w:p>
                    <w:p w:rsidR="00F665B7" w:rsidRPr="00260EFF" w:rsidRDefault="00F665B7" w:rsidP="002B0787">
                      <w:pPr>
                        <w:spacing w:line="34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260EFF">
                        <w:rPr>
                          <w:rFonts w:asciiTheme="majorEastAsia" w:eastAsiaTheme="majorEastAsia" w:hAnsiTheme="majorEastAsia" w:hint="eastAsia"/>
                          <w:color w:val="auto"/>
                          <w:sz w:val="22"/>
                        </w:rPr>
                        <w:t>若い世代や働く世代などが歯科疾患の予防、早期発見等に取</w:t>
                      </w:r>
                      <w:r>
                        <w:rPr>
                          <w:rFonts w:asciiTheme="majorEastAsia" w:eastAsiaTheme="majorEastAsia" w:hAnsiTheme="majorEastAsia" w:hint="eastAsia"/>
                          <w:color w:val="auto"/>
                          <w:sz w:val="22"/>
                        </w:rPr>
                        <w:t>り</w:t>
                      </w:r>
                      <w:r w:rsidRPr="00260EFF">
                        <w:rPr>
                          <w:rFonts w:asciiTheme="majorEastAsia" w:eastAsiaTheme="majorEastAsia" w:hAnsiTheme="majorEastAsia" w:hint="eastAsia"/>
                          <w:color w:val="auto"/>
                          <w:sz w:val="22"/>
                        </w:rPr>
                        <w:t>組めるよう、事業者や医療保険者、関係団体、市町村など多様な主体の連携・協働した取組みを行います。</w:t>
                      </w:r>
                    </w:p>
                  </w:txbxContent>
                </v:textbox>
              </v:shape>
            </w:pict>
          </mc:Fallback>
        </mc:AlternateContent>
      </w:r>
    </w:p>
    <w:p w:rsidR="00915E8C" w:rsidRDefault="00915E8C" w:rsidP="00915E8C">
      <w:pPr>
        <w:rPr>
          <w:rFonts w:asciiTheme="majorEastAsia" w:eastAsiaTheme="majorEastAsia" w:hAnsiTheme="majorEastAsia"/>
          <w:b/>
          <w:color w:val="0070C0"/>
        </w:rPr>
      </w:pPr>
    </w:p>
    <w:p w:rsidR="00915E8C" w:rsidRDefault="00915E8C" w:rsidP="00915E8C">
      <w:pPr>
        <w:rPr>
          <w:rFonts w:asciiTheme="majorEastAsia" w:eastAsiaTheme="majorEastAsia" w:hAnsiTheme="majorEastAsia"/>
          <w:b/>
          <w:color w:val="0070C0"/>
        </w:rPr>
      </w:pPr>
    </w:p>
    <w:p w:rsidR="00915E8C" w:rsidRDefault="00915E8C" w:rsidP="00915E8C">
      <w:pPr>
        <w:rPr>
          <w:rFonts w:asciiTheme="majorEastAsia" w:eastAsiaTheme="majorEastAsia" w:hAnsiTheme="majorEastAsia"/>
          <w:b/>
          <w:color w:val="0070C0"/>
        </w:rPr>
      </w:pPr>
    </w:p>
    <w:p w:rsidR="00B37EBF" w:rsidRDefault="00B37EBF" w:rsidP="00915E8C">
      <w:pPr>
        <w:rPr>
          <w:rFonts w:asciiTheme="majorEastAsia" w:eastAsiaTheme="majorEastAsia" w:hAnsiTheme="majorEastAsia"/>
          <w:b/>
          <w:color w:val="0070C0"/>
        </w:rPr>
      </w:pPr>
    </w:p>
    <w:p w:rsidR="00B37EBF" w:rsidRDefault="00B37EBF" w:rsidP="00915E8C">
      <w:pPr>
        <w:rPr>
          <w:rFonts w:asciiTheme="majorEastAsia" w:eastAsiaTheme="majorEastAsia" w:hAnsiTheme="majorEastAsia"/>
          <w:b/>
          <w:color w:val="0070C0"/>
        </w:rPr>
      </w:pPr>
    </w:p>
    <w:p w:rsidR="00820C63" w:rsidRPr="00821F28" w:rsidRDefault="00820C63" w:rsidP="0072670C">
      <w:pPr>
        <w:ind w:firstLineChars="200" w:firstLine="444"/>
        <w:rPr>
          <w:rFonts w:asciiTheme="majorEastAsia" w:eastAsiaTheme="majorEastAsia" w:hAnsiTheme="majorEastAsia"/>
          <w:b/>
          <w:color w:val="0070C0"/>
        </w:rPr>
      </w:pPr>
      <w:r>
        <w:rPr>
          <w:rFonts w:asciiTheme="majorEastAsia" w:eastAsiaTheme="majorEastAsia" w:hAnsiTheme="majorEastAsia" w:hint="eastAsia"/>
          <w:b/>
          <w:color w:val="0070C0"/>
        </w:rPr>
        <w:t>【第２次計画における具体的な取組み】</w:t>
      </w:r>
    </w:p>
    <w:p w:rsidR="00820C63" w:rsidRDefault="00820C63" w:rsidP="0072670C">
      <w:pPr>
        <w:ind w:firstLineChars="300" w:firstLine="606"/>
        <w:rPr>
          <w:rFonts w:hAnsi="HG丸ｺﾞｼｯｸM-PRO"/>
          <w:b/>
          <w:color w:val="000000" w:themeColor="text1"/>
          <w:sz w:val="22"/>
        </w:rPr>
      </w:pPr>
      <w:r w:rsidRPr="000649AF">
        <w:rPr>
          <w:rFonts w:hAnsi="HG丸ｺﾞｼｯｸM-PRO" w:hint="eastAsia"/>
          <w:b/>
          <w:color w:val="000000" w:themeColor="text1"/>
          <w:sz w:val="22"/>
        </w:rPr>
        <w:t>ア．保健関係者の資質向上</w:t>
      </w:r>
    </w:p>
    <w:p w:rsidR="00820C63" w:rsidRPr="00260EFF" w:rsidRDefault="00820C63" w:rsidP="00820C63">
      <w:pPr>
        <w:ind w:leftChars="350" w:left="975" w:hangingChars="100" w:hanging="201"/>
        <w:rPr>
          <w:rFonts w:hAnsi="HG丸ｺﾞｼｯｸM-PRO"/>
          <w:color w:val="auto"/>
          <w:sz w:val="22"/>
        </w:rPr>
      </w:pPr>
      <w:r w:rsidRPr="00260EFF">
        <w:rPr>
          <w:rFonts w:hAnsi="HG丸ｺﾞｼｯｸM-PRO" w:hint="eastAsia"/>
          <w:color w:val="000000" w:themeColor="text1"/>
          <w:sz w:val="22"/>
        </w:rPr>
        <w:t>○乳幼児・学校歯科健診や成人期・高</w:t>
      </w:r>
      <w:r w:rsidRPr="00260EFF">
        <w:rPr>
          <w:rFonts w:hAnsi="HG丸ｺﾞｼｯｸM-PRO" w:hint="eastAsia"/>
          <w:color w:val="auto"/>
          <w:sz w:val="22"/>
        </w:rPr>
        <w:t>齢期における</w:t>
      </w:r>
      <w:r w:rsidR="002C1469" w:rsidRPr="00260EFF">
        <w:rPr>
          <w:rFonts w:hAnsi="HG丸ｺﾞｼｯｸM-PRO" w:hint="eastAsia"/>
          <w:color w:val="auto"/>
          <w:sz w:val="22"/>
        </w:rPr>
        <w:t>府内市町村の</w:t>
      </w:r>
      <w:r w:rsidRPr="00260EFF">
        <w:rPr>
          <w:rFonts w:hAnsi="HG丸ｺﾞｼｯｸM-PRO" w:hint="eastAsia"/>
          <w:color w:val="auto"/>
          <w:sz w:val="22"/>
        </w:rPr>
        <w:t>歯科健診等のデータを集計し、市町村</w:t>
      </w:r>
      <w:r w:rsidR="00454345">
        <w:rPr>
          <w:rFonts w:hAnsi="HG丸ｺﾞｼｯｸM-PRO" w:hint="eastAsia"/>
          <w:color w:val="auto"/>
          <w:sz w:val="22"/>
        </w:rPr>
        <w:t>や関</w:t>
      </w:r>
      <w:r w:rsidR="00454345" w:rsidRPr="005A7421">
        <w:rPr>
          <w:rFonts w:hAnsi="HG丸ｺﾞｼｯｸM-PRO" w:hint="eastAsia"/>
          <w:color w:val="auto"/>
          <w:sz w:val="22"/>
        </w:rPr>
        <w:t>係機関が活用できるようホームページに公開するとともに</w:t>
      </w:r>
      <w:r w:rsidR="00583522" w:rsidRPr="005A7421">
        <w:rPr>
          <w:rFonts w:hAnsi="HG丸ｺﾞｼｯｸM-PRO" w:hint="eastAsia"/>
          <w:color w:val="auto"/>
          <w:sz w:val="22"/>
        </w:rPr>
        <w:t>、必要な助</w:t>
      </w:r>
      <w:r w:rsidR="00583522" w:rsidRPr="00260EFF">
        <w:rPr>
          <w:rFonts w:hAnsi="HG丸ｺﾞｼｯｸM-PRO" w:hint="eastAsia"/>
          <w:color w:val="auto"/>
          <w:sz w:val="22"/>
        </w:rPr>
        <w:t>言や技術的な支援を行います。併せて、</w:t>
      </w:r>
      <w:r w:rsidRPr="00260EFF">
        <w:rPr>
          <w:rFonts w:hAnsi="HG丸ｺﾞｼｯｸM-PRO" w:hint="eastAsia"/>
          <w:color w:val="auto"/>
          <w:sz w:val="22"/>
        </w:rPr>
        <w:t>歯と口の健康づくりに関して、他府県の好事例や国の動向等の把握に努め、情報提供します。</w:t>
      </w:r>
    </w:p>
    <w:p w:rsidR="00820C63" w:rsidRPr="00260EFF" w:rsidRDefault="00820C63" w:rsidP="00820C63">
      <w:pPr>
        <w:ind w:leftChars="350" w:left="975" w:hangingChars="100" w:hanging="201"/>
        <w:rPr>
          <w:rFonts w:hAnsi="HG丸ｺﾞｼｯｸM-PRO"/>
          <w:color w:val="auto"/>
          <w:sz w:val="22"/>
        </w:rPr>
      </w:pPr>
    </w:p>
    <w:p w:rsidR="00820C63" w:rsidRPr="00260EFF" w:rsidRDefault="00820C63" w:rsidP="00820C63">
      <w:pPr>
        <w:ind w:leftChars="350" w:left="975" w:hangingChars="100" w:hanging="201"/>
        <w:rPr>
          <w:rFonts w:hAnsi="HG丸ｺﾞｼｯｸM-PRO"/>
          <w:color w:val="auto"/>
          <w:sz w:val="22"/>
        </w:rPr>
      </w:pPr>
      <w:r w:rsidRPr="00260EFF">
        <w:rPr>
          <w:rFonts w:hAnsi="HG丸ｺﾞｼｯｸM-PRO" w:hint="eastAsia"/>
          <w:color w:val="auto"/>
          <w:sz w:val="22"/>
        </w:rPr>
        <w:t>○市町村等の歯科保健に係る関係者を対象に、上記で集計したデータや好事例等を活用して資質向上のための研修を行うことにより、地域における歯科保健の課題抽出や分析の実施を支援します。</w:t>
      </w:r>
    </w:p>
    <w:p w:rsidR="00820C63" w:rsidRPr="00260EFF" w:rsidRDefault="00820C63" w:rsidP="00820C63">
      <w:pPr>
        <w:ind w:leftChars="300" w:left="865" w:hangingChars="100" w:hanging="201"/>
        <w:rPr>
          <w:rFonts w:hAnsi="HG丸ｺﾞｼｯｸM-PRO"/>
          <w:color w:val="auto"/>
          <w:sz w:val="22"/>
        </w:rPr>
      </w:pPr>
    </w:p>
    <w:p w:rsidR="00820C63" w:rsidRPr="00260EFF" w:rsidRDefault="00820C63" w:rsidP="00820C63">
      <w:pPr>
        <w:ind w:leftChars="358" w:left="993" w:hangingChars="100" w:hanging="201"/>
        <w:rPr>
          <w:rFonts w:hAnsi="HG丸ｺﾞｼｯｸM-PRO"/>
          <w:color w:val="auto"/>
          <w:sz w:val="22"/>
        </w:rPr>
      </w:pPr>
      <w:r w:rsidRPr="00260EFF">
        <w:rPr>
          <w:rFonts w:hAnsi="HG丸ｺﾞｼｯｸM-PRO" w:hint="eastAsia"/>
          <w:color w:val="auto"/>
          <w:sz w:val="22"/>
        </w:rPr>
        <w:t>○関係団体と連携し</w:t>
      </w:r>
      <w:r w:rsidR="00C93CC3" w:rsidRPr="00260EFF">
        <w:rPr>
          <w:rFonts w:hAnsi="HG丸ｺﾞｼｯｸM-PRO" w:hint="eastAsia"/>
          <w:color w:val="auto"/>
          <w:sz w:val="22"/>
        </w:rPr>
        <w:t>ながら、口腔</w:t>
      </w:r>
      <w:r w:rsidR="00B429CE" w:rsidRPr="00260EFF">
        <w:rPr>
          <w:rFonts w:hAnsi="HG丸ｺﾞｼｯｸM-PRO" w:hint="eastAsia"/>
          <w:color w:val="auto"/>
          <w:sz w:val="22"/>
        </w:rPr>
        <w:t>機能の維持向上、口腔</w:t>
      </w:r>
      <w:r w:rsidR="00C93CC3" w:rsidRPr="00260EFF">
        <w:rPr>
          <w:rFonts w:hAnsi="HG丸ｺﾞｼｯｸM-PRO" w:hint="eastAsia"/>
          <w:color w:val="auto"/>
          <w:sz w:val="22"/>
        </w:rPr>
        <w:t>ケアに取</w:t>
      </w:r>
      <w:r w:rsidR="001639F8">
        <w:rPr>
          <w:rFonts w:hAnsi="HG丸ｺﾞｼｯｸM-PRO" w:hint="eastAsia"/>
          <w:color w:val="auto"/>
          <w:sz w:val="22"/>
        </w:rPr>
        <w:t>り</w:t>
      </w:r>
      <w:r w:rsidR="00C93CC3" w:rsidRPr="00260EFF">
        <w:rPr>
          <w:rFonts w:hAnsi="HG丸ｺﾞｼｯｸM-PRO" w:hint="eastAsia"/>
          <w:color w:val="auto"/>
          <w:sz w:val="22"/>
        </w:rPr>
        <w:t>組む施設職員等に対する研修会を行います</w:t>
      </w:r>
      <w:r w:rsidRPr="00260EFF">
        <w:rPr>
          <w:rFonts w:hAnsi="HG丸ｺﾞｼｯｸM-PRO" w:hint="eastAsia"/>
          <w:color w:val="auto"/>
          <w:sz w:val="22"/>
        </w:rPr>
        <w:t>。</w:t>
      </w:r>
    </w:p>
    <w:p w:rsidR="00820C63" w:rsidRPr="00260EFF" w:rsidRDefault="00820C63" w:rsidP="00820C63">
      <w:pPr>
        <w:ind w:leftChars="385" w:left="852" w:firstLineChars="100" w:firstLine="201"/>
        <w:rPr>
          <w:rFonts w:hAnsi="HG丸ｺﾞｼｯｸM-PRO"/>
          <w:color w:val="auto"/>
          <w:sz w:val="22"/>
        </w:rPr>
      </w:pPr>
    </w:p>
    <w:p w:rsidR="00820C63" w:rsidRPr="00260EFF" w:rsidRDefault="00820C63" w:rsidP="0072670C">
      <w:pPr>
        <w:ind w:leftChars="257" w:left="854" w:hangingChars="141" w:hanging="285"/>
        <w:rPr>
          <w:rFonts w:hAnsi="HG丸ｺﾞｼｯｸM-PRO"/>
          <w:b/>
          <w:color w:val="auto"/>
          <w:sz w:val="22"/>
        </w:rPr>
      </w:pPr>
      <w:r w:rsidRPr="00260EFF">
        <w:rPr>
          <w:rFonts w:hAnsi="HG丸ｺﾞｼｯｸM-PRO" w:hint="eastAsia"/>
          <w:b/>
          <w:color w:val="auto"/>
          <w:sz w:val="22"/>
        </w:rPr>
        <w:t>イ．多様な主体</w:t>
      </w:r>
      <w:r w:rsidR="00F15B07" w:rsidRPr="00C861B0">
        <w:rPr>
          <w:rFonts w:hAnsi="HG丸ｺﾞｼｯｸM-PRO" w:hint="eastAsia"/>
          <w:b/>
          <w:color w:val="auto"/>
          <w:sz w:val="22"/>
        </w:rPr>
        <w:t>と</w:t>
      </w:r>
      <w:r w:rsidRPr="00C861B0">
        <w:rPr>
          <w:rFonts w:hAnsi="HG丸ｺﾞｼｯｸM-PRO" w:hint="eastAsia"/>
          <w:b/>
          <w:color w:val="auto"/>
          <w:sz w:val="22"/>
        </w:rPr>
        <w:t>の</w:t>
      </w:r>
      <w:r w:rsidRPr="00260EFF">
        <w:rPr>
          <w:rFonts w:hAnsi="HG丸ｺﾞｼｯｸM-PRO" w:hint="eastAsia"/>
          <w:b/>
          <w:color w:val="auto"/>
          <w:sz w:val="22"/>
        </w:rPr>
        <w:t>連携・協働（大学や職場での歯と口の健康づくりの推進）</w:t>
      </w:r>
    </w:p>
    <w:p w:rsidR="00820C63" w:rsidRPr="00260EFF" w:rsidRDefault="00820C63" w:rsidP="0072670C">
      <w:pPr>
        <w:ind w:leftChars="257" w:left="854" w:hangingChars="141" w:hanging="285"/>
        <w:rPr>
          <w:rFonts w:hAnsi="HG丸ｺﾞｼｯｸM-PRO"/>
          <w:b/>
          <w:color w:val="auto"/>
          <w:sz w:val="22"/>
        </w:rPr>
      </w:pPr>
      <w:r w:rsidRPr="00260EFF">
        <w:rPr>
          <w:rFonts w:hAnsi="HG丸ｺﾞｼｯｸM-PRO" w:hint="eastAsia"/>
          <w:b/>
          <w:color w:val="auto"/>
          <w:sz w:val="22"/>
        </w:rPr>
        <w:t>①大学・学校</w:t>
      </w:r>
    </w:p>
    <w:p w:rsidR="00673A13" w:rsidRDefault="004E72DC" w:rsidP="00820C63">
      <w:pPr>
        <w:ind w:leftChars="320" w:left="993" w:hanging="285"/>
        <w:rPr>
          <w:rFonts w:hAnsi="HG丸ｺﾞｼｯｸM-PRO"/>
          <w:color w:val="auto"/>
          <w:sz w:val="22"/>
        </w:rPr>
      </w:pPr>
      <w:r>
        <w:rPr>
          <w:rFonts w:hAnsi="HG丸ｺﾞｼｯｸM-PRO" w:hint="eastAsia"/>
          <w:color w:val="auto"/>
          <w:sz w:val="22"/>
        </w:rPr>
        <w:t>○若い世代が歯と口の健康にかかる意識づ</w:t>
      </w:r>
      <w:r w:rsidR="00820C63" w:rsidRPr="00260EFF">
        <w:rPr>
          <w:rFonts w:hAnsi="HG丸ｺﾞｼｯｸM-PRO" w:hint="eastAsia"/>
          <w:color w:val="auto"/>
          <w:sz w:val="22"/>
        </w:rPr>
        <w:t>けや実践を行えるよう、就職セミナーなどの場にお</w:t>
      </w:r>
    </w:p>
    <w:p w:rsidR="00820C63" w:rsidRPr="00260EFF" w:rsidRDefault="00820C63" w:rsidP="00673A13">
      <w:pPr>
        <w:ind w:leftChars="420" w:left="929"/>
        <w:rPr>
          <w:rFonts w:hAnsi="HG丸ｺﾞｼｯｸM-PRO"/>
          <w:color w:val="auto"/>
          <w:sz w:val="22"/>
        </w:rPr>
      </w:pPr>
      <w:r w:rsidRPr="00260EFF">
        <w:rPr>
          <w:rFonts w:hAnsi="HG丸ｺﾞｼｯｸM-PRO" w:hint="eastAsia"/>
          <w:color w:val="auto"/>
          <w:sz w:val="22"/>
        </w:rPr>
        <w:t>いて、</w:t>
      </w:r>
      <w:r w:rsidR="002C1469" w:rsidRPr="00260EFF">
        <w:rPr>
          <w:rFonts w:hAnsi="HG丸ｺﾞｼｯｸM-PRO" w:hint="eastAsia"/>
          <w:color w:val="auto"/>
          <w:sz w:val="22"/>
        </w:rPr>
        <w:t>歯と口の健康づくり</w:t>
      </w:r>
      <w:r w:rsidR="006A4757" w:rsidRPr="00260EFF">
        <w:rPr>
          <w:rFonts w:hAnsi="HG丸ｺﾞｼｯｸM-PRO" w:hint="eastAsia"/>
          <w:color w:val="auto"/>
          <w:sz w:val="22"/>
        </w:rPr>
        <w:t>をテーマに含めてセミナーを</w:t>
      </w:r>
      <w:r w:rsidRPr="00260EFF">
        <w:rPr>
          <w:rFonts w:hAnsi="HG丸ｺﾞｼｯｸM-PRO" w:hint="eastAsia"/>
          <w:color w:val="auto"/>
          <w:sz w:val="22"/>
        </w:rPr>
        <w:t>実施する大学に対して、啓発資材の提供や講師の派遣などを行います。</w:t>
      </w:r>
    </w:p>
    <w:p w:rsidR="00820C63" w:rsidRPr="00260EFF" w:rsidRDefault="00820C63" w:rsidP="0072670C">
      <w:pPr>
        <w:ind w:leftChars="257" w:left="854" w:hangingChars="141" w:hanging="285"/>
        <w:rPr>
          <w:rFonts w:hAnsi="HG丸ｺﾞｼｯｸM-PRO"/>
          <w:b/>
          <w:color w:val="auto"/>
          <w:sz w:val="22"/>
        </w:rPr>
      </w:pPr>
    </w:p>
    <w:p w:rsidR="00820C63" w:rsidRPr="00260EFF" w:rsidRDefault="00D65E50" w:rsidP="0072670C">
      <w:pPr>
        <w:ind w:leftChars="257" w:left="854" w:hangingChars="141" w:hanging="285"/>
        <w:rPr>
          <w:rFonts w:hAnsi="HG丸ｺﾞｼｯｸM-PRO"/>
          <w:b/>
          <w:color w:val="auto"/>
          <w:sz w:val="22"/>
        </w:rPr>
      </w:pPr>
      <w:r>
        <w:rPr>
          <w:rFonts w:hAnsi="HG丸ｺﾞｼｯｸM-PRO" w:hint="eastAsia"/>
          <w:b/>
          <w:color w:val="auto"/>
          <w:sz w:val="22"/>
        </w:rPr>
        <w:t>②</w:t>
      </w:r>
      <w:r w:rsidR="00820C63" w:rsidRPr="00260EFF">
        <w:rPr>
          <w:rFonts w:hAnsi="HG丸ｺﾞｼｯｸM-PRO" w:hint="eastAsia"/>
          <w:b/>
          <w:color w:val="auto"/>
          <w:sz w:val="22"/>
        </w:rPr>
        <w:t>医療保険者</w:t>
      </w:r>
    </w:p>
    <w:p w:rsidR="00673A13" w:rsidRDefault="00820C63" w:rsidP="00C861B0">
      <w:pPr>
        <w:ind w:leftChars="320" w:left="993" w:hanging="285"/>
        <w:rPr>
          <w:rFonts w:hAnsi="HG丸ｺﾞｼｯｸM-PRO"/>
          <w:color w:val="auto"/>
          <w:sz w:val="22"/>
        </w:rPr>
      </w:pPr>
      <w:r w:rsidRPr="00260EFF">
        <w:rPr>
          <w:rFonts w:hAnsi="HG丸ｺﾞｼｯｸM-PRO" w:hint="eastAsia"/>
          <w:color w:val="auto"/>
          <w:sz w:val="22"/>
        </w:rPr>
        <w:t>○働く世代が定期的な歯科健診</w:t>
      </w:r>
      <w:r w:rsidR="006A4757" w:rsidRPr="00260EFF">
        <w:rPr>
          <w:rFonts w:hAnsi="HG丸ｺﾞｼｯｸM-PRO" w:hint="eastAsia"/>
          <w:color w:val="auto"/>
          <w:sz w:val="22"/>
        </w:rPr>
        <w:t>と</w:t>
      </w:r>
      <w:r w:rsidRPr="00260EFF">
        <w:rPr>
          <w:rFonts w:hAnsi="HG丸ｺﾞｼｯｸM-PRO" w:hint="eastAsia"/>
          <w:color w:val="auto"/>
          <w:sz w:val="22"/>
        </w:rPr>
        <w:t>口腔ケアを受けるよう、歯科健診や歯科衛生士による歯みが</w:t>
      </w:r>
    </w:p>
    <w:p w:rsidR="00D65E50" w:rsidRDefault="00820C63" w:rsidP="00673A13">
      <w:pPr>
        <w:ind w:leftChars="420" w:left="929"/>
        <w:rPr>
          <w:rFonts w:asciiTheme="majorEastAsia" w:eastAsiaTheme="majorEastAsia" w:hAnsiTheme="majorEastAsia"/>
          <w:color w:val="auto"/>
        </w:rPr>
      </w:pPr>
      <w:r w:rsidRPr="00260EFF">
        <w:rPr>
          <w:rFonts w:hAnsi="HG丸ｺﾞｼｯｸM-PRO" w:hint="eastAsia"/>
          <w:color w:val="auto"/>
          <w:sz w:val="22"/>
        </w:rPr>
        <w:t>き指導などに取</w:t>
      </w:r>
      <w:r w:rsidR="001639F8">
        <w:rPr>
          <w:rFonts w:hAnsi="HG丸ｺﾞｼｯｸM-PRO" w:hint="eastAsia"/>
          <w:color w:val="auto"/>
          <w:sz w:val="22"/>
        </w:rPr>
        <w:t>り</w:t>
      </w:r>
      <w:r w:rsidRPr="00260EFF">
        <w:rPr>
          <w:rFonts w:hAnsi="HG丸ｺﾞｼｯｸM-PRO" w:hint="eastAsia"/>
          <w:color w:val="auto"/>
          <w:sz w:val="22"/>
        </w:rPr>
        <w:t>組む事業者や医療保険者に対して、</w:t>
      </w:r>
      <w:r w:rsidRPr="00260EFF">
        <w:rPr>
          <w:rFonts w:hAnsi="HG丸ｺﾞｼｯｸM-PRO" w:hint="eastAsia"/>
          <w:sz w:val="22"/>
        </w:rPr>
        <w:t>啓発資材の提供や講師の派遣などにより、</w:t>
      </w:r>
      <w:r w:rsidRPr="00260EFF">
        <w:rPr>
          <w:rFonts w:hAnsi="HG丸ｺﾞｼｯｸM-PRO" w:hint="eastAsia"/>
          <w:color w:val="auto"/>
          <w:sz w:val="22"/>
        </w:rPr>
        <w:t>支援します。また、特定健診や特定保健</w:t>
      </w:r>
      <w:r w:rsidRPr="005A7421">
        <w:rPr>
          <w:rFonts w:hAnsi="HG丸ｺﾞｼｯｸM-PRO" w:hint="eastAsia"/>
          <w:color w:val="auto"/>
          <w:sz w:val="22"/>
        </w:rPr>
        <w:t>指導の場を通じて、</w:t>
      </w:r>
      <w:r w:rsidR="009C7C85" w:rsidRPr="005A7421">
        <w:rPr>
          <w:rFonts w:hAnsi="HG丸ｺﾞｼｯｸM-PRO" w:hint="eastAsia"/>
          <w:color w:val="auto"/>
          <w:sz w:val="22"/>
        </w:rPr>
        <w:t>医療保険者への</w:t>
      </w:r>
      <w:r w:rsidRPr="005A7421">
        <w:rPr>
          <w:rFonts w:hAnsi="HG丸ｺﾞｼｯｸM-PRO" w:hint="eastAsia"/>
          <w:color w:val="auto"/>
          <w:sz w:val="22"/>
        </w:rPr>
        <w:t>歯と口</w:t>
      </w:r>
      <w:r w:rsidRPr="00260EFF">
        <w:rPr>
          <w:rFonts w:hAnsi="HG丸ｺﾞｼｯｸM-PRO" w:hint="eastAsia"/>
          <w:color w:val="auto"/>
          <w:sz w:val="22"/>
        </w:rPr>
        <w:t>の健康づくりに関する</w:t>
      </w:r>
      <w:r w:rsidR="00C93CC3" w:rsidRPr="00260EFF">
        <w:rPr>
          <w:rFonts w:hAnsi="HG丸ｺﾞｼｯｸM-PRO" w:hint="eastAsia"/>
          <w:color w:val="auto"/>
          <w:sz w:val="22"/>
        </w:rPr>
        <w:t>情報提供の充実などを行います</w:t>
      </w:r>
      <w:r w:rsidRPr="00260EFF">
        <w:rPr>
          <w:rFonts w:hAnsi="HG丸ｺﾞｼｯｸM-PRO" w:hint="eastAsia"/>
          <w:color w:val="auto"/>
          <w:sz w:val="22"/>
        </w:rPr>
        <w:t>。</w:t>
      </w:r>
    </w:p>
    <w:p w:rsidR="00DD0144" w:rsidRPr="00DD0144" w:rsidRDefault="00DD0144" w:rsidP="00DD0144">
      <w:pPr>
        <w:ind w:leftChars="257" w:left="854" w:hangingChars="141" w:hanging="285"/>
        <w:rPr>
          <w:rFonts w:hAnsi="HG丸ｺﾞｼｯｸM-PRO"/>
          <w:color w:val="FF0000"/>
          <w:sz w:val="22"/>
        </w:rPr>
      </w:pPr>
      <w:r w:rsidRPr="005A7421">
        <w:rPr>
          <w:rFonts w:hAnsi="HG丸ｺﾞｼｯｸM-PRO" w:hint="eastAsia"/>
          <w:b/>
          <w:color w:val="auto"/>
          <w:sz w:val="22"/>
        </w:rPr>
        <w:t>③事業者</w:t>
      </w:r>
    </w:p>
    <w:p w:rsidR="004A1C06" w:rsidRPr="00C861B0" w:rsidRDefault="007F67C1" w:rsidP="004A1C06">
      <w:pPr>
        <w:ind w:leftChars="300" w:left="865" w:hangingChars="100" w:hanging="201"/>
        <w:rPr>
          <w:rFonts w:hAnsi="HG丸ｺﾞｼｯｸM-PRO"/>
          <w:color w:val="auto"/>
          <w:sz w:val="22"/>
        </w:rPr>
      </w:pPr>
      <w:r>
        <w:rPr>
          <w:rFonts w:hAnsi="HG丸ｺﾞｼｯｸM-PRO" w:hint="eastAsia"/>
          <w:color w:val="auto"/>
          <w:sz w:val="22"/>
        </w:rPr>
        <w:t>○健康的な職場環境の整備と、従業員の積極的な健康づくりに取</w:t>
      </w:r>
      <w:r w:rsidR="004A1C06" w:rsidRPr="00C861B0">
        <w:rPr>
          <w:rFonts w:hAnsi="HG丸ｺﾞｼｯｸM-PRO" w:hint="eastAsia"/>
          <w:color w:val="auto"/>
          <w:sz w:val="22"/>
        </w:rPr>
        <w:t>組む「健康経営」に</w:t>
      </w:r>
      <w:r>
        <w:rPr>
          <w:rFonts w:hAnsi="HG丸ｺﾞｼｯｸM-PRO" w:hint="eastAsia"/>
          <w:color w:val="auto"/>
          <w:sz w:val="22"/>
        </w:rPr>
        <w:t>取組</w:t>
      </w:r>
      <w:r w:rsidR="004A1C06" w:rsidRPr="00C861B0">
        <w:rPr>
          <w:rFonts w:hAnsi="HG丸ｺﾞｼｯｸM-PRO" w:hint="eastAsia"/>
          <w:color w:val="auto"/>
          <w:sz w:val="22"/>
        </w:rPr>
        <w:t>む事業者に対し、歯と口の健康づくりの視点も含めるよう働きかけます。</w:t>
      </w:r>
    </w:p>
    <w:p w:rsidR="00DD0144" w:rsidRPr="00DD0144" w:rsidRDefault="00DD0144" w:rsidP="00DD0144">
      <w:pPr>
        <w:ind w:leftChars="257" w:left="854" w:hangingChars="141" w:hanging="285"/>
        <w:rPr>
          <w:rFonts w:hAnsi="HG丸ｺﾞｼｯｸM-PRO"/>
          <w:b/>
          <w:color w:val="auto"/>
          <w:sz w:val="22"/>
        </w:rPr>
      </w:pPr>
    </w:p>
    <w:p w:rsidR="004A1C06" w:rsidRPr="005A7421" w:rsidRDefault="00DD0144" w:rsidP="005A7421">
      <w:pPr>
        <w:ind w:leftChars="257" w:left="854" w:hangingChars="141" w:hanging="285"/>
        <w:rPr>
          <w:rFonts w:hAnsi="HG丸ｺﾞｼｯｸM-PRO"/>
          <w:b/>
          <w:color w:val="FF0000"/>
          <w:sz w:val="22"/>
        </w:rPr>
      </w:pPr>
      <w:r w:rsidRPr="005A7421">
        <w:rPr>
          <w:rFonts w:hAnsi="HG丸ｺﾞｼｯｸM-PRO" w:hint="eastAsia"/>
          <w:b/>
          <w:color w:val="auto"/>
          <w:sz w:val="22"/>
        </w:rPr>
        <w:t>④</w:t>
      </w:r>
      <w:r w:rsidRPr="005A7421">
        <w:rPr>
          <w:rFonts w:hAnsi="HG丸ｺﾞｼｯｸM-PRO" w:hint="eastAsia"/>
          <w:b/>
          <w:color w:val="auto"/>
          <w:sz w:val="22"/>
          <w:szCs w:val="20"/>
        </w:rPr>
        <w:t>健康づくりに賛同する</w:t>
      </w:r>
      <w:r w:rsidRPr="005A7421">
        <w:rPr>
          <w:rFonts w:hAnsi="HG丸ｺﾞｼｯｸM-PRO" w:hint="eastAsia"/>
          <w:b/>
          <w:color w:val="auto"/>
          <w:sz w:val="22"/>
        </w:rPr>
        <w:t>企業</w:t>
      </w:r>
    </w:p>
    <w:p w:rsidR="004A1C06" w:rsidRPr="00C861B0" w:rsidRDefault="004A1C06" w:rsidP="00682B59">
      <w:pPr>
        <w:ind w:leftChars="300" w:left="865" w:hangingChars="100" w:hanging="201"/>
        <w:rPr>
          <w:rFonts w:hAnsi="HG丸ｺﾞｼｯｸM-PRO"/>
          <w:color w:val="auto"/>
          <w:sz w:val="22"/>
        </w:rPr>
      </w:pPr>
      <w:r w:rsidRPr="00C861B0">
        <w:rPr>
          <w:rFonts w:hAnsi="HG丸ｺﾞｼｯｸM-PRO" w:hint="eastAsia"/>
          <w:color w:val="auto"/>
          <w:sz w:val="22"/>
        </w:rPr>
        <w:t>○</w:t>
      </w:r>
      <w:r w:rsidR="007F67C1">
        <w:rPr>
          <w:rFonts w:hAnsi="HG丸ｺﾞｼｯｸM-PRO" w:hint="eastAsia"/>
          <w:color w:val="auto"/>
          <w:sz w:val="22"/>
        </w:rPr>
        <w:t>公民連携の枠組みを活用し、府民の健康づくりに取</w:t>
      </w:r>
      <w:r w:rsidR="006A692B" w:rsidRPr="00C861B0">
        <w:rPr>
          <w:rFonts w:hAnsi="HG丸ｺﾞｼｯｸM-PRO" w:hint="eastAsia"/>
          <w:color w:val="auto"/>
          <w:sz w:val="22"/>
        </w:rPr>
        <w:t>組む民間企業と連携し、府民や事業者に対する情報発信、健康イベントの開催などを通じて、</w:t>
      </w:r>
      <w:r w:rsidR="001764A7" w:rsidRPr="00C861B0">
        <w:rPr>
          <w:rFonts w:hAnsi="HG丸ｺﾞｼｯｸM-PRO" w:hint="eastAsia"/>
          <w:color w:val="auto"/>
          <w:sz w:val="22"/>
        </w:rPr>
        <w:t>歯と口の健康づくりに</w:t>
      </w:r>
      <w:r w:rsidR="006A692B" w:rsidRPr="00C861B0">
        <w:rPr>
          <w:rFonts w:hAnsi="HG丸ｺﾞｼｯｸM-PRO" w:hint="eastAsia"/>
          <w:color w:val="auto"/>
          <w:sz w:val="22"/>
        </w:rPr>
        <w:t>かかる普及啓発を推進します。</w:t>
      </w:r>
    </w:p>
    <w:p w:rsidR="00087B5E" w:rsidRPr="00260EFF" w:rsidRDefault="00087B5E" w:rsidP="00E12D8A">
      <w:pPr>
        <w:rPr>
          <w:rFonts w:hAnsi="HG丸ｺﾞｼｯｸM-PRO"/>
          <w:b/>
          <w:color w:val="auto"/>
          <w:sz w:val="22"/>
        </w:rPr>
      </w:pPr>
    </w:p>
    <w:p w:rsidR="00820C63" w:rsidRPr="00260EFF" w:rsidRDefault="00DD0144" w:rsidP="0072670C">
      <w:pPr>
        <w:ind w:leftChars="257" w:left="854" w:hangingChars="141" w:hanging="285"/>
        <w:rPr>
          <w:rFonts w:hAnsi="HG丸ｺﾞｼｯｸM-PRO"/>
          <w:b/>
          <w:color w:val="auto"/>
          <w:sz w:val="22"/>
        </w:rPr>
      </w:pPr>
      <w:r>
        <w:rPr>
          <w:rFonts w:hAnsi="HG丸ｺﾞｼｯｸM-PRO" w:hint="eastAsia"/>
          <w:b/>
          <w:color w:val="auto"/>
          <w:sz w:val="22"/>
        </w:rPr>
        <w:t>⑤</w:t>
      </w:r>
      <w:r w:rsidR="00820C63" w:rsidRPr="00260EFF">
        <w:rPr>
          <w:rFonts w:hAnsi="HG丸ｺﾞｼｯｸM-PRO" w:hint="eastAsia"/>
          <w:b/>
          <w:color w:val="auto"/>
          <w:sz w:val="22"/>
        </w:rPr>
        <w:t>関係機関</w:t>
      </w:r>
    </w:p>
    <w:p w:rsidR="00820C63" w:rsidRDefault="00673A13" w:rsidP="00820C63">
      <w:pPr>
        <w:ind w:leftChars="358" w:left="993" w:hangingChars="100" w:hanging="201"/>
        <w:rPr>
          <w:rFonts w:hAnsi="HG丸ｺﾞｼｯｸM-PRO"/>
          <w:color w:val="auto"/>
          <w:sz w:val="22"/>
        </w:rPr>
      </w:pPr>
      <w:r>
        <w:rPr>
          <w:rFonts w:hAnsi="HG丸ｺﾞｼｯｸM-PRO" w:hint="eastAsia"/>
          <w:color w:val="auto"/>
          <w:sz w:val="22"/>
        </w:rPr>
        <w:t>○障がい児者歯科保健に関する最新の情報や国の動向等を</w:t>
      </w:r>
      <w:r w:rsidR="00820C63" w:rsidRPr="00260EFF">
        <w:rPr>
          <w:rFonts w:hAnsi="HG丸ｺﾞｼｯｸM-PRO" w:hint="eastAsia"/>
          <w:color w:val="auto"/>
          <w:sz w:val="22"/>
        </w:rPr>
        <w:t>情報収集し、</w:t>
      </w:r>
      <w:r w:rsidR="00583522" w:rsidRPr="00260EFF">
        <w:rPr>
          <w:rFonts w:hAnsi="HG丸ｺﾞｼｯｸM-PRO" w:hint="eastAsia"/>
          <w:color w:val="auto"/>
          <w:sz w:val="22"/>
        </w:rPr>
        <w:t>口腔ケア研修など</w:t>
      </w:r>
      <w:r w:rsidR="006A4757" w:rsidRPr="00260EFF">
        <w:rPr>
          <w:rFonts w:hAnsi="HG丸ｺﾞｼｯｸM-PRO" w:hint="eastAsia"/>
          <w:color w:val="auto"/>
          <w:sz w:val="22"/>
        </w:rPr>
        <w:t>の機会を活用し</w:t>
      </w:r>
      <w:r w:rsidR="004A1C06">
        <w:rPr>
          <w:rFonts w:hAnsi="HG丸ｺﾞｼｯｸM-PRO" w:hint="eastAsia"/>
          <w:color w:val="auto"/>
          <w:sz w:val="22"/>
        </w:rPr>
        <w:t>関係機関</w:t>
      </w:r>
      <w:r w:rsidR="00820C63" w:rsidRPr="00260EFF">
        <w:rPr>
          <w:rFonts w:hAnsi="HG丸ｺﾞｼｯｸM-PRO" w:hint="eastAsia"/>
          <w:color w:val="auto"/>
          <w:sz w:val="22"/>
        </w:rPr>
        <w:t>に対して情報提供します。</w:t>
      </w:r>
    </w:p>
    <w:p w:rsidR="00F15B07" w:rsidRPr="00673A13" w:rsidRDefault="00F15B07" w:rsidP="00820C63">
      <w:pPr>
        <w:ind w:leftChars="358" w:left="993" w:hangingChars="100" w:hanging="201"/>
        <w:rPr>
          <w:rFonts w:hAnsi="HG丸ｺﾞｼｯｸM-PRO"/>
          <w:color w:val="auto"/>
          <w:sz w:val="22"/>
          <w:highlight w:val="green"/>
        </w:rPr>
      </w:pPr>
    </w:p>
    <w:p w:rsidR="00820C63" w:rsidRPr="00F15B07" w:rsidRDefault="00F15B07" w:rsidP="00F15B07">
      <w:pPr>
        <w:ind w:leftChars="355" w:left="986" w:hangingChars="100" w:hanging="201"/>
        <w:rPr>
          <w:rFonts w:hAnsi="HG丸ｺﾞｼｯｸM-PRO"/>
          <w:color w:val="FF0000"/>
          <w:sz w:val="22"/>
        </w:rPr>
      </w:pPr>
      <w:r w:rsidRPr="00C861B0">
        <w:rPr>
          <w:rFonts w:hAnsi="HG丸ｺﾞｼｯｸM-PRO" w:hint="eastAsia"/>
          <w:color w:val="auto"/>
          <w:sz w:val="22"/>
        </w:rPr>
        <w:t>○要介護者、障がい児者が定期的な歯科健診と口腔ケ</w:t>
      </w:r>
      <w:r w:rsidR="007F67C1">
        <w:rPr>
          <w:rFonts w:hAnsi="HG丸ｺﾞｼｯｸM-PRO" w:hint="eastAsia"/>
          <w:color w:val="auto"/>
          <w:sz w:val="22"/>
        </w:rPr>
        <w:t>アを受けるよう、歯科健診や歯科衛生士による歯みがき指導などに取</w:t>
      </w:r>
      <w:r w:rsidRPr="00C861B0">
        <w:rPr>
          <w:rFonts w:hAnsi="HG丸ｺﾞｼｯｸM-PRO" w:hint="eastAsia"/>
          <w:color w:val="auto"/>
          <w:sz w:val="22"/>
        </w:rPr>
        <w:t>組む事業者に対して、啓発資材の提供や講師の派遣などにより支援します。</w:t>
      </w:r>
    </w:p>
    <w:p w:rsidR="00F15B07" w:rsidRPr="00260EFF" w:rsidRDefault="00F15B07" w:rsidP="00820C63">
      <w:pPr>
        <w:ind w:leftChars="255" w:left="849" w:hanging="285"/>
        <w:rPr>
          <w:rFonts w:hAnsi="HG丸ｺﾞｼｯｸM-PRO" w:cs="ＭＳ 明朝"/>
          <w:color w:val="auto"/>
          <w:sz w:val="22"/>
        </w:rPr>
      </w:pPr>
    </w:p>
    <w:p w:rsidR="00260EFF" w:rsidRDefault="00820C63" w:rsidP="00260EFF">
      <w:pPr>
        <w:ind w:leftChars="358" w:left="993" w:hangingChars="100" w:hanging="201"/>
        <w:rPr>
          <w:rFonts w:hAnsi="HG丸ｺﾞｼｯｸM-PRO"/>
          <w:color w:val="000000" w:themeColor="text1"/>
          <w:sz w:val="22"/>
        </w:rPr>
      </w:pPr>
      <w:r w:rsidRPr="00260EFF">
        <w:rPr>
          <w:rFonts w:hAnsi="HG丸ｺﾞｼｯｸM-PRO" w:hint="eastAsia"/>
          <w:color w:val="auto"/>
          <w:sz w:val="22"/>
        </w:rPr>
        <w:t>○</w:t>
      </w:r>
      <w:r w:rsidR="001639F8">
        <w:rPr>
          <w:rFonts w:hAnsi="HG丸ｺﾞｼｯｸM-PRO" w:hint="eastAsia"/>
          <w:color w:val="auto"/>
          <w:sz w:val="22"/>
        </w:rPr>
        <w:t>施設等へ訪問して行う歯科保健活動に関する最新の情報や国の動向等を</w:t>
      </w:r>
      <w:r w:rsidRPr="00260EFF">
        <w:rPr>
          <w:rFonts w:hAnsi="HG丸ｺﾞｼｯｸM-PRO" w:hint="eastAsia"/>
          <w:color w:val="auto"/>
          <w:sz w:val="22"/>
        </w:rPr>
        <w:t>情報収集し、</w:t>
      </w:r>
      <w:r w:rsidR="00583522" w:rsidRPr="00260EFF">
        <w:rPr>
          <w:rFonts w:hAnsi="HG丸ｺﾞｼｯｸM-PRO" w:hint="eastAsia"/>
          <w:color w:val="auto"/>
          <w:sz w:val="22"/>
        </w:rPr>
        <w:t>口腔ケア研修など</w:t>
      </w:r>
      <w:r w:rsidR="006A4757" w:rsidRPr="00260EFF">
        <w:rPr>
          <w:rFonts w:hAnsi="HG丸ｺﾞｼｯｸM-PRO" w:hint="eastAsia"/>
          <w:color w:val="auto"/>
          <w:sz w:val="22"/>
        </w:rPr>
        <w:t>の機会を活用し</w:t>
      </w:r>
      <w:r w:rsidR="001639F8">
        <w:rPr>
          <w:rFonts w:hAnsi="HG丸ｺﾞｼｯｸM-PRO" w:hint="eastAsia"/>
          <w:color w:val="auto"/>
          <w:sz w:val="22"/>
        </w:rPr>
        <w:t>、</w:t>
      </w:r>
      <w:r w:rsidRPr="00260EFF">
        <w:rPr>
          <w:rFonts w:hAnsi="HG丸ｺﾞｼｯｸM-PRO" w:hint="eastAsia"/>
          <w:color w:val="auto"/>
          <w:sz w:val="22"/>
        </w:rPr>
        <w:t>関係</w:t>
      </w:r>
      <w:r w:rsidRPr="00AD2566">
        <w:rPr>
          <w:rFonts w:hAnsi="HG丸ｺﾞｼｯｸM-PRO" w:hint="eastAsia"/>
          <w:color w:val="000000" w:themeColor="text1"/>
          <w:sz w:val="22"/>
        </w:rPr>
        <w:t>機関へ情報提供</w:t>
      </w:r>
      <w:r>
        <w:rPr>
          <w:rFonts w:hAnsi="HG丸ｺﾞｼｯｸM-PRO" w:hint="eastAsia"/>
          <w:color w:val="000000" w:themeColor="text1"/>
          <w:sz w:val="22"/>
        </w:rPr>
        <w:t>します。</w:t>
      </w:r>
    </w:p>
    <w:p w:rsidR="00260EFF" w:rsidRDefault="00260EFF" w:rsidP="00260EFF">
      <w:pPr>
        <w:ind w:leftChars="358" w:left="993" w:hangingChars="100" w:hanging="201"/>
        <w:rPr>
          <w:rFonts w:hAnsi="HG丸ｺﾞｼｯｸM-PRO"/>
          <w:color w:val="000000" w:themeColor="text1"/>
          <w:sz w:val="22"/>
        </w:rPr>
      </w:pPr>
    </w:p>
    <w:p w:rsidR="00260EFF" w:rsidRPr="00260EFF" w:rsidRDefault="00820C63" w:rsidP="00260EFF">
      <w:pPr>
        <w:ind w:leftChars="358" w:left="993" w:hangingChars="100" w:hanging="201"/>
        <w:rPr>
          <w:rFonts w:hAnsi="HG丸ｺﾞｼｯｸM-PRO"/>
          <w:color w:val="000000" w:themeColor="text1"/>
          <w:sz w:val="22"/>
        </w:rPr>
      </w:pPr>
      <w:r>
        <w:rPr>
          <w:rFonts w:hAnsi="HG丸ｺﾞｼｯｸM-PRO" w:hint="eastAsia"/>
          <w:color w:val="000000" w:themeColor="text1"/>
          <w:sz w:val="22"/>
        </w:rPr>
        <w:t>○在宅</w:t>
      </w:r>
      <w:r w:rsidRPr="00797AE2">
        <w:rPr>
          <w:rFonts w:hAnsi="HG丸ｺﾞｼｯｸM-PRO" w:hint="eastAsia"/>
          <w:color w:val="000000" w:themeColor="text1"/>
          <w:sz w:val="22"/>
        </w:rPr>
        <w:t>要介護者における歯と口の健康づくりの向上を図るため、地域における歯科と他分野</w:t>
      </w:r>
      <w:r w:rsidRPr="00AD2566">
        <w:rPr>
          <w:rFonts w:hAnsi="HG丸ｺﾞｼｯｸM-PRO" w:hint="eastAsia"/>
          <w:color w:val="000000" w:themeColor="text1"/>
          <w:sz w:val="22"/>
        </w:rPr>
        <w:t>との連携体制の推進を図ります</w:t>
      </w:r>
      <w:r w:rsidRPr="00387F69">
        <w:rPr>
          <w:rFonts w:hAnsi="HG丸ｺﾞｼｯｸM-PRO" w:hint="eastAsia"/>
          <w:color w:val="000000" w:themeColor="text1"/>
          <w:sz w:val="22"/>
        </w:rPr>
        <w:t>。</w:t>
      </w:r>
      <w:r w:rsidR="00260EFF">
        <w:rPr>
          <w:rFonts w:hAnsi="HG丸ｺﾞｼｯｸM-PRO"/>
          <w:color w:val="000000" w:themeColor="text1"/>
          <w:sz w:val="22"/>
        </w:rPr>
        <w:br/>
      </w:r>
    </w:p>
    <w:p w:rsidR="00260EFF" w:rsidRPr="00C861B0" w:rsidRDefault="00DD0144" w:rsidP="0072670C">
      <w:pPr>
        <w:ind w:leftChars="257" w:left="854" w:hangingChars="141" w:hanging="285"/>
        <w:rPr>
          <w:rFonts w:hAnsi="HG丸ｺﾞｼｯｸM-PRO"/>
          <w:b/>
          <w:color w:val="auto"/>
          <w:sz w:val="22"/>
        </w:rPr>
      </w:pPr>
      <w:r>
        <w:rPr>
          <w:rFonts w:hAnsi="HG丸ｺﾞｼｯｸM-PRO" w:hint="eastAsia"/>
          <w:b/>
          <w:color w:val="auto"/>
          <w:sz w:val="22"/>
        </w:rPr>
        <w:t>⑥</w:t>
      </w:r>
      <w:r w:rsidR="00260EFF" w:rsidRPr="00C861B0">
        <w:rPr>
          <w:rFonts w:hAnsi="HG丸ｺﾞｼｯｸM-PRO" w:hint="eastAsia"/>
          <w:b/>
          <w:color w:val="auto"/>
          <w:sz w:val="22"/>
        </w:rPr>
        <w:t>市町村</w:t>
      </w:r>
    </w:p>
    <w:p w:rsidR="00260EFF" w:rsidRPr="00C861B0" w:rsidRDefault="00260EFF" w:rsidP="00260EFF">
      <w:pPr>
        <w:ind w:leftChars="358" w:left="993" w:hangingChars="100" w:hanging="201"/>
        <w:rPr>
          <w:rFonts w:hAnsi="HG丸ｺﾞｼｯｸM-PRO"/>
          <w:color w:val="auto"/>
          <w:sz w:val="22"/>
          <w:highlight w:val="green"/>
        </w:rPr>
      </w:pPr>
      <w:r w:rsidRPr="00C861B0">
        <w:rPr>
          <w:rFonts w:hAnsi="HG丸ｺﾞｼｯｸM-PRO" w:hint="eastAsia"/>
          <w:color w:val="auto"/>
          <w:sz w:val="22"/>
        </w:rPr>
        <w:t>○</w:t>
      </w:r>
      <w:r w:rsidR="001764A7" w:rsidRPr="00C861B0">
        <w:rPr>
          <w:rFonts w:hAnsi="HG丸ｺﾞｼｯｸM-PRO" w:hint="eastAsia"/>
          <w:color w:val="auto"/>
          <w:sz w:val="22"/>
        </w:rPr>
        <w:t>市町村等の歯科保健に係る関係者を対象とした研修の機</w:t>
      </w:r>
      <w:r w:rsidR="007F67C1">
        <w:rPr>
          <w:rFonts w:hAnsi="HG丸ｺﾞｼｯｸM-PRO" w:hint="eastAsia"/>
          <w:color w:val="auto"/>
          <w:sz w:val="22"/>
        </w:rPr>
        <w:t>会を活用し、市町村で実施されている歯科保健事業がより効果的に取</w:t>
      </w:r>
      <w:r w:rsidR="001764A7" w:rsidRPr="00C861B0">
        <w:rPr>
          <w:rFonts w:hAnsi="HG丸ｺﾞｼｯｸM-PRO" w:hint="eastAsia"/>
          <w:color w:val="auto"/>
          <w:sz w:val="22"/>
        </w:rPr>
        <w:t>組めるよう専門的助言を行います。</w:t>
      </w:r>
    </w:p>
    <w:p w:rsidR="00260EFF" w:rsidRPr="00583522" w:rsidRDefault="00260EFF" w:rsidP="001764A7">
      <w:pPr>
        <w:rPr>
          <w:rFonts w:hAnsi="HG丸ｺﾞｼｯｸM-PRO"/>
          <w:color w:val="000000" w:themeColor="text1"/>
          <w:sz w:val="22"/>
        </w:rPr>
      </w:pPr>
    </w:p>
    <w:p w:rsidR="00260EFF" w:rsidRDefault="00260EFF" w:rsidP="001764A7">
      <w:pPr>
        <w:rPr>
          <w:rFonts w:hAnsi="HG丸ｺﾞｼｯｸM-PRO"/>
          <w:b/>
          <w:color w:val="000000" w:themeColor="text1"/>
          <w:sz w:val="22"/>
        </w:rPr>
      </w:pPr>
    </w:p>
    <w:p w:rsidR="001764A7" w:rsidRDefault="001764A7" w:rsidP="001764A7">
      <w:pPr>
        <w:rPr>
          <w:rFonts w:hAnsi="HG丸ｺﾞｼｯｸM-PRO"/>
          <w:color w:val="000000" w:themeColor="text1"/>
          <w:sz w:val="22"/>
        </w:rPr>
      </w:pPr>
    </w:p>
    <w:p w:rsidR="00260EFF" w:rsidRDefault="00260EFF" w:rsidP="00260EFF">
      <w:pPr>
        <w:ind w:leftChars="385" w:left="1134" w:hangingChars="140" w:hanging="282"/>
        <w:rPr>
          <w:rFonts w:hAnsi="HG丸ｺﾞｼｯｸM-PRO"/>
          <w:color w:val="000000" w:themeColor="text1"/>
          <w:sz w:val="22"/>
        </w:rPr>
      </w:pPr>
    </w:p>
    <w:p w:rsidR="00260EFF" w:rsidRDefault="00260EFF" w:rsidP="00260EFF">
      <w:pPr>
        <w:ind w:leftChars="385" w:left="1134" w:hangingChars="140" w:hanging="282"/>
        <w:rPr>
          <w:rFonts w:hAnsi="HG丸ｺﾞｼｯｸM-PRO"/>
          <w:color w:val="000000" w:themeColor="text1"/>
          <w:sz w:val="22"/>
        </w:rPr>
      </w:pPr>
    </w:p>
    <w:p w:rsidR="00260EFF" w:rsidRDefault="00260EFF" w:rsidP="00260EFF">
      <w:pPr>
        <w:ind w:leftChars="385" w:left="1134" w:hangingChars="140" w:hanging="282"/>
        <w:rPr>
          <w:rFonts w:hAnsi="HG丸ｺﾞｼｯｸM-PRO"/>
          <w:color w:val="000000" w:themeColor="text1"/>
          <w:sz w:val="22"/>
        </w:rPr>
      </w:pPr>
    </w:p>
    <w:p w:rsidR="00260EFF" w:rsidRDefault="00260EFF" w:rsidP="00260EFF">
      <w:pPr>
        <w:ind w:leftChars="385" w:left="1134" w:hangingChars="140" w:hanging="282"/>
        <w:rPr>
          <w:rFonts w:hAnsi="HG丸ｺﾞｼｯｸM-PRO"/>
          <w:color w:val="000000" w:themeColor="text1"/>
          <w:sz w:val="22"/>
        </w:rPr>
      </w:pPr>
    </w:p>
    <w:p w:rsidR="003B1A54" w:rsidRDefault="003B1A54" w:rsidP="00260EFF">
      <w:pPr>
        <w:ind w:leftChars="385" w:left="1134" w:hangingChars="140" w:hanging="282"/>
        <w:rPr>
          <w:rFonts w:hAnsi="HG丸ｺﾞｼｯｸM-PRO"/>
          <w:color w:val="000000" w:themeColor="text1"/>
          <w:sz w:val="22"/>
        </w:rPr>
      </w:pPr>
    </w:p>
    <w:p w:rsidR="002B0787" w:rsidRDefault="00260EFF" w:rsidP="001764A7">
      <w:pPr>
        <w:rPr>
          <w:rFonts w:hAnsi="HG丸ｺﾞｼｯｸM-PRO"/>
          <w:b/>
          <w:color w:val="000000" w:themeColor="text1"/>
          <w:sz w:val="22"/>
        </w:rPr>
      </w:pPr>
      <w:r>
        <w:rPr>
          <w:rFonts w:hAnsi="HG丸ｺﾞｼｯｸM-PRO"/>
          <w:color w:val="000000" w:themeColor="text1"/>
          <w:sz w:val="22"/>
        </w:rPr>
        <w:br/>
      </w:r>
    </w:p>
    <w:p w:rsidR="002B0787" w:rsidRDefault="002B0787">
      <w:pPr>
        <w:widowControl/>
        <w:adjustRightInd/>
        <w:jc w:val="left"/>
        <w:textAlignment w:val="auto"/>
        <w:rPr>
          <w:rFonts w:hAnsi="HG丸ｺﾞｼｯｸM-PRO"/>
          <w:b/>
          <w:color w:val="000000" w:themeColor="text1"/>
          <w:sz w:val="22"/>
        </w:rPr>
      </w:pPr>
    </w:p>
    <w:p w:rsidR="002F0E7F" w:rsidRPr="00B76640" w:rsidRDefault="002F0E7F" w:rsidP="002F0E7F">
      <w:pPr>
        <w:pStyle w:val="1"/>
      </w:pPr>
      <w:bookmarkStart w:id="90" w:name="_Toc488742974"/>
      <w:bookmarkStart w:id="91" w:name="_Toc499818442"/>
      <w:r w:rsidRPr="00077032">
        <w:rPr>
          <w:rFonts w:hint="eastAsia"/>
        </w:rPr>
        <w:t>第</w:t>
      </w:r>
      <w:r w:rsidR="00597F42">
        <w:rPr>
          <w:rFonts w:hint="eastAsia"/>
        </w:rPr>
        <w:t>６</w:t>
      </w:r>
      <w:r w:rsidRPr="00077032">
        <w:rPr>
          <w:rFonts w:hint="eastAsia"/>
        </w:rPr>
        <w:t xml:space="preserve">章　</w:t>
      </w:r>
      <w:r>
        <w:rPr>
          <w:rFonts w:hint="eastAsia"/>
        </w:rPr>
        <w:t>計画の推進体制</w:t>
      </w:r>
      <w:bookmarkEnd w:id="90"/>
      <w:bookmarkEnd w:id="91"/>
      <w:r>
        <w:rPr>
          <w:rFonts w:hint="eastAsia"/>
        </w:rPr>
        <w:t xml:space="preserve">　　　　　　　　　</w:t>
      </w:r>
    </w:p>
    <w:p w:rsidR="002F0E7F" w:rsidRPr="00D26103" w:rsidRDefault="002F0E7F" w:rsidP="002F0E7F">
      <w:pPr>
        <w:pStyle w:val="2"/>
      </w:pPr>
      <w:bookmarkStart w:id="92" w:name="_Toc488174685"/>
      <w:bookmarkStart w:id="93" w:name="_Toc488742975"/>
      <w:bookmarkStart w:id="94" w:name="_Toc499818443"/>
      <w:r w:rsidRPr="00D26103">
        <w:rPr>
          <w:rFonts w:hint="eastAsia"/>
        </w:rPr>
        <w:t>１　計画の推進体制</w:t>
      </w:r>
      <w:bookmarkEnd w:id="92"/>
      <w:bookmarkEnd w:id="93"/>
      <w:bookmarkEnd w:id="94"/>
    </w:p>
    <w:p w:rsidR="00F5094C" w:rsidRPr="00577180" w:rsidRDefault="00F5094C" w:rsidP="002B0787">
      <w:pPr>
        <w:pStyle w:val="3"/>
        <w:ind w:firstLineChars="100" w:firstLine="262"/>
      </w:pPr>
      <w:bookmarkStart w:id="95" w:name="_Toc499818444"/>
      <w:r>
        <w:rPr>
          <w:rFonts w:hint="eastAsia"/>
        </w:rPr>
        <w:t>オール大阪の推進体制</w:t>
      </w:r>
      <w:bookmarkEnd w:id="95"/>
    </w:p>
    <w:p w:rsidR="00F5094C" w:rsidRDefault="00F5094C" w:rsidP="002F0E7F">
      <w:pPr>
        <w:ind w:leftChars="100" w:left="221" w:firstLineChars="100" w:firstLine="201"/>
        <w:rPr>
          <w:color w:val="auto"/>
          <w:sz w:val="22"/>
        </w:rPr>
      </w:pPr>
      <w:r w:rsidRPr="004E72DC">
        <w:rPr>
          <w:rFonts w:hint="eastAsia"/>
          <w:color w:val="auto"/>
          <w:sz w:val="22"/>
        </w:rPr>
        <w:t>府民の歯と口の健康づくり関係団体等で構成する「大阪府生涯歯科保健推進審議会」を活用し、関係機関が連携・協働して、オール大阪の体制により効果的な歯と口の健康づくり施策を推進します。</w:t>
      </w:r>
    </w:p>
    <w:p w:rsidR="002F0E7F" w:rsidRDefault="002F0E7F" w:rsidP="00F5094C">
      <w:pPr>
        <w:rPr>
          <w:color w:val="auto"/>
        </w:rPr>
      </w:pPr>
    </w:p>
    <w:p w:rsidR="002F0E7F" w:rsidRPr="00573BA7" w:rsidRDefault="002F0E7F" w:rsidP="002F0E7F">
      <w:pPr>
        <w:pStyle w:val="2"/>
      </w:pPr>
      <w:bookmarkStart w:id="96" w:name="_Toc488174686"/>
      <w:bookmarkStart w:id="97" w:name="_Toc488742976"/>
      <w:bookmarkStart w:id="98" w:name="_Toc499818445"/>
      <w:r w:rsidRPr="00573BA7">
        <w:rPr>
          <w:rFonts w:hint="eastAsia"/>
        </w:rPr>
        <w:t>２　進捗管理</w:t>
      </w:r>
      <w:bookmarkEnd w:id="96"/>
      <w:bookmarkEnd w:id="97"/>
      <w:bookmarkEnd w:id="98"/>
    </w:p>
    <w:p w:rsidR="002F0E7F" w:rsidRPr="00573BA7" w:rsidRDefault="00F5094C" w:rsidP="002F0E7F">
      <w:pPr>
        <w:ind w:leftChars="100" w:left="221" w:firstLineChars="100" w:firstLine="201"/>
        <w:rPr>
          <w:color w:val="auto"/>
          <w:sz w:val="22"/>
        </w:rPr>
      </w:pPr>
      <w:r>
        <w:rPr>
          <w:rFonts w:hint="eastAsia"/>
          <w:color w:val="auto"/>
          <w:sz w:val="22"/>
        </w:rPr>
        <w:t>「</w:t>
      </w:r>
      <w:r w:rsidR="002F0E7F" w:rsidRPr="00573BA7">
        <w:rPr>
          <w:rFonts w:hint="eastAsia"/>
          <w:color w:val="auto"/>
          <w:sz w:val="22"/>
        </w:rPr>
        <w:t>大阪府生涯歯科保健推進審議会</w:t>
      </w:r>
      <w:r>
        <w:rPr>
          <w:rFonts w:hint="eastAsia"/>
          <w:color w:val="auto"/>
          <w:sz w:val="22"/>
        </w:rPr>
        <w:t>」</w:t>
      </w:r>
      <w:r w:rsidR="002F0E7F" w:rsidRPr="00573BA7">
        <w:rPr>
          <w:rFonts w:hint="eastAsia"/>
          <w:color w:val="auto"/>
          <w:sz w:val="22"/>
        </w:rPr>
        <w:t>において歯科口腔保健に関する指</w:t>
      </w:r>
      <w:r w:rsidR="001C0E3B">
        <w:rPr>
          <w:rFonts w:hint="eastAsia"/>
          <w:color w:val="auto"/>
          <w:sz w:val="22"/>
        </w:rPr>
        <w:t>標について経年的に評価・分析を行うとともに、実施すべき事業や取組</w:t>
      </w:r>
      <w:r w:rsidR="003B3269">
        <w:rPr>
          <w:rFonts w:hint="eastAsia"/>
          <w:color w:val="auto"/>
          <w:sz w:val="22"/>
        </w:rPr>
        <w:t>み</w:t>
      </w:r>
      <w:r w:rsidR="002F0E7F" w:rsidRPr="00573BA7">
        <w:rPr>
          <w:rFonts w:hint="eastAsia"/>
          <w:color w:val="auto"/>
          <w:sz w:val="22"/>
        </w:rPr>
        <w:t>を検討するなどして、計画の進捗管理を行います。あわせて本計画の内容についてもＰ</w:t>
      </w:r>
      <w:proofErr w:type="spellStart"/>
      <w:r w:rsidR="002F0E7F" w:rsidRPr="00573BA7">
        <w:rPr>
          <w:rFonts w:hint="eastAsia"/>
          <w:color w:val="auto"/>
          <w:sz w:val="22"/>
        </w:rPr>
        <w:t>lan</w:t>
      </w:r>
      <w:proofErr w:type="spellEnd"/>
      <w:r w:rsidR="002F0E7F" w:rsidRPr="00573BA7">
        <w:rPr>
          <w:rFonts w:hint="eastAsia"/>
          <w:color w:val="auto"/>
          <w:sz w:val="22"/>
        </w:rPr>
        <w:t>（計画）Do（実行）Check（評価）Act（改善）からなるＰＤＣＡサイクルに基づき適宜見直しを行い、必要に応じて内容の修正、改定等を行います。</w:t>
      </w:r>
    </w:p>
    <w:p w:rsidR="002F0E7F" w:rsidRPr="00573BA7" w:rsidRDefault="002F0E7F" w:rsidP="002F0E7F">
      <w:pPr>
        <w:rPr>
          <w:sz w:val="22"/>
        </w:rPr>
      </w:pPr>
    </w:p>
    <w:p w:rsidR="002F0E7F" w:rsidRPr="00573BA7" w:rsidRDefault="002F0E7F" w:rsidP="002F0E7F">
      <w:pPr>
        <w:pStyle w:val="2"/>
      </w:pPr>
      <w:bookmarkStart w:id="99" w:name="_Toc488174687"/>
      <w:bookmarkStart w:id="100" w:name="_Toc488742977"/>
      <w:bookmarkStart w:id="101" w:name="_Toc499818446"/>
      <w:r w:rsidRPr="00573BA7">
        <w:rPr>
          <w:rFonts w:hint="eastAsia"/>
        </w:rPr>
        <w:t>３　計画を推進する各主体の役割</w:t>
      </w:r>
      <w:bookmarkEnd w:id="99"/>
      <w:bookmarkEnd w:id="100"/>
      <w:bookmarkEnd w:id="101"/>
    </w:p>
    <w:p w:rsidR="00C678E9" w:rsidRPr="00D26103" w:rsidRDefault="00C678E9" w:rsidP="00C678E9">
      <w:pPr>
        <w:ind w:leftChars="100" w:left="221" w:firstLineChars="100" w:firstLine="201"/>
        <w:rPr>
          <w:color w:val="auto"/>
          <w:sz w:val="22"/>
        </w:rPr>
      </w:pPr>
      <w:bookmarkStart w:id="102" w:name="_Toc488742978"/>
      <w:r w:rsidRPr="00D26103">
        <w:rPr>
          <w:rFonts w:hint="eastAsia"/>
          <w:color w:val="auto"/>
          <w:sz w:val="22"/>
        </w:rPr>
        <w:t>歯と口の健康づくりは、府民一人ひとりが正しい知識を持ち、自覚し、自らの意思で正しい生活習慣を身につけなければ効果をあげることはできません。一方、社会全体としても、個人の主体的な健康づくりを支援していかなければなりません。</w:t>
      </w:r>
    </w:p>
    <w:p w:rsidR="00C678E9" w:rsidRPr="00D26103" w:rsidRDefault="00C678E9" w:rsidP="00C678E9">
      <w:pPr>
        <w:rPr>
          <w:color w:val="auto"/>
          <w:sz w:val="22"/>
        </w:rPr>
      </w:pPr>
    </w:p>
    <w:p w:rsidR="00C678E9" w:rsidRDefault="00C678E9" w:rsidP="00C678E9">
      <w:pPr>
        <w:ind w:leftChars="100" w:left="221" w:firstLineChars="100" w:firstLine="201"/>
        <w:rPr>
          <w:color w:val="auto"/>
          <w:sz w:val="22"/>
        </w:rPr>
      </w:pPr>
      <w:r w:rsidRPr="00D26103">
        <w:rPr>
          <w:rFonts w:hint="eastAsia"/>
          <w:color w:val="auto"/>
          <w:sz w:val="22"/>
        </w:rPr>
        <w:t>この点において、行政が担うべき役割は重要であるとともに、民間団体などの果たすべき役割も非常に大きいといえます。健康づくり関係機関・団体の多くは、それぞれの立場で活動を進めていますが、各機関・団体企業</w:t>
      </w:r>
      <w:r w:rsidR="007F67C1">
        <w:rPr>
          <w:rFonts w:hint="eastAsia"/>
          <w:color w:val="auto"/>
          <w:sz w:val="22"/>
        </w:rPr>
        <w:t>等が連携し</w:t>
      </w:r>
      <w:r w:rsidR="001639F8">
        <w:rPr>
          <w:rFonts w:hint="eastAsia"/>
          <w:color w:val="auto"/>
          <w:sz w:val="22"/>
        </w:rPr>
        <w:t>、</w:t>
      </w:r>
      <w:r w:rsidR="007F67C1">
        <w:rPr>
          <w:rFonts w:hint="eastAsia"/>
          <w:color w:val="auto"/>
          <w:sz w:val="22"/>
        </w:rPr>
        <w:t>総合的に取</w:t>
      </w:r>
      <w:r w:rsidRPr="00D26103">
        <w:rPr>
          <w:rFonts w:hint="eastAsia"/>
          <w:color w:val="auto"/>
          <w:sz w:val="22"/>
        </w:rPr>
        <w:t>組むことにより、その効果はさらに大きくなることが期待できます。</w:t>
      </w:r>
    </w:p>
    <w:p w:rsidR="000712A9" w:rsidRPr="00C678E9" w:rsidRDefault="000712A9" w:rsidP="000712A9">
      <w:pPr>
        <w:ind w:leftChars="100" w:left="221" w:firstLineChars="100" w:firstLine="221"/>
      </w:pPr>
    </w:p>
    <w:p w:rsidR="009C0296" w:rsidRPr="00577180" w:rsidRDefault="009C0296" w:rsidP="009C0296">
      <w:pPr>
        <w:pStyle w:val="3"/>
      </w:pPr>
      <w:bookmarkStart w:id="103" w:name="_Toc499818447"/>
      <w:r w:rsidRPr="00577180">
        <w:rPr>
          <w:rFonts w:hint="eastAsia"/>
        </w:rPr>
        <w:t>（</w:t>
      </w:r>
      <w:r>
        <w:rPr>
          <w:rFonts w:hint="eastAsia"/>
        </w:rPr>
        <w:t>１</w:t>
      </w:r>
      <w:r w:rsidRPr="00577180">
        <w:rPr>
          <w:rFonts w:hint="eastAsia"/>
        </w:rPr>
        <w:t>）</w:t>
      </w:r>
      <w:r>
        <w:rPr>
          <w:rFonts w:hint="eastAsia"/>
        </w:rPr>
        <w:t>大阪府</w:t>
      </w:r>
      <w:bookmarkEnd w:id="103"/>
    </w:p>
    <w:p w:rsidR="00F5094C" w:rsidRDefault="00C678E9" w:rsidP="007E7BCC">
      <w:pPr>
        <w:ind w:leftChars="200" w:left="442" w:firstLineChars="100" w:firstLine="201"/>
        <w:rPr>
          <w:color w:val="auto"/>
          <w:sz w:val="22"/>
        </w:rPr>
      </w:pPr>
      <w:r>
        <w:rPr>
          <w:rFonts w:hint="eastAsia"/>
          <w:color w:val="auto"/>
          <w:sz w:val="22"/>
        </w:rPr>
        <w:t>大阪府</w:t>
      </w:r>
      <w:r w:rsidR="00F5094C" w:rsidRPr="00D26103">
        <w:rPr>
          <w:rFonts w:hint="eastAsia"/>
          <w:color w:val="auto"/>
          <w:sz w:val="22"/>
        </w:rPr>
        <w:t>は、本計画の推進にあたり、</w:t>
      </w:r>
      <w:r w:rsidR="00673A13">
        <w:rPr>
          <w:rFonts w:hint="eastAsia"/>
          <w:color w:val="auto"/>
          <w:sz w:val="22"/>
        </w:rPr>
        <w:t>平成26年4</w:t>
      </w:r>
      <w:r w:rsidR="00D65611">
        <w:rPr>
          <w:rFonts w:hint="eastAsia"/>
          <w:color w:val="auto"/>
          <w:sz w:val="22"/>
        </w:rPr>
        <w:t>月に</w:t>
      </w:r>
      <w:r w:rsidR="00F5094C" w:rsidRPr="00D26103">
        <w:rPr>
          <w:rFonts w:hint="eastAsia"/>
          <w:color w:val="auto"/>
          <w:sz w:val="22"/>
        </w:rPr>
        <w:t>口腔保健支援センターを設置し、大阪府歯科口腔保健実態調査等、府内の歯科口腔保健に関する実態調査を実施するとともに、歯科口腔保健の推進に必要なデータを分析し、市町村において、歯科口腔保健対策が効果的に実施されるよう人材育成や情報提供等の支援を行います。</w:t>
      </w:r>
    </w:p>
    <w:p w:rsidR="005A7421" w:rsidRDefault="005A7421" w:rsidP="007E7BCC">
      <w:pPr>
        <w:ind w:leftChars="200" w:left="442" w:firstLineChars="100" w:firstLine="201"/>
        <w:rPr>
          <w:color w:val="auto"/>
          <w:sz w:val="22"/>
        </w:rPr>
      </w:pPr>
    </w:p>
    <w:p w:rsidR="005A7421" w:rsidRDefault="005A7421" w:rsidP="007E7BCC">
      <w:pPr>
        <w:ind w:leftChars="200" w:left="442" w:firstLineChars="100" w:firstLine="201"/>
        <w:rPr>
          <w:color w:val="auto"/>
          <w:sz w:val="22"/>
        </w:rPr>
      </w:pPr>
    </w:p>
    <w:p w:rsidR="005A7421" w:rsidRPr="00D26103" w:rsidRDefault="005A7421" w:rsidP="007E7BCC">
      <w:pPr>
        <w:ind w:leftChars="200" w:left="442" w:firstLineChars="100" w:firstLine="201"/>
        <w:rPr>
          <w:color w:val="auto"/>
          <w:sz w:val="22"/>
        </w:rPr>
      </w:pPr>
    </w:p>
    <w:p w:rsidR="002F0E7F" w:rsidRPr="00577180" w:rsidRDefault="009C0296" w:rsidP="00C96BAD">
      <w:pPr>
        <w:pStyle w:val="3"/>
      </w:pPr>
      <w:bookmarkStart w:id="104" w:name="_Toc499818448"/>
      <w:r>
        <w:rPr>
          <w:rFonts w:hint="eastAsia"/>
        </w:rPr>
        <w:t>（２</w:t>
      </w:r>
      <w:r w:rsidR="002F0E7F" w:rsidRPr="00577180">
        <w:rPr>
          <w:rFonts w:hint="eastAsia"/>
        </w:rPr>
        <w:t>）市町村・保健所設置市</w:t>
      </w:r>
      <w:bookmarkEnd w:id="102"/>
      <w:bookmarkEnd w:id="104"/>
    </w:p>
    <w:p w:rsidR="002F0E7F" w:rsidRPr="00573BA7" w:rsidRDefault="002F0E7F" w:rsidP="007E7BCC">
      <w:pPr>
        <w:ind w:leftChars="200" w:left="442" w:firstLineChars="100" w:firstLine="201"/>
        <w:rPr>
          <w:color w:val="auto"/>
          <w:sz w:val="22"/>
        </w:rPr>
      </w:pPr>
      <w:r w:rsidRPr="00573BA7">
        <w:rPr>
          <w:rFonts w:hint="eastAsia"/>
          <w:color w:val="auto"/>
          <w:sz w:val="22"/>
        </w:rPr>
        <w:t>住民に身近</w:t>
      </w:r>
      <w:r>
        <w:rPr>
          <w:rFonts w:hint="eastAsia"/>
          <w:color w:val="auto"/>
          <w:sz w:val="22"/>
        </w:rPr>
        <w:t>な歯科口腔保健サービスの実施は、地域保健法において、市町村の役</w:t>
      </w:r>
      <w:r w:rsidRPr="00573BA7">
        <w:rPr>
          <w:rFonts w:hint="eastAsia"/>
          <w:color w:val="auto"/>
          <w:sz w:val="22"/>
        </w:rPr>
        <w:t>割とされています。そのため、市町村では、母子保健法、学校保健安全法に基づいて実施する１歳６か月児歯科健康診査、３歳児歯科健康診査、学校における歯科を含めた健康診断だけでなく、健康増進法、歯科口腔保健の推進に関する法律に示されているように、乳幼児期から高齢期まで、必要に応じて歯科口腔保健対策を推進していきます。</w:t>
      </w:r>
    </w:p>
    <w:p w:rsidR="002F0E7F" w:rsidRPr="00573BA7" w:rsidRDefault="00F5094C" w:rsidP="007E7BCC">
      <w:pPr>
        <w:ind w:leftChars="200" w:left="442" w:firstLineChars="100" w:firstLine="201"/>
        <w:rPr>
          <w:color w:val="auto"/>
          <w:sz w:val="22"/>
        </w:rPr>
      </w:pPr>
      <w:r>
        <w:rPr>
          <w:rFonts w:hint="eastAsia"/>
          <w:color w:val="auto"/>
          <w:sz w:val="22"/>
        </w:rPr>
        <w:t>また、市町村において</w:t>
      </w:r>
      <w:r w:rsidR="002F0E7F" w:rsidRPr="00573BA7">
        <w:rPr>
          <w:rFonts w:hint="eastAsia"/>
          <w:color w:val="auto"/>
          <w:sz w:val="22"/>
        </w:rPr>
        <w:t>歯科口腔保健関連情報等を積極的に収集し、市町村歯科口腔保健事業の推進に活用するとともに、保健所に対する情報の提供に努めます。</w:t>
      </w:r>
    </w:p>
    <w:p w:rsidR="002F0E7F" w:rsidRPr="00573BA7" w:rsidRDefault="002F0E7F" w:rsidP="007E7BCC">
      <w:pPr>
        <w:ind w:leftChars="200" w:left="442" w:firstLineChars="100" w:firstLine="201"/>
        <w:rPr>
          <w:color w:val="auto"/>
          <w:sz w:val="22"/>
        </w:rPr>
      </w:pPr>
      <w:r w:rsidRPr="00573BA7">
        <w:rPr>
          <w:rFonts w:hint="eastAsia"/>
          <w:color w:val="auto"/>
          <w:sz w:val="22"/>
        </w:rPr>
        <w:t>地域の歯科医療機関、事業所、学校、福祉関係機関、関係団体等と連携し、市町村事業の実施体制などに関し</w:t>
      </w:r>
      <w:r w:rsidR="000F6577">
        <w:rPr>
          <w:rFonts w:hint="eastAsia"/>
          <w:color w:val="auto"/>
          <w:sz w:val="22"/>
        </w:rPr>
        <w:t>、</w:t>
      </w:r>
      <w:r w:rsidRPr="00573BA7">
        <w:rPr>
          <w:rFonts w:hint="eastAsia"/>
          <w:color w:val="auto"/>
          <w:sz w:val="22"/>
        </w:rPr>
        <w:t>連絡調整を行い、歯科口腔保健を推進していきます。</w:t>
      </w:r>
    </w:p>
    <w:p w:rsidR="002F0E7F" w:rsidRPr="00573BA7" w:rsidRDefault="002F0E7F" w:rsidP="007E7BCC">
      <w:pPr>
        <w:ind w:leftChars="200" w:left="442" w:firstLineChars="100" w:firstLine="201"/>
        <w:rPr>
          <w:color w:val="auto"/>
          <w:sz w:val="22"/>
        </w:rPr>
      </w:pPr>
      <w:r w:rsidRPr="00573BA7">
        <w:rPr>
          <w:rFonts w:hint="eastAsia"/>
          <w:color w:val="auto"/>
          <w:sz w:val="22"/>
        </w:rPr>
        <w:t>歯科口腔保健対策を効果的に推進するため、地域保健計画等の中に歯科の健康教育・健康相談、保健指導及び健康診査等の事項について、積極的に取り入れて立案するよう努めます。</w:t>
      </w:r>
    </w:p>
    <w:p w:rsidR="002F0E7F" w:rsidRPr="00573BA7" w:rsidRDefault="002F0E7F" w:rsidP="007E7BCC">
      <w:pPr>
        <w:ind w:leftChars="200" w:left="442" w:firstLineChars="100" w:firstLine="201"/>
        <w:rPr>
          <w:color w:val="auto"/>
          <w:sz w:val="22"/>
        </w:rPr>
      </w:pPr>
    </w:p>
    <w:p w:rsidR="002F0E7F" w:rsidRDefault="002F0E7F" w:rsidP="009C0296">
      <w:pPr>
        <w:pStyle w:val="3"/>
        <w:rPr>
          <w:color w:val="auto"/>
        </w:rPr>
      </w:pPr>
      <w:bookmarkStart w:id="105" w:name="_Toc488742979"/>
      <w:bookmarkStart w:id="106" w:name="_Toc499818449"/>
      <w:r w:rsidRPr="00577180">
        <w:rPr>
          <w:rFonts w:hint="eastAsia"/>
        </w:rPr>
        <w:t>（</w:t>
      </w:r>
      <w:r w:rsidR="009C0296">
        <w:rPr>
          <w:rFonts w:hint="eastAsia"/>
        </w:rPr>
        <w:t>３</w:t>
      </w:r>
      <w:r w:rsidRPr="00577180">
        <w:rPr>
          <w:rFonts w:hint="eastAsia"/>
        </w:rPr>
        <w:t>）</w:t>
      </w:r>
      <w:r w:rsidR="009C0296">
        <w:rPr>
          <w:rFonts w:hint="eastAsia"/>
        </w:rPr>
        <w:t>保健医療</w:t>
      </w:r>
      <w:r w:rsidRPr="00577180">
        <w:rPr>
          <w:rFonts w:hint="eastAsia"/>
        </w:rPr>
        <w:t>関係団体等</w:t>
      </w:r>
      <w:bookmarkEnd w:id="105"/>
      <w:bookmarkEnd w:id="106"/>
    </w:p>
    <w:p w:rsidR="002F0E7F" w:rsidRPr="00573BA7" w:rsidRDefault="002F0E7F" w:rsidP="00154AC3">
      <w:pPr>
        <w:pStyle w:val="4"/>
        <w:rPr>
          <w:color w:val="auto"/>
          <w:sz w:val="22"/>
        </w:rPr>
      </w:pPr>
      <w:bookmarkStart w:id="107" w:name="_Toc488742980"/>
      <w:bookmarkStart w:id="108" w:name="_Toc499817855"/>
      <w:bookmarkStart w:id="109" w:name="_Toc499818450"/>
      <w:r w:rsidRPr="00577180">
        <w:rPr>
          <w:rFonts w:hint="eastAsia"/>
        </w:rPr>
        <w:t>①大阪府歯科医師会</w:t>
      </w:r>
      <w:bookmarkEnd w:id="107"/>
      <w:bookmarkEnd w:id="108"/>
      <w:bookmarkEnd w:id="109"/>
    </w:p>
    <w:p w:rsidR="0081553A" w:rsidRPr="0081553A" w:rsidRDefault="0081553A" w:rsidP="0081553A">
      <w:pPr>
        <w:pStyle w:val="a2"/>
        <w:ind w:leftChars="300" w:left="664" w:firstLineChars="100" w:firstLine="201"/>
        <w:rPr>
          <w:color w:val="auto"/>
          <w:sz w:val="22"/>
        </w:rPr>
      </w:pPr>
      <w:bookmarkStart w:id="110" w:name="_Toc488742981"/>
      <w:r w:rsidRPr="0081553A">
        <w:rPr>
          <w:rFonts w:hint="eastAsia"/>
          <w:color w:val="auto"/>
          <w:sz w:val="22"/>
        </w:rPr>
        <w:t>大阪府歯科医師会では、本計画の推進にあたって、歯科口腔保</w:t>
      </w:r>
      <w:r w:rsidR="000F6577">
        <w:rPr>
          <w:rFonts w:hint="eastAsia"/>
          <w:color w:val="auto"/>
          <w:sz w:val="22"/>
        </w:rPr>
        <w:t>健医療福祉の専門家として、かかりつけ歯科医の社会的な使命を踏まえ</w:t>
      </w:r>
      <w:r w:rsidRPr="0081553A">
        <w:rPr>
          <w:rFonts w:hint="eastAsia"/>
          <w:color w:val="auto"/>
          <w:sz w:val="22"/>
        </w:rPr>
        <w:t>、講演会や歯の健康相談会、口腔清掃指導などを実施します。</w:t>
      </w:r>
    </w:p>
    <w:p w:rsidR="0081553A" w:rsidRPr="0081553A" w:rsidRDefault="0081553A" w:rsidP="0081553A">
      <w:pPr>
        <w:pStyle w:val="a2"/>
        <w:ind w:leftChars="300" w:left="664" w:firstLineChars="100" w:firstLine="201"/>
        <w:rPr>
          <w:color w:val="000000" w:themeColor="text1"/>
          <w:sz w:val="22"/>
        </w:rPr>
      </w:pPr>
      <w:r w:rsidRPr="0081553A">
        <w:rPr>
          <w:rFonts w:hint="eastAsia"/>
          <w:color w:val="000000" w:themeColor="text1"/>
          <w:sz w:val="22"/>
        </w:rPr>
        <w:t>高齢化のさらなる進展や歯科医療ニーズの多様化を踏まえ、要介護高齢者の摂食・咀嚼・嚥下機能の向上をはじめ、歯と口の清掃等による口腔機能の維持管理に努めます。</w:t>
      </w:r>
    </w:p>
    <w:p w:rsidR="0081553A" w:rsidRPr="0081553A" w:rsidRDefault="001C0E3B" w:rsidP="0081553A">
      <w:pPr>
        <w:pStyle w:val="a2"/>
        <w:ind w:leftChars="300" w:left="664" w:firstLineChars="100" w:firstLine="201"/>
        <w:rPr>
          <w:color w:val="auto"/>
          <w:sz w:val="22"/>
        </w:rPr>
      </w:pPr>
      <w:r>
        <w:rPr>
          <w:rFonts w:hint="eastAsia"/>
          <w:color w:val="auto"/>
          <w:sz w:val="22"/>
        </w:rPr>
        <w:t>歯周病予防や健全歯保持の大切さなど、各ライフステージの取組</w:t>
      </w:r>
      <w:r w:rsidR="00673A13">
        <w:rPr>
          <w:rFonts w:hint="eastAsia"/>
          <w:color w:val="auto"/>
          <w:sz w:val="22"/>
        </w:rPr>
        <w:t>み</w:t>
      </w:r>
      <w:r w:rsidR="0081553A" w:rsidRPr="0081553A">
        <w:rPr>
          <w:rFonts w:hint="eastAsia"/>
          <w:color w:val="auto"/>
          <w:sz w:val="22"/>
        </w:rPr>
        <w:t>をおこない、歯科口腔保健向上の為に正しい知識の普及と啓発に努めます。</w:t>
      </w:r>
    </w:p>
    <w:p w:rsidR="0081553A" w:rsidRPr="00573BA7" w:rsidRDefault="0081553A" w:rsidP="0081553A">
      <w:pPr>
        <w:pStyle w:val="a2"/>
        <w:ind w:leftChars="300" w:left="664" w:firstLineChars="100" w:firstLine="201"/>
        <w:rPr>
          <w:color w:val="auto"/>
          <w:sz w:val="22"/>
        </w:rPr>
      </w:pPr>
      <w:r w:rsidRPr="0081553A">
        <w:rPr>
          <w:rFonts w:hint="eastAsia"/>
          <w:color w:val="auto"/>
          <w:sz w:val="22"/>
        </w:rPr>
        <w:t>また、より高度な専門知識の習得をめざし、会員の知識研鑽にも努め、行政機関をはじめ各諸団体とも緊密に連携し、府民が歯と口の健康づくりを通じて誰もが心身ともに健康で豊かに暮らすことが出来る社会の実現に向け、その役割を発揮します。</w:t>
      </w:r>
    </w:p>
    <w:p w:rsidR="0081553A" w:rsidRDefault="0081553A" w:rsidP="0072670C">
      <w:pPr>
        <w:pStyle w:val="4"/>
      </w:pPr>
    </w:p>
    <w:p w:rsidR="002F0E7F" w:rsidRPr="00573BA7" w:rsidRDefault="002F0E7F" w:rsidP="0072670C">
      <w:pPr>
        <w:pStyle w:val="4"/>
        <w:rPr>
          <w:color w:val="auto"/>
          <w:sz w:val="22"/>
        </w:rPr>
      </w:pPr>
      <w:bookmarkStart w:id="111" w:name="_Toc499817856"/>
      <w:bookmarkStart w:id="112" w:name="_Toc499818451"/>
      <w:r w:rsidRPr="00577180">
        <w:rPr>
          <w:rFonts w:hint="eastAsia"/>
        </w:rPr>
        <w:t>②大阪府学校歯科医会</w:t>
      </w:r>
      <w:bookmarkEnd w:id="110"/>
      <w:bookmarkEnd w:id="111"/>
      <w:bookmarkEnd w:id="112"/>
    </w:p>
    <w:p w:rsidR="0081553A" w:rsidRPr="0081553A" w:rsidRDefault="0081553A" w:rsidP="0081553A">
      <w:pPr>
        <w:pStyle w:val="a2"/>
        <w:ind w:leftChars="300" w:left="664" w:firstLineChars="100" w:firstLine="201"/>
        <w:rPr>
          <w:color w:val="000000" w:themeColor="text1"/>
          <w:sz w:val="22"/>
        </w:rPr>
      </w:pPr>
      <w:bookmarkStart w:id="113" w:name="_Toc488742982"/>
      <w:r w:rsidRPr="0081553A">
        <w:rPr>
          <w:rFonts w:hint="eastAsia"/>
          <w:color w:val="000000" w:themeColor="text1"/>
          <w:sz w:val="22"/>
        </w:rPr>
        <w:t>大阪府学校歯科医会は、児童、生徒、学生及び幼児並びに教職員の健康の保持増進を図るため学校歯科保健に関する調査研究を行います。</w:t>
      </w:r>
    </w:p>
    <w:p w:rsidR="0081553A" w:rsidRPr="0081553A" w:rsidRDefault="0081553A" w:rsidP="0081553A">
      <w:pPr>
        <w:pStyle w:val="a2"/>
        <w:ind w:leftChars="300" w:left="664" w:firstLineChars="100" w:firstLine="201"/>
        <w:rPr>
          <w:color w:val="000000" w:themeColor="text1"/>
          <w:sz w:val="22"/>
        </w:rPr>
      </w:pPr>
      <w:r w:rsidRPr="0081553A">
        <w:rPr>
          <w:rFonts w:hint="eastAsia"/>
          <w:color w:val="000000" w:themeColor="text1"/>
          <w:sz w:val="22"/>
        </w:rPr>
        <w:t>また、府民、学校関係者および歯科保健関係者を対象とした講演会の実施など、学校保健の普及及び向上に寄与する事業を進めます。</w:t>
      </w:r>
    </w:p>
    <w:p w:rsidR="0081553A" w:rsidRPr="0081553A" w:rsidRDefault="0081553A" w:rsidP="0081553A">
      <w:pPr>
        <w:pStyle w:val="a2"/>
        <w:ind w:leftChars="300" w:left="664" w:firstLineChars="100" w:firstLine="201"/>
        <w:rPr>
          <w:color w:val="000000" w:themeColor="text1"/>
          <w:sz w:val="22"/>
        </w:rPr>
      </w:pPr>
      <w:r w:rsidRPr="0081553A">
        <w:rPr>
          <w:rFonts w:hint="eastAsia"/>
          <w:color w:val="000000" w:themeColor="text1"/>
          <w:sz w:val="22"/>
        </w:rPr>
        <w:t>学校歯科医として、学校で健康診断（歯及び口腔の疾病及び異常の有無）を行い、その事後処置としての健康教育や健康相談を実施して、歯・口の健康づくりを図ると共に、食育を通じて、子どもたちが生涯の健康づくりの基礎となる、食生活をはじめとする望ましい生活習慣や好ましい口腔清掃（セルフケア）習慣を学齢期のうちに確立するための能力や、態度の育成を図ります。</w:t>
      </w:r>
    </w:p>
    <w:p w:rsidR="00154AC3" w:rsidRDefault="002F0E7F" w:rsidP="00154AC3">
      <w:pPr>
        <w:pStyle w:val="4"/>
      </w:pPr>
      <w:bookmarkStart w:id="114" w:name="_Toc499817857"/>
      <w:bookmarkStart w:id="115" w:name="_Toc499818452"/>
      <w:r w:rsidRPr="00577180">
        <w:rPr>
          <w:rFonts w:hint="eastAsia"/>
        </w:rPr>
        <w:t>③大阪府歯科衛生士会</w:t>
      </w:r>
      <w:bookmarkEnd w:id="113"/>
      <w:bookmarkEnd w:id="114"/>
      <w:bookmarkEnd w:id="115"/>
    </w:p>
    <w:p w:rsidR="0081553A" w:rsidRPr="0006773C" w:rsidRDefault="0081553A" w:rsidP="0081553A">
      <w:pPr>
        <w:pStyle w:val="a2"/>
        <w:ind w:leftChars="300" w:left="664" w:firstLineChars="100" w:firstLine="201"/>
        <w:rPr>
          <w:color w:val="auto"/>
          <w:sz w:val="22"/>
        </w:rPr>
      </w:pPr>
      <w:bookmarkStart w:id="116" w:name="_Toc488742983"/>
      <w:r w:rsidRPr="0006773C">
        <w:rPr>
          <w:rFonts w:hint="eastAsia"/>
          <w:color w:val="auto"/>
          <w:sz w:val="22"/>
        </w:rPr>
        <w:t>大阪府歯科衛生士会は、府民の健康の保持・増進のために、歯科口腔衛生の普及啓発や</w:t>
      </w:r>
      <w:r w:rsidR="00101D78" w:rsidRPr="0006773C">
        <w:rPr>
          <w:rFonts w:hint="eastAsia"/>
          <w:color w:val="auto"/>
          <w:sz w:val="22"/>
        </w:rPr>
        <w:t>口腔機能の維持・向上、</w:t>
      </w:r>
      <w:r w:rsidRPr="0006773C">
        <w:rPr>
          <w:rFonts w:hint="eastAsia"/>
          <w:color w:val="auto"/>
          <w:sz w:val="22"/>
        </w:rPr>
        <w:t>歯科衛生士の資質向上に努めます。</w:t>
      </w:r>
    </w:p>
    <w:p w:rsidR="0081553A" w:rsidRPr="0006773C" w:rsidRDefault="0081553A" w:rsidP="0081553A">
      <w:pPr>
        <w:pStyle w:val="a2"/>
        <w:ind w:leftChars="300" w:left="664" w:firstLineChars="100" w:firstLine="201"/>
        <w:rPr>
          <w:color w:val="auto"/>
          <w:sz w:val="22"/>
        </w:rPr>
      </w:pPr>
      <w:r w:rsidRPr="0006773C">
        <w:rPr>
          <w:rFonts w:hint="eastAsia"/>
          <w:color w:val="auto"/>
          <w:sz w:val="22"/>
        </w:rPr>
        <w:t>府民公開講座の開催や歯科治療困難者への歯科保健指導を実施するとともに、地域歯科保健活動や学校歯科保健活動</w:t>
      </w:r>
      <w:r w:rsidR="00101D78" w:rsidRPr="0006773C">
        <w:rPr>
          <w:rFonts w:hint="eastAsia"/>
          <w:color w:val="auto"/>
          <w:sz w:val="22"/>
        </w:rPr>
        <w:t>など、すべてのライフステージにおける</w:t>
      </w:r>
      <w:r w:rsidRPr="0006773C">
        <w:rPr>
          <w:rFonts w:hint="eastAsia"/>
          <w:color w:val="auto"/>
          <w:sz w:val="22"/>
        </w:rPr>
        <w:t>歯科保健にかかる健康教育を積極的に推進・支援していきます。</w:t>
      </w:r>
    </w:p>
    <w:p w:rsidR="0081553A" w:rsidRPr="0081553A" w:rsidRDefault="0081553A" w:rsidP="0081553A">
      <w:pPr>
        <w:pStyle w:val="a2"/>
        <w:ind w:leftChars="300" w:left="865" w:hangingChars="100" w:hanging="201"/>
        <w:rPr>
          <w:color w:val="000000" w:themeColor="text1"/>
          <w:sz w:val="22"/>
        </w:rPr>
      </w:pPr>
      <w:r w:rsidRPr="0081553A">
        <w:rPr>
          <w:rFonts w:hint="eastAsia"/>
          <w:color w:val="000000" w:themeColor="text1"/>
          <w:sz w:val="22"/>
        </w:rPr>
        <w:t xml:space="preserve">　また、市町村が実施する歯科保健施策に対する専門的な立場からの助言、人材の確保や実施</w:t>
      </w:r>
    </w:p>
    <w:p w:rsidR="0081553A" w:rsidRPr="0081553A" w:rsidRDefault="0081553A" w:rsidP="0081553A">
      <w:pPr>
        <w:pStyle w:val="a2"/>
        <w:ind w:leftChars="300" w:left="865" w:hangingChars="100" w:hanging="201"/>
        <w:rPr>
          <w:color w:val="000000" w:themeColor="text1"/>
          <w:sz w:val="22"/>
        </w:rPr>
      </w:pPr>
      <w:r w:rsidRPr="0081553A">
        <w:rPr>
          <w:rFonts w:hint="eastAsia"/>
          <w:color w:val="000000" w:themeColor="text1"/>
          <w:sz w:val="22"/>
        </w:rPr>
        <w:t>にあたっての協力を行うとともに、歯科衛生士の資質の向上を図るため、研修会の開催などを</w:t>
      </w:r>
    </w:p>
    <w:p w:rsidR="0081553A" w:rsidRPr="0081553A" w:rsidRDefault="0081553A" w:rsidP="0081553A">
      <w:pPr>
        <w:pStyle w:val="a2"/>
        <w:ind w:leftChars="300" w:left="865" w:hangingChars="100" w:hanging="201"/>
        <w:rPr>
          <w:color w:val="000000" w:themeColor="text1"/>
          <w:sz w:val="22"/>
        </w:rPr>
      </w:pPr>
      <w:r w:rsidRPr="0081553A">
        <w:rPr>
          <w:rFonts w:hint="eastAsia"/>
          <w:color w:val="000000" w:themeColor="text1"/>
          <w:sz w:val="22"/>
        </w:rPr>
        <w:t>通じて、質の高い歯科保健指導の実施を図ります。</w:t>
      </w:r>
    </w:p>
    <w:p w:rsidR="0081553A" w:rsidRDefault="0081553A" w:rsidP="00154AC3">
      <w:pPr>
        <w:pStyle w:val="4"/>
      </w:pPr>
    </w:p>
    <w:p w:rsidR="00154AC3" w:rsidRDefault="002F0E7F" w:rsidP="00154AC3">
      <w:pPr>
        <w:pStyle w:val="4"/>
      </w:pPr>
      <w:bookmarkStart w:id="117" w:name="_Toc499817858"/>
      <w:bookmarkStart w:id="118" w:name="_Toc499818453"/>
      <w:r w:rsidRPr="00577180">
        <w:rPr>
          <w:rFonts w:hint="eastAsia"/>
        </w:rPr>
        <w:t>④大阪府医師会</w:t>
      </w:r>
      <w:bookmarkEnd w:id="116"/>
      <w:bookmarkEnd w:id="117"/>
      <w:bookmarkEnd w:id="118"/>
    </w:p>
    <w:p w:rsidR="00850244" w:rsidRPr="00850244" w:rsidRDefault="00850244" w:rsidP="00850244">
      <w:pPr>
        <w:pStyle w:val="4"/>
        <w:ind w:leftChars="300" w:left="664" w:firstLineChars="100" w:firstLine="201"/>
        <w:rPr>
          <w:rFonts w:ascii="HG丸ｺﾞｼｯｸM-PRO" w:eastAsia="HG丸ｺﾞｼｯｸM-PRO" w:hAnsi="Century"/>
          <w:b w:val="0"/>
          <w:color w:val="auto"/>
          <w:sz w:val="22"/>
        </w:rPr>
      </w:pPr>
      <w:bookmarkStart w:id="119" w:name="_Toc488742984"/>
      <w:r w:rsidRPr="00850244">
        <w:rPr>
          <w:rFonts w:ascii="HG丸ｺﾞｼｯｸM-PRO" w:eastAsia="HG丸ｺﾞｼｯｸM-PRO" w:hAnsi="Century" w:hint="eastAsia"/>
          <w:b w:val="0"/>
          <w:color w:val="auto"/>
          <w:sz w:val="22"/>
        </w:rPr>
        <w:t>大阪府医師会及び郡市区医師会では、各種健康教育活動や健康情報提供など、幅広い活動を通じて、府民の健康づくりを推進しています。</w:t>
      </w:r>
    </w:p>
    <w:p w:rsidR="00850244" w:rsidRPr="00850244" w:rsidRDefault="00850244" w:rsidP="00850244">
      <w:pPr>
        <w:pStyle w:val="4"/>
        <w:ind w:leftChars="300" w:left="664" w:firstLineChars="100" w:firstLine="201"/>
        <w:rPr>
          <w:rFonts w:ascii="HG丸ｺﾞｼｯｸM-PRO" w:eastAsia="HG丸ｺﾞｼｯｸM-PRO" w:hAnsi="Century"/>
          <w:b w:val="0"/>
          <w:color w:val="auto"/>
          <w:sz w:val="22"/>
        </w:rPr>
      </w:pPr>
      <w:r w:rsidRPr="00850244">
        <w:rPr>
          <w:rFonts w:ascii="HG丸ｺﾞｼｯｸM-PRO" w:eastAsia="HG丸ｺﾞｼｯｸM-PRO" w:hAnsi="Century" w:hint="eastAsia"/>
          <w:b w:val="0"/>
          <w:color w:val="auto"/>
          <w:sz w:val="22"/>
        </w:rPr>
        <w:t>歯周病は、日常の口腔ケアや定期的な歯科健診受診など、生活習慣との関わりが深いことから、生活習慣病の一つと位置づけられております。特に糖尿病は歯周病との関連性</w:t>
      </w:r>
      <w:r>
        <w:rPr>
          <w:rFonts w:ascii="HG丸ｺﾞｼｯｸM-PRO" w:eastAsia="HG丸ｺﾞｼｯｸM-PRO" w:hAnsi="Century" w:hint="eastAsia"/>
          <w:b w:val="0"/>
          <w:color w:val="auto"/>
          <w:sz w:val="22"/>
        </w:rPr>
        <w:t>が高いため、かかりつけ医はかかりつけ歯科医と連携した診療が重要</w:t>
      </w:r>
      <w:r w:rsidRPr="00850244">
        <w:rPr>
          <w:rFonts w:ascii="HG丸ｺﾞｼｯｸM-PRO" w:eastAsia="HG丸ｺﾞｼｯｸM-PRO" w:hAnsi="Century" w:hint="eastAsia"/>
          <w:b w:val="0"/>
          <w:color w:val="auto"/>
          <w:sz w:val="22"/>
        </w:rPr>
        <w:t>です。</w:t>
      </w:r>
    </w:p>
    <w:p w:rsidR="00850244" w:rsidRPr="00850244" w:rsidRDefault="00850244" w:rsidP="00850244">
      <w:pPr>
        <w:pStyle w:val="4"/>
        <w:ind w:leftChars="300" w:left="664" w:firstLineChars="100" w:firstLine="201"/>
        <w:rPr>
          <w:rFonts w:ascii="HG丸ｺﾞｼｯｸM-PRO" w:eastAsia="HG丸ｺﾞｼｯｸM-PRO" w:hAnsi="Century"/>
          <w:b w:val="0"/>
          <w:color w:val="auto"/>
          <w:sz w:val="22"/>
        </w:rPr>
      </w:pPr>
      <w:r w:rsidRPr="00850244">
        <w:rPr>
          <w:rFonts w:ascii="HG丸ｺﾞｼｯｸM-PRO" w:eastAsia="HG丸ｺﾞｼｯｸM-PRO" w:hAnsi="Century" w:hint="eastAsia"/>
          <w:b w:val="0"/>
          <w:color w:val="auto"/>
          <w:sz w:val="22"/>
        </w:rPr>
        <w:t>また、高齢化が進むに伴い、脳血管障害などで嚥下機能が低下する高齢者が増える中で、嚥下機能の維持や口腔ケアを通じて誤嚥性肺炎が予防できるよう、医科と歯科との連携が求められています。</w:t>
      </w:r>
    </w:p>
    <w:p w:rsidR="0081553A" w:rsidRDefault="00850244" w:rsidP="00850244">
      <w:pPr>
        <w:pStyle w:val="4"/>
        <w:ind w:leftChars="300" w:left="664" w:firstLineChars="100" w:firstLine="201"/>
      </w:pPr>
      <w:r w:rsidRPr="00850244">
        <w:rPr>
          <w:rFonts w:ascii="HG丸ｺﾞｼｯｸM-PRO" w:eastAsia="HG丸ｺﾞｼｯｸM-PRO" w:hAnsi="Century" w:hint="eastAsia"/>
          <w:b w:val="0"/>
          <w:color w:val="auto"/>
          <w:sz w:val="22"/>
        </w:rPr>
        <w:t>大阪府医師会は、大阪府歯科医師会や大阪府学校歯科医会をはじめ、関係団体と協力しながら、必要に応じ専門的助言を行うなど、連携に努めます。</w:t>
      </w:r>
    </w:p>
    <w:p w:rsidR="008955A9" w:rsidRDefault="008955A9" w:rsidP="0072670C">
      <w:pPr>
        <w:pStyle w:val="4"/>
      </w:pPr>
      <w:bookmarkStart w:id="120" w:name="_Toc499817859"/>
      <w:bookmarkStart w:id="121" w:name="_Toc499818454"/>
    </w:p>
    <w:p w:rsidR="002F0E7F" w:rsidRPr="00577180" w:rsidRDefault="002F0E7F" w:rsidP="0072670C">
      <w:pPr>
        <w:pStyle w:val="4"/>
      </w:pPr>
      <w:r w:rsidRPr="00577180">
        <w:rPr>
          <w:rFonts w:hint="eastAsia"/>
        </w:rPr>
        <w:t>⑤大阪府栄養士会</w:t>
      </w:r>
      <w:bookmarkEnd w:id="119"/>
      <w:bookmarkEnd w:id="120"/>
      <w:bookmarkEnd w:id="121"/>
    </w:p>
    <w:p w:rsidR="0081553A" w:rsidRPr="0081553A" w:rsidRDefault="0081553A" w:rsidP="0081553A">
      <w:pPr>
        <w:ind w:leftChars="300" w:left="664" w:firstLineChars="100" w:firstLine="201"/>
        <w:rPr>
          <w:color w:val="auto"/>
          <w:sz w:val="22"/>
        </w:rPr>
      </w:pPr>
      <w:bookmarkStart w:id="122" w:name="_Toc488742986"/>
      <w:r w:rsidRPr="0081553A">
        <w:rPr>
          <w:rFonts w:hint="eastAsia"/>
          <w:color w:val="auto"/>
          <w:sz w:val="22"/>
        </w:rPr>
        <w:t>大阪府栄養士会は、歯と口の健康と歯科疾患の予防のため、調理実習など参加型学習会開催を通じて、栄養・食生活に関する情報の伝達や知識の提供を行います。</w:t>
      </w:r>
    </w:p>
    <w:p w:rsidR="0081553A" w:rsidRDefault="0081553A" w:rsidP="0081553A">
      <w:pPr>
        <w:ind w:leftChars="300" w:left="664" w:firstLineChars="100" w:firstLine="201"/>
        <w:rPr>
          <w:color w:val="auto"/>
          <w:sz w:val="22"/>
        </w:rPr>
      </w:pPr>
      <w:r w:rsidRPr="0081553A">
        <w:rPr>
          <w:rFonts w:hint="eastAsia"/>
          <w:color w:val="auto"/>
          <w:sz w:val="22"/>
        </w:rPr>
        <w:t>特に配慮を要する障がい者や高齢期の要介護者、保健活動に関わる機会の少ない若年者などを対象に、食事のバランスを整えることの重要性や口腔保健と食生活のあり方の重要性などの周知に努めます。</w:t>
      </w:r>
    </w:p>
    <w:p w:rsidR="0081553A" w:rsidRDefault="0081553A" w:rsidP="00154AC3">
      <w:pPr>
        <w:pStyle w:val="4"/>
      </w:pPr>
    </w:p>
    <w:p w:rsidR="00154AC3" w:rsidRDefault="009C0296" w:rsidP="00154AC3">
      <w:pPr>
        <w:pStyle w:val="4"/>
      </w:pPr>
      <w:bookmarkStart w:id="123" w:name="_Toc499817860"/>
      <w:bookmarkStart w:id="124" w:name="_Toc499818455"/>
      <w:r>
        <w:rPr>
          <w:rFonts w:hint="eastAsia"/>
        </w:rPr>
        <w:t>⑥</w:t>
      </w:r>
      <w:r w:rsidRPr="00577180">
        <w:rPr>
          <w:rFonts w:hint="eastAsia"/>
        </w:rPr>
        <w:t>大阪労働局</w:t>
      </w:r>
      <w:bookmarkEnd w:id="122"/>
      <w:bookmarkEnd w:id="123"/>
      <w:bookmarkEnd w:id="124"/>
    </w:p>
    <w:p w:rsidR="0081553A" w:rsidRDefault="0081553A" w:rsidP="0081553A">
      <w:pPr>
        <w:tabs>
          <w:tab w:val="left" w:pos="709"/>
        </w:tabs>
        <w:ind w:leftChars="300" w:left="664" w:firstLineChars="100" w:firstLine="201"/>
        <w:rPr>
          <w:color w:val="auto"/>
          <w:sz w:val="22"/>
        </w:rPr>
      </w:pPr>
      <w:r w:rsidRPr="004C09DD">
        <w:rPr>
          <w:rFonts w:hint="eastAsia"/>
          <w:color w:val="auto"/>
          <w:sz w:val="22"/>
        </w:rPr>
        <w:t>産業保健スタッフに対する集団指導等の機会を通じ、歯科口腔保健の推進のためのリーフレットを配布する等により歯科口腔保健推進の周知啓発を行います。</w:t>
      </w:r>
    </w:p>
    <w:p w:rsidR="005A7421" w:rsidRPr="004C09DD" w:rsidRDefault="005A7421" w:rsidP="0081553A">
      <w:pPr>
        <w:tabs>
          <w:tab w:val="left" w:pos="709"/>
        </w:tabs>
        <w:ind w:leftChars="300" w:left="664" w:firstLineChars="100" w:firstLine="201"/>
        <w:rPr>
          <w:sz w:val="22"/>
        </w:rPr>
      </w:pPr>
    </w:p>
    <w:p w:rsidR="00C678E9" w:rsidRDefault="00C678E9" w:rsidP="009C0296">
      <w:pPr>
        <w:pStyle w:val="3"/>
      </w:pPr>
      <w:bookmarkStart w:id="125" w:name="_Toc499818456"/>
      <w:r w:rsidRPr="00C678E9">
        <w:rPr>
          <w:rFonts w:hint="eastAsia"/>
        </w:rPr>
        <w:t>（</w:t>
      </w:r>
      <w:r>
        <w:rPr>
          <w:rFonts w:hint="eastAsia"/>
        </w:rPr>
        <w:t>４</w:t>
      </w:r>
      <w:r w:rsidRPr="00C678E9">
        <w:rPr>
          <w:rFonts w:hint="eastAsia"/>
        </w:rPr>
        <w:t>）</w:t>
      </w:r>
      <w:r>
        <w:rPr>
          <w:rFonts w:hint="eastAsia"/>
        </w:rPr>
        <w:t>医療保険者</w:t>
      </w:r>
      <w:bookmarkStart w:id="126" w:name="_Toc488742985"/>
      <w:bookmarkEnd w:id="125"/>
      <w:r>
        <w:rPr>
          <w:rFonts w:hint="eastAsia"/>
        </w:rPr>
        <w:t xml:space="preserve">　　　　　　　　　　　　　　　　</w:t>
      </w:r>
    </w:p>
    <w:bookmarkEnd w:id="126"/>
    <w:p w:rsidR="005A7421" w:rsidRPr="00686450" w:rsidRDefault="002028EC" w:rsidP="002028EC">
      <w:pPr>
        <w:ind w:leftChars="200" w:left="442" w:firstLineChars="100" w:firstLine="201"/>
        <w:rPr>
          <w:rFonts w:hAnsi="HG丸ｺﾞｼｯｸM-PRO"/>
          <w:sz w:val="22"/>
          <w:szCs w:val="20"/>
        </w:rPr>
      </w:pPr>
      <w:r w:rsidRPr="002028EC">
        <w:rPr>
          <w:rFonts w:hAnsi="HG丸ｺﾞｼｯｸM-PRO" w:hint="eastAsia"/>
          <w:sz w:val="22"/>
        </w:rPr>
        <w:t>被保険者の健康の保持を推進するために、生活習慣病等の早期発見や予防及び口腔健康の維持が不可欠であることから、医療保険者はデータヘルス計画に基づき、医療機関や事業者等と連携し、歯</w:t>
      </w:r>
      <w:r w:rsidR="001C0E3B">
        <w:rPr>
          <w:rFonts w:hAnsi="HG丸ｺﾞｼｯｸM-PRO" w:hint="eastAsia"/>
          <w:sz w:val="22"/>
        </w:rPr>
        <w:t>科健診の意義や必要性についての啓発・周知を含め、保健事業への取組</w:t>
      </w:r>
      <w:r w:rsidR="00046C05">
        <w:rPr>
          <w:rFonts w:hAnsi="HG丸ｺﾞｼｯｸM-PRO" w:hint="eastAsia"/>
          <w:sz w:val="22"/>
        </w:rPr>
        <w:t>み</w:t>
      </w:r>
      <w:r w:rsidRPr="002028EC">
        <w:rPr>
          <w:rFonts w:hAnsi="HG丸ｺﾞｼｯｸM-PRO" w:hint="eastAsia"/>
          <w:sz w:val="22"/>
        </w:rPr>
        <w:t>に努めます。</w:t>
      </w:r>
    </w:p>
    <w:p w:rsidR="00F5094C" w:rsidRPr="00C678E9" w:rsidRDefault="00F5094C" w:rsidP="00F5094C">
      <w:pPr>
        <w:pStyle w:val="3"/>
      </w:pPr>
      <w:bookmarkStart w:id="127" w:name="_Toc499818457"/>
      <w:r w:rsidRPr="00C678E9">
        <w:rPr>
          <w:rFonts w:hint="eastAsia"/>
        </w:rPr>
        <w:t>（５）教育関係者</w:t>
      </w:r>
      <w:bookmarkEnd w:id="127"/>
    </w:p>
    <w:p w:rsidR="005A7421" w:rsidRDefault="00F5094C" w:rsidP="00101D78">
      <w:pPr>
        <w:tabs>
          <w:tab w:val="left" w:pos="709"/>
        </w:tabs>
        <w:ind w:leftChars="100" w:left="221"/>
        <w:rPr>
          <w:color w:val="auto"/>
          <w:sz w:val="22"/>
        </w:rPr>
      </w:pPr>
      <w:r w:rsidRPr="00C678E9">
        <w:rPr>
          <w:rFonts w:hint="eastAsia"/>
          <w:sz w:val="22"/>
        </w:rPr>
        <w:t xml:space="preserve">　</w:t>
      </w:r>
      <w:r w:rsidR="00101D78" w:rsidRPr="0006773C">
        <w:rPr>
          <w:rFonts w:hint="eastAsia"/>
          <w:color w:val="auto"/>
          <w:sz w:val="22"/>
        </w:rPr>
        <w:t>子どもが、歯・口の機能及び疾病やその予防について学び、自らの健康課題を見</w:t>
      </w:r>
      <w:r w:rsidR="00673A13">
        <w:rPr>
          <w:rFonts w:hint="eastAsia"/>
          <w:color w:val="auto"/>
          <w:sz w:val="22"/>
        </w:rPr>
        <w:t>つけ、課題解決のための方法を工夫実践し、評価できる力を育成すること</w:t>
      </w:r>
      <w:r w:rsidR="00101D78" w:rsidRPr="0006773C">
        <w:rPr>
          <w:rFonts w:hint="eastAsia"/>
          <w:color w:val="auto"/>
          <w:sz w:val="22"/>
        </w:rPr>
        <w:t>は、生涯にわたって健康な生活を送る基盤を培うためにも重要です。</w:t>
      </w:r>
      <w:r w:rsidR="00C914CE" w:rsidRPr="0006773C">
        <w:rPr>
          <w:rFonts w:hint="eastAsia"/>
          <w:color w:val="auto"/>
          <w:sz w:val="22"/>
        </w:rPr>
        <w:t>学校園</w:t>
      </w:r>
      <w:r w:rsidR="00101D78" w:rsidRPr="0006773C">
        <w:rPr>
          <w:rFonts w:hint="eastAsia"/>
          <w:color w:val="auto"/>
          <w:sz w:val="22"/>
        </w:rPr>
        <w:t>においては、子どもの発達段階に応じた、子</w:t>
      </w:r>
      <w:r w:rsidR="00673A13">
        <w:rPr>
          <w:rFonts w:hint="eastAsia"/>
          <w:color w:val="auto"/>
          <w:sz w:val="22"/>
        </w:rPr>
        <w:t>ども自らが健康づくりを行うこと</w:t>
      </w:r>
      <w:r w:rsidR="001C0E3B">
        <w:rPr>
          <w:rFonts w:hint="eastAsia"/>
          <w:color w:val="auto"/>
          <w:sz w:val="22"/>
        </w:rPr>
        <w:t>ができる資質や能力の育成に向けた取組</w:t>
      </w:r>
      <w:r w:rsidR="00046C05">
        <w:rPr>
          <w:rFonts w:hint="eastAsia"/>
          <w:color w:val="auto"/>
          <w:sz w:val="22"/>
        </w:rPr>
        <w:t>み</w:t>
      </w:r>
      <w:r w:rsidR="00101D78" w:rsidRPr="0006773C">
        <w:rPr>
          <w:rFonts w:hint="eastAsia"/>
          <w:color w:val="auto"/>
          <w:sz w:val="22"/>
        </w:rPr>
        <w:t>の実践が期待されます。</w:t>
      </w:r>
    </w:p>
    <w:p w:rsidR="000F6577" w:rsidRPr="00C678E9" w:rsidRDefault="000F6577" w:rsidP="00101D78">
      <w:pPr>
        <w:tabs>
          <w:tab w:val="left" w:pos="709"/>
        </w:tabs>
        <w:ind w:leftChars="100" w:left="221"/>
        <w:rPr>
          <w:sz w:val="22"/>
        </w:rPr>
      </w:pPr>
    </w:p>
    <w:p w:rsidR="00F5094C" w:rsidRPr="00C678E9" w:rsidRDefault="00F5094C" w:rsidP="00F5094C">
      <w:pPr>
        <w:pStyle w:val="3"/>
      </w:pPr>
      <w:bookmarkStart w:id="128" w:name="_Toc499818458"/>
      <w:r w:rsidRPr="00C678E9">
        <w:rPr>
          <w:rFonts w:hint="eastAsia"/>
        </w:rPr>
        <w:t>（６）家庭</w:t>
      </w:r>
      <w:bookmarkEnd w:id="128"/>
    </w:p>
    <w:p w:rsidR="004F7C21" w:rsidRDefault="004F7C21" w:rsidP="004F7C21">
      <w:pPr>
        <w:pStyle w:val="a2"/>
        <w:ind w:leftChars="200" w:left="442"/>
        <w:rPr>
          <w:color w:val="auto"/>
          <w:sz w:val="22"/>
        </w:rPr>
      </w:pPr>
      <w:r>
        <w:rPr>
          <w:rFonts w:hint="eastAsia"/>
          <w:color w:val="auto"/>
          <w:sz w:val="22"/>
        </w:rPr>
        <w:t>家庭は、個人の健康を支え、守る最小コミュニティであり、子ども</w:t>
      </w:r>
      <w:r w:rsidR="00F5094C" w:rsidRPr="00C678E9">
        <w:rPr>
          <w:rFonts w:hint="eastAsia"/>
          <w:color w:val="auto"/>
          <w:sz w:val="22"/>
        </w:rPr>
        <w:t>たちにとっては、乳幼児期か</w:t>
      </w:r>
    </w:p>
    <w:p w:rsidR="00F5094C" w:rsidRPr="00C678E9" w:rsidRDefault="00F5094C" w:rsidP="004F7C21">
      <w:pPr>
        <w:pStyle w:val="a2"/>
        <w:ind w:firstLineChars="100" w:firstLine="201"/>
        <w:rPr>
          <w:color w:val="auto"/>
          <w:sz w:val="22"/>
        </w:rPr>
      </w:pPr>
      <w:r w:rsidRPr="00C678E9">
        <w:rPr>
          <w:rFonts w:hint="eastAsia"/>
          <w:color w:val="auto"/>
          <w:sz w:val="22"/>
        </w:rPr>
        <w:t>ら学齢期にかけて、その健やかな成長を育む場です。</w:t>
      </w:r>
    </w:p>
    <w:p w:rsidR="00F5094C" w:rsidRDefault="00F5094C" w:rsidP="00F5094C">
      <w:pPr>
        <w:pStyle w:val="a2"/>
        <w:ind w:leftChars="100" w:left="221" w:firstLineChars="100" w:firstLine="201"/>
        <w:rPr>
          <w:color w:val="auto"/>
          <w:sz w:val="22"/>
        </w:rPr>
      </w:pPr>
      <w:r w:rsidRPr="00C678E9">
        <w:rPr>
          <w:rFonts w:hint="eastAsia"/>
          <w:color w:val="auto"/>
          <w:sz w:val="22"/>
        </w:rPr>
        <w:t>歯と口の健康づくりの推進のた</w:t>
      </w:r>
      <w:r w:rsidR="007F67C1">
        <w:rPr>
          <w:rFonts w:hint="eastAsia"/>
          <w:color w:val="auto"/>
          <w:sz w:val="22"/>
        </w:rPr>
        <w:t>めに、歯みがき習慣の定着やセルフケア（歯と口の清掃）といった取組</w:t>
      </w:r>
      <w:r w:rsidR="00046C05">
        <w:rPr>
          <w:rFonts w:hint="eastAsia"/>
          <w:color w:val="auto"/>
          <w:sz w:val="22"/>
        </w:rPr>
        <w:t>み</w:t>
      </w:r>
      <w:r w:rsidRPr="00C678E9">
        <w:rPr>
          <w:rFonts w:hint="eastAsia"/>
          <w:color w:val="auto"/>
          <w:sz w:val="22"/>
        </w:rPr>
        <w:t>の実践が期待されます。</w:t>
      </w:r>
    </w:p>
    <w:p w:rsidR="005A7421" w:rsidRPr="00C678E9" w:rsidRDefault="005A7421" w:rsidP="00F5094C">
      <w:pPr>
        <w:pStyle w:val="a2"/>
        <w:ind w:leftChars="100" w:left="221" w:firstLineChars="100" w:firstLine="201"/>
        <w:rPr>
          <w:color w:val="auto"/>
          <w:sz w:val="22"/>
        </w:rPr>
      </w:pPr>
    </w:p>
    <w:p w:rsidR="00F5094C" w:rsidRPr="00C678E9" w:rsidRDefault="00F5094C" w:rsidP="00F5094C">
      <w:pPr>
        <w:pStyle w:val="3"/>
      </w:pPr>
      <w:bookmarkStart w:id="129" w:name="_Toc499818459"/>
      <w:r w:rsidRPr="00C678E9">
        <w:rPr>
          <w:rFonts w:hint="eastAsia"/>
        </w:rPr>
        <w:t>（７）府民</w:t>
      </w:r>
      <w:bookmarkEnd w:id="129"/>
    </w:p>
    <w:p w:rsidR="00F5094C" w:rsidRPr="00C678E9" w:rsidRDefault="00F5094C" w:rsidP="00F5094C">
      <w:pPr>
        <w:pStyle w:val="a2"/>
        <w:ind w:leftChars="200" w:left="442"/>
        <w:rPr>
          <w:color w:val="auto"/>
          <w:sz w:val="22"/>
        </w:rPr>
      </w:pPr>
      <w:r w:rsidRPr="00C678E9">
        <w:rPr>
          <w:rFonts w:hint="eastAsia"/>
          <w:color w:val="auto"/>
          <w:sz w:val="22"/>
        </w:rPr>
        <w:t>健康づくりの主役は府民自身です。歯と口の健康づくりの推進のためにセルフケア（歯と口の清</w:t>
      </w:r>
    </w:p>
    <w:p w:rsidR="00F5094C" w:rsidRDefault="00236A50" w:rsidP="00F5094C">
      <w:pPr>
        <w:pStyle w:val="a2"/>
        <w:ind w:left="201" w:hangingChars="100" w:hanging="201"/>
        <w:rPr>
          <w:color w:val="auto"/>
          <w:sz w:val="22"/>
        </w:rPr>
      </w:pPr>
      <w:r>
        <w:rPr>
          <w:rFonts w:hint="eastAsia"/>
          <w:color w:val="auto"/>
          <w:sz w:val="22"/>
        </w:rPr>
        <w:t xml:space="preserve">　掃）の実践や定期的な歯科健診</w:t>
      </w:r>
      <w:r w:rsidR="00F5094C" w:rsidRPr="00C678E9">
        <w:rPr>
          <w:rFonts w:hint="eastAsia"/>
          <w:color w:val="auto"/>
          <w:sz w:val="22"/>
        </w:rPr>
        <w:t>の受診など、積極的かつ主体的な健康行動に</w:t>
      </w:r>
      <w:r w:rsidR="007F67C1">
        <w:rPr>
          <w:rFonts w:hint="eastAsia"/>
          <w:color w:val="auto"/>
          <w:sz w:val="22"/>
        </w:rPr>
        <w:t>取組</w:t>
      </w:r>
      <w:r w:rsidR="00F5094C" w:rsidRPr="00C678E9">
        <w:rPr>
          <w:rFonts w:hint="eastAsia"/>
          <w:color w:val="auto"/>
          <w:sz w:val="22"/>
        </w:rPr>
        <w:t>むことが期待されます。</w:t>
      </w:r>
    </w:p>
    <w:p w:rsidR="005A7421" w:rsidRDefault="005A7421" w:rsidP="00F5094C">
      <w:pPr>
        <w:pStyle w:val="a2"/>
        <w:ind w:left="201" w:hangingChars="100" w:hanging="201"/>
        <w:rPr>
          <w:color w:val="auto"/>
          <w:sz w:val="22"/>
        </w:rPr>
      </w:pPr>
    </w:p>
    <w:p w:rsidR="00D0527B" w:rsidRDefault="00D0527B">
      <w:pPr>
        <w:widowControl/>
        <w:adjustRightInd/>
        <w:jc w:val="left"/>
        <w:textAlignment w:val="auto"/>
        <w:rPr>
          <w:color w:val="auto"/>
          <w:sz w:val="22"/>
        </w:rPr>
      </w:pPr>
      <w:r>
        <w:rPr>
          <w:color w:val="auto"/>
          <w:sz w:val="22"/>
        </w:rPr>
        <w:br w:type="page"/>
      </w:r>
    </w:p>
    <w:p w:rsidR="004C6358" w:rsidRPr="005D294C" w:rsidRDefault="004C6358">
      <w:pPr>
        <w:widowControl/>
        <w:adjustRightInd/>
        <w:jc w:val="left"/>
        <w:textAlignment w:val="auto"/>
        <w:rPr>
          <w:rFonts w:hAnsi="HG丸ｺﾞｼｯｸM-PRO" w:cs="ＭＳ ゴシック"/>
          <w:b/>
          <w:sz w:val="28"/>
          <w:szCs w:val="28"/>
        </w:rPr>
      </w:pPr>
    </w:p>
    <w:p w:rsidR="00D0527B" w:rsidRPr="00577180" w:rsidRDefault="00D0527B" w:rsidP="00D0527B">
      <w:pPr>
        <w:widowControl/>
        <w:adjustRightInd/>
        <w:jc w:val="left"/>
        <w:textAlignment w:val="auto"/>
        <w:rPr>
          <w:rFonts w:hAnsi="HG丸ｺﾞｼｯｸM-PRO" w:cs="ＭＳ ゴシック"/>
          <w:b/>
          <w:sz w:val="28"/>
          <w:szCs w:val="28"/>
        </w:rPr>
      </w:pPr>
    </w:p>
    <w:p w:rsidR="00D0527B" w:rsidRPr="00577180" w:rsidRDefault="00D0527B" w:rsidP="00D0527B">
      <w:pPr>
        <w:widowControl/>
        <w:adjustRightInd/>
        <w:jc w:val="left"/>
        <w:textAlignment w:val="auto"/>
        <w:rPr>
          <w:rFonts w:hAnsi="HG丸ｺﾞｼｯｸM-PRO" w:cs="ＭＳ ゴシック"/>
          <w:b/>
          <w:sz w:val="28"/>
          <w:szCs w:val="28"/>
        </w:rPr>
      </w:pPr>
    </w:p>
    <w:p w:rsidR="00D0527B" w:rsidRPr="00577180" w:rsidRDefault="00D0527B" w:rsidP="00D0527B">
      <w:pPr>
        <w:widowControl/>
        <w:adjustRightInd/>
        <w:jc w:val="left"/>
        <w:textAlignment w:val="auto"/>
        <w:rPr>
          <w:rFonts w:hAnsi="HG丸ｺﾞｼｯｸM-PRO" w:cs="ＭＳ ゴシック"/>
          <w:b/>
          <w:sz w:val="28"/>
          <w:szCs w:val="28"/>
        </w:rPr>
      </w:pPr>
    </w:p>
    <w:p w:rsidR="00D0527B" w:rsidRPr="00577180" w:rsidRDefault="00D0527B" w:rsidP="00D0527B">
      <w:pPr>
        <w:widowControl/>
        <w:adjustRightInd/>
        <w:jc w:val="left"/>
        <w:textAlignment w:val="auto"/>
        <w:rPr>
          <w:rFonts w:hAnsi="HG丸ｺﾞｼｯｸM-PRO" w:cs="ＭＳ ゴシック"/>
          <w:b/>
          <w:sz w:val="28"/>
          <w:szCs w:val="28"/>
        </w:rPr>
      </w:pPr>
    </w:p>
    <w:p w:rsidR="00D0527B" w:rsidRPr="00577180" w:rsidRDefault="00D0527B" w:rsidP="00D0527B">
      <w:pPr>
        <w:widowControl/>
        <w:adjustRightInd/>
        <w:jc w:val="left"/>
        <w:textAlignment w:val="auto"/>
        <w:rPr>
          <w:rFonts w:hAnsi="HG丸ｺﾞｼｯｸM-PRO" w:cs="ＭＳ ゴシック"/>
          <w:b/>
          <w:sz w:val="28"/>
          <w:szCs w:val="28"/>
        </w:rPr>
      </w:pPr>
    </w:p>
    <w:p w:rsidR="00D0527B" w:rsidRPr="00577180" w:rsidRDefault="00D0527B" w:rsidP="00D0527B">
      <w:pPr>
        <w:widowControl/>
        <w:adjustRightInd/>
        <w:jc w:val="left"/>
        <w:textAlignment w:val="auto"/>
        <w:rPr>
          <w:rFonts w:hAnsi="HG丸ｺﾞｼｯｸM-PRO" w:cs="ＭＳ ゴシック"/>
          <w:b/>
          <w:sz w:val="28"/>
          <w:szCs w:val="28"/>
        </w:rPr>
      </w:pPr>
    </w:p>
    <w:p w:rsidR="00D0527B" w:rsidRPr="00577180" w:rsidRDefault="003562B7" w:rsidP="00D0527B">
      <w:pPr>
        <w:widowControl/>
        <w:adjustRightInd/>
        <w:jc w:val="left"/>
        <w:textAlignment w:val="auto"/>
        <w:rPr>
          <w:rFonts w:hAnsi="HG丸ｺﾞｼｯｸM-PRO" w:cs="ＭＳ ゴシック"/>
          <w:b/>
          <w:sz w:val="28"/>
          <w:szCs w:val="28"/>
        </w:rPr>
      </w:pPr>
      <w:r>
        <w:rPr>
          <w:rFonts w:hAnsi="HG丸ｺﾞｼｯｸM-PRO" w:cs="ＭＳ ゴシック" w:hint="eastAsia"/>
          <w:b/>
          <w:noProof/>
          <w:sz w:val="28"/>
          <w:szCs w:val="28"/>
        </w:rPr>
        <mc:AlternateContent>
          <mc:Choice Requires="wps">
            <w:drawing>
              <wp:anchor distT="0" distB="0" distL="114300" distR="114300" simplePos="0" relativeHeight="251996160" behindDoc="0" locked="0" layoutInCell="1" allowOverlap="1" wp14:anchorId="1E01D8E2" wp14:editId="47EA23F4">
                <wp:simplePos x="0" y="0"/>
                <wp:positionH relativeFrom="column">
                  <wp:posOffset>588645</wp:posOffset>
                </wp:positionH>
                <wp:positionV relativeFrom="paragraph">
                  <wp:posOffset>405130</wp:posOffset>
                </wp:positionV>
                <wp:extent cx="4469130" cy="567690"/>
                <wp:effectExtent l="0" t="0" r="26670" b="22860"/>
                <wp:wrapNone/>
                <wp:docPr id="226" name="正方形/長方形 226"/>
                <wp:cNvGraphicFramePr/>
                <a:graphic xmlns:a="http://schemas.openxmlformats.org/drawingml/2006/main">
                  <a:graphicData uri="http://schemas.microsoft.com/office/word/2010/wordprocessingShape">
                    <wps:wsp>
                      <wps:cNvSpPr/>
                      <wps:spPr>
                        <a:xfrm>
                          <a:off x="0" y="0"/>
                          <a:ext cx="4469130" cy="5676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26" o:spid="_x0000_s1026" style="position:absolute;left:0;text-align:left;margin-left:46.35pt;margin-top:31.9pt;width:351.9pt;height:44.7pt;z-index:25199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" filled="f" strokecolor="black [3213]" strokeweight="2pt"/>
            </w:pict>
          </mc:Fallback>
        </mc:AlternateContent>
      </w:r>
    </w:p>
    <w:p w:rsidR="00D0527B" w:rsidRPr="003562B7" w:rsidRDefault="003562B7" w:rsidP="003562B7">
      <w:pPr>
        <w:pStyle w:val="1"/>
        <w:jc w:val="center"/>
        <w:rPr>
          <w:rFonts w:hAnsi="HG丸ｺﾞｼｯｸM-PRO" w:cs="ＭＳ ゴシック"/>
          <w:b w:val="0"/>
          <w:sz w:val="52"/>
          <w:szCs w:val="28"/>
          <w:bdr w:val="none" w:sz="0" w:space="0" w:color="auto"/>
          <w:shd w:val="clear" w:color="auto" w:fill="auto"/>
        </w:rPr>
      </w:pPr>
      <w:bookmarkStart w:id="130" w:name="_Toc499818460"/>
      <w:r w:rsidRPr="003562B7">
        <w:rPr>
          <w:rFonts w:hAnsi="HG丸ｺﾞｼｯｸM-PRO" w:cs="ＭＳ ゴシック" w:hint="eastAsia"/>
          <w:b w:val="0"/>
          <w:sz w:val="52"/>
          <w:szCs w:val="28"/>
          <w:bdr w:val="none" w:sz="0" w:space="0" w:color="auto"/>
          <w:shd w:val="clear" w:color="auto" w:fill="auto"/>
        </w:rPr>
        <w:t>参考資料</w:t>
      </w:r>
      <w:bookmarkEnd w:id="130"/>
    </w:p>
    <w:p w:rsidR="00D0527B" w:rsidRPr="00577180" w:rsidRDefault="00D0527B" w:rsidP="00D0527B">
      <w:pPr>
        <w:widowControl/>
        <w:adjustRightInd/>
        <w:jc w:val="left"/>
        <w:textAlignment w:val="auto"/>
        <w:rPr>
          <w:rFonts w:hAnsi="HG丸ｺﾞｼｯｸM-PRO" w:cs="ＭＳ ゴシック"/>
          <w:b/>
          <w:sz w:val="28"/>
          <w:szCs w:val="28"/>
        </w:rPr>
      </w:pPr>
    </w:p>
    <w:p w:rsidR="00D0527B" w:rsidRPr="00577180" w:rsidRDefault="00D0527B" w:rsidP="00D0527B">
      <w:pPr>
        <w:widowControl/>
        <w:adjustRightInd/>
        <w:jc w:val="left"/>
        <w:textAlignment w:val="auto"/>
        <w:rPr>
          <w:rFonts w:hAnsi="HG丸ｺﾞｼｯｸM-PRO" w:cs="ＭＳ ゴシック"/>
          <w:b/>
          <w:sz w:val="28"/>
          <w:szCs w:val="28"/>
        </w:rPr>
      </w:pPr>
    </w:p>
    <w:p w:rsidR="00D0527B" w:rsidRPr="00577180" w:rsidRDefault="00D0527B" w:rsidP="00D0527B">
      <w:pPr>
        <w:widowControl/>
        <w:adjustRightInd/>
        <w:jc w:val="left"/>
        <w:textAlignment w:val="auto"/>
        <w:rPr>
          <w:rFonts w:hAnsi="HG丸ｺﾞｼｯｸM-PRO" w:cs="ＭＳ ゴシック"/>
          <w:b/>
          <w:sz w:val="28"/>
          <w:szCs w:val="28"/>
        </w:rPr>
      </w:pPr>
    </w:p>
    <w:p w:rsidR="00D0527B" w:rsidRPr="00577180" w:rsidRDefault="00D0527B" w:rsidP="00D0527B">
      <w:pPr>
        <w:widowControl/>
        <w:adjustRightInd/>
        <w:jc w:val="left"/>
        <w:textAlignment w:val="auto"/>
        <w:rPr>
          <w:rFonts w:hAnsi="HG丸ｺﾞｼｯｸM-PRO" w:cs="ＭＳ ゴシック"/>
          <w:b/>
          <w:sz w:val="28"/>
          <w:szCs w:val="28"/>
        </w:rPr>
      </w:pPr>
    </w:p>
    <w:p w:rsidR="00D0527B" w:rsidRPr="00577180" w:rsidRDefault="00D0527B" w:rsidP="00D0527B">
      <w:pPr>
        <w:widowControl/>
        <w:adjustRightInd/>
        <w:jc w:val="left"/>
        <w:textAlignment w:val="auto"/>
        <w:rPr>
          <w:rFonts w:hAnsi="HG丸ｺﾞｼｯｸM-PRO" w:cs="ＭＳ ゴシック"/>
          <w:b/>
          <w:sz w:val="28"/>
          <w:szCs w:val="28"/>
        </w:rPr>
      </w:pPr>
    </w:p>
    <w:p w:rsidR="00D0527B" w:rsidRDefault="00D0527B" w:rsidP="00D0527B">
      <w:pPr>
        <w:widowControl/>
        <w:adjustRightInd/>
        <w:jc w:val="left"/>
        <w:textAlignment w:val="auto"/>
        <w:rPr>
          <w:rFonts w:hAnsi="HG丸ｺﾞｼｯｸM-PRO" w:cs="ＭＳ ゴシック"/>
          <w:b/>
          <w:sz w:val="28"/>
          <w:szCs w:val="28"/>
        </w:rPr>
      </w:pPr>
    </w:p>
    <w:p w:rsidR="00AE70EB" w:rsidRDefault="00AE70EB" w:rsidP="00D0527B">
      <w:pPr>
        <w:widowControl/>
        <w:adjustRightInd/>
        <w:jc w:val="left"/>
        <w:textAlignment w:val="auto"/>
        <w:rPr>
          <w:rFonts w:hAnsi="HG丸ｺﾞｼｯｸM-PRO" w:cs="ＭＳ ゴシック"/>
          <w:b/>
          <w:sz w:val="28"/>
          <w:szCs w:val="28"/>
        </w:rPr>
      </w:pPr>
    </w:p>
    <w:p w:rsidR="00AE70EB" w:rsidRDefault="00AE70EB" w:rsidP="00D0527B">
      <w:pPr>
        <w:widowControl/>
        <w:adjustRightInd/>
        <w:jc w:val="left"/>
        <w:textAlignment w:val="auto"/>
        <w:rPr>
          <w:rFonts w:hAnsi="HG丸ｺﾞｼｯｸM-PRO" w:cs="ＭＳ ゴシック"/>
          <w:b/>
          <w:sz w:val="28"/>
          <w:szCs w:val="28"/>
        </w:rPr>
      </w:pPr>
    </w:p>
    <w:p w:rsidR="00D0527B" w:rsidRPr="00577180" w:rsidRDefault="00D0527B" w:rsidP="00D0527B">
      <w:pPr>
        <w:widowControl/>
        <w:adjustRightInd/>
        <w:jc w:val="left"/>
        <w:textAlignment w:val="auto"/>
        <w:rPr>
          <w:rFonts w:hAnsi="HG丸ｺﾞｼｯｸM-PRO" w:cs="ＭＳ ゴシック"/>
          <w:b/>
          <w:sz w:val="28"/>
          <w:szCs w:val="28"/>
        </w:rPr>
      </w:pPr>
    </w:p>
    <w:p w:rsidR="00D0527B" w:rsidRPr="00577180" w:rsidRDefault="00D0527B" w:rsidP="00D0527B">
      <w:pPr>
        <w:widowControl/>
        <w:adjustRightInd/>
        <w:jc w:val="left"/>
        <w:textAlignment w:val="auto"/>
        <w:rPr>
          <w:rFonts w:hAnsi="HG丸ｺﾞｼｯｸM-PRO" w:cs="ＭＳ ゴシック"/>
          <w:b/>
          <w:sz w:val="28"/>
          <w:szCs w:val="28"/>
        </w:rPr>
      </w:pPr>
    </w:p>
    <w:p w:rsidR="00D0527B" w:rsidRPr="003562B7" w:rsidRDefault="00D0527B" w:rsidP="003562B7">
      <w:pPr>
        <w:pStyle w:val="2"/>
        <w:jc w:val="center"/>
        <w:rPr>
          <w:sz w:val="28"/>
          <w:szCs w:val="28"/>
          <w:u w:val="none"/>
        </w:rPr>
      </w:pPr>
      <w:bookmarkStart w:id="131" w:name="_Toc499818461"/>
      <w:r w:rsidRPr="003562B7">
        <w:rPr>
          <w:rFonts w:hint="eastAsia"/>
          <w:color w:val="auto"/>
          <w:sz w:val="28"/>
          <w:szCs w:val="28"/>
          <w:u w:val="none"/>
        </w:rPr>
        <w:t>歯科口腔保健の推進に関する法律</w:t>
      </w:r>
      <w:bookmarkEnd w:id="131"/>
    </w:p>
    <w:p w:rsidR="00D0527B" w:rsidRPr="00577180" w:rsidRDefault="00D0527B" w:rsidP="00D0527B">
      <w:pPr>
        <w:jc w:val="right"/>
      </w:pPr>
      <w:r w:rsidRPr="00577180">
        <w:rPr>
          <w:rFonts w:hint="eastAsia"/>
        </w:rPr>
        <w:t>（平成二十三年八月十日法律第九十五号）</w:t>
      </w:r>
    </w:p>
    <w:p w:rsidR="00D0527B" w:rsidRPr="00577180" w:rsidRDefault="00D0527B" w:rsidP="00D0527B"/>
    <w:p w:rsidR="00D0527B" w:rsidRPr="00577180" w:rsidRDefault="00D0527B" w:rsidP="00D0527B">
      <w:r w:rsidRPr="00577180">
        <w:rPr>
          <w:rFonts w:hint="eastAsia"/>
        </w:rPr>
        <w:t xml:space="preserve">（目的） </w:t>
      </w:r>
    </w:p>
    <w:p w:rsidR="00D0527B" w:rsidRPr="00577180" w:rsidRDefault="00D0527B" w:rsidP="00D0527B">
      <w:r w:rsidRPr="00577180">
        <w:rPr>
          <w:rFonts w:hint="eastAsia"/>
        </w:rPr>
        <w:t xml:space="preserve">第一条 　この法律は、口腔の健康が国民が健康で質の高い生活を営む上で基礎的かつ重要な役割を果たしているとともに、国民の日常生活における歯科疾患の予防に向けた取組が口腔の健康の保持に極めて有効であることに鑑み、歯科疾患の予防等による口腔の健康の保持（以下「歯科口腔保健」という。）の推進に関し、基本理念を定め、並びに国及び地方公共団体の責務等を明らかにするとともに、歯科口腔保健の推進に関する施策の基本となる事項を定めること等により、歯科口腔保健の推進に関する施策を総合的に推進し、もって国民保健の向上に寄与することを目的とする。 </w:t>
      </w:r>
    </w:p>
    <w:p w:rsidR="00D0527B" w:rsidRPr="00577180" w:rsidRDefault="00D0527B" w:rsidP="00D0527B"/>
    <w:p w:rsidR="00D0527B" w:rsidRPr="00577180" w:rsidRDefault="00D0527B" w:rsidP="00D0527B">
      <w:r w:rsidRPr="00577180">
        <w:rPr>
          <w:rFonts w:hint="eastAsia"/>
        </w:rPr>
        <w:t xml:space="preserve">（基本理念） </w:t>
      </w:r>
    </w:p>
    <w:p w:rsidR="00D0527B" w:rsidRPr="00577180" w:rsidRDefault="00D0527B" w:rsidP="00D0527B">
      <w:r w:rsidRPr="00577180">
        <w:rPr>
          <w:rFonts w:hint="eastAsia"/>
        </w:rPr>
        <w:t xml:space="preserve">第二条 　歯科口腔保健の推進に関する施策は、次に掲げる事項を基本として行われなければならない。 </w:t>
      </w:r>
    </w:p>
    <w:p w:rsidR="00D0527B" w:rsidRPr="00577180" w:rsidRDefault="00D0527B" w:rsidP="00D0527B">
      <w:r w:rsidRPr="00577180">
        <w:rPr>
          <w:rFonts w:hint="eastAsia"/>
        </w:rPr>
        <w:t xml:space="preserve">一 　国民が、生涯にわたって日常生活において歯科疾患の予防に向けた取組を行うとともに、歯科疾患を早期に発見し、早期に治療を受けることを促進すること。 </w:t>
      </w:r>
    </w:p>
    <w:p w:rsidR="00D0527B" w:rsidRPr="00577180" w:rsidRDefault="00D0527B" w:rsidP="00D0527B">
      <w:r w:rsidRPr="00577180">
        <w:rPr>
          <w:rFonts w:hint="eastAsia"/>
        </w:rPr>
        <w:t xml:space="preserve">二 　乳幼児期から高齢期までのそれぞれの時期における口腔とその機能の状態及び歯科疾患の特性に応じて、適切かつ効果的に歯科口腔保健を推進すること。 </w:t>
      </w:r>
    </w:p>
    <w:p w:rsidR="00D0527B" w:rsidRPr="00577180" w:rsidRDefault="00D0527B" w:rsidP="00D0527B">
      <w:r w:rsidRPr="00577180">
        <w:rPr>
          <w:rFonts w:hint="eastAsia"/>
        </w:rPr>
        <w:t xml:space="preserve">三 　保健、医療、社会福祉、労働衛生、教育その他の関連施策の有機的な連携を図りつつ、その関係者の協力を得て、総合的に歯科口腔保健を推進すること。 </w:t>
      </w:r>
    </w:p>
    <w:p w:rsidR="00D0527B" w:rsidRPr="00577180" w:rsidRDefault="00D0527B" w:rsidP="00D0527B"/>
    <w:p w:rsidR="00D0527B" w:rsidRPr="00577180" w:rsidRDefault="00D0527B" w:rsidP="00D0527B">
      <w:r w:rsidRPr="00577180">
        <w:rPr>
          <w:rFonts w:hint="eastAsia"/>
        </w:rPr>
        <w:t xml:space="preserve">（国及び地方公共団体の責務） </w:t>
      </w:r>
    </w:p>
    <w:p w:rsidR="00D0527B" w:rsidRPr="00577180" w:rsidRDefault="00D0527B" w:rsidP="00D0527B">
      <w:r w:rsidRPr="00577180">
        <w:rPr>
          <w:rFonts w:hint="eastAsia"/>
        </w:rPr>
        <w:t xml:space="preserve">第三条 　国は、前条の基本理念（次項において「基本理念」という。）にのっとり、歯科口腔保健の推進に関する施策を策定し、及び実施する責務を有する。 </w:t>
      </w:r>
    </w:p>
    <w:p w:rsidR="00D0527B" w:rsidRPr="00577180" w:rsidRDefault="00D0527B" w:rsidP="00D0527B">
      <w:r w:rsidRPr="00577180">
        <w:rPr>
          <w:rFonts w:hint="eastAsia"/>
        </w:rPr>
        <w:t xml:space="preserve">２ 　地方公共団体は、基本理念にのっとり、歯科口腔保健の推進に関する施策に関し、国との連携を図りつつ、その地域の状況に応じた施策を策定し、及び実施する責務を有する。 </w:t>
      </w:r>
    </w:p>
    <w:p w:rsidR="00D0527B" w:rsidRPr="00577180" w:rsidRDefault="00D0527B" w:rsidP="00D0527B"/>
    <w:p w:rsidR="00D0527B" w:rsidRPr="00577180" w:rsidRDefault="00D0527B" w:rsidP="00D0527B">
      <w:r w:rsidRPr="00577180">
        <w:rPr>
          <w:rFonts w:hint="eastAsia"/>
        </w:rPr>
        <w:t xml:space="preserve">（歯科医師等の責務） </w:t>
      </w:r>
    </w:p>
    <w:p w:rsidR="00D0527B" w:rsidRPr="00577180" w:rsidRDefault="00D0527B" w:rsidP="00D0527B">
      <w:r w:rsidRPr="00577180">
        <w:rPr>
          <w:rFonts w:hint="eastAsia"/>
        </w:rPr>
        <w:t xml:space="preserve">第四条 　歯科医師、歯科衛生士、歯科技工士その他の歯科医療又は保健指導に係る業務（以下この条及び第十五条第二項において「歯科医療等業務」という。）に従事する者は、歯科口腔保健（歯の機能の回復によるものを含む。）に資するよう、医師その他歯科医療等業務に関連する業務に従事する者との緊密な連携を図りつつ、適切にその業務を行うとともに、国及び地方公共団体が歯科口腔保健の推進に関して講ずる施策に協力するよう努めるものとする。 </w:t>
      </w:r>
    </w:p>
    <w:p w:rsidR="00D0527B" w:rsidRPr="00577180" w:rsidRDefault="00D0527B" w:rsidP="00D0527B"/>
    <w:p w:rsidR="00D0527B" w:rsidRPr="00577180" w:rsidRDefault="00D0527B" w:rsidP="00D0527B"/>
    <w:p w:rsidR="00D0527B" w:rsidRPr="00577180" w:rsidRDefault="00D0527B" w:rsidP="00D0527B"/>
    <w:p w:rsidR="00D0527B" w:rsidRPr="00577180" w:rsidRDefault="00D0527B" w:rsidP="00D0527B">
      <w:r w:rsidRPr="00577180">
        <w:rPr>
          <w:rFonts w:hint="eastAsia"/>
        </w:rPr>
        <w:t xml:space="preserve">（国民の健康の保持増進のために必要な事業を行う者の責務） </w:t>
      </w:r>
    </w:p>
    <w:p w:rsidR="00D0527B" w:rsidRPr="00577180" w:rsidRDefault="00D0527B" w:rsidP="00D0527B">
      <w:r w:rsidRPr="00577180">
        <w:rPr>
          <w:rFonts w:hint="eastAsia"/>
        </w:rPr>
        <w:t xml:space="preserve">第五条 　法令に基づき国民の健康の保持増進のために必要な事業を行う者は、国及び地方公共団体が歯科口腔保健の推進に関して講ずる施策に協力するよう努めるものとする。 </w:t>
      </w:r>
    </w:p>
    <w:p w:rsidR="00D0527B" w:rsidRPr="00577180" w:rsidRDefault="00D0527B" w:rsidP="00D0527B"/>
    <w:p w:rsidR="00D0527B" w:rsidRPr="00577180" w:rsidRDefault="00D0527B" w:rsidP="00D0527B">
      <w:r w:rsidRPr="00577180">
        <w:rPr>
          <w:rFonts w:hint="eastAsia"/>
        </w:rPr>
        <w:t xml:space="preserve">（国民の責務） </w:t>
      </w:r>
    </w:p>
    <w:p w:rsidR="00D0527B" w:rsidRPr="00577180" w:rsidRDefault="00D0527B" w:rsidP="00D0527B">
      <w:r w:rsidRPr="00577180">
        <w:rPr>
          <w:rFonts w:hint="eastAsia"/>
        </w:rPr>
        <w:t xml:space="preserve">第六条 　国民は、歯科口腔保健に関する正しい知識を持ち、生涯にわたって日常生活において自ら歯科疾患の予防に向けた取組を行うとともに、定期的に歯科に係る検診（健康診査及び健康診断を含む。第八条において同じ。）を受け、及び必要に応じて歯科保健指導を受けることにより、歯科口腔保健に努めるものとする。 </w:t>
      </w:r>
    </w:p>
    <w:p w:rsidR="00D0527B" w:rsidRPr="00577180" w:rsidRDefault="00D0527B" w:rsidP="00D0527B"/>
    <w:p w:rsidR="00D0527B" w:rsidRPr="00577180" w:rsidRDefault="00D0527B" w:rsidP="00D0527B">
      <w:r w:rsidRPr="00577180">
        <w:rPr>
          <w:rFonts w:hint="eastAsia"/>
        </w:rPr>
        <w:t xml:space="preserve">（歯科口腔保健に関する知識等の普及啓発等） </w:t>
      </w:r>
    </w:p>
    <w:p w:rsidR="00D0527B" w:rsidRPr="00577180" w:rsidRDefault="00D0527B" w:rsidP="00D0527B">
      <w:r w:rsidRPr="00577180">
        <w:rPr>
          <w:rFonts w:hint="eastAsia"/>
        </w:rPr>
        <w:t xml:space="preserve">第七条 　国及び地方公共団体は、国民が、歯科口腔保健に関する正しい知識を持つとともに、生涯にわたって日常生活において歯科疾患の予防に向けた取組を行うことを促進するため、歯科口腔保健に関する知識及び歯科疾患の予防に向けた取組に関する普及啓発、歯科口腔保健に関する国民の意欲を高めるための運動の促進その他の必要な施策を講ずるものとする。 </w:t>
      </w:r>
    </w:p>
    <w:p w:rsidR="00D0527B" w:rsidRPr="00577180" w:rsidRDefault="00D0527B" w:rsidP="00D0527B"/>
    <w:p w:rsidR="00D0527B" w:rsidRPr="00577180" w:rsidRDefault="00D0527B" w:rsidP="00D0527B">
      <w:r w:rsidRPr="00577180">
        <w:rPr>
          <w:rFonts w:hint="eastAsia"/>
        </w:rPr>
        <w:t xml:space="preserve">（定期的に歯科検診を受けること等の勧奨等） </w:t>
      </w:r>
    </w:p>
    <w:p w:rsidR="00D0527B" w:rsidRPr="00577180" w:rsidRDefault="00D0527B" w:rsidP="00D0527B">
      <w:r w:rsidRPr="00577180">
        <w:rPr>
          <w:rFonts w:hint="eastAsia"/>
        </w:rPr>
        <w:t xml:space="preserve">第八条 　国及び地方公共団体は、国民が定期的に歯科に係る検診を受けること及び必要に応じて歯科保健指導を受けること（以下この条及び次条において「定期的に歯科検診を受けること等」という。）を促進するため、定期的に歯科検診を受けること等の勧奨その他の必要な施策を講ずるものとする。 </w:t>
      </w:r>
    </w:p>
    <w:p w:rsidR="00D0527B" w:rsidRPr="00577180" w:rsidRDefault="00D0527B" w:rsidP="00D0527B"/>
    <w:p w:rsidR="00D0527B" w:rsidRPr="00577180" w:rsidRDefault="00D0527B" w:rsidP="00D0527B">
      <w:r w:rsidRPr="00577180">
        <w:rPr>
          <w:rFonts w:hint="eastAsia"/>
        </w:rPr>
        <w:t xml:space="preserve">（障害者等が定期的に歯科検診を受けること等のための施策等） </w:t>
      </w:r>
    </w:p>
    <w:p w:rsidR="00D0527B" w:rsidRPr="00577180" w:rsidRDefault="00D0527B" w:rsidP="00D0527B">
      <w:r w:rsidRPr="00577180">
        <w:rPr>
          <w:rFonts w:hint="eastAsia"/>
        </w:rPr>
        <w:t xml:space="preserve">第九条 　国及び地方公共団体は、障害者、介護を必要とする高齢者その他の者であって定期的に歯科検診を受けること等又は歯科医療を受けることが困難なものが、定期的に歯科検診を受けること等又は歯科医療を受けることができるようにするため、必要な施策を講ずるものとする。 </w:t>
      </w:r>
    </w:p>
    <w:p w:rsidR="00D0527B" w:rsidRPr="00577180" w:rsidRDefault="00D0527B" w:rsidP="00D0527B"/>
    <w:p w:rsidR="00D0527B" w:rsidRPr="00577180" w:rsidRDefault="00D0527B" w:rsidP="00D0527B">
      <w:r w:rsidRPr="00577180">
        <w:rPr>
          <w:rFonts w:hint="eastAsia"/>
        </w:rPr>
        <w:t xml:space="preserve">（歯科疾患の予防のための措置等） </w:t>
      </w:r>
    </w:p>
    <w:p w:rsidR="00D0527B" w:rsidRPr="00577180" w:rsidRDefault="00D0527B" w:rsidP="00D0527B">
      <w:r w:rsidRPr="00577180">
        <w:rPr>
          <w:rFonts w:hint="eastAsia"/>
        </w:rPr>
        <w:t xml:space="preserve">第十条 　前三条に規定するもののほか、国及び地方公共団体は、個別的に又は公衆衛生の見地から行う歯科疾患の効果的な予防のための措置その他の歯科口腔保健のための措置に関する施策を講ずるものとする。 </w:t>
      </w:r>
    </w:p>
    <w:p w:rsidR="00D0527B" w:rsidRPr="00577180" w:rsidRDefault="00D0527B" w:rsidP="00D0527B"/>
    <w:p w:rsidR="00D0527B" w:rsidRPr="00577180" w:rsidRDefault="00D0527B" w:rsidP="00D0527B">
      <w:r w:rsidRPr="00577180">
        <w:rPr>
          <w:rFonts w:hint="eastAsia"/>
        </w:rPr>
        <w:t xml:space="preserve">（口腔の健康に関する調査及び研究の推進等） </w:t>
      </w:r>
    </w:p>
    <w:p w:rsidR="00D0527B" w:rsidRPr="00577180" w:rsidRDefault="00D0527B" w:rsidP="00D0527B">
      <w:r w:rsidRPr="00577180">
        <w:rPr>
          <w:rFonts w:hint="eastAsia"/>
        </w:rPr>
        <w:t xml:space="preserve">第十一条 　国及び地方公共団体は、口腔の健康に関する実態の定期的な調査、口腔の状態が全身の健康に及ぼす影響に関する研究、歯科疾患に係るより効果的な予防及び医療に関する研究その他の口腔の健康に関する調査及び研究の推進並びにその成果の活用の促進のために必要な施策を講ずるものとする。 </w:t>
      </w:r>
    </w:p>
    <w:p w:rsidR="00D0527B" w:rsidRPr="00577180" w:rsidRDefault="00D0527B" w:rsidP="00D0527B">
      <w:r w:rsidRPr="00577180">
        <w:rPr>
          <w:rFonts w:hint="eastAsia"/>
        </w:rPr>
        <w:t xml:space="preserve">（歯科口腔保健の推進に関する基本的事項の策定等） </w:t>
      </w:r>
    </w:p>
    <w:p w:rsidR="00D0527B" w:rsidRPr="00577180" w:rsidRDefault="00D0527B" w:rsidP="00D0527B">
      <w:r w:rsidRPr="00577180">
        <w:rPr>
          <w:rFonts w:hint="eastAsia"/>
        </w:rPr>
        <w:t xml:space="preserve">第十二条 　厚生労働大臣は、第七条から前条までの規定により講ぜられる施策につき、それらの総合的な実施のための方針、目標、計画その他の基本的事項を定めるものとする。 </w:t>
      </w:r>
    </w:p>
    <w:p w:rsidR="00D0527B" w:rsidRPr="00577180" w:rsidRDefault="00D0527B" w:rsidP="00D0527B">
      <w:r w:rsidRPr="00577180">
        <w:rPr>
          <w:rFonts w:hint="eastAsia"/>
        </w:rPr>
        <w:t xml:space="preserve">２ 　前項の基本的事項は、健康増進法 （平成十四年法律第百三号）第七条第一項 に規定する基本方針、地域保健法 （昭和二十二年法律第百一号）第四条第一項 に規定する基本指針その他の法律の規定による方針又は指針であって保健、医療又は福祉に関する事項を定めるものと調和が保たれたものでなければならない。 </w:t>
      </w:r>
    </w:p>
    <w:p w:rsidR="00D0527B" w:rsidRPr="00577180" w:rsidRDefault="00D0527B" w:rsidP="00D0527B">
      <w:r w:rsidRPr="00577180">
        <w:rPr>
          <w:rFonts w:hint="eastAsia"/>
        </w:rPr>
        <w:t xml:space="preserve">３ 　厚生労働大臣は、第一項の基本的事項を定め、又はこれを変更しようとするときは、あらかじめ、関係行政機関の長に協議するものとする。 </w:t>
      </w:r>
    </w:p>
    <w:p w:rsidR="00D0527B" w:rsidRPr="00577180" w:rsidRDefault="00D0527B" w:rsidP="00D0527B">
      <w:r w:rsidRPr="00577180">
        <w:rPr>
          <w:rFonts w:hint="eastAsia"/>
        </w:rPr>
        <w:t xml:space="preserve">４ 　厚生労働大臣は、第一項の基本的事項を定め、又はこれを変更したときは、遅滞なく、これを公表するものとする。 </w:t>
      </w:r>
    </w:p>
    <w:p w:rsidR="00D0527B" w:rsidRPr="00577180" w:rsidRDefault="00D0527B" w:rsidP="00D0527B"/>
    <w:p w:rsidR="00D0527B" w:rsidRPr="00577180" w:rsidRDefault="00D0527B" w:rsidP="00D0527B">
      <w:r w:rsidRPr="00577180">
        <w:rPr>
          <w:rFonts w:hint="eastAsia"/>
        </w:rPr>
        <w:t xml:space="preserve">第十三条 　都道府県は、前条第一項の基本的事項を勘案して、かつ、地域の状況に応じて、当該都道府県において第七条から第十一条までの規定により講ぜられる施策につき、それらの総合的な実施のための方針、目標、計画その他の基本的事項を定めるよう努めなければならない。 </w:t>
      </w:r>
    </w:p>
    <w:p w:rsidR="00D0527B" w:rsidRPr="00577180" w:rsidRDefault="00D0527B" w:rsidP="00D0527B">
      <w:r w:rsidRPr="00577180">
        <w:rPr>
          <w:rFonts w:hint="eastAsia"/>
        </w:rPr>
        <w:t xml:space="preserve">２ 　前項の基本的事項は、健康増進法第八条第一項 に規定する都道府県健康増進計画その他の法律の規定による計画であって保健、医療又は福祉に関する事項を定めるものと調和が保たれたものでなければならない。 </w:t>
      </w:r>
    </w:p>
    <w:p w:rsidR="00D0527B" w:rsidRPr="00577180" w:rsidRDefault="00D0527B" w:rsidP="00D0527B"/>
    <w:p w:rsidR="00D0527B" w:rsidRPr="00577180" w:rsidRDefault="00D0527B" w:rsidP="00D0527B">
      <w:r w:rsidRPr="00577180">
        <w:rPr>
          <w:rFonts w:hint="eastAsia"/>
        </w:rPr>
        <w:t xml:space="preserve">（財政上の措置等） </w:t>
      </w:r>
    </w:p>
    <w:p w:rsidR="00D0527B" w:rsidRPr="00577180" w:rsidRDefault="00D0527B" w:rsidP="00D0527B">
      <w:r w:rsidRPr="00577180">
        <w:rPr>
          <w:rFonts w:hint="eastAsia"/>
        </w:rPr>
        <w:t xml:space="preserve">第十四条 　国及び地方公共団体は、歯科口腔保健の推進に関する施策を実施するために必要な財政上の措置その他の措置を講ずるよう努めるものとする。 </w:t>
      </w:r>
    </w:p>
    <w:p w:rsidR="00D0527B" w:rsidRPr="00577180" w:rsidRDefault="00D0527B" w:rsidP="00D0527B"/>
    <w:p w:rsidR="00D0527B" w:rsidRPr="00577180" w:rsidRDefault="00D0527B" w:rsidP="00D0527B">
      <w:r w:rsidRPr="00577180">
        <w:rPr>
          <w:rFonts w:hint="eastAsia"/>
        </w:rPr>
        <w:t xml:space="preserve">（口腔保健支援センター） </w:t>
      </w:r>
    </w:p>
    <w:p w:rsidR="00D0527B" w:rsidRPr="00577180" w:rsidRDefault="00D0527B" w:rsidP="00D0527B">
      <w:r w:rsidRPr="00577180">
        <w:rPr>
          <w:rFonts w:hint="eastAsia"/>
        </w:rPr>
        <w:t xml:space="preserve">第十五条 　都道府県、保健所を設置する市及び特別区は、口腔保健支援センターを設けることができる。 </w:t>
      </w:r>
    </w:p>
    <w:p w:rsidR="00D0527B" w:rsidRPr="00577180" w:rsidRDefault="00D0527B" w:rsidP="00D0527B">
      <w:r w:rsidRPr="00577180">
        <w:rPr>
          <w:rFonts w:hint="eastAsia"/>
        </w:rPr>
        <w:t xml:space="preserve">２ 　口腔保健支援センターは、第七条から第十一条までに規定する施策の実施のため、歯科医療等業務に従事する者等に対する情報の提供、研修の実施その他の支援を行う機関とする。 </w:t>
      </w:r>
    </w:p>
    <w:p w:rsidR="00D0527B" w:rsidRPr="00577180" w:rsidRDefault="00D0527B" w:rsidP="00D0527B"/>
    <w:p w:rsidR="00D0527B" w:rsidRPr="00577180" w:rsidRDefault="00D0527B" w:rsidP="00D0527B">
      <w:r w:rsidRPr="00577180">
        <w:rPr>
          <w:rFonts w:hint="eastAsia"/>
        </w:rPr>
        <w:t xml:space="preserve">　　　附　則 </w:t>
      </w:r>
    </w:p>
    <w:p w:rsidR="00D0527B" w:rsidRPr="00577180" w:rsidRDefault="00D0527B" w:rsidP="00D0527B"/>
    <w:p w:rsidR="00D0527B" w:rsidRPr="00577180" w:rsidRDefault="00D0527B" w:rsidP="00D0527B">
      <w:r w:rsidRPr="00577180">
        <w:rPr>
          <w:rFonts w:hint="eastAsia"/>
        </w:rPr>
        <w:t xml:space="preserve">　この法律は、公布の日から施行する。 </w:t>
      </w:r>
    </w:p>
    <w:p w:rsidR="00D0527B" w:rsidRPr="00577180" w:rsidRDefault="00D0527B" w:rsidP="00D0527B"/>
    <w:p w:rsidR="00D0527B" w:rsidRPr="00577180" w:rsidRDefault="00D0527B" w:rsidP="00D0527B"/>
    <w:p w:rsidR="00D0527B" w:rsidRPr="00577180" w:rsidRDefault="00D0527B" w:rsidP="00D0527B">
      <w:pPr>
        <w:widowControl/>
        <w:adjustRightInd/>
        <w:jc w:val="left"/>
        <w:textAlignment w:val="auto"/>
        <w:rPr>
          <w:rFonts w:hAnsi="HG丸ｺﾞｼｯｸM-PRO" w:cs="ＭＳ ゴシック"/>
          <w:b/>
          <w:sz w:val="28"/>
          <w:szCs w:val="28"/>
        </w:rPr>
      </w:pPr>
    </w:p>
    <w:p w:rsidR="00D0527B" w:rsidRPr="003562B7" w:rsidRDefault="00D0527B" w:rsidP="003562B7">
      <w:pPr>
        <w:pStyle w:val="2"/>
        <w:jc w:val="center"/>
        <w:rPr>
          <w:rFonts w:ascii="HG丸ｺﾞｼｯｸM-PRO" w:eastAsia="HG丸ｺﾞｼｯｸM-PRO" w:hAnsi="HG丸ｺﾞｼｯｸM-PRO" w:cs="ＭＳ ゴシック"/>
          <w:sz w:val="28"/>
          <w:szCs w:val="28"/>
          <w:u w:val="none"/>
        </w:rPr>
      </w:pPr>
      <w:bookmarkStart w:id="132" w:name="_Toc499818462"/>
      <w:r w:rsidRPr="003562B7">
        <w:rPr>
          <w:rFonts w:ascii="HG丸ｺﾞｼｯｸM-PRO" w:eastAsia="HG丸ｺﾞｼｯｸM-PRO" w:hAnsi="HG丸ｺﾞｼｯｸM-PRO" w:cs="ＭＳ ゴシック" w:hint="eastAsia"/>
          <w:color w:val="auto"/>
          <w:sz w:val="28"/>
          <w:szCs w:val="28"/>
          <w:u w:val="none"/>
        </w:rPr>
        <w:t>歯科口腔保健の推進に関する基本的事項における目標</w:t>
      </w:r>
      <w:bookmarkEnd w:id="132"/>
    </w:p>
    <w:p w:rsidR="00D0527B" w:rsidRPr="00577180" w:rsidRDefault="00180560" w:rsidP="00D0527B">
      <w:pPr>
        <w:widowControl/>
        <w:adjustRightInd/>
        <w:jc w:val="right"/>
        <w:textAlignment w:val="auto"/>
        <w:rPr>
          <w:rFonts w:hAnsi="HG丸ｺﾞｼｯｸM-PRO" w:cs="ＭＳ ゴシック"/>
        </w:rPr>
      </w:pPr>
      <w:r>
        <w:rPr>
          <w:rFonts w:hAnsi="HG丸ｺﾞｼｯｸM-PRO" w:cs="ＭＳ ゴシック" w:hint="eastAsia"/>
        </w:rPr>
        <w:t>（平成24年７月23日厚生労働省告示第438</w:t>
      </w:r>
      <w:r w:rsidR="00D0527B" w:rsidRPr="00577180">
        <w:rPr>
          <w:rFonts w:hAnsi="HG丸ｺﾞｼｯｸM-PRO" w:cs="ＭＳ ゴシック" w:hint="eastAsia"/>
        </w:rPr>
        <w:t>号）</w:t>
      </w:r>
    </w:p>
    <w:p w:rsidR="00D0527B" w:rsidRPr="00180560" w:rsidRDefault="00D0527B" w:rsidP="00D0527B">
      <w:pPr>
        <w:widowControl/>
        <w:adjustRightInd/>
        <w:jc w:val="right"/>
        <w:textAlignment w:val="auto"/>
        <w:rPr>
          <w:rFonts w:hAnsi="HG丸ｺﾞｼｯｸM-PRO" w:cs="ＭＳ ゴシック"/>
        </w:rPr>
      </w:pP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1503"/>
        <w:gridCol w:w="5670"/>
        <w:gridCol w:w="1497"/>
      </w:tblGrid>
      <w:tr w:rsidR="00D0527B" w:rsidRPr="00577180" w:rsidTr="002C6956">
        <w:trPr>
          <w:trHeight w:val="661"/>
        </w:trPr>
        <w:tc>
          <w:tcPr>
            <w:tcW w:w="2093" w:type="dxa"/>
            <w:gridSpan w:val="2"/>
            <w:shd w:val="clear" w:color="auto" w:fill="F2DBDB"/>
            <w:noWrap/>
            <w:hideMark/>
          </w:tcPr>
          <w:p w:rsidR="00D0527B" w:rsidRPr="00577180" w:rsidRDefault="00D0527B" w:rsidP="002C6956">
            <w:pPr>
              <w:widowControl/>
              <w:adjustRightInd/>
              <w:jc w:val="left"/>
              <w:textAlignment w:val="auto"/>
              <w:rPr>
                <w:rFonts w:hAnsi="HG丸ｺﾞｼｯｸM-PRO" w:cs="ＭＳ ゴシック"/>
              </w:rPr>
            </w:pPr>
            <w:r w:rsidRPr="00577180">
              <w:rPr>
                <w:rFonts w:hAnsi="HG丸ｺﾞｼｯｸM-PRO" w:cs="ＭＳ ゴシック" w:hint="eastAsia"/>
              </w:rPr>
              <w:t xml:space="preserve">　</w:t>
            </w:r>
          </w:p>
        </w:tc>
        <w:tc>
          <w:tcPr>
            <w:tcW w:w="5670" w:type="dxa"/>
            <w:shd w:val="clear" w:color="auto" w:fill="F2DBDB"/>
            <w:vAlign w:val="center"/>
            <w:hideMark/>
          </w:tcPr>
          <w:p w:rsidR="00D0527B" w:rsidRPr="00577180" w:rsidRDefault="00D0527B" w:rsidP="002C6956">
            <w:pPr>
              <w:widowControl/>
              <w:adjustRightInd/>
              <w:jc w:val="center"/>
              <w:textAlignment w:val="auto"/>
              <w:rPr>
                <w:rFonts w:hAnsi="HG丸ｺﾞｼｯｸM-PRO" w:cs="ＭＳ ゴシック"/>
                <w:sz w:val="22"/>
                <w:szCs w:val="22"/>
              </w:rPr>
            </w:pPr>
            <w:r w:rsidRPr="00577180">
              <w:rPr>
                <w:rFonts w:hAnsi="HG丸ｺﾞｼｯｸM-PRO" w:cs="ＭＳ ゴシック" w:hint="eastAsia"/>
                <w:sz w:val="22"/>
                <w:szCs w:val="22"/>
              </w:rPr>
              <w:t>指標</w:t>
            </w:r>
          </w:p>
        </w:tc>
        <w:tc>
          <w:tcPr>
            <w:tcW w:w="1497" w:type="dxa"/>
            <w:shd w:val="clear" w:color="auto" w:fill="F2DBDB"/>
            <w:hideMark/>
          </w:tcPr>
          <w:p w:rsidR="00D0527B" w:rsidRPr="00577180" w:rsidRDefault="00D0527B" w:rsidP="002C6956">
            <w:pPr>
              <w:widowControl/>
              <w:adjustRightInd/>
              <w:jc w:val="center"/>
              <w:textAlignment w:val="auto"/>
              <w:rPr>
                <w:rFonts w:hAnsi="HG丸ｺﾞｼｯｸM-PRO" w:cs="ＭＳ ゴシック"/>
              </w:rPr>
            </w:pPr>
            <w:r w:rsidRPr="00577180">
              <w:rPr>
                <w:rFonts w:hAnsi="HG丸ｺﾞｼｯｸM-PRO" w:cs="ＭＳ ゴシック" w:hint="eastAsia"/>
                <w:sz w:val="22"/>
                <w:szCs w:val="22"/>
              </w:rPr>
              <w:t>目標値</w:t>
            </w:r>
            <w:r w:rsidRPr="00577180">
              <w:rPr>
                <w:rFonts w:hAnsi="HG丸ｺﾞｼｯｸM-PRO" w:cs="ＭＳ ゴシック" w:hint="eastAsia"/>
              </w:rPr>
              <w:br/>
            </w:r>
            <w:r w:rsidR="00180560">
              <w:rPr>
                <w:rFonts w:hAnsi="HG丸ｺﾞｼｯｸM-PRO" w:cs="ＭＳ ゴシック" w:hint="eastAsia"/>
                <w:sz w:val="18"/>
                <w:szCs w:val="18"/>
              </w:rPr>
              <w:t>（平成34</w:t>
            </w:r>
            <w:r w:rsidR="00123CC1">
              <w:rPr>
                <w:rFonts w:hAnsi="HG丸ｺﾞｼｯｸM-PRO" w:cs="ＭＳ ゴシック" w:hint="eastAsia"/>
                <w:sz w:val="18"/>
                <w:szCs w:val="18"/>
              </w:rPr>
              <w:t>）年度</w:t>
            </w:r>
          </w:p>
        </w:tc>
      </w:tr>
      <w:tr w:rsidR="00D0527B" w:rsidRPr="00577180" w:rsidTr="002C6956">
        <w:trPr>
          <w:trHeight w:val="482"/>
        </w:trPr>
        <w:tc>
          <w:tcPr>
            <w:tcW w:w="590" w:type="dxa"/>
            <w:vMerge w:val="restart"/>
            <w:shd w:val="clear" w:color="auto" w:fill="auto"/>
            <w:noWrap/>
            <w:textDirection w:val="tbRlV"/>
            <w:hideMark/>
          </w:tcPr>
          <w:p w:rsidR="00D0527B" w:rsidRPr="00577180" w:rsidRDefault="00D0527B" w:rsidP="002C6956">
            <w:pPr>
              <w:widowControl/>
              <w:adjustRightInd/>
              <w:jc w:val="center"/>
              <w:textAlignment w:val="auto"/>
              <w:rPr>
                <w:rFonts w:hAnsi="HG丸ｺﾞｼｯｸM-PRO" w:cs="ＭＳ ゴシック"/>
                <w:sz w:val="22"/>
                <w:szCs w:val="22"/>
              </w:rPr>
            </w:pPr>
            <w:r w:rsidRPr="00577180">
              <w:rPr>
                <w:rFonts w:hAnsi="HG丸ｺﾞｼｯｸM-PRO" w:cs="ＭＳ ゴシック" w:hint="eastAsia"/>
                <w:sz w:val="22"/>
                <w:szCs w:val="22"/>
              </w:rPr>
              <w:t>ライフステージ別</w:t>
            </w:r>
          </w:p>
        </w:tc>
        <w:tc>
          <w:tcPr>
            <w:tcW w:w="1503" w:type="dxa"/>
            <w:vMerge w:val="restart"/>
            <w:shd w:val="clear" w:color="auto" w:fill="auto"/>
            <w:noWrap/>
            <w:vAlign w:val="center"/>
            <w:hideMark/>
          </w:tcPr>
          <w:p w:rsidR="00D0527B" w:rsidRPr="00577180" w:rsidRDefault="00D0527B" w:rsidP="002C6956">
            <w:pPr>
              <w:widowControl/>
              <w:adjustRightInd/>
              <w:jc w:val="center"/>
              <w:textAlignment w:val="auto"/>
              <w:rPr>
                <w:rFonts w:hAnsi="HG丸ｺﾞｼｯｸM-PRO" w:cs="ＭＳ ゴシック"/>
                <w:sz w:val="22"/>
                <w:szCs w:val="22"/>
              </w:rPr>
            </w:pPr>
            <w:r w:rsidRPr="00577180">
              <w:rPr>
                <w:rFonts w:hAnsi="HG丸ｺﾞｼｯｸM-PRO" w:cs="ＭＳ ゴシック" w:hint="eastAsia"/>
                <w:sz w:val="22"/>
                <w:szCs w:val="22"/>
              </w:rPr>
              <w:t>乳幼児期</w:t>
            </w:r>
          </w:p>
        </w:tc>
        <w:tc>
          <w:tcPr>
            <w:tcW w:w="5670" w:type="dxa"/>
            <w:shd w:val="clear" w:color="auto" w:fill="auto"/>
            <w:vAlign w:val="center"/>
            <w:hideMark/>
          </w:tcPr>
          <w:p w:rsidR="00D0527B" w:rsidRPr="00577180" w:rsidRDefault="00D0527B" w:rsidP="002C6956">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３歳児で</w:t>
            </w:r>
            <w:r w:rsidRPr="00577180">
              <w:rPr>
                <w:rFonts w:hAnsi="HG丸ｺﾞｼｯｸM-PRO" w:cs="ＭＳ ゴシック" w:hint="eastAsia"/>
                <w:sz w:val="22"/>
                <w:szCs w:val="22"/>
              </w:rPr>
              <w:t>う蝕のない者の割合の増加</w:t>
            </w:r>
          </w:p>
        </w:tc>
        <w:tc>
          <w:tcPr>
            <w:tcW w:w="1497" w:type="dxa"/>
            <w:shd w:val="clear" w:color="auto" w:fill="auto"/>
            <w:noWrap/>
            <w:vAlign w:val="center"/>
            <w:hideMark/>
          </w:tcPr>
          <w:p w:rsidR="00D0527B" w:rsidRPr="00577180" w:rsidRDefault="00180560" w:rsidP="002C6956">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90</w:t>
            </w:r>
            <w:r w:rsidR="00D0527B" w:rsidRPr="00577180">
              <w:rPr>
                <w:rFonts w:hAnsi="HG丸ｺﾞｼｯｸM-PRO" w:cs="ＭＳ ゴシック" w:hint="eastAsia"/>
                <w:sz w:val="22"/>
                <w:szCs w:val="22"/>
              </w:rPr>
              <w:t>%</w:t>
            </w:r>
          </w:p>
        </w:tc>
      </w:tr>
      <w:tr w:rsidR="00D0527B" w:rsidRPr="00577180" w:rsidTr="002C6956">
        <w:trPr>
          <w:trHeight w:val="482"/>
        </w:trPr>
        <w:tc>
          <w:tcPr>
            <w:tcW w:w="590" w:type="dxa"/>
            <w:vMerge/>
            <w:shd w:val="clear" w:color="auto" w:fill="auto"/>
            <w:hideMark/>
          </w:tcPr>
          <w:p w:rsidR="00D0527B" w:rsidRPr="00577180" w:rsidRDefault="00D0527B" w:rsidP="002C6956">
            <w:pPr>
              <w:widowControl/>
              <w:adjustRightInd/>
              <w:jc w:val="center"/>
              <w:textAlignment w:val="auto"/>
              <w:rPr>
                <w:rFonts w:hAnsi="HG丸ｺﾞｼｯｸM-PRO" w:cs="ＭＳ ゴシック"/>
                <w:sz w:val="22"/>
                <w:szCs w:val="22"/>
              </w:rPr>
            </w:pPr>
          </w:p>
        </w:tc>
        <w:tc>
          <w:tcPr>
            <w:tcW w:w="1503" w:type="dxa"/>
            <w:vMerge/>
            <w:shd w:val="clear" w:color="auto" w:fill="auto"/>
            <w:vAlign w:val="center"/>
            <w:hideMark/>
          </w:tcPr>
          <w:p w:rsidR="00D0527B" w:rsidRPr="00577180" w:rsidRDefault="00D0527B" w:rsidP="002C6956">
            <w:pPr>
              <w:widowControl/>
              <w:adjustRightInd/>
              <w:jc w:val="center"/>
              <w:textAlignment w:val="auto"/>
              <w:rPr>
                <w:rFonts w:hAnsi="HG丸ｺﾞｼｯｸM-PRO" w:cs="ＭＳ ゴシック"/>
                <w:sz w:val="22"/>
                <w:szCs w:val="22"/>
              </w:rPr>
            </w:pPr>
          </w:p>
        </w:tc>
        <w:tc>
          <w:tcPr>
            <w:tcW w:w="5670" w:type="dxa"/>
            <w:shd w:val="clear" w:color="auto" w:fill="auto"/>
            <w:vAlign w:val="center"/>
            <w:hideMark/>
          </w:tcPr>
          <w:p w:rsidR="00D0527B" w:rsidRPr="00577180" w:rsidRDefault="00D0527B" w:rsidP="002C6956">
            <w:pPr>
              <w:widowControl/>
              <w:adjustRightInd/>
              <w:jc w:val="left"/>
              <w:textAlignment w:val="auto"/>
              <w:rPr>
                <w:rFonts w:hAnsi="HG丸ｺﾞｼｯｸM-PRO" w:cs="ＭＳ ゴシック"/>
                <w:sz w:val="22"/>
                <w:szCs w:val="22"/>
              </w:rPr>
            </w:pPr>
            <w:r w:rsidRPr="00577180">
              <w:rPr>
                <w:rFonts w:hAnsi="HG丸ｺﾞｼｯｸM-PRO" w:cs="ＭＳ ゴシック" w:hint="eastAsia"/>
                <w:sz w:val="22"/>
                <w:szCs w:val="22"/>
              </w:rPr>
              <w:t>３歳児での不正合等が認められる者の割合の減少</w:t>
            </w:r>
          </w:p>
        </w:tc>
        <w:tc>
          <w:tcPr>
            <w:tcW w:w="1497" w:type="dxa"/>
            <w:shd w:val="clear" w:color="auto" w:fill="auto"/>
            <w:noWrap/>
            <w:vAlign w:val="center"/>
            <w:hideMark/>
          </w:tcPr>
          <w:p w:rsidR="00D0527B" w:rsidRPr="00577180" w:rsidRDefault="00180560" w:rsidP="002C6956">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10</w:t>
            </w:r>
            <w:r w:rsidR="00D0527B" w:rsidRPr="00577180">
              <w:rPr>
                <w:rFonts w:hAnsi="HG丸ｺﾞｼｯｸM-PRO" w:cs="ＭＳ ゴシック" w:hint="eastAsia"/>
                <w:sz w:val="22"/>
                <w:szCs w:val="22"/>
              </w:rPr>
              <w:t>%</w:t>
            </w:r>
          </w:p>
        </w:tc>
      </w:tr>
      <w:tr w:rsidR="00D0527B" w:rsidRPr="00577180" w:rsidTr="002C6956">
        <w:trPr>
          <w:trHeight w:val="482"/>
        </w:trPr>
        <w:tc>
          <w:tcPr>
            <w:tcW w:w="590" w:type="dxa"/>
            <w:vMerge/>
            <w:shd w:val="clear" w:color="auto" w:fill="auto"/>
            <w:hideMark/>
          </w:tcPr>
          <w:p w:rsidR="00D0527B" w:rsidRPr="00577180" w:rsidRDefault="00D0527B" w:rsidP="002C6956">
            <w:pPr>
              <w:widowControl/>
              <w:adjustRightInd/>
              <w:jc w:val="center"/>
              <w:textAlignment w:val="auto"/>
              <w:rPr>
                <w:rFonts w:hAnsi="HG丸ｺﾞｼｯｸM-PRO" w:cs="ＭＳ ゴシック"/>
                <w:sz w:val="22"/>
                <w:szCs w:val="22"/>
              </w:rPr>
            </w:pPr>
          </w:p>
        </w:tc>
        <w:tc>
          <w:tcPr>
            <w:tcW w:w="1503" w:type="dxa"/>
            <w:vMerge w:val="restart"/>
            <w:shd w:val="clear" w:color="auto" w:fill="auto"/>
            <w:noWrap/>
            <w:vAlign w:val="center"/>
            <w:hideMark/>
          </w:tcPr>
          <w:p w:rsidR="00D0527B" w:rsidRPr="00577180" w:rsidRDefault="00D0527B" w:rsidP="002C6956">
            <w:pPr>
              <w:widowControl/>
              <w:adjustRightInd/>
              <w:jc w:val="center"/>
              <w:textAlignment w:val="auto"/>
              <w:rPr>
                <w:rFonts w:hAnsi="HG丸ｺﾞｼｯｸM-PRO" w:cs="ＭＳ ゴシック"/>
                <w:sz w:val="22"/>
                <w:szCs w:val="22"/>
              </w:rPr>
            </w:pPr>
            <w:r w:rsidRPr="00577180">
              <w:rPr>
                <w:rFonts w:hAnsi="HG丸ｺﾞｼｯｸM-PRO" w:cs="ＭＳ ゴシック" w:hint="eastAsia"/>
                <w:sz w:val="22"/>
                <w:szCs w:val="22"/>
              </w:rPr>
              <w:t>学齢期</w:t>
            </w:r>
          </w:p>
        </w:tc>
        <w:tc>
          <w:tcPr>
            <w:tcW w:w="5670" w:type="dxa"/>
            <w:shd w:val="clear" w:color="auto" w:fill="auto"/>
            <w:vAlign w:val="center"/>
            <w:hideMark/>
          </w:tcPr>
          <w:p w:rsidR="00D0527B" w:rsidRPr="00577180" w:rsidRDefault="00180560" w:rsidP="002C6956">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12</w:t>
            </w:r>
            <w:r w:rsidR="00D0527B">
              <w:rPr>
                <w:rFonts w:hAnsi="HG丸ｺﾞｼｯｸM-PRO" w:cs="ＭＳ ゴシック" w:hint="eastAsia"/>
                <w:sz w:val="22"/>
                <w:szCs w:val="22"/>
              </w:rPr>
              <w:t>歳児で</w:t>
            </w:r>
            <w:r w:rsidR="00D0527B" w:rsidRPr="00577180">
              <w:rPr>
                <w:rFonts w:hAnsi="HG丸ｺﾞｼｯｸM-PRO" w:cs="ＭＳ ゴシック" w:hint="eastAsia"/>
                <w:sz w:val="22"/>
                <w:szCs w:val="22"/>
              </w:rPr>
              <w:t>う蝕のない者の割合の増加</w:t>
            </w:r>
          </w:p>
        </w:tc>
        <w:tc>
          <w:tcPr>
            <w:tcW w:w="1497" w:type="dxa"/>
            <w:shd w:val="clear" w:color="auto" w:fill="auto"/>
            <w:noWrap/>
            <w:vAlign w:val="center"/>
            <w:hideMark/>
          </w:tcPr>
          <w:p w:rsidR="00D0527B" w:rsidRPr="00577180" w:rsidRDefault="00180560" w:rsidP="002C6956">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65</w:t>
            </w:r>
            <w:r w:rsidR="00D0527B" w:rsidRPr="00577180">
              <w:rPr>
                <w:rFonts w:hAnsi="HG丸ｺﾞｼｯｸM-PRO" w:cs="ＭＳ ゴシック" w:hint="eastAsia"/>
                <w:sz w:val="22"/>
                <w:szCs w:val="22"/>
              </w:rPr>
              <w:t>%</w:t>
            </w:r>
          </w:p>
        </w:tc>
      </w:tr>
      <w:tr w:rsidR="00D0527B" w:rsidRPr="00577180" w:rsidTr="002C6956">
        <w:trPr>
          <w:trHeight w:val="482"/>
        </w:trPr>
        <w:tc>
          <w:tcPr>
            <w:tcW w:w="590" w:type="dxa"/>
            <w:vMerge/>
            <w:shd w:val="clear" w:color="auto" w:fill="auto"/>
            <w:hideMark/>
          </w:tcPr>
          <w:p w:rsidR="00D0527B" w:rsidRPr="00577180" w:rsidRDefault="00D0527B" w:rsidP="002C6956">
            <w:pPr>
              <w:widowControl/>
              <w:adjustRightInd/>
              <w:jc w:val="center"/>
              <w:textAlignment w:val="auto"/>
              <w:rPr>
                <w:rFonts w:hAnsi="HG丸ｺﾞｼｯｸM-PRO" w:cs="ＭＳ ゴシック"/>
                <w:sz w:val="22"/>
                <w:szCs w:val="22"/>
              </w:rPr>
            </w:pPr>
          </w:p>
        </w:tc>
        <w:tc>
          <w:tcPr>
            <w:tcW w:w="1503" w:type="dxa"/>
            <w:vMerge/>
            <w:shd w:val="clear" w:color="auto" w:fill="auto"/>
            <w:vAlign w:val="center"/>
            <w:hideMark/>
          </w:tcPr>
          <w:p w:rsidR="00D0527B" w:rsidRPr="00577180" w:rsidRDefault="00D0527B" w:rsidP="002C6956">
            <w:pPr>
              <w:widowControl/>
              <w:adjustRightInd/>
              <w:jc w:val="center"/>
              <w:textAlignment w:val="auto"/>
              <w:rPr>
                <w:rFonts w:hAnsi="HG丸ｺﾞｼｯｸM-PRO" w:cs="ＭＳ ゴシック"/>
                <w:sz w:val="22"/>
                <w:szCs w:val="22"/>
              </w:rPr>
            </w:pPr>
          </w:p>
        </w:tc>
        <w:tc>
          <w:tcPr>
            <w:tcW w:w="5670" w:type="dxa"/>
            <w:shd w:val="clear" w:color="auto" w:fill="auto"/>
            <w:vAlign w:val="center"/>
            <w:hideMark/>
          </w:tcPr>
          <w:p w:rsidR="00D0527B" w:rsidRPr="00577180" w:rsidRDefault="00D0527B" w:rsidP="002C6956">
            <w:pPr>
              <w:widowControl/>
              <w:adjustRightInd/>
              <w:jc w:val="left"/>
              <w:textAlignment w:val="auto"/>
              <w:rPr>
                <w:rFonts w:hAnsi="HG丸ｺﾞｼｯｸM-PRO" w:cs="ＭＳ ゴシック"/>
                <w:sz w:val="22"/>
                <w:szCs w:val="22"/>
              </w:rPr>
            </w:pPr>
            <w:r w:rsidRPr="00577180">
              <w:rPr>
                <w:rFonts w:hAnsi="HG丸ｺﾞｼｯｸM-PRO" w:cs="ＭＳ ゴシック" w:hint="eastAsia"/>
                <w:sz w:val="22"/>
                <w:szCs w:val="22"/>
              </w:rPr>
              <w:t>中学生・高校生における歯肉に炎症所見を有する者の割合の減少</w:t>
            </w:r>
          </w:p>
        </w:tc>
        <w:tc>
          <w:tcPr>
            <w:tcW w:w="1497" w:type="dxa"/>
            <w:shd w:val="clear" w:color="auto" w:fill="auto"/>
            <w:noWrap/>
            <w:vAlign w:val="center"/>
            <w:hideMark/>
          </w:tcPr>
          <w:p w:rsidR="00D0527B" w:rsidRPr="00577180" w:rsidRDefault="00180560" w:rsidP="002C6956">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20</w:t>
            </w:r>
            <w:r w:rsidR="00D0527B" w:rsidRPr="00577180">
              <w:rPr>
                <w:rFonts w:hAnsi="HG丸ｺﾞｼｯｸM-PRO" w:cs="ＭＳ ゴシック" w:hint="eastAsia"/>
                <w:sz w:val="22"/>
                <w:szCs w:val="22"/>
              </w:rPr>
              <w:t>%</w:t>
            </w:r>
          </w:p>
        </w:tc>
      </w:tr>
      <w:tr w:rsidR="00D0527B" w:rsidRPr="00577180" w:rsidTr="002C6956">
        <w:trPr>
          <w:trHeight w:val="482"/>
        </w:trPr>
        <w:tc>
          <w:tcPr>
            <w:tcW w:w="590" w:type="dxa"/>
            <w:vMerge/>
            <w:shd w:val="clear" w:color="auto" w:fill="auto"/>
            <w:hideMark/>
          </w:tcPr>
          <w:p w:rsidR="00D0527B" w:rsidRPr="00577180" w:rsidRDefault="00D0527B" w:rsidP="002C6956">
            <w:pPr>
              <w:widowControl/>
              <w:adjustRightInd/>
              <w:jc w:val="center"/>
              <w:textAlignment w:val="auto"/>
              <w:rPr>
                <w:rFonts w:hAnsi="HG丸ｺﾞｼｯｸM-PRO" w:cs="ＭＳ ゴシック"/>
                <w:sz w:val="22"/>
                <w:szCs w:val="22"/>
              </w:rPr>
            </w:pPr>
          </w:p>
        </w:tc>
        <w:tc>
          <w:tcPr>
            <w:tcW w:w="1503" w:type="dxa"/>
            <w:vMerge w:val="restart"/>
            <w:shd w:val="clear" w:color="auto" w:fill="auto"/>
            <w:noWrap/>
            <w:vAlign w:val="center"/>
            <w:hideMark/>
          </w:tcPr>
          <w:p w:rsidR="00D0527B" w:rsidRPr="00577180" w:rsidRDefault="00D0527B" w:rsidP="002C6956">
            <w:pPr>
              <w:widowControl/>
              <w:adjustRightInd/>
              <w:jc w:val="center"/>
              <w:textAlignment w:val="auto"/>
              <w:rPr>
                <w:rFonts w:hAnsi="HG丸ｺﾞｼｯｸM-PRO" w:cs="ＭＳ ゴシック"/>
                <w:sz w:val="22"/>
                <w:szCs w:val="22"/>
              </w:rPr>
            </w:pPr>
            <w:r w:rsidRPr="00577180">
              <w:rPr>
                <w:rFonts w:hAnsi="HG丸ｺﾞｼｯｸM-PRO" w:cs="ＭＳ ゴシック" w:hint="eastAsia"/>
                <w:sz w:val="22"/>
                <w:szCs w:val="22"/>
              </w:rPr>
              <w:t>成人期</w:t>
            </w:r>
          </w:p>
        </w:tc>
        <w:tc>
          <w:tcPr>
            <w:tcW w:w="5670" w:type="dxa"/>
            <w:shd w:val="clear" w:color="auto" w:fill="auto"/>
            <w:vAlign w:val="center"/>
            <w:hideMark/>
          </w:tcPr>
          <w:p w:rsidR="00D0527B" w:rsidRPr="00577180" w:rsidRDefault="00180560" w:rsidP="002C6956">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20</w:t>
            </w:r>
            <w:r w:rsidR="00D0527B" w:rsidRPr="00577180">
              <w:rPr>
                <w:rFonts w:hAnsi="HG丸ｺﾞｼｯｸM-PRO" w:cs="ＭＳ ゴシック" w:hint="eastAsia"/>
                <w:sz w:val="22"/>
                <w:szCs w:val="22"/>
              </w:rPr>
              <w:t>歳代における歯肉に炎症所見を有する者の割合の減少</w:t>
            </w:r>
          </w:p>
        </w:tc>
        <w:tc>
          <w:tcPr>
            <w:tcW w:w="1497" w:type="dxa"/>
            <w:shd w:val="clear" w:color="auto" w:fill="auto"/>
            <w:noWrap/>
            <w:vAlign w:val="center"/>
            <w:hideMark/>
          </w:tcPr>
          <w:p w:rsidR="00D0527B" w:rsidRPr="00577180" w:rsidRDefault="00180560" w:rsidP="002C6956">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25</w:t>
            </w:r>
            <w:r w:rsidR="00D0527B" w:rsidRPr="00577180">
              <w:rPr>
                <w:rFonts w:hAnsi="HG丸ｺﾞｼｯｸM-PRO" w:cs="ＭＳ ゴシック" w:hint="eastAsia"/>
                <w:sz w:val="22"/>
                <w:szCs w:val="22"/>
              </w:rPr>
              <w:t>%</w:t>
            </w:r>
          </w:p>
        </w:tc>
      </w:tr>
      <w:tr w:rsidR="00D0527B" w:rsidRPr="00577180" w:rsidTr="002C6956">
        <w:trPr>
          <w:trHeight w:val="482"/>
        </w:trPr>
        <w:tc>
          <w:tcPr>
            <w:tcW w:w="590" w:type="dxa"/>
            <w:vMerge/>
            <w:shd w:val="clear" w:color="auto" w:fill="auto"/>
            <w:hideMark/>
          </w:tcPr>
          <w:p w:rsidR="00D0527B" w:rsidRPr="00577180" w:rsidRDefault="00D0527B" w:rsidP="002C6956">
            <w:pPr>
              <w:widowControl/>
              <w:adjustRightInd/>
              <w:jc w:val="center"/>
              <w:textAlignment w:val="auto"/>
              <w:rPr>
                <w:rFonts w:hAnsi="HG丸ｺﾞｼｯｸM-PRO" w:cs="ＭＳ ゴシック"/>
                <w:sz w:val="22"/>
                <w:szCs w:val="22"/>
              </w:rPr>
            </w:pPr>
          </w:p>
        </w:tc>
        <w:tc>
          <w:tcPr>
            <w:tcW w:w="1503" w:type="dxa"/>
            <w:vMerge/>
            <w:shd w:val="clear" w:color="auto" w:fill="auto"/>
            <w:vAlign w:val="center"/>
            <w:hideMark/>
          </w:tcPr>
          <w:p w:rsidR="00D0527B" w:rsidRPr="00577180" w:rsidRDefault="00D0527B" w:rsidP="002C6956">
            <w:pPr>
              <w:widowControl/>
              <w:adjustRightInd/>
              <w:jc w:val="center"/>
              <w:textAlignment w:val="auto"/>
              <w:rPr>
                <w:rFonts w:hAnsi="HG丸ｺﾞｼｯｸM-PRO" w:cs="ＭＳ ゴシック"/>
                <w:sz w:val="22"/>
                <w:szCs w:val="22"/>
              </w:rPr>
            </w:pPr>
          </w:p>
        </w:tc>
        <w:tc>
          <w:tcPr>
            <w:tcW w:w="5670" w:type="dxa"/>
            <w:shd w:val="clear" w:color="auto" w:fill="auto"/>
            <w:vAlign w:val="center"/>
            <w:hideMark/>
          </w:tcPr>
          <w:p w:rsidR="00D0527B" w:rsidRPr="00577180" w:rsidRDefault="00180560" w:rsidP="002C6956">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40</w:t>
            </w:r>
            <w:r w:rsidR="00D0527B" w:rsidRPr="00577180">
              <w:rPr>
                <w:rFonts w:hAnsi="HG丸ｺﾞｼｯｸM-PRO" w:cs="ＭＳ ゴシック" w:hint="eastAsia"/>
                <w:sz w:val="22"/>
                <w:szCs w:val="22"/>
              </w:rPr>
              <w:t>歳代における進行した歯周炎を有する者の割合の減少</w:t>
            </w:r>
          </w:p>
        </w:tc>
        <w:tc>
          <w:tcPr>
            <w:tcW w:w="1497" w:type="dxa"/>
            <w:shd w:val="clear" w:color="auto" w:fill="auto"/>
            <w:noWrap/>
            <w:vAlign w:val="center"/>
            <w:hideMark/>
          </w:tcPr>
          <w:p w:rsidR="00D0527B" w:rsidRPr="00577180" w:rsidRDefault="00180560" w:rsidP="002C6956">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25</w:t>
            </w:r>
            <w:r w:rsidR="00D0527B" w:rsidRPr="00577180">
              <w:rPr>
                <w:rFonts w:hAnsi="HG丸ｺﾞｼｯｸM-PRO" w:cs="ＭＳ ゴシック" w:hint="eastAsia"/>
                <w:sz w:val="22"/>
                <w:szCs w:val="22"/>
              </w:rPr>
              <w:t>%</w:t>
            </w:r>
          </w:p>
        </w:tc>
      </w:tr>
      <w:tr w:rsidR="00D0527B" w:rsidRPr="00577180" w:rsidTr="002C6956">
        <w:trPr>
          <w:trHeight w:val="482"/>
        </w:trPr>
        <w:tc>
          <w:tcPr>
            <w:tcW w:w="590" w:type="dxa"/>
            <w:vMerge/>
            <w:shd w:val="clear" w:color="auto" w:fill="auto"/>
            <w:hideMark/>
          </w:tcPr>
          <w:p w:rsidR="00D0527B" w:rsidRPr="00577180" w:rsidRDefault="00D0527B" w:rsidP="002C6956">
            <w:pPr>
              <w:widowControl/>
              <w:adjustRightInd/>
              <w:jc w:val="center"/>
              <w:textAlignment w:val="auto"/>
              <w:rPr>
                <w:rFonts w:hAnsi="HG丸ｺﾞｼｯｸM-PRO" w:cs="ＭＳ ゴシック"/>
                <w:sz w:val="22"/>
                <w:szCs w:val="22"/>
              </w:rPr>
            </w:pPr>
          </w:p>
        </w:tc>
        <w:tc>
          <w:tcPr>
            <w:tcW w:w="1503" w:type="dxa"/>
            <w:vMerge/>
            <w:shd w:val="clear" w:color="auto" w:fill="auto"/>
            <w:vAlign w:val="center"/>
            <w:hideMark/>
          </w:tcPr>
          <w:p w:rsidR="00D0527B" w:rsidRPr="00577180" w:rsidRDefault="00D0527B" w:rsidP="002C6956">
            <w:pPr>
              <w:widowControl/>
              <w:adjustRightInd/>
              <w:jc w:val="center"/>
              <w:textAlignment w:val="auto"/>
              <w:rPr>
                <w:rFonts w:hAnsi="HG丸ｺﾞｼｯｸM-PRO" w:cs="ＭＳ ゴシック"/>
                <w:sz w:val="22"/>
                <w:szCs w:val="22"/>
              </w:rPr>
            </w:pPr>
          </w:p>
        </w:tc>
        <w:tc>
          <w:tcPr>
            <w:tcW w:w="5670" w:type="dxa"/>
            <w:shd w:val="clear" w:color="auto" w:fill="auto"/>
            <w:vAlign w:val="center"/>
            <w:hideMark/>
          </w:tcPr>
          <w:p w:rsidR="00D0527B" w:rsidRPr="00577180" w:rsidRDefault="00180560" w:rsidP="002C6956">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40</w:t>
            </w:r>
            <w:r w:rsidR="00D0527B" w:rsidRPr="00577180">
              <w:rPr>
                <w:rFonts w:hAnsi="HG丸ｺﾞｼｯｸM-PRO" w:cs="ＭＳ ゴシック" w:hint="eastAsia"/>
                <w:sz w:val="22"/>
                <w:szCs w:val="22"/>
              </w:rPr>
              <w:t>歳の未処置歯を有する者の割合の減少</w:t>
            </w:r>
          </w:p>
        </w:tc>
        <w:tc>
          <w:tcPr>
            <w:tcW w:w="1497" w:type="dxa"/>
            <w:shd w:val="clear" w:color="auto" w:fill="auto"/>
            <w:noWrap/>
            <w:vAlign w:val="center"/>
            <w:hideMark/>
          </w:tcPr>
          <w:p w:rsidR="00D0527B" w:rsidRPr="00577180" w:rsidRDefault="00180560" w:rsidP="002C6956">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10</w:t>
            </w:r>
            <w:r w:rsidR="00D0527B" w:rsidRPr="00577180">
              <w:rPr>
                <w:rFonts w:hAnsi="HG丸ｺﾞｼｯｸM-PRO" w:cs="ＭＳ ゴシック" w:hint="eastAsia"/>
                <w:sz w:val="22"/>
                <w:szCs w:val="22"/>
              </w:rPr>
              <w:t>%</w:t>
            </w:r>
          </w:p>
        </w:tc>
      </w:tr>
      <w:tr w:rsidR="00D0527B" w:rsidRPr="00577180" w:rsidTr="002C6956">
        <w:trPr>
          <w:trHeight w:val="482"/>
        </w:trPr>
        <w:tc>
          <w:tcPr>
            <w:tcW w:w="590" w:type="dxa"/>
            <w:vMerge/>
            <w:shd w:val="clear" w:color="auto" w:fill="auto"/>
            <w:hideMark/>
          </w:tcPr>
          <w:p w:rsidR="00D0527B" w:rsidRPr="00577180" w:rsidRDefault="00D0527B" w:rsidP="002C6956">
            <w:pPr>
              <w:widowControl/>
              <w:adjustRightInd/>
              <w:jc w:val="center"/>
              <w:textAlignment w:val="auto"/>
              <w:rPr>
                <w:rFonts w:hAnsi="HG丸ｺﾞｼｯｸM-PRO" w:cs="ＭＳ ゴシック"/>
                <w:sz w:val="22"/>
                <w:szCs w:val="22"/>
              </w:rPr>
            </w:pPr>
          </w:p>
        </w:tc>
        <w:tc>
          <w:tcPr>
            <w:tcW w:w="1503" w:type="dxa"/>
            <w:vMerge/>
            <w:shd w:val="clear" w:color="auto" w:fill="auto"/>
            <w:vAlign w:val="center"/>
            <w:hideMark/>
          </w:tcPr>
          <w:p w:rsidR="00D0527B" w:rsidRPr="00577180" w:rsidRDefault="00D0527B" w:rsidP="002C6956">
            <w:pPr>
              <w:widowControl/>
              <w:adjustRightInd/>
              <w:jc w:val="center"/>
              <w:textAlignment w:val="auto"/>
              <w:rPr>
                <w:rFonts w:hAnsi="HG丸ｺﾞｼｯｸM-PRO" w:cs="ＭＳ ゴシック"/>
                <w:sz w:val="22"/>
                <w:szCs w:val="22"/>
              </w:rPr>
            </w:pPr>
          </w:p>
        </w:tc>
        <w:tc>
          <w:tcPr>
            <w:tcW w:w="5670" w:type="dxa"/>
            <w:shd w:val="clear" w:color="auto" w:fill="auto"/>
            <w:vAlign w:val="center"/>
            <w:hideMark/>
          </w:tcPr>
          <w:p w:rsidR="00D0527B" w:rsidRPr="00577180" w:rsidRDefault="00180560" w:rsidP="002C6956">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40</w:t>
            </w:r>
            <w:r w:rsidR="00D0527B" w:rsidRPr="00577180">
              <w:rPr>
                <w:rFonts w:hAnsi="HG丸ｺﾞｼｯｸM-PRO" w:cs="ＭＳ ゴシック" w:hint="eastAsia"/>
                <w:sz w:val="22"/>
                <w:szCs w:val="22"/>
              </w:rPr>
              <w:t>歳で喪失歯のない者の割合の増加</w:t>
            </w:r>
          </w:p>
        </w:tc>
        <w:tc>
          <w:tcPr>
            <w:tcW w:w="1497" w:type="dxa"/>
            <w:shd w:val="clear" w:color="auto" w:fill="auto"/>
            <w:noWrap/>
            <w:vAlign w:val="center"/>
            <w:hideMark/>
          </w:tcPr>
          <w:p w:rsidR="00D0527B" w:rsidRPr="00577180" w:rsidRDefault="00180560" w:rsidP="002C6956">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75</w:t>
            </w:r>
            <w:r w:rsidR="00D0527B" w:rsidRPr="00577180">
              <w:rPr>
                <w:rFonts w:hAnsi="HG丸ｺﾞｼｯｸM-PRO" w:cs="ＭＳ ゴシック" w:hint="eastAsia"/>
                <w:sz w:val="22"/>
                <w:szCs w:val="22"/>
              </w:rPr>
              <w:t>%</w:t>
            </w:r>
          </w:p>
        </w:tc>
      </w:tr>
      <w:tr w:rsidR="00D0527B" w:rsidRPr="00577180" w:rsidTr="002C6956">
        <w:trPr>
          <w:trHeight w:val="482"/>
        </w:trPr>
        <w:tc>
          <w:tcPr>
            <w:tcW w:w="590" w:type="dxa"/>
            <w:vMerge/>
            <w:shd w:val="clear" w:color="auto" w:fill="auto"/>
            <w:hideMark/>
          </w:tcPr>
          <w:p w:rsidR="00D0527B" w:rsidRPr="00577180" w:rsidRDefault="00D0527B" w:rsidP="002C6956">
            <w:pPr>
              <w:widowControl/>
              <w:adjustRightInd/>
              <w:jc w:val="center"/>
              <w:textAlignment w:val="auto"/>
              <w:rPr>
                <w:rFonts w:hAnsi="HG丸ｺﾞｼｯｸM-PRO" w:cs="ＭＳ ゴシック"/>
                <w:sz w:val="22"/>
                <w:szCs w:val="22"/>
              </w:rPr>
            </w:pPr>
          </w:p>
        </w:tc>
        <w:tc>
          <w:tcPr>
            <w:tcW w:w="1503" w:type="dxa"/>
            <w:vMerge w:val="restart"/>
            <w:shd w:val="clear" w:color="auto" w:fill="auto"/>
            <w:noWrap/>
            <w:vAlign w:val="center"/>
            <w:hideMark/>
          </w:tcPr>
          <w:p w:rsidR="00D0527B" w:rsidRPr="00577180" w:rsidRDefault="00D0527B" w:rsidP="002C6956">
            <w:pPr>
              <w:widowControl/>
              <w:adjustRightInd/>
              <w:jc w:val="center"/>
              <w:textAlignment w:val="auto"/>
              <w:rPr>
                <w:rFonts w:hAnsi="HG丸ｺﾞｼｯｸM-PRO" w:cs="ＭＳ ゴシック"/>
                <w:sz w:val="22"/>
                <w:szCs w:val="22"/>
              </w:rPr>
            </w:pPr>
            <w:r w:rsidRPr="00577180">
              <w:rPr>
                <w:rFonts w:hAnsi="HG丸ｺﾞｼｯｸM-PRO" w:cs="ＭＳ ゴシック" w:hint="eastAsia"/>
                <w:sz w:val="22"/>
                <w:szCs w:val="22"/>
              </w:rPr>
              <w:t>高齢期</w:t>
            </w:r>
          </w:p>
        </w:tc>
        <w:tc>
          <w:tcPr>
            <w:tcW w:w="5670" w:type="dxa"/>
            <w:shd w:val="clear" w:color="auto" w:fill="auto"/>
            <w:vAlign w:val="center"/>
            <w:hideMark/>
          </w:tcPr>
          <w:p w:rsidR="00D0527B" w:rsidRPr="00577180" w:rsidRDefault="00180560" w:rsidP="002C6956">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60</w:t>
            </w:r>
            <w:r w:rsidR="00D0527B" w:rsidRPr="00577180">
              <w:rPr>
                <w:rFonts w:hAnsi="HG丸ｺﾞｼｯｸM-PRO" w:cs="ＭＳ ゴシック" w:hint="eastAsia"/>
                <w:sz w:val="22"/>
                <w:szCs w:val="22"/>
              </w:rPr>
              <w:t>歳の未処置歯を有する者の割合の減少</w:t>
            </w:r>
          </w:p>
        </w:tc>
        <w:tc>
          <w:tcPr>
            <w:tcW w:w="1497" w:type="dxa"/>
            <w:shd w:val="clear" w:color="auto" w:fill="auto"/>
            <w:noWrap/>
            <w:vAlign w:val="center"/>
            <w:hideMark/>
          </w:tcPr>
          <w:p w:rsidR="00D0527B" w:rsidRPr="00577180" w:rsidRDefault="00180560" w:rsidP="002C6956">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10</w:t>
            </w:r>
            <w:r w:rsidR="00D0527B" w:rsidRPr="00577180">
              <w:rPr>
                <w:rFonts w:hAnsi="HG丸ｺﾞｼｯｸM-PRO" w:cs="ＭＳ ゴシック" w:hint="eastAsia"/>
                <w:sz w:val="22"/>
                <w:szCs w:val="22"/>
              </w:rPr>
              <w:t>%</w:t>
            </w:r>
          </w:p>
        </w:tc>
      </w:tr>
      <w:tr w:rsidR="00D0527B" w:rsidRPr="00577180" w:rsidTr="002C6956">
        <w:trPr>
          <w:trHeight w:val="482"/>
        </w:trPr>
        <w:tc>
          <w:tcPr>
            <w:tcW w:w="590" w:type="dxa"/>
            <w:vMerge/>
            <w:shd w:val="clear" w:color="auto" w:fill="auto"/>
            <w:hideMark/>
          </w:tcPr>
          <w:p w:rsidR="00D0527B" w:rsidRPr="00577180" w:rsidRDefault="00D0527B" w:rsidP="002C6956">
            <w:pPr>
              <w:widowControl/>
              <w:adjustRightInd/>
              <w:jc w:val="center"/>
              <w:textAlignment w:val="auto"/>
              <w:rPr>
                <w:rFonts w:hAnsi="HG丸ｺﾞｼｯｸM-PRO" w:cs="ＭＳ ゴシック"/>
                <w:sz w:val="22"/>
                <w:szCs w:val="22"/>
              </w:rPr>
            </w:pPr>
          </w:p>
        </w:tc>
        <w:tc>
          <w:tcPr>
            <w:tcW w:w="1503" w:type="dxa"/>
            <w:vMerge/>
            <w:shd w:val="clear" w:color="auto" w:fill="auto"/>
            <w:vAlign w:val="center"/>
            <w:hideMark/>
          </w:tcPr>
          <w:p w:rsidR="00D0527B" w:rsidRPr="00577180" w:rsidRDefault="00D0527B" w:rsidP="002C6956">
            <w:pPr>
              <w:widowControl/>
              <w:adjustRightInd/>
              <w:jc w:val="center"/>
              <w:textAlignment w:val="auto"/>
              <w:rPr>
                <w:rFonts w:hAnsi="HG丸ｺﾞｼｯｸM-PRO" w:cs="ＭＳ ゴシック"/>
                <w:sz w:val="22"/>
                <w:szCs w:val="22"/>
              </w:rPr>
            </w:pPr>
          </w:p>
        </w:tc>
        <w:tc>
          <w:tcPr>
            <w:tcW w:w="5670" w:type="dxa"/>
            <w:shd w:val="clear" w:color="auto" w:fill="auto"/>
            <w:vAlign w:val="center"/>
            <w:hideMark/>
          </w:tcPr>
          <w:p w:rsidR="00D0527B" w:rsidRPr="00577180" w:rsidRDefault="00180560" w:rsidP="002C6956">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60</w:t>
            </w:r>
            <w:r w:rsidR="00D0527B" w:rsidRPr="00577180">
              <w:rPr>
                <w:rFonts w:hAnsi="HG丸ｺﾞｼｯｸM-PRO" w:cs="ＭＳ ゴシック" w:hint="eastAsia"/>
                <w:sz w:val="22"/>
                <w:szCs w:val="22"/>
              </w:rPr>
              <w:t>歳代における進行した歯周炎を有する者の割合の減少</w:t>
            </w:r>
          </w:p>
        </w:tc>
        <w:tc>
          <w:tcPr>
            <w:tcW w:w="1497" w:type="dxa"/>
            <w:shd w:val="clear" w:color="auto" w:fill="auto"/>
            <w:noWrap/>
            <w:vAlign w:val="center"/>
            <w:hideMark/>
          </w:tcPr>
          <w:p w:rsidR="00D0527B" w:rsidRPr="00577180" w:rsidRDefault="00180560" w:rsidP="002C6956">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45</w:t>
            </w:r>
            <w:r w:rsidR="00D0527B" w:rsidRPr="00577180">
              <w:rPr>
                <w:rFonts w:hAnsi="HG丸ｺﾞｼｯｸM-PRO" w:cs="ＭＳ ゴシック" w:hint="eastAsia"/>
                <w:sz w:val="22"/>
                <w:szCs w:val="22"/>
              </w:rPr>
              <w:t>%</w:t>
            </w:r>
          </w:p>
        </w:tc>
      </w:tr>
      <w:tr w:rsidR="00D0527B" w:rsidRPr="00577180" w:rsidTr="002C6956">
        <w:trPr>
          <w:trHeight w:val="482"/>
        </w:trPr>
        <w:tc>
          <w:tcPr>
            <w:tcW w:w="590" w:type="dxa"/>
            <w:vMerge/>
            <w:shd w:val="clear" w:color="auto" w:fill="auto"/>
            <w:hideMark/>
          </w:tcPr>
          <w:p w:rsidR="00D0527B" w:rsidRPr="00577180" w:rsidRDefault="00D0527B" w:rsidP="002C6956">
            <w:pPr>
              <w:widowControl/>
              <w:adjustRightInd/>
              <w:jc w:val="center"/>
              <w:textAlignment w:val="auto"/>
              <w:rPr>
                <w:rFonts w:hAnsi="HG丸ｺﾞｼｯｸM-PRO" w:cs="ＭＳ ゴシック"/>
                <w:sz w:val="22"/>
                <w:szCs w:val="22"/>
              </w:rPr>
            </w:pPr>
          </w:p>
        </w:tc>
        <w:tc>
          <w:tcPr>
            <w:tcW w:w="1503" w:type="dxa"/>
            <w:vMerge/>
            <w:shd w:val="clear" w:color="auto" w:fill="auto"/>
            <w:vAlign w:val="center"/>
            <w:hideMark/>
          </w:tcPr>
          <w:p w:rsidR="00D0527B" w:rsidRPr="00577180" w:rsidRDefault="00D0527B" w:rsidP="002C6956">
            <w:pPr>
              <w:widowControl/>
              <w:adjustRightInd/>
              <w:jc w:val="center"/>
              <w:textAlignment w:val="auto"/>
              <w:rPr>
                <w:rFonts w:hAnsi="HG丸ｺﾞｼｯｸM-PRO" w:cs="ＭＳ ゴシック"/>
                <w:sz w:val="22"/>
                <w:szCs w:val="22"/>
              </w:rPr>
            </w:pPr>
          </w:p>
        </w:tc>
        <w:tc>
          <w:tcPr>
            <w:tcW w:w="5670" w:type="dxa"/>
            <w:shd w:val="clear" w:color="auto" w:fill="auto"/>
            <w:vAlign w:val="center"/>
            <w:hideMark/>
          </w:tcPr>
          <w:p w:rsidR="00D0527B" w:rsidRPr="00577180" w:rsidRDefault="00180560" w:rsidP="002C6956">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60歳で24</w:t>
            </w:r>
            <w:r w:rsidR="00D0527B" w:rsidRPr="00577180">
              <w:rPr>
                <w:rFonts w:hAnsi="HG丸ｺﾞｼｯｸM-PRO" w:cs="ＭＳ ゴシック" w:hint="eastAsia"/>
                <w:sz w:val="22"/>
                <w:szCs w:val="22"/>
              </w:rPr>
              <w:t>歯以上の自分の歯を有する者の割合の増加</w:t>
            </w:r>
          </w:p>
        </w:tc>
        <w:tc>
          <w:tcPr>
            <w:tcW w:w="1497" w:type="dxa"/>
            <w:shd w:val="clear" w:color="auto" w:fill="auto"/>
            <w:noWrap/>
            <w:vAlign w:val="center"/>
            <w:hideMark/>
          </w:tcPr>
          <w:p w:rsidR="00D0527B" w:rsidRPr="00577180" w:rsidRDefault="00180560" w:rsidP="002C6956">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70</w:t>
            </w:r>
            <w:r w:rsidR="00D0527B" w:rsidRPr="00577180">
              <w:rPr>
                <w:rFonts w:hAnsi="HG丸ｺﾞｼｯｸM-PRO" w:cs="ＭＳ ゴシック" w:hint="eastAsia"/>
                <w:sz w:val="22"/>
                <w:szCs w:val="22"/>
              </w:rPr>
              <w:t>%</w:t>
            </w:r>
          </w:p>
        </w:tc>
      </w:tr>
      <w:tr w:rsidR="00D0527B" w:rsidRPr="00577180" w:rsidTr="002C6956">
        <w:trPr>
          <w:trHeight w:val="482"/>
        </w:trPr>
        <w:tc>
          <w:tcPr>
            <w:tcW w:w="590" w:type="dxa"/>
            <w:vMerge/>
            <w:shd w:val="clear" w:color="auto" w:fill="auto"/>
            <w:hideMark/>
          </w:tcPr>
          <w:p w:rsidR="00D0527B" w:rsidRPr="00577180" w:rsidRDefault="00D0527B" w:rsidP="002C6956">
            <w:pPr>
              <w:widowControl/>
              <w:adjustRightInd/>
              <w:jc w:val="center"/>
              <w:textAlignment w:val="auto"/>
              <w:rPr>
                <w:rFonts w:hAnsi="HG丸ｺﾞｼｯｸM-PRO" w:cs="ＭＳ ゴシック"/>
                <w:sz w:val="22"/>
                <w:szCs w:val="22"/>
              </w:rPr>
            </w:pPr>
          </w:p>
        </w:tc>
        <w:tc>
          <w:tcPr>
            <w:tcW w:w="1503" w:type="dxa"/>
            <w:vMerge/>
            <w:shd w:val="clear" w:color="auto" w:fill="auto"/>
            <w:vAlign w:val="center"/>
            <w:hideMark/>
          </w:tcPr>
          <w:p w:rsidR="00D0527B" w:rsidRPr="00577180" w:rsidRDefault="00D0527B" w:rsidP="002C6956">
            <w:pPr>
              <w:widowControl/>
              <w:adjustRightInd/>
              <w:jc w:val="center"/>
              <w:textAlignment w:val="auto"/>
              <w:rPr>
                <w:rFonts w:hAnsi="HG丸ｺﾞｼｯｸM-PRO" w:cs="ＭＳ ゴシック"/>
                <w:sz w:val="22"/>
                <w:szCs w:val="22"/>
              </w:rPr>
            </w:pPr>
          </w:p>
        </w:tc>
        <w:tc>
          <w:tcPr>
            <w:tcW w:w="5670" w:type="dxa"/>
            <w:shd w:val="clear" w:color="auto" w:fill="auto"/>
            <w:vAlign w:val="center"/>
            <w:hideMark/>
          </w:tcPr>
          <w:p w:rsidR="00D0527B" w:rsidRPr="00577180" w:rsidRDefault="00180560" w:rsidP="002C6956">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80歳で20</w:t>
            </w:r>
            <w:r w:rsidR="00D0527B" w:rsidRPr="00577180">
              <w:rPr>
                <w:rFonts w:hAnsi="HG丸ｺﾞｼｯｸM-PRO" w:cs="ＭＳ ゴシック" w:hint="eastAsia"/>
                <w:sz w:val="22"/>
                <w:szCs w:val="22"/>
              </w:rPr>
              <w:t>歯以上の自分の歯を有する者の割合の増加</w:t>
            </w:r>
          </w:p>
        </w:tc>
        <w:tc>
          <w:tcPr>
            <w:tcW w:w="1497" w:type="dxa"/>
            <w:shd w:val="clear" w:color="auto" w:fill="auto"/>
            <w:noWrap/>
            <w:vAlign w:val="center"/>
            <w:hideMark/>
          </w:tcPr>
          <w:p w:rsidR="00D0527B" w:rsidRPr="00577180" w:rsidRDefault="00180560" w:rsidP="002C6956">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50</w:t>
            </w:r>
            <w:r w:rsidR="00D0527B" w:rsidRPr="00577180">
              <w:rPr>
                <w:rFonts w:hAnsi="HG丸ｺﾞｼｯｸM-PRO" w:cs="ＭＳ ゴシック" w:hint="eastAsia"/>
                <w:sz w:val="22"/>
                <w:szCs w:val="22"/>
              </w:rPr>
              <w:t>%</w:t>
            </w:r>
          </w:p>
        </w:tc>
      </w:tr>
      <w:tr w:rsidR="00D0527B" w:rsidRPr="00577180" w:rsidTr="002C6956">
        <w:trPr>
          <w:trHeight w:val="482"/>
        </w:trPr>
        <w:tc>
          <w:tcPr>
            <w:tcW w:w="590" w:type="dxa"/>
            <w:vMerge/>
            <w:shd w:val="clear" w:color="auto" w:fill="auto"/>
            <w:hideMark/>
          </w:tcPr>
          <w:p w:rsidR="00D0527B" w:rsidRPr="00577180" w:rsidRDefault="00D0527B" w:rsidP="002C6956">
            <w:pPr>
              <w:widowControl/>
              <w:adjustRightInd/>
              <w:jc w:val="center"/>
              <w:textAlignment w:val="auto"/>
              <w:rPr>
                <w:rFonts w:hAnsi="HG丸ｺﾞｼｯｸM-PRO" w:cs="ＭＳ ゴシック"/>
                <w:sz w:val="22"/>
                <w:szCs w:val="22"/>
              </w:rPr>
            </w:pPr>
          </w:p>
        </w:tc>
        <w:tc>
          <w:tcPr>
            <w:tcW w:w="1503" w:type="dxa"/>
            <w:vMerge/>
            <w:shd w:val="clear" w:color="auto" w:fill="auto"/>
            <w:vAlign w:val="center"/>
            <w:hideMark/>
          </w:tcPr>
          <w:p w:rsidR="00D0527B" w:rsidRPr="00577180" w:rsidRDefault="00D0527B" w:rsidP="002C6956">
            <w:pPr>
              <w:widowControl/>
              <w:adjustRightInd/>
              <w:jc w:val="center"/>
              <w:textAlignment w:val="auto"/>
              <w:rPr>
                <w:rFonts w:hAnsi="HG丸ｺﾞｼｯｸM-PRO" w:cs="ＭＳ ゴシック"/>
                <w:sz w:val="22"/>
                <w:szCs w:val="22"/>
              </w:rPr>
            </w:pPr>
          </w:p>
        </w:tc>
        <w:tc>
          <w:tcPr>
            <w:tcW w:w="5670" w:type="dxa"/>
            <w:shd w:val="clear" w:color="auto" w:fill="auto"/>
            <w:vAlign w:val="center"/>
            <w:hideMark/>
          </w:tcPr>
          <w:p w:rsidR="00D0527B" w:rsidRPr="00577180" w:rsidRDefault="00180560" w:rsidP="002C6956">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60</w:t>
            </w:r>
            <w:r w:rsidR="00D0527B" w:rsidRPr="00577180">
              <w:rPr>
                <w:rFonts w:hAnsi="HG丸ｺﾞｼｯｸM-PRO" w:cs="ＭＳ ゴシック" w:hint="eastAsia"/>
                <w:sz w:val="22"/>
                <w:szCs w:val="22"/>
              </w:rPr>
              <w:t>歳代における咀嚼良好者の割合の増加</w:t>
            </w:r>
          </w:p>
        </w:tc>
        <w:tc>
          <w:tcPr>
            <w:tcW w:w="1497" w:type="dxa"/>
            <w:shd w:val="clear" w:color="auto" w:fill="auto"/>
            <w:noWrap/>
            <w:vAlign w:val="center"/>
            <w:hideMark/>
          </w:tcPr>
          <w:p w:rsidR="00D0527B" w:rsidRPr="00577180" w:rsidRDefault="00180560" w:rsidP="002C6956">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80</w:t>
            </w:r>
            <w:r w:rsidR="00D0527B" w:rsidRPr="00577180">
              <w:rPr>
                <w:rFonts w:hAnsi="HG丸ｺﾞｼｯｸM-PRO" w:cs="ＭＳ ゴシック" w:hint="eastAsia"/>
                <w:sz w:val="22"/>
                <w:szCs w:val="22"/>
              </w:rPr>
              <w:t>%</w:t>
            </w:r>
          </w:p>
        </w:tc>
      </w:tr>
      <w:tr w:rsidR="00D0527B" w:rsidRPr="00577180" w:rsidTr="002C6956">
        <w:trPr>
          <w:trHeight w:val="482"/>
        </w:trPr>
        <w:tc>
          <w:tcPr>
            <w:tcW w:w="2093" w:type="dxa"/>
            <w:gridSpan w:val="2"/>
            <w:vMerge w:val="restart"/>
            <w:shd w:val="clear" w:color="auto" w:fill="auto"/>
            <w:vAlign w:val="center"/>
            <w:hideMark/>
          </w:tcPr>
          <w:p w:rsidR="00D0527B" w:rsidRPr="00577180" w:rsidRDefault="00D0527B" w:rsidP="002C6956">
            <w:pPr>
              <w:widowControl/>
              <w:adjustRightInd/>
              <w:jc w:val="left"/>
              <w:textAlignment w:val="auto"/>
              <w:rPr>
                <w:rFonts w:hAnsi="HG丸ｺﾞｼｯｸM-PRO" w:cs="ＭＳ ゴシック"/>
                <w:sz w:val="22"/>
                <w:szCs w:val="22"/>
              </w:rPr>
            </w:pPr>
            <w:r w:rsidRPr="00577180">
              <w:rPr>
                <w:rFonts w:hAnsi="HG丸ｺﾞｼｯｸM-PRO" w:cs="ＭＳ ゴシック" w:hint="eastAsia"/>
                <w:sz w:val="22"/>
                <w:szCs w:val="22"/>
              </w:rPr>
              <w:t>定期的に歯科検診又は歯科医療を受けることが困難な者に対する歯科口腔保健における目標、計画</w:t>
            </w:r>
          </w:p>
        </w:tc>
        <w:tc>
          <w:tcPr>
            <w:tcW w:w="5670" w:type="dxa"/>
            <w:shd w:val="clear" w:color="auto" w:fill="auto"/>
            <w:vAlign w:val="center"/>
            <w:hideMark/>
          </w:tcPr>
          <w:p w:rsidR="00D0527B" w:rsidRPr="00577180" w:rsidRDefault="00D0527B" w:rsidP="002C6956">
            <w:pPr>
              <w:widowControl/>
              <w:adjustRightInd/>
              <w:jc w:val="left"/>
              <w:textAlignment w:val="auto"/>
              <w:rPr>
                <w:rFonts w:hAnsi="HG丸ｺﾞｼｯｸM-PRO" w:cs="ＭＳ ゴシック"/>
                <w:sz w:val="22"/>
                <w:szCs w:val="22"/>
              </w:rPr>
            </w:pPr>
            <w:r w:rsidRPr="00577180">
              <w:rPr>
                <w:rFonts w:hAnsi="HG丸ｺﾞｼｯｸM-PRO" w:cs="ＭＳ ゴシック" w:hint="eastAsia"/>
                <w:sz w:val="22"/>
                <w:szCs w:val="22"/>
              </w:rPr>
              <w:t>障害者支援施設及び障害児入所施設での定期的な歯科検診実施率の増加</w:t>
            </w:r>
          </w:p>
        </w:tc>
        <w:tc>
          <w:tcPr>
            <w:tcW w:w="1497" w:type="dxa"/>
            <w:shd w:val="clear" w:color="auto" w:fill="auto"/>
            <w:noWrap/>
            <w:vAlign w:val="center"/>
            <w:hideMark/>
          </w:tcPr>
          <w:p w:rsidR="00D0527B" w:rsidRPr="00577180" w:rsidRDefault="00180560" w:rsidP="002C6956">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90</w:t>
            </w:r>
            <w:r w:rsidR="00D0527B" w:rsidRPr="00577180">
              <w:rPr>
                <w:rFonts w:hAnsi="HG丸ｺﾞｼｯｸM-PRO" w:cs="ＭＳ ゴシック" w:hint="eastAsia"/>
                <w:sz w:val="22"/>
                <w:szCs w:val="22"/>
              </w:rPr>
              <w:t>%</w:t>
            </w:r>
          </w:p>
        </w:tc>
      </w:tr>
      <w:tr w:rsidR="00D0527B" w:rsidRPr="00577180" w:rsidTr="002C6956">
        <w:trPr>
          <w:trHeight w:val="482"/>
        </w:trPr>
        <w:tc>
          <w:tcPr>
            <w:tcW w:w="2093" w:type="dxa"/>
            <w:gridSpan w:val="2"/>
            <w:vMerge/>
            <w:shd w:val="clear" w:color="auto" w:fill="auto"/>
            <w:vAlign w:val="center"/>
            <w:hideMark/>
          </w:tcPr>
          <w:p w:rsidR="00D0527B" w:rsidRPr="00577180" w:rsidRDefault="00D0527B" w:rsidP="002C6956">
            <w:pPr>
              <w:widowControl/>
              <w:adjustRightInd/>
              <w:jc w:val="center"/>
              <w:textAlignment w:val="auto"/>
              <w:rPr>
                <w:rFonts w:hAnsi="HG丸ｺﾞｼｯｸM-PRO" w:cs="ＭＳ ゴシック"/>
                <w:sz w:val="22"/>
                <w:szCs w:val="22"/>
              </w:rPr>
            </w:pPr>
          </w:p>
        </w:tc>
        <w:tc>
          <w:tcPr>
            <w:tcW w:w="5670" w:type="dxa"/>
            <w:shd w:val="clear" w:color="auto" w:fill="auto"/>
            <w:vAlign w:val="center"/>
            <w:hideMark/>
          </w:tcPr>
          <w:p w:rsidR="00D0527B" w:rsidRPr="00577180" w:rsidRDefault="00D0527B" w:rsidP="002C6956">
            <w:pPr>
              <w:widowControl/>
              <w:adjustRightInd/>
              <w:jc w:val="left"/>
              <w:textAlignment w:val="auto"/>
              <w:rPr>
                <w:rFonts w:hAnsi="HG丸ｺﾞｼｯｸM-PRO" w:cs="ＭＳ ゴシック"/>
                <w:sz w:val="22"/>
                <w:szCs w:val="22"/>
              </w:rPr>
            </w:pPr>
            <w:r w:rsidRPr="00577180">
              <w:rPr>
                <w:rFonts w:hAnsi="HG丸ｺﾞｼｯｸM-PRO" w:cs="ＭＳ ゴシック" w:hint="eastAsia"/>
                <w:sz w:val="22"/>
                <w:szCs w:val="22"/>
              </w:rPr>
              <w:t>介護老人福祉施設及び介護老人保健施設での定期的な歯科検診実施率の増加</w:t>
            </w:r>
          </w:p>
        </w:tc>
        <w:tc>
          <w:tcPr>
            <w:tcW w:w="1497" w:type="dxa"/>
            <w:shd w:val="clear" w:color="auto" w:fill="auto"/>
            <w:noWrap/>
            <w:vAlign w:val="center"/>
            <w:hideMark/>
          </w:tcPr>
          <w:p w:rsidR="00D0527B" w:rsidRPr="00577180" w:rsidRDefault="00180560" w:rsidP="002C6956">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50</w:t>
            </w:r>
            <w:r w:rsidR="00D0527B" w:rsidRPr="00577180">
              <w:rPr>
                <w:rFonts w:hAnsi="HG丸ｺﾞｼｯｸM-PRO" w:cs="ＭＳ ゴシック" w:hint="eastAsia"/>
                <w:sz w:val="22"/>
                <w:szCs w:val="22"/>
              </w:rPr>
              <w:t>%</w:t>
            </w:r>
          </w:p>
        </w:tc>
      </w:tr>
      <w:tr w:rsidR="00D0527B" w:rsidRPr="00577180" w:rsidTr="002C6956">
        <w:trPr>
          <w:trHeight w:val="482"/>
        </w:trPr>
        <w:tc>
          <w:tcPr>
            <w:tcW w:w="2093" w:type="dxa"/>
            <w:gridSpan w:val="2"/>
            <w:vMerge w:val="restart"/>
            <w:shd w:val="clear" w:color="auto" w:fill="auto"/>
            <w:vAlign w:val="center"/>
            <w:hideMark/>
          </w:tcPr>
          <w:p w:rsidR="00D0527B" w:rsidRPr="00577180" w:rsidRDefault="00D0527B" w:rsidP="002C6956">
            <w:pPr>
              <w:widowControl/>
              <w:adjustRightInd/>
              <w:jc w:val="left"/>
              <w:textAlignment w:val="auto"/>
              <w:rPr>
                <w:rFonts w:hAnsi="HG丸ｺﾞｼｯｸM-PRO" w:cs="ＭＳ ゴシック"/>
                <w:sz w:val="22"/>
                <w:szCs w:val="22"/>
              </w:rPr>
            </w:pPr>
            <w:r w:rsidRPr="00577180">
              <w:rPr>
                <w:rFonts w:hAnsi="HG丸ｺﾞｼｯｸM-PRO" w:cs="ＭＳ ゴシック" w:hint="eastAsia"/>
                <w:sz w:val="22"/>
                <w:szCs w:val="22"/>
              </w:rPr>
              <w:t>社会環境の整備に</w:t>
            </w:r>
            <w:r w:rsidRPr="00577180">
              <w:rPr>
                <w:rFonts w:hAnsi="HG丸ｺﾞｼｯｸM-PRO" w:cs="ＭＳ ゴシック" w:hint="eastAsia"/>
                <w:sz w:val="22"/>
                <w:szCs w:val="22"/>
              </w:rPr>
              <w:br/>
              <w:t>おける目標、計画</w:t>
            </w:r>
          </w:p>
        </w:tc>
        <w:tc>
          <w:tcPr>
            <w:tcW w:w="5670" w:type="dxa"/>
            <w:shd w:val="clear" w:color="auto" w:fill="auto"/>
            <w:vAlign w:val="center"/>
            <w:hideMark/>
          </w:tcPr>
          <w:p w:rsidR="00D0527B" w:rsidRPr="00577180" w:rsidRDefault="00D0527B" w:rsidP="002C6956">
            <w:pPr>
              <w:widowControl/>
              <w:adjustRightInd/>
              <w:jc w:val="left"/>
              <w:textAlignment w:val="auto"/>
              <w:rPr>
                <w:rFonts w:hAnsi="HG丸ｺﾞｼｯｸM-PRO" w:cs="ＭＳ ゴシック"/>
                <w:sz w:val="22"/>
                <w:szCs w:val="22"/>
              </w:rPr>
            </w:pPr>
            <w:r w:rsidRPr="00577180">
              <w:rPr>
                <w:rFonts w:hAnsi="HG丸ｺﾞｼｯｸM-PRO" w:cs="ＭＳ ゴシック" w:hint="eastAsia"/>
                <w:sz w:val="22"/>
                <w:szCs w:val="22"/>
              </w:rPr>
              <w:t>過去１年間に歯科検診を受診した者の割合の増加</w:t>
            </w:r>
          </w:p>
        </w:tc>
        <w:tc>
          <w:tcPr>
            <w:tcW w:w="1497" w:type="dxa"/>
            <w:shd w:val="clear" w:color="auto" w:fill="auto"/>
            <w:noWrap/>
            <w:vAlign w:val="center"/>
            <w:hideMark/>
          </w:tcPr>
          <w:p w:rsidR="00D0527B" w:rsidRPr="00577180" w:rsidRDefault="00D0527B" w:rsidP="002C6956">
            <w:pPr>
              <w:widowControl/>
              <w:adjustRightInd/>
              <w:jc w:val="center"/>
              <w:textAlignment w:val="auto"/>
              <w:rPr>
                <w:rFonts w:hAnsi="HG丸ｺﾞｼｯｸM-PRO" w:cs="ＭＳ ゴシック"/>
                <w:sz w:val="22"/>
                <w:szCs w:val="22"/>
              </w:rPr>
            </w:pPr>
            <w:r w:rsidRPr="00577180">
              <w:rPr>
                <w:rFonts w:hAnsi="HG丸ｺﾞｼｯｸM-PRO" w:cs="ＭＳ ゴシック" w:hint="eastAsia"/>
                <w:sz w:val="22"/>
                <w:szCs w:val="22"/>
              </w:rPr>
              <w:t>65%</w:t>
            </w:r>
          </w:p>
        </w:tc>
      </w:tr>
      <w:tr w:rsidR="00D0527B" w:rsidRPr="00577180" w:rsidTr="002C6956">
        <w:trPr>
          <w:trHeight w:val="482"/>
        </w:trPr>
        <w:tc>
          <w:tcPr>
            <w:tcW w:w="2093" w:type="dxa"/>
            <w:gridSpan w:val="2"/>
            <w:vMerge/>
            <w:shd w:val="clear" w:color="auto" w:fill="auto"/>
            <w:vAlign w:val="center"/>
            <w:hideMark/>
          </w:tcPr>
          <w:p w:rsidR="00D0527B" w:rsidRPr="00577180" w:rsidRDefault="00D0527B" w:rsidP="002C6956">
            <w:pPr>
              <w:widowControl/>
              <w:adjustRightInd/>
              <w:jc w:val="left"/>
              <w:textAlignment w:val="auto"/>
              <w:rPr>
                <w:rFonts w:hAnsi="HG丸ｺﾞｼｯｸM-PRO" w:cs="ＭＳ ゴシック"/>
                <w:sz w:val="22"/>
                <w:szCs w:val="22"/>
              </w:rPr>
            </w:pPr>
          </w:p>
        </w:tc>
        <w:tc>
          <w:tcPr>
            <w:tcW w:w="5670" w:type="dxa"/>
            <w:shd w:val="clear" w:color="auto" w:fill="auto"/>
            <w:vAlign w:val="center"/>
            <w:hideMark/>
          </w:tcPr>
          <w:p w:rsidR="00D0527B" w:rsidRPr="00577180" w:rsidRDefault="00180560" w:rsidP="002C6956">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３</w:t>
            </w:r>
            <w:r w:rsidR="00D0527B" w:rsidRPr="00577180">
              <w:rPr>
                <w:rFonts w:hAnsi="HG丸ｺﾞｼｯｸM-PRO" w:cs="ＭＳ ゴシック" w:hint="eastAsia"/>
                <w:sz w:val="22"/>
                <w:szCs w:val="22"/>
              </w:rPr>
              <w:t>歳児でう蝕がない者の割合が８０％以上である都道府県の増加</w:t>
            </w:r>
          </w:p>
        </w:tc>
        <w:tc>
          <w:tcPr>
            <w:tcW w:w="1497" w:type="dxa"/>
            <w:shd w:val="clear" w:color="auto" w:fill="auto"/>
            <w:noWrap/>
            <w:vAlign w:val="center"/>
            <w:hideMark/>
          </w:tcPr>
          <w:p w:rsidR="00D0527B" w:rsidRPr="00577180" w:rsidRDefault="00180560" w:rsidP="002C6956">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23</w:t>
            </w:r>
            <w:r w:rsidR="00D0527B" w:rsidRPr="00577180">
              <w:rPr>
                <w:rFonts w:hAnsi="HG丸ｺﾞｼｯｸM-PRO" w:cs="ＭＳ ゴシック" w:hint="eastAsia"/>
                <w:sz w:val="22"/>
                <w:szCs w:val="22"/>
              </w:rPr>
              <w:t>都道府県</w:t>
            </w:r>
          </w:p>
        </w:tc>
      </w:tr>
      <w:tr w:rsidR="00D0527B" w:rsidRPr="00577180" w:rsidTr="002C6956">
        <w:trPr>
          <w:trHeight w:val="482"/>
        </w:trPr>
        <w:tc>
          <w:tcPr>
            <w:tcW w:w="2093" w:type="dxa"/>
            <w:gridSpan w:val="2"/>
            <w:vMerge/>
            <w:shd w:val="clear" w:color="auto" w:fill="auto"/>
            <w:vAlign w:val="center"/>
            <w:hideMark/>
          </w:tcPr>
          <w:p w:rsidR="00D0527B" w:rsidRPr="00577180" w:rsidRDefault="00D0527B" w:rsidP="002C6956">
            <w:pPr>
              <w:widowControl/>
              <w:adjustRightInd/>
              <w:jc w:val="left"/>
              <w:textAlignment w:val="auto"/>
              <w:rPr>
                <w:rFonts w:hAnsi="HG丸ｺﾞｼｯｸM-PRO" w:cs="ＭＳ ゴシック"/>
                <w:sz w:val="22"/>
                <w:szCs w:val="22"/>
              </w:rPr>
            </w:pPr>
          </w:p>
        </w:tc>
        <w:tc>
          <w:tcPr>
            <w:tcW w:w="5670" w:type="dxa"/>
            <w:shd w:val="clear" w:color="auto" w:fill="auto"/>
            <w:vAlign w:val="center"/>
            <w:hideMark/>
          </w:tcPr>
          <w:p w:rsidR="00D0527B" w:rsidRPr="00577180" w:rsidRDefault="00180560" w:rsidP="002C6956">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12</w:t>
            </w:r>
            <w:r w:rsidR="00D0527B" w:rsidRPr="00577180">
              <w:rPr>
                <w:rFonts w:hAnsi="HG丸ｺﾞｼｯｸM-PRO" w:cs="ＭＳ ゴシック" w:hint="eastAsia"/>
                <w:sz w:val="22"/>
                <w:szCs w:val="22"/>
              </w:rPr>
              <w:t>歳児の一人平均う歯数が１．０歯未満である都道府県の増加</w:t>
            </w:r>
          </w:p>
        </w:tc>
        <w:tc>
          <w:tcPr>
            <w:tcW w:w="1497" w:type="dxa"/>
            <w:shd w:val="clear" w:color="auto" w:fill="auto"/>
            <w:noWrap/>
            <w:vAlign w:val="center"/>
            <w:hideMark/>
          </w:tcPr>
          <w:p w:rsidR="00D0527B" w:rsidRPr="00577180" w:rsidRDefault="00180560" w:rsidP="002C6956">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28</w:t>
            </w:r>
            <w:r w:rsidR="00D0527B" w:rsidRPr="00577180">
              <w:rPr>
                <w:rFonts w:hAnsi="HG丸ｺﾞｼｯｸM-PRO" w:cs="ＭＳ ゴシック" w:hint="eastAsia"/>
                <w:sz w:val="22"/>
                <w:szCs w:val="22"/>
              </w:rPr>
              <w:t>都道府県</w:t>
            </w:r>
          </w:p>
        </w:tc>
      </w:tr>
      <w:tr w:rsidR="00D0527B" w:rsidRPr="00577180" w:rsidTr="002C6956">
        <w:trPr>
          <w:trHeight w:val="482"/>
        </w:trPr>
        <w:tc>
          <w:tcPr>
            <w:tcW w:w="2093" w:type="dxa"/>
            <w:gridSpan w:val="2"/>
            <w:vMerge/>
            <w:shd w:val="clear" w:color="auto" w:fill="auto"/>
            <w:vAlign w:val="center"/>
            <w:hideMark/>
          </w:tcPr>
          <w:p w:rsidR="00D0527B" w:rsidRPr="00577180" w:rsidRDefault="00D0527B" w:rsidP="002C6956">
            <w:pPr>
              <w:widowControl/>
              <w:adjustRightInd/>
              <w:jc w:val="left"/>
              <w:textAlignment w:val="auto"/>
              <w:rPr>
                <w:rFonts w:hAnsi="HG丸ｺﾞｼｯｸM-PRO" w:cs="ＭＳ ゴシック"/>
                <w:sz w:val="22"/>
                <w:szCs w:val="22"/>
              </w:rPr>
            </w:pPr>
          </w:p>
        </w:tc>
        <w:tc>
          <w:tcPr>
            <w:tcW w:w="5670" w:type="dxa"/>
            <w:shd w:val="clear" w:color="auto" w:fill="auto"/>
            <w:vAlign w:val="center"/>
            <w:hideMark/>
          </w:tcPr>
          <w:p w:rsidR="00D0527B" w:rsidRPr="00577180" w:rsidRDefault="00D0527B" w:rsidP="002C6956">
            <w:pPr>
              <w:widowControl/>
              <w:adjustRightInd/>
              <w:jc w:val="left"/>
              <w:textAlignment w:val="auto"/>
              <w:rPr>
                <w:rFonts w:hAnsi="HG丸ｺﾞｼｯｸM-PRO" w:cs="ＭＳ ゴシック"/>
                <w:sz w:val="22"/>
                <w:szCs w:val="22"/>
              </w:rPr>
            </w:pPr>
            <w:r w:rsidRPr="00577180">
              <w:rPr>
                <w:rFonts w:hAnsi="HG丸ｺﾞｼｯｸM-PRO" w:cs="ＭＳ ゴシック" w:hint="eastAsia"/>
                <w:sz w:val="22"/>
                <w:szCs w:val="22"/>
              </w:rPr>
              <w:t>歯科口腔保健の推進に関する条例を制定している都道府県の増加</w:t>
            </w:r>
          </w:p>
        </w:tc>
        <w:tc>
          <w:tcPr>
            <w:tcW w:w="1497" w:type="dxa"/>
            <w:shd w:val="clear" w:color="auto" w:fill="auto"/>
            <w:noWrap/>
            <w:vAlign w:val="center"/>
            <w:hideMark/>
          </w:tcPr>
          <w:p w:rsidR="00D0527B" w:rsidRPr="00577180" w:rsidRDefault="00180560" w:rsidP="002C6956">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36</w:t>
            </w:r>
            <w:r w:rsidR="00D0527B" w:rsidRPr="00577180">
              <w:rPr>
                <w:rFonts w:hAnsi="HG丸ｺﾞｼｯｸM-PRO" w:cs="ＭＳ ゴシック" w:hint="eastAsia"/>
                <w:sz w:val="22"/>
                <w:szCs w:val="22"/>
              </w:rPr>
              <w:t>都道府県</w:t>
            </w:r>
          </w:p>
        </w:tc>
      </w:tr>
    </w:tbl>
    <w:p w:rsidR="00D96161" w:rsidRDefault="00D96161" w:rsidP="00D96161">
      <w:pPr>
        <w:widowControl/>
        <w:adjustRightInd/>
        <w:jc w:val="left"/>
        <w:textAlignment w:val="auto"/>
      </w:pPr>
      <w:r>
        <w:br w:type="page"/>
      </w:r>
    </w:p>
    <w:p w:rsidR="002A156B" w:rsidRPr="00204508" w:rsidRDefault="00D96161" w:rsidP="003562B7">
      <w:pPr>
        <w:pStyle w:val="2"/>
        <w:ind w:right="1364" w:firstLineChars="100" w:firstLine="261"/>
        <w:jc w:val="center"/>
        <w:rPr>
          <w:rFonts w:ascii="HG丸ｺﾞｼｯｸM-PRO" w:eastAsia="HG丸ｺﾞｼｯｸM-PRO" w:hAnsi="HG丸ｺﾞｼｯｸM-PRO"/>
          <w:b w:val="0"/>
          <w:color w:val="auto"/>
          <w:sz w:val="28"/>
          <w:szCs w:val="28"/>
          <w:u w:val="none"/>
        </w:rPr>
      </w:pPr>
      <w:bookmarkStart w:id="133" w:name="_Toc499818463"/>
      <w:r w:rsidRPr="00204508">
        <w:rPr>
          <w:rFonts w:ascii="HG丸ｺﾞｼｯｸM-PRO" w:eastAsia="HG丸ｺﾞｼｯｸM-PRO" w:hAnsi="HG丸ｺﾞｼｯｸM-PRO" w:hint="eastAsia"/>
          <w:b w:val="0"/>
          <w:color w:val="auto"/>
          <w:sz w:val="28"/>
          <w:szCs w:val="28"/>
          <w:u w:val="none"/>
        </w:rPr>
        <w:t>大阪府市町村歯科口腔保健実態調査</w:t>
      </w:r>
      <w:bookmarkEnd w:id="133"/>
    </w:p>
    <w:p w:rsidR="00D96161" w:rsidRPr="00204508" w:rsidRDefault="002A156B" w:rsidP="008A5B71">
      <w:pPr>
        <w:wordWrap w:val="0"/>
        <w:jc w:val="right"/>
        <w:rPr>
          <w:b/>
        </w:rPr>
      </w:pPr>
      <w:r w:rsidRPr="00204508">
        <w:rPr>
          <w:rFonts w:hAnsi="HG丸ｺﾞｼｯｸM-PRO" w:hint="eastAsia"/>
          <w:color w:val="auto"/>
        </w:rPr>
        <w:t>（平成</w:t>
      </w:r>
      <w:r w:rsidRPr="00204508">
        <w:rPr>
          <w:rFonts w:hAnsi="HG丸ｺﾞｼｯｸM-PRO"/>
          <w:color w:val="auto"/>
        </w:rPr>
        <w:t>2</w:t>
      </w:r>
      <w:r w:rsidRPr="00204508">
        <w:rPr>
          <w:rFonts w:hAnsi="HG丸ｺﾞｼｯｸM-PRO" w:hint="eastAsia"/>
          <w:color w:val="auto"/>
        </w:rPr>
        <w:t>3</w:t>
      </w:r>
      <w:r w:rsidR="00123CC1">
        <w:rPr>
          <w:rFonts w:hAnsi="HG丸ｺﾞｼｯｸM-PRO" w:hint="eastAsia"/>
          <w:color w:val="auto"/>
        </w:rPr>
        <w:t>（</w:t>
      </w:r>
      <w:r w:rsidR="008A5B71">
        <w:rPr>
          <w:rFonts w:hAnsi="HG丸ｺﾞｼｯｸM-PRO" w:hint="eastAsia"/>
          <w:color w:val="auto"/>
        </w:rPr>
        <w:t>2011</w:t>
      </w:r>
      <w:r w:rsidR="00123CC1">
        <w:rPr>
          <w:rFonts w:hAnsi="HG丸ｺﾞｼｯｸM-PRO" w:hint="eastAsia"/>
          <w:color w:val="auto"/>
        </w:rPr>
        <w:t>）年度</w:t>
      </w:r>
      <w:r w:rsidRPr="00204508">
        <w:rPr>
          <w:rFonts w:hAnsi="HG丸ｺﾞｼｯｸM-PRO" w:hint="eastAsia"/>
          <w:color w:val="auto"/>
        </w:rPr>
        <w:t>より毎年度実施）</w:t>
      </w:r>
    </w:p>
    <w:p w:rsidR="00AE70EB" w:rsidRDefault="00AE70EB" w:rsidP="00D96161">
      <w:pPr>
        <w:widowControl/>
        <w:adjustRightInd/>
        <w:jc w:val="left"/>
        <w:textAlignment w:val="auto"/>
        <w:rPr>
          <w:rFonts w:hAnsi="HG丸ｺﾞｼｯｸM-PRO" w:cs="ＭＳ ゴシック"/>
          <w:sz w:val="22"/>
          <w:szCs w:val="22"/>
        </w:rPr>
      </w:pPr>
    </w:p>
    <w:p w:rsidR="00D96161" w:rsidRPr="00AA7DBC" w:rsidRDefault="00D96161" w:rsidP="00D96161">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１ 調査概要</w:t>
      </w:r>
    </w:p>
    <w:p w:rsidR="00D96161" w:rsidRPr="00AA7DBC" w:rsidRDefault="00D96161" w:rsidP="00D96161">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 xml:space="preserve">　府内の歯科口腔保健の実態について経年評価するため、府内市町村の歯科口腔保健事業の実施状況について、調査を行いました。</w:t>
      </w:r>
    </w:p>
    <w:p w:rsidR="00D96161" w:rsidRPr="00611BE0" w:rsidRDefault="00D96161" w:rsidP="00D96161">
      <w:pPr>
        <w:widowControl/>
        <w:adjustRightInd/>
        <w:jc w:val="left"/>
        <w:textAlignment w:val="auto"/>
        <w:rPr>
          <w:rFonts w:hAnsi="HG丸ｺﾞｼｯｸM-PRO" w:cs="ＭＳ ゴシック"/>
          <w:sz w:val="22"/>
          <w:szCs w:val="22"/>
        </w:rPr>
      </w:pPr>
    </w:p>
    <w:p w:rsidR="00D96161" w:rsidRPr="00AA7DBC" w:rsidRDefault="00D96161" w:rsidP="00D96161">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２ 調査対象</w:t>
      </w:r>
    </w:p>
    <w:p w:rsidR="00D96161" w:rsidRPr="00AA7DBC" w:rsidRDefault="00D96161" w:rsidP="00D96161">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 xml:space="preserve">　大阪府内43市町村</w:t>
      </w:r>
    </w:p>
    <w:p w:rsidR="00D96161" w:rsidRDefault="00D96161" w:rsidP="00D96161">
      <w:pPr>
        <w:widowControl/>
        <w:adjustRightInd/>
        <w:jc w:val="left"/>
        <w:textAlignment w:val="auto"/>
        <w:rPr>
          <w:rFonts w:hAnsi="HG丸ｺﾞｼｯｸM-PRO" w:cs="ＭＳ ゴシック"/>
          <w:sz w:val="22"/>
          <w:szCs w:val="22"/>
        </w:rPr>
      </w:pPr>
    </w:p>
    <w:p w:rsidR="00D96161" w:rsidRPr="00AA7DBC" w:rsidRDefault="00D96161" w:rsidP="00D96161">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３ 調査を実施した歯科保健事業</w:t>
      </w:r>
    </w:p>
    <w:p w:rsidR="00D96161" w:rsidRPr="00AA7DBC" w:rsidRDefault="00D96161" w:rsidP="00D96161">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（１） 妊産婦歯科健診事業</w:t>
      </w:r>
    </w:p>
    <w:p w:rsidR="00D96161" w:rsidRPr="00AA7DBC" w:rsidRDefault="00D96161" w:rsidP="00D96161">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（２） 乳幼児歯科健診事業（政令市・中核市のみ）</w:t>
      </w:r>
    </w:p>
    <w:p w:rsidR="00D96161" w:rsidRPr="00AA7DBC" w:rsidRDefault="00D96161" w:rsidP="00D96161">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（３） 成人歯科健診事業</w:t>
      </w:r>
    </w:p>
    <w:p w:rsidR="00D96161" w:rsidRPr="00AA7DBC" w:rsidRDefault="00D96161" w:rsidP="00D96161">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（４） 在宅寝たきり老人等訪問歯科事業</w:t>
      </w:r>
    </w:p>
    <w:p w:rsidR="00D96161" w:rsidRPr="00AA7DBC" w:rsidRDefault="00D96161" w:rsidP="00D96161">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（５） 歯科保健事業実施状況（平成2６年度から）</w:t>
      </w:r>
    </w:p>
    <w:p w:rsidR="00D96161" w:rsidRDefault="00D96161" w:rsidP="00D96161">
      <w:pPr>
        <w:widowControl/>
        <w:adjustRightInd/>
        <w:jc w:val="left"/>
        <w:textAlignment w:val="auto"/>
        <w:rPr>
          <w:rFonts w:hAnsi="HG丸ｺﾞｼｯｸM-PRO" w:cs="ＭＳ ゴシック"/>
          <w:sz w:val="22"/>
          <w:szCs w:val="22"/>
        </w:rPr>
      </w:pPr>
    </w:p>
    <w:p w:rsidR="00D96161" w:rsidRPr="00AA7DBC" w:rsidRDefault="00D96161" w:rsidP="00D96161">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４ 調査方法</w:t>
      </w:r>
    </w:p>
    <w:p w:rsidR="00D96161" w:rsidRPr="00AA7DBC" w:rsidRDefault="00D96161" w:rsidP="00D96161">
      <w:pPr>
        <w:widowControl/>
        <w:adjustRightInd/>
        <w:ind w:firstLineChars="100" w:firstLine="201"/>
        <w:jc w:val="left"/>
        <w:textAlignment w:val="auto"/>
        <w:rPr>
          <w:rFonts w:hAnsi="HG丸ｺﾞｼｯｸM-PRO" w:cs="ＭＳ ゴシック"/>
          <w:sz w:val="22"/>
          <w:szCs w:val="22"/>
        </w:rPr>
      </w:pPr>
      <w:r w:rsidRPr="00AA7DBC">
        <w:rPr>
          <w:rFonts w:hAnsi="HG丸ｺﾞｼｯｸM-PRO" w:cs="ＭＳ ゴシック" w:hint="eastAsia"/>
          <w:sz w:val="22"/>
          <w:szCs w:val="22"/>
        </w:rPr>
        <w:t>大阪府健康医療部保健医療室健康づくり課から、府内４３市町村に対し、調査票を電子メールにて送付し、電子メールにて回答を得ました。</w:t>
      </w:r>
    </w:p>
    <w:p w:rsidR="00D96161" w:rsidRPr="000846B2" w:rsidRDefault="00D96161" w:rsidP="00D96161">
      <w:pPr>
        <w:widowControl/>
        <w:adjustRightInd/>
        <w:ind w:firstLineChars="100" w:firstLine="201"/>
        <w:jc w:val="left"/>
        <w:textAlignment w:val="auto"/>
        <w:rPr>
          <w:rFonts w:hAnsi="HG丸ｺﾞｼｯｸM-PRO" w:cs="ＭＳ ゴシック"/>
          <w:sz w:val="22"/>
          <w:szCs w:val="22"/>
        </w:rPr>
      </w:pPr>
    </w:p>
    <w:p w:rsidR="00D96161" w:rsidRPr="00AA7DBC" w:rsidRDefault="00D96161" w:rsidP="00D96161">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 xml:space="preserve">５ </w:t>
      </w:r>
      <w:r w:rsidR="0027249B">
        <w:rPr>
          <w:rFonts w:hAnsi="HG丸ｺﾞｼｯｸM-PRO" w:cs="ＭＳ ゴシック" w:hint="eastAsia"/>
          <w:sz w:val="22"/>
          <w:szCs w:val="22"/>
        </w:rPr>
        <w:t>回答</w:t>
      </w:r>
      <w:r w:rsidRPr="00AA7DBC">
        <w:rPr>
          <w:rFonts w:hAnsi="HG丸ｺﾞｼｯｸM-PRO" w:cs="ＭＳ ゴシック" w:hint="eastAsia"/>
          <w:sz w:val="22"/>
          <w:szCs w:val="22"/>
        </w:rPr>
        <w:t>状況</w:t>
      </w:r>
    </w:p>
    <w:p w:rsidR="00D96161" w:rsidRDefault="00D96161" w:rsidP="00DC0152">
      <w:pPr>
        <w:widowControl/>
        <w:adjustRightInd/>
        <w:ind w:firstLineChars="100" w:firstLine="201"/>
        <w:jc w:val="left"/>
        <w:textAlignment w:val="auto"/>
        <w:rPr>
          <w:rFonts w:hAnsi="HG丸ｺﾞｼｯｸM-PRO" w:cs="ＭＳ ゴシック"/>
          <w:sz w:val="22"/>
          <w:szCs w:val="22"/>
        </w:rPr>
      </w:pPr>
      <w:r w:rsidRPr="00AA7DBC">
        <w:rPr>
          <w:rFonts w:hAnsi="HG丸ｺﾞｼｯｸM-PRO" w:cs="ＭＳ ゴシック" w:hint="eastAsia"/>
          <w:sz w:val="22"/>
          <w:szCs w:val="22"/>
        </w:rPr>
        <w:t>43市町村中、43市町村から回答を得ました（回答率：100%</w:t>
      </w:r>
      <w:r w:rsidR="0027249B">
        <w:rPr>
          <w:rFonts w:hAnsi="HG丸ｺﾞｼｯｸM-PRO" w:cs="ＭＳ ゴシック" w:hint="eastAsia"/>
          <w:sz w:val="22"/>
          <w:szCs w:val="22"/>
        </w:rPr>
        <w:t>）。</w:t>
      </w:r>
    </w:p>
    <w:p w:rsidR="0027249B" w:rsidRDefault="0027249B" w:rsidP="00D96161">
      <w:pPr>
        <w:widowControl/>
        <w:adjustRightInd/>
        <w:ind w:firstLineChars="100" w:firstLine="201"/>
        <w:jc w:val="left"/>
        <w:textAlignment w:val="auto"/>
        <w:rPr>
          <w:rFonts w:hAnsi="HG丸ｺﾞｼｯｸM-PRO" w:cs="ＭＳ ゴシック"/>
          <w:sz w:val="22"/>
          <w:szCs w:val="22"/>
        </w:rPr>
      </w:pPr>
    </w:p>
    <w:p w:rsidR="0027249B" w:rsidRDefault="0027249B" w:rsidP="00D96161">
      <w:pPr>
        <w:widowControl/>
        <w:adjustRightInd/>
        <w:ind w:firstLineChars="100" w:firstLine="201"/>
        <w:jc w:val="left"/>
        <w:textAlignment w:val="auto"/>
        <w:rPr>
          <w:rFonts w:hAnsi="HG丸ｺﾞｼｯｸM-PRO" w:cs="ＭＳ ゴシック"/>
          <w:sz w:val="22"/>
          <w:szCs w:val="22"/>
        </w:rPr>
      </w:pPr>
    </w:p>
    <w:p w:rsidR="0027249B" w:rsidRDefault="0027249B" w:rsidP="00D96161">
      <w:pPr>
        <w:widowControl/>
        <w:adjustRightInd/>
        <w:ind w:firstLineChars="100" w:firstLine="201"/>
        <w:jc w:val="left"/>
        <w:textAlignment w:val="auto"/>
        <w:rPr>
          <w:rFonts w:hAnsi="HG丸ｺﾞｼｯｸM-PRO" w:cs="ＭＳ ゴシック"/>
          <w:sz w:val="22"/>
          <w:szCs w:val="22"/>
        </w:rPr>
      </w:pPr>
    </w:p>
    <w:p w:rsidR="0027249B" w:rsidRDefault="0027249B" w:rsidP="00D96161">
      <w:pPr>
        <w:widowControl/>
        <w:adjustRightInd/>
        <w:ind w:firstLineChars="100" w:firstLine="201"/>
        <w:jc w:val="left"/>
        <w:textAlignment w:val="auto"/>
        <w:rPr>
          <w:rFonts w:hAnsi="HG丸ｺﾞｼｯｸM-PRO" w:cs="ＭＳ ゴシック"/>
          <w:sz w:val="22"/>
          <w:szCs w:val="22"/>
        </w:rPr>
      </w:pPr>
    </w:p>
    <w:p w:rsidR="0027249B" w:rsidRDefault="0027249B" w:rsidP="00D96161">
      <w:pPr>
        <w:widowControl/>
        <w:adjustRightInd/>
        <w:ind w:firstLineChars="100" w:firstLine="201"/>
        <w:jc w:val="left"/>
        <w:textAlignment w:val="auto"/>
        <w:rPr>
          <w:rFonts w:hAnsi="HG丸ｺﾞｼｯｸM-PRO" w:cs="ＭＳ ゴシック"/>
          <w:sz w:val="22"/>
          <w:szCs w:val="22"/>
        </w:rPr>
      </w:pPr>
    </w:p>
    <w:p w:rsidR="0027249B" w:rsidRDefault="0027249B" w:rsidP="00D96161">
      <w:pPr>
        <w:widowControl/>
        <w:adjustRightInd/>
        <w:ind w:firstLineChars="100" w:firstLine="201"/>
        <w:jc w:val="left"/>
        <w:textAlignment w:val="auto"/>
        <w:rPr>
          <w:rFonts w:hAnsi="HG丸ｺﾞｼｯｸM-PRO" w:cs="ＭＳ ゴシック"/>
          <w:sz w:val="22"/>
          <w:szCs w:val="22"/>
        </w:rPr>
      </w:pPr>
    </w:p>
    <w:p w:rsidR="0027249B" w:rsidRDefault="0027249B" w:rsidP="00D96161">
      <w:pPr>
        <w:widowControl/>
        <w:adjustRightInd/>
        <w:ind w:firstLineChars="100" w:firstLine="201"/>
        <w:jc w:val="left"/>
        <w:textAlignment w:val="auto"/>
        <w:rPr>
          <w:rFonts w:hAnsi="HG丸ｺﾞｼｯｸM-PRO" w:cs="ＭＳ ゴシック"/>
          <w:sz w:val="22"/>
          <w:szCs w:val="22"/>
        </w:rPr>
      </w:pPr>
    </w:p>
    <w:p w:rsidR="0027249B" w:rsidRDefault="0027249B" w:rsidP="00D96161">
      <w:pPr>
        <w:widowControl/>
        <w:adjustRightInd/>
        <w:ind w:firstLineChars="100" w:firstLine="201"/>
        <w:jc w:val="left"/>
        <w:textAlignment w:val="auto"/>
        <w:rPr>
          <w:rFonts w:hAnsi="HG丸ｺﾞｼｯｸM-PRO" w:cs="ＭＳ ゴシック"/>
          <w:sz w:val="22"/>
          <w:szCs w:val="22"/>
        </w:rPr>
      </w:pPr>
    </w:p>
    <w:p w:rsidR="0027249B" w:rsidRDefault="0027249B" w:rsidP="00D96161">
      <w:pPr>
        <w:widowControl/>
        <w:adjustRightInd/>
        <w:ind w:firstLineChars="100" w:firstLine="201"/>
        <w:jc w:val="left"/>
        <w:textAlignment w:val="auto"/>
        <w:rPr>
          <w:rFonts w:hAnsi="HG丸ｺﾞｼｯｸM-PRO" w:cs="ＭＳ ゴシック"/>
          <w:sz w:val="22"/>
          <w:szCs w:val="22"/>
        </w:rPr>
      </w:pPr>
    </w:p>
    <w:p w:rsidR="0027249B" w:rsidRDefault="0027249B" w:rsidP="00D96161">
      <w:pPr>
        <w:widowControl/>
        <w:adjustRightInd/>
        <w:ind w:firstLineChars="100" w:firstLine="201"/>
        <w:jc w:val="left"/>
        <w:textAlignment w:val="auto"/>
        <w:rPr>
          <w:rFonts w:hAnsi="HG丸ｺﾞｼｯｸM-PRO" w:cs="ＭＳ ゴシック"/>
          <w:sz w:val="22"/>
          <w:szCs w:val="22"/>
        </w:rPr>
      </w:pPr>
    </w:p>
    <w:p w:rsidR="003562B7" w:rsidRDefault="003562B7" w:rsidP="00D96161">
      <w:pPr>
        <w:widowControl/>
        <w:adjustRightInd/>
        <w:ind w:firstLineChars="100" w:firstLine="201"/>
        <w:jc w:val="left"/>
        <w:textAlignment w:val="auto"/>
        <w:rPr>
          <w:rFonts w:hAnsi="HG丸ｺﾞｼｯｸM-PRO" w:cs="ＭＳ ゴシック"/>
          <w:sz w:val="22"/>
          <w:szCs w:val="22"/>
        </w:rPr>
      </w:pPr>
    </w:p>
    <w:p w:rsidR="0027249B" w:rsidRDefault="0027249B" w:rsidP="00D96161">
      <w:pPr>
        <w:widowControl/>
        <w:adjustRightInd/>
        <w:ind w:firstLineChars="100" w:firstLine="201"/>
        <w:jc w:val="left"/>
        <w:textAlignment w:val="auto"/>
        <w:rPr>
          <w:rFonts w:hAnsi="HG丸ｺﾞｼｯｸM-PRO" w:cs="ＭＳ ゴシック"/>
          <w:sz w:val="22"/>
          <w:szCs w:val="22"/>
        </w:rPr>
      </w:pPr>
    </w:p>
    <w:p w:rsidR="00A814A2" w:rsidRPr="00204508" w:rsidRDefault="00D96161" w:rsidP="00204508">
      <w:pPr>
        <w:pStyle w:val="2"/>
        <w:ind w:firstLineChars="100" w:firstLine="261"/>
        <w:jc w:val="center"/>
        <w:rPr>
          <w:rFonts w:ascii="HG丸ｺﾞｼｯｸM-PRO" w:eastAsia="HG丸ｺﾞｼｯｸM-PRO" w:hAnsi="HG丸ｺﾞｼｯｸM-PRO"/>
          <w:b w:val="0"/>
          <w:color w:val="auto"/>
          <w:sz w:val="28"/>
          <w:szCs w:val="28"/>
          <w:u w:val="none"/>
        </w:rPr>
      </w:pPr>
      <w:bookmarkStart w:id="134" w:name="_Toc499818464"/>
      <w:r w:rsidRPr="00204508">
        <w:rPr>
          <w:rFonts w:ascii="HG丸ｺﾞｼｯｸM-PRO" w:eastAsia="HG丸ｺﾞｼｯｸM-PRO" w:hAnsi="HG丸ｺﾞｼｯｸM-PRO" w:hint="eastAsia"/>
          <w:b w:val="0"/>
          <w:color w:val="auto"/>
          <w:sz w:val="28"/>
          <w:szCs w:val="28"/>
          <w:u w:val="none"/>
        </w:rPr>
        <w:t>「食育」と「お口の健康」に関するアンケート調査</w:t>
      </w:r>
      <w:bookmarkEnd w:id="134"/>
    </w:p>
    <w:p w:rsidR="00D96161" w:rsidRPr="00204508" w:rsidRDefault="00D96161" w:rsidP="003562B7">
      <w:pPr>
        <w:jc w:val="right"/>
        <w:rPr>
          <w:rFonts w:hAnsi="HG丸ｺﾞｼｯｸM-PRO"/>
          <w:b/>
        </w:rPr>
      </w:pPr>
      <w:r w:rsidRPr="00204508">
        <w:rPr>
          <w:rFonts w:hAnsi="HG丸ｺﾞｼｯｸM-PRO" w:hint="eastAsia"/>
          <w:color w:val="auto"/>
        </w:rPr>
        <w:t>（平成</w:t>
      </w:r>
      <w:r w:rsidR="00DD673E">
        <w:rPr>
          <w:rFonts w:hAnsi="HG丸ｺﾞｼｯｸM-PRO" w:hint="eastAsia"/>
          <w:color w:val="auto"/>
        </w:rPr>
        <w:t>24</w:t>
      </w:r>
      <w:r w:rsidR="00123CC1">
        <w:rPr>
          <w:rFonts w:hAnsi="HG丸ｺﾞｼｯｸM-PRO" w:hint="eastAsia"/>
          <w:color w:val="auto"/>
        </w:rPr>
        <w:t>（</w:t>
      </w:r>
      <w:r w:rsidR="008A5B71">
        <w:rPr>
          <w:rFonts w:hAnsi="HG丸ｺﾞｼｯｸM-PRO" w:hint="eastAsia"/>
          <w:color w:val="auto"/>
        </w:rPr>
        <w:t>2012</w:t>
      </w:r>
      <w:r w:rsidR="00123CC1">
        <w:rPr>
          <w:rFonts w:hAnsi="HG丸ｺﾞｼｯｸM-PRO" w:hint="eastAsia"/>
          <w:color w:val="auto"/>
        </w:rPr>
        <w:t>）年度</w:t>
      </w:r>
      <w:r w:rsidR="00533887">
        <w:rPr>
          <w:rFonts w:hAnsi="HG丸ｺﾞｼｯｸM-PRO" w:hint="eastAsia"/>
          <w:color w:val="auto"/>
        </w:rPr>
        <w:t>、</w:t>
      </w:r>
      <w:r w:rsidR="00533887" w:rsidRPr="00204508">
        <w:rPr>
          <w:rFonts w:hAnsi="HG丸ｺﾞｼｯｸM-PRO" w:hint="eastAsia"/>
          <w:color w:val="auto"/>
        </w:rPr>
        <w:t>平成</w:t>
      </w:r>
      <w:r w:rsidR="00DD673E">
        <w:rPr>
          <w:rFonts w:hAnsi="HG丸ｺﾞｼｯｸM-PRO" w:hint="eastAsia"/>
          <w:color w:val="auto"/>
        </w:rPr>
        <w:t>28</w:t>
      </w:r>
      <w:r w:rsidR="00123CC1">
        <w:rPr>
          <w:rFonts w:hAnsi="HG丸ｺﾞｼｯｸM-PRO" w:hint="eastAsia"/>
          <w:color w:val="auto"/>
        </w:rPr>
        <w:t>（</w:t>
      </w:r>
      <w:r w:rsidR="008A5B71">
        <w:rPr>
          <w:rFonts w:hAnsi="HG丸ｺﾞｼｯｸM-PRO" w:hint="eastAsia"/>
          <w:color w:val="auto"/>
        </w:rPr>
        <w:t>2016</w:t>
      </w:r>
      <w:r w:rsidR="00123CC1">
        <w:rPr>
          <w:rFonts w:hAnsi="HG丸ｺﾞｼｯｸM-PRO" w:hint="eastAsia"/>
          <w:color w:val="auto"/>
        </w:rPr>
        <w:t>）年度</w:t>
      </w:r>
      <w:r w:rsidR="00B7126A" w:rsidRPr="00204508">
        <w:rPr>
          <w:rFonts w:hAnsi="HG丸ｺﾞｼｯｸM-PRO" w:hint="eastAsia"/>
          <w:color w:val="auto"/>
        </w:rPr>
        <w:t>実施</w:t>
      </w:r>
      <w:r w:rsidRPr="00204508">
        <w:rPr>
          <w:rFonts w:hAnsi="HG丸ｺﾞｼｯｸM-PRO" w:hint="eastAsia"/>
          <w:color w:val="auto"/>
        </w:rPr>
        <w:t>）</w:t>
      </w:r>
    </w:p>
    <w:p w:rsidR="00A814A2" w:rsidRDefault="00A814A2" w:rsidP="00D96161">
      <w:pPr>
        <w:widowControl/>
        <w:adjustRightInd/>
        <w:jc w:val="left"/>
        <w:textAlignment w:val="auto"/>
        <w:rPr>
          <w:rFonts w:hAnsi="HG丸ｺﾞｼｯｸM-PRO" w:cs="ＭＳ ゴシック"/>
          <w:sz w:val="22"/>
          <w:szCs w:val="22"/>
        </w:rPr>
      </w:pPr>
    </w:p>
    <w:p w:rsidR="00D96161" w:rsidRPr="00AA7DBC" w:rsidRDefault="00D96161" w:rsidP="00D96161">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１ 調査概要</w:t>
      </w:r>
    </w:p>
    <w:p w:rsidR="00D96161" w:rsidRPr="00AA7DBC" w:rsidRDefault="00D96161" w:rsidP="00A67DCB">
      <w:pPr>
        <w:widowControl/>
        <w:adjustRightInd/>
        <w:ind w:firstLineChars="100" w:firstLine="201"/>
        <w:jc w:val="left"/>
        <w:textAlignment w:val="auto"/>
        <w:rPr>
          <w:rFonts w:hAnsi="HG丸ｺﾞｼｯｸM-PRO" w:cs="ＭＳ ゴシック"/>
          <w:sz w:val="22"/>
          <w:szCs w:val="22"/>
        </w:rPr>
      </w:pPr>
      <w:r w:rsidRPr="00AA7DBC">
        <w:rPr>
          <w:rFonts w:hAnsi="HG丸ｺﾞｼｯｸM-PRO" w:cs="ＭＳ ゴシック" w:hint="eastAsia"/>
          <w:sz w:val="22"/>
          <w:szCs w:val="22"/>
        </w:rPr>
        <w:t>府民の食生活、生活習慣及び歯と口の健康に関する現状を把握し、現在の大阪府食育推進計画の評価を行うとともに、大阪府歯科口腔保健計画の</w:t>
      </w:r>
      <w:r w:rsidR="00533887" w:rsidRPr="00533887">
        <w:rPr>
          <w:rFonts w:hAnsi="HG丸ｺﾞｼｯｸM-PRO" w:cs="ＭＳ ゴシック" w:hint="eastAsia"/>
          <w:sz w:val="22"/>
          <w:szCs w:val="22"/>
        </w:rPr>
        <w:t>策定及び評価</w:t>
      </w:r>
      <w:r w:rsidRPr="00AA7DBC">
        <w:rPr>
          <w:rFonts w:hAnsi="HG丸ｺﾞｼｯｸM-PRO" w:cs="ＭＳ ゴシック" w:hint="eastAsia"/>
          <w:sz w:val="22"/>
          <w:szCs w:val="22"/>
        </w:rPr>
        <w:t>のための基礎資料とするため、調査を行いました。</w:t>
      </w:r>
    </w:p>
    <w:p w:rsidR="00D96161" w:rsidRPr="00AA7DBC" w:rsidRDefault="00D96161" w:rsidP="00D96161">
      <w:pPr>
        <w:widowControl/>
        <w:adjustRightInd/>
        <w:jc w:val="left"/>
        <w:textAlignment w:val="auto"/>
        <w:rPr>
          <w:rFonts w:hAnsi="HG丸ｺﾞｼｯｸM-PRO" w:cs="ＭＳ ゴシック"/>
          <w:sz w:val="22"/>
          <w:szCs w:val="22"/>
        </w:rPr>
      </w:pPr>
    </w:p>
    <w:p w:rsidR="00D96161" w:rsidRPr="00AA7DBC" w:rsidRDefault="00D96161" w:rsidP="00D96161">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２ 調査対象</w:t>
      </w:r>
    </w:p>
    <w:p w:rsidR="00D96161" w:rsidRDefault="00D96161" w:rsidP="00A67DCB">
      <w:pPr>
        <w:widowControl/>
        <w:adjustRightInd/>
        <w:ind w:firstLineChars="100" w:firstLine="201"/>
        <w:jc w:val="left"/>
        <w:textAlignment w:val="auto"/>
        <w:rPr>
          <w:rFonts w:hAnsi="HG丸ｺﾞｼｯｸM-PRO" w:cs="ＭＳ ゴシック"/>
          <w:sz w:val="22"/>
          <w:szCs w:val="22"/>
        </w:rPr>
      </w:pPr>
      <w:r w:rsidRPr="00AA7DBC">
        <w:rPr>
          <w:rFonts w:hAnsi="HG丸ｺﾞｼｯｸM-PRO" w:cs="ＭＳ ゴシック" w:hint="eastAsia"/>
          <w:sz w:val="22"/>
          <w:szCs w:val="22"/>
        </w:rPr>
        <w:t>大阪府内の平成24年国民健康・栄養調査対象世帯の満15歳以上の世帯員</w:t>
      </w:r>
    </w:p>
    <w:p w:rsidR="00533887" w:rsidRPr="00533887" w:rsidRDefault="00533887" w:rsidP="00A67DCB">
      <w:pPr>
        <w:widowControl/>
        <w:adjustRightInd/>
        <w:ind w:firstLineChars="100" w:firstLine="201"/>
        <w:jc w:val="left"/>
        <w:textAlignment w:val="auto"/>
        <w:rPr>
          <w:rFonts w:hAnsi="HG丸ｺﾞｼｯｸM-PRO" w:cs="ＭＳ ゴシック"/>
          <w:sz w:val="22"/>
          <w:szCs w:val="22"/>
        </w:rPr>
      </w:pPr>
      <w:r w:rsidRPr="00AA7DBC">
        <w:rPr>
          <w:rFonts w:hAnsi="HG丸ｺﾞｼｯｸM-PRO" w:cs="ＭＳ ゴシック" w:hint="eastAsia"/>
          <w:sz w:val="22"/>
          <w:szCs w:val="22"/>
        </w:rPr>
        <w:t>大阪府内の平成28年国民健康・栄養調査対象世帯の満15歳以上の世帯員</w:t>
      </w:r>
    </w:p>
    <w:p w:rsidR="00D96161" w:rsidRPr="00AA7DBC" w:rsidRDefault="00D96161" w:rsidP="00D96161">
      <w:pPr>
        <w:widowControl/>
        <w:adjustRightInd/>
        <w:jc w:val="left"/>
        <w:textAlignment w:val="auto"/>
        <w:rPr>
          <w:rFonts w:hAnsi="HG丸ｺﾞｼｯｸM-PRO" w:cs="ＭＳ ゴシック"/>
          <w:sz w:val="22"/>
          <w:szCs w:val="22"/>
        </w:rPr>
      </w:pPr>
    </w:p>
    <w:p w:rsidR="00D96161" w:rsidRDefault="00D96161" w:rsidP="00D96161">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３ 調査項目</w:t>
      </w:r>
    </w:p>
    <w:tbl>
      <w:tblPr>
        <w:tblStyle w:val="aff9"/>
        <w:tblW w:w="0" w:type="auto"/>
        <w:tblLook w:val="04A0" w:firstRow="1" w:lastRow="0" w:firstColumn="1" w:lastColumn="0" w:noHBand="0" w:noVBand="1"/>
      </w:tblPr>
      <w:tblGrid>
        <w:gridCol w:w="4077"/>
        <w:gridCol w:w="5191"/>
      </w:tblGrid>
      <w:tr w:rsidR="00533887" w:rsidTr="006752BF">
        <w:tc>
          <w:tcPr>
            <w:tcW w:w="4077" w:type="dxa"/>
            <w:shd w:val="clear" w:color="auto" w:fill="F2DBDB" w:themeFill="accent2" w:themeFillTint="33"/>
          </w:tcPr>
          <w:p w:rsidR="00533887" w:rsidRDefault="00180560" w:rsidP="00533887">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平成24</w:t>
            </w:r>
            <w:r w:rsidR="00123CC1">
              <w:rPr>
                <w:rFonts w:hAnsi="HG丸ｺﾞｼｯｸM-PRO" w:cs="ＭＳ ゴシック" w:hint="eastAsia"/>
                <w:sz w:val="22"/>
                <w:szCs w:val="22"/>
              </w:rPr>
              <w:t>（</w:t>
            </w:r>
            <w:r w:rsidR="008A5B71">
              <w:rPr>
                <w:rFonts w:hAnsi="HG丸ｺﾞｼｯｸM-PRO" w:cs="ＭＳ ゴシック" w:hint="eastAsia"/>
                <w:sz w:val="22"/>
                <w:szCs w:val="22"/>
              </w:rPr>
              <w:t>2012</w:t>
            </w:r>
            <w:r w:rsidR="00123CC1">
              <w:rPr>
                <w:rFonts w:hAnsi="HG丸ｺﾞｼｯｸM-PRO" w:cs="ＭＳ ゴシック" w:hint="eastAsia"/>
                <w:sz w:val="22"/>
                <w:szCs w:val="22"/>
              </w:rPr>
              <w:t>）年度</w:t>
            </w:r>
          </w:p>
        </w:tc>
        <w:tc>
          <w:tcPr>
            <w:tcW w:w="5191" w:type="dxa"/>
            <w:shd w:val="clear" w:color="auto" w:fill="F2DBDB" w:themeFill="accent2" w:themeFillTint="33"/>
          </w:tcPr>
          <w:p w:rsidR="00533887" w:rsidRDefault="00180560" w:rsidP="00533887">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平成28</w:t>
            </w:r>
            <w:r w:rsidR="00123CC1">
              <w:rPr>
                <w:rFonts w:hAnsi="HG丸ｺﾞｼｯｸM-PRO" w:cs="ＭＳ ゴシック" w:hint="eastAsia"/>
                <w:sz w:val="22"/>
                <w:szCs w:val="22"/>
              </w:rPr>
              <w:t>（</w:t>
            </w:r>
            <w:r w:rsidR="008A5B71">
              <w:rPr>
                <w:rFonts w:hAnsi="HG丸ｺﾞｼｯｸM-PRO" w:cs="ＭＳ ゴシック" w:hint="eastAsia"/>
                <w:sz w:val="22"/>
                <w:szCs w:val="22"/>
              </w:rPr>
              <w:t>2016</w:t>
            </w:r>
            <w:r w:rsidR="00123CC1">
              <w:rPr>
                <w:rFonts w:hAnsi="HG丸ｺﾞｼｯｸM-PRO" w:cs="ＭＳ ゴシック" w:hint="eastAsia"/>
                <w:sz w:val="22"/>
                <w:szCs w:val="22"/>
              </w:rPr>
              <w:t>）年度</w:t>
            </w:r>
          </w:p>
        </w:tc>
      </w:tr>
      <w:tr w:rsidR="00533887" w:rsidTr="00533887">
        <w:tc>
          <w:tcPr>
            <w:tcW w:w="4077" w:type="dxa"/>
          </w:tcPr>
          <w:p w:rsidR="00533887" w:rsidRDefault="00533887" w:rsidP="00D96161">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（１）朝食の摂取の状況</w:t>
            </w:r>
          </w:p>
        </w:tc>
        <w:tc>
          <w:tcPr>
            <w:tcW w:w="5191" w:type="dxa"/>
            <w:vMerge w:val="restart"/>
          </w:tcPr>
          <w:p w:rsidR="00533887" w:rsidRDefault="00533887" w:rsidP="00D96161">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（１）お口の健康</w:t>
            </w:r>
          </w:p>
          <w:p w:rsidR="00533887" w:rsidRDefault="00890977" w:rsidP="00890977">
            <w:pPr>
              <w:spacing w:line="280" w:lineRule="exact"/>
              <w:ind w:firstLineChars="100" w:firstLine="201"/>
              <w:jc w:val="left"/>
              <w:rPr>
                <w:rFonts w:hAnsi="HG丸ｺﾞｼｯｸM-PRO" w:cs="ＭＳ ゴシック"/>
                <w:sz w:val="22"/>
                <w:szCs w:val="22"/>
              </w:rPr>
            </w:pPr>
            <w:r w:rsidRPr="00A21761">
              <w:rPr>
                <w:rFonts w:hint="eastAsia"/>
                <w:noProof/>
                <w:color w:val="auto"/>
                <w:sz w:val="22"/>
                <w:szCs w:val="22"/>
              </w:rPr>
              <mc:AlternateContent>
                <mc:Choice Requires="wps">
                  <w:drawing>
                    <wp:anchor distT="0" distB="0" distL="114300" distR="114300" simplePos="0" relativeHeight="252069888" behindDoc="0" locked="0" layoutInCell="1" allowOverlap="1" wp14:anchorId="056BC1C0" wp14:editId="11F4A763">
                      <wp:simplePos x="0" y="0"/>
                      <wp:positionH relativeFrom="column">
                        <wp:posOffset>209550</wp:posOffset>
                      </wp:positionH>
                      <wp:positionV relativeFrom="paragraph">
                        <wp:posOffset>246062</wp:posOffset>
                      </wp:positionV>
                      <wp:extent cx="800100" cy="209550"/>
                      <wp:effectExtent l="0" t="0" r="0" b="0"/>
                      <wp:wrapNone/>
                      <wp:docPr id="21" name="Text Box 385" title="はちまるにいまる"/>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5B7" w:rsidRPr="004509E3" w:rsidRDefault="00F665B7" w:rsidP="00890977">
                                  <w:pPr>
                                    <w:rPr>
                                      <w:sz w:val="10"/>
                                      <w:szCs w:val="10"/>
                                    </w:rPr>
                                  </w:pPr>
                                  <w:r w:rsidRPr="004509E3">
                                    <w:rPr>
                                      <w:rFonts w:hint="eastAsia"/>
                                      <w:sz w:val="10"/>
                                      <w:szCs w:val="10"/>
                                    </w:rPr>
                                    <w:t>はちまるにいまる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0" type="#_x0000_t202" alt="タイトル: はちまるにいまる" style="position:absolute;left:0;text-align:left;margin-left:16.5pt;margin-top:19.35pt;width:63pt;height:16.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" filled="f" stroked="f">
                      <v:textbox inset="5.85pt,.7pt,5.85pt,.7pt">
                        <w:txbxContent>
                          <w:p w:rsidR="00F665B7" w:rsidRPr="004509E3" w:rsidRDefault="00F665B7" w:rsidP="00890977">
                            <w:pPr>
                              <w:rPr>
                                <w:sz w:val="10"/>
                                <w:szCs w:val="10"/>
                              </w:rPr>
                            </w:pPr>
                            <w:r w:rsidRPr="004509E3">
                              <w:rPr>
                                <w:rFonts w:hint="eastAsia"/>
                                <w:sz w:val="10"/>
                                <w:szCs w:val="10"/>
                              </w:rPr>
                              <w:t>はちまるにいまる</w:t>
                            </w:r>
                          </w:p>
                        </w:txbxContent>
                      </v:textbox>
                    </v:shape>
                  </w:pict>
                </mc:Fallback>
              </mc:AlternateContent>
            </w:r>
            <w:r w:rsidR="00533887" w:rsidRPr="00533887">
              <w:rPr>
                <w:rFonts w:hAnsi="HG丸ｺﾞｼｯｸM-PRO" w:cs="ＭＳ ゴシック" w:hint="eastAsia"/>
                <w:sz w:val="21"/>
                <w:szCs w:val="22"/>
              </w:rPr>
              <w:t xml:space="preserve">かかりつけ歯科医の有無、歯周病と喫煙・糖尿病との関係の認識、 </w:t>
            </w:r>
            <w:r>
              <w:rPr>
                <w:rFonts w:hAnsi="HG丸ｺﾞｼｯｸM-PRO" w:cs="ＭＳ ゴシック" w:hint="eastAsia"/>
                <w:sz w:val="21"/>
                <w:szCs w:val="22"/>
              </w:rPr>
              <w:t>歯ぐきの状態、咀嚼能力、飲み込み（嚥下）能力、８０２０</w:t>
            </w:r>
            <w:r w:rsidR="00533887" w:rsidRPr="00533887">
              <w:rPr>
                <w:rFonts w:hAnsi="HG丸ｺﾞｼｯｸM-PRO" w:cs="ＭＳ ゴシック" w:hint="eastAsia"/>
                <w:sz w:val="21"/>
                <w:szCs w:val="22"/>
              </w:rPr>
              <w:t>の認知、歯間部清掃用器具などの使用の有無</w:t>
            </w:r>
          </w:p>
        </w:tc>
      </w:tr>
      <w:tr w:rsidR="00533887" w:rsidTr="00533887">
        <w:tc>
          <w:tcPr>
            <w:tcW w:w="4077" w:type="dxa"/>
          </w:tcPr>
          <w:p w:rsidR="00533887" w:rsidRDefault="00533887" w:rsidP="00D96161">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（２）生活習慣の改善及び共食（家族と食事を共にすることをいう。）の状況</w:t>
            </w:r>
          </w:p>
        </w:tc>
        <w:tc>
          <w:tcPr>
            <w:tcW w:w="5191" w:type="dxa"/>
            <w:vMerge/>
          </w:tcPr>
          <w:p w:rsidR="00533887" w:rsidRDefault="00533887" w:rsidP="00533887">
            <w:pPr>
              <w:widowControl/>
              <w:adjustRightInd/>
              <w:ind w:firstLineChars="100" w:firstLine="201"/>
              <w:jc w:val="left"/>
              <w:textAlignment w:val="auto"/>
              <w:rPr>
                <w:rFonts w:hAnsi="HG丸ｺﾞｼｯｸM-PRO" w:cs="ＭＳ ゴシック"/>
                <w:sz w:val="22"/>
                <w:szCs w:val="22"/>
              </w:rPr>
            </w:pPr>
          </w:p>
        </w:tc>
      </w:tr>
      <w:tr w:rsidR="00533887" w:rsidTr="00533887">
        <w:tc>
          <w:tcPr>
            <w:tcW w:w="4077" w:type="dxa"/>
          </w:tcPr>
          <w:p w:rsidR="00533887" w:rsidRDefault="00533887" w:rsidP="00D96161">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（３）歯科健診の受診の状況</w:t>
            </w:r>
          </w:p>
        </w:tc>
        <w:tc>
          <w:tcPr>
            <w:tcW w:w="5191" w:type="dxa"/>
            <w:vMerge w:val="restart"/>
          </w:tcPr>
          <w:p w:rsidR="00533887" w:rsidRDefault="00533887" w:rsidP="00D96161">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（２）食生活・生活習慣について</w:t>
            </w:r>
          </w:p>
          <w:p w:rsidR="00533887" w:rsidRDefault="00533887" w:rsidP="00533887">
            <w:pPr>
              <w:spacing w:line="280" w:lineRule="exact"/>
              <w:ind w:firstLineChars="100" w:firstLine="191"/>
              <w:jc w:val="left"/>
              <w:rPr>
                <w:rFonts w:hAnsi="HG丸ｺﾞｼｯｸM-PRO" w:cs="ＭＳ ゴシック"/>
                <w:sz w:val="22"/>
                <w:szCs w:val="22"/>
              </w:rPr>
            </w:pPr>
            <w:r w:rsidRPr="00533887">
              <w:rPr>
                <w:rFonts w:hAnsi="HG丸ｺﾞｼｯｸM-PRO" w:cs="ＭＳ ゴシック" w:hint="eastAsia"/>
                <w:sz w:val="21"/>
                <w:szCs w:val="22"/>
              </w:rPr>
              <w:t>「食育」・食べ方の関心、食事バランスガイドについて、メタボリックシンドロームについて、郷土料理や伝統料理等の継承について、食事会等の機会への参加について</w:t>
            </w:r>
          </w:p>
        </w:tc>
      </w:tr>
      <w:tr w:rsidR="00533887" w:rsidTr="00533887">
        <w:tc>
          <w:tcPr>
            <w:tcW w:w="4077" w:type="dxa"/>
          </w:tcPr>
          <w:p w:rsidR="00533887" w:rsidRDefault="00533887" w:rsidP="00D96161">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（４）歯と口の健康について</w:t>
            </w:r>
          </w:p>
        </w:tc>
        <w:tc>
          <w:tcPr>
            <w:tcW w:w="5191" w:type="dxa"/>
            <w:vMerge/>
          </w:tcPr>
          <w:p w:rsidR="00533887" w:rsidRDefault="00533887" w:rsidP="00533887">
            <w:pPr>
              <w:widowControl/>
              <w:adjustRightInd/>
              <w:ind w:firstLineChars="100" w:firstLine="201"/>
              <w:jc w:val="left"/>
              <w:textAlignment w:val="auto"/>
              <w:rPr>
                <w:rFonts w:hAnsi="HG丸ｺﾞｼｯｸM-PRO" w:cs="ＭＳ ゴシック"/>
                <w:sz w:val="22"/>
                <w:szCs w:val="22"/>
              </w:rPr>
            </w:pPr>
          </w:p>
        </w:tc>
      </w:tr>
    </w:tbl>
    <w:p w:rsidR="00D96161" w:rsidRPr="00AA7DBC" w:rsidRDefault="00D96161" w:rsidP="00533887">
      <w:pPr>
        <w:widowControl/>
        <w:adjustRightInd/>
        <w:jc w:val="left"/>
        <w:textAlignment w:val="auto"/>
        <w:rPr>
          <w:rFonts w:hAnsi="HG丸ｺﾞｼｯｸM-PRO" w:cs="ＭＳ ゴシック"/>
          <w:sz w:val="22"/>
          <w:szCs w:val="22"/>
        </w:rPr>
      </w:pPr>
    </w:p>
    <w:p w:rsidR="00D96161" w:rsidRPr="00AA7DBC" w:rsidRDefault="00D96161" w:rsidP="00D96161">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４ 調査方法</w:t>
      </w:r>
    </w:p>
    <w:p w:rsidR="00D96161" w:rsidRPr="00AA7DBC" w:rsidRDefault="00D96161" w:rsidP="00A67DCB">
      <w:pPr>
        <w:widowControl/>
        <w:adjustRightInd/>
        <w:ind w:firstLineChars="100" w:firstLine="201"/>
        <w:jc w:val="left"/>
        <w:textAlignment w:val="auto"/>
        <w:rPr>
          <w:rFonts w:hAnsi="HG丸ｺﾞｼｯｸM-PRO" w:cs="ＭＳ ゴシック"/>
          <w:b/>
          <w:sz w:val="22"/>
          <w:szCs w:val="22"/>
        </w:rPr>
      </w:pPr>
      <w:r w:rsidRPr="00AA7DBC">
        <w:rPr>
          <w:rFonts w:hAnsi="HG丸ｺﾞｼｯｸM-PRO" w:cs="ＭＳ ゴシック" w:hint="eastAsia"/>
          <w:sz w:val="22"/>
          <w:szCs w:val="22"/>
        </w:rPr>
        <w:t>国民健康・栄養調査員が、調査対象者に調査票を配布し、回収しました</w:t>
      </w:r>
      <w:r w:rsidRPr="00AA7DBC">
        <w:rPr>
          <w:rFonts w:hAnsi="HG丸ｺﾞｼｯｸM-PRO" w:cs="ＭＳ ゴシック" w:hint="eastAsia"/>
          <w:b/>
          <w:sz w:val="22"/>
          <w:szCs w:val="22"/>
        </w:rPr>
        <w:t>。</w:t>
      </w:r>
    </w:p>
    <w:p w:rsidR="00D96161" w:rsidRPr="00AA7DBC" w:rsidRDefault="00D96161" w:rsidP="00D96161">
      <w:pPr>
        <w:widowControl/>
        <w:adjustRightInd/>
        <w:jc w:val="left"/>
        <w:textAlignment w:val="auto"/>
        <w:rPr>
          <w:rFonts w:hAnsi="HG丸ｺﾞｼｯｸM-PRO" w:cs="ＭＳ ゴシック"/>
          <w:b/>
          <w:sz w:val="22"/>
          <w:szCs w:val="22"/>
        </w:rPr>
      </w:pPr>
    </w:p>
    <w:p w:rsidR="00D96161" w:rsidRDefault="00D96161" w:rsidP="00D96161">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５ 回答状況</w:t>
      </w:r>
    </w:p>
    <w:tbl>
      <w:tblPr>
        <w:tblStyle w:val="aff9"/>
        <w:tblW w:w="0" w:type="auto"/>
        <w:tblLook w:val="04A0" w:firstRow="1" w:lastRow="0" w:firstColumn="1" w:lastColumn="0" w:noHBand="0" w:noVBand="1"/>
      </w:tblPr>
      <w:tblGrid>
        <w:gridCol w:w="4634"/>
        <w:gridCol w:w="4634"/>
      </w:tblGrid>
      <w:tr w:rsidR="00533887" w:rsidTr="006752BF">
        <w:tc>
          <w:tcPr>
            <w:tcW w:w="4634" w:type="dxa"/>
            <w:shd w:val="clear" w:color="auto" w:fill="F2DBDB" w:themeFill="accent2" w:themeFillTint="33"/>
          </w:tcPr>
          <w:p w:rsidR="00533887" w:rsidRDefault="00180560" w:rsidP="00533887">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平成24</w:t>
            </w:r>
            <w:r w:rsidR="00123CC1">
              <w:rPr>
                <w:rFonts w:hAnsi="HG丸ｺﾞｼｯｸM-PRO" w:cs="ＭＳ ゴシック" w:hint="eastAsia"/>
                <w:sz w:val="22"/>
                <w:szCs w:val="22"/>
              </w:rPr>
              <w:t>（</w:t>
            </w:r>
            <w:r w:rsidR="008A5B71">
              <w:rPr>
                <w:rFonts w:hAnsi="HG丸ｺﾞｼｯｸM-PRO" w:cs="ＭＳ ゴシック" w:hint="eastAsia"/>
                <w:sz w:val="22"/>
                <w:szCs w:val="22"/>
              </w:rPr>
              <w:t>2012</w:t>
            </w:r>
            <w:r w:rsidR="00123CC1">
              <w:rPr>
                <w:rFonts w:hAnsi="HG丸ｺﾞｼｯｸM-PRO" w:cs="ＭＳ ゴシック" w:hint="eastAsia"/>
                <w:sz w:val="22"/>
                <w:szCs w:val="22"/>
              </w:rPr>
              <w:t>）年度</w:t>
            </w:r>
          </w:p>
        </w:tc>
        <w:tc>
          <w:tcPr>
            <w:tcW w:w="4634" w:type="dxa"/>
            <w:shd w:val="clear" w:color="auto" w:fill="F2DBDB" w:themeFill="accent2" w:themeFillTint="33"/>
          </w:tcPr>
          <w:p w:rsidR="00533887" w:rsidRDefault="00180560" w:rsidP="00533887">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平成27</w:t>
            </w:r>
            <w:r w:rsidR="00123CC1">
              <w:rPr>
                <w:rFonts w:hAnsi="HG丸ｺﾞｼｯｸM-PRO" w:cs="ＭＳ ゴシック" w:hint="eastAsia"/>
                <w:sz w:val="22"/>
                <w:szCs w:val="22"/>
              </w:rPr>
              <w:t>（</w:t>
            </w:r>
            <w:r w:rsidR="008A5B71">
              <w:rPr>
                <w:rFonts w:hAnsi="HG丸ｺﾞｼｯｸM-PRO" w:cs="ＭＳ ゴシック" w:hint="eastAsia"/>
                <w:sz w:val="22"/>
                <w:szCs w:val="22"/>
              </w:rPr>
              <w:t>2015</w:t>
            </w:r>
            <w:r w:rsidR="00123CC1">
              <w:rPr>
                <w:rFonts w:hAnsi="HG丸ｺﾞｼｯｸM-PRO" w:cs="ＭＳ ゴシック" w:hint="eastAsia"/>
                <w:sz w:val="22"/>
                <w:szCs w:val="22"/>
              </w:rPr>
              <w:t>）年度</w:t>
            </w:r>
          </w:p>
        </w:tc>
      </w:tr>
      <w:tr w:rsidR="00533887" w:rsidTr="00533887">
        <w:tc>
          <w:tcPr>
            <w:tcW w:w="4634" w:type="dxa"/>
          </w:tcPr>
          <w:p w:rsidR="00533887" w:rsidRDefault="00533887" w:rsidP="00533887">
            <w:pPr>
              <w:widowControl/>
              <w:adjustRightInd/>
              <w:jc w:val="left"/>
              <w:textAlignment w:val="auto"/>
              <w:rPr>
                <w:rFonts w:hAnsi="HG丸ｺﾞｼｯｸM-PRO" w:cs="ＭＳ ゴシック"/>
                <w:sz w:val="22"/>
                <w:szCs w:val="22"/>
              </w:rPr>
            </w:pPr>
            <w:r w:rsidRPr="00AA7DBC">
              <w:rPr>
                <w:rFonts w:hAnsi="HG丸ｺﾞｼｯｸM-PRO" w:hint="eastAsia"/>
                <w:sz w:val="22"/>
                <w:szCs w:val="22"/>
              </w:rPr>
              <w:t xml:space="preserve">　525名中488名（回答率：93.0</w:t>
            </w:r>
            <w:r>
              <w:rPr>
                <w:rFonts w:hAnsi="HG丸ｺﾞｼｯｸM-PRO" w:hint="eastAsia"/>
                <w:sz w:val="22"/>
                <w:szCs w:val="22"/>
              </w:rPr>
              <w:t>％）</w:t>
            </w:r>
          </w:p>
        </w:tc>
        <w:tc>
          <w:tcPr>
            <w:tcW w:w="4634" w:type="dxa"/>
          </w:tcPr>
          <w:p w:rsidR="00533887" w:rsidRDefault="00533887" w:rsidP="00533887">
            <w:pPr>
              <w:widowControl/>
              <w:adjustRightInd/>
              <w:jc w:val="left"/>
              <w:textAlignment w:val="auto"/>
              <w:rPr>
                <w:rFonts w:hAnsi="HG丸ｺﾞｼｯｸM-PRO" w:cs="ＭＳ ゴシック"/>
                <w:sz w:val="22"/>
                <w:szCs w:val="22"/>
              </w:rPr>
            </w:pPr>
            <w:r w:rsidRPr="0027249B">
              <w:rPr>
                <w:rFonts w:hAnsi="HG丸ｺﾞｼｯｸM-PRO" w:hint="eastAsia"/>
                <w:color w:val="auto"/>
                <w:sz w:val="22"/>
              </w:rPr>
              <w:t>386名中</w:t>
            </w:r>
            <w:r w:rsidRPr="0027249B">
              <w:rPr>
                <w:rFonts w:hAnsi="HG丸ｺﾞｼｯｸM-PRO"/>
                <w:color w:val="auto"/>
                <w:sz w:val="22"/>
              </w:rPr>
              <w:t>379</w:t>
            </w:r>
            <w:r w:rsidRPr="0027249B">
              <w:rPr>
                <w:rFonts w:hAnsi="HG丸ｺﾞｼｯｸM-PRO" w:hint="eastAsia"/>
                <w:color w:val="auto"/>
                <w:sz w:val="22"/>
              </w:rPr>
              <w:t>名（回答率：98.2％）</w:t>
            </w:r>
          </w:p>
        </w:tc>
      </w:tr>
    </w:tbl>
    <w:p w:rsidR="00D96161" w:rsidRPr="00AA7DBC" w:rsidRDefault="00D96161" w:rsidP="00D96161">
      <w:pPr>
        <w:rPr>
          <w:rFonts w:hAnsi="HG丸ｺﾞｼｯｸM-PRO"/>
          <w:sz w:val="22"/>
          <w:szCs w:val="22"/>
        </w:rPr>
      </w:pPr>
    </w:p>
    <w:p w:rsidR="003E2641" w:rsidRDefault="003E2641" w:rsidP="003E2641">
      <w:pPr>
        <w:rPr>
          <w:rFonts w:hAnsi="HG丸ｺﾞｼｯｸM-PRO"/>
          <w:sz w:val="22"/>
          <w:szCs w:val="22"/>
        </w:rPr>
      </w:pPr>
    </w:p>
    <w:p w:rsidR="003E2641" w:rsidRDefault="003E2641">
      <w:pPr>
        <w:widowControl/>
        <w:adjustRightInd/>
        <w:jc w:val="left"/>
        <w:textAlignment w:val="auto"/>
        <w:rPr>
          <w:rFonts w:hAnsi="HG丸ｺﾞｼｯｸM-PRO"/>
          <w:sz w:val="22"/>
          <w:szCs w:val="22"/>
        </w:rPr>
      </w:pPr>
      <w:r>
        <w:rPr>
          <w:rFonts w:hAnsi="HG丸ｺﾞｼｯｸM-PRO"/>
          <w:sz w:val="22"/>
          <w:szCs w:val="22"/>
        </w:rPr>
        <w:br w:type="page"/>
      </w:r>
    </w:p>
    <w:p w:rsidR="003562B7" w:rsidRDefault="00E4251F" w:rsidP="003562B7">
      <w:pPr>
        <w:pStyle w:val="2"/>
        <w:jc w:val="center"/>
        <w:rPr>
          <w:rFonts w:ascii="HG丸ｺﾞｼｯｸM-PRO" w:eastAsia="HG丸ｺﾞｼｯｸM-PRO" w:hAnsi="HG丸ｺﾞｼｯｸM-PRO"/>
          <w:b w:val="0"/>
          <w:color w:val="auto"/>
          <w:sz w:val="28"/>
          <w:szCs w:val="28"/>
          <w:u w:val="none"/>
        </w:rPr>
      </w:pPr>
      <w:bookmarkStart w:id="135" w:name="_Toc499818466"/>
      <w:r>
        <w:rPr>
          <w:rFonts w:ascii="HG丸ｺﾞｼｯｸM-PRO" w:eastAsia="HG丸ｺﾞｼｯｸM-PRO" w:hAnsi="HG丸ｺﾞｼｯｸM-PRO" w:hint="eastAsia"/>
          <w:b w:val="0"/>
          <w:color w:val="auto"/>
          <w:sz w:val="28"/>
          <w:szCs w:val="28"/>
          <w:u w:val="none"/>
        </w:rPr>
        <w:t>歯科口腔保健に係る</w:t>
      </w:r>
      <w:r w:rsidR="00D96161" w:rsidRPr="00204508">
        <w:rPr>
          <w:rFonts w:ascii="HG丸ｺﾞｼｯｸM-PRO" w:eastAsia="HG丸ｺﾞｼｯｸM-PRO" w:hAnsi="HG丸ｺﾞｼｯｸM-PRO" w:hint="eastAsia"/>
          <w:b w:val="0"/>
          <w:color w:val="auto"/>
          <w:sz w:val="28"/>
          <w:szCs w:val="28"/>
          <w:u w:val="none"/>
        </w:rPr>
        <w:t>調査分析事業</w:t>
      </w:r>
      <w:bookmarkEnd w:id="135"/>
    </w:p>
    <w:p w:rsidR="00D96161" w:rsidRPr="00204508" w:rsidRDefault="00D96161" w:rsidP="003562B7">
      <w:pPr>
        <w:jc w:val="right"/>
        <w:rPr>
          <w:rFonts w:hAnsi="HG丸ｺﾞｼｯｸM-PRO"/>
          <w:b/>
          <w:color w:val="auto"/>
        </w:rPr>
      </w:pPr>
      <w:r w:rsidRPr="00204508">
        <w:rPr>
          <w:rFonts w:hAnsi="HG丸ｺﾞｼｯｸM-PRO" w:hint="eastAsia"/>
          <w:color w:val="auto"/>
        </w:rPr>
        <w:t>（平成28</w:t>
      </w:r>
      <w:r w:rsidR="00123CC1">
        <w:rPr>
          <w:rFonts w:hAnsi="HG丸ｺﾞｼｯｸM-PRO" w:hint="eastAsia"/>
          <w:color w:val="auto"/>
        </w:rPr>
        <w:t>（</w:t>
      </w:r>
      <w:r w:rsidR="008A5B71">
        <w:rPr>
          <w:rFonts w:hAnsi="HG丸ｺﾞｼｯｸM-PRO" w:hint="eastAsia"/>
          <w:color w:val="auto"/>
        </w:rPr>
        <w:t>2016</w:t>
      </w:r>
      <w:r w:rsidR="00123CC1">
        <w:rPr>
          <w:rFonts w:hAnsi="HG丸ｺﾞｼｯｸM-PRO" w:hint="eastAsia"/>
          <w:color w:val="auto"/>
        </w:rPr>
        <w:t>）年度</w:t>
      </w:r>
      <w:r w:rsidR="00B7126A" w:rsidRPr="00204508">
        <w:rPr>
          <w:rFonts w:hAnsi="HG丸ｺﾞｼｯｸM-PRO" w:hint="eastAsia"/>
          <w:color w:val="auto"/>
        </w:rPr>
        <w:t>実施</w:t>
      </w:r>
      <w:r w:rsidRPr="00204508">
        <w:rPr>
          <w:rFonts w:hAnsi="HG丸ｺﾞｼｯｸM-PRO" w:hint="eastAsia"/>
          <w:color w:val="auto"/>
        </w:rPr>
        <w:t>）</w:t>
      </w:r>
    </w:p>
    <w:p w:rsidR="00A814A2" w:rsidRDefault="00A814A2" w:rsidP="00D96161">
      <w:pPr>
        <w:widowControl/>
        <w:adjustRightInd/>
        <w:jc w:val="left"/>
        <w:textAlignment w:val="auto"/>
        <w:rPr>
          <w:rFonts w:hAnsi="HG丸ｺﾞｼｯｸM-PRO" w:cs="ＭＳ ゴシック"/>
          <w:color w:val="auto"/>
          <w:sz w:val="22"/>
          <w:szCs w:val="22"/>
        </w:rPr>
      </w:pPr>
    </w:p>
    <w:p w:rsidR="00D96161" w:rsidRPr="00AA7DBC" w:rsidRDefault="00D96161" w:rsidP="00D96161">
      <w:pPr>
        <w:widowControl/>
        <w:adjustRightInd/>
        <w:jc w:val="left"/>
        <w:textAlignment w:val="auto"/>
        <w:rPr>
          <w:rFonts w:hAnsi="HG丸ｺﾞｼｯｸM-PRO" w:cs="ＭＳ ゴシック"/>
          <w:color w:val="auto"/>
          <w:sz w:val="22"/>
          <w:szCs w:val="22"/>
        </w:rPr>
      </w:pPr>
      <w:r w:rsidRPr="00AA7DBC">
        <w:rPr>
          <w:rFonts w:hAnsi="HG丸ｺﾞｼｯｸM-PRO" w:cs="ＭＳ ゴシック" w:hint="eastAsia"/>
          <w:color w:val="auto"/>
          <w:sz w:val="22"/>
          <w:szCs w:val="22"/>
        </w:rPr>
        <w:t>１ 調査概要</w:t>
      </w:r>
    </w:p>
    <w:p w:rsidR="00D96161" w:rsidRPr="00AA7DBC" w:rsidRDefault="00D96161" w:rsidP="00D96161">
      <w:pPr>
        <w:textAlignment w:val="auto"/>
        <w:rPr>
          <w:rFonts w:hAnsi="HG丸ｺﾞｼｯｸM-PRO" w:cs="ＭＳ ゴシック"/>
          <w:bCs/>
          <w:color w:val="auto"/>
          <w:sz w:val="22"/>
          <w:szCs w:val="22"/>
        </w:rPr>
      </w:pPr>
      <w:r w:rsidRPr="00AA7DBC">
        <w:rPr>
          <w:rFonts w:hAnsi="HG丸ｺﾞｼｯｸM-PRO" w:cs="ＭＳ ゴシック" w:hint="eastAsia"/>
          <w:bCs/>
          <w:color w:val="auto"/>
          <w:sz w:val="22"/>
          <w:szCs w:val="22"/>
        </w:rPr>
        <w:t xml:space="preserve">  大阪府中小企業労働者における歯科口腔衛生の状況を把握し、大阪府歯科口腔保健計画の種々の対策の評価を行い、今後の歯科保健医療対策の推進に必要な基礎資料を得ることを目的に調査を行いました。</w:t>
      </w:r>
    </w:p>
    <w:p w:rsidR="00D96161" w:rsidRPr="00AA7DBC" w:rsidRDefault="00D96161" w:rsidP="00D96161">
      <w:pPr>
        <w:textAlignment w:val="auto"/>
        <w:rPr>
          <w:rFonts w:hAnsi="HG丸ｺﾞｼｯｸM-PRO" w:cs="ＭＳ ゴシック"/>
          <w:color w:val="auto"/>
          <w:sz w:val="22"/>
          <w:szCs w:val="22"/>
        </w:rPr>
      </w:pPr>
    </w:p>
    <w:p w:rsidR="00D96161" w:rsidRPr="00AA7DBC" w:rsidRDefault="00D96161" w:rsidP="00D96161">
      <w:pPr>
        <w:widowControl/>
        <w:adjustRightInd/>
        <w:jc w:val="left"/>
        <w:textAlignment w:val="auto"/>
        <w:rPr>
          <w:rFonts w:hAnsi="HG丸ｺﾞｼｯｸM-PRO" w:cs="ＭＳ ゴシック"/>
          <w:color w:val="auto"/>
          <w:sz w:val="22"/>
          <w:szCs w:val="22"/>
        </w:rPr>
      </w:pPr>
      <w:r w:rsidRPr="00AA7DBC">
        <w:rPr>
          <w:rFonts w:hAnsi="HG丸ｺﾞｼｯｸM-PRO" w:cs="ＭＳ ゴシック" w:hint="eastAsia"/>
          <w:color w:val="auto"/>
          <w:sz w:val="22"/>
          <w:szCs w:val="22"/>
        </w:rPr>
        <w:t>２ 調査対象</w:t>
      </w:r>
    </w:p>
    <w:p w:rsidR="00D96161" w:rsidRPr="00AA7DBC" w:rsidRDefault="00D96161" w:rsidP="00D96161">
      <w:pPr>
        <w:widowControl/>
        <w:adjustRightInd/>
        <w:jc w:val="left"/>
        <w:textAlignment w:val="auto"/>
        <w:rPr>
          <w:rFonts w:hAnsi="HG丸ｺﾞｼｯｸM-PRO" w:cs="ＭＳ ゴシック"/>
          <w:color w:val="auto"/>
          <w:sz w:val="22"/>
          <w:szCs w:val="22"/>
        </w:rPr>
      </w:pPr>
      <w:r w:rsidRPr="00AA7DBC">
        <w:rPr>
          <w:rFonts w:hAnsi="HG丸ｺﾞｼｯｸM-PRO" w:cs="ＭＳ ゴシック" w:hint="eastAsia"/>
          <w:color w:val="auto"/>
          <w:sz w:val="22"/>
          <w:szCs w:val="22"/>
        </w:rPr>
        <w:t xml:space="preserve"> 全国健康保険協会（以下、協会けんぽ）大阪支部の被保険者を対象として、約2,000事業所より各2名ずつ無作為に抽出した約4,000</w:t>
      </w:r>
      <w:r>
        <w:rPr>
          <w:rFonts w:hAnsi="HG丸ｺﾞｼｯｸM-PRO" w:cs="ＭＳ ゴシック" w:hint="eastAsia"/>
          <w:color w:val="auto"/>
          <w:sz w:val="22"/>
          <w:szCs w:val="22"/>
        </w:rPr>
        <w:t>名</w:t>
      </w:r>
      <w:r w:rsidRPr="00AA7DBC">
        <w:rPr>
          <w:rFonts w:hAnsi="HG丸ｺﾞｼｯｸM-PRO" w:cs="ＭＳ ゴシック" w:hint="eastAsia"/>
          <w:color w:val="auto"/>
          <w:sz w:val="22"/>
          <w:szCs w:val="22"/>
        </w:rPr>
        <w:t>に質問票を</w:t>
      </w:r>
      <w:r>
        <w:rPr>
          <w:rFonts w:hAnsi="HG丸ｺﾞｼｯｸM-PRO" w:cs="ＭＳ ゴシック" w:hint="eastAsia"/>
          <w:color w:val="auto"/>
          <w:sz w:val="22"/>
          <w:szCs w:val="22"/>
        </w:rPr>
        <w:t>、</w:t>
      </w:r>
      <w:r w:rsidRPr="00AA7DBC">
        <w:rPr>
          <w:rFonts w:hAnsi="HG丸ｺﾞｼｯｸM-PRO" w:cs="ＭＳ ゴシック" w:hint="eastAsia"/>
          <w:color w:val="auto"/>
          <w:sz w:val="22"/>
          <w:szCs w:val="22"/>
        </w:rPr>
        <w:t>質問票調査とは独立して、歯科健診を希望する約50事業所無作為に抽出した約600人に質問票に加え、歯科健康診査票を送付し</w:t>
      </w:r>
      <w:r>
        <w:rPr>
          <w:rFonts w:hAnsi="HG丸ｺﾞｼｯｸM-PRO" w:cs="ＭＳ ゴシック" w:hint="eastAsia"/>
          <w:color w:val="auto"/>
          <w:sz w:val="22"/>
          <w:szCs w:val="22"/>
        </w:rPr>
        <w:t>ました</w:t>
      </w:r>
      <w:r w:rsidRPr="00AA7DBC">
        <w:rPr>
          <w:rFonts w:hAnsi="HG丸ｺﾞｼｯｸM-PRO" w:cs="ＭＳ ゴシック" w:hint="eastAsia"/>
          <w:color w:val="auto"/>
          <w:sz w:val="22"/>
          <w:szCs w:val="22"/>
        </w:rPr>
        <w:t>。</w:t>
      </w:r>
    </w:p>
    <w:p w:rsidR="00D96161" w:rsidRPr="00AA7DBC" w:rsidRDefault="00D96161" w:rsidP="00D96161">
      <w:pPr>
        <w:widowControl/>
        <w:adjustRightInd/>
        <w:jc w:val="left"/>
        <w:textAlignment w:val="auto"/>
        <w:rPr>
          <w:rFonts w:hAnsi="HG丸ｺﾞｼｯｸM-PRO" w:cs="ＭＳ ゴシック"/>
          <w:color w:val="FF0000"/>
          <w:sz w:val="22"/>
          <w:szCs w:val="22"/>
        </w:rPr>
      </w:pPr>
    </w:p>
    <w:p w:rsidR="00D96161" w:rsidRPr="00AA7DBC" w:rsidRDefault="00D96161" w:rsidP="00D96161">
      <w:pPr>
        <w:widowControl/>
        <w:adjustRightInd/>
        <w:jc w:val="left"/>
        <w:textAlignment w:val="auto"/>
        <w:rPr>
          <w:rFonts w:hAnsi="HG丸ｺﾞｼｯｸM-PRO" w:cs="ＭＳ ゴシック"/>
          <w:color w:val="auto"/>
          <w:sz w:val="22"/>
          <w:szCs w:val="22"/>
        </w:rPr>
      </w:pPr>
      <w:r w:rsidRPr="00AA7DBC">
        <w:rPr>
          <w:rFonts w:hAnsi="HG丸ｺﾞｼｯｸM-PRO" w:cs="ＭＳ ゴシック" w:hint="eastAsia"/>
          <w:color w:val="auto"/>
          <w:sz w:val="22"/>
          <w:szCs w:val="22"/>
        </w:rPr>
        <w:t>３ 調査項目</w:t>
      </w:r>
    </w:p>
    <w:p w:rsidR="00D96161" w:rsidRPr="00AA7DBC" w:rsidRDefault="00D96161" w:rsidP="00D96161">
      <w:pPr>
        <w:widowControl/>
        <w:adjustRightInd/>
        <w:jc w:val="left"/>
        <w:textAlignment w:val="auto"/>
        <w:rPr>
          <w:rFonts w:hAnsi="HG丸ｺﾞｼｯｸM-PRO" w:cs="ＭＳ ゴシック"/>
          <w:color w:val="auto"/>
          <w:sz w:val="22"/>
          <w:szCs w:val="22"/>
        </w:rPr>
      </w:pPr>
      <w:r w:rsidRPr="00AA7DBC">
        <w:rPr>
          <w:rFonts w:hAnsi="HG丸ｺﾞｼｯｸM-PRO" w:cs="ＭＳ ゴシック" w:hint="eastAsia"/>
          <w:color w:val="auto"/>
          <w:sz w:val="22"/>
          <w:szCs w:val="22"/>
        </w:rPr>
        <w:t>（１）質問票</w:t>
      </w:r>
    </w:p>
    <w:p w:rsidR="00D96161" w:rsidRPr="00AA7DBC" w:rsidRDefault="00D96161" w:rsidP="00D96161">
      <w:pPr>
        <w:widowControl/>
        <w:adjustRightInd/>
        <w:jc w:val="left"/>
        <w:textAlignment w:val="auto"/>
        <w:rPr>
          <w:rFonts w:hAnsi="HG丸ｺﾞｼｯｸM-PRO" w:cs="ＭＳ ゴシック"/>
          <w:color w:val="auto"/>
          <w:sz w:val="22"/>
          <w:szCs w:val="22"/>
        </w:rPr>
      </w:pPr>
      <w:r>
        <w:rPr>
          <w:rFonts w:hAnsi="HG丸ｺﾞｼｯｸM-PRO" w:cs="ＭＳ ゴシック" w:hint="eastAsia"/>
          <w:color w:val="auto"/>
          <w:sz w:val="22"/>
          <w:szCs w:val="22"/>
        </w:rPr>
        <w:t xml:space="preserve">　</w:t>
      </w:r>
      <w:r w:rsidRPr="00AA7DBC">
        <w:rPr>
          <w:rFonts w:hAnsi="HG丸ｺﾞｼｯｸM-PRO" w:cs="ＭＳ ゴシック" w:hint="eastAsia"/>
          <w:color w:val="auto"/>
          <w:sz w:val="22"/>
          <w:szCs w:val="22"/>
        </w:rPr>
        <w:t>歯と口の健康への関心度</w:t>
      </w:r>
      <w:r>
        <w:rPr>
          <w:rFonts w:hAnsi="HG丸ｺﾞｼｯｸM-PRO" w:cs="ＭＳ ゴシック" w:hint="eastAsia"/>
          <w:color w:val="auto"/>
          <w:sz w:val="22"/>
          <w:szCs w:val="22"/>
        </w:rPr>
        <w:t>、</w:t>
      </w:r>
      <w:r w:rsidRPr="00AA7DBC">
        <w:rPr>
          <w:rFonts w:hAnsi="HG丸ｺﾞｼｯｸM-PRO" w:cs="ＭＳ ゴシック" w:hint="eastAsia"/>
          <w:color w:val="auto"/>
          <w:sz w:val="22"/>
          <w:szCs w:val="22"/>
        </w:rPr>
        <w:t>現在の歯と口の健康状態</w:t>
      </w:r>
      <w:r>
        <w:rPr>
          <w:rFonts w:hAnsi="HG丸ｺﾞｼｯｸM-PRO" w:cs="ＭＳ ゴシック" w:hint="eastAsia"/>
          <w:color w:val="auto"/>
          <w:sz w:val="22"/>
          <w:szCs w:val="22"/>
        </w:rPr>
        <w:t>、</w:t>
      </w:r>
      <w:r w:rsidRPr="00AA7DBC">
        <w:rPr>
          <w:rFonts w:hAnsi="HG丸ｺﾞｼｯｸM-PRO" w:cs="ＭＳ ゴシック" w:hint="eastAsia"/>
          <w:color w:val="auto"/>
          <w:sz w:val="22"/>
          <w:szCs w:val="22"/>
        </w:rPr>
        <w:t>歯周病の原因に関する理解度</w:t>
      </w:r>
      <w:r>
        <w:rPr>
          <w:rFonts w:hAnsi="HG丸ｺﾞｼｯｸM-PRO" w:cs="ＭＳ ゴシック" w:hint="eastAsia"/>
          <w:color w:val="auto"/>
          <w:sz w:val="22"/>
          <w:szCs w:val="22"/>
        </w:rPr>
        <w:t>、</w:t>
      </w:r>
      <w:r w:rsidRPr="00AA7DBC">
        <w:rPr>
          <w:rFonts w:hAnsi="HG丸ｺﾞｼｯｸM-PRO" w:cs="ＭＳ ゴシック" w:hint="eastAsia"/>
          <w:color w:val="auto"/>
          <w:sz w:val="22"/>
          <w:szCs w:val="22"/>
        </w:rPr>
        <w:t>歯と口の健康に関する生活習慣の状況</w:t>
      </w:r>
      <w:r>
        <w:rPr>
          <w:rFonts w:hAnsi="HG丸ｺﾞｼｯｸM-PRO" w:cs="ＭＳ ゴシック" w:hint="eastAsia"/>
          <w:color w:val="auto"/>
          <w:sz w:val="22"/>
          <w:szCs w:val="22"/>
        </w:rPr>
        <w:t>、</w:t>
      </w:r>
      <w:r w:rsidRPr="00AA7DBC">
        <w:rPr>
          <w:rFonts w:hAnsi="HG丸ｺﾞｼｯｸM-PRO" w:cs="ＭＳ ゴシック" w:hint="eastAsia"/>
          <w:color w:val="auto"/>
          <w:sz w:val="22"/>
          <w:szCs w:val="22"/>
        </w:rPr>
        <w:t>歯科受診状況</w:t>
      </w:r>
      <w:r>
        <w:rPr>
          <w:rFonts w:hAnsi="HG丸ｺﾞｼｯｸM-PRO" w:cs="ＭＳ ゴシック" w:hint="eastAsia"/>
          <w:color w:val="auto"/>
          <w:sz w:val="22"/>
          <w:szCs w:val="22"/>
        </w:rPr>
        <w:t>、</w:t>
      </w:r>
      <w:r w:rsidRPr="00AA7DBC">
        <w:rPr>
          <w:rFonts w:hAnsi="HG丸ｺﾞｼｯｸM-PRO" w:cs="ＭＳ ゴシック" w:hint="eastAsia"/>
          <w:color w:val="auto"/>
          <w:sz w:val="22"/>
          <w:szCs w:val="22"/>
        </w:rPr>
        <w:t>歯科健診受診状況</w:t>
      </w:r>
      <w:r>
        <w:rPr>
          <w:rFonts w:hAnsi="HG丸ｺﾞｼｯｸM-PRO" w:cs="ＭＳ ゴシック" w:hint="eastAsia"/>
          <w:color w:val="auto"/>
          <w:sz w:val="22"/>
          <w:szCs w:val="22"/>
        </w:rPr>
        <w:t>、</w:t>
      </w:r>
      <w:r w:rsidRPr="00AA7DBC">
        <w:rPr>
          <w:rFonts w:hAnsi="HG丸ｺﾞｼｯｸM-PRO" w:cs="ＭＳ ゴシック" w:hint="eastAsia"/>
          <w:color w:val="auto"/>
          <w:sz w:val="22"/>
          <w:szCs w:val="22"/>
        </w:rPr>
        <w:t>歯科健診・歯と口の健康イベント等の希望状況</w:t>
      </w:r>
    </w:p>
    <w:p w:rsidR="00D96161" w:rsidRPr="00AA7DBC" w:rsidRDefault="00D96161" w:rsidP="00D96161">
      <w:pPr>
        <w:widowControl/>
        <w:adjustRightInd/>
        <w:jc w:val="left"/>
        <w:textAlignment w:val="auto"/>
        <w:rPr>
          <w:rFonts w:hAnsi="HG丸ｺﾞｼｯｸM-PRO" w:cs="ＭＳ ゴシック"/>
          <w:color w:val="auto"/>
          <w:sz w:val="22"/>
          <w:szCs w:val="22"/>
        </w:rPr>
      </w:pPr>
      <w:r w:rsidRPr="00AA7DBC">
        <w:rPr>
          <w:rFonts w:hAnsi="HG丸ｺﾞｼｯｸM-PRO" w:cs="ＭＳ ゴシック" w:hint="eastAsia"/>
          <w:color w:val="auto"/>
          <w:sz w:val="22"/>
          <w:szCs w:val="22"/>
        </w:rPr>
        <w:t>（２）歯科健康診査票</w:t>
      </w:r>
    </w:p>
    <w:p w:rsidR="00D96161" w:rsidRDefault="00D96161" w:rsidP="00D96161">
      <w:pPr>
        <w:widowControl/>
        <w:adjustRightInd/>
        <w:jc w:val="left"/>
        <w:textAlignment w:val="auto"/>
        <w:rPr>
          <w:rFonts w:hAnsi="HG丸ｺﾞｼｯｸM-PRO" w:cs="ＭＳ ゴシック"/>
          <w:color w:val="auto"/>
          <w:sz w:val="22"/>
          <w:szCs w:val="22"/>
        </w:rPr>
      </w:pPr>
      <w:r>
        <w:rPr>
          <w:rFonts w:hAnsi="HG丸ｺﾞｼｯｸM-PRO" w:cs="ＭＳ ゴシック" w:hint="eastAsia"/>
          <w:color w:val="auto"/>
          <w:sz w:val="22"/>
          <w:szCs w:val="22"/>
        </w:rPr>
        <w:t xml:space="preserve">　</w:t>
      </w:r>
      <w:r w:rsidRPr="00AA7DBC">
        <w:rPr>
          <w:rFonts w:hAnsi="HG丸ｺﾞｼｯｸM-PRO" w:cs="ＭＳ ゴシック" w:hint="eastAsia"/>
          <w:color w:val="auto"/>
          <w:sz w:val="22"/>
          <w:szCs w:val="22"/>
        </w:rPr>
        <w:t>問診項目</w:t>
      </w:r>
      <w:r>
        <w:rPr>
          <w:rFonts w:hAnsi="HG丸ｺﾞｼｯｸM-PRO" w:cs="ＭＳ ゴシック" w:hint="eastAsia"/>
          <w:color w:val="auto"/>
          <w:sz w:val="22"/>
          <w:szCs w:val="22"/>
        </w:rPr>
        <w:t>（</w:t>
      </w:r>
      <w:r w:rsidRPr="00AA7DBC">
        <w:rPr>
          <w:rFonts w:hAnsi="HG丸ｺﾞｼｯｸM-PRO" w:cs="ＭＳ ゴシック" w:hint="eastAsia"/>
          <w:color w:val="auto"/>
          <w:sz w:val="22"/>
          <w:szCs w:val="22"/>
        </w:rPr>
        <w:t>現在の歯と口の健康状態</w:t>
      </w:r>
      <w:r>
        <w:rPr>
          <w:rFonts w:hAnsi="HG丸ｺﾞｼｯｸM-PRO" w:cs="ＭＳ ゴシック" w:hint="eastAsia"/>
          <w:color w:val="auto"/>
          <w:sz w:val="22"/>
          <w:szCs w:val="22"/>
        </w:rPr>
        <w:t>、</w:t>
      </w:r>
      <w:r w:rsidRPr="00AA7DBC">
        <w:rPr>
          <w:rFonts w:hAnsi="HG丸ｺﾞｼｯｸM-PRO" w:cs="ＭＳ ゴシック" w:hint="eastAsia"/>
          <w:color w:val="auto"/>
          <w:sz w:val="22"/>
          <w:szCs w:val="22"/>
        </w:rPr>
        <w:t>歯科受診状況</w:t>
      </w:r>
      <w:r>
        <w:rPr>
          <w:rFonts w:hAnsi="HG丸ｺﾞｼｯｸM-PRO" w:cs="ＭＳ ゴシック" w:hint="eastAsia"/>
          <w:color w:val="auto"/>
          <w:sz w:val="22"/>
          <w:szCs w:val="22"/>
        </w:rPr>
        <w:t>、</w:t>
      </w:r>
      <w:r w:rsidRPr="00AA7DBC">
        <w:rPr>
          <w:rFonts w:hAnsi="HG丸ｺﾞｼｯｸM-PRO" w:cs="ＭＳ ゴシック" w:hint="eastAsia"/>
          <w:color w:val="auto"/>
          <w:sz w:val="22"/>
          <w:szCs w:val="22"/>
        </w:rPr>
        <w:t>歯科健診受診状況</w:t>
      </w:r>
      <w:r>
        <w:rPr>
          <w:rFonts w:hAnsi="HG丸ｺﾞｼｯｸM-PRO" w:cs="ＭＳ ゴシック" w:hint="eastAsia"/>
          <w:color w:val="auto"/>
          <w:sz w:val="22"/>
          <w:szCs w:val="22"/>
        </w:rPr>
        <w:t>、</w:t>
      </w:r>
      <w:r w:rsidRPr="00AA7DBC">
        <w:rPr>
          <w:rFonts w:hAnsi="HG丸ｺﾞｼｯｸM-PRO" w:cs="ＭＳ ゴシック" w:hint="eastAsia"/>
          <w:color w:val="auto"/>
          <w:sz w:val="22"/>
          <w:szCs w:val="22"/>
        </w:rPr>
        <w:t>かかりつけ歯科医の状況</w:t>
      </w:r>
      <w:r>
        <w:rPr>
          <w:rFonts w:hAnsi="HG丸ｺﾞｼｯｸM-PRO" w:cs="ＭＳ ゴシック" w:hint="eastAsia"/>
          <w:color w:val="auto"/>
          <w:sz w:val="22"/>
          <w:szCs w:val="22"/>
        </w:rPr>
        <w:t>、</w:t>
      </w:r>
      <w:r w:rsidRPr="00AA7DBC">
        <w:rPr>
          <w:rFonts w:hAnsi="HG丸ｺﾞｼｯｸM-PRO" w:cs="ＭＳ ゴシック" w:hint="eastAsia"/>
          <w:color w:val="auto"/>
          <w:sz w:val="22"/>
          <w:szCs w:val="22"/>
        </w:rPr>
        <w:t>歯みがきの状況</w:t>
      </w:r>
      <w:r>
        <w:rPr>
          <w:rFonts w:hAnsi="HG丸ｺﾞｼｯｸM-PRO" w:cs="ＭＳ ゴシック" w:hint="eastAsia"/>
          <w:color w:val="auto"/>
          <w:sz w:val="22"/>
          <w:szCs w:val="22"/>
        </w:rPr>
        <w:t>、</w:t>
      </w:r>
      <w:r w:rsidRPr="00AA7DBC">
        <w:rPr>
          <w:rFonts w:hAnsi="HG丸ｺﾞｼｯｸM-PRO" w:cs="ＭＳ ゴシック" w:hint="eastAsia"/>
          <w:color w:val="auto"/>
          <w:sz w:val="22"/>
          <w:szCs w:val="22"/>
        </w:rPr>
        <w:t>歯石の状況</w:t>
      </w:r>
      <w:r>
        <w:rPr>
          <w:rFonts w:hAnsi="HG丸ｺﾞｼｯｸM-PRO" w:cs="ＭＳ ゴシック" w:hint="eastAsia"/>
          <w:color w:val="auto"/>
          <w:sz w:val="22"/>
          <w:szCs w:val="22"/>
        </w:rPr>
        <w:t>、</w:t>
      </w:r>
      <w:r w:rsidRPr="00AA7DBC">
        <w:rPr>
          <w:rFonts w:hAnsi="HG丸ｺﾞｼｯｸM-PRO" w:cs="ＭＳ ゴシック" w:hint="eastAsia"/>
          <w:color w:val="auto"/>
          <w:sz w:val="22"/>
          <w:szCs w:val="22"/>
        </w:rPr>
        <w:t>全身の健康状態（既往歴）</w:t>
      </w:r>
      <w:r>
        <w:rPr>
          <w:rFonts w:hAnsi="HG丸ｺﾞｼｯｸM-PRO" w:cs="ＭＳ ゴシック" w:hint="eastAsia"/>
          <w:color w:val="auto"/>
          <w:sz w:val="22"/>
          <w:szCs w:val="22"/>
        </w:rPr>
        <w:t>、</w:t>
      </w:r>
      <w:r w:rsidRPr="00AA7DBC">
        <w:rPr>
          <w:rFonts w:hAnsi="HG丸ｺﾞｼｯｸM-PRO" w:cs="ＭＳ ゴシック" w:hint="eastAsia"/>
          <w:color w:val="auto"/>
          <w:sz w:val="22"/>
          <w:szCs w:val="22"/>
        </w:rPr>
        <w:t>生活習慣の状況</w:t>
      </w:r>
      <w:r>
        <w:rPr>
          <w:rFonts w:hAnsi="HG丸ｺﾞｼｯｸM-PRO" w:cs="ＭＳ ゴシック" w:hint="eastAsia"/>
          <w:color w:val="auto"/>
          <w:sz w:val="22"/>
          <w:szCs w:val="22"/>
        </w:rPr>
        <w:t>）</w:t>
      </w:r>
    </w:p>
    <w:p w:rsidR="00D96161" w:rsidRPr="00AA7DBC" w:rsidRDefault="00D96161" w:rsidP="00D96161">
      <w:pPr>
        <w:widowControl/>
        <w:adjustRightInd/>
        <w:jc w:val="left"/>
        <w:textAlignment w:val="auto"/>
        <w:rPr>
          <w:rFonts w:hAnsi="HG丸ｺﾞｼｯｸM-PRO" w:cs="ＭＳ ゴシック"/>
          <w:color w:val="auto"/>
          <w:sz w:val="22"/>
          <w:szCs w:val="22"/>
        </w:rPr>
      </w:pPr>
      <w:r>
        <w:rPr>
          <w:rFonts w:hAnsi="HG丸ｺﾞｼｯｸM-PRO" w:cs="ＭＳ ゴシック" w:hint="eastAsia"/>
          <w:color w:val="auto"/>
          <w:sz w:val="22"/>
          <w:szCs w:val="22"/>
        </w:rPr>
        <w:t xml:space="preserve">　</w:t>
      </w:r>
      <w:r w:rsidRPr="00AA7DBC">
        <w:rPr>
          <w:rFonts w:hAnsi="HG丸ｺﾞｼｯｸM-PRO" w:cs="ＭＳ ゴシック" w:hint="eastAsia"/>
          <w:color w:val="auto"/>
          <w:sz w:val="22"/>
          <w:szCs w:val="22"/>
        </w:rPr>
        <w:t>健診項目</w:t>
      </w:r>
      <w:r>
        <w:rPr>
          <w:rFonts w:hAnsi="HG丸ｺﾞｼｯｸM-PRO" w:cs="ＭＳ ゴシック" w:hint="eastAsia"/>
          <w:color w:val="auto"/>
          <w:sz w:val="22"/>
          <w:szCs w:val="22"/>
        </w:rPr>
        <w:t>（</w:t>
      </w:r>
      <w:r w:rsidRPr="00AA7DBC">
        <w:rPr>
          <w:rFonts w:hAnsi="HG丸ｺﾞｼｯｸM-PRO" w:cs="ＭＳ ゴシック" w:hint="eastAsia"/>
          <w:color w:val="auto"/>
          <w:sz w:val="22"/>
          <w:szCs w:val="22"/>
        </w:rPr>
        <w:t>口腔軟組織疾患の状況</w:t>
      </w:r>
      <w:r>
        <w:rPr>
          <w:rFonts w:hAnsi="HG丸ｺﾞｼｯｸM-PRO" w:cs="ＭＳ ゴシック" w:hint="eastAsia"/>
          <w:color w:val="auto"/>
          <w:sz w:val="22"/>
          <w:szCs w:val="22"/>
        </w:rPr>
        <w:t>、</w:t>
      </w:r>
      <w:r w:rsidRPr="00AA7DBC">
        <w:rPr>
          <w:rFonts w:hAnsi="HG丸ｺﾞｼｯｸM-PRO" w:cs="ＭＳ ゴシック" w:hint="eastAsia"/>
          <w:color w:val="auto"/>
          <w:sz w:val="22"/>
          <w:szCs w:val="22"/>
        </w:rPr>
        <w:t>歯列・咬合異常の状況</w:t>
      </w:r>
      <w:r>
        <w:rPr>
          <w:rFonts w:hAnsi="HG丸ｺﾞｼｯｸM-PRO" w:cs="ＭＳ ゴシック" w:hint="eastAsia"/>
          <w:color w:val="auto"/>
          <w:sz w:val="22"/>
          <w:szCs w:val="22"/>
        </w:rPr>
        <w:t>、</w:t>
      </w:r>
      <w:r w:rsidRPr="00AA7DBC">
        <w:rPr>
          <w:rFonts w:hAnsi="HG丸ｺﾞｼｯｸM-PRO" w:cs="ＭＳ ゴシック" w:hint="eastAsia"/>
          <w:color w:val="auto"/>
          <w:sz w:val="22"/>
          <w:szCs w:val="22"/>
        </w:rPr>
        <w:t>顎関節異常の状況</w:t>
      </w:r>
      <w:r>
        <w:rPr>
          <w:rFonts w:hAnsi="HG丸ｺﾞｼｯｸM-PRO" w:cs="ＭＳ ゴシック" w:hint="eastAsia"/>
          <w:color w:val="auto"/>
          <w:sz w:val="22"/>
          <w:szCs w:val="22"/>
        </w:rPr>
        <w:t>、</w:t>
      </w:r>
      <w:r w:rsidRPr="00AA7DBC">
        <w:rPr>
          <w:rFonts w:hAnsi="HG丸ｺﾞｼｯｸM-PRO" w:cs="ＭＳ ゴシック" w:hint="eastAsia"/>
          <w:color w:val="auto"/>
          <w:sz w:val="22"/>
          <w:szCs w:val="22"/>
        </w:rPr>
        <w:t>口腔清掃（歯垢・歯石）の状況</w:t>
      </w:r>
      <w:r>
        <w:rPr>
          <w:rFonts w:hAnsi="HG丸ｺﾞｼｯｸM-PRO" w:cs="ＭＳ ゴシック" w:hint="eastAsia"/>
          <w:color w:val="auto"/>
          <w:sz w:val="22"/>
          <w:szCs w:val="22"/>
        </w:rPr>
        <w:t>、</w:t>
      </w:r>
      <w:r w:rsidRPr="00AA7DBC">
        <w:rPr>
          <w:rFonts w:hAnsi="HG丸ｺﾞｼｯｸM-PRO" w:cs="ＭＳ ゴシック" w:hint="eastAsia"/>
          <w:color w:val="auto"/>
          <w:sz w:val="22"/>
          <w:szCs w:val="22"/>
        </w:rPr>
        <w:t>歯肉の状況</w:t>
      </w:r>
      <w:r>
        <w:rPr>
          <w:rFonts w:hAnsi="HG丸ｺﾞｼｯｸM-PRO" w:cs="ＭＳ ゴシック" w:hint="eastAsia"/>
          <w:color w:val="auto"/>
          <w:sz w:val="22"/>
          <w:szCs w:val="22"/>
        </w:rPr>
        <w:t>、</w:t>
      </w:r>
      <w:r w:rsidRPr="00AA7DBC">
        <w:rPr>
          <w:rFonts w:hAnsi="HG丸ｺﾞｼｯｸM-PRO" w:cs="ＭＳ ゴシック" w:hint="eastAsia"/>
          <w:color w:val="auto"/>
          <w:sz w:val="22"/>
          <w:szCs w:val="22"/>
        </w:rPr>
        <w:t>歯の状況（処置、補綴など）</w:t>
      </w:r>
      <w:r>
        <w:rPr>
          <w:rFonts w:hAnsi="HG丸ｺﾞｼｯｸM-PRO" w:cs="ＭＳ ゴシック" w:hint="eastAsia"/>
          <w:color w:val="auto"/>
          <w:sz w:val="22"/>
          <w:szCs w:val="22"/>
        </w:rPr>
        <w:t>）</w:t>
      </w:r>
    </w:p>
    <w:p w:rsidR="00D96161" w:rsidRPr="00AA7DBC" w:rsidRDefault="00D96161" w:rsidP="00D96161">
      <w:pPr>
        <w:widowControl/>
        <w:adjustRightInd/>
        <w:jc w:val="left"/>
        <w:textAlignment w:val="auto"/>
        <w:rPr>
          <w:rFonts w:hAnsi="HG丸ｺﾞｼｯｸM-PRO" w:cs="ＭＳ ゴシック"/>
          <w:color w:val="auto"/>
          <w:sz w:val="22"/>
          <w:szCs w:val="22"/>
        </w:rPr>
      </w:pPr>
    </w:p>
    <w:p w:rsidR="00D96161" w:rsidRPr="00AA7DBC" w:rsidRDefault="00D96161" w:rsidP="00D96161">
      <w:pPr>
        <w:widowControl/>
        <w:adjustRightInd/>
        <w:jc w:val="left"/>
        <w:textAlignment w:val="auto"/>
        <w:rPr>
          <w:rFonts w:hAnsi="HG丸ｺﾞｼｯｸM-PRO" w:cs="ＭＳ ゴシック"/>
          <w:color w:val="auto"/>
          <w:sz w:val="22"/>
          <w:szCs w:val="22"/>
        </w:rPr>
      </w:pPr>
      <w:r w:rsidRPr="00AA7DBC">
        <w:rPr>
          <w:rFonts w:hAnsi="HG丸ｺﾞｼｯｸM-PRO" w:cs="ＭＳ ゴシック" w:hint="eastAsia"/>
          <w:color w:val="auto"/>
          <w:sz w:val="22"/>
          <w:szCs w:val="22"/>
        </w:rPr>
        <w:t>４ 調査方法</w:t>
      </w:r>
    </w:p>
    <w:p w:rsidR="00D96161" w:rsidRPr="00AA7DBC" w:rsidRDefault="00D96161" w:rsidP="00D96161">
      <w:pPr>
        <w:ind w:leftChars="-273" w:hangingChars="300" w:hanging="604"/>
        <w:rPr>
          <w:rFonts w:hAnsi="HG丸ｺﾞｼｯｸM-PRO" w:cs="ＭＳ ゴシック"/>
          <w:color w:val="auto"/>
          <w:sz w:val="22"/>
          <w:szCs w:val="22"/>
        </w:rPr>
      </w:pPr>
      <w:r>
        <w:rPr>
          <w:rFonts w:asciiTheme="minorEastAsia" w:hAnsiTheme="minorEastAsia" w:hint="eastAsia"/>
          <w:sz w:val="22"/>
          <w:szCs w:val="22"/>
        </w:rPr>
        <w:t xml:space="preserve">　　　　</w:t>
      </w:r>
      <w:r w:rsidRPr="00AA7DBC">
        <w:rPr>
          <w:rFonts w:asciiTheme="minorEastAsia" w:hAnsiTheme="minorEastAsia" w:hint="eastAsia"/>
          <w:sz w:val="22"/>
          <w:szCs w:val="22"/>
        </w:rPr>
        <w:t>質問票調査は、協会けんぽ大阪支部の協力を得て、協会けんぽ大阪支部より対象者に質問票を郵送配布し</w:t>
      </w:r>
      <w:r>
        <w:rPr>
          <w:rFonts w:asciiTheme="minorEastAsia" w:hAnsiTheme="minorEastAsia" w:hint="eastAsia"/>
          <w:sz w:val="22"/>
          <w:szCs w:val="22"/>
        </w:rPr>
        <w:t>まし</w:t>
      </w:r>
      <w:r w:rsidRPr="00AA7DBC">
        <w:rPr>
          <w:rFonts w:asciiTheme="minorEastAsia" w:hAnsiTheme="minorEastAsia" w:hint="eastAsia"/>
          <w:sz w:val="22"/>
          <w:szCs w:val="22"/>
        </w:rPr>
        <w:t>た。自己申告により回答を得た後、同封の返送用封筒にて郵送にて回収し</w:t>
      </w:r>
      <w:r>
        <w:rPr>
          <w:rFonts w:asciiTheme="minorEastAsia" w:hAnsiTheme="minorEastAsia" w:hint="eastAsia"/>
          <w:sz w:val="22"/>
          <w:szCs w:val="22"/>
        </w:rPr>
        <w:t>ました</w:t>
      </w:r>
      <w:r w:rsidRPr="00AA7DBC">
        <w:rPr>
          <w:rFonts w:asciiTheme="minorEastAsia" w:hAnsiTheme="minorEastAsia" w:hint="eastAsia"/>
          <w:sz w:val="22"/>
          <w:szCs w:val="22"/>
        </w:rPr>
        <w:t>。歯科健診調査は、協会けんぽ大阪支部の協力を得て、協会けんぽ大阪支部より対象者に質問票・健診票を</w:t>
      </w:r>
      <w:r>
        <w:rPr>
          <w:rFonts w:asciiTheme="minorEastAsia" w:hAnsiTheme="minorEastAsia" w:hint="eastAsia"/>
          <w:sz w:val="22"/>
          <w:szCs w:val="22"/>
        </w:rPr>
        <w:t>送付しま</w:t>
      </w:r>
      <w:r w:rsidRPr="00AA7DBC">
        <w:rPr>
          <w:rFonts w:asciiTheme="minorEastAsia" w:hAnsiTheme="minorEastAsia" w:hint="eastAsia"/>
          <w:sz w:val="22"/>
          <w:szCs w:val="22"/>
        </w:rPr>
        <w:t>した。</w:t>
      </w:r>
    </w:p>
    <w:p w:rsidR="00D96161" w:rsidRPr="00AA7DBC" w:rsidRDefault="00D96161" w:rsidP="00D96161">
      <w:pPr>
        <w:widowControl/>
        <w:adjustRightInd/>
        <w:jc w:val="left"/>
        <w:textAlignment w:val="auto"/>
        <w:rPr>
          <w:rFonts w:hAnsi="HG丸ｺﾞｼｯｸM-PRO" w:cs="ＭＳ ゴシック"/>
          <w:color w:val="FF0000"/>
          <w:sz w:val="22"/>
          <w:szCs w:val="22"/>
        </w:rPr>
      </w:pPr>
    </w:p>
    <w:p w:rsidR="00D96161" w:rsidRPr="00AA7DBC" w:rsidRDefault="00D96161" w:rsidP="00D96161">
      <w:pPr>
        <w:widowControl/>
        <w:adjustRightInd/>
        <w:jc w:val="left"/>
        <w:textAlignment w:val="auto"/>
        <w:rPr>
          <w:rFonts w:hAnsi="HG丸ｺﾞｼｯｸM-PRO" w:cs="ＭＳ ゴシック"/>
          <w:color w:val="auto"/>
          <w:sz w:val="22"/>
          <w:szCs w:val="22"/>
        </w:rPr>
      </w:pPr>
      <w:r w:rsidRPr="00AA7DBC">
        <w:rPr>
          <w:rFonts w:hAnsi="HG丸ｺﾞｼｯｸM-PRO" w:cs="ＭＳ ゴシック" w:hint="eastAsia"/>
          <w:color w:val="auto"/>
          <w:sz w:val="22"/>
          <w:szCs w:val="22"/>
        </w:rPr>
        <w:t>５ 回答状況</w:t>
      </w:r>
    </w:p>
    <w:p w:rsidR="003D1B6D" w:rsidRDefault="00D96161" w:rsidP="003D1B6D">
      <w:pPr>
        <w:rPr>
          <w:rFonts w:hAnsi="HG丸ｺﾞｼｯｸM-PRO" w:cs="ＭＳ ゴシック"/>
          <w:color w:val="auto"/>
          <w:sz w:val="22"/>
          <w:szCs w:val="22"/>
        </w:rPr>
      </w:pPr>
      <w:r w:rsidRPr="00AA7DBC">
        <w:rPr>
          <w:rFonts w:hAnsi="HG丸ｺﾞｼｯｸM-PRO" w:cs="ＭＳ ゴシック" w:hint="eastAsia"/>
          <w:color w:val="auto"/>
          <w:sz w:val="22"/>
          <w:szCs w:val="22"/>
        </w:rPr>
        <w:t xml:space="preserve">  質問票調査では約4,000人</w:t>
      </w:r>
      <w:r>
        <w:rPr>
          <w:rFonts w:hAnsi="HG丸ｺﾞｼｯｸM-PRO" w:cs="ＭＳ ゴシック" w:hint="eastAsia"/>
          <w:color w:val="auto"/>
          <w:sz w:val="22"/>
          <w:szCs w:val="22"/>
        </w:rPr>
        <w:t>中</w:t>
      </w:r>
      <w:r w:rsidRPr="00AA7DBC">
        <w:rPr>
          <w:rFonts w:hAnsi="HG丸ｺﾞｼｯｸM-PRO" w:cs="ＭＳ ゴシック" w:hint="eastAsia"/>
          <w:color w:val="auto"/>
          <w:sz w:val="22"/>
          <w:szCs w:val="22"/>
        </w:rPr>
        <w:t>、882人</w:t>
      </w:r>
      <w:r>
        <w:rPr>
          <w:rFonts w:hAnsi="HG丸ｺﾞｼｯｸM-PRO" w:cs="ＭＳ ゴシック" w:hint="eastAsia"/>
          <w:color w:val="auto"/>
          <w:sz w:val="22"/>
          <w:szCs w:val="22"/>
        </w:rPr>
        <w:t>から回答を得ました</w:t>
      </w:r>
      <w:r w:rsidRPr="00AA7DBC">
        <w:rPr>
          <w:rFonts w:hAnsi="HG丸ｺﾞｼｯｸM-PRO" w:cs="ＭＳ ゴシック" w:hint="eastAsia"/>
          <w:color w:val="auto"/>
          <w:sz w:val="22"/>
          <w:szCs w:val="22"/>
        </w:rPr>
        <w:t>（回収率22%）。歯科健康診査調査では約600人</w:t>
      </w:r>
      <w:r>
        <w:rPr>
          <w:rFonts w:hAnsi="HG丸ｺﾞｼｯｸM-PRO" w:cs="ＭＳ ゴシック" w:hint="eastAsia"/>
          <w:color w:val="auto"/>
          <w:sz w:val="22"/>
          <w:szCs w:val="22"/>
        </w:rPr>
        <w:t>中</w:t>
      </w:r>
      <w:r w:rsidRPr="00AA7DBC">
        <w:rPr>
          <w:rFonts w:hAnsi="HG丸ｺﾞｼｯｸM-PRO" w:cs="ＭＳ ゴシック" w:hint="eastAsia"/>
          <w:color w:val="auto"/>
          <w:sz w:val="22"/>
          <w:szCs w:val="22"/>
        </w:rPr>
        <w:t>、194人が歯科健診を受診し</w:t>
      </w:r>
      <w:r>
        <w:rPr>
          <w:rFonts w:hAnsi="HG丸ｺﾞｼｯｸM-PRO" w:cs="ＭＳ ゴシック" w:hint="eastAsia"/>
          <w:color w:val="auto"/>
          <w:sz w:val="22"/>
          <w:szCs w:val="22"/>
        </w:rPr>
        <w:t>まし</w:t>
      </w:r>
      <w:r w:rsidRPr="00AA7DBC">
        <w:rPr>
          <w:rFonts w:hAnsi="HG丸ｺﾞｼｯｸM-PRO" w:cs="ＭＳ ゴシック" w:hint="eastAsia"/>
          <w:color w:val="auto"/>
          <w:sz w:val="22"/>
          <w:szCs w:val="22"/>
        </w:rPr>
        <w:t>た（受診率32%）。</w:t>
      </w:r>
    </w:p>
    <w:p w:rsidR="003D1B6D" w:rsidRDefault="003D1B6D" w:rsidP="003D1B6D">
      <w:pPr>
        <w:rPr>
          <w:rFonts w:hAnsi="HG丸ｺﾞｼｯｸM-PRO" w:cs="ＭＳ ゴシック"/>
          <w:color w:val="auto"/>
          <w:sz w:val="22"/>
          <w:szCs w:val="22"/>
        </w:rPr>
      </w:pPr>
    </w:p>
    <w:p w:rsidR="003D1B6D" w:rsidRDefault="003D1B6D" w:rsidP="003D1B6D">
      <w:pPr>
        <w:rPr>
          <w:rFonts w:hAnsi="HG丸ｺﾞｼｯｸM-PRO" w:cs="ＭＳ ゴシック"/>
          <w:color w:val="auto"/>
          <w:sz w:val="22"/>
          <w:szCs w:val="22"/>
        </w:rPr>
      </w:pPr>
    </w:p>
    <w:p w:rsidR="003D1B6D" w:rsidRDefault="003D1B6D" w:rsidP="003D1B6D">
      <w:pPr>
        <w:rPr>
          <w:rFonts w:hAnsi="HG丸ｺﾞｼｯｸM-PRO" w:cs="ＭＳ ゴシック"/>
          <w:color w:val="auto"/>
          <w:sz w:val="22"/>
          <w:szCs w:val="22"/>
        </w:rPr>
      </w:pPr>
    </w:p>
    <w:p w:rsidR="003D1B6D" w:rsidRDefault="003D1B6D" w:rsidP="003D1B6D">
      <w:pPr>
        <w:rPr>
          <w:rFonts w:hAnsi="HG丸ｺﾞｼｯｸM-PRO" w:cs="ＭＳ ゴシック"/>
          <w:color w:val="auto"/>
          <w:sz w:val="22"/>
          <w:szCs w:val="22"/>
        </w:rPr>
      </w:pPr>
    </w:p>
    <w:p w:rsidR="003562B7" w:rsidRDefault="001C0E3B" w:rsidP="003562B7">
      <w:pPr>
        <w:pStyle w:val="2"/>
        <w:ind w:left="6792" w:hangingChars="2600" w:hanging="6792"/>
        <w:jc w:val="center"/>
        <w:rPr>
          <w:rFonts w:ascii="HG丸ｺﾞｼｯｸM-PRO" w:eastAsia="HG丸ｺﾞｼｯｸM-PRO" w:hAnsi="HG丸ｺﾞｼｯｸM-PRO"/>
          <w:b w:val="0"/>
          <w:color w:val="auto"/>
          <w:sz w:val="28"/>
          <w:szCs w:val="28"/>
          <w:u w:val="none"/>
        </w:rPr>
      </w:pPr>
      <w:bookmarkStart w:id="136" w:name="_Toc499818467"/>
      <w:r>
        <w:rPr>
          <w:rFonts w:ascii="HG丸ｺﾞｼｯｸM-PRO" w:eastAsia="HG丸ｺﾞｼｯｸM-PRO" w:hAnsi="HG丸ｺﾞｼｯｸM-PRO" w:hint="eastAsia"/>
          <w:b w:val="0"/>
          <w:color w:val="auto"/>
          <w:sz w:val="28"/>
          <w:szCs w:val="28"/>
          <w:u w:val="none"/>
        </w:rPr>
        <w:t>府内の介護老人保健施設における歯科保健の取組</w:t>
      </w:r>
      <w:r w:rsidR="00D96161" w:rsidRPr="00204508">
        <w:rPr>
          <w:rFonts w:ascii="HG丸ｺﾞｼｯｸM-PRO" w:eastAsia="HG丸ｺﾞｼｯｸM-PRO" w:hAnsi="HG丸ｺﾞｼｯｸM-PRO" w:hint="eastAsia"/>
          <w:b w:val="0"/>
          <w:color w:val="auto"/>
          <w:sz w:val="28"/>
          <w:szCs w:val="28"/>
          <w:u w:val="none"/>
        </w:rPr>
        <w:t>についての調査</w:t>
      </w:r>
      <w:bookmarkEnd w:id="136"/>
    </w:p>
    <w:p w:rsidR="008A5B71" w:rsidRPr="00204508" w:rsidRDefault="008A5B71" w:rsidP="008A5B71">
      <w:pPr>
        <w:jc w:val="right"/>
        <w:rPr>
          <w:rFonts w:hAnsi="HG丸ｺﾞｼｯｸM-PRO"/>
          <w:b/>
        </w:rPr>
      </w:pPr>
      <w:r w:rsidRPr="00204508">
        <w:rPr>
          <w:rFonts w:hAnsi="HG丸ｺﾞｼｯｸM-PRO" w:hint="eastAsia"/>
          <w:color w:val="auto"/>
        </w:rPr>
        <w:t>（平成</w:t>
      </w:r>
      <w:r>
        <w:rPr>
          <w:rFonts w:hAnsi="HG丸ｺﾞｼｯｸM-PRO" w:hint="eastAsia"/>
          <w:color w:val="auto"/>
        </w:rPr>
        <w:t>24</w:t>
      </w:r>
      <w:r w:rsidR="00123CC1">
        <w:rPr>
          <w:rFonts w:hAnsi="HG丸ｺﾞｼｯｸM-PRO" w:hint="eastAsia"/>
          <w:color w:val="auto"/>
        </w:rPr>
        <w:t>（</w:t>
      </w:r>
      <w:r>
        <w:rPr>
          <w:rFonts w:hAnsi="HG丸ｺﾞｼｯｸM-PRO" w:hint="eastAsia"/>
          <w:color w:val="auto"/>
        </w:rPr>
        <w:t>2012</w:t>
      </w:r>
      <w:r w:rsidR="00123CC1">
        <w:rPr>
          <w:rFonts w:hAnsi="HG丸ｺﾞｼｯｸM-PRO" w:hint="eastAsia"/>
          <w:color w:val="auto"/>
        </w:rPr>
        <w:t>）年度</w:t>
      </w:r>
      <w:r>
        <w:rPr>
          <w:rFonts w:hAnsi="HG丸ｺﾞｼｯｸM-PRO" w:hint="eastAsia"/>
          <w:color w:val="auto"/>
        </w:rPr>
        <w:t>、</w:t>
      </w:r>
      <w:r w:rsidRPr="00204508">
        <w:rPr>
          <w:rFonts w:hAnsi="HG丸ｺﾞｼｯｸM-PRO" w:hint="eastAsia"/>
          <w:color w:val="auto"/>
        </w:rPr>
        <w:t>平成</w:t>
      </w:r>
      <w:r>
        <w:rPr>
          <w:rFonts w:hAnsi="HG丸ｺﾞｼｯｸM-PRO" w:hint="eastAsia"/>
          <w:color w:val="auto"/>
        </w:rPr>
        <w:t>28</w:t>
      </w:r>
      <w:r w:rsidR="00123CC1">
        <w:rPr>
          <w:rFonts w:hAnsi="HG丸ｺﾞｼｯｸM-PRO" w:hint="eastAsia"/>
          <w:color w:val="auto"/>
        </w:rPr>
        <w:t>（</w:t>
      </w:r>
      <w:r>
        <w:rPr>
          <w:rFonts w:hAnsi="HG丸ｺﾞｼｯｸM-PRO" w:hint="eastAsia"/>
          <w:color w:val="auto"/>
        </w:rPr>
        <w:t>2016</w:t>
      </w:r>
      <w:r w:rsidR="00123CC1">
        <w:rPr>
          <w:rFonts w:hAnsi="HG丸ｺﾞｼｯｸM-PRO" w:hint="eastAsia"/>
          <w:color w:val="auto"/>
        </w:rPr>
        <w:t>）年度</w:t>
      </w:r>
      <w:r w:rsidRPr="00204508">
        <w:rPr>
          <w:rFonts w:hAnsi="HG丸ｺﾞｼｯｸM-PRO" w:hint="eastAsia"/>
          <w:color w:val="auto"/>
        </w:rPr>
        <w:t>実施）</w:t>
      </w:r>
    </w:p>
    <w:p w:rsidR="00A814A2" w:rsidRPr="008A5B71" w:rsidRDefault="00A814A2" w:rsidP="00D96161">
      <w:pPr>
        <w:widowControl/>
        <w:adjustRightInd/>
        <w:jc w:val="left"/>
        <w:textAlignment w:val="auto"/>
        <w:rPr>
          <w:rFonts w:hAnsi="HG丸ｺﾞｼｯｸM-PRO" w:cs="ＭＳ ゴシック"/>
          <w:sz w:val="22"/>
          <w:szCs w:val="22"/>
        </w:rPr>
      </w:pPr>
    </w:p>
    <w:p w:rsidR="00D96161" w:rsidRPr="00AA7DBC" w:rsidRDefault="00D96161" w:rsidP="00D96161">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１ 調査概要</w:t>
      </w:r>
    </w:p>
    <w:p w:rsidR="00D96161" w:rsidRPr="00AA7DBC" w:rsidRDefault="00D96161" w:rsidP="00731602">
      <w:pPr>
        <w:widowControl/>
        <w:adjustRightInd/>
        <w:spacing w:line="280" w:lineRule="exact"/>
        <w:ind w:firstLineChars="100" w:firstLine="201"/>
        <w:jc w:val="left"/>
        <w:textAlignment w:val="auto"/>
        <w:rPr>
          <w:rFonts w:hAnsi="HG丸ｺﾞｼｯｸM-PRO" w:cs="ＭＳ ゴシック"/>
          <w:sz w:val="22"/>
          <w:szCs w:val="22"/>
        </w:rPr>
      </w:pPr>
      <w:r w:rsidRPr="00AA7DBC">
        <w:rPr>
          <w:rFonts w:hAnsi="HG丸ｺﾞｼｯｸM-PRO" w:cs="ＭＳ ゴシック" w:hint="eastAsia"/>
          <w:sz w:val="22"/>
          <w:szCs w:val="22"/>
        </w:rPr>
        <w:t>大阪府歯科口腔保健計画</w:t>
      </w:r>
      <w:r w:rsidR="00731602" w:rsidRPr="00731602">
        <w:rPr>
          <w:rFonts w:hAnsi="HG丸ｺﾞｼｯｸM-PRO" w:cs="ＭＳ ゴシック" w:hint="eastAsia"/>
          <w:sz w:val="22"/>
          <w:szCs w:val="22"/>
        </w:rPr>
        <w:t>の策定及び評価にあたり</w:t>
      </w:r>
      <w:r w:rsidRPr="00AA7DBC">
        <w:rPr>
          <w:rFonts w:hAnsi="HG丸ｺﾞｼｯｸM-PRO" w:cs="ＭＳ ゴシック" w:hint="eastAsia"/>
          <w:sz w:val="22"/>
          <w:szCs w:val="22"/>
        </w:rPr>
        <w:t>、定期的に歯科健診又は歯科医療を受けることが困難な者に対する歯科保健の実態を把握し、目標値設定</w:t>
      </w:r>
      <w:r w:rsidR="001C0E3B">
        <w:rPr>
          <w:rFonts w:hAnsi="HG丸ｺﾞｼｯｸM-PRO" w:cs="ＭＳ ゴシック" w:hint="eastAsia"/>
          <w:sz w:val="22"/>
          <w:szCs w:val="22"/>
        </w:rPr>
        <w:t>や推進方策を検討するため、介護老人保健施設における歯科保健の取組</w:t>
      </w:r>
      <w:r w:rsidRPr="00AA7DBC">
        <w:rPr>
          <w:rFonts w:hAnsi="HG丸ｺﾞｼｯｸM-PRO" w:cs="ＭＳ ゴシック" w:hint="eastAsia"/>
          <w:sz w:val="22"/>
          <w:szCs w:val="22"/>
        </w:rPr>
        <w:t>について、実態調査を行いました。</w:t>
      </w:r>
    </w:p>
    <w:p w:rsidR="00D96161" w:rsidRPr="001C0E3B" w:rsidRDefault="00D96161" w:rsidP="00D96161">
      <w:pPr>
        <w:widowControl/>
        <w:adjustRightInd/>
        <w:jc w:val="left"/>
        <w:textAlignment w:val="auto"/>
        <w:rPr>
          <w:rFonts w:hAnsi="HG丸ｺﾞｼｯｸM-PRO" w:cs="ＭＳ ゴシック"/>
          <w:sz w:val="22"/>
          <w:szCs w:val="22"/>
        </w:rPr>
      </w:pPr>
    </w:p>
    <w:p w:rsidR="00D96161" w:rsidRPr="00AA7DBC" w:rsidRDefault="00D96161" w:rsidP="00D96161">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２ 調査対象</w:t>
      </w:r>
    </w:p>
    <w:p w:rsidR="00D96161" w:rsidRDefault="00180560" w:rsidP="00731602">
      <w:pPr>
        <w:widowControl/>
        <w:adjustRightInd/>
        <w:spacing w:line="280" w:lineRule="exact"/>
        <w:ind w:firstLineChars="100" w:firstLine="201"/>
        <w:jc w:val="left"/>
        <w:textAlignment w:val="auto"/>
        <w:rPr>
          <w:rFonts w:hAnsi="HG丸ｺﾞｼｯｸM-PRO" w:cs="ＭＳ ゴシック"/>
          <w:sz w:val="22"/>
          <w:szCs w:val="22"/>
        </w:rPr>
      </w:pPr>
      <w:r>
        <w:rPr>
          <w:rFonts w:hAnsi="HG丸ｺﾞｼｯｸM-PRO" w:cs="ＭＳ ゴシック" w:hint="eastAsia"/>
          <w:sz w:val="22"/>
          <w:szCs w:val="22"/>
        </w:rPr>
        <w:t>平成24</w:t>
      </w:r>
      <w:r w:rsidR="00123CC1">
        <w:rPr>
          <w:rFonts w:hAnsi="HG丸ｺﾞｼｯｸM-PRO" w:cs="ＭＳ ゴシック" w:hint="eastAsia"/>
          <w:sz w:val="22"/>
          <w:szCs w:val="22"/>
        </w:rPr>
        <w:t>（</w:t>
      </w:r>
      <w:r w:rsidR="008A5B71">
        <w:rPr>
          <w:rFonts w:hAnsi="HG丸ｺﾞｼｯｸM-PRO" w:cs="ＭＳ ゴシック" w:hint="eastAsia"/>
          <w:sz w:val="22"/>
          <w:szCs w:val="22"/>
        </w:rPr>
        <w:t>2012</w:t>
      </w:r>
      <w:r w:rsidR="00123CC1">
        <w:rPr>
          <w:rFonts w:hAnsi="HG丸ｺﾞｼｯｸM-PRO" w:cs="ＭＳ ゴシック" w:hint="eastAsia"/>
          <w:sz w:val="22"/>
          <w:szCs w:val="22"/>
        </w:rPr>
        <w:t>）年度</w:t>
      </w:r>
      <w:r w:rsidR="00731602">
        <w:rPr>
          <w:rFonts w:hAnsi="HG丸ｺﾞｼｯｸM-PRO" w:cs="ＭＳ ゴシック" w:hint="eastAsia"/>
          <w:sz w:val="22"/>
          <w:szCs w:val="22"/>
        </w:rPr>
        <w:t>：</w:t>
      </w:r>
      <w:r w:rsidR="00D96161" w:rsidRPr="00AA7DBC">
        <w:rPr>
          <w:rFonts w:hAnsi="HG丸ｺﾞｼｯｸM-PRO" w:cs="ＭＳ ゴシック" w:hint="eastAsia"/>
          <w:sz w:val="22"/>
          <w:szCs w:val="22"/>
        </w:rPr>
        <w:t>大阪府内に所在する介護老人保健施設199施設</w:t>
      </w:r>
    </w:p>
    <w:p w:rsidR="008A5B71" w:rsidRDefault="00180560" w:rsidP="008A5B71">
      <w:pPr>
        <w:widowControl/>
        <w:adjustRightInd/>
        <w:spacing w:line="280" w:lineRule="exact"/>
        <w:ind w:firstLineChars="100" w:firstLine="201"/>
        <w:jc w:val="left"/>
        <w:textAlignment w:val="auto"/>
        <w:rPr>
          <w:rFonts w:hAnsi="HG丸ｺﾞｼｯｸM-PRO" w:cs="ＭＳ ゴシック"/>
          <w:sz w:val="22"/>
          <w:szCs w:val="22"/>
        </w:rPr>
      </w:pPr>
      <w:r>
        <w:rPr>
          <w:rFonts w:hAnsi="HG丸ｺﾞｼｯｸM-PRO" w:cs="ＭＳ ゴシック" w:hint="eastAsia"/>
          <w:sz w:val="22"/>
          <w:szCs w:val="22"/>
        </w:rPr>
        <w:t>平成28</w:t>
      </w:r>
      <w:r w:rsidR="00123CC1">
        <w:rPr>
          <w:rFonts w:hAnsi="HG丸ｺﾞｼｯｸM-PRO" w:cs="ＭＳ ゴシック" w:hint="eastAsia"/>
          <w:sz w:val="22"/>
          <w:szCs w:val="22"/>
        </w:rPr>
        <w:t>（</w:t>
      </w:r>
      <w:r w:rsidR="008A5B71">
        <w:rPr>
          <w:rFonts w:hAnsi="HG丸ｺﾞｼｯｸM-PRO" w:cs="ＭＳ ゴシック" w:hint="eastAsia"/>
          <w:sz w:val="22"/>
          <w:szCs w:val="22"/>
        </w:rPr>
        <w:t>2016</w:t>
      </w:r>
      <w:r w:rsidR="00123CC1">
        <w:rPr>
          <w:rFonts w:hAnsi="HG丸ｺﾞｼｯｸM-PRO" w:cs="ＭＳ ゴシック" w:hint="eastAsia"/>
          <w:sz w:val="22"/>
          <w:szCs w:val="22"/>
        </w:rPr>
        <w:t>）年度</w:t>
      </w:r>
      <w:r w:rsidR="00731602">
        <w:rPr>
          <w:rFonts w:hAnsi="HG丸ｺﾞｼｯｸM-PRO" w:cs="ＭＳ ゴシック" w:hint="eastAsia"/>
          <w:sz w:val="22"/>
          <w:szCs w:val="22"/>
        </w:rPr>
        <w:t>：</w:t>
      </w:r>
      <w:r w:rsidR="00731602" w:rsidRPr="00AA7DBC">
        <w:rPr>
          <w:rFonts w:hAnsi="HG丸ｺﾞｼｯｸM-PRO" w:cs="ＭＳ ゴシック" w:hint="eastAsia"/>
          <w:sz w:val="22"/>
          <w:szCs w:val="22"/>
        </w:rPr>
        <w:t>大阪府内に所在する介護老人保健施設等617施設</w:t>
      </w:r>
    </w:p>
    <w:p w:rsidR="00731602" w:rsidRPr="00AA7DBC" w:rsidRDefault="00731602" w:rsidP="008A5B71">
      <w:pPr>
        <w:widowControl/>
        <w:adjustRightInd/>
        <w:spacing w:line="280" w:lineRule="exact"/>
        <w:ind w:firstLineChars="1300" w:firstLine="2616"/>
        <w:jc w:val="left"/>
        <w:textAlignment w:val="auto"/>
        <w:rPr>
          <w:rFonts w:hAnsi="HG丸ｺﾞｼｯｸM-PRO" w:cs="ＭＳ ゴシック"/>
          <w:sz w:val="22"/>
          <w:szCs w:val="22"/>
        </w:rPr>
      </w:pPr>
      <w:r w:rsidRPr="00AA7DBC">
        <w:rPr>
          <w:rFonts w:hAnsi="HG丸ｺﾞｼｯｸM-PRO" w:cs="ＭＳ ゴシック" w:hint="eastAsia"/>
          <w:sz w:val="22"/>
          <w:szCs w:val="22"/>
        </w:rPr>
        <w:t>（内訳：介護老人福祉施設 400施設、介護老人保健施設　217施設）</w:t>
      </w:r>
    </w:p>
    <w:p w:rsidR="00D96161" w:rsidRPr="00AA7DBC" w:rsidRDefault="00D96161" w:rsidP="00D96161">
      <w:pPr>
        <w:widowControl/>
        <w:adjustRightInd/>
        <w:jc w:val="left"/>
        <w:textAlignment w:val="auto"/>
        <w:rPr>
          <w:rFonts w:hAnsi="HG丸ｺﾞｼｯｸM-PRO" w:cs="ＭＳ ゴシック"/>
          <w:sz w:val="22"/>
          <w:szCs w:val="22"/>
        </w:rPr>
      </w:pPr>
    </w:p>
    <w:p w:rsidR="00D96161" w:rsidRDefault="00D96161" w:rsidP="00D96161">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３ 調査項目</w:t>
      </w:r>
    </w:p>
    <w:tbl>
      <w:tblPr>
        <w:tblStyle w:val="aff9"/>
        <w:tblW w:w="0" w:type="auto"/>
        <w:tblLook w:val="04A0" w:firstRow="1" w:lastRow="0" w:firstColumn="1" w:lastColumn="0" w:noHBand="0" w:noVBand="1"/>
      </w:tblPr>
      <w:tblGrid>
        <w:gridCol w:w="4634"/>
        <w:gridCol w:w="4634"/>
      </w:tblGrid>
      <w:tr w:rsidR="008A5B71" w:rsidTr="006752BF">
        <w:tc>
          <w:tcPr>
            <w:tcW w:w="4634" w:type="dxa"/>
            <w:shd w:val="clear" w:color="auto" w:fill="F2DBDB" w:themeFill="accent2" w:themeFillTint="33"/>
          </w:tcPr>
          <w:p w:rsidR="008A5B71" w:rsidRDefault="00180560" w:rsidP="008A5B71">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平成24</w:t>
            </w:r>
            <w:r w:rsidR="00123CC1">
              <w:rPr>
                <w:rFonts w:hAnsi="HG丸ｺﾞｼｯｸM-PRO" w:cs="ＭＳ ゴシック" w:hint="eastAsia"/>
                <w:sz w:val="22"/>
                <w:szCs w:val="22"/>
              </w:rPr>
              <w:t>（</w:t>
            </w:r>
            <w:r w:rsidR="008A5B71">
              <w:rPr>
                <w:rFonts w:hAnsi="HG丸ｺﾞｼｯｸM-PRO" w:cs="ＭＳ ゴシック" w:hint="eastAsia"/>
                <w:sz w:val="22"/>
                <w:szCs w:val="22"/>
              </w:rPr>
              <w:t>2012</w:t>
            </w:r>
            <w:r w:rsidR="00123CC1">
              <w:rPr>
                <w:rFonts w:hAnsi="HG丸ｺﾞｼｯｸM-PRO" w:cs="ＭＳ ゴシック" w:hint="eastAsia"/>
                <w:sz w:val="22"/>
                <w:szCs w:val="22"/>
              </w:rPr>
              <w:t>）年度</w:t>
            </w:r>
          </w:p>
        </w:tc>
        <w:tc>
          <w:tcPr>
            <w:tcW w:w="4634" w:type="dxa"/>
            <w:shd w:val="clear" w:color="auto" w:fill="F2DBDB" w:themeFill="accent2" w:themeFillTint="33"/>
          </w:tcPr>
          <w:p w:rsidR="008A5B71" w:rsidRDefault="00180560" w:rsidP="008A5B71">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平成28</w:t>
            </w:r>
            <w:r w:rsidR="00123CC1">
              <w:rPr>
                <w:rFonts w:hAnsi="HG丸ｺﾞｼｯｸM-PRO" w:cs="ＭＳ ゴシック" w:hint="eastAsia"/>
                <w:sz w:val="22"/>
                <w:szCs w:val="22"/>
              </w:rPr>
              <w:t>（</w:t>
            </w:r>
            <w:r w:rsidR="008A5B71">
              <w:rPr>
                <w:rFonts w:hAnsi="HG丸ｺﾞｼｯｸM-PRO" w:cs="ＭＳ ゴシック" w:hint="eastAsia"/>
                <w:sz w:val="22"/>
                <w:szCs w:val="22"/>
              </w:rPr>
              <w:t>2016</w:t>
            </w:r>
            <w:r w:rsidR="00123CC1">
              <w:rPr>
                <w:rFonts w:hAnsi="HG丸ｺﾞｼｯｸM-PRO" w:cs="ＭＳ ゴシック" w:hint="eastAsia"/>
                <w:sz w:val="22"/>
                <w:szCs w:val="22"/>
              </w:rPr>
              <w:t>）年度</w:t>
            </w:r>
          </w:p>
        </w:tc>
      </w:tr>
      <w:tr w:rsidR="00731602" w:rsidTr="00731602">
        <w:tc>
          <w:tcPr>
            <w:tcW w:w="4634" w:type="dxa"/>
          </w:tcPr>
          <w:p w:rsidR="00731602" w:rsidRDefault="00731602" w:rsidP="00D96161">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（１） 施設の入所定員</w:t>
            </w:r>
          </w:p>
        </w:tc>
        <w:tc>
          <w:tcPr>
            <w:tcW w:w="4634" w:type="dxa"/>
          </w:tcPr>
          <w:p w:rsidR="00731602" w:rsidRDefault="00731602" w:rsidP="00D96161">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（１） 施設の入所定員</w:t>
            </w:r>
          </w:p>
        </w:tc>
      </w:tr>
      <w:tr w:rsidR="00731602" w:rsidTr="00731602">
        <w:tc>
          <w:tcPr>
            <w:tcW w:w="4634" w:type="dxa"/>
          </w:tcPr>
          <w:p w:rsidR="00731602" w:rsidRDefault="00731602" w:rsidP="00D96161">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（２） 歯科医師・歯科衛生士の配置</w:t>
            </w:r>
          </w:p>
        </w:tc>
        <w:tc>
          <w:tcPr>
            <w:tcW w:w="4634" w:type="dxa"/>
          </w:tcPr>
          <w:p w:rsidR="00731602" w:rsidRDefault="00731602" w:rsidP="00D96161">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 xml:space="preserve">（２） </w:t>
            </w:r>
            <w:r w:rsidRPr="00AA7DBC">
              <w:rPr>
                <w:rFonts w:hint="eastAsia"/>
                <w:color w:val="000000" w:themeColor="text1"/>
                <w:sz w:val="22"/>
                <w:szCs w:val="22"/>
              </w:rPr>
              <w:t>歯科医師による歯科健診の実施状況</w:t>
            </w:r>
          </w:p>
        </w:tc>
      </w:tr>
      <w:tr w:rsidR="00731602" w:rsidTr="00731602">
        <w:tc>
          <w:tcPr>
            <w:tcW w:w="4634" w:type="dxa"/>
          </w:tcPr>
          <w:p w:rsidR="00731602" w:rsidRDefault="00731602" w:rsidP="00D96161">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（３） 歯科医師による歯科健診の実施状況</w:t>
            </w:r>
          </w:p>
        </w:tc>
        <w:tc>
          <w:tcPr>
            <w:tcW w:w="4634" w:type="dxa"/>
          </w:tcPr>
          <w:p w:rsidR="00731602" w:rsidRDefault="00731602" w:rsidP="00D96161">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（３） 口腔ケアの実施状況</w:t>
            </w:r>
          </w:p>
        </w:tc>
      </w:tr>
      <w:tr w:rsidR="00731602" w:rsidTr="00731602">
        <w:tc>
          <w:tcPr>
            <w:tcW w:w="4634" w:type="dxa"/>
          </w:tcPr>
          <w:p w:rsidR="00731602" w:rsidRDefault="00731602" w:rsidP="00D96161">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（４） 口腔ケアの実施状況</w:t>
            </w:r>
          </w:p>
        </w:tc>
        <w:tc>
          <w:tcPr>
            <w:tcW w:w="4634" w:type="dxa"/>
          </w:tcPr>
          <w:p w:rsidR="00731602" w:rsidRDefault="00731602" w:rsidP="00D96161">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 xml:space="preserve">（４） </w:t>
            </w:r>
            <w:r w:rsidR="001C0E3B">
              <w:rPr>
                <w:rFonts w:hAnsi="HG丸ｺﾞｼｯｸM-PRO" w:cs="ＭＳ ゴシック" w:hint="eastAsia"/>
                <w:sz w:val="22"/>
                <w:szCs w:val="22"/>
              </w:rPr>
              <w:t>歯科保健に関する取組</w:t>
            </w:r>
            <w:r w:rsidRPr="00AA7DBC">
              <w:rPr>
                <w:rFonts w:hAnsi="HG丸ｺﾞｼｯｸM-PRO" w:cs="ＭＳ ゴシック" w:hint="eastAsia"/>
                <w:sz w:val="22"/>
                <w:szCs w:val="22"/>
              </w:rPr>
              <w:t>の実施状況</w:t>
            </w:r>
          </w:p>
        </w:tc>
      </w:tr>
      <w:tr w:rsidR="00731602" w:rsidTr="00731602">
        <w:tc>
          <w:tcPr>
            <w:tcW w:w="4634" w:type="dxa"/>
          </w:tcPr>
          <w:p w:rsidR="00731602" w:rsidRDefault="00731602" w:rsidP="00D96161">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 xml:space="preserve">（５） </w:t>
            </w:r>
            <w:r w:rsidR="001C0E3B">
              <w:rPr>
                <w:rFonts w:hAnsi="HG丸ｺﾞｼｯｸM-PRO" w:cs="ＭＳ ゴシック" w:hint="eastAsia"/>
                <w:sz w:val="22"/>
                <w:szCs w:val="22"/>
              </w:rPr>
              <w:t>歯科保健に関する取組</w:t>
            </w:r>
            <w:r w:rsidRPr="00AA7DBC">
              <w:rPr>
                <w:rFonts w:hAnsi="HG丸ｺﾞｼｯｸM-PRO" w:cs="ＭＳ ゴシック" w:hint="eastAsia"/>
                <w:sz w:val="22"/>
                <w:szCs w:val="22"/>
              </w:rPr>
              <w:t>の実施状況</w:t>
            </w:r>
          </w:p>
        </w:tc>
        <w:tc>
          <w:tcPr>
            <w:tcW w:w="4634" w:type="dxa"/>
          </w:tcPr>
          <w:p w:rsidR="00731602" w:rsidRDefault="00731602" w:rsidP="00D96161">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（５） 入所者のニーズについて</w:t>
            </w:r>
          </w:p>
        </w:tc>
      </w:tr>
      <w:tr w:rsidR="00731602" w:rsidTr="00731602">
        <w:tc>
          <w:tcPr>
            <w:tcW w:w="4634" w:type="dxa"/>
          </w:tcPr>
          <w:p w:rsidR="00731602" w:rsidRDefault="00731602" w:rsidP="00D96161">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（６） 入所者のニーズについて</w:t>
            </w:r>
          </w:p>
        </w:tc>
        <w:tc>
          <w:tcPr>
            <w:tcW w:w="4634" w:type="dxa"/>
          </w:tcPr>
          <w:p w:rsidR="00731602" w:rsidRDefault="00731602" w:rsidP="00D96161">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（６） 歯科保健向上のための意識</w:t>
            </w:r>
          </w:p>
        </w:tc>
      </w:tr>
    </w:tbl>
    <w:p w:rsidR="00D96161" w:rsidRPr="00AA7DBC" w:rsidRDefault="00D96161" w:rsidP="00731602">
      <w:pPr>
        <w:widowControl/>
        <w:adjustRightInd/>
        <w:jc w:val="left"/>
        <w:textAlignment w:val="auto"/>
        <w:rPr>
          <w:rFonts w:hAnsi="HG丸ｺﾞｼｯｸM-PRO" w:cs="ＭＳ ゴシック"/>
          <w:sz w:val="22"/>
          <w:szCs w:val="22"/>
        </w:rPr>
      </w:pPr>
    </w:p>
    <w:p w:rsidR="00D96161" w:rsidRDefault="00D96161" w:rsidP="00D96161">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４ 調査方法</w:t>
      </w:r>
    </w:p>
    <w:p w:rsidR="00731602" w:rsidRPr="00AA7DBC" w:rsidRDefault="00731602" w:rsidP="00D96161">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（平成</w:t>
      </w:r>
      <w:r w:rsidR="00180560">
        <w:rPr>
          <w:rFonts w:hAnsi="HG丸ｺﾞｼｯｸM-PRO" w:cs="ＭＳ ゴシック" w:hint="eastAsia"/>
          <w:sz w:val="22"/>
          <w:szCs w:val="22"/>
        </w:rPr>
        <w:t>24</w:t>
      </w:r>
      <w:r w:rsidR="00123CC1">
        <w:rPr>
          <w:rFonts w:hAnsi="HG丸ｺﾞｼｯｸM-PRO" w:cs="ＭＳ ゴシック" w:hint="eastAsia"/>
          <w:sz w:val="22"/>
          <w:szCs w:val="22"/>
        </w:rPr>
        <w:t>（</w:t>
      </w:r>
      <w:r w:rsidR="00B70C92">
        <w:rPr>
          <w:rFonts w:hAnsi="HG丸ｺﾞｼｯｸM-PRO" w:cs="ＭＳ ゴシック" w:hint="eastAsia"/>
          <w:sz w:val="22"/>
          <w:szCs w:val="22"/>
        </w:rPr>
        <w:t>2012</w:t>
      </w:r>
      <w:r w:rsidR="00123CC1">
        <w:rPr>
          <w:rFonts w:hAnsi="HG丸ｺﾞｼｯｸM-PRO" w:cs="ＭＳ ゴシック" w:hint="eastAsia"/>
          <w:sz w:val="22"/>
          <w:szCs w:val="22"/>
        </w:rPr>
        <w:t>）年度</w:t>
      </w:r>
      <w:r>
        <w:rPr>
          <w:rFonts w:hAnsi="HG丸ｺﾞｼｯｸM-PRO" w:cs="ＭＳ ゴシック" w:hint="eastAsia"/>
          <w:sz w:val="22"/>
          <w:szCs w:val="22"/>
        </w:rPr>
        <w:t>）</w:t>
      </w:r>
    </w:p>
    <w:p w:rsidR="00D96161" w:rsidRDefault="00D96161" w:rsidP="00731602">
      <w:pPr>
        <w:widowControl/>
        <w:adjustRightInd/>
        <w:spacing w:line="300" w:lineRule="exact"/>
        <w:ind w:firstLineChars="100" w:firstLine="201"/>
        <w:jc w:val="left"/>
        <w:textAlignment w:val="auto"/>
        <w:rPr>
          <w:rFonts w:hAnsi="HG丸ｺﾞｼｯｸM-PRO" w:cs="ＭＳ ゴシック"/>
          <w:sz w:val="22"/>
          <w:szCs w:val="22"/>
        </w:rPr>
      </w:pPr>
      <w:r w:rsidRPr="00AA7DBC">
        <w:rPr>
          <w:rFonts w:hAnsi="HG丸ｺﾞｼｯｸM-PRO" w:cs="ＭＳ ゴシック" w:hint="eastAsia"/>
          <w:sz w:val="22"/>
          <w:szCs w:val="22"/>
        </w:rPr>
        <w:t>大阪府健康医療部保健医療室健康づくり課から公益社団法人大阪介護老人保健施設協会を介し、大阪府内に所在する介護老人保健施設に、調査票を電子メールまたはＦＡＸで送付し、電子メールまたはＦＡＸにて回答を得ました。</w:t>
      </w:r>
    </w:p>
    <w:p w:rsidR="00731602" w:rsidRDefault="00180560" w:rsidP="00731602">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（平成28</w:t>
      </w:r>
      <w:r w:rsidR="00123CC1">
        <w:rPr>
          <w:rFonts w:hAnsi="HG丸ｺﾞｼｯｸM-PRO" w:cs="ＭＳ ゴシック" w:hint="eastAsia"/>
          <w:sz w:val="22"/>
          <w:szCs w:val="22"/>
        </w:rPr>
        <w:t>（</w:t>
      </w:r>
      <w:r w:rsidR="00B70C92">
        <w:rPr>
          <w:rFonts w:hAnsi="HG丸ｺﾞｼｯｸM-PRO" w:cs="ＭＳ ゴシック" w:hint="eastAsia"/>
          <w:sz w:val="22"/>
          <w:szCs w:val="22"/>
        </w:rPr>
        <w:t>2016</w:t>
      </w:r>
      <w:r w:rsidR="00123CC1">
        <w:rPr>
          <w:rFonts w:hAnsi="HG丸ｺﾞｼｯｸM-PRO" w:cs="ＭＳ ゴシック" w:hint="eastAsia"/>
          <w:sz w:val="22"/>
          <w:szCs w:val="22"/>
        </w:rPr>
        <w:t>）年度</w:t>
      </w:r>
      <w:r w:rsidR="00731602">
        <w:rPr>
          <w:rFonts w:hAnsi="HG丸ｺﾞｼｯｸM-PRO" w:cs="ＭＳ ゴシック" w:hint="eastAsia"/>
          <w:sz w:val="22"/>
          <w:szCs w:val="22"/>
        </w:rPr>
        <w:t>）</w:t>
      </w:r>
    </w:p>
    <w:p w:rsidR="00731602" w:rsidRPr="00AA7DBC" w:rsidRDefault="00731602" w:rsidP="00731602">
      <w:pPr>
        <w:widowControl/>
        <w:adjustRightInd/>
        <w:spacing w:line="300" w:lineRule="exact"/>
        <w:jc w:val="left"/>
        <w:textAlignment w:val="auto"/>
        <w:rPr>
          <w:rFonts w:hAnsi="HG丸ｺﾞｼｯｸM-PRO" w:cs="ＭＳ ゴシック"/>
          <w:sz w:val="22"/>
          <w:szCs w:val="22"/>
        </w:rPr>
      </w:pPr>
      <w:r>
        <w:rPr>
          <w:rFonts w:hAnsi="HG丸ｺﾞｼｯｸM-PRO" w:cs="ＭＳ ゴシック" w:hint="eastAsia"/>
          <w:sz w:val="22"/>
          <w:szCs w:val="22"/>
        </w:rPr>
        <w:t xml:space="preserve">　</w:t>
      </w:r>
      <w:r w:rsidRPr="00731602">
        <w:rPr>
          <w:rFonts w:hAnsi="HG丸ｺﾞｼｯｸM-PRO" w:cs="ＭＳ ゴシック" w:hint="eastAsia"/>
          <w:sz w:val="22"/>
          <w:szCs w:val="22"/>
        </w:rPr>
        <w:t>府内政令市・中核市所在の介護老人保健施設等に対し、府健康づくり課から当該市の介護保険施設担当課を介して依頼し、また、政令市・中核市を除く市町村所在の介護老人保健施設等に対し、府健康づくり課から直接依頼し、調査票をメールまたはＦＡＸで送付し、電子メールまたはＦＡＸにて回答を得ました。</w:t>
      </w:r>
    </w:p>
    <w:p w:rsidR="00D96161" w:rsidRPr="00AA7DBC" w:rsidRDefault="00D96161" w:rsidP="00D96161">
      <w:pPr>
        <w:widowControl/>
        <w:adjustRightInd/>
        <w:jc w:val="left"/>
        <w:textAlignment w:val="auto"/>
        <w:rPr>
          <w:rFonts w:hAnsi="HG丸ｺﾞｼｯｸM-PRO" w:cs="ＭＳ ゴシック"/>
          <w:sz w:val="22"/>
          <w:szCs w:val="22"/>
        </w:rPr>
      </w:pPr>
    </w:p>
    <w:p w:rsidR="00D96161" w:rsidRPr="00AA7DBC" w:rsidRDefault="00D96161" w:rsidP="00D96161">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５ 回答状況</w:t>
      </w:r>
      <w:r w:rsidR="00731602">
        <w:rPr>
          <w:rFonts w:hAnsi="HG丸ｺﾞｼｯｸM-PRO" w:cs="ＭＳ ゴシック" w:hint="eastAsia"/>
          <w:sz w:val="22"/>
          <w:szCs w:val="22"/>
        </w:rPr>
        <w:t>（回答施設数）</w:t>
      </w:r>
    </w:p>
    <w:tbl>
      <w:tblPr>
        <w:tblStyle w:val="aff9"/>
        <w:tblW w:w="0" w:type="auto"/>
        <w:tblLook w:val="04A0" w:firstRow="1" w:lastRow="0" w:firstColumn="1" w:lastColumn="0" w:noHBand="0" w:noVBand="1"/>
      </w:tblPr>
      <w:tblGrid>
        <w:gridCol w:w="3794"/>
        <w:gridCol w:w="5474"/>
      </w:tblGrid>
      <w:tr w:rsidR="008A5B71" w:rsidTr="006752BF">
        <w:tc>
          <w:tcPr>
            <w:tcW w:w="3794" w:type="dxa"/>
            <w:shd w:val="clear" w:color="auto" w:fill="F2DBDB" w:themeFill="accent2" w:themeFillTint="33"/>
          </w:tcPr>
          <w:p w:rsidR="008A5B71" w:rsidRDefault="00180560" w:rsidP="008A5B71">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平成24</w:t>
            </w:r>
            <w:r w:rsidR="00123CC1">
              <w:rPr>
                <w:rFonts w:hAnsi="HG丸ｺﾞｼｯｸM-PRO" w:cs="ＭＳ ゴシック" w:hint="eastAsia"/>
                <w:sz w:val="22"/>
                <w:szCs w:val="22"/>
              </w:rPr>
              <w:t>（</w:t>
            </w:r>
            <w:r w:rsidR="008A5B71">
              <w:rPr>
                <w:rFonts w:hAnsi="HG丸ｺﾞｼｯｸM-PRO" w:cs="ＭＳ ゴシック" w:hint="eastAsia"/>
                <w:sz w:val="22"/>
                <w:szCs w:val="22"/>
              </w:rPr>
              <w:t>2012</w:t>
            </w:r>
            <w:r w:rsidR="00123CC1">
              <w:rPr>
                <w:rFonts w:hAnsi="HG丸ｺﾞｼｯｸM-PRO" w:cs="ＭＳ ゴシック" w:hint="eastAsia"/>
                <w:sz w:val="22"/>
                <w:szCs w:val="22"/>
              </w:rPr>
              <w:t>）年度</w:t>
            </w:r>
          </w:p>
        </w:tc>
        <w:tc>
          <w:tcPr>
            <w:tcW w:w="5474" w:type="dxa"/>
            <w:shd w:val="clear" w:color="auto" w:fill="F2DBDB" w:themeFill="accent2" w:themeFillTint="33"/>
          </w:tcPr>
          <w:p w:rsidR="008A5B71" w:rsidRDefault="00180560" w:rsidP="008A5B71">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平成28</w:t>
            </w:r>
            <w:r w:rsidR="00123CC1">
              <w:rPr>
                <w:rFonts w:hAnsi="HG丸ｺﾞｼｯｸM-PRO" w:cs="ＭＳ ゴシック" w:hint="eastAsia"/>
                <w:sz w:val="22"/>
                <w:szCs w:val="22"/>
              </w:rPr>
              <w:t>（</w:t>
            </w:r>
            <w:r w:rsidR="008A5B71">
              <w:rPr>
                <w:rFonts w:hAnsi="HG丸ｺﾞｼｯｸM-PRO" w:cs="ＭＳ ゴシック" w:hint="eastAsia"/>
                <w:sz w:val="22"/>
                <w:szCs w:val="22"/>
              </w:rPr>
              <w:t>2016</w:t>
            </w:r>
            <w:r w:rsidR="00123CC1">
              <w:rPr>
                <w:rFonts w:hAnsi="HG丸ｺﾞｼｯｸM-PRO" w:cs="ＭＳ ゴシック" w:hint="eastAsia"/>
                <w:sz w:val="22"/>
                <w:szCs w:val="22"/>
              </w:rPr>
              <w:t>）年度</w:t>
            </w:r>
          </w:p>
        </w:tc>
      </w:tr>
      <w:tr w:rsidR="00731602" w:rsidTr="00731602">
        <w:tc>
          <w:tcPr>
            <w:tcW w:w="3794" w:type="dxa"/>
          </w:tcPr>
          <w:p w:rsidR="00731602" w:rsidRDefault="00731602" w:rsidP="00731602">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199施設中52施設（回答率：26.1%</w:t>
            </w:r>
            <w:r>
              <w:rPr>
                <w:rFonts w:hAnsi="HG丸ｺﾞｼｯｸM-PRO" w:cs="ＭＳ ゴシック" w:hint="eastAsia"/>
                <w:sz w:val="22"/>
                <w:szCs w:val="22"/>
              </w:rPr>
              <w:t>）</w:t>
            </w:r>
          </w:p>
        </w:tc>
        <w:tc>
          <w:tcPr>
            <w:tcW w:w="5474" w:type="dxa"/>
          </w:tcPr>
          <w:p w:rsidR="00731602" w:rsidRDefault="00731602" w:rsidP="00731602">
            <w:pPr>
              <w:widowControl/>
              <w:adjustRightInd/>
              <w:spacing w:line="300" w:lineRule="exact"/>
              <w:jc w:val="left"/>
              <w:textAlignment w:val="auto"/>
              <w:rPr>
                <w:rFonts w:hAnsi="HG丸ｺﾞｼｯｸM-PRO" w:cs="ＭＳ ゴシック"/>
                <w:sz w:val="22"/>
                <w:szCs w:val="22"/>
              </w:rPr>
            </w:pPr>
            <w:r w:rsidRPr="00AA7DBC">
              <w:rPr>
                <w:rFonts w:hAnsi="HG丸ｺﾞｼｯｸM-PRO" w:cs="ＭＳ ゴシック" w:hint="eastAsia"/>
                <w:sz w:val="22"/>
                <w:szCs w:val="22"/>
              </w:rPr>
              <w:t>617施設中308施設（回答率：49.9%）</w:t>
            </w:r>
          </w:p>
          <w:p w:rsidR="00731602" w:rsidRPr="00731602" w:rsidRDefault="00731602" w:rsidP="00731602">
            <w:pPr>
              <w:widowControl/>
              <w:adjustRightInd/>
              <w:spacing w:line="300" w:lineRule="exact"/>
              <w:jc w:val="left"/>
              <w:textAlignment w:val="auto"/>
              <w:rPr>
                <w:rFonts w:hAnsi="HG丸ｺﾞｼｯｸM-PRO" w:cs="ＭＳ ゴシック"/>
                <w:sz w:val="21"/>
                <w:szCs w:val="22"/>
              </w:rPr>
            </w:pPr>
            <w:r w:rsidRPr="00731602">
              <w:rPr>
                <w:rFonts w:hAnsi="HG丸ｺﾞｼｯｸM-PRO" w:cs="ＭＳ ゴシック" w:hint="eastAsia"/>
                <w:sz w:val="21"/>
                <w:szCs w:val="22"/>
              </w:rPr>
              <w:t>【内訳】</w:t>
            </w:r>
          </w:p>
          <w:p w:rsidR="00731602" w:rsidRPr="00731602" w:rsidRDefault="00731602" w:rsidP="00731602">
            <w:pPr>
              <w:widowControl/>
              <w:adjustRightInd/>
              <w:spacing w:line="300" w:lineRule="exact"/>
              <w:jc w:val="left"/>
              <w:textAlignment w:val="auto"/>
              <w:rPr>
                <w:rFonts w:hAnsi="HG丸ｺﾞｼｯｸM-PRO" w:cs="ＭＳ ゴシック"/>
                <w:sz w:val="21"/>
                <w:szCs w:val="22"/>
              </w:rPr>
            </w:pPr>
            <w:r w:rsidRPr="00731602">
              <w:rPr>
                <w:rFonts w:hAnsi="HG丸ｺﾞｼｯｸM-PRO" w:cs="ＭＳ ゴシック" w:hint="eastAsia"/>
                <w:sz w:val="21"/>
                <w:szCs w:val="22"/>
              </w:rPr>
              <w:t>介護老人福祉施設：400施設中178施設（回答率：44.5％</w:t>
            </w:r>
            <w:r w:rsidR="00EA5586">
              <w:rPr>
                <w:rFonts w:hAnsi="HG丸ｺﾞｼｯｸM-PRO" w:cs="ＭＳ ゴシック" w:hint="eastAsia"/>
                <w:sz w:val="21"/>
                <w:szCs w:val="22"/>
              </w:rPr>
              <w:t>）</w:t>
            </w:r>
          </w:p>
          <w:p w:rsidR="00731602" w:rsidRDefault="00731602" w:rsidP="00731602">
            <w:pPr>
              <w:widowControl/>
              <w:adjustRightInd/>
              <w:spacing w:line="300" w:lineRule="exact"/>
              <w:jc w:val="left"/>
              <w:textAlignment w:val="auto"/>
              <w:rPr>
                <w:rFonts w:hAnsi="HG丸ｺﾞｼｯｸM-PRO" w:cs="ＭＳ ゴシック"/>
                <w:sz w:val="22"/>
                <w:szCs w:val="22"/>
              </w:rPr>
            </w:pPr>
            <w:r>
              <w:rPr>
                <w:rFonts w:hAnsi="HG丸ｺﾞｼｯｸM-PRO" w:cs="ＭＳ ゴシック" w:hint="eastAsia"/>
                <w:sz w:val="21"/>
                <w:szCs w:val="22"/>
              </w:rPr>
              <w:t>介護老人保健施設：</w:t>
            </w:r>
            <w:r w:rsidRPr="00731602">
              <w:rPr>
                <w:rFonts w:hAnsi="HG丸ｺﾞｼｯｸM-PRO" w:cs="ＭＳ ゴシック" w:hint="eastAsia"/>
                <w:sz w:val="21"/>
                <w:szCs w:val="22"/>
              </w:rPr>
              <w:t>217施設中130施設（回答率：59.9%</w:t>
            </w:r>
            <w:r>
              <w:rPr>
                <w:rFonts w:hAnsi="HG丸ｺﾞｼｯｸM-PRO" w:cs="ＭＳ ゴシック" w:hint="eastAsia"/>
                <w:sz w:val="21"/>
                <w:szCs w:val="22"/>
              </w:rPr>
              <w:t>）</w:t>
            </w:r>
          </w:p>
        </w:tc>
      </w:tr>
    </w:tbl>
    <w:p w:rsidR="00D96161" w:rsidRDefault="001C0E3B" w:rsidP="00C00256">
      <w:pPr>
        <w:pStyle w:val="2"/>
        <w:ind w:left="6792" w:hangingChars="2600" w:hanging="6792"/>
        <w:jc w:val="center"/>
        <w:rPr>
          <w:rFonts w:ascii="HG丸ｺﾞｼｯｸM-PRO" w:eastAsia="HG丸ｺﾞｼｯｸM-PRO" w:hAnsi="HG丸ｺﾞｼｯｸM-PRO"/>
          <w:b w:val="0"/>
          <w:color w:val="auto"/>
          <w:sz w:val="28"/>
          <w:szCs w:val="28"/>
          <w:u w:val="none"/>
        </w:rPr>
      </w:pPr>
      <w:bookmarkStart w:id="137" w:name="_Toc499818469"/>
      <w:r>
        <w:rPr>
          <w:rFonts w:ascii="HG丸ｺﾞｼｯｸM-PRO" w:eastAsia="HG丸ｺﾞｼｯｸM-PRO" w:hAnsi="HG丸ｺﾞｼｯｸM-PRO" w:hint="eastAsia"/>
          <w:b w:val="0"/>
          <w:color w:val="auto"/>
          <w:sz w:val="28"/>
          <w:szCs w:val="28"/>
          <w:u w:val="none"/>
        </w:rPr>
        <w:t>府内の障がい者（児）入所施設における歯科保健の取組</w:t>
      </w:r>
      <w:r w:rsidR="00D96161" w:rsidRPr="00204508">
        <w:rPr>
          <w:rFonts w:ascii="HG丸ｺﾞｼｯｸM-PRO" w:eastAsia="HG丸ｺﾞｼｯｸM-PRO" w:hAnsi="HG丸ｺﾞｼｯｸM-PRO" w:hint="eastAsia"/>
          <w:b w:val="0"/>
          <w:color w:val="auto"/>
          <w:sz w:val="28"/>
          <w:szCs w:val="28"/>
          <w:u w:val="none"/>
        </w:rPr>
        <w:t>についての調査</w:t>
      </w:r>
      <w:bookmarkEnd w:id="137"/>
    </w:p>
    <w:p w:rsidR="008A5B71" w:rsidRPr="00204508" w:rsidRDefault="008A5B71" w:rsidP="008A5B71">
      <w:pPr>
        <w:jc w:val="right"/>
        <w:rPr>
          <w:rFonts w:hAnsi="HG丸ｺﾞｼｯｸM-PRO"/>
          <w:b/>
        </w:rPr>
      </w:pPr>
      <w:r w:rsidRPr="00204508">
        <w:rPr>
          <w:rFonts w:hAnsi="HG丸ｺﾞｼｯｸM-PRO" w:hint="eastAsia"/>
          <w:color w:val="auto"/>
        </w:rPr>
        <w:t>（平成</w:t>
      </w:r>
      <w:r>
        <w:rPr>
          <w:rFonts w:hAnsi="HG丸ｺﾞｼｯｸM-PRO" w:hint="eastAsia"/>
          <w:color w:val="auto"/>
        </w:rPr>
        <w:t>24</w:t>
      </w:r>
      <w:r w:rsidR="00123CC1">
        <w:rPr>
          <w:rFonts w:hAnsi="HG丸ｺﾞｼｯｸM-PRO" w:hint="eastAsia"/>
          <w:color w:val="auto"/>
        </w:rPr>
        <w:t>（</w:t>
      </w:r>
      <w:r>
        <w:rPr>
          <w:rFonts w:hAnsi="HG丸ｺﾞｼｯｸM-PRO" w:hint="eastAsia"/>
          <w:color w:val="auto"/>
        </w:rPr>
        <w:t>2012</w:t>
      </w:r>
      <w:r w:rsidR="00123CC1">
        <w:rPr>
          <w:rFonts w:hAnsi="HG丸ｺﾞｼｯｸM-PRO" w:hint="eastAsia"/>
          <w:color w:val="auto"/>
        </w:rPr>
        <w:t>）年度</w:t>
      </w:r>
      <w:r>
        <w:rPr>
          <w:rFonts w:hAnsi="HG丸ｺﾞｼｯｸM-PRO" w:hint="eastAsia"/>
          <w:color w:val="auto"/>
        </w:rPr>
        <w:t>、</w:t>
      </w:r>
      <w:r w:rsidRPr="00204508">
        <w:rPr>
          <w:rFonts w:hAnsi="HG丸ｺﾞｼｯｸM-PRO" w:hint="eastAsia"/>
          <w:color w:val="auto"/>
        </w:rPr>
        <w:t>平成</w:t>
      </w:r>
      <w:r>
        <w:rPr>
          <w:rFonts w:hAnsi="HG丸ｺﾞｼｯｸM-PRO" w:hint="eastAsia"/>
          <w:color w:val="auto"/>
        </w:rPr>
        <w:t>28</w:t>
      </w:r>
      <w:r w:rsidR="00123CC1">
        <w:rPr>
          <w:rFonts w:hAnsi="HG丸ｺﾞｼｯｸM-PRO" w:hint="eastAsia"/>
          <w:color w:val="auto"/>
        </w:rPr>
        <w:t>（</w:t>
      </w:r>
      <w:r>
        <w:rPr>
          <w:rFonts w:hAnsi="HG丸ｺﾞｼｯｸM-PRO" w:hint="eastAsia"/>
          <w:color w:val="auto"/>
        </w:rPr>
        <w:t>2016</w:t>
      </w:r>
      <w:r w:rsidR="00123CC1">
        <w:rPr>
          <w:rFonts w:hAnsi="HG丸ｺﾞｼｯｸM-PRO" w:hint="eastAsia"/>
          <w:color w:val="auto"/>
        </w:rPr>
        <w:t>）年度</w:t>
      </w:r>
      <w:r w:rsidRPr="00204508">
        <w:rPr>
          <w:rFonts w:hAnsi="HG丸ｺﾞｼｯｸM-PRO" w:hint="eastAsia"/>
          <w:color w:val="auto"/>
        </w:rPr>
        <w:t>実施）</w:t>
      </w:r>
    </w:p>
    <w:p w:rsidR="00A814A2" w:rsidRPr="008A5B71" w:rsidRDefault="00A814A2" w:rsidP="00D96161">
      <w:pPr>
        <w:widowControl/>
        <w:adjustRightInd/>
        <w:jc w:val="left"/>
        <w:textAlignment w:val="auto"/>
        <w:rPr>
          <w:rFonts w:hAnsi="HG丸ｺﾞｼｯｸM-PRO" w:cs="ＭＳ ゴシック"/>
          <w:sz w:val="22"/>
          <w:szCs w:val="22"/>
        </w:rPr>
      </w:pPr>
    </w:p>
    <w:p w:rsidR="00D96161" w:rsidRPr="00AA7DBC" w:rsidRDefault="00D96161" w:rsidP="00D96161">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１ 調査概要</w:t>
      </w:r>
    </w:p>
    <w:p w:rsidR="00D96161" w:rsidRDefault="00D96161" w:rsidP="00D96161">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 xml:space="preserve">　大阪府歯科口腔保健計画</w:t>
      </w:r>
      <w:r w:rsidR="00C00256">
        <w:rPr>
          <w:rFonts w:hAnsi="HG丸ｺﾞｼｯｸM-PRO" w:cs="ＭＳ ゴシック" w:hint="eastAsia"/>
          <w:sz w:val="22"/>
          <w:szCs w:val="22"/>
        </w:rPr>
        <w:t>の</w:t>
      </w:r>
      <w:r w:rsidRPr="00AA7DBC">
        <w:rPr>
          <w:rFonts w:hAnsi="HG丸ｺﾞｼｯｸM-PRO" w:cs="ＭＳ ゴシック" w:hint="eastAsia"/>
          <w:sz w:val="22"/>
          <w:szCs w:val="22"/>
        </w:rPr>
        <w:t>策定</w:t>
      </w:r>
      <w:r w:rsidR="00C00256">
        <w:rPr>
          <w:rFonts w:hAnsi="HG丸ｺﾞｼｯｸM-PRO" w:cs="ＭＳ ゴシック" w:hint="eastAsia"/>
          <w:sz w:val="22"/>
          <w:szCs w:val="22"/>
        </w:rPr>
        <w:t>及び評価</w:t>
      </w:r>
      <w:r w:rsidRPr="00AA7DBC">
        <w:rPr>
          <w:rFonts w:hAnsi="HG丸ｺﾞｼｯｸM-PRO" w:cs="ＭＳ ゴシック" w:hint="eastAsia"/>
          <w:sz w:val="22"/>
          <w:szCs w:val="22"/>
        </w:rPr>
        <w:t>にあたり、定期的に歯科健診又は歯科医療を受けることが困難な者に対する歯科保健の実態を把握し、目標値設定や推進</w:t>
      </w:r>
      <w:r w:rsidR="001C0E3B">
        <w:rPr>
          <w:rFonts w:hAnsi="HG丸ｺﾞｼｯｸM-PRO" w:cs="ＭＳ ゴシック" w:hint="eastAsia"/>
          <w:sz w:val="22"/>
          <w:szCs w:val="22"/>
        </w:rPr>
        <w:t>方策を検討するため、障がい者（児）入所施設における歯科保健の取組</w:t>
      </w:r>
      <w:r w:rsidRPr="00AA7DBC">
        <w:rPr>
          <w:rFonts w:hAnsi="HG丸ｺﾞｼｯｸM-PRO" w:cs="ＭＳ ゴシック" w:hint="eastAsia"/>
          <w:sz w:val="22"/>
          <w:szCs w:val="22"/>
        </w:rPr>
        <w:t>について、実態調査を行いました。</w:t>
      </w:r>
    </w:p>
    <w:p w:rsidR="00D96161" w:rsidRPr="00C00256" w:rsidRDefault="00D96161" w:rsidP="00D96161">
      <w:pPr>
        <w:widowControl/>
        <w:adjustRightInd/>
        <w:jc w:val="left"/>
        <w:textAlignment w:val="auto"/>
        <w:rPr>
          <w:rFonts w:hAnsi="HG丸ｺﾞｼｯｸM-PRO" w:cs="ＭＳ ゴシック"/>
          <w:sz w:val="22"/>
          <w:szCs w:val="22"/>
        </w:rPr>
      </w:pPr>
    </w:p>
    <w:p w:rsidR="00D96161" w:rsidRPr="00AA7DBC" w:rsidRDefault="00D96161" w:rsidP="00D96161">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２ 調査対象</w:t>
      </w:r>
    </w:p>
    <w:p w:rsidR="008A5B71" w:rsidRDefault="00D96161" w:rsidP="00D96161">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 xml:space="preserve">　</w:t>
      </w:r>
      <w:r w:rsidR="00180560">
        <w:rPr>
          <w:rFonts w:hAnsi="HG丸ｺﾞｼｯｸM-PRO" w:cs="ＭＳ ゴシック" w:hint="eastAsia"/>
          <w:sz w:val="22"/>
          <w:szCs w:val="22"/>
        </w:rPr>
        <w:t>平成24</w:t>
      </w:r>
      <w:r w:rsidR="00123CC1">
        <w:rPr>
          <w:rFonts w:hAnsi="HG丸ｺﾞｼｯｸM-PRO" w:cs="ＭＳ ゴシック" w:hint="eastAsia"/>
          <w:sz w:val="22"/>
          <w:szCs w:val="22"/>
        </w:rPr>
        <w:t>（</w:t>
      </w:r>
      <w:r w:rsidR="008A5B71">
        <w:rPr>
          <w:rFonts w:hAnsi="HG丸ｺﾞｼｯｸM-PRO" w:cs="ＭＳ ゴシック" w:hint="eastAsia"/>
          <w:sz w:val="22"/>
          <w:szCs w:val="22"/>
        </w:rPr>
        <w:t>2012</w:t>
      </w:r>
      <w:r w:rsidR="00123CC1">
        <w:rPr>
          <w:rFonts w:hAnsi="HG丸ｺﾞｼｯｸM-PRO" w:cs="ＭＳ ゴシック" w:hint="eastAsia"/>
          <w:sz w:val="22"/>
          <w:szCs w:val="22"/>
        </w:rPr>
        <w:t>）年度</w:t>
      </w:r>
      <w:r w:rsidR="00C00256">
        <w:rPr>
          <w:rFonts w:hAnsi="HG丸ｺﾞｼｯｸM-PRO" w:cs="ＭＳ ゴシック" w:hint="eastAsia"/>
          <w:sz w:val="22"/>
          <w:szCs w:val="22"/>
        </w:rPr>
        <w:t>：</w:t>
      </w:r>
      <w:r w:rsidRPr="00AA7DBC">
        <w:rPr>
          <w:rFonts w:hAnsi="HG丸ｺﾞｼｯｸM-PRO" w:cs="ＭＳ ゴシック" w:hint="eastAsia"/>
          <w:sz w:val="22"/>
          <w:szCs w:val="22"/>
        </w:rPr>
        <w:t>大阪府内に所在する障がい児入所施設12</w:t>
      </w:r>
      <w:r w:rsidR="00C00256">
        <w:rPr>
          <w:rFonts w:hAnsi="HG丸ｺﾞｼｯｸM-PRO" w:cs="ＭＳ ゴシック" w:hint="eastAsia"/>
          <w:sz w:val="22"/>
          <w:szCs w:val="22"/>
        </w:rPr>
        <w:t>施設、</w:t>
      </w:r>
    </w:p>
    <w:p w:rsidR="00C00256" w:rsidRDefault="00D96161" w:rsidP="008A5B71">
      <w:pPr>
        <w:widowControl/>
        <w:adjustRightInd/>
        <w:ind w:firstLineChars="2450" w:firstLine="4930"/>
        <w:jc w:val="left"/>
        <w:textAlignment w:val="auto"/>
        <w:rPr>
          <w:rFonts w:hAnsi="HG丸ｺﾞｼｯｸM-PRO" w:cs="ＭＳ ゴシック"/>
          <w:sz w:val="22"/>
          <w:szCs w:val="22"/>
        </w:rPr>
      </w:pPr>
      <w:r w:rsidRPr="00AA7DBC">
        <w:rPr>
          <w:rFonts w:hAnsi="HG丸ｺﾞｼｯｸM-PRO" w:cs="ＭＳ ゴシック" w:hint="eastAsia"/>
          <w:sz w:val="22"/>
          <w:szCs w:val="22"/>
        </w:rPr>
        <w:t>障がい者入所施設95施設</w:t>
      </w:r>
    </w:p>
    <w:p w:rsidR="00D96161" w:rsidRDefault="00D96161" w:rsidP="00C00256">
      <w:pPr>
        <w:widowControl/>
        <w:adjustRightInd/>
        <w:ind w:firstLineChars="800" w:firstLine="1610"/>
        <w:jc w:val="left"/>
        <w:textAlignment w:val="auto"/>
        <w:rPr>
          <w:rFonts w:hAnsi="HG丸ｺﾞｼｯｸM-PRO" w:cs="ＭＳ ゴシック"/>
          <w:sz w:val="22"/>
          <w:szCs w:val="22"/>
        </w:rPr>
      </w:pPr>
      <w:r w:rsidRPr="00AA7DBC">
        <w:rPr>
          <w:rFonts w:hAnsi="HG丸ｺﾞｼｯｸM-PRO" w:cs="ＭＳ ゴシック" w:hint="eastAsia"/>
          <w:sz w:val="22"/>
          <w:szCs w:val="22"/>
        </w:rPr>
        <w:t>（合計107施設）</w:t>
      </w:r>
    </w:p>
    <w:p w:rsidR="00B70C92" w:rsidRDefault="00180560" w:rsidP="00C00256">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 xml:space="preserve">　平成28</w:t>
      </w:r>
      <w:r w:rsidR="00123CC1">
        <w:rPr>
          <w:rFonts w:hAnsi="HG丸ｺﾞｼｯｸM-PRO" w:cs="ＭＳ ゴシック" w:hint="eastAsia"/>
          <w:sz w:val="22"/>
          <w:szCs w:val="22"/>
        </w:rPr>
        <w:t>（</w:t>
      </w:r>
      <w:r w:rsidR="00B70C92">
        <w:rPr>
          <w:rFonts w:hAnsi="HG丸ｺﾞｼｯｸM-PRO" w:cs="ＭＳ ゴシック" w:hint="eastAsia"/>
          <w:sz w:val="22"/>
          <w:szCs w:val="22"/>
        </w:rPr>
        <w:t>2016</w:t>
      </w:r>
      <w:r w:rsidR="00123CC1">
        <w:rPr>
          <w:rFonts w:hAnsi="HG丸ｺﾞｼｯｸM-PRO" w:cs="ＭＳ ゴシック" w:hint="eastAsia"/>
          <w:sz w:val="22"/>
          <w:szCs w:val="22"/>
        </w:rPr>
        <w:t>）年度</w:t>
      </w:r>
      <w:r w:rsidR="00C00256">
        <w:rPr>
          <w:rFonts w:hAnsi="HG丸ｺﾞｼｯｸM-PRO" w:cs="ＭＳ ゴシック" w:hint="eastAsia"/>
          <w:sz w:val="22"/>
          <w:szCs w:val="22"/>
        </w:rPr>
        <w:t>：</w:t>
      </w:r>
      <w:r w:rsidR="00C00256" w:rsidRPr="00C00256">
        <w:rPr>
          <w:rFonts w:hAnsi="HG丸ｺﾞｼｯｸM-PRO" w:cs="ＭＳ ゴシック" w:hint="eastAsia"/>
          <w:sz w:val="22"/>
          <w:szCs w:val="22"/>
        </w:rPr>
        <w:t>大阪府内に所在する障がい児入所施設11</w:t>
      </w:r>
      <w:r w:rsidR="00B70C92">
        <w:rPr>
          <w:rFonts w:hAnsi="HG丸ｺﾞｼｯｸM-PRO" w:cs="ＭＳ ゴシック" w:hint="eastAsia"/>
          <w:sz w:val="22"/>
          <w:szCs w:val="22"/>
        </w:rPr>
        <w:t>施設</w:t>
      </w:r>
    </w:p>
    <w:p w:rsidR="00C00256" w:rsidRDefault="00C00256" w:rsidP="00B70C92">
      <w:pPr>
        <w:widowControl/>
        <w:adjustRightInd/>
        <w:ind w:firstLineChars="2450" w:firstLine="4930"/>
        <w:jc w:val="left"/>
        <w:textAlignment w:val="auto"/>
        <w:rPr>
          <w:rFonts w:hAnsi="HG丸ｺﾞｼｯｸM-PRO" w:cs="ＭＳ ゴシック"/>
          <w:sz w:val="22"/>
          <w:szCs w:val="22"/>
        </w:rPr>
      </w:pPr>
      <w:r w:rsidRPr="00C00256">
        <w:rPr>
          <w:rFonts w:hAnsi="HG丸ｺﾞｼｯｸM-PRO" w:cs="ＭＳ ゴシック" w:hint="eastAsia"/>
          <w:sz w:val="22"/>
          <w:szCs w:val="22"/>
        </w:rPr>
        <w:t>障がい者入所施設94施設</w:t>
      </w:r>
    </w:p>
    <w:p w:rsidR="00C00256" w:rsidRPr="00AA7DBC" w:rsidRDefault="00C00256" w:rsidP="00C00256">
      <w:pPr>
        <w:widowControl/>
        <w:adjustRightInd/>
        <w:ind w:firstLineChars="800" w:firstLine="1610"/>
        <w:jc w:val="left"/>
        <w:textAlignment w:val="auto"/>
        <w:rPr>
          <w:rFonts w:hAnsi="HG丸ｺﾞｼｯｸM-PRO" w:cs="ＭＳ ゴシック"/>
          <w:sz w:val="22"/>
          <w:szCs w:val="22"/>
        </w:rPr>
      </w:pPr>
      <w:r w:rsidRPr="00C00256">
        <w:rPr>
          <w:rFonts w:hAnsi="HG丸ｺﾞｼｯｸM-PRO" w:cs="ＭＳ ゴシック" w:hint="eastAsia"/>
          <w:sz w:val="22"/>
          <w:szCs w:val="22"/>
        </w:rPr>
        <w:t>（合計105施設）</w:t>
      </w:r>
    </w:p>
    <w:p w:rsidR="00D96161" w:rsidRPr="00AA7DBC" w:rsidRDefault="00D96161" w:rsidP="00D96161">
      <w:pPr>
        <w:widowControl/>
        <w:adjustRightInd/>
        <w:jc w:val="left"/>
        <w:textAlignment w:val="auto"/>
        <w:rPr>
          <w:rFonts w:hAnsi="HG丸ｺﾞｼｯｸM-PRO" w:cs="ＭＳ ゴシック"/>
          <w:sz w:val="22"/>
          <w:szCs w:val="22"/>
        </w:rPr>
      </w:pPr>
    </w:p>
    <w:p w:rsidR="00D96161" w:rsidRDefault="00D96161" w:rsidP="00D96161">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３ 調査項目</w:t>
      </w:r>
    </w:p>
    <w:tbl>
      <w:tblPr>
        <w:tblStyle w:val="aff9"/>
        <w:tblW w:w="0" w:type="auto"/>
        <w:tblLook w:val="04A0" w:firstRow="1" w:lastRow="0" w:firstColumn="1" w:lastColumn="0" w:noHBand="0" w:noVBand="1"/>
      </w:tblPr>
      <w:tblGrid>
        <w:gridCol w:w="4634"/>
        <w:gridCol w:w="4634"/>
      </w:tblGrid>
      <w:tr w:rsidR="008A5B71" w:rsidTr="006752BF">
        <w:tc>
          <w:tcPr>
            <w:tcW w:w="4634" w:type="dxa"/>
            <w:shd w:val="clear" w:color="auto" w:fill="F2DBDB" w:themeFill="accent2" w:themeFillTint="33"/>
          </w:tcPr>
          <w:p w:rsidR="008A5B71" w:rsidRDefault="00180560" w:rsidP="008A5B71">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平成24</w:t>
            </w:r>
            <w:r w:rsidR="00123CC1">
              <w:rPr>
                <w:rFonts w:hAnsi="HG丸ｺﾞｼｯｸM-PRO" w:cs="ＭＳ ゴシック" w:hint="eastAsia"/>
                <w:sz w:val="22"/>
                <w:szCs w:val="22"/>
              </w:rPr>
              <w:t>（</w:t>
            </w:r>
            <w:r w:rsidR="008A5B71">
              <w:rPr>
                <w:rFonts w:hAnsi="HG丸ｺﾞｼｯｸM-PRO" w:cs="ＭＳ ゴシック" w:hint="eastAsia"/>
                <w:sz w:val="22"/>
                <w:szCs w:val="22"/>
              </w:rPr>
              <w:t>2012</w:t>
            </w:r>
            <w:r w:rsidR="00123CC1">
              <w:rPr>
                <w:rFonts w:hAnsi="HG丸ｺﾞｼｯｸM-PRO" w:cs="ＭＳ ゴシック" w:hint="eastAsia"/>
                <w:sz w:val="22"/>
                <w:szCs w:val="22"/>
              </w:rPr>
              <w:t>）年度</w:t>
            </w:r>
          </w:p>
        </w:tc>
        <w:tc>
          <w:tcPr>
            <w:tcW w:w="4634" w:type="dxa"/>
            <w:shd w:val="clear" w:color="auto" w:fill="F2DBDB" w:themeFill="accent2" w:themeFillTint="33"/>
          </w:tcPr>
          <w:p w:rsidR="008A5B71" w:rsidRDefault="00180560" w:rsidP="008A5B71">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平成28</w:t>
            </w:r>
            <w:r w:rsidR="00123CC1">
              <w:rPr>
                <w:rFonts w:hAnsi="HG丸ｺﾞｼｯｸM-PRO" w:cs="ＭＳ ゴシック" w:hint="eastAsia"/>
                <w:sz w:val="22"/>
                <w:szCs w:val="22"/>
              </w:rPr>
              <w:t>（</w:t>
            </w:r>
            <w:r w:rsidR="008A5B71">
              <w:rPr>
                <w:rFonts w:hAnsi="HG丸ｺﾞｼｯｸM-PRO" w:cs="ＭＳ ゴシック" w:hint="eastAsia"/>
                <w:sz w:val="22"/>
                <w:szCs w:val="22"/>
              </w:rPr>
              <w:t>2016</w:t>
            </w:r>
            <w:r w:rsidR="00123CC1">
              <w:rPr>
                <w:rFonts w:hAnsi="HG丸ｺﾞｼｯｸM-PRO" w:cs="ＭＳ ゴシック" w:hint="eastAsia"/>
                <w:sz w:val="22"/>
                <w:szCs w:val="22"/>
              </w:rPr>
              <w:t>）年度</w:t>
            </w:r>
          </w:p>
        </w:tc>
      </w:tr>
      <w:tr w:rsidR="00C00256" w:rsidTr="00C00256">
        <w:tc>
          <w:tcPr>
            <w:tcW w:w="4634" w:type="dxa"/>
          </w:tcPr>
          <w:p w:rsidR="00C00256" w:rsidRDefault="00C00256" w:rsidP="00D96161">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（１）施設の入所定員</w:t>
            </w:r>
          </w:p>
        </w:tc>
        <w:tc>
          <w:tcPr>
            <w:tcW w:w="4634" w:type="dxa"/>
          </w:tcPr>
          <w:p w:rsidR="00C00256" w:rsidRDefault="00C00256" w:rsidP="00D96161">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（１）施設の入所定員</w:t>
            </w:r>
          </w:p>
        </w:tc>
      </w:tr>
      <w:tr w:rsidR="00C00256" w:rsidTr="00C00256">
        <w:tc>
          <w:tcPr>
            <w:tcW w:w="4634" w:type="dxa"/>
          </w:tcPr>
          <w:p w:rsidR="00C00256" w:rsidRDefault="00C00256" w:rsidP="00D96161">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（２）入所者の構成</w:t>
            </w:r>
          </w:p>
        </w:tc>
        <w:tc>
          <w:tcPr>
            <w:tcW w:w="4634" w:type="dxa"/>
          </w:tcPr>
          <w:p w:rsidR="00C00256" w:rsidRDefault="00C00256" w:rsidP="00D96161">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（２）歯科医師による歯科健診の実施状況</w:t>
            </w:r>
          </w:p>
        </w:tc>
      </w:tr>
      <w:tr w:rsidR="00C00256" w:rsidTr="00C00256">
        <w:tc>
          <w:tcPr>
            <w:tcW w:w="4634" w:type="dxa"/>
          </w:tcPr>
          <w:p w:rsidR="00C00256" w:rsidRDefault="00C00256" w:rsidP="00D96161">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（３）歯科医師・歯科衛生士の配置</w:t>
            </w:r>
          </w:p>
        </w:tc>
        <w:tc>
          <w:tcPr>
            <w:tcW w:w="4634" w:type="dxa"/>
          </w:tcPr>
          <w:p w:rsidR="00C00256" w:rsidRDefault="00C00256" w:rsidP="00D96161">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（３）口腔ケアの実施状況</w:t>
            </w:r>
          </w:p>
        </w:tc>
      </w:tr>
      <w:tr w:rsidR="00C00256" w:rsidTr="00C00256">
        <w:tc>
          <w:tcPr>
            <w:tcW w:w="4634" w:type="dxa"/>
          </w:tcPr>
          <w:p w:rsidR="00C00256" w:rsidRDefault="00C00256" w:rsidP="00D96161">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（４）歯科医師による歯科健診の実施状況</w:t>
            </w:r>
          </w:p>
        </w:tc>
        <w:tc>
          <w:tcPr>
            <w:tcW w:w="4634" w:type="dxa"/>
          </w:tcPr>
          <w:p w:rsidR="00C00256" w:rsidRDefault="001C0E3B" w:rsidP="00D96161">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（４）歯科保健に関する取組</w:t>
            </w:r>
            <w:r w:rsidR="00C00256" w:rsidRPr="00AA7DBC">
              <w:rPr>
                <w:rFonts w:hAnsi="HG丸ｺﾞｼｯｸM-PRO" w:cs="ＭＳ ゴシック" w:hint="eastAsia"/>
                <w:sz w:val="22"/>
                <w:szCs w:val="22"/>
              </w:rPr>
              <w:t>の実施状況</w:t>
            </w:r>
          </w:p>
        </w:tc>
      </w:tr>
      <w:tr w:rsidR="00C00256" w:rsidTr="00C00256">
        <w:tc>
          <w:tcPr>
            <w:tcW w:w="4634" w:type="dxa"/>
          </w:tcPr>
          <w:p w:rsidR="00C00256" w:rsidRDefault="00C00256" w:rsidP="00D96161">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（５）口腔ケアの実施状況</w:t>
            </w:r>
          </w:p>
        </w:tc>
        <w:tc>
          <w:tcPr>
            <w:tcW w:w="4634" w:type="dxa"/>
          </w:tcPr>
          <w:p w:rsidR="00C00256" w:rsidRDefault="00C00256" w:rsidP="00D96161">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（５）入所者の満足度について</w:t>
            </w:r>
          </w:p>
        </w:tc>
      </w:tr>
      <w:tr w:rsidR="00C00256" w:rsidTr="00C00256">
        <w:tc>
          <w:tcPr>
            <w:tcW w:w="4634" w:type="dxa"/>
          </w:tcPr>
          <w:p w:rsidR="00C00256" w:rsidRDefault="001C0E3B" w:rsidP="00D96161">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（６）歯科保健に関する取組</w:t>
            </w:r>
            <w:r w:rsidR="00C00256" w:rsidRPr="00AA7DBC">
              <w:rPr>
                <w:rFonts w:hAnsi="HG丸ｺﾞｼｯｸM-PRO" w:cs="ＭＳ ゴシック" w:hint="eastAsia"/>
                <w:sz w:val="22"/>
                <w:szCs w:val="22"/>
              </w:rPr>
              <w:t>の実施状況</w:t>
            </w:r>
          </w:p>
        </w:tc>
        <w:tc>
          <w:tcPr>
            <w:tcW w:w="4634" w:type="dxa"/>
          </w:tcPr>
          <w:p w:rsidR="00C00256" w:rsidRDefault="00C00256" w:rsidP="00D96161">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（６）歯科保健向上のための意識</w:t>
            </w:r>
          </w:p>
        </w:tc>
      </w:tr>
      <w:tr w:rsidR="00C00256" w:rsidTr="00C00256">
        <w:tc>
          <w:tcPr>
            <w:tcW w:w="4634" w:type="dxa"/>
          </w:tcPr>
          <w:p w:rsidR="00C00256" w:rsidRDefault="00C00256" w:rsidP="00D96161">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（７）入所者のニーズについて</w:t>
            </w:r>
          </w:p>
        </w:tc>
        <w:tc>
          <w:tcPr>
            <w:tcW w:w="4634" w:type="dxa"/>
          </w:tcPr>
          <w:p w:rsidR="00C00256" w:rsidRDefault="00C00256" w:rsidP="00D96161">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 xml:space="preserve">　―</w:t>
            </w:r>
          </w:p>
        </w:tc>
      </w:tr>
    </w:tbl>
    <w:p w:rsidR="00D96161" w:rsidRPr="00AA7DBC" w:rsidRDefault="00D96161" w:rsidP="00D96161">
      <w:pPr>
        <w:widowControl/>
        <w:adjustRightInd/>
        <w:jc w:val="left"/>
        <w:textAlignment w:val="auto"/>
        <w:rPr>
          <w:rFonts w:hAnsi="HG丸ｺﾞｼｯｸM-PRO" w:cs="ＭＳ ゴシック"/>
          <w:sz w:val="22"/>
          <w:szCs w:val="22"/>
        </w:rPr>
      </w:pPr>
    </w:p>
    <w:p w:rsidR="00D96161" w:rsidRPr="00AA7DBC" w:rsidRDefault="00D96161" w:rsidP="00D96161">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４ 調査方法</w:t>
      </w:r>
    </w:p>
    <w:p w:rsidR="00D96161" w:rsidRPr="00AA7DBC" w:rsidRDefault="00C00256" w:rsidP="00D96161">
      <w:pPr>
        <w:widowControl/>
        <w:adjustRightInd/>
        <w:ind w:firstLineChars="100" w:firstLine="201"/>
        <w:jc w:val="left"/>
        <w:textAlignment w:val="auto"/>
        <w:rPr>
          <w:rFonts w:hAnsi="HG丸ｺﾞｼｯｸM-PRO" w:cs="ＭＳ ゴシック"/>
          <w:sz w:val="22"/>
          <w:szCs w:val="22"/>
        </w:rPr>
      </w:pPr>
      <w:r>
        <w:rPr>
          <w:rFonts w:hAnsi="HG丸ｺﾞｼｯｸM-PRO" w:cs="ＭＳ ゴシック" w:hint="eastAsia"/>
          <w:sz w:val="22"/>
          <w:szCs w:val="22"/>
        </w:rPr>
        <w:t>各年度毎の</w:t>
      </w:r>
      <w:r w:rsidR="00D96161" w:rsidRPr="00AA7DBC">
        <w:rPr>
          <w:rFonts w:hAnsi="HG丸ｺﾞｼｯｸM-PRO" w:cs="ＭＳ ゴシック" w:hint="eastAsia"/>
          <w:sz w:val="22"/>
          <w:szCs w:val="22"/>
        </w:rPr>
        <w:t>福祉の手引き（大阪府）に記載されている障がい児入所施設、及び障がい者入所施設に対し、大阪府健康医療部保健医療室健康づくり課から調査票を郵送で送付し、ＦＡＸにて回答を得ました。</w:t>
      </w:r>
    </w:p>
    <w:p w:rsidR="00D96161" w:rsidRPr="00AA7DBC" w:rsidRDefault="00D96161" w:rsidP="00D96161">
      <w:pPr>
        <w:widowControl/>
        <w:adjustRightInd/>
        <w:jc w:val="left"/>
        <w:textAlignment w:val="auto"/>
        <w:rPr>
          <w:rFonts w:hAnsi="HG丸ｺﾞｼｯｸM-PRO" w:cs="ＭＳ ゴシック"/>
          <w:sz w:val="22"/>
          <w:szCs w:val="22"/>
        </w:rPr>
      </w:pPr>
    </w:p>
    <w:p w:rsidR="00D96161" w:rsidRDefault="00D96161" w:rsidP="00D96161">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５ 回答状況</w:t>
      </w:r>
      <w:r w:rsidR="00731602">
        <w:rPr>
          <w:rFonts w:hAnsi="HG丸ｺﾞｼｯｸM-PRO" w:cs="ＭＳ ゴシック" w:hint="eastAsia"/>
          <w:sz w:val="22"/>
          <w:szCs w:val="22"/>
        </w:rPr>
        <w:t>（回答施設数）</w:t>
      </w:r>
    </w:p>
    <w:tbl>
      <w:tblPr>
        <w:tblStyle w:val="aff9"/>
        <w:tblW w:w="0" w:type="auto"/>
        <w:tblLook w:val="04A0" w:firstRow="1" w:lastRow="0" w:firstColumn="1" w:lastColumn="0" w:noHBand="0" w:noVBand="1"/>
      </w:tblPr>
      <w:tblGrid>
        <w:gridCol w:w="4634"/>
        <w:gridCol w:w="4634"/>
      </w:tblGrid>
      <w:tr w:rsidR="008A5B71" w:rsidTr="006752BF">
        <w:tc>
          <w:tcPr>
            <w:tcW w:w="4634" w:type="dxa"/>
            <w:shd w:val="clear" w:color="auto" w:fill="F2DBDB" w:themeFill="accent2" w:themeFillTint="33"/>
          </w:tcPr>
          <w:p w:rsidR="008A5B71" w:rsidRDefault="00180560" w:rsidP="008A5B71">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平成24</w:t>
            </w:r>
            <w:r w:rsidR="00123CC1">
              <w:rPr>
                <w:rFonts w:hAnsi="HG丸ｺﾞｼｯｸM-PRO" w:cs="ＭＳ ゴシック" w:hint="eastAsia"/>
                <w:sz w:val="22"/>
                <w:szCs w:val="22"/>
              </w:rPr>
              <w:t>（</w:t>
            </w:r>
            <w:r w:rsidR="008A5B71">
              <w:rPr>
                <w:rFonts w:hAnsi="HG丸ｺﾞｼｯｸM-PRO" w:cs="ＭＳ ゴシック" w:hint="eastAsia"/>
                <w:sz w:val="22"/>
                <w:szCs w:val="22"/>
              </w:rPr>
              <w:t>2012</w:t>
            </w:r>
            <w:r w:rsidR="00123CC1">
              <w:rPr>
                <w:rFonts w:hAnsi="HG丸ｺﾞｼｯｸM-PRO" w:cs="ＭＳ ゴシック" w:hint="eastAsia"/>
                <w:sz w:val="22"/>
                <w:szCs w:val="22"/>
              </w:rPr>
              <w:t>）年度</w:t>
            </w:r>
          </w:p>
        </w:tc>
        <w:tc>
          <w:tcPr>
            <w:tcW w:w="4634" w:type="dxa"/>
            <w:shd w:val="clear" w:color="auto" w:fill="F2DBDB" w:themeFill="accent2" w:themeFillTint="33"/>
          </w:tcPr>
          <w:p w:rsidR="008A5B71" w:rsidRDefault="00180560" w:rsidP="008A5B71">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平成28</w:t>
            </w:r>
            <w:r w:rsidR="00123CC1">
              <w:rPr>
                <w:rFonts w:hAnsi="HG丸ｺﾞｼｯｸM-PRO" w:cs="ＭＳ ゴシック" w:hint="eastAsia"/>
                <w:sz w:val="22"/>
                <w:szCs w:val="22"/>
              </w:rPr>
              <w:t>（</w:t>
            </w:r>
            <w:r w:rsidR="008A5B71">
              <w:rPr>
                <w:rFonts w:hAnsi="HG丸ｺﾞｼｯｸM-PRO" w:cs="ＭＳ ゴシック" w:hint="eastAsia"/>
                <w:sz w:val="22"/>
                <w:szCs w:val="22"/>
              </w:rPr>
              <w:t>2016</w:t>
            </w:r>
            <w:r w:rsidR="00123CC1">
              <w:rPr>
                <w:rFonts w:hAnsi="HG丸ｺﾞｼｯｸM-PRO" w:cs="ＭＳ ゴシック" w:hint="eastAsia"/>
                <w:sz w:val="22"/>
                <w:szCs w:val="22"/>
              </w:rPr>
              <w:t>）年度</w:t>
            </w:r>
          </w:p>
        </w:tc>
      </w:tr>
      <w:tr w:rsidR="00731602" w:rsidTr="00731602">
        <w:tc>
          <w:tcPr>
            <w:tcW w:w="4634" w:type="dxa"/>
          </w:tcPr>
          <w:p w:rsidR="00731602" w:rsidRDefault="00731602" w:rsidP="00731602">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107施設中86施設（回答率：80.4%）</w:t>
            </w:r>
          </w:p>
        </w:tc>
        <w:tc>
          <w:tcPr>
            <w:tcW w:w="4634" w:type="dxa"/>
          </w:tcPr>
          <w:p w:rsidR="00731602" w:rsidRDefault="00731602" w:rsidP="00731602">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105施設中83施設（回答率：</w:t>
            </w:r>
            <w:r w:rsidRPr="00AA7DBC">
              <w:rPr>
                <w:rFonts w:hAnsi="HG丸ｺﾞｼｯｸM-PRO" w:cs="ＭＳ ゴシック"/>
                <w:sz w:val="22"/>
                <w:szCs w:val="22"/>
              </w:rPr>
              <w:t>79.0</w:t>
            </w:r>
            <w:r w:rsidRPr="00AA7DBC">
              <w:rPr>
                <w:rFonts w:hAnsi="HG丸ｺﾞｼｯｸM-PRO" w:cs="ＭＳ ゴシック" w:hint="eastAsia"/>
                <w:sz w:val="22"/>
                <w:szCs w:val="22"/>
              </w:rPr>
              <w:t xml:space="preserve"> %）</w:t>
            </w:r>
          </w:p>
        </w:tc>
      </w:tr>
    </w:tbl>
    <w:p w:rsidR="00731602" w:rsidRPr="00AA7DBC" w:rsidRDefault="00731602" w:rsidP="00D96161">
      <w:pPr>
        <w:widowControl/>
        <w:adjustRightInd/>
        <w:jc w:val="left"/>
        <w:textAlignment w:val="auto"/>
        <w:rPr>
          <w:rFonts w:hAnsi="HG丸ｺﾞｼｯｸM-PRO" w:cs="ＭＳ ゴシック"/>
          <w:sz w:val="22"/>
          <w:szCs w:val="22"/>
        </w:rPr>
      </w:pPr>
    </w:p>
    <w:p w:rsidR="00D96161" w:rsidRDefault="00D96161" w:rsidP="00D96161">
      <w:pPr>
        <w:widowControl/>
        <w:adjustRightInd/>
        <w:jc w:val="left"/>
        <w:textAlignment w:val="auto"/>
        <w:rPr>
          <w:rFonts w:hAnsi="HG丸ｺﾞｼｯｸM-PRO" w:cs="ＭＳ ゴシック"/>
          <w:sz w:val="28"/>
          <w:szCs w:val="28"/>
        </w:rPr>
      </w:pPr>
    </w:p>
    <w:p w:rsidR="003562B7" w:rsidRDefault="00A814A2" w:rsidP="00A814A2">
      <w:pPr>
        <w:pStyle w:val="2"/>
        <w:jc w:val="center"/>
        <w:rPr>
          <w:rFonts w:ascii="HG丸ｺﾞｼｯｸM-PRO" w:eastAsia="HG丸ｺﾞｼｯｸM-PRO" w:hAnsi="HG丸ｺﾞｼｯｸM-PRO"/>
          <w:b w:val="0"/>
          <w:color w:val="auto"/>
          <w:sz w:val="28"/>
          <w:szCs w:val="28"/>
          <w:u w:val="none"/>
        </w:rPr>
      </w:pPr>
      <w:r>
        <w:rPr>
          <w:rFonts w:hint="eastAsia"/>
          <w:b w:val="0"/>
          <w:color w:val="auto"/>
          <w:u w:val="none"/>
        </w:rPr>
        <w:t xml:space="preserve">　　</w:t>
      </w:r>
      <w:bookmarkStart w:id="138" w:name="_Toc499818471"/>
      <w:r w:rsidR="002815BB">
        <w:rPr>
          <w:rFonts w:ascii="HG丸ｺﾞｼｯｸM-PRO" w:eastAsia="HG丸ｺﾞｼｯｸM-PRO" w:hAnsi="HG丸ｺﾞｼｯｸM-PRO" w:hint="eastAsia"/>
          <w:b w:val="0"/>
          <w:color w:val="auto"/>
          <w:sz w:val="28"/>
          <w:szCs w:val="28"/>
          <w:u w:val="none"/>
        </w:rPr>
        <w:t>府民を対象としたインター</w:t>
      </w:r>
      <w:r w:rsidR="00D96161" w:rsidRPr="00204508">
        <w:rPr>
          <w:rFonts w:ascii="HG丸ｺﾞｼｯｸM-PRO" w:eastAsia="HG丸ｺﾞｼｯｸM-PRO" w:hAnsi="HG丸ｺﾞｼｯｸM-PRO" w:hint="eastAsia"/>
          <w:b w:val="0"/>
          <w:color w:val="auto"/>
          <w:sz w:val="28"/>
          <w:szCs w:val="28"/>
          <w:u w:val="none"/>
        </w:rPr>
        <w:t>ネットアンケート</w:t>
      </w:r>
      <w:bookmarkEnd w:id="138"/>
    </w:p>
    <w:p w:rsidR="00D96161" w:rsidRPr="00B70C92" w:rsidRDefault="00D96161" w:rsidP="00B70C92">
      <w:pPr>
        <w:jc w:val="right"/>
        <w:rPr>
          <w:rStyle w:val="40"/>
          <w:rFonts w:ascii="HG丸ｺﾞｼｯｸM-PRO" w:eastAsia="HG丸ｺﾞｼｯｸM-PRO" w:hAnsi="HG丸ｺﾞｼｯｸM-PRO"/>
          <w:b w:val="0"/>
          <w:color w:val="auto"/>
        </w:rPr>
      </w:pPr>
      <w:bookmarkStart w:id="139" w:name="_Toc499818472"/>
      <w:r w:rsidRPr="003562B7">
        <w:rPr>
          <w:rStyle w:val="40"/>
          <w:rFonts w:ascii="HG丸ｺﾞｼｯｸM-PRO" w:eastAsia="HG丸ｺﾞｼｯｸM-PRO" w:hAnsi="HG丸ｺﾞｼｯｸM-PRO" w:hint="eastAsia"/>
          <w:b w:val="0"/>
          <w:color w:val="auto"/>
        </w:rPr>
        <w:t>（平成28</w:t>
      </w:r>
      <w:r w:rsidR="00123CC1">
        <w:rPr>
          <w:rStyle w:val="40"/>
          <w:rFonts w:ascii="HG丸ｺﾞｼｯｸM-PRO" w:eastAsia="HG丸ｺﾞｼｯｸM-PRO" w:hAnsi="HG丸ｺﾞｼｯｸM-PRO" w:hint="eastAsia"/>
          <w:b w:val="0"/>
          <w:color w:val="auto"/>
        </w:rPr>
        <w:t>（</w:t>
      </w:r>
      <w:r w:rsidR="00180560">
        <w:rPr>
          <w:rStyle w:val="40"/>
          <w:rFonts w:ascii="HG丸ｺﾞｼｯｸM-PRO" w:eastAsia="HG丸ｺﾞｼｯｸM-PRO" w:hAnsi="HG丸ｺﾞｼｯｸM-PRO" w:hint="eastAsia"/>
          <w:b w:val="0"/>
          <w:color w:val="auto"/>
        </w:rPr>
        <w:t>2016</w:t>
      </w:r>
      <w:r w:rsidR="00123CC1">
        <w:rPr>
          <w:rStyle w:val="40"/>
          <w:rFonts w:ascii="HG丸ｺﾞｼｯｸM-PRO" w:eastAsia="HG丸ｺﾞｼｯｸM-PRO" w:hAnsi="HG丸ｺﾞｼｯｸM-PRO" w:hint="eastAsia"/>
          <w:b w:val="0"/>
          <w:color w:val="auto"/>
        </w:rPr>
        <w:t>）年度</w:t>
      </w:r>
      <w:r w:rsidR="00B7126A" w:rsidRPr="003562B7">
        <w:rPr>
          <w:rStyle w:val="40"/>
          <w:rFonts w:ascii="HG丸ｺﾞｼｯｸM-PRO" w:eastAsia="HG丸ｺﾞｼｯｸM-PRO" w:hAnsi="HG丸ｺﾞｼｯｸM-PRO" w:hint="eastAsia"/>
          <w:b w:val="0"/>
          <w:color w:val="auto"/>
        </w:rPr>
        <w:t>実施</w:t>
      </w:r>
      <w:r w:rsidRPr="003562B7">
        <w:rPr>
          <w:rStyle w:val="40"/>
          <w:rFonts w:ascii="HG丸ｺﾞｼｯｸM-PRO" w:eastAsia="HG丸ｺﾞｼｯｸM-PRO" w:hAnsi="HG丸ｺﾞｼｯｸM-PRO" w:hint="eastAsia"/>
          <w:b w:val="0"/>
          <w:color w:val="auto"/>
        </w:rPr>
        <w:t>）</w:t>
      </w:r>
      <w:bookmarkEnd w:id="139"/>
    </w:p>
    <w:p w:rsidR="00D96161" w:rsidRPr="00B70C92" w:rsidRDefault="00D96161" w:rsidP="00D96161">
      <w:pPr>
        <w:widowControl/>
        <w:adjustRightInd/>
        <w:jc w:val="left"/>
        <w:textAlignment w:val="auto"/>
        <w:rPr>
          <w:rFonts w:hAnsi="HG丸ｺﾞｼｯｸM-PRO" w:cs="ＭＳ ゴシック"/>
          <w:b/>
          <w:color w:val="FF0000"/>
        </w:rPr>
      </w:pPr>
    </w:p>
    <w:p w:rsidR="00D96161" w:rsidRDefault="00D96161" w:rsidP="00D96161">
      <w:pPr>
        <w:widowControl/>
        <w:adjustRightInd/>
        <w:jc w:val="left"/>
        <w:textAlignment w:val="auto"/>
        <w:rPr>
          <w:rFonts w:hAnsi="HG丸ｺﾞｼｯｸM-PRO" w:cs="ＭＳ ゴシック"/>
          <w:color w:val="FF0000"/>
          <w:sz w:val="22"/>
          <w:szCs w:val="22"/>
        </w:rPr>
      </w:pPr>
      <w:r w:rsidRPr="00AA7DBC">
        <w:rPr>
          <w:rFonts w:hAnsi="HG丸ｺﾞｼｯｸM-PRO" w:cs="ＭＳ ゴシック" w:hint="eastAsia"/>
          <w:color w:val="auto"/>
          <w:sz w:val="22"/>
          <w:szCs w:val="22"/>
        </w:rPr>
        <w:t>１ 調査概要</w:t>
      </w:r>
    </w:p>
    <w:p w:rsidR="00D96161" w:rsidRDefault="00D96161" w:rsidP="00D96161">
      <w:pPr>
        <w:widowControl/>
        <w:adjustRightInd/>
        <w:jc w:val="left"/>
        <w:textAlignment w:val="auto"/>
        <w:rPr>
          <w:rFonts w:hAnsi="HG丸ｺﾞｼｯｸM-PRO"/>
          <w:color w:val="auto"/>
          <w:sz w:val="22"/>
          <w:szCs w:val="22"/>
        </w:rPr>
      </w:pPr>
      <w:r>
        <w:rPr>
          <w:rFonts w:hAnsi="HG丸ｺﾞｼｯｸM-PRO" w:cs="ＭＳ ゴシック" w:hint="eastAsia"/>
          <w:color w:val="FF0000"/>
          <w:sz w:val="22"/>
          <w:szCs w:val="22"/>
        </w:rPr>
        <w:t xml:space="preserve">　</w:t>
      </w:r>
      <w:r w:rsidRPr="00AA7DBC">
        <w:rPr>
          <w:rFonts w:hAnsi="HG丸ｺﾞｼｯｸM-PRO" w:hint="eastAsia"/>
          <w:color w:val="auto"/>
          <w:sz w:val="22"/>
          <w:szCs w:val="22"/>
        </w:rPr>
        <w:t>平成30</w:t>
      </w:r>
      <w:r w:rsidR="00123CC1">
        <w:rPr>
          <w:rFonts w:hAnsi="HG丸ｺﾞｼｯｸM-PRO" w:hint="eastAsia"/>
          <w:color w:val="auto"/>
          <w:sz w:val="22"/>
          <w:szCs w:val="22"/>
        </w:rPr>
        <w:t>（</w:t>
      </w:r>
      <w:r w:rsidR="00B70C92">
        <w:rPr>
          <w:rFonts w:hAnsi="HG丸ｺﾞｼｯｸM-PRO" w:hint="eastAsia"/>
          <w:color w:val="auto"/>
          <w:sz w:val="22"/>
          <w:szCs w:val="22"/>
        </w:rPr>
        <w:t>2018</w:t>
      </w:r>
      <w:r w:rsidR="00123CC1">
        <w:rPr>
          <w:rFonts w:hAnsi="HG丸ｺﾞｼｯｸM-PRO" w:hint="eastAsia"/>
          <w:color w:val="auto"/>
          <w:sz w:val="22"/>
          <w:szCs w:val="22"/>
        </w:rPr>
        <w:t>）年度</w:t>
      </w:r>
      <w:r w:rsidRPr="00AA7DBC">
        <w:rPr>
          <w:rFonts w:hAnsi="HG丸ｺﾞｼｯｸM-PRO" w:hint="eastAsia"/>
          <w:color w:val="auto"/>
          <w:sz w:val="22"/>
          <w:szCs w:val="22"/>
        </w:rPr>
        <w:t>より開始される第3次大阪府健康増進計画の策定に向けて、大阪府民の健康意識調査を行いました。</w:t>
      </w:r>
      <w:r w:rsidRPr="00AA7DBC">
        <w:rPr>
          <w:rFonts w:hAnsi="HG丸ｺﾞｼｯｸM-PRO"/>
          <w:color w:val="auto"/>
          <w:sz w:val="22"/>
          <w:szCs w:val="22"/>
        </w:rPr>
        <w:t>民間のウェブアンケート調査会社であるクロスマーケティングに依頼し調査を行</w:t>
      </w:r>
      <w:r>
        <w:rPr>
          <w:rFonts w:hAnsi="HG丸ｺﾞｼｯｸM-PRO" w:hint="eastAsia"/>
          <w:color w:val="auto"/>
          <w:sz w:val="22"/>
          <w:szCs w:val="22"/>
        </w:rPr>
        <w:t>いまし</w:t>
      </w:r>
      <w:r w:rsidRPr="00AA7DBC">
        <w:rPr>
          <w:rFonts w:hAnsi="HG丸ｺﾞｼｯｸM-PRO"/>
          <w:color w:val="auto"/>
          <w:sz w:val="22"/>
          <w:szCs w:val="22"/>
        </w:rPr>
        <w:t>た。</w:t>
      </w:r>
    </w:p>
    <w:p w:rsidR="00D96161" w:rsidRPr="00AA7DBC" w:rsidRDefault="00D96161" w:rsidP="00D96161">
      <w:pPr>
        <w:widowControl/>
        <w:adjustRightInd/>
        <w:jc w:val="left"/>
        <w:textAlignment w:val="auto"/>
        <w:rPr>
          <w:rFonts w:hAnsi="HG丸ｺﾞｼｯｸM-PRO" w:cs="ＭＳ ゴシック"/>
          <w:color w:val="auto"/>
          <w:sz w:val="22"/>
          <w:szCs w:val="22"/>
        </w:rPr>
      </w:pPr>
    </w:p>
    <w:p w:rsidR="00D96161" w:rsidRPr="00AA7DBC" w:rsidRDefault="00D96161" w:rsidP="00D96161">
      <w:pPr>
        <w:widowControl/>
        <w:adjustRightInd/>
        <w:jc w:val="left"/>
        <w:textAlignment w:val="auto"/>
        <w:rPr>
          <w:rFonts w:hAnsi="HG丸ｺﾞｼｯｸM-PRO" w:cs="ＭＳ ゴシック"/>
          <w:color w:val="auto"/>
          <w:sz w:val="22"/>
          <w:szCs w:val="22"/>
        </w:rPr>
      </w:pPr>
      <w:r w:rsidRPr="00AA7DBC">
        <w:rPr>
          <w:rFonts w:hAnsi="HG丸ｺﾞｼｯｸM-PRO" w:cs="ＭＳ ゴシック" w:hint="eastAsia"/>
          <w:color w:val="auto"/>
          <w:sz w:val="22"/>
          <w:szCs w:val="22"/>
        </w:rPr>
        <w:t>２ 調査対象</w:t>
      </w:r>
    </w:p>
    <w:p w:rsidR="00D96161" w:rsidRDefault="00D96161" w:rsidP="00D96161">
      <w:pPr>
        <w:pStyle w:val="Default"/>
        <w:rPr>
          <w:rFonts w:ascii="HG丸ｺﾞｼｯｸM-PRO" w:eastAsia="HG丸ｺﾞｼｯｸM-PRO" w:hAnsi="HG丸ｺﾞｼｯｸM-PRO" w:cs="HG丸ｺﾞｼｯｸM-PRO"/>
          <w:color w:val="auto"/>
          <w:sz w:val="22"/>
          <w:szCs w:val="22"/>
        </w:rPr>
      </w:pPr>
      <w:r w:rsidRPr="00AA7DBC">
        <w:rPr>
          <w:rFonts w:hAnsi="HG丸ｺﾞｼｯｸM-PRO" w:hint="eastAsia"/>
          <w:color w:val="auto"/>
          <w:sz w:val="22"/>
          <w:szCs w:val="22"/>
        </w:rPr>
        <w:t xml:space="preserve">　</w:t>
      </w:r>
      <w:r w:rsidRPr="00AA7DBC">
        <w:rPr>
          <w:rFonts w:ascii="ＭＳ 明朝" w:eastAsiaTheme="minorEastAsia" w:hAnsi="ＭＳ 明朝" w:cs="ＭＳ 明朝"/>
          <w:color w:val="auto"/>
          <w:sz w:val="22"/>
          <w:szCs w:val="22"/>
        </w:rPr>
        <w:t xml:space="preserve"> </w:t>
      </w:r>
      <w:r w:rsidRPr="00AA7DBC">
        <w:rPr>
          <w:rFonts w:ascii="HG丸ｺﾞｼｯｸM-PRO" w:eastAsia="HG丸ｺﾞｼｯｸM-PRO" w:hAnsi="HG丸ｺﾞｼｯｸM-PRO" w:cs="HG丸ｺﾞｼｯｸM-PRO"/>
          <w:color w:val="auto"/>
          <w:sz w:val="22"/>
          <w:szCs w:val="22"/>
        </w:rPr>
        <w:t>民間のウェブアンケート調査会社であるクロスマーケティングに事前に登録し</w:t>
      </w:r>
      <w:r w:rsidR="002815BB">
        <w:rPr>
          <w:rFonts w:ascii="HG丸ｺﾞｼｯｸM-PRO" w:eastAsia="HG丸ｺﾞｼｯｸM-PRO" w:hAnsi="HG丸ｺﾞｼｯｸM-PRO" w:cs="HG丸ｺﾞｼｯｸM-PRO" w:hint="eastAsia"/>
          <w:color w:val="auto"/>
          <w:sz w:val="22"/>
          <w:szCs w:val="22"/>
        </w:rPr>
        <w:t>た府民</w:t>
      </w:r>
    </w:p>
    <w:p w:rsidR="00D96161" w:rsidRPr="00AA7DBC" w:rsidRDefault="00D96161" w:rsidP="00D96161">
      <w:pPr>
        <w:pStyle w:val="Default"/>
        <w:rPr>
          <w:rFonts w:hAnsi="HG丸ｺﾞｼｯｸM-PRO"/>
          <w:color w:val="auto"/>
          <w:sz w:val="22"/>
          <w:szCs w:val="22"/>
        </w:rPr>
      </w:pPr>
    </w:p>
    <w:p w:rsidR="00D96161" w:rsidRPr="00AA7DBC" w:rsidRDefault="00D96161" w:rsidP="00D96161">
      <w:pPr>
        <w:widowControl/>
        <w:adjustRightInd/>
        <w:jc w:val="left"/>
        <w:textAlignment w:val="auto"/>
        <w:rPr>
          <w:rFonts w:ascii="ＭＳ 明朝" w:eastAsiaTheme="minorEastAsia" w:hAnsi="ＭＳ 明朝" w:cs="ＭＳ 明朝"/>
          <w:sz w:val="22"/>
          <w:szCs w:val="22"/>
        </w:rPr>
      </w:pPr>
      <w:r w:rsidRPr="00AA7DBC">
        <w:rPr>
          <w:rFonts w:hAnsi="HG丸ｺﾞｼｯｸM-PRO" w:cs="ＭＳ ゴシック" w:hint="eastAsia"/>
          <w:color w:val="auto"/>
          <w:sz w:val="22"/>
          <w:szCs w:val="22"/>
        </w:rPr>
        <w:t xml:space="preserve">３ 調査項目　　</w:t>
      </w:r>
    </w:p>
    <w:p w:rsidR="00D96161" w:rsidRPr="00AA7DBC" w:rsidRDefault="00D96161" w:rsidP="00D96161">
      <w:pPr>
        <w:widowControl/>
        <w:adjustRightInd/>
        <w:jc w:val="left"/>
        <w:textAlignment w:val="auto"/>
        <w:rPr>
          <w:rFonts w:hAnsi="HG丸ｺﾞｼｯｸM-PRO"/>
          <w:color w:val="auto"/>
          <w:sz w:val="22"/>
          <w:szCs w:val="22"/>
        </w:rPr>
      </w:pPr>
      <w:r w:rsidRPr="00AA7DBC">
        <w:rPr>
          <w:rFonts w:hAnsi="HG丸ｺﾞｼｯｸM-PRO" w:hint="eastAsia"/>
          <w:color w:val="auto"/>
          <w:sz w:val="22"/>
          <w:szCs w:val="22"/>
        </w:rPr>
        <w:t xml:space="preserve">　</w:t>
      </w:r>
      <w:r w:rsidRPr="00AA7DBC">
        <w:rPr>
          <w:rFonts w:hAnsi="HG丸ｺﾞｼｯｸM-PRO"/>
          <w:color w:val="auto"/>
          <w:sz w:val="22"/>
          <w:szCs w:val="22"/>
        </w:rPr>
        <w:t xml:space="preserve"> 健康評価項目、栄養・食行動、健診・検診への参加、身体活動、健康行動、飲酒、喫煙、信頼関係、社会参加、社会経済状況</w:t>
      </w:r>
    </w:p>
    <w:p w:rsidR="00D96161" w:rsidRPr="00AA7DBC" w:rsidRDefault="00D96161" w:rsidP="00D96161">
      <w:pPr>
        <w:widowControl/>
        <w:adjustRightInd/>
        <w:jc w:val="left"/>
        <w:textAlignment w:val="auto"/>
        <w:rPr>
          <w:rFonts w:hAnsi="HG丸ｺﾞｼｯｸM-PRO"/>
          <w:color w:val="auto"/>
          <w:sz w:val="22"/>
          <w:szCs w:val="22"/>
        </w:rPr>
      </w:pPr>
    </w:p>
    <w:p w:rsidR="00D96161" w:rsidRPr="00AA7DBC" w:rsidRDefault="00D96161" w:rsidP="00D96161">
      <w:pPr>
        <w:widowControl/>
        <w:adjustRightInd/>
        <w:jc w:val="left"/>
        <w:textAlignment w:val="auto"/>
        <w:rPr>
          <w:rFonts w:hAnsi="HG丸ｺﾞｼｯｸM-PRO" w:cs="ＭＳ ゴシック"/>
          <w:color w:val="auto"/>
          <w:sz w:val="22"/>
          <w:szCs w:val="22"/>
        </w:rPr>
      </w:pPr>
      <w:r w:rsidRPr="00AA7DBC">
        <w:rPr>
          <w:rFonts w:hAnsi="HG丸ｺﾞｼｯｸM-PRO" w:cs="ＭＳ ゴシック" w:hint="eastAsia"/>
          <w:color w:val="auto"/>
          <w:sz w:val="22"/>
          <w:szCs w:val="22"/>
        </w:rPr>
        <w:t>４</w:t>
      </w:r>
      <w:r w:rsidR="006418C4">
        <w:rPr>
          <w:rFonts w:hAnsi="HG丸ｺﾞｼｯｸM-PRO" w:cs="ＭＳ ゴシック" w:hint="eastAsia"/>
          <w:color w:val="auto"/>
          <w:sz w:val="22"/>
          <w:szCs w:val="22"/>
        </w:rPr>
        <w:t xml:space="preserve"> </w:t>
      </w:r>
      <w:r w:rsidRPr="00AA7DBC">
        <w:rPr>
          <w:rFonts w:hAnsi="HG丸ｺﾞｼｯｸM-PRO" w:cs="ＭＳ ゴシック" w:hint="eastAsia"/>
          <w:color w:val="auto"/>
          <w:sz w:val="22"/>
          <w:szCs w:val="22"/>
        </w:rPr>
        <w:t>調査方法</w:t>
      </w:r>
    </w:p>
    <w:p w:rsidR="00D96161" w:rsidRPr="00AA7DBC" w:rsidRDefault="00D96161" w:rsidP="00D96161">
      <w:pPr>
        <w:ind w:leftChars="200" w:left="1448" w:hangingChars="500" w:hanging="1006"/>
        <w:rPr>
          <w:rFonts w:hAnsi="HG丸ｺﾞｼｯｸM-PRO" w:cs="ＭＳ ゴシック"/>
          <w:color w:val="FF0000"/>
          <w:sz w:val="22"/>
          <w:szCs w:val="22"/>
        </w:rPr>
      </w:pPr>
      <w:r w:rsidRPr="00AA7DBC">
        <w:rPr>
          <w:rFonts w:hAnsi="HG丸ｺﾞｼｯｸM-PRO" w:hint="eastAsia"/>
          <w:sz w:val="22"/>
          <w:szCs w:val="22"/>
        </w:rPr>
        <w:t>インターネットによるアンケート</w:t>
      </w:r>
    </w:p>
    <w:p w:rsidR="00A80474" w:rsidRDefault="00A80474" w:rsidP="00D96161">
      <w:pPr>
        <w:widowControl/>
        <w:adjustRightInd/>
        <w:jc w:val="left"/>
        <w:textAlignment w:val="auto"/>
        <w:rPr>
          <w:rFonts w:hAnsi="HG丸ｺﾞｼｯｸM-PRO" w:cs="ＭＳ ゴシック"/>
          <w:color w:val="FF0000"/>
          <w:sz w:val="22"/>
          <w:szCs w:val="22"/>
        </w:rPr>
      </w:pPr>
    </w:p>
    <w:p w:rsidR="00D96161" w:rsidRPr="00AA7DBC" w:rsidRDefault="00D96161" w:rsidP="00D96161">
      <w:pPr>
        <w:widowControl/>
        <w:adjustRightInd/>
        <w:jc w:val="left"/>
        <w:textAlignment w:val="auto"/>
        <w:rPr>
          <w:rFonts w:hAnsi="HG丸ｺﾞｼｯｸM-PRO" w:cs="ＭＳ ゴシック"/>
          <w:color w:val="auto"/>
          <w:sz w:val="22"/>
          <w:szCs w:val="22"/>
        </w:rPr>
      </w:pPr>
      <w:r w:rsidRPr="00AA7DBC">
        <w:rPr>
          <w:rFonts w:hAnsi="HG丸ｺﾞｼｯｸM-PRO" w:cs="ＭＳ ゴシック" w:hint="eastAsia"/>
          <w:color w:val="auto"/>
          <w:sz w:val="22"/>
          <w:szCs w:val="22"/>
        </w:rPr>
        <w:t>５</w:t>
      </w:r>
      <w:r w:rsidR="006418C4">
        <w:rPr>
          <w:rFonts w:hAnsi="HG丸ｺﾞｼｯｸM-PRO" w:cs="ＭＳ ゴシック" w:hint="eastAsia"/>
          <w:color w:val="auto"/>
          <w:sz w:val="22"/>
          <w:szCs w:val="22"/>
        </w:rPr>
        <w:t xml:space="preserve"> </w:t>
      </w:r>
      <w:r w:rsidRPr="00AA7DBC">
        <w:rPr>
          <w:rFonts w:hAnsi="HG丸ｺﾞｼｯｸM-PRO" w:cs="ＭＳ ゴシック" w:hint="eastAsia"/>
          <w:color w:val="auto"/>
          <w:sz w:val="22"/>
          <w:szCs w:val="22"/>
        </w:rPr>
        <w:t>回答状況</w:t>
      </w:r>
    </w:p>
    <w:p w:rsidR="002815BB" w:rsidRDefault="00D96161" w:rsidP="002815BB">
      <w:pPr>
        <w:widowControl/>
        <w:adjustRightInd/>
        <w:ind w:firstLineChars="100" w:firstLine="201"/>
        <w:jc w:val="left"/>
        <w:textAlignment w:val="auto"/>
        <w:rPr>
          <w:rFonts w:hAnsi="HG丸ｺﾞｼｯｸM-PRO" w:cs="ＭＳ ゴシック"/>
          <w:color w:val="auto"/>
          <w:sz w:val="22"/>
          <w:szCs w:val="22"/>
        </w:rPr>
      </w:pPr>
      <w:r w:rsidRPr="00AA7DBC">
        <w:rPr>
          <w:rFonts w:hAnsi="HG丸ｺﾞｼｯｸM-PRO" w:cs="ＭＳ ゴシック" w:hint="eastAsia"/>
          <w:color w:val="auto"/>
          <w:sz w:val="22"/>
          <w:szCs w:val="22"/>
        </w:rPr>
        <w:t xml:space="preserve">　　回答者：</w:t>
      </w:r>
      <w:r w:rsidR="00180560">
        <w:rPr>
          <w:rFonts w:hAnsi="HG丸ｺﾞｼｯｸM-PRO" w:cs="ＭＳ ゴシック" w:hint="eastAsia"/>
          <w:color w:val="auto"/>
          <w:sz w:val="22"/>
          <w:szCs w:val="22"/>
        </w:rPr>
        <w:t>4,557</w:t>
      </w:r>
      <w:r w:rsidRPr="00AA7DBC">
        <w:rPr>
          <w:rFonts w:hAnsi="HG丸ｺﾞｼｯｸM-PRO" w:cs="ＭＳ ゴシック" w:hint="eastAsia"/>
          <w:color w:val="auto"/>
          <w:sz w:val="22"/>
          <w:szCs w:val="22"/>
        </w:rPr>
        <w:t>名</w:t>
      </w:r>
    </w:p>
    <w:p w:rsidR="00D96161" w:rsidRPr="002815BB" w:rsidRDefault="00FC4BA9" w:rsidP="002815BB">
      <w:pPr>
        <w:widowControl/>
        <w:adjustRightInd/>
        <w:ind w:firstLineChars="100" w:firstLine="222"/>
        <w:jc w:val="left"/>
        <w:textAlignment w:val="auto"/>
        <w:rPr>
          <w:rFonts w:hAnsi="HG丸ｺﾞｼｯｸM-PRO" w:cs="ＭＳ ゴシック"/>
          <w:color w:val="auto"/>
          <w:sz w:val="22"/>
          <w:szCs w:val="22"/>
        </w:rPr>
      </w:pPr>
      <w:r>
        <w:rPr>
          <w:rFonts w:hAnsi="HG丸ｺﾞｼｯｸM-PRO" w:cs="ＭＳ ゴシック" w:hint="eastAsia"/>
          <w:b/>
        </w:rPr>
        <w:t xml:space="preserve">                        </w:t>
      </w:r>
      <w:r>
        <w:rPr>
          <w:rFonts w:hAnsi="HG丸ｺﾞｼｯｸM-PRO" w:cs="ＭＳ ゴシック" w:hint="eastAsia"/>
          <w:b/>
          <w:sz w:val="12"/>
          <w:szCs w:val="12"/>
        </w:rPr>
        <w:t xml:space="preserve"> </w:t>
      </w:r>
    </w:p>
    <w:p w:rsidR="00D96161" w:rsidRPr="00873CD9" w:rsidRDefault="00D96161" w:rsidP="00D96161">
      <w:pPr>
        <w:widowControl/>
        <w:adjustRightInd/>
        <w:jc w:val="left"/>
        <w:textAlignment w:val="auto"/>
        <w:rPr>
          <w:rFonts w:hAnsi="HG丸ｺﾞｼｯｸM-PRO" w:cs="ＭＳ ゴシック"/>
          <w:b/>
        </w:rPr>
      </w:pPr>
    </w:p>
    <w:p w:rsidR="00D96161" w:rsidRDefault="00D96161" w:rsidP="00D96161">
      <w:pPr>
        <w:widowControl/>
        <w:adjustRightInd/>
        <w:jc w:val="left"/>
        <w:textAlignment w:val="auto"/>
        <w:rPr>
          <w:rFonts w:hAnsi="HG丸ｺﾞｼｯｸM-PRO" w:cs="ＭＳ ゴシック"/>
        </w:rPr>
      </w:pPr>
    </w:p>
    <w:p w:rsidR="00D9140E" w:rsidRDefault="00D9140E" w:rsidP="00D96161">
      <w:pPr>
        <w:widowControl/>
        <w:adjustRightInd/>
        <w:jc w:val="left"/>
        <w:textAlignment w:val="auto"/>
        <w:rPr>
          <w:rFonts w:hAnsi="HG丸ｺﾞｼｯｸM-PRO" w:cs="ＭＳ ゴシック"/>
        </w:rPr>
      </w:pPr>
    </w:p>
    <w:p w:rsidR="00E91CF1" w:rsidRDefault="00E91CF1" w:rsidP="00D96161">
      <w:pPr>
        <w:widowControl/>
        <w:adjustRightInd/>
        <w:jc w:val="left"/>
        <w:textAlignment w:val="auto"/>
        <w:rPr>
          <w:rFonts w:hAnsi="HG丸ｺﾞｼｯｸM-PRO" w:cs="ＭＳ ゴシック"/>
        </w:rPr>
      </w:pPr>
    </w:p>
    <w:p w:rsidR="00E91CF1" w:rsidRDefault="00E91CF1">
      <w:pPr>
        <w:widowControl/>
        <w:adjustRightInd/>
        <w:jc w:val="left"/>
        <w:textAlignment w:val="auto"/>
        <w:rPr>
          <w:rFonts w:hAnsi="HG丸ｺﾞｼｯｸM-PRO" w:cs="ＭＳ ゴシック"/>
        </w:rPr>
      </w:pPr>
      <w:r>
        <w:rPr>
          <w:rFonts w:hAnsi="HG丸ｺﾞｼｯｸM-PRO" w:cs="ＭＳ ゴシック"/>
        </w:rPr>
        <w:br w:type="page"/>
      </w:r>
    </w:p>
    <w:p w:rsidR="00E91CF1" w:rsidRPr="000A514F" w:rsidRDefault="000A514F" w:rsidP="000A514F">
      <w:pPr>
        <w:pStyle w:val="2"/>
        <w:jc w:val="center"/>
        <w:rPr>
          <w:rFonts w:ascii="HG丸ｺﾞｼｯｸM-PRO" w:eastAsia="HG丸ｺﾞｼｯｸM-PRO" w:hAnsi="HG丸ｺﾞｼｯｸM-PRO"/>
          <w:b w:val="0"/>
          <w:u w:val="none"/>
        </w:rPr>
      </w:pPr>
      <w:r w:rsidRPr="000A514F">
        <w:rPr>
          <w:rFonts w:ascii="HG丸ｺﾞｼｯｸM-PRO" w:eastAsia="HG丸ｺﾞｼｯｸM-PRO" w:hAnsi="HG丸ｺﾞｼｯｸM-PRO" w:hint="eastAsia"/>
          <w:b w:val="0"/>
          <w:color w:val="auto"/>
          <w:sz w:val="40"/>
          <w:u w:val="none"/>
        </w:rPr>
        <w:t>歯と口の健康についてのまめ知識</w:t>
      </w:r>
    </w:p>
    <w:p w:rsidR="00E91CF1" w:rsidRPr="00577180" w:rsidRDefault="00E91CF1" w:rsidP="00E91CF1">
      <w:pPr>
        <w:rPr>
          <w:rFonts w:hAnsi="HG丸ｺﾞｼｯｸM-PRO"/>
          <w:b/>
        </w:rPr>
      </w:pPr>
    </w:p>
    <w:p w:rsidR="00E91CF1" w:rsidRPr="00577180" w:rsidRDefault="00E91CF1" w:rsidP="00E91CF1">
      <w:pPr>
        <w:rPr>
          <w:rFonts w:hAnsi="HG丸ｺﾞｼｯｸM-PRO"/>
          <w:b/>
        </w:rPr>
      </w:pPr>
      <w:r>
        <w:rPr>
          <w:rFonts w:hAnsi="HG丸ｺﾞｼｯｸM-PRO" w:cs="Times New Roman" w:hint="eastAsia"/>
          <w:b/>
          <w:noProof/>
          <w:color w:val="auto"/>
          <w:spacing w:val="10"/>
          <w:sz w:val="32"/>
          <w:szCs w:val="32"/>
        </w:rPr>
        <mc:AlternateContent>
          <mc:Choice Requires="wps">
            <w:drawing>
              <wp:anchor distT="0" distB="0" distL="114300" distR="114300" simplePos="0" relativeHeight="252033024" behindDoc="0" locked="0" layoutInCell="1" allowOverlap="1">
                <wp:simplePos x="0" y="0"/>
                <wp:positionH relativeFrom="column">
                  <wp:posOffset>2096135</wp:posOffset>
                </wp:positionH>
                <wp:positionV relativeFrom="paragraph">
                  <wp:posOffset>93980</wp:posOffset>
                </wp:positionV>
                <wp:extent cx="3867150" cy="1747520"/>
                <wp:effectExtent l="558165" t="14605" r="13335" b="9525"/>
                <wp:wrapNone/>
                <wp:docPr id="41" name="四角形吹き出し 41" descr="はちまるにいまるとは、８０歳になっても２０本以上自分の歯を有することをいいます。&#10;２０本以上の歯があれば、ほぼ何でも食べることができると言われています。生涯、自分の歯で食べて味わうためにも、はちまるにいまるを目指しましょう。" title="はちまるにいまるについて"/>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7150" cy="1747520"/>
                        </a:xfrm>
                        <a:prstGeom prst="wedgeRectCallout">
                          <a:avLst>
                            <a:gd name="adj1" fmla="val -63644"/>
                            <a:gd name="adj2" fmla="val -17116"/>
                          </a:avLst>
                        </a:prstGeom>
                        <a:noFill/>
                        <a:ln w="12700"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F665B7" w:rsidRPr="001A5835" w:rsidRDefault="00F665B7" w:rsidP="00E91CF1">
                            <w:pPr>
                              <w:rPr>
                                <w:rFonts w:ascii="ＭＳ ゴシック" w:eastAsia="ＭＳ ゴシック" w:hAnsi="ＭＳ ゴシック"/>
                                <w:b/>
                              </w:rPr>
                            </w:pPr>
                            <w:r w:rsidRPr="001A5835">
                              <w:rPr>
                                <w:rFonts w:ascii="ＭＳ ゴシック" w:eastAsia="ＭＳ ゴシック" w:hAnsi="ＭＳ ゴシック"/>
                                <w:b/>
                              </w:rPr>
                              <w:ruby>
                                <w:rubyPr>
                                  <w:rubyAlign w:val="distributeSpace"/>
                                  <w:hps w:val="14"/>
                                  <w:hpsRaise w:val="26"/>
                                  <w:hpsBaseText w:val="24"/>
                                  <w:lid w:val="ja-JP"/>
                                </w:rubyPr>
                                <w:rt>
                                  <w:r w:rsidR="00F665B7" w:rsidRPr="001A5835">
                                    <w:rPr>
                                      <w:rFonts w:ascii="ＭＳ ゴシック" w:eastAsia="ＭＳ ゴシック" w:hAnsi="ＭＳ ゴシック" w:hint="eastAsia"/>
                                      <w:b/>
                                    </w:rPr>
                                    <w:t>はちまるにいまる</w:t>
                                  </w:r>
                                </w:rt>
                                <w:rubyBase>
                                  <w:r w:rsidR="00F665B7" w:rsidRPr="001A5835">
                                    <w:rPr>
                                      <w:rFonts w:ascii="ＭＳ ゴシック" w:eastAsia="ＭＳ ゴシック" w:hAnsi="ＭＳ ゴシック" w:hint="eastAsia"/>
                                      <w:b/>
                                    </w:rPr>
                                    <w:t>８０２０</w:t>
                                  </w:r>
                                </w:rubyBase>
                              </w:ruby>
                            </w:r>
                            <w:r w:rsidRPr="001A5835">
                              <w:rPr>
                                <w:rFonts w:ascii="ＭＳ ゴシック" w:eastAsia="ＭＳ ゴシック" w:hAnsi="ＭＳ ゴシック" w:hint="eastAsia"/>
                                <w:b/>
                              </w:rPr>
                              <w:t>について</w:t>
                            </w:r>
                          </w:p>
                          <w:p w:rsidR="00F665B7" w:rsidRDefault="00F665B7" w:rsidP="00E91CF1">
                            <w:r w:rsidRPr="00577180">
                              <w:rPr>
                                <w:rFonts w:hint="eastAsia"/>
                              </w:rPr>
                              <w:t>８０２０とは、８０歳になっても２０本以上自分の歯を有することをいいます。</w:t>
                            </w:r>
                          </w:p>
                          <w:p w:rsidR="00F665B7" w:rsidRPr="001A5835" w:rsidRDefault="00F665B7" w:rsidP="00E91CF1">
                            <w:r w:rsidRPr="00C645BA">
                              <w:rPr>
                                <w:rFonts w:hint="eastAsia"/>
                              </w:rPr>
                              <w:t>２０本以上の歯があれば、ほぼ何でも</w:t>
                            </w:r>
                            <w:r w:rsidRPr="005F763F">
                              <w:rPr>
                                <w:rFonts w:hint="eastAsia"/>
                              </w:rPr>
                              <w:t>食べること</w:t>
                            </w:r>
                            <w:r w:rsidRPr="00AA68BC">
                              <w:rPr>
                                <w:rFonts w:hint="eastAsia"/>
                              </w:rPr>
                              <w:t>ができる</w:t>
                            </w:r>
                            <w:r w:rsidRPr="00942D8D">
                              <w:rPr>
                                <w:rFonts w:hint="eastAsia"/>
                              </w:rPr>
                              <w:t>と言われています。生涯、自分の歯で食べて味わうためにも、8020を目指しましょう。</w:t>
                            </w:r>
                          </w:p>
                          <w:p w:rsidR="00F665B7" w:rsidRDefault="00F665B7" w:rsidP="00E91CF1"/>
                          <w:p w:rsidR="00F665B7" w:rsidRDefault="00F665B7" w:rsidP="00E91CF1"/>
                          <w:p w:rsidR="00F665B7" w:rsidRDefault="00F665B7" w:rsidP="00E91CF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41" o:spid="_x0000_s1081" type="#_x0000_t61" alt="タイトル: はちまるにいまるについて - 説明: はちまるにいまるとは、８０歳になっても２０本以上自分の歯を有することをいいます。&#10;２０本以上の歯があれば、ほぼ何でも食べることができると言われています。生涯、自分の歯で食べて味わうためにも、はちまるにいまるを目指しましょう。" style="position:absolute;left:0;text-align:left;margin-left:165.05pt;margin-top:7.4pt;width:304.5pt;height:137.6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" adj="-2947,7103" filled="f" strokeweight="1pt">
                <v:stroke dashstyle="1 1" endcap="round"/>
                <v:textbox inset="5.85pt,.7pt,5.85pt,.7pt">
                  <w:txbxContent>
                    <w:p w:rsidR="00F665B7" w:rsidRPr="001A5835" w:rsidRDefault="00F665B7" w:rsidP="00E91CF1">
                      <w:pPr>
                        <w:rPr>
                          <w:rFonts w:ascii="ＭＳ ゴシック" w:eastAsia="ＭＳ ゴシック" w:hAnsi="ＭＳ ゴシック"/>
                          <w:b/>
                        </w:rPr>
                      </w:pPr>
                      <w:r w:rsidRPr="001A5835">
                        <w:rPr>
                          <w:rFonts w:ascii="ＭＳ ゴシック" w:eastAsia="ＭＳ ゴシック" w:hAnsi="ＭＳ ゴシック"/>
                          <w:b/>
                        </w:rPr>
                        <w:ruby>
                          <w:rubyPr>
                            <w:rubyAlign w:val="distributeSpace"/>
                            <w:hps w:val="14"/>
                            <w:hpsRaise w:val="26"/>
                            <w:hpsBaseText w:val="24"/>
                            <w:lid w:val="ja-JP"/>
                          </w:rubyPr>
                          <w:rt>
                            <w:r w:rsidR="00F665B7" w:rsidRPr="001A5835">
                              <w:rPr>
                                <w:rFonts w:ascii="ＭＳ ゴシック" w:eastAsia="ＭＳ ゴシック" w:hAnsi="ＭＳ ゴシック" w:hint="eastAsia"/>
                                <w:b/>
                              </w:rPr>
                              <w:t>はちまるにいまる</w:t>
                            </w:r>
                          </w:rt>
                          <w:rubyBase>
                            <w:r w:rsidR="00F665B7" w:rsidRPr="001A5835">
                              <w:rPr>
                                <w:rFonts w:ascii="ＭＳ ゴシック" w:eastAsia="ＭＳ ゴシック" w:hAnsi="ＭＳ ゴシック" w:hint="eastAsia"/>
                                <w:b/>
                              </w:rPr>
                              <w:t>８０２０</w:t>
                            </w:r>
                          </w:rubyBase>
                        </w:ruby>
                      </w:r>
                      <w:r w:rsidRPr="001A5835">
                        <w:rPr>
                          <w:rFonts w:ascii="ＭＳ ゴシック" w:eastAsia="ＭＳ ゴシック" w:hAnsi="ＭＳ ゴシック" w:hint="eastAsia"/>
                          <w:b/>
                        </w:rPr>
                        <w:t>について</w:t>
                      </w:r>
                    </w:p>
                    <w:p w:rsidR="00F665B7" w:rsidRDefault="00F665B7" w:rsidP="00E91CF1">
                      <w:r w:rsidRPr="00577180">
                        <w:rPr>
                          <w:rFonts w:hint="eastAsia"/>
                        </w:rPr>
                        <w:t>８０２０とは、８０歳になっても２０本以上自分の歯を有することをいいます。</w:t>
                      </w:r>
                    </w:p>
                    <w:p w:rsidR="00F665B7" w:rsidRPr="001A5835" w:rsidRDefault="00F665B7" w:rsidP="00E91CF1">
                      <w:r w:rsidRPr="00C645BA">
                        <w:rPr>
                          <w:rFonts w:hint="eastAsia"/>
                        </w:rPr>
                        <w:t>２０本以上の歯があれば、ほぼ何でも</w:t>
                      </w:r>
                      <w:r w:rsidRPr="005F763F">
                        <w:rPr>
                          <w:rFonts w:hint="eastAsia"/>
                        </w:rPr>
                        <w:t>食べること</w:t>
                      </w:r>
                      <w:r w:rsidRPr="00AA68BC">
                        <w:rPr>
                          <w:rFonts w:hint="eastAsia"/>
                        </w:rPr>
                        <w:t>ができる</w:t>
                      </w:r>
                      <w:r w:rsidRPr="00942D8D">
                        <w:rPr>
                          <w:rFonts w:hint="eastAsia"/>
                        </w:rPr>
                        <w:t>と言われています。生涯、自分の歯で食べて味わうためにも、8020を目指しましょう。</w:t>
                      </w:r>
                    </w:p>
                    <w:p w:rsidR="00F665B7" w:rsidRDefault="00F665B7" w:rsidP="00E91CF1"/>
                    <w:p w:rsidR="00F665B7" w:rsidRDefault="00F665B7" w:rsidP="00E91CF1"/>
                    <w:p w:rsidR="00F665B7" w:rsidRDefault="00F665B7" w:rsidP="00E91CF1"/>
                  </w:txbxContent>
                </v:textbox>
              </v:shape>
            </w:pict>
          </mc:Fallback>
        </mc:AlternateContent>
      </w:r>
    </w:p>
    <w:p w:rsidR="00E91CF1" w:rsidRPr="00577180" w:rsidRDefault="00E91CF1" w:rsidP="00E91CF1">
      <w:pPr>
        <w:rPr>
          <w:rFonts w:hAnsi="HG丸ｺﾞｼｯｸM-PRO"/>
          <w:b/>
        </w:rPr>
      </w:pPr>
      <w:r>
        <w:rPr>
          <w:noProof/>
        </w:rPr>
        <mc:AlternateContent>
          <mc:Choice Requires="wps">
            <w:drawing>
              <wp:anchor distT="0" distB="0" distL="114300" distR="114300" simplePos="0" relativeHeight="252045312" behindDoc="0" locked="0" layoutInCell="1" allowOverlap="1">
                <wp:simplePos x="0" y="0"/>
                <wp:positionH relativeFrom="column">
                  <wp:posOffset>429260</wp:posOffset>
                </wp:positionH>
                <wp:positionV relativeFrom="paragraph">
                  <wp:posOffset>207645</wp:posOffset>
                </wp:positionV>
                <wp:extent cx="771525" cy="302260"/>
                <wp:effectExtent l="0" t="0" r="0" b="2540"/>
                <wp:wrapNone/>
                <wp:docPr id="40" name="テキスト ボックス 40" title="はちまるにいまる"/>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5B7" w:rsidRPr="00942D8D" w:rsidRDefault="00F665B7" w:rsidP="00E91CF1">
                            <w:pPr>
                              <w:rPr>
                                <w:sz w:val="12"/>
                                <w:szCs w:val="12"/>
                              </w:rPr>
                            </w:pPr>
                            <w:r w:rsidRPr="00942D8D">
                              <w:rPr>
                                <w:rFonts w:hint="eastAsia"/>
                                <w:sz w:val="12"/>
                                <w:szCs w:val="12"/>
                              </w:rPr>
                              <w:t>はちまるにいまる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0" o:spid="_x0000_s1082" type="#_x0000_t202" alt="タイトル: はちまるにいまる" style="position:absolute;left:0;text-align:left;margin-left:33.8pt;margin-top:16.35pt;width:60.75pt;height:23.8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" filled="f" stroked="f">
                <v:textbox inset="5.85pt,.7pt,5.85pt,.7pt">
                  <w:txbxContent>
                    <w:p w:rsidR="00F665B7" w:rsidRPr="00942D8D" w:rsidRDefault="00F665B7" w:rsidP="00E91CF1">
                      <w:pPr>
                        <w:rPr>
                          <w:sz w:val="12"/>
                          <w:szCs w:val="12"/>
                        </w:rPr>
                      </w:pPr>
                      <w:r w:rsidRPr="00942D8D">
                        <w:rPr>
                          <w:rFonts w:hint="eastAsia"/>
                          <w:sz w:val="12"/>
                          <w:szCs w:val="12"/>
                        </w:rPr>
                        <w:t>はちまるにいまる</w:t>
                      </w:r>
                    </w:p>
                  </w:txbxContent>
                </v:textbox>
              </v:shape>
            </w:pict>
          </mc:Fallback>
        </mc:AlternateContent>
      </w:r>
      <w:r>
        <w:rPr>
          <w:noProof/>
        </w:rPr>
        <w:drawing>
          <wp:anchor distT="0" distB="0" distL="114300" distR="114300" simplePos="0" relativeHeight="252039168" behindDoc="1" locked="0" layoutInCell="1" allowOverlap="1">
            <wp:simplePos x="0" y="0"/>
            <wp:positionH relativeFrom="column">
              <wp:posOffset>-223520</wp:posOffset>
            </wp:positionH>
            <wp:positionV relativeFrom="paragraph">
              <wp:posOffset>76835</wp:posOffset>
            </wp:positionV>
            <wp:extent cx="1789430" cy="1440180"/>
            <wp:effectExtent l="0" t="0" r="1270" b="7620"/>
            <wp:wrapTight wrapText="bothSides">
              <wp:wrapPolygon edited="0">
                <wp:start x="0" y="0"/>
                <wp:lineTo x="0" y="21429"/>
                <wp:lineTo x="21385" y="21429"/>
                <wp:lineTo x="21385" y="0"/>
                <wp:lineTo x="0" y="0"/>
              </wp:wrapPolygon>
            </wp:wrapTight>
            <wp:docPr id="39" name="図 39" descr="力士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力士１"/>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89430" cy="1440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1CF1" w:rsidRPr="00577180" w:rsidRDefault="00E91CF1" w:rsidP="00E91CF1">
      <w:pPr>
        <w:rPr>
          <w:rFonts w:hAnsi="HG丸ｺﾞｼｯｸM-PRO"/>
          <w:b/>
        </w:rPr>
      </w:pPr>
    </w:p>
    <w:p w:rsidR="00E91CF1" w:rsidRPr="00577180" w:rsidRDefault="00E91CF1" w:rsidP="00E91CF1">
      <w:pPr>
        <w:rPr>
          <w:rFonts w:hAnsi="HG丸ｺﾞｼｯｸM-PRO"/>
          <w:b/>
        </w:rPr>
      </w:pPr>
    </w:p>
    <w:p w:rsidR="00E91CF1" w:rsidRPr="00577180" w:rsidRDefault="00E91CF1" w:rsidP="00E91CF1">
      <w:pPr>
        <w:rPr>
          <w:rFonts w:hAnsi="HG丸ｺﾞｼｯｸM-PRO"/>
          <w:b/>
        </w:rPr>
      </w:pPr>
    </w:p>
    <w:p w:rsidR="00E91CF1" w:rsidRPr="00577180" w:rsidRDefault="00E91CF1" w:rsidP="00E91CF1">
      <w:pPr>
        <w:rPr>
          <w:rFonts w:hAnsi="HG丸ｺﾞｼｯｸM-PRO"/>
          <w:b/>
        </w:rPr>
      </w:pPr>
      <w:r>
        <w:rPr>
          <w:noProof/>
        </w:rPr>
        <mc:AlternateContent>
          <mc:Choice Requires="wps">
            <w:drawing>
              <wp:anchor distT="0" distB="0" distL="114300" distR="114300" simplePos="0" relativeHeight="252046336" behindDoc="0" locked="0" layoutInCell="1" allowOverlap="1">
                <wp:simplePos x="0" y="0"/>
                <wp:positionH relativeFrom="column">
                  <wp:posOffset>666750</wp:posOffset>
                </wp:positionH>
                <wp:positionV relativeFrom="paragraph">
                  <wp:posOffset>225425</wp:posOffset>
                </wp:positionV>
                <wp:extent cx="870585" cy="207010"/>
                <wp:effectExtent l="0" t="0" r="0" b="2540"/>
                <wp:wrapNone/>
                <wp:docPr id="38" name="テキスト ボックス 38" title="はちまるにいまる"/>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5B7" w:rsidRPr="00942D8D" w:rsidRDefault="00F665B7" w:rsidP="00E91CF1">
                            <w:pPr>
                              <w:rPr>
                                <w:sz w:val="12"/>
                                <w:szCs w:val="12"/>
                              </w:rPr>
                            </w:pPr>
                            <w:r w:rsidRPr="00942D8D">
                              <w:rPr>
                                <w:rFonts w:hint="eastAsia"/>
                                <w:sz w:val="12"/>
                                <w:szCs w:val="12"/>
                              </w:rPr>
                              <w:t>はちまるにいまる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8" o:spid="_x0000_s1083" type="#_x0000_t202" alt="タイトル: はちまるにいまる" style="position:absolute;left:0;text-align:left;margin-left:52.5pt;margin-top:17.75pt;width:68.55pt;height:16.3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" filled="f" stroked="f">
                <v:textbox inset="5.85pt,.7pt,5.85pt,.7pt">
                  <w:txbxContent>
                    <w:p w:rsidR="00F665B7" w:rsidRPr="00942D8D" w:rsidRDefault="00F665B7" w:rsidP="00E91CF1">
                      <w:pPr>
                        <w:rPr>
                          <w:sz w:val="12"/>
                          <w:szCs w:val="12"/>
                        </w:rPr>
                      </w:pPr>
                      <w:r w:rsidRPr="00942D8D">
                        <w:rPr>
                          <w:rFonts w:hint="eastAsia"/>
                          <w:sz w:val="12"/>
                          <w:szCs w:val="12"/>
                        </w:rPr>
                        <w:t>はちまるにいまる</w:t>
                      </w:r>
                    </w:p>
                  </w:txbxContent>
                </v:textbox>
              </v:shape>
            </w:pict>
          </mc:Fallback>
        </mc:AlternateContent>
      </w:r>
    </w:p>
    <w:p w:rsidR="00E91CF1" w:rsidRPr="00577180" w:rsidRDefault="00E91CF1" w:rsidP="00E91CF1">
      <w:pPr>
        <w:pStyle w:val="a2"/>
      </w:pPr>
    </w:p>
    <w:p w:rsidR="00E91CF1" w:rsidRPr="00577180" w:rsidRDefault="00E91CF1" w:rsidP="00E91CF1">
      <w:pPr>
        <w:pStyle w:val="a2"/>
      </w:pPr>
    </w:p>
    <w:p w:rsidR="00E91CF1" w:rsidRPr="00577180" w:rsidRDefault="00E91CF1" w:rsidP="00E91CF1">
      <w:pPr>
        <w:pStyle w:val="af8"/>
        <w:ind w:leftChars="0" w:left="0" w:firstLineChars="0" w:firstLine="0"/>
        <w:rPr>
          <w:rFonts w:hAnsi="HG丸ｺﾞｼｯｸM-PRO" w:cs="Times New Roman"/>
          <w:b/>
          <w:color w:val="auto"/>
          <w:spacing w:val="10"/>
          <w:sz w:val="32"/>
          <w:szCs w:val="32"/>
        </w:rPr>
      </w:pPr>
    </w:p>
    <w:p w:rsidR="00E91CF1" w:rsidRPr="00577180" w:rsidRDefault="00E91CF1" w:rsidP="00E91CF1">
      <w:pPr>
        <w:pStyle w:val="af8"/>
        <w:ind w:leftChars="0" w:left="0" w:firstLineChars="0" w:firstLine="0"/>
        <w:rPr>
          <w:rFonts w:hAnsi="HG丸ｺﾞｼｯｸM-PRO" w:cs="Times New Roman"/>
          <w:b/>
          <w:color w:val="auto"/>
          <w:spacing w:val="10"/>
          <w:sz w:val="32"/>
          <w:szCs w:val="32"/>
        </w:rPr>
      </w:pPr>
      <w:r>
        <w:rPr>
          <w:noProof/>
        </w:rPr>
        <w:drawing>
          <wp:anchor distT="0" distB="0" distL="114300" distR="114300" simplePos="0" relativeHeight="252034048" behindDoc="1" locked="0" layoutInCell="1" allowOverlap="1" wp14:anchorId="3178F2D5" wp14:editId="08089958">
            <wp:simplePos x="0" y="0"/>
            <wp:positionH relativeFrom="column">
              <wp:posOffset>4147185</wp:posOffset>
            </wp:positionH>
            <wp:positionV relativeFrom="paragraph">
              <wp:posOffset>347980</wp:posOffset>
            </wp:positionV>
            <wp:extent cx="1495425" cy="1440180"/>
            <wp:effectExtent l="0" t="0" r="9525" b="7620"/>
            <wp:wrapTight wrapText="bothSides">
              <wp:wrapPolygon edited="0">
                <wp:start x="0" y="0"/>
                <wp:lineTo x="0" y="21429"/>
                <wp:lineTo x="21462" y="21429"/>
                <wp:lineTo x="21462" y="0"/>
                <wp:lineTo x="0" y="0"/>
              </wp:wrapPolygon>
            </wp:wrapTight>
            <wp:docPr id="36" name="図 36" descr="こどもの歯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こどもの歯１"/>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95425" cy="1440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1CF1" w:rsidRPr="00577180" w:rsidRDefault="002E5EFB" w:rsidP="00E91CF1">
      <w:pPr>
        <w:pStyle w:val="af8"/>
        <w:ind w:leftChars="0" w:left="0" w:firstLineChars="0" w:firstLine="0"/>
        <w:rPr>
          <w:rFonts w:hAnsi="HG丸ｺﾞｼｯｸM-PRO" w:cs="Times New Roman"/>
          <w:b/>
          <w:color w:val="auto"/>
          <w:spacing w:val="10"/>
          <w:sz w:val="32"/>
          <w:szCs w:val="32"/>
        </w:rPr>
      </w:pPr>
      <w:r>
        <w:rPr>
          <w:noProof/>
        </w:rPr>
        <mc:AlternateContent>
          <mc:Choice Requires="wps">
            <w:drawing>
              <wp:anchor distT="0" distB="0" distL="114300" distR="114300" simplePos="0" relativeHeight="252029952" behindDoc="0" locked="0" layoutInCell="1" allowOverlap="1" wp14:anchorId="42F6BA71" wp14:editId="0E5B62B0">
                <wp:simplePos x="0" y="0"/>
                <wp:positionH relativeFrom="column">
                  <wp:posOffset>-5080</wp:posOffset>
                </wp:positionH>
                <wp:positionV relativeFrom="paragraph">
                  <wp:posOffset>90170</wp:posOffset>
                </wp:positionV>
                <wp:extent cx="3705860" cy="971550"/>
                <wp:effectExtent l="0" t="0" r="275590" b="19050"/>
                <wp:wrapNone/>
                <wp:docPr id="35" name="四角形吹き出し 35" descr="一般的に、上下左右あわせて、乳歯は20本、永久歯は28本（親しらずを除く）あります。&#10;" title="歯の数ついて"/>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5860" cy="971550"/>
                        </a:xfrm>
                        <a:prstGeom prst="wedgeRectCallout">
                          <a:avLst>
                            <a:gd name="adj1" fmla="val 56047"/>
                            <a:gd name="adj2" fmla="val -25017"/>
                          </a:avLst>
                        </a:prstGeom>
                        <a:noFill/>
                        <a:ln w="12700"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F665B7" w:rsidRPr="00AA68BC" w:rsidRDefault="00F665B7" w:rsidP="00E91CF1">
                            <w:pPr>
                              <w:rPr>
                                <w:rFonts w:ascii="ＭＳ ゴシック" w:eastAsia="ＭＳ ゴシック" w:hAnsi="ＭＳ ゴシック"/>
                                <w:b/>
                              </w:rPr>
                            </w:pPr>
                            <w:r>
                              <w:rPr>
                                <w:rFonts w:ascii="ＭＳ ゴシック" w:eastAsia="ＭＳ ゴシック" w:hAnsi="ＭＳ ゴシック" w:hint="eastAsia"/>
                                <w:b/>
                              </w:rPr>
                              <w:t>歯の数</w:t>
                            </w:r>
                            <w:r w:rsidRPr="00AA68BC">
                              <w:rPr>
                                <w:rFonts w:ascii="ＭＳ ゴシック" w:eastAsia="ＭＳ ゴシック" w:hAnsi="ＭＳ ゴシック" w:hint="eastAsia"/>
                                <w:b/>
                              </w:rPr>
                              <w:t>ついて</w:t>
                            </w:r>
                          </w:p>
                          <w:p w:rsidR="00F665B7" w:rsidRPr="00942D8D" w:rsidRDefault="00F665B7" w:rsidP="00E91CF1">
                            <w:pPr>
                              <w:snapToGrid w:val="0"/>
                              <w:spacing w:line="120" w:lineRule="auto"/>
                              <w:rPr>
                                <w:rFonts w:ascii="ＭＳ ゴシック" w:eastAsia="ＭＳ ゴシック" w:hAnsi="ＭＳ ゴシック"/>
                                <w:b/>
                              </w:rPr>
                            </w:pPr>
                          </w:p>
                          <w:p w:rsidR="00F665B7" w:rsidRDefault="00F665B7" w:rsidP="00E91CF1">
                            <w:r>
                              <w:rPr>
                                <w:rFonts w:hint="eastAsia"/>
                              </w:rPr>
                              <w:t>一般的に、上下左右あわせて、乳歯は20本、永久歯は28本（親しらずを除く）あります</w:t>
                            </w:r>
                            <w:r w:rsidRPr="00942D8D">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35" o:spid="_x0000_s1084" type="#_x0000_t61" alt="タイトル: 歯の数ついて - 説明: 一般的に、上下左右あわせて、乳歯は20本、永久歯は28本（親しらずを除く）あります。&#10;" style="position:absolute;margin-left:-.4pt;margin-top:7.1pt;width:291.8pt;height:76.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" adj="22906,5396" filled="f" strokeweight="1pt">
                <v:stroke dashstyle="1 1" endcap="round"/>
                <v:textbox inset="5.85pt,.7pt,5.85pt,.7pt">
                  <w:txbxContent>
                    <w:p w:rsidR="00F665B7" w:rsidRPr="00AA68BC" w:rsidRDefault="00F665B7" w:rsidP="00E91CF1">
                      <w:pPr>
                        <w:rPr>
                          <w:rFonts w:ascii="ＭＳ ゴシック" w:eastAsia="ＭＳ ゴシック" w:hAnsi="ＭＳ ゴシック"/>
                          <w:b/>
                        </w:rPr>
                      </w:pPr>
                      <w:r>
                        <w:rPr>
                          <w:rFonts w:ascii="ＭＳ ゴシック" w:eastAsia="ＭＳ ゴシック" w:hAnsi="ＭＳ ゴシック" w:hint="eastAsia"/>
                          <w:b/>
                        </w:rPr>
                        <w:t>歯の数</w:t>
                      </w:r>
                      <w:r w:rsidRPr="00AA68BC">
                        <w:rPr>
                          <w:rFonts w:ascii="ＭＳ ゴシック" w:eastAsia="ＭＳ ゴシック" w:hAnsi="ＭＳ ゴシック" w:hint="eastAsia"/>
                          <w:b/>
                        </w:rPr>
                        <w:t>ついて</w:t>
                      </w:r>
                    </w:p>
                    <w:p w:rsidR="00F665B7" w:rsidRPr="00942D8D" w:rsidRDefault="00F665B7" w:rsidP="00E91CF1">
                      <w:pPr>
                        <w:snapToGrid w:val="0"/>
                        <w:spacing w:line="120" w:lineRule="auto"/>
                        <w:rPr>
                          <w:rFonts w:ascii="ＭＳ ゴシック" w:eastAsia="ＭＳ ゴシック" w:hAnsi="ＭＳ ゴシック"/>
                          <w:b/>
                        </w:rPr>
                      </w:pPr>
                    </w:p>
                    <w:p w:rsidR="00F665B7" w:rsidRDefault="00F665B7" w:rsidP="00E91CF1">
                      <w:r>
                        <w:rPr>
                          <w:rFonts w:hint="eastAsia"/>
                        </w:rPr>
                        <w:t>一般的に、上下左右あわせて、乳歯は20本、永久歯は28本（親しらずを除く）あります</w:t>
                      </w:r>
                      <w:r w:rsidRPr="00942D8D">
                        <w:rPr>
                          <w:rFonts w:hint="eastAsia"/>
                        </w:rPr>
                        <w:t>。</w:t>
                      </w:r>
                    </w:p>
                  </w:txbxContent>
                </v:textbox>
              </v:shape>
            </w:pict>
          </mc:Fallback>
        </mc:AlternateContent>
      </w:r>
    </w:p>
    <w:p w:rsidR="00E91CF1" w:rsidRPr="00577180" w:rsidRDefault="00E91CF1" w:rsidP="00E91CF1">
      <w:pPr>
        <w:pStyle w:val="a2"/>
      </w:pPr>
    </w:p>
    <w:p w:rsidR="00E91CF1" w:rsidRPr="00577180" w:rsidRDefault="00E91CF1" w:rsidP="00E91CF1">
      <w:pPr>
        <w:pStyle w:val="a2"/>
      </w:pPr>
    </w:p>
    <w:p w:rsidR="00E91CF1" w:rsidRPr="00577180" w:rsidRDefault="00E91CF1" w:rsidP="00E91CF1">
      <w:pPr>
        <w:pStyle w:val="a2"/>
      </w:pPr>
    </w:p>
    <w:p w:rsidR="00E91CF1" w:rsidRPr="00577180" w:rsidRDefault="00E91CF1" w:rsidP="00E91CF1">
      <w:pPr>
        <w:pStyle w:val="a2"/>
      </w:pPr>
    </w:p>
    <w:p w:rsidR="00E91CF1" w:rsidRPr="00577180" w:rsidRDefault="00E91CF1" w:rsidP="00E91CF1">
      <w:pPr>
        <w:pStyle w:val="a2"/>
      </w:pPr>
    </w:p>
    <w:p w:rsidR="00E91CF1" w:rsidRPr="00577180" w:rsidRDefault="00E91CF1" w:rsidP="00E91CF1">
      <w:pPr>
        <w:pStyle w:val="a2"/>
      </w:pPr>
    </w:p>
    <w:p w:rsidR="00E91CF1" w:rsidRPr="00577180" w:rsidRDefault="00E91CF1" w:rsidP="00E91CF1">
      <w:pPr>
        <w:pStyle w:val="a2"/>
      </w:pPr>
    </w:p>
    <w:p w:rsidR="00E91CF1" w:rsidRPr="00577180" w:rsidRDefault="00E91CF1" w:rsidP="00E91CF1">
      <w:pPr>
        <w:pStyle w:val="a2"/>
      </w:pPr>
    </w:p>
    <w:p w:rsidR="00E91CF1" w:rsidRPr="00577180" w:rsidRDefault="002E5EFB" w:rsidP="00E91CF1">
      <w:pPr>
        <w:pStyle w:val="a2"/>
      </w:pPr>
      <w:r>
        <w:rPr>
          <w:rFonts w:hAnsi="HG丸ｺﾞｼｯｸM-PRO" w:cs="Times New Roman"/>
          <w:b/>
          <w:noProof/>
          <w:color w:val="auto"/>
          <w:spacing w:val="10"/>
          <w:sz w:val="32"/>
          <w:szCs w:val="32"/>
        </w:rPr>
        <mc:AlternateContent>
          <mc:Choice Requires="wps">
            <w:drawing>
              <wp:anchor distT="0" distB="0" distL="114300" distR="114300" simplePos="0" relativeHeight="252028928" behindDoc="0" locked="0" layoutInCell="1" allowOverlap="1" wp14:anchorId="3C7A775A" wp14:editId="4141792F">
                <wp:simplePos x="0" y="0"/>
                <wp:positionH relativeFrom="column">
                  <wp:posOffset>88900</wp:posOffset>
                </wp:positionH>
                <wp:positionV relativeFrom="paragraph">
                  <wp:posOffset>23494</wp:posOffset>
                </wp:positionV>
                <wp:extent cx="3753485" cy="1647825"/>
                <wp:effectExtent l="95250" t="0" r="18415" b="28575"/>
                <wp:wrapNone/>
                <wp:docPr id="37" name="四角形吹き出し 37" descr="「口」のことを医学用語では、「口腔（こうくう・こうこう）」といいます。&#10;口腔には「食べる、話す」というような、社会生活を営む上で、大切な機能があります。&#10;口腔の健康を保つようにしましょう。" title="口腔について"/>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3485" cy="1647825"/>
                        </a:xfrm>
                        <a:prstGeom prst="wedgeRectCallout">
                          <a:avLst>
                            <a:gd name="adj1" fmla="val -54144"/>
                            <a:gd name="adj2" fmla="val -24838"/>
                          </a:avLst>
                        </a:prstGeom>
                        <a:noFill/>
                        <a:ln w="127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F665B7" w:rsidRDefault="00F665B7" w:rsidP="00E91CF1">
                            <w:pPr>
                              <w:rPr>
                                <w:rFonts w:ascii="ＭＳ ゴシック" w:eastAsia="ＭＳ ゴシック" w:hAnsi="ＭＳ ゴシック"/>
                                <w:b/>
                              </w:rPr>
                            </w:pPr>
                            <w:r w:rsidRPr="001A5835">
                              <w:rPr>
                                <w:rFonts w:ascii="ＭＳ ゴシック" w:eastAsia="ＭＳ ゴシック" w:hAnsi="ＭＳ ゴシック" w:hint="eastAsia"/>
                                <w:b/>
                              </w:rPr>
                              <w:t>口腔について</w:t>
                            </w:r>
                          </w:p>
                          <w:p w:rsidR="00F665B7" w:rsidRPr="001A5835" w:rsidRDefault="00F665B7" w:rsidP="00E91CF1">
                            <w:pPr>
                              <w:snapToGrid w:val="0"/>
                              <w:spacing w:line="120" w:lineRule="auto"/>
                              <w:rPr>
                                <w:rFonts w:ascii="ＭＳ ゴシック" w:eastAsia="ＭＳ ゴシック" w:hAnsi="ＭＳ ゴシック"/>
                                <w:b/>
                              </w:rPr>
                            </w:pPr>
                          </w:p>
                          <w:p w:rsidR="00F665B7" w:rsidRDefault="00F665B7" w:rsidP="00E91CF1">
                            <w:r w:rsidRPr="00AA68BC">
                              <w:rPr>
                                <w:rFonts w:hint="eastAsia"/>
                              </w:rPr>
                              <w:t>「口」のことを医学用語では、「口腔（こうくう・こうこう）」といいます</w:t>
                            </w:r>
                            <w:r w:rsidRPr="00942D8D">
                              <w:rPr>
                                <w:rFonts w:hint="eastAsia"/>
                              </w:rPr>
                              <w:t>。</w:t>
                            </w:r>
                          </w:p>
                          <w:p w:rsidR="00F665B7" w:rsidRDefault="00F665B7" w:rsidP="00E91CF1">
                            <w:r w:rsidRPr="00AA68BC">
                              <w:rPr>
                                <w:rFonts w:hint="eastAsia"/>
                              </w:rPr>
                              <w:t>口腔に</w:t>
                            </w:r>
                            <w:r w:rsidRPr="00942D8D">
                              <w:rPr>
                                <w:rFonts w:hint="eastAsia"/>
                              </w:rPr>
                              <w:t>は「食べる、話す」というような、社会生活を営む上で、大切な機能があります。</w:t>
                            </w:r>
                          </w:p>
                          <w:p w:rsidR="00F665B7" w:rsidRPr="001A5835" w:rsidRDefault="00F665B7" w:rsidP="00E91CF1">
                            <w:r>
                              <w:rPr>
                                <w:rFonts w:hint="eastAsia"/>
                              </w:rPr>
                              <w:t>口腔の健康を保つようにしましょう。</w:t>
                            </w:r>
                          </w:p>
                          <w:p w:rsidR="00F665B7" w:rsidRDefault="00F665B7" w:rsidP="00E91CF1"/>
                          <w:p w:rsidR="00F665B7" w:rsidRDefault="00F665B7" w:rsidP="00E91CF1"/>
                          <w:p w:rsidR="00F665B7" w:rsidRDefault="00F665B7" w:rsidP="00E91CF1"/>
                          <w:p w:rsidR="00F665B7" w:rsidRDefault="00F665B7" w:rsidP="00E91CF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37" o:spid="_x0000_s1085" type="#_x0000_t61" alt="タイトル: 口腔について - 説明: 「口」のことを医学用語では、「口腔（こうくう・こうこう）」といいます。&#10;口腔には「食べる、話す」というような、社会生活を営む上で、大切な機能があります。&#10;口腔の健康を保つようにしましょう。" style="position:absolute;left:0;text-align:left;margin-left:7pt;margin-top:1.85pt;width:295.55pt;height:129.7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" adj="-895,5435" filled="f" strokeweight="1pt">
                <v:stroke dashstyle="1 1"/>
                <v:textbox inset="5.85pt,.7pt,5.85pt,.7pt">
                  <w:txbxContent>
                    <w:p w:rsidR="00F665B7" w:rsidRDefault="00F665B7" w:rsidP="00E91CF1">
                      <w:pPr>
                        <w:rPr>
                          <w:rFonts w:ascii="ＭＳ ゴシック" w:eastAsia="ＭＳ ゴシック" w:hAnsi="ＭＳ ゴシック"/>
                          <w:b/>
                        </w:rPr>
                      </w:pPr>
                      <w:r w:rsidRPr="001A5835">
                        <w:rPr>
                          <w:rFonts w:ascii="ＭＳ ゴシック" w:eastAsia="ＭＳ ゴシック" w:hAnsi="ＭＳ ゴシック" w:hint="eastAsia"/>
                          <w:b/>
                        </w:rPr>
                        <w:t>口腔について</w:t>
                      </w:r>
                    </w:p>
                    <w:p w:rsidR="00F665B7" w:rsidRPr="001A5835" w:rsidRDefault="00F665B7" w:rsidP="00E91CF1">
                      <w:pPr>
                        <w:snapToGrid w:val="0"/>
                        <w:spacing w:line="120" w:lineRule="auto"/>
                        <w:rPr>
                          <w:rFonts w:ascii="ＭＳ ゴシック" w:eastAsia="ＭＳ ゴシック" w:hAnsi="ＭＳ ゴシック"/>
                          <w:b/>
                        </w:rPr>
                      </w:pPr>
                    </w:p>
                    <w:p w:rsidR="00F665B7" w:rsidRDefault="00F665B7" w:rsidP="00E91CF1">
                      <w:r w:rsidRPr="00AA68BC">
                        <w:rPr>
                          <w:rFonts w:hint="eastAsia"/>
                        </w:rPr>
                        <w:t>「口」のことを医学用語では、「口腔（こうくう・こうこう）」といいます</w:t>
                      </w:r>
                      <w:r w:rsidRPr="00942D8D">
                        <w:rPr>
                          <w:rFonts w:hint="eastAsia"/>
                        </w:rPr>
                        <w:t>。</w:t>
                      </w:r>
                    </w:p>
                    <w:p w:rsidR="00F665B7" w:rsidRDefault="00F665B7" w:rsidP="00E91CF1">
                      <w:r w:rsidRPr="00AA68BC">
                        <w:rPr>
                          <w:rFonts w:hint="eastAsia"/>
                        </w:rPr>
                        <w:t>口腔に</w:t>
                      </w:r>
                      <w:r w:rsidRPr="00942D8D">
                        <w:rPr>
                          <w:rFonts w:hint="eastAsia"/>
                        </w:rPr>
                        <w:t>は「食べる、話す」というような、社会生活を営む上で、大切な機能があります。</w:t>
                      </w:r>
                    </w:p>
                    <w:p w:rsidR="00F665B7" w:rsidRPr="001A5835" w:rsidRDefault="00F665B7" w:rsidP="00E91CF1">
                      <w:r>
                        <w:rPr>
                          <w:rFonts w:hint="eastAsia"/>
                        </w:rPr>
                        <w:t>口腔の健康を保つようにしましょう。</w:t>
                      </w:r>
                    </w:p>
                    <w:p w:rsidR="00F665B7" w:rsidRDefault="00F665B7" w:rsidP="00E91CF1"/>
                    <w:p w:rsidR="00F665B7" w:rsidRDefault="00F665B7" w:rsidP="00E91CF1"/>
                    <w:p w:rsidR="00F665B7" w:rsidRDefault="00F665B7" w:rsidP="00E91CF1"/>
                    <w:p w:rsidR="00F665B7" w:rsidRDefault="00F665B7" w:rsidP="00E91CF1"/>
                  </w:txbxContent>
                </v:textbox>
              </v:shape>
            </w:pict>
          </mc:Fallback>
        </mc:AlternateContent>
      </w:r>
      <w:r w:rsidR="00E91CF1">
        <w:rPr>
          <w:noProof/>
        </w:rPr>
        <w:drawing>
          <wp:anchor distT="0" distB="0" distL="114300" distR="114300" simplePos="0" relativeHeight="252037120" behindDoc="1" locked="0" layoutInCell="1" allowOverlap="1">
            <wp:simplePos x="0" y="0"/>
            <wp:positionH relativeFrom="column">
              <wp:posOffset>-132080</wp:posOffset>
            </wp:positionH>
            <wp:positionV relativeFrom="paragraph">
              <wp:posOffset>42545</wp:posOffset>
            </wp:positionV>
            <wp:extent cx="1971040" cy="1376045"/>
            <wp:effectExtent l="0" t="0" r="0" b="0"/>
            <wp:wrapTight wrapText="bothSides">
              <wp:wrapPolygon edited="0">
                <wp:start x="0" y="0"/>
                <wp:lineTo x="0" y="21231"/>
                <wp:lineTo x="21294" y="21231"/>
                <wp:lineTo x="21294" y="0"/>
                <wp:lineTo x="0" y="0"/>
              </wp:wrapPolygon>
            </wp:wrapTight>
            <wp:docPr id="255" name="図 255" descr="力士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力士２"/>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71040" cy="1376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1CF1" w:rsidRPr="00577180" w:rsidRDefault="00E91CF1" w:rsidP="00E91CF1">
      <w:pPr>
        <w:pStyle w:val="a2"/>
      </w:pPr>
    </w:p>
    <w:p w:rsidR="00E91CF1" w:rsidRPr="00577180" w:rsidRDefault="00E91CF1" w:rsidP="00E91CF1">
      <w:pPr>
        <w:pStyle w:val="a2"/>
      </w:pPr>
    </w:p>
    <w:p w:rsidR="00E91CF1" w:rsidRPr="00577180" w:rsidRDefault="00E91CF1" w:rsidP="00E91CF1">
      <w:pPr>
        <w:pStyle w:val="a2"/>
      </w:pPr>
    </w:p>
    <w:p w:rsidR="00E91CF1" w:rsidRPr="00577180" w:rsidRDefault="00E91CF1" w:rsidP="00E91CF1">
      <w:pPr>
        <w:pStyle w:val="a2"/>
      </w:pPr>
    </w:p>
    <w:p w:rsidR="00E91CF1" w:rsidRPr="00577180" w:rsidRDefault="00E91CF1" w:rsidP="00E91CF1">
      <w:pPr>
        <w:pStyle w:val="a2"/>
      </w:pPr>
    </w:p>
    <w:p w:rsidR="00E91CF1" w:rsidRPr="00577180" w:rsidRDefault="00E91CF1" w:rsidP="00E91CF1">
      <w:pPr>
        <w:pStyle w:val="a2"/>
      </w:pPr>
    </w:p>
    <w:p w:rsidR="00E91CF1" w:rsidRPr="00577180" w:rsidRDefault="00E91CF1" w:rsidP="00E91CF1">
      <w:pPr>
        <w:pStyle w:val="a2"/>
      </w:pPr>
    </w:p>
    <w:p w:rsidR="00E91CF1" w:rsidRPr="00577180" w:rsidRDefault="00E91CF1" w:rsidP="00E91CF1">
      <w:pPr>
        <w:pStyle w:val="a2"/>
      </w:pPr>
    </w:p>
    <w:p w:rsidR="00E91CF1" w:rsidRPr="00577180" w:rsidRDefault="00E91CF1" w:rsidP="00E91CF1">
      <w:pPr>
        <w:pStyle w:val="a2"/>
      </w:pPr>
    </w:p>
    <w:p w:rsidR="00E91CF1" w:rsidRPr="00577180" w:rsidRDefault="00E91CF1" w:rsidP="00E91CF1">
      <w:pPr>
        <w:pStyle w:val="a2"/>
      </w:pPr>
    </w:p>
    <w:p w:rsidR="00E91CF1" w:rsidRPr="00577180" w:rsidRDefault="00E91CF1" w:rsidP="00E91CF1">
      <w:pPr>
        <w:rPr>
          <w:rFonts w:hAnsi="HG丸ｺﾞｼｯｸM-PRO"/>
          <w:b/>
        </w:rPr>
      </w:pPr>
    </w:p>
    <w:p w:rsidR="00E91CF1" w:rsidRPr="00577180" w:rsidRDefault="00E91CF1" w:rsidP="00E91CF1">
      <w:pPr>
        <w:pStyle w:val="af8"/>
        <w:ind w:leftChars="0" w:left="0" w:firstLineChars="0" w:firstLine="0"/>
        <w:rPr>
          <w:rFonts w:hAnsi="HG丸ｺﾞｼｯｸM-PRO" w:cs="Times New Roman"/>
          <w:b/>
          <w:color w:val="auto"/>
          <w:spacing w:val="10"/>
          <w:sz w:val="32"/>
          <w:szCs w:val="32"/>
        </w:rPr>
      </w:pPr>
      <w:r>
        <w:rPr>
          <w:rFonts w:hAnsi="HG丸ｺﾞｼｯｸM-PRO" w:cs="Times New Roman"/>
          <w:b/>
          <w:noProof/>
          <w:color w:val="auto"/>
          <w:spacing w:val="10"/>
          <w:sz w:val="32"/>
          <w:szCs w:val="32"/>
        </w:rPr>
        <mc:AlternateContent>
          <mc:Choice Requires="wps">
            <w:drawing>
              <wp:anchor distT="0" distB="0" distL="114300" distR="114300" simplePos="0" relativeHeight="252032000" behindDoc="0" locked="0" layoutInCell="1" allowOverlap="1">
                <wp:simplePos x="0" y="0"/>
                <wp:positionH relativeFrom="column">
                  <wp:posOffset>525145</wp:posOffset>
                </wp:positionH>
                <wp:positionV relativeFrom="paragraph">
                  <wp:posOffset>109220</wp:posOffset>
                </wp:positionV>
                <wp:extent cx="4001135" cy="1247775"/>
                <wp:effectExtent l="342900" t="0" r="18415" b="28575"/>
                <wp:wrapNone/>
                <wp:docPr id="254" name="四角形吹き出し 254" descr="むし歯は、細菌の出す酸によって歯が溶かされる病気です 。&#10;自覚症状がないまま進行し、気がついた時には、重症化していることが多いので、気をつけましょう。" title="むし歯について"/>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1135" cy="1247775"/>
                        </a:xfrm>
                        <a:prstGeom prst="wedgeRectCallout">
                          <a:avLst>
                            <a:gd name="adj1" fmla="val -65735"/>
                            <a:gd name="adj2" fmla="val -14874"/>
                          </a:avLst>
                        </a:prstGeom>
                        <a:noFill/>
                        <a:ln w="12700"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F665B7" w:rsidRPr="00942D8D" w:rsidRDefault="00F665B7" w:rsidP="00E91CF1">
                            <w:pPr>
                              <w:rPr>
                                <w:rFonts w:ascii="ＭＳ ゴシック" w:eastAsia="ＭＳ ゴシック" w:hAnsi="ＭＳ ゴシック"/>
                                <w:b/>
                              </w:rPr>
                            </w:pPr>
                            <w:r w:rsidRPr="005F763F">
                              <w:rPr>
                                <w:rFonts w:ascii="ＭＳ ゴシック" w:eastAsia="ＭＳ ゴシック" w:hAnsi="ＭＳ ゴシック" w:hint="eastAsia"/>
                                <w:b/>
                              </w:rPr>
                              <w:t>むし歯</w:t>
                            </w:r>
                            <w:r w:rsidRPr="00AA68BC">
                              <w:rPr>
                                <w:rFonts w:ascii="ＭＳ ゴシック" w:eastAsia="ＭＳ ゴシック" w:hAnsi="ＭＳ ゴシック" w:hint="eastAsia"/>
                                <w:b/>
                              </w:rPr>
                              <w:t>について</w:t>
                            </w:r>
                          </w:p>
                          <w:p w:rsidR="00F665B7" w:rsidRPr="00942D8D" w:rsidRDefault="00F665B7" w:rsidP="00E91CF1">
                            <w:pPr>
                              <w:snapToGrid w:val="0"/>
                              <w:spacing w:line="120" w:lineRule="auto"/>
                              <w:rPr>
                                <w:rFonts w:ascii="ＭＳ ゴシック" w:eastAsia="ＭＳ ゴシック" w:hAnsi="ＭＳ ゴシック"/>
                                <w:b/>
                              </w:rPr>
                            </w:pPr>
                          </w:p>
                          <w:p w:rsidR="00F665B7" w:rsidRPr="00E44509" w:rsidRDefault="00F665B7" w:rsidP="00E91CF1">
                            <w:r w:rsidRPr="00577180">
                              <w:rPr>
                                <w:rFonts w:hint="eastAsia"/>
                              </w:rPr>
                              <w:t>むし歯は、細菌の出す酸によって歯が溶かされる病気です 。</w:t>
                            </w:r>
                          </w:p>
                          <w:p w:rsidR="00F665B7" w:rsidRDefault="00F665B7" w:rsidP="00E91CF1">
                            <w:r w:rsidRPr="00AA68BC">
                              <w:rPr>
                                <w:rFonts w:hint="eastAsia"/>
                              </w:rPr>
                              <w:t>自覚</w:t>
                            </w:r>
                            <w:r w:rsidRPr="00942D8D">
                              <w:rPr>
                                <w:rFonts w:hint="eastAsia"/>
                              </w:rPr>
                              <w:t>症状がないまま進行し、気がついた時には、重症化</w:t>
                            </w:r>
                            <w:r w:rsidRPr="00AA68BC">
                              <w:rPr>
                                <w:rFonts w:hint="eastAsia"/>
                              </w:rPr>
                              <w:t>し</w:t>
                            </w:r>
                            <w:r w:rsidRPr="00942D8D">
                              <w:rPr>
                                <w:rFonts w:hint="eastAsia"/>
                              </w:rPr>
                              <w:t>ていることが多いので、気をつけましょう。</w:t>
                            </w:r>
                          </w:p>
                          <w:p w:rsidR="00F665B7" w:rsidRDefault="00F665B7" w:rsidP="00E91CF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254" o:spid="_x0000_s1086" type="#_x0000_t61" alt="タイトル: むし歯について - 説明: むし歯は、細菌の出す酸によって歯が溶かされる病気です 。&#10;自覚症状がないまま進行し、気がついた時には、重症化していることが多いので、気をつけましょう。" style="position:absolute;margin-left:41.35pt;margin-top:8.6pt;width:315.05pt;height:98.2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" adj="-3399,7587" filled="f" strokeweight="1pt">
                <v:stroke dashstyle="1 1" endcap="round"/>
                <v:textbox inset="5.85pt,.7pt,5.85pt,.7pt">
                  <w:txbxContent>
                    <w:p w:rsidR="00F665B7" w:rsidRPr="00942D8D" w:rsidRDefault="00F665B7" w:rsidP="00E91CF1">
                      <w:pPr>
                        <w:rPr>
                          <w:rFonts w:ascii="ＭＳ ゴシック" w:eastAsia="ＭＳ ゴシック" w:hAnsi="ＭＳ ゴシック"/>
                          <w:b/>
                        </w:rPr>
                      </w:pPr>
                      <w:r w:rsidRPr="005F763F">
                        <w:rPr>
                          <w:rFonts w:ascii="ＭＳ ゴシック" w:eastAsia="ＭＳ ゴシック" w:hAnsi="ＭＳ ゴシック" w:hint="eastAsia"/>
                          <w:b/>
                        </w:rPr>
                        <w:t>むし歯</w:t>
                      </w:r>
                      <w:r w:rsidRPr="00AA68BC">
                        <w:rPr>
                          <w:rFonts w:ascii="ＭＳ ゴシック" w:eastAsia="ＭＳ ゴシック" w:hAnsi="ＭＳ ゴシック" w:hint="eastAsia"/>
                          <w:b/>
                        </w:rPr>
                        <w:t>について</w:t>
                      </w:r>
                    </w:p>
                    <w:p w:rsidR="00F665B7" w:rsidRPr="00942D8D" w:rsidRDefault="00F665B7" w:rsidP="00E91CF1">
                      <w:pPr>
                        <w:snapToGrid w:val="0"/>
                        <w:spacing w:line="120" w:lineRule="auto"/>
                        <w:rPr>
                          <w:rFonts w:ascii="ＭＳ ゴシック" w:eastAsia="ＭＳ ゴシック" w:hAnsi="ＭＳ ゴシック"/>
                          <w:b/>
                        </w:rPr>
                      </w:pPr>
                    </w:p>
                    <w:p w:rsidR="00F665B7" w:rsidRPr="00E44509" w:rsidRDefault="00F665B7" w:rsidP="00E91CF1">
                      <w:r w:rsidRPr="00577180">
                        <w:rPr>
                          <w:rFonts w:hint="eastAsia"/>
                        </w:rPr>
                        <w:t>むし歯は、細菌の出す酸によって歯が溶かされる病気です 。</w:t>
                      </w:r>
                    </w:p>
                    <w:p w:rsidR="00F665B7" w:rsidRDefault="00F665B7" w:rsidP="00E91CF1">
                      <w:r w:rsidRPr="00AA68BC">
                        <w:rPr>
                          <w:rFonts w:hint="eastAsia"/>
                        </w:rPr>
                        <w:t>自覚</w:t>
                      </w:r>
                      <w:r w:rsidRPr="00942D8D">
                        <w:rPr>
                          <w:rFonts w:hint="eastAsia"/>
                        </w:rPr>
                        <w:t>症状がないまま進行し、気がついた時には、重症化</w:t>
                      </w:r>
                      <w:r w:rsidRPr="00AA68BC">
                        <w:rPr>
                          <w:rFonts w:hint="eastAsia"/>
                        </w:rPr>
                        <w:t>し</w:t>
                      </w:r>
                      <w:r w:rsidRPr="00942D8D">
                        <w:rPr>
                          <w:rFonts w:hint="eastAsia"/>
                        </w:rPr>
                        <w:t>ていることが多いので、気をつけましょう。</w:t>
                      </w:r>
                    </w:p>
                    <w:p w:rsidR="00F665B7" w:rsidRDefault="00F665B7" w:rsidP="00E91CF1"/>
                  </w:txbxContent>
                </v:textbox>
              </v:shape>
            </w:pict>
          </mc:Fallback>
        </mc:AlternateContent>
      </w:r>
      <w:r>
        <w:rPr>
          <w:noProof/>
        </w:rPr>
        <w:drawing>
          <wp:anchor distT="0" distB="0" distL="114300" distR="114300" simplePos="0" relativeHeight="252035072" behindDoc="1" locked="0" layoutInCell="1" allowOverlap="1">
            <wp:simplePos x="0" y="0"/>
            <wp:positionH relativeFrom="column">
              <wp:posOffset>-53340</wp:posOffset>
            </wp:positionH>
            <wp:positionV relativeFrom="paragraph">
              <wp:posOffset>47625</wp:posOffset>
            </wp:positionV>
            <wp:extent cx="1543050" cy="1438275"/>
            <wp:effectExtent l="0" t="0" r="0" b="9525"/>
            <wp:wrapTight wrapText="bothSides">
              <wp:wrapPolygon edited="0">
                <wp:start x="0" y="0"/>
                <wp:lineTo x="0" y="21457"/>
                <wp:lineTo x="21333" y="21457"/>
                <wp:lineTo x="21333" y="0"/>
                <wp:lineTo x="0" y="0"/>
              </wp:wrapPolygon>
            </wp:wrapTight>
            <wp:docPr id="253" name="図 253" descr="こどもの歯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こどもの歯２"/>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43050"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1CF1" w:rsidRPr="00577180" w:rsidRDefault="00E91CF1" w:rsidP="00E91CF1">
      <w:pPr>
        <w:pStyle w:val="af8"/>
        <w:ind w:leftChars="0" w:left="0" w:firstLineChars="0" w:firstLine="0"/>
        <w:rPr>
          <w:rFonts w:hAnsi="HG丸ｺﾞｼｯｸM-PRO" w:cs="Times New Roman"/>
          <w:b/>
          <w:color w:val="auto"/>
          <w:spacing w:val="10"/>
          <w:sz w:val="32"/>
          <w:szCs w:val="32"/>
        </w:rPr>
      </w:pPr>
    </w:p>
    <w:p w:rsidR="00E91CF1" w:rsidRPr="00577180" w:rsidRDefault="00E91CF1" w:rsidP="00E91CF1">
      <w:pPr>
        <w:pStyle w:val="af8"/>
        <w:ind w:leftChars="0" w:left="0" w:firstLineChars="0" w:firstLine="0"/>
        <w:rPr>
          <w:rFonts w:hAnsi="HG丸ｺﾞｼｯｸM-PRO" w:cs="Times New Roman"/>
          <w:b/>
          <w:color w:val="auto"/>
          <w:spacing w:val="10"/>
          <w:sz w:val="32"/>
          <w:szCs w:val="32"/>
        </w:rPr>
      </w:pPr>
    </w:p>
    <w:p w:rsidR="00E91CF1" w:rsidRPr="00577180" w:rsidRDefault="00E91CF1" w:rsidP="00E91CF1">
      <w:pPr>
        <w:pStyle w:val="a2"/>
      </w:pPr>
    </w:p>
    <w:p w:rsidR="00E91CF1" w:rsidRPr="00577180" w:rsidRDefault="00E91CF1" w:rsidP="00E91CF1">
      <w:pPr>
        <w:pStyle w:val="a2"/>
      </w:pPr>
      <w:r>
        <w:rPr>
          <w:rFonts w:hint="eastAsia"/>
          <w:noProof/>
        </w:rPr>
        <mc:AlternateContent>
          <mc:Choice Requires="wps">
            <w:drawing>
              <wp:anchor distT="0" distB="0" distL="114300" distR="114300" simplePos="0" relativeHeight="252048384" behindDoc="0" locked="0" layoutInCell="1" allowOverlap="1">
                <wp:simplePos x="0" y="0"/>
                <wp:positionH relativeFrom="column">
                  <wp:posOffset>-224790</wp:posOffset>
                </wp:positionH>
                <wp:positionV relativeFrom="paragraph">
                  <wp:posOffset>16510</wp:posOffset>
                </wp:positionV>
                <wp:extent cx="657860" cy="238125"/>
                <wp:effectExtent l="0" t="0" r="0" b="0"/>
                <wp:wrapNone/>
                <wp:docPr id="252" name="テキスト ボックス 252" title="ししゅうびょう"/>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5B7" w:rsidRPr="00B60F1D" w:rsidRDefault="00F665B7" w:rsidP="00E91CF1">
                            <w:pPr>
                              <w:rPr>
                                <w:sz w:val="12"/>
                                <w:szCs w:val="12"/>
                              </w:rPr>
                            </w:pPr>
                            <w:r w:rsidRPr="00B60F1D">
                              <w:rPr>
                                <w:rFonts w:hint="eastAsia"/>
                                <w:sz w:val="12"/>
                                <w:szCs w:val="12"/>
                              </w:rPr>
                              <w:t>ししゅうびょう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52" o:spid="_x0000_s1087" type="#_x0000_t202" alt="タイトル: ししゅうびょう" style="position:absolute;left:0;text-align:left;margin-left:-17.7pt;margin-top:1.3pt;width:51.8pt;height:18.7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" filled="f" stroked="f">
                <v:textbox inset="5.85pt,.7pt,5.85pt,.7pt">
                  <w:txbxContent>
                    <w:p w:rsidR="00F665B7" w:rsidRPr="00B60F1D" w:rsidRDefault="00F665B7" w:rsidP="00E91CF1">
                      <w:pPr>
                        <w:rPr>
                          <w:sz w:val="12"/>
                          <w:szCs w:val="12"/>
                        </w:rPr>
                      </w:pPr>
                      <w:r w:rsidRPr="00B60F1D">
                        <w:rPr>
                          <w:rFonts w:hint="eastAsia"/>
                          <w:sz w:val="12"/>
                          <w:szCs w:val="12"/>
                        </w:rPr>
                        <w:t>ししゅうびょう</w:t>
                      </w:r>
                    </w:p>
                  </w:txbxContent>
                </v:textbox>
              </v:shape>
            </w:pict>
          </mc:Fallback>
        </mc:AlternateContent>
      </w:r>
      <w:r>
        <w:rPr>
          <w:rFonts w:hint="eastAsia"/>
          <w:noProof/>
        </w:rPr>
        <mc:AlternateContent>
          <mc:Choice Requires="wps">
            <w:drawing>
              <wp:anchor distT="0" distB="0" distL="114300" distR="114300" simplePos="0" relativeHeight="252026880" behindDoc="0" locked="0" layoutInCell="1" allowOverlap="1">
                <wp:simplePos x="0" y="0"/>
                <wp:positionH relativeFrom="column">
                  <wp:posOffset>-223520</wp:posOffset>
                </wp:positionH>
                <wp:positionV relativeFrom="paragraph">
                  <wp:posOffset>35560</wp:posOffset>
                </wp:positionV>
                <wp:extent cx="4171950" cy="2009775"/>
                <wp:effectExtent l="10160" t="9525" r="427990" b="9525"/>
                <wp:wrapNone/>
                <wp:docPr id="251" name="四角形吹き出し 251" descr="歯周病は、細菌により歯ぐきや歯を支える骨に炎症が起きる病気です。&#10;歯ぐきに炎症が起き、歯ぐきが赤くなったり、腫れたりします　（歯肉炎）。さらに進行すると、歯を支える骨にも炎症が及び、歯がぐらぐらします（歯周炎）。&#10;そのため、歯を抜かなければならなくなることもあります。" title="歯周病について"/>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2009775"/>
                        </a:xfrm>
                        <a:prstGeom prst="wedgeRectCallout">
                          <a:avLst>
                            <a:gd name="adj1" fmla="val 59634"/>
                            <a:gd name="adj2" fmla="val -2829"/>
                          </a:avLst>
                        </a:prstGeom>
                        <a:noFill/>
                        <a:ln w="12700"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F665B7" w:rsidRDefault="00F665B7" w:rsidP="00E91CF1">
                            <w:pPr>
                              <w:snapToGrid w:val="0"/>
                              <w:spacing w:line="120" w:lineRule="auto"/>
                              <w:rPr>
                                <w:rFonts w:ascii="ＭＳ ゴシック" w:eastAsia="ＭＳ ゴシック" w:hAnsi="ＭＳ ゴシック"/>
                                <w:b/>
                              </w:rPr>
                            </w:pPr>
                          </w:p>
                          <w:p w:rsidR="00F665B7" w:rsidRPr="00AA68BC" w:rsidRDefault="00F665B7" w:rsidP="00E91CF1">
                            <w:pPr>
                              <w:rPr>
                                <w:rFonts w:ascii="ＭＳ ゴシック" w:eastAsia="ＭＳ ゴシック" w:hAnsi="ＭＳ ゴシック"/>
                                <w:b/>
                              </w:rPr>
                            </w:pPr>
                            <w:r>
                              <w:rPr>
                                <w:rFonts w:ascii="ＭＳ ゴシック" w:eastAsia="ＭＳ ゴシック" w:hAnsi="ＭＳ ゴシック" w:hint="eastAsia"/>
                                <w:b/>
                              </w:rPr>
                              <w:t>歯周病</w:t>
                            </w:r>
                            <w:r w:rsidRPr="00AA68BC">
                              <w:rPr>
                                <w:rFonts w:ascii="ＭＳ ゴシック" w:eastAsia="ＭＳ ゴシック" w:hAnsi="ＭＳ ゴシック" w:hint="eastAsia"/>
                                <w:b/>
                              </w:rPr>
                              <w:t>について</w:t>
                            </w:r>
                          </w:p>
                          <w:p w:rsidR="00F665B7" w:rsidRDefault="00F665B7" w:rsidP="00E91CF1">
                            <w:r w:rsidRPr="00577180">
                              <w:rPr>
                                <w:rFonts w:hint="eastAsia"/>
                              </w:rPr>
                              <w:t>歯周病は、細菌により歯ぐき</w:t>
                            </w:r>
                            <w:r>
                              <w:rPr>
                                <w:rFonts w:hint="eastAsia"/>
                              </w:rPr>
                              <w:t>や歯</w:t>
                            </w:r>
                            <w:r w:rsidRPr="00577180">
                              <w:rPr>
                                <w:rFonts w:hint="eastAsia"/>
                              </w:rPr>
                              <w:t>を支える骨に炎症が起きる病気です。</w:t>
                            </w:r>
                          </w:p>
                          <w:p w:rsidR="00F665B7" w:rsidRPr="00AA68BC" w:rsidRDefault="00F665B7" w:rsidP="00E91CF1">
                            <w:r w:rsidRPr="00AA68BC">
                              <w:rPr>
                                <w:rFonts w:hint="eastAsia"/>
                              </w:rPr>
                              <w:t>歯ぐきに炎症が起き</w:t>
                            </w:r>
                            <w:r w:rsidRPr="00942D8D">
                              <w:rPr>
                                <w:rFonts w:hint="eastAsia"/>
                              </w:rPr>
                              <w:t>、歯ぐきが赤くなったり、腫れたりします</w:t>
                            </w:r>
                            <w:r>
                              <w:rPr>
                                <w:rFonts w:hint="eastAsia"/>
                              </w:rPr>
                              <w:t xml:space="preserve">　</w:t>
                            </w:r>
                            <w:r w:rsidRPr="00942D8D">
                              <w:rPr>
                                <w:rFonts w:hint="eastAsia"/>
                              </w:rPr>
                              <w:t>（歯肉炎）</w:t>
                            </w:r>
                            <w:r w:rsidRPr="00AA68BC">
                              <w:rPr>
                                <w:rFonts w:hint="eastAsia"/>
                              </w:rPr>
                              <w:t>。</w:t>
                            </w:r>
                            <w:r w:rsidRPr="00942D8D">
                              <w:rPr>
                                <w:rFonts w:hint="eastAsia"/>
                              </w:rPr>
                              <w:t>さらに進行すると、歯を支える骨にも炎症が及び、歯がぐらぐらします（歯周炎）</w:t>
                            </w:r>
                            <w:r w:rsidRPr="00AA68BC">
                              <w:rPr>
                                <w:rFonts w:hint="eastAsia"/>
                              </w:rPr>
                              <w:t>。</w:t>
                            </w:r>
                          </w:p>
                          <w:p w:rsidR="00F665B7" w:rsidRPr="001A5835" w:rsidRDefault="00F665B7" w:rsidP="00E91CF1">
                            <w:r w:rsidRPr="00942D8D">
                              <w:rPr>
                                <w:rFonts w:hint="eastAsia"/>
                              </w:rPr>
                              <w:t>そのため、歯を抜かなければならなくなることもあります。</w:t>
                            </w:r>
                          </w:p>
                          <w:p w:rsidR="00F665B7" w:rsidRDefault="00F665B7" w:rsidP="00E91CF1"/>
                          <w:p w:rsidR="00F665B7" w:rsidRDefault="00F665B7" w:rsidP="00E91CF1"/>
                          <w:p w:rsidR="00F665B7" w:rsidRDefault="00F665B7" w:rsidP="00E91CF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251" o:spid="_x0000_s1088" type="#_x0000_t61" alt="タイトル: 歯周病について - 説明: 歯周病は、細菌により歯ぐきや歯を支える骨に炎症が起きる病気です。&#10;歯ぐきに炎症が起き、歯ぐきが赤くなったり、腫れたりします　（歯肉炎）。さらに進行すると、歯を支える骨にも炎症が及び、歯がぐらぐらします（歯周炎）。&#10;そのため、歯を抜かなければならなくなることもあります。" style="position:absolute;left:0;text-align:left;margin-left:-17.6pt;margin-top:2.8pt;width:328.5pt;height:158.2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" adj="23681,10189" filled="f" strokeweight="1pt">
                <v:stroke dashstyle="1 1" endcap="round"/>
                <v:textbox inset="5.85pt,.7pt,5.85pt,.7pt">
                  <w:txbxContent>
                    <w:p w:rsidR="00F665B7" w:rsidRDefault="00F665B7" w:rsidP="00E91CF1">
                      <w:pPr>
                        <w:snapToGrid w:val="0"/>
                        <w:spacing w:line="120" w:lineRule="auto"/>
                        <w:rPr>
                          <w:rFonts w:ascii="ＭＳ ゴシック" w:eastAsia="ＭＳ ゴシック" w:hAnsi="ＭＳ ゴシック"/>
                          <w:b/>
                        </w:rPr>
                      </w:pPr>
                    </w:p>
                    <w:p w:rsidR="00F665B7" w:rsidRPr="00AA68BC" w:rsidRDefault="00F665B7" w:rsidP="00E91CF1">
                      <w:pPr>
                        <w:rPr>
                          <w:rFonts w:ascii="ＭＳ ゴシック" w:eastAsia="ＭＳ ゴシック" w:hAnsi="ＭＳ ゴシック"/>
                          <w:b/>
                        </w:rPr>
                      </w:pPr>
                      <w:r>
                        <w:rPr>
                          <w:rFonts w:ascii="ＭＳ ゴシック" w:eastAsia="ＭＳ ゴシック" w:hAnsi="ＭＳ ゴシック" w:hint="eastAsia"/>
                          <w:b/>
                        </w:rPr>
                        <w:t>歯周病</w:t>
                      </w:r>
                      <w:r w:rsidRPr="00AA68BC">
                        <w:rPr>
                          <w:rFonts w:ascii="ＭＳ ゴシック" w:eastAsia="ＭＳ ゴシック" w:hAnsi="ＭＳ ゴシック" w:hint="eastAsia"/>
                          <w:b/>
                        </w:rPr>
                        <w:t>について</w:t>
                      </w:r>
                    </w:p>
                    <w:p w:rsidR="00F665B7" w:rsidRDefault="00F665B7" w:rsidP="00E91CF1">
                      <w:r w:rsidRPr="00577180">
                        <w:rPr>
                          <w:rFonts w:hint="eastAsia"/>
                        </w:rPr>
                        <w:t>歯周病は、細菌により歯ぐき</w:t>
                      </w:r>
                      <w:r>
                        <w:rPr>
                          <w:rFonts w:hint="eastAsia"/>
                        </w:rPr>
                        <w:t>や歯</w:t>
                      </w:r>
                      <w:r w:rsidRPr="00577180">
                        <w:rPr>
                          <w:rFonts w:hint="eastAsia"/>
                        </w:rPr>
                        <w:t>を支える骨に炎症が起きる病気です。</w:t>
                      </w:r>
                    </w:p>
                    <w:p w:rsidR="00F665B7" w:rsidRPr="00AA68BC" w:rsidRDefault="00F665B7" w:rsidP="00E91CF1">
                      <w:r w:rsidRPr="00AA68BC">
                        <w:rPr>
                          <w:rFonts w:hint="eastAsia"/>
                        </w:rPr>
                        <w:t>歯ぐきに炎症が起き</w:t>
                      </w:r>
                      <w:r w:rsidRPr="00942D8D">
                        <w:rPr>
                          <w:rFonts w:hint="eastAsia"/>
                        </w:rPr>
                        <w:t>、歯ぐきが赤くなったり、腫れたりします</w:t>
                      </w:r>
                      <w:r>
                        <w:rPr>
                          <w:rFonts w:hint="eastAsia"/>
                        </w:rPr>
                        <w:t xml:space="preserve">　</w:t>
                      </w:r>
                      <w:r w:rsidRPr="00942D8D">
                        <w:rPr>
                          <w:rFonts w:hint="eastAsia"/>
                        </w:rPr>
                        <w:t>（歯肉炎）</w:t>
                      </w:r>
                      <w:r w:rsidRPr="00AA68BC">
                        <w:rPr>
                          <w:rFonts w:hint="eastAsia"/>
                        </w:rPr>
                        <w:t>。</w:t>
                      </w:r>
                      <w:r w:rsidRPr="00942D8D">
                        <w:rPr>
                          <w:rFonts w:hint="eastAsia"/>
                        </w:rPr>
                        <w:t>さらに進行すると、歯を支える骨にも炎症が及び、歯がぐらぐらします（歯周炎）</w:t>
                      </w:r>
                      <w:r w:rsidRPr="00AA68BC">
                        <w:rPr>
                          <w:rFonts w:hint="eastAsia"/>
                        </w:rPr>
                        <w:t>。</w:t>
                      </w:r>
                    </w:p>
                    <w:p w:rsidR="00F665B7" w:rsidRPr="001A5835" w:rsidRDefault="00F665B7" w:rsidP="00E91CF1">
                      <w:r w:rsidRPr="00942D8D">
                        <w:rPr>
                          <w:rFonts w:hint="eastAsia"/>
                        </w:rPr>
                        <w:t>そのため、歯を抜かなければならなくなることもあります。</w:t>
                      </w:r>
                    </w:p>
                    <w:p w:rsidR="00F665B7" w:rsidRDefault="00F665B7" w:rsidP="00E91CF1"/>
                    <w:p w:rsidR="00F665B7" w:rsidRDefault="00F665B7" w:rsidP="00E91CF1"/>
                    <w:p w:rsidR="00F665B7" w:rsidRDefault="00F665B7" w:rsidP="00E91CF1"/>
                  </w:txbxContent>
                </v:textbox>
              </v:shape>
            </w:pict>
          </mc:Fallback>
        </mc:AlternateContent>
      </w:r>
    </w:p>
    <w:p w:rsidR="00E91CF1" w:rsidRPr="00577180" w:rsidRDefault="00E91CF1" w:rsidP="00E91CF1">
      <w:pPr>
        <w:pStyle w:val="a2"/>
      </w:pPr>
    </w:p>
    <w:p w:rsidR="00E91CF1" w:rsidRPr="00577180" w:rsidRDefault="00E91CF1" w:rsidP="00E91CF1">
      <w:pPr>
        <w:pStyle w:val="af8"/>
        <w:ind w:leftChars="0" w:left="0" w:firstLineChars="0" w:firstLine="0"/>
        <w:rPr>
          <w:rFonts w:hAnsi="HG丸ｺﾞｼｯｸM-PRO" w:cs="Times New Roman"/>
          <w:b/>
          <w:color w:val="auto"/>
          <w:spacing w:val="10"/>
          <w:sz w:val="32"/>
          <w:szCs w:val="32"/>
        </w:rPr>
      </w:pPr>
      <w:r>
        <w:rPr>
          <w:noProof/>
        </w:rPr>
        <w:drawing>
          <wp:anchor distT="0" distB="0" distL="114300" distR="114300" simplePos="0" relativeHeight="252038144" behindDoc="1" locked="0" layoutInCell="1" allowOverlap="1">
            <wp:simplePos x="0" y="0"/>
            <wp:positionH relativeFrom="column">
              <wp:posOffset>4352290</wp:posOffset>
            </wp:positionH>
            <wp:positionV relativeFrom="paragraph">
              <wp:posOffset>199390</wp:posOffset>
            </wp:positionV>
            <wp:extent cx="1717040" cy="1378585"/>
            <wp:effectExtent l="0" t="0" r="0" b="0"/>
            <wp:wrapTight wrapText="bothSides">
              <wp:wrapPolygon edited="0">
                <wp:start x="0" y="0"/>
                <wp:lineTo x="0" y="21192"/>
                <wp:lineTo x="21328" y="21192"/>
                <wp:lineTo x="21328" y="0"/>
                <wp:lineTo x="0" y="0"/>
              </wp:wrapPolygon>
            </wp:wrapTight>
            <wp:docPr id="250" name="図 250" descr="力士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力士１"/>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7040" cy="1378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1CF1" w:rsidRPr="00577180" w:rsidRDefault="00E91CF1" w:rsidP="00E91CF1">
      <w:pPr>
        <w:pStyle w:val="af8"/>
        <w:ind w:leftChars="0" w:left="0" w:firstLineChars="0" w:firstLine="0"/>
        <w:rPr>
          <w:rFonts w:hAnsi="HG丸ｺﾞｼｯｸM-PRO" w:cs="Times New Roman"/>
          <w:b/>
          <w:color w:val="auto"/>
          <w:spacing w:val="10"/>
          <w:sz w:val="32"/>
          <w:szCs w:val="32"/>
        </w:rPr>
      </w:pPr>
      <w:r>
        <w:rPr>
          <w:noProof/>
        </w:rPr>
        <mc:AlternateContent>
          <mc:Choice Requires="wps">
            <w:drawing>
              <wp:anchor distT="0" distB="0" distL="114300" distR="114300" simplePos="0" relativeHeight="252041216" behindDoc="0" locked="0" layoutInCell="1" allowOverlap="1">
                <wp:simplePos x="0" y="0"/>
                <wp:positionH relativeFrom="column">
                  <wp:posOffset>1214755</wp:posOffset>
                </wp:positionH>
                <wp:positionV relativeFrom="paragraph">
                  <wp:posOffset>272415</wp:posOffset>
                </wp:positionV>
                <wp:extent cx="837565" cy="295275"/>
                <wp:effectExtent l="635" t="0" r="0" b="0"/>
                <wp:wrapNone/>
                <wp:docPr id="249" name="テキスト ボックス 249" title="ししゅうえん"/>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56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5B7" w:rsidRPr="00942D8D" w:rsidRDefault="00F665B7" w:rsidP="00E91CF1">
                            <w:pPr>
                              <w:rPr>
                                <w:sz w:val="12"/>
                                <w:szCs w:val="12"/>
                              </w:rPr>
                            </w:pPr>
                            <w:r w:rsidRPr="00942D8D">
                              <w:rPr>
                                <w:rFonts w:hint="eastAsia"/>
                                <w:sz w:val="12"/>
                                <w:szCs w:val="12"/>
                              </w:rPr>
                              <w:t>ししゅうえん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49" o:spid="_x0000_s1089" type="#_x0000_t202" alt="タイトル: ししゅうえん" style="position:absolute;margin-left:95.65pt;margin-top:21.45pt;width:65.95pt;height:23.2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" filled="f" stroked="f">
                <v:textbox inset="5.85pt,.7pt,5.85pt,.7pt">
                  <w:txbxContent>
                    <w:p w:rsidR="00F665B7" w:rsidRPr="00942D8D" w:rsidRDefault="00F665B7" w:rsidP="00E91CF1">
                      <w:pPr>
                        <w:rPr>
                          <w:sz w:val="12"/>
                          <w:szCs w:val="12"/>
                        </w:rPr>
                      </w:pPr>
                      <w:r w:rsidRPr="00942D8D">
                        <w:rPr>
                          <w:rFonts w:hint="eastAsia"/>
                          <w:sz w:val="12"/>
                          <w:szCs w:val="12"/>
                        </w:rPr>
                        <w:t>ししゅうえん</w:t>
                      </w:r>
                    </w:p>
                  </w:txbxContent>
                </v:textbox>
              </v:shape>
            </w:pict>
          </mc:Fallback>
        </mc:AlternateContent>
      </w:r>
      <w:r>
        <w:rPr>
          <w:noProof/>
        </w:rPr>
        <mc:AlternateContent>
          <mc:Choice Requires="wps">
            <w:drawing>
              <wp:anchor distT="0" distB="0" distL="114300" distR="114300" simplePos="0" relativeHeight="252040192" behindDoc="0" locked="0" layoutInCell="1" allowOverlap="1">
                <wp:simplePos x="0" y="0"/>
                <wp:positionH relativeFrom="column">
                  <wp:posOffset>-24130</wp:posOffset>
                </wp:positionH>
                <wp:positionV relativeFrom="paragraph">
                  <wp:posOffset>31750</wp:posOffset>
                </wp:positionV>
                <wp:extent cx="640715" cy="219075"/>
                <wp:effectExtent l="0" t="0" r="0" b="2540"/>
                <wp:wrapNone/>
                <wp:docPr id="248" name="テキスト ボックス 248" title="しにくえん"/>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5B7" w:rsidRPr="00942D8D" w:rsidRDefault="00F665B7" w:rsidP="00E91CF1">
                            <w:pPr>
                              <w:rPr>
                                <w:sz w:val="12"/>
                                <w:szCs w:val="12"/>
                              </w:rPr>
                            </w:pPr>
                            <w:r w:rsidRPr="00942D8D">
                              <w:rPr>
                                <w:rFonts w:hint="eastAsia"/>
                                <w:sz w:val="12"/>
                                <w:szCs w:val="12"/>
                              </w:rPr>
                              <w:t>しにくえん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48" o:spid="_x0000_s1090" type="#_x0000_t202" alt="タイトル: しにくえん" style="position:absolute;margin-left:-1.9pt;margin-top:2.5pt;width:50.45pt;height:17.2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" filled="f" stroked="f">
                <v:textbox inset="5.85pt,.7pt,5.85pt,.7pt">
                  <w:txbxContent>
                    <w:p w:rsidR="00F665B7" w:rsidRPr="00942D8D" w:rsidRDefault="00F665B7" w:rsidP="00E91CF1">
                      <w:pPr>
                        <w:rPr>
                          <w:sz w:val="12"/>
                          <w:szCs w:val="12"/>
                        </w:rPr>
                      </w:pPr>
                      <w:r w:rsidRPr="00942D8D">
                        <w:rPr>
                          <w:rFonts w:hint="eastAsia"/>
                          <w:sz w:val="12"/>
                          <w:szCs w:val="12"/>
                        </w:rPr>
                        <w:t>しにくえん</w:t>
                      </w:r>
                    </w:p>
                  </w:txbxContent>
                </v:textbox>
              </v:shape>
            </w:pict>
          </mc:Fallback>
        </mc:AlternateContent>
      </w:r>
    </w:p>
    <w:p w:rsidR="00E91CF1" w:rsidRPr="00577180" w:rsidRDefault="00E91CF1" w:rsidP="00E91CF1">
      <w:pPr>
        <w:pStyle w:val="af8"/>
        <w:ind w:leftChars="0" w:left="0" w:firstLineChars="0" w:firstLine="0"/>
        <w:rPr>
          <w:rFonts w:hAnsi="HG丸ｺﾞｼｯｸM-PRO" w:cs="Times New Roman"/>
          <w:b/>
          <w:color w:val="auto"/>
          <w:spacing w:val="10"/>
          <w:sz w:val="32"/>
          <w:szCs w:val="32"/>
        </w:rPr>
      </w:pPr>
    </w:p>
    <w:p w:rsidR="00E91CF1" w:rsidRPr="00577180" w:rsidRDefault="00E91CF1" w:rsidP="00E91CF1">
      <w:pPr>
        <w:pStyle w:val="af8"/>
        <w:ind w:leftChars="0" w:left="0" w:firstLineChars="0" w:firstLine="0"/>
        <w:rPr>
          <w:rFonts w:hAnsi="HG丸ｺﾞｼｯｸM-PRO" w:cs="Times New Roman"/>
          <w:b/>
          <w:color w:val="auto"/>
          <w:spacing w:val="10"/>
          <w:sz w:val="32"/>
          <w:szCs w:val="32"/>
        </w:rPr>
      </w:pPr>
      <w:r>
        <w:rPr>
          <w:noProof/>
        </w:rPr>
        <mc:AlternateContent>
          <mc:Choice Requires="wps">
            <w:drawing>
              <wp:anchor distT="0" distB="0" distL="114300" distR="114300" simplePos="0" relativeHeight="252030976" behindDoc="0" locked="0" layoutInCell="1" allowOverlap="1">
                <wp:simplePos x="0" y="0"/>
                <wp:positionH relativeFrom="column">
                  <wp:posOffset>2004695</wp:posOffset>
                </wp:positionH>
                <wp:positionV relativeFrom="paragraph">
                  <wp:posOffset>299720</wp:posOffset>
                </wp:positionV>
                <wp:extent cx="4105910" cy="2305050"/>
                <wp:effectExtent l="533400" t="9525" r="8890" b="9525"/>
                <wp:wrapNone/>
                <wp:docPr id="247" name="四角形吹き出し 247" descr="かかりつけ歯科医とは、日頃から歯と口の健康について相談したり、歯と口の調子が悪くなったときに診てもらう、歯医者さんです。&#10;むし歯や歯周病の予防には、プラークコントロール（口の中の歯垢を取り除くこと）が重要です。通常使用する歯ブラシでは歯と歯の間の部分の歯垢を完全に取り除くことができないので、かかりつけ歯科医を持ち、定期的に歯医者さんに、口の中をチェックしてもらうことが重要です。" title="かかりつけ歯科医の重要性について"/>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5910" cy="2305050"/>
                        </a:xfrm>
                        <a:prstGeom prst="wedgeRectCallout">
                          <a:avLst>
                            <a:gd name="adj1" fmla="val -62370"/>
                            <a:gd name="adj2" fmla="val -1764"/>
                          </a:avLst>
                        </a:prstGeom>
                        <a:noFill/>
                        <a:ln w="12700"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F665B7" w:rsidRPr="00942D8D" w:rsidRDefault="00F665B7" w:rsidP="00E91CF1">
                            <w:pPr>
                              <w:rPr>
                                <w:rFonts w:ascii="ＭＳ ゴシック" w:eastAsia="ＭＳ ゴシック" w:hAnsi="ＭＳ ゴシック"/>
                                <w:b/>
                              </w:rPr>
                            </w:pPr>
                            <w:r w:rsidRPr="005F763F">
                              <w:rPr>
                                <w:rFonts w:ascii="ＭＳ ゴシック" w:eastAsia="ＭＳ ゴシック" w:hAnsi="ＭＳ ゴシック" w:hint="eastAsia"/>
                                <w:b/>
                              </w:rPr>
                              <w:t>かかりつけ歯科医</w:t>
                            </w:r>
                            <w:r w:rsidRPr="00942D8D">
                              <w:rPr>
                                <w:rFonts w:ascii="ＭＳ ゴシック" w:eastAsia="ＭＳ ゴシック" w:hAnsi="ＭＳ ゴシック" w:hint="eastAsia"/>
                                <w:b/>
                              </w:rPr>
                              <w:t>の重要性</w:t>
                            </w:r>
                            <w:r w:rsidRPr="00AA68BC">
                              <w:rPr>
                                <w:rFonts w:ascii="ＭＳ ゴシック" w:eastAsia="ＭＳ ゴシック" w:hAnsi="ＭＳ ゴシック" w:hint="eastAsia"/>
                                <w:b/>
                              </w:rPr>
                              <w:t>について</w:t>
                            </w:r>
                          </w:p>
                          <w:p w:rsidR="00F665B7" w:rsidRPr="00942D8D" w:rsidRDefault="00F665B7" w:rsidP="00E91CF1">
                            <w:pPr>
                              <w:snapToGrid w:val="0"/>
                              <w:spacing w:line="120" w:lineRule="auto"/>
                              <w:rPr>
                                <w:rFonts w:ascii="ＭＳ ゴシック" w:eastAsia="ＭＳ ゴシック" w:hAnsi="ＭＳ ゴシック"/>
                                <w:b/>
                              </w:rPr>
                            </w:pPr>
                          </w:p>
                          <w:p w:rsidR="00F665B7" w:rsidRDefault="00F665B7" w:rsidP="00E91CF1">
                            <w:r w:rsidRPr="00577180">
                              <w:rPr>
                                <w:rFonts w:hint="eastAsia"/>
                              </w:rPr>
                              <w:t>かかりつけ歯科医とは、日頃から歯と口の健康について相談したり、歯と口の調子が悪くなったときに診てもらう、歯医者さんです。</w:t>
                            </w:r>
                          </w:p>
                          <w:p w:rsidR="00F665B7" w:rsidRDefault="00F665B7" w:rsidP="00E91CF1">
                            <w:r w:rsidRPr="00AA68BC">
                              <w:rPr>
                                <w:rFonts w:hint="eastAsia"/>
                              </w:rPr>
                              <w:t>むし歯や歯周病の予防には</w:t>
                            </w:r>
                            <w:r w:rsidRPr="00942D8D">
                              <w:rPr>
                                <w:rFonts w:hint="eastAsia"/>
                              </w:rPr>
                              <w:t>、プラークコントロール（口の中の歯垢を取り除くこと）が重要です。通常使用する歯ブラシでは歯と歯の間の部分の歯垢を完全に取り除くことができないので、かかりつけ歯科医を持ち、定期的に歯医者さんに、口の中をチェックしてもらうことが重要です</w:t>
                            </w:r>
                            <w:r w:rsidRPr="001A5835">
                              <w:rPr>
                                <w:rFonts w:hint="eastAsia"/>
                              </w:rPr>
                              <w:t>。</w:t>
                            </w:r>
                          </w:p>
                          <w:p w:rsidR="00F665B7" w:rsidRDefault="00F665B7" w:rsidP="00E91CF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247" o:spid="_x0000_s1091" type="#_x0000_t61" alt="タイトル: かかりつけ歯科医の重要性について - 説明: かかりつけ歯科医とは、日頃から歯と口の健康について相談したり、歯と口の調子が悪くなったときに診てもらう、歯医者さんです。&#10;むし歯や歯周病の予防には、プラークコントロール（口の中の歯垢を取り除くこと）が重要です。通常使用する歯ブラシでは歯と歯の間の部分の歯垢を完全に取り除くことができないので、かかりつけ歯科医を持ち、定期的に歯医者さんに、口の中をチェックしてもらうことが重要です。" style="position:absolute;margin-left:157.85pt;margin-top:23.6pt;width:323.3pt;height:181.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" adj="-2672,10419" filled="f" strokeweight="1pt">
                <v:stroke dashstyle="1 1" endcap="round"/>
                <v:textbox inset="5.85pt,.7pt,5.85pt,.7pt">
                  <w:txbxContent>
                    <w:p w:rsidR="00F665B7" w:rsidRPr="00942D8D" w:rsidRDefault="00F665B7" w:rsidP="00E91CF1">
                      <w:pPr>
                        <w:rPr>
                          <w:rFonts w:ascii="ＭＳ ゴシック" w:eastAsia="ＭＳ ゴシック" w:hAnsi="ＭＳ ゴシック"/>
                          <w:b/>
                        </w:rPr>
                      </w:pPr>
                      <w:r w:rsidRPr="005F763F">
                        <w:rPr>
                          <w:rFonts w:ascii="ＭＳ ゴシック" w:eastAsia="ＭＳ ゴシック" w:hAnsi="ＭＳ ゴシック" w:hint="eastAsia"/>
                          <w:b/>
                        </w:rPr>
                        <w:t>かかりつけ歯科医</w:t>
                      </w:r>
                      <w:r w:rsidRPr="00942D8D">
                        <w:rPr>
                          <w:rFonts w:ascii="ＭＳ ゴシック" w:eastAsia="ＭＳ ゴシック" w:hAnsi="ＭＳ ゴシック" w:hint="eastAsia"/>
                          <w:b/>
                        </w:rPr>
                        <w:t>の重要性</w:t>
                      </w:r>
                      <w:r w:rsidRPr="00AA68BC">
                        <w:rPr>
                          <w:rFonts w:ascii="ＭＳ ゴシック" w:eastAsia="ＭＳ ゴシック" w:hAnsi="ＭＳ ゴシック" w:hint="eastAsia"/>
                          <w:b/>
                        </w:rPr>
                        <w:t>について</w:t>
                      </w:r>
                    </w:p>
                    <w:p w:rsidR="00F665B7" w:rsidRPr="00942D8D" w:rsidRDefault="00F665B7" w:rsidP="00E91CF1">
                      <w:pPr>
                        <w:snapToGrid w:val="0"/>
                        <w:spacing w:line="120" w:lineRule="auto"/>
                        <w:rPr>
                          <w:rFonts w:ascii="ＭＳ ゴシック" w:eastAsia="ＭＳ ゴシック" w:hAnsi="ＭＳ ゴシック"/>
                          <w:b/>
                        </w:rPr>
                      </w:pPr>
                    </w:p>
                    <w:p w:rsidR="00F665B7" w:rsidRDefault="00F665B7" w:rsidP="00E91CF1">
                      <w:r w:rsidRPr="00577180">
                        <w:rPr>
                          <w:rFonts w:hint="eastAsia"/>
                        </w:rPr>
                        <w:t>かかりつけ歯科医とは、日頃から歯と口の健康について相談したり、歯と口の調子が悪くなったときに診てもらう、歯医者さんです。</w:t>
                      </w:r>
                    </w:p>
                    <w:p w:rsidR="00F665B7" w:rsidRDefault="00F665B7" w:rsidP="00E91CF1">
                      <w:r w:rsidRPr="00AA68BC">
                        <w:rPr>
                          <w:rFonts w:hint="eastAsia"/>
                        </w:rPr>
                        <w:t>むし歯や歯周病の予防には</w:t>
                      </w:r>
                      <w:r w:rsidRPr="00942D8D">
                        <w:rPr>
                          <w:rFonts w:hint="eastAsia"/>
                        </w:rPr>
                        <w:t>、プラークコントロール（口の中の歯垢を取り除くこと）が重要です。通常使用する歯ブラシでは歯と歯の間の部分の歯垢を完全に取り除くことができないので、かかりつけ歯科医を持ち、定期的に歯医者さんに、口の中をチェックしてもらうことが重要です</w:t>
                      </w:r>
                      <w:r w:rsidRPr="001A5835">
                        <w:rPr>
                          <w:rFonts w:hint="eastAsia"/>
                        </w:rPr>
                        <w:t>。</w:t>
                      </w:r>
                    </w:p>
                    <w:p w:rsidR="00F665B7" w:rsidRDefault="00F665B7" w:rsidP="00E91CF1"/>
                  </w:txbxContent>
                </v:textbox>
              </v:shape>
            </w:pict>
          </mc:Fallback>
        </mc:AlternateContent>
      </w:r>
    </w:p>
    <w:p w:rsidR="00E91CF1" w:rsidRPr="00577180" w:rsidRDefault="00E91CF1" w:rsidP="00E91CF1">
      <w:pPr>
        <w:pStyle w:val="af8"/>
        <w:ind w:leftChars="0" w:left="0" w:firstLineChars="0" w:firstLine="0"/>
        <w:rPr>
          <w:rFonts w:hAnsi="HG丸ｺﾞｼｯｸM-PRO" w:cs="Times New Roman"/>
          <w:b/>
          <w:color w:val="auto"/>
          <w:spacing w:val="10"/>
          <w:sz w:val="32"/>
          <w:szCs w:val="32"/>
        </w:rPr>
      </w:pPr>
    </w:p>
    <w:p w:rsidR="00E91CF1" w:rsidRPr="00577180" w:rsidRDefault="00E91CF1" w:rsidP="00E91CF1">
      <w:pPr>
        <w:pStyle w:val="af8"/>
        <w:ind w:leftChars="0" w:left="0" w:firstLineChars="0" w:firstLine="0"/>
        <w:rPr>
          <w:rFonts w:hAnsi="HG丸ｺﾞｼｯｸM-PRO" w:cs="Times New Roman"/>
          <w:b/>
          <w:color w:val="auto"/>
          <w:spacing w:val="10"/>
          <w:sz w:val="32"/>
          <w:szCs w:val="32"/>
        </w:rPr>
      </w:pPr>
      <w:r>
        <w:rPr>
          <w:rFonts w:hint="eastAsia"/>
          <w:noProof/>
        </w:rPr>
        <w:drawing>
          <wp:anchor distT="0" distB="0" distL="114300" distR="114300" simplePos="0" relativeHeight="252036096" behindDoc="1" locked="0" layoutInCell="1" allowOverlap="1">
            <wp:simplePos x="0" y="0"/>
            <wp:positionH relativeFrom="column">
              <wp:posOffset>-14605</wp:posOffset>
            </wp:positionH>
            <wp:positionV relativeFrom="paragraph">
              <wp:posOffset>78740</wp:posOffset>
            </wp:positionV>
            <wp:extent cx="1543050" cy="1438275"/>
            <wp:effectExtent l="0" t="0" r="0" b="9525"/>
            <wp:wrapTight wrapText="bothSides">
              <wp:wrapPolygon edited="0">
                <wp:start x="0" y="0"/>
                <wp:lineTo x="0" y="21457"/>
                <wp:lineTo x="21333" y="21457"/>
                <wp:lineTo x="21333" y="0"/>
                <wp:lineTo x="0" y="0"/>
              </wp:wrapPolygon>
            </wp:wrapTight>
            <wp:docPr id="246" name="図 246" descr="こどもの歯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こどもの歯２"/>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43050"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1CF1" w:rsidRPr="00577180" w:rsidRDefault="00E91CF1" w:rsidP="00E91CF1">
      <w:pPr>
        <w:pStyle w:val="af8"/>
        <w:ind w:leftChars="0" w:left="0" w:firstLineChars="0" w:firstLine="0"/>
        <w:rPr>
          <w:rFonts w:hAnsi="HG丸ｺﾞｼｯｸM-PRO" w:cs="Times New Roman"/>
          <w:b/>
          <w:color w:val="auto"/>
          <w:spacing w:val="10"/>
          <w:sz w:val="32"/>
          <w:szCs w:val="32"/>
        </w:rPr>
      </w:pPr>
      <w:r>
        <w:rPr>
          <w:rFonts w:hAnsi="HG丸ｺﾞｼｯｸM-PRO" w:cs="Times New Roman"/>
          <w:b/>
          <w:noProof/>
          <w:color w:val="auto"/>
          <w:spacing w:val="10"/>
          <w:sz w:val="32"/>
          <w:szCs w:val="32"/>
        </w:rPr>
        <mc:AlternateContent>
          <mc:Choice Requires="wps">
            <w:drawing>
              <wp:anchor distT="0" distB="0" distL="114300" distR="114300" simplePos="0" relativeHeight="252043264" behindDoc="0" locked="0" layoutInCell="1" allowOverlap="1">
                <wp:simplePos x="0" y="0"/>
                <wp:positionH relativeFrom="column">
                  <wp:posOffset>1704975</wp:posOffset>
                </wp:positionH>
                <wp:positionV relativeFrom="paragraph">
                  <wp:posOffset>307975</wp:posOffset>
                </wp:positionV>
                <wp:extent cx="514350" cy="219075"/>
                <wp:effectExtent l="0" t="635" r="0" b="0"/>
                <wp:wrapNone/>
                <wp:docPr id="245" name="テキスト ボックス 245" title="しこう"/>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5B7" w:rsidRPr="00942D8D" w:rsidRDefault="00F665B7" w:rsidP="00E91CF1">
                            <w:pPr>
                              <w:rPr>
                                <w:sz w:val="12"/>
                                <w:szCs w:val="12"/>
                              </w:rPr>
                            </w:pPr>
                            <w:r w:rsidRPr="00942D8D">
                              <w:rPr>
                                <w:rFonts w:hint="eastAsia"/>
                                <w:sz w:val="12"/>
                                <w:szCs w:val="12"/>
                              </w:rPr>
                              <w:t>しこう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45" o:spid="_x0000_s1092" type="#_x0000_t202" alt="タイトル: しこう" style="position:absolute;margin-left:134.25pt;margin-top:24.25pt;width:40.5pt;height:17.2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" filled="f" stroked="f">
                <v:textbox inset="5.85pt,.7pt,5.85pt,.7pt">
                  <w:txbxContent>
                    <w:p w:rsidR="00F665B7" w:rsidRPr="00942D8D" w:rsidRDefault="00F665B7" w:rsidP="00E91CF1">
                      <w:pPr>
                        <w:rPr>
                          <w:sz w:val="12"/>
                          <w:szCs w:val="12"/>
                        </w:rPr>
                      </w:pPr>
                      <w:r w:rsidRPr="00942D8D">
                        <w:rPr>
                          <w:rFonts w:hint="eastAsia"/>
                          <w:sz w:val="12"/>
                          <w:szCs w:val="12"/>
                        </w:rPr>
                        <w:t>しこう</w:t>
                      </w:r>
                    </w:p>
                  </w:txbxContent>
                </v:textbox>
              </v:shape>
            </w:pict>
          </mc:Fallback>
        </mc:AlternateContent>
      </w:r>
      <w:r>
        <w:rPr>
          <w:rFonts w:hint="eastAsia"/>
          <w:noProof/>
        </w:rPr>
        <mc:AlternateContent>
          <mc:Choice Requires="wps">
            <w:drawing>
              <wp:anchor distT="0" distB="0" distL="114300" distR="114300" simplePos="0" relativeHeight="252042240" behindDoc="0" locked="0" layoutInCell="1" allowOverlap="1">
                <wp:simplePos x="0" y="0"/>
                <wp:positionH relativeFrom="column">
                  <wp:posOffset>400050</wp:posOffset>
                </wp:positionH>
                <wp:positionV relativeFrom="paragraph">
                  <wp:posOffset>69215</wp:posOffset>
                </wp:positionV>
                <wp:extent cx="561975" cy="210185"/>
                <wp:effectExtent l="0" t="0" r="0" b="0"/>
                <wp:wrapNone/>
                <wp:docPr id="241" name="テキスト ボックス 241" title="しこう"/>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5B7" w:rsidRPr="00942D8D" w:rsidRDefault="00F665B7" w:rsidP="00E91CF1">
                            <w:pPr>
                              <w:rPr>
                                <w:sz w:val="12"/>
                                <w:szCs w:val="12"/>
                              </w:rPr>
                            </w:pPr>
                            <w:r w:rsidRPr="00942D8D">
                              <w:rPr>
                                <w:rFonts w:hint="eastAsia"/>
                                <w:sz w:val="12"/>
                                <w:szCs w:val="12"/>
                              </w:rPr>
                              <w:t>しこう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41" o:spid="_x0000_s1093" type="#_x0000_t202" alt="タイトル: しこう" style="position:absolute;margin-left:31.5pt;margin-top:5.45pt;width:44.25pt;height:16.5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" filled="f" stroked="f">
                <v:textbox inset="5.85pt,.7pt,5.85pt,.7pt">
                  <w:txbxContent>
                    <w:p w:rsidR="00F665B7" w:rsidRPr="00942D8D" w:rsidRDefault="00F665B7" w:rsidP="00E91CF1">
                      <w:pPr>
                        <w:rPr>
                          <w:sz w:val="12"/>
                          <w:szCs w:val="12"/>
                        </w:rPr>
                      </w:pPr>
                      <w:r w:rsidRPr="00942D8D">
                        <w:rPr>
                          <w:rFonts w:hint="eastAsia"/>
                          <w:sz w:val="12"/>
                          <w:szCs w:val="12"/>
                        </w:rPr>
                        <w:t>しこう</w:t>
                      </w:r>
                    </w:p>
                  </w:txbxContent>
                </v:textbox>
              </v:shape>
            </w:pict>
          </mc:Fallback>
        </mc:AlternateContent>
      </w:r>
    </w:p>
    <w:p w:rsidR="00E91CF1" w:rsidRPr="00577180" w:rsidRDefault="00E91CF1" w:rsidP="00E91CF1">
      <w:pPr>
        <w:pStyle w:val="a2"/>
      </w:pPr>
    </w:p>
    <w:p w:rsidR="00E91CF1" w:rsidRPr="00577180" w:rsidRDefault="00E91CF1" w:rsidP="00E91CF1">
      <w:pPr>
        <w:pStyle w:val="af8"/>
        <w:ind w:leftChars="0" w:left="0" w:firstLineChars="0" w:firstLine="0"/>
        <w:rPr>
          <w:rFonts w:hAnsi="HG丸ｺﾞｼｯｸM-PRO" w:cs="Times New Roman"/>
          <w:b/>
          <w:color w:val="auto"/>
          <w:spacing w:val="10"/>
          <w:sz w:val="32"/>
          <w:szCs w:val="32"/>
        </w:rPr>
      </w:pPr>
    </w:p>
    <w:p w:rsidR="00E91CF1" w:rsidRPr="00577180" w:rsidRDefault="00E91CF1" w:rsidP="00E91CF1">
      <w:pPr>
        <w:pStyle w:val="a2"/>
      </w:pPr>
      <w:r>
        <w:rPr>
          <w:rFonts w:hint="eastAsia"/>
          <w:noProof/>
        </w:rPr>
        <mc:AlternateContent>
          <mc:Choice Requires="wps">
            <w:drawing>
              <wp:anchor distT="0" distB="0" distL="114300" distR="114300" simplePos="0" relativeHeight="252027904" behindDoc="0" locked="0" layoutInCell="1" allowOverlap="1">
                <wp:simplePos x="0" y="0"/>
                <wp:positionH relativeFrom="column">
                  <wp:posOffset>-90805</wp:posOffset>
                </wp:positionH>
                <wp:positionV relativeFrom="paragraph">
                  <wp:posOffset>196215</wp:posOffset>
                </wp:positionV>
                <wp:extent cx="3993515" cy="2524125"/>
                <wp:effectExtent l="9525" t="9525" r="721360" b="9525"/>
                <wp:wrapNone/>
                <wp:docPr id="240" name="四角形吹き出し 240" descr="フッ化物は、フッ素化合物をいいます。&#10;フッ素化合物は、むし歯の原因菌の活動を抑える働きや、むし歯により小さな穴があき始めた歯の表面の修復作用、歯の質を強くするなどの効果があり、むし歯予防に有効な成分として注目されています。&#10;フッ素入りの歯磨き剤を利用するようにしましょう。&#10;フッ素塗布もむし歯予防に効果があり、歯科診療所などで実施されています。" title="フッ化物の応用（フッ素入り歯磨き粉の使用、フッ素塗布等）について"/>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3515" cy="2524125"/>
                        </a:xfrm>
                        <a:prstGeom prst="wedgeRectCallout">
                          <a:avLst>
                            <a:gd name="adj1" fmla="val 67315"/>
                            <a:gd name="adj2" fmla="val -6505"/>
                          </a:avLst>
                        </a:prstGeom>
                        <a:noFill/>
                        <a:ln w="12700"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F665B7" w:rsidRPr="00942D8D" w:rsidRDefault="00F665B7" w:rsidP="00E91CF1">
                            <w:pPr>
                              <w:rPr>
                                <w:rFonts w:ascii="ＭＳ ゴシック" w:eastAsia="ＭＳ ゴシック" w:hAnsi="ＭＳ ゴシック"/>
                                <w:b/>
                              </w:rPr>
                            </w:pPr>
                            <w:r w:rsidRPr="005F763F">
                              <w:rPr>
                                <w:rFonts w:ascii="ＭＳ ゴシック" w:eastAsia="ＭＳ ゴシック" w:hAnsi="ＭＳ ゴシック" w:hint="eastAsia"/>
                                <w:b/>
                              </w:rPr>
                              <w:t>フッ化物の応用</w:t>
                            </w:r>
                            <w:r w:rsidRPr="00AA68BC">
                              <w:rPr>
                                <w:rFonts w:ascii="ＭＳ ゴシック" w:eastAsia="ＭＳ ゴシック" w:hAnsi="ＭＳ ゴシック" w:hint="eastAsia"/>
                                <w:b/>
                              </w:rPr>
                              <w:t>（フッ素入り歯磨き粉の使用</w:t>
                            </w:r>
                            <w:r w:rsidRPr="00942D8D">
                              <w:rPr>
                                <w:rFonts w:ascii="ＭＳ ゴシック" w:eastAsia="ＭＳ ゴシック" w:hAnsi="ＭＳ ゴシック" w:hint="eastAsia"/>
                                <w:b/>
                              </w:rPr>
                              <w:t>、</w:t>
                            </w:r>
                            <w:r w:rsidRPr="00AA68BC">
                              <w:rPr>
                                <w:rFonts w:ascii="ＭＳ ゴシック" w:eastAsia="ＭＳ ゴシック" w:hAnsi="ＭＳ ゴシック" w:hint="eastAsia"/>
                                <w:b/>
                              </w:rPr>
                              <w:t>フッ素塗布等）</w:t>
                            </w:r>
                            <w:r w:rsidRPr="00942D8D">
                              <w:rPr>
                                <w:rFonts w:ascii="ＭＳ ゴシック" w:eastAsia="ＭＳ ゴシック" w:hAnsi="ＭＳ ゴシック" w:hint="eastAsia"/>
                                <w:b/>
                              </w:rPr>
                              <w:t>について</w:t>
                            </w:r>
                          </w:p>
                          <w:p w:rsidR="00F665B7" w:rsidRPr="00942D8D" w:rsidRDefault="00F665B7" w:rsidP="00E91CF1">
                            <w:pPr>
                              <w:snapToGrid w:val="0"/>
                              <w:spacing w:line="120" w:lineRule="auto"/>
                              <w:rPr>
                                <w:rFonts w:ascii="ＭＳ ゴシック" w:eastAsia="ＭＳ ゴシック" w:hAnsi="ＭＳ ゴシック"/>
                                <w:b/>
                              </w:rPr>
                            </w:pPr>
                          </w:p>
                          <w:p w:rsidR="00F665B7" w:rsidRDefault="00F665B7" w:rsidP="00E91CF1">
                            <w:r w:rsidRPr="00577180">
                              <w:rPr>
                                <w:rFonts w:hint="eastAsia"/>
                              </w:rPr>
                              <w:t>フッ化物は、フッ素化合物をいいます。</w:t>
                            </w:r>
                          </w:p>
                          <w:p w:rsidR="00F665B7" w:rsidRPr="00942D8D" w:rsidRDefault="00F665B7" w:rsidP="00E91CF1">
                            <w:r w:rsidRPr="00AA68BC">
                              <w:rPr>
                                <w:rFonts w:hint="eastAsia"/>
                              </w:rPr>
                              <w:t>フッ素化合物</w:t>
                            </w:r>
                            <w:r w:rsidRPr="00942D8D">
                              <w:rPr>
                                <w:rFonts w:hint="eastAsia"/>
                              </w:rPr>
                              <w:t>は、むし歯の原因菌の活動を抑える働きや、むし歯により小さな穴があき始めた歯の表面の修復作用、歯の質を強くするなどの効果があり、</w:t>
                            </w:r>
                            <w:r w:rsidRPr="005F763F">
                              <w:rPr>
                                <w:rFonts w:hint="eastAsia"/>
                              </w:rPr>
                              <w:t>むし歯予防に有効な成分として注目されています。</w:t>
                            </w:r>
                          </w:p>
                          <w:p w:rsidR="00F665B7" w:rsidRPr="00942D8D" w:rsidRDefault="00F665B7" w:rsidP="00E91CF1">
                            <w:r>
                              <w:rPr>
                                <w:rFonts w:hint="eastAsia"/>
                              </w:rPr>
                              <w:t>フッ素入りの歯磨き剤</w:t>
                            </w:r>
                            <w:r w:rsidRPr="005F763F">
                              <w:rPr>
                                <w:rFonts w:hint="eastAsia"/>
                              </w:rPr>
                              <w:t>を利用するようにしましょう。</w:t>
                            </w:r>
                          </w:p>
                          <w:p w:rsidR="00F665B7" w:rsidRDefault="00F665B7" w:rsidP="00E91CF1">
                            <w:r w:rsidRPr="00942D8D">
                              <w:rPr>
                                <w:rFonts w:hint="eastAsia"/>
                              </w:rPr>
                              <w:t>フッ素塗布もむし歯予防に効果があり、</w:t>
                            </w:r>
                            <w:r w:rsidRPr="005F763F">
                              <w:rPr>
                                <w:rFonts w:hint="eastAsia"/>
                              </w:rPr>
                              <w:t>歯科診療所など</w:t>
                            </w:r>
                            <w:r w:rsidRPr="00942D8D">
                              <w:rPr>
                                <w:rFonts w:hint="eastAsia"/>
                              </w:rPr>
                              <w:t>で</w:t>
                            </w:r>
                            <w:r w:rsidRPr="005F763F">
                              <w:rPr>
                                <w:rFonts w:hint="eastAsia"/>
                              </w:rPr>
                              <w:t>実施されています</w:t>
                            </w:r>
                            <w:r w:rsidRPr="00942D8D">
                              <w:rPr>
                                <w:rFonts w:hint="eastAsia"/>
                              </w:rPr>
                              <w:t>。</w:t>
                            </w:r>
                          </w:p>
                          <w:p w:rsidR="00F665B7" w:rsidRDefault="00F665B7" w:rsidP="00E91CF1"/>
                          <w:p w:rsidR="00F665B7" w:rsidRDefault="00F665B7" w:rsidP="00E91CF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240" o:spid="_x0000_s1094" type="#_x0000_t61" alt="タイトル: フッ化物の応用（フッ素入り歯磨き粉の使用、フッ素塗布等）について - 説明: フッ化物は、フッ素化合物をいいます。&#10;フッ素化合物は、むし歯の原因菌の活動を抑える働きや、むし歯により小さな穴があき始めた歯の表面の修復作用、歯の質を強くするなどの効果があり、むし歯予防に有効な成分として注目されています。&#10;フッ素入りの歯磨き剤を利用するようにしましょう。&#10;フッ素塗布もむし歯予防に効果があり、歯科診療所などで実施されています。" style="position:absolute;left:0;text-align:left;margin-left:-7.15pt;margin-top:15.45pt;width:314.45pt;height:198.7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" adj="25340,9395" filled="f" strokeweight="1pt">
                <v:stroke dashstyle="1 1" endcap="round"/>
                <v:textbox inset="5.85pt,.7pt,5.85pt,.7pt">
                  <w:txbxContent>
                    <w:p w:rsidR="00F665B7" w:rsidRPr="00942D8D" w:rsidRDefault="00F665B7" w:rsidP="00E91CF1">
                      <w:pPr>
                        <w:rPr>
                          <w:rFonts w:ascii="ＭＳ ゴシック" w:eastAsia="ＭＳ ゴシック" w:hAnsi="ＭＳ ゴシック"/>
                          <w:b/>
                        </w:rPr>
                      </w:pPr>
                      <w:r w:rsidRPr="005F763F">
                        <w:rPr>
                          <w:rFonts w:ascii="ＭＳ ゴシック" w:eastAsia="ＭＳ ゴシック" w:hAnsi="ＭＳ ゴシック" w:hint="eastAsia"/>
                          <w:b/>
                        </w:rPr>
                        <w:t>フッ化物の応用</w:t>
                      </w:r>
                      <w:r w:rsidRPr="00AA68BC">
                        <w:rPr>
                          <w:rFonts w:ascii="ＭＳ ゴシック" w:eastAsia="ＭＳ ゴシック" w:hAnsi="ＭＳ ゴシック" w:hint="eastAsia"/>
                          <w:b/>
                        </w:rPr>
                        <w:t>（フッ素入り歯磨き粉の使用</w:t>
                      </w:r>
                      <w:r w:rsidRPr="00942D8D">
                        <w:rPr>
                          <w:rFonts w:ascii="ＭＳ ゴシック" w:eastAsia="ＭＳ ゴシック" w:hAnsi="ＭＳ ゴシック" w:hint="eastAsia"/>
                          <w:b/>
                        </w:rPr>
                        <w:t>、</w:t>
                      </w:r>
                      <w:r w:rsidRPr="00AA68BC">
                        <w:rPr>
                          <w:rFonts w:ascii="ＭＳ ゴシック" w:eastAsia="ＭＳ ゴシック" w:hAnsi="ＭＳ ゴシック" w:hint="eastAsia"/>
                          <w:b/>
                        </w:rPr>
                        <w:t>フッ素塗布等）</w:t>
                      </w:r>
                      <w:r w:rsidRPr="00942D8D">
                        <w:rPr>
                          <w:rFonts w:ascii="ＭＳ ゴシック" w:eastAsia="ＭＳ ゴシック" w:hAnsi="ＭＳ ゴシック" w:hint="eastAsia"/>
                          <w:b/>
                        </w:rPr>
                        <w:t>について</w:t>
                      </w:r>
                    </w:p>
                    <w:p w:rsidR="00F665B7" w:rsidRPr="00942D8D" w:rsidRDefault="00F665B7" w:rsidP="00E91CF1">
                      <w:pPr>
                        <w:snapToGrid w:val="0"/>
                        <w:spacing w:line="120" w:lineRule="auto"/>
                        <w:rPr>
                          <w:rFonts w:ascii="ＭＳ ゴシック" w:eastAsia="ＭＳ ゴシック" w:hAnsi="ＭＳ ゴシック"/>
                          <w:b/>
                        </w:rPr>
                      </w:pPr>
                    </w:p>
                    <w:p w:rsidR="00F665B7" w:rsidRDefault="00F665B7" w:rsidP="00E91CF1">
                      <w:r w:rsidRPr="00577180">
                        <w:rPr>
                          <w:rFonts w:hint="eastAsia"/>
                        </w:rPr>
                        <w:t>フッ化物は、フッ素化合物をいいます。</w:t>
                      </w:r>
                    </w:p>
                    <w:p w:rsidR="00F665B7" w:rsidRPr="00942D8D" w:rsidRDefault="00F665B7" w:rsidP="00E91CF1">
                      <w:r w:rsidRPr="00AA68BC">
                        <w:rPr>
                          <w:rFonts w:hint="eastAsia"/>
                        </w:rPr>
                        <w:t>フッ素化合物</w:t>
                      </w:r>
                      <w:r w:rsidRPr="00942D8D">
                        <w:rPr>
                          <w:rFonts w:hint="eastAsia"/>
                        </w:rPr>
                        <w:t>は、むし歯の原因菌の活動を抑える働きや、むし歯により小さな穴があき始めた歯の表面の修復作用、歯の質を強くするなどの効果があり、</w:t>
                      </w:r>
                      <w:r w:rsidRPr="005F763F">
                        <w:rPr>
                          <w:rFonts w:hint="eastAsia"/>
                        </w:rPr>
                        <w:t>むし歯予防に有効な成分として注目されています。</w:t>
                      </w:r>
                    </w:p>
                    <w:p w:rsidR="00F665B7" w:rsidRPr="00942D8D" w:rsidRDefault="00F665B7" w:rsidP="00E91CF1">
                      <w:r>
                        <w:rPr>
                          <w:rFonts w:hint="eastAsia"/>
                        </w:rPr>
                        <w:t>フッ素入りの歯磨き剤</w:t>
                      </w:r>
                      <w:r w:rsidRPr="005F763F">
                        <w:rPr>
                          <w:rFonts w:hint="eastAsia"/>
                        </w:rPr>
                        <w:t>を利用するようにしましょう。</w:t>
                      </w:r>
                    </w:p>
                    <w:p w:rsidR="00F665B7" w:rsidRDefault="00F665B7" w:rsidP="00E91CF1">
                      <w:r w:rsidRPr="00942D8D">
                        <w:rPr>
                          <w:rFonts w:hint="eastAsia"/>
                        </w:rPr>
                        <w:t>フッ素塗布もむし歯予防に効果があり、</w:t>
                      </w:r>
                      <w:r w:rsidRPr="005F763F">
                        <w:rPr>
                          <w:rFonts w:hint="eastAsia"/>
                        </w:rPr>
                        <w:t>歯科診療所など</w:t>
                      </w:r>
                      <w:r w:rsidRPr="00942D8D">
                        <w:rPr>
                          <w:rFonts w:hint="eastAsia"/>
                        </w:rPr>
                        <w:t>で</w:t>
                      </w:r>
                      <w:r w:rsidRPr="005F763F">
                        <w:rPr>
                          <w:rFonts w:hint="eastAsia"/>
                        </w:rPr>
                        <w:t>実施されています</w:t>
                      </w:r>
                      <w:r w:rsidRPr="00942D8D">
                        <w:rPr>
                          <w:rFonts w:hint="eastAsia"/>
                        </w:rPr>
                        <w:t>。</w:t>
                      </w:r>
                    </w:p>
                    <w:p w:rsidR="00F665B7" w:rsidRDefault="00F665B7" w:rsidP="00E91CF1"/>
                    <w:p w:rsidR="00F665B7" w:rsidRDefault="00F665B7" w:rsidP="00E91CF1"/>
                  </w:txbxContent>
                </v:textbox>
              </v:shape>
            </w:pict>
          </mc:Fallback>
        </mc:AlternateContent>
      </w:r>
    </w:p>
    <w:p w:rsidR="00E91CF1" w:rsidRPr="00577180" w:rsidRDefault="00E91CF1" w:rsidP="00E91CF1">
      <w:pPr>
        <w:pStyle w:val="a2"/>
      </w:pPr>
    </w:p>
    <w:p w:rsidR="00E91CF1" w:rsidRPr="00577180" w:rsidRDefault="00E91CF1" w:rsidP="00E91CF1">
      <w:pPr>
        <w:pStyle w:val="a2"/>
      </w:pPr>
    </w:p>
    <w:p w:rsidR="00E91CF1" w:rsidRPr="00577180" w:rsidRDefault="00E91CF1" w:rsidP="00E91CF1">
      <w:pPr>
        <w:pStyle w:val="a2"/>
      </w:pPr>
    </w:p>
    <w:p w:rsidR="00E91CF1" w:rsidRPr="00577180" w:rsidRDefault="00E91CF1" w:rsidP="00E91CF1">
      <w:pPr>
        <w:pStyle w:val="a2"/>
      </w:pPr>
      <w:r>
        <w:rPr>
          <w:noProof/>
        </w:rPr>
        <w:drawing>
          <wp:anchor distT="0" distB="0" distL="114300" distR="114300" simplePos="0" relativeHeight="252047360" behindDoc="1" locked="0" layoutInCell="1" allowOverlap="1">
            <wp:simplePos x="0" y="0"/>
            <wp:positionH relativeFrom="column">
              <wp:posOffset>3948430</wp:posOffset>
            </wp:positionH>
            <wp:positionV relativeFrom="paragraph">
              <wp:posOffset>156845</wp:posOffset>
            </wp:positionV>
            <wp:extent cx="2390775" cy="1581150"/>
            <wp:effectExtent l="76200" t="133350" r="85725" b="133350"/>
            <wp:wrapTight wrapText="bothSides">
              <wp:wrapPolygon edited="0">
                <wp:start x="19582" y="-507"/>
                <wp:lineTo x="220" y="-3294"/>
                <wp:lineTo x="-350" y="4989"/>
                <wp:lineTo x="-750" y="13299"/>
                <wp:lineTo x="-446" y="21458"/>
                <wp:lineTo x="581" y="21620"/>
                <wp:lineTo x="752" y="21647"/>
                <wp:lineTo x="21562" y="20998"/>
                <wp:lineTo x="21847" y="16856"/>
                <wp:lineTo x="21904" y="8492"/>
                <wp:lineTo x="21807" y="-157"/>
                <wp:lineTo x="19582" y="-507"/>
              </wp:wrapPolygon>
            </wp:wrapTight>
            <wp:docPr id="8" name="図 8" descr="弓矢Ｆ配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弓矢Ｆ配合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356624">
                      <a:off x="0" y="0"/>
                      <a:ext cx="2390775"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1CF1" w:rsidRPr="00577180" w:rsidRDefault="00E91CF1" w:rsidP="00E91CF1">
      <w:pPr>
        <w:pStyle w:val="a2"/>
      </w:pPr>
    </w:p>
    <w:p w:rsidR="00E91CF1" w:rsidRPr="00577180" w:rsidRDefault="00E91CF1" w:rsidP="00E91CF1">
      <w:pPr>
        <w:pStyle w:val="a2"/>
      </w:pPr>
    </w:p>
    <w:p w:rsidR="00E91CF1" w:rsidRPr="00577180" w:rsidRDefault="00E91CF1" w:rsidP="00E91CF1">
      <w:pPr>
        <w:pStyle w:val="a2"/>
      </w:pPr>
    </w:p>
    <w:p w:rsidR="00E91CF1" w:rsidRPr="00577180" w:rsidRDefault="00E91CF1" w:rsidP="00E91CF1">
      <w:pPr>
        <w:pStyle w:val="a2"/>
      </w:pPr>
    </w:p>
    <w:p w:rsidR="00D9140E" w:rsidRDefault="00D9140E" w:rsidP="00D96161">
      <w:pPr>
        <w:widowControl/>
        <w:adjustRightInd/>
        <w:jc w:val="left"/>
        <w:textAlignment w:val="auto"/>
        <w:rPr>
          <w:rFonts w:hAnsi="HG丸ｺﾞｼｯｸM-PRO" w:cs="ＭＳ ゴシック"/>
        </w:rPr>
      </w:pPr>
    </w:p>
    <w:p w:rsidR="009E7D03" w:rsidRDefault="00FE3DEA" w:rsidP="00D96161">
      <w:pPr>
        <w:widowControl/>
        <w:adjustRightInd/>
        <w:jc w:val="left"/>
        <w:textAlignment w:val="auto"/>
        <w:rPr>
          <w:rFonts w:hAnsi="HG丸ｺﾞｼｯｸM-PRO" w:cs="ＭＳ ゴシック"/>
        </w:rPr>
        <w:sectPr w:rsidR="009E7D03" w:rsidSect="00BF1109">
          <w:footerReference w:type="default" r:id="rId46"/>
          <w:pgSz w:w="11906" w:h="16838"/>
          <w:pgMar w:top="1418" w:right="1418" w:bottom="1418" w:left="1418" w:header="851" w:footer="992" w:gutter="0"/>
          <w:pgNumType w:start="1"/>
          <w:cols w:space="425"/>
          <w:docGrid w:type="linesAndChars" w:linePitch="360" w:charSpace="-3847"/>
        </w:sectPr>
      </w:pPr>
      <w:r>
        <w:rPr>
          <w:rFonts w:hAnsi="HG丸ｺﾞｼｯｸM-PRO" w:cs="ＭＳ ゴシック"/>
        </w:rPr>
        <w:br w:type="page"/>
      </w:r>
    </w:p>
    <w:p w:rsidR="005D294C" w:rsidRDefault="005D294C">
      <w:pPr>
        <w:widowControl/>
        <w:adjustRightInd/>
        <w:jc w:val="left"/>
        <w:textAlignment w:val="auto"/>
        <w:rPr>
          <w:rFonts w:hAnsi="HG丸ｺﾞｼｯｸM-PRO" w:cs="ＭＳ ゴシック"/>
        </w:rPr>
      </w:pPr>
      <w:r>
        <w:rPr>
          <w:rFonts w:hAnsi="HG丸ｺﾞｼｯｸM-PRO" w:cs="ＭＳ ゴシック"/>
        </w:rPr>
        <w:br w:type="page"/>
      </w:r>
    </w:p>
    <w:p w:rsidR="00ED133A" w:rsidRDefault="00ED133A" w:rsidP="00D96161">
      <w:pPr>
        <w:widowControl/>
        <w:adjustRightInd/>
        <w:jc w:val="left"/>
        <w:textAlignment w:val="auto"/>
        <w:rPr>
          <w:rFonts w:hAnsi="HG丸ｺﾞｼｯｸM-PRO" w:cs="ＭＳ ゴシック"/>
        </w:rPr>
        <w:sectPr w:rsidR="00ED133A" w:rsidSect="009E7D03">
          <w:footerReference w:type="default" r:id="rId47"/>
          <w:pgSz w:w="11906" w:h="16838"/>
          <w:pgMar w:top="1418" w:right="1418" w:bottom="1418" w:left="1418" w:header="851" w:footer="992" w:gutter="0"/>
          <w:pgNumType w:start="1"/>
          <w:cols w:space="425"/>
          <w:titlePg/>
          <w:docGrid w:type="linesAndChars" w:linePitch="360" w:charSpace="-3847"/>
        </w:sectPr>
      </w:pPr>
    </w:p>
    <w:p w:rsidR="00D9140E" w:rsidRDefault="00D9140E" w:rsidP="00D96161">
      <w:pPr>
        <w:widowControl/>
        <w:adjustRightInd/>
        <w:jc w:val="left"/>
        <w:textAlignment w:val="auto"/>
        <w:rPr>
          <w:rFonts w:hAnsi="HG丸ｺﾞｼｯｸM-PRO" w:cs="ＭＳ ゴシック"/>
        </w:rPr>
      </w:pPr>
    </w:p>
    <w:p w:rsidR="00E17802" w:rsidRPr="009E7D03" w:rsidRDefault="00E17802" w:rsidP="00D96161">
      <w:pPr>
        <w:widowControl/>
        <w:adjustRightInd/>
        <w:jc w:val="left"/>
        <w:textAlignment w:val="auto"/>
        <w:rPr>
          <w:rFonts w:hAnsi="HG丸ｺﾞｼｯｸM-PRO" w:cs="ＭＳ ゴシック"/>
        </w:rPr>
      </w:pPr>
    </w:p>
    <w:p w:rsidR="00D9140E" w:rsidRDefault="00D9140E" w:rsidP="00D9140E">
      <w:pPr>
        <w:widowControl/>
        <w:adjustRightInd/>
        <w:jc w:val="left"/>
        <w:textAlignment w:val="auto"/>
        <w:rPr>
          <w:rFonts w:hAnsi="HG丸ｺﾞｼｯｸM-PRO" w:cs="ＭＳ ゴシック"/>
          <w:sz w:val="28"/>
          <w:szCs w:val="28"/>
        </w:rPr>
      </w:pPr>
    </w:p>
    <w:p w:rsidR="00D9140E" w:rsidRDefault="00D9140E" w:rsidP="00D9140E">
      <w:pPr>
        <w:widowControl/>
        <w:adjustRightInd/>
        <w:jc w:val="left"/>
        <w:textAlignment w:val="auto"/>
        <w:rPr>
          <w:rFonts w:hAnsi="HG丸ｺﾞｼｯｸM-PRO" w:cs="ＭＳ ゴシック"/>
          <w:sz w:val="28"/>
          <w:szCs w:val="28"/>
        </w:rPr>
      </w:pPr>
    </w:p>
    <w:p w:rsidR="00D9140E" w:rsidRPr="00577180" w:rsidRDefault="00D9140E" w:rsidP="00D9140E">
      <w:pPr>
        <w:widowControl/>
        <w:adjustRightInd/>
        <w:jc w:val="left"/>
        <w:textAlignment w:val="auto"/>
        <w:rPr>
          <w:rFonts w:hAnsi="HG丸ｺﾞｼｯｸM-PRO" w:cs="ＭＳ ゴシック"/>
          <w:sz w:val="28"/>
          <w:szCs w:val="28"/>
        </w:rPr>
      </w:pPr>
    </w:p>
    <w:p w:rsidR="00D9140E" w:rsidRPr="00577180" w:rsidRDefault="00D9140E" w:rsidP="00D9140E">
      <w:pPr>
        <w:widowControl/>
        <w:adjustRightInd/>
        <w:jc w:val="left"/>
        <w:textAlignment w:val="auto"/>
        <w:rPr>
          <w:rFonts w:hAnsi="HG丸ｺﾞｼｯｸM-PRO" w:cs="ＭＳ ゴシック"/>
          <w:sz w:val="28"/>
          <w:szCs w:val="28"/>
        </w:rPr>
      </w:pPr>
    </w:p>
    <w:p w:rsidR="00D9140E" w:rsidRPr="00577180" w:rsidRDefault="00D9140E" w:rsidP="00D9140E">
      <w:pPr>
        <w:widowControl/>
        <w:adjustRightInd/>
        <w:jc w:val="left"/>
        <w:textAlignment w:val="auto"/>
        <w:rPr>
          <w:rFonts w:hAnsi="HG丸ｺﾞｼｯｸM-PRO" w:cs="ＭＳ ゴシック"/>
          <w:b/>
          <w:sz w:val="28"/>
          <w:szCs w:val="28"/>
        </w:rPr>
      </w:pPr>
    </w:p>
    <w:p w:rsidR="00D9140E" w:rsidRDefault="00D9140E" w:rsidP="00D9140E">
      <w:pPr>
        <w:widowControl/>
        <w:adjustRightInd/>
        <w:jc w:val="left"/>
        <w:textAlignment w:val="auto"/>
        <w:rPr>
          <w:rFonts w:hAnsi="HG丸ｺﾞｼｯｸM-PRO" w:cs="ＭＳ ゴシック"/>
          <w:b/>
          <w:sz w:val="28"/>
          <w:szCs w:val="28"/>
        </w:rPr>
      </w:pPr>
    </w:p>
    <w:p w:rsidR="00D9140E" w:rsidRDefault="00D9140E" w:rsidP="00D9140E">
      <w:pPr>
        <w:widowControl/>
        <w:adjustRightInd/>
        <w:jc w:val="left"/>
        <w:textAlignment w:val="auto"/>
        <w:rPr>
          <w:rFonts w:hAnsi="HG丸ｺﾞｼｯｸM-PRO" w:cs="ＭＳ ゴシック"/>
          <w:b/>
          <w:sz w:val="28"/>
          <w:szCs w:val="28"/>
        </w:rPr>
      </w:pPr>
    </w:p>
    <w:p w:rsidR="009E7D03" w:rsidRDefault="00D9140E" w:rsidP="00D9140E">
      <w:pPr>
        <w:widowControl/>
        <w:adjustRightInd/>
        <w:jc w:val="left"/>
        <w:textAlignment w:val="auto"/>
        <w:rPr>
          <w:rFonts w:hAnsi="HG丸ｺﾞｼｯｸM-PRO" w:cs="ＭＳ ゴシック"/>
          <w:b/>
          <w:sz w:val="28"/>
          <w:szCs w:val="28"/>
        </w:rPr>
        <w:sectPr w:rsidR="009E7D03" w:rsidSect="00ED133A">
          <w:type w:val="continuous"/>
          <w:pgSz w:w="11906" w:h="16838"/>
          <w:pgMar w:top="1418" w:right="1418" w:bottom="1418" w:left="1418" w:header="851" w:footer="992" w:gutter="0"/>
          <w:pgNumType w:start="1"/>
          <w:cols w:space="425"/>
          <w:titlePg/>
          <w:docGrid w:type="linesAndChars" w:linePitch="360" w:charSpace="-3847"/>
        </w:sectPr>
      </w:pPr>
      <w:r>
        <w:rPr>
          <w:noProof/>
        </w:rPr>
        <mc:AlternateContent>
          <mc:Choice Requires="wps">
            <w:drawing>
              <wp:anchor distT="0" distB="0" distL="114300" distR="114300" simplePos="0" relativeHeight="251998208" behindDoc="0" locked="0" layoutInCell="1" allowOverlap="1" wp14:anchorId="731AA01B" wp14:editId="5F7D1DC6">
                <wp:simplePos x="0" y="0"/>
                <wp:positionH relativeFrom="column">
                  <wp:posOffset>684530</wp:posOffset>
                </wp:positionH>
                <wp:positionV relativeFrom="paragraph">
                  <wp:posOffset>57513</wp:posOffset>
                </wp:positionV>
                <wp:extent cx="4457700" cy="3187337"/>
                <wp:effectExtent l="0" t="0" r="19050" b="13335"/>
                <wp:wrapNone/>
                <wp:docPr id="230" name="角丸四角形 230" descr="第２次大阪府歯科口腔保健計画&#10;平成30（2018）年３月&#10;&#10;〒540－8570&#10;大阪市中央区大手前２丁目１番22号&#10;大阪府健康医療部保健医療室健康づくり課" title="巻末"/>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3187337"/>
                        </a:xfrm>
                        <a:prstGeom prst="roundRect">
                          <a:avLst>
                            <a:gd name="adj" fmla="val 16667"/>
                          </a:avLst>
                        </a:prstGeom>
                        <a:noFill/>
                        <a:ln w="9525" algn="ctr">
                          <a:solidFill>
                            <a:srgbClr val="4F81BD"/>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txbx>
                        <w:txbxContent>
                          <w:p w:rsidR="00F665B7" w:rsidRPr="00E3523B" w:rsidRDefault="00F665B7" w:rsidP="00D9140E">
                            <w:pPr>
                              <w:jc w:val="center"/>
                              <w:rPr>
                                <w:rFonts w:hAnsi="HG丸ｺﾞｼｯｸM-PRO"/>
                                <w:sz w:val="32"/>
                                <w:szCs w:val="32"/>
                              </w:rPr>
                            </w:pPr>
                            <w:r>
                              <w:rPr>
                                <w:rFonts w:hAnsi="HG丸ｺﾞｼｯｸM-PRO" w:hint="eastAsia"/>
                                <w:sz w:val="32"/>
                                <w:szCs w:val="32"/>
                              </w:rPr>
                              <w:t>第２次</w:t>
                            </w:r>
                            <w:r w:rsidRPr="00E3523B">
                              <w:rPr>
                                <w:rFonts w:hAnsi="HG丸ｺﾞｼｯｸM-PRO" w:hint="eastAsia"/>
                                <w:sz w:val="32"/>
                                <w:szCs w:val="32"/>
                              </w:rPr>
                              <w:t>大阪府歯科口腔保健計画</w:t>
                            </w:r>
                          </w:p>
                          <w:p w:rsidR="00F665B7" w:rsidRDefault="00F665B7" w:rsidP="00D9140E">
                            <w:pPr>
                              <w:jc w:val="center"/>
                              <w:rPr>
                                <w:rFonts w:hAnsi="HG丸ｺﾞｼｯｸM-PRO"/>
                                <w:sz w:val="28"/>
                                <w:szCs w:val="28"/>
                              </w:rPr>
                            </w:pPr>
                            <w:r w:rsidRPr="00E3523B">
                              <w:rPr>
                                <w:rFonts w:hAnsi="HG丸ｺﾞｼｯｸM-PRO" w:hint="eastAsia"/>
                                <w:sz w:val="28"/>
                                <w:szCs w:val="28"/>
                              </w:rPr>
                              <w:t>平成</w:t>
                            </w:r>
                            <w:r>
                              <w:rPr>
                                <w:rFonts w:hAnsi="HG丸ｺﾞｼｯｸM-PRO" w:hint="eastAsia"/>
                                <w:sz w:val="28"/>
                                <w:szCs w:val="28"/>
                              </w:rPr>
                              <w:t>30（2018）年３月</w:t>
                            </w:r>
                          </w:p>
                          <w:p w:rsidR="00F665B7" w:rsidRDefault="00F665B7" w:rsidP="00D9140E">
                            <w:pPr>
                              <w:jc w:val="center"/>
                              <w:rPr>
                                <w:rFonts w:hAnsi="HG丸ｺﾞｼｯｸM-PRO"/>
                                <w:sz w:val="28"/>
                                <w:szCs w:val="28"/>
                              </w:rPr>
                            </w:pPr>
                          </w:p>
                          <w:p w:rsidR="00F665B7" w:rsidRDefault="00F665B7" w:rsidP="00D9140E">
                            <w:pPr>
                              <w:jc w:val="center"/>
                              <w:rPr>
                                <w:rFonts w:hAnsi="HG丸ｺﾞｼｯｸM-PRO"/>
                                <w:sz w:val="28"/>
                                <w:szCs w:val="28"/>
                              </w:rPr>
                            </w:pPr>
                            <w:r>
                              <w:rPr>
                                <w:rFonts w:hAnsi="HG丸ｺﾞｼｯｸM-PRO" w:hint="eastAsia"/>
                                <w:sz w:val="28"/>
                                <w:szCs w:val="28"/>
                              </w:rPr>
                              <w:t>〒540－8570</w:t>
                            </w:r>
                          </w:p>
                          <w:p w:rsidR="00F665B7" w:rsidRPr="00E3523B" w:rsidRDefault="00F665B7" w:rsidP="00D9140E">
                            <w:pPr>
                              <w:jc w:val="center"/>
                              <w:rPr>
                                <w:rFonts w:hAnsi="HG丸ｺﾞｼｯｸM-PRO"/>
                                <w:sz w:val="28"/>
                                <w:szCs w:val="28"/>
                              </w:rPr>
                            </w:pPr>
                            <w:r>
                              <w:rPr>
                                <w:rFonts w:hAnsi="HG丸ｺﾞｼｯｸM-PRO" w:hint="eastAsia"/>
                                <w:sz w:val="28"/>
                                <w:szCs w:val="28"/>
                              </w:rPr>
                              <w:t>大阪市中央区大手前２丁目１番22号</w:t>
                            </w:r>
                          </w:p>
                          <w:p w:rsidR="00F665B7" w:rsidRPr="00E3523B" w:rsidRDefault="00F665B7" w:rsidP="00D9140E">
                            <w:pPr>
                              <w:jc w:val="center"/>
                              <w:rPr>
                                <w:rFonts w:hAnsi="HG丸ｺﾞｼｯｸM-PRO"/>
                                <w:sz w:val="28"/>
                                <w:szCs w:val="28"/>
                              </w:rPr>
                            </w:pPr>
                            <w:r w:rsidRPr="00E3523B">
                              <w:rPr>
                                <w:rFonts w:hAnsi="HG丸ｺﾞｼｯｸM-PRO" w:hint="eastAsia"/>
                                <w:sz w:val="28"/>
                                <w:szCs w:val="28"/>
                              </w:rPr>
                              <w:t>大阪府健康医療部保健医療室健康づくり課</w:t>
                            </w:r>
                          </w:p>
                          <w:p w:rsidR="00F665B7" w:rsidRDefault="00F665B7" w:rsidP="00D9140E">
                            <w:pPr>
                              <w:rPr>
                                <w:rFonts w:hAnsi="HG丸ｺﾞｼｯｸM-PRO"/>
                                <w:sz w:val="28"/>
                                <w:szCs w:val="28"/>
                              </w:rPr>
                            </w:pPr>
                          </w:p>
                          <w:p w:rsidR="00F665B7" w:rsidRPr="002E17BB" w:rsidRDefault="00F665B7" w:rsidP="00D9140E">
                            <w:pPr>
                              <w:tabs>
                                <w:tab w:val="left" w:pos="1405"/>
                              </w:tabs>
                              <w:rPr>
                                <w:rFonts w:hAnsi="HG丸ｺﾞｼｯｸM-PRO"/>
                                <w:sz w:val="28"/>
                                <w:szCs w:val="28"/>
                              </w:rPr>
                            </w:pPr>
                            <w:r>
                              <w:rPr>
                                <w:rFonts w:hAnsi="HG丸ｺﾞｼｯｸM-PRO" w:hint="eastAsia"/>
                                <w:sz w:val="28"/>
                                <w:szCs w:val="28"/>
                              </w:rPr>
                              <w:tab/>
                              <w:t xml:space="preserve">ＴＥＬ </w:t>
                            </w:r>
                            <w:r w:rsidRPr="002E17BB">
                              <w:rPr>
                                <w:rFonts w:hAnsi="HG丸ｺﾞｼｯｸM-PRO"/>
                                <w:sz w:val="28"/>
                                <w:szCs w:val="28"/>
                              </w:rPr>
                              <w:t>06-6941-0351</w:t>
                            </w:r>
                          </w:p>
                          <w:p w:rsidR="00F665B7" w:rsidRPr="00E3523B" w:rsidRDefault="00F665B7" w:rsidP="00D9140E">
                            <w:pPr>
                              <w:tabs>
                                <w:tab w:val="left" w:pos="1418"/>
                              </w:tabs>
                              <w:rPr>
                                <w:rFonts w:hAnsi="HG丸ｺﾞｼｯｸM-PRO"/>
                                <w:sz w:val="28"/>
                                <w:szCs w:val="28"/>
                              </w:rPr>
                            </w:pPr>
                            <w:r>
                              <w:rPr>
                                <w:rFonts w:hAnsi="HG丸ｺﾞｼｯｸM-PRO" w:hint="eastAsia"/>
                                <w:sz w:val="28"/>
                                <w:szCs w:val="28"/>
                              </w:rPr>
                              <w:tab/>
                              <w:t xml:space="preserve">ＦＡＸ </w:t>
                            </w:r>
                            <w:r>
                              <w:rPr>
                                <w:rFonts w:hAnsi="HG丸ｺﾞｼｯｸM-PRO"/>
                                <w:sz w:val="28"/>
                                <w:szCs w:val="28"/>
                              </w:rPr>
                              <w:t>06-694</w:t>
                            </w:r>
                            <w:r>
                              <w:rPr>
                                <w:rFonts w:hAnsi="HG丸ｺﾞｼｯｸM-PRO" w:hint="eastAsia"/>
                                <w:sz w:val="28"/>
                                <w:szCs w:val="28"/>
                              </w:rPr>
                              <w:t>4</w:t>
                            </w:r>
                            <w:r>
                              <w:rPr>
                                <w:rFonts w:hAnsi="HG丸ｺﾞｼｯｸM-PRO"/>
                                <w:sz w:val="28"/>
                                <w:szCs w:val="28"/>
                              </w:rPr>
                              <w:t>-</w:t>
                            </w:r>
                            <w:r>
                              <w:rPr>
                                <w:rFonts w:hAnsi="HG丸ｺﾞｼｯｸM-PRO" w:hint="eastAsia"/>
                                <w:sz w:val="28"/>
                                <w:szCs w:val="28"/>
                              </w:rPr>
                              <w:t>7262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230" o:spid="_x0000_s1095" alt="タイトル: 巻末 - 説明: 第２次大阪府歯科口腔保健計画&#10;平成30（2018）年３月&#10;&#10;〒540－8570&#10;大阪市中央区大手前２丁目１番22号&#10;大阪府健康医療部保健医療室健康づくり課" style="position:absolute;margin-left:53.9pt;margin-top:4.55pt;width:351pt;height:250.9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" filled="f" strokecolor="#4f81bd">
                <v:shadow color="black" opacity="22936f" origin=",.5" offset="0,.63889mm"/>
                <v:textbox>
                  <w:txbxContent>
                    <w:p w:rsidR="00F665B7" w:rsidRPr="00E3523B" w:rsidRDefault="00F665B7" w:rsidP="00D9140E">
                      <w:pPr>
                        <w:jc w:val="center"/>
                        <w:rPr>
                          <w:rFonts w:hAnsi="HG丸ｺﾞｼｯｸM-PRO"/>
                          <w:sz w:val="32"/>
                          <w:szCs w:val="32"/>
                        </w:rPr>
                      </w:pPr>
                      <w:r>
                        <w:rPr>
                          <w:rFonts w:hAnsi="HG丸ｺﾞｼｯｸM-PRO" w:hint="eastAsia"/>
                          <w:sz w:val="32"/>
                          <w:szCs w:val="32"/>
                        </w:rPr>
                        <w:t>第２次</w:t>
                      </w:r>
                      <w:r w:rsidRPr="00E3523B">
                        <w:rPr>
                          <w:rFonts w:hAnsi="HG丸ｺﾞｼｯｸM-PRO" w:hint="eastAsia"/>
                          <w:sz w:val="32"/>
                          <w:szCs w:val="32"/>
                        </w:rPr>
                        <w:t>大阪府歯科口腔保健計画</w:t>
                      </w:r>
                    </w:p>
                    <w:p w:rsidR="00F665B7" w:rsidRDefault="00F665B7" w:rsidP="00D9140E">
                      <w:pPr>
                        <w:jc w:val="center"/>
                        <w:rPr>
                          <w:rFonts w:hAnsi="HG丸ｺﾞｼｯｸM-PRO"/>
                          <w:sz w:val="28"/>
                          <w:szCs w:val="28"/>
                        </w:rPr>
                      </w:pPr>
                      <w:r w:rsidRPr="00E3523B">
                        <w:rPr>
                          <w:rFonts w:hAnsi="HG丸ｺﾞｼｯｸM-PRO" w:hint="eastAsia"/>
                          <w:sz w:val="28"/>
                          <w:szCs w:val="28"/>
                        </w:rPr>
                        <w:t>平成</w:t>
                      </w:r>
                      <w:r>
                        <w:rPr>
                          <w:rFonts w:hAnsi="HG丸ｺﾞｼｯｸM-PRO" w:hint="eastAsia"/>
                          <w:sz w:val="28"/>
                          <w:szCs w:val="28"/>
                        </w:rPr>
                        <w:t>30（2018）年３月</w:t>
                      </w:r>
                    </w:p>
                    <w:p w:rsidR="00F665B7" w:rsidRDefault="00F665B7" w:rsidP="00D9140E">
                      <w:pPr>
                        <w:jc w:val="center"/>
                        <w:rPr>
                          <w:rFonts w:hAnsi="HG丸ｺﾞｼｯｸM-PRO"/>
                          <w:sz w:val="28"/>
                          <w:szCs w:val="28"/>
                        </w:rPr>
                      </w:pPr>
                    </w:p>
                    <w:p w:rsidR="00F665B7" w:rsidRDefault="00F665B7" w:rsidP="00D9140E">
                      <w:pPr>
                        <w:jc w:val="center"/>
                        <w:rPr>
                          <w:rFonts w:hAnsi="HG丸ｺﾞｼｯｸM-PRO"/>
                          <w:sz w:val="28"/>
                          <w:szCs w:val="28"/>
                        </w:rPr>
                      </w:pPr>
                      <w:r>
                        <w:rPr>
                          <w:rFonts w:hAnsi="HG丸ｺﾞｼｯｸM-PRO" w:hint="eastAsia"/>
                          <w:sz w:val="28"/>
                          <w:szCs w:val="28"/>
                        </w:rPr>
                        <w:t>〒540－8570</w:t>
                      </w:r>
                    </w:p>
                    <w:p w:rsidR="00F665B7" w:rsidRPr="00E3523B" w:rsidRDefault="00F665B7" w:rsidP="00D9140E">
                      <w:pPr>
                        <w:jc w:val="center"/>
                        <w:rPr>
                          <w:rFonts w:hAnsi="HG丸ｺﾞｼｯｸM-PRO"/>
                          <w:sz w:val="28"/>
                          <w:szCs w:val="28"/>
                        </w:rPr>
                      </w:pPr>
                      <w:r>
                        <w:rPr>
                          <w:rFonts w:hAnsi="HG丸ｺﾞｼｯｸM-PRO" w:hint="eastAsia"/>
                          <w:sz w:val="28"/>
                          <w:szCs w:val="28"/>
                        </w:rPr>
                        <w:t>大阪市中央区大手前２丁目１番22号</w:t>
                      </w:r>
                    </w:p>
                    <w:p w:rsidR="00F665B7" w:rsidRPr="00E3523B" w:rsidRDefault="00F665B7" w:rsidP="00D9140E">
                      <w:pPr>
                        <w:jc w:val="center"/>
                        <w:rPr>
                          <w:rFonts w:hAnsi="HG丸ｺﾞｼｯｸM-PRO"/>
                          <w:sz w:val="28"/>
                          <w:szCs w:val="28"/>
                        </w:rPr>
                      </w:pPr>
                      <w:r w:rsidRPr="00E3523B">
                        <w:rPr>
                          <w:rFonts w:hAnsi="HG丸ｺﾞｼｯｸM-PRO" w:hint="eastAsia"/>
                          <w:sz w:val="28"/>
                          <w:szCs w:val="28"/>
                        </w:rPr>
                        <w:t>大阪府健康医療部保健医療室健康づくり課</w:t>
                      </w:r>
                    </w:p>
                    <w:p w:rsidR="00F665B7" w:rsidRDefault="00F665B7" w:rsidP="00D9140E">
                      <w:pPr>
                        <w:rPr>
                          <w:rFonts w:hAnsi="HG丸ｺﾞｼｯｸM-PRO"/>
                          <w:sz w:val="28"/>
                          <w:szCs w:val="28"/>
                        </w:rPr>
                      </w:pPr>
                    </w:p>
                    <w:p w:rsidR="00F665B7" w:rsidRPr="002E17BB" w:rsidRDefault="00F665B7" w:rsidP="00D9140E">
                      <w:pPr>
                        <w:tabs>
                          <w:tab w:val="left" w:pos="1405"/>
                        </w:tabs>
                        <w:rPr>
                          <w:rFonts w:hAnsi="HG丸ｺﾞｼｯｸM-PRO"/>
                          <w:sz w:val="28"/>
                          <w:szCs w:val="28"/>
                        </w:rPr>
                      </w:pPr>
                      <w:r>
                        <w:rPr>
                          <w:rFonts w:hAnsi="HG丸ｺﾞｼｯｸM-PRO" w:hint="eastAsia"/>
                          <w:sz w:val="28"/>
                          <w:szCs w:val="28"/>
                        </w:rPr>
                        <w:tab/>
                        <w:t xml:space="preserve">ＴＥＬ </w:t>
                      </w:r>
                      <w:r w:rsidRPr="002E17BB">
                        <w:rPr>
                          <w:rFonts w:hAnsi="HG丸ｺﾞｼｯｸM-PRO"/>
                          <w:sz w:val="28"/>
                          <w:szCs w:val="28"/>
                        </w:rPr>
                        <w:t>06-6941-0351</w:t>
                      </w:r>
                    </w:p>
                    <w:p w:rsidR="00F665B7" w:rsidRPr="00E3523B" w:rsidRDefault="00F665B7" w:rsidP="00D9140E">
                      <w:pPr>
                        <w:tabs>
                          <w:tab w:val="left" w:pos="1418"/>
                        </w:tabs>
                        <w:rPr>
                          <w:rFonts w:hAnsi="HG丸ｺﾞｼｯｸM-PRO"/>
                          <w:sz w:val="28"/>
                          <w:szCs w:val="28"/>
                        </w:rPr>
                      </w:pPr>
                      <w:r>
                        <w:rPr>
                          <w:rFonts w:hAnsi="HG丸ｺﾞｼｯｸM-PRO" w:hint="eastAsia"/>
                          <w:sz w:val="28"/>
                          <w:szCs w:val="28"/>
                        </w:rPr>
                        <w:tab/>
                        <w:t xml:space="preserve">ＦＡＸ </w:t>
                      </w:r>
                      <w:r>
                        <w:rPr>
                          <w:rFonts w:hAnsi="HG丸ｺﾞｼｯｸM-PRO"/>
                          <w:sz w:val="28"/>
                          <w:szCs w:val="28"/>
                        </w:rPr>
                        <w:t>06-694</w:t>
                      </w:r>
                      <w:r>
                        <w:rPr>
                          <w:rFonts w:hAnsi="HG丸ｺﾞｼｯｸM-PRO" w:hint="eastAsia"/>
                          <w:sz w:val="28"/>
                          <w:szCs w:val="28"/>
                        </w:rPr>
                        <w:t>4</w:t>
                      </w:r>
                      <w:r>
                        <w:rPr>
                          <w:rFonts w:hAnsi="HG丸ｺﾞｼｯｸM-PRO"/>
                          <w:sz w:val="28"/>
                          <w:szCs w:val="28"/>
                        </w:rPr>
                        <w:t>-</w:t>
                      </w:r>
                      <w:r>
                        <w:rPr>
                          <w:rFonts w:hAnsi="HG丸ｺﾞｼｯｸM-PRO" w:hint="eastAsia"/>
                          <w:sz w:val="28"/>
                          <w:szCs w:val="28"/>
                        </w:rPr>
                        <w:t>7262</w:t>
                      </w:r>
                    </w:p>
                  </w:txbxContent>
                </v:textbox>
              </v:roundrect>
            </w:pict>
          </mc:Fallback>
        </mc:AlternateContent>
      </w:r>
    </w:p>
    <w:p w:rsidR="00E63FAF" w:rsidRDefault="00E63FAF" w:rsidP="00D96161">
      <w:pPr>
        <w:widowControl/>
        <w:adjustRightInd/>
        <w:jc w:val="left"/>
        <w:textAlignment w:val="auto"/>
        <w:rPr>
          <w:rFonts w:hAnsi="HG丸ｺﾞｼｯｸM-PRO" w:cs="ＭＳ ゴシック"/>
        </w:rPr>
      </w:pPr>
    </w:p>
    <w:p w:rsidR="00E63FAF" w:rsidRDefault="00E63FAF" w:rsidP="00D96161">
      <w:pPr>
        <w:widowControl/>
        <w:adjustRightInd/>
        <w:jc w:val="left"/>
        <w:textAlignment w:val="auto"/>
        <w:rPr>
          <w:rFonts w:hAnsi="HG丸ｺﾞｼｯｸM-PRO" w:cs="ＭＳ ゴシック"/>
        </w:rPr>
      </w:pPr>
    </w:p>
    <w:p w:rsidR="00E63FAF" w:rsidRDefault="00E63FAF" w:rsidP="00D96161">
      <w:pPr>
        <w:widowControl/>
        <w:adjustRightInd/>
        <w:jc w:val="left"/>
        <w:textAlignment w:val="auto"/>
        <w:rPr>
          <w:rFonts w:hAnsi="HG丸ｺﾞｼｯｸM-PRO" w:cs="ＭＳ ゴシック"/>
        </w:rPr>
      </w:pPr>
    </w:p>
    <w:p w:rsidR="00E63FAF" w:rsidRDefault="00E63FAF" w:rsidP="00D96161">
      <w:pPr>
        <w:widowControl/>
        <w:adjustRightInd/>
        <w:jc w:val="left"/>
        <w:textAlignment w:val="auto"/>
        <w:rPr>
          <w:rFonts w:hAnsi="HG丸ｺﾞｼｯｸM-PRO" w:cs="ＭＳ ゴシック"/>
        </w:rPr>
      </w:pPr>
    </w:p>
    <w:p w:rsidR="00E63FAF" w:rsidRDefault="00E63FAF" w:rsidP="00D96161">
      <w:pPr>
        <w:widowControl/>
        <w:adjustRightInd/>
        <w:jc w:val="left"/>
        <w:textAlignment w:val="auto"/>
        <w:rPr>
          <w:rFonts w:hAnsi="HG丸ｺﾞｼｯｸM-PRO" w:cs="ＭＳ ゴシック"/>
        </w:rPr>
      </w:pPr>
    </w:p>
    <w:p w:rsidR="00E63FAF" w:rsidRDefault="00E63FAF" w:rsidP="00D96161">
      <w:pPr>
        <w:widowControl/>
        <w:adjustRightInd/>
        <w:jc w:val="left"/>
        <w:textAlignment w:val="auto"/>
        <w:rPr>
          <w:rFonts w:hAnsi="HG丸ｺﾞｼｯｸM-PRO" w:cs="ＭＳ ゴシック"/>
        </w:rPr>
      </w:pPr>
    </w:p>
    <w:p w:rsidR="00E63FAF" w:rsidRDefault="00E63FAF" w:rsidP="00D96161">
      <w:pPr>
        <w:widowControl/>
        <w:adjustRightInd/>
        <w:jc w:val="left"/>
        <w:textAlignment w:val="auto"/>
        <w:rPr>
          <w:rFonts w:hAnsi="HG丸ｺﾞｼｯｸM-PRO" w:cs="ＭＳ ゴシック"/>
        </w:rPr>
      </w:pPr>
    </w:p>
    <w:p w:rsidR="00D9140E" w:rsidRDefault="00F605DB" w:rsidP="00D96161">
      <w:pPr>
        <w:widowControl/>
        <w:adjustRightInd/>
        <w:jc w:val="left"/>
        <w:textAlignment w:val="auto"/>
        <w:rPr>
          <w:rFonts w:hAnsi="HG丸ｺﾞｼｯｸM-PRO" w:cs="ＭＳ ゴシック"/>
        </w:rPr>
      </w:pPr>
      <w:r>
        <w:rPr>
          <w:rFonts w:hAnsi="HG丸ｺﾞｼｯｸM-PRO" w:cs="ＭＳ ゴシック"/>
          <w:b/>
          <w:noProof/>
          <w:sz w:val="28"/>
          <w:szCs w:val="28"/>
        </w:rPr>
        <mc:AlternateContent>
          <mc:Choice Requires="wps">
            <w:drawing>
              <wp:anchor distT="0" distB="0" distL="114300" distR="114300" simplePos="0" relativeHeight="252000256" behindDoc="0" locked="0" layoutInCell="1" allowOverlap="1" wp14:anchorId="242BE1B3" wp14:editId="427E5051">
                <wp:simplePos x="0" y="0"/>
                <wp:positionH relativeFrom="column">
                  <wp:posOffset>2096770</wp:posOffset>
                </wp:positionH>
                <wp:positionV relativeFrom="paragraph">
                  <wp:posOffset>2763611</wp:posOffset>
                </wp:positionV>
                <wp:extent cx="828675" cy="352425"/>
                <wp:effectExtent l="0" t="0" r="0" b="9525"/>
                <wp:wrapNone/>
                <wp:docPr id="227" name="テキスト ボックス 227" title="はちまるにいまる"/>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5B7" w:rsidRPr="00942D8D" w:rsidRDefault="00F665B7" w:rsidP="00D9140E">
                            <w:pPr>
                              <w:ind w:firstLineChars="50" w:firstLine="51"/>
                              <w:rPr>
                                <w:sz w:val="12"/>
                                <w:szCs w:val="12"/>
                              </w:rPr>
                            </w:pPr>
                            <w:r w:rsidRPr="00942D8D">
                              <w:rPr>
                                <w:rFonts w:hint="eastAsia"/>
                                <w:sz w:val="12"/>
                                <w:szCs w:val="12"/>
                              </w:rPr>
                              <w:t>は</w:t>
                            </w:r>
                            <w:r>
                              <w:rPr>
                                <w:rFonts w:hint="eastAsia"/>
                                <w:sz w:val="12"/>
                                <w:szCs w:val="12"/>
                              </w:rPr>
                              <w:t>ち</w:t>
                            </w:r>
                            <w:r w:rsidRPr="00942D8D">
                              <w:rPr>
                                <w:rFonts w:hint="eastAsia"/>
                                <w:sz w:val="12"/>
                                <w:szCs w:val="12"/>
                              </w:rPr>
                              <w:t>まる</w:t>
                            </w:r>
                            <w:r>
                              <w:rPr>
                                <w:rFonts w:hint="eastAsia"/>
                                <w:sz w:val="12"/>
                                <w:szCs w:val="12"/>
                              </w:rPr>
                              <w:t xml:space="preserve"> </w:t>
                            </w:r>
                            <w:r w:rsidRPr="00942D8D">
                              <w:rPr>
                                <w:rFonts w:hint="eastAsia"/>
                                <w:sz w:val="12"/>
                                <w:szCs w:val="12"/>
                              </w:rPr>
                              <w:t>にいまる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27" o:spid="_x0000_s1096" type="#_x0000_t202" alt="タイトル: はちまるにいまる" style="position:absolute;margin-left:165.1pt;margin-top:217.6pt;width:65.25pt;height:27.7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" filled="f" stroked="f">
                <v:textbox inset="5.85pt,.7pt,5.85pt,.7pt">
                  <w:txbxContent>
                    <w:p w:rsidR="00F665B7" w:rsidRPr="00942D8D" w:rsidRDefault="00F665B7" w:rsidP="00D9140E">
                      <w:pPr>
                        <w:ind w:firstLineChars="50" w:firstLine="51"/>
                        <w:rPr>
                          <w:sz w:val="12"/>
                          <w:szCs w:val="12"/>
                        </w:rPr>
                      </w:pPr>
                      <w:r w:rsidRPr="00942D8D">
                        <w:rPr>
                          <w:rFonts w:hint="eastAsia"/>
                          <w:sz w:val="12"/>
                          <w:szCs w:val="12"/>
                        </w:rPr>
                        <w:t>は</w:t>
                      </w:r>
                      <w:r>
                        <w:rPr>
                          <w:rFonts w:hint="eastAsia"/>
                          <w:sz w:val="12"/>
                          <w:szCs w:val="12"/>
                        </w:rPr>
                        <w:t>ち</w:t>
                      </w:r>
                      <w:r w:rsidRPr="00942D8D">
                        <w:rPr>
                          <w:rFonts w:hint="eastAsia"/>
                          <w:sz w:val="12"/>
                          <w:szCs w:val="12"/>
                        </w:rPr>
                        <w:t>まる</w:t>
                      </w:r>
                      <w:r>
                        <w:rPr>
                          <w:rFonts w:hint="eastAsia"/>
                          <w:sz w:val="12"/>
                          <w:szCs w:val="12"/>
                        </w:rPr>
                        <w:t xml:space="preserve"> </w:t>
                      </w:r>
                      <w:r w:rsidRPr="00942D8D">
                        <w:rPr>
                          <w:rFonts w:hint="eastAsia"/>
                          <w:sz w:val="12"/>
                          <w:szCs w:val="12"/>
                        </w:rPr>
                        <w:t>にいまる</w:t>
                      </w:r>
                    </w:p>
                  </w:txbxContent>
                </v:textbox>
              </v:shape>
            </w:pict>
          </mc:Fallback>
        </mc:AlternateContent>
      </w:r>
      <w:r>
        <w:rPr>
          <w:rFonts w:hAnsi="HG丸ｺﾞｼｯｸM-PRO" w:cs="ＭＳ ゴシック"/>
          <w:b/>
          <w:noProof/>
          <w:sz w:val="28"/>
          <w:szCs w:val="28"/>
        </w:rPr>
        <mc:AlternateContent>
          <mc:Choice Requires="wps">
            <w:drawing>
              <wp:anchor distT="0" distB="0" distL="114300" distR="114300" simplePos="0" relativeHeight="251999232" behindDoc="0" locked="0" layoutInCell="1" allowOverlap="1" wp14:anchorId="02DC076D" wp14:editId="4E158576">
                <wp:simplePos x="0" y="0"/>
                <wp:positionH relativeFrom="column">
                  <wp:posOffset>-256540</wp:posOffset>
                </wp:positionH>
                <wp:positionV relativeFrom="paragraph">
                  <wp:posOffset>213995</wp:posOffset>
                </wp:positionV>
                <wp:extent cx="6322060" cy="3935730"/>
                <wp:effectExtent l="0" t="0" r="21590" b="26670"/>
                <wp:wrapNone/>
                <wp:docPr id="10" name="角丸四角形 10" descr="「はっけよい」とは、相撲の掛け声であり、「八卦(はっけ)良い(よい)」「発(はつ)気(き)揚揚(ようよう)」という意味があると言われています。&#10;府民一人一人が、日頃からがんばって、歯と口の健康づくりに取り組むことで、出来る限り自分の歯を「残す」ことをめざし、８０歳になっても２０本以上自分の歯を持つことで（「８０２０」）、自分の歯で食べて味わうことにより、健やかで心豊かに生活できる活力ある社会を実現できるよう願いをこめて、本計画の標語としました。" title="歯(は)っけよい　残(のこ)った　８０２０(はちまるにいまる)"/>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2060" cy="3935730"/>
                        </a:xfrm>
                        <a:prstGeom prst="roundRect">
                          <a:avLst>
                            <a:gd name="adj" fmla="val 16667"/>
                          </a:avLst>
                        </a:prstGeom>
                        <a:noFill/>
                        <a:ln w="19050">
                          <a:solidFill>
                            <a:srgbClr val="4F81BD"/>
                          </a:solidFill>
                          <a:round/>
                          <a:headEnd/>
                          <a:tailEnd/>
                        </a:ln>
                        <a:extLst>
                          <a:ext uri="{909E8E84-426E-40DD-AFC4-6F175D3DCCD1}">
                            <a14:hiddenFill xmlns:a14="http://schemas.microsoft.com/office/drawing/2010/main">
                              <a:solidFill>
                                <a:srgbClr val="FFFFFF"/>
                              </a:solidFill>
                            </a14:hiddenFill>
                          </a:ext>
                        </a:extLst>
                      </wps:spPr>
                      <wps:txbx>
                        <w:txbxContent>
                          <w:p w:rsidR="00F665B7" w:rsidRPr="003530A6" w:rsidRDefault="00F665B7" w:rsidP="00D9140E"/>
                          <w:p w:rsidR="00F665B7" w:rsidRPr="001A5835" w:rsidRDefault="00F665B7" w:rsidP="00D9140E">
                            <w:pPr>
                              <w:jc w:val="center"/>
                              <w:rPr>
                                <w:b/>
                                <w:sz w:val="40"/>
                                <w:szCs w:val="40"/>
                              </w:rPr>
                            </w:pPr>
                            <w:r w:rsidRPr="001A5835">
                              <w:rPr>
                                <w:b/>
                                <w:sz w:val="40"/>
                                <w:szCs w:val="40"/>
                              </w:rPr>
                              <w:ruby>
                                <w:rubyPr>
                                  <w:rubyAlign w:val="distributeSpace"/>
                                  <w:hps w:val="14"/>
                                  <w:hpsRaise w:val="38"/>
                                  <w:hpsBaseText w:val="40"/>
                                  <w:lid w:val="ja-JP"/>
                                </w:rubyPr>
                                <w:rt>
                                  <w:r w:rsidR="00F665B7" w:rsidRPr="001A5835">
                                    <w:rPr>
                                      <w:rFonts w:hAnsi="HG丸ｺﾞｼｯｸM-PRO" w:hint="eastAsia"/>
                                      <w:b/>
                                      <w:sz w:val="14"/>
                                      <w:szCs w:val="40"/>
                                    </w:rPr>
                                    <w:t>は</w:t>
                                  </w:r>
                                </w:rt>
                                <w:rubyBase>
                                  <w:r w:rsidR="00F665B7" w:rsidRPr="001A5835">
                                    <w:rPr>
                                      <w:rFonts w:hint="eastAsia"/>
                                      <w:b/>
                                      <w:sz w:val="40"/>
                                      <w:szCs w:val="40"/>
                                    </w:rPr>
                                    <w:t>歯</w:t>
                                  </w:r>
                                </w:rubyBase>
                              </w:ruby>
                            </w:r>
                            <w:r w:rsidRPr="001A5835">
                              <w:rPr>
                                <w:rFonts w:hint="eastAsia"/>
                                <w:b/>
                                <w:sz w:val="40"/>
                                <w:szCs w:val="40"/>
                              </w:rPr>
                              <w:t xml:space="preserve">っけよい　</w:t>
                            </w:r>
                            <w:r w:rsidRPr="001A5835">
                              <w:rPr>
                                <w:b/>
                                <w:sz w:val="40"/>
                                <w:szCs w:val="40"/>
                              </w:rPr>
                              <w:ruby>
                                <w:rubyPr>
                                  <w:rubyAlign w:val="distributeSpace"/>
                                  <w:hps w:val="14"/>
                                  <w:hpsRaise w:val="38"/>
                                  <w:hpsBaseText w:val="40"/>
                                  <w:lid w:val="ja-JP"/>
                                </w:rubyPr>
                                <w:rt>
                                  <w:r w:rsidR="00F665B7" w:rsidRPr="001A5835">
                                    <w:rPr>
                                      <w:rFonts w:hAnsi="HG丸ｺﾞｼｯｸM-PRO" w:hint="eastAsia"/>
                                      <w:b/>
                                      <w:sz w:val="14"/>
                                      <w:szCs w:val="40"/>
                                    </w:rPr>
                                    <w:t>のこ</w:t>
                                  </w:r>
                                </w:rt>
                                <w:rubyBase>
                                  <w:r w:rsidR="00F665B7" w:rsidRPr="001A5835">
                                    <w:rPr>
                                      <w:rFonts w:hint="eastAsia"/>
                                      <w:b/>
                                      <w:sz w:val="40"/>
                                      <w:szCs w:val="40"/>
                                    </w:rPr>
                                    <w:t>残</w:t>
                                  </w:r>
                                </w:rubyBase>
                              </w:ruby>
                            </w:r>
                            <w:r w:rsidRPr="001A5835">
                              <w:rPr>
                                <w:rFonts w:hint="eastAsia"/>
                                <w:b/>
                                <w:sz w:val="40"/>
                                <w:szCs w:val="40"/>
                              </w:rPr>
                              <w:t xml:space="preserve">った　</w:t>
                            </w:r>
                            <w:r w:rsidRPr="001A5835">
                              <w:rPr>
                                <w:b/>
                                <w:sz w:val="40"/>
                                <w:szCs w:val="40"/>
                              </w:rPr>
                              <w:ruby>
                                <w:rubyPr>
                                  <w:rubyAlign w:val="distributeSpace"/>
                                  <w:hps w:val="14"/>
                                  <w:hpsRaise w:val="38"/>
                                  <w:hpsBaseText w:val="40"/>
                                  <w:lid w:val="ja-JP"/>
                                </w:rubyPr>
                                <w:rt>
                                  <w:r w:rsidR="00F665B7" w:rsidRPr="001A5835">
                                    <w:rPr>
                                      <w:rFonts w:hAnsi="HG丸ｺﾞｼｯｸM-PRO" w:hint="eastAsia"/>
                                      <w:b/>
                                      <w:sz w:val="14"/>
                                      <w:szCs w:val="40"/>
                                    </w:rPr>
                                    <w:t>はちまるにいまる</w:t>
                                  </w:r>
                                </w:rt>
                                <w:rubyBase>
                                  <w:r w:rsidR="00F665B7" w:rsidRPr="001A5835">
                                    <w:rPr>
                                      <w:rFonts w:hint="eastAsia"/>
                                      <w:b/>
                                      <w:sz w:val="40"/>
                                      <w:szCs w:val="40"/>
                                    </w:rPr>
                                    <w:t>８０２０</w:t>
                                  </w:r>
                                </w:rubyBase>
                              </w:ruby>
                            </w:r>
                          </w:p>
                          <w:p w:rsidR="00F665B7" w:rsidRPr="001A5835" w:rsidRDefault="00F665B7" w:rsidP="00D9140E">
                            <w:pPr>
                              <w:jc w:val="center"/>
                              <w:rPr>
                                <w:sz w:val="28"/>
                                <w:szCs w:val="28"/>
                              </w:rPr>
                            </w:pPr>
                          </w:p>
                          <w:p w:rsidR="00F665B7" w:rsidRPr="00942D8D" w:rsidRDefault="00F665B7" w:rsidP="00F605DB">
                            <w:pPr>
                              <w:snapToGrid w:val="0"/>
                              <w:spacing w:line="500" w:lineRule="exact"/>
                              <w:ind w:firstLineChars="100" w:firstLine="261"/>
                              <w:rPr>
                                <w:sz w:val="28"/>
                                <w:szCs w:val="28"/>
                              </w:rPr>
                            </w:pPr>
                            <w:r w:rsidRPr="005F763F">
                              <w:rPr>
                                <w:rFonts w:hint="eastAsia"/>
                                <w:sz w:val="28"/>
                                <w:szCs w:val="28"/>
                              </w:rPr>
                              <w:t>「はっけよい」とは、相撲の掛け声であり、</w:t>
                            </w:r>
                            <w:r w:rsidRPr="00AA68BC">
                              <w:rPr>
                                <w:rFonts w:hint="eastAsia"/>
                                <w:sz w:val="28"/>
                                <w:szCs w:val="28"/>
                              </w:rPr>
                              <w:t>「</w:t>
                            </w:r>
                            <w:r w:rsidRPr="005F763F">
                              <w:rPr>
                                <w:sz w:val="28"/>
                                <w:szCs w:val="28"/>
                              </w:rPr>
                              <w:ruby>
                                <w:rubyPr>
                                  <w:rubyAlign w:val="distributeSpace"/>
                                  <w:hps w:val="14"/>
                                  <w:hpsRaise w:val="26"/>
                                  <w:hpsBaseText w:val="28"/>
                                  <w:lid w:val="ja-JP"/>
                                </w:rubyPr>
                                <w:rt>
                                  <w:r w:rsidR="00F665B7" w:rsidRPr="00942D8D">
                                    <w:rPr>
                                      <w:rFonts w:hAnsi="HG丸ｺﾞｼｯｸM-PRO" w:hint="eastAsia"/>
                                      <w:sz w:val="14"/>
                                      <w:szCs w:val="28"/>
                                    </w:rPr>
                                    <w:t>はっけ</w:t>
                                  </w:r>
                                </w:rt>
                                <w:rubyBase>
                                  <w:r w:rsidR="00F665B7" w:rsidRPr="00942D8D">
                                    <w:rPr>
                                      <w:rFonts w:hint="eastAsia"/>
                                      <w:sz w:val="28"/>
                                      <w:szCs w:val="28"/>
                                    </w:rPr>
                                    <w:t>八卦</w:t>
                                  </w:r>
                                </w:rubyBase>
                              </w:ruby>
                            </w:r>
                            <w:r w:rsidRPr="00942D8D">
                              <w:rPr>
                                <w:sz w:val="28"/>
                                <w:szCs w:val="28"/>
                              </w:rPr>
                              <w:ruby>
                                <w:rubyPr>
                                  <w:rubyAlign w:val="distributeSpace"/>
                                  <w:hps w:val="14"/>
                                  <w:hpsRaise w:val="26"/>
                                  <w:hpsBaseText w:val="28"/>
                                  <w:lid w:val="ja-JP"/>
                                </w:rubyPr>
                                <w:rt>
                                  <w:r w:rsidR="00F665B7" w:rsidRPr="00942D8D">
                                    <w:rPr>
                                      <w:rFonts w:hAnsi="HG丸ｺﾞｼｯｸM-PRO" w:hint="eastAsia"/>
                                      <w:sz w:val="14"/>
                                      <w:szCs w:val="28"/>
                                    </w:rPr>
                                    <w:t>よい</w:t>
                                  </w:r>
                                </w:rt>
                                <w:rubyBase>
                                  <w:r w:rsidR="00F665B7" w:rsidRPr="00942D8D">
                                    <w:rPr>
                                      <w:rFonts w:hint="eastAsia"/>
                                      <w:sz w:val="28"/>
                                      <w:szCs w:val="28"/>
                                    </w:rPr>
                                    <w:t>良い</w:t>
                                  </w:r>
                                </w:rubyBase>
                              </w:ruby>
                            </w:r>
                            <w:r w:rsidRPr="005F763F">
                              <w:rPr>
                                <w:rFonts w:hint="eastAsia"/>
                                <w:sz w:val="28"/>
                                <w:szCs w:val="28"/>
                              </w:rPr>
                              <w:t>」</w:t>
                            </w:r>
                            <w:r w:rsidRPr="00AA68BC">
                              <w:rPr>
                                <w:rFonts w:hint="eastAsia"/>
                                <w:sz w:val="28"/>
                                <w:szCs w:val="28"/>
                              </w:rPr>
                              <w:t>「</w:t>
                            </w:r>
                            <w:r w:rsidRPr="005F763F">
                              <w:rPr>
                                <w:sz w:val="28"/>
                                <w:szCs w:val="28"/>
                              </w:rPr>
                              <w:ruby>
                                <w:rubyPr>
                                  <w:rubyAlign w:val="distributeSpace"/>
                                  <w:hps w:val="14"/>
                                  <w:hpsRaise w:val="26"/>
                                  <w:hpsBaseText w:val="28"/>
                                  <w:lid w:val="ja-JP"/>
                                </w:rubyPr>
                                <w:rt>
                                  <w:r w:rsidR="00F665B7" w:rsidRPr="00942D8D">
                                    <w:rPr>
                                      <w:rFonts w:hAnsi="HG丸ｺﾞｼｯｸM-PRO" w:hint="eastAsia"/>
                                      <w:sz w:val="14"/>
                                      <w:szCs w:val="28"/>
                                    </w:rPr>
                                    <w:t>はつ</w:t>
                                  </w:r>
                                </w:rt>
                                <w:rubyBase>
                                  <w:r w:rsidR="00F665B7" w:rsidRPr="00942D8D">
                                    <w:rPr>
                                      <w:rFonts w:hint="eastAsia"/>
                                      <w:sz w:val="28"/>
                                      <w:szCs w:val="28"/>
                                    </w:rPr>
                                    <w:t>発</w:t>
                                  </w:r>
                                </w:rubyBase>
                              </w:ruby>
                            </w:r>
                            <w:r w:rsidRPr="00942D8D">
                              <w:rPr>
                                <w:sz w:val="28"/>
                                <w:szCs w:val="28"/>
                              </w:rPr>
                              <w:ruby>
                                <w:rubyPr>
                                  <w:rubyAlign w:val="distributeSpace"/>
                                  <w:hps w:val="14"/>
                                  <w:hpsRaise w:val="26"/>
                                  <w:hpsBaseText w:val="28"/>
                                  <w:lid w:val="ja-JP"/>
                                </w:rubyPr>
                                <w:rt>
                                  <w:r w:rsidR="00F665B7" w:rsidRPr="00942D8D">
                                    <w:rPr>
                                      <w:rFonts w:hAnsi="HG丸ｺﾞｼｯｸM-PRO" w:hint="eastAsia"/>
                                      <w:sz w:val="14"/>
                                      <w:szCs w:val="28"/>
                                    </w:rPr>
                                    <w:t>き</w:t>
                                  </w:r>
                                </w:rt>
                                <w:rubyBase>
                                  <w:r w:rsidR="00F665B7" w:rsidRPr="00942D8D">
                                    <w:rPr>
                                      <w:rFonts w:hint="eastAsia"/>
                                      <w:sz w:val="28"/>
                                      <w:szCs w:val="28"/>
                                    </w:rPr>
                                    <w:t>気</w:t>
                                  </w:r>
                                </w:rubyBase>
                              </w:ruby>
                            </w:r>
                            <w:r w:rsidRPr="00942D8D">
                              <w:rPr>
                                <w:sz w:val="28"/>
                                <w:szCs w:val="28"/>
                              </w:rPr>
                              <w:ruby>
                                <w:rubyPr>
                                  <w:rubyAlign w:val="distributeSpace"/>
                                  <w:hps w:val="14"/>
                                  <w:hpsRaise w:val="26"/>
                                  <w:hpsBaseText w:val="28"/>
                                  <w:lid w:val="ja-JP"/>
                                </w:rubyPr>
                                <w:rt>
                                  <w:r w:rsidR="00F665B7" w:rsidRPr="00942D8D">
                                    <w:rPr>
                                      <w:rFonts w:hAnsi="HG丸ｺﾞｼｯｸM-PRO" w:hint="eastAsia"/>
                                      <w:sz w:val="14"/>
                                      <w:szCs w:val="28"/>
                                    </w:rPr>
                                    <w:t>ようよう</w:t>
                                  </w:r>
                                </w:rt>
                                <w:rubyBase>
                                  <w:r w:rsidR="00F665B7" w:rsidRPr="00942D8D">
                                    <w:rPr>
                                      <w:rFonts w:hint="eastAsia"/>
                                      <w:sz w:val="28"/>
                                      <w:szCs w:val="28"/>
                                    </w:rPr>
                                    <w:t>揚揚</w:t>
                                  </w:r>
                                </w:rubyBase>
                              </w:ruby>
                            </w:r>
                            <w:r w:rsidRPr="005F763F">
                              <w:rPr>
                                <w:rFonts w:hint="eastAsia"/>
                                <w:sz w:val="28"/>
                                <w:szCs w:val="28"/>
                              </w:rPr>
                              <w:t>」</w:t>
                            </w:r>
                            <w:r w:rsidRPr="00AA68BC">
                              <w:rPr>
                                <w:rFonts w:hint="eastAsia"/>
                                <w:sz w:val="28"/>
                                <w:szCs w:val="28"/>
                              </w:rPr>
                              <w:t>という意味があると言われています。</w:t>
                            </w:r>
                          </w:p>
                          <w:p w:rsidR="00F665B7" w:rsidRPr="001A5835" w:rsidRDefault="00F665B7" w:rsidP="00F605DB">
                            <w:pPr>
                              <w:spacing w:line="500" w:lineRule="exact"/>
                              <w:ind w:firstLineChars="100" w:firstLine="261"/>
                              <w:rPr>
                                <w:sz w:val="28"/>
                                <w:szCs w:val="28"/>
                              </w:rPr>
                            </w:pPr>
                            <w:r w:rsidRPr="00942D8D">
                              <w:rPr>
                                <w:rFonts w:hint="eastAsia"/>
                                <w:sz w:val="28"/>
                                <w:szCs w:val="28"/>
                              </w:rPr>
                              <w:t>府民一人一人が、日頃からがんばって、歯と口の健康づくりに取り組むことで、出来る限り自分の歯を「残す」ことを</w:t>
                            </w:r>
                            <w:r>
                              <w:rPr>
                                <w:rFonts w:hint="eastAsia"/>
                                <w:sz w:val="28"/>
                                <w:szCs w:val="28"/>
                              </w:rPr>
                              <w:t>めざし</w:t>
                            </w:r>
                            <w:r w:rsidRPr="00942D8D">
                              <w:rPr>
                                <w:rFonts w:hint="eastAsia"/>
                                <w:sz w:val="28"/>
                                <w:szCs w:val="28"/>
                              </w:rPr>
                              <w:t>、８０歳になっても２０本以上自分の歯を持つことで（「８０２０」）、自分の歯で食べて味わうことにより、健やかで心豊かに生活できる活力ある社会を実現できるよう願いをこめて、本計画の標語としま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 o:spid="_x0000_s1097" alt="タイトル: 歯(は)っけよい　残(のこ)った　８０２０(はちまるにいまる) - 説明: 「はっけよい」とは、相撲の掛け声であり、「八卦(はっけ)良い(よい)」「発(はつ)気(き)揚揚(ようよう)」という意味があると言われています。&#10;府民一人一人が、日頃からがんばって、歯と口の健康づくりに取り組むことで、出来る限り自分の歯を「残す」ことをめざし、８０歳になっても２０本以上自分の歯を持つことで（「８０２０」）、自分の歯で食べて味わうことにより、健やかで心豊かに生活できる活力ある社会を実現できるよう願いをこめて、本計画の標語としました。" style="position:absolute;margin-left:-20.2pt;margin-top:16.85pt;width:497.8pt;height:309.9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" filled="f" strokecolor="#4f81bd" strokeweight="1.5pt">
                <v:textbox inset="5.85pt,.7pt,5.85pt,.7pt">
                  <w:txbxContent>
                    <w:p w:rsidR="00F665B7" w:rsidRPr="003530A6" w:rsidRDefault="00F665B7" w:rsidP="00D9140E"/>
                    <w:p w:rsidR="00F665B7" w:rsidRPr="001A5835" w:rsidRDefault="00F665B7" w:rsidP="00D9140E">
                      <w:pPr>
                        <w:jc w:val="center"/>
                        <w:rPr>
                          <w:b/>
                          <w:sz w:val="40"/>
                          <w:szCs w:val="40"/>
                        </w:rPr>
                      </w:pPr>
                      <w:r w:rsidRPr="001A5835">
                        <w:rPr>
                          <w:b/>
                          <w:sz w:val="40"/>
                          <w:szCs w:val="40"/>
                        </w:rPr>
                        <w:ruby>
                          <w:rubyPr>
                            <w:rubyAlign w:val="distributeSpace"/>
                            <w:hps w:val="14"/>
                            <w:hpsRaise w:val="38"/>
                            <w:hpsBaseText w:val="40"/>
                            <w:lid w:val="ja-JP"/>
                          </w:rubyPr>
                          <w:rt>
                            <w:r w:rsidR="00F665B7" w:rsidRPr="001A5835">
                              <w:rPr>
                                <w:rFonts w:hAnsi="HG丸ｺﾞｼｯｸM-PRO" w:hint="eastAsia"/>
                                <w:b/>
                                <w:sz w:val="14"/>
                                <w:szCs w:val="40"/>
                              </w:rPr>
                              <w:t>は</w:t>
                            </w:r>
                          </w:rt>
                          <w:rubyBase>
                            <w:r w:rsidR="00F665B7" w:rsidRPr="001A5835">
                              <w:rPr>
                                <w:rFonts w:hint="eastAsia"/>
                                <w:b/>
                                <w:sz w:val="40"/>
                                <w:szCs w:val="40"/>
                              </w:rPr>
                              <w:t>歯</w:t>
                            </w:r>
                          </w:rubyBase>
                        </w:ruby>
                      </w:r>
                      <w:r w:rsidRPr="001A5835">
                        <w:rPr>
                          <w:rFonts w:hint="eastAsia"/>
                          <w:b/>
                          <w:sz w:val="40"/>
                          <w:szCs w:val="40"/>
                        </w:rPr>
                        <w:t xml:space="preserve">っけよい　</w:t>
                      </w:r>
                      <w:r w:rsidRPr="001A5835">
                        <w:rPr>
                          <w:b/>
                          <w:sz w:val="40"/>
                          <w:szCs w:val="40"/>
                        </w:rPr>
                        <w:ruby>
                          <w:rubyPr>
                            <w:rubyAlign w:val="distributeSpace"/>
                            <w:hps w:val="14"/>
                            <w:hpsRaise w:val="38"/>
                            <w:hpsBaseText w:val="40"/>
                            <w:lid w:val="ja-JP"/>
                          </w:rubyPr>
                          <w:rt>
                            <w:r w:rsidR="00F665B7" w:rsidRPr="001A5835">
                              <w:rPr>
                                <w:rFonts w:hAnsi="HG丸ｺﾞｼｯｸM-PRO" w:hint="eastAsia"/>
                                <w:b/>
                                <w:sz w:val="14"/>
                                <w:szCs w:val="40"/>
                              </w:rPr>
                              <w:t>のこ</w:t>
                            </w:r>
                          </w:rt>
                          <w:rubyBase>
                            <w:r w:rsidR="00F665B7" w:rsidRPr="001A5835">
                              <w:rPr>
                                <w:rFonts w:hint="eastAsia"/>
                                <w:b/>
                                <w:sz w:val="40"/>
                                <w:szCs w:val="40"/>
                              </w:rPr>
                              <w:t>残</w:t>
                            </w:r>
                          </w:rubyBase>
                        </w:ruby>
                      </w:r>
                      <w:r w:rsidRPr="001A5835">
                        <w:rPr>
                          <w:rFonts w:hint="eastAsia"/>
                          <w:b/>
                          <w:sz w:val="40"/>
                          <w:szCs w:val="40"/>
                        </w:rPr>
                        <w:t xml:space="preserve">った　</w:t>
                      </w:r>
                      <w:r w:rsidRPr="001A5835">
                        <w:rPr>
                          <w:b/>
                          <w:sz w:val="40"/>
                          <w:szCs w:val="40"/>
                        </w:rPr>
                        <w:ruby>
                          <w:rubyPr>
                            <w:rubyAlign w:val="distributeSpace"/>
                            <w:hps w:val="14"/>
                            <w:hpsRaise w:val="38"/>
                            <w:hpsBaseText w:val="40"/>
                            <w:lid w:val="ja-JP"/>
                          </w:rubyPr>
                          <w:rt>
                            <w:r w:rsidR="00F665B7" w:rsidRPr="001A5835">
                              <w:rPr>
                                <w:rFonts w:hAnsi="HG丸ｺﾞｼｯｸM-PRO" w:hint="eastAsia"/>
                                <w:b/>
                                <w:sz w:val="14"/>
                                <w:szCs w:val="40"/>
                              </w:rPr>
                              <w:t>はちまるにいまる</w:t>
                            </w:r>
                          </w:rt>
                          <w:rubyBase>
                            <w:r w:rsidR="00F665B7" w:rsidRPr="001A5835">
                              <w:rPr>
                                <w:rFonts w:hint="eastAsia"/>
                                <w:b/>
                                <w:sz w:val="40"/>
                                <w:szCs w:val="40"/>
                              </w:rPr>
                              <w:t>８０２０</w:t>
                            </w:r>
                          </w:rubyBase>
                        </w:ruby>
                      </w:r>
                    </w:p>
                    <w:p w:rsidR="00F665B7" w:rsidRPr="001A5835" w:rsidRDefault="00F665B7" w:rsidP="00D9140E">
                      <w:pPr>
                        <w:jc w:val="center"/>
                        <w:rPr>
                          <w:sz w:val="28"/>
                          <w:szCs w:val="28"/>
                        </w:rPr>
                      </w:pPr>
                    </w:p>
                    <w:p w:rsidR="00F665B7" w:rsidRPr="00942D8D" w:rsidRDefault="00F665B7" w:rsidP="00F605DB">
                      <w:pPr>
                        <w:snapToGrid w:val="0"/>
                        <w:spacing w:line="500" w:lineRule="exact"/>
                        <w:ind w:firstLineChars="100" w:firstLine="261"/>
                        <w:rPr>
                          <w:sz w:val="28"/>
                          <w:szCs w:val="28"/>
                        </w:rPr>
                      </w:pPr>
                      <w:r w:rsidRPr="005F763F">
                        <w:rPr>
                          <w:rFonts w:hint="eastAsia"/>
                          <w:sz w:val="28"/>
                          <w:szCs w:val="28"/>
                        </w:rPr>
                        <w:t>「はっけよい」とは、相撲の掛け声であり、</w:t>
                      </w:r>
                      <w:r w:rsidRPr="00AA68BC">
                        <w:rPr>
                          <w:rFonts w:hint="eastAsia"/>
                          <w:sz w:val="28"/>
                          <w:szCs w:val="28"/>
                        </w:rPr>
                        <w:t>「</w:t>
                      </w:r>
                      <w:r w:rsidRPr="005F763F">
                        <w:rPr>
                          <w:sz w:val="28"/>
                          <w:szCs w:val="28"/>
                        </w:rPr>
                        <w:ruby>
                          <w:rubyPr>
                            <w:rubyAlign w:val="distributeSpace"/>
                            <w:hps w:val="14"/>
                            <w:hpsRaise w:val="26"/>
                            <w:hpsBaseText w:val="28"/>
                            <w:lid w:val="ja-JP"/>
                          </w:rubyPr>
                          <w:rt>
                            <w:r w:rsidR="00F665B7" w:rsidRPr="00942D8D">
                              <w:rPr>
                                <w:rFonts w:hAnsi="HG丸ｺﾞｼｯｸM-PRO" w:hint="eastAsia"/>
                                <w:sz w:val="14"/>
                                <w:szCs w:val="28"/>
                              </w:rPr>
                              <w:t>はっけ</w:t>
                            </w:r>
                          </w:rt>
                          <w:rubyBase>
                            <w:r w:rsidR="00F665B7" w:rsidRPr="00942D8D">
                              <w:rPr>
                                <w:rFonts w:hint="eastAsia"/>
                                <w:sz w:val="28"/>
                                <w:szCs w:val="28"/>
                              </w:rPr>
                              <w:t>八卦</w:t>
                            </w:r>
                          </w:rubyBase>
                        </w:ruby>
                      </w:r>
                      <w:r w:rsidRPr="00942D8D">
                        <w:rPr>
                          <w:sz w:val="28"/>
                          <w:szCs w:val="28"/>
                        </w:rPr>
                        <w:ruby>
                          <w:rubyPr>
                            <w:rubyAlign w:val="distributeSpace"/>
                            <w:hps w:val="14"/>
                            <w:hpsRaise w:val="26"/>
                            <w:hpsBaseText w:val="28"/>
                            <w:lid w:val="ja-JP"/>
                          </w:rubyPr>
                          <w:rt>
                            <w:r w:rsidR="00F665B7" w:rsidRPr="00942D8D">
                              <w:rPr>
                                <w:rFonts w:hAnsi="HG丸ｺﾞｼｯｸM-PRO" w:hint="eastAsia"/>
                                <w:sz w:val="14"/>
                                <w:szCs w:val="28"/>
                              </w:rPr>
                              <w:t>よい</w:t>
                            </w:r>
                          </w:rt>
                          <w:rubyBase>
                            <w:r w:rsidR="00F665B7" w:rsidRPr="00942D8D">
                              <w:rPr>
                                <w:rFonts w:hint="eastAsia"/>
                                <w:sz w:val="28"/>
                                <w:szCs w:val="28"/>
                              </w:rPr>
                              <w:t>良い</w:t>
                            </w:r>
                          </w:rubyBase>
                        </w:ruby>
                      </w:r>
                      <w:r w:rsidRPr="005F763F">
                        <w:rPr>
                          <w:rFonts w:hint="eastAsia"/>
                          <w:sz w:val="28"/>
                          <w:szCs w:val="28"/>
                        </w:rPr>
                        <w:t>」</w:t>
                      </w:r>
                      <w:r w:rsidRPr="00AA68BC">
                        <w:rPr>
                          <w:rFonts w:hint="eastAsia"/>
                          <w:sz w:val="28"/>
                          <w:szCs w:val="28"/>
                        </w:rPr>
                        <w:t>「</w:t>
                      </w:r>
                      <w:r w:rsidRPr="005F763F">
                        <w:rPr>
                          <w:sz w:val="28"/>
                          <w:szCs w:val="28"/>
                        </w:rPr>
                        <w:ruby>
                          <w:rubyPr>
                            <w:rubyAlign w:val="distributeSpace"/>
                            <w:hps w:val="14"/>
                            <w:hpsRaise w:val="26"/>
                            <w:hpsBaseText w:val="28"/>
                            <w:lid w:val="ja-JP"/>
                          </w:rubyPr>
                          <w:rt>
                            <w:r w:rsidR="00F665B7" w:rsidRPr="00942D8D">
                              <w:rPr>
                                <w:rFonts w:hAnsi="HG丸ｺﾞｼｯｸM-PRO" w:hint="eastAsia"/>
                                <w:sz w:val="14"/>
                                <w:szCs w:val="28"/>
                              </w:rPr>
                              <w:t>はつ</w:t>
                            </w:r>
                          </w:rt>
                          <w:rubyBase>
                            <w:r w:rsidR="00F665B7" w:rsidRPr="00942D8D">
                              <w:rPr>
                                <w:rFonts w:hint="eastAsia"/>
                                <w:sz w:val="28"/>
                                <w:szCs w:val="28"/>
                              </w:rPr>
                              <w:t>発</w:t>
                            </w:r>
                          </w:rubyBase>
                        </w:ruby>
                      </w:r>
                      <w:r w:rsidRPr="00942D8D">
                        <w:rPr>
                          <w:sz w:val="28"/>
                          <w:szCs w:val="28"/>
                        </w:rPr>
                        <w:ruby>
                          <w:rubyPr>
                            <w:rubyAlign w:val="distributeSpace"/>
                            <w:hps w:val="14"/>
                            <w:hpsRaise w:val="26"/>
                            <w:hpsBaseText w:val="28"/>
                            <w:lid w:val="ja-JP"/>
                          </w:rubyPr>
                          <w:rt>
                            <w:r w:rsidR="00F665B7" w:rsidRPr="00942D8D">
                              <w:rPr>
                                <w:rFonts w:hAnsi="HG丸ｺﾞｼｯｸM-PRO" w:hint="eastAsia"/>
                                <w:sz w:val="14"/>
                                <w:szCs w:val="28"/>
                              </w:rPr>
                              <w:t>き</w:t>
                            </w:r>
                          </w:rt>
                          <w:rubyBase>
                            <w:r w:rsidR="00F665B7" w:rsidRPr="00942D8D">
                              <w:rPr>
                                <w:rFonts w:hint="eastAsia"/>
                                <w:sz w:val="28"/>
                                <w:szCs w:val="28"/>
                              </w:rPr>
                              <w:t>気</w:t>
                            </w:r>
                          </w:rubyBase>
                        </w:ruby>
                      </w:r>
                      <w:r w:rsidRPr="00942D8D">
                        <w:rPr>
                          <w:sz w:val="28"/>
                          <w:szCs w:val="28"/>
                        </w:rPr>
                        <w:ruby>
                          <w:rubyPr>
                            <w:rubyAlign w:val="distributeSpace"/>
                            <w:hps w:val="14"/>
                            <w:hpsRaise w:val="26"/>
                            <w:hpsBaseText w:val="28"/>
                            <w:lid w:val="ja-JP"/>
                          </w:rubyPr>
                          <w:rt>
                            <w:r w:rsidR="00F665B7" w:rsidRPr="00942D8D">
                              <w:rPr>
                                <w:rFonts w:hAnsi="HG丸ｺﾞｼｯｸM-PRO" w:hint="eastAsia"/>
                                <w:sz w:val="14"/>
                                <w:szCs w:val="28"/>
                              </w:rPr>
                              <w:t>ようよう</w:t>
                            </w:r>
                          </w:rt>
                          <w:rubyBase>
                            <w:r w:rsidR="00F665B7" w:rsidRPr="00942D8D">
                              <w:rPr>
                                <w:rFonts w:hint="eastAsia"/>
                                <w:sz w:val="28"/>
                                <w:szCs w:val="28"/>
                              </w:rPr>
                              <w:t>揚揚</w:t>
                            </w:r>
                          </w:rubyBase>
                        </w:ruby>
                      </w:r>
                      <w:r w:rsidRPr="005F763F">
                        <w:rPr>
                          <w:rFonts w:hint="eastAsia"/>
                          <w:sz w:val="28"/>
                          <w:szCs w:val="28"/>
                        </w:rPr>
                        <w:t>」</w:t>
                      </w:r>
                      <w:r w:rsidRPr="00AA68BC">
                        <w:rPr>
                          <w:rFonts w:hint="eastAsia"/>
                          <w:sz w:val="28"/>
                          <w:szCs w:val="28"/>
                        </w:rPr>
                        <w:t>という意味があると言われています。</w:t>
                      </w:r>
                    </w:p>
                    <w:p w:rsidR="00F665B7" w:rsidRPr="001A5835" w:rsidRDefault="00F665B7" w:rsidP="00F605DB">
                      <w:pPr>
                        <w:spacing w:line="500" w:lineRule="exact"/>
                        <w:ind w:firstLineChars="100" w:firstLine="261"/>
                        <w:rPr>
                          <w:sz w:val="28"/>
                          <w:szCs w:val="28"/>
                        </w:rPr>
                      </w:pPr>
                      <w:r w:rsidRPr="00942D8D">
                        <w:rPr>
                          <w:rFonts w:hint="eastAsia"/>
                          <w:sz w:val="28"/>
                          <w:szCs w:val="28"/>
                        </w:rPr>
                        <w:t>府民一人一人が、日頃からがんばって、歯と口の健康づくりに取り組むことで、出来る限り自分の歯を「残す」ことを</w:t>
                      </w:r>
                      <w:r>
                        <w:rPr>
                          <w:rFonts w:hint="eastAsia"/>
                          <w:sz w:val="28"/>
                          <w:szCs w:val="28"/>
                        </w:rPr>
                        <w:t>めざし</w:t>
                      </w:r>
                      <w:r w:rsidRPr="00942D8D">
                        <w:rPr>
                          <w:rFonts w:hint="eastAsia"/>
                          <w:sz w:val="28"/>
                          <w:szCs w:val="28"/>
                        </w:rPr>
                        <w:t>、８０歳になっても２０本以上自分の歯を持つことで（「８０２０」）、自分の歯で食べて味わうことにより、健やかで心豊かに生活できる活力ある社会を実現できるよう願いをこめて、本計画の標語としました。</w:t>
                      </w:r>
                    </w:p>
                  </w:txbxContent>
                </v:textbox>
              </v:roundrect>
            </w:pict>
          </mc:Fallback>
        </mc:AlternateContent>
      </w:r>
      <w:r w:rsidR="002815BB">
        <w:rPr>
          <w:rFonts w:hAnsi="HG丸ｺﾞｼｯｸM-PRO" w:cs="ＭＳ ゴシック"/>
          <w:b/>
          <w:noProof/>
          <w:sz w:val="28"/>
          <w:szCs w:val="28"/>
        </w:rPr>
        <mc:AlternateContent>
          <mc:Choice Requires="wps">
            <w:drawing>
              <wp:anchor distT="0" distB="0" distL="114300" distR="114300" simplePos="0" relativeHeight="252001280" behindDoc="0" locked="0" layoutInCell="1" allowOverlap="1" wp14:anchorId="2AADE7CC" wp14:editId="6CA2451D">
                <wp:simplePos x="0" y="0"/>
                <wp:positionH relativeFrom="column">
                  <wp:posOffset>3166745</wp:posOffset>
                </wp:positionH>
                <wp:positionV relativeFrom="paragraph">
                  <wp:posOffset>4872355</wp:posOffset>
                </wp:positionV>
                <wp:extent cx="2828925" cy="447675"/>
                <wp:effectExtent l="0" t="0" r="0" b="9525"/>
                <wp:wrapNone/>
                <wp:docPr id="228" name="テキスト ボックス 228" descr="この冊子は○部作成し１部あたりの単価は○円で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5B7" w:rsidRPr="00823C9A" w:rsidRDefault="00F665B7" w:rsidP="00D9140E">
                            <w:pPr>
                              <w:snapToGrid w:val="0"/>
                              <w:rPr>
                                <w:sz w:val="16"/>
                                <w:szCs w:val="16"/>
                              </w:rPr>
                            </w:pPr>
                            <w:r w:rsidRPr="00823C9A">
                              <w:rPr>
                                <w:rFonts w:hint="eastAsia"/>
                                <w:sz w:val="16"/>
                                <w:szCs w:val="16"/>
                              </w:rPr>
                              <w:t>この</w:t>
                            </w:r>
                            <w:r>
                              <w:rPr>
                                <w:rFonts w:hint="eastAsia"/>
                                <w:sz w:val="16"/>
                                <w:szCs w:val="16"/>
                              </w:rPr>
                              <w:t>冊子は○部作成し１部あたりの単価は○円です。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28" o:spid="_x0000_s1098" type="#_x0000_t202" alt="この冊子は○部作成し１部あたりの単価は○円です。" style="position:absolute;margin-left:249.35pt;margin-top:383.65pt;width:222.75pt;height:35.2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" filled="f" stroked="f">
                <v:textbox inset="5.85pt,.7pt,5.85pt,.7pt">
                  <w:txbxContent>
                    <w:p w:rsidR="00F665B7" w:rsidRPr="00823C9A" w:rsidRDefault="00F665B7" w:rsidP="00D9140E">
                      <w:pPr>
                        <w:snapToGrid w:val="0"/>
                        <w:rPr>
                          <w:sz w:val="16"/>
                          <w:szCs w:val="16"/>
                        </w:rPr>
                      </w:pPr>
                      <w:r w:rsidRPr="00823C9A">
                        <w:rPr>
                          <w:rFonts w:hint="eastAsia"/>
                          <w:sz w:val="16"/>
                          <w:szCs w:val="16"/>
                        </w:rPr>
                        <w:t>この</w:t>
                      </w:r>
                      <w:r>
                        <w:rPr>
                          <w:rFonts w:hint="eastAsia"/>
                          <w:sz w:val="16"/>
                          <w:szCs w:val="16"/>
                        </w:rPr>
                        <w:t>冊子は○部作成し１部あたりの単価は○円です。</w:t>
                      </w:r>
                    </w:p>
                  </w:txbxContent>
                </v:textbox>
              </v:shape>
            </w:pict>
          </mc:Fallback>
        </mc:AlternateContent>
      </w:r>
    </w:p>
    <w:sectPr w:rsidR="00D9140E" w:rsidSect="009E7D03">
      <w:pgSz w:w="11906" w:h="16838"/>
      <w:pgMar w:top="1418" w:right="1418" w:bottom="1418" w:left="1418" w:header="851" w:footer="992" w:gutter="0"/>
      <w:pgNumType w:start="1"/>
      <w:cols w:space="425"/>
      <w:titlePg/>
      <w:docGrid w:type="linesAndChars" w:linePitch="360" w:charSpace="-3847"/>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AC33BD4" w15:done="0"/>
  <w15:commentEx w15:paraId="7EDAE5B1" w15:done="0"/>
  <w15:commentEx w15:paraId="63046793" w15:done="0"/>
  <w15:commentEx w15:paraId="3B066BF0" w15:done="0"/>
  <w15:commentEx w15:paraId="22AB274E" w15:done="0"/>
  <w15:commentEx w15:paraId="43A96AC9" w15:done="0"/>
  <w15:commentEx w15:paraId="557286FF" w15:done="0"/>
  <w15:commentEx w15:paraId="301E71E6" w15:done="0"/>
  <w15:commentEx w15:paraId="1B0442BF" w15:done="0"/>
  <w15:commentEx w15:paraId="0D816A1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4083" w:rsidRDefault="00334083" w:rsidP="00C650E2">
      <w:r>
        <w:separator/>
      </w:r>
    </w:p>
  </w:endnote>
  <w:endnote w:type="continuationSeparator" w:id="0">
    <w:p w:rsidR="00334083" w:rsidRDefault="00334083" w:rsidP="00C65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Tempus Sans ITC">
    <w:panose1 w:val="04020404030D07020202"/>
    <w:charset w:val="00"/>
    <w:family w:val="decorativ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メイリオ">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5B7" w:rsidRDefault="00F665B7">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248419"/>
      <w:docPartObj>
        <w:docPartGallery w:val="Page Numbers (Bottom of Page)"/>
        <w:docPartUnique/>
      </w:docPartObj>
    </w:sdtPr>
    <w:sdtEndPr/>
    <w:sdtContent>
      <w:p w:rsidR="00F665B7" w:rsidRDefault="007238F5">
        <w:pPr>
          <w:pStyle w:val="a7"/>
          <w:jc w:val="center"/>
        </w:pPr>
      </w:p>
    </w:sdtContent>
  </w:sdt>
  <w:p w:rsidR="00F665B7" w:rsidRDefault="00F665B7">
    <w:pPr>
      <w:tabs>
        <w:tab w:val="left" w:pos="1036"/>
        <w:tab w:val="left" w:pos="2072"/>
        <w:tab w:val="left" w:pos="3110"/>
        <w:tab w:val="left" w:pos="4146"/>
        <w:tab w:val="left" w:pos="6218"/>
      </w:tabs>
      <w:adjustRightInd/>
      <w:spacing w:line="288" w:lineRule="exact"/>
      <w:jc w:val="center"/>
      <w:rPr>
        <w:rFonts w:hAnsi="Times New Roman" w:cs="Times New Roman"/>
        <w:spacing w:val="1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5B7" w:rsidRDefault="00F665B7">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1764148"/>
      <w:docPartObj>
        <w:docPartGallery w:val="Page Numbers (Bottom of Page)"/>
        <w:docPartUnique/>
      </w:docPartObj>
    </w:sdtPr>
    <w:sdtEndPr/>
    <w:sdtContent>
      <w:p w:rsidR="00F665B7" w:rsidRDefault="00F665B7">
        <w:pPr>
          <w:pStyle w:val="a7"/>
          <w:jc w:val="center"/>
        </w:pPr>
        <w:r>
          <w:fldChar w:fldCharType="begin"/>
        </w:r>
        <w:r>
          <w:instrText>PAGE   \* MERGEFORMAT</w:instrText>
        </w:r>
        <w:r>
          <w:fldChar w:fldCharType="separate"/>
        </w:r>
        <w:r w:rsidR="007238F5" w:rsidRPr="007238F5">
          <w:rPr>
            <w:noProof/>
            <w:lang w:val="ja-JP"/>
          </w:rPr>
          <w:t>14</w:t>
        </w:r>
        <w:r>
          <w:fldChar w:fldCharType="end"/>
        </w:r>
      </w:p>
    </w:sdtContent>
  </w:sdt>
  <w:p w:rsidR="00F665B7" w:rsidRDefault="00F665B7">
    <w:pPr>
      <w:tabs>
        <w:tab w:val="left" w:pos="1036"/>
        <w:tab w:val="left" w:pos="2072"/>
        <w:tab w:val="left" w:pos="3110"/>
        <w:tab w:val="left" w:pos="4146"/>
        <w:tab w:val="left" w:pos="6218"/>
      </w:tabs>
      <w:adjustRightInd/>
      <w:spacing w:line="288" w:lineRule="exact"/>
      <w:jc w:val="center"/>
      <w:rPr>
        <w:rFonts w:hAnsi="Times New Roman" w:cs="Times New Roman"/>
        <w:spacing w:val="1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3306041"/>
      <w:docPartObj>
        <w:docPartGallery w:val="Page Numbers (Bottom of Page)"/>
        <w:docPartUnique/>
      </w:docPartObj>
    </w:sdtPr>
    <w:sdtEndPr/>
    <w:sdtContent>
      <w:p w:rsidR="00F665B7" w:rsidRDefault="00F665B7">
        <w:pPr>
          <w:pStyle w:val="a7"/>
          <w:jc w:val="center"/>
        </w:pPr>
        <w:r>
          <w:fldChar w:fldCharType="begin"/>
        </w:r>
        <w:r>
          <w:instrText>PAGE   \* MERGEFORMAT</w:instrText>
        </w:r>
        <w:r>
          <w:fldChar w:fldCharType="separate"/>
        </w:r>
        <w:r w:rsidRPr="00ED133A">
          <w:rPr>
            <w:noProof/>
            <w:lang w:val="ja-JP"/>
          </w:rPr>
          <w:t>2</w:t>
        </w:r>
        <w:r>
          <w:fldChar w:fldCharType="end"/>
        </w:r>
      </w:p>
    </w:sdtContent>
  </w:sdt>
  <w:p w:rsidR="00F665B7" w:rsidRDefault="00F665B7">
    <w:pPr>
      <w:tabs>
        <w:tab w:val="left" w:pos="1036"/>
        <w:tab w:val="left" w:pos="2072"/>
        <w:tab w:val="left" w:pos="3110"/>
        <w:tab w:val="left" w:pos="4146"/>
        <w:tab w:val="left" w:pos="6218"/>
      </w:tabs>
      <w:adjustRightInd/>
      <w:spacing w:line="288" w:lineRule="exact"/>
      <w:jc w:val="center"/>
      <w:rPr>
        <w:rFonts w:hAnsi="Times New Roman" w:cs="Times New Roman"/>
        <w:spacing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4083" w:rsidRDefault="00334083" w:rsidP="00C650E2">
      <w:r>
        <w:separator/>
      </w:r>
    </w:p>
  </w:footnote>
  <w:footnote w:type="continuationSeparator" w:id="0">
    <w:p w:rsidR="00334083" w:rsidRDefault="00334083" w:rsidP="00C650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5B7" w:rsidRDefault="00F665B7">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5B7" w:rsidRDefault="00F665B7">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5B7" w:rsidRDefault="00F665B7">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173F5"/>
    <w:multiLevelType w:val="hybridMultilevel"/>
    <w:tmpl w:val="B4280A28"/>
    <w:lvl w:ilvl="0" w:tplc="980C77D2">
      <w:start w:val="1"/>
      <w:numFmt w:val="bullet"/>
      <w:lvlText w:val="○"/>
      <w:lvlJc w:val="left"/>
      <w:pPr>
        <w:ind w:left="988" w:hanging="420"/>
      </w:pPr>
      <w:rPr>
        <w:rFonts w:ascii="HG丸ｺﾞｼｯｸM-PRO" w:eastAsia="HG丸ｺﾞｼｯｸM-PRO" w:hAnsi="HG丸ｺﾞｼｯｸM-PRO" w:hint="eastAsia"/>
      </w:rPr>
    </w:lvl>
    <w:lvl w:ilvl="1" w:tplc="0409000B" w:tentative="1">
      <w:start w:val="1"/>
      <w:numFmt w:val="bullet"/>
      <w:lvlText w:val=""/>
      <w:lvlJc w:val="left"/>
      <w:pPr>
        <w:ind w:left="1408" w:hanging="420"/>
      </w:pPr>
      <w:rPr>
        <w:rFonts w:ascii="Wingdings" w:hAnsi="Wingdings" w:hint="default"/>
      </w:rPr>
    </w:lvl>
    <w:lvl w:ilvl="2" w:tplc="0409000D"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B" w:tentative="1">
      <w:start w:val="1"/>
      <w:numFmt w:val="bullet"/>
      <w:lvlText w:val=""/>
      <w:lvlJc w:val="left"/>
      <w:pPr>
        <w:ind w:left="2668" w:hanging="420"/>
      </w:pPr>
      <w:rPr>
        <w:rFonts w:ascii="Wingdings" w:hAnsi="Wingdings" w:hint="default"/>
      </w:rPr>
    </w:lvl>
    <w:lvl w:ilvl="5" w:tplc="0409000D"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B" w:tentative="1">
      <w:start w:val="1"/>
      <w:numFmt w:val="bullet"/>
      <w:lvlText w:val=""/>
      <w:lvlJc w:val="left"/>
      <w:pPr>
        <w:ind w:left="3928" w:hanging="420"/>
      </w:pPr>
      <w:rPr>
        <w:rFonts w:ascii="Wingdings" w:hAnsi="Wingdings" w:hint="default"/>
      </w:rPr>
    </w:lvl>
    <w:lvl w:ilvl="8" w:tplc="0409000D" w:tentative="1">
      <w:start w:val="1"/>
      <w:numFmt w:val="bullet"/>
      <w:lvlText w:val=""/>
      <w:lvlJc w:val="left"/>
      <w:pPr>
        <w:ind w:left="4348" w:hanging="420"/>
      </w:pPr>
      <w:rPr>
        <w:rFonts w:ascii="Wingdings" w:hAnsi="Wingdings" w:hint="default"/>
      </w:rPr>
    </w:lvl>
  </w:abstractNum>
  <w:abstractNum w:abstractNumId="1">
    <w:nsid w:val="078A6603"/>
    <w:multiLevelType w:val="hybridMultilevel"/>
    <w:tmpl w:val="DD54857A"/>
    <w:lvl w:ilvl="0" w:tplc="980C77D2">
      <w:start w:val="1"/>
      <w:numFmt w:val="bullet"/>
      <w:lvlText w:val="○"/>
      <w:lvlJc w:val="left"/>
      <w:pPr>
        <w:ind w:left="987" w:hanging="420"/>
      </w:pPr>
      <w:rPr>
        <w:rFonts w:ascii="HG丸ｺﾞｼｯｸM-PRO" w:eastAsia="HG丸ｺﾞｼｯｸM-PRO" w:hAnsi="HG丸ｺﾞｼｯｸM-PRO"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2">
    <w:nsid w:val="07D5194E"/>
    <w:multiLevelType w:val="hybridMultilevel"/>
    <w:tmpl w:val="8AA44184"/>
    <w:lvl w:ilvl="0" w:tplc="980C77D2">
      <w:start w:val="1"/>
      <w:numFmt w:val="bullet"/>
      <w:lvlText w:val="○"/>
      <w:lvlJc w:val="left"/>
      <w:pPr>
        <w:ind w:left="743" w:hanging="420"/>
      </w:pPr>
      <w:rPr>
        <w:rFonts w:ascii="HG丸ｺﾞｼｯｸM-PRO" w:eastAsia="HG丸ｺﾞｼｯｸM-PRO" w:hAnsi="HG丸ｺﾞｼｯｸM-PRO"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3">
    <w:nsid w:val="098A248A"/>
    <w:multiLevelType w:val="hybridMultilevel"/>
    <w:tmpl w:val="DDC0AAC4"/>
    <w:lvl w:ilvl="0" w:tplc="980C77D2">
      <w:start w:val="1"/>
      <w:numFmt w:val="bullet"/>
      <w:lvlText w:val="○"/>
      <w:lvlJc w:val="left"/>
      <w:pPr>
        <w:ind w:left="840" w:hanging="420"/>
      </w:pPr>
      <w:rPr>
        <w:rFonts w:ascii="HG丸ｺﾞｼｯｸM-PRO" w:eastAsia="HG丸ｺﾞｼｯｸM-PRO" w:hAnsi="HG丸ｺﾞｼｯｸM-PRO" w:hint="eastAsia"/>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nsid w:val="09CE57CA"/>
    <w:multiLevelType w:val="multilevel"/>
    <w:tmpl w:val="0878352A"/>
    <w:lvl w:ilvl="0">
      <w:start w:val="1"/>
      <w:numFmt w:val="decimal"/>
      <w:lvlText w:val="%1"/>
      <w:lvlJc w:val="left"/>
      <w:pPr>
        <w:ind w:left="960" w:hanging="960"/>
      </w:pPr>
      <w:rPr>
        <w:rFonts w:hint="default"/>
      </w:rPr>
    </w:lvl>
    <w:lvl w:ilvl="1">
      <w:start w:val="1"/>
      <w:numFmt w:val="decimal"/>
      <w:lvlText w:val="%1.%2"/>
      <w:lvlJc w:val="left"/>
      <w:pPr>
        <w:ind w:left="1089" w:hanging="960"/>
      </w:pPr>
      <w:rPr>
        <w:rFonts w:hint="default"/>
      </w:rPr>
    </w:lvl>
    <w:lvl w:ilvl="2">
      <w:start w:val="1"/>
      <w:numFmt w:val="decimal"/>
      <w:pStyle w:val="21"/>
      <w:lvlText w:val="%1.%2.%3"/>
      <w:lvlJc w:val="left"/>
      <w:pPr>
        <w:ind w:left="960" w:hanging="960"/>
      </w:pPr>
      <w:rPr>
        <w:rFonts w:hint="default"/>
      </w:rPr>
    </w:lvl>
    <w:lvl w:ilvl="3">
      <w:start w:val="1"/>
      <w:numFmt w:val="decimal"/>
      <w:lvlText w:val="%1.%2.%3.%4"/>
      <w:lvlJc w:val="left"/>
      <w:pPr>
        <w:ind w:left="1467" w:hanging="1080"/>
      </w:pPr>
      <w:rPr>
        <w:rFonts w:hint="default"/>
      </w:rPr>
    </w:lvl>
    <w:lvl w:ilvl="4">
      <w:start w:val="1"/>
      <w:numFmt w:val="decimal"/>
      <w:lvlText w:val="%1.%2.%3.%4.%5"/>
      <w:lvlJc w:val="left"/>
      <w:pPr>
        <w:ind w:left="1956" w:hanging="1440"/>
      </w:pPr>
      <w:rPr>
        <w:rFonts w:hint="default"/>
      </w:rPr>
    </w:lvl>
    <w:lvl w:ilvl="5">
      <w:start w:val="1"/>
      <w:numFmt w:val="decimal"/>
      <w:lvlText w:val="%1.%2.%3.%4.%5.%6"/>
      <w:lvlJc w:val="left"/>
      <w:pPr>
        <w:ind w:left="2085" w:hanging="1440"/>
      </w:pPr>
      <w:rPr>
        <w:rFonts w:hint="default"/>
      </w:rPr>
    </w:lvl>
    <w:lvl w:ilvl="6">
      <w:start w:val="1"/>
      <w:numFmt w:val="decimal"/>
      <w:lvlText w:val="%1.%2.%3.%4.%5.%6.%7"/>
      <w:lvlJc w:val="left"/>
      <w:pPr>
        <w:ind w:left="2574" w:hanging="1800"/>
      </w:pPr>
      <w:rPr>
        <w:rFonts w:hint="default"/>
      </w:rPr>
    </w:lvl>
    <w:lvl w:ilvl="7">
      <w:start w:val="1"/>
      <w:numFmt w:val="decimal"/>
      <w:lvlText w:val="%1.%2.%3.%4.%5.%6.%7.%8"/>
      <w:lvlJc w:val="left"/>
      <w:pPr>
        <w:ind w:left="3063" w:hanging="2160"/>
      </w:pPr>
      <w:rPr>
        <w:rFonts w:hint="default"/>
      </w:rPr>
    </w:lvl>
    <w:lvl w:ilvl="8">
      <w:start w:val="1"/>
      <w:numFmt w:val="decimal"/>
      <w:lvlText w:val="%1.%2.%3.%4.%5.%6.%7.%8.%9"/>
      <w:lvlJc w:val="left"/>
      <w:pPr>
        <w:ind w:left="3552" w:hanging="2520"/>
      </w:pPr>
      <w:rPr>
        <w:rFonts w:hint="default"/>
      </w:rPr>
    </w:lvl>
  </w:abstractNum>
  <w:abstractNum w:abstractNumId="5">
    <w:nsid w:val="13000933"/>
    <w:multiLevelType w:val="hybridMultilevel"/>
    <w:tmpl w:val="68B8D1B4"/>
    <w:lvl w:ilvl="0" w:tplc="EFAE67A0">
      <w:start w:val="1"/>
      <w:numFmt w:val="decimalEnclosedCircle"/>
      <w:lvlText w:val="%1"/>
      <w:lvlJc w:val="left"/>
      <w:pPr>
        <w:ind w:left="704"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16F023AF"/>
    <w:multiLevelType w:val="hybridMultilevel"/>
    <w:tmpl w:val="0512F0A4"/>
    <w:lvl w:ilvl="0" w:tplc="980C77D2">
      <w:start w:val="1"/>
      <w:numFmt w:val="bullet"/>
      <w:lvlText w:val="○"/>
      <w:lvlJc w:val="left"/>
      <w:pPr>
        <w:ind w:left="988" w:hanging="420"/>
      </w:pPr>
      <w:rPr>
        <w:rFonts w:ascii="HG丸ｺﾞｼｯｸM-PRO" w:eastAsia="HG丸ｺﾞｼｯｸM-PRO" w:hAnsi="HG丸ｺﾞｼｯｸM-PRO" w:hint="eastAsia"/>
      </w:rPr>
    </w:lvl>
    <w:lvl w:ilvl="1" w:tplc="0409000B">
      <w:start w:val="1"/>
      <w:numFmt w:val="bullet"/>
      <w:lvlText w:val=""/>
      <w:lvlJc w:val="left"/>
      <w:pPr>
        <w:ind w:left="1692" w:hanging="420"/>
      </w:pPr>
      <w:rPr>
        <w:rFonts w:ascii="Wingdings" w:hAnsi="Wingdings" w:hint="default"/>
      </w:rPr>
    </w:lvl>
    <w:lvl w:ilvl="2" w:tplc="0409000D" w:tentative="1">
      <w:start w:val="1"/>
      <w:numFmt w:val="bullet"/>
      <w:lvlText w:val=""/>
      <w:lvlJc w:val="left"/>
      <w:pPr>
        <w:ind w:left="2112" w:hanging="420"/>
      </w:pPr>
      <w:rPr>
        <w:rFonts w:ascii="Wingdings" w:hAnsi="Wingdings" w:hint="default"/>
      </w:rPr>
    </w:lvl>
    <w:lvl w:ilvl="3" w:tplc="04090001" w:tentative="1">
      <w:start w:val="1"/>
      <w:numFmt w:val="bullet"/>
      <w:lvlText w:val=""/>
      <w:lvlJc w:val="left"/>
      <w:pPr>
        <w:ind w:left="2532" w:hanging="420"/>
      </w:pPr>
      <w:rPr>
        <w:rFonts w:ascii="Wingdings" w:hAnsi="Wingdings" w:hint="default"/>
      </w:rPr>
    </w:lvl>
    <w:lvl w:ilvl="4" w:tplc="0409000B" w:tentative="1">
      <w:start w:val="1"/>
      <w:numFmt w:val="bullet"/>
      <w:lvlText w:val=""/>
      <w:lvlJc w:val="left"/>
      <w:pPr>
        <w:ind w:left="2952" w:hanging="420"/>
      </w:pPr>
      <w:rPr>
        <w:rFonts w:ascii="Wingdings" w:hAnsi="Wingdings" w:hint="default"/>
      </w:rPr>
    </w:lvl>
    <w:lvl w:ilvl="5" w:tplc="0409000D" w:tentative="1">
      <w:start w:val="1"/>
      <w:numFmt w:val="bullet"/>
      <w:lvlText w:val=""/>
      <w:lvlJc w:val="left"/>
      <w:pPr>
        <w:ind w:left="3372" w:hanging="420"/>
      </w:pPr>
      <w:rPr>
        <w:rFonts w:ascii="Wingdings" w:hAnsi="Wingdings" w:hint="default"/>
      </w:rPr>
    </w:lvl>
    <w:lvl w:ilvl="6" w:tplc="04090001" w:tentative="1">
      <w:start w:val="1"/>
      <w:numFmt w:val="bullet"/>
      <w:lvlText w:val=""/>
      <w:lvlJc w:val="left"/>
      <w:pPr>
        <w:ind w:left="3792" w:hanging="420"/>
      </w:pPr>
      <w:rPr>
        <w:rFonts w:ascii="Wingdings" w:hAnsi="Wingdings" w:hint="default"/>
      </w:rPr>
    </w:lvl>
    <w:lvl w:ilvl="7" w:tplc="0409000B" w:tentative="1">
      <w:start w:val="1"/>
      <w:numFmt w:val="bullet"/>
      <w:lvlText w:val=""/>
      <w:lvlJc w:val="left"/>
      <w:pPr>
        <w:ind w:left="4212" w:hanging="420"/>
      </w:pPr>
      <w:rPr>
        <w:rFonts w:ascii="Wingdings" w:hAnsi="Wingdings" w:hint="default"/>
      </w:rPr>
    </w:lvl>
    <w:lvl w:ilvl="8" w:tplc="0409000D" w:tentative="1">
      <w:start w:val="1"/>
      <w:numFmt w:val="bullet"/>
      <w:lvlText w:val=""/>
      <w:lvlJc w:val="left"/>
      <w:pPr>
        <w:ind w:left="4632" w:hanging="420"/>
      </w:pPr>
      <w:rPr>
        <w:rFonts w:ascii="Wingdings" w:hAnsi="Wingdings" w:hint="default"/>
      </w:rPr>
    </w:lvl>
  </w:abstractNum>
  <w:abstractNum w:abstractNumId="7">
    <w:nsid w:val="177349DF"/>
    <w:multiLevelType w:val="hybridMultilevel"/>
    <w:tmpl w:val="64903CDC"/>
    <w:lvl w:ilvl="0" w:tplc="36AA63E2">
      <w:start w:val="1"/>
      <w:numFmt w:val="bullet"/>
      <w:lvlText w:val="○"/>
      <w:lvlJc w:val="left"/>
      <w:pPr>
        <w:ind w:left="929"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529" w:hanging="480"/>
      </w:pPr>
      <w:rPr>
        <w:rFonts w:ascii="Wingdings" w:hAnsi="Wingdings" w:hint="default"/>
      </w:rPr>
    </w:lvl>
    <w:lvl w:ilvl="2" w:tplc="0409000D" w:tentative="1">
      <w:start w:val="1"/>
      <w:numFmt w:val="bullet"/>
      <w:lvlText w:val=""/>
      <w:lvlJc w:val="left"/>
      <w:pPr>
        <w:ind w:left="2009" w:hanging="480"/>
      </w:pPr>
      <w:rPr>
        <w:rFonts w:ascii="Wingdings" w:hAnsi="Wingdings" w:hint="default"/>
      </w:rPr>
    </w:lvl>
    <w:lvl w:ilvl="3" w:tplc="04090001" w:tentative="1">
      <w:start w:val="1"/>
      <w:numFmt w:val="bullet"/>
      <w:lvlText w:val=""/>
      <w:lvlJc w:val="left"/>
      <w:pPr>
        <w:ind w:left="2489" w:hanging="480"/>
      </w:pPr>
      <w:rPr>
        <w:rFonts w:ascii="Wingdings" w:hAnsi="Wingdings" w:hint="default"/>
      </w:rPr>
    </w:lvl>
    <w:lvl w:ilvl="4" w:tplc="0409000B" w:tentative="1">
      <w:start w:val="1"/>
      <w:numFmt w:val="bullet"/>
      <w:lvlText w:val=""/>
      <w:lvlJc w:val="left"/>
      <w:pPr>
        <w:ind w:left="2969" w:hanging="480"/>
      </w:pPr>
      <w:rPr>
        <w:rFonts w:ascii="Wingdings" w:hAnsi="Wingdings" w:hint="default"/>
      </w:rPr>
    </w:lvl>
    <w:lvl w:ilvl="5" w:tplc="0409000D" w:tentative="1">
      <w:start w:val="1"/>
      <w:numFmt w:val="bullet"/>
      <w:lvlText w:val=""/>
      <w:lvlJc w:val="left"/>
      <w:pPr>
        <w:ind w:left="3449" w:hanging="480"/>
      </w:pPr>
      <w:rPr>
        <w:rFonts w:ascii="Wingdings" w:hAnsi="Wingdings" w:hint="default"/>
      </w:rPr>
    </w:lvl>
    <w:lvl w:ilvl="6" w:tplc="04090001" w:tentative="1">
      <w:start w:val="1"/>
      <w:numFmt w:val="bullet"/>
      <w:lvlText w:val=""/>
      <w:lvlJc w:val="left"/>
      <w:pPr>
        <w:ind w:left="3929" w:hanging="480"/>
      </w:pPr>
      <w:rPr>
        <w:rFonts w:ascii="Wingdings" w:hAnsi="Wingdings" w:hint="default"/>
      </w:rPr>
    </w:lvl>
    <w:lvl w:ilvl="7" w:tplc="0409000B" w:tentative="1">
      <w:start w:val="1"/>
      <w:numFmt w:val="bullet"/>
      <w:lvlText w:val=""/>
      <w:lvlJc w:val="left"/>
      <w:pPr>
        <w:ind w:left="4409" w:hanging="480"/>
      </w:pPr>
      <w:rPr>
        <w:rFonts w:ascii="Wingdings" w:hAnsi="Wingdings" w:hint="default"/>
      </w:rPr>
    </w:lvl>
    <w:lvl w:ilvl="8" w:tplc="0409000D" w:tentative="1">
      <w:start w:val="1"/>
      <w:numFmt w:val="bullet"/>
      <w:lvlText w:val=""/>
      <w:lvlJc w:val="left"/>
      <w:pPr>
        <w:ind w:left="4889" w:hanging="480"/>
      </w:pPr>
      <w:rPr>
        <w:rFonts w:ascii="Wingdings" w:hAnsi="Wingdings" w:hint="default"/>
      </w:rPr>
    </w:lvl>
  </w:abstractNum>
  <w:abstractNum w:abstractNumId="8">
    <w:nsid w:val="1A1B3126"/>
    <w:multiLevelType w:val="hybridMultilevel"/>
    <w:tmpl w:val="657CBBFE"/>
    <w:lvl w:ilvl="0" w:tplc="980C77D2">
      <w:start w:val="1"/>
      <w:numFmt w:val="bullet"/>
      <w:lvlText w:val="○"/>
      <w:lvlJc w:val="left"/>
      <w:pPr>
        <w:ind w:left="420" w:hanging="420"/>
      </w:pPr>
      <w:rPr>
        <w:rFonts w:ascii="HG丸ｺﾞｼｯｸM-PRO" w:eastAsia="HG丸ｺﾞｼｯｸM-PRO" w:hAnsi="HG丸ｺﾞｼｯｸM-PRO" w:hint="eastAsia"/>
      </w:rPr>
    </w:lvl>
    <w:lvl w:ilvl="1" w:tplc="980C77D2">
      <w:start w:val="1"/>
      <w:numFmt w:val="bullet"/>
      <w:lvlText w:val="○"/>
      <w:lvlJc w:val="left"/>
      <w:pPr>
        <w:ind w:left="846" w:hanging="420"/>
      </w:pPr>
      <w:rPr>
        <w:rFonts w:ascii="HG丸ｺﾞｼｯｸM-PRO" w:eastAsia="HG丸ｺﾞｼｯｸM-PRO" w:hAnsi="HG丸ｺﾞｼｯｸM-PRO"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1F054D35"/>
    <w:multiLevelType w:val="hybridMultilevel"/>
    <w:tmpl w:val="69821114"/>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0">
    <w:nsid w:val="26484DDD"/>
    <w:multiLevelType w:val="hybridMultilevel"/>
    <w:tmpl w:val="960E154A"/>
    <w:lvl w:ilvl="0" w:tplc="5EA07C4A">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2659608F"/>
    <w:multiLevelType w:val="multilevel"/>
    <w:tmpl w:val="D7FA2FF4"/>
    <w:lvl w:ilvl="0">
      <w:start w:val="1"/>
      <w:numFmt w:val="decimalFullWidth"/>
      <w:pStyle w:val="a"/>
      <w:lvlText w:val="第%1章"/>
      <w:lvlJc w:val="left"/>
      <w:pPr>
        <w:tabs>
          <w:tab w:val="num" w:pos="720"/>
        </w:tabs>
        <w:ind w:left="425" w:hanging="425"/>
      </w:pPr>
      <w:rPr>
        <w:rFonts w:hint="eastAsia"/>
      </w:rPr>
    </w:lvl>
    <w:lvl w:ilvl="1">
      <w:start w:val="1"/>
      <w:numFmt w:val="decimalFullWidth"/>
      <w:lvlText w:val="%2"/>
      <w:lvlJc w:val="left"/>
      <w:pPr>
        <w:tabs>
          <w:tab w:val="num" w:pos="1145"/>
        </w:tabs>
        <w:ind w:left="851" w:hanging="426"/>
      </w:pPr>
      <w:rPr>
        <w:rFonts w:hint="eastAsia"/>
      </w:rPr>
    </w:lvl>
    <w:lvl w:ilvl="2">
      <w:start w:val="1"/>
      <w:numFmt w:val="decimalFullWidth"/>
      <w:lvlText w:val="第%3項"/>
      <w:lvlJc w:val="left"/>
      <w:pPr>
        <w:tabs>
          <w:tab w:val="num" w:pos="1571"/>
        </w:tabs>
        <w:ind w:left="1276" w:hanging="425"/>
      </w:pPr>
      <w:rPr>
        <w:rFonts w:hint="eastAsia"/>
      </w:rPr>
    </w:lvl>
    <w:lvl w:ilvl="3">
      <w:start w:val="1"/>
      <w:numFmt w:val="none"/>
      <w:suff w:val="nothing"/>
      <w:lvlText w:val=""/>
      <w:lvlJc w:val="left"/>
      <w:pPr>
        <w:ind w:left="1701" w:hanging="425"/>
      </w:pPr>
      <w:rPr>
        <w:rFonts w:hint="eastAsia"/>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left"/>
      <w:pPr>
        <w:ind w:left="3827" w:hanging="425"/>
      </w:pPr>
      <w:rPr>
        <w:rFonts w:hint="eastAsia"/>
      </w:rPr>
    </w:lvl>
  </w:abstractNum>
  <w:abstractNum w:abstractNumId="12">
    <w:nsid w:val="26F23E81"/>
    <w:multiLevelType w:val="hybridMultilevel"/>
    <w:tmpl w:val="63983C80"/>
    <w:lvl w:ilvl="0" w:tplc="EFAE67A0">
      <w:start w:val="1"/>
      <w:numFmt w:val="decimalEnclosedCircle"/>
      <w:lvlText w:val="%1"/>
      <w:lvlJc w:val="left"/>
      <w:pPr>
        <w:ind w:left="641" w:hanging="420"/>
      </w:pPr>
      <w:rPr>
        <w:rFonts w:hint="eastAsia"/>
      </w:rPr>
    </w:lvl>
    <w:lvl w:ilvl="1" w:tplc="6F2ED616">
      <w:start w:val="1"/>
      <w:numFmt w:val="aiueoFullWidth"/>
      <w:lvlText w:val="（%2）"/>
      <w:lvlJc w:val="left"/>
      <w:pPr>
        <w:ind w:left="1361" w:hanging="720"/>
      </w:pPr>
      <w:rPr>
        <w:rFonts w:hint="default"/>
      </w:r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3">
    <w:nsid w:val="2F5C119D"/>
    <w:multiLevelType w:val="hybridMultilevel"/>
    <w:tmpl w:val="D028367A"/>
    <w:lvl w:ilvl="0" w:tplc="9266E2AE">
      <w:start w:val="65"/>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4">
    <w:nsid w:val="30B54141"/>
    <w:multiLevelType w:val="hybridMultilevel"/>
    <w:tmpl w:val="4EF8EC58"/>
    <w:lvl w:ilvl="0" w:tplc="980C77D2">
      <w:start w:val="1"/>
      <w:numFmt w:val="bullet"/>
      <w:lvlText w:val="○"/>
      <w:lvlJc w:val="left"/>
      <w:pPr>
        <w:ind w:left="754" w:hanging="420"/>
      </w:pPr>
      <w:rPr>
        <w:rFonts w:ascii="HG丸ｺﾞｼｯｸM-PRO" w:eastAsia="HG丸ｺﾞｼｯｸM-PRO" w:hAnsi="HG丸ｺﾞｼｯｸM-PRO" w:hint="eastAsia"/>
      </w:rPr>
    </w:lvl>
    <w:lvl w:ilvl="1" w:tplc="0409000B" w:tentative="1">
      <w:start w:val="1"/>
      <w:numFmt w:val="bullet"/>
      <w:lvlText w:val=""/>
      <w:lvlJc w:val="left"/>
      <w:pPr>
        <w:ind w:left="1174" w:hanging="420"/>
      </w:pPr>
      <w:rPr>
        <w:rFonts w:ascii="Wingdings" w:hAnsi="Wingdings" w:hint="default"/>
      </w:rPr>
    </w:lvl>
    <w:lvl w:ilvl="2" w:tplc="0409000D" w:tentative="1">
      <w:start w:val="1"/>
      <w:numFmt w:val="bullet"/>
      <w:lvlText w:val=""/>
      <w:lvlJc w:val="left"/>
      <w:pPr>
        <w:ind w:left="1594" w:hanging="420"/>
      </w:pPr>
      <w:rPr>
        <w:rFonts w:ascii="Wingdings" w:hAnsi="Wingdings" w:hint="default"/>
      </w:rPr>
    </w:lvl>
    <w:lvl w:ilvl="3" w:tplc="04090001" w:tentative="1">
      <w:start w:val="1"/>
      <w:numFmt w:val="bullet"/>
      <w:lvlText w:val=""/>
      <w:lvlJc w:val="left"/>
      <w:pPr>
        <w:ind w:left="2014" w:hanging="420"/>
      </w:pPr>
      <w:rPr>
        <w:rFonts w:ascii="Wingdings" w:hAnsi="Wingdings" w:hint="default"/>
      </w:rPr>
    </w:lvl>
    <w:lvl w:ilvl="4" w:tplc="0409000B" w:tentative="1">
      <w:start w:val="1"/>
      <w:numFmt w:val="bullet"/>
      <w:lvlText w:val=""/>
      <w:lvlJc w:val="left"/>
      <w:pPr>
        <w:ind w:left="2434" w:hanging="420"/>
      </w:pPr>
      <w:rPr>
        <w:rFonts w:ascii="Wingdings" w:hAnsi="Wingdings" w:hint="default"/>
      </w:rPr>
    </w:lvl>
    <w:lvl w:ilvl="5" w:tplc="0409000D" w:tentative="1">
      <w:start w:val="1"/>
      <w:numFmt w:val="bullet"/>
      <w:lvlText w:val=""/>
      <w:lvlJc w:val="left"/>
      <w:pPr>
        <w:ind w:left="2854" w:hanging="420"/>
      </w:pPr>
      <w:rPr>
        <w:rFonts w:ascii="Wingdings" w:hAnsi="Wingdings" w:hint="default"/>
      </w:rPr>
    </w:lvl>
    <w:lvl w:ilvl="6" w:tplc="04090001" w:tentative="1">
      <w:start w:val="1"/>
      <w:numFmt w:val="bullet"/>
      <w:lvlText w:val=""/>
      <w:lvlJc w:val="left"/>
      <w:pPr>
        <w:ind w:left="3274" w:hanging="420"/>
      </w:pPr>
      <w:rPr>
        <w:rFonts w:ascii="Wingdings" w:hAnsi="Wingdings" w:hint="default"/>
      </w:rPr>
    </w:lvl>
    <w:lvl w:ilvl="7" w:tplc="0409000B" w:tentative="1">
      <w:start w:val="1"/>
      <w:numFmt w:val="bullet"/>
      <w:lvlText w:val=""/>
      <w:lvlJc w:val="left"/>
      <w:pPr>
        <w:ind w:left="3694" w:hanging="420"/>
      </w:pPr>
      <w:rPr>
        <w:rFonts w:ascii="Wingdings" w:hAnsi="Wingdings" w:hint="default"/>
      </w:rPr>
    </w:lvl>
    <w:lvl w:ilvl="8" w:tplc="0409000D" w:tentative="1">
      <w:start w:val="1"/>
      <w:numFmt w:val="bullet"/>
      <w:lvlText w:val=""/>
      <w:lvlJc w:val="left"/>
      <w:pPr>
        <w:ind w:left="4114" w:hanging="420"/>
      </w:pPr>
      <w:rPr>
        <w:rFonts w:ascii="Wingdings" w:hAnsi="Wingdings" w:hint="default"/>
      </w:rPr>
    </w:lvl>
  </w:abstractNum>
  <w:abstractNum w:abstractNumId="15">
    <w:nsid w:val="328B4ED8"/>
    <w:multiLevelType w:val="hybridMultilevel"/>
    <w:tmpl w:val="6514428A"/>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6">
    <w:nsid w:val="3DCA375F"/>
    <w:multiLevelType w:val="hybridMultilevel"/>
    <w:tmpl w:val="DDD86972"/>
    <w:lvl w:ilvl="0" w:tplc="980C77D2">
      <w:start w:val="1"/>
      <w:numFmt w:val="bullet"/>
      <w:lvlText w:val="○"/>
      <w:lvlJc w:val="left"/>
      <w:pPr>
        <w:ind w:left="846" w:hanging="420"/>
      </w:pPr>
      <w:rPr>
        <w:rFonts w:ascii="HG丸ｺﾞｼｯｸM-PRO" w:eastAsia="HG丸ｺﾞｼｯｸM-PRO" w:hAnsi="HG丸ｺﾞｼｯｸM-PRO" w:hint="eastAsia"/>
      </w:rPr>
    </w:lvl>
    <w:lvl w:ilvl="1" w:tplc="980C77D2">
      <w:start w:val="1"/>
      <w:numFmt w:val="bullet"/>
      <w:lvlText w:val="○"/>
      <w:lvlJc w:val="left"/>
      <w:pPr>
        <w:ind w:left="846" w:hanging="420"/>
      </w:pPr>
      <w:rPr>
        <w:rFonts w:ascii="HG丸ｺﾞｼｯｸM-PRO" w:eastAsia="HG丸ｺﾞｼｯｸM-PRO" w:hAnsi="HG丸ｺﾞｼｯｸM-PRO" w:hint="eastAsia"/>
      </w:rPr>
    </w:lvl>
    <w:lvl w:ilvl="2" w:tplc="0409000D" w:tentative="1">
      <w:start w:val="1"/>
      <w:numFmt w:val="bullet"/>
      <w:lvlText w:val=""/>
      <w:lvlJc w:val="left"/>
      <w:pPr>
        <w:ind w:left="1686" w:hanging="420"/>
      </w:pPr>
      <w:rPr>
        <w:rFonts w:ascii="Wingdings" w:hAnsi="Wingdings" w:hint="default"/>
      </w:rPr>
    </w:lvl>
    <w:lvl w:ilvl="3" w:tplc="0409000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7">
    <w:nsid w:val="443B4894"/>
    <w:multiLevelType w:val="hybridMultilevel"/>
    <w:tmpl w:val="2E281C98"/>
    <w:lvl w:ilvl="0" w:tplc="980C77D2">
      <w:start w:val="1"/>
      <w:numFmt w:val="bullet"/>
      <w:lvlText w:val="○"/>
      <w:lvlJc w:val="left"/>
      <w:pPr>
        <w:ind w:left="704" w:hanging="420"/>
      </w:pPr>
      <w:rPr>
        <w:rFonts w:ascii="HG丸ｺﾞｼｯｸM-PRO" w:eastAsia="HG丸ｺﾞｼｯｸM-PRO" w:hAnsi="HG丸ｺﾞｼｯｸM-PRO"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4A6B2A57"/>
    <w:multiLevelType w:val="hybridMultilevel"/>
    <w:tmpl w:val="F860FC2A"/>
    <w:lvl w:ilvl="0" w:tplc="980C77D2">
      <w:start w:val="1"/>
      <w:numFmt w:val="bullet"/>
      <w:lvlText w:val="○"/>
      <w:lvlJc w:val="left"/>
      <w:pPr>
        <w:ind w:left="743" w:hanging="420"/>
      </w:pPr>
      <w:rPr>
        <w:rFonts w:ascii="HG丸ｺﾞｼｯｸM-PRO" w:eastAsia="HG丸ｺﾞｼｯｸM-PRO" w:hAnsi="HG丸ｺﾞｼｯｸM-PRO"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19">
    <w:nsid w:val="4B443942"/>
    <w:multiLevelType w:val="hybridMultilevel"/>
    <w:tmpl w:val="838CFCD0"/>
    <w:lvl w:ilvl="0" w:tplc="980C77D2">
      <w:start w:val="1"/>
      <w:numFmt w:val="bullet"/>
      <w:lvlText w:val="○"/>
      <w:lvlJc w:val="left"/>
      <w:pPr>
        <w:ind w:left="972" w:hanging="420"/>
      </w:pPr>
      <w:rPr>
        <w:rFonts w:ascii="HG丸ｺﾞｼｯｸM-PRO" w:eastAsia="HG丸ｺﾞｼｯｸM-PRO" w:hAnsi="HG丸ｺﾞｼｯｸM-PRO" w:hint="eastAsia"/>
      </w:rPr>
    </w:lvl>
    <w:lvl w:ilvl="1" w:tplc="0409000B">
      <w:start w:val="1"/>
      <w:numFmt w:val="bullet"/>
      <w:lvlText w:val=""/>
      <w:lvlJc w:val="left"/>
      <w:pPr>
        <w:ind w:left="1392" w:hanging="420"/>
      </w:pPr>
      <w:rPr>
        <w:rFonts w:ascii="Wingdings" w:hAnsi="Wingdings" w:hint="default"/>
      </w:rPr>
    </w:lvl>
    <w:lvl w:ilvl="2" w:tplc="0409000D" w:tentative="1">
      <w:start w:val="1"/>
      <w:numFmt w:val="bullet"/>
      <w:lvlText w:val=""/>
      <w:lvlJc w:val="left"/>
      <w:pPr>
        <w:ind w:left="1812" w:hanging="420"/>
      </w:pPr>
      <w:rPr>
        <w:rFonts w:ascii="Wingdings" w:hAnsi="Wingdings" w:hint="default"/>
      </w:rPr>
    </w:lvl>
    <w:lvl w:ilvl="3" w:tplc="04090001" w:tentative="1">
      <w:start w:val="1"/>
      <w:numFmt w:val="bullet"/>
      <w:lvlText w:val=""/>
      <w:lvlJc w:val="left"/>
      <w:pPr>
        <w:ind w:left="2232" w:hanging="420"/>
      </w:pPr>
      <w:rPr>
        <w:rFonts w:ascii="Wingdings" w:hAnsi="Wingdings" w:hint="default"/>
      </w:rPr>
    </w:lvl>
    <w:lvl w:ilvl="4" w:tplc="0409000B" w:tentative="1">
      <w:start w:val="1"/>
      <w:numFmt w:val="bullet"/>
      <w:lvlText w:val=""/>
      <w:lvlJc w:val="left"/>
      <w:pPr>
        <w:ind w:left="2652" w:hanging="420"/>
      </w:pPr>
      <w:rPr>
        <w:rFonts w:ascii="Wingdings" w:hAnsi="Wingdings" w:hint="default"/>
      </w:rPr>
    </w:lvl>
    <w:lvl w:ilvl="5" w:tplc="0409000D" w:tentative="1">
      <w:start w:val="1"/>
      <w:numFmt w:val="bullet"/>
      <w:lvlText w:val=""/>
      <w:lvlJc w:val="left"/>
      <w:pPr>
        <w:ind w:left="3072" w:hanging="420"/>
      </w:pPr>
      <w:rPr>
        <w:rFonts w:ascii="Wingdings" w:hAnsi="Wingdings" w:hint="default"/>
      </w:rPr>
    </w:lvl>
    <w:lvl w:ilvl="6" w:tplc="04090001" w:tentative="1">
      <w:start w:val="1"/>
      <w:numFmt w:val="bullet"/>
      <w:lvlText w:val=""/>
      <w:lvlJc w:val="left"/>
      <w:pPr>
        <w:ind w:left="3492" w:hanging="420"/>
      </w:pPr>
      <w:rPr>
        <w:rFonts w:ascii="Wingdings" w:hAnsi="Wingdings" w:hint="default"/>
      </w:rPr>
    </w:lvl>
    <w:lvl w:ilvl="7" w:tplc="0409000B" w:tentative="1">
      <w:start w:val="1"/>
      <w:numFmt w:val="bullet"/>
      <w:lvlText w:val=""/>
      <w:lvlJc w:val="left"/>
      <w:pPr>
        <w:ind w:left="3912" w:hanging="420"/>
      </w:pPr>
      <w:rPr>
        <w:rFonts w:ascii="Wingdings" w:hAnsi="Wingdings" w:hint="default"/>
      </w:rPr>
    </w:lvl>
    <w:lvl w:ilvl="8" w:tplc="0409000D" w:tentative="1">
      <w:start w:val="1"/>
      <w:numFmt w:val="bullet"/>
      <w:lvlText w:val=""/>
      <w:lvlJc w:val="left"/>
      <w:pPr>
        <w:ind w:left="4332" w:hanging="420"/>
      </w:pPr>
      <w:rPr>
        <w:rFonts w:ascii="Wingdings" w:hAnsi="Wingdings" w:hint="default"/>
      </w:rPr>
    </w:lvl>
  </w:abstractNum>
  <w:abstractNum w:abstractNumId="20">
    <w:nsid w:val="4D1E2EDC"/>
    <w:multiLevelType w:val="hybridMultilevel"/>
    <w:tmpl w:val="5CAE183A"/>
    <w:lvl w:ilvl="0" w:tplc="04090011">
      <w:start w:val="1"/>
      <w:numFmt w:val="decimalEnclosedCircle"/>
      <w:lvlText w:val="%1"/>
      <w:lvlJc w:val="left"/>
      <w:pPr>
        <w:ind w:left="704"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1">
    <w:nsid w:val="5CFD293E"/>
    <w:multiLevelType w:val="hybridMultilevel"/>
    <w:tmpl w:val="5B82F270"/>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2">
    <w:nsid w:val="6B6A1F97"/>
    <w:multiLevelType w:val="hybridMultilevel"/>
    <w:tmpl w:val="6E4CD25A"/>
    <w:lvl w:ilvl="0" w:tplc="980C77D2">
      <w:start w:val="1"/>
      <w:numFmt w:val="bullet"/>
      <w:lvlText w:val="○"/>
      <w:lvlJc w:val="left"/>
      <w:pPr>
        <w:ind w:left="867" w:hanging="420"/>
      </w:pPr>
      <w:rPr>
        <w:rFonts w:ascii="HG丸ｺﾞｼｯｸM-PRO" w:eastAsia="HG丸ｺﾞｼｯｸM-PRO" w:hAnsi="HG丸ｺﾞｼｯｸM-PRO" w:hint="eastAsia"/>
      </w:rPr>
    </w:lvl>
    <w:lvl w:ilvl="1" w:tplc="0409000B" w:tentative="1">
      <w:start w:val="1"/>
      <w:numFmt w:val="bullet"/>
      <w:lvlText w:val=""/>
      <w:lvlJc w:val="left"/>
      <w:pPr>
        <w:ind w:left="1287" w:hanging="420"/>
      </w:pPr>
      <w:rPr>
        <w:rFonts w:ascii="Wingdings" w:hAnsi="Wingdings" w:hint="default"/>
      </w:rPr>
    </w:lvl>
    <w:lvl w:ilvl="2" w:tplc="0409000D" w:tentative="1">
      <w:start w:val="1"/>
      <w:numFmt w:val="bullet"/>
      <w:lvlText w:val=""/>
      <w:lvlJc w:val="left"/>
      <w:pPr>
        <w:ind w:left="1707" w:hanging="420"/>
      </w:pPr>
      <w:rPr>
        <w:rFonts w:ascii="Wingdings" w:hAnsi="Wingdings" w:hint="default"/>
      </w:rPr>
    </w:lvl>
    <w:lvl w:ilvl="3" w:tplc="04090001" w:tentative="1">
      <w:start w:val="1"/>
      <w:numFmt w:val="bullet"/>
      <w:lvlText w:val=""/>
      <w:lvlJc w:val="left"/>
      <w:pPr>
        <w:ind w:left="2127" w:hanging="420"/>
      </w:pPr>
      <w:rPr>
        <w:rFonts w:ascii="Wingdings" w:hAnsi="Wingdings" w:hint="default"/>
      </w:rPr>
    </w:lvl>
    <w:lvl w:ilvl="4" w:tplc="0409000B" w:tentative="1">
      <w:start w:val="1"/>
      <w:numFmt w:val="bullet"/>
      <w:lvlText w:val=""/>
      <w:lvlJc w:val="left"/>
      <w:pPr>
        <w:ind w:left="2547" w:hanging="420"/>
      </w:pPr>
      <w:rPr>
        <w:rFonts w:ascii="Wingdings" w:hAnsi="Wingdings" w:hint="default"/>
      </w:rPr>
    </w:lvl>
    <w:lvl w:ilvl="5" w:tplc="0409000D" w:tentative="1">
      <w:start w:val="1"/>
      <w:numFmt w:val="bullet"/>
      <w:lvlText w:val=""/>
      <w:lvlJc w:val="left"/>
      <w:pPr>
        <w:ind w:left="2967" w:hanging="420"/>
      </w:pPr>
      <w:rPr>
        <w:rFonts w:ascii="Wingdings" w:hAnsi="Wingdings" w:hint="default"/>
      </w:rPr>
    </w:lvl>
    <w:lvl w:ilvl="6" w:tplc="04090001" w:tentative="1">
      <w:start w:val="1"/>
      <w:numFmt w:val="bullet"/>
      <w:lvlText w:val=""/>
      <w:lvlJc w:val="left"/>
      <w:pPr>
        <w:ind w:left="3387" w:hanging="420"/>
      </w:pPr>
      <w:rPr>
        <w:rFonts w:ascii="Wingdings" w:hAnsi="Wingdings" w:hint="default"/>
      </w:rPr>
    </w:lvl>
    <w:lvl w:ilvl="7" w:tplc="0409000B" w:tentative="1">
      <w:start w:val="1"/>
      <w:numFmt w:val="bullet"/>
      <w:lvlText w:val=""/>
      <w:lvlJc w:val="left"/>
      <w:pPr>
        <w:ind w:left="3807" w:hanging="420"/>
      </w:pPr>
      <w:rPr>
        <w:rFonts w:ascii="Wingdings" w:hAnsi="Wingdings" w:hint="default"/>
      </w:rPr>
    </w:lvl>
    <w:lvl w:ilvl="8" w:tplc="0409000D" w:tentative="1">
      <w:start w:val="1"/>
      <w:numFmt w:val="bullet"/>
      <w:lvlText w:val=""/>
      <w:lvlJc w:val="left"/>
      <w:pPr>
        <w:ind w:left="4227" w:hanging="420"/>
      </w:pPr>
      <w:rPr>
        <w:rFonts w:ascii="Wingdings" w:hAnsi="Wingdings" w:hint="default"/>
      </w:rPr>
    </w:lvl>
  </w:abstractNum>
  <w:abstractNum w:abstractNumId="23">
    <w:nsid w:val="6E4F27B0"/>
    <w:multiLevelType w:val="hybridMultilevel"/>
    <w:tmpl w:val="F394134E"/>
    <w:lvl w:ilvl="0" w:tplc="980C77D2">
      <w:start w:val="1"/>
      <w:numFmt w:val="bullet"/>
      <w:lvlText w:val="○"/>
      <w:lvlJc w:val="left"/>
      <w:pPr>
        <w:ind w:left="704" w:hanging="420"/>
      </w:pPr>
      <w:rPr>
        <w:rFonts w:ascii="HG丸ｺﾞｼｯｸM-PRO" w:eastAsia="HG丸ｺﾞｼｯｸM-PRO" w:hAnsi="HG丸ｺﾞｼｯｸM-PRO"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24">
    <w:nsid w:val="700D63B2"/>
    <w:multiLevelType w:val="hybridMultilevel"/>
    <w:tmpl w:val="D6E21942"/>
    <w:lvl w:ilvl="0" w:tplc="C28CF7DE">
      <w:start w:val="1"/>
      <w:numFmt w:val="bullet"/>
      <w:pStyle w:val="a0"/>
      <w:lvlText w:val=""/>
      <w:lvlJc w:val="left"/>
      <w:pPr>
        <w:tabs>
          <w:tab w:val="num" w:pos="420"/>
        </w:tabs>
        <w:ind w:left="420" w:hanging="420"/>
      </w:pPr>
      <w:rPr>
        <w:rFonts w:ascii="Wingdings" w:hAnsi="Wingdings" w:hint="default"/>
      </w:rPr>
    </w:lvl>
    <w:lvl w:ilvl="1" w:tplc="02281B0A">
      <w:numFmt w:val="bullet"/>
      <w:lvlText w:val="▽"/>
      <w:lvlJc w:val="left"/>
      <w:pPr>
        <w:tabs>
          <w:tab w:val="num" w:pos="649"/>
        </w:tabs>
        <w:ind w:left="649" w:hanging="360"/>
      </w:pPr>
      <w:rPr>
        <w:rFonts w:ascii="HG丸ｺﾞｼｯｸM-PRO" w:eastAsia="HG丸ｺﾞｼｯｸM-PRO" w:hAnsi="Century" w:cs="ＭＳ 明朝" w:hint="eastAsia"/>
      </w:rPr>
    </w:lvl>
    <w:lvl w:ilvl="2" w:tplc="B504EA02">
      <w:numFmt w:val="bullet"/>
      <w:lvlText w:val="・"/>
      <w:lvlJc w:val="left"/>
      <w:pPr>
        <w:ind w:left="1350" w:hanging="510"/>
      </w:pPr>
      <w:rPr>
        <w:rFonts w:ascii="HG丸ｺﾞｼｯｸM-PRO" w:eastAsia="HG丸ｺﾞｼｯｸM-PRO" w:hAnsi="HG丸ｺﾞｼｯｸM-PRO" w:cs="Times New Roman"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nsid w:val="73B65B17"/>
    <w:multiLevelType w:val="hybridMultilevel"/>
    <w:tmpl w:val="E8C68F4A"/>
    <w:lvl w:ilvl="0" w:tplc="A656D6E0">
      <w:start w:val="1"/>
      <w:numFmt w:val="bullet"/>
      <w:lvlText w:val="▽"/>
      <w:lvlJc w:val="left"/>
      <w:pPr>
        <w:ind w:left="360" w:hanging="360"/>
      </w:pPr>
      <w:rPr>
        <w:rFonts w:ascii="ＭＳ ゴシック" w:eastAsia="ＭＳ ゴシック" w:hAnsi="ＭＳ ゴシック" w:cs="HG丸ｺﾞｼｯｸM-PRO"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6">
    <w:nsid w:val="78146475"/>
    <w:multiLevelType w:val="hybridMultilevel"/>
    <w:tmpl w:val="2EEC6C32"/>
    <w:lvl w:ilvl="0" w:tplc="59B607F2">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24"/>
  </w:num>
  <w:num w:numId="2">
    <w:abstractNumId w:val="11"/>
  </w:num>
  <w:num w:numId="3">
    <w:abstractNumId w:val="4"/>
  </w:num>
  <w:num w:numId="4">
    <w:abstractNumId w:val="3"/>
  </w:num>
  <w:num w:numId="5">
    <w:abstractNumId w:val="20"/>
  </w:num>
  <w:num w:numId="6">
    <w:abstractNumId w:val="6"/>
  </w:num>
  <w:num w:numId="7">
    <w:abstractNumId w:val="8"/>
  </w:num>
  <w:num w:numId="8">
    <w:abstractNumId w:val="5"/>
  </w:num>
  <w:num w:numId="9">
    <w:abstractNumId w:val="10"/>
  </w:num>
  <w:num w:numId="10">
    <w:abstractNumId w:val="1"/>
  </w:num>
  <w:num w:numId="11">
    <w:abstractNumId w:val="19"/>
  </w:num>
  <w:num w:numId="12">
    <w:abstractNumId w:val="0"/>
  </w:num>
  <w:num w:numId="13">
    <w:abstractNumId w:val="17"/>
  </w:num>
  <w:num w:numId="14">
    <w:abstractNumId w:val="12"/>
  </w:num>
  <w:num w:numId="15">
    <w:abstractNumId w:val="22"/>
  </w:num>
  <w:num w:numId="16">
    <w:abstractNumId w:val="9"/>
  </w:num>
  <w:num w:numId="17">
    <w:abstractNumId w:val="16"/>
  </w:num>
  <w:num w:numId="18">
    <w:abstractNumId w:val="2"/>
  </w:num>
  <w:num w:numId="19">
    <w:abstractNumId w:val="18"/>
  </w:num>
  <w:num w:numId="20">
    <w:abstractNumId w:val="23"/>
  </w:num>
  <w:num w:numId="21">
    <w:abstractNumId w:val="21"/>
  </w:num>
  <w:num w:numId="22">
    <w:abstractNumId w:val="15"/>
  </w:num>
  <w:num w:numId="23">
    <w:abstractNumId w:val="14"/>
  </w:num>
  <w:num w:numId="24">
    <w:abstractNumId w:val="26"/>
  </w:num>
  <w:num w:numId="25">
    <w:abstractNumId w:val="13"/>
  </w:num>
  <w:num w:numId="26">
    <w:abstractNumId w:val="25"/>
  </w:num>
  <w:num w:numId="27">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akeshi nakatani">
    <w15:presenceInfo w15:providerId="Windows Live" w15:userId="f49fd346733bcad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221"/>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372"/>
    <w:rsid w:val="00015092"/>
    <w:rsid w:val="00042A05"/>
    <w:rsid w:val="00045292"/>
    <w:rsid w:val="00046C05"/>
    <w:rsid w:val="00051E0E"/>
    <w:rsid w:val="0005472C"/>
    <w:rsid w:val="00061198"/>
    <w:rsid w:val="00064639"/>
    <w:rsid w:val="00065864"/>
    <w:rsid w:val="00067293"/>
    <w:rsid w:val="0006773C"/>
    <w:rsid w:val="000712A9"/>
    <w:rsid w:val="00077D29"/>
    <w:rsid w:val="00082A64"/>
    <w:rsid w:val="00087B5E"/>
    <w:rsid w:val="00095578"/>
    <w:rsid w:val="000A013E"/>
    <w:rsid w:val="000A3667"/>
    <w:rsid w:val="000A514F"/>
    <w:rsid w:val="000B5188"/>
    <w:rsid w:val="000C1758"/>
    <w:rsid w:val="000C50C1"/>
    <w:rsid w:val="000C6794"/>
    <w:rsid w:val="000E02FD"/>
    <w:rsid w:val="000E1950"/>
    <w:rsid w:val="000E7C26"/>
    <w:rsid w:val="000F6577"/>
    <w:rsid w:val="000F6BCB"/>
    <w:rsid w:val="00101D78"/>
    <w:rsid w:val="00102F84"/>
    <w:rsid w:val="00114294"/>
    <w:rsid w:val="00115F05"/>
    <w:rsid w:val="00123CC1"/>
    <w:rsid w:val="00124D1C"/>
    <w:rsid w:val="001303ED"/>
    <w:rsid w:val="001372D0"/>
    <w:rsid w:val="00142BF5"/>
    <w:rsid w:val="00154AC3"/>
    <w:rsid w:val="00155B05"/>
    <w:rsid w:val="00157EC2"/>
    <w:rsid w:val="00162791"/>
    <w:rsid w:val="001632E2"/>
    <w:rsid w:val="001639F8"/>
    <w:rsid w:val="0016679B"/>
    <w:rsid w:val="00170D09"/>
    <w:rsid w:val="00172E15"/>
    <w:rsid w:val="00174AF2"/>
    <w:rsid w:val="001764A7"/>
    <w:rsid w:val="00180560"/>
    <w:rsid w:val="001905FE"/>
    <w:rsid w:val="001909E4"/>
    <w:rsid w:val="00192729"/>
    <w:rsid w:val="00192B6D"/>
    <w:rsid w:val="00194F98"/>
    <w:rsid w:val="001A0D14"/>
    <w:rsid w:val="001B1362"/>
    <w:rsid w:val="001B2F91"/>
    <w:rsid w:val="001B4C94"/>
    <w:rsid w:val="001C0353"/>
    <w:rsid w:val="001C0E3B"/>
    <w:rsid w:val="001C3A7D"/>
    <w:rsid w:val="001C7BE7"/>
    <w:rsid w:val="001D689F"/>
    <w:rsid w:val="001E51B2"/>
    <w:rsid w:val="001E6733"/>
    <w:rsid w:val="001F4599"/>
    <w:rsid w:val="001F49DD"/>
    <w:rsid w:val="002028EC"/>
    <w:rsid w:val="00204508"/>
    <w:rsid w:val="00206EF0"/>
    <w:rsid w:val="002103C7"/>
    <w:rsid w:val="00211CD7"/>
    <w:rsid w:val="00214ACE"/>
    <w:rsid w:val="00227736"/>
    <w:rsid w:val="00236A50"/>
    <w:rsid w:val="0024388E"/>
    <w:rsid w:val="0024545B"/>
    <w:rsid w:val="00246A41"/>
    <w:rsid w:val="00250217"/>
    <w:rsid w:val="00253372"/>
    <w:rsid w:val="0025427F"/>
    <w:rsid w:val="00260A5E"/>
    <w:rsid w:val="00260EFF"/>
    <w:rsid w:val="00261CCB"/>
    <w:rsid w:val="00261DD0"/>
    <w:rsid w:val="00263E34"/>
    <w:rsid w:val="002655EE"/>
    <w:rsid w:val="00270482"/>
    <w:rsid w:val="0027249B"/>
    <w:rsid w:val="00273EC9"/>
    <w:rsid w:val="00280DA2"/>
    <w:rsid w:val="002815BB"/>
    <w:rsid w:val="00292BA0"/>
    <w:rsid w:val="0029707A"/>
    <w:rsid w:val="002A156B"/>
    <w:rsid w:val="002B0787"/>
    <w:rsid w:val="002B653D"/>
    <w:rsid w:val="002C1469"/>
    <w:rsid w:val="002C3BDC"/>
    <w:rsid w:val="002C6956"/>
    <w:rsid w:val="002D3945"/>
    <w:rsid w:val="002D7F94"/>
    <w:rsid w:val="002E1F1E"/>
    <w:rsid w:val="002E5720"/>
    <w:rsid w:val="002E5EFB"/>
    <w:rsid w:val="002F0E7F"/>
    <w:rsid w:val="00300F94"/>
    <w:rsid w:val="0032284B"/>
    <w:rsid w:val="00326C71"/>
    <w:rsid w:val="0033244D"/>
    <w:rsid w:val="00334083"/>
    <w:rsid w:val="0033663B"/>
    <w:rsid w:val="00341F45"/>
    <w:rsid w:val="00342781"/>
    <w:rsid w:val="00343D2E"/>
    <w:rsid w:val="00355FE8"/>
    <w:rsid w:val="003562B7"/>
    <w:rsid w:val="0036312E"/>
    <w:rsid w:val="00363C07"/>
    <w:rsid w:val="0036501F"/>
    <w:rsid w:val="003671EA"/>
    <w:rsid w:val="0038593C"/>
    <w:rsid w:val="00392B23"/>
    <w:rsid w:val="00395E0C"/>
    <w:rsid w:val="003A01A8"/>
    <w:rsid w:val="003A2EBF"/>
    <w:rsid w:val="003B1A54"/>
    <w:rsid w:val="003B2046"/>
    <w:rsid w:val="003B3269"/>
    <w:rsid w:val="003B3367"/>
    <w:rsid w:val="003B56C7"/>
    <w:rsid w:val="003B6276"/>
    <w:rsid w:val="003C720F"/>
    <w:rsid w:val="003D1B6D"/>
    <w:rsid w:val="003D47A0"/>
    <w:rsid w:val="003D62CB"/>
    <w:rsid w:val="003D7F62"/>
    <w:rsid w:val="003E2641"/>
    <w:rsid w:val="003E31E3"/>
    <w:rsid w:val="003F7981"/>
    <w:rsid w:val="004012C1"/>
    <w:rsid w:val="00401B8B"/>
    <w:rsid w:val="00402F27"/>
    <w:rsid w:val="0041001E"/>
    <w:rsid w:val="00410736"/>
    <w:rsid w:val="00413980"/>
    <w:rsid w:val="00436E35"/>
    <w:rsid w:val="00454345"/>
    <w:rsid w:val="0047077F"/>
    <w:rsid w:val="00471114"/>
    <w:rsid w:val="00472222"/>
    <w:rsid w:val="004770A1"/>
    <w:rsid w:val="00477BB0"/>
    <w:rsid w:val="0048315D"/>
    <w:rsid w:val="004833F5"/>
    <w:rsid w:val="004835E6"/>
    <w:rsid w:val="0048769E"/>
    <w:rsid w:val="00487E05"/>
    <w:rsid w:val="004A1C06"/>
    <w:rsid w:val="004A5077"/>
    <w:rsid w:val="004A6FA8"/>
    <w:rsid w:val="004B3C47"/>
    <w:rsid w:val="004C24E6"/>
    <w:rsid w:val="004C6358"/>
    <w:rsid w:val="004D483F"/>
    <w:rsid w:val="004D53E8"/>
    <w:rsid w:val="004E2885"/>
    <w:rsid w:val="004E47EF"/>
    <w:rsid w:val="004E5BA5"/>
    <w:rsid w:val="004E6CD8"/>
    <w:rsid w:val="004E72DC"/>
    <w:rsid w:val="004F2D05"/>
    <w:rsid w:val="004F7C21"/>
    <w:rsid w:val="00502297"/>
    <w:rsid w:val="005039FA"/>
    <w:rsid w:val="00507B8B"/>
    <w:rsid w:val="00511A24"/>
    <w:rsid w:val="0051341D"/>
    <w:rsid w:val="00513791"/>
    <w:rsid w:val="00515DB6"/>
    <w:rsid w:val="005217A2"/>
    <w:rsid w:val="00530AE8"/>
    <w:rsid w:val="00533887"/>
    <w:rsid w:val="00535BCD"/>
    <w:rsid w:val="0054644F"/>
    <w:rsid w:val="0055488D"/>
    <w:rsid w:val="00556DBE"/>
    <w:rsid w:val="0056224A"/>
    <w:rsid w:val="00562949"/>
    <w:rsid w:val="00563BF4"/>
    <w:rsid w:val="00564FC3"/>
    <w:rsid w:val="005731FA"/>
    <w:rsid w:val="0057418B"/>
    <w:rsid w:val="00583522"/>
    <w:rsid w:val="00583B3B"/>
    <w:rsid w:val="00583B67"/>
    <w:rsid w:val="00584430"/>
    <w:rsid w:val="00585278"/>
    <w:rsid w:val="00596A81"/>
    <w:rsid w:val="0059752D"/>
    <w:rsid w:val="00597F42"/>
    <w:rsid w:val="005A13D5"/>
    <w:rsid w:val="005A1574"/>
    <w:rsid w:val="005A2281"/>
    <w:rsid w:val="005A5695"/>
    <w:rsid w:val="005A589D"/>
    <w:rsid w:val="005A7421"/>
    <w:rsid w:val="005B55E6"/>
    <w:rsid w:val="005D0B63"/>
    <w:rsid w:val="005D294C"/>
    <w:rsid w:val="005D777A"/>
    <w:rsid w:val="005E1C58"/>
    <w:rsid w:val="005F129D"/>
    <w:rsid w:val="005F1FBD"/>
    <w:rsid w:val="00611BE0"/>
    <w:rsid w:val="0061288F"/>
    <w:rsid w:val="0062647A"/>
    <w:rsid w:val="0062765C"/>
    <w:rsid w:val="006277F2"/>
    <w:rsid w:val="00634670"/>
    <w:rsid w:val="006347D7"/>
    <w:rsid w:val="0063675A"/>
    <w:rsid w:val="006418C4"/>
    <w:rsid w:val="0064354E"/>
    <w:rsid w:val="00654942"/>
    <w:rsid w:val="00656604"/>
    <w:rsid w:val="0066539F"/>
    <w:rsid w:val="00667B78"/>
    <w:rsid w:val="006739D1"/>
    <w:rsid w:val="00673A13"/>
    <w:rsid w:val="00674C4F"/>
    <w:rsid w:val="006752BF"/>
    <w:rsid w:val="00682B59"/>
    <w:rsid w:val="00690BB2"/>
    <w:rsid w:val="0069365E"/>
    <w:rsid w:val="0069391B"/>
    <w:rsid w:val="00697D11"/>
    <w:rsid w:val="006A0314"/>
    <w:rsid w:val="006A4757"/>
    <w:rsid w:val="006A692B"/>
    <w:rsid w:val="006C3BD5"/>
    <w:rsid w:val="006C7BB1"/>
    <w:rsid w:val="006D4F2A"/>
    <w:rsid w:val="006D4F2B"/>
    <w:rsid w:val="006D6266"/>
    <w:rsid w:val="006E25D0"/>
    <w:rsid w:val="006E3796"/>
    <w:rsid w:val="006E787F"/>
    <w:rsid w:val="006F0465"/>
    <w:rsid w:val="006F26FF"/>
    <w:rsid w:val="006F50E8"/>
    <w:rsid w:val="006F69F0"/>
    <w:rsid w:val="00703C7C"/>
    <w:rsid w:val="007054BA"/>
    <w:rsid w:val="007238F5"/>
    <w:rsid w:val="00725AE9"/>
    <w:rsid w:val="0072670C"/>
    <w:rsid w:val="00731602"/>
    <w:rsid w:val="00732812"/>
    <w:rsid w:val="007352EF"/>
    <w:rsid w:val="00737995"/>
    <w:rsid w:val="0074262F"/>
    <w:rsid w:val="00757FFA"/>
    <w:rsid w:val="0076609D"/>
    <w:rsid w:val="00782516"/>
    <w:rsid w:val="0078294F"/>
    <w:rsid w:val="007837E4"/>
    <w:rsid w:val="007850E4"/>
    <w:rsid w:val="00796D6C"/>
    <w:rsid w:val="00797AE2"/>
    <w:rsid w:val="007A0079"/>
    <w:rsid w:val="007A2F57"/>
    <w:rsid w:val="007A5E45"/>
    <w:rsid w:val="007C1B22"/>
    <w:rsid w:val="007C2358"/>
    <w:rsid w:val="007D449B"/>
    <w:rsid w:val="007E7BCC"/>
    <w:rsid w:val="007E7C3B"/>
    <w:rsid w:val="007F67C1"/>
    <w:rsid w:val="007F7C68"/>
    <w:rsid w:val="00802AEA"/>
    <w:rsid w:val="00811565"/>
    <w:rsid w:val="00812766"/>
    <w:rsid w:val="0081553A"/>
    <w:rsid w:val="00820C63"/>
    <w:rsid w:val="00821F28"/>
    <w:rsid w:val="00834626"/>
    <w:rsid w:val="00843963"/>
    <w:rsid w:val="00844F77"/>
    <w:rsid w:val="00845469"/>
    <w:rsid w:val="00850244"/>
    <w:rsid w:val="0085121C"/>
    <w:rsid w:val="0085568D"/>
    <w:rsid w:val="008573DF"/>
    <w:rsid w:val="008647EB"/>
    <w:rsid w:val="008671FC"/>
    <w:rsid w:val="00870034"/>
    <w:rsid w:val="00872D4B"/>
    <w:rsid w:val="00880B44"/>
    <w:rsid w:val="00890977"/>
    <w:rsid w:val="008955A9"/>
    <w:rsid w:val="008A2BD8"/>
    <w:rsid w:val="008A5B71"/>
    <w:rsid w:val="008D163C"/>
    <w:rsid w:val="008D48FC"/>
    <w:rsid w:val="008D72BB"/>
    <w:rsid w:val="008E154D"/>
    <w:rsid w:val="008E6024"/>
    <w:rsid w:val="008F4CFF"/>
    <w:rsid w:val="008F735E"/>
    <w:rsid w:val="009005A7"/>
    <w:rsid w:val="009037EC"/>
    <w:rsid w:val="00903FA5"/>
    <w:rsid w:val="00907CB5"/>
    <w:rsid w:val="0091199E"/>
    <w:rsid w:val="00912604"/>
    <w:rsid w:val="00915E8C"/>
    <w:rsid w:val="0091788F"/>
    <w:rsid w:val="00917A45"/>
    <w:rsid w:val="0092132C"/>
    <w:rsid w:val="00922D18"/>
    <w:rsid w:val="009230BD"/>
    <w:rsid w:val="0092490A"/>
    <w:rsid w:val="009305BE"/>
    <w:rsid w:val="0095460D"/>
    <w:rsid w:val="0096246E"/>
    <w:rsid w:val="00962C92"/>
    <w:rsid w:val="009633B7"/>
    <w:rsid w:val="00971589"/>
    <w:rsid w:val="0098260F"/>
    <w:rsid w:val="00991BD7"/>
    <w:rsid w:val="009B764C"/>
    <w:rsid w:val="009C0296"/>
    <w:rsid w:val="009C63FE"/>
    <w:rsid w:val="009C7C85"/>
    <w:rsid w:val="009E25BA"/>
    <w:rsid w:val="009E365D"/>
    <w:rsid w:val="009E4FE3"/>
    <w:rsid w:val="009E52C8"/>
    <w:rsid w:val="009E56BC"/>
    <w:rsid w:val="009E7D03"/>
    <w:rsid w:val="009F794D"/>
    <w:rsid w:val="00A1604F"/>
    <w:rsid w:val="00A21761"/>
    <w:rsid w:val="00A25680"/>
    <w:rsid w:val="00A26326"/>
    <w:rsid w:val="00A30D61"/>
    <w:rsid w:val="00A36054"/>
    <w:rsid w:val="00A44977"/>
    <w:rsid w:val="00A52335"/>
    <w:rsid w:val="00A549CB"/>
    <w:rsid w:val="00A60EE5"/>
    <w:rsid w:val="00A67DCB"/>
    <w:rsid w:val="00A706A3"/>
    <w:rsid w:val="00A725BB"/>
    <w:rsid w:val="00A75C82"/>
    <w:rsid w:val="00A80474"/>
    <w:rsid w:val="00A814A2"/>
    <w:rsid w:val="00A81EBC"/>
    <w:rsid w:val="00A83113"/>
    <w:rsid w:val="00A85230"/>
    <w:rsid w:val="00A901F3"/>
    <w:rsid w:val="00A90C99"/>
    <w:rsid w:val="00A90D73"/>
    <w:rsid w:val="00AA27F4"/>
    <w:rsid w:val="00AB0F54"/>
    <w:rsid w:val="00AB2171"/>
    <w:rsid w:val="00AB767C"/>
    <w:rsid w:val="00AE2CCE"/>
    <w:rsid w:val="00AE70EB"/>
    <w:rsid w:val="00AF2677"/>
    <w:rsid w:val="00AF778E"/>
    <w:rsid w:val="00B00059"/>
    <w:rsid w:val="00B000C9"/>
    <w:rsid w:val="00B04FF3"/>
    <w:rsid w:val="00B13BCC"/>
    <w:rsid w:val="00B2046A"/>
    <w:rsid w:val="00B21D0B"/>
    <w:rsid w:val="00B30864"/>
    <w:rsid w:val="00B317A6"/>
    <w:rsid w:val="00B36C19"/>
    <w:rsid w:val="00B37EBF"/>
    <w:rsid w:val="00B429CE"/>
    <w:rsid w:val="00B5272F"/>
    <w:rsid w:val="00B5335A"/>
    <w:rsid w:val="00B54845"/>
    <w:rsid w:val="00B62D16"/>
    <w:rsid w:val="00B64377"/>
    <w:rsid w:val="00B70C92"/>
    <w:rsid w:val="00B7126A"/>
    <w:rsid w:val="00B71EB9"/>
    <w:rsid w:val="00B75180"/>
    <w:rsid w:val="00BB05BA"/>
    <w:rsid w:val="00BB0CA0"/>
    <w:rsid w:val="00BB3E4F"/>
    <w:rsid w:val="00BD6B33"/>
    <w:rsid w:val="00BD77CC"/>
    <w:rsid w:val="00BE0C0B"/>
    <w:rsid w:val="00BE2CE8"/>
    <w:rsid w:val="00BF1109"/>
    <w:rsid w:val="00C00256"/>
    <w:rsid w:val="00C10A26"/>
    <w:rsid w:val="00C16CB0"/>
    <w:rsid w:val="00C2405E"/>
    <w:rsid w:val="00C2633B"/>
    <w:rsid w:val="00C30420"/>
    <w:rsid w:val="00C34B0F"/>
    <w:rsid w:val="00C412EE"/>
    <w:rsid w:val="00C45C26"/>
    <w:rsid w:val="00C608BD"/>
    <w:rsid w:val="00C6118D"/>
    <w:rsid w:val="00C650E2"/>
    <w:rsid w:val="00C678E9"/>
    <w:rsid w:val="00C76F2D"/>
    <w:rsid w:val="00C77DC0"/>
    <w:rsid w:val="00C839BB"/>
    <w:rsid w:val="00C861B0"/>
    <w:rsid w:val="00C8648D"/>
    <w:rsid w:val="00C914CE"/>
    <w:rsid w:val="00C936E1"/>
    <w:rsid w:val="00C93CC3"/>
    <w:rsid w:val="00C96BAD"/>
    <w:rsid w:val="00CA4B5E"/>
    <w:rsid w:val="00CA6DBE"/>
    <w:rsid w:val="00CB06A2"/>
    <w:rsid w:val="00CB16F1"/>
    <w:rsid w:val="00CB1841"/>
    <w:rsid w:val="00CB2CD2"/>
    <w:rsid w:val="00CC3935"/>
    <w:rsid w:val="00CD32CB"/>
    <w:rsid w:val="00CE34CC"/>
    <w:rsid w:val="00CE6BB5"/>
    <w:rsid w:val="00CF0B19"/>
    <w:rsid w:val="00D01B70"/>
    <w:rsid w:val="00D0527B"/>
    <w:rsid w:val="00D168FE"/>
    <w:rsid w:val="00D16B4F"/>
    <w:rsid w:val="00D16C2A"/>
    <w:rsid w:val="00D23F17"/>
    <w:rsid w:val="00D3588B"/>
    <w:rsid w:val="00D41CE3"/>
    <w:rsid w:val="00D57702"/>
    <w:rsid w:val="00D62C3F"/>
    <w:rsid w:val="00D65611"/>
    <w:rsid w:val="00D65E50"/>
    <w:rsid w:val="00D872BB"/>
    <w:rsid w:val="00D9140E"/>
    <w:rsid w:val="00D96161"/>
    <w:rsid w:val="00DA0890"/>
    <w:rsid w:val="00DA21D9"/>
    <w:rsid w:val="00DA381B"/>
    <w:rsid w:val="00DB2E13"/>
    <w:rsid w:val="00DB38F9"/>
    <w:rsid w:val="00DB3DB4"/>
    <w:rsid w:val="00DB4661"/>
    <w:rsid w:val="00DB4C14"/>
    <w:rsid w:val="00DC0152"/>
    <w:rsid w:val="00DC58A9"/>
    <w:rsid w:val="00DD0144"/>
    <w:rsid w:val="00DD673E"/>
    <w:rsid w:val="00DE4248"/>
    <w:rsid w:val="00DF49C0"/>
    <w:rsid w:val="00DF7ECA"/>
    <w:rsid w:val="00E01FC6"/>
    <w:rsid w:val="00E12D8A"/>
    <w:rsid w:val="00E17802"/>
    <w:rsid w:val="00E20D87"/>
    <w:rsid w:val="00E25EF5"/>
    <w:rsid w:val="00E33D3E"/>
    <w:rsid w:val="00E34554"/>
    <w:rsid w:val="00E3752E"/>
    <w:rsid w:val="00E37ABE"/>
    <w:rsid w:val="00E418E5"/>
    <w:rsid w:val="00E4251F"/>
    <w:rsid w:val="00E46DA4"/>
    <w:rsid w:val="00E63FAF"/>
    <w:rsid w:val="00E715DF"/>
    <w:rsid w:val="00E7741D"/>
    <w:rsid w:val="00E81076"/>
    <w:rsid w:val="00E83371"/>
    <w:rsid w:val="00E91CF1"/>
    <w:rsid w:val="00EA1AD3"/>
    <w:rsid w:val="00EA2813"/>
    <w:rsid w:val="00EA5586"/>
    <w:rsid w:val="00EA6B40"/>
    <w:rsid w:val="00EB10B3"/>
    <w:rsid w:val="00EB21F5"/>
    <w:rsid w:val="00EC2642"/>
    <w:rsid w:val="00EC30C4"/>
    <w:rsid w:val="00ED133A"/>
    <w:rsid w:val="00EE15CF"/>
    <w:rsid w:val="00EE3A9B"/>
    <w:rsid w:val="00EE7DA3"/>
    <w:rsid w:val="00F1017E"/>
    <w:rsid w:val="00F1065E"/>
    <w:rsid w:val="00F15B07"/>
    <w:rsid w:val="00F34D18"/>
    <w:rsid w:val="00F458AD"/>
    <w:rsid w:val="00F5094C"/>
    <w:rsid w:val="00F605DB"/>
    <w:rsid w:val="00F60A72"/>
    <w:rsid w:val="00F641BE"/>
    <w:rsid w:val="00F65504"/>
    <w:rsid w:val="00F657BF"/>
    <w:rsid w:val="00F665B7"/>
    <w:rsid w:val="00F74031"/>
    <w:rsid w:val="00F81C35"/>
    <w:rsid w:val="00FA2A51"/>
    <w:rsid w:val="00FA5CE6"/>
    <w:rsid w:val="00FB3DA3"/>
    <w:rsid w:val="00FC4BA9"/>
    <w:rsid w:val="00FD5B8E"/>
    <w:rsid w:val="00FE3DEA"/>
    <w:rsid w:val="00FE6103"/>
    <w:rsid w:val="00FF0A73"/>
    <w:rsid w:val="00FF5411"/>
    <w:rsid w:val="00FF69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53372"/>
    <w:pPr>
      <w:widowControl w:val="0"/>
      <w:adjustRightInd w:val="0"/>
      <w:jc w:val="both"/>
      <w:textAlignment w:val="baseline"/>
    </w:pPr>
    <w:rPr>
      <w:rFonts w:ascii="HG丸ｺﾞｼｯｸM-PRO" w:eastAsia="HG丸ｺﾞｼｯｸM-PRO" w:hAnsi="Century" w:cs="HG丸ｺﾞｼｯｸM-PRO"/>
      <w:color w:val="000000"/>
      <w:kern w:val="0"/>
      <w:sz w:val="24"/>
      <w:szCs w:val="24"/>
    </w:rPr>
  </w:style>
  <w:style w:type="paragraph" w:styleId="1">
    <w:name w:val="heading 1"/>
    <w:basedOn w:val="a1"/>
    <w:next w:val="a1"/>
    <w:link w:val="10"/>
    <w:qFormat/>
    <w:rsid w:val="00253372"/>
    <w:pPr>
      <w:outlineLvl w:val="0"/>
    </w:pPr>
    <w:rPr>
      <w:rFonts w:ascii="ＭＳ ゴシック" w:eastAsia="ＭＳ ゴシック" w:hAnsi="ＭＳ ゴシック"/>
      <w:b/>
      <w:sz w:val="48"/>
      <w:bdr w:val="single" w:sz="4" w:space="0" w:color="auto"/>
      <w:shd w:val="pct15" w:color="auto" w:fill="FFFFFF"/>
    </w:rPr>
  </w:style>
  <w:style w:type="paragraph" w:styleId="2">
    <w:name w:val="heading 2"/>
    <w:basedOn w:val="a1"/>
    <w:next w:val="a1"/>
    <w:link w:val="20"/>
    <w:qFormat/>
    <w:rsid w:val="00253372"/>
    <w:pPr>
      <w:keepNext/>
      <w:outlineLvl w:val="1"/>
    </w:pPr>
    <w:rPr>
      <w:rFonts w:ascii="ＭＳ ゴシック" w:eastAsia="ＭＳ ゴシック" w:hAnsi="ＭＳ ゴシック" w:cs="Times New Roman"/>
      <w:b/>
      <w:color w:val="0070C0"/>
      <w:sz w:val="36"/>
      <w:szCs w:val="36"/>
      <w:u w:val="single"/>
    </w:rPr>
  </w:style>
  <w:style w:type="paragraph" w:styleId="3">
    <w:name w:val="heading 3"/>
    <w:basedOn w:val="a1"/>
    <w:next w:val="a1"/>
    <w:link w:val="30"/>
    <w:qFormat/>
    <w:rsid w:val="00253372"/>
    <w:pPr>
      <w:outlineLvl w:val="2"/>
    </w:pPr>
    <w:rPr>
      <w:rFonts w:ascii="ＭＳ ゴシック" w:eastAsia="ＭＳ ゴシック" w:hAnsi="ＭＳ ゴシック"/>
      <w:b/>
      <w:color w:val="0070C0"/>
      <w:sz w:val="28"/>
      <w:szCs w:val="28"/>
    </w:rPr>
  </w:style>
  <w:style w:type="paragraph" w:styleId="4">
    <w:name w:val="heading 4"/>
    <w:basedOn w:val="a2"/>
    <w:next w:val="a1"/>
    <w:link w:val="40"/>
    <w:qFormat/>
    <w:rsid w:val="00253372"/>
    <w:pPr>
      <w:tabs>
        <w:tab w:val="left" w:pos="284"/>
      </w:tabs>
      <w:ind w:firstLineChars="200" w:firstLine="444"/>
      <w:outlineLvl w:val="3"/>
    </w:pPr>
    <w:rPr>
      <w:rFonts w:ascii="ＭＳ ゴシック" w:eastAsia="ＭＳ ゴシック" w:hAnsi="ＭＳ ゴシック"/>
      <w:b/>
      <w:color w:val="0070C0"/>
    </w:rPr>
  </w:style>
  <w:style w:type="paragraph" w:styleId="5">
    <w:name w:val="heading 5"/>
    <w:basedOn w:val="a1"/>
    <w:next w:val="a1"/>
    <w:link w:val="50"/>
    <w:qFormat/>
    <w:rsid w:val="00253372"/>
    <w:pPr>
      <w:keepNext/>
      <w:numPr>
        <w:ilvl w:val="4"/>
        <w:numId w:val="2"/>
      </w:numPr>
      <w:outlineLvl w:val="4"/>
    </w:pPr>
    <w:rPr>
      <w:rFonts w:ascii="Arial" w:eastAsia="ＭＳ ゴシック" w:hAnsi="Arial" w:cs="Times New Roman"/>
    </w:rPr>
  </w:style>
  <w:style w:type="paragraph" w:styleId="6">
    <w:name w:val="heading 6"/>
    <w:basedOn w:val="a1"/>
    <w:next w:val="a1"/>
    <w:link w:val="60"/>
    <w:qFormat/>
    <w:rsid w:val="00253372"/>
    <w:pPr>
      <w:keepNext/>
      <w:numPr>
        <w:ilvl w:val="5"/>
        <w:numId w:val="2"/>
      </w:numPr>
      <w:outlineLvl w:val="5"/>
    </w:pPr>
    <w:rPr>
      <w:b/>
      <w:bCs/>
    </w:rPr>
  </w:style>
  <w:style w:type="paragraph" w:styleId="7">
    <w:name w:val="heading 7"/>
    <w:basedOn w:val="a1"/>
    <w:next w:val="a1"/>
    <w:link w:val="70"/>
    <w:qFormat/>
    <w:rsid w:val="00253372"/>
    <w:pPr>
      <w:keepNext/>
      <w:numPr>
        <w:ilvl w:val="6"/>
        <w:numId w:val="2"/>
      </w:numPr>
      <w:outlineLvl w:val="6"/>
    </w:pPr>
  </w:style>
  <w:style w:type="paragraph" w:styleId="8">
    <w:name w:val="heading 8"/>
    <w:basedOn w:val="a1"/>
    <w:next w:val="a1"/>
    <w:link w:val="80"/>
    <w:qFormat/>
    <w:rsid w:val="00253372"/>
    <w:pPr>
      <w:keepNext/>
      <w:numPr>
        <w:ilvl w:val="7"/>
        <w:numId w:val="2"/>
      </w:numPr>
      <w:outlineLvl w:val="7"/>
    </w:pPr>
  </w:style>
  <w:style w:type="paragraph" w:styleId="9">
    <w:name w:val="heading 9"/>
    <w:basedOn w:val="a1"/>
    <w:next w:val="a1"/>
    <w:link w:val="90"/>
    <w:qFormat/>
    <w:rsid w:val="00253372"/>
    <w:pPr>
      <w:keepNext/>
      <w:numPr>
        <w:ilvl w:val="8"/>
        <w:numId w:val="2"/>
      </w:numPr>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見出し 1 (文字)"/>
    <w:basedOn w:val="a3"/>
    <w:link w:val="1"/>
    <w:rsid w:val="00253372"/>
    <w:rPr>
      <w:rFonts w:ascii="ＭＳ ゴシック" w:eastAsia="ＭＳ ゴシック" w:hAnsi="ＭＳ ゴシック" w:cs="HG丸ｺﾞｼｯｸM-PRO"/>
      <w:b/>
      <w:color w:val="000000"/>
      <w:kern w:val="0"/>
      <w:sz w:val="48"/>
      <w:szCs w:val="24"/>
      <w:bdr w:val="single" w:sz="4" w:space="0" w:color="auto"/>
    </w:rPr>
  </w:style>
  <w:style w:type="character" w:customStyle="1" w:styleId="20">
    <w:name w:val="見出し 2 (文字)"/>
    <w:basedOn w:val="a3"/>
    <w:link w:val="2"/>
    <w:rsid w:val="00253372"/>
    <w:rPr>
      <w:rFonts w:ascii="ＭＳ ゴシック" w:eastAsia="ＭＳ ゴシック" w:hAnsi="ＭＳ ゴシック" w:cs="Times New Roman"/>
      <w:b/>
      <w:color w:val="0070C0"/>
      <w:kern w:val="0"/>
      <w:sz w:val="36"/>
      <w:szCs w:val="36"/>
      <w:u w:val="single"/>
    </w:rPr>
  </w:style>
  <w:style w:type="character" w:customStyle="1" w:styleId="30">
    <w:name w:val="見出し 3 (文字)"/>
    <w:basedOn w:val="a3"/>
    <w:link w:val="3"/>
    <w:rsid w:val="00253372"/>
    <w:rPr>
      <w:rFonts w:ascii="ＭＳ ゴシック" w:eastAsia="ＭＳ ゴシック" w:hAnsi="ＭＳ ゴシック" w:cs="HG丸ｺﾞｼｯｸM-PRO"/>
      <w:b/>
      <w:color w:val="0070C0"/>
      <w:kern w:val="0"/>
      <w:sz w:val="28"/>
      <w:szCs w:val="28"/>
    </w:rPr>
  </w:style>
  <w:style w:type="paragraph" w:styleId="a2">
    <w:name w:val="Body Text"/>
    <w:basedOn w:val="a1"/>
    <w:link w:val="a6"/>
    <w:rsid w:val="00253372"/>
  </w:style>
  <w:style w:type="character" w:customStyle="1" w:styleId="a6">
    <w:name w:val="本文 (文字)"/>
    <w:basedOn w:val="a3"/>
    <w:link w:val="a2"/>
    <w:rsid w:val="00253372"/>
    <w:rPr>
      <w:rFonts w:ascii="HG丸ｺﾞｼｯｸM-PRO" w:eastAsia="HG丸ｺﾞｼｯｸM-PRO" w:hAnsi="Century" w:cs="HG丸ｺﾞｼｯｸM-PRO"/>
      <w:color w:val="000000"/>
      <w:kern w:val="0"/>
      <w:sz w:val="24"/>
      <w:szCs w:val="24"/>
    </w:rPr>
  </w:style>
  <w:style w:type="character" w:customStyle="1" w:styleId="40">
    <w:name w:val="見出し 4 (文字)"/>
    <w:basedOn w:val="a3"/>
    <w:link w:val="4"/>
    <w:rsid w:val="00253372"/>
    <w:rPr>
      <w:rFonts w:ascii="ＭＳ ゴシック" w:eastAsia="ＭＳ ゴシック" w:hAnsi="ＭＳ ゴシック" w:cs="HG丸ｺﾞｼｯｸM-PRO"/>
      <w:b/>
      <w:color w:val="0070C0"/>
      <w:kern w:val="0"/>
      <w:sz w:val="24"/>
      <w:szCs w:val="24"/>
    </w:rPr>
  </w:style>
  <w:style w:type="character" w:customStyle="1" w:styleId="50">
    <w:name w:val="見出し 5 (文字)"/>
    <w:basedOn w:val="a3"/>
    <w:link w:val="5"/>
    <w:rsid w:val="00253372"/>
    <w:rPr>
      <w:rFonts w:ascii="Arial" w:eastAsia="ＭＳ ゴシック" w:hAnsi="Arial" w:cs="Times New Roman"/>
      <w:color w:val="000000"/>
      <w:kern w:val="0"/>
      <w:sz w:val="24"/>
      <w:szCs w:val="24"/>
    </w:rPr>
  </w:style>
  <w:style w:type="character" w:customStyle="1" w:styleId="60">
    <w:name w:val="見出し 6 (文字)"/>
    <w:basedOn w:val="a3"/>
    <w:link w:val="6"/>
    <w:rsid w:val="00253372"/>
    <w:rPr>
      <w:rFonts w:ascii="HG丸ｺﾞｼｯｸM-PRO" w:eastAsia="HG丸ｺﾞｼｯｸM-PRO" w:hAnsi="Century" w:cs="HG丸ｺﾞｼｯｸM-PRO"/>
      <w:b/>
      <w:bCs/>
      <w:color w:val="000000"/>
      <w:kern w:val="0"/>
      <w:sz w:val="24"/>
      <w:szCs w:val="24"/>
    </w:rPr>
  </w:style>
  <w:style w:type="character" w:customStyle="1" w:styleId="70">
    <w:name w:val="見出し 7 (文字)"/>
    <w:basedOn w:val="a3"/>
    <w:link w:val="7"/>
    <w:rsid w:val="00253372"/>
    <w:rPr>
      <w:rFonts w:ascii="HG丸ｺﾞｼｯｸM-PRO" w:eastAsia="HG丸ｺﾞｼｯｸM-PRO" w:hAnsi="Century" w:cs="HG丸ｺﾞｼｯｸM-PRO"/>
      <w:color w:val="000000"/>
      <w:kern w:val="0"/>
      <w:sz w:val="24"/>
      <w:szCs w:val="24"/>
    </w:rPr>
  </w:style>
  <w:style w:type="character" w:customStyle="1" w:styleId="80">
    <w:name w:val="見出し 8 (文字)"/>
    <w:basedOn w:val="a3"/>
    <w:link w:val="8"/>
    <w:rsid w:val="00253372"/>
    <w:rPr>
      <w:rFonts w:ascii="HG丸ｺﾞｼｯｸM-PRO" w:eastAsia="HG丸ｺﾞｼｯｸM-PRO" w:hAnsi="Century" w:cs="HG丸ｺﾞｼｯｸM-PRO"/>
      <w:color w:val="000000"/>
      <w:kern w:val="0"/>
      <w:sz w:val="24"/>
      <w:szCs w:val="24"/>
    </w:rPr>
  </w:style>
  <w:style w:type="character" w:customStyle="1" w:styleId="90">
    <w:name w:val="見出し 9 (文字)"/>
    <w:basedOn w:val="a3"/>
    <w:link w:val="9"/>
    <w:rsid w:val="00253372"/>
    <w:rPr>
      <w:rFonts w:ascii="HG丸ｺﾞｼｯｸM-PRO" w:eastAsia="HG丸ｺﾞｼｯｸM-PRO" w:hAnsi="Century" w:cs="HG丸ｺﾞｼｯｸM-PRO"/>
      <w:color w:val="000000"/>
      <w:kern w:val="0"/>
      <w:sz w:val="24"/>
      <w:szCs w:val="24"/>
    </w:rPr>
  </w:style>
  <w:style w:type="paragraph" w:styleId="a7">
    <w:name w:val="footer"/>
    <w:basedOn w:val="a1"/>
    <w:link w:val="a8"/>
    <w:uiPriority w:val="99"/>
    <w:rsid w:val="00253372"/>
    <w:pPr>
      <w:tabs>
        <w:tab w:val="center" w:pos="4252"/>
        <w:tab w:val="right" w:pos="8504"/>
      </w:tabs>
      <w:snapToGrid w:val="0"/>
    </w:pPr>
  </w:style>
  <w:style w:type="character" w:customStyle="1" w:styleId="a8">
    <w:name w:val="フッター (文字)"/>
    <w:basedOn w:val="a3"/>
    <w:link w:val="a7"/>
    <w:uiPriority w:val="99"/>
    <w:rsid w:val="00253372"/>
    <w:rPr>
      <w:rFonts w:ascii="HG丸ｺﾞｼｯｸM-PRO" w:eastAsia="HG丸ｺﾞｼｯｸM-PRO" w:hAnsi="Century" w:cs="HG丸ｺﾞｼｯｸM-PRO"/>
      <w:color w:val="000000"/>
      <w:kern w:val="0"/>
      <w:sz w:val="24"/>
      <w:szCs w:val="24"/>
    </w:rPr>
  </w:style>
  <w:style w:type="character" w:styleId="a9">
    <w:name w:val="page number"/>
    <w:rsid w:val="00253372"/>
    <w:rPr>
      <w:rFonts w:cs="Times New Roman"/>
    </w:rPr>
  </w:style>
  <w:style w:type="paragraph" w:styleId="aa">
    <w:name w:val="header"/>
    <w:basedOn w:val="a1"/>
    <w:link w:val="ab"/>
    <w:uiPriority w:val="99"/>
    <w:rsid w:val="00253372"/>
    <w:pPr>
      <w:tabs>
        <w:tab w:val="center" w:pos="4252"/>
        <w:tab w:val="right" w:pos="8504"/>
      </w:tabs>
      <w:snapToGrid w:val="0"/>
    </w:pPr>
  </w:style>
  <w:style w:type="character" w:customStyle="1" w:styleId="ab">
    <w:name w:val="ヘッダー (文字)"/>
    <w:basedOn w:val="a3"/>
    <w:link w:val="aa"/>
    <w:uiPriority w:val="99"/>
    <w:rsid w:val="00253372"/>
    <w:rPr>
      <w:rFonts w:ascii="HG丸ｺﾞｼｯｸM-PRO" w:eastAsia="HG丸ｺﾞｼｯｸM-PRO" w:hAnsi="Century" w:cs="HG丸ｺﾞｼｯｸM-PRO"/>
      <w:color w:val="000000"/>
      <w:kern w:val="0"/>
      <w:sz w:val="24"/>
      <w:szCs w:val="24"/>
    </w:rPr>
  </w:style>
  <w:style w:type="paragraph" w:styleId="Web">
    <w:name w:val="Normal (Web)"/>
    <w:basedOn w:val="a1"/>
    <w:uiPriority w:val="99"/>
    <w:rsid w:val="00253372"/>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customStyle="1" w:styleId="blue1">
    <w:name w:val="blue1"/>
    <w:rsid w:val="00253372"/>
    <w:rPr>
      <w:b/>
      <w:bCs/>
      <w:color w:val="000099"/>
    </w:rPr>
  </w:style>
  <w:style w:type="character" w:customStyle="1" w:styleId="s1">
    <w:name w:val="s1"/>
    <w:rsid w:val="00253372"/>
    <w:rPr>
      <w:color w:val="FF6347"/>
      <w:sz w:val="22"/>
      <w:szCs w:val="22"/>
    </w:rPr>
  </w:style>
  <w:style w:type="character" w:customStyle="1" w:styleId="ac">
    <w:name w:val="コメント文字列 (文字)"/>
    <w:basedOn w:val="a3"/>
    <w:link w:val="ad"/>
    <w:semiHidden/>
    <w:rsid w:val="00253372"/>
    <w:rPr>
      <w:rFonts w:ascii="HG丸ｺﾞｼｯｸM-PRO" w:eastAsia="HG丸ｺﾞｼｯｸM-PRO" w:hAnsi="Century" w:cs="HG丸ｺﾞｼｯｸM-PRO"/>
      <w:color w:val="000000"/>
      <w:kern w:val="0"/>
      <w:sz w:val="24"/>
      <w:szCs w:val="24"/>
    </w:rPr>
  </w:style>
  <w:style w:type="paragraph" w:styleId="ad">
    <w:name w:val="annotation text"/>
    <w:basedOn w:val="a1"/>
    <w:link w:val="ac"/>
    <w:semiHidden/>
    <w:rsid w:val="00253372"/>
    <w:pPr>
      <w:jc w:val="left"/>
    </w:pPr>
  </w:style>
  <w:style w:type="character" w:customStyle="1" w:styleId="ae">
    <w:name w:val="コメント内容 (文字)"/>
    <w:basedOn w:val="ac"/>
    <w:link w:val="af"/>
    <w:semiHidden/>
    <w:rsid w:val="00253372"/>
    <w:rPr>
      <w:rFonts w:ascii="HG丸ｺﾞｼｯｸM-PRO" w:eastAsia="HG丸ｺﾞｼｯｸM-PRO" w:hAnsi="Century" w:cs="HG丸ｺﾞｼｯｸM-PRO"/>
      <w:b/>
      <w:bCs/>
      <w:color w:val="000000"/>
      <w:kern w:val="0"/>
      <w:sz w:val="24"/>
      <w:szCs w:val="24"/>
    </w:rPr>
  </w:style>
  <w:style w:type="paragraph" w:styleId="af">
    <w:name w:val="annotation subject"/>
    <w:basedOn w:val="ad"/>
    <w:next w:val="ad"/>
    <w:link w:val="ae"/>
    <w:semiHidden/>
    <w:rsid w:val="00253372"/>
    <w:rPr>
      <w:b/>
      <w:bCs/>
    </w:rPr>
  </w:style>
  <w:style w:type="paragraph" w:styleId="af0">
    <w:name w:val="Balloon Text"/>
    <w:basedOn w:val="a1"/>
    <w:link w:val="af1"/>
    <w:semiHidden/>
    <w:rsid w:val="00253372"/>
    <w:rPr>
      <w:rFonts w:ascii="Arial" w:eastAsia="ＭＳ ゴシック" w:hAnsi="Arial" w:cs="Times New Roman"/>
      <w:sz w:val="18"/>
      <w:szCs w:val="18"/>
    </w:rPr>
  </w:style>
  <w:style w:type="character" w:customStyle="1" w:styleId="af1">
    <w:name w:val="吹き出し (文字)"/>
    <w:basedOn w:val="a3"/>
    <w:link w:val="af0"/>
    <w:semiHidden/>
    <w:rsid w:val="00253372"/>
    <w:rPr>
      <w:rFonts w:ascii="Arial" w:eastAsia="ＭＳ ゴシック" w:hAnsi="Arial" w:cs="Times New Roman"/>
      <w:color w:val="000000"/>
      <w:kern w:val="0"/>
      <w:sz w:val="18"/>
      <w:szCs w:val="18"/>
    </w:rPr>
  </w:style>
  <w:style w:type="paragraph" w:styleId="af2">
    <w:name w:val="footnote text"/>
    <w:basedOn w:val="a1"/>
    <w:link w:val="af3"/>
    <w:semiHidden/>
    <w:rsid w:val="00253372"/>
    <w:pPr>
      <w:snapToGrid w:val="0"/>
      <w:jc w:val="left"/>
    </w:pPr>
  </w:style>
  <w:style w:type="character" w:customStyle="1" w:styleId="af3">
    <w:name w:val="脚注文字列 (文字)"/>
    <w:basedOn w:val="a3"/>
    <w:link w:val="af2"/>
    <w:semiHidden/>
    <w:rsid w:val="00253372"/>
    <w:rPr>
      <w:rFonts w:ascii="HG丸ｺﾞｼｯｸM-PRO" w:eastAsia="HG丸ｺﾞｼｯｸM-PRO" w:hAnsi="Century" w:cs="HG丸ｺﾞｼｯｸM-PRO"/>
      <w:color w:val="000000"/>
      <w:kern w:val="0"/>
      <w:sz w:val="24"/>
      <w:szCs w:val="24"/>
    </w:rPr>
  </w:style>
  <w:style w:type="character" w:styleId="af4">
    <w:name w:val="Hyperlink"/>
    <w:uiPriority w:val="99"/>
    <w:rsid w:val="00253372"/>
    <w:rPr>
      <w:color w:val="0000FF"/>
      <w:u w:val="single"/>
    </w:rPr>
  </w:style>
  <w:style w:type="paragraph" w:customStyle="1" w:styleId="a">
    <w:name w:val="見出し（章）"/>
    <w:basedOn w:val="1"/>
    <w:next w:val="a2"/>
    <w:autoRedefine/>
    <w:rsid w:val="00253372"/>
    <w:pPr>
      <w:numPr>
        <w:numId w:val="2"/>
      </w:numPr>
      <w:jc w:val="left"/>
    </w:pPr>
    <w:rPr>
      <w:rFonts w:ascii="ＭＳ Ｐゴシック" w:eastAsia="ＭＳ Ｐゴシック" w:hAnsi="HG丸ｺﾞｼｯｸM-PRO"/>
      <w:b w:val="0"/>
      <w:color w:val="auto"/>
      <w:spacing w:val="10"/>
    </w:rPr>
  </w:style>
  <w:style w:type="paragraph" w:customStyle="1" w:styleId="af5">
    <w:name w:val="見出し（節）"/>
    <w:basedOn w:val="a"/>
    <w:next w:val="a2"/>
    <w:uiPriority w:val="99"/>
    <w:rsid w:val="00253372"/>
    <w:pPr>
      <w:numPr>
        <w:numId w:val="0"/>
      </w:numPr>
      <w:outlineLvl w:val="1"/>
    </w:pPr>
    <w:rPr>
      <w:rFonts w:ascii="ＭＳ ゴシック"/>
      <w:snapToGrid w:val="0"/>
      <w:spacing w:val="-10"/>
      <w:sz w:val="36"/>
    </w:rPr>
  </w:style>
  <w:style w:type="paragraph" w:styleId="11">
    <w:name w:val="toc 1"/>
    <w:basedOn w:val="a1"/>
    <w:next w:val="a1"/>
    <w:autoRedefine/>
    <w:uiPriority w:val="39"/>
    <w:rsid w:val="00253372"/>
    <w:pPr>
      <w:tabs>
        <w:tab w:val="right" w:leader="middleDot" w:pos="8789"/>
        <w:tab w:val="left" w:pos="8931"/>
        <w:tab w:val="left" w:pos="9071"/>
        <w:tab w:val="left" w:leader="middleDot" w:pos="9214"/>
      </w:tabs>
      <w:spacing w:before="120" w:line="360" w:lineRule="exact"/>
      <w:jc w:val="left"/>
    </w:pPr>
    <w:rPr>
      <w:rFonts w:ascii="Century" w:eastAsia="ＭＳ ゴシック" w:cs="Arial"/>
      <w:b/>
      <w:bCs/>
      <w:caps/>
    </w:rPr>
  </w:style>
  <w:style w:type="paragraph" w:styleId="22">
    <w:name w:val="toc 2"/>
    <w:basedOn w:val="a1"/>
    <w:next w:val="a1"/>
    <w:autoRedefine/>
    <w:uiPriority w:val="39"/>
    <w:rsid w:val="00253372"/>
    <w:pPr>
      <w:tabs>
        <w:tab w:val="right" w:leader="dot" w:pos="8789"/>
      </w:tabs>
      <w:spacing w:line="300" w:lineRule="exact"/>
      <w:ind w:leftChars="100" w:left="221"/>
      <w:jc w:val="left"/>
    </w:pPr>
    <w:rPr>
      <w:rFonts w:ascii="Century" w:eastAsia="ＭＳ ゴシック"/>
      <w:b/>
      <w:bCs/>
      <w:sz w:val="22"/>
      <w:szCs w:val="20"/>
    </w:rPr>
  </w:style>
  <w:style w:type="paragraph" w:customStyle="1" w:styleId="af6">
    <w:name w:val="見出し（項）"/>
    <w:basedOn w:val="af5"/>
    <w:next w:val="a2"/>
    <w:autoRedefine/>
    <w:uiPriority w:val="99"/>
    <w:rsid w:val="00253372"/>
    <w:pPr>
      <w:spacing w:beforeLines="100" w:before="416"/>
      <w:outlineLvl w:val="2"/>
    </w:pPr>
    <w:rPr>
      <w:sz w:val="28"/>
      <w:szCs w:val="28"/>
    </w:rPr>
  </w:style>
  <w:style w:type="paragraph" w:customStyle="1" w:styleId="af7">
    <w:name w:val="見出し（項２）"/>
    <w:basedOn w:val="af6"/>
    <w:next w:val="a2"/>
    <w:autoRedefine/>
    <w:rsid w:val="00253372"/>
    <w:pPr>
      <w:outlineLvl w:val="4"/>
    </w:pPr>
    <w:rPr>
      <w:sz w:val="24"/>
      <w:szCs w:val="24"/>
    </w:rPr>
  </w:style>
  <w:style w:type="paragraph" w:styleId="31">
    <w:name w:val="toc 3"/>
    <w:basedOn w:val="a1"/>
    <w:next w:val="a1"/>
    <w:autoRedefine/>
    <w:uiPriority w:val="39"/>
    <w:rsid w:val="00253372"/>
    <w:pPr>
      <w:tabs>
        <w:tab w:val="right" w:leader="middleDot" w:pos="8222"/>
      </w:tabs>
      <w:spacing w:line="280" w:lineRule="exact"/>
      <w:ind w:left="397"/>
      <w:jc w:val="left"/>
    </w:pPr>
    <w:rPr>
      <w:rFonts w:ascii="Century" w:eastAsia="ＭＳ ゴシック"/>
      <w:b/>
      <w:sz w:val="20"/>
      <w:szCs w:val="20"/>
    </w:rPr>
  </w:style>
  <w:style w:type="paragraph" w:styleId="41">
    <w:name w:val="toc 4"/>
    <w:basedOn w:val="a1"/>
    <w:next w:val="a1"/>
    <w:autoRedefine/>
    <w:uiPriority w:val="39"/>
    <w:rsid w:val="00253372"/>
    <w:pPr>
      <w:tabs>
        <w:tab w:val="right" w:leader="middleDot" w:pos="8222"/>
      </w:tabs>
      <w:spacing w:line="260" w:lineRule="exact"/>
      <w:ind w:left="737"/>
      <w:jc w:val="left"/>
    </w:pPr>
    <w:rPr>
      <w:rFonts w:ascii="Century" w:eastAsia="ＭＳ ゴシック"/>
      <w:b/>
      <w:sz w:val="20"/>
      <w:szCs w:val="20"/>
    </w:rPr>
  </w:style>
  <w:style w:type="paragraph" w:customStyle="1" w:styleId="af8">
    <w:name w:val="本文ｍ"/>
    <w:basedOn w:val="a1"/>
    <w:next w:val="a2"/>
    <w:rsid w:val="00253372"/>
    <w:pPr>
      <w:spacing w:line="240" w:lineRule="atLeast"/>
      <w:ind w:leftChars="100" w:left="200" w:hangingChars="100" w:hanging="100"/>
      <w:jc w:val="left"/>
    </w:pPr>
  </w:style>
  <w:style w:type="paragraph" w:customStyle="1" w:styleId="af9">
    <w:name w:val="本文１"/>
    <w:basedOn w:val="af8"/>
    <w:rsid w:val="00253372"/>
    <w:pPr>
      <w:ind w:left="100" w:firstLineChars="100" w:firstLine="100"/>
      <w:jc w:val="both"/>
    </w:pPr>
    <w:rPr>
      <w:rFonts w:cs="ＭＳ 明朝"/>
      <w:szCs w:val="20"/>
    </w:rPr>
  </w:style>
  <w:style w:type="paragraph" w:customStyle="1" w:styleId="afa">
    <w:name w:val="菱形見出し"/>
    <w:basedOn w:val="a1"/>
    <w:rsid w:val="00253372"/>
    <w:pPr>
      <w:tabs>
        <w:tab w:val="left" w:pos="1036"/>
        <w:tab w:val="left" w:pos="2072"/>
        <w:tab w:val="left" w:pos="3110"/>
        <w:tab w:val="left" w:pos="4146"/>
        <w:tab w:val="left" w:pos="6218"/>
      </w:tabs>
      <w:adjustRightInd/>
      <w:ind w:left="100" w:hangingChars="100" w:hanging="100"/>
      <w:jc w:val="left"/>
    </w:pPr>
    <w:rPr>
      <w:rFonts w:ascii="ＭＳ Ｐゴシック" w:eastAsia="ＭＳ Ｐゴシック" w:hAnsi="ＭＳ Ｐゴシック" w:cs="Times New Roman"/>
      <w:b/>
      <w:spacing w:val="10"/>
    </w:rPr>
  </w:style>
  <w:style w:type="paragraph" w:customStyle="1" w:styleId="a0">
    <w:name w:val="箇条書き１"/>
    <w:basedOn w:val="a1"/>
    <w:rsid w:val="00253372"/>
    <w:pPr>
      <w:numPr>
        <w:numId w:val="1"/>
      </w:numPr>
      <w:tabs>
        <w:tab w:val="left" w:pos="1036"/>
        <w:tab w:val="left" w:pos="2072"/>
        <w:tab w:val="left" w:pos="3110"/>
        <w:tab w:val="left" w:pos="4146"/>
        <w:tab w:val="left" w:pos="6218"/>
      </w:tabs>
      <w:adjustRightInd/>
    </w:pPr>
    <w:rPr>
      <w:rFonts w:hAnsi="Tempus Sans ITC"/>
    </w:rPr>
  </w:style>
  <w:style w:type="paragraph" w:customStyle="1" w:styleId="afb">
    <w:name w:val="箇条書き２"/>
    <w:basedOn w:val="a1"/>
    <w:rsid w:val="00253372"/>
    <w:pPr>
      <w:ind w:leftChars="400" w:left="500" w:hangingChars="100" w:hanging="100"/>
    </w:pPr>
    <w:rPr>
      <w:rFonts w:hAnsi="ＭＳ ゴシック"/>
    </w:rPr>
  </w:style>
  <w:style w:type="paragraph" w:customStyle="1" w:styleId="afc">
    <w:name w:val="スタイル 見出し（項） +"/>
    <w:basedOn w:val="af6"/>
    <w:rsid w:val="00253372"/>
    <w:pPr>
      <w:ind w:leftChars="100" w:left="100"/>
    </w:pPr>
    <w:rPr>
      <w:rFonts w:cs="ＭＳ 明朝"/>
      <w:bCs/>
      <w:szCs w:val="20"/>
    </w:rPr>
  </w:style>
  <w:style w:type="paragraph" w:customStyle="1" w:styleId="23">
    <w:name w:val="スタイル 見出し（項） + 左 :  2 字"/>
    <w:basedOn w:val="af6"/>
    <w:rsid w:val="00253372"/>
    <w:pPr>
      <w:ind w:leftChars="100" w:left="100"/>
    </w:pPr>
    <w:rPr>
      <w:rFonts w:cs="ＭＳ 明朝"/>
      <w:bCs/>
      <w:szCs w:val="20"/>
    </w:rPr>
  </w:style>
  <w:style w:type="paragraph" w:customStyle="1" w:styleId="21">
    <w:name w:val="スタイル スタイル 見出し（項） + 左 :  2 字 + 左 :  1 字"/>
    <w:basedOn w:val="23"/>
    <w:autoRedefine/>
    <w:uiPriority w:val="99"/>
    <w:rsid w:val="00253372"/>
    <w:pPr>
      <w:numPr>
        <w:ilvl w:val="2"/>
        <w:numId w:val="3"/>
      </w:numPr>
      <w:ind w:leftChars="0" w:left="0"/>
    </w:pPr>
  </w:style>
  <w:style w:type="paragraph" w:styleId="afd">
    <w:name w:val="Body Text Indent"/>
    <w:basedOn w:val="a1"/>
    <w:link w:val="afe"/>
    <w:rsid w:val="00253372"/>
    <w:pPr>
      <w:ind w:leftChars="400" w:left="851"/>
    </w:pPr>
  </w:style>
  <w:style w:type="character" w:customStyle="1" w:styleId="afe">
    <w:name w:val="本文インデント (文字)"/>
    <w:basedOn w:val="a3"/>
    <w:link w:val="afd"/>
    <w:rsid w:val="00253372"/>
    <w:rPr>
      <w:rFonts w:ascii="HG丸ｺﾞｼｯｸM-PRO" w:eastAsia="HG丸ｺﾞｼｯｸM-PRO" w:hAnsi="Century" w:cs="HG丸ｺﾞｼｯｸM-PRO"/>
      <w:color w:val="000000"/>
      <w:kern w:val="0"/>
      <w:sz w:val="24"/>
      <w:szCs w:val="24"/>
    </w:rPr>
  </w:style>
  <w:style w:type="paragraph" w:customStyle="1" w:styleId="110">
    <w:name w:val="スタイル 本文１ + 左 :  1 字 最初の行 :  1 字"/>
    <w:basedOn w:val="af9"/>
    <w:autoRedefine/>
    <w:rsid w:val="00253372"/>
    <w:pPr>
      <w:ind w:leftChars="0" w:left="0" w:firstLineChars="0" w:firstLine="0"/>
    </w:pPr>
    <w:rPr>
      <w:rFonts w:hAnsi="ＭＳ Ｐゴシック"/>
      <w:b/>
      <w:bCs/>
      <w:color w:val="4F81BD"/>
    </w:rPr>
  </w:style>
  <w:style w:type="paragraph" w:styleId="aff">
    <w:name w:val="Date"/>
    <w:basedOn w:val="a1"/>
    <w:next w:val="a1"/>
    <w:link w:val="aff0"/>
    <w:rsid w:val="00253372"/>
  </w:style>
  <w:style w:type="character" w:customStyle="1" w:styleId="aff0">
    <w:name w:val="日付 (文字)"/>
    <w:basedOn w:val="a3"/>
    <w:link w:val="aff"/>
    <w:rsid w:val="00253372"/>
    <w:rPr>
      <w:rFonts w:ascii="HG丸ｺﾞｼｯｸM-PRO" w:eastAsia="HG丸ｺﾞｼｯｸM-PRO" w:hAnsi="Century" w:cs="HG丸ｺﾞｼｯｸM-PRO"/>
      <w:color w:val="000000"/>
      <w:kern w:val="0"/>
      <w:sz w:val="24"/>
      <w:szCs w:val="24"/>
    </w:rPr>
  </w:style>
  <w:style w:type="paragraph" w:styleId="aff1">
    <w:name w:val="List Paragraph"/>
    <w:basedOn w:val="a1"/>
    <w:uiPriority w:val="34"/>
    <w:qFormat/>
    <w:rsid w:val="00253372"/>
    <w:pPr>
      <w:adjustRightInd/>
      <w:ind w:leftChars="400" w:left="840"/>
      <w:textAlignment w:val="auto"/>
    </w:pPr>
    <w:rPr>
      <w:rFonts w:ascii="Century" w:eastAsia="ＭＳ 明朝" w:cs="Times New Roman"/>
      <w:color w:val="auto"/>
      <w:kern w:val="2"/>
      <w:sz w:val="21"/>
      <w:szCs w:val="22"/>
    </w:rPr>
  </w:style>
  <w:style w:type="paragraph" w:customStyle="1" w:styleId="Default">
    <w:name w:val="Default"/>
    <w:rsid w:val="00253372"/>
    <w:pPr>
      <w:widowControl w:val="0"/>
      <w:autoSpaceDE w:val="0"/>
      <w:autoSpaceDN w:val="0"/>
      <w:adjustRightInd w:val="0"/>
    </w:pPr>
    <w:rPr>
      <w:rFonts w:ascii="ＭＳ ゴシック" w:eastAsia="ＭＳ ゴシック" w:hAnsi="Times New Roman" w:cs="ＭＳ ゴシック"/>
      <w:color w:val="000000"/>
      <w:kern w:val="0"/>
      <w:sz w:val="24"/>
      <w:szCs w:val="24"/>
    </w:rPr>
  </w:style>
  <w:style w:type="paragraph" w:styleId="aff2">
    <w:name w:val="Plain Text"/>
    <w:basedOn w:val="a1"/>
    <w:link w:val="aff3"/>
    <w:uiPriority w:val="99"/>
    <w:unhideWhenUsed/>
    <w:rsid w:val="00253372"/>
    <w:pPr>
      <w:adjustRightInd/>
      <w:jc w:val="left"/>
      <w:textAlignment w:val="auto"/>
    </w:pPr>
    <w:rPr>
      <w:rFonts w:ascii="ＭＳ ゴシック" w:eastAsia="ＭＳ ゴシック" w:hAnsi="Courier New" w:cs="Courier New"/>
      <w:color w:val="auto"/>
      <w:kern w:val="2"/>
      <w:sz w:val="20"/>
      <w:szCs w:val="21"/>
    </w:rPr>
  </w:style>
  <w:style w:type="character" w:customStyle="1" w:styleId="aff3">
    <w:name w:val="書式なし (文字)"/>
    <w:basedOn w:val="a3"/>
    <w:link w:val="aff2"/>
    <w:uiPriority w:val="99"/>
    <w:rsid w:val="00253372"/>
    <w:rPr>
      <w:rFonts w:ascii="ＭＳ ゴシック" w:eastAsia="ＭＳ ゴシック" w:hAnsi="Courier New" w:cs="Courier New"/>
      <w:sz w:val="20"/>
      <w:szCs w:val="21"/>
    </w:rPr>
  </w:style>
  <w:style w:type="character" w:styleId="aff4">
    <w:name w:val="Strong"/>
    <w:uiPriority w:val="22"/>
    <w:qFormat/>
    <w:rsid w:val="00253372"/>
    <w:rPr>
      <w:b/>
      <w:bCs/>
    </w:rPr>
  </w:style>
  <w:style w:type="character" w:styleId="aff5">
    <w:name w:val="FollowedHyperlink"/>
    <w:rsid w:val="00253372"/>
    <w:rPr>
      <w:color w:val="800080"/>
      <w:u w:val="single"/>
    </w:rPr>
  </w:style>
  <w:style w:type="paragraph" w:styleId="aff6">
    <w:name w:val="Title"/>
    <w:basedOn w:val="a1"/>
    <w:next w:val="a1"/>
    <w:link w:val="aff7"/>
    <w:qFormat/>
    <w:rsid w:val="00253372"/>
    <w:pPr>
      <w:spacing w:before="240" w:after="120"/>
      <w:jc w:val="center"/>
      <w:outlineLvl w:val="0"/>
    </w:pPr>
    <w:rPr>
      <w:rFonts w:ascii="Arial" w:hAnsi="Arial" w:cs="Times New Roman"/>
      <w:sz w:val="28"/>
      <w:szCs w:val="32"/>
    </w:rPr>
  </w:style>
  <w:style w:type="character" w:customStyle="1" w:styleId="aff7">
    <w:name w:val="表題 (文字)"/>
    <w:basedOn w:val="a3"/>
    <w:link w:val="aff6"/>
    <w:rsid w:val="00253372"/>
    <w:rPr>
      <w:rFonts w:ascii="Arial" w:eastAsia="HG丸ｺﾞｼｯｸM-PRO" w:hAnsi="Arial" w:cs="Times New Roman"/>
      <w:color w:val="000000"/>
      <w:kern w:val="0"/>
      <w:sz w:val="28"/>
      <w:szCs w:val="32"/>
    </w:rPr>
  </w:style>
  <w:style w:type="paragraph" w:styleId="aff8">
    <w:name w:val="TOC Heading"/>
    <w:basedOn w:val="1"/>
    <w:next w:val="a1"/>
    <w:uiPriority w:val="39"/>
    <w:unhideWhenUsed/>
    <w:qFormat/>
    <w:rsid w:val="00253372"/>
    <w:pPr>
      <w:keepNext/>
      <w:keepLines/>
      <w:widowControl/>
      <w:adjustRightInd/>
      <w:spacing w:before="480" w:line="276" w:lineRule="auto"/>
      <w:jc w:val="left"/>
      <w:textAlignment w:val="auto"/>
      <w:outlineLvl w:val="9"/>
    </w:pPr>
    <w:rPr>
      <w:rFonts w:asciiTheme="majorHAnsi" w:eastAsiaTheme="majorEastAsia" w:hAnsiTheme="majorHAnsi" w:cstheme="majorBidi"/>
      <w:bCs/>
      <w:color w:val="365F91" w:themeColor="accent1" w:themeShade="BF"/>
      <w:sz w:val="28"/>
      <w:szCs w:val="28"/>
      <w:bdr w:val="none" w:sz="0" w:space="0" w:color="auto"/>
      <w:shd w:val="clear" w:color="auto" w:fill="auto"/>
    </w:rPr>
  </w:style>
  <w:style w:type="table" w:styleId="aff9">
    <w:name w:val="Table Grid"/>
    <w:basedOn w:val="a4"/>
    <w:uiPriority w:val="59"/>
    <w:rsid w:val="00FF54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a">
    <w:name w:val="annotation reference"/>
    <w:basedOn w:val="a3"/>
    <w:semiHidden/>
    <w:unhideWhenUsed/>
    <w:rsid w:val="00D16C2A"/>
    <w:rPr>
      <w:sz w:val="18"/>
      <w:szCs w:val="18"/>
    </w:rPr>
  </w:style>
  <w:style w:type="paragraph" w:styleId="affb">
    <w:name w:val="Revision"/>
    <w:hidden/>
    <w:uiPriority w:val="99"/>
    <w:semiHidden/>
    <w:rsid w:val="00DF7ECA"/>
    <w:rPr>
      <w:rFonts w:ascii="HG丸ｺﾞｼｯｸM-PRO" w:eastAsia="HG丸ｺﾞｼｯｸM-PRO" w:hAnsi="Century" w:cs="HG丸ｺﾞｼｯｸM-PRO"/>
      <w:color w:val="000000"/>
      <w:kern w:val="0"/>
      <w:sz w:val="24"/>
      <w:szCs w:val="24"/>
    </w:rPr>
  </w:style>
  <w:style w:type="paragraph" w:styleId="affc">
    <w:name w:val="endnote text"/>
    <w:basedOn w:val="a1"/>
    <w:link w:val="affd"/>
    <w:uiPriority w:val="99"/>
    <w:semiHidden/>
    <w:unhideWhenUsed/>
    <w:rsid w:val="002655EE"/>
    <w:pPr>
      <w:snapToGrid w:val="0"/>
      <w:jc w:val="left"/>
    </w:pPr>
  </w:style>
  <w:style w:type="character" w:customStyle="1" w:styleId="affd">
    <w:name w:val="文末脚注文字列 (文字)"/>
    <w:basedOn w:val="a3"/>
    <w:link w:val="affc"/>
    <w:uiPriority w:val="99"/>
    <w:semiHidden/>
    <w:rsid w:val="002655EE"/>
    <w:rPr>
      <w:rFonts w:ascii="HG丸ｺﾞｼｯｸM-PRO" w:eastAsia="HG丸ｺﾞｼｯｸM-PRO" w:hAnsi="Century" w:cs="HG丸ｺﾞｼｯｸM-PRO"/>
      <w:color w:val="000000"/>
      <w:kern w:val="0"/>
      <w:sz w:val="24"/>
      <w:szCs w:val="24"/>
    </w:rPr>
  </w:style>
  <w:style w:type="character" w:styleId="affe">
    <w:name w:val="endnote reference"/>
    <w:basedOn w:val="a3"/>
    <w:uiPriority w:val="99"/>
    <w:semiHidden/>
    <w:unhideWhenUsed/>
    <w:rsid w:val="002655EE"/>
    <w:rPr>
      <w:vertAlign w:val="superscript"/>
    </w:rPr>
  </w:style>
  <w:style w:type="character" w:styleId="afff">
    <w:name w:val="footnote reference"/>
    <w:basedOn w:val="a3"/>
    <w:semiHidden/>
    <w:unhideWhenUsed/>
    <w:rsid w:val="002655E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53372"/>
    <w:pPr>
      <w:widowControl w:val="0"/>
      <w:adjustRightInd w:val="0"/>
      <w:jc w:val="both"/>
      <w:textAlignment w:val="baseline"/>
    </w:pPr>
    <w:rPr>
      <w:rFonts w:ascii="HG丸ｺﾞｼｯｸM-PRO" w:eastAsia="HG丸ｺﾞｼｯｸM-PRO" w:hAnsi="Century" w:cs="HG丸ｺﾞｼｯｸM-PRO"/>
      <w:color w:val="000000"/>
      <w:kern w:val="0"/>
      <w:sz w:val="24"/>
      <w:szCs w:val="24"/>
    </w:rPr>
  </w:style>
  <w:style w:type="paragraph" w:styleId="1">
    <w:name w:val="heading 1"/>
    <w:basedOn w:val="a1"/>
    <w:next w:val="a1"/>
    <w:link w:val="10"/>
    <w:qFormat/>
    <w:rsid w:val="00253372"/>
    <w:pPr>
      <w:outlineLvl w:val="0"/>
    </w:pPr>
    <w:rPr>
      <w:rFonts w:ascii="ＭＳ ゴシック" w:eastAsia="ＭＳ ゴシック" w:hAnsi="ＭＳ ゴシック"/>
      <w:b/>
      <w:sz w:val="48"/>
      <w:bdr w:val="single" w:sz="4" w:space="0" w:color="auto"/>
      <w:shd w:val="pct15" w:color="auto" w:fill="FFFFFF"/>
    </w:rPr>
  </w:style>
  <w:style w:type="paragraph" w:styleId="2">
    <w:name w:val="heading 2"/>
    <w:basedOn w:val="a1"/>
    <w:next w:val="a1"/>
    <w:link w:val="20"/>
    <w:qFormat/>
    <w:rsid w:val="00253372"/>
    <w:pPr>
      <w:keepNext/>
      <w:outlineLvl w:val="1"/>
    </w:pPr>
    <w:rPr>
      <w:rFonts w:ascii="ＭＳ ゴシック" w:eastAsia="ＭＳ ゴシック" w:hAnsi="ＭＳ ゴシック" w:cs="Times New Roman"/>
      <w:b/>
      <w:color w:val="0070C0"/>
      <w:sz w:val="36"/>
      <w:szCs w:val="36"/>
      <w:u w:val="single"/>
    </w:rPr>
  </w:style>
  <w:style w:type="paragraph" w:styleId="3">
    <w:name w:val="heading 3"/>
    <w:basedOn w:val="a1"/>
    <w:next w:val="a1"/>
    <w:link w:val="30"/>
    <w:qFormat/>
    <w:rsid w:val="00253372"/>
    <w:pPr>
      <w:outlineLvl w:val="2"/>
    </w:pPr>
    <w:rPr>
      <w:rFonts w:ascii="ＭＳ ゴシック" w:eastAsia="ＭＳ ゴシック" w:hAnsi="ＭＳ ゴシック"/>
      <w:b/>
      <w:color w:val="0070C0"/>
      <w:sz w:val="28"/>
      <w:szCs w:val="28"/>
    </w:rPr>
  </w:style>
  <w:style w:type="paragraph" w:styleId="4">
    <w:name w:val="heading 4"/>
    <w:basedOn w:val="a2"/>
    <w:next w:val="a1"/>
    <w:link w:val="40"/>
    <w:qFormat/>
    <w:rsid w:val="00253372"/>
    <w:pPr>
      <w:tabs>
        <w:tab w:val="left" w:pos="284"/>
      </w:tabs>
      <w:ind w:firstLineChars="200" w:firstLine="444"/>
      <w:outlineLvl w:val="3"/>
    </w:pPr>
    <w:rPr>
      <w:rFonts w:ascii="ＭＳ ゴシック" w:eastAsia="ＭＳ ゴシック" w:hAnsi="ＭＳ ゴシック"/>
      <w:b/>
      <w:color w:val="0070C0"/>
    </w:rPr>
  </w:style>
  <w:style w:type="paragraph" w:styleId="5">
    <w:name w:val="heading 5"/>
    <w:basedOn w:val="a1"/>
    <w:next w:val="a1"/>
    <w:link w:val="50"/>
    <w:qFormat/>
    <w:rsid w:val="00253372"/>
    <w:pPr>
      <w:keepNext/>
      <w:numPr>
        <w:ilvl w:val="4"/>
        <w:numId w:val="2"/>
      </w:numPr>
      <w:outlineLvl w:val="4"/>
    </w:pPr>
    <w:rPr>
      <w:rFonts w:ascii="Arial" w:eastAsia="ＭＳ ゴシック" w:hAnsi="Arial" w:cs="Times New Roman"/>
    </w:rPr>
  </w:style>
  <w:style w:type="paragraph" w:styleId="6">
    <w:name w:val="heading 6"/>
    <w:basedOn w:val="a1"/>
    <w:next w:val="a1"/>
    <w:link w:val="60"/>
    <w:qFormat/>
    <w:rsid w:val="00253372"/>
    <w:pPr>
      <w:keepNext/>
      <w:numPr>
        <w:ilvl w:val="5"/>
        <w:numId w:val="2"/>
      </w:numPr>
      <w:outlineLvl w:val="5"/>
    </w:pPr>
    <w:rPr>
      <w:b/>
      <w:bCs/>
    </w:rPr>
  </w:style>
  <w:style w:type="paragraph" w:styleId="7">
    <w:name w:val="heading 7"/>
    <w:basedOn w:val="a1"/>
    <w:next w:val="a1"/>
    <w:link w:val="70"/>
    <w:qFormat/>
    <w:rsid w:val="00253372"/>
    <w:pPr>
      <w:keepNext/>
      <w:numPr>
        <w:ilvl w:val="6"/>
        <w:numId w:val="2"/>
      </w:numPr>
      <w:outlineLvl w:val="6"/>
    </w:pPr>
  </w:style>
  <w:style w:type="paragraph" w:styleId="8">
    <w:name w:val="heading 8"/>
    <w:basedOn w:val="a1"/>
    <w:next w:val="a1"/>
    <w:link w:val="80"/>
    <w:qFormat/>
    <w:rsid w:val="00253372"/>
    <w:pPr>
      <w:keepNext/>
      <w:numPr>
        <w:ilvl w:val="7"/>
        <w:numId w:val="2"/>
      </w:numPr>
      <w:outlineLvl w:val="7"/>
    </w:pPr>
  </w:style>
  <w:style w:type="paragraph" w:styleId="9">
    <w:name w:val="heading 9"/>
    <w:basedOn w:val="a1"/>
    <w:next w:val="a1"/>
    <w:link w:val="90"/>
    <w:qFormat/>
    <w:rsid w:val="00253372"/>
    <w:pPr>
      <w:keepNext/>
      <w:numPr>
        <w:ilvl w:val="8"/>
        <w:numId w:val="2"/>
      </w:numPr>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見出し 1 (文字)"/>
    <w:basedOn w:val="a3"/>
    <w:link w:val="1"/>
    <w:rsid w:val="00253372"/>
    <w:rPr>
      <w:rFonts w:ascii="ＭＳ ゴシック" w:eastAsia="ＭＳ ゴシック" w:hAnsi="ＭＳ ゴシック" w:cs="HG丸ｺﾞｼｯｸM-PRO"/>
      <w:b/>
      <w:color w:val="000000"/>
      <w:kern w:val="0"/>
      <w:sz w:val="48"/>
      <w:szCs w:val="24"/>
      <w:bdr w:val="single" w:sz="4" w:space="0" w:color="auto"/>
    </w:rPr>
  </w:style>
  <w:style w:type="character" w:customStyle="1" w:styleId="20">
    <w:name w:val="見出し 2 (文字)"/>
    <w:basedOn w:val="a3"/>
    <w:link w:val="2"/>
    <w:rsid w:val="00253372"/>
    <w:rPr>
      <w:rFonts w:ascii="ＭＳ ゴシック" w:eastAsia="ＭＳ ゴシック" w:hAnsi="ＭＳ ゴシック" w:cs="Times New Roman"/>
      <w:b/>
      <w:color w:val="0070C0"/>
      <w:kern w:val="0"/>
      <w:sz w:val="36"/>
      <w:szCs w:val="36"/>
      <w:u w:val="single"/>
    </w:rPr>
  </w:style>
  <w:style w:type="character" w:customStyle="1" w:styleId="30">
    <w:name w:val="見出し 3 (文字)"/>
    <w:basedOn w:val="a3"/>
    <w:link w:val="3"/>
    <w:rsid w:val="00253372"/>
    <w:rPr>
      <w:rFonts w:ascii="ＭＳ ゴシック" w:eastAsia="ＭＳ ゴシック" w:hAnsi="ＭＳ ゴシック" w:cs="HG丸ｺﾞｼｯｸM-PRO"/>
      <w:b/>
      <w:color w:val="0070C0"/>
      <w:kern w:val="0"/>
      <w:sz w:val="28"/>
      <w:szCs w:val="28"/>
    </w:rPr>
  </w:style>
  <w:style w:type="paragraph" w:styleId="a2">
    <w:name w:val="Body Text"/>
    <w:basedOn w:val="a1"/>
    <w:link w:val="a6"/>
    <w:rsid w:val="00253372"/>
  </w:style>
  <w:style w:type="character" w:customStyle="1" w:styleId="a6">
    <w:name w:val="本文 (文字)"/>
    <w:basedOn w:val="a3"/>
    <w:link w:val="a2"/>
    <w:rsid w:val="00253372"/>
    <w:rPr>
      <w:rFonts w:ascii="HG丸ｺﾞｼｯｸM-PRO" w:eastAsia="HG丸ｺﾞｼｯｸM-PRO" w:hAnsi="Century" w:cs="HG丸ｺﾞｼｯｸM-PRO"/>
      <w:color w:val="000000"/>
      <w:kern w:val="0"/>
      <w:sz w:val="24"/>
      <w:szCs w:val="24"/>
    </w:rPr>
  </w:style>
  <w:style w:type="character" w:customStyle="1" w:styleId="40">
    <w:name w:val="見出し 4 (文字)"/>
    <w:basedOn w:val="a3"/>
    <w:link w:val="4"/>
    <w:rsid w:val="00253372"/>
    <w:rPr>
      <w:rFonts w:ascii="ＭＳ ゴシック" w:eastAsia="ＭＳ ゴシック" w:hAnsi="ＭＳ ゴシック" w:cs="HG丸ｺﾞｼｯｸM-PRO"/>
      <w:b/>
      <w:color w:val="0070C0"/>
      <w:kern w:val="0"/>
      <w:sz w:val="24"/>
      <w:szCs w:val="24"/>
    </w:rPr>
  </w:style>
  <w:style w:type="character" w:customStyle="1" w:styleId="50">
    <w:name w:val="見出し 5 (文字)"/>
    <w:basedOn w:val="a3"/>
    <w:link w:val="5"/>
    <w:rsid w:val="00253372"/>
    <w:rPr>
      <w:rFonts w:ascii="Arial" w:eastAsia="ＭＳ ゴシック" w:hAnsi="Arial" w:cs="Times New Roman"/>
      <w:color w:val="000000"/>
      <w:kern w:val="0"/>
      <w:sz w:val="24"/>
      <w:szCs w:val="24"/>
    </w:rPr>
  </w:style>
  <w:style w:type="character" w:customStyle="1" w:styleId="60">
    <w:name w:val="見出し 6 (文字)"/>
    <w:basedOn w:val="a3"/>
    <w:link w:val="6"/>
    <w:rsid w:val="00253372"/>
    <w:rPr>
      <w:rFonts w:ascii="HG丸ｺﾞｼｯｸM-PRO" w:eastAsia="HG丸ｺﾞｼｯｸM-PRO" w:hAnsi="Century" w:cs="HG丸ｺﾞｼｯｸM-PRO"/>
      <w:b/>
      <w:bCs/>
      <w:color w:val="000000"/>
      <w:kern w:val="0"/>
      <w:sz w:val="24"/>
      <w:szCs w:val="24"/>
    </w:rPr>
  </w:style>
  <w:style w:type="character" w:customStyle="1" w:styleId="70">
    <w:name w:val="見出し 7 (文字)"/>
    <w:basedOn w:val="a3"/>
    <w:link w:val="7"/>
    <w:rsid w:val="00253372"/>
    <w:rPr>
      <w:rFonts w:ascii="HG丸ｺﾞｼｯｸM-PRO" w:eastAsia="HG丸ｺﾞｼｯｸM-PRO" w:hAnsi="Century" w:cs="HG丸ｺﾞｼｯｸM-PRO"/>
      <w:color w:val="000000"/>
      <w:kern w:val="0"/>
      <w:sz w:val="24"/>
      <w:szCs w:val="24"/>
    </w:rPr>
  </w:style>
  <w:style w:type="character" w:customStyle="1" w:styleId="80">
    <w:name w:val="見出し 8 (文字)"/>
    <w:basedOn w:val="a3"/>
    <w:link w:val="8"/>
    <w:rsid w:val="00253372"/>
    <w:rPr>
      <w:rFonts w:ascii="HG丸ｺﾞｼｯｸM-PRO" w:eastAsia="HG丸ｺﾞｼｯｸM-PRO" w:hAnsi="Century" w:cs="HG丸ｺﾞｼｯｸM-PRO"/>
      <w:color w:val="000000"/>
      <w:kern w:val="0"/>
      <w:sz w:val="24"/>
      <w:szCs w:val="24"/>
    </w:rPr>
  </w:style>
  <w:style w:type="character" w:customStyle="1" w:styleId="90">
    <w:name w:val="見出し 9 (文字)"/>
    <w:basedOn w:val="a3"/>
    <w:link w:val="9"/>
    <w:rsid w:val="00253372"/>
    <w:rPr>
      <w:rFonts w:ascii="HG丸ｺﾞｼｯｸM-PRO" w:eastAsia="HG丸ｺﾞｼｯｸM-PRO" w:hAnsi="Century" w:cs="HG丸ｺﾞｼｯｸM-PRO"/>
      <w:color w:val="000000"/>
      <w:kern w:val="0"/>
      <w:sz w:val="24"/>
      <w:szCs w:val="24"/>
    </w:rPr>
  </w:style>
  <w:style w:type="paragraph" w:styleId="a7">
    <w:name w:val="footer"/>
    <w:basedOn w:val="a1"/>
    <w:link w:val="a8"/>
    <w:uiPriority w:val="99"/>
    <w:rsid w:val="00253372"/>
    <w:pPr>
      <w:tabs>
        <w:tab w:val="center" w:pos="4252"/>
        <w:tab w:val="right" w:pos="8504"/>
      </w:tabs>
      <w:snapToGrid w:val="0"/>
    </w:pPr>
  </w:style>
  <w:style w:type="character" w:customStyle="1" w:styleId="a8">
    <w:name w:val="フッター (文字)"/>
    <w:basedOn w:val="a3"/>
    <w:link w:val="a7"/>
    <w:uiPriority w:val="99"/>
    <w:rsid w:val="00253372"/>
    <w:rPr>
      <w:rFonts w:ascii="HG丸ｺﾞｼｯｸM-PRO" w:eastAsia="HG丸ｺﾞｼｯｸM-PRO" w:hAnsi="Century" w:cs="HG丸ｺﾞｼｯｸM-PRO"/>
      <w:color w:val="000000"/>
      <w:kern w:val="0"/>
      <w:sz w:val="24"/>
      <w:szCs w:val="24"/>
    </w:rPr>
  </w:style>
  <w:style w:type="character" w:styleId="a9">
    <w:name w:val="page number"/>
    <w:rsid w:val="00253372"/>
    <w:rPr>
      <w:rFonts w:cs="Times New Roman"/>
    </w:rPr>
  </w:style>
  <w:style w:type="paragraph" w:styleId="aa">
    <w:name w:val="header"/>
    <w:basedOn w:val="a1"/>
    <w:link w:val="ab"/>
    <w:uiPriority w:val="99"/>
    <w:rsid w:val="00253372"/>
    <w:pPr>
      <w:tabs>
        <w:tab w:val="center" w:pos="4252"/>
        <w:tab w:val="right" w:pos="8504"/>
      </w:tabs>
      <w:snapToGrid w:val="0"/>
    </w:pPr>
  </w:style>
  <w:style w:type="character" w:customStyle="1" w:styleId="ab">
    <w:name w:val="ヘッダー (文字)"/>
    <w:basedOn w:val="a3"/>
    <w:link w:val="aa"/>
    <w:uiPriority w:val="99"/>
    <w:rsid w:val="00253372"/>
    <w:rPr>
      <w:rFonts w:ascii="HG丸ｺﾞｼｯｸM-PRO" w:eastAsia="HG丸ｺﾞｼｯｸM-PRO" w:hAnsi="Century" w:cs="HG丸ｺﾞｼｯｸM-PRO"/>
      <w:color w:val="000000"/>
      <w:kern w:val="0"/>
      <w:sz w:val="24"/>
      <w:szCs w:val="24"/>
    </w:rPr>
  </w:style>
  <w:style w:type="paragraph" w:styleId="Web">
    <w:name w:val="Normal (Web)"/>
    <w:basedOn w:val="a1"/>
    <w:uiPriority w:val="99"/>
    <w:rsid w:val="00253372"/>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customStyle="1" w:styleId="blue1">
    <w:name w:val="blue1"/>
    <w:rsid w:val="00253372"/>
    <w:rPr>
      <w:b/>
      <w:bCs/>
      <w:color w:val="000099"/>
    </w:rPr>
  </w:style>
  <w:style w:type="character" w:customStyle="1" w:styleId="s1">
    <w:name w:val="s1"/>
    <w:rsid w:val="00253372"/>
    <w:rPr>
      <w:color w:val="FF6347"/>
      <w:sz w:val="22"/>
      <w:szCs w:val="22"/>
    </w:rPr>
  </w:style>
  <w:style w:type="character" w:customStyle="1" w:styleId="ac">
    <w:name w:val="コメント文字列 (文字)"/>
    <w:basedOn w:val="a3"/>
    <w:link w:val="ad"/>
    <w:semiHidden/>
    <w:rsid w:val="00253372"/>
    <w:rPr>
      <w:rFonts w:ascii="HG丸ｺﾞｼｯｸM-PRO" w:eastAsia="HG丸ｺﾞｼｯｸM-PRO" w:hAnsi="Century" w:cs="HG丸ｺﾞｼｯｸM-PRO"/>
      <w:color w:val="000000"/>
      <w:kern w:val="0"/>
      <w:sz w:val="24"/>
      <w:szCs w:val="24"/>
    </w:rPr>
  </w:style>
  <w:style w:type="paragraph" w:styleId="ad">
    <w:name w:val="annotation text"/>
    <w:basedOn w:val="a1"/>
    <w:link w:val="ac"/>
    <w:semiHidden/>
    <w:rsid w:val="00253372"/>
    <w:pPr>
      <w:jc w:val="left"/>
    </w:pPr>
  </w:style>
  <w:style w:type="character" w:customStyle="1" w:styleId="ae">
    <w:name w:val="コメント内容 (文字)"/>
    <w:basedOn w:val="ac"/>
    <w:link w:val="af"/>
    <w:semiHidden/>
    <w:rsid w:val="00253372"/>
    <w:rPr>
      <w:rFonts w:ascii="HG丸ｺﾞｼｯｸM-PRO" w:eastAsia="HG丸ｺﾞｼｯｸM-PRO" w:hAnsi="Century" w:cs="HG丸ｺﾞｼｯｸM-PRO"/>
      <w:b/>
      <w:bCs/>
      <w:color w:val="000000"/>
      <w:kern w:val="0"/>
      <w:sz w:val="24"/>
      <w:szCs w:val="24"/>
    </w:rPr>
  </w:style>
  <w:style w:type="paragraph" w:styleId="af">
    <w:name w:val="annotation subject"/>
    <w:basedOn w:val="ad"/>
    <w:next w:val="ad"/>
    <w:link w:val="ae"/>
    <w:semiHidden/>
    <w:rsid w:val="00253372"/>
    <w:rPr>
      <w:b/>
      <w:bCs/>
    </w:rPr>
  </w:style>
  <w:style w:type="paragraph" w:styleId="af0">
    <w:name w:val="Balloon Text"/>
    <w:basedOn w:val="a1"/>
    <w:link w:val="af1"/>
    <w:semiHidden/>
    <w:rsid w:val="00253372"/>
    <w:rPr>
      <w:rFonts w:ascii="Arial" w:eastAsia="ＭＳ ゴシック" w:hAnsi="Arial" w:cs="Times New Roman"/>
      <w:sz w:val="18"/>
      <w:szCs w:val="18"/>
    </w:rPr>
  </w:style>
  <w:style w:type="character" w:customStyle="1" w:styleId="af1">
    <w:name w:val="吹き出し (文字)"/>
    <w:basedOn w:val="a3"/>
    <w:link w:val="af0"/>
    <w:semiHidden/>
    <w:rsid w:val="00253372"/>
    <w:rPr>
      <w:rFonts w:ascii="Arial" w:eastAsia="ＭＳ ゴシック" w:hAnsi="Arial" w:cs="Times New Roman"/>
      <w:color w:val="000000"/>
      <w:kern w:val="0"/>
      <w:sz w:val="18"/>
      <w:szCs w:val="18"/>
    </w:rPr>
  </w:style>
  <w:style w:type="paragraph" w:styleId="af2">
    <w:name w:val="footnote text"/>
    <w:basedOn w:val="a1"/>
    <w:link w:val="af3"/>
    <w:semiHidden/>
    <w:rsid w:val="00253372"/>
    <w:pPr>
      <w:snapToGrid w:val="0"/>
      <w:jc w:val="left"/>
    </w:pPr>
  </w:style>
  <w:style w:type="character" w:customStyle="1" w:styleId="af3">
    <w:name w:val="脚注文字列 (文字)"/>
    <w:basedOn w:val="a3"/>
    <w:link w:val="af2"/>
    <w:semiHidden/>
    <w:rsid w:val="00253372"/>
    <w:rPr>
      <w:rFonts w:ascii="HG丸ｺﾞｼｯｸM-PRO" w:eastAsia="HG丸ｺﾞｼｯｸM-PRO" w:hAnsi="Century" w:cs="HG丸ｺﾞｼｯｸM-PRO"/>
      <w:color w:val="000000"/>
      <w:kern w:val="0"/>
      <w:sz w:val="24"/>
      <w:szCs w:val="24"/>
    </w:rPr>
  </w:style>
  <w:style w:type="character" w:styleId="af4">
    <w:name w:val="Hyperlink"/>
    <w:uiPriority w:val="99"/>
    <w:rsid w:val="00253372"/>
    <w:rPr>
      <w:color w:val="0000FF"/>
      <w:u w:val="single"/>
    </w:rPr>
  </w:style>
  <w:style w:type="paragraph" w:customStyle="1" w:styleId="a">
    <w:name w:val="見出し（章）"/>
    <w:basedOn w:val="1"/>
    <w:next w:val="a2"/>
    <w:autoRedefine/>
    <w:rsid w:val="00253372"/>
    <w:pPr>
      <w:numPr>
        <w:numId w:val="2"/>
      </w:numPr>
      <w:jc w:val="left"/>
    </w:pPr>
    <w:rPr>
      <w:rFonts w:ascii="ＭＳ Ｐゴシック" w:eastAsia="ＭＳ Ｐゴシック" w:hAnsi="HG丸ｺﾞｼｯｸM-PRO"/>
      <w:b w:val="0"/>
      <w:color w:val="auto"/>
      <w:spacing w:val="10"/>
    </w:rPr>
  </w:style>
  <w:style w:type="paragraph" w:customStyle="1" w:styleId="af5">
    <w:name w:val="見出し（節）"/>
    <w:basedOn w:val="a"/>
    <w:next w:val="a2"/>
    <w:uiPriority w:val="99"/>
    <w:rsid w:val="00253372"/>
    <w:pPr>
      <w:numPr>
        <w:numId w:val="0"/>
      </w:numPr>
      <w:outlineLvl w:val="1"/>
    </w:pPr>
    <w:rPr>
      <w:rFonts w:ascii="ＭＳ ゴシック"/>
      <w:snapToGrid w:val="0"/>
      <w:spacing w:val="-10"/>
      <w:sz w:val="36"/>
    </w:rPr>
  </w:style>
  <w:style w:type="paragraph" w:styleId="11">
    <w:name w:val="toc 1"/>
    <w:basedOn w:val="a1"/>
    <w:next w:val="a1"/>
    <w:autoRedefine/>
    <w:uiPriority w:val="39"/>
    <w:rsid w:val="00253372"/>
    <w:pPr>
      <w:tabs>
        <w:tab w:val="right" w:leader="middleDot" w:pos="8789"/>
        <w:tab w:val="left" w:pos="8931"/>
        <w:tab w:val="left" w:pos="9071"/>
        <w:tab w:val="left" w:leader="middleDot" w:pos="9214"/>
      </w:tabs>
      <w:spacing w:before="120" w:line="360" w:lineRule="exact"/>
      <w:jc w:val="left"/>
    </w:pPr>
    <w:rPr>
      <w:rFonts w:ascii="Century" w:eastAsia="ＭＳ ゴシック" w:cs="Arial"/>
      <w:b/>
      <w:bCs/>
      <w:caps/>
    </w:rPr>
  </w:style>
  <w:style w:type="paragraph" w:styleId="22">
    <w:name w:val="toc 2"/>
    <w:basedOn w:val="a1"/>
    <w:next w:val="a1"/>
    <w:autoRedefine/>
    <w:uiPriority w:val="39"/>
    <w:rsid w:val="00253372"/>
    <w:pPr>
      <w:tabs>
        <w:tab w:val="right" w:leader="dot" w:pos="8789"/>
      </w:tabs>
      <w:spacing w:line="300" w:lineRule="exact"/>
      <w:ind w:leftChars="100" w:left="221"/>
      <w:jc w:val="left"/>
    </w:pPr>
    <w:rPr>
      <w:rFonts w:ascii="Century" w:eastAsia="ＭＳ ゴシック"/>
      <w:b/>
      <w:bCs/>
      <w:sz w:val="22"/>
      <w:szCs w:val="20"/>
    </w:rPr>
  </w:style>
  <w:style w:type="paragraph" w:customStyle="1" w:styleId="af6">
    <w:name w:val="見出し（項）"/>
    <w:basedOn w:val="af5"/>
    <w:next w:val="a2"/>
    <w:autoRedefine/>
    <w:uiPriority w:val="99"/>
    <w:rsid w:val="00253372"/>
    <w:pPr>
      <w:spacing w:beforeLines="100" w:before="416"/>
      <w:outlineLvl w:val="2"/>
    </w:pPr>
    <w:rPr>
      <w:sz w:val="28"/>
      <w:szCs w:val="28"/>
    </w:rPr>
  </w:style>
  <w:style w:type="paragraph" w:customStyle="1" w:styleId="af7">
    <w:name w:val="見出し（項２）"/>
    <w:basedOn w:val="af6"/>
    <w:next w:val="a2"/>
    <w:autoRedefine/>
    <w:rsid w:val="00253372"/>
    <w:pPr>
      <w:outlineLvl w:val="4"/>
    </w:pPr>
    <w:rPr>
      <w:sz w:val="24"/>
      <w:szCs w:val="24"/>
    </w:rPr>
  </w:style>
  <w:style w:type="paragraph" w:styleId="31">
    <w:name w:val="toc 3"/>
    <w:basedOn w:val="a1"/>
    <w:next w:val="a1"/>
    <w:autoRedefine/>
    <w:uiPriority w:val="39"/>
    <w:rsid w:val="00253372"/>
    <w:pPr>
      <w:tabs>
        <w:tab w:val="right" w:leader="middleDot" w:pos="8222"/>
      </w:tabs>
      <w:spacing w:line="280" w:lineRule="exact"/>
      <w:ind w:left="397"/>
      <w:jc w:val="left"/>
    </w:pPr>
    <w:rPr>
      <w:rFonts w:ascii="Century" w:eastAsia="ＭＳ ゴシック"/>
      <w:b/>
      <w:sz w:val="20"/>
      <w:szCs w:val="20"/>
    </w:rPr>
  </w:style>
  <w:style w:type="paragraph" w:styleId="41">
    <w:name w:val="toc 4"/>
    <w:basedOn w:val="a1"/>
    <w:next w:val="a1"/>
    <w:autoRedefine/>
    <w:uiPriority w:val="39"/>
    <w:rsid w:val="00253372"/>
    <w:pPr>
      <w:tabs>
        <w:tab w:val="right" w:leader="middleDot" w:pos="8222"/>
      </w:tabs>
      <w:spacing w:line="260" w:lineRule="exact"/>
      <w:ind w:left="737"/>
      <w:jc w:val="left"/>
    </w:pPr>
    <w:rPr>
      <w:rFonts w:ascii="Century" w:eastAsia="ＭＳ ゴシック"/>
      <w:b/>
      <w:sz w:val="20"/>
      <w:szCs w:val="20"/>
    </w:rPr>
  </w:style>
  <w:style w:type="paragraph" w:customStyle="1" w:styleId="af8">
    <w:name w:val="本文ｍ"/>
    <w:basedOn w:val="a1"/>
    <w:next w:val="a2"/>
    <w:rsid w:val="00253372"/>
    <w:pPr>
      <w:spacing w:line="240" w:lineRule="atLeast"/>
      <w:ind w:leftChars="100" w:left="200" w:hangingChars="100" w:hanging="100"/>
      <w:jc w:val="left"/>
    </w:pPr>
  </w:style>
  <w:style w:type="paragraph" w:customStyle="1" w:styleId="af9">
    <w:name w:val="本文１"/>
    <w:basedOn w:val="af8"/>
    <w:rsid w:val="00253372"/>
    <w:pPr>
      <w:ind w:left="100" w:firstLineChars="100" w:firstLine="100"/>
      <w:jc w:val="both"/>
    </w:pPr>
    <w:rPr>
      <w:rFonts w:cs="ＭＳ 明朝"/>
      <w:szCs w:val="20"/>
    </w:rPr>
  </w:style>
  <w:style w:type="paragraph" w:customStyle="1" w:styleId="afa">
    <w:name w:val="菱形見出し"/>
    <w:basedOn w:val="a1"/>
    <w:rsid w:val="00253372"/>
    <w:pPr>
      <w:tabs>
        <w:tab w:val="left" w:pos="1036"/>
        <w:tab w:val="left" w:pos="2072"/>
        <w:tab w:val="left" w:pos="3110"/>
        <w:tab w:val="left" w:pos="4146"/>
        <w:tab w:val="left" w:pos="6218"/>
      </w:tabs>
      <w:adjustRightInd/>
      <w:ind w:left="100" w:hangingChars="100" w:hanging="100"/>
      <w:jc w:val="left"/>
    </w:pPr>
    <w:rPr>
      <w:rFonts w:ascii="ＭＳ Ｐゴシック" w:eastAsia="ＭＳ Ｐゴシック" w:hAnsi="ＭＳ Ｐゴシック" w:cs="Times New Roman"/>
      <w:b/>
      <w:spacing w:val="10"/>
    </w:rPr>
  </w:style>
  <w:style w:type="paragraph" w:customStyle="1" w:styleId="a0">
    <w:name w:val="箇条書き１"/>
    <w:basedOn w:val="a1"/>
    <w:rsid w:val="00253372"/>
    <w:pPr>
      <w:numPr>
        <w:numId w:val="1"/>
      </w:numPr>
      <w:tabs>
        <w:tab w:val="left" w:pos="1036"/>
        <w:tab w:val="left" w:pos="2072"/>
        <w:tab w:val="left" w:pos="3110"/>
        <w:tab w:val="left" w:pos="4146"/>
        <w:tab w:val="left" w:pos="6218"/>
      </w:tabs>
      <w:adjustRightInd/>
    </w:pPr>
    <w:rPr>
      <w:rFonts w:hAnsi="Tempus Sans ITC"/>
    </w:rPr>
  </w:style>
  <w:style w:type="paragraph" w:customStyle="1" w:styleId="afb">
    <w:name w:val="箇条書き２"/>
    <w:basedOn w:val="a1"/>
    <w:rsid w:val="00253372"/>
    <w:pPr>
      <w:ind w:leftChars="400" w:left="500" w:hangingChars="100" w:hanging="100"/>
    </w:pPr>
    <w:rPr>
      <w:rFonts w:hAnsi="ＭＳ ゴシック"/>
    </w:rPr>
  </w:style>
  <w:style w:type="paragraph" w:customStyle="1" w:styleId="afc">
    <w:name w:val="スタイル 見出し（項） +"/>
    <w:basedOn w:val="af6"/>
    <w:rsid w:val="00253372"/>
    <w:pPr>
      <w:ind w:leftChars="100" w:left="100"/>
    </w:pPr>
    <w:rPr>
      <w:rFonts w:cs="ＭＳ 明朝"/>
      <w:bCs/>
      <w:szCs w:val="20"/>
    </w:rPr>
  </w:style>
  <w:style w:type="paragraph" w:customStyle="1" w:styleId="23">
    <w:name w:val="スタイル 見出し（項） + 左 :  2 字"/>
    <w:basedOn w:val="af6"/>
    <w:rsid w:val="00253372"/>
    <w:pPr>
      <w:ind w:leftChars="100" w:left="100"/>
    </w:pPr>
    <w:rPr>
      <w:rFonts w:cs="ＭＳ 明朝"/>
      <w:bCs/>
      <w:szCs w:val="20"/>
    </w:rPr>
  </w:style>
  <w:style w:type="paragraph" w:customStyle="1" w:styleId="21">
    <w:name w:val="スタイル スタイル 見出し（項） + 左 :  2 字 + 左 :  1 字"/>
    <w:basedOn w:val="23"/>
    <w:autoRedefine/>
    <w:uiPriority w:val="99"/>
    <w:rsid w:val="00253372"/>
    <w:pPr>
      <w:numPr>
        <w:ilvl w:val="2"/>
        <w:numId w:val="3"/>
      </w:numPr>
      <w:ind w:leftChars="0" w:left="0"/>
    </w:pPr>
  </w:style>
  <w:style w:type="paragraph" w:styleId="afd">
    <w:name w:val="Body Text Indent"/>
    <w:basedOn w:val="a1"/>
    <w:link w:val="afe"/>
    <w:rsid w:val="00253372"/>
    <w:pPr>
      <w:ind w:leftChars="400" w:left="851"/>
    </w:pPr>
  </w:style>
  <w:style w:type="character" w:customStyle="1" w:styleId="afe">
    <w:name w:val="本文インデント (文字)"/>
    <w:basedOn w:val="a3"/>
    <w:link w:val="afd"/>
    <w:rsid w:val="00253372"/>
    <w:rPr>
      <w:rFonts w:ascii="HG丸ｺﾞｼｯｸM-PRO" w:eastAsia="HG丸ｺﾞｼｯｸM-PRO" w:hAnsi="Century" w:cs="HG丸ｺﾞｼｯｸM-PRO"/>
      <w:color w:val="000000"/>
      <w:kern w:val="0"/>
      <w:sz w:val="24"/>
      <w:szCs w:val="24"/>
    </w:rPr>
  </w:style>
  <w:style w:type="paragraph" w:customStyle="1" w:styleId="110">
    <w:name w:val="スタイル 本文１ + 左 :  1 字 最初の行 :  1 字"/>
    <w:basedOn w:val="af9"/>
    <w:autoRedefine/>
    <w:rsid w:val="00253372"/>
    <w:pPr>
      <w:ind w:leftChars="0" w:left="0" w:firstLineChars="0" w:firstLine="0"/>
    </w:pPr>
    <w:rPr>
      <w:rFonts w:hAnsi="ＭＳ Ｐゴシック"/>
      <w:b/>
      <w:bCs/>
      <w:color w:val="4F81BD"/>
    </w:rPr>
  </w:style>
  <w:style w:type="paragraph" w:styleId="aff">
    <w:name w:val="Date"/>
    <w:basedOn w:val="a1"/>
    <w:next w:val="a1"/>
    <w:link w:val="aff0"/>
    <w:rsid w:val="00253372"/>
  </w:style>
  <w:style w:type="character" w:customStyle="1" w:styleId="aff0">
    <w:name w:val="日付 (文字)"/>
    <w:basedOn w:val="a3"/>
    <w:link w:val="aff"/>
    <w:rsid w:val="00253372"/>
    <w:rPr>
      <w:rFonts w:ascii="HG丸ｺﾞｼｯｸM-PRO" w:eastAsia="HG丸ｺﾞｼｯｸM-PRO" w:hAnsi="Century" w:cs="HG丸ｺﾞｼｯｸM-PRO"/>
      <w:color w:val="000000"/>
      <w:kern w:val="0"/>
      <w:sz w:val="24"/>
      <w:szCs w:val="24"/>
    </w:rPr>
  </w:style>
  <w:style w:type="paragraph" w:styleId="aff1">
    <w:name w:val="List Paragraph"/>
    <w:basedOn w:val="a1"/>
    <w:uiPriority w:val="34"/>
    <w:qFormat/>
    <w:rsid w:val="00253372"/>
    <w:pPr>
      <w:adjustRightInd/>
      <w:ind w:leftChars="400" w:left="840"/>
      <w:textAlignment w:val="auto"/>
    </w:pPr>
    <w:rPr>
      <w:rFonts w:ascii="Century" w:eastAsia="ＭＳ 明朝" w:cs="Times New Roman"/>
      <w:color w:val="auto"/>
      <w:kern w:val="2"/>
      <w:sz w:val="21"/>
      <w:szCs w:val="22"/>
    </w:rPr>
  </w:style>
  <w:style w:type="paragraph" w:customStyle="1" w:styleId="Default">
    <w:name w:val="Default"/>
    <w:rsid w:val="00253372"/>
    <w:pPr>
      <w:widowControl w:val="0"/>
      <w:autoSpaceDE w:val="0"/>
      <w:autoSpaceDN w:val="0"/>
      <w:adjustRightInd w:val="0"/>
    </w:pPr>
    <w:rPr>
      <w:rFonts w:ascii="ＭＳ ゴシック" w:eastAsia="ＭＳ ゴシック" w:hAnsi="Times New Roman" w:cs="ＭＳ ゴシック"/>
      <w:color w:val="000000"/>
      <w:kern w:val="0"/>
      <w:sz w:val="24"/>
      <w:szCs w:val="24"/>
    </w:rPr>
  </w:style>
  <w:style w:type="paragraph" w:styleId="aff2">
    <w:name w:val="Plain Text"/>
    <w:basedOn w:val="a1"/>
    <w:link w:val="aff3"/>
    <w:uiPriority w:val="99"/>
    <w:unhideWhenUsed/>
    <w:rsid w:val="00253372"/>
    <w:pPr>
      <w:adjustRightInd/>
      <w:jc w:val="left"/>
      <w:textAlignment w:val="auto"/>
    </w:pPr>
    <w:rPr>
      <w:rFonts w:ascii="ＭＳ ゴシック" w:eastAsia="ＭＳ ゴシック" w:hAnsi="Courier New" w:cs="Courier New"/>
      <w:color w:val="auto"/>
      <w:kern w:val="2"/>
      <w:sz w:val="20"/>
      <w:szCs w:val="21"/>
    </w:rPr>
  </w:style>
  <w:style w:type="character" w:customStyle="1" w:styleId="aff3">
    <w:name w:val="書式なし (文字)"/>
    <w:basedOn w:val="a3"/>
    <w:link w:val="aff2"/>
    <w:uiPriority w:val="99"/>
    <w:rsid w:val="00253372"/>
    <w:rPr>
      <w:rFonts w:ascii="ＭＳ ゴシック" w:eastAsia="ＭＳ ゴシック" w:hAnsi="Courier New" w:cs="Courier New"/>
      <w:sz w:val="20"/>
      <w:szCs w:val="21"/>
    </w:rPr>
  </w:style>
  <w:style w:type="character" w:styleId="aff4">
    <w:name w:val="Strong"/>
    <w:uiPriority w:val="22"/>
    <w:qFormat/>
    <w:rsid w:val="00253372"/>
    <w:rPr>
      <w:b/>
      <w:bCs/>
    </w:rPr>
  </w:style>
  <w:style w:type="character" w:styleId="aff5">
    <w:name w:val="FollowedHyperlink"/>
    <w:rsid w:val="00253372"/>
    <w:rPr>
      <w:color w:val="800080"/>
      <w:u w:val="single"/>
    </w:rPr>
  </w:style>
  <w:style w:type="paragraph" w:styleId="aff6">
    <w:name w:val="Title"/>
    <w:basedOn w:val="a1"/>
    <w:next w:val="a1"/>
    <w:link w:val="aff7"/>
    <w:qFormat/>
    <w:rsid w:val="00253372"/>
    <w:pPr>
      <w:spacing w:before="240" w:after="120"/>
      <w:jc w:val="center"/>
      <w:outlineLvl w:val="0"/>
    </w:pPr>
    <w:rPr>
      <w:rFonts w:ascii="Arial" w:hAnsi="Arial" w:cs="Times New Roman"/>
      <w:sz w:val="28"/>
      <w:szCs w:val="32"/>
    </w:rPr>
  </w:style>
  <w:style w:type="character" w:customStyle="1" w:styleId="aff7">
    <w:name w:val="表題 (文字)"/>
    <w:basedOn w:val="a3"/>
    <w:link w:val="aff6"/>
    <w:rsid w:val="00253372"/>
    <w:rPr>
      <w:rFonts w:ascii="Arial" w:eastAsia="HG丸ｺﾞｼｯｸM-PRO" w:hAnsi="Arial" w:cs="Times New Roman"/>
      <w:color w:val="000000"/>
      <w:kern w:val="0"/>
      <w:sz w:val="28"/>
      <w:szCs w:val="32"/>
    </w:rPr>
  </w:style>
  <w:style w:type="paragraph" w:styleId="aff8">
    <w:name w:val="TOC Heading"/>
    <w:basedOn w:val="1"/>
    <w:next w:val="a1"/>
    <w:uiPriority w:val="39"/>
    <w:unhideWhenUsed/>
    <w:qFormat/>
    <w:rsid w:val="00253372"/>
    <w:pPr>
      <w:keepNext/>
      <w:keepLines/>
      <w:widowControl/>
      <w:adjustRightInd/>
      <w:spacing w:before="480" w:line="276" w:lineRule="auto"/>
      <w:jc w:val="left"/>
      <w:textAlignment w:val="auto"/>
      <w:outlineLvl w:val="9"/>
    </w:pPr>
    <w:rPr>
      <w:rFonts w:asciiTheme="majorHAnsi" w:eastAsiaTheme="majorEastAsia" w:hAnsiTheme="majorHAnsi" w:cstheme="majorBidi"/>
      <w:bCs/>
      <w:color w:val="365F91" w:themeColor="accent1" w:themeShade="BF"/>
      <w:sz w:val="28"/>
      <w:szCs w:val="28"/>
      <w:bdr w:val="none" w:sz="0" w:space="0" w:color="auto"/>
      <w:shd w:val="clear" w:color="auto" w:fill="auto"/>
    </w:rPr>
  </w:style>
  <w:style w:type="table" w:styleId="aff9">
    <w:name w:val="Table Grid"/>
    <w:basedOn w:val="a4"/>
    <w:uiPriority w:val="59"/>
    <w:rsid w:val="00FF54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a">
    <w:name w:val="annotation reference"/>
    <w:basedOn w:val="a3"/>
    <w:semiHidden/>
    <w:unhideWhenUsed/>
    <w:rsid w:val="00D16C2A"/>
    <w:rPr>
      <w:sz w:val="18"/>
      <w:szCs w:val="18"/>
    </w:rPr>
  </w:style>
  <w:style w:type="paragraph" w:styleId="affb">
    <w:name w:val="Revision"/>
    <w:hidden/>
    <w:uiPriority w:val="99"/>
    <w:semiHidden/>
    <w:rsid w:val="00DF7ECA"/>
    <w:rPr>
      <w:rFonts w:ascii="HG丸ｺﾞｼｯｸM-PRO" w:eastAsia="HG丸ｺﾞｼｯｸM-PRO" w:hAnsi="Century" w:cs="HG丸ｺﾞｼｯｸM-PRO"/>
      <w:color w:val="000000"/>
      <w:kern w:val="0"/>
      <w:sz w:val="24"/>
      <w:szCs w:val="24"/>
    </w:rPr>
  </w:style>
  <w:style w:type="paragraph" w:styleId="affc">
    <w:name w:val="endnote text"/>
    <w:basedOn w:val="a1"/>
    <w:link w:val="affd"/>
    <w:uiPriority w:val="99"/>
    <w:semiHidden/>
    <w:unhideWhenUsed/>
    <w:rsid w:val="002655EE"/>
    <w:pPr>
      <w:snapToGrid w:val="0"/>
      <w:jc w:val="left"/>
    </w:pPr>
  </w:style>
  <w:style w:type="character" w:customStyle="1" w:styleId="affd">
    <w:name w:val="文末脚注文字列 (文字)"/>
    <w:basedOn w:val="a3"/>
    <w:link w:val="affc"/>
    <w:uiPriority w:val="99"/>
    <w:semiHidden/>
    <w:rsid w:val="002655EE"/>
    <w:rPr>
      <w:rFonts w:ascii="HG丸ｺﾞｼｯｸM-PRO" w:eastAsia="HG丸ｺﾞｼｯｸM-PRO" w:hAnsi="Century" w:cs="HG丸ｺﾞｼｯｸM-PRO"/>
      <w:color w:val="000000"/>
      <w:kern w:val="0"/>
      <w:sz w:val="24"/>
      <w:szCs w:val="24"/>
    </w:rPr>
  </w:style>
  <w:style w:type="character" w:styleId="affe">
    <w:name w:val="endnote reference"/>
    <w:basedOn w:val="a3"/>
    <w:uiPriority w:val="99"/>
    <w:semiHidden/>
    <w:unhideWhenUsed/>
    <w:rsid w:val="002655EE"/>
    <w:rPr>
      <w:vertAlign w:val="superscript"/>
    </w:rPr>
  </w:style>
  <w:style w:type="character" w:styleId="afff">
    <w:name w:val="footnote reference"/>
    <w:basedOn w:val="a3"/>
    <w:semiHidden/>
    <w:unhideWhenUsed/>
    <w:rsid w:val="002655E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323168">
      <w:bodyDiv w:val="1"/>
      <w:marLeft w:val="0"/>
      <w:marRight w:val="0"/>
      <w:marTop w:val="0"/>
      <w:marBottom w:val="0"/>
      <w:divBdr>
        <w:top w:val="none" w:sz="0" w:space="0" w:color="auto"/>
        <w:left w:val="none" w:sz="0" w:space="0" w:color="auto"/>
        <w:bottom w:val="none" w:sz="0" w:space="0" w:color="auto"/>
        <w:right w:val="none" w:sz="0" w:space="0" w:color="auto"/>
      </w:divBdr>
    </w:div>
    <w:div w:id="458032553">
      <w:bodyDiv w:val="1"/>
      <w:marLeft w:val="0"/>
      <w:marRight w:val="0"/>
      <w:marTop w:val="0"/>
      <w:marBottom w:val="0"/>
      <w:divBdr>
        <w:top w:val="none" w:sz="0" w:space="0" w:color="auto"/>
        <w:left w:val="none" w:sz="0" w:space="0" w:color="auto"/>
        <w:bottom w:val="none" w:sz="0" w:space="0" w:color="auto"/>
        <w:right w:val="none" w:sz="0" w:space="0" w:color="auto"/>
      </w:divBdr>
    </w:div>
    <w:div w:id="826897140">
      <w:bodyDiv w:val="1"/>
      <w:marLeft w:val="0"/>
      <w:marRight w:val="0"/>
      <w:marTop w:val="0"/>
      <w:marBottom w:val="0"/>
      <w:divBdr>
        <w:top w:val="none" w:sz="0" w:space="0" w:color="auto"/>
        <w:left w:val="none" w:sz="0" w:space="0" w:color="auto"/>
        <w:bottom w:val="none" w:sz="0" w:space="0" w:color="auto"/>
        <w:right w:val="none" w:sz="0" w:space="0" w:color="auto"/>
      </w:divBdr>
    </w:div>
    <w:div w:id="840657489">
      <w:bodyDiv w:val="1"/>
      <w:marLeft w:val="0"/>
      <w:marRight w:val="0"/>
      <w:marTop w:val="0"/>
      <w:marBottom w:val="0"/>
      <w:divBdr>
        <w:top w:val="none" w:sz="0" w:space="0" w:color="auto"/>
        <w:left w:val="none" w:sz="0" w:space="0" w:color="auto"/>
        <w:bottom w:val="none" w:sz="0" w:space="0" w:color="auto"/>
        <w:right w:val="none" w:sz="0" w:space="0" w:color="auto"/>
      </w:divBdr>
    </w:div>
    <w:div w:id="1124613314">
      <w:bodyDiv w:val="1"/>
      <w:marLeft w:val="0"/>
      <w:marRight w:val="0"/>
      <w:marTop w:val="0"/>
      <w:marBottom w:val="0"/>
      <w:divBdr>
        <w:top w:val="none" w:sz="0" w:space="0" w:color="auto"/>
        <w:left w:val="none" w:sz="0" w:space="0" w:color="auto"/>
        <w:bottom w:val="none" w:sz="0" w:space="0" w:color="auto"/>
        <w:right w:val="none" w:sz="0" w:space="0" w:color="auto"/>
      </w:divBdr>
    </w:div>
    <w:div w:id="1270433565">
      <w:bodyDiv w:val="1"/>
      <w:marLeft w:val="0"/>
      <w:marRight w:val="0"/>
      <w:marTop w:val="0"/>
      <w:marBottom w:val="0"/>
      <w:divBdr>
        <w:top w:val="none" w:sz="0" w:space="0" w:color="auto"/>
        <w:left w:val="none" w:sz="0" w:space="0" w:color="auto"/>
        <w:bottom w:val="none" w:sz="0" w:space="0" w:color="auto"/>
        <w:right w:val="none" w:sz="0" w:space="0" w:color="auto"/>
      </w:divBdr>
    </w:div>
    <w:div w:id="1339894284">
      <w:bodyDiv w:val="1"/>
      <w:marLeft w:val="0"/>
      <w:marRight w:val="0"/>
      <w:marTop w:val="0"/>
      <w:marBottom w:val="0"/>
      <w:divBdr>
        <w:top w:val="none" w:sz="0" w:space="0" w:color="auto"/>
        <w:left w:val="none" w:sz="0" w:space="0" w:color="auto"/>
        <w:bottom w:val="none" w:sz="0" w:space="0" w:color="auto"/>
        <w:right w:val="none" w:sz="0" w:space="0" w:color="auto"/>
      </w:divBdr>
    </w:div>
    <w:div w:id="1428041797">
      <w:bodyDiv w:val="1"/>
      <w:marLeft w:val="0"/>
      <w:marRight w:val="0"/>
      <w:marTop w:val="0"/>
      <w:marBottom w:val="0"/>
      <w:divBdr>
        <w:top w:val="none" w:sz="0" w:space="0" w:color="auto"/>
        <w:left w:val="none" w:sz="0" w:space="0" w:color="auto"/>
        <w:bottom w:val="none" w:sz="0" w:space="0" w:color="auto"/>
        <w:right w:val="none" w:sz="0" w:space="0" w:color="auto"/>
      </w:divBdr>
    </w:div>
    <w:div w:id="1500920639">
      <w:bodyDiv w:val="1"/>
      <w:marLeft w:val="0"/>
      <w:marRight w:val="0"/>
      <w:marTop w:val="0"/>
      <w:marBottom w:val="0"/>
      <w:divBdr>
        <w:top w:val="none" w:sz="0" w:space="0" w:color="auto"/>
        <w:left w:val="none" w:sz="0" w:space="0" w:color="auto"/>
        <w:bottom w:val="none" w:sz="0" w:space="0" w:color="auto"/>
        <w:right w:val="none" w:sz="0" w:space="0" w:color="auto"/>
      </w:divBdr>
    </w:div>
    <w:div w:id="1535459483">
      <w:bodyDiv w:val="1"/>
      <w:marLeft w:val="0"/>
      <w:marRight w:val="0"/>
      <w:marTop w:val="0"/>
      <w:marBottom w:val="0"/>
      <w:divBdr>
        <w:top w:val="none" w:sz="0" w:space="0" w:color="auto"/>
        <w:left w:val="none" w:sz="0" w:space="0" w:color="auto"/>
        <w:bottom w:val="none" w:sz="0" w:space="0" w:color="auto"/>
        <w:right w:val="none" w:sz="0" w:space="0" w:color="auto"/>
      </w:divBdr>
    </w:div>
    <w:div w:id="1558856270">
      <w:bodyDiv w:val="1"/>
      <w:marLeft w:val="0"/>
      <w:marRight w:val="0"/>
      <w:marTop w:val="0"/>
      <w:marBottom w:val="0"/>
      <w:divBdr>
        <w:top w:val="none" w:sz="0" w:space="0" w:color="auto"/>
        <w:left w:val="none" w:sz="0" w:space="0" w:color="auto"/>
        <w:bottom w:val="none" w:sz="0" w:space="0" w:color="auto"/>
        <w:right w:val="none" w:sz="0" w:space="0" w:color="auto"/>
      </w:divBdr>
    </w:div>
    <w:div w:id="1673021192">
      <w:bodyDiv w:val="1"/>
      <w:marLeft w:val="0"/>
      <w:marRight w:val="0"/>
      <w:marTop w:val="0"/>
      <w:marBottom w:val="0"/>
      <w:divBdr>
        <w:top w:val="none" w:sz="0" w:space="0" w:color="auto"/>
        <w:left w:val="none" w:sz="0" w:space="0" w:color="auto"/>
        <w:bottom w:val="none" w:sz="0" w:space="0" w:color="auto"/>
        <w:right w:val="none" w:sz="0" w:space="0" w:color="auto"/>
      </w:divBdr>
    </w:div>
    <w:div w:id="1867794988">
      <w:bodyDiv w:val="1"/>
      <w:marLeft w:val="0"/>
      <w:marRight w:val="0"/>
      <w:marTop w:val="0"/>
      <w:marBottom w:val="0"/>
      <w:divBdr>
        <w:top w:val="none" w:sz="0" w:space="0" w:color="auto"/>
        <w:left w:val="none" w:sz="0" w:space="0" w:color="auto"/>
        <w:bottom w:val="none" w:sz="0" w:space="0" w:color="auto"/>
        <w:right w:val="none" w:sz="0" w:space="0" w:color="auto"/>
      </w:divBdr>
    </w:div>
    <w:div w:id="1942372555">
      <w:bodyDiv w:val="1"/>
      <w:marLeft w:val="0"/>
      <w:marRight w:val="0"/>
      <w:marTop w:val="0"/>
      <w:marBottom w:val="0"/>
      <w:divBdr>
        <w:top w:val="none" w:sz="0" w:space="0" w:color="auto"/>
        <w:left w:val="none" w:sz="0" w:space="0" w:color="auto"/>
        <w:bottom w:val="none" w:sz="0" w:space="0" w:color="auto"/>
        <w:right w:val="none" w:sz="0" w:space="0" w:color="auto"/>
      </w:divBdr>
    </w:div>
    <w:div w:id="1973246907">
      <w:bodyDiv w:val="1"/>
      <w:marLeft w:val="0"/>
      <w:marRight w:val="0"/>
      <w:marTop w:val="0"/>
      <w:marBottom w:val="0"/>
      <w:divBdr>
        <w:top w:val="none" w:sz="0" w:space="0" w:color="auto"/>
        <w:left w:val="none" w:sz="0" w:space="0" w:color="auto"/>
        <w:bottom w:val="none" w:sz="0" w:space="0" w:color="auto"/>
        <w:right w:val="none" w:sz="0" w:space="0" w:color="auto"/>
      </w:divBdr>
    </w:div>
    <w:div w:id="1993484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footer" Target="footer5.xml"/><Relationship Id="rId50" Type="http://schemas.microsoft.com/office/2011/relationships/people" Target="peop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fontTable" Target="fontTable.xml"/><Relationship Id="rId8" Type="http://schemas.openxmlformats.org/officeDocument/2006/relationships/endnotes" Target="endnotes.xml"/><Relationship Id="rId51" Type="http://schemas.microsoft.com/office/2011/relationships/commentsExtended" Target="commentsExtended.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CE5A0C-133F-4E1B-A5D7-8CE147341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56</Pages>
  <Words>4707</Words>
  <Characters>26833</Characters>
  <Application>Microsoft Office Word</Application>
  <DocSecurity>0</DocSecurity>
  <Lines>223</Lines>
  <Paragraphs>62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HOSTNAME</cp:lastModifiedBy>
  <cp:revision>11</cp:revision>
  <cp:lastPrinted>2018-01-16T07:00:00Z</cp:lastPrinted>
  <dcterms:created xsi:type="dcterms:W3CDTF">2018-01-16T06:58:00Z</dcterms:created>
  <dcterms:modified xsi:type="dcterms:W3CDTF">2018-01-18T08:24:00Z</dcterms:modified>
</cp:coreProperties>
</file>