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6D" w:rsidRPr="00811C52" w:rsidRDefault="00F90C7E" w:rsidP="00F90C7E">
      <w:pPr>
        <w:jc w:val="center"/>
        <w:rPr>
          <w:rFonts w:ascii="ＭＳ 明朝" w:eastAsia="ＭＳ 明朝" w:hAnsi="ＭＳ 明朝"/>
          <w:b/>
          <w:sz w:val="44"/>
          <w:bdr w:val="single" w:sz="4" w:space="0" w:color="auto"/>
        </w:rPr>
      </w:pPr>
      <w:bookmarkStart w:id="0" w:name="_GoBack"/>
      <w:bookmarkEnd w:id="0"/>
      <w:r w:rsidRPr="00811C52">
        <w:rPr>
          <w:rFonts w:ascii="ＭＳ 明朝" w:eastAsia="ＭＳ 明朝" w:hAnsi="ＭＳ 明朝" w:hint="eastAsia"/>
          <w:b/>
          <w:sz w:val="44"/>
          <w:bdr w:val="single" w:sz="4" w:space="0" w:color="auto"/>
        </w:rPr>
        <w:t>大阪府職員労働組合教委支部との交渉</w:t>
      </w:r>
    </w:p>
    <w:p w:rsidR="009E3D0D" w:rsidRPr="00811C52" w:rsidRDefault="009E3D0D" w:rsidP="009E3D0D">
      <w:pPr>
        <w:rPr>
          <w:rFonts w:ascii="ＭＳ 明朝" w:eastAsia="ＭＳ 明朝" w:hAnsi="ＭＳ 明朝"/>
          <w:sz w:val="22"/>
        </w:rPr>
      </w:pPr>
    </w:p>
    <w:p w:rsidR="00F90C7E" w:rsidRPr="00811C52" w:rsidRDefault="00F90C7E" w:rsidP="00DD1870">
      <w:pPr>
        <w:ind w:firstLineChars="4500" w:firstLine="9900"/>
        <w:rPr>
          <w:rFonts w:ascii="ＭＳ 明朝" w:eastAsia="ＭＳ 明朝" w:hAnsi="ＭＳ 明朝"/>
          <w:sz w:val="22"/>
        </w:rPr>
      </w:pPr>
      <w:r w:rsidRPr="00811C52">
        <w:rPr>
          <w:rFonts w:ascii="ＭＳ 明朝" w:eastAsia="ＭＳ 明朝" w:hAnsi="ＭＳ 明朝" w:hint="eastAsia"/>
          <w:sz w:val="22"/>
        </w:rPr>
        <w:t>日時：</w:t>
      </w:r>
      <w:r w:rsidR="00811C52" w:rsidRPr="00811C52">
        <w:rPr>
          <w:rFonts w:ascii="ＭＳ 明朝" w:eastAsia="ＭＳ 明朝" w:hAnsi="ＭＳ 明朝" w:hint="eastAsia"/>
          <w:sz w:val="22"/>
        </w:rPr>
        <w:t>平成27</w:t>
      </w:r>
      <w:r w:rsidRPr="00811C52">
        <w:rPr>
          <w:rFonts w:ascii="ＭＳ 明朝" w:eastAsia="ＭＳ 明朝" w:hAnsi="ＭＳ 明朝" w:hint="eastAsia"/>
          <w:sz w:val="22"/>
        </w:rPr>
        <w:t>年２月</w:t>
      </w:r>
      <w:r w:rsidR="002B06B6">
        <w:rPr>
          <w:rFonts w:ascii="ＭＳ 明朝" w:eastAsia="ＭＳ 明朝" w:hAnsi="ＭＳ 明朝" w:hint="eastAsia"/>
          <w:sz w:val="22"/>
        </w:rPr>
        <w:t>26</w:t>
      </w:r>
      <w:r w:rsidRPr="00811C52">
        <w:rPr>
          <w:rFonts w:ascii="ＭＳ 明朝" w:eastAsia="ＭＳ 明朝" w:hAnsi="ＭＳ 明朝" w:hint="eastAsia"/>
          <w:sz w:val="22"/>
        </w:rPr>
        <w:t>日（木）</w:t>
      </w:r>
      <w:r w:rsidR="00811C52">
        <w:rPr>
          <w:rFonts w:ascii="ＭＳ 明朝" w:eastAsia="ＭＳ 明朝" w:hAnsi="ＭＳ 明朝" w:hint="eastAsia"/>
          <w:sz w:val="22"/>
        </w:rPr>
        <w:t>13</w:t>
      </w:r>
      <w:r w:rsidRPr="00811C52">
        <w:rPr>
          <w:rFonts w:ascii="ＭＳ 明朝" w:eastAsia="ＭＳ 明朝" w:hAnsi="ＭＳ 明朝" w:hint="eastAsia"/>
          <w:sz w:val="22"/>
        </w:rPr>
        <w:t>時</w:t>
      </w:r>
      <w:r w:rsidR="00811C52">
        <w:rPr>
          <w:rFonts w:ascii="ＭＳ 明朝" w:eastAsia="ＭＳ 明朝" w:hAnsi="ＭＳ 明朝" w:hint="eastAsia"/>
          <w:sz w:val="22"/>
        </w:rPr>
        <w:t>30</w:t>
      </w:r>
      <w:r w:rsidRPr="00811C52">
        <w:rPr>
          <w:rFonts w:ascii="ＭＳ 明朝" w:eastAsia="ＭＳ 明朝" w:hAnsi="ＭＳ 明朝" w:hint="eastAsia"/>
          <w:sz w:val="22"/>
        </w:rPr>
        <w:t>分～</w:t>
      </w:r>
      <w:r w:rsidR="00DD1870">
        <w:rPr>
          <w:rFonts w:ascii="ＭＳ 明朝" w:eastAsia="ＭＳ 明朝" w:hAnsi="ＭＳ 明朝" w:hint="eastAsia"/>
          <w:sz w:val="22"/>
        </w:rPr>
        <w:t>17時30分</w:t>
      </w:r>
    </w:p>
    <w:p w:rsidR="00F90C7E" w:rsidRPr="00811C52" w:rsidRDefault="00F90C7E" w:rsidP="00DD1870">
      <w:pPr>
        <w:ind w:firstLineChars="4500" w:firstLine="9900"/>
        <w:rPr>
          <w:rFonts w:ascii="ＭＳ 明朝" w:eastAsia="ＭＳ 明朝" w:hAnsi="ＭＳ 明朝"/>
          <w:sz w:val="22"/>
        </w:rPr>
      </w:pPr>
      <w:r w:rsidRPr="00811C52">
        <w:rPr>
          <w:rFonts w:ascii="ＭＳ 明朝" w:eastAsia="ＭＳ 明朝" w:hAnsi="ＭＳ 明朝" w:hint="eastAsia"/>
          <w:sz w:val="22"/>
        </w:rPr>
        <w:t>場所：</w:t>
      </w:r>
      <w:r w:rsidR="00DD1870">
        <w:rPr>
          <w:rFonts w:ascii="ＭＳ 明朝" w:eastAsia="ＭＳ 明朝" w:hAnsi="ＭＳ 明朝" w:hint="eastAsia"/>
          <w:sz w:val="22"/>
        </w:rPr>
        <w:t>府庁</w:t>
      </w:r>
      <w:r w:rsidRPr="00811C52">
        <w:rPr>
          <w:rFonts w:ascii="ＭＳ 明朝" w:eastAsia="ＭＳ 明朝" w:hAnsi="ＭＳ 明朝" w:hint="eastAsia"/>
          <w:sz w:val="22"/>
        </w:rPr>
        <w:t>新別館北館１階　会議室兼防災活動スペース２</w:t>
      </w:r>
    </w:p>
    <w:p w:rsidR="009E3D0D" w:rsidRPr="00811C52" w:rsidRDefault="009E3D0D" w:rsidP="009E3D0D">
      <w:pPr>
        <w:rPr>
          <w:rFonts w:ascii="ＭＳ 明朝" w:eastAsia="ＭＳ 明朝" w:hAnsi="ＭＳ 明朝"/>
          <w:sz w:val="22"/>
        </w:rPr>
      </w:pPr>
    </w:p>
    <w:p w:rsidR="00F90C7E" w:rsidRPr="00811C52" w:rsidRDefault="003313B2">
      <w:pPr>
        <w:rPr>
          <w:rFonts w:ascii="ＭＳ 明朝" w:eastAsia="ＭＳ 明朝" w:hAnsi="ＭＳ 明朝"/>
          <w:b/>
          <w:sz w:val="24"/>
          <w:u w:val="single"/>
        </w:rPr>
      </w:pPr>
      <w:r w:rsidRPr="00811C52">
        <w:rPr>
          <w:rFonts w:ascii="ＭＳ 明朝" w:eastAsia="ＭＳ 明朝" w:hAnsi="ＭＳ 明朝" w:hint="eastAsia"/>
          <w:b/>
          <w:sz w:val="24"/>
          <w:u w:val="single"/>
        </w:rPr>
        <w:t>１．当面する人員、組織に関わる要求</w:t>
      </w:r>
    </w:p>
    <w:tbl>
      <w:tblPr>
        <w:tblStyle w:val="a3"/>
        <w:tblW w:w="0" w:type="auto"/>
        <w:tblInd w:w="108" w:type="dxa"/>
        <w:tblLook w:val="04A0" w:firstRow="1" w:lastRow="0" w:firstColumn="1" w:lastColumn="0" w:noHBand="0" w:noVBand="1"/>
      </w:tblPr>
      <w:tblGrid>
        <w:gridCol w:w="836"/>
        <w:gridCol w:w="7449"/>
        <w:gridCol w:w="7450"/>
      </w:tblGrid>
      <w:tr w:rsidR="003313B2" w:rsidRPr="00811C52" w:rsidTr="00AF1CFA">
        <w:tc>
          <w:tcPr>
            <w:tcW w:w="83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番号</w:t>
            </w:r>
          </w:p>
        </w:tc>
        <w:tc>
          <w:tcPr>
            <w:tcW w:w="7449" w:type="dxa"/>
            <w:tcBorders>
              <w:top w:val="single" w:sz="12" w:space="0" w:color="auto"/>
              <w:left w:val="single" w:sz="12" w:space="0" w:color="auto"/>
              <w:bottom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要求項目</w:t>
            </w:r>
          </w:p>
        </w:tc>
        <w:tc>
          <w:tcPr>
            <w:tcW w:w="7450" w:type="dxa"/>
            <w:tcBorders>
              <w:top w:val="single" w:sz="12" w:space="0" w:color="auto"/>
              <w:bottom w:val="single" w:sz="12" w:space="0" w:color="auto"/>
              <w:right w:val="single" w:sz="12" w:space="0" w:color="auto"/>
            </w:tcBorders>
            <w:shd w:val="clear" w:color="auto" w:fill="BFBFBF" w:themeFill="background1" w:themeFillShade="BF"/>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回答要旨</w:t>
            </w:r>
          </w:p>
        </w:tc>
      </w:tr>
      <w:tr w:rsidR="003313B2" w:rsidRPr="00811C52" w:rsidTr="00811C52">
        <w:tc>
          <w:tcPr>
            <w:tcW w:w="836" w:type="dxa"/>
            <w:tcBorders>
              <w:top w:val="single" w:sz="12"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１</w:t>
            </w:r>
          </w:p>
        </w:tc>
        <w:tc>
          <w:tcPr>
            <w:tcW w:w="7449" w:type="dxa"/>
            <w:tcBorders>
              <w:top w:val="single" w:sz="12"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新規事業の実施及び組織改編や年度途中の業務拡大に伴う、勤務労働条件の変更にあたっては、事前に情報提供を行うとともに支部・分会と十分協議すること。また、給与関係業務従事者の各所属の状況の検証結果を説明すること。</w:t>
            </w:r>
          </w:p>
        </w:tc>
        <w:tc>
          <w:tcPr>
            <w:tcW w:w="7450" w:type="dxa"/>
            <w:tcBorders>
              <w:top w:val="single" w:sz="12" w:space="0" w:color="auto"/>
              <w:bottom w:val="dashSmallGap" w:sz="4" w:space="0" w:color="auto"/>
              <w:right w:val="single" w:sz="12" w:space="0" w:color="auto"/>
            </w:tcBorders>
          </w:tcPr>
          <w:p w:rsidR="003313B2" w:rsidRPr="00811C52" w:rsidRDefault="005C14F9"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施策の展開にあたっては、選択と集中の観点から、事務事業の見直し、事務処理方法の効率化、組織機構の簡素化等を図り、業務量に見合った適正な人員配置及び予算措置を行ってまいりたい。</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２</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退職者の補充、年度途中の欠員、長期の病気休職者及び産休・育児休業者及び介護休業者の代替要員は、速やかに正規職員で補充すること。</w:t>
            </w:r>
          </w:p>
        </w:tc>
        <w:tc>
          <w:tcPr>
            <w:tcW w:w="7450" w:type="dxa"/>
            <w:tcBorders>
              <w:top w:val="dashSmallGap" w:sz="4" w:space="0" w:color="auto"/>
              <w:bottom w:val="dashSmallGap" w:sz="4" w:space="0" w:color="auto"/>
              <w:right w:val="single" w:sz="12" w:space="0" w:color="auto"/>
            </w:tcBorders>
          </w:tcPr>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年度途中に生じた欠員については、全庁的に定数管理が非常に厳しい状況ではあるが、その必要性を整理し、正規職員での補充に努めていきたい。</w:t>
            </w:r>
          </w:p>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病気休職者及び産休・育児休業及び介護休業者の代替要員については、発生・復帰時期が一定ではなく、期間も限定的であることから、機動的かつ弾力的な対応を図るため、非常勤職員での対応を基本としており、ご理解願いたい。</w:t>
            </w:r>
          </w:p>
          <w:p w:rsidR="003313B2"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しかし、非常勤職員での対応を基本としつつも、効率的な業務体制を確保しつつ、次世代育成の観点から、職員が安心して育児休業を取得できる環境づくりを行うため、一定の要件を満たす場合には、常勤職員の配置や臨時的任用職員による対応に努めているところ。</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３</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人事異動については、労働条件の変化を配慮すること。</w:t>
            </w:r>
          </w:p>
        </w:tc>
        <w:tc>
          <w:tcPr>
            <w:tcW w:w="7450" w:type="dxa"/>
            <w:tcBorders>
              <w:top w:val="dashSmallGap" w:sz="4" w:space="0" w:color="auto"/>
              <w:bottom w:val="dashSmallGap" w:sz="4" w:space="0" w:color="auto"/>
              <w:right w:val="single" w:sz="12" w:space="0" w:color="auto"/>
            </w:tcBorders>
          </w:tcPr>
          <w:p w:rsidR="003313B2"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人事異動は、異動元・異動先所属の事情、職員の適性等、全体の状況を勘案して行っているところである。</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４</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非常勤嘱託員及び賃金職員は、正規職員の勤務労働条件を維持するため、実態に応じて迅速に配置すること。</w:t>
            </w:r>
          </w:p>
        </w:tc>
        <w:tc>
          <w:tcPr>
            <w:tcW w:w="7450" w:type="dxa"/>
            <w:tcBorders>
              <w:top w:val="dashSmallGap" w:sz="4" w:space="0" w:color="auto"/>
              <w:bottom w:val="dashSmallGap" w:sz="4" w:space="0" w:color="auto"/>
              <w:right w:val="single" w:sz="12" w:space="0" w:color="auto"/>
            </w:tcBorders>
          </w:tcPr>
          <w:p w:rsidR="003313B2"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非常勤嘱託員及び賃金職員については、事業の内容を見極めながら、真に必要なものについて、従来措置してきているところであるが、今後も必要な予算の確保について、努めてまいりたい。</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５</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視覚・聴覚、ケガや病気等で障がいのある職員が業務を十分に遂行できるよう、業務アシスタントを必要に応じて配置すること。また、その制度化を行うこと。</w:t>
            </w:r>
          </w:p>
        </w:tc>
        <w:tc>
          <w:tcPr>
            <w:tcW w:w="7450"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アシスタント等人員の配置については、全庁的に配置の制度はないが、日常業務をはじめ、業務上の連絡事項や会議の報告など、情報伝達がスムーズに行えるよう、所属職員等の協力を得ているところ。</w:t>
            </w:r>
          </w:p>
          <w:p w:rsidR="003313B2" w:rsidRPr="00811C52" w:rsidRDefault="0088503D" w:rsidP="00E75FCA">
            <w:pPr>
              <w:ind w:firstLineChars="100" w:firstLine="220"/>
              <w:rPr>
                <w:rFonts w:ascii="ＭＳ 明朝" w:eastAsia="ＭＳ 明朝" w:hAnsi="ＭＳ 明朝"/>
                <w:sz w:val="22"/>
              </w:rPr>
            </w:pPr>
            <w:r w:rsidRPr="00811C52">
              <w:rPr>
                <w:rFonts w:ascii="ＭＳ 明朝" w:eastAsia="ＭＳ 明朝" w:hAnsi="ＭＳ 明朝" w:hint="eastAsia"/>
                <w:sz w:val="22"/>
              </w:rPr>
              <w:t>今後とも業務運営が円滑に行われるよう</w:t>
            </w:r>
            <w:r w:rsidR="00E75FCA">
              <w:rPr>
                <w:rFonts w:ascii="ＭＳ 明朝" w:eastAsia="ＭＳ 明朝" w:hAnsi="ＭＳ 明朝" w:hint="eastAsia"/>
                <w:sz w:val="22"/>
              </w:rPr>
              <w:t>、</w:t>
            </w:r>
            <w:r w:rsidRPr="00811C52">
              <w:rPr>
                <w:rFonts w:ascii="ＭＳ 明朝" w:eastAsia="ＭＳ 明朝" w:hAnsi="ＭＳ 明朝" w:hint="eastAsia"/>
                <w:sz w:val="22"/>
              </w:rPr>
              <w:t>引き続き工夫してまいりたい。</w:t>
            </w:r>
          </w:p>
        </w:tc>
      </w:tr>
      <w:tr w:rsidR="003313B2" w:rsidRPr="00811C52" w:rsidTr="00811C52">
        <w:tc>
          <w:tcPr>
            <w:tcW w:w="836" w:type="dxa"/>
            <w:tcBorders>
              <w:top w:val="nil"/>
              <w:left w:val="single" w:sz="12" w:space="0" w:color="auto"/>
              <w:bottom w:val="nil"/>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６</w:t>
            </w:r>
          </w:p>
        </w:tc>
        <w:tc>
          <w:tcPr>
            <w:tcW w:w="7449" w:type="dxa"/>
            <w:tcBorders>
              <w:top w:val="nil"/>
              <w:left w:val="single" w:sz="12" w:space="0" w:color="auto"/>
              <w:bottom w:val="nil"/>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耐震補強・大規模改修工事や支援学校への再編となる学校用地の処理、境界協議等の増加、アスベスト対策への対応、食堂や自販機の公募への対応について、業務量の増加に伴い職員の勤務労働条件に影響が出ることの</w:t>
            </w:r>
            <w:r w:rsidRPr="00811C52">
              <w:rPr>
                <w:rFonts w:ascii="ＭＳ 明朝" w:eastAsia="ＭＳ 明朝" w:hAnsi="ＭＳ 明朝" w:hint="eastAsia"/>
                <w:sz w:val="22"/>
              </w:rPr>
              <w:lastRenderedPageBreak/>
              <w:t>ないようにすること。</w:t>
            </w:r>
          </w:p>
        </w:tc>
        <w:tc>
          <w:tcPr>
            <w:tcW w:w="7450" w:type="dxa"/>
            <w:tcBorders>
              <w:top w:val="nil"/>
              <w:bottom w:val="nil"/>
              <w:right w:val="single" w:sz="12" w:space="0" w:color="auto"/>
            </w:tcBorders>
          </w:tcPr>
          <w:p w:rsidR="003313B2"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lastRenderedPageBreak/>
              <w:t>人員の配置については、所属長のマネジメントとして位置づけ、</w:t>
            </w:r>
            <w:r w:rsidR="00455D07" w:rsidRPr="00811C52">
              <w:rPr>
                <w:rFonts w:ascii="ＭＳ 明朝" w:eastAsia="ＭＳ 明朝" w:hAnsi="ＭＳ 明朝" w:hint="eastAsia"/>
                <w:sz w:val="22"/>
              </w:rPr>
              <w:t>関係課と事前協議の上、</w:t>
            </w:r>
            <w:r w:rsidRPr="00811C52">
              <w:rPr>
                <w:rFonts w:ascii="ＭＳ 明朝" w:eastAsia="ＭＳ 明朝" w:hAnsi="ＭＳ 明朝" w:hint="eastAsia"/>
                <w:sz w:val="22"/>
              </w:rPr>
              <w:t>業務の廃止を含めた再構築や人員の重点化を行うなど、必要な業務量に見合った適正な配置に努めることにより、今後とも適正な</w:t>
            </w:r>
            <w:r w:rsidRPr="00811C52">
              <w:rPr>
                <w:rFonts w:ascii="ＭＳ 明朝" w:eastAsia="ＭＳ 明朝" w:hAnsi="ＭＳ 明朝" w:hint="eastAsia"/>
                <w:sz w:val="22"/>
              </w:rPr>
              <w:lastRenderedPageBreak/>
              <w:t>勤務労働条件の確保等に向けて取り組んでいくとともに、職員の健康管理等の観点からも時間外勤務の縮減に取り組んでまいりたい。</w:t>
            </w:r>
          </w:p>
        </w:tc>
      </w:tr>
      <w:tr w:rsidR="003313B2" w:rsidRPr="00811C52" w:rsidTr="00811C52">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lastRenderedPageBreak/>
              <w:t>７</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考古学等担当職員について、今後数年間に生じる大量退職等による欠員補充への対応準備を整え、継続的に新規採用を行うこと。</w:t>
            </w:r>
          </w:p>
        </w:tc>
        <w:tc>
          <w:tcPr>
            <w:tcW w:w="7450" w:type="dxa"/>
            <w:tcBorders>
              <w:top w:val="dashSmallGap" w:sz="4" w:space="0" w:color="auto"/>
              <w:bottom w:val="dashSmallGap" w:sz="4" w:space="0" w:color="auto"/>
              <w:right w:val="single" w:sz="12" w:space="0" w:color="auto"/>
            </w:tcBorders>
          </w:tcPr>
          <w:p w:rsidR="003313B2"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本府では、組織戦略の中期計画においてさらなる定数削減が計画されているといった厳しい状況にあるとともに、府市統合に向けた議論が進められつつある中で、今後の動向に不透明な部分も多くありますが、業務に支障をきたすことのないよう、考古学技師の確保に努めて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８</w:t>
            </w:r>
          </w:p>
        </w:tc>
        <w:tc>
          <w:tcPr>
            <w:tcW w:w="7449" w:type="dxa"/>
            <w:tcBorders>
              <w:top w:val="dashSmallGap" w:sz="4" w:space="0" w:color="auto"/>
              <w:left w:val="single" w:sz="12" w:space="0" w:color="auto"/>
              <w:bottom w:val="dashSmallGap" w:sz="4" w:space="0" w:color="auto"/>
            </w:tcBorders>
          </w:tcPr>
          <w:p w:rsidR="003313B2" w:rsidRPr="00811C52" w:rsidRDefault="00AF1CFA" w:rsidP="00AF1CFA">
            <w:pPr>
              <w:ind w:firstLineChars="100" w:firstLine="220"/>
              <w:rPr>
                <w:rFonts w:ascii="ＭＳ 明朝" w:eastAsia="ＭＳ 明朝" w:hAnsi="ＭＳ 明朝"/>
                <w:sz w:val="22"/>
              </w:rPr>
            </w:pPr>
            <w:r w:rsidRPr="00811C52">
              <w:rPr>
                <w:rFonts w:ascii="ＭＳ 明朝" w:eastAsia="ＭＳ 明朝" w:hAnsi="ＭＳ 明朝" w:hint="eastAsia"/>
                <w:sz w:val="22"/>
              </w:rPr>
              <w:t>教育センターにおける研究職の新規採用を行うこと。</w:t>
            </w:r>
          </w:p>
        </w:tc>
        <w:tc>
          <w:tcPr>
            <w:tcW w:w="7450"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教育センターでは、学校教育関係者のニーズに応える実践的な研究・研修を実施することから、学校教育に深い理解があり専門的知識と豊かな識見を有し、さらには実際に教育現場の経験を持つ人材の確保が必要である。</w:t>
            </w:r>
          </w:p>
          <w:p w:rsidR="003313B2"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従って、学校現場に人材を求めていきたいと考えており、研究職を採用することは考えていない。なお、指導主事の資格を有するものについては指導主事として配置している。</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313B2" w:rsidP="00AF1CFA">
            <w:pPr>
              <w:jc w:val="center"/>
              <w:rPr>
                <w:rFonts w:ascii="ＭＳ 明朝" w:eastAsia="ＭＳ 明朝" w:hAnsi="ＭＳ 明朝"/>
                <w:sz w:val="22"/>
              </w:rPr>
            </w:pPr>
            <w:r w:rsidRPr="00811C52">
              <w:rPr>
                <w:rFonts w:ascii="ＭＳ 明朝" w:eastAsia="ＭＳ 明朝" w:hAnsi="ＭＳ 明朝" w:hint="eastAsia"/>
                <w:sz w:val="22"/>
              </w:rPr>
              <w:t>９</w:t>
            </w:r>
          </w:p>
        </w:tc>
        <w:tc>
          <w:tcPr>
            <w:tcW w:w="7449" w:type="dxa"/>
            <w:tcBorders>
              <w:top w:val="dashSmallGap" w:sz="4" w:space="0" w:color="auto"/>
              <w:left w:val="single" w:sz="12" w:space="0" w:color="auto"/>
              <w:bottom w:val="dashSmallGap" w:sz="4" w:space="0" w:color="auto"/>
            </w:tcBorders>
          </w:tcPr>
          <w:p w:rsidR="003313B2" w:rsidRPr="00811C52" w:rsidRDefault="00AE1704" w:rsidP="00AE1704">
            <w:pPr>
              <w:ind w:firstLineChars="100" w:firstLine="220"/>
              <w:rPr>
                <w:rFonts w:ascii="ＭＳ 明朝" w:eastAsia="ＭＳ 明朝" w:hAnsi="ＭＳ 明朝"/>
                <w:sz w:val="22"/>
              </w:rPr>
            </w:pPr>
            <w:r w:rsidRPr="00811C52">
              <w:rPr>
                <w:rFonts w:ascii="ＭＳ 明朝" w:eastAsia="ＭＳ 明朝" w:hAnsi="ＭＳ 明朝" w:hint="eastAsia"/>
                <w:sz w:val="22"/>
              </w:rPr>
              <w:t>図書館において、年度当初に司書の欠員が発生することのないよう引き続き採用試験を実施し、「採用候補者名簿」を採用すること。また、今後とも多くの定年退職が予想されているので、職場実態に即した計画的採用を行うこと。</w:t>
            </w:r>
          </w:p>
        </w:tc>
        <w:tc>
          <w:tcPr>
            <w:tcW w:w="7450"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司書の採用試験については、平成</w:t>
            </w:r>
            <w:r w:rsidR="0038682B">
              <w:rPr>
                <w:rFonts w:ascii="ＭＳ 明朝" w:eastAsia="ＭＳ 明朝" w:hAnsi="ＭＳ 明朝" w:hint="eastAsia"/>
                <w:sz w:val="22"/>
              </w:rPr>
              <w:t>25</w:t>
            </w:r>
            <w:r w:rsidRPr="00811C52">
              <w:rPr>
                <w:rFonts w:ascii="ＭＳ 明朝" w:eastAsia="ＭＳ 明朝" w:hAnsi="ＭＳ 明朝" w:hint="eastAsia"/>
                <w:sz w:val="22"/>
              </w:rPr>
              <w:t>年度に引き続き、平成</w:t>
            </w:r>
            <w:r w:rsidR="0038682B">
              <w:rPr>
                <w:rFonts w:ascii="ＭＳ 明朝" w:eastAsia="ＭＳ 明朝" w:hAnsi="ＭＳ 明朝" w:hint="eastAsia"/>
                <w:sz w:val="22"/>
              </w:rPr>
              <w:t>26</w:t>
            </w:r>
            <w:r w:rsidRPr="00811C52">
              <w:rPr>
                <w:rFonts w:ascii="ＭＳ 明朝" w:eastAsia="ＭＳ 明朝" w:hAnsi="ＭＳ 明朝" w:hint="eastAsia"/>
                <w:sz w:val="22"/>
              </w:rPr>
              <w:t>年度も採用試験を実施し、平成</w:t>
            </w:r>
            <w:r w:rsidR="0038682B">
              <w:rPr>
                <w:rFonts w:ascii="ＭＳ 明朝" w:eastAsia="ＭＳ 明朝" w:hAnsi="ＭＳ 明朝" w:hint="eastAsia"/>
                <w:sz w:val="22"/>
              </w:rPr>
              <w:t>26</w:t>
            </w:r>
            <w:r w:rsidRPr="00811C52">
              <w:rPr>
                <w:rFonts w:ascii="ＭＳ 明朝" w:eastAsia="ＭＳ 明朝" w:hAnsi="ＭＳ 明朝" w:hint="eastAsia"/>
                <w:sz w:val="22"/>
              </w:rPr>
              <w:t>年</w:t>
            </w:r>
            <w:r w:rsidR="0038682B">
              <w:rPr>
                <w:rFonts w:ascii="ＭＳ 明朝" w:eastAsia="ＭＳ 明朝" w:hAnsi="ＭＳ 明朝" w:hint="eastAsia"/>
                <w:sz w:val="22"/>
              </w:rPr>
              <w:t>10</w:t>
            </w:r>
            <w:r w:rsidRPr="00811C52">
              <w:rPr>
                <w:rFonts w:ascii="ＭＳ 明朝" w:eastAsia="ＭＳ 明朝" w:hAnsi="ＭＳ 明朝" w:hint="eastAsia"/>
                <w:sz w:val="22"/>
              </w:rPr>
              <w:t>月１日付けで２名の採用を行い、同年</w:t>
            </w:r>
            <w:r w:rsidR="0038682B">
              <w:rPr>
                <w:rFonts w:ascii="ＭＳ 明朝" w:eastAsia="ＭＳ 明朝" w:hAnsi="ＭＳ 明朝" w:hint="eastAsia"/>
                <w:sz w:val="22"/>
              </w:rPr>
              <w:t>11</w:t>
            </w:r>
            <w:r w:rsidRPr="00811C52">
              <w:rPr>
                <w:rFonts w:ascii="ＭＳ 明朝" w:eastAsia="ＭＳ 明朝" w:hAnsi="ＭＳ 明朝" w:hint="eastAsia"/>
                <w:sz w:val="22"/>
              </w:rPr>
              <w:t>月１日付けで１名を採用したところ。</w:t>
            </w:r>
          </w:p>
          <w:p w:rsidR="003313B2" w:rsidRPr="00811C52" w:rsidRDefault="0088503D" w:rsidP="0038682B">
            <w:pPr>
              <w:ind w:firstLineChars="100" w:firstLine="220"/>
              <w:rPr>
                <w:rFonts w:ascii="ＭＳ 明朝" w:eastAsia="ＭＳ 明朝" w:hAnsi="ＭＳ 明朝"/>
                <w:sz w:val="22"/>
              </w:rPr>
            </w:pPr>
            <w:r w:rsidRPr="00811C52">
              <w:rPr>
                <w:rFonts w:ascii="ＭＳ 明朝" w:eastAsia="ＭＳ 明朝" w:hAnsi="ＭＳ 明朝" w:hint="eastAsia"/>
                <w:sz w:val="22"/>
              </w:rPr>
              <w:t>計画的採用については、引き続き、図書館の管理運営のあり方を検討しながら、必要な職員の確保に努めたい。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10</w:t>
            </w:r>
          </w:p>
        </w:tc>
        <w:tc>
          <w:tcPr>
            <w:tcW w:w="7449" w:type="dxa"/>
            <w:tcBorders>
              <w:top w:val="dashSmallGap" w:sz="4" w:space="0" w:color="auto"/>
              <w:left w:val="single" w:sz="12" w:space="0" w:color="auto"/>
              <w:bottom w:val="dashSmallGap" w:sz="4" w:space="0" w:color="auto"/>
            </w:tcBorders>
          </w:tcPr>
          <w:p w:rsidR="003313B2" w:rsidRPr="00811C52" w:rsidRDefault="00AE1704" w:rsidP="00AE1704">
            <w:pPr>
              <w:ind w:firstLineChars="100" w:firstLine="220"/>
              <w:rPr>
                <w:rFonts w:ascii="ＭＳ 明朝" w:eastAsia="ＭＳ 明朝" w:hAnsi="ＭＳ 明朝"/>
                <w:sz w:val="22"/>
              </w:rPr>
            </w:pPr>
            <w:r w:rsidRPr="00811C52">
              <w:rPr>
                <w:rFonts w:ascii="ＭＳ 明朝" w:eastAsia="ＭＳ 明朝" w:hAnsi="ＭＳ 明朝" w:hint="eastAsia"/>
                <w:sz w:val="22"/>
              </w:rPr>
              <w:t>図書館業務への市場化テストの導入、図書館の指定管理者制度の導入については、正規職員の勤務労働条件への影響が生じないよう配慮すること。</w:t>
            </w:r>
          </w:p>
        </w:tc>
        <w:tc>
          <w:tcPr>
            <w:tcW w:w="7450"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市場化テストは、府民の図書館利用の促進、満足度の向上を図るため、図書館管理運営業務の一部を民間事業者に包括的に業務委託したものである。</w:t>
            </w:r>
          </w:p>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資料の選書収集、レファレンス（事実調査、文献調査等）、市町村図書館支援、こども・障がい者サービス、大阪資料・古典籍やビジネス支援に関するサービス、広報計画などの図書館基幹業務については府職員が今後とも担っていく。</w:t>
            </w:r>
          </w:p>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また、施設管理経費の縮減、利用促進及び利用者サービスの向上を図る観点から、中央図書館においては平成</w:t>
            </w:r>
            <w:r w:rsidR="0038682B">
              <w:rPr>
                <w:rFonts w:ascii="ＭＳ 明朝" w:eastAsia="ＭＳ 明朝" w:hAnsi="ＭＳ 明朝" w:hint="eastAsia"/>
                <w:sz w:val="22"/>
              </w:rPr>
              <w:t>27</w:t>
            </w:r>
            <w:r w:rsidRPr="00811C52">
              <w:rPr>
                <w:rFonts w:ascii="ＭＳ 明朝" w:eastAsia="ＭＳ 明朝" w:hAnsi="ＭＳ 明朝" w:hint="eastAsia"/>
                <w:sz w:val="22"/>
              </w:rPr>
              <w:t>年４月から、中之島図書館においては平成</w:t>
            </w:r>
            <w:r w:rsidR="0038682B">
              <w:rPr>
                <w:rFonts w:ascii="ＭＳ 明朝" w:eastAsia="ＭＳ 明朝" w:hAnsi="ＭＳ 明朝" w:hint="eastAsia"/>
                <w:sz w:val="22"/>
              </w:rPr>
              <w:t>28</w:t>
            </w:r>
            <w:r w:rsidRPr="00811C52">
              <w:rPr>
                <w:rFonts w:ascii="ＭＳ 明朝" w:eastAsia="ＭＳ 明朝" w:hAnsi="ＭＳ 明朝" w:hint="eastAsia"/>
                <w:sz w:val="22"/>
              </w:rPr>
              <w:t>年度から、指定管理者制度の導入を予定している。</w:t>
            </w:r>
          </w:p>
          <w:p w:rsidR="003313B2"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職員の勤務労働条件の変更に関する事項が生じる際には、必要な協議を行ってまいりたい。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11</w:t>
            </w:r>
          </w:p>
        </w:tc>
        <w:tc>
          <w:tcPr>
            <w:tcW w:w="7449" w:type="dxa"/>
            <w:tcBorders>
              <w:top w:val="dashSmallGap" w:sz="4" w:space="0" w:color="auto"/>
              <w:left w:val="single" w:sz="12" w:space="0" w:color="auto"/>
              <w:bottom w:val="dashSmallGap" w:sz="4" w:space="0" w:color="auto"/>
            </w:tcBorders>
          </w:tcPr>
          <w:p w:rsidR="003313B2" w:rsidRPr="00811C52" w:rsidRDefault="00AE1704" w:rsidP="00AE1704">
            <w:pPr>
              <w:ind w:firstLineChars="100" w:firstLine="220"/>
              <w:rPr>
                <w:rFonts w:ascii="ＭＳ 明朝" w:eastAsia="ＭＳ 明朝" w:hAnsi="ＭＳ 明朝"/>
                <w:sz w:val="22"/>
              </w:rPr>
            </w:pPr>
            <w:r w:rsidRPr="00811C52">
              <w:rPr>
                <w:rFonts w:ascii="ＭＳ 明朝" w:eastAsia="ＭＳ 明朝" w:hAnsi="ＭＳ 明朝" w:hint="eastAsia"/>
                <w:sz w:val="22"/>
              </w:rPr>
              <w:t>視覚障がい者への労働安全衛生上の配慮のため、教育センターの電話交換業務は正規職員の複数配置とし、業務アシスタントを配置するなど、安全面への配慮を行うこと。</w:t>
            </w:r>
          </w:p>
        </w:tc>
        <w:tc>
          <w:tcPr>
            <w:tcW w:w="7450" w:type="dxa"/>
            <w:tcBorders>
              <w:top w:val="dashSmallGap" w:sz="4" w:space="0" w:color="auto"/>
              <w:bottom w:val="dashSmallGap" w:sz="4" w:space="0" w:color="auto"/>
              <w:right w:val="single" w:sz="12" w:space="0" w:color="auto"/>
            </w:tcBorders>
          </w:tcPr>
          <w:p w:rsidR="003313B2"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平成</w:t>
            </w:r>
            <w:r w:rsidR="0038682B">
              <w:rPr>
                <w:rFonts w:ascii="ＭＳ 明朝" w:eastAsia="ＭＳ 明朝" w:hAnsi="ＭＳ 明朝" w:hint="eastAsia"/>
                <w:sz w:val="22"/>
              </w:rPr>
              <w:t>25</w:t>
            </w:r>
            <w:r w:rsidRPr="00811C52">
              <w:rPr>
                <w:rFonts w:ascii="ＭＳ 明朝" w:eastAsia="ＭＳ 明朝" w:hAnsi="ＭＳ 明朝" w:hint="eastAsia"/>
                <w:sz w:val="22"/>
              </w:rPr>
              <w:t>年４月１日から正規職員２名を配置しているところであり、平成</w:t>
            </w:r>
            <w:r w:rsidR="0038682B">
              <w:rPr>
                <w:rFonts w:ascii="ＭＳ 明朝" w:eastAsia="ＭＳ 明朝" w:hAnsi="ＭＳ 明朝" w:hint="eastAsia"/>
                <w:sz w:val="22"/>
              </w:rPr>
              <w:t>25</w:t>
            </w:r>
            <w:r w:rsidRPr="00811C52">
              <w:rPr>
                <w:rFonts w:ascii="ＭＳ 明朝" w:eastAsia="ＭＳ 明朝" w:hAnsi="ＭＳ 明朝" w:hint="eastAsia"/>
                <w:sz w:val="22"/>
              </w:rPr>
              <w:t>年８月に特別仕様として障がい者用の電話交換機の中継台を設置し、負担軽減を図ったところであるが、今後とも所属職員等の協力を得て、電話交換業務に支障が出ないよう努めてまいりたい。</w:t>
            </w:r>
          </w:p>
        </w:tc>
      </w:tr>
      <w:tr w:rsidR="003313B2" w:rsidRPr="00811C52" w:rsidTr="0038682B">
        <w:tc>
          <w:tcPr>
            <w:tcW w:w="836" w:type="dxa"/>
            <w:tcBorders>
              <w:top w:val="nil"/>
              <w:left w:val="single" w:sz="12" w:space="0" w:color="auto"/>
              <w:bottom w:val="nil"/>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12</w:t>
            </w:r>
          </w:p>
        </w:tc>
        <w:tc>
          <w:tcPr>
            <w:tcW w:w="7449" w:type="dxa"/>
            <w:tcBorders>
              <w:top w:val="nil"/>
              <w:left w:val="single" w:sz="12" w:space="0" w:color="auto"/>
              <w:bottom w:val="nil"/>
            </w:tcBorders>
          </w:tcPr>
          <w:p w:rsidR="003313B2" w:rsidRPr="00811C52" w:rsidRDefault="00AE1704" w:rsidP="00AE1704">
            <w:pPr>
              <w:ind w:firstLineChars="100" w:firstLine="220"/>
              <w:rPr>
                <w:rFonts w:ascii="ＭＳ 明朝" w:eastAsia="ＭＳ 明朝" w:hAnsi="ＭＳ 明朝"/>
                <w:sz w:val="22"/>
              </w:rPr>
            </w:pPr>
            <w:r w:rsidRPr="00811C52">
              <w:rPr>
                <w:rFonts w:ascii="ＭＳ 明朝" w:eastAsia="ＭＳ 明朝" w:hAnsi="ＭＳ 明朝" w:hint="eastAsia"/>
                <w:sz w:val="22"/>
              </w:rPr>
              <w:t>総務サービス事業の展開に伴う、福利課職員の学校総務サービス課との</w:t>
            </w:r>
            <w:r w:rsidRPr="00811C52">
              <w:rPr>
                <w:rFonts w:ascii="ＭＳ 明朝" w:eastAsia="ＭＳ 明朝" w:hAnsi="ＭＳ 明朝" w:hint="eastAsia"/>
                <w:sz w:val="22"/>
              </w:rPr>
              <w:lastRenderedPageBreak/>
              <w:t>兼務発令による過重労働を解消すること。</w:t>
            </w:r>
          </w:p>
        </w:tc>
        <w:tc>
          <w:tcPr>
            <w:tcW w:w="7450" w:type="dxa"/>
            <w:tcBorders>
              <w:top w:val="nil"/>
              <w:bottom w:val="nil"/>
              <w:right w:val="single" w:sz="12" w:space="0" w:color="auto"/>
            </w:tcBorders>
          </w:tcPr>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lastRenderedPageBreak/>
              <w:t>総務サービス事業を円滑に進めるためには、関係室・課の連携協力が重</w:t>
            </w:r>
            <w:r w:rsidRPr="00811C52">
              <w:rPr>
                <w:rFonts w:ascii="ＭＳ 明朝" w:eastAsia="ＭＳ 明朝" w:hAnsi="ＭＳ 明朝" w:hint="eastAsia"/>
                <w:sz w:val="22"/>
              </w:rPr>
              <w:lastRenderedPageBreak/>
              <w:t>要であり、可能な限り関係室・課が連携してきたところ。今後とも、業務処理体制の改善を図り、一層円滑に業務が行えるよう関係室・課が連携協力してまいりたい。</w:t>
            </w:r>
          </w:p>
          <w:p w:rsidR="003313B2"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福利課職員の兼務については、電子申請における申請書を印刷するため、システム上の制約や法令改正に伴う事務見直し等の調整がつくまでの間行うこととしているものであり、その解消に努めていきたい。</w:t>
            </w:r>
          </w:p>
        </w:tc>
      </w:tr>
      <w:tr w:rsidR="00455D07"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455D07"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lastRenderedPageBreak/>
              <w:t>13</w:t>
            </w:r>
          </w:p>
        </w:tc>
        <w:tc>
          <w:tcPr>
            <w:tcW w:w="7449" w:type="dxa"/>
            <w:tcBorders>
              <w:top w:val="dashSmallGap" w:sz="4" w:space="0" w:color="auto"/>
              <w:left w:val="single" w:sz="12" w:space="0" w:color="auto"/>
              <w:bottom w:val="dashSmallGap" w:sz="4" w:space="0" w:color="auto"/>
            </w:tcBorders>
          </w:tcPr>
          <w:p w:rsidR="00455D07" w:rsidRPr="00811C52" w:rsidRDefault="00455D07" w:rsidP="00296377">
            <w:pPr>
              <w:ind w:firstLineChars="100" w:firstLine="220"/>
              <w:rPr>
                <w:rFonts w:ascii="ＭＳ 明朝" w:eastAsia="ＭＳ 明朝" w:hAnsi="ＭＳ 明朝"/>
                <w:sz w:val="22"/>
              </w:rPr>
            </w:pPr>
            <w:r w:rsidRPr="00811C52">
              <w:rPr>
                <w:rFonts w:ascii="ＭＳ 明朝" w:eastAsia="ＭＳ 明朝" w:hAnsi="ＭＳ 明朝" w:hint="eastAsia"/>
                <w:sz w:val="22"/>
              </w:rPr>
              <w:t>学校総務サービス課内に経営工学職の配置を</w:t>
            </w:r>
            <w:r w:rsidR="00296377">
              <w:rPr>
                <w:rFonts w:ascii="ＭＳ 明朝" w:eastAsia="ＭＳ 明朝" w:hAnsi="ＭＳ 明朝" w:hint="eastAsia"/>
                <w:sz w:val="22"/>
              </w:rPr>
              <w:t>おこな</w:t>
            </w:r>
            <w:r w:rsidR="00DD1870">
              <w:rPr>
                <w:rFonts w:ascii="ＭＳ 明朝" w:eastAsia="ＭＳ 明朝" w:hAnsi="ＭＳ 明朝" w:hint="eastAsia"/>
                <w:sz w:val="22"/>
              </w:rPr>
              <w:t>い</w:t>
            </w:r>
            <w:r w:rsidRPr="00811C52">
              <w:rPr>
                <w:rFonts w:ascii="ＭＳ 明朝" w:eastAsia="ＭＳ 明朝" w:hAnsi="ＭＳ 明朝" w:hint="eastAsia"/>
                <w:sz w:val="22"/>
              </w:rPr>
              <w:t>、一般職員が担当しているシステム管理業務の過重労働を解消すること。</w:t>
            </w:r>
          </w:p>
        </w:tc>
        <w:tc>
          <w:tcPr>
            <w:tcW w:w="7450" w:type="dxa"/>
            <w:vMerge w:val="restart"/>
            <w:tcBorders>
              <w:top w:val="dashSmallGap" w:sz="4" w:space="0" w:color="auto"/>
              <w:right w:val="single" w:sz="12" w:space="0" w:color="auto"/>
            </w:tcBorders>
          </w:tcPr>
          <w:p w:rsidR="00455D07"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学校総務サービス課の経営工学職は、高等学校課との兼務により配置し、対応しているところである。</w:t>
            </w:r>
          </w:p>
          <w:p w:rsidR="00455D07"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人員の配置については、所属長のマネジメントとして位置づけ、関係課と事前協議の上、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455D07"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455D07"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14</w:t>
            </w:r>
          </w:p>
        </w:tc>
        <w:tc>
          <w:tcPr>
            <w:tcW w:w="7449" w:type="dxa"/>
            <w:tcBorders>
              <w:top w:val="dashSmallGap" w:sz="4" w:space="0" w:color="auto"/>
              <w:left w:val="single" w:sz="12" w:space="0" w:color="auto"/>
              <w:bottom w:val="dashSmallGap" w:sz="4" w:space="0" w:color="auto"/>
            </w:tcBorders>
          </w:tcPr>
          <w:p w:rsidR="00455D07" w:rsidRPr="00811C52" w:rsidRDefault="00455D07" w:rsidP="00AE1704">
            <w:pPr>
              <w:ind w:firstLineChars="100" w:firstLine="220"/>
              <w:rPr>
                <w:rFonts w:ascii="ＭＳ 明朝" w:eastAsia="ＭＳ 明朝" w:hAnsi="ＭＳ 明朝"/>
                <w:sz w:val="22"/>
              </w:rPr>
            </w:pPr>
            <w:r w:rsidRPr="00811C52">
              <w:rPr>
                <w:rFonts w:ascii="ＭＳ 明朝" w:eastAsia="ＭＳ 明朝" w:hAnsi="ＭＳ 明朝" w:hint="eastAsia"/>
                <w:sz w:val="22"/>
              </w:rPr>
              <w:t>学校総務サービス課における、当局の事業展開に伴う運用の変更や制度変更、移管業務による給与関係業務量の増加がもたらす慢性的な過重労働を直ちに解消し、職員の勤務労働条件を改善すること。臨時のシステム開発作業による勤務労働条件の悪化、過重労働などを発生させないよう措置すること。</w:t>
            </w:r>
          </w:p>
        </w:tc>
        <w:tc>
          <w:tcPr>
            <w:tcW w:w="7450" w:type="dxa"/>
            <w:vMerge/>
            <w:tcBorders>
              <w:bottom w:val="dashSmallGap" w:sz="4" w:space="0" w:color="auto"/>
              <w:right w:val="single" w:sz="12" w:space="0" w:color="auto"/>
            </w:tcBorders>
          </w:tcPr>
          <w:p w:rsidR="00455D07" w:rsidRPr="00811C52" w:rsidRDefault="00455D07">
            <w:pPr>
              <w:rPr>
                <w:rFonts w:ascii="ＭＳ 明朝" w:eastAsia="ＭＳ 明朝" w:hAnsi="ＭＳ 明朝"/>
                <w:sz w:val="22"/>
              </w:rPr>
            </w:pP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15</w:t>
            </w:r>
          </w:p>
        </w:tc>
        <w:tc>
          <w:tcPr>
            <w:tcW w:w="7449" w:type="dxa"/>
            <w:tcBorders>
              <w:top w:val="dashSmallGap" w:sz="4" w:space="0" w:color="auto"/>
              <w:left w:val="single" w:sz="12" w:space="0" w:color="auto"/>
              <w:bottom w:val="dashSmallGap" w:sz="4" w:space="0" w:color="auto"/>
            </w:tcBorders>
          </w:tcPr>
          <w:p w:rsidR="003313B2"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施設財務課における、契約局の委託入札業務に関する過重労働を解消すること。</w:t>
            </w:r>
          </w:p>
        </w:tc>
        <w:tc>
          <w:tcPr>
            <w:tcW w:w="7450" w:type="dxa"/>
            <w:tcBorders>
              <w:top w:val="dashSmallGap" w:sz="4" w:space="0" w:color="auto"/>
              <w:bottom w:val="dashSmallGap" w:sz="4" w:space="0" w:color="auto"/>
              <w:right w:val="single" w:sz="12" w:space="0" w:color="auto"/>
            </w:tcBorders>
          </w:tcPr>
          <w:p w:rsidR="003313B2" w:rsidRPr="00811C52" w:rsidRDefault="005C14F9"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人員の配置については、所属長のマネジメントとして位置づけ、</w:t>
            </w:r>
            <w:r w:rsidR="00455D07" w:rsidRPr="00811C52">
              <w:rPr>
                <w:rFonts w:ascii="ＭＳ 明朝" w:eastAsia="ＭＳ 明朝" w:hAnsi="ＭＳ 明朝" w:hint="eastAsia"/>
                <w:sz w:val="22"/>
              </w:rPr>
              <w:t>関係課と事前協議の上、</w:t>
            </w:r>
            <w:r w:rsidRPr="00811C52">
              <w:rPr>
                <w:rFonts w:ascii="ＭＳ 明朝" w:eastAsia="ＭＳ 明朝" w:hAnsi="ＭＳ 明朝" w:hint="eastAsia"/>
                <w:sz w:val="22"/>
              </w:rPr>
              <w:t>業務の廃止を含めた再構築や人員の重点化を行うなど、必要な業務量に見合った適正な配置に努めることにより、今後とも適正な勤務労働条件の確保等に向けて取り組んでいくとともに、職員の健康管理等の観点からも時間外勤務の縮減に取り組んで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16</w:t>
            </w:r>
          </w:p>
        </w:tc>
        <w:tc>
          <w:tcPr>
            <w:tcW w:w="7449" w:type="dxa"/>
            <w:tcBorders>
              <w:top w:val="dashSmallGap" w:sz="4" w:space="0" w:color="auto"/>
              <w:left w:val="single" w:sz="12" w:space="0" w:color="auto"/>
              <w:bottom w:val="dashSmallGap" w:sz="4" w:space="0" w:color="auto"/>
            </w:tcBorders>
          </w:tcPr>
          <w:p w:rsidR="003313B2"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学校事務職員の人員不足等に伴う事務局職員の過重労働を解消すること。</w:t>
            </w:r>
          </w:p>
        </w:tc>
        <w:tc>
          <w:tcPr>
            <w:tcW w:w="7450" w:type="dxa"/>
            <w:tcBorders>
              <w:top w:val="dashSmallGap" w:sz="4" w:space="0" w:color="auto"/>
              <w:bottom w:val="dashSmallGap" w:sz="4" w:space="0" w:color="auto"/>
              <w:right w:val="single" w:sz="12" w:space="0" w:color="auto"/>
            </w:tcBorders>
          </w:tcPr>
          <w:p w:rsidR="003313B2" w:rsidRPr="00811C52" w:rsidRDefault="00455D07" w:rsidP="006A2F1C">
            <w:pPr>
              <w:ind w:firstLineChars="100" w:firstLine="220"/>
              <w:rPr>
                <w:rFonts w:ascii="ＭＳ 明朝" w:eastAsia="ＭＳ 明朝" w:hAnsi="ＭＳ 明朝"/>
                <w:sz w:val="22"/>
              </w:rPr>
            </w:pPr>
            <w:r w:rsidRPr="00811C52">
              <w:rPr>
                <w:rFonts w:ascii="ＭＳ 明朝" w:eastAsia="ＭＳ 明朝" w:hAnsi="ＭＳ 明朝" w:hint="eastAsia"/>
                <w:sz w:val="22"/>
              </w:rPr>
              <w:t>人員の配置については、所属長のマネジメントとして位置づけ、関係課と事前協議の上、業務の廃止を含めた再構築や人員の重点化を行うなど、必要な業務量に見合った適正な配置に努めることにより、今後とも適正な勤務労働条件の確保等に向けて取り組んで</w:t>
            </w:r>
            <w:r w:rsidR="006A2F1C">
              <w:rPr>
                <w:rFonts w:ascii="ＭＳ 明朝" w:eastAsia="ＭＳ 明朝" w:hAnsi="ＭＳ 明朝" w:hint="eastAsia"/>
                <w:sz w:val="22"/>
              </w:rPr>
              <w:t>いく</w:t>
            </w:r>
            <w:r w:rsidRPr="00811C52">
              <w:rPr>
                <w:rFonts w:ascii="ＭＳ 明朝" w:eastAsia="ＭＳ 明朝" w:hAnsi="ＭＳ 明朝" w:hint="eastAsia"/>
                <w:sz w:val="22"/>
              </w:rPr>
              <w:t>とともに、職員の健康管理等の観点から</w:t>
            </w:r>
            <w:r w:rsidR="006A2F1C">
              <w:rPr>
                <w:rFonts w:ascii="ＭＳ 明朝" w:eastAsia="ＭＳ 明朝" w:hAnsi="ＭＳ 明朝" w:hint="eastAsia"/>
                <w:sz w:val="22"/>
              </w:rPr>
              <w:t>も</w:t>
            </w:r>
            <w:r w:rsidRPr="00811C52">
              <w:rPr>
                <w:rFonts w:ascii="ＭＳ 明朝" w:eastAsia="ＭＳ 明朝" w:hAnsi="ＭＳ 明朝" w:hint="eastAsia"/>
                <w:sz w:val="22"/>
              </w:rPr>
              <w:t>時間外勤務の縮減に取り組んでまいりたい。</w:t>
            </w:r>
          </w:p>
        </w:tc>
      </w:tr>
      <w:tr w:rsidR="003313B2" w:rsidRPr="00811C52" w:rsidTr="0038682B">
        <w:tc>
          <w:tcPr>
            <w:tcW w:w="836" w:type="dxa"/>
            <w:tcBorders>
              <w:top w:val="dashSmallGap" w:sz="4" w:space="0" w:color="auto"/>
              <w:left w:val="single" w:sz="12" w:space="0" w:color="auto"/>
              <w:bottom w:val="dashSmallGap" w:sz="4"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17</w:t>
            </w:r>
          </w:p>
        </w:tc>
        <w:tc>
          <w:tcPr>
            <w:tcW w:w="7449" w:type="dxa"/>
            <w:tcBorders>
              <w:top w:val="dashSmallGap" w:sz="4" w:space="0" w:color="auto"/>
              <w:left w:val="single" w:sz="12" w:space="0" w:color="auto"/>
              <w:bottom w:val="dashSmallGap" w:sz="4" w:space="0" w:color="auto"/>
            </w:tcBorders>
          </w:tcPr>
          <w:p w:rsidR="003313B2"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休日出勤を伴う行事等への業務支援については、労働安全衛生の観点から、十分な日程のもと情報を提供するとともに、過大な割り当てを行わず、代休日の確保などに十分配慮すること。</w:t>
            </w:r>
          </w:p>
        </w:tc>
        <w:tc>
          <w:tcPr>
            <w:tcW w:w="7450" w:type="dxa"/>
            <w:tcBorders>
              <w:top w:val="dashSmallGap" w:sz="4" w:space="0" w:color="auto"/>
              <w:bottom w:val="dashSmallGap" w:sz="4" w:space="0" w:color="auto"/>
              <w:right w:val="single" w:sz="12" w:space="0" w:color="auto"/>
            </w:tcBorders>
          </w:tcPr>
          <w:p w:rsidR="003313B2" w:rsidRPr="00811C52" w:rsidRDefault="00455D07" w:rsidP="00115E1E">
            <w:pPr>
              <w:ind w:firstLineChars="100" w:firstLine="220"/>
              <w:rPr>
                <w:rFonts w:ascii="ＭＳ 明朝" w:eastAsia="ＭＳ 明朝" w:hAnsi="ＭＳ 明朝"/>
                <w:sz w:val="22"/>
              </w:rPr>
            </w:pPr>
            <w:r w:rsidRPr="00811C52">
              <w:rPr>
                <w:rFonts w:ascii="ＭＳ 明朝" w:eastAsia="ＭＳ 明朝" w:hAnsi="ＭＳ 明朝" w:hint="eastAsia"/>
                <w:sz w:val="22"/>
              </w:rPr>
              <w:t>休日出勤を伴う行事等への支援体制については、その内容を確認し、必要な人員の動員を精査した</w:t>
            </w:r>
            <w:r w:rsidR="00115E1E">
              <w:rPr>
                <w:rFonts w:ascii="ＭＳ 明朝" w:eastAsia="ＭＳ 明朝" w:hAnsi="ＭＳ 明朝" w:hint="eastAsia"/>
                <w:sz w:val="22"/>
              </w:rPr>
              <w:t>上</w:t>
            </w:r>
            <w:r w:rsidRPr="00811C52">
              <w:rPr>
                <w:rFonts w:ascii="ＭＳ 明朝" w:eastAsia="ＭＳ 明朝" w:hAnsi="ＭＳ 明朝" w:hint="eastAsia"/>
                <w:sz w:val="22"/>
              </w:rPr>
              <w:t>で、応援依頼を行うとともに、過大な割り当てとならないよう配慮していきたい。</w:t>
            </w:r>
          </w:p>
        </w:tc>
      </w:tr>
      <w:tr w:rsidR="003313B2" w:rsidRPr="00811C52" w:rsidTr="0038682B">
        <w:tc>
          <w:tcPr>
            <w:tcW w:w="836" w:type="dxa"/>
            <w:tcBorders>
              <w:top w:val="dashSmallGap" w:sz="4" w:space="0" w:color="auto"/>
              <w:left w:val="single" w:sz="12" w:space="0" w:color="auto"/>
              <w:bottom w:val="single" w:sz="12" w:space="0" w:color="auto"/>
              <w:right w:val="single" w:sz="12" w:space="0" w:color="auto"/>
            </w:tcBorders>
          </w:tcPr>
          <w:p w:rsidR="003313B2" w:rsidRPr="00811C52" w:rsidRDefault="0038682B" w:rsidP="00AF1CFA">
            <w:pPr>
              <w:jc w:val="center"/>
              <w:rPr>
                <w:rFonts w:ascii="ＭＳ 明朝" w:eastAsia="ＭＳ 明朝" w:hAnsi="ＭＳ 明朝"/>
                <w:sz w:val="22"/>
              </w:rPr>
            </w:pPr>
            <w:r>
              <w:rPr>
                <w:rFonts w:ascii="ＭＳ 明朝" w:eastAsia="ＭＳ 明朝" w:hAnsi="ＭＳ 明朝" w:hint="eastAsia"/>
                <w:sz w:val="22"/>
              </w:rPr>
              <w:t>18</w:t>
            </w:r>
          </w:p>
        </w:tc>
        <w:tc>
          <w:tcPr>
            <w:tcW w:w="7449" w:type="dxa"/>
            <w:tcBorders>
              <w:top w:val="dashSmallGap" w:sz="4" w:space="0" w:color="auto"/>
              <w:left w:val="single" w:sz="12" w:space="0" w:color="auto"/>
              <w:bottom w:val="single" w:sz="12" w:space="0" w:color="auto"/>
            </w:tcBorders>
          </w:tcPr>
          <w:p w:rsidR="003313B2"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教職員室での採用試験事務についての過重労働を解消するための解決策を示すこと。</w:t>
            </w:r>
          </w:p>
        </w:tc>
        <w:tc>
          <w:tcPr>
            <w:tcW w:w="7450" w:type="dxa"/>
            <w:tcBorders>
              <w:top w:val="dashSmallGap" w:sz="4" w:space="0" w:color="auto"/>
              <w:bottom w:val="single" w:sz="12" w:space="0" w:color="auto"/>
              <w:right w:val="single" w:sz="12" w:space="0" w:color="auto"/>
            </w:tcBorders>
          </w:tcPr>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近年、教員の大量採用に伴い、短期間に大量に処理しなければならない採用試験事務が増加する傾向にある。</w:t>
            </w:r>
          </w:p>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そのため、事務の簡素化や非常勤職員による大量の提出書類の集中処理、また、受験票の発送業務等の委託を行い、担当職員の負担軽減を図っているところ。</w:t>
            </w:r>
          </w:p>
          <w:p w:rsidR="003313B2"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当面、大量採用が見込まれることから、引き続き、事務処理の軽減化を図ってまいりたい。</w:t>
            </w:r>
          </w:p>
        </w:tc>
      </w:tr>
    </w:tbl>
    <w:p w:rsidR="003313B2" w:rsidRPr="00811C52" w:rsidRDefault="003313B2">
      <w:pPr>
        <w:rPr>
          <w:rFonts w:ascii="ＭＳ 明朝" w:eastAsia="ＭＳ 明朝" w:hAnsi="ＭＳ 明朝"/>
          <w:sz w:val="22"/>
        </w:rPr>
      </w:pPr>
    </w:p>
    <w:p w:rsidR="00455D07" w:rsidRPr="00811C52" w:rsidRDefault="00455D07">
      <w:pPr>
        <w:rPr>
          <w:rFonts w:ascii="ＭＳ 明朝" w:eastAsia="ＭＳ 明朝" w:hAnsi="ＭＳ 明朝"/>
          <w:sz w:val="22"/>
        </w:rPr>
      </w:pPr>
    </w:p>
    <w:p w:rsidR="003313B2" w:rsidRPr="00811C52" w:rsidRDefault="00AF1CFA">
      <w:pPr>
        <w:rPr>
          <w:rFonts w:ascii="ＭＳ 明朝" w:eastAsia="ＭＳ 明朝" w:hAnsi="ＭＳ 明朝"/>
          <w:b/>
          <w:sz w:val="24"/>
          <w:u w:val="single"/>
        </w:rPr>
      </w:pPr>
      <w:r w:rsidRPr="00811C52">
        <w:rPr>
          <w:rFonts w:ascii="ＭＳ 明朝" w:eastAsia="ＭＳ 明朝" w:hAnsi="ＭＳ 明朝" w:hint="eastAsia"/>
          <w:b/>
          <w:sz w:val="24"/>
          <w:u w:val="single"/>
        </w:rPr>
        <w:lastRenderedPageBreak/>
        <w:t>２．労働条件、職場環境の改善の要求</w:t>
      </w:r>
    </w:p>
    <w:tbl>
      <w:tblPr>
        <w:tblStyle w:val="a3"/>
        <w:tblW w:w="0" w:type="auto"/>
        <w:tblInd w:w="108" w:type="dxa"/>
        <w:tblLook w:val="04A0" w:firstRow="1" w:lastRow="0" w:firstColumn="1" w:lastColumn="0" w:noHBand="0" w:noVBand="1"/>
      </w:tblPr>
      <w:tblGrid>
        <w:gridCol w:w="851"/>
        <w:gridCol w:w="7422"/>
        <w:gridCol w:w="7461"/>
      </w:tblGrid>
      <w:tr w:rsidR="00AF1CFA" w:rsidRPr="00811C52" w:rsidTr="00AF1CFA">
        <w:tc>
          <w:tcPr>
            <w:tcW w:w="8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番号</w:t>
            </w:r>
          </w:p>
        </w:tc>
        <w:tc>
          <w:tcPr>
            <w:tcW w:w="7422" w:type="dxa"/>
            <w:tcBorders>
              <w:top w:val="single" w:sz="12" w:space="0" w:color="auto"/>
              <w:left w:val="single" w:sz="12" w:space="0" w:color="auto"/>
              <w:bottom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要求項目</w:t>
            </w:r>
          </w:p>
        </w:tc>
        <w:tc>
          <w:tcPr>
            <w:tcW w:w="7461" w:type="dxa"/>
            <w:tcBorders>
              <w:top w:val="single" w:sz="12" w:space="0" w:color="auto"/>
              <w:bottom w:val="single" w:sz="12" w:space="0" w:color="auto"/>
              <w:right w:val="single" w:sz="12" w:space="0" w:color="auto"/>
            </w:tcBorders>
            <w:shd w:val="clear" w:color="auto" w:fill="BFBFBF" w:themeFill="background1" w:themeFillShade="BF"/>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回答要旨</w:t>
            </w:r>
          </w:p>
        </w:tc>
      </w:tr>
      <w:tr w:rsidR="00AF1CFA" w:rsidRPr="00811C52" w:rsidTr="00314319">
        <w:tc>
          <w:tcPr>
            <w:tcW w:w="851" w:type="dxa"/>
            <w:tcBorders>
              <w:top w:val="single" w:sz="12"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１</w:t>
            </w:r>
          </w:p>
        </w:tc>
        <w:tc>
          <w:tcPr>
            <w:tcW w:w="7422" w:type="dxa"/>
            <w:tcBorders>
              <w:top w:val="single" w:sz="12"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労使慣行を遵守すること。勤務労働条件に関わる問題については、従前どおり支部・分会と十分協議すること。</w:t>
            </w:r>
          </w:p>
        </w:tc>
        <w:tc>
          <w:tcPr>
            <w:tcW w:w="7461" w:type="dxa"/>
            <w:tcBorders>
              <w:top w:val="single" w:sz="12" w:space="0" w:color="auto"/>
              <w:bottom w:val="dashSmallGap" w:sz="4" w:space="0" w:color="auto"/>
              <w:right w:val="single" w:sz="12" w:space="0" w:color="auto"/>
            </w:tcBorders>
          </w:tcPr>
          <w:p w:rsidR="00AF1CFA"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勤務労働条件に関わる問題については、今後とも十分な協議を行ってまいりたい。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２</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新人事評価制度」については、教育委員会事務局内の職場環境、勤務労働条件の差異を考慮し、公平・公正で客観基準に基づくものへと抜本的に見直しをはかり、職員の執務意欲の低下を招く人事評価結果の賃金への反映を中止すること。</w:t>
            </w:r>
          </w:p>
        </w:tc>
        <w:tc>
          <w:tcPr>
            <w:tcW w:w="7461" w:type="dxa"/>
            <w:tcBorders>
              <w:top w:val="dashSmallGap" w:sz="4" w:space="0" w:color="auto"/>
              <w:bottom w:val="dashSmallGap" w:sz="4" w:space="0" w:color="auto"/>
              <w:right w:val="single" w:sz="12" w:space="0" w:color="auto"/>
            </w:tcBorders>
          </w:tcPr>
          <w:p w:rsidR="00455D07" w:rsidRPr="00811C52" w:rsidRDefault="00314319" w:rsidP="00455D07">
            <w:pPr>
              <w:ind w:firstLineChars="100" w:firstLine="220"/>
              <w:rPr>
                <w:rFonts w:ascii="ＭＳ 明朝" w:eastAsia="ＭＳ 明朝" w:hAnsi="ＭＳ 明朝"/>
                <w:sz w:val="22"/>
              </w:rPr>
            </w:pPr>
            <w:r>
              <w:rPr>
                <w:rFonts w:ascii="ＭＳ 明朝" w:eastAsia="ＭＳ 明朝" w:hAnsi="ＭＳ 明朝" w:hint="eastAsia"/>
                <w:sz w:val="22"/>
              </w:rPr>
              <w:t>新人事評価制度については、平成24年４月に制定された職員基本条例に基づき、平成24</w:t>
            </w:r>
            <w:r w:rsidR="00455D07" w:rsidRPr="00811C52">
              <w:rPr>
                <w:rFonts w:ascii="ＭＳ 明朝" w:eastAsia="ＭＳ 明朝" w:hAnsi="ＭＳ 明朝" w:hint="eastAsia"/>
                <w:sz w:val="22"/>
              </w:rPr>
              <w:t>年度には試行実施を行い、平成</w:t>
            </w:r>
            <w:r>
              <w:rPr>
                <w:rFonts w:ascii="ＭＳ 明朝" w:eastAsia="ＭＳ 明朝" w:hAnsi="ＭＳ 明朝" w:hint="eastAsia"/>
                <w:sz w:val="22"/>
              </w:rPr>
              <w:t>25</w:t>
            </w:r>
            <w:r w:rsidR="00455D07" w:rsidRPr="00811C52">
              <w:rPr>
                <w:rFonts w:ascii="ＭＳ 明朝" w:eastAsia="ＭＳ 明朝" w:hAnsi="ＭＳ 明朝" w:hint="eastAsia"/>
                <w:sz w:val="22"/>
              </w:rPr>
              <w:t>年度から相対評価の本格実施を行っているところ。</w:t>
            </w:r>
          </w:p>
          <w:p w:rsidR="00AF1CFA" w:rsidRPr="00811C52" w:rsidRDefault="00455D07" w:rsidP="00115E1E">
            <w:pPr>
              <w:ind w:firstLineChars="100" w:firstLine="220"/>
              <w:rPr>
                <w:rFonts w:ascii="ＭＳ 明朝" w:eastAsia="ＭＳ 明朝" w:hAnsi="ＭＳ 明朝"/>
                <w:sz w:val="22"/>
              </w:rPr>
            </w:pPr>
            <w:r w:rsidRPr="00811C52">
              <w:rPr>
                <w:rFonts w:ascii="ＭＳ 明朝" w:eastAsia="ＭＳ 明朝" w:hAnsi="ＭＳ 明朝" w:hint="eastAsia"/>
                <w:sz w:val="22"/>
              </w:rPr>
              <w:t>人事評価の目的は「職員の資質・能力及び執務意欲の向上」であることから、相対評価の実施にあたっては、</w:t>
            </w:r>
            <w:r w:rsidR="00115E1E">
              <w:rPr>
                <w:rFonts w:ascii="ＭＳ 明朝" w:eastAsia="ＭＳ 明朝" w:hAnsi="ＭＳ 明朝" w:hint="eastAsia"/>
                <w:sz w:val="22"/>
              </w:rPr>
              <w:t>より良い</w:t>
            </w:r>
            <w:r w:rsidRPr="00811C52">
              <w:rPr>
                <w:rFonts w:ascii="ＭＳ 明朝" w:eastAsia="ＭＳ 明朝" w:hAnsi="ＭＳ 明朝" w:hint="eastAsia"/>
                <w:sz w:val="22"/>
              </w:rPr>
              <w:t>制度となるよう</w:t>
            </w:r>
            <w:r w:rsidR="00115E1E">
              <w:rPr>
                <w:rFonts w:ascii="ＭＳ 明朝" w:eastAsia="ＭＳ 明朝" w:hAnsi="ＭＳ 明朝" w:hint="eastAsia"/>
                <w:sz w:val="22"/>
              </w:rPr>
              <w:t>引き続き</w:t>
            </w:r>
            <w:r w:rsidRPr="00811C52">
              <w:rPr>
                <w:rFonts w:ascii="ＭＳ 明朝" w:eastAsia="ＭＳ 明朝" w:hAnsi="ＭＳ 明朝" w:hint="eastAsia"/>
                <w:sz w:val="22"/>
              </w:rPr>
              <w:t>人事局と調整を図ってまいりたい。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３</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出向職員等の勤務労働条件については、これまでの経過を十分尊重し、処遇の改善を行うこと。また、出向職員等が派遣中であっても、大阪府と同等の勤務労働条件を低下させないこと。</w:t>
            </w:r>
          </w:p>
        </w:tc>
        <w:tc>
          <w:tcPr>
            <w:tcW w:w="7461" w:type="dxa"/>
            <w:tcBorders>
              <w:top w:val="dashSmallGap" w:sz="4" w:space="0" w:color="auto"/>
              <w:bottom w:val="dashSmallGap" w:sz="4" w:space="0" w:color="auto"/>
              <w:right w:val="single" w:sz="12" w:space="0" w:color="auto"/>
            </w:tcBorders>
          </w:tcPr>
          <w:p w:rsidR="00AF1CFA"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財団法人等への職員派遣については、これまで、団体等からの派遣要請に基づき、その必要性を十分検討し、受け入れ条件の整備も見た上で適材適所の見地に立って職員の派遣を行い、その際、労働条件等については、府職員としてのそれを下回らないよう留意してきたところ。</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４</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時間外勤務手当及び旅費、出張に伴う負担金などを完全支給すること。</w:t>
            </w:r>
          </w:p>
        </w:tc>
        <w:tc>
          <w:tcPr>
            <w:tcW w:w="7461" w:type="dxa"/>
            <w:tcBorders>
              <w:top w:val="dashSmallGap" w:sz="4" w:space="0" w:color="auto"/>
              <w:bottom w:val="dashSmallGap" w:sz="4" w:space="0" w:color="auto"/>
              <w:right w:val="single" w:sz="12" w:space="0" w:color="auto"/>
            </w:tcBorders>
          </w:tcPr>
          <w:p w:rsidR="00AF1CFA"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時間外勤務手当については、平成９年４月１日から「時間外勤務・休日勤務の手続等に関する要綱」を制定し、適切にその運用を図り、対処しているところであります。また、旅費等につきましても、今後とも適正に執行してまいりたい。</w:t>
            </w:r>
          </w:p>
        </w:tc>
      </w:tr>
      <w:tr w:rsidR="00AF1CFA" w:rsidRPr="00811C52" w:rsidTr="00314319">
        <w:tc>
          <w:tcPr>
            <w:tcW w:w="851" w:type="dxa"/>
            <w:tcBorders>
              <w:top w:val="nil"/>
              <w:left w:val="single" w:sz="12" w:space="0" w:color="auto"/>
              <w:bottom w:val="nil"/>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５</w:t>
            </w:r>
          </w:p>
        </w:tc>
        <w:tc>
          <w:tcPr>
            <w:tcW w:w="7422" w:type="dxa"/>
            <w:tcBorders>
              <w:top w:val="nil"/>
              <w:left w:val="single" w:sz="12" w:space="0" w:color="auto"/>
              <w:bottom w:val="nil"/>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恒常的残業が解消されていない現状を真摯に受け止めて、これまで以上の対策を講じる必要がある。そのための実効ある具体策を早期に明らかにすること。また、時間外勤務実態を把握するとともにサービス残業をなくすこと。</w:t>
            </w:r>
          </w:p>
        </w:tc>
        <w:tc>
          <w:tcPr>
            <w:tcW w:w="7461" w:type="dxa"/>
            <w:tcBorders>
              <w:top w:val="nil"/>
              <w:bottom w:val="nil"/>
              <w:right w:val="single" w:sz="12" w:space="0" w:color="auto"/>
            </w:tcBorders>
          </w:tcPr>
          <w:p w:rsidR="00455D07"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超過勤務の適正化については、従来、事務改善を図るため、その処理方法について、事務内容の簡素化の促進を行うなど、効率的な職務の遂行に努めているところであり、今後とも事務改善に鋭意取</w:t>
            </w:r>
            <w:r w:rsidR="00B71712">
              <w:rPr>
                <w:rFonts w:ascii="ＭＳ 明朝" w:eastAsia="ＭＳ 明朝" w:hAnsi="ＭＳ 明朝" w:hint="eastAsia"/>
                <w:sz w:val="22"/>
              </w:rPr>
              <w:t>り</w:t>
            </w:r>
            <w:r w:rsidRPr="00811C52">
              <w:rPr>
                <w:rFonts w:ascii="ＭＳ 明朝" w:eastAsia="ＭＳ 明朝" w:hAnsi="ＭＳ 明朝" w:hint="eastAsia"/>
                <w:sz w:val="22"/>
              </w:rPr>
              <w:t>組んでまいりたい。</w:t>
            </w:r>
          </w:p>
          <w:p w:rsidR="00455D07" w:rsidRPr="00811C52" w:rsidRDefault="00314319" w:rsidP="00455D07">
            <w:pPr>
              <w:ind w:firstLineChars="100" w:firstLine="220"/>
              <w:rPr>
                <w:rFonts w:ascii="ＭＳ 明朝" w:eastAsia="ＭＳ 明朝" w:hAnsi="ＭＳ 明朝"/>
                <w:sz w:val="22"/>
              </w:rPr>
            </w:pPr>
            <w:r>
              <w:rPr>
                <w:rFonts w:ascii="ＭＳ 明朝" w:eastAsia="ＭＳ 明朝" w:hAnsi="ＭＳ 明朝" w:hint="eastAsia"/>
                <w:sz w:val="22"/>
              </w:rPr>
              <w:t>また、</w:t>
            </w:r>
            <w:r w:rsidR="00B71712">
              <w:rPr>
                <w:rFonts w:ascii="ＭＳ 明朝" w:eastAsia="ＭＳ 明朝" w:hAnsi="ＭＳ 明朝" w:hint="eastAsia"/>
                <w:sz w:val="22"/>
              </w:rPr>
              <w:t>平成</w:t>
            </w:r>
            <w:r>
              <w:rPr>
                <w:rFonts w:ascii="ＭＳ 明朝" w:eastAsia="ＭＳ 明朝" w:hAnsi="ＭＳ 明朝" w:hint="eastAsia"/>
                <w:sz w:val="22"/>
              </w:rPr>
              <w:t>24</w:t>
            </w:r>
            <w:r w:rsidR="00455D07" w:rsidRPr="00811C52">
              <w:rPr>
                <w:rFonts w:ascii="ＭＳ 明朝" w:eastAsia="ＭＳ 明朝" w:hAnsi="ＭＳ 明朝" w:hint="eastAsia"/>
                <w:sz w:val="22"/>
              </w:rPr>
              <w:t>年</w:t>
            </w:r>
            <w:r>
              <w:rPr>
                <w:rFonts w:ascii="ＭＳ 明朝" w:eastAsia="ＭＳ 明朝" w:hAnsi="ＭＳ 明朝" w:hint="eastAsia"/>
                <w:sz w:val="22"/>
              </w:rPr>
              <w:t>10</w:t>
            </w:r>
            <w:r w:rsidR="00455D07" w:rsidRPr="00811C52">
              <w:rPr>
                <w:rFonts w:ascii="ＭＳ 明朝" w:eastAsia="ＭＳ 明朝" w:hAnsi="ＭＳ 明朝" w:hint="eastAsia"/>
                <w:sz w:val="22"/>
              </w:rPr>
              <w:t>月からカードリーダーを活用した退勤管理の導入にあわせ、時間外勤務時の入力方法を職員からの事前届出方式に変更し、各グループ長による時間外勤務の事前確認による超過勤務の管理徹底など、超過勤務縮減に向けた管理監督者の意識のより一層の徹底にも努めているところ。</w:t>
            </w:r>
          </w:p>
          <w:p w:rsidR="00455D07"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教育総務企画課としては、課長補佐会議等でその趣旨の徹底を図るとともに、「ゆとりの日」などの当日は課員に呼びかけ、早期退庁を促しているところ。</w:t>
            </w:r>
          </w:p>
          <w:p w:rsidR="00455D07" w:rsidRPr="00811C52" w:rsidRDefault="00455D07" w:rsidP="00455D07">
            <w:pPr>
              <w:ind w:firstLineChars="100" w:firstLine="220"/>
              <w:rPr>
                <w:rFonts w:ascii="ＭＳ 明朝" w:eastAsia="ＭＳ 明朝" w:hAnsi="ＭＳ 明朝"/>
                <w:sz w:val="22"/>
              </w:rPr>
            </w:pPr>
            <w:r w:rsidRPr="00811C52">
              <w:rPr>
                <w:rFonts w:ascii="ＭＳ 明朝" w:eastAsia="ＭＳ 明朝" w:hAnsi="ＭＳ 明朝" w:hint="eastAsia"/>
                <w:sz w:val="22"/>
              </w:rPr>
              <w:t>また、やむを得ず時間外勤務を行う場合、原則事前命令を徹底し、グループ長として時間外勤務の必要性について一定判断した上で時間外勤務を行うよう、課内全職員に対し周知徹底を図っている。</w:t>
            </w:r>
          </w:p>
          <w:p w:rsidR="00AF1CFA" w:rsidRPr="00811C52" w:rsidRDefault="00455D07"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今年度も昨年度に引き続き、府立学校等における夏季休業期間中を、大阪府教育委員会「ゆとり月間」として、時間外勤務縮減に向けた取組みを</w:t>
            </w:r>
            <w:r w:rsidRPr="00811C52">
              <w:rPr>
                <w:rFonts w:ascii="ＭＳ 明朝" w:eastAsia="ＭＳ 明朝" w:hAnsi="ＭＳ 明朝" w:hint="eastAsia"/>
                <w:sz w:val="22"/>
              </w:rPr>
              <w:lastRenderedPageBreak/>
              <w:t>実施するとともに、実効性を確保するため課長会議等で時間外</w:t>
            </w:r>
            <w:r w:rsidR="005A06DD" w:rsidRPr="00811C52">
              <w:rPr>
                <w:rFonts w:ascii="ＭＳ 明朝" w:eastAsia="ＭＳ 明朝" w:hAnsi="ＭＳ 明朝" w:hint="eastAsia"/>
                <w:sz w:val="22"/>
              </w:rPr>
              <w:t>勤務</w:t>
            </w:r>
            <w:r w:rsidRPr="00811C52">
              <w:rPr>
                <w:rFonts w:ascii="ＭＳ 明朝" w:eastAsia="ＭＳ 明朝" w:hAnsi="ＭＳ 明朝" w:hint="eastAsia"/>
                <w:sz w:val="22"/>
              </w:rPr>
              <w:t>実績を報告しているところであり、引き続き、時間外</w:t>
            </w:r>
            <w:r w:rsidR="005A06DD" w:rsidRPr="00811C52">
              <w:rPr>
                <w:rFonts w:ascii="ＭＳ 明朝" w:eastAsia="ＭＳ 明朝" w:hAnsi="ＭＳ 明朝" w:hint="eastAsia"/>
                <w:sz w:val="22"/>
              </w:rPr>
              <w:t>勤務</w:t>
            </w:r>
            <w:r w:rsidRPr="00811C52">
              <w:rPr>
                <w:rFonts w:ascii="ＭＳ 明朝" w:eastAsia="ＭＳ 明朝" w:hAnsi="ＭＳ 明朝" w:hint="eastAsia"/>
                <w:sz w:val="22"/>
              </w:rPr>
              <w:t>縮減策について検討してまいりたい。</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lastRenderedPageBreak/>
              <w:t>６</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休日・早朝出勤をやめること。やむを得ず行う「勤務を要しない日」及び「休日」の出勤については、勤務を要しない日の振替及び代休をもって措置すること。手当等は、完全に支給すること。</w:t>
            </w:r>
          </w:p>
        </w:tc>
        <w:tc>
          <w:tcPr>
            <w:tcW w:w="7461" w:type="dxa"/>
            <w:tcBorders>
              <w:top w:val="dashSmallGap" w:sz="4" w:space="0" w:color="auto"/>
              <w:bottom w:val="dashSmallGap" w:sz="4" w:space="0" w:color="auto"/>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休日等勤務については、必要やむを得ない場合に限り行ってきているものと認識しているが、今後ともできる限り休日等勤務が行われないよう配慮してまいりたい。</w:t>
            </w:r>
          </w:p>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やむを得ず週休日に勤務がなされた場合は週休日の振替を、休日に勤務がなされた場合は代休を取得するよう</w:t>
            </w:r>
            <w:r w:rsidR="00B71712">
              <w:rPr>
                <w:rFonts w:ascii="ＭＳ 明朝" w:eastAsia="ＭＳ 明朝" w:hAnsi="ＭＳ 明朝" w:hint="eastAsia"/>
                <w:sz w:val="22"/>
              </w:rPr>
              <w:t>、</w:t>
            </w:r>
            <w:r w:rsidRPr="00811C52">
              <w:rPr>
                <w:rFonts w:ascii="ＭＳ 明朝" w:eastAsia="ＭＳ 明朝" w:hAnsi="ＭＳ 明朝" w:hint="eastAsia"/>
                <w:sz w:val="22"/>
              </w:rPr>
              <w:t>指導の徹底に努めているところ。</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なお、手当等については、平成９年４月１日から「時間外勤務・休日勤務の手続等に関する要綱」を制定し、適切にその運用を図り、対処しているところであります。</w:t>
            </w:r>
          </w:p>
        </w:tc>
      </w:tr>
      <w:tr w:rsidR="00AF1CFA" w:rsidRPr="00811C52" w:rsidTr="00314319">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７</w:t>
            </w:r>
          </w:p>
        </w:tc>
        <w:tc>
          <w:tcPr>
            <w:tcW w:w="7422" w:type="dxa"/>
            <w:tcBorders>
              <w:top w:val="dashSmallGap" w:sz="4" w:space="0" w:color="auto"/>
              <w:left w:val="single" w:sz="12" w:space="0" w:color="auto"/>
              <w:bottom w:val="dashSmallGap" w:sz="4" w:space="0" w:color="auto"/>
            </w:tcBorders>
          </w:tcPr>
          <w:p w:rsidR="00AF1CFA" w:rsidRPr="00811C52" w:rsidRDefault="00314319" w:rsidP="00314319">
            <w:pPr>
              <w:ind w:firstLineChars="100" w:firstLine="220"/>
              <w:rPr>
                <w:rFonts w:ascii="ＭＳ 明朝" w:eastAsia="ＭＳ 明朝" w:hAnsi="ＭＳ 明朝"/>
                <w:sz w:val="22"/>
              </w:rPr>
            </w:pPr>
            <w:r>
              <w:rPr>
                <w:rFonts w:ascii="ＭＳ 明朝" w:eastAsia="ＭＳ 明朝" w:hAnsi="ＭＳ 明朝" w:hint="eastAsia"/>
                <w:sz w:val="22"/>
              </w:rPr>
              <w:t>１日60</w:t>
            </w:r>
            <w:r w:rsidR="0011389D" w:rsidRPr="00811C52">
              <w:rPr>
                <w:rFonts w:ascii="ＭＳ 明朝" w:eastAsia="ＭＳ 明朝" w:hAnsi="ＭＳ 明朝" w:hint="eastAsia"/>
                <w:sz w:val="22"/>
              </w:rPr>
              <w:t>分以上の時間短縮を早急に実現すること。保育特休の廃止で消失した残り</w:t>
            </w:r>
            <w:r>
              <w:rPr>
                <w:rFonts w:ascii="ＭＳ 明朝" w:eastAsia="ＭＳ 明朝" w:hAnsi="ＭＳ 明朝" w:hint="eastAsia"/>
                <w:sz w:val="22"/>
              </w:rPr>
              <w:t>15</w:t>
            </w:r>
            <w:r w:rsidR="0011389D" w:rsidRPr="00811C52">
              <w:rPr>
                <w:rFonts w:ascii="ＭＳ 明朝" w:eastAsia="ＭＳ 明朝" w:hAnsi="ＭＳ 明朝" w:hint="eastAsia"/>
                <w:sz w:val="22"/>
              </w:rPr>
              <w:t>分問題について</w:t>
            </w:r>
            <w:r w:rsidR="00DD1870">
              <w:rPr>
                <w:rFonts w:ascii="ＭＳ 明朝" w:eastAsia="ＭＳ 明朝" w:hAnsi="ＭＳ 明朝" w:hint="eastAsia"/>
                <w:sz w:val="22"/>
              </w:rPr>
              <w:t>、保育のための時間短縮を有給で保障すること。また、期間を小学校１</w:t>
            </w:r>
            <w:r w:rsidR="0011389D" w:rsidRPr="00811C52">
              <w:rPr>
                <w:rFonts w:ascii="ＭＳ 明朝" w:eastAsia="ＭＳ 明朝" w:hAnsi="ＭＳ 明朝" w:hint="eastAsia"/>
                <w:sz w:val="22"/>
              </w:rPr>
              <w:t>年生まで延長すること。</w:t>
            </w:r>
          </w:p>
        </w:tc>
        <w:tc>
          <w:tcPr>
            <w:tcW w:w="7461" w:type="dxa"/>
            <w:tcBorders>
              <w:top w:val="dashSmallGap" w:sz="4" w:space="0" w:color="auto"/>
              <w:bottom w:val="dashSmallGap" w:sz="4" w:space="0" w:color="auto"/>
              <w:right w:val="single" w:sz="12" w:space="0" w:color="auto"/>
            </w:tcBorders>
          </w:tcPr>
          <w:p w:rsidR="005A06DD" w:rsidRPr="00811C52" w:rsidRDefault="00314319" w:rsidP="005A06DD">
            <w:pPr>
              <w:ind w:firstLineChars="100" w:firstLine="220"/>
              <w:rPr>
                <w:rFonts w:ascii="ＭＳ 明朝" w:eastAsia="ＭＳ 明朝" w:hAnsi="ＭＳ 明朝"/>
                <w:sz w:val="22"/>
              </w:rPr>
            </w:pPr>
            <w:r>
              <w:rPr>
                <w:rFonts w:ascii="ＭＳ 明朝" w:eastAsia="ＭＳ 明朝" w:hAnsi="ＭＳ 明朝" w:hint="eastAsia"/>
                <w:sz w:val="22"/>
              </w:rPr>
              <w:t>勤務時間の短縮については、週38</w:t>
            </w:r>
            <w:r w:rsidR="005A06DD" w:rsidRPr="00811C52">
              <w:rPr>
                <w:rFonts w:ascii="ＭＳ 明朝" w:eastAsia="ＭＳ 明朝" w:hAnsi="ＭＳ 明朝" w:hint="eastAsia"/>
                <w:sz w:val="22"/>
              </w:rPr>
              <w:t>時間</w:t>
            </w:r>
            <w:r>
              <w:rPr>
                <w:rFonts w:ascii="ＭＳ 明朝" w:eastAsia="ＭＳ 明朝" w:hAnsi="ＭＳ 明朝" w:hint="eastAsia"/>
                <w:sz w:val="22"/>
              </w:rPr>
              <w:t>45</w:t>
            </w:r>
            <w:r w:rsidR="005A06DD" w:rsidRPr="00811C52">
              <w:rPr>
                <w:rFonts w:ascii="ＭＳ 明朝" w:eastAsia="ＭＳ 明朝" w:hAnsi="ＭＳ 明朝" w:hint="eastAsia"/>
                <w:sz w:val="22"/>
              </w:rPr>
              <w:t>分、１日７時間</w:t>
            </w:r>
            <w:r>
              <w:rPr>
                <w:rFonts w:ascii="ＭＳ 明朝" w:eastAsia="ＭＳ 明朝" w:hAnsi="ＭＳ 明朝" w:hint="eastAsia"/>
                <w:sz w:val="22"/>
              </w:rPr>
              <w:t>45分とする改正を平成22</w:t>
            </w:r>
            <w:r w:rsidR="005A06DD" w:rsidRPr="00811C52">
              <w:rPr>
                <w:rFonts w:ascii="ＭＳ 明朝" w:eastAsia="ＭＳ 明朝" w:hAnsi="ＭＳ 明朝" w:hint="eastAsia"/>
                <w:sz w:val="22"/>
              </w:rPr>
              <w:t>年</w:t>
            </w:r>
            <w:r>
              <w:rPr>
                <w:rFonts w:ascii="ＭＳ 明朝" w:eastAsia="ＭＳ 明朝" w:hAnsi="ＭＳ 明朝" w:hint="eastAsia"/>
                <w:sz w:val="22"/>
              </w:rPr>
              <w:t>10</w:t>
            </w:r>
            <w:r w:rsidR="005A06DD" w:rsidRPr="00811C52">
              <w:rPr>
                <w:rFonts w:ascii="ＭＳ 明朝" w:eastAsia="ＭＳ 明朝" w:hAnsi="ＭＳ 明朝" w:hint="eastAsia"/>
                <w:sz w:val="22"/>
              </w:rPr>
              <w:t>月から実施しているところ。</w:t>
            </w:r>
          </w:p>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特別休暇については、より府民の理解を得られる制度にする観点から、民間状況も一定反映されている国制度を基本に見直しを行ったところであり、休暇の拡充や新設は困難である。</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また、保育休暇の廃止に伴い、小学校就学前の子を保育所等へ送迎するために勤務時間の弾力的な運用が必要な職員に対して、早出遅出勤務を実施しているところ。</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８</w:t>
            </w:r>
          </w:p>
        </w:tc>
        <w:tc>
          <w:tcPr>
            <w:tcW w:w="7422" w:type="dxa"/>
            <w:tcBorders>
              <w:top w:val="dashSmallGap" w:sz="4" w:space="0" w:color="auto"/>
              <w:left w:val="single" w:sz="12" w:space="0" w:color="auto"/>
              <w:bottom w:val="dashSmallGap" w:sz="4" w:space="0" w:color="auto"/>
            </w:tcBorders>
          </w:tcPr>
          <w:p w:rsidR="0011389D"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総務サービス事業は、変則勤務・カウンターのある図書館などの出先職場の実態への配慮がなく、多大な犠牲を強いられている。ただちに以下の改善を行うこと。</w:t>
            </w:r>
          </w:p>
          <w:p w:rsidR="0011389D"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①　視覚障がいのある職員には利用可能な機器であること。</w:t>
            </w:r>
          </w:p>
          <w:p w:rsidR="0011389D" w:rsidRPr="00811C52" w:rsidRDefault="0011389D" w:rsidP="0011389D">
            <w:pPr>
              <w:ind w:leftChars="100" w:left="430" w:hangingChars="100" w:hanging="220"/>
              <w:rPr>
                <w:rFonts w:ascii="ＭＳ 明朝" w:eastAsia="ＭＳ 明朝" w:hAnsi="ＭＳ 明朝"/>
                <w:sz w:val="22"/>
              </w:rPr>
            </w:pPr>
            <w:r w:rsidRPr="00811C52">
              <w:rPr>
                <w:rFonts w:ascii="ＭＳ 明朝" w:eastAsia="ＭＳ 明朝" w:hAnsi="ＭＳ 明朝" w:hint="eastAsia"/>
                <w:sz w:val="22"/>
              </w:rPr>
              <w:t>②　プライバシー保護のためにも、端末配置場所ごとにプリンターを置くこと。</w:t>
            </w:r>
          </w:p>
          <w:p w:rsidR="00AF1CFA" w:rsidRPr="00811C52" w:rsidRDefault="0011389D" w:rsidP="0011389D">
            <w:pPr>
              <w:ind w:leftChars="100" w:left="430" w:hangingChars="100" w:hanging="220"/>
              <w:rPr>
                <w:rFonts w:ascii="ＭＳ 明朝" w:eastAsia="ＭＳ 明朝" w:hAnsi="ＭＳ 明朝"/>
                <w:sz w:val="22"/>
              </w:rPr>
            </w:pPr>
            <w:r w:rsidRPr="00811C52">
              <w:rPr>
                <w:rFonts w:ascii="ＭＳ 明朝" w:eastAsia="ＭＳ 明朝" w:hAnsi="ＭＳ 明朝" w:hint="eastAsia"/>
                <w:sz w:val="22"/>
              </w:rPr>
              <w:t>③　誰もが分かりやすいシステムに改善すること。また、わかりやすいマニュアルを作成し、サポート体制も充実すること。</w:t>
            </w:r>
          </w:p>
        </w:tc>
        <w:tc>
          <w:tcPr>
            <w:tcW w:w="7461" w:type="dxa"/>
            <w:tcBorders>
              <w:top w:val="dashSmallGap" w:sz="4" w:space="0" w:color="auto"/>
              <w:bottom w:val="dashSmallGap" w:sz="4" w:space="0" w:color="auto"/>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職員端末機の配備やプリンターにつきましては、各職場の実態や業務の必要性に応じてその設置に努めてきたところでございますが、今後とも、各職場の実態や、業務上の必要性や効果を見極めながら、適切な配備に努力してまいりたい。</w:t>
            </w:r>
          </w:p>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また、システムの改善につきましては、費用対効果などの観点も踏まえ、必要性の高いものから順次取り組んでいるところであり、マニュアルや手引きの一層の充実を図り、職員に周知してまいりたい。</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なお、いずれも全庁的な問題でもあり、今後とも、その動向に留意してまいりたい。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AF1CFA" w:rsidP="00AF1CFA">
            <w:pPr>
              <w:jc w:val="center"/>
              <w:rPr>
                <w:rFonts w:ascii="ＭＳ 明朝" w:eastAsia="ＭＳ 明朝" w:hAnsi="ＭＳ 明朝"/>
                <w:sz w:val="22"/>
              </w:rPr>
            </w:pPr>
            <w:r w:rsidRPr="00811C52">
              <w:rPr>
                <w:rFonts w:ascii="ＭＳ 明朝" w:eastAsia="ＭＳ 明朝" w:hAnsi="ＭＳ 明朝" w:hint="eastAsia"/>
                <w:sz w:val="22"/>
              </w:rPr>
              <w:t>９</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教委職場の冷暖房の期間と時間を実態に合わせて延長し、適温を保つこと。別館は、空調の抜本的な改善を行うこと。</w:t>
            </w:r>
          </w:p>
        </w:tc>
        <w:tc>
          <w:tcPr>
            <w:tcW w:w="7461" w:type="dxa"/>
            <w:tcBorders>
              <w:top w:val="dashSmallGap" w:sz="4" w:space="0" w:color="auto"/>
              <w:bottom w:val="dashSmallGap" w:sz="4" w:space="0" w:color="auto"/>
              <w:right w:val="single" w:sz="12" w:space="0" w:color="auto"/>
            </w:tcBorders>
          </w:tcPr>
          <w:p w:rsidR="00AF1CFA" w:rsidRPr="00811C52" w:rsidRDefault="002B4FB6" w:rsidP="002B4FB6">
            <w:pPr>
              <w:ind w:firstLineChars="100" w:firstLine="220"/>
              <w:rPr>
                <w:rFonts w:ascii="ＭＳ 明朝" w:eastAsia="ＭＳ 明朝" w:hAnsi="ＭＳ 明朝"/>
                <w:sz w:val="22"/>
              </w:rPr>
            </w:pPr>
            <w:r>
              <w:rPr>
                <w:rFonts w:ascii="ＭＳ 明朝" w:eastAsia="ＭＳ 明朝" w:hAnsi="ＭＳ 明朝" w:hint="eastAsia"/>
                <w:sz w:val="22"/>
              </w:rPr>
              <w:t>平成26</w:t>
            </w:r>
            <w:r w:rsidR="005A06DD" w:rsidRPr="00811C52">
              <w:rPr>
                <w:rFonts w:ascii="ＭＳ 明朝" w:eastAsia="ＭＳ 明朝" w:hAnsi="ＭＳ 明朝" w:hint="eastAsia"/>
                <w:sz w:val="22"/>
              </w:rPr>
              <w:t>年度については、大阪府庁節電実行方針に基づき、空調の適温設定については、冷房</w:t>
            </w:r>
            <w:r>
              <w:rPr>
                <w:rFonts w:ascii="ＭＳ 明朝" w:eastAsia="ＭＳ 明朝" w:hAnsi="ＭＳ 明朝" w:hint="eastAsia"/>
                <w:sz w:val="22"/>
              </w:rPr>
              <w:t>28</w:t>
            </w:r>
            <w:r w:rsidR="005A06DD" w:rsidRPr="00811C52">
              <w:rPr>
                <w:rFonts w:ascii="ＭＳ 明朝" w:eastAsia="ＭＳ 明朝" w:hAnsi="ＭＳ 明朝" w:hint="eastAsia"/>
                <w:sz w:val="22"/>
              </w:rPr>
              <w:t>℃、暖房</w:t>
            </w:r>
            <w:r>
              <w:rPr>
                <w:rFonts w:ascii="ＭＳ 明朝" w:eastAsia="ＭＳ 明朝" w:hAnsi="ＭＳ 明朝" w:hint="eastAsia"/>
                <w:sz w:val="22"/>
              </w:rPr>
              <w:t>19</w:t>
            </w:r>
            <w:r w:rsidR="005A06DD" w:rsidRPr="00811C52">
              <w:rPr>
                <w:rFonts w:ascii="ＭＳ 明朝" w:eastAsia="ＭＳ 明朝" w:hAnsi="ＭＳ 明朝" w:hint="eastAsia"/>
                <w:sz w:val="22"/>
              </w:rPr>
              <w:t>℃としているところであるが、冷暖房に関する要求の趣旨については、十分、庁舎管理課に申し入れてまいりたい。</w:t>
            </w:r>
          </w:p>
        </w:tc>
      </w:tr>
      <w:tr w:rsidR="00AF1CFA" w:rsidRPr="00811C52" w:rsidTr="002B4FB6">
        <w:tc>
          <w:tcPr>
            <w:tcW w:w="851" w:type="dxa"/>
            <w:tcBorders>
              <w:top w:val="nil"/>
              <w:left w:val="single" w:sz="12" w:space="0" w:color="auto"/>
              <w:bottom w:val="nil"/>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10</w:t>
            </w:r>
          </w:p>
        </w:tc>
        <w:tc>
          <w:tcPr>
            <w:tcW w:w="7422" w:type="dxa"/>
            <w:tcBorders>
              <w:top w:val="nil"/>
              <w:left w:val="single" w:sz="12" w:space="0" w:color="auto"/>
              <w:bottom w:val="nil"/>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別館内に教育委員会事務局として共用の印刷室を設け、共用の高性能印刷機（自動丁合、ステープル、両面など）を設置すること。</w:t>
            </w:r>
          </w:p>
        </w:tc>
        <w:tc>
          <w:tcPr>
            <w:tcW w:w="7461" w:type="dxa"/>
            <w:tcBorders>
              <w:top w:val="nil"/>
              <w:bottom w:val="nil"/>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教育委員会事務局として共用の印刷室を設けることについては、全庁的にスペースが不足していることから設置については困難な状況である。</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スペースの確保や修繕については、機会あるごとに庁舎管理課に申し入</w:t>
            </w:r>
            <w:r w:rsidRPr="00811C52">
              <w:rPr>
                <w:rFonts w:ascii="ＭＳ 明朝" w:eastAsia="ＭＳ 明朝" w:hAnsi="ＭＳ 明朝" w:hint="eastAsia"/>
                <w:sz w:val="22"/>
              </w:rPr>
              <w:lastRenderedPageBreak/>
              <w:t>れてきたところであり、今後ともできる限り努力してまいりたい。しかし、その確保や早急な修繕が困難な状況であることも理解願いたい。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lastRenderedPageBreak/>
              <w:t>11</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職場ごとに実施される人権研修は、労働安全衛生の充実の観点からその内容を事前に公表するとともに支部・分会と協議すること。</w:t>
            </w:r>
          </w:p>
        </w:tc>
        <w:tc>
          <w:tcPr>
            <w:tcW w:w="7461" w:type="dxa"/>
            <w:tcBorders>
              <w:top w:val="dashSmallGap" w:sz="4" w:space="0" w:color="auto"/>
              <w:bottom w:val="dashSmallGap" w:sz="4" w:space="0" w:color="auto"/>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本府においては「府人権施策推進基本方針」、「人権教育のための国連</w:t>
            </w:r>
            <w:r w:rsidR="002B4FB6">
              <w:rPr>
                <w:rFonts w:ascii="ＭＳ 明朝" w:eastAsia="ＭＳ 明朝" w:hAnsi="ＭＳ 明朝" w:hint="eastAsia"/>
                <w:sz w:val="22"/>
              </w:rPr>
              <w:t>10</w:t>
            </w:r>
            <w:r w:rsidRPr="00811C52">
              <w:rPr>
                <w:rFonts w:ascii="ＭＳ 明朝" w:eastAsia="ＭＳ 明朝" w:hAnsi="ＭＳ 明朝" w:hint="eastAsia"/>
                <w:sz w:val="22"/>
              </w:rPr>
              <w:t>年後期行動計画」等に基づき、府職員に対する人権研修をより一層充実させること、特にこれまでの知識供与・講義型の研修から、人権問題への理解を深め、人権尊重の具体的な行動につながることを目的とした参加・体験型研修を推進していくことが求められている。</w:t>
            </w:r>
          </w:p>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このため、各部局・職場が参加・体験型の人権研修に積極的に取り組めるよう、平成</w:t>
            </w:r>
            <w:r w:rsidR="002B4FB6">
              <w:rPr>
                <w:rFonts w:ascii="ＭＳ 明朝" w:eastAsia="ＭＳ 明朝" w:hAnsi="ＭＳ 明朝" w:hint="eastAsia"/>
                <w:sz w:val="22"/>
              </w:rPr>
              <w:t>13</w:t>
            </w:r>
            <w:r w:rsidRPr="00811C52">
              <w:rPr>
                <w:rFonts w:ascii="ＭＳ 明朝" w:eastAsia="ＭＳ 明朝" w:hAnsi="ＭＳ 明朝" w:hint="eastAsia"/>
                <w:sz w:val="22"/>
              </w:rPr>
              <w:t>年度に研修教材や進行マニュアル等が新たに策定され、平成</w:t>
            </w:r>
            <w:r w:rsidR="002B4FB6">
              <w:rPr>
                <w:rFonts w:ascii="ＭＳ 明朝" w:eastAsia="ＭＳ 明朝" w:hAnsi="ＭＳ 明朝" w:hint="eastAsia"/>
                <w:sz w:val="22"/>
              </w:rPr>
              <w:t>14</w:t>
            </w:r>
            <w:r w:rsidRPr="00811C52">
              <w:rPr>
                <w:rFonts w:ascii="ＭＳ 明朝" w:eastAsia="ＭＳ 明朝" w:hAnsi="ＭＳ 明朝" w:hint="eastAsia"/>
                <w:sz w:val="22"/>
              </w:rPr>
              <w:t>年度のモデル職場における</w:t>
            </w:r>
            <w:r w:rsidR="00796C88">
              <w:rPr>
                <w:rFonts w:ascii="ＭＳ 明朝" w:eastAsia="ＭＳ 明朝" w:hAnsi="ＭＳ 明朝" w:hint="eastAsia"/>
                <w:sz w:val="22"/>
              </w:rPr>
              <w:t>試行</w:t>
            </w:r>
            <w:r w:rsidRPr="00811C52">
              <w:rPr>
                <w:rFonts w:ascii="ＭＳ 明朝" w:eastAsia="ＭＳ 明朝" w:hAnsi="ＭＳ 明朝" w:hint="eastAsia"/>
                <w:sz w:val="22"/>
              </w:rPr>
              <w:t>実施を経て、平成</w:t>
            </w:r>
            <w:r w:rsidR="002B4FB6">
              <w:rPr>
                <w:rFonts w:ascii="ＭＳ 明朝" w:eastAsia="ＭＳ 明朝" w:hAnsi="ＭＳ 明朝" w:hint="eastAsia"/>
                <w:sz w:val="22"/>
              </w:rPr>
              <w:t>15</w:t>
            </w:r>
            <w:r w:rsidRPr="00811C52">
              <w:rPr>
                <w:rFonts w:ascii="ＭＳ 明朝" w:eastAsia="ＭＳ 明朝" w:hAnsi="ＭＳ 明朝" w:hint="eastAsia"/>
                <w:sz w:val="22"/>
              </w:rPr>
              <w:t>年度から全所属で実施されているところ。</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人権に深く関わる立場にある府職員は、常に人権尊重の意識や態度をもって、職務の遂行に努めることが重要であり、そのための人権研修については、趣旨の説明等を十分に行うなど、各所属において適切に実施されるよう周知し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12</w:t>
            </w:r>
          </w:p>
        </w:tc>
        <w:tc>
          <w:tcPr>
            <w:tcW w:w="7422" w:type="dxa"/>
            <w:tcBorders>
              <w:top w:val="dashSmallGap" w:sz="4" w:space="0" w:color="auto"/>
              <w:left w:val="single" w:sz="12" w:space="0" w:color="auto"/>
              <w:bottom w:val="dashSmallGap" w:sz="4" w:space="0" w:color="auto"/>
            </w:tcBorders>
          </w:tcPr>
          <w:p w:rsidR="00AF1CFA" w:rsidRPr="00811C52" w:rsidRDefault="002B4FB6" w:rsidP="0011389D">
            <w:pPr>
              <w:ind w:firstLineChars="100" w:firstLine="220"/>
              <w:rPr>
                <w:rFonts w:ascii="ＭＳ 明朝" w:eastAsia="ＭＳ 明朝" w:hAnsi="ＭＳ 明朝"/>
                <w:sz w:val="22"/>
              </w:rPr>
            </w:pPr>
            <w:r>
              <w:rPr>
                <w:rFonts w:ascii="ＭＳ 明朝" w:eastAsia="ＭＳ 明朝" w:hAnsi="ＭＳ 明朝" w:hint="eastAsia"/>
                <w:sz w:val="22"/>
              </w:rPr>
              <w:t>2012</w:t>
            </w:r>
            <w:r w:rsidR="0011389D" w:rsidRPr="00811C52">
              <w:rPr>
                <w:rFonts w:ascii="ＭＳ 明朝" w:eastAsia="ＭＳ 明朝" w:hAnsi="ＭＳ 明朝" w:hint="eastAsia"/>
                <w:sz w:val="22"/>
              </w:rPr>
              <w:t>年に保健体育課から福利課に業務移管された「教職員健康管理及び労働安全衛生に関する業務」について、訪問者を受け入れる職員の勤務労働条件に影響が出ることのないよう配慮すること。</w:t>
            </w:r>
          </w:p>
        </w:tc>
        <w:tc>
          <w:tcPr>
            <w:tcW w:w="7461" w:type="dxa"/>
            <w:tcBorders>
              <w:top w:val="dashSmallGap" w:sz="4" w:space="0" w:color="auto"/>
              <w:bottom w:val="dashSmallGap" w:sz="4" w:space="0" w:color="auto"/>
              <w:right w:val="single" w:sz="12" w:space="0" w:color="auto"/>
            </w:tcBorders>
          </w:tcPr>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教職員の心身の健康の保持増進の充実・強化を図るため、教職員健康管理及び労働安全衛生に係る業務を平成</w:t>
            </w:r>
            <w:r w:rsidR="002B4FB6">
              <w:rPr>
                <w:rFonts w:ascii="ＭＳ 明朝" w:eastAsia="ＭＳ 明朝" w:hAnsi="ＭＳ 明朝" w:hint="eastAsia"/>
                <w:sz w:val="22"/>
              </w:rPr>
              <w:t>24</w:t>
            </w:r>
            <w:r w:rsidRPr="00811C52">
              <w:rPr>
                <w:rFonts w:ascii="ＭＳ 明朝" w:eastAsia="ＭＳ 明朝" w:hAnsi="ＭＳ 明朝" w:hint="eastAsia"/>
                <w:sz w:val="22"/>
              </w:rPr>
              <w:t>年度当初に保健体育課から教職員室</w:t>
            </w:r>
            <w:r w:rsidR="002B4FB6">
              <w:rPr>
                <w:rFonts w:ascii="ＭＳ 明朝" w:eastAsia="ＭＳ 明朝" w:hAnsi="ＭＳ 明朝" w:hint="eastAsia"/>
                <w:sz w:val="22"/>
              </w:rPr>
              <w:t>（</w:t>
            </w:r>
            <w:r w:rsidRPr="00811C52">
              <w:rPr>
                <w:rFonts w:ascii="ＭＳ 明朝" w:eastAsia="ＭＳ 明朝" w:hAnsi="ＭＳ 明朝" w:hint="eastAsia"/>
                <w:sz w:val="22"/>
              </w:rPr>
              <w:t>福利課</w:t>
            </w:r>
            <w:r w:rsidR="002B4FB6">
              <w:rPr>
                <w:rFonts w:ascii="ＭＳ 明朝" w:eastAsia="ＭＳ 明朝" w:hAnsi="ＭＳ 明朝" w:hint="eastAsia"/>
                <w:sz w:val="22"/>
              </w:rPr>
              <w:t>）</w:t>
            </w:r>
            <w:r w:rsidRPr="00811C52">
              <w:rPr>
                <w:rFonts w:ascii="ＭＳ 明朝" w:eastAsia="ＭＳ 明朝" w:hAnsi="ＭＳ 明朝" w:hint="eastAsia"/>
                <w:sz w:val="22"/>
              </w:rPr>
              <w:t>に移管したところ。</w:t>
            </w:r>
          </w:p>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当該業務には、教職員のメンタルヘルス等の健康問題に係る相談を受ける業務があり、来訪者のニーズには様々なものがある。</w:t>
            </w:r>
          </w:p>
          <w:p w:rsidR="00AF1CFA"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今後とも、来訪者を受け入れる職員に影響が出ることのないよう、適切な業務遂行に努めてまいりたい。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13</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生理休暇、妊婦の時差出勤、業務軽減等の母性を守る権利、育児時間等の保育に関する権利を完全に行使できるよう、その趣旨の徹底と必要な人的措置を行うこと。</w:t>
            </w:r>
          </w:p>
        </w:tc>
        <w:tc>
          <w:tcPr>
            <w:tcW w:w="7461" w:type="dxa"/>
            <w:tcBorders>
              <w:top w:val="dashSmallGap" w:sz="4" w:space="0" w:color="auto"/>
              <w:bottom w:val="dashSmallGap" w:sz="4" w:space="0" w:color="auto"/>
              <w:right w:val="single" w:sz="12" w:space="0" w:color="auto"/>
            </w:tcBorders>
          </w:tcPr>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特別休暇については、府民の理解を得られる制度にする観点から、民間状況も一定反映されている国制度を基本に見直しを行ったところであるが、母性を守る権利等の行使に関することについては、引き続き、その趣旨の徹底と適正な運用が図れるよう努めてまいりたい。</w:t>
            </w:r>
          </w:p>
        </w:tc>
      </w:tr>
      <w:tr w:rsidR="00AF1CFA" w:rsidRPr="00811C52" w:rsidTr="002B4FB6">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14</w:t>
            </w:r>
          </w:p>
        </w:tc>
        <w:tc>
          <w:tcPr>
            <w:tcW w:w="7422" w:type="dxa"/>
            <w:tcBorders>
              <w:top w:val="dashSmallGap" w:sz="4" w:space="0" w:color="auto"/>
              <w:left w:val="single" w:sz="12" w:space="0" w:color="auto"/>
              <w:bottom w:val="dashSmallGap" w:sz="4" w:space="0" w:color="auto"/>
            </w:tcBorders>
          </w:tcPr>
          <w:p w:rsidR="00AF1CFA" w:rsidRPr="00811C52" w:rsidRDefault="0011389D" w:rsidP="00DD1870">
            <w:pPr>
              <w:ind w:firstLineChars="100" w:firstLine="220"/>
              <w:rPr>
                <w:rFonts w:ascii="ＭＳ 明朝" w:eastAsia="ＭＳ 明朝" w:hAnsi="ＭＳ 明朝"/>
                <w:sz w:val="22"/>
              </w:rPr>
            </w:pPr>
            <w:r w:rsidRPr="00811C52">
              <w:rPr>
                <w:rFonts w:ascii="ＭＳ 明朝" w:eastAsia="ＭＳ 明朝" w:hAnsi="ＭＳ 明朝" w:hint="eastAsia"/>
                <w:sz w:val="22"/>
              </w:rPr>
              <w:t>女子更衣室を別館６・８階にも確保し、設備等の改善と拡張を行うこと。また、女子更衣室及び執務室内のロッカーは、１人１個とすること。教育委員会職場に男女別の休養室を設置すること。女子トイレに暖房便座を設置すること。</w:t>
            </w:r>
          </w:p>
        </w:tc>
        <w:tc>
          <w:tcPr>
            <w:tcW w:w="7461" w:type="dxa"/>
            <w:tcBorders>
              <w:top w:val="dashSmallGap" w:sz="4" w:space="0" w:color="auto"/>
              <w:bottom w:val="dashSmallGap" w:sz="4" w:space="0" w:color="auto"/>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女子更衣室については、平成８年６月に別館６階・８階の職員も利用できるよう、７階に新たに設置されたもの。</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また、設備等については、困難なものもあるが、関係課に伝えるなど適切に対処してまいりたい。</w:t>
            </w:r>
          </w:p>
        </w:tc>
      </w:tr>
      <w:tr w:rsidR="00AF1CFA" w:rsidRPr="00811C52" w:rsidTr="000E68C1">
        <w:tc>
          <w:tcPr>
            <w:tcW w:w="851" w:type="dxa"/>
            <w:tcBorders>
              <w:top w:val="nil"/>
              <w:left w:val="single" w:sz="12" w:space="0" w:color="auto"/>
              <w:bottom w:val="nil"/>
              <w:right w:val="single" w:sz="12" w:space="0" w:color="auto"/>
            </w:tcBorders>
          </w:tcPr>
          <w:p w:rsidR="00AF1CFA" w:rsidRPr="00811C52" w:rsidRDefault="002B4FB6" w:rsidP="00AF1CFA">
            <w:pPr>
              <w:jc w:val="center"/>
              <w:rPr>
                <w:rFonts w:ascii="ＭＳ 明朝" w:eastAsia="ＭＳ 明朝" w:hAnsi="ＭＳ 明朝"/>
                <w:sz w:val="22"/>
              </w:rPr>
            </w:pPr>
            <w:r>
              <w:rPr>
                <w:rFonts w:ascii="ＭＳ 明朝" w:eastAsia="ＭＳ 明朝" w:hAnsi="ＭＳ 明朝" w:hint="eastAsia"/>
                <w:sz w:val="22"/>
              </w:rPr>
              <w:t>15</w:t>
            </w:r>
          </w:p>
        </w:tc>
        <w:tc>
          <w:tcPr>
            <w:tcW w:w="7422" w:type="dxa"/>
            <w:tcBorders>
              <w:top w:val="nil"/>
              <w:left w:val="single" w:sz="12" w:space="0" w:color="auto"/>
              <w:bottom w:val="nil"/>
            </w:tcBorders>
          </w:tcPr>
          <w:p w:rsidR="00AF1CFA" w:rsidRPr="00811C52" w:rsidRDefault="002B4FB6" w:rsidP="0011389D">
            <w:pPr>
              <w:ind w:firstLineChars="100" w:firstLine="220"/>
              <w:rPr>
                <w:rFonts w:ascii="ＭＳ 明朝" w:eastAsia="ＭＳ 明朝" w:hAnsi="ＭＳ 明朝"/>
                <w:sz w:val="22"/>
              </w:rPr>
            </w:pPr>
            <w:r>
              <w:rPr>
                <w:rFonts w:ascii="ＭＳ 明朝" w:eastAsia="ＭＳ 明朝" w:hAnsi="ＭＳ 明朝" w:hint="eastAsia"/>
                <w:sz w:val="22"/>
              </w:rPr>
              <w:t>ＶＤＴ作業による健康障害が生じないよう昭和63</w:t>
            </w:r>
            <w:r w:rsidR="0011389D" w:rsidRPr="00811C52">
              <w:rPr>
                <w:rFonts w:ascii="ＭＳ 明朝" w:eastAsia="ＭＳ 明朝" w:hAnsi="ＭＳ 明朝" w:hint="eastAsia"/>
                <w:sz w:val="22"/>
              </w:rPr>
              <w:t>年４月１日「ＶＤＴ作業のための労働衛生管理基準」に基づき従事時間の制限等の徹底を図ること。</w:t>
            </w:r>
          </w:p>
        </w:tc>
        <w:tc>
          <w:tcPr>
            <w:tcW w:w="7461" w:type="dxa"/>
            <w:tcBorders>
              <w:top w:val="nil"/>
              <w:bottom w:val="nil"/>
              <w:right w:val="single" w:sz="12" w:space="0" w:color="auto"/>
            </w:tcBorders>
          </w:tcPr>
          <w:p w:rsidR="005A06DD"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本府においては、昭和</w:t>
            </w:r>
            <w:r w:rsidR="000E68C1">
              <w:rPr>
                <w:rFonts w:ascii="ＭＳ 明朝" w:eastAsia="ＭＳ 明朝" w:hAnsi="ＭＳ 明朝" w:hint="eastAsia"/>
                <w:sz w:val="22"/>
              </w:rPr>
              <w:t>63</w:t>
            </w:r>
            <w:r w:rsidRPr="00811C52">
              <w:rPr>
                <w:rFonts w:ascii="ＭＳ 明朝" w:eastAsia="ＭＳ 明朝" w:hAnsi="ＭＳ 明朝" w:hint="eastAsia"/>
                <w:sz w:val="22"/>
              </w:rPr>
              <w:t>年４月１日「ＶＤＴ作業のための労働衛生管理基準」を定め、平成元年度よりＶＤＴ作業従事職員に対する特別健康診断を実施している。同基準に基づく作業形態区分によると、１か月間を通じて１日のＶＤＴ作業従事時間が平均３時間を超えている職員については、健康診断が義務付けられているが、平成４年度から、１か月間を通じ</w:t>
            </w:r>
            <w:r w:rsidRPr="00811C52">
              <w:rPr>
                <w:rFonts w:ascii="ＭＳ 明朝" w:eastAsia="ＭＳ 明朝" w:hAnsi="ＭＳ 明朝" w:hint="eastAsia"/>
                <w:sz w:val="22"/>
              </w:rPr>
              <w:lastRenderedPageBreak/>
              <w:t>て１日のＶＤＴ作業従事時間が平均３時間未満の職員についても、実情に応じて健康診断が受けられるよう、当時の職員課に申し入れ、運用の改善を図ったところである。</w:t>
            </w:r>
          </w:p>
          <w:p w:rsidR="00AF1CFA"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ＶＤＴ作業従事職員の健康問題については、過去の経緯についても十分認識しているところであり、当該職員の健康管理については、従事時間の制限、環境の点検整備等により健康</w:t>
            </w:r>
            <w:r w:rsidR="00796C88">
              <w:rPr>
                <w:rFonts w:ascii="ＭＳ 明朝" w:eastAsia="ＭＳ 明朝" w:hAnsi="ＭＳ 明朝" w:hint="eastAsia"/>
                <w:sz w:val="22"/>
              </w:rPr>
              <w:t>の保持に努めるなど、従来、特に注意を払っているところであるが、さら</w:t>
            </w:r>
            <w:r w:rsidRPr="00811C52">
              <w:rPr>
                <w:rFonts w:ascii="ＭＳ 明朝" w:eastAsia="ＭＳ 明朝" w:hAnsi="ＭＳ 明朝" w:hint="eastAsia"/>
                <w:sz w:val="22"/>
              </w:rPr>
              <w:t>にＶＤＴ作業に関する労働安全衛生対策の動向等、必要な情報の把握に努め、適切に対処してまいりたい。</w:t>
            </w:r>
          </w:p>
        </w:tc>
      </w:tr>
      <w:tr w:rsidR="00AF1CFA" w:rsidRPr="00811C52" w:rsidTr="000E68C1">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lastRenderedPageBreak/>
              <w:t>16</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各職場の労働安全衛生委員会の活性化を図り、その機能を十分に果たすこと。</w:t>
            </w:r>
          </w:p>
        </w:tc>
        <w:tc>
          <w:tcPr>
            <w:tcW w:w="7461" w:type="dxa"/>
            <w:tcBorders>
              <w:top w:val="dashSmallGap" w:sz="4" w:space="0" w:color="auto"/>
              <w:bottom w:val="dashSmallGap" w:sz="4" w:space="0" w:color="auto"/>
              <w:right w:val="single" w:sz="12" w:space="0" w:color="auto"/>
            </w:tcBorders>
          </w:tcPr>
          <w:p w:rsidR="00AF1CFA"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職場内の労働安全衛生確保に、委員会の活性化は必要であり、今後とも委員会が十分に機能するよう努力してまいりたい。</w:t>
            </w:r>
          </w:p>
        </w:tc>
      </w:tr>
      <w:tr w:rsidR="00AF1CFA" w:rsidRPr="00811C52" w:rsidTr="000E68C1">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t>17</w:t>
            </w:r>
          </w:p>
        </w:tc>
        <w:tc>
          <w:tcPr>
            <w:tcW w:w="7422" w:type="dxa"/>
            <w:tcBorders>
              <w:top w:val="dashSmallGap" w:sz="4" w:space="0" w:color="auto"/>
              <w:left w:val="single" w:sz="12" w:space="0" w:color="auto"/>
              <w:bottom w:val="dashSmallGap" w:sz="4" w:space="0" w:color="auto"/>
            </w:tcBorders>
          </w:tcPr>
          <w:p w:rsidR="00AF1CFA" w:rsidRPr="00811C52" w:rsidRDefault="000E68C1" w:rsidP="0011389D">
            <w:pPr>
              <w:ind w:firstLineChars="100" w:firstLine="220"/>
              <w:rPr>
                <w:rFonts w:ascii="ＭＳ 明朝" w:eastAsia="ＭＳ 明朝" w:hAnsi="ＭＳ 明朝"/>
                <w:sz w:val="22"/>
              </w:rPr>
            </w:pPr>
            <w:r>
              <w:rPr>
                <w:rFonts w:ascii="ＭＳ 明朝" w:eastAsia="ＭＳ 明朝" w:hAnsi="ＭＳ 明朝" w:hint="eastAsia"/>
                <w:sz w:val="22"/>
              </w:rPr>
              <w:t>セクシュア</w:t>
            </w:r>
            <w:r w:rsidR="0011389D" w:rsidRPr="00811C52">
              <w:rPr>
                <w:rFonts w:ascii="ＭＳ 明朝" w:eastAsia="ＭＳ 明朝" w:hAnsi="ＭＳ 明朝" w:hint="eastAsia"/>
                <w:sz w:val="22"/>
              </w:rPr>
              <w:t>ルハラスメント、パワーハラスメント、マタニティハラスメント等、一切のハラスメントのない職場づくりのため、職場ごとのこれまでの取り組み状況と現状を把握し、明らかにすること 。「指針」の徹底や啓発および二次加害の防止にむけて研修等指導を徹底すること。特に、最近管理職などによる不祥事が続いていることからも管理職等を対象とした研修を行い、不測の事態にも適切に対処できるようにすること。</w:t>
            </w:r>
          </w:p>
        </w:tc>
        <w:tc>
          <w:tcPr>
            <w:tcW w:w="7461" w:type="dxa"/>
            <w:tcBorders>
              <w:top w:val="dashSmallGap" w:sz="4" w:space="0" w:color="auto"/>
              <w:bottom w:val="dashSmallGap" w:sz="4" w:space="0" w:color="auto"/>
              <w:right w:val="single" w:sz="12" w:space="0" w:color="auto"/>
            </w:tcBorders>
          </w:tcPr>
          <w:p w:rsidR="00281EB1"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セク</w:t>
            </w:r>
            <w:r w:rsidR="000E68C1">
              <w:rPr>
                <w:rFonts w:ascii="ＭＳ 明朝" w:eastAsia="ＭＳ 明朝" w:hAnsi="ＭＳ 明朝" w:hint="eastAsia"/>
                <w:sz w:val="22"/>
              </w:rPr>
              <w:t>シュア</w:t>
            </w:r>
            <w:r w:rsidR="00281EB1" w:rsidRPr="00811C52">
              <w:rPr>
                <w:rFonts w:ascii="ＭＳ 明朝" w:eastAsia="ＭＳ 明朝" w:hAnsi="ＭＳ 明朝" w:hint="eastAsia"/>
                <w:sz w:val="22"/>
              </w:rPr>
              <w:t>ル</w:t>
            </w:r>
            <w:r w:rsidRPr="00811C52">
              <w:rPr>
                <w:rFonts w:ascii="ＭＳ 明朝" w:eastAsia="ＭＳ 明朝" w:hAnsi="ＭＳ 明朝" w:hint="eastAsia"/>
                <w:sz w:val="22"/>
              </w:rPr>
              <w:t>ハラスメントのない職場づくりについては、平成</w:t>
            </w:r>
            <w:r w:rsidR="000E68C1">
              <w:rPr>
                <w:rFonts w:ascii="ＭＳ 明朝" w:eastAsia="ＭＳ 明朝" w:hAnsi="ＭＳ 明朝" w:hint="eastAsia"/>
                <w:sz w:val="22"/>
              </w:rPr>
              <w:t>11</w:t>
            </w:r>
            <w:r w:rsidR="00281EB1" w:rsidRPr="00811C52">
              <w:rPr>
                <w:rFonts w:ascii="ＭＳ 明朝" w:eastAsia="ＭＳ 明朝" w:hAnsi="ＭＳ 明朝" w:hint="eastAsia"/>
                <w:sz w:val="22"/>
              </w:rPr>
              <w:t>年</w:t>
            </w:r>
            <w:r w:rsidRPr="00811C52">
              <w:rPr>
                <w:rFonts w:ascii="ＭＳ 明朝" w:eastAsia="ＭＳ 明朝" w:hAnsi="ＭＳ 明朝" w:hint="eastAsia"/>
                <w:sz w:val="22"/>
              </w:rPr>
              <w:t>３月に「職場におけるセクシュアル</w:t>
            </w:r>
            <w:r w:rsidR="00796C88">
              <w:rPr>
                <w:rFonts w:ascii="ＭＳ 明朝" w:eastAsia="ＭＳ 明朝" w:hAnsi="ＭＳ 明朝" w:hint="eastAsia"/>
                <w:sz w:val="22"/>
              </w:rPr>
              <w:t>・</w:t>
            </w:r>
            <w:r w:rsidRPr="00811C52">
              <w:rPr>
                <w:rFonts w:ascii="ＭＳ 明朝" w:eastAsia="ＭＳ 明朝" w:hAnsi="ＭＳ 明朝" w:hint="eastAsia"/>
                <w:sz w:val="22"/>
              </w:rPr>
              <w:t>ハラスメントの防止及び対応に関する指針」を策定し、あわせて指針の内容を具体的に説明した啓発冊子を全職員に配布し、</w:t>
            </w:r>
            <w:r w:rsidR="00281EB1" w:rsidRPr="00811C52">
              <w:rPr>
                <w:rFonts w:ascii="ＭＳ 明朝" w:eastAsia="ＭＳ 明朝" w:hAnsi="ＭＳ 明朝" w:hint="eastAsia"/>
                <w:sz w:val="22"/>
              </w:rPr>
              <w:t>また、</w:t>
            </w:r>
            <w:r w:rsidR="000E68C1">
              <w:rPr>
                <w:rFonts w:ascii="ＭＳ 明朝" w:eastAsia="ＭＳ 明朝" w:hAnsi="ＭＳ 明朝" w:hint="eastAsia"/>
                <w:sz w:val="22"/>
              </w:rPr>
              <w:t>平成17年度には事務局幹部職員を対象にセクシュア</w:t>
            </w:r>
            <w:r w:rsidR="00281EB1" w:rsidRPr="00811C52">
              <w:rPr>
                <w:rFonts w:ascii="ＭＳ 明朝" w:eastAsia="ＭＳ 明朝" w:hAnsi="ＭＳ 明朝" w:hint="eastAsia"/>
                <w:sz w:val="22"/>
              </w:rPr>
              <w:t>ルハラスメントの防止について研修を実施したところ。</w:t>
            </w:r>
          </w:p>
          <w:p w:rsidR="00281EB1" w:rsidRPr="00811C52" w:rsidRDefault="005A06DD"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パワーハラスメント</w:t>
            </w:r>
            <w:r w:rsidR="00281EB1" w:rsidRPr="00811C52">
              <w:rPr>
                <w:rFonts w:ascii="ＭＳ 明朝" w:eastAsia="ＭＳ 明朝" w:hAnsi="ＭＳ 明朝" w:hint="eastAsia"/>
                <w:sz w:val="22"/>
              </w:rPr>
              <w:t>の防止</w:t>
            </w:r>
            <w:r w:rsidR="000E68C1">
              <w:rPr>
                <w:rFonts w:ascii="ＭＳ 明朝" w:eastAsia="ＭＳ 明朝" w:hAnsi="ＭＳ 明朝" w:hint="eastAsia"/>
                <w:sz w:val="22"/>
              </w:rPr>
              <w:t>に関しては、平成22</w:t>
            </w:r>
            <w:r w:rsidRPr="00811C52">
              <w:rPr>
                <w:rFonts w:ascii="ＭＳ 明朝" w:eastAsia="ＭＳ 明朝" w:hAnsi="ＭＳ 明朝" w:hint="eastAsia"/>
                <w:sz w:val="22"/>
              </w:rPr>
              <w:t>年５月に「職場におけるパワー</w:t>
            </w:r>
            <w:r w:rsidR="00796C88">
              <w:rPr>
                <w:rFonts w:ascii="ＭＳ 明朝" w:eastAsia="ＭＳ 明朝" w:hAnsi="ＭＳ 明朝" w:hint="eastAsia"/>
                <w:sz w:val="22"/>
              </w:rPr>
              <w:t>・</w:t>
            </w:r>
            <w:r w:rsidRPr="00811C52">
              <w:rPr>
                <w:rFonts w:ascii="ＭＳ 明朝" w:eastAsia="ＭＳ 明朝" w:hAnsi="ＭＳ 明朝" w:hint="eastAsia"/>
                <w:sz w:val="22"/>
              </w:rPr>
              <w:t>ハラスメントの防止及び対応に関する指針」を策定</w:t>
            </w:r>
            <w:r w:rsidR="00281EB1" w:rsidRPr="00811C52">
              <w:rPr>
                <w:rFonts w:ascii="ＭＳ 明朝" w:eastAsia="ＭＳ 明朝" w:hAnsi="ＭＳ 明朝" w:hint="eastAsia"/>
                <w:sz w:val="22"/>
              </w:rPr>
              <w:t>・</w:t>
            </w:r>
            <w:r w:rsidRPr="00811C52">
              <w:rPr>
                <w:rFonts w:ascii="ＭＳ 明朝" w:eastAsia="ＭＳ 明朝" w:hAnsi="ＭＳ 明朝" w:hint="eastAsia"/>
                <w:sz w:val="22"/>
              </w:rPr>
              <w:t>周知し</w:t>
            </w:r>
            <w:r w:rsidR="00281EB1" w:rsidRPr="00811C52">
              <w:rPr>
                <w:rFonts w:ascii="ＭＳ 明朝" w:eastAsia="ＭＳ 明朝" w:hAnsi="ＭＳ 明朝" w:hint="eastAsia"/>
                <w:sz w:val="22"/>
              </w:rPr>
              <w:t>、また、平成</w:t>
            </w:r>
            <w:r w:rsidR="000E68C1">
              <w:rPr>
                <w:rFonts w:ascii="ＭＳ 明朝" w:eastAsia="ＭＳ 明朝" w:hAnsi="ＭＳ 明朝" w:hint="eastAsia"/>
                <w:sz w:val="22"/>
              </w:rPr>
              <w:t>23</w:t>
            </w:r>
            <w:r w:rsidR="00281EB1" w:rsidRPr="00811C52">
              <w:rPr>
                <w:rFonts w:ascii="ＭＳ 明朝" w:eastAsia="ＭＳ 明朝" w:hAnsi="ＭＳ 明朝" w:hint="eastAsia"/>
                <w:sz w:val="22"/>
              </w:rPr>
              <w:t>年</w:t>
            </w:r>
            <w:r w:rsidR="000E68C1">
              <w:rPr>
                <w:rFonts w:ascii="ＭＳ 明朝" w:eastAsia="ＭＳ 明朝" w:hAnsi="ＭＳ 明朝" w:hint="eastAsia"/>
                <w:sz w:val="22"/>
              </w:rPr>
              <w:t>12</w:t>
            </w:r>
            <w:r w:rsidR="00281EB1" w:rsidRPr="00811C52">
              <w:rPr>
                <w:rFonts w:ascii="ＭＳ 明朝" w:eastAsia="ＭＳ 明朝" w:hAnsi="ＭＳ 明朝" w:hint="eastAsia"/>
                <w:sz w:val="22"/>
              </w:rPr>
              <w:t>月に</w:t>
            </w:r>
            <w:r w:rsidR="000E68C1">
              <w:rPr>
                <w:rFonts w:ascii="ＭＳ 明朝" w:eastAsia="ＭＳ 明朝" w:hAnsi="ＭＳ 明朝" w:hint="eastAsia"/>
                <w:sz w:val="22"/>
              </w:rPr>
              <w:t>同指針</w:t>
            </w:r>
            <w:r w:rsidR="00281EB1" w:rsidRPr="00811C52">
              <w:rPr>
                <w:rFonts w:ascii="ＭＳ 明朝" w:eastAsia="ＭＳ 明朝" w:hAnsi="ＭＳ 明朝" w:hint="eastAsia"/>
                <w:sz w:val="22"/>
              </w:rPr>
              <w:t>を再度周知するとともに、「</w:t>
            </w:r>
            <w:r w:rsidR="000E68C1">
              <w:rPr>
                <w:rFonts w:ascii="ＭＳ 明朝" w:eastAsia="ＭＳ 明朝" w:hAnsi="ＭＳ 明朝" w:hint="eastAsia"/>
                <w:sz w:val="22"/>
              </w:rPr>
              <w:t>パワハラ　セルフチェックシート」を活用し、管理監督者はもとより</w:t>
            </w:r>
            <w:r w:rsidR="00281EB1" w:rsidRPr="00811C52">
              <w:rPr>
                <w:rFonts w:ascii="ＭＳ 明朝" w:eastAsia="ＭＳ 明朝" w:hAnsi="ＭＳ 明朝" w:hint="eastAsia"/>
                <w:sz w:val="22"/>
              </w:rPr>
              <w:t>職員にも自己点検するよう周知したところ。</w:t>
            </w:r>
          </w:p>
          <w:p w:rsidR="005A06DD" w:rsidRPr="00811C52" w:rsidRDefault="00281EB1" w:rsidP="005A06DD">
            <w:pPr>
              <w:ind w:firstLineChars="100" w:firstLine="220"/>
              <w:rPr>
                <w:rFonts w:ascii="ＭＳ 明朝" w:eastAsia="ＭＳ 明朝" w:hAnsi="ＭＳ 明朝"/>
                <w:sz w:val="22"/>
              </w:rPr>
            </w:pPr>
            <w:r w:rsidRPr="00811C52">
              <w:rPr>
                <w:rFonts w:ascii="ＭＳ 明朝" w:eastAsia="ＭＳ 明朝" w:hAnsi="ＭＳ 明朝" w:hint="eastAsia"/>
                <w:sz w:val="22"/>
              </w:rPr>
              <w:t>この他、</w:t>
            </w:r>
            <w:r w:rsidR="000E68C1">
              <w:rPr>
                <w:rFonts w:ascii="ＭＳ 明朝" w:eastAsia="ＭＳ 明朝" w:hAnsi="ＭＳ 明朝" w:hint="eastAsia"/>
                <w:sz w:val="22"/>
              </w:rPr>
              <w:t>昨今の不祥事の発生状況を踏まえ、</w:t>
            </w:r>
            <w:r w:rsidR="005A06DD" w:rsidRPr="00811C52">
              <w:rPr>
                <w:rFonts w:ascii="ＭＳ 明朝" w:eastAsia="ＭＳ 明朝" w:hAnsi="ＭＳ 明朝" w:hint="eastAsia"/>
                <w:sz w:val="22"/>
              </w:rPr>
              <w:t>平成</w:t>
            </w:r>
            <w:r w:rsidR="000E68C1">
              <w:rPr>
                <w:rFonts w:ascii="ＭＳ 明朝" w:eastAsia="ＭＳ 明朝" w:hAnsi="ＭＳ 明朝" w:hint="eastAsia"/>
                <w:sz w:val="22"/>
              </w:rPr>
              <w:t>15</w:t>
            </w:r>
            <w:r w:rsidR="005A06DD" w:rsidRPr="00811C52">
              <w:rPr>
                <w:rFonts w:ascii="ＭＳ 明朝" w:eastAsia="ＭＳ 明朝" w:hAnsi="ＭＳ 明朝" w:hint="eastAsia"/>
                <w:sz w:val="22"/>
              </w:rPr>
              <w:t>年度に幹部職員、平成</w:t>
            </w:r>
            <w:r w:rsidR="000E68C1">
              <w:rPr>
                <w:rFonts w:ascii="ＭＳ 明朝" w:eastAsia="ＭＳ 明朝" w:hAnsi="ＭＳ 明朝" w:hint="eastAsia"/>
                <w:sz w:val="22"/>
              </w:rPr>
              <w:t>16</w:t>
            </w:r>
            <w:r w:rsidR="005A06DD" w:rsidRPr="00811C52">
              <w:rPr>
                <w:rFonts w:ascii="ＭＳ 明朝" w:eastAsia="ＭＳ 明朝" w:hAnsi="ＭＳ 明朝" w:hint="eastAsia"/>
                <w:sz w:val="22"/>
              </w:rPr>
              <w:t>年度に全職員を対象として倫理研修を実施し</w:t>
            </w:r>
            <w:r w:rsidR="00811C52" w:rsidRPr="00811C52">
              <w:rPr>
                <w:rFonts w:ascii="ＭＳ 明朝" w:eastAsia="ＭＳ 明朝" w:hAnsi="ＭＳ 明朝" w:hint="eastAsia"/>
                <w:sz w:val="22"/>
              </w:rPr>
              <w:t>たところ。</w:t>
            </w:r>
          </w:p>
          <w:p w:rsidR="005A06DD" w:rsidRPr="00811C52" w:rsidRDefault="005A06DD" w:rsidP="00387141">
            <w:pPr>
              <w:ind w:firstLineChars="100" w:firstLine="220"/>
              <w:rPr>
                <w:rFonts w:ascii="ＭＳ 明朝" w:eastAsia="ＭＳ 明朝" w:hAnsi="ＭＳ 明朝"/>
                <w:sz w:val="22"/>
              </w:rPr>
            </w:pPr>
            <w:r w:rsidRPr="00811C52">
              <w:rPr>
                <w:rFonts w:ascii="ＭＳ 明朝" w:eastAsia="ＭＳ 明朝" w:hAnsi="ＭＳ 明朝" w:hint="eastAsia"/>
                <w:sz w:val="22"/>
              </w:rPr>
              <w:t>さらに、相談体制の全庁的整備の一環として、職員総合相談センターにおける職場の人間関係等も含む様々な苦情相談について、必要に応じて弁護士である専門相談員のアドバイス</w:t>
            </w:r>
            <w:r w:rsidR="000E68C1">
              <w:rPr>
                <w:rFonts w:ascii="ＭＳ 明朝" w:eastAsia="ＭＳ 明朝" w:hAnsi="ＭＳ 明朝" w:hint="eastAsia"/>
                <w:sz w:val="22"/>
              </w:rPr>
              <w:t>も活用できることとしており、また、平成23</w:t>
            </w:r>
            <w:r w:rsidR="00387141" w:rsidRPr="00811C52">
              <w:rPr>
                <w:rFonts w:ascii="ＭＳ 明朝" w:eastAsia="ＭＳ 明朝" w:hAnsi="ＭＳ 明朝" w:hint="eastAsia"/>
                <w:sz w:val="22"/>
              </w:rPr>
              <w:t>年度から、セク</w:t>
            </w:r>
            <w:r w:rsidR="000E68C1">
              <w:rPr>
                <w:rFonts w:ascii="ＭＳ 明朝" w:eastAsia="ＭＳ 明朝" w:hAnsi="ＭＳ 明朝" w:hint="eastAsia"/>
                <w:sz w:val="22"/>
              </w:rPr>
              <w:t>シュア</w:t>
            </w:r>
            <w:r w:rsidR="00387141" w:rsidRPr="00811C52">
              <w:rPr>
                <w:rFonts w:ascii="ＭＳ 明朝" w:eastAsia="ＭＳ 明朝" w:hAnsi="ＭＳ 明朝" w:hint="eastAsia"/>
                <w:sz w:val="22"/>
              </w:rPr>
              <w:t>ルハラスメントに加え、パワー</w:t>
            </w:r>
            <w:r w:rsidRPr="00811C52">
              <w:rPr>
                <w:rFonts w:ascii="ＭＳ 明朝" w:eastAsia="ＭＳ 明朝" w:hAnsi="ＭＳ 明朝" w:hint="eastAsia"/>
                <w:sz w:val="22"/>
              </w:rPr>
              <w:t>ハラスメントを相談内容の一つの項目として分類し、各種ハラスメントも含めたきめ細かい相談に対応できるようにしているところ。</w:t>
            </w:r>
          </w:p>
          <w:p w:rsidR="005A06DD" w:rsidRPr="00811C52" w:rsidRDefault="005A06DD" w:rsidP="00387141">
            <w:pPr>
              <w:ind w:firstLineChars="100" w:firstLine="220"/>
              <w:rPr>
                <w:rFonts w:ascii="ＭＳ 明朝" w:eastAsia="ＭＳ 明朝" w:hAnsi="ＭＳ 明朝"/>
                <w:sz w:val="22"/>
              </w:rPr>
            </w:pPr>
            <w:r w:rsidRPr="00811C52">
              <w:rPr>
                <w:rFonts w:ascii="ＭＳ 明朝" w:eastAsia="ＭＳ 明朝" w:hAnsi="ＭＳ 明朝" w:hint="eastAsia"/>
                <w:sz w:val="22"/>
              </w:rPr>
              <w:t>なお、万一、各種ハラスメント事象が発生した場合には、被害職員からの相談をはじめ、職場として万全の対応がとられなければならず、この点からも、特に管理職に対して、あらゆる機会を通じて意識啓発に努めてまいりたい。</w:t>
            </w:r>
          </w:p>
          <w:p w:rsidR="00AF1CFA" w:rsidRPr="00811C52" w:rsidRDefault="005A06DD" w:rsidP="00387141">
            <w:pPr>
              <w:ind w:firstLineChars="100" w:firstLine="220"/>
              <w:rPr>
                <w:rFonts w:ascii="ＭＳ 明朝" w:eastAsia="ＭＳ 明朝" w:hAnsi="ＭＳ 明朝"/>
                <w:sz w:val="22"/>
              </w:rPr>
            </w:pPr>
            <w:r w:rsidRPr="00811C52">
              <w:rPr>
                <w:rFonts w:ascii="ＭＳ 明朝" w:eastAsia="ＭＳ 明朝" w:hAnsi="ＭＳ 明朝" w:hint="eastAsia"/>
                <w:sz w:val="22"/>
              </w:rPr>
              <w:t>今後とも、各種ハラスメント事象のない職場づくりに向けて、引き続き、その趣旨の徹底を図ってまいりたい。</w:t>
            </w:r>
          </w:p>
        </w:tc>
      </w:tr>
      <w:tr w:rsidR="00AF1CFA" w:rsidRPr="00811C52" w:rsidTr="005B1D44">
        <w:tc>
          <w:tcPr>
            <w:tcW w:w="851" w:type="dxa"/>
            <w:tcBorders>
              <w:top w:val="nil"/>
              <w:left w:val="single" w:sz="12" w:space="0" w:color="auto"/>
              <w:bottom w:val="nil"/>
              <w:right w:val="single" w:sz="12" w:space="0" w:color="auto"/>
            </w:tcBorders>
          </w:tcPr>
          <w:p w:rsidR="00AF1CFA" w:rsidRPr="00811C52" w:rsidRDefault="000E68C1" w:rsidP="00AF1CFA">
            <w:pPr>
              <w:jc w:val="center"/>
              <w:rPr>
                <w:rFonts w:ascii="ＭＳ 明朝" w:eastAsia="ＭＳ 明朝" w:hAnsi="ＭＳ 明朝"/>
                <w:sz w:val="22"/>
              </w:rPr>
            </w:pPr>
            <w:r>
              <w:rPr>
                <w:rFonts w:ascii="ＭＳ 明朝" w:eastAsia="ＭＳ 明朝" w:hAnsi="ＭＳ 明朝" w:hint="eastAsia"/>
                <w:sz w:val="22"/>
              </w:rPr>
              <w:t>18</w:t>
            </w:r>
          </w:p>
        </w:tc>
        <w:tc>
          <w:tcPr>
            <w:tcW w:w="7422" w:type="dxa"/>
            <w:tcBorders>
              <w:top w:val="nil"/>
              <w:left w:val="single" w:sz="12" w:space="0" w:color="auto"/>
              <w:bottom w:val="nil"/>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文化財保護課や図書館からの職員の派遣については、派遣職員の健康と</w:t>
            </w:r>
            <w:r w:rsidRPr="00811C52">
              <w:rPr>
                <w:rFonts w:ascii="ＭＳ 明朝" w:eastAsia="ＭＳ 明朝" w:hAnsi="ＭＳ 明朝" w:hint="eastAsia"/>
                <w:sz w:val="22"/>
              </w:rPr>
              <w:lastRenderedPageBreak/>
              <w:t>安全に万全を期すこととし、派遣職員の増員要請については、これに伴う職員の勤務労働条件の変更について、支部・分会と協議すること。</w:t>
            </w:r>
          </w:p>
        </w:tc>
        <w:tc>
          <w:tcPr>
            <w:tcW w:w="7461" w:type="dxa"/>
            <w:tcBorders>
              <w:top w:val="nil"/>
              <w:bottom w:val="nil"/>
              <w:right w:val="single" w:sz="12" w:space="0" w:color="auto"/>
            </w:tcBorders>
          </w:tcPr>
          <w:p w:rsidR="00AF1CFA"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lastRenderedPageBreak/>
              <w:t>東日本大震災の復旧・復興事業に伴う埋蔵文化財発掘調査に係る職員派</w:t>
            </w:r>
            <w:r w:rsidRPr="00811C52">
              <w:rPr>
                <w:rFonts w:ascii="ＭＳ 明朝" w:eastAsia="ＭＳ 明朝" w:hAnsi="ＭＳ 明朝" w:hint="eastAsia"/>
                <w:sz w:val="22"/>
              </w:rPr>
              <w:lastRenderedPageBreak/>
              <w:t>遣や図書館からの職員派遣については、派遣職員の勤務状況等の把握に努めるとともに、勤務労働条件の変更が生じる場合には必要な協議を行ってまいりたい。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lastRenderedPageBreak/>
              <w:t>19</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本庁各課の執務スペースを拡大すること。また、文化財保護課本室を大手前庁舎（別館）に戻し、教育委員会事務局各室課すべての執務室を別館に設けること。高等学校課、施設財務課、福利課、学校総務サービス課の執務スペースの拡大を早急に行うこと。また、執務室の環境を改善すること。大括り室におけるいわゆる「タコ足配置」をしないこと。</w:t>
            </w:r>
          </w:p>
        </w:tc>
        <w:tc>
          <w:tcPr>
            <w:tcW w:w="7461" w:type="dxa"/>
            <w:tcBorders>
              <w:top w:val="dashSmallGap" w:sz="4" w:space="0" w:color="auto"/>
              <w:bottom w:val="dashSmallGap" w:sz="4" w:space="0" w:color="auto"/>
              <w:right w:val="single" w:sz="12" w:space="0" w:color="auto"/>
            </w:tcBorders>
          </w:tcPr>
          <w:p w:rsidR="00811C52"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スペースの確保や修繕については、機会あるごとに庁舎管理課に申し入れてきたところであり、今後ともできる限り努力してまいりたい。しかし、現在、全庁的にスペースが不足していることから、その確保や早急な修繕が困難な状況であることもご理解願いたい。</w:t>
            </w:r>
          </w:p>
          <w:p w:rsidR="00AF1CFA"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咲洲庁舎への移転部局等については、大阪市との連携部局を軸とし、庁舎として有効活用を図る観点から、民間ビル借上げの解消、所管する業務、移転にかかるコスト等</w:t>
            </w:r>
            <w:r w:rsidR="008B0C8E">
              <w:rPr>
                <w:rFonts w:ascii="ＭＳ 明朝" w:eastAsia="ＭＳ 明朝" w:hAnsi="ＭＳ 明朝" w:hint="eastAsia"/>
                <w:sz w:val="22"/>
              </w:rPr>
              <w:t>を</w:t>
            </w:r>
            <w:r w:rsidRPr="00811C52">
              <w:rPr>
                <w:rFonts w:ascii="ＭＳ 明朝" w:eastAsia="ＭＳ 明朝" w:hAnsi="ＭＳ 明朝" w:hint="eastAsia"/>
                <w:sz w:val="22"/>
              </w:rPr>
              <w:t>総合的に判断して決められたものであり、ご理解願いたい。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20</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文化財の公開と活用を促進するために発生している過重労働を解消すること。</w:t>
            </w:r>
          </w:p>
        </w:tc>
        <w:tc>
          <w:tcPr>
            <w:tcW w:w="7461" w:type="dxa"/>
            <w:tcBorders>
              <w:top w:val="dashSmallGap" w:sz="4" w:space="0" w:color="auto"/>
              <w:bottom w:val="dashSmallGap" w:sz="4" w:space="0" w:color="auto"/>
              <w:right w:val="single" w:sz="12" w:space="0" w:color="auto"/>
            </w:tcBorders>
          </w:tcPr>
          <w:p w:rsidR="005C14F9"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収蔵庫施設の過密状況をできる限り解消するため、これまでテクスピア大阪や泉佐野勤労青少年研修センターなど既存の施設を活用し、収蔵庫の確保を図ってきたところであり、</w:t>
            </w:r>
            <w:r w:rsidR="005B1D44">
              <w:rPr>
                <w:rFonts w:ascii="ＭＳ 明朝" w:eastAsia="ＭＳ 明朝" w:hAnsi="ＭＳ 明朝" w:hint="eastAsia"/>
                <w:sz w:val="22"/>
              </w:rPr>
              <w:t>平成26</w:t>
            </w:r>
            <w:r w:rsidRPr="00811C52">
              <w:rPr>
                <w:rFonts w:ascii="ＭＳ 明朝" w:eastAsia="ＭＳ 明朝" w:hAnsi="ＭＳ 明朝" w:hint="eastAsia"/>
                <w:sz w:val="22"/>
              </w:rPr>
              <w:t>年度からは和泉池上文化財収蔵庫の供用を開始したところ。</w:t>
            </w:r>
          </w:p>
          <w:p w:rsidR="00AF1CFA" w:rsidRPr="00811C52" w:rsidRDefault="005C14F9" w:rsidP="005C14F9">
            <w:pPr>
              <w:rPr>
                <w:rFonts w:ascii="ＭＳ 明朝" w:eastAsia="ＭＳ 明朝" w:hAnsi="ＭＳ 明朝"/>
                <w:sz w:val="22"/>
              </w:rPr>
            </w:pPr>
            <w:r w:rsidRPr="00811C52">
              <w:rPr>
                <w:rFonts w:ascii="ＭＳ 明朝" w:eastAsia="ＭＳ 明朝" w:hAnsi="ＭＳ 明朝" w:hint="eastAsia"/>
                <w:sz w:val="22"/>
              </w:rPr>
              <w:t xml:space="preserve">　今後も職員の勤務労働条件に関する事項について、適切な対応を図ってまいりたい。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21</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職員の健康診断など、労働安全衛生にかかわる事業を充実すること。 また、予定されている年金制度の変更に伴う、福利課職員の過重労働を防止すること。その対策について分会・支部と十分に協議すること。また、介護休業手当金の給付など、労働安全衛生にかかわる雇用条件については改善すること。</w:t>
            </w:r>
          </w:p>
        </w:tc>
        <w:tc>
          <w:tcPr>
            <w:tcW w:w="7461" w:type="dxa"/>
            <w:tcBorders>
              <w:top w:val="dashSmallGap" w:sz="4" w:space="0" w:color="auto"/>
              <w:bottom w:val="dashSmallGap" w:sz="4" w:space="0" w:color="auto"/>
              <w:right w:val="single" w:sz="12" w:space="0" w:color="auto"/>
            </w:tcBorders>
          </w:tcPr>
          <w:p w:rsidR="00811C52"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職員の定期健康診断については、平成</w:t>
            </w:r>
            <w:r w:rsidR="005B1D44">
              <w:rPr>
                <w:rFonts w:ascii="ＭＳ 明朝" w:eastAsia="ＭＳ 明朝" w:hAnsi="ＭＳ 明朝" w:hint="eastAsia"/>
                <w:sz w:val="22"/>
              </w:rPr>
              <w:t>20</w:t>
            </w:r>
            <w:r w:rsidRPr="00811C52">
              <w:rPr>
                <w:rFonts w:ascii="ＭＳ 明朝" w:eastAsia="ＭＳ 明朝" w:hAnsi="ＭＳ 明朝" w:hint="eastAsia"/>
                <w:sz w:val="22"/>
              </w:rPr>
              <w:t>年度から特定健康診査に連動し、検査項目を追加して実施しているほか、特別健康診断、胃集団検診、大腸検診、女性検診等を実施し、心身の健康の保持・増進に努めているところ。</w:t>
            </w:r>
          </w:p>
          <w:p w:rsidR="00811C52"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 xml:space="preserve">職員の健康管理にあたっては、健康診断をはじめ、保健指導、職場環境管理等の事業を実施しているところであり、リフレッシュ方策やライフプラン施策との連携も図りながら、引き続き、職員の健康保持・増進と疾病予防対策の充実を図ってまいりたい。　</w:t>
            </w:r>
          </w:p>
          <w:p w:rsidR="00811C52"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被用者年金の一元化が、平成</w:t>
            </w:r>
            <w:r w:rsidR="005B1D44">
              <w:rPr>
                <w:rFonts w:ascii="ＭＳ 明朝" w:eastAsia="ＭＳ 明朝" w:hAnsi="ＭＳ 明朝" w:hint="eastAsia"/>
                <w:sz w:val="22"/>
              </w:rPr>
              <w:t>27</w:t>
            </w:r>
            <w:r w:rsidRPr="00811C52">
              <w:rPr>
                <w:rFonts w:ascii="ＭＳ 明朝" w:eastAsia="ＭＳ 明朝" w:hAnsi="ＭＳ 明朝" w:hint="eastAsia"/>
                <w:sz w:val="22"/>
              </w:rPr>
              <w:t>年</w:t>
            </w:r>
            <w:r w:rsidR="005B1D44">
              <w:rPr>
                <w:rFonts w:ascii="ＭＳ 明朝" w:eastAsia="ＭＳ 明朝" w:hAnsi="ＭＳ 明朝" w:hint="eastAsia"/>
                <w:sz w:val="22"/>
              </w:rPr>
              <w:t>10</w:t>
            </w:r>
            <w:r w:rsidRPr="00811C52">
              <w:rPr>
                <w:rFonts w:ascii="ＭＳ 明朝" w:eastAsia="ＭＳ 明朝" w:hAnsi="ＭＳ 明朝" w:hint="eastAsia"/>
                <w:sz w:val="22"/>
              </w:rPr>
              <w:t>月に予定されている。これに伴い「ワンストップサービス」が開始され、事務処理内容も変更されることになるが、公立学校共済組合本部としても、業務量の把握想定は困難なことから、一元化後の状況を見据えることとされている。今後、必要に応じ、適切に対応してまいりたい。また、勤務条件の変更を伴う場合は、必要な協議を行ってまいりたい。</w:t>
            </w:r>
          </w:p>
          <w:p w:rsidR="00AF1CFA"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介護休業手当金の給付については、公立学校共済組合において実施しているところ。本件要求の趣旨については、機会を捉えて、同共済組合本部へ伝えてまいりたい。</w:t>
            </w:r>
          </w:p>
        </w:tc>
      </w:tr>
      <w:tr w:rsidR="00AF1CFA" w:rsidRPr="00811C52" w:rsidTr="005B1D44">
        <w:tc>
          <w:tcPr>
            <w:tcW w:w="851" w:type="dxa"/>
            <w:tcBorders>
              <w:top w:val="nil"/>
              <w:left w:val="single" w:sz="12" w:space="0" w:color="auto"/>
              <w:bottom w:val="nil"/>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22</w:t>
            </w:r>
          </w:p>
        </w:tc>
        <w:tc>
          <w:tcPr>
            <w:tcW w:w="7422" w:type="dxa"/>
            <w:tcBorders>
              <w:top w:val="nil"/>
              <w:left w:val="single" w:sz="12" w:space="0" w:color="auto"/>
              <w:bottom w:val="nil"/>
            </w:tcBorders>
          </w:tcPr>
          <w:p w:rsidR="00AF1CFA" w:rsidRPr="00811C52" w:rsidRDefault="005B1D44" w:rsidP="0011389D">
            <w:pPr>
              <w:ind w:firstLineChars="100" w:firstLine="220"/>
              <w:rPr>
                <w:rFonts w:ascii="ＭＳ 明朝" w:eastAsia="ＭＳ 明朝" w:hAnsi="ＭＳ 明朝"/>
                <w:sz w:val="22"/>
              </w:rPr>
            </w:pPr>
            <w:r>
              <w:rPr>
                <w:rFonts w:ascii="ＭＳ 明朝" w:eastAsia="ＭＳ 明朝" w:hAnsi="ＭＳ 明朝" w:hint="eastAsia"/>
                <w:sz w:val="22"/>
              </w:rPr>
              <w:t>55</w:t>
            </w:r>
            <w:r w:rsidR="0011389D" w:rsidRPr="00811C52">
              <w:rPr>
                <w:rFonts w:ascii="ＭＳ 明朝" w:eastAsia="ＭＳ 明朝" w:hAnsi="ＭＳ 明朝" w:hint="eastAsia"/>
                <w:sz w:val="22"/>
              </w:rPr>
              <w:t>歳以上の職員が人間ドックの受診を希望した場合は、全員受診できる</w:t>
            </w:r>
            <w:r w:rsidR="0011389D" w:rsidRPr="00811C52">
              <w:rPr>
                <w:rFonts w:ascii="ＭＳ 明朝" w:eastAsia="ＭＳ 明朝" w:hAnsi="ＭＳ 明朝" w:hint="eastAsia"/>
                <w:sz w:val="22"/>
              </w:rPr>
              <w:lastRenderedPageBreak/>
              <w:t>ようにすること。</w:t>
            </w:r>
          </w:p>
        </w:tc>
        <w:tc>
          <w:tcPr>
            <w:tcW w:w="7461" w:type="dxa"/>
            <w:tcBorders>
              <w:top w:val="nil"/>
              <w:bottom w:val="nil"/>
              <w:right w:val="single" w:sz="12" w:space="0" w:color="auto"/>
            </w:tcBorders>
          </w:tcPr>
          <w:p w:rsidR="005C14F9" w:rsidRPr="00811C52" w:rsidRDefault="008B0C8E" w:rsidP="005C14F9">
            <w:pPr>
              <w:ind w:firstLineChars="100" w:firstLine="220"/>
              <w:rPr>
                <w:rFonts w:ascii="ＭＳ 明朝" w:eastAsia="ＭＳ 明朝" w:hAnsi="ＭＳ 明朝"/>
                <w:sz w:val="22"/>
              </w:rPr>
            </w:pPr>
            <w:r>
              <w:rPr>
                <w:rFonts w:ascii="ＭＳ 明朝" w:eastAsia="ＭＳ 明朝" w:hAnsi="ＭＳ 明朝" w:hint="eastAsia"/>
                <w:sz w:val="22"/>
              </w:rPr>
              <w:lastRenderedPageBreak/>
              <w:t>公立学校共済組合</w:t>
            </w:r>
            <w:r w:rsidR="005C14F9" w:rsidRPr="00811C52">
              <w:rPr>
                <w:rFonts w:ascii="ＭＳ 明朝" w:eastAsia="ＭＳ 明朝" w:hAnsi="ＭＳ 明朝" w:hint="eastAsia"/>
                <w:sz w:val="22"/>
              </w:rPr>
              <w:t>大阪支部が実施する人間ドック等の健診事業につい</w:t>
            </w:r>
            <w:r w:rsidR="005C14F9" w:rsidRPr="00811C52">
              <w:rPr>
                <w:rFonts w:ascii="ＭＳ 明朝" w:eastAsia="ＭＳ 明朝" w:hAnsi="ＭＳ 明朝" w:hint="eastAsia"/>
                <w:sz w:val="22"/>
              </w:rPr>
              <w:lastRenderedPageBreak/>
              <w:t>ては、順次拡大に努めてきたところ。</w:t>
            </w:r>
          </w:p>
          <w:p w:rsidR="00AF1CFA" w:rsidRPr="00811C52" w:rsidRDefault="005C14F9" w:rsidP="005C14F9">
            <w:pPr>
              <w:ind w:firstLineChars="100" w:firstLine="220"/>
              <w:rPr>
                <w:rFonts w:ascii="ＭＳ 明朝" w:eastAsia="ＭＳ 明朝" w:hAnsi="ＭＳ 明朝"/>
                <w:sz w:val="22"/>
              </w:rPr>
            </w:pPr>
            <w:r w:rsidRPr="00811C52">
              <w:rPr>
                <w:rFonts w:ascii="ＭＳ 明朝" w:eastAsia="ＭＳ 明朝" w:hAnsi="ＭＳ 明朝" w:hint="eastAsia"/>
                <w:sz w:val="22"/>
              </w:rPr>
              <w:t>財源の減少が見込まれる中ではあるが、希望者ができるだけ受診できるよう改善に努めたい。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lastRenderedPageBreak/>
              <w:t>23</w:t>
            </w:r>
          </w:p>
        </w:tc>
        <w:tc>
          <w:tcPr>
            <w:tcW w:w="7422" w:type="dxa"/>
            <w:tcBorders>
              <w:top w:val="dashSmallGap" w:sz="4" w:space="0" w:color="auto"/>
              <w:left w:val="single" w:sz="12" w:space="0" w:color="auto"/>
              <w:bottom w:val="dashSmallGap" w:sz="4" w:space="0" w:color="auto"/>
            </w:tcBorders>
          </w:tcPr>
          <w:p w:rsidR="00AF1CFA" w:rsidRPr="00811C52" w:rsidRDefault="0011389D" w:rsidP="005B1D44">
            <w:pPr>
              <w:ind w:firstLineChars="100" w:firstLine="220"/>
              <w:rPr>
                <w:rFonts w:ascii="ＭＳ 明朝" w:eastAsia="ＭＳ 明朝" w:hAnsi="ＭＳ 明朝"/>
                <w:sz w:val="22"/>
              </w:rPr>
            </w:pPr>
            <w:r w:rsidRPr="00811C52">
              <w:rPr>
                <w:rFonts w:ascii="ＭＳ 明朝" w:eastAsia="ＭＳ 明朝" w:hAnsi="ＭＳ 明朝" w:hint="eastAsia"/>
                <w:sz w:val="22"/>
              </w:rPr>
              <w:t>図書館情報システムの改修更新等について、運営業務の勤務労働条件の変更が発生する場合は、その内容について事前に職員、分会、支部より意見を求め協議すること。</w:t>
            </w:r>
          </w:p>
        </w:tc>
        <w:tc>
          <w:tcPr>
            <w:tcW w:w="7461"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図書館情報システムについては、平成</w:t>
            </w:r>
            <w:r w:rsidR="005B1D44">
              <w:rPr>
                <w:rFonts w:ascii="ＭＳ 明朝" w:eastAsia="ＭＳ 明朝" w:hAnsi="ＭＳ 明朝" w:hint="eastAsia"/>
                <w:sz w:val="22"/>
              </w:rPr>
              <w:t>25</w:t>
            </w:r>
            <w:r w:rsidRPr="00811C52">
              <w:rPr>
                <w:rFonts w:ascii="ＭＳ 明朝" w:eastAsia="ＭＳ 明朝" w:hAnsi="ＭＳ 明朝" w:hint="eastAsia"/>
                <w:sz w:val="22"/>
              </w:rPr>
              <w:t>年度のリプレイス時には職員の努力により無事終了することができた。今後ともシステムについては、新機能や運用の変更点などの十分な周知に努めるとともに、改善を要する部分などについて、職員や委託事業者等の意見をお聞きしたい。</w:t>
            </w:r>
          </w:p>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また、システムの改修更新等に伴い職員の勤務労働条件の変更が発生する場合には必要な協議を行ってまいりたい。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24</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技術職及び専門職の適正な昇任昇格制度の運用を行うことにより、公平な給与支給を行うこと。また、性別や思想、組合活動を理由にした昇任昇格制度の運用や、勤務労働条件の改悪を行わないこと。</w:t>
            </w:r>
          </w:p>
        </w:tc>
        <w:tc>
          <w:tcPr>
            <w:tcW w:w="7461" w:type="dxa"/>
            <w:tcBorders>
              <w:top w:val="dashSmallGap" w:sz="4" w:space="0" w:color="auto"/>
              <w:bottom w:val="dashSmallGap" w:sz="4" w:space="0" w:color="auto"/>
              <w:right w:val="single" w:sz="12" w:space="0" w:color="auto"/>
            </w:tcBorders>
          </w:tcPr>
          <w:p w:rsidR="00AF1CFA"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専門職等の昇格については、一般職と同様、組織上の必要性、本人の勤務成績など客観的な条件の下で総合的に判断し、公正に行っているところ。</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25</w:t>
            </w:r>
          </w:p>
        </w:tc>
        <w:tc>
          <w:tcPr>
            <w:tcW w:w="7422" w:type="dxa"/>
            <w:tcBorders>
              <w:top w:val="dashSmallGap" w:sz="4" w:space="0" w:color="auto"/>
              <w:left w:val="single" w:sz="12" w:space="0" w:color="auto"/>
              <w:bottom w:val="dashSmallGap" w:sz="4" w:space="0" w:color="auto"/>
            </w:tcBorders>
          </w:tcPr>
          <w:p w:rsidR="00AF1CFA" w:rsidRPr="00811C52" w:rsidRDefault="0011389D" w:rsidP="0011389D">
            <w:pPr>
              <w:ind w:firstLineChars="100" w:firstLine="220"/>
              <w:rPr>
                <w:rFonts w:ascii="ＭＳ 明朝" w:eastAsia="ＭＳ 明朝" w:hAnsi="ＭＳ 明朝"/>
                <w:sz w:val="22"/>
              </w:rPr>
            </w:pPr>
            <w:r w:rsidRPr="00811C52">
              <w:rPr>
                <w:rFonts w:ascii="ＭＳ 明朝" w:eastAsia="ＭＳ 明朝" w:hAnsi="ＭＳ 明朝" w:hint="eastAsia"/>
                <w:sz w:val="22"/>
              </w:rPr>
              <w:t>図書館等の土・日曜日開館を強いられる職場にあたっては、職員の土・日連続休暇が保障されるよう、勤務労働条件の確保の観点から、必要な措置を行うこと。　変則勤務や祝日出勤を強いられる職員の負担が過大なものにならないよう、勤務労働条件などの改善を行うこと。土・日曜日の出勤を強要するような言動は厳に行わないこと。中之島図書館の新規事業展開に伴い勤務労働条件に変更が生じる場合は、事前に情報提供を行うとともに支部・分会と十分協議すること。</w:t>
            </w:r>
          </w:p>
        </w:tc>
        <w:tc>
          <w:tcPr>
            <w:tcW w:w="7461" w:type="dxa"/>
            <w:tcBorders>
              <w:top w:val="dashSmallGap" w:sz="4" w:space="0" w:color="auto"/>
              <w:bottom w:val="dashSmallGap" w:sz="4" w:space="0" w:color="auto"/>
              <w:right w:val="single" w:sz="12" w:space="0" w:color="auto"/>
            </w:tcBorders>
          </w:tcPr>
          <w:p w:rsidR="00811C52"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府民（利用者）サービスの観点から、土・日曜</w:t>
            </w:r>
            <w:r w:rsidR="0019436D">
              <w:rPr>
                <w:rFonts w:ascii="ＭＳ 明朝" w:eastAsia="ＭＳ 明朝" w:hAnsi="ＭＳ 明朝" w:hint="eastAsia"/>
                <w:sz w:val="22"/>
              </w:rPr>
              <w:t>日</w:t>
            </w:r>
            <w:r w:rsidRPr="00811C52">
              <w:rPr>
                <w:rFonts w:ascii="ＭＳ 明朝" w:eastAsia="ＭＳ 明朝" w:hAnsi="ＭＳ 明朝" w:hint="eastAsia"/>
                <w:sz w:val="22"/>
              </w:rPr>
              <w:t>開庁となっている図書館等については、業務が円滑に実施されるよう、必要な措置を講じているところである。</w:t>
            </w:r>
          </w:p>
          <w:p w:rsidR="00AF1CFA"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ローテーション勤務職員の勤務条件や勤務条件の変更の必要が生じた場合については、必要な協議を行ってまいりたい。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26</w:t>
            </w:r>
          </w:p>
        </w:tc>
        <w:tc>
          <w:tcPr>
            <w:tcW w:w="7422" w:type="dxa"/>
            <w:tcBorders>
              <w:top w:val="dashSmallGap" w:sz="4" w:space="0" w:color="auto"/>
              <w:left w:val="single" w:sz="12" w:space="0" w:color="auto"/>
              <w:bottom w:val="dashSmallGap" w:sz="4" w:space="0" w:color="auto"/>
            </w:tcBorders>
          </w:tcPr>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図書館における市場化テストによる委託業者との共同の職場環境の改善を行うこと。労働安全衛生委員会などによる情報の交換・協議の充実、および労働安全衛生規定に基づくスタッフの労働条件が確保されるよう、府職員と共用するスペースなど安全衛生の確保などについて相互の理解や連携が図れるようにすること。</w:t>
            </w:r>
          </w:p>
        </w:tc>
        <w:tc>
          <w:tcPr>
            <w:tcW w:w="7461" w:type="dxa"/>
            <w:tcBorders>
              <w:top w:val="dashSmallGap" w:sz="4" w:space="0" w:color="auto"/>
              <w:bottom w:val="dashSmallGap" w:sz="4" w:space="0" w:color="auto"/>
              <w:right w:val="single" w:sz="12" w:space="0" w:color="auto"/>
            </w:tcBorders>
          </w:tcPr>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民間事業者（㈱図書館流通センター）に</w:t>
            </w:r>
            <w:r w:rsidR="0019436D">
              <w:rPr>
                <w:rFonts w:ascii="ＭＳ 明朝" w:eastAsia="ＭＳ 明朝" w:hAnsi="ＭＳ 明朝" w:hint="eastAsia"/>
                <w:sz w:val="22"/>
              </w:rPr>
              <w:t>対しては、従事スタッフの雇用に際して、労働関係法規の遵守徹底とあわ</w:t>
            </w:r>
            <w:r w:rsidRPr="00811C52">
              <w:rPr>
                <w:rFonts w:ascii="ＭＳ 明朝" w:eastAsia="ＭＳ 明朝" w:hAnsi="ＭＳ 明朝" w:hint="eastAsia"/>
                <w:sz w:val="22"/>
              </w:rPr>
              <w:t>せ、円滑な業務運営が確保されるよう、継続的安定的な雇用関係の構築を要請しているところ。</w:t>
            </w:r>
          </w:p>
          <w:p w:rsidR="0088503D"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そのため、業務従事者届の提出や日々の出勤状況報告を義務付けているとともに、民間事業者との調整会議の場において、業務報告のチェック・検査を行っている。</w:t>
            </w:r>
          </w:p>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今後とも、受託者スタッフの労働条件向上、安全衛生の確保などについて、協議を行うなかで、より良い職場環境づくりに努めてまいりたい。</w:t>
            </w:r>
          </w:p>
        </w:tc>
      </w:tr>
      <w:tr w:rsidR="00AF1CFA" w:rsidRPr="00811C52" w:rsidTr="005B1D44">
        <w:tc>
          <w:tcPr>
            <w:tcW w:w="851" w:type="dxa"/>
            <w:tcBorders>
              <w:top w:val="dashSmallGap" w:sz="4" w:space="0" w:color="auto"/>
              <w:left w:val="single" w:sz="12" w:space="0" w:color="auto"/>
              <w:bottom w:val="dashSmallGap" w:sz="4"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27</w:t>
            </w:r>
          </w:p>
        </w:tc>
        <w:tc>
          <w:tcPr>
            <w:tcW w:w="7422" w:type="dxa"/>
            <w:tcBorders>
              <w:top w:val="dashSmallGap" w:sz="4" w:space="0" w:color="auto"/>
              <w:left w:val="single" w:sz="12" w:space="0" w:color="auto"/>
              <w:bottom w:val="dashSmallGap" w:sz="4" w:space="0" w:color="auto"/>
            </w:tcBorders>
          </w:tcPr>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大阪市の支援学校の大阪府への移管に伴う勤務労働条件の低下は、これを招かないこと。</w:t>
            </w:r>
          </w:p>
        </w:tc>
        <w:tc>
          <w:tcPr>
            <w:tcW w:w="7461" w:type="dxa"/>
            <w:tcBorders>
              <w:top w:val="dashSmallGap" w:sz="4" w:space="0" w:color="auto"/>
              <w:bottom w:val="dashSmallGap" w:sz="4" w:space="0" w:color="auto"/>
              <w:right w:val="single" w:sz="12" w:space="0" w:color="auto"/>
            </w:tcBorders>
          </w:tcPr>
          <w:p w:rsidR="00AF1CFA" w:rsidRPr="00811C52" w:rsidRDefault="00811C52" w:rsidP="00811C52">
            <w:pPr>
              <w:ind w:firstLineChars="100" w:firstLine="220"/>
              <w:rPr>
                <w:rFonts w:ascii="ＭＳ 明朝" w:eastAsia="ＭＳ 明朝" w:hAnsi="ＭＳ 明朝"/>
                <w:sz w:val="22"/>
              </w:rPr>
            </w:pPr>
            <w:r w:rsidRPr="00811C52">
              <w:rPr>
                <w:rFonts w:ascii="ＭＳ 明朝" w:eastAsia="ＭＳ 明朝" w:hAnsi="ＭＳ 明朝" w:hint="eastAsia"/>
                <w:sz w:val="22"/>
              </w:rPr>
              <w:t>勤務労働条件に関わる諸問題については、十分協議を行っていく。</w:t>
            </w:r>
          </w:p>
        </w:tc>
      </w:tr>
      <w:tr w:rsidR="00AF1CFA" w:rsidRPr="00811C52" w:rsidTr="005B1D44">
        <w:tc>
          <w:tcPr>
            <w:tcW w:w="851" w:type="dxa"/>
            <w:tcBorders>
              <w:top w:val="dashSmallGap" w:sz="4" w:space="0" w:color="auto"/>
              <w:left w:val="single" w:sz="12" w:space="0" w:color="auto"/>
              <w:bottom w:val="single" w:sz="12" w:space="0" w:color="auto"/>
              <w:right w:val="single" w:sz="12" w:space="0" w:color="auto"/>
            </w:tcBorders>
          </w:tcPr>
          <w:p w:rsidR="00AF1CFA" w:rsidRPr="00811C52" w:rsidRDefault="005B1D44" w:rsidP="00AF1CFA">
            <w:pPr>
              <w:jc w:val="center"/>
              <w:rPr>
                <w:rFonts w:ascii="ＭＳ 明朝" w:eastAsia="ＭＳ 明朝" w:hAnsi="ＭＳ 明朝"/>
                <w:sz w:val="22"/>
              </w:rPr>
            </w:pPr>
            <w:r>
              <w:rPr>
                <w:rFonts w:ascii="ＭＳ 明朝" w:eastAsia="ＭＳ 明朝" w:hAnsi="ＭＳ 明朝" w:hint="eastAsia"/>
                <w:sz w:val="22"/>
              </w:rPr>
              <w:t>28</w:t>
            </w:r>
          </w:p>
        </w:tc>
        <w:tc>
          <w:tcPr>
            <w:tcW w:w="7422" w:type="dxa"/>
            <w:tcBorders>
              <w:top w:val="dashSmallGap" w:sz="4" w:space="0" w:color="auto"/>
              <w:left w:val="single" w:sz="12" w:space="0" w:color="auto"/>
              <w:bottom w:val="single" w:sz="12" w:space="0" w:color="auto"/>
            </w:tcBorders>
          </w:tcPr>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図書館の全資料の遡及入力業務にかかる、過重労働の解消を直ちに行うこと。</w:t>
            </w:r>
          </w:p>
        </w:tc>
        <w:tc>
          <w:tcPr>
            <w:tcW w:w="7461" w:type="dxa"/>
            <w:tcBorders>
              <w:top w:val="dashSmallGap" w:sz="4" w:space="0" w:color="auto"/>
              <w:bottom w:val="single" w:sz="12" w:space="0" w:color="auto"/>
              <w:right w:val="single" w:sz="12" w:space="0" w:color="auto"/>
            </w:tcBorders>
          </w:tcPr>
          <w:p w:rsidR="00AF1CFA" w:rsidRPr="00811C52" w:rsidRDefault="0088503D" w:rsidP="0088503D">
            <w:pPr>
              <w:ind w:firstLineChars="100" w:firstLine="220"/>
              <w:rPr>
                <w:rFonts w:ascii="ＭＳ 明朝" w:eastAsia="ＭＳ 明朝" w:hAnsi="ＭＳ 明朝"/>
                <w:sz w:val="22"/>
              </w:rPr>
            </w:pPr>
            <w:r w:rsidRPr="00811C52">
              <w:rPr>
                <w:rFonts w:ascii="ＭＳ 明朝" w:eastAsia="ＭＳ 明朝" w:hAnsi="ＭＳ 明朝" w:hint="eastAsia"/>
                <w:sz w:val="22"/>
              </w:rPr>
              <w:t>図書の遡及入力については、引き続き努力してまいりたい。</w:t>
            </w:r>
          </w:p>
        </w:tc>
      </w:tr>
    </w:tbl>
    <w:p w:rsidR="003313B2" w:rsidRPr="00811C52" w:rsidRDefault="003313B2" w:rsidP="00AF1CFA">
      <w:pPr>
        <w:rPr>
          <w:rFonts w:ascii="ＭＳ 明朝" w:eastAsia="ＭＳ 明朝" w:hAnsi="ＭＳ 明朝"/>
          <w:sz w:val="22"/>
        </w:rPr>
      </w:pPr>
    </w:p>
    <w:sectPr w:rsidR="003313B2" w:rsidRPr="00811C52" w:rsidSect="00AF1CFA">
      <w:pgSz w:w="16838" w:h="11906" w:orient="landscape" w:code="9"/>
      <w:pgMar w:top="851" w:right="567" w:bottom="851"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89" w:rsidRDefault="00210089" w:rsidP="00F90C7E">
      <w:r>
        <w:separator/>
      </w:r>
    </w:p>
  </w:endnote>
  <w:endnote w:type="continuationSeparator" w:id="0">
    <w:p w:rsidR="00210089" w:rsidRDefault="00210089" w:rsidP="00F9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89" w:rsidRDefault="00210089" w:rsidP="00F90C7E">
      <w:r>
        <w:separator/>
      </w:r>
    </w:p>
  </w:footnote>
  <w:footnote w:type="continuationSeparator" w:id="0">
    <w:p w:rsidR="00210089" w:rsidRDefault="00210089" w:rsidP="00F90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7E"/>
    <w:rsid w:val="000129B8"/>
    <w:rsid w:val="00072EA4"/>
    <w:rsid w:val="000B4360"/>
    <w:rsid w:val="000C3266"/>
    <w:rsid w:val="000E68C1"/>
    <w:rsid w:val="00101D32"/>
    <w:rsid w:val="00102514"/>
    <w:rsid w:val="0011389D"/>
    <w:rsid w:val="00115E1E"/>
    <w:rsid w:val="00122DC1"/>
    <w:rsid w:val="00131FE2"/>
    <w:rsid w:val="00142D8A"/>
    <w:rsid w:val="00180562"/>
    <w:rsid w:val="0019436D"/>
    <w:rsid w:val="001E36F1"/>
    <w:rsid w:val="00210089"/>
    <w:rsid w:val="0023367D"/>
    <w:rsid w:val="00235758"/>
    <w:rsid w:val="0026709A"/>
    <w:rsid w:val="00280CF7"/>
    <w:rsid w:val="00281EB1"/>
    <w:rsid w:val="00296377"/>
    <w:rsid w:val="002B06B6"/>
    <w:rsid w:val="002B4FB6"/>
    <w:rsid w:val="002D76E1"/>
    <w:rsid w:val="003048E0"/>
    <w:rsid w:val="00314319"/>
    <w:rsid w:val="003313B2"/>
    <w:rsid w:val="0038682B"/>
    <w:rsid w:val="00387141"/>
    <w:rsid w:val="003C287D"/>
    <w:rsid w:val="003D0871"/>
    <w:rsid w:val="004108A4"/>
    <w:rsid w:val="00455D07"/>
    <w:rsid w:val="00475724"/>
    <w:rsid w:val="004C343C"/>
    <w:rsid w:val="004E2554"/>
    <w:rsid w:val="004E4B29"/>
    <w:rsid w:val="00546B03"/>
    <w:rsid w:val="00564854"/>
    <w:rsid w:val="00594BE6"/>
    <w:rsid w:val="005A06DD"/>
    <w:rsid w:val="005B1D44"/>
    <w:rsid w:val="005C14F9"/>
    <w:rsid w:val="00694309"/>
    <w:rsid w:val="006A2F1C"/>
    <w:rsid w:val="006A410B"/>
    <w:rsid w:val="007028FF"/>
    <w:rsid w:val="00774077"/>
    <w:rsid w:val="00796C88"/>
    <w:rsid w:val="007B0843"/>
    <w:rsid w:val="007D0C2D"/>
    <w:rsid w:val="00811C52"/>
    <w:rsid w:val="0087537B"/>
    <w:rsid w:val="0088503D"/>
    <w:rsid w:val="008B0C8E"/>
    <w:rsid w:val="008B38F7"/>
    <w:rsid w:val="008F44E8"/>
    <w:rsid w:val="00911A82"/>
    <w:rsid w:val="0093386D"/>
    <w:rsid w:val="009448FB"/>
    <w:rsid w:val="009856B2"/>
    <w:rsid w:val="009B4B50"/>
    <w:rsid w:val="009E3D0D"/>
    <w:rsid w:val="009F35A3"/>
    <w:rsid w:val="00A01F21"/>
    <w:rsid w:val="00A11447"/>
    <w:rsid w:val="00A46860"/>
    <w:rsid w:val="00A542A3"/>
    <w:rsid w:val="00AA0F8D"/>
    <w:rsid w:val="00AC5532"/>
    <w:rsid w:val="00AE1704"/>
    <w:rsid w:val="00AF1CFA"/>
    <w:rsid w:val="00B00D3B"/>
    <w:rsid w:val="00B71712"/>
    <w:rsid w:val="00B75150"/>
    <w:rsid w:val="00B76A15"/>
    <w:rsid w:val="00C30404"/>
    <w:rsid w:val="00C572FA"/>
    <w:rsid w:val="00C620D5"/>
    <w:rsid w:val="00C72C35"/>
    <w:rsid w:val="00CD4469"/>
    <w:rsid w:val="00D9541E"/>
    <w:rsid w:val="00DB4298"/>
    <w:rsid w:val="00DD1870"/>
    <w:rsid w:val="00DD3070"/>
    <w:rsid w:val="00E14F62"/>
    <w:rsid w:val="00E2475C"/>
    <w:rsid w:val="00E642F1"/>
    <w:rsid w:val="00E75FCA"/>
    <w:rsid w:val="00F50368"/>
    <w:rsid w:val="00F555F2"/>
    <w:rsid w:val="00F77B8F"/>
    <w:rsid w:val="00F90C7E"/>
    <w:rsid w:val="00F97D44"/>
    <w:rsid w:val="00FC5A77"/>
    <w:rsid w:val="00FD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C7E"/>
    <w:pPr>
      <w:tabs>
        <w:tab w:val="center" w:pos="4252"/>
        <w:tab w:val="right" w:pos="8504"/>
      </w:tabs>
      <w:snapToGrid w:val="0"/>
    </w:pPr>
  </w:style>
  <w:style w:type="character" w:customStyle="1" w:styleId="a5">
    <w:name w:val="ヘッダー (文字)"/>
    <w:basedOn w:val="a0"/>
    <w:link w:val="a4"/>
    <w:uiPriority w:val="99"/>
    <w:rsid w:val="00F90C7E"/>
  </w:style>
  <w:style w:type="paragraph" w:styleId="a6">
    <w:name w:val="footer"/>
    <w:basedOn w:val="a"/>
    <w:link w:val="a7"/>
    <w:uiPriority w:val="99"/>
    <w:unhideWhenUsed/>
    <w:rsid w:val="00F90C7E"/>
    <w:pPr>
      <w:tabs>
        <w:tab w:val="center" w:pos="4252"/>
        <w:tab w:val="right" w:pos="8504"/>
      </w:tabs>
      <w:snapToGrid w:val="0"/>
    </w:pPr>
  </w:style>
  <w:style w:type="character" w:customStyle="1" w:styleId="a7">
    <w:name w:val="フッター (文字)"/>
    <w:basedOn w:val="a0"/>
    <w:link w:val="a6"/>
    <w:uiPriority w:val="99"/>
    <w:rsid w:val="00F90C7E"/>
  </w:style>
  <w:style w:type="paragraph" w:styleId="a8">
    <w:name w:val="Balloon Text"/>
    <w:basedOn w:val="a"/>
    <w:link w:val="a9"/>
    <w:uiPriority w:val="99"/>
    <w:semiHidden/>
    <w:unhideWhenUsed/>
    <w:rsid w:val="002B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6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0C7E"/>
    <w:pPr>
      <w:tabs>
        <w:tab w:val="center" w:pos="4252"/>
        <w:tab w:val="right" w:pos="8504"/>
      </w:tabs>
      <w:snapToGrid w:val="0"/>
    </w:pPr>
  </w:style>
  <w:style w:type="character" w:customStyle="1" w:styleId="a5">
    <w:name w:val="ヘッダー (文字)"/>
    <w:basedOn w:val="a0"/>
    <w:link w:val="a4"/>
    <w:uiPriority w:val="99"/>
    <w:rsid w:val="00F90C7E"/>
  </w:style>
  <w:style w:type="paragraph" w:styleId="a6">
    <w:name w:val="footer"/>
    <w:basedOn w:val="a"/>
    <w:link w:val="a7"/>
    <w:uiPriority w:val="99"/>
    <w:unhideWhenUsed/>
    <w:rsid w:val="00F90C7E"/>
    <w:pPr>
      <w:tabs>
        <w:tab w:val="center" w:pos="4252"/>
        <w:tab w:val="right" w:pos="8504"/>
      </w:tabs>
      <w:snapToGrid w:val="0"/>
    </w:pPr>
  </w:style>
  <w:style w:type="character" w:customStyle="1" w:styleId="a7">
    <w:name w:val="フッター (文字)"/>
    <w:basedOn w:val="a0"/>
    <w:link w:val="a6"/>
    <w:uiPriority w:val="99"/>
    <w:rsid w:val="00F90C7E"/>
  </w:style>
  <w:style w:type="paragraph" w:styleId="a8">
    <w:name w:val="Balloon Text"/>
    <w:basedOn w:val="a"/>
    <w:link w:val="a9"/>
    <w:uiPriority w:val="99"/>
    <w:semiHidden/>
    <w:unhideWhenUsed/>
    <w:rsid w:val="002B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80D7-4ADA-49F8-B870-BAC97FC0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9</Pages>
  <Words>1839</Words>
  <Characters>10488</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2015-06-09T00:36:00Z</cp:lastPrinted>
  <dcterms:created xsi:type="dcterms:W3CDTF">2015-06-08T02:41:00Z</dcterms:created>
  <dcterms:modified xsi:type="dcterms:W3CDTF">2015-06-09T07:02:00Z</dcterms:modified>
</cp:coreProperties>
</file>