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8D" w:rsidRPr="00BF3774" w:rsidRDefault="002B578D" w:rsidP="002B578D">
      <w:pPr>
        <w:adjustRightInd w:val="0"/>
        <w:snapToGrid w:val="0"/>
        <w:rPr>
          <w:rFonts w:ascii="UD デジタル 教科書体 NP-R" w:eastAsia="UD デジタル 教科書体 NP-R" w:hAnsiTheme="majorEastAsia"/>
          <w:noProof/>
          <w:sz w:val="28"/>
          <w:szCs w:val="28"/>
        </w:rPr>
      </w:pPr>
      <w:bookmarkStart w:id="0" w:name="_GoBack"/>
      <w:bookmarkEnd w:id="0"/>
      <w:r w:rsidRPr="00BF3774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201</w:t>
      </w:r>
      <w:r w:rsidR="00BF3774" w:rsidRPr="00BF3774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9</w:t>
      </w:r>
      <w:r w:rsidRPr="00BF3774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年後天性免疫不全症候群　報告者内訳</w:t>
      </w:r>
      <w:r w:rsidRPr="00BF3774">
        <w:rPr>
          <w:rFonts w:ascii="UD デジタル 教科書体 NP-R" w:eastAsia="UD デジタル 教科書体 NP-R" w:hAnsiTheme="majorEastAsia" w:hint="eastAsia"/>
          <w:b/>
          <w:noProof/>
          <w:sz w:val="28"/>
          <w:szCs w:val="28"/>
        </w:rPr>
        <w:t xml:space="preserve">　　　　</w:t>
      </w:r>
    </w:p>
    <w:p w:rsidR="00BF3774" w:rsidRPr="002C0E88" w:rsidRDefault="00BF3774" w:rsidP="00BF3774">
      <w:pPr>
        <w:adjustRightInd w:val="0"/>
        <w:snapToGrid w:val="0"/>
        <w:rPr>
          <w:rFonts w:ascii="UD デジタル 教科書体 NP-R" w:eastAsia="UD デジタル 教科書体 NP-R" w:hAnsiTheme="majorEastAsia"/>
          <w:szCs w:val="21"/>
        </w:rPr>
      </w:pPr>
      <w:r w:rsidRPr="00BF3774">
        <w:rPr>
          <w:rFonts w:ascii="UD デジタル 教科書体 NP-R" w:eastAsia="UD デジタル 教科書体 NP-R" w:hAnsiTheme="majorEastAsia" w:hint="eastAsia"/>
          <w:sz w:val="28"/>
          <w:szCs w:val="28"/>
        </w:rPr>
        <w:t>年齢構成別内訳</w:t>
      </w:r>
      <w:r w:rsidR="002C0E88" w:rsidRPr="002C0E88">
        <w:rPr>
          <w:rFonts w:ascii="UD デジタル 教科書体 NP-R" w:eastAsia="UD デジタル 教科書体 NP-R" w:hAnsiTheme="majorEastAsia" w:hint="eastAsia"/>
          <w:szCs w:val="21"/>
        </w:rPr>
        <w:t>（年代、人数、割合）</w:t>
      </w:r>
    </w:p>
    <w:p w:rsidR="00BF3774" w:rsidRDefault="00BF3774" w:rsidP="002B578D">
      <w:pPr>
        <w:adjustRightInd w:val="0"/>
        <w:snapToGrid w:val="0"/>
        <w:rPr>
          <w:rFonts w:asciiTheme="majorEastAsia" w:eastAsiaTheme="majorEastAsia" w:hAnsiTheme="majorEastAsia"/>
          <w:b/>
          <w:sz w:val="22"/>
        </w:rPr>
      </w:pPr>
      <w:r>
        <w:rPr>
          <w:noProof/>
        </w:rPr>
        <w:drawing>
          <wp:inline distT="0" distB="0" distL="0" distR="0" wp14:anchorId="23BC3AAD" wp14:editId="0FEC5268">
            <wp:extent cx="3024000" cy="2736000"/>
            <wp:effectExtent l="0" t="0" r="5080" b="762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noProof/>
        </w:rPr>
        <w:drawing>
          <wp:inline distT="0" distB="0" distL="0" distR="0" wp14:anchorId="76CCF523" wp14:editId="2FE52B03">
            <wp:extent cx="3024000" cy="2736000"/>
            <wp:effectExtent l="0" t="0" r="5080" b="7620"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78D" w:rsidRPr="002E7C94" w:rsidRDefault="002B578D" w:rsidP="002B578D">
      <w:pPr>
        <w:adjustRightInd w:val="0"/>
        <w:snapToGrid w:val="0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 w:rsidRPr="002E7C94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感染経路別内訳</w:t>
      </w:r>
      <w:r w:rsidR="002C0E8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</w:t>
      </w:r>
      <w:r w:rsidR="002C0E88">
        <w:rPr>
          <w:rFonts w:ascii="UD デジタル 教科書体 N-R" w:eastAsia="UD デジタル 教科書体 N-R" w:hAnsiTheme="majorEastAsia" w:cs="Meiryo UI" w:hint="eastAsia"/>
          <w:color w:val="000000" w:themeColor="dark1"/>
          <w:kern w:val="0"/>
          <w:sz w:val="20"/>
          <w:szCs w:val="20"/>
        </w:rPr>
        <w:t>(</w:t>
      </w:r>
      <w:r w:rsidR="002C0E88" w:rsidRPr="002C0E88">
        <w:rPr>
          <w:rFonts w:ascii="UD デジタル 教科書体 NP-R" w:eastAsia="UD デジタル 教科書体 NP-R" w:hAnsiTheme="majorEastAsia" w:hint="eastAsia"/>
          <w:szCs w:val="21"/>
        </w:rPr>
        <w:t>年代、人数、割合）</w:t>
      </w:r>
    </w:p>
    <w:p w:rsidR="00A34344" w:rsidRDefault="002E7C94">
      <w:r>
        <w:rPr>
          <w:noProof/>
        </w:rPr>
        <w:drawing>
          <wp:inline distT="0" distB="0" distL="0" distR="0" wp14:anchorId="4E949FDD" wp14:editId="5B77E36A">
            <wp:extent cx="3024000" cy="2736000"/>
            <wp:effectExtent l="0" t="0" r="5080" b="762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B578D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66911102" wp14:editId="0CF8AC29">
            <wp:extent cx="3024000" cy="2736000"/>
            <wp:effectExtent l="0" t="0" r="5080" b="7620"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5AE3" w:rsidRPr="00BD3E83" w:rsidRDefault="00BD3E83" w:rsidP="00BD3E83">
      <w:pPr>
        <w:adjustRightInd w:val="0"/>
        <w:snapToGrid w:val="0"/>
        <w:rPr>
          <w:rFonts w:ascii="UD デジタル 教科書体 NK-B" w:eastAsia="UD デジタル 教科書体 NK-B" w:hAnsiTheme="majorEastAsia"/>
          <w:b/>
          <w:sz w:val="28"/>
          <w:szCs w:val="28"/>
        </w:rPr>
      </w:pPr>
      <w:r w:rsidRPr="00BD3E83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報告医療機関別</w:t>
      </w:r>
      <w:r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>内訳</w:t>
      </w:r>
      <w:r w:rsidR="002C0E88">
        <w:rPr>
          <w:rFonts w:ascii="UD デジタル 教科書体 NK-B" w:eastAsia="UD デジタル 教科書体 NK-B" w:hAnsiTheme="majorEastAsia" w:hint="eastAsia"/>
          <w:b/>
          <w:sz w:val="28"/>
          <w:szCs w:val="28"/>
        </w:rPr>
        <w:t xml:space="preserve">　　</w:t>
      </w:r>
      <w:r w:rsidR="002C0E88" w:rsidRPr="002C0E88">
        <w:rPr>
          <w:rFonts w:ascii="UD デジタル 教科書体 NK-B" w:eastAsia="UD デジタル 教科書体 NK-B" w:hAnsiTheme="majorEastAsia" w:hint="eastAsia"/>
          <w:b/>
          <w:szCs w:val="21"/>
        </w:rPr>
        <w:t>（</w:t>
      </w:r>
      <w:r w:rsidR="002C0E88" w:rsidRPr="002C0E88">
        <w:rPr>
          <w:rFonts w:ascii="UD デジタル 教科書体 NP-R" w:eastAsia="UD デジタル 教科書体 NP-R" w:hAnsiTheme="majorEastAsia" w:hint="eastAsia"/>
          <w:szCs w:val="21"/>
        </w:rPr>
        <w:t>年代、人数、割合）</w:t>
      </w:r>
    </w:p>
    <w:p w:rsidR="00971827" w:rsidRDefault="00BD3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2887943</wp:posOffset>
                </wp:positionH>
                <wp:positionV relativeFrom="paragraph">
                  <wp:posOffset>2906731</wp:posOffset>
                </wp:positionV>
                <wp:extent cx="342900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50E" w:rsidRDefault="00D02B7B" w:rsidP="0047050E">
                            <w:pPr>
                              <w:jc w:val="center"/>
                            </w:pPr>
                            <w:r w:rsidRPr="00D02B7B">
                              <w:rPr>
                                <w:rFonts w:ascii="UD デジタル 教科書体 NP-R" w:eastAsia="UD デジタル 教科書体 NP-R" w:hAnsi="ＭＳ ゴシック" w:hint="eastAsia"/>
                                <w:color w:val="002060"/>
                              </w:rPr>
                              <w:t>5</w:t>
                            </w:r>
                            <w:r w:rsidR="00F41C8F">
                              <w:rPr>
                                <w:rFonts w:hint="eastAsia"/>
                              </w:rPr>
                              <w:t>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4pt;margin-top:228.9pt;width:2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" filled="f" stroked="f" strokeweight="1pt">
                <v:textbox>
                  <w:txbxContent>
                    <w:p w:rsidR="0047050E" w:rsidRDefault="00D02B7B" w:rsidP="0047050E">
                      <w:pPr>
                        <w:jc w:val="center"/>
                      </w:pPr>
                      <w:bookmarkStart w:id="1" w:name="_GoBack"/>
                      <w:r w:rsidRPr="00D02B7B">
                        <w:rPr>
                          <w:rFonts w:ascii="UD デジタル 教科書体 NP-R" w:eastAsia="UD デジタル 教科書体 NP-R" w:hAnsi="ＭＳ ゴシック" w:hint="eastAsia"/>
                          <w:color w:val="002060"/>
                        </w:rPr>
                        <w:t>5</w:t>
                      </w:r>
                      <w:bookmarkEnd w:id="1"/>
                      <w:r w:rsidR="00F41C8F">
                        <w:rPr>
                          <w:rFonts w:hint="eastAsia"/>
                        </w:rPr>
                        <w:t>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914EC6" wp14:editId="52687655">
            <wp:extent cx="3023870" cy="2842895"/>
            <wp:effectExtent l="0" t="0" r="5080" b="1460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010D7">
        <w:rPr>
          <w:rFonts w:hint="eastAsia"/>
        </w:rPr>
        <w:t xml:space="preserve">　</w:t>
      </w:r>
      <w:r w:rsidR="00E010D7">
        <w:rPr>
          <w:noProof/>
        </w:rPr>
        <w:drawing>
          <wp:inline distT="0" distB="0" distL="0" distR="0" wp14:anchorId="7B69E66E" wp14:editId="0172DE0C">
            <wp:extent cx="3000375" cy="2847975"/>
            <wp:effectExtent l="0" t="0" r="952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971827" w:rsidSect="007761C4">
      <w:pgSz w:w="11906" w:h="16838"/>
      <w:pgMar w:top="1134" w:right="1021" w:bottom="567" w:left="102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C4" w:rsidRDefault="007761C4" w:rsidP="007761C4">
      <w:r>
        <w:separator/>
      </w:r>
    </w:p>
  </w:endnote>
  <w:endnote w:type="continuationSeparator" w:id="0">
    <w:p w:rsidR="007761C4" w:rsidRDefault="007761C4" w:rsidP="0077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C4" w:rsidRDefault="007761C4" w:rsidP="007761C4">
      <w:r>
        <w:separator/>
      </w:r>
    </w:p>
  </w:footnote>
  <w:footnote w:type="continuationSeparator" w:id="0">
    <w:p w:rsidR="007761C4" w:rsidRDefault="007761C4" w:rsidP="0077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D"/>
    <w:rsid w:val="00021E16"/>
    <w:rsid w:val="00087F3A"/>
    <w:rsid w:val="000E4869"/>
    <w:rsid w:val="00174E2D"/>
    <w:rsid w:val="001B5AE3"/>
    <w:rsid w:val="001D2BBC"/>
    <w:rsid w:val="002437DA"/>
    <w:rsid w:val="00285557"/>
    <w:rsid w:val="002B4F7C"/>
    <w:rsid w:val="002B578D"/>
    <w:rsid w:val="002C0E88"/>
    <w:rsid w:val="002E2789"/>
    <w:rsid w:val="002E7C94"/>
    <w:rsid w:val="0030070A"/>
    <w:rsid w:val="00305019"/>
    <w:rsid w:val="00334719"/>
    <w:rsid w:val="003451E9"/>
    <w:rsid w:val="00362C35"/>
    <w:rsid w:val="00365AB2"/>
    <w:rsid w:val="003C1830"/>
    <w:rsid w:val="0047050E"/>
    <w:rsid w:val="0052666F"/>
    <w:rsid w:val="00526B6C"/>
    <w:rsid w:val="00542DB7"/>
    <w:rsid w:val="005D58D5"/>
    <w:rsid w:val="0061297B"/>
    <w:rsid w:val="00650C43"/>
    <w:rsid w:val="00723620"/>
    <w:rsid w:val="00724EDB"/>
    <w:rsid w:val="007761C4"/>
    <w:rsid w:val="007D13D4"/>
    <w:rsid w:val="007F4467"/>
    <w:rsid w:val="00857817"/>
    <w:rsid w:val="008C047D"/>
    <w:rsid w:val="00936144"/>
    <w:rsid w:val="00971827"/>
    <w:rsid w:val="009A0DAF"/>
    <w:rsid w:val="009B7DCA"/>
    <w:rsid w:val="00A1062A"/>
    <w:rsid w:val="00A34344"/>
    <w:rsid w:val="00A716B0"/>
    <w:rsid w:val="00A80E00"/>
    <w:rsid w:val="00AC6F51"/>
    <w:rsid w:val="00B63717"/>
    <w:rsid w:val="00BD3E83"/>
    <w:rsid w:val="00BF3774"/>
    <w:rsid w:val="00CB1101"/>
    <w:rsid w:val="00CC274C"/>
    <w:rsid w:val="00CC2B0B"/>
    <w:rsid w:val="00D02B7B"/>
    <w:rsid w:val="00E010D7"/>
    <w:rsid w:val="00E17FF9"/>
    <w:rsid w:val="00F41C8F"/>
    <w:rsid w:val="00F75C7C"/>
    <w:rsid w:val="00FA65AC"/>
    <w:rsid w:val="00FB2C50"/>
    <w:rsid w:val="00FD552E"/>
    <w:rsid w:val="00FE1014"/>
    <w:rsid w:val="00FF40E4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2BBE7-9137-4D17-BD4E-77B3FB3A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1C4"/>
  </w:style>
  <w:style w:type="paragraph" w:styleId="a5">
    <w:name w:val="footer"/>
    <w:basedOn w:val="a"/>
    <w:link w:val="a6"/>
    <w:uiPriority w:val="99"/>
    <w:unhideWhenUsed/>
    <w:rsid w:val="00776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1C4"/>
  </w:style>
  <w:style w:type="paragraph" w:styleId="a7">
    <w:name w:val="Balloon Text"/>
    <w:basedOn w:val="a"/>
    <w:link w:val="a8"/>
    <w:uiPriority w:val="99"/>
    <w:semiHidden/>
    <w:unhideWhenUsed/>
    <w:rsid w:val="00776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2&#24180;&#40802;&#27083;&#25104;&#21029;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4&#24863;&#26579;&#32076;&#36335;&#21029;.xlsm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4&#24863;&#26579;&#32076;&#36335;&#21029;.xlsm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6&#21307;&#30274;&#27231;&#38306;&#21306;&#20998;&#21029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1.23\kansen_fol\05&#12456;&#12452;&#12474;L&#65288;&#31227;&#34892;&#28168;&#65289;\07&#12456;&#12452;&#12474;&#23550;&#31574;&#37096;&#20250;&#65288;&#26087;&#23529;&#35696;&#20250;&#65289;\&#65330;01&#24180;&#24230;\05&#36039;&#26009;&#20316;&#25104;&#21442;&#32771;&#36039;&#26009;\06&#21307;&#30274;&#27231;&#38306;&#21306;&#20998;&#21029;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  <a:cs typeface="+mn-cs"/>
              </a:defRPr>
            </a:pPr>
            <a:r>
              <a:rPr lang="en-US" sz="1400">
                <a:solidFill>
                  <a:schemeClr val="tx1"/>
                </a:solidFill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sz="1400">
                <a:solidFill>
                  <a:schemeClr val="tx1"/>
                </a:solidFill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</a:t>
            </a:r>
          </a:p>
        </c:rich>
      </c:tx>
      <c:layout>
        <c:manualLayout>
          <c:xMode val="edge"/>
          <c:yMode val="edge"/>
          <c:x val="0.345545916929875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1611048093998749"/>
          <c:y val="0.13671287259009057"/>
          <c:w val="0.79110782073784991"/>
          <c:h val="0.8404757398709946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50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50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5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B89-4E86-9E76-8C78037B484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70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70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7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B89-4E86-9E76-8C78037B484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90000"/>
                      <a:shade val="51000"/>
                      <a:satMod val="130000"/>
                    </a:schemeClr>
                  </a:gs>
                  <a:gs pos="80000">
                    <a:schemeClr val="accent5">
                      <a:shade val="90000"/>
                      <a:shade val="93000"/>
                      <a:satMod val="130000"/>
                    </a:schemeClr>
                  </a:gs>
                  <a:gs pos="100000">
                    <a:schemeClr val="accent5">
                      <a:shade val="9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B89-4E86-9E76-8C78037B484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5">
                      <a:tint val="90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90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9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B89-4E86-9E76-8C78037B484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70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70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7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FB89-4E86-9E76-8C78037B484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hade val="51000"/>
                      <a:satMod val="130000"/>
                    </a:schemeClr>
                  </a:gs>
                  <a:gs pos="80000">
                    <a:schemeClr val="accent5">
                      <a:tint val="50000"/>
                      <a:shade val="93000"/>
                      <a:satMod val="130000"/>
                    </a:schemeClr>
                  </a:gs>
                  <a:gs pos="100000">
                    <a:schemeClr val="accent5">
                      <a:tint val="5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FB89-4E86-9E76-8C78037B4844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89-4E86-9E76-8C78037B4844}"/>
                </c:ext>
              </c:extLst>
            </c:dLbl>
            <c:dLbl>
              <c:idx val="1"/>
              <c:layout>
                <c:manualLayout>
                  <c:x val="-0.22613372929391806"/>
                  <c:y val="0.1479404733182725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89-4E86-9E76-8C78037B4844}"/>
                </c:ext>
              </c:extLst>
            </c:dLbl>
            <c:dLbl>
              <c:idx val="2"/>
              <c:layout>
                <c:manualLayout>
                  <c:x val="-9.1559160942765394E-2"/>
                  <c:y val="-0.1089366788761433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89-4E86-9E76-8C78037B4844}"/>
                </c:ext>
              </c:extLst>
            </c:dLbl>
            <c:dLbl>
              <c:idx val="4"/>
              <c:layout>
                <c:manualLayout>
                  <c:x val="0.15251383161313151"/>
                  <c:y val="0.2224303438393320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B89-4E86-9E76-8C78037B4844}"/>
                </c:ext>
              </c:extLst>
            </c:dLbl>
            <c:dLbl>
              <c:idx val="5"/>
              <c:layout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31457370852583"/>
                      <c:h val="0.295961002785515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B89-4E86-9E76-8C78037B48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'2019年'!$I$7:$I$12</c:f>
              <c:strCache>
                <c:ptCount val="6"/>
                <c:pt idx="0">
                  <c:v>10代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60歳以上</c:v>
                </c:pt>
              </c:strCache>
            </c:strRef>
          </c:cat>
          <c:val>
            <c:numRef>
              <c:f>'2019年'!$J$7:$J$12</c:f>
              <c:numCache>
                <c:formatCode>General</c:formatCode>
                <c:ptCount val="6"/>
                <c:pt idx="0">
                  <c:v>0</c:v>
                </c:pt>
                <c:pt idx="1">
                  <c:v>33</c:v>
                </c:pt>
                <c:pt idx="2">
                  <c:v>34</c:v>
                </c:pt>
                <c:pt idx="3">
                  <c:v>26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89-4E86-9E76-8C78037B484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AIDS</a:t>
            </a:r>
            <a:r>
              <a:rPr lang="ja-JP" altLang="en-US"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患者</a:t>
            </a:r>
            <a:endParaRPr lang="en-US" sz="14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106840163036906"/>
          <c:y val="0.14380921789406975"/>
          <c:w val="0.78434904541041961"/>
          <c:h val="0.83329519311739841"/>
        </c:manualLayout>
      </c:layout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7D-4E40-B6EF-A3DECADA43F0}"/>
                </c:ext>
              </c:extLst>
            </c:dLbl>
            <c:dLbl>
              <c:idx val="1"/>
              <c:layout>
                <c:manualLayout>
                  <c:x val="-0.14581318511656632"/>
                  <c:y val="0.20644940215806357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7D-4E40-B6EF-A3DECADA43F0}"/>
                </c:ext>
              </c:extLst>
            </c:dLbl>
            <c:dLbl>
              <c:idx val="2"/>
              <c:layout>
                <c:manualLayout>
                  <c:x val="-0.20587494210282545"/>
                  <c:y val="-0.1885648148148148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7D-4E40-B6EF-A3DECADA43F0}"/>
                </c:ext>
              </c:extLst>
            </c:dLbl>
            <c:dLbl>
              <c:idx val="3"/>
              <c:layout>
                <c:manualLayout>
                  <c:x val="0.16007235760796595"/>
                  <c:y val="-7.2579123988331634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57D-4E40-B6EF-A3DECADA43F0}"/>
                </c:ext>
              </c:extLst>
            </c:dLbl>
            <c:dLbl>
              <c:idx val="4"/>
              <c:layout>
                <c:manualLayout>
                  <c:x val="0.17589744268106763"/>
                  <c:y val="1.1445835983593973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57D-4E40-B6EF-A3DECADA43F0}"/>
                </c:ext>
              </c:extLst>
            </c:dLbl>
            <c:dLbl>
              <c:idx val="5"/>
              <c:layout>
                <c:manualLayout>
                  <c:x val="0.15716581731357496"/>
                  <c:y val="0.14420579913583223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93359172186635"/>
                      <c:h val="0.3004240417023080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57D-4E40-B6EF-A3DECADA43F0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'2019年'!$K$7:$K$12</c:f>
              <c:strCache>
                <c:ptCount val="6"/>
                <c:pt idx="0">
                  <c:v>10代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60歳以上</c:v>
                </c:pt>
              </c:strCache>
            </c:strRef>
          </c:cat>
          <c:val>
            <c:numRef>
              <c:f>'2019年'!$L$7:$L$12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57D-4E40-B6EF-A3DECADA43F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HIV</a:t>
            </a:r>
            <a:r>
              <a:rPr lang="ja-JP"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感染者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186304305409955"/>
          <c:y val="0.15048724648588196"/>
          <c:w val="0.77598772434000118"/>
          <c:h val="0.8252017738515153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0093456398588572"/>
                  <c:y val="0.2028959123842109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ln>
                          <a:noFill/>
                        </a:ln>
                        <a:solidFill>
                          <a:schemeClr val="bg1"/>
                        </a:solidFill>
                        <a:latin typeface="UD デジタル 教科書体 NP-R" panose="02020400000000000000" pitchFamily="18" charset="-128"/>
                        <a:ea typeface="UD デジタル 教科書体 NP-R" panose="02020400000000000000" pitchFamily="18" charset="-128"/>
                      </a:defRPr>
                    </a:pPr>
                    <a:fld id="{B618475F-EFC3-4373-A860-45C6EBF3FCFB}" type="CATEGORYNAME">
                      <a:rPr lang="ja-JP" altLang="en-US"/>
                      <a:pPr>
                        <a:defRPr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UD デジタル 教科書体 NP-R" panose="02020400000000000000" pitchFamily="18" charset="-128"/>
                          <a:ea typeface="UD デジタル 教科書体 NP-R" panose="02020400000000000000" pitchFamily="18" charset="-128"/>
                        </a:defRPr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r>
                      <a:rPr lang="en-US" altLang="ja-JP" baseline="0"/>
                      <a:t>17
</a:t>
                    </a:r>
                    <a:fld id="{FF86715D-3E14-40D2-AEEE-4416CBA6A395}" type="PERCENTAGE">
                      <a:rPr lang="en-US" altLang="ja-JP" baseline="0"/>
                      <a:pPr>
                        <a:defRPr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UD デジタル 教科書体 NP-R" panose="02020400000000000000" pitchFamily="18" charset="-128"/>
                          <a:ea typeface="UD デジタル 教科書体 NP-R" panose="02020400000000000000" pitchFamily="18" charset="-128"/>
                        </a:defRPr>
                      </a:pPr>
                      <a:t>[パーセンテージ]</a:t>
                    </a:fld>
                    <a:endParaRPr lang="en-US" altLang="ja-JP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B9C-4B7A-A319-A6009375EFF4}"/>
                </c:ext>
              </c:extLst>
            </c:dLbl>
            <c:dLbl>
              <c:idx val="1"/>
              <c:layout>
                <c:manualLayout>
                  <c:x val="0.12207336955623092"/>
                  <c:y val="-9.7098055988126833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ln>
                        <a:noFill/>
                      </a:ln>
                      <a:solidFill>
                        <a:schemeClr val="bg1"/>
                      </a:solidFill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658546829063417"/>
                      <c:h val="0.293221912720519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B9C-4B7A-A319-A6009375EFF4}"/>
                </c:ext>
              </c:extLst>
            </c:dLbl>
            <c:dLbl>
              <c:idx val="2"/>
              <c:layout>
                <c:manualLayout>
                  <c:x val="-1.4196377489773041E-2"/>
                  <c:y val="0.6968277294029054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>
                        <a:ln>
                          <a:noFill/>
                        </a:ln>
                        <a:latin typeface="UD デジタル 教科書体 NP-R" panose="02020400000000000000" pitchFamily="18" charset="-128"/>
                        <a:ea typeface="UD デジタル 教科書体 NP-R" panose="02020400000000000000" pitchFamily="18" charset="-128"/>
                      </a:defRPr>
                    </a:pPr>
                    <a:fld id="{FE84F9A6-3B0F-4461-AADF-F3061C29A2A7}" type="CATEGORYNAME">
                      <a:rPr lang="ja-JP" altLang="en-US"/>
                      <a:pPr>
                        <a:defRPr>
                          <a:ln>
                            <a:noFill/>
                          </a:ln>
                          <a:latin typeface="UD デジタル 教科書体 NP-R" panose="02020400000000000000" pitchFamily="18" charset="-128"/>
                          <a:ea typeface="UD デジタル 教科書体 NP-R" panose="02020400000000000000" pitchFamily="18" charset="-128"/>
                        </a:defRPr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>
                        <a:ln>
                          <a:noFill/>
                        </a:ln>
                        <a:latin typeface="UD デジタル 教科書体 NP-R" panose="02020400000000000000" pitchFamily="18" charset="-128"/>
                        <a:ea typeface="UD デジタル 教科書体 NP-R" panose="02020400000000000000" pitchFamily="18" charset="-128"/>
                      </a:defRPr>
                    </a:pPr>
                    <a:fld id="{5A90A8AA-7878-43B4-BD5A-1A4F630BEBB9}" type="VALUE">
                      <a:rPr lang="en-US" altLang="ja-JP"/>
                      <a:pPr>
                        <a:defRPr>
                          <a:ln>
                            <a:noFill/>
                          </a:ln>
                          <a:latin typeface="UD デジタル 教科書体 NP-R" panose="02020400000000000000" pitchFamily="18" charset="-128"/>
                          <a:ea typeface="UD デジタル 教科書体 NP-R" panose="02020400000000000000" pitchFamily="18" charset="-128"/>
                        </a:defRPr>
                      </a:pPr>
                      <a:t>[値]</a:t>
                    </a:fld>
                    <a:r>
                      <a:rPr lang="ja-JP" altLang="en-US"/>
                      <a:t>、</a:t>
                    </a:r>
                    <a:fld id="{E1109487-08C1-49F4-82C1-E0BF728F77D7}" type="PERCENTAGE">
                      <a:rPr lang="en-US" altLang="ja-JP"/>
                      <a:pPr>
                        <a:defRPr>
                          <a:ln>
                            <a:noFill/>
                          </a:ln>
                          <a:latin typeface="UD デジタル 教科書体 NP-R" panose="02020400000000000000" pitchFamily="18" charset="-128"/>
                          <a:ea typeface="UD デジタル 教科書体 NP-R" panose="02020400000000000000" pitchFamily="18" charset="-128"/>
                        </a:defRPr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ln>
                  <a:noFill/>
                </a:ln>
              </c:sp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419571608567828"/>
                      <c:h val="0.227740369501166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B9C-4B7A-A319-A6009375EFF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9C-4B7A-A319-A6009375EFF4}"/>
                </c:ext>
              </c:extLst>
            </c:dLbl>
            <c:dLbl>
              <c:idx val="4"/>
              <c:layout>
                <c:manualLayout>
                  <c:x val="-2.6286513639805952E-2"/>
                  <c:y val="3.48182103977949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ln>
                          <a:noFill/>
                        </a:ln>
                        <a:latin typeface="UD デジタル 教科書体 NP-R" panose="02020400000000000000" pitchFamily="18" charset="-128"/>
                        <a:ea typeface="UD デジタル 教科書体 NP-R" panose="02020400000000000000" pitchFamily="18" charset="-128"/>
                      </a:defRPr>
                    </a:pPr>
                    <a:fld id="{829444E7-620A-4648-B91D-B54AB56A4F56}" type="CATEGORYNAME">
                      <a:rPr lang="ja-JP" altLang="en-US"/>
                      <a:pPr>
                        <a:defRPr>
                          <a:ln>
                            <a:noFill/>
                          </a:ln>
                          <a:latin typeface="UD デジタル 教科書体 NP-R" panose="02020400000000000000" pitchFamily="18" charset="-128"/>
                          <a:ea typeface="UD デジタル 教科書体 NP-R" panose="02020400000000000000" pitchFamily="18" charset="-128"/>
                        </a:defRPr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r>
                      <a:rPr lang="en-US" altLang="ja-JP" baseline="0"/>
                      <a:t>8
</a:t>
                    </a:r>
                    <a:fld id="{27F92F6A-D7E0-4AF5-88D5-2A19B08369B2}" type="PERCENTAGE">
                      <a:rPr lang="en-US" altLang="ja-JP" baseline="0"/>
                      <a:pPr>
                        <a:defRPr>
                          <a:ln>
                            <a:noFill/>
                          </a:ln>
                          <a:latin typeface="UD デジタル 教科書体 NP-R" panose="02020400000000000000" pitchFamily="18" charset="-128"/>
                          <a:ea typeface="UD デジタル 教科書体 NP-R" panose="02020400000000000000" pitchFamily="18" charset="-128"/>
                        </a:defRPr>
                      </a:pPr>
                      <a:t>[パーセンテージ]</a:t>
                    </a:fld>
                    <a:endParaRPr lang="en-US" altLang="ja-JP" baseline="0"/>
                  </a:p>
                </c:rich>
              </c:tx>
              <c:numFmt formatCode="0.0%" sourceLinked="0"/>
              <c:spPr>
                <a:ln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B9C-4B7A-A319-A6009375EFF4}"/>
                </c:ext>
              </c:extLst>
            </c:dLbl>
            <c:dLbl>
              <c:idx val="5"/>
              <c:layout>
                <c:manualLayout>
                  <c:x val="0.12309573493569499"/>
                  <c:y val="0.16364902506963788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B9C-4B7A-A319-A6009375EFF4}"/>
                </c:ext>
              </c:extLst>
            </c:dLbl>
            <c:numFmt formatCode="0.0%" sourceLinked="0"/>
            <c:spPr>
              <a:ln>
                <a:solidFill>
                  <a:srgbClr val="0070C0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n>
                      <a:noFill/>
                    </a:ln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円グラフ!$B$3:$B$8</c:f>
              <c:strCache>
                <c:ptCount val="6"/>
                <c:pt idx="0">
                  <c:v>異性間
性的接触</c:v>
                </c:pt>
                <c:pt idx="1">
                  <c:v>同性間
性的接触</c:v>
                </c:pt>
                <c:pt idx="2">
                  <c:v>静注薬物使用</c:v>
                </c:pt>
                <c:pt idx="3">
                  <c:v>母子感染</c:v>
                </c:pt>
                <c:pt idx="4">
                  <c:v>その他</c:v>
                </c:pt>
                <c:pt idx="5">
                  <c:v>不明</c:v>
                </c:pt>
              </c:strCache>
            </c:strRef>
          </c:cat>
          <c:val>
            <c:numRef>
              <c:f>円グラフ!$E$3:$E$8</c:f>
              <c:numCache>
                <c:formatCode>General</c:formatCode>
                <c:ptCount val="6"/>
                <c:pt idx="0">
                  <c:v>20</c:v>
                </c:pt>
                <c:pt idx="1">
                  <c:v>74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9C-4B7A-A319-A6009375EF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defRPr>
            </a:pPr>
            <a:r>
              <a:rPr lang="en-US"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AIDS</a:t>
            </a:r>
            <a:r>
              <a:rPr lang="ja-JP" sz="1400">
                <a:latin typeface="UD デジタル 教科書体 NP-B" panose="02020700000000000000" pitchFamily="18" charset="-128"/>
                <a:ea typeface="UD デジタル 教科書体 NP-B" panose="02020700000000000000" pitchFamily="18" charset="-128"/>
              </a:rPr>
              <a:t>患者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348966721452973"/>
          <c:y val="0.16117684848379621"/>
          <c:w val="0.77302099627298793"/>
          <c:h val="0.8117146602540172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140422703356964"/>
                  <c:y val="0.20184080077090691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21-42B2-95C0-22CB9D0B4C22}"/>
                </c:ext>
              </c:extLst>
            </c:dLbl>
            <c:dLbl>
              <c:idx val="1"/>
              <c:layout>
                <c:manualLayout>
                  <c:x val="-0.29833590729760207"/>
                  <c:y val="-8.7872041760796535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821-42B2-95C0-22CB9D0B4C22}"/>
                </c:ext>
              </c:extLst>
            </c:dLbl>
            <c:dLbl>
              <c:idx val="2"/>
              <c:layout>
                <c:manualLayout>
                  <c:x val="4.725070852913643E-3"/>
                  <c:y val="-0.72999089772552805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6539269214615705"/>
                      <c:h val="0.24679665738161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8E0-4642-B793-95303C88C8CA}"/>
                </c:ext>
              </c:extLst>
            </c:dLbl>
            <c:dLbl>
              <c:idx val="3"/>
              <c:layout>
                <c:manualLayout>
                  <c:x val="1.5437171571529081E-3"/>
                  <c:y val="-0.5305478180129991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419571608567828"/>
                      <c:h val="0.223398328690807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821-42B2-95C0-22CB9D0B4C22}"/>
                </c:ext>
              </c:extLst>
            </c:dLbl>
            <c:dLbl>
              <c:idx val="4"/>
              <c:layout>
                <c:manualLayout>
                  <c:x val="-4.5651102725976972E-2"/>
                  <c:y val="-1.6639981283677438E-3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671986560268796"/>
                      <c:h val="0.269463514135941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821-42B2-95C0-22CB9D0B4C22}"/>
                </c:ext>
              </c:extLst>
            </c:dLbl>
            <c:dLbl>
              <c:idx val="5"/>
              <c:layout>
                <c:manualLayout>
                  <c:x val="0.24096141699213261"/>
                  <c:y val="0.105675715563117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821-42B2-95C0-22CB9D0B4C22}"/>
                </c:ext>
              </c:extLst>
            </c:dLbl>
            <c:numFmt formatCode="0.0%" sourceLinked="0"/>
            <c:spPr>
              <a:noFill/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円グラフ!$B$20:$B$25</c:f>
              <c:strCache>
                <c:ptCount val="6"/>
                <c:pt idx="0">
                  <c:v>異性間性的接触</c:v>
                </c:pt>
                <c:pt idx="1">
                  <c:v>同性間性的接触</c:v>
                </c:pt>
                <c:pt idx="2">
                  <c:v>静注薬物使用</c:v>
                </c:pt>
                <c:pt idx="3">
                  <c:v>母子感染</c:v>
                </c:pt>
                <c:pt idx="4">
                  <c:v>その他</c:v>
                </c:pt>
                <c:pt idx="5">
                  <c:v>不明</c:v>
                </c:pt>
              </c:strCache>
            </c:strRef>
          </c:cat>
          <c:val>
            <c:numRef>
              <c:f>円グラフ!$E$20:$E$25</c:f>
              <c:numCache>
                <c:formatCode>General</c:formatCode>
                <c:ptCount val="6"/>
                <c:pt idx="0">
                  <c:v>4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21-42B2-95C0-22CB9D0B4C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solidFill>
        <a:sysClr val="window" lastClr="FFFFFF">
          <a:lumMod val="85000"/>
        </a:sysClr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UD デジタル 教科書体 NK-B" panose="02020700000000000000" pitchFamily="18" charset="-128"/>
                <a:ea typeface="UD デジタル 教科書体 NK-B" panose="02020700000000000000" pitchFamily="18" charset="-128"/>
              </a:defRPr>
            </a:pPr>
            <a:r>
              <a:rPr lang="ja-JP" sz="1400">
                <a:latin typeface="UD デジタル 教科書体 NK-B" panose="02020700000000000000" pitchFamily="18" charset="-128"/>
                <a:ea typeface="UD デジタル 教科書体 NK-B" panose="02020700000000000000" pitchFamily="18" charset="-128"/>
              </a:rPr>
              <a:t>　</a:t>
            </a:r>
            <a:r>
              <a:rPr lang="en-US" sz="1400">
                <a:latin typeface="UD デジタル 教科書体 NK-B" panose="02020700000000000000" pitchFamily="18" charset="-128"/>
                <a:ea typeface="UD デジタル 教科書体 NK-B" panose="02020700000000000000" pitchFamily="18" charset="-128"/>
              </a:rPr>
              <a:t>HIV</a:t>
            </a:r>
            <a:r>
              <a:rPr lang="ja-JP" sz="1400">
                <a:latin typeface="UD デジタル 教科書体 NK-B" panose="02020700000000000000" pitchFamily="18" charset="-128"/>
                <a:ea typeface="UD デジタル 教科書体 NK-B" panose="02020700000000000000" pitchFamily="18" charset="-128"/>
              </a:rPr>
              <a:t>感染者</a:t>
            </a:r>
          </a:p>
        </c:rich>
      </c:tx>
      <c:layout>
        <c:manualLayout>
          <c:xMode val="edge"/>
          <c:yMode val="edge"/>
          <c:x val="0.34643023674959572"/>
          <c:y val="3.01749537575212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668355451788603"/>
          <c:y val="0.13082931307698667"/>
          <c:w val="0.78018863244782344"/>
          <c:h val="0.8298544265616563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914487081867478"/>
                  <c:y val="0.15721634795650563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1000">
                      <a:solidFill>
                        <a:schemeClr val="bg1"/>
                      </a:solidFill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359512809743805"/>
                      <c:h val="0.223398328690807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087-4C19-A68F-359B0BCFF9BD}"/>
                </c:ext>
              </c:extLst>
            </c:dLbl>
            <c:dLbl>
              <c:idx val="1"/>
              <c:layout>
                <c:manualLayout>
                  <c:x val="-0.16481561707348538"/>
                  <c:y val="-9.9574201650078617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spAutoFit/>
                </a:bodyPr>
                <a:lstStyle/>
                <a:p>
                  <a:pPr>
                    <a:defRPr sz="1000">
                      <a:solidFill>
                        <a:schemeClr val="bg1"/>
                      </a:solidFill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087-4C19-A68F-359B0BCFF9BD}"/>
                </c:ext>
              </c:extLst>
            </c:dLbl>
            <c:dLbl>
              <c:idx val="2"/>
              <c:layout>
                <c:manualLayout>
                  <c:x val="0.12958262094600628"/>
                  <c:y val="-2.4533090388494825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11969760604788"/>
                      <c:h val="0.223398328690807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087-4C19-A68F-359B0BCFF9BD}"/>
                </c:ext>
              </c:extLst>
            </c:dLbl>
            <c:dLbl>
              <c:idx val="3"/>
              <c:layout>
                <c:manualLayout>
                  <c:x val="1.8202239050521721E-2"/>
                  <c:y val="0.13538087358393106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19487610247793"/>
                      <c:h val="0.260724233983286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087-4C19-A68F-359B0BCFF9BD}"/>
                </c:ext>
              </c:extLst>
            </c:dLbl>
            <c:dLbl>
              <c:idx val="4"/>
              <c:layout>
                <c:manualLayout>
                  <c:x val="4.3927318304027622E-2"/>
                  <c:y val="-3.3272069492542015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759344813103736"/>
                      <c:h val="0.23493410766138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087-4C19-A68F-359B0BCFF9BD}"/>
                </c:ext>
              </c:extLst>
            </c:dLbl>
            <c:dLbl>
              <c:idx val="5"/>
              <c:layout>
                <c:manualLayout>
                  <c:x val="0.23254339637616697"/>
                  <c:y val="0.226179299622391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819403611927764"/>
                      <c:h val="0.293221912720519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087-4C19-A68F-359B0BCFF9B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87-4C19-A68F-359B0BCFF9BD}"/>
                </c:ext>
              </c:extLst>
            </c:dLbl>
            <c:numFmt formatCode="0.0%" sourceLinked="0"/>
            <c:spPr>
              <a:noFill/>
              <a:ln>
                <a:noFill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1000"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グラフ2019!$A$8:$A$14</c:f>
              <c:strCache>
                <c:ptCount val="6"/>
                <c:pt idx="0">
                  <c:v>委託検査場</c:v>
                </c:pt>
                <c:pt idx="1">
                  <c:v>拠点病院</c:v>
                </c:pt>
                <c:pt idx="2">
                  <c:v>その他病院</c:v>
                </c:pt>
                <c:pt idx="3">
                  <c:v>クリニック検査診療所</c:v>
                </c:pt>
                <c:pt idx="4">
                  <c:v>その他診療所</c:v>
                </c:pt>
                <c:pt idx="5">
                  <c:v>保健所・保健センター</c:v>
                </c:pt>
              </c:strCache>
            </c:strRef>
          </c:cat>
          <c:val>
            <c:numRef>
              <c:f>グラフ2019!$B$8:$B$14</c:f>
              <c:numCache>
                <c:formatCode>General</c:formatCode>
                <c:ptCount val="7"/>
                <c:pt idx="0">
                  <c:v>35</c:v>
                </c:pt>
                <c:pt idx="1">
                  <c:v>23</c:v>
                </c:pt>
                <c:pt idx="2">
                  <c:v>8</c:v>
                </c:pt>
                <c:pt idx="3">
                  <c:v>6</c:v>
                </c:pt>
                <c:pt idx="4">
                  <c:v>8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87-4C19-A68F-359B0BCFF9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solidFill>
        <a:sysClr val="window" lastClr="FFFFFF">
          <a:lumMod val="75000"/>
        </a:sysClr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rPr>
              <a:t>AIDS</a:t>
            </a:r>
            <a:r>
              <a:rPr lang="ja-JP" sz="1400">
                <a:latin typeface="UD デジタル 教科書体 NP-R" panose="02020400000000000000" pitchFamily="18" charset="-128"/>
                <a:ea typeface="UD デジタル 教科書体 NP-R" panose="02020400000000000000" pitchFamily="18" charset="-128"/>
              </a:rPr>
              <a:t>患者</a:t>
            </a:r>
          </a:p>
        </c:rich>
      </c:tx>
      <c:layout>
        <c:manualLayout>
          <c:xMode val="edge"/>
          <c:yMode val="edge"/>
          <c:x val="0.3828358121901429"/>
          <c:y val="6.573091407052380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21114027413239"/>
          <c:y val="0.12520580412398283"/>
          <c:w val="0.79622713827438218"/>
          <c:h val="0.8388346105566234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2535749697954421"/>
                  <c:y val="-0.11981846750761514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C17-486A-93A1-60B373B07FA7}"/>
                </c:ext>
              </c:extLst>
            </c:dLbl>
            <c:dLbl>
              <c:idx val="1"/>
              <c:layout>
                <c:manualLayout>
                  <c:x val="0.20182193892430114"/>
                  <c:y val="7.7454156023139209E-2"/>
                </c:manualLayout>
              </c:layout>
              <c:numFmt formatCode="0.0%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latin typeface="UD デジタル 教科書体 NP-R" panose="02020400000000000000" pitchFamily="18" charset="-128"/>
                      <a:ea typeface="UD デジタル 教科書体 NP-R" panose="02020400000000000000" pitchFamily="18" charset="-128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507953172520099"/>
                      <c:h val="0.307870680044593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C17-486A-93A1-60B373B07FA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17-486A-93A1-60B373B07FA7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chemeClr val="accent1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UD デジタル 教科書体 NP-R" panose="02020400000000000000" pitchFamily="18" charset="-128"/>
                    <a:ea typeface="UD デジタル 教科書体 NP-R" panose="02020400000000000000" pitchFamily="18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グラフ2019!$A$18:$A$20</c:f>
              <c:strCache>
                <c:ptCount val="3"/>
                <c:pt idx="0">
                  <c:v>拠点病院</c:v>
                </c:pt>
                <c:pt idx="1">
                  <c:v>その他病院</c:v>
                </c:pt>
                <c:pt idx="2">
                  <c:v>その他診療所</c:v>
                </c:pt>
              </c:strCache>
            </c:strRef>
          </c:cat>
          <c:val>
            <c:numRef>
              <c:f>グラフ2019!$B$18:$B$20</c:f>
              <c:numCache>
                <c:formatCode>General</c:formatCode>
                <c:ptCount val="3"/>
                <c:pt idx="0">
                  <c:v>20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17-486A-93A1-60B373B07F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solidFill>
        <a:sysClr val="window" lastClr="FFFFFF">
          <a:lumMod val="75000"/>
        </a:sysClr>
      </a:solidFill>
    </a:ln>
  </c:spPr>
  <c:txPr>
    <a:bodyPr/>
    <a:lstStyle/>
    <a:p>
      <a:pPr>
        <a:defRPr>
          <a:latin typeface="Meiryo UI" panose="020B0604030504040204" pitchFamily="50" charset="-128"/>
          <a:ea typeface="Meiryo UI" panose="020B0604030504040204" pitchFamily="50" charset="-128"/>
          <a:cs typeface="Meiryo UI" panose="020B0604030504040204" pitchFamily="50" charset="-128"/>
        </a:defRPr>
      </a:pPr>
      <a:endParaRPr lang="ja-JP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F7E4-CBD3-4621-BB43-D8C96DBF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　のり子</dc:creator>
  <cp:keywords/>
  <dc:description/>
  <cp:lastModifiedBy>新海　のり子</cp:lastModifiedBy>
  <cp:revision>2</cp:revision>
  <cp:lastPrinted>2020-01-20T08:28:00Z</cp:lastPrinted>
  <dcterms:created xsi:type="dcterms:W3CDTF">2020-02-27T13:31:00Z</dcterms:created>
  <dcterms:modified xsi:type="dcterms:W3CDTF">2020-02-27T13:31:00Z</dcterms:modified>
</cp:coreProperties>
</file>