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3399C" w14:textId="77777777" w:rsidR="00F60A79" w:rsidRPr="00622EFA" w:rsidRDefault="00F60A79" w:rsidP="00F60A79">
      <w:pPr>
        <w:rPr>
          <w:rFonts w:asciiTheme="minorEastAsia" w:hAnsiTheme="minorEastAsia"/>
          <w:szCs w:val="21"/>
        </w:rPr>
      </w:pPr>
      <w:r w:rsidRPr="00622EFA">
        <w:rPr>
          <w:rFonts w:asciiTheme="minorEastAsia" w:hAnsiTheme="minorEastAsia" w:hint="eastAsia"/>
          <w:szCs w:val="21"/>
        </w:rPr>
        <w:t>職員の業務負担の軽減に関する項目</w:t>
      </w:r>
    </w:p>
    <w:p w14:paraId="7FD970CF" w14:textId="767378B4" w:rsidR="00F60A79" w:rsidRPr="00F60A79" w:rsidRDefault="00F60A79" w:rsidP="00F60A79">
      <w:pPr>
        <w:rPr>
          <w:rFonts w:asciiTheme="minorEastAsia" w:hAnsiTheme="minorEastAsia" w:hint="eastAsia"/>
          <w:szCs w:val="21"/>
        </w:rPr>
      </w:pPr>
      <w:r>
        <w:rPr>
          <w:rFonts w:asciiTheme="minorEastAsia" w:hAnsiTheme="minorEastAsia" w:hint="eastAsia"/>
          <w:szCs w:val="21"/>
        </w:rPr>
        <w:t xml:space="preserve">　</w:t>
      </w:r>
      <w:r w:rsidRPr="00F60A79">
        <w:rPr>
          <w:rFonts w:asciiTheme="minorEastAsia" w:hAnsiTheme="minorEastAsia" w:hint="eastAsia"/>
          <w:szCs w:val="21"/>
        </w:rPr>
        <w:t>平成</w:t>
      </w:r>
      <w:r>
        <w:rPr>
          <w:rFonts w:asciiTheme="minorEastAsia" w:hAnsiTheme="minorEastAsia" w:hint="eastAsia"/>
          <w:szCs w:val="21"/>
        </w:rPr>
        <w:t>3</w:t>
      </w:r>
      <w:r>
        <w:rPr>
          <w:rFonts w:asciiTheme="minorEastAsia" w:hAnsiTheme="minorEastAsia"/>
          <w:szCs w:val="21"/>
        </w:rPr>
        <w:t>0</w:t>
      </w:r>
      <w:r w:rsidRPr="00F60A79">
        <w:rPr>
          <w:rFonts w:asciiTheme="minorEastAsia" w:hAnsiTheme="minorEastAsia" w:hint="eastAsia"/>
          <w:szCs w:val="21"/>
        </w:rPr>
        <w:t>年度より国において「教育のＩＣＴ化に向けた環境整備５か年計画」として、コンピュータ機器や大型提示装置等ハードウェアの導入、超高速インターネット及び無線ＬＡＮの整備、ＩＣＴ支援員の配置等に必要な経費についての地方財政措置が講じられており、その積極的な活用についてお願いをしているところ。</w:t>
      </w:r>
    </w:p>
    <w:p w14:paraId="79B59E42" w14:textId="598640FA" w:rsidR="00F60A79" w:rsidRDefault="00F60A79" w:rsidP="00F60A79">
      <w:pPr>
        <w:rPr>
          <w:rFonts w:asciiTheme="minorEastAsia" w:hAnsiTheme="minorEastAsia"/>
          <w:szCs w:val="21"/>
        </w:rPr>
      </w:pPr>
      <w:r w:rsidRPr="00F60A79">
        <w:rPr>
          <w:rFonts w:asciiTheme="minorEastAsia" w:hAnsiTheme="minorEastAsia" w:hint="eastAsia"/>
          <w:szCs w:val="21"/>
        </w:rPr>
        <w:t xml:space="preserve">　また、国において、「GIGAスクール構想」により、GIGA</w:t>
      </w:r>
      <w:r>
        <w:rPr>
          <w:rFonts w:asciiTheme="minorEastAsia" w:hAnsiTheme="minorEastAsia" w:hint="eastAsia"/>
          <w:szCs w:val="21"/>
        </w:rPr>
        <w:t>スクールサポーターも含め、様々な国庫補助が示され</w:t>
      </w:r>
      <w:r w:rsidRPr="00F60A79">
        <w:rPr>
          <w:rFonts w:asciiTheme="minorEastAsia" w:hAnsiTheme="minorEastAsia" w:hint="eastAsia"/>
          <w:szCs w:val="21"/>
        </w:rPr>
        <w:t>た。これらの補助金を活用し、市町村がそれぞれの状況に応じて専門員の配置を進めているところ。</w:t>
      </w:r>
    </w:p>
    <w:p w14:paraId="3356CA14" w14:textId="0E7790AA" w:rsidR="00F60A79" w:rsidRDefault="00F60A79" w:rsidP="0023084E">
      <w:pPr>
        <w:rPr>
          <w:rFonts w:asciiTheme="minorEastAsia" w:hAnsiTheme="minorEastAsia"/>
          <w:szCs w:val="21"/>
        </w:rPr>
      </w:pPr>
    </w:p>
    <w:p w14:paraId="1BF57512" w14:textId="6F6614E2" w:rsidR="00F60A79" w:rsidRDefault="00F60A79" w:rsidP="0023084E">
      <w:pPr>
        <w:rPr>
          <w:rFonts w:asciiTheme="minorEastAsia" w:hAnsiTheme="minorEastAsia"/>
          <w:szCs w:val="21"/>
        </w:rPr>
      </w:pPr>
      <w:r w:rsidRPr="00622EFA">
        <w:rPr>
          <w:rFonts w:asciiTheme="minorEastAsia" w:hAnsiTheme="minorEastAsia" w:hint="eastAsia"/>
          <w:szCs w:val="21"/>
        </w:rPr>
        <w:t>職員の</w:t>
      </w:r>
      <w:r>
        <w:rPr>
          <w:rFonts w:asciiTheme="minorEastAsia" w:hAnsiTheme="minorEastAsia" w:hint="eastAsia"/>
          <w:szCs w:val="21"/>
        </w:rPr>
        <w:t>休憩時間</w:t>
      </w:r>
      <w:r w:rsidRPr="00622EFA">
        <w:rPr>
          <w:rFonts w:asciiTheme="minorEastAsia" w:hAnsiTheme="minorEastAsia" w:hint="eastAsia"/>
          <w:szCs w:val="21"/>
        </w:rPr>
        <w:t>に関する項目</w:t>
      </w:r>
    </w:p>
    <w:p w14:paraId="1A2110C6" w14:textId="12B41CA8" w:rsidR="00F60A79" w:rsidRPr="00F60A79" w:rsidRDefault="00F60A79" w:rsidP="00F60A79">
      <w:pPr>
        <w:ind w:firstLineChars="100" w:firstLine="210"/>
        <w:rPr>
          <w:rFonts w:asciiTheme="minorEastAsia" w:hAnsiTheme="minorEastAsia" w:hint="eastAsia"/>
          <w:szCs w:val="21"/>
        </w:rPr>
      </w:pPr>
      <w:r w:rsidRPr="00F60A79">
        <w:rPr>
          <w:rFonts w:asciiTheme="minorEastAsia" w:hAnsiTheme="minorEastAsia" w:hint="eastAsia"/>
          <w:szCs w:val="21"/>
        </w:rPr>
        <w:t>学校における休憩時間につきましては、条例等に基づき付与しているところであり、学校職場の実態も踏まえ、適切に運用されていると認識してい</w:t>
      </w:r>
      <w:r>
        <w:rPr>
          <w:rFonts w:asciiTheme="minorEastAsia" w:hAnsiTheme="minorEastAsia" w:hint="eastAsia"/>
          <w:szCs w:val="21"/>
        </w:rPr>
        <w:t>る</w:t>
      </w:r>
      <w:r w:rsidRPr="00F60A79">
        <w:rPr>
          <w:rFonts w:asciiTheme="minorEastAsia" w:hAnsiTheme="minorEastAsia" w:hint="eastAsia"/>
          <w:szCs w:val="21"/>
        </w:rPr>
        <w:t>。</w:t>
      </w:r>
    </w:p>
    <w:p w14:paraId="2ED216E7" w14:textId="70A34572" w:rsidR="00F60A79" w:rsidRDefault="00F60A79" w:rsidP="00F60A79">
      <w:pPr>
        <w:rPr>
          <w:rFonts w:asciiTheme="minorEastAsia" w:hAnsiTheme="minorEastAsia"/>
          <w:szCs w:val="21"/>
        </w:rPr>
      </w:pPr>
      <w:r w:rsidRPr="00F60A79">
        <w:rPr>
          <w:rFonts w:asciiTheme="minorEastAsia" w:hAnsiTheme="minorEastAsia" w:hint="eastAsia"/>
          <w:szCs w:val="21"/>
        </w:rPr>
        <w:t xml:space="preserve">　なお、休憩時間の適切な運用については、「休憩時間を取得しやすい環境づくりに努めるよう指導すること。また、校長は休憩時間を明示し当該時間に取得できない場合には、他の時間帯に与えるなど、適切な対応を取るよう指導すること。」として市町村教育委員会に対し指導・助言しているところ。</w:t>
      </w:r>
    </w:p>
    <w:p w14:paraId="42AC1ED3" w14:textId="5F2C659F" w:rsidR="00F60A79" w:rsidRDefault="00F60A79" w:rsidP="00F60A79">
      <w:pPr>
        <w:rPr>
          <w:rFonts w:asciiTheme="minorEastAsia" w:hAnsiTheme="minorEastAsia" w:hint="eastAsia"/>
          <w:szCs w:val="21"/>
        </w:rPr>
      </w:pPr>
      <w:r>
        <w:rPr>
          <w:rFonts w:asciiTheme="minorEastAsia" w:hAnsiTheme="minorEastAsia" w:hint="eastAsia"/>
          <w:szCs w:val="21"/>
        </w:rPr>
        <w:t xml:space="preserve">　</w:t>
      </w:r>
      <w:r w:rsidRPr="00F60A79">
        <w:rPr>
          <w:rFonts w:asciiTheme="minorEastAsia" w:hAnsiTheme="minorEastAsia" w:hint="eastAsia"/>
          <w:szCs w:val="21"/>
        </w:rPr>
        <w:t>また、「府立学校に対する指示事項」「市町村教育委員会に対する指導・助言事項」において、すべての教職員が相互に資質を高め合う同僚性の高い職場環境づくりに努めるよう、管理職に周知しているところ。</w:t>
      </w:r>
    </w:p>
    <w:p w14:paraId="23E2164D" w14:textId="26100C1C" w:rsidR="00F60A79" w:rsidRDefault="00F60A79" w:rsidP="0023084E">
      <w:pPr>
        <w:rPr>
          <w:rFonts w:asciiTheme="minorEastAsia" w:hAnsiTheme="minorEastAsia"/>
          <w:szCs w:val="21"/>
        </w:rPr>
      </w:pPr>
    </w:p>
    <w:p w14:paraId="3AB2612F" w14:textId="77777777" w:rsidR="00F60A79" w:rsidRPr="00622EFA" w:rsidRDefault="00F60A79" w:rsidP="00F60A79">
      <w:pPr>
        <w:rPr>
          <w:rFonts w:asciiTheme="minorEastAsia" w:hAnsiTheme="minorEastAsia"/>
          <w:szCs w:val="21"/>
        </w:rPr>
      </w:pPr>
      <w:r w:rsidRPr="00622EFA">
        <w:rPr>
          <w:rFonts w:asciiTheme="minorEastAsia" w:hAnsiTheme="minorEastAsia" w:hint="eastAsia"/>
          <w:szCs w:val="21"/>
        </w:rPr>
        <w:t>職員の業務負担の軽減に関する項目</w:t>
      </w:r>
    </w:p>
    <w:p w14:paraId="50AD495D" w14:textId="3D97D9E7" w:rsidR="00F60A79" w:rsidRPr="00F60A79" w:rsidRDefault="00F60A79" w:rsidP="00F60A79">
      <w:pPr>
        <w:ind w:firstLineChars="100" w:firstLine="210"/>
        <w:rPr>
          <w:rFonts w:asciiTheme="minorEastAsia" w:hAnsiTheme="minorEastAsia"/>
          <w:szCs w:val="21"/>
        </w:rPr>
      </w:pPr>
      <w:r w:rsidRPr="00F60A79">
        <w:rPr>
          <w:rFonts w:asciiTheme="minorEastAsia" w:hAnsiTheme="minorEastAsia" w:hint="eastAsia"/>
          <w:szCs w:val="21"/>
        </w:rPr>
        <w:t>府が実施する事業に係る研究指定校については、市町村教育委員会を通して募集しているところ。市町村教育委員会は、域内の状況や推進したい研究の方向性、事業の目的、内容等を鑑みて事業への参画を検討し、学校と相談の上で指定校を決定している。指定校となった学校は、年間計画に基づき、主体的に研究を進めていただいているところ。</w:t>
      </w:r>
    </w:p>
    <w:p w14:paraId="2E8340F3" w14:textId="058F4A71" w:rsidR="00F60A79" w:rsidRDefault="00F60A79" w:rsidP="0023084E">
      <w:pPr>
        <w:rPr>
          <w:rFonts w:asciiTheme="minorEastAsia" w:hAnsiTheme="minorEastAsia"/>
          <w:szCs w:val="21"/>
        </w:rPr>
      </w:pPr>
    </w:p>
    <w:p w14:paraId="2CD73B0A" w14:textId="77777777" w:rsidR="00F60A79" w:rsidRPr="00622EFA" w:rsidRDefault="00F60A79" w:rsidP="00F60A79">
      <w:pPr>
        <w:rPr>
          <w:rFonts w:asciiTheme="minorEastAsia" w:hAnsiTheme="minorEastAsia"/>
          <w:szCs w:val="21"/>
        </w:rPr>
      </w:pPr>
      <w:r w:rsidRPr="00622EFA">
        <w:rPr>
          <w:rFonts w:asciiTheme="minorEastAsia" w:hAnsiTheme="minorEastAsia" w:hint="eastAsia"/>
          <w:szCs w:val="21"/>
        </w:rPr>
        <w:t>職員の業務負担の軽減に関する項目</w:t>
      </w:r>
    </w:p>
    <w:p w14:paraId="615FBC3E" w14:textId="0510E282" w:rsidR="00F60A79" w:rsidRPr="00F60A79" w:rsidRDefault="00F60A79" w:rsidP="00F60A79">
      <w:pPr>
        <w:rPr>
          <w:rFonts w:asciiTheme="minorEastAsia" w:hAnsiTheme="minorEastAsia" w:hint="eastAsia"/>
          <w:szCs w:val="21"/>
        </w:rPr>
      </w:pPr>
      <w:r>
        <w:rPr>
          <w:rFonts w:asciiTheme="minorEastAsia" w:hAnsiTheme="minorEastAsia" w:hint="eastAsia"/>
          <w:szCs w:val="21"/>
        </w:rPr>
        <w:t xml:space="preserve">　</w:t>
      </w:r>
      <w:r w:rsidRPr="00F60A79">
        <w:rPr>
          <w:rFonts w:asciiTheme="minorEastAsia" w:hAnsiTheme="minorEastAsia" w:hint="eastAsia"/>
          <w:szCs w:val="21"/>
        </w:rPr>
        <w:t>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ＰＲなど、様々な対策を継続的に行ってきたところ。</w:t>
      </w:r>
    </w:p>
    <w:p w14:paraId="2429324B" w14:textId="60D57289" w:rsidR="00F60A79" w:rsidRPr="00F60A79" w:rsidRDefault="00F60A79" w:rsidP="00F60A79">
      <w:pPr>
        <w:rPr>
          <w:rFonts w:asciiTheme="minorEastAsia" w:hAnsiTheme="minorEastAsia" w:hint="eastAsia"/>
          <w:szCs w:val="21"/>
        </w:rPr>
      </w:pPr>
      <w:r w:rsidRPr="00F60A79">
        <w:rPr>
          <w:rFonts w:asciiTheme="minorEastAsia" w:hAnsiTheme="minorEastAsia" w:hint="eastAsia"/>
          <w:szCs w:val="21"/>
        </w:rPr>
        <w:t xml:space="preserve">　また、代替者の確保については、今年度より講師の事前任用を開始し、その効果や影響等について検証を行い、その結果を踏まえ、来年度の実施方法等について検討しているところ。</w:t>
      </w:r>
    </w:p>
    <w:p w14:paraId="1D4F9649" w14:textId="6FBE8ECF" w:rsidR="00F60A79" w:rsidRPr="00F60A79" w:rsidRDefault="00F60A79" w:rsidP="00F60A79">
      <w:pPr>
        <w:rPr>
          <w:rFonts w:asciiTheme="minorEastAsia" w:hAnsiTheme="minorEastAsia" w:hint="eastAsia"/>
          <w:szCs w:val="21"/>
        </w:rPr>
      </w:pPr>
      <w:r w:rsidRPr="00F60A79">
        <w:rPr>
          <w:rFonts w:asciiTheme="minorEastAsia" w:hAnsiTheme="minorEastAsia" w:hint="eastAsia"/>
          <w:szCs w:val="21"/>
        </w:rPr>
        <w:t xml:space="preserve">　また、学校における働き方改革を進める観点から、令和２年８月より、長期休業期間中にお</w:t>
      </w:r>
      <w:r>
        <w:rPr>
          <w:rFonts w:asciiTheme="minorEastAsia" w:hAnsiTheme="minorEastAsia" w:hint="eastAsia"/>
          <w:szCs w:val="21"/>
        </w:rPr>
        <w:t>ける代替教員等の措置につきましても、適切に対処しているところ</w:t>
      </w:r>
      <w:r w:rsidRPr="00F60A79">
        <w:rPr>
          <w:rFonts w:asciiTheme="minorEastAsia" w:hAnsiTheme="minorEastAsia" w:hint="eastAsia"/>
          <w:szCs w:val="21"/>
        </w:rPr>
        <w:t>。</w:t>
      </w:r>
    </w:p>
    <w:p w14:paraId="65277B29" w14:textId="1BC85CF8" w:rsidR="00F60A79" w:rsidRPr="00F60A79" w:rsidRDefault="00F60A79" w:rsidP="00F60A79">
      <w:pPr>
        <w:rPr>
          <w:rFonts w:asciiTheme="minorEastAsia" w:hAnsiTheme="minorEastAsia"/>
          <w:szCs w:val="21"/>
        </w:rPr>
      </w:pPr>
      <w:r w:rsidRPr="00F60A79">
        <w:rPr>
          <w:rFonts w:asciiTheme="minorEastAsia" w:hAnsiTheme="minorEastAsia" w:hint="eastAsia"/>
          <w:szCs w:val="21"/>
        </w:rPr>
        <w:lastRenderedPageBreak/>
        <w:t xml:space="preserve">　これらの取り組みを行うことにより、今後とも適正な勤務労働条件の確保に向けて取り組んで</w:t>
      </w:r>
      <w:r>
        <w:rPr>
          <w:rFonts w:asciiTheme="minorEastAsia" w:hAnsiTheme="minorEastAsia" w:hint="eastAsia"/>
          <w:szCs w:val="21"/>
        </w:rPr>
        <w:t>いく</w:t>
      </w:r>
      <w:r w:rsidRPr="00F60A79">
        <w:rPr>
          <w:rFonts w:asciiTheme="minorEastAsia" w:hAnsiTheme="minorEastAsia" w:hint="eastAsia"/>
          <w:szCs w:val="21"/>
        </w:rPr>
        <w:t>。</w:t>
      </w:r>
    </w:p>
    <w:p w14:paraId="1A0A918A" w14:textId="454374EE" w:rsidR="00F60A79" w:rsidRDefault="00F60A79" w:rsidP="0023084E">
      <w:pPr>
        <w:rPr>
          <w:rFonts w:asciiTheme="minorEastAsia" w:hAnsiTheme="minorEastAsia"/>
          <w:szCs w:val="21"/>
        </w:rPr>
      </w:pPr>
    </w:p>
    <w:p w14:paraId="506E1350" w14:textId="77777777" w:rsidR="00F60A79" w:rsidRPr="00622EFA" w:rsidRDefault="00F60A79" w:rsidP="00F60A79">
      <w:pPr>
        <w:rPr>
          <w:rFonts w:asciiTheme="minorEastAsia" w:hAnsiTheme="minorEastAsia"/>
          <w:szCs w:val="21"/>
        </w:rPr>
      </w:pPr>
      <w:r w:rsidRPr="00622EFA">
        <w:rPr>
          <w:rFonts w:asciiTheme="minorEastAsia" w:hAnsiTheme="minorEastAsia" w:hint="eastAsia"/>
          <w:szCs w:val="21"/>
        </w:rPr>
        <w:t>職員に対する研修に関する項目</w:t>
      </w:r>
    </w:p>
    <w:p w14:paraId="47E9A514" w14:textId="40B56F21" w:rsidR="00F60A79" w:rsidRPr="00F60A79" w:rsidRDefault="00F60A79" w:rsidP="0023084E">
      <w:pPr>
        <w:rPr>
          <w:rFonts w:asciiTheme="minorEastAsia" w:hAnsiTheme="minorEastAsia"/>
          <w:szCs w:val="21"/>
        </w:rPr>
      </w:pPr>
      <w:r>
        <w:rPr>
          <w:rFonts w:asciiTheme="minorEastAsia" w:hAnsiTheme="minorEastAsia" w:hint="eastAsia"/>
          <w:szCs w:val="21"/>
        </w:rPr>
        <w:t xml:space="preserve">　</w:t>
      </w:r>
      <w:r w:rsidRPr="00F60A79">
        <w:rPr>
          <w:rFonts w:asciiTheme="minorEastAsia" w:hAnsiTheme="minorEastAsia" w:hint="eastAsia"/>
          <w:szCs w:val="21"/>
        </w:rPr>
        <w:t>校外研修がWeb開催となった場合も、勤務時間内に実施することや、分割して受講してもよいことを、実施マニュアルに示してい</w:t>
      </w:r>
      <w:r>
        <w:rPr>
          <w:rFonts w:asciiTheme="minorEastAsia" w:hAnsiTheme="minorEastAsia" w:hint="eastAsia"/>
          <w:szCs w:val="21"/>
        </w:rPr>
        <w:t>る</w:t>
      </w:r>
      <w:r w:rsidRPr="00F60A79">
        <w:rPr>
          <w:rFonts w:asciiTheme="minorEastAsia" w:hAnsiTheme="minorEastAsia" w:hint="eastAsia"/>
          <w:szCs w:val="21"/>
        </w:rPr>
        <w:t>。また、</w:t>
      </w:r>
      <w:r>
        <w:rPr>
          <w:rFonts w:asciiTheme="minorEastAsia" w:hAnsiTheme="minorEastAsia" w:hint="eastAsia"/>
          <w:szCs w:val="21"/>
        </w:rPr>
        <w:t>管理職に対しても、校長等連絡協議会において、その旨を伝えている</w:t>
      </w:r>
      <w:r w:rsidRPr="00F60A79">
        <w:rPr>
          <w:rFonts w:asciiTheme="minorEastAsia" w:hAnsiTheme="minorEastAsia" w:hint="eastAsia"/>
          <w:szCs w:val="21"/>
        </w:rPr>
        <w:t>。</w:t>
      </w:r>
    </w:p>
    <w:p w14:paraId="5A29C108" w14:textId="0B751BC2" w:rsidR="00F60A79" w:rsidRDefault="00F60A79" w:rsidP="0023084E">
      <w:pPr>
        <w:rPr>
          <w:rFonts w:asciiTheme="minorEastAsia" w:hAnsiTheme="minorEastAsia"/>
          <w:szCs w:val="21"/>
        </w:rPr>
      </w:pPr>
    </w:p>
    <w:p w14:paraId="478C6EF3" w14:textId="64CF3839" w:rsidR="00F60A79" w:rsidRPr="005F5C82" w:rsidRDefault="00F60A79" w:rsidP="00F60A79">
      <w:pPr>
        <w:rPr>
          <w:szCs w:val="21"/>
        </w:rPr>
      </w:pPr>
      <w:r w:rsidRPr="00622EFA">
        <w:rPr>
          <w:rFonts w:asciiTheme="minorEastAsia" w:hAnsiTheme="minorEastAsia" w:hint="eastAsia"/>
          <w:szCs w:val="21"/>
        </w:rPr>
        <w:t>職員の業務負担の軽減に関する項目</w:t>
      </w:r>
    </w:p>
    <w:p w14:paraId="14AEAC7A" w14:textId="565A5783" w:rsidR="00F60A79" w:rsidRPr="00F60A79" w:rsidRDefault="00F60A79" w:rsidP="00F60A79">
      <w:pPr>
        <w:ind w:firstLineChars="100" w:firstLine="210"/>
        <w:rPr>
          <w:rFonts w:asciiTheme="minorEastAsia" w:hAnsiTheme="minorEastAsia" w:hint="eastAsia"/>
          <w:szCs w:val="21"/>
        </w:rPr>
      </w:pPr>
      <w:r w:rsidRPr="00F60A79">
        <w:rPr>
          <w:rFonts w:asciiTheme="minorEastAsia" w:hAnsiTheme="minorEastAsia"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w:t>
      </w:r>
      <w:r>
        <w:rPr>
          <w:rFonts w:asciiTheme="minorEastAsia" w:hAnsiTheme="minorEastAsia" w:hint="eastAsia"/>
          <w:szCs w:val="21"/>
        </w:rPr>
        <w:t>る</w:t>
      </w:r>
      <w:r w:rsidRPr="00F60A79">
        <w:rPr>
          <w:rFonts w:asciiTheme="minorEastAsia" w:hAnsiTheme="minorEastAsia" w:hint="eastAsia"/>
          <w:szCs w:val="21"/>
        </w:rPr>
        <w:t>。</w:t>
      </w:r>
    </w:p>
    <w:p w14:paraId="18C37143" w14:textId="5A6BAF7F" w:rsidR="00F60A79" w:rsidRPr="00F60A79" w:rsidRDefault="00F60A79" w:rsidP="00F60A79">
      <w:pPr>
        <w:ind w:firstLineChars="100" w:firstLine="210"/>
        <w:rPr>
          <w:rFonts w:asciiTheme="minorEastAsia" w:hAnsiTheme="minorEastAsia" w:hint="eastAsia"/>
          <w:szCs w:val="21"/>
        </w:rPr>
      </w:pPr>
      <w:r w:rsidRPr="00F60A79">
        <w:rPr>
          <w:rFonts w:asciiTheme="minorEastAsia" w:hAnsiTheme="minorEastAsia" w:hint="eastAsia"/>
          <w:szCs w:val="21"/>
        </w:rPr>
        <w:t>校長・准校長・教頭・各市町村教育委員会に対しては、「評価」に対する理解を深め、育成・評価</w:t>
      </w:r>
      <w:r>
        <w:rPr>
          <w:rFonts w:asciiTheme="minorEastAsia" w:hAnsiTheme="minorEastAsia" w:hint="eastAsia"/>
          <w:szCs w:val="21"/>
        </w:rPr>
        <w:t>能力の向上を図る目的で、毎年「育成・評価者研修」を実施している</w:t>
      </w:r>
      <w:r w:rsidRPr="00F60A79">
        <w:rPr>
          <w:rFonts w:asciiTheme="minorEastAsia" w:hAnsiTheme="minorEastAsia" w:hint="eastAsia"/>
          <w:szCs w:val="21"/>
        </w:rPr>
        <w:t>。</w:t>
      </w:r>
    </w:p>
    <w:p w14:paraId="1CDCD190" w14:textId="14837122" w:rsidR="00F60A79" w:rsidRPr="00F60A79" w:rsidRDefault="00F60A79" w:rsidP="00F60A79">
      <w:pPr>
        <w:ind w:firstLineChars="100" w:firstLine="210"/>
        <w:rPr>
          <w:rFonts w:asciiTheme="minorEastAsia" w:hAnsiTheme="minorEastAsia" w:hint="eastAsia"/>
          <w:szCs w:val="21"/>
        </w:rPr>
      </w:pPr>
      <w:r w:rsidRPr="00F60A79">
        <w:rPr>
          <w:rFonts w:asciiTheme="minorEastAsia" w:hAnsiTheme="minorEastAsia" w:hint="eastAsia"/>
          <w:szCs w:val="21"/>
        </w:rPr>
        <w:t>この中で、学校教育目標を踏まえ、当該教職員の役割や経験に沿った個人目標の達成度や、年間を通じた取組み全般を評価基準に基づき、総合的かつ客観的に評価を行い、「育成」の観点</w:t>
      </w:r>
      <w:r>
        <w:rPr>
          <w:rFonts w:asciiTheme="minorEastAsia" w:hAnsiTheme="minorEastAsia" w:hint="eastAsia"/>
          <w:szCs w:val="21"/>
        </w:rPr>
        <w:t>から教職員に対して「助言・指導」を行うよう指導しているところ</w:t>
      </w:r>
      <w:r w:rsidRPr="00F60A79">
        <w:rPr>
          <w:rFonts w:asciiTheme="minorEastAsia" w:hAnsiTheme="minorEastAsia" w:hint="eastAsia"/>
          <w:szCs w:val="21"/>
        </w:rPr>
        <w:t>。</w:t>
      </w:r>
    </w:p>
    <w:p w14:paraId="4E96EA9D" w14:textId="05C6D3B4" w:rsidR="00F60A79" w:rsidRDefault="00F60A79" w:rsidP="00F60A79">
      <w:pPr>
        <w:ind w:firstLineChars="100" w:firstLine="210"/>
        <w:rPr>
          <w:rFonts w:asciiTheme="minorEastAsia" w:hAnsiTheme="minorEastAsia"/>
          <w:szCs w:val="21"/>
        </w:rPr>
      </w:pPr>
      <w:r w:rsidRPr="00F60A79">
        <w:rPr>
          <w:rFonts w:asciiTheme="minorEastAsia" w:hAnsiTheme="minorEastAsia" w:hint="eastAsia"/>
          <w:szCs w:val="21"/>
        </w:rPr>
        <w:t>今後とも、育成評価者に求められるスキルに重点を置いた「育成・評価者研修」の充実に努め、改善を図って</w:t>
      </w:r>
      <w:r>
        <w:rPr>
          <w:rFonts w:asciiTheme="minorEastAsia" w:hAnsiTheme="minorEastAsia" w:hint="eastAsia"/>
          <w:szCs w:val="21"/>
        </w:rPr>
        <w:t>いく</w:t>
      </w:r>
      <w:r w:rsidRPr="00F60A79">
        <w:rPr>
          <w:rFonts w:asciiTheme="minorEastAsia" w:hAnsiTheme="minorEastAsia" w:hint="eastAsia"/>
          <w:szCs w:val="21"/>
        </w:rPr>
        <w:t>。</w:t>
      </w:r>
    </w:p>
    <w:p w14:paraId="26B6A1FE" w14:textId="7CACDF9C" w:rsidR="00F60A79" w:rsidRDefault="00F60A79" w:rsidP="0023084E">
      <w:pPr>
        <w:rPr>
          <w:rFonts w:asciiTheme="minorEastAsia" w:hAnsiTheme="minorEastAsia"/>
          <w:szCs w:val="21"/>
        </w:rPr>
      </w:pPr>
    </w:p>
    <w:p w14:paraId="648761A9" w14:textId="77777777" w:rsidR="00F60A79" w:rsidRPr="00622EFA" w:rsidRDefault="00F60A79" w:rsidP="00F60A79">
      <w:pPr>
        <w:rPr>
          <w:rFonts w:asciiTheme="minorEastAsia" w:hAnsiTheme="minorEastAsia"/>
          <w:szCs w:val="21"/>
        </w:rPr>
      </w:pPr>
      <w:r w:rsidRPr="00622EFA">
        <w:rPr>
          <w:rFonts w:asciiTheme="minorEastAsia" w:hAnsiTheme="minorEastAsia" w:hint="eastAsia"/>
          <w:szCs w:val="21"/>
        </w:rPr>
        <w:t>職場環境の改善に関する項目</w:t>
      </w:r>
    </w:p>
    <w:p w14:paraId="425B937A" w14:textId="430B54E8" w:rsidR="00F60A79" w:rsidRPr="00F60A79" w:rsidRDefault="00F60A79" w:rsidP="00F60A79">
      <w:pPr>
        <w:rPr>
          <w:rFonts w:asciiTheme="minorEastAsia" w:hAnsiTheme="minorEastAsia" w:hint="eastAsia"/>
          <w:szCs w:val="21"/>
        </w:rPr>
      </w:pPr>
      <w:r>
        <w:rPr>
          <w:rFonts w:asciiTheme="minorEastAsia" w:hAnsiTheme="minorEastAsia" w:hint="eastAsia"/>
          <w:szCs w:val="21"/>
        </w:rPr>
        <w:t xml:space="preserve">　</w:t>
      </w:r>
      <w:r w:rsidRPr="00F60A79">
        <w:rPr>
          <w:rFonts w:asciiTheme="minorEastAsia" w:hAnsiTheme="minorEastAsia" w:hint="eastAsia"/>
          <w:szCs w:val="21"/>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14:paraId="77E70F89" w14:textId="296C6982" w:rsidR="00F60A79" w:rsidRPr="00F60A79" w:rsidRDefault="00F60A79" w:rsidP="00F60A79">
      <w:pPr>
        <w:rPr>
          <w:rFonts w:asciiTheme="minorEastAsia" w:hAnsiTheme="minorEastAsia" w:hint="eastAsia"/>
          <w:szCs w:val="21"/>
        </w:rPr>
      </w:pPr>
      <w:r w:rsidRPr="00F60A79">
        <w:rPr>
          <w:rFonts w:asciiTheme="minorEastAsia" w:hAnsiTheme="minorEastAsia" w:hint="eastAsia"/>
          <w:szCs w:val="21"/>
        </w:rPr>
        <w:t xml:space="preserve">　令和２年６月に労働施策総合推進法等の関連改正法が施行され</w:t>
      </w:r>
      <w:r w:rsidR="001F4054">
        <w:rPr>
          <w:rFonts w:asciiTheme="minorEastAsia" w:hAnsiTheme="minorEastAsia" w:hint="eastAsia"/>
          <w:szCs w:val="21"/>
        </w:rPr>
        <w:t>、人事院においてもハラスメント関連の規則制定及び改正が行われ</w:t>
      </w:r>
      <w:r w:rsidRPr="00F60A79">
        <w:rPr>
          <w:rFonts w:asciiTheme="minorEastAsia" w:hAnsiTheme="minorEastAsia" w:hint="eastAsia"/>
          <w:szCs w:val="21"/>
        </w:rPr>
        <w:t>た。</w:t>
      </w:r>
    </w:p>
    <w:p w14:paraId="764BFAE5" w14:textId="27FE9C23" w:rsidR="00F60A79" w:rsidRPr="00F60A79" w:rsidRDefault="00F60A79" w:rsidP="001F4054">
      <w:pPr>
        <w:ind w:firstLineChars="100" w:firstLine="210"/>
        <w:rPr>
          <w:rFonts w:asciiTheme="minorEastAsia" w:hAnsiTheme="minorEastAsia" w:hint="eastAsia"/>
          <w:szCs w:val="21"/>
        </w:rPr>
      </w:pPr>
      <w:r w:rsidRPr="00F60A79">
        <w:rPr>
          <w:rFonts w:asciiTheme="minorEastAsia" w:hAnsiTheme="minorEastAsia" w:hint="eastAsia"/>
          <w:szCs w:val="21"/>
        </w:rPr>
        <w:t>これを踏まえ、府教育庁ではハラスメントの防止及び対応に関する指針について改正を行い、令和２年６月30日に府立学校校長・准校長あてに通知するとともに、市町村教育委員会あてに参考送付した。</w:t>
      </w:r>
    </w:p>
    <w:p w14:paraId="7E4CC54D" w14:textId="70CCDF1F" w:rsidR="00F60A79" w:rsidRPr="00F60A79" w:rsidRDefault="00F60A79" w:rsidP="00F60A79">
      <w:pPr>
        <w:rPr>
          <w:rFonts w:asciiTheme="minorEastAsia" w:hAnsiTheme="minorEastAsia" w:hint="eastAsia"/>
          <w:szCs w:val="21"/>
        </w:rPr>
      </w:pPr>
      <w:r w:rsidRPr="00F60A79">
        <w:rPr>
          <w:rFonts w:asciiTheme="minorEastAsia" w:hAnsiTheme="minorEastAsia" w:hint="eastAsia"/>
          <w:szCs w:val="21"/>
        </w:rPr>
        <w:t xml:space="preserve">　加えて、教職員がハラスメントを受けた経験や教育庁・学校のハラスメント防止の取組みが、予防や解決に役立っているかなどを把握するため、府立学校の教職員を対</w:t>
      </w:r>
      <w:r w:rsidR="001F4054">
        <w:rPr>
          <w:rFonts w:asciiTheme="minorEastAsia" w:hAnsiTheme="minorEastAsia" w:hint="eastAsia"/>
          <w:szCs w:val="21"/>
        </w:rPr>
        <w:t>象として、「教職員間のハラスメント実態把握アンケート」を実施</w:t>
      </w:r>
      <w:r w:rsidRPr="00F60A79">
        <w:rPr>
          <w:rFonts w:asciiTheme="minorEastAsia" w:hAnsiTheme="minorEastAsia" w:hint="eastAsia"/>
          <w:szCs w:val="21"/>
        </w:rPr>
        <w:t>した。</w:t>
      </w:r>
    </w:p>
    <w:p w14:paraId="6834960F" w14:textId="20B5E871" w:rsidR="00F60A79" w:rsidRPr="00F60A79" w:rsidRDefault="00F60A79" w:rsidP="00F60A79">
      <w:pPr>
        <w:rPr>
          <w:rFonts w:asciiTheme="minorEastAsia" w:hAnsiTheme="minorEastAsia" w:hint="eastAsia"/>
          <w:szCs w:val="21"/>
        </w:rPr>
      </w:pPr>
      <w:r w:rsidRPr="00F60A79">
        <w:rPr>
          <w:rFonts w:asciiTheme="minorEastAsia" w:hAnsiTheme="minorEastAsia" w:hint="eastAsia"/>
          <w:szCs w:val="21"/>
        </w:rPr>
        <w:t xml:space="preserve">　また、今年度の「府立学校に対する指示事項」及び「市町村教育委員会に対する指導・助言事項</w:t>
      </w:r>
      <w:r w:rsidR="001F4054">
        <w:rPr>
          <w:rFonts w:asciiTheme="minorEastAsia" w:hAnsiTheme="minorEastAsia" w:hint="eastAsia"/>
          <w:szCs w:val="21"/>
        </w:rPr>
        <w:t>」に職場におけるハラスメントの防止を重点事項として掲げている</w:t>
      </w:r>
      <w:r w:rsidRPr="00F60A79">
        <w:rPr>
          <w:rFonts w:asciiTheme="minorEastAsia" w:hAnsiTheme="minorEastAsia" w:hint="eastAsia"/>
          <w:szCs w:val="21"/>
        </w:rPr>
        <w:t>。</w:t>
      </w:r>
    </w:p>
    <w:p w14:paraId="3D6B4B5F" w14:textId="6CCE7B48" w:rsidR="00F60A79" w:rsidRPr="00F60A79" w:rsidRDefault="00F60A79" w:rsidP="00F60A79">
      <w:pPr>
        <w:rPr>
          <w:rFonts w:asciiTheme="minorEastAsia" w:hAnsiTheme="minorEastAsia" w:hint="eastAsia"/>
          <w:szCs w:val="21"/>
        </w:rPr>
      </w:pPr>
      <w:r w:rsidRPr="00F60A79">
        <w:rPr>
          <w:rFonts w:asciiTheme="minorEastAsia" w:hAnsiTheme="minorEastAsia" w:hint="eastAsia"/>
          <w:szCs w:val="21"/>
        </w:rPr>
        <w:t xml:space="preserve">　さらに、今年度も府立学校新任校長・教頭研修、小中学校新任校長・研修などを通じて、ハラスメント防止について講義を実施した。</w:t>
      </w:r>
    </w:p>
    <w:p w14:paraId="03F2EEE2" w14:textId="38468F19" w:rsidR="00F60A79" w:rsidRPr="006E628C" w:rsidRDefault="00F60A79" w:rsidP="00F60A79">
      <w:pPr>
        <w:rPr>
          <w:rFonts w:asciiTheme="minorEastAsia" w:hAnsiTheme="minorEastAsia"/>
          <w:szCs w:val="21"/>
        </w:rPr>
      </w:pPr>
      <w:r w:rsidRPr="00F60A79">
        <w:rPr>
          <w:rFonts w:asciiTheme="minorEastAsia" w:hAnsiTheme="minorEastAsia" w:hint="eastAsia"/>
          <w:szCs w:val="21"/>
        </w:rPr>
        <w:lastRenderedPageBreak/>
        <w:t xml:space="preserve">　今後とも、管理職及び教職員の意識啓発を図るなど、安心して働くことのできる職場環境をつくるよう、指導・助言に努めて</w:t>
      </w:r>
      <w:r w:rsidR="001F4054">
        <w:rPr>
          <w:rFonts w:asciiTheme="minorEastAsia" w:hAnsiTheme="minorEastAsia" w:hint="eastAsia"/>
          <w:szCs w:val="21"/>
        </w:rPr>
        <w:t>いく</w:t>
      </w:r>
      <w:r w:rsidRPr="00F60A79">
        <w:rPr>
          <w:rFonts w:asciiTheme="minorEastAsia" w:hAnsiTheme="minorEastAsia" w:hint="eastAsia"/>
          <w:szCs w:val="21"/>
        </w:rPr>
        <w:t>。</w:t>
      </w:r>
    </w:p>
    <w:p w14:paraId="0F0B5C03" w14:textId="41D587C7" w:rsidR="00F60A79" w:rsidRPr="00F60A79" w:rsidRDefault="00F60A79" w:rsidP="0023084E">
      <w:pPr>
        <w:rPr>
          <w:rFonts w:asciiTheme="minorEastAsia" w:hAnsiTheme="minorEastAsia"/>
          <w:szCs w:val="21"/>
        </w:rPr>
      </w:pPr>
    </w:p>
    <w:p w14:paraId="6BC2E2D7" w14:textId="77777777" w:rsidR="001F4054" w:rsidRPr="00622EFA" w:rsidRDefault="001F4054" w:rsidP="001F4054">
      <w:pPr>
        <w:rPr>
          <w:rFonts w:asciiTheme="minorEastAsia" w:hAnsiTheme="minorEastAsia"/>
          <w:szCs w:val="21"/>
        </w:rPr>
      </w:pPr>
      <w:r w:rsidRPr="00622EFA">
        <w:rPr>
          <w:rFonts w:asciiTheme="minorEastAsia" w:hAnsiTheme="minorEastAsia" w:hint="eastAsia"/>
          <w:szCs w:val="21"/>
        </w:rPr>
        <w:t>職場環境の改善に関する項目</w:t>
      </w:r>
    </w:p>
    <w:p w14:paraId="3515247E" w14:textId="7DC58293" w:rsidR="001F4054" w:rsidRPr="001F4054" w:rsidRDefault="001F4054" w:rsidP="001F4054">
      <w:pPr>
        <w:ind w:firstLineChars="100" w:firstLine="210"/>
        <w:rPr>
          <w:rFonts w:asciiTheme="minorEastAsia" w:hAnsiTheme="minorEastAsia" w:hint="eastAsia"/>
          <w:szCs w:val="21"/>
        </w:rPr>
      </w:pPr>
      <w:r w:rsidRPr="001F4054">
        <w:rPr>
          <w:rFonts w:asciiTheme="minorEastAsia" w:hAnsiTheme="minorEastAsia" w:hint="eastAsia"/>
          <w:szCs w:val="21"/>
        </w:rPr>
        <w:t>相談窓口については、年度当初に各学校及び市町村教育委員会あてに調査を実施し、校内相談窓口が適切に設置されているか、府教育センターや大阪府教育庁教職員人事課等の相談窓口が教職員に適切に周知されているか等を確認し、必要な指導をしているとこ</w:t>
      </w:r>
      <w:r>
        <w:rPr>
          <w:rFonts w:asciiTheme="minorEastAsia" w:hAnsiTheme="minorEastAsia" w:hint="eastAsia"/>
          <w:szCs w:val="21"/>
        </w:rPr>
        <w:t>ろ</w:t>
      </w:r>
      <w:r w:rsidRPr="001F4054">
        <w:rPr>
          <w:rFonts w:asciiTheme="minorEastAsia" w:hAnsiTheme="minorEastAsia" w:hint="eastAsia"/>
          <w:szCs w:val="21"/>
        </w:rPr>
        <w:t>。</w:t>
      </w:r>
    </w:p>
    <w:p w14:paraId="37C6A8F9" w14:textId="312D2B5B" w:rsidR="00F60A79" w:rsidRDefault="001F4054" w:rsidP="001F4054">
      <w:pPr>
        <w:rPr>
          <w:rFonts w:asciiTheme="minorEastAsia" w:hAnsiTheme="minorEastAsia"/>
          <w:szCs w:val="21"/>
        </w:rPr>
      </w:pPr>
      <w:r w:rsidRPr="001F4054">
        <w:rPr>
          <w:rFonts w:asciiTheme="minorEastAsia" w:hAnsiTheme="minorEastAsia" w:hint="eastAsia"/>
          <w:szCs w:val="21"/>
        </w:rPr>
        <w:t xml:space="preserve">　今後も相談窓口の設置・周知状況について適宜把握した上で必要な指導を行って</w:t>
      </w:r>
      <w:r>
        <w:rPr>
          <w:rFonts w:asciiTheme="minorEastAsia" w:hAnsiTheme="minorEastAsia" w:hint="eastAsia"/>
          <w:szCs w:val="21"/>
        </w:rPr>
        <w:t>いく</w:t>
      </w:r>
      <w:r w:rsidRPr="001F4054">
        <w:rPr>
          <w:rFonts w:asciiTheme="minorEastAsia" w:hAnsiTheme="minorEastAsia" w:hint="eastAsia"/>
          <w:szCs w:val="21"/>
        </w:rPr>
        <w:t>。</w:t>
      </w:r>
    </w:p>
    <w:p w14:paraId="4A21048D" w14:textId="6FB87714" w:rsidR="001F4054" w:rsidRPr="001F4054" w:rsidRDefault="001F4054" w:rsidP="0023084E">
      <w:pPr>
        <w:rPr>
          <w:rFonts w:asciiTheme="minorEastAsia" w:hAnsiTheme="minorEastAsia"/>
          <w:szCs w:val="21"/>
        </w:rPr>
      </w:pPr>
    </w:p>
    <w:p w14:paraId="7E61CCF7" w14:textId="77777777" w:rsidR="001F4054" w:rsidRPr="005F5C82" w:rsidRDefault="001F4054" w:rsidP="001F4054">
      <w:pPr>
        <w:rPr>
          <w:szCs w:val="21"/>
        </w:rPr>
      </w:pPr>
      <w:r w:rsidRPr="00622EFA">
        <w:rPr>
          <w:rFonts w:asciiTheme="minorEastAsia" w:hAnsiTheme="minorEastAsia" w:hint="eastAsia"/>
          <w:szCs w:val="21"/>
        </w:rPr>
        <w:t>職員の業務負担の軽減に関する項目</w:t>
      </w:r>
    </w:p>
    <w:p w14:paraId="5ECF6188" w14:textId="7E282F63" w:rsidR="001F4054" w:rsidRPr="001F4054" w:rsidRDefault="001F4054" w:rsidP="001F4054">
      <w:pPr>
        <w:rPr>
          <w:rFonts w:asciiTheme="minorEastAsia" w:hAnsiTheme="minorEastAsia" w:hint="eastAsia"/>
          <w:szCs w:val="21"/>
        </w:rPr>
      </w:pPr>
      <w:r>
        <w:rPr>
          <w:rFonts w:asciiTheme="minorEastAsia" w:hAnsiTheme="minorEastAsia" w:hint="eastAsia"/>
          <w:szCs w:val="21"/>
        </w:rPr>
        <w:t xml:space="preserve">　</w:t>
      </w:r>
      <w:r w:rsidRPr="001F4054">
        <w:rPr>
          <w:rFonts w:asciiTheme="minorEastAsia" w:hAnsiTheme="minorEastAsia" w:hint="eastAsia"/>
          <w:szCs w:val="21"/>
        </w:rPr>
        <w:t>学習指導要領には、「障害による学習上又は生活上の困難を克服し自立を図るため、特別支援学校小学部・中学部学習指導要領第７章に示す自立活動を取れいれること。」と明示されており、特別支援学校教育要領・学習指導要領解説　自立活動編において、その内容が解説されてい</w:t>
      </w:r>
      <w:r>
        <w:rPr>
          <w:rFonts w:asciiTheme="minorEastAsia" w:hAnsiTheme="minorEastAsia" w:hint="eastAsia"/>
          <w:szCs w:val="21"/>
        </w:rPr>
        <w:t>る</w:t>
      </w:r>
      <w:r w:rsidRPr="001F4054">
        <w:rPr>
          <w:rFonts w:asciiTheme="minorEastAsia" w:hAnsiTheme="minorEastAsia" w:hint="eastAsia"/>
          <w:szCs w:val="21"/>
        </w:rPr>
        <w:t>。</w:t>
      </w:r>
    </w:p>
    <w:p w14:paraId="12BD1CA6" w14:textId="36D93731" w:rsidR="001F4054" w:rsidRDefault="001F4054" w:rsidP="001F4054">
      <w:pPr>
        <w:rPr>
          <w:rFonts w:asciiTheme="minorEastAsia" w:hAnsiTheme="minorEastAsia"/>
          <w:szCs w:val="21"/>
        </w:rPr>
      </w:pPr>
      <w:r w:rsidRPr="001F4054">
        <w:rPr>
          <w:rFonts w:asciiTheme="minorEastAsia" w:hAnsiTheme="minorEastAsia" w:hint="eastAsia"/>
          <w:szCs w:val="21"/>
        </w:rPr>
        <w:t xml:space="preserve">　府教育庁としては、令和２年度より実施している府事業「ともに学び・育つ」学校づくり支援事業において、「自立活動ハンドブック（小学校版）」をとりまとめ、府内小・中・義務教育学校へ配付し、府教育庁のホームページにもアップロードをしてい</w:t>
      </w:r>
      <w:r>
        <w:rPr>
          <w:rFonts w:asciiTheme="minorEastAsia" w:hAnsiTheme="minorEastAsia" w:hint="eastAsia"/>
          <w:szCs w:val="21"/>
        </w:rPr>
        <w:t>る</w:t>
      </w:r>
      <w:r w:rsidRPr="001F4054">
        <w:rPr>
          <w:rFonts w:asciiTheme="minorEastAsia" w:hAnsiTheme="minorEastAsia" w:hint="eastAsia"/>
          <w:szCs w:val="21"/>
        </w:rPr>
        <w:t>。令和３年度は、中学校版の作成をすすめており、年度末に配付する予定。</w:t>
      </w:r>
    </w:p>
    <w:p w14:paraId="46271929" w14:textId="64FD02DF" w:rsidR="001F4054" w:rsidRDefault="001F4054" w:rsidP="001F4054">
      <w:pPr>
        <w:rPr>
          <w:rFonts w:asciiTheme="minorEastAsia" w:hAnsiTheme="minorEastAsia"/>
          <w:szCs w:val="21"/>
        </w:rPr>
      </w:pPr>
    </w:p>
    <w:p w14:paraId="59642211" w14:textId="77777777" w:rsidR="001F4054" w:rsidRPr="001F4054" w:rsidRDefault="001F4054" w:rsidP="001F4054">
      <w:pPr>
        <w:rPr>
          <w:rFonts w:asciiTheme="minorEastAsia" w:hAnsiTheme="minorEastAsia" w:hint="eastAsia"/>
          <w:szCs w:val="21"/>
        </w:rPr>
      </w:pPr>
      <w:bookmarkStart w:id="0" w:name="_GoBack"/>
      <w:bookmarkEnd w:id="0"/>
    </w:p>
    <w:sectPr w:rsidR="001F4054" w:rsidRPr="001F405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6FA37" w14:textId="77777777" w:rsidR="00F55466" w:rsidRDefault="00F55466" w:rsidP="004E0687">
      <w:r>
        <w:separator/>
      </w:r>
    </w:p>
  </w:endnote>
  <w:endnote w:type="continuationSeparator" w:id="0">
    <w:p w14:paraId="3D8B93B1" w14:textId="77777777" w:rsidR="00F55466" w:rsidRDefault="00F55466"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CE43" w14:textId="77777777" w:rsidR="003108E9" w:rsidRDefault="003108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021B" w14:textId="77777777" w:rsidR="003108E9" w:rsidRDefault="003108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FE02" w14:textId="77777777" w:rsidR="003108E9" w:rsidRDefault="003108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0140" w14:textId="77777777" w:rsidR="00F55466" w:rsidRDefault="00F55466" w:rsidP="004E0687">
      <w:r>
        <w:separator/>
      </w:r>
    </w:p>
  </w:footnote>
  <w:footnote w:type="continuationSeparator" w:id="0">
    <w:p w14:paraId="14AA9008" w14:textId="77777777" w:rsidR="00F55466" w:rsidRDefault="00F55466"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33AA" w14:textId="77777777" w:rsidR="003108E9" w:rsidRDefault="003108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6DA2" w14:textId="77777777" w:rsidR="003108E9" w:rsidRDefault="003108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A6B1" w14:textId="77777777" w:rsidR="003108E9" w:rsidRDefault="003108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0F4255"/>
    <w:rsid w:val="001F4054"/>
    <w:rsid w:val="0023084E"/>
    <w:rsid w:val="00264177"/>
    <w:rsid w:val="00281C45"/>
    <w:rsid w:val="002D60EF"/>
    <w:rsid w:val="002F6425"/>
    <w:rsid w:val="003108E9"/>
    <w:rsid w:val="00310D1C"/>
    <w:rsid w:val="00350431"/>
    <w:rsid w:val="00360B74"/>
    <w:rsid w:val="003D4687"/>
    <w:rsid w:val="00425051"/>
    <w:rsid w:val="004C6EDD"/>
    <w:rsid w:val="004E0687"/>
    <w:rsid w:val="004E5D68"/>
    <w:rsid w:val="00534E6B"/>
    <w:rsid w:val="00540DB2"/>
    <w:rsid w:val="00572D73"/>
    <w:rsid w:val="00586B25"/>
    <w:rsid w:val="0058723B"/>
    <w:rsid w:val="005D2C3D"/>
    <w:rsid w:val="00622EFA"/>
    <w:rsid w:val="006309BE"/>
    <w:rsid w:val="00641CD2"/>
    <w:rsid w:val="006964C9"/>
    <w:rsid w:val="006978B3"/>
    <w:rsid w:val="006C5BCC"/>
    <w:rsid w:val="006E2E3E"/>
    <w:rsid w:val="006E628C"/>
    <w:rsid w:val="0074747B"/>
    <w:rsid w:val="007506F7"/>
    <w:rsid w:val="00753F31"/>
    <w:rsid w:val="007A3FB4"/>
    <w:rsid w:val="007B373B"/>
    <w:rsid w:val="007F1C2D"/>
    <w:rsid w:val="007F63BB"/>
    <w:rsid w:val="007F68D7"/>
    <w:rsid w:val="00810B35"/>
    <w:rsid w:val="00830A87"/>
    <w:rsid w:val="0085052D"/>
    <w:rsid w:val="008B793A"/>
    <w:rsid w:val="008E0104"/>
    <w:rsid w:val="00905D87"/>
    <w:rsid w:val="009336DB"/>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356D3"/>
    <w:rsid w:val="00D42DAE"/>
    <w:rsid w:val="00D472DE"/>
    <w:rsid w:val="00D57376"/>
    <w:rsid w:val="00D8215A"/>
    <w:rsid w:val="00DA7D10"/>
    <w:rsid w:val="00DD0D77"/>
    <w:rsid w:val="00E149C4"/>
    <w:rsid w:val="00E17743"/>
    <w:rsid w:val="00EA1014"/>
    <w:rsid w:val="00EF2BEE"/>
    <w:rsid w:val="00F0181E"/>
    <w:rsid w:val="00F21CA8"/>
    <w:rsid w:val="00F55466"/>
    <w:rsid w:val="00F60A79"/>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E1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2022-02-07T08:09:00Z</dcterms:modified>
</cp:coreProperties>
</file>