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3B9" w:rsidRDefault="001313B9" w:rsidP="001313B9">
      <w:r>
        <w:rPr>
          <w:rFonts w:hint="eastAsia"/>
        </w:rPr>
        <w:t>夏期一時金交渉</w:t>
      </w:r>
    </w:p>
    <w:p w:rsidR="001313B9" w:rsidRDefault="001313B9" w:rsidP="001313B9"/>
    <w:p w:rsidR="00304C40" w:rsidRDefault="00304C40" w:rsidP="00304C40">
      <w:pPr>
        <w:ind w:firstLineChars="100" w:firstLine="210"/>
      </w:pPr>
      <w:r>
        <w:rPr>
          <w:rFonts w:hint="eastAsia"/>
        </w:rPr>
        <w:t>夏期一時金</w:t>
      </w:r>
      <w:r w:rsidR="00BC2A67">
        <w:rPr>
          <w:rFonts w:hint="eastAsia"/>
        </w:rPr>
        <w:t>の</w:t>
      </w:r>
      <w:r>
        <w:rPr>
          <w:rFonts w:hint="eastAsia"/>
        </w:rPr>
        <w:t>支給日に関する項目</w:t>
      </w:r>
    </w:p>
    <w:p w:rsidR="00304C40" w:rsidRDefault="0002412B" w:rsidP="00304C40">
      <w:pPr>
        <w:ind w:firstLineChars="100" w:firstLine="210"/>
      </w:pPr>
      <w:r w:rsidRPr="0002412B">
        <w:rPr>
          <w:rFonts w:hint="eastAsia"/>
        </w:rPr>
        <w:t>期末・勤勉手当については、現行の期末勤勉手当条例に基づき、６月３０日に支給したい。</w:t>
      </w:r>
    </w:p>
    <w:p w:rsidR="00304C40" w:rsidRDefault="00304C40" w:rsidP="00304C40"/>
    <w:p w:rsidR="00304C40" w:rsidRDefault="00304C40" w:rsidP="00304C40">
      <w:pPr>
        <w:ind w:firstLineChars="100" w:firstLine="210"/>
      </w:pPr>
      <w:r>
        <w:rPr>
          <w:rFonts w:hint="eastAsia"/>
        </w:rPr>
        <w:t>一時金の傾斜配分（役職段階別加算措置）に関する項目</w:t>
      </w:r>
    </w:p>
    <w:p w:rsidR="00304C40" w:rsidRDefault="0002412B" w:rsidP="00304C40">
      <w:pPr>
        <w:ind w:firstLineChars="100" w:firstLine="210"/>
      </w:pPr>
      <w:r w:rsidRPr="0002412B">
        <w:rPr>
          <w:rFonts w:hint="eastAsia"/>
        </w:rPr>
        <w:t>「民間の支給割合の実態を見ると、役職段階別にかなりの差があり支給割合を均衡させる」という趣旨から、平成２年に制度化したものであり、現時点においても意義あるものと考えている。</w:t>
      </w:r>
    </w:p>
    <w:p w:rsidR="00304C40" w:rsidRDefault="00304C40" w:rsidP="00304C40"/>
    <w:p w:rsidR="00304C40" w:rsidRDefault="00304C40" w:rsidP="00304C40">
      <w:pPr>
        <w:ind w:firstLineChars="100" w:firstLine="210"/>
      </w:pPr>
      <w:r>
        <w:rPr>
          <w:rFonts w:hint="eastAsia"/>
        </w:rPr>
        <w:t>勤勉手当への「成績率」適用に関する項目</w:t>
      </w:r>
    </w:p>
    <w:p w:rsidR="00304C40" w:rsidRDefault="0002412B" w:rsidP="00304C40">
      <w:pPr>
        <w:ind w:firstLineChars="100" w:firstLine="210"/>
      </w:pPr>
      <w:r w:rsidRPr="0002412B">
        <w:rPr>
          <w:rFonts w:hint="eastAsia"/>
        </w:rPr>
        <w:t>評価結果の勤勉手当の成績率への反映は、「勤務実績のより的確な反映」のために、平成１９年度から前年度の評価・育成システムの評価結果を活用し、実施しているところ。</w:t>
      </w:r>
    </w:p>
    <w:p w:rsidR="00304C40" w:rsidRDefault="00304C40" w:rsidP="00304C40"/>
    <w:p w:rsidR="00304C40" w:rsidRDefault="00304C40" w:rsidP="00304C40">
      <w:pPr>
        <w:ind w:firstLineChars="100" w:firstLine="210"/>
      </w:pPr>
      <w:r>
        <w:rPr>
          <w:rFonts w:hint="eastAsia"/>
        </w:rPr>
        <w:t>常勤講師・臨時主事の夏期一時金は、基準日の翌月から基準日までの在職・勤務期間に応じて支給することに関する項目</w:t>
      </w:r>
    </w:p>
    <w:p w:rsidR="00304C40" w:rsidRDefault="0002412B" w:rsidP="00304C40">
      <w:pPr>
        <w:ind w:firstLineChars="100" w:firstLine="210"/>
      </w:pPr>
      <w:r w:rsidRPr="0002412B">
        <w:rPr>
          <w:rFonts w:hint="eastAsia"/>
        </w:rPr>
        <w:t>現行の給与制度において、期間率及び支給割合に関する要求に応じることは困難。</w:t>
      </w:r>
    </w:p>
    <w:p w:rsidR="00304C40" w:rsidRDefault="00304C40" w:rsidP="00304C40"/>
    <w:p w:rsidR="00304C40" w:rsidRDefault="00304C40" w:rsidP="00304C40">
      <w:pPr>
        <w:ind w:firstLineChars="100" w:firstLine="210"/>
      </w:pPr>
      <w:r>
        <w:rPr>
          <w:rFonts w:hint="eastAsia"/>
        </w:rPr>
        <w:t>非常勤講師・非常勤特別嘱託員・非常勤若年特別嘱託員・非常勤職員に一時金制度を導入</w:t>
      </w:r>
      <w:r w:rsidR="001313B9">
        <w:rPr>
          <w:rFonts w:hint="eastAsia"/>
        </w:rPr>
        <w:t>すること</w:t>
      </w:r>
      <w:r>
        <w:rPr>
          <w:rFonts w:hint="eastAsia"/>
        </w:rPr>
        <w:t>に関する項目</w:t>
      </w:r>
    </w:p>
    <w:p w:rsidR="00792B49" w:rsidRDefault="0002412B" w:rsidP="00304C40">
      <w:pPr>
        <w:ind w:firstLineChars="100" w:firstLine="210"/>
      </w:pPr>
      <w:r w:rsidRPr="0002412B">
        <w:rPr>
          <w:rFonts w:hint="eastAsia"/>
        </w:rPr>
        <w:t>非常勤の職員に対して期末・勤勉手当を支給することは、地方自治法の規定から困難。</w:t>
      </w:r>
    </w:p>
    <w:p w:rsidR="00304C40" w:rsidRDefault="00304C40" w:rsidP="00304C40">
      <w:pPr>
        <w:ind w:firstLineChars="100" w:firstLine="210"/>
      </w:pPr>
    </w:p>
    <w:p w:rsidR="007C051D" w:rsidRDefault="00304C40" w:rsidP="00304C40">
      <w:pPr>
        <w:ind w:firstLineChars="100" w:firstLine="210"/>
        <w:rPr>
          <w:rFonts w:hint="eastAsia"/>
        </w:rPr>
      </w:pPr>
      <w:r>
        <w:rPr>
          <w:rFonts w:hint="eastAsia"/>
        </w:rPr>
        <w:t>なお、</w:t>
      </w:r>
      <w:r w:rsidR="007C051D" w:rsidRPr="007C051D">
        <w:rPr>
          <w:rFonts w:hint="eastAsia"/>
        </w:rPr>
        <w:t>府立学校での乳がん・子宮がん検診について、これまで</w:t>
      </w:r>
      <w:r w:rsidR="007C051D">
        <w:rPr>
          <w:rFonts w:hint="eastAsia"/>
        </w:rPr>
        <w:t>４０</w:t>
      </w:r>
      <w:r w:rsidR="007C051D" w:rsidRPr="007C051D">
        <w:rPr>
          <w:rFonts w:hint="eastAsia"/>
        </w:rPr>
        <w:t>歳以上の希望者全員を対象として</w:t>
      </w:r>
      <w:r w:rsidR="007C051D">
        <w:rPr>
          <w:rFonts w:hint="eastAsia"/>
        </w:rPr>
        <w:t>い</w:t>
      </w:r>
      <w:r w:rsidR="007C051D" w:rsidRPr="007C051D">
        <w:rPr>
          <w:rFonts w:hint="eastAsia"/>
        </w:rPr>
        <w:t>たが、昨年２月に改正された厚生労働省の指針を参考に、公費負担とするのは２年に１回とし、子宮がん検診については対象年齢を</w:t>
      </w:r>
      <w:r w:rsidR="007C051D">
        <w:rPr>
          <w:rFonts w:hint="eastAsia"/>
        </w:rPr>
        <w:t>２０</w:t>
      </w:r>
      <w:r w:rsidR="007C051D" w:rsidRPr="007C051D">
        <w:rPr>
          <w:rFonts w:hint="eastAsia"/>
        </w:rPr>
        <w:t>歳からに引き下げるとともに、乳がん検診については、これまでオプション検査として自己負担であったマンモグラフィ検査を公費負担に改める予定</w:t>
      </w:r>
      <w:bookmarkStart w:id="0" w:name="_GoBack"/>
      <w:bookmarkEnd w:id="0"/>
      <w:r w:rsidR="007C051D" w:rsidRPr="007C051D">
        <w:rPr>
          <w:rFonts w:hint="eastAsia"/>
        </w:rPr>
        <w:t>。</w:t>
      </w:r>
    </w:p>
    <w:sectPr w:rsidR="007C05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40"/>
    <w:rsid w:val="0002412B"/>
    <w:rsid w:val="001313B9"/>
    <w:rsid w:val="00304C40"/>
    <w:rsid w:val="006877FF"/>
    <w:rsid w:val="00792B49"/>
    <w:rsid w:val="007C051D"/>
    <w:rsid w:val="00BC2A67"/>
    <w:rsid w:val="00C56A6B"/>
    <w:rsid w:val="00D30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2016-09-20T05:30:00Z</cp:lastPrinted>
  <dcterms:created xsi:type="dcterms:W3CDTF">2016-08-17T06:27:00Z</dcterms:created>
  <dcterms:modified xsi:type="dcterms:W3CDTF">2017-08-04T05:48:00Z</dcterms:modified>
</cp:coreProperties>
</file>