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03030" w:rsidRPr="00927C80" w:rsidRDefault="001711FA" w:rsidP="001061A1">
      <w:pPr>
        <w:pStyle w:val="1"/>
        <w:rPr>
          <w:i w:val="0"/>
          <w:sz w:val="52"/>
          <w:szCs w:val="52"/>
        </w:rPr>
      </w:pPr>
      <w:bookmarkStart w:id="0" w:name="_Toc396908446"/>
      <w:bookmarkStart w:id="1" w:name="_Toc410235770"/>
      <w:bookmarkStart w:id="2" w:name="_GoBack"/>
      <w:bookmarkEnd w:id="2"/>
      <w:r w:rsidRPr="00927C80">
        <w:rPr>
          <w:rFonts w:hint="eastAsia"/>
          <w:i w:val="0"/>
          <w:sz w:val="52"/>
          <w:szCs w:val="52"/>
        </w:rPr>
        <w:t>Ⅴ</w:t>
      </w:r>
      <w:r w:rsidR="0090339A" w:rsidRPr="00927C80">
        <w:rPr>
          <w:i w:val="0"/>
          <w:sz w:val="52"/>
          <w:szCs w:val="52"/>
        </w:rPr>
        <w:t>.</w:t>
      </w:r>
      <w:bookmarkEnd w:id="0"/>
      <w:r w:rsidR="00D47702" w:rsidRPr="00927C80">
        <w:rPr>
          <w:rFonts w:hint="eastAsia"/>
          <w:i w:val="0"/>
        </w:rPr>
        <w:t>基本方針の内容</w:t>
      </w:r>
      <w:bookmarkEnd w:id="1"/>
    </w:p>
    <w:p w:rsidR="00D83E5A" w:rsidRPr="00927C80" w:rsidRDefault="00D83E5A" w:rsidP="00C23F23">
      <w:pPr>
        <w:pStyle w:val="2"/>
        <w:ind w:leftChars="100" w:left="210" w:firstLineChars="0" w:firstLine="0"/>
        <w:rPr>
          <w:rFonts w:ascii="HGP創英角ｺﾞｼｯｸUB" w:eastAsia="HGP創英角ｺﾞｼｯｸUB"/>
          <w:b w:val="0"/>
          <w:sz w:val="21"/>
          <w:szCs w:val="21"/>
        </w:rPr>
      </w:pPr>
      <w:bookmarkStart w:id="3" w:name="_Toc410235771"/>
      <w:bookmarkStart w:id="4" w:name="_Toc396908447"/>
      <w:r w:rsidRPr="00927C80">
        <w:rPr>
          <w:rFonts w:ascii="HGP創英角ｺﾞｼｯｸUB" w:eastAsia="HGP創英角ｺﾞｼｯｸUB" w:hint="eastAsia"/>
          <w:b w:val="0"/>
          <w:sz w:val="21"/>
          <w:szCs w:val="21"/>
        </w:rPr>
        <w:t>［基本方針1：</w:t>
      </w:r>
      <w:r w:rsidR="00810CD4" w:rsidRPr="00927C80">
        <w:rPr>
          <w:rFonts w:ascii="HGP創英角ｺﾞｼｯｸUB" w:eastAsia="HGP創英角ｺﾞｼｯｸUB" w:hint="eastAsia"/>
          <w:b w:val="0"/>
          <w:sz w:val="21"/>
          <w:szCs w:val="21"/>
        </w:rPr>
        <w:t>シンボルゾーンを中心に文化と美を体験・</w:t>
      </w:r>
      <w:r w:rsidRPr="00927C80">
        <w:rPr>
          <w:rFonts w:ascii="HGP創英角ｺﾞｼｯｸUB" w:eastAsia="HGP創英角ｺﾞｼｯｸUB" w:hint="eastAsia"/>
          <w:b w:val="0"/>
          <w:sz w:val="21"/>
          <w:szCs w:val="21"/>
        </w:rPr>
        <w:t>創造</w:t>
      </w:r>
      <w:r w:rsidR="00810CD4" w:rsidRPr="00927C80">
        <w:rPr>
          <w:rFonts w:ascii="HGP創英角ｺﾞｼｯｸUB" w:eastAsia="HGP創英角ｺﾞｼｯｸUB" w:hint="eastAsia"/>
          <w:b w:val="0"/>
          <w:sz w:val="21"/>
          <w:szCs w:val="21"/>
        </w:rPr>
        <w:t>し</w:t>
      </w:r>
      <w:r w:rsidRPr="00927C80">
        <w:rPr>
          <w:rFonts w:ascii="HGP創英角ｺﾞｼｯｸUB" w:eastAsia="HGP創英角ｺﾞｼｯｸUB" w:hint="eastAsia"/>
          <w:b w:val="0"/>
          <w:sz w:val="21"/>
          <w:szCs w:val="21"/>
        </w:rPr>
        <w:t>発信する公園］</w:t>
      </w:r>
      <w:bookmarkEnd w:id="3"/>
    </w:p>
    <w:p w:rsidR="006B295A" w:rsidRPr="00927C80" w:rsidRDefault="006B295A" w:rsidP="00D83E5A">
      <w:pPr>
        <w:rPr>
          <w:sz w:val="24"/>
          <w:szCs w:val="24"/>
        </w:rPr>
      </w:pPr>
    </w:p>
    <w:p w:rsidR="00D83E5A" w:rsidRPr="00927C80" w:rsidRDefault="00D83E5A" w:rsidP="00083CB3">
      <w:pPr>
        <w:pStyle w:val="4"/>
        <w:ind w:firstLineChars="0" w:firstLine="0"/>
        <w:jc w:val="center"/>
        <w:rPr>
          <w:rFonts w:ascii="HG丸ｺﾞｼｯｸM-PRO" w:eastAsia="HG丸ｺﾞｼｯｸM-PRO" w:hAnsi="I-OTF-UCDAゴシックStd R"/>
          <w:b/>
          <w:sz w:val="24"/>
          <w:szCs w:val="24"/>
        </w:rPr>
      </w:pPr>
      <w:r w:rsidRPr="00927C80">
        <w:rPr>
          <w:rFonts w:ascii="HG丸ｺﾞｼｯｸM-PRO" w:eastAsia="HG丸ｺﾞｼｯｸM-PRO" w:hAnsi="I-OTF-UCDAゴシックStd R" w:hint="eastAsia"/>
          <w:b/>
          <w:sz w:val="24"/>
          <w:szCs w:val="24"/>
        </w:rPr>
        <w:t>太陽の塔のもとで文化と美</w:t>
      </w:r>
      <w:r w:rsidR="00083CB3" w:rsidRPr="00927C80">
        <w:rPr>
          <w:rFonts w:ascii="HG丸ｺﾞｼｯｸM-PRO" w:eastAsia="HG丸ｺﾞｼｯｸM-PRO" w:hAnsi="I-OTF-UCDAゴシックStd R" w:hint="eastAsia"/>
          <w:b/>
          <w:sz w:val="24"/>
          <w:szCs w:val="24"/>
        </w:rPr>
        <w:t>に</w:t>
      </w:r>
      <w:r w:rsidRPr="00927C80">
        <w:rPr>
          <w:rFonts w:ascii="HG丸ｺﾞｼｯｸM-PRO" w:eastAsia="HG丸ｺﾞｼｯｸM-PRO" w:hAnsi="I-OTF-UCDAゴシックStd R" w:hint="eastAsia"/>
          <w:b/>
          <w:sz w:val="24"/>
          <w:szCs w:val="24"/>
        </w:rPr>
        <w:t>感動し</w:t>
      </w:r>
    </w:p>
    <w:p w:rsidR="00D83E5A" w:rsidRPr="00927C80" w:rsidRDefault="00D83E5A" w:rsidP="00D83E5A">
      <w:pPr>
        <w:pStyle w:val="4"/>
        <w:ind w:firstLineChars="0" w:firstLine="0"/>
        <w:jc w:val="center"/>
        <w:rPr>
          <w:rFonts w:ascii="HG丸ｺﾞｼｯｸM-PRO" w:eastAsia="HG丸ｺﾞｼｯｸM-PRO" w:hAnsi="I-OTF-UCDAゴシックStd R"/>
          <w:b/>
          <w:sz w:val="24"/>
          <w:szCs w:val="24"/>
        </w:rPr>
      </w:pPr>
      <w:r w:rsidRPr="00927C80">
        <w:rPr>
          <w:rFonts w:ascii="HG丸ｺﾞｼｯｸM-PRO" w:eastAsia="HG丸ｺﾞｼｯｸM-PRO" w:hAnsi="I-OTF-UCDAゴシックStd R" w:hint="eastAsia"/>
          <w:b/>
          <w:sz w:val="24"/>
          <w:szCs w:val="24"/>
        </w:rPr>
        <w:t>生命力と感性が磨かれる公園を目指す</w:t>
      </w:r>
    </w:p>
    <w:p w:rsidR="009D72A3" w:rsidRPr="00927C80" w:rsidRDefault="009D72A3" w:rsidP="009D72A3">
      <w:pPr>
        <w:ind w:leftChars="100" w:left="210" w:firstLineChars="100" w:firstLine="210"/>
      </w:pPr>
    </w:p>
    <w:p w:rsidR="00C931FF" w:rsidRPr="00927C80" w:rsidRDefault="00C931FF" w:rsidP="009D72A3">
      <w:pPr>
        <w:ind w:leftChars="100" w:left="210" w:firstLineChars="100" w:firstLine="210"/>
      </w:pPr>
      <w:r w:rsidRPr="00927C80">
        <w:rPr>
          <w:rFonts w:hint="eastAsia"/>
        </w:rPr>
        <w:t>万博記念公園の豊かな森に起立する太陽の塔は万国博覧会当時の盛況を呼び起こす、まさに公園のシンボルであるが、現状においては、そのプレゼンスが十分に発信されているとは言いがたい。また、太陽の塔周辺についても一体感に欠ける空間となっている。</w:t>
      </w:r>
    </w:p>
    <w:p w:rsidR="00C931FF" w:rsidRPr="00927C80" w:rsidRDefault="009D72A3" w:rsidP="009D72A3">
      <w:pPr>
        <w:ind w:leftChars="100" w:left="210" w:firstLineChars="100" w:firstLine="210"/>
      </w:pPr>
      <w:r w:rsidRPr="00927C80">
        <w:rPr>
          <w:rFonts w:hint="eastAsia"/>
        </w:rPr>
        <w:t>世界への文化と美の発信を</w:t>
      </w:r>
      <w:r w:rsidR="00054550" w:rsidRPr="00927C80">
        <w:rPr>
          <w:rFonts w:hint="eastAsia"/>
        </w:rPr>
        <w:t>目指し、公園中央口から太陽の塔</w:t>
      </w:r>
      <w:r w:rsidRPr="00927C80">
        <w:rPr>
          <w:rFonts w:hint="eastAsia"/>
        </w:rPr>
        <w:t>、お祭り広場、日本庭園に続く一帯をシンボルゾーンと位置づけ、雄大で美しい緑の空間として整備する</w:t>
      </w:r>
      <w:r w:rsidR="00054550" w:rsidRPr="00927C80">
        <w:rPr>
          <w:rFonts w:hint="eastAsia"/>
        </w:rPr>
        <w:t>とともに、</w:t>
      </w:r>
      <w:r w:rsidR="00C931FF" w:rsidRPr="00927C80">
        <w:rPr>
          <w:rFonts w:hint="eastAsia"/>
        </w:rPr>
        <w:t>将来的には</w:t>
      </w:r>
      <w:r w:rsidR="00054550" w:rsidRPr="00927C80">
        <w:rPr>
          <w:rFonts w:hint="eastAsia"/>
        </w:rPr>
        <w:t>太陽の塔の</w:t>
      </w:r>
      <w:r w:rsidR="00C931FF" w:rsidRPr="00927C80">
        <w:rPr>
          <w:rFonts w:hint="eastAsia"/>
        </w:rPr>
        <w:t>世界遺産登録を目指す。</w:t>
      </w:r>
    </w:p>
    <w:p w:rsidR="00C931FF" w:rsidRPr="00927C80" w:rsidRDefault="00C931FF" w:rsidP="00C931FF">
      <w:pPr>
        <w:ind w:leftChars="100" w:left="210" w:firstLineChars="100" w:firstLine="210"/>
      </w:pPr>
      <w:r w:rsidRPr="00927C80">
        <w:rPr>
          <w:rFonts w:hint="eastAsia"/>
        </w:rPr>
        <w:t>大阪日本民芸館などの文化施設についても、その資源が十分に活用されていない状況にある。</w:t>
      </w:r>
    </w:p>
    <w:p w:rsidR="009D72A3" w:rsidRPr="00927C80" w:rsidRDefault="009D72A3" w:rsidP="009D72A3">
      <w:pPr>
        <w:ind w:leftChars="100" w:left="210" w:firstLineChars="100" w:firstLine="210"/>
      </w:pPr>
      <w:r w:rsidRPr="00927C80">
        <w:rPr>
          <w:rFonts w:hint="eastAsia"/>
        </w:rPr>
        <w:t>シンボルゾーンに位置する国立民族学博物館や</w:t>
      </w:r>
      <w:r w:rsidR="00AC3C2E" w:rsidRPr="00927C80">
        <w:rPr>
          <w:rFonts w:hint="eastAsia"/>
        </w:rPr>
        <w:t>大阪日本</w:t>
      </w:r>
      <w:r w:rsidRPr="00927C80">
        <w:rPr>
          <w:rFonts w:hint="eastAsia"/>
        </w:rPr>
        <w:t>民芸館との連携活用により様々なプログラムを実施するなど文化を創造発信する。</w:t>
      </w:r>
    </w:p>
    <w:p w:rsidR="00D83E5A" w:rsidRPr="00927C80" w:rsidRDefault="00D83E5A" w:rsidP="007A356D">
      <w:pPr>
        <w:pStyle w:val="4"/>
        <w:ind w:firstLine="482"/>
        <w:rPr>
          <w:b/>
          <w:sz w:val="24"/>
          <w:szCs w:val="24"/>
        </w:rPr>
      </w:pPr>
    </w:p>
    <w:p w:rsidR="006A1C41" w:rsidRPr="00927C80" w:rsidRDefault="00FB01DB" w:rsidP="006A1C41">
      <w:pPr>
        <w:pStyle w:val="4"/>
        <w:ind w:firstLineChars="99" w:firstLine="209"/>
        <w:jc w:val="both"/>
        <w:rPr>
          <w:b/>
          <w:sz w:val="21"/>
          <w:szCs w:val="21"/>
        </w:rPr>
      </w:pPr>
      <w:r w:rsidRPr="00927C80">
        <w:rPr>
          <w:rFonts w:hint="eastAsia"/>
          <w:b/>
          <w:sz w:val="21"/>
          <w:szCs w:val="21"/>
        </w:rPr>
        <w:t>（１）</w:t>
      </w:r>
      <w:r w:rsidR="006A1C41" w:rsidRPr="00927C80">
        <w:rPr>
          <w:rFonts w:hint="eastAsia"/>
          <w:b/>
          <w:sz w:val="21"/>
          <w:szCs w:val="21"/>
        </w:rPr>
        <w:t>太陽の塔を中心としたシンボルゾーンを過去・現在・未来をつなぐ雄大な</w:t>
      </w:r>
    </w:p>
    <w:p w:rsidR="00D83E5A" w:rsidRPr="00927C80" w:rsidRDefault="006A1C41" w:rsidP="006A1C41">
      <w:pPr>
        <w:pStyle w:val="4"/>
        <w:ind w:firstLineChars="399" w:firstLine="841"/>
        <w:jc w:val="both"/>
        <w:rPr>
          <w:b/>
          <w:sz w:val="21"/>
          <w:szCs w:val="21"/>
        </w:rPr>
      </w:pPr>
      <w:r w:rsidRPr="00927C80">
        <w:rPr>
          <w:rFonts w:hint="eastAsia"/>
          <w:b/>
          <w:sz w:val="21"/>
          <w:szCs w:val="21"/>
        </w:rPr>
        <w:t>緑の広場として整備</w:t>
      </w:r>
    </w:p>
    <w:p w:rsidR="00DC5870" w:rsidRPr="00927C80" w:rsidRDefault="00D83E5A" w:rsidP="00D9224D">
      <w:pPr>
        <w:pStyle w:val="4"/>
        <w:ind w:leftChars="200" w:left="420" w:firstLineChars="100" w:firstLine="210"/>
        <w:jc w:val="both"/>
        <w:rPr>
          <w:rFonts w:asciiTheme="minorEastAsia" w:eastAsiaTheme="minorEastAsia" w:hAnsiTheme="minorEastAsia"/>
          <w:sz w:val="21"/>
          <w:szCs w:val="21"/>
        </w:rPr>
      </w:pPr>
      <w:r w:rsidRPr="00927C80">
        <w:rPr>
          <w:rFonts w:asciiTheme="minorEastAsia" w:eastAsiaTheme="minorEastAsia" w:hAnsiTheme="minorEastAsia" w:hint="eastAsia"/>
          <w:sz w:val="21"/>
          <w:szCs w:val="21"/>
        </w:rPr>
        <w:t>公園の</w:t>
      </w:r>
      <w:r w:rsidR="003B2279" w:rsidRPr="00927C80">
        <w:rPr>
          <w:rFonts w:asciiTheme="minorEastAsia" w:eastAsiaTheme="minorEastAsia" w:hAnsiTheme="minorEastAsia" w:hint="eastAsia"/>
          <w:sz w:val="21"/>
          <w:szCs w:val="21"/>
        </w:rPr>
        <w:t>象徴</w:t>
      </w:r>
      <w:r w:rsidRPr="00927C80">
        <w:rPr>
          <w:rFonts w:asciiTheme="minorEastAsia" w:eastAsiaTheme="minorEastAsia" w:hAnsiTheme="minorEastAsia" w:hint="eastAsia"/>
          <w:sz w:val="21"/>
          <w:szCs w:val="21"/>
        </w:rPr>
        <w:t>としての太陽の塔を中心としたシンボルゾーンの重点整備・活性化</w:t>
      </w:r>
      <w:r w:rsidR="007506DF" w:rsidRPr="00927C80">
        <w:rPr>
          <w:rFonts w:asciiTheme="minorEastAsia" w:eastAsiaTheme="minorEastAsia" w:hAnsiTheme="minorEastAsia" w:hint="eastAsia"/>
          <w:sz w:val="21"/>
          <w:szCs w:val="21"/>
        </w:rPr>
        <w:t>を図</w:t>
      </w:r>
      <w:r w:rsidR="00A5573C" w:rsidRPr="00927C80">
        <w:rPr>
          <w:rFonts w:asciiTheme="minorEastAsia" w:eastAsiaTheme="minorEastAsia" w:hAnsiTheme="minorEastAsia" w:hint="eastAsia"/>
          <w:sz w:val="21"/>
          <w:szCs w:val="21"/>
        </w:rPr>
        <w:t>るべきである</w:t>
      </w:r>
      <w:r w:rsidRPr="00927C80">
        <w:rPr>
          <w:rFonts w:asciiTheme="minorEastAsia" w:eastAsiaTheme="minorEastAsia" w:hAnsiTheme="minorEastAsia" w:hint="eastAsia"/>
          <w:sz w:val="21"/>
          <w:szCs w:val="21"/>
        </w:rPr>
        <w:t>。</w:t>
      </w:r>
    </w:p>
    <w:p w:rsidR="00D83E5A" w:rsidRPr="00927C80" w:rsidRDefault="00DC5870" w:rsidP="00DC5870">
      <w:pPr>
        <w:pStyle w:val="4"/>
        <w:ind w:firstLineChars="199"/>
        <w:jc w:val="both"/>
        <w:rPr>
          <w:b/>
        </w:rPr>
      </w:pPr>
      <w:r w:rsidRPr="00927C80">
        <w:rPr>
          <w:rFonts w:hint="eastAsia"/>
          <w:b/>
          <w:noProof/>
        </w:rPr>
        <w:drawing>
          <wp:inline distT="0" distB="0" distL="0" distR="0" wp14:anchorId="41773FA1" wp14:editId="16D0EBCB">
            <wp:extent cx="5239748" cy="3493358"/>
            <wp:effectExtent l="19050" t="0" r="0" b="0"/>
            <wp:docPr id="1" name="図 0" descr="No31 太陽の塔.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31 太陽の塔.jpg"/>
                    <pic:cNvPicPr/>
                  </pic:nvPicPr>
                  <pic:blipFill>
                    <a:blip r:embed="rId8"/>
                    <a:stretch>
                      <a:fillRect/>
                    </a:stretch>
                  </pic:blipFill>
                  <pic:spPr>
                    <a:xfrm>
                      <a:off x="0" y="0"/>
                      <a:ext cx="5245369" cy="3497106"/>
                    </a:xfrm>
                    <a:prstGeom prst="rect">
                      <a:avLst/>
                    </a:prstGeom>
                  </pic:spPr>
                </pic:pic>
              </a:graphicData>
            </a:graphic>
          </wp:inline>
        </w:drawing>
      </w:r>
      <w:r w:rsidR="00D83E5A" w:rsidRPr="00927C80">
        <w:rPr>
          <w:rFonts w:hint="eastAsia"/>
          <w:b/>
        </w:rPr>
        <w:t xml:space="preserve">　</w:t>
      </w:r>
    </w:p>
    <w:p w:rsidR="00D83E5A" w:rsidRPr="00927C80" w:rsidRDefault="00D83E5A" w:rsidP="00D83E5A">
      <w:pPr>
        <w:jc w:val="center"/>
        <w:rPr>
          <w:rFonts w:asciiTheme="majorEastAsia" w:eastAsiaTheme="majorEastAsia" w:hAnsiTheme="majorEastAsia"/>
          <w:sz w:val="18"/>
          <w:szCs w:val="18"/>
        </w:rPr>
      </w:pPr>
      <w:r w:rsidRPr="00927C80">
        <w:rPr>
          <w:rFonts w:asciiTheme="majorEastAsia" w:eastAsiaTheme="majorEastAsia" w:hAnsiTheme="majorEastAsia" w:hint="eastAsia"/>
          <w:sz w:val="18"/>
          <w:szCs w:val="18"/>
        </w:rPr>
        <w:t>【万博記念公園のシンボル、太陽の塔】</w:t>
      </w:r>
    </w:p>
    <w:p w:rsidR="00D83E5A" w:rsidRPr="00927C80" w:rsidRDefault="00D83E5A" w:rsidP="00D83E5A">
      <w:pPr>
        <w:rPr>
          <w:rFonts w:asciiTheme="majorEastAsia" w:eastAsiaTheme="majorEastAsia" w:hAnsiTheme="majorEastAsia"/>
          <w:szCs w:val="21"/>
          <w:u w:val="single"/>
        </w:rPr>
      </w:pPr>
    </w:p>
    <w:p w:rsidR="00D83E5A" w:rsidRPr="00927C80" w:rsidRDefault="00D83E5A" w:rsidP="00C91FEE">
      <w:pPr>
        <w:ind w:firstLineChars="200" w:firstLine="402"/>
        <w:rPr>
          <w:rFonts w:asciiTheme="majorEastAsia" w:eastAsiaTheme="majorEastAsia" w:hAnsiTheme="majorEastAsia"/>
          <w:b/>
          <w:sz w:val="20"/>
          <w:szCs w:val="20"/>
          <w:u w:val="single"/>
        </w:rPr>
      </w:pPr>
      <w:r w:rsidRPr="00927C80">
        <w:rPr>
          <w:rFonts w:asciiTheme="majorEastAsia" w:eastAsiaTheme="majorEastAsia" w:hAnsiTheme="majorEastAsia" w:hint="eastAsia"/>
          <w:b/>
          <w:sz w:val="20"/>
          <w:szCs w:val="20"/>
          <w:u w:val="single"/>
        </w:rPr>
        <w:lastRenderedPageBreak/>
        <w:t>１）公園エントランスから日本庭園までを貫く壮大なヴィスタ（眺望）の形成</w:t>
      </w:r>
    </w:p>
    <w:p w:rsidR="00D83E5A" w:rsidRPr="00927C80" w:rsidRDefault="00D83E5A" w:rsidP="00D9224D">
      <w:pPr>
        <w:ind w:leftChars="300" w:left="630" w:firstLineChars="100" w:firstLine="210"/>
        <w:rPr>
          <w:rFonts w:asciiTheme="minorEastAsia" w:hAnsiTheme="minorEastAsia"/>
          <w:szCs w:val="21"/>
        </w:rPr>
      </w:pPr>
      <w:r w:rsidRPr="00927C80">
        <w:rPr>
          <w:rFonts w:asciiTheme="minorEastAsia" w:hAnsiTheme="minorEastAsia" w:hint="eastAsia"/>
          <w:szCs w:val="21"/>
        </w:rPr>
        <w:t>公園中央口から太陽の塔、お祭り広場、日本庭園に</w:t>
      </w:r>
      <w:r w:rsidR="006A1C41" w:rsidRPr="00927C80">
        <w:rPr>
          <w:rFonts w:asciiTheme="minorEastAsia" w:hAnsiTheme="minorEastAsia" w:hint="eastAsia"/>
          <w:szCs w:val="21"/>
        </w:rPr>
        <w:t>連なるエリアを</w:t>
      </w:r>
      <w:r w:rsidRPr="00927C80">
        <w:rPr>
          <w:rFonts w:asciiTheme="minorEastAsia" w:hAnsiTheme="minorEastAsia" w:hint="eastAsia"/>
          <w:szCs w:val="21"/>
        </w:rPr>
        <w:t>シンボルゾーンと位置づけ、</w:t>
      </w:r>
      <w:r w:rsidR="00083CB3" w:rsidRPr="00927C80">
        <w:rPr>
          <w:rFonts w:asciiTheme="minorEastAsia" w:hAnsiTheme="minorEastAsia" w:hint="eastAsia"/>
          <w:szCs w:val="21"/>
        </w:rPr>
        <w:t>公園</w:t>
      </w:r>
      <w:r w:rsidR="007506DF" w:rsidRPr="00927C80">
        <w:rPr>
          <w:rFonts w:asciiTheme="minorEastAsia" w:hAnsiTheme="minorEastAsia" w:hint="eastAsia"/>
          <w:szCs w:val="21"/>
        </w:rPr>
        <w:t>の核となるよう重点的な整備を検討</w:t>
      </w:r>
      <w:r w:rsidR="00054550" w:rsidRPr="00927C80">
        <w:rPr>
          <w:rFonts w:asciiTheme="minorEastAsia" w:hAnsiTheme="minorEastAsia" w:hint="eastAsia"/>
          <w:szCs w:val="21"/>
        </w:rPr>
        <w:t>すべきである</w:t>
      </w:r>
      <w:r w:rsidRPr="00927C80">
        <w:rPr>
          <w:rFonts w:asciiTheme="minorEastAsia" w:hAnsiTheme="minorEastAsia" w:hint="eastAsia"/>
          <w:szCs w:val="21"/>
        </w:rPr>
        <w:t>。</w:t>
      </w:r>
    </w:p>
    <w:p w:rsidR="00D83E5A" w:rsidRPr="00927C80" w:rsidRDefault="00D83E5A" w:rsidP="00D9224D">
      <w:pPr>
        <w:ind w:leftChars="300" w:left="630" w:firstLineChars="100" w:firstLine="210"/>
        <w:rPr>
          <w:rFonts w:asciiTheme="minorEastAsia" w:hAnsiTheme="minorEastAsia"/>
          <w:szCs w:val="21"/>
        </w:rPr>
      </w:pPr>
      <w:r w:rsidRPr="00927C80">
        <w:rPr>
          <w:rFonts w:asciiTheme="minorEastAsia" w:hAnsiTheme="minorEastAsia" w:hint="eastAsia"/>
          <w:szCs w:val="21"/>
        </w:rPr>
        <w:t>公園のシンボルである太陽の塔という芸術作品を発信する空間であり、緑の海の中にそびえたつ太陽の塔の</w:t>
      </w:r>
      <w:r w:rsidR="006A1C41" w:rsidRPr="00927C80">
        <w:rPr>
          <w:rFonts w:asciiTheme="minorEastAsia" w:hAnsiTheme="minorEastAsia" w:hint="eastAsia"/>
          <w:szCs w:val="21"/>
        </w:rPr>
        <w:t>メッセージを明確に発信</w:t>
      </w:r>
      <w:r w:rsidRPr="00927C80">
        <w:rPr>
          <w:rFonts w:asciiTheme="minorEastAsia" w:hAnsiTheme="minorEastAsia" w:hint="eastAsia"/>
          <w:szCs w:val="21"/>
        </w:rPr>
        <w:t>する整備を行い、</w:t>
      </w:r>
      <w:r w:rsidR="00083CB3" w:rsidRPr="00927C80">
        <w:rPr>
          <w:rFonts w:asciiTheme="minorEastAsia" w:hAnsiTheme="minorEastAsia" w:hint="eastAsia"/>
          <w:szCs w:val="21"/>
        </w:rPr>
        <w:t>初めて訪れる</w:t>
      </w:r>
      <w:r w:rsidR="00810CD4" w:rsidRPr="00927C80">
        <w:rPr>
          <w:rFonts w:asciiTheme="minorEastAsia" w:hAnsiTheme="minorEastAsia" w:hint="eastAsia"/>
          <w:szCs w:val="21"/>
        </w:rPr>
        <w:t>来園者</w:t>
      </w:r>
      <w:r w:rsidRPr="00927C80">
        <w:rPr>
          <w:rFonts w:asciiTheme="minorEastAsia" w:hAnsiTheme="minorEastAsia" w:hint="eastAsia"/>
          <w:szCs w:val="21"/>
        </w:rPr>
        <w:t>に感動を与え、新たな</w:t>
      </w:r>
      <w:r w:rsidR="00810CD4" w:rsidRPr="00927C80">
        <w:rPr>
          <w:rFonts w:asciiTheme="minorEastAsia" w:hAnsiTheme="minorEastAsia" w:hint="eastAsia"/>
          <w:szCs w:val="21"/>
        </w:rPr>
        <w:t>来園者</w:t>
      </w:r>
      <w:r w:rsidRPr="00927C80">
        <w:rPr>
          <w:rFonts w:asciiTheme="minorEastAsia" w:hAnsiTheme="minorEastAsia" w:hint="eastAsia"/>
          <w:szCs w:val="21"/>
        </w:rPr>
        <w:t>を呼び込む魅力のある空間とするとともに、中央口から日本庭園までを一体的・効率的に、円滑に移動できる機能を検討</w:t>
      </w:r>
      <w:r w:rsidR="0041781B" w:rsidRPr="00927C80">
        <w:rPr>
          <w:rFonts w:asciiTheme="minorEastAsia" w:hAnsiTheme="minorEastAsia" w:hint="eastAsia"/>
          <w:szCs w:val="21"/>
        </w:rPr>
        <w:t>されたい</w:t>
      </w:r>
      <w:r w:rsidRPr="00927C80">
        <w:rPr>
          <w:rFonts w:asciiTheme="minorEastAsia" w:hAnsiTheme="minorEastAsia" w:hint="eastAsia"/>
          <w:szCs w:val="21"/>
        </w:rPr>
        <w:t>。</w:t>
      </w:r>
      <w:r w:rsidR="00B30BC2" w:rsidRPr="00927C80">
        <w:rPr>
          <w:rFonts w:asciiTheme="minorEastAsia" w:hAnsiTheme="minorEastAsia" w:hint="eastAsia"/>
          <w:szCs w:val="21"/>
        </w:rPr>
        <w:t>また、主に海</w:t>
      </w:r>
      <w:r w:rsidR="007506DF" w:rsidRPr="00927C80">
        <w:rPr>
          <w:rFonts w:asciiTheme="minorEastAsia" w:hAnsiTheme="minorEastAsia" w:hint="eastAsia"/>
          <w:szCs w:val="21"/>
        </w:rPr>
        <w:t>外からの観光客を念頭に１時間程度で見所を巡る観光コースを設定されたい</w:t>
      </w:r>
      <w:r w:rsidR="00B30BC2" w:rsidRPr="00927C80">
        <w:rPr>
          <w:rFonts w:asciiTheme="minorEastAsia" w:hAnsiTheme="minorEastAsia" w:hint="eastAsia"/>
          <w:szCs w:val="21"/>
        </w:rPr>
        <w:t>。</w:t>
      </w:r>
    </w:p>
    <w:p w:rsidR="001911B2" w:rsidRPr="00927C80" w:rsidRDefault="001911B2" w:rsidP="00C23F23">
      <w:pPr>
        <w:rPr>
          <w:rFonts w:asciiTheme="majorEastAsia" w:eastAsiaTheme="majorEastAsia" w:hAnsiTheme="majorEastAsia"/>
          <w:szCs w:val="21"/>
        </w:rPr>
      </w:pPr>
    </w:p>
    <w:p w:rsidR="00D83E5A" w:rsidRPr="00927C80" w:rsidRDefault="00D83E5A" w:rsidP="00E2379D">
      <w:pPr>
        <w:pStyle w:val="ac"/>
        <w:numPr>
          <w:ilvl w:val="0"/>
          <w:numId w:val="2"/>
        </w:numPr>
        <w:ind w:leftChars="0"/>
        <w:rPr>
          <w:rFonts w:asciiTheme="majorEastAsia" w:eastAsiaTheme="majorEastAsia" w:hAnsiTheme="majorEastAsia"/>
          <w:szCs w:val="21"/>
        </w:rPr>
      </w:pPr>
      <w:r w:rsidRPr="00927C80">
        <w:rPr>
          <w:rFonts w:asciiTheme="majorEastAsia" w:eastAsiaTheme="majorEastAsia" w:hAnsiTheme="majorEastAsia" w:hint="eastAsia"/>
          <w:szCs w:val="21"/>
        </w:rPr>
        <w:t>シンボルゾーンの整備の方向性</w:t>
      </w:r>
    </w:p>
    <w:p w:rsidR="00E56AAD" w:rsidRPr="00927C80" w:rsidRDefault="00947BC1" w:rsidP="00F76118">
      <w:pPr>
        <w:pStyle w:val="ac"/>
        <w:ind w:leftChars="50" w:left="105"/>
        <w:jc w:val="right"/>
        <w:rPr>
          <w:rFonts w:asciiTheme="majorEastAsia" w:eastAsiaTheme="majorEastAsia" w:hAnsiTheme="majorEastAsia"/>
          <w:szCs w:val="21"/>
        </w:rPr>
      </w:pPr>
      <w:r w:rsidRPr="00927C80">
        <w:rPr>
          <w:rFonts w:asciiTheme="majorEastAsia" w:eastAsiaTheme="majorEastAsia" w:hAnsiTheme="majorEastAsia"/>
          <w:noProof/>
          <w:szCs w:val="21"/>
        </w:rPr>
        <w:drawing>
          <wp:inline distT="0" distB="0" distL="0" distR="0" wp14:anchorId="67F2783A" wp14:editId="5BFB2CB9">
            <wp:extent cx="5753100" cy="4086225"/>
            <wp:effectExtent l="0" t="0" r="0" b="0"/>
            <wp:docPr id="15" name="図 15" descr="E:\LIB\00  万博チーム\図面\万博公園（目標とする緑の概念図）150121②.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LIB\00  万博チーム\図面\万博公園（目標とする緑の概念図）150121②.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53100" cy="4086225"/>
                    </a:xfrm>
                    <a:prstGeom prst="rect">
                      <a:avLst/>
                    </a:prstGeom>
                    <a:noFill/>
                    <a:ln>
                      <a:noFill/>
                    </a:ln>
                  </pic:spPr>
                </pic:pic>
              </a:graphicData>
            </a:graphic>
          </wp:inline>
        </w:drawing>
      </w:r>
    </w:p>
    <w:p w:rsidR="004F1353" w:rsidRPr="00927C80" w:rsidRDefault="004F1353" w:rsidP="004F1353">
      <w:pPr>
        <w:jc w:val="center"/>
        <w:rPr>
          <w:rFonts w:asciiTheme="majorEastAsia" w:eastAsiaTheme="majorEastAsia" w:hAnsiTheme="majorEastAsia"/>
          <w:sz w:val="18"/>
          <w:szCs w:val="18"/>
        </w:rPr>
      </w:pPr>
      <w:r w:rsidRPr="00927C80">
        <w:rPr>
          <w:rFonts w:asciiTheme="majorEastAsia" w:eastAsiaTheme="majorEastAsia" w:hAnsiTheme="majorEastAsia" w:hint="eastAsia"/>
          <w:sz w:val="18"/>
          <w:szCs w:val="18"/>
        </w:rPr>
        <w:t>【</w:t>
      </w:r>
      <w:r w:rsidR="004E59B6" w:rsidRPr="00927C80">
        <w:rPr>
          <w:rFonts w:asciiTheme="majorEastAsia" w:eastAsiaTheme="majorEastAsia" w:hAnsiTheme="majorEastAsia" w:hint="eastAsia"/>
          <w:sz w:val="18"/>
          <w:szCs w:val="18"/>
        </w:rPr>
        <w:t>万博記念公園の将来像</w:t>
      </w:r>
      <w:r w:rsidRPr="00927C80">
        <w:rPr>
          <w:rFonts w:asciiTheme="majorEastAsia" w:eastAsiaTheme="majorEastAsia" w:hAnsiTheme="majorEastAsia" w:hint="eastAsia"/>
          <w:sz w:val="18"/>
          <w:szCs w:val="18"/>
        </w:rPr>
        <w:t>】</w:t>
      </w:r>
    </w:p>
    <w:p w:rsidR="00C931FF" w:rsidRPr="00927C80" w:rsidRDefault="00C931FF" w:rsidP="00C931FF">
      <w:pPr>
        <w:pStyle w:val="4"/>
        <w:ind w:firstLineChars="2400" w:firstLine="5060"/>
        <w:jc w:val="right"/>
        <w:rPr>
          <w:b/>
          <w:sz w:val="21"/>
          <w:szCs w:val="21"/>
        </w:rPr>
      </w:pPr>
      <w:r w:rsidRPr="00927C80">
        <w:rPr>
          <w:rFonts w:hint="eastAsia"/>
          <w:b/>
          <w:sz w:val="21"/>
          <w:szCs w:val="21"/>
        </w:rPr>
        <w:t>【巻末資料　図１】</w:t>
      </w:r>
    </w:p>
    <w:p w:rsidR="00C931FF" w:rsidRPr="00927C80" w:rsidRDefault="00C931FF" w:rsidP="004F1353">
      <w:pPr>
        <w:jc w:val="center"/>
        <w:rPr>
          <w:rFonts w:asciiTheme="majorEastAsia" w:eastAsiaTheme="majorEastAsia" w:hAnsiTheme="majorEastAsia"/>
          <w:sz w:val="18"/>
          <w:szCs w:val="18"/>
        </w:rPr>
      </w:pPr>
    </w:p>
    <w:p w:rsidR="00F5492A" w:rsidRPr="00927C80" w:rsidRDefault="00F5492A" w:rsidP="00D9224D">
      <w:pPr>
        <w:pStyle w:val="ac"/>
        <w:ind w:leftChars="0" w:left="630" w:firstLineChars="100" w:firstLine="210"/>
        <w:rPr>
          <w:rFonts w:asciiTheme="minorEastAsia" w:hAnsiTheme="minorEastAsia"/>
          <w:szCs w:val="21"/>
        </w:rPr>
      </w:pPr>
      <w:r w:rsidRPr="00927C80">
        <w:rPr>
          <w:rFonts w:asciiTheme="minorEastAsia" w:hAnsiTheme="minorEastAsia" w:hint="eastAsia"/>
          <w:szCs w:val="21"/>
        </w:rPr>
        <w:t>シンボルゾーン一帯を雄大で美しい緑の空間と</w:t>
      </w:r>
      <w:r w:rsidR="0041781B" w:rsidRPr="00927C80">
        <w:rPr>
          <w:rFonts w:asciiTheme="minorEastAsia" w:hAnsiTheme="minorEastAsia" w:hint="eastAsia"/>
          <w:szCs w:val="21"/>
        </w:rPr>
        <w:t>されたい</w:t>
      </w:r>
      <w:r w:rsidRPr="00927C80">
        <w:rPr>
          <w:rFonts w:asciiTheme="minorEastAsia" w:hAnsiTheme="minorEastAsia" w:hint="eastAsia"/>
          <w:szCs w:val="21"/>
        </w:rPr>
        <w:t>。</w:t>
      </w:r>
    </w:p>
    <w:p w:rsidR="00F5492A" w:rsidRPr="00927C80" w:rsidRDefault="006A1C41" w:rsidP="00D9224D">
      <w:pPr>
        <w:pStyle w:val="ac"/>
        <w:ind w:leftChars="0" w:left="630" w:firstLineChars="100" w:firstLine="210"/>
        <w:rPr>
          <w:rFonts w:asciiTheme="minorEastAsia" w:hAnsiTheme="minorEastAsia"/>
          <w:szCs w:val="21"/>
        </w:rPr>
      </w:pPr>
      <w:r w:rsidRPr="00927C80">
        <w:rPr>
          <w:rFonts w:asciiTheme="minorEastAsia" w:hAnsiTheme="minorEastAsia" w:hint="eastAsia"/>
          <w:szCs w:val="21"/>
        </w:rPr>
        <w:t>博覧会当時の空間構造の基本的考え方は、大阪城と難波の宮を結ぶ軸線の延長上に日本庭園の芝山、太陽の塔、中央口を配置し、過去・現在・未来を貫く構造を創り出したものである。これを継承し、中央口から日本庭園へのヴィスタ</w:t>
      </w:r>
      <w:r w:rsidRPr="00927C80">
        <w:rPr>
          <w:rFonts w:asciiTheme="minorEastAsia" w:hAnsiTheme="minorEastAsia"/>
          <w:szCs w:val="21"/>
        </w:rPr>
        <w:t>(眺望)を形成</w:t>
      </w:r>
      <w:r w:rsidR="007506DF" w:rsidRPr="00927C80">
        <w:rPr>
          <w:rFonts w:asciiTheme="minorEastAsia" w:hAnsiTheme="minorEastAsia" w:hint="eastAsia"/>
          <w:szCs w:val="21"/>
        </w:rPr>
        <w:t>されたい</w:t>
      </w:r>
      <w:r w:rsidR="00F5492A" w:rsidRPr="00927C80">
        <w:rPr>
          <w:rFonts w:asciiTheme="minorEastAsia" w:hAnsiTheme="minorEastAsia"/>
          <w:szCs w:val="21"/>
        </w:rPr>
        <w:t>。</w:t>
      </w:r>
    </w:p>
    <w:p w:rsidR="00F5492A" w:rsidRPr="00927C80" w:rsidRDefault="00F5492A" w:rsidP="004F1353">
      <w:pPr>
        <w:jc w:val="center"/>
        <w:rPr>
          <w:rFonts w:asciiTheme="majorEastAsia" w:eastAsiaTheme="majorEastAsia" w:hAnsiTheme="majorEastAsia"/>
          <w:sz w:val="18"/>
          <w:szCs w:val="18"/>
        </w:rPr>
      </w:pPr>
    </w:p>
    <w:p w:rsidR="00AA3C4C" w:rsidRPr="00927C80" w:rsidRDefault="00486A7A" w:rsidP="00AA3C4C">
      <w:pPr>
        <w:ind w:leftChars="400" w:left="840" w:firstLineChars="550" w:firstLine="1155"/>
        <w:rPr>
          <w:rFonts w:asciiTheme="minorEastAsia" w:hAnsiTheme="minorEastAsia"/>
          <w:szCs w:val="21"/>
        </w:rPr>
      </w:pPr>
      <w:r>
        <w:rPr>
          <w:rFonts w:asciiTheme="minorEastAsia" w:hAnsiTheme="minorEastAsia"/>
          <w:noProof/>
          <w:szCs w:val="21"/>
        </w:rPr>
        <mc:AlternateContent>
          <mc:Choice Requires="wps">
            <w:drawing>
              <wp:anchor distT="0" distB="0" distL="114300" distR="114300" simplePos="0" relativeHeight="251714560" behindDoc="0" locked="0" layoutInCell="1" allowOverlap="1">
                <wp:simplePos x="0" y="0"/>
                <wp:positionH relativeFrom="column">
                  <wp:posOffset>2727325</wp:posOffset>
                </wp:positionH>
                <wp:positionV relativeFrom="paragraph">
                  <wp:posOffset>1386840</wp:posOffset>
                </wp:positionV>
                <wp:extent cx="0" cy="54610"/>
                <wp:effectExtent l="102235" t="20955" r="97790" b="10160"/>
                <wp:wrapNone/>
                <wp:docPr id="47" name="AutoShape 1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54610"/>
                        </a:xfrm>
                        <a:prstGeom prst="straightConnector1">
                          <a:avLst/>
                        </a:prstGeom>
                        <a:noFill/>
                        <a:ln w="19050">
                          <a:solidFill>
                            <a:srgbClr val="FF0000"/>
                          </a:solidFill>
                          <a:prstDash val="sysDot"/>
                          <a:round/>
                          <a:headEnd/>
                          <a:tailEnd type="arrow" w="lg"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1F2DEC3" id="_x0000_t32" coordsize="21600,21600" o:spt="32" o:oned="t" path="m,l21600,21600e" filled="f">
                <v:path arrowok="t" fillok="f" o:connecttype="none"/>
                <o:lock v:ext="edit" shapetype="t"/>
              </v:shapetype>
              <v:shape id="AutoShape 190" o:spid="_x0000_s1026" type="#_x0000_t32" style="position:absolute;left:0;text-align:left;margin-left:214.75pt;margin-top:109.2pt;width:0;height:4.3pt;flip:y;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9fuRwIAAH8EAAAOAAAAZHJzL2Uyb0RvYy54bWysVMFu2zAMvQ/YPwi6p7YzJ22MOkVhJ7t0&#10;a4F2uyuWbAuTRUFS4wTD/n2UnGbtdhmG5aBQEvn4SD36+uYwKLIX1knQJc0uUkqEboBL3ZX0y9N2&#10;dkWJ80xzpkCLkh6Fozfr9++uR1OIOfSguLAEQbQrRlPS3ntTJIlrejEwdwFGaLxswQ7M49Z2Cbds&#10;RPRBJfM0XSYjWG4sNMI5PK2nS7qO+G0rGn/ftk54okqK3HxcbVx3YU3W16zoLDO9bE402D+wGJjU&#10;mPQMVTPPyLOVf0ANsrHgoPUXDQwJtK1sRKwBq8nS36p57JkRsRZsjjPnNrn/B9t83j9YInlJ80tK&#10;NBvwjW6fPcTUJFvFDo3GFehY6QcbamwO+tHcQfPNEQ1Vz3QnovvT0WB0FnqavAkJG2cwz278BBx9&#10;GGaI7Tq0diCtkuZrCAzg2BJyiO9zPL+POHjSTIcNni7yZRZ5JawIACHMWOc/ChhIMErqvGWy630F&#10;WqMGwE7gbH/nfKD3KyAEa9hKpaIUlCYjUlmlizTScaAkD7fBz9luVylL9gzVtN2m+IvF4s1rt0Ch&#10;Zq6f/NzR1eAnoVl41jzm6QXjm5PtmVRoEx/7x6yFkQYWqqNECRyrQfBTHqUDD+wH1nGyJpl9X6Wr&#10;zdXmKp/l8+Vmlqd1PbvdVvlsuc0uF/WHuqrq7EcoKcuLXnIudKjqRfJZ/neSOg3fJNaz6M/9S96i&#10;x0Yj2Zf/SDpKI6ghzKgrdsCPD/ZFMqjy6HyayDBGr/dov/5urH8CAAD//wMAUEsDBBQABgAIAAAA&#10;IQDrL8dW3gAAAAsBAAAPAAAAZHJzL2Rvd25yZXYueG1sTI/BTsMwDIbvSLxDZCRuLFm1wShNp4EE&#10;EhxAdOyeNqataJzSpF15e4w4wNG/P/3+nG1n14kJh9B60rBcKBBIlbct1Rre9vcXGxAhGrKm84Qa&#10;vjDANj89yUxq/ZFecSpiLbiEQmo0NDH2qZShatCZsPA9Eu/e/eBM5HGopR3MkctdJxOlLqUzLfGF&#10;xvR412D1UYxOgy9e5ENJj6M67Ne3+Hx4mmj3qfX52by7ARFxjn8w/OizOuTsVPqRbBCdhlVyvWZU&#10;Q7LcrEAw8ZuUnCRXCmSeyf8/5N8AAAD//wMAUEsBAi0AFAAGAAgAAAAhALaDOJL+AAAA4QEAABMA&#10;AAAAAAAAAAAAAAAAAAAAAFtDb250ZW50X1R5cGVzXS54bWxQSwECLQAUAAYACAAAACEAOP0h/9YA&#10;AACUAQAACwAAAAAAAAAAAAAAAAAvAQAAX3JlbHMvLnJlbHNQSwECLQAUAAYACAAAACEAYQ/X7kcC&#10;AAB/BAAADgAAAAAAAAAAAAAAAAAuAgAAZHJzL2Uyb0RvYy54bWxQSwECLQAUAAYACAAAACEA6y/H&#10;Vt4AAAALAQAADwAAAAAAAAAAAAAAAAChBAAAZHJzL2Rvd25yZXYueG1sUEsFBgAAAAAEAAQA8wAA&#10;AKwFAAAAAA==&#10;" strokecolor="red" strokeweight="1.5pt">
                <v:stroke dashstyle="1 1" endarrow="open" endarrowwidth="wide"/>
              </v:shape>
            </w:pict>
          </mc:Fallback>
        </mc:AlternateContent>
      </w:r>
      <w:r w:rsidR="00AA3C4C" w:rsidRPr="00927C80">
        <w:rPr>
          <w:rFonts w:asciiTheme="minorEastAsia" w:hAnsiTheme="minorEastAsia"/>
          <w:noProof/>
          <w:szCs w:val="21"/>
        </w:rPr>
        <w:drawing>
          <wp:inline distT="0" distB="0" distL="0" distR="0" wp14:anchorId="4DEFA560" wp14:editId="7DA82A7D">
            <wp:extent cx="2653171" cy="2617123"/>
            <wp:effectExtent l="19050" t="0" r="0" b="0"/>
            <wp:docPr id="28"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3343" t="8902" r="30215" b="3769"/>
                    <a:stretch/>
                  </pic:blipFill>
                  <pic:spPr bwMode="auto">
                    <a:xfrm>
                      <a:off x="0" y="0"/>
                      <a:ext cx="2656114" cy="2620026"/>
                    </a:xfrm>
                    <a:prstGeom prst="rect">
                      <a:avLst/>
                    </a:prstGeom>
                    <a:noFill/>
                    <a:ln>
                      <a:noFill/>
                    </a:ln>
                    <a:extLst>
                      <a:ext uri="{53640926-AAD7-44D8-BBD7-CCE9431645EC}">
                        <a14:shadowObscured xmlns:a14="http://schemas.microsoft.com/office/drawing/2010/main"/>
                      </a:ext>
                    </a:extLst>
                  </pic:spPr>
                </pic:pic>
              </a:graphicData>
            </a:graphic>
          </wp:inline>
        </w:drawing>
      </w:r>
    </w:p>
    <w:p w:rsidR="00D83E5A" w:rsidRPr="00927C80" w:rsidRDefault="00D83E5A" w:rsidP="00D9224D">
      <w:pPr>
        <w:ind w:leftChars="300" w:left="630" w:firstLineChars="100" w:firstLine="210"/>
        <w:rPr>
          <w:rFonts w:asciiTheme="minorEastAsia" w:hAnsiTheme="minorEastAsia"/>
          <w:szCs w:val="21"/>
        </w:rPr>
      </w:pPr>
      <w:r w:rsidRPr="00927C80">
        <w:rPr>
          <w:rFonts w:asciiTheme="minorEastAsia" w:hAnsiTheme="minorEastAsia" w:hint="eastAsia"/>
          <w:szCs w:val="21"/>
        </w:rPr>
        <w:t>軸線を認識できるよう、植栽、舗装構成、水景などにより軸線を補強する。</w:t>
      </w:r>
      <w:r w:rsidR="00B30BC2" w:rsidRPr="00927C80">
        <w:rPr>
          <w:rFonts w:asciiTheme="minorEastAsia" w:hAnsiTheme="minorEastAsia" w:hint="eastAsia"/>
          <w:szCs w:val="21"/>
        </w:rPr>
        <w:t>また、周辺とシンボルゾーンが融合するデザイン</w:t>
      </w:r>
      <w:r w:rsidR="0041781B" w:rsidRPr="00927C80">
        <w:rPr>
          <w:rFonts w:asciiTheme="minorEastAsia" w:hAnsiTheme="minorEastAsia" w:hint="eastAsia"/>
          <w:szCs w:val="21"/>
        </w:rPr>
        <w:t>とすることを検討されたい</w:t>
      </w:r>
      <w:r w:rsidR="00B30BC2" w:rsidRPr="00927C80">
        <w:rPr>
          <w:rFonts w:asciiTheme="minorEastAsia" w:hAnsiTheme="minorEastAsia" w:hint="eastAsia"/>
          <w:szCs w:val="21"/>
        </w:rPr>
        <w:t>。ケヤキ並木やお祭り広場両側の土手のケヤキ、大阪日本民芸館前のシイなどは良好に育ちヴィスタの形成に寄与しているため、整備において活かし、風格ある景観を形成する。</w:t>
      </w:r>
      <w:r w:rsidRPr="00927C80">
        <w:rPr>
          <w:rFonts w:asciiTheme="minorEastAsia" w:hAnsiTheme="minorEastAsia" w:hint="eastAsia"/>
          <w:szCs w:val="21"/>
        </w:rPr>
        <w:t>大地の池</w:t>
      </w:r>
      <w:r w:rsidR="007506DF" w:rsidRPr="00927C80">
        <w:rPr>
          <w:rFonts w:asciiTheme="minorEastAsia" w:hAnsiTheme="minorEastAsia" w:hint="eastAsia"/>
          <w:szCs w:val="21"/>
        </w:rPr>
        <w:t>と夢の池間の連続性の確保など、水と緑が一体となった景観</w:t>
      </w:r>
      <w:r w:rsidR="00054550" w:rsidRPr="00927C80">
        <w:rPr>
          <w:rFonts w:asciiTheme="minorEastAsia" w:hAnsiTheme="minorEastAsia" w:hint="eastAsia"/>
          <w:szCs w:val="21"/>
        </w:rPr>
        <w:t>を</w:t>
      </w:r>
      <w:r w:rsidR="007506DF" w:rsidRPr="00927C80">
        <w:rPr>
          <w:rFonts w:asciiTheme="minorEastAsia" w:hAnsiTheme="minorEastAsia" w:hint="eastAsia"/>
          <w:szCs w:val="21"/>
        </w:rPr>
        <w:t>形成されたい</w:t>
      </w:r>
      <w:r w:rsidRPr="00927C80">
        <w:rPr>
          <w:rFonts w:asciiTheme="minorEastAsia" w:hAnsiTheme="minorEastAsia" w:hint="eastAsia"/>
          <w:szCs w:val="21"/>
        </w:rPr>
        <w:t>。</w:t>
      </w:r>
    </w:p>
    <w:p w:rsidR="00D83E5A" w:rsidRPr="00927C80" w:rsidRDefault="00B30BC2" w:rsidP="00D9224D">
      <w:pPr>
        <w:ind w:leftChars="300" w:left="630" w:firstLineChars="100" w:firstLine="210"/>
        <w:rPr>
          <w:rFonts w:asciiTheme="minorEastAsia" w:hAnsiTheme="minorEastAsia"/>
          <w:szCs w:val="21"/>
        </w:rPr>
      </w:pPr>
      <w:r w:rsidRPr="00927C80">
        <w:rPr>
          <w:rFonts w:asciiTheme="minorEastAsia" w:hAnsiTheme="minorEastAsia" w:hint="eastAsia"/>
          <w:szCs w:val="21"/>
        </w:rPr>
        <w:t>利便性を高めるために、</w:t>
      </w:r>
      <w:r w:rsidR="00D83E5A" w:rsidRPr="00927C80">
        <w:rPr>
          <w:rFonts w:asciiTheme="minorEastAsia" w:hAnsiTheme="minorEastAsia" w:hint="eastAsia"/>
          <w:szCs w:val="21"/>
        </w:rPr>
        <w:t>休憩施設を</w:t>
      </w:r>
      <w:r w:rsidRPr="00927C80">
        <w:rPr>
          <w:rFonts w:asciiTheme="minorEastAsia" w:hAnsiTheme="minorEastAsia" w:hint="eastAsia"/>
          <w:szCs w:val="21"/>
        </w:rPr>
        <w:t>充実させる</w:t>
      </w:r>
      <w:r w:rsidR="00D83E5A" w:rsidRPr="00927C80">
        <w:rPr>
          <w:rFonts w:asciiTheme="minorEastAsia" w:hAnsiTheme="minorEastAsia" w:hint="eastAsia"/>
          <w:szCs w:val="21"/>
        </w:rPr>
        <w:t>。</w:t>
      </w:r>
      <w:r w:rsidRPr="00927C80">
        <w:rPr>
          <w:rFonts w:asciiTheme="minorEastAsia" w:hAnsiTheme="minorEastAsia" w:hint="eastAsia"/>
          <w:szCs w:val="21"/>
        </w:rPr>
        <w:t>また、</w:t>
      </w:r>
      <w:r w:rsidR="007506DF" w:rsidRPr="00927C80">
        <w:rPr>
          <w:rFonts w:asciiTheme="minorEastAsia" w:hAnsiTheme="minorEastAsia" w:hint="eastAsia"/>
          <w:szCs w:val="21"/>
        </w:rPr>
        <w:t>多様な文化的イベントを開催できる広場を確保されたい</w:t>
      </w:r>
      <w:r w:rsidR="00D83E5A" w:rsidRPr="00927C80">
        <w:rPr>
          <w:rFonts w:asciiTheme="minorEastAsia" w:hAnsiTheme="minorEastAsia" w:hint="eastAsia"/>
          <w:szCs w:val="21"/>
        </w:rPr>
        <w:t>。</w:t>
      </w:r>
    </w:p>
    <w:p w:rsidR="00D83E5A" w:rsidRPr="00927C80" w:rsidRDefault="00D83E5A" w:rsidP="00D9224D">
      <w:pPr>
        <w:ind w:leftChars="300" w:left="630" w:firstLineChars="100" w:firstLine="210"/>
        <w:rPr>
          <w:rFonts w:asciiTheme="minorEastAsia" w:hAnsiTheme="minorEastAsia"/>
          <w:szCs w:val="21"/>
        </w:rPr>
      </w:pPr>
      <w:r w:rsidRPr="00927C80">
        <w:rPr>
          <w:rFonts w:asciiTheme="minorEastAsia" w:hAnsiTheme="minorEastAsia" w:hint="eastAsia"/>
          <w:szCs w:val="21"/>
        </w:rPr>
        <w:t>大屋根（丹下健三作）、モニュメントの「月の世界（イサム・ノグチ作）」などの万博遺産は</w:t>
      </w:r>
      <w:r w:rsidR="00054550" w:rsidRPr="00927C80">
        <w:rPr>
          <w:rFonts w:asciiTheme="minorEastAsia" w:hAnsiTheme="minorEastAsia" w:hint="eastAsia"/>
          <w:szCs w:val="21"/>
        </w:rPr>
        <w:t>、</w:t>
      </w:r>
      <w:r w:rsidRPr="00927C80">
        <w:rPr>
          <w:rFonts w:asciiTheme="minorEastAsia" w:hAnsiTheme="minorEastAsia" w:hint="eastAsia"/>
          <w:szCs w:val="21"/>
        </w:rPr>
        <w:t>ヴィスタの形成に配慮しつつ</w:t>
      </w:r>
      <w:r w:rsidR="001C6997" w:rsidRPr="00927C80">
        <w:rPr>
          <w:rFonts w:asciiTheme="minorEastAsia" w:hAnsiTheme="minorEastAsia" w:hint="eastAsia"/>
          <w:szCs w:val="21"/>
        </w:rPr>
        <w:t>移設や</w:t>
      </w:r>
      <w:r w:rsidRPr="00927C80">
        <w:rPr>
          <w:rFonts w:asciiTheme="minorEastAsia" w:hAnsiTheme="minorEastAsia" w:hint="eastAsia"/>
          <w:szCs w:val="21"/>
        </w:rPr>
        <w:t>保存</w:t>
      </w:r>
      <w:r w:rsidR="001C6997" w:rsidRPr="00927C80">
        <w:rPr>
          <w:rFonts w:asciiTheme="minorEastAsia" w:hAnsiTheme="minorEastAsia" w:hint="eastAsia"/>
          <w:szCs w:val="21"/>
        </w:rPr>
        <w:t>等を検討</w:t>
      </w:r>
      <w:r w:rsidR="007506DF" w:rsidRPr="00927C80">
        <w:rPr>
          <w:rFonts w:asciiTheme="minorEastAsia" w:hAnsiTheme="minorEastAsia" w:hint="eastAsia"/>
          <w:szCs w:val="21"/>
        </w:rPr>
        <w:t>されたい</w:t>
      </w:r>
      <w:r w:rsidRPr="00927C80">
        <w:rPr>
          <w:rFonts w:asciiTheme="minorEastAsia" w:hAnsiTheme="minorEastAsia" w:hint="eastAsia"/>
          <w:szCs w:val="21"/>
        </w:rPr>
        <w:t>。</w:t>
      </w:r>
    </w:p>
    <w:p w:rsidR="00D83E5A" w:rsidRPr="00927C80" w:rsidRDefault="00D83E5A" w:rsidP="00D9224D">
      <w:pPr>
        <w:ind w:leftChars="300" w:left="630" w:firstLineChars="100" w:firstLine="210"/>
        <w:rPr>
          <w:rFonts w:asciiTheme="minorEastAsia" w:hAnsiTheme="minorEastAsia"/>
          <w:szCs w:val="21"/>
        </w:rPr>
      </w:pPr>
      <w:r w:rsidRPr="00927C80">
        <w:rPr>
          <w:rFonts w:asciiTheme="minorEastAsia" w:hAnsiTheme="minorEastAsia" w:hint="eastAsia"/>
          <w:szCs w:val="21"/>
        </w:rPr>
        <w:t>シンボルゾーンの背後地はヴィスタの形成にとって重要であるため、景観の規制などについて検討</w:t>
      </w:r>
      <w:r w:rsidR="007506DF" w:rsidRPr="00927C80">
        <w:rPr>
          <w:rFonts w:asciiTheme="minorEastAsia" w:hAnsiTheme="minorEastAsia" w:hint="eastAsia"/>
          <w:szCs w:val="21"/>
        </w:rPr>
        <w:t>されたい</w:t>
      </w:r>
      <w:r w:rsidRPr="00927C80">
        <w:rPr>
          <w:rFonts w:asciiTheme="minorEastAsia" w:hAnsiTheme="minorEastAsia" w:hint="eastAsia"/>
          <w:szCs w:val="21"/>
        </w:rPr>
        <w:t>。</w:t>
      </w:r>
    </w:p>
    <w:p w:rsidR="00C931FF" w:rsidRPr="00927C80" w:rsidRDefault="00D83E5A" w:rsidP="00162112">
      <w:pPr>
        <w:ind w:leftChars="300" w:left="630" w:firstLineChars="100" w:firstLine="210"/>
        <w:rPr>
          <w:rFonts w:asciiTheme="minorEastAsia" w:hAnsiTheme="minorEastAsia"/>
          <w:szCs w:val="21"/>
        </w:rPr>
      </w:pPr>
      <w:r w:rsidRPr="00927C80">
        <w:rPr>
          <w:rFonts w:asciiTheme="minorEastAsia" w:hAnsiTheme="minorEastAsia" w:hint="eastAsia"/>
          <w:szCs w:val="21"/>
        </w:rPr>
        <w:t>太陽の広場は、</w:t>
      </w:r>
      <w:r w:rsidR="000D22CD" w:rsidRPr="00927C80">
        <w:rPr>
          <w:rFonts w:asciiTheme="minorEastAsia" w:hAnsiTheme="minorEastAsia" w:hint="eastAsia"/>
          <w:szCs w:val="21"/>
        </w:rPr>
        <w:t>芝生の品質維持のため</w:t>
      </w:r>
      <w:r w:rsidRPr="00927C80">
        <w:rPr>
          <w:rFonts w:asciiTheme="minorEastAsia" w:hAnsiTheme="minorEastAsia" w:hint="eastAsia"/>
          <w:szCs w:val="21"/>
        </w:rPr>
        <w:t>現状どおり人の立ち入りを制限</w:t>
      </w:r>
      <w:r w:rsidR="007506DF" w:rsidRPr="00927C80">
        <w:rPr>
          <w:rFonts w:asciiTheme="minorEastAsia" w:hAnsiTheme="minorEastAsia" w:hint="eastAsia"/>
          <w:szCs w:val="21"/>
        </w:rPr>
        <w:t>されたい</w:t>
      </w:r>
      <w:r w:rsidRPr="00927C80">
        <w:rPr>
          <w:rFonts w:asciiTheme="minorEastAsia" w:hAnsiTheme="minorEastAsia" w:hint="eastAsia"/>
          <w:szCs w:val="21"/>
        </w:rPr>
        <w:t>。</w:t>
      </w:r>
    </w:p>
    <w:p w:rsidR="00C931FF" w:rsidRPr="00927C80" w:rsidRDefault="00C931FF" w:rsidP="00C931FF">
      <w:pPr>
        <w:jc w:val="right"/>
        <w:rPr>
          <w:rFonts w:asciiTheme="majorEastAsia" w:eastAsiaTheme="majorEastAsia" w:hAnsiTheme="majorEastAsia"/>
          <w:b/>
          <w:sz w:val="20"/>
          <w:szCs w:val="21"/>
        </w:rPr>
      </w:pPr>
      <w:r w:rsidRPr="00927C80">
        <w:rPr>
          <w:rFonts w:asciiTheme="majorEastAsia" w:eastAsiaTheme="majorEastAsia" w:hAnsiTheme="majorEastAsia" w:hint="eastAsia"/>
          <w:b/>
          <w:sz w:val="20"/>
          <w:szCs w:val="21"/>
        </w:rPr>
        <w:t>【巻末資料　図５・６】</w:t>
      </w:r>
    </w:p>
    <w:p w:rsidR="00DC5870" w:rsidRPr="00927C80" w:rsidRDefault="00DC5870" w:rsidP="00D9224D">
      <w:pPr>
        <w:ind w:leftChars="300" w:left="630" w:firstLineChars="100" w:firstLine="210"/>
        <w:rPr>
          <w:rFonts w:asciiTheme="minorEastAsia" w:hAnsiTheme="minorEastAsia"/>
          <w:szCs w:val="21"/>
        </w:rPr>
      </w:pPr>
    </w:p>
    <w:p w:rsidR="00DC5870" w:rsidRPr="00927C80" w:rsidRDefault="00947BC1" w:rsidP="00B30BC2">
      <w:pPr>
        <w:ind w:leftChars="270" w:left="567" w:firstLineChars="100" w:firstLine="210"/>
        <w:rPr>
          <w:rFonts w:asciiTheme="minorEastAsia" w:hAnsiTheme="minorEastAsia"/>
          <w:szCs w:val="21"/>
        </w:rPr>
      </w:pPr>
      <w:r w:rsidRPr="00927C80">
        <w:rPr>
          <w:rFonts w:asciiTheme="minorEastAsia" w:hAnsiTheme="minorEastAsia"/>
          <w:noProof/>
          <w:szCs w:val="21"/>
        </w:rPr>
        <w:drawing>
          <wp:inline distT="0" distB="0" distL="0" distR="0" wp14:anchorId="3772FCB7" wp14:editId="5155C355">
            <wp:extent cx="5753100" cy="3581400"/>
            <wp:effectExtent l="0" t="0" r="0" b="0"/>
            <wp:docPr id="17" name="図 17" descr="E:\LIB\00  万博チーム\図面\万博模型補正③P10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LIB\00  万博チーム\図面\万博模型補正③P100000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53100" cy="3581400"/>
                    </a:xfrm>
                    <a:prstGeom prst="rect">
                      <a:avLst/>
                    </a:prstGeom>
                    <a:noFill/>
                    <a:ln>
                      <a:noFill/>
                    </a:ln>
                  </pic:spPr>
                </pic:pic>
              </a:graphicData>
            </a:graphic>
          </wp:inline>
        </w:drawing>
      </w:r>
    </w:p>
    <w:p w:rsidR="00D83E5A" w:rsidRPr="00927C80" w:rsidRDefault="006A1C41" w:rsidP="00AB1330">
      <w:pPr>
        <w:ind w:firstLineChars="200" w:firstLine="360"/>
        <w:jc w:val="center"/>
        <w:rPr>
          <w:rFonts w:asciiTheme="majorEastAsia" w:eastAsiaTheme="majorEastAsia" w:hAnsiTheme="majorEastAsia"/>
          <w:sz w:val="18"/>
        </w:rPr>
      </w:pPr>
      <w:r w:rsidRPr="00927C80">
        <w:rPr>
          <w:rFonts w:asciiTheme="majorEastAsia" w:eastAsiaTheme="majorEastAsia" w:hAnsiTheme="majorEastAsia" w:hint="eastAsia"/>
          <w:sz w:val="18"/>
        </w:rPr>
        <w:t>【シンボルゾーンのイメージ】</w:t>
      </w:r>
    </w:p>
    <w:p w:rsidR="006A1C41" w:rsidRPr="00927C80" w:rsidRDefault="006A1C41" w:rsidP="007A356D">
      <w:pPr>
        <w:ind w:firstLineChars="200" w:firstLine="442"/>
        <w:rPr>
          <w:rFonts w:asciiTheme="majorEastAsia" w:eastAsiaTheme="majorEastAsia" w:hAnsiTheme="majorEastAsia"/>
          <w:b/>
          <w:sz w:val="22"/>
          <w:u w:val="single"/>
        </w:rPr>
      </w:pPr>
    </w:p>
    <w:p w:rsidR="009D72A3" w:rsidRPr="00927C80" w:rsidRDefault="00486A7A" w:rsidP="00B56E14">
      <w:pPr>
        <w:ind w:leftChars="113" w:left="237" w:firstLineChars="59" w:firstLine="118"/>
        <w:rPr>
          <w:rFonts w:asciiTheme="majorEastAsia" w:eastAsiaTheme="majorEastAsia" w:hAnsiTheme="majorEastAsia"/>
          <w:b/>
          <w:sz w:val="20"/>
          <w:szCs w:val="21"/>
          <w:u w:val="single"/>
        </w:rPr>
      </w:pPr>
      <w:r>
        <w:rPr>
          <w:rFonts w:asciiTheme="majorEastAsia" w:eastAsiaTheme="majorEastAsia" w:hAnsiTheme="majorEastAsia"/>
          <w:b/>
          <w:noProof/>
          <w:sz w:val="20"/>
          <w:szCs w:val="21"/>
          <w:u w:val="single"/>
        </w:rPr>
        <mc:AlternateContent>
          <mc:Choice Requires="wps">
            <w:drawing>
              <wp:anchor distT="0" distB="0" distL="114300" distR="114300" simplePos="0" relativeHeight="251728896" behindDoc="0" locked="0" layoutInCell="1" allowOverlap="1">
                <wp:simplePos x="0" y="0"/>
                <wp:positionH relativeFrom="column">
                  <wp:posOffset>4785995</wp:posOffset>
                </wp:positionH>
                <wp:positionV relativeFrom="paragraph">
                  <wp:posOffset>3650615</wp:posOffset>
                </wp:positionV>
                <wp:extent cx="287655" cy="80645"/>
                <wp:effectExtent l="3175" t="1270" r="4445" b="3810"/>
                <wp:wrapNone/>
                <wp:docPr id="44" name="Rectangle 2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7655" cy="806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90123F" id="Rectangle 211" o:spid="_x0000_s1026" style="position:absolute;left:0;text-align:left;margin-left:376.85pt;margin-top:287.45pt;width:22.65pt;height:6.3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i+KegIAAPoEAAAOAAAAZHJzL2Uyb0RvYy54bWysVNuO0zAQfUfiHyy/d3NR2ibRpqvdliKk&#10;BVYsfIBrO42FYxvbbbog/p2x05Yu8IAQeXBmPOPjMzdf3xx6ifbcOqFVg7OrFCOuqGZCbRv86eN6&#10;UmLkPFGMSK14g5+4wzeLly+uB1PzXHdaMm4RgChXD6bBnfemThJHO94Td6UNV2Bste2JB9VuE2bJ&#10;AOi9TPI0nSWDtsxYTblzsLsajXgR8duWU/++bR33SDYYuPm42rhuwposrkm9tcR0gh5pkH9g0ROh&#10;4NIz1Ip4gnZW/AbVC2q1062/orpPdNsKymMMEE2W/hLNY0cMj7FAcpw5p8n9P1j6bv9gkWANLgqM&#10;FOmhRh8ga0RtJUd5loUMDcbV4PhoHmyI0Zl7TT87pPSyAz9+a60eOk4Y8Ir+ybMDQXFwFG2Gt5oB&#10;Ptl5HZN1aG0fACEN6BBr8nSuCT94RGEzL+ez6RQjCqYynRXTQCgh9emssc6/5rpHQWiwBe4Rm+zv&#10;nR9dTy6Ru5aCrYWUUbHbzVJatCfQHev4HdHdpZtUwVnpcGxEHHeAItwRbIFsrPa3KsuL9C6vJutZ&#10;OZ8U62I6qeZpOUmz6q6apUVVrNbfA8GsqDvBGFf3QvFT52XF31X2OANjz8TeQ0ODq2k+jbE/Y+8u&#10;g0zj96cge+FhEKXoQ5rDF5xIHcr6SrEoeyLkKCfP6ceCQA5O/5iV2ASh7mP/bDR7gh6wGooEgwhP&#10;Bgidtl8xGmD8Guy+7IjlGMk3CvpoXuQVVN1HpSwrOGIvDZsLA1EUgBrsMRrFpR8nfGes2HZwTxbT&#10;ovQtdF4rYluErhw5AeugwIBF/sfHIEzwpR69fj5Zix8AAAD//wMAUEsDBBQABgAIAAAAIQCCJX8Y&#10;5QAAAAsBAAAPAAAAZHJzL2Rvd25yZXYueG1sTI/LTsMwEEX3SPyDNUhsELWhDzchTgUIKoEEiPKQ&#10;2LmxSaLG48h228DXM6xgOTNHd84tFoPr2M6G2HpUcDYSwCxW3rRYK3h9uT2dA4tJo9GdR6vgy0ZY&#10;lIcHhc6N3+Oz3a1SzSgEY64VNCn1OeexaqzTceR7i3T79MHpRGOouQl6T+Gu4+dCzLjTLdKHRvf2&#10;urHVZrV1Ch4fTt6ePibv9y6Ms+Udv7oR3xuh1PHRcHkBLNkh/cHwq0/qUJLT2m/RRNYpkNOxJFTB&#10;VE4yYETILKN2a9rM5Qx4WfD/HcofAAAA//8DAFBLAQItABQABgAIAAAAIQC2gziS/gAAAOEBAAAT&#10;AAAAAAAAAAAAAAAAAAAAAABbQ29udGVudF9UeXBlc10ueG1sUEsBAi0AFAAGAAgAAAAhADj9If/W&#10;AAAAlAEAAAsAAAAAAAAAAAAAAAAALwEAAF9yZWxzLy5yZWxzUEsBAi0AFAAGAAgAAAAhAOb2L4p6&#10;AgAA+gQAAA4AAAAAAAAAAAAAAAAALgIAAGRycy9lMm9Eb2MueG1sUEsBAi0AFAAGAAgAAAAhAIIl&#10;fxjlAAAACwEAAA8AAAAAAAAAAAAAAAAA1AQAAGRycy9kb3ducmV2LnhtbFBLBQYAAAAABAAEAPMA&#10;AADmBQAAAAA=&#10;" stroked="f">
                <v:textbox inset="5.85pt,.7pt,5.85pt,.7pt"/>
              </v:rect>
            </w:pict>
          </mc:Fallback>
        </mc:AlternateContent>
      </w:r>
      <w:r w:rsidR="00B56E14" w:rsidRPr="00927C80">
        <w:rPr>
          <w:rFonts w:asciiTheme="majorEastAsia" w:eastAsiaTheme="majorEastAsia" w:hAnsiTheme="majorEastAsia"/>
          <w:b/>
          <w:noProof/>
          <w:sz w:val="20"/>
          <w:szCs w:val="21"/>
          <w:u w:val="single"/>
        </w:rPr>
        <w:drawing>
          <wp:anchor distT="0" distB="0" distL="114300" distR="114300" simplePos="0" relativeHeight="251727872" behindDoc="0" locked="0" layoutInCell="1" allowOverlap="1" wp14:anchorId="62337F53" wp14:editId="6CA87F1F">
            <wp:simplePos x="0" y="0"/>
            <wp:positionH relativeFrom="column">
              <wp:posOffset>2738120</wp:posOffset>
            </wp:positionH>
            <wp:positionV relativeFrom="paragraph">
              <wp:posOffset>1680210</wp:posOffset>
            </wp:positionV>
            <wp:extent cx="199926" cy="238125"/>
            <wp:effectExtent l="0" t="0" r="0" b="0"/>
            <wp:wrapNone/>
            <wp:docPr id="68" name="図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9926" cy="238125"/>
                    </a:xfrm>
                    <a:prstGeom prst="rect">
                      <a:avLst/>
                    </a:prstGeom>
                    <a:noFill/>
                    <a:ln>
                      <a:noFill/>
                    </a:ln>
                  </pic:spPr>
                </pic:pic>
              </a:graphicData>
            </a:graphic>
          </wp:anchor>
        </w:drawing>
      </w:r>
      <w:r w:rsidR="00947BC1" w:rsidRPr="00927C80">
        <w:rPr>
          <w:rFonts w:asciiTheme="minorEastAsia" w:hAnsiTheme="minorEastAsia"/>
          <w:noProof/>
          <w:szCs w:val="21"/>
        </w:rPr>
        <w:drawing>
          <wp:inline distT="0" distB="0" distL="0" distR="0" wp14:anchorId="1721BEA7" wp14:editId="049BBFD9">
            <wp:extent cx="5753100" cy="4086225"/>
            <wp:effectExtent l="0" t="0" r="0" b="0"/>
            <wp:docPr id="21" name="図 21" descr="E:\LIB\00  万博チーム\図面\シンボルゾーン基本構想図150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LIB\00  万博チーム\図面\シンボルゾーン基本構想図15012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53100" cy="4086225"/>
                    </a:xfrm>
                    <a:prstGeom prst="rect">
                      <a:avLst/>
                    </a:prstGeom>
                    <a:noFill/>
                    <a:ln>
                      <a:noFill/>
                    </a:ln>
                  </pic:spPr>
                </pic:pic>
              </a:graphicData>
            </a:graphic>
          </wp:inline>
        </w:drawing>
      </w:r>
    </w:p>
    <w:p w:rsidR="009D72A3" w:rsidRPr="00927C80" w:rsidRDefault="009D72A3" w:rsidP="009D72A3">
      <w:pPr>
        <w:rPr>
          <w:rFonts w:asciiTheme="majorEastAsia" w:eastAsiaTheme="majorEastAsia" w:hAnsiTheme="majorEastAsia"/>
          <w:b/>
          <w:sz w:val="20"/>
          <w:szCs w:val="21"/>
          <w:u w:val="single"/>
        </w:rPr>
      </w:pPr>
    </w:p>
    <w:p w:rsidR="00C931FF" w:rsidRPr="00927C80" w:rsidRDefault="00C931FF" w:rsidP="009D72A3">
      <w:pPr>
        <w:rPr>
          <w:rFonts w:asciiTheme="majorEastAsia" w:eastAsiaTheme="majorEastAsia" w:hAnsiTheme="majorEastAsia"/>
          <w:b/>
          <w:sz w:val="20"/>
          <w:szCs w:val="21"/>
          <w:u w:val="single"/>
        </w:rPr>
      </w:pPr>
    </w:p>
    <w:p w:rsidR="00D83E5A" w:rsidRPr="00927C80" w:rsidRDefault="00D83E5A" w:rsidP="00122017">
      <w:pPr>
        <w:tabs>
          <w:tab w:val="left" w:pos="1785"/>
        </w:tabs>
        <w:ind w:firstLineChars="200" w:firstLine="402"/>
        <w:rPr>
          <w:rFonts w:asciiTheme="majorEastAsia" w:eastAsiaTheme="majorEastAsia" w:hAnsiTheme="majorEastAsia"/>
          <w:b/>
          <w:sz w:val="20"/>
          <w:szCs w:val="21"/>
          <w:u w:val="single"/>
        </w:rPr>
      </w:pPr>
      <w:r w:rsidRPr="00927C80">
        <w:rPr>
          <w:rFonts w:asciiTheme="majorEastAsia" w:eastAsiaTheme="majorEastAsia" w:hAnsiTheme="majorEastAsia" w:hint="eastAsia"/>
          <w:b/>
          <w:sz w:val="20"/>
          <w:szCs w:val="21"/>
          <w:u w:val="single"/>
        </w:rPr>
        <w:t>２）</w:t>
      </w:r>
      <w:r w:rsidR="00122017" w:rsidRPr="00927C80">
        <w:rPr>
          <w:rFonts w:asciiTheme="majorEastAsia" w:eastAsiaTheme="majorEastAsia" w:hAnsiTheme="majorEastAsia" w:hint="eastAsia"/>
          <w:b/>
          <w:sz w:val="20"/>
          <w:szCs w:val="21"/>
          <w:u w:val="single"/>
        </w:rPr>
        <w:t>万博50周年</w:t>
      </w:r>
      <w:r w:rsidRPr="00927C80">
        <w:rPr>
          <w:rFonts w:asciiTheme="majorEastAsia" w:eastAsiaTheme="majorEastAsia" w:hAnsiTheme="majorEastAsia"/>
          <w:b/>
          <w:sz w:val="20"/>
          <w:szCs w:val="21"/>
          <w:u w:val="single"/>
        </w:rPr>
        <w:t>に向けた機能強化、各種イベントの開催</w:t>
      </w:r>
    </w:p>
    <w:p w:rsidR="00D83E5A" w:rsidRPr="00927C80" w:rsidRDefault="00A5573C" w:rsidP="00D9224D">
      <w:pPr>
        <w:ind w:leftChars="300" w:left="630" w:firstLineChars="100" w:firstLine="210"/>
        <w:rPr>
          <w:rFonts w:asciiTheme="minorEastAsia" w:hAnsiTheme="minorEastAsia"/>
          <w:szCs w:val="21"/>
        </w:rPr>
      </w:pPr>
      <w:r w:rsidRPr="00927C80">
        <w:rPr>
          <w:rFonts w:asciiTheme="minorEastAsia" w:hAnsiTheme="minorEastAsia" w:hint="eastAsia"/>
          <w:szCs w:val="21"/>
        </w:rPr>
        <w:t>万博開催50周年である平成32年(2020年)に向け、</w:t>
      </w:r>
      <w:r w:rsidR="00D83E5A" w:rsidRPr="00927C80">
        <w:rPr>
          <w:rFonts w:asciiTheme="minorEastAsia" w:hAnsiTheme="minorEastAsia" w:hint="eastAsia"/>
          <w:szCs w:val="21"/>
        </w:rPr>
        <w:t>平成</w:t>
      </w:r>
      <w:r w:rsidR="00D83E5A" w:rsidRPr="00927C80">
        <w:rPr>
          <w:rFonts w:asciiTheme="minorEastAsia" w:hAnsiTheme="minorEastAsia"/>
          <w:szCs w:val="21"/>
        </w:rPr>
        <w:t>29年(2017年)に予定されている太陽の塔の内部公開を</w:t>
      </w:r>
      <w:r w:rsidR="00AC3C2E" w:rsidRPr="00927C80">
        <w:rPr>
          <w:rFonts w:asciiTheme="minorEastAsia" w:hAnsiTheme="minorEastAsia" w:hint="eastAsia"/>
          <w:szCs w:val="21"/>
        </w:rPr>
        <w:t>はじめ様々な</w:t>
      </w:r>
      <w:r w:rsidR="00D83E5A" w:rsidRPr="00927C80">
        <w:rPr>
          <w:rFonts w:asciiTheme="minorEastAsia" w:hAnsiTheme="minorEastAsia"/>
          <w:szCs w:val="21"/>
        </w:rPr>
        <w:t>カウントダウン</w:t>
      </w:r>
      <w:r w:rsidR="00D83E5A" w:rsidRPr="00927C80">
        <w:rPr>
          <w:rFonts w:asciiTheme="minorEastAsia" w:hAnsiTheme="minorEastAsia" w:hint="eastAsia"/>
          <w:szCs w:val="21"/>
        </w:rPr>
        <w:t>イベントを実施し、</w:t>
      </w:r>
      <w:r w:rsidR="0041781B" w:rsidRPr="00927C80">
        <w:rPr>
          <w:rFonts w:asciiTheme="minorEastAsia" w:hAnsiTheme="minorEastAsia"/>
          <w:szCs w:val="21"/>
        </w:rPr>
        <w:t>一連の盛り上がりを</w:t>
      </w:r>
      <w:r w:rsidR="0041781B" w:rsidRPr="00927C80">
        <w:rPr>
          <w:rFonts w:asciiTheme="minorEastAsia" w:hAnsiTheme="minorEastAsia" w:hint="eastAsia"/>
          <w:szCs w:val="21"/>
        </w:rPr>
        <w:t>作られたい</w:t>
      </w:r>
      <w:r w:rsidR="00D83E5A" w:rsidRPr="00927C80">
        <w:rPr>
          <w:rFonts w:asciiTheme="minorEastAsia" w:hAnsiTheme="minorEastAsia"/>
          <w:szCs w:val="21"/>
        </w:rPr>
        <w:t>。また</w:t>
      </w:r>
      <w:r w:rsidR="00D83E5A" w:rsidRPr="00927C80">
        <w:rPr>
          <w:rFonts w:asciiTheme="minorEastAsia" w:hAnsiTheme="minorEastAsia" w:hint="eastAsia"/>
          <w:szCs w:val="21"/>
        </w:rPr>
        <w:t>、</w:t>
      </w:r>
      <w:r w:rsidR="00D83E5A" w:rsidRPr="00927C80">
        <w:rPr>
          <w:rFonts w:asciiTheme="minorEastAsia" w:hAnsiTheme="minorEastAsia"/>
          <w:szCs w:val="21"/>
        </w:rPr>
        <w:t>太陽の塔を公園の顔とした海外向け</w:t>
      </w:r>
      <w:r w:rsidR="00D83E5A" w:rsidRPr="00927C80">
        <w:rPr>
          <w:rFonts w:asciiTheme="minorEastAsia" w:hAnsiTheme="minorEastAsia" w:hint="eastAsia"/>
          <w:szCs w:val="21"/>
        </w:rPr>
        <w:t>情報</w:t>
      </w:r>
      <w:r w:rsidR="00D83E5A" w:rsidRPr="00927C80">
        <w:rPr>
          <w:rFonts w:asciiTheme="minorEastAsia" w:hAnsiTheme="minorEastAsia"/>
          <w:szCs w:val="21"/>
        </w:rPr>
        <w:t>発信を強化し、世界に向け万博記念公園の知名度を高めつつ、魅力の向上を図</w:t>
      </w:r>
      <w:r w:rsidR="007506DF" w:rsidRPr="00927C80">
        <w:rPr>
          <w:rFonts w:asciiTheme="minorEastAsia" w:hAnsiTheme="minorEastAsia" w:hint="eastAsia"/>
          <w:szCs w:val="21"/>
        </w:rPr>
        <w:t>られたい</w:t>
      </w:r>
      <w:r w:rsidR="00D83E5A" w:rsidRPr="00927C80">
        <w:rPr>
          <w:rFonts w:asciiTheme="minorEastAsia" w:hAnsiTheme="minorEastAsia"/>
          <w:szCs w:val="21"/>
        </w:rPr>
        <w:t>。</w:t>
      </w:r>
    </w:p>
    <w:p w:rsidR="00872783" w:rsidRPr="00927C80" w:rsidRDefault="006F471F" w:rsidP="00D9224D">
      <w:pPr>
        <w:ind w:leftChars="300" w:left="630" w:firstLineChars="100" w:firstLine="210"/>
        <w:rPr>
          <w:rFonts w:asciiTheme="minorEastAsia" w:hAnsiTheme="minorEastAsia"/>
          <w:szCs w:val="21"/>
        </w:rPr>
      </w:pPr>
      <w:r w:rsidRPr="00927C80">
        <w:rPr>
          <w:rFonts w:asciiTheme="minorEastAsia" w:hAnsiTheme="minorEastAsia" w:hint="eastAsia"/>
          <w:szCs w:val="21"/>
        </w:rPr>
        <w:t>ヴィスタに配慮しつつシンボルゾーンに相応しい新たな芸術作品を設置するなど、</w:t>
      </w:r>
      <w:r w:rsidR="00646505" w:rsidRPr="00927C80">
        <w:rPr>
          <w:rFonts w:asciiTheme="minorEastAsia" w:hAnsiTheme="minorEastAsia" w:hint="eastAsia"/>
          <w:szCs w:val="21"/>
        </w:rPr>
        <w:t>公園の様々な場所を芸術文化の創作</w:t>
      </w:r>
      <w:r w:rsidR="000124E2" w:rsidRPr="00927C80">
        <w:rPr>
          <w:rFonts w:asciiTheme="minorEastAsia" w:hAnsiTheme="minorEastAsia" w:hint="eastAsia"/>
          <w:szCs w:val="21"/>
        </w:rPr>
        <w:t>・発信</w:t>
      </w:r>
      <w:r w:rsidRPr="00927C80">
        <w:rPr>
          <w:rFonts w:asciiTheme="minorEastAsia" w:hAnsiTheme="minorEastAsia" w:hint="eastAsia"/>
          <w:szCs w:val="21"/>
        </w:rPr>
        <w:t>や</w:t>
      </w:r>
      <w:r w:rsidR="000124E2" w:rsidRPr="00927C80">
        <w:rPr>
          <w:rFonts w:asciiTheme="minorEastAsia" w:hAnsiTheme="minorEastAsia" w:hint="eastAsia"/>
          <w:szCs w:val="21"/>
        </w:rPr>
        <w:t>芸術家の</w:t>
      </w:r>
      <w:r w:rsidRPr="00927C80">
        <w:rPr>
          <w:rFonts w:asciiTheme="minorEastAsia" w:hAnsiTheme="minorEastAsia" w:hint="eastAsia"/>
          <w:szCs w:val="21"/>
        </w:rPr>
        <w:t>育成の場として活用し、</w:t>
      </w:r>
      <w:r w:rsidR="00646505" w:rsidRPr="00927C80">
        <w:rPr>
          <w:rFonts w:asciiTheme="minorEastAsia" w:hAnsiTheme="minorEastAsia" w:hint="eastAsia"/>
          <w:szCs w:val="21"/>
        </w:rPr>
        <w:t>文化公園としてのレベル向上</w:t>
      </w:r>
      <w:r w:rsidR="000D22CD" w:rsidRPr="00927C80">
        <w:rPr>
          <w:rFonts w:asciiTheme="minorEastAsia" w:hAnsiTheme="minorEastAsia" w:hint="eastAsia"/>
          <w:szCs w:val="21"/>
        </w:rPr>
        <w:t>に向けた取組みを</w:t>
      </w:r>
      <w:r w:rsidR="00872783" w:rsidRPr="00927C80">
        <w:rPr>
          <w:rFonts w:asciiTheme="minorEastAsia" w:hAnsiTheme="minorEastAsia" w:hint="eastAsia"/>
          <w:szCs w:val="21"/>
        </w:rPr>
        <w:t>検討</w:t>
      </w:r>
      <w:r w:rsidR="007506DF" w:rsidRPr="00927C80">
        <w:rPr>
          <w:rFonts w:asciiTheme="minorEastAsia" w:hAnsiTheme="minorEastAsia" w:hint="eastAsia"/>
          <w:szCs w:val="21"/>
        </w:rPr>
        <w:t>されたい</w:t>
      </w:r>
      <w:r w:rsidR="00872783" w:rsidRPr="00927C80">
        <w:rPr>
          <w:rFonts w:asciiTheme="minorEastAsia" w:hAnsiTheme="minorEastAsia" w:hint="eastAsia"/>
          <w:szCs w:val="21"/>
        </w:rPr>
        <w:t>。</w:t>
      </w:r>
    </w:p>
    <w:p w:rsidR="00D83E5A" w:rsidRPr="00927C80" w:rsidRDefault="00D83E5A" w:rsidP="00D83E5A">
      <w:pPr>
        <w:rPr>
          <w:szCs w:val="21"/>
        </w:rPr>
      </w:pPr>
    </w:p>
    <w:p w:rsidR="00D83E5A" w:rsidRPr="00927C80" w:rsidRDefault="00D83E5A" w:rsidP="00C91FEE">
      <w:pPr>
        <w:ind w:firstLineChars="200" w:firstLine="402"/>
        <w:rPr>
          <w:rFonts w:asciiTheme="majorEastAsia" w:eastAsiaTheme="majorEastAsia" w:hAnsiTheme="majorEastAsia"/>
          <w:b/>
          <w:sz w:val="20"/>
          <w:szCs w:val="21"/>
          <w:u w:val="single"/>
        </w:rPr>
      </w:pPr>
      <w:r w:rsidRPr="00927C80">
        <w:rPr>
          <w:rFonts w:asciiTheme="majorEastAsia" w:eastAsiaTheme="majorEastAsia" w:hAnsiTheme="majorEastAsia" w:hint="eastAsia"/>
          <w:b/>
          <w:sz w:val="20"/>
          <w:szCs w:val="21"/>
          <w:u w:val="single"/>
        </w:rPr>
        <w:t>３）太陽の塔の</w:t>
      </w:r>
      <w:r w:rsidR="0031502A" w:rsidRPr="00927C80">
        <w:rPr>
          <w:rFonts w:asciiTheme="majorEastAsia" w:eastAsiaTheme="majorEastAsia" w:hAnsiTheme="majorEastAsia" w:hint="eastAsia"/>
          <w:b/>
          <w:sz w:val="20"/>
          <w:szCs w:val="21"/>
          <w:u w:val="single"/>
        </w:rPr>
        <w:t>整備</w:t>
      </w:r>
      <w:r w:rsidR="00810CD4" w:rsidRPr="00927C80">
        <w:rPr>
          <w:rFonts w:asciiTheme="majorEastAsia" w:eastAsiaTheme="majorEastAsia" w:hAnsiTheme="majorEastAsia" w:hint="eastAsia"/>
          <w:b/>
          <w:sz w:val="20"/>
          <w:szCs w:val="21"/>
          <w:u w:val="single"/>
        </w:rPr>
        <w:t>、</w:t>
      </w:r>
      <w:r w:rsidRPr="00927C80">
        <w:rPr>
          <w:rFonts w:asciiTheme="majorEastAsia" w:eastAsiaTheme="majorEastAsia" w:hAnsiTheme="majorEastAsia" w:hint="eastAsia"/>
          <w:b/>
          <w:sz w:val="20"/>
          <w:szCs w:val="21"/>
          <w:u w:val="single"/>
        </w:rPr>
        <w:t>文化財登録</w:t>
      </w:r>
      <w:r w:rsidR="00054550" w:rsidRPr="00927C80">
        <w:rPr>
          <w:rFonts w:asciiTheme="majorEastAsia" w:eastAsiaTheme="majorEastAsia" w:hAnsiTheme="majorEastAsia" w:hint="eastAsia"/>
          <w:b/>
          <w:sz w:val="20"/>
          <w:szCs w:val="21"/>
          <w:u w:val="single"/>
        </w:rPr>
        <w:t>及び</w:t>
      </w:r>
      <w:r w:rsidRPr="00927C80">
        <w:rPr>
          <w:rFonts w:asciiTheme="majorEastAsia" w:eastAsiaTheme="majorEastAsia" w:hAnsiTheme="majorEastAsia" w:hint="eastAsia"/>
          <w:b/>
          <w:sz w:val="20"/>
          <w:szCs w:val="21"/>
          <w:u w:val="single"/>
        </w:rPr>
        <w:t>世界遺産</w:t>
      </w:r>
      <w:r w:rsidR="00BA70EE" w:rsidRPr="00927C80">
        <w:rPr>
          <w:rFonts w:asciiTheme="majorEastAsia" w:eastAsiaTheme="majorEastAsia" w:hAnsiTheme="majorEastAsia" w:hint="eastAsia"/>
          <w:b/>
          <w:sz w:val="20"/>
          <w:szCs w:val="21"/>
          <w:u w:val="single"/>
        </w:rPr>
        <w:t>登録への</w:t>
      </w:r>
      <w:r w:rsidR="00054550" w:rsidRPr="00927C80">
        <w:rPr>
          <w:rFonts w:asciiTheme="majorEastAsia" w:eastAsiaTheme="majorEastAsia" w:hAnsiTheme="majorEastAsia" w:hint="eastAsia"/>
          <w:b/>
          <w:sz w:val="20"/>
          <w:szCs w:val="21"/>
          <w:u w:val="single"/>
        </w:rPr>
        <w:t>取組み</w:t>
      </w:r>
    </w:p>
    <w:p w:rsidR="004F1353" w:rsidRPr="00927C80" w:rsidRDefault="00D83E5A" w:rsidP="00D9224D">
      <w:pPr>
        <w:ind w:leftChars="300" w:left="630" w:firstLineChars="100" w:firstLine="210"/>
        <w:rPr>
          <w:rFonts w:asciiTheme="minorEastAsia" w:hAnsiTheme="minorEastAsia"/>
          <w:szCs w:val="21"/>
        </w:rPr>
      </w:pPr>
      <w:r w:rsidRPr="00927C80">
        <w:rPr>
          <w:rFonts w:asciiTheme="minorEastAsia" w:hAnsiTheme="minorEastAsia" w:hint="eastAsia"/>
          <w:szCs w:val="21"/>
        </w:rPr>
        <w:t>太陽の塔の耐震改修</w:t>
      </w:r>
      <w:r w:rsidR="00054550" w:rsidRPr="00927C80">
        <w:rPr>
          <w:rFonts w:asciiTheme="minorEastAsia" w:hAnsiTheme="minorEastAsia" w:hint="eastAsia"/>
          <w:szCs w:val="21"/>
        </w:rPr>
        <w:t>及び</w:t>
      </w:r>
      <w:r w:rsidRPr="00927C80">
        <w:rPr>
          <w:rFonts w:asciiTheme="minorEastAsia" w:hAnsiTheme="minorEastAsia" w:hint="eastAsia"/>
          <w:szCs w:val="21"/>
        </w:rPr>
        <w:t>内部展示（生命の樹）の</w:t>
      </w:r>
      <w:r w:rsidR="0093472A" w:rsidRPr="00927C80">
        <w:rPr>
          <w:rFonts w:asciiTheme="minorEastAsia" w:hAnsiTheme="minorEastAsia" w:hint="eastAsia"/>
          <w:szCs w:val="21"/>
        </w:rPr>
        <w:t>再生</w:t>
      </w:r>
      <w:r w:rsidR="00810CD4" w:rsidRPr="00927C80">
        <w:rPr>
          <w:rFonts w:asciiTheme="minorEastAsia" w:hAnsiTheme="minorEastAsia" w:hint="eastAsia"/>
          <w:szCs w:val="21"/>
        </w:rPr>
        <w:t>を行</w:t>
      </w:r>
      <w:r w:rsidR="00A5573C" w:rsidRPr="00927C80">
        <w:rPr>
          <w:rFonts w:asciiTheme="minorEastAsia" w:hAnsiTheme="minorEastAsia" w:hint="eastAsia"/>
          <w:szCs w:val="21"/>
        </w:rPr>
        <w:t>い、公開する</w:t>
      </w:r>
      <w:r w:rsidR="00810CD4" w:rsidRPr="00927C80">
        <w:rPr>
          <w:rFonts w:asciiTheme="minorEastAsia" w:hAnsiTheme="minorEastAsia" w:hint="eastAsia"/>
          <w:szCs w:val="21"/>
        </w:rPr>
        <w:t>。</w:t>
      </w:r>
      <w:r w:rsidR="002838A2" w:rsidRPr="00927C80">
        <w:rPr>
          <w:rFonts w:asciiTheme="minorEastAsia" w:hAnsiTheme="minorEastAsia" w:hint="eastAsia"/>
          <w:szCs w:val="21"/>
        </w:rPr>
        <w:t>併せて</w:t>
      </w:r>
      <w:r w:rsidR="00810CD4" w:rsidRPr="00927C80">
        <w:rPr>
          <w:rFonts w:asciiTheme="minorEastAsia" w:hAnsiTheme="minorEastAsia" w:hint="eastAsia"/>
          <w:szCs w:val="21"/>
        </w:rPr>
        <w:t>地下に</w:t>
      </w:r>
      <w:r w:rsidRPr="00927C80">
        <w:rPr>
          <w:rFonts w:asciiTheme="minorEastAsia" w:hAnsiTheme="minorEastAsia" w:hint="eastAsia"/>
          <w:szCs w:val="21"/>
        </w:rPr>
        <w:t>展示室を設置し</w:t>
      </w:r>
      <w:r w:rsidR="00810CD4" w:rsidRPr="00927C80">
        <w:rPr>
          <w:rFonts w:asciiTheme="minorEastAsia" w:hAnsiTheme="minorEastAsia" w:hint="eastAsia"/>
          <w:szCs w:val="21"/>
        </w:rPr>
        <w:t>、</w:t>
      </w:r>
      <w:r w:rsidR="007506DF" w:rsidRPr="00927C80">
        <w:rPr>
          <w:rFonts w:asciiTheme="minorEastAsia" w:hAnsiTheme="minorEastAsia" w:hint="eastAsia"/>
          <w:szCs w:val="21"/>
        </w:rPr>
        <w:t>地底の太陽を</w:t>
      </w:r>
      <w:r w:rsidR="0093472A" w:rsidRPr="00927C80">
        <w:rPr>
          <w:rFonts w:asciiTheme="minorEastAsia" w:hAnsiTheme="minorEastAsia" w:hint="eastAsia"/>
          <w:szCs w:val="21"/>
        </w:rPr>
        <w:t>再生</w:t>
      </w:r>
      <w:r w:rsidR="007506DF" w:rsidRPr="00927C80">
        <w:rPr>
          <w:rFonts w:asciiTheme="minorEastAsia" w:hAnsiTheme="minorEastAsia" w:hint="eastAsia"/>
          <w:szCs w:val="21"/>
        </w:rPr>
        <w:t>されたい</w:t>
      </w:r>
      <w:r w:rsidRPr="00927C80">
        <w:rPr>
          <w:rFonts w:asciiTheme="minorEastAsia" w:hAnsiTheme="minorEastAsia" w:hint="eastAsia"/>
          <w:szCs w:val="21"/>
        </w:rPr>
        <w:t>。</w:t>
      </w:r>
    </w:p>
    <w:p w:rsidR="004F1353" w:rsidRPr="00927C80" w:rsidRDefault="00D83E5A" w:rsidP="00D9224D">
      <w:pPr>
        <w:ind w:leftChars="300" w:left="630" w:firstLineChars="100" w:firstLine="210"/>
        <w:rPr>
          <w:rFonts w:asciiTheme="minorEastAsia" w:hAnsiTheme="minorEastAsia"/>
          <w:szCs w:val="21"/>
        </w:rPr>
      </w:pPr>
      <w:r w:rsidRPr="00927C80">
        <w:rPr>
          <w:rFonts w:asciiTheme="minorEastAsia" w:hAnsiTheme="minorEastAsia" w:hint="eastAsia"/>
          <w:szCs w:val="21"/>
        </w:rPr>
        <w:t>将来的に太陽の塔の文化財登録、世界遺産登録を目指し、未来にわ</w:t>
      </w:r>
      <w:r w:rsidR="007506DF" w:rsidRPr="00927C80">
        <w:rPr>
          <w:rFonts w:asciiTheme="minorEastAsia" w:hAnsiTheme="minorEastAsia" w:hint="eastAsia"/>
          <w:szCs w:val="21"/>
        </w:rPr>
        <w:t>たり太陽の塔が地域の財産として守り継承されていく環境を整えられたい</w:t>
      </w:r>
      <w:r w:rsidRPr="00927C80">
        <w:rPr>
          <w:rFonts w:asciiTheme="minorEastAsia" w:hAnsiTheme="minorEastAsia" w:hint="eastAsia"/>
          <w:szCs w:val="21"/>
        </w:rPr>
        <w:t>。まずは文化財登録を目指し、地域住民</w:t>
      </w:r>
      <w:r w:rsidR="0038450B" w:rsidRPr="00927C80">
        <w:rPr>
          <w:rFonts w:asciiTheme="minorEastAsia" w:hAnsiTheme="minorEastAsia" w:hint="eastAsia"/>
          <w:szCs w:val="21"/>
        </w:rPr>
        <w:t>の参画を得ながら</w:t>
      </w:r>
      <w:r w:rsidR="00810CD4" w:rsidRPr="00927C80">
        <w:rPr>
          <w:rFonts w:asciiTheme="minorEastAsia" w:hAnsiTheme="minorEastAsia" w:hint="eastAsia"/>
          <w:szCs w:val="21"/>
        </w:rPr>
        <w:t>、</w:t>
      </w:r>
      <w:r w:rsidRPr="00927C80">
        <w:rPr>
          <w:rFonts w:asciiTheme="minorEastAsia" w:hAnsiTheme="minorEastAsia" w:hint="eastAsia"/>
          <w:szCs w:val="21"/>
        </w:rPr>
        <w:t>地域をあげて太陽の塔</w:t>
      </w:r>
      <w:r w:rsidR="00810CD4" w:rsidRPr="00927C80">
        <w:rPr>
          <w:rFonts w:asciiTheme="minorEastAsia" w:hAnsiTheme="minorEastAsia" w:hint="eastAsia"/>
          <w:szCs w:val="21"/>
        </w:rPr>
        <w:t>の</w:t>
      </w:r>
      <w:r w:rsidRPr="00927C80">
        <w:rPr>
          <w:rFonts w:asciiTheme="minorEastAsia" w:hAnsiTheme="minorEastAsia" w:hint="eastAsia"/>
          <w:szCs w:val="21"/>
        </w:rPr>
        <w:t>世界遺産登録</w:t>
      </w:r>
      <w:r w:rsidR="00810CD4" w:rsidRPr="00927C80">
        <w:rPr>
          <w:rFonts w:asciiTheme="minorEastAsia" w:hAnsiTheme="minorEastAsia" w:hint="eastAsia"/>
          <w:szCs w:val="21"/>
        </w:rPr>
        <w:t>を目指す</w:t>
      </w:r>
      <w:r w:rsidRPr="00927C80">
        <w:rPr>
          <w:rFonts w:asciiTheme="minorEastAsia" w:hAnsiTheme="minorEastAsia" w:hint="eastAsia"/>
          <w:szCs w:val="21"/>
        </w:rPr>
        <w:t>運動へと</w:t>
      </w:r>
      <w:r w:rsidR="00810CD4" w:rsidRPr="00927C80">
        <w:rPr>
          <w:rFonts w:asciiTheme="minorEastAsia" w:hAnsiTheme="minorEastAsia" w:hint="eastAsia"/>
          <w:szCs w:val="21"/>
        </w:rPr>
        <w:t>つな</w:t>
      </w:r>
      <w:r w:rsidRPr="00927C80">
        <w:rPr>
          <w:rFonts w:asciiTheme="minorEastAsia" w:hAnsiTheme="minorEastAsia" w:hint="eastAsia"/>
          <w:szCs w:val="21"/>
        </w:rPr>
        <w:t>げていく。</w:t>
      </w:r>
      <w:r w:rsidR="000D22CD" w:rsidRPr="00927C80">
        <w:rPr>
          <w:rFonts w:asciiTheme="minorEastAsia" w:hAnsiTheme="minorEastAsia" w:hint="eastAsia"/>
          <w:szCs w:val="21"/>
        </w:rPr>
        <w:t>また</w:t>
      </w:r>
      <w:r w:rsidR="00810CD4" w:rsidRPr="00927C80">
        <w:rPr>
          <w:rFonts w:asciiTheme="minorEastAsia" w:hAnsiTheme="minorEastAsia" w:hint="eastAsia"/>
          <w:szCs w:val="21"/>
        </w:rPr>
        <w:t>、太陽の塔以外でも</w:t>
      </w:r>
      <w:r w:rsidR="007506DF" w:rsidRPr="00927C80">
        <w:rPr>
          <w:rFonts w:asciiTheme="minorEastAsia" w:hAnsiTheme="minorEastAsia" w:hint="eastAsia"/>
          <w:szCs w:val="21"/>
        </w:rPr>
        <w:t>登録可能な建築物の文化財登録を検討されたい</w:t>
      </w:r>
      <w:r w:rsidR="00BA70EE" w:rsidRPr="00927C80">
        <w:rPr>
          <w:rFonts w:asciiTheme="minorEastAsia" w:hAnsiTheme="minorEastAsia" w:hint="eastAsia"/>
          <w:szCs w:val="21"/>
        </w:rPr>
        <w:t>。</w:t>
      </w:r>
    </w:p>
    <w:p w:rsidR="00F5492A" w:rsidRPr="00927C80" w:rsidRDefault="00F5492A" w:rsidP="008D1F8E">
      <w:pPr>
        <w:ind w:leftChars="200" w:left="420" w:firstLineChars="100" w:firstLine="210"/>
        <w:rPr>
          <w:rFonts w:asciiTheme="minorEastAsia" w:hAnsiTheme="minorEastAsia"/>
          <w:szCs w:val="21"/>
        </w:rPr>
      </w:pPr>
    </w:p>
    <w:p w:rsidR="004F1353" w:rsidRPr="00927C80" w:rsidRDefault="00F76118" w:rsidP="004F1353">
      <w:pPr>
        <w:ind w:leftChars="675" w:left="1418"/>
        <w:rPr>
          <w:rFonts w:asciiTheme="minorEastAsia" w:hAnsiTheme="minorEastAsia"/>
          <w:szCs w:val="21"/>
        </w:rPr>
      </w:pPr>
      <w:r w:rsidRPr="00927C80">
        <w:rPr>
          <w:rFonts w:asciiTheme="minorEastAsia" w:hAnsiTheme="minorEastAsia"/>
          <w:noProof/>
          <w:szCs w:val="21"/>
        </w:rPr>
        <w:drawing>
          <wp:anchor distT="0" distB="0" distL="114300" distR="114300" simplePos="0" relativeHeight="251624448" behindDoc="0" locked="0" layoutInCell="1" allowOverlap="1" wp14:anchorId="661B9DA1" wp14:editId="4C7B135D">
            <wp:simplePos x="0" y="0"/>
            <wp:positionH relativeFrom="column">
              <wp:posOffset>2396210</wp:posOffset>
            </wp:positionH>
            <wp:positionV relativeFrom="paragraph">
              <wp:posOffset>31041</wp:posOffset>
            </wp:positionV>
            <wp:extent cx="2621816" cy="1800000"/>
            <wp:effectExtent l="19050" t="0" r="7084" b="0"/>
            <wp:wrapNone/>
            <wp:docPr id="15477"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pic:cNvPicPr>
                      <a:picLocks noChangeAspect="1" noChangeArrowheads="1"/>
                    </pic:cNvPicPr>
                  </pic:nvPicPr>
                  <pic:blipFill rotWithShape="1">
                    <a:blip r:embed="rId14">
                      <a:extLst>
                        <a:ext uri="{28A0092B-C50C-407E-A947-70E740481C1C}">
                          <a14:useLocalDpi xmlns:a14="http://schemas.microsoft.com/office/drawing/2010/main" val="0"/>
                        </a:ext>
                      </a:extLst>
                    </a:blip>
                    <a:srcRect l="1365" t="2574" r="910" b="3110"/>
                    <a:stretch/>
                  </pic:blipFill>
                  <pic:spPr bwMode="auto">
                    <a:xfrm>
                      <a:off x="0" y="0"/>
                      <a:ext cx="2621816" cy="1800000"/>
                    </a:xfrm>
                    <a:prstGeom prst="rect">
                      <a:avLst/>
                    </a:prstGeom>
                    <a:noFill/>
                    <a:ln>
                      <a:noFill/>
                    </a:ln>
                    <a:extLst>
                      <a:ext uri="{53640926-AAD7-44D8-BBD7-CCE9431645EC}">
                        <a14:shadowObscured xmlns:a14="http://schemas.microsoft.com/office/drawing/2010/main"/>
                      </a:ext>
                    </a:extLst>
                  </pic:spPr>
                </pic:pic>
              </a:graphicData>
            </a:graphic>
          </wp:anchor>
        </w:drawing>
      </w:r>
      <w:r w:rsidR="004F1353" w:rsidRPr="00927C80">
        <w:rPr>
          <w:rFonts w:asciiTheme="minorEastAsia" w:hAnsiTheme="minorEastAsia"/>
          <w:noProof/>
          <w:szCs w:val="21"/>
        </w:rPr>
        <w:drawing>
          <wp:inline distT="0" distB="0" distL="0" distR="0" wp14:anchorId="28A2A383" wp14:editId="0267B26F">
            <wp:extent cx="1316174" cy="1800000"/>
            <wp:effectExtent l="19050" t="0" r="0" b="0"/>
            <wp:docPr id="15476"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316174" cy="1800000"/>
                    </a:xfrm>
                    <a:prstGeom prst="rect">
                      <a:avLst/>
                    </a:prstGeom>
                    <a:noFill/>
                    <a:ln>
                      <a:noFill/>
                    </a:ln>
                  </pic:spPr>
                </pic:pic>
              </a:graphicData>
            </a:graphic>
          </wp:inline>
        </w:drawing>
      </w:r>
    </w:p>
    <w:p w:rsidR="00F76118" w:rsidRPr="00927C80" w:rsidRDefault="00486A7A" w:rsidP="00F76118">
      <w:pPr>
        <w:rPr>
          <w:rFonts w:asciiTheme="minorEastAsia" w:hAnsiTheme="minorEastAsia"/>
          <w:szCs w:val="21"/>
        </w:rPr>
      </w:pPr>
      <w:r>
        <w:rPr>
          <w:rFonts w:asciiTheme="minorEastAsia" w:hAnsiTheme="minorEastAsia"/>
          <w:noProof/>
          <w:szCs w:val="21"/>
        </w:rPr>
        <mc:AlternateContent>
          <mc:Choice Requires="wps">
            <w:drawing>
              <wp:anchor distT="0" distB="0" distL="114300" distR="114300" simplePos="0" relativeHeight="251682816" behindDoc="0" locked="0" layoutInCell="1" allowOverlap="1">
                <wp:simplePos x="0" y="0"/>
                <wp:positionH relativeFrom="column">
                  <wp:posOffset>1313815</wp:posOffset>
                </wp:positionH>
                <wp:positionV relativeFrom="paragraph">
                  <wp:posOffset>0</wp:posOffset>
                </wp:positionV>
                <wp:extent cx="685800" cy="238125"/>
                <wp:effectExtent l="0" t="0" r="0" b="0"/>
                <wp:wrapNone/>
                <wp:docPr id="117" name="テキスト ボックス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5800" cy="238125"/>
                        </a:xfrm>
                        <a:prstGeom prst="rect">
                          <a:avLst/>
                        </a:prstGeom>
                        <a:noFill/>
                        <a:ln w="6350">
                          <a:noFill/>
                        </a:ln>
                      </wps:spPr>
                      <wps:txbx>
                        <w:txbxContent>
                          <w:p w:rsidR="0050004F" w:rsidRPr="00322E82" w:rsidRDefault="0050004F">
                            <w:pPr>
                              <w:rPr>
                                <w:rFonts w:asciiTheme="majorEastAsia" w:eastAsiaTheme="majorEastAsia" w:hAnsiTheme="majorEastAsia"/>
                                <w:sz w:val="18"/>
                                <w:szCs w:val="20"/>
                              </w:rPr>
                            </w:pPr>
                            <w:r w:rsidRPr="00322E82">
                              <w:rPr>
                                <w:rFonts w:asciiTheme="majorEastAsia" w:eastAsiaTheme="majorEastAsia" w:hAnsiTheme="majorEastAsia" w:hint="eastAsia"/>
                                <w:sz w:val="18"/>
                                <w:szCs w:val="20"/>
                              </w:rPr>
                              <w:t>【生命の樹】</w:t>
                            </w:r>
                          </w:p>
                        </w:txbxContent>
                      </wps:txbx>
                      <wps:bodyPr rot="0" spcFirstLastPara="0" vertOverflow="clip" horzOverflow="overflow" vert="horz" wrap="none" lIns="0" tIns="0" rIns="0" bIns="0" numCol="1" spcCol="0" rtlCol="0" fromWordArt="0" anchor="ctr"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テキスト ボックス 117" o:spid="_x0000_s1026" type="#_x0000_t202" style="position:absolute;margin-left:103.45pt;margin-top:0;width:54pt;height:18.75pt;z-index:2516828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0u3pTgIAAGoEAAAOAAAAZHJzL2Uyb0RvYy54bWysVN1q2zAUvh/sHYTuFycp7YKpU7KWjEFo&#10;C+3otSLLjZmsIyS1dnfZwNhD7BXGrvc8fpF9luOkdHdjN/KRzv/3nePTs6bS7FE5X5LJ+GQ05kwZ&#10;SXlp7jP++Xb5bsaZD8LkQpNRGX9Snp/N3745rW2qprQhnSvHEMT4tLYZ34Rg0yTxcqMq4UdklYGy&#10;IFeJgKu7T3InakSvdDIdj0+SmlxuHUnlPV4veiWfx/hFoWS4KgqvAtMZR20hni6e6+5M5qcivXfC&#10;bkq5K0P8QxWVKA2S7kNdiCDYgyv/ClWV0pGnIowkVQkVRSlV7AHdTMavurnZCKtiLwDH2z1M/v+F&#10;lZeP146VObibvOfMiAoktdtv7fPP9vl3u/3O2u2Pdrttn3/hzjojQFZbn8LzxsI3NB+ogXts39sV&#10;yS8eJskLm97Bw7qDqClc1X3RPIMjWHnaM6GawCQeT2bHszE0Eqrp0WwyPe7SJgdn63z4qKhinZBx&#10;B6JjAeJx5UNvOph0uQwtS63xLlJtWI0ER8fj6LDXILg2u7r7UrsOQrNu4NaJa8qf0K+jfoi8lcsS&#10;yVfCh2vhMDWoF5sQrnAUmpBE6tJytiH39fBGO21vCyKh5azGBGbcYEU4058MCEawMAhuENaDYB6q&#10;c8JIT7BdVkYRDi7oQSwcVXdYjYXrqxVGIhNKCo6z/nIe+j3Ackm1WMSUGEorwsrcWDlQ2sF429wJ&#10;Z3dYB5B0ScNsivQV5L1th7S3i4cA4CMfBwR3GGOgI6O75es25uU9Wh1+EfM/AAAA//8DAFBLAwQU&#10;AAYACAAAACEAFGfg690AAAAHAQAADwAAAGRycy9kb3ducmV2LnhtbEyPzU7DMBCE70h9B2srcUHU&#10;aelviFO1SFy4VLSoZyfexhHxOordNPD0LCe47WhmZ7/NtoNrRI9dqD0pmE4SEEilNzVVCj5Or49r&#10;ECFqMrrxhAq+MMA2H91lOjX+Ru/YH2MluIRCqhXYGNtUylBadDpMfIvE3sV3TkeWXSVNp29c7ho5&#10;S5KldLomvmB1iy8Wy8/j1TFGtPvDflcE15/kw+L7LZ77+Uap+/GwewYRcYh/YfjF5x3ImanwVzJB&#10;NApmyXLDUQX8EdtP0znLgofVAmSeyf/8+Q8AAAD//wMAUEsBAi0AFAAGAAgAAAAhALaDOJL+AAAA&#10;4QEAABMAAAAAAAAAAAAAAAAAAAAAAFtDb250ZW50X1R5cGVzXS54bWxQSwECLQAUAAYACAAAACEA&#10;OP0h/9YAAACUAQAACwAAAAAAAAAAAAAAAAAvAQAAX3JlbHMvLnJlbHNQSwECLQAUAAYACAAAACEA&#10;O9Lt6U4CAABqBAAADgAAAAAAAAAAAAAAAAAuAgAAZHJzL2Uyb0RvYy54bWxQSwECLQAUAAYACAAA&#10;ACEAFGfg690AAAAHAQAADwAAAAAAAAAAAAAAAACoBAAAZHJzL2Rvd25yZXYueG1sUEsFBgAAAAAE&#10;AAQA8wAAALIFAAAAAA==&#10;" filled="f" stroked="f" strokeweight=".5pt">
                <v:path arrowok="t"/>
                <v:textbox style="mso-fit-shape-to-text:t" inset="0,0,0,0">
                  <w:txbxContent>
                    <w:p w:rsidR="0050004F" w:rsidRPr="00322E82" w:rsidRDefault="0050004F">
                      <w:pPr>
                        <w:rPr>
                          <w:rFonts w:asciiTheme="majorEastAsia" w:eastAsiaTheme="majorEastAsia" w:hAnsiTheme="majorEastAsia"/>
                          <w:sz w:val="18"/>
                          <w:szCs w:val="20"/>
                        </w:rPr>
                      </w:pPr>
                      <w:r w:rsidRPr="00322E82">
                        <w:rPr>
                          <w:rFonts w:asciiTheme="majorEastAsia" w:eastAsiaTheme="majorEastAsia" w:hAnsiTheme="majorEastAsia" w:hint="eastAsia"/>
                          <w:sz w:val="18"/>
                          <w:szCs w:val="20"/>
                        </w:rPr>
                        <w:t>【生命の樹】</w:t>
                      </w:r>
                    </w:p>
                  </w:txbxContent>
                </v:textbox>
              </v:shape>
            </w:pict>
          </mc:Fallback>
        </mc:AlternateContent>
      </w:r>
      <w:r>
        <w:rPr>
          <w:rFonts w:asciiTheme="minorEastAsia" w:hAnsiTheme="minorEastAsia"/>
          <w:noProof/>
          <w:szCs w:val="21"/>
        </w:rPr>
        <mc:AlternateContent>
          <mc:Choice Requires="wps">
            <w:drawing>
              <wp:anchor distT="0" distB="0" distL="114300" distR="114300" simplePos="0" relativeHeight="251683840" behindDoc="0" locked="0" layoutInCell="1" allowOverlap="1">
                <wp:simplePos x="0" y="0"/>
                <wp:positionH relativeFrom="column">
                  <wp:posOffset>3466465</wp:posOffset>
                </wp:positionH>
                <wp:positionV relativeFrom="paragraph">
                  <wp:posOffset>0</wp:posOffset>
                </wp:positionV>
                <wp:extent cx="800100" cy="238125"/>
                <wp:effectExtent l="0" t="0" r="0" b="0"/>
                <wp:wrapNone/>
                <wp:docPr id="118" name="テキスト ボックス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0100" cy="238125"/>
                        </a:xfrm>
                        <a:prstGeom prst="rect">
                          <a:avLst/>
                        </a:prstGeom>
                        <a:noFill/>
                        <a:ln w="6350">
                          <a:noFill/>
                        </a:ln>
                      </wps:spPr>
                      <wps:txbx>
                        <w:txbxContent>
                          <w:p w:rsidR="0050004F" w:rsidRPr="00322E82" w:rsidRDefault="0050004F" w:rsidP="00646505">
                            <w:pPr>
                              <w:rPr>
                                <w:rFonts w:asciiTheme="majorEastAsia" w:eastAsiaTheme="majorEastAsia" w:hAnsiTheme="majorEastAsia"/>
                                <w:sz w:val="18"/>
                                <w:szCs w:val="20"/>
                              </w:rPr>
                            </w:pPr>
                            <w:r w:rsidRPr="00322E82">
                              <w:rPr>
                                <w:rFonts w:asciiTheme="majorEastAsia" w:eastAsiaTheme="majorEastAsia" w:hAnsiTheme="majorEastAsia" w:hint="eastAsia"/>
                                <w:sz w:val="18"/>
                                <w:szCs w:val="20"/>
                              </w:rPr>
                              <w:t>【地底の太陽】</w:t>
                            </w:r>
                          </w:p>
                        </w:txbxContent>
                      </wps:txbx>
                      <wps:bodyPr rot="0" spcFirstLastPara="0" vertOverflow="clip" horzOverflow="overflow" vert="horz" wrap="none" lIns="0" tIns="0" rIns="0" bIns="0" numCol="1" spcCol="0" rtlCol="0" fromWordArt="0" anchor="ctr"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テキスト ボックス 118" o:spid="_x0000_s1027" type="#_x0000_t202" style="position:absolute;margin-left:272.95pt;margin-top:0;width:63pt;height:18.75pt;z-index:2516838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rmSUAIAAHEEAAAOAAAAZHJzL2Uyb0RvYy54bWysVE1q3DAU3hd6B6F9x54JCcHEE6YJKYUh&#10;CSQla40sZ0xlPSFpYqfLDJQeolcIXfc8vkg/y+NJSHelG/lJ7//73vPJaVtr9qCcr8jkfDpJOVNG&#10;UlGZ+5x/ub34cMyZD8IUQpNROX9Unp/O3787aWymZrQmXSjHEMT4rLE5X4dgsyTxcq1q4SdklYGy&#10;JFeLgKu7TwonGkSvdTJL06OkIVdYR1J5j9fzQcnnMX5ZKhmuytKrwHTOUVuIp4vnqj+T+YnI7p2w&#10;60ruyhD/UEUtKoOk+1DnIgi2cdVfoepKOvJUhomkOqGyrKSKPaCbafqmm5u1sCr2AnC83cPk/19Y&#10;eflw7VhVgLspqDKiBknd9nv39Nw9/e62P1i3/dltt93TL9xZbwTIGuszeN5Y+Ib2I7Vwj+17uyT5&#10;1cMkeWUzOHhY9xC1pav7L5pncAQrj3smVBuYxONxCjSgkVDNDo6ns8M+bfLibJ0PnxTVrBdy7kB0&#10;LEA8LH0YTEeTPpehi0prvItMG9bk/OjgMI0Oew2Ca7Oreyi17yC0q3aAZ+x7RcUj2nY0zJK38qJC&#10;DUvhw7VwGB6UjYUIVzhKTcgldWU5W5P79vJGO+1gCz6h5azBIObcYFM4058NeEawMApuFFajYDb1&#10;GWGyp1gyK6MIBxf0KJaO6jtsyMIN1QojkQklBcfZcDkLwzpgx6RaLGJKzKYVYWlurByZ7dG8be+E&#10;szvIA7i6pHFERfYG+cG2B9zbxSYA/0hLj+mA4A5qzHUkdreD/eK8vkerlz/F/A8AAAD//wMAUEsD&#10;BBQABgAIAAAAIQAv/pQN3QAAAAcBAAAPAAAAZHJzL2Rvd25yZXYueG1sTI/BTsMwEETvlfgHaytx&#10;qahTaFoa4lQtEhcuFS3i7MRLHDVeR7GbBr6e5QTH0czOvsm3o2vFgH1oPClYzBMQSJU3DdUK3k8v&#10;d48gQtRkdOsJFXxhgG1xM8l1ZvyV3nA4xlpwCYVMK7AxdpmUobLodJj7Dom9T987HVn2tTS9vnK5&#10;a+V9kqyk0w3xB6s7fLZYnY8XxxjR7g/7XRnccJKz9Ps1fgzLjVK303H3BCLiGP/C8IvPN1AwU+kv&#10;ZIJoFaTLdMNRBbyI7dV6wbJU8LBOQRa5/M9f/AAAAP//AwBQSwECLQAUAAYACAAAACEAtoM4kv4A&#10;AADhAQAAEwAAAAAAAAAAAAAAAAAAAAAAW0NvbnRlbnRfVHlwZXNdLnhtbFBLAQItABQABgAIAAAA&#10;IQA4/SH/1gAAAJQBAAALAAAAAAAAAAAAAAAAAC8BAABfcmVscy8ucmVsc1BLAQItABQABgAIAAAA&#10;IQBrprmSUAIAAHEEAAAOAAAAAAAAAAAAAAAAAC4CAABkcnMvZTJvRG9jLnhtbFBLAQItABQABgAI&#10;AAAAIQAv/pQN3QAAAAcBAAAPAAAAAAAAAAAAAAAAAKoEAABkcnMvZG93bnJldi54bWxQSwUGAAAA&#10;AAQABADzAAAAtAUAAAAA&#10;" filled="f" stroked="f" strokeweight=".5pt">
                <v:path arrowok="t"/>
                <v:textbox style="mso-fit-shape-to-text:t" inset="0,0,0,0">
                  <w:txbxContent>
                    <w:p w:rsidR="0050004F" w:rsidRPr="00322E82" w:rsidRDefault="0050004F" w:rsidP="00646505">
                      <w:pPr>
                        <w:rPr>
                          <w:rFonts w:asciiTheme="majorEastAsia" w:eastAsiaTheme="majorEastAsia" w:hAnsiTheme="majorEastAsia"/>
                          <w:sz w:val="18"/>
                          <w:szCs w:val="20"/>
                        </w:rPr>
                      </w:pPr>
                      <w:r w:rsidRPr="00322E82">
                        <w:rPr>
                          <w:rFonts w:asciiTheme="majorEastAsia" w:eastAsiaTheme="majorEastAsia" w:hAnsiTheme="majorEastAsia" w:hint="eastAsia"/>
                          <w:sz w:val="18"/>
                          <w:szCs w:val="20"/>
                        </w:rPr>
                        <w:t>【地底の太陽】</w:t>
                      </w:r>
                    </w:p>
                  </w:txbxContent>
                </v:textbox>
              </v:shape>
            </w:pict>
          </mc:Fallback>
        </mc:AlternateContent>
      </w:r>
    </w:p>
    <w:p w:rsidR="00F76118" w:rsidRPr="00927C80" w:rsidRDefault="00F76118" w:rsidP="00F76118">
      <w:pPr>
        <w:rPr>
          <w:rFonts w:asciiTheme="minorEastAsia" w:hAnsiTheme="minorEastAsia"/>
          <w:szCs w:val="21"/>
        </w:rPr>
      </w:pPr>
    </w:p>
    <w:p w:rsidR="00D83E5A" w:rsidRPr="00927C80" w:rsidRDefault="00D83E5A" w:rsidP="008D1F8E">
      <w:pPr>
        <w:pStyle w:val="4"/>
        <w:ind w:firstLineChars="99" w:firstLine="209"/>
        <w:rPr>
          <w:b/>
          <w:sz w:val="21"/>
          <w:szCs w:val="21"/>
        </w:rPr>
      </w:pPr>
      <w:r w:rsidRPr="00927C80">
        <w:rPr>
          <w:rFonts w:hint="eastAsia"/>
          <w:b/>
          <w:sz w:val="21"/>
          <w:szCs w:val="21"/>
        </w:rPr>
        <w:t>（</w:t>
      </w:r>
      <w:r w:rsidR="00872783" w:rsidRPr="00927C80">
        <w:rPr>
          <w:rFonts w:hint="eastAsia"/>
          <w:b/>
          <w:sz w:val="21"/>
          <w:szCs w:val="21"/>
        </w:rPr>
        <w:t>２</w:t>
      </w:r>
      <w:r w:rsidRPr="00927C80">
        <w:rPr>
          <w:rFonts w:hint="eastAsia"/>
          <w:b/>
          <w:sz w:val="21"/>
          <w:szCs w:val="21"/>
        </w:rPr>
        <w:t>）イベントによる観光集客、万博記念公園からのメッセージの発信</w:t>
      </w:r>
    </w:p>
    <w:p w:rsidR="00D83E5A" w:rsidRPr="00927C80" w:rsidRDefault="00D83E5A" w:rsidP="00412F14">
      <w:pPr>
        <w:ind w:leftChars="200" w:left="420" w:firstLineChars="100" w:firstLine="210"/>
        <w:rPr>
          <w:rFonts w:asciiTheme="minorEastAsia" w:hAnsiTheme="minorEastAsia"/>
          <w:szCs w:val="21"/>
        </w:rPr>
      </w:pPr>
      <w:r w:rsidRPr="00927C80">
        <w:rPr>
          <w:rFonts w:asciiTheme="minorEastAsia" w:hAnsiTheme="minorEastAsia" w:hint="eastAsia"/>
          <w:szCs w:val="21"/>
        </w:rPr>
        <w:t>新たな文化を発信し、観光集客に寄与する民間企画のイベントを行う</w:t>
      </w:r>
      <w:r w:rsidR="00A5573C" w:rsidRPr="00927C80">
        <w:rPr>
          <w:rFonts w:asciiTheme="minorEastAsia" w:hAnsiTheme="minorEastAsia" w:hint="eastAsia"/>
          <w:szCs w:val="21"/>
        </w:rPr>
        <w:t>べきである</w:t>
      </w:r>
      <w:r w:rsidRPr="00927C80">
        <w:rPr>
          <w:rFonts w:asciiTheme="minorEastAsia" w:hAnsiTheme="minorEastAsia" w:hint="eastAsia"/>
          <w:szCs w:val="21"/>
        </w:rPr>
        <w:t>。遮音性能の向上を図りつつ、音楽など文化イベントの充実を検討するほか、渋滞対策を考慮しつつ、文化とスポーツが連携したイベントを実施</w:t>
      </w:r>
      <w:r w:rsidR="0041781B" w:rsidRPr="00927C80">
        <w:rPr>
          <w:rFonts w:asciiTheme="minorEastAsia" w:hAnsiTheme="minorEastAsia" w:hint="eastAsia"/>
          <w:szCs w:val="21"/>
        </w:rPr>
        <w:t>することを望む</w:t>
      </w:r>
      <w:r w:rsidRPr="00927C80">
        <w:rPr>
          <w:rFonts w:asciiTheme="minorEastAsia" w:hAnsiTheme="minorEastAsia" w:hint="eastAsia"/>
          <w:szCs w:val="21"/>
        </w:rPr>
        <w:t>。</w:t>
      </w:r>
    </w:p>
    <w:p w:rsidR="0062342F" w:rsidRPr="00927C80" w:rsidRDefault="00D83E5A" w:rsidP="008004CF">
      <w:pPr>
        <w:ind w:leftChars="200" w:left="420" w:firstLineChars="100" w:firstLine="210"/>
        <w:rPr>
          <w:rFonts w:asciiTheme="minorEastAsia" w:hAnsiTheme="minorEastAsia"/>
          <w:szCs w:val="21"/>
        </w:rPr>
      </w:pPr>
      <w:r w:rsidRPr="00927C80">
        <w:rPr>
          <w:rFonts w:asciiTheme="minorEastAsia" w:hAnsiTheme="minorEastAsia" w:hint="eastAsia"/>
          <w:szCs w:val="21"/>
        </w:rPr>
        <w:t>また、マスコミタイアップ型のイベントなど、メディアと連携した</w:t>
      </w:r>
      <w:r w:rsidR="0041781B" w:rsidRPr="00927C80">
        <w:rPr>
          <w:rFonts w:asciiTheme="minorEastAsia" w:hAnsiTheme="minorEastAsia" w:hint="eastAsia"/>
          <w:szCs w:val="21"/>
        </w:rPr>
        <w:t>イベントの強化を図られたい</w:t>
      </w:r>
      <w:r w:rsidRPr="00927C80">
        <w:rPr>
          <w:rFonts w:asciiTheme="minorEastAsia" w:hAnsiTheme="minorEastAsia" w:hint="eastAsia"/>
          <w:szCs w:val="21"/>
        </w:rPr>
        <w:t>。</w:t>
      </w:r>
    </w:p>
    <w:p w:rsidR="009D72A3" w:rsidRPr="00927C80" w:rsidRDefault="009D72A3" w:rsidP="009D72A3"/>
    <w:p w:rsidR="00D83E5A" w:rsidRPr="00927C80" w:rsidRDefault="00D83E5A" w:rsidP="008D1F8E">
      <w:pPr>
        <w:pStyle w:val="4"/>
        <w:ind w:firstLineChars="99" w:firstLine="209"/>
        <w:rPr>
          <w:b/>
          <w:sz w:val="21"/>
          <w:szCs w:val="21"/>
        </w:rPr>
      </w:pPr>
      <w:r w:rsidRPr="00927C80">
        <w:rPr>
          <w:rFonts w:hint="eastAsia"/>
          <w:b/>
          <w:sz w:val="21"/>
          <w:szCs w:val="21"/>
        </w:rPr>
        <w:t>（</w:t>
      </w:r>
      <w:r w:rsidR="00872783" w:rsidRPr="00927C80">
        <w:rPr>
          <w:rFonts w:hint="eastAsia"/>
          <w:b/>
          <w:sz w:val="21"/>
          <w:szCs w:val="21"/>
        </w:rPr>
        <w:t>３</w:t>
      </w:r>
      <w:r w:rsidRPr="00927C80">
        <w:rPr>
          <w:rFonts w:hint="eastAsia"/>
          <w:b/>
          <w:sz w:val="21"/>
          <w:szCs w:val="21"/>
        </w:rPr>
        <w:t>）</w:t>
      </w:r>
      <w:r w:rsidR="0038450B" w:rsidRPr="00927C80">
        <w:rPr>
          <w:rFonts w:hint="eastAsia"/>
          <w:b/>
          <w:sz w:val="21"/>
          <w:szCs w:val="21"/>
        </w:rPr>
        <w:t>文化施設・教育機関</w:t>
      </w:r>
      <w:r w:rsidRPr="00927C80">
        <w:rPr>
          <w:rFonts w:hint="eastAsia"/>
          <w:b/>
          <w:sz w:val="21"/>
          <w:szCs w:val="21"/>
        </w:rPr>
        <w:t>との連携強化</w:t>
      </w:r>
      <w:r w:rsidR="00054550" w:rsidRPr="00927C80">
        <w:rPr>
          <w:rFonts w:hint="eastAsia"/>
          <w:b/>
          <w:sz w:val="21"/>
          <w:szCs w:val="21"/>
        </w:rPr>
        <w:t>及び</w:t>
      </w:r>
      <w:r w:rsidRPr="00927C80">
        <w:rPr>
          <w:rFonts w:hint="eastAsia"/>
          <w:b/>
          <w:sz w:val="21"/>
          <w:szCs w:val="21"/>
        </w:rPr>
        <w:t>活用</w:t>
      </w:r>
    </w:p>
    <w:p w:rsidR="00D83E5A" w:rsidRPr="00927C80" w:rsidRDefault="00D83E5A" w:rsidP="00412F14">
      <w:pPr>
        <w:ind w:leftChars="200" w:left="420" w:firstLineChars="100" w:firstLine="210"/>
        <w:rPr>
          <w:rFonts w:asciiTheme="minorEastAsia" w:hAnsiTheme="minorEastAsia"/>
          <w:szCs w:val="21"/>
        </w:rPr>
      </w:pPr>
      <w:r w:rsidRPr="00927C80">
        <w:rPr>
          <w:rFonts w:asciiTheme="minorEastAsia" w:hAnsiTheme="minorEastAsia" w:hint="eastAsia"/>
          <w:szCs w:val="21"/>
        </w:rPr>
        <w:t>文化人類学、民族学に関する多くの</w:t>
      </w:r>
      <w:r w:rsidR="00DB4E67" w:rsidRPr="00927C80">
        <w:rPr>
          <w:rFonts w:asciiTheme="minorEastAsia" w:hAnsiTheme="minorEastAsia" w:hint="eastAsia"/>
          <w:szCs w:val="21"/>
        </w:rPr>
        <w:t>文化資源</w:t>
      </w:r>
      <w:r w:rsidRPr="00927C80">
        <w:rPr>
          <w:rFonts w:asciiTheme="minorEastAsia" w:hAnsiTheme="minorEastAsia" w:hint="eastAsia"/>
          <w:szCs w:val="21"/>
        </w:rPr>
        <w:t>集積を有する国立民族学博物館</w:t>
      </w:r>
      <w:r w:rsidR="004A6478" w:rsidRPr="00927C80">
        <w:rPr>
          <w:rFonts w:asciiTheme="minorEastAsia" w:hAnsiTheme="minorEastAsia" w:hint="eastAsia"/>
          <w:szCs w:val="21"/>
        </w:rPr>
        <w:t>と連携</w:t>
      </w:r>
      <w:r w:rsidRPr="00927C80">
        <w:rPr>
          <w:rFonts w:asciiTheme="minorEastAsia" w:hAnsiTheme="minorEastAsia" w:hint="eastAsia"/>
          <w:szCs w:val="21"/>
        </w:rPr>
        <w:t>するとともに、現在、一部を公文書館書庫として使用し</w:t>
      </w:r>
      <w:r w:rsidR="004A6478" w:rsidRPr="00927C80">
        <w:rPr>
          <w:rFonts w:asciiTheme="minorEastAsia" w:hAnsiTheme="minorEastAsia" w:hint="eastAsia"/>
          <w:szCs w:val="21"/>
        </w:rPr>
        <w:t>ている旧国際児童文学館について、公園活性化のために</w:t>
      </w:r>
      <w:r w:rsidR="0041781B" w:rsidRPr="00927C80">
        <w:rPr>
          <w:rFonts w:asciiTheme="minorEastAsia" w:hAnsiTheme="minorEastAsia" w:hint="eastAsia"/>
          <w:szCs w:val="21"/>
        </w:rPr>
        <w:t>有効活用</w:t>
      </w:r>
      <w:r w:rsidR="0069530F" w:rsidRPr="00927C80">
        <w:rPr>
          <w:rFonts w:asciiTheme="minorEastAsia" w:hAnsiTheme="minorEastAsia" w:hint="eastAsia"/>
          <w:szCs w:val="21"/>
        </w:rPr>
        <w:t>すること</w:t>
      </w:r>
      <w:r w:rsidR="0041781B" w:rsidRPr="00927C80">
        <w:rPr>
          <w:rFonts w:asciiTheme="minorEastAsia" w:hAnsiTheme="minorEastAsia" w:hint="eastAsia"/>
          <w:szCs w:val="21"/>
        </w:rPr>
        <w:t>を望む</w:t>
      </w:r>
      <w:r w:rsidRPr="00927C80">
        <w:rPr>
          <w:rFonts w:asciiTheme="minorEastAsia" w:hAnsiTheme="minorEastAsia" w:hint="eastAsia"/>
          <w:szCs w:val="21"/>
        </w:rPr>
        <w:t>。</w:t>
      </w:r>
    </w:p>
    <w:p w:rsidR="0038450B" w:rsidRPr="00927C80" w:rsidRDefault="0038450B" w:rsidP="00412F14">
      <w:pPr>
        <w:ind w:leftChars="200" w:left="420" w:firstLineChars="100" w:firstLine="210"/>
        <w:rPr>
          <w:rFonts w:asciiTheme="minorEastAsia" w:hAnsiTheme="minorEastAsia"/>
          <w:szCs w:val="21"/>
        </w:rPr>
      </w:pPr>
      <w:r w:rsidRPr="00927C80">
        <w:rPr>
          <w:rFonts w:asciiTheme="minorEastAsia" w:hAnsiTheme="minorEastAsia" w:hint="eastAsia"/>
          <w:szCs w:val="21"/>
        </w:rPr>
        <w:t>大阪日本民芸館を民芸の発信拠点として、ライフスタイルイベントなどにより、高度に活</w:t>
      </w:r>
    </w:p>
    <w:p w:rsidR="00D83E5A" w:rsidRPr="00927C80" w:rsidRDefault="0038450B" w:rsidP="00412F14">
      <w:pPr>
        <w:ind w:leftChars="200" w:left="420"/>
        <w:rPr>
          <w:rFonts w:asciiTheme="minorEastAsia" w:hAnsiTheme="minorEastAsia"/>
          <w:szCs w:val="21"/>
        </w:rPr>
      </w:pPr>
      <w:r w:rsidRPr="00927C80">
        <w:rPr>
          <w:rFonts w:asciiTheme="minorEastAsia" w:hAnsiTheme="minorEastAsia" w:hint="eastAsia"/>
          <w:szCs w:val="21"/>
        </w:rPr>
        <w:t>用す</w:t>
      </w:r>
      <w:r w:rsidR="00A5573C" w:rsidRPr="00927C80">
        <w:rPr>
          <w:rFonts w:asciiTheme="minorEastAsia" w:hAnsiTheme="minorEastAsia" w:hint="eastAsia"/>
          <w:szCs w:val="21"/>
        </w:rPr>
        <w:t>べきである</w:t>
      </w:r>
      <w:r w:rsidRPr="00927C80">
        <w:rPr>
          <w:rFonts w:asciiTheme="minorEastAsia" w:hAnsiTheme="minorEastAsia" w:hint="eastAsia"/>
          <w:szCs w:val="21"/>
        </w:rPr>
        <w:t>。</w:t>
      </w:r>
      <w:r w:rsidR="00D83E5A" w:rsidRPr="00927C80">
        <w:rPr>
          <w:rFonts w:asciiTheme="minorEastAsia" w:hAnsiTheme="minorEastAsia" w:hint="eastAsia"/>
          <w:szCs w:val="21"/>
        </w:rPr>
        <w:t>また、公園北西部に隣接する大阪大学</w:t>
      </w:r>
      <w:r w:rsidRPr="00927C80">
        <w:rPr>
          <w:rFonts w:asciiTheme="minorEastAsia" w:hAnsiTheme="minorEastAsia" w:hint="eastAsia"/>
          <w:szCs w:val="21"/>
        </w:rPr>
        <w:t>をはじめ</w:t>
      </w:r>
      <w:r w:rsidR="0025403E" w:rsidRPr="00927C80">
        <w:rPr>
          <w:rFonts w:asciiTheme="minorEastAsia" w:hAnsiTheme="minorEastAsia" w:hint="eastAsia"/>
          <w:szCs w:val="21"/>
        </w:rPr>
        <w:t>、</w:t>
      </w:r>
      <w:r w:rsidRPr="00927C80">
        <w:rPr>
          <w:rFonts w:asciiTheme="minorEastAsia" w:hAnsiTheme="minorEastAsia" w:hint="eastAsia"/>
          <w:szCs w:val="21"/>
        </w:rPr>
        <w:t>教育機関</w:t>
      </w:r>
      <w:r w:rsidR="0041781B" w:rsidRPr="00927C80">
        <w:rPr>
          <w:rFonts w:asciiTheme="minorEastAsia" w:hAnsiTheme="minorEastAsia" w:hint="eastAsia"/>
          <w:szCs w:val="21"/>
        </w:rPr>
        <w:t>との連携について検討されたい</w:t>
      </w:r>
      <w:r w:rsidR="00D83E5A" w:rsidRPr="00927C80">
        <w:rPr>
          <w:rFonts w:asciiTheme="minorEastAsia" w:hAnsiTheme="minorEastAsia" w:hint="eastAsia"/>
          <w:szCs w:val="21"/>
        </w:rPr>
        <w:t>。</w:t>
      </w:r>
    </w:p>
    <w:p w:rsidR="00D83E5A" w:rsidRPr="00927C80" w:rsidRDefault="00D83E5A" w:rsidP="00872783">
      <w:pPr>
        <w:ind w:leftChars="202" w:left="424" w:firstLineChars="200" w:firstLine="420"/>
        <w:rPr>
          <w:rFonts w:asciiTheme="minorEastAsia" w:hAnsiTheme="minorEastAsia"/>
          <w:szCs w:val="21"/>
        </w:rPr>
      </w:pPr>
    </w:p>
    <w:p w:rsidR="00D83E5A" w:rsidRPr="00927C80" w:rsidRDefault="00D83E5A" w:rsidP="008D1F8E">
      <w:pPr>
        <w:ind w:leftChars="200" w:left="420"/>
        <w:rPr>
          <w:rFonts w:asciiTheme="majorEastAsia" w:eastAsiaTheme="majorEastAsia" w:hAnsiTheme="majorEastAsia"/>
          <w:b/>
          <w:sz w:val="20"/>
          <w:szCs w:val="21"/>
          <w:u w:val="single"/>
        </w:rPr>
      </w:pPr>
      <w:r w:rsidRPr="00927C80">
        <w:rPr>
          <w:rFonts w:asciiTheme="majorEastAsia" w:eastAsiaTheme="majorEastAsia" w:hAnsiTheme="majorEastAsia" w:hint="eastAsia"/>
          <w:b/>
          <w:sz w:val="20"/>
          <w:szCs w:val="21"/>
          <w:u w:val="single"/>
        </w:rPr>
        <w:t>１）文化発信拠点としての国立民族学博物館</w:t>
      </w:r>
      <w:r w:rsidR="00A5573C" w:rsidRPr="00927C80">
        <w:rPr>
          <w:rFonts w:asciiTheme="majorEastAsia" w:eastAsiaTheme="majorEastAsia" w:hAnsiTheme="majorEastAsia" w:hint="eastAsia"/>
          <w:b/>
          <w:sz w:val="20"/>
          <w:szCs w:val="21"/>
          <w:u w:val="single"/>
        </w:rPr>
        <w:t>との連携</w:t>
      </w:r>
    </w:p>
    <w:p w:rsidR="00DB4E67" w:rsidRPr="00927C80" w:rsidRDefault="00DB4E67" w:rsidP="00D9224D">
      <w:pPr>
        <w:ind w:leftChars="300" w:left="630" w:firstLineChars="100" w:firstLine="210"/>
        <w:rPr>
          <w:szCs w:val="21"/>
        </w:rPr>
      </w:pPr>
      <w:r w:rsidRPr="00927C80">
        <w:rPr>
          <w:rFonts w:hint="eastAsia"/>
          <w:szCs w:val="21"/>
        </w:rPr>
        <w:t>エスニックアートや民族音楽・芸能の宝庫である国立民族学博物館の文化資源（収蔵品や資料情報）をインスピレーションの源泉とし、アート・音楽・ファッション・映像分野のクリエーター達と国立民族学博物館とのコラボレーションによって、斬新なプロジェクト・イベント等の企画を検討</w:t>
      </w:r>
      <w:r w:rsidR="0041781B" w:rsidRPr="00927C80">
        <w:rPr>
          <w:rFonts w:hint="eastAsia"/>
          <w:szCs w:val="21"/>
        </w:rPr>
        <w:t>されたい</w:t>
      </w:r>
      <w:r w:rsidRPr="00927C80">
        <w:rPr>
          <w:rFonts w:hint="eastAsia"/>
          <w:szCs w:val="21"/>
        </w:rPr>
        <w:t>。</w:t>
      </w:r>
    </w:p>
    <w:p w:rsidR="00DB4E67" w:rsidRPr="00927C80" w:rsidRDefault="00DB4E67" w:rsidP="00D9224D">
      <w:pPr>
        <w:ind w:leftChars="300" w:left="630" w:firstLineChars="100" w:firstLine="210"/>
        <w:rPr>
          <w:szCs w:val="21"/>
        </w:rPr>
      </w:pPr>
      <w:r w:rsidRPr="00927C80">
        <w:rPr>
          <w:rFonts w:hint="eastAsia"/>
          <w:szCs w:val="21"/>
        </w:rPr>
        <w:t>万博の理念、国立民族学博物館の理念、太陽の塔の制作理念に基づき、人間の根源的なイメージと創造力を喚起し、人類の相互理解に資するようなプログラムを企画</w:t>
      </w:r>
      <w:r w:rsidR="00A5573C" w:rsidRPr="00927C80">
        <w:rPr>
          <w:rFonts w:hint="eastAsia"/>
          <w:szCs w:val="21"/>
        </w:rPr>
        <w:t>されたい</w:t>
      </w:r>
      <w:r w:rsidRPr="00927C80">
        <w:rPr>
          <w:rFonts w:hint="eastAsia"/>
          <w:szCs w:val="21"/>
        </w:rPr>
        <w:t>。公園内の資源を生かし、国立民族学博物館の研究者・外来研究員・職員・大学院生の知見を活用して、セミナー・ワークショップ・展示・映像鑑賞などのプログラムの実施を検討</w:t>
      </w:r>
      <w:r w:rsidR="0041781B" w:rsidRPr="00927C80">
        <w:rPr>
          <w:rFonts w:hint="eastAsia"/>
          <w:szCs w:val="21"/>
        </w:rPr>
        <w:t>されたい</w:t>
      </w:r>
      <w:r w:rsidRPr="00927C80">
        <w:rPr>
          <w:rFonts w:hint="eastAsia"/>
          <w:szCs w:val="21"/>
        </w:rPr>
        <w:t>。</w:t>
      </w:r>
    </w:p>
    <w:p w:rsidR="00DB4E67" w:rsidRPr="00927C80" w:rsidRDefault="00DB4E67" w:rsidP="00D9224D">
      <w:pPr>
        <w:ind w:leftChars="300" w:left="630" w:firstLineChars="100" w:firstLine="210"/>
        <w:rPr>
          <w:szCs w:val="21"/>
        </w:rPr>
      </w:pPr>
      <w:r w:rsidRPr="00927C80">
        <w:rPr>
          <w:rFonts w:hint="eastAsia"/>
          <w:szCs w:val="21"/>
        </w:rPr>
        <w:t>隣接する文化施設（国立民族学博物館、</w:t>
      </w:r>
      <w:r w:rsidR="00A357DE" w:rsidRPr="00927C80">
        <w:rPr>
          <w:rFonts w:hint="eastAsia"/>
          <w:szCs w:val="21"/>
        </w:rPr>
        <w:t>大阪日本民芸館</w:t>
      </w:r>
      <w:r w:rsidRPr="00927C80">
        <w:rPr>
          <w:rFonts w:hint="eastAsia"/>
          <w:szCs w:val="21"/>
        </w:rPr>
        <w:t>、日本庭園）のコラボレーションによるイベントの開催を検討</w:t>
      </w:r>
      <w:r w:rsidR="00162112" w:rsidRPr="00927C80">
        <w:rPr>
          <w:rFonts w:hint="eastAsia"/>
          <w:szCs w:val="21"/>
        </w:rPr>
        <w:t>されたい</w:t>
      </w:r>
      <w:r w:rsidRPr="00927C80">
        <w:rPr>
          <w:rFonts w:hint="eastAsia"/>
          <w:szCs w:val="21"/>
        </w:rPr>
        <w:t>。日本の風土に生まれ洗練され</w:t>
      </w:r>
      <w:r w:rsidR="0009035F" w:rsidRPr="00927C80">
        <w:rPr>
          <w:rFonts w:hint="eastAsia"/>
          <w:szCs w:val="21"/>
        </w:rPr>
        <w:t>た独自の文化性を世界の中に位置づけることを共通テーマとし、民芸・</w:t>
      </w:r>
      <w:r w:rsidRPr="00927C80">
        <w:rPr>
          <w:rFonts w:hint="eastAsia"/>
          <w:szCs w:val="21"/>
        </w:rPr>
        <w:t>工芸市</w:t>
      </w:r>
      <w:r w:rsidR="0009035F" w:rsidRPr="00927C80">
        <w:rPr>
          <w:rFonts w:hint="eastAsia"/>
          <w:szCs w:val="21"/>
        </w:rPr>
        <w:t>、</w:t>
      </w:r>
      <w:r w:rsidRPr="00927C80">
        <w:rPr>
          <w:rFonts w:hint="eastAsia"/>
          <w:szCs w:val="21"/>
        </w:rPr>
        <w:t>世界</w:t>
      </w:r>
      <w:r w:rsidR="0009035F" w:rsidRPr="00927C80">
        <w:rPr>
          <w:rFonts w:hint="eastAsia"/>
          <w:szCs w:val="21"/>
        </w:rPr>
        <w:t>の</w:t>
      </w:r>
      <w:r w:rsidRPr="00927C80">
        <w:rPr>
          <w:rFonts w:hint="eastAsia"/>
          <w:szCs w:val="21"/>
        </w:rPr>
        <w:t>クラフトフェアのほか、ものづくり展示、エスニックアートや民俗芸術の展示</w:t>
      </w:r>
      <w:r w:rsidR="0009035F" w:rsidRPr="00927C80">
        <w:rPr>
          <w:rFonts w:hint="eastAsia"/>
          <w:szCs w:val="21"/>
        </w:rPr>
        <w:t>等</w:t>
      </w:r>
      <w:r w:rsidRPr="00927C80">
        <w:rPr>
          <w:rFonts w:hint="eastAsia"/>
          <w:szCs w:val="21"/>
        </w:rPr>
        <w:t>の併設も検討</w:t>
      </w:r>
      <w:r w:rsidR="0041781B" w:rsidRPr="00927C80">
        <w:rPr>
          <w:rFonts w:hint="eastAsia"/>
          <w:szCs w:val="21"/>
        </w:rPr>
        <w:t>されたい</w:t>
      </w:r>
      <w:r w:rsidRPr="00927C80">
        <w:rPr>
          <w:rFonts w:hint="eastAsia"/>
          <w:szCs w:val="21"/>
        </w:rPr>
        <w:t>。</w:t>
      </w:r>
    </w:p>
    <w:p w:rsidR="00D83E5A" w:rsidRPr="00927C80" w:rsidRDefault="004A6478" w:rsidP="00D9224D">
      <w:pPr>
        <w:ind w:leftChars="300" w:left="630" w:firstLineChars="100" w:firstLine="210"/>
        <w:rPr>
          <w:szCs w:val="21"/>
        </w:rPr>
      </w:pPr>
      <w:r w:rsidRPr="00927C80">
        <w:rPr>
          <w:rFonts w:hint="eastAsia"/>
          <w:szCs w:val="21"/>
        </w:rPr>
        <w:t>これらの</w:t>
      </w:r>
      <w:r w:rsidR="00DB4E67" w:rsidRPr="00927C80">
        <w:rPr>
          <w:rFonts w:hint="eastAsia"/>
          <w:szCs w:val="21"/>
        </w:rPr>
        <w:t>文化施設について、海外や国内からの観光客、修学旅行生・研修生などを誘致し、世界の文化の多様性を理解し、多元的な知の発見の場として活用する。国立民族学博物館との連携により、ナショナルデー等において衣食住の民族文化をテーマとするイベントを企画</w:t>
      </w:r>
      <w:r w:rsidR="0041781B" w:rsidRPr="00927C80">
        <w:rPr>
          <w:rFonts w:hint="eastAsia"/>
          <w:szCs w:val="21"/>
        </w:rPr>
        <w:t>されたい</w:t>
      </w:r>
      <w:r w:rsidR="00DB4E67" w:rsidRPr="00927C80">
        <w:rPr>
          <w:rFonts w:hint="eastAsia"/>
          <w:szCs w:val="21"/>
        </w:rPr>
        <w:t>。また、ミュージアムショップやグッズ・植物販売などの充実と拡大を検討する。日本の民芸・工芸の粋、先住民文化やエスニッ</w:t>
      </w:r>
      <w:r w:rsidR="0041781B" w:rsidRPr="00927C80">
        <w:rPr>
          <w:rFonts w:hint="eastAsia"/>
          <w:szCs w:val="21"/>
        </w:rPr>
        <w:t>クアートを起源とする現代の芸術作品の展示や販売についても検討されたい</w:t>
      </w:r>
      <w:r w:rsidR="00DB4E67" w:rsidRPr="00927C80">
        <w:rPr>
          <w:rFonts w:hint="eastAsia"/>
          <w:szCs w:val="21"/>
        </w:rPr>
        <w:t>。</w:t>
      </w:r>
    </w:p>
    <w:p w:rsidR="00D83E5A" w:rsidRPr="00927C80" w:rsidRDefault="00D83E5A" w:rsidP="00F76118">
      <w:pPr>
        <w:ind w:leftChars="450" w:left="945" w:firstLineChars="600" w:firstLine="1260"/>
        <w:rPr>
          <w:rFonts w:asciiTheme="minorEastAsia" w:hAnsiTheme="minorEastAsia"/>
          <w:szCs w:val="21"/>
        </w:rPr>
      </w:pPr>
      <w:r w:rsidRPr="00927C80">
        <w:rPr>
          <w:noProof/>
          <w:szCs w:val="21"/>
        </w:rPr>
        <w:drawing>
          <wp:inline distT="0" distB="0" distL="0" distR="0" wp14:anchorId="5F34F7A2" wp14:editId="0E0CDB3F">
            <wp:extent cx="3037050" cy="1260000"/>
            <wp:effectExtent l="19050" t="0" r="0" b="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国立民族学博物館.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037050" cy="1260000"/>
                    </a:xfrm>
                    <a:prstGeom prst="rect">
                      <a:avLst/>
                    </a:prstGeom>
                  </pic:spPr>
                </pic:pic>
              </a:graphicData>
            </a:graphic>
          </wp:inline>
        </w:drawing>
      </w:r>
    </w:p>
    <w:p w:rsidR="00322E82" w:rsidRPr="00927C80" w:rsidRDefault="00D83E5A" w:rsidP="008004CF">
      <w:pPr>
        <w:ind w:firstLine="360"/>
        <w:jc w:val="center"/>
        <w:rPr>
          <w:rFonts w:asciiTheme="minorEastAsia" w:hAnsiTheme="minorEastAsia"/>
          <w:sz w:val="18"/>
          <w:szCs w:val="21"/>
        </w:rPr>
      </w:pPr>
      <w:r w:rsidRPr="00927C80">
        <w:rPr>
          <w:rFonts w:asciiTheme="majorEastAsia" w:eastAsiaTheme="majorEastAsia" w:hAnsiTheme="majorEastAsia" w:hint="eastAsia"/>
          <w:sz w:val="18"/>
          <w:szCs w:val="21"/>
        </w:rPr>
        <w:t>【国立民族学博物館</w:t>
      </w:r>
      <w:r w:rsidR="00872783" w:rsidRPr="00927C80">
        <w:rPr>
          <w:rFonts w:asciiTheme="majorEastAsia" w:eastAsiaTheme="majorEastAsia" w:hAnsiTheme="majorEastAsia" w:hint="eastAsia"/>
          <w:sz w:val="18"/>
          <w:szCs w:val="21"/>
        </w:rPr>
        <w:t>】</w:t>
      </w:r>
    </w:p>
    <w:p w:rsidR="009D72A3" w:rsidRPr="00927C80" w:rsidRDefault="009D72A3" w:rsidP="008D1F8E">
      <w:pPr>
        <w:ind w:leftChars="200" w:left="420"/>
        <w:rPr>
          <w:rFonts w:asciiTheme="majorEastAsia" w:eastAsiaTheme="majorEastAsia" w:hAnsiTheme="majorEastAsia"/>
          <w:b/>
          <w:sz w:val="20"/>
          <w:szCs w:val="21"/>
          <w:u w:val="single"/>
        </w:rPr>
      </w:pPr>
    </w:p>
    <w:p w:rsidR="00D83E5A" w:rsidRPr="00927C80" w:rsidRDefault="00D83E5A" w:rsidP="008D1F8E">
      <w:pPr>
        <w:ind w:leftChars="200" w:left="420"/>
        <w:rPr>
          <w:rFonts w:asciiTheme="majorEastAsia" w:eastAsiaTheme="majorEastAsia" w:hAnsiTheme="majorEastAsia"/>
          <w:b/>
          <w:sz w:val="20"/>
          <w:szCs w:val="21"/>
          <w:u w:val="single"/>
        </w:rPr>
      </w:pPr>
      <w:r w:rsidRPr="00927C80">
        <w:rPr>
          <w:rFonts w:asciiTheme="majorEastAsia" w:eastAsiaTheme="majorEastAsia" w:hAnsiTheme="majorEastAsia" w:hint="eastAsia"/>
          <w:b/>
          <w:sz w:val="20"/>
          <w:szCs w:val="21"/>
          <w:u w:val="single"/>
        </w:rPr>
        <w:t>２）大阪日本民芸館の</w:t>
      </w:r>
      <w:r w:rsidR="0031502A" w:rsidRPr="00927C80">
        <w:rPr>
          <w:rFonts w:asciiTheme="majorEastAsia" w:eastAsiaTheme="majorEastAsia" w:hAnsiTheme="majorEastAsia" w:hint="eastAsia"/>
          <w:b/>
          <w:sz w:val="20"/>
          <w:szCs w:val="21"/>
          <w:u w:val="single"/>
        </w:rPr>
        <w:t>高度活用</w:t>
      </w:r>
    </w:p>
    <w:p w:rsidR="009E6C72" w:rsidRPr="00927C80" w:rsidRDefault="009E6C72" w:rsidP="00D9224D">
      <w:pPr>
        <w:ind w:leftChars="300" w:left="630" w:firstLineChars="100" w:firstLine="210"/>
        <w:rPr>
          <w:szCs w:val="21"/>
        </w:rPr>
      </w:pPr>
      <w:r w:rsidRPr="00927C80">
        <w:rPr>
          <w:rFonts w:hint="eastAsia"/>
          <w:szCs w:val="21"/>
        </w:rPr>
        <w:t>大阪日本民芸館の保有するアーカイブ（収蔵品や資料）や専門性を活用したイベントを検討</w:t>
      </w:r>
      <w:r w:rsidR="002421DB" w:rsidRPr="00927C80">
        <w:rPr>
          <w:rFonts w:hint="eastAsia"/>
          <w:szCs w:val="21"/>
        </w:rPr>
        <w:t>されたい</w:t>
      </w:r>
      <w:r w:rsidRPr="00927C80">
        <w:rPr>
          <w:rFonts w:hint="eastAsia"/>
          <w:szCs w:val="21"/>
        </w:rPr>
        <w:t>。アトリエやライフスタイルショップ</w:t>
      </w:r>
      <w:r w:rsidR="00DB4E67" w:rsidRPr="00927C80">
        <w:rPr>
          <w:rFonts w:hint="eastAsia"/>
          <w:szCs w:val="21"/>
        </w:rPr>
        <w:t>のほか</w:t>
      </w:r>
      <w:r w:rsidRPr="00927C80">
        <w:rPr>
          <w:rFonts w:hint="eastAsia"/>
          <w:szCs w:val="21"/>
        </w:rPr>
        <w:t>、地域住民や大学とも協働</w:t>
      </w:r>
      <w:r w:rsidR="00A5573C" w:rsidRPr="00927C80">
        <w:rPr>
          <w:rFonts w:hint="eastAsia"/>
          <w:szCs w:val="21"/>
        </w:rPr>
        <w:t>し、</w:t>
      </w:r>
      <w:r w:rsidRPr="00927C80">
        <w:rPr>
          <w:rFonts w:hint="eastAsia"/>
          <w:szCs w:val="21"/>
        </w:rPr>
        <w:t>民芸運動の理念とする美しい暮らし</w:t>
      </w:r>
      <w:r w:rsidR="002C7103" w:rsidRPr="00927C80">
        <w:rPr>
          <w:rFonts w:hint="eastAsia"/>
          <w:szCs w:val="21"/>
        </w:rPr>
        <w:t>（</w:t>
      </w:r>
      <w:r w:rsidRPr="00927C80">
        <w:rPr>
          <w:rFonts w:hint="eastAsia"/>
          <w:szCs w:val="21"/>
        </w:rPr>
        <w:t>衣食住</w:t>
      </w:r>
      <w:r w:rsidR="002C7103" w:rsidRPr="00927C80">
        <w:rPr>
          <w:rFonts w:hint="eastAsia"/>
          <w:szCs w:val="21"/>
        </w:rPr>
        <w:t>）</w:t>
      </w:r>
      <w:r w:rsidRPr="00927C80">
        <w:rPr>
          <w:rFonts w:hint="eastAsia"/>
          <w:szCs w:val="21"/>
        </w:rPr>
        <w:t>をテーマとしたイベントなど</w:t>
      </w:r>
      <w:r w:rsidR="00342283" w:rsidRPr="00927C80">
        <w:rPr>
          <w:rFonts w:hint="eastAsia"/>
          <w:szCs w:val="21"/>
        </w:rPr>
        <w:t>を検討し</w:t>
      </w:r>
      <w:r w:rsidRPr="00927C80">
        <w:rPr>
          <w:rFonts w:hint="eastAsia"/>
          <w:szCs w:val="21"/>
        </w:rPr>
        <w:t>、生活の中で使われてこその民芸の価値を再発信しながら大阪日本民芸館を高度に活用し、その文化的発信力を高め</w:t>
      </w:r>
      <w:r w:rsidR="00A5573C" w:rsidRPr="00927C80">
        <w:rPr>
          <w:rFonts w:hint="eastAsia"/>
          <w:szCs w:val="21"/>
        </w:rPr>
        <w:t>るべきである</w:t>
      </w:r>
      <w:r w:rsidRPr="00927C80">
        <w:rPr>
          <w:rFonts w:hint="eastAsia"/>
          <w:szCs w:val="21"/>
        </w:rPr>
        <w:t>。</w:t>
      </w:r>
    </w:p>
    <w:p w:rsidR="00D83E5A" w:rsidRPr="00927C80" w:rsidRDefault="00D83E5A" w:rsidP="00C23F23">
      <w:pPr>
        <w:ind w:leftChars="300" w:left="630" w:firstLineChars="100" w:firstLine="210"/>
        <w:rPr>
          <w:szCs w:val="21"/>
        </w:rPr>
      </w:pPr>
      <w:r w:rsidRPr="00927C80">
        <w:rPr>
          <w:rFonts w:hint="eastAsia"/>
          <w:szCs w:val="21"/>
        </w:rPr>
        <w:t>また、</w:t>
      </w:r>
      <w:r w:rsidR="00DB4E67" w:rsidRPr="00927C80">
        <w:rPr>
          <w:rFonts w:hint="eastAsia"/>
          <w:szCs w:val="21"/>
        </w:rPr>
        <w:t>大阪日本</w:t>
      </w:r>
      <w:r w:rsidRPr="00927C80">
        <w:rPr>
          <w:rFonts w:hint="eastAsia"/>
          <w:szCs w:val="21"/>
        </w:rPr>
        <w:t>民芸館の大きな魅力であるミュージアムショップを充実し、発信力を高め、国内外の観光客が民芸品を手に取り、民芸品をより身近に感じながらその価値に共感していただくための機能的な強化も検討</w:t>
      </w:r>
      <w:r w:rsidR="002421DB" w:rsidRPr="00927C80">
        <w:rPr>
          <w:rFonts w:hint="eastAsia"/>
          <w:szCs w:val="21"/>
        </w:rPr>
        <w:t>されたい</w:t>
      </w:r>
      <w:r w:rsidRPr="00927C80">
        <w:rPr>
          <w:rFonts w:hint="eastAsia"/>
          <w:szCs w:val="21"/>
        </w:rPr>
        <w:t>。</w:t>
      </w:r>
    </w:p>
    <w:p w:rsidR="00D83E5A" w:rsidRPr="00927C80" w:rsidRDefault="00D83E5A" w:rsidP="00D83E5A">
      <w:pPr>
        <w:ind w:leftChars="400" w:left="1050" w:hangingChars="100" w:hanging="210"/>
        <w:rPr>
          <w:rFonts w:asciiTheme="minorEastAsia" w:hAnsiTheme="minorEastAsia"/>
          <w:szCs w:val="21"/>
        </w:rPr>
      </w:pPr>
      <w:r w:rsidRPr="00927C80">
        <w:rPr>
          <w:rFonts w:asciiTheme="minorEastAsia" w:hAnsiTheme="minorEastAsia" w:hint="eastAsia"/>
          <w:szCs w:val="21"/>
        </w:rPr>
        <w:t xml:space="preserve">　　</w:t>
      </w:r>
      <w:r w:rsidRPr="00927C80">
        <w:rPr>
          <w:rFonts w:asciiTheme="majorEastAsia" w:eastAsiaTheme="majorEastAsia" w:hAnsiTheme="majorEastAsia"/>
          <w:b/>
          <w:noProof/>
          <w:szCs w:val="21"/>
        </w:rPr>
        <w:drawing>
          <wp:inline distT="0" distB="0" distL="0" distR="0" wp14:anchorId="1E43BEC1" wp14:editId="27F9B4CD">
            <wp:extent cx="4170265" cy="1260000"/>
            <wp:effectExtent l="19050" t="0" r="1685" b="0"/>
            <wp:docPr id="6" name="Picture 2" descr="http://www.mingeikan-osaka.or.jp/images/top_main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6" name="Picture 2" descr="http://www.mingeikan-osaka.or.jp/images/top_main01.jpg"/>
                    <pic:cNvPicPr>
                      <a:picLocks noChangeAspect="1" noChangeArrowheads="1"/>
                    </pic:cNvPicPr>
                  </pic:nvPicPr>
                  <pic:blipFill>
                    <a:blip r:embed="rId17" cstate="print"/>
                    <a:srcRect/>
                    <a:stretch>
                      <a:fillRect/>
                    </a:stretch>
                  </pic:blipFill>
                  <pic:spPr bwMode="auto">
                    <a:xfrm>
                      <a:off x="0" y="0"/>
                      <a:ext cx="4170265" cy="1260000"/>
                    </a:xfrm>
                    <a:prstGeom prst="rect">
                      <a:avLst/>
                    </a:prstGeom>
                    <a:noFill/>
                  </pic:spPr>
                </pic:pic>
              </a:graphicData>
            </a:graphic>
          </wp:inline>
        </w:drawing>
      </w:r>
    </w:p>
    <w:p w:rsidR="00C23F23" w:rsidRPr="00927C80" w:rsidRDefault="00D83E5A" w:rsidP="00C23F23">
      <w:pPr>
        <w:ind w:firstLineChars="300" w:firstLine="540"/>
        <w:jc w:val="center"/>
        <w:rPr>
          <w:rFonts w:asciiTheme="majorEastAsia" w:eastAsiaTheme="majorEastAsia" w:hAnsiTheme="majorEastAsia"/>
          <w:sz w:val="18"/>
          <w:szCs w:val="21"/>
        </w:rPr>
      </w:pPr>
      <w:r w:rsidRPr="00927C80">
        <w:rPr>
          <w:rFonts w:asciiTheme="majorEastAsia" w:eastAsiaTheme="majorEastAsia" w:hAnsiTheme="majorEastAsia" w:hint="eastAsia"/>
          <w:sz w:val="18"/>
          <w:szCs w:val="21"/>
        </w:rPr>
        <w:t>【大阪日本民芸館】</w:t>
      </w:r>
    </w:p>
    <w:p w:rsidR="009D72A3" w:rsidRPr="00927C80" w:rsidRDefault="009D72A3" w:rsidP="00C91FEE">
      <w:pPr>
        <w:ind w:firstLineChars="200" w:firstLine="402"/>
        <w:rPr>
          <w:rFonts w:asciiTheme="majorEastAsia" w:eastAsiaTheme="majorEastAsia" w:hAnsiTheme="majorEastAsia"/>
          <w:b/>
          <w:sz w:val="20"/>
          <w:szCs w:val="21"/>
          <w:u w:val="single"/>
        </w:rPr>
      </w:pPr>
    </w:p>
    <w:p w:rsidR="00F509E7" w:rsidRPr="00927C80" w:rsidRDefault="00F509E7" w:rsidP="00C91FEE">
      <w:pPr>
        <w:ind w:firstLineChars="200" w:firstLine="402"/>
        <w:rPr>
          <w:rFonts w:asciiTheme="majorEastAsia" w:eastAsiaTheme="majorEastAsia" w:hAnsiTheme="majorEastAsia"/>
          <w:b/>
          <w:sz w:val="20"/>
          <w:szCs w:val="21"/>
          <w:u w:val="single"/>
        </w:rPr>
      </w:pPr>
      <w:r w:rsidRPr="00927C80">
        <w:rPr>
          <w:rFonts w:asciiTheme="majorEastAsia" w:eastAsiaTheme="majorEastAsia" w:hAnsiTheme="majorEastAsia" w:hint="eastAsia"/>
          <w:b/>
          <w:sz w:val="20"/>
          <w:szCs w:val="21"/>
          <w:u w:val="single"/>
        </w:rPr>
        <w:t>３）旧国際児童文学館</w:t>
      </w:r>
      <w:r w:rsidR="00ED2F48" w:rsidRPr="00927C80">
        <w:rPr>
          <w:rFonts w:asciiTheme="majorEastAsia" w:eastAsiaTheme="majorEastAsia" w:hAnsiTheme="majorEastAsia" w:hint="eastAsia"/>
          <w:b/>
          <w:sz w:val="20"/>
          <w:szCs w:val="21"/>
          <w:u w:val="single"/>
        </w:rPr>
        <w:t>の創造発信拠点</w:t>
      </w:r>
      <w:r w:rsidR="00B0635A" w:rsidRPr="00927C80">
        <w:rPr>
          <w:rFonts w:asciiTheme="majorEastAsia" w:eastAsiaTheme="majorEastAsia" w:hAnsiTheme="majorEastAsia" w:hint="eastAsia"/>
          <w:b/>
          <w:sz w:val="20"/>
          <w:szCs w:val="21"/>
          <w:u w:val="single"/>
        </w:rPr>
        <w:t>としての活用</w:t>
      </w:r>
    </w:p>
    <w:p w:rsidR="002C7103" w:rsidRPr="00927C80" w:rsidRDefault="002C7103" w:rsidP="00603BBD">
      <w:pPr>
        <w:ind w:leftChars="300" w:left="630" w:firstLineChars="100" w:firstLine="210"/>
        <w:rPr>
          <w:szCs w:val="21"/>
        </w:rPr>
      </w:pPr>
      <w:r w:rsidRPr="00927C80">
        <w:rPr>
          <w:rFonts w:hint="eastAsia"/>
          <w:szCs w:val="21"/>
        </w:rPr>
        <w:t>旧国際児童文学館は平成</w:t>
      </w:r>
      <w:r w:rsidRPr="00927C80">
        <w:rPr>
          <w:rFonts w:hint="eastAsia"/>
          <w:szCs w:val="21"/>
        </w:rPr>
        <w:t>10</w:t>
      </w:r>
      <w:r w:rsidRPr="00927C80">
        <w:rPr>
          <w:rFonts w:hint="eastAsia"/>
          <w:szCs w:val="21"/>
        </w:rPr>
        <w:t>年に公共建築百選に選ばれた優れた建物であ</w:t>
      </w:r>
      <w:r w:rsidR="00A5573C" w:rsidRPr="00927C80">
        <w:rPr>
          <w:rFonts w:hint="eastAsia"/>
          <w:szCs w:val="21"/>
        </w:rPr>
        <w:t>る。</w:t>
      </w:r>
      <w:r w:rsidRPr="00927C80">
        <w:rPr>
          <w:rFonts w:hint="eastAsia"/>
          <w:szCs w:val="21"/>
        </w:rPr>
        <w:t>来園者が公園内の自然や国立民族学博物館、大阪日本民芸館の収蔵品、人的な資源から刺激を受けて、アートやデザインなどの創作を行う</w:t>
      </w:r>
      <w:r w:rsidRPr="00927C80">
        <w:rPr>
          <w:rFonts w:hint="eastAsia"/>
          <w:szCs w:val="21"/>
        </w:rPr>
        <w:t xml:space="preserve"> </w:t>
      </w:r>
      <w:r w:rsidRPr="00927C80">
        <w:rPr>
          <w:rFonts w:hint="eastAsia"/>
          <w:szCs w:val="21"/>
        </w:rPr>
        <w:t>創造発信の拠点として活用することを検討</w:t>
      </w:r>
      <w:r w:rsidR="002421DB" w:rsidRPr="00927C80">
        <w:rPr>
          <w:rFonts w:hint="eastAsia"/>
          <w:szCs w:val="21"/>
        </w:rPr>
        <w:t>されたい</w:t>
      </w:r>
      <w:r w:rsidRPr="00927C80">
        <w:rPr>
          <w:rFonts w:hint="eastAsia"/>
          <w:szCs w:val="21"/>
        </w:rPr>
        <w:t>。</w:t>
      </w:r>
    </w:p>
    <w:p w:rsidR="00C23F23" w:rsidRPr="00927C80" w:rsidRDefault="002C7103" w:rsidP="00603BBD">
      <w:pPr>
        <w:ind w:leftChars="300" w:left="630" w:firstLineChars="100" w:firstLine="210"/>
        <w:rPr>
          <w:szCs w:val="21"/>
        </w:rPr>
      </w:pPr>
      <w:r w:rsidRPr="00927C80">
        <w:rPr>
          <w:rFonts w:hint="eastAsia"/>
          <w:szCs w:val="21"/>
        </w:rPr>
        <w:t>また、国立民族学博物館、大阪日本民芸館、日本庭園などの連携により生まれるプロジェクトやイベントの場としての積極活用を検討</w:t>
      </w:r>
      <w:r w:rsidR="002421DB" w:rsidRPr="00927C80">
        <w:rPr>
          <w:rFonts w:hint="eastAsia"/>
          <w:szCs w:val="21"/>
        </w:rPr>
        <w:t>されたい</w:t>
      </w:r>
      <w:r w:rsidRPr="00927C80">
        <w:rPr>
          <w:rFonts w:hint="eastAsia"/>
          <w:szCs w:val="21"/>
        </w:rPr>
        <w:t>。</w:t>
      </w:r>
    </w:p>
    <w:p w:rsidR="00F5492A" w:rsidRPr="00927C80" w:rsidRDefault="00D83E5A" w:rsidP="00C23F23">
      <w:pPr>
        <w:ind w:leftChars="300" w:left="630" w:firstLineChars="100" w:firstLine="210"/>
        <w:rPr>
          <w:sz w:val="20"/>
          <w:szCs w:val="20"/>
        </w:rPr>
      </w:pPr>
      <w:r w:rsidRPr="00927C80">
        <w:rPr>
          <w:rFonts w:asciiTheme="minorEastAsia" w:hAnsiTheme="minorEastAsia" w:hint="eastAsia"/>
          <w:szCs w:val="21"/>
        </w:rPr>
        <w:t xml:space="preserve">　</w:t>
      </w:r>
    </w:p>
    <w:p w:rsidR="00D83E5A" w:rsidRPr="00927C80" w:rsidRDefault="00D83E5A" w:rsidP="002421DB">
      <w:pPr>
        <w:ind w:firstLineChars="208" w:firstLine="418"/>
        <w:rPr>
          <w:rFonts w:asciiTheme="majorEastAsia" w:eastAsiaTheme="majorEastAsia" w:hAnsiTheme="majorEastAsia"/>
          <w:b/>
          <w:szCs w:val="21"/>
          <w:u w:val="single"/>
        </w:rPr>
      </w:pPr>
      <w:r w:rsidRPr="00927C80">
        <w:rPr>
          <w:rFonts w:asciiTheme="majorEastAsia" w:eastAsiaTheme="majorEastAsia" w:hAnsiTheme="majorEastAsia" w:hint="eastAsia"/>
          <w:b/>
          <w:sz w:val="20"/>
          <w:szCs w:val="21"/>
          <w:u w:val="single"/>
        </w:rPr>
        <w:t>４）</w:t>
      </w:r>
      <w:r w:rsidR="007229FD" w:rsidRPr="00927C80">
        <w:rPr>
          <w:rFonts w:asciiTheme="majorEastAsia" w:eastAsiaTheme="majorEastAsia" w:hAnsiTheme="majorEastAsia" w:hint="eastAsia"/>
          <w:b/>
          <w:sz w:val="20"/>
          <w:szCs w:val="21"/>
          <w:u w:val="single"/>
        </w:rPr>
        <w:t>教育機関</w:t>
      </w:r>
      <w:r w:rsidRPr="00927C80">
        <w:rPr>
          <w:rFonts w:asciiTheme="majorEastAsia" w:eastAsiaTheme="majorEastAsia" w:hAnsiTheme="majorEastAsia" w:hint="eastAsia"/>
          <w:b/>
          <w:sz w:val="20"/>
          <w:szCs w:val="21"/>
          <w:u w:val="single"/>
        </w:rPr>
        <w:t>との連携</w:t>
      </w:r>
    </w:p>
    <w:p w:rsidR="00D83E5A" w:rsidRPr="00927C80" w:rsidRDefault="00D83E5A" w:rsidP="002421DB">
      <w:pPr>
        <w:ind w:leftChars="300" w:left="630" w:firstLineChars="100" w:firstLine="210"/>
        <w:rPr>
          <w:rFonts w:asciiTheme="minorEastAsia" w:hAnsiTheme="minorEastAsia"/>
          <w:szCs w:val="21"/>
        </w:rPr>
      </w:pPr>
      <w:r w:rsidRPr="00927C80">
        <w:rPr>
          <w:rFonts w:asciiTheme="minorEastAsia" w:hAnsiTheme="minorEastAsia" w:hint="eastAsia"/>
          <w:szCs w:val="21"/>
        </w:rPr>
        <w:t>大阪大学との連携による万博記念公園での多様なプログラム展開、共同イベントの実施を検討</w:t>
      </w:r>
      <w:r w:rsidR="00AB1330" w:rsidRPr="00927C80">
        <w:rPr>
          <w:rFonts w:asciiTheme="minorEastAsia" w:hAnsiTheme="minorEastAsia" w:hint="eastAsia"/>
          <w:szCs w:val="21"/>
        </w:rPr>
        <w:t>されたい</w:t>
      </w:r>
      <w:r w:rsidRPr="00927C80">
        <w:rPr>
          <w:rFonts w:asciiTheme="minorEastAsia" w:hAnsiTheme="minorEastAsia" w:hint="eastAsia"/>
          <w:szCs w:val="21"/>
        </w:rPr>
        <w:t>（例：公園利用者の健康医療プログラム）</w:t>
      </w:r>
      <w:r w:rsidR="00A5573C" w:rsidRPr="00927C80">
        <w:rPr>
          <w:rFonts w:asciiTheme="minorEastAsia" w:hAnsiTheme="minorEastAsia" w:hint="eastAsia"/>
          <w:szCs w:val="21"/>
        </w:rPr>
        <w:t>。</w:t>
      </w:r>
      <w:r w:rsidRPr="00927C80">
        <w:rPr>
          <w:rFonts w:asciiTheme="minorEastAsia" w:hAnsiTheme="minorEastAsia" w:hint="eastAsia"/>
          <w:szCs w:val="21"/>
        </w:rPr>
        <w:t>学生</w:t>
      </w:r>
      <w:r w:rsidR="00DB4E67" w:rsidRPr="00927C80">
        <w:rPr>
          <w:rFonts w:asciiTheme="minorEastAsia" w:hAnsiTheme="minorEastAsia" w:hint="eastAsia"/>
          <w:szCs w:val="21"/>
        </w:rPr>
        <w:t>、</w:t>
      </w:r>
      <w:r w:rsidRPr="00927C80">
        <w:rPr>
          <w:rFonts w:asciiTheme="minorEastAsia" w:hAnsiTheme="minorEastAsia" w:hint="eastAsia"/>
          <w:szCs w:val="21"/>
        </w:rPr>
        <w:t>教職員</w:t>
      </w:r>
      <w:r w:rsidR="00DB4E67" w:rsidRPr="00927C80">
        <w:rPr>
          <w:rFonts w:asciiTheme="minorEastAsia" w:hAnsiTheme="minorEastAsia" w:hint="eastAsia"/>
          <w:szCs w:val="21"/>
        </w:rPr>
        <w:t>、</w:t>
      </w:r>
      <w:r w:rsidRPr="00927C80">
        <w:rPr>
          <w:rFonts w:asciiTheme="minorEastAsia" w:hAnsiTheme="minorEastAsia" w:hint="eastAsia"/>
          <w:szCs w:val="21"/>
        </w:rPr>
        <w:t>病院関係者だけでなく、留学生、外国人研究者が日本庭園などの公園施設を利用して日本文化に触れる等の機会を増やし、万博記念公園の活性化を図るため、</w:t>
      </w:r>
      <w:r w:rsidR="00EC7056" w:rsidRPr="00927C80">
        <w:rPr>
          <w:rFonts w:asciiTheme="minorEastAsia" w:hAnsiTheme="minorEastAsia" w:hint="eastAsia"/>
          <w:szCs w:val="21"/>
        </w:rPr>
        <w:t>ICTを活用するなどの</w:t>
      </w:r>
      <w:r w:rsidRPr="00927C80">
        <w:rPr>
          <w:rFonts w:asciiTheme="minorEastAsia" w:hAnsiTheme="minorEastAsia" w:hint="eastAsia"/>
          <w:szCs w:val="21"/>
        </w:rPr>
        <w:t>アクセス方法の改善等を検討</w:t>
      </w:r>
      <w:r w:rsidR="002421DB" w:rsidRPr="00927C80">
        <w:rPr>
          <w:rFonts w:asciiTheme="minorEastAsia" w:hAnsiTheme="minorEastAsia" w:hint="eastAsia"/>
          <w:szCs w:val="21"/>
        </w:rPr>
        <w:t>されたい</w:t>
      </w:r>
      <w:r w:rsidRPr="00927C80">
        <w:rPr>
          <w:rFonts w:asciiTheme="minorEastAsia" w:hAnsiTheme="minorEastAsia" w:hint="eastAsia"/>
          <w:szCs w:val="21"/>
        </w:rPr>
        <w:t>。</w:t>
      </w:r>
    </w:p>
    <w:p w:rsidR="00D83E5A" w:rsidRPr="00927C80" w:rsidRDefault="002838A2" w:rsidP="00AB1330">
      <w:pPr>
        <w:ind w:leftChars="300" w:left="630" w:firstLineChars="100" w:firstLine="210"/>
        <w:rPr>
          <w:rFonts w:asciiTheme="minorEastAsia" w:hAnsiTheme="minorEastAsia"/>
          <w:szCs w:val="21"/>
        </w:rPr>
      </w:pPr>
      <w:r w:rsidRPr="00927C80">
        <w:rPr>
          <w:rFonts w:asciiTheme="minorEastAsia" w:hAnsiTheme="minorEastAsia" w:hint="eastAsia"/>
          <w:szCs w:val="21"/>
        </w:rPr>
        <w:t>併せて</w:t>
      </w:r>
      <w:r w:rsidR="00D83E5A" w:rsidRPr="00927C80">
        <w:rPr>
          <w:rFonts w:asciiTheme="minorEastAsia" w:hAnsiTheme="minorEastAsia" w:hint="eastAsia"/>
          <w:szCs w:val="21"/>
        </w:rPr>
        <w:t>、西駐車場周辺区域について、大阪大学による有効活用を検討</w:t>
      </w:r>
      <w:r w:rsidR="004A6478" w:rsidRPr="00927C80">
        <w:rPr>
          <w:rFonts w:asciiTheme="minorEastAsia" w:hAnsiTheme="minorEastAsia" w:hint="eastAsia"/>
          <w:szCs w:val="21"/>
        </w:rPr>
        <w:t>されたい</w:t>
      </w:r>
      <w:r w:rsidR="00D83E5A" w:rsidRPr="00927C80">
        <w:rPr>
          <w:rFonts w:asciiTheme="minorEastAsia" w:hAnsiTheme="minorEastAsia" w:hint="eastAsia"/>
          <w:szCs w:val="21"/>
        </w:rPr>
        <w:t>。</w:t>
      </w:r>
    </w:p>
    <w:p w:rsidR="007229FD" w:rsidRPr="00927C80" w:rsidRDefault="007229FD" w:rsidP="002421DB">
      <w:pPr>
        <w:ind w:leftChars="300" w:left="630" w:firstLineChars="100" w:firstLine="210"/>
        <w:rPr>
          <w:rFonts w:asciiTheme="minorEastAsia" w:hAnsiTheme="minorEastAsia"/>
          <w:szCs w:val="21"/>
        </w:rPr>
      </w:pPr>
      <w:r w:rsidRPr="00927C80">
        <w:rPr>
          <w:rFonts w:asciiTheme="minorEastAsia" w:hAnsiTheme="minorEastAsia" w:hint="eastAsia"/>
          <w:szCs w:val="21"/>
        </w:rPr>
        <w:t>また、万博記念公園をフィールドとした研究活動やサークル活動の実施など大学</w:t>
      </w:r>
      <w:r w:rsidR="002C71E6" w:rsidRPr="00927C80">
        <w:rPr>
          <w:rFonts w:asciiTheme="minorEastAsia" w:hAnsiTheme="minorEastAsia" w:hint="eastAsia"/>
          <w:szCs w:val="21"/>
        </w:rPr>
        <w:t>等の</w:t>
      </w:r>
      <w:r w:rsidRPr="00927C80">
        <w:rPr>
          <w:rFonts w:asciiTheme="minorEastAsia" w:hAnsiTheme="minorEastAsia" w:hint="eastAsia"/>
          <w:szCs w:val="21"/>
        </w:rPr>
        <w:t>教育機関との連携について検討</w:t>
      </w:r>
      <w:r w:rsidR="002421DB" w:rsidRPr="00927C80">
        <w:rPr>
          <w:rFonts w:asciiTheme="minorEastAsia" w:hAnsiTheme="minorEastAsia" w:hint="eastAsia"/>
          <w:szCs w:val="21"/>
        </w:rPr>
        <w:t>されたい</w:t>
      </w:r>
      <w:r w:rsidRPr="00927C80">
        <w:rPr>
          <w:rFonts w:asciiTheme="minorEastAsia" w:hAnsiTheme="minorEastAsia" w:hint="eastAsia"/>
          <w:szCs w:val="21"/>
        </w:rPr>
        <w:t>。</w:t>
      </w:r>
    </w:p>
    <w:p w:rsidR="0038450B" w:rsidRPr="00927C80" w:rsidRDefault="0038450B">
      <w:r w:rsidRPr="00927C80">
        <w:br w:type="page"/>
      </w:r>
    </w:p>
    <w:p w:rsidR="00D83E5A" w:rsidRPr="00927C80" w:rsidRDefault="00D47702" w:rsidP="008D1F8E">
      <w:pPr>
        <w:pStyle w:val="2"/>
        <w:ind w:firstLine="210"/>
        <w:rPr>
          <w:rFonts w:ascii="HGP創英角ｺﾞｼｯｸUB" w:eastAsia="HGP創英角ｺﾞｼｯｸUB"/>
          <w:b w:val="0"/>
          <w:sz w:val="21"/>
          <w:szCs w:val="21"/>
        </w:rPr>
      </w:pPr>
      <w:bookmarkStart w:id="5" w:name="_Toc410235772"/>
      <w:r w:rsidRPr="00927C80">
        <w:rPr>
          <w:rFonts w:ascii="HGP創英角ｺﾞｼｯｸUB" w:eastAsia="HGP創英角ｺﾞｼｯｸUB" w:hint="eastAsia"/>
          <w:b w:val="0"/>
          <w:sz w:val="21"/>
          <w:szCs w:val="21"/>
        </w:rPr>
        <w:t>［基本方針</w:t>
      </w:r>
      <w:r w:rsidR="00F509E7" w:rsidRPr="00927C80">
        <w:rPr>
          <w:rFonts w:ascii="HGP創英角ｺﾞｼｯｸUB" w:eastAsia="HGP創英角ｺﾞｼｯｸUB" w:hint="eastAsia"/>
          <w:b w:val="0"/>
          <w:sz w:val="21"/>
          <w:szCs w:val="21"/>
        </w:rPr>
        <w:t>２</w:t>
      </w:r>
      <w:r w:rsidRPr="00927C80">
        <w:rPr>
          <w:rFonts w:ascii="HGP創英角ｺﾞｼｯｸUB" w:eastAsia="HGP創英角ｺﾞｼｯｸUB" w:hint="eastAsia"/>
          <w:b w:val="0"/>
          <w:sz w:val="21"/>
          <w:szCs w:val="21"/>
        </w:rPr>
        <w:t>：地球環境保全・再生に貢献する公園］</w:t>
      </w:r>
      <w:bookmarkEnd w:id="5"/>
    </w:p>
    <w:p w:rsidR="00517830" w:rsidRPr="00927C80" w:rsidRDefault="00517830" w:rsidP="00517830"/>
    <w:p w:rsidR="00D83E5A" w:rsidRPr="00927C80" w:rsidRDefault="00D83E5A" w:rsidP="001C6997">
      <w:pPr>
        <w:pStyle w:val="4"/>
        <w:ind w:leftChars="144" w:left="302" w:firstLineChars="169" w:firstLine="407"/>
        <w:jc w:val="center"/>
        <w:rPr>
          <w:rFonts w:ascii="HG丸ｺﾞｼｯｸM-PRO" w:eastAsia="HG丸ｺﾞｼｯｸM-PRO"/>
          <w:b/>
          <w:sz w:val="24"/>
          <w:szCs w:val="24"/>
        </w:rPr>
      </w:pPr>
      <w:r w:rsidRPr="00927C80">
        <w:rPr>
          <w:rFonts w:ascii="HG丸ｺﾞｼｯｸM-PRO" w:eastAsia="HG丸ｺﾞｼｯｸM-PRO" w:hint="eastAsia"/>
          <w:b/>
          <w:sz w:val="24"/>
          <w:szCs w:val="24"/>
        </w:rPr>
        <w:t>公園の最大の資産である「緑」を守り</w:t>
      </w:r>
    </w:p>
    <w:p w:rsidR="00DA3E86" w:rsidRPr="00927C80" w:rsidRDefault="00D83E5A" w:rsidP="001C6997">
      <w:pPr>
        <w:pStyle w:val="4"/>
        <w:ind w:leftChars="144" w:left="302" w:firstLineChars="169" w:firstLine="407"/>
        <w:jc w:val="center"/>
        <w:rPr>
          <w:rFonts w:ascii="HG丸ｺﾞｼｯｸM-PRO" w:eastAsia="HG丸ｺﾞｼｯｸM-PRO"/>
          <w:b/>
          <w:sz w:val="24"/>
          <w:szCs w:val="24"/>
        </w:rPr>
      </w:pPr>
      <w:r w:rsidRPr="00927C80">
        <w:rPr>
          <w:rFonts w:ascii="HG丸ｺﾞｼｯｸM-PRO" w:eastAsia="HG丸ｺﾞｼｯｸM-PRO" w:hint="eastAsia"/>
          <w:b/>
          <w:sz w:val="24"/>
          <w:szCs w:val="24"/>
        </w:rPr>
        <w:t>次世代に継承していく</w:t>
      </w:r>
    </w:p>
    <w:p w:rsidR="009D72A3" w:rsidRPr="00927C80" w:rsidRDefault="009D72A3" w:rsidP="009D72A3"/>
    <w:p w:rsidR="009D72A3" w:rsidRPr="00927C80" w:rsidRDefault="009D72A3" w:rsidP="00840ABB">
      <w:pPr>
        <w:ind w:leftChars="100" w:left="210" w:firstLineChars="100" w:firstLine="210"/>
      </w:pPr>
      <w:r w:rsidRPr="00927C80">
        <w:rPr>
          <w:rFonts w:hint="eastAsia"/>
        </w:rPr>
        <w:t>森の育成は百年の計を持って行うべきである。博覧会跡地の造成地に新たに作り出された森は、世界に類をみない壮大な実験の森であり、これを適切に保全することが必要である。現状の森は経年変化に伴い樹種が減少し、次世代の樹が育っていないなどの課題を有することから、ＰＤＣＡサイクルにより育成手法を精査しつつ、間伐などの森の管理育成を行い、より一層、多様</w:t>
      </w:r>
      <w:r w:rsidR="00054550" w:rsidRPr="00927C80">
        <w:rPr>
          <w:rFonts w:hint="eastAsia"/>
        </w:rPr>
        <w:t>な景観を持ち</w:t>
      </w:r>
      <w:r w:rsidRPr="00927C80">
        <w:rPr>
          <w:rFonts w:hint="eastAsia"/>
        </w:rPr>
        <w:t>、生物多様性が豊かな森への転換を図る。</w:t>
      </w:r>
    </w:p>
    <w:p w:rsidR="009D72A3" w:rsidRPr="00927C80" w:rsidRDefault="009D72A3" w:rsidP="00840ABB">
      <w:pPr>
        <w:ind w:leftChars="100" w:left="210" w:firstLineChars="100" w:firstLine="210"/>
      </w:pPr>
      <w:r w:rsidRPr="00927C80">
        <w:rPr>
          <w:rFonts w:hint="eastAsia"/>
        </w:rPr>
        <w:t>自然観察学習館など活動の拠点を整備することで、自然観察など多くの人々が</w:t>
      </w:r>
      <w:r w:rsidR="00932827" w:rsidRPr="00927C80">
        <w:rPr>
          <w:rFonts w:hint="eastAsia"/>
        </w:rPr>
        <w:t>多様な</w:t>
      </w:r>
      <w:r w:rsidRPr="00927C80">
        <w:rPr>
          <w:rFonts w:hint="eastAsia"/>
        </w:rPr>
        <w:t>活動を行う森</w:t>
      </w:r>
      <w:r w:rsidR="00054550" w:rsidRPr="00927C80">
        <w:rPr>
          <w:rFonts w:hint="eastAsia"/>
        </w:rPr>
        <w:t>づくりを行うとともに剪定枝の堆肥化など自然資源が園内で循環する公園運営を進める。</w:t>
      </w:r>
    </w:p>
    <w:p w:rsidR="00A9513C" w:rsidRPr="00927C80" w:rsidRDefault="00A9513C" w:rsidP="007A356D">
      <w:pPr>
        <w:pStyle w:val="4"/>
        <w:ind w:firstLineChars="0" w:firstLine="482"/>
        <w:rPr>
          <w:b/>
          <w:sz w:val="24"/>
          <w:szCs w:val="24"/>
        </w:rPr>
      </w:pPr>
    </w:p>
    <w:p w:rsidR="001550DD" w:rsidRPr="00927C80" w:rsidRDefault="00A43E98" w:rsidP="008D1F8E">
      <w:pPr>
        <w:pStyle w:val="4"/>
        <w:tabs>
          <w:tab w:val="left" w:pos="1276"/>
        </w:tabs>
        <w:ind w:firstLineChars="99" w:firstLine="209"/>
        <w:rPr>
          <w:b/>
          <w:sz w:val="21"/>
          <w:szCs w:val="21"/>
        </w:rPr>
      </w:pPr>
      <w:r w:rsidRPr="00927C80">
        <w:rPr>
          <w:rFonts w:hint="eastAsia"/>
          <w:b/>
          <w:sz w:val="21"/>
          <w:szCs w:val="21"/>
        </w:rPr>
        <w:t>（１）</w:t>
      </w:r>
      <w:r w:rsidR="00D47702" w:rsidRPr="00927C80">
        <w:rPr>
          <w:rFonts w:hint="eastAsia"/>
          <w:b/>
          <w:sz w:val="21"/>
          <w:szCs w:val="21"/>
        </w:rPr>
        <w:t>万博記念公園の骨格となる緑</w:t>
      </w:r>
      <w:r w:rsidR="00362441" w:rsidRPr="00927C80">
        <w:rPr>
          <w:rFonts w:hint="eastAsia"/>
          <w:b/>
          <w:sz w:val="21"/>
          <w:szCs w:val="21"/>
        </w:rPr>
        <w:t>の</w:t>
      </w:r>
      <w:r w:rsidR="00D47702" w:rsidRPr="00927C80">
        <w:rPr>
          <w:rFonts w:hint="eastAsia"/>
          <w:b/>
          <w:sz w:val="21"/>
          <w:szCs w:val="21"/>
        </w:rPr>
        <w:t>承継維持</w:t>
      </w:r>
      <w:r w:rsidR="001550DD" w:rsidRPr="00927C80">
        <w:rPr>
          <w:rFonts w:hint="eastAsia"/>
          <w:b/>
          <w:sz w:val="21"/>
          <w:szCs w:val="21"/>
        </w:rPr>
        <w:t>【巻末資料　図</w:t>
      </w:r>
      <w:r w:rsidR="00AB1330" w:rsidRPr="00927C80">
        <w:rPr>
          <w:rFonts w:hint="eastAsia"/>
          <w:b/>
          <w:sz w:val="21"/>
          <w:szCs w:val="21"/>
        </w:rPr>
        <w:t>2</w:t>
      </w:r>
      <w:r w:rsidR="001550DD" w:rsidRPr="00927C80">
        <w:rPr>
          <w:rFonts w:hint="eastAsia"/>
          <w:b/>
          <w:sz w:val="21"/>
          <w:szCs w:val="21"/>
        </w:rPr>
        <w:t>】</w:t>
      </w:r>
    </w:p>
    <w:p w:rsidR="00A9513C" w:rsidRPr="00927C80" w:rsidRDefault="002C333C" w:rsidP="00412F14">
      <w:pPr>
        <w:ind w:leftChars="200" w:left="420" w:firstLineChars="100" w:firstLine="210"/>
      </w:pPr>
      <w:r w:rsidRPr="00927C80">
        <w:rPr>
          <w:rFonts w:hint="eastAsia"/>
        </w:rPr>
        <w:t>これまで、博覧</w:t>
      </w:r>
      <w:r w:rsidR="00DA3E86" w:rsidRPr="00927C80">
        <w:rPr>
          <w:rFonts w:hint="eastAsia"/>
        </w:rPr>
        <w:t>会場跡地の人工地盤の上</w:t>
      </w:r>
      <w:r w:rsidRPr="00927C80">
        <w:rPr>
          <w:rFonts w:hint="eastAsia"/>
        </w:rPr>
        <w:t>で自然を再生し、豊かな</w:t>
      </w:r>
      <w:r w:rsidR="00A57FB1" w:rsidRPr="00927C80">
        <w:rPr>
          <w:rFonts w:hint="eastAsia"/>
        </w:rPr>
        <w:t>緑</w:t>
      </w:r>
      <w:r w:rsidR="00DA3E86" w:rsidRPr="00927C80">
        <w:rPr>
          <w:rFonts w:hint="eastAsia"/>
        </w:rPr>
        <w:t>の空間を形成してきた。</w:t>
      </w:r>
    </w:p>
    <w:p w:rsidR="00517830" w:rsidRPr="00927C80" w:rsidRDefault="00DA3E86" w:rsidP="00412F14">
      <w:pPr>
        <w:ind w:leftChars="200" w:left="420"/>
      </w:pPr>
      <w:r w:rsidRPr="00927C80">
        <w:rPr>
          <w:rFonts w:hint="eastAsia"/>
        </w:rPr>
        <w:t>緑に包まれた文化公園として、自然文化園を包み込む森を育成するとともに、園内に水系を張り巡らせ、自然文化園の中央に美しい芝生の広場を設置し、</w:t>
      </w:r>
      <w:r w:rsidR="006C4649" w:rsidRPr="00927C80">
        <w:rPr>
          <w:rFonts w:hint="eastAsia"/>
        </w:rPr>
        <w:t>人々のレクリエーションの場を形成し、博覧会当</w:t>
      </w:r>
      <w:r w:rsidR="00D47702" w:rsidRPr="00927C80">
        <w:rPr>
          <w:rFonts w:hint="eastAsia"/>
        </w:rPr>
        <w:t>時</w:t>
      </w:r>
      <w:r w:rsidRPr="00927C80">
        <w:rPr>
          <w:rFonts w:hint="eastAsia"/>
        </w:rPr>
        <w:t>に</w:t>
      </w:r>
      <w:r w:rsidR="00DB4E67" w:rsidRPr="00927C80">
        <w:rPr>
          <w:rFonts w:hint="eastAsia"/>
        </w:rPr>
        <w:t>整備</w:t>
      </w:r>
      <w:r w:rsidRPr="00927C80">
        <w:rPr>
          <w:rFonts w:hint="eastAsia"/>
        </w:rPr>
        <w:t>した日本庭園を高水準で維持してきた。</w:t>
      </w:r>
    </w:p>
    <w:p w:rsidR="00E63313" w:rsidRPr="00927C80" w:rsidRDefault="00DA3E86" w:rsidP="00412F14">
      <w:pPr>
        <w:ind w:leftChars="200" w:left="420" w:firstLineChars="100" w:firstLine="210"/>
      </w:pPr>
      <w:r w:rsidRPr="00927C80">
        <w:rPr>
          <w:rFonts w:hint="eastAsia"/>
        </w:rPr>
        <w:t>これらの公園の骨格となる緑を承継し、高い水準で維持していくとともに、それぞれの</w:t>
      </w:r>
      <w:r w:rsidR="00A57FB1" w:rsidRPr="00927C80">
        <w:rPr>
          <w:rFonts w:hint="eastAsia"/>
        </w:rPr>
        <w:t>緑</w:t>
      </w:r>
      <w:r w:rsidRPr="00927C80">
        <w:rPr>
          <w:rFonts w:hint="eastAsia"/>
        </w:rPr>
        <w:t>の特徴に</w:t>
      </w:r>
      <w:r w:rsidR="00054550" w:rsidRPr="00927C80">
        <w:rPr>
          <w:rFonts w:hint="eastAsia"/>
        </w:rPr>
        <w:t>合わせた</w:t>
      </w:r>
      <w:r w:rsidRPr="00927C80">
        <w:rPr>
          <w:rFonts w:hint="eastAsia"/>
        </w:rPr>
        <w:t>利活用を促進し、緑の環境と人間の利用との関係の多様性・調和性を高める公園運営を</w:t>
      </w:r>
      <w:r w:rsidR="002421DB" w:rsidRPr="00927C80">
        <w:rPr>
          <w:rFonts w:hint="eastAsia"/>
        </w:rPr>
        <w:t>望む</w:t>
      </w:r>
      <w:r w:rsidRPr="00927C80">
        <w:rPr>
          <w:rFonts w:hint="eastAsia"/>
        </w:rPr>
        <w:t>。</w:t>
      </w:r>
    </w:p>
    <w:p w:rsidR="006A1C41" w:rsidRPr="00927C80" w:rsidRDefault="006A1C41" w:rsidP="00603BBD">
      <w:pPr>
        <w:ind w:leftChars="300" w:left="630"/>
      </w:pPr>
      <w:r w:rsidRPr="00927C80">
        <w:rPr>
          <w:noProof/>
        </w:rPr>
        <w:drawing>
          <wp:inline distT="0" distB="0" distL="0" distR="0" wp14:anchorId="3199E946" wp14:editId="7897033C">
            <wp:extent cx="4723660" cy="3753134"/>
            <wp:effectExtent l="19050" t="0" r="740" b="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rotWithShape="1">
                    <a:blip r:embed="rId18" cstate="screen">
                      <a:extLst>
                        <a:ext uri="{28A0092B-C50C-407E-A947-70E740481C1C}">
                          <a14:useLocalDpi xmlns:a14="http://schemas.microsoft.com/office/drawing/2010/main"/>
                        </a:ext>
                      </a:extLst>
                    </a:blip>
                    <a:srcRect l="5422" r="5621"/>
                    <a:stretch/>
                  </pic:blipFill>
                  <pic:spPr bwMode="auto">
                    <a:xfrm>
                      <a:off x="0" y="0"/>
                      <a:ext cx="4735773" cy="3762758"/>
                    </a:xfrm>
                    <a:prstGeom prst="rect">
                      <a:avLst/>
                    </a:prstGeom>
                    <a:noFill/>
                    <a:ln>
                      <a:noFill/>
                    </a:ln>
                    <a:extLst>
                      <a:ext uri="{53640926-AAD7-44D8-BBD7-CCE9431645EC}">
                        <a14:shadowObscured xmlns:a14="http://schemas.microsoft.com/office/drawing/2010/main"/>
                      </a:ext>
                    </a:extLst>
                  </pic:spPr>
                </pic:pic>
              </a:graphicData>
            </a:graphic>
          </wp:inline>
        </w:drawing>
      </w:r>
    </w:p>
    <w:p w:rsidR="00D70FDD" w:rsidRPr="00927C80" w:rsidRDefault="006A1C41" w:rsidP="006A1C41">
      <w:pPr>
        <w:ind w:leftChars="100" w:left="210"/>
        <w:jc w:val="center"/>
        <w:rPr>
          <w:rFonts w:asciiTheme="majorEastAsia" w:eastAsiaTheme="majorEastAsia" w:hAnsiTheme="majorEastAsia"/>
          <w:sz w:val="18"/>
          <w:szCs w:val="20"/>
        </w:rPr>
      </w:pPr>
      <w:r w:rsidRPr="00927C80">
        <w:rPr>
          <w:rFonts w:asciiTheme="majorEastAsia" w:eastAsiaTheme="majorEastAsia" w:hAnsiTheme="majorEastAsia" w:hint="eastAsia"/>
          <w:sz w:val="18"/>
          <w:szCs w:val="20"/>
        </w:rPr>
        <w:t>【将来の目標とする植生概念図】</w:t>
      </w:r>
    </w:p>
    <w:p w:rsidR="00694861" w:rsidRPr="00927C80" w:rsidRDefault="00694861" w:rsidP="006A1C41">
      <w:pPr>
        <w:ind w:leftChars="100" w:left="210"/>
        <w:jc w:val="center"/>
        <w:rPr>
          <w:rFonts w:asciiTheme="majorEastAsia" w:eastAsiaTheme="majorEastAsia" w:hAnsiTheme="majorEastAsia"/>
        </w:rPr>
      </w:pPr>
      <w:r w:rsidRPr="00927C80">
        <w:rPr>
          <w:rFonts w:asciiTheme="majorEastAsia" w:eastAsiaTheme="majorEastAsia" w:hAnsiTheme="majorEastAsia"/>
          <w:noProof/>
        </w:rPr>
        <w:drawing>
          <wp:anchor distT="0" distB="0" distL="114300" distR="114300" simplePos="0" relativeHeight="251619328" behindDoc="0" locked="0" layoutInCell="1" allowOverlap="1" wp14:anchorId="546408B6" wp14:editId="1CAF07F5">
            <wp:simplePos x="0" y="0"/>
            <wp:positionH relativeFrom="column">
              <wp:posOffset>3103245</wp:posOffset>
            </wp:positionH>
            <wp:positionV relativeFrom="paragraph">
              <wp:posOffset>67945</wp:posOffset>
            </wp:positionV>
            <wp:extent cx="1127125" cy="900430"/>
            <wp:effectExtent l="19050" t="0" r="0" b="0"/>
            <wp:wrapNone/>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127125" cy="900430"/>
                    </a:xfrm>
                    <a:prstGeom prst="rect">
                      <a:avLst/>
                    </a:prstGeom>
                    <a:noFill/>
                    <a:ln>
                      <a:noFill/>
                    </a:ln>
                  </pic:spPr>
                </pic:pic>
              </a:graphicData>
            </a:graphic>
          </wp:anchor>
        </w:drawing>
      </w:r>
      <w:r w:rsidRPr="00927C80">
        <w:rPr>
          <w:rFonts w:asciiTheme="majorEastAsia" w:eastAsiaTheme="majorEastAsia" w:hAnsiTheme="majorEastAsia"/>
          <w:noProof/>
        </w:rPr>
        <w:drawing>
          <wp:anchor distT="0" distB="0" distL="114300" distR="114300" simplePos="0" relativeHeight="251618304" behindDoc="0" locked="0" layoutInCell="1" allowOverlap="1" wp14:anchorId="01D113AE" wp14:editId="4CECAD3D">
            <wp:simplePos x="0" y="0"/>
            <wp:positionH relativeFrom="column">
              <wp:posOffset>1165225</wp:posOffset>
            </wp:positionH>
            <wp:positionV relativeFrom="paragraph">
              <wp:posOffset>67945</wp:posOffset>
            </wp:positionV>
            <wp:extent cx="1517015" cy="900430"/>
            <wp:effectExtent l="19050" t="0" r="6985" b="0"/>
            <wp:wrapNone/>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17015" cy="900430"/>
                    </a:xfrm>
                    <a:prstGeom prst="rect">
                      <a:avLst/>
                    </a:prstGeom>
                    <a:noFill/>
                    <a:ln>
                      <a:noFill/>
                    </a:ln>
                  </pic:spPr>
                </pic:pic>
              </a:graphicData>
            </a:graphic>
          </wp:anchor>
        </w:drawing>
      </w:r>
    </w:p>
    <w:p w:rsidR="00694861" w:rsidRPr="00927C80" w:rsidRDefault="00486A7A" w:rsidP="00694861">
      <w:pPr>
        <w:pStyle w:val="4"/>
        <w:ind w:firstLineChars="0" w:firstLine="0"/>
      </w:pPr>
      <w:r>
        <w:rPr>
          <w:rFonts w:asciiTheme="minorEastAsia" w:hAnsiTheme="minorEastAsia" w:cs="Times New Roman"/>
          <w:noProof/>
          <w:sz w:val="20"/>
          <w:szCs w:val="20"/>
        </w:rPr>
        <mc:AlternateContent>
          <mc:Choice Requires="wps">
            <w:drawing>
              <wp:anchor distT="0" distB="0" distL="114300" distR="114300" simplePos="0" relativeHeight="251678720" behindDoc="0" locked="0" layoutInCell="1" allowOverlap="1">
                <wp:simplePos x="0" y="0"/>
                <wp:positionH relativeFrom="column">
                  <wp:posOffset>1053465</wp:posOffset>
                </wp:positionH>
                <wp:positionV relativeFrom="paragraph">
                  <wp:posOffset>748030</wp:posOffset>
                </wp:positionV>
                <wp:extent cx="2087245" cy="238125"/>
                <wp:effectExtent l="0" t="0" r="0" b="0"/>
                <wp:wrapNone/>
                <wp:docPr id="43" name="テキスト ボックス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87245" cy="238125"/>
                        </a:xfrm>
                        <a:prstGeom prst="rect">
                          <a:avLst/>
                        </a:prstGeom>
                        <a:noFill/>
                        <a:ln w="6350">
                          <a:noFill/>
                        </a:ln>
                      </wps:spPr>
                      <wps:txbx>
                        <w:txbxContent>
                          <w:p w:rsidR="0050004F" w:rsidRPr="00AB1330" w:rsidRDefault="0050004F">
                            <w:pPr>
                              <w:rPr>
                                <w:rFonts w:asciiTheme="majorEastAsia" w:eastAsiaTheme="majorEastAsia" w:hAnsiTheme="majorEastAsia"/>
                                <w:sz w:val="18"/>
                              </w:rPr>
                            </w:pPr>
                            <w:r w:rsidRPr="00AB1330">
                              <w:rPr>
                                <w:rFonts w:asciiTheme="majorEastAsia" w:eastAsiaTheme="majorEastAsia" w:hAnsiTheme="majorEastAsia" w:hint="eastAsia"/>
                                <w:sz w:val="18"/>
                              </w:rPr>
                              <w:t>【多様な植生からなる環境を育成し、多様な活動の場とする】</w:t>
                            </w:r>
                          </w:p>
                        </w:txbxContent>
                      </wps:txbx>
                      <wps:bodyPr rot="0" spcFirstLastPara="0" vertOverflow="clip" horzOverflow="overflow" vert="horz" wrap="square" lIns="0" tIns="0" rIns="0" bIns="0" numCol="1" spcCol="0" rtlCol="0" fromWordArt="0" anchor="ctr"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id="テキスト ボックス 18" o:spid="_x0000_s1028" type="#_x0000_t202" style="position:absolute;margin-left:82.95pt;margin-top:58.9pt;width:164.35pt;height:18.7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6/q8VwIAAHIEAAAOAAAAZHJzL2Uyb0RvYy54bWysVEtu2zAQ3RfoHQjuG9lykhpC5MBN4KKA&#10;kQRIiqxpioqFUhx2SEdKlzEQ9BC9QtF1z6OLdEhZTpDuim6oIef/3oxOTttas3uFrgKT8/HBiDNl&#10;JBSVucv555vFuylnzgtTCA1G5fxBOX46e/vmpLGZSmENulDIKIhxWWNzvvbeZkni5FrVwh2AVYaU&#10;JWAtPF3xLilQNBS91kk6Gh0nDWBhEaRyjl7PeyWfxfhlqaS/LEunPNM5p9p8PDGeq3AmsxOR3aGw&#10;60ruyhD/UEUtKkNJ96HOhRdsg9VfoepKIjgo/YGEOoGyrKSKPVA349Grbq7XwqrYC4Hj7B4m9//C&#10;yov7K2RVkfPDCWdG1MRRt33qHn92j7+77XfWbX902233+IvubDwNgDXWZeR3bcnTtx+gJeJj884u&#10;QX5xZJK8sOkdHFkHgNoS6/Cl1hk5EicPex5U65mkx3Q0fZ8eHnEmSZdOpuP0KORNnr0tOv9RQc2C&#10;kHMknmMF4n7pfG86mIRkBhaV1vQuMm1Yk/PjydEoOuw1FFybXeF9raEF367aiE46NL6C4oH6RuhH&#10;yVm5qKiGpXD+SiDNDnVE++Av6Sg1UC6pK8vZGvDb8xvstL0t0Ulazhqaw5y7rxuBijP9yRDRYWgH&#10;AQdhNQhmU58BjfaYtszKKJIDej2IJUJ9Sysyx75eYSTloqI8ctZfzny/D7RkUs3nMSUNpxV+aa6t&#10;HMgNeN60twLtDnRPdF3AMKMie4V9bxsgd3a+8cRAJCag2mO4A5sGO1K7W8KwOS/v0er5VzH7AwAA&#10;//8DAFBLAwQUAAYACAAAACEA1RAvD98AAAALAQAADwAAAGRycy9kb3ducmV2LnhtbEyPQU/DMAyF&#10;70j8h8hIXBBLB23ZStMJIXHggthWcfaa0FY0TpVkbfn3mBPc/Oyn5++Vu8UOYjI+9I4UrFcJCEON&#10;0z21Curjy+0GRIhIGgdHRsG3CbCrLi9KLLSbaW+mQ2wFh1AoUEEX41hIGZrOWAwrNxri26fzFiNL&#10;30rtceZwO8i7JMmlxZ74Q4ejee5M83U4WwWvx3mqvXz7eN/fIKYSN/UYGqWur5anRxDRLPHPDL/4&#10;jA4VM53cmXQQA+s827KVh/UDd2BHuk1zECfeZNk9yKqU/ztUPwAAAP//AwBQSwECLQAUAAYACAAA&#10;ACEAtoM4kv4AAADhAQAAEwAAAAAAAAAAAAAAAAAAAAAAW0NvbnRlbnRfVHlwZXNdLnhtbFBLAQIt&#10;ABQABgAIAAAAIQA4/SH/1gAAAJQBAAALAAAAAAAAAAAAAAAAAC8BAABfcmVscy8ucmVsc1BLAQIt&#10;ABQABgAIAAAAIQBp6/q8VwIAAHIEAAAOAAAAAAAAAAAAAAAAAC4CAABkcnMvZTJvRG9jLnhtbFBL&#10;AQItABQABgAIAAAAIQDVEC8P3wAAAAsBAAAPAAAAAAAAAAAAAAAAALEEAABkcnMvZG93bnJldi54&#10;bWxQSwUGAAAAAAQABADzAAAAvQUAAAAA&#10;" filled="f" stroked="f" strokeweight=".5pt">
                <v:path arrowok="t"/>
                <v:textbox style="mso-fit-shape-to-text:t" inset="0,0,0,0">
                  <w:txbxContent>
                    <w:p w:rsidR="0050004F" w:rsidRPr="00AB1330" w:rsidRDefault="0050004F">
                      <w:pPr>
                        <w:rPr>
                          <w:rFonts w:asciiTheme="majorEastAsia" w:eastAsiaTheme="majorEastAsia" w:hAnsiTheme="majorEastAsia"/>
                          <w:sz w:val="18"/>
                        </w:rPr>
                      </w:pPr>
                      <w:r w:rsidRPr="00AB1330">
                        <w:rPr>
                          <w:rFonts w:asciiTheme="majorEastAsia" w:eastAsiaTheme="majorEastAsia" w:hAnsiTheme="majorEastAsia" w:hint="eastAsia"/>
                          <w:sz w:val="18"/>
                        </w:rPr>
                        <w:t>【多様な植生からなる環境を育成し、多様な活動の場とする】</w:t>
                      </w:r>
                    </w:p>
                  </w:txbxContent>
                </v:textbox>
              </v:shape>
            </w:pict>
          </mc:Fallback>
        </mc:AlternateContent>
      </w:r>
    </w:p>
    <w:p w:rsidR="00694861" w:rsidRPr="00927C80" w:rsidRDefault="00694861" w:rsidP="00694861">
      <w:pPr>
        <w:pStyle w:val="4"/>
        <w:ind w:firstLineChars="0" w:firstLine="0"/>
      </w:pPr>
    </w:p>
    <w:p w:rsidR="00694861" w:rsidRPr="00927C80" w:rsidRDefault="00694861" w:rsidP="00694861">
      <w:pPr>
        <w:pStyle w:val="4"/>
        <w:ind w:firstLineChars="0" w:firstLine="0"/>
      </w:pPr>
    </w:p>
    <w:p w:rsidR="00694861" w:rsidRPr="00927C80" w:rsidRDefault="00694861" w:rsidP="00694861">
      <w:pPr>
        <w:pStyle w:val="4"/>
        <w:ind w:firstLineChars="0" w:firstLine="0"/>
      </w:pPr>
    </w:p>
    <w:p w:rsidR="00694861" w:rsidRPr="00927C80" w:rsidRDefault="00694861" w:rsidP="00694861">
      <w:pPr>
        <w:pStyle w:val="4"/>
        <w:ind w:firstLineChars="0" w:firstLine="0"/>
      </w:pPr>
    </w:p>
    <w:p w:rsidR="00DA3E86" w:rsidRPr="00927C80" w:rsidRDefault="001550DD" w:rsidP="00694861">
      <w:pPr>
        <w:pStyle w:val="4"/>
        <w:ind w:firstLineChars="0" w:firstLine="0"/>
      </w:pPr>
      <w:r w:rsidRPr="00927C80">
        <w:rPr>
          <w:rFonts w:hint="eastAsia"/>
          <w:b/>
          <w:sz w:val="21"/>
          <w:szCs w:val="21"/>
        </w:rPr>
        <w:t>（２）豊かな森の育成　【巻末資料　図２・表１】</w:t>
      </w:r>
    </w:p>
    <w:p w:rsidR="00A9513C" w:rsidRPr="00927C80" w:rsidRDefault="00A9513C" w:rsidP="00F97770">
      <w:pPr>
        <w:rPr>
          <w:rFonts w:asciiTheme="majorEastAsia" w:eastAsiaTheme="majorEastAsia" w:hAnsiTheme="majorEastAsia"/>
          <w:sz w:val="24"/>
          <w:szCs w:val="24"/>
        </w:rPr>
      </w:pPr>
    </w:p>
    <w:p w:rsidR="00A9513C" w:rsidRPr="00927C80" w:rsidRDefault="00D47702" w:rsidP="00C91FEE">
      <w:pPr>
        <w:ind w:leftChars="201" w:left="830" w:hangingChars="203" w:hanging="408"/>
        <w:rPr>
          <w:rFonts w:asciiTheme="majorEastAsia" w:eastAsiaTheme="majorEastAsia" w:hAnsiTheme="majorEastAsia"/>
          <w:b/>
          <w:sz w:val="20"/>
          <w:szCs w:val="21"/>
          <w:u w:val="single"/>
        </w:rPr>
      </w:pPr>
      <w:r w:rsidRPr="00927C80">
        <w:rPr>
          <w:rFonts w:asciiTheme="majorEastAsia" w:eastAsiaTheme="majorEastAsia" w:hAnsiTheme="majorEastAsia" w:hint="eastAsia"/>
          <w:b/>
          <w:sz w:val="20"/>
          <w:szCs w:val="21"/>
          <w:u w:val="single"/>
        </w:rPr>
        <w:t>１）森のビジョン</w:t>
      </w:r>
    </w:p>
    <w:p w:rsidR="00A9513C" w:rsidRPr="00927C80" w:rsidRDefault="00D47702" w:rsidP="002421DB">
      <w:pPr>
        <w:ind w:leftChars="300" w:left="630" w:firstLineChars="100" w:firstLine="210"/>
        <w:rPr>
          <w:szCs w:val="21"/>
        </w:rPr>
      </w:pPr>
      <w:r w:rsidRPr="00927C80">
        <w:rPr>
          <w:rFonts w:hint="eastAsia"/>
          <w:szCs w:val="21"/>
        </w:rPr>
        <w:t>これまで育成してきた万博</w:t>
      </w:r>
      <w:r w:rsidR="00362441" w:rsidRPr="00927C80">
        <w:rPr>
          <w:rFonts w:hint="eastAsia"/>
          <w:szCs w:val="21"/>
        </w:rPr>
        <w:t>記念公園</w:t>
      </w:r>
      <w:r w:rsidRPr="00927C80">
        <w:rPr>
          <w:rFonts w:hint="eastAsia"/>
          <w:szCs w:val="21"/>
        </w:rPr>
        <w:t>の森は、経年変化に伴い樹種が少なくなり、次世代の樹が育っていない。また、林床の植物や低木・中木が生育していないなどの課題を有する。</w:t>
      </w:r>
      <w:r w:rsidR="00DB4E67" w:rsidRPr="00927C80">
        <w:rPr>
          <w:rFonts w:hint="eastAsia"/>
          <w:szCs w:val="21"/>
        </w:rPr>
        <w:t>今後</w:t>
      </w:r>
      <w:r w:rsidRPr="00927C80">
        <w:rPr>
          <w:rFonts w:hint="eastAsia"/>
          <w:szCs w:val="21"/>
        </w:rPr>
        <w:t>、これらに対応しつつ、以下の将来像を目指して森を育成</w:t>
      </w:r>
      <w:r w:rsidR="002421DB" w:rsidRPr="00927C80">
        <w:rPr>
          <w:rFonts w:hint="eastAsia"/>
          <w:szCs w:val="21"/>
        </w:rPr>
        <w:t>されたい</w:t>
      </w:r>
      <w:r w:rsidRPr="00927C80">
        <w:rPr>
          <w:rFonts w:hint="eastAsia"/>
          <w:szCs w:val="21"/>
        </w:rPr>
        <w:t>。</w:t>
      </w:r>
    </w:p>
    <w:p w:rsidR="00A9513C" w:rsidRPr="00927C80" w:rsidRDefault="00D47702" w:rsidP="00517830">
      <w:pPr>
        <w:ind w:leftChars="400" w:left="840"/>
        <w:rPr>
          <w:rFonts w:asciiTheme="majorEastAsia" w:eastAsiaTheme="majorEastAsia" w:hAnsiTheme="majorEastAsia"/>
          <w:b/>
          <w:sz w:val="20"/>
          <w:szCs w:val="21"/>
        </w:rPr>
      </w:pPr>
      <w:r w:rsidRPr="00927C80">
        <w:rPr>
          <w:rFonts w:asciiTheme="majorEastAsia" w:eastAsiaTheme="majorEastAsia" w:hAnsiTheme="majorEastAsia" w:hint="eastAsia"/>
          <w:b/>
          <w:sz w:val="20"/>
          <w:szCs w:val="21"/>
        </w:rPr>
        <w:t>①人と自然</w:t>
      </w:r>
    </w:p>
    <w:p w:rsidR="00A9513C" w:rsidRPr="00927C80" w:rsidRDefault="00D47702" w:rsidP="00434C60">
      <w:pPr>
        <w:ind w:leftChars="499" w:left="1258" w:hangingChars="105" w:hanging="210"/>
        <w:rPr>
          <w:sz w:val="20"/>
          <w:szCs w:val="20"/>
        </w:rPr>
      </w:pPr>
      <w:r w:rsidRPr="00927C80">
        <w:rPr>
          <w:rFonts w:hint="eastAsia"/>
          <w:sz w:val="20"/>
          <w:szCs w:val="20"/>
        </w:rPr>
        <w:t>・都市の</w:t>
      </w:r>
      <w:r w:rsidR="00362441" w:rsidRPr="00927C80">
        <w:rPr>
          <w:rFonts w:hint="eastAsia"/>
          <w:sz w:val="20"/>
          <w:szCs w:val="20"/>
        </w:rPr>
        <w:t>中</w:t>
      </w:r>
      <w:r w:rsidRPr="00927C80">
        <w:rPr>
          <w:rFonts w:hint="eastAsia"/>
          <w:sz w:val="20"/>
          <w:szCs w:val="20"/>
        </w:rPr>
        <w:t>で森の生きものに</w:t>
      </w:r>
      <w:r w:rsidR="00001B72">
        <w:rPr>
          <w:rFonts w:hint="eastAsia"/>
          <w:sz w:val="20"/>
          <w:szCs w:val="20"/>
        </w:rPr>
        <w:t>触れ合</w:t>
      </w:r>
      <w:r w:rsidR="00054550" w:rsidRPr="00927C80">
        <w:rPr>
          <w:rFonts w:hint="eastAsia"/>
          <w:sz w:val="20"/>
          <w:szCs w:val="20"/>
        </w:rPr>
        <w:t>う</w:t>
      </w:r>
      <w:r w:rsidRPr="00927C80">
        <w:rPr>
          <w:rFonts w:hint="eastAsia"/>
          <w:sz w:val="20"/>
          <w:szCs w:val="20"/>
        </w:rPr>
        <w:t>ことのできる豊かな森</w:t>
      </w:r>
    </w:p>
    <w:p w:rsidR="00A9513C" w:rsidRPr="00927C80" w:rsidRDefault="00D47702" w:rsidP="00434C60">
      <w:pPr>
        <w:ind w:leftChars="499" w:left="1258" w:hangingChars="105" w:hanging="210"/>
        <w:rPr>
          <w:sz w:val="20"/>
          <w:szCs w:val="20"/>
        </w:rPr>
      </w:pPr>
      <w:r w:rsidRPr="00927C80">
        <w:rPr>
          <w:rFonts w:hint="eastAsia"/>
          <w:sz w:val="20"/>
          <w:szCs w:val="20"/>
        </w:rPr>
        <w:t>・貴重な生物種を育む森（オオタカ、モリアオガエル等）</w:t>
      </w:r>
    </w:p>
    <w:p w:rsidR="00A9513C" w:rsidRPr="00927C80" w:rsidRDefault="00D47702" w:rsidP="00434C60">
      <w:pPr>
        <w:ind w:leftChars="499" w:left="1258" w:hangingChars="105" w:hanging="210"/>
        <w:rPr>
          <w:sz w:val="20"/>
          <w:szCs w:val="20"/>
        </w:rPr>
      </w:pPr>
      <w:r w:rsidRPr="00927C80">
        <w:rPr>
          <w:rFonts w:hint="eastAsia"/>
          <w:sz w:val="20"/>
          <w:szCs w:val="20"/>
        </w:rPr>
        <w:t>・人々が</w:t>
      </w:r>
      <w:r w:rsidR="00A57FB1" w:rsidRPr="00927C80">
        <w:rPr>
          <w:rFonts w:hint="eastAsia"/>
          <w:sz w:val="20"/>
          <w:szCs w:val="20"/>
        </w:rPr>
        <w:t>緑</w:t>
      </w:r>
      <w:r w:rsidRPr="00927C80">
        <w:rPr>
          <w:rFonts w:hint="eastAsia"/>
          <w:sz w:val="20"/>
          <w:szCs w:val="20"/>
        </w:rPr>
        <w:t>の</w:t>
      </w:r>
      <w:r w:rsidR="00362441" w:rsidRPr="00927C80">
        <w:rPr>
          <w:rFonts w:hint="eastAsia"/>
          <w:sz w:val="20"/>
          <w:szCs w:val="20"/>
        </w:rPr>
        <w:t>中</w:t>
      </w:r>
      <w:r w:rsidRPr="00927C80">
        <w:rPr>
          <w:rFonts w:hint="eastAsia"/>
          <w:sz w:val="20"/>
          <w:szCs w:val="20"/>
        </w:rPr>
        <w:t>で生命力を取り</w:t>
      </w:r>
      <w:r w:rsidR="002C71E6" w:rsidRPr="00927C80">
        <w:rPr>
          <w:rFonts w:hint="eastAsia"/>
          <w:sz w:val="20"/>
          <w:szCs w:val="20"/>
        </w:rPr>
        <w:t>戻</w:t>
      </w:r>
      <w:r w:rsidRPr="00927C80">
        <w:rPr>
          <w:rFonts w:hint="eastAsia"/>
          <w:sz w:val="20"/>
          <w:szCs w:val="20"/>
        </w:rPr>
        <w:t>し、人間性を回復する森</w:t>
      </w:r>
    </w:p>
    <w:p w:rsidR="00A9513C" w:rsidRPr="00927C80" w:rsidRDefault="00D47702" w:rsidP="00517830">
      <w:pPr>
        <w:ind w:leftChars="400" w:left="840"/>
        <w:rPr>
          <w:rFonts w:asciiTheme="majorEastAsia" w:eastAsiaTheme="majorEastAsia" w:hAnsiTheme="majorEastAsia"/>
          <w:b/>
          <w:sz w:val="20"/>
          <w:szCs w:val="21"/>
        </w:rPr>
      </w:pPr>
      <w:r w:rsidRPr="00927C80">
        <w:rPr>
          <w:rFonts w:asciiTheme="majorEastAsia" w:eastAsiaTheme="majorEastAsia" w:hAnsiTheme="majorEastAsia" w:hint="eastAsia"/>
          <w:b/>
          <w:sz w:val="20"/>
          <w:szCs w:val="21"/>
        </w:rPr>
        <w:t>②人と人</w:t>
      </w:r>
    </w:p>
    <w:p w:rsidR="00A9513C" w:rsidRPr="00927C80" w:rsidRDefault="00D47702" w:rsidP="00434C60">
      <w:pPr>
        <w:ind w:leftChars="500" w:left="1260" w:hangingChars="105" w:hanging="210"/>
        <w:rPr>
          <w:sz w:val="20"/>
          <w:szCs w:val="21"/>
        </w:rPr>
      </w:pPr>
      <w:r w:rsidRPr="00927C80">
        <w:rPr>
          <w:rFonts w:hint="eastAsia"/>
          <w:sz w:val="20"/>
          <w:szCs w:val="21"/>
        </w:rPr>
        <w:t>・人々の関わりで育成される森</w:t>
      </w:r>
    </w:p>
    <w:p w:rsidR="00A9513C" w:rsidRPr="00927C80" w:rsidRDefault="00D47702" w:rsidP="00434C60">
      <w:pPr>
        <w:ind w:leftChars="500" w:left="1260" w:hangingChars="105" w:hanging="210"/>
        <w:rPr>
          <w:sz w:val="20"/>
          <w:szCs w:val="21"/>
        </w:rPr>
      </w:pPr>
      <w:r w:rsidRPr="00927C80">
        <w:rPr>
          <w:rFonts w:hint="eastAsia"/>
          <w:sz w:val="20"/>
          <w:szCs w:val="21"/>
        </w:rPr>
        <w:t>・多くの人々が楽しむ森</w:t>
      </w:r>
    </w:p>
    <w:p w:rsidR="00A9513C" w:rsidRPr="00927C80" w:rsidRDefault="00D47702" w:rsidP="00434C60">
      <w:pPr>
        <w:ind w:leftChars="500" w:left="1260" w:hangingChars="105" w:hanging="210"/>
        <w:rPr>
          <w:sz w:val="20"/>
          <w:szCs w:val="21"/>
        </w:rPr>
      </w:pPr>
      <w:r w:rsidRPr="00927C80">
        <w:rPr>
          <w:rFonts w:hint="eastAsia"/>
          <w:sz w:val="20"/>
          <w:szCs w:val="21"/>
        </w:rPr>
        <w:t>・人工地盤に自然林を再生する壮大な実験を体感する森</w:t>
      </w:r>
    </w:p>
    <w:p w:rsidR="00A9513C" w:rsidRPr="00927C80" w:rsidRDefault="00D47702" w:rsidP="00517830">
      <w:pPr>
        <w:ind w:leftChars="400" w:left="840"/>
        <w:rPr>
          <w:rFonts w:asciiTheme="majorEastAsia" w:eastAsiaTheme="majorEastAsia" w:hAnsiTheme="majorEastAsia"/>
          <w:b/>
          <w:sz w:val="20"/>
          <w:szCs w:val="21"/>
        </w:rPr>
      </w:pPr>
      <w:r w:rsidRPr="00927C80">
        <w:rPr>
          <w:rFonts w:asciiTheme="majorEastAsia" w:eastAsiaTheme="majorEastAsia" w:hAnsiTheme="majorEastAsia" w:hint="eastAsia"/>
          <w:b/>
          <w:sz w:val="20"/>
          <w:szCs w:val="21"/>
        </w:rPr>
        <w:t>③人と文化</w:t>
      </w:r>
    </w:p>
    <w:p w:rsidR="00A9513C" w:rsidRPr="00927C80" w:rsidRDefault="00D47702" w:rsidP="00434C60">
      <w:pPr>
        <w:ind w:leftChars="504" w:left="1258" w:hangingChars="100" w:hanging="200"/>
        <w:rPr>
          <w:sz w:val="20"/>
          <w:szCs w:val="21"/>
        </w:rPr>
      </w:pPr>
      <w:r w:rsidRPr="00927C80">
        <w:rPr>
          <w:rFonts w:hint="eastAsia"/>
          <w:sz w:val="20"/>
          <w:szCs w:val="21"/>
        </w:rPr>
        <w:t>・国立民族学博物館や大阪日本民芸館で見た生活文化の背景を実際に見ることが</w:t>
      </w:r>
      <w:r w:rsidR="00362441" w:rsidRPr="00927C80">
        <w:rPr>
          <w:rFonts w:hint="eastAsia"/>
          <w:sz w:val="20"/>
          <w:szCs w:val="21"/>
        </w:rPr>
        <w:t>でき</w:t>
      </w:r>
      <w:r w:rsidRPr="00927C80">
        <w:rPr>
          <w:rFonts w:hint="eastAsia"/>
          <w:sz w:val="20"/>
          <w:szCs w:val="21"/>
        </w:rPr>
        <w:t>る森</w:t>
      </w:r>
    </w:p>
    <w:p w:rsidR="00A9513C" w:rsidRPr="00927C80" w:rsidRDefault="00D47702" w:rsidP="00434C60">
      <w:pPr>
        <w:ind w:leftChars="504" w:left="1058"/>
        <w:rPr>
          <w:sz w:val="20"/>
          <w:szCs w:val="21"/>
        </w:rPr>
      </w:pPr>
      <w:r w:rsidRPr="00927C80">
        <w:rPr>
          <w:rFonts w:hint="eastAsia"/>
          <w:sz w:val="20"/>
          <w:szCs w:val="21"/>
        </w:rPr>
        <w:t>・自然の美を実感する美しい森</w:t>
      </w:r>
    </w:p>
    <w:p w:rsidR="00A9513C" w:rsidRPr="00927C80" w:rsidRDefault="00D47702" w:rsidP="00434C60">
      <w:pPr>
        <w:ind w:leftChars="504" w:left="1058"/>
        <w:rPr>
          <w:sz w:val="20"/>
          <w:szCs w:val="21"/>
        </w:rPr>
      </w:pPr>
      <w:r w:rsidRPr="00927C80">
        <w:rPr>
          <w:rFonts w:hint="eastAsia"/>
          <w:sz w:val="20"/>
          <w:szCs w:val="21"/>
        </w:rPr>
        <w:t>・新たな文化を生み出す森</w:t>
      </w:r>
    </w:p>
    <w:p w:rsidR="00DA3E86" w:rsidRPr="00927C80" w:rsidRDefault="00ED2F48">
      <w:pPr>
        <w:ind w:leftChars="500" w:left="1260" w:hangingChars="100" w:hanging="210"/>
      </w:pPr>
      <w:r w:rsidRPr="00927C80">
        <w:rPr>
          <w:noProof/>
        </w:rPr>
        <w:drawing>
          <wp:inline distT="0" distB="0" distL="0" distR="0" wp14:anchorId="2EBECB64" wp14:editId="688D77B8">
            <wp:extent cx="4598035" cy="1796374"/>
            <wp:effectExtent l="0" t="0" r="0" b="7620"/>
            <wp:docPr id="15481"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1">
                      <a:extLst>
                        <a:ext uri="{28A0092B-C50C-407E-A947-70E740481C1C}">
                          <a14:useLocalDpi xmlns:a14="http://schemas.microsoft.com/office/drawing/2010/main" val="0"/>
                        </a:ext>
                      </a:extLst>
                    </a:blip>
                    <a:srcRect b="11534"/>
                    <a:stretch/>
                  </pic:blipFill>
                  <pic:spPr bwMode="auto">
                    <a:xfrm>
                      <a:off x="0" y="0"/>
                      <a:ext cx="4600374" cy="1797288"/>
                    </a:xfrm>
                    <a:prstGeom prst="rect">
                      <a:avLst/>
                    </a:prstGeom>
                    <a:noFill/>
                    <a:ln>
                      <a:noFill/>
                    </a:ln>
                    <a:extLst>
                      <a:ext uri="{53640926-AAD7-44D8-BBD7-CCE9431645EC}">
                        <a14:shadowObscured xmlns:a14="http://schemas.microsoft.com/office/drawing/2010/main"/>
                      </a:ext>
                    </a:extLst>
                  </pic:spPr>
                </pic:pic>
              </a:graphicData>
            </a:graphic>
          </wp:inline>
        </w:drawing>
      </w:r>
    </w:p>
    <w:p w:rsidR="00ED2F48" w:rsidRPr="00927C80" w:rsidRDefault="00ED2F48" w:rsidP="00ED2F48">
      <w:pPr>
        <w:jc w:val="center"/>
        <w:rPr>
          <w:rFonts w:asciiTheme="majorEastAsia" w:eastAsiaTheme="majorEastAsia" w:hAnsiTheme="majorEastAsia"/>
          <w:sz w:val="18"/>
          <w:szCs w:val="18"/>
        </w:rPr>
      </w:pPr>
      <w:r w:rsidRPr="00927C80">
        <w:rPr>
          <w:rFonts w:asciiTheme="majorEastAsia" w:eastAsiaTheme="majorEastAsia" w:hAnsiTheme="majorEastAsia" w:hint="eastAsia"/>
          <w:sz w:val="18"/>
          <w:szCs w:val="18"/>
        </w:rPr>
        <w:t>【展望塔からの森と太陽の塔の眺め】</w:t>
      </w:r>
    </w:p>
    <w:p w:rsidR="00694861" w:rsidRPr="00927C80" w:rsidRDefault="00694861" w:rsidP="00517830">
      <w:pPr>
        <w:ind w:leftChars="200" w:left="420"/>
        <w:rPr>
          <w:rFonts w:asciiTheme="majorEastAsia" w:eastAsiaTheme="majorEastAsia" w:hAnsiTheme="majorEastAsia"/>
          <w:b/>
          <w:sz w:val="20"/>
          <w:szCs w:val="21"/>
          <w:u w:val="single"/>
        </w:rPr>
      </w:pPr>
    </w:p>
    <w:p w:rsidR="00694861" w:rsidRPr="00927C80" w:rsidRDefault="00694861" w:rsidP="00517830">
      <w:pPr>
        <w:ind w:leftChars="200" w:left="420"/>
        <w:rPr>
          <w:rFonts w:asciiTheme="majorEastAsia" w:eastAsiaTheme="majorEastAsia" w:hAnsiTheme="majorEastAsia"/>
          <w:b/>
          <w:sz w:val="20"/>
          <w:szCs w:val="21"/>
          <w:u w:val="single"/>
        </w:rPr>
      </w:pPr>
    </w:p>
    <w:p w:rsidR="00694861" w:rsidRPr="00927C80" w:rsidRDefault="00694861" w:rsidP="00517830">
      <w:pPr>
        <w:ind w:leftChars="200" w:left="420"/>
        <w:rPr>
          <w:rFonts w:asciiTheme="majorEastAsia" w:eastAsiaTheme="majorEastAsia" w:hAnsiTheme="majorEastAsia"/>
          <w:b/>
          <w:sz w:val="20"/>
          <w:szCs w:val="21"/>
          <w:u w:val="single"/>
        </w:rPr>
      </w:pPr>
    </w:p>
    <w:p w:rsidR="00694861" w:rsidRPr="00927C80" w:rsidRDefault="00694861" w:rsidP="00517830">
      <w:pPr>
        <w:ind w:leftChars="200" w:left="420"/>
        <w:rPr>
          <w:rFonts w:asciiTheme="majorEastAsia" w:eastAsiaTheme="majorEastAsia" w:hAnsiTheme="majorEastAsia"/>
          <w:b/>
          <w:sz w:val="20"/>
          <w:szCs w:val="21"/>
          <w:u w:val="single"/>
        </w:rPr>
      </w:pPr>
    </w:p>
    <w:p w:rsidR="00694861" w:rsidRPr="00927C80" w:rsidRDefault="00694861" w:rsidP="00517830">
      <w:pPr>
        <w:ind w:leftChars="200" w:left="420"/>
        <w:rPr>
          <w:rFonts w:asciiTheme="majorEastAsia" w:eastAsiaTheme="majorEastAsia" w:hAnsiTheme="majorEastAsia"/>
          <w:b/>
          <w:sz w:val="20"/>
          <w:szCs w:val="21"/>
          <w:u w:val="single"/>
        </w:rPr>
      </w:pPr>
    </w:p>
    <w:p w:rsidR="00A9513C" w:rsidRPr="00927C80" w:rsidRDefault="00486A7A" w:rsidP="00517830">
      <w:pPr>
        <w:ind w:leftChars="200" w:left="420"/>
        <w:rPr>
          <w:rFonts w:asciiTheme="majorEastAsia" w:eastAsiaTheme="majorEastAsia" w:hAnsiTheme="majorEastAsia"/>
          <w:b/>
          <w:sz w:val="20"/>
          <w:szCs w:val="21"/>
          <w:u w:val="single"/>
        </w:rPr>
      </w:pPr>
      <w:r>
        <w:rPr>
          <w:rFonts w:asciiTheme="majorEastAsia" w:eastAsiaTheme="majorEastAsia" w:hAnsiTheme="majorEastAsia"/>
          <w:b/>
          <w:noProof/>
          <w:sz w:val="20"/>
          <w:szCs w:val="21"/>
          <w:u w:val="single"/>
        </w:rPr>
        <mc:AlternateContent>
          <mc:Choice Requires="wps">
            <w:drawing>
              <wp:anchor distT="0" distB="0" distL="114300" distR="114300" simplePos="0" relativeHeight="251655168" behindDoc="0" locked="0" layoutInCell="1" allowOverlap="1">
                <wp:simplePos x="0" y="0"/>
                <wp:positionH relativeFrom="column">
                  <wp:posOffset>1866900</wp:posOffset>
                </wp:positionH>
                <wp:positionV relativeFrom="paragraph">
                  <wp:posOffset>0</wp:posOffset>
                </wp:positionV>
                <wp:extent cx="262890" cy="255905"/>
                <wp:effectExtent l="0" t="0" r="0" b="0"/>
                <wp:wrapNone/>
                <wp:docPr id="42" name="Text 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 cy="255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0004F" w:rsidRPr="00D04FDC" w:rsidRDefault="0050004F" w:rsidP="00DA3E86">
                            <w:pPr>
                              <w:rPr>
                                <w:rFonts w:asciiTheme="majorEastAsia" w:eastAsiaTheme="majorEastAsia" w:hAnsiTheme="majorEastAsia"/>
                              </w:rPr>
                            </w:pPr>
                          </w:p>
                        </w:txbxContent>
                      </wps:txbx>
                      <wps:bodyPr rot="0" vert="horz" wrap="none" lIns="74295" tIns="8890" rIns="74295" bIns="889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59" o:spid="_x0000_s1029" type="#_x0000_t202" style="position:absolute;left:0;text-align:left;margin-left:147pt;margin-top:0;width:20.7pt;height:20.15pt;z-index:2516551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PivtQIAAL4FAAAOAAAAZHJzL2Uyb0RvYy54bWysVG1vmzAQ/j5p/8Hyd8rLIAFUUrUhTJO6&#10;F6ndD3CwCdbARrYb6Kb9951NkqatJk3b+IBs3/m5e+4e3+XV1Hdoz5TmUhQ4vAgwYqKWlItdgb/e&#10;V16KkTZEUNJJwQr8yDS+Wr19czkOOYtkKzvKFAIQofNxKHBrzJD7vq5b1hN9IQcmwNhI1RMDW7Xz&#10;qSIjoPedHwXBwh+looOSNdMaTsvZiFcOv2lYbT43jWYGdQWG3Iz7K/ff2r+/uiT5TpGh5fUhDfIX&#10;WfSECwh6giqJIehB8VdQPa+V1LIxF7Xsfdk0vGaOA7AJgxds7loyMMcFiqOHU5n0/4OtP+2/KMRp&#10;geMII0F66NE9mwy6kRMKk8wWaBx0Dn53A3iaCQzQaEdWD7ey/qaRkOuWiB27VkqOLSMUEgztTf/s&#10;6oyjLch2/CgpBCIPRjqgqVG9rR7UAwE6NOrx1BybTA2H0SJKM7DUYIqSJAsSF4Hkx8uD0uY9kz2y&#10;iwIr6L0DJ/tbbWwyJD+62FhCVrzrXP878ewAHOcTCA1Xrc0m4dr5IwuyTbpJYy+OFhsvDsrSu67W&#10;sbeowmVSvivX6zL8aeOGcd5ySpmwYY7SCuM/a91B5LMoTuLSsuPUwtmUtNpt151CewLSrtx3KMiZ&#10;m/88DVcE4PKCUhjFwU2UedUiXXpxFSdetgxSLwizm2wRxFlcVs8p3XLB/p0SGgucJVEya+m33AL3&#10;veZG8p4bGB4d7wucnpxIbhW4EdS11hDezeuzUtj0n0oB7T422unVSnQWq5m2k3sb72x0q+WtpI8g&#10;YCVBYKBFGHywaKX6jtEIQ6TAAqYcRt0HAU9gGUdZAjPHbVInXnVu2J4ZiKgBpsAGo3m5NvOUehgU&#10;37UQ5fjkruHRVNwJ+imjw1ODIeF4HQaanULne+f1NHZXvwAAAP//AwBQSwMEFAAGAAgAAAAhADRe&#10;PkPgAAAABwEAAA8AAABkcnMvZG93bnJldi54bWxMj8FOwzAQRO9I/IO1SFwQdUhSVEKcCigUDkhA&#10;wwe48ZJExOvIdtvA17Oc4LLSaEYzb8vlZAexRx96RwouZgkIpMaZnloF7/XD+QJEiJqMHhyhgi8M&#10;sKyOj0pdGHegN9xvYiu4hEKhFXQxjoWUoenQ6jBzIxJ7H85bHVn6VhqvD1xuB5kmyaW0uide6PSI&#10;dx02n5udVfB4/7rwdXiaP6/T+I0vblXfnq2UOj2Zbq5BRJziXxh+8RkdKmbauh2ZIAYF6VXOv0QF&#10;fNnOsnkOYqsgTzKQVSn/81c/AAAA//8DAFBLAQItABQABgAIAAAAIQC2gziS/gAAAOEBAAATAAAA&#10;AAAAAAAAAAAAAAAAAABbQ29udGVudF9UeXBlc10ueG1sUEsBAi0AFAAGAAgAAAAhADj9If/WAAAA&#10;lAEAAAsAAAAAAAAAAAAAAAAALwEAAF9yZWxzLy5yZWxzUEsBAi0AFAAGAAgAAAAhAEZg+K+1AgAA&#10;vgUAAA4AAAAAAAAAAAAAAAAALgIAAGRycy9lMm9Eb2MueG1sUEsBAi0AFAAGAAgAAAAhADRePkPg&#10;AAAABwEAAA8AAAAAAAAAAAAAAAAADwUAAGRycy9kb3ducmV2LnhtbFBLBQYAAAAABAAEAPMAAAAc&#10;BgAAAAA=&#10;" filled="f" stroked="f">
                <v:textbox style="mso-fit-shape-to-text:t" inset="5.85pt,.7pt,5.85pt,.7pt">
                  <w:txbxContent>
                    <w:p w:rsidR="0050004F" w:rsidRPr="00D04FDC" w:rsidRDefault="0050004F" w:rsidP="00DA3E86">
                      <w:pPr>
                        <w:rPr>
                          <w:rFonts w:asciiTheme="majorEastAsia" w:eastAsiaTheme="majorEastAsia" w:hAnsiTheme="majorEastAsia"/>
                        </w:rPr>
                      </w:pPr>
                    </w:p>
                  </w:txbxContent>
                </v:textbox>
              </v:shape>
            </w:pict>
          </mc:Fallback>
        </mc:AlternateContent>
      </w:r>
      <w:r w:rsidR="00D47702" w:rsidRPr="00927C80">
        <w:rPr>
          <w:rFonts w:asciiTheme="majorEastAsia" w:eastAsiaTheme="majorEastAsia" w:hAnsiTheme="majorEastAsia" w:hint="eastAsia"/>
          <w:b/>
          <w:sz w:val="20"/>
          <w:szCs w:val="21"/>
          <w:u w:val="single"/>
        </w:rPr>
        <w:t>２）育成の基本的な考え方</w:t>
      </w:r>
    </w:p>
    <w:p w:rsidR="00A9513C" w:rsidRPr="00927C80" w:rsidRDefault="00D47702" w:rsidP="002421DB">
      <w:pPr>
        <w:ind w:leftChars="300" w:left="630" w:firstLineChars="100" w:firstLine="210"/>
        <w:rPr>
          <w:szCs w:val="21"/>
        </w:rPr>
      </w:pPr>
      <w:r w:rsidRPr="00927C80">
        <w:rPr>
          <w:rFonts w:hint="eastAsia"/>
          <w:szCs w:val="21"/>
        </w:rPr>
        <w:t>将来像に</w:t>
      </w:r>
      <w:r w:rsidR="00362441" w:rsidRPr="00927C80">
        <w:rPr>
          <w:rFonts w:hint="eastAsia"/>
          <w:szCs w:val="21"/>
        </w:rPr>
        <w:t>掲</w:t>
      </w:r>
      <w:r w:rsidRPr="00927C80">
        <w:rPr>
          <w:rFonts w:hint="eastAsia"/>
          <w:szCs w:val="21"/>
        </w:rPr>
        <w:t>げる森の姿を具現化するため、以下の考え方で森</w:t>
      </w:r>
      <w:r w:rsidR="002421DB" w:rsidRPr="00927C80">
        <w:rPr>
          <w:rFonts w:hint="eastAsia"/>
          <w:szCs w:val="21"/>
        </w:rPr>
        <w:t>を育成されたい</w:t>
      </w:r>
      <w:r w:rsidRPr="00927C80">
        <w:rPr>
          <w:rFonts w:hint="eastAsia"/>
          <w:szCs w:val="21"/>
        </w:rPr>
        <w:t>。</w:t>
      </w:r>
    </w:p>
    <w:p w:rsidR="00AB1330" w:rsidRPr="00927C80" w:rsidRDefault="00AB1330" w:rsidP="002421DB">
      <w:pPr>
        <w:ind w:leftChars="300" w:left="630" w:firstLineChars="100" w:firstLine="210"/>
        <w:rPr>
          <w:szCs w:val="21"/>
        </w:rPr>
      </w:pPr>
    </w:p>
    <w:p w:rsidR="00A9513C" w:rsidRPr="00927C80" w:rsidRDefault="00D47702" w:rsidP="00517830">
      <w:pPr>
        <w:ind w:leftChars="400" w:left="840"/>
        <w:rPr>
          <w:rFonts w:asciiTheme="majorEastAsia" w:eastAsiaTheme="majorEastAsia" w:hAnsiTheme="majorEastAsia"/>
          <w:b/>
          <w:sz w:val="20"/>
          <w:szCs w:val="21"/>
        </w:rPr>
      </w:pPr>
      <w:r w:rsidRPr="00927C80">
        <w:rPr>
          <w:rFonts w:asciiTheme="majorEastAsia" w:eastAsiaTheme="majorEastAsia" w:hAnsiTheme="majorEastAsia" w:hint="eastAsia"/>
          <w:b/>
          <w:sz w:val="20"/>
          <w:szCs w:val="21"/>
        </w:rPr>
        <w:t>①森の構造の承継</w:t>
      </w:r>
    </w:p>
    <w:p w:rsidR="00A9513C" w:rsidRPr="00927C80" w:rsidRDefault="00D47702" w:rsidP="00AB1330">
      <w:pPr>
        <w:ind w:leftChars="400" w:left="840" w:firstLineChars="105" w:firstLine="210"/>
        <w:rPr>
          <w:sz w:val="20"/>
          <w:szCs w:val="21"/>
        </w:rPr>
      </w:pPr>
      <w:r w:rsidRPr="00927C80">
        <w:rPr>
          <w:rFonts w:hint="eastAsia"/>
          <w:sz w:val="20"/>
          <w:szCs w:val="21"/>
        </w:rPr>
        <w:t>常緑広葉樹林（照葉樹林）、落葉樹林、混交林、針葉樹林、単層林（クスノキ・アラカシ・ケヤキなど）、景観的植栽と人工的な庭園が入り混じる万博記念公園の森の構造を承継し、多様な景観を生み出す。</w:t>
      </w:r>
    </w:p>
    <w:p w:rsidR="00A9513C" w:rsidRPr="00927C80" w:rsidRDefault="00D47702" w:rsidP="00517830">
      <w:pPr>
        <w:ind w:leftChars="400" w:left="840"/>
        <w:rPr>
          <w:rFonts w:asciiTheme="majorEastAsia" w:eastAsiaTheme="majorEastAsia" w:hAnsiTheme="majorEastAsia"/>
          <w:b/>
          <w:sz w:val="20"/>
          <w:szCs w:val="21"/>
        </w:rPr>
      </w:pPr>
      <w:r w:rsidRPr="00927C80">
        <w:rPr>
          <w:rFonts w:asciiTheme="majorEastAsia" w:eastAsiaTheme="majorEastAsia" w:hAnsiTheme="majorEastAsia" w:hint="eastAsia"/>
          <w:b/>
          <w:sz w:val="20"/>
          <w:szCs w:val="21"/>
        </w:rPr>
        <w:t>②多様性の向上、生物生息環境の確保</w:t>
      </w:r>
    </w:p>
    <w:p w:rsidR="00E63313" w:rsidRPr="00927C80" w:rsidRDefault="00D47702" w:rsidP="00AB1330">
      <w:pPr>
        <w:ind w:leftChars="400" w:left="840" w:firstLineChars="105" w:firstLine="210"/>
        <w:rPr>
          <w:sz w:val="20"/>
          <w:szCs w:val="21"/>
        </w:rPr>
      </w:pPr>
      <w:r w:rsidRPr="00927C80">
        <w:rPr>
          <w:rFonts w:hint="eastAsia"/>
          <w:sz w:val="20"/>
          <w:szCs w:val="21"/>
        </w:rPr>
        <w:t>過密化と単純化、種構成が単純である</w:t>
      </w:r>
      <w:r w:rsidR="00A5573C" w:rsidRPr="00927C80">
        <w:rPr>
          <w:rFonts w:hint="eastAsia"/>
          <w:sz w:val="20"/>
          <w:szCs w:val="21"/>
        </w:rPr>
        <w:t>現状</w:t>
      </w:r>
      <w:r w:rsidRPr="00927C80">
        <w:rPr>
          <w:rFonts w:hint="eastAsia"/>
          <w:sz w:val="20"/>
          <w:szCs w:val="21"/>
        </w:rPr>
        <w:t>を</w:t>
      </w:r>
      <w:r w:rsidR="00A5573C" w:rsidRPr="00927C80">
        <w:rPr>
          <w:rFonts w:hint="eastAsia"/>
          <w:sz w:val="20"/>
          <w:szCs w:val="21"/>
        </w:rPr>
        <w:t>間伐作業等により</w:t>
      </w:r>
      <w:r w:rsidRPr="00927C80">
        <w:rPr>
          <w:rFonts w:hint="eastAsia"/>
          <w:sz w:val="20"/>
          <w:szCs w:val="21"/>
        </w:rPr>
        <w:t>改善し、樹種・樹</w:t>
      </w:r>
      <w:r w:rsidR="00E63313" w:rsidRPr="00927C80">
        <w:rPr>
          <w:rFonts w:hint="eastAsia"/>
          <w:sz w:val="20"/>
          <w:szCs w:val="21"/>
        </w:rPr>
        <w:t>齢が異なる森をモザイク状に作り出す。また、林床植生</w:t>
      </w:r>
      <w:r w:rsidR="00E63313" w:rsidRPr="00927C80">
        <w:rPr>
          <w:sz w:val="20"/>
          <w:szCs w:val="21"/>
        </w:rPr>
        <w:t>(</w:t>
      </w:r>
      <w:r w:rsidR="00E63313" w:rsidRPr="00927C80">
        <w:rPr>
          <w:rFonts w:hint="eastAsia"/>
          <w:sz w:val="20"/>
          <w:szCs w:val="21"/>
        </w:rPr>
        <w:t>森林の地表面</w:t>
      </w:r>
      <w:r w:rsidR="00E52973" w:rsidRPr="00927C80">
        <w:rPr>
          <w:rFonts w:hint="eastAsia"/>
          <w:sz w:val="20"/>
          <w:szCs w:val="21"/>
        </w:rPr>
        <w:t>の植生</w:t>
      </w:r>
      <w:r w:rsidR="00E63313" w:rsidRPr="00927C80">
        <w:rPr>
          <w:sz w:val="20"/>
          <w:szCs w:val="21"/>
        </w:rPr>
        <w:t>)</w:t>
      </w:r>
      <w:r w:rsidR="00E63313" w:rsidRPr="00927C80">
        <w:rPr>
          <w:rFonts w:hint="eastAsia"/>
          <w:sz w:val="20"/>
          <w:szCs w:val="21"/>
        </w:rPr>
        <w:t>の多様化に努める</w:t>
      </w:r>
      <w:r w:rsidR="00A5573C" w:rsidRPr="00927C80">
        <w:rPr>
          <w:rFonts w:hint="eastAsia"/>
          <w:sz w:val="20"/>
          <w:szCs w:val="21"/>
        </w:rPr>
        <w:t>とともに、</w:t>
      </w:r>
      <w:r w:rsidR="00E63313" w:rsidRPr="00927C80">
        <w:rPr>
          <w:rFonts w:hint="eastAsia"/>
          <w:sz w:val="20"/>
          <w:szCs w:val="21"/>
        </w:rPr>
        <w:t>林縁植生（森の草地や裸地に接する部分の植生）の形成に努める。</w:t>
      </w:r>
    </w:p>
    <w:p w:rsidR="00A9513C" w:rsidRPr="00927C80" w:rsidRDefault="00D47702" w:rsidP="00AB1330">
      <w:pPr>
        <w:ind w:leftChars="400" w:left="840" w:firstLineChars="105" w:firstLine="210"/>
        <w:rPr>
          <w:sz w:val="20"/>
          <w:szCs w:val="21"/>
        </w:rPr>
      </w:pPr>
      <w:r w:rsidRPr="00927C80">
        <w:rPr>
          <w:rFonts w:hint="eastAsia"/>
          <w:sz w:val="20"/>
          <w:szCs w:val="21"/>
        </w:rPr>
        <w:t>生態系全体のバランスに配慮して施工範囲と施工内容を決定する。</w:t>
      </w:r>
    </w:p>
    <w:p w:rsidR="00A9513C" w:rsidRPr="00927C80" w:rsidRDefault="00D47702" w:rsidP="00AB1330">
      <w:pPr>
        <w:ind w:leftChars="400" w:left="840" w:firstLineChars="105" w:firstLine="210"/>
        <w:rPr>
          <w:sz w:val="20"/>
          <w:szCs w:val="21"/>
        </w:rPr>
      </w:pPr>
      <w:r w:rsidRPr="00927C80">
        <w:rPr>
          <w:rFonts w:hint="eastAsia"/>
          <w:sz w:val="20"/>
          <w:szCs w:val="21"/>
        </w:rPr>
        <w:t>生態系復元の経験を</w:t>
      </w:r>
      <w:r w:rsidR="00A5573C" w:rsidRPr="00927C80">
        <w:rPr>
          <w:rFonts w:hint="eastAsia"/>
          <w:sz w:val="20"/>
          <w:szCs w:val="21"/>
        </w:rPr>
        <w:t>有する</w:t>
      </w:r>
      <w:r w:rsidRPr="00927C80">
        <w:rPr>
          <w:rFonts w:hint="eastAsia"/>
          <w:sz w:val="20"/>
          <w:szCs w:val="21"/>
        </w:rPr>
        <w:t>技術者に指導を受けつつ</w:t>
      </w:r>
      <w:r w:rsidR="00A5573C" w:rsidRPr="00927C80">
        <w:rPr>
          <w:rFonts w:hint="eastAsia"/>
          <w:sz w:val="20"/>
          <w:szCs w:val="21"/>
        </w:rPr>
        <w:t>施工を</w:t>
      </w:r>
      <w:r w:rsidRPr="00927C80">
        <w:rPr>
          <w:rFonts w:hint="eastAsia"/>
          <w:sz w:val="20"/>
          <w:szCs w:val="21"/>
        </w:rPr>
        <w:t>行う。</w:t>
      </w:r>
    </w:p>
    <w:p w:rsidR="00A9513C" w:rsidRPr="00927C80" w:rsidRDefault="00486A7A" w:rsidP="00A27597">
      <w:pPr>
        <w:widowControl w:val="0"/>
        <w:ind w:firstLineChars="408" w:firstLine="734"/>
        <w:jc w:val="both"/>
        <w:rPr>
          <w:rFonts w:ascii="ＭＳ ゴシック" w:eastAsia="ＭＳ ゴシック" w:hAnsi="ＭＳ ゴシック" w:cs="Times New Roman"/>
          <w:sz w:val="20"/>
          <w:szCs w:val="20"/>
        </w:rPr>
      </w:pPr>
      <w:r>
        <w:rPr>
          <w:rFonts w:ascii="ＭＳ 明朝" w:eastAsia="ＭＳ 明朝" w:hAnsi="ＭＳ 明朝" w:cs="Times New Roman"/>
          <w:noProof/>
          <w:sz w:val="18"/>
          <w:szCs w:val="18"/>
        </w:rPr>
        <mc:AlternateContent>
          <mc:Choice Requires="wps">
            <w:drawing>
              <wp:anchor distT="0" distB="0" distL="114300" distR="114300" simplePos="0" relativeHeight="251703296" behindDoc="0" locked="0" layoutInCell="1" allowOverlap="1">
                <wp:simplePos x="0" y="0"/>
                <wp:positionH relativeFrom="column">
                  <wp:posOffset>3463925</wp:posOffset>
                </wp:positionH>
                <wp:positionV relativeFrom="paragraph">
                  <wp:posOffset>139700</wp:posOffset>
                </wp:positionV>
                <wp:extent cx="637540" cy="112395"/>
                <wp:effectExtent l="0" t="0" r="3175" b="3810"/>
                <wp:wrapNone/>
                <wp:docPr id="40" name="Text 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7540" cy="112395"/>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50004F" w:rsidRPr="004C483C" w:rsidRDefault="0050004F" w:rsidP="008004CF">
                            <w:pPr>
                              <w:jc w:val="center"/>
                              <w:rPr>
                                <w:rFonts w:asciiTheme="majorEastAsia" w:eastAsiaTheme="majorEastAsia" w:hAnsiTheme="majorEastAsia"/>
                                <w:color w:val="000000" w:themeColor="text1"/>
                                <w:sz w:val="18"/>
                                <w:szCs w:val="18"/>
                              </w:rPr>
                            </w:pPr>
                            <w:r w:rsidRPr="004C483C">
                              <w:rPr>
                                <w:rFonts w:asciiTheme="majorEastAsia" w:eastAsiaTheme="majorEastAsia" w:hAnsiTheme="majorEastAsia" w:hint="eastAsia"/>
                                <w:color w:val="000000" w:themeColor="text1"/>
                                <w:sz w:val="18"/>
                                <w:szCs w:val="18"/>
                              </w:rPr>
                              <w:t>間伐作業後　数年経過</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138" o:spid="_x0000_s1030" type="#_x0000_t202" style="position:absolute;left:0;text-align:left;margin-left:272.75pt;margin-top:11pt;width:50.2pt;height:8.8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xTjAIAACoFAAAOAAAAZHJzL2Uyb0RvYy54bWysVF1v2yAUfZ+0/4B4T22nThpbdaq1XaZJ&#10;3YfU7gcQwDEaBgYkdlftv+8CdZZuL9O0PDhwuVzOOZzL5dXYS3Tg1gmtGlyc5RhxRTUTatfgLw+b&#10;2Qoj54liRGrFG/zIHb5av351OZiaz3WnJeMWQRHl6sE0uPPe1FnmaMd74s604QoWW2174mFqdxmz&#10;ZIDqvczmeb7MBm2ZsZpy5yB6mxbxOtZvW079p7Z13CPZYMDm49fG7zZ8s/UlqXeWmE7QZxjkH1D0&#10;RCg49FjqlniC9lb8UaoX1GqnW39GdZ/pthWURw7Apsh/Y3PfEcMjFxDHmaNM7v+VpR8Pny0SrMEl&#10;yKNID3f0wEePrvWIivNVEGgwroa8ewOZfoQFuOhI1pk7Tb86SMlOctIGF7K3wwfNoCLZex13jK3t&#10;g0xAHEEZOPLxeAvhVArB5fnFIoChsFQU8/NqEUBkpJ42G+v8O657FAYNtnDJsTg53DmfUqeUcJbT&#10;UrCNkDJOgrH4jbToQMAS0icmct8D0hQr8vBLzoA4+CfFYwhgRG+GEhHUi+pShTOUDqclICkC1ABa&#10;WAskoy+eqmJe5tfzarZZri5m5aZczKqLfDXLi+q6WuZlVd5ufgReRVl3gjGu7oTik0eL8u888Nwt&#10;yV3RpWgIEi/yKNkL9M7utkdloghHyqcS9sJDy0rRN3h1IlXHCXurGNAmtSdCpnH2En6UDDSY/qMq&#10;0TzBL8k5ftyOyZGT+baaPYKbrIbbBmPAcwODTtvvGA3Qug123/bEcozkewW9ASl+GthpsJ0GRFHY&#10;2mDqLUZpcuPTi7A3Vuw6qJ1MofQb8G0roqeCwRMOwB4m0JCRxfPjETr+dB6zfj1x658AAAD//wMA&#10;UEsDBBQABgAIAAAAIQAORq2y4AAAAAkBAAAPAAAAZHJzL2Rvd25yZXYueG1sTI9BS8QwEIXvgv8h&#10;jOBF3NS6Xbu16SKCB0EQq1CP2WZMi82kNNlu9dc7nvQ4zMf33it3ixvEjFPoPSm4WiUgkFpverIK&#10;3l4fLnMQIWoyevCECr4wwK46PSl1YfyRXnCuoxUsoVBoBV2MYyFlaDt0Oqz8iMS/Dz85HfmcrDST&#10;PrLcDTJNko10uidO6PSI9x22n/XBKchk827zx2G8eM7tt6/npn6SjVLnZ8vdLYiIS/yD4bc+V4eK&#10;O+39gUwQAzvWWcaogjTlTQxs1tkWxF7B9fYGZFXK/wuqHwAAAP//AwBQSwECLQAUAAYACAAAACEA&#10;toM4kv4AAADhAQAAEwAAAAAAAAAAAAAAAAAAAAAAW0NvbnRlbnRfVHlwZXNdLnhtbFBLAQItABQA&#10;BgAIAAAAIQA4/SH/1gAAAJQBAAALAAAAAAAAAAAAAAAAAC8BAABfcmVscy8ucmVsc1BLAQItABQA&#10;BgAIAAAAIQDR/MxTjAIAACoFAAAOAAAAAAAAAAAAAAAAAC4CAABkcnMvZTJvRG9jLnhtbFBLAQIt&#10;ABQABgAIAAAAIQAORq2y4AAAAAkBAAAPAAAAAAAAAAAAAAAAAOYEAABkcnMvZG93bnJldi54bWxQ&#10;SwUGAAAAAAQABADzAAAA8wUAAAAA&#10;" fillcolor="white [3201]" stroked="f" strokeweight=".5pt">
                <v:path arrowok="t"/>
                <v:textbox inset="0,0,0,0">
                  <w:txbxContent>
                    <w:p w:rsidR="0050004F" w:rsidRPr="004C483C" w:rsidRDefault="0050004F" w:rsidP="008004CF">
                      <w:pPr>
                        <w:jc w:val="center"/>
                        <w:rPr>
                          <w:rFonts w:asciiTheme="majorEastAsia" w:eastAsiaTheme="majorEastAsia" w:hAnsiTheme="majorEastAsia"/>
                          <w:color w:val="000000" w:themeColor="text1"/>
                          <w:sz w:val="18"/>
                          <w:szCs w:val="18"/>
                        </w:rPr>
                      </w:pPr>
                      <w:r w:rsidRPr="004C483C">
                        <w:rPr>
                          <w:rFonts w:asciiTheme="majorEastAsia" w:eastAsiaTheme="majorEastAsia" w:hAnsiTheme="majorEastAsia" w:hint="eastAsia"/>
                          <w:color w:val="000000" w:themeColor="text1"/>
                          <w:sz w:val="18"/>
                          <w:szCs w:val="18"/>
                        </w:rPr>
                        <w:t>間伐作業後　数年経過</w:t>
                      </w:r>
                    </w:p>
                  </w:txbxContent>
                </v:textbox>
              </v:shape>
            </w:pict>
          </mc:Fallback>
        </mc:AlternateContent>
      </w:r>
      <w:r w:rsidR="00A27597" w:rsidRPr="00927C80">
        <w:rPr>
          <w:rFonts w:ascii="ＭＳ 明朝" w:eastAsia="ＭＳ 明朝" w:hAnsi="ＭＳ 明朝" w:cs="Times New Roman"/>
          <w:noProof/>
          <w:sz w:val="18"/>
          <w:szCs w:val="18"/>
        </w:rPr>
        <w:drawing>
          <wp:anchor distT="0" distB="0" distL="114300" distR="114300" simplePos="0" relativeHeight="251602944" behindDoc="0" locked="0" layoutInCell="1" allowOverlap="1" wp14:anchorId="1636B71F" wp14:editId="4C1BDB9B">
            <wp:simplePos x="0" y="0"/>
            <wp:positionH relativeFrom="column">
              <wp:posOffset>3400425</wp:posOffset>
            </wp:positionH>
            <wp:positionV relativeFrom="paragraph">
              <wp:posOffset>132105</wp:posOffset>
            </wp:positionV>
            <wp:extent cx="1999120" cy="1140031"/>
            <wp:effectExtent l="19050" t="0" r="1130" b="0"/>
            <wp:wrapNone/>
            <wp:docPr id="15456" name="図 4" descr="森の中に光が入り高木の下に木が残っ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森の中に光が入り高木の下に木が残っている"/>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999120" cy="1140031"/>
                    </a:xfrm>
                    <a:prstGeom prst="rect">
                      <a:avLst/>
                    </a:prstGeom>
                    <a:noFill/>
                    <a:ln>
                      <a:noFill/>
                    </a:ln>
                  </pic:spPr>
                </pic:pic>
              </a:graphicData>
            </a:graphic>
          </wp:anchor>
        </w:drawing>
      </w:r>
      <w:r>
        <w:rPr>
          <w:rFonts w:ascii="ＭＳ 明朝" w:eastAsia="ＭＳ 明朝" w:hAnsi="ＭＳ 明朝" w:cs="Times New Roman"/>
          <w:noProof/>
          <w:sz w:val="18"/>
          <w:szCs w:val="18"/>
        </w:rPr>
        <mc:AlternateContent>
          <mc:Choice Requires="wps">
            <w:drawing>
              <wp:anchor distT="0" distB="0" distL="114300" distR="114300" simplePos="0" relativeHeight="251654144" behindDoc="0" locked="0" layoutInCell="1" allowOverlap="1">
                <wp:simplePos x="0" y="0"/>
                <wp:positionH relativeFrom="column">
                  <wp:posOffset>424180</wp:posOffset>
                </wp:positionH>
                <wp:positionV relativeFrom="paragraph">
                  <wp:posOffset>149860</wp:posOffset>
                </wp:positionV>
                <wp:extent cx="307340" cy="238125"/>
                <wp:effectExtent l="0" t="3175" r="1270" b="0"/>
                <wp:wrapNone/>
                <wp:docPr id="39" name="テキスト ボックス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07340" cy="238125"/>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50004F" w:rsidRPr="004C483C" w:rsidRDefault="0050004F" w:rsidP="008004CF">
                            <w:pPr>
                              <w:jc w:val="center"/>
                              <w:rPr>
                                <w:rFonts w:asciiTheme="majorEastAsia" w:eastAsiaTheme="majorEastAsia" w:hAnsiTheme="majorEastAsia"/>
                                <w:color w:val="000000" w:themeColor="text1"/>
                                <w:sz w:val="18"/>
                                <w:szCs w:val="18"/>
                              </w:rPr>
                            </w:pPr>
                            <w:r w:rsidRPr="004C483C">
                              <w:rPr>
                                <w:rFonts w:asciiTheme="majorEastAsia" w:eastAsiaTheme="majorEastAsia" w:hAnsiTheme="majorEastAsia" w:hint="eastAsia"/>
                                <w:color w:val="000000" w:themeColor="text1"/>
                                <w:sz w:val="18"/>
                                <w:szCs w:val="18"/>
                              </w:rPr>
                              <w:t>間伐前</w:t>
                            </w:r>
                          </w:p>
                        </w:txbxContent>
                      </wps:txbx>
                      <wps:bodyPr rot="0" vert="horz" wrap="square" lIns="0"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 id="テキスト ボックス 35" o:spid="_x0000_s1031" type="#_x0000_t202" style="position:absolute;left:0;text-align:left;margin-left:33.4pt;margin-top:11.8pt;width:24.2pt;height:18.7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CEserQIAADoFAAAOAAAAZHJzL2Uyb0RvYy54bWysVM2O0zAQviPxDpbv3SRttttEm67YXYqQ&#10;lh9p4QFcx2ksHDvYbtMFcWklxEPwCogzz5MXYWxvShcuCNFDOjP2/H3zjc8vto1AG6YNV7LAyUmM&#10;EZNUlVyuCvz2zWI0w8hYIksilGQFvmMGX8wfPzrv2pyNVa1EyTSCINLkXVvg2to2jyJDa9YQc6Ja&#10;JuGwUrohFlS9ikpNOojeiGgcx9OoU7pstaLMGLBeh0M89/GrilH7qqoMs0gUGGqz/qv9d+m+0fyc&#10;5CtN2prT+zLIP1TREC4h6SHUNbEErTX/I1TDqVZGVfaEqiZSVcUp8z1AN0n8Wze3NWmZ7wXAMe0B&#10;JvP/wtKXm9ca8bLAkwwjSRqYUb//3O++9bsf/f4L6vdf+/2+330HHU1OHWBda3Lwu23B024v1RYG&#10;75s37Y2i7wxciY7uBAfjbi+7F6qEDGRtlffYVrpxsAEQCMLAhO4OU2FbiygYJ/HZJIUTCkfjySwZ&#10;+yIikg/OrTb2GVMNckKBNQzdByebG2NdMSQfrrhcRgleLrgQXnFEY1dCow0BiggbOhHrBioNtiR2&#10;v8AUsAOfgt2bILbnqgvhMz2ILqTLIZXLFgoJFmgNSnNnrknPk49ZMk7jy3E2WkxnZ6N0kZ6OsrN4&#10;NoqT7DKbxmmWXi8+ub6SNK95WTJ5wyUbOJukf8eJ++0JbPOsRV2Bp5PT2EP2oHqjV8sDMh6EQ8vH&#10;EDbcwgoL3hR4dgRVzUj5VJbQNskt4SLI0cPyPWSAwfDvUfHkcXwJzLHb5dYz9EC+pSrvgE1awbSB&#10;GPD8gFAr/QGjDla5wOb9mmiGkXguYVfc3g+CHoTlIBBJwbXA1GqMgnJlwwuxbjVf1RB7oPcT4O2C&#10;e045goc6oHanwIL6Lu4fE/cCHOv+1q8nb/4TAAD//wMAUEsDBBQABgAIAAAAIQDP4RiC3QAAAAgB&#10;AAAPAAAAZHJzL2Rvd25yZXYueG1sTI/BasMwEETvhf6D2EBujWy3FsW1HEqhEAgUmhZyVayNZWKt&#10;XEt2nL+vckqOyxtm3pbr2XZswsG3jiSkqwQYUu10S42E35/Pp1dgPijSqnOEEi7oYV09PpSq0O5M&#10;3zjtQsNiCflCSTAh9AXnvjZolV+5HimyoxusCvEcGq4HdY7ltuNZkghuVUtxwagePwzWp91oJWzM&#10;dtz/8f1lyr9og81R5C+1kHK5mN/fgAWcwy0MV/2oDlV0OriRtGedBCGieZCQPQtgV57mGbBDBGkK&#10;vCr5/QPVPwAAAP//AwBQSwECLQAUAAYACAAAACEAtoM4kv4AAADhAQAAEwAAAAAAAAAAAAAAAAAA&#10;AAAAW0NvbnRlbnRfVHlwZXNdLnhtbFBLAQItABQABgAIAAAAIQA4/SH/1gAAAJQBAAALAAAAAAAA&#10;AAAAAAAAAC8BAABfcmVscy8ucmVsc1BLAQItABQABgAIAAAAIQC6CEserQIAADoFAAAOAAAAAAAA&#10;AAAAAAAAAC4CAABkcnMvZTJvRG9jLnhtbFBLAQItABQABgAIAAAAIQDP4RiC3QAAAAgBAAAPAAAA&#10;AAAAAAAAAAAAAAcFAABkcnMvZG93bnJldi54bWxQSwUGAAAAAAQABADzAAAAEQYAAAAA&#10;" fillcolor="white [3201]" stroked="f" strokeweight=".5pt">
                <v:path arrowok="t"/>
                <v:textbox style="mso-fit-shape-to-text:t" inset="0,0,0,0">
                  <w:txbxContent>
                    <w:p w:rsidR="0050004F" w:rsidRPr="004C483C" w:rsidRDefault="0050004F" w:rsidP="008004CF">
                      <w:pPr>
                        <w:jc w:val="center"/>
                        <w:rPr>
                          <w:rFonts w:asciiTheme="majorEastAsia" w:eastAsiaTheme="majorEastAsia" w:hAnsiTheme="majorEastAsia"/>
                          <w:color w:val="000000" w:themeColor="text1"/>
                          <w:sz w:val="18"/>
                          <w:szCs w:val="18"/>
                        </w:rPr>
                      </w:pPr>
                      <w:r w:rsidRPr="004C483C">
                        <w:rPr>
                          <w:rFonts w:asciiTheme="majorEastAsia" w:eastAsiaTheme="majorEastAsia" w:hAnsiTheme="majorEastAsia" w:hint="eastAsia"/>
                          <w:color w:val="000000" w:themeColor="text1"/>
                          <w:sz w:val="18"/>
                          <w:szCs w:val="18"/>
                        </w:rPr>
                        <w:t>間伐前</w:t>
                      </w:r>
                    </w:p>
                  </w:txbxContent>
                </v:textbox>
              </v:shape>
            </w:pict>
          </mc:Fallback>
        </mc:AlternateContent>
      </w:r>
      <w:r w:rsidR="00A27597" w:rsidRPr="00927C80">
        <w:rPr>
          <w:rFonts w:ascii="ＭＳ 明朝" w:eastAsia="ＭＳ 明朝" w:hAnsi="ＭＳ 明朝" w:cs="Times New Roman"/>
          <w:noProof/>
          <w:sz w:val="18"/>
          <w:szCs w:val="18"/>
        </w:rPr>
        <w:drawing>
          <wp:anchor distT="0" distB="0" distL="114300" distR="114300" simplePos="0" relativeHeight="251601920" behindDoc="0" locked="0" layoutInCell="1" allowOverlap="1" wp14:anchorId="63C49DC0" wp14:editId="08E4C3CB">
            <wp:simplePos x="0" y="0"/>
            <wp:positionH relativeFrom="column">
              <wp:posOffset>400050</wp:posOffset>
            </wp:positionH>
            <wp:positionV relativeFrom="paragraph">
              <wp:posOffset>132105</wp:posOffset>
            </wp:positionV>
            <wp:extent cx="1998485" cy="1140031"/>
            <wp:effectExtent l="19050" t="0" r="1765" b="0"/>
            <wp:wrapNone/>
            <wp:docPr id="30" name="図 7" descr="木の一斉生長により森の中に光が入り込まなくなったため、高木の下の木が枯れてなくなった状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木の一斉生長により森の中に光が入り込まなくなったため、高木の下の木が枯れてなくなった状態"/>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998485" cy="1140031"/>
                    </a:xfrm>
                    <a:prstGeom prst="rect">
                      <a:avLst/>
                    </a:prstGeom>
                    <a:noFill/>
                    <a:ln>
                      <a:noFill/>
                    </a:ln>
                  </pic:spPr>
                </pic:pic>
              </a:graphicData>
            </a:graphic>
          </wp:anchor>
        </w:drawing>
      </w:r>
    </w:p>
    <w:p w:rsidR="00DA3E86" w:rsidRPr="00927C80" w:rsidRDefault="00DA3E86" w:rsidP="008004CF">
      <w:pPr>
        <w:widowControl w:val="0"/>
        <w:ind w:firstLineChars="600" w:firstLine="1200"/>
        <w:jc w:val="both"/>
        <w:rPr>
          <w:rFonts w:ascii="ＭＳ ゴシック" w:eastAsia="ＭＳ ゴシック" w:hAnsi="ＭＳ ゴシック" w:cs="Times New Roman"/>
          <w:sz w:val="20"/>
          <w:szCs w:val="20"/>
        </w:rPr>
      </w:pPr>
    </w:p>
    <w:p w:rsidR="00DA3E86" w:rsidRPr="00927C80" w:rsidRDefault="00486A7A" w:rsidP="00DA3E86">
      <w:pPr>
        <w:widowControl w:val="0"/>
        <w:ind w:firstLineChars="600" w:firstLine="1200"/>
        <w:jc w:val="both"/>
        <w:rPr>
          <w:rFonts w:ascii="ＭＳ ゴシック" w:eastAsia="ＭＳ ゴシック" w:hAnsi="ＭＳ ゴシック" w:cs="Times New Roman"/>
          <w:sz w:val="20"/>
          <w:szCs w:val="20"/>
        </w:rPr>
      </w:pPr>
      <w:r>
        <w:rPr>
          <w:rFonts w:ascii="ＭＳ ゴシック" w:eastAsia="ＭＳ ゴシック" w:hAnsi="ＭＳ ゴシック" w:cs="Times New Roman"/>
          <w:noProof/>
          <w:sz w:val="20"/>
          <w:szCs w:val="20"/>
        </w:rPr>
        <mc:AlternateContent>
          <mc:Choice Requires="wps">
            <w:drawing>
              <wp:anchor distT="0" distB="0" distL="114300" distR="114300" simplePos="0" relativeHeight="251653120" behindDoc="0" locked="0" layoutInCell="1" allowOverlap="1">
                <wp:simplePos x="0" y="0"/>
                <wp:positionH relativeFrom="column">
                  <wp:posOffset>2800350</wp:posOffset>
                </wp:positionH>
                <wp:positionV relativeFrom="paragraph">
                  <wp:posOffset>0</wp:posOffset>
                </wp:positionV>
                <wp:extent cx="236855" cy="216535"/>
                <wp:effectExtent l="0" t="19050" r="27305" b="19050"/>
                <wp:wrapNone/>
                <wp:docPr id="121" name="右矢印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6855" cy="216535"/>
                        </a:xfrm>
                        <a:prstGeom prst="rightArrow">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1BAA6BE6"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33" o:spid="_x0000_s1026" type="#_x0000_t13" style="position:absolute;left:0;text-align:left;margin-left:220.5pt;margin-top:0;width:18.65pt;height:17.0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txmgIAAGUFAAAOAAAAZHJzL2Uyb0RvYy54bWysVF1u1DAQfkfiDpbfafanW8qq2WrVqghp&#10;1Va0qM+uY28iHI8Zeze73AFxBCROgMSZKq7B2Mmmpa14QOTBynhmvvnxN3N0vKkNWyv0FdicD/cG&#10;nCkroajsMucfrs9eHXLmg7CFMGBVzrfK8+PZyxdHjZuqEZRgCoWMQKyfNi7nZQhummVelqoWfg+c&#10;sqTUgLUIJOIyK1A0hF6bbDQYHGQNYOEQpPKebk9bJZ8lfK2VDBdaexWYyTnlFtKJ6byNZzY7EtMl&#10;CldWsktD/EMWtagsBe2hTkUQbIXVE6i6kggedNiTUGegdSVVqoGqGQ4eVXNVCqdSLdQc7/o2+f8H&#10;K8/Xl8iqgt5uNOTMipoe6e7rz1/fvt99+cHG49ihxvkpGV65S4w1ercA+dGTIvtDEwXf2Ww01tGW&#10;KmSb1O5t3261CUzS5Wh8cDiZcCZJNRoeTMaTGCwT052zQx/eKqhZ/Mk5VssyzBGhSa0W64UPrcPO&#10;MEa0cFYZs0uuzSdlFrZGRQNj3ytNJccMElAimzoxyNaCaCKkVDYMW1UpCtVeTwb0dQn2HindBBiR&#10;NQXusTuASOSn2G3anX10VYmrvfPgb4m1zr1Higw29M51ZQGfAzBUVRe5te9e0LetiV26hWJLhEBo&#10;J8U7eVZR8xfCh0uBNBo0RDTu4YIObaDJOXR/nJWAn5+7j/bEWNJy1tCo5dx/WglUnJl3lrj8Zri/&#10;H2czCfuT1yMS8KHm9qHGruoToGcitlJ26TfaB7P71Qj1DW2FeYxKKmElxc65DLgTTkK7AmivSDWf&#10;JzOaRyfCwl45GcFjVyOtrjc3Al3HwEDUPYfdWIrpIwq2ttHTwnwVQFeJn/d97fpNs5yI0+2duCwe&#10;ysnqfjvOfgMAAP//AwBQSwMEFAAGAAgAAAAhAKBM8nfdAAAABwEAAA8AAABkcnMvZG93bnJldi54&#10;bWxMj8FuwjAMhu+T9g6RJ3GZIC1EG+qaomkDTdwYY/fQmLajcaomQHn7eSd2sWT9vz5/zheDa8UZ&#10;+9B40pBOEhBIpbcNVRp2X6vxHESIhqxpPaGGKwZYFPd3ucmsv9AnnrexEgyhkBkNdYxdJmUoa3Qm&#10;THyHxNnB985EXvtK2t5cGO5aOU2SJ+lMQ3yhNh2+1VgetyfHlKPcHNZh+b1xyw+7rpLHn3eFWo8e&#10;htcXEBGHeCvDnz6rQ8FOe38iG0SrQamUf4kaeHKsnuczEHsNM5WCLHL537/4BQAA//8DAFBLAQIt&#10;ABQABgAIAAAAIQC2gziS/gAAAOEBAAATAAAAAAAAAAAAAAAAAAAAAABbQ29udGVudF9UeXBlc10u&#10;eG1sUEsBAi0AFAAGAAgAAAAhADj9If/WAAAAlAEAAAsAAAAAAAAAAAAAAAAALwEAAF9yZWxzLy5y&#10;ZWxzUEsBAi0AFAAGAAgAAAAhAPKn+3GaAgAAZQUAAA4AAAAAAAAAAAAAAAAALgIAAGRycy9lMm9E&#10;b2MueG1sUEsBAi0AFAAGAAgAAAAhAKBM8nfdAAAABwEAAA8AAAAAAAAAAAAAAAAA9AQAAGRycy9k&#10;b3ducmV2LnhtbFBLBQYAAAAABAAEAPMAAAD+BQAAAAA=&#10;" adj="11727" filled="f" strokecolor="#243f60 [1604]" strokeweight="2pt">
                <v:path arrowok="t"/>
              </v:shape>
            </w:pict>
          </mc:Fallback>
        </mc:AlternateContent>
      </w:r>
    </w:p>
    <w:p w:rsidR="00DA3E86" w:rsidRPr="00927C80" w:rsidRDefault="00DA3E86" w:rsidP="008004CF">
      <w:pPr>
        <w:widowControl w:val="0"/>
        <w:ind w:firstLineChars="600" w:firstLine="1200"/>
        <w:jc w:val="both"/>
        <w:rPr>
          <w:rFonts w:ascii="ＭＳ ゴシック" w:eastAsia="ＭＳ ゴシック" w:hAnsi="ＭＳ ゴシック" w:cs="Times New Roman"/>
          <w:sz w:val="20"/>
          <w:szCs w:val="20"/>
        </w:rPr>
      </w:pPr>
    </w:p>
    <w:p w:rsidR="00DA3E86" w:rsidRPr="00927C80" w:rsidRDefault="00DA3E86" w:rsidP="008004CF">
      <w:pPr>
        <w:widowControl w:val="0"/>
        <w:ind w:firstLineChars="600" w:firstLine="1200"/>
        <w:jc w:val="both"/>
        <w:rPr>
          <w:rFonts w:ascii="ＭＳ ゴシック" w:eastAsia="ＭＳ ゴシック" w:hAnsi="ＭＳ ゴシック" w:cs="Times New Roman"/>
          <w:sz w:val="20"/>
          <w:szCs w:val="20"/>
        </w:rPr>
      </w:pPr>
    </w:p>
    <w:p w:rsidR="00DA3E86" w:rsidRPr="00927C80" w:rsidRDefault="00DA3E86" w:rsidP="008004CF">
      <w:pPr>
        <w:widowControl w:val="0"/>
        <w:snapToGrid w:val="0"/>
        <w:spacing w:line="320" w:lineRule="atLeast"/>
        <w:ind w:leftChars="700" w:left="1470" w:firstLineChars="105" w:firstLine="189"/>
        <w:jc w:val="both"/>
        <w:rPr>
          <w:rFonts w:ascii="ＭＳ 明朝" w:eastAsia="ＭＳ 明朝" w:hAnsi="ＭＳ 明朝" w:cs="Times New Roman"/>
          <w:sz w:val="18"/>
          <w:szCs w:val="18"/>
        </w:rPr>
      </w:pPr>
    </w:p>
    <w:p w:rsidR="00AC3C2E" w:rsidRPr="00927C80" w:rsidRDefault="006A1C41" w:rsidP="00A27597">
      <w:pPr>
        <w:widowControl w:val="0"/>
        <w:snapToGrid w:val="0"/>
        <w:spacing w:line="320" w:lineRule="atLeast"/>
        <w:ind w:leftChars="400" w:left="840" w:firstLineChars="105" w:firstLine="189"/>
        <w:jc w:val="both"/>
        <w:rPr>
          <w:rFonts w:ascii="ＭＳ 明朝" w:eastAsia="ＭＳ 明朝" w:hAnsi="ＭＳ 明朝" w:cs="Times New Roman"/>
          <w:sz w:val="18"/>
          <w:szCs w:val="18"/>
        </w:rPr>
      </w:pPr>
      <w:r w:rsidRPr="00927C80">
        <w:rPr>
          <w:rFonts w:ascii="ＭＳ 明朝" w:eastAsia="ＭＳ 明朝" w:hAnsi="ＭＳ 明朝" w:cs="Times New Roman"/>
          <w:noProof/>
          <w:sz w:val="18"/>
          <w:szCs w:val="18"/>
        </w:rPr>
        <w:drawing>
          <wp:anchor distT="0" distB="0" distL="114300" distR="114300" simplePos="0" relativeHeight="251611136" behindDoc="0" locked="0" layoutInCell="1" allowOverlap="1" wp14:anchorId="4B37EB95" wp14:editId="3B558CBE">
            <wp:simplePos x="0" y="0"/>
            <wp:positionH relativeFrom="column">
              <wp:posOffset>2724785</wp:posOffset>
            </wp:positionH>
            <wp:positionV relativeFrom="paragraph">
              <wp:posOffset>164465</wp:posOffset>
            </wp:positionV>
            <wp:extent cx="2682240" cy="1990725"/>
            <wp:effectExtent l="0" t="0" r="0" b="0"/>
            <wp:wrapSquare wrapText="bothSides"/>
            <wp:docPr id="76"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cstate="print">
                      <a:extLst>
                        <a:ext uri="{28A0092B-C50C-407E-A947-70E740481C1C}">
                          <a14:useLocalDpi xmlns:a14="http://schemas.microsoft.com/office/drawing/2010/main" val="0"/>
                        </a:ext>
                      </a:extLst>
                    </a:blip>
                    <a:srcRect l="-2947"/>
                    <a:stretch>
                      <a:fillRect/>
                    </a:stretch>
                  </pic:blipFill>
                  <pic:spPr bwMode="auto">
                    <a:xfrm>
                      <a:off x="0" y="0"/>
                      <a:ext cx="2682240" cy="1990725"/>
                    </a:xfrm>
                    <a:prstGeom prst="rect">
                      <a:avLst/>
                    </a:prstGeom>
                    <a:noFill/>
                    <a:ln>
                      <a:noFill/>
                    </a:ln>
                  </pic:spPr>
                </pic:pic>
              </a:graphicData>
            </a:graphic>
          </wp:anchor>
        </w:drawing>
      </w:r>
      <w:r w:rsidR="002C36E1" w:rsidRPr="00927C80">
        <w:rPr>
          <w:rFonts w:ascii="ＭＳ 明朝" w:eastAsia="ＭＳ 明朝" w:hAnsi="ＭＳ 明朝" w:cs="Times New Roman"/>
          <w:noProof/>
          <w:sz w:val="18"/>
          <w:szCs w:val="18"/>
        </w:rPr>
        <w:drawing>
          <wp:inline distT="0" distB="0" distL="0" distR="0" wp14:anchorId="5C053827" wp14:editId="4F4815EC">
            <wp:extent cx="1477288" cy="1080000"/>
            <wp:effectExtent l="19050" t="0" r="8612" b="0"/>
            <wp:docPr id="15457" name="図 15456" descr="p35 実際の森の写真①.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5 実際の森の写真①.png"/>
                    <pic:cNvPicPr/>
                  </pic:nvPicPr>
                  <pic:blipFill>
                    <a:blip r:embed="rId25"/>
                    <a:stretch>
                      <a:fillRect/>
                    </a:stretch>
                  </pic:blipFill>
                  <pic:spPr>
                    <a:xfrm>
                      <a:off x="0" y="0"/>
                      <a:ext cx="1477288" cy="1080000"/>
                    </a:xfrm>
                    <a:prstGeom prst="rect">
                      <a:avLst/>
                    </a:prstGeom>
                  </pic:spPr>
                </pic:pic>
              </a:graphicData>
            </a:graphic>
          </wp:inline>
        </w:drawing>
      </w:r>
      <w:r w:rsidR="00A27597" w:rsidRPr="00927C80">
        <w:rPr>
          <w:rFonts w:ascii="ＭＳ 明朝" w:eastAsia="ＭＳ 明朝" w:hAnsi="ＭＳ 明朝" w:cs="Times New Roman" w:hint="eastAsia"/>
          <w:sz w:val="18"/>
          <w:szCs w:val="18"/>
        </w:rPr>
        <w:t xml:space="preserve">　</w:t>
      </w:r>
    </w:p>
    <w:p w:rsidR="00DA3E86" w:rsidRPr="00927C80" w:rsidRDefault="00A27597" w:rsidP="00A27597">
      <w:pPr>
        <w:widowControl w:val="0"/>
        <w:snapToGrid w:val="0"/>
        <w:spacing w:line="320" w:lineRule="atLeast"/>
        <w:ind w:leftChars="400" w:left="840" w:firstLineChars="105" w:firstLine="189"/>
        <w:jc w:val="both"/>
        <w:rPr>
          <w:rFonts w:ascii="ＭＳ 明朝" w:eastAsia="ＭＳ 明朝" w:hAnsi="ＭＳ 明朝" w:cs="Times New Roman"/>
          <w:sz w:val="18"/>
          <w:szCs w:val="18"/>
        </w:rPr>
      </w:pPr>
      <w:r w:rsidRPr="00927C80">
        <w:rPr>
          <w:rFonts w:ascii="ＭＳ 明朝" w:eastAsia="ＭＳ 明朝" w:hAnsi="ＭＳ 明朝" w:cs="Times New Roman" w:hint="eastAsia"/>
          <w:sz w:val="18"/>
          <w:szCs w:val="18"/>
        </w:rPr>
        <w:t xml:space="preserve">　　　　　　　　　　　　</w:t>
      </w:r>
    </w:p>
    <w:p w:rsidR="00DA3E86" w:rsidRPr="00927C80" w:rsidRDefault="00486A7A" w:rsidP="006A1C41">
      <w:pPr>
        <w:widowControl w:val="0"/>
        <w:snapToGrid w:val="0"/>
        <w:spacing w:line="320" w:lineRule="atLeast"/>
        <w:ind w:leftChars="473" w:left="1521" w:hangingChars="264" w:hanging="528"/>
        <w:jc w:val="both"/>
        <w:rPr>
          <w:rFonts w:ascii="ＭＳ 明朝" w:eastAsia="ＭＳ 明朝" w:hAnsi="ＭＳ 明朝" w:cs="Times New Roman"/>
          <w:sz w:val="18"/>
          <w:szCs w:val="18"/>
        </w:rPr>
      </w:pPr>
      <w:r>
        <w:rPr>
          <w:rFonts w:ascii="ＭＳ 明朝" w:eastAsia="ＭＳ 明朝" w:hAnsi="ＭＳ 明朝" w:cs="Times New Roman"/>
          <w:noProof/>
          <w:sz w:val="20"/>
          <w:szCs w:val="20"/>
        </w:rPr>
        <mc:AlternateContent>
          <mc:Choice Requires="wps">
            <w:drawing>
              <wp:anchor distT="0" distB="0" distL="114300" distR="114300" simplePos="0" relativeHeight="251704320" behindDoc="0" locked="0" layoutInCell="1" allowOverlap="1">
                <wp:simplePos x="0" y="0"/>
                <wp:positionH relativeFrom="column">
                  <wp:posOffset>3364865</wp:posOffset>
                </wp:positionH>
                <wp:positionV relativeFrom="paragraph">
                  <wp:posOffset>1069340</wp:posOffset>
                </wp:positionV>
                <wp:extent cx="1485900" cy="238125"/>
                <wp:effectExtent l="0" t="0" r="0" b="0"/>
                <wp:wrapNone/>
                <wp:docPr id="38" name="テキスト ボックス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85900" cy="2381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0004F" w:rsidRPr="00B94D97" w:rsidRDefault="0050004F" w:rsidP="00DA3E86">
                            <w:pPr>
                              <w:rPr>
                                <w:rFonts w:asciiTheme="majorEastAsia" w:eastAsiaTheme="majorEastAsia" w:hAnsiTheme="majorEastAsia"/>
                                <w:color w:val="000000" w:themeColor="text1"/>
                                <w:sz w:val="18"/>
                                <w:szCs w:val="18"/>
                              </w:rPr>
                            </w:pPr>
                            <w:r>
                              <w:rPr>
                                <w:rFonts w:asciiTheme="majorEastAsia" w:eastAsiaTheme="majorEastAsia" w:hAnsiTheme="majorEastAsia" w:hint="eastAsia"/>
                                <w:color w:val="000000" w:themeColor="text1"/>
                                <w:sz w:val="18"/>
                                <w:szCs w:val="18"/>
                              </w:rPr>
                              <w:t>【間伐を行った箇所の様子】</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_x0000_s1032" type="#_x0000_t202" style="position:absolute;left:0;text-align:left;margin-left:264.95pt;margin-top:84.2pt;width:117pt;height:18.75pt;z-index:2517043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19HErwIAAK0FAAAOAAAAZHJzL2Uyb0RvYy54bWysVM1u2zAMvg/YOwi6r87PWnRGnSJr0WFA&#10;0BZrh54VWUqMyqIgqbGzYwMUe4i9wrDznscvMkq2k7brpcMuMmV+JEXyI4+O61KRlbCuAJ3R4d6A&#10;EqE55IVeZPTr9dm7Q0qcZzpnCrTI6Fo4ejx5++aoMqkYwRJULixBJ9qllcno0nuTJonjS1EytwdG&#10;aFRKsCXzeLWLJLesQu+lSkaDwUFSgc2NBS6cw7+nrZJOon8pBfcXUjrhicoovs3H08ZzHs5kcsTS&#10;hWVmWfDuGewfXlGyQmPQratT5hm5s8VfrsqCW3Ag/R6HMgEpCy5iDpjNcPAsm6slMyLmgsVxZlsm&#10;9//c8vPVpSVFntExdkqzEnvUbB6a+5/N/e9m8500mx/NZtPc/8I7Ge+HglXGpWh3ZdDS1x+hxsbH&#10;5J2ZAb91CEkeYVoDh+hQoFraMnwxdYKG2JP1tg+i9oQHb+8P9z8MUMVRNxofDkcxbrKzNtb5TwJK&#10;EoSMWuxzfAFbzZwP8VnaQ0IwB6rIzwql4iVwS5woS1YMWaH8MCSFFk9QSpMqowfj/UF0rCGYtzil&#10;gxsR2dWFC+m2GUbJr5UIGKW/CInVjYm+EJtxLvQ2fkQHlMRQrzHs8LtXvca4zQMtYmTQfmtcFhps&#10;29inJctv+5LJFt813LV5hxL4el5HWh30jJlDvkbCWGhn0Bl+VmDzZsz5S2Zx6LDfuEj8BR5SARYf&#10;OomSJdhvL/0PeJwF1FJS4RBnVOOWoUR91jgjYd57wfbCvBf0XXkC2P8hLijDo4gG1qtelBbKG9wu&#10;0xADVUxzjJRR7m1/OfHtKsH9xMV0GmE414b5mb4yvJ+LQMXr+oZZ0/HVI9PPoR9vlj6jbYuNfDHT&#10;O4/Ui5wOdW2r2NUbd0Ikbre/wtJ5fI+o3Zad/AEAAP//AwBQSwMEFAAGAAgAAAAhAMsEHN7hAAAA&#10;CwEAAA8AAABkcnMvZG93bnJldi54bWxMj8FOwzAMhu9IvENkJG4sWbe2a9d0QpN6QQLE4MItbbK2&#10;WuOUJtvK22NOcLT/X58/F7vZDuxiJt87lLBcCGAGG6d7bCV8vFcPG2A+KNRqcGgkfBsPu/L2plC5&#10;dld8M5dDaBlB0OdKQhfCmHPum85Y5RduNEjZ0U1WBRqnlutJXQluBx4JkXCreqQLnRrNvjPN6XC2&#10;EqJ9vY6f6nR1Or58vaau+qyexSjl/d38uAUWzBz+yvCrT+pQklPtzqg9GyTEUZZRlYJkswZGjTRZ&#10;0aYmvIgz4GXB//9Q/gAAAP//AwBQSwECLQAUAAYACAAAACEAtoM4kv4AAADhAQAAEwAAAAAAAAAA&#10;AAAAAAAAAAAAW0NvbnRlbnRfVHlwZXNdLnhtbFBLAQItABQABgAIAAAAIQA4/SH/1gAAAJQBAAAL&#10;AAAAAAAAAAAAAAAAAC8BAABfcmVscy8ucmVsc1BLAQItABQABgAIAAAAIQDV19HErwIAAK0FAAAO&#10;AAAAAAAAAAAAAAAAAC4CAABkcnMvZTJvRG9jLnhtbFBLAQItABQABgAIAAAAIQDLBBze4QAAAAsB&#10;AAAPAAAAAAAAAAAAAAAAAAkFAABkcnMvZG93bnJldi54bWxQSwUGAAAAAAQABADzAAAAFwYAAAAA&#10;" fillcolor="white [3201]" stroked="f" strokeweight=".5pt">
                <v:path arrowok="t"/>
                <v:textbox style="mso-fit-shape-to-text:t" inset="0,0,0,0">
                  <w:txbxContent>
                    <w:p w:rsidR="0050004F" w:rsidRPr="00B94D97" w:rsidRDefault="0050004F" w:rsidP="00DA3E86">
                      <w:pPr>
                        <w:rPr>
                          <w:rFonts w:asciiTheme="majorEastAsia" w:eastAsiaTheme="majorEastAsia" w:hAnsiTheme="majorEastAsia"/>
                          <w:color w:val="000000" w:themeColor="text1"/>
                          <w:sz w:val="18"/>
                          <w:szCs w:val="18"/>
                        </w:rPr>
                      </w:pPr>
                      <w:r>
                        <w:rPr>
                          <w:rFonts w:asciiTheme="majorEastAsia" w:eastAsiaTheme="majorEastAsia" w:hAnsiTheme="majorEastAsia" w:hint="eastAsia"/>
                          <w:color w:val="000000" w:themeColor="text1"/>
                          <w:sz w:val="18"/>
                          <w:szCs w:val="18"/>
                        </w:rPr>
                        <w:t>【間伐を行った箇所の様子】</w:t>
                      </w:r>
                    </w:p>
                  </w:txbxContent>
                </v:textbox>
              </v:shape>
            </w:pict>
          </mc:Fallback>
        </mc:AlternateContent>
      </w:r>
      <w:r w:rsidR="006A1C41" w:rsidRPr="00927C80">
        <w:rPr>
          <w:rFonts w:ascii="ＭＳ 明朝" w:eastAsia="ＭＳ 明朝" w:hAnsi="ＭＳ 明朝" w:cs="Times New Roman"/>
          <w:noProof/>
          <w:sz w:val="18"/>
          <w:szCs w:val="18"/>
        </w:rPr>
        <w:drawing>
          <wp:inline distT="0" distB="0" distL="0" distR="0" wp14:anchorId="1B7DCBD7" wp14:editId="4401A70F">
            <wp:extent cx="1473602" cy="1080000"/>
            <wp:effectExtent l="19050" t="0" r="0" b="0"/>
            <wp:docPr id="15464" name="図 15457" descr="p35 実際の森の写真②.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5 実際の森の写真②.png"/>
                    <pic:cNvPicPr/>
                  </pic:nvPicPr>
                  <pic:blipFill>
                    <a:blip r:embed="rId26"/>
                    <a:stretch>
                      <a:fillRect/>
                    </a:stretch>
                  </pic:blipFill>
                  <pic:spPr>
                    <a:xfrm>
                      <a:off x="0" y="0"/>
                      <a:ext cx="1473602" cy="1080000"/>
                    </a:xfrm>
                    <a:prstGeom prst="rect">
                      <a:avLst/>
                    </a:prstGeom>
                  </pic:spPr>
                </pic:pic>
              </a:graphicData>
            </a:graphic>
          </wp:inline>
        </w:drawing>
      </w:r>
    </w:p>
    <w:p w:rsidR="00DA3E86" w:rsidRPr="00927C80" w:rsidRDefault="006A1C41" w:rsidP="006A1C41">
      <w:pPr>
        <w:widowControl w:val="0"/>
        <w:snapToGrid w:val="0"/>
        <w:spacing w:line="320" w:lineRule="atLeast"/>
        <w:ind w:firstLineChars="800" w:firstLine="1440"/>
        <w:jc w:val="both"/>
        <w:rPr>
          <w:rFonts w:ascii="ＭＳ 明朝" w:eastAsia="ＭＳ 明朝" w:hAnsi="ＭＳ 明朝" w:cs="Times New Roman"/>
          <w:sz w:val="18"/>
          <w:szCs w:val="18"/>
        </w:rPr>
      </w:pPr>
      <w:r w:rsidRPr="00927C80">
        <w:rPr>
          <w:rFonts w:asciiTheme="majorEastAsia" w:eastAsiaTheme="majorEastAsia" w:hAnsiTheme="majorEastAsia" w:cs="Times New Roman" w:hint="eastAsia"/>
          <w:sz w:val="18"/>
          <w:szCs w:val="18"/>
        </w:rPr>
        <w:t>【現在の森の様子】</w:t>
      </w:r>
    </w:p>
    <w:p w:rsidR="00A27597" w:rsidRPr="00927C80" w:rsidRDefault="00A27597" w:rsidP="00A27597">
      <w:pPr>
        <w:widowControl w:val="0"/>
        <w:ind w:firstLineChars="400" w:firstLine="800"/>
        <w:jc w:val="both"/>
        <w:rPr>
          <w:rFonts w:ascii="ＭＳ 明朝" w:eastAsia="ＭＳ 明朝" w:hAnsi="ＭＳ 明朝" w:cs="Times New Roman"/>
          <w:sz w:val="20"/>
          <w:szCs w:val="20"/>
        </w:rPr>
      </w:pPr>
    </w:p>
    <w:p w:rsidR="00A9513C" w:rsidRPr="00927C80" w:rsidRDefault="002421DB" w:rsidP="002421DB">
      <w:pPr>
        <w:pStyle w:val="ac"/>
        <w:numPr>
          <w:ilvl w:val="0"/>
          <w:numId w:val="5"/>
        </w:numPr>
        <w:ind w:leftChars="0"/>
        <w:rPr>
          <w:rFonts w:asciiTheme="majorEastAsia" w:eastAsiaTheme="majorEastAsia" w:hAnsiTheme="majorEastAsia"/>
          <w:b/>
          <w:sz w:val="20"/>
          <w:szCs w:val="21"/>
        </w:rPr>
      </w:pPr>
      <w:r w:rsidRPr="00927C80">
        <w:rPr>
          <w:rFonts w:asciiTheme="majorEastAsia" w:eastAsiaTheme="majorEastAsia" w:hAnsiTheme="majorEastAsia" w:hint="eastAsia"/>
          <w:b/>
          <w:sz w:val="20"/>
          <w:szCs w:val="21"/>
        </w:rPr>
        <w:t>研</w:t>
      </w:r>
      <w:r w:rsidR="00D47702" w:rsidRPr="00927C80">
        <w:rPr>
          <w:rFonts w:asciiTheme="majorEastAsia" w:eastAsiaTheme="majorEastAsia" w:hAnsiTheme="majorEastAsia" w:hint="eastAsia"/>
          <w:b/>
          <w:sz w:val="20"/>
          <w:szCs w:val="21"/>
        </w:rPr>
        <w:t>究の場</w:t>
      </w:r>
    </w:p>
    <w:p w:rsidR="00EE5EC1" w:rsidRPr="00927C80" w:rsidRDefault="00D47702" w:rsidP="00AB1330">
      <w:pPr>
        <w:ind w:leftChars="400" w:left="840" w:firstLineChars="105" w:firstLine="210"/>
        <w:rPr>
          <w:sz w:val="20"/>
          <w:szCs w:val="21"/>
        </w:rPr>
      </w:pPr>
      <w:r w:rsidRPr="00927C80">
        <w:rPr>
          <w:rFonts w:hint="eastAsia"/>
          <w:sz w:val="20"/>
          <w:szCs w:val="21"/>
        </w:rPr>
        <w:t>人工地盤の上に自然を再生する研究の場としての位置づけを承継</w:t>
      </w:r>
      <w:r w:rsidR="00EE5EC1" w:rsidRPr="00927C80">
        <w:rPr>
          <w:rFonts w:hint="eastAsia"/>
          <w:sz w:val="20"/>
          <w:szCs w:val="21"/>
        </w:rPr>
        <w:t>し、</w:t>
      </w:r>
      <w:r w:rsidRPr="00927C80">
        <w:rPr>
          <w:rFonts w:hint="eastAsia"/>
          <w:sz w:val="20"/>
          <w:szCs w:val="21"/>
        </w:rPr>
        <w:t>間伐など森の管理手法、人工地盤</w:t>
      </w:r>
      <w:r w:rsidR="00EE5EC1" w:rsidRPr="00927C80">
        <w:rPr>
          <w:rFonts w:hint="eastAsia"/>
          <w:sz w:val="20"/>
          <w:szCs w:val="21"/>
        </w:rPr>
        <w:t>上の</w:t>
      </w:r>
      <w:r w:rsidRPr="00927C80">
        <w:rPr>
          <w:rFonts w:hint="eastAsia"/>
          <w:sz w:val="20"/>
          <w:szCs w:val="21"/>
        </w:rPr>
        <w:t>森</w:t>
      </w:r>
      <w:r w:rsidR="00EE5EC1" w:rsidRPr="00927C80">
        <w:rPr>
          <w:rFonts w:hint="eastAsia"/>
          <w:sz w:val="20"/>
          <w:szCs w:val="21"/>
        </w:rPr>
        <w:t>の</w:t>
      </w:r>
      <w:r w:rsidRPr="00927C80">
        <w:rPr>
          <w:rFonts w:hint="eastAsia"/>
          <w:sz w:val="20"/>
          <w:szCs w:val="21"/>
        </w:rPr>
        <w:t>再生</w:t>
      </w:r>
      <w:r w:rsidR="00EE5EC1" w:rsidRPr="00927C80">
        <w:rPr>
          <w:rFonts w:hint="eastAsia"/>
          <w:sz w:val="20"/>
          <w:szCs w:val="21"/>
        </w:rPr>
        <w:t>、</w:t>
      </w:r>
      <w:r w:rsidRPr="00927C80">
        <w:rPr>
          <w:rFonts w:hint="eastAsia"/>
          <w:sz w:val="20"/>
          <w:szCs w:val="21"/>
        </w:rPr>
        <w:t>孤立した都市内の緑地</w:t>
      </w:r>
      <w:r w:rsidR="00EE5EC1" w:rsidRPr="00927C80">
        <w:rPr>
          <w:rFonts w:hint="eastAsia"/>
          <w:sz w:val="20"/>
          <w:szCs w:val="21"/>
        </w:rPr>
        <w:t>へ</w:t>
      </w:r>
      <w:r w:rsidRPr="00927C80">
        <w:rPr>
          <w:rFonts w:hint="eastAsia"/>
          <w:sz w:val="20"/>
          <w:szCs w:val="21"/>
        </w:rPr>
        <w:t>生物</w:t>
      </w:r>
      <w:r w:rsidR="00EE5EC1" w:rsidRPr="00927C80">
        <w:rPr>
          <w:rFonts w:hint="eastAsia"/>
          <w:sz w:val="20"/>
          <w:szCs w:val="21"/>
        </w:rPr>
        <w:t>を</w:t>
      </w:r>
      <w:r w:rsidRPr="00927C80">
        <w:rPr>
          <w:rFonts w:hint="eastAsia"/>
          <w:sz w:val="20"/>
          <w:szCs w:val="21"/>
        </w:rPr>
        <w:t>誘致するため</w:t>
      </w:r>
      <w:r w:rsidR="00EE5EC1" w:rsidRPr="00927C80">
        <w:rPr>
          <w:rFonts w:hint="eastAsia"/>
          <w:sz w:val="20"/>
          <w:szCs w:val="21"/>
        </w:rPr>
        <w:t>の</w:t>
      </w:r>
      <w:r w:rsidRPr="00927C80">
        <w:rPr>
          <w:rFonts w:hint="eastAsia"/>
          <w:sz w:val="20"/>
          <w:szCs w:val="21"/>
        </w:rPr>
        <w:t>湿地や草地の再生</w:t>
      </w:r>
      <w:r w:rsidR="00EE5EC1" w:rsidRPr="00927C80">
        <w:rPr>
          <w:rFonts w:hint="eastAsia"/>
          <w:sz w:val="20"/>
          <w:szCs w:val="21"/>
        </w:rPr>
        <w:t>、</w:t>
      </w:r>
      <w:r w:rsidRPr="00927C80">
        <w:rPr>
          <w:rFonts w:hint="eastAsia"/>
          <w:sz w:val="20"/>
          <w:szCs w:val="21"/>
        </w:rPr>
        <w:t>都市内の生物多様性の向上</w:t>
      </w:r>
      <w:r w:rsidR="00EE5EC1" w:rsidRPr="00927C80">
        <w:rPr>
          <w:rFonts w:hint="eastAsia"/>
          <w:sz w:val="20"/>
          <w:szCs w:val="21"/>
        </w:rPr>
        <w:t>など</w:t>
      </w:r>
      <w:r w:rsidRPr="00927C80">
        <w:rPr>
          <w:rFonts w:hint="eastAsia"/>
          <w:sz w:val="20"/>
          <w:szCs w:val="21"/>
        </w:rPr>
        <w:t>について</w:t>
      </w:r>
      <w:r w:rsidR="000C4013" w:rsidRPr="00927C80">
        <w:rPr>
          <w:rFonts w:hint="eastAsia"/>
          <w:sz w:val="20"/>
          <w:szCs w:val="21"/>
        </w:rPr>
        <w:t>調査</w:t>
      </w:r>
      <w:r w:rsidRPr="00927C80">
        <w:rPr>
          <w:rFonts w:hint="eastAsia"/>
          <w:sz w:val="20"/>
          <w:szCs w:val="21"/>
        </w:rPr>
        <w:t>研究</w:t>
      </w:r>
      <w:r w:rsidR="00AB1330" w:rsidRPr="00927C80">
        <w:rPr>
          <w:rFonts w:hint="eastAsia"/>
          <w:sz w:val="20"/>
          <w:szCs w:val="21"/>
        </w:rPr>
        <w:t>する</w:t>
      </w:r>
      <w:r w:rsidRPr="00927C80">
        <w:rPr>
          <w:rFonts w:hint="eastAsia"/>
          <w:sz w:val="20"/>
          <w:szCs w:val="21"/>
        </w:rPr>
        <w:t>。</w:t>
      </w:r>
    </w:p>
    <w:p w:rsidR="00A9513C" w:rsidRPr="00927C80" w:rsidRDefault="00EE5EC1" w:rsidP="00AB1330">
      <w:pPr>
        <w:ind w:leftChars="400" w:left="840" w:firstLineChars="105" w:firstLine="210"/>
        <w:rPr>
          <w:sz w:val="20"/>
          <w:szCs w:val="21"/>
        </w:rPr>
      </w:pPr>
      <w:r w:rsidRPr="00927C80">
        <w:rPr>
          <w:rFonts w:hint="eastAsia"/>
          <w:sz w:val="20"/>
          <w:szCs w:val="21"/>
        </w:rPr>
        <w:t>また</w:t>
      </w:r>
      <w:r w:rsidR="00AC7CF7" w:rsidRPr="00927C80">
        <w:rPr>
          <w:rFonts w:hint="eastAsia"/>
          <w:sz w:val="20"/>
          <w:szCs w:val="21"/>
        </w:rPr>
        <w:t>、</w:t>
      </w:r>
      <w:r w:rsidRPr="00927C80">
        <w:rPr>
          <w:rFonts w:hint="eastAsia"/>
          <w:sz w:val="20"/>
          <w:szCs w:val="21"/>
        </w:rPr>
        <w:t>レクリエーションなどの利用面</w:t>
      </w:r>
      <w:r w:rsidR="000C4013" w:rsidRPr="00927C80">
        <w:rPr>
          <w:rFonts w:hint="eastAsia"/>
          <w:sz w:val="20"/>
          <w:szCs w:val="21"/>
        </w:rPr>
        <w:t>、癒しの効果などの心理面</w:t>
      </w:r>
      <w:r w:rsidRPr="00927C80">
        <w:rPr>
          <w:rFonts w:hint="eastAsia"/>
          <w:sz w:val="20"/>
          <w:szCs w:val="21"/>
        </w:rPr>
        <w:t>についての研究</w:t>
      </w:r>
      <w:r w:rsidR="002421DB" w:rsidRPr="00927C80">
        <w:rPr>
          <w:rFonts w:hint="eastAsia"/>
          <w:sz w:val="20"/>
          <w:szCs w:val="21"/>
        </w:rPr>
        <w:t>の実施について検討</w:t>
      </w:r>
      <w:r w:rsidR="00AB1330" w:rsidRPr="00927C80">
        <w:rPr>
          <w:rFonts w:hint="eastAsia"/>
          <w:sz w:val="20"/>
          <w:szCs w:val="21"/>
        </w:rPr>
        <w:t>する</w:t>
      </w:r>
      <w:r w:rsidRPr="00927C80">
        <w:rPr>
          <w:rFonts w:hint="eastAsia"/>
          <w:sz w:val="20"/>
          <w:szCs w:val="21"/>
        </w:rPr>
        <w:t>。</w:t>
      </w:r>
    </w:p>
    <w:p w:rsidR="00AB1330" w:rsidRPr="00927C80" w:rsidRDefault="00AB1330" w:rsidP="00AB1330">
      <w:pPr>
        <w:ind w:leftChars="400" w:left="840" w:firstLineChars="105" w:firstLine="211"/>
        <w:rPr>
          <w:rFonts w:asciiTheme="majorEastAsia" w:eastAsiaTheme="majorEastAsia" w:hAnsiTheme="majorEastAsia"/>
          <w:b/>
          <w:sz w:val="20"/>
          <w:szCs w:val="21"/>
        </w:rPr>
      </w:pPr>
    </w:p>
    <w:p w:rsidR="00AB1330" w:rsidRPr="00927C80" w:rsidRDefault="00AB1330" w:rsidP="00AB1330">
      <w:pPr>
        <w:ind w:left="930"/>
        <w:rPr>
          <w:rFonts w:asciiTheme="majorEastAsia" w:eastAsiaTheme="majorEastAsia" w:hAnsiTheme="majorEastAsia"/>
          <w:b/>
          <w:sz w:val="20"/>
          <w:szCs w:val="21"/>
        </w:rPr>
      </w:pPr>
    </w:p>
    <w:p w:rsidR="00AB1330" w:rsidRPr="00927C80" w:rsidRDefault="00AB1330" w:rsidP="00AB1330">
      <w:pPr>
        <w:ind w:left="930"/>
        <w:rPr>
          <w:rFonts w:asciiTheme="majorEastAsia" w:eastAsiaTheme="majorEastAsia" w:hAnsiTheme="majorEastAsia"/>
          <w:b/>
          <w:sz w:val="20"/>
          <w:szCs w:val="21"/>
        </w:rPr>
      </w:pPr>
    </w:p>
    <w:p w:rsidR="00A9513C" w:rsidRPr="00927C80" w:rsidRDefault="002421DB" w:rsidP="002421DB">
      <w:pPr>
        <w:pStyle w:val="ac"/>
        <w:numPr>
          <w:ilvl w:val="0"/>
          <w:numId w:val="5"/>
        </w:numPr>
        <w:ind w:leftChars="0"/>
        <w:rPr>
          <w:rFonts w:asciiTheme="majorEastAsia" w:eastAsiaTheme="majorEastAsia" w:hAnsiTheme="majorEastAsia"/>
          <w:b/>
          <w:sz w:val="20"/>
          <w:szCs w:val="21"/>
        </w:rPr>
      </w:pPr>
      <w:r w:rsidRPr="00927C80">
        <w:rPr>
          <w:rFonts w:asciiTheme="majorEastAsia" w:eastAsiaTheme="majorEastAsia" w:hAnsiTheme="majorEastAsia" w:hint="eastAsia"/>
          <w:b/>
          <w:sz w:val="20"/>
          <w:szCs w:val="21"/>
        </w:rPr>
        <w:t>人々</w:t>
      </w:r>
      <w:r w:rsidR="00D47702" w:rsidRPr="00927C80">
        <w:rPr>
          <w:rFonts w:asciiTheme="majorEastAsia" w:eastAsiaTheme="majorEastAsia" w:hAnsiTheme="majorEastAsia" w:hint="eastAsia"/>
          <w:b/>
          <w:sz w:val="20"/>
          <w:szCs w:val="21"/>
        </w:rPr>
        <w:t>の利用</w:t>
      </w:r>
    </w:p>
    <w:p w:rsidR="00A9513C" w:rsidRPr="00927C80" w:rsidRDefault="00A5573C" w:rsidP="00AB1330">
      <w:pPr>
        <w:ind w:leftChars="400" w:left="840" w:firstLineChars="141" w:firstLine="282"/>
        <w:rPr>
          <w:sz w:val="20"/>
          <w:szCs w:val="21"/>
        </w:rPr>
      </w:pPr>
      <w:r w:rsidRPr="00927C80">
        <w:rPr>
          <w:rFonts w:hint="eastAsia"/>
          <w:sz w:val="20"/>
          <w:szCs w:val="21"/>
        </w:rPr>
        <w:t>今後</w:t>
      </w:r>
      <w:r w:rsidR="00D47702" w:rsidRPr="00927C80">
        <w:rPr>
          <w:rFonts w:hint="eastAsia"/>
          <w:sz w:val="20"/>
          <w:szCs w:val="21"/>
        </w:rPr>
        <w:t>も、自然観察学習館やソラード（森の空中観察路）を拠点として、家族向けの自然観察会や工作会、学校利用における自然の観察など、子どもが森を楽しみ、学ぶ場と</w:t>
      </w:r>
      <w:r w:rsidR="00AB1330" w:rsidRPr="00927C80">
        <w:rPr>
          <w:rFonts w:hint="eastAsia"/>
          <w:sz w:val="20"/>
          <w:szCs w:val="21"/>
        </w:rPr>
        <w:t>する</w:t>
      </w:r>
      <w:r w:rsidR="00D47702" w:rsidRPr="00927C80">
        <w:rPr>
          <w:rFonts w:hint="eastAsia"/>
          <w:sz w:val="20"/>
          <w:szCs w:val="21"/>
        </w:rPr>
        <w:t>。</w:t>
      </w:r>
    </w:p>
    <w:p w:rsidR="00A9513C" w:rsidRPr="00927C80" w:rsidRDefault="00D47702" w:rsidP="00AB1330">
      <w:pPr>
        <w:ind w:leftChars="400" w:left="840" w:firstLineChars="141" w:firstLine="282"/>
        <w:rPr>
          <w:sz w:val="20"/>
          <w:szCs w:val="21"/>
        </w:rPr>
      </w:pPr>
      <w:r w:rsidRPr="00927C80">
        <w:rPr>
          <w:rFonts w:hint="eastAsia"/>
          <w:sz w:val="20"/>
          <w:szCs w:val="21"/>
        </w:rPr>
        <w:t>人と文化が</w:t>
      </w:r>
      <w:r w:rsidR="00054550" w:rsidRPr="00927C80">
        <w:rPr>
          <w:rFonts w:hint="eastAsia"/>
          <w:sz w:val="20"/>
          <w:szCs w:val="21"/>
        </w:rPr>
        <w:t>触れ</w:t>
      </w:r>
      <w:r w:rsidR="00001B72">
        <w:rPr>
          <w:rFonts w:hint="eastAsia"/>
          <w:sz w:val="20"/>
          <w:szCs w:val="21"/>
        </w:rPr>
        <w:t>合</w:t>
      </w:r>
      <w:r w:rsidR="00054550" w:rsidRPr="00927C80">
        <w:rPr>
          <w:rFonts w:hint="eastAsia"/>
          <w:sz w:val="20"/>
          <w:szCs w:val="21"/>
        </w:rPr>
        <w:t>う</w:t>
      </w:r>
      <w:r w:rsidRPr="00927C80">
        <w:rPr>
          <w:rFonts w:hint="eastAsia"/>
          <w:sz w:val="20"/>
          <w:szCs w:val="21"/>
        </w:rPr>
        <w:t>森として、森の</w:t>
      </w:r>
      <w:r w:rsidR="002C71E6" w:rsidRPr="00927C80">
        <w:rPr>
          <w:rFonts w:hint="eastAsia"/>
          <w:sz w:val="20"/>
          <w:szCs w:val="21"/>
        </w:rPr>
        <w:t>中</w:t>
      </w:r>
      <w:r w:rsidRPr="00927C80">
        <w:rPr>
          <w:rFonts w:hint="eastAsia"/>
          <w:sz w:val="20"/>
          <w:szCs w:val="21"/>
        </w:rPr>
        <w:t>の広場をアートなどの活動を行う場として提供</w:t>
      </w:r>
      <w:r w:rsidR="00AB1330" w:rsidRPr="00927C80">
        <w:rPr>
          <w:rFonts w:hint="eastAsia"/>
          <w:sz w:val="20"/>
          <w:szCs w:val="21"/>
        </w:rPr>
        <w:t>する</w:t>
      </w:r>
      <w:r w:rsidRPr="00927C80">
        <w:rPr>
          <w:rFonts w:hint="eastAsia"/>
          <w:sz w:val="20"/>
          <w:szCs w:val="21"/>
        </w:rPr>
        <w:t>。</w:t>
      </w:r>
    </w:p>
    <w:p w:rsidR="00DA3E86" w:rsidRPr="00927C80" w:rsidRDefault="00D47702" w:rsidP="00AB1330">
      <w:pPr>
        <w:ind w:leftChars="400" w:left="840" w:firstLineChars="141" w:firstLine="282"/>
        <w:rPr>
          <w:sz w:val="20"/>
          <w:szCs w:val="21"/>
        </w:rPr>
      </w:pPr>
      <w:r w:rsidRPr="00927C80">
        <w:rPr>
          <w:rFonts w:hint="eastAsia"/>
          <w:sz w:val="20"/>
          <w:szCs w:val="21"/>
        </w:rPr>
        <w:t>ゆっくりと森を楽</w:t>
      </w:r>
      <w:r w:rsidR="002421DB" w:rsidRPr="00927C80">
        <w:rPr>
          <w:rFonts w:hint="eastAsia"/>
          <w:sz w:val="20"/>
          <w:szCs w:val="21"/>
        </w:rPr>
        <w:t>しん</w:t>
      </w:r>
      <w:r w:rsidR="00AB1330" w:rsidRPr="00927C80">
        <w:rPr>
          <w:rFonts w:hint="eastAsia"/>
          <w:sz w:val="20"/>
          <w:szCs w:val="21"/>
        </w:rPr>
        <w:t>でもらうため、オーガニックレストランやカフェの設置を検討する</w:t>
      </w:r>
      <w:r w:rsidRPr="00927C80">
        <w:rPr>
          <w:rFonts w:hint="eastAsia"/>
          <w:sz w:val="20"/>
          <w:szCs w:val="21"/>
        </w:rPr>
        <w:t>。</w:t>
      </w:r>
    </w:p>
    <w:p w:rsidR="00A9513C" w:rsidRPr="00927C80" w:rsidRDefault="00A27597" w:rsidP="00A27597">
      <w:pPr>
        <w:widowControl w:val="0"/>
        <w:ind w:leftChars="405" w:left="850" w:firstLineChars="100" w:firstLine="200"/>
        <w:jc w:val="both"/>
        <w:rPr>
          <w:rFonts w:asciiTheme="minorEastAsia" w:hAnsiTheme="minorEastAsia" w:cs="Times New Roman"/>
          <w:sz w:val="20"/>
          <w:szCs w:val="20"/>
        </w:rPr>
      </w:pPr>
      <w:r w:rsidRPr="00927C80">
        <w:rPr>
          <w:rFonts w:asciiTheme="minorEastAsia" w:hAnsiTheme="minorEastAsia" w:cs="Times New Roman"/>
          <w:noProof/>
          <w:sz w:val="20"/>
          <w:szCs w:val="20"/>
        </w:rPr>
        <w:drawing>
          <wp:anchor distT="0" distB="0" distL="114300" distR="114300" simplePos="0" relativeHeight="251614208" behindDoc="0" locked="0" layoutInCell="1" allowOverlap="1" wp14:anchorId="0E72CDE2" wp14:editId="65510C00">
            <wp:simplePos x="0" y="0"/>
            <wp:positionH relativeFrom="column">
              <wp:posOffset>804545</wp:posOffset>
            </wp:positionH>
            <wp:positionV relativeFrom="paragraph">
              <wp:posOffset>3810</wp:posOffset>
            </wp:positionV>
            <wp:extent cx="1489075" cy="1080135"/>
            <wp:effectExtent l="19050" t="0" r="0" b="0"/>
            <wp:wrapSquare wrapText="bothSides"/>
            <wp:docPr id="79" name="図 40" descr="D:\KondoA\My Documents\My Pictures\学習館(工作).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KondoA\My Documents\My Pictures\学習館(工作).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489075" cy="1080135"/>
                    </a:xfrm>
                    <a:prstGeom prst="rect">
                      <a:avLst/>
                    </a:prstGeom>
                    <a:noFill/>
                    <a:ln>
                      <a:noFill/>
                    </a:ln>
                  </pic:spPr>
                </pic:pic>
              </a:graphicData>
            </a:graphic>
          </wp:anchor>
        </w:drawing>
      </w:r>
      <w:r w:rsidRPr="00927C80">
        <w:rPr>
          <w:rFonts w:asciiTheme="minorEastAsia" w:hAnsiTheme="minorEastAsia" w:cs="Times New Roman"/>
          <w:noProof/>
          <w:sz w:val="20"/>
          <w:szCs w:val="20"/>
        </w:rPr>
        <w:drawing>
          <wp:anchor distT="0" distB="0" distL="114300" distR="114300" simplePos="0" relativeHeight="251613184" behindDoc="0" locked="0" layoutInCell="1" allowOverlap="1" wp14:anchorId="71463EFA" wp14:editId="2EEAFB00">
            <wp:simplePos x="0" y="0"/>
            <wp:positionH relativeFrom="column">
              <wp:posOffset>2312670</wp:posOffset>
            </wp:positionH>
            <wp:positionV relativeFrom="paragraph">
              <wp:posOffset>3810</wp:posOffset>
            </wp:positionV>
            <wp:extent cx="1393825" cy="1080135"/>
            <wp:effectExtent l="19050" t="0" r="0" b="0"/>
            <wp:wrapNone/>
            <wp:docPr id="77"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93825" cy="1080135"/>
                    </a:xfrm>
                    <a:prstGeom prst="rect">
                      <a:avLst/>
                    </a:prstGeom>
                    <a:noFill/>
                    <a:ln>
                      <a:noFill/>
                    </a:ln>
                  </pic:spPr>
                </pic:pic>
              </a:graphicData>
            </a:graphic>
          </wp:anchor>
        </w:drawing>
      </w:r>
      <w:r w:rsidRPr="00927C80">
        <w:rPr>
          <w:rFonts w:asciiTheme="minorEastAsia" w:hAnsiTheme="minorEastAsia" w:cs="Times New Roman"/>
          <w:noProof/>
          <w:sz w:val="20"/>
          <w:szCs w:val="20"/>
        </w:rPr>
        <w:drawing>
          <wp:anchor distT="0" distB="0" distL="114300" distR="114300" simplePos="0" relativeHeight="251612160" behindDoc="0" locked="0" layoutInCell="1" allowOverlap="1" wp14:anchorId="07AC0459" wp14:editId="6D2F7989">
            <wp:simplePos x="0" y="0"/>
            <wp:positionH relativeFrom="column">
              <wp:posOffset>3773170</wp:posOffset>
            </wp:positionH>
            <wp:positionV relativeFrom="paragraph">
              <wp:posOffset>3810</wp:posOffset>
            </wp:positionV>
            <wp:extent cx="1393825" cy="1080135"/>
            <wp:effectExtent l="19050" t="0" r="0" b="0"/>
            <wp:wrapSquare wrapText="bothSides"/>
            <wp:docPr id="78"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393825" cy="1080135"/>
                    </a:xfrm>
                    <a:prstGeom prst="rect">
                      <a:avLst/>
                    </a:prstGeom>
                    <a:noFill/>
                    <a:ln>
                      <a:noFill/>
                    </a:ln>
                  </pic:spPr>
                </pic:pic>
              </a:graphicData>
            </a:graphic>
          </wp:anchor>
        </w:drawing>
      </w:r>
    </w:p>
    <w:p w:rsidR="00B27DCC" w:rsidRPr="00927C80" w:rsidRDefault="00B27DCC" w:rsidP="00B27DCC">
      <w:pPr>
        <w:ind w:leftChars="405" w:left="1070" w:hangingChars="100" w:hanging="220"/>
        <w:rPr>
          <w:rFonts w:asciiTheme="minorEastAsia" w:hAnsiTheme="minorEastAsia"/>
          <w:sz w:val="22"/>
        </w:rPr>
      </w:pPr>
    </w:p>
    <w:p w:rsidR="00B27DCC" w:rsidRPr="00927C80" w:rsidRDefault="00B27DCC" w:rsidP="00B27DCC">
      <w:pPr>
        <w:ind w:leftChars="405" w:left="1070" w:hangingChars="100" w:hanging="220"/>
        <w:rPr>
          <w:rFonts w:asciiTheme="minorEastAsia" w:hAnsiTheme="minorEastAsia"/>
          <w:sz w:val="22"/>
        </w:rPr>
      </w:pPr>
    </w:p>
    <w:p w:rsidR="00B27DCC" w:rsidRPr="00927C80" w:rsidRDefault="00B27DCC" w:rsidP="00F5492A">
      <w:pPr>
        <w:ind w:leftChars="405" w:left="1070" w:hangingChars="100" w:hanging="220"/>
        <w:rPr>
          <w:rFonts w:asciiTheme="minorEastAsia" w:hAnsiTheme="minorEastAsia"/>
          <w:sz w:val="22"/>
        </w:rPr>
      </w:pPr>
    </w:p>
    <w:p w:rsidR="00DA3E86" w:rsidRPr="00927C80" w:rsidRDefault="00486A7A" w:rsidP="00A27597">
      <w:pPr>
        <w:ind w:leftChars="405" w:left="1050" w:hangingChars="100" w:hanging="200"/>
        <w:rPr>
          <w:rFonts w:asciiTheme="minorEastAsia" w:hAnsiTheme="minorEastAsia"/>
          <w:sz w:val="22"/>
        </w:rPr>
      </w:pPr>
      <w:r>
        <w:rPr>
          <w:rFonts w:ascii="ＭＳ 明朝" w:eastAsia="ＭＳ 明朝" w:hAnsi="ＭＳ 明朝" w:cs="Times New Roman"/>
          <w:noProof/>
          <w:sz w:val="20"/>
          <w:szCs w:val="20"/>
        </w:rPr>
        <mc:AlternateContent>
          <mc:Choice Requires="wps">
            <w:drawing>
              <wp:anchor distT="0" distB="0" distL="114300" distR="114300" simplePos="0" relativeHeight="251656192" behindDoc="0" locked="0" layoutInCell="1" allowOverlap="1">
                <wp:simplePos x="0" y="0"/>
                <wp:positionH relativeFrom="column">
                  <wp:posOffset>2403475</wp:posOffset>
                </wp:positionH>
                <wp:positionV relativeFrom="paragraph">
                  <wp:posOffset>130175</wp:posOffset>
                </wp:positionV>
                <wp:extent cx="1143000" cy="238125"/>
                <wp:effectExtent l="0" t="0" r="0" b="0"/>
                <wp:wrapNone/>
                <wp:docPr id="120" name="テキスト ボックス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43000" cy="2381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0004F" w:rsidRPr="00AB1330" w:rsidRDefault="0050004F" w:rsidP="00DA3E86">
                            <w:pPr>
                              <w:rPr>
                                <w:rFonts w:asciiTheme="majorEastAsia" w:eastAsiaTheme="majorEastAsia" w:hAnsiTheme="majorEastAsia"/>
                                <w:color w:val="000000" w:themeColor="text1"/>
                                <w:sz w:val="18"/>
                                <w:szCs w:val="18"/>
                              </w:rPr>
                            </w:pPr>
                            <w:r w:rsidRPr="00AB1330">
                              <w:rPr>
                                <w:rFonts w:asciiTheme="majorEastAsia" w:eastAsiaTheme="majorEastAsia" w:hAnsiTheme="majorEastAsia" w:hint="eastAsia"/>
                                <w:color w:val="000000" w:themeColor="text1"/>
                                <w:sz w:val="18"/>
                                <w:szCs w:val="18"/>
                              </w:rPr>
                              <w:t>【森の利用イメージ】</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_x0000_s1033" type="#_x0000_t202" style="position:absolute;left:0;text-align:left;margin-left:189.25pt;margin-top:10.25pt;width:90pt;height:18.75pt;z-index:2516561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f4rwIAAK4FAAAOAAAAZHJzL2Uyb0RvYy54bWysVM1u2zAMvg/YOwi6r3aStSuMOkXWosOA&#10;oC3WDj0rstQYlUVBUmNnxwYo9hB7hWHnPY9fZJRspz/rpcMuMmV+JEXyIw8Om0qRlbCuBJ3T0U5K&#10;idAcilJf5/Tr5cm7fUqcZ7pgCrTI6Vo4ejh9++agNpkYwxJUISxBJ9pltcnp0nuTJYnjS1ExtwNG&#10;aFRKsBXzeLXXSWFZjd4rlYzTdC+pwRbGAhfO4d/jTkmn0b+UgvszKZ3wROUU3+bjaeO5CGcyPWDZ&#10;tWVmWfL+GewfXlGxUmPQratj5hm5teVfrqqSW3Ag/Q6HKgEpSy5iDpjNKH2WzcWSGRFzweI4sy2T&#10;+39u+enq3JKywN6NsT6aVdikdnPf3v1s7363m++k3fxoN5v27hfeyWQ3VKw2LkPDC4OmvvkIDVrH&#10;7J2ZA79xCEkeYToDh+hQoUbaKnwxd4KGGHS9bYRoPOHB2+j9JE1RxVE3nuyPxjFu8mBtrPOfBFQk&#10;CDm12Oj4AraaOx/is2yAhGAOVFmclErFSyCXOFKWrBjSQvlRSAotnqCUJnVO9ya7aXSsIZh3OKWD&#10;GxHp1YcL6XYZRsmvlQgYpb8IieWNib4Qm3Eu9DZ+RAeUxFCvMezxD696jXGXB1rEyKD91rgqNdiu&#10;sU9LVtwMJZMdvm+46/IOJfDNoom8+jAwZgHFGgljoRtCZ/hJic2bM+fPmcWpw37jJvFneEgFWHzo&#10;JUqWYL+99D/gcRhQS0mNU5xTjWuGEvVZ45CgQz8IdhAWg6BvqyPA/o9wQxkeRTSwXg2itFBd4XqZ&#10;hRioYppjpJxyb4fLke92CS4oLmazCMPBNszP9YXhw1wEKl42V8yanq8emX4Kw3yz7BltO2zki5nd&#10;eqRe5HSoa1fFvt64FCJx+wUWts7je0Q9rNnpHwAAAP//AwBQSwMEFAAGAAgAAAAhAOa8m1jeAAAA&#10;CQEAAA8AAABkcnMvZG93bnJldi54bWxMj81OwzAQhO9IvIO1SNyoTUtIFOJUqFIuSIBauHBz4m0S&#10;NV6H2G3D27M9wWn/Ps3MFuvZDeKEU+g9abhfKBBIjbc9tRo+P6q7DESIhqwZPKGGHwywLq+vCpNb&#10;f6YtnnaxFSxCITcauhjHXMrQdOhMWPgRiW97PzkTeZxaaSdzZnE3yKVSj9KZntihMyNuOmwOu6PT&#10;sNzUD8lLna4O+7fv99RXX9WrGrW+vZmfn0BEnOMfDJf4HB1KzlT7I9kgBg2rNEsYZTHFlYEkuSxq&#10;bjIFsizk/w/KXwAAAP//AwBQSwECLQAUAAYACAAAACEAtoM4kv4AAADhAQAAEwAAAAAAAAAAAAAA&#10;AAAAAAAAW0NvbnRlbnRfVHlwZXNdLnhtbFBLAQItABQABgAIAAAAIQA4/SH/1gAAAJQBAAALAAAA&#10;AAAAAAAAAAAAAC8BAABfcmVscy8ucmVsc1BLAQItABQABgAIAAAAIQDa/jf4rwIAAK4FAAAOAAAA&#10;AAAAAAAAAAAAAC4CAABkcnMvZTJvRG9jLnhtbFBLAQItABQABgAIAAAAIQDmvJtY3gAAAAkBAAAP&#10;AAAAAAAAAAAAAAAAAAkFAABkcnMvZG93bnJldi54bWxQSwUGAAAAAAQABADzAAAAFAYAAAAA&#10;" fillcolor="white [3201]" stroked="f" strokeweight=".5pt">
                <v:path arrowok="t"/>
                <v:textbox style="mso-fit-shape-to-text:t" inset="0,0,0,0">
                  <w:txbxContent>
                    <w:p w:rsidR="0050004F" w:rsidRPr="00AB1330" w:rsidRDefault="0050004F" w:rsidP="00DA3E86">
                      <w:pPr>
                        <w:rPr>
                          <w:rFonts w:asciiTheme="majorEastAsia" w:eastAsiaTheme="majorEastAsia" w:hAnsiTheme="majorEastAsia"/>
                          <w:color w:val="000000" w:themeColor="text1"/>
                          <w:sz w:val="18"/>
                          <w:szCs w:val="18"/>
                        </w:rPr>
                      </w:pPr>
                      <w:r w:rsidRPr="00AB1330">
                        <w:rPr>
                          <w:rFonts w:asciiTheme="majorEastAsia" w:eastAsiaTheme="majorEastAsia" w:hAnsiTheme="majorEastAsia" w:hint="eastAsia"/>
                          <w:color w:val="000000" w:themeColor="text1"/>
                          <w:sz w:val="18"/>
                          <w:szCs w:val="18"/>
                        </w:rPr>
                        <w:t>【森の利用イメージ】</w:t>
                      </w:r>
                    </w:p>
                  </w:txbxContent>
                </v:textbox>
              </v:shape>
            </w:pict>
          </mc:Fallback>
        </mc:AlternateContent>
      </w:r>
    </w:p>
    <w:p w:rsidR="006A1C41" w:rsidRPr="00927C80" w:rsidRDefault="006A1C41" w:rsidP="008F6D67">
      <w:pPr>
        <w:ind w:leftChars="200" w:left="420"/>
        <w:rPr>
          <w:rFonts w:asciiTheme="majorEastAsia" w:eastAsiaTheme="majorEastAsia" w:hAnsiTheme="majorEastAsia"/>
          <w:b/>
          <w:sz w:val="20"/>
          <w:szCs w:val="21"/>
          <w:u w:val="single"/>
        </w:rPr>
      </w:pPr>
    </w:p>
    <w:p w:rsidR="00A9513C" w:rsidRPr="00927C80" w:rsidRDefault="00D47702" w:rsidP="008F6D67">
      <w:pPr>
        <w:ind w:leftChars="200" w:left="420"/>
        <w:rPr>
          <w:rFonts w:ascii="ＭＳ ゴシック" w:eastAsia="ＭＳ ゴシック" w:hAnsi="ＭＳ ゴシック" w:cs="Times New Roman"/>
          <w:b/>
          <w:sz w:val="20"/>
          <w:szCs w:val="21"/>
          <w:u w:val="single"/>
        </w:rPr>
      </w:pPr>
      <w:r w:rsidRPr="00927C80">
        <w:rPr>
          <w:rFonts w:asciiTheme="majorEastAsia" w:eastAsiaTheme="majorEastAsia" w:hAnsiTheme="majorEastAsia" w:hint="eastAsia"/>
          <w:b/>
          <w:sz w:val="20"/>
          <w:szCs w:val="21"/>
          <w:u w:val="single"/>
        </w:rPr>
        <w:t>３）</w:t>
      </w:r>
      <w:r w:rsidRPr="00927C80">
        <w:rPr>
          <w:rFonts w:ascii="ＭＳ ゴシック" w:eastAsia="ＭＳ ゴシック" w:hAnsi="ＭＳ ゴシック" w:cs="Times New Roman" w:hint="eastAsia"/>
          <w:b/>
          <w:sz w:val="20"/>
          <w:szCs w:val="21"/>
          <w:u w:val="single"/>
        </w:rPr>
        <w:t>目標とする森の構造と利用イメージ</w:t>
      </w:r>
    </w:p>
    <w:p w:rsidR="00434C60" w:rsidRPr="00927C80" w:rsidRDefault="008C3F3C" w:rsidP="002421DB">
      <w:pPr>
        <w:widowControl w:val="0"/>
        <w:adjustRightInd w:val="0"/>
        <w:ind w:leftChars="300" w:left="630" w:firstLineChars="100" w:firstLine="210"/>
        <w:jc w:val="both"/>
        <w:rPr>
          <w:rFonts w:asciiTheme="minorEastAsia" w:hAnsiTheme="minorEastAsia" w:cs="Times New Roman"/>
          <w:szCs w:val="21"/>
        </w:rPr>
      </w:pPr>
      <w:r w:rsidRPr="00927C80">
        <w:rPr>
          <w:rFonts w:asciiTheme="minorEastAsia" w:hAnsiTheme="minorEastAsia" w:cs="Times New Roman" w:hint="eastAsia"/>
          <w:szCs w:val="21"/>
        </w:rPr>
        <w:t>多様な</w:t>
      </w:r>
      <w:r w:rsidR="00A03DDB" w:rsidRPr="00927C80">
        <w:rPr>
          <w:rFonts w:asciiTheme="minorEastAsia" w:hAnsiTheme="minorEastAsia" w:cs="Times New Roman" w:hint="eastAsia"/>
          <w:szCs w:val="21"/>
        </w:rPr>
        <w:t>景観、生物多様性、多様</w:t>
      </w:r>
      <w:r w:rsidRPr="00927C80">
        <w:rPr>
          <w:rFonts w:asciiTheme="minorEastAsia" w:hAnsiTheme="minorEastAsia" w:cs="Times New Roman" w:hint="eastAsia"/>
          <w:szCs w:val="21"/>
        </w:rPr>
        <w:t>な活動のある</w:t>
      </w:r>
      <w:r w:rsidR="00A03DDB" w:rsidRPr="00927C80">
        <w:rPr>
          <w:rFonts w:asciiTheme="minorEastAsia" w:hAnsiTheme="minorEastAsia" w:cs="Times New Roman" w:hint="eastAsia"/>
          <w:szCs w:val="21"/>
        </w:rPr>
        <w:t>森を目指</w:t>
      </w:r>
      <w:r w:rsidR="002421DB" w:rsidRPr="00927C80">
        <w:rPr>
          <w:rFonts w:asciiTheme="minorEastAsia" w:hAnsiTheme="minorEastAsia" w:cs="Times New Roman" w:hint="eastAsia"/>
          <w:szCs w:val="21"/>
        </w:rPr>
        <w:t>すことを望む</w:t>
      </w:r>
      <w:r w:rsidR="00A03DDB" w:rsidRPr="00927C80">
        <w:rPr>
          <w:rFonts w:asciiTheme="minorEastAsia" w:hAnsiTheme="minorEastAsia" w:cs="Times New Roman" w:hint="eastAsia"/>
          <w:szCs w:val="21"/>
        </w:rPr>
        <w:t>。</w:t>
      </w:r>
    </w:p>
    <w:p w:rsidR="008F6D67" w:rsidRPr="00927C80" w:rsidRDefault="008F6D67" w:rsidP="00434C60">
      <w:pPr>
        <w:widowControl w:val="0"/>
        <w:adjustRightInd w:val="0"/>
        <w:ind w:leftChars="400" w:left="850" w:hanging="10"/>
        <w:jc w:val="both"/>
        <w:rPr>
          <w:rFonts w:ascii="ＭＳ ゴシック" w:eastAsia="ＭＳ ゴシック" w:hAnsi="ＭＳ ゴシック" w:cs="Times New Roman"/>
          <w:b/>
          <w:sz w:val="20"/>
          <w:szCs w:val="20"/>
        </w:rPr>
      </w:pPr>
    </w:p>
    <w:p w:rsidR="00DA3E86" w:rsidRPr="00927C80" w:rsidRDefault="00DA3E86" w:rsidP="00434C60">
      <w:pPr>
        <w:widowControl w:val="0"/>
        <w:adjustRightInd w:val="0"/>
        <w:ind w:leftChars="400" w:left="850" w:hanging="10"/>
        <w:jc w:val="both"/>
        <w:rPr>
          <w:rFonts w:ascii="ＭＳ ゴシック" w:eastAsia="ＭＳ ゴシック" w:hAnsi="ＭＳ ゴシック" w:cs="Times New Roman"/>
          <w:b/>
          <w:sz w:val="20"/>
          <w:szCs w:val="20"/>
        </w:rPr>
      </w:pPr>
      <w:r w:rsidRPr="00927C80">
        <w:rPr>
          <w:rFonts w:ascii="ＭＳ ゴシック" w:eastAsia="ＭＳ ゴシック" w:hAnsi="ＭＳ ゴシック" w:cs="Times New Roman" w:hint="eastAsia"/>
          <w:b/>
          <w:sz w:val="20"/>
          <w:szCs w:val="20"/>
        </w:rPr>
        <w:t>○中津道沿い</w:t>
      </w:r>
      <w:r w:rsidR="006A1C41" w:rsidRPr="00927C80">
        <w:rPr>
          <w:rFonts w:ascii="ＭＳ ゴシック" w:eastAsia="ＭＳ ゴシック" w:hAnsi="ＭＳ ゴシック" w:cs="Times New Roman" w:hint="eastAsia"/>
          <w:b/>
          <w:sz w:val="20"/>
          <w:szCs w:val="20"/>
        </w:rPr>
        <w:t>（</w:t>
      </w:r>
      <w:r w:rsidR="006A1C41" w:rsidRPr="00927C80">
        <w:rPr>
          <w:rFonts w:asciiTheme="majorEastAsia" w:eastAsiaTheme="majorEastAsia" w:hAnsiTheme="majorEastAsia" w:hint="eastAsia"/>
          <w:sz w:val="22"/>
        </w:rPr>
        <w:t>図　上津道・中津道の位置参照</w:t>
      </w:r>
      <w:r w:rsidR="006A1C41" w:rsidRPr="00927C80">
        <w:rPr>
          <w:rFonts w:ascii="ＭＳ ゴシック" w:eastAsia="ＭＳ ゴシック" w:hAnsi="ＭＳ ゴシック" w:cs="Times New Roman" w:hint="eastAsia"/>
          <w:b/>
          <w:sz w:val="20"/>
          <w:szCs w:val="20"/>
        </w:rPr>
        <w:t>）</w:t>
      </w:r>
    </w:p>
    <w:p w:rsidR="00DA3E86" w:rsidRPr="00927C80" w:rsidRDefault="00DA3E86" w:rsidP="00AB1330">
      <w:pPr>
        <w:ind w:leftChars="400" w:left="840" w:firstLineChars="105" w:firstLine="210"/>
        <w:rPr>
          <w:sz w:val="20"/>
          <w:szCs w:val="21"/>
        </w:rPr>
      </w:pPr>
      <w:r w:rsidRPr="00927C80">
        <w:rPr>
          <w:rFonts w:hint="eastAsia"/>
          <w:sz w:val="20"/>
          <w:szCs w:val="21"/>
        </w:rPr>
        <w:t>芝生と常緑広葉樹林</w:t>
      </w:r>
      <w:r w:rsidR="00E63313" w:rsidRPr="00927C80">
        <w:rPr>
          <w:rFonts w:hint="eastAsia"/>
          <w:sz w:val="20"/>
          <w:szCs w:val="21"/>
        </w:rPr>
        <w:t>(</w:t>
      </w:r>
      <w:r w:rsidR="00E63313" w:rsidRPr="00927C80">
        <w:rPr>
          <w:rFonts w:hint="eastAsia"/>
          <w:sz w:val="20"/>
          <w:szCs w:val="21"/>
        </w:rPr>
        <w:t>照葉樹林</w:t>
      </w:r>
      <w:r w:rsidR="00E63313" w:rsidRPr="00927C80">
        <w:rPr>
          <w:rFonts w:hint="eastAsia"/>
          <w:sz w:val="20"/>
          <w:szCs w:val="21"/>
        </w:rPr>
        <w:t>)</w:t>
      </w:r>
      <w:r w:rsidRPr="00927C80">
        <w:rPr>
          <w:rFonts w:hint="eastAsia"/>
          <w:sz w:val="20"/>
          <w:szCs w:val="21"/>
        </w:rPr>
        <w:t>、落葉樹林、景観林を配置し、ダイナミックな風景の転換と四季の変化を楽しみ、自然観察学習館、春の泉などのプログラム提供拠点において、自然観察や芸術作品の鑑賞など多様なプログラムを楽しむ。</w:t>
      </w:r>
    </w:p>
    <w:p w:rsidR="00DA3E86" w:rsidRPr="00927C80" w:rsidRDefault="00DA3E86" w:rsidP="00AB1330">
      <w:pPr>
        <w:ind w:leftChars="400" w:left="840" w:firstLineChars="105" w:firstLine="210"/>
        <w:rPr>
          <w:sz w:val="20"/>
          <w:szCs w:val="21"/>
        </w:rPr>
      </w:pPr>
      <w:r w:rsidRPr="00927C80">
        <w:rPr>
          <w:rFonts w:hint="eastAsia"/>
          <w:sz w:val="20"/>
          <w:szCs w:val="21"/>
        </w:rPr>
        <w:t>森の美しさと日本の源流を感じる常緑広葉樹林（照葉樹林）はアラカシ・スダジイを主体とし、中木層はヤブツバキ、サカキなど、低木層はアオキ、カクレミノなど、草本層はヤブコウジ、ベニシダなどを育成し、園路を散策しつつ林内を鑑賞する。</w:t>
      </w:r>
      <w:r w:rsidR="002421DB" w:rsidRPr="00927C80">
        <w:rPr>
          <w:rFonts w:hint="eastAsia"/>
          <w:sz w:val="20"/>
          <w:szCs w:val="21"/>
        </w:rPr>
        <w:t>社叢林とは異なり、人の進入は拒まず、林内への立ち入りは可能とされたい</w:t>
      </w:r>
      <w:r w:rsidRPr="00927C80">
        <w:rPr>
          <w:rFonts w:hint="eastAsia"/>
          <w:sz w:val="20"/>
          <w:szCs w:val="21"/>
        </w:rPr>
        <w:t>。</w:t>
      </w:r>
    </w:p>
    <w:p w:rsidR="00DA3E86" w:rsidRPr="00927C80" w:rsidRDefault="00DA3E86" w:rsidP="00AB1330">
      <w:pPr>
        <w:ind w:leftChars="400" w:left="840" w:firstLineChars="105" w:firstLine="210"/>
        <w:rPr>
          <w:sz w:val="20"/>
          <w:szCs w:val="21"/>
        </w:rPr>
      </w:pPr>
      <w:r w:rsidRPr="00927C80">
        <w:rPr>
          <w:rFonts w:hint="eastAsia"/>
          <w:sz w:val="20"/>
          <w:szCs w:val="21"/>
        </w:rPr>
        <w:t>アベマキ・クヌギなどの落葉樹林は、萌芽更新を行い、樹勢を維持しつつ日本の里山景観の観賞を可能とし、林内では自然観察会が行われる。</w:t>
      </w:r>
    </w:p>
    <w:p w:rsidR="00DA3E86" w:rsidRPr="00927C80" w:rsidRDefault="00DA3E86" w:rsidP="00AB1330">
      <w:pPr>
        <w:ind w:leftChars="400" w:left="840" w:firstLineChars="105" w:firstLine="210"/>
        <w:rPr>
          <w:sz w:val="20"/>
          <w:szCs w:val="21"/>
        </w:rPr>
      </w:pPr>
      <w:r w:rsidRPr="00927C80">
        <w:rPr>
          <w:rFonts w:hint="eastAsia"/>
          <w:sz w:val="20"/>
          <w:szCs w:val="21"/>
        </w:rPr>
        <w:t>梅林、カエデ林、ツバキ林などの景観林では四季の彩りを鑑賞し、花期に行うイベントを通じて日本の四季の行事を楽しむ。</w:t>
      </w:r>
    </w:p>
    <w:p w:rsidR="000C4013" w:rsidRPr="00927C80" w:rsidRDefault="00DA3E86" w:rsidP="00AB1330">
      <w:pPr>
        <w:ind w:leftChars="400" w:left="840" w:firstLineChars="105" w:firstLine="210"/>
        <w:rPr>
          <w:sz w:val="20"/>
          <w:szCs w:val="21"/>
        </w:rPr>
      </w:pPr>
      <w:r w:rsidRPr="00927C80">
        <w:rPr>
          <w:rFonts w:hint="eastAsia"/>
          <w:sz w:val="20"/>
          <w:szCs w:val="21"/>
        </w:rPr>
        <w:t>野鳥の誘致、オオタカの保全を目的とする水鳥の池周辺はケヤキ・エノキ・アラカシなど常緑広葉樹と落葉樹が入り混じる混交林を育成し、中木層にクロガネモチ、低木層にアオキ、カマツカ、ガマズミなどの実のつく樹木が野鳥を誘致</w:t>
      </w:r>
      <w:r w:rsidR="00362441" w:rsidRPr="00927C80">
        <w:rPr>
          <w:rFonts w:hint="eastAsia"/>
          <w:sz w:val="20"/>
          <w:szCs w:val="21"/>
        </w:rPr>
        <w:t>する</w:t>
      </w:r>
      <w:r w:rsidRPr="00927C80">
        <w:rPr>
          <w:rFonts w:hint="eastAsia"/>
          <w:sz w:val="20"/>
          <w:szCs w:val="21"/>
        </w:rPr>
        <w:t>。この森は人の立ち入りを制限し、生物の生息空間の拠点と</w:t>
      </w:r>
      <w:r w:rsidR="002421DB" w:rsidRPr="00927C80">
        <w:rPr>
          <w:rFonts w:hint="eastAsia"/>
          <w:sz w:val="20"/>
          <w:szCs w:val="21"/>
        </w:rPr>
        <w:t>されたい</w:t>
      </w:r>
      <w:r w:rsidRPr="00927C80">
        <w:rPr>
          <w:rFonts w:hint="eastAsia"/>
          <w:sz w:val="20"/>
          <w:szCs w:val="21"/>
        </w:rPr>
        <w:t>。</w:t>
      </w:r>
    </w:p>
    <w:p w:rsidR="000C4013" w:rsidRPr="00927C80" w:rsidRDefault="000C4013" w:rsidP="00AB1330">
      <w:pPr>
        <w:ind w:leftChars="400" w:left="840" w:firstLineChars="105" w:firstLine="210"/>
        <w:rPr>
          <w:sz w:val="20"/>
          <w:szCs w:val="21"/>
        </w:rPr>
      </w:pPr>
      <w:r w:rsidRPr="00927C80">
        <w:rPr>
          <w:rFonts w:hint="eastAsia"/>
          <w:sz w:val="20"/>
          <w:szCs w:val="21"/>
        </w:rPr>
        <w:t>ビオトープ池などの水辺とエコトーン（推移帯：陸域と水域の境界になる水際）</w:t>
      </w:r>
      <w:r w:rsidR="000D1A03" w:rsidRPr="00927C80">
        <w:rPr>
          <w:rFonts w:hint="eastAsia"/>
          <w:sz w:val="20"/>
          <w:szCs w:val="21"/>
        </w:rPr>
        <w:t>で</w:t>
      </w:r>
      <w:r w:rsidRPr="00927C80">
        <w:rPr>
          <w:rFonts w:hint="eastAsia"/>
          <w:sz w:val="20"/>
          <w:szCs w:val="21"/>
        </w:rPr>
        <w:t>は観賞と自然観察を</w:t>
      </w:r>
      <w:r w:rsidR="002421DB" w:rsidRPr="00927C80">
        <w:rPr>
          <w:rFonts w:hint="eastAsia"/>
          <w:sz w:val="20"/>
          <w:szCs w:val="21"/>
        </w:rPr>
        <w:t>行う。場所ごとの状況を踏まえ利用の制限を検討されたい</w:t>
      </w:r>
      <w:r w:rsidR="000D1A03" w:rsidRPr="00927C80">
        <w:rPr>
          <w:rFonts w:hint="eastAsia"/>
          <w:sz w:val="20"/>
          <w:szCs w:val="21"/>
        </w:rPr>
        <w:t>。</w:t>
      </w:r>
    </w:p>
    <w:p w:rsidR="00AC7CF7" w:rsidRPr="00927C80" w:rsidRDefault="002421DB" w:rsidP="00AB1330">
      <w:pPr>
        <w:ind w:leftChars="400" w:left="840" w:firstLineChars="105" w:firstLine="210"/>
        <w:rPr>
          <w:sz w:val="20"/>
          <w:szCs w:val="21"/>
        </w:rPr>
      </w:pPr>
      <w:r w:rsidRPr="00927C80">
        <w:rPr>
          <w:rFonts w:hint="eastAsia"/>
          <w:sz w:val="20"/>
          <w:szCs w:val="21"/>
        </w:rPr>
        <w:t>森の樹種構成は見本となる西日本の森を調査しつつ、さらに検討されたい</w:t>
      </w:r>
      <w:r w:rsidR="000C4013" w:rsidRPr="00927C80">
        <w:rPr>
          <w:rFonts w:hint="eastAsia"/>
          <w:sz w:val="20"/>
          <w:szCs w:val="21"/>
        </w:rPr>
        <w:t>。</w:t>
      </w:r>
    </w:p>
    <w:p w:rsidR="008F6D67" w:rsidRPr="00927C80" w:rsidRDefault="008F6D67" w:rsidP="00434C60">
      <w:pPr>
        <w:widowControl w:val="0"/>
        <w:adjustRightInd w:val="0"/>
        <w:ind w:leftChars="400" w:left="840"/>
        <w:jc w:val="both"/>
        <w:rPr>
          <w:rFonts w:ascii="ＭＳ ゴシック" w:eastAsia="ＭＳ ゴシック" w:hAnsi="ＭＳ ゴシック" w:cs="Times New Roman"/>
          <w:b/>
          <w:sz w:val="20"/>
          <w:szCs w:val="20"/>
        </w:rPr>
      </w:pPr>
    </w:p>
    <w:p w:rsidR="00840ABB" w:rsidRPr="00927C80" w:rsidRDefault="00840ABB" w:rsidP="00434C60">
      <w:pPr>
        <w:widowControl w:val="0"/>
        <w:adjustRightInd w:val="0"/>
        <w:ind w:leftChars="400" w:left="840"/>
        <w:jc w:val="both"/>
        <w:rPr>
          <w:rFonts w:ascii="ＭＳ ゴシック" w:eastAsia="ＭＳ ゴシック" w:hAnsi="ＭＳ ゴシック" w:cs="Times New Roman"/>
          <w:b/>
          <w:sz w:val="20"/>
          <w:szCs w:val="20"/>
        </w:rPr>
      </w:pPr>
    </w:p>
    <w:p w:rsidR="00AB1330" w:rsidRPr="00927C80" w:rsidRDefault="00AB1330" w:rsidP="00434C60">
      <w:pPr>
        <w:widowControl w:val="0"/>
        <w:adjustRightInd w:val="0"/>
        <w:ind w:leftChars="400" w:left="840"/>
        <w:jc w:val="both"/>
        <w:rPr>
          <w:rFonts w:ascii="ＭＳ ゴシック" w:eastAsia="ＭＳ ゴシック" w:hAnsi="ＭＳ ゴシック" w:cs="Times New Roman"/>
          <w:b/>
          <w:sz w:val="20"/>
          <w:szCs w:val="20"/>
        </w:rPr>
      </w:pPr>
    </w:p>
    <w:p w:rsidR="00DA3E86" w:rsidRPr="00927C80" w:rsidRDefault="00DA3E86" w:rsidP="00434C60">
      <w:pPr>
        <w:widowControl w:val="0"/>
        <w:adjustRightInd w:val="0"/>
        <w:ind w:leftChars="400" w:left="840"/>
        <w:jc w:val="both"/>
        <w:rPr>
          <w:rFonts w:ascii="ＭＳ ゴシック" w:eastAsia="ＭＳ ゴシック" w:hAnsi="ＭＳ ゴシック" w:cs="Times New Roman"/>
          <w:b/>
          <w:sz w:val="20"/>
          <w:szCs w:val="20"/>
        </w:rPr>
      </w:pPr>
      <w:r w:rsidRPr="00927C80">
        <w:rPr>
          <w:rFonts w:ascii="ＭＳ ゴシック" w:eastAsia="ＭＳ ゴシック" w:hAnsi="ＭＳ ゴシック" w:cs="Times New Roman" w:hint="eastAsia"/>
          <w:b/>
          <w:sz w:val="20"/>
          <w:szCs w:val="20"/>
        </w:rPr>
        <w:t>○上津道沿い</w:t>
      </w:r>
      <w:r w:rsidR="00677820" w:rsidRPr="00927C80">
        <w:rPr>
          <w:rFonts w:ascii="ＭＳ ゴシック" w:eastAsia="ＭＳ ゴシック" w:hAnsi="ＭＳ ゴシック" w:cs="Times New Roman" w:hint="eastAsia"/>
          <w:b/>
          <w:sz w:val="20"/>
          <w:szCs w:val="20"/>
        </w:rPr>
        <w:t>（</w:t>
      </w:r>
      <w:r w:rsidR="00677820" w:rsidRPr="00927C80">
        <w:rPr>
          <w:rFonts w:asciiTheme="majorEastAsia" w:eastAsiaTheme="majorEastAsia" w:hAnsiTheme="majorEastAsia" w:hint="eastAsia"/>
          <w:sz w:val="22"/>
        </w:rPr>
        <w:t>図　上津道・中津道の位置参照</w:t>
      </w:r>
      <w:r w:rsidR="00677820" w:rsidRPr="00927C80">
        <w:rPr>
          <w:rFonts w:ascii="ＭＳ ゴシック" w:eastAsia="ＭＳ ゴシック" w:hAnsi="ＭＳ ゴシック" w:cs="Times New Roman" w:hint="eastAsia"/>
          <w:b/>
          <w:sz w:val="20"/>
          <w:szCs w:val="20"/>
        </w:rPr>
        <w:t>）</w:t>
      </w:r>
    </w:p>
    <w:p w:rsidR="000C4013" w:rsidRPr="00927C80" w:rsidRDefault="00DA3E86" w:rsidP="00AC7CF7">
      <w:pPr>
        <w:ind w:leftChars="472" w:left="991" w:firstLineChars="141" w:firstLine="282"/>
        <w:rPr>
          <w:sz w:val="20"/>
          <w:szCs w:val="21"/>
        </w:rPr>
      </w:pPr>
      <w:r w:rsidRPr="00927C80">
        <w:rPr>
          <w:rFonts w:hint="eastAsia"/>
          <w:sz w:val="20"/>
          <w:szCs w:val="21"/>
        </w:rPr>
        <w:t>常緑広葉樹林と落葉樹林、針葉樹林を配置し、</w:t>
      </w:r>
      <w:r w:rsidR="00614F04" w:rsidRPr="00927C80">
        <w:rPr>
          <w:rFonts w:hint="eastAsia"/>
          <w:sz w:val="20"/>
          <w:szCs w:val="21"/>
        </w:rPr>
        <w:t>散策しながら</w:t>
      </w:r>
      <w:r w:rsidRPr="00927C80">
        <w:rPr>
          <w:rFonts w:hint="eastAsia"/>
          <w:sz w:val="20"/>
          <w:szCs w:val="21"/>
        </w:rPr>
        <w:t>森の細やかな変化を楽しむ。</w:t>
      </w:r>
    </w:p>
    <w:p w:rsidR="000D1A03" w:rsidRPr="00927C80" w:rsidRDefault="000D1A03" w:rsidP="00AC7CF7">
      <w:pPr>
        <w:ind w:leftChars="472" w:left="991" w:firstLineChars="141" w:firstLine="282"/>
        <w:rPr>
          <w:sz w:val="20"/>
          <w:szCs w:val="21"/>
        </w:rPr>
      </w:pPr>
      <w:r w:rsidRPr="00927C80">
        <w:rPr>
          <w:rFonts w:hint="eastAsia"/>
          <w:sz w:val="20"/>
          <w:szCs w:val="21"/>
        </w:rPr>
        <w:t>森の変化を楽しむために、利用者を誘うように適切な間隔で神秘的な雰囲気が漂う水辺や明るい小広場を配置する。</w:t>
      </w:r>
      <w:r w:rsidR="00AC7CF7" w:rsidRPr="00927C80">
        <w:rPr>
          <w:rFonts w:hint="eastAsia"/>
          <w:sz w:val="20"/>
          <w:szCs w:val="21"/>
        </w:rPr>
        <w:t>細園路により、利用者が自ら好む場所を選択して散策できるように</w:t>
      </w:r>
      <w:r w:rsidR="002421DB" w:rsidRPr="00927C80">
        <w:rPr>
          <w:rFonts w:hint="eastAsia"/>
          <w:sz w:val="20"/>
          <w:szCs w:val="21"/>
        </w:rPr>
        <w:t>されたい</w:t>
      </w:r>
      <w:r w:rsidR="00AC7CF7" w:rsidRPr="00927C80">
        <w:rPr>
          <w:rFonts w:hint="eastAsia"/>
          <w:sz w:val="20"/>
          <w:szCs w:val="21"/>
        </w:rPr>
        <w:t>。</w:t>
      </w:r>
    </w:p>
    <w:p w:rsidR="000C4013" w:rsidRPr="00927C80" w:rsidRDefault="000C4013" w:rsidP="00AC7CF7">
      <w:pPr>
        <w:ind w:leftChars="472" w:left="991" w:firstLineChars="141" w:firstLine="282"/>
        <w:rPr>
          <w:sz w:val="20"/>
          <w:szCs w:val="21"/>
        </w:rPr>
      </w:pPr>
      <w:r w:rsidRPr="00927C80">
        <w:rPr>
          <w:rFonts w:hint="eastAsia"/>
          <w:sz w:val="20"/>
          <w:szCs w:val="21"/>
        </w:rPr>
        <w:t>西口広場周辺に常緑広葉樹林</w:t>
      </w:r>
      <w:r w:rsidR="002421DB" w:rsidRPr="00927C80">
        <w:rPr>
          <w:rFonts w:hint="eastAsia"/>
          <w:sz w:val="20"/>
          <w:szCs w:val="21"/>
        </w:rPr>
        <w:t>を比較的広く配置し、奥まった印象の静けさのある森を楽しむ場所とされたい</w:t>
      </w:r>
      <w:r w:rsidRPr="00927C80">
        <w:rPr>
          <w:rFonts w:hint="eastAsia"/>
          <w:sz w:val="20"/>
          <w:szCs w:val="21"/>
        </w:rPr>
        <w:t>。</w:t>
      </w:r>
    </w:p>
    <w:p w:rsidR="00DA3E86" w:rsidRPr="00927C80" w:rsidRDefault="00DA3E86" w:rsidP="00AC7CF7">
      <w:pPr>
        <w:ind w:leftChars="472" w:left="991" w:firstLineChars="141" w:firstLine="282"/>
        <w:rPr>
          <w:sz w:val="20"/>
          <w:szCs w:val="21"/>
        </w:rPr>
      </w:pPr>
      <w:r w:rsidRPr="00927C80">
        <w:rPr>
          <w:rFonts w:hint="eastAsia"/>
          <w:sz w:val="20"/>
          <w:szCs w:val="21"/>
        </w:rPr>
        <w:t>空中森林観察路（ソラード）の周辺は、ケヤキ・エノキ・アキニレなどの落葉樹の林とし、森を空中から眺め、水辺空間の生きものを観察する。低木層にハナイカダやナワシログミなど、草本層にはキ</w:t>
      </w:r>
      <w:r w:rsidR="002421DB" w:rsidRPr="00927C80">
        <w:rPr>
          <w:rFonts w:hint="eastAsia"/>
          <w:sz w:val="20"/>
          <w:szCs w:val="21"/>
        </w:rPr>
        <w:t>ンランなど比較的都市内では見られない草本を鑑賞できる森とされたい</w:t>
      </w:r>
      <w:r w:rsidRPr="00927C80">
        <w:rPr>
          <w:rFonts w:hint="eastAsia"/>
          <w:sz w:val="20"/>
          <w:szCs w:val="21"/>
        </w:rPr>
        <w:t>。</w:t>
      </w:r>
    </w:p>
    <w:p w:rsidR="000C4013" w:rsidRPr="00927C80" w:rsidRDefault="00DA3E86" w:rsidP="00AC7CF7">
      <w:pPr>
        <w:ind w:leftChars="472" w:left="991" w:firstLineChars="141" w:firstLine="282"/>
        <w:rPr>
          <w:sz w:val="20"/>
          <w:szCs w:val="21"/>
        </w:rPr>
      </w:pPr>
      <w:r w:rsidRPr="00927C80">
        <w:rPr>
          <w:rFonts w:hint="eastAsia"/>
          <w:sz w:val="20"/>
          <w:szCs w:val="21"/>
        </w:rPr>
        <w:t>関西独特のアカマツ・ツツジ林などの針葉樹を配置</w:t>
      </w:r>
      <w:r w:rsidR="008D44DF" w:rsidRPr="00927C80">
        <w:rPr>
          <w:rFonts w:hint="eastAsia"/>
          <w:sz w:val="20"/>
          <w:szCs w:val="21"/>
        </w:rPr>
        <w:t>する</w:t>
      </w:r>
      <w:r w:rsidR="002421DB" w:rsidRPr="00927C80">
        <w:rPr>
          <w:rFonts w:hint="eastAsia"/>
          <w:sz w:val="20"/>
          <w:szCs w:val="21"/>
        </w:rPr>
        <w:t>。現状のヒラドツツジのモチツツジ、ミツバツツジへの転換を検討されたい</w:t>
      </w:r>
      <w:r w:rsidR="008D44DF" w:rsidRPr="00927C80">
        <w:rPr>
          <w:rFonts w:hint="eastAsia"/>
          <w:sz w:val="20"/>
          <w:szCs w:val="21"/>
        </w:rPr>
        <w:t>。</w:t>
      </w:r>
    </w:p>
    <w:p w:rsidR="00AC7CF7" w:rsidRPr="00927C80" w:rsidRDefault="00AC7CF7" w:rsidP="00AC7CF7">
      <w:pPr>
        <w:ind w:leftChars="472" w:left="991" w:firstLineChars="141" w:firstLine="282"/>
        <w:rPr>
          <w:sz w:val="20"/>
          <w:szCs w:val="21"/>
        </w:rPr>
      </w:pPr>
      <w:r w:rsidRPr="00927C80">
        <w:rPr>
          <w:rFonts w:hint="eastAsia"/>
          <w:sz w:val="20"/>
          <w:szCs w:val="21"/>
        </w:rPr>
        <w:t>森の樹種構成は見本となる周辺</w:t>
      </w:r>
      <w:r w:rsidR="002421DB" w:rsidRPr="00927C80">
        <w:rPr>
          <w:rFonts w:hint="eastAsia"/>
          <w:sz w:val="20"/>
          <w:szCs w:val="21"/>
        </w:rPr>
        <w:t>の森を</w:t>
      </w:r>
      <w:r w:rsidR="00A5573C" w:rsidRPr="00927C80">
        <w:rPr>
          <w:rFonts w:hint="eastAsia"/>
          <w:sz w:val="20"/>
          <w:szCs w:val="21"/>
        </w:rPr>
        <w:t>調査しつつ、さらに検討</w:t>
      </w:r>
      <w:r w:rsidR="002421DB" w:rsidRPr="00927C80">
        <w:rPr>
          <w:rFonts w:hint="eastAsia"/>
          <w:sz w:val="20"/>
          <w:szCs w:val="21"/>
        </w:rPr>
        <w:t>されたい</w:t>
      </w:r>
      <w:r w:rsidRPr="00927C80">
        <w:rPr>
          <w:rFonts w:hint="eastAsia"/>
          <w:sz w:val="20"/>
          <w:szCs w:val="21"/>
        </w:rPr>
        <w:t>。</w:t>
      </w:r>
    </w:p>
    <w:p w:rsidR="00DA3E86" w:rsidRPr="00927C80" w:rsidRDefault="00486A7A" w:rsidP="00DA3E86">
      <w:pPr>
        <w:widowControl w:val="0"/>
        <w:ind w:leftChars="600" w:left="1460" w:hanging="200"/>
        <w:jc w:val="both"/>
        <w:rPr>
          <w:rFonts w:asciiTheme="minorEastAsia" w:hAnsiTheme="minorEastAsia" w:cs="Times New Roman"/>
          <w:sz w:val="20"/>
          <w:szCs w:val="20"/>
        </w:rPr>
      </w:pPr>
      <w:r>
        <w:rPr>
          <w:noProof/>
        </w:rPr>
        <mc:AlternateContent>
          <mc:Choice Requires="wps">
            <w:drawing>
              <wp:anchor distT="0" distB="0" distL="114300" distR="114300" simplePos="0" relativeHeight="251707392" behindDoc="0" locked="0" layoutInCell="1" allowOverlap="1">
                <wp:simplePos x="0" y="0"/>
                <wp:positionH relativeFrom="column">
                  <wp:posOffset>1767840</wp:posOffset>
                </wp:positionH>
                <wp:positionV relativeFrom="paragraph">
                  <wp:posOffset>1948815</wp:posOffset>
                </wp:positionV>
                <wp:extent cx="558165" cy="265430"/>
                <wp:effectExtent l="13335" t="13970" r="9525" b="6350"/>
                <wp:wrapNone/>
                <wp:docPr id="37" name="Text 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165" cy="265430"/>
                        </a:xfrm>
                        <a:prstGeom prst="rect">
                          <a:avLst/>
                        </a:prstGeom>
                        <a:solidFill>
                          <a:srgbClr val="FFFFFF"/>
                        </a:solidFill>
                        <a:ln w="9525">
                          <a:solidFill>
                            <a:schemeClr val="bg1">
                              <a:lumMod val="100000"/>
                              <a:lumOff val="0"/>
                            </a:schemeClr>
                          </a:solidFill>
                          <a:miter lim="800000"/>
                          <a:headEnd/>
                          <a:tailEnd/>
                        </a:ln>
                      </wps:spPr>
                      <wps:txbx>
                        <w:txbxContent>
                          <w:p w:rsidR="0050004F" w:rsidRPr="00AC7CF7" w:rsidRDefault="0050004F" w:rsidP="00AC7CF7">
                            <w:pPr>
                              <w:rPr>
                                <w:rFonts w:asciiTheme="majorEastAsia" w:eastAsiaTheme="majorEastAsia" w:hAnsiTheme="majorEastAsia"/>
                              </w:rPr>
                            </w:pPr>
                            <w:r>
                              <w:rPr>
                                <w:rFonts w:asciiTheme="majorEastAsia" w:eastAsiaTheme="majorEastAsia" w:hAnsiTheme="majorEastAsia" w:hint="eastAsia"/>
                              </w:rPr>
                              <w:t>中津道</w:t>
                            </w:r>
                          </w:p>
                        </w:txbxContent>
                      </wps:txbx>
                      <wps:bodyPr rot="0" vert="horz" wrap="none" lIns="74295" tIns="8890" rIns="74295" bIns="889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43" o:spid="_x0000_s1034" type="#_x0000_t202" style="position:absolute;left:0;text-align:left;margin-left:139.2pt;margin-top:153.45pt;width:43.95pt;height:20.9pt;z-index:2517073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vucRwIAAIwEAAAOAAAAZHJzL2Uyb0RvYy54bWysVF1v2yAUfZ+0/4B4X5wvp44Vp+rSZZrU&#10;bpPa/QCMsY3Gl4DE7n79LpBkafc2zQ8IuHA495x7vbkdpUBHZh3XqsKzyRQjpqhuuOoq/ON5/6HA&#10;yHmiGiK0YhV+YQ7fbt+/2wymZHPda9EwiwBEuXIwFe69N2WWOdozSdxEG6Yg2GoriYel7bLGkgHQ&#10;pcjm0+kqG7RtjNWUOQe79ymItxG/bRn139rWMY9EhYGbj6ONYx3GbLshZWeJ6Tk90SD/wEISruDR&#10;C9Q98QQdLP8LSnJqtdOtn1AtM922nLKYA2Qzm77J5qknhsVcQBxnLjK5/wdLvx6/W8SbCi9uMFJE&#10;gkfPbPToox7RbLkIAg3GlXDuycBJP0IAjI7JOvOg6U+HlN71RHXszlo99Iw0QHAWbmZXVxOOCyD1&#10;8KgbeIgcvI5AY2tlUA/0QIAORr1czAlkKGzmeTFb5RhRCM1X+XIRzctIeb5srPOfmZYoTCpswfsI&#10;To4PzgcypDwfCW85LXiz50LEhe3qnbDoSKBO9vGL/N8cEwoNFV7n8zzl/woilCy7gNRd0kgcJCSb&#10;gGfT8KWag32ozLR/ziRWfYCIZF8RlNxDnwguK1xcoQSxP6kmVrEnXKQ5ZCrUSf0geJLej/UYnS7O&#10;pta6eQE7rE5tAW0Mk17bXxgN0BIVVtCzGIkvCgy9Wc7XIL+Pi6JYg0n2OlBfBYiiAFNhj1Ga7nzq&#10;uYOxvOvhlXMB3UEJ7Hm0J9RKYnSiDiUfhTi1Z+ip63U89ecnsv0NAAD//wMAUEsDBBQABgAIAAAA&#10;IQA49kZa4wAAAAsBAAAPAAAAZHJzL2Rvd25yZXYueG1sTI/BTsMwDIbvSLxDZCRuLGUdXVeaTggB&#10;p00aA23iljamrdY4VZNt3dtjTnCz5U+/vz9fjrYTJxx860jB/SQCgVQ501Kt4PPj9S4F4YMmoztH&#10;qOCCHpbF9VWuM+PO9I6nbagFh5DPtIImhD6T0lcNWu0nrkfi27cbrA68DrU0gz5zuO3kNIoSaXVL&#10;/KHRPT43WB22R6tgVX4Nuw2+XQ4rWT0s1vv9y2YXK3V7Mz49ggg4hj8YfvVZHQp2Kt2RjBedguk8&#10;nTGqII6SBQgm4iSJQZQ8zNI5yCKX/zsUPwAAAP//AwBQSwECLQAUAAYACAAAACEAtoM4kv4AAADh&#10;AQAAEwAAAAAAAAAAAAAAAAAAAAAAW0NvbnRlbnRfVHlwZXNdLnhtbFBLAQItABQABgAIAAAAIQA4&#10;/SH/1gAAAJQBAAALAAAAAAAAAAAAAAAAAC8BAABfcmVscy8ucmVsc1BLAQItABQABgAIAAAAIQCF&#10;LvucRwIAAIwEAAAOAAAAAAAAAAAAAAAAAC4CAABkcnMvZTJvRG9jLnhtbFBLAQItABQABgAIAAAA&#10;IQA49kZa4wAAAAsBAAAPAAAAAAAAAAAAAAAAAKEEAABkcnMvZG93bnJldi54bWxQSwUGAAAAAAQA&#10;BADzAAAAsQUAAAAA&#10;" strokecolor="white [3212]">
                <v:textbox style="mso-fit-shape-to-text:t" inset="5.85pt,.7pt,5.85pt,.7pt">
                  <w:txbxContent>
                    <w:p w:rsidR="0050004F" w:rsidRPr="00AC7CF7" w:rsidRDefault="0050004F" w:rsidP="00AC7CF7">
                      <w:pPr>
                        <w:rPr>
                          <w:rFonts w:asciiTheme="majorEastAsia" w:eastAsiaTheme="majorEastAsia" w:hAnsiTheme="majorEastAsia"/>
                        </w:rPr>
                      </w:pPr>
                      <w:r>
                        <w:rPr>
                          <w:rFonts w:asciiTheme="majorEastAsia" w:eastAsiaTheme="majorEastAsia" w:hAnsiTheme="majorEastAsia" w:hint="eastAsia"/>
                        </w:rPr>
                        <w:t>中津道</w:t>
                      </w:r>
                    </w:p>
                  </w:txbxContent>
                </v:textbox>
              </v:shape>
            </w:pict>
          </mc:Fallback>
        </mc:AlternateContent>
      </w:r>
      <w:r>
        <w:rPr>
          <w:noProof/>
        </w:rPr>
        <mc:AlternateContent>
          <mc:Choice Requires="wps">
            <w:drawing>
              <wp:anchor distT="0" distB="0" distL="114300" distR="114300" simplePos="0" relativeHeight="251706368" behindDoc="0" locked="0" layoutInCell="1" allowOverlap="1">
                <wp:simplePos x="0" y="0"/>
                <wp:positionH relativeFrom="column">
                  <wp:posOffset>747395</wp:posOffset>
                </wp:positionH>
                <wp:positionV relativeFrom="paragraph">
                  <wp:posOffset>1948815</wp:posOffset>
                </wp:positionV>
                <wp:extent cx="558165" cy="265430"/>
                <wp:effectExtent l="5715" t="13970" r="7620" b="6350"/>
                <wp:wrapNone/>
                <wp:docPr id="36" name="Text 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165" cy="265430"/>
                        </a:xfrm>
                        <a:prstGeom prst="rect">
                          <a:avLst/>
                        </a:prstGeom>
                        <a:solidFill>
                          <a:srgbClr val="FFFFFF"/>
                        </a:solidFill>
                        <a:ln w="9525">
                          <a:solidFill>
                            <a:schemeClr val="bg1">
                              <a:lumMod val="100000"/>
                              <a:lumOff val="0"/>
                            </a:schemeClr>
                          </a:solidFill>
                          <a:miter lim="800000"/>
                          <a:headEnd/>
                          <a:tailEnd/>
                        </a:ln>
                      </wps:spPr>
                      <wps:txbx>
                        <w:txbxContent>
                          <w:p w:rsidR="0050004F" w:rsidRPr="00AC7CF7" w:rsidRDefault="0050004F">
                            <w:pPr>
                              <w:rPr>
                                <w:rFonts w:asciiTheme="majorEastAsia" w:eastAsiaTheme="majorEastAsia" w:hAnsiTheme="majorEastAsia"/>
                              </w:rPr>
                            </w:pPr>
                            <w:r>
                              <w:rPr>
                                <w:rFonts w:asciiTheme="majorEastAsia" w:eastAsiaTheme="majorEastAsia" w:hAnsiTheme="majorEastAsia" w:hint="eastAsia"/>
                              </w:rPr>
                              <w:t>上津道</w:t>
                            </w:r>
                          </w:p>
                        </w:txbxContent>
                      </wps:txbx>
                      <wps:bodyPr rot="0" vert="horz" wrap="none" lIns="74295" tIns="8890" rIns="74295" bIns="889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42" o:spid="_x0000_s1035" type="#_x0000_t202" style="position:absolute;left:0;text-align:left;margin-left:58.85pt;margin-top:153.45pt;width:43.95pt;height:20.9pt;z-index:2517063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YECRwIAAIwEAAAOAAAAZHJzL2Uyb0RvYy54bWysVNuO2yAQfa/Uf0C8N469cZpYcVbbbFNV&#10;2l6k3X4AxthG5SYgsbdf3wGSNLt9q+oHBAwczpwz483tJAU6Muu4VjXOZ3OMmKK65aqv8Y+n/bsV&#10;Rs4T1RKhFavxM3P4dvv2zWY0FSv0oEXLLAIQ5arR1Hjw3lRZ5ujAJHEzbZiCYKetJB6Wts9aS0ZA&#10;lyIr5vNlNmrbGqspcw5271MQbyN+1zHqv3WdYx6JGgM3H0cbxyaM2XZDqt4SM3B6okH+gYUkXMGj&#10;F6h74gk6WP4XlOTUaqc7P6NaZrrrOGUxB8gmn7/K5nEghsVcQBxnLjK5/wdLvx6/W8TbGt8sMVJE&#10;gkdPbPLog55QviiCQKNxFZx7NHDSTxAAo2Oyzjxo+tMhpXcDUT27s1aPAyMtEMzDzezqasJxAaQZ&#10;v+gWHiIHryPQ1FkZ1AM9EKCDUc8XcwIZCptlucqXJUYUQsWyXNxE8zJSnS8b6/wnpiUKkxpb8D6C&#10;k+OD84EMqc5HwltOC97uuRBxYftmJyw6EqiTffwi/1fHhEJjjddlUab8X0CEkmUXkKZPGomDhGQT&#10;cD4PX6o52IfKTPvnTGLVB4hI9gVByT30ieCyxqsrlCD2R9XGKvaEizSHTIU6qR8ET9L7qZmi0+uz&#10;qY1un8EOq1NbQBvDZND2F0YjtESNFfQsRuKzAkPfL4o1yO/jYrVag0n2OtBcBYiiAFNjj1Ga7nzq&#10;uYOxvB/glXMB3UEJ7Hm0J9RKYnSiDiUfhTi1Z+ip63U89ecnsv0NAAD//wMAUEsDBBQABgAIAAAA&#10;IQAF5toA4gAAAAsBAAAPAAAAZHJzL2Rvd25yZXYueG1sTI/LTsMwEEX3SPyDNUjsqN2WJm2IUyEE&#10;rIrUB2rFzomHJGpsR7bbpn/PsILlnTm6cyZfDqZjZ/ShdVbCeCSAoa2cbm0t4XP39jAHFqKyWnXO&#10;ooQrBlgWtze5yrS72A2et7FmVGJDpiQ0MfYZ56Fq0Kgwcj1a2n07b1Sk6GuuvbpQuen4RIiEG9Va&#10;utCoHl8arI7bk5GwKr/8fo3v1+OKV7PFx+Hwut5Ppby/G56fgEUc4h8Mv/qkDgU5le5kdWAd5XGa&#10;EiphKpIFMCImYpYAK2nyOE+BFzn//0PxAwAA//8DAFBLAQItABQABgAIAAAAIQC2gziS/gAAAOEB&#10;AAATAAAAAAAAAAAAAAAAAAAAAABbQ29udGVudF9UeXBlc10ueG1sUEsBAi0AFAAGAAgAAAAhADj9&#10;If/WAAAAlAEAAAsAAAAAAAAAAAAAAAAALwEAAF9yZWxzLy5yZWxzUEsBAi0AFAAGAAgAAAAhAAtV&#10;gQJHAgAAjAQAAA4AAAAAAAAAAAAAAAAALgIAAGRycy9lMm9Eb2MueG1sUEsBAi0AFAAGAAgAAAAh&#10;AAXm2gDiAAAACwEAAA8AAAAAAAAAAAAAAAAAoQQAAGRycy9kb3ducmV2LnhtbFBLBQYAAAAABAAE&#10;APMAAACwBQAAAAA=&#10;" strokecolor="white [3212]">
                <v:textbox style="mso-fit-shape-to-text:t" inset="5.85pt,.7pt,5.85pt,.7pt">
                  <w:txbxContent>
                    <w:p w:rsidR="0050004F" w:rsidRPr="00AC7CF7" w:rsidRDefault="0050004F">
                      <w:pPr>
                        <w:rPr>
                          <w:rFonts w:asciiTheme="majorEastAsia" w:eastAsiaTheme="majorEastAsia" w:hAnsiTheme="majorEastAsia"/>
                        </w:rPr>
                      </w:pPr>
                      <w:r>
                        <w:rPr>
                          <w:rFonts w:asciiTheme="majorEastAsia" w:eastAsiaTheme="majorEastAsia" w:hAnsiTheme="majorEastAsia" w:hint="eastAsia"/>
                        </w:rPr>
                        <w:t>上津道</w:t>
                      </w:r>
                    </w:p>
                  </w:txbxContent>
                </v:textbox>
              </v:shape>
            </w:pict>
          </mc:Fallback>
        </mc:AlternateContent>
      </w:r>
      <w:r w:rsidR="00E63313" w:rsidRPr="00927C80">
        <w:rPr>
          <w:noProof/>
        </w:rPr>
        <w:drawing>
          <wp:inline distT="0" distB="0" distL="0" distR="0" wp14:anchorId="5156673E" wp14:editId="7AC393B4">
            <wp:extent cx="4812030" cy="2980055"/>
            <wp:effectExtent l="0" t="0" r="7620" b="0"/>
            <wp:docPr id="101" name="図 101"/>
            <wp:cNvGraphicFramePr/>
            <a:graphic xmlns:a="http://schemas.openxmlformats.org/drawingml/2006/main">
              <a:graphicData uri="http://schemas.openxmlformats.org/drawingml/2006/picture">
                <pic:pic xmlns:pic="http://schemas.openxmlformats.org/drawingml/2006/picture">
                  <pic:nvPicPr>
                    <pic:cNvPr id="2" name="図 2"/>
                    <pic:cNvPicPr/>
                  </pic:nvPicPr>
                  <pic:blipFill rotWithShape="1">
                    <a:blip r:embed="rId30" cstate="print">
                      <a:extLst>
                        <a:ext uri="{28A0092B-C50C-407E-A947-70E740481C1C}">
                          <a14:useLocalDpi xmlns:a14="http://schemas.microsoft.com/office/drawing/2010/main" val="0"/>
                        </a:ext>
                      </a:extLst>
                    </a:blip>
                    <a:srcRect l="19623" t="6195" r="25118" b="45549"/>
                    <a:stretch/>
                  </pic:blipFill>
                  <pic:spPr bwMode="auto">
                    <a:xfrm>
                      <a:off x="0" y="0"/>
                      <a:ext cx="4812030" cy="2980055"/>
                    </a:xfrm>
                    <a:prstGeom prst="rect">
                      <a:avLst/>
                    </a:prstGeom>
                    <a:noFill/>
                    <a:ln>
                      <a:noFill/>
                    </a:ln>
                    <a:extLst>
                      <a:ext uri="{53640926-AAD7-44D8-BBD7-CCE9431645EC}">
                        <a14:shadowObscured xmlns:a14="http://schemas.microsoft.com/office/drawing/2010/main"/>
                      </a:ext>
                    </a:extLst>
                  </pic:spPr>
                </pic:pic>
              </a:graphicData>
            </a:graphic>
          </wp:inline>
        </w:drawing>
      </w:r>
    </w:p>
    <w:p w:rsidR="00677820" w:rsidRPr="00927C80" w:rsidRDefault="00677820" w:rsidP="00AB1330">
      <w:pPr>
        <w:ind w:leftChars="203" w:left="1121" w:hangingChars="386" w:hanging="695"/>
        <w:jc w:val="center"/>
        <w:rPr>
          <w:rFonts w:asciiTheme="majorEastAsia" w:eastAsiaTheme="majorEastAsia" w:hAnsiTheme="majorEastAsia"/>
          <w:sz w:val="18"/>
        </w:rPr>
      </w:pPr>
      <w:r w:rsidRPr="00927C80">
        <w:rPr>
          <w:rFonts w:asciiTheme="majorEastAsia" w:eastAsiaTheme="majorEastAsia" w:hAnsiTheme="majorEastAsia" w:hint="eastAsia"/>
          <w:sz w:val="18"/>
        </w:rPr>
        <w:t>【図　上津道・中津道の位置】</w:t>
      </w:r>
    </w:p>
    <w:p w:rsidR="00B27DCC" w:rsidRPr="00927C80" w:rsidRDefault="00B27DCC" w:rsidP="007A356D">
      <w:pPr>
        <w:ind w:leftChars="203" w:left="1279" w:hangingChars="386" w:hanging="853"/>
        <w:rPr>
          <w:rFonts w:asciiTheme="majorEastAsia" w:eastAsiaTheme="majorEastAsia" w:hAnsiTheme="majorEastAsia"/>
          <w:b/>
          <w:sz w:val="22"/>
          <w:u w:val="single"/>
        </w:rPr>
      </w:pPr>
    </w:p>
    <w:p w:rsidR="00A9513C" w:rsidRPr="00927C80" w:rsidRDefault="00D47702" w:rsidP="00434C60">
      <w:pPr>
        <w:ind w:leftChars="200" w:left="420"/>
        <w:rPr>
          <w:rFonts w:asciiTheme="majorEastAsia" w:eastAsiaTheme="majorEastAsia" w:hAnsiTheme="majorEastAsia"/>
          <w:b/>
          <w:sz w:val="20"/>
          <w:szCs w:val="21"/>
          <w:u w:val="single"/>
        </w:rPr>
      </w:pPr>
      <w:r w:rsidRPr="00927C80">
        <w:rPr>
          <w:rFonts w:asciiTheme="majorEastAsia" w:eastAsiaTheme="majorEastAsia" w:hAnsiTheme="majorEastAsia" w:hint="eastAsia"/>
          <w:b/>
          <w:sz w:val="20"/>
          <w:szCs w:val="21"/>
          <w:u w:val="single"/>
        </w:rPr>
        <w:t>４）人の関わりによる森の育成</w:t>
      </w:r>
    </w:p>
    <w:p w:rsidR="00DA3E86" w:rsidRPr="00927C80" w:rsidRDefault="00DA3E86" w:rsidP="00603BBD">
      <w:pPr>
        <w:adjustRightInd w:val="0"/>
        <w:ind w:leftChars="300" w:left="630" w:firstLineChars="100" w:firstLine="210"/>
        <w:rPr>
          <w:szCs w:val="20"/>
        </w:rPr>
      </w:pPr>
      <w:r w:rsidRPr="00927C80">
        <w:rPr>
          <w:rFonts w:hint="eastAsia"/>
          <w:szCs w:val="20"/>
        </w:rPr>
        <w:t>万博</w:t>
      </w:r>
      <w:r w:rsidR="00362441" w:rsidRPr="00927C80">
        <w:rPr>
          <w:rFonts w:hint="eastAsia"/>
          <w:szCs w:val="20"/>
        </w:rPr>
        <w:t>記念公園</w:t>
      </w:r>
      <w:r w:rsidRPr="00927C80">
        <w:rPr>
          <w:rFonts w:hint="eastAsia"/>
          <w:szCs w:val="20"/>
        </w:rPr>
        <w:t>の森は、当初基本計画の段階で</w:t>
      </w:r>
      <w:r w:rsidR="00362441" w:rsidRPr="00927C80">
        <w:rPr>
          <w:rFonts w:hint="eastAsia"/>
          <w:szCs w:val="20"/>
        </w:rPr>
        <w:t>は</w:t>
      </w:r>
      <w:r w:rsidRPr="00927C80">
        <w:rPr>
          <w:rFonts w:hint="eastAsia"/>
          <w:szCs w:val="20"/>
        </w:rPr>
        <w:t>、自然の物質循環にまかせて人の関与無しに成育していく「自立した森」</w:t>
      </w:r>
      <w:r w:rsidR="00362441" w:rsidRPr="00927C80">
        <w:rPr>
          <w:rFonts w:hint="eastAsia"/>
          <w:szCs w:val="20"/>
        </w:rPr>
        <w:t>を目指す</w:t>
      </w:r>
      <w:r w:rsidRPr="00927C80">
        <w:rPr>
          <w:rFonts w:hint="eastAsia"/>
          <w:szCs w:val="20"/>
        </w:rPr>
        <w:t>壮大な実験であった。</w:t>
      </w:r>
    </w:p>
    <w:p w:rsidR="00DA3E86" w:rsidRPr="00927C80" w:rsidRDefault="00DA3E86" w:rsidP="00A5573C">
      <w:pPr>
        <w:adjustRightInd w:val="0"/>
        <w:ind w:leftChars="300" w:left="630" w:firstLineChars="100" w:firstLine="210"/>
        <w:rPr>
          <w:szCs w:val="20"/>
        </w:rPr>
      </w:pPr>
      <w:r w:rsidRPr="00927C80">
        <w:rPr>
          <w:rFonts w:hint="eastAsia"/>
          <w:szCs w:val="20"/>
        </w:rPr>
        <w:t>一方、整備後のモニタリングにより過密化、単純化などの課題が明らかとなったため、間伐、土壌の撒き出しなどの管理を行うなど人手を加えつつコントロールする「自律」という形での森づく</w:t>
      </w:r>
      <w:r w:rsidR="00362441" w:rsidRPr="00927C80">
        <w:rPr>
          <w:rFonts w:hint="eastAsia"/>
          <w:szCs w:val="20"/>
        </w:rPr>
        <w:t>り</w:t>
      </w:r>
      <w:r w:rsidR="002421DB" w:rsidRPr="00927C80">
        <w:rPr>
          <w:rFonts w:hint="eastAsia"/>
          <w:szCs w:val="20"/>
        </w:rPr>
        <w:t>を行うものとされたい</w:t>
      </w:r>
      <w:r w:rsidRPr="00927C80">
        <w:rPr>
          <w:rFonts w:hint="eastAsia"/>
          <w:szCs w:val="20"/>
        </w:rPr>
        <w:t>。</w:t>
      </w:r>
    </w:p>
    <w:p w:rsidR="00DA3E86" w:rsidRPr="00927C80" w:rsidRDefault="00DA3E86" w:rsidP="00603BBD">
      <w:pPr>
        <w:adjustRightInd w:val="0"/>
        <w:ind w:leftChars="300" w:left="630" w:firstLineChars="105" w:firstLine="220"/>
        <w:rPr>
          <w:szCs w:val="20"/>
        </w:rPr>
      </w:pPr>
      <w:r w:rsidRPr="00927C80">
        <w:rPr>
          <w:rFonts w:hint="eastAsia"/>
          <w:szCs w:val="20"/>
        </w:rPr>
        <w:t>常緑広葉樹林においては最終的に人の関与無しに成育していく森となることを目指す。</w:t>
      </w:r>
    </w:p>
    <w:p w:rsidR="00DA3E86" w:rsidRPr="00927C80" w:rsidRDefault="00DA3E86" w:rsidP="002421DB">
      <w:pPr>
        <w:adjustRightInd w:val="0"/>
        <w:ind w:leftChars="300" w:left="630"/>
        <w:rPr>
          <w:szCs w:val="20"/>
        </w:rPr>
      </w:pPr>
      <w:r w:rsidRPr="00927C80">
        <w:rPr>
          <w:rFonts w:hint="eastAsia"/>
          <w:szCs w:val="20"/>
        </w:rPr>
        <w:t>また、多様な森の景観と生物生息環境をつくりだすために、</w:t>
      </w:r>
      <w:r w:rsidR="00614F04" w:rsidRPr="00927C80">
        <w:rPr>
          <w:rFonts w:hint="eastAsia"/>
          <w:szCs w:val="20"/>
        </w:rPr>
        <w:t>四季の変化に富んだ</w:t>
      </w:r>
      <w:r w:rsidRPr="00927C80">
        <w:rPr>
          <w:rFonts w:hint="eastAsia"/>
          <w:szCs w:val="20"/>
        </w:rPr>
        <w:t>落葉樹</w:t>
      </w:r>
      <w:r w:rsidR="00614F04" w:rsidRPr="00927C80">
        <w:rPr>
          <w:rFonts w:hint="eastAsia"/>
          <w:szCs w:val="20"/>
        </w:rPr>
        <w:t>広葉樹林</w:t>
      </w:r>
      <w:r w:rsidRPr="00927C80">
        <w:rPr>
          <w:rFonts w:hint="eastAsia"/>
          <w:szCs w:val="20"/>
        </w:rPr>
        <w:t>やアジサイ園などの景観林を育成していく。これらの森は将来的にも人の管理が必要であるため、適切に管理していく。</w:t>
      </w:r>
    </w:p>
    <w:p w:rsidR="00B13625" w:rsidRPr="00927C80" w:rsidRDefault="00B56C97" w:rsidP="00603BBD">
      <w:pPr>
        <w:adjustRightInd w:val="0"/>
        <w:ind w:leftChars="300" w:left="630" w:firstLineChars="105" w:firstLine="220"/>
        <w:rPr>
          <w:szCs w:val="20"/>
        </w:rPr>
      </w:pPr>
      <w:r w:rsidRPr="00927C80">
        <w:rPr>
          <w:rFonts w:hint="eastAsia"/>
          <w:szCs w:val="20"/>
        </w:rPr>
        <w:t>今後、</w:t>
      </w:r>
      <w:r w:rsidR="00DA3E86" w:rsidRPr="00927C80">
        <w:rPr>
          <w:rFonts w:hint="eastAsia"/>
          <w:szCs w:val="20"/>
        </w:rPr>
        <w:t>森</w:t>
      </w:r>
      <w:r w:rsidRPr="00927C80">
        <w:rPr>
          <w:rFonts w:hint="eastAsia"/>
          <w:szCs w:val="20"/>
        </w:rPr>
        <w:t>の管理</w:t>
      </w:r>
      <w:r w:rsidR="002421DB" w:rsidRPr="00927C80">
        <w:rPr>
          <w:rFonts w:hint="eastAsia"/>
          <w:szCs w:val="20"/>
        </w:rPr>
        <w:t>へのボランティアなどの参加を進め、多くの人々による森の育成を図られたい</w:t>
      </w:r>
      <w:r w:rsidR="00DA3E86" w:rsidRPr="00927C80">
        <w:rPr>
          <w:rFonts w:hint="eastAsia"/>
          <w:szCs w:val="20"/>
        </w:rPr>
        <w:t xml:space="preserve">。　</w:t>
      </w:r>
    </w:p>
    <w:p w:rsidR="00B13625" w:rsidRPr="00927C80" w:rsidRDefault="00B27DCC" w:rsidP="00434C60">
      <w:pPr>
        <w:ind w:leftChars="357" w:left="750" w:firstLine="402"/>
        <w:jc w:val="right"/>
        <w:rPr>
          <w:b/>
          <w:sz w:val="20"/>
          <w:szCs w:val="20"/>
        </w:rPr>
      </w:pPr>
      <w:r w:rsidRPr="00927C80">
        <w:rPr>
          <w:b/>
          <w:sz w:val="20"/>
          <w:szCs w:val="20"/>
        </w:rPr>
        <w:t xml:space="preserve"> </w:t>
      </w:r>
      <w:r w:rsidRPr="00927C80">
        <w:rPr>
          <w:b/>
          <w:szCs w:val="20"/>
        </w:rPr>
        <w:t xml:space="preserve"> </w:t>
      </w:r>
      <w:r w:rsidR="00DA3E86" w:rsidRPr="00927C80">
        <w:rPr>
          <w:rFonts w:hint="eastAsia"/>
          <w:b/>
          <w:sz w:val="20"/>
          <w:szCs w:val="20"/>
        </w:rPr>
        <w:t>【参照　基本方針</w:t>
      </w:r>
      <w:r w:rsidR="009D72A3" w:rsidRPr="00927C80">
        <w:rPr>
          <w:rFonts w:hint="eastAsia"/>
          <w:b/>
          <w:sz w:val="20"/>
          <w:szCs w:val="20"/>
        </w:rPr>
        <w:t>３</w:t>
      </w:r>
      <w:r w:rsidR="000703CF" w:rsidRPr="00927C80">
        <w:rPr>
          <w:rFonts w:hint="eastAsia"/>
          <w:b/>
          <w:sz w:val="20"/>
          <w:szCs w:val="20"/>
        </w:rPr>
        <w:t>：</w:t>
      </w:r>
      <w:r w:rsidR="00AB1330" w:rsidRPr="00927C80">
        <w:rPr>
          <w:rFonts w:hint="eastAsia"/>
          <w:b/>
          <w:sz w:val="20"/>
          <w:szCs w:val="20"/>
        </w:rPr>
        <w:t>緑の中で人々が憩い活動し自然の美に感動する公園</w:t>
      </w:r>
      <w:r w:rsidR="00DA3E86" w:rsidRPr="00927C80">
        <w:rPr>
          <w:rFonts w:hint="eastAsia"/>
          <w:b/>
          <w:sz w:val="20"/>
          <w:szCs w:val="20"/>
        </w:rPr>
        <w:t>】</w:t>
      </w:r>
    </w:p>
    <w:p w:rsidR="002421DB" w:rsidRPr="00927C80" w:rsidRDefault="002421DB" w:rsidP="00434C60">
      <w:pPr>
        <w:ind w:leftChars="357" w:left="750" w:firstLine="402"/>
        <w:jc w:val="right"/>
        <w:rPr>
          <w:sz w:val="18"/>
          <w:szCs w:val="20"/>
        </w:rPr>
      </w:pPr>
    </w:p>
    <w:p w:rsidR="00DA3E86" w:rsidRPr="00927C80" w:rsidRDefault="00DA3E86" w:rsidP="00323A51">
      <w:pPr>
        <w:adjustRightInd w:val="0"/>
        <w:ind w:leftChars="400" w:left="840"/>
        <w:rPr>
          <w:rFonts w:ascii="ＭＳ ゴシック" w:eastAsia="ＭＳ ゴシック" w:hAnsi="ＭＳ ゴシック" w:cs="Times New Roman"/>
          <w:b/>
          <w:sz w:val="20"/>
          <w:szCs w:val="20"/>
        </w:rPr>
      </w:pPr>
      <w:r w:rsidRPr="00927C80">
        <w:rPr>
          <w:rFonts w:ascii="ＭＳ ゴシック" w:eastAsia="ＭＳ ゴシック" w:hAnsi="ＭＳ ゴシック" w:cs="Times New Roman" w:hint="eastAsia"/>
          <w:b/>
          <w:sz w:val="20"/>
          <w:szCs w:val="20"/>
        </w:rPr>
        <w:t>○育成する森の種類と人の関与</w:t>
      </w:r>
    </w:p>
    <w:p w:rsidR="00DA3E86" w:rsidRPr="00927C80" w:rsidRDefault="00DA3E86" w:rsidP="00323A51">
      <w:pPr>
        <w:snapToGrid w:val="0"/>
        <w:spacing w:line="320" w:lineRule="atLeast"/>
        <w:ind w:leftChars="500" w:left="1260" w:hangingChars="105" w:hanging="210"/>
        <w:rPr>
          <w:rFonts w:asciiTheme="majorEastAsia" w:eastAsiaTheme="majorEastAsia" w:hAnsiTheme="majorEastAsia"/>
          <w:sz w:val="20"/>
          <w:szCs w:val="20"/>
        </w:rPr>
      </w:pPr>
      <w:r w:rsidRPr="00927C80">
        <w:rPr>
          <w:rFonts w:asciiTheme="majorEastAsia" w:eastAsiaTheme="majorEastAsia" w:hAnsiTheme="majorEastAsia" w:hint="eastAsia"/>
          <w:sz w:val="20"/>
          <w:szCs w:val="20"/>
        </w:rPr>
        <w:t>・関与「低」</w:t>
      </w:r>
    </w:p>
    <w:p w:rsidR="00DA3E86" w:rsidRPr="00927C80" w:rsidRDefault="00DA3E86" w:rsidP="00AC7CF7">
      <w:pPr>
        <w:snapToGrid w:val="0"/>
        <w:spacing w:line="320" w:lineRule="atLeast"/>
        <w:ind w:leftChars="607" w:left="1275" w:firstLineChars="135" w:firstLine="283"/>
        <w:rPr>
          <w:rFonts w:ascii="Century" w:eastAsia="ＭＳ 明朝" w:hAnsi="Century" w:cs="Times New Roman"/>
        </w:rPr>
      </w:pPr>
      <w:r w:rsidRPr="00927C80">
        <w:rPr>
          <w:rFonts w:ascii="Century" w:eastAsia="ＭＳ 明朝" w:hAnsi="Century" w:cs="Times New Roman" w:hint="eastAsia"/>
        </w:rPr>
        <w:t>階層性を持つ照葉樹林が育成されるまで、間伐などの管理を行い、人手を加えつつ「自律した森」として育成していく。</w:t>
      </w:r>
    </w:p>
    <w:p w:rsidR="00DA3E86" w:rsidRPr="00927C80" w:rsidRDefault="00DA3E86" w:rsidP="00323A51">
      <w:pPr>
        <w:snapToGrid w:val="0"/>
        <w:spacing w:line="320" w:lineRule="atLeast"/>
        <w:ind w:leftChars="500" w:left="1050" w:firstLineChars="99" w:firstLine="208"/>
        <w:rPr>
          <w:rFonts w:asciiTheme="minorEastAsia" w:hAnsiTheme="minorEastAsia"/>
          <w:sz w:val="20"/>
          <w:szCs w:val="20"/>
        </w:rPr>
      </w:pPr>
      <w:r w:rsidRPr="00927C80">
        <w:rPr>
          <w:rFonts w:ascii="Century" w:eastAsia="ＭＳ 明朝" w:hAnsi="Century" w:cs="Times New Roman" w:hint="eastAsia"/>
        </w:rPr>
        <w:t>その後は</w:t>
      </w:r>
      <w:r w:rsidR="00614F04" w:rsidRPr="00927C80">
        <w:rPr>
          <w:rFonts w:ascii="Century" w:eastAsia="ＭＳ 明朝" w:hAnsi="Century" w:cs="Times New Roman" w:hint="eastAsia"/>
        </w:rPr>
        <w:t>遷移</w:t>
      </w:r>
      <w:r w:rsidR="00614F04" w:rsidRPr="00927C80">
        <w:rPr>
          <w:rFonts w:ascii="Century" w:eastAsia="ＭＳ 明朝" w:hAnsi="Century" w:cs="Times New Roman" w:hint="eastAsia"/>
          <w:vertAlign w:val="superscript"/>
        </w:rPr>
        <w:t>（注）</w:t>
      </w:r>
      <w:r w:rsidRPr="00927C80">
        <w:rPr>
          <w:rFonts w:ascii="Century" w:eastAsia="ＭＳ 明朝" w:hAnsi="Century" w:cs="Times New Roman" w:hint="eastAsia"/>
        </w:rPr>
        <w:t>にまかせ</w:t>
      </w:r>
      <w:r w:rsidR="00A5573C" w:rsidRPr="00927C80">
        <w:rPr>
          <w:rFonts w:ascii="Century" w:eastAsia="ＭＳ 明朝" w:hAnsi="Century" w:cs="Times New Roman" w:hint="eastAsia"/>
        </w:rPr>
        <w:t>、「</w:t>
      </w:r>
      <w:r w:rsidRPr="00927C80">
        <w:rPr>
          <w:rFonts w:ascii="Century" w:eastAsia="ＭＳ 明朝" w:hAnsi="Century" w:cs="Times New Roman" w:hint="eastAsia"/>
        </w:rPr>
        <w:t>自立した森」として人為関与を行わない。</w:t>
      </w:r>
    </w:p>
    <w:p w:rsidR="00DA3E86" w:rsidRPr="00927C80" w:rsidRDefault="00DA3E86" w:rsidP="00323A51">
      <w:pPr>
        <w:ind w:leftChars="500" w:left="1050" w:firstLineChars="99" w:firstLine="198"/>
        <w:rPr>
          <w:rFonts w:asciiTheme="minorEastAsia" w:hAnsiTheme="minorEastAsia"/>
          <w:sz w:val="20"/>
          <w:szCs w:val="20"/>
        </w:rPr>
      </w:pPr>
      <w:r w:rsidRPr="00927C80">
        <w:rPr>
          <w:rFonts w:asciiTheme="minorEastAsia" w:hAnsiTheme="minorEastAsia" w:hint="eastAsia"/>
          <w:sz w:val="20"/>
          <w:szCs w:val="20"/>
        </w:rPr>
        <w:t>常緑広葉樹林　アラカシ・</w:t>
      </w:r>
      <w:r w:rsidR="00C82F9D" w:rsidRPr="00927C80">
        <w:rPr>
          <w:rFonts w:asciiTheme="minorEastAsia" w:hAnsiTheme="minorEastAsia" w:hint="eastAsia"/>
          <w:sz w:val="20"/>
          <w:szCs w:val="20"/>
        </w:rPr>
        <w:t>タブノキ</w:t>
      </w:r>
      <w:r w:rsidRPr="00927C80">
        <w:rPr>
          <w:rFonts w:asciiTheme="minorEastAsia" w:hAnsiTheme="minorEastAsia" w:hint="eastAsia"/>
          <w:sz w:val="20"/>
          <w:szCs w:val="20"/>
        </w:rPr>
        <w:t>・スダジイ林（照葉樹の森）</w:t>
      </w:r>
    </w:p>
    <w:p w:rsidR="00614F04" w:rsidRPr="00927C80" w:rsidRDefault="004A6478" w:rsidP="00323A51">
      <w:pPr>
        <w:ind w:leftChars="500" w:left="1050" w:firstLineChars="99" w:firstLine="198"/>
        <w:rPr>
          <w:rFonts w:asciiTheme="minorEastAsia" w:hAnsiTheme="minorEastAsia"/>
          <w:sz w:val="20"/>
          <w:szCs w:val="20"/>
          <w:vertAlign w:val="superscript"/>
        </w:rPr>
      </w:pPr>
      <w:r w:rsidRPr="00927C80">
        <w:rPr>
          <w:rFonts w:asciiTheme="minorEastAsia" w:hAnsiTheme="minorEastAsia" w:hint="eastAsia"/>
          <w:sz w:val="20"/>
          <w:szCs w:val="20"/>
          <w:vertAlign w:val="superscript"/>
        </w:rPr>
        <w:t>（</w:t>
      </w:r>
      <w:r w:rsidR="00614F04" w:rsidRPr="00927C80">
        <w:rPr>
          <w:rFonts w:asciiTheme="minorEastAsia" w:hAnsiTheme="minorEastAsia" w:hint="eastAsia"/>
          <w:sz w:val="20"/>
          <w:szCs w:val="20"/>
          <w:vertAlign w:val="superscript"/>
        </w:rPr>
        <w:t>（注）ある土地を占める植物の群落をつくる種類が</w:t>
      </w:r>
      <w:r w:rsidR="00C82F9D" w:rsidRPr="00927C80">
        <w:rPr>
          <w:rFonts w:asciiTheme="minorEastAsia" w:hAnsiTheme="minorEastAsia" w:hint="eastAsia"/>
          <w:sz w:val="20"/>
          <w:szCs w:val="20"/>
          <w:vertAlign w:val="superscript"/>
        </w:rPr>
        <w:t>時とともに移り変わること。</w:t>
      </w:r>
      <w:r w:rsidRPr="00927C80">
        <w:rPr>
          <w:rFonts w:asciiTheme="minorEastAsia" w:hAnsiTheme="minorEastAsia" w:hint="eastAsia"/>
          <w:sz w:val="20"/>
          <w:szCs w:val="20"/>
          <w:vertAlign w:val="superscript"/>
        </w:rPr>
        <w:t>）</w:t>
      </w:r>
    </w:p>
    <w:p w:rsidR="00DA3E86" w:rsidRPr="00927C80" w:rsidRDefault="00DA3E86" w:rsidP="00323A51">
      <w:pPr>
        <w:snapToGrid w:val="0"/>
        <w:spacing w:line="320" w:lineRule="atLeast"/>
        <w:ind w:leftChars="500" w:left="1260" w:hangingChars="105" w:hanging="210"/>
        <w:rPr>
          <w:rFonts w:asciiTheme="majorEastAsia" w:eastAsiaTheme="majorEastAsia" w:hAnsiTheme="majorEastAsia"/>
          <w:sz w:val="20"/>
          <w:szCs w:val="20"/>
        </w:rPr>
      </w:pPr>
      <w:r w:rsidRPr="00927C80">
        <w:rPr>
          <w:rFonts w:asciiTheme="majorEastAsia" w:eastAsiaTheme="majorEastAsia" w:hAnsiTheme="majorEastAsia" w:hint="eastAsia"/>
          <w:sz w:val="20"/>
          <w:szCs w:val="20"/>
        </w:rPr>
        <w:t>・関与「中」</w:t>
      </w:r>
    </w:p>
    <w:p w:rsidR="00DA3E86" w:rsidRPr="00927C80" w:rsidRDefault="00DA3E86" w:rsidP="00AC7CF7">
      <w:pPr>
        <w:snapToGrid w:val="0"/>
        <w:spacing w:line="320" w:lineRule="atLeast"/>
        <w:ind w:leftChars="499" w:left="1048" w:firstLineChars="200" w:firstLine="420"/>
        <w:rPr>
          <w:rFonts w:asciiTheme="minorEastAsia" w:hAnsiTheme="minorEastAsia"/>
          <w:sz w:val="20"/>
          <w:szCs w:val="20"/>
        </w:rPr>
      </w:pPr>
      <w:r w:rsidRPr="00927C80">
        <w:rPr>
          <w:rFonts w:ascii="Century" w:eastAsia="ＭＳ 明朝" w:hAnsi="Century" w:cs="Times New Roman" w:hint="eastAsia"/>
        </w:rPr>
        <w:t>将来に</w:t>
      </w:r>
      <w:r w:rsidR="00A5573C" w:rsidRPr="00927C80">
        <w:rPr>
          <w:rFonts w:ascii="Century" w:eastAsia="ＭＳ 明朝" w:hAnsi="Century" w:cs="Times New Roman" w:hint="eastAsia"/>
        </w:rPr>
        <w:t>わたり</w:t>
      </w:r>
      <w:r w:rsidRPr="00927C80">
        <w:rPr>
          <w:rFonts w:ascii="Century" w:eastAsia="ＭＳ 明朝" w:hAnsi="Century" w:cs="Times New Roman" w:hint="eastAsia"/>
        </w:rPr>
        <w:t>常緑樹を選択除伐しつつ林の状態を維持する。</w:t>
      </w:r>
    </w:p>
    <w:p w:rsidR="00DA3E86" w:rsidRPr="00927C80" w:rsidRDefault="00DA3E86" w:rsidP="00323A51">
      <w:pPr>
        <w:snapToGrid w:val="0"/>
        <w:spacing w:line="300" w:lineRule="atLeast"/>
        <w:ind w:leftChars="499" w:left="1048" w:firstLineChars="100" w:firstLine="200"/>
        <w:rPr>
          <w:rFonts w:asciiTheme="minorEastAsia" w:hAnsiTheme="minorEastAsia"/>
          <w:sz w:val="20"/>
          <w:szCs w:val="20"/>
        </w:rPr>
      </w:pPr>
      <w:r w:rsidRPr="00927C80">
        <w:rPr>
          <w:rFonts w:asciiTheme="minorEastAsia" w:hAnsiTheme="minorEastAsia" w:hint="eastAsia"/>
          <w:sz w:val="20"/>
          <w:szCs w:val="20"/>
        </w:rPr>
        <w:t>落葉</w:t>
      </w:r>
      <w:r w:rsidRPr="00927C80">
        <w:rPr>
          <w:rFonts w:asciiTheme="minorEastAsia" w:hAnsiTheme="minorEastAsia"/>
          <w:sz w:val="20"/>
          <w:szCs w:val="20"/>
        </w:rPr>
        <w:t>-②　ケヤキ・エノキ・アキニレ林（③落葉樹タイプⅡ　生物多様性）</w:t>
      </w:r>
    </w:p>
    <w:p w:rsidR="00DA3E86" w:rsidRPr="00927C80" w:rsidRDefault="00DA3E86" w:rsidP="00323A51">
      <w:pPr>
        <w:snapToGrid w:val="0"/>
        <w:spacing w:line="300" w:lineRule="atLeast"/>
        <w:ind w:leftChars="499" w:left="1048" w:firstLineChars="100" w:firstLine="200"/>
        <w:rPr>
          <w:rFonts w:asciiTheme="minorEastAsia" w:hAnsiTheme="minorEastAsia"/>
          <w:sz w:val="20"/>
          <w:szCs w:val="20"/>
        </w:rPr>
      </w:pPr>
      <w:r w:rsidRPr="00927C80">
        <w:rPr>
          <w:rFonts w:asciiTheme="minorEastAsia" w:hAnsiTheme="minorEastAsia" w:hint="eastAsia"/>
          <w:sz w:val="20"/>
          <w:szCs w:val="20"/>
        </w:rPr>
        <w:t>針葉</w:t>
      </w:r>
      <w:r w:rsidRPr="00927C80">
        <w:rPr>
          <w:rFonts w:asciiTheme="minorEastAsia" w:hAnsiTheme="minorEastAsia"/>
          <w:sz w:val="20"/>
          <w:szCs w:val="20"/>
        </w:rPr>
        <w:t>-③　スギ林</w:t>
      </w:r>
    </w:p>
    <w:p w:rsidR="00DA3E86" w:rsidRPr="00927C80" w:rsidRDefault="00DA3E86" w:rsidP="00323A51">
      <w:pPr>
        <w:snapToGrid w:val="0"/>
        <w:spacing w:line="300" w:lineRule="atLeast"/>
        <w:ind w:leftChars="499" w:left="1048" w:firstLineChars="100" w:firstLine="200"/>
        <w:rPr>
          <w:rFonts w:asciiTheme="minorEastAsia" w:hAnsiTheme="minorEastAsia"/>
          <w:sz w:val="20"/>
          <w:szCs w:val="20"/>
        </w:rPr>
      </w:pPr>
      <w:r w:rsidRPr="00927C80">
        <w:rPr>
          <w:rFonts w:asciiTheme="minorEastAsia" w:hAnsiTheme="minorEastAsia" w:hint="eastAsia"/>
          <w:sz w:val="20"/>
          <w:szCs w:val="20"/>
        </w:rPr>
        <w:t>混交</w:t>
      </w:r>
      <w:r w:rsidRPr="00927C80">
        <w:rPr>
          <w:rFonts w:asciiTheme="minorEastAsia" w:hAnsiTheme="minorEastAsia"/>
          <w:sz w:val="20"/>
          <w:szCs w:val="20"/>
        </w:rPr>
        <w:t>-①　ケヤキ・エノキ・アラカシ林（④混交林タイプ　生物多様性）</w:t>
      </w:r>
    </w:p>
    <w:p w:rsidR="00DA3E86" w:rsidRPr="00927C80" w:rsidRDefault="00DA3E86" w:rsidP="00DA3E86">
      <w:pPr>
        <w:snapToGrid w:val="0"/>
        <w:spacing w:line="300" w:lineRule="atLeast"/>
        <w:ind w:firstLineChars="567" w:firstLine="1134"/>
        <w:rPr>
          <w:rFonts w:asciiTheme="minorEastAsia" w:hAnsiTheme="minorEastAsia"/>
          <w:sz w:val="20"/>
          <w:szCs w:val="20"/>
        </w:rPr>
      </w:pPr>
    </w:p>
    <w:p w:rsidR="00DA3E86" w:rsidRPr="00927C80" w:rsidRDefault="00DA3E86" w:rsidP="00323A51">
      <w:pPr>
        <w:snapToGrid w:val="0"/>
        <w:spacing w:line="320" w:lineRule="atLeast"/>
        <w:ind w:leftChars="500" w:left="1260" w:hangingChars="105" w:hanging="210"/>
        <w:rPr>
          <w:rFonts w:asciiTheme="majorEastAsia" w:eastAsiaTheme="majorEastAsia" w:hAnsiTheme="majorEastAsia"/>
          <w:sz w:val="20"/>
          <w:szCs w:val="20"/>
        </w:rPr>
      </w:pPr>
      <w:r w:rsidRPr="00927C80">
        <w:rPr>
          <w:rFonts w:asciiTheme="majorEastAsia" w:eastAsiaTheme="majorEastAsia" w:hAnsiTheme="majorEastAsia" w:hint="eastAsia"/>
          <w:sz w:val="20"/>
          <w:szCs w:val="20"/>
        </w:rPr>
        <w:t>・関与「高」</w:t>
      </w:r>
    </w:p>
    <w:p w:rsidR="00E63313" w:rsidRPr="00927C80" w:rsidRDefault="00E63313" w:rsidP="00AC7CF7">
      <w:pPr>
        <w:snapToGrid w:val="0"/>
        <w:spacing w:line="300" w:lineRule="atLeast"/>
        <w:ind w:leftChars="600" w:left="1260" w:firstLineChars="105" w:firstLine="210"/>
        <w:rPr>
          <w:rFonts w:asciiTheme="minorEastAsia" w:hAnsiTheme="minorEastAsia"/>
          <w:sz w:val="14"/>
          <w:szCs w:val="14"/>
        </w:rPr>
      </w:pPr>
      <w:r w:rsidRPr="00927C80">
        <w:rPr>
          <w:rFonts w:asciiTheme="minorEastAsia" w:hAnsiTheme="minorEastAsia" w:hint="eastAsia"/>
          <w:sz w:val="20"/>
          <w:szCs w:val="20"/>
        </w:rPr>
        <w:t>萌芽更新</w:t>
      </w:r>
      <w:r w:rsidR="00054550" w:rsidRPr="00927C80">
        <w:rPr>
          <w:rFonts w:asciiTheme="minorEastAsia" w:hAnsiTheme="minorEastAsia" w:hint="eastAsia"/>
          <w:sz w:val="20"/>
          <w:szCs w:val="20"/>
          <w:vertAlign w:val="superscript"/>
        </w:rPr>
        <w:t>（注）</w:t>
      </w:r>
      <w:r w:rsidRPr="00927C80">
        <w:rPr>
          <w:rFonts w:asciiTheme="minorEastAsia" w:hAnsiTheme="minorEastAsia" w:hint="eastAsia"/>
          <w:sz w:val="20"/>
          <w:szCs w:val="20"/>
        </w:rPr>
        <w:t>や芝刈・除草、園芸植物の管理を行い、</w:t>
      </w:r>
      <w:r w:rsidR="00C82F9D" w:rsidRPr="00927C80">
        <w:rPr>
          <w:rFonts w:asciiTheme="minorEastAsia" w:hAnsiTheme="minorEastAsia" w:hint="eastAsia"/>
          <w:sz w:val="20"/>
          <w:szCs w:val="20"/>
        </w:rPr>
        <w:t>景観を重視した</w:t>
      </w:r>
      <w:r w:rsidRPr="00927C80">
        <w:rPr>
          <w:rFonts w:asciiTheme="minorEastAsia" w:hAnsiTheme="minorEastAsia" w:hint="eastAsia"/>
          <w:sz w:val="20"/>
          <w:szCs w:val="20"/>
        </w:rPr>
        <w:t>森の姿を維持し続ける。</w:t>
      </w:r>
      <w:r w:rsidRPr="00927C80">
        <w:rPr>
          <w:rFonts w:asciiTheme="minorEastAsia" w:hAnsiTheme="minorEastAsia" w:hint="eastAsia"/>
          <w:sz w:val="14"/>
          <w:szCs w:val="14"/>
        </w:rPr>
        <w:t>（</w:t>
      </w:r>
      <w:r w:rsidR="00054550" w:rsidRPr="00927C80">
        <w:rPr>
          <w:rFonts w:asciiTheme="minorEastAsia" w:hAnsiTheme="minorEastAsia" w:hint="eastAsia"/>
          <w:sz w:val="14"/>
          <w:szCs w:val="14"/>
        </w:rPr>
        <w:t>（注）</w:t>
      </w:r>
      <w:r w:rsidRPr="00927C80">
        <w:rPr>
          <w:rFonts w:asciiTheme="minorEastAsia" w:hAnsiTheme="minorEastAsia" w:hint="eastAsia"/>
          <w:sz w:val="14"/>
          <w:szCs w:val="14"/>
        </w:rPr>
        <w:t>伐採後に</w:t>
      </w:r>
      <w:r w:rsidR="00C82F9D" w:rsidRPr="00927C80">
        <w:rPr>
          <w:rFonts w:asciiTheme="minorEastAsia" w:hAnsiTheme="minorEastAsia" w:hint="eastAsia"/>
          <w:sz w:val="14"/>
          <w:szCs w:val="14"/>
        </w:rPr>
        <w:t>その根株</w:t>
      </w:r>
      <w:r w:rsidRPr="00927C80">
        <w:rPr>
          <w:rFonts w:asciiTheme="minorEastAsia" w:hAnsiTheme="minorEastAsia" w:hint="eastAsia"/>
          <w:sz w:val="14"/>
          <w:szCs w:val="14"/>
        </w:rPr>
        <w:t>から</w:t>
      </w:r>
      <w:r w:rsidR="00C82F9D" w:rsidRPr="00927C80">
        <w:rPr>
          <w:rFonts w:asciiTheme="minorEastAsia" w:hAnsiTheme="minorEastAsia" w:hint="eastAsia"/>
          <w:sz w:val="14"/>
          <w:szCs w:val="14"/>
        </w:rPr>
        <w:t>出た</w:t>
      </w:r>
      <w:r w:rsidRPr="00927C80">
        <w:rPr>
          <w:rFonts w:asciiTheme="minorEastAsia" w:hAnsiTheme="minorEastAsia" w:hint="eastAsia"/>
          <w:sz w:val="14"/>
          <w:szCs w:val="14"/>
        </w:rPr>
        <w:t>新しい芽（萌芽）</w:t>
      </w:r>
      <w:r w:rsidR="00C82F9D" w:rsidRPr="00927C80">
        <w:rPr>
          <w:rFonts w:asciiTheme="minorEastAsia" w:hAnsiTheme="minorEastAsia" w:hint="eastAsia"/>
          <w:sz w:val="14"/>
          <w:szCs w:val="14"/>
        </w:rPr>
        <w:t>を成長させる手法</w:t>
      </w:r>
      <w:r w:rsidRPr="00927C80">
        <w:rPr>
          <w:rFonts w:asciiTheme="minorEastAsia" w:hAnsiTheme="minorEastAsia" w:hint="eastAsia"/>
          <w:sz w:val="14"/>
          <w:szCs w:val="14"/>
        </w:rPr>
        <w:t>)</w:t>
      </w:r>
    </w:p>
    <w:p w:rsidR="00DA3E86" w:rsidRPr="00927C80" w:rsidRDefault="00DA3E86" w:rsidP="00677820">
      <w:pPr>
        <w:snapToGrid w:val="0"/>
        <w:spacing w:line="260" w:lineRule="atLeast"/>
        <w:ind w:leftChars="500" w:left="1050" w:firstLineChars="325" w:firstLine="650"/>
        <w:rPr>
          <w:rFonts w:asciiTheme="minorEastAsia" w:hAnsiTheme="minorEastAsia"/>
          <w:sz w:val="20"/>
          <w:szCs w:val="20"/>
        </w:rPr>
      </w:pPr>
      <w:r w:rsidRPr="00927C80">
        <w:rPr>
          <w:rFonts w:asciiTheme="minorEastAsia" w:hAnsiTheme="minorEastAsia" w:hint="eastAsia"/>
          <w:sz w:val="20"/>
          <w:szCs w:val="20"/>
        </w:rPr>
        <w:t>落葉</w:t>
      </w:r>
      <w:r w:rsidRPr="00927C80">
        <w:rPr>
          <w:rFonts w:asciiTheme="minorEastAsia" w:hAnsiTheme="minorEastAsia"/>
          <w:sz w:val="20"/>
          <w:szCs w:val="20"/>
        </w:rPr>
        <w:t>-①　アベマキ・クヌギ・コナラ林（⑥萌芽更新の森）</w:t>
      </w:r>
    </w:p>
    <w:p w:rsidR="00DA3E86" w:rsidRPr="00927C80" w:rsidRDefault="00DA3E86" w:rsidP="00677820">
      <w:pPr>
        <w:snapToGrid w:val="0"/>
        <w:spacing w:line="260" w:lineRule="atLeast"/>
        <w:ind w:leftChars="500" w:left="1050" w:firstLineChars="325" w:firstLine="650"/>
        <w:rPr>
          <w:rFonts w:asciiTheme="minorEastAsia" w:hAnsiTheme="minorEastAsia"/>
          <w:sz w:val="20"/>
          <w:szCs w:val="20"/>
        </w:rPr>
      </w:pPr>
      <w:r w:rsidRPr="00927C80">
        <w:rPr>
          <w:rFonts w:asciiTheme="minorEastAsia" w:hAnsiTheme="minorEastAsia" w:hint="eastAsia"/>
          <w:sz w:val="20"/>
          <w:szCs w:val="20"/>
        </w:rPr>
        <w:t>針葉</w:t>
      </w:r>
      <w:r w:rsidRPr="00927C80">
        <w:rPr>
          <w:rFonts w:asciiTheme="minorEastAsia" w:hAnsiTheme="minorEastAsia"/>
          <w:sz w:val="20"/>
          <w:szCs w:val="20"/>
        </w:rPr>
        <w:t>-①　アカマツ林（⑤針葉樹主体の森）</w:t>
      </w:r>
    </w:p>
    <w:p w:rsidR="00DA3E86" w:rsidRPr="00927C80" w:rsidRDefault="00DA3E86" w:rsidP="00677820">
      <w:pPr>
        <w:snapToGrid w:val="0"/>
        <w:spacing w:line="260" w:lineRule="atLeast"/>
        <w:ind w:leftChars="500" w:left="1050" w:firstLineChars="325" w:firstLine="650"/>
        <w:rPr>
          <w:rFonts w:asciiTheme="minorEastAsia" w:hAnsiTheme="minorEastAsia"/>
          <w:sz w:val="20"/>
          <w:szCs w:val="20"/>
        </w:rPr>
      </w:pPr>
      <w:r w:rsidRPr="00927C80">
        <w:rPr>
          <w:rFonts w:asciiTheme="minorEastAsia" w:hAnsiTheme="minorEastAsia" w:hint="eastAsia"/>
          <w:sz w:val="20"/>
          <w:szCs w:val="20"/>
        </w:rPr>
        <w:t>針葉</w:t>
      </w:r>
      <w:r w:rsidRPr="00927C80">
        <w:rPr>
          <w:rFonts w:asciiTheme="minorEastAsia" w:hAnsiTheme="minorEastAsia"/>
          <w:sz w:val="20"/>
          <w:szCs w:val="20"/>
        </w:rPr>
        <w:t>-②　アカマツ・ヒラドツツジ林（⑤針葉樹主体の森）</w:t>
      </w:r>
    </w:p>
    <w:p w:rsidR="00DA3E86" w:rsidRPr="00927C80" w:rsidRDefault="00DA3E86" w:rsidP="00677820">
      <w:pPr>
        <w:snapToGrid w:val="0"/>
        <w:spacing w:line="260" w:lineRule="atLeast"/>
        <w:ind w:leftChars="500" w:left="1050" w:firstLineChars="325" w:firstLine="650"/>
        <w:rPr>
          <w:rFonts w:asciiTheme="minorEastAsia" w:hAnsiTheme="minorEastAsia"/>
          <w:sz w:val="20"/>
          <w:szCs w:val="20"/>
        </w:rPr>
      </w:pPr>
      <w:r w:rsidRPr="00927C80">
        <w:rPr>
          <w:rFonts w:asciiTheme="minorEastAsia" w:hAnsiTheme="minorEastAsia" w:hint="eastAsia"/>
          <w:sz w:val="20"/>
          <w:szCs w:val="20"/>
        </w:rPr>
        <w:t>ケヤキ・アラカシ・クスノキの単層林</w:t>
      </w:r>
    </w:p>
    <w:p w:rsidR="00DA3E86" w:rsidRPr="00927C80" w:rsidRDefault="00DA3E86" w:rsidP="00677820">
      <w:pPr>
        <w:snapToGrid w:val="0"/>
        <w:spacing w:line="260" w:lineRule="atLeast"/>
        <w:ind w:leftChars="500" w:left="1050" w:firstLineChars="325" w:firstLine="650"/>
        <w:rPr>
          <w:rFonts w:asciiTheme="minorEastAsia" w:hAnsiTheme="minorEastAsia"/>
          <w:sz w:val="20"/>
          <w:szCs w:val="20"/>
        </w:rPr>
      </w:pPr>
      <w:r w:rsidRPr="00927C80">
        <w:rPr>
          <w:rFonts w:asciiTheme="minorEastAsia" w:hAnsiTheme="minorEastAsia" w:hint="eastAsia"/>
          <w:sz w:val="20"/>
          <w:szCs w:val="20"/>
        </w:rPr>
        <w:t>景観</w:t>
      </w:r>
      <w:r w:rsidRPr="00927C80">
        <w:rPr>
          <w:rFonts w:asciiTheme="minorEastAsia" w:hAnsiTheme="minorEastAsia"/>
          <w:sz w:val="20"/>
          <w:szCs w:val="20"/>
        </w:rPr>
        <w:t>-①　アジサイ園（景観林）</w:t>
      </w:r>
    </w:p>
    <w:p w:rsidR="00DA3E86" w:rsidRPr="00927C80" w:rsidRDefault="00DA3E86" w:rsidP="00677820">
      <w:pPr>
        <w:snapToGrid w:val="0"/>
        <w:spacing w:line="260" w:lineRule="atLeast"/>
        <w:ind w:leftChars="500" w:left="1050" w:firstLineChars="325" w:firstLine="650"/>
        <w:rPr>
          <w:rFonts w:asciiTheme="minorEastAsia" w:hAnsiTheme="minorEastAsia"/>
          <w:sz w:val="20"/>
          <w:szCs w:val="20"/>
        </w:rPr>
      </w:pPr>
      <w:r w:rsidRPr="00927C80">
        <w:rPr>
          <w:rFonts w:asciiTheme="minorEastAsia" w:hAnsiTheme="minorEastAsia" w:hint="eastAsia"/>
          <w:sz w:val="20"/>
          <w:szCs w:val="20"/>
        </w:rPr>
        <w:t>景観</w:t>
      </w:r>
      <w:r w:rsidRPr="00927C80">
        <w:rPr>
          <w:rFonts w:asciiTheme="minorEastAsia" w:hAnsiTheme="minorEastAsia"/>
          <w:sz w:val="20"/>
          <w:szCs w:val="20"/>
        </w:rPr>
        <w:t>-②　サクラ林（景観林）</w:t>
      </w:r>
    </w:p>
    <w:p w:rsidR="00DA3E86" w:rsidRPr="00927C80" w:rsidRDefault="00DA3E86" w:rsidP="00677820">
      <w:pPr>
        <w:snapToGrid w:val="0"/>
        <w:spacing w:line="260" w:lineRule="atLeast"/>
        <w:ind w:leftChars="500" w:left="1050" w:firstLineChars="325" w:firstLine="650"/>
        <w:rPr>
          <w:rFonts w:asciiTheme="minorEastAsia" w:hAnsiTheme="minorEastAsia"/>
          <w:sz w:val="20"/>
          <w:szCs w:val="20"/>
        </w:rPr>
      </w:pPr>
      <w:r w:rsidRPr="00927C80">
        <w:rPr>
          <w:rFonts w:asciiTheme="minorEastAsia" w:hAnsiTheme="minorEastAsia" w:hint="eastAsia"/>
          <w:sz w:val="20"/>
          <w:szCs w:val="20"/>
        </w:rPr>
        <w:t>景観</w:t>
      </w:r>
      <w:r w:rsidRPr="00927C80">
        <w:rPr>
          <w:rFonts w:asciiTheme="minorEastAsia" w:hAnsiTheme="minorEastAsia"/>
          <w:sz w:val="20"/>
          <w:szCs w:val="20"/>
        </w:rPr>
        <w:t>-③　ツバキ園（景観林）</w:t>
      </w:r>
    </w:p>
    <w:p w:rsidR="00DA3E86" w:rsidRPr="00927C80" w:rsidRDefault="00DA3E86" w:rsidP="00677820">
      <w:pPr>
        <w:snapToGrid w:val="0"/>
        <w:spacing w:line="260" w:lineRule="atLeast"/>
        <w:ind w:leftChars="500" w:left="1050" w:firstLineChars="325" w:firstLine="650"/>
        <w:rPr>
          <w:rFonts w:asciiTheme="minorEastAsia" w:hAnsiTheme="minorEastAsia"/>
          <w:sz w:val="20"/>
          <w:szCs w:val="20"/>
        </w:rPr>
      </w:pPr>
      <w:r w:rsidRPr="00927C80">
        <w:rPr>
          <w:rFonts w:asciiTheme="minorEastAsia" w:hAnsiTheme="minorEastAsia" w:hint="eastAsia"/>
          <w:sz w:val="20"/>
          <w:szCs w:val="20"/>
        </w:rPr>
        <w:t>景観</w:t>
      </w:r>
      <w:r w:rsidRPr="00927C80">
        <w:rPr>
          <w:rFonts w:asciiTheme="minorEastAsia" w:hAnsiTheme="minorEastAsia"/>
          <w:sz w:val="20"/>
          <w:szCs w:val="20"/>
        </w:rPr>
        <w:t>-④　万葉の里（景観林）</w:t>
      </w:r>
    </w:p>
    <w:p w:rsidR="00DA3E86" w:rsidRPr="00927C80" w:rsidRDefault="00DA3E86" w:rsidP="00677820">
      <w:pPr>
        <w:snapToGrid w:val="0"/>
        <w:spacing w:line="260" w:lineRule="atLeast"/>
        <w:ind w:leftChars="500" w:left="1050" w:firstLineChars="325" w:firstLine="650"/>
        <w:rPr>
          <w:rFonts w:asciiTheme="minorEastAsia" w:hAnsiTheme="minorEastAsia"/>
          <w:sz w:val="20"/>
          <w:szCs w:val="20"/>
        </w:rPr>
      </w:pPr>
      <w:r w:rsidRPr="00927C80">
        <w:rPr>
          <w:rFonts w:asciiTheme="minorEastAsia" w:hAnsiTheme="minorEastAsia" w:hint="eastAsia"/>
          <w:sz w:val="20"/>
          <w:szCs w:val="20"/>
        </w:rPr>
        <w:t>景観</w:t>
      </w:r>
      <w:r w:rsidRPr="00927C80">
        <w:rPr>
          <w:rFonts w:asciiTheme="minorEastAsia" w:hAnsiTheme="minorEastAsia"/>
          <w:sz w:val="20"/>
          <w:szCs w:val="20"/>
        </w:rPr>
        <w:t>-⑤　カエデ林（景観林）</w:t>
      </w:r>
    </w:p>
    <w:p w:rsidR="00DA3E86" w:rsidRPr="00927C80" w:rsidRDefault="00DA3E86" w:rsidP="00677820">
      <w:pPr>
        <w:snapToGrid w:val="0"/>
        <w:spacing w:line="260" w:lineRule="atLeast"/>
        <w:ind w:leftChars="500" w:left="1050" w:firstLineChars="325" w:firstLine="650"/>
        <w:rPr>
          <w:rFonts w:asciiTheme="minorEastAsia" w:hAnsiTheme="minorEastAsia"/>
          <w:sz w:val="20"/>
          <w:szCs w:val="20"/>
        </w:rPr>
      </w:pPr>
      <w:r w:rsidRPr="00927C80">
        <w:rPr>
          <w:rFonts w:asciiTheme="minorEastAsia" w:hAnsiTheme="minorEastAsia" w:hint="eastAsia"/>
          <w:sz w:val="20"/>
          <w:szCs w:val="20"/>
        </w:rPr>
        <w:t>景観</w:t>
      </w:r>
      <w:r w:rsidRPr="00927C80">
        <w:rPr>
          <w:rFonts w:asciiTheme="minorEastAsia" w:hAnsiTheme="minorEastAsia"/>
          <w:sz w:val="20"/>
          <w:szCs w:val="20"/>
        </w:rPr>
        <w:t>-⑥　茶畑（景観林）</w:t>
      </w:r>
    </w:p>
    <w:p w:rsidR="00DA3E86" w:rsidRPr="00927C80" w:rsidRDefault="00DA3E86" w:rsidP="00677820">
      <w:pPr>
        <w:snapToGrid w:val="0"/>
        <w:spacing w:line="260" w:lineRule="atLeast"/>
        <w:ind w:leftChars="500" w:left="1050" w:firstLineChars="325" w:firstLine="650"/>
        <w:rPr>
          <w:rFonts w:asciiTheme="minorEastAsia" w:hAnsiTheme="minorEastAsia"/>
          <w:sz w:val="20"/>
          <w:szCs w:val="20"/>
        </w:rPr>
      </w:pPr>
      <w:r w:rsidRPr="00927C80">
        <w:rPr>
          <w:rFonts w:asciiTheme="minorEastAsia" w:hAnsiTheme="minorEastAsia" w:hint="eastAsia"/>
          <w:sz w:val="20"/>
          <w:szCs w:val="20"/>
        </w:rPr>
        <w:t>景観</w:t>
      </w:r>
      <w:r w:rsidRPr="00927C80">
        <w:rPr>
          <w:rFonts w:asciiTheme="minorEastAsia" w:hAnsiTheme="minorEastAsia"/>
          <w:sz w:val="20"/>
          <w:szCs w:val="20"/>
        </w:rPr>
        <w:t>-⑦　梅林（景観林）</w:t>
      </w:r>
    </w:p>
    <w:p w:rsidR="00DA3E86" w:rsidRPr="00927C80" w:rsidRDefault="00DA3E86" w:rsidP="00677820">
      <w:pPr>
        <w:snapToGrid w:val="0"/>
        <w:spacing w:line="260" w:lineRule="atLeast"/>
        <w:ind w:leftChars="500" w:left="1050" w:firstLineChars="325" w:firstLine="650"/>
        <w:rPr>
          <w:rFonts w:asciiTheme="minorEastAsia" w:hAnsiTheme="minorEastAsia"/>
          <w:sz w:val="20"/>
          <w:szCs w:val="20"/>
        </w:rPr>
      </w:pPr>
      <w:r w:rsidRPr="00927C80">
        <w:rPr>
          <w:rFonts w:asciiTheme="minorEastAsia" w:hAnsiTheme="minorEastAsia" w:hint="eastAsia"/>
          <w:sz w:val="20"/>
          <w:szCs w:val="20"/>
        </w:rPr>
        <w:t>竹林</w:t>
      </w:r>
    </w:p>
    <w:p w:rsidR="00DA3E86" w:rsidRPr="00927C80" w:rsidRDefault="00DA3E86" w:rsidP="00677820">
      <w:pPr>
        <w:snapToGrid w:val="0"/>
        <w:spacing w:line="260" w:lineRule="atLeast"/>
        <w:ind w:leftChars="500" w:left="1050" w:firstLineChars="325" w:firstLine="650"/>
        <w:rPr>
          <w:rFonts w:asciiTheme="minorEastAsia" w:hAnsiTheme="minorEastAsia"/>
          <w:sz w:val="20"/>
          <w:szCs w:val="20"/>
        </w:rPr>
      </w:pPr>
      <w:r w:rsidRPr="00927C80">
        <w:rPr>
          <w:rFonts w:asciiTheme="minorEastAsia" w:hAnsiTheme="minorEastAsia" w:hint="eastAsia"/>
          <w:sz w:val="20"/>
          <w:szCs w:val="20"/>
        </w:rPr>
        <w:t>並木（プラタナス、ケヤキ、サクラ）</w:t>
      </w:r>
    </w:p>
    <w:p w:rsidR="00DA3E86" w:rsidRPr="00927C80" w:rsidRDefault="00DA3E86" w:rsidP="00677820">
      <w:pPr>
        <w:snapToGrid w:val="0"/>
        <w:spacing w:line="260" w:lineRule="atLeast"/>
        <w:ind w:leftChars="500" w:left="1050" w:firstLineChars="325" w:firstLine="650"/>
        <w:rPr>
          <w:rFonts w:asciiTheme="minorEastAsia" w:hAnsiTheme="minorEastAsia"/>
          <w:sz w:val="20"/>
          <w:szCs w:val="20"/>
        </w:rPr>
      </w:pPr>
      <w:r w:rsidRPr="00927C80">
        <w:rPr>
          <w:rFonts w:asciiTheme="minorEastAsia" w:hAnsiTheme="minorEastAsia" w:hint="eastAsia"/>
          <w:sz w:val="20"/>
          <w:szCs w:val="20"/>
        </w:rPr>
        <w:t>水辺とエコトーン</w:t>
      </w:r>
    </w:p>
    <w:p w:rsidR="00DA3E86" w:rsidRPr="00927C80" w:rsidRDefault="00DA3E86" w:rsidP="00677820">
      <w:pPr>
        <w:snapToGrid w:val="0"/>
        <w:spacing w:line="260" w:lineRule="atLeast"/>
        <w:ind w:leftChars="500" w:left="1050" w:firstLineChars="325" w:firstLine="650"/>
        <w:rPr>
          <w:rFonts w:asciiTheme="minorEastAsia" w:hAnsiTheme="minorEastAsia"/>
          <w:sz w:val="20"/>
          <w:szCs w:val="20"/>
        </w:rPr>
      </w:pPr>
      <w:r w:rsidRPr="00927C80">
        <w:rPr>
          <w:rFonts w:asciiTheme="minorEastAsia" w:hAnsiTheme="minorEastAsia" w:hint="eastAsia"/>
          <w:sz w:val="20"/>
          <w:szCs w:val="20"/>
        </w:rPr>
        <w:t>小広場（スポット）</w:t>
      </w:r>
    </w:p>
    <w:p w:rsidR="00DA3E86" w:rsidRPr="00927C80" w:rsidRDefault="00DA3E86" w:rsidP="00677820">
      <w:pPr>
        <w:snapToGrid w:val="0"/>
        <w:spacing w:line="260" w:lineRule="atLeast"/>
        <w:ind w:leftChars="500" w:left="1050" w:firstLineChars="325" w:firstLine="650"/>
        <w:rPr>
          <w:rFonts w:asciiTheme="minorEastAsia" w:hAnsiTheme="minorEastAsia"/>
          <w:sz w:val="20"/>
          <w:szCs w:val="20"/>
        </w:rPr>
      </w:pPr>
      <w:r w:rsidRPr="00927C80">
        <w:rPr>
          <w:rFonts w:asciiTheme="minorEastAsia" w:hAnsiTheme="minorEastAsia" w:hint="eastAsia"/>
          <w:sz w:val="20"/>
          <w:szCs w:val="20"/>
        </w:rPr>
        <w:t>芝生</w:t>
      </w:r>
    </w:p>
    <w:p w:rsidR="00DA3E86" w:rsidRPr="00927C80" w:rsidRDefault="00DA3E86" w:rsidP="008F6D67">
      <w:pPr>
        <w:snapToGrid w:val="0"/>
        <w:spacing w:line="300" w:lineRule="atLeast"/>
        <w:ind w:left="1" w:firstLineChars="157" w:firstLine="314"/>
        <w:jc w:val="right"/>
        <w:rPr>
          <w:rFonts w:asciiTheme="minorEastAsia" w:hAnsiTheme="minorEastAsia"/>
          <w:sz w:val="20"/>
          <w:szCs w:val="20"/>
        </w:rPr>
      </w:pPr>
    </w:p>
    <w:p w:rsidR="00B56C97" w:rsidRPr="00927C80" w:rsidRDefault="00DA3E86" w:rsidP="00C23F23">
      <w:pPr>
        <w:ind w:right="201"/>
        <w:jc w:val="right"/>
        <w:rPr>
          <w:sz w:val="20"/>
          <w:szCs w:val="20"/>
        </w:rPr>
      </w:pPr>
      <w:r w:rsidRPr="00927C80">
        <w:rPr>
          <w:rFonts w:hint="eastAsia"/>
          <w:b/>
          <w:sz w:val="20"/>
          <w:szCs w:val="20"/>
        </w:rPr>
        <w:t>【巻末資料　表</w:t>
      </w:r>
      <w:r w:rsidR="001550DD" w:rsidRPr="00927C80">
        <w:rPr>
          <w:rFonts w:hint="eastAsia"/>
          <w:b/>
          <w:sz w:val="20"/>
          <w:szCs w:val="20"/>
        </w:rPr>
        <w:t>１　森の区分</w:t>
      </w:r>
      <w:r w:rsidRPr="00927C80">
        <w:rPr>
          <w:rFonts w:hint="eastAsia"/>
          <w:b/>
          <w:sz w:val="20"/>
          <w:szCs w:val="20"/>
        </w:rPr>
        <w:t>と人の関与参照</w:t>
      </w:r>
      <w:r w:rsidR="00677820" w:rsidRPr="00927C80">
        <w:rPr>
          <w:rFonts w:hint="eastAsia"/>
          <w:b/>
          <w:sz w:val="20"/>
          <w:szCs w:val="20"/>
        </w:rPr>
        <w:t>】</w:t>
      </w:r>
    </w:p>
    <w:p w:rsidR="00F565FA" w:rsidRPr="00927C80" w:rsidRDefault="00F565FA" w:rsidP="00F5492A">
      <w:pPr>
        <w:pStyle w:val="4"/>
        <w:ind w:left="1" w:firstLineChars="99" w:firstLine="209"/>
        <w:rPr>
          <w:b/>
          <w:sz w:val="21"/>
          <w:szCs w:val="21"/>
        </w:rPr>
      </w:pPr>
    </w:p>
    <w:p w:rsidR="00A9513C" w:rsidRPr="00927C80" w:rsidRDefault="00D47702" w:rsidP="00F5492A">
      <w:pPr>
        <w:pStyle w:val="4"/>
        <w:ind w:left="1" w:firstLineChars="99" w:firstLine="209"/>
        <w:rPr>
          <w:b/>
          <w:sz w:val="21"/>
          <w:szCs w:val="21"/>
        </w:rPr>
      </w:pPr>
      <w:r w:rsidRPr="00927C80">
        <w:rPr>
          <w:rFonts w:hint="eastAsia"/>
          <w:b/>
          <w:sz w:val="21"/>
          <w:szCs w:val="21"/>
        </w:rPr>
        <w:t>（３）</w:t>
      </w:r>
      <w:r w:rsidR="001550DD" w:rsidRPr="00927C80">
        <w:rPr>
          <w:rFonts w:hint="eastAsia"/>
          <w:b/>
          <w:sz w:val="21"/>
          <w:szCs w:val="21"/>
        </w:rPr>
        <w:t>水系の保全と活用　【巻末資料　図３・表２</w:t>
      </w:r>
      <w:r w:rsidRPr="00927C80">
        <w:rPr>
          <w:rFonts w:hint="eastAsia"/>
          <w:b/>
          <w:sz w:val="21"/>
          <w:szCs w:val="21"/>
        </w:rPr>
        <w:t>】</w:t>
      </w:r>
    </w:p>
    <w:p w:rsidR="00A9513C" w:rsidRPr="00927C80" w:rsidRDefault="00D47702" w:rsidP="00412F14">
      <w:pPr>
        <w:ind w:leftChars="200" w:left="420" w:firstLineChars="100" w:firstLine="210"/>
      </w:pPr>
      <w:r w:rsidRPr="00927C80">
        <w:rPr>
          <w:rFonts w:hint="eastAsia"/>
        </w:rPr>
        <w:t>園内に張り巡らされた水系は蒸散する水蒸気により樹木の成育を助けるなど、園内の生物多様性の保全に寄与</w:t>
      </w:r>
      <w:r w:rsidR="00362441" w:rsidRPr="00927C80">
        <w:rPr>
          <w:rFonts w:hint="eastAsia"/>
        </w:rPr>
        <w:t>し</w:t>
      </w:r>
      <w:r w:rsidRPr="00927C80">
        <w:rPr>
          <w:rFonts w:hint="eastAsia"/>
        </w:rPr>
        <w:t>、希少種の生息環境を形成するものであるため</w:t>
      </w:r>
      <w:r w:rsidR="003F2E52" w:rsidRPr="00927C80">
        <w:rPr>
          <w:rFonts w:hint="eastAsia"/>
        </w:rPr>
        <w:t>、</w:t>
      </w:r>
      <w:r w:rsidR="002421DB" w:rsidRPr="00927C80">
        <w:rPr>
          <w:rFonts w:hint="eastAsia"/>
        </w:rPr>
        <w:t>保全されたい</w:t>
      </w:r>
      <w:r w:rsidRPr="00927C80">
        <w:rPr>
          <w:rFonts w:hint="eastAsia"/>
        </w:rPr>
        <w:t>。</w:t>
      </w:r>
    </w:p>
    <w:p w:rsidR="00A9513C" w:rsidRPr="00927C80" w:rsidRDefault="00D47702" w:rsidP="00412F14">
      <w:pPr>
        <w:ind w:leftChars="200" w:left="420" w:firstLineChars="100" w:firstLine="210"/>
      </w:pPr>
      <w:r w:rsidRPr="00927C80">
        <w:rPr>
          <w:rFonts w:hint="eastAsia"/>
        </w:rPr>
        <w:t>水系は子</w:t>
      </w:r>
      <w:r w:rsidR="00B56C97" w:rsidRPr="00927C80">
        <w:rPr>
          <w:rFonts w:hint="eastAsia"/>
        </w:rPr>
        <w:t>ども</w:t>
      </w:r>
      <w:r w:rsidRPr="00927C80">
        <w:rPr>
          <w:rFonts w:hint="eastAsia"/>
        </w:rPr>
        <w:t>の遊び場ともなり、せせらぎの音を聞きながら散策する装置でもあるため、自然観察・散策空間としてさらに活用</w:t>
      </w:r>
      <w:r w:rsidR="002421DB" w:rsidRPr="00927C80">
        <w:rPr>
          <w:rFonts w:hint="eastAsia"/>
        </w:rPr>
        <w:t>されたい</w:t>
      </w:r>
      <w:r w:rsidRPr="00927C80">
        <w:rPr>
          <w:rFonts w:hint="eastAsia"/>
        </w:rPr>
        <w:t>。</w:t>
      </w:r>
    </w:p>
    <w:p w:rsidR="00A9513C" w:rsidRPr="00927C80" w:rsidRDefault="00D47702" w:rsidP="00412F14">
      <w:pPr>
        <w:ind w:leftChars="200" w:left="420" w:firstLineChars="100" w:firstLine="210"/>
      </w:pPr>
      <w:r w:rsidRPr="00927C80">
        <w:rPr>
          <w:rFonts w:hint="eastAsia"/>
        </w:rPr>
        <w:t>公園中央部を中心として、既存の水系を改修・再編することにより、水系景観の連続性の確保、新たな水辺景観の創出、親水施設の整備、水辺の遊び場を創出</w:t>
      </w:r>
      <w:r w:rsidR="00362441" w:rsidRPr="00927C80">
        <w:rPr>
          <w:rFonts w:hint="eastAsia"/>
        </w:rPr>
        <w:t>する</w:t>
      </w:r>
      <w:r w:rsidRPr="00927C80">
        <w:rPr>
          <w:rFonts w:hint="eastAsia"/>
        </w:rPr>
        <w:t>ことで公園の魅力を</w:t>
      </w:r>
      <w:r w:rsidR="00B56C97" w:rsidRPr="00927C80">
        <w:rPr>
          <w:rFonts w:hint="eastAsia"/>
        </w:rPr>
        <w:t>向上させる</w:t>
      </w:r>
      <w:r w:rsidRPr="00927C80">
        <w:rPr>
          <w:rFonts w:hint="eastAsia"/>
        </w:rPr>
        <w:t>ことを検討</w:t>
      </w:r>
      <w:r w:rsidR="002421DB" w:rsidRPr="00927C80">
        <w:rPr>
          <w:rFonts w:hint="eastAsia"/>
        </w:rPr>
        <w:t>されたい</w:t>
      </w:r>
      <w:r w:rsidRPr="00927C80">
        <w:rPr>
          <w:rFonts w:hint="eastAsia"/>
        </w:rPr>
        <w:t>。</w:t>
      </w:r>
    </w:p>
    <w:p w:rsidR="00DA3E86" w:rsidRPr="00927C80" w:rsidRDefault="00486A7A" w:rsidP="00DA3E86">
      <w:pPr>
        <w:rPr>
          <w:sz w:val="20"/>
          <w:szCs w:val="20"/>
        </w:rPr>
      </w:pPr>
      <w:r>
        <w:rPr>
          <w:rFonts w:asciiTheme="minorEastAsia" w:hAnsiTheme="minorEastAsia"/>
          <w:noProof/>
          <w:sz w:val="20"/>
          <w:szCs w:val="20"/>
        </w:rPr>
        <mc:AlternateContent>
          <mc:Choice Requires="wps">
            <w:drawing>
              <wp:anchor distT="0" distB="0" distL="114300" distR="114300" simplePos="0" relativeHeight="251657216" behindDoc="0" locked="0" layoutInCell="1" allowOverlap="1">
                <wp:simplePos x="0" y="0"/>
                <wp:positionH relativeFrom="column">
                  <wp:posOffset>2079625</wp:posOffset>
                </wp:positionH>
                <wp:positionV relativeFrom="paragraph">
                  <wp:posOffset>4030345</wp:posOffset>
                </wp:positionV>
                <wp:extent cx="1748790" cy="255905"/>
                <wp:effectExtent l="0" t="0" r="0" b="0"/>
                <wp:wrapNone/>
                <wp:docPr id="35" name="Text 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8790" cy="25590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004F" w:rsidRPr="00F97770" w:rsidRDefault="0050004F" w:rsidP="00DA3E86">
                            <w:pPr>
                              <w:rPr>
                                <w:rFonts w:asciiTheme="majorEastAsia" w:eastAsiaTheme="majorEastAsia" w:hAnsiTheme="majorEastAsia"/>
                                <w:sz w:val="18"/>
                                <w:szCs w:val="18"/>
                              </w:rPr>
                            </w:pPr>
                            <w:r w:rsidRPr="00F97770">
                              <w:rPr>
                                <w:rFonts w:asciiTheme="majorEastAsia" w:eastAsiaTheme="majorEastAsia" w:hAnsiTheme="majorEastAsia" w:hint="eastAsia"/>
                                <w:sz w:val="18"/>
                                <w:szCs w:val="18"/>
                              </w:rPr>
                              <w:t>【将来の目標とする水系</w:t>
                            </w:r>
                            <w:r>
                              <w:rPr>
                                <w:rFonts w:asciiTheme="majorEastAsia" w:eastAsiaTheme="majorEastAsia" w:hAnsiTheme="majorEastAsia" w:hint="eastAsia"/>
                                <w:sz w:val="18"/>
                                <w:szCs w:val="18"/>
                              </w:rPr>
                              <w:t>(案)</w:t>
                            </w:r>
                            <w:r w:rsidRPr="00F97770">
                              <w:rPr>
                                <w:rFonts w:asciiTheme="majorEastAsia" w:eastAsiaTheme="majorEastAsia" w:hAnsiTheme="majorEastAsia" w:hint="eastAsia"/>
                                <w:sz w:val="18"/>
                                <w:szCs w:val="18"/>
                              </w:rPr>
                              <w:t>】</w:t>
                            </w:r>
                          </w:p>
                        </w:txbxContent>
                      </wps:txbx>
                      <wps:bodyPr rot="0" vert="horz" wrap="none" lIns="74295" tIns="8890" rIns="74295" bIns="889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64" o:spid="_x0000_s1036" type="#_x0000_t202" style="position:absolute;margin-left:163.75pt;margin-top:317.35pt;width:137.7pt;height:20.15pt;z-index:2516572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Z+9lQIAADMFAAAOAAAAZHJzL2Uyb0RvYy54bWysVNuO2yAQfa/Uf0C8Z32pndjWOqu91FWl&#10;7UXa7QcQjGNUDAjY2Ntq/70DTrJJ+1JV9QMGZjgzZ+bA5dU0CLRjxnIla5xcxBgxSVXL5bbG3x6b&#10;RYGRdUS2RCjJavzMLL5av31zOeqKpapXomUGAYi01ahr3DunqyiytGcDsRdKMwnGTpmBOFiabdQa&#10;MgL6IKI0jpfRqEyrjaLMWti9m414HfC7jlH3pessc0jUGHJzYTRh3PgxWl+SamuI7jndp0H+IYuB&#10;cAlBj1B3xBH0ZPgfUAOnRlnVuQuqhkh1HacscAA2Sfwbm4eeaBa4QHGsPpbJ/j9Y+nn31SDe1vhd&#10;jpEkA/TokU0O3agJJcvMF2jUtgK/Bw2ebgIDNDqQtfpe0e8WSXXbE7ll18aosWekhQQTfzI6OTrj&#10;WA+yGT+pFgKRJ6cC0NSZwVcP6oEAHRr1fGyOT4b6kKusWJVgomBL87yM8xCCVIfT2lj3gakB+UmN&#10;DTQ/oJPdvXU+G1IdXHwwqwRvGy5EWJjt5lYYtCMglCZ881mhezLvBrEAhp1dA94ZhpAeSSqPOYeb&#10;d4ABJOBtnktQxc8ySbP4Ji0XzbJYLbImyxflKi4WcVLelMs4K7O75sVnkGRVz9uWyXsu2UGhSfZ3&#10;CtjflVlbQaNorHGZp3kgd5b9ntaea+y/fX3P3Abu4MIKPtS4ODqRynf9vWyBNqkc4WKeR+fph5JB&#10;DQ7/UJWgES+LWSBu2kxBj0kI7wW0Ue0zqMYoaCr0H14bmPTK/MBohJtbYwlPC0biowTdrbK0BCW7&#10;sCgKLxhzaticGIikAFNjh9E8vXXz0/CkDd/2EOWg82tQasODiF4zAhp+ATczENq/Iv7qn66D1+tb&#10;t/4FAAD//wMAUEsDBBQABgAIAAAAIQA1aT6b4QAAAAsBAAAPAAAAZHJzL2Rvd25yZXYueG1sTI/B&#10;ToQwEIbvJr5DMyZejNvKCqxI2WyMe9HT4iZcu3QWiLRFWhZ8e8eT3mYyX/75/ny7mJ5dcPSdsxIe&#10;VgIY2trpzjYSjh/7+w0wH5TVqncWJXyjh21xfZWrTLvZHvBShoZRiPWZktCGMGSc+7pFo/zKDWjp&#10;dnajUYHWseF6VDOFm55HQiTcqM7Sh1YN+NJi/VlORkI1LdMhfq3m5n2vzm/lDn31dSfl7c2yewYW&#10;cAl/MPzqkzoU5HRyk9We9RLWURoTKiFZP6bAiEhE9ATsREMaC+BFzv93KH4AAAD//wMAUEsBAi0A&#10;FAAGAAgAAAAhALaDOJL+AAAA4QEAABMAAAAAAAAAAAAAAAAAAAAAAFtDb250ZW50X1R5cGVzXS54&#10;bWxQSwECLQAUAAYACAAAACEAOP0h/9YAAACUAQAACwAAAAAAAAAAAAAAAAAvAQAAX3JlbHMvLnJl&#10;bHNQSwECLQAUAAYACAAAACEA6W2fvZUCAAAzBQAADgAAAAAAAAAAAAAAAAAuAgAAZHJzL2Uyb0Rv&#10;Yy54bWxQSwECLQAUAAYACAAAACEANWk+m+EAAAALAQAADwAAAAAAAAAAAAAAAADvBAAAZHJzL2Rv&#10;d25yZXYueG1sUEsFBgAAAAAEAAQA8wAAAP0FAAAAAA==&#10;" stroked="f">
                <v:fill opacity="0"/>
                <v:textbox style="mso-fit-shape-to-text:t" inset="5.85pt,.7pt,5.85pt,.7pt">
                  <w:txbxContent>
                    <w:p w:rsidR="0050004F" w:rsidRPr="00F97770" w:rsidRDefault="0050004F" w:rsidP="00DA3E86">
                      <w:pPr>
                        <w:rPr>
                          <w:rFonts w:asciiTheme="majorEastAsia" w:eastAsiaTheme="majorEastAsia" w:hAnsiTheme="majorEastAsia"/>
                          <w:sz w:val="18"/>
                          <w:szCs w:val="18"/>
                        </w:rPr>
                      </w:pPr>
                      <w:r w:rsidRPr="00F97770">
                        <w:rPr>
                          <w:rFonts w:asciiTheme="majorEastAsia" w:eastAsiaTheme="majorEastAsia" w:hAnsiTheme="majorEastAsia" w:hint="eastAsia"/>
                          <w:sz w:val="18"/>
                          <w:szCs w:val="18"/>
                        </w:rPr>
                        <w:t>【将来の目標とする水系</w:t>
                      </w:r>
                      <w:r>
                        <w:rPr>
                          <w:rFonts w:asciiTheme="majorEastAsia" w:eastAsiaTheme="majorEastAsia" w:hAnsiTheme="majorEastAsia" w:hint="eastAsia"/>
                          <w:sz w:val="18"/>
                          <w:szCs w:val="18"/>
                        </w:rPr>
                        <w:t>(案)</w:t>
                      </w:r>
                      <w:r w:rsidRPr="00F97770">
                        <w:rPr>
                          <w:rFonts w:asciiTheme="majorEastAsia" w:eastAsiaTheme="majorEastAsia" w:hAnsiTheme="majorEastAsia" w:hint="eastAsia"/>
                          <w:sz w:val="18"/>
                          <w:szCs w:val="18"/>
                        </w:rPr>
                        <w:t>】</w:t>
                      </w:r>
                    </w:p>
                  </w:txbxContent>
                </v:textbox>
              </v:shape>
            </w:pict>
          </mc:Fallback>
        </mc:AlternateContent>
      </w:r>
      <w:r w:rsidR="007856EC" w:rsidRPr="00927C80">
        <w:rPr>
          <w:noProof/>
        </w:rPr>
        <w:drawing>
          <wp:inline distT="0" distB="0" distL="0" distR="0" wp14:anchorId="3C066CF5" wp14:editId="5D8EC38D">
            <wp:extent cx="6133136" cy="4242391"/>
            <wp:effectExtent l="0" t="0" r="964" b="0"/>
            <wp:docPr id="81"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b="38522"/>
                    <a:stretch/>
                  </pic:blipFill>
                  <pic:spPr bwMode="auto">
                    <a:xfrm>
                      <a:off x="0" y="0"/>
                      <a:ext cx="6135044" cy="4243711"/>
                    </a:xfrm>
                    <a:prstGeom prst="rect">
                      <a:avLst/>
                    </a:prstGeom>
                    <a:noFill/>
                    <a:ln>
                      <a:noFill/>
                    </a:ln>
                    <a:extLst>
                      <a:ext uri="{53640926-AAD7-44D8-BBD7-CCE9431645EC}">
                        <a14:shadowObscured xmlns:a14="http://schemas.microsoft.com/office/drawing/2010/main"/>
                      </a:ext>
                    </a:extLst>
                  </pic:spPr>
                </pic:pic>
              </a:graphicData>
            </a:graphic>
          </wp:inline>
        </w:drawing>
      </w:r>
    </w:p>
    <w:p w:rsidR="00DA3E86" w:rsidRPr="00927C80" w:rsidRDefault="00DA3E86" w:rsidP="00DA3E86">
      <w:pPr>
        <w:rPr>
          <w:sz w:val="20"/>
          <w:szCs w:val="20"/>
        </w:rPr>
      </w:pPr>
    </w:p>
    <w:p w:rsidR="00A9513C" w:rsidRPr="00927C80" w:rsidRDefault="00D47702" w:rsidP="008D1F8E">
      <w:pPr>
        <w:pStyle w:val="4"/>
        <w:tabs>
          <w:tab w:val="left" w:pos="3655"/>
        </w:tabs>
        <w:ind w:firstLineChars="99" w:firstLine="209"/>
        <w:rPr>
          <w:b/>
          <w:sz w:val="21"/>
          <w:szCs w:val="21"/>
        </w:rPr>
      </w:pPr>
      <w:r w:rsidRPr="00927C80">
        <w:rPr>
          <w:rFonts w:hint="eastAsia"/>
          <w:b/>
          <w:sz w:val="21"/>
          <w:szCs w:val="21"/>
        </w:rPr>
        <w:t>（４）資源循環型</w:t>
      </w:r>
      <w:r w:rsidR="00BB0A23" w:rsidRPr="00927C80">
        <w:rPr>
          <w:rFonts w:hint="eastAsia"/>
          <w:b/>
          <w:sz w:val="21"/>
          <w:szCs w:val="21"/>
        </w:rPr>
        <w:t>公園</w:t>
      </w:r>
      <w:r w:rsidRPr="00927C80">
        <w:rPr>
          <w:rFonts w:hint="eastAsia"/>
          <w:b/>
          <w:sz w:val="21"/>
          <w:szCs w:val="21"/>
        </w:rPr>
        <w:t>の推進</w:t>
      </w:r>
      <w:r w:rsidR="00323A51" w:rsidRPr="00927C80">
        <w:rPr>
          <w:b/>
          <w:sz w:val="21"/>
          <w:szCs w:val="21"/>
        </w:rPr>
        <w:tab/>
      </w:r>
    </w:p>
    <w:p w:rsidR="0055326F" w:rsidRPr="00927C80" w:rsidRDefault="0055326F" w:rsidP="00412F14">
      <w:pPr>
        <w:ind w:leftChars="200" w:left="420" w:firstLine="210"/>
        <w:rPr>
          <w:szCs w:val="21"/>
        </w:rPr>
      </w:pPr>
      <w:r w:rsidRPr="00927C80">
        <w:rPr>
          <w:rFonts w:hint="eastAsia"/>
          <w:szCs w:val="21"/>
        </w:rPr>
        <w:t>剪定枝等をチップ化し堆肥として使用する、伐採木などを燃料として森の足湯で使用する、廃油を肥料化し花壇で使用するなど</w:t>
      </w:r>
      <w:r w:rsidR="00DC1A43" w:rsidRPr="00927C80">
        <w:rPr>
          <w:rFonts w:hint="eastAsia"/>
          <w:szCs w:val="21"/>
        </w:rPr>
        <w:t>、</w:t>
      </w:r>
      <w:r w:rsidR="002421DB" w:rsidRPr="00927C80">
        <w:rPr>
          <w:rFonts w:hint="eastAsia"/>
          <w:szCs w:val="21"/>
        </w:rPr>
        <w:t>自然資源が園内で循環する公園運営をされたい</w:t>
      </w:r>
      <w:r w:rsidRPr="00927C80">
        <w:rPr>
          <w:rFonts w:hint="eastAsia"/>
          <w:szCs w:val="21"/>
        </w:rPr>
        <w:t>。</w:t>
      </w:r>
    </w:p>
    <w:p w:rsidR="0055326F" w:rsidRPr="00927C80" w:rsidRDefault="002421DB" w:rsidP="00412F14">
      <w:pPr>
        <w:ind w:leftChars="200" w:left="421" w:hanging="1"/>
        <w:rPr>
          <w:szCs w:val="21"/>
        </w:rPr>
      </w:pPr>
      <w:r w:rsidRPr="00927C80">
        <w:rPr>
          <w:rFonts w:hint="eastAsia"/>
          <w:szCs w:val="21"/>
        </w:rPr>
        <w:t>これらの取組みを紹介する環境学習プログラムを検討されたい</w:t>
      </w:r>
      <w:r w:rsidR="0055326F" w:rsidRPr="00927C80">
        <w:rPr>
          <w:rFonts w:hint="eastAsia"/>
          <w:szCs w:val="21"/>
        </w:rPr>
        <w:t>。</w:t>
      </w:r>
    </w:p>
    <w:p w:rsidR="0055326F" w:rsidRPr="00927C80" w:rsidRDefault="0055326F" w:rsidP="00F12CAA">
      <w:r w:rsidRPr="00927C80">
        <w:rPr>
          <w:noProof/>
        </w:rPr>
        <w:drawing>
          <wp:anchor distT="0" distB="0" distL="114300" distR="114300" simplePos="0" relativeHeight="251615232" behindDoc="0" locked="0" layoutInCell="1" allowOverlap="1" wp14:anchorId="48F0DC2D" wp14:editId="5B3B9006">
            <wp:simplePos x="0" y="0"/>
            <wp:positionH relativeFrom="column">
              <wp:posOffset>374015</wp:posOffset>
            </wp:positionH>
            <wp:positionV relativeFrom="paragraph">
              <wp:posOffset>13970</wp:posOffset>
            </wp:positionV>
            <wp:extent cx="1400175" cy="971550"/>
            <wp:effectExtent l="0" t="0" r="9525" b="0"/>
            <wp:wrapNone/>
            <wp:docPr id="109" name="図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80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00175" cy="971550"/>
                    </a:xfrm>
                    <a:prstGeom prst="rect">
                      <a:avLst/>
                    </a:prstGeom>
                    <a:noFill/>
                  </pic:spPr>
                </pic:pic>
              </a:graphicData>
            </a:graphic>
          </wp:anchor>
        </w:drawing>
      </w:r>
      <w:r w:rsidRPr="00927C80">
        <w:rPr>
          <w:noProof/>
        </w:rPr>
        <w:drawing>
          <wp:anchor distT="0" distB="0" distL="114300" distR="114300" simplePos="0" relativeHeight="251617280" behindDoc="0" locked="0" layoutInCell="1" allowOverlap="1" wp14:anchorId="171122AE" wp14:editId="076C214A">
            <wp:simplePos x="0" y="0"/>
            <wp:positionH relativeFrom="column">
              <wp:posOffset>3703955</wp:posOffset>
            </wp:positionH>
            <wp:positionV relativeFrom="paragraph">
              <wp:posOffset>13335</wp:posOffset>
            </wp:positionV>
            <wp:extent cx="1474470" cy="971550"/>
            <wp:effectExtent l="0" t="0" r="0" b="0"/>
            <wp:wrapNone/>
            <wp:docPr id="107" name="図 107" descr="堆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808" descr="堆肥"/>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74470" cy="971550"/>
                    </a:xfrm>
                    <a:prstGeom prst="rect">
                      <a:avLst/>
                    </a:prstGeom>
                    <a:noFill/>
                  </pic:spPr>
                </pic:pic>
              </a:graphicData>
            </a:graphic>
          </wp:anchor>
        </w:drawing>
      </w:r>
      <w:r w:rsidRPr="00927C80">
        <w:rPr>
          <w:noProof/>
        </w:rPr>
        <w:drawing>
          <wp:anchor distT="0" distB="0" distL="114300" distR="114300" simplePos="0" relativeHeight="251616256" behindDoc="0" locked="0" layoutInCell="1" allowOverlap="1" wp14:anchorId="5A45D093" wp14:editId="435F7630">
            <wp:simplePos x="0" y="0"/>
            <wp:positionH relativeFrom="column">
              <wp:posOffset>2002155</wp:posOffset>
            </wp:positionH>
            <wp:positionV relativeFrom="paragraph">
              <wp:posOffset>10160</wp:posOffset>
            </wp:positionV>
            <wp:extent cx="1473835" cy="971550"/>
            <wp:effectExtent l="0" t="0" r="0" b="0"/>
            <wp:wrapNone/>
            <wp:docPr id="105" name="図 105" descr="大型機械で砕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806" descr="大型機械で砕く"/>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73835" cy="971550"/>
                    </a:xfrm>
                    <a:prstGeom prst="rect">
                      <a:avLst/>
                    </a:prstGeom>
                    <a:noFill/>
                  </pic:spPr>
                </pic:pic>
              </a:graphicData>
            </a:graphic>
          </wp:anchor>
        </w:drawing>
      </w:r>
    </w:p>
    <w:p w:rsidR="00F12CAA" w:rsidRPr="00927C80" w:rsidRDefault="00F12CAA" w:rsidP="0055326F">
      <w:pPr>
        <w:pStyle w:val="Web"/>
      </w:pPr>
    </w:p>
    <w:p w:rsidR="0055326F" w:rsidRPr="00927C80" w:rsidRDefault="00486A7A" w:rsidP="0055326F">
      <w:pPr>
        <w:pStyle w:val="Web"/>
        <w:rPr>
          <w:rFonts w:ascii="メイリオ" w:eastAsia="メイリオ" w:hAnsi="メイリオ" w:cs="メイリオ"/>
          <w:sz w:val="20"/>
          <w:szCs w:val="20"/>
        </w:rPr>
      </w:pPr>
      <w:r>
        <w:rPr>
          <w:noProof/>
        </w:rPr>
        <mc:AlternateContent>
          <mc:Choice Requires="wps">
            <w:drawing>
              <wp:anchor distT="0" distB="0" distL="114300" distR="114300" simplePos="0" relativeHeight="251668480" behindDoc="0" locked="0" layoutInCell="1" allowOverlap="1">
                <wp:simplePos x="0" y="0"/>
                <wp:positionH relativeFrom="column">
                  <wp:posOffset>3902710</wp:posOffset>
                </wp:positionH>
                <wp:positionV relativeFrom="paragraph">
                  <wp:posOffset>151765</wp:posOffset>
                </wp:positionV>
                <wp:extent cx="1062990" cy="255905"/>
                <wp:effectExtent l="0" t="0" r="0" b="0"/>
                <wp:wrapNone/>
                <wp:docPr id="106" name="テキスト ボックス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2990" cy="25590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004F" w:rsidRPr="00A46D05" w:rsidRDefault="0050004F" w:rsidP="0055326F">
                            <w:pPr>
                              <w:jc w:val="center"/>
                              <w:rPr>
                                <w:rFonts w:asciiTheme="majorEastAsia" w:eastAsiaTheme="majorEastAsia" w:hAnsiTheme="majorEastAsia"/>
                                <w:sz w:val="18"/>
                              </w:rPr>
                            </w:pPr>
                            <w:r w:rsidRPr="00A46D05">
                              <w:rPr>
                                <w:rFonts w:asciiTheme="majorEastAsia" w:eastAsiaTheme="majorEastAsia" w:hAnsiTheme="majorEastAsia" w:hint="eastAsia"/>
                                <w:sz w:val="18"/>
                              </w:rPr>
                              <w:t>【万博エコ堆肥】</w:t>
                            </w:r>
                          </w:p>
                        </w:txbxContent>
                      </wps:txbx>
                      <wps:bodyPr rot="0" vert="horz" wrap="none" lIns="74295" tIns="8890" rIns="74295" bIns="8890" anchor="t" anchorCtr="0" upright="1">
                        <a:spAutoFit/>
                      </wps:bodyPr>
                    </wps:wsp>
                  </a:graphicData>
                </a:graphic>
                <wp14:sizeRelH relativeFrom="page">
                  <wp14:pctWidth>0</wp14:pctWidth>
                </wp14:sizeRelH>
                <wp14:sizeRelV relativeFrom="page">
                  <wp14:pctHeight>0</wp14:pctHeight>
                </wp14:sizeRelV>
              </wp:anchor>
            </w:drawing>
          </mc:Choice>
          <mc:Fallback>
            <w:pict>
              <v:shape id="テキスト ボックス 106" o:spid="_x0000_s1037" type="#_x0000_t202" style="position:absolute;margin-left:307.3pt;margin-top:11.95pt;width:83.7pt;height:20.15pt;z-index:2516684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G+v+tQIAAEUFAAAOAAAAZHJzL2Uyb0RvYy54bWysVM2O0zAQviPxDpbv3fwo6TbRpqv9IQhp&#10;WZAWHsBNnMbCsS3b23RBXLYS4iF4BcSZ58mLMHbabgsXhMjBsT2eb+ab+eyz83XH0Ypqw6QocHQS&#10;YkRFJWsmlgV+/66czDAyloiacClogR+owefz58/OepXTWLaS11QjABEm71WBW2tVHgSmamlHzIlU&#10;VICxkbojFpZ6GdSa9IDe8SAOw2nQS10rLStqDOxej0Y89/hNQyv7pmkMtYgXGHKzftR+XLgxmJ+R&#10;fKmJalm1TYP8QxYdYQKC7qGuiSXoXrM/oDpWaWlkY08q2QWyaVhFPQdgE4W/sblriaKeCxTHqH2Z&#10;zP+DrW5XbzViNfQunGIkSAdNGjZfhsfvw+PPYfMVDZtvw2YzPP6ANXKHoGS9Mjl43inwtetLuQZ3&#10;T9+oG1l9MEjIq5aIJb3QWvYtJTWkHDnP4MB1xDEOZNG/ljVEJvdWeqB1oztXT6gQAnRo3cO+XXRt&#10;UeVChtM4y8BUgS1O0yxMfQiS77yVNvYllR1ykwJrkINHJ6sbY102JN8dccGM5KwuGed+oZeLK67R&#10;ioB0Sv+Nvly1ZNz18gEMMx71eEcYXDgkIR3mGG7cAQaQgLM5Ll4nn7IoTsLLOJuU09npJCmTdJKd&#10;hrNJGGWX2TRMsuS6/OwyiJK8ZXVNxQ0TdKfZKPk7TWxvz6g2r1rUFzhL49STO8p+S2vLNXTftr5H&#10;xzpm4Qpz1hV4tj9Ectf1F6IG2iS3hPFxHhyn70sGNdj9fVW8RpwsRoHY9WI9KtQryAloIesHUI2W&#10;0FToP7w/MGml/ohRD3e5wAIeG4z4KwG6O03iLIWr7xezmROMPjQsDgxEVABTYIvROL2y42NxrzRb&#10;thBlp/MLUGrJvIieMgIabgF31RPavivuMThc+1NPr9/8FwAAAP//AwBQSwMEFAAGAAgAAAAhAKdl&#10;6dDfAAAACQEAAA8AAABkcnMvZG93bnJldi54bWxMj0FPg0AQhe8m/ofNmHgxdilW2iJL0xh70VPR&#10;hOuWnQKRnUV2KfjvHU96nLwvb76X7WbbiQsOvnWkYLmIQCBVzrRUK/h4P9xvQPigyejOESr4Rg+7&#10;/Poq06lxEx3xUoRacAn5VCtoQuhTKX3VoNV+4Xokzs5usDrwOdTSDHrictvJOIoSaXVL/KHRPT43&#10;WH0Wo1VQjvN4fHwpp/rtoM+vxR59+XWn1O3NvH8CEXAOfzD86rM65Ox0ciMZLzoFyXKVMKogftiC&#10;YGC9iXnciZNVDDLP5P8F+Q8AAAD//wMAUEsBAi0AFAAGAAgAAAAhALaDOJL+AAAA4QEAABMAAAAA&#10;AAAAAAAAAAAAAAAAAFtDb250ZW50X1R5cGVzXS54bWxQSwECLQAUAAYACAAAACEAOP0h/9YAAACU&#10;AQAACwAAAAAAAAAAAAAAAAAvAQAAX3JlbHMvLnJlbHNQSwECLQAUAAYACAAAACEA9hvr/rUCAABF&#10;BQAADgAAAAAAAAAAAAAAAAAuAgAAZHJzL2Uyb0RvYy54bWxQSwECLQAUAAYACAAAACEAp2Xp0N8A&#10;AAAJAQAADwAAAAAAAAAAAAAAAAAPBQAAZHJzL2Rvd25yZXYueG1sUEsFBgAAAAAEAAQA8wAAABsG&#10;AAAAAA==&#10;" stroked="f">
                <v:fill opacity="0"/>
                <v:textbox style="mso-fit-shape-to-text:t" inset="5.85pt,.7pt,5.85pt,.7pt">
                  <w:txbxContent>
                    <w:p w:rsidR="0050004F" w:rsidRPr="00A46D05" w:rsidRDefault="0050004F" w:rsidP="0055326F">
                      <w:pPr>
                        <w:jc w:val="center"/>
                        <w:rPr>
                          <w:rFonts w:asciiTheme="majorEastAsia" w:eastAsiaTheme="majorEastAsia" w:hAnsiTheme="majorEastAsia"/>
                          <w:sz w:val="18"/>
                        </w:rPr>
                      </w:pPr>
                      <w:r w:rsidRPr="00A46D05">
                        <w:rPr>
                          <w:rFonts w:asciiTheme="majorEastAsia" w:eastAsiaTheme="majorEastAsia" w:hAnsiTheme="majorEastAsia" w:hint="eastAsia"/>
                          <w:sz w:val="18"/>
                        </w:rPr>
                        <w:t>【万博エコ堆肥】</w:t>
                      </w:r>
                    </w:p>
                  </w:txbxContent>
                </v:textbox>
              </v:shape>
            </w:pict>
          </mc:Fallback>
        </mc:AlternateContent>
      </w:r>
      <w:r>
        <w:rPr>
          <w:noProof/>
        </w:rPr>
        <mc:AlternateContent>
          <mc:Choice Requires="wps">
            <w:drawing>
              <wp:anchor distT="0" distB="0" distL="114300" distR="114300" simplePos="0" relativeHeight="251667456" behindDoc="0" locked="0" layoutInCell="1" allowOverlap="1">
                <wp:simplePos x="0" y="0"/>
                <wp:positionH relativeFrom="column">
                  <wp:posOffset>2007870</wp:posOffset>
                </wp:positionH>
                <wp:positionV relativeFrom="paragraph">
                  <wp:posOffset>170815</wp:posOffset>
                </wp:positionV>
                <wp:extent cx="1177290" cy="255905"/>
                <wp:effectExtent l="0" t="0" r="0" b="0"/>
                <wp:wrapNone/>
                <wp:docPr id="104" name="テキスト ボックス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7290" cy="25590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004F" w:rsidRPr="00A46D05" w:rsidRDefault="0050004F" w:rsidP="0055326F">
                            <w:pPr>
                              <w:jc w:val="center"/>
                              <w:rPr>
                                <w:rFonts w:asciiTheme="majorEastAsia" w:eastAsiaTheme="majorEastAsia" w:hAnsiTheme="majorEastAsia"/>
                                <w:sz w:val="18"/>
                              </w:rPr>
                            </w:pPr>
                            <w:r w:rsidRPr="00A46D05">
                              <w:rPr>
                                <w:rFonts w:asciiTheme="majorEastAsia" w:eastAsiaTheme="majorEastAsia" w:hAnsiTheme="majorEastAsia" w:hint="eastAsia"/>
                                <w:sz w:val="18"/>
                              </w:rPr>
                              <w:t>【剪定枝の堆肥化】</w:t>
                            </w:r>
                          </w:p>
                        </w:txbxContent>
                      </wps:txbx>
                      <wps:bodyPr rot="0" vert="horz" wrap="none" lIns="74295" tIns="8890" rIns="74295" bIns="8890" anchor="t" anchorCtr="0" upright="1">
                        <a:spAutoFit/>
                      </wps:bodyPr>
                    </wps:wsp>
                  </a:graphicData>
                </a:graphic>
                <wp14:sizeRelH relativeFrom="page">
                  <wp14:pctWidth>0</wp14:pctWidth>
                </wp14:sizeRelH>
                <wp14:sizeRelV relativeFrom="page">
                  <wp14:pctHeight>0</wp14:pctHeight>
                </wp14:sizeRelV>
              </wp:anchor>
            </w:drawing>
          </mc:Choice>
          <mc:Fallback>
            <w:pict>
              <v:shape id="テキスト ボックス 104" o:spid="_x0000_s1038" type="#_x0000_t202" style="position:absolute;margin-left:158.1pt;margin-top:13.45pt;width:92.7pt;height:20.15pt;z-index:2516674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yjaNtQIAAEUFAAAOAAAAZHJzL2Uyb0RvYy54bWysVNuO0zAQfUfiHyy/d3NRsm2iTVd7IQhp&#10;uUgLH+AmTmPh2JHtbbogXloJ8RH8AuKZ78mPMLbb0sILQuTBsT2eM3Nmjn1xue44WlGlmRQFjs5C&#10;jKioZM3EssDv3paTGUbaEFETLgUt8CPV+HL+9MnF0Oc0lq3kNVUIQITOh77ArTF9HgS6amlH9Jns&#10;qQBjI1VHDCzVMqgVGQC940EchufBIFXdK1lRrWH31hvx3OE3Da3M66bR1CBeYMjNuFG5cWHHYH5B&#10;8qUifcuqXRrkH7LoCBMQ9AB1SwxBD4r9AdWxSkktG3NWyS6QTcMq6jgAmyj8jc19S3rquEBxdH8o&#10;k/5/sNWr1RuFWA29CxOMBOmgSeP287j5Nm5+jNsvaNx+HbfbcfMd1sgegpINvc7B874HX7O+lmtw&#10;d/R1fyer9xoJedMSsaRXSsmhpaSGlCPrGRy5ehxtQRbDS1lDZPJgpANaN6qz9YQKIUCH1j0e2kXX&#10;BlU2ZDSdxhmYKrDFaZqFqQtB8r13r7R5TmWH7KTACuTg0MnqThubDcn3R2wwLTmrS8a5W6jl4oYr&#10;tCIgndJ93pf3LfG7Tj6Aof1Rh3eCwYVFEtJi+nB+BxhAAtZmuTidfMyiOAmv42xSns+mk6RM0kk2&#10;DWeTMMqus/MwyZLb8pPNIEryltU1FXdM0L1mo+TvNLG7PV5tTrVoKHCWxqkjd5L9jtaOa2i/XX1P&#10;jnXMwBXmrCvw7HCI5Lbrz0QNtEluCON+Hpym70oGNdj/XVWcRqwsvEDMerH2Co332lvI+hFUoyQ0&#10;FfoP7w9MWqk+YDTAXS6wgMcGI/5CgO6mSZylcPXdYjazglHHhsWRgYgKYApsMPLTG+Mfi4desWUL&#10;UfY6vwKllsyJyEraZwQ07ALuqiO0e1fsY3C8dqd+vX7znwAAAP//AwBQSwMEFAAGAAgAAAAhAH6n&#10;aNrfAAAACQEAAA8AAABkcnMvZG93bnJldi54bWxMj0FPg0AQhe8m/ofNmHgx7QKmVJGlaYy96Klo&#10;wnXKToHIziK7FPz3ric9Tt6X977Jd4vpxYVG11lWEK8jEMS11R03Cj7eD6sHEM4ja+wtk4JvcrAr&#10;rq9yzLSd+UiX0jcilLDLUEHr/ZBJ6eqWDLq1HYhDdrajQR/OsZF6xDmUm14mUZRKgx2HhRYHem6p&#10;/iwno6Calum4eanm5u2A59dyT676ulPq9mbZP4HwtPg/GH71gzoUwelkJ9ZO9Aru4zQJqIIkfQQR&#10;gE0UpyBOCtJtArLI5f8Pih8AAAD//wMAUEsBAi0AFAAGAAgAAAAhALaDOJL+AAAA4QEAABMAAAAA&#10;AAAAAAAAAAAAAAAAAFtDb250ZW50X1R5cGVzXS54bWxQSwECLQAUAAYACAAAACEAOP0h/9YAAACU&#10;AQAACwAAAAAAAAAAAAAAAAAvAQAAX3JlbHMvLnJlbHNQSwECLQAUAAYACAAAACEAvco2jbUCAABF&#10;BQAADgAAAAAAAAAAAAAAAAAuAgAAZHJzL2Uyb0RvYy54bWxQSwECLQAUAAYACAAAACEAfqdo2t8A&#10;AAAJAQAADwAAAAAAAAAAAAAAAAAPBQAAZHJzL2Rvd25yZXYueG1sUEsFBgAAAAAEAAQA8wAAABsG&#10;AAAAAA==&#10;" stroked="f">
                <v:fill opacity="0"/>
                <v:textbox style="mso-fit-shape-to-text:t" inset="5.85pt,.7pt,5.85pt,.7pt">
                  <w:txbxContent>
                    <w:p w:rsidR="0050004F" w:rsidRPr="00A46D05" w:rsidRDefault="0050004F" w:rsidP="0055326F">
                      <w:pPr>
                        <w:jc w:val="center"/>
                        <w:rPr>
                          <w:rFonts w:asciiTheme="majorEastAsia" w:eastAsiaTheme="majorEastAsia" w:hAnsiTheme="majorEastAsia"/>
                          <w:sz w:val="18"/>
                        </w:rPr>
                      </w:pPr>
                      <w:r w:rsidRPr="00A46D05">
                        <w:rPr>
                          <w:rFonts w:asciiTheme="majorEastAsia" w:eastAsiaTheme="majorEastAsia" w:hAnsiTheme="majorEastAsia" w:hint="eastAsia"/>
                          <w:sz w:val="18"/>
                        </w:rPr>
                        <w:t>【剪定枝の堆肥化】</w:t>
                      </w:r>
                    </w:p>
                  </w:txbxContent>
                </v:textbox>
              </v:shape>
            </w:pict>
          </mc:Fallback>
        </mc:AlternateContent>
      </w:r>
      <w:r>
        <w:rPr>
          <w:noProof/>
        </w:rPr>
        <mc:AlternateContent>
          <mc:Choice Requires="wps">
            <w:drawing>
              <wp:anchor distT="0" distB="0" distL="114300" distR="114300" simplePos="0" relativeHeight="251666432" behindDoc="0" locked="0" layoutInCell="1" allowOverlap="1">
                <wp:simplePos x="0" y="0"/>
                <wp:positionH relativeFrom="column">
                  <wp:posOffset>655955</wp:posOffset>
                </wp:positionH>
                <wp:positionV relativeFrom="paragraph">
                  <wp:posOffset>155575</wp:posOffset>
                </wp:positionV>
                <wp:extent cx="834390" cy="255905"/>
                <wp:effectExtent l="0" t="0" r="0" b="0"/>
                <wp:wrapNone/>
                <wp:docPr id="108" name="テキスト ボックス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4390" cy="25590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004F" w:rsidRPr="00A46D05" w:rsidRDefault="0050004F" w:rsidP="0055326F">
                            <w:pPr>
                              <w:jc w:val="center"/>
                              <w:rPr>
                                <w:rFonts w:asciiTheme="majorEastAsia" w:eastAsiaTheme="majorEastAsia" w:hAnsiTheme="majorEastAsia"/>
                                <w:sz w:val="18"/>
                              </w:rPr>
                            </w:pPr>
                            <w:r w:rsidRPr="00A46D05">
                              <w:rPr>
                                <w:rFonts w:asciiTheme="majorEastAsia" w:eastAsiaTheme="majorEastAsia" w:hAnsiTheme="majorEastAsia" w:hint="eastAsia"/>
                                <w:sz w:val="18"/>
                              </w:rPr>
                              <w:t>【森の足湯】</w:t>
                            </w:r>
                          </w:p>
                        </w:txbxContent>
                      </wps:txbx>
                      <wps:bodyPr rot="0" vert="horz" wrap="none" lIns="74295" tIns="8890" rIns="74295" bIns="8890" anchor="t" anchorCtr="0" upright="1">
                        <a:spAutoFit/>
                      </wps:bodyPr>
                    </wps:wsp>
                  </a:graphicData>
                </a:graphic>
                <wp14:sizeRelH relativeFrom="page">
                  <wp14:pctWidth>0</wp14:pctWidth>
                </wp14:sizeRelH>
                <wp14:sizeRelV relativeFrom="page">
                  <wp14:pctHeight>0</wp14:pctHeight>
                </wp14:sizeRelV>
              </wp:anchor>
            </w:drawing>
          </mc:Choice>
          <mc:Fallback>
            <w:pict>
              <v:shape id="テキスト ボックス 108" o:spid="_x0000_s1039" type="#_x0000_t202" style="position:absolute;margin-left:51.65pt;margin-top:12.25pt;width:65.7pt;height:20.15pt;z-index:2516664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oSttQIAAEQFAAAOAAAAZHJzL2Uyb0RvYy54bWysVNuO0zAQfUfiHyy/d3PZZLeJNl3thSCk&#10;5SItfICbOI2FY1u2t+mCeGklxEfwC4hnvic/wthpSwsvCJEHx/bMHM+ZOfbF5arjaEm1YVIUODoJ&#10;MaKikjUTiwK/e1tOphgZS0RNuBS0wI/U4MvZ0ycXvcppLFvJa6oRgAiT96rArbUqDwJTtbQj5kQq&#10;KsDYSN0RC0u9CGpNekDveBCH4VnQS10rLStqDOzejkY88/hNQyv7umkMtYgXGHKzftR+nLsxmF2Q&#10;fKGJalm1TYP8QxYdYQIO3UPdEkvQg2Z/QHWs0tLIxp5Usgtk07CKeg7AJgp/Y3PfEkU9FyiOUfsy&#10;mf8HW71avtGI1dC7EFolSAdNGjafh/W3Yf1j2HxBw+brsNkM6++wRs4JStYrk0PkvYJYu7qWKwj3&#10;9I26k9V7g4S8aYlY0CutZd9SUkPKkYsMDkJHHONA5v1LWcPJ5MFKD7RqdOfqCRVCgA6te9y3i64s&#10;qmBzepqcZmCpwBSnaRam/gSS74KVNvY5lR1ykwJrUIMHJ8s7Y10yJN+5uLOM5KwuGed+oRfzG67R&#10;koBySv+NsVy1ZNz16gEMM7p6vCMMLhySkA5zPG7cAQKQgLM5Kl4mH7MoTsLrOJuUZ9PzSVIm6SQ7&#10;D6eTMMqus7MwyZLb8pPLIEryltU1FXdM0J1ko+TvJLG9PKPYvGhRX+AsjVNP7ij7La0t19B92/oe&#10;uXXMwg3mrIOG7J1I7pr+TNRAm+SWMD7Og+P0fcmgBru/r4qXiFPFqA+7mq9GgZ7upDeX9SOIRkto&#10;KvQfnh+YtFJ/wKiHq1xgAW8NRvyFANmdJ3GWws33i+nUCUYfGuYHBiIqgCmwxWic3tjxrXhQmi1a&#10;OGUn8ysQasm8iJyix4yAhlvAVfWEts+KewsO197r1+M3+wkAAP//AwBQSwMEFAAGAAgAAAAhAP7W&#10;PyTeAAAACQEAAA8AAABkcnMvZG93bnJldi54bWxMj0FPg0AQhe8m/ofNmHgxdhFobZClaYy96Klo&#10;wnXKToHIziK7FPz3ric9vsyX977Jd4vpxYVG11lW8LCKQBDXVnfcKPh4P9xvQTiPrLG3TAq+ycGu&#10;uL7KMdN25iNdSt+IUMIuQwWt90MmpatbMuhWdiAOt7MdDfoQx0bqEedQbnoZR9FGGuw4LLQ40HNL&#10;9Wc5GQXVtEzH9Us1N28HPL+We3LV151StzfL/gmEp8X/wfCrH9ShCE4nO7F2og85SpKAKojTNYgA&#10;xEn6COKkYJNuQRa5/P9B8QMAAP//AwBQSwECLQAUAAYACAAAACEAtoM4kv4AAADhAQAAEwAAAAAA&#10;AAAAAAAAAAAAAAAAW0NvbnRlbnRfVHlwZXNdLnhtbFBLAQItABQABgAIAAAAIQA4/SH/1gAAAJQB&#10;AAALAAAAAAAAAAAAAAAAAC8BAABfcmVscy8ucmVsc1BLAQItABQABgAIAAAAIQBgQoSttQIAAEQF&#10;AAAOAAAAAAAAAAAAAAAAAC4CAABkcnMvZTJvRG9jLnhtbFBLAQItABQABgAIAAAAIQD+1j8k3gAA&#10;AAkBAAAPAAAAAAAAAAAAAAAAAA8FAABkcnMvZG93bnJldi54bWxQSwUGAAAAAAQABADzAAAAGgYA&#10;AAAA&#10;" stroked="f">
                <v:fill opacity="0"/>
                <v:textbox style="mso-fit-shape-to-text:t" inset="5.85pt,.7pt,5.85pt,.7pt">
                  <w:txbxContent>
                    <w:p w:rsidR="0050004F" w:rsidRPr="00A46D05" w:rsidRDefault="0050004F" w:rsidP="0055326F">
                      <w:pPr>
                        <w:jc w:val="center"/>
                        <w:rPr>
                          <w:rFonts w:asciiTheme="majorEastAsia" w:eastAsiaTheme="majorEastAsia" w:hAnsiTheme="majorEastAsia"/>
                          <w:sz w:val="18"/>
                        </w:rPr>
                      </w:pPr>
                      <w:r w:rsidRPr="00A46D05">
                        <w:rPr>
                          <w:rFonts w:asciiTheme="majorEastAsia" w:eastAsiaTheme="majorEastAsia" w:hAnsiTheme="majorEastAsia" w:hint="eastAsia"/>
                          <w:sz w:val="18"/>
                        </w:rPr>
                        <w:t>【森の足湯】</w:t>
                      </w:r>
                    </w:p>
                  </w:txbxContent>
                </v:textbox>
              </v:shape>
            </w:pict>
          </mc:Fallback>
        </mc:AlternateContent>
      </w:r>
      <w:r w:rsidR="0055326F" w:rsidRPr="00927C80">
        <w:rPr>
          <w:rFonts w:hint="eastAsia"/>
        </w:rPr>
        <w:br w:type="page"/>
      </w:r>
    </w:p>
    <w:p w:rsidR="00222E97" w:rsidRPr="00927C80" w:rsidRDefault="008F48A5" w:rsidP="008D1F8E">
      <w:pPr>
        <w:pStyle w:val="2"/>
        <w:ind w:firstLine="210"/>
        <w:rPr>
          <w:rFonts w:ascii="HGP創英角ｺﾞｼｯｸUB" w:eastAsia="HGP創英角ｺﾞｼｯｸUB"/>
          <w:b w:val="0"/>
          <w:sz w:val="21"/>
          <w:szCs w:val="21"/>
        </w:rPr>
      </w:pPr>
      <w:bookmarkStart w:id="6" w:name="_Toc410235773"/>
      <w:bookmarkEnd w:id="4"/>
      <w:r w:rsidRPr="00927C80">
        <w:rPr>
          <w:rFonts w:ascii="HGP創英角ｺﾞｼｯｸUB" w:eastAsia="HGP創英角ｺﾞｼｯｸUB" w:hint="eastAsia"/>
          <w:b w:val="0"/>
          <w:sz w:val="21"/>
          <w:szCs w:val="21"/>
        </w:rPr>
        <w:t>［</w:t>
      </w:r>
      <w:r w:rsidR="00D47702" w:rsidRPr="00927C80">
        <w:rPr>
          <w:rFonts w:ascii="HGP創英角ｺﾞｼｯｸUB" w:eastAsia="HGP創英角ｺﾞｼｯｸUB" w:hint="eastAsia"/>
          <w:b w:val="0"/>
          <w:sz w:val="21"/>
          <w:szCs w:val="21"/>
        </w:rPr>
        <w:t>基本方針</w:t>
      </w:r>
      <w:bookmarkStart w:id="7" w:name="_Toc396908448"/>
      <w:r w:rsidR="00F509E7" w:rsidRPr="00927C80">
        <w:rPr>
          <w:rFonts w:ascii="HGP創英角ｺﾞｼｯｸUB" w:eastAsia="HGP創英角ｺﾞｼｯｸUB" w:hint="eastAsia"/>
          <w:b w:val="0"/>
          <w:sz w:val="21"/>
          <w:szCs w:val="21"/>
        </w:rPr>
        <w:t>３</w:t>
      </w:r>
      <w:r w:rsidR="00D47702" w:rsidRPr="00927C80">
        <w:rPr>
          <w:rFonts w:ascii="HGP創英角ｺﾞｼｯｸUB" w:eastAsia="HGP創英角ｺﾞｼｯｸUB" w:hint="eastAsia"/>
          <w:b w:val="0"/>
          <w:sz w:val="21"/>
          <w:szCs w:val="21"/>
        </w:rPr>
        <w:t>：緑の中で人々が憩い活動し</w:t>
      </w:r>
      <w:r w:rsidR="00B27DCC" w:rsidRPr="00927C80">
        <w:rPr>
          <w:rFonts w:ascii="HGP創英角ｺﾞｼｯｸUB" w:eastAsia="HGP創英角ｺﾞｼｯｸUB" w:hint="eastAsia"/>
          <w:b w:val="0"/>
          <w:sz w:val="21"/>
          <w:szCs w:val="21"/>
        </w:rPr>
        <w:t>自然の</w:t>
      </w:r>
      <w:r w:rsidR="00D47702" w:rsidRPr="00927C80">
        <w:rPr>
          <w:rFonts w:ascii="HGP創英角ｺﾞｼｯｸUB" w:eastAsia="HGP創英角ｺﾞｼｯｸUB" w:hint="eastAsia"/>
          <w:b w:val="0"/>
          <w:sz w:val="21"/>
          <w:szCs w:val="21"/>
        </w:rPr>
        <w:t>美に感動する公園</w:t>
      </w:r>
      <w:bookmarkEnd w:id="7"/>
      <w:r w:rsidR="00D47702" w:rsidRPr="00927C80">
        <w:rPr>
          <w:rFonts w:ascii="HGP創英角ｺﾞｼｯｸUB" w:eastAsia="HGP創英角ｺﾞｼｯｸUB" w:hint="eastAsia"/>
          <w:b w:val="0"/>
          <w:sz w:val="21"/>
          <w:szCs w:val="21"/>
        </w:rPr>
        <w:t>]</w:t>
      </w:r>
      <w:bookmarkEnd w:id="6"/>
    </w:p>
    <w:p w:rsidR="00323A51" w:rsidRPr="00927C80" w:rsidRDefault="00323A51" w:rsidP="00323A51"/>
    <w:p w:rsidR="006A74F0" w:rsidRPr="00927C80" w:rsidRDefault="00F509E7" w:rsidP="00323A51">
      <w:pPr>
        <w:pStyle w:val="4"/>
        <w:ind w:firstLineChars="0" w:firstLine="2"/>
        <w:jc w:val="center"/>
        <w:rPr>
          <w:rFonts w:ascii="HG丸ｺﾞｼｯｸM-PRO" w:eastAsia="HG丸ｺﾞｼｯｸM-PRO"/>
          <w:b/>
          <w:sz w:val="24"/>
          <w:szCs w:val="24"/>
        </w:rPr>
      </w:pPr>
      <w:r w:rsidRPr="00927C80">
        <w:rPr>
          <w:rFonts w:ascii="HG丸ｺﾞｼｯｸM-PRO" w:eastAsia="HG丸ｺﾞｼｯｸM-PRO" w:hint="eastAsia"/>
          <w:b/>
          <w:sz w:val="24"/>
          <w:szCs w:val="24"/>
        </w:rPr>
        <w:t>多くの人々によって高い次元で「緑」が守られ</w:t>
      </w:r>
    </w:p>
    <w:p w:rsidR="006A74F0" w:rsidRPr="00927C80" w:rsidRDefault="006A74F0" w:rsidP="00323A51">
      <w:pPr>
        <w:pStyle w:val="4"/>
        <w:ind w:firstLineChars="0" w:firstLine="2"/>
        <w:jc w:val="center"/>
        <w:rPr>
          <w:rFonts w:ascii="HG丸ｺﾞｼｯｸM-PRO" w:eastAsia="HG丸ｺﾞｼｯｸM-PRO"/>
          <w:b/>
          <w:sz w:val="24"/>
          <w:szCs w:val="24"/>
        </w:rPr>
      </w:pPr>
      <w:r w:rsidRPr="00927C80">
        <w:rPr>
          <w:rFonts w:ascii="HG丸ｺﾞｼｯｸM-PRO" w:eastAsia="HG丸ｺﾞｼｯｸM-PRO" w:hint="eastAsia"/>
          <w:b/>
          <w:sz w:val="24"/>
          <w:szCs w:val="24"/>
        </w:rPr>
        <w:t>自然の美に感動する公園を目指す</w:t>
      </w:r>
    </w:p>
    <w:p w:rsidR="009D72A3" w:rsidRPr="00927C80" w:rsidRDefault="009D72A3" w:rsidP="009D72A3">
      <w:pPr>
        <w:ind w:leftChars="135" w:left="283" w:firstLineChars="134" w:firstLine="281"/>
      </w:pPr>
    </w:p>
    <w:p w:rsidR="009D72A3" w:rsidRPr="00927C80" w:rsidRDefault="009D72A3" w:rsidP="00840ABB">
      <w:pPr>
        <w:ind w:leftChars="100" w:left="210" w:firstLineChars="100" w:firstLine="210"/>
      </w:pPr>
      <w:r w:rsidRPr="00927C80">
        <w:rPr>
          <w:rFonts w:hint="eastAsia"/>
        </w:rPr>
        <w:t>多くの人々の関わりで育成され、楽しむ場となる公園として、また、地域とつながる公園となるために、造園・植栽管理のプロを中心に、自然・植物管理に関わるボランティアにより「パークレンジャー」を組織する</w:t>
      </w:r>
      <w:r w:rsidR="00476C7E" w:rsidRPr="00927C80">
        <w:rPr>
          <w:rFonts w:hint="eastAsia"/>
        </w:rPr>
        <w:t>など</w:t>
      </w:r>
      <w:r w:rsidRPr="00927C80">
        <w:rPr>
          <w:rFonts w:hint="eastAsia"/>
        </w:rPr>
        <w:t>、多くの人々によって高い次元で「緑」が守られ、自然の美に感動する公園とする。</w:t>
      </w:r>
    </w:p>
    <w:p w:rsidR="009D72A3" w:rsidRPr="00927C80" w:rsidRDefault="009D72A3" w:rsidP="00840ABB">
      <w:pPr>
        <w:ind w:leftChars="100" w:left="210" w:firstLineChars="100" w:firstLine="210"/>
      </w:pPr>
      <w:r w:rsidRPr="00927C80">
        <w:rPr>
          <w:rFonts w:hint="eastAsia"/>
        </w:rPr>
        <w:t>とりわけ、日本庭園は万国博覧会以来、高い品質を維持してきた公園の貴重な名所であるため、質の高い管理を行うとともに、庭園の見所を分かりやすく示すなど自然と美を体感する空間とする。</w:t>
      </w:r>
    </w:p>
    <w:p w:rsidR="00A9513C" w:rsidRPr="00927C80" w:rsidRDefault="00A9513C" w:rsidP="00F97770">
      <w:pPr>
        <w:pStyle w:val="4"/>
        <w:ind w:firstLine="480"/>
        <w:rPr>
          <w:rFonts w:ascii="HGP創英角ｺﾞｼｯｸUB" w:eastAsia="HGP創英角ｺﾞｼｯｸUB" w:hAnsi="HGP創英角ｺﾞｼｯｸUB"/>
          <w:sz w:val="24"/>
          <w:szCs w:val="24"/>
        </w:rPr>
      </w:pPr>
    </w:p>
    <w:p w:rsidR="00A9513C" w:rsidRPr="00927C80" w:rsidRDefault="0001447E" w:rsidP="008D1F8E">
      <w:pPr>
        <w:pStyle w:val="4"/>
        <w:adjustRightInd w:val="0"/>
        <w:ind w:firstLineChars="99" w:firstLine="209"/>
        <w:rPr>
          <w:b/>
          <w:sz w:val="21"/>
          <w:szCs w:val="21"/>
        </w:rPr>
      </w:pPr>
      <w:r w:rsidRPr="00927C80">
        <w:rPr>
          <w:rFonts w:hint="eastAsia"/>
          <w:b/>
          <w:sz w:val="21"/>
          <w:szCs w:val="21"/>
        </w:rPr>
        <w:t>（</w:t>
      </w:r>
      <w:r w:rsidR="00D47702" w:rsidRPr="00927C80">
        <w:rPr>
          <w:rFonts w:hint="eastAsia"/>
          <w:b/>
          <w:sz w:val="21"/>
          <w:szCs w:val="21"/>
        </w:rPr>
        <w:t>１）交流と活動の基盤となる美しい景観の形成</w:t>
      </w:r>
    </w:p>
    <w:p w:rsidR="00A9513C" w:rsidRPr="00927C80" w:rsidRDefault="0083358C" w:rsidP="001666B4">
      <w:pPr>
        <w:adjustRightInd w:val="0"/>
        <w:ind w:leftChars="200" w:left="420" w:firstLineChars="100" w:firstLine="210"/>
        <w:rPr>
          <w:szCs w:val="21"/>
        </w:rPr>
      </w:pPr>
      <w:r w:rsidRPr="00927C80">
        <w:rPr>
          <w:rFonts w:hint="eastAsia"/>
          <w:szCs w:val="21"/>
        </w:rPr>
        <w:t>緑に包まれた文化公園として人々の交流と</w:t>
      </w:r>
      <w:r w:rsidR="00D47702" w:rsidRPr="00927C80">
        <w:rPr>
          <w:rFonts w:hint="eastAsia"/>
          <w:szCs w:val="21"/>
        </w:rPr>
        <w:t>文化的な</w:t>
      </w:r>
      <w:r w:rsidRPr="00927C80">
        <w:rPr>
          <w:rFonts w:hint="eastAsia"/>
          <w:szCs w:val="21"/>
        </w:rPr>
        <w:t>活動の基盤となるためには</w:t>
      </w:r>
      <w:r w:rsidR="00362441" w:rsidRPr="00927C80">
        <w:rPr>
          <w:rFonts w:hint="eastAsia"/>
          <w:szCs w:val="21"/>
        </w:rPr>
        <w:t>高品質の</w:t>
      </w:r>
      <w:r w:rsidRPr="00927C80">
        <w:rPr>
          <w:rFonts w:hint="eastAsia"/>
          <w:szCs w:val="21"/>
        </w:rPr>
        <w:t>美しい緑の景観を維持することが必要となる。</w:t>
      </w:r>
    </w:p>
    <w:p w:rsidR="00A9513C" w:rsidRPr="00927C80" w:rsidRDefault="00362441" w:rsidP="001666B4">
      <w:pPr>
        <w:adjustRightInd w:val="0"/>
        <w:ind w:leftChars="200" w:left="420" w:firstLineChars="100" w:firstLine="210"/>
        <w:rPr>
          <w:szCs w:val="21"/>
        </w:rPr>
      </w:pPr>
      <w:r w:rsidRPr="00927C80">
        <w:rPr>
          <w:rFonts w:hint="eastAsia"/>
          <w:szCs w:val="21"/>
        </w:rPr>
        <w:t>このため</w:t>
      </w:r>
      <w:r w:rsidR="00D47702" w:rsidRPr="00927C80">
        <w:rPr>
          <w:rFonts w:hint="eastAsia"/>
          <w:szCs w:val="21"/>
        </w:rPr>
        <w:t>、繁茂しすぎた高木を剪定し見通しを確保する、花付不良の花木の日照を確保する、生育不良の樹木の土壌を改良する、老朽化した並木の世代交代を図る、景観阻害となっている低木を撤去する、芝生の管理水準を維持するな</w:t>
      </w:r>
      <w:r w:rsidR="00D9224D" w:rsidRPr="00927C80">
        <w:rPr>
          <w:rFonts w:hint="eastAsia"/>
          <w:szCs w:val="21"/>
        </w:rPr>
        <w:t>ど、活動の舞台となるための適切な管理を行い、美しい景観を維持されたい</w:t>
      </w:r>
      <w:r w:rsidR="00D47702" w:rsidRPr="00927C80">
        <w:rPr>
          <w:rFonts w:hint="eastAsia"/>
          <w:szCs w:val="21"/>
        </w:rPr>
        <w:t>。</w:t>
      </w:r>
    </w:p>
    <w:p w:rsidR="001666B4" w:rsidRPr="00927C80" w:rsidRDefault="001666B4" w:rsidP="001666B4">
      <w:pPr>
        <w:adjustRightInd w:val="0"/>
        <w:rPr>
          <w:szCs w:val="21"/>
        </w:rPr>
      </w:pPr>
    </w:p>
    <w:p w:rsidR="005455F8" w:rsidRPr="00927C80" w:rsidRDefault="001666B4" w:rsidP="001666B4">
      <w:pPr>
        <w:pStyle w:val="4"/>
        <w:adjustRightInd w:val="0"/>
        <w:ind w:left="-20" w:firstLineChars="0" w:firstLine="0"/>
        <w:rPr>
          <w:sz w:val="20"/>
          <w:szCs w:val="20"/>
        </w:rPr>
      </w:pPr>
      <w:r w:rsidRPr="00927C80">
        <w:rPr>
          <w:noProof/>
          <w:sz w:val="20"/>
          <w:szCs w:val="20"/>
        </w:rPr>
        <w:drawing>
          <wp:anchor distT="0" distB="0" distL="114300" distR="114300" simplePos="0" relativeHeight="251622400" behindDoc="0" locked="0" layoutInCell="1" allowOverlap="1" wp14:anchorId="4045E0A9" wp14:editId="53C88956">
            <wp:simplePos x="0" y="0"/>
            <wp:positionH relativeFrom="column">
              <wp:posOffset>4000500</wp:posOffset>
            </wp:positionH>
            <wp:positionV relativeFrom="paragraph">
              <wp:posOffset>0</wp:posOffset>
            </wp:positionV>
            <wp:extent cx="1557020" cy="1021080"/>
            <wp:effectExtent l="19050" t="0" r="5080" b="0"/>
            <wp:wrapNone/>
            <wp:docPr id="93" name="図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557020" cy="1021080"/>
                    </a:xfrm>
                    <a:prstGeom prst="rect">
                      <a:avLst/>
                    </a:prstGeom>
                    <a:noFill/>
                    <a:ln>
                      <a:noFill/>
                    </a:ln>
                  </pic:spPr>
                </pic:pic>
              </a:graphicData>
            </a:graphic>
          </wp:anchor>
        </w:drawing>
      </w:r>
      <w:r w:rsidRPr="00927C80">
        <w:rPr>
          <w:noProof/>
          <w:sz w:val="20"/>
          <w:szCs w:val="20"/>
        </w:rPr>
        <w:drawing>
          <wp:anchor distT="0" distB="0" distL="114300" distR="114300" simplePos="0" relativeHeight="251621376" behindDoc="0" locked="0" layoutInCell="1" allowOverlap="1" wp14:anchorId="4F498F31" wp14:editId="54073AAB">
            <wp:simplePos x="0" y="0"/>
            <wp:positionH relativeFrom="column">
              <wp:posOffset>2266950</wp:posOffset>
            </wp:positionH>
            <wp:positionV relativeFrom="paragraph">
              <wp:posOffset>0</wp:posOffset>
            </wp:positionV>
            <wp:extent cx="1416685" cy="1021080"/>
            <wp:effectExtent l="19050" t="0" r="0" b="0"/>
            <wp:wrapNone/>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36">
                      <a:extLst>
                        <a:ext uri="{28A0092B-C50C-407E-A947-70E740481C1C}">
                          <a14:useLocalDpi xmlns:a14="http://schemas.microsoft.com/office/drawing/2010/main" val="0"/>
                        </a:ext>
                      </a:extLst>
                    </a:blip>
                    <a:srcRect r="7483"/>
                    <a:stretch/>
                  </pic:blipFill>
                  <pic:spPr bwMode="auto">
                    <a:xfrm>
                      <a:off x="0" y="0"/>
                      <a:ext cx="1416685" cy="1021080"/>
                    </a:xfrm>
                    <a:prstGeom prst="rect">
                      <a:avLst/>
                    </a:prstGeom>
                    <a:noFill/>
                    <a:ln>
                      <a:noFill/>
                    </a:ln>
                    <a:extLst>
                      <a:ext uri="{53640926-AAD7-44D8-BBD7-CCE9431645EC}">
                        <a14:shadowObscured xmlns:a14="http://schemas.microsoft.com/office/drawing/2010/main"/>
                      </a:ext>
                    </a:extLst>
                  </pic:spPr>
                </pic:pic>
              </a:graphicData>
            </a:graphic>
          </wp:anchor>
        </w:drawing>
      </w:r>
      <w:r w:rsidRPr="00927C80">
        <w:rPr>
          <w:noProof/>
          <w:sz w:val="20"/>
          <w:szCs w:val="20"/>
        </w:rPr>
        <w:drawing>
          <wp:anchor distT="0" distB="0" distL="114300" distR="114300" simplePos="0" relativeHeight="251620352" behindDoc="0" locked="0" layoutInCell="1" allowOverlap="1" wp14:anchorId="3462933B" wp14:editId="44B7017F">
            <wp:simplePos x="0" y="0"/>
            <wp:positionH relativeFrom="column">
              <wp:posOffset>333375</wp:posOffset>
            </wp:positionH>
            <wp:positionV relativeFrom="paragraph">
              <wp:posOffset>0</wp:posOffset>
            </wp:positionV>
            <wp:extent cx="1627505" cy="1021080"/>
            <wp:effectExtent l="19050" t="0" r="0" b="0"/>
            <wp:wrapNone/>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627505" cy="1021080"/>
                    </a:xfrm>
                    <a:prstGeom prst="rect">
                      <a:avLst/>
                    </a:prstGeom>
                    <a:noFill/>
                    <a:ln>
                      <a:noFill/>
                    </a:ln>
                  </pic:spPr>
                </pic:pic>
              </a:graphicData>
            </a:graphic>
          </wp:anchor>
        </w:drawing>
      </w:r>
      <w:r w:rsidR="00D47702" w:rsidRPr="00927C80">
        <w:rPr>
          <w:rFonts w:hint="eastAsia"/>
          <w:sz w:val="20"/>
          <w:szCs w:val="20"/>
        </w:rPr>
        <w:t xml:space="preserve">　　</w:t>
      </w:r>
    </w:p>
    <w:p w:rsidR="005455F8" w:rsidRPr="00927C80" w:rsidRDefault="005455F8" w:rsidP="001666B4">
      <w:pPr>
        <w:pStyle w:val="4"/>
        <w:adjustRightInd w:val="0"/>
        <w:ind w:left="-20" w:firstLineChars="0" w:firstLine="0"/>
        <w:rPr>
          <w:sz w:val="20"/>
          <w:szCs w:val="20"/>
        </w:rPr>
      </w:pPr>
    </w:p>
    <w:p w:rsidR="005455F8" w:rsidRPr="00927C80" w:rsidRDefault="005455F8" w:rsidP="001666B4">
      <w:pPr>
        <w:pStyle w:val="4"/>
        <w:adjustRightInd w:val="0"/>
        <w:ind w:left="-20" w:firstLineChars="0" w:firstLine="0"/>
        <w:rPr>
          <w:sz w:val="20"/>
          <w:szCs w:val="20"/>
        </w:rPr>
      </w:pPr>
    </w:p>
    <w:p w:rsidR="005455F8" w:rsidRPr="00927C80" w:rsidRDefault="005455F8" w:rsidP="001666B4">
      <w:pPr>
        <w:pStyle w:val="4"/>
        <w:adjustRightInd w:val="0"/>
        <w:ind w:left="-20" w:firstLineChars="0" w:firstLine="0"/>
        <w:rPr>
          <w:sz w:val="20"/>
          <w:szCs w:val="20"/>
        </w:rPr>
      </w:pPr>
    </w:p>
    <w:p w:rsidR="005455F8" w:rsidRPr="00927C80" w:rsidRDefault="00486A7A" w:rsidP="001666B4">
      <w:pPr>
        <w:ind w:left="-20"/>
      </w:pPr>
      <w:r>
        <w:rPr>
          <w:noProof/>
          <w:sz w:val="20"/>
          <w:szCs w:val="20"/>
        </w:rPr>
        <mc:AlternateContent>
          <mc:Choice Requires="wps">
            <w:drawing>
              <wp:anchor distT="0" distB="0" distL="114300" distR="114300" simplePos="0" relativeHeight="251681792" behindDoc="0" locked="0" layoutInCell="1" allowOverlap="1">
                <wp:simplePos x="0" y="0"/>
                <wp:positionH relativeFrom="column">
                  <wp:posOffset>4128135</wp:posOffset>
                </wp:positionH>
                <wp:positionV relativeFrom="paragraph">
                  <wp:posOffset>51435</wp:posOffset>
                </wp:positionV>
                <wp:extent cx="1257300" cy="238125"/>
                <wp:effectExtent l="0" t="0" r="0" b="0"/>
                <wp:wrapNone/>
                <wp:docPr id="94" name="テキスト ボックス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57300" cy="238125"/>
                        </a:xfrm>
                        <a:prstGeom prst="rect">
                          <a:avLst/>
                        </a:prstGeom>
                        <a:noFill/>
                        <a:ln w="6350">
                          <a:noFill/>
                        </a:ln>
                      </wps:spPr>
                      <wps:txbx>
                        <w:txbxContent>
                          <w:p w:rsidR="0050004F" w:rsidRPr="001666B4" w:rsidRDefault="0050004F" w:rsidP="00A03DDB">
                            <w:pPr>
                              <w:rPr>
                                <w:rFonts w:asciiTheme="majorEastAsia" w:eastAsiaTheme="majorEastAsia" w:hAnsiTheme="majorEastAsia"/>
                                <w:sz w:val="18"/>
                                <w:szCs w:val="18"/>
                              </w:rPr>
                            </w:pPr>
                            <w:r w:rsidRPr="001666B4">
                              <w:rPr>
                                <w:rFonts w:asciiTheme="majorEastAsia" w:eastAsiaTheme="majorEastAsia" w:hAnsiTheme="majorEastAsia" w:hint="eastAsia"/>
                                <w:sz w:val="18"/>
                                <w:szCs w:val="18"/>
                              </w:rPr>
                              <w:t>【風格ある並木の管理】</w:t>
                            </w:r>
                          </w:p>
                        </w:txbxContent>
                      </wps:txbx>
                      <wps:bodyPr rot="0" spcFirstLastPara="0" vertOverflow="clip" horzOverflow="overflow" vert="horz" wrap="none" lIns="0" tIns="0" rIns="0" bIns="0" numCol="1" spcCol="0" rtlCol="0" fromWordArt="0" anchor="ctr"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テキスト ボックス 94" o:spid="_x0000_s1040" type="#_x0000_t202" style="position:absolute;left:0;text-align:left;margin-left:325.05pt;margin-top:4.05pt;width:99pt;height:18.75pt;z-index:2516817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kqOUgIAAHEEAAAOAAAAZHJzL2Uyb0RvYy54bWysVMtu1DAU3SPxD5b3NPOgpUTNVEOrIqRR&#10;W2mKuvY4zkyE42vZbpOy7EiIj+AXEGu+Jz/CiTOZVmWH2DjXvu9z7s3JaVNpdq+cL8lkfHww4kwZ&#10;SXlp1hn/fHPx5pgzH4TJhSajMv6gPD+dvX51UttUTWhDOleOIYjxaW0zvgnBpkni5UZVwh+QVQbK&#10;glwlAq5uneRO1Ihe6WQyGh0lNbncOpLKe7ye90o+i/GLQslwVRReBaYzjtpCPF08V92ZzE5EunbC&#10;bkq5K0P8QxWVKA2S7kOdiyDYnSv/ClWV0pGnIhxIqhIqilKq2AO6GY9edLPcCKtiLwDH2z1M/v+F&#10;lZf3146Vecbfv+XMiAoctdtv7ePP9vF3u/3O2u2PdrttH3/hzmADwGrrU/gtLTxD84EaEB+b93ZB&#10;8ouHSfLMpnfwsO4AagpXdV+0zuAITh72PKgmMNlFmxy+m46gktBNpse4d3mTJ2/rfPioqGKdkHEH&#10;nmMF4n7hQ286mHTJDF2UWuNdpNqwOuNH08NRdNhrEFybXeF9rV0LoVk1EZ3xvvMV5Q9o3FE/S97K&#10;ixJFLIQP18JheFA3FiJc4Sg0IZnUpeVsQ+7r0xvttL0t+ISWsxqDmHGDTeFMfzLgGcHCILhBWA2C&#10;uavOCJM9xpJZGUU4uKAHsXBU3WJD5q6vVhiJTCgpOM76y1no1wE7JtV8HlNiNq0IC7O0cuC2g/Om&#10;uRXO7jAPYOuShhEV6Qvoe9sOcW/ndwEERF46UHsEd1hjriOzux3sFuf5PVo9/SlmfwAAAP//AwBQ&#10;SwMEFAAGAAgAAAAhAC0ZgPDdAAAACAEAAA8AAABkcnMvZG93bnJldi54bWxMj0FPwzAMhe9I/IfI&#10;SFwQS4faqpSm04bEhQtiQ5zTxjQVjVM1WVf49XgndrKt9/z8udosbhAzTqH3pGC9SkAgtd701Cn4&#10;OLzcFyBC1GT04AkV/GCATX19VenS+BO947yPneAQCqVWYGMcSylDa9HpsPIjEmtffnI68jh10kz6&#10;xOFukA9Jkkune+ILVo/4bLH93h8dY0S7e9ttm+Dmg7zLfl/j55w+KnV7s2yfQERc4r8Zzvi8AzUz&#10;Nf5IJohBQZ4la7YqKLiwXqTnplGQZjnIupKXD9R/AAAA//8DAFBLAQItABQABgAIAAAAIQC2gziS&#10;/gAAAOEBAAATAAAAAAAAAAAAAAAAAAAAAABbQ29udGVudF9UeXBlc10ueG1sUEsBAi0AFAAGAAgA&#10;AAAhADj9If/WAAAAlAEAAAsAAAAAAAAAAAAAAAAALwEAAF9yZWxzLy5yZWxzUEsBAi0AFAAGAAgA&#10;AAAhAN5uSo5SAgAAcQQAAA4AAAAAAAAAAAAAAAAALgIAAGRycy9lMm9Eb2MueG1sUEsBAi0AFAAG&#10;AAgAAAAhAC0ZgPDdAAAACAEAAA8AAAAAAAAAAAAAAAAArAQAAGRycy9kb3ducmV2LnhtbFBLBQYA&#10;AAAABAAEAPMAAAC2BQAAAAA=&#10;" filled="f" stroked="f" strokeweight=".5pt">
                <v:path arrowok="t"/>
                <v:textbox style="mso-fit-shape-to-text:t" inset="0,0,0,0">
                  <w:txbxContent>
                    <w:p w:rsidR="0050004F" w:rsidRPr="001666B4" w:rsidRDefault="0050004F" w:rsidP="00A03DDB">
                      <w:pPr>
                        <w:rPr>
                          <w:rFonts w:asciiTheme="majorEastAsia" w:eastAsiaTheme="majorEastAsia" w:hAnsiTheme="majorEastAsia"/>
                          <w:sz w:val="18"/>
                          <w:szCs w:val="18"/>
                        </w:rPr>
                      </w:pPr>
                      <w:r w:rsidRPr="001666B4">
                        <w:rPr>
                          <w:rFonts w:asciiTheme="majorEastAsia" w:eastAsiaTheme="majorEastAsia" w:hAnsiTheme="majorEastAsia" w:hint="eastAsia"/>
                          <w:sz w:val="18"/>
                          <w:szCs w:val="18"/>
                        </w:rPr>
                        <w:t>【風格ある並木の管理】</w:t>
                      </w:r>
                    </w:p>
                  </w:txbxContent>
                </v:textbox>
              </v:shape>
            </w:pict>
          </mc:Fallback>
        </mc:AlternateContent>
      </w:r>
      <w:r>
        <w:rPr>
          <w:noProof/>
          <w:sz w:val="20"/>
          <w:szCs w:val="20"/>
        </w:rPr>
        <mc:AlternateContent>
          <mc:Choice Requires="wps">
            <w:drawing>
              <wp:anchor distT="0" distB="0" distL="114300" distR="114300" simplePos="0" relativeHeight="251680768" behindDoc="0" locked="0" layoutInCell="1" allowOverlap="1">
                <wp:simplePos x="0" y="0"/>
                <wp:positionH relativeFrom="column">
                  <wp:posOffset>2173605</wp:posOffset>
                </wp:positionH>
                <wp:positionV relativeFrom="paragraph">
                  <wp:posOffset>60960</wp:posOffset>
                </wp:positionV>
                <wp:extent cx="1485900" cy="238125"/>
                <wp:effectExtent l="0" t="0" r="0" b="0"/>
                <wp:wrapNone/>
                <wp:docPr id="73" name="テキスト ボックス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85900" cy="238125"/>
                        </a:xfrm>
                        <a:prstGeom prst="rect">
                          <a:avLst/>
                        </a:prstGeom>
                        <a:noFill/>
                        <a:ln w="6350">
                          <a:noFill/>
                        </a:ln>
                      </wps:spPr>
                      <wps:txbx>
                        <w:txbxContent>
                          <w:p w:rsidR="0050004F" w:rsidRPr="001666B4" w:rsidRDefault="0050004F" w:rsidP="00A03DDB">
                            <w:pPr>
                              <w:rPr>
                                <w:rFonts w:asciiTheme="majorEastAsia" w:eastAsiaTheme="majorEastAsia" w:hAnsiTheme="majorEastAsia"/>
                                <w:sz w:val="18"/>
                              </w:rPr>
                            </w:pPr>
                            <w:r w:rsidRPr="001666B4">
                              <w:rPr>
                                <w:rFonts w:asciiTheme="majorEastAsia" w:eastAsiaTheme="majorEastAsia" w:hAnsiTheme="majorEastAsia" w:hint="eastAsia"/>
                                <w:sz w:val="18"/>
                              </w:rPr>
                              <w:t>【利用と美しい芝生の両立】</w:t>
                            </w:r>
                          </w:p>
                        </w:txbxContent>
                      </wps:txbx>
                      <wps:bodyPr rot="0" spcFirstLastPara="0" vertOverflow="clip" horzOverflow="overflow" vert="horz" wrap="none" lIns="0" tIns="0" rIns="0" bIns="0" numCol="1" spcCol="0" rtlCol="0" fromWordArt="0" anchor="ctr"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テキスト ボックス 73" o:spid="_x0000_s1041" type="#_x0000_t202" style="position:absolute;left:0;text-align:left;margin-left:171.15pt;margin-top:4.8pt;width:117pt;height:18.75pt;z-index:2516807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eWQVAIAAHEEAAAOAAAAZHJzL2Uyb0RvYy54bWysVM1u1DAQviPxDpbvbPaHlhI1Wy2tipBW&#10;baUW9ex1nG6E47Fst0k5diXEQ/AKiDPPkxfhi7PZrcoNcXHGnr9v5pvJ8UlTafagnC/JZHwyGnOm&#10;jKS8NHcZ/3xz/uaIMx+EyYUmozL+qDw/mb9+dVzbVE1pTTpXjiGI8WltM74OwaZJ4uVaVcKPyCoD&#10;ZUGuEgFXd5fkTtSIXulkOh4fJjW53DqSynu8nvVKPo/xi0LJcFkUXgWmMw5sIZ4unqvuTObHIr1z&#10;wq5LuYUh/gFFJUqDpLtQZyIIdu/Kv0JVpXTkqQgjSVVCRVFKFWtANZPxi2qu18KqWAua4+2uTf7/&#10;hZUXD1eOlXnG3804M6ICR+3mW/v0s3363W6+s3bzo91s2qdfuDPYoGG19Sn8ri08Q/OBGhAfi/d2&#10;SfKLh0nyzKZ38LDuGtQUruq+KJ3BEZw87nhQTWCyi/b26OD9GCoJ3XR2NJkedHmTvbd1PnxUVLFO&#10;yLgDzxGBeFj60JsOJl0yQ+el1ngXqTaszvjh7GAcHXYaBNdmC7zH2pUQmlUTuzOJCLqnFeWPKNxR&#10;P0veyvMSIJbChyvhMDzAjYUIlzgKTUgmdWk5W5P7un+jrba3BZ/QclZjEDNusCmc6U8GPCNYGAQ3&#10;CKtBMPfVKWGyJ1gyK6MIBxf0IBaOqltsyML1aIWRyARIwXHWX05Dvw7YMakWi5gSs2lFWJprKwdu&#10;u3beNLfC2W3PA9i6oGFERfqi9b1t13FvF/cBBERe9h3c9hpzHZnd7mC3OM/v0Wr/p5j/AQAA//8D&#10;AFBLAwQUAAYACAAAACEAHVzZC94AAAAIAQAADwAAAGRycy9kb3ducmV2LnhtbEyPwU7DMBBE70j8&#10;g7VIXBB12qYpDXGqFokLl4oWcXbiJY6I11HspoGvZznBcTSzs2+K7eQ6MeIQWk8K5rMEBFLtTUuN&#10;grfT8/0DiBA1Gd15QgVfGGBbXl8VOjf+Qq84HmMjuIRCrhXYGPtcylBbdDrMfI/E3ocfnI4sh0aa&#10;QV+43HVykSSZdLol/mB1j08W68/j2TFGtPvDflcFN57k3er7Jb6P6Uap25tp9wgi4hT/wvCLzzdQ&#10;MlPlz2SC6BQs08WSowo2GQj2V+uMdaUgXc9BloX8P6D8AQAA//8DAFBLAQItABQABgAIAAAAIQC2&#10;gziS/gAAAOEBAAATAAAAAAAAAAAAAAAAAAAAAABbQ29udGVudF9UeXBlc10ueG1sUEsBAi0AFAAG&#10;AAgAAAAhADj9If/WAAAAlAEAAAsAAAAAAAAAAAAAAAAALwEAAF9yZWxzLy5yZWxzUEsBAi0AFAAG&#10;AAgAAAAhAGPF5ZBUAgAAcQQAAA4AAAAAAAAAAAAAAAAALgIAAGRycy9lMm9Eb2MueG1sUEsBAi0A&#10;FAAGAAgAAAAhAB1c2QveAAAACAEAAA8AAAAAAAAAAAAAAAAArgQAAGRycy9kb3ducmV2LnhtbFBL&#10;BQYAAAAABAAEAPMAAAC5BQAAAAA=&#10;" filled="f" stroked="f" strokeweight=".5pt">
                <v:path arrowok="t"/>
                <v:textbox style="mso-fit-shape-to-text:t" inset="0,0,0,0">
                  <w:txbxContent>
                    <w:p w:rsidR="0050004F" w:rsidRPr="001666B4" w:rsidRDefault="0050004F" w:rsidP="00A03DDB">
                      <w:pPr>
                        <w:rPr>
                          <w:rFonts w:asciiTheme="majorEastAsia" w:eastAsiaTheme="majorEastAsia" w:hAnsiTheme="majorEastAsia"/>
                          <w:sz w:val="18"/>
                        </w:rPr>
                      </w:pPr>
                      <w:r w:rsidRPr="001666B4">
                        <w:rPr>
                          <w:rFonts w:asciiTheme="majorEastAsia" w:eastAsiaTheme="majorEastAsia" w:hAnsiTheme="majorEastAsia" w:hint="eastAsia"/>
                          <w:sz w:val="18"/>
                        </w:rPr>
                        <w:t>【利用と美しい芝生の両立】</w:t>
                      </w:r>
                    </w:p>
                  </w:txbxContent>
                </v:textbox>
              </v:shape>
            </w:pict>
          </mc:Fallback>
        </mc:AlternateContent>
      </w:r>
      <w:r>
        <w:rPr>
          <w:noProof/>
          <w:sz w:val="20"/>
          <w:szCs w:val="20"/>
        </w:rPr>
        <mc:AlternateContent>
          <mc:Choice Requires="wps">
            <w:drawing>
              <wp:anchor distT="0" distB="0" distL="114300" distR="114300" simplePos="0" relativeHeight="251679744" behindDoc="0" locked="0" layoutInCell="1" allowOverlap="1">
                <wp:simplePos x="0" y="0"/>
                <wp:positionH relativeFrom="column">
                  <wp:posOffset>374015</wp:posOffset>
                </wp:positionH>
                <wp:positionV relativeFrom="paragraph">
                  <wp:posOffset>50800</wp:posOffset>
                </wp:positionV>
                <wp:extent cx="808990" cy="238125"/>
                <wp:effectExtent l="0" t="0" r="0" b="0"/>
                <wp:wrapNone/>
                <wp:docPr id="34" name="テキスト ボックス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8990" cy="238125"/>
                        </a:xfrm>
                        <a:prstGeom prst="rect">
                          <a:avLst/>
                        </a:prstGeom>
                        <a:noFill/>
                        <a:ln w="6350">
                          <a:noFill/>
                        </a:ln>
                      </wps:spPr>
                      <wps:txbx>
                        <w:txbxContent>
                          <w:p w:rsidR="0050004F" w:rsidRPr="001666B4" w:rsidRDefault="0050004F" w:rsidP="0002790E">
                            <w:pPr>
                              <w:jc w:val="center"/>
                              <w:rPr>
                                <w:rFonts w:asciiTheme="majorEastAsia" w:eastAsiaTheme="majorEastAsia" w:hAnsiTheme="majorEastAsia"/>
                                <w:sz w:val="18"/>
                              </w:rPr>
                            </w:pPr>
                            <w:r w:rsidRPr="001666B4">
                              <w:rPr>
                                <w:rFonts w:asciiTheme="majorEastAsia" w:eastAsiaTheme="majorEastAsia" w:hAnsiTheme="majorEastAsia" w:hint="eastAsia"/>
                                <w:sz w:val="18"/>
                              </w:rPr>
                              <w:t>【丁寧な管理】</w:t>
                            </w:r>
                          </w:p>
                        </w:txbxContent>
                      </wps:txbx>
                      <wps:bodyPr rot="0" spcFirstLastPara="0" vertOverflow="clip" horzOverflow="overflow" vert="horz" wrap="square" lIns="0" tIns="0" rIns="0" bIns="0" numCol="1" spcCol="0" rtlCol="0" fromWordArt="0" anchor="ctr"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id="テキスト ボックス 27" o:spid="_x0000_s1042" type="#_x0000_t202" style="position:absolute;left:0;text-align:left;margin-left:29.45pt;margin-top:4pt;width:63.7pt;height:18.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sk1VwIAAHIEAAAOAAAAZHJzL2Uyb0RvYy54bWysVEtu2zAQ3RfoHQjuG9lO4zqC5cBN4KKA&#10;kQRwiqxpioqFUhx2SFtylzFQ9BC9QtF1z6OLdERJTpDuim6oIef/3oymF1Wh2U6hy8EkfHgy4EwZ&#10;CWluHhL+6W7xZsKZ88KkQoNRCd8rxy9mr19NSxurEWxApwoZBTEuLm3CN97bOIqc3KhCuBOwypAy&#10;AyyEpys+RCmKkqIXOhoNBuOoBEwtglTO0etVq+SzED/LlPQ3WeaUZzrhVJsPJ4Zz3ZzRbCriBxR2&#10;k8uuDPEPVRQiN5T0GOpKeMG2mP8VqsglgoPMn0goIsiyXKrQA3UzHLzoZrURVoVeCBxnjzC5/xdW&#10;Xu9ukeVpwk/fcmZEQRzVh2/148/68Xd9+M7qw4/6cKgff9Gdjd41gJXWxeS3suTpq/dQEfGheWeX&#10;ID87Mome2bQOjqwbgKoMi+ZLrTNyJE72Rx5U5Zmkx8lgcn5OGkmq0elkODpr0kZPzhad/6CgYI2Q&#10;cCSaQwFit3S+Ne1NmlwGFrnW9C5ibViZ8PHp2SA4HDUUXJuu7rbUpgNfrasAznDcN76GdE99I7Sj&#10;5Kxc5FTEUjh/K5Bmh+qmffA3dGQaKJnUueVsA/j16Q06bWtLdJKWs5LmMOHuy1ag4kx/NEQ0hfO9&#10;gL2w7gWzLS6BRntIW2ZlEMkBve7FDKG4pxWZY1uvMJJyUVEeOWsvl77dB1oyqebzkJKG0wq/NCsr&#10;e3IbQO+qe4G2Q90TXdfQz6iIX4Df2jaYOzvfeqIgMNPA2mLYoU2DHbjtlrDZnOf3YPX0q5j9AQAA&#10;//8DAFBLAwQUAAYACAAAACEA7UBGTdsAAAAHAQAADwAAAGRycy9kb3ducmV2LnhtbEyPwU7DMBBE&#10;70j8g7VIXBB1gKYyIZsKIXHggmgbcd7GJomI15HtJuHvcU9wHM1o5k25XewgJuND7xjhbpWBMNw4&#10;3XOLUB9ebxWIEIk1DY4Nwo8JsK0uL0oqtJt5Z6Z9bEUq4VAQQhfjWEgZms5YCis3Gk7el/OWYpK+&#10;ldrTnMrtIO+zbCMt9ZwWOhrNS2ea7/3JIrwd5qn28v3zY3dDtJak6jE0iNdXy/MTiGiW+BeGM35C&#10;hyoxHd2JdRADQq4eUxJBpUdnW20eQBwR1nkOsirlf/7qFwAA//8DAFBLAQItABQABgAIAAAAIQC2&#10;gziS/gAAAOEBAAATAAAAAAAAAAAAAAAAAAAAAABbQ29udGVudF9UeXBlc10ueG1sUEsBAi0AFAAG&#10;AAgAAAAhADj9If/WAAAAlAEAAAsAAAAAAAAAAAAAAAAALwEAAF9yZWxzLy5yZWxzUEsBAi0AFAAG&#10;AAgAAAAhAMtqyTVXAgAAcgQAAA4AAAAAAAAAAAAAAAAALgIAAGRycy9lMm9Eb2MueG1sUEsBAi0A&#10;FAAGAAgAAAAhAO1ARk3bAAAABwEAAA8AAAAAAAAAAAAAAAAAsQQAAGRycy9kb3ducmV2LnhtbFBL&#10;BQYAAAAABAAEAPMAAAC5BQAAAAA=&#10;" filled="f" stroked="f" strokeweight=".5pt">
                <v:path arrowok="t"/>
                <v:textbox style="mso-fit-shape-to-text:t" inset="0,0,0,0">
                  <w:txbxContent>
                    <w:p w:rsidR="0050004F" w:rsidRPr="001666B4" w:rsidRDefault="0050004F" w:rsidP="0002790E">
                      <w:pPr>
                        <w:jc w:val="center"/>
                        <w:rPr>
                          <w:rFonts w:asciiTheme="majorEastAsia" w:eastAsiaTheme="majorEastAsia" w:hAnsiTheme="majorEastAsia"/>
                          <w:sz w:val="18"/>
                        </w:rPr>
                      </w:pPr>
                      <w:r w:rsidRPr="001666B4">
                        <w:rPr>
                          <w:rFonts w:asciiTheme="majorEastAsia" w:eastAsiaTheme="majorEastAsia" w:hAnsiTheme="majorEastAsia" w:hint="eastAsia"/>
                          <w:sz w:val="18"/>
                        </w:rPr>
                        <w:t>【丁寧な管理】</w:t>
                      </w:r>
                    </w:p>
                  </w:txbxContent>
                </v:textbox>
              </v:shape>
            </w:pict>
          </mc:Fallback>
        </mc:AlternateContent>
      </w:r>
    </w:p>
    <w:p w:rsidR="00A9513C" w:rsidRPr="00927C80" w:rsidRDefault="00D47702" w:rsidP="00F97770">
      <w:pPr>
        <w:pStyle w:val="4"/>
        <w:adjustRightInd w:val="0"/>
        <w:ind w:left="400" w:firstLineChars="0" w:firstLine="400"/>
        <w:rPr>
          <w:sz w:val="20"/>
          <w:szCs w:val="20"/>
        </w:rPr>
      </w:pPr>
      <w:r w:rsidRPr="00927C80">
        <w:rPr>
          <w:rFonts w:hint="eastAsia"/>
          <w:sz w:val="20"/>
          <w:szCs w:val="20"/>
        </w:rPr>
        <w:t xml:space="preserve">　</w:t>
      </w:r>
    </w:p>
    <w:p w:rsidR="00A9513C" w:rsidRPr="00927C80" w:rsidRDefault="00D47702" w:rsidP="008D1F8E">
      <w:pPr>
        <w:pStyle w:val="4"/>
        <w:adjustRightInd w:val="0"/>
        <w:ind w:firstLineChars="99" w:firstLine="209"/>
        <w:rPr>
          <w:b/>
          <w:sz w:val="21"/>
          <w:szCs w:val="21"/>
        </w:rPr>
      </w:pPr>
      <w:r w:rsidRPr="00927C80">
        <w:rPr>
          <w:rFonts w:hint="eastAsia"/>
          <w:b/>
          <w:sz w:val="21"/>
          <w:szCs w:val="21"/>
        </w:rPr>
        <w:t>（２）</w:t>
      </w:r>
      <w:r w:rsidR="002C333C" w:rsidRPr="00927C80">
        <w:rPr>
          <w:rFonts w:hint="eastAsia"/>
          <w:b/>
          <w:sz w:val="21"/>
          <w:szCs w:val="21"/>
        </w:rPr>
        <w:t>多くの</w:t>
      </w:r>
      <w:r w:rsidRPr="00927C80">
        <w:rPr>
          <w:rFonts w:hint="eastAsia"/>
          <w:b/>
          <w:sz w:val="21"/>
          <w:szCs w:val="21"/>
        </w:rPr>
        <w:t>人々の</w:t>
      </w:r>
      <w:r w:rsidR="002C333C" w:rsidRPr="00927C80">
        <w:rPr>
          <w:rFonts w:hint="eastAsia"/>
          <w:b/>
          <w:sz w:val="21"/>
          <w:szCs w:val="21"/>
        </w:rPr>
        <w:t>参加</w:t>
      </w:r>
      <w:r w:rsidRPr="00927C80">
        <w:rPr>
          <w:rFonts w:hint="eastAsia"/>
          <w:b/>
          <w:sz w:val="21"/>
          <w:szCs w:val="21"/>
        </w:rPr>
        <w:t>による</w:t>
      </w:r>
      <w:r w:rsidR="002C333C" w:rsidRPr="00927C80">
        <w:rPr>
          <w:rFonts w:hint="eastAsia"/>
          <w:b/>
          <w:sz w:val="21"/>
          <w:szCs w:val="21"/>
        </w:rPr>
        <w:t>緑</w:t>
      </w:r>
      <w:r w:rsidRPr="00927C80">
        <w:rPr>
          <w:rFonts w:hint="eastAsia"/>
          <w:b/>
          <w:sz w:val="21"/>
          <w:szCs w:val="21"/>
        </w:rPr>
        <w:t>の育成</w:t>
      </w:r>
    </w:p>
    <w:p w:rsidR="00B13625" w:rsidRPr="00927C80" w:rsidRDefault="002C333C" w:rsidP="001666B4">
      <w:pPr>
        <w:adjustRightInd w:val="0"/>
        <w:ind w:leftChars="200" w:left="420" w:firstLineChars="100" w:firstLine="210"/>
        <w:rPr>
          <w:szCs w:val="21"/>
        </w:rPr>
      </w:pPr>
      <w:r w:rsidRPr="00927C80">
        <w:rPr>
          <w:rFonts w:hint="eastAsia"/>
          <w:szCs w:val="21"/>
        </w:rPr>
        <w:t>植栽管理</w:t>
      </w:r>
      <w:r w:rsidR="007F0EE7" w:rsidRPr="00927C80">
        <w:rPr>
          <w:rFonts w:hint="eastAsia"/>
          <w:szCs w:val="21"/>
        </w:rPr>
        <w:t>のプロが仕事への誇りを</w:t>
      </w:r>
      <w:r w:rsidR="00362441" w:rsidRPr="00927C80">
        <w:rPr>
          <w:rFonts w:hint="eastAsia"/>
          <w:szCs w:val="21"/>
        </w:rPr>
        <w:t>持</w:t>
      </w:r>
      <w:r w:rsidR="007F0EE7" w:rsidRPr="00927C80">
        <w:rPr>
          <w:rFonts w:hint="eastAsia"/>
          <w:szCs w:val="21"/>
        </w:rPr>
        <w:t>ちながら、</w:t>
      </w:r>
      <w:r w:rsidRPr="00927C80">
        <w:rPr>
          <w:rFonts w:hint="eastAsia"/>
          <w:szCs w:val="21"/>
        </w:rPr>
        <w:t>ボランティアやＮＰＯなど多くの人々と質の高い緑を育成するとともに、利用者がより一層、緑を楽しむことのできる仕組み</w:t>
      </w:r>
      <w:r w:rsidR="00D9224D" w:rsidRPr="00927C80">
        <w:rPr>
          <w:rFonts w:hint="eastAsia"/>
          <w:szCs w:val="21"/>
        </w:rPr>
        <w:t>を構築されたい</w:t>
      </w:r>
      <w:r w:rsidR="007F0EE7" w:rsidRPr="00927C80">
        <w:rPr>
          <w:rFonts w:hint="eastAsia"/>
          <w:szCs w:val="21"/>
        </w:rPr>
        <w:t>。</w:t>
      </w:r>
    </w:p>
    <w:p w:rsidR="00A9513C" w:rsidRPr="00927C80" w:rsidRDefault="00A9513C" w:rsidP="00F97770">
      <w:pPr>
        <w:rPr>
          <w:rFonts w:asciiTheme="majorEastAsia" w:eastAsiaTheme="majorEastAsia" w:hAnsiTheme="majorEastAsia"/>
          <w:b/>
          <w:szCs w:val="21"/>
          <w:u w:val="single"/>
        </w:rPr>
      </w:pPr>
    </w:p>
    <w:p w:rsidR="00A9513C" w:rsidRPr="00927C80" w:rsidRDefault="00D47702" w:rsidP="00323A51">
      <w:pPr>
        <w:ind w:leftChars="200" w:left="420"/>
        <w:rPr>
          <w:rFonts w:asciiTheme="majorEastAsia" w:eastAsiaTheme="majorEastAsia" w:hAnsiTheme="majorEastAsia"/>
          <w:b/>
          <w:sz w:val="20"/>
          <w:szCs w:val="21"/>
          <w:u w:val="single"/>
        </w:rPr>
      </w:pPr>
      <w:r w:rsidRPr="00927C80">
        <w:rPr>
          <w:rFonts w:asciiTheme="majorEastAsia" w:eastAsiaTheme="majorEastAsia" w:hAnsiTheme="majorEastAsia" w:hint="eastAsia"/>
          <w:b/>
          <w:sz w:val="20"/>
          <w:szCs w:val="21"/>
          <w:u w:val="single"/>
        </w:rPr>
        <w:t>１）公園のホスピタリティを担うパークレンジャー</w:t>
      </w:r>
    </w:p>
    <w:p w:rsidR="00045221" w:rsidRPr="00927C80" w:rsidRDefault="002C333C" w:rsidP="00D9224D">
      <w:pPr>
        <w:ind w:leftChars="300" w:left="630" w:firstLineChars="100" w:firstLine="210"/>
        <w:rPr>
          <w:rFonts w:ascii="ＭＳ 明朝" w:eastAsia="ＭＳ 明朝" w:hAnsi="ＭＳ 明朝"/>
          <w:szCs w:val="21"/>
        </w:rPr>
      </w:pPr>
      <w:r w:rsidRPr="00927C80">
        <w:rPr>
          <w:rFonts w:ascii="ＭＳ 明朝" w:eastAsia="ＭＳ 明朝" w:hAnsi="ＭＳ 明朝" w:hint="eastAsia"/>
          <w:szCs w:val="21"/>
        </w:rPr>
        <w:t>より高い次元で「緑」</w:t>
      </w:r>
      <w:r w:rsidR="00045221" w:rsidRPr="00927C80">
        <w:rPr>
          <w:rFonts w:ascii="ＭＳ 明朝" w:eastAsia="ＭＳ 明朝" w:hAnsi="ＭＳ 明朝" w:hint="eastAsia"/>
          <w:szCs w:val="21"/>
        </w:rPr>
        <w:t>を育成するためには</w:t>
      </w:r>
      <w:r w:rsidRPr="00927C80">
        <w:rPr>
          <w:rFonts w:ascii="ＭＳ 明朝" w:eastAsia="ＭＳ 明朝" w:hAnsi="ＭＳ 明朝" w:hint="eastAsia"/>
          <w:szCs w:val="21"/>
        </w:rPr>
        <w:t>、</w:t>
      </w:r>
      <w:r w:rsidR="000D1266" w:rsidRPr="00927C80">
        <w:rPr>
          <w:rFonts w:ascii="ＭＳ 明朝" w:eastAsia="ＭＳ 明朝" w:hAnsi="ＭＳ 明朝" w:hint="eastAsia"/>
          <w:szCs w:val="21"/>
        </w:rPr>
        <w:t>緑について深い知識と技術を有する人材が、ボランティアやＮＰＯなど多くの人々と協働しつつ植栽の管理を行うことが</w:t>
      </w:r>
      <w:r w:rsidR="00045221" w:rsidRPr="00927C80">
        <w:rPr>
          <w:rFonts w:ascii="ＭＳ 明朝" w:eastAsia="ＭＳ 明朝" w:hAnsi="ＭＳ 明朝" w:hint="eastAsia"/>
          <w:szCs w:val="21"/>
        </w:rPr>
        <w:t>必要</w:t>
      </w:r>
      <w:r w:rsidR="000D1266" w:rsidRPr="00927C80">
        <w:rPr>
          <w:rFonts w:ascii="ＭＳ 明朝" w:eastAsia="ＭＳ 明朝" w:hAnsi="ＭＳ 明朝" w:hint="eastAsia"/>
          <w:szCs w:val="21"/>
        </w:rPr>
        <w:t>である。</w:t>
      </w:r>
      <w:r w:rsidR="00045221" w:rsidRPr="00927C80">
        <w:rPr>
          <w:rFonts w:ascii="ＭＳ 明朝" w:eastAsia="ＭＳ 明朝" w:hAnsi="ＭＳ 明朝" w:hint="eastAsia"/>
          <w:szCs w:val="21"/>
        </w:rPr>
        <w:t xml:space="preserve">　　</w:t>
      </w:r>
      <w:r w:rsidR="000D1266" w:rsidRPr="00927C80">
        <w:rPr>
          <w:rFonts w:ascii="ＭＳ 明朝" w:eastAsia="ＭＳ 明朝" w:hAnsi="ＭＳ 明朝" w:hint="eastAsia"/>
          <w:szCs w:val="21"/>
        </w:rPr>
        <w:t>また、</w:t>
      </w:r>
      <w:r w:rsidR="00045221" w:rsidRPr="00927C80">
        <w:rPr>
          <w:rFonts w:ascii="ＭＳ 明朝" w:eastAsia="ＭＳ 明朝" w:hAnsi="ＭＳ 明朝" w:hint="eastAsia"/>
          <w:szCs w:val="21"/>
        </w:rPr>
        <w:t>より一層利用者が緑を楽しむためには、植栽管理を行うスタッフが</w:t>
      </w:r>
      <w:r w:rsidR="000D1266" w:rsidRPr="00927C80">
        <w:rPr>
          <w:rFonts w:ascii="ＭＳ 明朝" w:eastAsia="ＭＳ 明朝" w:hAnsi="ＭＳ 明朝" w:hint="eastAsia"/>
          <w:szCs w:val="21"/>
        </w:rPr>
        <w:t>、</w:t>
      </w:r>
      <w:r w:rsidR="00045221" w:rsidRPr="00927C80">
        <w:rPr>
          <w:rFonts w:ascii="ＭＳ 明朝" w:eastAsia="ＭＳ 明朝" w:hAnsi="ＭＳ 明朝" w:hint="eastAsia"/>
          <w:szCs w:val="21"/>
        </w:rPr>
        <w:t>公園の緑を解説するなど</w:t>
      </w:r>
      <w:r w:rsidR="000D1266" w:rsidRPr="00927C80">
        <w:rPr>
          <w:rFonts w:ascii="ＭＳ 明朝" w:eastAsia="ＭＳ 明朝" w:hAnsi="ＭＳ 明朝" w:hint="eastAsia"/>
          <w:szCs w:val="21"/>
        </w:rPr>
        <w:t>、</w:t>
      </w:r>
      <w:r w:rsidR="00045221" w:rsidRPr="00927C80">
        <w:rPr>
          <w:rFonts w:ascii="ＭＳ 明朝" w:eastAsia="ＭＳ 明朝" w:hAnsi="ＭＳ 明朝" w:hint="eastAsia"/>
          <w:szCs w:val="21"/>
        </w:rPr>
        <w:t>利用者と直接コミュニケーションを図ることが有効である。</w:t>
      </w:r>
    </w:p>
    <w:p w:rsidR="00045221" w:rsidRPr="00927C80" w:rsidRDefault="00045221" w:rsidP="00045221">
      <w:pPr>
        <w:ind w:leftChars="300" w:left="630" w:firstLineChars="100" w:firstLine="210"/>
        <w:rPr>
          <w:rFonts w:ascii="ＭＳ 明朝" w:eastAsia="ＭＳ 明朝" w:hAnsi="ＭＳ 明朝"/>
          <w:szCs w:val="21"/>
        </w:rPr>
      </w:pPr>
    </w:p>
    <w:p w:rsidR="002C333C" w:rsidRPr="00927C80" w:rsidRDefault="00045221" w:rsidP="00045221">
      <w:pPr>
        <w:ind w:leftChars="300" w:left="630" w:firstLineChars="100" w:firstLine="210"/>
        <w:rPr>
          <w:rFonts w:ascii="ＭＳ 明朝" w:eastAsia="ＭＳ 明朝" w:hAnsi="ＭＳ 明朝"/>
          <w:szCs w:val="21"/>
        </w:rPr>
      </w:pPr>
      <w:r w:rsidRPr="00927C80">
        <w:rPr>
          <w:rFonts w:ascii="ＭＳ 明朝" w:eastAsia="ＭＳ 明朝" w:hAnsi="ＭＳ 明朝" w:hint="eastAsia"/>
          <w:szCs w:val="21"/>
        </w:rPr>
        <w:t>万博記念公園においては、複数のＮＰＯのもとでボランティアが植栽管理などに携わってきた。さらにこうした</w:t>
      </w:r>
      <w:r w:rsidR="00054550" w:rsidRPr="00927C80">
        <w:rPr>
          <w:rFonts w:ascii="ＭＳ 明朝" w:eastAsia="ＭＳ 明朝" w:hAnsi="ＭＳ 明朝" w:hint="eastAsia"/>
          <w:szCs w:val="21"/>
        </w:rPr>
        <w:t>取組み</w:t>
      </w:r>
      <w:r w:rsidRPr="00927C80">
        <w:rPr>
          <w:rFonts w:ascii="ＭＳ 明朝" w:eastAsia="ＭＳ 明朝" w:hAnsi="ＭＳ 明朝" w:hint="eastAsia"/>
          <w:szCs w:val="21"/>
        </w:rPr>
        <w:t>を進め、</w:t>
      </w:r>
      <w:r w:rsidR="006E024D" w:rsidRPr="00927C80">
        <w:rPr>
          <w:rFonts w:ascii="ＭＳ 明朝" w:eastAsia="ＭＳ 明朝" w:hAnsi="ＭＳ 明朝" w:hint="eastAsia"/>
          <w:szCs w:val="21"/>
        </w:rPr>
        <w:t>植栽</w:t>
      </w:r>
      <w:r w:rsidRPr="00927C80">
        <w:rPr>
          <w:rFonts w:ascii="ＭＳ 明朝" w:eastAsia="ＭＳ 明朝" w:hAnsi="ＭＳ 明朝" w:hint="eastAsia"/>
          <w:szCs w:val="21"/>
        </w:rPr>
        <w:t>管理に携わる</w:t>
      </w:r>
      <w:r w:rsidR="006E024D" w:rsidRPr="00927C80">
        <w:rPr>
          <w:rFonts w:ascii="ＭＳ 明朝" w:eastAsia="ＭＳ 明朝" w:hAnsi="ＭＳ 明朝" w:hint="eastAsia"/>
          <w:szCs w:val="21"/>
        </w:rPr>
        <w:t>人々が</w:t>
      </w:r>
      <w:r w:rsidRPr="00927C80">
        <w:rPr>
          <w:rFonts w:ascii="ＭＳ 明朝" w:eastAsia="ＭＳ 明朝" w:hAnsi="ＭＳ 明朝" w:hint="eastAsia"/>
          <w:szCs w:val="21"/>
        </w:rPr>
        <w:t>利用者と触れ合うことで</w:t>
      </w:r>
      <w:r w:rsidR="000D1266" w:rsidRPr="00927C80">
        <w:rPr>
          <w:rFonts w:ascii="ＭＳ 明朝" w:eastAsia="ＭＳ 明朝" w:hAnsi="ＭＳ 明朝" w:hint="eastAsia"/>
          <w:szCs w:val="21"/>
        </w:rPr>
        <w:t>ホスピタリティを</w:t>
      </w:r>
      <w:r w:rsidRPr="00927C80">
        <w:rPr>
          <w:rFonts w:ascii="ＭＳ 明朝" w:eastAsia="ＭＳ 明朝" w:hAnsi="ＭＳ 明朝" w:hint="eastAsia"/>
          <w:szCs w:val="21"/>
        </w:rPr>
        <w:t>高める公園を目指されたい</w:t>
      </w:r>
      <w:r w:rsidR="000D1266" w:rsidRPr="00927C80">
        <w:rPr>
          <w:rFonts w:ascii="ＭＳ 明朝" w:eastAsia="ＭＳ 明朝" w:hAnsi="ＭＳ 明朝" w:hint="eastAsia"/>
          <w:szCs w:val="21"/>
        </w:rPr>
        <w:t>。</w:t>
      </w:r>
    </w:p>
    <w:p w:rsidR="006E024D" w:rsidRPr="00927C80" w:rsidRDefault="00F507FE" w:rsidP="00D9224D">
      <w:pPr>
        <w:ind w:leftChars="300" w:left="630" w:firstLineChars="100" w:firstLine="210"/>
        <w:rPr>
          <w:rFonts w:ascii="ＭＳ 明朝" w:eastAsia="ＭＳ 明朝" w:hAnsi="ＭＳ 明朝"/>
          <w:szCs w:val="21"/>
        </w:rPr>
      </w:pPr>
      <w:r w:rsidRPr="00927C80">
        <w:rPr>
          <w:rFonts w:ascii="ＭＳ 明朝" w:eastAsia="ＭＳ 明朝" w:hAnsi="ＭＳ 明朝" w:hint="eastAsia"/>
          <w:szCs w:val="21"/>
        </w:rPr>
        <w:t>多くの人々が公園の緑を育成しつつ、利用者が緑を楽しむ</w:t>
      </w:r>
      <w:r w:rsidR="00054550" w:rsidRPr="00927C80">
        <w:rPr>
          <w:rFonts w:ascii="ＭＳ 明朝" w:eastAsia="ＭＳ 明朝" w:hAnsi="ＭＳ 明朝" w:hint="eastAsia"/>
          <w:szCs w:val="21"/>
        </w:rPr>
        <w:t>取組み</w:t>
      </w:r>
      <w:r w:rsidRPr="00927C80">
        <w:rPr>
          <w:rFonts w:ascii="ＭＳ 明朝" w:eastAsia="ＭＳ 明朝" w:hAnsi="ＭＳ 明朝" w:hint="eastAsia"/>
          <w:szCs w:val="21"/>
        </w:rPr>
        <w:t>を行う「パークレンジャー」を組織することで、公園づくりの主役となる、自然・植物の管理組織を構築することが有効である。</w:t>
      </w:r>
    </w:p>
    <w:p w:rsidR="006E024D" w:rsidRPr="00927C80" w:rsidRDefault="006E024D" w:rsidP="00CD4F5D">
      <w:pPr>
        <w:ind w:leftChars="300" w:left="630" w:firstLineChars="100" w:firstLine="210"/>
        <w:rPr>
          <w:rFonts w:ascii="ＭＳ 明朝" w:eastAsia="ＭＳ 明朝" w:hAnsi="ＭＳ 明朝"/>
          <w:szCs w:val="21"/>
        </w:rPr>
      </w:pPr>
      <w:r w:rsidRPr="00927C80">
        <w:rPr>
          <w:rFonts w:ascii="ＭＳ 明朝" w:eastAsia="ＭＳ 明朝" w:hAnsi="ＭＳ 明朝" w:hint="eastAsia"/>
          <w:szCs w:val="21"/>
        </w:rPr>
        <w:t>パークレンジャーは</w:t>
      </w:r>
      <w:r w:rsidR="00CD4F5D" w:rsidRPr="00927C80">
        <w:rPr>
          <w:rFonts w:ascii="ＭＳ 明朝" w:eastAsia="ＭＳ 明朝" w:hAnsi="ＭＳ 明朝" w:hint="eastAsia"/>
          <w:szCs w:val="21"/>
        </w:rPr>
        <w:t>、１）</w:t>
      </w:r>
      <w:r w:rsidRPr="00927C80">
        <w:rPr>
          <w:rFonts w:ascii="ＭＳ 明朝" w:eastAsia="ＭＳ 明朝" w:hAnsi="ＭＳ 明朝" w:hint="eastAsia"/>
          <w:szCs w:val="21"/>
        </w:rPr>
        <w:t>作業中も道案内を行うなど「訪れる利用者とのコミュニケーションを図り」、</w:t>
      </w:r>
      <w:r w:rsidR="00CD4F5D" w:rsidRPr="00927C80">
        <w:rPr>
          <w:rFonts w:ascii="ＭＳ 明朝" w:eastAsia="ＭＳ 明朝" w:hAnsi="ＭＳ 明朝" w:hint="eastAsia"/>
          <w:szCs w:val="21"/>
        </w:rPr>
        <w:t>２）</w:t>
      </w:r>
      <w:r w:rsidRPr="00927C80">
        <w:rPr>
          <w:rFonts w:ascii="ＭＳ 明朝" w:eastAsia="ＭＳ 明朝" w:hAnsi="ＭＳ 明朝" w:hint="eastAsia"/>
          <w:szCs w:val="21"/>
        </w:rPr>
        <w:t>森や植栽、庭園など緑の解説を行うことで「利用者と公園の緑との仲介役を担い」、</w:t>
      </w:r>
      <w:r w:rsidR="00CD4F5D" w:rsidRPr="00927C80">
        <w:rPr>
          <w:rFonts w:ascii="ＭＳ 明朝" w:eastAsia="ＭＳ 明朝" w:hAnsi="ＭＳ 明朝" w:hint="eastAsia"/>
          <w:szCs w:val="21"/>
        </w:rPr>
        <w:t>３）</w:t>
      </w:r>
      <w:r w:rsidRPr="00927C80">
        <w:rPr>
          <w:rFonts w:ascii="ＭＳ 明朝" w:eastAsia="ＭＳ 明朝" w:hAnsi="ＭＳ 明朝" w:hint="eastAsia"/>
          <w:szCs w:val="21"/>
        </w:rPr>
        <w:t>コミュニケーションを通じて「利用者の公園への理解を醸成する役割を果たす」公園のホスピタリティの中心的存在と</w:t>
      </w:r>
      <w:r w:rsidR="00CD4F5D" w:rsidRPr="00927C80">
        <w:rPr>
          <w:rFonts w:ascii="ＭＳ 明朝" w:eastAsia="ＭＳ 明朝" w:hAnsi="ＭＳ 明朝" w:hint="eastAsia"/>
          <w:szCs w:val="21"/>
        </w:rPr>
        <w:t>なることを</w:t>
      </w:r>
      <w:r w:rsidRPr="00927C80">
        <w:rPr>
          <w:rFonts w:ascii="ＭＳ 明朝" w:eastAsia="ＭＳ 明朝" w:hAnsi="ＭＳ 明朝" w:hint="eastAsia"/>
          <w:szCs w:val="21"/>
        </w:rPr>
        <w:t xml:space="preserve">目指されたい。　</w:t>
      </w:r>
    </w:p>
    <w:p w:rsidR="000D1266" w:rsidRPr="00927C80" w:rsidRDefault="000D1266" w:rsidP="00323A51">
      <w:pPr>
        <w:ind w:leftChars="200" w:left="420" w:firstLineChars="100" w:firstLine="210"/>
        <w:rPr>
          <w:rFonts w:asciiTheme="minorEastAsia" w:hAnsiTheme="minorEastAsia"/>
          <w:szCs w:val="21"/>
        </w:rPr>
      </w:pPr>
    </w:p>
    <w:p w:rsidR="00A9513C" w:rsidRPr="00927C80" w:rsidRDefault="002C7103" w:rsidP="00323A51">
      <w:pPr>
        <w:ind w:leftChars="199" w:left="418"/>
        <w:rPr>
          <w:rFonts w:asciiTheme="majorEastAsia" w:hAnsiTheme="majorEastAsia"/>
          <w:b/>
          <w:sz w:val="20"/>
          <w:szCs w:val="21"/>
        </w:rPr>
      </w:pPr>
      <w:r w:rsidRPr="00927C80">
        <w:rPr>
          <w:rFonts w:asciiTheme="majorEastAsia" w:eastAsiaTheme="majorEastAsia" w:hAnsiTheme="majorEastAsia" w:hint="eastAsia"/>
          <w:b/>
          <w:sz w:val="20"/>
          <w:szCs w:val="21"/>
        </w:rPr>
        <w:t>【パークレンジャーの区分</w:t>
      </w:r>
      <w:r w:rsidR="00D47702" w:rsidRPr="00927C80">
        <w:rPr>
          <w:rFonts w:asciiTheme="majorEastAsia" w:eastAsiaTheme="majorEastAsia" w:hAnsiTheme="majorEastAsia" w:hint="eastAsia"/>
          <w:b/>
          <w:sz w:val="20"/>
          <w:szCs w:val="21"/>
        </w:rPr>
        <w:t>】</w:t>
      </w:r>
    </w:p>
    <w:p w:rsidR="006E024D" w:rsidRPr="00927C80" w:rsidRDefault="006E024D" w:rsidP="006E024D">
      <w:pPr>
        <w:ind w:leftChars="270" w:left="567" w:firstLineChars="67" w:firstLine="141"/>
        <w:rPr>
          <w:rFonts w:ascii="ＭＳ 明朝" w:eastAsia="ＭＳ 明朝" w:hAnsi="ＭＳ 明朝"/>
          <w:szCs w:val="21"/>
        </w:rPr>
      </w:pPr>
      <w:r w:rsidRPr="00927C80">
        <w:rPr>
          <w:rFonts w:ascii="ＭＳ 明朝" w:eastAsia="ＭＳ 明朝" w:hAnsi="ＭＳ 明朝" w:hint="eastAsia"/>
          <w:szCs w:val="21"/>
        </w:rPr>
        <w:t>緑の育成に参加したいと考える人々は、技能レベルが異なるため、技能レベル等に応じて「マスターパークレンジャー」「シニアパークレンジャー」「ジュニアパークレンジャー」等に呼び分けて組織化することが考えられる。</w:t>
      </w:r>
    </w:p>
    <w:p w:rsidR="006E024D" w:rsidRPr="00927C80" w:rsidRDefault="006E024D" w:rsidP="006E024D">
      <w:pPr>
        <w:ind w:leftChars="270" w:left="567" w:firstLineChars="67" w:firstLine="141"/>
        <w:rPr>
          <w:rFonts w:ascii="ＭＳ 明朝" w:eastAsia="ＭＳ 明朝" w:hAnsi="ＭＳ 明朝"/>
          <w:szCs w:val="21"/>
        </w:rPr>
      </w:pPr>
    </w:p>
    <w:p w:rsidR="00C616F6" w:rsidRPr="00927C80" w:rsidRDefault="0002198D" w:rsidP="00323A51">
      <w:pPr>
        <w:ind w:leftChars="200" w:left="3360" w:hangingChars="1400" w:hanging="2940"/>
        <w:rPr>
          <w:rFonts w:asciiTheme="minorEastAsia" w:hAnsiTheme="minorEastAsia"/>
          <w:szCs w:val="21"/>
        </w:rPr>
      </w:pPr>
      <w:r w:rsidRPr="00927C80">
        <w:rPr>
          <w:rFonts w:asciiTheme="minorEastAsia" w:hAnsiTheme="minorEastAsia" w:hint="eastAsia"/>
          <w:szCs w:val="21"/>
        </w:rPr>
        <w:t>「マスターパークレンジャー」造園や</w:t>
      </w:r>
      <w:r w:rsidR="00CD4F5D" w:rsidRPr="00927C80">
        <w:rPr>
          <w:rFonts w:asciiTheme="minorEastAsia" w:hAnsiTheme="minorEastAsia" w:hint="eastAsia"/>
          <w:szCs w:val="21"/>
        </w:rPr>
        <w:t>植栽</w:t>
      </w:r>
      <w:r w:rsidRPr="00927C80">
        <w:rPr>
          <w:rFonts w:asciiTheme="minorEastAsia" w:hAnsiTheme="minorEastAsia" w:hint="eastAsia"/>
          <w:szCs w:val="21"/>
        </w:rPr>
        <w:t>管理のプロ。万博記念公園の</w:t>
      </w:r>
      <w:r w:rsidR="00C616F6" w:rsidRPr="00927C80">
        <w:rPr>
          <w:rFonts w:asciiTheme="minorEastAsia" w:hAnsiTheme="minorEastAsia" w:hint="eastAsia"/>
          <w:szCs w:val="21"/>
        </w:rPr>
        <w:t>緑を育成する</w:t>
      </w:r>
      <w:r w:rsidRPr="00927C80">
        <w:rPr>
          <w:rFonts w:asciiTheme="minorEastAsia" w:hAnsiTheme="minorEastAsia" w:hint="eastAsia"/>
          <w:szCs w:val="21"/>
        </w:rPr>
        <w:t>中心的存在。</w:t>
      </w:r>
      <w:r w:rsidR="00C616F6" w:rsidRPr="00927C80">
        <w:rPr>
          <w:rFonts w:asciiTheme="minorEastAsia" w:hAnsiTheme="minorEastAsia" w:hint="eastAsia"/>
          <w:szCs w:val="21"/>
        </w:rPr>
        <w:t>管理計画の立案と植栽管理を行うとともに、高い知識を活かしてボランティア育成講座やボランティア体験会の企画運営を行い、利用者への植物解説、植物観察会など利用者が緑を楽しむ手助けを行う</w:t>
      </w:r>
      <w:r w:rsidR="006E024D" w:rsidRPr="00927C80">
        <w:rPr>
          <w:rFonts w:asciiTheme="minorEastAsia" w:hAnsiTheme="minorEastAsia" w:hint="eastAsia"/>
          <w:szCs w:val="21"/>
        </w:rPr>
        <w:t>主役である</w:t>
      </w:r>
      <w:r w:rsidR="00C616F6" w:rsidRPr="00927C80">
        <w:rPr>
          <w:rFonts w:asciiTheme="minorEastAsia" w:hAnsiTheme="minorEastAsia" w:hint="eastAsia"/>
          <w:szCs w:val="21"/>
        </w:rPr>
        <w:t xml:space="preserve">。　　　　　　　　　　</w:t>
      </w:r>
    </w:p>
    <w:p w:rsidR="00A9513C" w:rsidRPr="00927C80" w:rsidRDefault="0002198D" w:rsidP="00323A51">
      <w:pPr>
        <w:ind w:leftChars="200" w:left="3360" w:hangingChars="1400" w:hanging="2940"/>
        <w:rPr>
          <w:rFonts w:asciiTheme="minorEastAsia" w:hAnsiTheme="minorEastAsia"/>
          <w:szCs w:val="21"/>
        </w:rPr>
      </w:pPr>
      <w:r w:rsidRPr="00927C80">
        <w:rPr>
          <w:rFonts w:asciiTheme="minorEastAsia" w:hAnsiTheme="minorEastAsia" w:hint="eastAsia"/>
          <w:szCs w:val="21"/>
        </w:rPr>
        <w:t>「シニアパークレンジャー」</w:t>
      </w:r>
      <w:r w:rsidRPr="00927C80">
        <w:rPr>
          <w:rFonts w:asciiTheme="minorEastAsia" w:hAnsiTheme="minorEastAsia"/>
          <w:szCs w:val="21"/>
        </w:rPr>
        <w:t xml:space="preserve">  </w:t>
      </w:r>
      <w:r w:rsidR="002D52C9" w:rsidRPr="00927C80">
        <w:rPr>
          <w:rFonts w:asciiTheme="minorEastAsia" w:hAnsiTheme="minorEastAsia" w:hint="eastAsia"/>
          <w:szCs w:val="21"/>
        </w:rPr>
        <w:t>基礎的技術を有する方（造園の学生、他公園からの研修生など</w:t>
      </w:r>
      <w:r w:rsidR="00362441" w:rsidRPr="00927C80">
        <w:rPr>
          <w:rFonts w:asciiTheme="minorEastAsia" w:hAnsiTheme="minorEastAsia" w:hint="eastAsia"/>
          <w:szCs w:val="21"/>
        </w:rPr>
        <w:t>）</w:t>
      </w:r>
      <w:r w:rsidR="003F2E52" w:rsidRPr="00927C80">
        <w:rPr>
          <w:rFonts w:asciiTheme="minorEastAsia" w:hAnsiTheme="minorEastAsia" w:hint="eastAsia"/>
          <w:szCs w:val="21"/>
        </w:rPr>
        <w:t>。</w:t>
      </w:r>
      <w:r w:rsidR="002D52C9" w:rsidRPr="00927C80">
        <w:rPr>
          <w:rFonts w:asciiTheme="minorEastAsia" w:hAnsiTheme="minorEastAsia" w:hint="eastAsia"/>
          <w:szCs w:val="21"/>
        </w:rPr>
        <w:t>マスターパークレンジャーとのＯＪＴの中で技術を学ぶ。</w:t>
      </w:r>
    </w:p>
    <w:p w:rsidR="00C616F6" w:rsidRPr="00927C80" w:rsidRDefault="0002198D" w:rsidP="00323A51">
      <w:pPr>
        <w:ind w:leftChars="200" w:left="3360" w:hangingChars="1400" w:hanging="2940"/>
        <w:rPr>
          <w:rFonts w:asciiTheme="minorEastAsia" w:hAnsiTheme="minorEastAsia"/>
          <w:szCs w:val="21"/>
        </w:rPr>
      </w:pPr>
      <w:r w:rsidRPr="00927C80">
        <w:rPr>
          <w:rFonts w:asciiTheme="minorEastAsia" w:hAnsiTheme="minorEastAsia" w:hint="eastAsia"/>
          <w:szCs w:val="21"/>
        </w:rPr>
        <w:t>「ジュニアパークレンジャー」</w:t>
      </w:r>
      <w:r w:rsidR="002D52C9" w:rsidRPr="00927C80">
        <w:rPr>
          <w:rFonts w:asciiTheme="minorEastAsia" w:hAnsiTheme="minorEastAsia" w:hint="eastAsia"/>
          <w:szCs w:val="21"/>
        </w:rPr>
        <w:t>管理の初心者（企業研修、利用者など）</w:t>
      </w:r>
      <w:r w:rsidR="003F2E52" w:rsidRPr="00927C80">
        <w:rPr>
          <w:rFonts w:asciiTheme="minorEastAsia" w:hAnsiTheme="minorEastAsia" w:hint="eastAsia"/>
          <w:szCs w:val="21"/>
        </w:rPr>
        <w:t>。</w:t>
      </w:r>
      <w:r w:rsidR="002D52C9" w:rsidRPr="00927C80">
        <w:rPr>
          <w:rFonts w:asciiTheme="minorEastAsia" w:hAnsiTheme="minorEastAsia" w:hint="eastAsia"/>
          <w:szCs w:val="21"/>
        </w:rPr>
        <w:t>来園者が楽しめる花壇の育成・管理</w:t>
      </w:r>
      <w:r w:rsidR="00C616F6" w:rsidRPr="00927C80">
        <w:rPr>
          <w:rFonts w:asciiTheme="minorEastAsia" w:hAnsiTheme="minorEastAsia" w:hint="eastAsia"/>
          <w:szCs w:val="21"/>
        </w:rPr>
        <w:t>など</w:t>
      </w:r>
      <w:r w:rsidR="002D52C9" w:rsidRPr="00927C80">
        <w:rPr>
          <w:rFonts w:asciiTheme="minorEastAsia" w:hAnsiTheme="minorEastAsia" w:hint="eastAsia"/>
          <w:szCs w:val="21"/>
        </w:rPr>
        <w:t>を行なう、</w:t>
      </w:r>
      <w:r w:rsidR="00645EEB" w:rsidRPr="00927C80">
        <w:rPr>
          <w:rFonts w:asciiTheme="minorEastAsia" w:hAnsiTheme="minorEastAsia" w:hint="eastAsia"/>
          <w:szCs w:val="21"/>
        </w:rPr>
        <w:t>公園</w:t>
      </w:r>
      <w:r w:rsidR="002D52C9" w:rsidRPr="00927C80">
        <w:rPr>
          <w:rFonts w:asciiTheme="minorEastAsia" w:hAnsiTheme="minorEastAsia" w:hint="eastAsia"/>
          <w:szCs w:val="21"/>
        </w:rPr>
        <w:t>づくりのサポート役。</w:t>
      </w:r>
    </w:p>
    <w:p w:rsidR="00A9513C" w:rsidRPr="00927C80" w:rsidRDefault="007856EC" w:rsidP="001666B4">
      <w:pPr>
        <w:ind w:leftChars="350" w:left="735" w:firstLineChars="400" w:firstLine="840"/>
        <w:rPr>
          <w:szCs w:val="21"/>
        </w:rPr>
      </w:pPr>
      <w:r w:rsidRPr="00927C80">
        <w:rPr>
          <w:noProof/>
          <w:szCs w:val="21"/>
        </w:rPr>
        <w:drawing>
          <wp:inline distT="0" distB="0" distL="0" distR="0" wp14:anchorId="3BC12E6B" wp14:editId="7D1E8B12">
            <wp:extent cx="1727270" cy="1360348"/>
            <wp:effectExtent l="19050" t="0" r="6280" b="0"/>
            <wp:docPr id="15376" name="図 317" descr="C:\Users\t503329\Desktop\facebook HP\IMG_6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t503329\Desktop\facebook HP\IMG_6942.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r="15459"/>
                    <a:stretch/>
                  </pic:blipFill>
                  <pic:spPr bwMode="auto">
                    <a:xfrm>
                      <a:off x="0" y="0"/>
                      <a:ext cx="1738833" cy="1369455"/>
                    </a:xfrm>
                    <a:prstGeom prst="rect">
                      <a:avLst/>
                    </a:prstGeom>
                    <a:noFill/>
                    <a:ln>
                      <a:noFill/>
                    </a:ln>
                    <a:extLst>
                      <a:ext uri="{53640926-AAD7-44D8-BBD7-CCE9431645EC}">
                        <a14:shadowObscured xmlns:a14="http://schemas.microsoft.com/office/drawing/2010/main"/>
                      </a:ext>
                    </a:extLst>
                  </pic:spPr>
                </pic:pic>
              </a:graphicData>
            </a:graphic>
          </wp:inline>
        </w:drawing>
      </w:r>
      <w:r w:rsidR="00D47702" w:rsidRPr="00927C80">
        <w:rPr>
          <w:rFonts w:hint="eastAsia"/>
          <w:szCs w:val="21"/>
        </w:rPr>
        <w:t xml:space="preserve">　</w:t>
      </w:r>
      <w:r w:rsidR="001666B4" w:rsidRPr="00927C80">
        <w:rPr>
          <w:noProof/>
        </w:rPr>
        <w:drawing>
          <wp:inline distT="0" distB="0" distL="0" distR="0" wp14:anchorId="17CA2754" wp14:editId="415389AC">
            <wp:extent cx="1832624" cy="1377443"/>
            <wp:effectExtent l="19050" t="0" r="0" b="0"/>
            <wp:docPr id="12" name="図 8" descr="C:\Users\KondoA\AppData\Local\Microsoft\Windows\Temporary Internet Files\Content.Word\NPO花壇作業写真１.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ondoA\AppData\Local\Microsoft\Windows\Temporary Internet Files\Content.Word\NPO花壇作業写真１.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836079" cy="1380040"/>
                    </a:xfrm>
                    <a:prstGeom prst="rect">
                      <a:avLst/>
                    </a:prstGeom>
                    <a:noFill/>
                    <a:ln>
                      <a:noFill/>
                    </a:ln>
                  </pic:spPr>
                </pic:pic>
              </a:graphicData>
            </a:graphic>
          </wp:inline>
        </w:drawing>
      </w:r>
    </w:p>
    <w:p w:rsidR="006A74F0" w:rsidRPr="00927C80" w:rsidRDefault="00486A7A" w:rsidP="006A74F0">
      <w:pPr>
        <w:jc w:val="center"/>
        <w:rPr>
          <w:rFonts w:asciiTheme="majorEastAsia" w:eastAsiaTheme="majorEastAsia" w:hAnsiTheme="majorEastAsia"/>
          <w:sz w:val="18"/>
          <w:szCs w:val="18"/>
        </w:rPr>
      </w:pPr>
      <w:r>
        <w:rPr>
          <w:noProof/>
          <w:sz w:val="20"/>
          <w:szCs w:val="20"/>
        </w:rPr>
        <mc:AlternateContent>
          <mc:Choice Requires="wps">
            <w:drawing>
              <wp:anchor distT="0" distB="0" distL="114300" distR="114300" simplePos="0" relativeHeight="251689984" behindDoc="0" locked="0" layoutInCell="1" allowOverlap="1">
                <wp:simplePos x="0" y="0"/>
                <wp:positionH relativeFrom="column">
                  <wp:posOffset>666750</wp:posOffset>
                </wp:positionH>
                <wp:positionV relativeFrom="paragraph">
                  <wp:posOffset>0</wp:posOffset>
                </wp:positionV>
                <wp:extent cx="2508885" cy="238125"/>
                <wp:effectExtent l="0" t="0" r="0" b="0"/>
                <wp:wrapNone/>
                <wp:docPr id="33" name="テキスト ボックス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08885" cy="238125"/>
                        </a:xfrm>
                        <a:prstGeom prst="rect">
                          <a:avLst/>
                        </a:prstGeom>
                        <a:noFill/>
                        <a:ln w="6350">
                          <a:noFill/>
                        </a:ln>
                      </wps:spPr>
                      <wps:txbx>
                        <w:txbxContent>
                          <w:p w:rsidR="0050004F" w:rsidRPr="001666B4" w:rsidRDefault="0050004F" w:rsidP="0002790E">
                            <w:pPr>
                              <w:jc w:val="center"/>
                              <w:rPr>
                                <w:rFonts w:asciiTheme="majorEastAsia" w:eastAsiaTheme="majorEastAsia" w:hAnsiTheme="majorEastAsia"/>
                                <w:sz w:val="18"/>
                              </w:rPr>
                            </w:pPr>
                            <w:r w:rsidRPr="001666B4">
                              <w:rPr>
                                <w:rFonts w:asciiTheme="majorEastAsia" w:eastAsiaTheme="majorEastAsia" w:hAnsiTheme="majorEastAsia" w:hint="eastAsia"/>
                                <w:sz w:val="18"/>
                              </w:rPr>
                              <w:t>【</w:t>
                            </w:r>
                            <w:r>
                              <w:rPr>
                                <w:rFonts w:asciiTheme="majorEastAsia" w:eastAsiaTheme="majorEastAsia" w:hAnsiTheme="majorEastAsia" w:hint="eastAsia"/>
                                <w:sz w:val="18"/>
                              </w:rPr>
                              <w:t>誇りをもったプロ　マスターパークレンジャー　近隣住民を中心としたボランティア</w:t>
                            </w:r>
                            <w:r w:rsidRPr="001666B4">
                              <w:rPr>
                                <w:rFonts w:asciiTheme="majorEastAsia" w:eastAsiaTheme="majorEastAsia" w:hAnsiTheme="majorEastAsia" w:hint="eastAsia"/>
                                <w:sz w:val="18"/>
                              </w:rPr>
                              <w:t>】</w:t>
                            </w:r>
                          </w:p>
                        </w:txbxContent>
                      </wps:txbx>
                      <wps:bodyPr rot="0" spcFirstLastPara="0" vertOverflow="clip" horzOverflow="overflow" vert="horz" wrap="square" lIns="0" tIns="0" rIns="0" bIns="0" numCol="1" spcCol="0" rtlCol="0" fromWordArt="0" anchor="ctr"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id="_x0000_s1043" type="#_x0000_t202" style="position:absolute;left:0;text-align:left;margin-left:52.5pt;margin-top:0;width:197.55pt;height:18.7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k6uVwIAAHMEAAAOAAAAZHJzL2Uyb0RvYy54bWysVEtu2zAQ3RfoHQjuG/kDp4YQOXATuChg&#10;JAGcImuaomyhFIcd0pHSZQwUOUSvUHTd8+giHVKWE6S7ohtqyPm/N6Oz86bS7F6hK8FkfHgy4EwZ&#10;CXlpNhn/fLt4N+XMeWFyocGojD8ox89nb9+c1TZVI9iCzhUyCmJcWtuMb723aZI4uVWVcCdglSFl&#10;AVgJT1fcJDmKmqJXOhkNBqdJDZhbBKmco9fLTslnMX5RKOmvi8Ipz3TGqTYfT4znOpzJ7EykGxR2&#10;W8pDGeIfqqhEaSjpMdSl8ILtsPwrVFVKBAeFP5FQJVAUpVSxB+pmOHjVzWorrIq9EDjOHmFy/y+s&#10;vLq/QVbmGR+POTOiIo7a/ff28Wf7+LvdP7F2/6Pd79vHX3Rno/cBsNq6lPxWljx98wEaIj427+wS&#10;5BdHJskLm87BkXUAqCmwCl9qnZEjcfJw5EE1nkl6HE0G0+l0wpkk3Wg8HY4mIW/y7G3R+Y8KKhaE&#10;jCPxHCsQ90vnO9PeJCQzsCi1pneRasPqjJ+OJ4PocNRQcG0OhXe1hhZ8s24iOsNj52vIH6hxhG6W&#10;nJWLkopYCudvBNLwUEu0EP6ajkIDJZO6tJxtAb89v8FB29kSn6TlrKZBzLj7uhOoONOfDDEdprYX&#10;sBfWvWB21QXQbA9pzayMIjmg171YIFR3tCNz7OoVRlIuKsojZ93lwncLQVsm1XweU9J0WuGXZmVl&#10;z24A9La5E2gPqHvi6wr6IRXpK/A724C5s/OdJwoiMwHWDsMD2jTZkdvDFobVeXmPVs//itkfAAAA&#10;//8DAFBLAwQUAAYACAAAACEA2QAnu9sAAAAHAQAADwAAAGRycy9kb3ducmV2LnhtbEyPQUvEMBCF&#10;74L/IYzgRdxk1epSmy4iePAi7m7xPNuObbGZlCTb1n/veNLLg8cb3vum2C5uUBOF2Hu2sF4ZUMS1&#10;b3puLVSHl+sNqJiQGxw8k4VvirAtz88KzBs/846mfWqVlHDM0UKX0phrHeuOHMaVH4kl+/TBYRIb&#10;Wt0EnKXcDfrGmHvtsGdZ6HCk547qr/3JWXg9zFMV9NvH++4K8U7jphpjbe3lxfL0CCrRkv6O4Rdf&#10;0KEUpqM/cRPVIN5k8kuyICpxZswa1NHC7UMGuiz0f/7yBwAA//8DAFBLAQItABQABgAIAAAAIQC2&#10;gziS/gAAAOEBAAATAAAAAAAAAAAAAAAAAAAAAABbQ29udGVudF9UeXBlc10ueG1sUEsBAi0AFAAG&#10;AAgAAAAhADj9If/WAAAAlAEAAAsAAAAAAAAAAAAAAAAALwEAAF9yZWxzLy5yZWxzUEsBAi0AFAAG&#10;AAgAAAAhAOmOTq5XAgAAcwQAAA4AAAAAAAAAAAAAAAAALgIAAGRycy9lMm9Eb2MueG1sUEsBAi0A&#10;FAAGAAgAAAAhANkAJ7vbAAAABwEAAA8AAAAAAAAAAAAAAAAAsQQAAGRycy9kb3ducmV2LnhtbFBL&#10;BQYAAAAABAAEAPMAAAC5BQAAAAA=&#10;" filled="f" stroked="f" strokeweight=".5pt">
                <v:path arrowok="t"/>
                <v:textbox style="mso-fit-shape-to-text:t" inset="0,0,0,0">
                  <w:txbxContent>
                    <w:p w:rsidR="0050004F" w:rsidRPr="001666B4" w:rsidRDefault="0050004F" w:rsidP="0002790E">
                      <w:pPr>
                        <w:jc w:val="center"/>
                        <w:rPr>
                          <w:rFonts w:asciiTheme="majorEastAsia" w:eastAsiaTheme="majorEastAsia" w:hAnsiTheme="majorEastAsia"/>
                          <w:sz w:val="18"/>
                        </w:rPr>
                      </w:pPr>
                      <w:r w:rsidRPr="001666B4">
                        <w:rPr>
                          <w:rFonts w:asciiTheme="majorEastAsia" w:eastAsiaTheme="majorEastAsia" w:hAnsiTheme="majorEastAsia" w:hint="eastAsia"/>
                          <w:sz w:val="18"/>
                        </w:rPr>
                        <w:t>【</w:t>
                      </w:r>
                      <w:r>
                        <w:rPr>
                          <w:rFonts w:asciiTheme="majorEastAsia" w:eastAsiaTheme="majorEastAsia" w:hAnsiTheme="majorEastAsia" w:hint="eastAsia"/>
                          <w:sz w:val="18"/>
                        </w:rPr>
                        <w:t>誇りをもったプロ　マスターパークレンジャー　近隣住民を中心としたボランティア</w:t>
                      </w:r>
                      <w:r w:rsidRPr="001666B4">
                        <w:rPr>
                          <w:rFonts w:asciiTheme="majorEastAsia" w:eastAsiaTheme="majorEastAsia" w:hAnsiTheme="majorEastAsia" w:hint="eastAsia"/>
                          <w:sz w:val="18"/>
                        </w:rPr>
                        <w:t>】</w:t>
                      </w:r>
                    </w:p>
                  </w:txbxContent>
                </v:textbox>
              </v:shape>
            </w:pict>
          </mc:Fallback>
        </mc:AlternateContent>
      </w:r>
    </w:p>
    <w:p w:rsidR="00CD4F5D" w:rsidRPr="00927C80" w:rsidRDefault="00CD4F5D" w:rsidP="00323A51">
      <w:pPr>
        <w:ind w:leftChars="200" w:left="420"/>
        <w:rPr>
          <w:rFonts w:asciiTheme="majorEastAsia" w:eastAsiaTheme="majorEastAsia" w:hAnsiTheme="majorEastAsia"/>
          <w:b/>
          <w:sz w:val="20"/>
          <w:szCs w:val="21"/>
        </w:rPr>
      </w:pPr>
    </w:p>
    <w:p w:rsidR="00A9513C" w:rsidRPr="00927C80" w:rsidRDefault="00D47702" w:rsidP="00323A51">
      <w:pPr>
        <w:ind w:leftChars="200" w:left="420"/>
        <w:rPr>
          <w:rFonts w:asciiTheme="majorEastAsia" w:eastAsiaTheme="majorEastAsia" w:hAnsiTheme="majorEastAsia"/>
          <w:b/>
          <w:sz w:val="18"/>
          <w:szCs w:val="20"/>
        </w:rPr>
      </w:pPr>
      <w:r w:rsidRPr="00927C80">
        <w:rPr>
          <w:rFonts w:asciiTheme="majorEastAsia" w:eastAsiaTheme="majorEastAsia" w:hAnsiTheme="majorEastAsia" w:hint="eastAsia"/>
          <w:b/>
          <w:sz w:val="20"/>
          <w:szCs w:val="21"/>
        </w:rPr>
        <w:t>【パークレンジャーの仕組み案】</w:t>
      </w:r>
    </w:p>
    <w:p w:rsidR="00A9513C" w:rsidRPr="00927C80" w:rsidRDefault="00D47702" w:rsidP="00E2379D">
      <w:pPr>
        <w:pStyle w:val="ac"/>
        <w:numPr>
          <w:ilvl w:val="0"/>
          <w:numId w:val="1"/>
        </w:numPr>
        <w:ind w:leftChars="0" w:left="420" w:firstLine="0"/>
        <w:rPr>
          <w:rFonts w:asciiTheme="majorEastAsia" w:eastAsiaTheme="majorEastAsia" w:hAnsiTheme="majorEastAsia"/>
          <w:sz w:val="20"/>
          <w:szCs w:val="20"/>
        </w:rPr>
      </w:pPr>
      <w:r w:rsidRPr="00927C80">
        <w:rPr>
          <w:rFonts w:asciiTheme="majorEastAsia" w:eastAsiaTheme="majorEastAsia" w:hAnsiTheme="majorEastAsia" w:hint="eastAsia"/>
          <w:sz w:val="20"/>
          <w:szCs w:val="20"/>
        </w:rPr>
        <w:t>職能</w:t>
      </w:r>
      <w:r w:rsidR="00362441" w:rsidRPr="00927C80">
        <w:rPr>
          <w:rFonts w:asciiTheme="majorEastAsia" w:eastAsiaTheme="majorEastAsia" w:hAnsiTheme="majorEastAsia" w:hint="eastAsia"/>
          <w:sz w:val="20"/>
          <w:szCs w:val="20"/>
        </w:rPr>
        <w:t>に応じた</w:t>
      </w:r>
      <w:r w:rsidR="002C7103" w:rsidRPr="00927C80">
        <w:rPr>
          <w:rFonts w:asciiTheme="majorEastAsia" w:eastAsiaTheme="majorEastAsia" w:hAnsiTheme="majorEastAsia" w:hint="eastAsia"/>
          <w:sz w:val="20"/>
          <w:szCs w:val="20"/>
        </w:rPr>
        <w:t>区分</w:t>
      </w:r>
      <w:r w:rsidR="00B56C97" w:rsidRPr="00927C80">
        <w:rPr>
          <w:rFonts w:asciiTheme="majorEastAsia" w:eastAsiaTheme="majorEastAsia" w:hAnsiTheme="majorEastAsia" w:hint="eastAsia"/>
          <w:sz w:val="20"/>
          <w:szCs w:val="20"/>
        </w:rPr>
        <w:t>設定</w:t>
      </w:r>
    </w:p>
    <w:p w:rsidR="00A9513C" w:rsidRPr="00927C80" w:rsidRDefault="00D47702" w:rsidP="001666B4">
      <w:pPr>
        <w:ind w:leftChars="400" w:left="840"/>
        <w:rPr>
          <w:sz w:val="20"/>
          <w:szCs w:val="20"/>
        </w:rPr>
      </w:pPr>
      <w:r w:rsidRPr="00927C80">
        <w:rPr>
          <w:rFonts w:hint="eastAsia"/>
          <w:sz w:val="20"/>
          <w:szCs w:val="20"/>
        </w:rPr>
        <w:t>万博記念公園の造園・植栽管理の高い技術が</w:t>
      </w:r>
      <w:r w:rsidR="00B56C97" w:rsidRPr="00927C80">
        <w:rPr>
          <w:rFonts w:hint="eastAsia"/>
          <w:sz w:val="20"/>
          <w:szCs w:val="20"/>
        </w:rPr>
        <w:t>適切に</w:t>
      </w:r>
      <w:r w:rsidRPr="00927C80">
        <w:rPr>
          <w:rFonts w:hint="eastAsia"/>
          <w:sz w:val="20"/>
          <w:szCs w:val="20"/>
        </w:rPr>
        <w:t>評価される</w:t>
      </w:r>
      <w:r w:rsidR="00B56C97" w:rsidRPr="00927C80">
        <w:rPr>
          <w:rFonts w:hint="eastAsia"/>
          <w:sz w:val="20"/>
          <w:szCs w:val="20"/>
        </w:rPr>
        <w:t>よう</w:t>
      </w:r>
      <w:r w:rsidR="00C616F6" w:rsidRPr="00927C80">
        <w:rPr>
          <w:rFonts w:hint="eastAsia"/>
          <w:sz w:val="20"/>
          <w:szCs w:val="20"/>
        </w:rPr>
        <w:t>、</w:t>
      </w:r>
      <w:r w:rsidRPr="00927C80">
        <w:rPr>
          <w:rFonts w:hint="eastAsia"/>
          <w:sz w:val="20"/>
          <w:szCs w:val="20"/>
        </w:rPr>
        <w:t>職能ごとに</w:t>
      </w:r>
      <w:r w:rsidR="002C7103" w:rsidRPr="00927C80">
        <w:rPr>
          <w:rFonts w:hint="eastAsia"/>
          <w:sz w:val="20"/>
          <w:szCs w:val="20"/>
        </w:rPr>
        <w:t>区分</w:t>
      </w:r>
      <w:r w:rsidR="00A5573C" w:rsidRPr="00927C80">
        <w:rPr>
          <w:rFonts w:hint="eastAsia"/>
          <w:sz w:val="20"/>
          <w:szCs w:val="20"/>
        </w:rPr>
        <w:t>（マスター、ジュニア、シニア）</w:t>
      </w:r>
      <w:r w:rsidRPr="00927C80">
        <w:rPr>
          <w:rFonts w:hint="eastAsia"/>
          <w:sz w:val="20"/>
          <w:szCs w:val="20"/>
        </w:rPr>
        <w:t>を設定</w:t>
      </w:r>
      <w:r w:rsidR="00362441" w:rsidRPr="00927C80">
        <w:rPr>
          <w:rFonts w:hint="eastAsia"/>
          <w:sz w:val="20"/>
          <w:szCs w:val="20"/>
        </w:rPr>
        <w:t>する</w:t>
      </w:r>
      <w:r w:rsidRPr="00927C80">
        <w:rPr>
          <w:rFonts w:hint="eastAsia"/>
          <w:sz w:val="20"/>
          <w:szCs w:val="20"/>
        </w:rPr>
        <w:t>。</w:t>
      </w:r>
    </w:p>
    <w:p w:rsidR="00CD4F5D" w:rsidRPr="00927C80" w:rsidRDefault="00CD4F5D" w:rsidP="001666B4">
      <w:pPr>
        <w:ind w:leftChars="400" w:left="840"/>
        <w:rPr>
          <w:sz w:val="20"/>
          <w:szCs w:val="20"/>
        </w:rPr>
      </w:pPr>
    </w:p>
    <w:p w:rsidR="00A9513C" w:rsidRPr="00927C80" w:rsidRDefault="00D47702" w:rsidP="00E2379D">
      <w:pPr>
        <w:pStyle w:val="ac"/>
        <w:numPr>
          <w:ilvl w:val="0"/>
          <w:numId w:val="1"/>
        </w:numPr>
        <w:ind w:leftChars="0" w:left="420" w:firstLine="0"/>
        <w:rPr>
          <w:rFonts w:asciiTheme="majorEastAsia" w:eastAsiaTheme="majorEastAsia" w:hAnsiTheme="majorEastAsia"/>
          <w:sz w:val="20"/>
          <w:szCs w:val="20"/>
        </w:rPr>
      </w:pPr>
      <w:r w:rsidRPr="00927C80">
        <w:rPr>
          <w:rFonts w:asciiTheme="majorEastAsia" w:eastAsiaTheme="majorEastAsia" w:hAnsiTheme="majorEastAsia" w:hint="eastAsia"/>
          <w:sz w:val="20"/>
          <w:szCs w:val="20"/>
        </w:rPr>
        <w:t>エリア制の導入</w:t>
      </w:r>
    </w:p>
    <w:p w:rsidR="00A9513C" w:rsidRPr="00927C80" w:rsidRDefault="00D47702" w:rsidP="001666B4">
      <w:pPr>
        <w:ind w:leftChars="400" w:left="840"/>
        <w:rPr>
          <w:sz w:val="20"/>
          <w:szCs w:val="20"/>
        </w:rPr>
      </w:pPr>
      <w:r w:rsidRPr="00927C80">
        <w:rPr>
          <w:rFonts w:hint="eastAsia"/>
          <w:sz w:val="20"/>
          <w:szCs w:val="20"/>
        </w:rPr>
        <w:t>担当エリアを明確に分けることにより、</w:t>
      </w:r>
      <w:r w:rsidR="006C4649" w:rsidRPr="00927C80">
        <w:rPr>
          <w:rFonts w:hint="eastAsia"/>
          <w:sz w:val="20"/>
          <w:szCs w:val="20"/>
        </w:rPr>
        <w:t>植栽管理</w:t>
      </w:r>
      <w:r w:rsidRPr="00927C80">
        <w:rPr>
          <w:rFonts w:hint="eastAsia"/>
          <w:sz w:val="20"/>
          <w:szCs w:val="20"/>
        </w:rPr>
        <w:t>に対する当事者意識、</w:t>
      </w:r>
      <w:r w:rsidR="00C616F6" w:rsidRPr="00927C80">
        <w:rPr>
          <w:rFonts w:hint="eastAsia"/>
          <w:sz w:val="20"/>
          <w:szCs w:val="20"/>
        </w:rPr>
        <w:t>植栽</w:t>
      </w:r>
      <w:r w:rsidRPr="00927C80">
        <w:rPr>
          <w:rFonts w:hint="eastAsia"/>
          <w:sz w:val="20"/>
          <w:szCs w:val="20"/>
        </w:rPr>
        <w:t>づくりに対する責任感と誇りを醸成</w:t>
      </w:r>
      <w:r w:rsidR="00362441" w:rsidRPr="00927C80">
        <w:rPr>
          <w:rFonts w:hint="eastAsia"/>
          <w:sz w:val="20"/>
          <w:szCs w:val="20"/>
        </w:rPr>
        <w:t>する</w:t>
      </w:r>
      <w:r w:rsidRPr="00927C80">
        <w:rPr>
          <w:rFonts w:hint="eastAsia"/>
          <w:sz w:val="20"/>
          <w:szCs w:val="20"/>
        </w:rPr>
        <w:t>。</w:t>
      </w:r>
    </w:p>
    <w:p w:rsidR="00A9513C" w:rsidRPr="00927C80" w:rsidRDefault="00D47702" w:rsidP="00E2379D">
      <w:pPr>
        <w:pStyle w:val="ac"/>
        <w:numPr>
          <w:ilvl w:val="0"/>
          <w:numId w:val="1"/>
        </w:numPr>
        <w:ind w:leftChars="0" w:left="420" w:firstLine="0"/>
        <w:rPr>
          <w:rFonts w:asciiTheme="majorEastAsia" w:eastAsiaTheme="majorEastAsia" w:hAnsiTheme="majorEastAsia"/>
          <w:sz w:val="20"/>
          <w:szCs w:val="20"/>
        </w:rPr>
      </w:pPr>
      <w:r w:rsidRPr="00927C80">
        <w:rPr>
          <w:rFonts w:asciiTheme="majorEastAsia" w:eastAsiaTheme="majorEastAsia" w:hAnsiTheme="majorEastAsia" w:hint="eastAsia"/>
          <w:sz w:val="20"/>
          <w:szCs w:val="20"/>
        </w:rPr>
        <w:t>デザインユニフォームの開発</w:t>
      </w:r>
    </w:p>
    <w:p w:rsidR="00A9513C" w:rsidRPr="00927C80" w:rsidRDefault="00C616F6" w:rsidP="001666B4">
      <w:pPr>
        <w:ind w:leftChars="400" w:left="840"/>
        <w:rPr>
          <w:sz w:val="20"/>
          <w:szCs w:val="20"/>
        </w:rPr>
      </w:pPr>
      <w:r w:rsidRPr="00927C80">
        <w:rPr>
          <w:rFonts w:hint="eastAsia"/>
          <w:sz w:val="20"/>
          <w:szCs w:val="20"/>
        </w:rPr>
        <w:t>植栽管理</w:t>
      </w:r>
      <w:r w:rsidR="00D47702" w:rsidRPr="00927C80">
        <w:rPr>
          <w:rFonts w:hint="eastAsia"/>
          <w:sz w:val="20"/>
          <w:szCs w:val="20"/>
        </w:rPr>
        <w:t>のプロが誇りを持って仕事に励み、またその仕事</w:t>
      </w:r>
      <w:r w:rsidR="00B56C97" w:rsidRPr="00927C80">
        <w:rPr>
          <w:rFonts w:hint="eastAsia"/>
          <w:sz w:val="20"/>
          <w:szCs w:val="20"/>
        </w:rPr>
        <w:t>ぶり</w:t>
      </w:r>
      <w:r w:rsidR="00D47702" w:rsidRPr="00927C80">
        <w:rPr>
          <w:rFonts w:hint="eastAsia"/>
          <w:sz w:val="20"/>
          <w:szCs w:val="20"/>
        </w:rPr>
        <w:t>が映えるようなスタッフユニフォームやパークレンジャーのロゴを開発</w:t>
      </w:r>
      <w:r w:rsidR="00362441" w:rsidRPr="00927C80">
        <w:rPr>
          <w:rFonts w:hint="eastAsia"/>
          <w:sz w:val="20"/>
          <w:szCs w:val="20"/>
        </w:rPr>
        <w:t>する</w:t>
      </w:r>
      <w:r w:rsidR="00D47702" w:rsidRPr="00927C80">
        <w:rPr>
          <w:rFonts w:hint="eastAsia"/>
          <w:sz w:val="20"/>
          <w:szCs w:val="20"/>
        </w:rPr>
        <w:t>。</w:t>
      </w:r>
    </w:p>
    <w:p w:rsidR="00A9513C" w:rsidRPr="00927C80" w:rsidRDefault="00D47702" w:rsidP="00E2379D">
      <w:pPr>
        <w:pStyle w:val="ac"/>
        <w:numPr>
          <w:ilvl w:val="0"/>
          <w:numId w:val="1"/>
        </w:numPr>
        <w:ind w:leftChars="0" w:left="420" w:firstLine="0"/>
        <w:rPr>
          <w:rFonts w:asciiTheme="majorEastAsia" w:eastAsiaTheme="majorEastAsia" w:hAnsiTheme="majorEastAsia"/>
          <w:sz w:val="20"/>
          <w:szCs w:val="20"/>
        </w:rPr>
      </w:pPr>
      <w:r w:rsidRPr="00927C80">
        <w:rPr>
          <w:rFonts w:asciiTheme="majorEastAsia" w:eastAsiaTheme="majorEastAsia" w:hAnsiTheme="majorEastAsia" w:hint="eastAsia"/>
          <w:sz w:val="20"/>
          <w:szCs w:val="20"/>
        </w:rPr>
        <w:t>ブランドブック</w:t>
      </w:r>
      <w:r w:rsidR="00054550" w:rsidRPr="00927C80">
        <w:rPr>
          <w:rFonts w:asciiTheme="majorEastAsia" w:eastAsiaTheme="majorEastAsia" w:hAnsiTheme="majorEastAsia" w:hint="eastAsia"/>
          <w:sz w:val="20"/>
          <w:szCs w:val="20"/>
          <w:vertAlign w:val="superscript"/>
        </w:rPr>
        <w:t>（注）</w:t>
      </w:r>
      <w:r w:rsidRPr="00927C80">
        <w:rPr>
          <w:rFonts w:asciiTheme="majorEastAsia" w:eastAsiaTheme="majorEastAsia" w:hAnsiTheme="majorEastAsia" w:hint="eastAsia"/>
          <w:sz w:val="20"/>
          <w:szCs w:val="20"/>
        </w:rPr>
        <w:t>開発</w:t>
      </w:r>
      <w:r w:rsidR="0055326F" w:rsidRPr="00927C80">
        <w:rPr>
          <w:rFonts w:asciiTheme="majorEastAsia" w:eastAsiaTheme="majorEastAsia" w:hAnsiTheme="majorEastAsia" w:hint="eastAsia"/>
          <w:sz w:val="20"/>
          <w:szCs w:val="20"/>
        </w:rPr>
        <w:t xml:space="preserve">　</w:t>
      </w:r>
      <w:r w:rsidR="0055326F" w:rsidRPr="00927C80">
        <w:rPr>
          <w:rFonts w:asciiTheme="minorEastAsia" w:hAnsiTheme="minorEastAsia" w:hint="eastAsia"/>
          <w:kern w:val="0"/>
          <w:sz w:val="14"/>
          <w:szCs w:val="14"/>
        </w:rPr>
        <w:t>（</w:t>
      </w:r>
      <w:r w:rsidR="00054550" w:rsidRPr="00927C80">
        <w:rPr>
          <w:rFonts w:asciiTheme="minorEastAsia" w:hAnsiTheme="minorEastAsia" w:hint="eastAsia"/>
          <w:kern w:val="0"/>
          <w:sz w:val="14"/>
          <w:szCs w:val="14"/>
        </w:rPr>
        <w:t>（注）</w:t>
      </w:r>
      <w:r w:rsidR="0055326F" w:rsidRPr="00927C80">
        <w:rPr>
          <w:rFonts w:asciiTheme="minorEastAsia" w:hAnsiTheme="minorEastAsia" w:hint="eastAsia"/>
          <w:kern w:val="0"/>
          <w:sz w:val="14"/>
          <w:szCs w:val="14"/>
        </w:rPr>
        <w:t>ブランドの価値や目指す姿の理解のために作成する小冊子）</w:t>
      </w:r>
    </w:p>
    <w:p w:rsidR="00A9513C" w:rsidRPr="00927C80" w:rsidRDefault="00C616F6" w:rsidP="001666B4">
      <w:pPr>
        <w:ind w:leftChars="400" w:left="840"/>
        <w:rPr>
          <w:sz w:val="20"/>
          <w:szCs w:val="20"/>
        </w:rPr>
      </w:pPr>
      <w:r w:rsidRPr="00927C80">
        <w:rPr>
          <w:rFonts w:hint="eastAsia"/>
          <w:sz w:val="20"/>
          <w:szCs w:val="20"/>
        </w:rPr>
        <w:t>植栽管理</w:t>
      </w:r>
      <w:r w:rsidR="00D47702" w:rsidRPr="00927C80">
        <w:rPr>
          <w:rFonts w:hint="eastAsia"/>
          <w:sz w:val="20"/>
          <w:szCs w:val="20"/>
        </w:rPr>
        <w:t>に関わる人間一人一人が高い志を掲げ</w:t>
      </w:r>
      <w:r w:rsidR="00362441" w:rsidRPr="00927C80">
        <w:rPr>
          <w:rFonts w:hint="eastAsia"/>
          <w:sz w:val="20"/>
          <w:szCs w:val="20"/>
        </w:rPr>
        <w:t>、</w:t>
      </w:r>
      <w:r w:rsidR="00D47702" w:rsidRPr="00927C80">
        <w:rPr>
          <w:rFonts w:hint="eastAsia"/>
          <w:sz w:val="20"/>
          <w:szCs w:val="20"/>
        </w:rPr>
        <w:t>同じ方向を向いて仕事に</w:t>
      </w:r>
      <w:r w:rsidR="00054550" w:rsidRPr="00927C80">
        <w:rPr>
          <w:rFonts w:hint="eastAsia"/>
          <w:sz w:val="20"/>
          <w:szCs w:val="20"/>
        </w:rPr>
        <w:t>取</w:t>
      </w:r>
      <w:r w:rsidR="00BB2739" w:rsidRPr="00927C80">
        <w:rPr>
          <w:rFonts w:hint="eastAsia"/>
          <w:sz w:val="20"/>
          <w:szCs w:val="20"/>
        </w:rPr>
        <w:t>り</w:t>
      </w:r>
      <w:r w:rsidR="00054550" w:rsidRPr="00927C80">
        <w:rPr>
          <w:rFonts w:hint="eastAsia"/>
          <w:sz w:val="20"/>
          <w:szCs w:val="20"/>
        </w:rPr>
        <w:t>組み</w:t>
      </w:r>
      <w:r w:rsidR="00D47702" w:rsidRPr="00927C80">
        <w:rPr>
          <w:rFonts w:hint="eastAsia"/>
          <w:sz w:val="20"/>
          <w:szCs w:val="20"/>
        </w:rPr>
        <w:t>仕事の質を高めていくための憲章・行動規範を作成</w:t>
      </w:r>
      <w:r w:rsidR="00362441" w:rsidRPr="00927C80">
        <w:rPr>
          <w:rFonts w:hint="eastAsia"/>
          <w:sz w:val="20"/>
          <w:szCs w:val="20"/>
        </w:rPr>
        <w:t>する</w:t>
      </w:r>
      <w:r w:rsidR="00D47702" w:rsidRPr="00927C80">
        <w:rPr>
          <w:rFonts w:hint="eastAsia"/>
          <w:sz w:val="20"/>
          <w:szCs w:val="20"/>
        </w:rPr>
        <w:t>。</w:t>
      </w:r>
    </w:p>
    <w:p w:rsidR="00A9513C" w:rsidRPr="00927C80" w:rsidRDefault="00D47702" w:rsidP="00E2379D">
      <w:pPr>
        <w:pStyle w:val="ac"/>
        <w:numPr>
          <w:ilvl w:val="0"/>
          <w:numId w:val="1"/>
        </w:numPr>
        <w:ind w:leftChars="0" w:left="420" w:firstLine="0"/>
        <w:rPr>
          <w:rFonts w:asciiTheme="majorEastAsia" w:eastAsiaTheme="majorEastAsia" w:hAnsiTheme="majorEastAsia"/>
          <w:sz w:val="20"/>
          <w:szCs w:val="20"/>
        </w:rPr>
      </w:pPr>
      <w:r w:rsidRPr="00927C80">
        <w:rPr>
          <w:rFonts w:asciiTheme="majorEastAsia" w:eastAsiaTheme="majorEastAsia" w:hAnsiTheme="majorEastAsia" w:hint="eastAsia"/>
          <w:sz w:val="20"/>
          <w:szCs w:val="20"/>
        </w:rPr>
        <w:t>キャリアアッププログラム、ホスピタリティ研修など人材育成体制の導入</w:t>
      </w:r>
    </w:p>
    <w:p w:rsidR="00A9513C" w:rsidRPr="00927C80" w:rsidRDefault="00D47702" w:rsidP="001666B4">
      <w:pPr>
        <w:ind w:left="840"/>
        <w:rPr>
          <w:rFonts w:asciiTheme="minorEastAsia" w:hAnsiTheme="minorEastAsia"/>
          <w:bCs/>
          <w:sz w:val="20"/>
          <w:szCs w:val="20"/>
        </w:rPr>
      </w:pPr>
      <w:r w:rsidRPr="00927C80">
        <w:rPr>
          <w:rFonts w:asciiTheme="minorEastAsia" w:hAnsiTheme="minorEastAsia" w:hint="eastAsia"/>
          <w:sz w:val="20"/>
          <w:szCs w:val="20"/>
        </w:rPr>
        <w:t>研修制度を</w:t>
      </w:r>
      <w:r w:rsidR="00362441" w:rsidRPr="00927C80">
        <w:rPr>
          <w:rFonts w:asciiTheme="minorEastAsia" w:hAnsiTheme="minorEastAsia" w:hint="eastAsia"/>
          <w:sz w:val="20"/>
          <w:szCs w:val="20"/>
        </w:rPr>
        <w:t>設</w:t>
      </w:r>
      <w:r w:rsidRPr="00927C80">
        <w:rPr>
          <w:rFonts w:asciiTheme="minorEastAsia" w:hAnsiTheme="minorEastAsia" w:hint="eastAsia"/>
          <w:sz w:val="20"/>
          <w:szCs w:val="20"/>
        </w:rPr>
        <w:t>け</w:t>
      </w:r>
      <w:r w:rsidR="00362441" w:rsidRPr="00927C80">
        <w:rPr>
          <w:rFonts w:asciiTheme="minorEastAsia" w:hAnsiTheme="minorEastAsia" w:hint="eastAsia"/>
          <w:sz w:val="20"/>
          <w:szCs w:val="20"/>
        </w:rPr>
        <w:t>、</w:t>
      </w:r>
      <w:r w:rsidRPr="00927C80">
        <w:rPr>
          <w:rFonts w:asciiTheme="minorEastAsia" w:hAnsiTheme="minorEastAsia" w:hint="eastAsia"/>
          <w:bCs/>
          <w:sz w:val="20"/>
          <w:szCs w:val="20"/>
        </w:rPr>
        <w:t>パークレンジャーのホスピタリティスキルを育成</w:t>
      </w:r>
      <w:r w:rsidR="00362441" w:rsidRPr="00927C80">
        <w:rPr>
          <w:rFonts w:asciiTheme="minorEastAsia" w:hAnsiTheme="minorEastAsia" w:hint="eastAsia"/>
          <w:bCs/>
          <w:sz w:val="20"/>
          <w:szCs w:val="20"/>
        </w:rPr>
        <w:t>する</w:t>
      </w:r>
      <w:r w:rsidRPr="00927C80">
        <w:rPr>
          <w:rFonts w:asciiTheme="minorEastAsia" w:hAnsiTheme="minorEastAsia" w:hint="eastAsia"/>
          <w:bCs/>
          <w:sz w:val="20"/>
          <w:szCs w:val="20"/>
        </w:rPr>
        <w:t>。</w:t>
      </w:r>
    </w:p>
    <w:p w:rsidR="0050695B" w:rsidRPr="00927C80" w:rsidRDefault="00486A7A" w:rsidP="004947C1">
      <w:pPr>
        <w:ind w:leftChars="300" w:left="630" w:firstLineChars="350" w:firstLine="735"/>
        <w:rPr>
          <w:rFonts w:ascii="ＭＳ 明朝" w:eastAsia="ＭＳ 明朝" w:hAnsi="ＭＳ 明朝"/>
          <w:szCs w:val="21"/>
        </w:rPr>
      </w:pPr>
      <w:r>
        <w:rPr>
          <w:rFonts w:ascii="ＭＳ 明朝" w:eastAsia="ＭＳ 明朝" w:hAnsi="ＭＳ 明朝"/>
          <w:noProof/>
          <w:szCs w:val="21"/>
        </w:rPr>
        <mc:AlternateContent>
          <mc:Choice Requires="wps">
            <w:drawing>
              <wp:anchor distT="0" distB="0" distL="114300" distR="114300" simplePos="0" relativeHeight="251744256" behindDoc="0" locked="0" layoutInCell="1" allowOverlap="1">
                <wp:simplePos x="0" y="0"/>
                <wp:positionH relativeFrom="column">
                  <wp:posOffset>2880995</wp:posOffset>
                </wp:positionH>
                <wp:positionV relativeFrom="paragraph">
                  <wp:posOffset>707390</wp:posOffset>
                </wp:positionV>
                <wp:extent cx="353060" cy="135890"/>
                <wp:effectExtent l="3175" t="3175" r="0" b="3810"/>
                <wp:wrapNone/>
                <wp:docPr id="32" name="Text 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060" cy="135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0004F" w:rsidRPr="00BB0A23" w:rsidRDefault="0050004F">
                            <w:pPr>
                              <w:rPr>
                                <w:rFonts w:asciiTheme="majorEastAsia" w:eastAsiaTheme="majorEastAsia" w:hAnsiTheme="majorEastAsia"/>
                                <w:b/>
                                <w:sz w:val="16"/>
                                <w:szCs w:val="16"/>
                              </w:rPr>
                            </w:pPr>
                            <w:r w:rsidRPr="00BB0A23">
                              <w:rPr>
                                <w:rFonts w:asciiTheme="majorEastAsia" w:eastAsiaTheme="majorEastAsia" w:hAnsiTheme="majorEastAsia" w:hint="eastAsia"/>
                                <w:b/>
                                <w:sz w:val="16"/>
                                <w:szCs w:val="16"/>
                              </w:rPr>
                              <w:t>マスター</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9" o:spid="_x0000_s1044" type="#_x0000_t202" style="position:absolute;left:0;text-align:left;margin-left:226.85pt;margin-top:55.7pt;width:27.8pt;height:10.7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Z8uvAIAAMEFAAAOAAAAZHJzL2Uyb0RvYy54bWysVNtunDAQfa/Uf7D8Trgs7AIKGyXLUlVK&#10;L1LSD/CCWayCTW3vQhr13zs2e0vyUrX1g2V7xmduZ+b6ZuxatKdSMcEz7F95GFFeiorxbYa/PRZO&#10;jJHShFekFZxm+IkqfLN8/+566FMaiEa0FZUIQLhKhz7DjdZ96rqqbGhH1JXoKQdhLWRHNFzl1q0k&#10;GQC9a93A8+buIGTVS1FSpeA1n4R4afHrmpb6S10rqlGbYfBN213afWN2d3lN0q0kfcPKgxvkL7zo&#10;CONg9ASVE03QTrI3UB0rpVCi1lel6FxR16ykNgaIxvdeRfPQkJ7aWCA5qj+lSf0/2PLz/qtErMrw&#10;LMCIkw5q9EhHje7EiIJZYhI09CoFvYceNPUIAii0DVb196L8rhAXq4bwLb2VUgwNJRU46Juf7sXX&#10;CUcZkM3wSVRgiOy0sEBjLTuTPcgHAnQo1NOpOMaZEh5n0cybg6QEkT+L4sQWzyXp8XMvlf5ARYfM&#10;IcMSam/Byf5eaeMMSY8qxhYXBWtbW/+Wv3gAxekFTMNXIzNO2HI+J16yjtdx6ITBfO2EXp47t8Uq&#10;dOaFv4jyWb5a5f4vY9cP04ZVFeXGzJFafvhnpTuQfCLFiVxKtKwycMYlJbebVSvRngC1C7tsykFy&#10;VnNfumGTALG8CskPQu8uSJxiHi+csAgjJ1l4seP5yV0y98IkzIuXId0zTv89JDRkOImCaOLS2elX&#10;sXl2vY2NpB3TMDxa1mU4PimR1DBwzStbWk1YO50vUmHcP6cCyn0stOWroehEVj1uRtsbfnzsg42o&#10;noDBUgDDgIww+eDQCPkTowGmSIbVjx2RFKP2I4cuWIRBEsHYsZfYcBbJS8HmQkB4CUAZ1hhNx5We&#10;BtWul2zbgJ2p67i4hb6pmeW0abDJp0O3wZywoR1mmhlEl3erdZ68y98AAAD//wMAUEsDBBQABgAI&#10;AAAAIQDUukjg4gAAAAsBAAAPAAAAZHJzL2Rvd25yZXYueG1sTI/BTsMwDIbvSLxDZCRuLOm6dqM0&#10;nTokQNqFsSHEMW1CW9E4VZNthafHnOBo/59+f87Xk+3ZyYy+cyghmglgBmunO2wkvB4eblbAfFCo&#10;Ve/QSPgyHtbF5UWuMu3O+GJO+9AwKkGfKQltCEPGua9bY5WfucEgZR9utCrQODZcj+pM5bbncyFS&#10;blWHdKFVg7lvTf25P1oJ350vn3bPm1BtkvdHsdum/q1Mpby+mso7YMFM4Q+GX31Sh4KcKndE7Vkv&#10;YZHES0IpiKIFMCIScRsDq2gTz1fAi5z//6H4AQAA//8DAFBLAQItABQABgAIAAAAIQC2gziS/gAA&#10;AOEBAAATAAAAAAAAAAAAAAAAAAAAAABbQ29udGVudF9UeXBlc10ueG1sUEsBAi0AFAAGAAgAAAAh&#10;ADj9If/WAAAAlAEAAAsAAAAAAAAAAAAAAAAALwEAAF9yZWxzLy5yZWxzUEsBAi0AFAAGAAgAAAAh&#10;AO/pny68AgAAwQUAAA4AAAAAAAAAAAAAAAAALgIAAGRycy9lMm9Eb2MueG1sUEsBAi0AFAAGAAgA&#10;AAAhANS6SODiAAAACwEAAA8AAAAAAAAAAAAAAAAAFgUAAGRycy9kb3ducmV2LnhtbFBLBQYAAAAA&#10;BAAEAPMAAAAlBgAAAAA=&#10;" filled="f" stroked="f">
                <v:textbox inset="5.85pt,.7pt,5.85pt,.7pt">
                  <w:txbxContent>
                    <w:p w:rsidR="0050004F" w:rsidRPr="00BB0A23" w:rsidRDefault="0050004F">
                      <w:pPr>
                        <w:rPr>
                          <w:rFonts w:asciiTheme="majorEastAsia" w:eastAsiaTheme="majorEastAsia" w:hAnsiTheme="majorEastAsia"/>
                          <w:b/>
                          <w:sz w:val="16"/>
                          <w:szCs w:val="16"/>
                        </w:rPr>
                      </w:pPr>
                      <w:r w:rsidRPr="00BB0A23">
                        <w:rPr>
                          <w:rFonts w:asciiTheme="majorEastAsia" w:eastAsiaTheme="majorEastAsia" w:hAnsiTheme="majorEastAsia" w:hint="eastAsia"/>
                          <w:b/>
                          <w:sz w:val="16"/>
                          <w:szCs w:val="16"/>
                        </w:rPr>
                        <w:t>マスター</w:t>
                      </w:r>
                    </w:p>
                  </w:txbxContent>
                </v:textbox>
              </v:shape>
            </w:pict>
          </mc:Fallback>
        </mc:AlternateContent>
      </w:r>
      <w:r w:rsidR="009804CC" w:rsidRPr="00927C80">
        <w:rPr>
          <w:rFonts w:ascii="ＭＳ 明朝" w:eastAsia="ＭＳ 明朝" w:hAnsi="ＭＳ 明朝"/>
          <w:noProof/>
          <w:szCs w:val="21"/>
        </w:rPr>
        <mc:AlternateContent>
          <mc:Choice Requires="wpg">
            <w:drawing>
              <wp:inline distT="0" distB="0" distL="0" distR="0" wp14:anchorId="3CD56240" wp14:editId="61271820">
                <wp:extent cx="3802834" cy="2048915"/>
                <wp:effectExtent l="0" t="0" r="7620" b="8890"/>
                <wp:docPr id="48" name="グループ化 42"/>
                <wp:cNvGraphicFramePr/>
                <a:graphic xmlns:a="http://schemas.openxmlformats.org/drawingml/2006/main">
                  <a:graphicData uri="http://schemas.microsoft.com/office/word/2010/wordprocessingGroup">
                    <wpg:wgp>
                      <wpg:cNvGrpSpPr/>
                      <wpg:grpSpPr>
                        <a:xfrm>
                          <a:off x="0" y="0"/>
                          <a:ext cx="3802834" cy="2048915"/>
                          <a:chOff x="971512" y="2900349"/>
                          <a:chExt cx="9089770" cy="4900647"/>
                        </a:xfrm>
                      </wpg:grpSpPr>
                      <wps:wsp>
                        <wps:cNvPr id="110" name="正方形/長方形 110"/>
                        <wps:cNvSpPr/>
                        <wps:spPr>
                          <a:xfrm>
                            <a:off x="5706297" y="4861823"/>
                            <a:ext cx="1411092" cy="806375"/>
                          </a:xfrm>
                          <a:prstGeom prst="rect">
                            <a:avLst/>
                          </a:prstGeom>
                        </wps:spPr>
                        <wps:txbx>
                          <w:txbxContent>
                            <w:p w:rsidR="00486A7A" w:rsidRDefault="00486A7A" w:rsidP="00486A7A">
                              <w:pPr>
                                <w:pStyle w:val="Web"/>
                                <w:spacing w:before="0" w:beforeAutospacing="0" w:after="0" w:afterAutospacing="0"/>
                                <w:jc w:val="center"/>
                              </w:pPr>
                              <w:r>
                                <w:rPr>
                                  <w:rFonts w:ascii="HGP創英角ｺﾞｼｯｸUB" w:eastAsia="HGP創英角ｺﾞｼｯｸUB" w:hAnsi="HGP創英角ｺﾞｼｯｸUB" w:cs="Arial Unicode MS" w:hint="eastAsia"/>
                                  <w:color w:val="000000" w:themeColor="text1"/>
                                  <w:kern w:val="24"/>
                                  <w:sz w:val="44"/>
                                  <w:szCs w:val="44"/>
                                  <w:eastAsianLayout w:id="2037128960"/>
                                </w:rPr>
                                <w:t>パーク</w:t>
                              </w:r>
                            </w:p>
                            <w:p w:rsidR="00486A7A" w:rsidRDefault="00486A7A" w:rsidP="00486A7A">
                              <w:pPr>
                                <w:pStyle w:val="Web"/>
                                <w:spacing w:before="0" w:beforeAutospacing="0" w:after="0" w:afterAutospacing="0"/>
                                <w:jc w:val="center"/>
                              </w:pPr>
                              <w:r>
                                <w:rPr>
                                  <w:rFonts w:ascii="HGP創英角ｺﾞｼｯｸUB" w:eastAsia="HGP創英角ｺﾞｼｯｸUB" w:hAnsi="HGP創英角ｺﾞｼｯｸUB" w:cs="Arial Unicode MS" w:hint="eastAsia"/>
                                  <w:color w:val="000000" w:themeColor="text1"/>
                                  <w:kern w:val="24"/>
                                  <w:sz w:val="44"/>
                                  <w:szCs w:val="44"/>
                                  <w:eastAsianLayout w:id="2037128961"/>
                                </w:rPr>
                                <w:t>レンジャー</w:t>
                              </w:r>
                            </w:p>
                          </w:txbxContent>
                        </wps:txbx>
                        <wps:bodyPr wrap="none" lIns="128016" tIns="64008" rIns="128016" bIns="64008">
                          <a:spAutoFit/>
                        </wps:bodyPr>
                      </wps:wsp>
                      <wps:wsp>
                        <wps:cNvPr id="111" name="正方形/長方形 111"/>
                        <wps:cNvSpPr/>
                        <wps:spPr>
                          <a:xfrm>
                            <a:off x="5325756" y="5926607"/>
                            <a:ext cx="2148473" cy="806375"/>
                          </a:xfrm>
                          <a:prstGeom prst="rect">
                            <a:avLst/>
                          </a:prstGeom>
                        </wps:spPr>
                        <wps:txbx>
                          <w:txbxContent>
                            <w:p w:rsidR="00486A7A" w:rsidRDefault="00486A7A" w:rsidP="00486A7A">
                              <w:pPr>
                                <w:pStyle w:val="Web"/>
                                <w:spacing w:before="0" w:beforeAutospacing="0" w:after="0" w:afterAutospacing="0"/>
                                <w:jc w:val="center"/>
                              </w:pPr>
                              <w:r>
                                <w:rPr>
                                  <w:rFonts w:ascii="HGP創英角ｺﾞｼｯｸUB" w:eastAsia="HGP創英角ｺﾞｼｯｸUB" w:hAnsi="HGP創英角ｺﾞｼｯｸUB" w:cs="Arial Unicode MS" w:hint="eastAsia"/>
                                  <w:color w:val="000000" w:themeColor="text1"/>
                                  <w:kern w:val="24"/>
                                  <w:sz w:val="44"/>
                                  <w:szCs w:val="44"/>
                                  <w:eastAsianLayout w:id="2037128962"/>
                                </w:rPr>
                                <w:t>シニア</w:t>
                              </w:r>
                            </w:p>
                            <w:p w:rsidR="00486A7A" w:rsidRDefault="00486A7A" w:rsidP="00486A7A">
                              <w:pPr>
                                <w:pStyle w:val="Web"/>
                                <w:spacing w:before="0" w:beforeAutospacing="0" w:after="0" w:afterAutospacing="0"/>
                                <w:jc w:val="center"/>
                              </w:pPr>
                              <w:r>
                                <w:rPr>
                                  <w:rFonts w:ascii="HGP創英角ｺﾞｼｯｸUB" w:eastAsia="HGP創英角ｺﾞｼｯｸUB" w:hAnsi="HGP創英角ｺﾞｼｯｸUB" w:cs="Arial Unicode MS" w:hint="eastAsia"/>
                                  <w:color w:val="000000" w:themeColor="text1"/>
                                  <w:kern w:val="24"/>
                                  <w:sz w:val="44"/>
                                  <w:szCs w:val="44"/>
                                  <w:eastAsianLayout w:id="2037128963"/>
                                </w:rPr>
                                <w:t>パークレンジャー</w:t>
                              </w:r>
                            </w:p>
                          </w:txbxContent>
                        </wps:txbx>
                        <wps:bodyPr wrap="none" lIns="128016" tIns="64008" rIns="128016" bIns="64008">
                          <a:spAutoFit/>
                        </wps:bodyPr>
                      </wps:wsp>
                      <wps:wsp>
                        <wps:cNvPr id="112" name="正方形/長方形 112"/>
                        <wps:cNvSpPr/>
                        <wps:spPr>
                          <a:xfrm>
                            <a:off x="5325753" y="6952600"/>
                            <a:ext cx="2148473" cy="806375"/>
                          </a:xfrm>
                          <a:prstGeom prst="rect">
                            <a:avLst/>
                          </a:prstGeom>
                        </wps:spPr>
                        <wps:txbx>
                          <w:txbxContent>
                            <w:p w:rsidR="00486A7A" w:rsidRDefault="00486A7A" w:rsidP="00486A7A">
                              <w:pPr>
                                <w:pStyle w:val="Web"/>
                                <w:spacing w:before="0" w:beforeAutospacing="0" w:after="0" w:afterAutospacing="0"/>
                                <w:jc w:val="center"/>
                              </w:pPr>
                              <w:r>
                                <w:rPr>
                                  <w:rFonts w:ascii="HGP創英角ｺﾞｼｯｸUB" w:eastAsia="HGP創英角ｺﾞｼｯｸUB" w:hAnsi="HGP創英角ｺﾞｼｯｸUB" w:cs="Arial Unicode MS" w:hint="eastAsia"/>
                                  <w:color w:val="000000" w:themeColor="text1"/>
                                  <w:kern w:val="24"/>
                                  <w:sz w:val="44"/>
                                  <w:szCs w:val="44"/>
                                  <w:eastAsianLayout w:id="2037128964"/>
                                </w:rPr>
                                <w:t>ジュニア</w:t>
                              </w:r>
                            </w:p>
                            <w:p w:rsidR="00486A7A" w:rsidRDefault="00486A7A" w:rsidP="00486A7A">
                              <w:pPr>
                                <w:pStyle w:val="Web"/>
                                <w:spacing w:before="0" w:beforeAutospacing="0" w:after="0" w:afterAutospacing="0"/>
                                <w:jc w:val="center"/>
                              </w:pPr>
                              <w:r>
                                <w:rPr>
                                  <w:rFonts w:ascii="HGP創英角ｺﾞｼｯｸUB" w:eastAsia="HGP創英角ｺﾞｼｯｸUB" w:hAnsi="HGP創英角ｺﾞｼｯｸUB" w:cs="Arial Unicode MS" w:hint="eastAsia"/>
                                  <w:color w:val="000000" w:themeColor="text1"/>
                                  <w:kern w:val="24"/>
                                  <w:sz w:val="44"/>
                                  <w:szCs w:val="44"/>
                                  <w:eastAsianLayout w:id="2037128965"/>
                                </w:rPr>
                                <w:t>パークレンジャー</w:t>
                              </w:r>
                            </w:p>
                          </w:txbxContent>
                        </wps:txbx>
                        <wps:bodyPr wrap="none" lIns="128016" tIns="64008" rIns="128016" bIns="64008">
                          <a:spAutoFit/>
                        </wps:bodyPr>
                      </wps:wsp>
                      <wpg:grpSp>
                        <wpg:cNvPr id="113" name="グループ化 113"/>
                        <wpg:cNvGrpSpPr/>
                        <wpg:grpSpPr>
                          <a:xfrm>
                            <a:off x="2700310" y="2900349"/>
                            <a:ext cx="7360972" cy="4900647"/>
                            <a:chOff x="2700310" y="2900349"/>
                            <a:chExt cx="5257837" cy="3286148"/>
                          </a:xfrm>
                        </wpg:grpSpPr>
                        <wps:wsp>
                          <wps:cNvPr id="125" name="円/楕円 28"/>
                          <wps:cNvSpPr/>
                          <wps:spPr>
                            <a:xfrm>
                              <a:off x="4571985" y="4007639"/>
                              <a:ext cx="1514487" cy="946554"/>
                            </a:xfrm>
                            <a:prstGeom prst="ellipse">
                              <a:avLst/>
                            </a:prstGeom>
                            <a:noFill/>
                            <a:ln>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6" name="円/楕円 29"/>
                          <wps:cNvSpPr/>
                          <wps:spPr>
                            <a:xfrm>
                              <a:off x="3614716" y="3471853"/>
                              <a:ext cx="3429024" cy="2143140"/>
                            </a:xfrm>
                            <a:prstGeom prst="ellipse">
                              <a:avLst/>
                            </a:prstGeom>
                            <a:noFill/>
                            <a:ln>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0" name="円/楕円 30"/>
                          <wps:cNvSpPr/>
                          <wps:spPr>
                            <a:xfrm>
                              <a:off x="2700310" y="2900349"/>
                              <a:ext cx="5257837" cy="3286148"/>
                            </a:xfrm>
                            <a:prstGeom prst="ellipse">
                              <a:avLst/>
                            </a:prstGeom>
                            <a:noFill/>
                            <a:ln>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114" name="正方形/長方形 114"/>
                        <wps:cNvSpPr/>
                        <wps:spPr>
                          <a:xfrm>
                            <a:off x="1971644" y="4186352"/>
                            <a:ext cx="2880000" cy="900000"/>
                          </a:xfrm>
                          <a:prstGeom prst="rect">
                            <a:avLst/>
                          </a:prstGeom>
                          <a:solidFill>
                            <a:schemeClr val="bg1"/>
                          </a:solidFill>
                          <a:ln w="9525">
                            <a:solidFill>
                              <a:schemeClr val="bg2">
                                <a:lumMod val="50000"/>
                              </a:schemeClr>
                            </a:solidFill>
                          </a:ln>
                        </wps:spPr>
                        <wps:txbx>
                          <w:txbxContent>
                            <w:p w:rsidR="00486A7A" w:rsidRDefault="00486A7A" w:rsidP="00486A7A">
                              <w:pPr>
                                <w:pStyle w:val="Web"/>
                                <w:spacing w:before="0" w:beforeAutospacing="0" w:after="0" w:afterAutospacing="0"/>
                                <w:jc w:val="center"/>
                              </w:pPr>
                              <w:r>
                                <w:rPr>
                                  <w:rFonts w:ascii="I-OTF-UCDAゴシックStd R" w:eastAsia="I-OTF-UCDAゴシックStd R" w:hAnsi="I-OTF-UCDAゴシックStd R" w:cs="Arial Unicode MS" w:hint="eastAsia"/>
                                  <w:color w:val="000000" w:themeColor="text1"/>
                                  <w:kern w:val="24"/>
                                  <w:sz w:val="40"/>
                                  <w:szCs w:val="40"/>
                                  <w:eastAsianLayout w:id="2037128966"/>
                                </w:rPr>
                                <w:t>万博記念公園の森</w:t>
                              </w:r>
                            </w:p>
                            <w:p w:rsidR="00486A7A" w:rsidRDefault="00486A7A" w:rsidP="00486A7A">
                              <w:pPr>
                                <w:pStyle w:val="Web"/>
                                <w:spacing w:before="0" w:beforeAutospacing="0" w:after="0" w:afterAutospacing="0"/>
                                <w:jc w:val="center"/>
                              </w:pPr>
                              <w:r>
                                <w:rPr>
                                  <w:rFonts w:ascii="I-OTF-UCDAゴシックStd R" w:eastAsia="I-OTF-UCDAゴシックStd R" w:hAnsi="I-OTF-UCDAゴシックStd R" w:cs="Arial Unicode MS" w:hint="eastAsia"/>
                                  <w:color w:val="000000" w:themeColor="text1"/>
                                  <w:kern w:val="24"/>
                                  <w:sz w:val="40"/>
                                  <w:szCs w:val="40"/>
                                  <w:eastAsianLayout w:id="2037128967"/>
                                </w:rPr>
                                <w:t>造園・植栽管理のプロ</w:t>
                              </w:r>
                            </w:p>
                          </w:txbxContent>
                        </wps:txbx>
                        <wps:bodyPr wrap="none" lIns="128016" tIns="64008" rIns="128016" bIns="64008" anchor="ctr" anchorCtr="1">
                          <a:spAutoFit/>
                        </wps:bodyPr>
                      </wps:wsp>
                      <wps:wsp>
                        <wps:cNvPr id="115" name="正方形/長方形 115"/>
                        <wps:cNvSpPr/>
                        <wps:spPr>
                          <a:xfrm>
                            <a:off x="1300947" y="5422170"/>
                            <a:ext cx="2880000" cy="900000"/>
                          </a:xfrm>
                          <a:prstGeom prst="rect">
                            <a:avLst/>
                          </a:prstGeom>
                          <a:solidFill>
                            <a:schemeClr val="bg1"/>
                          </a:solidFill>
                          <a:ln w="9525">
                            <a:solidFill>
                              <a:schemeClr val="bg2">
                                <a:lumMod val="50000"/>
                              </a:schemeClr>
                            </a:solidFill>
                          </a:ln>
                        </wps:spPr>
                        <wps:txbx>
                          <w:txbxContent>
                            <w:p w:rsidR="00486A7A" w:rsidRDefault="00486A7A" w:rsidP="00486A7A">
                              <w:pPr>
                                <w:pStyle w:val="Web"/>
                                <w:spacing w:before="0" w:beforeAutospacing="0" w:after="0" w:afterAutospacing="0"/>
                                <w:jc w:val="center"/>
                              </w:pPr>
                              <w:r>
                                <w:rPr>
                                  <w:rFonts w:ascii="I-OTF-UCDAゴシックStd R" w:eastAsia="I-OTF-UCDAゴシックStd R" w:hAnsi="I-OTF-UCDAゴシックStd R" w:cs="Arial Unicode MS" w:hint="eastAsia"/>
                                  <w:color w:val="000000" w:themeColor="text1"/>
                                  <w:kern w:val="24"/>
                                  <w:sz w:val="40"/>
                                  <w:szCs w:val="40"/>
                                  <w:eastAsianLayout w:id="2037128968"/>
                                </w:rPr>
                                <w:t>基礎技術を有する方</w:t>
                              </w:r>
                            </w:p>
                            <w:p w:rsidR="00486A7A" w:rsidRDefault="00486A7A" w:rsidP="00486A7A">
                              <w:pPr>
                                <w:pStyle w:val="Web"/>
                                <w:spacing w:before="0" w:beforeAutospacing="0" w:after="0" w:afterAutospacing="0"/>
                                <w:jc w:val="center"/>
                              </w:pPr>
                              <w:r>
                                <w:rPr>
                                  <w:rFonts w:ascii="I-OTF-UCDAゴシックStd R" w:eastAsia="I-OTF-UCDAゴシックStd R" w:hAnsi="I-OTF-UCDAゴシックStd R" w:cs="Arial Unicode MS" w:hint="eastAsia"/>
                                  <w:color w:val="000000" w:themeColor="text1"/>
                                  <w:kern w:val="24"/>
                                  <w:sz w:val="32"/>
                                  <w:szCs w:val="32"/>
                                  <w:eastAsianLayout w:id="2037128969"/>
                                </w:rPr>
                                <w:t>（造園の学生・他公園からの</w:t>
                              </w:r>
                            </w:p>
                            <w:p w:rsidR="00486A7A" w:rsidRDefault="00486A7A" w:rsidP="00486A7A">
                              <w:pPr>
                                <w:pStyle w:val="Web"/>
                                <w:spacing w:before="0" w:beforeAutospacing="0" w:after="0" w:afterAutospacing="0"/>
                                <w:jc w:val="center"/>
                              </w:pPr>
                              <w:r>
                                <w:rPr>
                                  <w:rFonts w:ascii="I-OTF-UCDAゴシックStd R" w:eastAsia="I-OTF-UCDAゴシックStd R" w:hAnsi="I-OTF-UCDAゴシックStd R" w:cs="Arial Unicode MS" w:hint="eastAsia"/>
                                  <w:color w:val="000000" w:themeColor="text1"/>
                                  <w:kern w:val="24"/>
                                  <w:sz w:val="32"/>
                                  <w:szCs w:val="32"/>
                                  <w:eastAsianLayout w:id="2037128970"/>
                                </w:rPr>
                                <w:t>研修生など）</w:t>
                              </w:r>
                            </w:p>
                          </w:txbxContent>
                        </wps:txbx>
                        <wps:bodyPr wrap="none" lIns="128016" tIns="64008" rIns="128016" bIns="64008" anchor="ctr" anchorCtr="1">
                          <a:spAutoFit/>
                        </wps:bodyPr>
                      </wps:wsp>
                      <wps:wsp>
                        <wps:cNvPr id="116" name="正方形/長方形 116"/>
                        <wps:cNvSpPr/>
                        <wps:spPr>
                          <a:xfrm>
                            <a:off x="971512" y="6657988"/>
                            <a:ext cx="2880000" cy="900000"/>
                          </a:xfrm>
                          <a:prstGeom prst="rect">
                            <a:avLst/>
                          </a:prstGeom>
                          <a:solidFill>
                            <a:schemeClr val="bg1"/>
                          </a:solidFill>
                          <a:ln w="9525">
                            <a:solidFill>
                              <a:schemeClr val="bg2">
                                <a:lumMod val="50000"/>
                              </a:schemeClr>
                            </a:solidFill>
                          </a:ln>
                        </wps:spPr>
                        <wps:txbx>
                          <w:txbxContent>
                            <w:p w:rsidR="00486A7A" w:rsidRDefault="00486A7A" w:rsidP="00486A7A">
                              <w:pPr>
                                <w:pStyle w:val="Web"/>
                                <w:spacing w:before="0" w:beforeAutospacing="0" w:after="0" w:afterAutospacing="0"/>
                                <w:jc w:val="center"/>
                              </w:pPr>
                              <w:r>
                                <w:rPr>
                                  <w:rFonts w:ascii="I-OTF-UCDAゴシックStd R" w:eastAsia="I-OTF-UCDAゴシックStd R" w:hAnsi="I-OTF-UCDAゴシックStd R" w:cs="Arial Unicode MS" w:hint="eastAsia"/>
                                  <w:color w:val="000000" w:themeColor="text1"/>
                                  <w:kern w:val="24"/>
                                  <w:sz w:val="40"/>
                                  <w:szCs w:val="40"/>
                                  <w:eastAsianLayout w:id="2037128971"/>
                                </w:rPr>
                                <w:t>地域住民・ボランティア</w:t>
                              </w:r>
                            </w:p>
                            <w:p w:rsidR="00486A7A" w:rsidRDefault="00486A7A" w:rsidP="00486A7A">
                              <w:pPr>
                                <w:pStyle w:val="Web"/>
                                <w:spacing w:before="0" w:beforeAutospacing="0" w:after="0" w:afterAutospacing="0"/>
                                <w:jc w:val="center"/>
                              </w:pPr>
                              <w:r>
                                <w:rPr>
                                  <w:rFonts w:ascii="I-OTF-UCDAゴシックStd R" w:eastAsia="I-OTF-UCDAゴシックStd R" w:hAnsi="I-OTF-UCDAゴシックStd R" w:cs="Arial Unicode MS" w:hint="eastAsia"/>
                                  <w:color w:val="000000" w:themeColor="text1"/>
                                  <w:kern w:val="24"/>
                                  <w:sz w:val="40"/>
                                  <w:szCs w:val="40"/>
                                  <w:eastAsianLayout w:id="2037128972"/>
                                </w:rPr>
                                <w:t>企業研修</w:t>
                              </w:r>
                            </w:p>
                          </w:txbxContent>
                        </wps:txbx>
                        <wps:bodyPr wrap="none" lIns="128016" tIns="64008" rIns="128016" bIns="64008" anchor="ctr" anchorCtr="1">
                          <a:spAutoFit/>
                        </wps:bodyPr>
                      </wps:wsp>
                      <wps:wsp>
                        <wps:cNvPr id="119" name="図形 34"/>
                        <wps:cNvCnPr>
                          <a:stCxn id="114" idx="3"/>
                          <a:endCxn id="110" idx="1"/>
                        </wps:cNvCnPr>
                        <wps:spPr>
                          <a:xfrm>
                            <a:off x="4851644" y="4636352"/>
                            <a:ext cx="854653" cy="628659"/>
                          </a:xfrm>
                          <a:prstGeom prst="bentConnector3">
                            <a:avLst>
                              <a:gd name="adj1" fmla="val 50000"/>
                            </a:avLst>
                          </a:prstGeom>
                          <a:ln w="12700">
                            <a:solidFill>
                              <a:schemeClr val="bg2">
                                <a:lumMod val="50000"/>
                              </a:schemeClr>
                            </a:solidFill>
                            <a:tailEnd type="arrow"/>
                          </a:ln>
                        </wps:spPr>
                        <wps:style>
                          <a:lnRef idx="1">
                            <a:schemeClr val="accent1"/>
                          </a:lnRef>
                          <a:fillRef idx="0">
                            <a:schemeClr val="accent1"/>
                          </a:fillRef>
                          <a:effectRef idx="0">
                            <a:schemeClr val="accent1"/>
                          </a:effectRef>
                          <a:fontRef idx="minor">
                            <a:schemeClr val="tx1"/>
                          </a:fontRef>
                        </wps:style>
                        <wps:bodyPr/>
                      </wps:wsp>
                      <wps:wsp>
                        <wps:cNvPr id="123" name="図形 35"/>
                        <wps:cNvCnPr>
                          <a:stCxn id="115" idx="3"/>
                          <a:endCxn id="111" idx="1"/>
                        </wps:cNvCnPr>
                        <wps:spPr>
                          <a:xfrm>
                            <a:off x="4180947" y="5872170"/>
                            <a:ext cx="1144809" cy="457625"/>
                          </a:xfrm>
                          <a:prstGeom prst="bentConnector3">
                            <a:avLst>
                              <a:gd name="adj1" fmla="val 50000"/>
                            </a:avLst>
                          </a:prstGeom>
                          <a:ln w="12700">
                            <a:solidFill>
                              <a:schemeClr val="bg2">
                                <a:lumMod val="50000"/>
                              </a:schemeClr>
                            </a:solidFill>
                            <a:tailEnd type="arrow"/>
                          </a:ln>
                        </wps:spPr>
                        <wps:style>
                          <a:lnRef idx="1">
                            <a:schemeClr val="accent1"/>
                          </a:lnRef>
                          <a:fillRef idx="0">
                            <a:schemeClr val="accent1"/>
                          </a:fillRef>
                          <a:effectRef idx="0">
                            <a:schemeClr val="accent1"/>
                          </a:effectRef>
                          <a:fontRef idx="minor">
                            <a:schemeClr val="tx1"/>
                          </a:fontRef>
                        </wps:style>
                        <wps:bodyPr/>
                      </wps:wsp>
                      <wps:wsp>
                        <wps:cNvPr id="124" name="図形 39"/>
                        <wps:cNvCnPr>
                          <a:stCxn id="116" idx="3"/>
                          <a:endCxn id="112" idx="1"/>
                        </wps:cNvCnPr>
                        <wps:spPr>
                          <a:xfrm>
                            <a:off x="3851512" y="7107988"/>
                            <a:ext cx="1474241" cy="247800"/>
                          </a:xfrm>
                          <a:prstGeom prst="bentConnector3">
                            <a:avLst>
                              <a:gd name="adj1" fmla="val 50000"/>
                            </a:avLst>
                          </a:prstGeom>
                          <a:ln w="12700">
                            <a:solidFill>
                              <a:schemeClr val="bg2">
                                <a:lumMod val="50000"/>
                              </a:schemeClr>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3CD56240" id="グループ化 42" o:spid="_x0000_s1045" style="width:299.45pt;height:161.35pt;mso-position-horizontal-relative:char;mso-position-vertical-relative:line" coordorigin="9715,29003" coordsize="90897,490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zyOjJgYAAM0iAAAOAAAAZHJzL2Uyb0RvYy54bWzsWstu20YU3RfoPxDcN+KQwyciB4XzQIE+&#10;gqb9gBEfEguKJIa0JW8bIKtuky66a9FVUaBAF0WB9msMG+hf9MyDlGRLsuwk6iPyQhbJmTsz93XO&#10;vdT9B/NpYZymvMmrcmiSe5ZppGVcJXk5HppffvH4g8A0mpaVCSuqMh2aZ2ljPjh6/737szpK7WpS&#10;FUnKDQgpm2hWD81J29bRYNDEk3TKmntVnZZ4mFV8ylpc8vEg4WwG6dNiYFuWN5hVPKl5FadNg7sP&#10;1UPzSMrPsjRuP8uyJm2NYmhib6385PJzJD4HR/dZNOasnuSx3ga7wy6mLC+xaC/qIWuZccLza6Km&#10;ecyrpsrae3E1HVRZlsepPANOQ6wrp3nCq5NanmUczcZ1ryao9oqe7iw2/vT0KTfyZGhSWKpkU9jo&#10;/Otfzp//dP78j/Pn315888qgtlDTrB5HGP2E18/qp1zfGKsrcfJ5xqfiP85kzKWCz3oFp/PWiHHT&#10;CSw7cKhpxHhmWzQIiatMEE9gJzEv9IlLbNMQA0LLcmjYDXikhYRWEPo+jCmEUIzxqC/GDLo9DMRW&#10;+53NanhWs1Be83rKezZhdSpt0gh1aOURgv0o7V3+/MPlq98v/vx+8NfL39Q3QzyWGpNzev01UQNV&#10;rlGe61ueHfpSCzTwSGA7SgudIgmFyBBqEjoILM/xpR57FbCo5k37JK2mhvgyNDkiQTooO/24aZW2&#10;uiFQnVCS2ov41s5Hc+UTUvni1qhKznDWGSJlaJYIZdMoPiqhS2IHFvEQWfLKo5YFP+Irj0ZLj8Rh&#10;m/rDk7Z6nMttLITrbcBWwtn2YjSy3WjkdkZzbNd3oQqYxA1tz7OkW7KoM5pNaEB9520bze197f9p&#10;NHj9tkjTyWrXSJNGg01gNC90bc/SmLBvo/W+tnej6VzZZ/g+pUEr6wGBEJmObokIto90LvIkVL2S&#10;2jtV+45nhb5OakuJnUU9OmyUEU8eaXhwEYWBg9wpUqNjI3sC2f5peLDdTpcXL14MLn98iX+GLfcl&#10;Uh2A5GZQoK5PwgCCcC6kWd9zNDR2+gNwUhrok4fUc126cvBroJAWRV43As1YtBYXWFQiTxcF1Mei&#10;opTJuyryRNyTF4KmpccFN04ZCNZobEtZxcn0kypR91wLf3obktWJ4RKsm4Uk4JaQfgWGmvasSNXK&#10;n6cZAAn0QC3QC1JrsDhOy5bItZsJS9Kbli5KCBSSMxykl60FrJ6pk608SI8XU1PJLvvJllp92+R+&#10;hly5Ktt+8jQvK75OQIFT6ZXV+E5JSjUL8DR4WxxXiuSyMp5U4Lhxy+VkDab7QlUbEKjyxrKv90xi&#10;J193ELW+oBUihvEtcK8QIIcihdgdkyTUIbTzso6IdvRGM6CDsx+cfbW4vFXRtIH3Oz3vX3J23ETQ&#10;7pzYN4Jal9hvhLRDZu9A5R3N7IuSd19ZniD3bqPhknrsHAIEZb9HIVJwGxJ4jitp/FLtFASSSEhW&#10;h5p/QSo2pPvtBS+K0AX7wMUqbI/GHequjCpKY4YGBaJRQfVWCW+UCfUFuVLLEuy/dkFuLLMFfXHc&#10;gj1oNvSvqdV7Br2+wSL7H7v7m2NZIdpGwt9catsE/SRJcruUax/8TTQFFe16J/2tZ7Hr/c27FcQv&#10;dTU9z/XDQJZ+h/Sm0GqR3nrUeFNdkP9Megs7OL347lc0jw10yRcc8rhUbeKmPZ6XsjNLBP7Kirgr&#10;jMpk8QykVD5TMKazohIiLjZ0nWngLkDYc66DcOCiqaD7lx46K64s6jY3nUeoyo+rskTvueKOBE3Z&#10;ZhD17zjR9IElX6ENm00LvHdBF8FYbhjo0VihK+bEVIXDRNDmtwfELGpZXjwqE6M9q/FShHFezYRJ&#10;du9V7NBPWE9Xd+gl7LsR0c47SpRtb0QIDQkf22MbHy9HuoaDjp1lMrAudsAlNsYOnPEusUOCBaEI&#10;/OuEAgFLMUS/tXJ9DyxSedMGAnsIHoT6FWK+2ow7BM9tXiZvaGCIHpru1ungWe7UrQseEKONwYPm&#10;/R2CxwHwdC99fWJdp0doBlKbIjLle2PqoxY8BA9X5Gldl/yAPLIhgt9MSLzWv+8QP8pYvpZItfgV&#10;ytHfAAAA//8DAFBLAwQUAAYACAAAACEA+RX/+94AAAAFAQAADwAAAGRycy9kb3ducmV2LnhtbEyP&#10;QWvCQBCF74X+h2UKvdVNIrYasxGRticpqIXibcyOSTA7G7JrEv99t720l4HHe7z3TbYaTSN66lxt&#10;WUE8iUAQF1bXXCr4PLw9zUE4j6yxsUwKbuRgld/fZZhqO/CO+r0vRShhl6KCyvs2ldIVFRl0E9sS&#10;B+9sO4M+yK6UusMhlJtGJlH0LA3WHBYqbGlTUXHZX42C9wGH9TR+7beX8+Z2PMw+vrYxKfX4MK6X&#10;IDyN/i8MP/gBHfLAdLJX1k40CsIj/vcGb7aYL0CcFEyT5AVknsn/9Pk3AAAA//8DAFBLAQItABQA&#10;BgAIAAAAIQC2gziS/gAAAOEBAAATAAAAAAAAAAAAAAAAAAAAAABbQ29udGVudF9UeXBlc10ueG1s&#10;UEsBAi0AFAAGAAgAAAAhADj9If/WAAAAlAEAAAsAAAAAAAAAAAAAAAAALwEAAF9yZWxzLy5yZWxz&#10;UEsBAi0AFAAGAAgAAAAhAL3PI6MmBgAAzSIAAA4AAAAAAAAAAAAAAAAALgIAAGRycy9lMm9Eb2Mu&#10;eG1sUEsBAi0AFAAGAAgAAAAhAPkV//veAAAABQEAAA8AAAAAAAAAAAAAAAAAgAgAAGRycy9kb3du&#10;cmV2LnhtbFBLBQYAAAAABAAEAPMAAACLCQAAAAA=&#10;">
                <v:rect id="正方形/長方形 110" o:spid="_x0000_s1046" style="position:absolute;left:57062;top:48618;width:14111;height:806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JFkxQAAANwAAAAPAAAAZHJzL2Rvd25yZXYueG1sRI9BawIx&#10;EIXvhf6HMAVvNWulpaxGkVJBT6VaqL0Nm3GzdTNZkqjpv+8cCr3N8N689818WXyvLhRTF9jAZFyB&#10;Im6C7bg18LFf3z+DShnZYh+YDPxQguXi9maOtQ1XfqfLLrdKQjjVaMDlPNRap8aRxzQOA7FoxxA9&#10;Zlljq23Eq4T7Xj9U1ZP22LE0OBzoxVFz2p29gThNj257OHyeVt9D2ZTXt69tq40Z3ZXVDFSmkv/N&#10;f9cbK/gTwZdnZAK9+AUAAP//AwBQSwECLQAUAAYACAAAACEA2+H2y+4AAACFAQAAEwAAAAAAAAAA&#10;AAAAAAAAAAAAW0NvbnRlbnRfVHlwZXNdLnhtbFBLAQItABQABgAIAAAAIQBa9CxbvwAAABUBAAAL&#10;AAAAAAAAAAAAAAAAAB8BAABfcmVscy8ucmVsc1BLAQItABQABgAIAAAAIQBUIJFkxQAAANwAAAAP&#10;AAAAAAAAAAAAAAAAAAcCAABkcnMvZG93bnJldi54bWxQSwUGAAAAAAMAAwC3AAAA+QIAAAAA&#10;" filled="f" stroked="f">
                  <v:textbox style="mso-fit-shape-to-text:t" inset="10.08pt,5.04pt,10.08pt,5.04pt">
                    <w:txbxContent>
                      <w:p w:rsidR="00486A7A" w:rsidRDefault="00486A7A" w:rsidP="00486A7A">
                        <w:pPr>
                          <w:pStyle w:val="Web"/>
                          <w:spacing w:before="0" w:beforeAutospacing="0" w:after="0" w:afterAutospacing="0"/>
                          <w:jc w:val="center"/>
                        </w:pPr>
                        <w:r>
                          <w:rPr>
                            <w:rFonts w:ascii="HGP創英角ｺﾞｼｯｸUB" w:eastAsia="HGP創英角ｺﾞｼｯｸUB" w:hAnsi="HGP創英角ｺﾞｼｯｸUB" w:cs="Arial Unicode MS" w:hint="eastAsia"/>
                            <w:color w:val="000000" w:themeColor="text1"/>
                            <w:kern w:val="24"/>
                            <w:sz w:val="44"/>
                            <w:szCs w:val="44"/>
                            <w:eastAsianLayout w:id="2037128960"/>
                          </w:rPr>
                          <w:t>パーク</w:t>
                        </w:r>
                      </w:p>
                      <w:p w:rsidR="00486A7A" w:rsidRDefault="00486A7A" w:rsidP="00486A7A">
                        <w:pPr>
                          <w:pStyle w:val="Web"/>
                          <w:spacing w:before="0" w:beforeAutospacing="0" w:after="0" w:afterAutospacing="0"/>
                          <w:jc w:val="center"/>
                        </w:pPr>
                        <w:r>
                          <w:rPr>
                            <w:rFonts w:ascii="HGP創英角ｺﾞｼｯｸUB" w:eastAsia="HGP創英角ｺﾞｼｯｸUB" w:hAnsi="HGP創英角ｺﾞｼｯｸUB" w:cs="Arial Unicode MS" w:hint="eastAsia"/>
                            <w:color w:val="000000" w:themeColor="text1"/>
                            <w:kern w:val="24"/>
                            <w:sz w:val="44"/>
                            <w:szCs w:val="44"/>
                            <w:eastAsianLayout w:id="2037128961"/>
                          </w:rPr>
                          <w:t>レンジャー</w:t>
                        </w:r>
                      </w:p>
                    </w:txbxContent>
                  </v:textbox>
                </v:rect>
                <v:rect id="正方形/長方形 111" o:spid="_x0000_s1047" style="position:absolute;left:53257;top:59266;width:21485;height:806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bDT/wgAAANwAAAAPAAAAZHJzL2Rvd25yZXYueG1sRE9NawIx&#10;EL0X/A9hBG81u5aWsjWKiIKeSlWovQ2b6WbrZrIkqcZ/3whCb/N4nzOdJ9uJM/nQOlZQjgsQxLXT&#10;LTcKDvv14yuIEJE1do5JwZUCzGeDhylW2l34g8672IgcwqFCBSbGvpIy1IYshrHriTP37bzFmKFv&#10;pPZ4yeG2k5OieJEWW84NBntaGqpPu1+rwD+FZ7M9Hj9Pi58+bdLq/WvbSKVGw7R4AxEpxX/x3b3R&#10;eX5Zwu2ZfIGc/QEAAP//AwBQSwECLQAUAAYACAAAACEA2+H2y+4AAACFAQAAEwAAAAAAAAAAAAAA&#10;AAAAAAAAW0NvbnRlbnRfVHlwZXNdLnhtbFBLAQItABQABgAIAAAAIQBa9CxbvwAAABUBAAALAAAA&#10;AAAAAAAAAAAAAB8BAABfcmVscy8ucmVsc1BLAQItABQABgAIAAAAIQA7bDT/wgAAANwAAAAPAAAA&#10;AAAAAAAAAAAAAAcCAABkcnMvZG93bnJldi54bWxQSwUGAAAAAAMAAwC3AAAA9gIAAAAA&#10;" filled="f" stroked="f">
                  <v:textbox style="mso-fit-shape-to-text:t" inset="10.08pt,5.04pt,10.08pt,5.04pt">
                    <w:txbxContent>
                      <w:p w:rsidR="00486A7A" w:rsidRDefault="00486A7A" w:rsidP="00486A7A">
                        <w:pPr>
                          <w:pStyle w:val="Web"/>
                          <w:spacing w:before="0" w:beforeAutospacing="0" w:after="0" w:afterAutospacing="0"/>
                          <w:jc w:val="center"/>
                        </w:pPr>
                        <w:r>
                          <w:rPr>
                            <w:rFonts w:ascii="HGP創英角ｺﾞｼｯｸUB" w:eastAsia="HGP創英角ｺﾞｼｯｸUB" w:hAnsi="HGP創英角ｺﾞｼｯｸUB" w:cs="Arial Unicode MS" w:hint="eastAsia"/>
                            <w:color w:val="000000" w:themeColor="text1"/>
                            <w:kern w:val="24"/>
                            <w:sz w:val="44"/>
                            <w:szCs w:val="44"/>
                            <w:eastAsianLayout w:id="2037128962"/>
                          </w:rPr>
                          <w:t>シニア</w:t>
                        </w:r>
                      </w:p>
                      <w:p w:rsidR="00486A7A" w:rsidRDefault="00486A7A" w:rsidP="00486A7A">
                        <w:pPr>
                          <w:pStyle w:val="Web"/>
                          <w:spacing w:before="0" w:beforeAutospacing="0" w:after="0" w:afterAutospacing="0"/>
                          <w:jc w:val="center"/>
                        </w:pPr>
                        <w:r>
                          <w:rPr>
                            <w:rFonts w:ascii="HGP創英角ｺﾞｼｯｸUB" w:eastAsia="HGP創英角ｺﾞｼｯｸUB" w:hAnsi="HGP創英角ｺﾞｼｯｸUB" w:cs="Arial Unicode MS" w:hint="eastAsia"/>
                            <w:color w:val="000000" w:themeColor="text1"/>
                            <w:kern w:val="24"/>
                            <w:sz w:val="44"/>
                            <w:szCs w:val="44"/>
                            <w:eastAsianLayout w:id="2037128963"/>
                          </w:rPr>
                          <w:t>パークレンジャー</w:t>
                        </w:r>
                      </w:p>
                    </w:txbxContent>
                  </v:textbox>
                </v:rect>
                <v:rect id="正方形/長方形 112" o:spid="_x0000_s1048" style="position:absolute;left:53257;top:69526;width:21485;height:806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qqIwgAAANwAAAAPAAAAZHJzL2Rvd25yZXYueG1sRE9NawIx&#10;EL0X/A9hhN5qVsUiW6OIKOhJqkLtbdhMN6ubyZJETf99Uyj0No/3ObNFsq24kw+NYwXDQQGCuHK6&#10;4VrB6bh5mYIIEVlj65gUfFOAxbz3NMNSuwe/0/0Qa5FDOJSowMTYlVKGypDFMHAdcea+nLcYM/S1&#10;1B4fOdy2clQUr9Jiw7nBYEcrQ9X1cLMK/DhMzO58/rguL13apvX+c1dLpZ77afkGIlKK/+I/91bn&#10;+cMR/D6TL5DzHwAAAP//AwBQSwECLQAUAAYACAAAACEA2+H2y+4AAACFAQAAEwAAAAAAAAAAAAAA&#10;AAAAAAAAW0NvbnRlbnRfVHlwZXNdLnhtbFBLAQItABQABgAIAAAAIQBa9CxbvwAAABUBAAALAAAA&#10;AAAAAAAAAAAAAB8BAABfcmVscy8ucmVsc1BLAQItABQABgAIAAAAIQDLvqqIwgAAANwAAAAPAAAA&#10;AAAAAAAAAAAAAAcCAABkcnMvZG93bnJldi54bWxQSwUGAAAAAAMAAwC3AAAA9gIAAAAA&#10;" filled="f" stroked="f">
                  <v:textbox style="mso-fit-shape-to-text:t" inset="10.08pt,5.04pt,10.08pt,5.04pt">
                    <w:txbxContent>
                      <w:p w:rsidR="00486A7A" w:rsidRDefault="00486A7A" w:rsidP="00486A7A">
                        <w:pPr>
                          <w:pStyle w:val="Web"/>
                          <w:spacing w:before="0" w:beforeAutospacing="0" w:after="0" w:afterAutospacing="0"/>
                          <w:jc w:val="center"/>
                        </w:pPr>
                        <w:r>
                          <w:rPr>
                            <w:rFonts w:ascii="HGP創英角ｺﾞｼｯｸUB" w:eastAsia="HGP創英角ｺﾞｼｯｸUB" w:hAnsi="HGP創英角ｺﾞｼｯｸUB" w:cs="Arial Unicode MS" w:hint="eastAsia"/>
                            <w:color w:val="000000" w:themeColor="text1"/>
                            <w:kern w:val="24"/>
                            <w:sz w:val="44"/>
                            <w:szCs w:val="44"/>
                            <w:eastAsianLayout w:id="2037128964"/>
                          </w:rPr>
                          <w:t>ジュニア</w:t>
                        </w:r>
                      </w:p>
                      <w:p w:rsidR="00486A7A" w:rsidRDefault="00486A7A" w:rsidP="00486A7A">
                        <w:pPr>
                          <w:pStyle w:val="Web"/>
                          <w:spacing w:before="0" w:beforeAutospacing="0" w:after="0" w:afterAutospacing="0"/>
                          <w:jc w:val="center"/>
                        </w:pPr>
                        <w:r>
                          <w:rPr>
                            <w:rFonts w:ascii="HGP創英角ｺﾞｼｯｸUB" w:eastAsia="HGP創英角ｺﾞｼｯｸUB" w:hAnsi="HGP創英角ｺﾞｼｯｸUB" w:cs="Arial Unicode MS" w:hint="eastAsia"/>
                            <w:color w:val="000000" w:themeColor="text1"/>
                            <w:kern w:val="24"/>
                            <w:sz w:val="44"/>
                            <w:szCs w:val="44"/>
                            <w:eastAsianLayout w:id="2037128965"/>
                          </w:rPr>
                          <w:t>パークレンジャー</w:t>
                        </w:r>
                      </w:p>
                    </w:txbxContent>
                  </v:textbox>
                </v:rect>
                <v:group id="グループ化 113" o:spid="_x0000_s1049" style="position:absolute;left:27003;top:29003;width:73609;height:49006" coordorigin="27003,29003" coordsize="52578,328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5L2wQAAANwAAAAPAAAAZHJzL2Rvd25yZXYueG1sRE9Ni8Iw&#10;EL0v+B/CCN7WtIrLUo0iouJBhNUF8TY0Y1tsJqWJbf33RhC8zeN9zmzRmVI0VLvCsoJ4GIEgTq0u&#10;OFPwf9p8/4JwHlljaZkUPMjBYt77mmGibct/1Bx9JkIIuwQV5N5XiZQuzcmgG9qKOHBXWxv0AdaZ&#10;1DW2IdyUchRFP9JgwaEhx4pWOaW3490o2LbYLsfxutnfrqvH5TQ5nPcxKTXod8spCE+d/4jf7p0O&#10;8+MxvJ4JF8j5EwAA//8DAFBLAQItABQABgAIAAAAIQDb4fbL7gAAAIUBAAATAAAAAAAAAAAAAAAA&#10;AAAAAABbQ29udGVudF9UeXBlc10ueG1sUEsBAi0AFAAGAAgAAAAhAFr0LFu/AAAAFQEAAAsAAAAA&#10;AAAAAAAAAAAAHwEAAF9yZWxzLy5yZWxzUEsBAi0AFAAGAAgAAAAhAD7PkvbBAAAA3AAAAA8AAAAA&#10;AAAAAAAAAAAABwIAAGRycy9kb3ducmV2LnhtbFBLBQYAAAAAAwADALcAAAD1AgAAAAA=&#10;">
                  <v:oval id="円/楕円 28" o:spid="_x0000_s1050" style="position:absolute;left:45719;top:40076;width:15145;height:94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naNwQAAANwAAAAPAAAAZHJzL2Rvd25yZXYueG1sRE9Na8JA&#10;EL0X+h+WKfRWNwo1Et2ICkJzkka9D9kxCcnOxt2tSf99t1DobR7vczbbyfTiQc63lhXMZwkI4srq&#10;lmsFl/PxbQXCB2SNvWVS8E0etvnz0wYzbUf+pEcZahFD2GeooAlhyKT0VUMG/cwOxJG7WWcwROhq&#10;qR2OMdz0cpEkS2mw5djQ4ECHhqqu/DIK2sMpTbE477p6csf9tbhzxajU68u0W4MINIV/8Z/7Q8f5&#10;i3f4fSZeIPMfAAAA//8DAFBLAQItABQABgAIAAAAIQDb4fbL7gAAAIUBAAATAAAAAAAAAAAAAAAA&#10;AAAAAABbQ29udGVudF9UeXBlc10ueG1sUEsBAi0AFAAGAAgAAAAhAFr0LFu/AAAAFQEAAAsAAAAA&#10;AAAAAAAAAAAAHwEAAF9yZWxzLy5yZWxzUEsBAi0AFAAGAAgAAAAhAOa+do3BAAAA3AAAAA8AAAAA&#10;AAAAAAAAAAAABwIAAGRycy9kb3ducmV2LnhtbFBLBQYAAAAAAwADALcAAAD1AgAAAAA=&#10;" filled="f" strokecolor="#938953 [1614]" strokeweight="2pt"/>
                  <v:oval id="円/楕円 29" o:spid="_x0000_s1051" style="position:absolute;left:36147;top:34718;width:34290;height:214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Oj6vAAAANwAAAAPAAAAZHJzL2Rvd25yZXYueG1sRE9LCsIw&#10;EN0L3iGM4E5TXahUo6gg6Er87YdmbIvNpCZR6+2NILibx/vObNGYSjzJ+dKygkE/AUGcWV1yruB8&#10;2vQmIHxA1lhZJgVv8rCYt1szTLV98YGex5CLGMI+RQVFCHUqpc8KMuj7tiaO3NU6gyFCl0vt8BXD&#10;TSWHSTKSBkuODQXWtC4oux0fRkG53o/HuDstb3njNqvL7s4Zo1LdTrOcggjUhL/4597qOH84gu8z&#10;8QI5/wAAAP//AwBQSwECLQAUAAYACAAAACEA2+H2y+4AAACFAQAAEwAAAAAAAAAAAAAAAAAAAAAA&#10;W0NvbnRlbnRfVHlwZXNdLnhtbFBLAQItABQABgAIAAAAIQBa9CxbvwAAABUBAAALAAAAAAAAAAAA&#10;AAAAAB8BAABfcmVscy8ucmVsc1BLAQItABQABgAIAAAAIQAWbOj6vAAAANwAAAAPAAAAAAAAAAAA&#10;AAAAAAcCAABkcnMvZG93bnJldi54bWxQSwUGAAAAAAMAAwC3AAAA8AIAAAAA&#10;" filled="f" strokecolor="#938953 [1614]" strokeweight="2pt"/>
                  <v:oval id="円/楕円 30" o:spid="_x0000_s1052" style="position:absolute;left:27003;top:29003;width:52578;height:328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EPIwwAAANwAAAAPAAAAZHJzL2Rvd25yZXYueG1sRI9Ba8Mw&#10;DIXvg/0Ho8Fuq7MVlpHWLW2h0JzK0vUuYi0JjeXU9prs31eHwW4S7+m9T8v15Hp1oxA7zwZeZxko&#10;4trbjhsDX6f9yweomJAt9p7JwC9FWK8eH5ZYWD/yJ92q1CgJ4ViggTalodA61i05jDM/EIv27YPD&#10;JGtotA04Srjr9VuWvWuHHUtDiwPtWqov1Y8z0O2OeY7laXNpprDfnssr14zGPD9NmwWoRFP6N/9d&#10;H6zgzwVfnpEJ9OoOAAD//wMAUEsBAi0AFAAGAAgAAAAhANvh9svuAAAAhQEAABMAAAAAAAAAAAAA&#10;AAAAAAAAAFtDb250ZW50X1R5cGVzXS54bWxQSwECLQAUAAYACAAAACEAWvQsW78AAAAVAQAACwAA&#10;AAAAAAAAAAAAAAAfAQAAX3JlbHMvLnJlbHNQSwECLQAUAAYACAAAACEAcxBDyMMAAADcAAAADwAA&#10;AAAAAAAAAAAAAAAHAgAAZHJzL2Rvd25yZXYueG1sUEsFBgAAAAADAAMAtwAAAPcCAAAAAA==&#10;" filled="f" strokecolor="#938953 [1614]" strokeweight="2pt"/>
                </v:group>
                <v:rect id="正方形/長方形 114" o:spid="_x0000_s1053" style="position:absolute;left:19716;top:41863;width:28800;height:9000;visibility:visible;mso-wrap-style:non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BbTFwAAAANwAAAAPAAAAZHJzL2Rvd25yZXYueG1sRE9La8JA&#10;EL4X/A/LFLw1m9giJXWVEgjYo6+ep9lJNpidDdlVo7++Kwje5uN7zmI12k6cafCtYwVZkoIgrpxu&#10;uVGw35VvnyB8QNbYOSYFV/KwWk5eFphrd+ENnbehETGEfY4KTAh9LqWvDFn0ieuJI1e7wWKIcGik&#10;HvASw20nZ2k6lxZbjg0GeyoMVcftySqgv995cRvfizLUds9H0/4cqkKp6ev4/QUi0Bie4od7reP8&#10;7APuz8QL5PIfAAD//wMAUEsBAi0AFAAGAAgAAAAhANvh9svuAAAAhQEAABMAAAAAAAAAAAAAAAAA&#10;AAAAAFtDb250ZW50X1R5cGVzXS54bWxQSwECLQAUAAYACAAAACEAWvQsW78AAAAVAQAACwAAAAAA&#10;AAAAAAAAAAAfAQAAX3JlbHMvLnJlbHNQSwECLQAUAAYACAAAACEAOgW0xcAAAADcAAAADwAAAAAA&#10;AAAAAAAAAAAHAgAAZHJzL2Rvd25yZXYueG1sUEsFBgAAAAADAAMAtwAAAPQCAAAAAA==&#10;" fillcolor="white [3212]" strokecolor="#938953 [1614]">
                  <v:textbox style="mso-fit-shape-to-text:t" inset="10.08pt,5.04pt,10.08pt,5.04pt">
                    <w:txbxContent>
                      <w:p w:rsidR="00486A7A" w:rsidRDefault="00486A7A" w:rsidP="00486A7A">
                        <w:pPr>
                          <w:pStyle w:val="Web"/>
                          <w:spacing w:before="0" w:beforeAutospacing="0" w:after="0" w:afterAutospacing="0"/>
                          <w:jc w:val="center"/>
                        </w:pPr>
                        <w:r>
                          <w:rPr>
                            <w:rFonts w:ascii="I-OTF-UCDAゴシックStd R" w:eastAsia="I-OTF-UCDAゴシックStd R" w:hAnsi="I-OTF-UCDAゴシックStd R" w:cs="Arial Unicode MS" w:hint="eastAsia"/>
                            <w:color w:val="000000" w:themeColor="text1"/>
                            <w:kern w:val="24"/>
                            <w:sz w:val="40"/>
                            <w:szCs w:val="40"/>
                            <w:eastAsianLayout w:id="2037128966"/>
                          </w:rPr>
                          <w:t>万博記念公園の森</w:t>
                        </w:r>
                      </w:p>
                      <w:p w:rsidR="00486A7A" w:rsidRDefault="00486A7A" w:rsidP="00486A7A">
                        <w:pPr>
                          <w:pStyle w:val="Web"/>
                          <w:spacing w:before="0" w:beforeAutospacing="0" w:after="0" w:afterAutospacing="0"/>
                          <w:jc w:val="center"/>
                        </w:pPr>
                        <w:r>
                          <w:rPr>
                            <w:rFonts w:ascii="I-OTF-UCDAゴシックStd R" w:eastAsia="I-OTF-UCDAゴシックStd R" w:hAnsi="I-OTF-UCDAゴシックStd R" w:cs="Arial Unicode MS" w:hint="eastAsia"/>
                            <w:color w:val="000000" w:themeColor="text1"/>
                            <w:kern w:val="24"/>
                            <w:sz w:val="40"/>
                            <w:szCs w:val="40"/>
                            <w:eastAsianLayout w:id="2037128967"/>
                          </w:rPr>
                          <w:t>造園・植栽管理のプロ</w:t>
                        </w:r>
                      </w:p>
                    </w:txbxContent>
                  </v:textbox>
                </v:rect>
                <v:rect id="正方形/長方形 115" o:spid="_x0000_s1054" style="position:absolute;left:13009;top:54221;width:28800;height:9000;visibility:visible;mso-wrap-style:non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RFewAAAANwAAAAPAAAAZHJzL2Rvd25yZXYueG1sRE9La8JA&#10;EL4X/A/LFLw1m1gqJXWVEgjYo6+ep9lJNpidDdlVo7++Kwje5uN7zmI12k6cafCtYwVZkoIgrpxu&#10;uVGw35VvnyB8QNbYOSYFV/KwWk5eFphrd+ENnbehETGEfY4KTAh9LqWvDFn0ieuJI1e7wWKIcGik&#10;HvASw20nZ2k6lxZbjg0GeyoMVcftySqgv995cRvfizLUds9H0/4cqkKp6ev4/QUi0Bie4od7reP8&#10;7APuz8QL5PIfAAD//wMAUEsBAi0AFAAGAAgAAAAhANvh9svuAAAAhQEAABMAAAAAAAAAAAAAAAAA&#10;AAAAAFtDb250ZW50X1R5cGVzXS54bWxQSwECLQAUAAYACAAAACEAWvQsW78AAAAVAQAACwAAAAAA&#10;AAAAAAAAAAAfAQAAX3JlbHMvLnJlbHNQSwECLQAUAAYACAAAACEAVUkRXsAAAADcAAAADwAAAAAA&#10;AAAAAAAAAAAHAgAAZHJzL2Rvd25yZXYueG1sUEsFBgAAAAADAAMAtwAAAPQCAAAAAA==&#10;" fillcolor="white [3212]" strokecolor="#938953 [1614]">
                  <v:textbox style="mso-fit-shape-to-text:t" inset="10.08pt,5.04pt,10.08pt,5.04pt">
                    <w:txbxContent>
                      <w:p w:rsidR="00486A7A" w:rsidRDefault="00486A7A" w:rsidP="00486A7A">
                        <w:pPr>
                          <w:pStyle w:val="Web"/>
                          <w:spacing w:before="0" w:beforeAutospacing="0" w:after="0" w:afterAutospacing="0"/>
                          <w:jc w:val="center"/>
                        </w:pPr>
                        <w:r>
                          <w:rPr>
                            <w:rFonts w:ascii="I-OTF-UCDAゴシックStd R" w:eastAsia="I-OTF-UCDAゴシックStd R" w:hAnsi="I-OTF-UCDAゴシックStd R" w:cs="Arial Unicode MS" w:hint="eastAsia"/>
                            <w:color w:val="000000" w:themeColor="text1"/>
                            <w:kern w:val="24"/>
                            <w:sz w:val="40"/>
                            <w:szCs w:val="40"/>
                            <w:eastAsianLayout w:id="2037128968"/>
                          </w:rPr>
                          <w:t>基礎技術を有する方</w:t>
                        </w:r>
                      </w:p>
                      <w:p w:rsidR="00486A7A" w:rsidRDefault="00486A7A" w:rsidP="00486A7A">
                        <w:pPr>
                          <w:pStyle w:val="Web"/>
                          <w:spacing w:before="0" w:beforeAutospacing="0" w:after="0" w:afterAutospacing="0"/>
                          <w:jc w:val="center"/>
                        </w:pPr>
                        <w:r>
                          <w:rPr>
                            <w:rFonts w:ascii="I-OTF-UCDAゴシックStd R" w:eastAsia="I-OTF-UCDAゴシックStd R" w:hAnsi="I-OTF-UCDAゴシックStd R" w:cs="Arial Unicode MS" w:hint="eastAsia"/>
                            <w:color w:val="000000" w:themeColor="text1"/>
                            <w:kern w:val="24"/>
                            <w:sz w:val="32"/>
                            <w:szCs w:val="32"/>
                            <w:eastAsianLayout w:id="2037128969"/>
                          </w:rPr>
                          <w:t>（造園の学生・他公園からの</w:t>
                        </w:r>
                      </w:p>
                      <w:p w:rsidR="00486A7A" w:rsidRDefault="00486A7A" w:rsidP="00486A7A">
                        <w:pPr>
                          <w:pStyle w:val="Web"/>
                          <w:spacing w:before="0" w:beforeAutospacing="0" w:after="0" w:afterAutospacing="0"/>
                          <w:jc w:val="center"/>
                        </w:pPr>
                        <w:r>
                          <w:rPr>
                            <w:rFonts w:ascii="I-OTF-UCDAゴシックStd R" w:eastAsia="I-OTF-UCDAゴシックStd R" w:hAnsi="I-OTF-UCDAゴシックStd R" w:cs="Arial Unicode MS" w:hint="eastAsia"/>
                            <w:color w:val="000000" w:themeColor="text1"/>
                            <w:kern w:val="24"/>
                            <w:sz w:val="32"/>
                            <w:szCs w:val="32"/>
                            <w:eastAsianLayout w:id="2037128970"/>
                          </w:rPr>
                          <w:t>研修生など）</w:t>
                        </w:r>
                      </w:p>
                    </w:txbxContent>
                  </v:textbox>
                </v:rect>
                <v:rect id="正方形/長方形 116" o:spid="_x0000_s1055" style="position:absolute;left:9715;top:66579;width:28800;height:9000;visibility:visible;mso-wrap-style:non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48pvwAAANwAAAAPAAAAZHJzL2Rvd25yZXYueG1sRE9Li8Iw&#10;EL4v+B/CCN7WVIWyVGORgqBHH+t5bMamtJmUJmrdX78RFvY2H99zVvlgW/Gg3teOFcymCQji0uma&#10;KwXn0/bzC4QPyBpbx6TgRR7y9ehjhZl2Tz7Q4xgqEUPYZ6jAhNBlUvrSkEU/dR1x5G6utxgi7Cup&#10;e3zGcNvKeZKk0mLNscFgR4WhsjnerQK6XtLiZ1gU23CzZ25Mvf8uC6Um42GzBBFoCP/iP/dOx/mz&#10;FN7PxAvk+hcAAP//AwBQSwECLQAUAAYACAAAACEA2+H2y+4AAACFAQAAEwAAAAAAAAAAAAAAAAAA&#10;AAAAW0NvbnRlbnRfVHlwZXNdLnhtbFBLAQItABQABgAIAAAAIQBa9CxbvwAAABUBAAALAAAAAAAA&#10;AAAAAAAAAB8BAABfcmVscy8ucmVsc1BLAQItABQABgAIAAAAIQClm48pvwAAANwAAAAPAAAAAAAA&#10;AAAAAAAAAAcCAABkcnMvZG93bnJldi54bWxQSwUGAAAAAAMAAwC3AAAA8wIAAAAA&#10;" fillcolor="white [3212]" strokecolor="#938953 [1614]">
                  <v:textbox style="mso-fit-shape-to-text:t" inset="10.08pt,5.04pt,10.08pt,5.04pt">
                    <w:txbxContent>
                      <w:p w:rsidR="00486A7A" w:rsidRDefault="00486A7A" w:rsidP="00486A7A">
                        <w:pPr>
                          <w:pStyle w:val="Web"/>
                          <w:spacing w:before="0" w:beforeAutospacing="0" w:after="0" w:afterAutospacing="0"/>
                          <w:jc w:val="center"/>
                        </w:pPr>
                        <w:r>
                          <w:rPr>
                            <w:rFonts w:ascii="I-OTF-UCDAゴシックStd R" w:eastAsia="I-OTF-UCDAゴシックStd R" w:hAnsi="I-OTF-UCDAゴシックStd R" w:cs="Arial Unicode MS" w:hint="eastAsia"/>
                            <w:color w:val="000000" w:themeColor="text1"/>
                            <w:kern w:val="24"/>
                            <w:sz w:val="40"/>
                            <w:szCs w:val="40"/>
                            <w:eastAsianLayout w:id="2037128971"/>
                          </w:rPr>
                          <w:t>地域住民・ボランティア</w:t>
                        </w:r>
                      </w:p>
                      <w:p w:rsidR="00486A7A" w:rsidRDefault="00486A7A" w:rsidP="00486A7A">
                        <w:pPr>
                          <w:pStyle w:val="Web"/>
                          <w:spacing w:before="0" w:beforeAutospacing="0" w:after="0" w:afterAutospacing="0"/>
                          <w:jc w:val="center"/>
                        </w:pPr>
                        <w:r>
                          <w:rPr>
                            <w:rFonts w:ascii="I-OTF-UCDAゴシックStd R" w:eastAsia="I-OTF-UCDAゴシックStd R" w:hAnsi="I-OTF-UCDAゴシックStd R" w:cs="Arial Unicode MS" w:hint="eastAsia"/>
                            <w:color w:val="000000" w:themeColor="text1"/>
                            <w:kern w:val="24"/>
                            <w:sz w:val="40"/>
                            <w:szCs w:val="40"/>
                            <w:eastAsianLayout w:id="2037128972"/>
                          </w:rPr>
                          <w:t>企業研修</w:t>
                        </w:r>
                      </w:p>
                    </w:txbxContent>
                  </v:textbox>
                </v:re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図形 34" o:spid="_x0000_s1056" type="#_x0000_t34" style="position:absolute;left:48516;top:46363;width:8546;height:6287;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6yxwwAAANwAAAAPAAAAZHJzL2Rvd25yZXYueG1sRE/basJA&#10;EH0X/IdlhL4Us0kpUlNXEaVQShFM/YAxO02C2dmY3Vzq13cLBd/mcK6z2oymFj21rrKsIIliEMS5&#10;1RUXCk5fb/MXEM4ja6wtk4IfcrBZTycrTLUd+Eh95gsRQtilqKD0vkmldHlJBl1kG+LAfdvWoA+w&#10;LaRucQjhppZPcbyQBisODSU2tCspv2SdUYCJlM+34WNH10ty/sTb47XbH5R6mI3bVxCeRn8X/7vf&#10;dZifLOHvmXCBXP8CAAD//wMAUEsBAi0AFAAGAAgAAAAhANvh9svuAAAAhQEAABMAAAAAAAAAAAAA&#10;AAAAAAAAAFtDb250ZW50X1R5cGVzXS54bWxQSwECLQAUAAYACAAAACEAWvQsW78AAAAVAQAACwAA&#10;AAAAAAAAAAAAAAAfAQAAX3JlbHMvLnJlbHNQSwECLQAUAAYACAAAACEAcZesscMAAADcAAAADwAA&#10;AAAAAAAAAAAAAAAHAgAAZHJzL2Rvd25yZXYueG1sUEsFBgAAAAADAAMAtwAAAPcCAAAAAA==&#10;" strokecolor="#938953 [1614]" strokeweight="1pt">
                  <v:stroke endarrow="open"/>
                </v:shape>
                <v:shape id="図形 35" o:spid="_x0000_s1057" type="#_x0000_t34" style="position:absolute;left:41809;top:58721;width:11448;height:4576;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1HmwwAAANwAAAAPAAAAZHJzL2Rvd25yZXYueG1sRE/basJA&#10;EH0v+A/LFHwpdZNYSkldRSwFESlU/YBpdpoEs7Mxu7mYr3eFQt/mcK6zWA2mEh01rrSsIJ5FIIgz&#10;q0vOFZyOn89vIJxH1lhZJgVXcrBaTh4WmGrb8zd1B5+LEMIuRQWF93UqpcsKMuhmtiYO3K9tDPoA&#10;m1zqBvsQbiqZRNGrNFhyaCiwpk1B2fnQGgUYS/ky9rsNXc7xzx7Hp0v78aXU9HFYv4PwNPh/8Z97&#10;q8P8ZA73Z8IFcnkDAAD//wMAUEsBAi0AFAAGAAgAAAAhANvh9svuAAAAhQEAABMAAAAAAAAAAAAA&#10;AAAAAAAAAFtDb250ZW50X1R5cGVzXS54bWxQSwECLQAUAAYACAAAACEAWvQsW78AAAAVAQAACwAA&#10;AAAAAAAAAAAAAAAfAQAAX3JlbHMvLnJlbHNQSwECLQAUAAYACAAAACEA3hNR5sMAAADcAAAADwAA&#10;AAAAAAAAAAAAAAAHAgAAZHJzL2Rvd25yZXYueG1sUEsFBgAAAAADAAMAtwAAAPcCAAAAAA==&#10;" strokecolor="#938953 [1614]" strokeweight="1pt">
                  <v:stroke endarrow="open"/>
                </v:shape>
                <v:shape id="図形 39" o:spid="_x0000_s1058" type="#_x0000_t34" style="position:absolute;left:38515;top:71079;width:14742;height:2478;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mSwgAAANwAAAAPAAAAZHJzL2Rvd25yZXYueG1sRE/bisIw&#10;EH0X/IcwC77INq2ILNUoiyKIiKDuB8w2Y1tsJrWJtvr1ZmHBtzmc68wWnanEnRpXWlaQRDEI4szq&#10;knMFP6f15xcI55E1VpZJwYMcLOb93gxTbVs+0P3ocxFC2KWooPC+TqV0WUEGXWRr4sCdbWPQB9jk&#10;UjfYhnBTyVEcT6TBkkNDgTUtC8oux5tRgImU42e7XdL1kvzu8Dm83lZ7pQYf3fcUhKfOv8X/7o0O&#10;80dj+HsmXCDnLwAAAP//AwBQSwECLQAUAAYACAAAACEA2+H2y+4AAACFAQAAEwAAAAAAAAAAAAAA&#10;AAAAAAAAW0NvbnRlbnRfVHlwZXNdLnhtbFBLAQItABQABgAIAAAAIQBa9CxbvwAAABUBAAALAAAA&#10;AAAAAAAAAAAAAB8BAABfcmVscy8ucmVsc1BLAQItABQABgAIAAAAIQBR+smSwgAAANwAAAAPAAAA&#10;AAAAAAAAAAAAAAcCAABkcnMvZG93bnJldi54bWxQSwUGAAAAAAMAAwC3AAAA9gIAAAAA&#10;" strokecolor="#938953 [1614]" strokeweight="1pt">
                  <v:stroke endarrow="open"/>
                </v:shape>
                <w10:anchorlock/>
              </v:group>
            </w:pict>
          </mc:Fallback>
        </mc:AlternateContent>
      </w:r>
    </w:p>
    <w:p w:rsidR="00EB539D" w:rsidRPr="00927C80" w:rsidRDefault="00EB539D" w:rsidP="00C23F23">
      <w:pPr>
        <w:jc w:val="center"/>
        <w:rPr>
          <w:rFonts w:asciiTheme="majorEastAsia" w:eastAsiaTheme="majorEastAsia" w:hAnsiTheme="majorEastAsia"/>
          <w:sz w:val="18"/>
          <w:szCs w:val="21"/>
        </w:rPr>
      </w:pPr>
      <w:r w:rsidRPr="00927C80">
        <w:rPr>
          <w:rFonts w:asciiTheme="majorEastAsia" w:eastAsiaTheme="majorEastAsia" w:hAnsiTheme="majorEastAsia" w:hint="eastAsia"/>
          <w:sz w:val="18"/>
          <w:szCs w:val="21"/>
        </w:rPr>
        <w:t>【パークレンジャーイメージ図】</w:t>
      </w:r>
    </w:p>
    <w:p w:rsidR="009D72A3" w:rsidRPr="00927C80" w:rsidRDefault="009D72A3" w:rsidP="008D1F8E">
      <w:pPr>
        <w:ind w:firstLineChars="99" w:firstLine="209"/>
        <w:rPr>
          <w:rFonts w:asciiTheme="majorEastAsia" w:eastAsiaTheme="majorEastAsia" w:hAnsiTheme="majorEastAsia"/>
          <w:b/>
          <w:szCs w:val="21"/>
        </w:rPr>
      </w:pPr>
    </w:p>
    <w:p w:rsidR="00DA3E86" w:rsidRPr="00927C80" w:rsidRDefault="00D47702" w:rsidP="008D1F8E">
      <w:pPr>
        <w:ind w:firstLineChars="99" w:firstLine="209"/>
        <w:rPr>
          <w:szCs w:val="21"/>
        </w:rPr>
      </w:pPr>
      <w:r w:rsidRPr="00927C80">
        <w:rPr>
          <w:rFonts w:asciiTheme="majorEastAsia" w:eastAsiaTheme="majorEastAsia" w:hAnsiTheme="majorEastAsia" w:hint="eastAsia"/>
          <w:b/>
          <w:szCs w:val="21"/>
        </w:rPr>
        <w:t>（３）日本の文化と美を楽しむ質の高い日本庭園の整備</w:t>
      </w:r>
      <w:r w:rsidR="001550DD" w:rsidRPr="00927C80">
        <w:rPr>
          <w:rFonts w:asciiTheme="majorEastAsia" w:eastAsiaTheme="majorEastAsia" w:hAnsiTheme="majorEastAsia" w:hint="eastAsia"/>
          <w:b/>
          <w:szCs w:val="21"/>
        </w:rPr>
        <w:t>【巻末資料　図４】</w:t>
      </w:r>
      <w:r w:rsidRPr="00927C80">
        <w:rPr>
          <w:rFonts w:asciiTheme="majorEastAsia" w:eastAsiaTheme="majorEastAsia" w:hAnsiTheme="majorEastAsia" w:hint="eastAsia"/>
          <w:b/>
          <w:szCs w:val="21"/>
        </w:rPr>
        <w:t xml:space="preserve">　</w:t>
      </w:r>
    </w:p>
    <w:p w:rsidR="00DA3E86" w:rsidRPr="00927C80" w:rsidRDefault="00DA3E86" w:rsidP="001666B4">
      <w:pPr>
        <w:ind w:leftChars="200" w:left="420" w:firstLineChars="95" w:firstLine="199"/>
        <w:rPr>
          <w:rFonts w:asciiTheme="minorEastAsia" w:hAnsiTheme="minorEastAsia"/>
          <w:szCs w:val="21"/>
        </w:rPr>
      </w:pPr>
      <w:r w:rsidRPr="00927C80">
        <w:rPr>
          <w:rFonts w:asciiTheme="minorEastAsia" w:hAnsiTheme="minorEastAsia" w:hint="eastAsia"/>
          <w:szCs w:val="21"/>
        </w:rPr>
        <w:t>日本庭園は</w:t>
      </w:r>
      <w:r w:rsidR="003F2E52" w:rsidRPr="00927C80">
        <w:rPr>
          <w:rFonts w:asciiTheme="minorEastAsia" w:hAnsiTheme="minorEastAsia" w:hint="eastAsia"/>
          <w:szCs w:val="21"/>
        </w:rPr>
        <w:t>、</w:t>
      </w:r>
      <w:r w:rsidRPr="00927C80">
        <w:rPr>
          <w:rFonts w:asciiTheme="minorEastAsia" w:hAnsiTheme="minorEastAsia" w:hint="eastAsia"/>
          <w:szCs w:val="21"/>
        </w:rPr>
        <w:t>博覧会当時に世界の人々に日本の庭園技術の粋を見ていただく場所、感動を与える空間、</w:t>
      </w:r>
      <w:r w:rsidR="009C054F" w:rsidRPr="00927C80">
        <w:rPr>
          <w:rFonts w:asciiTheme="minorEastAsia" w:hAnsiTheme="minorEastAsia" w:hint="eastAsia"/>
          <w:szCs w:val="21"/>
        </w:rPr>
        <w:t>賑わう博覧会会場における休息の空間</w:t>
      </w:r>
      <w:r w:rsidRPr="00927C80">
        <w:rPr>
          <w:rFonts w:asciiTheme="minorEastAsia" w:hAnsiTheme="minorEastAsia" w:hint="eastAsia"/>
          <w:szCs w:val="21"/>
        </w:rPr>
        <w:t>として整備されたものである。</w:t>
      </w:r>
    </w:p>
    <w:p w:rsidR="00EB539D" w:rsidRPr="00927C80" w:rsidRDefault="00EB539D" w:rsidP="001666B4">
      <w:pPr>
        <w:ind w:leftChars="200" w:left="420" w:firstLineChars="95" w:firstLine="199"/>
        <w:rPr>
          <w:rFonts w:asciiTheme="minorEastAsia" w:hAnsiTheme="minorEastAsia"/>
          <w:szCs w:val="21"/>
        </w:rPr>
      </w:pPr>
      <w:r w:rsidRPr="00927C80">
        <w:rPr>
          <w:rFonts w:asciiTheme="minorEastAsia" w:hAnsiTheme="minorEastAsia" w:hint="eastAsia"/>
          <w:szCs w:val="21"/>
        </w:rPr>
        <w:t>また</w:t>
      </w:r>
      <w:r w:rsidR="001110DB" w:rsidRPr="00927C80">
        <w:rPr>
          <w:rFonts w:asciiTheme="minorEastAsia" w:hAnsiTheme="minorEastAsia" w:hint="eastAsia"/>
          <w:szCs w:val="21"/>
        </w:rPr>
        <w:t>昨今の動向をみると日本各地の</w:t>
      </w:r>
      <w:r w:rsidRPr="00927C80">
        <w:rPr>
          <w:rFonts w:asciiTheme="minorEastAsia" w:hAnsiTheme="minorEastAsia" w:hint="eastAsia"/>
          <w:szCs w:val="21"/>
        </w:rPr>
        <w:t>日本庭園は日本文化の根底に流れる日本人固有の自然観</w:t>
      </w:r>
      <w:r w:rsidR="001110DB" w:rsidRPr="00927C80">
        <w:rPr>
          <w:rFonts w:asciiTheme="minorEastAsia" w:hAnsiTheme="minorEastAsia" w:hint="eastAsia"/>
          <w:szCs w:val="21"/>
        </w:rPr>
        <w:t>に触れる場として諸外国からの旅行者にとって人気のスポットとなっている。</w:t>
      </w:r>
    </w:p>
    <w:p w:rsidR="00CD4F5D" w:rsidRPr="00927C80" w:rsidRDefault="00DA3E86" w:rsidP="001666B4">
      <w:pPr>
        <w:ind w:leftChars="200" w:left="420" w:firstLineChars="95" w:firstLine="199"/>
        <w:rPr>
          <w:rFonts w:asciiTheme="minorEastAsia" w:hAnsiTheme="minorEastAsia"/>
          <w:szCs w:val="21"/>
        </w:rPr>
      </w:pPr>
      <w:r w:rsidRPr="00927C80">
        <w:rPr>
          <w:rFonts w:asciiTheme="minorEastAsia" w:hAnsiTheme="minorEastAsia" w:hint="eastAsia"/>
          <w:szCs w:val="21"/>
        </w:rPr>
        <w:t>このため、今後においても、</w:t>
      </w:r>
      <w:r w:rsidR="001110DB" w:rsidRPr="00927C80">
        <w:rPr>
          <w:rFonts w:asciiTheme="minorEastAsia" w:hAnsiTheme="minorEastAsia" w:hint="eastAsia"/>
          <w:szCs w:val="21"/>
        </w:rPr>
        <w:t>万博記念公園の貴重な名所として</w:t>
      </w:r>
      <w:r w:rsidR="00A5573C" w:rsidRPr="00927C80">
        <w:rPr>
          <w:rFonts w:asciiTheme="minorEastAsia" w:hAnsiTheme="minorEastAsia" w:hint="eastAsia"/>
          <w:szCs w:val="21"/>
        </w:rPr>
        <w:t>、</w:t>
      </w:r>
      <w:r w:rsidR="00CD4F5D" w:rsidRPr="00927C80">
        <w:rPr>
          <w:rFonts w:asciiTheme="minorEastAsia" w:hAnsiTheme="minorEastAsia" w:hint="eastAsia"/>
          <w:szCs w:val="21"/>
        </w:rPr>
        <w:t>作庭意図を踏まえたうえで新たな魅力づくりを行いつつ、</w:t>
      </w:r>
      <w:r w:rsidRPr="00927C80">
        <w:rPr>
          <w:rFonts w:asciiTheme="minorEastAsia" w:hAnsiTheme="minorEastAsia" w:hint="eastAsia"/>
          <w:szCs w:val="21"/>
        </w:rPr>
        <w:t>世界の人々が感動する</w:t>
      </w:r>
      <w:r w:rsidR="00CD4F5D" w:rsidRPr="00927C80">
        <w:rPr>
          <w:rFonts w:asciiTheme="minorEastAsia" w:hAnsiTheme="minorEastAsia" w:hint="eastAsia"/>
          <w:szCs w:val="21"/>
        </w:rPr>
        <w:t>質の高い</w:t>
      </w:r>
      <w:r w:rsidRPr="00927C80">
        <w:rPr>
          <w:rFonts w:asciiTheme="minorEastAsia" w:hAnsiTheme="minorEastAsia" w:hint="eastAsia"/>
          <w:szCs w:val="21"/>
        </w:rPr>
        <w:t>日本庭園を育成</w:t>
      </w:r>
      <w:r w:rsidR="00CD4F5D" w:rsidRPr="00927C80">
        <w:rPr>
          <w:rFonts w:asciiTheme="minorEastAsia" w:hAnsiTheme="minorEastAsia" w:hint="eastAsia"/>
          <w:szCs w:val="21"/>
        </w:rPr>
        <w:t>すべきである。</w:t>
      </w:r>
    </w:p>
    <w:p w:rsidR="00DA3E86" w:rsidRPr="00927C80" w:rsidRDefault="00CD4F5D" w:rsidP="001666B4">
      <w:pPr>
        <w:ind w:leftChars="200" w:left="420" w:firstLineChars="95" w:firstLine="199"/>
        <w:rPr>
          <w:rFonts w:asciiTheme="minorEastAsia" w:hAnsiTheme="minorEastAsia"/>
          <w:szCs w:val="21"/>
        </w:rPr>
      </w:pPr>
      <w:r w:rsidRPr="00927C80">
        <w:rPr>
          <w:rFonts w:asciiTheme="minorEastAsia" w:hAnsiTheme="minorEastAsia" w:hint="eastAsia"/>
          <w:szCs w:val="21"/>
        </w:rPr>
        <w:t>また、</w:t>
      </w:r>
      <w:r w:rsidR="001110DB" w:rsidRPr="00927C80">
        <w:rPr>
          <w:rFonts w:asciiTheme="minorEastAsia" w:hAnsiTheme="minorEastAsia" w:hint="eastAsia"/>
          <w:szCs w:val="21"/>
        </w:rPr>
        <w:t>日本文化</w:t>
      </w:r>
      <w:r w:rsidR="0044157B" w:rsidRPr="00927C80">
        <w:rPr>
          <w:rFonts w:asciiTheme="minorEastAsia" w:hAnsiTheme="minorEastAsia" w:hint="eastAsia"/>
          <w:szCs w:val="21"/>
        </w:rPr>
        <w:t>体験</w:t>
      </w:r>
      <w:r w:rsidRPr="00927C80">
        <w:rPr>
          <w:rFonts w:asciiTheme="minorEastAsia" w:hAnsiTheme="minorEastAsia" w:hint="eastAsia"/>
          <w:szCs w:val="21"/>
        </w:rPr>
        <w:t>プログラムを</w:t>
      </w:r>
      <w:r w:rsidR="0044157B" w:rsidRPr="00927C80">
        <w:rPr>
          <w:rFonts w:asciiTheme="minorEastAsia" w:hAnsiTheme="minorEastAsia" w:hint="eastAsia"/>
          <w:szCs w:val="21"/>
        </w:rPr>
        <w:t>提供</w:t>
      </w:r>
      <w:r w:rsidRPr="00927C80">
        <w:rPr>
          <w:rFonts w:asciiTheme="minorEastAsia" w:hAnsiTheme="minorEastAsia" w:hint="eastAsia"/>
          <w:szCs w:val="21"/>
        </w:rPr>
        <w:t>する</w:t>
      </w:r>
      <w:r w:rsidR="00082842" w:rsidRPr="00927C80">
        <w:rPr>
          <w:rFonts w:asciiTheme="minorEastAsia" w:hAnsiTheme="minorEastAsia" w:hint="eastAsia"/>
          <w:szCs w:val="21"/>
        </w:rPr>
        <w:t>など、</w:t>
      </w:r>
      <w:r w:rsidR="0044157B" w:rsidRPr="00927C80">
        <w:rPr>
          <w:rFonts w:asciiTheme="minorEastAsia" w:hAnsiTheme="minorEastAsia" w:hint="eastAsia"/>
          <w:szCs w:val="21"/>
        </w:rPr>
        <w:t>来園者が</w:t>
      </w:r>
      <w:r w:rsidR="001110DB" w:rsidRPr="00927C80">
        <w:rPr>
          <w:rFonts w:asciiTheme="minorEastAsia" w:hAnsiTheme="minorEastAsia" w:hint="eastAsia"/>
          <w:szCs w:val="21"/>
        </w:rPr>
        <w:t>気軽に</w:t>
      </w:r>
      <w:r w:rsidRPr="00927C80">
        <w:rPr>
          <w:rFonts w:asciiTheme="minorEastAsia" w:hAnsiTheme="minorEastAsia" w:hint="eastAsia"/>
          <w:szCs w:val="21"/>
        </w:rPr>
        <w:t>文化</w:t>
      </w:r>
      <w:r w:rsidR="001110DB" w:rsidRPr="00927C80">
        <w:rPr>
          <w:rFonts w:asciiTheme="minorEastAsia" w:hAnsiTheme="minorEastAsia" w:hint="eastAsia"/>
          <w:szCs w:val="21"/>
        </w:rPr>
        <w:t>と美を体感</w:t>
      </w:r>
      <w:r w:rsidRPr="00927C80">
        <w:rPr>
          <w:rFonts w:asciiTheme="minorEastAsia" w:hAnsiTheme="minorEastAsia" w:hint="eastAsia"/>
          <w:szCs w:val="21"/>
        </w:rPr>
        <w:t>できる</w:t>
      </w:r>
      <w:r w:rsidR="001110DB" w:rsidRPr="00927C80">
        <w:rPr>
          <w:rFonts w:asciiTheme="minorEastAsia" w:hAnsiTheme="minorEastAsia" w:hint="eastAsia"/>
          <w:szCs w:val="21"/>
        </w:rPr>
        <w:t>空間と</w:t>
      </w:r>
      <w:r w:rsidRPr="00927C80">
        <w:rPr>
          <w:rFonts w:asciiTheme="minorEastAsia" w:hAnsiTheme="minorEastAsia" w:hint="eastAsia"/>
          <w:szCs w:val="21"/>
        </w:rPr>
        <w:t>す</w:t>
      </w:r>
      <w:r w:rsidR="00A5573C" w:rsidRPr="00927C80">
        <w:rPr>
          <w:rFonts w:asciiTheme="minorEastAsia" w:hAnsiTheme="minorEastAsia" w:hint="eastAsia"/>
          <w:szCs w:val="21"/>
        </w:rPr>
        <w:t>べきである</w:t>
      </w:r>
      <w:r w:rsidR="001110DB" w:rsidRPr="00927C80">
        <w:rPr>
          <w:rFonts w:asciiTheme="minorEastAsia" w:hAnsiTheme="minorEastAsia" w:hint="eastAsia"/>
          <w:szCs w:val="21"/>
        </w:rPr>
        <w:t>。</w:t>
      </w:r>
    </w:p>
    <w:p w:rsidR="00DA3E86" w:rsidRPr="00927C80" w:rsidRDefault="00DA3E86" w:rsidP="00DA3E86">
      <w:pPr>
        <w:ind w:leftChars="400" w:left="1077" w:hangingChars="113" w:hanging="237"/>
        <w:rPr>
          <w:rFonts w:asciiTheme="minorEastAsia" w:hAnsiTheme="minorEastAsia"/>
          <w:szCs w:val="21"/>
        </w:rPr>
      </w:pPr>
    </w:p>
    <w:p w:rsidR="00DA3E86" w:rsidRPr="00927C80" w:rsidRDefault="00DA3E86" w:rsidP="00603BBD">
      <w:pPr>
        <w:ind w:firstLineChars="300" w:firstLine="600"/>
        <w:rPr>
          <w:rFonts w:asciiTheme="majorEastAsia" w:eastAsiaTheme="majorEastAsia" w:hAnsiTheme="majorEastAsia"/>
          <w:sz w:val="20"/>
          <w:szCs w:val="21"/>
        </w:rPr>
      </w:pPr>
      <w:r w:rsidRPr="00927C80">
        <w:rPr>
          <w:rFonts w:asciiTheme="majorEastAsia" w:eastAsiaTheme="majorEastAsia" w:hAnsiTheme="majorEastAsia" w:hint="eastAsia"/>
          <w:sz w:val="20"/>
          <w:szCs w:val="21"/>
        </w:rPr>
        <w:t>○世界の人々が感動する日本庭園</w:t>
      </w:r>
      <w:r w:rsidR="00362441" w:rsidRPr="00927C80">
        <w:rPr>
          <w:rFonts w:asciiTheme="majorEastAsia" w:eastAsiaTheme="majorEastAsia" w:hAnsiTheme="majorEastAsia" w:hint="eastAsia"/>
          <w:sz w:val="20"/>
          <w:szCs w:val="21"/>
        </w:rPr>
        <w:t>の</w:t>
      </w:r>
      <w:r w:rsidRPr="00927C80">
        <w:rPr>
          <w:rFonts w:asciiTheme="majorEastAsia" w:eastAsiaTheme="majorEastAsia" w:hAnsiTheme="majorEastAsia" w:hint="eastAsia"/>
          <w:sz w:val="20"/>
          <w:szCs w:val="21"/>
        </w:rPr>
        <w:t>育成</w:t>
      </w:r>
      <w:r w:rsidR="00054550" w:rsidRPr="00927C80">
        <w:rPr>
          <w:rFonts w:asciiTheme="majorEastAsia" w:eastAsiaTheme="majorEastAsia" w:hAnsiTheme="majorEastAsia" w:hint="eastAsia"/>
          <w:sz w:val="20"/>
          <w:szCs w:val="21"/>
        </w:rPr>
        <w:t>及び</w:t>
      </w:r>
      <w:r w:rsidR="001110DB" w:rsidRPr="00927C80">
        <w:rPr>
          <w:rFonts w:asciiTheme="majorEastAsia" w:eastAsiaTheme="majorEastAsia" w:hAnsiTheme="majorEastAsia" w:hint="eastAsia"/>
          <w:sz w:val="20"/>
          <w:szCs w:val="21"/>
        </w:rPr>
        <w:t>その発信</w:t>
      </w:r>
    </w:p>
    <w:p w:rsidR="00DA3E86" w:rsidRPr="00927C80" w:rsidRDefault="00082842" w:rsidP="00603BBD">
      <w:pPr>
        <w:ind w:leftChars="400" w:left="840" w:firstLineChars="100" w:firstLine="200"/>
        <w:rPr>
          <w:rFonts w:asciiTheme="minorEastAsia" w:hAnsiTheme="minorEastAsia"/>
          <w:sz w:val="20"/>
          <w:szCs w:val="21"/>
        </w:rPr>
      </w:pPr>
      <w:r w:rsidRPr="00927C80">
        <w:rPr>
          <w:rFonts w:asciiTheme="minorEastAsia" w:hAnsiTheme="minorEastAsia" w:hint="eastAsia"/>
          <w:sz w:val="20"/>
          <w:szCs w:val="21"/>
        </w:rPr>
        <w:t>世界の人々が感動する庭園とするためには、</w:t>
      </w:r>
      <w:r w:rsidR="00DA3E86" w:rsidRPr="00927C80">
        <w:rPr>
          <w:rFonts w:asciiTheme="minorEastAsia" w:hAnsiTheme="minorEastAsia" w:hint="eastAsia"/>
          <w:sz w:val="20"/>
          <w:szCs w:val="21"/>
        </w:rPr>
        <w:t>質の高い管理、愛着のこもった管理を行う</w:t>
      </w:r>
      <w:r w:rsidRPr="00927C80">
        <w:rPr>
          <w:rFonts w:asciiTheme="minorEastAsia" w:hAnsiTheme="minorEastAsia" w:hint="eastAsia"/>
          <w:sz w:val="20"/>
          <w:szCs w:val="21"/>
        </w:rPr>
        <w:t>ことが必須であり</w:t>
      </w:r>
      <w:r w:rsidR="00DA3E86" w:rsidRPr="00927C80">
        <w:rPr>
          <w:rFonts w:asciiTheme="minorEastAsia" w:hAnsiTheme="minorEastAsia" w:hint="eastAsia"/>
          <w:sz w:val="20"/>
          <w:szCs w:val="21"/>
        </w:rPr>
        <w:t>、継続的で質の高い管理を可能とする庭園技術集団による</w:t>
      </w:r>
      <w:r w:rsidR="00615D2B" w:rsidRPr="00927C80">
        <w:rPr>
          <w:rFonts w:asciiTheme="minorEastAsia" w:hAnsiTheme="minorEastAsia" w:hint="eastAsia"/>
          <w:sz w:val="20"/>
          <w:szCs w:val="21"/>
        </w:rPr>
        <w:t>管理</w:t>
      </w:r>
      <w:r w:rsidR="00DA3E86" w:rsidRPr="00927C80">
        <w:rPr>
          <w:rFonts w:asciiTheme="minorEastAsia" w:hAnsiTheme="minorEastAsia" w:hint="eastAsia"/>
          <w:sz w:val="20"/>
          <w:szCs w:val="21"/>
        </w:rPr>
        <w:t>体制を確保する</w:t>
      </w:r>
      <w:r w:rsidRPr="00927C80">
        <w:rPr>
          <w:rFonts w:asciiTheme="minorEastAsia" w:hAnsiTheme="minorEastAsia" w:hint="eastAsia"/>
          <w:sz w:val="20"/>
          <w:szCs w:val="21"/>
        </w:rPr>
        <w:t>ことが必要である</w:t>
      </w:r>
      <w:r w:rsidR="00615D2B" w:rsidRPr="00927C80">
        <w:rPr>
          <w:rFonts w:asciiTheme="minorEastAsia" w:hAnsiTheme="minorEastAsia" w:hint="eastAsia"/>
          <w:sz w:val="20"/>
          <w:szCs w:val="21"/>
        </w:rPr>
        <w:t>。</w:t>
      </w:r>
    </w:p>
    <w:p w:rsidR="001110DB" w:rsidRPr="00927C80" w:rsidRDefault="00082842" w:rsidP="00603BBD">
      <w:pPr>
        <w:ind w:leftChars="400" w:left="840" w:firstLineChars="100" w:firstLine="200"/>
        <w:rPr>
          <w:rFonts w:asciiTheme="minorEastAsia" w:hAnsiTheme="minorEastAsia"/>
          <w:sz w:val="20"/>
          <w:szCs w:val="21"/>
        </w:rPr>
      </w:pPr>
      <w:r w:rsidRPr="00927C80">
        <w:rPr>
          <w:rFonts w:asciiTheme="minorEastAsia" w:hAnsiTheme="minorEastAsia" w:hint="eastAsia"/>
          <w:sz w:val="20"/>
          <w:szCs w:val="21"/>
        </w:rPr>
        <w:t>さらに、</w:t>
      </w:r>
      <w:r w:rsidR="00DA3E86" w:rsidRPr="00927C80">
        <w:rPr>
          <w:rFonts w:asciiTheme="minorEastAsia" w:hAnsiTheme="minorEastAsia" w:hint="eastAsia"/>
          <w:sz w:val="20"/>
          <w:szCs w:val="21"/>
        </w:rPr>
        <w:t>公園全体で確保した収益を充当し質の向上に</w:t>
      </w:r>
      <w:r w:rsidR="00615D2B" w:rsidRPr="00927C80">
        <w:rPr>
          <w:rFonts w:asciiTheme="minorEastAsia" w:hAnsiTheme="minorEastAsia" w:hint="eastAsia"/>
          <w:sz w:val="20"/>
          <w:szCs w:val="21"/>
        </w:rPr>
        <w:t>努め</w:t>
      </w:r>
      <w:r w:rsidRPr="00927C80">
        <w:rPr>
          <w:rFonts w:asciiTheme="minorEastAsia" w:hAnsiTheme="minorEastAsia" w:hint="eastAsia"/>
          <w:sz w:val="20"/>
          <w:szCs w:val="21"/>
        </w:rPr>
        <w:t>、</w:t>
      </w:r>
      <w:r w:rsidR="001110DB" w:rsidRPr="00927C80">
        <w:rPr>
          <w:rFonts w:asciiTheme="minorEastAsia" w:hAnsiTheme="minorEastAsia" w:hint="eastAsia"/>
          <w:sz w:val="20"/>
          <w:szCs w:val="21"/>
        </w:rPr>
        <w:t>世界の日本庭園</w:t>
      </w:r>
      <w:r w:rsidR="0044157B" w:rsidRPr="00927C80">
        <w:rPr>
          <w:rFonts w:asciiTheme="minorEastAsia" w:hAnsiTheme="minorEastAsia" w:hint="eastAsia"/>
          <w:sz w:val="20"/>
          <w:szCs w:val="21"/>
        </w:rPr>
        <w:t>愛好者</w:t>
      </w:r>
      <w:r w:rsidR="001110DB" w:rsidRPr="00927C80">
        <w:rPr>
          <w:rFonts w:asciiTheme="minorEastAsia" w:hAnsiTheme="minorEastAsia" w:hint="eastAsia"/>
          <w:sz w:val="20"/>
          <w:szCs w:val="21"/>
        </w:rPr>
        <w:t>に向けた発信を行い世界からの評価を獲得する</w:t>
      </w:r>
      <w:r w:rsidRPr="00927C80">
        <w:rPr>
          <w:rFonts w:asciiTheme="minorEastAsia" w:hAnsiTheme="minorEastAsia" w:hint="eastAsia"/>
          <w:sz w:val="20"/>
          <w:szCs w:val="21"/>
        </w:rPr>
        <w:t>ことが、さらなる価値の形成につながる</w:t>
      </w:r>
      <w:r w:rsidR="001110DB" w:rsidRPr="00927C80">
        <w:rPr>
          <w:rFonts w:asciiTheme="minorEastAsia" w:hAnsiTheme="minorEastAsia" w:hint="eastAsia"/>
          <w:sz w:val="20"/>
          <w:szCs w:val="21"/>
        </w:rPr>
        <w:t>。</w:t>
      </w:r>
    </w:p>
    <w:p w:rsidR="00082842" w:rsidRPr="00927C80" w:rsidRDefault="00082842" w:rsidP="00603BBD">
      <w:pPr>
        <w:ind w:firstLineChars="300" w:firstLine="600"/>
        <w:rPr>
          <w:rFonts w:asciiTheme="majorEastAsia" w:eastAsiaTheme="majorEastAsia" w:hAnsiTheme="majorEastAsia"/>
          <w:sz w:val="20"/>
          <w:szCs w:val="21"/>
        </w:rPr>
      </w:pPr>
    </w:p>
    <w:p w:rsidR="00DA3E86" w:rsidRPr="00927C80" w:rsidRDefault="00DA3E86" w:rsidP="00603BBD">
      <w:pPr>
        <w:ind w:firstLineChars="300" w:firstLine="600"/>
        <w:rPr>
          <w:rFonts w:asciiTheme="majorEastAsia" w:eastAsiaTheme="majorEastAsia" w:hAnsiTheme="majorEastAsia"/>
          <w:sz w:val="20"/>
          <w:szCs w:val="21"/>
        </w:rPr>
      </w:pPr>
      <w:r w:rsidRPr="00927C80">
        <w:rPr>
          <w:rFonts w:asciiTheme="majorEastAsia" w:eastAsiaTheme="majorEastAsia" w:hAnsiTheme="majorEastAsia" w:hint="eastAsia"/>
          <w:sz w:val="20"/>
          <w:szCs w:val="21"/>
        </w:rPr>
        <w:t>○日本庭園「八景」の設定</w:t>
      </w:r>
    </w:p>
    <w:p w:rsidR="00DA3E86" w:rsidRPr="00927C80" w:rsidRDefault="00082842" w:rsidP="00603BBD">
      <w:pPr>
        <w:ind w:leftChars="400" w:left="840" w:firstLineChars="100" w:firstLine="200"/>
        <w:rPr>
          <w:rFonts w:asciiTheme="minorEastAsia" w:hAnsiTheme="minorEastAsia"/>
          <w:sz w:val="20"/>
          <w:szCs w:val="21"/>
        </w:rPr>
      </w:pPr>
      <w:r w:rsidRPr="00927C80">
        <w:rPr>
          <w:rFonts w:asciiTheme="minorEastAsia" w:hAnsiTheme="minorEastAsia" w:hint="eastAsia"/>
          <w:sz w:val="20"/>
          <w:szCs w:val="21"/>
        </w:rPr>
        <w:t>日本庭園の魅力を端的に発信するため</w:t>
      </w:r>
      <w:r w:rsidR="00DA3E86" w:rsidRPr="00927C80">
        <w:rPr>
          <w:rFonts w:asciiTheme="minorEastAsia" w:hAnsiTheme="minorEastAsia" w:hint="eastAsia"/>
          <w:sz w:val="20"/>
          <w:szCs w:val="21"/>
        </w:rPr>
        <w:t>、各時代の庭園の姿を</w:t>
      </w:r>
      <w:r w:rsidR="00615D2B" w:rsidRPr="00927C80">
        <w:rPr>
          <w:rFonts w:asciiTheme="minorEastAsia" w:hAnsiTheme="minorEastAsia" w:hint="eastAsia"/>
          <w:sz w:val="20"/>
          <w:szCs w:val="21"/>
        </w:rPr>
        <w:t>象徴する</w:t>
      </w:r>
      <w:r w:rsidR="00DA3E86" w:rsidRPr="00927C80">
        <w:rPr>
          <w:rFonts w:asciiTheme="minorEastAsia" w:hAnsiTheme="minorEastAsia" w:hint="eastAsia"/>
          <w:sz w:val="20"/>
          <w:szCs w:val="21"/>
        </w:rPr>
        <w:t>特に優れた景観を</w:t>
      </w:r>
      <w:r w:rsidR="00615D2B" w:rsidRPr="00927C80">
        <w:rPr>
          <w:rFonts w:asciiTheme="minorEastAsia" w:hAnsiTheme="minorEastAsia" w:hint="eastAsia"/>
          <w:sz w:val="20"/>
          <w:szCs w:val="21"/>
        </w:rPr>
        <w:t>日本庭園「</w:t>
      </w:r>
      <w:r w:rsidR="00DA3E86" w:rsidRPr="00927C80">
        <w:rPr>
          <w:rFonts w:asciiTheme="minorEastAsia" w:hAnsiTheme="minorEastAsia" w:hint="eastAsia"/>
          <w:sz w:val="20"/>
          <w:szCs w:val="21"/>
        </w:rPr>
        <w:t>八景</w:t>
      </w:r>
      <w:r w:rsidR="00615D2B" w:rsidRPr="00927C80">
        <w:rPr>
          <w:rFonts w:asciiTheme="minorEastAsia" w:hAnsiTheme="minorEastAsia" w:hint="eastAsia"/>
          <w:sz w:val="20"/>
          <w:szCs w:val="21"/>
        </w:rPr>
        <w:t>」として</w:t>
      </w:r>
      <w:r w:rsidRPr="00927C80">
        <w:rPr>
          <w:rFonts w:asciiTheme="minorEastAsia" w:hAnsiTheme="minorEastAsia" w:hint="eastAsia"/>
          <w:sz w:val="20"/>
          <w:szCs w:val="21"/>
        </w:rPr>
        <w:t>設定することが有効である。</w:t>
      </w:r>
    </w:p>
    <w:p w:rsidR="008D44DF" w:rsidRPr="00927C80" w:rsidRDefault="00082842" w:rsidP="00603BBD">
      <w:pPr>
        <w:ind w:leftChars="400" w:left="840" w:firstLineChars="100" w:firstLine="200"/>
        <w:rPr>
          <w:rFonts w:asciiTheme="minorEastAsia" w:hAnsiTheme="minorEastAsia"/>
          <w:sz w:val="20"/>
          <w:szCs w:val="21"/>
        </w:rPr>
      </w:pPr>
      <w:r w:rsidRPr="00927C80">
        <w:rPr>
          <w:rFonts w:asciiTheme="minorEastAsia" w:hAnsiTheme="minorEastAsia" w:hint="eastAsia"/>
          <w:sz w:val="20"/>
          <w:szCs w:val="21"/>
        </w:rPr>
        <w:t>来園者が効率良く庭園を鑑賞できるよう、</w:t>
      </w:r>
      <w:r w:rsidR="008D44DF" w:rsidRPr="00927C80">
        <w:rPr>
          <w:rFonts w:asciiTheme="minorEastAsia" w:hAnsiTheme="minorEastAsia" w:hint="eastAsia"/>
          <w:sz w:val="20"/>
          <w:szCs w:val="21"/>
        </w:rPr>
        <w:t>八景を巡るルートをモデルコースとして紹介する。時間の無い方などにはショートカットコースを紹介する。</w:t>
      </w:r>
    </w:p>
    <w:p w:rsidR="00DA3E86" w:rsidRPr="00927C80" w:rsidRDefault="00DA3E86" w:rsidP="00603BBD">
      <w:pPr>
        <w:ind w:leftChars="400" w:left="840" w:firstLineChars="100" w:firstLine="200"/>
        <w:rPr>
          <w:rFonts w:asciiTheme="minorEastAsia" w:hAnsiTheme="minorEastAsia"/>
          <w:sz w:val="20"/>
          <w:szCs w:val="21"/>
        </w:rPr>
      </w:pPr>
      <w:r w:rsidRPr="00927C80">
        <w:rPr>
          <w:rFonts w:asciiTheme="minorEastAsia" w:hAnsiTheme="minorEastAsia" w:hint="eastAsia"/>
          <w:sz w:val="20"/>
          <w:szCs w:val="21"/>
        </w:rPr>
        <w:t>八景において、各場所の特徴に合わせたもてなしを行う（静寂を味わう、香りを楽しむ、茶を喫する、</w:t>
      </w:r>
      <w:r w:rsidR="001110DB" w:rsidRPr="00927C80">
        <w:rPr>
          <w:rFonts w:asciiTheme="minorEastAsia" w:hAnsiTheme="minorEastAsia" w:hint="eastAsia"/>
          <w:sz w:val="20"/>
          <w:szCs w:val="21"/>
        </w:rPr>
        <w:t>日本料理</w:t>
      </w:r>
      <w:r w:rsidRPr="00927C80">
        <w:rPr>
          <w:rFonts w:asciiTheme="minorEastAsia" w:hAnsiTheme="minorEastAsia" w:hint="eastAsia"/>
          <w:sz w:val="20"/>
          <w:szCs w:val="21"/>
        </w:rPr>
        <w:t>を楽しむ、日本の行事を楽しむ）</w:t>
      </w:r>
      <w:r w:rsidR="00615D2B" w:rsidRPr="00927C80">
        <w:rPr>
          <w:rFonts w:asciiTheme="minorEastAsia" w:hAnsiTheme="minorEastAsia" w:hint="eastAsia"/>
          <w:sz w:val="20"/>
          <w:szCs w:val="21"/>
        </w:rPr>
        <w:t>。</w:t>
      </w:r>
    </w:p>
    <w:p w:rsidR="00DA3E86" w:rsidRPr="00927C80" w:rsidRDefault="00DA3E86" w:rsidP="00603BBD">
      <w:pPr>
        <w:ind w:leftChars="400" w:left="840" w:firstLineChars="100" w:firstLine="200"/>
        <w:rPr>
          <w:rFonts w:asciiTheme="minorEastAsia" w:hAnsiTheme="minorEastAsia"/>
          <w:sz w:val="20"/>
          <w:szCs w:val="21"/>
        </w:rPr>
      </w:pPr>
      <w:r w:rsidRPr="00927C80">
        <w:rPr>
          <w:rFonts w:asciiTheme="minorEastAsia" w:hAnsiTheme="minorEastAsia" w:hint="eastAsia"/>
          <w:sz w:val="20"/>
          <w:szCs w:val="21"/>
        </w:rPr>
        <w:t>見所の特性をとらえ魅力を明確に表現していくような管理を行う。</w:t>
      </w:r>
    </w:p>
    <w:p w:rsidR="0044157B" w:rsidRPr="00927C80" w:rsidRDefault="00DA3E86" w:rsidP="00603BBD">
      <w:pPr>
        <w:ind w:leftChars="400" w:left="840" w:firstLineChars="100" w:firstLine="200"/>
        <w:rPr>
          <w:rFonts w:asciiTheme="minorEastAsia" w:hAnsiTheme="minorEastAsia"/>
          <w:sz w:val="20"/>
          <w:szCs w:val="21"/>
        </w:rPr>
      </w:pPr>
      <w:r w:rsidRPr="00927C80">
        <w:rPr>
          <w:rFonts w:asciiTheme="minorEastAsia" w:hAnsiTheme="minorEastAsia" w:hint="eastAsia"/>
          <w:sz w:val="20"/>
          <w:szCs w:val="21"/>
        </w:rPr>
        <w:t>八景</w:t>
      </w:r>
      <w:r w:rsidR="00615D2B" w:rsidRPr="00927C80">
        <w:rPr>
          <w:rFonts w:asciiTheme="minorEastAsia" w:hAnsiTheme="minorEastAsia" w:hint="eastAsia"/>
          <w:sz w:val="20"/>
          <w:szCs w:val="21"/>
        </w:rPr>
        <w:t>のほか</w:t>
      </w:r>
      <w:r w:rsidRPr="00927C80">
        <w:rPr>
          <w:rFonts w:asciiTheme="minorEastAsia" w:hAnsiTheme="minorEastAsia" w:hint="eastAsia"/>
          <w:sz w:val="20"/>
          <w:szCs w:val="21"/>
        </w:rPr>
        <w:t>、重点管理ポイントを設定し、作庭意図を表すよう修景管理するとともに、</w:t>
      </w:r>
      <w:r w:rsidR="00615D2B" w:rsidRPr="00927C80">
        <w:rPr>
          <w:rFonts w:asciiTheme="minorEastAsia" w:hAnsiTheme="minorEastAsia" w:hint="eastAsia"/>
          <w:sz w:val="20"/>
          <w:szCs w:val="21"/>
        </w:rPr>
        <w:t>鑑賞の手助けとなるよう</w:t>
      </w:r>
      <w:r w:rsidRPr="00927C80">
        <w:rPr>
          <w:rFonts w:asciiTheme="minorEastAsia" w:hAnsiTheme="minorEastAsia" w:hint="eastAsia"/>
          <w:sz w:val="20"/>
          <w:szCs w:val="21"/>
        </w:rPr>
        <w:t>解説</w:t>
      </w:r>
      <w:r w:rsidR="00615D2B" w:rsidRPr="00927C80">
        <w:rPr>
          <w:rFonts w:asciiTheme="minorEastAsia" w:hAnsiTheme="minorEastAsia" w:hint="eastAsia"/>
          <w:sz w:val="20"/>
          <w:szCs w:val="21"/>
        </w:rPr>
        <w:t>板や</w:t>
      </w:r>
      <w:r w:rsidRPr="00927C80">
        <w:rPr>
          <w:rFonts w:asciiTheme="minorEastAsia" w:hAnsiTheme="minorEastAsia" w:hint="eastAsia"/>
          <w:sz w:val="20"/>
          <w:szCs w:val="21"/>
        </w:rPr>
        <w:t>案内サインの設置を検討</w:t>
      </w:r>
      <w:r w:rsidR="00615D2B" w:rsidRPr="00927C80">
        <w:rPr>
          <w:rFonts w:asciiTheme="minorEastAsia" w:hAnsiTheme="minorEastAsia" w:hint="eastAsia"/>
          <w:sz w:val="20"/>
          <w:szCs w:val="21"/>
        </w:rPr>
        <w:t>する</w:t>
      </w:r>
      <w:r w:rsidRPr="00927C80">
        <w:rPr>
          <w:rFonts w:asciiTheme="minorEastAsia" w:hAnsiTheme="minorEastAsia" w:hint="eastAsia"/>
          <w:sz w:val="20"/>
          <w:szCs w:val="21"/>
        </w:rPr>
        <w:t>。</w:t>
      </w:r>
    </w:p>
    <w:p w:rsidR="008D44DF" w:rsidRPr="00927C80" w:rsidRDefault="008D44DF" w:rsidP="00603BBD">
      <w:pPr>
        <w:ind w:leftChars="400" w:left="840" w:firstLineChars="100" w:firstLine="200"/>
        <w:rPr>
          <w:rFonts w:asciiTheme="minorEastAsia" w:hAnsiTheme="minorEastAsia"/>
          <w:sz w:val="20"/>
          <w:szCs w:val="21"/>
        </w:rPr>
      </w:pPr>
      <w:r w:rsidRPr="00927C80">
        <w:rPr>
          <w:rFonts w:asciiTheme="minorEastAsia" w:hAnsiTheme="minorEastAsia" w:hint="eastAsia"/>
          <w:sz w:val="20"/>
          <w:szCs w:val="21"/>
        </w:rPr>
        <w:t>ハス池など季節限定のポイントについて</w:t>
      </w:r>
      <w:r w:rsidR="0044157B" w:rsidRPr="00927C80">
        <w:rPr>
          <w:rFonts w:asciiTheme="minorEastAsia" w:hAnsiTheme="minorEastAsia" w:hint="eastAsia"/>
          <w:sz w:val="20"/>
          <w:szCs w:val="21"/>
        </w:rPr>
        <w:t>も</w:t>
      </w:r>
      <w:r w:rsidRPr="00927C80">
        <w:rPr>
          <w:rFonts w:asciiTheme="minorEastAsia" w:hAnsiTheme="minorEastAsia" w:hint="eastAsia"/>
          <w:sz w:val="20"/>
          <w:szCs w:val="21"/>
        </w:rPr>
        <w:t>季節の見所として紹介する</w:t>
      </w:r>
      <w:r w:rsidR="00082842" w:rsidRPr="00927C80">
        <w:rPr>
          <w:rFonts w:asciiTheme="minorEastAsia" w:hAnsiTheme="minorEastAsia" w:hint="eastAsia"/>
          <w:sz w:val="20"/>
          <w:szCs w:val="21"/>
        </w:rPr>
        <w:t>など八景を中心として魅力をつくり・発信することが有効である</w:t>
      </w:r>
      <w:r w:rsidRPr="00927C80">
        <w:rPr>
          <w:rFonts w:asciiTheme="minorEastAsia" w:hAnsiTheme="minorEastAsia" w:hint="eastAsia"/>
          <w:sz w:val="20"/>
          <w:szCs w:val="21"/>
        </w:rPr>
        <w:t>。</w:t>
      </w:r>
    </w:p>
    <w:p w:rsidR="00F9043E" w:rsidRPr="00927C80" w:rsidRDefault="00F9043E" w:rsidP="00603BBD">
      <w:pPr>
        <w:ind w:leftChars="400" w:left="840" w:firstLineChars="100" w:firstLine="200"/>
        <w:rPr>
          <w:rFonts w:asciiTheme="minorEastAsia" w:hAnsiTheme="minorEastAsia"/>
          <w:sz w:val="20"/>
          <w:szCs w:val="21"/>
        </w:rPr>
      </w:pPr>
    </w:p>
    <w:p w:rsidR="00DA3E86" w:rsidRPr="00927C80" w:rsidRDefault="00486A7A" w:rsidP="00F565FA">
      <w:pPr>
        <w:ind w:leftChars="1" w:left="1077" w:hangingChars="512" w:hanging="1075"/>
        <w:rPr>
          <w:rFonts w:asciiTheme="minorEastAsia" w:hAnsiTheme="minorEastAsia"/>
          <w:szCs w:val="21"/>
        </w:rPr>
      </w:pPr>
      <w:r>
        <w:rPr>
          <w:rFonts w:asciiTheme="minorEastAsia" w:hAnsiTheme="minorEastAsia"/>
          <w:noProof/>
          <w:szCs w:val="21"/>
        </w:rPr>
        <mc:AlternateContent>
          <mc:Choice Requires="wps">
            <w:drawing>
              <wp:anchor distT="0" distB="0" distL="114300" distR="114300" simplePos="0" relativeHeight="251658240" behindDoc="0" locked="0" layoutInCell="1" allowOverlap="1">
                <wp:simplePos x="0" y="0"/>
                <wp:positionH relativeFrom="column">
                  <wp:posOffset>2051050</wp:posOffset>
                </wp:positionH>
                <wp:positionV relativeFrom="paragraph">
                  <wp:posOffset>3787140</wp:posOffset>
                </wp:positionV>
                <wp:extent cx="1748790" cy="241935"/>
                <wp:effectExtent l="0" t="0" r="0" b="0"/>
                <wp:wrapNone/>
                <wp:docPr id="29" name="Text 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8790" cy="24193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004F" w:rsidRPr="00F97770" w:rsidRDefault="0050004F" w:rsidP="00DA3E86">
                            <w:pPr>
                              <w:rPr>
                                <w:rFonts w:asciiTheme="majorEastAsia" w:eastAsiaTheme="majorEastAsia" w:hAnsiTheme="majorEastAsia"/>
                                <w:sz w:val="18"/>
                                <w:szCs w:val="18"/>
                              </w:rPr>
                            </w:pPr>
                            <w:r w:rsidRPr="00F97770">
                              <w:rPr>
                                <w:rFonts w:asciiTheme="majorEastAsia" w:eastAsiaTheme="majorEastAsia" w:hAnsiTheme="majorEastAsia" w:hint="eastAsia"/>
                                <w:sz w:val="18"/>
                                <w:szCs w:val="18"/>
                              </w:rPr>
                              <w:t>【</w:t>
                            </w:r>
                            <w:r>
                              <w:rPr>
                                <w:rFonts w:asciiTheme="majorEastAsia" w:eastAsiaTheme="majorEastAsia" w:hAnsiTheme="majorEastAsia" w:hint="eastAsia"/>
                                <w:sz w:val="18"/>
                                <w:szCs w:val="18"/>
                              </w:rPr>
                              <w:t>万博記念公園日本庭園</w:t>
                            </w:r>
                            <w:r w:rsidRPr="00F97770">
                              <w:rPr>
                                <w:rFonts w:asciiTheme="majorEastAsia" w:eastAsiaTheme="majorEastAsia" w:hAnsiTheme="majorEastAsia" w:hint="eastAsia"/>
                                <w:sz w:val="18"/>
                                <w:szCs w:val="18"/>
                              </w:rPr>
                              <w:t>八景】</w:t>
                            </w:r>
                          </w:p>
                        </w:txbxContent>
                      </wps:txbx>
                      <wps:bodyPr rot="0" vert="horz" wrap="none" lIns="74295" tIns="1800" rIns="74295" bIns="180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65" o:spid="_x0000_s1059" type="#_x0000_t202" style="position:absolute;left:0;text-align:left;margin-left:161.5pt;margin-top:298.2pt;width:137.7pt;height:19.05pt;z-index:2516582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LylgIAADMFAAAOAAAAZHJzL2Uyb0RvYy54bWysVNmO2yAUfa/Uf0C8Z7zUWWyNM5qlripN&#10;F2mmH0AwjlExIGBiT6v5914gSZPpS1XVDxi4cDjn3gOXV9Mg0I4Zy5WscXaRYsQkVS2X2xp/e2xm&#10;K4ysI7IlQklW42dm8dX67ZvLUVcsV70SLTMIQKStRl3j3jldJYmlPRuIvVCaSQh2ygzEwdBsk9aQ&#10;EdAHkeRpukhGZVptFGXWwuxdDOJ1wO86Rt2XrrPMIVFj4OZCa0K78W2yviTV1hDdc7qnQf6BxUC4&#10;hEOPUHfEEfRk+B9QA6dGWdW5C6qGRHUdpyxoADVZ+krNQ080C1ogOVYf02T/Hyz9vPtqEG9rnJcY&#10;STJAjR7Z5NCNmlC2mPsEjdpWsO5Bw0o3QQAKHcRafa/od4ukuu2J3LJrY9TYM9ICwczvTE62Rhzr&#10;QTbjJ9XCQeTJqQA0dWbw2YN8IECHQj0fi+PJUH/kslgtSwhRiOVFVr4L5BJSHXZrY90HpgbkOzU2&#10;UPyATnb31nk2pDos8YdZJXjbcCHCwGw3t8KgHQGjNOGLe4XuSZwNZgEMG5cGvDMMIT2SVB4zHhdn&#10;QAEQ8DGvJbjiZ5nlRXqTl7NmsVrOiqaYz8plupqlWXlTLtKiLO6aF88gK6qety2T91yyg0Oz4u8c&#10;sL8r0VvBo2iscTnP50HcGfu9rL3W1H+hhK8SNXAHF1bwocar4yJS+aq/ly3IJpUjXMR+ck4/pAxy&#10;cPiHrASPeFtEg7hpMwU/ZuXBexvVPoNrjIKiQv3htYFOr8wPjEa4uTWW8LRgJD5K8N2yyMs5XPQw&#10;yIAiRuY0sDkJEEkBpsYOo9i9dfFpeNKGb3s45eDza3Bqw4OJvKUjI5DhB3Azg6D9K+Kv/uk4rPr9&#10;1q1/AQAA//8DAFBLAwQUAAYACAAAACEATvTwXOQAAAALAQAADwAAAGRycy9kb3ducmV2LnhtbEyP&#10;zW6DMBCE75X6DtZW6iVqTCGQhLJEUdWfQw9VSXo34GIEXiPsBJqnr3tqb7Oa0ew32W7WPTvL0baG&#10;EO6XATBJlalbahCOh+e7DTDrBNWiNyQRvqWFXX59lYm0NhN9yHPhGuZLyKYCQTk3pJzbSkkt7NIM&#10;krz3ZUYtnD/HhtejmHy57nkYBAnXoiX/QYlBPipZdcVJI7yp17CYPi9lt7+s9eL4/rJ46jTi7c28&#10;fwDm5Oz+wvCL79Eh90ylOVFtWY8QhZHf4hDibbIC5hPxduNFiZBEqxh4nvH/G/IfAAAA//8DAFBL&#10;AQItABQABgAIAAAAIQC2gziS/gAAAOEBAAATAAAAAAAAAAAAAAAAAAAAAABbQ29udGVudF9UeXBl&#10;c10ueG1sUEsBAi0AFAAGAAgAAAAhADj9If/WAAAAlAEAAAsAAAAAAAAAAAAAAAAALwEAAF9yZWxz&#10;Ly5yZWxzUEsBAi0AFAAGAAgAAAAhAH/SwvKWAgAAMwUAAA4AAAAAAAAAAAAAAAAALgIAAGRycy9l&#10;Mm9Eb2MueG1sUEsBAi0AFAAGAAgAAAAhAE708FzkAAAACwEAAA8AAAAAAAAAAAAAAAAA8AQAAGRy&#10;cy9kb3ducmV2LnhtbFBLBQYAAAAABAAEAPMAAAABBgAAAAA=&#10;" stroked="f">
                <v:fill opacity="0"/>
                <v:textbox style="mso-fit-shape-to-text:t" inset="5.85pt,.05mm,5.85pt,.05mm">
                  <w:txbxContent>
                    <w:p w:rsidR="0050004F" w:rsidRPr="00F97770" w:rsidRDefault="0050004F" w:rsidP="00DA3E86">
                      <w:pPr>
                        <w:rPr>
                          <w:rFonts w:asciiTheme="majorEastAsia" w:eastAsiaTheme="majorEastAsia" w:hAnsiTheme="majorEastAsia"/>
                          <w:sz w:val="18"/>
                          <w:szCs w:val="18"/>
                        </w:rPr>
                      </w:pPr>
                      <w:r w:rsidRPr="00F97770">
                        <w:rPr>
                          <w:rFonts w:asciiTheme="majorEastAsia" w:eastAsiaTheme="majorEastAsia" w:hAnsiTheme="majorEastAsia" w:hint="eastAsia"/>
                          <w:sz w:val="18"/>
                          <w:szCs w:val="18"/>
                        </w:rPr>
                        <w:t>【</w:t>
                      </w:r>
                      <w:r>
                        <w:rPr>
                          <w:rFonts w:asciiTheme="majorEastAsia" w:eastAsiaTheme="majorEastAsia" w:hAnsiTheme="majorEastAsia" w:hint="eastAsia"/>
                          <w:sz w:val="18"/>
                          <w:szCs w:val="18"/>
                        </w:rPr>
                        <w:t>万博記念公園日本庭園</w:t>
                      </w:r>
                      <w:r w:rsidRPr="00F97770">
                        <w:rPr>
                          <w:rFonts w:asciiTheme="majorEastAsia" w:eastAsiaTheme="majorEastAsia" w:hAnsiTheme="majorEastAsia" w:hint="eastAsia"/>
                          <w:sz w:val="18"/>
                          <w:szCs w:val="18"/>
                        </w:rPr>
                        <w:t>八景】</w:t>
                      </w:r>
                    </w:p>
                  </w:txbxContent>
                </v:textbox>
              </v:shape>
            </w:pict>
          </mc:Fallback>
        </mc:AlternateContent>
      </w:r>
      <w:r w:rsidR="00F565FA" w:rsidRPr="00927C80">
        <w:rPr>
          <w:rFonts w:asciiTheme="minorEastAsia" w:hAnsiTheme="minorEastAsia"/>
          <w:noProof/>
          <w:szCs w:val="21"/>
        </w:rPr>
        <w:drawing>
          <wp:inline distT="0" distB="0" distL="0" distR="0" wp14:anchorId="33D56C87" wp14:editId="1DB135E9">
            <wp:extent cx="5845216" cy="3807506"/>
            <wp:effectExtent l="0" t="0" r="0" b="0"/>
            <wp:docPr id="734" name="図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870476" cy="3823960"/>
                    </a:xfrm>
                    <a:prstGeom prst="rect">
                      <a:avLst/>
                    </a:prstGeom>
                    <a:noFill/>
                    <a:ln>
                      <a:noFill/>
                    </a:ln>
                  </pic:spPr>
                </pic:pic>
              </a:graphicData>
            </a:graphic>
          </wp:inline>
        </w:drawing>
      </w:r>
      <w:r>
        <w:rPr>
          <w:rFonts w:asciiTheme="minorEastAsia" w:hAnsiTheme="minorEastAsia"/>
          <w:noProof/>
          <w:szCs w:val="21"/>
        </w:rPr>
        <mc:AlternateContent>
          <mc:Choice Requires="wps">
            <w:drawing>
              <wp:anchor distT="0" distB="0" distL="114299" distR="114299" simplePos="0" relativeHeight="251669504" behindDoc="0" locked="0" layoutInCell="1" allowOverlap="1">
                <wp:simplePos x="0" y="0"/>
                <wp:positionH relativeFrom="column">
                  <wp:posOffset>7808594</wp:posOffset>
                </wp:positionH>
                <wp:positionV relativeFrom="paragraph">
                  <wp:posOffset>3609340</wp:posOffset>
                </wp:positionV>
                <wp:extent cx="0" cy="1009015"/>
                <wp:effectExtent l="0" t="0" r="0" b="17780"/>
                <wp:wrapNone/>
                <wp:docPr id="322" name="直線コネクタ 3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100901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B63CA7E" id="直線コネクタ 321" o:spid="_x0000_s1026" style="position:absolute;left:0;text-align:left;flip:x;z-index:25166950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614.85pt,284.2pt" to="614.85pt,36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PrPtBwIAADcEAAAOAAAAZHJzL2Uyb0RvYy54bWysU0tuFDEQ3SNxB8t7pj8Rn7SmJ4tEgUUE&#10;I0IO4LjtaQv/ZJvpnu2w5gJwCBZBYslhZpFrUHb39GTCCsTGarvqvar3qnp+1iuJ1sx5YXSNi1mO&#10;EdPUNEKvanzz4fLZK4x8ILoh0mhW4w3z+Gzx9Mm8sxUrTWtkwxwCEu2rzta4DcFWWeZpyxTxM2OZ&#10;hiA3TpEAV7fKGkc6YFcyK/P8RdYZ11hnKPMeXi+GIF4kfs4ZDe849ywgWWPoLaTTpfM2ntliTqqV&#10;I7YVdGyD/EMXiggNRSeqCxII+uTEH1RKUGe84WFGjcoM54KypAHUFPkjNdctsSxpAXO8nWzy/4+W&#10;vl0vHRJNjU/KEiNNFAzp/tuP+59fd9u73ecvu+333fYXOimL6FVnfQWQc710US3t9bW9MvSjh1h2&#10;FIwXb4e0njuFuBT2DaxIsgmEoz5NYTNNgfUB0eGRwmuR56d58TxWzUgVKWJF63x4zYxC8aPGUuho&#10;EKnI+sqHIXWfEp+lRh1QlS/zPKV5I0VzKaSMwbRk7Fw6tCawHqFPEqHYgyy4ST1qG+QkYWEj2cD/&#10;nnGwD9oehD3iJJQyHfa8UkN2hHHoYAKOncWNPzRzDBzzI5Slpf4b8IRIlY0OE1gJbdzgy3H1gxV8&#10;yN87MOiOFtyaZrN0+7HDdqYxjX9SXP+H9wQ//O+L3wAAAP//AwBQSwMEFAAGAAgAAAAhAHXrv3Tf&#10;AAAADQEAAA8AAABkcnMvZG93bnJldi54bWxMj8tOwzAQRfdI/IM1SGxQ6xBoE0KcClGBVLEihb0b&#10;D3ZEPA6224a/xxULWN6Zo/uoV5Md2AF96B0JuJ5nwJA6p3rSAt62T7MSWIiSlBwcoYBvDLBqzs9q&#10;WSl3pFc8tFGzZEKhkgJMjGPFeegMWhnmbkRKvw/nrYxJes2Vl8dkbgeeZ9mSW9lTSjByxEeD3We7&#10;tynknbxuN4uvlz6ur4wd7brUz0JcXkwP98AiTvEPhlP9VB2a1Gnn9qQCG5LO87sisQIWy/IW2An5&#10;Pe0EFHlxA7yp+f8VzQ8AAAD//wMAUEsBAi0AFAAGAAgAAAAhALaDOJL+AAAA4QEAABMAAAAAAAAA&#10;AAAAAAAAAAAAAFtDb250ZW50X1R5cGVzXS54bWxQSwECLQAUAAYACAAAACEAOP0h/9YAAACUAQAA&#10;CwAAAAAAAAAAAAAAAAAvAQAAX3JlbHMvLnJlbHNQSwECLQAUAAYACAAAACEAdD6z7QcCAAA3BAAA&#10;DgAAAAAAAAAAAAAAAAAuAgAAZHJzL2Uyb0RvYy54bWxQSwECLQAUAAYACAAAACEAdeu/dN8AAAAN&#10;AQAADwAAAAAAAAAAAAAAAABhBAAAZHJzL2Rvd25yZXYueG1sUEsFBgAAAAAEAAQA8wAAAG0FAAAA&#10;AA==&#10;" strokecolor="black [3213]" strokeweight="1pt">
                <o:lock v:ext="edit" shapetype="f"/>
              </v:line>
            </w:pict>
          </mc:Fallback>
        </mc:AlternateContent>
      </w:r>
      <w:r>
        <w:rPr>
          <w:rFonts w:asciiTheme="minorEastAsia" w:hAnsiTheme="minorEastAsia"/>
          <w:noProof/>
          <w:szCs w:val="21"/>
        </w:rPr>
        <mc:AlternateContent>
          <mc:Choice Requires="wpg">
            <w:drawing>
              <wp:anchor distT="0" distB="0" distL="114300" distR="114300" simplePos="0" relativeHeight="251670528" behindDoc="0" locked="0" layoutInCell="1" allowOverlap="1">
                <wp:simplePos x="0" y="0"/>
                <wp:positionH relativeFrom="column">
                  <wp:posOffset>7582535</wp:posOffset>
                </wp:positionH>
                <wp:positionV relativeFrom="paragraph">
                  <wp:posOffset>-234950</wp:posOffset>
                </wp:positionV>
                <wp:extent cx="1559560" cy="1257300"/>
                <wp:effectExtent l="0" t="0" r="0" b="0"/>
                <wp:wrapNone/>
                <wp:docPr id="15455" name="グループ化 10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59560" cy="1257300"/>
                          <a:chOff x="8331158" y="1227480"/>
                          <a:chExt cx="2943476" cy="2373033"/>
                        </a:xfrm>
                      </wpg:grpSpPr>
                      <wps:wsp>
                        <wps:cNvPr id="20" name="テキスト ボックス 1057"/>
                        <wps:cNvSpPr txBox="1"/>
                        <wps:spPr bwMode="gray">
                          <a:xfrm>
                            <a:off x="9097800" y="1792653"/>
                            <a:ext cx="1967865" cy="329565"/>
                          </a:xfrm>
                          <a:prstGeom prst="rect">
                            <a:avLst/>
                          </a:prstGeom>
                          <a:solidFill>
                            <a:schemeClr val="bg1"/>
                          </a:solidFill>
                        </wps:spPr>
                        <wps:txbx>
                          <w:txbxContent>
                            <w:p w:rsidR="0050004F" w:rsidRDefault="0050004F" w:rsidP="003E0D45">
                              <w:pPr>
                                <w:pStyle w:val="Web"/>
                                <w:spacing w:before="0" w:beforeAutospacing="0" w:after="0" w:afterAutospacing="0"/>
                              </w:pPr>
                              <w:r>
                                <w:rPr>
                                  <w:rFonts w:ascii="ＭＳ ゴシック" w:eastAsia="ＭＳ ゴシック" w:hAnsi="ＭＳ ゴシック" w:cstheme="minorBidi" w:hint="eastAsia"/>
                                  <w:color w:val="000000" w:themeColor="text1"/>
                                  <w:kern w:val="24"/>
                                  <w:sz w:val="22"/>
                                  <w:szCs w:val="22"/>
                                </w:rPr>
                                <w:t>八景巡りコース(約1900ｍ)</w:t>
                              </w:r>
                            </w:p>
                          </w:txbxContent>
                        </wps:txbx>
                        <wps:bodyPr wrap="square" rtlCol="0">
                          <a:spAutoFit/>
                        </wps:bodyPr>
                      </wps:wsp>
                      <wps:wsp>
                        <wps:cNvPr id="23" name="直線コネクタ 15457"/>
                        <wps:cNvCnPr/>
                        <wps:spPr>
                          <a:xfrm>
                            <a:off x="8529997" y="1915431"/>
                            <a:ext cx="562857" cy="0"/>
                          </a:xfrm>
                          <a:prstGeom prst="line">
                            <a:avLst/>
                          </a:prstGeom>
                          <a:solidFill>
                            <a:schemeClr val="bg1"/>
                          </a:solidFill>
                          <a:ln w="38100">
                            <a:solidFill>
                              <a:srgbClr val="FFC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wps:wsp>
                      <wpg:grpSp>
                        <wpg:cNvPr id="15458" name="グループ化 15458"/>
                        <wpg:cNvGrpSpPr/>
                        <wpg:grpSpPr>
                          <a:xfrm flipH="1">
                            <a:off x="8529997" y="1346612"/>
                            <a:ext cx="519966" cy="360040"/>
                            <a:chOff x="8529997" y="1346612"/>
                            <a:chExt cx="519966" cy="360040"/>
                          </a:xfrm>
                          <a:solidFill>
                            <a:schemeClr val="bg1"/>
                          </a:solidFill>
                        </wpg:grpSpPr>
                        <wps:wsp>
                          <wps:cNvPr id="15459" name="直線コネクタ 15459"/>
                          <wps:cNvCnPr/>
                          <wps:spPr>
                            <a:xfrm flipH="1">
                              <a:off x="8529997" y="1512130"/>
                              <a:ext cx="519966" cy="194522"/>
                            </a:xfrm>
                            <a:prstGeom prst="line">
                              <a:avLst/>
                            </a:prstGeom>
                            <a:grpFill/>
                            <a:ln w="1905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24" name="直線コネクタ 15460"/>
                          <wps:cNvCnPr/>
                          <wps:spPr>
                            <a:xfrm flipH="1" flipV="1">
                              <a:off x="8529997" y="1346612"/>
                              <a:ext cx="516684" cy="165520"/>
                            </a:xfrm>
                            <a:prstGeom prst="line">
                              <a:avLst/>
                            </a:prstGeom>
                            <a:grpFill/>
                            <a:ln w="1905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g:grpSp>
                      <wps:wsp>
                        <wps:cNvPr id="15461" name="円/楕円 15461"/>
                        <wps:cNvSpPr/>
                        <wps:spPr>
                          <a:xfrm>
                            <a:off x="8491298" y="1450036"/>
                            <a:ext cx="109232" cy="119972"/>
                          </a:xfrm>
                          <a:prstGeom prst="ellipse">
                            <a:avLst/>
                          </a:prstGeom>
                          <a:solidFill>
                            <a:srgbClr val="FF0000"/>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0004F" w:rsidRDefault="0050004F" w:rsidP="003E0D45"/>
                          </w:txbxContent>
                        </wps:txbx>
                        <wps:bodyPr rtlCol="0" anchor="ctr"/>
                      </wps:wsp>
                      <wps:wsp>
                        <wps:cNvPr id="25" name="テキスト ボックス 282"/>
                        <wps:cNvSpPr txBox="1"/>
                        <wps:spPr bwMode="gray">
                          <a:xfrm>
                            <a:off x="9097780" y="1403928"/>
                            <a:ext cx="1967865" cy="329565"/>
                          </a:xfrm>
                          <a:prstGeom prst="rect">
                            <a:avLst/>
                          </a:prstGeom>
                          <a:solidFill>
                            <a:schemeClr val="bg1"/>
                          </a:solidFill>
                        </wps:spPr>
                        <wps:txbx>
                          <w:txbxContent>
                            <w:p w:rsidR="0050004F" w:rsidRDefault="0050004F" w:rsidP="003E0D45">
                              <w:pPr>
                                <w:pStyle w:val="Web"/>
                                <w:spacing w:before="0" w:beforeAutospacing="0" w:after="0" w:afterAutospacing="0"/>
                              </w:pPr>
                              <w:r>
                                <w:rPr>
                                  <w:rFonts w:ascii="ＭＳ ゴシック" w:eastAsia="ＭＳ ゴシック" w:hAnsi="ＭＳ ゴシック" w:cstheme="minorBidi" w:hint="eastAsia"/>
                                  <w:color w:val="000000" w:themeColor="text1"/>
                                  <w:kern w:val="24"/>
                                  <w:sz w:val="22"/>
                                  <w:szCs w:val="22"/>
                                </w:rPr>
                                <w:t>八景</w:t>
                              </w:r>
                            </w:p>
                          </w:txbxContent>
                        </wps:txbx>
                        <wps:bodyPr wrap="square" rtlCol="0">
                          <a:spAutoFit/>
                        </wps:bodyPr>
                      </wps:wsp>
                      <wps:wsp>
                        <wps:cNvPr id="26" name="正方形/長方形 15463"/>
                        <wps:cNvSpPr/>
                        <wps:spPr>
                          <a:xfrm>
                            <a:off x="8563899" y="2399355"/>
                            <a:ext cx="518851" cy="146053"/>
                          </a:xfrm>
                          <a:prstGeom prst="rect">
                            <a:avLst/>
                          </a:prstGeom>
                          <a:solidFill>
                            <a:srgbClr val="FFC000"/>
                          </a:solidFill>
                          <a:ln w="19050">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0004F" w:rsidRDefault="0050004F" w:rsidP="003E0D45"/>
                          </w:txbxContent>
                        </wps:txbx>
                        <wps:bodyPr rtlCol="0" anchor="ctr"/>
                      </wps:wsp>
                      <wps:wsp>
                        <wps:cNvPr id="27" name="テキスト ボックス 285"/>
                        <wps:cNvSpPr txBox="1"/>
                        <wps:spPr bwMode="gray">
                          <a:xfrm>
                            <a:off x="9117253" y="2341556"/>
                            <a:ext cx="2157095" cy="329565"/>
                          </a:xfrm>
                          <a:prstGeom prst="rect">
                            <a:avLst/>
                          </a:prstGeom>
                          <a:solidFill>
                            <a:schemeClr val="bg1"/>
                          </a:solidFill>
                        </wps:spPr>
                        <wps:txbx>
                          <w:txbxContent>
                            <w:p w:rsidR="0050004F" w:rsidRDefault="0050004F" w:rsidP="003E0D45">
                              <w:pPr>
                                <w:pStyle w:val="Web"/>
                                <w:spacing w:before="0" w:beforeAutospacing="0" w:after="0" w:afterAutospacing="0"/>
                              </w:pPr>
                              <w:r>
                                <w:rPr>
                                  <w:rFonts w:ascii="ＭＳ ゴシック" w:eastAsia="ＭＳ ゴシック" w:hAnsi="ＭＳ ゴシック" w:cstheme="minorBidi" w:hint="eastAsia"/>
                                  <w:color w:val="000000" w:themeColor="text1"/>
                                  <w:kern w:val="24"/>
                                  <w:sz w:val="22"/>
                                  <w:szCs w:val="22"/>
                                </w:rPr>
                                <w:t>食・茶などサービス提供の拠点</w:t>
                              </w:r>
                            </w:p>
                          </w:txbxContent>
                        </wps:txbx>
                        <wps:bodyPr wrap="square" rtlCol="0">
                          <a:spAutoFit/>
                        </wps:bodyPr>
                      </wps:wsp>
                      <wps:wsp>
                        <wps:cNvPr id="15465" name="円/楕円 15465"/>
                        <wps:cNvSpPr/>
                        <wps:spPr>
                          <a:xfrm>
                            <a:off x="8840940" y="2569607"/>
                            <a:ext cx="218463" cy="233685"/>
                          </a:xfrm>
                          <a:prstGeom prst="ellipse">
                            <a:avLst/>
                          </a:prstGeom>
                          <a:solidFill>
                            <a:schemeClr val="bg1"/>
                          </a:solidFill>
                          <a:ln w="6350">
                            <a:solidFill>
                              <a:srgbClr val="F94413"/>
                            </a:solidFill>
                          </a:ln>
                          <a:effectLst>
                            <a:softEdge rad="31750"/>
                          </a:effectLst>
                        </wps:spPr>
                        <wps:style>
                          <a:lnRef idx="2">
                            <a:schemeClr val="accent1">
                              <a:shade val="50000"/>
                            </a:schemeClr>
                          </a:lnRef>
                          <a:fillRef idx="1">
                            <a:schemeClr val="accent1"/>
                          </a:fillRef>
                          <a:effectRef idx="0">
                            <a:schemeClr val="accent1"/>
                          </a:effectRef>
                          <a:fontRef idx="minor">
                            <a:schemeClr val="lt1"/>
                          </a:fontRef>
                        </wps:style>
                        <wps:txbx>
                          <w:txbxContent>
                            <w:p w:rsidR="0050004F" w:rsidRDefault="0050004F" w:rsidP="003E0D45"/>
                          </w:txbxContent>
                        </wps:txbx>
                        <wps:bodyPr rtlCol="0" anchor="ctr"/>
                      </wps:wsp>
                      <wps:wsp>
                        <wps:cNvPr id="15466" name="テキスト ボックス 307"/>
                        <wps:cNvSpPr txBox="1"/>
                        <wps:spPr>
                          <a:xfrm>
                            <a:off x="9117414" y="2698014"/>
                            <a:ext cx="1136015" cy="567690"/>
                          </a:xfrm>
                          <a:prstGeom prst="rect">
                            <a:avLst/>
                          </a:prstGeom>
                          <a:noFill/>
                        </wps:spPr>
                        <wps:txbx>
                          <w:txbxContent>
                            <w:p w:rsidR="0050004F" w:rsidRDefault="0050004F" w:rsidP="003E0D45">
                              <w:pPr>
                                <w:pStyle w:val="Web"/>
                                <w:spacing w:before="0" w:beforeAutospacing="0" w:after="0" w:afterAutospacing="0"/>
                              </w:pPr>
                              <w:r>
                                <w:rPr>
                                  <w:rFonts w:asciiTheme="minorHAnsi" w:eastAsiaTheme="minorEastAsia" w:hAnsi="ＭＳ 明朝" w:cstheme="minorBidi" w:hint="eastAsia"/>
                                  <w:color w:val="000000" w:themeColor="text1"/>
                                  <w:kern w:val="24"/>
                                  <w:sz w:val="50"/>
                                  <w:szCs w:val="50"/>
                                </w:rPr>
                                <w:t>休憩所</w:t>
                              </w:r>
                            </w:p>
                          </w:txbxContent>
                        </wps:txbx>
                        <wps:bodyPr wrap="none" rtlCol="0" anchor="ctr" anchorCtr="0">
                          <a:spAutoFit/>
                        </wps:bodyPr>
                      </wps:wsp>
                      <wps:wsp>
                        <wps:cNvPr id="15467" name="正方形/長方形 15467"/>
                        <wps:cNvSpPr/>
                        <wps:spPr>
                          <a:xfrm rot="60000">
                            <a:off x="8579701" y="2758296"/>
                            <a:ext cx="216000" cy="144000"/>
                          </a:xfrm>
                          <a:prstGeom prst="rect">
                            <a:avLst/>
                          </a:prstGeom>
                          <a:solidFill>
                            <a:schemeClr val="bg1"/>
                          </a:solidFill>
                          <a:ln w="6350">
                            <a:solidFill>
                              <a:srgbClr val="F94413"/>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0004F" w:rsidRDefault="0050004F" w:rsidP="003E0D45"/>
                          </w:txbxContent>
                        </wps:txbx>
                        <wps:bodyPr rtlCol="0" anchor="ctr"/>
                      </wps:wsp>
                      <wps:wsp>
                        <wps:cNvPr id="15468" name="円/楕円 15468"/>
                        <wps:cNvSpPr/>
                        <wps:spPr>
                          <a:xfrm>
                            <a:off x="8893847" y="2692868"/>
                            <a:ext cx="218463" cy="233685"/>
                          </a:xfrm>
                          <a:prstGeom prst="ellipse">
                            <a:avLst/>
                          </a:prstGeom>
                          <a:solidFill>
                            <a:schemeClr val="accent6">
                              <a:lumMod val="60000"/>
                              <a:lumOff val="40000"/>
                              <a:alpha val="80000"/>
                            </a:schemeClr>
                          </a:solidFill>
                          <a:ln w="6350">
                            <a:solidFill>
                              <a:srgbClr val="F94413"/>
                            </a:solidFill>
                          </a:ln>
                          <a:effectLst>
                            <a:softEdge rad="31750"/>
                          </a:effectLst>
                        </wps:spPr>
                        <wps:style>
                          <a:lnRef idx="2">
                            <a:schemeClr val="accent1">
                              <a:shade val="50000"/>
                            </a:schemeClr>
                          </a:lnRef>
                          <a:fillRef idx="1">
                            <a:schemeClr val="accent1"/>
                          </a:fillRef>
                          <a:effectRef idx="0">
                            <a:schemeClr val="accent1"/>
                          </a:effectRef>
                          <a:fontRef idx="minor">
                            <a:schemeClr val="lt1"/>
                          </a:fontRef>
                        </wps:style>
                        <wps:txbx>
                          <w:txbxContent>
                            <w:p w:rsidR="0050004F" w:rsidRDefault="0050004F" w:rsidP="003E0D45"/>
                          </w:txbxContent>
                        </wps:txbx>
                        <wps:bodyPr rtlCol="0" anchor="ctr"/>
                      </wps:wsp>
                      <wps:wsp>
                        <wps:cNvPr id="15469" name="円/楕円 15469"/>
                        <wps:cNvSpPr/>
                        <wps:spPr>
                          <a:xfrm rot="1709010">
                            <a:off x="8539983" y="2958007"/>
                            <a:ext cx="288000" cy="288000"/>
                          </a:xfrm>
                          <a:prstGeom prst="ellipse">
                            <a:avLst/>
                          </a:prstGeom>
                          <a:solidFill>
                            <a:srgbClr val="FC1610">
                              <a:alpha val="49804"/>
                            </a:srgbClr>
                          </a:solidFill>
                          <a:ln>
                            <a:noFill/>
                          </a:ln>
                          <a:effectLst>
                            <a:softEdge rad="31750"/>
                          </a:effectLst>
                        </wps:spPr>
                        <wps:style>
                          <a:lnRef idx="2">
                            <a:schemeClr val="accent1">
                              <a:shade val="50000"/>
                            </a:schemeClr>
                          </a:lnRef>
                          <a:fillRef idx="1">
                            <a:schemeClr val="accent1"/>
                          </a:fillRef>
                          <a:effectRef idx="0">
                            <a:schemeClr val="accent1"/>
                          </a:effectRef>
                          <a:fontRef idx="minor">
                            <a:schemeClr val="lt1"/>
                          </a:fontRef>
                        </wps:style>
                        <wps:txbx>
                          <w:txbxContent>
                            <w:p w:rsidR="0050004F" w:rsidRDefault="0050004F" w:rsidP="003E0D45"/>
                          </w:txbxContent>
                        </wps:txbx>
                        <wps:bodyPr rtlCol="0" anchor="ctr"/>
                      </wps:wsp>
                      <wps:wsp>
                        <wps:cNvPr id="15470" name="テキスト ボックス 255"/>
                        <wps:cNvSpPr txBox="1"/>
                        <wps:spPr>
                          <a:xfrm>
                            <a:off x="9114008" y="2957786"/>
                            <a:ext cx="1999615" cy="329565"/>
                          </a:xfrm>
                          <a:prstGeom prst="rect">
                            <a:avLst/>
                          </a:prstGeom>
                          <a:noFill/>
                        </wps:spPr>
                        <wps:txbx>
                          <w:txbxContent>
                            <w:p w:rsidR="0050004F" w:rsidRDefault="0050004F" w:rsidP="003E0D45">
                              <w:pPr>
                                <w:pStyle w:val="Web"/>
                                <w:spacing w:before="0" w:beforeAutospacing="0" w:after="0" w:afterAutospacing="0"/>
                              </w:pPr>
                              <w:r>
                                <w:rPr>
                                  <w:rFonts w:ascii="ＭＳ ゴシック" w:eastAsia="ＭＳ ゴシック" w:hAnsi="ＭＳ ゴシック" w:cstheme="minorBidi" w:hint="eastAsia"/>
                                  <w:color w:val="000000" w:themeColor="text1"/>
                                  <w:kern w:val="24"/>
                                  <w:sz w:val="22"/>
                                  <w:szCs w:val="22"/>
                                </w:rPr>
                                <w:t>行祭事の実施を想定する区域</w:t>
                              </w:r>
                            </w:p>
                          </w:txbxContent>
                        </wps:txbx>
                        <wps:bodyPr wrap="none" rtlCol="0" anchor="ctr" anchorCtr="0">
                          <a:spAutoFit/>
                        </wps:bodyPr>
                      </wps:wsp>
                      <wps:wsp>
                        <wps:cNvPr id="15471" name="正方形/長方形 15471"/>
                        <wps:cNvSpPr/>
                        <wps:spPr>
                          <a:xfrm>
                            <a:off x="8331158" y="1227480"/>
                            <a:ext cx="2943476" cy="2324142"/>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0004F" w:rsidRDefault="0050004F" w:rsidP="003E0D45"/>
                          </w:txbxContent>
                        </wps:txbx>
                        <wps:bodyPr rtlCol="0" anchor="ctr"/>
                      </wps:wsp>
                      <wps:wsp>
                        <wps:cNvPr id="15472" name="テキスト ボックス 256"/>
                        <wps:cNvSpPr txBox="1"/>
                        <wps:spPr bwMode="gray">
                          <a:xfrm>
                            <a:off x="9104279" y="2042328"/>
                            <a:ext cx="1967865" cy="329565"/>
                          </a:xfrm>
                          <a:prstGeom prst="rect">
                            <a:avLst/>
                          </a:prstGeom>
                          <a:solidFill>
                            <a:schemeClr val="bg1"/>
                          </a:solidFill>
                        </wps:spPr>
                        <wps:txbx>
                          <w:txbxContent>
                            <w:p w:rsidR="0050004F" w:rsidRDefault="0050004F" w:rsidP="003E0D45">
                              <w:pPr>
                                <w:pStyle w:val="Web"/>
                                <w:spacing w:before="0" w:beforeAutospacing="0" w:after="0" w:afterAutospacing="0"/>
                              </w:pPr>
                              <w:r>
                                <w:rPr>
                                  <w:rFonts w:ascii="ＭＳ ゴシック" w:eastAsia="ＭＳ ゴシック" w:hAnsi="ＭＳ ゴシック" w:cstheme="minorBidi" w:hint="eastAsia"/>
                                  <w:color w:val="000000" w:themeColor="text1"/>
                                  <w:kern w:val="24"/>
                                  <w:sz w:val="22"/>
                                  <w:szCs w:val="22"/>
                                </w:rPr>
                                <w:t>三景巡りコース(約1200ｍ)</w:t>
                              </w:r>
                            </w:p>
                          </w:txbxContent>
                        </wps:txbx>
                        <wps:bodyPr wrap="square" rtlCol="0">
                          <a:spAutoFit/>
                        </wps:bodyPr>
                      </wps:wsp>
                      <wps:wsp>
                        <wps:cNvPr id="15473" name="直線コネクタ 15473"/>
                        <wps:cNvCnPr/>
                        <wps:spPr>
                          <a:xfrm>
                            <a:off x="8536477" y="2165111"/>
                            <a:ext cx="562857" cy="0"/>
                          </a:xfrm>
                          <a:prstGeom prst="line">
                            <a:avLst/>
                          </a:prstGeom>
                          <a:noFill/>
                          <a:ln w="25400">
                            <a:solidFill>
                              <a:schemeClr val="accent6">
                                <a:lumMod val="75000"/>
                                <a:alpha val="89804"/>
                              </a:schemeClr>
                            </a:solidFill>
                            <a:prstDash val="dash"/>
                          </a:ln>
                        </wps:spPr>
                        <wps:style>
                          <a:lnRef idx="2">
                            <a:schemeClr val="accent1">
                              <a:shade val="50000"/>
                            </a:schemeClr>
                          </a:lnRef>
                          <a:fillRef idx="1">
                            <a:schemeClr val="accent1"/>
                          </a:fillRef>
                          <a:effectRef idx="0">
                            <a:schemeClr val="accent1"/>
                          </a:effectRef>
                          <a:fontRef idx="minor">
                            <a:schemeClr val="lt1"/>
                          </a:fontRef>
                        </wps:style>
                        <wps:bodyPr/>
                      </wps:wsp>
                      <wps:wsp>
                        <wps:cNvPr id="15474" name="円/楕円 15474"/>
                        <wps:cNvSpPr/>
                        <wps:spPr bwMode="gray">
                          <a:xfrm flipH="1">
                            <a:off x="8630979" y="3349200"/>
                            <a:ext cx="112131" cy="121799"/>
                          </a:xfrm>
                          <a:prstGeom prst="ellipse">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0004F" w:rsidRDefault="0050004F" w:rsidP="003E0D45"/>
                          </w:txbxContent>
                        </wps:txbx>
                        <wps:bodyPr rtlCol="0" anchor="ctr"/>
                      </wps:wsp>
                      <wps:wsp>
                        <wps:cNvPr id="15475" name="テキスト ボックス 253"/>
                        <wps:cNvSpPr txBox="1"/>
                        <wps:spPr>
                          <a:xfrm>
                            <a:off x="9114803" y="3270948"/>
                            <a:ext cx="1301115" cy="329565"/>
                          </a:xfrm>
                          <a:prstGeom prst="rect">
                            <a:avLst/>
                          </a:prstGeom>
                          <a:noFill/>
                        </wps:spPr>
                        <wps:txbx>
                          <w:txbxContent>
                            <w:p w:rsidR="0050004F" w:rsidRDefault="0050004F" w:rsidP="003E0D45">
                              <w:pPr>
                                <w:pStyle w:val="Web"/>
                                <w:spacing w:before="0" w:beforeAutospacing="0" w:after="0" w:afterAutospacing="0"/>
                              </w:pPr>
                              <w:r>
                                <w:rPr>
                                  <w:rFonts w:ascii="ＭＳ ゴシック" w:eastAsia="ＭＳ ゴシック" w:hAnsi="ＭＳ ゴシック" w:cstheme="minorBidi" w:hint="eastAsia"/>
                                  <w:color w:val="000000" w:themeColor="text1"/>
                                  <w:kern w:val="24"/>
                                  <w:sz w:val="22"/>
                                  <w:szCs w:val="22"/>
                                </w:rPr>
                                <w:t>重点管理ポイント</w:t>
                              </w:r>
                            </w:p>
                          </w:txbxContent>
                        </wps:txbx>
                        <wps:bodyPr wrap="none" rtlCol="0" anchor="ctr" anchorCtr="0">
                          <a:spAutoFit/>
                        </wps:bodyPr>
                      </wps:wsp>
                    </wpg:wgp>
                  </a:graphicData>
                </a:graphic>
                <wp14:sizeRelH relativeFrom="page">
                  <wp14:pctWidth>0</wp14:pctWidth>
                </wp14:sizeRelH>
                <wp14:sizeRelV relativeFrom="page">
                  <wp14:pctHeight>0</wp14:pctHeight>
                </wp14:sizeRelV>
              </wp:anchor>
            </w:drawing>
          </mc:Choice>
          <mc:Fallback>
            <w:pict>
              <v:group id="グループ化 1026" o:spid="_x0000_s1060" style="position:absolute;left:0;text-align:left;margin-left:597.05pt;margin-top:-18.5pt;width:122.8pt;height:99pt;z-index:251670528;mso-position-horizontal-relative:text;mso-position-vertical-relative:text" coordorigin="83311,12274" coordsize="29434,237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I4X4ggAAFE2AAAOAAAAZHJzL2Uyb0RvYy54bWzsW0tv5MYRvgfIfyDmnh12k91kD1ZrJFpr&#10;c3CShdfOneJwHgiHZEhqR7pqgIUPztE2kOQUw6fASIAEMAwkyI8Z7Br5F6nqbjYfGi41ilaZDeYi&#10;8dnsrsdXX1X1PP7gchVbL6O8WKbJyYg8skdWlITpdJnMT0affnL2E39kFWWQTIM4TaKT0VVUjD54&#10;8uMfPV5nk4imizSeRrkFgyTFZJ2djBZlmU3G4yJcRKugeJRmUQI3Z2m+Cko4zefjaR6sYfRVPKa2&#10;zcfrNJ9meRpGRQFXn6qboydy/NksCstfzWZFVFrxyQjmVsq/ufx7jn/HTx4Hk3keZItlqKcR3GEW&#10;q2CZwEfNUE+DMrAu8uWNoVbLME+LdFY+CtPVOJ3NlmEk1wCrIXZnNc/y9CKTa5lP1vPMiAlE25HT&#10;nYcNf/nyeW4tp6A75jI2spJgBWraXv91u/nzdvOP7ear159/aRGbcpTVOptP4JVnefYie56rBcPh&#10;R2n4mwJuj7v38XxeP3w5y1f4EqzbupRKuDJKiC5LK4SLhDHBOOgqhHuEMs+xtZrCBegS3/MdhxAG&#10;liWfoJ7rmyc+1KNQ4Tqux9Uo1IFBHAcXMA4mahJyqmZq6wzMr6glXPx3En6xCLJIKq5AcWkJU1iU&#10;Fu/m1fb62+3199vNZ9Z288ftZrO9/gucg6CZpwQt30QpW+Xlz1IUTHW9wIvn61+kU9AU2O6VtLyO&#10;bIUtPB8kJ2XkCcqZXH8wMXIW3PM5aBzl7FCQOWsJKJhkeVE+i9KVhQcnoxycSX4pePlRUSpZVo+g&#10;Uos0Xk7PlnEsT9CBo9M4t14G4Hrnczl7kH7jKVBBMcHFoF0Vk/Ly/FJaIshJmloxOU+nV7DWNfjn&#10;yaj47UWQRyMrL+PTVLqz/FD204syPVvKCeEw6h1pi1KnavB3r1ynUu4Pf/j7D9/9fnv9t+3md1Kr&#10;/7LQt5pqPU2e53qJav2VVRrX8BkVQnhKfQLed6QAa/UxTn0YU2pPystY9g3FxcsEjTGY3Jfigkmc&#10;WGuwGp+Ahd3UfT4/N5o/Ozu1lQO3la9m+TQoFspCiqviaVpqC4wTrb/aOoryKo7wU3HycTQDOwGP&#10;oOrbbVMLwjBKSqJuLYJppMZnMItKTjK6oHFKPJAD4sgzsF0zth5g99jK+PXz+GokQ415WQvlbS+b&#10;N+SX06Q0L6+WSZrvWlkMq9JfVs9XQlKiqY0fH8IzMHoF2RLnDHprOEKjBAztAXx5U9poE/H1BYOb&#10;ym6tWbzMfo4IhYvR4N6yYMflnFCcfcOCiRBcI7TDbds1IF7BfNMHmiOEiwrm2c4xGq7QgBvAnrZC&#10;+kCpEbK0FE3kfSdxARUhKkX0oIdA2eFsIJz0oMewFhihxNFSrsJAU4JEuIxKLTUkWEG8jgJDYAKm&#10;gTFAalqhBBE2G0aJpns2Awl+vo0SABn7wcQtXHk3BtzCjR8aA8rLu2HAQ9Ab9+02DJxuDxuW1vzr&#10;/TGFcx/mIbkjZ0xRiaM1Y7T8v7Hmmro/ELcDgOakMu7Xr16N33zzBfxDWgfXa6N+AVxWn/XROlcQ&#10;KnTm4gIncWRaVQdFYgvqUG3AENy8ATiOYgi9xR70rs3N+lBX8zviMUVEmojciaI1IjViLXjckcPd&#10;kcPVeZCxLZ0H1ZmPFSThIoU6RljmMhg26N5DQH1dKOjNZKkvTVdzFnSNuyeykMmqTMi1HUF9XHHD&#10;ZQ43kTUSeJ8SWaDkKid48+3Xb778/vU//zT+9xffqSMJebKQ0NDrAOQx7vgC+C2UGagjhANVppb+&#10;GPF9BvAqY7bLbVWo6I/Z+9Uh2njXl4u+nam20waVYHLp3fHFCsowKsP0AM53Z5hHYLyX5LYGRmOB&#10;BweMUJEZKvFB3QYdoOFAdwRGQjwKzqIcy4W6aYdLUMI8Wxxkhc+tJPAeASOyPRP3Oiywq9EBSPRd&#10;W0C5Q2qOccFtWRysQxolvstBswiJ1HG4sph+SNybBbYRbWchpCrycWc4exeuS6ry+k2wg3XJ8hhU&#10;jTFuY/fjw+k8svIA2g4OcMwKNRuPdWrDx+rf6BbVvxogjT0eGkCiExmCse0lj47yiCGMRHPq9j0A&#10;FV0CJQB0HS58G45bdIMQKDYSjYqMe1xU5leN1Kl4DfGNBLoPsuDVsdlaG7p1VvUmdD8jgYZos5vR&#10;4vT65LSUvUrpNgfS6EANmijXRxGbzY6erNjKU2gqQd1XtxBM2dgTng10EPXnMZ+KG1EN36nooltz&#10;rjuqr4FXt6sQ3x8wdgzmCHL7gZwxskMEOdNZ6TAFmbw2cG2IKQjHd1UbENCM+ryT/D4wU+jLfZQb&#10;S5yFlAj7N7Lti94p0RV6j3G2CNRVaEsPJ0r352VH+gHN8qorCioCGvlumo91wDNGfoieaVptHc9s&#10;ttjeGrMIZFWwWafd7ITKhq9zMcHAwruM3ker14xeHStV9EStvRl9q85xSrieX8PtXCBDkguBARTq&#10;cWkMrQCIVdtgUlMaVcetLObI4E0L/l27kLHGA3QhDwx5sMqhynyNSLezyrGbwUPcUD0S2JbkwS6l&#10;DoOHnTG8YvD3sXOpNnecrmrd4JEBNNU0x0taG2pH0vvL4D3Tzuph8PCAZiaw4aAHDVF3FWvv25FX&#10;bTPo7MejkKINdLZunXZVTEEweuxWtXbdPWjQVxvUGj5yMN0qyFihjXoLxDJ5urb5nYg1vPOS2C71&#10;dMMDDp33p2EFnWft9S2cO+ydl6jegc2XcL9Gs57tU000Yw53PZ11Ec4IkWgILEjvLr7HzZcm9lQw&#10;RhlEv8Gue18iZppQ7YyrSf2q2u9N8tfeazXde6PVcT+mqugM7Md8gAY9+oTZjtXOc+B67QudyL4b&#10;23ZvLOQO7DBXKOc4roAfY+C4tY8Q3GxYtXUp8aAFDPf/Nz0MbDIMutRxI0s0QwXO7mszck2fDfwe&#10;YjJjenr97Qhss7adZic1QOlV+bwmxoIQ+HWKKgw4FAoHbqeARxwbwotuRzxMMmMAoBXk7z+ZATCU&#10;v1uSXq9/Y4U/jGqew3Hzl2BP/gMAAP//AwBQSwMEFAAGAAgAAAAhAD2HYzPiAAAADQEAAA8AAABk&#10;cnMvZG93bnJldi54bWxMj01PwkAQhu8m/ofNmHiD7VoEqd0SQtQTIRFMjLelHdqG7mzTXdry7x1O&#10;eps38+T9SFejbUSPna8daVDTCARS7oqaSg1fh/fJCwgfDBWmcYQaruhhld3fpSYp3ECf2O9DKdiE&#10;fGI0VCG0iZQ+r9AaP3UtEv9OrrMmsOxKWXRmYHPbyKcomktrauKEyrS4qTA/7y9Ww8dghnWs3vrt&#10;+bS5/hyed99bhVo/PozrVxABx/AHw60+V4eMOx3dhQovGtZqOVPMapjEC151Q2bxcgHiyNdcRSCz&#10;VP5fkf0CAAD//wMAUEsBAi0AFAAGAAgAAAAhALaDOJL+AAAA4QEAABMAAAAAAAAAAAAAAAAAAAAA&#10;AFtDb250ZW50X1R5cGVzXS54bWxQSwECLQAUAAYACAAAACEAOP0h/9YAAACUAQAACwAAAAAAAAAA&#10;AAAAAAAvAQAAX3JlbHMvLnJlbHNQSwECLQAUAAYACAAAACEAZ4COF+IIAABRNgAADgAAAAAAAAAA&#10;AAAAAAAuAgAAZHJzL2Uyb0RvYy54bWxQSwECLQAUAAYACAAAACEAPYdjM+IAAAANAQAADwAAAAAA&#10;AAAAAAAAAAA8CwAAZHJzL2Rvd25yZXYueG1sUEsFBgAAAAAEAAQA8wAAAEsMAAAAAA==&#10;">
                <v:shape id="テキスト ボックス 1057" o:spid="_x0000_s1061" type="#_x0000_t202" style="position:absolute;left:90978;top:17926;width:19678;height:3296;visibility:visible;mso-wrap-style:square;v-text-anchor:top" o:bwmode="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3iwQAAANsAAAAPAAAAZHJzL2Rvd25yZXYueG1sRE/LagIx&#10;FN0X+g/hFrrTTC2KjkbRFq0rwRe6vE6uM0MnN8Mkmunfm4XQ5eG8J7PWVOJOjSstK/joJiCIM6tL&#10;zhUc9svOEITzyBory6TgjxzMpq8vE0y1Dbyl+87nIoawS1FB4X2dSumyggy6rq2JI3e1jUEfYZNL&#10;3WCI4aaSvSQZSIMlx4YCa/oqKPvd3YyC789+tqDLaP1zWt1Wm9CGsz0Gpd7f2vkYhKfW/4uf7rVW&#10;0Ivr45f4A+T0AQAA//8DAFBLAQItABQABgAIAAAAIQDb4fbL7gAAAIUBAAATAAAAAAAAAAAAAAAA&#10;AAAAAABbQ29udGVudF9UeXBlc10ueG1sUEsBAi0AFAAGAAgAAAAhAFr0LFu/AAAAFQEAAAsAAAAA&#10;AAAAAAAAAAAAHwEAAF9yZWxzLy5yZWxzUEsBAi0AFAAGAAgAAAAhAH8yTeLBAAAA2wAAAA8AAAAA&#10;AAAAAAAAAAAABwIAAGRycy9kb3ducmV2LnhtbFBLBQYAAAAAAwADALcAAAD1AgAAAAA=&#10;" fillcolor="white [3212]" stroked="f">
                  <v:textbox style="mso-fit-shape-to-text:t">
                    <w:txbxContent>
                      <w:p w:rsidR="0050004F" w:rsidRDefault="0050004F" w:rsidP="003E0D45">
                        <w:pPr>
                          <w:pStyle w:val="Web"/>
                          <w:spacing w:before="0" w:beforeAutospacing="0" w:after="0" w:afterAutospacing="0"/>
                        </w:pPr>
                        <w:r>
                          <w:rPr>
                            <w:rFonts w:ascii="ＭＳ ゴシック" w:eastAsia="ＭＳ ゴシック" w:hAnsi="ＭＳ ゴシック" w:cstheme="minorBidi" w:hint="eastAsia"/>
                            <w:color w:val="000000" w:themeColor="text1"/>
                            <w:kern w:val="24"/>
                            <w:sz w:val="22"/>
                            <w:szCs w:val="22"/>
                          </w:rPr>
                          <w:t>八景巡りコース(約1900ｍ)</w:t>
                        </w:r>
                      </w:p>
                    </w:txbxContent>
                  </v:textbox>
                </v:shape>
                <v:line id="直線コネクタ 15457" o:spid="_x0000_s1062" style="position:absolute;visibility:visible;mso-wrap-style:square" from="85299,19154" to="90928,191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j67xgAAANsAAAAPAAAAZHJzL2Rvd25yZXYueG1sRI9Ba8JA&#10;FITvBf/D8gQvRTdVkBJdxdpWSk82etDbI/tMotm3Ibu6qb++Wyj0OMzMN8x82Zla3Kh1lWUFT6ME&#10;BHFudcWFgv3uffgMwnlkjbVlUvBNDpaL3sMcU20Df9Et84WIEHYpKii9b1IpXV6SQTeyDXH0TrY1&#10;6KNsC6lbDBFuajlOkqk0WHFcKLGhdUn5JbsaBS+v2fTxvu4O2805TO5vGzyG8KnUoN+tZiA8df4/&#10;/Nf+0ArGE/j9En+AXPwAAAD//wMAUEsBAi0AFAAGAAgAAAAhANvh9svuAAAAhQEAABMAAAAAAAAA&#10;AAAAAAAAAAAAAFtDb250ZW50X1R5cGVzXS54bWxQSwECLQAUAAYACAAAACEAWvQsW78AAAAVAQAA&#10;CwAAAAAAAAAAAAAAAAAfAQAAX3JlbHMvLnJlbHNQSwECLQAUAAYACAAAACEADGY+u8YAAADbAAAA&#10;DwAAAAAAAAAAAAAAAAAHAgAAZHJzL2Rvd25yZXYueG1sUEsFBgAAAAADAAMAtwAAAPoCAAAAAA==&#10;" filled="t" fillcolor="white [3212]" strokecolor="#ffc000" strokeweight="3pt">
                  <v:stroke dashstyle="1 1"/>
                </v:line>
                <v:group id="グループ化 15458" o:spid="_x0000_s1063" style="position:absolute;left:85299;top:13466;width:5200;height:3600;flip:x" coordorigin="85299,13466" coordsize="5199,3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gcwxQAAAN4AAAAPAAAAZHJzL2Rvd25yZXYueG1sRI9Ba8JA&#10;EIXvhf6HZQq91Y0lSomuIoJFxEtjWzwO2TFZzM6G7Fbjv3cOBW8zvDfvfTNfDr5VF+qjC2xgPMpA&#10;EVfBOq4NfB82bx+gYkK22AYmAzeKsFw8P82xsOHKX3QpU60khGOBBpqUukLrWDXkMY5CRyzaKfQe&#10;k6x9rW2PVwn3rX7Psqn26FgaGuxo3VB1Lv+8gZ+Vyyn/Pe72WUW0tfr4WbrcmNeXYTUDlWhID/P/&#10;9dYK/iSfCK+8IzPoxR0AAP//AwBQSwECLQAUAAYACAAAACEA2+H2y+4AAACFAQAAEwAAAAAAAAAA&#10;AAAAAAAAAAAAW0NvbnRlbnRfVHlwZXNdLnhtbFBLAQItABQABgAIAAAAIQBa9CxbvwAAABUBAAAL&#10;AAAAAAAAAAAAAAAAAB8BAABfcmVscy8ucmVsc1BLAQItABQABgAIAAAAIQAgBgcwxQAAAN4AAAAP&#10;AAAAAAAAAAAAAAAAAAcCAABkcnMvZG93bnJldi54bWxQSwUGAAAAAAMAAwC3AAAA+QIAAAAA&#10;">
                  <v:line id="直線コネクタ 15459" o:spid="_x0000_s1064" style="position:absolute;flip:x;visibility:visible;mso-wrap-style:square" from="85299,15121" to="90499,170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EnaExAAAAN4AAAAPAAAAZHJzL2Rvd25yZXYueG1sRE9LasMw&#10;EN0HegcxhexiOW5TGteKKS2BbhKI2wMM1sSfWiNjybFz+6oQyG4e7ztZPptOXGhwjWUF6ygGQVxa&#10;3XCl4Od7v3oF4Tyyxs4yKbiSg3z3sMgw1XbiE10KX4kQwi5FBbX3fSqlK2sy6CLbEwfubAeDPsCh&#10;knrAKYSbTiZx/CINNhwaauzpo6bytxiNgtaO/VheP2ebrKuu1QeST9NRqeXj/P4GwtPs7+Kb+0uH&#10;+ZvnzRb+3wk3yN0fAAAA//8DAFBLAQItABQABgAIAAAAIQDb4fbL7gAAAIUBAAATAAAAAAAAAAAA&#10;AAAAAAAAAABbQ29udGVudF9UeXBlc10ueG1sUEsBAi0AFAAGAAgAAAAhAFr0LFu/AAAAFQEAAAsA&#10;AAAAAAAAAAAAAAAAHwEAAF9yZWxzLy5yZWxzUEsBAi0AFAAGAAgAAAAhALsSdoTEAAAA3gAAAA8A&#10;AAAAAAAAAAAAAAAABwIAAGRycy9kb3ducmV2LnhtbFBLBQYAAAAAAwADALcAAAD4AgAAAAA=&#10;" strokecolor="red" strokeweight="1.5pt">
                    <v:stroke dashstyle="3 1"/>
                  </v:line>
                  <v:line id="直線コネクタ 15460" o:spid="_x0000_s1065" style="position:absolute;flip:x y;visibility:visible;mso-wrap-style:square" from="85299,13466" to="90466,15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M7wwwAAANsAAAAPAAAAZHJzL2Rvd25yZXYueG1sRI9Bi8Iw&#10;FITvgv8hPGEvoumqyFKNIsrCoqdWYa+P5tkWm5duEzX++40geBxm5htmuQ6mETfqXG1Zwec4AUFc&#10;WF1zqeB0/B59gXAeWWNjmRQ8yMF61e8tMdX2zhndcl+KCGGXooLK+zaV0hUVGXRj2xJH72w7gz7K&#10;rpS6w3uEm0ZOkmQuDdYcFypsaVtRccmvRsFfdt7sfu3xQNPZ8LEP4bQts4tSH4OwWYDwFPw7/Gr/&#10;aAWTGTy/xB8gV/8AAAD//wMAUEsBAi0AFAAGAAgAAAAhANvh9svuAAAAhQEAABMAAAAAAAAAAAAA&#10;AAAAAAAAAFtDb250ZW50X1R5cGVzXS54bWxQSwECLQAUAAYACAAAACEAWvQsW78AAAAVAQAACwAA&#10;AAAAAAAAAAAAAAAfAQAAX3JlbHMvLnJlbHNQSwECLQAUAAYACAAAACEANZjO8MMAAADbAAAADwAA&#10;AAAAAAAAAAAAAAAHAgAAZHJzL2Rvd25yZXYueG1sUEsFBgAAAAADAAMAtwAAAPcCAAAAAA==&#10;" strokecolor="red" strokeweight="1.5pt">
                    <v:stroke dashstyle="3 1"/>
                  </v:line>
                </v:group>
                <v:oval id="円/楕円 15461" o:spid="_x0000_s1066" style="position:absolute;left:84912;top:14500;width:1093;height:12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TeFxQAAAN4AAAAPAAAAZHJzL2Rvd25yZXYueG1sRE/NasJA&#10;EL4LfYdlCl5K3cSqSHQNrVBoD5FofYAhO02C2dk0uybp23eFgrf5+H5nm46mET11rrasIJ5FIIgL&#10;q2suFZy/3p/XIJxH1thYJgW/5CDdPUy2mGg78JH6ky9FCGGXoILK+zaR0hUVGXQz2xIH7tt2Bn2A&#10;XSl1h0MIN42cR9FKGqw5NFTY0r6i4nK6GgU/7LP88HJ8cm9j5qLP/MxtdlFq+ji+bkB4Gv1d/O/+&#10;0GH+crGK4fZOuEHu/gAAAP//AwBQSwECLQAUAAYACAAAACEA2+H2y+4AAACFAQAAEwAAAAAAAAAA&#10;AAAAAAAAAAAAW0NvbnRlbnRfVHlwZXNdLnhtbFBLAQItABQABgAIAAAAIQBa9CxbvwAAABUBAAAL&#10;AAAAAAAAAAAAAAAAAB8BAABfcmVscy8ucmVsc1BLAQItABQABgAIAAAAIQDFDTeFxQAAAN4AAAAP&#10;AAAAAAAAAAAAAAAAAAcCAABkcnMvZG93bnJldi54bWxQSwUGAAAAAAMAAwC3AAAA+QIAAAAA&#10;" fillcolor="red" strokecolor="black [3213]" strokeweight=".25pt">
                  <v:textbox>
                    <w:txbxContent>
                      <w:p w:rsidR="0050004F" w:rsidRDefault="0050004F" w:rsidP="003E0D45"/>
                    </w:txbxContent>
                  </v:textbox>
                </v:oval>
                <v:shape id="テキスト ボックス 282" o:spid="_x0000_s1067" type="#_x0000_t202" style="position:absolute;left:90977;top:14039;width:19679;height:3295;visibility:visible;mso-wrap-style:square;v-text-anchor:top" o:bwmode="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e56xQAAANsAAAAPAAAAZHJzL2Rvd25yZXYueG1sRI9Ba8JA&#10;FITvBf/D8gRvdaNiaaOraEutp0LTih6f2WcSzL4N2dWN/94tFHocZuYbZr7sTC2u1LrKsoLRMAFB&#10;nFtdcaHg5/v98RmE88gaa8uk4EYOlovewxxTbQN/0TXzhYgQdikqKL1vUildXpJBN7QNcfROtjXo&#10;o2wLqVsMEW5qOU6SJ2mw4rhQYkOvJeXn7GIUvE2m+ZqOL9uP/eay+QxdONhdUGrQ71YzEJ46/x/+&#10;a2+1gvEUfr/EHyAXdwAAAP//AwBQSwECLQAUAAYACAAAACEA2+H2y+4AAACFAQAAEwAAAAAAAAAA&#10;AAAAAAAAAAAAW0NvbnRlbnRfVHlwZXNdLnhtbFBLAQItABQABgAIAAAAIQBa9CxbvwAAABUBAAAL&#10;AAAAAAAAAAAAAAAAAB8BAABfcmVscy8ucmVsc1BLAQItABQABgAIAAAAIQBvRe56xQAAANsAAAAP&#10;AAAAAAAAAAAAAAAAAAcCAABkcnMvZG93bnJldi54bWxQSwUGAAAAAAMAAwC3AAAA+QIAAAAA&#10;" fillcolor="white [3212]" stroked="f">
                  <v:textbox style="mso-fit-shape-to-text:t">
                    <w:txbxContent>
                      <w:p w:rsidR="0050004F" w:rsidRDefault="0050004F" w:rsidP="003E0D45">
                        <w:pPr>
                          <w:pStyle w:val="Web"/>
                          <w:spacing w:before="0" w:beforeAutospacing="0" w:after="0" w:afterAutospacing="0"/>
                        </w:pPr>
                        <w:r>
                          <w:rPr>
                            <w:rFonts w:ascii="ＭＳ ゴシック" w:eastAsia="ＭＳ ゴシック" w:hAnsi="ＭＳ ゴシック" w:cstheme="minorBidi" w:hint="eastAsia"/>
                            <w:color w:val="000000" w:themeColor="text1"/>
                            <w:kern w:val="24"/>
                            <w:sz w:val="22"/>
                            <w:szCs w:val="22"/>
                          </w:rPr>
                          <w:t>八景</w:t>
                        </w:r>
                      </w:p>
                    </w:txbxContent>
                  </v:textbox>
                </v:shape>
                <v:rect id="正方形/長方形 15463" o:spid="_x0000_s1068" style="position:absolute;left:85638;top:23993;width:5189;height:14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VZWGxQAAANsAAAAPAAAAZHJzL2Rvd25yZXYueG1sRI9Pa8JA&#10;FMTvhX6H5Qne6sZYgqSuYgqFeLA0/rk/sq9JMPs2za4xfvtuoeBxmJnfMKvNaFoxUO8aywrmswgE&#10;cWl1w5WC0/HjZQnCeWSNrWVScCcHm/Xz0wpTbW9c0HDwlQgQdikqqL3vUildWZNBN7MdcfC+bW/Q&#10;B9lXUvd4C3DTyjiKEmmw4bBQY0fvNZWXw9UoyI7R66LcF1/0s9smn5f8nBXnVqnpZNy+gfA0+kf4&#10;v51rBXECf1/CD5DrXwAAAP//AwBQSwECLQAUAAYACAAAACEA2+H2y+4AAACFAQAAEwAAAAAAAAAA&#10;AAAAAAAAAAAAW0NvbnRlbnRfVHlwZXNdLnhtbFBLAQItABQABgAIAAAAIQBa9CxbvwAAABUBAAAL&#10;AAAAAAAAAAAAAAAAAB8BAABfcmVscy8ucmVsc1BLAQItABQABgAIAAAAIQC2VZWGxQAAANsAAAAP&#10;AAAAAAAAAAAAAAAAAAcCAABkcnMvZG93bnJldi54bWxQSwUGAAAAAAMAAwC3AAAA+QIAAAAA&#10;" fillcolor="#ffc000" strokecolor="#e36c0a [2409]" strokeweight="1.5pt">
                  <v:textbox>
                    <w:txbxContent>
                      <w:p w:rsidR="0050004F" w:rsidRDefault="0050004F" w:rsidP="003E0D45"/>
                    </w:txbxContent>
                  </v:textbox>
                </v:rect>
                <v:shape id="テキスト ボックス 285" o:spid="_x0000_s1069" type="#_x0000_t202" style="position:absolute;left:91172;top:23415;width:21571;height:3296;visibility:visible;mso-wrap-style:square;v-text-anchor:top" o:bwmode="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29WWxQAAANsAAAAPAAAAZHJzL2Rvd25yZXYueG1sRI9PawIx&#10;FMTvgt8hPKE3zdaitqtR+odaT0LVosfn5nV36eZl2USzfntTEDwOM/MbZrZoTSXO1LjSsoLHQQKC&#10;OLO65FzBbvvZfwbhPLLGyjIpuJCDxbzbmWGqbeBvOm98LiKEXYoKCu/rVEqXFWTQDWxNHL1f2xj0&#10;UTa51A2GCDeVHCbJWBosOS4UWNN7Qdnf5mQUfDyNsjc6vqy+9svTch3acLA/QamHXvs6BeGp9ffw&#10;rb3SCoYT+P8Sf4CcXwEAAP//AwBQSwECLQAUAAYACAAAACEA2+H2y+4AAACFAQAAEwAAAAAAAAAA&#10;AAAAAAAAAAAAW0NvbnRlbnRfVHlwZXNdLnhtbFBLAQItABQABgAIAAAAIQBa9CxbvwAAABUBAAAL&#10;AAAAAAAAAAAAAAAAAB8BAABfcmVscy8ucmVsc1BLAQItABQABgAIAAAAIQDw29WWxQAAANsAAAAP&#10;AAAAAAAAAAAAAAAAAAcCAABkcnMvZG93bnJldi54bWxQSwUGAAAAAAMAAwC3AAAA+QIAAAAA&#10;" fillcolor="white [3212]" stroked="f">
                  <v:textbox style="mso-fit-shape-to-text:t">
                    <w:txbxContent>
                      <w:p w:rsidR="0050004F" w:rsidRDefault="0050004F" w:rsidP="003E0D45">
                        <w:pPr>
                          <w:pStyle w:val="Web"/>
                          <w:spacing w:before="0" w:beforeAutospacing="0" w:after="0" w:afterAutospacing="0"/>
                        </w:pPr>
                        <w:r>
                          <w:rPr>
                            <w:rFonts w:ascii="ＭＳ ゴシック" w:eastAsia="ＭＳ ゴシック" w:hAnsi="ＭＳ ゴシック" w:cstheme="minorBidi" w:hint="eastAsia"/>
                            <w:color w:val="000000" w:themeColor="text1"/>
                            <w:kern w:val="24"/>
                            <w:sz w:val="22"/>
                            <w:szCs w:val="22"/>
                          </w:rPr>
                          <w:t>食・茶などサービス提供の拠点</w:t>
                        </w:r>
                      </w:p>
                    </w:txbxContent>
                  </v:textbox>
                </v:shape>
                <v:oval id="円/楕円 15465" o:spid="_x0000_s1070" style="position:absolute;left:88409;top:25696;width:2185;height:23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RFVwxQAAAN4AAAAPAAAAZHJzL2Rvd25yZXYueG1sRE9La8JA&#10;EL4X/A/LCL1I3VR8kbqKFSM9eNF68TZmp9lgdjZktzH+e1co9DYf33MWq85WoqXGl44VvA8TEMS5&#10;0yUXCk7f2dschA/IGivHpOBOHlbL3ssCU+1ufKD2GAoRQ9inqMCEUKdS+tyQRT90NXHkflxjMUTY&#10;FFI3eIvhtpKjJJlKiyXHBoM1bQzl1+OvVTAYbHfnz8zvzSYbXaidz07WzpR67XfrDxCBuvAv/nN/&#10;6Th/Mp5O4PlOvEEuHwAAAP//AwBQSwECLQAUAAYACAAAACEA2+H2y+4AAACFAQAAEwAAAAAAAAAA&#10;AAAAAAAAAAAAW0NvbnRlbnRfVHlwZXNdLnhtbFBLAQItABQABgAIAAAAIQBa9CxbvwAAABUBAAAL&#10;AAAAAAAAAAAAAAAAAB8BAABfcmVscy8ucmVsc1BLAQItABQABgAIAAAAIQA1RFVwxQAAAN4AAAAP&#10;AAAAAAAAAAAAAAAAAAcCAABkcnMvZG93bnJldi54bWxQSwUGAAAAAAMAAwC3AAAA+QIAAAAA&#10;" fillcolor="white [3212]" strokecolor="#f94413" strokeweight=".5pt">
                  <v:textbox>
                    <w:txbxContent>
                      <w:p w:rsidR="0050004F" w:rsidRDefault="0050004F" w:rsidP="003E0D45"/>
                    </w:txbxContent>
                  </v:textbox>
                </v:oval>
                <v:shape id="テキスト ボックス 307" o:spid="_x0000_s1071" type="#_x0000_t202" style="position:absolute;left:91174;top:26980;width:11360;height:567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9SmxAAAAN4AAAAPAAAAZHJzL2Rvd25yZXYueG1sRE9Na8JA&#10;EL0X/A/LCN7qRrFRo6tIoSDtoWi8eBuyYxLMzsbdNcZ/3y0UepvH+5z1tjeN6Mj52rKCyTgBQVxY&#10;XXOp4JR/vC5A+ICssbFMCp7kYbsZvKwx0/bBB+qOoRQxhH2GCqoQ2kxKX1Rk0I9tSxy5i3UGQ4Su&#10;lNrhI4abRk6TJJUGa44NFbb0XlFxPd6NgpvZXdPvIp+7PX8uZ+Vd5l/nTqnRsN+tQATqw7/4z73X&#10;cf7bLE3h9514g9z8AAAA//8DAFBLAQItABQABgAIAAAAIQDb4fbL7gAAAIUBAAATAAAAAAAAAAAA&#10;AAAAAAAAAABbQ29udGVudF9UeXBlc10ueG1sUEsBAi0AFAAGAAgAAAAhAFr0LFu/AAAAFQEAAAsA&#10;AAAAAAAAAAAAAAAAHwEAAF9yZWxzLy5yZWxzUEsBAi0AFAAGAAgAAAAhAHAL1KbEAAAA3gAAAA8A&#10;AAAAAAAAAAAAAAAABwIAAGRycy9kb3ducmV2LnhtbFBLBQYAAAAAAwADALcAAAD4AgAAAAA=&#10;" filled="f" stroked="f">
                  <v:textbox style="mso-fit-shape-to-text:t">
                    <w:txbxContent>
                      <w:p w:rsidR="0050004F" w:rsidRDefault="0050004F" w:rsidP="003E0D45">
                        <w:pPr>
                          <w:pStyle w:val="Web"/>
                          <w:spacing w:before="0" w:beforeAutospacing="0" w:after="0" w:afterAutospacing="0"/>
                        </w:pPr>
                        <w:r>
                          <w:rPr>
                            <w:rFonts w:asciiTheme="minorHAnsi" w:eastAsiaTheme="minorEastAsia" w:hAnsi="ＭＳ 明朝" w:cstheme="minorBidi" w:hint="eastAsia"/>
                            <w:color w:val="000000" w:themeColor="text1"/>
                            <w:kern w:val="24"/>
                            <w:sz w:val="50"/>
                            <w:szCs w:val="50"/>
                          </w:rPr>
                          <w:t>休憩所</w:t>
                        </w:r>
                      </w:p>
                    </w:txbxContent>
                  </v:textbox>
                </v:shape>
                <v:rect id="正方形/長方形 15467" o:spid="_x0000_s1072" style="position:absolute;left:85797;top:27582;width:2160;height:1440;rotation: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1aqxQAAAN4AAAAPAAAAZHJzL2Rvd25yZXYueG1sRE9La8JA&#10;EL4L/Q/LFLyIbir1QeoqRRHqSTRF9DbNTrOh2dmQXWPaX98tCL3Nx/ecxaqzlWip8aVjBU+jBARx&#10;7nTJhYL3bDucg/ABWWPlmBR8k4fV8qG3wFS7Gx+oPYZCxBD2KSowIdSplD43ZNGPXE0cuU/XWAwR&#10;NoXUDd5iuK3kOEmm0mLJscFgTWtD+dfxahVQexmcvOxoX9gPs8vOm53OfpTqP3avLyACdeFffHe/&#10;6Th/8jydwd878Qa5/AUAAP//AwBQSwECLQAUAAYACAAAACEA2+H2y+4AAACFAQAAEwAAAAAAAAAA&#10;AAAAAAAAAAAAW0NvbnRlbnRfVHlwZXNdLnhtbFBLAQItABQABgAIAAAAIQBa9CxbvwAAABUBAAAL&#10;AAAAAAAAAAAAAAAAAB8BAABfcmVscy8ucmVsc1BLAQItABQABgAIAAAAIQChD1aqxQAAAN4AAAAP&#10;AAAAAAAAAAAAAAAAAAcCAABkcnMvZG93bnJldi54bWxQSwUGAAAAAAMAAwC3AAAA+QIAAAAA&#10;" fillcolor="white [3212]" strokecolor="#f94413" strokeweight=".5pt">
                  <v:textbox>
                    <w:txbxContent>
                      <w:p w:rsidR="0050004F" w:rsidRDefault="0050004F" w:rsidP="003E0D45"/>
                    </w:txbxContent>
                  </v:textbox>
                </v:rect>
                <v:oval id="円/楕円 15468" o:spid="_x0000_s1073" style="position:absolute;left:88938;top:26928;width:2185;height:23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gWcxAAAAN4AAAAPAAAAZHJzL2Rvd25yZXYueG1sRI9BT8Mw&#10;DIXvSPsPkZG4sbQTTFNZNqFKkzhC4bDdrMS0gcapkmwr/x4fkLjZes/vfd7u5zCqC6XsIxuolxUo&#10;Yhud597Ax/vhfgMqF2SHY2Qy8EMZ9rvFzRYbF6/8Rpeu9EpCODdoYChlarTOdqCAeRknYtE+YwpY&#10;ZE29dgmvEh5GvaqqtQ7oWRoGnKgdyH5352CAj1WbTq++HL68raPFrl7p1pi72/n5CVShufyb/65f&#10;nOA/PqyFV96RGfTuFwAA//8DAFBLAQItABQABgAIAAAAIQDb4fbL7gAAAIUBAAATAAAAAAAAAAAA&#10;AAAAAAAAAABbQ29udGVudF9UeXBlc10ueG1sUEsBAi0AFAAGAAgAAAAhAFr0LFu/AAAAFQEAAAsA&#10;AAAAAAAAAAAAAAAAHwEAAF9yZWxzLy5yZWxzUEsBAi0AFAAGAAgAAAAhAMAeBZzEAAAA3gAAAA8A&#10;AAAAAAAAAAAAAAAABwIAAGRycy9kb3ducmV2LnhtbFBLBQYAAAAAAwADALcAAAD4AgAAAAA=&#10;" fillcolor="#fabf8f [1945]" strokecolor="#f94413" strokeweight=".5pt">
                  <v:fill opacity="52428f"/>
                  <v:textbox>
                    <w:txbxContent>
                      <w:p w:rsidR="0050004F" w:rsidRDefault="0050004F" w:rsidP="003E0D45"/>
                    </w:txbxContent>
                  </v:textbox>
                </v:oval>
                <v:oval id="円/楕円 15469" o:spid="_x0000_s1074" style="position:absolute;left:85399;top:29580;width:2880;height:2880;rotation:186669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CitxgAAAN4AAAAPAAAAZHJzL2Rvd25yZXYueG1sRE9NS8Qw&#10;EL0L/ocwghexqYtWrU1LdxdlFUGsHjyOzdgWm0ltYrf990YQvM3jfU5WzKYXE42us6zgLIpBENdW&#10;d9woeH25Pb0C4Tyyxt4yKVjIQZEfHmSYarvnZ5oq34gQwi5FBa33Qyqlq1sy6CI7EAfuw44GfYBj&#10;I/WI+xBuermK40Qa7Dg0tDjQpqX6s/o2Ct6WB1ddunJ5+rq/4/eTdb3l6VGp46O5vAHhafb/4j/3&#10;Tof5F+fJNfy+E26Q+Q8AAAD//wMAUEsBAi0AFAAGAAgAAAAhANvh9svuAAAAhQEAABMAAAAAAAAA&#10;AAAAAAAAAAAAAFtDb250ZW50X1R5cGVzXS54bWxQSwECLQAUAAYACAAAACEAWvQsW78AAAAVAQAA&#10;CwAAAAAAAAAAAAAAAAAfAQAAX3JlbHMvLnJlbHNQSwECLQAUAAYACAAAACEAUvAorcYAAADeAAAA&#10;DwAAAAAAAAAAAAAAAAAHAgAAZHJzL2Rvd25yZXYueG1sUEsFBgAAAAADAAMAtwAAAPoCAAAAAA==&#10;" fillcolor="#fc1610" stroked="f" strokeweight="2pt">
                  <v:fill opacity="32639f"/>
                  <v:textbox>
                    <w:txbxContent>
                      <w:p w:rsidR="0050004F" w:rsidRDefault="0050004F" w:rsidP="003E0D45"/>
                    </w:txbxContent>
                  </v:textbox>
                </v:oval>
                <v:shape id="テキスト ボックス 255" o:spid="_x0000_s1075" type="#_x0000_t202" style="position:absolute;left:91140;top:29577;width:19996;height:3296;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3+UxwAAAN4AAAAPAAAAZHJzL2Rvd25yZXYueG1sRI9Ba8JA&#10;EIXvQv/DMoXedNNitUZXkUJB6qFoevE2ZMckmJ1Nd9eY/vvOQehthnnz3vtWm8G1qqcQG88GnicZ&#10;KOLS24YrA9/Fx/gNVEzIFlvPZOCXImzWD6MV5tbf+ED9MVVKTDjmaKBOqcu1jmVNDuPEd8RyO/vg&#10;MMkaKm0D3sTctfoly2baYcOSUGNH7zWVl+PVGfhx28vsqyzmYcefi2l11cX+1Bvz9Dhsl6ASDelf&#10;fP/eWan/Op0LgODIDHr9BwAA//8DAFBLAQItABQABgAIAAAAIQDb4fbL7gAAAIUBAAATAAAAAAAA&#10;AAAAAAAAAAAAAABbQ29udGVudF9UeXBlc10ueG1sUEsBAi0AFAAGAAgAAAAhAFr0LFu/AAAAFQEA&#10;AAsAAAAAAAAAAAAAAAAAHwEAAF9yZWxzLy5yZWxzUEsBAi0AFAAGAAgAAAAhABV3f5THAAAA3gAA&#10;AA8AAAAAAAAAAAAAAAAABwIAAGRycy9kb3ducmV2LnhtbFBLBQYAAAAAAwADALcAAAD7AgAAAAA=&#10;" filled="f" stroked="f">
                  <v:textbox style="mso-fit-shape-to-text:t">
                    <w:txbxContent>
                      <w:p w:rsidR="0050004F" w:rsidRDefault="0050004F" w:rsidP="003E0D45">
                        <w:pPr>
                          <w:pStyle w:val="Web"/>
                          <w:spacing w:before="0" w:beforeAutospacing="0" w:after="0" w:afterAutospacing="0"/>
                        </w:pPr>
                        <w:r>
                          <w:rPr>
                            <w:rFonts w:ascii="ＭＳ ゴシック" w:eastAsia="ＭＳ ゴシック" w:hAnsi="ＭＳ ゴシック" w:cstheme="minorBidi" w:hint="eastAsia"/>
                            <w:color w:val="000000" w:themeColor="text1"/>
                            <w:kern w:val="24"/>
                            <w:sz w:val="22"/>
                            <w:szCs w:val="22"/>
                          </w:rPr>
                          <w:t>行祭事の実施を想定する区域</w:t>
                        </w:r>
                      </w:p>
                    </w:txbxContent>
                  </v:textbox>
                </v:shape>
                <v:rect id="正方形/長方形 15471" o:spid="_x0000_s1076" style="position:absolute;left:83311;top:12274;width:29435;height:232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ZpAwwAAAN4AAAAPAAAAZHJzL2Rvd25yZXYueG1sRE/bagIx&#10;EH0v9B/CFHwpmvVa2RqlCEJfVtD2A4bNdLO4mcRNVte/bwTBtzmc66w2vW3EhdpQO1YwHmUgiEun&#10;a64U/P7shksQISJrbByTghsF2KxfX1aYa3flA12OsRIphEOOCkyMPpcylIYshpHzxIn7c63FmGBb&#10;Sd3iNYXbRk6ybCEt1pwaDHraGipPx84q6Lvl+Vx0J2toWjTvk+j3hfdKDd76r08Qkfr4FD/c3zrN&#10;n88+xnB/J90g1/8AAAD//wMAUEsBAi0AFAAGAAgAAAAhANvh9svuAAAAhQEAABMAAAAAAAAAAAAA&#10;AAAAAAAAAFtDb250ZW50X1R5cGVzXS54bWxQSwECLQAUAAYACAAAACEAWvQsW78AAAAVAQAACwAA&#10;AAAAAAAAAAAAAAAfAQAAX3JlbHMvLnJlbHNQSwECLQAUAAYACAAAACEARmmaQMMAAADeAAAADwAA&#10;AAAAAAAAAAAAAAAHAgAAZHJzL2Rvd25yZXYueG1sUEsFBgAAAAADAAMAtwAAAPcCAAAAAA==&#10;" filled="f" strokecolor="black [3213]">
                  <v:textbox>
                    <w:txbxContent>
                      <w:p w:rsidR="0050004F" w:rsidRDefault="0050004F" w:rsidP="003E0D45"/>
                    </w:txbxContent>
                  </v:textbox>
                </v:rect>
                <v:shape id="テキスト ボックス 256" o:spid="_x0000_s1077" type="#_x0000_t202" style="position:absolute;left:91042;top:20423;width:19679;height:3295;visibility:visible;mso-wrap-style:square;v-text-anchor:top" o:bwmode="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vbJxgAAAN4AAAAPAAAAZHJzL2Rvd25yZXYueG1sRE9NTwIx&#10;EL2b+B+aIfEmXRBQFgoBDciJRITAcdgOuxu308220PXfWxMTb/PyPmc6b00lbtS40rKCXjcBQZxZ&#10;XXKuYP+5enwB4TyyxsoyKfgmB/PZ/d0UU20Df9Bt53MRQ9ilqKDwvk6ldFlBBl3X1sSRu9jGoI+w&#10;yaVuMMRwU8l+koykwZJjQ4E1vRaUfe2uRsHb0zBb0nm8eT+ur+ttaMPJHoJSD512MQHhqfX/4j/3&#10;Rsf5w8FzH37fiTfI2Q8AAAD//wMAUEsBAi0AFAAGAAgAAAAhANvh9svuAAAAhQEAABMAAAAAAAAA&#10;AAAAAAAAAAAAAFtDb250ZW50X1R5cGVzXS54bWxQSwECLQAUAAYACAAAACEAWvQsW78AAAAVAQAA&#10;CwAAAAAAAAAAAAAAAAAfAQAAX3JlbHMvLnJlbHNQSwECLQAUAAYACAAAACEAXX72ycYAAADeAAAA&#10;DwAAAAAAAAAAAAAAAAAHAgAAZHJzL2Rvd25yZXYueG1sUEsFBgAAAAADAAMAtwAAAPoCAAAAAA==&#10;" fillcolor="white [3212]" stroked="f">
                  <v:textbox style="mso-fit-shape-to-text:t">
                    <w:txbxContent>
                      <w:p w:rsidR="0050004F" w:rsidRDefault="0050004F" w:rsidP="003E0D45">
                        <w:pPr>
                          <w:pStyle w:val="Web"/>
                          <w:spacing w:before="0" w:beforeAutospacing="0" w:after="0" w:afterAutospacing="0"/>
                        </w:pPr>
                        <w:r>
                          <w:rPr>
                            <w:rFonts w:ascii="ＭＳ ゴシック" w:eastAsia="ＭＳ ゴシック" w:hAnsi="ＭＳ ゴシック" w:cstheme="minorBidi" w:hint="eastAsia"/>
                            <w:color w:val="000000" w:themeColor="text1"/>
                            <w:kern w:val="24"/>
                            <w:sz w:val="22"/>
                            <w:szCs w:val="22"/>
                          </w:rPr>
                          <w:t>三景巡りコース(約1200ｍ)</w:t>
                        </w:r>
                      </w:p>
                    </w:txbxContent>
                  </v:textbox>
                </v:shape>
                <v:line id="直線コネクタ 15473" o:spid="_x0000_s1078" style="position:absolute;visibility:visible;mso-wrap-style:square" from="85364,21651" to="90993,216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6zOLxgAAAN4AAAAPAAAAZHJzL2Rvd25yZXYueG1sRE/fS8Mw&#10;EH4f+D+EE3xzqZtTqcuGCEPZw9Ctynw7mrMtNpeQpF333y8DYW/38f28+XIwrejJh8aygrtxBoK4&#10;tLrhSkGxW90+gQgRWWNrmRQcKcBycTWaY67tgT+p38ZKpBAOOSqoY3S5lKGsyWAYW0ecuF/rDcYE&#10;fSW1x0MKN62cZNmDNNhwaqjR0WtN5d+2MwrWu+LN9/vue6I3m5+9K2bd14dT6uZ6eHkGEWmIF/G/&#10;+12n+bP7xymc30k3yMUJAAD//wMAUEsBAi0AFAAGAAgAAAAhANvh9svuAAAAhQEAABMAAAAAAAAA&#10;AAAAAAAAAAAAAFtDb250ZW50X1R5cGVzXS54bWxQSwECLQAUAAYACAAAACEAWvQsW78AAAAVAQAA&#10;CwAAAAAAAAAAAAAAAAAfAQAAX3JlbHMvLnJlbHNQSwECLQAUAAYACAAAACEAeeszi8YAAADeAAAA&#10;DwAAAAAAAAAAAAAAAAAHAgAAZHJzL2Rvd25yZXYueG1sUEsFBgAAAAADAAMAtwAAAPoCAAAAAA==&#10;" strokecolor="#e36c0a [2409]" strokeweight="2pt">
                  <v:stroke dashstyle="dash" opacity="58853f"/>
                </v:line>
                <v:oval id="円/楕円 15474" o:spid="_x0000_s1079" style="position:absolute;left:86309;top:33492;width:1122;height:1217;flip:x;visibility:visible;mso-wrap-style:square;v-text-anchor:middle" o:bwmode="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3k1xAAAAN4AAAAPAAAAZHJzL2Rvd25yZXYueG1sRE9LawIx&#10;EL4L/ocwBW+arVgfW6OIIgi2iI+Lt3Ez3V3cTJYk6vrvm4LQ23x8z5nOG1OJOzlfWlbw3ktAEGdW&#10;l5wrOB3X3TEIH5A1VpZJwZM8zGft1hRTbR+8p/sh5CKGsE9RQRFCnUrps4IM+p6tiSP3Y53BEKHL&#10;pXb4iOGmkv0kGUqDJceGAmtaFpRdDzejYOUYn5NzvqX+7by7fJWj03ezVarz1iw+QQRqwr/45d7o&#10;OP9jMBrA3zvxBjn7BQAA//8DAFBLAQItABQABgAIAAAAIQDb4fbL7gAAAIUBAAATAAAAAAAAAAAA&#10;AAAAAAAAAABbQ29udGVudF9UeXBlc10ueG1sUEsBAi0AFAAGAAgAAAAhAFr0LFu/AAAAFQEAAAsA&#10;AAAAAAAAAAAAAAAAHwEAAF9yZWxzLy5yZWxzUEsBAi0AFAAGAAgAAAAhADc7eTXEAAAA3gAAAA8A&#10;AAAAAAAAAAAAAAAABwIAAGRycy9kb3ducmV2LnhtbFBLBQYAAAAAAwADALcAAAD4AgAAAAA=&#10;" fillcolor="white [3212]" strokecolor="black [3213]" strokeweight=".25pt">
                  <v:textbox>
                    <w:txbxContent>
                      <w:p w:rsidR="0050004F" w:rsidRDefault="0050004F" w:rsidP="003E0D45"/>
                    </w:txbxContent>
                  </v:textbox>
                </v:oval>
                <v:shape id="テキスト ボックス 253" o:spid="_x0000_s1080" type="#_x0000_t202" style="position:absolute;left:91148;top:32709;width:13011;height:3296;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NwMxAAAAN4AAAAPAAAAZHJzL2Rvd25yZXYueG1sRE9Li8Iw&#10;EL4v+B/CCN7WVPFZjSILC7J7WLRevA3N2BabSU1irf9+s7DgbT6+56y3nalFS85XlhWMhgkI4tzq&#10;igsFp+zzfQHCB2SNtWVS8CQP203vbY2ptg8+UHsMhYgh7FNUUIbQpFL6vCSDfmgb4shdrDMYInSF&#10;1A4fMdzUcpwkM2mw4thQYkMfJeXX490ouJnddfaTZ3O356/lpLjL7PvcKjXod7sViEBdeIn/3Xsd&#10;508n8yn8vRNvkJtfAAAA//8DAFBLAQItABQABgAIAAAAIQDb4fbL7gAAAIUBAAATAAAAAAAAAAAA&#10;AAAAAAAAAABbQ29udGVudF9UeXBlc10ueG1sUEsBAi0AFAAGAAgAAAAhAFr0LFu/AAAAFQEAAAsA&#10;AAAAAAAAAAAAAAAAHwEAAF9yZWxzLy5yZWxzUEsBAi0AFAAGAAgAAAAhAAUA3AzEAAAA3gAAAA8A&#10;AAAAAAAAAAAAAAAABwIAAGRycy9kb3ducmV2LnhtbFBLBQYAAAAAAwADALcAAAD4AgAAAAA=&#10;" filled="f" stroked="f">
                  <v:textbox style="mso-fit-shape-to-text:t">
                    <w:txbxContent>
                      <w:p w:rsidR="0050004F" w:rsidRDefault="0050004F" w:rsidP="003E0D45">
                        <w:pPr>
                          <w:pStyle w:val="Web"/>
                          <w:spacing w:before="0" w:beforeAutospacing="0" w:after="0" w:afterAutospacing="0"/>
                        </w:pPr>
                        <w:r>
                          <w:rPr>
                            <w:rFonts w:ascii="ＭＳ ゴシック" w:eastAsia="ＭＳ ゴシック" w:hAnsi="ＭＳ ゴシック" w:cstheme="minorBidi" w:hint="eastAsia"/>
                            <w:color w:val="000000" w:themeColor="text1"/>
                            <w:kern w:val="24"/>
                            <w:sz w:val="22"/>
                            <w:szCs w:val="22"/>
                          </w:rPr>
                          <w:t>重点管理ポイント</w:t>
                        </w:r>
                      </w:p>
                    </w:txbxContent>
                  </v:textbox>
                </v:shape>
              </v:group>
            </w:pict>
          </mc:Fallback>
        </mc:AlternateContent>
      </w:r>
    </w:p>
    <w:p w:rsidR="00F565FA" w:rsidRPr="00927C80" w:rsidRDefault="00F565FA" w:rsidP="0044157B">
      <w:pPr>
        <w:ind w:firstLine="840"/>
        <w:rPr>
          <w:rFonts w:asciiTheme="minorEastAsia" w:hAnsiTheme="minorEastAsia"/>
          <w:szCs w:val="21"/>
        </w:rPr>
      </w:pPr>
    </w:p>
    <w:p w:rsidR="00DA3E86" w:rsidRPr="00927C80" w:rsidRDefault="00DA3E86" w:rsidP="0044157B">
      <w:pPr>
        <w:ind w:firstLine="840"/>
        <w:rPr>
          <w:rFonts w:asciiTheme="majorEastAsia" w:eastAsiaTheme="majorEastAsia" w:hAnsiTheme="majorEastAsia"/>
          <w:sz w:val="20"/>
          <w:szCs w:val="21"/>
        </w:rPr>
      </w:pPr>
      <w:r w:rsidRPr="00927C80">
        <w:rPr>
          <w:rFonts w:asciiTheme="majorEastAsia" w:eastAsiaTheme="majorEastAsia" w:hAnsiTheme="majorEastAsia" w:hint="eastAsia"/>
          <w:sz w:val="20"/>
          <w:szCs w:val="21"/>
        </w:rPr>
        <w:t>○多くの人が気軽に利用できる庭園</w:t>
      </w:r>
      <w:r w:rsidR="00615D2B" w:rsidRPr="00927C80">
        <w:rPr>
          <w:rFonts w:asciiTheme="majorEastAsia" w:eastAsiaTheme="majorEastAsia" w:hAnsiTheme="majorEastAsia" w:hint="eastAsia"/>
          <w:sz w:val="20"/>
          <w:szCs w:val="21"/>
        </w:rPr>
        <w:t>づくり</w:t>
      </w:r>
    </w:p>
    <w:p w:rsidR="00DA3E86" w:rsidRPr="00927C80" w:rsidRDefault="006B0894" w:rsidP="00603BBD">
      <w:pPr>
        <w:ind w:leftChars="400" w:left="840" w:firstLineChars="100" w:firstLine="200"/>
        <w:rPr>
          <w:rFonts w:asciiTheme="minorEastAsia" w:hAnsiTheme="minorEastAsia"/>
          <w:sz w:val="20"/>
          <w:szCs w:val="21"/>
        </w:rPr>
      </w:pPr>
      <w:r w:rsidRPr="00927C80">
        <w:rPr>
          <w:rFonts w:asciiTheme="minorEastAsia" w:hAnsiTheme="minorEastAsia" w:hint="eastAsia"/>
          <w:sz w:val="20"/>
          <w:szCs w:val="21"/>
        </w:rPr>
        <w:t>五感で楽しめる庭園、ユニバーサルデザインに対応した庭園</w:t>
      </w:r>
      <w:r w:rsidR="00615D2B" w:rsidRPr="00927C80">
        <w:rPr>
          <w:rFonts w:asciiTheme="minorEastAsia" w:hAnsiTheme="minorEastAsia" w:hint="eastAsia"/>
          <w:sz w:val="20"/>
          <w:szCs w:val="21"/>
        </w:rPr>
        <w:t>づくり</w:t>
      </w:r>
      <w:r w:rsidR="00DA3E86" w:rsidRPr="00927C80">
        <w:rPr>
          <w:rFonts w:asciiTheme="minorEastAsia" w:hAnsiTheme="minorEastAsia" w:hint="eastAsia"/>
          <w:sz w:val="20"/>
          <w:szCs w:val="21"/>
        </w:rPr>
        <w:t>に取り組む。</w:t>
      </w:r>
    </w:p>
    <w:p w:rsidR="00DA3E86" w:rsidRPr="00927C80" w:rsidRDefault="00DA3E86" w:rsidP="00603BBD">
      <w:pPr>
        <w:ind w:leftChars="400" w:left="840" w:firstLineChars="100" w:firstLine="200"/>
        <w:rPr>
          <w:rFonts w:asciiTheme="minorEastAsia" w:hAnsiTheme="minorEastAsia"/>
          <w:sz w:val="20"/>
          <w:szCs w:val="21"/>
        </w:rPr>
      </w:pPr>
      <w:r w:rsidRPr="00927C80">
        <w:rPr>
          <w:rFonts w:asciiTheme="minorEastAsia" w:hAnsiTheme="minorEastAsia" w:hint="eastAsia"/>
          <w:sz w:val="20"/>
          <w:szCs w:val="21"/>
        </w:rPr>
        <w:t>庭園全体の景観との調和を図りつつ、自然文化園から異空間の日本庭園に入る際の場面転換を重視し</w:t>
      </w:r>
      <w:r w:rsidR="00615D2B" w:rsidRPr="00927C80">
        <w:rPr>
          <w:rFonts w:asciiTheme="minorEastAsia" w:hAnsiTheme="minorEastAsia" w:hint="eastAsia"/>
          <w:sz w:val="20"/>
          <w:szCs w:val="21"/>
        </w:rPr>
        <w:t>て</w:t>
      </w:r>
      <w:r w:rsidRPr="00927C80">
        <w:rPr>
          <w:rFonts w:asciiTheme="minorEastAsia" w:hAnsiTheme="minorEastAsia" w:hint="eastAsia"/>
          <w:sz w:val="20"/>
          <w:szCs w:val="21"/>
        </w:rPr>
        <w:t>庭園入口の改修を行う。</w:t>
      </w:r>
    </w:p>
    <w:p w:rsidR="00DA3E86" w:rsidRPr="00927C80" w:rsidRDefault="00CC7C70" w:rsidP="00603BBD">
      <w:pPr>
        <w:ind w:leftChars="400" w:left="840" w:firstLineChars="100" w:firstLine="200"/>
        <w:rPr>
          <w:rFonts w:asciiTheme="minorEastAsia" w:hAnsiTheme="minorEastAsia"/>
          <w:sz w:val="20"/>
          <w:szCs w:val="21"/>
        </w:rPr>
      </w:pPr>
      <w:r w:rsidRPr="00927C80">
        <w:rPr>
          <w:rFonts w:asciiTheme="minorEastAsia" w:hAnsiTheme="minorEastAsia" w:hint="eastAsia"/>
          <w:sz w:val="20"/>
          <w:szCs w:val="21"/>
        </w:rPr>
        <w:t>日本庭園を五感で嗜むための施設改修（花の香りや流れなどの自然の音を楽しむ庭など）</w:t>
      </w:r>
      <w:r w:rsidR="00DA3E86" w:rsidRPr="00927C80">
        <w:rPr>
          <w:rFonts w:asciiTheme="minorEastAsia" w:hAnsiTheme="minorEastAsia" w:hint="eastAsia"/>
          <w:sz w:val="20"/>
          <w:szCs w:val="21"/>
        </w:rPr>
        <w:t>やユニバーサルデザイン化、庭園を</w:t>
      </w:r>
      <w:r w:rsidR="00615D2B" w:rsidRPr="00927C80">
        <w:rPr>
          <w:rFonts w:asciiTheme="minorEastAsia" w:hAnsiTheme="minorEastAsia" w:hint="eastAsia"/>
          <w:sz w:val="20"/>
          <w:szCs w:val="21"/>
        </w:rPr>
        <w:t>ゆっくり</w:t>
      </w:r>
      <w:r w:rsidR="00DA3E86" w:rsidRPr="00927C80">
        <w:rPr>
          <w:rFonts w:asciiTheme="minorEastAsia" w:hAnsiTheme="minorEastAsia" w:hint="eastAsia"/>
          <w:sz w:val="20"/>
          <w:szCs w:val="21"/>
        </w:rPr>
        <w:t>楽しむことが</w:t>
      </w:r>
      <w:r w:rsidR="00615D2B" w:rsidRPr="00927C80">
        <w:rPr>
          <w:rFonts w:asciiTheme="minorEastAsia" w:hAnsiTheme="minorEastAsia" w:hint="eastAsia"/>
          <w:sz w:val="20"/>
          <w:szCs w:val="21"/>
        </w:rPr>
        <w:t>でき</w:t>
      </w:r>
      <w:r w:rsidR="00DA3E86" w:rsidRPr="00927C80">
        <w:rPr>
          <w:rFonts w:asciiTheme="minorEastAsia" w:hAnsiTheme="minorEastAsia" w:hint="eastAsia"/>
          <w:sz w:val="20"/>
          <w:szCs w:val="21"/>
        </w:rPr>
        <w:t>る休憩施設</w:t>
      </w:r>
      <w:r w:rsidR="0069530F" w:rsidRPr="00927C80">
        <w:rPr>
          <w:rFonts w:asciiTheme="minorEastAsia" w:hAnsiTheme="minorEastAsia" w:hint="eastAsia"/>
          <w:sz w:val="20"/>
          <w:szCs w:val="21"/>
        </w:rPr>
        <w:t>などの</w:t>
      </w:r>
      <w:r w:rsidR="00DA3E86" w:rsidRPr="00927C80">
        <w:rPr>
          <w:rFonts w:asciiTheme="minorEastAsia" w:hAnsiTheme="minorEastAsia" w:hint="eastAsia"/>
          <w:sz w:val="20"/>
          <w:szCs w:val="21"/>
        </w:rPr>
        <w:t>設置を行う。</w:t>
      </w:r>
    </w:p>
    <w:p w:rsidR="00DA3E86" w:rsidRPr="00927C80" w:rsidRDefault="00CC7C70" w:rsidP="00603BBD">
      <w:pPr>
        <w:ind w:leftChars="400" w:left="840" w:firstLineChars="100" w:firstLine="200"/>
        <w:rPr>
          <w:rFonts w:asciiTheme="minorEastAsia" w:hAnsiTheme="minorEastAsia"/>
          <w:sz w:val="20"/>
          <w:szCs w:val="21"/>
        </w:rPr>
      </w:pPr>
      <w:r w:rsidRPr="00927C80">
        <w:rPr>
          <w:rFonts w:asciiTheme="minorEastAsia" w:hAnsiTheme="minorEastAsia" w:hint="eastAsia"/>
          <w:sz w:val="20"/>
          <w:szCs w:val="21"/>
        </w:rPr>
        <w:t>日本庭園の格式に適った</w:t>
      </w:r>
      <w:r w:rsidR="003E726F" w:rsidRPr="00927C80">
        <w:rPr>
          <w:rFonts w:asciiTheme="minorEastAsia" w:hAnsiTheme="minorEastAsia" w:hint="eastAsia"/>
          <w:sz w:val="20"/>
          <w:szCs w:val="21"/>
        </w:rPr>
        <w:t>ファッションショーや</w:t>
      </w:r>
      <w:r w:rsidRPr="00927C80">
        <w:rPr>
          <w:rFonts w:asciiTheme="minorEastAsia" w:hAnsiTheme="minorEastAsia" w:hint="eastAsia"/>
          <w:sz w:val="20"/>
          <w:szCs w:val="21"/>
        </w:rPr>
        <w:t>コンサート、</w:t>
      </w:r>
      <w:r w:rsidR="003E726F" w:rsidRPr="00927C80">
        <w:rPr>
          <w:rFonts w:asciiTheme="minorEastAsia" w:hAnsiTheme="minorEastAsia" w:hint="eastAsia"/>
          <w:sz w:val="20"/>
          <w:szCs w:val="21"/>
        </w:rPr>
        <w:t>ロケーションなど</w:t>
      </w:r>
      <w:r w:rsidRPr="00927C80">
        <w:rPr>
          <w:rFonts w:asciiTheme="minorEastAsia" w:hAnsiTheme="minorEastAsia" w:hint="eastAsia"/>
          <w:sz w:val="20"/>
          <w:szCs w:val="21"/>
        </w:rPr>
        <w:t>とのコラボレーションを検討し</w:t>
      </w:r>
      <w:r w:rsidR="006B0894" w:rsidRPr="00927C80">
        <w:rPr>
          <w:rFonts w:asciiTheme="minorEastAsia" w:hAnsiTheme="minorEastAsia" w:hint="eastAsia"/>
          <w:sz w:val="20"/>
          <w:szCs w:val="21"/>
        </w:rPr>
        <w:t>文化発信力を高める</w:t>
      </w:r>
      <w:r w:rsidR="003E726F" w:rsidRPr="00927C80">
        <w:rPr>
          <w:rFonts w:asciiTheme="minorEastAsia" w:hAnsiTheme="minorEastAsia" w:hint="eastAsia"/>
          <w:sz w:val="20"/>
          <w:szCs w:val="21"/>
        </w:rPr>
        <w:t>。</w:t>
      </w:r>
    </w:p>
    <w:p w:rsidR="00DA3E86" w:rsidRPr="00927C80" w:rsidRDefault="00DA3E86" w:rsidP="00412F14">
      <w:pPr>
        <w:ind w:leftChars="400" w:left="840"/>
        <w:rPr>
          <w:rFonts w:asciiTheme="majorEastAsia" w:eastAsiaTheme="majorEastAsia" w:hAnsiTheme="majorEastAsia"/>
          <w:sz w:val="20"/>
          <w:szCs w:val="21"/>
        </w:rPr>
      </w:pPr>
      <w:r w:rsidRPr="00927C80">
        <w:rPr>
          <w:rFonts w:asciiTheme="majorEastAsia" w:eastAsiaTheme="majorEastAsia" w:hAnsiTheme="majorEastAsia" w:hint="eastAsia"/>
          <w:sz w:val="20"/>
          <w:szCs w:val="21"/>
        </w:rPr>
        <w:t>○作庭意図に沿った活用、サービス提供</w:t>
      </w:r>
    </w:p>
    <w:p w:rsidR="00DA3E86" w:rsidRPr="00927C80" w:rsidRDefault="00DA3E86" w:rsidP="00603BBD">
      <w:pPr>
        <w:ind w:leftChars="400" w:left="840" w:firstLineChars="100" w:firstLine="200"/>
        <w:rPr>
          <w:rFonts w:asciiTheme="minorEastAsia" w:hAnsiTheme="minorEastAsia"/>
          <w:sz w:val="20"/>
          <w:szCs w:val="21"/>
        </w:rPr>
      </w:pPr>
      <w:r w:rsidRPr="00927C80">
        <w:rPr>
          <w:rFonts w:asciiTheme="minorEastAsia" w:hAnsiTheme="minorEastAsia" w:hint="eastAsia"/>
          <w:sz w:val="20"/>
          <w:szCs w:val="21"/>
        </w:rPr>
        <w:t>園内に三箇所ある茶室を活用し、</w:t>
      </w:r>
      <w:r w:rsidR="00CC7C70" w:rsidRPr="00927C80">
        <w:rPr>
          <w:rFonts w:asciiTheme="minorEastAsia" w:hAnsiTheme="minorEastAsia" w:hint="eastAsia"/>
          <w:sz w:val="20"/>
          <w:szCs w:val="21"/>
        </w:rPr>
        <w:t>呈茶やお茶の講習会など、</w:t>
      </w:r>
      <w:r w:rsidRPr="00927C80">
        <w:rPr>
          <w:rFonts w:asciiTheme="minorEastAsia" w:hAnsiTheme="minorEastAsia" w:hint="eastAsia"/>
          <w:sz w:val="20"/>
          <w:szCs w:val="21"/>
        </w:rPr>
        <w:t>お茶を軸とした</w:t>
      </w:r>
      <w:r w:rsidR="0044157B" w:rsidRPr="00927C80">
        <w:rPr>
          <w:rFonts w:asciiTheme="minorEastAsia" w:hAnsiTheme="minorEastAsia" w:hint="eastAsia"/>
          <w:sz w:val="20"/>
          <w:szCs w:val="21"/>
        </w:rPr>
        <w:t>本格的な</w:t>
      </w:r>
      <w:r w:rsidRPr="00927C80">
        <w:rPr>
          <w:rFonts w:asciiTheme="minorEastAsia" w:hAnsiTheme="minorEastAsia" w:hint="eastAsia"/>
          <w:sz w:val="20"/>
          <w:szCs w:val="21"/>
        </w:rPr>
        <w:t>サービスを展開</w:t>
      </w:r>
      <w:r w:rsidR="00615D2B" w:rsidRPr="00927C80">
        <w:rPr>
          <w:rFonts w:asciiTheme="minorEastAsia" w:hAnsiTheme="minorEastAsia" w:hint="eastAsia"/>
          <w:sz w:val="20"/>
          <w:szCs w:val="21"/>
        </w:rPr>
        <w:t>する</w:t>
      </w:r>
      <w:r w:rsidRPr="00927C80">
        <w:rPr>
          <w:rFonts w:asciiTheme="minorEastAsia" w:hAnsiTheme="minorEastAsia" w:hint="eastAsia"/>
          <w:sz w:val="20"/>
          <w:szCs w:val="21"/>
        </w:rPr>
        <w:t>。</w:t>
      </w:r>
    </w:p>
    <w:p w:rsidR="00DA3E86" w:rsidRPr="00927C80" w:rsidRDefault="00DA3E86" w:rsidP="00603BBD">
      <w:pPr>
        <w:ind w:leftChars="400" w:left="840" w:firstLineChars="100" w:firstLine="200"/>
        <w:rPr>
          <w:rFonts w:asciiTheme="minorEastAsia" w:hAnsiTheme="minorEastAsia"/>
          <w:sz w:val="20"/>
          <w:szCs w:val="21"/>
        </w:rPr>
      </w:pPr>
      <w:r w:rsidRPr="00927C80">
        <w:rPr>
          <w:rFonts w:asciiTheme="minorEastAsia" w:hAnsiTheme="minorEastAsia" w:hint="eastAsia"/>
          <w:sz w:val="20"/>
          <w:szCs w:val="21"/>
        </w:rPr>
        <w:t>中央休憩所を改修して庭園を眺めながら</w:t>
      </w:r>
      <w:r w:rsidR="0044157B" w:rsidRPr="00927C80">
        <w:rPr>
          <w:rFonts w:asciiTheme="minorEastAsia" w:hAnsiTheme="minorEastAsia" w:hint="eastAsia"/>
          <w:sz w:val="20"/>
          <w:szCs w:val="21"/>
        </w:rPr>
        <w:t>本格的な日本料理</w:t>
      </w:r>
      <w:r w:rsidRPr="00927C80">
        <w:rPr>
          <w:rFonts w:asciiTheme="minorEastAsia" w:hAnsiTheme="minorEastAsia" w:hint="eastAsia"/>
          <w:sz w:val="20"/>
          <w:szCs w:val="21"/>
        </w:rPr>
        <w:t>を楽しむ</w:t>
      </w:r>
      <w:r w:rsidR="00791095" w:rsidRPr="00927C80">
        <w:rPr>
          <w:rFonts w:asciiTheme="minorEastAsia" w:hAnsiTheme="minorEastAsia" w:hint="eastAsia"/>
          <w:sz w:val="20"/>
          <w:szCs w:val="21"/>
        </w:rPr>
        <w:t>飲食店</w:t>
      </w:r>
      <w:r w:rsidRPr="00927C80">
        <w:rPr>
          <w:rFonts w:asciiTheme="minorEastAsia" w:hAnsiTheme="minorEastAsia" w:hint="eastAsia"/>
          <w:sz w:val="20"/>
          <w:szCs w:val="21"/>
        </w:rPr>
        <w:t>などを誘致することを検討し、季節の料理を提供するなど、食を通じた日本の文化を発信</w:t>
      </w:r>
      <w:r w:rsidR="00615D2B" w:rsidRPr="00927C80">
        <w:rPr>
          <w:rFonts w:asciiTheme="minorEastAsia" w:hAnsiTheme="minorEastAsia" w:hint="eastAsia"/>
          <w:sz w:val="20"/>
          <w:szCs w:val="21"/>
        </w:rPr>
        <w:t>する</w:t>
      </w:r>
      <w:r w:rsidRPr="00927C80">
        <w:rPr>
          <w:rFonts w:asciiTheme="minorEastAsia" w:hAnsiTheme="minorEastAsia" w:hint="eastAsia"/>
          <w:sz w:val="20"/>
          <w:szCs w:val="21"/>
        </w:rPr>
        <w:t xml:space="preserve">。　　</w:t>
      </w:r>
    </w:p>
    <w:p w:rsidR="00751ABB" w:rsidRPr="00927C80" w:rsidRDefault="00DA3E86" w:rsidP="00603BBD">
      <w:pPr>
        <w:ind w:leftChars="400" w:left="840" w:firstLineChars="100" w:firstLine="200"/>
        <w:rPr>
          <w:rFonts w:asciiTheme="minorEastAsia" w:hAnsiTheme="minorEastAsia"/>
          <w:sz w:val="20"/>
          <w:szCs w:val="21"/>
        </w:rPr>
      </w:pPr>
      <w:r w:rsidRPr="00927C80">
        <w:rPr>
          <w:rFonts w:asciiTheme="minorEastAsia" w:hAnsiTheme="minorEastAsia" w:hint="eastAsia"/>
          <w:sz w:val="20"/>
          <w:szCs w:val="21"/>
        </w:rPr>
        <w:t>庭園文化やお茶や食を軸として、季節のメニューや生け花、書など園芸に関連する文化を発信</w:t>
      </w:r>
      <w:r w:rsidR="00615D2B" w:rsidRPr="00927C80">
        <w:rPr>
          <w:rFonts w:asciiTheme="minorEastAsia" w:hAnsiTheme="minorEastAsia" w:hint="eastAsia"/>
          <w:sz w:val="20"/>
          <w:szCs w:val="21"/>
        </w:rPr>
        <w:t>する</w:t>
      </w:r>
      <w:r w:rsidRPr="00927C80">
        <w:rPr>
          <w:rFonts w:asciiTheme="minorEastAsia" w:hAnsiTheme="minorEastAsia" w:hint="eastAsia"/>
          <w:sz w:val="20"/>
          <w:szCs w:val="21"/>
        </w:rPr>
        <w:t>。</w:t>
      </w:r>
    </w:p>
    <w:p w:rsidR="00DA3E86" w:rsidRPr="00927C80" w:rsidRDefault="00D47702" w:rsidP="00412F14">
      <w:pPr>
        <w:ind w:leftChars="400" w:left="840"/>
        <w:rPr>
          <w:rFonts w:asciiTheme="majorEastAsia" w:eastAsiaTheme="majorEastAsia" w:hAnsiTheme="majorEastAsia"/>
          <w:sz w:val="20"/>
        </w:rPr>
      </w:pPr>
      <w:r w:rsidRPr="00927C80">
        <w:rPr>
          <w:rFonts w:asciiTheme="majorEastAsia" w:eastAsiaTheme="majorEastAsia" w:hAnsiTheme="majorEastAsia" w:hint="eastAsia"/>
          <w:sz w:val="20"/>
        </w:rPr>
        <w:t>○作庭</w:t>
      </w:r>
      <w:r w:rsidR="00615D2B" w:rsidRPr="00927C80">
        <w:rPr>
          <w:rFonts w:asciiTheme="majorEastAsia" w:eastAsiaTheme="majorEastAsia" w:hAnsiTheme="majorEastAsia" w:hint="eastAsia"/>
          <w:sz w:val="20"/>
        </w:rPr>
        <w:t>期</w:t>
      </w:r>
      <w:r w:rsidRPr="00927C80">
        <w:rPr>
          <w:rFonts w:asciiTheme="majorEastAsia" w:eastAsiaTheme="majorEastAsia" w:hAnsiTheme="majorEastAsia" w:hint="eastAsia"/>
          <w:sz w:val="20"/>
        </w:rPr>
        <w:t>ごとの文化を披露</w:t>
      </w:r>
    </w:p>
    <w:p w:rsidR="00DA3E86" w:rsidRPr="00927C80" w:rsidRDefault="00DA3E86" w:rsidP="00603BBD">
      <w:pPr>
        <w:ind w:leftChars="400" w:left="840" w:firstLineChars="100" w:firstLine="200"/>
        <w:rPr>
          <w:rFonts w:asciiTheme="minorEastAsia" w:hAnsiTheme="minorEastAsia"/>
          <w:sz w:val="20"/>
          <w:szCs w:val="21"/>
        </w:rPr>
      </w:pPr>
      <w:r w:rsidRPr="00927C80">
        <w:rPr>
          <w:rFonts w:asciiTheme="minorEastAsia" w:hAnsiTheme="minorEastAsia" w:hint="eastAsia"/>
          <w:sz w:val="20"/>
          <w:szCs w:val="21"/>
        </w:rPr>
        <w:t>万博記念公園の日本庭園は、日本古来からの作庭史をイメージして造られた庭園で、この特徴は国内外でも本庭園しか有しないものである。この特徴をアピールするため、作庭期</w:t>
      </w:r>
      <w:r w:rsidR="00615D2B" w:rsidRPr="00927C80">
        <w:rPr>
          <w:rFonts w:asciiTheme="minorEastAsia" w:hAnsiTheme="minorEastAsia" w:hint="eastAsia"/>
          <w:sz w:val="20"/>
          <w:szCs w:val="21"/>
        </w:rPr>
        <w:t>ごと</w:t>
      </w:r>
      <w:r w:rsidRPr="00927C80">
        <w:rPr>
          <w:rFonts w:asciiTheme="minorEastAsia" w:hAnsiTheme="minorEastAsia" w:hint="eastAsia"/>
          <w:sz w:val="20"/>
          <w:szCs w:val="21"/>
        </w:rPr>
        <w:t>の文化</w:t>
      </w:r>
      <w:r w:rsidR="00615D2B" w:rsidRPr="00927C80">
        <w:rPr>
          <w:rFonts w:asciiTheme="minorEastAsia" w:hAnsiTheme="minorEastAsia" w:hint="eastAsia"/>
          <w:sz w:val="20"/>
          <w:szCs w:val="21"/>
        </w:rPr>
        <w:t>を体験するプログラム</w:t>
      </w:r>
      <w:r w:rsidRPr="00927C80">
        <w:rPr>
          <w:rFonts w:asciiTheme="minorEastAsia" w:hAnsiTheme="minorEastAsia" w:hint="eastAsia"/>
          <w:sz w:val="20"/>
          <w:szCs w:val="21"/>
        </w:rPr>
        <w:t>について検討する。</w:t>
      </w:r>
    </w:p>
    <w:p w:rsidR="00F9043E" w:rsidRPr="00927C80" w:rsidRDefault="00F9043E">
      <w:pPr>
        <w:rPr>
          <w:rFonts w:ascii="HGP創英角ｺﾞｼｯｸUB" w:eastAsia="HGP創英角ｺﾞｼｯｸUB" w:hAnsi="HGP創英角ｺﾞｼｯｸUB"/>
          <w:sz w:val="24"/>
          <w:szCs w:val="24"/>
        </w:rPr>
      </w:pPr>
      <w:r w:rsidRPr="00927C80">
        <w:rPr>
          <w:rFonts w:ascii="HGP創英角ｺﾞｼｯｸUB" w:eastAsia="HGP創英角ｺﾞｼｯｸUB" w:hAnsi="HGP創英角ｺﾞｼｯｸUB"/>
          <w:sz w:val="24"/>
          <w:szCs w:val="24"/>
        </w:rPr>
        <w:br w:type="page"/>
      </w:r>
    </w:p>
    <w:p w:rsidR="00A9513C" w:rsidRPr="00927C80" w:rsidRDefault="008F48A5" w:rsidP="008D1F8E">
      <w:pPr>
        <w:pStyle w:val="2"/>
        <w:ind w:firstLine="210"/>
        <w:rPr>
          <w:rFonts w:ascii="HGP創英角ｺﾞｼｯｸUB" w:eastAsia="HGP創英角ｺﾞｼｯｸUB"/>
          <w:b w:val="0"/>
          <w:sz w:val="21"/>
          <w:szCs w:val="21"/>
        </w:rPr>
      </w:pPr>
      <w:bookmarkStart w:id="8" w:name="_Toc410235774"/>
      <w:r w:rsidRPr="00927C80">
        <w:rPr>
          <w:rFonts w:ascii="HGP創英角ｺﾞｼｯｸUB" w:eastAsia="HGP創英角ｺﾞｼｯｸUB" w:hint="eastAsia"/>
          <w:b w:val="0"/>
          <w:sz w:val="21"/>
          <w:szCs w:val="21"/>
        </w:rPr>
        <w:t>［</w:t>
      </w:r>
      <w:r w:rsidR="00D47702" w:rsidRPr="00927C80">
        <w:rPr>
          <w:rFonts w:ascii="HGP創英角ｺﾞｼｯｸUB" w:eastAsia="HGP創英角ｺﾞｼｯｸUB" w:hint="eastAsia"/>
          <w:b w:val="0"/>
          <w:sz w:val="21"/>
          <w:szCs w:val="21"/>
        </w:rPr>
        <w:t>基本方針</w:t>
      </w:r>
      <w:r w:rsidR="00F509E7" w:rsidRPr="00927C80">
        <w:rPr>
          <w:rFonts w:ascii="HGP創英角ｺﾞｼｯｸUB" w:eastAsia="HGP創英角ｺﾞｼｯｸUB" w:hint="eastAsia"/>
          <w:b w:val="0"/>
          <w:sz w:val="21"/>
          <w:szCs w:val="21"/>
        </w:rPr>
        <w:t>４</w:t>
      </w:r>
      <w:r w:rsidR="00D47702" w:rsidRPr="00927C80">
        <w:rPr>
          <w:rFonts w:ascii="HGP創英角ｺﾞｼｯｸUB" w:eastAsia="HGP創英角ｺﾞｼｯｸUB" w:hint="eastAsia"/>
          <w:b w:val="0"/>
          <w:sz w:val="21"/>
          <w:szCs w:val="21"/>
        </w:rPr>
        <w:t>：</w:t>
      </w:r>
      <w:bookmarkStart w:id="9" w:name="_Toc396908449"/>
      <w:r w:rsidR="00D47702" w:rsidRPr="00927C80">
        <w:rPr>
          <w:rFonts w:ascii="HGP創英角ｺﾞｼｯｸUB" w:eastAsia="HGP創英角ｺﾞｼｯｸUB" w:hint="eastAsia"/>
          <w:b w:val="0"/>
          <w:sz w:val="21"/>
          <w:szCs w:val="21"/>
        </w:rPr>
        <w:t>国内外から多くの人が訪れる公園 ]</w:t>
      </w:r>
      <w:bookmarkEnd w:id="8"/>
      <w:bookmarkEnd w:id="9"/>
    </w:p>
    <w:p w:rsidR="00412F14" w:rsidRPr="00927C80" w:rsidRDefault="00412F14" w:rsidP="00412F14"/>
    <w:p w:rsidR="00F509E7" w:rsidRPr="00927C80" w:rsidRDefault="00F509E7" w:rsidP="007D5CC1">
      <w:pPr>
        <w:pStyle w:val="4"/>
        <w:ind w:firstLineChars="169" w:firstLine="407"/>
        <w:jc w:val="center"/>
        <w:rPr>
          <w:rFonts w:ascii="HG丸ｺﾞｼｯｸM-PRO" w:eastAsia="HG丸ｺﾞｼｯｸM-PRO"/>
          <w:b/>
          <w:sz w:val="24"/>
          <w:szCs w:val="24"/>
        </w:rPr>
      </w:pPr>
      <w:r w:rsidRPr="00927C80">
        <w:rPr>
          <w:rFonts w:ascii="HG丸ｺﾞｼｯｸM-PRO" w:eastAsia="HG丸ｺﾞｼｯｸM-PRO" w:hint="eastAsia"/>
          <w:b/>
          <w:sz w:val="24"/>
          <w:szCs w:val="24"/>
        </w:rPr>
        <w:t>周辺地域</w:t>
      </w:r>
      <w:r w:rsidR="006A74F0" w:rsidRPr="00927C80">
        <w:rPr>
          <w:rFonts w:ascii="HG丸ｺﾞｼｯｸM-PRO" w:eastAsia="HG丸ｺﾞｼｯｸM-PRO" w:hint="eastAsia"/>
          <w:b/>
          <w:sz w:val="24"/>
          <w:szCs w:val="24"/>
        </w:rPr>
        <w:t>・</w:t>
      </w:r>
      <w:r w:rsidRPr="00927C80">
        <w:rPr>
          <w:rFonts w:ascii="HG丸ｺﾞｼｯｸM-PRO" w:eastAsia="HG丸ｺﾞｼｯｸM-PRO" w:hint="eastAsia"/>
          <w:b/>
          <w:sz w:val="24"/>
          <w:szCs w:val="24"/>
        </w:rPr>
        <w:t>国内からのみならず</w:t>
      </w:r>
    </w:p>
    <w:p w:rsidR="00F509E7" w:rsidRPr="00927C80" w:rsidRDefault="00F509E7" w:rsidP="007D5CC1">
      <w:pPr>
        <w:pStyle w:val="4"/>
        <w:ind w:firstLineChars="169" w:firstLine="407"/>
        <w:jc w:val="center"/>
        <w:rPr>
          <w:rFonts w:ascii="HG丸ｺﾞｼｯｸM-PRO" w:eastAsia="HG丸ｺﾞｼｯｸM-PRO"/>
          <w:b/>
          <w:sz w:val="24"/>
          <w:szCs w:val="24"/>
        </w:rPr>
      </w:pPr>
      <w:r w:rsidRPr="00927C80">
        <w:rPr>
          <w:rFonts w:ascii="HG丸ｺﾞｼｯｸM-PRO" w:eastAsia="HG丸ｺﾞｼｯｸM-PRO" w:hint="eastAsia"/>
          <w:b/>
          <w:sz w:val="24"/>
          <w:szCs w:val="24"/>
        </w:rPr>
        <w:t>世界中からの利用者を引きつける魅力</w:t>
      </w:r>
      <w:r w:rsidR="006A74F0" w:rsidRPr="00927C80">
        <w:rPr>
          <w:rFonts w:ascii="HG丸ｺﾞｼｯｸM-PRO" w:eastAsia="HG丸ｺﾞｼｯｸM-PRO" w:hint="eastAsia"/>
          <w:b/>
          <w:sz w:val="24"/>
          <w:szCs w:val="24"/>
        </w:rPr>
        <w:t>を</w:t>
      </w:r>
      <w:r w:rsidRPr="00927C80">
        <w:rPr>
          <w:rFonts w:ascii="HG丸ｺﾞｼｯｸM-PRO" w:eastAsia="HG丸ｺﾞｼｯｸM-PRO" w:hint="eastAsia"/>
          <w:b/>
          <w:sz w:val="24"/>
          <w:szCs w:val="24"/>
        </w:rPr>
        <w:t>創造</w:t>
      </w:r>
      <w:r w:rsidR="006A74F0" w:rsidRPr="00927C80">
        <w:rPr>
          <w:rFonts w:ascii="HG丸ｺﾞｼｯｸM-PRO" w:eastAsia="HG丸ｺﾞｼｯｸM-PRO" w:hint="eastAsia"/>
          <w:b/>
          <w:sz w:val="24"/>
          <w:szCs w:val="24"/>
        </w:rPr>
        <w:t>する</w:t>
      </w:r>
    </w:p>
    <w:p w:rsidR="009D72A3" w:rsidRPr="00927C80" w:rsidRDefault="009D72A3" w:rsidP="009D72A3">
      <w:pPr>
        <w:ind w:leftChars="135" w:left="283" w:firstLineChars="134" w:firstLine="281"/>
      </w:pPr>
    </w:p>
    <w:p w:rsidR="009D72A3" w:rsidRPr="00927C80" w:rsidRDefault="005666FF" w:rsidP="00840ABB">
      <w:pPr>
        <w:ind w:leftChars="100" w:left="210" w:firstLineChars="100" w:firstLine="210"/>
      </w:pPr>
      <w:r w:rsidRPr="00927C80">
        <w:rPr>
          <w:rFonts w:hint="eastAsia"/>
        </w:rPr>
        <w:t>日本万国博覧会は世界中から多くの人々が集い、交流する空間であった。</w:t>
      </w:r>
      <w:r w:rsidR="00082842" w:rsidRPr="00927C80">
        <w:rPr>
          <w:rFonts w:hint="eastAsia"/>
        </w:rPr>
        <w:t>既に他の方針</w:t>
      </w:r>
      <w:r w:rsidR="00932827" w:rsidRPr="00927C80">
        <w:rPr>
          <w:rFonts w:hint="eastAsia"/>
        </w:rPr>
        <w:t>（基本方針１～３）</w:t>
      </w:r>
      <w:r w:rsidR="00082842" w:rsidRPr="00927C80">
        <w:rPr>
          <w:rFonts w:hint="eastAsia"/>
        </w:rPr>
        <w:t>で示した、シンボルゾーンの整備による壮大なヴィスタの形成、</w:t>
      </w:r>
      <w:r w:rsidRPr="00927C80">
        <w:rPr>
          <w:rFonts w:hint="eastAsia"/>
        </w:rPr>
        <w:t>最大の資産である公園の「緑」</w:t>
      </w:r>
      <w:r w:rsidR="00082842" w:rsidRPr="00927C80">
        <w:rPr>
          <w:rFonts w:hint="eastAsia"/>
        </w:rPr>
        <w:t>の育成</w:t>
      </w:r>
      <w:r w:rsidRPr="00927C80">
        <w:rPr>
          <w:rFonts w:hint="eastAsia"/>
        </w:rPr>
        <w:t>、</w:t>
      </w:r>
      <w:r w:rsidR="00082842" w:rsidRPr="00927C80">
        <w:rPr>
          <w:rFonts w:hint="eastAsia"/>
        </w:rPr>
        <w:t>日本の文化と美を楽しむ質の高い日本庭園の整備</w:t>
      </w:r>
      <w:r w:rsidR="005D7ABB" w:rsidRPr="00927C80">
        <w:rPr>
          <w:rFonts w:hint="eastAsia"/>
        </w:rPr>
        <w:t>を</w:t>
      </w:r>
      <w:r w:rsidR="00082842" w:rsidRPr="00927C80">
        <w:rPr>
          <w:rFonts w:hint="eastAsia"/>
        </w:rPr>
        <w:t>行う</w:t>
      </w:r>
      <w:r w:rsidRPr="00927C80">
        <w:rPr>
          <w:rFonts w:hint="eastAsia"/>
        </w:rPr>
        <w:t>とともに、民間活力の導入によって公園の資産を有効活用するなど</w:t>
      </w:r>
      <w:r w:rsidR="00082842" w:rsidRPr="00927C80">
        <w:rPr>
          <w:rFonts w:hint="eastAsia"/>
        </w:rPr>
        <w:t>により</w:t>
      </w:r>
      <w:r w:rsidRPr="00927C80">
        <w:rPr>
          <w:rFonts w:hint="eastAsia"/>
        </w:rPr>
        <w:t>、国内のみならず世界中から利用者を引きつける魅力を創造する。</w:t>
      </w:r>
    </w:p>
    <w:p w:rsidR="00A9513C" w:rsidRPr="00927C80" w:rsidRDefault="00A9513C" w:rsidP="009D72A3">
      <w:pPr>
        <w:widowControl w:val="0"/>
        <w:ind w:leftChars="134" w:left="281" w:firstLineChars="134" w:firstLine="322"/>
        <w:jc w:val="both"/>
        <w:rPr>
          <w:rFonts w:ascii="HGP創英角ｺﾞｼｯｸUB" w:eastAsia="HGP創英角ｺﾞｼｯｸUB" w:hAnsi="HGP創英角ｺﾞｼｯｸUB"/>
          <w:sz w:val="24"/>
          <w:szCs w:val="24"/>
        </w:rPr>
      </w:pPr>
    </w:p>
    <w:p w:rsidR="00A9513C" w:rsidRPr="00927C80" w:rsidRDefault="0031502A" w:rsidP="008D1F8E">
      <w:pPr>
        <w:ind w:firstLineChars="99" w:firstLine="209"/>
        <w:rPr>
          <w:b/>
          <w:szCs w:val="24"/>
        </w:rPr>
      </w:pPr>
      <w:r w:rsidRPr="00927C80">
        <w:rPr>
          <w:rFonts w:asciiTheme="majorEastAsia" w:eastAsiaTheme="majorEastAsia" w:hAnsiTheme="majorEastAsia" w:hint="eastAsia"/>
          <w:b/>
          <w:szCs w:val="24"/>
        </w:rPr>
        <w:t>（１）</w:t>
      </w:r>
      <w:r w:rsidR="00D47702" w:rsidRPr="00927C80">
        <w:rPr>
          <w:rFonts w:asciiTheme="majorEastAsia" w:eastAsiaTheme="majorEastAsia" w:hAnsiTheme="majorEastAsia" w:hint="eastAsia"/>
          <w:b/>
          <w:szCs w:val="24"/>
        </w:rPr>
        <w:t>万博記念公園駅前周辺地区の活用</w:t>
      </w:r>
    </w:p>
    <w:p w:rsidR="006A74F0" w:rsidRPr="00927C80" w:rsidRDefault="006A74F0" w:rsidP="00412F14">
      <w:pPr>
        <w:ind w:leftChars="200" w:left="420" w:firstLineChars="100" w:firstLine="210"/>
        <w:rPr>
          <w:rFonts w:asciiTheme="minorEastAsia" w:hAnsiTheme="minorEastAsia"/>
          <w:szCs w:val="21"/>
        </w:rPr>
      </w:pPr>
      <w:r w:rsidRPr="00927C80">
        <w:rPr>
          <w:rFonts w:asciiTheme="minorEastAsia" w:hAnsiTheme="minorEastAsia" w:hint="eastAsia"/>
          <w:szCs w:val="21"/>
        </w:rPr>
        <w:t>万博記念公園駅周辺はモノレール駅出口に面し、公園にとっても玄関口となる場所であり、そのアクセス性の良さから、事業者誘致の検討区域の中でも最も収益性が高い敷地と考えられる。</w:t>
      </w:r>
    </w:p>
    <w:p w:rsidR="009D714A" w:rsidRPr="00927C80" w:rsidRDefault="006A74F0" w:rsidP="009D714A">
      <w:pPr>
        <w:ind w:leftChars="200" w:left="420" w:firstLineChars="100" w:firstLine="210"/>
        <w:rPr>
          <w:rFonts w:asciiTheme="minorEastAsia" w:hAnsiTheme="minorEastAsia"/>
          <w:szCs w:val="21"/>
        </w:rPr>
      </w:pPr>
      <w:r w:rsidRPr="00927C80">
        <w:rPr>
          <w:rFonts w:asciiTheme="minorEastAsia" w:hAnsiTheme="minorEastAsia" w:hint="eastAsia"/>
          <w:szCs w:val="21"/>
        </w:rPr>
        <w:t>現状では売店</w:t>
      </w:r>
      <w:r w:rsidR="00A30D2A" w:rsidRPr="00927C80">
        <w:rPr>
          <w:rFonts w:asciiTheme="minorEastAsia" w:hAnsiTheme="minorEastAsia" w:hint="eastAsia"/>
          <w:szCs w:val="21"/>
        </w:rPr>
        <w:t>、</w:t>
      </w:r>
      <w:r w:rsidRPr="00927C80">
        <w:rPr>
          <w:rFonts w:asciiTheme="minorEastAsia" w:hAnsiTheme="minorEastAsia" w:hint="eastAsia"/>
          <w:szCs w:val="21"/>
        </w:rPr>
        <w:t>案内所、ホテルや万博記念ビルなどが立地しており、これら既存施設の活用や、連携に配慮しつつ、公園</w:t>
      </w:r>
      <w:r w:rsidR="001A1EE4" w:rsidRPr="00927C80">
        <w:rPr>
          <w:rFonts w:asciiTheme="minorEastAsia" w:hAnsiTheme="minorEastAsia" w:hint="eastAsia"/>
          <w:szCs w:val="21"/>
        </w:rPr>
        <w:t>の</w:t>
      </w:r>
      <w:r w:rsidRPr="00927C80">
        <w:rPr>
          <w:rFonts w:asciiTheme="minorEastAsia" w:hAnsiTheme="minorEastAsia" w:hint="eastAsia"/>
          <w:szCs w:val="21"/>
        </w:rPr>
        <w:t>魅力向上や利便性を高める事業者の誘致を図</w:t>
      </w:r>
      <w:r w:rsidR="00D9224D" w:rsidRPr="00927C80">
        <w:rPr>
          <w:rFonts w:asciiTheme="minorEastAsia" w:hAnsiTheme="minorEastAsia" w:hint="eastAsia"/>
          <w:szCs w:val="21"/>
        </w:rPr>
        <w:t>られたい</w:t>
      </w:r>
      <w:r w:rsidRPr="00927C80">
        <w:rPr>
          <w:rFonts w:asciiTheme="minorEastAsia" w:hAnsiTheme="minorEastAsia" w:hint="eastAsia"/>
          <w:szCs w:val="21"/>
        </w:rPr>
        <w:t>。</w:t>
      </w:r>
      <w:r w:rsidR="009D714A" w:rsidRPr="00927C80">
        <w:rPr>
          <w:rFonts w:asciiTheme="minorEastAsia" w:hAnsiTheme="minorEastAsia" w:hint="eastAsia"/>
          <w:szCs w:val="21"/>
        </w:rPr>
        <w:t>誘致する施設は公園とその周辺施設のブランディングに資するものとして飲食施設、商業施設、宿泊施設、スポーツ施設等を基本とされたい。</w:t>
      </w:r>
    </w:p>
    <w:p w:rsidR="00A9513C" w:rsidRPr="00927C80" w:rsidRDefault="0031502A" w:rsidP="00412F14">
      <w:pPr>
        <w:ind w:leftChars="150" w:left="1050" w:hangingChars="350" w:hanging="735"/>
      </w:pPr>
      <w:r w:rsidRPr="00927C80">
        <w:rPr>
          <w:noProof/>
        </w:rPr>
        <w:drawing>
          <wp:inline distT="0" distB="0" distL="0" distR="0" wp14:anchorId="326DEE55" wp14:editId="3E5CFFAE">
            <wp:extent cx="5378962" cy="1919235"/>
            <wp:effectExtent l="0" t="0" r="0" b="5080"/>
            <wp:docPr id="122" name="図 122" descr="D:\KondoA\My Documents\My Pictures\新しい画像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KondoA\My Documents\My Pictures\新しい画像 (4).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381960" cy="1920305"/>
                    </a:xfrm>
                    <a:prstGeom prst="rect">
                      <a:avLst/>
                    </a:prstGeom>
                    <a:noFill/>
                    <a:ln>
                      <a:noFill/>
                    </a:ln>
                  </pic:spPr>
                </pic:pic>
              </a:graphicData>
            </a:graphic>
          </wp:inline>
        </w:drawing>
      </w:r>
    </w:p>
    <w:p w:rsidR="00A9513C" w:rsidRPr="00927C80" w:rsidRDefault="00D465FB" w:rsidP="007A356D">
      <w:pPr>
        <w:tabs>
          <w:tab w:val="center" w:pos="4535"/>
        </w:tabs>
        <w:jc w:val="center"/>
        <w:rPr>
          <w:rFonts w:asciiTheme="majorEastAsia" w:eastAsiaTheme="majorEastAsia" w:hAnsiTheme="majorEastAsia"/>
          <w:sz w:val="18"/>
          <w:szCs w:val="18"/>
        </w:rPr>
      </w:pPr>
      <w:r w:rsidRPr="00927C80">
        <w:rPr>
          <w:rFonts w:asciiTheme="majorEastAsia" w:eastAsiaTheme="majorEastAsia" w:hAnsiTheme="majorEastAsia" w:hint="eastAsia"/>
          <w:sz w:val="18"/>
          <w:szCs w:val="18"/>
        </w:rPr>
        <w:t>【</w:t>
      </w:r>
      <w:r w:rsidR="00D47702" w:rsidRPr="00927C80">
        <w:rPr>
          <w:rFonts w:asciiTheme="majorEastAsia" w:eastAsiaTheme="majorEastAsia" w:hAnsiTheme="majorEastAsia" w:hint="eastAsia"/>
          <w:sz w:val="18"/>
          <w:szCs w:val="18"/>
        </w:rPr>
        <w:t>万博公園駅前周辺地区</w:t>
      </w:r>
      <w:r w:rsidRPr="00927C80">
        <w:rPr>
          <w:rFonts w:asciiTheme="majorEastAsia" w:eastAsiaTheme="majorEastAsia" w:hAnsiTheme="majorEastAsia" w:hint="eastAsia"/>
          <w:sz w:val="18"/>
          <w:szCs w:val="18"/>
        </w:rPr>
        <w:t>】</w:t>
      </w:r>
    </w:p>
    <w:p w:rsidR="00A9513C" w:rsidRPr="00927C80" w:rsidRDefault="00A9513C" w:rsidP="00F97770">
      <w:pPr>
        <w:ind w:firstLineChars="300" w:firstLine="630"/>
        <w:rPr>
          <w:rFonts w:asciiTheme="minorEastAsia" w:hAnsiTheme="minorEastAsia"/>
          <w:szCs w:val="21"/>
        </w:rPr>
      </w:pPr>
    </w:p>
    <w:p w:rsidR="002A5CD8" w:rsidRPr="00927C80" w:rsidRDefault="00D47702" w:rsidP="008D1F8E">
      <w:pPr>
        <w:ind w:firstLineChars="99" w:firstLine="209"/>
        <w:rPr>
          <w:rFonts w:asciiTheme="majorEastAsia" w:eastAsiaTheme="majorEastAsia" w:hAnsiTheme="majorEastAsia"/>
          <w:b/>
          <w:szCs w:val="24"/>
        </w:rPr>
      </w:pPr>
      <w:r w:rsidRPr="00927C80">
        <w:rPr>
          <w:rFonts w:asciiTheme="majorEastAsia" w:eastAsiaTheme="majorEastAsia" w:hAnsiTheme="majorEastAsia" w:hint="eastAsia"/>
          <w:b/>
          <w:szCs w:val="24"/>
        </w:rPr>
        <w:t>（２）</w:t>
      </w:r>
      <w:r w:rsidR="00A30D2A" w:rsidRPr="00927C80">
        <w:rPr>
          <w:rFonts w:asciiTheme="majorEastAsia" w:eastAsiaTheme="majorEastAsia" w:hAnsiTheme="majorEastAsia" w:hint="eastAsia"/>
          <w:b/>
          <w:szCs w:val="24"/>
        </w:rPr>
        <w:t>来園者</w:t>
      </w:r>
      <w:r w:rsidRPr="00927C80">
        <w:rPr>
          <w:rFonts w:asciiTheme="majorEastAsia" w:eastAsiaTheme="majorEastAsia" w:hAnsiTheme="majorEastAsia" w:hint="eastAsia"/>
          <w:b/>
          <w:szCs w:val="24"/>
        </w:rPr>
        <w:t>の憩いの場の整備</w:t>
      </w:r>
    </w:p>
    <w:p w:rsidR="00A9513C" w:rsidRPr="00927C80" w:rsidRDefault="00D9224D" w:rsidP="00412F14">
      <w:pPr>
        <w:ind w:leftChars="200" w:left="420" w:firstLine="210"/>
        <w:rPr>
          <w:rFonts w:asciiTheme="minorEastAsia" w:hAnsiTheme="minorEastAsia"/>
          <w:szCs w:val="21"/>
        </w:rPr>
      </w:pPr>
      <w:r w:rsidRPr="00927C80">
        <w:rPr>
          <w:rFonts w:asciiTheme="minorEastAsia" w:hAnsiTheme="minorEastAsia" w:hint="eastAsia"/>
          <w:szCs w:val="21"/>
        </w:rPr>
        <w:t>公園の魅力を満喫できるカフェやレストランなどを展開されたい</w:t>
      </w:r>
      <w:r w:rsidR="002A5CD8" w:rsidRPr="00927C80">
        <w:rPr>
          <w:rFonts w:asciiTheme="minorEastAsia" w:hAnsiTheme="minorEastAsia" w:hint="eastAsia"/>
          <w:szCs w:val="21"/>
        </w:rPr>
        <w:t>（食の拠点づくり：中央口、日本庭園休憩所、中央休憩所、シンボルゾーン周辺など）</w:t>
      </w:r>
      <w:r w:rsidR="004A6478" w:rsidRPr="00927C80">
        <w:rPr>
          <w:rFonts w:asciiTheme="minorEastAsia" w:hAnsiTheme="minorEastAsia" w:hint="eastAsia"/>
          <w:szCs w:val="21"/>
        </w:rPr>
        <w:t>。</w:t>
      </w:r>
    </w:p>
    <w:p w:rsidR="00D36242" w:rsidRPr="00927C80" w:rsidRDefault="00D47702">
      <w:r w:rsidRPr="00927C80">
        <w:rPr>
          <w:rFonts w:hint="eastAsia"/>
          <w:sz w:val="16"/>
          <w:szCs w:val="16"/>
        </w:rPr>
        <w:t xml:space="preserve">　</w:t>
      </w:r>
    </w:p>
    <w:p w:rsidR="00A9513C" w:rsidRPr="00927C80" w:rsidRDefault="00D47702" w:rsidP="00C91FEE">
      <w:pPr>
        <w:ind w:firstLineChars="200" w:firstLine="402"/>
        <w:rPr>
          <w:rFonts w:asciiTheme="majorEastAsia" w:eastAsiaTheme="majorEastAsia" w:hAnsiTheme="majorEastAsia"/>
          <w:b/>
          <w:sz w:val="20"/>
        </w:rPr>
      </w:pPr>
      <w:r w:rsidRPr="00927C80">
        <w:rPr>
          <w:rFonts w:asciiTheme="majorEastAsia" w:eastAsiaTheme="majorEastAsia" w:hAnsiTheme="majorEastAsia" w:hint="eastAsia"/>
          <w:b/>
          <w:sz w:val="20"/>
          <w:u w:val="single"/>
        </w:rPr>
        <w:t>１）自然・健康・文化</w:t>
      </w:r>
      <w:r w:rsidR="00BC7554" w:rsidRPr="00927C80">
        <w:rPr>
          <w:rFonts w:asciiTheme="majorEastAsia" w:eastAsiaTheme="majorEastAsia" w:hAnsiTheme="majorEastAsia" w:hint="eastAsia"/>
          <w:b/>
          <w:sz w:val="20"/>
          <w:u w:val="single"/>
        </w:rPr>
        <w:t>など公園のコンセプトに相応しい飲食事業</w:t>
      </w:r>
      <w:r w:rsidRPr="00927C80">
        <w:rPr>
          <w:rFonts w:asciiTheme="majorEastAsia" w:eastAsiaTheme="majorEastAsia" w:hAnsiTheme="majorEastAsia" w:hint="eastAsia"/>
          <w:b/>
          <w:sz w:val="20"/>
          <w:u w:val="single"/>
        </w:rPr>
        <w:t>の誘致</w:t>
      </w:r>
    </w:p>
    <w:p w:rsidR="00A9513C" w:rsidRPr="00927C80" w:rsidRDefault="003A3762" w:rsidP="00D9224D">
      <w:pPr>
        <w:ind w:leftChars="300" w:left="630" w:firstLine="210"/>
        <w:rPr>
          <w:szCs w:val="21"/>
        </w:rPr>
      </w:pPr>
      <w:r w:rsidRPr="00927C80">
        <w:rPr>
          <w:rFonts w:hint="eastAsia"/>
          <w:szCs w:val="21"/>
        </w:rPr>
        <w:t>自然志向、健康志向など利用者のニーズは多様化している。</w:t>
      </w:r>
      <w:r w:rsidR="00BC7554" w:rsidRPr="00927C80">
        <w:rPr>
          <w:rFonts w:hint="eastAsia"/>
          <w:szCs w:val="21"/>
        </w:rPr>
        <w:t>現在の飲食</w:t>
      </w:r>
      <w:r w:rsidR="00655B4B" w:rsidRPr="00927C80">
        <w:rPr>
          <w:rFonts w:hint="eastAsia"/>
          <w:szCs w:val="21"/>
        </w:rPr>
        <w:t>施設</w:t>
      </w:r>
      <w:r w:rsidR="00BC7554" w:rsidRPr="00927C80">
        <w:rPr>
          <w:rFonts w:hint="eastAsia"/>
          <w:szCs w:val="21"/>
        </w:rPr>
        <w:t>を見直し、</w:t>
      </w:r>
      <w:r w:rsidRPr="00927C80">
        <w:rPr>
          <w:rFonts w:hint="eastAsia"/>
          <w:szCs w:val="21"/>
        </w:rPr>
        <w:t>自然に触れることのできる開放的なカフェなど</w:t>
      </w:r>
      <w:r w:rsidR="00D47702" w:rsidRPr="00927C80">
        <w:rPr>
          <w:rFonts w:hint="eastAsia"/>
          <w:szCs w:val="21"/>
        </w:rPr>
        <w:t>公園のコンセプトと親和性が高く公園での滞在価値が高まるような、自然・健康・文化を</w:t>
      </w:r>
      <w:r w:rsidR="00655B4B" w:rsidRPr="00927C80">
        <w:rPr>
          <w:rFonts w:hint="eastAsia"/>
          <w:szCs w:val="21"/>
        </w:rPr>
        <w:t>テーマ</w:t>
      </w:r>
      <w:r w:rsidR="00D47702" w:rsidRPr="00927C80">
        <w:rPr>
          <w:rFonts w:hint="eastAsia"/>
          <w:szCs w:val="21"/>
        </w:rPr>
        <w:t>とした</w:t>
      </w:r>
      <w:r w:rsidR="00BC7554" w:rsidRPr="00927C80">
        <w:rPr>
          <w:rFonts w:hint="eastAsia"/>
          <w:szCs w:val="21"/>
        </w:rPr>
        <w:t>質の高い飲食事業</w:t>
      </w:r>
      <w:r w:rsidR="00D47702" w:rsidRPr="00927C80">
        <w:rPr>
          <w:rFonts w:hint="eastAsia"/>
          <w:szCs w:val="21"/>
        </w:rPr>
        <w:t>の誘致を検討</w:t>
      </w:r>
      <w:r w:rsidR="00615D2B" w:rsidRPr="00927C80">
        <w:rPr>
          <w:rFonts w:hint="eastAsia"/>
          <w:szCs w:val="21"/>
        </w:rPr>
        <w:t>する</w:t>
      </w:r>
      <w:r w:rsidR="00D47702" w:rsidRPr="00927C80">
        <w:rPr>
          <w:rFonts w:hint="eastAsia"/>
          <w:szCs w:val="21"/>
        </w:rPr>
        <w:t>。他の観光地や集客施設とは異なる、万博記念公園ならではのオリジナリティを感じられるような外観や内容を兼ね備えたものを検討</w:t>
      </w:r>
      <w:r w:rsidR="00D9224D" w:rsidRPr="00927C80">
        <w:rPr>
          <w:rFonts w:hint="eastAsia"/>
          <w:szCs w:val="21"/>
        </w:rPr>
        <w:t>されたい</w:t>
      </w:r>
      <w:r w:rsidR="00D47702" w:rsidRPr="00927C80">
        <w:rPr>
          <w:rFonts w:hint="eastAsia"/>
          <w:szCs w:val="21"/>
        </w:rPr>
        <w:t>。</w:t>
      </w:r>
    </w:p>
    <w:p w:rsidR="00A43E98" w:rsidRPr="00927C80" w:rsidRDefault="00A43E98" w:rsidP="002A5CD8"/>
    <w:p w:rsidR="00A9513C" w:rsidRPr="00927C80" w:rsidRDefault="00D47702" w:rsidP="008D1F8E">
      <w:pPr>
        <w:ind w:firstLineChars="99" w:firstLine="209"/>
        <w:rPr>
          <w:b/>
          <w:szCs w:val="21"/>
        </w:rPr>
      </w:pPr>
      <w:r w:rsidRPr="00927C80">
        <w:rPr>
          <w:rFonts w:asciiTheme="majorEastAsia" w:eastAsiaTheme="majorEastAsia" w:hAnsiTheme="majorEastAsia" w:hint="eastAsia"/>
          <w:b/>
          <w:szCs w:val="21"/>
        </w:rPr>
        <w:t>（３）南側ゾーン活性化事業との連携</w:t>
      </w:r>
    </w:p>
    <w:p w:rsidR="00A9513C" w:rsidRPr="00927C80" w:rsidRDefault="002A5CD8" w:rsidP="009E4A5E">
      <w:pPr>
        <w:ind w:leftChars="200" w:left="420" w:firstLineChars="100" w:firstLine="210"/>
        <w:rPr>
          <w:rFonts w:asciiTheme="minorEastAsia" w:hAnsiTheme="minorEastAsia"/>
          <w:szCs w:val="21"/>
        </w:rPr>
      </w:pPr>
      <w:r w:rsidRPr="00927C80">
        <w:rPr>
          <w:rFonts w:asciiTheme="minorEastAsia" w:hAnsiTheme="minorEastAsia" w:hint="eastAsia"/>
          <w:szCs w:val="21"/>
        </w:rPr>
        <w:t>国内外からの集客が見込める複合型</w:t>
      </w:r>
      <w:r w:rsidR="006A74F0" w:rsidRPr="00927C80">
        <w:rPr>
          <w:rFonts w:asciiTheme="minorEastAsia" w:hAnsiTheme="minorEastAsia" w:hint="eastAsia"/>
          <w:szCs w:val="21"/>
        </w:rPr>
        <w:t>エンターテインメント</w:t>
      </w:r>
      <w:r w:rsidRPr="00927C80">
        <w:rPr>
          <w:rFonts w:asciiTheme="minorEastAsia" w:hAnsiTheme="minorEastAsia" w:hint="eastAsia"/>
          <w:szCs w:val="21"/>
        </w:rPr>
        <w:t>施設と連携した取組</w:t>
      </w:r>
      <w:r w:rsidR="00920CD4" w:rsidRPr="00927C80">
        <w:rPr>
          <w:rFonts w:asciiTheme="minorEastAsia" w:hAnsiTheme="minorEastAsia" w:hint="eastAsia"/>
          <w:szCs w:val="21"/>
        </w:rPr>
        <w:t>み</w:t>
      </w:r>
      <w:r w:rsidRPr="00927C80">
        <w:rPr>
          <w:rFonts w:asciiTheme="minorEastAsia" w:hAnsiTheme="minorEastAsia" w:hint="eastAsia"/>
          <w:szCs w:val="21"/>
        </w:rPr>
        <w:t>について検討</w:t>
      </w:r>
      <w:r w:rsidR="00D9224D" w:rsidRPr="00927C80">
        <w:rPr>
          <w:rFonts w:asciiTheme="minorEastAsia" w:hAnsiTheme="minorEastAsia" w:hint="eastAsia"/>
          <w:szCs w:val="21"/>
        </w:rPr>
        <w:t>されたい</w:t>
      </w:r>
      <w:r w:rsidRPr="00927C80">
        <w:rPr>
          <w:rFonts w:asciiTheme="minorEastAsia" w:hAnsiTheme="minorEastAsia" w:hint="eastAsia"/>
          <w:szCs w:val="21"/>
        </w:rPr>
        <w:t>。</w:t>
      </w:r>
    </w:p>
    <w:p w:rsidR="003E726F" w:rsidRPr="00927C80" w:rsidRDefault="00486A7A" w:rsidP="0062342F">
      <w:pPr>
        <w:ind w:leftChars="1095" w:left="2519" w:hangingChars="100" w:hanging="220"/>
        <w:rPr>
          <w:rFonts w:asciiTheme="minorEastAsia" w:hAnsiTheme="minorEastAsia"/>
          <w:sz w:val="22"/>
        </w:rPr>
      </w:pPr>
      <w:r>
        <w:rPr>
          <w:rFonts w:asciiTheme="minorEastAsia" w:hAnsiTheme="minorEastAsia"/>
          <w:noProof/>
          <w:sz w:val="22"/>
        </w:rPr>
        <mc:AlternateContent>
          <mc:Choice Requires="wpg">
            <w:drawing>
              <wp:inline distT="0" distB="0" distL="0" distR="0">
                <wp:extent cx="2783840" cy="2239010"/>
                <wp:effectExtent l="2540" t="0" r="0" b="4445"/>
                <wp:docPr id="13" name="図形グループ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83840" cy="2239010"/>
                          <a:chOff x="0" y="0"/>
                          <a:chExt cx="47846" cy="38476"/>
                        </a:xfrm>
                      </wpg:grpSpPr>
                      <pic:pic xmlns:pic="http://schemas.openxmlformats.org/drawingml/2006/picture">
                        <pic:nvPicPr>
                          <pic:cNvPr id="18" name="図 111" descr="万博白図コントラスト"/>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7846" cy="38476"/>
                          </a:xfrm>
                          <a:prstGeom prst="rect">
                            <a:avLst/>
                          </a:prstGeom>
                          <a:noFill/>
                          <a:extLst>
                            <a:ext uri="{909E8E84-426E-40DD-AFC4-6F175D3DCCD1}">
                              <a14:hiddenFill xmlns:a14="http://schemas.microsoft.com/office/drawing/2010/main">
                                <a:solidFill>
                                  <a:srgbClr val="FFFFFF"/>
                                </a:solidFill>
                              </a14:hiddenFill>
                            </a:ext>
                          </a:extLst>
                        </pic:spPr>
                      </pic:pic>
                      <wps:wsp>
                        <wps:cNvPr id="19" name="パイ 112"/>
                        <wps:cNvSpPr>
                          <a:spLocks/>
                        </wps:cNvSpPr>
                        <wps:spPr bwMode="auto">
                          <a:xfrm>
                            <a:off x="15555" y="10828"/>
                            <a:ext cx="18449" cy="18448"/>
                          </a:xfrm>
                          <a:custGeom>
                            <a:avLst/>
                            <a:gdLst>
                              <a:gd name="T0" fmla="*/ 1844856 w 1844856"/>
                              <a:gd name="T1" fmla="*/ 922428 h 1844856"/>
                              <a:gd name="T2" fmla="*/ 950181 w 1844856"/>
                              <a:gd name="T3" fmla="*/ 1844438 h 1844856"/>
                              <a:gd name="T4" fmla="*/ 922428 w 1844856"/>
                              <a:gd name="T5" fmla="*/ 922428 h 1844856"/>
                              <a:gd name="T6" fmla="*/ 1844856 w 1844856"/>
                              <a:gd name="T7" fmla="*/ 922428 h 1844856"/>
                              <a:gd name="T8" fmla="*/ 0 60000 65536"/>
                              <a:gd name="T9" fmla="*/ 0 60000 65536"/>
                              <a:gd name="T10" fmla="*/ 0 60000 65536"/>
                              <a:gd name="T11" fmla="*/ 0 60000 65536"/>
                              <a:gd name="T12" fmla="*/ 0 w 1844856"/>
                              <a:gd name="T13" fmla="*/ 0 h 1844856"/>
                              <a:gd name="T14" fmla="*/ 1844856 w 1844856"/>
                              <a:gd name="T15" fmla="*/ 1844856 h 1844856"/>
                            </a:gdLst>
                            <a:ahLst/>
                            <a:cxnLst>
                              <a:cxn ang="T8">
                                <a:pos x="T0" y="T1"/>
                              </a:cxn>
                              <a:cxn ang="T9">
                                <a:pos x="T2" y="T3"/>
                              </a:cxn>
                              <a:cxn ang="T10">
                                <a:pos x="T4" y="T5"/>
                              </a:cxn>
                              <a:cxn ang="T11">
                                <a:pos x="T6" y="T7"/>
                              </a:cxn>
                            </a:cxnLst>
                            <a:rect l="T12" t="T13" r="T14" b="T15"/>
                            <a:pathLst>
                              <a:path w="1844856" h="1844856">
                                <a:moveTo>
                                  <a:pt x="1844856" y="922428"/>
                                </a:moveTo>
                                <a:cubicBezTo>
                                  <a:pt x="1844856" y="1421065"/>
                                  <a:pt x="1448592" y="1829436"/>
                                  <a:pt x="950181" y="1844438"/>
                                </a:cubicBezTo>
                                <a:lnTo>
                                  <a:pt x="922428" y="922428"/>
                                </a:lnTo>
                                <a:lnTo>
                                  <a:pt x="1844856" y="922428"/>
                                </a:lnTo>
                                <a:close/>
                              </a:path>
                            </a:pathLst>
                          </a:custGeom>
                          <a:solidFill>
                            <a:srgbClr val="0000FF"/>
                          </a:solidFill>
                          <a:ln w="9525">
                            <a:solidFill>
                              <a:schemeClr val="accent1">
                                <a:lumMod val="95000"/>
                                <a:lumOff val="0"/>
                              </a:schemeClr>
                            </a:solidFill>
                            <a:miter lim="800000"/>
                            <a:headEnd/>
                            <a:tailEnd/>
                          </a:ln>
                          <a:effectLst>
                            <a:outerShdw dist="23000" dir="5400000" rotWithShape="0">
                              <a:srgbClr val="000000">
                                <a:alpha val="34999"/>
                              </a:srgbClr>
                            </a:outerShdw>
                          </a:effectLst>
                        </wps:spPr>
                        <wps:txbx>
                          <w:txbxContent>
                            <w:p w:rsidR="0050004F" w:rsidRDefault="0050004F" w:rsidP="00ED3560">
                              <w:pPr>
                                <w:rPr>
                                  <w:rFonts w:eastAsia="Times New Roman" w:cs="Times New Roman"/>
                                </w:rPr>
                              </w:pPr>
                            </w:p>
                          </w:txbxContent>
                        </wps:txbx>
                        <wps:bodyPr rot="0" vert="horz" wrap="square" lIns="91440" tIns="45720" rIns="91440" bIns="45720" anchor="ctr" anchorCtr="0" upright="1">
                          <a:noAutofit/>
                        </wps:bodyPr>
                      </wps:wsp>
                    </wpg:wgp>
                  </a:graphicData>
                </a:graphic>
              </wp:inline>
            </w:drawing>
          </mc:Choice>
          <mc:Fallback>
            <w:pict>
              <v:group id="図形グループ 5" o:spid="_x0000_s1081" style="width:219.2pt;height:176.3pt;mso-position-horizontal-relative:char;mso-position-vertical-relative:line" coordsize="47846,384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6tzZ08BgAA1Q8AAA4AAABkcnMvZTJvRG9jLnhtbKRXz4/bRBS+I/E/&#10;WD4ipbEdJ7GjzVbbJFtVKlDRIM4TexJbtT1m7GyyRVx2D3DhwAkBN8QFcUHqBST614SKf4PvzdiO&#10;s9t0VyXaTebHmzdvvve992ZOHm7TxLjgsohFNjbtB5Zp8CwQYZytxubn8/OOZxpFybKQJSLjY/OS&#10;F+bD0w8/ONnkI+6ISCQhlwaUZMVok4/NqCzzUbdbBBFPWfFA5DzD5FLIlJXoylU3lGwD7WnSdSxr&#10;0N0IGeZSBLwoMDrVk+ap0r9c8qD8dLkseGkkYxO2lepbqu8FfXdPT9hoJVkexUFlBnsPK1IWZ9i0&#10;UTVlJTPWMr6lKo0DKQqxLB8EIu2K5TIOuDoDTmNbN07zWIp1rs6yGm1WeQMToL2B03urDT65eCaN&#10;OITveqaRsRQ+evPzqzevf9ld/bG7/n13/ffu+gejT0Bt8tUI8o9l/jx/JvVp0XwqghcFprs356m/&#10;0sLGYvOxCKGbrUuhgNouZUoqAIGxVf64bPzBt6URYNAZej3PhdsCzDlOzwdE2mNBBLfeWhdEs2ql&#10;O/TcgV4HDcMBreqykd5UGVoZdnqSx8EI/xW4aN0C924SYlW5ltyslKT30pEy+WKdd8CDnJXxIk7i&#10;8lJxGviQUdnFszggnKnT8hMiqvGTYdu2aYS8CMDpf/785s13P/3742s4cHf1aneNv29317/trv5C&#10;gyCoNWm9jM6tvGdkYhKxbMXPihwhAzJgj3pISrGJOAsLGiYcD7Wo7oGtiyTOz+MkIfdSu0IFFt5g&#10;7VuA1RExFcE65VmpQ1zyBACJrIjivDANOeLpgoOx8kloKy6BL0+LkrYj5qiw+8rxzizLdx51Jn1r&#10;0nGt4axz5rvDztCaDV3L9eyJPfmaVtvuaF1wwMCSaR5XtmL0lrVvjbEqG+noVVnAuGAq12jGwSDF&#10;vNpEkJAgIVsLGXwGsCGHdil5GUTUXAK5ahzCzYSCeY8s+aBAFL5fYL0zPEALWZSPuUgNagBnWKlw&#10;ZheAWZ+rFiGLM0HeVueoj9n2hG/5M2/muR3XGczgiem0c3Y+cTuDc3vYn/amk8nUrj0RxWHIM1L3&#10;/x2hcBVJHNZcLORqMUmkdtC5+lR5odiLdYkQezNq59W/imfKF4R+FQxwBmVHVLCiJjt69yMQ1a+3&#10;5f7nEcs5UCe1reD36+DfXX+/u/oV8e/QGSqpOi8X7aSs1usZErsXa+w+PqaBtGtbnuPRFtqllJZt&#10;z3VhByVlaqrZJrmyUbDW7KElNWNQGMMqRFdhlb7mSOzLNEG5/ahrKEX9gbGpW3rLvTAyUiPsO47r&#10;eEZ0TNZpy/Yt27OP60XVa/SSEW7vHYrdlnBlxFGDAV+j+C6DUaoa2TuRGLaE71KMWtEotoyBhY8x&#10;6Pd7qiCSU2pfwJ/3E0QFvq9k22Xv3Bwcbus8CildUVpWHvW/3fbTnXjabU/V0ge6Qe6GvizSORA8&#10;32YVpdEyUD3H5txTeTIXBd1NiOCIkbmummoBxcRe2j+QBggk3atyEsQOpYE8DdTKcUYSVzczGHhb&#10;XNfGWhwUI/FhW7teVh2CsjzdkufkDWT9OaGNmj0nNHFXngMnlQZwWyEMlC1oGpsqDfSxRbRv03wq&#10;LvhcKMmSEKnQVaZo6lbm7AWD9SIOHvGXx5bZrmNbg9oUrRU5qO9r+GzP8d2a3rma9lUGUHvS/gjw&#10;GoODrZKsvWVlHWF2YGgtVf/qLY6eqxYLElFwoAfECb6moXAkN7RyZqsY0SWhVbMofM/PK+sPxJKM&#10;3OD3nb7iyMGcekvxpvCxIMDNSpMjWae4luuCCJis6naNYbpeH1xkGi3K9oMN0rjEGy6J07HpkYmV&#10;FrozzrJQcaZkcaLbOGyiiM3V66wiklhDxfMo3BhhTFcOp0dq0AEB+65WakhRfhGXkaqM9FYgXt3C&#10;B8tonCV5xPQJeq7v+zVoGk51hmZP1WuZg/eBLpO6rpbbxVa9kHrVK6gYLUR4ibsXDFIvF7x/0YiE&#10;fGkaG7wlx2bx5ZrReyB5kuEe4NsuvWJK1XH7Qwcd2Z5ZtGdYFkDV2AxKaSKtUGdSoo9F61zGqwh7&#10;afdl4gzPqWWs7mRktLYL56EOLiOqpd6O6ozVO5cep+2+ktq/xk//Aw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LjCZwHdAAAABQEAAA8AAABkcnMvZG93bnJldi54bWxMj0FrwkAQhe+F&#10;/odlhN7qJkZFYjYi0vYkhWqh9DZmxySYnQ3ZNYn/vtte7GXg8R7vfZNtRtOInjpXW1YQTyMQxIXV&#10;NZcKPo+vzysQziNrbCyTghs52OSPDxmm2g78Qf3BlyKUsEtRQeV9m0rpiooMuqltiYN3tp1BH2RX&#10;St3hEMpNI2dRtJQGaw4LFba0q6i4HK5GwduAwzaJX/r95by7fR8X71/7mJR6mozbNQhPo7+H4Rc/&#10;oEMemE72ytqJRkF4xP/d4M2T1RzESUGymC1B5pn8T5//AAAA//8DAFBLAwQKAAAAAAAAACEA13IZ&#10;Rq6iAACuogAAFQAAAGRycy9tZWRpYS9pbWFnZTEuanBlZ//Y/+AAEEpGSUYAAQEBAJYAlgAA/+EA&#10;WkV4aWYAAE1NACoAAAAIAAUDAQAFAAAAAQAAAEoDAwABAAAAAQAAAABREAABAAAAAQEAAABREQAE&#10;AAAAAQAAFxFREgAEAAAAAQAAFxEAAAAAAAGGoAAAsY//2wBDAAgGBgcGBQgHBwcJCQgKDBQNDAsL&#10;DBkSEw8UHRofHh0aHBwgJC4nICIsIxwcKDcpLDAxNDQ0Hyc5PTgyPC4zNDL/2wBDAQkJCQwLDBgN&#10;DRgyIRwhMjIyMjIyMjIyMjIyMjIyMjIyMjIyMjIyMjIyMjIyMjIyMjIyMjIyMjIyMjIyMjIyMjL/&#10;wAARCAHgAlQ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1Lwv4c0efwno893o1nJdS2SyTSXFmgleSWJVmZxj7zjh/Xoc1rr4a0FHR00XTldHi&#10;dWFqgKtEu2Ijjqi8Kf4RwMVF4Q8seCtBEJhMX9nW+wwb/Lx5a427/m2+m7nHXmtmgDGPhDwyYRCf&#10;Duk+UI/JCfYo8BN+/bjH3d/zY6Z560Hwh4ZaQyN4d0kuXZyxso8lm+8enU9z3rZooAw/+EM8LFCn&#10;/CNaPtKeWR9hixtznH3emecetS/8It4e3M39g6ZuYyMT9kjyTIu2Q9P4l4b1HBrXooAy18NaCjo6&#10;aLpyujxOrC1QFWiXbERxwUXhT/COBio/+ES8NmEQnw/pXlCLyQn2OPb5e/zNmMfd3/NjpnnrWxRQ&#10;BjP4S8NySM7+HtKZ2d3LNZRklnGHPTqw6nv3ph8GeFipU+GtHKlQhBsYsFRyB93oK3KKAMf/AIRP&#10;w5uLf8I/pWSZCT9jj5Mg2uen8Q4PqOtSJ4a0GN0dNE05XR4pFZbVAVaJdsRHHVASFP8ACOBitSig&#10;DH/4RPw35Hkf8I/pXk+V5Hl/Y49vl7/M2Yx93f8ANjpu560snhTw5K7PJoGlu7vI7M1nGSWcYcnj&#10;qw4J79616KAMQ+DfC5BB8N6OQQoI+wxdF6D7vbtTv+EQ8Mgkjw7pOSXJP2KPkuMP2/iHB9R1rZoo&#10;Ayo/DOgROjx6JpqMjxSKy2qAq0Q2xsOOqAkKewPGKZ/wifhvyPI/4R/SvJ8ryPL+xx7fL3+Zsxj7&#10;u/5sdN3PWtiigDJk8L+HppHkl0LTHd3kkZmtIyWaQYkY8clgMMe/eov+EO8Ln/mXNI/h/wCXGP8A&#10;hGF/h7DgelbdFAGL/wAId4Y/6FzSP4v+XGP+IYb+HuOD61JH4Y8PQyI8eh6Yjo8cistpGCrRjEbD&#10;jgqCQp7DpWtVJ2dJyx5dOQB/Gmen1H+etAFT/hE/DfkeR/wj+leT5XkeX9jj2+Xv8zZjH3d/zY6b&#10;uetPk8M6BK7vJoemu7vLIzNaISzSjEjHjq4ADHuOuanuNSjiXEeHOM5zwKzWvJ7ptql5Cf4Yx/n9&#10;aAHP4X8KIQX0HRgQUIzZxZGwYTt/COB6DpUP/COeDhwNA0bgMOLCPo33v4e/f1qymm3T/eEcf+8d&#10;x/If41L/AGSw+/dgfSMf1NAFaLQvCkcivFo2lRujxyKws0BVoxhGHy9VHAPbtUi+GPDDweQuhaQY&#10;fJ8jyxaR7fL3+Zsxj7u/5sdN3PWpf7JY/cus/WMf0NRNpt3Gcr5cmPQlTQBO/hrQZHd30TTWd3lk&#10;ZmtUJLSjbKx46uAAx/iHBzUf/CJeGyQ3/CP6VkGMg/Y4+Cg2p2/hHA9B0qIXl1akCUOg/wCmg4/O&#10;r8GpRyYEg2H16igDk73wx4eg8UwW6aBpK2/9nTFYhZRbS29e233/AFrdi8LeHEujs8P6UrR+VIGW&#10;yjBDrkKRx1UdD2zxVbxN/ouoaNqu4CKK48iZu3lyYGf++gtb8HMtw3+2B+QFAGd/wiXhvyPJ/wCE&#10;f0ryjF5BT7HHt8vf5mzGPu7/AJsdM89akfw1oMju76LpzO7yuzG1QlmlXbKTx1dRhj/EODmtSigD&#10;I/4RXw7uVv7B0vcpjYH7HHwY12xnp/COF9BwKi/4QzwsECjw1o+0IUA+wxY2k5I+70zzityigDGX&#10;wj4aWQSL4e0kOHVwwso8hl+6enUdj2oHhHw0ITCPD2k+UYvJKfYo9pj379uMfd3/ADY6Z561s0UA&#10;Zb+GtBkd3fRdOZ3eV2Y2qEs0q7ZSeOrrwx/iHBzSf8Ix4fDKw0PTNytEyn7JHkGJdsZ6dUXhfQcD&#10;FatFAGJ/whvhbYE/4RvR9gTywv2GLG3du2/d6Z5x6807/hEPDIcOPDuk7w4kDfYo87h0bp1HrWzR&#10;QBijwf4YERiHhzSPLMflFPsUeCm7ftxt6bvmx689ambw1oLuztomnMzvK7MbVCS0q7ZSeOrqMMf4&#10;hwc1qUUAZS+GdBVlZdE00MrROpFqmQ0S7YiOOqKSFP8ACOBioT4O8LmMRnw5pHlhPLC/YY8bN27b&#10;jb03fNj15rbooAxv+EQ8M79//CO6Tv3+Zu+xR53f3unX3po8G+FxGYx4b0fYU8sr9hixt3btuNvT&#10;dzj15rbooAyj4Z0BmZjoemlmaV2JtEyWlXbKTx1deG9Rwc0qeGtBjdHTRdOV0eJ1YWqAq0S7YiOO&#10;qKcKf4RwMVqUUAYp8IeGTEIj4d0nyxH5QT7FHjZu37cbem75sdM89aU+EPDJcufDukly5kLGyjzu&#10;PVunU9zWzRQBh/8ACGeFthT/AIRrR9pTyyv2GLG3O7b93pnnHrU3/CL+H9zN/YWmbmaVmP2SPJMi&#10;7ZD06svDeo4Na1FAGWvhrQUdHTRdOV0eJ1YWqAq0S7YiOOqLwp/hHAxUR8I+GjCIT4e0nyhF5IT7&#10;FHtEe/fsxj7u/wCbHTPPWtmigDGbwj4aeQyP4e0lnLs5Y2UZJZuGPTqe570w+DPCxQqfDWjlSoQj&#10;7DFgqDkD7vTPOK3KKAMj/hFPDm4t/YGl7mMhJ+xx8mQbZD0/iHB9RwaevhrQUdHTRdOV0eJ1YWqA&#10;q0S7YiOOCi8Kf4RwMVqUUAeefECy0/w94ctTpHhzQHnuLmHTkjurJDEI5JC+0gAfLv8Amx0zzjNY&#10;F3oniyG+t4LvRfh2Lq9llMSvaOWldlzIfu9So5PcDmup+KX/ACBtE/7Dtl/6HWV4gutRvviRJEYb&#10;yzttN0m5ks7iFVMskn7su0YbIPykIM9y1AGTD4c8UXc11bQ+H/hxJJbMkU6Cyf5DtDKp+X0IIq3/&#10;AMIl41ySPDvw9yS5J+xvyXGH/h/iHB9R1p2kQSx69oM1h4m1i4HiNTfzFlgA2xxp98BO42pwRXq2&#10;KAPE7+XX9CvRBeWvw7tbmPyJwPssuUKApC3C8FRlVPbkCq9nLq1/NHptrZfDiRpUNqkH2KQBlDea&#10;Y8FMY3Dft9eeta/jmFf7e1B7i8iaTNtE0Yt3X5HMhiDN5yq20oxyRxmszwPY3k+t6baz30R1KNGv&#10;XlkDXAZ12o7Z84jcQ+MlaANqTwv45ld5JNA+H7u7ySMzWrks0gxIx+XqwGCe/esC++3adeS2d9bf&#10;Cu3uY9gkilhKsuANuRjsMYr3UdK8n1e4Sz1fxBNNLcW9odYVLu4itvNCQm0jB3MPmTkghh0I5oAw&#10;bOS9v7yO1s4fhXNczM4SOOIlnLjDYGOcjg+orqfB1vcP4w1LRfEHh/wzHcWMNrdxSadZgAMNyxnL&#10;DqgBC/3c8VlaN9ovk0TVpLw3VpLrcFtZSFAvmRxRSKZcDoXbc2PTFdVpP/JZvEf/AGC7T+b0AdD/&#10;AMIn4b8jyP8AhH9K8nyvI8v7HHt8vf5mzGPu7/mx03c9afJ4Y8Pyu7yaHpru7yyMzWkZLNIMSMeO&#10;SwADHuOtatFAGL/wh/hgnJ8OaRkbP+XKP+AYX+HsOB6Un/CG+Fx08N6R/EP+PGP+IYb+HuOvrW3R&#10;QB5V428L6RHrUIttCt1T7MgP2fTY3XglRzjsABj0AorT8di1OuQ+e1gG+zLj7R5+7G5v+efGP1oo&#10;A67w07SeFtId3kd2soSzyXK3DMdg5Mq8SH/bHDdR1rUrK8MBh4T0cMrqwsYcq9utuwOwcGJeIz/s&#10;jgdB0rVoAKKKKACiiigAooooAp300sCo0ZABODkVQTVbjC7sE4BOI+ORn+9V/Uhm0PswNcpqJO2M&#10;KMnBIH04oA6Aau46xqfwYf0NPGsp/FGo/wC2mP5gVyoZ1fALAb9vBI4xVrT5HmDCR2ZSVGCc9Tz+&#10;lAHTrqURbEivHxnJwQB74Jq4GVlDKQQeQQa5hV3KHb75+YkcHJqWG4mtWyjfL344P1H9R+RoA6Oi&#10;qlrfxXAVfuyEZCk9foe9W6ACiiigAooooAKzb27/AHscVuu+cNkY/Ufl1p2oXwhUxofnPBI7f/Xq&#10;vGYtKtHvLwhXbjHU+yj3/wA9qALH2C0gd55cbAd2HPyp+FZV94ohiLJYRCQ95GGF/Lqaw9S1W41O&#10;T5zshB+WIHgfX1NR6dZm/v4rcEhWOXI7KOv+fegB9xrOoXLESXcgB/hQ7B+lUySxyzMx9yTXdxWu&#10;lPEIBaxBSOFePBb3BPWsq/8ACoOZLCTaevlSHj8D2/GgDmlLIcqzL9CRVuHVtQtyPLu5cejncP1q&#10;q6NHI0bja6MVYehFNoA6O18Vv9y9t1dTwXj/APiT/jWlHDY6ihk0+dVPdR0H1XtXE05HeKQSRuyO&#10;OjKcEUAdhPoj31rNZXjobaRCCFJ6kYB9sdareGNYDQSaXfybdSs3Mc27jzBnhx7Gq9h4omixHep5&#10;qdPMQYYfUd6l1DQ7LXymoaZem3v4slJU5+quvofSgDqMilriovEN7okq22uQfZSThbhctbyfRv4f&#10;oa6i11O3ukVldRuGQQcg/Q0AXaKKKACiiigAooooAKKKKACiiigAooooAKKKKACiiigAooooAKKK&#10;KACiiigAooooAKKKKAOG+KX/ACBtE/7Dln/6HVvxBY623iyx1HR7W0m8qxnhY3UpSMFnjODtBOcK&#10;e3atbxJ4Z03xXpY07VEka3EqygRyFCGXocj61y3/AAprwn/1FP8AwPk/xoAp6X4Y8W6TrFre2th4&#10;fSG1szZ29v8AbJiIlL72YEpkk8D8K9LB45I/OuA/4U14T/6in/gfJ/jR/wAKa8J/9RT/AMD5P8aA&#10;KXi7Qtdv/FF9LY6TJcW8iWckc63KRgPF5uVwWBP+sHQiotB0vxPpviODU5/D8kmyF7fH29MKrshL&#10;Hc7dNnQYrS/4U14T/wCop/4Hyf40f8Ka8J/9RT/wPk/xoA9ABGOteWaz4V8S6j4j1jy7KGfR7i9W&#10;cwSaiYFuv3Ma4cKhJUFDxkZ5yK0/+FNeE/8AqKf+B8n+NH/CmvCf/UU/8D5P8aAM2y8Ja3a69YTx&#10;aBp2n2Z1GK6uUs9QZ0TYjjcsZVQM7hnHoOK2tJ/5LN4j/wCwXafzeq//AAprwn/1FP8AwPk/xrb8&#10;M+A9E8JXdzdaWlyJrlFSRp52kyAcjr9aAOmopksqQxtJI6oiAszMcAAdyaxLDxdpWoaibKKZRISV&#10;iYupExDOp2YJz/q2P0oA3qKKKAOL8XTzR6tEsdxcxr5AOItXjtR95v4GGSff8O1FM8YpI2rxFIZ3&#10;HkDmPSorkfeb+JjkfT/GigDc8G7P+EG8P+WIwn9m2+0RbtmPLX7u75semefWtusbwhu/4QrQd/mb&#10;/wCzrfd5gw2fLXqPWtmgAooooAKKKKACiiigClqbYtcf3mFc5dsqwbyqsQONy59T/IitrV5CWSNe&#10;oH6ngVh3xXyB/dZuPpjA/TFAFTzUHWKPqBwCvX6GtGKJIk3ICCwLHJzztOP6VlkAnnru/UfjWwfQ&#10;egH6j+gNADxwMUtJUazxvM0Qcb16igB23HK8HOcdj/8AX9+taVjqB3iKcn0DE9D7+v1/OqFUr3Ub&#10;GzYJdXttA7IxCyyqpIwTnk9MgUAdjRWNo+t2l+DFDdwTsmOY5A2PQHFbNABVK+vBboVUjeR1/uj1&#10;qS8uhbR9i5+6KzbWL7RI11cN+5jO4ljwxHf6CgB1ukVrCdQvm2KOV3ds9z7mua1q4ubjUW+0cKvM&#10;IU5XaehHrn1qxqF1PrlwzRFY7KA4DyttXPqT6nsKiEDJbLBdsj2hJ8m6iO9YW9D7HuDQBl10nhy1&#10;KWN1eHhnHlxn+ePxwPwrAmtpoLk28iYlyAB/ez0x6g13VrbrbxW1koysChnPYn/9eT+FAFfV71bO&#10;wmUEKSvlxcd8c8/Q1X0jUGTQJ7maV5Xh3ff7ccDPf/69Wdcijl054AMyE70XdjJz3NYN2ZLLw5b2&#10;kgKyTyl2UjkKD/jigDGLEks5yxOWPvU3kKgHnS7GP8CruI+vIA+lNh+VmlH/ACzXcOP4sgD9Tn8K&#10;bMrLIVfI4xz/ADoAssnmQ/eV1UcMoIK/UenuM1UpY5GicOpKsD2ODVqDzLu4WGKJJZXPA8lfzJoA&#10;qU6OSSGUSRSNG69GU4Nas1tNpc0ZvbK2eFjjIRSD7ZABBqhORHJg28DIxyjBSuR+B6jvQBr2viTf&#10;EbfU4EniYYLBQcj3Xofwpv8AwjFpMrXfhvUTZMeTEp3wk+6H7v4YrG/cOP4oW9zuX/EfrQjT2c4e&#10;N2ikAyGRuo+vQigDT/4SHU9AYR65ZNDFnAuocyQH+q/jXTWGs2WoQrLBMjK3RlbIP41iWXifK+Vq&#10;MIkQjBkVe3uv+FRzeEtLvi19oV21hcHktbt8hP8AtJQB1+aWuFGq+IvDrbdUs/tVsP8Al4tRnj3T&#10;/Cug0rxNp2qx5gnQsPvLnkfUdRQBtUU1WDDKkEHuKdQAUUUUAFFFFABRRRQAUUUUAFFFFABRRRQA&#10;UUUUAFFFFABRRRQAUUUUAFFFFABRRRQAUUUUAFFFFABRRRQBXvFlezmWCOKSUoQiTH5GOOA2M8Vx&#10;Wh6Lrmj6357aZZztOfLe4iZY0hQzyO21cluVcYA7jmu9rn/Dcz3N9rdwzErLeZjB6BVRUGPrsz+N&#10;AHQDpRRRQB5x4/MA12DzVtC32Zf9cZc/eb+7xiipfHYm/tyHyxdEfZl/1KAj7zfrRQB1Hg7YPBGg&#10;CIxGP+zrfaYt2wjy1xt3fNj03c+tbVZfhpmbwro7OzuxsoSWkuVuGJ2DkyrxIf8AbHDdR1rUoAKK&#10;KKACiiigApD0pagu5fKtnbvjA+tAGJeSmW5dwemcfyH6kH8KpXVu06oqYwvUE49P8KnHzN7df5gf&#10;+zH8RWRIWM0rAdXGCPrzQBMLOYSKShxvLEgg9at3EzQlGC5BY7j6KB1/VqhsXf8AelixAOACSe5p&#10;zzJLObQoWwmC6H8TnsRkn060ALJqMP2cvHICxOADxg+9ZvR8FiPL+ZmGCwJ7g9x0rSgtY4UeNdji&#10;Q8q3PA9e45I/KqdxAtqFbcGhyWRG5IYcY+n88UAWYdRCmOK4OHI5bsPTNc/r/gy11bXZNZ+2SRTS&#10;Wn2N0ChlZSc8ZIwcZzz6etWo45LqcIOXc8k/qTW5bRKxXb/qoxtTPf3/AB6/TAoA5zw/4Rt/Dl7c&#10;ahBeTXE9yqxkEBQoBJ6Z5OSep/Ku8tNWV7dvN/1yj7v96smWDawZASmcso6/hTvKNw6eRzI33SOm&#10;PU0DLaJJqF0QxOOsjDsPQVDrDvexLZWEkQt422XDA/6vHPP+zwfxGKZeak1lYpZW0breyna3HIPc&#10;j1J4xWJcstpA1jEwLE/6TIp+8R/APYfqaAG3En2llgtUb7ND9wHqfV29zUcct1YSbopJIWYdVPDf&#10;0NNk+WGNOzDe3uckD+VLAPMP2Yjl2+Qjs3+B70CNCz1TzbmE37B2R90Uz/wH0P8As/y6119owkSR&#10;mwJGYllz09P0xXn0kM0S5kidV9SOPzrS0rVWgAt5pSi42xy/3PY/7Pv2oA6a4iXz1gQnDDgNztye&#10;oPXoG7+lcjqzE6nLHv3LF+7XHT3/AFroTfmzuRHNme7+z+YwUcZ9Ae/T9a5pbG7lZ5JYJ1XO6RvL&#10;OST6DuT/AProGMT5YoweBI+8/ReB+pb8qS5mE02R0AwKsvb3NxH5n2Z0MQ2bMYwnb64zg/hVZ7ae&#10;NctE6qfVSAaALFjZQTWt1c3UjokAGAgG5ifrVmFBBDJZLJsW/jDQXDDY3X7regOOo9fesyCeW3ff&#10;C+1iMHgEEehHQinXN1PdsGnfdtXaoAACj2HQUCNzUr0xWaQ3shefyfLktsfKW4O/PtWIrAph8lGA&#10;3DocgY3L7/z6Vo6NYtqF351yzPnGPMbJbrz9OMA/4Vd1m1YytNY3HlLENkitKVDHPGM8E9RQMw2s&#10;LkRiVIzLE33XTkH8OoPtTMPEpjnhlEROcFCCp9Rn+XenfaZFdvOXcT8rhx6diP6U/GSDaSSRM3Ij&#10;DkA+wOeD7H86AKzoY2wSGBGVYdGHqKdFLJbyiWGRo5B0ZTg0/wC0vMvlXMjMoztdh80Z/nj1FRMr&#10;I5Rhhh/nP0oEdBZeKXUeXfxeYp4LoOfxHenXXhzQvEH+k2riG5HIlgba6/UdRXOUqM8bh42ZHHRl&#10;OCKANMxeKPDxLKRqdqO4+WUD+R/EVp6Z40sL1xBMWt7jvFMNj/kev4Gqdl4mu7fC3Ki4T16N+fer&#10;s0Ph3xJH5c8cYlPQOArg+3r+FAHRRTxSjKOG/nT81xEnhrW9HO/R9Q+0Qr0trok4+jdR+dOt/Gkl&#10;lKINatJrGTpulGYz9HH9aBnbUVRtdWtLuNXjlUqejAgqfxFXQQRkEEH0oELRRUc0ohiaQjIUdKAJ&#10;KKzLbXrC5fYJhG+cBZPlz9D0NXftMPm+WJF3HtQBNRRRQAUUUUAFFFFABRRRQAUUUUAFFFFABRRR&#10;QAUUUUAFFFFABRRRQAUUUUAVdSuvsWm3N1jJiiZwPUgcD86ztBtRYzXdoDnylhUn1IjAJqxrP70W&#10;dn/z8XKAj/ZXMh/9Ax+NLZf8hrVB7xf+gUAaVFFFAHnXj0Wx12Dzmsg32Zcef527G5v7nGP1orQ8&#10;Xyypq0QSe4QeQOItXitR95v4GGT9fw7UUAdD4aVk8K6Oro6MLKEFZLZbdgdg4MS8Rn/YHC9B0rUr&#10;F8HFD4I0AxCIR/2db7RDu2AeWuNu75sem7n15raoAKKKKACiiigArK1ablIVOCeSfT/PJrRmlWGI&#10;yN0H61zs0jTzM7dWOPw7/wBB+JoAo3rFUjKZG48DJ4HAH6VSGGkAx95yAfpVi9kP2kqTlVBI46cA&#10;mpLaFZIlkJIbdxzwMc5P60AWkiWNiIwVycDnv3P4Z/M+1OSCOORnVAGYYJFOQcZwRkYAPYf55+pN&#10;PoATHfvVK7sxOignDqMK2eD7H0P8/r1vVFKwCHcMrj5h6j0+p6fjQBQtbRoF8thiaThgf4V9Px/k&#10;PetZECIFHaooN7jzZSC5GAcdv8/oBU1ACPjYckjIxx1/CpS8ehaZ584VrhxtVRx+H07n/wDVUlsI&#10;4o2v7lgsMYymf/Qv8KwJ7v7bO2qXafuEbZbwE/fb0+g6k/hQBDJLLbL9pnlkN7cHfgHBjTGN3sT2&#10;HpVR4RDu3NvK9kBHHrn26H3pjtNdSSSvvldjl2AzzT4W86RY/MVJGfG7O05OMH0z65xmgY6No5zH&#10;G8e0AEB1b7q8kk5645Pao2lwpSEFIzwf7z/U/wBOlaOr6d/ZRVVcObgEk4xtAxkD2JP6YrLoEEbt&#10;EcxsUPQ7T1+vrVu1EE8nmTx7I4vmkeMfKf8AZK+p9vyqKKJPL+0T58kHCqDgyN6D29T/AFp0ly9y&#10;gifCYxsVfljH4dj7/wD66ALC3cnkOlyi3dqf442w0Yzng9QMgcEY4qJrASoZbCX7SgGWTGJFHuvf&#10;6iqis0b7kZkcdxwRUyt5jb0Hl3CDcrR/LuxyenQ49OuKAIUby33KBnoQRwfUEelSYMa+dbM6J/EF&#10;Ygxn0OO3of61Z+2Q3eBfxkv2uYhh/wDgQ6N/OkNjcRj7RaSCeIf8tYOo/wB5eo+hoAZG0M7D7VuU&#10;d5Y1G4fUdx79frSMGiXdHbJtzxKSJf1+6PyqL7RGSC8Sbh3jbYfy6fpU0OoPbszWypG7DaWZt5x+&#10;PH6UDC3e4EjukriV8FZQ2TuGcDPuCR+Iq5FdrqAjF7KiQW6GSUdGlPr7k8D8/Ws9b65ilWRUgkYH&#10;+OFf6YNSpFFdKSjKjoCxSQgHA6kHoce+D9aAIru5a7upLhlCmQ5CgcADgD/PvVjSrRL24eKQnYFy&#10;QO9Q+RH18+I5/wCmq/41LBJc2jG4gWMqowxjYPx74OaBD9QtDFI2STIgyxP8a/3vqO/tz2NU1lwg&#10;R0WSMdA3BX6Ecj+Val5epe2SXCER3MbDpWc4t5G3RP5WRyrqdue+CM4HsaAG/wCjn+KeP6qH/qP5&#10;UeXB/wA/J/GE/wCNASIH5pw3osSkk/icAfrVnyjANyWsT/8AXRi5H4cD9KAIEtxM22CZJG9Arj+m&#10;P1pLm0uLVglzA8ZPTcOD9D0NSot1cKVaZlTupOB+VPWeWx/cySeZbSDDI43KPcA9xQA6z1q/ssBJ&#10;y8Y/gl+Yf4itmPxBp2oReTqVqqg8Hcu9P8RXOSxAbyo2mM4kTOdvPUHuv8uPXNQ0Abz+DNPmzdaD&#10;fy2Dnn/R33Rn6r0quZvFWhHNxZrqFuOs1ocPj3Q9azIpJIJN8Mjxt/eQ4NbFr4nvYMLOqXC+p+Vv&#10;zH+FAF3S/Gen37+T5gWccGKQbHH4Hr+FXdY1CMacxib5vTvnt+uKoT3HhvXlCalaRCTsZUwR9HH+&#10;NUrrwpfQ2+dF1Qz255FtdtvH/AZByPxzQBmbRt24zgY5qWK4ng/1UrAD+E8iqMl1LYzCDVLd7GY8&#10;DzvuN/uuPlP6VZDA49+nvV6MR02leIGllW3uo8MRxIpyPxrogQRkHIPeuH0qPMkkp7DYP5n+la9v&#10;rEdrci2Zy2Tjbg8fjUsZ0VFMilSZAyHIp9IApkrbImf+6CafVXUH22bf7WBQBBb6kGws42n+8Ola&#10;CsGAIIIPpXHXV/8AZrhYwm5QMvjqPTFX7K//AHay28geNu3b/wCtQB0dFVLe+imwp+R/Q/0q3QAU&#10;UU1XDbgpB2nB9jQA6iiigAooooAKKKKACiiigAooooAzdQsby4vra5tbuKEwo67ZITIDu28/eGCM&#10;Y/E1mWtpq51nUR/asStiIkraDn5T6tXS9qybOaL+39RAlQ5SHGGHPDUAXbOG5hiK3V19pcnIfywm&#10;B6YFWaKKAOK8XxSyatEUguJB5A5i0iO6H3m/jY5H0/HvRVDx6bYa5B5y2Rb7MuPP87djc39zjH60&#10;UAdX4Q3f8IVoO/zN/wDZ1vu8w5bPlr1Pc1s1ieDdn/CDeH/LMZT+zbfaYt2zHlr93dzj0zz61t0A&#10;FFFFABRRVDUbry08pD8zDk+goApajd+dJsQ/IvfGfqf8KzJ5/syq2wfNxgnoP8n+dSMwVGkYHCjc&#10;R6+g/AH8yapXEq3TRhQRz0Pc5HpQA5Eju5pCdyN/FyCPTHSrMUaxxBAxJJzyMDHXGexPB/KobeB4&#10;ZJN4Uhu2c5JJ4/z2Bq0+5YX2rvfBOD/EaAIXvkjm2FW2jh3x90+hq0CCAQcg9DWD1zknavMjspzn&#10;0YdxkfrWnp8bJAWOVDncqZyFFAFskAEnoBzVfaZpxGeApy/19PwBx9SfSnSy7cbfvE/IPUjv9B/P&#10;A9algh8pMH7x60DJeAKktrf7XKQf9Sv3z6+3+NMWN55BDGcM3Vv7o9aj1i8KFNI05R50nD7eNoPO&#10;PbPU+1Aipql6NWumt45PL0+3+aWQdDj0/kB61kyyi8n8xlMdtCoVEU/dXso9z3P1PapJ2RgtjauP&#10;s8Z3ySno7Dq30HQD/GqssgKhEBWNegPU+pPv/wDqoGKbiVzwWCjoqEgL9MU4XU2Mlyx/hLgMV9wT&#10;yO9QEcnI79KkSKSeRVH3m5LN0Ax1J9Mc0ATB7i9IWUvcPj92HY/KB1JPYfz/AApTJawoVEMVxLn7&#10;/wAwQewGct9Tim3M8bZhtgVtxgc9ZMdz7egqt070CJXlNxKXlYLgYUAcKP7oHYUs0BWMFRn93ubB&#10;z+P61COexOemPX/P9KmRmgcBgQeCPUe4oAZL/rpP94/zpFcxusi/eUhh+FTXCbt06YweXVei57j/&#10;AGf5Hj0qCgB0qLHM6r90H5fp1H6YpI3eGQSRO0bjoyHBp+POiGOZI15Hdl9fqP5Y9KizQB2OmA39&#10;vCZypYxZZvLUljx1yKuvpMDjBSI/70CH+lZuk3cNlYwSzvsTy8ZwTzkelaH/AAkGmf8APz/5Db/C&#10;gDK1Hw6mC8IWJvVAdh+o6r9RxXPTQ3FnMokUxuOUYHIPuD3rtf8AhINM/wCfk/8AfDf4VWkudK1B&#10;hbxyqzyH/VtGdrH8uD7igDknUOpmjXGP9Yo/hPqP9k/p09KjBKsGUlWHRgcEVpXFikd88dhODPGS&#10;DAx+b3Ck8OPbrVIxiViI12TA/NCeDn/Zz/Lr9aAJJpUeKGWOFE4Ky7R95uuT9R+uajUwZAMb8+jU&#10;2JlVmR8hG+V+OV9D+B/qO9JhoZfm4ZDzigC/DarFJuzu9AR0qxWfLNdSMyqrRKDwDGd1Nia7jkUA&#10;NIpPKiMk07AaXOAOMAk/dGcn361Rv2BZBn5h1FW4ipTcrAg9wKja1V7jzGAK45B9aQFWKdoWhugA&#10;xQ+W6kfeGOPzXj/gNJJHGZNqssbNgrnPluD0IP8AD9D+dP8AJHnSwgYRwNrdg2flyfzH41d0rWF0&#10;6F7S6tTJHvJI7qfTBoGZbxSxDLowU9G6qfoRxUW5f7w/Otq/k0jZHNp0s1vKzfOkQI49xkCqX2y4&#10;lHkwbz3LFQzn6nHA/wA5oApb0/vD86kguZbZt9vM8Z/2GxV5zdeVDm82kqchGLH7x67QR+tRE3fa&#10;+c+xldD/AOPYH60AW08RSywm3v4IL2FuGV1GT/T9KpDSbCRi+g3n2KRjk2N3zC59j2P0P4U2Sa6j&#10;IWfLZ6CZA2foT/Q01RbzMFk/cZOCwyyY+h5H5mgRZtdTGnyrY6latYTsflDnKSH/AGH6H6cH2qX7&#10;NPJqLOjbRuLrJtyp9Bj/AD0qE38mJbS8t47i0ZsNbTDIUf7J7cUkdldWkTXXh+Vry1T/AFmnzt+9&#10;jHojdx7H86BnT6BZzxfaLm5Kl5mwoQnbtA4NbdYGgeIbbUrYBSVZDtZHGGjb+6w7Gt+gQVnaq/yR&#10;p6kk1aku4IjhpBn0HNY+oXLTSb4gCqDoe4oA5q4s5/OklmhY7iSWU5X/AD9avWEE0EbSbQd55Toc&#10;Cr3lI5EhXLdRntSs6rwzAH0zTuARyLIDtzkdQeoq7BqDwDEh3IPXqKqCymuiDHC6kdJG+XH9T+Va&#10;C2ENpEZ7t/NZBnGPlB9h3P1pAWPPNzHvUtFBjJkbgn6en1p9vuOPLQRwAYUY5b39qjtc3iLPOB97&#10;5Yx0X/E1eoAKKKKACiiigAooooAKKKKACiiigBCAQQRkHrWDZaTpkXiK9Men2qNHFAyFYVBU/PyO&#10;Pat+qkNqyapdXZYFZo40C9xtLZ/9CFAFuiiigDz3x2Zv7ch8s3QH2Zf9S4A+8360VF4/EH9vQea1&#10;oG+zL/rhLn7zf3eMUUAdl4YLHwnoxZmZjYw5Z7hbgk7ByZV4kP8AtDg9R1rVrL8NK6eFtIR0kR1s&#10;oQySWy27Kdg4MS8Rn/YHC9B0rUoAKKKKAI5pVghaRzgKK56RjOxLHJkYAn6nFWfENwPs3kjpkFvz&#10;6Vz1oD9qh4xwCTjHODQBpSh5bZtoy7/MR06nNUIrWaOaLMbfLgduTnPr9KLi4kS4l2uwC8gBse1X&#10;LctJCpYliSRn+f6ED8TQBMgz82cjsR39T+P8gKkpB0paAK01nFPIrsDuHUg/eHoafLIEU9cDg46k&#10;+g9/fsOadI4UHJwByxxnH/1z2qOCPzmErj5Rwi5zj/J6nufpQMfbxNnzZMbj0AGAB2qwc8BQSzHC&#10;gdzQSFUkngDJNTq0enWj391w2MIh6j0H1NAiO+u00Sw4w15N0+vr9BXOzM1jE8RYm9nGZ3zyinnb&#10;9T3/ACqVrmRpP7UuRuuJTi1ixnH+1j0Hb1NUisaMWmYzSE5YBsDPfLdSfp+dAx9uh8n5QoLP/F6K&#10;P8T+lQ3BXz3IYEE5yKHkaUgfKoAwoHAA9KYGYDAYhTz9aBCDGM4B9CatMfJtViz+8nAZz6L/AAr+&#10;PX8qit41luUV8lM5c5/hHJ/QGmvI00zSt952yR6e1Axn9asW0AkzIx2oPQ8/nVf+tXVBfTsJ1HUU&#10;CJIWtmkxGvzjoSOtRagPnQ+2KLMRopkZlB6cnpUV1MJpPl+6vAoAbDMYmGTx9M4/+t6inTQhR5kY&#10;/d5GQOdhPT8Dzg/hUNW7e/khtWtRsEUjZclc59j7UAVASCGUkMDkEdRUpAmUyIoVxy6Adf8AaH9R&#10;2+nR0ls29RCpcOcBRyQT2/wPf86lhjtIrmMy3xUo4LNHESo+jZ/XFAF2Uj/hHoSSMYX+YrL3qOrD&#10;867WxRPtLoqrsAfAxxjcKTUmTSNNMlpBCp8wDBXjk8mmnYGcYGB6HP41Ysp1tb6CdwzLG2SF60Xt&#10;5LfziaVY1YKFAQYHUn+tQVYh9263V3PKEba8jOARyMnit+PSV1HSLeWbdLIYx85OJB+P8X0P51ja&#10;eLl7ryra48h3HLFyoOK7WwSWOxjSeUSyAfM4OQealjRxV7aXdmN0oS5hXjzHTlfZv4h+eKqm73Ii&#10;/ZrY7BhTtJOPTJPNd/dQI0Tv0dUOGHX/AOuKzfsNi5Z5VtUbJ4MK8DOP6VIyA+K4toaOyuGXO0s2&#10;AOmevPrT4PE8Ej4nt5LePOPNblAcHgn14q3EsFsmyG7jjQnO1I1AJpzmCVSkt4HUHJUxqcfhigRx&#10;KXKA5WBACc/JI6/1qTejAyRFuuXRiSyr6g5wR+GRXWDSILmBHdIGJHeED9Vwaxr/AEGS3fzLTeki&#10;nKpndn/dPr7GgZSntUkj+QDcOQfWqfmYwk8fmbRgEnay+2fT65q3BLLONlsimTvD0P8AwHPUe3UV&#10;XlSV38yfbEMdSRk/QdTQIkC2ybZGgdogoYl5OpP8IAA54P8AOoZp3mX7scUIPESHao/xPuafeOGm&#10;WNNwhiQLGrHpkAk/Uk1E8aPY5OflbH1zQBZigaWGEq+0BT0zz8ze9PIukfH+sX3x/wDWp8OEtoRC&#10;xlUpySu3nc3vUVxNco4CIR8ueF3ZNAxAxVvLZPKDdsZRvqOn4ioZ4QmWUbQDhkznae2D3Bx+mKsX&#10;TZRVdduWGD1+v6UyQlhJ5nynyBnj/bWgRXf5oIn7jMZ/DBH6HH4UQTy2s6zQOUkXoR/I+1Nb/j0J&#10;yeJV9vWkoA3JbGHxEn9o6fItlrUK4ZgPlk9nH8Sn16iptJ1O91USWLobe8tjtuInb7noQerA9qw7&#10;S6lsbpLiI/Mp5HZh3BrZ8R28t1Z23iHSM/aoFw6qcGWI/eQ49D+tAzUNtZQcXN6xfuqcfoOaZv0b&#10;/nvL/wB9PXMLfi7jWa3fELDK4AyRTjcTnrPKf+Bmq5RHSmXR07SyfUt/U0o1OCFT9lskX3OB/LNc&#10;z9puB0nlH0c0x2aQ5kdnP+0xNHKBsXevXBztmwR/DEBj8T/9ertxdzSRxW8jb8bWLEct97r+Qrl2&#10;+430rprkxb4lAPnBhk/7OHx+uaTVgNjTh/oa/U/zq3VXT/8AjyT6n+dWqQBRRRQAUUUUAFFFFABR&#10;RRQAUUUUAFFFFABRRRQBxHjFpBq8WyWZB5A4j1WK2H3m/hYZP1/wop/i6CaTVomjt7mRfIAzFpEd&#10;0PvN/GxyPp+PeigDb8IGM+CtBMIhEX9nW+wQb/Lx5a427/m2+m7nHXmtmsbwgXbwXoTOZC5063LG&#10;R97E+WvVu59+9bNABTZHEcbO3RRk06s7U5sIsI6tyfpQBzuo3LteDLEbxk4P1qolwUxIFUMEDfdH&#10;fj0rTltY5W3MWBxj5WxULacnaRvxAP8ASgCm0oLMWXJ3EHBIyevrWkiiFQi/dXkZPbAz+WAfzqsd&#10;PbIPmKcHJyuPr3q20kf/AD0UEdMNgigCSmu4UHkDAySeij1P+eaqq7sud9vz6qAfy6UoVDjzZ0IB&#10;yFUgAH6DHPvjNAxVBnfoRGvQHqT6n3/lU3+pbco+Q/eUDp7inIyHCxgt6BFJ/lViC0luJNjfulHJ&#10;yRux7Dt9TQIls4kmJuZGH2ePkEnhiO/0H+elYl7eLq109xMWXTrY8L0Ln0Huf0FXdYufPlXSLMrH&#10;FGubh/4UUdvoO/4CsOeZbmSK3gzHaxcIG6/7Tt796BiSTyTSNdSfK7/JEq9EUdcewHA9yfSq30GA&#10;Ogp8rh2+UEKBhR6AdB/U++aZQIT6cUAEnCjr70tSW+BOhLBQDnJoAlhQxrcsylSIDg/VlX+RNVuB&#10;05q3u3C+O4keWMY5/jXFU/x/MUAH+A/lU9tceSSCCVPp2qHHpkjA5ApO+P0zzQBJJhpGKrhSeKZS&#10;dqd1GR+NACUhpanhVYo/tMgBGcRIRw7Duf8AZH6nj1oAmjZreLyWdlmmXHHWND2+p/QfWqckZjJR&#10;hginRuz3Ks7FmZ8kk8k1cvwPJBxyDjNAHT6N0j/65n+lL4l/5A7e0ifzqPS5FhjieQ7VKEAn8Kdr&#10;bpd6Y8UDq8hZSFzjoR60AcjRVj7Bd/8APH/x9f8AGjyLy2ZZliYMjAqRhsH6DNXdBYgj+z5P2gSl&#10;e3l7fxzmu20Uxf2RB5O/yxkDfjPU+lYNhHjX53njxA5lyzD5SCa6OGayt4hFC0aRjoq9BUtgTz/6&#10;iT/cP8qwrkEvLgdUI6jn5m9a1pry3MMgEq5KkY/CsO/1yXS7s2yqjLtD/NweeaQw2ttiG08denHI&#10;6/8A16TY2+5Ow4YcdOeO1R/8JPdf88I/zpP+Eou/+eEf/fX/ANaizFc0tWyPDTYyOE6f7wrGstbm&#10;hTyboG4t/c/Ov0PekutcmutLNmbZASB8/mHsQemPasn99nGE546mqS0A2NQtILxDeWUgMgOcrwXP&#10;oR2f+dZBeN2PmxlHzy8YAJ/3l6Z+mK6nT9FurITiRoXWVQDtJzxz37/yqvLZ2l2G+07jOMfvIjg/&#10;8CJ4apYzCliSTy2hnikbYFZSdhyBgfexngDpSGG5WFo2tpChOc7Cf1Fav9gwMwVZrlsnAAVD/Wof&#10;7KtYyQtxeKQcHEH/ANegRXgfyIYUeOQZU4+U/wB5qtbm27ljlI/3CB+Z4pfsUeMC+1D/AL9n/GiL&#10;RLe6nWL7Vc7m6NJD/XNAyD7G5QXJlidyTuiRvMdfThev51VkS4lykdtPgnJLIdzH3OMAe3860NQ0&#10;Wz0wxfaLybMmduyEHpj396jtodPmMsQvbt90TEq0XXHzcc9eKAM6QKqLFlWYEsxHIz0AB9h/M0yr&#10;gj0rH/H1d/8Afgf40eXpf/Pzef8Aflf8aBFOt/wxeASyafLzHKCyA+vcfiKozWumwCLdc3Z82MSL&#10;iJeAenf2pIJNNtriOdJ77dGwYful/wAaAKF1anR9fuLDGIZszQ/+zL/I/wDAqmrS8dQh9MttXgGT&#10;bssgI7r3/wDHST+FZisGUMOQRkGqiDFoooqhDX+6fpXTXcJEyT5G0vsA+gY/1rmW+6fpXV3EkTwQ&#10;o7lGL7g45C5UdR1weamQ0atgMWcf4/zqzWElxc2EgjlXAPQE5Vvoa1be7juBhThv7p61IFiiiigA&#10;ooooAKKKKACiiigAooooAKKKKACiiigDz7x0bQa3D562Bb7MuPtHn7sbm/558Y/Wijx1JOmtwiN7&#10;oL9mX/VXAjH3m7etFAHS+DNp8DeH9hjK/wBm2+DGCFx5a9M84+vNblZHhbP/AAiGi7mZm+wQZLTr&#10;OT+7XrIvD/7w4PUda16ACsC5dnupC3UHFb9Yl+my8Y9mG6gCtTC3zBF+Zz0UdTTZpREmTyew9aj8&#10;mRQfmYT87yG4Xj7vHf1P4UDK2ual/YuiX+orbC7e0iaQpjIJX+FR/U/lXEXXxVvbSyhuVtLeYPAs&#10;xihmAKkjO3G3r/WvRIpDO+0kC46AscCTHY+je/eo47VZPncBWz0CgY/wpAOsZ5ZLKJxJIgZQ20hc&#10;jPPpU/mT/wDPxL+BH+FIIsKANhwMDMSE/wAqjYHzNv7sjGf9Snv7UwJHZypLzSsoHOXNTTzLomlN&#10;IEAupzhVA79vy/n9abaWwuLoRlY9gBZiIU/Dt6/yrNuLoG8vWTy2t7VcKWiUkvnA5x65/KgCjdt9&#10;kh+xBszOQ90+c5bqE/Dv71XgB2TuFYhI+SB0ywH8iat2ms3Frced5Fs5wQcRBTz7itRPFMrxzFrO&#10;PKqCMMcHkDn86BGHcWN1aIj3Fu8Sv90kj8j6VXro9T8QwXdqkVrEGdiC/nRghQPr1NY/9oN2t7X/&#10;AL8L/hQBUoq3/aDf8+tp/wB+F/wo/tB/+fa0/wC/C/4UARwf8e93/wBc1/8AQ1qCtGC/P2e6/wBG&#10;tRhFPEK8/Mv+NQ/2ge9taf8AfhaAKeB6UdsYq7/aH/Traf8AfhaP7QPe1tD/ANsBQBS5/wDr45oB&#10;5z1981d/tD/p0tP+/AqxZahb/alF3Z2zQn7xEQG33oAoQwiRmZ2KwoNzsOuOwHueg/8ArVILxjLk&#10;xqFOFVOyKOgFW9eZF1A28MaRwRgMoQYDEj739KzY1LSKB60AawC+gpssSSrtYcZ7HFQWVnczl7iJ&#10;kVQ2MvnBp6ySMHw8TFemwMQx+vAoAdHeXX+qjvJEUEABRjbwfwqaG8uPNjW8muBErEGSGZssOoJU&#10;fgKr26maVw80iLHtI+YMBwe2OKtfZ4ehvJcd8IOn5UDLtzNZrcSRrd6iHD4bErBVx6HBplxbz3Ub&#10;S6fqFyJGOVhab5SO4B9fY1Nc21n5s0jTXKkuc4jG0En6etUyktmBLHKksMgBZlHy+wYdj78UAZUl&#10;9qUMjRy3V0ki9VZyCKb/AGlf/wDP9cf9/DWzc3UN9AkV0n3Tw+0lgPYjt+VZPiEWen+Hbu70q3mu&#10;7+KEvHAS+Gb04HP/ANagRb0vVryG4lld57oLESIi5OTuUf1qXXYjNqLzJhyAqvGoJZPlzz7VwWj+&#10;KNet7pZUt1ilMcYKmwmfhj8/OcDbgdfWtE+LNegN5dW4SW6kicvENPkPKnCDg8bhzRew7GsORS15&#10;y3jXxILzyo9JBtwcCRrCbP3c54b14r0LQNShvtBsrnUtKngvJYw0say7Qp+h5Hrg+tXckkpOCQPe&#10;tKE6dcTpClpOrudqlphjNaVvomnzIJGmlQg8rvGOPwzQ5ARX8xnsR9hlmEsMzLMBKQ2Bn1PI+lZV&#10;nc3DX1srXdwVaVBgynBBIq/J4enlvJJHntPJeQtxJ82Cc+laBt7PTxLMRGqv1WOTez/7I44Hc1Og&#10;yzNcxWo+0AtsGVQbiTK3tnt71iPcTyyNI8r7mOSFcgD2FE88l1MZZSM4wqjoo9BTKQC75P8AnpJ/&#10;32aWOdreQTb5TsDNgOecKTjnNNqtdTGMKFCknOQwyMYweKANzU4rCV7IahLPiVSUbeAF6dcD6VQs&#10;7SOPXEtksJo5Yzv8x7jKlOhI45yDVvW7S5urSxkgh3hY8MF7E7ccelVdZupdPFnY20zo8MXzup5O&#10;eAP0P6UAcxqHiHT7DXLfR20G4a8nge4UG6MahVznkj2NQaL4t0rW9Sawh0C6ScQfaADcMQV3bT0H&#10;rV6+Uam6PfhLpowQhmRXKg9cZFJYoumOz2CR2ruMM0MaoWHocCkM15ZI5fLD6JP+7QRriVxwOnb3&#10;qI2kVxG/k2l1bTKpYK+XR8ds4yDTP7X1L/n+m/MVNZ6rfyX1vHJezGNpFVhnsTimI1IQl74W+xXI&#10;ZXwYyrIc7enp6GuX0G2vbvRYnW3d/KUo7DH8JIP16V1mjTXN3bXonup2khYhTvxjj/EUeFE8n+17&#10;UMSIb+QgE9AwDj/0I007AczvT+8v50b0/vL+ddvNd6fDM0bQqXU4OIx1/GpLaeyumZYolyoyQYxT&#10;5hWOE3of41/Oujmt2axtLpRuVoUz+Q/w/wA9K1GvrZZXj+ytuU4I2KP61Yt547pHQRlQvBVgOlJu&#10;40YttflIfJnQTW/Ta38P+ff8DS7FMv8AojSNjnynBDD/AHT3+lXrnR1dt9u/lsPf/P60sem7ZchR&#10;EpGCFkLcdwOOM4pDGWerBl/eHcoONw6g+4rVSRXUMrAg9xWXeaOjv5sLFZPUHnHp7j2P5iqkctxZ&#10;ud3ykfeIHH4jt/nmgR0NFU7bUI5sK3yP6HoauUAFFFFABRRRQAUUUUAFFFFABRRRQB5v8QDENeg3&#10;tag/ZV/1quT95v7o6UVd8aeZ/bEOyWVR9nHCanHbj7zfwtyfr/hRQB0/hpWTwtpCOkiOtlCGSS2W&#10;3ZTsHBiXiM/7A4XoOlalY/hLyj4M0MwiARf2fBsFvv8AL2+WuNu/59vpu5x15rYoAKytXIVo2PYG&#10;tWsDxA7BWwcFY8/Q0AUoskrMf9Y3Mf8AsL03fU849ue+KmVQq4HAFOYATSAdFbaPYAYH6UjYwcnA&#10;xyaAKrDzI2kY4DEADHXFTQzCf+NTMvyk5+8fRvf0P4Gs65uDDCoz85GFA7e/+e/0rOhlkhkDIeTw&#10;RjhvY0DOqVgQeowcEHqD71BIyrMCxA4HX8aenmNGhkjUttGcswI9iR1qxZfLeRqY4sOTyF5BwTnJ&#10;JP8A+ugBYXay0u9vHXa4B2DuMDjP4muYf9zpMMf8U8jSt9F+UfruNdDr0vl+HgO88gP5ktXPakPL&#10;ukg/54QpH+OMn9SaBFSpYSRBOQcHaOf+BLUVSwglHXH31Kj6gZH6gfnQBGXYjBJxSUDpRQAUUmfp&#10;+NFAFiD/AFN2P+mQP/j6VABkgetWLUZFwvTdCwH4Yb/2WoMgD5QcnjJoANyg4Cgj1PU0ZUchefft&#10;SUUALvPcA/hQWyMAYFJRQBZUm8iWFjmeMYiP99f7n19PxHpTUCqPKAZpDjIXjPtnsKnghSKHzpB8&#10;2M/SmtM10rTR/LcLzIo6uv8AeHuO4/H1oAnu5ZmtxGWighwB5cYPPbuapz3HmKqICqAdPWoCzPyz&#10;E/U0hOKAOs+x2y6TaTt5cO+NTJJkKWOOOv41Ytr/AE20TbG8Oe7GZCT+tZuuKV8P6WpHICgj/gFc&#10;9QB20up2V5E1uZAd/A2SKTnt0OarKW0ewuLgrHOkjAKoOAQSevHHWuRIB7Vs2V4L61ewunO5h8j5&#10;PJHQ/UfqPfqAXrm2gNjDf2pKRy4zEegJ9PTmqVWpkuoNNsrWUDaAzHy/mDYPBz+NVtrY+4//AHwa&#10;AJbXm9t+T98VDq8rxXu2JvL3Ro7MhIZjtxyc9K0LCzORdTKwAOIY+hdvX6VZ1OygEMDvBE8xIjZ2&#10;XPAU/wCFNbjOUHA60VufZIP+fe2/79f/AF6X7LD/AM+1t/36/wDr1XMKxj2v/H7b/wDXVf5irKRp&#10;sX5F6DsK1BpsVzpt35NpD9pQ4jaNdpzgH1qvFpl/5Lh7JlZU+T98PmORx+WfyqW7gVfLT+4v5ClC&#10;KpyFAPsKmGnannLWZVQOT5imomJRdzKyrnGSppALRUfnJ60ecnmeXn95/d7/AJUASVnXLb5WPoMD&#10;/P5VdlkCL8+5c+3P4Vp22madeXUV1aT4RSJJIW5Ix+o5/CmtALOpWbX1vZ2guo4vKKyTIWw20Dt+&#10;tcneXJvL2a4P/LRsrnsOg/TFat9PbypeatDM7tcf6KisuNg/ix6jA/WsQdKQBRRRQAVLanF5bn0l&#10;T/0IVFU1nE019bxqcM0q4Ppgg0AdJ4f4m1YdvMP82pdB+XxDryept3/ExD/Cm6dLb/2Zqt3bNIN+&#10;4srj7rYJ4Pcc1gW889rNJLBNJHJJjzGDctgYGc+gppXA76YPjMYViOSpHUe1R+ZODv8AJ/d5+6Pv&#10;/X0qlYTiawgkn1B/MdAzY2jr+FWd8P8A0EJPzX/CkAkoLFftcStGwJACElT2GR7VLZxwxq/lBxk/&#10;MHJyD6UzMR/5f5PzX/ChZooYpTHJ5rKQW3HrngUAWJ7iGCB5pZFWNPvMT0rm7rxYyuVt4UVexlPJ&#10;/AdKhujssJpASGdecHqT6jv1rFVFUfKPx7mqSA6C18WFnC3EKMvcxHkfga6HNveQJIpDowyjDg/h&#10;XnzIrjDfge4rds3xa20xJJjVSMnpjrj0pNAX20+Tz5RCwO3+A8A/T07e1Og1CWAmORSSOqPwwrQh&#10;/wCP2b/PYVJcWkNyAJUzjoQcEfjSAqf2sP8Anif++qP7WH/PE/8AfVJc6Zbx2sroZQyoSD5h9Kze&#10;1AGp/ay/88W/Or6MGQMOhGa52MhzwQcdcVrafNlDGeq8j6UAXqKKKACiiigAooooA4vxdDNJq0Rj&#10;t7mQeQBmLSI7ofeb+NjkfT8e9FVPHBsxrUP2hdOL/Z1x9p+0bsbm6eXxj9evtRQB03hJ2k8GaG7s&#10;7O2nwFmklEjE+WvVx94+/frWzWH4MKnwN4fKlCp023wUXapHlr0HYVuUAFZGs2+9A4GQw2keta9R&#10;TxCaBoz36fWgDm4pN6I56kbG/wB5R/UYP51HdzLGnzHAxk04qYriWPoHQnHoygsD+jfnRPHuG7aG&#10;GMMp7igZz0srTSF279B6D0rR0mz8x/tEg+VT8o9T61FJp4D70Ym36se6+3+Famn3cVxEERdhQfc9&#10;BQIuUKxSVGHUbiP++TRSYJkUDqc/+gmgCDxRwmnwD7pJ/oP61hakc6rdn/ps/wDOt3xR10+X+HJ/&#10;9lNYd+udYuUPQ3DA/TdQBVw2zdtbaTjdg4/OrNu6bYVBxIsqke/IqGOZlmEhxg8MMZG3uMegHanp&#10;KYmVxFGJInBbC/eGffpz/P2oGQkAMQOgOBRT5ozG27rGxOx+zD/H2qP8vxGaBCqu8qq5LH8v89Kd&#10;JE8TbWHIGePSmjKsGB5Bzmrzqbq3V1OHHYHrQBWt5RFNG+M7Wzj1HcfiKbNF5E7xZyFPB9R1B/EY&#10;pgXjJ4Hr0qzzdQH5cTQjK+rp6e5X+X0oArUUgOaWgAq1DFHFF503OfuioIk8yVU7E81JdyB5to+6&#10;gxQA2e4aZvRB0FRqzIyujFWU5BHUGkooAsfayeWtbRmPVjFgn8jTo77ypN4s7MkcjdET/WqtKdq9&#10;ck96ALuq6jPf3ALsREArJGOi5UH+tUalkK5Q7fvRrjn0G3+lR/IexB/OgBKTkHIJBHIPpTsL/f8A&#10;0o3Kv3R+JoAupquoBfllGO5KAZp39sXo63Ab6JWdksTuzkHHNLQBfXW9QjbesqBsdfLBq82oXdzq&#10;ywyy7ogoYJtAAJQH+prBPQ1qxf8AIc/7Zr/6LWgZr0dqKKYFEajd22tJbwy7YpJI967Qc5wD+lVn&#10;1/VBK4FyMBiAPLX1+lEv/IxQf9dYv5is2T/XSf75/nSEa0HiS9Ust0RNE4KnChWHuP8ACpdRktNR&#10;MMiXtpFsXBB3DP1GOKwqKAND7Lbg5GpWYI/3v8K0JL1Detcpd6V5mflkMTbgOg5+lc/RTuBvancw&#10;akLctfWivEpDEbsEnHTj2p8WzR9GlvB5d01ywiTaDgr3Hr6/pWBFE888cMf35GCj8a624huLO9gY&#10;HZplpbksAR85A6EevSlcDB1gxxzxWUMYjjt05QHIDty39KzqV5HmleVzl3Ys31JzSUAFFFFABVzS&#10;/l1FJP8AnmjyfkpNU6t2fyQX0v8Adtyv/fTAf40AaVl+68H3Tf8APSUD/wBBFZDcKT7VsSDyvCNq&#10;veWYt+rH+grIxuKr/eIX86uOwHRwJst40/uqB+lSUUVABSMwW1u87SDGBz+NLSt5Rs7gMDvwCDQB&#10;m6ocWYX1cD+v9KxApdn+dhg4ABrZ1b/UR/8AXT+hrIj6v/vf0FXEGNZSpU73PzAYJrc0/wCfT9vo&#10;WX9axZOi/wC8K2NK/wCPVv8Arof6US2BHR2L+ZJv/vIp/Rav1m6ZnCf9cl/9BWtKoAgvf+PGf/rm&#10;38qwOTtVThm4BPQep+g61v3v/HjP/wBc2/lWVYQea+9vukAnPZew/Hr9APWgB91DBFFbLEm1yPvd&#10;CVHr9ePzpkUhilVx2PNMllM87SLyZDtjB9O39TSKcjIOV/hJ6kev49aAN5GDoGU5BFOrOsLjafKY&#10;8H7v1rRoAKKKKACiiigDgPHE88WtQrHLcov2dTiK8EI+83Yj9aKrfEB4116AO8AP2Vf9ZEWP3m9K&#10;KAOw8J5/4Q3Q9xLH+z4MlphMT+7X+NeH/wB4cHrWxWX4aRo/CukI6SI62UIZZLZbdlOwcGJeIz/s&#10;Dheg6VqUAFIelLUVx5vkP5O3zMfLuOBQBz14QNRuGH3UBQY5y7ggAe+Cx/AUrLIgLPDIqjqSM4+u&#10;OlaMWnoqLGjHcuS83cseuPT09hxVKaze0kyBsI+7InFAyo37uXzVGUI5wf8APtUttFBGGaFQNxya&#10;MjOcrExPIIwje4P8J9ulNNtIDuWKZM90G4H6FaALNS2nN9CPdv8A0E1R8u8XokxHvEf8DUtnc+Vf&#10;xfaCIwDwzAqOQR3oATxFGZNBgkH3onAP5FT+uKxNQw2rmQdJtjj/AIEo/qa628tvtVhfWoGSwLp+&#10;PI/UGuOuCXsbG4HVFMJ+qnK/of0oEVYxuZFPQkA/SgOd+8DkknB9+1Ob93KduCFbjPcdv0pCvBZO&#10;UHUd1+v+NADldovmiOFY4ZG5GfQg8EelOCxzuAv7mVjwCcoT9eo/HI+lRgjDKzBQ3QnoD2z+o/Gm&#10;yKUyrqUYjjd3+nrQAdPUfUf0p8cskeQjEZ6066/4+5T0yxP581F/Lt7UAKSWPJJ+tCM0cgkjO1lI&#10;IYdjRghcnoOuO1J2FAyxPGrxi5iChWOJEU58tv8AA9R+VQojSHCj3PPSnwSNHLwocMNrIejg9v8A&#10;PSpJ4/LjDQkvbM2N/cN/db3/AJ9RQISOVYEbbzIeM46VBRRQAUUUUAKv3snoOaSrrQRxWrtySw6m&#10;qe3jJIGfWgBzcwxH03L+uf8A2amVKVzbx4YH5368dkpmxs4wfrQA3YzDKjNXIQbJDIBHJvjYZZAS&#10;rbeCD9aqrM8c4kiYqy/dYduMfyzUiBHs5QXcSJhlQD5SCRk+2P60AQAYFBozgfSphm35P+v6gf8A&#10;PP3/AN7+X16ADktvlb5WmlU4aGNuU/3u/wCA/E9q2lstt79p2ThiigJsJAG0D0rm9ijJwMnqat3j&#10;v9qbEjj5U/iP9xaAOi+b/nlL/wB+2/wo+b/nlL/37b/CsLSvPl1W2CGV9sis2CThc8k+1S6558es&#10;XBYyortlCSQCMDpQM0P7PWTUYbjZcCQSIcbCBwR7VRbSdzStvuflbJH2Nu57c81TspJPt9t+8f8A&#10;1yfxH+8KhmuJVmdDNKVDE43HAOcUAaZ0TBiHm3P70ZBFo3HOOeeKUaH88q+ZdZjBJP2U4bB7c81l&#10;b3P/AC0f/vo0mW/vN+ZoEax0VRAspa8wxI2i0O4Y9Rmnf2GnnNGZLz5VLbvsvB4zxz1rG5z1P510&#10;K3UNna2cjxOzPEMFcdkX1+tAFnRNIhS4+1q87NHkKk0OzkjrUWtM9ho0Nk77553LysO/OT+GSPyp&#10;1lrdpbSYEEyq5AJ44ql4oLnWAG+6Il2/TJz+tAGNRRRQAUUUUAFW4/k0i4b/AJ6TRp+QLf4VUq1K&#10;CNJtYx1llkf+Sj+RoA0/Ev8Ao3gSLao81Y0CHuGbjI98tTotLtkWJvn3IFOd55IqbxOEmutD0wMQ&#10;WuBKwHZIxnJ9t22pwNpZMY2nj2Hp/SgB1FFFABS+X5lpc7eX2j5c4pKsWcauZVMiqXAC59Qc9KAM&#10;bU/msQ3oyn+n9axRvVm+TIJznIrorizuGspovKKhFIMknyqMd/0rnkcOMjr3B6j8KuIMad7FR5ZG&#10;CCTkVuaeNmn7vUs36msV3VBljj0966K1tpfsdvH5TFXVVDr8ynPU5H49aJAjZsk8uXZ/djA/Rav1&#10;Ui/4/pfp/RanmlEMZbGT0AHc+lQBS1F/NAtQCVbBkA7jsv4n9Aabdn7PaCANmSY/Ow447n+g/Cma&#10;eGubqS4LZRMqp7Mx+830xgD2qtczC5uZJD80a/KAP4h2H4nP4CgZH97p/GPyT/7L+Q96kFIoPJY5&#10;ZuWPvTqBB0OR1Fa9tOJogT94cMKyKfDK0MgdfxHrQBt0UyORZEDKcg0+gAooooA4Hxxv/tqHbJIo&#10;+zrwuoRwfxN/C3J+v+FFWvF8E0urRNHb3Ug8gDMWkR3Q+838bHIPt+PeigDc8J+V/wAIbofkeR5P&#10;9nwbPs+/y9vlrjZ5nz7cdN3zY681sVkeFJGl8H6JI7yO72EDM0kwmZiY15Ljhz/tDr1rXoAKKKKA&#10;DAprKHUqwBB7GnUUAZk2l5O6FgB/daqT6bKhP7j8U/8ArV0FJigDnPsbDnyHHuAaA0qcLNKvqC2f&#10;0Oa6Sobi3SdCrDnswHIoAzNOmVbkI52MykAD7r9/wPt0rDvbMxXd/p4HDn7Tbj1IzkD8Mj8K0p4X&#10;ico3ysDkH37Gl1eN73ToNRthi5tjuOOox1H4dfp9aAOUPzIH7gBT/Q/0/D3pASGBUkMOhFW7pEIW&#10;+t0HkzHDx/3H7r9D1B/wqqVwNy8p6+nsaBkh3RokqfL5mcEfw44IHpz+lN8+fGPOlx6FzSEnykHY&#10;M2P0ptAiy8qlIy67t4Vs+4+U5/LP41G7Q+dlEymOnSkjw6+SzKuTuR26A+h9jx+QqMgqxVgwYHBB&#10;XBFAEtwN8+6Mfexg/h/9emFJN5Gwg+gWhJpEUorEZ7f4VLBdtEpXG4Hpz0oAaYniTLfKzYC8/nUM&#10;d1JBukiKhB8rBj8rD0I6GpJZmlk3+nT2qB4w/OASefm570AWxAlyN9nyTyYCfnX/AHf7w/WoXV4z&#10;iRHT/eUj+dOtY4iSsuBnkY4ANaG25jj/AHN5Pu95DigDLzS1beUByt3DDIf7yDY35rx+YpubDtHc&#10;H2Mox/6DmgCFWPOSSoHQ1GW5yTVk3EaoPKtoFyP4lL9/9o/0rX0TULZi1vc2lu0xyYmEaruP908c&#10;GgDDJX7JGcj/AFr/AMkqPrwO5wK3NZu2aGzaKH7NuVy8WwcMCB6VlxXs8Mqyp5QdejeSmR+lAFd2&#10;5AAGwE445/E9+lT29u06ybA7SZCoiqTknP5dK0LOCzlsVubmGJAZliZgxVeTjPXtVO4lmt5Z7aLE&#10;Ue8giMYLAHjJ6n1/GgYjNFaoUZFa9DY378iPH6Fvzxx3qthuu1jnnODS+Y394jFN3ZPXP40CDORV&#10;i9/4+m/3E/8AQFqBvvN9asXX/H2x/uxo347Fx+pFAFq4DW2n2tuuUEsfnS9i5JIAP0ApbLdc211Z&#10;sd0YhaWME/cdcdPTOcVDDcwS20drds6eWT5UyjcVBPIYdxnnNLLcW9vBNb2jNK0o2STsMDbnoo9D&#10;6mndWArWZ/0626/61P5iobj/AI+J/qR/49U1ucXlsxOMyLkn2YVZTRpb5Z7oTW6RCRkBlfHOc+lI&#10;ChS1o/2O4/5fLb82/wDiajfThFjzL+0TPTJb/CgCl3qzqE7+VBE33FtlK4Hcov8AhS/Y4f8AoJWf&#10;4Fv8KnngtZFVRqdsP3SoflfsoHpTW4GeII9o+QVv31tJeaDazkF5Yoi4buVBwwP4YP4Gs1LW23bW&#10;1WDb0GI3z/Ktyx1TTbWKGE3MflxoV4RzuJwSTkU27gjlaTvVrUbUWeozQL9wNlP908iqvY/T+oqQ&#10;Dj0OPrR+A/M/40fy70UAHb/GtTyt2oaXa/3Uj3D3Y7j+hqjaW/2q6jhzhScu3ZUHU/ln8xSXGqTL&#10;qyz2kXm3k8hW2i/2iCFJ9gME/SgZtCb+0fGWoXAOYLG1a1X0LnDP+Xyir5bdK7ep/p/9c1T0ywTS&#10;IbiAEzMkbGWQnmV2K7ifqc1YLKWz5HJ9X/woES0VDn/pgP8Av4aTJ/54r/38agCerthGsiSq4yDi&#10;svLf88k/7+NTklmjB2Iq564kagDaeCWWJoJVjliYbSXJBI98CsG68JF3zbzIV7LKOR+Iqb7Tdf7P&#10;/fxqDc3Xqn/fb/40AQ2vhIrIGuJkVe4iHJ/E10cEEVtAsMKBI0GABWD9ou/WP/vp/wDGk8+6/vR/&#10;m/8AjQwNiFgbq4kyAo7/AKf0rOv7ppm2KDyMAZ5wf6t+g+tRi6l8gIVQKxyij+P/AGj/ALI7etFr&#10;tF1uPzlMucnqx7k+nU/lQMvzA2empbwkeawxnoB/eY+w5NUEVdqhQdi8KCOT6sfr+gpZZjM7l87A&#10;wBJH3z2AHpnoO9D7YyPOUu56QA9PTcR39hQABwxwm5z6Ipb+VO2y4ybecD18s1G08xzGZmTb1hgQ&#10;kr9QvA/E1HvCkMZLuPPRpAcfoc/zoAnV1YkA8jqO4/CnUwyu20TgTr/Awb5v+At6+xpT8ibw3mQ9&#10;C+MFfZh2+tAixbXBgf1Q9RWsjq6hlOQehrCzU9vctA3qh6igDYopkcqSqGRs0+gDgfG/2L+2oftH&#10;9m7/ALOuPtX2ndjc3TyuMfr19qKd42upoNZhWOe5jBt1OItQWAfeb+Ejk+/+FFAHQ+DSD4H8PkEE&#10;HTbfkJsH+rX+Ht9K26xvCGR4K0EEkn+zrfJMolJ/dr/GOG+o4PWtmgAooooAKKKKACiiigAooooA&#10;r3VqtymDw4+6ayreZrC5ZZQRG3Dg9j61u1Wu7RblM8CQdDQBzOpWH9kzvNHH5unXHyyxj+H0x/MH&#10;8Kx7m3a0lVkk3xyDMUo6Ov8AnqK6y3mEO6zu1zA3y/N/DnsfasnULH+yi0UqPNpkrZUg/NC3qPf+&#10;dAzG+SSIgArIGyFA4Ixzj34HH1x6VFnirp02V1MllIt1GOcx8Ov1U8j8KqSgLKVOVYgErtwQSMkc&#10;0CG1KHWUBZW2sBhZD/Jvb37fTpFz25oz68elAD2hkQgOmN3Qn7p/Hoaaylc7vxPH86dHLLFxHI6D&#10;rhWIzVn7e/lkEvv7fMcUAU8g9CPwNBIB549j2q090JDiT95GRyCOV+hqGWJoRuVi0RPyuOn0Pofa&#10;gCPinrLIn3XYfQ0zqfU/zqYwMn+uZYR6P97/AL5HP54oAiJLEsxyT3pP1qXdCh+SMyn+9KcD/vkf&#10;1NHnkj5obdh6eXtx+K4oAYuD8p7ng+lNPQ1KGgYjMUiHPVJMj8iP60PHES225UE9pEK/qMigC/q+&#10;CsTfMSZH3E9ztSsytnW4mjgti0qPl2Iw2cDanH6frWL9OfpQAO87ReUJAIwchSuRnnnr70+SRppC&#10;743EAHA44AH9KYDxR14HNABnHYH3PamvIEUszEgepz+tSYVfvcn0pyzBc7kDA9Bk0AOLW/eKY8Ak&#10;iUDt/u1NchWllVUfzBEjElwRtCqemB2/kaqysGkYgYB7VqXkKW1xaXEdwEneCOTbKvyH5QMZHTOO&#10;/wCdAzJorafw/PcRLc2SDY/Pkuwyn0PQj0NTWnhm4BMt4oKqMiFGyXPpnoKBFC181LrT7dZZFEhV&#10;3RWIBDN/8SBVzTiZVmeRi7LMwUsckDjgZqCO78u+u5Qoa7EbkS/wxkcYQegHGTUmi/8AHpJ/10P8&#10;hQM0qx9dXcLfpwWPIz6VsVlawVD2pZdyhiWX1HHFMDGQBVPI6544FPAJGQpIHBwKsXs0M9wHgTYo&#10;XBO3GT9P61VPJ5wfqf8AGkA4BsjCnOeKTB6YJx7UmB7fhzRgf3QfrQI0Jx9q06Octia2/czA9SP4&#10;D/SqAIwfl69yas2//HpfZ5/drn/vtahhimuH2Qo8reipuNAxnX5RyeoAH+f8inIjyyrFGheRjhUU&#10;cn/P+cVcOn+R/wAft3HbesYO9/8Avlf6mmSX0VvC0VmhgjIw8zkeY4+vRR7CgAu54dMs5YfNUuRm&#10;6mHQAfwD29fXpTvA1s93rE2qXCYIhKwIR/q1JHP1PNZFvpt3rzrMkarpkbfK0jhBOw9M9VH612Xh&#10;uGS0iv5JkKOmFKsOmAT/AFoAfu3JeP8A33T9XJopIELKYf4pIwF/3l5H9aRWDDIoAdRRRQIKKKKA&#10;CimGRF+86j6nFCSCWTy4vnfGcDsPUnsKAHEgDJOMU09AXXIIysZ4Le59F/U09oZkAcReZ3EhIEa/&#10;QH7x/DFMUASFbmQRseSu7Lv7n+7/ADoGGSd7s44/1kjfdX0H+AFaMNmILdpSmSeQjdXbtu/TjoKr&#10;W8MF1eIiyyOsR3bFTaiD0weSSe5q1qkiu6WxcjHzsFQknsB6evWgCkreTtWNvOuDkb1GQp77fU9c&#10;ntVdpVTIRued0ob8Dg9cZ4z1Y8DFSuMw+WkTpuO0t5g3N2APHT2FP0+WJJDKttPLkAr5aAjAyF5z&#10;6f8AoRoArrHExVNo6ZWMoWwPYdB+X404RIrERkI3cINh/LofxFaQuZ31NP8AQpEBT+N1B7+hPr+l&#10;aMsEVwu2VAw9+1AHNr8ocDA3DjAwNw6HHYj2/LHNTpIdyureXKR9Qw9PRhVm50uVMtAfMHdGOD+f&#10;+TVFTuZoyGDjlkK/N+K9/qP0oAm+QngrA5/hb/Vt9D/D9KVyYjiZDGT03dD9D0qDeo48xfpvx+jZ&#10;oW5MI2x3AVT1QgMv5ZP6CgC0rshDIxB9RV+2vQ5CS8N2PrWPHc2zPiWNE/27fzB/47txUpe2/wCW&#10;dzc/8CtWb+QFAjmfH7KNdgyyD/Rl+9b7/wCJu9FVvGU7HVoN1yCRbL/y9Lb/AMTdVbn8f8KKAO78&#10;MxtF4U0eN0kR0sYVZZbcW7qQg4aIcRn1UcDp2rVrH8J+V/whuh+R5Hk/2fBs+z7/AC9vlrjZ5nz7&#10;cdN3zY681sUAFFFFABRRRQAUUUUAFFFFABRRRQBUvbNbmMkAbwOPf2NUbWXeDp90m+NwVXdz/wAB&#10;P9DWzVC+t1MkUw4cOAfcd/0zQByer6RJpc4ljLNAT8kgPKH0J/rUA1S4ZQlwI7pB0E65I+jda6Sy&#10;ulNstreAPA6hQz849m/xrD1nRn02TzI9z2rHhupT2P8AjQBWxpk//Pa0f3/ep/8AFCg6Zc7DJblL&#10;mPu1u278x1/So7e0a4RpDLFDEhAMkrYGT2HqamGm3GfNtJYbhh3t5PnH4cGgCj0JByGHUHrRV06l&#10;O37q8ijudvBWdMOv/AhyKCumS8iS6tj/AHWQSKPxGDQBTp8crxn5WZeMZU/5z+NWfsdsfu6pb/8A&#10;A43X+lH2BD01KxP1kI/pQBF9pfB2yFM9THGqE/iKhxGOgY/lVv8As70v9P8A+/8Aj+lH9mv2vdPP&#10;/byP8KAKmVHRPzNG49go/Crn9ly/8/Nif+3laP7Ln7T2R/7eVoAp729f0pp6H6Ve/su47S2h+lyt&#10;IdKucfftf/Ahf8aALGq7Ps8O0H/WNuz67I+lZVdNrOn3MlnZAPC2xcNvZV5wOh79Kxv7KuO72Y+s&#10;6UAUvrz7mlDHoD+Qq4dMcfeu9PX6zg/0pDYwgYk1O0A9E3P+gFAFP/PFHb0+n+NXQmmRffuLmc+k&#10;UYQfm1J9ut4j/o9hAvo05Mh/XigZTX5uFBY/7IzW4kSX1/GuoJJDbQWqqHAKjgA8nHufyqot/q1z&#10;8sEk5HYQR4H/AI6KmOna3cRMJpJkjcEN51xtBB696BGa/iLwe+Gg8QzCFUyu2CRl2g4JBC8jJ61q&#10;6Dd6PfSTXWl6zLdvbcPEsZDAkZAII4z24rnLf4dWVrCsCauIolQxrGLwuFQnO3GOmcfkK09F8FWu&#10;jG4fT9R8trjaZGQP820YUcYGAKLsZpPYBh51tb3CvLbzGRHO4q2QAOnU81WtP7StI2RNOlcFt2WR&#10;vQe3tVyaz+SCN9UaEorDeVb5/nPv/OoW09f+g6P+BBx/WgB/n6qemlv/AN8tVe7g1S82b9OlQLn7&#10;qnnNTQ6NLctth1aOQ+xf/Gpz4W1DteRn/gT0AZQ0jUT/AMuU34gD+dO/si8X/WCKL/rpMq/1q8/h&#10;W/8A4ri3/wCBO3+FV38PvEf3l7p6Y/vS4/pQIr/YoE/1up2q+0e6Q/oKNmlp1nu5f9yJUH6mrC6O&#10;n8Wp2f8A2zJf+VWodHsF/wBbLezn0it2Ufy/rQBXtrmzjtL0wWXKxqSbiTeD84HI4Hv+FRK+q6gm&#10;2PzBB6RgRxgfXgVp3E+laRC0zW72kYUbmnwpf5l4G48nvWHPqbeIEP8AZ0BjTJH2rVLghB/uRqef&#10;yxQMbcnS9Lj3398GPQQ2o3Fj6bjx+VZs8j6qoQ2wsLA/8st26WX/AH2PQewre0vRtM08+bM1te3Z&#10;+9NMHlI/3RgBR9K3I5o0/wBVbH/tlZAfzNAHIojOFVEdwo2qApbAHYV1+nGf/hGWWRXMhJjVSPmx&#10;nAHNSG5uiOIbvH4J/JafMzJpNvnbvkcMfMf6tySRQBWNrcsOYGQdizquP1qaONJXJvTbhsf6yGUh&#10;z9QOKqmdQebiyQ+zKT/I0n2jdwLxm9okdv5ACgC8bO0/hluj9Fz/AOy1GYLVer3B/wB6RFqt5Qk5&#10;8i9kPvEB/wChE0jIEHNukf8A13uAv6LigB8hto+kcbD1kvcfyoywXcmn2jJ13by4A9cnAqJZkVsr&#10;PaIf+mMRkb8zUmwzHd5N3OezS5A/If40APFy6Qll8p88KtrGAf8Avo/0BqN1nlRS/mRKDloQpJ+u&#10;FOT/AMCp+14wRiOAHqqssefrgljUYijUnaYlycny0ds/iAKAHOrQPw7JuH3yrySH9ML+FIpjAwqM&#10;R/01B/8AQR/UmlGB/wAtrkf7oK/zenIPPmSFbi8y5x/rhwO/AzQBpaapS0aeQ8NyPlACoOnA/P8A&#10;GqixXdw7S/Z2BkOcyELgdh69MVd1GYxQRxohYswGME/KOvT8vxqNdTmx81hOf90f4gUCGtpxSEyz&#10;PuZSGAXhRgj86k0j/j1I9D/TFK1+JopI2trqMlSPmiOP0zVfTrmKF5FdwqsSRn65/wDZv0oGXW/5&#10;Ca/7g/rVus5rhDfrIu50CYyqk88/40+bUkiUkqE95WC/pyf0oEXeKguLS3ugBPEr46Z6j8az7i+O&#10;0J5hkkZc+VEpG0f7R6j9KytR1ZLW1M97dFYRwFjPU/3Rjqf++qAN3ybG0HzSbMc4aYn9CayLrxvo&#10;kEphtmmvpgceXZwl+fr0rGTTbnV9suqRyWVi3MdjEx86Yesh/hHsMVv24FpAsFnDDZwKMKkCjP50&#10;DKo8QeIrvmx8MtEnaS9nCD8hzTGn8USnE2q6NZZ/hhjaVh+ZrRjtHuW53SerSMSK07exihAOAW+n&#10;FAjzzxPp93d3ts8j3l3ItsqNNBoSTqx3NzljwfYcfnRV7xuLL+2oftP9m7/s64+1fad2NzdPL4x+&#10;vX2ooA6nwvI83hLRpZHkd3sYGZ5ZxOzEoOWkHDn1YdevetasXwd/yJGgf9g63/5ZiP8A5Zr/AAjh&#10;foOlbVABRRRQAUUUUAFFFFABRRRQAUVDJcxxnaTl/wC6oyfyqjLqDu/lxKS/9yPDN+J6L+tAF+Se&#10;OLAY5Y9FAyT+FVHEl1OEYbQByufug+vuRx7DNVES8SdvkbOMnYPkX6seXP6CpP7Qhtx5fn26HOT8&#10;5kcn3A70DJL+yDAyxqP9pQOtVrW6WNPs9yN1swwC3O0eh9v5U9r6Vlyq3kg9RGIl/NuaomeEucQ2&#10;Qc9d8xmb/vlQaBFbXdLFjZw/ZlZrcSMzHrtLYx+HGKxktLpyGjtbgkdCsbcfjXWWl08QaO4R3tm/&#10;iMBjSMenzHJH8qL6Ka2Jk8+Z7dudzXJjWMenAJx70AYyR6vKoS501rtBwPOTDD6NkGp08PG6PEFx&#10;ZNjP7xlkT9DmnPNbgZkkiA9WuJ3/AKCqcuq6JD/rb7Tl/wB6KRv5tQMfL4Yv4z8jQSD2fB/Wov8A&#10;hH9R/wCeUX/f0VXPiLw4Dj+0bD8LFj/7NTf+Ek8O/wDP5an6aaT/AFoEWf8AhHtS/wCeUf8A39Wj&#10;/hHtS/54J/39Wqp8TeHR/wAvdv8A+Cxv8aVfEvh1j/x+2g/3tOcf+zUAWf8AhHtT/wCfdP8Av4tH&#10;/CO6n/z7L/38Wkj1rQJOF1DTOf71sy/+z1ajuNMmGIrnTH/3YnP8noAq/wDCO6l/z6r/AN/F/wAa&#10;D4d1LGDBGPrItaPlQnpDbsO221mP8jQ0cAGGitl/3racf1oAu61p015p1nFGYg0eN298D7uKw/7A&#10;nH37mxT6zf8A1q3tQKCxsd5gxt/5aozL90dhzVVTH2bTR/26v/jQBmjRIl/1mp24/wCualqlTS9N&#10;Bwbm6mPpGgUfrWmJ1jXJudLQept2H82qQaicYXWNMX6R/wD2dAylHptn/wAs9KnlPrLI3/6qsLE1&#10;v9y0sbU+4XP8zVhbqWT7uuaef92Mf/F0Q2KZLC8tSSckpAnP6mgBhZ3/ANfqqovonH+FPiGiRtlp&#10;YJZD/HK25v1qdhbW4zLqEMf+8I1/pVObX9Cg/wBbr0Ax1AnX+lAGjLNbG1lSIryhACL149qW1uUW&#10;2jUpKCB08tuP0rCbxd4c6JqFxcH0hWV8/kKYfEdjJ/x76HrNz6H7M4B/76NAG1DOomkJjdg2eNn+&#10;0euar3Esiykws0SHoFWIY/FjWKmrXzSN5XhOVlGdouJo4wvzH1zUjnxZOc2+i2FovYNcg/yWgC+0&#10;tw3W6kOe32pV/wDQFpjRSycHLfWWeT+QArLl07xe6kz6vYWa+zucfmRWPc6c4Y/2j4+gQd1ifn/0&#10;KgDqTYnOTbxn3+xk/q7VHLPBYrumuo7ZR3P2eP8AxNcitn4UHE2t32ot6Rxytn8qu239h2xB0/w5&#10;qErdnNmgz+L5oAt3Pi+1U7LQ3+oP0xbykL+YUCmn+19VThRpsbDqTNdS/wDxIqdtW1plAt9FukUc&#10;ASXyR/oq00nX7pcSSWtqD6vcSkfkQKAEsfDNpaM0syT3t0FBWW5tyWzuUfKHOP5VtfvY+0sf/Abe&#10;P/GsE6Pqcnmb9fQIVG4R2u3PzL1LZNKnhqFj++uri59lv1TP4BRQBtPeBBh75V9mv1X/ANAWqM+t&#10;aVF/r9Uswf8AavJpP5YqM+FdJKYfRrkn++Z2lP65FTQ6BYW0fmRWCiMHBYwbWU+4x+ooAz38R6AV&#10;YJcQTPjjy7KWT9Sa0LjxLBdCCK00vVpViXjFiMHoB9/8atwJC0scURHzOo2q3bPPH0q7q2173BQO&#10;VjUAepJPH8qAMdNR1mQhbfRL4E9PNuIIf0AJqT7N4rnB/wBFtIR/02v5WP8A46BVp3h08M0flq6c&#10;PcFQTn0UdhVaG/W9lKOZi2MjzGyD+HQUCK8mja1/y8ano8PqDE8h/wDHmpqaVdx9PEUS/wDXDS0/&#10;ng1p7Y4xkKq/QUwuckehwcsVAPpwCSfYdO5oGVBp9x0fxNq7D0hgSP8A9lqvN4ds7ht0+ra/KT/e&#10;mFaYZ9wAGcnA2sSM9gcjKk9u1PDqcYPXpkYoAx18L6Uv3b3XEPqJv8KanhueGRm03xFLuJ+WK8QM&#10;D7fN1rbzz0OCcbsHGfTNKVDDBAI9CKBGE+r6lo8nl65p6RJnAuraAMn4jBI/Wun0KeO+RruKeOaH&#10;7qMgXHqen4frVXzJIoyikPGeDFINyn29qZd+FILWM3mkTy6bfgctAcpK3oyHg80DL9xcSNeSNFKy&#10;KnyDbjBx1/Xj8KpyRoztJIqhicmQDg/7y/1FYqazf6V+61mxfYvW6t1LL9WTqv6itm0vrW/iEtpc&#10;RzIe6NnH19KAHiKPJBiVWU4IHY1FGCjDa7rwnIYjAAx/UVLnYAeygqfwwR+jY/ConAwFPfCH8CgP&#10;8jQA5gZjy7suM/PI2Px5/wAimLbpjCpGC2CMRjgepznk9vzpLm7t7O3M15KkcSjc+9sbiei/ic/g&#10;KxH1691XMOg2rzPIcG7kXame5Gev4dKAL+ravBpjwQiKS8u5WBitk6t6EgcAZxzik07SJre4F/qs&#10;iXWrY+VcZitAewHdvepdG0hdHWR2m+06pKc3F0edp9Bnv+grVhhZ2CIvPUn+poAaqksTyzseWPJY&#10;1fgsOjTf98/41Zt7VYB6v3ap6BCBQowAABS0UUAcP4yu54NXhWK4uo1NuDiHU0tx95v4SOT7/wCF&#10;FUvHpxrsH/Xsv/Lqsv8AE3c/yooA6rwd/wAiRoH/AGDrf/loJP8Almv8Q4b6jrW3WT4XjeHwlo0U&#10;iSI6WMCsksAgZSI14MY4Q+qjp0rWoAKKKKACioZLmKI4eQBv7vU/lVeXUAnSMjPTfwT/AMBGT+lA&#10;F3NMknii/wBY6rnoCeTWXJdXcq7vLdE/vyMIU/q38qqrIsmdk0kxHUWabV/GRv8AGgDTuNTjhxnC&#10;56GQ7c/QdT+VVJbu5lTeVMcXeSZvJT8vvH9KqRSnLfZUjQ/xG3XzX/4FI3yj9ay7zWtLsX3XN7CZ&#10;u2G+0S/mflX8AaBmrvRoyQZblOp2DyIR9WPJ/M0qXUxj22zKkY6i0i3D8ZGwtc6ms3+pP/xK9FuL&#10;k9p7rnH0LcD8FqSTRvEd9Jt1HUI7fIzshHmMPzyB+AoA057i32l7maEgdWmka4x+AwgrOPiewRvK&#10;tZbm4bp5dogUf+QwT+tWbbwPaF1e5juLxx/Fdy7v0/8ArVuwaIsKBI1iiUfwrnH6YoA5j7Zqt0d1&#10;v4amOejXRGfzkY/yqVo/FsiARRWMA/uNedPwQL/Ouo/shM8lfwU/1NO/smDHO0/8AFAHHS6Dr7fP&#10;d6hHGvcw2gkx/wACYk0+30SB3WLUNZ1K6ibjC3JQKf8AdXt/Kuyh05LckwyGPd12qBn9Kp3Yu7d/&#10;+Phth6MEXP48UAYN14G0uGff9lnuY2ORvleQqfTGelSQ+GLOL/VaOq+5RR/Otm0v3ifZcOzxt0du&#10;qn39v5VBeWX2Z9xzJCx+VmJJX2P9DQBXGmLCP9Vbw4/vSgfypwghHW8hHtHvf+VAjRTwij6CnYoA&#10;aYrXoZbqT/cTaP8Ax40w21ketlJJ/wBdZ8fyqaigCL7Pabdo0rT8f7ce8/rVWbR9Nn+/pWmj6Wo/&#10;xq/RQIxH8K6Uxylv5B9bdjH/ACNPXQTCP9G1fVoMel0WH5HNbFIelAFCXS9ctLe1eHxG8gZflW5t&#10;UcDjPUYqIv4mQcSaNP8A79sy/wAjW5d+YLC081oim0H/AFfT5ffNRfY3ChppLa3DcgSIu4/higZz&#10;tzcaxL5ceoafp0UW7Iltick4PGDUW0eg/KuguNOhuECtqVquDnKxgVB/Ydv/ANBeH/vkVSaEY2xf&#10;7o/KqMyeH2mcanZapNMD1tg3l4wMdOM10/8AYdv/ANBeL/vkVYttPhtoyiajaPls5dOf50NoDk0P&#10;hBT8nh/VZW/2rYt/OrcF1pSNutPCeqA+ojWOujliltwrMyGNvuyRsSh+o7fUUBskg8MOoPUVIzOX&#10;WtUK7bbw5Oi9jPfBf0FNNz4km6WulW4P995JT/QVqYpaAMYWeuvtaXWoYQd3EFmo289i2aUaNcXQ&#10;/fazq90B12z7F/MYH61rHCjJxgc89BVB5J7mNZphKYHJERc/Kw9gOBQBT/4RvRFbMyQSt386d5j/&#10;AFFW4rDSLbHkwQLj/nnZf1OKAPSigC0J7dBhftH0WNF/rSfaYv7t1/30n+FQJG8oYrtCr953YKo/&#10;H1p+yED5rtT7Rws368UCJPtMX9y6H/Ak/wAKPtMI/huj/wACT/CosW3/AD3n/CAf/FUuLb/ntc/9&#10;+V/+KoAlF1AFcGO5JYAZ3Jxgg+ntSG4gYYaO5P1Kf4VHi1zzNdD38peP1p0sdtHK8ZmudyMVJ8pS&#10;OPxzQACS2HIjuR9NgqRbpF+7Pfp9CD/Wq7RfI0kUiTIoy20EMo9Sp5x70ygDVsLgzX0Sfa7lskna&#10;0YAbg9SDUkjhtafPIjO9voq/41X0VN2pA/3Y2P8AIU5mBkvZuOEk5+rYFAzAupmllIcnEfGPfuat&#10;adAQ3nMCSR8iAc49T6VYe2t55RKY9zcDuMn3+n+FTGMsCoUuFG4oq/L6DIHv69hTvoAm8vyrcdN4&#10;5A9l/vN79B+tPjQKo4xgYAz0Hp/nrS8BsNuDkYG8EH8P/rU6kAEcgglWHRlOCKjdySzSFm3feBY8&#10;kdR7eo+vtUtMZFJAYcMQGHqO/wCXJoEOEsn2ZLZiCqSMcgcnGP6k0tRrgneDwzO2CMEfd4P51JQB&#10;PYxedern7sfzn69v15/CrWqMG8qDqCS7D2HT9T+lSaVFttfNI+aU7vw7f596p3L+Zeyt2X5B+HX9&#10;SaAIyzbQrr5yDoGOGX6N1rJufDem3c/nW5a3uj/FG/kS/mPlatemsFKncAV75HFAGE+k6/bpmPWn&#10;KLJgC5tVdwcLjkHn/wCtULaRqkxCT65csoB+W3hWI4GB35/i/Q10CgoFAd49gLnaxGC3OPwXH51C&#10;haS4yxZ2UgnJ5JHCg/VmI+i0DM+Dw1pUEgkuElmuSMebOTM4PBOAeMjIXPrmtiMCKPyoI/Ijxg4P&#10;zsPTPYewoHLFt24D5QfUDv8AiST+NPAOcDkmgQsURdljjX6D0rYghWFNq/ifWo7S3EKZP326/wCF&#10;WaACiiigAooooA868eg/27B/17L/AMvaxfxN2P8AOirnjO0nn1iFo7e6kUW4GYdMS4H3m/iJ4Pt/&#10;jRQBr+F7uNPCOirClt5IsIBGYJWEe3y1xs8z59uOm75sdea0m1FR1ktE/wB64H+Fc3okcs2gaZO0&#10;N1Iz2cLGR1huWYlByZv+Wh/28fN171Jcaha2XM9wYMf3vsyH/GgDbbVYP4tSsl9kO4/zphvbaTpL&#10;d3Wf4Yo2x+gA/WuXfxjZZ2W8mo3bdltyv81WmjVdVvf9R4enOejX18cf98g/0oGdPJqJthiO1hts&#10;97iVVJ/AZJqH7RdTKWWSXb3+zw+Wv/fb4rHg07xTN924sdOU9RaWu5v++mxU48D/AGtg2qaheXh7&#10;iac7f++Vx/OgCve63pNjJ/pV7bebnhQTdSk+38IP51AdT1XU8Lp+jyMp+7Nqb4H1ES/4V1On+GdL&#10;04f6NaxofVVAJ/Hr+ZrVSJI1wihR7CgRxK+D9U1XDa1q87x/88If3UY/4CP/AK1buneE9H0zBgso&#10;y4/jYZNblFACKoVcKAoHYUtFFABRRRQAUUUUAFNdFkQowyp6inUUAYV3aNbv6xnoaLS6EK/Z7jDW&#10;7cAnnb7H2/lW1JGsiFHGVPUVi3Vq1u/95D0NADbq1a0bIyYCcK3932P+NQ1YtbsQr5E/zW7cAnnZ&#10;7H2/lSXVqbRtyktAejZzt9j7e9AENFFIx2jJoAGYKMscUoEjcrDKR7RmpcmzCnapu3GTu5ES9vxp&#10;puLljk3Uv4ED+QoAbsl/54Tf9+z/AIUbJT/ywm/79mnefc/8/U3/AH0P8KPOuP8An6m/76oAs3CN&#10;JaaaqozcqSAO2BmoJgDeTsRk7yM+3ap7jcLCxKu6naMlTg/dqsBjJySSckk5JoAWiiigAooooAVR&#10;/ot0n8ICSAehzVfZ0AJCjovBA+men4VZX/UXn/XJf5moaAKlzfx20vllHdsZO3HFWUdZI1dTlWGQ&#10;aoXmnyTTmWJkG4DcG9R3/lVuGJYYo4d2AAV3Hpkg4J/HFMDHWSSW4eKSR3jfcCpbjrXS2F7FeQCw&#10;vETONqcYDAfyP+RXOxwTR3jGRNu0sCM8gmrJAIwaGBavrCSwk5JeFjhJP6H3qBEDhmdikKHDuBzn&#10;+6PUn9OtbGm332uGS3vFDoBt8xujZ7H/AGqp6rZPauhUf6Io2pj+A98+59aQFKSQylflCRpwkY6L&#10;/ifU0lFFABRRSA7m2oCzeijJ/SgBsn+rb6GrF5/x/wA/+/8A0FHkGIq90PLQHOwkb39gvv6moizO&#10;zO+NzMWbHqTmgASQwypMvVDn6juPxFOkjEM8kQ+6jED6dv0xTG+6fpUs+fPOeuyPP12LQBpaCAJL&#10;mU9FQD+ZP8hUEf8Ax5yMesjxqfwyxqewBi0S7l7yMVH5Bf51Cx2Wsf8AtO8mPYAKKBkXTAHyryen&#10;T1/RadtG35+F67c8D6+p9zSY+YqexCfl1/8AQf1rP1WQlo4f4cbmHr6f1oQGiFXb+7I2nsOVP4dK&#10;TJTqcexyR+B6j8fzrCine0YyRnA/iXs1bdtcx3Me9CQf4lPVT702rCHh+CeMDqVYNj64ok5X22t/&#10;6CaeVBwe46EHkVHt/wBr5icFQOOxJ/kMe5pAOH3/AMW/ktPWMzSpCP8Alo20/Tv+majX72fb+p/p&#10;itDSo99xJMRwi7B9Tyf6fnQBpyOsFu7kYVFJx9KxEBCjdy3Vj7960tUfECRjrIwz9Byf6fnWfQAV&#10;La2pum3MMQA8/wC2f8KhILskQODIwUHP5/pmtS7l+yWR8pRuACRL/tHgD8yKAM+ytWuvnkA8sOd3&#10;+22efwzUl/AkJDxxhGc4yO7HPP4Asfqa0baBba3jhXkIoGT396o6k2biJPRWY/oB/WgCoAAAAMAd&#10;Kv2Nvn98w/3f8arW8JmlC/wjljWwAFGB0HSgBaKKKACiiigAooooA4Hxx9i/tqH7T/Zu/wCzrj7V&#10;9p3Y3N08vjH69fairPjC5lh1aJY57qMGAHEOqx2w+838LAkn3/wooATw/wCFNO1Pwvot1e/a3L6f&#10;bkw7zCg/dL/yyU4X6DgVu23hTQbQYh0i0B9WjDH8zTfBoA8D+HwAABptvgB94/1a/wAXf61t0AQR&#10;2dtCu2K3hQeioBUwUKMAAfQUtFABRRRQAUUUUAFFFFABRRRQAUUUUAFFFFABRRRQAUySNZUKOMqa&#10;fRQBhXVq1u+Dyh6Gktb0W22CUbrd+AMZ2f8A2P8AKtm48vyH83HlgZYntXPxoN7Oc5Y8A9QvYf40&#10;AWLu0+zfvYjutj3Bzs/+tUcIVE+1OMqpxEv99/X6Cpba5a1O0gvAeq9SvuPb2qS+tzIsdxbkSQqm&#10;Aij7o9RQMpclmZzudjlj6mlpAQwBBBB9KWgQUUUUAXLj/kH2H+6P/Qar1Yn/AOQdYfQf+g1XoAKK&#10;KKACiiigBy/6m8/64j+dVpJEiQu7BVHUmrC/6m8/64f1rP1L/jxk/D+YoAd/aFp/z2X8jUsU0Vwp&#10;MbB1BwcVgVp6T/qZf+un9BVNWBD5/wDWqfWKMn/vkVGFLsqA4LMFz9TipLj/AFif9cY//QRRB/x9&#10;Qf8AXVP/AEIVIDZyJHKYAijJWNOwGcZ+p7mtKw1QbPst6QyEbVd+n0b/ABrK6kn3P86DjBz070Aa&#10;8+gvvzayrsP8MmePoar3GlmyhEtzccE7QsK5JP1PFbunBl063D53CNc569Kr63AZdPLjrEwf8Oh/&#10;Q0Ac/viB/d2qn/ancv8AoMCla5uGXYZiqf3IwEH6VHRQA0KoPA69TTqaWA6kDNTfZ5AoeXEEZ/il&#10;4J+i9TQAyOMSybWO2MDdI391e/49hSSSGWR5WGN5LY9B6flTndSnlxKyxZyd33nPq39B2pYYfPuI&#10;of77AH6d/wBM0AbRhVNDgSWTy1+VnwOT3wPfNUJJC8m7YFCgBE/ugfdH9T9DVzVJA12FAyIl4A/v&#10;H+uMfnVJR1JOQO/r6n/PYCgYiDBA9MnP6f8AsprI1Mub9thHyoq4I+p/rWyoIOCCGAXP4jP9TWNf&#10;Ai+lz3wR9MCnHcTKmwscuQccgAcVLHI8MgljOGH6j0NJRySFUZYnAHqasR0COHjVx0YAimjJGRyx&#10;6fVv/rbR+FIqCOBIieFXB+gHNHJ4PDHOfqev5A/qKzKHqQELZ+XsfYDA/QVtWai0sY9/DMQSPdj0&#10;/wA+lZMMXnTxQ4+Vm5/3Ryf8PxrSvnLXUEAPQGQ/+gr+rE/hQIr3koluztOVjUAfU8n9MVFTEbeW&#10;k/vsWH07fpin0AS2tol1I7SD5Y+F9iev6Y/OmtHdJqCpG3nQ2wDlSOQxyB+mePcVb04hLWZ2OAHJ&#10;J+gFO0wF7Z52GHmkZz+eAPwAFAD4b6KQ7XzG/TDf4/41nzSefdyOvIzsX6D/AOvmrupJF9lZmQGQ&#10;/Kh75P8AnNRadbj75HyrwtAFy2g8mIDHzHljU9FFABRRRQAUUUUAFFFFAHnvjssNbhwjH/Rl6WST&#10;fxN3bn8KKj8fqp12DKof9GX71wE/ibtRQB1/hSNovB2iRukiOlhArLJCIWBEa8FBwh/2R06Vr1j+&#10;E/K/4Q3Q/I8jyf7Pg2fZ9/l7fLXGzzPn246bvmx15rYoAKKKKACiiigAooooAKKKKACiiigAoooo&#10;AKKKKACiiigAooooAqajE0todmSVIbaP4sdv8+lZIIIBHQjIroKxbuD7NckDiOQlk9j3H+fWgCKn&#10;QzSWrloxuU8tGTwfcehptFAFmS2ivFM9mwWTPzoeMn39D71R5DFGUq6/eU9RQ0jxzoYW2SDkt/s+&#10;hHf/APXV5ZbfUVWKdfKuB91gev0P9DQBSop88EtocSjKZ4kA4P19DUdAGhKsTaXZmSfycKuDt3ZO&#10;3pVXbbf9BFf+/Jo1MkaBbMCQQnBH+4a5yCWX7RDmaU5cAguT3ppAdHtt/wDoIx/9+j/jRtt/+glF&#10;/wB+j/jWbf3MluqCPaC+eT2xiqI1C7U5Lqw7qVxn8qLAdBtg/wCglB/37P8AjRsh/wCgjb/ih/xr&#10;JGrxhCZIpFI67eRSwajJdLIscex/LLKS2Rn3osBqM0McMypcLPJKoT92uAo7k1m6lLGsHkvvBk5B&#10;Vc4wRVAandMMiQf9+6jmuJZyplJOB8vyY6n9aEgExH/z1f8A78//AGVaGmSRqWhUuzMd+SmPQepr&#10;OCOekUn/AHwauabG4vNzRuo2EZZSO4psC1cf61P+uMf/AKCKj3MrKy43KQwz6g5qSf8A1y/9co//&#10;AEEVHUgSPGG3zQZaPJZl/ijz2I9PcVD12suDggjIyD9acCyMHRisi/dYHkU+bBdZFUKsqb9o6A5I&#10;YD8R+tADvtl4JBL9plLg5GW4+mOmK6e2njvrNXwCsi4ZT27EVydaWiXPlXTW5Pyy8r7MP8R/KgCK&#10;40mW1JLzQpDnCvI5B9uMdagligt5Wjd5Z3XGQmEXkZ68k/hW/q9sbmxbaMvGd6j1x1H5ZrnH/eQx&#10;zjnAEUn1H3T+I4+ooAcLiRP9Skdv7xrlv++jzUWMtuYlmPVmOSfxpaKACtPRIh5st3JwkSlQT69T&#10;+Q/nWdFFJcTLDEMu35AeprZutlrax6fEc8ZkPt/9c0AUpJHkdpejMS/0zwPyyPyoKgp5Y74UfjxS&#10;fef8c/l/9cn8qkUZkX0GWPsAM/0oAi3EkucnOW/4CTnH4dfpmoruzW6AIOyRejY/Q1mC+n83zY2+&#10;XjardMD+taVpdpcLhAQwGTH1Zf8AEe4/HFOzQFIaZc7sFogPXJP6Yq5b2UVsd7EvJ03EdPoKsh93&#10;CAsfQD/OKZnPzbuP73+A7fXr9KLsAO4npznGD6+n9T9B6U5APvdR0B9R6/j1/SkC5JXAAHykent/&#10;j+VPYhVLHtzSGaGkxZllnPb5F/mf6flVaaffdXEi99yofZFx/wChN+laCj+z9JLH7yJk/wC8f/rm&#10;slIyuyPuE8ok/wB5gT/6EQKAJlAUADgAYFBpEYMoI49j2oJOQqjc7HCr6mgRK0wj0vZ/z1kbP+6D&#10;z/LH41oWksUVkAZF/criQ/3SBzmsaaQI2VZWWH92hboz9Wb6DqfoKSFMIFOecM+7qe4B9+dx9yPS&#10;gC27yX9yvBC5+RfT3PvWvGgjRVUcAVVsYNq+aw+ZunsKu0AFFFFABRRRQAUUUUAFFFFAHBeNrWaf&#10;WYWjguZALdRmLT1nH3m/iJ4Pt/jRSeOPsX9tQ/af7N3/AGdcfavtO7G5unl8Y/Xr7UUAdV4adpPC&#10;ukO7yO7WUJZpLlbhmOwcmVeJD/tjhuo61qVj+E8/8Iboe4FT/Z8GQ0IhI/dr/AvCf7o4HStigAoo&#10;ooAKKKKACiiigAooooAKKKKACiiigAooooAKKKKACiiigApkkaSxlHUMp6gin0UAY9zYyW+Xi3SR&#10;enVl/wAR+tVd67NwOV9RXRVVawga4WfBDA5IHRj2JFAFA6Y6wCUczNy6/wBB9KplQRhhXSVVurFJ&#10;/mX5ZPX1+tAGfBfyQr5c4M0XTJ5Yf4/5605rGOZPNsZVKn+Anj8PT6VXlhkhfbIuPT0NMUtHJ5kb&#10;lH9V7/X1oAk1pJk0O2iCfvMhCvX+Eg1y4WSKUZ3K6EHDDpXZ/bkNnEbqLzA7MrbVyOD6VXm0fT9R&#10;G+3kAYdsk49vUU0wOWluJp2UStu2jjgDr/8Aqppz2BJ6ADua2rjQvJHMUigdXjbeD+fI/KqVzYIl&#10;uZYXZ9v3h97PvxVJoLEkelp5Obh2DH7wVsAe1WYbKGGRpELHcCOTkc81jF3kQK0jPGOgJzitDSSf&#10;3yj7gII9Aec/0pNAS/2Taf3X/wC+zUyWcEaxgRg+X9wtyRzmrFFSAUUUUAUrj/Wp/wBcY/8A0EVH&#10;Ulx/rU/64x/+g1HQAU+ThLde4i3H/gTEj9MVGQWG0cFjgfjUtw2+6mI6Byo+g4H6CgCOgM0brInD&#10;oQy/UUUUAdfbzpc2yTJ91xn6e1c3cQiz1ZoSP3EpAK+qMf6HOPpS6dqJsSyOrPC3OF6qfb60yS4k&#10;1HUY3dQgyOP7qKckk/nQBVwVJVvvKSD9RT445J5ViiXdI3QenufalhjlvbhlhXLOxc56KCc5NbSi&#10;HSofKhAkuXGWY/zPoPQUACLFpEPloBLcyDLHpn/AelZ+45Ysx3Oc7269cEn6VPgkszMWdjlmPeow&#10;jTzJACAGLEZHAOP/ALEj8aBjUHXgjtg9Rjt/nvmqt9cGOBgpO6UFAf8AZ/iP8h+daqaZKzxLLHtV&#10;c+c4fIcfwgd844zXN3tybu7klxtXO1Fxjao6DFNITIKaVyVwPnB+Ug4IPbFOp1tIv2vDIWABAI7M&#10;R/h/OrewkbMe8RASSux2AOST047e/wDLjuaVmfeBtYMTgYBJH0A5J/Qeuejz8tw+/lVlIOzkk5J2&#10;r/tY6n+Ee/R0k81wMFtsY4EcTbVA+vVv0FZlCLHOFAFvPgdMQf8A2WaQPtmTzVZQGDESRsmce/Ip&#10;n2dO8cX5Mf8A2ardlZyyq7xytEqttAWRwDx6EkfpQBNd3qXqQwJjDSDfhgeB+Of/ANVVt4ZC0qsN&#10;5LEMhHXmo5BIXlDHzGQFAWRTyTt6gKcY3ce1MEe0f6hF/wBxpI/5E0AS7txJC+ae7KWUn644P1pk&#10;dw4EjxlIkI2NKpLkZ7Bv4m9FX8fSmMAfvxRn08wyS/kGwKcYneQNOXLAYVCcNj8OI1+nJoARV3lW&#10;MYWNPkSMnPQ525788se5AFadnbGV8tkqDlif4jUdtbPM/bgYJAwFHoB2FbEcaxoFUYAoEOHHSloo&#10;oAKKKKACiiigAooooAKKKKAOL8XzzRatEsdxcxjyAcRavHaj7zfwMMk+/wCHaiqvjcv/AG1Dtjdh&#10;9nXldPjn/ib+JuR9P8aKAOi8GBR4G8PhQgUabb4CNuUDy16HuK3KxvCSNH4M0NHV1ddPtwyyRCNg&#10;fLXqg+6fbt0rZoAKKKKACiiigAooooAKKKKACiiigAooooAKKKKACiiigAooooAKKKKACiiigAoo&#10;ooAY6LIpV1DL6Gs+fS+phb/gLf41p0UAYEkbpYhXUq0U/IPow/xNQFQWDchh0IOCPxrZuk3Oy4z5&#10;icA/3lOR/X8qGsLeZA6Ax7hnj/CgZnxX91FwWEqjs/B/MVKZ9Puzm4jMMn948f8Ajw/rSyabKv3G&#10;V/0NU3jeM4dCp9xQIlm0CKU+bEYpc/3x1/Ef4VAbd7RdrW7RIO6jK/mKWNngbdA5jbvjofqK0YdU&#10;8xSjxgT4+UbsK59Aex9jQBmhlYZBBHqDS1b8/Tbknz4Wt5QcEsNpB9yKU6ZuXfbXIdT2YZ/UUAU6&#10;KkktrmL78DEesfzD/H9KhDqxwCM+negCrcj5oW/vR7fxU4P6Y/Ooqs3I/cH2lX9VbP8A6CKrUAIc&#10;jlfvA5H1qScDzTIn+rmJdD6Z6r9QaZSrL5SsGXzIW5eMnGfcHsfegBKKmltljlZI7mFyMZEjbGHG&#10;e/B/CmFIkI82VZCTgRW7bix926D8MmgBqRtKzBAPl5ZmOFQe5qza2r3u6C1yIScTXDjG/wBgPT2/&#10;OrVvpkk6K97i3tU5WBeB9Sf6nn6VYmu1KLBZ4SEAYde4/wBn0+tAxxkh0+M2tmoMn8bnnB9T6n2q&#10;oFxkkksTkknkmlVQowBgUtAgquJZYZPNjADhcISM5ySSf1A/E1M7bUY+gzUe4LKpb5hGQMeycAfi&#10;cfnQM357iOCGSR2H7tSzAdcVgyjS9eceS5gvSONy4LfUdDVSSeCZ5I5JgJmJD543eo+n+FFpayWd&#10;150TjO0hSedue4/DP50xGdd2V1ZTeTLEfMPCY6P9DU2l2rxBndHE+Qke7j52PJI/z0961pZ552Cy&#10;v5mCCqhQOgPT1PI/yKbHkzxHn74P4np+gWhu4DQFYKif6pRtX3Gf6kbj9R6VJ+FRW+PJTH9xP/QR&#10;U1IYjEKpJ6AZNa0BFnpQc4yqFm/3uuPzrJxudVAzk9PX2/Hp+NX9RKx2kcDnKJhpf9oDoPxP6ZoE&#10;UV+VF3kDA8xifUjj9Mn/AIFTiTnnKZ5Chcufw7D3NIu/dlv9cTuJI+5nvj+9/IVZtrRpSdvC5+Zj&#10;ySf6mgZAiOW+QbCePlOXP/Av8MVfttNCjLjA/uj+pq7DbxwrhRz3J61LQIaqKihVAAHYU6iigAoo&#10;ooAKKKKACiiigAooooAKKKKAPOPiAsba9AXSAn7Kv+slKn7zelFT+OYJ5dbhaOK5ZfsyjMVksw+8&#10;3cn9KKAOo8JeUPBmhiEwGL+z4Nht9/l7fLXG3f8APt9N3OOvNbFZfhp3k8LaQ7vI7tZQlnkuVuGY&#10;7ByZV4kP+2OG6jrWpQAUUUUAFFFFABRRRQAUUUUAFFFFABRRRQAUUUUAFFFFABRRRQAUUUUAFFFF&#10;ABRRRQAUUUUAIVBxkA4ORS0UUAFNdFddrKGB7GnUUAZlzpuAXg/74/wrNZQQVYfUV0tZuoWmQZox&#10;yPvD196AM75p8A83Kj5T/wA9VHY/7QqJSqgyRs0eOpU7T+NPIyOpHcEdR70S7p45HC5uFXLqBxKB&#10;/EB6+ooGW01Ce2Ty5A08/DFTgCMHoCe5pf7Qtbj5Lu0IYdcrux/UVSuCjXcrfeRz5ynHVWC4P4YI&#10;9vxpu35RtwV7DPT6Ht/KgDQNhY3kDLbzlcsCSGzggHAwfqaqS6FdJzFJFIPfKn+tAtpJLMzbQ6eY&#10;DjoeAwOR9TTY5pIztinlQjquen4GgCu2nXycG0kP+6Qf60Lpd9MCotmXI6uQAK0Rf3q/8tEb/ej/&#10;AMCKZNqV1ty0yoP9hOf1zQIkk0MyzvLJcBUYg4VeegHU/wCFJ52maWP3I86cDqDuP59BVBvPueXL&#10;EesjZ/z/AJ5qWK3SPnGT6mgBJpLnUDm4OyLtGvT8fX8fypyjYwUdBxz6dR/JqkxTJByCOv8AXqP5&#10;Y/GgCSikBzyOlLQAx2C4J6A5P0HJ/lVYt5cRdzwo3H8P/r7vyFTTsQCAMkjAHuT/AIA/nVHUX2W2&#10;1f4yEBBzuA7+2cfrQBlcsPm5LcnPrUkc00H+qkZR6ZyPyptCoZXWMfxkLWgjbjZpLJXlA3Mm4gDi&#10;pm3FnYH5w5wT6g8fypGGY2UemBSg7mYjuxb8+f61mMY48kqwAEMnMZPAIPO0nsRkgeo+lPJKjJRl&#10;924H5/4UF5BFsDfIjZKMMqyt6j2Yf+PUzy4wci3Kn/YlwP1BI/OgY+2b/TY8gttBfHTdjp9FBOef&#10;T6CnvK087OeQj4TcOHfHLY/uqDx/9c1Zs4wbV5mjUfNtSMdGPQbieTzUI+Zi4OR0U+o9fxOT+NAE&#10;1nb+bJtJJUcsT1NbKqFUKowB0FV7OLyoBn7zcmrNAgooooAKKKKACiiigAooooAKKKKACiiigAoo&#10;ooA8/wDHIszrcP2htOD/AGZcfaftG7G5unl8Y/Xr7UVc8XTzx6tEsdxcxr5AOItXjtR95v4GGSff&#10;8O1FAG94Wz/wiOi7lZW+wQZVoFgI/dr1jXhP90cDoOla1YfgzaPAvh/YIwv9m2+BGSVx5a9M84+v&#10;NblABRRRQAUUUUAFFFFABRRRQAUUUUAFFFFABRRRQAUUUUAFFFFABRRRQAUUUUAFFFFABRRRQAUU&#10;UUAFFFFABSY9qWigDEvrbyJdyj923T29qq8gqyMVZTlWHY10M0SzRlH6GsOeCS3fa447HsaAJ1lt&#10;b5EhukEUyn5GU459VPb6Vm6za3+m6beXFrbreyRwu8SqCC7AEgMFI6nuKmIDDB5B7GpoLye1wFPm&#10;Rj+Bj0+hpAeWy+NvF/8AYFu0VoZZZIC8tqdMkURyDkKD3GQB+NehWLzXGn20lxF5MzRK0sDAMI3I&#10;BI59DWz5dpqBJhdobjuOhP1Hf6iqE8E1mf3q4XoJFBKkeh7j/IoGMMfHSP8A79io0w1yoPQKGGec&#10;Z5/z9BUm846p+T//ABNMUbLtQSpzGuCDkH5e1MC3RRRQIKa+7b8v3hyPqOlOooAZGRtwOg6fTqP0&#10;IpxOAc1FymT8oGdvLY9x79yOPSql9ffZ9qqvmyPygAO0/wBSf84oAsM2ZMjgr830J4X/AB/E1m6k&#10;w8+OJeka/qf/AKwq+HC7d4IY/MwJztPoT3PLZ+vtVO6sZnmeaNlcMc7eh6dqa3AoVa06Pfehu0ak&#10;/ieB/Wqrq8RxIjIf9oYrS01RHbSzPwCTz7D/AOvmqb0EaAIOcEHHXnpTE4OPb+RI/kBWFDue6Rgx&#10;SSR8kg4PJyf61vfx/Q/zH/2JqWrDHAZkVf8AnoDH+Y4/XFND/ut+OSM4p2cMh9HU/kRUlrF5l5HF&#10;2VyT9FP+OKQFm4/cW0Vsp+ZFCnH94jk/gMn8RTbaIPMqY+UdfoKdfOHvSB/yzXH4nk/pirWnR4Rp&#10;D34FAF6iiigAooooAKKKKACiiigAooooAKKKKACiiigAooooA4Xxn5n9sQ7IpWH2ccppkdwPvN/E&#10;3I+n+NFUfiAIjr0G9bYn7Kv+tZwfvN/dPSigDr/CAZfBWhK4kDjTrcMJE2MD5a9V7H27Vs1jeEPL&#10;HgrQRCYTF/Z1vsMG/wAsjy1xt3/Nt9N3OOvNbNABRRRQAUUUUAFFFFABRRRQAUUUUAFFFFABRRRQ&#10;AUUUUAFFFFABRRRQAUUUUAFFFFABRRRQAUUUUAFFFFABRRRQAUySNZEKuoZT2NPooAyLnTnjy0WW&#10;X07iqVdJVaezinySNr/3hQBhMoOPboR1FW4NRmiG2YGaP1/i/wADRPZTQ87d6+q1VoAvGzt7pDJY&#10;yhT3Q/d/EdRWbcW7xcTKYm3YjbqD3PTt+vPSpMbWDoxVx0ZTg1cj1AMnlXsYeM9XA/mP8KAM+Kc7&#10;vLl4f1z1/H+tWKbf2CwxiWJs2x5B6+UT391Peo7eQsCj8OhwQf8AP+eKBk9FFFAiteRmSCRQSCyH&#10;BBxyP/rbqhsoJYbZUkO0qTgKQcA9s4yPwq5JwucZ28keo71EW8qJi5z5YOT9KBmdLflJ5I/JR4lO&#10;0YODx/8AXp0V7F0ErRf7MgwPz5FZwyRlup5P1pcVXKrCubW92T5o1kQ915B/nQjwCPyvL2pjG3HH&#10;5ViqTGd0bMh9VOKmj1aTAEuyQdt42n/ChoCzPYWrKfLkKZ/hHzD8u1XEZjliuFwNuevBA/kTVVby&#10;1lARw8WT0blc9varIykjRlifkYjP+6akCxjLIv8AedR+ZFXtJA/0i6bhckAnsMkn+Y/KqIYLJGxH&#10;Ckuf+Agn+lXyhtdEhgPEkgCt9Ty39aBlZSZCXI+aRi351uRJ5cSoOwrLso99wDjheTWvQIKKKKAC&#10;iiigAooooAKKKKACiiigAooooAKKKKACiiigDz7x0k7a3CY0uiv2Zf8AVW4kH3m7+tFJ47Fqdch8&#10;9rAN9mXH2jz92Nzf88+MfrRQB13hp2k8LaQ7vI7tZQlnkuVuGY7ByZV4kP8Atjhuo61qVleGAw8J&#10;6OGV1YWMOVe3W3YHYODEvEZ/2RwOg6Vq0AFFFFABRRRQAUUUUAFFFFABRRRQAUUUUAFFFFABRRRQ&#10;AUUUUAFFFFABRRRQAUUUUAFFFFABRRRQAUUUUAFFFFABRRRQAUUUUAFVprKGfkrtY/xLVmigDCub&#10;SS3OT8ydmFQV0bKGUhgCD1BrFvLQ277lz5bdPagA0+UK5tZMGGUEKp6A9x9DWfcRPZ3D4z+5IUn1&#10;Q/dP4cj8vSpmJA3L95TuH1HNSa9CtzbpIoys0LAZ9QN6/qKBlT+0rZVHmSxq3pvH+NMOr2QP+uU/&#10;Rgf5GsRAm0FVAyPSn1XKK5rHWLXsWP0Vv8Kju7hX07chyJgoH8j/AOgmsxjtBY9uasXQMcdtbk8p&#10;GC31PP8AMtRbUCAUUUVQiOY4ibrzxwPWoy3l2xYrkdg3p2pZzyg5xnJ2nB9P60kiyAKoZXDHowwf&#10;X+lAAm2OKN1LKRggLyCfpW9C7yGN5PvNCSccfwk1hgGaSOMqyMWAGRkc8da6BeZJCBwBtH6L/Kpk&#10;NFy2TzLjb7Bf++j/AIBqt6hJvulj7RLn8T/9YfrSabCf9eQNm5jn6cD/ANmqvuMrtL3kbcPp2/TF&#10;SBpacmImf+8cCrtRwp5cKp6CpKACiiigAooooAKKKKACiiigAooooAKKKKACiiigAooooA4vxdPN&#10;Hq0Sx3FzGvkA4i1eO1H3m/gYZJ9/w7UUzxikjavEUhnceQOY9KiuR95v4mOR9P8AGigDc8G7P+EG&#10;8P8AliMJ/ZtvtEW7Zjy1+7u+bHpnn1rbrG8Ibv8AhCtB3+Zv/s633eYMNny16j1rZoAKKKKACiii&#10;gAooooAKKKKACiiigAooooAKKKKACiiigAooooAKKKKACiiigAooooAKKKKACiiigAooooAKKKKA&#10;CiiigAooooAKKKKACmSxiWNkYcEYp9FAHNspVmU9QcVZfDaLbuf+WMqg/QNt/kajuRi6lH+0akX5&#10;9Cu1/usT/I0Aclt8stGeqMV/I4pakugBfXHvIWH/AALB/rUdaLYQ6OLz54oT0dwp+nf9M065k867&#10;lk9Wx/n8SadZkC4aQ9I4mb88L/7NUAyRk9TyaXUBaKKKYEDj97uYPtAGMcj8aTCy3Kurg7BzjrVj&#10;FMdEbllBx370ATWI3X5Ylv3SlgO3Tj9TWvECIwRyWOR744H55P5VWitVtbdWyxd1G7Jzjv8AzrUs&#10;IfMvY0IyI+W/4D/9kahvUo0bkC10xYFPJAjB+vU/lmq9rHvuEXHA5/Kn6g++6VB0jXJ+p/8ArD9a&#10;n06Ph5PwFIRfooooAKKKKACiiigAooooAKKKKACiiigAooooAKKKKACiiigDzjx+YBrsHmraFvsy&#10;/wCuMufvN/d4xRUvjsTHXIfLF0V+zL/qUBH3m/WigDqPB2weCNAERiMf9nW+0w7thHlrjbu+bHpu&#10;59a2qy/DTM3hXR2dndjZQktJcrcMTsHJlXiQ/wC2OG6jrWpQAUUUUAFFFFABRRRQAUUUUAFFFFAB&#10;RRRQAUUUUAFFFFABRRRQAUUUUAFFFFABRRRQAUUUUAFFFFABRRRQAUUUUAFFFFABRRRQAUUUUAFF&#10;FFAGDd/8fcv+8aktfmsL9P8AZJ/8d/8ArVHd/wDH5L/vVNpvzfa0/vIv/swoA5e+XF5n+9Gh/Ibf&#10;6VBVq/GGt29Y2H5HP/s1VatbCHxH93eevkf+zrTKktl33BiP/LaNox9TyP1AqFSSORz3+tC3GOoo&#10;opiClRPNlSP+8wH+P6UlWbBc3BlI+WIfqeAKHsBpMQbkHqIxuI/X9eBWvo8W1JZmPcJk+3U/mT+V&#10;Y0fCFyMlvmP0H+J/lW5Kv2TSVhH33Gwkep6n+ZrMopb/ADWeY/xsWH07fpitm1j8u3Re+MmsqCPz&#10;JkTHf9K2xQIKKKKACiiigAooooAKKKKACiiigAooooAKKKKACiiigAooooA868ei2Ouwec1kG+zL&#10;jz/O3Y3N/c4x+tFaHi+WVNWiCT3KDyBxFq8VqPvN/Awyfr+HaigDofDSsnhXR1dHRhZQgrJbLbsD&#10;sHBiXiM/7A4XoOlalYvg4ofBGgGIRCP+zrfaId2wDy1xt3fNj03c+vNbVABRRRQAUUUUAFFFFABR&#10;RRQAUUUUAFFFFABRRRQAUUUUAFFFFABRRRQAUUUUAFFFFABRRRQAUUUUAFFFFABRRRQAUUUUAFFF&#10;FABRRRQAUUU12CqWPQDJ4zQBiXn/AB+S/wC9UulH/S5F9Yx+h/8Ar1Hc28xZp4yJ42OdydR+Hf8A&#10;CjS3BvxtOcxsD+YoAwtSQiGJscRuyk+gwo/pWfvXswNdFJhZps8BZDn6ZYf4Ub0A+8n5imnYDn9k&#10;jY2JIT1BVDwaty28lwn2kRmOUjMsTcc/3h7H9PyrV82PpvB+howXxtWTI5BVDx+lDYWOebMZ2yKU&#10;PowxSbl9R+ddCkbs2zy8DHRxtU/TPQ+3SoZYFUfLFboc4JLLn9M0+YLGOiNKcIOP7xHArSghAjC8&#10;iMHkjqx/x/l/OYRKvzMd3ucqv68n9Kmj+cjyw0rdBsXOPbjgCk3cCW1h826iQgctuYDoAO306Crm&#10;pTD7SiE4WNc/Unp+OB+tO0yCRZppZU2FQEAJB9z/AEqBbpN7TwQhpZCT5sg4A6DA69MelIC1pyZl&#10;ZyCNoxgjHWtKq1kH8gPIxZ3O4nGKs0AFFFFABRRRQAUUUUAFFFFABRRRQAUUUUAFFFFABRRRQAUU&#10;UUAcV4vilk1aIpBcSDyBzFpEd0PvN/GxyPp+PeiqHj02w1yDzlsi32Zcef527G5v7nGP1ooA6vwh&#10;u/4QrQd/mb/7Ot93mHLZ8tep9a2a5nwjqemw+B9CBv7JVTTLdvklwoUKq5G75gu7jnnPB5rabV9N&#10;RirahaKQWUgzKMFfvDr1Hf0oAuUVR/trSv8AoJ2XQH/Xr36d+9L/AGzpecf2lZ8bv+W6/wAIye/Y&#10;daALtFVF1TT3YKt/aksyKAJl5LDKjr1I5HrTf7X0zy/M/tG02bPM3eeuNu7bnr03cZ9eKALtFVG1&#10;XTkZla/tVZWZSDMowVGWHXqB19KZ/bWlf9BOz7f8t179O/egC9RVH+2tK/6Cdn3/AOW69uvftT11&#10;XTnZVW/tWZmVQBMpJLDKjr1I6etAFuiqX9r6Z5fmf2jabNnmbvPXG3dt3dem7jPrxTm1TT0Yq1/a&#10;gqzqQZl4KjLDr1A5PpQBboql/bOl5x/aVnzt/wCW69xkd+46Un9taV/0E7LoT/r17de/agC9RVNd&#10;X012CrqFoxJVQBMvJblR16nt60n9r6Z5fmf2jabNnmbvPXG3dt3dem7jPrxQBdoqodU09WKtfWwK&#10;l1IMy8FBlh16gcn0pv8Aa+mZA/tG0ySoH79f4hle/ccj1oAu0VQ/tvSSMjU7LBBOftCdB1PWnDWN&#10;MZgq6jaFiVUATryW6Dr37UAXaKpf2xpmzf8A2jabNm/d56427tuevTdxn14px1PT1Yq19bBlLqQZ&#10;l4KDLjr1Ucn0oAt0VT/tbTcgf2haZJUAecvJYZXv3HI9aZ/bek4z/alljG7P2hOnTPX1oAv0VSGs&#10;aWW2jUrMsSFx569T0HXqaP7Z0vZv/tKz2hd+7z1xtztz16Z4z68UAXaKqHU9PVirX1sGUupBmXgo&#10;MuOvVRyfSj+1dOyB9vtckoAPOXksMr37jketAFuiqP8AbWlbd39p2W3buz9oXGM4z16Z4pf7Z0vd&#10;t/tKzzu2489ep7detAF2iqP9taVs3/2nZ7Qu/PnrjbnGevTPH1p51TTwxU31sCC6kGZeCgyw69hy&#10;fSgC3RVQapp5IAvrUklFAEy8lxlR17jketM/trStu7+07PaV3Z89cYzjPXpnj60AXqKpf2zpe7b/&#10;AGlZ7t23Hnr19OvWk/trStu7+07Lbt3Z+0LjGcZ69M8UAXqKqf2pp4JBv7XILgjzl4KDLDr2HJ9K&#10;BqenswUX1sWYooAmXkuMoOv8Q5HrQBboql/bOl7N/wDaVntK793nrjbnbnr0zxn1o/tnSw206lZ7&#10;txXHnr1HUdetAF2iqH9t6TjP9qWWNu7P2hOmcZ69M8U/+1dOyR/aFrkFgR5y8FRlu/Ycn0oAke2B&#10;cvGTG56svf6joajClLlGmijMhyqyoOemcH8qUanp7MFF9bFmKKAJl5LjKDr/ABDketV5tX0zEMn9&#10;o2mzO/d5y428rnr03cZ9eKAILizga4kK3oifeSQ38JPXB4pgsH6jUYPyH+NWY9W0xZZ0fULQESkY&#10;My9QBkde3en/ANraMAWOo2GMbifOTp69aAKZsj/Fqcf/AH0f/iqb/Z9ufv30TH2XP8zWh/aelZI+&#10;3WWQWB/ep/CMt37Dk+lSLqWnEhVvrUliigCVckuMoOvVhyPWgDNGn2f/AD3lb/chH/xNTJY2oHyw&#10;Xcn1O3+oq1/a+meX5n9o2mzZv3eeuNu7bnOem7jPrxQ2r6YjFW1G0BBZSDMvBX7w69R39KAGJaBT&#10;mKwgQ/3pDk/yP86mMc+wl51RAMny0x+pzUX9taUBn+07LAAP/HwvQ9O9Q3es6X5flnUrP52Kn9+v&#10;AUZbv2HWgCSQmDSiMt5kvdjk5b/Afyqki5KqB14FOutSsryeNIL21dVK/dmXlnHyAc9SASPWmWt9&#10;YrKsr31qI1TzN3nrjbnbnOem7jPrxQBvKoVQo6AYpaptq2moSrahaqyllIMyjBXlh16jv6U3+2tK&#10;/wCgnZdv+W69+nfvQBeoqj/bOl/9BKz7/wDLde3J79u9PXVdOdgq39qzMyqAJlOSwyo69SOnrQBb&#10;oql/a+meX5n9o2mzZ5m7z1xt3bc9em7jPrxTm1TTkYq1/aqVZlIMy8FRlh16gdfSgC3RVH+2dL/6&#10;CVn2/wCW69xkd+46Uf21pX/QTsu//Lde3Xv2oAvUVTXVtNdgq6haMzMqgCZTktyo69T29aT+19M8&#10;vzP7RtNmzzN3nrjbu27uvTdxn14oAu0VUbVNPVirX1qCrOpBmXgoMsOvUDk+lN/tjTM4/tG0ydoH&#10;79f4hle/ccj1oAu0VR/tvSsZ/tOyxgn/AI+F6Dr3pV1fTGYKuo2hJKqAJ15LfdHXv29aALtFUv7Y&#10;0zy9/wDaNps2eZu89cbd23PXpu4z68U46np6sVa+tgyl1IMy8FBlx16qOT6UAW6Kp/2tpuQP7QtM&#10;kqAPOX+IZXv3HI9aZ/bek4z/AGnZYxuz9oTp69aAL9FUhrGllgo1KzLEhQBOucnoOvU0f2xpezf/&#10;AGlZ7Am/d564252569M8Z9eKAOK8dmb+3IfLN1j7Mv8AqXAH3m/WioPHD2t3rqGOWylMcIjfd5jF&#10;WDNlTs4BHoeaKAP/2VBLAQItABQABgAIAAAAIQCKFT+YDAEAABUCAAATAAAAAAAAAAAAAAAAAAAA&#10;AABbQ29udGVudF9UeXBlc10ueG1sUEsBAi0AFAAGAAgAAAAhADj9If/WAAAAlAEAAAsAAAAAAAAA&#10;AAAAAAAAPQEAAF9yZWxzLy5yZWxzUEsBAi0AFAAGAAgAAAAhAJ6tzZ08BgAA1Q8AAA4AAAAAAAAA&#10;AAAAAAAAPAIAAGRycy9lMm9Eb2MueG1sUEsBAi0AFAAGAAgAAAAhAFhgsxu6AAAAIgEAABkAAAAA&#10;AAAAAAAAAAAApAgAAGRycy9fcmVscy9lMm9Eb2MueG1sLnJlbHNQSwECLQAUAAYACAAAACEAuMJn&#10;Ad0AAAAFAQAADwAAAAAAAAAAAAAAAACVCQAAZHJzL2Rvd25yZXYueG1sUEsBAi0ACgAAAAAAAAAh&#10;ANdyGUauogAArqIAABUAAAAAAAAAAAAAAAAAnwoAAGRycy9tZWRpYS9pbWFnZTEuanBlZ1BLBQYA&#10;AAAABgAGAH0BAACAr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11" o:spid="_x0000_s1082" type="#_x0000_t75" alt="万博白図コントラスト" style="position:absolute;width:47846;height:384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0cu4wwAAANsAAAAPAAAAZHJzL2Rvd25yZXYueG1sRI9Pa8Mw&#10;DMXvg30Ho0Fvq7OOlpLVLSNQFigM+oedRawlYbGc2m6TfvvpUOhN4j2999NqM7pOXSnE1rOBt2kG&#10;irjytuXawOm4fV2CignZYueZDNwowmb9/LTC3PqB93Q9pFpJCMccDTQp9bnWsWrIYZz6nli0Xx8c&#10;JllDrW3AQcJdp2dZttAOW5aGBnsqGqr+Dhdn4L2od4svyn5sMcz9uSrLW/j2xkxexs8PUInG9DDf&#10;r0sr+AIrv8gAev0PAAD//wMAUEsBAi0AFAAGAAgAAAAhANvh9svuAAAAhQEAABMAAAAAAAAAAAAA&#10;AAAAAAAAAFtDb250ZW50X1R5cGVzXS54bWxQSwECLQAUAAYACAAAACEAWvQsW78AAAAVAQAACwAA&#10;AAAAAAAAAAAAAAAfAQAAX3JlbHMvLnJlbHNQSwECLQAUAAYACAAAACEAMdHLuMMAAADbAAAADwAA&#10;AAAAAAAAAAAAAAAHAgAAZHJzL2Rvd25yZXYueG1sUEsFBgAAAAADAAMAtwAAAPcCAAAAAA==&#10;">
                  <v:imagedata r:id="rId43" o:title="万博白図コントラスト"/>
                </v:shape>
                <v:shape id="パイ 112" o:spid="_x0000_s1083" style="position:absolute;left:15555;top:10828;width:18449;height:18448;visibility:visible;mso-wrap-style:square;v-text-anchor:middle" coordsize="1844856,184485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wUcwQAAANsAAAAPAAAAZHJzL2Rvd25yZXYueG1sRE9Na8JA&#10;EL0X+h+WEbzVjaGkMbpKCbRo6UVbxOOQHZNgdjbsbjX++64geJvH+5zFajCdOJPzrWUF00kCgriy&#10;uuVawe/Px0sOwgdkjZ1lUnAlD6vl89MCC20vvKXzLtQihrAvUEETQl9I6auGDPqJ7Ykjd7TOYIjQ&#10;1VI7vMRw08k0STJpsOXY0GBPZUPVafdnFLylEvffn4ev3ByYsvI1Md3mpNR4NLzPQQQawkN8d691&#10;nD+D2y/xALn8BwAA//8DAFBLAQItABQABgAIAAAAIQDb4fbL7gAAAIUBAAATAAAAAAAAAAAAAAAA&#10;AAAAAABbQ29udGVudF9UeXBlc10ueG1sUEsBAi0AFAAGAAgAAAAhAFr0LFu/AAAAFQEAAAsAAAAA&#10;AAAAAAAAAAAAHwEAAF9yZWxzLy5yZWxzUEsBAi0AFAAGAAgAAAAhAIUrBRzBAAAA2wAAAA8AAAAA&#10;AAAAAAAAAAAABwIAAGRycy9kb3ducmV2LnhtbFBLBQYAAAAAAwADALcAAAD1AgAAAAA=&#10;" adj="-11796480,,5400" path="m1844856,922428v,498637,-396264,907008,-894675,922010l922428,922428r922428,xe" fillcolor="blue" strokecolor="#4579b8 [3044]">
                  <v:stroke joinstyle="miter"/>
                  <v:shadow on="t" color="black" opacity="22936f" origin=",.5" offset="0,.63889mm"/>
                  <v:formulas/>
                  <v:path arrowok="t" o:connecttype="custom" o:connectlocs="18449,9224;9502,18444;9225,9224;18449,9224" o:connectangles="0,0,0,0" textboxrect="0,0,1844856,1844856"/>
                  <v:textbox>
                    <w:txbxContent>
                      <w:p w:rsidR="0050004F" w:rsidRDefault="0050004F" w:rsidP="00ED3560">
                        <w:pPr>
                          <w:rPr>
                            <w:rFonts w:eastAsia="Times New Roman" w:cs="Times New Roman"/>
                          </w:rPr>
                        </w:pPr>
                      </w:p>
                    </w:txbxContent>
                  </v:textbox>
                </v:shape>
                <w10:anchorlock/>
              </v:group>
            </w:pict>
          </mc:Fallback>
        </mc:AlternateContent>
      </w:r>
    </w:p>
    <w:p w:rsidR="0038450B" w:rsidRPr="00927C80" w:rsidRDefault="00486A7A">
      <w:pPr>
        <w:rPr>
          <w:rFonts w:asciiTheme="minorEastAsia" w:hAnsiTheme="minorEastAsia"/>
          <w:szCs w:val="21"/>
        </w:rPr>
      </w:pPr>
      <w:r>
        <w:rPr>
          <w:rFonts w:asciiTheme="minorEastAsia" w:hAnsiTheme="minorEastAsia"/>
          <w:noProof/>
          <w:szCs w:val="21"/>
        </w:rPr>
        <mc:AlternateContent>
          <mc:Choice Requires="wps">
            <w:drawing>
              <wp:anchor distT="0" distB="0" distL="114300" distR="114300" simplePos="0" relativeHeight="251718656" behindDoc="0" locked="0" layoutInCell="1" allowOverlap="1">
                <wp:simplePos x="0" y="0"/>
                <wp:positionH relativeFrom="column">
                  <wp:posOffset>2066925</wp:posOffset>
                </wp:positionH>
                <wp:positionV relativeFrom="paragraph">
                  <wp:posOffset>0</wp:posOffset>
                </wp:positionV>
                <wp:extent cx="1634490" cy="241935"/>
                <wp:effectExtent l="0" t="0" r="0" b="0"/>
                <wp:wrapNone/>
                <wp:docPr id="11" name="Text 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4490" cy="24193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004F" w:rsidRPr="00F97770" w:rsidRDefault="0050004F" w:rsidP="000703CF">
                            <w:pPr>
                              <w:rPr>
                                <w:rFonts w:asciiTheme="majorEastAsia" w:eastAsiaTheme="majorEastAsia" w:hAnsiTheme="majorEastAsia"/>
                                <w:sz w:val="18"/>
                                <w:szCs w:val="18"/>
                              </w:rPr>
                            </w:pPr>
                            <w:r w:rsidRPr="00F97770">
                              <w:rPr>
                                <w:rFonts w:asciiTheme="majorEastAsia" w:eastAsiaTheme="majorEastAsia" w:hAnsiTheme="majorEastAsia" w:hint="eastAsia"/>
                                <w:sz w:val="18"/>
                                <w:szCs w:val="18"/>
                              </w:rPr>
                              <w:t>【</w:t>
                            </w:r>
                            <w:r>
                              <w:rPr>
                                <w:rFonts w:asciiTheme="majorEastAsia" w:eastAsiaTheme="majorEastAsia" w:hAnsiTheme="majorEastAsia" w:hint="eastAsia"/>
                                <w:sz w:val="18"/>
                                <w:szCs w:val="18"/>
                              </w:rPr>
                              <w:t>万博記念公園南側ゾーン</w:t>
                            </w:r>
                            <w:r w:rsidRPr="00F97770">
                              <w:rPr>
                                <w:rFonts w:asciiTheme="majorEastAsia" w:eastAsiaTheme="majorEastAsia" w:hAnsiTheme="majorEastAsia" w:hint="eastAsia"/>
                                <w:sz w:val="18"/>
                                <w:szCs w:val="18"/>
                              </w:rPr>
                              <w:t>】</w:t>
                            </w:r>
                          </w:p>
                        </w:txbxContent>
                      </wps:txbx>
                      <wps:bodyPr rot="0" vert="horz" wrap="none" lIns="74295" tIns="1800" rIns="74295" bIns="1800" anchor="t" anchorCtr="0" upright="1">
                        <a:spAutoFit/>
                      </wps:bodyPr>
                    </wps:wsp>
                  </a:graphicData>
                </a:graphic>
                <wp14:sizeRelH relativeFrom="page">
                  <wp14:pctWidth>0</wp14:pctWidth>
                </wp14:sizeRelH>
                <wp14:sizeRelV relativeFrom="page">
                  <wp14:pctHeight>0</wp14:pctHeight>
                </wp14:sizeRelV>
              </wp:anchor>
            </w:drawing>
          </mc:Choice>
          <mc:Fallback>
            <w:pict>
              <v:shape id="_x0000_s1084" type="#_x0000_t202" style="position:absolute;margin-left:162.75pt;margin-top:0;width:128.7pt;height:19.05pt;z-index:2517186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XABlwIAADMFAAAOAAAAZHJzL2Uyb0RvYy54bWysVF1v2yAUfZ+0/4B4T/0RJ42tOlXTztOk&#10;7kNq9wOIwTEaBgQ0djftv+8CSZZ2L9M0P9jgezmcc++Bq+tpEGjPjOVK1ji7SDFislWUy12Nvz42&#10;sxVG1hFJiVCS1fiZWXy9fvvmatQVy1WvBGUGAYi01ahr3DunqySxbc8GYi+UZhKCnTIDcTA1u4Qa&#10;MgL6IJI8TZfJqAzVRrXMWvh7F4N4HfC7jrXuc9dZ5pCoMXBz4W3Ce+vfyfqKVDtDdM/bAw3yDywG&#10;wiVseoK6I46gJ8P/gBp4a5RVnbto1ZCoruMtCxpATZa+UvPQE82CFiiO1acy2f8H237afzGIU+hd&#10;hpEkA/TokU0ObdSEsuXCF2jUtoK8Bw2ZboIAJAexVt+r9ptFUt32RO7YjTFq7BmhQDDzK5OzpRHH&#10;epDt+FFR2Ig8ORWAps4MvnpQDwTo0KjnU3M8mdZvuZwXRQmhFmJ5kZXzQC4h1XG1Nta9Z2pAflBj&#10;A80P6GR/b51nQ6pjit/MKsFpw4UIE7Pb3gqD9gSM0oQnrhW6J/FvMAtg2Jga8F5gCOmRpPKYcbv4&#10;BxQAAR/zWoIrfpRZXqSbvJw1y9XlrGiKxay8TFezNCs35TItyuKu+ekZZEXVc0qZvOeSHR2aFX/n&#10;gMNZid4KHkVjjctFvgjiXrA/yDpoTf0TWviqUAN3cGAFH2q8OiWRynf9naQgm1SOcBHHyUv6oWRQ&#10;g+M3VCV4xNsiGsRN2yn4cb48em+r6DO4xihoKvQfbhsY9Mp8x2iEk1tjCVcLRuKDBN9dFnm5gIMe&#10;JhlQxMicB7ZnASJbgKmxwygOb128Gp604bsedjn6/Aac2vBgIm/pyAhk+AmczCDocIv4o38+D1m/&#10;77r1LwAAAP//AwBQSwMEFAAGAAgAAAAhALM/kCDeAAAABwEAAA8AAABkcnMvZG93bnJldi54bWxM&#10;j81OhEAQhO8mvsOkTbxs3GExKCLDZmP8OXgw4nofmBYITA9hZhfcp7c96bG6KlVf59vFDuKIk+8c&#10;KdisIxBItTMdNQr2H09XKQgfNBk9OEIF3+hhW5yf5TozbqZ3PJahEVxCPtMK2hDGTEpft2i1X7sR&#10;ib0vN1kdWE6NNJOeudwOMo6iG2l1R7zQ6hEfWqz78mAVvLYvcTl/nqp+d7q1q/3b8+qxt0pdXiy7&#10;exABl/AXhl98RoeCmSp3IOPFoOA6ThKOKuCP2E7S+A5Exfd0A7LI5X/+4gcAAP//AwBQSwECLQAU&#10;AAYACAAAACEAtoM4kv4AAADhAQAAEwAAAAAAAAAAAAAAAAAAAAAAW0NvbnRlbnRfVHlwZXNdLnht&#10;bFBLAQItABQABgAIAAAAIQA4/SH/1gAAAJQBAAALAAAAAAAAAAAAAAAAAC8BAABfcmVscy8ucmVs&#10;c1BLAQItABQABgAIAAAAIQA0lXABlwIAADMFAAAOAAAAAAAAAAAAAAAAAC4CAABkcnMvZTJvRG9j&#10;LnhtbFBLAQItABQABgAIAAAAIQCzP5Ag3gAAAAcBAAAPAAAAAAAAAAAAAAAAAPEEAABkcnMvZG93&#10;bnJldi54bWxQSwUGAAAAAAQABADzAAAA/AUAAAAA&#10;" stroked="f">
                <v:fill opacity="0"/>
                <v:textbox style="mso-fit-shape-to-text:t" inset="5.85pt,.05mm,5.85pt,.05mm">
                  <w:txbxContent>
                    <w:p w:rsidR="0050004F" w:rsidRPr="00F97770" w:rsidRDefault="0050004F" w:rsidP="000703CF">
                      <w:pPr>
                        <w:rPr>
                          <w:rFonts w:asciiTheme="majorEastAsia" w:eastAsiaTheme="majorEastAsia" w:hAnsiTheme="majorEastAsia"/>
                          <w:sz w:val="18"/>
                          <w:szCs w:val="18"/>
                        </w:rPr>
                      </w:pPr>
                      <w:r w:rsidRPr="00F97770">
                        <w:rPr>
                          <w:rFonts w:asciiTheme="majorEastAsia" w:eastAsiaTheme="majorEastAsia" w:hAnsiTheme="majorEastAsia" w:hint="eastAsia"/>
                          <w:sz w:val="18"/>
                          <w:szCs w:val="18"/>
                        </w:rPr>
                        <w:t>【</w:t>
                      </w:r>
                      <w:r>
                        <w:rPr>
                          <w:rFonts w:asciiTheme="majorEastAsia" w:eastAsiaTheme="majorEastAsia" w:hAnsiTheme="majorEastAsia" w:hint="eastAsia"/>
                          <w:sz w:val="18"/>
                          <w:szCs w:val="18"/>
                        </w:rPr>
                        <w:t>万博記念公園南側ゾーン</w:t>
                      </w:r>
                      <w:r w:rsidRPr="00F97770">
                        <w:rPr>
                          <w:rFonts w:asciiTheme="majorEastAsia" w:eastAsiaTheme="majorEastAsia" w:hAnsiTheme="majorEastAsia" w:hint="eastAsia"/>
                          <w:sz w:val="18"/>
                          <w:szCs w:val="18"/>
                        </w:rPr>
                        <w:t>】</w:t>
                      </w:r>
                    </w:p>
                  </w:txbxContent>
                </v:textbox>
              </v:shape>
            </w:pict>
          </mc:Fallback>
        </mc:AlternateContent>
      </w:r>
    </w:p>
    <w:p w:rsidR="0038450B" w:rsidRPr="00927C80" w:rsidRDefault="0038450B">
      <w:pPr>
        <w:rPr>
          <w:rFonts w:asciiTheme="minorEastAsia" w:hAnsiTheme="minorEastAsia"/>
          <w:szCs w:val="21"/>
        </w:rPr>
      </w:pPr>
    </w:p>
    <w:p w:rsidR="0038450B" w:rsidRPr="00927C80" w:rsidRDefault="0038450B">
      <w:pPr>
        <w:rPr>
          <w:rFonts w:asciiTheme="minorEastAsia" w:hAnsiTheme="minorEastAsia"/>
          <w:szCs w:val="21"/>
        </w:rPr>
      </w:pPr>
    </w:p>
    <w:p w:rsidR="00C21F1D" w:rsidRPr="00927C80" w:rsidRDefault="00D47702">
      <w:pPr>
        <w:rPr>
          <w:rFonts w:asciiTheme="minorEastAsia" w:hAnsiTheme="minorEastAsia"/>
          <w:szCs w:val="21"/>
        </w:rPr>
      </w:pPr>
      <w:r w:rsidRPr="00927C80">
        <w:rPr>
          <w:rFonts w:asciiTheme="minorEastAsia" w:hAnsiTheme="minorEastAsia"/>
          <w:szCs w:val="21"/>
        </w:rPr>
        <w:br w:type="page"/>
      </w:r>
    </w:p>
    <w:p w:rsidR="00C3089B" w:rsidRPr="00927C80" w:rsidRDefault="00D47702" w:rsidP="00C3089B">
      <w:pPr>
        <w:pStyle w:val="2"/>
        <w:ind w:firstLine="210"/>
        <w:rPr>
          <w:rFonts w:ascii="HGP創英角ｺﾞｼｯｸUB" w:eastAsia="HGP創英角ｺﾞｼｯｸUB"/>
          <w:b w:val="0"/>
          <w:sz w:val="21"/>
          <w:szCs w:val="24"/>
        </w:rPr>
      </w:pPr>
      <w:bookmarkStart w:id="10" w:name="_Toc410235775"/>
      <w:bookmarkStart w:id="11" w:name="_Toc396908451"/>
      <w:r w:rsidRPr="00927C80">
        <w:rPr>
          <w:rFonts w:ascii="HGP創英角ｺﾞｼｯｸUB" w:eastAsia="HGP創英角ｺﾞｼｯｸUB" w:hint="eastAsia"/>
          <w:b w:val="0"/>
          <w:sz w:val="21"/>
          <w:szCs w:val="24"/>
        </w:rPr>
        <w:t>［基本方針５</w:t>
      </w:r>
      <w:r w:rsidR="00C3089B" w:rsidRPr="00927C80">
        <w:rPr>
          <w:rFonts w:ascii="HGP創英角ｺﾞｼｯｸUB" w:eastAsia="HGP創英角ｺﾞｼｯｸUB" w:hint="eastAsia"/>
          <w:b w:val="0"/>
          <w:sz w:val="21"/>
          <w:szCs w:val="24"/>
        </w:rPr>
        <w:t>：健康づくりや多様なライフスタイルを実践できる公園］</w:t>
      </w:r>
      <w:bookmarkEnd w:id="10"/>
    </w:p>
    <w:p w:rsidR="00A9513C" w:rsidRPr="00927C80" w:rsidRDefault="00D47702" w:rsidP="00C3089B">
      <w:pPr>
        <w:pStyle w:val="2"/>
        <w:ind w:firstLine="240"/>
        <w:rPr>
          <w:rFonts w:ascii="HGP創英角ｺﾞｼｯｸUB" w:eastAsia="HGP創英角ｺﾞｼｯｸUB"/>
          <w:b w:val="0"/>
          <w:sz w:val="24"/>
          <w:szCs w:val="24"/>
        </w:rPr>
      </w:pPr>
      <w:r w:rsidRPr="00927C80">
        <w:rPr>
          <w:rFonts w:ascii="HGP創英角ｺﾞｼｯｸUB" w:eastAsia="HGP創英角ｺﾞｼｯｸUB" w:hint="eastAsia"/>
          <w:b w:val="0"/>
          <w:sz w:val="24"/>
          <w:szCs w:val="24"/>
        </w:rPr>
        <w:t xml:space="preserve">　</w:t>
      </w:r>
    </w:p>
    <w:p w:rsidR="00C3089B" w:rsidRPr="00927C80" w:rsidRDefault="00C3089B" w:rsidP="00C3089B">
      <w:pPr>
        <w:pStyle w:val="4"/>
        <w:ind w:firstLineChars="169" w:firstLine="407"/>
        <w:jc w:val="center"/>
        <w:rPr>
          <w:rFonts w:ascii="HG丸ｺﾞｼｯｸM-PRO" w:eastAsia="HG丸ｺﾞｼｯｸM-PRO"/>
          <w:b/>
          <w:sz w:val="24"/>
          <w:szCs w:val="24"/>
        </w:rPr>
      </w:pPr>
      <w:r w:rsidRPr="00927C80">
        <w:rPr>
          <w:rFonts w:ascii="HG丸ｺﾞｼｯｸM-PRO" w:eastAsia="HG丸ｺﾞｼｯｸM-PRO" w:hint="eastAsia"/>
          <w:b/>
          <w:sz w:val="24"/>
          <w:szCs w:val="24"/>
        </w:rPr>
        <w:t>人々のヘルシーなライフスタイルを支え、</w:t>
      </w:r>
    </w:p>
    <w:p w:rsidR="00F509E7" w:rsidRPr="00927C80" w:rsidRDefault="00C3089B" w:rsidP="00C3089B">
      <w:pPr>
        <w:pStyle w:val="4"/>
        <w:ind w:firstLineChars="169" w:firstLine="407"/>
        <w:jc w:val="center"/>
        <w:rPr>
          <w:rFonts w:ascii="HG丸ｺﾞｼｯｸM-PRO" w:eastAsia="HG丸ｺﾞｼｯｸM-PRO"/>
          <w:b/>
          <w:sz w:val="24"/>
          <w:szCs w:val="24"/>
        </w:rPr>
      </w:pPr>
      <w:r w:rsidRPr="00927C80">
        <w:rPr>
          <w:rFonts w:ascii="HG丸ｺﾞｼｯｸM-PRO" w:eastAsia="HG丸ｺﾞｼｯｸM-PRO" w:hint="eastAsia"/>
          <w:b/>
          <w:sz w:val="24"/>
          <w:szCs w:val="24"/>
        </w:rPr>
        <w:t>多様で質の高いプログラムを提供する</w:t>
      </w:r>
    </w:p>
    <w:p w:rsidR="009D72A3" w:rsidRPr="00927C80" w:rsidRDefault="009D72A3" w:rsidP="009D72A3">
      <w:pPr>
        <w:ind w:leftChars="134" w:left="281" w:firstLineChars="134" w:firstLine="281"/>
      </w:pPr>
    </w:p>
    <w:p w:rsidR="009D72A3" w:rsidRPr="00927C80" w:rsidRDefault="009D72A3" w:rsidP="00840ABB">
      <w:pPr>
        <w:ind w:leftChars="100" w:left="210" w:firstLineChars="100" w:firstLine="210"/>
      </w:pPr>
      <w:r w:rsidRPr="00927C80">
        <w:rPr>
          <w:rFonts w:hint="eastAsia"/>
        </w:rPr>
        <w:t>万博記念公園は自然の中において人々がスポーツ・レクリエーション等に参加・体験できるよう、多種多様な運動施設が整備され、多くの人々に利用されている。また、外周道路においても多くの人々がジョギングやサイクリングなどを</w:t>
      </w:r>
      <w:r w:rsidR="00476C7E" w:rsidRPr="00927C80">
        <w:rPr>
          <w:rFonts w:hint="eastAsia"/>
        </w:rPr>
        <w:t>楽しんで</w:t>
      </w:r>
      <w:r w:rsidRPr="00927C80">
        <w:rPr>
          <w:rFonts w:hint="eastAsia"/>
        </w:rPr>
        <w:t>いる。</w:t>
      </w:r>
      <w:r w:rsidR="00476C7E" w:rsidRPr="00927C80">
        <w:rPr>
          <w:rFonts w:hint="eastAsia"/>
        </w:rPr>
        <w:t>これらの運動施設等を活用し、</w:t>
      </w:r>
      <w:r w:rsidRPr="00927C80">
        <w:rPr>
          <w:rFonts w:hint="eastAsia"/>
        </w:rPr>
        <w:t>広域的な大会</w:t>
      </w:r>
      <w:r w:rsidR="00476C7E" w:rsidRPr="00927C80">
        <w:rPr>
          <w:rFonts w:hint="eastAsia"/>
        </w:rPr>
        <w:t>の</w:t>
      </w:r>
      <w:r w:rsidRPr="00927C80">
        <w:rPr>
          <w:rFonts w:hint="eastAsia"/>
        </w:rPr>
        <w:t>開催</w:t>
      </w:r>
      <w:r w:rsidR="00476C7E" w:rsidRPr="00927C80">
        <w:rPr>
          <w:rFonts w:hint="eastAsia"/>
        </w:rPr>
        <w:t>やスポーツプログラムの提供など</w:t>
      </w:r>
      <w:r w:rsidRPr="00927C80">
        <w:rPr>
          <w:rFonts w:hint="eastAsia"/>
        </w:rPr>
        <w:t>、競技スポーツや生涯スポーツ</w:t>
      </w:r>
      <w:r w:rsidR="00476C7E" w:rsidRPr="00927C80">
        <w:rPr>
          <w:rFonts w:hint="eastAsia"/>
        </w:rPr>
        <w:t>における</w:t>
      </w:r>
      <w:r w:rsidRPr="00927C80">
        <w:rPr>
          <w:rFonts w:hint="eastAsia"/>
        </w:rPr>
        <w:t>多様なニーズに応え</w:t>
      </w:r>
      <w:r w:rsidR="00476C7E" w:rsidRPr="00927C80">
        <w:rPr>
          <w:rFonts w:hint="eastAsia"/>
        </w:rPr>
        <w:t>、</w:t>
      </w:r>
      <w:r w:rsidRPr="00927C80">
        <w:rPr>
          <w:rFonts w:hint="eastAsia"/>
        </w:rPr>
        <w:t>人々の健康づくりを支援する。</w:t>
      </w:r>
    </w:p>
    <w:p w:rsidR="00E42BF9" w:rsidRPr="00927C80" w:rsidRDefault="00C3089B" w:rsidP="00C3089B">
      <w:pPr>
        <w:ind w:leftChars="100" w:left="210" w:firstLineChars="100" w:firstLine="210"/>
      </w:pPr>
      <w:r w:rsidRPr="00927C80">
        <w:rPr>
          <w:rFonts w:hint="eastAsia"/>
        </w:rPr>
        <w:t>また、万博記念公園は豊かな自然環境を有し、</w:t>
      </w:r>
      <w:r w:rsidR="004A6478" w:rsidRPr="00927C80">
        <w:rPr>
          <w:rFonts w:hint="eastAsia"/>
        </w:rPr>
        <w:t>文化施設など</w:t>
      </w:r>
      <w:r w:rsidRPr="00927C80">
        <w:rPr>
          <w:rFonts w:hint="eastAsia"/>
        </w:rPr>
        <w:t>多数の施設が存在する。これらの特徴を活かし、</w:t>
      </w:r>
      <w:r w:rsidR="00054550" w:rsidRPr="00927C80">
        <w:rPr>
          <w:rFonts w:hint="eastAsia"/>
        </w:rPr>
        <w:t>様々な</w:t>
      </w:r>
      <w:r w:rsidRPr="00927C80">
        <w:rPr>
          <w:rFonts w:hint="eastAsia"/>
        </w:rPr>
        <w:t>団体が質の高いプログラムを提供することで、さらに多くの公園利用を促</w:t>
      </w:r>
      <w:r w:rsidR="00082842" w:rsidRPr="00927C80">
        <w:rPr>
          <w:rFonts w:hint="eastAsia"/>
        </w:rPr>
        <w:t>す。</w:t>
      </w:r>
    </w:p>
    <w:p w:rsidR="00ED3560" w:rsidRPr="00927C80" w:rsidRDefault="00C3089B" w:rsidP="00C3089B">
      <w:pPr>
        <w:ind w:leftChars="100" w:left="210" w:firstLineChars="100" w:firstLine="210"/>
      </w:pPr>
      <w:r w:rsidRPr="00927C80">
        <w:rPr>
          <w:rFonts w:hint="eastAsia"/>
        </w:rPr>
        <w:t>多様な活動が可能な公園として認識されることで、公園のブランド力を高め、より多様なプログラムが行われるという好循環を生み出す。</w:t>
      </w:r>
    </w:p>
    <w:p w:rsidR="00C3089B" w:rsidRPr="00927C80" w:rsidRDefault="00C3089B" w:rsidP="00C3089B">
      <w:pPr>
        <w:ind w:leftChars="100" w:left="210" w:firstLineChars="100" w:firstLine="210"/>
      </w:pPr>
    </w:p>
    <w:p w:rsidR="00A9513C" w:rsidRPr="00927C80" w:rsidRDefault="00D47702" w:rsidP="008D1F8E">
      <w:pPr>
        <w:pStyle w:val="4"/>
        <w:ind w:firstLineChars="99" w:firstLine="209"/>
        <w:rPr>
          <w:b/>
          <w:sz w:val="21"/>
          <w:szCs w:val="21"/>
        </w:rPr>
      </w:pPr>
      <w:r w:rsidRPr="00927C80">
        <w:rPr>
          <w:rFonts w:hint="eastAsia"/>
          <w:b/>
          <w:sz w:val="21"/>
          <w:szCs w:val="21"/>
        </w:rPr>
        <w:t>（１）万博記念公園に相応しいスポーツ</w:t>
      </w:r>
      <w:r w:rsidR="00ED3560" w:rsidRPr="00927C80">
        <w:rPr>
          <w:rFonts w:hint="eastAsia"/>
          <w:b/>
          <w:sz w:val="21"/>
          <w:szCs w:val="21"/>
        </w:rPr>
        <w:t>機能の強化</w:t>
      </w:r>
    </w:p>
    <w:p w:rsidR="00E42BF9" w:rsidRPr="00927C80" w:rsidRDefault="00E215D3" w:rsidP="009E4A5E">
      <w:pPr>
        <w:ind w:leftChars="200" w:left="420" w:firstLineChars="95" w:firstLine="199"/>
        <w:rPr>
          <w:rFonts w:asciiTheme="minorEastAsia" w:hAnsiTheme="minorEastAsia"/>
          <w:szCs w:val="21"/>
        </w:rPr>
      </w:pPr>
      <w:r w:rsidRPr="00927C80">
        <w:rPr>
          <w:rFonts w:asciiTheme="minorEastAsia" w:hAnsiTheme="minorEastAsia" w:hint="eastAsia"/>
          <w:szCs w:val="21"/>
        </w:rPr>
        <w:t>万博記念公園には、</w:t>
      </w:r>
      <w:r w:rsidR="00E42BF9" w:rsidRPr="00927C80">
        <w:rPr>
          <w:rFonts w:asciiTheme="minorEastAsia" w:hAnsiTheme="minorEastAsia" w:hint="eastAsia"/>
          <w:szCs w:val="21"/>
        </w:rPr>
        <w:t>多くの観客を収容可能な</w:t>
      </w:r>
      <w:r w:rsidR="00764FF8" w:rsidRPr="00927C80">
        <w:rPr>
          <w:rFonts w:asciiTheme="minorEastAsia" w:hAnsiTheme="minorEastAsia" w:hint="eastAsia"/>
          <w:szCs w:val="21"/>
        </w:rPr>
        <w:t>競技場やスタジアム</w:t>
      </w:r>
      <w:r w:rsidR="00E42BF9" w:rsidRPr="00927C80">
        <w:rPr>
          <w:rFonts w:asciiTheme="minorEastAsia" w:hAnsiTheme="minorEastAsia" w:hint="eastAsia"/>
          <w:szCs w:val="21"/>
        </w:rPr>
        <w:t>だけでなく</w:t>
      </w:r>
      <w:r w:rsidR="00764FF8" w:rsidRPr="00927C80">
        <w:rPr>
          <w:rFonts w:asciiTheme="minorEastAsia" w:hAnsiTheme="minorEastAsia" w:hint="eastAsia"/>
          <w:szCs w:val="21"/>
        </w:rPr>
        <w:t>、多数のグラウンド</w:t>
      </w:r>
      <w:r w:rsidR="00E42BF9" w:rsidRPr="00927C80">
        <w:rPr>
          <w:rFonts w:asciiTheme="minorEastAsia" w:hAnsiTheme="minorEastAsia" w:hint="eastAsia"/>
          <w:szCs w:val="21"/>
        </w:rPr>
        <w:t>、</w:t>
      </w:r>
      <w:r w:rsidR="00764FF8" w:rsidRPr="00927C80">
        <w:rPr>
          <w:rFonts w:asciiTheme="minorEastAsia" w:hAnsiTheme="minorEastAsia" w:hint="eastAsia"/>
          <w:szCs w:val="21"/>
        </w:rPr>
        <w:t>コートがあ</w:t>
      </w:r>
      <w:r w:rsidR="00E42BF9" w:rsidRPr="00927C80">
        <w:rPr>
          <w:rFonts w:asciiTheme="minorEastAsia" w:hAnsiTheme="minorEastAsia" w:hint="eastAsia"/>
          <w:szCs w:val="21"/>
        </w:rPr>
        <w:t>ることで</w:t>
      </w:r>
      <w:r w:rsidR="00764FF8" w:rsidRPr="00927C80">
        <w:rPr>
          <w:rFonts w:asciiTheme="minorEastAsia" w:hAnsiTheme="minorEastAsia" w:hint="eastAsia"/>
          <w:szCs w:val="21"/>
        </w:rPr>
        <w:t>広域的な大会の開催が可能</w:t>
      </w:r>
      <w:r w:rsidR="00E42BF9" w:rsidRPr="00927C80">
        <w:rPr>
          <w:rFonts w:asciiTheme="minorEastAsia" w:hAnsiTheme="minorEastAsia" w:hint="eastAsia"/>
          <w:szCs w:val="21"/>
        </w:rPr>
        <w:t>となっている。</w:t>
      </w:r>
    </w:p>
    <w:p w:rsidR="00A9513C" w:rsidRPr="00927C80" w:rsidRDefault="00E42BF9" w:rsidP="00E42BF9">
      <w:pPr>
        <w:ind w:leftChars="200" w:left="420" w:firstLineChars="95" w:firstLine="199"/>
        <w:rPr>
          <w:szCs w:val="21"/>
        </w:rPr>
      </w:pPr>
      <w:r w:rsidRPr="00927C80">
        <w:rPr>
          <w:rFonts w:asciiTheme="minorEastAsia" w:hAnsiTheme="minorEastAsia" w:hint="eastAsia"/>
          <w:szCs w:val="21"/>
        </w:rPr>
        <w:t>今後、</w:t>
      </w:r>
      <w:r w:rsidR="00D47702" w:rsidRPr="00927C80">
        <w:rPr>
          <w:rFonts w:asciiTheme="minorEastAsia" w:hAnsiTheme="minorEastAsia" w:hint="eastAsia"/>
          <w:szCs w:val="21"/>
        </w:rPr>
        <w:t>サッカー、野球など既存施設の再編</w:t>
      </w:r>
      <w:r w:rsidRPr="00927C80">
        <w:rPr>
          <w:rFonts w:asciiTheme="minorEastAsia" w:hAnsiTheme="minorEastAsia" w:hint="eastAsia"/>
          <w:szCs w:val="21"/>
        </w:rPr>
        <w:t>、世界的に高いプレゼンスのあるガンバ大阪との連携により人材育成の拠点と</w:t>
      </w:r>
      <w:r w:rsidR="00355299" w:rsidRPr="00927C80">
        <w:rPr>
          <w:rFonts w:asciiTheme="minorEastAsia" w:hAnsiTheme="minorEastAsia" w:hint="eastAsia"/>
          <w:szCs w:val="21"/>
        </w:rPr>
        <w:t>す</w:t>
      </w:r>
      <w:r w:rsidRPr="00927C80">
        <w:rPr>
          <w:rFonts w:asciiTheme="minorEastAsia" w:hAnsiTheme="minorEastAsia" w:hint="eastAsia"/>
          <w:szCs w:val="21"/>
        </w:rPr>
        <w:t>るなど</w:t>
      </w:r>
      <w:r w:rsidR="00355299" w:rsidRPr="00927C80">
        <w:rPr>
          <w:rFonts w:asciiTheme="minorEastAsia" w:hAnsiTheme="minorEastAsia" w:hint="eastAsia"/>
          <w:szCs w:val="21"/>
        </w:rPr>
        <w:t>、運動施設群をより活用し、</w:t>
      </w:r>
      <w:r w:rsidRPr="00927C80">
        <w:rPr>
          <w:rFonts w:asciiTheme="minorEastAsia" w:hAnsiTheme="minorEastAsia" w:hint="eastAsia"/>
          <w:szCs w:val="21"/>
        </w:rPr>
        <w:t>スポーツ文化の発信機能を高めるべきである。</w:t>
      </w:r>
    </w:p>
    <w:p w:rsidR="00A9513C" w:rsidRPr="00927C80" w:rsidRDefault="000124E2" w:rsidP="000124E2">
      <w:pPr>
        <w:ind w:leftChars="200" w:left="420" w:firstLineChars="95" w:firstLine="199"/>
        <w:rPr>
          <w:szCs w:val="21"/>
        </w:rPr>
      </w:pPr>
      <w:r w:rsidRPr="00927C80">
        <w:rPr>
          <w:rFonts w:hint="eastAsia"/>
          <w:szCs w:val="21"/>
        </w:rPr>
        <w:t>また、</w:t>
      </w:r>
      <w:r w:rsidR="00E06ACB" w:rsidRPr="00927C80">
        <w:rPr>
          <w:rFonts w:hint="eastAsia"/>
          <w:szCs w:val="21"/>
        </w:rPr>
        <w:t>豊かな自然の</w:t>
      </w:r>
      <w:r w:rsidR="00E42BF9" w:rsidRPr="00927C80">
        <w:rPr>
          <w:rFonts w:hint="eastAsia"/>
          <w:szCs w:val="21"/>
        </w:rPr>
        <w:t>中</w:t>
      </w:r>
      <w:r w:rsidR="00E06ACB" w:rsidRPr="00927C80">
        <w:rPr>
          <w:rFonts w:hint="eastAsia"/>
          <w:szCs w:val="21"/>
        </w:rPr>
        <w:t>で快適に運動ができる</w:t>
      </w:r>
      <w:r w:rsidR="00E605F5" w:rsidRPr="00927C80">
        <w:rPr>
          <w:rFonts w:hint="eastAsia"/>
          <w:szCs w:val="21"/>
        </w:rPr>
        <w:t>恵まれた</w:t>
      </w:r>
      <w:r w:rsidR="00E06ACB" w:rsidRPr="00927C80">
        <w:rPr>
          <w:rFonts w:hint="eastAsia"/>
          <w:szCs w:val="21"/>
        </w:rPr>
        <w:t>環境を活かし、</w:t>
      </w:r>
      <w:r w:rsidR="00764FF8" w:rsidRPr="00927C80">
        <w:rPr>
          <w:rFonts w:hint="eastAsia"/>
          <w:szCs w:val="21"/>
        </w:rPr>
        <w:t>障がい</w:t>
      </w:r>
      <w:r w:rsidR="00924FDA" w:rsidRPr="00927C80">
        <w:rPr>
          <w:rFonts w:hint="eastAsia"/>
          <w:szCs w:val="21"/>
        </w:rPr>
        <w:t>の有無にかかわらず、</w:t>
      </w:r>
      <w:r w:rsidR="00D47702" w:rsidRPr="00927C80">
        <w:rPr>
          <w:rFonts w:hint="eastAsia"/>
          <w:szCs w:val="21"/>
        </w:rPr>
        <w:t>子</w:t>
      </w:r>
      <w:r w:rsidR="00312807" w:rsidRPr="00927C80">
        <w:rPr>
          <w:rFonts w:hint="eastAsia"/>
          <w:szCs w:val="21"/>
        </w:rPr>
        <w:t>ども</w:t>
      </w:r>
      <w:r w:rsidR="00D47702" w:rsidRPr="00927C80">
        <w:rPr>
          <w:rFonts w:hint="eastAsia"/>
          <w:szCs w:val="21"/>
        </w:rPr>
        <w:t>から大人まで、アマチュアからプロまで</w:t>
      </w:r>
      <w:r w:rsidR="00312807" w:rsidRPr="00927C80">
        <w:rPr>
          <w:rFonts w:hint="eastAsia"/>
          <w:szCs w:val="21"/>
        </w:rPr>
        <w:t>利用できるよう</w:t>
      </w:r>
      <w:r w:rsidR="00D47702" w:rsidRPr="00927C80">
        <w:rPr>
          <w:rFonts w:hint="eastAsia"/>
          <w:szCs w:val="21"/>
        </w:rPr>
        <w:t>機能強化</w:t>
      </w:r>
      <w:r w:rsidR="00E42BF9" w:rsidRPr="00927C80">
        <w:rPr>
          <w:rFonts w:hint="eastAsia"/>
          <w:szCs w:val="21"/>
        </w:rPr>
        <w:t>を図り、人々の健康づくりを支援されたい</w:t>
      </w:r>
      <w:r w:rsidR="00D47702" w:rsidRPr="00927C80">
        <w:rPr>
          <w:rFonts w:hint="eastAsia"/>
          <w:szCs w:val="21"/>
        </w:rPr>
        <w:t>。</w:t>
      </w:r>
    </w:p>
    <w:p w:rsidR="000124E2" w:rsidRPr="00927C80" w:rsidRDefault="000124E2" w:rsidP="000124E2">
      <w:pPr>
        <w:ind w:leftChars="200" w:left="420" w:firstLineChars="95" w:firstLine="190"/>
        <w:jc w:val="center"/>
        <w:rPr>
          <w:rFonts w:asciiTheme="majorEastAsia" w:eastAsiaTheme="majorEastAsia" w:hAnsiTheme="majorEastAsia"/>
          <w:sz w:val="20"/>
          <w:szCs w:val="20"/>
        </w:rPr>
      </w:pPr>
      <w:r w:rsidRPr="00927C80">
        <w:rPr>
          <w:rFonts w:asciiTheme="majorEastAsia" w:eastAsiaTheme="majorEastAsia" w:hAnsiTheme="majorEastAsia" w:hint="eastAsia"/>
          <w:sz w:val="20"/>
          <w:szCs w:val="20"/>
        </w:rPr>
        <w:t>【万博記念公園の運動施設】</w:t>
      </w:r>
    </w:p>
    <w:tbl>
      <w:tblPr>
        <w:tblpPr w:leftFromText="142" w:rightFromText="142" w:vertAnchor="text" w:tblpY="1"/>
        <w:tblOverlap w:val="never"/>
        <w:tblW w:w="7973" w:type="dxa"/>
        <w:tblCellMar>
          <w:left w:w="99" w:type="dxa"/>
          <w:right w:w="99" w:type="dxa"/>
        </w:tblCellMar>
        <w:tblLook w:val="04A0" w:firstRow="1" w:lastRow="0" w:firstColumn="1" w:lastColumn="0" w:noHBand="0" w:noVBand="1"/>
      </w:tblPr>
      <w:tblGrid>
        <w:gridCol w:w="2580"/>
        <w:gridCol w:w="4520"/>
        <w:gridCol w:w="873"/>
      </w:tblGrid>
      <w:tr w:rsidR="00696E3E" w:rsidRPr="00927C80" w:rsidTr="00EB12A8">
        <w:trPr>
          <w:trHeight w:val="270"/>
        </w:trPr>
        <w:tc>
          <w:tcPr>
            <w:tcW w:w="2580" w:type="dxa"/>
            <w:tcBorders>
              <w:top w:val="single" w:sz="4" w:space="0" w:color="auto"/>
              <w:left w:val="single" w:sz="4" w:space="0" w:color="auto"/>
              <w:bottom w:val="nil"/>
              <w:right w:val="single" w:sz="4" w:space="0" w:color="auto"/>
            </w:tcBorders>
            <w:shd w:val="clear" w:color="000000" w:fill="FFFFFF"/>
            <w:noWrap/>
            <w:vAlign w:val="center"/>
            <w:hideMark/>
          </w:tcPr>
          <w:p w:rsidR="00A4286E" w:rsidRPr="00927C80" w:rsidRDefault="00A4286E" w:rsidP="000124E2">
            <w:pPr>
              <w:snapToGrid w:val="0"/>
              <w:spacing w:line="260" w:lineRule="atLeast"/>
              <w:rPr>
                <w:rFonts w:ascii="ＭＳ Ｐゴシック" w:eastAsia="ＭＳ Ｐゴシック" w:hAnsi="ＭＳ Ｐゴシック" w:cs="ＭＳ Ｐゴシック"/>
                <w:kern w:val="0"/>
                <w:sz w:val="16"/>
                <w:szCs w:val="16"/>
              </w:rPr>
            </w:pPr>
            <w:r w:rsidRPr="00927C80">
              <w:rPr>
                <w:rFonts w:ascii="ＭＳ Ｐゴシック" w:eastAsia="ＭＳ Ｐゴシック" w:hAnsi="ＭＳ Ｐゴシック" w:cs="ＭＳ Ｐゴシック" w:hint="eastAsia"/>
                <w:kern w:val="0"/>
                <w:sz w:val="16"/>
                <w:szCs w:val="16"/>
              </w:rPr>
              <w:t>野球場</w:t>
            </w:r>
          </w:p>
        </w:tc>
        <w:tc>
          <w:tcPr>
            <w:tcW w:w="4520" w:type="dxa"/>
            <w:tcBorders>
              <w:top w:val="single" w:sz="4" w:space="0" w:color="auto"/>
              <w:left w:val="nil"/>
              <w:bottom w:val="nil"/>
              <w:right w:val="single" w:sz="4" w:space="0" w:color="auto"/>
            </w:tcBorders>
            <w:shd w:val="clear" w:color="000000" w:fill="FFFFFF"/>
            <w:noWrap/>
            <w:vAlign w:val="center"/>
            <w:hideMark/>
          </w:tcPr>
          <w:p w:rsidR="00A4286E" w:rsidRPr="00927C80" w:rsidRDefault="00A4286E" w:rsidP="000124E2">
            <w:pPr>
              <w:snapToGrid w:val="0"/>
              <w:spacing w:line="260" w:lineRule="atLeast"/>
              <w:rPr>
                <w:rFonts w:ascii="ＭＳ Ｐゴシック" w:eastAsia="ＭＳ Ｐゴシック" w:hAnsi="ＭＳ Ｐゴシック" w:cs="ＭＳ Ｐゴシック"/>
                <w:kern w:val="0"/>
                <w:sz w:val="16"/>
                <w:szCs w:val="16"/>
              </w:rPr>
            </w:pPr>
            <w:r w:rsidRPr="00927C80">
              <w:rPr>
                <w:rFonts w:ascii="ＭＳ Ｐゴシック" w:eastAsia="ＭＳ Ｐゴシック" w:hAnsi="ＭＳ Ｐゴシック" w:cs="ＭＳ Ｐゴシック" w:hint="eastAsia"/>
                <w:kern w:val="0"/>
                <w:sz w:val="16"/>
                <w:szCs w:val="16"/>
              </w:rPr>
              <w:t>両翼90ｍ、センター120ｍ</w:t>
            </w:r>
          </w:p>
        </w:tc>
        <w:tc>
          <w:tcPr>
            <w:tcW w:w="873" w:type="dxa"/>
            <w:tcBorders>
              <w:top w:val="single" w:sz="4" w:space="0" w:color="auto"/>
              <w:left w:val="nil"/>
              <w:bottom w:val="nil"/>
              <w:right w:val="single" w:sz="4" w:space="0" w:color="auto"/>
            </w:tcBorders>
            <w:shd w:val="clear" w:color="000000" w:fill="FFFFFF"/>
            <w:noWrap/>
            <w:vAlign w:val="center"/>
            <w:hideMark/>
          </w:tcPr>
          <w:p w:rsidR="00A4286E" w:rsidRPr="00927C80" w:rsidRDefault="00A4286E" w:rsidP="000124E2">
            <w:pPr>
              <w:snapToGrid w:val="0"/>
              <w:spacing w:line="260" w:lineRule="atLeast"/>
              <w:jc w:val="center"/>
              <w:rPr>
                <w:rFonts w:ascii="ＭＳ Ｐゴシック" w:eastAsia="ＭＳ Ｐゴシック" w:hAnsi="ＭＳ Ｐゴシック" w:cs="ＭＳ Ｐゴシック"/>
                <w:kern w:val="0"/>
                <w:sz w:val="16"/>
                <w:szCs w:val="16"/>
              </w:rPr>
            </w:pPr>
            <w:r w:rsidRPr="00927C80">
              <w:rPr>
                <w:rFonts w:ascii="ＭＳ Ｐゴシック" w:eastAsia="ＭＳ Ｐゴシック" w:hAnsi="ＭＳ Ｐゴシック" w:cs="ＭＳ Ｐゴシック" w:hint="eastAsia"/>
                <w:kern w:val="0"/>
                <w:sz w:val="16"/>
                <w:szCs w:val="16"/>
              </w:rPr>
              <w:t>1面</w:t>
            </w:r>
          </w:p>
        </w:tc>
      </w:tr>
      <w:tr w:rsidR="00696E3E" w:rsidRPr="00927C80" w:rsidTr="00EB12A8">
        <w:trPr>
          <w:trHeight w:val="270"/>
        </w:trPr>
        <w:tc>
          <w:tcPr>
            <w:tcW w:w="2580" w:type="dxa"/>
            <w:tcBorders>
              <w:top w:val="nil"/>
              <w:left w:val="single" w:sz="4" w:space="0" w:color="auto"/>
              <w:bottom w:val="nil"/>
              <w:right w:val="single" w:sz="4" w:space="0" w:color="auto"/>
            </w:tcBorders>
            <w:shd w:val="clear" w:color="000000" w:fill="FFFFFF"/>
            <w:noWrap/>
            <w:vAlign w:val="center"/>
            <w:hideMark/>
          </w:tcPr>
          <w:p w:rsidR="00A4286E" w:rsidRPr="00927C80" w:rsidRDefault="00A4286E" w:rsidP="000124E2">
            <w:pPr>
              <w:snapToGrid w:val="0"/>
              <w:spacing w:line="260" w:lineRule="atLeast"/>
              <w:rPr>
                <w:rFonts w:ascii="ＭＳ Ｐゴシック" w:eastAsia="ＭＳ Ｐゴシック" w:hAnsi="ＭＳ Ｐゴシック" w:cs="ＭＳ Ｐゴシック"/>
                <w:kern w:val="0"/>
                <w:sz w:val="16"/>
                <w:szCs w:val="16"/>
              </w:rPr>
            </w:pPr>
            <w:r w:rsidRPr="00927C80">
              <w:rPr>
                <w:rFonts w:ascii="ＭＳ Ｐゴシック" w:eastAsia="ＭＳ Ｐゴシック" w:hAnsi="ＭＳ Ｐゴシック" w:cs="ＭＳ Ｐゴシック" w:hint="eastAsia"/>
                <w:kern w:val="0"/>
                <w:sz w:val="16"/>
                <w:szCs w:val="16"/>
              </w:rPr>
              <w:t xml:space="preserve">少年野球場　</w:t>
            </w:r>
          </w:p>
        </w:tc>
        <w:tc>
          <w:tcPr>
            <w:tcW w:w="4520" w:type="dxa"/>
            <w:tcBorders>
              <w:top w:val="nil"/>
              <w:left w:val="nil"/>
              <w:bottom w:val="nil"/>
              <w:right w:val="single" w:sz="4" w:space="0" w:color="auto"/>
            </w:tcBorders>
            <w:shd w:val="clear" w:color="000000" w:fill="FFFFFF"/>
            <w:noWrap/>
            <w:vAlign w:val="center"/>
            <w:hideMark/>
          </w:tcPr>
          <w:p w:rsidR="00A4286E" w:rsidRPr="00927C80" w:rsidRDefault="00A4286E" w:rsidP="000124E2">
            <w:pPr>
              <w:snapToGrid w:val="0"/>
              <w:spacing w:line="260" w:lineRule="atLeast"/>
              <w:rPr>
                <w:rFonts w:ascii="ＭＳ Ｐゴシック" w:eastAsia="ＭＳ Ｐゴシック" w:hAnsi="ＭＳ Ｐゴシック" w:cs="ＭＳ Ｐゴシック"/>
                <w:kern w:val="0"/>
                <w:sz w:val="16"/>
                <w:szCs w:val="16"/>
              </w:rPr>
            </w:pPr>
            <w:r w:rsidRPr="00927C80">
              <w:rPr>
                <w:rFonts w:ascii="ＭＳ Ｐゴシック" w:eastAsia="ＭＳ Ｐゴシック" w:hAnsi="ＭＳ Ｐゴシック" w:cs="ＭＳ Ｐゴシック" w:hint="eastAsia"/>
                <w:kern w:val="0"/>
                <w:sz w:val="16"/>
                <w:szCs w:val="16"/>
              </w:rPr>
              <w:t xml:space="preserve">　</w:t>
            </w:r>
          </w:p>
        </w:tc>
        <w:tc>
          <w:tcPr>
            <w:tcW w:w="873" w:type="dxa"/>
            <w:tcBorders>
              <w:top w:val="nil"/>
              <w:left w:val="nil"/>
              <w:bottom w:val="nil"/>
              <w:right w:val="single" w:sz="4" w:space="0" w:color="auto"/>
            </w:tcBorders>
            <w:shd w:val="clear" w:color="000000" w:fill="FFFFFF"/>
            <w:noWrap/>
            <w:vAlign w:val="center"/>
            <w:hideMark/>
          </w:tcPr>
          <w:p w:rsidR="00A4286E" w:rsidRPr="00927C80" w:rsidRDefault="00A4286E" w:rsidP="000124E2">
            <w:pPr>
              <w:snapToGrid w:val="0"/>
              <w:spacing w:line="260" w:lineRule="atLeast"/>
              <w:jc w:val="center"/>
              <w:rPr>
                <w:rFonts w:ascii="ＭＳ Ｐゴシック" w:eastAsia="ＭＳ Ｐゴシック" w:hAnsi="ＭＳ Ｐゴシック" w:cs="ＭＳ Ｐゴシック"/>
                <w:kern w:val="0"/>
                <w:sz w:val="16"/>
                <w:szCs w:val="16"/>
              </w:rPr>
            </w:pPr>
            <w:r w:rsidRPr="00927C80">
              <w:rPr>
                <w:rFonts w:ascii="ＭＳ Ｐゴシック" w:eastAsia="ＭＳ Ｐゴシック" w:hAnsi="ＭＳ Ｐゴシック" w:cs="ＭＳ Ｐゴシック" w:hint="eastAsia"/>
                <w:kern w:val="0"/>
                <w:sz w:val="16"/>
                <w:szCs w:val="16"/>
              </w:rPr>
              <w:t>1面</w:t>
            </w:r>
          </w:p>
        </w:tc>
      </w:tr>
      <w:tr w:rsidR="00696E3E" w:rsidRPr="00927C80" w:rsidTr="00EB12A8">
        <w:trPr>
          <w:trHeight w:val="270"/>
        </w:trPr>
        <w:tc>
          <w:tcPr>
            <w:tcW w:w="2580" w:type="dxa"/>
            <w:tcBorders>
              <w:top w:val="nil"/>
              <w:left w:val="single" w:sz="4" w:space="0" w:color="auto"/>
              <w:bottom w:val="nil"/>
              <w:right w:val="single" w:sz="4" w:space="0" w:color="auto"/>
            </w:tcBorders>
            <w:shd w:val="clear" w:color="000000" w:fill="FFFFFF"/>
            <w:noWrap/>
            <w:vAlign w:val="center"/>
            <w:hideMark/>
          </w:tcPr>
          <w:p w:rsidR="00A4286E" w:rsidRPr="00927C80" w:rsidRDefault="00A4286E" w:rsidP="000124E2">
            <w:pPr>
              <w:snapToGrid w:val="0"/>
              <w:spacing w:line="260" w:lineRule="atLeast"/>
              <w:rPr>
                <w:rFonts w:ascii="ＭＳ Ｐゴシック" w:eastAsia="ＭＳ Ｐゴシック" w:hAnsi="ＭＳ Ｐゴシック" w:cs="ＭＳ Ｐゴシック"/>
                <w:kern w:val="0"/>
                <w:sz w:val="16"/>
                <w:szCs w:val="16"/>
              </w:rPr>
            </w:pPr>
            <w:r w:rsidRPr="00927C80">
              <w:rPr>
                <w:rFonts w:ascii="ＭＳ Ｐゴシック" w:eastAsia="ＭＳ Ｐゴシック" w:hAnsi="ＭＳ Ｐゴシック" w:cs="ＭＳ Ｐゴシック" w:hint="eastAsia"/>
                <w:kern w:val="0"/>
                <w:sz w:val="16"/>
                <w:szCs w:val="16"/>
              </w:rPr>
              <w:t>スポーツ広場(軟式野球場)</w:t>
            </w:r>
          </w:p>
        </w:tc>
        <w:tc>
          <w:tcPr>
            <w:tcW w:w="4520" w:type="dxa"/>
            <w:tcBorders>
              <w:top w:val="nil"/>
              <w:left w:val="nil"/>
              <w:bottom w:val="nil"/>
              <w:right w:val="single" w:sz="4" w:space="0" w:color="auto"/>
            </w:tcBorders>
            <w:shd w:val="clear" w:color="000000" w:fill="FFFFFF"/>
            <w:noWrap/>
            <w:vAlign w:val="center"/>
            <w:hideMark/>
          </w:tcPr>
          <w:p w:rsidR="00A4286E" w:rsidRPr="00927C80" w:rsidRDefault="00A4286E" w:rsidP="000124E2">
            <w:pPr>
              <w:snapToGrid w:val="0"/>
              <w:spacing w:line="260" w:lineRule="atLeast"/>
              <w:rPr>
                <w:rFonts w:ascii="ＭＳ Ｐゴシック" w:eastAsia="ＭＳ Ｐゴシック" w:hAnsi="ＭＳ Ｐゴシック" w:cs="ＭＳ Ｐゴシック"/>
                <w:kern w:val="0"/>
                <w:sz w:val="16"/>
                <w:szCs w:val="16"/>
              </w:rPr>
            </w:pPr>
            <w:r w:rsidRPr="00927C80">
              <w:rPr>
                <w:rFonts w:ascii="ＭＳ Ｐゴシック" w:eastAsia="ＭＳ Ｐゴシック" w:hAnsi="ＭＳ Ｐゴシック" w:cs="ＭＳ Ｐゴシック" w:hint="eastAsia"/>
                <w:kern w:val="0"/>
                <w:sz w:val="16"/>
                <w:szCs w:val="16"/>
              </w:rPr>
              <w:t>両翼90ｍ</w:t>
            </w:r>
          </w:p>
        </w:tc>
        <w:tc>
          <w:tcPr>
            <w:tcW w:w="873" w:type="dxa"/>
            <w:tcBorders>
              <w:top w:val="nil"/>
              <w:left w:val="nil"/>
              <w:bottom w:val="nil"/>
              <w:right w:val="single" w:sz="4" w:space="0" w:color="auto"/>
            </w:tcBorders>
            <w:shd w:val="clear" w:color="000000" w:fill="FFFFFF"/>
            <w:noWrap/>
            <w:vAlign w:val="center"/>
            <w:hideMark/>
          </w:tcPr>
          <w:p w:rsidR="00A4286E" w:rsidRPr="00927C80" w:rsidRDefault="00A4286E" w:rsidP="000124E2">
            <w:pPr>
              <w:snapToGrid w:val="0"/>
              <w:spacing w:line="260" w:lineRule="atLeast"/>
              <w:jc w:val="center"/>
              <w:rPr>
                <w:rFonts w:ascii="ＭＳ Ｐゴシック" w:eastAsia="ＭＳ Ｐゴシック" w:hAnsi="ＭＳ Ｐゴシック" w:cs="ＭＳ Ｐゴシック"/>
                <w:kern w:val="0"/>
                <w:sz w:val="16"/>
                <w:szCs w:val="16"/>
              </w:rPr>
            </w:pPr>
            <w:r w:rsidRPr="00927C80">
              <w:rPr>
                <w:rFonts w:ascii="ＭＳ Ｐゴシック" w:eastAsia="ＭＳ Ｐゴシック" w:hAnsi="ＭＳ Ｐゴシック" w:cs="ＭＳ Ｐゴシック" w:hint="eastAsia"/>
                <w:kern w:val="0"/>
                <w:sz w:val="16"/>
                <w:szCs w:val="16"/>
              </w:rPr>
              <w:t>4面</w:t>
            </w:r>
          </w:p>
        </w:tc>
      </w:tr>
      <w:tr w:rsidR="00696E3E" w:rsidRPr="00927C80" w:rsidTr="00EB12A8">
        <w:trPr>
          <w:trHeight w:val="270"/>
        </w:trPr>
        <w:tc>
          <w:tcPr>
            <w:tcW w:w="2580" w:type="dxa"/>
            <w:tcBorders>
              <w:top w:val="nil"/>
              <w:left w:val="single" w:sz="4" w:space="0" w:color="auto"/>
              <w:bottom w:val="single" w:sz="4" w:space="0" w:color="auto"/>
              <w:right w:val="single" w:sz="4" w:space="0" w:color="auto"/>
            </w:tcBorders>
            <w:shd w:val="clear" w:color="000000" w:fill="FFFFFF"/>
            <w:noWrap/>
            <w:vAlign w:val="center"/>
            <w:hideMark/>
          </w:tcPr>
          <w:p w:rsidR="00A4286E" w:rsidRPr="00927C80" w:rsidRDefault="00A4286E" w:rsidP="000124E2">
            <w:pPr>
              <w:snapToGrid w:val="0"/>
              <w:spacing w:line="260" w:lineRule="atLeast"/>
              <w:rPr>
                <w:rFonts w:ascii="ＭＳ Ｐゴシック" w:eastAsia="ＭＳ Ｐゴシック" w:hAnsi="ＭＳ Ｐゴシック" w:cs="ＭＳ Ｐゴシック"/>
                <w:kern w:val="0"/>
                <w:sz w:val="16"/>
                <w:szCs w:val="16"/>
              </w:rPr>
            </w:pPr>
            <w:r w:rsidRPr="00927C80">
              <w:rPr>
                <w:rFonts w:ascii="ＭＳ Ｐゴシック" w:eastAsia="ＭＳ Ｐゴシック" w:hAnsi="ＭＳ Ｐゴシック" w:cs="ＭＳ Ｐゴシック" w:hint="eastAsia"/>
                <w:kern w:val="0"/>
                <w:sz w:val="16"/>
                <w:szCs w:val="16"/>
              </w:rPr>
              <w:t>スポーツ広場(ソフトボール場)</w:t>
            </w:r>
          </w:p>
        </w:tc>
        <w:tc>
          <w:tcPr>
            <w:tcW w:w="4520" w:type="dxa"/>
            <w:tcBorders>
              <w:top w:val="nil"/>
              <w:left w:val="nil"/>
              <w:bottom w:val="single" w:sz="4" w:space="0" w:color="auto"/>
              <w:right w:val="single" w:sz="4" w:space="0" w:color="auto"/>
            </w:tcBorders>
            <w:shd w:val="clear" w:color="000000" w:fill="FFFFFF"/>
            <w:noWrap/>
            <w:vAlign w:val="center"/>
            <w:hideMark/>
          </w:tcPr>
          <w:p w:rsidR="00A4286E" w:rsidRPr="00927C80" w:rsidRDefault="00A4286E" w:rsidP="000124E2">
            <w:pPr>
              <w:snapToGrid w:val="0"/>
              <w:spacing w:line="260" w:lineRule="atLeast"/>
              <w:rPr>
                <w:rFonts w:ascii="ＭＳ Ｐゴシック" w:eastAsia="ＭＳ Ｐゴシック" w:hAnsi="ＭＳ Ｐゴシック" w:cs="ＭＳ Ｐゴシック"/>
                <w:kern w:val="0"/>
                <w:sz w:val="16"/>
                <w:szCs w:val="16"/>
              </w:rPr>
            </w:pPr>
            <w:r w:rsidRPr="00927C80">
              <w:rPr>
                <w:rFonts w:ascii="ＭＳ Ｐゴシック" w:eastAsia="ＭＳ Ｐゴシック" w:hAnsi="ＭＳ Ｐゴシック" w:cs="ＭＳ Ｐゴシック" w:hint="eastAsia"/>
                <w:kern w:val="0"/>
                <w:sz w:val="16"/>
                <w:szCs w:val="16"/>
              </w:rPr>
              <w:t>両翼70ｍ</w:t>
            </w:r>
          </w:p>
        </w:tc>
        <w:tc>
          <w:tcPr>
            <w:tcW w:w="873" w:type="dxa"/>
            <w:tcBorders>
              <w:top w:val="nil"/>
              <w:left w:val="nil"/>
              <w:bottom w:val="single" w:sz="4" w:space="0" w:color="auto"/>
              <w:right w:val="single" w:sz="4" w:space="0" w:color="auto"/>
            </w:tcBorders>
            <w:shd w:val="clear" w:color="000000" w:fill="FFFFFF"/>
            <w:noWrap/>
            <w:vAlign w:val="center"/>
            <w:hideMark/>
          </w:tcPr>
          <w:p w:rsidR="00A4286E" w:rsidRPr="00927C80" w:rsidRDefault="00A4286E" w:rsidP="000124E2">
            <w:pPr>
              <w:snapToGrid w:val="0"/>
              <w:spacing w:line="260" w:lineRule="atLeast"/>
              <w:jc w:val="center"/>
              <w:rPr>
                <w:rFonts w:ascii="ＭＳ Ｐゴシック" w:eastAsia="ＭＳ Ｐゴシック" w:hAnsi="ＭＳ Ｐゴシック" w:cs="ＭＳ Ｐゴシック"/>
                <w:kern w:val="0"/>
                <w:sz w:val="16"/>
                <w:szCs w:val="16"/>
              </w:rPr>
            </w:pPr>
            <w:r w:rsidRPr="00927C80">
              <w:rPr>
                <w:rFonts w:ascii="ＭＳ Ｐゴシック" w:eastAsia="ＭＳ Ｐゴシック" w:hAnsi="ＭＳ Ｐゴシック" w:cs="ＭＳ Ｐゴシック" w:hint="eastAsia"/>
                <w:kern w:val="0"/>
                <w:sz w:val="16"/>
                <w:szCs w:val="16"/>
              </w:rPr>
              <w:t>1面</w:t>
            </w:r>
          </w:p>
        </w:tc>
      </w:tr>
      <w:tr w:rsidR="00696E3E" w:rsidRPr="00927C80" w:rsidTr="00EB12A8">
        <w:trPr>
          <w:trHeight w:val="270"/>
        </w:trPr>
        <w:tc>
          <w:tcPr>
            <w:tcW w:w="2580" w:type="dxa"/>
            <w:tcBorders>
              <w:top w:val="nil"/>
              <w:left w:val="single" w:sz="4" w:space="0" w:color="auto"/>
              <w:bottom w:val="nil"/>
              <w:right w:val="single" w:sz="4" w:space="0" w:color="auto"/>
            </w:tcBorders>
            <w:shd w:val="clear" w:color="000000" w:fill="FFFFFF"/>
            <w:noWrap/>
            <w:vAlign w:val="center"/>
            <w:hideMark/>
          </w:tcPr>
          <w:p w:rsidR="00A4286E" w:rsidRPr="00927C80" w:rsidRDefault="00A4286E" w:rsidP="000124E2">
            <w:pPr>
              <w:snapToGrid w:val="0"/>
              <w:spacing w:line="260" w:lineRule="atLeast"/>
              <w:rPr>
                <w:rFonts w:ascii="ＭＳ Ｐゴシック" w:eastAsia="ＭＳ Ｐゴシック" w:hAnsi="ＭＳ Ｐゴシック" w:cs="ＭＳ Ｐゴシック"/>
                <w:kern w:val="0"/>
                <w:sz w:val="16"/>
                <w:szCs w:val="16"/>
              </w:rPr>
            </w:pPr>
            <w:r w:rsidRPr="00927C80">
              <w:rPr>
                <w:rFonts w:ascii="ＭＳ Ｐゴシック" w:eastAsia="ＭＳ Ｐゴシック" w:hAnsi="ＭＳ Ｐゴシック" w:cs="ＭＳ Ｐゴシック" w:hint="eastAsia"/>
                <w:kern w:val="0"/>
                <w:sz w:val="16"/>
                <w:szCs w:val="16"/>
              </w:rPr>
              <w:t>サッカー場</w:t>
            </w:r>
          </w:p>
        </w:tc>
        <w:tc>
          <w:tcPr>
            <w:tcW w:w="4520" w:type="dxa"/>
            <w:tcBorders>
              <w:top w:val="nil"/>
              <w:left w:val="nil"/>
              <w:bottom w:val="nil"/>
              <w:right w:val="single" w:sz="4" w:space="0" w:color="auto"/>
            </w:tcBorders>
            <w:shd w:val="clear" w:color="000000" w:fill="FFFFFF"/>
            <w:noWrap/>
            <w:vAlign w:val="center"/>
            <w:hideMark/>
          </w:tcPr>
          <w:p w:rsidR="00A4286E" w:rsidRPr="00927C80" w:rsidRDefault="00A4286E" w:rsidP="000124E2">
            <w:pPr>
              <w:snapToGrid w:val="0"/>
              <w:spacing w:line="260" w:lineRule="atLeast"/>
              <w:rPr>
                <w:rFonts w:ascii="ＭＳ Ｐゴシック" w:eastAsia="ＭＳ Ｐゴシック" w:hAnsi="ＭＳ Ｐゴシック" w:cs="ＭＳ Ｐゴシック"/>
                <w:kern w:val="0"/>
                <w:sz w:val="16"/>
                <w:szCs w:val="16"/>
              </w:rPr>
            </w:pPr>
            <w:r w:rsidRPr="00927C80">
              <w:rPr>
                <w:rFonts w:ascii="ＭＳ Ｐゴシック" w:eastAsia="ＭＳ Ｐゴシック" w:hAnsi="ＭＳ Ｐゴシック" w:cs="ＭＳ Ｐゴシック" w:hint="eastAsia"/>
                <w:kern w:val="0"/>
                <w:sz w:val="16"/>
                <w:szCs w:val="16"/>
              </w:rPr>
              <w:t>天然芝1面、人工芝1面</w:t>
            </w:r>
          </w:p>
        </w:tc>
        <w:tc>
          <w:tcPr>
            <w:tcW w:w="873" w:type="dxa"/>
            <w:tcBorders>
              <w:top w:val="nil"/>
              <w:left w:val="nil"/>
              <w:bottom w:val="nil"/>
              <w:right w:val="single" w:sz="4" w:space="0" w:color="auto"/>
            </w:tcBorders>
            <w:shd w:val="clear" w:color="000000" w:fill="FFFFFF"/>
            <w:noWrap/>
            <w:vAlign w:val="center"/>
            <w:hideMark/>
          </w:tcPr>
          <w:p w:rsidR="00A4286E" w:rsidRPr="00927C80" w:rsidRDefault="00A4286E" w:rsidP="000124E2">
            <w:pPr>
              <w:snapToGrid w:val="0"/>
              <w:spacing w:line="260" w:lineRule="atLeast"/>
              <w:jc w:val="center"/>
              <w:rPr>
                <w:rFonts w:ascii="ＭＳ Ｐゴシック" w:eastAsia="ＭＳ Ｐゴシック" w:hAnsi="ＭＳ Ｐゴシック" w:cs="ＭＳ Ｐゴシック"/>
                <w:kern w:val="0"/>
                <w:sz w:val="16"/>
                <w:szCs w:val="16"/>
              </w:rPr>
            </w:pPr>
            <w:r w:rsidRPr="00927C80">
              <w:rPr>
                <w:rFonts w:ascii="ＭＳ Ｐゴシック" w:eastAsia="ＭＳ Ｐゴシック" w:hAnsi="ＭＳ Ｐゴシック" w:cs="ＭＳ Ｐゴシック" w:hint="eastAsia"/>
                <w:kern w:val="0"/>
                <w:sz w:val="16"/>
                <w:szCs w:val="16"/>
              </w:rPr>
              <w:t>2面</w:t>
            </w:r>
          </w:p>
        </w:tc>
      </w:tr>
      <w:tr w:rsidR="00696E3E" w:rsidRPr="00927C80" w:rsidTr="00EB12A8">
        <w:trPr>
          <w:trHeight w:val="270"/>
        </w:trPr>
        <w:tc>
          <w:tcPr>
            <w:tcW w:w="2580" w:type="dxa"/>
            <w:tcBorders>
              <w:top w:val="nil"/>
              <w:left w:val="single" w:sz="4" w:space="0" w:color="auto"/>
              <w:bottom w:val="nil"/>
              <w:right w:val="single" w:sz="4" w:space="0" w:color="auto"/>
            </w:tcBorders>
            <w:shd w:val="clear" w:color="000000" w:fill="FFFFFF"/>
            <w:noWrap/>
            <w:vAlign w:val="center"/>
            <w:hideMark/>
          </w:tcPr>
          <w:p w:rsidR="00A4286E" w:rsidRPr="00927C80" w:rsidRDefault="00A4286E" w:rsidP="000124E2">
            <w:pPr>
              <w:snapToGrid w:val="0"/>
              <w:spacing w:line="260" w:lineRule="atLeast"/>
              <w:rPr>
                <w:rFonts w:ascii="ＭＳ Ｐゴシック" w:eastAsia="ＭＳ Ｐゴシック" w:hAnsi="ＭＳ Ｐゴシック" w:cs="ＭＳ Ｐゴシック"/>
                <w:kern w:val="0"/>
                <w:sz w:val="16"/>
                <w:szCs w:val="16"/>
              </w:rPr>
            </w:pPr>
            <w:r w:rsidRPr="00927C80">
              <w:rPr>
                <w:rFonts w:ascii="ＭＳ Ｐゴシック" w:eastAsia="ＭＳ Ｐゴシック" w:hAnsi="ＭＳ Ｐゴシック" w:cs="ＭＳ Ｐゴシック" w:hint="eastAsia"/>
                <w:kern w:val="0"/>
                <w:sz w:val="16"/>
                <w:szCs w:val="16"/>
              </w:rPr>
              <w:t>サッカーグラウンド</w:t>
            </w:r>
          </w:p>
        </w:tc>
        <w:tc>
          <w:tcPr>
            <w:tcW w:w="4520" w:type="dxa"/>
            <w:tcBorders>
              <w:top w:val="nil"/>
              <w:left w:val="nil"/>
              <w:bottom w:val="nil"/>
              <w:right w:val="single" w:sz="4" w:space="0" w:color="auto"/>
            </w:tcBorders>
            <w:shd w:val="clear" w:color="000000" w:fill="FFFFFF"/>
            <w:noWrap/>
            <w:vAlign w:val="center"/>
            <w:hideMark/>
          </w:tcPr>
          <w:p w:rsidR="00A4286E" w:rsidRPr="00927C80" w:rsidRDefault="00A4286E" w:rsidP="000124E2">
            <w:pPr>
              <w:snapToGrid w:val="0"/>
              <w:spacing w:line="260" w:lineRule="atLeast"/>
              <w:rPr>
                <w:rFonts w:ascii="ＭＳ Ｐゴシック" w:eastAsia="ＭＳ Ｐゴシック" w:hAnsi="ＭＳ Ｐゴシック" w:cs="ＭＳ Ｐゴシック"/>
                <w:kern w:val="0"/>
                <w:sz w:val="16"/>
                <w:szCs w:val="16"/>
              </w:rPr>
            </w:pPr>
            <w:r w:rsidRPr="00927C80">
              <w:rPr>
                <w:rFonts w:ascii="ＭＳ Ｐゴシック" w:eastAsia="ＭＳ Ｐゴシック" w:hAnsi="ＭＳ Ｐゴシック" w:cs="ＭＳ Ｐゴシック" w:hint="eastAsia"/>
                <w:kern w:val="0"/>
                <w:sz w:val="16"/>
                <w:szCs w:val="16"/>
              </w:rPr>
              <w:t>人工芝</w:t>
            </w:r>
          </w:p>
        </w:tc>
        <w:tc>
          <w:tcPr>
            <w:tcW w:w="873" w:type="dxa"/>
            <w:tcBorders>
              <w:top w:val="nil"/>
              <w:left w:val="nil"/>
              <w:bottom w:val="nil"/>
              <w:right w:val="single" w:sz="4" w:space="0" w:color="auto"/>
            </w:tcBorders>
            <w:shd w:val="clear" w:color="000000" w:fill="FFFFFF"/>
            <w:noWrap/>
            <w:vAlign w:val="center"/>
            <w:hideMark/>
          </w:tcPr>
          <w:p w:rsidR="00A4286E" w:rsidRPr="00927C80" w:rsidRDefault="00A4286E" w:rsidP="000124E2">
            <w:pPr>
              <w:snapToGrid w:val="0"/>
              <w:spacing w:line="260" w:lineRule="atLeast"/>
              <w:jc w:val="center"/>
              <w:rPr>
                <w:rFonts w:ascii="ＭＳ Ｐゴシック" w:eastAsia="ＭＳ Ｐゴシック" w:hAnsi="ＭＳ Ｐゴシック" w:cs="ＭＳ Ｐゴシック"/>
                <w:kern w:val="0"/>
                <w:sz w:val="16"/>
                <w:szCs w:val="16"/>
              </w:rPr>
            </w:pPr>
            <w:r w:rsidRPr="00927C80">
              <w:rPr>
                <w:rFonts w:ascii="ＭＳ Ｐゴシック" w:eastAsia="ＭＳ Ｐゴシック" w:hAnsi="ＭＳ Ｐゴシック" w:cs="ＭＳ Ｐゴシック" w:hint="eastAsia"/>
                <w:kern w:val="0"/>
                <w:sz w:val="16"/>
                <w:szCs w:val="16"/>
              </w:rPr>
              <w:t>1面</w:t>
            </w:r>
          </w:p>
        </w:tc>
      </w:tr>
      <w:tr w:rsidR="00696E3E" w:rsidRPr="00927C80" w:rsidTr="00EB12A8">
        <w:trPr>
          <w:trHeight w:val="270"/>
        </w:trPr>
        <w:tc>
          <w:tcPr>
            <w:tcW w:w="2580" w:type="dxa"/>
            <w:tcBorders>
              <w:top w:val="nil"/>
              <w:left w:val="single" w:sz="4" w:space="0" w:color="auto"/>
              <w:bottom w:val="nil"/>
              <w:right w:val="single" w:sz="4" w:space="0" w:color="auto"/>
            </w:tcBorders>
            <w:shd w:val="clear" w:color="000000" w:fill="FFFFFF"/>
            <w:noWrap/>
            <w:vAlign w:val="center"/>
            <w:hideMark/>
          </w:tcPr>
          <w:p w:rsidR="00A4286E" w:rsidRPr="00927C80" w:rsidRDefault="00A4286E" w:rsidP="000124E2">
            <w:pPr>
              <w:snapToGrid w:val="0"/>
              <w:spacing w:line="260" w:lineRule="atLeast"/>
              <w:rPr>
                <w:rFonts w:ascii="ＭＳ Ｐゴシック" w:eastAsia="ＭＳ Ｐゴシック" w:hAnsi="ＭＳ Ｐゴシック" w:cs="ＭＳ Ｐゴシック"/>
                <w:kern w:val="0"/>
                <w:sz w:val="16"/>
                <w:szCs w:val="16"/>
              </w:rPr>
            </w:pPr>
            <w:r w:rsidRPr="00927C80">
              <w:rPr>
                <w:rFonts w:ascii="ＭＳ Ｐゴシック" w:eastAsia="ＭＳ Ｐゴシック" w:hAnsi="ＭＳ Ｐゴシック" w:cs="ＭＳ Ｐゴシック" w:hint="eastAsia"/>
                <w:kern w:val="0"/>
                <w:sz w:val="16"/>
                <w:szCs w:val="16"/>
              </w:rPr>
              <w:t>アメリカンフットボール球技場</w:t>
            </w:r>
          </w:p>
        </w:tc>
        <w:tc>
          <w:tcPr>
            <w:tcW w:w="4520" w:type="dxa"/>
            <w:tcBorders>
              <w:top w:val="nil"/>
              <w:left w:val="nil"/>
              <w:bottom w:val="nil"/>
              <w:right w:val="single" w:sz="4" w:space="0" w:color="auto"/>
            </w:tcBorders>
            <w:shd w:val="clear" w:color="000000" w:fill="FFFFFF"/>
            <w:noWrap/>
            <w:vAlign w:val="center"/>
            <w:hideMark/>
          </w:tcPr>
          <w:p w:rsidR="00A4286E" w:rsidRPr="00927C80" w:rsidRDefault="00A4286E" w:rsidP="000124E2">
            <w:pPr>
              <w:snapToGrid w:val="0"/>
              <w:spacing w:line="260" w:lineRule="atLeast"/>
              <w:rPr>
                <w:rFonts w:ascii="ＭＳ Ｐゴシック" w:eastAsia="ＭＳ Ｐゴシック" w:hAnsi="ＭＳ Ｐゴシック" w:cs="ＭＳ Ｐゴシック"/>
                <w:kern w:val="0"/>
                <w:sz w:val="16"/>
                <w:szCs w:val="16"/>
              </w:rPr>
            </w:pPr>
            <w:r w:rsidRPr="00927C80">
              <w:rPr>
                <w:rFonts w:ascii="ＭＳ Ｐゴシック" w:eastAsia="ＭＳ Ｐゴシック" w:hAnsi="ＭＳ Ｐゴシック" w:cs="ＭＳ Ｐゴシック" w:hint="eastAsia"/>
                <w:kern w:val="0"/>
                <w:sz w:val="16"/>
                <w:szCs w:val="16"/>
              </w:rPr>
              <w:t>人工芝</w:t>
            </w:r>
          </w:p>
        </w:tc>
        <w:tc>
          <w:tcPr>
            <w:tcW w:w="873" w:type="dxa"/>
            <w:tcBorders>
              <w:top w:val="nil"/>
              <w:left w:val="nil"/>
              <w:bottom w:val="nil"/>
              <w:right w:val="single" w:sz="4" w:space="0" w:color="auto"/>
            </w:tcBorders>
            <w:shd w:val="clear" w:color="000000" w:fill="FFFFFF"/>
            <w:noWrap/>
            <w:vAlign w:val="center"/>
            <w:hideMark/>
          </w:tcPr>
          <w:p w:rsidR="00A4286E" w:rsidRPr="00927C80" w:rsidRDefault="00A4286E" w:rsidP="000124E2">
            <w:pPr>
              <w:snapToGrid w:val="0"/>
              <w:spacing w:line="260" w:lineRule="atLeast"/>
              <w:jc w:val="center"/>
              <w:rPr>
                <w:rFonts w:ascii="ＭＳ Ｐゴシック" w:eastAsia="ＭＳ Ｐゴシック" w:hAnsi="ＭＳ Ｐゴシック" w:cs="ＭＳ Ｐゴシック"/>
                <w:kern w:val="0"/>
                <w:sz w:val="16"/>
                <w:szCs w:val="16"/>
              </w:rPr>
            </w:pPr>
            <w:r w:rsidRPr="00927C80">
              <w:rPr>
                <w:rFonts w:ascii="ＭＳ Ｐゴシック" w:eastAsia="ＭＳ Ｐゴシック" w:hAnsi="ＭＳ Ｐゴシック" w:cs="ＭＳ Ｐゴシック" w:hint="eastAsia"/>
                <w:kern w:val="0"/>
                <w:sz w:val="16"/>
                <w:szCs w:val="16"/>
              </w:rPr>
              <w:t>1面</w:t>
            </w:r>
          </w:p>
        </w:tc>
      </w:tr>
      <w:tr w:rsidR="00696E3E" w:rsidRPr="00927C80" w:rsidTr="00EB12A8">
        <w:trPr>
          <w:trHeight w:val="270"/>
        </w:trPr>
        <w:tc>
          <w:tcPr>
            <w:tcW w:w="2580" w:type="dxa"/>
            <w:tcBorders>
              <w:top w:val="nil"/>
              <w:left w:val="single" w:sz="4" w:space="0" w:color="auto"/>
              <w:bottom w:val="single" w:sz="4" w:space="0" w:color="auto"/>
              <w:right w:val="single" w:sz="4" w:space="0" w:color="auto"/>
            </w:tcBorders>
            <w:shd w:val="clear" w:color="000000" w:fill="FFFFFF"/>
            <w:noWrap/>
            <w:vAlign w:val="center"/>
            <w:hideMark/>
          </w:tcPr>
          <w:p w:rsidR="00A4286E" w:rsidRPr="00927C80" w:rsidRDefault="00A4286E" w:rsidP="000124E2">
            <w:pPr>
              <w:snapToGrid w:val="0"/>
              <w:spacing w:line="260" w:lineRule="atLeast"/>
              <w:rPr>
                <w:rFonts w:ascii="ＭＳ Ｐゴシック" w:eastAsia="ＭＳ Ｐゴシック" w:hAnsi="ＭＳ Ｐゴシック" w:cs="ＭＳ Ｐゴシック"/>
                <w:kern w:val="0"/>
                <w:sz w:val="16"/>
                <w:szCs w:val="16"/>
              </w:rPr>
            </w:pPr>
            <w:r w:rsidRPr="00927C80">
              <w:rPr>
                <w:rFonts w:ascii="ＭＳ Ｐゴシック" w:eastAsia="ＭＳ Ｐゴシック" w:hAnsi="ＭＳ Ｐゴシック" w:cs="ＭＳ Ｐゴシック" w:hint="eastAsia"/>
                <w:kern w:val="0"/>
                <w:sz w:val="16"/>
                <w:szCs w:val="16"/>
              </w:rPr>
              <w:t xml:space="preserve">少年球技場　</w:t>
            </w:r>
          </w:p>
        </w:tc>
        <w:tc>
          <w:tcPr>
            <w:tcW w:w="4520" w:type="dxa"/>
            <w:tcBorders>
              <w:top w:val="nil"/>
              <w:left w:val="nil"/>
              <w:bottom w:val="single" w:sz="4" w:space="0" w:color="auto"/>
              <w:right w:val="single" w:sz="4" w:space="0" w:color="auto"/>
            </w:tcBorders>
            <w:shd w:val="clear" w:color="000000" w:fill="FFFFFF"/>
            <w:noWrap/>
            <w:vAlign w:val="center"/>
            <w:hideMark/>
          </w:tcPr>
          <w:p w:rsidR="00A4286E" w:rsidRPr="00927C80" w:rsidRDefault="00A4286E" w:rsidP="000124E2">
            <w:pPr>
              <w:snapToGrid w:val="0"/>
              <w:spacing w:line="260" w:lineRule="atLeast"/>
              <w:rPr>
                <w:rFonts w:ascii="ＭＳ Ｐゴシック" w:eastAsia="ＭＳ Ｐゴシック" w:hAnsi="ＭＳ Ｐゴシック" w:cs="ＭＳ Ｐゴシック"/>
                <w:kern w:val="0"/>
                <w:sz w:val="16"/>
                <w:szCs w:val="16"/>
              </w:rPr>
            </w:pPr>
            <w:r w:rsidRPr="00927C80">
              <w:rPr>
                <w:rFonts w:ascii="ＭＳ Ｐゴシック" w:eastAsia="ＭＳ Ｐゴシック" w:hAnsi="ＭＳ Ｐゴシック" w:cs="ＭＳ Ｐゴシック" w:hint="eastAsia"/>
                <w:kern w:val="0"/>
                <w:sz w:val="16"/>
                <w:szCs w:val="16"/>
              </w:rPr>
              <w:t>天然芝</w:t>
            </w:r>
          </w:p>
        </w:tc>
        <w:tc>
          <w:tcPr>
            <w:tcW w:w="873" w:type="dxa"/>
            <w:tcBorders>
              <w:top w:val="nil"/>
              <w:left w:val="nil"/>
              <w:bottom w:val="single" w:sz="4" w:space="0" w:color="auto"/>
              <w:right w:val="single" w:sz="4" w:space="0" w:color="auto"/>
            </w:tcBorders>
            <w:shd w:val="clear" w:color="000000" w:fill="FFFFFF"/>
            <w:noWrap/>
            <w:vAlign w:val="center"/>
            <w:hideMark/>
          </w:tcPr>
          <w:p w:rsidR="00A4286E" w:rsidRPr="00927C80" w:rsidRDefault="00A4286E" w:rsidP="000124E2">
            <w:pPr>
              <w:snapToGrid w:val="0"/>
              <w:spacing w:line="260" w:lineRule="atLeast"/>
              <w:jc w:val="center"/>
              <w:rPr>
                <w:rFonts w:ascii="ＭＳ Ｐゴシック" w:eastAsia="ＭＳ Ｐゴシック" w:hAnsi="ＭＳ Ｐゴシック" w:cs="ＭＳ Ｐゴシック"/>
                <w:kern w:val="0"/>
                <w:sz w:val="16"/>
                <w:szCs w:val="16"/>
              </w:rPr>
            </w:pPr>
            <w:r w:rsidRPr="00927C80">
              <w:rPr>
                <w:rFonts w:ascii="ＭＳ Ｐゴシック" w:eastAsia="ＭＳ Ｐゴシック" w:hAnsi="ＭＳ Ｐゴシック" w:cs="ＭＳ Ｐゴシック" w:hint="eastAsia"/>
                <w:kern w:val="0"/>
                <w:sz w:val="16"/>
                <w:szCs w:val="16"/>
              </w:rPr>
              <w:t>1面</w:t>
            </w:r>
          </w:p>
        </w:tc>
      </w:tr>
      <w:tr w:rsidR="00696E3E" w:rsidRPr="00927C80" w:rsidTr="00EB12A8">
        <w:trPr>
          <w:trHeight w:val="349"/>
        </w:trPr>
        <w:tc>
          <w:tcPr>
            <w:tcW w:w="2580" w:type="dxa"/>
            <w:tcBorders>
              <w:top w:val="nil"/>
              <w:left w:val="single" w:sz="4" w:space="0" w:color="auto"/>
              <w:bottom w:val="nil"/>
              <w:right w:val="single" w:sz="4" w:space="0" w:color="auto"/>
            </w:tcBorders>
            <w:shd w:val="clear" w:color="000000" w:fill="FFFFFF"/>
            <w:noWrap/>
            <w:vAlign w:val="center"/>
            <w:hideMark/>
          </w:tcPr>
          <w:p w:rsidR="00A4286E" w:rsidRPr="00927C80" w:rsidRDefault="00A4286E" w:rsidP="000124E2">
            <w:pPr>
              <w:snapToGrid w:val="0"/>
              <w:spacing w:line="240" w:lineRule="atLeast"/>
              <w:rPr>
                <w:rFonts w:ascii="ＭＳ Ｐゴシック" w:eastAsia="ＭＳ Ｐゴシック" w:hAnsi="ＭＳ Ｐゴシック" w:cs="ＭＳ Ｐゴシック"/>
                <w:kern w:val="0"/>
                <w:sz w:val="16"/>
                <w:szCs w:val="16"/>
              </w:rPr>
            </w:pPr>
            <w:r w:rsidRPr="00927C80">
              <w:rPr>
                <w:rFonts w:ascii="ＭＳ Ｐゴシック" w:eastAsia="ＭＳ Ｐゴシック" w:hAnsi="ＭＳ Ｐゴシック" w:cs="ＭＳ Ｐゴシック" w:hint="eastAsia"/>
                <w:kern w:val="0"/>
                <w:sz w:val="16"/>
                <w:szCs w:val="16"/>
              </w:rPr>
              <w:t>万博記念競技場</w:t>
            </w:r>
          </w:p>
        </w:tc>
        <w:tc>
          <w:tcPr>
            <w:tcW w:w="4520" w:type="dxa"/>
            <w:tcBorders>
              <w:top w:val="nil"/>
              <w:left w:val="nil"/>
              <w:bottom w:val="nil"/>
              <w:right w:val="single" w:sz="4" w:space="0" w:color="auto"/>
            </w:tcBorders>
            <w:shd w:val="clear" w:color="000000" w:fill="FFFFFF"/>
            <w:vAlign w:val="center"/>
            <w:hideMark/>
          </w:tcPr>
          <w:p w:rsidR="00A4286E" w:rsidRPr="00927C80" w:rsidRDefault="00A4286E" w:rsidP="000124E2">
            <w:pPr>
              <w:snapToGrid w:val="0"/>
              <w:spacing w:line="240" w:lineRule="atLeast"/>
              <w:rPr>
                <w:rFonts w:ascii="ＭＳ Ｐゴシック" w:eastAsia="ＭＳ Ｐゴシック" w:hAnsi="ＭＳ Ｐゴシック" w:cs="ＭＳ Ｐゴシック"/>
                <w:kern w:val="0"/>
                <w:sz w:val="16"/>
                <w:szCs w:val="16"/>
              </w:rPr>
            </w:pPr>
            <w:r w:rsidRPr="00927C80">
              <w:rPr>
                <w:rFonts w:ascii="ＭＳ Ｐゴシック" w:eastAsia="ＭＳ Ｐゴシック" w:hAnsi="ＭＳ Ｐゴシック" w:cs="ＭＳ Ｐゴシック" w:hint="eastAsia"/>
                <w:kern w:val="0"/>
                <w:sz w:val="16"/>
                <w:szCs w:val="16"/>
              </w:rPr>
              <w:t>第1種公認</w:t>
            </w:r>
            <w:r w:rsidR="000124E2" w:rsidRPr="00927C80">
              <w:rPr>
                <w:rFonts w:ascii="ＭＳ Ｐゴシック" w:eastAsia="ＭＳ Ｐゴシック" w:hAnsi="ＭＳ Ｐゴシック" w:cs="ＭＳ Ｐゴシック" w:hint="eastAsia"/>
                <w:kern w:val="0"/>
                <w:sz w:val="16"/>
                <w:szCs w:val="16"/>
              </w:rPr>
              <w:t>、天然芝</w:t>
            </w:r>
            <w:r w:rsidRPr="00927C80">
              <w:rPr>
                <w:rFonts w:ascii="ＭＳ Ｐゴシック" w:eastAsia="ＭＳ Ｐゴシック" w:hAnsi="ＭＳ Ｐゴシック" w:cs="ＭＳ Ｐゴシック" w:hint="eastAsia"/>
                <w:kern w:val="0"/>
                <w:sz w:val="16"/>
                <w:szCs w:val="16"/>
              </w:rPr>
              <w:t>フィールド、400ｍ</w:t>
            </w:r>
            <w:r w:rsidR="000124E2" w:rsidRPr="00927C80">
              <w:rPr>
                <w:rFonts w:ascii="ＭＳ Ｐゴシック" w:eastAsia="ＭＳ Ｐゴシック" w:hAnsi="ＭＳ Ｐゴシック" w:cs="ＭＳ Ｐゴシック" w:hint="eastAsia"/>
                <w:kern w:val="0"/>
                <w:sz w:val="16"/>
                <w:szCs w:val="16"/>
              </w:rPr>
              <w:t>トラック8コース</w:t>
            </w:r>
          </w:p>
        </w:tc>
        <w:tc>
          <w:tcPr>
            <w:tcW w:w="873" w:type="dxa"/>
            <w:tcBorders>
              <w:top w:val="nil"/>
              <w:left w:val="nil"/>
              <w:bottom w:val="nil"/>
              <w:right w:val="single" w:sz="4" w:space="0" w:color="auto"/>
            </w:tcBorders>
            <w:shd w:val="clear" w:color="000000" w:fill="FFFFFF"/>
            <w:noWrap/>
            <w:vAlign w:val="center"/>
            <w:hideMark/>
          </w:tcPr>
          <w:p w:rsidR="00A4286E" w:rsidRPr="00927C80" w:rsidRDefault="00A4286E" w:rsidP="000124E2">
            <w:pPr>
              <w:snapToGrid w:val="0"/>
              <w:spacing w:line="240" w:lineRule="atLeast"/>
              <w:jc w:val="center"/>
              <w:rPr>
                <w:rFonts w:ascii="ＭＳ Ｐゴシック" w:eastAsia="ＭＳ Ｐゴシック" w:hAnsi="ＭＳ Ｐゴシック" w:cs="ＭＳ Ｐゴシック"/>
                <w:kern w:val="0"/>
                <w:sz w:val="16"/>
                <w:szCs w:val="16"/>
              </w:rPr>
            </w:pPr>
            <w:r w:rsidRPr="00927C80">
              <w:rPr>
                <w:rFonts w:ascii="ＭＳ Ｐゴシック" w:eastAsia="ＭＳ Ｐゴシック" w:hAnsi="ＭＳ Ｐゴシック" w:cs="ＭＳ Ｐゴシック" w:hint="eastAsia"/>
                <w:kern w:val="0"/>
                <w:sz w:val="16"/>
                <w:szCs w:val="16"/>
              </w:rPr>
              <w:t>1箇所</w:t>
            </w:r>
          </w:p>
        </w:tc>
      </w:tr>
      <w:tr w:rsidR="00696E3E" w:rsidRPr="00927C80" w:rsidTr="00EB12A8">
        <w:trPr>
          <w:trHeight w:val="225"/>
        </w:trPr>
        <w:tc>
          <w:tcPr>
            <w:tcW w:w="2580" w:type="dxa"/>
            <w:tcBorders>
              <w:top w:val="nil"/>
              <w:left w:val="single" w:sz="4" w:space="0" w:color="auto"/>
              <w:bottom w:val="single" w:sz="4" w:space="0" w:color="auto"/>
              <w:right w:val="single" w:sz="4" w:space="0" w:color="auto"/>
            </w:tcBorders>
            <w:shd w:val="clear" w:color="000000" w:fill="FFFFFF"/>
            <w:noWrap/>
            <w:vAlign w:val="center"/>
            <w:hideMark/>
          </w:tcPr>
          <w:p w:rsidR="00A4286E" w:rsidRPr="00927C80" w:rsidRDefault="00A4286E" w:rsidP="000124E2">
            <w:pPr>
              <w:snapToGrid w:val="0"/>
              <w:spacing w:line="240" w:lineRule="atLeast"/>
              <w:rPr>
                <w:rFonts w:ascii="ＭＳ Ｐゴシック" w:eastAsia="ＭＳ Ｐゴシック" w:hAnsi="ＭＳ Ｐゴシック" w:cs="ＭＳ Ｐゴシック"/>
                <w:kern w:val="0"/>
                <w:sz w:val="16"/>
                <w:szCs w:val="16"/>
              </w:rPr>
            </w:pPr>
            <w:r w:rsidRPr="00927C80">
              <w:rPr>
                <w:rFonts w:ascii="ＭＳ Ｐゴシック" w:eastAsia="ＭＳ Ｐゴシック" w:hAnsi="ＭＳ Ｐゴシック" w:cs="ＭＳ Ｐゴシック" w:hint="eastAsia"/>
                <w:kern w:val="0"/>
                <w:sz w:val="16"/>
                <w:szCs w:val="16"/>
              </w:rPr>
              <w:t>運動場</w:t>
            </w:r>
          </w:p>
        </w:tc>
        <w:tc>
          <w:tcPr>
            <w:tcW w:w="4520" w:type="dxa"/>
            <w:tcBorders>
              <w:top w:val="nil"/>
              <w:left w:val="nil"/>
              <w:bottom w:val="single" w:sz="4" w:space="0" w:color="auto"/>
              <w:right w:val="single" w:sz="4" w:space="0" w:color="auto"/>
            </w:tcBorders>
            <w:shd w:val="clear" w:color="000000" w:fill="FFFFFF"/>
            <w:noWrap/>
            <w:vAlign w:val="center"/>
            <w:hideMark/>
          </w:tcPr>
          <w:p w:rsidR="00A4286E" w:rsidRPr="00927C80" w:rsidRDefault="00A4286E" w:rsidP="000124E2">
            <w:pPr>
              <w:snapToGrid w:val="0"/>
              <w:spacing w:line="240" w:lineRule="atLeast"/>
              <w:rPr>
                <w:rFonts w:ascii="ＭＳ Ｐゴシック" w:eastAsia="ＭＳ Ｐゴシック" w:hAnsi="ＭＳ Ｐゴシック" w:cs="ＭＳ Ｐゴシック"/>
                <w:kern w:val="0"/>
                <w:sz w:val="16"/>
                <w:szCs w:val="16"/>
              </w:rPr>
            </w:pPr>
            <w:r w:rsidRPr="00927C80">
              <w:rPr>
                <w:rFonts w:ascii="ＭＳ Ｐゴシック" w:eastAsia="ＭＳ Ｐゴシック" w:hAnsi="ＭＳ Ｐゴシック" w:cs="ＭＳ Ｐゴシック" w:hint="eastAsia"/>
                <w:kern w:val="0"/>
                <w:sz w:val="16"/>
                <w:szCs w:val="16"/>
              </w:rPr>
              <w:t xml:space="preserve">　</w:t>
            </w:r>
          </w:p>
        </w:tc>
        <w:tc>
          <w:tcPr>
            <w:tcW w:w="873" w:type="dxa"/>
            <w:tcBorders>
              <w:top w:val="nil"/>
              <w:left w:val="nil"/>
              <w:bottom w:val="single" w:sz="4" w:space="0" w:color="auto"/>
              <w:right w:val="single" w:sz="4" w:space="0" w:color="auto"/>
            </w:tcBorders>
            <w:shd w:val="clear" w:color="000000" w:fill="FFFFFF"/>
            <w:noWrap/>
            <w:vAlign w:val="center"/>
            <w:hideMark/>
          </w:tcPr>
          <w:p w:rsidR="00A4286E" w:rsidRPr="00927C80" w:rsidRDefault="00A4286E" w:rsidP="000124E2">
            <w:pPr>
              <w:snapToGrid w:val="0"/>
              <w:spacing w:line="240" w:lineRule="atLeast"/>
              <w:jc w:val="center"/>
              <w:rPr>
                <w:rFonts w:ascii="ＭＳ Ｐゴシック" w:eastAsia="ＭＳ Ｐゴシック" w:hAnsi="ＭＳ Ｐゴシック" w:cs="ＭＳ Ｐゴシック"/>
                <w:kern w:val="0"/>
                <w:sz w:val="16"/>
                <w:szCs w:val="16"/>
              </w:rPr>
            </w:pPr>
            <w:r w:rsidRPr="00927C80">
              <w:rPr>
                <w:rFonts w:ascii="ＭＳ Ｐゴシック" w:eastAsia="ＭＳ Ｐゴシック" w:hAnsi="ＭＳ Ｐゴシック" w:cs="ＭＳ Ｐゴシック" w:hint="eastAsia"/>
                <w:kern w:val="0"/>
                <w:sz w:val="16"/>
                <w:szCs w:val="16"/>
              </w:rPr>
              <w:t>1箇所</w:t>
            </w:r>
          </w:p>
        </w:tc>
      </w:tr>
      <w:tr w:rsidR="00696E3E" w:rsidRPr="00927C80" w:rsidTr="00EB12A8">
        <w:trPr>
          <w:trHeight w:val="450"/>
        </w:trPr>
        <w:tc>
          <w:tcPr>
            <w:tcW w:w="2580" w:type="dxa"/>
            <w:tcBorders>
              <w:top w:val="nil"/>
              <w:left w:val="single" w:sz="4" w:space="0" w:color="auto"/>
              <w:bottom w:val="nil"/>
              <w:right w:val="single" w:sz="4" w:space="0" w:color="auto"/>
            </w:tcBorders>
            <w:shd w:val="clear" w:color="000000" w:fill="FFFFFF"/>
            <w:noWrap/>
            <w:vAlign w:val="center"/>
            <w:hideMark/>
          </w:tcPr>
          <w:p w:rsidR="00A4286E" w:rsidRPr="00927C80" w:rsidRDefault="00A4286E" w:rsidP="000124E2">
            <w:pPr>
              <w:snapToGrid w:val="0"/>
              <w:spacing w:line="240" w:lineRule="atLeast"/>
              <w:rPr>
                <w:rFonts w:ascii="ＭＳ Ｐゴシック" w:eastAsia="ＭＳ Ｐゴシック" w:hAnsi="ＭＳ Ｐゴシック" w:cs="ＭＳ Ｐゴシック"/>
                <w:kern w:val="0"/>
                <w:sz w:val="16"/>
                <w:szCs w:val="16"/>
              </w:rPr>
            </w:pPr>
            <w:r w:rsidRPr="00927C80">
              <w:rPr>
                <w:rFonts w:ascii="ＭＳ Ｐゴシック" w:eastAsia="ＭＳ Ｐゴシック" w:hAnsi="ＭＳ Ｐゴシック" w:cs="ＭＳ Ｐゴシック" w:hint="eastAsia"/>
                <w:kern w:val="0"/>
                <w:sz w:val="16"/>
                <w:szCs w:val="16"/>
              </w:rPr>
              <w:t xml:space="preserve">テニスコート　</w:t>
            </w:r>
          </w:p>
        </w:tc>
        <w:tc>
          <w:tcPr>
            <w:tcW w:w="4520" w:type="dxa"/>
            <w:tcBorders>
              <w:top w:val="nil"/>
              <w:left w:val="nil"/>
              <w:bottom w:val="nil"/>
              <w:right w:val="single" w:sz="4" w:space="0" w:color="auto"/>
            </w:tcBorders>
            <w:shd w:val="clear" w:color="000000" w:fill="FFFFFF"/>
            <w:vAlign w:val="center"/>
            <w:hideMark/>
          </w:tcPr>
          <w:p w:rsidR="00A4286E" w:rsidRPr="00927C80" w:rsidRDefault="00A4286E" w:rsidP="000124E2">
            <w:pPr>
              <w:snapToGrid w:val="0"/>
              <w:spacing w:line="240" w:lineRule="atLeast"/>
              <w:rPr>
                <w:rFonts w:ascii="ＭＳ Ｐゴシック" w:eastAsia="ＭＳ Ｐゴシック" w:hAnsi="ＭＳ Ｐゴシック" w:cs="ＭＳ Ｐゴシック"/>
                <w:kern w:val="0"/>
                <w:sz w:val="16"/>
                <w:szCs w:val="16"/>
              </w:rPr>
            </w:pPr>
            <w:r w:rsidRPr="00927C80">
              <w:rPr>
                <w:rFonts w:ascii="ＭＳ Ｐゴシック" w:eastAsia="ＭＳ Ｐゴシック" w:hAnsi="ＭＳ Ｐゴシック" w:cs="ＭＳ Ｐゴシック" w:hint="eastAsia"/>
                <w:kern w:val="0"/>
                <w:sz w:val="16"/>
                <w:szCs w:val="16"/>
              </w:rPr>
              <w:t>屋外(ハード6面、人工芝4面、</w:t>
            </w:r>
            <w:r w:rsidR="00743975" w:rsidRPr="00927C80">
              <w:rPr>
                <w:rFonts w:ascii="ＭＳ Ｐゴシック" w:eastAsia="ＭＳ Ｐゴシック" w:hAnsi="ＭＳ Ｐゴシック" w:cs="ＭＳ Ｐゴシック" w:hint="eastAsia"/>
                <w:kern w:val="0"/>
                <w:sz w:val="16"/>
                <w:szCs w:val="16"/>
              </w:rPr>
              <w:t>アンツーカー</w:t>
            </w:r>
            <w:r w:rsidRPr="00927C80">
              <w:rPr>
                <w:rFonts w:ascii="ＭＳ Ｐゴシック" w:eastAsia="ＭＳ Ｐゴシック" w:hAnsi="ＭＳ Ｐゴシック" w:cs="ＭＳ Ｐゴシック" w:hint="eastAsia"/>
                <w:kern w:val="0"/>
                <w:sz w:val="16"/>
                <w:szCs w:val="16"/>
              </w:rPr>
              <w:t>22面)、</w:t>
            </w:r>
            <w:r w:rsidRPr="00927C80">
              <w:rPr>
                <w:rFonts w:ascii="ＭＳ Ｐゴシック" w:eastAsia="ＭＳ Ｐゴシック" w:hAnsi="ＭＳ Ｐゴシック" w:cs="ＭＳ Ｐゴシック" w:hint="eastAsia"/>
                <w:kern w:val="0"/>
                <w:sz w:val="16"/>
                <w:szCs w:val="16"/>
              </w:rPr>
              <w:br/>
              <w:t>屋内(人工芝4面)</w:t>
            </w:r>
          </w:p>
        </w:tc>
        <w:tc>
          <w:tcPr>
            <w:tcW w:w="873" w:type="dxa"/>
            <w:tcBorders>
              <w:top w:val="nil"/>
              <w:left w:val="nil"/>
              <w:bottom w:val="nil"/>
              <w:right w:val="single" w:sz="4" w:space="0" w:color="auto"/>
            </w:tcBorders>
            <w:shd w:val="clear" w:color="000000" w:fill="FFFFFF"/>
            <w:noWrap/>
            <w:vAlign w:val="center"/>
            <w:hideMark/>
          </w:tcPr>
          <w:p w:rsidR="00A4286E" w:rsidRPr="00927C80" w:rsidRDefault="00A4286E" w:rsidP="000124E2">
            <w:pPr>
              <w:snapToGrid w:val="0"/>
              <w:spacing w:line="240" w:lineRule="atLeast"/>
              <w:jc w:val="center"/>
              <w:rPr>
                <w:rFonts w:ascii="ＭＳ Ｐゴシック" w:eastAsia="ＭＳ Ｐゴシック" w:hAnsi="ＭＳ Ｐゴシック" w:cs="ＭＳ Ｐゴシック"/>
                <w:kern w:val="0"/>
                <w:sz w:val="16"/>
                <w:szCs w:val="16"/>
              </w:rPr>
            </w:pPr>
            <w:r w:rsidRPr="00927C80">
              <w:rPr>
                <w:rFonts w:ascii="ＭＳ Ｐゴシック" w:eastAsia="ＭＳ Ｐゴシック" w:hAnsi="ＭＳ Ｐゴシック" w:cs="ＭＳ Ｐゴシック" w:hint="eastAsia"/>
                <w:kern w:val="0"/>
                <w:sz w:val="16"/>
                <w:szCs w:val="16"/>
              </w:rPr>
              <w:t>36面</w:t>
            </w:r>
          </w:p>
        </w:tc>
      </w:tr>
      <w:tr w:rsidR="00696E3E" w:rsidRPr="00927C80" w:rsidTr="00EB12A8">
        <w:trPr>
          <w:trHeight w:val="225"/>
        </w:trPr>
        <w:tc>
          <w:tcPr>
            <w:tcW w:w="2580" w:type="dxa"/>
            <w:tcBorders>
              <w:top w:val="nil"/>
              <w:left w:val="single" w:sz="4" w:space="0" w:color="auto"/>
              <w:bottom w:val="nil"/>
              <w:right w:val="single" w:sz="4" w:space="0" w:color="auto"/>
            </w:tcBorders>
            <w:shd w:val="clear" w:color="000000" w:fill="FFFFFF"/>
            <w:noWrap/>
            <w:vAlign w:val="center"/>
            <w:hideMark/>
          </w:tcPr>
          <w:p w:rsidR="00A4286E" w:rsidRPr="00927C80" w:rsidRDefault="00A4286E" w:rsidP="000124E2">
            <w:pPr>
              <w:snapToGrid w:val="0"/>
              <w:spacing w:line="260" w:lineRule="atLeast"/>
              <w:rPr>
                <w:rFonts w:ascii="ＭＳ Ｐゴシック" w:eastAsia="ＭＳ Ｐゴシック" w:hAnsi="ＭＳ Ｐゴシック" w:cs="ＭＳ Ｐゴシック"/>
                <w:kern w:val="0"/>
                <w:sz w:val="16"/>
                <w:szCs w:val="16"/>
              </w:rPr>
            </w:pPr>
            <w:r w:rsidRPr="00927C80">
              <w:rPr>
                <w:rFonts w:ascii="ＭＳ Ｐゴシック" w:eastAsia="ＭＳ Ｐゴシック" w:hAnsi="ＭＳ Ｐゴシック" w:cs="ＭＳ Ｐゴシック" w:hint="eastAsia"/>
                <w:kern w:val="0"/>
                <w:sz w:val="16"/>
                <w:szCs w:val="16"/>
              </w:rPr>
              <w:t>フットサルコート</w:t>
            </w:r>
          </w:p>
        </w:tc>
        <w:tc>
          <w:tcPr>
            <w:tcW w:w="4520" w:type="dxa"/>
            <w:tcBorders>
              <w:top w:val="nil"/>
              <w:left w:val="nil"/>
              <w:bottom w:val="nil"/>
              <w:right w:val="single" w:sz="4" w:space="0" w:color="auto"/>
            </w:tcBorders>
            <w:shd w:val="clear" w:color="000000" w:fill="FFFFFF"/>
            <w:noWrap/>
            <w:vAlign w:val="center"/>
            <w:hideMark/>
          </w:tcPr>
          <w:p w:rsidR="00A4286E" w:rsidRPr="00927C80" w:rsidRDefault="00A4286E" w:rsidP="000124E2">
            <w:pPr>
              <w:snapToGrid w:val="0"/>
              <w:spacing w:line="260" w:lineRule="atLeast"/>
              <w:rPr>
                <w:rFonts w:ascii="ＭＳ Ｐゴシック" w:eastAsia="ＭＳ Ｐゴシック" w:hAnsi="ＭＳ Ｐゴシック" w:cs="ＭＳ Ｐゴシック"/>
                <w:kern w:val="0"/>
                <w:sz w:val="16"/>
                <w:szCs w:val="16"/>
              </w:rPr>
            </w:pPr>
            <w:r w:rsidRPr="00927C80">
              <w:rPr>
                <w:rFonts w:ascii="ＭＳ Ｐゴシック" w:eastAsia="ＭＳ Ｐゴシック" w:hAnsi="ＭＳ Ｐゴシック" w:cs="ＭＳ Ｐゴシック" w:hint="eastAsia"/>
                <w:kern w:val="0"/>
                <w:sz w:val="16"/>
                <w:szCs w:val="16"/>
              </w:rPr>
              <w:t>人工芝</w:t>
            </w:r>
          </w:p>
        </w:tc>
        <w:tc>
          <w:tcPr>
            <w:tcW w:w="873" w:type="dxa"/>
            <w:tcBorders>
              <w:top w:val="nil"/>
              <w:left w:val="nil"/>
              <w:bottom w:val="nil"/>
              <w:right w:val="single" w:sz="4" w:space="0" w:color="auto"/>
            </w:tcBorders>
            <w:shd w:val="clear" w:color="000000" w:fill="FFFFFF"/>
            <w:noWrap/>
            <w:vAlign w:val="center"/>
            <w:hideMark/>
          </w:tcPr>
          <w:p w:rsidR="00A4286E" w:rsidRPr="00927C80" w:rsidRDefault="00A4286E" w:rsidP="000124E2">
            <w:pPr>
              <w:snapToGrid w:val="0"/>
              <w:spacing w:line="260" w:lineRule="atLeast"/>
              <w:jc w:val="center"/>
              <w:rPr>
                <w:rFonts w:ascii="ＭＳ Ｐゴシック" w:eastAsia="ＭＳ Ｐゴシック" w:hAnsi="ＭＳ Ｐゴシック" w:cs="ＭＳ Ｐゴシック"/>
                <w:kern w:val="0"/>
                <w:sz w:val="16"/>
                <w:szCs w:val="16"/>
              </w:rPr>
            </w:pPr>
            <w:r w:rsidRPr="00927C80">
              <w:rPr>
                <w:rFonts w:ascii="ＭＳ Ｐゴシック" w:eastAsia="ＭＳ Ｐゴシック" w:hAnsi="ＭＳ Ｐゴシック" w:cs="ＭＳ Ｐゴシック" w:hint="eastAsia"/>
                <w:kern w:val="0"/>
                <w:sz w:val="16"/>
                <w:szCs w:val="16"/>
              </w:rPr>
              <w:t>4面</w:t>
            </w:r>
          </w:p>
        </w:tc>
      </w:tr>
      <w:tr w:rsidR="00696E3E" w:rsidRPr="00927C80" w:rsidTr="00EB12A8">
        <w:trPr>
          <w:trHeight w:val="270"/>
        </w:trPr>
        <w:tc>
          <w:tcPr>
            <w:tcW w:w="2580" w:type="dxa"/>
            <w:tcBorders>
              <w:top w:val="nil"/>
              <w:left w:val="single" w:sz="4" w:space="0" w:color="auto"/>
              <w:bottom w:val="nil"/>
              <w:right w:val="single" w:sz="4" w:space="0" w:color="auto"/>
            </w:tcBorders>
            <w:shd w:val="clear" w:color="000000" w:fill="FFFFFF"/>
            <w:noWrap/>
            <w:vAlign w:val="center"/>
            <w:hideMark/>
          </w:tcPr>
          <w:p w:rsidR="00A4286E" w:rsidRPr="00927C80" w:rsidRDefault="00A4286E" w:rsidP="000124E2">
            <w:pPr>
              <w:snapToGrid w:val="0"/>
              <w:spacing w:line="260" w:lineRule="atLeast"/>
              <w:rPr>
                <w:rFonts w:ascii="ＭＳ Ｐゴシック" w:eastAsia="ＭＳ Ｐゴシック" w:hAnsi="ＭＳ Ｐゴシック" w:cs="ＭＳ Ｐゴシック"/>
                <w:kern w:val="0"/>
                <w:sz w:val="16"/>
                <w:szCs w:val="16"/>
              </w:rPr>
            </w:pPr>
            <w:r w:rsidRPr="00927C80">
              <w:rPr>
                <w:rFonts w:ascii="ＭＳ Ｐゴシック" w:eastAsia="ＭＳ Ｐゴシック" w:hAnsi="ＭＳ Ｐゴシック" w:cs="ＭＳ Ｐゴシック" w:hint="eastAsia"/>
                <w:kern w:val="0"/>
                <w:sz w:val="16"/>
                <w:szCs w:val="16"/>
              </w:rPr>
              <w:t xml:space="preserve">弓道場　</w:t>
            </w:r>
          </w:p>
        </w:tc>
        <w:tc>
          <w:tcPr>
            <w:tcW w:w="4520" w:type="dxa"/>
            <w:tcBorders>
              <w:top w:val="nil"/>
              <w:left w:val="nil"/>
              <w:bottom w:val="nil"/>
              <w:right w:val="single" w:sz="4" w:space="0" w:color="auto"/>
            </w:tcBorders>
            <w:shd w:val="clear" w:color="000000" w:fill="FFFFFF"/>
            <w:noWrap/>
            <w:vAlign w:val="center"/>
            <w:hideMark/>
          </w:tcPr>
          <w:p w:rsidR="00A4286E" w:rsidRPr="00927C80" w:rsidRDefault="00A4286E" w:rsidP="000124E2">
            <w:pPr>
              <w:snapToGrid w:val="0"/>
              <w:spacing w:line="260" w:lineRule="atLeast"/>
              <w:rPr>
                <w:rFonts w:ascii="ＭＳ Ｐゴシック" w:eastAsia="ＭＳ Ｐゴシック" w:hAnsi="ＭＳ Ｐゴシック" w:cs="ＭＳ Ｐゴシック"/>
                <w:kern w:val="0"/>
                <w:sz w:val="16"/>
                <w:szCs w:val="16"/>
              </w:rPr>
            </w:pPr>
            <w:r w:rsidRPr="00927C80">
              <w:rPr>
                <w:rFonts w:ascii="ＭＳ Ｐゴシック" w:eastAsia="ＭＳ Ｐゴシック" w:hAnsi="ＭＳ Ｐゴシック" w:cs="ＭＳ Ｐゴシック" w:hint="eastAsia"/>
                <w:kern w:val="0"/>
                <w:sz w:val="16"/>
                <w:szCs w:val="16"/>
              </w:rPr>
              <w:t>近的　28ｍ（8人立）、遠的　60ｍ（8人立）</w:t>
            </w:r>
          </w:p>
        </w:tc>
        <w:tc>
          <w:tcPr>
            <w:tcW w:w="873" w:type="dxa"/>
            <w:tcBorders>
              <w:top w:val="nil"/>
              <w:left w:val="nil"/>
              <w:bottom w:val="nil"/>
              <w:right w:val="single" w:sz="4" w:space="0" w:color="auto"/>
            </w:tcBorders>
            <w:shd w:val="clear" w:color="000000" w:fill="FFFFFF"/>
            <w:noWrap/>
            <w:vAlign w:val="center"/>
            <w:hideMark/>
          </w:tcPr>
          <w:p w:rsidR="00A4286E" w:rsidRPr="00927C80" w:rsidRDefault="00A4286E" w:rsidP="000124E2">
            <w:pPr>
              <w:snapToGrid w:val="0"/>
              <w:spacing w:line="260" w:lineRule="atLeast"/>
              <w:jc w:val="center"/>
              <w:rPr>
                <w:rFonts w:ascii="ＭＳ Ｐゴシック" w:eastAsia="ＭＳ Ｐゴシック" w:hAnsi="ＭＳ Ｐゴシック" w:cs="ＭＳ Ｐゴシック"/>
                <w:kern w:val="0"/>
                <w:sz w:val="16"/>
                <w:szCs w:val="16"/>
              </w:rPr>
            </w:pPr>
            <w:r w:rsidRPr="00927C80">
              <w:rPr>
                <w:rFonts w:ascii="ＭＳ Ｐゴシック" w:eastAsia="ＭＳ Ｐゴシック" w:hAnsi="ＭＳ Ｐゴシック" w:cs="ＭＳ Ｐゴシック" w:hint="eastAsia"/>
                <w:kern w:val="0"/>
                <w:sz w:val="16"/>
                <w:szCs w:val="16"/>
              </w:rPr>
              <w:t>1箇所</w:t>
            </w:r>
          </w:p>
        </w:tc>
      </w:tr>
      <w:tr w:rsidR="00696E3E" w:rsidRPr="00927C80" w:rsidTr="00EB12A8">
        <w:trPr>
          <w:trHeight w:val="225"/>
        </w:trPr>
        <w:tc>
          <w:tcPr>
            <w:tcW w:w="2580" w:type="dxa"/>
            <w:tcBorders>
              <w:top w:val="nil"/>
              <w:left w:val="single" w:sz="4" w:space="0" w:color="auto"/>
              <w:bottom w:val="single" w:sz="4" w:space="0" w:color="auto"/>
              <w:right w:val="single" w:sz="4" w:space="0" w:color="auto"/>
            </w:tcBorders>
            <w:shd w:val="clear" w:color="000000" w:fill="FFFFFF"/>
            <w:noWrap/>
            <w:vAlign w:val="center"/>
            <w:hideMark/>
          </w:tcPr>
          <w:p w:rsidR="00A4286E" w:rsidRPr="00927C80" w:rsidRDefault="00A4286E" w:rsidP="000124E2">
            <w:pPr>
              <w:snapToGrid w:val="0"/>
              <w:spacing w:line="260" w:lineRule="atLeast"/>
              <w:rPr>
                <w:rFonts w:ascii="ＭＳ Ｐゴシック" w:eastAsia="ＭＳ Ｐゴシック" w:hAnsi="ＭＳ Ｐゴシック" w:cs="ＭＳ Ｐゴシック"/>
                <w:kern w:val="0"/>
                <w:sz w:val="16"/>
                <w:szCs w:val="16"/>
              </w:rPr>
            </w:pPr>
            <w:r w:rsidRPr="00927C80">
              <w:rPr>
                <w:rFonts w:ascii="ＭＳ Ｐゴシック" w:eastAsia="ＭＳ Ｐゴシック" w:hAnsi="ＭＳ Ｐゴシック" w:cs="ＭＳ Ｐゴシック" w:hint="eastAsia"/>
                <w:kern w:val="0"/>
                <w:sz w:val="16"/>
                <w:szCs w:val="16"/>
              </w:rPr>
              <w:t>パークゴルフ場</w:t>
            </w:r>
          </w:p>
        </w:tc>
        <w:tc>
          <w:tcPr>
            <w:tcW w:w="4520" w:type="dxa"/>
            <w:tcBorders>
              <w:top w:val="nil"/>
              <w:left w:val="nil"/>
              <w:bottom w:val="single" w:sz="4" w:space="0" w:color="auto"/>
              <w:right w:val="single" w:sz="4" w:space="0" w:color="auto"/>
            </w:tcBorders>
            <w:shd w:val="clear" w:color="000000" w:fill="FFFFFF"/>
            <w:noWrap/>
            <w:vAlign w:val="center"/>
            <w:hideMark/>
          </w:tcPr>
          <w:p w:rsidR="00A4286E" w:rsidRPr="00927C80" w:rsidRDefault="00A4286E" w:rsidP="000124E2">
            <w:pPr>
              <w:snapToGrid w:val="0"/>
              <w:spacing w:line="260" w:lineRule="atLeast"/>
              <w:rPr>
                <w:rFonts w:ascii="ＭＳ Ｐゴシック" w:eastAsia="ＭＳ Ｐゴシック" w:hAnsi="ＭＳ Ｐゴシック" w:cs="ＭＳ Ｐゴシック"/>
                <w:kern w:val="0"/>
                <w:sz w:val="16"/>
                <w:szCs w:val="16"/>
              </w:rPr>
            </w:pPr>
            <w:r w:rsidRPr="00927C80">
              <w:rPr>
                <w:rFonts w:ascii="ＭＳ Ｐゴシック" w:eastAsia="ＭＳ Ｐゴシック" w:hAnsi="ＭＳ Ｐゴシック" w:cs="ＭＳ Ｐゴシック" w:hint="eastAsia"/>
                <w:kern w:val="0"/>
                <w:sz w:val="16"/>
                <w:szCs w:val="16"/>
              </w:rPr>
              <w:t xml:space="preserve">　</w:t>
            </w:r>
          </w:p>
        </w:tc>
        <w:tc>
          <w:tcPr>
            <w:tcW w:w="873" w:type="dxa"/>
            <w:tcBorders>
              <w:top w:val="nil"/>
              <w:left w:val="nil"/>
              <w:bottom w:val="single" w:sz="4" w:space="0" w:color="auto"/>
              <w:right w:val="single" w:sz="4" w:space="0" w:color="auto"/>
            </w:tcBorders>
            <w:shd w:val="clear" w:color="000000" w:fill="FFFFFF"/>
            <w:noWrap/>
            <w:vAlign w:val="center"/>
            <w:hideMark/>
          </w:tcPr>
          <w:p w:rsidR="00A4286E" w:rsidRPr="00927C80" w:rsidRDefault="00A4286E" w:rsidP="000124E2">
            <w:pPr>
              <w:snapToGrid w:val="0"/>
              <w:spacing w:line="260" w:lineRule="atLeast"/>
              <w:jc w:val="center"/>
              <w:rPr>
                <w:rFonts w:ascii="ＭＳ Ｐゴシック" w:eastAsia="ＭＳ Ｐゴシック" w:hAnsi="ＭＳ Ｐゴシック" w:cs="ＭＳ Ｐゴシック"/>
                <w:kern w:val="0"/>
                <w:sz w:val="16"/>
                <w:szCs w:val="16"/>
              </w:rPr>
            </w:pPr>
            <w:r w:rsidRPr="00927C80">
              <w:rPr>
                <w:rFonts w:ascii="ＭＳ Ｐゴシック" w:eastAsia="ＭＳ Ｐゴシック" w:hAnsi="ＭＳ Ｐゴシック" w:cs="ＭＳ Ｐゴシック" w:hint="eastAsia"/>
                <w:kern w:val="0"/>
                <w:sz w:val="16"/>
                <w:szCs w:val="16"/>
              </w:rPr>
              <w:t>1箇所</w:t>
            </w:r>
          </w:p>
        </w:tc>
      </w:tr>
    </w:tbl>
    <w:p w:rsidR="00E605F5" w:rsidRPr="00927C80" w:rsidRDefault="00E605F5" w:rsidP="00E605F5">
      <w:pPr>
        <w:ind w:leftChars="200" w:left="420" w:firstLineChars="95" w:firstLine="200"/>
        <w:rPr>
          <w:b/>
          <w:szCs w:val="21"/>
        </w:rPr>
      </w:pPr>
    </w:p>
    <w:p w:rsidR="00D754D9" w:rsidRPr="00927C80" w:rsidRDefault="00782F94" w:rsidP="000124E2">
      <w:pPr>
        <w:ind w:firstLineChars="135" w:firstLine="283"/>
        <w:jc w:val="center"/>
        <w:rPr>
          <w:rFonts w:asciiTheme="majorEastAsia" w:eastAsiaTheme="majorEastAsia" w:hAnsiTheme="majorEastAsia"/>
          <w:szCs w:val="21"/>
        </w:rPr>
      </w:pPr>
      <w:r w:rsidRPr="00927C80">
        <w:rPr>
          <w:rFonts w:asciiTheme="majorEastAsia" w:eastAsiaTheme="majorEastAsia" w:hAnsiTheme="majorEastAsia"/>
          <w:noProof/>
          <w:szCs w:val="21"/>
        </w:rPr>
        <w:drawing>
          <wp:inline distT="0" distB="0" distL="0" distR="0" wp14:anchorId="10C99706" wp14:editId="20B3685F">
            <wp:extent cx="4068000" cy="3166117"/>
            <wp:effectExtent l="0" t="0" r="0" b="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068000" cy="3166117"/>
                    </a:xfrm>
                    <a:prstGeom prst="rect">
                      <a:avLst/>
                    </a:prstGeom>
                    <a:noFill/>
                    <a:ln>
                      <a:noFill/>
                    </a:ln>
                  </pic:spPr>
                </pic:pic>
              </a:graphicData>
            </a:graphic>
          </wp:inline>
        </w:drawing>
      </w:r>
    </w:p>
    <w:p w:rsidR="00764FF8" w:rsidRPr="00927C80" w:rsidRDefault="00BF6D86" w:rsidP="00BF6D86">
      <w:pPr>
        <w:ind w:leftChars="200" w:left="420"/>
        <w:jc w:val="center"/>
        <w:rPr>
          <w:rFonts w:asciiTheme="majorEastAsia" w:eastAsiaTheme="majorEastAsia" w:hAnsiTheme="majorEastAsia"/>
          <w:sz w:val="20"/>
          <w:szCs w:val="21"/>
        </w:rPr>
      </w:pPr>
      <w:r w:rsidRPr="00927C80">
        <w:rPr>
          <w:rFonts w:asciiTheme="majorEastAsia" w:eastAsiaTheme="majorEastAsia" w:hAnsiTheme="majorEastAsia" w:hint="eastAsia"/>
          <w:sz w:val="20"/>
          <w:szCs w:val="21"/>
        </w:rPr>
        <w:t>【万博記念公園の運動施設】</w:t>
      </w:r>
    </w:p>
    <w:p w:rsidR="00BF6D86" w:rsidRPr="00927C80" w:rsidRDefault="00BF6D86" w:rsidP="00BF6D86">
      <w:pPr>
        <w:ind w:leftChars="200" w:left="420"/>
        <w:jc w:val="center"/>
        <w:rPr>
          <w:rFonts w:asciiTheme="majorEastAsia" w:eastAsiaTheme="majorEastAsia" w:hAnsiTheme="majorEastAsia"/>
          <w:sz w:val="20"/>
          <w:szCs w:val="21"/>
        </w:rPr>
      </w:pPr>
    </w:p>
    <w:p w:rsidR="00A9513C" w:rsidRPr="00927C80" w:rsidRDefault="00E76009" w:rsidP="00D23D16">
      <w:pPr>
        <w:ind w:leftChars="200" w:left="420"/>
        <w:rPr>
          <w:rFonts w:asciiTheme="majorEastAsia" w:eastAsiaTheme="majorEastAsia" w:hAnsiTheme="majorEastAsia"/>
          <w:b/>
          <w:sz w:val="20"/>
          <w:szCs w:val="21"/>
          <w:u w:val="single"/>
        </w:rPr>
      </w:pPr>
      <w:r w:rsidRPr="00927C80">
        <w:rPr>
          <w:rFonts w:asciiTheme="majorEastAsia" w:eastAsiaTheme="majorEastAsia" w:hAnsiTheme="majorEastAsia" w:hint="eastAsia"/>
          <w:b/>
          <w:sz w:val="20"/>
          <w:szCs w:val="21"/>
          <w:u w:val="single"/>
        </w:rPr>
        <w:t>１）</w:t>
      </w:r>
      <w:r w:rsidR="00D47702" w:rsidRPr="00927C80">
        <w:rPr>
          <w:rFonts w:asciiTheme="majorEastAsia" w:eastAsiaTheme="majorEastAsia" w:hAnsiTheme="majorEastAsia" w:hint="eastAsia"/>
          <w:b/>
          <w:sz w:val="20"/>
          <w:szCs w:val="21"/>
          <w:u w:val="single"/>
        </w:rPr>
        <w:t>スポーツ文化育成の拠点</w:t>
      </w:r>
    </w:p>
    <w:p w:rsidR="00702099" w:rsidRPr="00927C80" w:rsidRDefault="00702099" w:rsidP="00D9224D">
      <w:pPr>
        <w:ind w:leftChars="300" w:left="630" w:firstLineChars="100" w:firstLine="210"/>
        <w:rPr>
          <w:rFonts w:asciiTheme="minorEastAsia" w:hAnsiTheme="minorEastAsia"/>
          <w:szCs w:val="21"/>
          <w:u w:val="single"/>
        </w:rPr>
      </w:pPr>
      <w:r w:rsidRPr="00927C80">
        <w:rPr>
          <w:rFonts w:asciiTheme="minorEastAsia" w:hAnsiTheme="minorEastAsia" w:hint="eastAsia"/>
          <w:szCs w:val="21"/>
        </w:rPr>
        <w:t>サッカーグラウンド、アメリカンフットボール球技場、パークゴルフ場など民間団体により運動施設が整備されていることも</w:t>
      </w:r>
      <w:r w:rsidR="00E215D3" w:rsidRPr="00927C80">
        <w:rPr>
          <w:rFonts w:asciiTheme="minorEastAsia" w:hAnsiTheme="minorEastAsia" w:hint="eastAsia"/>
          <w:szCs w:val="21"/>
        </w:rPr>
        <w:t>万博記念公園の</w:t>
      </w:r>
      <w:r w:rsidRPr="00927C80">
        <w:rPr>
          <w:rFonts w:asciiTheme="minorEastAsia" w:hAnsiTheme="minorEastAsia" w:hint="eastAsia"/>
          <w:szCs w:val="21"/>
        </w:rPr>
        <w:t>特徴である。今後も民間団体により、運動施設を整備し、運営することで、より多くのサービスを提供することが方向性として考えられる。</w:t>
      </w:r>
    </w:p>
    <w:p w:rsidR="00702099" w:rsidRPr="00927C80" w:rsidRDefault="00702099" w:rsidP="00702099">
      <w:pPr>
        <w:ind w:leftChars="300" w:left="630" w:firstLineChars="100" w:firstLine="210"/>
        <w:rPr>
          <w:rFonts w:asciiTheme="minorEastAsia" w:hAnsiTheme="minorEastAsia"/>
          <w:szCs w:val="21"/>
        </w:rPr>
      </w:pPr>
      <w:r w:rsidRPr="00927C80">
        <w:rPr>
          <w:rFonts w:asciiTheme="minorEastAsia" w:hAnsiTheme="minorEastAsia" w:hint="eastAsia"/>
          <w:szCs w:val="21"/>
        </w:rPr>
        <w:t>体力の向上や人格の形成など、スポーツを通じた子どもの育成は地域を活性化させる手段として有効となる。</w:t>
      </w:r>
      <w:r w:rsidR="00BB0928" w:rsidRPr="00927C80">
        <w:rPr>
          <w:rFonts w:asciiTheme="minorEastAsia" w:hAnsiTheme="minorEastAsia" w:hint="eastAsia"/>
          <w:szCs w:val="21"/>
        </w:rPr>
        <w:t>サッカー、ラグビーなど</w:t>
      </w:r>
      <w:r w:rsidRPr="00927C80">
        <w:rPr>
          <w:rFonts w:asciiTheme="minorEastAsia" w:hAnsiTheme="minorEastAsia" w:hint="eastAsia"/>
          <w:szCs w:val="21"/>
        </w:rPr>
        <w:t>民間団体による</w:t>
      </w:r>
      <w:r w:rsidR="0034640A" w:rsidRPr="00927C80">
        <w:rPr>
          <w:rFonts w:asciiTheme="minorEastAsia" w:hAnsiTheme="minorEastAsia" w:hint="eastAsia"/>
          <w:szCs w:val="21"/>
        </w:rPr>
        <w:t>子どもを対象とした継続的な</w:t>
      </w:r>
      <w:r w:rsidRPr="00927C80">
        <w:rPr>
          <w:rFonts w:asciiTheme="minorEastAsia" w:hAnsiTheme="minorEastAsia" w:hint="eastAsia"/>
          <w:szCs w:val="21"/>
        </w:rPr>
        <w:t>スポーツ教室が行われて</w:t>
      </w:r>
      <w:r w:rsidR="0034640A" w:rsidRPr="00927C80">
        <w:rPr>
          <w:rFonts w:asciiTheme="minorEastAsia" w:hAnsiTheme="minorEastAsia" w:hint="eastAsia"/>
          <w:szCs w:val="21"/>
        </w:rPr>
        <w:t>お</w:t>
      </w:r>
      <w:r w:rsidRPr="00927C80">
        <w:rPr>
          <w:rFonts w:asciiTheme="minorEastAsia" w:hAnsiTheme="minorEastAsia" w:hint="eastAsia"/>
          <w:szCs w:val="21"/>
        </w:rPr>
        <w:t>り、</w:t>
      </w:r>
      <w:r w:rsidR="0034640A" w:rsidRPr="00927C80">
        <w:rPr>
          <w:rFonts w:asciiTheme="minorEastAsia" w:hAnsiTheme="minorEastAsia" w:hint="eastAsia"/>
          <w:szCs w:val="21"/>
        </w:rPr>
        <w:t>プロサッカーや高校野球などの子どもがあこがれ、目標とする行事が行われているなどの特徴を活かして、子どもの育成を通じて人々の交流を深める方向性</w:t>
      </w:r>
      <w:r w:rsidR="00935841" w:rsidRPr="00927C80">
        <w:rPr>
          <w:rFonts w:asciiTheme="minorEastAsia" w:hAnsiTheme="minorEastAsia" w:hint="eastAsia"/>
          <w:szCs w:val="21"/>
        </w:rPr>
        <w:t>も</w:t>
      </w:r>
      <w:r w:rsidR="0034640A" w:rsidRPr="00927C80">
        <w:rPr>
          <w:rFonts w:asciiTheme="minorEastAsia" w:hAnsiTheme="minorEastAsia" w:hint="eastAsia"/>
          <w:szCs w:val="21"/>
        </w:rPr>
        <w:t>考えられる。</w:t>
      </w:r>
      <w:r w:rsidRPr="00927C80">
        <w:rPr>
          <w:rFonts w:asciiTheme="minorEastAsia" w:hAnsiTheme="minorEastAsia" w:hint="eastAsia"/>
          <w:szCs w:val="21"/>
        </w:rPr>
        <w:t>今後も、</w:t>
      </w:r>
      <w:r w:rsidR="0034640A" w:rsidRPr="00927C80">
        <w:rPr>
          <w:rFonts w:asciiTheme="minorEastAsia" w:hAnsiTheme="minorEastAsia" w:hint="eastAsia"/>
          <w:szCs w:val="21"/>
        </w:rPr>
        <w:t>スポーツ教室や大会の開催など、子どもの育成拠点としての機能を発揮させるべきである。</w:t>
      </w:r>
    </w:p>
    <w:p w:rsidR="00D754D9" w:rsidRPr="00927C80" w:rsidRDefault="009E4A5E" w:rsidP="00D9224D">
      <w:pPr>
        <w:ind w:leftChars="300" w:left="630" w:firstLineChars="100" w:firstLine="210"/>
        <w:rPr>
          <w:rFonts w:asciiTheme="minorEastAsia" w:hAnsiTheme="minorEastAsia"/>
          <w:szCs w:val="21"/>
        </w:rPr>
      </w:pPr>
      <w:r w:rsidRPr="00927C80">
        <w:rPr>
          <w:rFonts w:asciiTheme="minorEastAsia" w:hAnsiTheme="minorEastAsia" w:hint="eastAsia"/>
          <w:szCs w:val="21"/>
        </w:rPr>
        <w:t>サッカー、野球など既存スポーツ施設の</w:t>
      </w:r>
      <w:r w:rsidR="00355299" w:rsidRPr="00927C80">
        <w:rPr>
          <w:rFonts w:asciiTheme="minorEastAsia" w:hAnsiTheme="minorEastAsia" w:hint="eastAsia"/>
          <w:szCs w:val="21"/>
        </w:rPr>
        <w:t>再編・機能強化を図り</w:t>
      </w:r>
      <w:r w:rsidR="00881B17" w:rsidRPr="00927C80">
        <w:rPr>
          <w:rFonts w:asciiTheme="minorEastAsia" w:hAnsiTheme="minorEastAsia" w:hint="eastAsia"/>
          <w:szCs w:val="21"/>
        </w:rPr>
        <w:t>つつ、人々がスポーツを楽しむことのできる環境を整え、</w:t>
      </w:r>
      <w:r w:rsidR="00355299" w:rsidRPr="00927C80">
        <w:rPr>
          <w:rFonts w:asciiTheme="minorEastAsia" w:hAnsiTheme="minorEastAsia" w:hint="eastAsia"/>
          <w:szCs w:val="21"/>
        </w:rPr>
        <w:t>地域</w:t>
      </w:r>
      <w:r w:rsidRPr="00927C80">
        <w:rPr>
          <w:rFonts w:asciiTheme="minorEastAsia" w:hAnsiTheme="minorEastAsia" w:hint="eastAsia"/>
          <w:szCs w:val="21"/>
        </w:rPr>
        <w:t>と連携したプログラム</w:t>
      </w:r>
      <w:r w:rsidR="00355299" w:rsidRPr="00927C80">
        <w:rPr>
          <w:rFonts w:asciiTheme="minorEastAsia" w:hAnsiTheme="minorEastAsia" w:hint="eastAsia"/>
          <w:szCs w:val="21"/>
        </w:rPr>
        <w:t>を</w:t>
      </w:r>
      <w:r w:rsidRPr="00927C80">
        <w:rPr>
          <w:rFonts w:asciiTheme="minorEastAsia" w:hAnsiTheme="minorEastAsia" w:hint="eastAsia"/>
          <w:szCs w:val="21"/>
        </w:rPr>
        <w:t>開発</w:t>
      </w:r>
      <w:r w:rsidR="00355299" w:rsidRPr="00927C80">
        <w:rPr>
          <w:rFonts w:asciiTheme="minorEastAsia" w:hAnsiTheme="minorEastAsia" w:hint="eastAsia"/>
          <w:szCs w:val="21"/>
        </w:rPr>
        <w:t>することにより</w:t>
      </w:r>
      <w:r w:rsidRPr="00927C80">
        <w:rPr>
          <w:rFonts w:asciiTheme="minorEastAsia" w:hAnsiTheme="minorEastAsia" w:hint="eastAsia"/>
          <w:szCs w:val="21"/>
        </w:rPr>
        <w:t>、</w:t>
      </w:r>
      <w:r w:rsidR="00355299" w:rsidRPr="00927C80">
        <w:rPr>
          <w:rFonts w:asciiTheme="minorEastAsia" w:hAnsiTheme="minorEastAsia" w:hint="eastAsia"/>
          <w:szCs w:val="21"/>
        </w:rPr>
        <w:t>スポーツを通じた子どもの育成や</w:t>
      </w:r>
      <w:r w:rsidR="00EA0D7E" w:rsidRPr="00927C80">
        <w:rPr>
          <w:rFonts w:asciiTheme="minorEastAsia" w:hAnsiTheme="minorEastAsia" w:hint="eastAsia"/>
          <w:szCs w:val="21"/>
        </w:rPr>
        <w:t>体力強化、</w:t>
      </w:r>
      <w:r w:rsidR="00355299" w:rsidRPr="00927C80">
        <w:rPr>
          <w:rFonts w:asciiTheme="minorEastAsia" w:hAnsiTheme="minorEastAsia" w:hint="eastAsia"/>
          <w:szCs w:val="21"/>
        </w:rPr>
        <w:t>人々</w:t>
      </w:r>
      <w:r w:rsidR="008249AA" w:rsidRPr="00927C80">
        <w:rPr>
          <w:rFonts w:asciiTheme="minorEastAsia" w:hAnsiTheme="minorEastAsia" w:hint="eastAsia"/>
          <w:szCs w:val="21"/>
        </w:rPr>
        <w:t>のスポーツ</w:t>
      </w:r>
      <w:r w:rsidR="00355299" w:rsidRPr="00927C80">
        <w:rPr>
          <w:rFonts w:asciiTheme="minorEastAsia" w:hAnsiTheme="minorEastAsia" w:hint="eastAsia"/>
          <w:szCs w:val="21"/>
        </w:rPr>
        <w:t>交流の</w:t>
      </w:r>
      <w:r w:rsidR="008249AA" w:rsidRPr="00927C80">
        <w:rPr>
          <w:rFonts w:asciiTheme="minorEastAsia" w:hAnsiTheme="minorEastAsia" w:hint="eastAsia"/>
          <w:szCs w:val="21"/>
        </w:rPr>
        <w:t>促進</w:t>
      </w:r>
      <w:r w:rsidR="00355299" w:rsidRPr="00927C80">
        <w:rPr>
          <w:rFonts w:asciiTheme="minorEastAsia" w:hAnsiTheme="minorEastAsia" w:hint="eastAsia"/>
          <w:szCs w:val="21"/>
        </w:rPr>
        <w:t>など</w:t>
      </w:r>
      <w:r w:rsidR="008249AA" w:rsidRPr="00927C80">
        <w:rPr>
          <w:rFonts w:asciiTheme="minorEastAsia" w:hAnsiTheme="minorEastAsia" w:hint="eastAsia"/>
          <w:szCs w:val="21"/>
        </w:rPr>
        <w:t>の</w:t>
      </w:r>
      <w:r w:rsidRPr="00927C80">
        <w:rPr>
          <w:rFonts w:asciiTheme="minorEastAsia" w:hAnsiTheme="minorEastAsia" w:hint="eastAsia"/>
          <w:szCs w:val="21"/>
        </w:rPr>
        <w:t>スポーツ文化を育</w:t>
      </w:r>
      <w:r w:rsidR="00D9224D" w:rsidRPr="00927C80">
        <w:rPr>
          <w:rFonts w:asciiTheme="minorEastAsia" w:hAnsiTheme="minorEastAsia" w:hint="eastAsia"/>
          <w:szCs w:val="21"/>
        </w:rPr>
        <w:t>む</w:t>
      </w:r>
      <w:r w:rsidR="008249AA" w:rsidRPr="00927C80">
        <w:rPr>
          <w:rFonts w:asciiTheme="minorEastAsia" w:hAnsiTheme="minorEastAsia" w:hint="eastAsia"/>
          <w:szCs w:val="21"/>
        </w:rPr>
        <w:t>場とするこ</w:t>
      </w:r>
      <w:r w:rsidR="00D9224D" w:rsidRPr="00927C80">
        <w:rPr>
          <w:rFonts w:asciiTheme="minorEastAsia" w:hAnsiTheme="minorEastAsia" w:hint="eastAsia"/>
          <w:szCs w:val="21"/>
        </w:rPr>
        <w:t>とを望む</w:t>
      </w:r>
      <w:r w:rsidRPr="00927C80">
        <w:rPr>
          <w:rFonts w:asciiTheme="minorEastAsia" w:hAnsiTheme="minorEastAsia" w:hint="eastAsia"/>
          <w:szCs w:val="21"/>
        </w:rPr>
        <w:t>。</w:t>
      </w:r>
    </w:p>
    <w:p w:rsidR="00BF6D86" w:rsidRPr="00927C80" w:rsidRDefault="00D47702">
      <w:pPr>
        <w:ind w:left="630" w:hangingChars="300" w:hanging="630"/>
        <w:rPr>
          <w:rFonts w:asciiTheme="minorEastAsia" w:hAnsiTheme="minorEastAsia"/>
          <w:szCs w:val="21"/>
        </w:rPr>
      </w:pPr>
      <w:r w:rsidRPr="00927C80">
        <w:rPr>
          <w:rFonts w:asciiTheme="minorEastAsia" w:hAnsiTheme="minorEastAsia" w:hint="eastAsia"/>
          <w:szCs w:val="21"/>
        </w:rPr>
        <w:t xml:space="preserve">　　</w:t>
      </w:r>
    </w:p>
    <w:p w:rsidR="0080325A" w:rsidRPr="00927C80" w:rsidRDefault="00D47702" w:rsidP="00BF6D86">
      <w:pPr>
        <w:ind w:leftChars="300" w:left="630"/>
        <w:rPr>
          <w:rFonts w:asciiTheme="majorEastAsia" w:eastAsiaTheme="majorEastAsia" w:hAnsiTheme="majorEastAsia"/>
          <w:sz w:val="20"/>
          <w:szCs w:val="20"/>
        </w:rPr>
      </w:pPr>
      <w:r w:rsidRPr="00927C80">
        <w:rPr>
          <w:rFonts w:asciiTheme="majorEastAsia" w:eastAsiaTheme="majorEastAsia" w:hAnsiTheme="majorEastAsia" w:hint="eastAsia"/>
          <w:sz w:val="20"/>
          <w:szCs w:val="20"/>
        </w:rPr>
        <w:t>①サッカーの拠点</w:t>
      </w:r>
    </w:p>
    <w:p w:rsidR="00BF6D86" w:rsidRPr="00927C80" w:rsidRDefault="005B72C1" w:rsidP="000703CF">
      <w:pPr>
        <w:ind w:leftChars="407" w:left="855" w:firstLineChars="97" w:firstLine="194"/>
        <w:rPr>
          <w:rFonts w:asciiTheme="minorEastAsia" w:hAnsiTheme="minorEastAsia"/>
          <w:sz w:val="20"/>
          <w:szCs w:val="20"/>
        </w:rPr>
      </w:pPr>
      <w:r w:rsidRPr="00927C80">
        <w:rPr>
          <w:rFonts w:asciiTheme="minorEastAsia" w:hAnsiTheme="minorEastAsia" w:hint="eastAsia"/>
          <w:sz w:val="20"/>
          <w:szCs w:val="20"/>
        </w:rPr>
        <w:t>国際試合や全日本レベルの大規模大会が可能となるよう、</w:t>
      </w:r>
      <w:r w:rsidR="00D3081B" w:rsidRPr="00927C80">
        <w:rPr>
          <w:rFonts w:asciiTheme="minorEastAsia" w:hAnsiTheme="minorEastAsia"/>
          <w:sz w:val="20"/>
          <w:szCs w:val="20"/>
        </w:rPr>
        <w:t>(</w:t>
      </w:r>
      <w:r w:rsidR="00D47702" w:rsidRPr="00927C80">
        <w:rPr>
          <w:rFonts w:asciiTheme="minorEastAsia" w:hAnsiTheme="minorEastAsia" w:hint="eastAsia"/>
          <w:sz w:val="20"/>
          <w:szCs w:val="20"/>
        </w:rPr>
        <w:t>仮称</w:t>
      </w:r>
      <w:r w:rsidR="00D3081B" w:rsidRPr="00927C80">
        <w:rPr>
          <w:rFonts w:asciiTheme="minorEastAsia" w:hAnsiTheme="minorEastAsia"/>
          <w:sz w:val="20"/>
          <w:szCs w:val="20"/>
        </w:rPr>
        <w:t>)</w:t>
      </w:r>
      <w:r w:rsidR="00D47702" w:rsidRPr="00927C80">
        <w:rPr>
          <w:rFonts w:asciiTheme="minorEastAsia" w:hAnsiTheme="minorEastAsia" w:hint="eastAsia"/>
          <w:sz w:val="20"/>
          <w:szCs w:val="20"/>
        </w:rPr>
        <w:t>吹田市立スタジアム周辺にサッカー施設を増設</w:t>
      </w:r>
      <w:r w:rsidRPr="00927C80">
        <w:rPr>
          <w:rFonts w:asciiTheme="minorEastAsia" w:hAnsiTheme="minorEastAsia" w:hint="eastAsia"/>
          <w:sz w:val="20"/>
          <w:szCs w:val="20"/>
        </w:rPr>
        <w:t>するとともに</w:t>
      </w:r>
      <w:r w:rsidR="00D47702" w:rsidRPr="00927C80">
        <w:rPr>
          <w:rFonts w:asciiTheme="minorEastAsia" w:hAnsiTheme="minorEastAsia" w:hint="eastAsia"/>
          <w:sz w:val="20"/>
          <w:szCs w:val="20"/>
        </w:rPr>
        <w:t>、</w:t>
      </w:r>
      <w:r w:rsidR="0034616B" w:rsidRPr="00927C80">
        <w:rPr>
          <w:rFonts w:asciiTheme="minorEastAsia" w:hAnsiTheme="minorEastAsia" w:hint="eastAsia"/>
          <w:sz w:val="20"/>
          <w:szCs w:val="20"/>
        </w:rPr>
        <w:t>子ども達の育成の場となる</w:t>
      </w:r>
      <w:r w:rsidRPr="00927C80">
        <w:rPr>
          <w:rFonts w:asciiTheme="minorEastAsia" w:hAnsiTheme="minorEastAsia" w:hint="eastAsia"/>
          <w:sz w:val="20"/>
          <w:szCs w:val="20"/>
        </w:rPr>
        <w:t>広域的な</w:t>
      </w:r>
      <w:r w:rsidR="007229FD" w:rsidRPr="00927C80">
        <w:rPr>
          <w:rFonts w:asciiTheme="minorEastAsia" w:hAnsiTheme="minorEastAsia" w:hint="eastAsia"/>
          <w:sz w:val="20"/>
          <w:szCs w:val="20"/>
        </w:rPr>
        <w:t>トレ</w:t>
      </w:r>
      <w:r w:rsidR="0034616B" w:rsidRPr="00927C80">
        <w:rPr>
          <w:rFonts w:asciiTheme="minorEastAsia" w:hAnsiTheme="minorEastAsia" w:hint="eastAsia"/>
          <w:sz w:val="20"/>
          <w:szCs w:val="20"/>
        </w:rPr>
        <w:t>ーニング</w:t>
      </w:r>
      <w:r w:rsidR="007229FD" w:rsidRPr="00927C80">
        <w:rPr>
          <w:rFonts w:asciiTheme="minorEastAsia" w:hAnsiTheme="minorEastAsia" w:hint="eastAsia"/>
          <w:sz w:val="20"/>
          <w:szCs w:val="20"/>
        </w:rPr>
        <w:t>セン</w:t>
      </w:r>
      <w:r w:rsidR="0034616B" w:rsidRPr="00927C80">
        <w:rPr>
          <w:rFonts w:asciiTheme="minorEastAsia" w:hAnsiTheme="minorEastAsia" w:hint="eastAsia"/>
          <w:sz w:val="20"/>
          <w:szCs w:val="20"/>
        </w:rPr>
        <w:t>ターを目指す</w:t>
      </w:r>
      <w:r w:rsidR="00D47702" w:rsidRPr="00927C80">
        <w:rPr>
          <w:rFonts w:asciiTheme="minorEastAsia" w:hAnsiTheme="minorEastAsia" w:hint="eastAsia"/>
          <w:sz w:val="20"/>
          <w:szCs w:val="20"/>
        </w:rPr>
        <w:t>。</w:t>
      </w:r>
    </w:p>
    <w:p w:rsidR="00935841" w:rsidRPr="00927C80" w:rsidRDefault="00935841" w:rsidP="00F97770">
      <w:pPr>
        <w:ind w:leftChars="300" w:left="630"/>
        <w:rPr>
          <w:rFonts w:asciiTheme="majorEastAsia" w:eastAsiaTheme="majorEastAsia" w:hAnsiTheme="majorEastAsia"/>
          <w:sz w:val="20"/>
          <w:szCs w:val="20"/>
        </w:rPr>
      </w:pPr>
    </w:p>
    <w:p w:rsidR="00935841" w:rsidRPr="00927C80" w:rsidRDefault="00935841" w:rsidP="00F97770">
      <w:pPr>
        <w:ind w:leftChars="300" w:left="630"/>
        <w:rPr>
          <w:rFonts w:asciiTheme="majorEastAsia" w:eastAsiaTheme="majorEastAsia" w:hAnsiTheme="majorEastAsia"/>
          <w:sz w:val="20"/>
          <w:szCs w:val="20"/>
        </w:rPr>
      </w:pPr>
    </w:p>
    <w:p w:rsidR="00935841" w:rsidRPr="00927C80" w:rsidRDefault="00935841" w:rsidP="00F97770">
      <w:pPr>
        <w:ind w:leftChars="300" w:left="630"/>
        <w:rPr>
          <w:rFonts w:asciiTheme="majorEastAsia" w:eastAsiaTheme="majorEastAsia" w:hAnsiTheme="majorEastAsia"/>
          <w:sz w:val="20"/>
          <w:szCs w:val="20"/>
        </w:rPr>
      </w:pPr>
    </w:p>
    <w:p w:rsidR="00A9513C" w:rsidRPr="00927C80" w:rsidRDefault="00D47702" w:rsidP="00F97770">
      <w:pPr>
        <w:ind w:leftChars="300" w:left="630"/>
        <w:rPr>
          <w:rFonts w:asciiTheme="majorEastAsia" w:eastAsiaTheme="majorEastAsia" w:hAnsiTheme="majorEastAsia"/>
          <w:sz w:val="20"/>
          <w:szCs w:val="20"/>
        </w:rPr>
      </w:pPr>
      <w:r w:rsidRPr="00927C80">
        <w:rPr>
          <w:rFonts w:asciiTheme="majorEastAsia" w:eastAsiaTheme="majorEastAsia" w:hAnsiTheme="majorEastAsia" w:hint="eastAsia"/>
          <w:sz w:val="20"/>
          <w:szCs w:val="20"/>
        </w:rPr>
        <w:t>②野球の拠点</w:t>
      </w:r>
    </w:p>
    <w:p w:rsidR="00764FF8" w:rsidRPr="00927C80" w:rsidRDefault="00D47702" w:rsidP="000703CF">
      <w:pPr>
        <w:ind w:leftChars="400" w:left="840" w:firstLineChars="100" w:firstLine="200"/>
        <w:rPr>
          <w:rFonts w:asciiTheme="minorEastAsia" w:hAnsiTheme="minorEastAsia"/>
          <w:sz w:val="20"/>
          <w:szCs w:val="20"/>
        </w:rPr>
      </w:pPr>
      <w:r w:rsidRPr="00927C80">
        <w:rPr>
          <w:rFonts w:asciiTheme="minorEastAsia" w:hAnsiTheme="minorEastAsia" w:hint="eastAsia"/>
          <w:sz w:val="20"/>
          <w:szCs w:val="20"/>
        </w:rPr>
        <w:t>野球場</w:t>
      </w:r>
      <w:r w:rsidR="00764FF8" w:rsidRPr="00927C80">
        <w:rPr>
          <w:rFonts w:asciiTheme="minorEastAsia" w:hAnsiTheme="minorEastAsia" w:hint="eastAsia"/>
          <w:sz w:val="20"/>
          <w:szCs w:val="20"/>
        </w:rPr>
        <w:t>や少年野球場については維持補修や機能強化を図り、より</w:t>
      </w:r>
      <w:r w:rsidR="00BF6D86" w:rsidRPr="00927C80">
        <w:rPr>
          <w:rFonts w:asciiTheme="minorEastAsia" w:hAnsiTheme="minorEastAsia" w:hint="eastAsia"/>
          <w:sz w:val="20"/>
          <w:szCs w:val="20"/>
        </w:rPr>
        <w:t>使用しやすく、観覧しやすい施設とするとともに、</w:t>
      </w:r>
      <w:r w:rsidR="009D72A3" w:rsidRPr="00927C80">
        <w:rPr>
          <w:rFonts w:asciiTheme="minorEastAsia" w:hAnsiTheme="minorEastAsia" w:hint="eastAsia"/>
          <w:sz w:val="20"/>
          <w:szCs w:val="20"/>
        </w:rPr>
        <w:t>大会の開催や</w:t>
      </w:r>
      <w:r w:rsidR="00BF6D86" w:rsidRPr="00927C80">
        <w:rPr>
          <w:rFonts w:asciiTheme="minorEastAsia" w:hAnsiTheme="minorEastAsia" w:hint="eastAsia"/>
          <w:sz w:val="20"/>
          <w:szCs w:val="20"/>
        </w:rPr>
        <w:t>試合のマッチングなどを行うことでより一層の利用を促進する。</w:t>
      </w:r>
    </w:p>
    <w:p w:rsidR="00A9513C" w:rsidRPr="00927C80" w:rsidRDefault="00D47702" w:rsidP="00F97770">
      <w:pPr>
        <w:ind w:leftChars="300" w:left="630"/>
        <w:rPr>
          <w:rFonts w:asciiTheme="majorEastAsia" w:eastAsiaTheme="majorEastAsia" w:hAnsiTheme="majorEastAsia"/>
          <w:sz w:val="20"/>
          <w:szCs w:val="20"/>
        </w:rPr>
      </w:pPr>
      <w:r w:rsidRPr="00927C80">
        <w:rPr>
          <w:rFonts w:asciiTheme="majorEastAsia" w:eastAsiaTheme="majorEastAsia" w:hAnsiTheme="majorEastAsia" w:hint="eastAsia"/>
          <w:sz w:val="20"/>
          <w:szCs w:val="20"/>
        </w:rPr>
        <w:t>③テニスの拠点</w:t>
      </w:r>
    </w:p>
    <w:p w:rsidR="008249AA" w:rsidRPr="00927C80" w:rsidRDefault="000703CF" w:rsidP="000703CF">
      <w:pPr>
        <w:ind w:leftChars="400" w:left="840" w:firstLineChars="72" w:firstLine="144"/>
        <w:rPr>
          <w:rFonts w:asciiTheme="minorEastAsia" w:hAnsiTheme="minorEastAsia"/>
          <w:sz w:val="20"/>
          <w:szCs w:val="20"/>
        </w:rPr>
      </w:pPr>
      <w:r w:rsidRPr="00927C80">
        <w:rPr>
          <w:rFonts w:asciiTheme="minorEastAsia" w:hAnsiTheme="minorEastAsia" w:hint="eastAsia"/>
          <w:sz w:val="20"/>
          <w:szCs w:val="20"/>
        </w:rPr>
        <w:t>現在稼働率の高いテニス施設の維持補修を行いつつ、広域的な大会の開催などによる利用の活性化について検討する。</w:t>
      </w:r>
    </w:p>
    <w:p w:rsidR="00A9513C" w:rsidRPr="00927C80" w:rsidRDefault="00A9513C" w:rsidP="00F97770">
      <w:pPr>
        <w:ind w:left="630" w:hangingChars="300" w:hanging="630"/>
        <w:rPr>
          <w:rFonts w:asciiTheme="minorEastAsia" w:hAnsiTheme="minorEastAsia"/>
          <w:szCs w:val="21"/>
        </w:rPr>
      </w:pPr>
    </w:p>
    <w:p w:rsidR="0078258E" w:rsidRPr="00927C80" w:rsidRDefault="0078258E" w:rsidP="0078258E">
      <w:pPr>
        <w:ind w:firstLineChars="202" w:firstLine="406"/>
        <w:rPr>
          <w:rFonts w:asciiTheme="majorEastAsia" w:eastAsiaTheme="majorEastAsia" w:hAnsiTheme="majorEastAsia"/>
          <w:b/>
          <w:sz w:val="20"/>
          <w:szCs w:val="21"/>
          <w:u w:val="single"/>
        </w:rPr>
      </w:pPr>
      <w:r w:rsidRPr="00927C80">
        <w:rPr>
          <w:rFonts w:asciiTheme="majorEastAsia" w:eastAsiaTheme="majorEastAsia" w:hAnsiTheme="majorEastAsia" w:hint="eastAsia"/>
          <w:b/>
          <w:sz w:val="20"/>
          <w:szCs w:val="21"/>
          <w:u w:val="single"/>
        </w:rPr>
        <w:t>２）万博記念競技場のあり方</w:t>
      </w:r>
    </w:p>
    <w:p w:rsidR="0078258E" w:rsidRPr="00927C80" w:rsidRDefault="0078258E" w:rsidP="0078258E">
      <w:pPr>
        <w:ind w:leftChars="300" w:left="630" w:firstLineChars="100" w:firstLine="210"/>
        <w:rPr>
          <w:rFonts w:asciiTheme="minorEastAsia" w:hAnsiTheme="minorEastAsia"/>
          <w:szCs w:val="21"/>
        </w:rPr>
      </w:pPr>
      <w:r w:rsidRPr="00927C80">
        <w:rPr>
          <w:rFonts w:asciiTheme="minorEastAsia" w:hAnsiTheme="minorEastAsia" w:hint="eastAsia"/>
          <w:szCs w:val="21"/>
        </w:rPr>
        <w:t>万博記念競技場は、昭和62年の開設以降、</w:t>
      </w:r>
      <w:r w:rsidR="00BB0A23" w:rsidRPr="00927C80">
        <w:rPr>
          <w:rFonts w:asciiTheme="minorEastAsia" w:hAnsiTheme="minorEastAsia" w:hint="eastAsia"/>
          <w:szCs w:val="21"/>
        </w:rPr>
        <w:t>公益財団法人</w:t>
      </w:r>
      <w:r w:rsidRPr="00927C80">
        <w:rPr>
          <w:rFonts w:asciiTheme="minorEastAsia" w:hAnsiTheme="minorEastAsia" w:hint="eastAsia"/>
          <w:szCs w:val="21"/>
        </w:rPr>
        <w:t>日本陸上競技連盟の第1種公認陸上競技場として、各種大会などの陸上競技を中心に、</w:t>
      </w:r>
      <w:r w:rsidR="00BB0A23" w:rsidRPr="00927C80">
        <w:rPr>
          <w:rFonts w:asciiTheme="minorEastAsia" w:hAnsiTheme="minorEastAsia" w:hint="eastAsia"/>
          <w:szCs w:val="21"/>
        </w:rPr>
        <w:t>ガンバ大阪</w:t>
      </w:r>
      <w:r w:rsidRPr="00927C80">
        <w:rPr>
          <w:rFonts w:asciiTheme="minorEastAsia" w:hAnsiTheme="minorEastAsia" w:hint="eastAsia"/>
          <w:szCs w:val="21"/>
        </w:rPr>
        <w:t>のホームグラウンドとして利用されてきた。本競技場は、平成29年3月に第1種競技場としての公認期限を迎える。第1種公認の更新のためには、施設改修や備品整備のほか、現在第4種公認競技場として本競技場の補助競技場となっている運動場を第3種公認競技場として整備する必要があり、多額の整備・維持費用が必要となる。一方、第1種公認が必要な競技大会</w:t>
      </w:r>
      <w:r w:rsidR="00A27D32" w:rsidRPr="00927C80">
        <w:rPr>
          <w:rFonts w:asciiTheme="minorEastAsia" w:hAnsiTheme="minorEastAsia" w:hint="eastAsia"/>
          <w:szCs w:val="21"/>
        </w:rPr>
        <w:t>の開催回数は</w:t>
      </w:r>
      <w:r w:rsidRPr="00927C80">
        <w:rPr>
          <w:rFonts w:asciiTheme="minorEastAsia" w:hAnsiTheme="minorEastAsia" w:hint="eastAsia"/>
          <w:szCs w:val="21"/>
        </w:rPr>
        <w:t>、平成元年以降2回</w:t>
      </w:r>
      <w:r w:rsidR="00A27D32" w:rsidRPr="00927C80">
        <w:rPr>
          <w:rFonts w:asciiTheme="minorEastAsia" w:hAnsiTheme="minorEastAsia" w:hint="eastAsia"/>
          <w:szCs w:val="21"/>
        </w:rPr>
        <w:t>であり</w:t>
      </w:r>
      <w:r w:rsidRPr="00927C80">
        <w:rPr>
          <w:rFonts w:asciiTheme="minorEastAsia" w:hAnsiTheme="minorEastAsia" w:hint="eastAsia"/>
          <w:szCs w:val="21"/>
        </w:rPr>
        <w:t>、現時点では今後の開催予定がない。また、平成27年度には、（仮称）吹田市立スタジアムの開設が予定されており、</w:t>
      </w:r>
      <w:r w:rsidR="00BB0A23" w:rsidRPr="00927C80">
        <w:rPr>
          <w:rFonts w:asciiTheme="minorEastAsia" w:hAnsiTheme="minorEastAsia" w:hint="eastAsia"/>
          <w:szCs w:val="21"/>
        </w:rPr>
        <w:t>ガンバ大阪</w:t>
      </w:r>
      <w:r w:rsidRPr="00927C80">
        <w:rPr>
          <w:rFonts w:asciiTheme="minorEastAsia" w:hAnsiTheme="minorEastAsia" w:hint="eastAsia"/>
          <w:szCs w:val="21"/>
        </w:rPr>
        <w:t>のホームグラウンドとしての利用はなくなり、使用料収入の大幅な減少が見込まれる。</w:t>
      </w:r>
    </w:p>
    <w:p w:rsidR="0078258E" w:rsidRPr="00927C80" w:rsidRDefault="0078258E" w:rsidP="0078258E">
      <w:pPr>
        <w:ind w:leftChars="300" w:left="630" w:firstLineChars="100" w:firstLine="210"/>
        <w:rPr>
          <w:rFonts w:asciiTheme="minorEastAsia" w:hAnsiTheme="minorEastAsia"/>
          <w:szCs w:val="21"/>
        </w:rPr>
      </w:pPr>
      <w:r w:rsidRPr="00927C80">
        <w:rPr>
          <w:rFonts w:asciiTheme="minorEastAsia" w:hAnsiTheme="minorEastAsia" w:hint="eastAsia"/>
          <w:szCs w:val="21"/>
        </w:rPr>
        <w:t>こうした状況とともに、</w:t>
      </w:r>
      <w:r w:rsidR="00782F94" w:rsidRPr="00927C80">
        <w:rPr>
          <w:rFonts w:asciiTheme="minorEastAsia" w:hAnsiTheme="minorEastAsia" w:hint="eastAsia"/>
          <w:szCs w:val="21"/>
        </w:rPr>
        <w:t>陸上競技を中心として、</w:t>
      </w:r>
      <w:r w:rsidRPr="00927C80">
        <w:rPr>
          <w:rFonts w:asciiTheme="minorEastAsia" w:hAnsiTheme="minorEastAsia" w:hint="eastAsia"/>
          <w:szCs w:val="21"/>
        </w:rPr>
        <w:t>万博記念競技場をより多くの人が使いやすい施設として運用するため、第1種公認競技場としての位置づけの見直しと運動場の有効利用を検討すべきである。</w:t>
      </w:r>
    </w:p>
    <w:p w:rsidR="002E6321" w:rsidRPr="00927C80" w:rsidRDefault="002E6321" w:rsidP="002E6321">
      <w:pPr>
        <w:ind w:leftChars="300" w:left="630" w:firstLineChars="100" w:firstLine="210"/>
        <w:rPr>
          <w:rFonts w:asciiTheme="minorEastAsia" w:hAnsiTheme="minorEastAsia"/>
          <w:szCs w:val="21"/>
        </w:rPr>
      </w:pPr>
      <w:r w:rsidRPr="00927C80">
        <w:rPr>
          <w:rFonts w:asciiTheme="minorEastAsia" w:hAnsiTheme="minorEastAsia" w:hint="eastAsia"/>
          <w:szCs w:val="21"/>
        </w:rPr>
        <w:t>陸上競技の</w:t>
      </w:r>
      <w:r w:rsidR="00BB0A23" w:rsidRPr="00927C80">
        <w:rPr>
          <w:rFonts w:asciiTheme="minorEastAsia" w:hAnsiTheme="minorEastAsia" w:hint="eastAsia"/>
          <w:szCs w:val="21"/>
        </w:rPr>
        <w:t>大会や</w:t>
      </w:r>
      <w:r w:rsidRPr="00927C80">
        <w:rPr>
          <w:rFonts w:asciiTheme="minorEastAsia" w:hAnsiTheme="minorEastAsia" w:hint="eastAsia"/>
          <w:szCs w:val="21"/>
        </w:rPr>
        <w:t>記録会</w:t>
      </w:r>
      <w:r w:rsidR="00BB0A23" w:rsidRPr="00927C80">
        <w:rPr>
          <w:rFonts w:asciiTheme="minorEastAsia" w:hAnsiTheme="minorEastAsia" w:hint="eastAsia"/>
          <w:szCs w:val="21"/>
        </w:rPr>
        <w:t>など</w:t>
      </w:r>
      <w:r w:rsidR="0076644B" w:rsidRPr="00927C80">
        <w:rPr>
          <w:rFonts w:asciiTheme="minorEastAsia" w:hAnsiTheme="minorEastAsia" w:hint="eastAsia"/>
          <w:szCs w:val="21"/>
        </w:rPr>
        <w:t>陸上競技の拠点として</w:t>
      </w:r>
      <w:r w:rsidR="00BB0A23" w:rsidRPr="00927C80">
        <w:rPr>
          <w:rFonts w:asciiTheme="minorEastAsia" w:hAnsiTheme="minorEastAsia" w:hint="eastAsia"/>
          <w:szCs w:val="21"/>
        </w:rPr>
        <w:t>は</w:t>
      </w:r>
      <w:r w:rsidR="0076644B" w:rsidRPr="00927C80">
        <w:rPr>
          <w:rFonts w:asciiTheme="minorEastAsia" w:hAnsiTheme="minorEastAsia" w:hint="eastAsia"/>
          <w:szCs w:val="21"/>
        </w:rPr>
        <w:t>もとより、アメリカンフットボールや少年ラグビーの試合など、公園内の施設との関連性による活用が考えられる。</w:t>
      </w:r>
    </w:p>
    <w:p w:rsidR="0078258E" w:rsidRPr="00927C80" w:rsidRDefault="0078258E" w:rsidP="00C91FEE">
      <w:pPr>
        <w:ind w:firstLineChars="202" w:firstLine="406"/>
        <w:rPr>
          <w:rFonts w:asciiTheme="majorEastAsia" w:eastAsiaTheme="majorEastAsia" w:hAnsiTheme="majorEastAsia"/>
          <w:b/>
          <w:sz w:val="20"/>
          <w:szCs w:val="21"/>
          <w:u w:val="single"/>
        </w:rPr>
      </w:pPr>
    </w:p>
    <w:p w:rsidR="00A9513C" w:rsidRPr="00927C80" w:rsidRDefault="000703CF" w:rsidP="00C91FEE">
      <w:pPr>
        <w:ind w:firstLineChars="202" w:firstLine="406"/>
        <w:rPr>
          <w:rFonts w:asciiTheme="majorEastAsia" w:eastAsiaTheme="majorEastAsia" w:hAnsiTheme="majorEastAsia"/>
          <w:b/>
          <w:sz w:val="20"/>
          <w:szCs w:val="21"/>
          <w:u w:val="single"/>
        </w:rPr>
      </w:pPr>
      <w:r w:rsidRPr="00927C80">
        <w:rPr>
          <w:rFonts w:asciiTheme="majorEastAsia" w:eastAsiaTheme="majorEastAsia" w:hAnsiTheme="majorEastAsia" w:hint="eastAsia"/>
          <w:b/>
          <w:sz w:val="20"/>
          <w:szCs w:val="21"/>
          <w:u w:val="single"/>
        </w:rPr>
        <w:t>３</w:t>
      </w:r>
      <w:r w:rsidR="00E76009" w:rsidRPr="00927C80">
        <w:rPr>
          <w:rFonts w:asciiTheme="majorEastAsia" w:eastAsiaTheme="majorEastAsia" w:hAnsiTheme="majorEastAsia" w:hint="eastAsia"/>
          <w:b/>
          <w:sz w:val="20"/>
          <w:szCs w:val="21"/>
          <w:u w:val="single"/>
        </w:rPr>
        <w:t>）</w:t>
      </w:r>
      <w:r w:rsidR="00D47702" w:rsidRPr="00927C80">
        <w:rPr>
          <w:rFonts w:asciiTheme="majorEastAsia" w:eastAsiaTheme="majorEastAsia" w:hAnsiTheme="majorEastAsia" w:hint="eastAsia"/>
          <w:b/>
          <w:sz w:val="20"/>
          <w:szCs w:val="21"/>
          <w:u w:val="single"/>
        </w:rPr>
        <w:t>生涯スポーツ機能</w:t>
      </w:r>
      <w:r w:rsidR="00D3081B" w:rsidRPr="00927C80">
        <w:rPr>
          <w:rFonts w:asciiTheme="majorEastAsia" w:eastAsiaTheme="majorEastAsia" w:hAnsiTheme="majorEastAsia" w:hint="eastAsia"/>
          <w:b/>
          <w:sz w:val="20"/>
          <w:szCs w:val="21"/>
          <w:u w:val="single"/>
        </w:rPr>
        <w:t>の</w:t>
      </w:r>
      <w:r w:rsidR="00D47702" w:rsidRPr="00927C80">
        <w:rPr>
          <w:rFonts w:asciiTheme="majorEastAsia" w:eastAsiaTheme="majorEastAsia" w:hAnsiTheme="majorEastAsia" w:hint="eastAsia"/>
          <w:b/>
          <w:sz w:val="20"/>
          <w:szCs w:val="21"/>
          <w:u w:val="single"/>
        </w:rPr>
        <w:t>強化</w:t>
      </w:r>
      <w:r w:rsidR="00D3081B" w:rsidRPr="00927C80">
        <w:rPr>
          <w:rFonts w:asciiTheme="majorEastAsia" w:eastAsiaTheme="majorEastAsia" w:hAnsiTheme="majorEastAsia" w:hint="eastAsia"/>
          <w:b/>
          <w:sz w:val="20"/>
          <w:szCs w:val="21"/>
          <w:u w:val="single"/>
        </w:rPr>
        <w:t>による健康づくりの支援</w:t>
      </w:r>
    </w:p>
    <w:p w:rsidR="0076644B" w:rsidRPr="00927C80" w:rsidRDefault="0076644B" w:rsidP="00D9224D">
      <w:pPr>
        <w:ind w:leftChars="300" w:left="630" w:firstLineChars="100" w:firstLine="210"/>
        <w:rPr>
          <w:rFonts w:asciiTheme="minorEastAsia" w:hAnsiTheme="minorEastAsia"/>
          <w:szCs w:val="21"/>
        </w:rPr>
      </w:pPr>
      <w:r w:rsidRPr="00927C80">
        <w:rPr>
          <w:rFonts w:asciiTheme="minorEastAsia" w:hAnsiTheme="minorEastAsia" w:hint="eastAsia"/>
          <w:szCs w:val="21"/>
        </w:rPr>
        <w:t>豊かな緑の</w:t>
      </w:r>
      <w:r w:rsidR="00E215D3" w:rsidRPr="00927C80">
        <w:rPr>
          <w:rFonts w:asciiTheme="minorEastAsia" w:hAnsiTheme="minorEastAsia" w:hint="eastAsia"/>
          <w:szCs w:val="21"/>
        </w:rPr>
        <w:t>中</w:t>
      </w:r>
      <w:r w:rsidRPr="00927C80">
        <w:rPr>
          <w:rFonts w:asciiTheme="minorEastAsia" w:hAnsiTheme="minorEastAsia" w:hint="eastAsia"/>
          <w:szCs w:val="21"/>
        </w:rPr>
        <w:t>で快適に運動ができる恵まれた環境を活かして、</w:t>
      </w:r>
      <w:r w:rsidR="004D13B3" w:rsidRPr="00927C80">
        <w:rPr>
          <w:rFonts w:asciiTheme="minorEastAsia" w:hAnsiTheme="minorEastAsia" w:hint="eastAsia"/>
          <w:szCs w:val="21"/>
        </w:rPr>
        <w:t>ランニング、ウォーキング、トライアスロン、ヨガ、ラジオ体操、グラウンドゴルフなど</w:t>
      </w:r>
      <w:r w:rsidRPr="00927C80">
        <w:rPr>
          <w:rFonts w:asciiTheme="minorEastAsia" w:hAnsiTheme="minorEastAsia" w:hint="eastAsia"/>
          <w:szCs w:val="21"/>
        </w:rPr>
        <w:t>生涯スポーツを楽しむ場となることも</w:t>
      </w:r>
      <w:r w:rsidR="004D13B3" w:rsidRPr="00927C80">
        <w:rPr>
          <w:rFonts w:asciiTheme="minorEastAsia" w:hAnsiTheme="minorEastAsia" w:hint="eastAsia"/>
          <w:szCs w:val="21"/>
        </w:rPr>
        <w:t>、重要な役割である。</w:t>
      </w:r>
    </w:p>
    <w:p w:rsidR="00A9513C" w:rsidRPr="00927C80" w:rsidRDefault="00D47702" w:rsidP="00D9224D">
      <w:pPr>
        <w:ind w:leftChars="300" w:left="630" w:firstLineChars="100" w:firstLine="210"/>
        <w:rPr>
          <w:rFonts w:asciiTheme="minorEastAsia" w:hAnsiTheme="minorEastAsia"/>
          <w:szCs w:val="21"/>
        </w:rPr>
      </w:pPr>
      <w:r w:rsidRPr="00927C80">
        <w:rPr>
          <w:rFonts w:asciiTheme="minorEastAsia" w:hAnsiTheme="minorEastAsia" w:hint="eastAsia"/>
          <w:szCs w:val="21"/>
        </w:rPr>
        <w:t>アメニティ施設（例：ランニングステーション、ヘルシーカフェ）</w:t>
      </w:r>
      <w:r w:rsidR="00312807" w:rsidRPr="00927C80">
        <w:rPr>
          <w:rFonts w:asciiTheme="minorEastAsia" w:hAnsiTheme="minorEastAsia" w:hint="eastAsia"/>
          <w:szCs w:val="21"/>
        </w:rPr>
        <w:t>の整備</w:t>
      </w:r>
      <w:r w:rsidR="004D13B3" w:rsidRPr="00927C80">
        <w:rPr>
          <w:rFonts w:asciiTheme="minorEastAsia" w:hAnsiTheme="minorEastAsia" w:hint="eastAsia"/>
          <w:szCs w:val="21"/>
        </w:rPr>
        <w:t>や「万博おゆば」</w:t>
      </w:r>
      <w:r w:rsidR="000C43D3" w:rsidRPr="00927C80">
        <w:rPr>
          <w:rFonts w:asciiTheme="minorEastAsia" w:hAnsiTheme="minorEastAsia" w:hint="eastAsia"/>
          <w:szCs w:val="21"/>
        </w:rPr>
        <w:t>・</w:t>
      </w:r>
      <w:r w:rsidR="004D13B3" w:rsidRPr="00927C80">
        <w:rPr>
          <w:rFonts w:asciiTheme="minorEastAsia" w:hAnsiTheme="minorEastAsia" w:hint="eastAsia"/>
          <w:szCs w:val="21"/>
        </w:rPr>
        <w:t>宿泊施設との連携、ノルディックウォークなどの講習会や大阪大学などと連携した健康プログラムなど</w:t>
      </w:r>
      <w:r w:rsidRPr="00927C80">
        <w:rPr>
          <w:rFonts w:asciiTheme="minorEastAsia" w:hAnsiTheme="minorEastAsia" w:hint="eastAsia"/>
          <w:szCs w:val="21"/>
        </w:rPr>
        <w:t>園内プログラムの拡充</w:t>
      </w:r>
      <w:r w:rsidR="000C43D3" w:rsidRPr="00927C80">
        <w:rPr>
          <w:rFonts w:asciiTheme="minorEastAsia" w:hAnsiTheme="minorEastAsia" w:hint="eastAsia"/>
          <w:szCs w:val="21"/>
        </w:rPr>
        <w:t>等</w:t>
      </w:r>
      <w:r w:rsidR="004D13B3" w:rsidRPr="00927C80">
        <w:rPr>
          <w:rFonts w:asciiTheme="minorEastAsia" w:hAnsiTheme="minorEastAsia" w:hint="eastAsia"/>
          <w:szCs w:val="21"/>
        </w:rPr>
        <w:t>により、人々が</w:t>
      </w:r>
      <w:r w:rsidR="000C43D3" w:rsidRPr="00927C80">
        <w:rPr>
          <w:rFonts w:asciiTheme="minorEastAsia" w:hAnsiTheme="minorEastAsia" w:hint="eastAsia"/>
          <w:szCs w:val="21"/>
        </w:rPr>
        <w:t>一層</w:t>
      </w:r>
      <w:r w:rsidR="004D13B3" w:rsidRPr="00927C80">
        <w:rPr>
          <w:rFonts w:asciiTheme="minorEastAsia" w:hAnsiTheme="minorEastAsia" w:hint="eastAsia"/>
          <w:szCs w:val="21"/>
        </w:rPr>
        <w:t>生涯スポーツを楽し</w:t>
      </w:r>
      <w:r w:rsidR="000C43D3" w:rsidRPr="00927C80">
        <w:rPr>
          <w:rFonts w:asciiTheme="minorEastAsia" w:hAnsiTheme="minorEastAsia" w:hint="eastAsia"/>
          <w:szCs w:val="21"/>
        </w:rPr>
        <w:t>める環境を整えることが重要である</w:t>
      </w:r>
      <w:r w:rsidR="004D13B3" w:rsidRPr="00927C80">
        <w:rPr>
          <w:rFonts w:asciiTheme="minorEastAsia" w:hAnsiTheme="minorEastAsia" w:hint="eastAsia"/>
          <w:szCs w:val="21"/>
        </w:rPr>
        <w:t>。</w:t>
      </w:r>
    </w:p>
    <w:p w:rsidR="00935841" w:rsidRPr="00927C80" w:rsidRDefault="00935841" w:rsidP="00C91FEE">
      <w:pPr>
        <w:ind w:firstLineChars="202" w:firstLine="406"/>
        <w:rPr>
          <w:rFonts w:asciiTheme="majorEastAsia" w:eastAsiaTheme="majorEastAsia" w:hAnsiTheme="majorEastAsia"/>
          <w:b/>
          <w:sz w:val="20"/>
          <w:szCs w:val="21"/>
          <w:u w:val="single"/>
        </w:rPr>
      </w:pPr>
    </w:p>
    <w:p w:rsidR="00A9513C" w:rsidRPr="00927C80" w:rsidRDefault="0078258E" w:rsidP="00C91FEE">
      <w:pPr>
        <w:ind w:firstLineChars="202" w:firstLine="406"/>
        <w:rPr>
          <w:rFonts w:asciiTheme="majorEastAsia" w:eastAsiaTheme="majorEastAsia" w:hAnsiTheme="majorEastAsia"/>
          <w:b/>
          <w:sz w:val="20"/>
          <w:szCs w:val="21"/>
          <w:u w:val="single"/>
        </w:rPr>
      </w:pPr>
      <w:r w:rsidRPr="00927C80">
        <w:rPr>
          <w:rFonts w:asciiTheme="majorEastAsia" w:eastAsiaTheme="majorEastAsia" w:hAnsiTheme="majorEastAsia" w:hint="eastAsia"/>
          <w:b/>
          <w:sz w:val="20"/>
          <w:szCs w:val="21"/>
          <w:u w:val="single"/>
        </w:rPr>
        <w:t>４</w:t>
      </w:r>
      <w:r w:rsidR="00E76009" w:rsidRPr="00927C80">
        <w:rPr>
          <w:rFonts w:asciiTheme="majorEastAsia" w:eastAsiaTheme="majorEastAsia" w:hAnsiTheme="majorEastAsia" w:hint="eastAsia"/>
          <w:b/>
          <w:sz w:val="20"/>
          <w:szCs w:val="21"/>
          <w:u w:val="single"/>
        </w:rPr>
        <w:t>）</w:t>
      </w:r>
      <w:r w:rsidR="00D47702" w:rsidRPr="00927C80">
        <w:rPr>
          <w:rFonts w:asciiTheme="majorEastAsia" w:eastAsiaTheme="majorEastAsia" w:hAnsiTheme="majorEastAsia" w:hint="eastAsia"/>
          <w:b/>
          <w:sz w:val="20"/>
          <w:szCs w:val="21"/>
          <w:u w:val="single"/>
        </w:rPr>
        <w:t>若者に人気のある新たなスポーツ</w:t>
      </w:r>
      <w:r w:rsidR="00D3081B" w:rsidRPr="00927C80">
        <w:rPr>
          <w:rFonts w:asciiTheme="majorEastAsia" w:eastAsiaTheme="majorEastAsia" w:hAnsiTheme="majorEastAsia" w:hint="eastAsia"/>
          <w:b/>
          <w:sz w:val="20"/>
          <w:szCs w:val="21"/>
          <w:u w:val="single"/>
        </w:rPr>
        <w:t>の</w:t>
      </w:r>
      <w:r w:rsidR="00D47702" w:rsidRPr="00927C80">
        <w:rPr>
          <w:rFonts w:asciiTheme="majorEastAsia" w:eastAsiaTheme="majorEastAsia" w:hAnsiTheme="majorEastAsia" w:hint="eastAsia"/>
          <w:b/>
          <w:sz w:val="20"/>
          <w:szCs w:val="21"/>
          <w:u w:val="single"/>
        </w:rPr>
        <w:t>展開</w:t>
      </w:r>
    </w:p>
    <w:p w:rsidR="00A9513C" w:rsidRPr="00927C80" w:rsidRDefault="00D47702" w:rsidP="00D9224D">
      <w:pPr>
        <w:ind w:leftChars="300" w:left="630" w:firstLineChars="100" w:firstLine="210"/>
        <w:rPr>
          <w:rFonts w:asciiTheme="minorEastAsia" w:hAnsiTheme="minorEastAsia"/>
          <w:szCs w:val="21"/>
        </w:rPr>
      </w:pPr>
      <w:r w:rsidRPr="00927C80">
        <w:rPr>
          <w:rFonts w:asciiTheme="minorEastAsia" w:hAnsiTheme="minorEastAsia" w:hint="eastAsia"/>
          <w:szCs w:val="21"/>
        </w:rPr>
        <w:t>若者に人気が高い、今後成長する可能性のあるスポーツについての施設展開を検討</w:t>
      </w:r>
      <w:r w:rsidR="000703CF" w:rsidRPr="00927C80">
        <w:rPr>
          <w:rFonts w:asciiTheme="minorEastAsia" w:hAnsiTheme="minorEastAsia" w:hint="eastAsia"/>
          <w:szCs w:val="21"/>
        </w:rPr>
        <w:t>されたい</w:t>
      </w:r>
      <w:r w:rsidRPr="00927C80">
        <w:rPr>
          <w:rFonts w:asciiTheme="minorEastAsia" w:hAnsiTheme="minorEastAsia" w:hint="eastAsia"/>
          <w:szCs w:val="21"/>
        </w:rPr>
        <w:t>。</w:t>
      </w:r>
    </w:p>
    <w:p w:rsidR="000124E2" w:rsidRPr="00927C80" w:rsidRDefault="000124E2" w:rsidP="0078258E">
      <w:pPr>
        <w:pStyle w:val="4"/>
        <w:ind w:firstLineChars="99" w:firstLine="209"/>
        <w:rPr>
          <w:b/>
          <w:sz w:val="21"/>
          <w:szCs w:val="21"/>
        </w:rPr>
      </w:pPr>
    </w:p>
    <w:p w:rsidR="000C43D3" w:rsidRPr="00927C80" w:rsidRDefault="000C43D3" w:rsidP="000C43D3"/>
    <w:p w:rsidR="00A9513C" w:rsidRPr="00927C80" w:rsidRDefault="00D47702" w:rsidP="0078258E">
      <w:pPr>
        <w:pStyle w:val="4"/>
        <w:ind w:firstLineChars="99" w:firstLine="209"/>
        <w:rPr>
          <w:b/>
          <w:sz w:val="21"/>
          <w:szCs w:val="21"/>
        </w:rPr>
      </w:pPr>
      <w:r w:rsidRPr="00927C80">
        <w:rPr>
          <w:rFonts w:hint="eastAsia"/>
          <w:b/>
          <w:sz w:val="21"/>
          <w:szCs w:val="21"/>
        </w:rPr>
        <w:t>（２）広域規模の大会</w:t>
      </w:r>
      <w:r w:rsidR="00D3081B" w:rsidRPr="00927C80">
        <w:rPr>
          <w:rFonts w:hint="eastAsia"/>
          <w:b/>
          <w:sz w:val="21"/>
          <w:szCs w:val="21"/>
        </w:rPr>
        <w:t>の</w:t>
      </w:r>
      <w:r w:rsidRPr="00927C80">
        <w:rPr>
          <w:rFonts w:hint="eastAsia"/>
          <w:b/>
          <w:sz w:val="21"/>
          <w:szCs w:val="21"/>
        </w:rPr>
        <w:t>開催</w:t>
      </w:r>
    </w:p>
    <w:p w:rsidR="004D13B3" w:rsidRPr="00927C80" w:rsidRDefault="004D13B3" w:rsidP="004D13B3">
      <w:pPr>
        <w:ind w:leftChars="200" w:left="420" w:firstLineChars="95" w:firstLine="199"/>
        <w:rPr>
          <w:rFonts w:asciiTheme="minorEastAsia" w:hAnsiTheme="minorEastAsia"/>
          <w:szCs w:val="21"/>
        </w:rPr>
      </w:pPr>
      <w:r w:rsidRPr="00927C80">
        <w:rPr>
          <w:rFonts w:asciiTheme="minorEastAsia" w:hAnsiTheme="minorEastAsia" w:hint="eastAsia"/>
          <w:szCs w:val="21"/>
        </w:rPr>
        <w:t>オリンピックなどの国際的な大会の開催と関連する行事を行うことで、公園の知名度を</w:t>
      </w:r>
      <w:r w:rsidR="00E215D3" w:rsidRPr="00927C80">
        <w:rPr>
          <w:rFonts w:asciiTheme="minorEastAsia" w:hAnsiTheme="minorEastAsia" w:hint="eastAsia"/>
          <w:szCs w:val="21"/>
        </w:rPr>
        <w:t>上げ</w:t>
      </w:r>
      <w:r w:rsidRPr="00927C80">
        <w:rPr>
          <w:rFonts w:asciiTheme="minorEastAsia" w:hAnsiTheme="minorEastAsia" w:hint="eastAsia"/>
          <w:szCs w:val="21"/>
        </w:rPr>
        <w:t>、競技場が大規模な行事が開催可能な場として認識されることで、より多くの活用が行われるサイクルを構築する方向性が考えられる。</w:t>
      </w:r>
    </w:p>
    <w:p w:rsidR="00A9513C" w:rsidRPr="00927C80" w:rsidRDefault="004D13B3" w:rsidP="004D13B3">
      <w:pPr>
        <w:ind w:leftChars="200" w:left="420" w:firstLineChars="95" w:firstLine="199"/>
        <w:rPr>
          <w:rFonts w:asciiTheme="minorEastAsia" w:hAnsiTheme="minorEastAsia"/>
          <w:szCs w:val="21"/>
        </w:rPr>
      </w:pPr>
      <w:r w:rsidRPr="00927C80">
        <w:rPr>
          <w:rFonts w:asciiTheme="minorEastAsia" w:hAnsiTheme="minorEastAsia" w:hint="eastAsia"/>
          <w:szCs w:val="21"/>
        </w:rPr>
        <w:t>また、</w:t>
      </w:r>
      <w:r w:rsidR="00D47702" w:rsidRPr="00927C80">
        <w:rPr>
          <w:rFonts w:asciiTheme="minorEastAsia" w:hAnsiTheme="minorEastAsia" w:hint="eastAsia"/>
          <w:szCs w:val="21"/>
        </w:rPr>
        <w:t>広域的なスポーツ大会</w:t>
      </w:r>
      <w:r w:rsidRPr="00927C80">
        <w:rPr>
          <w:rFonts w:asciiTheme="minorEastAsia" w:hAnsiTheme="minorEastAsia" w:hint="eastAsia"/>
          <w:szCs w:val="21"/>
        </w:rPr>
        <w:t>を開催することで、人々の交流が促進される。大規模な大会の開催には準備期間が必要であることから、</w:t>
      </w:r>
      <w:r w:rsidR="000703CF" w:rsidRPr="00927C80">
        <w:rPr>
          <w:rFonts w:asciiTheme="minorEastAsia" w:hAnsiTheme="minorEastAsia" w:hint="eastAsia"/>
          <w:szCs w:val="21"/>
        </w:rPr>
        <w:t>予約の優先枠を設け、広域拠点としての役割を果たすこと</w:t>
      </w:r>
      <w:r w:rsidRPr="00927C80">
        <w:rPr>
          <w:rFonts w:asciiTheme="minorEastAsia" w:hAnsiTheme="minorEastAsia" w:hint="eastAsia"/>
          <w:szCs w:val="21"/>
        </w:rPr>
        <w:t>が必要となる。</w:t>
      </w:r>
    </w:p>
    <w:bookmarkEnd w:id="11"/>
    <w:p w:rsidR="004D13B3" w:rsidRPr="00927C80" w:rsidRDefault="004D13B3" w:rsidP="008D1F8E">
      <w:pPr>
        <w:pStyle w:val="4"/>
        <w:ind w:firstLineChars="99" w:firstLine="209"/>
        <w:rPr>
          <w:b/>
          <w:sz w:val="21"/>
          <w:szCs w:val="21"/>
        </w:rPr>
      </w:pPr>
    </w:p>
    <w:p w:rsidR="00A9513C" w:rsidRPr="00927C80" w:rsidRDefault="00A27D32" w:rsidP="008D1F8E">
      <w:pPr>
        <w:pStyle w:val="4"/>
        <w:ind w:firstLineChars="99" w:firstLine="209"/>
        <w:rPr>
          <w:b/>
          <w:sz w:val="21"/>
          <w:szCs w:val="21"/>
        </w:rPr>
      </w:pPr>
      <w:r w:rsidRPr="00927C80">
        <w:rPr>
          <w:rFonts w:hint="eastAsia"/>
          <w:b/>
          <w:sz w:val="21"/>
          <w:szCs w:val="21"/>
        </w:rPr>
        <w:t>（</w:t>
      </w:r>
      <w:r w:rsidR="00C3089B" w:rsidRPr="00927C80">
        <w:rPr>
          <w:rFonts w:hint="eastAsia"/>
          <w:b/>
          <w:sz w:val="21"/>
          <w:szCs w:val="21"/>
        </w:rPr>
        <w:t>３</w:t>
      </w:r>
      <w:r w:rsidRPr="00927C80">
        <w:rPr>
          <w:rFonts w:hint="eastAsia"/>
          <w:b/>
          <w:sz w:val="21"/>
          <w:szCs w:val="21"/>
        </w:rPr>
        <w:t>）</w:t>
      </w:r>
      <w:r w:rsidR="00D47702" w:rsidRPr="00927C80">
        <w:rPr>
          <w:rFonts w:hint="eastAsia"/>
          <w:b/>
          <w:sz w:val="21"/>
          <w:szCs w:val="21"/>
        </w:rPr>
        <w:t>多様なプログラムの提供</w:t>
      </w:r>
    </w:p>
    <w:p w:rsidR="00A9513C" w:rsidRPr="00927C80" w:rsidRDefault="00A36B23" w:rsidP="009E4A5E">
      <w:pPr>
        <w:ind w:leftChars="200" w:left="420" w:firstLineChars="100" w:firstLine="210"/>
        <w:rPr>
          <w:rFonts w:asciiTheme="minorEastAsia" w:hAnsiTheme="minorEastAsia"/>
          <w:szCs w:val="21"/>
        </w:rPr>
      </w:pPr>
      <w:r w:rsidRPr="00927C80">
        <w:rPr>
          <w:rFonts w:asciiTheme="minorEastAsia" w:hAnsiTheme="minorEastAsia" w:hint="eastAsia"/>
          <w:szCs w:val="21"/>
        </w:rPr>
        <w:t>自然文化園・日本庭園において、自然観察学習館、森の</w:t>
      </w:r>
      <w:r w:rsidR="00312807" w:rsidRPr="00927C80">
        <w:rPr>
          <w:rFonts w:asciiTheme="minorEastAsia" w:hAnsiTheme="minorEastAsia" w:hint="eastAsia"/>
          <w:szCs w:val="21"/>
        </w:rPr>
        <w:t>舞台</w:t>
      </w:r>
      <w:r w:rsidR="00D23D16" w:rsidRPr="00927C80">
        <w:rPr>
          <w:rFonts w:asciiTheme="minorEastAsia" w:hAnsiTheme="minorEastAsia" w:hint="eastAsia"/>
          <w:szCs w:val="21"/>
        </w:rPr>
        <w:t>、水車茶屋など複数のプログラム</w:t>
      </w:r>
      <w:r w:rsidR="00351CE2" w:rsidRPr="00927C80">
        <w:rPr>
          <w:rFonts w:asciiTheme="minorEastAsia" w:hAnsiTheme="minorEastAsia" w:hint="eastAsia"/>
          <w:szCs w:val="21"/>
        </w:rPr>
        <w:t>提供</w:t>
      </w:r>
      <w:r w:rsidR="00D23D16" w:rsidRPr="00927C80">
        <w:rPr>
          <w:rFonts w:asciiTheme="minorEastAsia" w:hAnsiTheme="minorEastAsia" w:hint="eastAsia"/>
          <w:szCs w:val="21"/>
        </w:rPr>
        <w:t>拠点を設定</w:t>
      </w:r>
      <w:r w:rsidR="00351CE2" w:rsidRPr="00927C80">
        <w:rPr>
          <w:rFonts w:asciiTheme="minorEastAsia" w:hAnsiTheme="minorEastAsia" w:hint="eastAsia"/>
          <w:szCs w:val="21"/>
        </w:rPr>
        <w:t>し、園内各地の緑の特徴をより顕著にする管理を行い、</w:t>
      </w:r>
      <w:r w:rsidR="001A7BA9" w:rsidRPr="00927C80">
        <w:rPr>
          <w:rFonts w:asciiTheme="minorEastAsia" w:hAnsiTheme="minorEastAsia" w:hint="eastAsia"/>
          <w:szCs w:val="21"/>
        </w:rPr>
        <w:t>育児、高齢者の憩い、健康づくり、食文化、</w:t>
      </w:r>
      <w:r w:rsidR="003B2279" w:rsidRPr="00927C80">
        <w:rPr>
          <w:rFonts w:asciiTheme="minorEastAsia" w:hAnsiTheme="minorEastAsia" w:hint="eastAsia"/>
          <w:szCs w:val="21"/>
        </w:rPr>
        <w:t>季節の行事</w:t>
      </w:r>
      <w:r w:rsidR="007D5CC1" w:rsidRPr="00927C80">
        <w:rPr>
          <w:rFonts w:asciiTheme="minorEastAsia" w:hAnsiTheme="minorEastAsia" w:hint="eastAsia"/>
          <w:szCs w:val="21"/>
        </w:rPr>
        <w:t>、海外からの利用客向けの日本文化体験</w:t>
      </w:r>
      <w:r w:rsidR="001A7BA9" w:rsidRPr="00927C80">
        <w:rPr>
          <w:rFonts w:asciiTheme="minorEastAsia" w:hAnsiTheme="minorEastAsia" w:hint="eastAsia"/>
          <w:szCs w:val="21"/>
        </w:rPr>
        <w:t>など多様なプログラムを利用者に提供</w:t>
      </w:r>
      <w:r w:rsidR="00D9224D" w:rsidRPr="00927C80">
        <w:rPr>
          <w:rFonts w:asciiTheme="minorEastAsia" w:hAnsiTheme="minorEastAsia" w:hint="eastAsia"/>
          <w:szCs w:val="21"/>
        </w:rPr>
        <w:t>することを望む</w:t>
      </w:r>
      <w:r w:rsidR="001A7BA9" w:rsidRPr="00927C80">
        <w:rPr>
          <w:rFonts w:asciiTheme="minorEastAsia" w:hAnsiTheme="minorEastAsia" w:hint="eastAsia"/>
          <w:szCs w:val="21"/>
        </w:rPr>
        <w:t>。</w:t>
      </w:r>
    </w:p>
    <w:p w:rsidR="00A9513C" w:rsidRPr="00927C80" w:rsidRDefault="00486A7A" w:rsidP="000124E2">
      <w:pPr>
        <w:ind w:leftChars="500" w:left="1260" w:hangingChars="100" w:hanging="210"/>
      </w:pPr>
      <w:r>
        <w:rPr>
          <w:noProof/>
        </w:rPr>
        <mc:AlternateContent>
          <mc:Choice Requires="wps">
            <w:drawing>
              <wp:anchor distT="0" distB="0" distL="114300" distR="114300" simplePos="0" relativeHeight="251730944" behindDoc="0" locked="0" layoutInCell="1" allowOverlap="1">
                <wp:simplePos x="0" y="0"/>
                <wp:positionH relativeFrom="column">
                  <wp:posOffset>387985</wp:posOffset>
                </wp:positionH>
                <wp:positionV relativeFrom="paragraph">
                  <wp:posOffset>217170</wp:posOffset>
                </wp:positionV>
                <wp:extent cx="2865120" cy="2951480"/>
                <wp:effectExtent l="5715" t="5715" r="5715" b="5080"/>
                <wp:wrapNone/>
                <wp:docPr id="10" name="Rectangle 2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65120" cy="29514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6B1751" id="Rectangle 215" o:spid="_x0000_s1026" style="position:absolute;left:0;text-align:left;margin-left:30.55pt;margin-top:17.1pt;width:225.6pt;height:232.4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jWegIAAP0EAAAOAAAAZHJzL2Uyb0RvYy54bWysVMGO2yAQvVfqPyDuiWPXyTrWOqsoTqpK&#10;23bVbT+AAI5RMVAgcbZV/70DTtJs91JV9QEDMwzvzbzh9u7YSXTg1gmtKpyOJxhxRTUTalfhL583&#10;owIj54liRGrFK/zEHb5bvH5125uSZ7rVknGLIIhyZW8q3HpvyiRxtOUdcWNtuAJjo21HPCztLmGW&#10;9BC9k0k2mcySXltmrKbcOditByNexPhNw6n/2DSOeyQrDNh8HG0ct2FMFrek3FliWkFPMMg/oOiI&#10;UHDpJVRNPEF7K16E6gS12unGj6nuEt00gvLIAdikkz/YPLbE8MgFkuPMJU3u/4WlHw4PFgkGtYP0&#10;KNJBjT5B1ojaSY6ydBoy1BtXguOjebCBozP3mn51SOlVC358aa3uW04Y4EqDf/LsQFg4OIq2/XvN&#10;ID7Zex2TdWxsFwJCGtAx1uTpUhN+9IjCZlbMpmkG2CjYsvk0zYtYtYSU5+PGOv+W6w6FSYUtwI/h&#10;yeHe+QCHlGeXcJvSGyFlLLxUqK/wfJpN4wGnpWDBGFna3XYlLTqQIJ34RW7A/9qtEx4ELEVX4eLi&#10;RMqQjrVi8RZPhBzmgESqEBzYAbbTbBDKj/lkvi7WRT7Ks9l6lE/qerTcrPLRbJPeTOs39WpVpz8D&#10;zjQvW8EYVwHqWbRp/neiOLXPILeLbJ9RctfMN/F7yTx5DiNmGVid/5Fd1EEo/SChrWZPIAOrhy6E&#10;VwMmrbbfMeqhAyvsvu2J5RjJdwqkdJNDuaFl46Io5qABe23YXhmIohCowh6jYbryQ5PvjRW7Fu5J&#10;Y4WVXoL4GhFlEYQ5YDpJFnos4j+9B6GJr9fR6/ertfgFAAD//wMAUEsDBBQABgAIAAAAIQCnYG7t&#10;4QAAAAkBAAAPAAAAZHJzL2Rvd25yZXYueG1sTI/BTsMwEETvSPyDtUjcqO00RG3Ipoqo4IRQWyok&#10;bm5skkC8jmK3DXw95gTH0Yxm3hSryfbsZEbfOUKQMwHMUO10Rw3C/uXhZgHMB0Va9Y4MwpfxsCov&#10;LwqVa3emrTntQsNiCflcIbQhDDnnvm6NVX7mBkPRe3ejVSHKseF6VOdYbnueCJFxqzqKC60azH1r&#10;6s/d0SJsqyl7/O7eUv/0WsnnIVlvxPoD8fpqqu6ABTOFvzD84kd0KCPTwR1Je9YjZFLGJMI8TYBF&#10;/1Ymc2AHhHS5FMDLgv9/UP4AAAD//wMAUEsBAi0AFAAGAAgAAAAhALaDOJL+AAAA4QEAABMAAAAA&#10;AAAAAAAAAAAAAAAAAFtDb250ZW50X1R5cGVzXS54bWxQSwECLQAUAAYACAAAACEAOP0h/9YAAACU&#10;AQAACwAAAAAAAAAAAAAAAAAvAQAAX3JlbHMvLnJlbHNQSwECLQAUAAYACAAAACEAovoo1noCAAD9&#10;BAAADgAAAAAAAAAAAAAAAAAuAgAAZHJzL2Uyb0RvYy54bWxQSwECLQAUAAYACAAAACEAp2Bu7eEA&#10;AAAJAQAADwAAAAAAAAAAAAAAAADUBAAAZHJzL2Rvd25yZXYueG1sUEsFBgAAAAAEAAQA8wAAAOIF&#10;AAAAAA==&#10;" filled="f">
                <v:textbox inset="5.85pt,.7pt,5.85pt,.7pt"/>
              </v:rect>
            </w:pict>
          </mc:Fallback>
        </mc:AlternateContent>
      </w:r>
    </w:p>
    <w:p w:rsidR="00DA3E86" w:rsidRPr="00927C80" w:rsidRDefault="001A7BA9" w:rsidP="001A7BA9">
      <w:pPr>
        <w:rPr>
          <w:b/>
        </w:rPr>
      </w:pPr>
      <w:r w:rsidRPr="00927C80">
        <w:rPr>
          <w:rFonts w:hint="eastAsia"/>
        </w:rPr>
        <w:t xml:space="preserve">　　　</w:t>
      </w:r>
      <w:r w:rsidR="00D47702" w:rsidRPr="00927C80">
        <w:rPr>
          <w:rFonts w:asciiTheme="majorEastAsia" w:eastAsiaTheme="majorEastAsia" w:hAnsiTheme="majorEastAsia" w:hint="eastAsia"/>
        </w:rPr>
        <w:t xml:space="preserve">　</w:t>
      </w:r>
      <w:r w:rsidR="00D47702" w:rsidRPr="00927C80">
        <w:rPr>
          <w:rFonts w:asciiTheme="majorEastAsia" w:eastAsiaTheme="majorEastAsia" w:hAnsiTheme="majorEastAsia" w:hint="eastAsia"/>
          <w:b/>
        </w:rPr>
        <w:t>【プログラム</w:t>
      </w:r>
      <w:r w:rsidR="000124E2" w:rsidRPr="00927C80">
        <w:rPr>
          <w:rFonts w:asciiTheme="majorEastAsia" w:eastAsiaTheme="majorEastAsia" w:hAnsiTheme="majorEastAsia" w:hint="eastAsia"/>
          <w:b/>
        </w:rPr>
        <w:t>例</w:t>
      </w:r>
      <w:r w:rsidR="00D47702" w:rsidRPr="00927C80">
        <w:rPr>
          <w:rFonts w:asciiTheme="majorEastAsia" w:eastAsiaTheme="majorEastAsia" w:hAnsiTheme="majorEastAsia" w:hint="eastAsia"/>
          <w:b/>
        </w:rPr>
        <w:t>】</w:t>
      </w:r>
    </w:p>
    <w:p w:rsidR="001A7BA9" w:rsidRPr="00927C80" w:rsidRDefault="00D47702" w:rsidP="001A7BA9">
      <w:pPr>
        <w:rPr>
          <w:rFonts w:asciiTheme="majorEastAsia" w:eastAsiaTheme="majorEastAsia" w:hAnsiTheme="majorEastAsia"/>
        </w:rPr>
      </w:pPr>
      <w:r w:rsidRPr="00927C80">
        <w:rPr>
          <w:rFonts w:hint="eastAsia"/>
        </w:rPr>
        <w:t xml:space="preserve">　　　　</w:t>
      </w:r>
      <w:r w:rsidR="00DA026A" w:rsidRPr="00927C80">
        <w:rPr>
          <w:rFonts w:asciiTheme="majorEastAsia" w:eastAsiaTheme="majorEastAsia" w:hAnsiTheme="majorEastAsia" w:hint="eastAsia"/>
          <w:u w:val="single"/>
        </w:rPr>
        <w:t>日本庭園プログラム</w:t>
      </w:r>
    </w:p>
    <w:p w:rsidR="00A9513C" w:rsidRPr="00927C80" w:rsidRDefault="00D47702" w:rsidP="007A356D">
      <w:pPr>
        <w:ind w:firstLineChars="405" w:firstLine="850"/>
        <w:rPr>
          <w:rFonts w:asciiTheme="majorEastAsia" w:eastAsiaTheme="majorEastAsia" w:hAnsiTheme="majorEastAsia"/>
        </w:rPr>
      </w:pPr>
      <w:r w:rsidRPr="00927C80">
        <w:rPr>
          <w:rFonts w:asciiTheme="majorEastAsia" w:eastAsiaTheme="majorEastAsia" w:hAnsiTheme="majorEastAsia" w:hint="eastAsia"/>
        </w:rPr>
        <w:t>・</w:t>
      </w:r>
      <w:r w:rsidR="00F16CE7" w:rsidRPr="00927C80">
        <w:rPr>
          <w:rFonts w:asciiTheme="majorEastAsia" w:eastAsiaTheme="majorEastAsia" w:hAnsiTheme="majorEastAsia" w:hint="eastAsia"/>
        </w:rPr>
        <w:t>茶の湯の歴史考証に基づいた茶懐石と本物を極めた文化体験プログラム</w:t>
      </w:r>
    </w:p>
    <w:p w:rsidR="001A7BA9" w:rsidRPr="00927C80" w:rsidRDefault="00D47702" w:rsidP="00ED3560">
      <w:pPr>
        <w:ind w:firstLineChars="400" w:firstLine="840"/>
        <w:rPr>
          <w:rFonts w:asciiTheme="majorEastAsia" w:eastAsiaTheme="majorEastAsia" w:hAnsiTheme="majorEastAsia"/>
        </w:rPr>
      </w:pPr>
      <w:r w:rsidRPr="00927C80">
        <w:rPr>
          <w:rFonts w:asciiTheme="majorEastAsia" w:eastAsiaTheme="majorEastAsia" w:hAnsiTheme="majorEastAsia" w:hint="eastAsia"/>
        </w:rPr>
        <w:t>・和食（薬膳）の提供、書道、舞、着付けなどのミニ体験</w:t>
      </w:r>
    </w:p>
    <w:p w:rsidR="001A7BA9" w:rsidRPr="00927C80" w:rsidRDefault="00DA026A" w:rsidP="009D72A3">
      <w:pPr>
        <w:ind w:firstLineChars="400" w:firstLine="840"/>
        <w:rPr>
          <w:rFonts w:asciiTheme="majorEastAsia" w:eastAsiaTheme="majorEastAsia" w:hAnsiTheme="majorEastAsia"/>
        </w:rPr>
      </w:pPr>
      <w:r w:rsidRPr="00927C80">
        <w:rPr>
          <w:rFonts w:asciiTheme="majorEastAsia" w:eastAsiaTheme="majorEastAsia" w:hAnsiTheme="majorEastAsia" w:hint="eastAsia"/>
          <w:u w:val="single"/>
        </w:rPr>
        <w:t>太陽の塔プログラム</w:t>
      </w:r>
    </w:p>
    <w:p w:rsidR="00F509E7" w:rsidRPr="00927C80" w:rsidRDefault="00415122" w:rsidP="00415122">
      <w:pPr>
        <w:ind w:leftChars="405" w:left="991" w:hangingChars="67" w:hanging="141"/>
        <w:rPr>
          <w:rFonts w:asciiTheme="majorEastAsia" w:eastAsiaTheme="majorEastAsia" w:hAnsiTheme="majorEastAsia"/>
        </w:rPr>
      </w:pPr>
      <w:r w:rsidRPr="00927C80">
        <w:rPr>
          <w:rFonts w:asciiTheme="majorEastAsia" w:eastAsiaTheme="majorEastAsia" w:hAnsiTheme="majorEastAsia" w:hint="eastAsia"/>
        </w:rPr>
        <w:t>・</w:t>
      </w:r>
      <w:r w:rsidR="00F509E7" w:rsidRPr="00927C80">
        <w:rPr>
          <w:rFonts w:asciiTheme="majorEastAsia" w:eastAsiaTheme="majorEastAsia" w:hAnsiTheme="majorEastAsia" w:hint="eastAsia"/>
        </w:rPr>
        <w:t>太陽の塔の制作意図に相応しい</w:t>
      </w:r>
      <w:r w:rsidR="00ED3560" w:rsidRPr="00927C80">
        <w:rPr>
          <w:rFonts w:asciiTheme="majorEastAsia" w:eastAsiaTheme="majorEastAsia" w:hAnsiTheme="majorEastAsia" w:hint="eastAsia"/>
        </w:rPr>
        <w:t>、</w:t>
      </w:r>
      <w:r w:rsidR="00F509E7" w:rsidRPr="00927C80">
        <w:rPr>
          <w:rFonts w:asciiTheme="majorEastAsia" w:eastAsiaTheme="majorEastAsia" w:hAnsiTheme="majorEastAsia" w:hint="eastAsia"/>
        </w:rPr>
        <w:t>人間の創造力を高める</w:t>
      </w:r>
      <w:r w:rsidRPr="00927C80">
        <w:rPr>
          <w:rFonts w:asciiTheme="majorEastAsia" w:eastAsiaTheme="majorEastAsia" w:hAnsiTheme="majorEastAsia" w:hint="eastAsia"/>
        </w:rPr>
        <w:t>、</w:t>
      </w:r>
      <w:r w:rsidR="00F509E7" w:rsidRPr="00927C80">
        <w:rPr>
          <w:rFonts w:asciiTheme="majorEastAsia" w:eastAsiaTheme="majorEastAsia" w:hAnsiTheme="majorEastAsia" w:hint="eastAsia"/>
        </w:rPr>
        <w:t>世界が</w:t>
      </w:r>
      <w:r w:rsidRPr="00927C80">
        <w:rPr>
          <w:rFonts w:asciiTheme="majorEastAsia" w:eastAsiaTheme="majorEastAsia" w:hAnsiTheme="majorEastAsia" w:hint="eastAsia"/>
        </w:rPr>
        <w:t>注目</w:t>
      </w:r>
      <w:r w:rsidR="00312807" w:rsidRPr="00927C80">
        <w:rPr>
          <w:rFonts w:asciiTheme="majorEastAsia" w:eastAsiaTheme="majorEastAsia" w:hAnsiTheme="majorEastAsia" w:hint="eastAsia"/>
        </w:rPr>
        <w:t>し</w:t>
      </w:r>
      <w:r w:rsidR="00F509E7" w:rsidRPr="00927C80">
        <w:rPr>
          <w:rFonts w:asciiTheme="majorEastAsia" w:eastAsiaTheme="majorEastAsia" w:hAnsiTheme="majorEastAsia" w:hint="eastAsia"/>
        </w:rPr>
        <w:t>万博記念公園の</w:t>
      </w:r>
      <w:r w:rsidR="00312807" w:rsidRPr="00927C80">
        <w:rPr>
          <w:rFonts w:asciiTheme="majorEastAsia" w:eastAsiaTheme="majorEastAsia" w:hAnsiTheme="majorEastAsia" w:hint="eastAsia"/>
        </w:rPr>
        <w:t>核</w:t>
      </w:r>
      <w:r w:rsidR="00F509E7" w:rsidRPr="00927C80">
        <w:rPr>
          <w:rFonts w:asciiTheme="majorEastAsia" w:eastAsiaTheme="majorEastAsia" w:hAnsiTheme="majorEastAsia" w:hint="eastAsia"/>
        </w:rPr>
        <w:t>となるようなイベント</w:t>
      </w:r>
    </w:p>
    <w:p w:rsidR="00A9513C" w:rsidRPr="00927C80" w:rsidRDefault="00D47702" w:rsidP="007A356D">
      <w:pPr>
        <w:pStyle w:val="ac"/>
        <w:ind w:leftChars="406" w:left="992" w:hangingChars="66" w:hanging="139"/>
        <w:rPr>
          <w:rFonts w:asciiTheme="majorEastAsia" w:eastAsiaTheme="majorEastAsia" w:hAnsiTheme="majorEastAsia"/>
        </w:rPr>
      </w:pPr>
      <w:r w:rsidRPr="00927C80">
        <w:rPr>
          <w:rFonts w:asciiTheme="majorEastAsia" w:eastAsiaTheme="majorEastAsia" w:hAnsiTheme="majorEastAsia" w:hint="eastAsia"/>
        </w:rPr>
        <w:t>・太陽の塔の内部公開に併せ</w:t>
      </w:r>
      <w:r w:rsidR="00D3081B" w:rsidRPr="00927C80">
        <w:rPr>
          <w:rFonts w:asciiTheme="majorEastAsia" w:eastAsiaTheme="majorEastAsia" w:hAnsiTheme="majorEastAsia" w:hint="eastAsia"/>
        </w:rPr>
        <w:t>た</w:t>
      </w:r>
      <w:r w:rsidRPr="00927C80">
        <w:rPr>
          <w:rFonts w:asciiTheme="majorEastAsia" w:eastAsiaTheme="majorEastAsia" w:hAnsiTheme="majorEastAsia" w:hint="eastAsia"/>
        </w:rPr>
        <w:t>、夕焼けツアー・夜景ツアー・日の出ツアーなどの</w:t>
      </w:r>
      <w:r w:rsidR="00F16CE7" w:rsidRPr="00927C80">
        <w:rPr>
          <w:rFonts w:asciiTheme="majorEastAsia" w:eastAsiaTheme="majorEastAsia" w:hAnsiTheme="majorEastAsia" w:hint="eastAsia"/>
        </w:rPr>
        <w:t>限定プログラム</w:t>
      </w:r>
    </w:p>
    <w:p w:rsidR="00A9513C" w:rsidRPr="00927C80" w:rsidRDefault="00D47702" w:rsidP="00F97770">
      <w:pPr>
        <w:rPr>
          <w:rFonts w:asciiTheme="majorEastAsia" w:eastAsiaTheme="majorEastAsia" w:hAnsiTheme="majorEastAsia"/>
        </w:rPr>
      </w:pPr>
      <w:r w:rsidRPr="00927C80">
        <w:rPr>
          <w:rFonts w:asciiTheme="majorEastAsia" w:eastAsiaTheme="majorEastAsia" w:hAnsiTheme="majorEastAsia" w:hint="eastAsia"/>
        </w:rPr>
        <w:t xml:space="preserve">　　　　</w:t>
      </w:r>
      <w:r w:rsidR="00DA026A" w:rsidRPr="00927C80">
        <w:rPr>
          <w:rFonts w:asciiTheme="majorEastAsia" w:eastAsiaTheme="majorEastAsia" w:hAnsiTheme="majorEastAsia" w:hint="eastAsia"/>
          <w:u w:val="single"/>
        </w:rPr>
        <w:t>自然文化園プログラム</w:t>
      </w:r>
    </w:p>
    <w:p w:rsidR="00EB2803" w:rsidRPr="00927C80" w:rsidRDefault="00D47702" w:rsidP="001A7BA9">
      <w:pPr>
        <w:ind w:firstLineChars="400" w:firstLine="840"/>
        <w:rPr>
          <w:rFonts w:asciiTheme="majorEastAsia" w:eastAsiaTheme="majorEastAsia" w:hAnsiTheme="majorEastAsia"/>
        </w:rPr>
      </w:pPr>
      <w:r w:rsidRPr="00927C80">
        <w:rPr>
          <w:rFonts w:asciiTheme="majorEastAsia" w:eastAsiaTheme="majorEastAsia" w:hAnsiTheme="majorEastAsia" w:hint="eastAsia"/>
        </w:rPr>
        <w:t>・公園をオリエンテーリングしながら自然環境について親子で学び楽しめるプログ</w:t>
      </w:r>
    </w:p>
    <w:p w:rsidR="00A9513C" w:rsidRPr="00927C80" w:rsidRDefault="00D47702" w:rsidP="00F97770">
      <w:pPr>
        <w:ind w:firstLineChars="500" w:firstLine="1050"/>
        <w:rPr>
          <w:rFonts w:asciiTheme="majorEastAsia" w:eastAsiaTheme="majorEastAsia" w:hAnsiTheme="majorEastAsia"/>
        </w:rPr>
      </w:pPr>
      <w:r w:rsidRPr="00927C80">
        <w:rPr>
          <w:rFonts w:asciiTheme="majorEastAsia" w:eastAsiaTheme="majorEastAsia" w:hAnsiTheme="majorEastAsia" w:hint="eastAsia"/>
        </w:rPr>
        <w:t>ラム</w:t>
      </w:r>
      <w:r w:rsidR="00F16CE7" w:rsidRPr="00927C80">
        <w:rPr>
          <w:rFonts w:asciiTheme="majorEastAsia" w:eastAsiaTheme="majorEastAsia" w:hAnsiTheme="majorEastAsia" w:hint="eastAsia"/>
        </w:rPr>
        <w:t>（家族向け観察会・体験会）</w:t>
      </w:r>
      <w:r w:rsidRPr="00927C80">
        <w:rPr>
          <w:rFonts w:asciiTheme="majorEastAsia" w:eastAsiaTheme="majorEastAsia" w:hAnsiTheme="majorEastAsia" w:hint="eastAsia"/>
        </w:rPr>
        <w:t>や夜の公園を楽しむ</w:t>
      </w:r>
      <w:r w:rsidR="00F16CE7" w:rsidRPr="00927C80">
        <w:rPr>
          <w:rFonts w:asciiTheme="majorEastAsia" w:eastAsiaTheme="majorEastAsia" w:hAnsiTheme="majorEastAsia" w:hint="eastAsia"/>
        </w:rPr>
        <w:t>ナイトツアー</w:t>
      </w:r>
    </w:p>
    <w:p w:rsidR="001A7BA9" w:rsidRPr="00927C80" w:rsidRDefault="00D47702" w:rsidP="001A7BA9">
      <w:pPr>
        <w:rPr>
          <w:rFonts w:asciiTheme="majorEastAsia" w:eastAsiaTheme="majorEastAsia" w:hAnsiTheme="majorEastAsia"/>
          <w:u w:val="single"/>
        </w:rPr>
      </w:pPr>
      <w:r w:rsidRPr="00927C80">
        <w:rPr>
          <w:rFonts w:asciiTheme="majorEastAsia" w:eastAsiaTheme="majorEastAsia" w:hAnsiTheme="majorEastAsia" w:hint="eastAsia"/>
        </w:rPr>
        <w:t xml:space="preserve">　　　　</w:t>
      </w:r>
      <w:r w:rsidR="00DA026A" w:rsidRPr="00927C80">
        <w:rPr>
          <w:rFonts w:asciiTheme="majorEastAsia" w:eastAsiaTheme="majorEastAsia" w:hAnsiTheme="majorEastAsia" w:hint="eastAsia"/>
          <w:u w:val="single"/>
        </w:rPr>
        <w:t>森林セラピープログラム</w:t>
      </w:r>
    </w:p>
    <w:p w:rsidR="00A9513C" w:rsidRPr="00927C80" w:rsidRDefault="00D47702" w:rsidP="00260D0E">
      <w:pPr>
        <w:ind w:leftChars="406" w:left="992" w:hangingChars="66" w:hanging="139"/>
        <w:rPr>
          <w:rFonts w:asciiTheme="majorEastAsia" w:eastAsiaTheme="majorEastAsia" w:hAnsiTheme="majorEastAsia"/>
        </w:rPr>
      </w:pPr>
      <w:r w:rsidRPr="00927C80">
        <w:rPr>
          <w:rFonts w:asciiTheme="majorEastAsia" w:eastAsiaTheme="majorEastAsia" w:hAnsiTheme="majorEastAsia" w:hint="eastAsia"/>
        </w:rPr>
        <w:t>・豊かな自然を活用し</w:t>
      </w:r>
      <w:r w:rsidR="00312807" w:rsidRPr="00927C80">
        <w:rPr>
          <w:rFonts w:asciiTheme="majorEastAsia" w:eastAsiaTheme="majorEastAsia" w:hAnsiTheme="majorEastAsia" w:hint="eastAsia"/>
        </w:rPr>
        <w:t>た</w:t>
      </w:r>
      <w:r w:rsidRPr="00927C80">
        <w:rPr>
          <w:rFonts w:asciiTheme="majorEastAsia" w:eastAsiaTheme="majorEastAsia" w:hAnsiTheme="majorEastAsia" w:hint="eastAsia"/>
        </w:rPr>
        <w:t>森林セラピーのプログラム</w:t>
      </w:r>
      <w:r w:rsidR="00260D0E" w:rsidRPr="00927C80">
        <w:rPr>
          <w:rFonts w:asciiTheme="majorEastAsia" w:eastAsiaTheme="majorEastAsia" w:hAnsiTheme="majorEastAsia" w:hint="eastAsia"/>
        </w:rPr>
        <w:t>、</w:t>
      </w:r>
      <w:r w:rsidRPr="00927C80">
        <w:rPr>
          <w:rFonts w:asciiTheme="majorEastAsia" w:eastAsiaTheme="majorEastAsia" w:hAnsiTheme="majorEastAsia" w:hint="eastAsia"/>
        </w:rPr>
        <w:t>個人だけではなく、企業単位の研修プログラムや健康増進プログラム</w:t>
      </w:r>
    </w:p>
    <w:p w:rsidR="00780682" w:rsidRPr="00927C80" w:rsidRDefault="00D47702" w:rsidP="001A7BA9">
      <w:pPr>
        <w:ind w:firstLineChars="400" w:firstLine="840"/>
        <w:rPr>
          <w:rFonts w:asciiTheme="majorEastAsia" w:eastAsiaTheme="majorEastAsia" w:hAnsiTheme="majorEastAsia"/>
        </w:rPr>
      </w:pPr>
      <w:r w:rsidRPr="00927C80">
        <w:rPr>
          <w:rFonts w:asciiTheme="majorEastAsia" w:eastAsiaTheme="majorEastAsia" w:hAnsiTheme="majorEastAsia" w:hint="eastAsia"/>
        </w:rPr>
        <w:t>・森の再生、生物の保全活動講習</w:t>
      </w:r>
    </w:p>
    <w:p w:rsidR="00780682" w:rsidRPr="00927C80" w:rsidRDefault="00D47702" w:rsidP="00935841">
      <w:pPr>
        <w:ind w:firstLineChars="400" w:firstLine="840"/>
        <w:rPr>
          <w:rFonts w:asciiTheme="majorEastAsia" w:eastAsiaTheme="majorEastAsia" w:hAnsiTheme="majorEastAsia"/>
        </w:rPr>
      </w:pPr>
      <w:r w:rsidRPr="00927C80">
        <w:rPr>
          <w:rFonts w:asciiTheme="majorEastAsia" w:eastAsiaTheme="majorEastAsia" w:hAnsiTheme="majorEastAsia" w:hint="eastAsia"/>
        </w:rPr>
        <w:t>・</w:t>
      </w:r>
      <w:r w:rsidR="007229FD" w:rsidRPr="00927C80">
        <w:rPr>
          <w:rFonts w:asciiTheme="majorEastAsia" w:eastAsiaTheme="majorEastAsia" w:hAnsiTheme="majorEastAsia" w:hint="eastAsia"/>
        </w:rPr>
        <w:t>しょうぶ湯など森の足湯における季節にちなんだサービス提供</w:t>
      </w:r>
    </w:p>
    <w:p w:rsidR="009A4197" w:rsidRPr="00927C80" w:rsidRDefault="00D47702" w:rsidP="009A4197">
      <w:pPr>
        <w:rPr>
          <w:rFonts w:asciiTheme="majorEastAsia" w:eastAsiaTheme="majorEastAsia" w:hAnsiTheme="majorEastAsia"/>
          <w:u w:val="single"/>
        </w:rPr>
      </w:pPr>
      <w:r w:rsidRPr="00927C80">
        <w:rPr>
          <w:rFonts w:asciiTheme="majorEastAsia" w:eastAsiaTheme="majorEastAsia" w:hAnsiTheme="majorEastAsia" w:hint="eastAsia"/>
        </w:rPr>
        <w:t xml:space="preserve">　　　　</w:t>
      </w:r>
      <w:r w:rsidRPr="00927C80">
        <w:rPr>
          <w:rFonts w:asciiTheme="majorEastAsia" w:eastAsiaTheme="majorEastAsia" w:hAnsiTheme="majorEastAsia" w:hint="eastAsia"/>
          <w:u w:val="single"/>
        </w:rPr>
        <w:t>春の泉・森の舞台プログラム</w:t>
      </w:r>
    </w:p>
    <w:p w:rsidR="009A4197" w:rsidRPr="00927C80" w:rsidRDefault="00D47702" w:rsidP="001A7BA9">
      <w:pPr>
        <w:rPr>
          <w:rFonts w:asciiTheme="majorEastAsia" w:eastAsiaTheme="majorEastAsia" w:hAnsiTheme="majorEastAsia"/>
        </w:rPr>
      </w:pPr>
      <w:r w:rsidRPr="00927C80">
        <w:rPr>
          <w:rFonts w:asciiTheme="majorEastAsia" w:eastAsiaTheme="majorEastAsia" w:hAnsiTheme="majorEastAsia" w:hint="eastAsia"/>
        </w:rPr>
        <w:t xml:space="preserve">　　　　・芸術作品の展示会。企業の新商品体験</w:t>
      </w:r>
    </w:p>
    <w:p w:rsidR="009A4197" w:rsidRPr="00927C80" w:rsidRDefault="00D47702" w:rsidP="009A4197">
      <w:pPr>
        <w:rPr>
          <w:rFonts w:asciiTheme="majorEastAsia" w:eastAsiaTheme="majorEastAsia" w:hAnsiTheme="majorEastAsia"/>
          <w:u w:val="single"/>
        </w:rPr>
      </w:pPr>
      <w:r w:rsidRPr="00927C80">
        <w:rPr>
          <w:rFonts w:asciiTheme="majorEastAsia" w:eastAsiaTheme="majorEastAsia" w:hAnsiTheme="majorEastAsia" w:hint="eastAsia"/>
        </w:rPr>
        <w:t xml:space="preserve">　　　　</w:t>
      </w:r>
      <w:r w:rsidRPr="00927C80">
        <w:rPr>
          <w:rFonts w:asciiTheme="majorEastAsia" w:eastAsiaTheme="majorEastAsia" w:hAnsiTheme="majorEastAsia" w:hint="eastAsia"/>
          <w:u w:val="single"/>
        </w:rPr>
        <w:t>水車茶屋プログラム</w:t>
      </w:r>
    </w:p>
    <w:p w:rsidR="009A4197" w:rsidRPr="00927C80" w:rsidRDefault="00D47702" w:rsidP="009A4197">
      <w:pPr>
        <w:rPr>
          <w:rFonts w:asciiTheme="majorEastAsia" w:eastAsiaTheme="majorEastAsia" w:hAnsiTheme="majorEastAsia"/>
        </w:rPr>
      </w:pPr>
      <w:r w:rsidRPr="00927C80">
        <w:rPr>
          <w:rFonts w:asciiTheme="majorEastAsia" w:eastAsiaTheme="majorEastAsia" w:hAnsiTheme="majorEastAsia" w:hint="eastAsia"/>
        </w:rPr>
        <w:t xml:space="preserve">　　　　・ミニイベント、講習会（撮影、絵画など）</w:t>
      </w:r>
    </w:p>
    <w:p w:rsidR="009A4197" w:rsidRPr="00927C80" w:rsidRDefault="00D47702" w:rsidP="009A4197">
      <w:pPr>
        <w:rPr>
          <w:rFonts w:asciiTheme="majorEastAsia" w:eastAsiaTheme="majorEastAsia" w:hAnsiTheme="majorEastAsia"/>
        </w:rPr>
      </w:pPr>
      <w:r w:rsidRPr="00927C80">
        <w:rPr>
          <w:rFonts w:asciiTheme="majorEastAsia" w:eastAsiaTheme="majorEastAsia" w:hAnsiTheme="majorEastAsia" w:hint="eastAsia"/>
        </w:rPr>
        <w:t xml:space="preserve">　　　　・公園植物の利用（つばき油、お月見、よもぎ餅など）</w:t>
      </w:r>
    </w:p>
    <w:p w:rsidR="000C43D3" w:rsidRPr="00927C80" w:rsidRDefault="000C43D3" w:rsidP="009A4197">
      <w:pPr>
        <w:rPr>
          <w:rFonts w:asciiTheme="majorEastAsia" w:eastAsiaTheme="majorEastAsia" w:hAnsiTheme="majorEastAsia"/>
        </w:rPr>
      </w:pPr>
    </w:p>
    <w:p w:rsidR="0080325A" w:rsidRPr="00927C80" w:rsidRDefault="00486A7A" w:rsidP="00351CE2">
      <w:pPr>
        <w:rPr>
          <w:rFonts w:asciiTheme="majorEastAsia" w:eastAsiaTheme="majorEastAsia" w:hAnsiTheme="majorEastAsia"/>
          <w:u w:val="single"/>
        </w:rPr>
      </w:pPr>
      <w:r>
        <w:rPr>
          <w:rFonts w:asciiTheme="majorEastAsia" w:eastAsiaTheme="majorEastAsia" w:hAnsiTheme="majorEastAsia"/>
          <w:b/>
          <w:noProof/>
          <w:szCs w:val="21"/>
        </w:rPr>
        <mc:AlternateContent>
          <mc:Choice Requires="wps">
            <w:drawing>
              <wp:anchor distT="0" distB="0" distL="114300" distR="114300" simplePos="0" relativeHeight="251671552" behindDoc="0" locked="0" layoutInCell="1" allowOverlap="1">
                <wp:simplePos x="0" y="0"/>
                <wp:positionH relativeFrom="column">
                  <wp:posOffset>409575</wp:posOffset>
                </wp:positionH>
                <wp:positionV relativeFrom="paragraph">
                  <wp:posOffset>-41910</wp:posOffset>
                </wp:positionV>
                <wp:extent cx="2800350" cy="1331595"/>
                <wp:effectExtent l="0" t="0" r="1905" b="0"/>
                <wp:wrapNone/>
                <wp:docPr id="1033" name="正方形/長方形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00350" cy="1331595"/>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xmlns="">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9234D7" id="正方形/長方形 10" o:spid="_x0000_s1026" style="position:absolute;left:0;text-align:left;margin-left:32.25pt;margin-top:-3.3pt;width:220.5pt;height:104.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k1KtgAIAAKEEAAAOAAAAZHJzL2Uyb0RvYy54bWysVM1uEzEQviPxDpbv6e7mp01W3VRVfhBS&#10;gUqFB3Bsb9bCf9hONgX1MeAB4MwZceBxqMRbMPamaQs3RA6WPbPzzcz3zeT0bKck2nLnhdEVLo5y&#10;jLimhgm9rvCb18veGCMfiGZEGs0rfM09Pps+fXLa2pL3TWMk4w4BiPZlayvchGDLLPO04Yr4I2O5&#10;BmdtnCIBnm6dMUdaQFcy6+f5cdYax6wzlHsP1nnnxNOEX9echld17XlAssJQW0inS+cqntn0lJRr&#10;R2wj6L4M8g9VKCI0JD1AzUkgaOPEX1BKUGe8qcMRNSozdS0oTz1AN0X+RzdXDbE89QLkeHugyf8/&#10;WPpye+mQYKBdPhhgpIkClW6/frn99P3nj8/Zr4/fuhsqElmt9SXEXNlLF9v19sLQtx5pM2uIXvNz&#10;50zbcMKgxCKSmz0KiA8PoWjVvjAMEpFNMIm3Xe1UBARG0C7Jc32Qh+8ComDsj/N8MAIVKfiKwaAY&#10;TUYpBynvwq3z4Rk3CsVLhR3on+DJ9sKHWA4p7z6J2bRZCinTDEiN2gpPRv1RCvBGChadqcs4jXwm&#10;HdoSmKOwK9I3cqOgi85W5PHXjRPYYeg6ezJB1jTQESLV8AhdiQArIIWqMDR4QIksLjRLxQUiZHcH&#10;KKljTUAKtLS/daP2YZJPFuPFeNgb9o8XvWHOWO98ORv2jpfFyWg+mM9m8+Jmz9hdfBIoahJXxpcr&#10;w65BH2e6TYHNhktj3HuMWtiSCvt3G+I4RvK5Bo1Phn3QAIX0GI8nII576Fg9cBBNAQjow6i7zkK3&#10;iBvrxLqBPB2t2pzDVNQi6XVf036WYA8ShfudjYv28J2+uv9nmf4GAAD//wMAUEsDBBQABgAIAAAA&#10;IQAsw7bu3gAAAAkBAAAPAAAAZHJzL2Rvd25yZXYueG1sTI/NTsMwEITvSLyDtUjcWjuBRCXEqRAo&#10;R4QoFHHcxtskqn8i220DT485wXF2RjPf1uvZaHYiH0ZnJWRLAYxs59Roewnvb+1iBSxEtAq1syTh&#10;iwKsm8uLGivlzvaVTpvYs1RiQ4UShhinivPQDWQwLN1ENnl75w3GJH3PlcdzKjea50KU3OBo08KA&#10;Ez0O1B02RyOh/dRPd60330gv+eGZTLafPrZSXl/ND/fAIs3xLwy/+AkdmsS0c0erAtMSytsiJSUs&#10;yhJY8gtRpMNOQi5uMuBNzf9/0PwAAAD//wMAUEsBAi0AFAAGAAgAAAAhALaDOJL+AAAA4QEAABMA&#10;AAAAAAAAAAAAAAAAAAAAAFtDb250ZW50X1R5cGVzXS54bWxQSwECLQAUAAYACAAAACEAOP0h/9YA&#10;AACUAQAACwAAAAAAAAAAAAAAAAAvAQAAX3JlbHMvLnJlbHNQSwECLQAUAAYACAAAACEAuJNSrYAC&#10;AAChBAAADgAAAAAAAAAAAAAAAAAuAgAAZHJzL2Uyb0RvYy54bWxQSwECLQAUAAYACAAAACEALMO2&#10;7t4AAAAJAQAADwAAAAAAAAAAAAAAAADaBAAAZHJzL2Rvd25yZXYueG1sUEsFBgAAAAAEAAQA8wAA&#10;AOUFAAAAAA==&#10;" filled="f" strokecolor="black [3213]">
                <v:textbox inset="5.85pt,.7pt,5.85pt,.7pt"/>
              </v:rect>
            </w:pict>
          </mc:Fallback>
        </mc:AlternateContent>
      </w:r>
      <w:r w:rsidR="00D47702" w:rsidRPr="00927C80">
        <w:rPr>
          <w:rFonts w:hint="eastAsia"/>
        </w:rPr>
        <w:t xml:space="preserve">　　　</w:t>
      </w:r>
      <w:r w:rsidR="00D3081B" w:rsidRPr="00927C80">
        <w:rPr>
          <w:rFonts w:hint="eastAsia"/>
        </w:rPr>
        <w:t xml:space="preserve">　</w:t>
      </w:r>
      <w:r w:rsidR="00D47702" w:rsidRPr="00927C80">
        <w:rPr>
          <w:rFonts w:asciiTheme="majorEastAsia" w:eastAsiaTheme="majorEastAsia" w:hAnsiTheme="majorEastAsia" w:hint="eastAsia"/>
          <w:u w:val="single"/>
        </w:rPr>
        <w:t>芝生広場プログラム</w:t>
      </w:r>
    </w:p>
    <w:p w:rsidR="009A4197" w:rsidRPr="00927C80" w:rsidRDefault="00D47702" w:rsidP="009A4197">
      <w:pPr>
        <w:rPr>
          <w:rFonts w:asciiTheme="majorEastAsia" w:eastAsiaTheme="majorEastAsia" w:hAnsiTheme="majorEastAsia"/>
        </w:rPr>
      </w:pPr>
      <w:r w:rsidRPr="00927C80">
        <w:rPr>
          <w:rFonts w:asciiTheme="majorEastAsia" w:eastAsiaTheme="majorEastAsia" w:hAnsiTheme="majorEastAsia" w:hint="eastAsia"/>
        </w:rPr>
        <w:t xml:space="preserve">　　　　・大規模イベント、コンサート</w:t>
      </w:r>
    </w:p>
    <w:p w:rsidR="009A4197" w:rsidRPr="00927C80" w:rsidRDefault="00D47702" w:rsidP="009A4197">
      <w:pPr>
        <w:rPr>
          <w:rFonts w:asciiTheme="majorEastAsia" w:eastAsiaTheme="majorEastAsia" w:hAnsiTheme="majorEastAsia"/>
        </w:rPr>
      </w:pPr>
      <w:r w:rsidRPr="00927C80">
        <w:rPr>
          <w:rFonts w:asciiTheme="majorEastAsia" w:eastAsiaTheme="majorEastAsia" w:hAnsiTheme="majorEastAsia" w:hint="eastAsia"/>
        </w:rPr>
        <w:t xml:space="preserve">　　　　・健康（ヨガ、スロージョギングなど）</w:t>
      </w:r>
    </w:p>
    <w:p w:rsidR="009C054F" w:rsidRPr="00927C80" w:rsidRDefault="00D47702" w:rsidP="009A4197">
      <w:pPr>
        <w:rPr>
          <w:rFonts w:asciiTheme="majorEastAsia" w:eastAsiaTheme="majorEastAsia" w:hAnsiTheme="majorEastAsia"/>
        </w:rPr>
      </w:pPr>
      <w:r w:rsidRPr="00927C80">
        <w:rPr>
          <w:rFonts w:asciiTheme="majorEastAsia" w:eastAsiaTheme="majorEastAsia" w:hAnsiTheme="majorEastAsia" w:hint="eastAsia"/>
        </w:rPr>
        <w:t xml:space="preserve">　　　　・新たな緑の使い方（ピクニック教室な</w:t>
      </w:r>
      <w:r w:rsidR="009C054F" w:rsidRPr="00927C80">
        <w:rPr>
          <w:rFonts w:asciiTheme="majorEastAsia" w:eastAsiaTheme="majorEastAsia" w:hAnsiTheme="majorEastAsia" w:hint="eastAsia"/>
        </w:rPr>
        <w:t>ど</w:t>
      </w:r>
      <w:r w:rsidRPr="00927C80">
        <w:rPr>
          <w:rFonts w:asciiTheme="majorEastAsia" w:eastAsiaTheme="majorEastAsia" w:hAnsiTheme="majorEastAsia" w:hint="eastAsia"/>
        </w:rPr>
        <w:t>）</w:t>
      </w:r>
    </w:p>
    <w:p w:rsidR="00EB2803" w:rsidRPr="00927C80" w:rsidRDefault="00D47702" w:rsidP="009D72A3">
      <w:pPr>
        <w:rPr>
          <w:rFonts w:asciiTheme="majorEastAsia" w:eastAsiaTheme="majorEastAsia" w:hAnsiTheme="majorEastAsia"/>
          <w:u w:val="single"/>
        </w:rPr>
      </w:pPr>
      <w:r w:rsidRPr="00927C80">
        <w:rPr>
          <w:rFonts w:asciiTheme="majorEastAsia" w:eastAsiaTheme="majorEastAsia" w:hAnsiTheme="majorEastAsia" w:hint="eastAsia"/>
        </w:rPr>
        <w:t xml:space="preserve">　　</w:t>
      </w:r>
      <w:r w:rsidR="009C054F" w:rsidRPr="00927C80">
        <w:rPr>
          <w:rFonts w:asciiTheme="majorEastAsia" w:eastAsiaTheme="majorEastAsia" w:hAnsiTheme="majorEastAsia" w:hint="eastAsia"/>
        </w:rPr>
        <w:t xml:space="preserve">　</w:t>
      </w:r>
      <w:r w:rsidR="00D3081B" w:rsidRPr="00927C80">
        <w:rPr>
          <w:rFonts w:asciiTheme="majorEastAsia" w:eastAsiaTheme="majorEastAsia" w:hAnsiTheme="majorEastAsia" w:hint="eastAsia"/>
        </w:rPr>
        <w:t xml:space="preserve">　</w:t>
      </w:r>
      <w:r w:rsidRPr="00927C80">
        <w:rPr>
          <w:rFonts w:asciiTheme="majorEastAsia" w:eastAsiaTheme="majorEastAsia" w:hAnsiTheme="majorEastAsia" w:hint="eastAsia"/>
          <w:u w:val="single"/>
        </w:rPr>
        <w:t>陸上競技場プログラム</w:t>
      </w:r>
    </w:p>
    <w:p w:rsidR="007229FD" w:rsidRPr="00927C80" w:rsidRDefault="00D47702" w:rsidP="007229FD">
      <w:pPr>
        <w:rPr>
          <w:rFonts w:asciiTheme="majorEastAsia" w:eastAsiaTheme="majorEastAsia" w:hAnsiTheme="majorEastAsia"/>
        </w:rPr>
      </w:pPr>
      <w:r w:rsidRPr="00927C80">
        <w:rPr>
          <w:rFonts w:asciiTheme="majorEastAsia" w:eastAsiaTheme="majorEastAsia" w:hAnsiTheme="majorEastAsia" w:hint="eastAsia"/>
        </w:rPr>
        <w:t xml:space="preserve">　　　　・生涯スポーツのトレーニング支援</w:t>
      </w:r>
    </w:p>
    <w:p w:rsidR="007229FD" w:rsidRPr="00927C80" w:rsidRDefault="00415122" w:rsidP="007D5CC1">
      <w:pPr>
        <w:ind w:firstLineChars="400" w:firstLine="840"/>
        <w:rPr>
          <w:rFonts w:asciiTheme="majorEastAsia" w:eastAsiaTheme="majorEastAsia" w:hAnsiTheme="majorEastAsia"/>
          <w:u w:val="single"/>
        </w:rPr>
      </w:pPr>
      <w:r w:rsidRPr="00927C80">
        <w:rPr>
          <w:rFonts w:asciiTheme="majorEastAsia" w:eastAsiaTheme="majorEastAsia" w:hAnsiTheme="majorEastAsia" w:hint="eastAsia"/>
          <w:u w:val="single"/>
        </w:rPr>
        <w:t>資源</w:t>
      </w:r>
      <w:r w:rsidR="007229FD" w:rsidRPr="00927C80">
        <w:rPr>
          <w:rFonts w:asciiTheme="majorEastAsia" w:eastAsiaTheme="majorEastAsia" w:hAnsiTheme="majorEastAsia" w:hint="eastAsia"/>
          <w:u w:val="single"/>
        </w:rPr>
        <w:t>循環紹介プログラム</w:t>
      </w:r>
    </w:p>
    <w:p w:rsidR="007229FD" w:rsidRPr="00927C80" w:rsidRDefault="007229FD" w:rsidP="007229FD">
      <w:pPr>
        <w:rPr>
          <w:rFonts w:asciiTheme="majorEastAsia" w:eastAsiaTheme="majorEastAsia" w:hAnsiTheme="majorEastAsia"/>
        </w:rPr>
      </w:pPr>
      <w:r w:rsidRPr="00927C80">
        <w:rPr>
          <w:rFonts w:asciiTheme="majorEastAsia" w:eastAsiaTheme="majorEastAsia" w:hAnsiTheme="majorEastAsia" w:hint="eastAsia"/>
        </w:rPr>
        <w:t xml:space="preserve">　　　　・剪定枝の堆肥化など園内の</w:t>
      </w:r>
      <w:r w:rsidR="00415122" w:rsidRPr="00927C80">
        <w:rPr>
          <w:rFonts w:asciiTheme="majorEastAsia" w:eastAsiaTheme="majorEastAsia" w:hAnsiTheme="majorEastAsia" w:hint="eastAsia"/>
        </w:rPr>
        <w:t>資源</w:t>
      </w:r>
      <w:r w:rsidRPr="00927C80">
        <w:rPr>
          <w:rFonts w:asciiTheme="majorEastAsia" w:eastAsiaTheme="majorEastAsia" w:hAnsiTheme="majorEastAsia" w:hint="eastAsia"/>
        </w:rPr>
        <w:t>循環を紹介するプログラム</w:t>
      </w:r>
    </w:p>
    <w:p w:rsidR="007D5CC1" w:rsidRPr="00927C80" w:rsidRDefault="007D5CC1" w:rsidP="007D5CC1">
      <w:pPr>
        <w:ind w:firstLineChars="400" w:firstLine="840"/>
        <w:rPr>
          <w:rFonts w:asciiTheme="majorEastAsia" w:eastAsiaTheme="majorEastAsia" w:hAnsiTheme="majorEastAsia"/>
          <w:u w:val="single"/>
        </w:rPr>
      </w:pPr>
      <w:r w:rsidRPr="00927C80">
        <w:rPr>
          <w:rFonts w:asciiTheme="majorEastAsia" w:eastAsiaTheme="majorEastAsia" w:hAnsiTheme="majorEastAsia" w:hint="eastAsia"/>
          <w:u w:val="single"/>
        </w:rPr>
        <w:t>文化施設と連携したプログラム</w:t>
      </w:r>
    </w:p>
    <w:p w:rsidR="007D5CC1" w:rsidRPr="00927C80" w:rsidRDefault="007D5CC1" w:rsidP="00311508">
      <w:pPr>
        <w:ind w:firstLine="840"/>
        <w:rPr>
          <w:rFonts w:asciiTheme="majorEastAsia" w:eastAsiaTheme="majorEastAsia" w:hAnsiTheme="majorEastAsia"/>
          <w:u w:val="single"/>
        </w:rPr>
      </w:pPr>
      <w:r w:rsidRPr="00927C80">
        <w:rPr>
          <w:rFonts w:asciiTheme="majorEastAsia" w:eastAsiaTheme="majorEastAsia" w:hAnsiTheme="majorEastAsia" w:hint="eastAsia"/>
        </w:rPr>
        <w:t>・</w:t>
      </w:r>
      <w:r w:rsidR="00311508" w:rsidRPr="00927C80">
        <w:rPr>
          <w:rFonts w:asciiTheme="majorEastAsia" w:eastAsiaTheme="majorEastAsia" w:hAnsiTheme="majorEastAsia" w:hint="eastAsia"/>
        </w:rPr>
        <w:t>国立民族学博物館、</w:t>
      </w:r>
      <w:r w:rsidR="00AC3C2E" w:rsidRPr="00927C80">
        <w:rPr>
          <w:rFonts w:asciiTheme="majorEastAsia" w:eastAsiaTheme="majorEastAsia" w:hAnsiTheme="majorEastAsia" w:hint="eastAsia"/>
        </w:rPr>
        <w:t>大阪</w:t>
      </w:r>
      <w:r w:rsidR="00311508" w:rsidRPr="00927C80">
        <w:rPr>
          <w:rFonts w:asciiTheme="majorEastAsia" w:eastAsiaTheme="majorEastAsia" w:hAnsiTheme="majorEastAsia" w:hint="eastAsia"/>
        </w:rPr>
        <w:t>日本民芸館などの文化施設と連携したプログラム</w:t>
      </w:r>
    </w:p>
    <w:p w:rsidR="00DC1A43" w:rsidRPr="00927C80" w:rsidRDefault="00DC1A43" w:rsidP="007D5CC1">
      <w:pPr>
        <w:pStyle w:val="4"/>
        <w:ind w:firstLineChars="0" w:firstLine="0"/>
        <w:rPr>
          <w:b/>
          <w:sz w:val="24"/>
          <w:szCs w:val="24"/>
        </w:rPr>
      </w:pPr>
    </w:p>
    <w:p w:rsidR="00A9513C" w:rsidRPr="00927C80" w:rsidRDefault="00C3089B" w:rsidP="00E76009">
      <w:pPr>
        <w:pStyle w:val="4"/>
        <w:ind w:firstLineChars="87" w:firstLine="183"/>
        <w:rPr>
          <w:b/>
          <w:sz w:val="21"/>
          <w:szCs w:val="21"/>
        </w:rPr>
      </w:pPr>
      <w:r w:rsidRPr="00927C80">
        <w:rPr>
          <w:rFonts w:hint="eastAsia"/>
          <w:b/>
          <w:sz w:val="21"/>
          <w:szCs w:val="21"/>
        </w:rPr>
        <w:t>（４</w:t>
      </w:r>
      <w:r w:rsidR="00D47702" w:rsidRPr="00927C80">
        <w:rPr>
          <w:rFonts w:hint="eastAsia"/>
          <w:b/>
          <w:sz w:val="21"/>
          <w:szCs w:val="21"/>
        </w:rPr>
        <w:t>）学校行事での利用促進</w:t>
      </w:r>
    </w:p>
    <w:p w:rsidR="00A9513C" w:rsidRPr="00927C80" w:rsidRDefault="001A7BA9" w:rsidP="009E4A5E">
      <w:pPr>
        <w:ind w:leftChars="200" w:left="420" w:firstLineChars="100" w:firstLine="210"/>
        <w:rPr>
          <w:rFonts w:asciiTheme="minorEastAsia" w:hAnsiTheme="minorEastAsia"/>
          <w:szCs w:val="21"/>
        </w:rPr>
      </w:pPr>
      <w:r w:rsidRPr="00927C80">
        <w:rPr>
          <w:rFonts w:asciiTheme="minorEastAsia" w:hAnsiTheme="minorEastAsia" w:hint="eastAsia"/>
          <w:szCs w:val="21"/>
        </w:rPr>
        <w:t>幼稚園から高校までの校外学習を誘致する</w:t>
      </w:r>
      <w:r w:rsidR="00D3081B" w:rsidRPr="00927C80">
        <w:rPr>
          <w:rFonts w:asciiTheme="minorEastAsia" w:hAnsiTheme="minorEastAsia" w:hint="eastAsia"/>
          <w:szCs w:val="21"/>
        </w:rPr>
        <w:t>とともに</w:t>
      </w:r>
      <w:r w:rsidR="00EC5A22" w:rsidRPr="00927C80">
        <w:rPr>
          <w:rFonts w:asciiTheme="minorEastAsia" w:hAnsiTheme="minorEastAsia" w:hint="eastAsia"/>
          <w:szCs w:val="21"/>
        </w:rPr>
        <w:t>、</w:t>
      </w:r>
      <w:r w:rsidRPr="00927C80">
        <w:rPr>
          <w:rFonts w:asciiTheme="minorEastAsia" w:hAnsiTheme="minorEastAsia" w:hint="eastAsia"/>
          <w:szCs w:val="21"/>
        </w:rPr>
        <w:t>学校向け</w:t>
      </w:r>
      <w:r w:rsidR="00D3081B" w:rsidRPr="00927C80">
        <w:rPr>
          <w:rFonts w:asciiTheme="minorEastAsia" w:hAnsiTheme="minorEastAsia" w:hint="eastAsia"/>
          <w:szCs w:val="21"/>
        </w:rPr>
        <w:t>の</w:t>
      </w:r>
      <w:r w:rsidR="00A57FB1" w:rsidRPr="00927C80">
        <w:rPr>
          <w:rFonts w:asciiTheme="minorEastAsia" w:hAnsiTheme="minorEastAsia" w:hint="eastAsia"/>
          <w:szCs w:val="21"/>
        </w:rPr>
        <w:t>緑</w:t>
      </w:r>
      <w:r w:rsidR="00D9224D" w:rsidRPr="00927C80">
        <w:rPr>
          <w:rFonts w:asciiTheme="minorEastAsia" w:hAnsiTheme="minorEastAsia" w:hint="eastAsia"/>
          <w:szCs w:val="21"/>
        </w:rPr>
        <w:t>及び文化学習プログラムを実施されたい</w:t>
      </w:r>
      <w:r w:rsidRPr="00927C80">
        <w:rPr>
          <w:rFonts w:asciiTheme="minorEastAsia" w:hAnsiTheme="minorEastAsia" w:hint="eastAsia"/>
          <w:szCs w:val="21"/>
        </w:rPr>
        <w:t>。</w:t>
      </w:r>
    </w:p>
    <w:p w:rsidR="00A36B23" w:rsidRPr="00927C80" w:rsidRDefault="00A36B23" w:rsidP="009E4A5E">
      <w:pPr>
        <w:ind w:leftChars="200" w:left="420" w:firstLineChars="100" w:firstLine="210"/>
        <w:rPr>
          <w:rFonts w:asciiTheme="minorEastAsia" w:hAnsiTheme="minorEastAsia"/>
          <w:szCs w:val="21"/>
        </w:rPr>
      </w:pPr>
      <w:r w:rsidRPr="00927C80">
        <w:rPr>
          <w:rFonts w:asciiTheme="minorEastAsia" w:hAnsiTheme="minorEastAsia" w:hint="eastAsia"/>
          <w:szCs w:val="21"/>
        </w:rPr>
        <w:t>大学と連携し、</w:t>
      </w:r>
      <w:r w:rsidR="00A27D32" w:rsidRPr="00927C80">
        <w:rPr>
          <w:rFonts w:asciiTheme="minorEastAsia" w:hAnsiTheme="minorEastAsia" w:hint="eastAsia"/>
          <w:szCs w:val="21"/>
        </w:rPr>
        <w:t>大学</w:t>
      </w:r>
      <w:r w:rsidRPr="00927C80">
        <w:rPr>
          <w:rFonts w:asciiTheme="minorEastAsia" w:hAnsiTheme="minorEastAsia" w:hint="eastAsia"/>
          <w:szCs w:val="21"/>
        </w:rPr>
        <w:t>サークルなどによる利用者へのプログラム提供について検討</w:t>
      </w:r>
      <w:r w:rsidR="00D9224D" w:rsidRPr="00927C80">
        <w:rPr>
          <w:rFonts w:asciiTheme="minorEastAsia" w:hAnsiTheme="minorEastAsia" w:hint="eastAsia"/>
          <w:szCs w:val="21"/>
        </w:rPr>
        <w:t>されたい</w:t>
      </w:r>
      <w:r w:rsidRPr="00927C80">
        <w:rPr>
          <w:rFonts w:asciiTheme="minorEastAsia" w:hAnsiTheme="minorEastAsia" w:hint="eastAsia"/>
          <w:szCs w:val="21"/>
        </w:rPr>
        <w:t>。</w:t>
      </w:r>
    </w:p>
    <w:p w:rsidR="00A9513C" w:rsidRPr="00927C80" w:rsidRDefault="00A9513C" w:rsidP="009E4A5E">
      <w:pPr>
        <w:ind w:leftChars="200" w:left="420" w:firstLineChars="100" w:firstLine="210"/>
        <w:rPr>
          <w:rFonts w:asciiTheme="majorEastAsia" w:eastAsiaTheme="majorEastAsia" w:hAnsiTheme="majorEastAsia"/>
          <w:szCs w:val="21"/>
        </w:rPr>
      </w:pPr>
    </w:p>
    <w:p w:rsidR="007D5CC1" w:rsidRPr="00927C80" w:rsidRDefault="00C3089B" w:rsidP="007D5CC1">
      <w:pPr>
        <w:pStyle w:val="4"/>
        <w:ind w:firstLineChars="87" w:firstLine="183"/>
        <w:rPr>
          <w:b/>
          <w:sz w:val="21"/>
          <w:szCs w:val="21"/>
        </w:rPr>
      </w:pPr>
      <w:r w:rsidRPr="00927C80">
        <w:rPr>
          <w:rFonts w:hint="eastAsia"/>
          <w:b/>
          <w:sz w:val="21"/>
          <w:szCs w:val="21"/>
        </w:rPr>
        <w:t>（５</w:t>
      </w:r>
      <w:r w:rsidR="007D5CC1" w:rsidRPr="00927C80">
        <w:rPr>
          <w:rFonts w:hint="eastAsia"/>
          <w:b/>
          <w:sz w:val="21"/>
          <w:szCs w:val="21"/>
        </w:rPr>
        <w:t>）海外からの</w:t>
      </w:r>
      <w:r w:rsidR="00603BBD" w:rsidRPr="00927C80">
        <w:rPr>
          <w:rFonts w:hint="eastAsia"/>
          <w:b/>
          <w:sz w:val="21"/>
          <w:szCs w:val="21"/>
        </w:rPr>
        <w:t>来園客</w:t>
      </w:r>
      <w:r w:rsidR="007D5CC1" w:rsidRPr="00927C80">
        <w:rPr>
          <w:rFonts w:hint="eastAsia"/>
          <w:b/>
          <w:sz w:val="21"/>
          <w:szCs w:val="21"/>
        </w:rPr>
        <w:t>向けプログラムの拡充</w:t>
      </w:r>
    </w:p>
    <w:p w:rsidR="00E072B7" w:rsidRPr="00927C80" w:rsidRDefault="007D5CC1" w:rsidP="007D5CC1">
      <w:pPr>
        <w:ind w:leftChars="200" w:left="420" w:firstLineChars="100" w:firstLine="210"/>
        <w:rPr>
          <w:rFonts w:asciiTheme="minorEastAsia" w:hAnsiTheme="minorEastAsia"/>
          <w:szCs w:val="21"/>
        </w:rPr>
      </w:pPr>
      <w:r w:rsidRPr="00927C80">
        <w:rPr>
          <w:rFonts w:asciiTheme="minorEastAsia" w:hAnsiTheme="minorEastAsia" w:hint="eastAsia"/>
          <w:szCs w:val="21"/>
        </w:rPr>
        <w:t>今後増加が見込まれる</w:t>
      </w:r>
      <w:r w:rsidR="00D9224D" w:rsidRPr="00927C80">
        <w:rPr>
          <w:rFonts w:asciiTheme="minorEastAsia" w:hAnsiTheme="minorEastAsia" w:hint="eastAsia"/>
          <w:szCs w:val="21"/>
        </w:rPr>
        <w:t>海外からの</w:t>
      </w:r>
      <w:r w:rsidR="00E95589" w:rsidRPr="00927C80">
        <w:rPr>
          <w:rFonts w:asciiTheme="minorEastAsia" w:hAnsiTheme="minorEastAsia" w:hint="eastAsia"/>
          <w:szCs w:val="21"/>
        </w:rPr>
        <w:t>来園</w:t>
      </w:r>
      <w:r w:rsidR="00D9224D" w:rsidRPr="00927C80">
        <w:rPr>
          <w:rFonts w:asciiTheme="minorEastAsia" w:hAnsiTheme="minorEastAsia" w:hint="eastAsia"/>
          <w:szCs w:val="21"/>
        </w:rPr>
        <w:t>客向けプログラムの拡充を図られたい</w:t>
      </w:r>
      <w:r w:rsidR="00E072B7" w:rsidRPr="00927C80">
        <w:rPr>
          <w:rFonts w:asciiTheme="minorEastAsia" w:hAnsiTheme="minorEastAsia" w:hint="eastAsia"/>
          <w:szCs w:val="21"/>
        </w:rPr>
        <w:t>。太陽の塔</w:t>
      </w:r>
      <w:r w:rsidR="00A27D32" w:rsidRPr="00927C80">
        <w:rPr>
          <w:rFonts w:asciiTheme="minorEastAsia" w:hAnsiTheme="minorEastAsia" w:hint="eastAsia"/>
          <w:szCs w:val="21"/>
        </w:rPr>
        <w:t>の</w:t>
      </w:r>
      <w:r w:rsidR="00E072B7" w:rsidRPr="00927C80">
        <w:rPr>
          <w:rFonts w:asciiTheme="minorEastAsia" w:hAnsiTheme="minorEastAsia" w:hint="eastAsia"/>
          <w:szCs w:val="21"/>
        </w:rPr>
        <w:t>内部公開に合わせたツアーの多言語対応</w:t>
      </w:r>
      <w:r w:rsidR="00A27D32" w:rsidRPr="00927C80">
        <w:rPr>
          <w:rFonts w:asciiTheme="minorEastAsia" w:hAnsiTheme="minorEastAsia" w:hint="eastAsia"/>
          <w:szCs w:val="21"/>
        </w:rPr>
        <w:t>を図るとともに、</w:t>
      </w:r>
      <w:r w:rsidR="00E072B7" w:rsidRPr="00927C80">
        <w:rPr>
          <w:rFonts w:asciiTheme="minorEastAsia" w:hAnsiTheme="minorEastAsia" w:hint="eastAsia"/>
          <w:szCs w:val="21"/>
        </w:rPr>
        <w:t>日本文化が体感できる日本庭園</w:t>
      </w:r>
      <w:r w:rsidR="00054550" w:rsidRPr="00927C80">
        <w:rPr>
          <w:rFonts w:asciiTheme="minorEastAsia" w:hAnsiTheme="minorEastAsia" w:hint="eastAsia"/>
          <w:szCs w:val="21"/>
        </w:rPr>
        <w:t>及び</w:t>
      </w:r>
      <w:r w:rsidR="00A27D32" w:rsidRPr="00927C80">
        <w:rPr>
          <w:rFonts w:asciiTheme="minorEastAsia" w:hAnsiTheme="minorEastAsia" w:hint="eastAsia"/>
          <w:szCs w:val="21"/>
        </w:rPr>
        <w:t>大阪</w:t>
      </w:r>
      <w:r w:rsidR="00E072B7" w:rsidRPr="00927C80">
        <w:rPr>
          <w:rFonts w:asciiTheme="minorEastAsia" w:hAnsiTheme="minorEastAsia" w:hint="eastAsia"/>
          <w:szCs w:val="21"/>
        </w:rPr>
        <w:t>日本民芸館を核とし、海外からの利用</w:t>
      </w:r>
      <w:r w:rsidR="00D9224D" w:rsidRPr="00927C80">
        <w:rPr>
          <w:rFonts w:asciiTheme="minorEastAsia" w:hAnsiTheme="minorEastAsia" w:hint="eastAsia"/>
          <w:szCs w:val="21"/>
        </w:rPr>
        <w:t>客にとって魅力的なコンテンツの強化</w:t>
      </w:r>
      <w:r w:rsidR="00054550" w:rsidRPr="00927C80">
        <w:rPr>
          <w:rFonts w:asciiTheme="minorEastAsia" w:hAnsiTheme="minorEastAsia" w:hint="eastAsia"/>
          <w:szCs w:val="21"/>
        </w:rPr>
        <w:t>及び</w:t>
      </w:r>
      <w:r w:rsidR="00D9224D" w:rsidRPr="00927C80">
        <w:rPr>
          <w:rFonts w:asciiTheme="minorEastAsia" w:hAnsiTheme="minorEastAsia" w:hint="eastAsia"/>
          <w:szCs w:val="21"/>
        </w:rPr>
        <w:t>プログラム開発を検討されたい</w:t>
      </w:r>
      <w:r w:rsidR="00E072B7" w:rsidRPr="00927C80">
        <w:rPr>
          <w:rFonts w:asciiTheme="minorEastAsia" w:hAnsiTheme="minorEastAsia" w:hint="eastAsia"/>
          <w:szCs w:val="21"/>
        </w:rPr>
        <w:t>。</w:t>
      </w:r>
    </w:p>
    <w:p w:rsidR="00E167C8" w:rsidRPr="00927C80" w:rsidRDefault="00D47702" w:rsidP="007D5CC1">
      <w:pPr>
        <w:ind w:leftChars="200" w:left="420" w:firstLineChars="100" w:firstLine="210"/>
        <w:rPr>
          <w:rFonts w:asciiTheme="majorEastAsia" w:eastAsiaTheme="majorEastAsia" w:hAnsiTheme="majorEastAsia"/>
          <w:szCs w:val="21"/>
        </w:rPr>
      </w:pPr>
      <w:r w:rsidRPr="00927C80">
        <w:rPr>
          <w:rFonts w:asciiTheme="majorEastAsia" w:eastAsiaTheme="majorEastAsia" w:hAnsiTheme="majorEastAsia"/>
          <w:szCs w:val="21"/>
        </w:rPr>
        <w:br w:type="page"/>
      </w:r>
    </w:p>
    <w:p w:rsidR="00144CFF" w:rsidRPr="00927C80" w:rsidRDefault="005E3F57" w:rsidP="008D1F8E">
      <w:pPr>
        <w:pStyle w:val="2"/>
        <w:ind w:firstLine="210"/>
        <w:rPr>
          <w:rFonts w:ascii="HGP創英角ｺﾞｼｯｸUB" w:eastAsia="HGP創英角ｺﾞｼｯｸUB"/>
          <w:b w:val="0"/>
          <w:sz w:val="21"/>
          <w:szCs w:val="21"/>
        </w:rPr>
      </w:pPr>
      <w:bookmarkStart w:id="12" w:name="_Toc410235776"/>
      <w:r w:rsidRPr="00927C80">
        <w:rPr>
          <w:rFonts w:ascii="HGP創英角ｺﾞｼｯｸUB" w:eastAsia="HGP創英角ｺﾞｼｯｸUB" w:hint="eastAsia"/>
          <w:b w:val="0"/>
          <w:sz w:val="21"/>
          <w:szCs w:val="21"/>
        </w:rPr>
        <w:t>［基本方針６</w:t>
      </w:r>
      <w:r w:rsidR="00D47702" w:rsidRPr="00927C80">
        <w:rPr>
          <w:rFonts w:ascii="HGP創英角ｺﾞｼｯｸUB" w:eastAsia="HGP創英角ｺﾞｼｯｸUB" w:hint="eastAsia"/>
          <w:b w:val="0"/>
          <w:sz w:val="21"/>
          <w:szCs w:val="21"/>
        </w:rPr>
        <w:t>：全ての人が安心して快適に利用できる公園］</w:t>
      </w:r>
      <w:bookmarkEnd w:id="12"/>
    </w:p>
    <w:p w:rsidR="009E4A5E" w:rsidRPr="00927C80" w:rsidRDefault="009E4A5E" w:rsidP="009E4A5E"/>
    <w:p w:rsidR="00F509E7" w:rsidRPr="00927C80" w:rsidRDefault="00F509E7" w:rsidP="004F0253">
      <w:pPr>
        <w:pStyle w:val="4"/>
        <w:ind w:firstLineChars="169" w:firstLine="407"/>
        <w:jc w:val="center"/>
        <w:rPr>
          <w:rFonts w:ascii="HG丸ｺﾞｼｯｸM-PRO" w:eastAsia="HG丸ｺﾞｼｯｸM-PRO"/>
          <w:b/>
          <w:sz w:val="24"/>
          <w:szCs w:val="24"/>
        </w:rPr>
      </w:pPr>
      <w:r w:rsidRPr="00927C80">
        <w:rPr>
          <w:rFonts w:ascii="HG丸ｺﾞｼｯｸM-PRO" w:eastAsia="HG丸ｺﾞｼｯｸM-PRO" w:hint="eastAsia"/>
          <w:b/>
          <w:sz w:val="24"/>
          <w:szCs w:val="24"/>
        </w:rPr>
        <w:t>全ての人にとって</w:t>
      </w:r>
    </w:p>
    <w:p w:rsidR="00F509E7" w:rsidRPr="00927C80" w:rsidRDefault="00415122" w:rsidP="004F0253">
      <w:pPr>
        <w:pStyle w:val="4"/>
        <w:ind w:firstLineChars="169" w:firstLine="407"/>
        <w:jc w:val="center"/>
        <w:rPr>
          <w:rFonts w:ascii="HG丸ｺﾞｼｯｸM-PRO" w:eastAsia="HG丸ｺﾞｼｯｸM-PRO"/>
          <w:b/>
          <w:sz w:val="24"/>
          <w:szCs w:val="24"/>
        </w:rPr>
      </w:pPr>
      <w:r w:rsidRPr="00927C80">
        <w:rPr>
          <w:rFonts w:ascii="HG丸ｺﾞｼｯｸM-PRO" w:eastAsia="HG丸ｺﾞｼｯｸM-PRO" w:hint="eastAsia"/>
          <w:b/>
          <w:sz w:val="24"/>
          <w:szCs w:val="24"/>
        </w:rPr>
        <w:t>利便性</w:t>
      </w:r>
      <w:r w:rsidR="00F509E7" w:rsidRPr="00927C80">
        <w:rPr>
          <w:rFonts w:ascii="HG丸ｺﾞｼｯｸM-PRO" w:eastAsia="HG丸ｺﾞｼｯｸM-PRO" w:hint="eastAsia"/>
          <w:b/>
          <w:sz w:val="24"/>
          <w:szCs w:val="24"/>
        </w:rPr>
        <w:t>の高い公園の整備・運営を目指す</w:t>
      </w:r>
    </w:p>
    <w:p w:rsidR="00144CFF" w:rsidRPr="00927C80" w:rsidRDefault="00144CFF" w:rsidP="00144CFF">
      <w:pPr>
        <w:pStyle w:val="af3"/>
        <w:rPr>
          <w:rFonts w:asciiTheme="majorEastAsia" w:eastAsiaTheme="majorEastAsia" w:hAnsiTheme="majorEastAsia"/>
          <w:b/>
          <w:sz w:val="24"/>
          <w:szCs w:val="24"/>
        </w:rPr>
      </w:pPr>
    </w:p>
    <w:p w:rsidR="009D72A3" w:rsidRPr="00927C80" w:rsidRDefault="009D72A3" w:rsidP="00840ABB">
      <w:pPr>
        <w:widowControl w:val="0"/>
        <w:ind w:leftChars="134" w:left="281" w:firstLineChars="66" w:firstLine="139"/>
        <w:jc w:val="both"/>
        <w:rPr>
          <w:rFonts w:ascii="Century" w:eastAsia="ＭＳ 明朝" w:hAnsi="Century" w:cs="Times New Roman"/>
        </w:rPr>
      </w:pPr>
      <w:r w:rsidRPr="00927C80">
        <w:rPr>
          <w:rFonts w:ascii="Century" w:eastAsia="ＭＳ 明朝" w:hAnsi="Century" w:cs="Times New Roman" w:hint="eastAsia"/>
        </w:rPr>
        <w:t>人々が自然と親しみ、交流と創造を</w:t>
      </w:r>
      <w:r w:rsidR="00054550" w:rsidRPr="00927C80">
        <w:rPr>
          <w:rFonts w:ascii="Century" w:eastAsia="ＭＳ 明朝" w:hAnsi="Century" w:cs="Times New Roman" w:hint="eastAsia"/>
        </w:rPr>
        <w:t>生み出す</w:t>
      </w:r>
      <w:r w:rsidRPr="00927C80">
        <w:rPr>
          <w:rFonts w:ascii="Century" w:eastAsia="ＭＳ 明朝" w:hAnsi="Century" w:cs="Times New Roman" w:hint="eastAsia"/>
        </w:rPr>
        <w:t>場となるためには、</w:t>
      </w:r>
      <w:r w:rsidR="00054550" w:rsidRPr="00927C80">
        <w:rPr>
          <w:rFonts w:ascii="Century" w:eastAsia="ＭＳ 明朝" w:hAnsi="Century" w:cs="Times New Roman" w:hint="eastAsia"/>
        </w:rPr>
        <w:t>公園施設の</w:t>
      </w:r>
      <w:r w:rsidRPr="00927C80">
        <w:rPr>
          <w:rFonts w:ascii="Century" w:eastAsia="ＭＳ 明朝" w:hAnsi="Century" w:cs="Times New Roman" w:hint="eastAsia"/>
        </w:rPr>
        <w:t>老朽化対策、耐震化、バリアフリー化など安全</w:t>
      </w:r>
      <w:r w:rsidR="00054550" w:rsidRPr="00927C80">
        <w:rPr>
          <w:rFonts w:ascii="Century" w:eastAsia="ＭＳ 明朝" w:hAnsi="Century" w:cs="Times New Roman" w:hint="eastAsia"/>
        </w:rPr>
        <w:t>・</w:t>
      </w:r>
      <w:r w:rsidRPr="00927C80">
        <w:rPr>
          <w:rFonts w:ascii="Century" w:eastAsia="ＭＳ 明朝" w:hAnsi="Century" w:cs="Times New Roman" w:hint="eastAsia"/>
        </w:rPr>
        <w:t>安心の確保</w:t>
      </w:r>
      <w:r w:rsidR="00054550" w:rsidRPr="00927C80">
        <w:rPr>
          <w:rFonts w:ascii="Century" w:eastAsia="ＭＳ 明朝" w:hAnsi="Century" w:cs="Times New Roman" w:hint="eastAsia"/>
        </w:rPr>
        <w:t>に向けた取組みが不可欠である。</w:t>
      </w:r>
      <w:r w:rsidRPr="00927C80">
        <w:rPr>
          <w:rFonts w:ascii="Century" w:eastAsia="ＭＳ 明朝" w:hAnsi="Century" w:cs="Times New Roman" w:hint="eastAsia"/>
        </w:rPr>
        <w:t>これらは魅力ある公園づくりの基礎となるものであるため計画的に実施する。また、来園手段や園内移動手段の充実</w:t>
      </w:r>
      <w:r w:rsidR="00AD4EA8" w:rsidRPr="00927C80">
        <w:rPr>
          <w:rFonts w:ascii="Century" w:eastAsia="ＭＳ 明朝" w:hAnsi="Century" w:cs="Times New Roman" w:hint="eastAsia"/>
        </w:rPr>
        <w:t>など利便性の向上</w:t>
      </w:r>
      <w:r w:rsidRPr="00927C80">
        <w:rPr>
          <w:rFonts w:ascii="Century" w:eastAsia="ＭＳ 明朝" w:hAnsi="Century" w:cs="Times New Roman" w:hint="eastAsia"/>
        </w:rPr>
        <w:t>を図る。</w:t>
      </w:r>
    </w:p>
    <w:p w:rsidR="009D72A3" w:rsidRPr="00927C80" w:rsidRDefault="009D72A3" w:rsidP="00840ABB">
      <w:pPr>
        <w:widowControl w:val="0"/>
        <w:ind w:leftChars="134" w:left="281" w:firstLineChars="66" w:firstLine="139"/>
        <w:jc w:val="both"/>
        <w:rPr>
          <w:rFonts w:ascii="Century" w:eastAsia="ＭＳ 明朝" w:hAnsi="Century" w:cs="Times New Roman"/>
        </w:rPr>
      </w:pPr>
      <w:r w:rsidRPr="00927C80">
        <w:rPr>
          <w:rFonts w:ascii="Century" w:eastAsia="ＭＳ 明朝" w:hAnsi="Century" w:cs="Times New Roman" w:hint="eastAsia"/>
        </w:rPr>
        <w:t>一方、来園者</w:t>
      </w:r>
      <w:r w:rsidR="00054550" w:rsidRPr="00927C80">
        <w:rPr>
          <w:rFonts w:ascii="Century" w:eastAsia="ＭＳ 明朝" w:hAnsi="Century" w:cs="Times New Roman" w:hint="eastAsia"/>
        </w:rPr>
        <w:t>の</w:t>
      </w:r>
      <w:r w:rsidRPr="00927C80">
        <w:rPr>
          <w:rFonts w:ascii="Century" w:eastAsia="ＭＳ 明朝" w:hAnsi="Century" w:cs="Times New Roman" w:hint="eastAsia"/>
        </w:rPr>
        <w:t>増加に伴い、交通渋滞が想定されることから、関係機関と連携しつつ駐車場の増設や誘導施設の整備など総合的な対策を</w:t>
      </w:r>
      <w:r w:rsidR="00054550" w:rsidRPr="00927C80">
        <w:rPr>
          <w:rFonts w:ascii="Century" w:eastAsia="ＭＳ 明朝" w:hAnsi="Century" w:cs="Times New Roman" w:hint="eastAsia"/>
        </w:rPr>
        <w:t>進め</w:t>
      </w:r>
      <w:r w:rsidRPr="00927C80">
        <w:rPr>
          <w:rFonts w:ascii="Century" w:eastAsia="ＭＳ 明朝" w:hAnsi="Century" w:cs="Times New Roman" w:hint="eastAsia"/>
        </w:rPr>
        <w:t>る。</w:t>
      </w:r>
    </w:p>
    <w:p w:rsidR="009D72A3" w:rsidRPr="00927C80" w:rsidRDefault="009D72A3" w:rsidP="00144CFF">
      <w:pPr>
        <w:pStyle w:val="af3"/>
        <w:rPr>
          <w:rFonts w:asciiTheme="majorEastAsia" w:eastAsiaTheme="majorEastAsia" w:hAnsiTheme="majorEastAsia"/>
          <w:b/>
          <w:sz w:val="24"/>
          <w:szCs w:val="24"/>
        </w:rPr>
      </w:pPr>
    </w:p>
    <w:p w:rsidR="00144CFF" w:rsidRPr="00927C80" w:rsidRDefault="00D47702" w:rsidP="008D1F8E">
      <w:pPr>
        <w:pStyle w:val="4"/>
        <w:ind w:firstLineChars="99" w:firstLine="209"/>
        <w:rPr>
          <w:b/>
          <w:sz w:val="21"/>
          <w:szCs w:val="21"/>
        </w:rPr>
      </w:pPr>
      <w:r w:rsidRPr="00927C80">
        <w:rPr>
          <w:rFonts w:hint="eastAsia"/>
          <w:b/>
          <w:sz w:val="21"/>
          <w:szCs w:val="21"/>
        </w:rPr>
        <w:t>（１）来園手段・園内移動手段の充実</w:t>
      </w:r>
    </w:p>
    <w:p w:rsidR="00144CFF" w:rsidRPr="00927C80" w:rsidRDefault="00486A7A" w:rsidP="009E4A5E">
      <w:pPr>
        <w:pStyle w:val="4"/>
        <w:ind w:leftChars="100" w:left="313" w:hangingChars="47" w:hanging="103"/>
      </w:pPr>
      <w:r>
        <w:rPr>
          <w:noProof/>
        </w:rPr>
        <mc:AlternateContent>
          <mc:Choice Requires="wps">
            <w:drawing>
              <wp:anchor distT="0" distB="0" distL="114300" distR="114300" simplePos="0" relativeHeight="251640832" behindDoc="0" locked="0" layoutInCell="1" allowOverlap="1">
                <wp:simplePos x="0" y="0"/>
                <wp:positionH relativeFrom="column">
                  <wp:posOffset>66675</wp:posOffset>
                </wp:positionH>
                <wp:positionV relativeFrom="paragraph">
                  <wp:posOffset>238125</wp:posOffset>
                </wp:positionV>
                <wp:extent cx="720725" cy="378460"/>
                <wp:effectExtent l="16510" t="21590" r="320040" b="38100"/>
                <wp:wrapNone/>
                <wp:docPr id="9" name="四角形吹き出し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20725" cy="378460"/>
                        </a:xfrm>
                        <a:prstGeom prst="wedgeRectCallout">
                          <a:avLst>
                            <a:gd name="adj1" fmla="val 82819"/>
                            <a:gd name="adj2" fmla="val 48046"/>
                          </a:avLst>
                        </a:prstGeom>
                        <a:solidFill>
                          <a:schemeClr val="lt1">
                            <a:lumMod val="100000"/>
                            <a:lumOff val="0"/>
                          </a:schemeClr>
                        </a:solidFill>
                        <a:ln w="25400">
                          <a:solidFill>
                            <a:schemeClr val="dk1">
                              <a:lumMod val="100000"/>
                              <a:lumOff val="0"/>
                            </a:schemeClr>
                          </a:solidFill>
                          <a:miter lim="800000"/>
                          <a:headEnd/>
                          <a:tailEnd/>
                        </a:ln>
                      </wps:spPr>
                      <wps:txbx>
                        <w:txbxContent>
                          <w:p w:rsidR="0050004F" w:rsidRPr="00BE139C" w:rsidRDefault="0050004F" w:rsidP="00144CFF">
                            <w:pPr>
                              <w:spacing w:line="200" w:lineRule="exact"/>
                              <w:jc w:val="center"/>
                              <w:rPr>
                                <w:rFonts w:asciiTheme="majorEastAsia" w:eastAsiaTheme="majorEastAsia" w:hAnsiTheme="majorEastAsia"/>
                                <w:sz w:val="16"/>
                                <w:szCs w:val="16"/>
                                <w:u w:val="single"/>
                              </w:rPr>
                            </w:pPr>
                            <w:r>
                              <w:rPr>
                                <w:rFonts w:asciiTheme="majorEastAsia" w:eastAsiaTheme="majorEastAsia" w:hAnsiTheme="majorEastAsia" w:hint="eastAsia"/>
                                <w:sz w:val="16"/>
                                <w:szCs w:val="16"/>
                                <w:u w:val="single"/>
                              </w:rPr>
                              <w:t>森のトレイン</w:t>
                            </w:r>
                          </w:p>
                          <w:p w:rsidR="0050004F" w:rsidRDefault="0050004F" w:rsidP="00144CFF">
                            <w:pPr>
                              <w:spacing w:line="200" w:lineRule="exact"/>
                              <w:jc w:val="center"/>
                              <w:rPr>
                                <w:rFonts w:asciiTheme="majorEastAsia" w:eastAsiaTheme="majorEastAsia" w:hAnsiTheme="majorEastAsia"/>
                                <w:sz w:val="16"/>
                                <w:szCs w:val="16"/>
                              </w:rPr>
                            </w:pPr>
                            <w:r>
                              <w:rPr>
                                <w:rFonts w:asciiTheme="majorEastAsia" w:eastAsiaTheme="majorEastAsia" w:hAnsiTheme="majorEastAsia" w:hint="eastAsia"/>
                                <w:sz w:val="16"/>
                                <w:szCs w:val="16"/>
                              </w:rPr>
                              <w:t>中央口～お祭り広場～</w:t>
                            </w:r>
                          </w:p>
                          <w:p w:rsidR="0050004F" w:rsidRPr="00BE139C" w:rsidRDefault="0050004F" w:rsidP="00144CFF">
                            <w:pPr>
                              <w:spacing w:line="200" w:lineRule="exact"/>
                              <w:jc w:val="center"/>
                              <w:rPr>
                                <w:rFonts w:asciiTheme="majorEastAsia" w:eastAsiaTheme="majorEastAsia" w:hAnsiTheme="majorEastAsia"/>
                                <w:sz w:val="16"/>
                                <w:szCs w:val="16"/>
                              </w:rPr>
                            </w:pPr>
                            <w:r>
                              <w:rPr>
                                <w:rFonts w:asciiTheme="majorEastAsia" w:eastAsiaTheme="majorEastAsia" w:hAnsiTheme="majorEastAsia" w:hint="eastAsia"/>
                                <w:sz w:val="16"/>
                                <w:szCs w:val="16"/>
                              </w:rPr>
                              <w:t>西大路広場～ソラード前</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四角形吹き出し 6" o:spid="_x0000_s1085" type="#_x0000_t61" style="position:absolute;left:0;text-align:left;margin-left:5.25pt;margin-top:18.75pt;width:56.75pt;height:29.8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64wgQIAABEFAAAOAAAAZHJzL2Uyb0RvYy54bWysVM1u1DAQviPxDpbvND9Nuz9qtkItRUgF&#10;KgoP4LWdjan/sL2bLbeeOCEhLhx648IzgMTTVCvxGEycbAlwQELNIfJ47G/mm/nGB4drJdGKOy+M&#10;LnG2k2LENTVM6EWJX708eTDGyAeiGZFG8xJfco8PZ/fvHTR2ynNTG8m4QwCi/bSxJa5DsNMk8bTm&#10;ivgdY7kGZ2WcIgFMt0iYIw2gK5nkabqfNMYx6wzl3sPucefEs4hfVZyG51XleUCyxJBbiH8X//P2&#10;n8wOyHThiK0F7dMg/5GFIkJD0FuoYxIIWjrxF5QS1BlvqrBDjUpMVQnKIwdgk6V/sDmvieWRCxTH&#10;29sy+buDpc9WZw4JVuIJRpooaNHm+vrHl4+b7583H77eXL3fvPt2c/UJ7belaqyfwo1ze+Zast6e&#10;GnrhwZH85mkND2fQvHlqGECSZTCxPOvKqfYmEEfr2IXL2y7wdUAUNkd5Osr3MKLg2h2Ni/3YpYRM&#10;t5et8+ExNwq1ixI3nC34C+j0EZHSLEMMRFanPsSGsJ4WYa8zjColob8rItE4H2eTvv+DM/nwTDFO&#10;i0gcoveIsNrGjyUwUrATIWU0WtXyI+kQBCixDFnMRS4VlKHby9L268LCPoiz299yjMJvIaCmUOAh&#10;utSoKXG+V8D9f4VmF3caWokAUyqFKvF4QKDmhD3SLM5QIEJ2a8hb6l4SrQo62YT1fB11tjvaKmlu&#10;2CWIxJluKuEVgUVt3FuMGpjIEvs3S+I4RvKJBslPsqJoRzgaxR7IBCM39MyHHqIpQJWYBodRZxyF&#10;bvCX1olFDbG6GmnzEORZibDVcZdXzwDmLraifyPawR7a8dSvl2z2EwAA//8DAFBLAwQUAAYACAAA&#10;ACEABWF3vuAAAAAIAQAADwAAAGRycy9kb3ducmV2LnhtbEyPzU7DMBCE70i8g7VIXBB1Wn6ahjgV&#10;QvSMWioQNyfexinxOsRum/L03Z7gtBrNaPabfD64VuyxD40nBeNRAgKp8qahWsH6fXGbgghRk9Gt&#10;J1RwxADz4vIi15nxB1rifhVrwSUUMq3AxthlUobKotNh5Dsk9ja+dzqy7Gtpen3gctfKSZI8Sqcb&#10;4g9Wd/hisfpe7ZyCr5/P7eymSd/Kj+1ivTkuh9ff1Cp1fTU8P4GIOMS/MJzxGR0KZir9jkwQLevk&#10;gZMK7qZ8z/7knreVCmbTMcgil/8HFCcAAAD//wMAUEsBAi0AFAAGAAgAAAAhALaDOJL+AAAA4QEA&#10;ABMAAAAAAAAAAAAAAAAAAAAAAFtDb250ZW50X1R5cGVzXS54bWxQSwECLQAUAAYACAAAACEAOP0h&#10;/9YAAACUAQAACwAAAAAAAAAAAAAAAAAvAQAAX3JlbHMvLnJlbHNQSwECLQAUAAYACAAAACEA7h+u&#10;MIECAAARBQAADgAAAAAAAAAAAAAAAAAuAgAAZHJzL2Uyb0RvYy54bWxQSwECLQAUAAYACAAAACEA&#10;BWF3vuAAAAAIAQAADwAAAAAAAAAAAAAAAADbBAAAZHJzL2Rvd25yZXYueG1sUEsFBgAAAAAEAAQA&#10;8wAAAOgFAAAAAA==&#10;" adj="28689,21178" fillcolor="white [3201]" strokecolor="black [3200]" strokeweight="2pt">
                <v:path arrowok="t"/>
                <v:textbox>
                  <w:txbxContent>
                    <w:p w:rsidR="0050004F" w:rsidRPr="00BE139C" w:rsidRDefault="0050004F" w:rsidP="00144CFF">
                      <w:pPr>
                        <w:spacing w:line="200" w:lineRule="exact"/>
                        <w:jc w:val="center"/>
                        <w:rPr>
                          <w:rFonts w:asciiTheme="majorEastAsia" w:eastAsiaTheme="majorEastAsia" w:hAnsiTheme="majorEastAsia"/>
                          <w:sz w:val="16"/>
                          <w:szCs w:val="16"/>
                          <w:u w:val="single"/>
                        </w:rPr>
                      </w:pPr>
                      <w:r>
                        <w:rPr>
                          <w:rFonts w:asciiTheme="majorEastAsia" w:eastAsiaTheme="majorEastAsia" w:hAnsiTheme="majorEastAsia" w:hint="eastAsia"/>
                          <w:sz w:val="16"/>
                          <w:szCs w:val="16"/>
                          <w:u w:val="single"/>
                        </w:rPr>
                        <w:t>森のトレイン</w:t>
                      </w:r>
                    </w:p>
                    <w:p w:rsidR="0050004F" w:rsidRDefault="0050004F" w:rsidP="00144CFF">
                      <w:pPr>
                        <w:spacing w:line="200" w:lineRule="exact"/>
                        <w:jc w:val="center"/>
                        <w:rPr>
                          <w:rFonts w:asciiTheme="majorEastAsia" w:eastAsiaTheme="majorEastAsia" w:hAnsiTheme="majorEastAsia"/>
                          <w:sz w:val="16"/>
                          <w:szCs w:val="16"/>
                        </w:rPr>
                      </w:pPr>
                      <w:r>
                        <w:rPr>
                          <w:rFonts w:asciiTheme="majorEastAsia" w:eastAsiaTheme="majorEastAsia" w:hAnsiTheme="majorEastAsia" w:hint="eastAsia"/>
                          <w:sz w:val="16"/>
                          <w:szCs w:val="16"/>
                        </w:rPr>
                        <w:t>中央口～お祭り広場～</w:t>
                      </w:r>
                    </w:p>
                    <w:p w:rsidR="0050004F" w:rsidRPr="00BE139C" w:rsidRDefault="0050004F" w:rsidP="00144CFF">
                      <w:pPr>
                        <w:spacing w:line="200" w:lineRule="exact"/>
                        <w:jc w:val="center"/>
                        <w:rPr>
                          <w:rFonts w:asciiTheme="majorEastAsia" w:eastAsiaTheme="majorEastAsia" w:hAnsiTheme="majorEastAsia"/>
                          <w:sz w:val="16"/>
                          <w:szCs w:val="16"/>
                        </w:rPr>
                      </w:pPr>
                      <w:r>
                        <w:rPr>
                          <w:rFonts w:asciiTheme="majorEastAsia" w:eastAsiaTheme="majorEastAsia" w:hAnsiTheme="majorEastAsia" w:hint="eastAsia"/>
                          <w:sz w:val="16"/>
                          <w:szCs w:val="16"/>
                        </w:rPr>
                        <w:t>西大路広場～ソラード前</w:t>
                      </w:r>
                    </w:p>
                  </w:txbxContent>
                </v:textbox>
              </v:shape>
            </w:pict>
          </mc:Fallback>
        </mc:AlternateContent>
      </w:r>
      <w:r>
        <w:rPr>
          <w:noProof/>
        </w:rPr>
        <mc:AlternateContent>
          <mc:Choice Requires="wps">
            <w:drawing>
              <wp:anchor distT="0" distB="0" distL="114300" distR="114300" simplePos="0" relativeHeight="251677696" behindDoc="0" locked="0" layoutInCell="1" allowOverlap="1">
                <wp:simplePos x="0" y="0"/>
                <wp:positionH relativeFrom="column">
                  <wp:posOffset>2472055</wp:posOffset>
                </wp:positionH>
                <wp:positionV relativeFrom="paragraph">
                  <wp:posOffset>1964690</wp:posOffset>
                </wp:positionV>
                <wp:extent cx="37465" cy="247650"/>
                <wp:effectExtent l="0" t="0" r="0" b="0"/>
                <wp:wrapNone/>
                <wp:docPr id="41" name="正方形/長方形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465" cy="247650"/>
                        </a:xfrm>
                        <a:prstGeom prst="rect">
                          <a:avLst/>
                        </a:prstGeom>
                        <a:solidFill>
                          <a:schemeClr val="bg1">
                            <a:alpha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9CFA74" id="正方形/長方形 41" o:spid="_x0000_s1026" style="position:absolute;left:0;text-align:left;margin-left:194.65pt;margin-top:154.7pt;width:2.95pt;height:19.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RnXvgIAAMoFAAAOAAAAZHJzL2Uyb0RvYy54bWysVMFuEzEQvSPxD5bvdJOQtGXVTRW1KkKK&#10;2ooW9ex4vdkVXo+xnWzCf8AHwJkz4sDnUIm/YGzvbtNSOCD2YHk8M2/mzc7M0fGmlmQtjK1AZXS4&#10;N6BEKA55pZYZfXN99uyQEuuYypkEJTK6FZYeT58+OWp0KkZQgsyFIQiibNrojJbO6TRJLC9Fzewe&#10;aKFQWYCpmUPRLJPcsAbRa5mMBoP9pAGTawNcWIuvp1FJpwG/KAR3F0VhhSMyo5ibC6cJ58KfyfSI&#10;pUvDdFnxNg32D1nUrFIYtIc6ZY6Rlal+g6orbsBC4fY41AkURcVF4IBshoMHbK5KpkXggsWxui+T&#10;/X+w/Hx9aUiVZ3Q8pESxGv/R7ZfPtx+//fj+Kfn54Wu8EdRiqRptU/S40pfGk7V6DvytRUVyT+MF&#10;29psClN7W6RKNqHu277uYuMIx8fnB+P9CSUcNaPxwf4k/JaEpZ2vNta9FFATf8mowb8ais3Wc+t8&#10;dJZ2JiEtkFV+VkkZBN9J4kQasmbYA4vlMLpKXbL4dDjAz7NDmNB33jpKu0BSeTgFHjga+5dAPHIN&#10;rN1WCm8n1WtRYF2R3SgE7JFjUMa5UC7mYkuWi/g8+WMuAdAjFxi/x24B7nPssGOWrb13FWEgeufB&#10;3xKLzr1HiAzK9c51pcA8BiCRVRs52ndFiqXxVVpAvsWuMxDH0Wp+VuGfnTPrLpnB+cNJxZ3iLvAo&#10;JDQZhfZGSQnm/WPv3h7HArWUNDjPGbXvVswISuQrhQPzYjge+wUQhPHkYISC2dUsdjVqVZ8AtgvO&#10;BGYXrt7eye5aGKhvcPXMfFRUMcUxdka5M51w4uKeweXFxWwWzHDoNXNzdaW5B/dV9Z17vblhRrft&#10;7XAszqGbfZY+6PJo6z0VzFYOiiqMwF1d23rjwghN3C43v5F25WB1t4KnvwAAAP//AwBQSwMEFAAG&#10;AAgAAAAhAPLpj/zgAAAACwEAAA8AAABkcnMvZG93bnJldi54bWxMj8FOhDAQhu8mvkMzJt7cVkAD&#10;SNnoJnrQvYgmu8dCKxDpFGmXZd/e2ZPe/sl8+eebYr3Ygc1m8r1DCbcrAcxg43SPrYTPj+ebFJgP&#10;CrUaHBoJJ+NhXV5eFCrX7ojvZq5Cy6gEfa4kdCGMOee+6YxVfuVGg7T7cpNVgcap5XpSRyq3A4+E&#10;uOdW9UgXOjWaTWea7+pgJWTqaX6tK/Hylv7Ynd9st9Fp76W8vloeH4AFs4Q/GM76pA4lOdXugNqz&#10;QUKcZjGhFESWACMizu4iYDWFJE2AlwX//0P5CwAA//8DAFBLAQItABQABgAIAAAAIQC2gziS/gAA&#10;AOEBAAATAAAAAAAAAAAAAAAAAAAAAABbQ29udGVudF9UeXBlc10ueG1sUEsBAi0AFAAGAAgAAAAh&#10;ADj9If/WAAAAlAEAAAsAAAAAAAAAAAAAAAAALwEAAF9yZWxzLy5yZWxzUEsBAi0AFAAGAAgAAAAh&#10;AE69Gde+AgAAygUAAA4AAAAAAAAAAAAAAAAALgIAAGRycy9lMm9Eb2MueG1sUEsBAi0AFAAGAAgA&#10;AAAhAPLpj/zgAAAACwEAAA8AAAAAAAAAAAAAAAAAGAUAAGRycy9kb3ducmV2LnhtbFBLBQYAAAAA&#10;BAAEAPMAAAAlBgAAAAA=&#10;" fillcolor="white [3212]" stroked="f" strokeweight="2pt">
                <v:fill opacity="52428f"/>
                <v:path arrowok="t"/>
              </v:rect>
            </w:pict>
          </mc:Fallback>
        </mc:AlternateContent>
      </w:r>
      <w:r w:rsidR="007856EC" w:rsidRPr="00927C80">
        <w:rPr>
          <w:noProof/>
        </w:rPr>
        <w:drawing>
          <wp:inline distT="0" distB="0" distL="0" distR="0" wp14:anchorId="1DB7B7EA" wp14:editId="2C1756B6">
            <wp:extent cx="5759450" cy="4025190"/>
            <wp:effectExtent l="0" t="0" r="0" b="0"/>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59450" cy="4025190"/>
                    </a:xfrm>
                    <a:prstGeom prst="rect">
                      <a:avLst/>
                    </a:prstGeom>
                    <a:noFill/>
                    <a:ln>
                      <a:noFill/>
                    </a:ln>
                  </pic:spPr>
                </pic:pic>
              </a:graphicData>
            </a:graphic>
          </wp:inline>
        </w:drawing>
      </w:r>
    </w:p>
    <w:p w:rsidR="00144CFF" w:rsidRPr="00927C80" w:rsidRDefault="00D47702" w:rsidP="00144CFF">
      <w:pPr>
        <w:jc w:val="center"/>
        <w:rPr>
          <w:rFonts w:asciiTheme="majorEastAsia" w:eastAsiaTheme="majorEastAsia" w:hAnsiTheme="majorEastAsia"/>
          <w:sz w:val="18"/>
          <w:szCs w:val="18"/>
        </w:rPr>
      </w:pPr>
      <w:r w:rsidRPr="00927C80">
        <w:rPr>
          <w:rFonts w:asciiTheme="majorEastAsia" w:eastAsiaTheme="majorEastAsia" w:hAnsiTheme="majorEastAsia" w:hint="eastAsia"/>
          <w:sz w:val="18"/>
          <w:szCs w:val="18"/>
        </w:rPr>
        <w:t>【来園手段・園内移動手段マップ】</w:t>
      </w:r>
    </w:p>
    <w:p w:rsidR="00B13625" w:rsidRPr="00927C80" w:rsidRDefault="00B13625" w:rsidP="009E4A5E">
      <w:pPr>
        <w:rPr>
          <w:rFonts w:asciiTheme="majorEastAsia" w:eastAsiaTheme="majorEastAsia" w:hAnsiTheme="majorEastAsia"/>
          <w:sz w:val="24"/>
          <w:u w:val="single"/>
        </w:rPr>
      </w:pPr>
    </w:p>
    <w:p w:rsidR="00A9513C" w:rsidRPr="00927C80" w:rsidRDefault="00E76009" w:rsidP="00D9224D">
      <w:pPr>
        <w:ind w:left="420"/>
        <w:rPr>
          <w:rFonts w:asciiTheme="majorEastAsia" w:eastAsiaTheme="majorEastAsia" w:hAnsiTheme="majorEastAsia"/>
          <w:b/>
          <w:sz w:val="20"/>
          <w:szCs w:val="21"/>
          <w:u w:val="single"/>
        </w:rPr>
      </w:pPr>
      <w:r w:rsidRPr="00927C80">
        <w:rPr>
          <w:rFonts w:asciiTheme="majorEastAsia" w:eastAsiaTheme="majorEastAsia" w:hAnsiTheme="majorEastAsia" w:hint="eastAsia"/>
          <w:b/>
          <w:sz w:val="20"/>
          <w:szCs w:val="21"/>
          <w:u w:val="single"/>
        </w:rPr>
        <w:t>１）</w:t>
      </w:r>
      <w:r w:rsidR="00D47702" w:rsidRPr="00927C80">
        <w:rPr>
          <w:rFonts w:asciiTheme="majorEastAsia" w:eastAsiaTheme="majorEastAsia" w:hAnsiTheme="majorEastAsia" w:hint="eastAsia"/>
          <w:b/>
          <w:sz w:val="20"/>
          <w:szCs w:val="21"/>
          <w:u w:val="single"/>
        </w:rPr>
        <w:t>利便性の高い来園手段の充実</w:t>
      </w:r>
    </w:p>
    <w:p w:rsidR="00351CE2" w:rsidRPr="00927C80" w:rsidRDefault="00351CE2" w:rsidP="00D9224D">
      <w:pPr>
        <w:ind w:leftChars="300" w:left="630" w:firstLineChars="100" w:firstLine="210"/>
        <w:rPr>
          <w:rFonts w:asciiTheme="minorEastAsia" w:hAnsiTheme="minorEastAsia"/>
          <w:szCs w:val="21"/>
        </w:rPr>
      </w:pPr>
      <w:r w:rsidRPr="00927C80">
        <w:rPr>
          <w:rFonts w:asciiTheme="minorEastAsia" w:hAnsiTheme="minorEastAsia" w:hint="eastAsia"/>
          <w:szCs w:val="21"/>
        </w:rPr>
        <w:t>万博記念公園駅から園内への</w:t>
      </w:r>
      <w:r w:rsidR="007148D7" w:rsidRPr="00927C80">
        <w:rPr>
          <w:rFonts w:asciiTheme="minorEastAsia" w:hAnsiTheme="minorEastAsia" w:hint="eastAsia"/>
          <w:szCs w:val="21"/>
        </w:rPr>
        <w:t>移動</w:t>
      </w:r>
      <w:r w:rsidRPr="00927C80">
        <w:rPr>
          <w:rFonts w:asciiTheme="minorEastAsia" w:hAnsiTheme="minorEastAsia" w:hint="eastAsia"/>
          <w:szCs w:val="21"/>
        </w:rPr>
        <w:t>を容易にするため、電動カート等の移動手段を検討</w:t>
      </w:r>
      <w:r w:rsidR="00D9224D" w:rsidRPr="00927C80">
        <w:rPr>
          <w:rFonts w:asciiTheme="minorEastAsia" w:hAnsiTheme="minorEastAsia" w:hint="eastAsia"/>
          <w:szCs w:val="21"/>
        </w:rPr>
        <w:t>されたい。</w:t>
      </w:r>
    </w:p>
    <w:p w:rsidR="00351CE2" w:rsidRPr="00927C80" w:rsidRDefault="00351CE2" w:rsidP="00D9224D">
      <w:pPr>
        <w:ind w:leftChars="300" w:left="630" w:firstLineChars="100" w:firstLine="210"/>
        <w:rPr>
          <w:rFonts w:asciiTheme="minorEastAsia" w:hAnsiTheme="minorEastAsia"/>
          <w:szCs w:val="21"/>
        </w:rPr>
      </w:pPr>
      <w:r w:rsidRPr="00927C80">
        <w:rPr>
          <w:rFonts w:asciiTheme="minorEastAsia" w:hAnsiTheme="minorEastAsia" w:hint="eastAsia"/>
          <w:szCs w:val="21"/>
        </w:rPr>
        <w:t>また、同駅からの来園者に自然文化園の入口を分かり易くするため、中央口の中央環状線南側への移</w:t>
      </w:r>
      <w:r w:rsidR="00D9224D" w:rsidRPr="00927C80">
        <w:rPr>
          <w:rFonts w:asciiTheme="minorEastAsia" w:hAnsiTheme="minorEastAsia" w:hint="eastAsia"/>
          <w:szCs w:val="21"/>
        </w:rPr>
        <w:t>設を検討されたい</w:t>
      </w:r>
      <w:r w:rsidRPr="00927C80">
        <w:rPr>
          <w:rFonts w:asciiTheme="minorEastAsia" w:hAnsiTheme="minorEastAsia" w:hint="eastAsia"/>
          <w:szCs w:val="21"/>
        </w:rPr>
        <w:t>。</w:t>
      </w:r>
    </w:p>
    <w:p w:rsidR="00351CE2" w:rsidRPr="00927C80" w:rsidRDefault="00351CE2" w:rsidP="00D9224D">
      <w:pPr>
        <w:ind w:leftChars="300" w:left="630" w:firstLineChars="100" w:firstLine="210"/>
        <w:rPr>
          <w:rFonts w:asciiTheme="minorEastAsia" w:hAnsiTheme="minorEastAsia"/>
          <w:szCs w:val="21"/>
        </w:rPr>
      </w:pPr>
      <w:r w:rsidRPr="00927C80">
        <w:rPr>
          <w:rFonts w:asciiTheme="minorEastAsia" w:hAnsiTheme="minorEastAsia" w:hint="eastAsia"/>
          <w:szCs w:val="21"/>
        </w:rPr>
        <w:t>来園者が容易に各駐車場の利用可否を判断</w:t>
      </w:r>
      <w:r w:rsidR="00054550" w:rsidRPr="00927C80">
        <w:rPr>
          <w:rFonts w:asciiTheme="minorEastAsia" w:hAnsiTheme="minorEastAsia" w:hint="eastAsia"/>
          <w:szCs w:val="21"/>
        </w:rPr>
        <w:t>し</w:t>
      </w:r>
      <w:r w:rsidRPr="00927C80">
        <w:rPr>
          <w:rFonts w:asciiTheme="minorEastAsia" w:hAnsiTheme="minorEastAsia" w:hint="eastAsia"/>
          <w:szCs w:val="21"/>
        </w:rPr>
        <w:t>、効率的に駐車場を探すことがで</w:t>
      </w:r>
      <w:r w:rsidR="00D9224D" w:rsidRPr="00927C80">
        <w:rPr>
          <w:rFonts w:asciiTheme="minorEastAsia" w:hAnsiTheme="minorEastAsia" w:hint="eastAsia"/>
          <w:szCs w:val="21"/>
        </w:rPr>
        <w:t>きるよう、各駐車場に関する視認性の高い空車満車の表示灯を設置されたい</w:t>
      </w:r>
      <w:r w:rsidRPr="00927C80">
        <w:rPr>
          <w:rFonts w:asciiTheme="minorEastAsia" w:hAnsiTheme="minorEastAsia" w:hint="eastAsia"/>
          <w:szCs w:val="21"/>
        </w:rPr>
        <w:t>。</w:t>
      </w:r>
    </w:p>
    <w:p w:rsidR="00351CE2" w:rsidRPr="00927C80" w:rsidRDefault="00351CE2" w:rsidP="00D9224D">
      <w:pPr>
        <w:ind w:leftChars="300" w:left="630" w:firstLineChars="100" w:firstLine="210"/>
        <w:rPr>
          <w:rFonts w:asciiTheme="minorEastAsia" w:hAnsiTheme="minorEastAsia"/>
          <w:szCs w:val="21"/>
        </w:rPr>
      </w:pPr>
      <w:r w:rsidRPr="00927C80">
        <w:rPr>
          <w:rFonts w:asciiTheme="minorEastAsia" w:hAnsiTheme="minorEastAsia" w:hint="eastAsia"/>
          <w:szCs w:val="21"/>
        </w:rPr>
        <w:t>退園者が公園の出</w:t>
      </w:r>
      <w:r w:rsidR="00D9224D" w:rsidRPr="00927C80">
        <w:rPr>
          <w:rFonts w:asciiTheme="minorEastAsia" w:hAnsiTheme="minorEastAsia" w:hint="eastAsia"/>
          <w:szCs w:val="21"/>
        </w:rPr>
        <w:t>入口で容易にタクシーを呼ぶことができるデバイス等の設置を検討されたい</w:t>
      </w:r>
      <w:r w:rsidRPr="00927C80">
        <w:rPr>
          <w:rFonts w:asciiTheme="minorEastAsia" w:hAnsiTheme="minorEastAsia" w:hint="eastAsia"/>
          <w:szCs w:val="21"/>
        </w:rPr>
        <w:t>。</w:t>
      </w:r>
    </w:p>
    <w:p w:rsidR="00D3081B" w:rsidRPr="00927C80" w:rsidRDefault="00D3081B" w:rsidP="007A356D">
      <w:pPr>
        <w:ind w:leftChars="100" w:left="380" w:hangingChars="77" w:hanging="170"/>
        <w:rPr>
          <w:rFonts w:asciiTheme="majorEastAsia" w:eastAsiaTheme="majorEastAsia" w:hAnsiTheme="majorEastAsia"/>
          <w:b/>
          <w:sz w:val="22"/>
          <w:u w:val="single"/>
        </w:rPr>
      </w:pPr>
    </w:p>
    <w:p w:rsidR="00D3081B" w:rsidRPr="00927C80" w:rsidRDefault="00E76009" w:rsidP="00D9224D">
      <w:pPr>
        <w:ind w:left="420"/>
        <w:rPr>
          <w:rFonts w:asciiTheme="majorEastAsia" w:eastAsiaTheme="majorEastAsia" w:hAnsiTheme="majorEastAsia"/>
          <w:b/>
          <w:sz w:val="20"/>
          <w:szCs w:val="21"/>
          <w:u w:val="single"/>
        </w:rPr>
      </w:pPr>
      <w:r w:rsidRPr="00927C80">
        <w:rPr>
          <w:rFonts w:asciiTheme="majorEastAsia" w:eastAsiaTheme="majorEastAsia" w:hAnsiTheme="majorEastAsia" w:hint="eastAsia"/>
          <w:b/>
          <w:sz w:val="20"/>
          <w:szCs w:val="21"/>
          <w:u w:val="single"/>
        </w:rPr>
        <w:t>２</w:t>
      </w:r>
      <w:r w:rsidR="00A56699" w:rsidRPr="00927C80">
        <w:rPr>
          <w:rFonts w:asciiTheme="majorEastAsia" w:eastAsiaTheme="majorEastAsia" w:hAnsiTheme="majorEastAsia" w:hint="eastAsia"/>
          <w:b/>
          <w:sz w:val="20"/>
          <w:szCs w:val="21"/>
          <w:u w:val="single"/>
        </w:rPr>
        <w:t>）アクセス</w:t>
      </w:r>
      <w:r w:rsidR="00D3081B" w:rsidRPr="00927C80">
        <w:rPr>
          <w:rFonts w:asciiTheme="majorEastAsia" w:eastAsiaTheme="majorEastAsia" w:hAnsiTheme="majorEastAsia" w:hint="eastAsia"/>
          <w:b/>
          <w:sz w:val="20"/>
          <w:szCs w:val="21"/>
          <w:u w:val="single"/>
        </w:rPr>
        <w:t>の改善</w:t>
      </w:r>
    </w:p>
    <w:p w:rsidR="00D3081B" w:rsidRPr="00927C80" w:rsidRDefault="00D3081B" w:rsidP="00D9224D">
      <w:pPr>
        <w:ind w:leftChars="300" w:left="630" w:firstLineChars="100" w:firstLine="210"/>
        <w:rPr>
          <w:rFonts w:asciiTheme="minorEastAsia" w:hAnsiTheme="minorEastAsia"/>
          <w:szCs w:val="21"/>
        </w:rPr>
      </w:pPr>
      <w:r w:rsidRPr="00927C80">
        <w:rPr>
          <w:rFonts w:asciiTheme="minorEastAsia" w:hAnsiTheme="minorEastAsia" w:hint="eastAsia"/>
          <w:szCs w:val="21"/>
        </w:rPr>
        <w:t>周辺地域・施設と公園</w:t>
      </w:r>
      <w:r w:rsidR="00BB0A23" w:rsidRPr="00927C80">
        <w:rPr>
          <w:rFonts w:asciiTheme="minorEastAsia" w:hAnsiTheme="minorEastAsia" w:hint="eastAsia"/>
          <w:szCs w:val="21"/>
        </w:rPr>
        <w:t>の出入りが円滑となる</w:t>
      </w:r>
      <w:r w:rsidRPr="00927C80">
        <w:rPr>
          <w:rFonts w:asciiTheme="minorEastAsia" w:hAnsiTheme="minorEastAsia" w:hint="eastAsia"/>
          <w:szCs w:val="21"/>
        </w:rPr>
        <w:t>よう</w:t>
      </w:r>
      <w:r w:rsidR="00EC5A22" w:rsidRPr="00927C80">
        <w:rPr>
          <w:rFonts w:asciiTheme="minorEastAsia" w:hAnsiTheme="minorEastAsia" w:hint="eastAsia"/>
          <w:szCs w:val="21"/>
        </w:rPr>
        <w:t>、</w:t>
      </w:r>
      <w:r w:rsidR="00BB0A23" w:rsidRPr="00927C80">
        <w:rPr>
          <w:rFonts w:asciiTheme="minorEastAsia" w:hAnsiTheme="minorEastAsia" w:hint="eastAsia"/>
          <w:szCs w:val="21"/>
        </w:rPr>
        <w:t>ICTを活用するなどアクセス</w:t>
      </w:r>
      <w:r w:rsidRPr="00927C80">
        <w:rPr>
          <w:rFonts w:asciiTheme="minorEastAsia" w:hAnsiTheme="minorEastAsia" w:hint="eastAsia"/>
          <w:szCs w:val="21"/>
        </w:rPr>
        <w:t>の改善を検</w:t>
      </w:r>
      <w:r w:rsidR="00D9224D" w:rsidRPr="00927C80">
        <w:rPr>
          <w:rFonts w:asciiTheme="minorEastAsia" w:hAnsiTheme="minorEastAsia" w:hint="eastAsia"/>
          <w:szCs w:val="21"/>
        </w:rPr>
        <w:t>討されたい</w:t>
      </w:r>
      <w:r w:rsidRPr="00927C80">
        <w:rPr>
          <w:rFonts w:asciiTheme="minorEastAsia" w:hAnsiTheme="minorEastAsia" w:hint="eastAsia"/>
          <w:szCs w:val="21"/>
        </w:rPr>
        <w:t>。</w:t>
      </w:r>
    </w:p>
    <w:p w:rsidR="009D5ED1" w:rsidRPr="00927C80" w:rsidRDefault="009D5ED1" w:rsidP="007A356D">
      <w:pPr>
        <w:ind w:leftChars="100" w:left="380" w:hangingChars="77" w:hanging="170"/>
        <w:rPr>
          <w:rFonts w:asciiTheme="majorEastAsia" w:eastAsiaTheme="majorEastAsia" w:hAnsiTheme="majorEastAsia"/>
          <w:b/>
          <w:sz w:val="22"/>
          <w:u w:val="single"/>
        </w:rPr>
      </w:pPr>
    </w:p>
    <w:p w:rsidR="00A9513C" w:rsidRPr="00927C80" w:rsidRDefault="00A808C3" w:rsidP="009F6605">
      <w:pPr>
        <w:ind w:leftChars="200" w:left="420"/>
        <w:rPr>
          <w:rFonts w:asciiTheme="majorEastAsia" w:eastAsiaTheme="majorEastAsia" w:hAnsiTheme="majorEastAsia"/>
          <w:b/>
          <w:sz w:val="20"/>
          <w:szCs w:val="21"/>
          <w:u w:val="single"/>
        </w:rPr>
      </w:pPr>
      <w:r w:rsidRPr="00927C80">
        <w:rPr>
          <w:rFonts w:asciiTheme="majorEastAsia" w:eastAsiaTheme="majorEastAsia" w:hAnsiTheme="majorEastAsia" w:hint="eastAsia"/>
          <w:b/>
          <w:sz w:val="20"/>
          <w:szCs w:val="21"/>
          <w:u w:val="single"/>
        </w:rPr>
        <w:t>３</w:t>
      </w:r>
      <w:r w:rsidR="00E76009" w:rsidRPr="00927C80">
        <w:rPr>
          <w:rFonts w:asciiTheme="majorEastAsia" w:eastAsiaTheme="majorEastAsia" w:hAnsiTheme="majorEastAsia" w:hint="eastAsia"/>
          <w:b/>
          <w:sz w:val="20"/>
          <w:szCs w:val="21"/>
          <w:u w:val="single"/>
        </w:rPr>
        <w:t>）</w:t>
      </w:r>
      <w:r w:rsidR="00D47702" w:rsidRPr="00927C80">
        <w:rPr>
          <w:rFonts w:asciiTheme="majorEastAsia" w:eastAsiaTheme="majorEastAsia" w:hAnsiTheme="majorEastAsia" w:hint="eastAsia"/>
          <w:b/>
          <w:sz w:val="20"/>
          <w:szCs w:val="21"/>
          <w:u w:val="single"/>
        </w:rPr>
        <w:t>施設間移動を容易にするための園内移動手段の充実</w:t>
      </w:r>
    </w:p>
    <w:p w:rsidR="00A9513C" w:rsidRPr="00927C80" w:rsidRDefault="00D47702" w:rsidP="000526B9">
      <w:pPr>
        <w:ind w:leftChars="300" w:left="630" w:firstLineChars="100" w:firstLine="210"/>
        <w:rPr>
          <w:rFonts w:asciiTheme="minorEastAsia" w:hAnsiTheme="minorEastAsia"/>
          <w:szCs w:val="21"/>
        </w:rPr>
      </w:pPr>
      <w:r w:rsidRPr="00927C80">
        <w:rPr>
          <w:rFonts w:asciiTheme="minorEastAsia" w:hAnsiTheme="minorEastAsia" w:hint="eastAsia"/>
          <w:szCs w:val="21"/>
        </w:rPr>
        <w:t>自然文化園エリアを走る「森のトレイン」</w:t>
      </w:r>
      <w:r w:rsidR="00D3081B" w:rsidRPr="00927C80">
        <w:rPr>
          <w:rFonts w:asciiTheme="minorEastAsia" w:hAnsiTheme="minorEastAsia" w:hint="eastAsia"/>
          <w:szCs w:val="21"/>
        </w:rPr>
        <w:t>について</w:t>
      </w:r>
      <w:r w:rsidR="00EC5A22" w:rsidRPr="00927C80">
        <w:rPr>
          <w:rFonts w:asciiTheme="minorEastAsia" w:hAnsiTheme="minorEastAsia" w:hint="eastAsia"/>
          <w:szCs w:val="21"/>
        </w:rPr>
        <w:t>、</w:t>
      </w:r>
      <w:r w:rsidRPr="00927C80">
        <w:rPr>
          <w:rFonts w:asciiTheme="minorEastAsia" w:hAnsiTheme="minorEastAsia" w:hint="eastAsia"/>
          <w:szCs w:val="21"/>
        </w:rPr>
        <w:t>現状ルート（中央口～お祭り広場～西大路広場～ソラード前）を基本</w:t>
      </w:r>
      <w:r w:rsidR="00D3081B" w:rsidRPr="00927C80">
        <w:rPr>
          <w:rFonts w:asciiTheme="minorEastAsia" w:hAnsiTheme="minorEastAsia" w:hint="eastAsia"/>
          <w:szCs w:val="21"/>
        </w:rPr>
        <w:t>として</w:t>
      </w:r>
      <w:r w:rsidRPr="00927C80">
        <w:rPr>
          <w:rFonts w:asciiTheme="minorEastAsia" w:hAnsiTheme="minorEastAsia" w:hint="eastAsia"/>
          <w:szCs w:val="21"/>
        </w:rPr>
        <w:t>、曜日や季節、イベントによる需要に合わせて</w:t>
      </w:r>
      <w:r w:rsidR="00EC5A22" w:rsidRPr="00927C80">
        <w:rPr>
          <w:rFonts w:asciiTheme="minorEastAsia" w:hAnsiTheme="minorEastAsia" w:hint="eastAsia"/>
          <w:szCs w:val="21"/>
        </w:rPr>
        <w:t>運行頻度や稼</w:t>
      </w:r>
      <w:r w:rsidR="009D5ED1" w:rsidRPr="00927C80">
        <w:rPr>
          <w:rFonts w:asciiTheme="minorEastAsia" w:hAnsiTheme="minorEastAsia" w:hint="eastAsia"/>
          <w:szCs w:val="21"/>
        </w:rPr>
        <w:t>働台数を</w:t>
      </w:r>
      <w:r w:rsidRPr="00927C80">
        <w:rPr>
          <w:rFonts w:asciiTheme="minorEastAsia" w:hAnsiTheme="minorEastAsia" w:hint="eastAsia"/>
          <w:szCs w:val="21"/>
        </w:rPr>
        <w:t>設定し、最適な</w:t>
      </w:r>
      <w:r w:rsidR="00EC5A22" w:rsidRPr="00927C80">
        <w:rPr>
          <w:rFonts w:asciiTheme="minorEastAsia" w:hAnsiTheme="minorEastAsia" w:hint="eastAsia"/>
          <w:szCs w:val="21"/>
        </w:rPr>
        <w:t>運行</w:t>
      </w:r>
      <w:r w:rsidRPr="00927C80">
        <w:rPr>
          <w:rFonts w:asciiTheme="minorEastAsia" w:hAnsiTheme="minorEastAsia" w:hint="eastAsia"/>
          <w:szCs w:val="21"/>
        </w:rPr>
        <w:t>を</w:t>
      </w:r>
      <w:r w:rsidR="00EC5A22" w:rsidRPr="00927C80">
        <w:rPr>
          <w:rFonts w:asciiTheme="minorEastAsia" w:hAnsiTheme="minorEastAsia" w:hint="eastAsia"/>
          <w:szCs w:val="21"/>
        </w:rPr>
        <w:t>行</w:t>
      </w:r>
      <w:r w:rsidRPr="00927C80">
        <w:rPr>
          <w:rFonts w:asciiTheme="minorEastAsia" w:hAnsiTheme="minorEastAsia" w:hint="eastAsia"/>
          <w:szCs w:val="21"/>
        </w:rPr>
        <w:t>うよ</w:t>
      </w:r>
      <w:r w:rsidR="00EC5A22" w:rsidRPr="00927C80">
        <w:rPr>
          <w:rFonts w:asciiTheme="minorEastAsia" w:hAnsiTheme="minorEastAsia" w:hint="eastAsia"/>
          <w:szCs w:val="21"/>
        </w:rPr>
        <w:t>う検討</w:t>
      </w:r>
      <w:r w:rsidR="000526B9" w:rsidRPr="00927C80">
        <w:rPr>
          <w:rFonts w:asciiTheme="minorEastAsia" w:hAnsiTheme="minorEastAsia" w:hint="eastAsia"/>
          <w:szCs w:val="21"/>
        </w:rPr>
        <w:t>されたい</w:t>
      </w:r>
      <w:r w:rsidRPr="00927C80">
        <w:rPr>
          <w:rFonts w:asciiTheme="minorEastAsia" w:hAnsiTheme="minorEastAsia" w:hint="eastAsia"/>
          <w:szCs w:val="21"/>
        </w:rPr>
        <w:t>。また、</w:t>
      </w:r>
      <w:r w:rsidR="00EC7056" w:rsidRPr="00927C80">
        <w:rPr>
          <w:rFonts w:asciiTheme="minorEastAsia" w:hAnsiTheme="minorEastAsia" w:hint="eastAsia"/>
          <w:szCs w:val="21"/>
        </w:rPr>
        <w:t>万博記念公園駅から</w:t>
      </w:r>
      <w:r w:rsidR="00351CE2" w:rsidRPr="00927C80">
        <w:rPr>
          <w:rFonts w:asciiTheme="minorEastAsia" w:hAnsiTheme="minorEastAsia" w:hint="eastAsia"/>
          <w:szCs w:val="21"/>
        </w:rPr>
        <w:t>国立</w:t>
      </w:r>
      <w:r w:rsidR="00EC7056" w:rsidRPr="00927C80">
        <w:rPr>
          <w:rFonts w:asciiTheme="minorEastAsia" w:hAnsiTheme="minorEastAsia" w:hint="eastAsia"/>
          <w:szCs w:val="21"/>
        </w:rPr>
        <w:t>民族学博物館、日本庭園をつなぐ</w:t>
      </w:r>
      <w:r w:rsidRPr="00927C80">
        <w:rPr>
          <w:rFonts w:asciiTheme="minorEastAsia" w:hAnsiTheme="minorEastAsia" w:hint="eastAsia"/>
          <w:szCs w:val="21"/>
        </w:rPr>
        <w:t>電動カートや人力車等の採用も含め、収入とのバランスをとりつつ</w:t>
      </w:r>
      <w:r w:rsidR="009D5ED1" w:rsidRPr="00927C80">
        <w:rPr>
          <w:rFonts w:asciiTheme="minorEastAsia" w:hAnsiTheme="minorEastAsia" w:hint="eastAsia"/>
          <w:szCs w:val="21"/>
        </w:rPr>
        <w:t>園内移動手段の</w:t>
      </w:r>
      <w:r w:rsidR="000526B9" w:rsidRPr="00927C80">
        <w:rPr>
          <w:rFonts w:asciiTheme="minorEastAsia" w:hAnsiTheme="minorEastAsia" w:hint="eastAsia"/>
          <w:szCs w:val="21"/>
        </w:rPr>
        <w:t>充実を図るよう検討されたい</w:t>
      </w:r>
      <w:r w:rsidRPr="00927C80">
        <w:rPr>
          <w:rFonts w:asciiTheme="minorEastAsia" w:hAnsiTheme="minorEastAsia" w:hint="eastAsia"/>
          <w:szCs w:val="21"/>
        </w:rPr>
        <w:t>。</w:t>
      </w:r>
    </w:p>
    <w:p w:rsidR="00A9513C" w:rsidRPr="00927C80" w:rsidRDefault="00A9513C" w:rsidP="00F97770">
      <w:pPr>
        <w:ind w:left="630" w:hangingChars="300" w:hanging="630"/>
        <w:rPr>
          <w:rFonts w:asciiTheme="minorEastAsia" w:hAnsiTheme="minorEastAsia"/>
          <w:szCs w:val="21"/>
        </w:rPr>
      </w:pPr>
    </w:p>
    <w:p w:rsidR="00144CFF" w:rsidRPr="00927C80" w:rsidRDefault="00D47702" w:rsidP="008D1F8E">
      <w:pPr>
        <w:ind w:firstLineChars="99" w:firstLine="209"/>
        <w:rPr>
          <w:rFonts w:asciiTheme="majorEastAsia" w:eastAsiaTheme="majorEastAsia" w:hAnsiTheme="majorEastAsia"/>
          <w:b/>
          <w:szCs w:val="21"/>
        </w:rPr>
      </w:pPr>
      <w:r w:rsidRPr="00927C80">
        <w:rPr>
          <w:rFonts w:asciiTheme="majorEastAsia" w:eastAsiaTheme="majorEastAsia" w:hAnsiTheme="majorEastAsia" w:hint="eastAsia"/>
          <w:b/>
          <w:szCs w:val="21"/>
        </w:rPr>
        <w:t>（２）</w:t>
      </w:r>
      <w:r w:rsidR="00054550" w:rsidRPr="00927C80">
        <w:rPr>
          <w:rFonts w:asciiTheme="majorEastAsia" w:eastAsiaTheme="majorEastAsia" w:hAnsiTheme="majorEastAsia" w:hint="eastAsia"/>
          <w:b/>
          <w:szCs w:val="21"/>
        </w:rPr>
        <w:t>公園</w:t>
      </w:r>
      <w:r w:rsidRPr="00927C80">
        <w:rPr>
          <w:rFonts w:asciiTheme="majorEastAsia" w:eastAsiaTheme="majorEastAsia" w:hAnsiTheme="majorEastAsia" w:hint="eastAsia"/>
          <w:b/>
          <w:szCs w:val="21"/>
        </w:rPr>
        <w:t>施設の充実</w:t>
      </w:r>
    </w:p>
    <w:p w:rsidR="009E4A5E" w:rsidRPr="00927C80" w:rsidRDefault="00486A7A" w:rsidP="00144CFF">
      <w:pPr>
        <w:rPr>
          <w:rFonts w:asciiTheme="majorEastAsia" w:eastAsiaTheme="majorEastAsia" w:hAnsiTheme="majorEastAsia"/>
          <w:b/>
          <w:szCs w:val="21"/>
        </w:rPr>
      </w:pPr>
      <w:r>
        <w:rPr>
          <w:noProof/>
          <w:szCs w:val="21"/>
        </w:rPr>
        <w:drawing>
          <wp:anchor distT="0" distB="0" distL="114300" distR="114300" simplePos="0" relativeHeight="251686912" behindDoc="0" locked="0" layoutInCell="1" allowOverlap="1">
            <wp:simplePos x="0" y="0"/>
            <wp:positionH relativeFrom="column">
              <wp:posOffset>2074545</wp:posOffset>
            </wp:positionH>
            <wp:positionV relativeFrom="paragraph">
              <wp:posOffset>69215</wp:posOffset>
            </wp:positionV>
            <wp:extent cx="915035" cy="686435"/>
            <wp:effectExtent l="0" t="0" r="0" b="0"/>
            <wp:wrapNone/>
            <wp:docPr id="84" name="図 84" descr="DCF_0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DCF_008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84505" cy="363220"/>
                    </a:xfrm>
                    <a:prstGeom prst="rect">
                      <a:avLst/>
                    </a:prstGeom>
                    <a:noFill/>
                  </pic:spPr>
                </pic:pic>
              </a:graphicData>
            </a:graphic>
            <wp14:sizeRelH relativeFrom="page">
              <wp14:pctWidth>0</wp14:pctWidth>
            </wp14:sizeRelH>
            <wp14:sizeRelV relativeFrom="page">
              <wp14:pctHeight>0</wp14:pctHeight>
            </wp14:sizeRelV>
          </wp:anchor>
        </w:drawing>
      </w:r>
      <w:r>
        <w:rPr>
          <w:noProof/>
          <w:szCs w:val="21"/>
        </w:rPr>
        <w:drawing>
          <wp:anchor distT="0" distB="0" distL="114300" distR="114300" simplePos="0" relativeHeight="251687936" behindDoc="0" locked="0" layoutInCell="1" allowOverlap="1">
            <wp:simplePos x="0" y="0"/>
            <wp:positionH relativeFrom="column">
              <wp:posOffset>244475</wp:posOffset>
            </wp:positionH>
            <wp:positionV relativeFrom="paragraph">
              <wp:posOffset>66040</wp:posOffset>
            </wp:positionV>
            <wp:extent cx="924560" cy="686435"/>
            <wp:effectExtent l="0" t="0" r="0" b="0"/>
            <wp:wrapNone/>
            <wp:docPr id="83" name="図 83" desc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No"/>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89585" cy="363220"/>
                    </a:xfrm>
                    <a:prstGeom prst="rect">
                      <a:avLst/>
                    </a:prstGeom>
                    <a:noFill/>
                  </pic:spPr>
                </pic:pic>
              </a:graphicData>
            </a:graphic>
            <wp14:sizeRelH relativeFrom="page">
              <wp14:pctWidth>0</wp14:pctWidth>
            </wp14:sizeRelH>
            <wp14:sizeRelV relativeFrom="page">
              <wp14:pctHeight>0</wp14:pctHeight>
            </wp14:sizeRelV>
          </wp:anchor>
        </w:drawing>
      </w:r>
      <w:r w:rsidR="009E4A5E" w:rsidRPr="00927C80">
        <w:rPr>
          <w:noProof/>
          <w:szCs w:val="21"/>
        </w:rPr>
        <w:drawing>
          <wp:anchor distT="0" distB="0" distL="114300" distR="114300" simplePos="0" relativeHeight="251623424" behindDoc="0" locked="0" layoutInCell="1" allowOverlap="1" wp14:anchorId="166661A1" wp14:editId="70BC2B56">
            <wp:simplePos x="0" y="0"/>
            <wp:positionH relativeFrom="column">
              <wp:posOffset>3891587</wp:posOffset>
            </wp:positionH>
            <wp:positionV relativeFrom="paragraph">
              <wp:posOffset>71434</wp:posOffset>
            </wp:positionV>
            <wp:extent cx="1739412" cy="1296237"/>
            <wp:effectExtent l="19050" t="0" r="0" b="0"/>
            <wp:wrapNone/>
            <wp:docPr id="45" name="図 308" descr="C:\Users\t503329\Desktop\facebook HP\IMG_6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503329\Desktop\facebook HP\IMG_6944.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739412" cy="1296237"/>
                    </a:xfrm>
                    <a:prstGeom prst="rect">
                      <a:avLst/>
                    </a:prstGeom>
                    <a:noFill/>
                    <a:ln>
                      <a:noFill/>
                    </a:ln>
                  </pic:spPr>
                </pic:pic>
              </a:graphicData>
            </a:graphic>
          </wp:anchor>
        </w:drawing>
      </w:r>
    </w:p>
    <w:p w:rsidR="0008650F" w:rsidRPr="00927C80" w:rsidRDefault="0008650F" w:rsidP="00144CFF">
      <w:pPr>
        <w:rPr>
          <w:rFonts w:asciiTheme="majorEastAsia" w:eastAsiaTheme="majorEastAsia" w:hAnsiTheme="majorEastAsia"/>
          <w:b/>
          <w:sz w:val="24"/>
          <w:szCs w:val="24"/>
        </w:rPr>
      </w:pPr>
    </w:p>
    <w:p w:rsidR="0008650F" w:rsidRPr="00927C80" w:rsidRDefault="0008650F" w:rsidP="00144CFF">
      <w:pPr>
        <w:rPr>
          <w:rFonts w:asciiTheme="majorEastAsia" w:eastAsiaTheme="majorEastAsia" w:hAnsiTheme="majorEastAsia"/>
          <w:b/>
          <w:sz w:val="24"/>
          <w:szCs w:val="24"/>
        </w:rPr>
      </w:pPr>
    </w:p>
    <w:p w:rsidR="0008650F" w:rsidRPr="00927C80" w:rsidRDefault="0008650F" w:rsidP="00144CFF">
      <w:pPr>
        <w:rPr>
          <w:rFonts w:asciiTheme="majorEastAsia" w:eastAsiaTheme="majorEastAsia" w:hAnsiTheme="majorEastAsia"/>
          <w:b/>
          <w:sz w:val="24"/>
          <w:szCs w:val="24"/>
        </w:rPr>
      </w:pPr>
    </w:p>
    <w:p w:rsidR="0008650F" w:rsidRPr="00927C80" w:rsidRDefault="0008650F" w:rsidP="00144CFF">
      <w:pPr>
        <w:rPr>
          <w:rFonts w:asciiTheme="majorEastAsia" w:eastAsiaTheme="majorEastAsia" w:hAnsiTheme="majorEastAsia"/>
          <w:b/>
          <w:sz w:val="24"/>
          <w:szCs w:val="24"/>
        </w:rPr>
      </w:pPr>
    </w:p>
    <w:p w:rsidR="0008650F" w:rsidRPr="00927C80" w:rsidRDefault="00486A7A" w:rsidP="00144CFF">
      <w:pPr>
        <w:rPr>
          <w:rFonts w:asciiTheme="majorEastAsia" w:eastAsiaTheme="majorEastAsia" w:hAnsiTheme="majorEastAsia"/>
          <w:b/>
          <w:sz w:val="24"/>
          <w:szCs w:val="24"/>
        </w:rPr>
      </w:pPr>
      <w:r>
        <w:rPr>
          <w:noProof/>
          <w:szCs w:val="21"/>
        </w:rPr>
        <mc:AlternateContent>
          <mc:Choice Requires="wps">
            <w:drawing>
              <wp:anchor distT="0" distB="0" distL="114300" distR="114300" simplePos="0" relativeHeight="251672576" behindDoc="0" locked="0" layoutInCell="1" allowOverlap="1">
                <wp:simplePos x="0" y="0"/>
                <wp:positionH relativeFrom="column">
                  <wp:posOffset>4401820</wp:posOffset>
                </wp:positionH>
                <wp:positionV relativeFrom="paragraph">
                  <wp:posOffset>177800</wp:posOffset>
                </wp:positionV>
                <wp:extent cx="685800" cy="238125"/>
                <wp:effectExtent l="0" t="0" r="0" b="0"/>
                <wp:wrapNone/>
                <wp:docPr id="1034" name="テキスト ボックス 10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5800" cy="238125"/>
                        </a:xfrm>
                        <a:prstGeom prst="rect">
                          <a:avLst/>
                        </a:prstGeom>
                        <a:noFill/>
                        <a:ln w="6350">
                          <a:noFill/>
                        </a:ln>
                      </wps:spPr>
                      <wps:txbx>
                        <w:txbxContent>
                          <w:p w:rsidR="0050004F" w:rsidRPr="009E4A5E" w:rsidRDefault="0050004F" w:rsidP="007A356D">
                            <w:pPr>
                              <w:jc w:val="center"/>
                              <w:rPr>
                                <w:rFonts w:asciiTheme="majorEastAsia" w:eastAsiaTheme="majorEastAsia" w:hAnsiTheme="majorEastAsia"/>
                                <w:sz w:val="18"/>
                                <w:szCs w:val="18"/>
                              </w:rPr>
                            </w:pPr>
                            <w:r w:rsidRPr="009E4A5E">
                              <w:rPr>
                                <w:rFonts w:asciiTheme="majorEastAsia" w:eastAsiaTheme="majorEastAsia" w:hAnsiTheme="majorEastAsia" w:hint="eastAsia"/>
                                <w:sz w:val="18"/>
                                <w:szCs w:val="18"/>
                              </w:rPr>
                              <w:t>【森の足湯】</w:t>
                            </w:r>
                          </w:p>
                        </w:txbxContent>
                      </wps:txbx>
                      <wps:bodyPr rot="0" spcFirstLastPara="0" vertOverflow="clip" horzOverflow="overflow" vert="horz" wrap="none" lIns="0" tIns="0" rIns="0" bIns="0" numCol="1" spcCol="0" rtlCol="0" fromWordArt="0" anchor="ctr"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テキスト ボックス 1034" o:spid="_x0000_s1086" type="#_x0000_t202" style="position:absolute;margin-left:346.6pt;margin-top:14pt;width:54pt;height:18.75pt;z-index:2516725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e+dUwIAAHQEAAAOAAAAZHJzL2Uyb0RvYy54bWysVN1q2zAUvh/sHYTuFzvJWoKJU7KWjEFo&#10;C+notSLLiZksCUmJ3V02MPYQe4Wx6z2PX2Sf5Tgp3d3YjXyk8/9953h6VZeS7IV1hVYpHQ5iSoTi&#10;OivUJqWfHxbvJpQ4z1TGpFYipU/C0avZ2zfTyiRipLdaZsISBFEuqUxKt96bJIoc34qSuYE2QkGZ&#10;a1syj6vdRJllFaKXMhrF8WVUaZsZq7lwDq83nZLOQvw8F9zf5bkTnsiUojYfThvOdXtGsylLNpaZ&#10;bcGPZbB/qKJkhULSU6gb5hnZ2eKvUGXBrXY69wOuy0jnecFF6AHdDONX3ay2zIjQC8Bx5gST+39h&#10;+e3+3pIiA3fx+D0lipVgqTl8a55/Ns+/m8N30hx+NIdD8/wLdxKsAFplXALflYG3rz/oGgECAM4s&#10;Nf/iYBK9sOkcHKxbkOrclu0X7RM4gpenExei9oTj8XJyMYmh4VCNxpPh6KLlKjo7G+v8R6FL0gop&#10;taA6FMD2S+c7096kzaX0opAS7yyRilRIML6Ig8NJg+BSHevuSm078PW6DgCNJ20F7dNaZ0/o2+pu&#10;nJzhiwJFLJnz98xiflA3dsLf4cilRjIuC0PJVtuv5zd91Ha2oBRaSirMYkoVloUS+UmBagTzvWB7&#10;Yd0Laldeawz3EHtmeBDhYL3sxdzq8hFLMrddtUxxZEJJ3lLSXa59txFYMy7m85AS42mYX6qV4T21&#10;LZwP9SOz5oi5B1m3up9SlryCvrNtEXdmvvMgIPByRvCINUY7MHtcw3Z3Xt6D1flnMfsDAAD//wMA&#10;UEsDBBQABgAIAAAAIQCPjIzx3gAAAAkBAAAPAAAAZHJzL2Rvd25yZXYueG1sTI9BT8MwDIXvSPyH&#10;yEhcEEtX6NSVptOGxIULYkM7p43XVDRO1WRd4ddjTnC03/Pz98rN7Hox4Rg6TwqWiwQEUuNNR62C&#10;j8PLfQ4iRE1G955QwRcG2FTXV6UujL/QO0772AoOoVBoBTbGoZAyNBadDgs/ILF28qPTkcexlWbU&#10;Fw53vUyTZCWd7og/WD3gs8Xmc392jBHt7m23rYObDvIu+36Nx+lxrdTtzbx9AhFxjn9m+MXnG6iY&#10;qfZnMkH0Clbrh5StCtKcO7EhT5a8qFnJMpBVKf83qH4AAAD//wMAUEsBAi0AFAAGAAgAAAAhALaD&#10;OJL+AAAA4QEAABMAAAAAAAAAAAAAAAAAAAAAAFtDb250ZW50X1R5cGVzXS54bWxQSwECLQAUAAYA&#10;CAAAACEAOP0h/9YAAACUAQAACwAAAAAAAAAAAAAAAAAvAQAAX3JlbHMvLnJlbHNQSwECLQAUAAYA&#10;CAAAACEAJ3HvnVMCAAB0BAAADgAAAAAAAAAAAAAAAAAuAgAAZHJzL2Uyb0RvYy54bWxQSwECLQAU&#10;AAYACAAAACEAj4yM8d4AAAAJAQAADwAAAAAAAAAAAAAAAACtBAAAZHJzL2Rvd25yZXYueG1sUEsF&#10;BgAAAAAEAAQA8wAAALgFAAAAAA==&#10;" filled="f" stroked="f" strokeweight=".5pt">
                <v:path arrowok="t"/>
                <v:textbox style="mso-fit-shape-to-text:t" inset="0,0,0,0">
                  <w:txbxContent>
                    <w:p w:rsidR="0050004F" w:rsidRPr="009E4A5E" w:rsidRDefault="0050004F" w:rsidP="007A356D">
                      <w:pPr>
                        <w:jc w:val="center"/>
                        <w:rPr>
                          <w:rFonts w:asciiTheme="majorEastAsia" w:eastAsiaTheme="majorEastAsia" w:hAnsiTheme="majorEastAsia"/>
                          <w:sz w:val="18"/>
                          <w:szCs w:val="18"/>
                        </w:rPr>
                      </w:pPr>
                      <w:r w:rsidRPr="009E4A5E">
                        <w:rPr>
                          <w:rFonts w:asciiTheme="majorEastAsia" w:eastAsiaTheme="majorEastAsia" w:hAnsiTheme="majorEastAsia" w:hint="eastAsia"/>
                          <w:sz w:val="18"/>
                          <w:szCs w:val="18"/>
                        </w:rPr>
                        <w:t>【森の足湯】</w:t>
                      </w:r>
                    </w:p>
                  </w:txbxContent>
                </v:textbox>
              </v:shape>
            </w:pict>
          </mc:Fallback>
        </mc:AlternateContent>
      </w:r>
      <w:r>
        <w:rPr>
          <w:noProof/>
          <w:szCs w:val="21"/>
        </w:rPr>
        <mc:AlternateContent>
          <mc:Choice Requires="wps">
            <w:drawing>
              <wp:anchor distT="0" distB="0" distL="114300" distR="114300" simplePos="0" relativeHeight="251674624" behindDoc="0" locked="0" layoutInCell="1" allowOverlap="1">
                <wp:simplePos x="0" y="0"/>
                <wp:positionH relativeFrom="column">
                  <wp:posOffset>2319655</wp:posOffset>
                </wp:positionH>
                <wp:positionV relativeFrom="paragraph">
                  <wp:posOffset>169545</wp:posOffset>
                </wp:positionV>
                <wp:extent cx="1143000" cy="238125"/>
                <wp:effectExtent l="0" t="0" r="0" b="0"/>
                <wp:wrapNone/>
                <wp:docPr id="1036" name="テキスト ボックス 10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43000" cy="238125"/>
                        </a:xfrm>
                        <a:prstGeom prst="rect">
                          <a:avLst/>
                        </a:prstGeom>
                        <a:noFill/>
                        <a:ln w="6350">
                          <a:noFill/>
                        </a:ln>
                      </wps:spPr>
                      <wps:txbx>
                        <w:txbxContent>
                          <w:p w:rsidR="0050004F" w:rsidRPr="009E4A5E" w:rsidRDefault="0050004F" w:rsidP="007A356D">
                            <w:pPr>
                              <w:jc w:val="center"/>
                              <w:rPr>
                                <w:rFonts w:asciiTheme="majorEastAsia" w:eastAsiaTheme="majorEastAsia" w:hAnsiTheme="majorEastAsia"/>
                                <w:sz w:val="18"/>
                                <w:szCs w:val="18"/>
                              </w:rPr>
                            </w:pPr>
                            <w:r w:rsidRPr="009E4A5E">
                              <w:rPr>
                                <w:rFonts w:asciiTheme="majorEastAsia" w:eastAsiaTheme="majorEastAsia" w:hAnsiTheme="majorEastAsia" w:hint="eastAsia"/>
                                <w:sz w:val="18"/>
                                <w:szCs w:val="18"/>
                              </w:rPr>
                              <w:t>【車椅子などの貸出】</w:t>
                            </w:r>
                          </w:p>
                        </w:txbxContent>
                      </wps:txbx>
                      <wps:bodyPr rot="0" spcFirstLastPara="0" vertOverflow="clip" horzOverflow="overflow" vert="horz" wrap="none" lIns="0" tIns="0" rIns="0" bIns="0" numCol="1" spcCol="0" rtlCol="0" fromWordArt="0" anchor="ctr"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テキスト ボックス 1036" o:spid="_x0000_s1087" type="#_x0000_t202" style="position:absolute;margin-left:182.65pt;margin-top:13.35pt;width:90pt;height:18.75pt;z-index:2516746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Dr4gVQIAAHUEAAAOAAAAZHJzL2Uyb0RvYy54bWysVN1q2zAUvh/sHYTuVzvJWjpTp2QtGYPQ&#10;FtLRa0WWGzNZEpJSu7tsYPQh9gpj13sev8g+yXFSuruxG/lI5//7zvHZeVtL8iCsq7TK6egopUQo&#10;rotK3ef0y+383SklzjNVMKmVyOmjcPR8+vbNWWMyMdZrLQthCYIolzUmp2vvTZYkjq9FzdyRNkJB&#10;WWpbM4+rvU8KyxpEr2UyTtOTpNG2MFZz4RxeL3slncb4ZSm4vy5LJzyROUVtPp42nqtwJtMzlt1b&#10;ZtYV35XB/qGKmlUKSfehLplnZGOrv0LVFbfa6dIfcV0nuiwrLmIP6GaUvupmuWZGxF4AjjN7mNz/&#10;C8uvHm4sqQpwl05OKFGsBkvd9nv39LN7+t1tn0m3/dFtt93TL9xJtAJojXEZfJcG3r79qFsEiAA4&#10;s9D8q4NJ8sKmd3CwDiC1pa3DF+0TOIKXxz0XovWEh2ij95M0hYpDN56cjsbHgazk4G2s85+ErkkQ&#10;cmrBdayAPSyc700Hk5BM6XklJd5ZJhVpcnoyOU6jw16D4FLtCu9rDS34dtVGhCYfQgXhaaWLRzRu&#10;dT9PzvB5hSIWzPkbZjFAqBtL4a9xlFIjGZeVoWSt7bfDm95pe1twCi0lDYYxpwrbQon8rMA1gvlB&#10;sIOwGgS1qS80pnuERTM8inCwXg5iaXV9hy2Z2b5apjgyoSRvKekvF75fCewZF7NZTIn5NMwv1NLw&#10;gdsA5217x6zZYe7B1pUexpRlr6DvbQPizsw2HgREXg4I7rDGbEdmd3sYluflPVod/hbTPwAAAP//&#10;AwBQSwMEFAAGAAgAAAAhAMLBUI7eAAAACQEAAA8AAABkcnMvZG93bnJldi54bWxMj8FOwzAMhu9I&#10;vENkJC6IpXRtB6XptCFx4TKxoZ3T1jQVjVM1WVd4erwTHG1//v25WM+2FxOOvnOk4GERgUCqXdNR&#10;q+Dj8Hr/CMIHTY3uHaGCb/SwLq+vCp037kzvOO1DKziEfK4VmBCGXEpfG7TaL9yAxLNPN1oduBxb&#10;2Yz6zOG2l3EUZdLqjviC0QO+GKy/9ifLGsFsd9tN5e10kHfpz1s4TsmTUrc38+YZRMA5/MFw0ecd&#10;KNmpcidqvOgVLLN0yaiCOFuBYCBNLo1KQZbEIMtC/v+g/AUAAP//AwBQSwECLQAUAAYACAAAACEA&#10;toM4kv4AAADhAQAAEwAAAAAAAAAAAAAAAAAAAAAAW0NvbnRlbnRfVHlwZXNdLnhtbFBLAQItABQA&#10;BgAIAAAAIQA4/SH/1gAAAJQBAAALAAAAAAAAAAAAAAAAAC8BAABfcmVscy8ucmVsc1BLAQItABQA&#10;BgAIAAAAIQA5Dr4gVQIAAHUEAAAOAAAAAAAAAAAAAAAAAC4CAABkcnMvZTJvRG9jLnhtbFBLAQIt&#10;ABQABgAIAAAAIQDCwVCO3gAAAAkBAAAPAAAAAAAAAAAAAAAAAK8EAABkcnMvZG93bnJldi54bWxQ&#10;SwUGAAAAAAQABADzAAAAugUAAAAA&#10;" filled="f" stroked="f" strokeweight=".5pt">
                <v:path arrowok="t"/>
                <v:textbox style="mso-fit-shape-to-text:t" inset="0,0,0,0">
                  <w:txbxContent>
                    <w:p w:rsidR="0050004F" w:rsidRPr="009E4A5E" w:rsidRDefault="0050004F" w:rsidP="007A356D">
                      <w:pPr>
                        <w:jc w:val="center"/>
                        <w:rPr>
                          <w:rFonts w:asciiTheme="majorEastAsia" w:eastAsiaTheme="majorEastAsia" w:hAnsiTheme="majorEastAsia"/>
                          <w:sz w:val="18"/>
                          <w:szCs w:val="18"/>
                        </w:rPr>
                      </w:pPr>
                      <w:r w:rsidRPr="009E4A5E">
                        <w:rPr>
                          <w:rFonts w:asciiTheme="majorEastAsia" w:eastAsiaTheme="majorEastAsia" w:hAnsiTheme="majorEastAsia" w:hint="eastAsia"/>
                          <w:sz w:val="18"/>
                          <w:szCs w:val="18"/>
                        </w:rPr>
                        <w:t>【車椅子などの貸出】</w:t>
                      </w:r>
                    </w:p>
                  </w:txbxContent>
                </v:textbox>
              </v:shape>
            </w:pict>
          </mc:Fallback>
        </mc:AlternateContent>
      </w:r>
      <w:r>
        <w:rPr>
          <w:noProof/>
          <w:szCs w:val="21"/>
        </w:rPr>
        <mc:AlternateContent>
          <mc:Choice Requires="wps">
            <w:drawing>
              <wp:anchor distT="0" distB="0" distL="114300" distR="114300" simplePos="0" relativeHeight="251673600" behindDoc="0" locked="0" layoutInCell="1" allowOverlap="1">
                <wp:simplePos x="0" y="0"/>
                <wp:positionH relativeFrom="column">
                  <wp:posOffset>656590</wp:posOffset>
                </wp:positionH>
                <wp:positionV relativeFrom="paragraph">
                  <wp:posOffset>161290</wp:posOffset>
                </wp:positionV>
                <wp:extent cx="553085" cy="139700"/>
                <wp:effectExtent l="0" t="0" r="0" b="0"/>
                <wp:wrapNone/>
                <wp:docPr id="1035" name="テキスト ボックス 10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3085" cy="139700"/>
                        </a:xfrm>
                        <a:prstGeom prst="rect">
                          <a:avLst/>
                        </a:prstGeom>
                        <a:noFill/>
                        <a:ln w="6350">
                          <a:noFill/>
                        </a:ln>
                      </wps:spPr>
                      <wps:txbx>
                        <w:txbxContent>
                          <w:p w:rsidR="0050004F" w:rsidRPr="009E4A5E" w:rsidRDefault="0050004F" w:rsidP="007A356D">
                            <w:pPr>
                              <w:jc w:val="center"/>
                              <w:rPr>
                                <w:rFonts w:asciiTheme="majorEastAsia" w:eastAsiaTheme="majorEastAsia" w:hAnsiTheme="majorEastAsia"/>
                                <w:sz w:val="18"/>
                                <w:szCs w:val="18"/>
                              </w:rPr>
                            </w:pPr>
                            <w:r w:rsidRPr="009E4A5E">
                              <w:rPr>
                                <w:rFonts w:asciiTheme="majorEastAsia" w:eastAsiaTheme="majorEastAsia" w:hAnsiTheme="majorEastAsia" w:hint="eastAsia"/>
                                <w:sz w:val="18"/>
                                <w:szCs w:val="18"/>
                              </w:rPr>
                              <w:t>【休憩所の充実】</w:t>
                            </w:r>
                          </w:p>
                        </w:txbxContent>
                      </wps:txbx>
                      <wps:bodyPr rot="0" spcFirstLastPara="0" vertOverflow="clip"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035" o:spid="_x0000_s1088" type="#_x0000_t202" style="position:absolute;margin-left:51.7pt;margin-top:12.7pt;width:43.55pt;height:11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ZecRVQIAAHYEAAAOAAAAZHJzL2Uyb0RvYy54bWysVEtu2zAQ3RfoHQjuG8lxnaZC5MBNkKKA&#10;kQRwiqxpioqFUhx2SFtylzEQ9BC9QtF1z6OLdERJdpDuim6oIef/3ozOzutSs41CV4BJ+ego5kwZ&#10;CVlhHlL++e7qzSlnzguTCQ1GpXyrHD+fvn51VtlEHcMKdKaQURDjksqmfOW9TaLIyZUqhTsCqwwp&#10;c8BSeLriQ5ShqCh6qaPjOD6JKsDMIkjlHL1edko+DfHzXEl/k+dOeaZTTrX5cGI4l+0ZTc9E8oDC&#10;rgrZlyH+oYpSFIaS7kNdCi/YGou/QpWFRHCQ+yMJZQR5XkgVeqBuRvGLbhYrYVXohcBxdg+T+39h&#10;5fXmFlmREXfxeMKZESWx1OyemsefzePvZvedNbsfzW7XPP6iOwtWBFplXUK+C0vevv4ANQUIADg7&#10;B/nFkUn0zKZzcGTdglTnWLZfap+RI/Gy3XOhas8kPU4m4/iUCpKkGo3fv4sDV9HB2aLzHxWUrBVS&#10;jkR1KEBs5s636UUymLS5DFwVWge6tWFVyk/Gkzg47DXkoU1fd1dq24Gvl3UA6G2ooH1aQralvhG6&#10;cXJWXhVUxFw4fyuQ5oc6op3wN3TkGiiZ1IXlbAX47fAGvbazJUpJy1lFs5hy93UtUHGmPxkiux3c&#10;QcBBWA6CWZcXQOM9ok2zMojkgF4PYo5Q3tOazLCrVxhJuagoj5x1lwvf7QQtmlSzWUhJA2qFn5uF&#10;lQO5LaB39b1A26Puia5rGOZUJC/A72w7+GdrD3kRmDlg2KNNwx0I6xex3Z7n92B1+F1M/wAAAP//&#10;AwBQSwMEFAAGAAgAAAAhAEwtOMrdAAAACQEAAA8AAABkcnMvZG93bnJldi54bWxMj8tOwzAQRfdI&#10;/IM1SOyoTZpAG+JUCIkFyz4kYOfE0yQiHkex26R/z3QFq9HVHN1HsZldL844hs6ThseFAoFUe9tR&#10;o+Gwf39YgQjRkDW9J9RwwQCb8vamMLn1E23xvIuNYBMKudHQxjjkUoa6RWfCwg9I/Dv60ZnIcmyk&#10;Hc3E5q6XiVJP0pmOOKE1A761WP/sTo5zh8OnnEO2Xi2nryRejtX243vU+v5ufn0BEXGOfzBc63N1&#10;KLlT5U9kg+hZq2XKqIYk43sF1ioDUWlIn1OQZSH/Lyh/AQAA//8DAFBLAQItABQABgAIAAAAIQC2&#10;gziS/gAAAOEBAAATAAAAAAAAAAAAAAAAAAAAAABbQ29udGVudF9UeXBlc10ueG1sUEsBAi0AFAAG&#10;AAgAAAAhADj9If/WAAAAlAEAAAsAAAAAAAAAAAAAAAAALwEAAF9yZWxzLy5yZWxzUEsBAi0AFAAG&#10;AAgAAAAhALhl5xFVAgAAdgQAAA4AAAAAAAAAAAAAAAAALgIAAGRycy9lMm9Eb2MueG1sUEsBAi0A&#10;FAAGAAgAAAAhAEwtOMrdAAAACQEAAA8AAAAAAAAAAAAAAAAArwQAAGRycy9kb3ducmV2LnhtbFBL&#10;BQYAAAAABAAEAPMAAAC5BQAAAAA=&#10;" filled="f" stroked="f" strokeweight=".5pt">
                <v:path arrowok="t"/>
                <v:textbox inset="0,0,0,0">
                  <w:txbxContent>
                    <w:p w:rsidR="0050004F" w:rsidRPr="009E4A5E" w:rsidRDefault="0050004F" w:rsidP="007A356D">
                      <w:pPr>
                        <w:jc w:val="center"/>
                        <w:rPr>
                          <w:rFonts w:asciiTheme="majorEastAsia" w:eastAsiaTheme="majorEastAsia" w:hAnsiTheme="majorEastAsia"/>
                          <w:sz w:val="18"/>
                          <w:szCs w:val="18"/>
                        </w:rPr>
                      </w:pPr>
                      <w:r w:rsidRPr="009E4A5E">
                        <w:rPr>
                          <w:rFonts w:asciiTheme="majorEastAsia" w:eastAsiaTheme="majorEastAsia" w:hAnsiTheme="majorEastAsia" w:hint="eastAsia"/>
                          <w:sz w:val="18"/>
                          <w:szCs w:val="18"/>
                        </w:rPr>
                        <w:t>【休憩所の充実】</w:t>
                      </w:r>
                    </w:p>
                  </w:txbxContent>
                </v:textbox>
              </v:shape>
            </w:pict>
          </mc:Fallback>
        </mc:AlternateContent>
      </w:r>
    </w:p>
    <w:p w:rsidR="0008650F" w:rsidRPr="00927C80" w:rsidRDefault="0008650F" w:rsidP="00144CFF">
      <w:pPr>
        <w:rPr>
          <w:rFonts w:asciiTheme="majorEastAsia" w:eastAsiaTheme="majorEastAsia" w:hAnsiTheme="majorEastAsia"/>
          <w:b/>
          <w:sz w:val="24"/>
          <w:szCs w:val="24"/>
        </w:rPr>
      </w:pPr>
    </w:p>
    <w:p w:rsidR="00A36B23" w:rsidRPr="00927C80" w:rsidRDefault="00A36B23" w:rsidP="009E4A5E">
      <w:pPr>
        <w:ind w:leftChars="200" w:left="420" w:firstLineChars="100" w:firstLine="210"/>
        <w:jc w:val="center"/>
        <w:rPr>
          <w:szCs w:val="21"/>
          <w:u w:val="single"/>
        </w:rPr>
      </w:pPr>
      <w:r w:rsidRPr="00927C80">
        <w:rPr>
          <w:rFonts w:asciiTheme="minorEastAsia" w:hAnsiTheme="minorEastAsia" w:hint="eastAsia"/>
          <w:szCs w:val="21"/>
        </w:rPr>
        <w:t>周遊ルートや施設間の距離、園内の景観に配慮しながら、</w:t>
      </w:r>
      <w:r w:rsidR="00D47702" w:rsidRPr="00927C80">
        <w:rPr>
          <w:rFonts w:asciiTheme="minorEastAsia" w:hAnsiTheme="minorEastAsia" w:hint="eastAsia"/>
          <w:szCs w:val="21"/>
        </w:rPr>
        <w:t>休憩所</w:t>
      </w:r>
      <w:r w:rsidRPr="00927C80">
        <w:rPr>
          <w:rFonts w:asciiTheme="minorEastAsia" w:hAnsiTheme="minorEastAsia" w:hint="eastAsia"/>
          <w:szCs w:val="21"/>
        </w:rPr>
        <w:t>、ベンチなどの休憩施設を</w:t>
      </w:r>
      <w:r w:rsidR="00D47702" w:rsidRPr="00927C80">
        <w:rPr>
          <w:rFonts w:asciiTheme="minorEastAsia" w:hAnsiTheme="minorEastAsia" w:hint="eastAsia"/>
          <w:szCs w:val="21"/>
        </w:rPr>
        <w:t>充実させ、高齢者、子ども、障がい者など多くの人々が快適に利用できる公園と</w:t>
      </w:r>
      <w:r w:rsidR="000526B9" w:rsidRPr="00927C80">
        <w:rPr>
          <w:rFonts w:asciiTheme="minorEastAsia" w:hAnsiTheme="minorEastAsia" w:hint="eastAsia"/>
          <w:szCs w:val="21"/>
        </w:rPr>
        <w:t>されたい</w:t>
      </w:r>
      <w:r w:rsidR="00D47702" w:rsidRPr="00927C80">
        <w:rPr>
          <w:rFonts w:asciiTheme="minorEastAsia" w:hAnsiTheme="minorEastAsia" w:hint="eastAsia"/>
          <w:szCs w:val="21"/>
        </w:rPr>
        <w:t>。</w:t>
      </w:r>
    </w:p>
    <w:p w:rsidR="005A07A5" w:rsidRPr="00927C80" w:rsidRDefault="005A07A5" w:rsidP="005A07A5">
      <w:pPr>
        <w:rPr>
          <w:rFonts w:asciiTheme="minorEastAsia" w:hAnsiTheme="minorEastAsia"/>
          <w:szCs w:val="21"/>
        </w:rPr>
      </w:pPr>
    </w:p>
    <w:p w:rsidR="00A9513C" w:rsidRPr="00927C80" w:rsidRDefault="00317D90" w:rsidP="009F6605">
      <w:pPr>
        <w:tabs>
          <w:tab w:val="left" w:pos="420"/>
        </w:tabs>
        <w:ind w:leftChars="200" w:left="420"/>
        <w:rPr>
          <w:rFonts w:asciiTheme="majorEastAsia" w:eastAsiaTheme="majorEastAsia" w:hAnsiTheme="majorEastAsia"/>
          <w:b/>
          <w:sz w:val="20"/>
          <w:szCs w:val="21"/>
          <w:u w:val="single"/>
        </w:rPr>
      </w:pPr>
      <w:r w:rsidRPr="00927C80">
        <w:rPr>
          <w:rFonts w:asciiTheme="majorEastAsia" w:eastAsiaTheme="majorEastAsia" w:hAnsiTheme="majorEastAsia" w:hint="eastAsia"/>
          <w:b/>
          <w:sz w:val="20"/>
          <w:szCs w:val="21"/>
          <w:u w:val="single"/>
        </w:rPr>
        <w:t>１</w:t>
      </w:r>
      <w:r w:rsidR="00E76009" w:rsidRPr="00927C80">
        <w:rPr>
          <w:rFonts w:asciiTheme="majorEastAsia" w:eastAsiaTheme="majorEastAsia" w:hAnsiTheme="majorEastAsia" w:hint="eastAsia"/>
          <w:b/>
          <w:sz w:val="20"/>
          <w:szCs w:val="21"/>
          <w:u w:val="single"/>
        </w:rPr>
        <w:t>）</w:t>
      </w:r>
      <w:r w:rsidR="00D47702" w:rsidRPr="00927C80">
        <w:rPr>
          <w:rFonts w:asciiTheme="majorEastAsia" w:eastAsiaTheme="majorEastAsia" w:hAnsiTheme="majorEastAsia" w:hint="eastAsia"/>
          <w:b/>
          <w:sz w:val="20"/>
          <w:szCs w:val="21"/>
          <w:u w:val="single"/>
        </w:rPr>
        <w:t>様々な利用者ニーズに対応したユニバーサルデザインの実施</w:t>
      </w:r>
    </w:p>
    <w:p w:rsidR="005A07A5" w:rsidRPr="00927C80" w:rsidRDefault="00D47702" w:rsidP="000526B9">
      <w:pPr>
        <w:tabs>
          <w:tab w:val="left" w:pos="1155"/>
        </w:tabs>
        <w:ind w:leftChars="300" w:left="630" w:firstLineChars="100" w:firstLine="210"/>
        <w:rPr>
          <w:rFonts w:asciiTheme="minorEastAsia" w:hAnsiTheme="minorEastAsia"/>
          <w:szCs w:val="21"/>
        </w:rPr>
      </w:pPr>
      <w:r w:rsidRPr="00927C80">
        <w:rPr>
          <w:rFonts w:asciiTheme="minorEastAsia" w:hAnsiTheme="minorEastAsia" w:hint="eastAsia"/>
          <w:szCs w:val="21"/>
        </w:rPr>
        <w:t>今後は少子高齢化等の社会情勢の変化に伴い、利用者のニーズが多岐に</w:t>
      </w:r>
      <w:r w:rsidR="00A5573C" w:rsidRPr="00927C80">
        <w:rPr>
          <w:rFonts w:asciiTheme="minorEastAsia" w:hAnsiTheme="minorEastAsia" w:hint="eastAsia"/>
          <w:szCs w:val="21"/>
        </w:rPr>
        <w:t>わたり</w:t>
      </w:r>
      <w:r w:rsidRPr="00927C80">
        <w:rPr>
          <w:rFonts w:asciiTheme="minorEastAsia" w:hAnsiTheme="minorEastAsia" w:hint="eastAsia"/>
          <w:szCs w:val="21"/>
        </w:rPr>
        <w:t>変化していくことが想定される。</w:t>
      </w:r>
      <w:r w:rsidR="00A36B23" w:rsidRPr="00927C80">
        <w:rPr>
          <w:rFonts w:asciiTheme="minorEastAsia" w:hAnsiTheme="minorEastAsia" w:hint="eastAsia"/>
          <w:szCs w:val="21"/>
        </w:rPr>
        <w:t>トイレなど</w:t>
      </w:r>
      <w:r w:rsidRPr="00927C80">
        <w:rPr>
          <w:rFonts w:asciiTheme="minorEastAsia" w:hAnsiTheme="minorEastAsia" w:hint="eastAsia"/>
          <w:szCs w:val="21"/>
        </w:rPr>
        <w:t>園内の施設整備においては、更新・改修時にユニバーサルデザインに配慮し、誰もが使いやすい施設として整備する。ま</w:t>
      </w:r>
      <w:r w:rsidR="000526B9" w:rsidRPr="00927C80">
        <w:rPr>
          <w:rFonts w:asciiTheme="minorEastAsia" w:hAnsiTheme="minorEastAsia" w:hint="eastAsia"/>
          <w:szCs w:val="21"/>
        </w:rPr>
        <w:t>た、海外からのインバウンド需要の増加に配慮し、多言語化を検討されたい</w:t>
      </w:r>
      <w:r w:rsidRPr="00927C80">
        <w:rPr>
          <w:rFonts w:asciiTheme="minorEastAsia" w:hAnsiTheme="minorEastAsia" w:hint="eastAsia"/>
          <w:szCs w:val="21"/>
        </w:rPr>
        <w:t>。</w:t>
      </w:r>
    </w:p>
    <w:p w:rsidR="009D72A3" w:rsidRPr="00927C80" w:rsidRDefault="009D72A3" w:rsidP="009E4A5E">
      <w:pPr>
        <w:tabs>
          <w:tab w:val="left" w:pos="1155"/>
        </w:tabs>
        <w:ind w:leftChars="200" w:left="420"/>
        <w:rPr>
          <w:rFonts w:asciiTheme="majorEastAsia" w:eastAsiaTheme="majorEastAsia" w:hAnsiTheme="majorEastAsia"/>
          <w:b/>
          <w:sz w:val="22"/>
          <w:u w:val="single"/>
        </w:rPr>
      </w:pPr>
    </w:p>
    <w:p w:rsidR="009D5ED1" w:rsidRPr="00927C80" w:rsidRDefault="00317D90" w:rsidP="009E4A5E">
      <w:pPr>
        <w:tabs>
          <w:tab w:val="left" w:pos="1155"/>
        </w:tabs>
        <w:ind w:leftChars="200" w:left="420"/>
        <w:rPr>
          <w:rFonts w:asciiTheme="majorEastAsia" w:eastAsiaTheme="majorEastAsia" w:hAnsiTheme="majorEastAsia"/>
          <w:b/>
          <w:sz w:val="20"/>
          <w:szCs w:val="21"/>
          <w:u w:val="single"/>
        </w:rPr>
      </w:pPr>
      <w:r w:rsidRPr="00927C80">
        <w:rPr>
          <w:rFonts w:asciiTheme="majorEastAsia" w:eastAsiaTheme="majorEastAsia" w:hAnsiTheme="majorEastAsia" w:hint="eastAsia"/>
          <w:b/>
          <w:sz w:val="20"/>
          <w:szCs w:val="21"/>
          <w:u w:val="single"/>
        </w:rPr>
        <w:t>２</w:t>
      </w:r>
      <w:r w:rsidR="00E76009" w:rsidRPr="00927C80">
        <w:rPr>
          <w:rFonts w:asciiTheme="majorEastAsia" w:eastAsiaTheme="majorEastAsia" w:hAnsiTheme="majorEastAsia" w:hint="eastAsia"/>
          <w:b/>
          <w:sz w:val="20"/>
          <w:szCs w:val="21"/>
          <w:u w:val="single"/>
        </w:rPr>
        <w:t>）</w:t>
      </w:r>
      <w:r w:rsidR="009D5ED1" w:rsidRPr="00927C80">
        <w:rPr>
          <w:rFonts w:asciiTheme="majorEastAsia" w:eastAsiaTheme="majorEastAsia" w:hAnsiTheme="majorEastAsia" w:hint="eastAsia"/>
          <w:b/>
          <w:sz w:val="20"/>
          <w:szCs w:val="21"/>
          <w:u w:val="single"/>
        </w:rPr>
        <w:t>公園施設の老朽化対策等による安全・安心な公園づくり</w:t>
      </w:r>
    </w:p>
    <w:p w:rsidR="009D5ED1" w:rsidRPr="00927C80" w:rsidRDefault="009D5ED1" w:rsidP="000526B9">
      <w:pPr>
        <w:tabs>
          <w:tab w:val="left" w:pos="1155"/>
        </w:tabs>
        <w:ind w:leftChars="300" w:left="630" w:firstLineChars="100" w:firstLine="210"/>
        <w:rPr>
          <w:rFonts w:asciiTheme="minorEastAsia" w:hAnsiTheme="minorEastAsia"/>
          <w:szCs w:val="21"/>
        </w:rPr>
      </w:pPr>
      <w:r w:rsidRPr="00927C80">
        <w:rPr>
          <w:rFonts w:asciiTheme="minorEastAsia" w:hAnsiTheme="minorEastAsia" w:hint="eastAsia"/>
          <w:szCs w:val="21"/>
        </w:rPr>
        <w:t>公園施設の老朽化対策、耐震化、バリアフリー化を図り</w:t>
      </w:r>
      <w:r w:rsidR="009F7129" w:rsidRPr="00927C80">
        <w:rPr>
          <w:rFonts w:asciiTheme="minorEastAsia" w:hAnsiTheme="minorEastAsia" w:hint="eastAsia"/>
          <w:szCs w:val="21"/>
        </w:rPr>
        <w:t>、</w:t>
      </w:r>
      <w:r w:rsidRPr="00927C80">
        <w:rPr>
          <w:rFonts w:asciiTheme="minorEastAsia" w:hAnsiTheme="minorEastAsia" w:hint="eastAsia"/>
          <w:szCs w:val="21"/>
        </w:rPr>
        <w:t>安全・安心な公園づくりを</w:t>
      </w:r>
      <w:r w:rsidR="000526B9" w:rsidRPr="00927C80">
        <w:rPr>
          <w:rFonts w:asciiTheme="minorEastAsia" w:hAnsiTheme="minorEastAsia" w:hint="eastAsia"/>
          <w:szCs w:val="21"/>
        </w:rPr>
        <w:t>図られたい</w:t>
      </w:r>
      <w:r w:rsidRPr="00927C80">
        <w:rPr>
          <w:rFonts w:asciiTheme="minorEastAsia" w:hAnsiTheme="minorEastAsia" w:hint="eastAsia"/>
          <w:szCs w:val="21"/>
        </w:rPr>
        <w:t>。</w:t>
      </w:r>
    </w:p>
    <w:p w:rsidR="005A07A5" w:rsidRPr="00927C80" w:rsidRDefault="005A07A5" w:rsidP="009E4A5E">
      <w:pPr>
        <w:tabs>
          <w:tab w:val="left" w:pos="1155"/>
        </w:tabs>
        <w:ind w:leftChars="200" w:left="420"/>
        <w:rPr>
          <w:rFonts w:asciiTheme="minorEastAsia" w:hAnsiTheme="minorEastAsia"/>
          <w:szCs w:val="21"/>
        </w:rPr>
      </w:pPr>
    </w:p>
    <w:p w:rsidR="00E215D3" w:rsidRPr="00927C80" w:rsidRDefault="00E215D3" w:rsidP="009E4A5E">
      <w:pPr>
        <w:tabs>
          <w:tab w:val="left" w:pos="1155"/>
        </w:tabs>
        <w:ind w:leftChars="200" w:left="420"/>
        <w:rPr>
          <w:rFonts w:asciiTheme="minorEastAsia" w:hAnsiTheme="minorEastAsia"/>
          <w:szCs w:val="21"/>
        </w:rPr>
      </w:pPr>
    </w:p>
    <w:p w:rsidR="00677820" w:rsidRPr="00927C80" w:rsidRDefault="00677820" w:rsidP="009F6605">
      <w:pPr>
        <w:tabs>
          <w:tab w:val="left" w:pos="1155"/>
        </w:tabs>
        <w:ind w:left="1" w:firstLineChars="141" w:firstLine="297"/>
        <w:rPr>
          <w:rFonts w:asciiTheme="majorEastAsia" w:eastAsiaTheme="majorEastAsia" w:hAnsiTheme="majorEastAsia"/>
          <w:b/>
          <w:szCs w:val="21"/>
        </w:rPr>
      </w:pPr>
      <w:r w:rsidRPr="00927C80">
        <w:rPr>
          <w:rFonts w:asciiTheme="majorEastAsia" w:eastAsiaTheme="majorEastAsia" w:hAnsiTheme="majorEastAsia" w:hint="eastAsia"/>
          <w:b/>
          <w:szCs w:val="21"/>
        </w:rPr>
        <w:t>（３）災害時に人</w:t>
      </w:r>
      <w:r w:rsidR="00054550" w:rsidRPr="00927C80">
        <w:rPr>
          <w:rFonts w:asciiTheme="majorEastAsia" w:eastAsiaTheme="majorEastAsia" w:hAnsiTheme="majorEastAsia" w:hint="eastAsia"/>
          <w:b/>
          <w:szCs w:val="21"/>
        </w:rPr>
        <w:t>々</w:t>
      </w:r>
      <w:r w:rsidRPr="00927C80">
        <w:rPr>
          <w:rFonts w:asciiTheme="majorEastAsia" w:eastAsiaTheme="majorEastAsia" w:hAnsiTheme="majorEastAsia" w:hint="eastAsia"/>
          <w:b/>
          <w:szCs w:val="21"/>
        </w:rPr>
        <w:t>を守る公園：大規模災害に備えた防災機能の改善</w:t>
      </w:r>
    </w:p>
    <w:p w:rsidR="005A07A5" w:rsidRPr="00927C80" w:rsidRDefault="00317D90" w:rsidP="000703CF">
      <w:pPr>
        <w:pStyle w:val="Default"/>
        <w:tabs>
          <w:tab w:val="left" w:pos="1155"/>
        </w:tabs>
        <w:ind w:leftChars="200" w:left="420" w:firstLineChars="100" w:firstLine="210"/>
        <w:rPr>
          <w:color w:val="auto"/>
          <w:sz w:val="21"/>
          <w:szCs w:val="21"/>
        </w:rPr>
      </w:pPr>
      <w:r w:rsidRPr="00927C80">
        <w:rPr>
          <w:rFonts w:hint="eastAsia"/>
          <w:color w:val="auto"/>
          <w:sz w:val="21"/>
          <w:szCs w:val="21"/>
        </w:rPr>
        <w:t>万博記念公園</w:t>
      </w:r>
      <w:r w:rsidR="00D47702" w:rsidRPr="00927C80">
        <w:rPr>
          <w:rFonts w:hint="eastAsia"/>
          <w:color w:val="auto"/>
          <w:sz w:val="21"/>
          <w:szCs w:val="21"/>
        </w:rPr>
        <w:t>は広大な敷地と大空間を持つ複数の施設</w:t>
      </w:r>
      <w:r w:rsidRPr="00927C80">
        <w:rPr>
          <w:rFonts w:hint="eastAsia"/>
          <w:color w:val="auto"/>
          <w:sz w:val="21"/>
          <w:szCs w:val="21"/>
        </w:rPr>
        <w:t>を有し</w:t>
      </w:r>
      <w:r w:rsidR="00D47702" w:rsidRPr="00927C80">
        <w:rPr>
          <w:rFonts w:hint="eastAsia"/>
          <w:color w:val="auto"/>
          <w:sz w:val="21"/>
          <w:szCs w:val="21"/>
        </w:rPr>
        <w:t>ており、現在吹田市、茨木市、摂津市の広域避難場所に指定されている。また、大阪府の北部</w:t>
      </w:r>
      <w:r w:rsidR="003E54CB" w:rsidRPr="00927C80">
        <w:rPr>
          <w:rFonts w:hint="eastAsia"/>
          <w:color w:val="auto"/>
          <w:sz w:val="21"/>
          <w:szCs w:val="21"/>
        </w:rPr>
        <w:t>広域</w:t>
      </w:r>
      <w:r w:rsidR="00D47702" w:rsidRPr="00927C80">
        <w:rPr>
          <w:rFonts w:hint="eastAsia"/>
          <w:color w:val="auto"/>
          <w:sz w:val="21"/>
          <w:szCs w:val="21"/>
        </w:rPr>
        <w:t>防災拠点として、被災した府民のため</w:t>
      </w:r>
      <w:r w:rsidRPr="00927C80">
        <w:rPr>
          <w:rFonts w:hint="eastAsia"/>
          <w:color w:val="auto"/>
          <w:sz w:val="21"/>
          <w:szCs w:val="21"/>
        </w:rPr>
        <w:t>の</w:t>
      </w:r>
      <w:r w:rsidR="00D47702" w:rsidRPr="00927C80">
        <w:rPr>
          <w:rFonts w:hint="eastAsia"/>
          <w:color w:val="auto"/>
          <w:sz w:val="21"/>
          <w:szCs w:val="21"/>
        </w:rPr>
        <w:t>非常用食料や毛布等を保管する備蓄倉庫を整備している。大規模災害が発生した際には、来園者や周辺住民の避難場所となること</w:t>
      </w:r>
      <w:r w:rsidR="009D5ED1" w:rsidRPr="00927C80">
        <w:rPr>
          <w:rFonts w:hint="eastAsia"/>
          <w:color w:val="auto"/>
          <w:sz w:val="21"/>
          <w:szCs w:val="21"/>
        </w:rPr>
        <w:t>が</w:t>
      </w:r>
      <w:r w:rsidR="00D47702" w:rsidRPr="00927C80">
        <w:rPr>
          <w:rFonts w:hint="eastAsia"/>
          <w:color w:val="auto"/>
          <w:sz w:val="21"/>
          <w:szCs w:val="21"/>
        </w:rPr>
        <w:t>想定され</w:t>
      </w:r>
      <w:r w:rsidR="009D5ED1" w:rsidRPr="00927C80">
        <w:rPr>
          <w:rFonts w:hint="eastAsia"/>
          <w:color w:val="auto"/>
          <w:sz w:val="21"/>
          <w:szCs w:val="21"/>
        </w:rPr>
        <w:t>ることから</w:t>
      </w:r>
      <w:r w:rsidR="00D47702" w:rsidRPr="00927C80">
        <w:rPr>
          <w:rFonts w:hint="eastAsia"/>
          <w:color w:val="auto"/>
          <w:sz w:val="21"/>
          <w:szCs w:val="21"/>
        </w:rPr>
        <w:t>、災害に備えた防災機能の改善を</w:t>
      </w:r>
      <w:r w:rsidR="000526B9" w:rsidRPr="00927C80">
        <w:rPr>
          <w:rFonts w:hint="eastAsia"/>
          <w:color w:val="auto"/>
          <w:sz w:val="21"/>
          <w:szCs w:val="21"/>
        </w:rPr>
        <w:t>図られたい</w:t>
      </w:r>
      <w:r w:rsidR="00D47702" w:rsidRPr="00927C80">
        <w:rPr>
          <w:rFonts w:hint="eastAsia"/>
          <w:color w:val="auto"/>
          <w:sz w:val="21"/>
          <w:szCs w:val="21"/>
        </w:rPr>
        <w:t>。</w:t>
      </w:r>
    </w:p>
    <w:p w:rsidR="009F6605" w:rsidRPr="00927C80" w:rsidRDefault="009F6605" w:rsidP="000526B9">
      <w:pPr>
        <w:pStyle w:val="Default"/>
        <w:tabs>
          <w:tab w:val="left" w:pos="1155"/>
        </w:tabs>
        <w:ind w:leftChars="300" w:left="630" w:firstLineChars="100" w:firstLine="210"/>
        <w:rPr>
          <w:color w:val="auto"/>
          <w:sz w:val="21"/>
          <w:szCs w:val="21"/>
        </w:rPr>
      </w:pPr>
    </w:p>
    <w:p w:rsidR="00677820" w:rsidRPr="00927C80" w:rsidRDefault="00677820" w:rsidP="00677820">
      <w:pPr>
        <w:pStyle w:val="4"/>
        <w:ind w:firstLineChars="99" w:firstLine="209"/>
        <w:rPr>
          <w:b/>
          <w:sz w:val="21"/>
          <w:szCs w:val="21"/>
        </w:rPr>
      </w:pPr>
      <w:r w:rsidRPr="00927C80">
        <w:rPr>
          <w:rFonts w:hint="eastAsia"/>
          <w:b/>
          <w:sz w:val="21"/>
          <w:szCs w:val="21"/>
        </w:rPr>
        <w:t>（４）交通対策</w:t>
      </w:r>
    </w:p>
    <w:p w:rsidR="005C20EA" w:rsidRPr="00927C80" w:rsidRDefault="005C20EA" w:rsidP="009E4A5E">
      <w:pPr>
        <w:ind w:leftChars="200" w:left="420" w:firstLineChars="100" w:firstLine="210"/>
        <w:rPr>
          <w:rFonts w:asciiTheme="minorEastAsia" w:hAnsiTheme="minorEastAsia"/>
          <w:szCs w:val="21"/>
        </w:rPr>
      </w:pPr>
      <w:r w:rsidRPr="00927C80">
        <w:rPr>
          <w:rFonts w:asciiTheme="minorEastAsia" w:hAnsiTheme="minorEastAsia" w:hint="eastAsia"/>
          <w:szCs w:val="21"/>
        </w:rPr>
        <w:t>公園の魅力向上</w:t>
      </w:r>
      <w:r w:rsidR="00054550" w:rsidRPr="00927C80">
        <w:rPr>
          <w:rFonts w:asciiTheme="minorEastAsia" w:hAnsiTheme="minorEastAsia" w:hint="eastAsia"/>
          <w:szCs w:val="21"/>
        </w:rPr>
        <w:t>及び</w:t>
      </w:r>
      <w:r w:rsidRPr="00927C80">
        <w:rPr>
          <w:rFonts w:asciiTheme="minorEastAsia" w:hAnsiTheme="minorEastAsia" w:hint="eastAsia"/>
          <w:szCs w:val="21"/>
        </w:rPr>
        <w:t>事業者の誘致の促進に伴い来園者が増加していくことが想定されることから、駐車場の増設、駐車場の誘導表示の設置、公共交通機関の利用促進等の交通渋滞対策</w:t>
      </w:r>
      <w:r w:rsidR="00D10310" w:rsidRPr="00927C80">
        <w:rPr>
          <w:rFonts w:asciiTheme="minorEastAsia" w:hAnsiTheme="minorEastAsia" w:hint="eastAsia"/>
          <w:szCs w:val="21"/>
        </w:rPr>
        <w:t>について</w:t>
      </w:r>
      <w:r w:rsidR="000362CC" w:rsidRPr="00927C80">
        <w:rPr>
          <w:rFonts w:asciiTheme="minorEastAsia" w:hAnsiTheme="minorEastAsia" w:hint="eastAsia"/>
          <w:szCs w:val="21"/>
        </w:rPr>
        <w:t>、</w:t>
      </w:r>
      <w:r w:rsidR="00934A95" w:rsidRPr="00927C80">
        <w:rPr>
          <w:rFonts w:asciiTheme="minorEastAsia" w:hAnsiTheme="minorEastAsia" w:hint="eastAsia"/>
          <w:szCs w:val="21"/>
        </w:rPr>
        <w:t>周辺自治体</w:t>
      </w:r>
      <w:r w:rsidR="00D10310" w:rsidRPr="00927C80">
        <w:rPr>
          <w:rFonts w:asciiTheme="minorEastAsia" w:hAnsiTheme="minorEastAsia" w:hint="eastAsia"/>
          <w:szCs w:val="21"/>
        </w:rPr>
        <w:t>、警察、道路管理者、</w:t>
      </w:r>
      <w:r w:rsidR="00317D90" w:rsidRPr="00927C80">
        <w:rPr>
          <w:rFonts w:asciiTheme="minorEastAsia" w:hAnsiTheme="minorEastAsia" w:hint="eastAsia"/>
          <w:szCs w:val="21"/>
        </w:rPr>
        <w:t>園内</w:t>
      </w:r>
      <w:r w:rsidR="00D10310" w:rsidRPr="00927C80">
        <w:rPr>
          <w:rFonts w:asciiTheme="minorEastAsia" w:hAnsiTheme="minorEastAsia" w:hint="eastAsia"/>
          <w:szCs w:val="21"/>
        </w:rPr>
        <w:t>事業者、交通事業者と密に連携しながら検討</w:t>
      </w:r>
      <w:r w:rsidR="00317D90" w:rsidRPr="00927C80">
        <w:rPr>
          <w:rFonts w:asciiTheme="minorEastAsia" w:hAnsiTheme="minorEastAsia" w:hint="eastAsia"/>
          <w:szCs w:val="21"/>
        </w:rPr>
        <w:t>・実施</w:t>
      </w:r>
      <w:r w:rsidR="000526B9" w:rsidRPr="00927C80">
        <w:rPr>
          <w:rFonts w:asciiTheme="minorEastAsia" w:hAnsiTheme="minorEastAsia" w:hint="eastAsia"/>
          <w:szCs w:val="21"/>
        </w:rPr>
        <w:t>されたい</w:t>
      </w:r>
      <w:r w:rsidR="00D10310" w:rsidRPr="00927C80">
        <w:rPr>
          <w:rFonts w:asciiTheme="minorEastAsia" w:hAnsiTheme="minorEastAsia" w:hint="eastAsia"/>
          <w:szCs w:val="21"/>
        </w:rPr>
        <w:t>。</w:t>
      </w:r>
    </w:p>
    <w:p w:rsidR="005C20EA" w:rsidRPr="00927C80" w:rsidRDefault="00486A7A" w:rsidP="005C20EA">
      <w:pPr>
        <w:rPr>
          <w:rFonts w:asciiTheme="minorEastAsia" w:hAnsiTheme="minorEastAsia"/>
          <w:szCs w:val="21"/>
        </w:rPr>
      </w:pPr>
      <w:r>
        <w:rPr>
          <w:noProof/>
        </w:rPr>
        <w:drawing>
          <wp:anchor distT="0" distB="0" distL="114300" distR="114300" simplePos="0" relativeHeight="251675648" behindDoc="0" locked="0" layoutInCell="1" allowOverlap="1">
            <wp:simplePos x="0" y="0"/>
            <wp:positionH relativeFrom="column">
              <wp:posOffset>1179830</wp:posOffset>
            </wp:positionH>
            <wp:positionV relativeFrom="paragraph">
              <wp:posOffset>40005</wp:posOffset>
            </wp:positionV>
            <wp:extent cx="1442720" cy="1078865"/>
            <wp:effectExtent l="0" t="0" r="0" b="0"/>
            <wp:wrapNone/>
            <wp:docPr id="82" name="図 82" descr="庭園前交差点　満空表示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庭園前交差点　満空表示①"/>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764540" cy="571500"/>
                    </a:xfrm>
                    <a:prstGeom prst="rect">
                      <a:avLst/>
                    </a:prstGeom>
                    <a:noFill/>
                  </pic:spPr>
                </pic:pic>
              </a:graphicData>
            </a:graphic>
            <wp14:sizeRelH relativeFrom="page">
              <wp14:pctWidth>0</wp14:pctWidth>
            </wp14:sizeRelH>
            <wp14:sizeRelV relativeFrom="page">
              <wp14:pctHeight>0</wp14:pctHeight>
            </wp14:sizeRelV>
          </wp:anchor>
        </w:drawing>
      </w:r>
    </w:p>
    <w:p w:rsidR="00A36B23" w:rsidRPr="00927C80" w:rsidRDefault="00A36B23" w:rsidP="007A356D">
      <w:pPr>
        <w:ind w:leftChars="100" w:left="380" w:hangingChars="77" w:hanging="170"/>
        <w:rPr>
          <w:rFonts w:asciiTheme="majorEastAsia" w:eastAsiaTheme="majorEastAsia" w:hAnsiTheme="majorEastAsia"/>
          <w:b/>
          <w:sz w:val="22"/>
          <w:u w:val="single"/>
        </w:rPr>
      </w:pPr>
    </w:p>
    <w:p w:rsidR="007318FF" w:rsidRPr="00927C80" w:rsidRDefault="00486A7A">
      <w:r>
        <w:rPr>
          <w:noProof/>
        </w:rPr>
        <mc:AlternateContent>
          <mc:Choice Requires="wps">
            <w:drawing>
              <wp:anchor distT="0" distB="0" distL="114300" distR="114300" simplePos="0" relativeHeight="251676672" behindDoc="0" locked="0" layoutInCell="1" allowOverlap="1">
                <wp:simplePos x="0" y="0"/>
                <wp:positionH relativeFrom="column">
                  <wp:posOffset>2056130</wp:posOffset>
                </wp:positionH>
                <wp:positionV relativeFrom="paragraph">
                  <wp:posOffset>1591945</wp:posOffset>
                </wp:positionV>
                <wp:extent cx="1028700" cy="238125"/>
                <wp:effectExtent l="0" t="0" r="0" b="0"/>
                <wp:wrapNone/>
                <wp:docPr id="22" name="テキスト ボックス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8700" cy="238125"/>
                        </a:xfrm>
                        <a:prstGeom prst="rect">
                          <a:avLst/>
                        </a:prstGeom>
                        <a:noFill/>
                        <a:ln w="6350">
                          <a:noFill/>
                        </a:ln>
                      </wps:spPr>
                      <wps:txbx>
                        <w:txbxContent>
                          <w:p w:rsidR="0050004F" w:rsidRPr="009E4A5E" w:rsidRDefault="0050004F" w:rsidP="00D10310">
                            <w:pPr>
                              <w:jc w:val="center"/>
                              <w:rPr>
                                <w:rFonts w:asciiTheme="majorEastAsia" w:eastAsiaTheme="majorEastAsia" w:hAnsiTheme="majorEastAsia"/>
                                <w:sz w:val="18"/>
                                <w:szCs w:val="18"/>
                              </w:rPr>
                            </w:pPr>
                            <w:r>
                              <w:rPr>
                                <w:rFonts w:asciiTheme="majorEastAsia" w:eastAsiaTheme="majorEastAsia" w:hAnsiTheme="majorEastAsia" w:hint="eastAsia"/>
                                <w:sz w:val="18"/>
                                <w:szCs w:val="18"/>
                              </w:rPr>
                              <w:t>【</w:t>
                            </w:r>
                            <w:r w:rsidRPr="009E4A5E">
                              <w:rPr>
                                <w:rFonts w:asciiTheme="majorEastAsia" w:eastAsiaTheme="majorEastAsia" w:hAnsiTheme="majorEastAsia" w:hint="eastAsia"/>
                                <w:sz w:val="18"/>
                                <w:szCs w:val="18"/>
                              </w:rPr>
                              <w:t>駐車場誘導表示】</w:t>
                            </w:r>
                          </w:p>
                        </w:txbxContent>
                      </wps:txbx>
                      <wps:bodyPr rot="0" spcFirstLastPara="0" vertOverflow="clip" horzOverflow="overflow" vert="horz" wrap="none" lIns="0" tIns="0" rIns="0" bIns="0" numCol="1" spcCol="0" rtlCol="0" fromWordArt="0" anchor="ctr"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テキスト ボックス 22" o:spid="_x0000_s1089" type="#_x0000_t202" style="position:absolute;margin-left:161.9pt;margin-top:125.35pt;width:81pt;height:18.75pt;z-index:2516766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yniUwIAAHEEAAAOAAAAZHJzL2Uyb0RvYy54bWysVE1O3DAU3lfqHSzvSzKhUBSRQVMQVaUR&#10;RYKKtcdxmKiOn2UbErpkpKqH6BWqrnueXKRfnMmA6K7qxnn2+/++93J80jWa3SvnazIFn+2lnCkj&#10;qazNbcE/X5+/OeLMB2FKocmogj8oz0/mr18dtzZXGa1Jl8oxBDE+b23B1yHYPEm8XKtG+D2yykBZ&#10;kWtEwNXdJqUTLaI3OsnS9DBpyZXWkVTe4/VsVPJ5jF9VSoZPVeVVYLrgqC3E08VzNZzJ/Fjkt07Y&#10;dS23ZYh/qKIRtUHSXagzEQS7c/VfoZpaOvJUhT1JTUJVVUsVe0A3s/RFN1drYVXsBeB4u4PJ/7+w&#10;8uL+0rG6LHiWcWZEA476zbf+8Wf/+LvffGf95ke/2fSPv3BnsAFgrfU5/K4sPEP3njoQH5v3dkny&#10;i4dJ8sxmdPCwHgDqKtcMX7TO4AhOHnY8qC4wOURLs6N3KVQSumz/aJYdDHmTJ2/rfPigqGGDUHAH&#10;nmMF4n7pw2g6mQzJDJ3XWuNd5NqwtuCH+wdpdNhpEFybbeFjrUMLoVt1EZ23s6nzFZUPaNzROEve&#10;yvMaRSyFD5fCYXhQNxYifMJRaUIyqWvL2Zrc16c32mpHW/AJLWctBrHgBpvCmf5owDOChUlwk7Ca&#10;BHPXnBIme4YlszKKcHBBT2LlqLnBhizcWK0wEplQUnCcjZfTMK4DdkyqxSKmxGxaEZbmysqJ2wHO&#10;6+5GOLvFPICtC5pGVOQvoB9tB8S9XdwFEBB5GUAdEdxijbmOzG53cFic5/do9fSnmP8BAAD//wMA&#10;UEsDBBQABgAIAAAAIQB2dZx24AAAAAsBAAAPAAAAZHJzL2Rvd25yZXYueG1sTI9BT8MwDIXvSPyH&#10;yEhc0JbSrVBK02lD4sIFsU2c0yY0FY1TNV5X+PWYExz9/Pz8vXIz+15MdoxdQAW3ywSExSaYDlsF&#10;x8PzIgcRSaPRfUCr4MtG2FSXF6UuTDjjm5321AoOwVhoBY5oKKSMjbNex2UYLPLuI4xeE49jK82o&#10;zxzue5kmyZ30ukP+4PRgn5xtPvcnzxjkdq+7bR39dJA32fcLvU/rB6Wur+btIwiyM/2Z4Refb6Bi&#10;pjqc0ETRK1ilK0YnBWmW3INgxzrPWKlZyfMUZFXK/x2qHwAAAP//AwBQSwECLQAUAAYACAAAACEA&#10;toM4kv4AAADhAQAAEwAAAAAAAAAAAAAAAAAAAAAAW0NvbnRlbnRfVHlwZXNdLnhtbFBLAQItABQA&#10;BgAIAAAAIQA4/SH/1gAAAJQBAAALAAAAAAAAAAAAAAAAAC8BAABfcmVscy8ucmVsc1BLAQItABQA&#10;BgAIAAAAIQBzfyniUwIAAHEEAAAOAAAAAAAAAAAAAAAAAC4CAABkcnMvZTJvRG9jLnhtbFBLAQIt&#10;ABQABgAIAAAAIQB2dZx24AAAAAsBAAAPAAAAAAAAAAAAAAAAAK0EAABkcnMvZG93bnJldi54bWxQ&#10;SwUGAAAAAAQABADzAAAAugUAAAAA&#10;" filled="f" stroked="f" strokeweight=".5pt">
                <v:path arrowok="t"/>
                <v:textbox style="mso-fit-shape-to-text:t" inset="0,0,0,0">
                  <w:txbxContent>
                    <w:p w:rsidR="0050004F" w:rsidRPr="009E4A5E" w:rsidRDefault="0050004F" w:rsidP="00D10310">
                      <w:pPr>
                        <w:jc w:val="center"/>
                        <w:rPr>
                          <w:rFonts w:asciiTheme="majorEastAsia" w:eastAsiaTheme="majorEastAsia" w:hAnsiTheme="majorEastAsia"/>
                          <w:sz w:val="18"/>
                          <w:szCs w:val="18"/>
                        </w:rPr>
                      </w:pPr>
                      <w:r>
                        <w:rPr>
                          <w:rFonts w:asciiTheme="majorEastAsia" w:eastAsiaTheme="majorEastAsia" w:hAnsiTheme="majorEastAsia" w:hint="eastAsia"/>
                          <w:sz w:val="18"/>
                          <w:szCs w:val="18"/>
                        </w:rPr>
                        <w:t>【</w:t>
                      </w:r>
                      <w:r w:rsidRPr="009E4A5E">
                        <w:rPr>
                          <w:rFonts w:asciiTheme="majorEastAsia" w:eastAsiaTheme="majorEastAsia" w:hAnsiTheme="majorEastAsia" w:hint="eastAsia"/>
                          <w:sz w:val="18"/>
                          <w:szCs w:val="18"/>
                        </w:rPr>
                        <w:t>駐車場誘導表示】</w:t>
                      </w:r>
                    </w:p>
                  </w:txbxContent>
                </v:textbox>
              </v:shape>
            </w:pict>
          </mc:Fallback>
        </mc:AlternateContent>
      </w:r>
      <w:r w:rsidR="007318FF" w:rsidRPr="00927C80">
        <w:br w:type="page"/>
      </w:r>
    </w:p>
    <w:p w:rsidR="005E3F57" w:rsidRPr="00927C80" w:rsidRDefault="005E3F57" w:rsidP="005E3F57">
      <w:pPr>
        <w:pStyle w:val="2"/>
        <w:ind w:firstLine="210"/>
        <w:rPr>
          <w:rFonts w:ascii="HGP創英角ｺﾞｼｯｸUB" w:eastAsia="HGP創英角ｺﾞｼｯｸUB"/>
          <w:b w:val="0"/>
          <w:sz w:val="21"/>
          <w:szCs w:val="21"/>
        </w:rPr>
      </w:pPr>
      <w:bookmarkStart w:id="13" w:name="_Toc410235777"/>
      <w:r w:rsidRPr="00927C80">
        <w:rPr>
          <w:rFonts w:ascii="HGP創英角ｺﾞｼｯｸUB" w:eastAsia="HGP創英角ｺﾞｼｯｸUB" w:hint="eastAsia"/>
          <w:b w:val="0"/>
          <w:sz w:val="21"/>
          <w:szCs w:val="21"/>
        </w:rPr>
        <w:t>［基本方針７：持続可能な運営・財務体制を有する公園］</w:t>
      </w:r>
      <w:bookmarkEnd w:id="13"/>
    </w:p>
    <w:p w:rsidR="005E3F57" w:rsidRPr="00927C80" w:rsidRDefault="005E3F57" w:rsidP="005E3F57"/>
    <w:p w:rsidR="005E3F57" w:rsidRPr="00927C80" w:rsidRDefault="005E3F57" w:rsidP="005E3F57">
      <w:pPr>
        <w:pStyle w:val="4"/>
        <w:ind w:firstLineChars="0" w:firstLine="0"/>
        <w:jc w:val="center"/>
        <w:rPr>
          <w:rFonts w:ascii="HG丸ｺﾞｼｯｸM-PRO" w:eastAsia="HG丸ｺﾞｼｯｸM-PRO"/>
          <w:b/>
          <w:sz w:val="28"/>
          <w:szCs w:val="24"/>
          <w:u w:val="single"/>
        </w:rPr>
      </w:pPr>
      <w:r w:rsidRPr="00927C80">
        <w:rPr>
          <w:rFonts w:ascii="HG丸ｺﾞｼｯｸM-PRO" w:eastAsia="HG丸ｺﾞｼｯｸM-PRO" w:hint="eastAsia"/>
          <w:b/>
          <w:sz w:val="24"/>
          <w:szCs w:val="24"/>
        </w:rPr>
        <w:t xml:space="preserve">組織的・財政的に持続可能な運営体制を構築する　</w:t>
      </w:r>
    </w:p>
    <w:p w:rsidR="005E3F57" w:rsidRPr="00927C80" w:rsidRDefault="005E3F57" w:rsidP="005E3F57">
      <w:pPr>
        <w:rPr>
          <w:rFonts w:asciiTheme="majorEastAsia" w:eastAsiaTheme="majorEastAsia" w:hAnsiTheme="majorEastAsia"/>
          <w:b/>
          <w:sz w:val="24"/>
          <w:szCs w:val="24"/>
        </w:rPr>
      </w:pPr>
    </w:p>
    <w:p w:rsidR="005E3F57" w:rsidRPr="00927C80" w:rsidRDefault="005E3F57" w:rsidP="005E3F57">
      <w:pPr>
        <w:widowControl w:val="0"/>
        <w:spacing w:line="20" w:lineRule="atLeast"/>
        <w:ind w:leftChars="134" w:left="281" w:firstLineChars="100" w:firstLine="210"/>
        <w:rPr>
          <w:rFonts w:ascii="Century" w:eastAsia="ＭＳ 明朝" w:hAnsi="Century" w:cs="Times New Roman"/>
        </w:rPr>
      </w:pPr>
      <w:r w:rsidRPr="00927C80">
        <w:rPr>
          <w:rFonts w:ascii="Century" w:eastAsia="ＭＳ 明朝" w:hAnsi="Century" w:cs="Times New Roman" w:hint="eastAsia"/>
        </w:rPr>
        <w:t>万博記念公園は高い緑の管理水準を維持するため、高度な専門知識が必要であるとともに、森の育成など長期にわたりノウハウを蓄積することが必要である。また、独立採算であることから、</w:t>
      </w:r>
      <w:r w:rsidR="00054550" w:rsidRPr="00927C80">
        <w:rPr>
          <w:rFonts w:ascii="Century" w:eastAsia="ＭＳ 明朝" w:hAnsi="Century" w:cs="Times New Roman" w:hint="eastAsia"/>
        </w:rPr>
        <w:t>土地などの資産を活用し</w:t>
      </w:r>
      <w:r w:rsidRPr="00927C80">
        <w:rPr>
          <w:rFonts w:ascii="Century" w:eastAsia="ＭＳ 明朝" w:hAnsi="Century" w:cs="Times New Roman" w:hint="eastAsia"/>
        </w:rPr>
        <w:t>収入を確保し、これを公園に還元するという魅力向上のためのサイクルを確立し、持続可能な公園運営を行うことが必要であり、そのための運営体制を構築すべきである。また、万博記念公園のクオリティと魅力を高めるうえで、園外を含めた多様な主体が様々な手法で運営に参加し、多様な利用者サービスを行う仕組みを構築すべきである。</w:t>
      </w:r>
    </w:p>
    <w:p w:rsidR="005E3F57" w:rsidRPr="00927C80" w:rsidRDefault="005E3F57" w:rsidP="005E3F57">
      <w:pPr>
        <w:widowControl w:val="0"/>
        <w:spacing w:line="20" w:lineRule="atLeast"/>
        <w:ind w:leftChars="134" w:left="281" w:firstLineChars="100" w:firstLine="210"/>
        <w:rPr>
          <w:rFonts w:ascii="Century" w:eastAsia="ＭＳ 明朝" w:hAnsi="Century" w:cs="Times New Roman"/>
        </w:rPr>
      </w:pPr>
      <w:r w:rsidRPr="00927C80">
        <w:rPr>
          <w:rFonts w:ascii="Century" w:eastAsia="ＭＳ 明朝" w:hAnsi="Century" w:cs="Times New Roman" w:hint="eastAsia"/>
        </w:rPr>
        <w:t>将来ビジョンを着実に実施するため、「短期」、「中期」、「長期」と年次を区切った事業計画を策定すべきである。事業計画の策定にあたっては、公園のブランディングと魅力創出の観点とともに、収支バランスに十分留意する必要がある。とりわけ、多額の経費を要する事業については、収入を十分確保したうえで、「長期」の</w:t>
      </w:r>
      <w:r w:rsidR="00054550" w:rsidRPr="00927C80">
        <w:rPr>
          <w:rFonts w:ascii="Century" w:eastAsia="ＭＳ 明朝" w:hAnsi="Century" w:cs="Times New Roman" w:hint="eastAsia"/>
        </w:rPr>
        <w:t>取組み</w:t>
      </w:r>
      <w:r w:rsidRPr="00927C80">
        <w:rPr>
          <w:rFonts w:ascii="Century" w:eastAsia="ＭＳ 明朝" w:hAnsi="Century" w:cs="Times New Roman" w:hint="eastAsia"/>
        </w:rPr>
        <w:t>として検討・実施</w:t>
      </w:r>
      <w:r w:rsidR="00054550" w:rsidRPr="00927C80">
        <w:rPr>
          <w:rFonts w:ascii="Century" w:eastAsia="ＭＳ 明朝" w:hAnsi="Century" w:cs="Times New Roman" w:hint="eastAsia"/>
        </w:rPr>
        <w:t>すべきで</w:t>
      </w:r>
      <w:r w:rsidRPr="00927C80">
        <w:rPr>
          <w:rFonts w:ascii="Century" w:eastAsia="ＭＳ 明朝" w:hAnsi="Century" w:cs="Times New Roman" w:hint="eastAsia"/>
        </w:rPr>
        <w:t>ある。</w:t>
      </w:r>
    </w:p>
    <w:p w:rsidR="005E3F57" w:rsidRPr="00927C80" w:rsidRDefault="005E3F57" w:rsidP="005E3F57">
      <w:pPr>
        <w:rPr>
          <w:rFonts w:asciiTheme="majorEastAsia" w:eastAsiaTheme="majorEastAsia" w:hAnsiTheme="majorEastAsia"/>
          <w:b/>
          <w:sz w:val="24"/>
          <w:szCs w:val="24"/>
        </w:rPr>
      </w:pPr>
    </w:p>
    <w:p w:rsidR="005E3F57" w:rsidRPr="00927C80" w:rsidRDefault="005E3F57" w:rsidP="005E3F57">
      <w:pPr>
        <w:pStyle w:val="4"/>
        <w:ind w:firstLineChars="99" w:firstLine="209"/>
        <w:rPr>
          <w:b/>
          <w:sz w:val="21"/>
          <w:szCs w:val="21"/>
        </w:rPr>
      </w:pPr>
      <w:r w:rsidRPr="00927C80">
        <w:rPr>
          <w:rFonts w:hint="eastAsia"/>
          <w:b/>
          <w:sz w:val="21"/>
          <w:szCs w:val="21"/>
        </w:rPr>
        <w:t>（１）公園運営のあり方</w:t>
      </w:r>
    </w:p>
    <w:p w:rsidR="005E3F57" w:rsidRPr="00927C80" w:rsidRDefault="005E3F57" w:rsidP="005E3F57">
      <w:pPr>
        <w:ind w:leftChars="200" w:left="420"/>
        <w:rPr>
          <w:rFonts w:asciiTheme="majorEastAsia" w:eastAsiaTheme="majorEastAsia" w:hAnsiTheme="majorEastAsia"/>
          <w:b/>
          <w:sz w:val="20"/>
          <w:szCs w:val="21"/>
          <w:u w:val="single"/>
        </w:rPr>
      </w:pPr>
      <w:r w:rsidRPr="00927C80">
        <w:rPr>
          <w:rFonts w:asciiTheme="majorEastAsia" w:eastAsiaTheme="majorEastAsia" w:hAnsiTheme="majorEastAsia" w:hint="eastAsia"/>
          <w:b/>
          <w:sz w:val="20"/>
          <w:szCs w:val="21"/>
          <w:u w:val="single"/>
        </w:rPr>
        <w:t>１）財政状況</w:t>
      </w:r>
    </w:p>
    <w:p w:rsidR="005E3F57" w:rsidRPr="00927C80" w:rsidRDefault="005E3F57" w:rsidP="005E3F57">
      <w:pPr>
        <w:ind w:firstLineChars="300" w:firstLine="630"/>
      </w:pPr>
      <w:r w:rsidRPr="00927C80">
        <w:rPr>
          <w:rFonts w:hint="eastAsia"/>
        </w:rPr>
        <w:t>これまで万博機構においてほぼ収支均衡する形で運営が行われてきた。</w:t>
      </w:r>
    </w:p>
    <w:p w:rsidR="006E5227" w:rsidRPr="00927C80" w:rsidRDefault="00486A7A" w:rsidP="006E5227">
      <w:pPr>
        <w:ind w:leftChars="350" w:left="735" w:firstLineChars="50" w:firstLine="105"/>
        <w:rPr>
          <w:rFonts w:asciiTheme="majorEastAsia" w:eastAsiaTheme="majorEastAsia" w:hAnsiTheme="majorEastAsia"/>
          <w:sz w:val="22"/>
        </w:rPr>
      </w:pPr>
      <w:r>
        <w:rPr>
          <w:noProof/>
        </w:rPr>
        <mc:AlternateContent>
          <mc:Choice Requires="wps">
            <w:drawing>
              <wp:anchor distT="0" distB="0" distL="114300" distR="114300" simplePos="0" relativeHeight="251732992" behindDoc="0" locked="0" layoutInCell="1" allowOverlap="1">
                <wp:simplePos x="0" y="0"/>
                <wp:positionH relativeFrom="column">
                  <wp:posOffset>4200525</wp:posOffset>
                </wp:positionH>
                <wp:positionV relativeFrom="paragraph">
                  <wp:posOffset>99695</wp:posOffset>
                </wp:positionV>
                <wp:extent cx="889000" cy="238125"/>
                <wp:effectExtent l="0" t="0" r="0" b="0"/>
                <wp:wrapNone/>
                <wp:docPr id="51" name="テキスト ボックス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89000" cy="2381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0004F" w:rsidRPr="00062C67" w:rsidRDefault="0050004F" w:rsidP="005E3F57">
                            <w:pPr>
                              <w:rPr>
                                <w:rFonts w:asciiTheme="majorEastAsia" w:eastAsiaTheme="majorEastAsia" w:hAnsiTheme="majorEastAsia"/>
                                <w:sz w:val="20"/>
                                <w:szCs w:val="20"/>
                              </w:rPr>
                            </w:pPr>
                            <w:r w:rsidRPr="00062C67">
                              <w:rPr>
                                <w:rFonts w:asciiTheme="majorEastAsia" w:eastAsiaTheme="majorEastAsia" w:hAnsiTheme="majorEastAsia" w:hint="eastAsia"/>
                                <w:sz w:val="20"/>
                                <w:szCs w:val="20"/>
                              </w:rPr>
                              <w:t>（単位：億円）</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a:graphicData>
                </a:graphic>
                <wp14:sizeRelH relativeFrom="page">
                  <wp14:pctWidth>0</wp14:pctWidth>
                </wp14:sizeRelH>
                <wp14:sizeRelV relativeFrom="margin">
                  <wp14:pctHeight>0</wp14:pctHeight>
                </wp14:sizeRelV>
              </wp:anchor>
            </w:drawing>
          </mc:Choice>
          <mc:Fallback>
            <w:pict>
              <v:shape id="_x0000_s1090" type="#_x0000_t202" style="position:absolute;left:0;text-align:left;margin-left:330.75pt;margin-top:7.85pt;width:70pt;height:18.75pt;z-index:2517329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Lp1qwIAAK0FAAAOAAAAZHJzL2Uyb0RvYy54bWysVN1O2zAUvp+0d7B8P5KWgbqKFHUgpkkV&#10;oMHEtevYbYTjY9mmSXdJJbSH2CtMu97z5EV27CQtMG6YduMcx9/5/845Oq5LRVbCugJ0Rgd7KSVC&#10;c8gLvcjo1+uzdyNKnGc6Zwq0yOhaOHo8efvmqDJjMYQlqFxYgka0G1cmo0vvzThJHF+Kkrk9MELj&#10;owRbMo9Xu0hyyyq0XqpkmKaHSQU2Nxa4cA7/nraPdBLtSym4v5DSCU9URjE2H08bz3k4k8kRGy8s&#10;M8uCd2Gwf4iiZIVGp1tTp8wzcmeLv0yVBbfgQPo9DmUCUhZcxBwwm0H6LJurJTMi5oLFcWZbJvf/&#10;zPLz1aUlRZ7RgwElmpXYo2bz0Nz/bO5/N5vvpNn8aDab5v4X3slwGApWGTdGvSuDmr7+CDU2Pibv&#10;zAz4rUNI8gjTKjhEhwLV0pbhi6kTVMSerLd9ELUnHH+ORh/SFF84Pg33R4PhQXCb7JSNdf6TgJIE&#10;IaMW2xwDYKuZ8y20hwRfDlSRnxVKxUugljhRlqwYkkL5QWf8CUppUmX0cP8gjYY1BPXWstLBjIjk&#10;6tyFbNsEo+TXSgSM0l+ExOLGPF/wzTgXeus/ogNKoqvXKHb4XVSvUW7zQI3oGbTfKpeFBtv29WnJ&#10;8tu+ZLLFd/12bd6hBL6e15FV77eMmUO+RsJYaGfQGX5WYPdmzPlLZnHosOG4SPwFHlIBVh86iZIl&#10;2G8v/Q94nAV8paTCIc6oxi1DifqscUbCvPeC7YV5L+i78gSQAEh7jCWKqGC96kVpobzB7TINPvCJ&#10;aY6eMsq97S8nvl0luJ+4mE4jDOfaMD/TV4b3cxG4eF3fMGs6wnpk+jn0483Gz3jbYiNhzPTOI/ci&#10;qUNh2yp2BcedEMei219h6Ty+R9Ruy07+AAAA//8DAFBLAwQUAAYACAAAACEAItI1Vt8AAAAJAQAA&#10;DwAAAGRycy9kb3ducmV2LnhtbEyPwU6DQBCG7ya+w2ZMvNmlVKBBlsY04WKixurF28JOgZSdRXbb&#10;4ts7PdnjzP/ln2+KzWwHccLJ944ULBcRCKTGmZ5aBV+f1cMahA+ajB4coYJf9LApb28KnRt3pg88&#10;7UIruIR8rhV0IYy5lL7p0Gq/cCMSZ3s3WR14nFppJn3mcjvIOIpSaXVPfKHTI247bA67o1UQb+vH&#10;5KXOVof928975qrv6jUalbq/m5+fQAScwz8MF31Wh5Kdanck48WgIE2XCaMcJBkIBtbRZVErSFYx&#10;yLKQ1x+UfwAAAP//AwBQSwECLQAUAAYACAAAACEAtoM4kv4AAADhAQAAEwAAAAAAAAAAAAAAAAAA&#10;AAAAW0NvbnRlbnRfVHlwZXNdLnhtbFBLAQItABQABgAIAAAAIQA4/SH/1gAAAJQBAAALAAAAAAAA&#10;AAAAAAAAAC8BAABfcmVscy8ucmVsc1BLAQItABQABgAIAAAAIQBr4Lp1qwIAAK0FAAAOAAAAAAAA&#10;AAAAAAAAAC4CAABkcnMvZTJvRG9jLnhtbFBLAQItABQABgAIAAAAIQAi0jVW3wAAAAkBAAAPAAAA&#10;AAAAAAAAAAAAAAUFAABkcnMvZG93bnJldi54bWxQSwUGAAAAAAQABADzAAAAEQYAAAAA&#10;" fillcolor="white [3201]" stroked="f" strokeweight=".5pt">
                <v:path arrowok="t"/>
                <v:textbox style="mso-fit-shape-to-text:t" inset="0,0,0,0">
                  <w:txbxContent>
                    <w:p w:rsidR="0050004F" w:rsidRPr="00062C67" w:rsidRDefault="0050004F" w:rsidP="005E3F57">
                      <w:pPr>
                        <w:rPr>
                          <w:rFonts w:asciiTheme="majorEastAsia" w:eastAsiaTheme="majorEastAsia" w:hAnsiTheme="majorEastAsia"/>
                          <w:sz w:val="20"/>
                          <w:szCs w:val="20"/>
                        </w:rPr>
                      </w:pPr>
                      <w:r w:rsidRPr="00062C67">
                        <w:rPr>
                          <w:rFonts w:asciiTheme="majorEastAsia" w:eastAsiaTheme="majorEastAsia" w:hAnsiTheme="majorEastAsia" w:hint="eastAsia"/>
                          <w:sz w:val="20"/>
                          <w:szCs w:val="20"/>
                        </w:rPr>
                        <w:t>（単位：億円）</w:t>
                      </w:r>
                    </w:p>
                  </w:txbxContent>
                </v:textbox>
              </v:shape>
            </w:pict>
          </mc:Fallback>
        </mc:AlternateContent>
      </w:r>
      <w:r>
        <w:rPr>
          <w:noProof/>
        </w:rPr>
        <mc:AlternateContent>
          <mc:Choice Requires="wps">
            <w:drawing>
              <wp:anchor distT="0" distB="0" distL="114300" distR="114300" simplePos="0" relativeHeight="251739136" behindDoc="0" locked="0" layoutInCell="1" allowOverlap="1">
                <wp:simplePos x="0" y="0"/>
                <wp:positionH relativeFrom="column">
                  <wp:posOffset>623570</wp:posOffset>
                </wp:positionH>
                <wp:positionV relativeFrom="paragraph">
                  <wp:posOffset>1746885</wp:posOffset>
                </wp:positionV>
                <wp:extent cx="1062355" cy="396240"/>
                <wp:effectExtent l="0" t="0" r="0" b="0"/>
                <wp:wrapNone/>
                <wp:docPr id="8" name="テキスト ボックス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62355" cy="396240"/>
                        </a:xfrm>
                        <a:prstGeom prst="rect">
                          <a:avLst/>
                        </a:prstGeom>
                      </wps:spPr>
                      <wps:txbx>
                        <w:txbxContent>
                          <w:p w:rsidR="0050004F" w:rsidRPr="00AF1E9B" w:rsidRDefault="0050004F" w:rsidP="005E3F57">
                            <w:pPr>
                              <w:pStyle w:val="Web"/>
                              <w:snapToGrid w:val="0"/>
                              <w:spacing w:before="0" w:beforeAutospacing="0" w:after="0" w:afterAutospacing="0" w:line="240" w:lineRule="atLeast"/>
                              <w:rPr>
                                <w:sz w:val="22"/>
                              </w:rPr>
                            </w:pPr>
                            <w:r w:rsidRPr="00AF1E9B">
                              <w:rPr>
                                <w:rFonts w:ascii="ＭＳ ゴシック" w:eastAsia="ＭＳ ゴシック" w:hAnsi="ＭＳ ゴシック" w:hint="eastAsia"/>
                                <w:sz w:val="18"/>
                                <w:szCs w:val="20"/>
                              </w:rPr>
                              <w:t>※平成26年度予算ベース</w:t>
                            </w:r>
                          </w:p>
                          <w:p w:rsidR="0050004F" w:rsidRPr="00AF1E9B" w:rsidRDefault="0050004F" w:rsidP="005E3F57">
                            <w:pPr>
                              <w:pStyle w:val="Web"/>
                              <w:snapToGrid w:val="0"/>
                              <w:spacing w:before="0" w:beforeAutospacing="0" w:after="0" w:afterAutospacing="0" w:line="240" w:lineRule="atLeast"/>
                              <w:rPr>
                                <w:sz w:val="22"/>
                              </w:rPr>
                            </w:pPr>
                            <w:r>
                              <w:rPr>
                                <w:rFonts w:ascii="ＭＳ ゴシック" w:eastAsia="ＭＳ ゴシック" w:hAnsi="ＭＳ ゴシック" w:hint="eastAsia"/>
                                <w:sz w:val="18"/>
                                <w:szCs w:val="20"/>
                              </w:rPr>
                              <w:t>万博機構未収</w:t>
                            </w:r>
                            <w:r w:rsidRPr="00AF1E9B">
                              <w:rPr>
                                <w:rFonts w:ascii="ＭＳ ゴシック" w:eastAsia="ＭＳ ゴシック" w:hAnsi="ＭＳ ゴシック" w:hint="eastAsia"/>
                                <w:sz w:val="18"/>
                                <w:szCs w:val="20"/>
                              </w:rPr>
                              <w:t>金を</w:t>
                            </w:r>
                            <w:r>
                              <w:rPr>
                                <w:rFonts w:ascii="ＭＳ ゴシック" w:eastAsia="ＭＳ ゴシック" w:hAnsi="ＭＳ ゴシック" w:hint="eastAsia"/>
                                <w:sz w:val="18"/>
                                <w:szCs w:val="20"/>
                              </w:rPr>
                              <w:t>除く</w:t>
                            </w:r>
                            <w:r w:rsidRPr="00AF1E9B">
                              <w:rPr>
                                <w:rFonts w:ascii="ＭＳ ゴシック" w:eastAsia="ＭＳ ゴシック" w:hAnsi="ＭＳ ゴシック" w:hint="eastAsia"/>
                                <w:sz w:val="18"/>
                                <w:szCs w:val="20"/>
                              </w:rPr>
                              <w:t>。</w:t>
                            </w:r>
                          </w:p>
                        </w:txbxContent>
                      </wps:txbx>
                      <wps:bodyPr vertOverflow="clip" wrap="square" rtlCol="0">
                        <a:spAutoFit/>
                      </wps:bodyPr>
                    </wps:wsp>
                  </a:graphicData>
                </a:graphic>
                <wp14:sizeRelH relativeFrom="margin">
                  <wp14:pctWidth>0</wp14:pctWidth>
                </wp14:sizeRelH>
                <wp14:sizeRelV relativeFrom="page">
                  <wp14:pctHeight>0</wp14:pctHeight>
                </wp14:sizeRelV>
              </wp:anchor>
            </w:drawing>
          </mc:Choice>
          <mc:Fallback>
            <w:pict>
              <v:shape id="テキスト ボックス 1" o:spid="_x0000_s1091" type="#_x0000_t202" style="position:absolute;left:0;text-align:left;margin-left:49.1pt;margin-top:137.55pt;width:83.65pt;height:31.2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w7vygEAAEkDAAAOAAAAZHJzL2Uyb0RvYy54bWysU8GO0zAQvSPxD5bvNGm7W0HUdAWslsuK&#10;RVr4ANexG4s4Yzxuk14bCfER/ALizPfkRxi73e4KbojLJI5n3rw3b7K86m3Ddsqjgbbk00nOmWol&#10;VKbdlPzTx5sXLznDINpKNNCqku8V8qvV82fLzhVqBjU0lfKMQFosOlfyOgRXZBnKWlmBE3CqpUsN&#10;3opAR7/JKi86QrdNNsvzRdaBr5wHqRDp6/Xxkq8SvtZKhjutUQXWlJy4hRR9iusYs9VSFBsvXG3k&#10;iYb4BxZWmJaanqGuRRBs681fUNZIDwg6TCTYDLQ2UiUNpGaa/6HmvhZOJS00HHTnMeH/g5Xvdx88&#10;M1XJyahWWLJoHL6Ohx/j4dc4fGPj8H0chvHwk85sGsfVOSyo6t5RXejfQE+2J+nobkF+RkrJnuQc&#10;C5Cy43h67W18knBGheTI/uyC6gOTES1fzOaXl5xJupu/Wswukk3ZY7XzGN4psCy+lNyTy4mB2N1i&#10;iP1F8ZByInPsH2mFft0nvRfzBzVrqPYkhrY43FHQDXQll41xnHW0GSXHL1vhFWc+NG8hLVLUgO71&#10;NsCNSR0j9BHn1JH8SkROuxUX4uk5ZT3+AavfAAAA//8DAFBLAwQUAAYACAAAACEAquYgQ+AAAAAK&#10;AQAADwAAAGRycy9kb3ducmV2LnhtbEyPQU/CQBCF7yb+h82YeJMtJaW1dEqIyMWDiWg4b7tDW+nO&#10;Nt0F6r93Pclx8r68902xnkwvLjS6zjLCfBaBIK6t7rhB+PrcPWUgnFesVW+ZEH7Iwbq8vytUru2V&#10;P+iy940IJexyhdB6P+RSurolo9zMDsQhO9rRKB/OsZF6VNdQbnoZR9FSGtVxWGjVQC8t1af92SCk&#10;2W6rY6bTG23r12rzbg6Hb4P4+DBtViA8Tf4fhj/9oA5lcKrsmbUTPcJzFgcSIU6TOYgAxMskAVEh&#10;LBZpArIs5O0L5S8AAAD//wMAUEsBAi0AFAAGAAgAAAAhALaDOJL+AAAA4QEAABMAAAAAAAAAAAAA&#10;AAAAAAAAAFtDb250ZW50X1R5cGVzXS54bWxQSwECLQAUAAYACAAAACEAOP0h/9YAAACUAQAACwAA&#10;AAAAAAAAAAAAAAAvAQAAX3JlbHMvLnJlbHNQSwECLQAUAAYACAAAACEAcD8O78oBAABJAwAADgAA&#10;AAAAAAAAAAAAAAAuAgAAZHJzL2Uyb0RvYy54bWxQSwECLQAUAAYACAAAACEAquYgQ+AAAAAKAQAA&#10;DwAAAAAAAAAAAAAAAAAkBAAAZHJzL2Rvd25yZXYueG1sUEsFBgAAAAAEAAQA8wAAADEFAAAAAA==&#10;" filled="f" stroked="f">
                <v:path arrowok="t"/>
                <v:textbox style="mso-fit-shape-to-text:t">
                  <w:txbxContent>
                    <w:p w:rsidR="0050004F" w:rsidRPr="00AF1E9B" w:rsidRDefault="0050004F" w:rsidP="005E3F57">
                      <w:pPr>
                        <w:pStyle w:val="Web"/>
                        <w:snapToGrid w:val="0"/>
                        <w:spacing w:before="0" w:beforeAutospacing="0" w:after="0" w:afterAutospacing="0" w:line="240" w:lineRule="atLeast"/>
                        <w:rPr>
                          <w:sz w:val="22"/>
                        </w:rPr>
                      </w:pPr>
                      <w:r w:rsidRPr="00AF1E9B">
                        <w:rPr>
                          <w:rFonts w:ascii="ＭＳ ゴシック" w:eastAsia="ＭＳ ゴシック" w:hAnsi="ＭＳ ゴシック" w:hint="eastAsia"/>
                          <w:sz w:val="18"/>
                          <w:szCs w:val="20"/>
                        </w:rPr>
                        <w:t>※平成26年度予算ベース</w:t>
                      </w:r>
                    </w:p>
                    <w:p w:rsidR="0050004F" w:rsidRPr="00AF1E9B" w:rsidRDefault="0050004F" w:rsidP="005E3F57">
                      <w:pPr>
                        <w:pStyle w:val="Web"/>
                        <w:snapToGrid w:val="0"/>
                        <w:spacing w:before="0" w:beforeAutospacing="0" w:after="0" w:afterAutospacing="0" w:line="240" w:lineRule="atLeast"/>
                        <w:rPr>
                          <w:sz w:val="22"/>
                        </w:rPr>
                      </w:pPr>
                      <w:r>
                        <w:rPr>
                          <w:rFonts w:ascii="ＭＳ ゴシック" w:eastAsia="ＭＳ ゴシック" w:hAnsi="ＭＳ ゴシック" w:hint="eastAsia"/>
                          <w:sz w:val="18"/>
                          <w:szCs w:val="20"/>
                        </w:rPr>
                        <w:t>万博機構未収</w:t>
                      </w:r>
                      <w:r w:rsidRPr="00AF1E9B">
                        <w:rPr>
                          <w:rFonts w:ascii="ＭＳ ゴシック" w:eastAsia="ＭＳ ゴシック" w:hAnsi="ＭＳ ゴシック" w:hint="eastAsia"/>
                          <w:sz w:val="18"/>
                          <w:szCs w:val="20"/>
                        </w:rPr>
                        <w:t>金を</w:t>
                      </w:r>
                      <w:r>
                        <w:rPr>
                          <w:rFonts w:ascii="ＭＳ ゴシック" w:eastAsia="ＭＳ ゴシック" w:hAnsi="ＭＳ ゴシック" w:hint="eastAsia"/>
                          <w:sz w:val="18"/>
                          <w:szCs w:val="20"/>
                        </w:rPr>
                        <w:t>除く</w:t>
                      </w:r>
                      <w:r w:rsidRPr="00AF1E9B">
                        <w:rPr>
                          <w:rFonts w:ascii="ＭＳ ゴシック" w:eastAsia="ＭＳ ゴシック" w:hAnsi="ＭＳ ゴシック" w:hint="eastAsia"/>
                          <w:sz w:val="18"/>
                          <w:szCs w:val="20"/>
                        </w:rPr>
                        <w:t>。</w:t>
                      </w:r>
                    </w:p>
                  </w:txbxContent>
                </v:textbox>
              </v:shape>
            </w:pict>
          </mc:Fallback>
        </mc:AlternateContent>
      </w:r>
      <w:r>
        <w:rPr>
          <w:noProof/>
        </w:rPr>
        <mc:AlternateContent>
          <mc:Choice Requires="wps">
            <w:drawing>
              <wp:anchor distT="0" distB="0" distL="114300" distR="114300" simplePos="0" relativeHeight="251734016" behindDoc="0" locked="0" layoutInCell="1" allowOverlap="1">
                <wp:simplePos x="0" y="0"/>
                <wp:positionH relativeFrom="column">
                  <wp:posOffset>3763645</wp:posOffset>
                </wp:positionH>
                <wp:positionV relativeFrom="paragraph">
                  <wp:posOffset>1746885</wp:posOffset>
                </wp:positionV>
                <wp:extent cx="1325880" cy="329565"/>
                <wp:effectExtent l="0" t="0" r="0" b="0"/>
                <wp:wrapNone/>
                <wp:docPr id="7" name="テキスト ボックス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5880" cy="329565"/>
                        </a:xfrm>
                        <a:prstGeom prst="rect">
                          <a:avLst/>
                        </a:prstGeom>
                      </wps:spPr>
                      <wps:txbx>
                        <w:txbxContent>
                          <w:p w:rsidR="0050004F" w:rsidRDefault="0050004F" w:rsidP="005E3F57">
                            <w:pPr>
                              <w:pStyle w:val="Web"/>
                              <w:spacing w:before="0" w:beforeAutospacing="0" w:after="0" w:afterAutospacing="0"/>
                              <w:jc w:val="center"/>
                            </w:pPr>
                            <w:r>
                              <w:rPr>
                                <w:rFonts w:ascii="ＭＳ ゴシック" w:eastAsia="ＭＳ ゴシック" w:hAnsi="ＭＳ ゴシック" w:hint="eastAsia"/>
                              </w:rPr>
                              <w:t>総額　約37億円</w:t>
                            </w:r>
                          </w:p>
                        </w:txbxContent>
                      </wps:txbx>
                      <wps:bodyPr vertOverflow="clip" wrap="none" rtlCol="0" anchor="ctr" anchorCtr="0">
                        <a:spAutoFit/>
                      </wps:bodyPr>
                    </wps:wsp>
                  </a:graphicData>
                </a:graphic>
                <wp14:sizeRelH relativeFrom="page">
                  <wp14:pctWidth>0</wp14:pctWidth>
                </wp14:sizeRelH>
                <wp14:sizeRelV relativeFrom="page">
                  <wp14:pctHeight>0</wp14:pctHeight>
                </wp14:sizeRelV>
              </wp:anchor>
            </w:drawing>
          </mc:Choice>
          <mc:Fallback>
            <w:pict>
              <v:shape id="_x0000_s1092" type="#_x0000_t202" style="position:absolute;left:0;text-align:left;margin-left:296.35pt;margin-top:137.55pt;width:104.4pt;height:25.95pt;z-index:2517340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fT81QEAAGIDAAAOAAAAZHJzL2Uyb0RvYy54bWysU0tu2zAQ3RfoHQjua9pOnLqC5aBNkG6C&#10;pkDaA9AUaREVOQTJWPLWAooeolcouu55dJEOKccJ2l3RzUij+b0387S67ExDdtIHDbaks8mUEmkF&#10;VNpuS/r5082rJSUhclvxBqws6V4Gerl++WLVukLOoYamkp5gExuK1pW0jtEVjAVRS8PDBJy0GFTg&#10;DY/o+i2rPG+xu2nYfDq9YC34ynkQMgT8ej0G6Tr3V0qKeKdUkJE0JUVsMVuf7SZZtl7xYuu5q7U4&#10;wuD/gMJwbXHoqdU1j5w8eP1XK6OFhwAqTgQYBkppITMHZDOb/sHmvuZOZi64nOBOawr/r634sPvo&#10;ia5K+poSyw2eaOi/Docfw+HX0H8jQ/996Pvh8BN9Mkvral0osOreYV3s3kGHZ8/Ug7sF8SVgCnuW&#10;MxYEzE7r6ZQ36YnECRbiRfanK8guEpG6nc0XyyWGBMbO5m8WF4s0lz1VOx/iewmGpJeSerxyRsB3&#10;tyGOqY8pRzDj/AQrdpsu8z0/f2SzgWqPZFDF8Q6NaqAtqWi0o6RFZZTUonQp8bG5glFG3IoaUEUi&#10;ekpG5ypmVSVywb19iHCjM5Q0cxxwhIKHzGSOoktKee7nrKdfY/0bAAD//wMAUEsDBBQABgAIAAAA&#10;IQDkzuLH4AAAAAsBAAAPAAAAZHJzL2Rvd25yZXYueG1sTI+xTsMwEEB3JP7BOiQ2aicoJIQ4FaIw&#10;INSB0IHRjY84EJ+j2G1Cvx4zwXi6p3fvqvViB3bEyfeOJCQrAQypdbqnTsLu7emqAOaDIq0GRyjh&#10;Gz2s6/OzSpXazfSKxyZ0LErIl0qCCWEsOfetQav8yo1IcffhJqtCHKeO60nNUW4Hngpxw63qKV4w&#10;asQHg+1Xc7AS0pfmGQuz26js8/G0nd833LUnKS8vlvs7YAGX8AfDb35Mhzo27d2BtGeDhOw2zSMa&#10;ZXmWAItEIZIM2F7CdZoL4HXF//9Q/wAAAP//AwBQSwECLQAUAAYACAAAACEAtoM4kv4AAADhAQAA&#10;EwAAAAAAAAAAAAAAAAAAAAAAW0NvbnRlbnRfVHlwZXNdLnhtbFBLAQItABQABgAIAAAAIQA4/SH/&#10;1gAAAJQBAAALAAAAAAAAAAAAAAAAAC8BAABfcmVscy8ucmVsc1BLAQItABQABgAIAAAAIQByHfT8&#10;1QEAAGIDAAAOAAAAAAAAAAAAAAAAAC4CAABkcnMvZTJvRG9jLnhtbFBLAQItABQABgAIAAAAIQDk&#10;zuLH4AAAAAsBAAAPAAAAAAAAAAAAAAAAAC8EAABkcnMvZG93bnJldi54bWxQSwUGAAAAAAQABADz&#10;AAAAPAUAAAAA&#10;" filled="f" stroked="f">
                <v:path arrowok="t"/>
                <v:textbox style="mso-fit-shape-to-text:t">
                  <w:txbxContent>
                    <w:p w:rsidR="0050004F" w:rsidRDefault="0050004F" w:rsidP="005E3F57">
                      <w:pPr>
                        <w:pStyle w:val="Web"/>
                        <w:spacing w:before="0" w:beforeAutospacing="0" w:after="0" w:afterAutospacing="0"/>
                        <w:jc w:val="center"/>
                      </w:pPr>
                      <w:r>
                        <w:rPr>
                          <w:rFonts w:ascii="ＭＳ ゴシック" w:eastAsia="ＭＳ ゴシック" w:hAnsi="ＭＳ ゴシック" w:hint="eastAsia"/>
                        </w:rPr>
                        <w:t>総額　約37億円</w:t>
                      </w:r>
                    </w:p>
                  </w:txbxContent>
                </v:textbox>
              </v:shape>
            </w:pict>
          </mc:Fallback>
        </mc:AlternateContent>
      </w:r>
      <w:r>
        <w:rPr>
          <w:noProof/>
        </w:rPr>
        <mc:AlternateContent>
          <mc:Choice Requires="wps">
            <w:drawing>
              <wp:anchor distT="0" distB="0" distL="114300" distR="114300" simplePos="0" relativeHeight="251735040" behindDoc="0" locked="0" layoutInCell="1" allowOverlap="1">
                <wp:simplePos x="0" y="0"/>
                <wp:positionH relativeFrom="column">
                  <wp:posOffset>533400</wp:posOffset>
                </wp:positionH>
                <wp:positionV relativeFrom="paragraph">
                  <wp:posOffset>0</wp:posOffset>
                </wp:positionV>
                <wp:extent cx="609600" cy="238125"/>
                <wp:effectExtent l="0" t="0" r="0" b="0"/>
                <wp:wrapNone/>
                <wp:docPr id="5" name="テキスト ボックス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9600" cy="238125"/>
                        </a:xfrm>
                        <a:prstGeom prst="rect">
                          <a:avLst/>
                        </a:prstGeom>
                      </wps:spPr>
                      <wps:txbx>
                        <w:txbxContent>
                          <w:p w:rsidR="0050004F" w:rsidRDefault="0050004F" w:rsidP="005E3F57">
                            <w:pPr>
                              <w:pStyle w:val="Web"/>
                              <w:spacing w:before="0" w:beforeAutospacing="0" w:after="0" w:afterAutospacing="0"/>
                            </w:pPr>
                            <w:r>
                              <w:rPr>
                                <w:rFonts w:ascii="ＭＳ ゴシック" w:eastAsia="ＭＳ ゴシック" w:hAnsi="ＭＳ ゴシック" w:hint="eastAsia"/>
                              </w:rPr>
                              <w:t>【収入】</w:t>
                            </w:r>
                          </w:p>
                        </w:txbxContent>
                      </wps:txbx>
                      <wps:bodyPr vertOverflow="clip" wrap="none" lIns="0" tIns="0" rIns="0" bIns="0" rtlCol="0" anchor="ctr" anchorCtr="0">
                        <a:spAutoFit/>
                      </wps:bodyPr>
                    </wps:wsp>
                  </a:graphicData>
                </a:graphic>
                <wp14:sizeRelH relativeFrom="page">
                  <wp14:pctWidth>0</wp14:pctWidth>
                </wp14:sizeRelH>
                <wp14:sizeRelV relativeFrom="page">
                  <wp14:pctHeight>0</wp14:pctHeight>
                </wp14:sizeRelV>
              </wp:anchor>
            </w:drawing>
          </mc:Choice>
          <mc:Fallback>
            <w:pict>
              <v:shape id="_x0000_s1093" type="#_x0000_t202" style="position:absolute;left:0;text-align:left;margin-left:42pt;margin-top:0;width:48pt;height:18.75pt;z-index:2517350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gne4QEAAIUDAAAOAAAAZHJzL2Uyb0RvYy54bWysU82O0zAQviPxDpbvNGlhqyVquoJdLUJa&#10;7SIVHsB17MYi9li2t0mvjYT2IXgFxJnnyYswdvqzghviMvF4fvx9M18WV51uyFY4r8CUdDrJKRGG&#10;Q6XMpqRfPt++uqTEB2Yq1oARJd0JT6+WL18sWluIGdTQVMIRbGJ80dqS1iHYIss8r4VmfgJWGAxK&#10;cJoFdN0mqxxrsbtuslmez7MWXGUdcOE93t6MQbpM/aUUPDxI6UUgTUkRW0jWJbuONlsuWLFxzNaK&#10;H2Cwf0ChmTL46KnVDQuMPDr1VyutuAMPMkw46AykVFwkDshmmv/BZlUzKxIXHI63pzH5/9eW328/&#10;OaKqkl5QYpjGFQ39t2H/Y9j/GvonMvTfh74f9j/RJ9M4rtb6AqtWFutC9x46XHui7u0d8K8eU7Jn&#10;OWOBx+w4nk46Hb9InGAhbmR32oLoAuF4Oc/fznOMcAzNXl9OZxfx2excbJ0PHwRoEg8ldbjkBIBt&#10;73wYU48pByzj8xFV6NZdovsmdY1Xa6h2yAVFHB7QyAbakvJGWUpaFEZJDSqXkuajwblHDR0P7nhY&#10;Hw8uNNcwKo0ZXgMKjQdHyehchyS8yN/bd48BblWCewZxgIu7ToQPuoxieu6nrPPfs/wNAAD//wMA&#10;UEsDBBQABgAIAAAAIQAKOHjl3AAAAAYBAAAPAAAAZHJzL2Rvd25yZXYueG1sTI/NTsMwEITvSLyD&#10;tUjcqENpIEqzqSp+Dj0BbR/Aid0kqr2OYrc1b8/2BJfVrGY18221Ss6Ks5nC4AnhcZaBMNR6PVCH&#10;sN99PBQgQlSklfVkEH5MgFV9e1OpUvsLfZvzNnaCQyiUCqGPcSylDG1vnAozPxpi7+AnpyKvUyf1&#10;pC4c7qycZ9mzdGogbujVaF570x63J4fg3z/dYt7ku3R0+3y9edvY9DUi3t+l9RJENCn+HcMVn9Gh&#10;ZqbGn0gHYRGKBb8SEXhe3SJj0SA8veQg60r+x69/AQAA//8DAFBLAQItABQABgAIAAAAIQC2gziS&#10;/gAAAOEBAAATAAAAAAAAAAAAAAAAAAAAAABbQ29udGVudF9UeXBlc10ueG1sUEsBAi0AFAAGAAgA&#10;AAAhADj9If/WAAAAlAEAAAsAAAAAAAAAAAAAAAAALwEAAF9yZWxzLy5yZWxzUEsBAi0AFAAGAAgA&#10;AAAhAHq2Cd7hAQAAhQMAAA4AAAAAAAAAAAAAAAAALgIAAGRycy9lMm9Eb2MueG1sUEsBAi0AFAAG&#10;AAgAAAAhAAo4eOXcAAAABgEAAA8AAAAAAAAAAAAAAAAAOwQAAGRycy9kb3ducmV2LnhtbFBLBQYA&#10;AAAABAAEAPMAAABEBQAAAAA=&#10;" filled="f" stroked="f">
                <v:path arrowok="t"/>
                <v:textbox style="mso-fit-shape-to-text:t" inset="0,0,0,0">
                  <w:txbxContent>
                    <w:p w:rsidR="0050004F" w:rsidRDefault="0050004F" w:rsidP="005E3F57">
                      <w:pPr>
                        <w:pStyle w:val="Web"/>
                        <w:spacing w:before="0" w:beforeAutospacing="0" w:after="0" w:afterAutospacing="0"/>
                      </w:pPr>
                      <w:r>
                        <w:rPr>
                          <w:rFonts w:ascii="ＭＳ ゴシック" w:eastAsia="ＭＳ ゴシック" w:hAnsi="ＭＳ ゴシック" w:hint="eastAsia"/>
                        </w:rPr>
                        <w:t>【収入】</w:t>
                      </w:r>
                    </w:p>
                  </w:txbxContent>
                </v:textbox>
              </v:shape>
            </w:pict>
          </mc:Fallback>
        </mc:AlternateContent>
      </w:r>
      <w:r w:rsidR="006E5227" w:rsidRPr="00927C80">
        <w:rPr>
          <w:rFonts w:asciiTheme="majorEastAsia" w:eastAsiaTheme="majorEastAsia" w:hAnsiTheme="majorEastAsia"/>
          <w:noProof/>
          <w:sz w:val="22"/>
        </w:rPr>
        <w:drawing>
          <wp:inline distT="0" distB="0" distL="0" distR="0" wp14:anchorId="7DD777E0" wp14:editId="4E1ED378">
            <wp:extent cx="4572000" cy="2124000"/>
            <wp:effectExtent l="0" t="0" r="0" b="0"/>
            <wp:docPr id="15460" name="グラフ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6E5227" w:rsidRPr="00927C80" w:rsidRDefault="006E5227" w:rsidP="006E5227">
      <w:pPr>
        <w:ind w:leftChars="350" w:left="735" w:firstLineChars="50" w:firstLine="110"/>
        <w:rPr>
          <w:rFonts w:asciiTheme="majorEastAsia" w:eastAsiaTheme="majorEastAsia" w:hAnsiTheme="majorEastAsia"/>
          <w:sz w:val="22"/>
        </w:rPr>
      </w:pPr>
    </w:p>
    <w:p w:rsidR="005E3F57" w:rsidRPr="00927C80" w:rsidRDefault="00486A7A" w:rsidP="00932827">
      <w:pPr>
        <w:ind w:leftChars="400" w:left="945" w:hangingChars="50" w:hanging="105"/>
        <w:rPr>
          <w:rFonts w:asciiTheme="majorEastAsia" w:eastAsiaTheme="majorEastAsia" w:hAnsiTheme="majorEastAsia"/>
          <w:sz w:val="22"/>
        </w:rPr>
      </w:pPr>
      <w:r>
        <w:rPr>
          <w:noProof/>
        </w:rPr>
        <mc:AlternateContent>
          <mc:Choice Requires="wps">
            <w:drawing>
              <wp:anchor distT="0" distB="0" distL="114300" distR="114300" simplePos="0" relativeHeight="251736064" behindDoc="0" locked="0" layoutInCell="1" allowOverlap="1">
                <wp:simplePos x="0" y="0"/>
                <wp:positionH relativeFrom="column">
                  <wp:posOffset>3763645</wp:posOffset>
                </wp:positionH>
                <wp:positionV relativeFrom="paragraph">
                  <wp:posOffset>1918970</wp:posOffset>
                </wp:positionV>
                <wp:extent cx="1325880" cy="329565"/>
                <wp:effectExtent l="0" t="0" r="0" b="0"/>
                <wp:wrapNone/>
                <wp:docPr id="128" name="テキスト ボックス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5880" cy="329565"/>
                        </a:xfrm>
                        <a:prstGeom prst="rect">
                          <a:avLst/>
                        </a:prstGeom>
                      </wps:spPr>
                      <wps:txbx>
                        <w:txbxContent>
                          <w:p w:rsidR="0050004F" w:rsidRDefault="0050004F" w:rsidP="005E3F57">
                            <w:pPr>
                              <w:pStyle w:val="Web"/>
                              <w:spacing w:before="0" w:beforeAutospacing="0" w:after="0" w:afterAutospacing="0"/>
                              <w:jc w:val="center"/>
                            </w:pPr>
                            <w:r>
                              <w:rPr>
                                <w:rFonts w:ascii="ＭＳ ゴシック" w:eastAsia="ＭＳ ゴシック" w:hAnsi="ＭＳ ゴシック" w:hint="eastAsia"/>
                              </w:rPr>
                              <w:t>総額　約37億円</w:t>
                            </w:r>
                          </w:p>
                        </w:txbxContent>
                      </wps:txbx>
                      <wps:bodyPr vertOverflow="clip" wrap="none" rtlCol="0" anchor="ctr" anchorCtr="0">
                        <a:spAutoFit/>
                      </wps:bodyPr>
                    </wps:wsp>
                  </a:graphicData>
                </a:graphic>
                <wp14:sizeRelH relativeFrom="page">
                  <wp14:pctWidth>0</wp14:pctWidth>
                </wp14:sizeRelH>
                <wp14:sizeRelV relativeFrom="page">
                  <wp14:pctHeight>0</wp14:pctHeight>
                </wp14:sizeRelV>
              </wp:anchor>
            </w:drawing>
          </mc:Choice>
          <mc:Fallback>
            <w:pict>
              <v:shape id="_x0000_s1094" type="#_x0000_t202" style="position:absolute;left:0;text-align:left;margin-left:296.35pt;margin-top:151.1pt;width:104.4pt;height:25.95pt;z-index:2517360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6+01QEAAGQDAAAOAAAAZHJzL2Uyb0RvYy54bWysU0tu2zAQ3RfoHQjuY9lKbbiC5SAfpJug&#10;KZD2ADRFWkREDkEylry1gKKH6BWKrnseXaRDynGCdld0M9Jofu/NPK0uOt2QnXBegSnpbDKlRBgO&#10;lTLbkn75fHu2pMQHZirWgBEl3QtPL9Zv36xaW4gcamgq4Qg2Mb5obUnrEGyRZZ7XQjM/ASsMBiU4&#10;zQK6bptVjrXYXTdZPp0ushZcZR1w4T1+vRmDdJ36Syl4uJfSi0CakiK2kKxLdhNttl6xYuuYrRU/&#10;wmD/gEIzZXDoqdUNC4w8OfVXK624Aw8yTDjoDKRUXCQOyGY2/YPNQ82sSFxwOd6e1uT/X1v+cffJ&#10;EVXh7XI8lWEajzT0X4fDj+Hwa+i/kaH/PvT9cPiJPpnFhbXWF1j3YLEydFfQYXEi7+0d8EePKdmr&#10;nLHAY3ZcUCedjk+kTrAQb7I/3UF0gfDY7TyfL5cY4hg7z9/PF/M4N3upts6HDwI0iS8ldXjnhIDt&#10;7nwYU59TjmDG+RFW6DZdYvxu8cxmA9UeyaCOwz0a2UBbUt4oS0mL2iipQfFS4kJzDaOQmOE1oI54&#10;cJSMznVIuorkvL18CnCrEpQ4cxxwhIKnTGSOsotaee2nrJefY/0bAAD//wMAUEsDBBQABgAIAAAA&#10;IQA74f0H4QAAAAsBAAAPAAAAZHJzL2Rvd25yZXYueG1sTI+xTsMwEIZ3JN7BOiQ2aicQGkKcClEY&#10;UMVA2oHxGh9xILaj2G1Cnx4zwXh3n/77/nI1m54dafSdsxKShQBGtnGqs62E3fb5KgfmA1qFvbMk&#10;4Zs8rKrzsxIL5Sb7Rsc6tCyGWF+gBB3CUHDuG00G/cINZOPtw40GQxzHlqsRpxhuep4KccsNdjZ+&#10;0DjQo6bmqz4YCemmfqFc79aYfT6dXqf3NXfNScrLi/nhHligOfzB8Ksf1aGKTnt3sMqzXkJ2ly4j&#10;KuFapCmwSOQiyYDt4ya7SYBXJf/fofoBAAD//wMAUEsBAi0AFAAGAAgAAAAhALaDOJL+AAAA4QEA&#10;ABMAAAAAAAAAAAAAAAAAAAAAAFtDb250ZW50X1R5cGVzXS54bWxQSwECLQAUAAYACAAAACEAOP0h&#10;/9YAAACUAQAACwAAAAAAAAAAAAAAAAAvAQAAX3JlbHMvLnJlbHNQSwECLQAUAAYACAAAACEAcruv&#10;tNUBAABkAwAADgAAAAAAAAAAAAAAAAAuAgAAZHJzL2Uyb0RvYy54bWxQSwECLQAUAAYACAAAACEA&#10;O+H9B+EAAAALAQAADwAAAAAAAAAAAAAAAAAvBAAAZHJzL2Rvd25yZXYueG1sUEsFBgAAAAAEAAQA&#10;8wAAAD0FAAAAAA==&#10;" filled="f" stroked="f">
                <v:path arrowok="t"/>
                <v:textbox style="mso-fit-shape-to-text:t">
                  <w:txbxContent>
                    <w:p w:rsidR="0050004F" w:rsidRDefault="0050004F" w:rsidP="005E3F57">
                      <w:pPr>
                        <w:pStyle w:val="Web"/>
                        <w:spacing w:before="0" w:beforeAutospacing="0" w:after="0" w:afterAutospacing="0"/>
                        <w:jc w:val="center"/>
                      </w:pPr>
                      <w:r>
                        <w:rPr>
                          <w:rFonts w:ascii="ＭＳ ゴシック" w:eastAsia="ＭＳ ゴシック" w:hAnsi="ＭＳ ゴシック" w:hint="eastAsia"/>
                        </w:rPr>
                        <w:t>総額　約37億円</w:t>
                      </w:r>
                    </w:p>
                  </w:txbxContent>
                </v:textbox>
              </v:shape>
            </w:pict>
          </mc:Fallback>
        </mc:AlternateContent>
      </w:r>
      <w:r>
        <w:rPr>
          <w:noProof/>
        </w:rPr>
        <mc:AlternateContent>
          <mc:Choice Requires="wps">
            <w:drawing>
              <wp:anchor distT="0" distB="0" distL="114300" distR="114300" simplePos="0" relativeHeight="251738112" behindDoc="0" locked="0" layoutInCell="1" allowOverlap="1">
                <wp:simplePos x="0" y="0"/>
                <wp:positionH relativeFrom="column">
                  <wp:posOffset>533400</wp:posOffset>
                </wp:positionH>
                <wp:positionV relativeFrom="paragraph">
                  <wp:posOffset>2080895</wp:posOffset>
                </wp:positionV>
                <wp:extent cx="1746250" cy="243840"/>
                <wp:effectExtent l="0" t="0" r="0" b="0"/>
                <wp:wrapNone/>
                <wp:docPr id="127" name="テキスト ボックス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46250" cy="243840"/>
                        </a:xfrm>
                        <a:prstGeom prst="rect">
                          <a:avLst/>
                        </a:prstGeom>
                      </wps:spPr>
                      <wps:txbx>
                        <w:txbxContent>
                          <w:p w:rsidR="0050004F" w:rsidRPr="00AF1E9B" w:rsidRDefault="0050004F" w:rsidP="005E3F57">
                            <w:pPr>
                              <w:pStyle w:val="Web"/>
                              <w:snapToGrid w:val="0"/>
                              <w:spacing w:before="0" w:beforeAutospacing="0" w:after="0" w:afterAutospacing="0" w:line="240" w:lineRule="atLeast"/>
                              <w:rPr>
                                <w:sz w:val="22"/>
                              </w:rPr>
                            </w:pPr>
                            <w:r w:rsidRPr="00AF1E9B">
                              <w:rPr>
                                <w:rFonts w:ascii="ＭＳ ゴシック" w:eastAsia="ＭＳ ゴシック" w:hAnsi="ＭＳ ゴシック" w:hint="eastAsia"/>
                                <w:sz w:val="18"/>
                                <w:szCs w:val="20"/>
                              </w:rPr>
                              <w:t>※平成26年度予算ベース万博機構未払金を</w:t>
                            </w:r>
                            <w:r>
                              <w:rPr>
                                <w:rFonts w:ascii="ＭＳ ゴシック" w:eastAsia="ＭＳ ゴシック" w:hAnsi="ＭＳ ゴシック" w:hint="eastAsia"/>
                                <w:sz w:val="18"/>
                                <w:szCs w:val="20"/>
                              </w:rPr>
                              <w:t>除く</w:t>
                            </w:r>
                            <w:r w:rsidRPr="00AF1E9B">
                              <w:rPr>
                                <w:rFonts w:ascii="ＭＳ ゴシック" w:eastAsia="ＭＳ ゴシック" w:hAnsi="ＭＳ ゴシック" w:hint="eastAsia"/>
                                <w:sz w:val="18"/>
                                <w:szCs w:val="20"/>
                              </w:rPr>
                              <w:t>。</w:t>
                            </w:r>
                          </w:p>
                        </w:txbxContent>
                      </wps:txbx>
                      <wps:bodyPr vertOverflow="clip" wrap="square" rtlCol="0">
                        <a:spAutoFit/>
                      </wps:bodyPr>
                    </wps:wsp>
                  </a:graphicData>
                </a:graphic>
                <wp14:sizeRelH relativeFrom="margin">
                  <wp14:pctWidth>0</wp14:pctWidth>
                </wp14:sizeRelH>
                <wp14:sizeRelV relativeFrom="page">
                  <wp14:pctHeight>0</wp14:pctHeight>
                </wp14:sizeRelV>
              </wp:anchor>
            </w:drawing>
          </mc:Choice>
          <mc:Fallback>
            <w:pict>
              <v:shape id="_x0000_s1095" type="#_x0000_t202" style="position:absolute;left:0;text-align:left;margin-left:42pt;margin-top:163.85pt;width:137.5pt;height:19.2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jfGywEAAEsDAAAOAAAAZHJzL2Uyb0RvYy54bWysU8GO0zAQvSPxD5bvNG0o21XUdAWslsuK&#10;RVr4ANexG4s4Yzxuk14bCfER/ALizPfkRxi73e4KbojLJJOZeTNv3mR51duG7ZRHA23JZ5MpZ6qV&#10;UJl2U/JPH29eXHKGQbSVaKBVJd8r5Fer58+WnStUDjU0lfKMQFosOlfyOgRXZBnKWlmBE3CqpaAG&#10;b0Ug12+yyouO0G2T5dPpRdaBr5wHqRDp6/UxyFcJX2slw53WqAJrSk6zhWR9sutos9VSFBsvXG3k&#10;aQzxD1NYYVpqeoa6FkGwrTd/QVkjPSDoMJFgM9DaSJU4EJvZ9A8297VwKnGh5aA7rwn/H6x8v/vg&#10;malIu3zBWSssiTQOX8fDj/Hwaxy+sXH4Pg7DePhJPpvFhXUOC6q7d1QZ+jfQU3Eij+4W5GeklOxJ&#10;zrEAKTsuqNfexidRZ1RImuzPOqg+MBnRFvOL/BWFJMXy+cvLeRIqe6x2HsM7BZbFl5J70jlNIHa3&#10;GGJ/UTyknIY59o9jhX7dJ8bzxQObNVR7IkN3HO7I6Aa6ksvGOM46uo2S45et8IozH5q3kE4pckD3&#10;ehvgxqSOEfqIc+pIiqVBTtcVT+Kpn7Ie/4HVbwAAAP//AwBQSwMEFAAGAAgAAAAhADOhPcPgAAAA&#10;CgEAAA8AAABkcnMvZG93bnJldi54bWxMj0FPwzAMhe9I/IfISNxYug7arjSdJsYuHCYx0M5p47Vl&#10;jVM12Vb+PeYEN9vv6fl7xWqyvbjg6DtHCuazCARS7UxHjYLPj+1DBsIHTUb3jlDBN3pYlbc3hc6N&#10;u9I7XvahERxCPtcK2hCGXEpft2i1n7kBibWjG60OvI6NNKO+crjtZRxFibS6I/7Q6gFfWqxP+7NV&#10;kGbbjYkJT2+4qV+r9c4eDl9Wqfu7af0MIuAU/szwi8/oUDJT5c5kvOgVZI9cJShYxGkKgg2LpyVf&#10;Kh6SZA6yLOT/CuUPAAAA//8DAFBLAQItABQABgAIAAAAIQC2gziS/gAAAOEBAAATAAAAAAAAAAAA&#10;AAAAAAAAAABbQ29udGVudF9UeXBlc10ueG1sUEsBAi0AFAAGAAgAAAAhADj9If/WAAAAlAEAAAsA&#10;AAAAAAAAAAAAAAAALwEAAF9yZWxzLy5yZWxzUEsBAi0AFAAGAAgAAAAhAJeKN8bLAQAASwMAAA4A&#10;AAAAAAAAAAAAAAAALgIAAGRycy9lMm9Eb2MueG1sUEsBAi0AFAAGAAgAAAAhADOhPcPgAAAACgEA&#10;AA8AAAAAAAAAAAAAAAAAJQQAAGRycy9kb3ducmV2LnhtbFBLBQYAAAAABAAEAPMAAAAyBQAAAAA=&#10;" filled="f" stroked="f">
                <v:path arrowok="t"/>
                <v:textbox style="mso-fit-shape-to-text:t">
                  <w:txbxContent>
                    <w:p w:rsidR="0050004F" w:rsidRPr="00AF1E9B" w:rsidRDefault="0050004F" w:rsidP="005E3F57">
                      <w:pPr>
                        <w:pStyle w:val="Web"/>
                        <w:snapToGrid w:val="0"/>
                        <w:spacing w:before="0" w:beforeAutospacing="0" w:after="0" w:afterAutospacing="0" w:line="240" w:lineRule="atLeast"/>
                        <w:rPr>
                          <w:sz w:val="22"/>
                        </w:rPr>
                      </w:pPr>
                      <w:r w:rsidRPr="00AF1E9B">
                        <w:rPr>
                          <w:rFonts w:ascii="ＭＳ ゴシック" w:eastAsia="ＭＳ ゴシック" w:hAnsi="ＭＳ ゴシック" w:hint="eastAsia"/>
                          <w:sz w:val="18"/>
                          <w:szCs w:val="20"/>
                        </w:rPr>
                        <w:t>※平成26年度予算ベース万博機構未払金を</w:t>
                      </w:r>
                      <w:r>
                        <w:rPr>
                          <w:rFonts w:ascii="ＭＳ ゴシック" w:eastAsia="ＭＳ ゴシック" w:hAnsi="ＭＳ ゴシック" w:hint="eastAsia"/>
                          <w:sz w:val="18"/>
                          <w:szCs w:val="20"/>
                        </w:rPr>
                        <w:t>除く</w:t>
                      </w:r>
                      <w:r w:rsidRPr="00AF1E9B">
                        <w:rPr>
                          <w:rFonts w:ascii="ＭＳ ゴシック" w:eastAsia="ＭＳ ゴシック" w:hAnsi="ＭＳ ゴシック" w:hint="eastAsia"/>
                          <w:sz w:val="18"/>
                          <w:szCs w:val="20"/>
                        </w:rPr>
                        <w:t>。</w:t>
                      </w:r>
                    </w:p>
                  </w:txbxContent>
                </v:textbox>
              </v:shape>
            </w:pict>
          </mc:Fallback>
        </mc:AlternateContent>
      </w:r>
      <w:r>
        <w:rPr>
          <w:noProof/>
        </w:rPr>
        <mc:AlternateContent>
          <mc:Choice Requires="wps">
            <w:drawing>
              <wp:anchor distT="0" distB="0" distL="114300" distR="114300" simplePos="0" relativeHeight="251737088" behindDoc="0" locked="0" layoutInCell="1" allowOverlap="1">
                <wp:simplePos x="0" y="0"/>
                <wp:positionH relativeFrom="column">
                  <wp:posOffset>533400</wp:posOffset>
                </wp:positionH>
                <wp:positionV relativeFrom="paragraph">
                  <wp:posOffset>0</wp:posOffset>
                </wp:positionV>
                <wp:extent cx="609600" cy="238125"/>
                <wp:effectExtent l="0" t="0" r="0" b="0"/>
                <wp:wrapNone/>
                <wp:docPr id="129" name="テキスト ボックス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9600" cy="238125"/>
                        </a:xfrm>
                        <a:prstGeom prst="rect">
                          <a:avLst/>
                        </a:prstGeom>
                      </wps:spPr>
                      <wps:txbx>
                        <w:txbxContent>
                          <w:p w:rsidR="0050004F" w:rsidRDefault="0050004F" w:rsidP="005E3F57">
                            <w:pPr>
                              <w:pStyle w:val="Web"/>
                              <w:spacing w:before="0" w:beforeAutospacing="0" w:after="0" w:afterAutospacing="0"/>
                            </w:pPr>
                            <w:r>
                              <w:rPr>
                                <w:rFonts w:ascii="ＭＳ ゴシック" w:eastAsia="ＭＳ ゴシック" w:hAnsi="ＭＳ ゴシック" w:hint="eastAsia"/>
                              </w:rPr>
                              <w:t>【支出】</w:t>
                            </w:r>
                          </w:p>
                        </w:txbxContent>
                      </wps:txbx>
                      <wps:bodyPr vertOverflow="clip" wrap="none" lIns="0" tIns="0" rIns="0" bIns="0" rtlCol="0" anchor="ctr" anchorCtr="0">
                        <a:spAutoFit/>
                      </wps:bodyPr>
                    </wps:wsp>
                  </a:graphicData>
                </a:graphic>
                <wp14:sizeRelH relativeFrom="page">
                  <wp14:pctWidth>0</wp14:pctWidth>
                </wp14:sizeRelH>
                <wp14:sizeRelV relativeFrom="page">
                  <wp14:pctHeight>0</wp14:pctHeight>
                </wp14:sizeRelV>
              </wp:anchor>
            </w:drawing>
          </mc:Choice>
          <mc:Fallback>
            <w:pict>
              <v:shape id="_x0000_s1096" type="#_x0000_t202" style="position:absolute;left:0;text-align:left;margin-left:42pt;margin-top:0;width:48pt;height:18.75pt;z-index:2517370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KO4wEAAIcDAAAOAAAAZHJzL2Uyb0RvYy54bWysU82O0zAQviPxDpbvNGmAqhs1XcGuFiGt&#10;WKSFB3Adu7GIPZbtbdJrKyEegldAnHmevAhjp+mu4Ia4TDyeH3/fzJfVZa9bshPOKzAVnc9ySoTh&#10;UCuzrejnTzcvlpT4wEzNWjCionvh6eX6+bNVZ0tRQANtLRzBJsaXna1oE4Its8zzRmjmZ2CFwaAE&#10;p1lA122z2rEOu+s2K/J8kXXgauuAC+/x9noM0nXqL6Xg4U5KLwJpK4rYQrIu2U202XrFyq1jtlH8&#10;BIP9AwrNlMFHz62uWWDkwam/WmnFHXiQYcZBZyCl4iJxQDbz/A829w2zInHB4Xh7HpP/f235h91H&#10;R1SNuysuKDFM45KG49fh8GM4/BqO38hw/D4cj8PhJ/pkHgfWWV9i3b3FytC/hR6LE3lvb4F/8ZiS&#10;PckZCzxmxwH10un4ReoEC3En+/MeRB8Ix8tFfrHIMcIxVLxczovX8dnssdg6H94J0CQeKupwzQkA&#10;2936MKZOKScs4/MRVeg3fSL8ajmR2UC9Ry4o43CHRrbQVZS3ylLSoTQqalC7lLTvDU4+qmg6uOmw&#10;mQ4utFcwao0Z3gBKjQdHyehchSS9yN/bNw8BblSCG3GNIE5wcduJ8EmZUU5P/ZT1+P+sfwMAAP//&#10;AwBQSwMEFAAGAAgAAAAhAAo4eOXcAAAABgEAAA8AAABkcnMvZG93bnJldi54bWxMj81OwzAQhO9I&#10;vIO1SNyoQ2kgSrOpKn4OPQFtH8CJ3SSqvY5itzVvz/YEl9WsZjXzbbVKzoqzmcLgCeFxloEw1Ho9&#10;UIew3308FCBCVKSV9WQQfkyAVX17U6lS+wt9m/M2doJDKJQKoY9xLKUMbW+cCjM/GmLv4CenIq9T&#10;J/WkLhzurJxn2bN0aiBu6NVoXnvTHrcnh+DfP91i3uS7dHT7fL1529j0NSLe36X1EkQ0Kf4dwxWf&#10;0aFmpsafSAdhEYoFvxIReF7dImPRIDy95CDrSv7Hr38BAAD//wMAUEsBAi0AFAAGAAgAAAAhALaD&#10;OJL+AAAA4QEAABMAAAAAAAAAAAAAAAAAAAAAAFtDb250ZW50X1R5cGVzXS54bWxQSwECLQAUAAYA&#10;CAAAACEAOP0h/9YAAACUAQAACwAAAAAAAAAAAAAAAAAvAQAAX3JlbHMvLnJlbHNQSwECLQAUAAYA&#10;CAAAACEA2/sijuMBAACHAwAADgAAAAAAAAAAAAAAAAAuAgAAZHJzL2Uyb0RvYy54bWxQSwECLQAU&#10;AAYACAAAACEACjh45dwAAAAGAQAADwAAAAAAAAAAAAAAAAA9BAAAZHJzL2Rvd25yZXYueG1sUEsF&#10;BgAAAAAEAAQA8wAAAEYFAAAAAA==&#10;" filled="f" stroked="f">
                <v:path arrowok="t"/>
                <v:textbox style="mso-fit-shape-to-text:t" inset="0,0,0,0">
                  <w:txbxContent>
                    <w:p w:rsidR="0050004F" w:rsidRDefault="0050004F" w:rsidP="005E3F57">
                      <w:pPr>
                        <w:pStyle w:val="Web"/>
                        <w:spacing w:before="0" w:beforeAutospacing="0" w:after="0" w:afterAutospacing="0"/>
                      </w:pPr>
                      <w:r>
                        <w:rPr>
                          <w:rFonts w:ascii="ＭＳ ゴシック" w:eastAsia="ＭＳ ゴシック" w:hAnsi="ＭＳ ゴシック" w:hint="eastAsia"/>
                        </w:rPr>
                        <w:t>【支出】</w:t>
                      </w:r>
                    </w:p>
                  </w:txbxContent>
                </v:textbox>
              </v:shape>
            </w:pict>
          </mc:Fallback>
        </mc:AlternateContent>
      </w:r>
      <w:r w:rsidR="006E5227" w:rsidRPr="00927C80">
        <w:rPr>
          <w:rFonts w:asciiTheme="majorEastAsia" w:eastAsiaTheme="majorEastAsia" w:hAnsiTheme="majorEastAsia"/>
          <w:noProof/>
          <w:sz w:val="22"/>
        </w:rPr>
        <w:drawing>
          <wp:inline distT="0" distB="0" distL="0" distR="0" wp14:anchorId="0FA38F9E" wp14:editId="10C95EE4">
            <wp:extent cx="4572000" cy="2295525"/>
            <wp:effectExtent l="0" t="0" r="0" b="0"/>
            <wp:docPr id="15462" name="グラフ 2"/>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5E3F57" w:rsidRPr="00927C80" w:rsidRDefault="005E3F57" w:rsidP="005E3F57">
      <w:pPr>
        <w:ind w:leftChars="200" w:left="420" w:firstLineChars="100" w:firstLine="210"/>
      </w:pPr>
      <w:r w:rsidRPr="00927C80">
        <w:rPr>
          <w:rFonts w:hint="eastAsia"/>
        </w:rPr>
        <w:t>魅力づくりを行うためには、さらなる収入の確保が必要となる。</w:t>
      </w:r>
    </w:p>
    <w:p w:rsidR="005E3F57" w:rsidRPr="00927C80" w:rsidRDefault="005E3F57" w:rsidP="005E3F57">
      <w:pPr>
        <w:ind w:leftChars="200" w:left="420" w:firstLineChars="100" w:firstLine="210"/>
      </w:pPr>
      <w:r w:rsidRPr="00927C80">
        <w:rPr>
          <w:rFonts w:hint="eastAsia"/>
        </w:rPr>
        <w:t>今後の公園経営にあたって万博記念公園の</w:t>
      </w:r>
      <w:r w:rsidR="00E215D3" w:rsidRPr="00927C80">
        <w:rPr>
          <w:rFonts w:hint="eastAsia"/>
        </w:rPr>
        <w:t>土地等などの</w:t>
      </w:r>
      <w:r w:rsidRPr="00927C80">
        <w:rPr>
          <w:rFonts w:hint="eastAsia"/>
        </w:rPr>
        <w:t>資産を活用し、</w:t>
      </w:r>
      <w:r w:rsidR="00E215D3" w:rsidRPr="00927C80">
        <w:rPr>
          <w:rFonts w:hint="eastAsia"/>
        </w:rPr>
        <w:t>そ</w:t>
      </w:r>
      <w:r w:rsidRPr="00927C80">
        <w:rPr>
          <w:rFonts w:hint="eastAsia"/>
        </w:rPr>
        <w:t>の資産価値に見合うしかるべき増収を目指されたい。また</w:t>
      </w:r>
      <w:r w:rsidR="00E215D3" w:rsidRPr="00927C80">
        <w:rPr>
          <w:rFonts w:hint="eastAsia"/>
        </w:rPr>
        <w:t>、</w:t>
      </w:r>
      <w:r w:rsidRPr="00927C80">
        <w:rPr>
          <w:rFonts w:hint="eastAsia"/>
        </w:rPr>
        <w:t>その収益</w:t>
      </w:r>
      <w:r w:rsidR="001570CF" w:rsidRPr="00927C80">
        <w:rPr>
          <w:rFonts w:hint="eastAsia"/>
        </w:rPr>
        <w:t>を森の育成など</w:t>
      </w:r>
      <w:r w:rsidRPr="00927C80">
        <w:rPr>
          <w:rFonts w:hint="eastAsia"/>
        </w:rPr>
        <w:t>公園の魅力向上</w:t>
      </w:r>
      <w:r w:rsidR="001570CF" w:rsidRPr="00927C80">
        <w:rPr>
          <w:rFonts w:hint="eastAsia"/>
        </w:rPr>
        <w:t>のための取組</w:t>
      </w:r>
      <w:r w:rsidR="00BB2739" w:rsidRPr="00927C80">
        <w:rPr>
          <w:rFonts w:hint="eastAsia"/>
        </w:rPr>
        <w:t>み</w:t>
      </w:r>
      <w:r w:rsidRPr="00927C80">
        <w:rPr>
          <w:rFonts w:hint="eastAsia"/>
        </w:rPr>
        <w:t>に再投資</w:t>
      </w:r>
      <w:r w:rsidR="001570CF" w:rsidRPr="00927C80">
        <w:rPr>
          <w:rFonts w:hint="eastAsia"/>
        </w:rPr>
        <w:t>し</w:t>
      </w:r>
      <w:r w:rsidRPr="00927C80">
        <w:rPr>
          <w:rFonts w:hint="eastAsia"/>
        </w:rPr>
        <w:t>、満足度</w:t>
      </w:r>
      <w:r w:rsidR="001570CF" w:rsidRPr="00927C80">
        <w:rPr>
          <w:rFonts w:hint="eastAsia"/>
        </w:rPr>
        <w:t>を高め</w:t>
      </w:r>
      <w:r w:rsidR="00383708" w:rsidRPr="00927C80">
        <w:rPr>
          <w:rFonts w:hint="eastAsia"/>
        </w:rPr>
        <w:t>、</w:t>
      </w:r>
      <w:r w:rsidRPr="00927C80">
        <w:rPr>
          <w:rFonts w:hint="eastAsia"/>
        </w:rPr>
        <w:t>来園者増加へと</w:t>
      </w:r>
      <w:r w:rsidR="00E215D3" w:rsidRPr="00927C80">
        <w:rPr>
          <w:rFonts w:hint="eastAsia"/>
        </w:rPr>
        <w:t>つながる</w:t>
      </w:r>
      <w:r w:rsidRPr="00927C80">
        <w:rPr>
          <w:rFonts w:hint="eastAsia"/>
        </w:rPr>
        <w:t>公園経営のあり方を検討されたい。</w:t>
      </w:r>
    </w:p>
    <w:p w:rsidR="005E3F57" w:rsidRPr="00927C80" w:rsidRDefault="005E3F57" w:rsidP="005E3F57">
      <w:pPr>
        <w:ind w:leftChars="200" w:left="420" w:firstLineChars="100" w:firstLine="210"/>
      </w:pPr>
    </w:p>
    <w:p w:rsidR="005E3F57" w:rsidRPr="00927C80" w:rsidRDefault="005E3F57" w:rsidP="005E3F57">
      <w:pPr>
        <w:ind w:leftChars="200" w:left="420"/>
        <w:rPr>
          <w:rFonts w:asciiTheme="majorEastAsia" w:eastAsiaTheme="majorEastAsia" w:hAnsiTheme="majorEastAsia"/>
          <w:b/>
          <w:sz w:val="22"/>
        </w:rPr>
      </w:pPr>
      <w:r w:rsidRPr="00927C80">
        <w:rPr>
          <w:rFonts w:asciiTheme="majorEastAsia" w:eastAsiaTheme="majorEastAsia" w:hAnsiTheme="majorEastAsia" w:hint="eastAsia"/>
          <w:b/>
          <w:sz w:val="20"/>
          <w:szCs w:val="21"/>
          <w:u w:val="single"/>
        </w:rPr>
        <w:t>２）公園の魅力を高める持続可能な運営体制の検討</w:t>
      </w:r>
    </w:p>
    <w:p w:rsidR="005E3F57" w:rsidRPr="00927C80" w:rsidRDefault="001570CF" w:rsidP="005E3F57">
      <w:pPr>
        <w:ind w:leftChars="300" w:left="630" w:firstLineChars="100" w:firstLine="210"/>
        <w:rPr>
          <w:rFonts w:asciiTheme="minorEastAsia" w:hAnsiTheme="minorEastAsia"/>
          <w:szCs w:val="21"/>
        </w:rPr>
      </w:pPr>
      <w:r w:rsidRPr="00927C80">
        <w:rPr>
          <w:rFonts w:asciiTheme="minorEastAsia" w:hAnsiTheme="minorEastAsia" w:hint="eastAsia"/>
          <w:szCs w:val="21"/>
        </w:rPr>
        <w:t>ノウハウの蓄積と柔軟な運営により管理水準を向上させ、</w:t>
      </w:r>
      <w:r w:rsidR="005E3F57" w:rsidRPr="00927C80">
        <w:rPr>
          <w:rFonts w:asciiTheme="minorEastAsia" w:hAnsiTheme="minorEastAsia" w:hint="eastAsia"/>
          <w:szCs w:val="21"/>
        </w:rPr>
        <w:t>魅力的な公園形成がなされる運営手法として、</w:t>
      </w:r>
      <w:r w:rsidR="005E3F57" w:rsidRPr="00927C80">
        <w:rPr>
          <w:rFonts w:asciiTheme="minorEastAsia" w:hAnsiTheme="minorEastAsia"/>
          <w:szCs w:val="21"/>
        </w:rPr>
        <w:t>長期間にわたる事業期間を設定した指定管理者制度</w:t>
      </w:r>
      <w:r w:rsidR="005E3F57" w:rsidRPr="00927C80">
        <w:rPr>
          <w:rFonts w:asciiTheme="minorEastAsia" w:hAnsiTheme="minorEastAsia" w:hint="eastAsia"/>
          <w:szCs w:val="21"/>
        </w:rPr>
        <w:t>の</w:t>
      </w:r>
      <w:r w:rsidR="005E3F57" w:rsidRPr="00927C80">
        <w:rPr>
          <w:rFonts w:asciiTheme="minorEastAsia" w:hAnsiTheme="minorEastAsia"/>
          <w:szCs w:val="21"/>
        </w:rPr>
        <w:t>導入</w:t>
      </w:r>
      <w:r w:rsidR="005E3F57" w:rsidRPr="00927C80">
        <w:rPr>
          <w:rFonts w:asciiTheme="minorEastAsia" w:hAnsiTheme="minorEastAsia" w:hint="eastAsia"/>
          <w:szCs w:val="21"/>
        </w:rPr>
        <w:t>や地方独立行政法人化などが想定される。</w:t>
      </w:r>
      <w:r w:rsidR="005E3F57" w:rsidRPr="00927C80">
        <w:rPr>
          <w:rFonts w:asciiTheme="minorEastAsia" w:hAnsiTheme="minorEastAsia"/>
          <w:szCs w:val="21"/>
        </w:rPr>
        <w:t>事業期間</w:t>
      </w:r>
      <w:r w:rsidR="005E3F57" w:rsidRPr="00927C80">
        <w:rPr>
          <w:rFonts w:asciiTheme="minorEastAsia" w:hAnsiTheme="minorEastAsia" w:hint="eastAsia"/>
          <w:szCs w:val="21"/>
        </w:rPr>
        <w:t>を</w:t>
      </w:r>
      <w:r w:rsidR="005E3F57" w:rsidRPr="00927C80">
        <w:rPr>
          <w:rFonts w:asciiTheme="minorEastAsia" w:hAnsiTheme="minorEastAsia"/>
          <w:szCs w:val="21"/>
        </w:rPr>
        <w:t>長期間</w:t>
      </w:r>
      <w:r w:rsidR="00383708" w:rsidRPr="00927C80">
        <w:rPr>
          <w:rFonts w:asciiTheme="minorEastAsia" w:hAnsiTheme="minorEastAsia" w:hint="eastAsia"/>
          <w:szCs w:val="21"/>
        </w:rPr>
        <w:t>と</w:t>
      </w:r>
      <w:r w:rsidR="005E3F57" w:rsidRPr="00927C80">
        <w:rPr>
          <w:rFonts w:asciiTheme="minorEastAsia" w:hAnsiTheme="minorEastAsia" w:hint="eastAsia"/>
          <w:szCs w:val="21"/>
        </w:rPr>
        <w:t>する</w:t>
      </w:r>
      <w:r w:rsidR="005E3F57" w:rsidRPr="00927C80">
        <w:rPr>
          <w:rFonts w:asciiTheme="minorEastAsia" w:hAnsiTheme="minorEastAsia"/>
          <w:szCs w:val="21"/>
        </w:rPr>
        <w:t>こと</w:t>
      </w:r>
      <w:r w:rsidR="005E3F57" w:rsidRPr="00927C80">
        <w:rPr>
          <w:rFonts w:asciiTheme="minorEastAsia" w:hAnsiTheme="minorEastAsia" w:hint="eastAsia"/>
          <w:szCs w:val="21"/>
        </w:rPr>
        <w:t>で</w:t>
      </w:r>
      <w:r w:rsidR="005E3F57" w:rsidRPr="00927C80">
        <w:rPr>
          <w:rFonts w:asciiTheme="minorEastAsia" w:hAnsiTheme="minorEastAsia"/>
          <w:szCs w:val="21"/>
        </w:rPr>
        <w:t>公園運営の効率化</w:t>
      </w:r>
      <w:r w:rsidR="005E3F57" w:rsidRPr="00927C80">
        <w:rPr>
          <w:rFonts w:asciiTheme="minorEastAsia" w:hAnsiTheme="minorEastAsia" w:hint="eastAsia"/>
          <w:szCs w:val="21"/>
        </w:rPr>
        <w:t>も</w:t>
      </w:r>
      <w:r w:rsidR="005E3F57" w:rsidRPr="00927C80">
        <w:rPr>
          <w:rFonts w:asciiTheme="minorEastAsia" w:hAnsiTheme="minorEastAsia"/>
          <w:szCs w:val="21"/>
        </w:rPr>
        <w:t>期待できる。</w:t>
      </w:r>
    </w:p>
    <w:p w:rsidR="005E3F57" w:rsidRPr="00927C80" w:rsidRDefault="005E3F57" w:rsidP="005E3F57">
      <w:pPr>
        <w:ind w:leftChars="300" w:left="630" w:firstLineChars="100" w:firstLine="210"/>
        <w:rPr>
          <w:rFonts w:asciiTheme="minorEastAsia" w:hAnsiTheme="minorEastAsia"/>
          <w:szCs w:val="21"/>
        </w:rPr>
      </w:pPr>
      <w:r w:rsidRPr="00927C80">
        <w:rPr>
          <w:rFonts w:asciiTheme="minorEastAsia" w:hAnsiTheme="minorEastAsia" w:hint="eastAsia"/>
          <w:szCs w:val="21"/>
        </w:rPr>
        <w:t>一方、公園管理者の事業を評価する仕組みづくりも重要である。府として</w:t>
      </w:r>
      <w:r w:rsidRPr="00927C80">
        <w:rPr>
          <w:rFonts w:asciiTheme="minorEastAsia" w:hAnsiTheme="minorEastAsia"/>
          <w:szCs w:val="21"/>
        </w:rPr>
        <w:t>仕様の設定や5年程度での定期的なモニタリング</w:t>
      </w:r>
      <w:r w:rsidRPr="00927C80">
        <w:rPr>
          <w:rFonts w:asciiTheme="minorEastAsia" w:hAnsiTheme="minorEastAsia" w:hint="eastAsia"/>
          <w:szCs w:val="21"/>
        </w:rPr>
        <w:t>を行うなど、</w:t>
      </w:r>
      <w:r w:rsidRPr="00927C80">
        <w:rPr>
          <w:rFonts w:asciiTheme="minorEastAsia" w:hAnsiTheme="minorEastAsia"/>
          <w:szCs w:val="21"/>
        </w:rPr>
        <w:t>公園運営の状況を十分に把握</w:t>
      </w:r>
      <w:r w:rsidRPr="00927C80">
        <w:rPr>
          <w:rFonts w:asciiTheme="minorEastAsia" w:hAnsiTheme="minorEastAsia" w:hint="eastAsia"/>
          <w:szCs w:val="21"/>
        </w:rPr>
        <w:t>し、評価のうえ管理水準の向上を図る仕組み</w:t>
      </w:r>
      <w:r w:rsidRPr="00927C80">
        <w:rPr>
          <w:rFonts w:asciiTheme="minorEastAsia" w:hAnsiTheme="minorEastAsia"/>
          <w:szCs w:val="21"/>
        </w:rPr>
        <w:t>を構築する</w:t>
      </w:r>
      <w:r w:rsidRPr="00927C80">
        <w:rPr>
          <w:rFonts w:asciiTheme="minorEastAsia" w:hAnsiTheme="minorEastAsia" w:hint="eastAsia"/>
          <w:szCs w:val="21"/>
        </w:rPr>
        <w:t>ことが考えられる</w:t>
      </w:r>
      <w:r w:rsidRPr="00927C80">
        <w:rPr>
          <w:rFonts w:asciiTheme="minorEastAsia" w:hAnsiTheme="minorEastAsia"/>
          <w:szCs w:val="21"/>
        </w:rPr>
        <w:t>。</w:t>
      </w:r>
    </w:p>
    <w:p w:rsidR="005E3F57" w:rsidRPr="00927C80" w:rsidRDefault="005E3F57" w:rsidP="005E3F57">
      <w:pPr>
        <w:ind w:leftChars="200" w:left="420" w:firstLineChars="100" w:firstLine="210"/>
        <w:rPr>
          <w:rFonts w:asciiTheme="minorEastAsia" w:hAnsiTheme="minorEastAsia"/>
          <w:szCs w:val="21"/>
        </w:rPr>
      </w:pPr>
    </w:p>
    <w:p w:rsidR="005E3F57" w:rsidRPr="00927C80" w:rsidRDefault="005E3F57" w:rsidP="005E3F57">
      <w:pPr>
        <w:ind w:leftChars="200" w:left="420" w:firstLineChars="100" w:firstLine="210"/>
        <w:rPr>
          <w:rFonts w:asciiTheme="minorEastAsia" w:hAnsiTheme="minorEastAsia"/>
          <w:szCs w:val="21"/>
        </w:rPr>
      </w:pPr>
      <w:r w:rsidRPr="00927C80">
        <w:rPr>
          <w:rFonts w:asciiTheme="minorEastAsia" w:hAnsiTheme="minorEastAsia" w:hint="eastAsia"/>
          <w:szCs w:val="21"/>
        </w:rPr>
        <w:t>[運営体制を検討するにあたっての留意点]</w:t>
      </w:r>
    </w:p>
    <w:p w:rsidR="005E3F57" w:rsidRPr="00927C80" w:rsidRDefault="005E3F57" w:rsidP="005E3F57">
      <w:pPr>
        <w:ind w:leftChars="300" w:left="630" w:firstLineChars="100" w:firstLine="210"/>
        <w:rPr>
          <w:rFonts w:asciiTheme="minorEastAsia" w:hAnsiTheme="minorEastAsia"/>
          <w:szCs w:val="21"/>
        </w:rPr>
      </w:pPr>
      <w:r w:rsidRPr="00927C80">
        <w:rPr>
          <w:rFonts w:asciiTheme="minorEastAsia" w:hAnsiTheme="minorEastAsia" w:hint="eastAsia"/>
          <w:szCs w:val="21"/>
        </w:rPr>
        <w:t>独立行政法人毎に法律を定めて業務内容を規定する国が設立する独立行政法人と異なり、地方自治体が設立する地方独立行政法人が行うことのできる業務は、「地方独立行政法人法」に定める範囲に限定される。公園管理は法令に定められていないため政令の改正が必要となる。また、土地貸借の可否や外部委託の範囲、国有地の取り扱いについて、国（財務省</w:t>
      </w:r>
      <w:r w:rsidR="00054550" w:rsidRPr="00927C80">
        <w:rPr>
          <w:rFonts w:asciiTheme="minorEastAsia" w:hAnsiTheme="minorEastAsia" w:hint="eastAsia"/>
          <w:szCs w:val="21"/>
        </w:rPr>
        <w:t>及び</w:t>
      </w:r>
      <w:r w:rsidRPr="00927C80">
        <w:rPr>
          <w:rFonts w:asciiTheme="minorEastAsia" w:hAnsiTheme="minorEastAsia" w:hint="eastAsia"/>
          <w:szCs w:val="21"/>
        </w:rPr>
        <w:t>総務省）との協議が必要となる。</w:t>
      </w:r>
    </w:p>
    <w:p w:rsidR="005E3F57" w:rsidRPr="00927C80" w:rsidRDefault="005E3F57" w:rsidP="005E3F57">
      <w:pPr>
        <w:ind w:leftChars="300" w:left="630"/>
        <w:rPr>
          <w:rFonts w:asciiTheme="minorEastAsia" w:hAnsiTheme="minorEastAsia"/>
          <w:szCs w:val="21"/>
        </w:rPr>
      </w:pPr>
      <w:r w:rsidRPr="00927C80">
        <w:rPr>
          <w:rFonts w:asciiTheme="minorEastAsia" w:hAnsiTheme="minorEastAsia" w:hint="eastAsia"/>
          <w:szCs w:val="21"/>
        </w:rPr>
        <w:t xml:space="preserve">　一方、指定管理者の業務の範囲は、公の施設の管理と定められているため、土地の貸借を伴う事業者誘致は府が行うこととなる。また、国有地における施設の設置は「国有財産法」に基づき、国との協議が必要となる。</w:t>
      </w:r>
    </w:p>
    <w:p w:rsidR="005E3F57" w:rsidRPr="00927C80" w:rsidRDefault="005E3F57" w:rsidP="005E3F57">
      <w:pPr>
        <w:ind w:leftChars="200" w:left="420"/>
        <w:rPr>
          <w:rFonts w:asciiTheme="majorEastAsia" w:eastAsiaTheme="majorEastAsia" w:hAnsiTheme="majorEastAsia"/>
          <w:b/>
          <w:sz w:val="20"/>
          <w:szCs w:val="21"/>
          <w:u w:val="single"/>
        </w:rPr>
      </w:pPr>
    </w:p>
    <w:p w:rsidR="005E3F57" w:rsidRPr="00927C80" w:rsidRDefault="005E3F57" w:rsidP="005E3F57">
      <w:pPr>
        <w:ind w:leftChars="200" w:left="420"/>
        <w:rPr>
          <w:rFonts w:asciiTheme="majorEastAsia" w:eastAsiaTheme="majorEastAsia" w:hAnsiTheme="majorEastAsia"/>
          <w:b/>
          <w:sz w:val="20"/>
          <w:szCs w:val="21"/>
          <w:u w:val="single"/>
        </w:rPr>
      </w:pPr>
      <w:r w:rsidRPr="00927C80">
        <w:rPr>
          <w:rFonts w:asciiTheme="majorEastAsia" w:eastAsiaTheme="majorEastAsia" w:hAnsiTheme="majorEastAsia" w:hint="eastAsia"/>
          <w:b/>
          <w:sz w:val="20"/>
          <w:szCs w:val="21"/>
          <w:u w:val="single"/>
        </w:rPr>
        <w:t>３）公園の一体的運営</w:t>
      </w:r>
    </w:p>
    <w:p w:rsidR="000D4095" w:rsidRPr="00927C80" w:rsidRDefault="001570CF" w:rsidP="001570CF">
      <w:pPr>
        <w:ind w:leftChars="300" w:left="630" w:firstLineChars="100" w:firstLine="210"/>
        <w:rPr>
          <w:szCs w:val="21"/>
        </w:rPr>
      </w:pPr>
      <w:r w:rsidRPr="00927C80">
        <w:rPr>
          <w:rFonts w:hint="eastAsia"/>
          <w:szCs w:val="21"/>
        </w:rPr>
        <w:t>これまで万博記念公園は</w:t>
      </w:r>
      <w:r w:rsidRPr="00927C80">
        <w:rPr>
          <w:rFonts w:hint="eastAsia"/>
          <w:szCs w:val="21"/>
        </w:rPr>
        <w:t>258ha</w:t>
      </w:r>
      <w:r w:rsidRPr="00927C80">
        <w:rPr>
          <w:rFonts w:hint="eastAsia"/>
          <w:szCs w:val="21"/>
        </w:rPr>
        <w:t>という広大な空間の中に、自然文化園、日本庭園、各種スポーツ施設など多様な施設を有し、これを一体として運営することで、その魅力を高めてきた。</w:t>
      </w:r>
      <w:r w:rsidR="000D4095" w:rsidRPr="00927C80">
        <w:rPr>
          <w:rFonts w:hint="eastAsia"/>
          <w:szCs w:val="21"/>
        </w:rPr>
        <w:t>258ha</w:t>
      </w:r>
      <w:r w:rsidR="000D4095" w:rsidRPr="00927C80">
        <w:rPr>
          <w:rFonts w:hint="eastAsia"/>
          <w:szCs w:val="21"/>
        </w:rPr>
        <w:t>ものオープンスペースが都市内にあることは、景観や自然環境、防災の面からも非常に大きな意味を持ち、多様な施設が共通の目的をもって協働することで相乗効果が生まれる。</w:t>
      </w:r>
    </w:p>
    <w:p w:rsidR="005E3F57" w:rsidRPr="00927C80" w:rsidRDefault="001570CF" w:rsidP="001570CF">
      <w:pPr>
        <w:ind w:leftChars="300" w:left="630" w:firstLineChars="100" w:firstLine="210"/>
        <w:rPr>
          <w:szCs w:val="21"/>
        </w:rPr>
      </w:pPr>
      <w:r w:rsidRPr="00927C80">
        <w:rPr>
          <w:rFonts w:hint="eastAsia"/>
          <w:szCs w:val="21"/>
        </w:rPr>
        <w:t>今後も、公園全体を</w:t>
      </w:r>
      <w:r w:rsidR="005E3F57" w:rsidRPr="00927C80">
        <w:rPr>
          <w:rFonts w:hint="eastAsia"/>
          <w:szCs w:val="21"/>
        </w:rPr>
        <w:t>一体として</w:t>
      </w:r>
      <w:r w:rsidRPr="00927C80">
        <w:rPr>
          <w:rFonts w:hint="eastAsia"/>
          <w:szCs w:val="21"/>
        </w:rPr>
        <w:t>管理</w:t>
      </w:r>
      <w:r w:rsidR="005E3F57" w:rsidRPr="00927C80">
        <w:rPr>
          <w:rFonts w:hint="eastAsia"/>
          <w:szCs w:val="21"/>
        </w:rPr>
        <w:t>し、園内事業者など多様な団体が連携して</w:t>
      </w:r>
      <w:r w:rsidR="00054550" w:rsidRPr="00927C80">
        <w:rPr>
          <w:rFonts w:hint="eastAsia"/>
          <w:szCs w:val="21"/>
        </w:rPr>
        <w:t>取組み</w:t>
      </w:r>
      <w:r w:rsidR="005E3F57" w:rsidRPr="00927C80">
        <w:rPr>
          <w:rFonts w:hint="eastAsia"/>
          <w:szCs w:val="21"/>
        </w:rPr>
        <w:t>を</w:t>
      </w:r>
      <w:r w:rsidRPr="00927C80">
        <w:rPr>
          <w:rFonts w:hint="eastAsia"/>
          <w:szCs w:val="21"/>
        </w:rPr>
        <w:t>する</w:t>
      </w:r>
      <w:r w:rsidR="005E3F57" w:rsidRPr="00927C80">
        <w:rPr>
          <w:rFonts w:hint="eastAsia"/>
          <w:szCs w:val="21"/>
        </w:rPr>
        <w:t>ことで、その潜在力を最大限に発揮させ</w:t>
      </w:r>
      <w:r w:rsidRPr="00927C80">
        <w:rPr>
          <w:rFonts w:hint="eastAsia"/>
          <w:szCs w:val="21"/>
        </w:rPr>
        <w:t>、公園の魅力を高められたい。</w:t>
      </w:r>
    </w:p>
    <w:p w:rsidR="005E3F57" w:rsidRPr="00927C80" w:rsidRDefault="005E3F57" w:rsidP="005E3F57">
      <w:pPr>
        <w:ind w:leftChars="300" w:left="630" w:firstLineChars="100" w:firstLine="210"/>
        <w:rPr>
          <w:szCs w:val="21"/>
        </w:rPr>
      </w:pPr>
    </w:p>
    <w:p w:rsidR="005E3F57" w:rsidRPr="00927C80" w:rsidRDefault="005E3F57" w:rsidP="005E3F57">
      <w:pPr>
        <w:ind w:leftChars="200" w:left="420"/>
        <w:rPr>
          <w:rFonts w:asciiTheme="majorEastAsia" w:eastAsiaTheme="majorEastAsia" w:hAnsiTheme="majorEastAsia"/>
          <w:b/>
          <w:sz w:val="20"/>
          <w:szCs w:val="21"/>
          <w:u w:val="single"/>
        </w:rPr>
      </w:pPr>
      <w:r w:rsidRPr="00927C80">
        <w:rPr>
          <w:rFonts w:asciiTheme="majorEastAsia" w:eastAsiaTheme="majorEastAsia" w:hAnsiTheme="majorEastAsia" w:hint="eastAsia"/>
          <w:b/>
          <w:sz w:val="20"/>
          <w:szCs w:val="21"/>
          <w:u w:val="single"/>
        </w:rPr>
        <w:t>４）公園管理者の組織体系の充実</w:t>
      </w:r>
    </w:p>
    <w:p w:rsidR="005E3F57" w:rsidRPr="00927C80" w:rsidRDefault="005E3F57" w:rsidP="005E3F57">
      <w:pPr>
        <w:ind w:leftChars="300" w:left="630" w:firstLineChars="100" w:firstLine="210"/>
        <w:rPr>
          <w:szCs w:val="21"/>
        </w:rPr>
      </w:pPr>
      <w:r w:rsidRPr="00927C80">
        <w:rPr>
          <w:rFonts w:hint="eastAsia"/>
          <w:szCs w:val="21"/>
        </w:rPr>
        <w:t>万博記念公園には特徴的な緑と様々な施設が存在している。これらを管理運営し、さらに魅力を高めていくためには、イベントなどの事業企画、施設の管理、造園、広報や営業推進などの多岐にわたる専門家が配置・参加する組織体系を有することが望まれる。</w:t>
      </w:r>
    </w:p>
    <w:p w:rsidR="005E3F57" w:rsidRPr="00927C80" w:rsidRDefault="005E3F57" w:rsidP="005E3F57">
      <w:pPr>
        <w:ind w:leftChars="300" w:left="630" w:firstLineChars="100" w:firstLine="210"/>
        <w:rPr>
          <w:szCs w:val="21"/>
        </w:rPr>
      </w:pPr>
      <w:r w:rsidRPr="00927C80">
        <w:rPr>
          <w:rFonts w:hint="eastAsia"/>
          <w:szCs w:val="21"/>
        </w:rPr>
        <w:t>自然観察学習館が行っている自然学習など、他に類を見ない質の高い</w:t>
      </w:r>
      <w:r w:rsidR="00054550" w:rsidRPr="00927C80">
        <w:rPr>
          <w:rFonts w:hint="eastAsia"/>
          <w:szCs w:val="21"/>
        </w:rPr>
        <w:t>取組み</w:t>
      </w:r>
      <w:r w:rsidRPr="00927C80">
        <w:rPr>
          <w:rFonts w:hint="eastAsia"/>
          <w:szCs w:val="21"/>
        </w:rPr>
        <w:t>を可能とする人的な財産がある。人的資源を持続させる運営の仕組みについて考えるべきである。</w:t>
      </w:r>
    </w:p>
    <w:p w:rsidR="005E3F57" w:rsidRPr="00927C80" w:rsidRDefault="005E3F57" w:rsidP="005E3F57">
      <w:pPr>
        <w:ind w:leftChars="300" w:left="630" w:firstLineChars="100" w:firstLine="210"/>
        <w:rPr>
          <w:szCs w:val="21"/>
        </w:rPr>
      </w:pPr>
      <w:r w:rsidRPr="00927C80">
        <w:rPr>
          <w:rFonts w:hint="eastAsia"/>
          <w:szCs w:val="21"/>
        </w:rPr>
        <w:t>また、収入を蓄積し公園に還元するという観点から管財についての仕組みが必要となる。</w:t>
      </w:r>
    </w:p>
    <w:p w:rsidR="005E3F57" w:rsidRPr="00927C80" w:rsidRDefault="005E3F57" w:rsidP="005E3F57">
      <w:pPr>
        <w:ind w:leftChars="300" w:left="630" w:firstLineChars="100" w:firstLine="210"/>
        <w:rPr>
          <w:szCs w:val="21"/>
        </w:rPr>
      </w:pPr>
      <w:r w:rsidRPr="00927C80">
        <w:rPr>
          <w:rFonts w:hint="eastAsia"/>
          <w:szCs w:val="21"/>
        </w:rPr>
        <w:t>指定管理者制度を導入する場合は、全体を統括する手法（組織体制や管理手法）の実績や企画力を評価対象とすることで、実効性の高い提案者を選定すること重要である。特に、万博記念公園は植栽管理の水準を向上させるとともに、利用者が十分に緑を楽しむことができる体制を有することが求められるため、造園部門についてはマスターパ</w:t>
      </w:r>
      <w:r w:rsidR="00383708" w:rsidRPr="00927C80">
        <w:rPr>
          <w:rFonts w:hint="eastAsia"/>
          <w:szCs w:val="21"/>
        </w:rPr>
        <w:t>ークレンジャーと呼称し、技術と実績を有する人材を重要な要件とすべきである</w:t>
      </w:r>
      <w:r w:rsidRPr="00927C80">
        <w:rPr>
          <w:rFonts w:hint="eastAsia"/>
          <w:szCs w:val="21"/>
        </w:rPr>
        <w:t>。</w:t>
      </w:r>
    </w:p>
    <w:p w:rsidR="005E3F57" w:rsidRPr="00927C80" w:rsidRDefault="005E3F57" w:rsidP="005E3F57">
      <w:pPr>
        <w:ind w:leftChars="300" w:left="630" w:firstLineChars="100" w:firstLine="210"/>
        <w:rPr>
          <w:szCs w:val="21"/>
        </w:rPr>
      </w:pPr>
      <w:r w:rsidRPr="00927C80">
        <w:rPr>
          <w:rFonts w:hint="eastAsia"/>
          <w:szCs w:val="21"/>
        </w:rPr>
        <w:t>地方独立行政法人化する場合にも、同様に組織体制の充実について検討することが必要である。</w:t>
      </w:r>
    </w:p>
    <w:p w:rsidR="005E3F57" w:rsidRPr="00927C80" w:rsidRDefault="005E3F57" w:rsidP="005E3F57">
      <w:pPr>
        <w:ind w:firstLineChars="87" w:firstLine="183"/>
        <w:rPr>
          <w:rFonts w:asciiTheme="majorEastAsia" w:eastAsiaTheme="majorEastAsia" w:hAnsiTheme="majorEastAsia"/>
          <w:b/>
          <w:szCs w:val="21"/>
        </w:rPr>
      </w:pPr>
    </w:p>
    <w:p w:rsidR="005E3F57" w:rsidRPr="00927C80" w:rsidRDefault="005E3F57" w:rsidP="005E3F57">
      <w:pPr>
        <w:ind w:firstLineChars="87" w:firstLine="183"/>
        <w:rPr>
          <w:rFonts w:asciiTheme="majorEastAsia" w:eastAsiaTheme="majorEastAsia" w:hAnsiTheme="majorEastAsia"/>
          <w:b/>
          <w:szCs w:val="21"/>
        </w:rPr>
      </w:pPr>
      <w:r w:rsidRPr="00927C80">
        <w:rPr>
          <w:rFonts w:asciiTheme="majorEastAsia" w:eastAsiaTheme="majorEastAsia" w:hAnsiTheme="majorEastAsia" w:hint="eastAsia"/>
          <w:b/>
          <w:szCs w:val="21"/>
        </w:rPr>
        <w:t>（２）参加型の公園運営</w:t>
      </w:r>
    </w:p>
    <w:p w:rsidR="005E3F57" w:rsidRPr="00927C80" w:rsidRDefault="005E3F57" w:rsidP="005E3F57">
      <w:pPr>
        <w:ind w:leftChars="199" w:left="418"/>
        <w:rPr>
          <w:rFonts w:asciiTheme="majorEastAsia" w:eastAsiaTheme="majorEastAsia" w:hAnsiTheme="majorEastAsia"/>
          <w:b/>
          <w:sz w:val="20"/>
          <w:szCs w:val="21"/>
          <w:u w:val="single"/>
        </w:rPr>
      </w:pPr>
      <w:r w:rsidRPr="00927C80">
        <w:rPr>
          <w:rFonts w:asciiTheme="majorEastAsia" w:eastAsiaTheme="majorEastAsia" w:hAnsiTheme="majorEastAsia" w:hint="eastAsia"/>
          <w:b/>
          <w:sz w:val="20"/>
          <w:szCs w:val="21"/>
          <w:u w:val="single"/>
        </w:rPr>
        <w:t>１）多様な団体の参加</w:t>
      </w:r>
    </w:p>
    <w:p w:rsidR="005E3F57" w:rsidRPr="00927C80" w:rsidRDefault="005E3F57" w:rsidP="005E3F57">
      <w:pPr>
        <w:ind w:leftChars="300" w:left="630" w:firstLineChars="100" w:firstLine="210"/>
        <w:rPr>
          <w:szCs w:val="21"/>
        </w:rPr>
      </w:pPr>
      <w:r w:rsidRPr="00927C80">
        <w:rPr>
          <w:rFonts w:hint="eastAsia"/>
          <w:szCs w:val="21"/>
        </w:rPr>
        <w:t>万博記念公園の運営には園内事業者（土地貸借者）やボランティアなど多くの関係団体が関わるため、公園運営についての課題への対応や広報、イベント、新たな</w:t>
      </w:r>
      <w:r w:rsidR="00054550" w:rsidRPr="00927C80">
        <w:rPr>
          <w:rFonts w:hint="eastAsia"/>
          <w:szCs w:val="21"/>
        </w:rPr>
        <w:t>取組み</w:t>
      </w:r>
      <w:r w:rsidRPr="00927C80">
        <w:rPr>
          <w:rFonts w:hint="eastAsia"/>
          <w:szCs w:val="21"/>
        </w:rPr>
        <w:t>の実施などについて協議しつつ、協働で</w:t>
      </w:r>
      <w:r w:rsidR="00054550" w:rsidRPr="00927C80">
        <w:rPr>
          <w:rFonts w:hint="eastAsia"/>
          <w:szCs w:val="21"/>
        </w:rPr>
        <w:t>取組み</w:t>
      </w:r>
      <w:r w:rsidRPr="00927C80">
        <w:rPr>
          <w:rFonts w:hint="eastAsia"/>
          <w:szCs w:val="21"/>
        </w:rPr>
        <w:t>を進める組織を</w:t>
      </w:r>
      <w:r w:rsidR="008600A1" w:rsidRPr="00927C80">
        <w:rPr>
          <w:rFonts w:hint="eastAsia"/>
          <w:szCs w:val="21"/>
        </w:rPr>
        <w:t>つく</w:t>
      </w:r>
      <w:r w:rsidRPr="00927C80">
        <w:rPr>
          <w:rFonts w:hint="eastAsia"/>
          <w:szCs w:val="21"/>
        </w:rPr>
        <w:t>ることが望ましい。</w:t>
      </w:r>
    </w:p>
    <w:p w:rsidR="005E3F57" w:rsidRPr="00927C80" w:rsidRDefault="005E3F57" w:rsidP="005E3F57">
      <w:pPr>
        <w:ind w:leftChars="300" w:left="630" w:firstLineChars="100" w:firstLine="210"/>
        <w:rPr>
          <w:rFonts w:asciiTheme="minorEastAsia" w:hAnsiTheme="minorEastAsia"/>
          <w:szCs w:val="21"/>
        </w:rPr>
      </w:pPr>
      <w:r w:rsidRPr="00927C80">
        <w:rPr>
          <w:rFonts w:asciiTheme="minorEastAsia" w:hAnsiTheme="minorEastAsia" w:hint="eastAsia"/>
          <w:szCs w:val="21"/>
        </w:rPr>
        <w:t>さらに、万博記念公園のク</w:t>
      </w:r>
      <w:r w:rsidR="00E215D3" w:rsidRPr="00927C80">
        <w:rPr>
          <w:rFonts w:asciiTheme="minorEastAsia" w:hAnsiTheme="minorEastAsia" w:hint="eastAsia"/>
          <w:szCs w:val="21"/>
        </w:rPr>
        <w:t>オ</w:t>
      </w:r>
      <w:r w:rsidRPr="00927C80">
        <w:rPr>
          <w:rFonts w:asciiTheme="minorEastAsia" w:hAnsiTheme="minorEastAsia" w:hint="eastAsia"/>
          <w:szCs w:val="21"/>
        </w:rPr>
        <w:t>リティと魅力を高めるうえで、園外を含めた多様な団体が</w:t>
      </w:r>
      <w:r w:rsidR="000D4095" w:rsidRPr="00927C80">
        <w:rPr>
          <w:rFonts w:asciiTheme="minorEastAsia" w:hAnsiTheme="minorEastAsia" w:hint="eastAsia"/>
          <w:szCs w:val="21"/>
        </w:rPr>
        <w:t>知識、技術、資源を提供しつつ公園</w:t>
      </w:r>
      <w:r w:rsidRPr="00927C80">
        <w:rPr>
          <w:rFonts w:asciiTheme="minorEastAsia" w:hAnsiTheme="minorEastAsia" w:hint="eastAsia"/>
          <w:szCs w:val="21"/>
        </w:rPr>
        <w:t>運営に参加し、様々な利用者サービスを行うことが有効である。</w:t>
      </w:r>
    </w:p>
    <w:p w:rsidR="005E3F57" w:rsidRPr="00927C80" w:rsidRDefault="005E3F57" w:rsidP="005E3F57">
      <w:pPr>
        <w:ind w:leftChars="300" w:left="630" w:firstLineChars="100" w:firstLine="210"/>
        <w:rPr>
          <w:rFonts w:asciiTheme="minorEastAsia" w:hAnsiTheme="minorEastAsia"/>
          <w:szCs w:val="21"/>
        </w:rPr>
      </w:pPr>
      <w:r w:rsidRPr="00927C80">
        <w:rPr>
          <w:rFonts w:asciiTheme="minorEastAsia" w:hAnsiTheme="minorEastAsia" w:hint="eastAsia"/>
          <w:szCs w:val="21"/>
        </w:rPr>
        <w:t>企業ＣＳＲによる公園運営の支援、公園関連グッズの開発、マスメディアによる公園の広報、ＮＰＯによる園内でのイベント開催や公園の活用、大学などの研究機関との共同研究の実施、パークマネジメント（公園経営）やブランディング（価値形成）などの専門家による助言などが考えられる。</w:t>
      </w:r>
    </w:p>
    <w:p w:rsidR="005E3F57" w:rsidRPr="00927C80" w:rsidRDefault="005E3F57" w:rsidP="005E3F57">
      <w:pPr>
        <w:ind w:leftChars="300" w:left="630" w:firstLineChars="100" w:firstLine="210"/>
        <w:rPr>
          <w:rFonts w:asciiTheme="minorEastAsia" w:hAnsiTheme="minorEastAsia"/>
          <w:szCs w:val="21"/>
        </w:rPr>
      </w:pPr>
      <w:r w:rsidRPr="00927C80">
        <w:rPr>
          <w:rFonts w:asciiTheme="minorEastAsia" w:hAnsiTheme="minorEastAsia" w:hint="eastAsia"/>
          <w:szCs w:val="21"/>
        </w:rPr>
        <w:t>こうした団体同士が協働して公園に参加することにより、総合的に公園の魅力を高めることが考えられる。このような民間参画による公園ブランドを高めマネジメントをしていくための協働の仕組みの構築について検討されたい。</w:t>
      </w:r>
    </w:p>
    <w:p w:rsidR="005E3F57" w:rsidRPr="00927C80" w:rsidRDefault="005E3F57" w:rsidP="005E3F57">
      <w:pPr>
        <w:ind w:leftChars="300" w:left="630" w:firstLineChars="100" w:firstLine="210"/>
        <w:rPr>
          <w:rFonts w:asciiTheme="minorEastAsia" w:hAnsiTheme="minorEastAsia"/>
          <w:szCs w:val="21"/>
        </w:rPr>
      </w:pPr>
      <w:r w:rsidRPr="00927C80">
        <w:rPr>
          <w:rFonts w:asciiTheme="minorEastAsia" w:hAnsiTheme="minorEastAsia" w:hint="eastAsia"/>
          <w:szCs w:val="21"/>
        </w:rPr>
        <w:t>一方、公園という公共性の高い社会資本へ民間企業が参入することによる課題も想定されるため、公共性を踏まえて慎重に検討を行うことが必要である。</w:t>
      </w:r>
    </w:p>
    <w:p w:rsidR="005E3F57" w:rsidRPr="00927C80" w:rsidRDefault="005E3F57" w:rsidP="005E3F57">
      <w:pPr>
        <w:ind w:leftChars="200" w:left="420" w:firstLineChars="100" w:firstLine="210"/>
        <w:rPr>
          <w:rFonts w:asciiTheme="minorEastAsia" w:hAnsiTheme="minorEastAsia"/>
          <w:szCs w:val="21"/>
        </w:rPr>
      </w:pPr>
    </w:p>
    <w:tbl>
      <w:tblPr>
        <w:tblpPr w:leftFromText="142" w:rightFromText="142" w:vertAnchor="text" w:tblpY="1"/>
        <w:tblOverlap w:val="never"/>
        <w:tblW w:w="73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3118"/>
        <w:gridCol w:w="4253"/>
      </w:tblGrid>
      <w:tr w:rsidR="00696E3E" w:rsidRPr="00927C80" w:rsidTr="00EB12A8">
        <w:trPr>
          <w:trHeight w:val="20"/>
        </w:trPr>
        <w:tc>
          <w:tcPr>
            <w:tcW w:w="3118" w:type="dxa"/>
            <w:shd w:val="clear" w:color="auto" w:fill="D9D9D9" w:themeFill="background1" w:themeFillShade="D9"/>
            <w:tcMar>
              <w:top w:w="74" w:type="dxa"/>
              <w:left w:w="144" w:type="dxa"/>
              <w:bottom w:w="74" w:type="dxa"/>
              <w:right w:w="144" w:type="dxa"/>
            </w:tcMar>
            <w:vAlign w:val="center"/>
            <w:hideMark/>
          </w:tcPr>
          <w:p w:rsidR="005E3F57" w:rsidRPr="00927C80" w:rsidRDefault="005E3F57" w:rsidP="005E3F57">
            <w:pPr>
              <w:spacing w:line="240" w:lineRule="exact"/>
              <w:ind w:left="741" w:hangingChars="353" w:hanging="741"/>
              <w:jc w:val="center"/>
              <w:rPr>
                <w:rFonts w:asciiTheme="majorEastAsia" w:eastAsiaTheme="majorEastAsia" w:hAnsiTheme="majorEastAsia"/>
                <w:szCs w:val="21"/>
              </w:rPr>
            </w:pPr>
            <w:r w:rsidRPr="00927C80">
              <w:rPr>
                <w:rFonts w:asciiTheme="majorEastAsia" w:eastAsiaTheme="majorEastAsia" w:hAnsiTheme="majorEastAsia" w:hint="eastAsia"/>
                <w:szCs w:val="21"/>
              </w:rPr>
              <w:t>団体</w:t>
            </w:r>
          </w:p>
        </w:tc>
        <w:tc>
          <w:tcPr>
            <w:tcW w:w="4253" w:type="dxa"/>
            <w:shd w:val="clear" w:color="auto" w:fill="D9D9D9" w:themeFill="background1" w:themeFillShade="D9"/>
            <w:tcMar>
              <w:top w:w="74" w:type="dxa"/>
              <w:left w:w="144" w:type="dxa"/>
              <w:bottom w:w="74" w:type="dxa"/>
              <w:right w:w="144" w:type="dxa"/>
            </w:tcMar>
            <w:vAlign w:val="center"/>
            <w:hideMark/>
          </w:tcPr>
          <w:p w:rsidR="005E3F57" w:rsidRPr="00927C80" w:rsidRDefault="005E3F57" w:rsidP="005E3F57">
            <w:pPr>
              <w:spacing w:line="240" w:lineRule="exact"/>
              <w:ind w:left="741" w:hangingChars="353" w:hanging="741"/>
              <w:jc w:val="center"/>
              <w:rPr>
                <w:rFonts w:asciiTheme="majorEastAsia" w:eastAsiaTheme="majorEastAsia" w:hAnsiTheme="majorEastAsia"/>
                <w:szCs w:val="21"/>
              </w:rPr>
            </w:pPr>
            <w:r w:rsidRPr="00927C80">
              <w:rPr>
                <w:rFonts w:asciiTheme="majorEastAsia" w:eastAsiaTheme="majorEastAsia" w:hAnsiTheme="majorEastAsia" w:hint="eastAsia"/>
                <w:szCs w:val="21"/>
              </w:rPr>
              <w:t>メリット</w:t>
            </w:r>
          </w:p>
        </w:tc>
      </w:tr>
      <w:tr w:rsidR="00696E3E" w:rsidRPr="00927C80" w:rsidTr="00EB12A8">
        <w:trPr>
          <w:trHeight w:val="13"/>
        </w:trPr>
        <w:tc>
          <w:tcPr>
            <w:tcW w:w="3118" w:type="dxa"/>
            <w:shd w:val="clear" w:color="auto" w:fill="auto"/>
            <w:tcMar>
              <w:top w:w="74" w:type="dxa"/>
              <w:left w:w="108" w:type="dxa"/>
              <w:bottom w:w="74" w:type="dxa"/>
              <w:right w:w="108" w:type="dxa"/>
            </w:tcMar>
            <w:vAlign w:val="center"/>
            <w:hideMark/>
          </w:tcPr>
          <w:p w:rsidR="005E3F57" w:rsidRPr="00927C80" w:rsidRDefault="005E3F57" w:rsidP="005E3F57">
            <w:pPr>
              <w:spacing w:line="240" w:lineRule="exact"/>
              <w:ind w:left="741" w:hangingChars="353" w:hanging="741"/>
              <w:rPr>
                <w:rFonts w:asciiTheme="majorEastAsia" w:eastAsiaTheme="majorEastAsia" w:hAnsiTheme="majorEastAsia"/>
                <w:szCs w:val="21"/>
              </w:rPr>
            </w:pPr>
            <w:r w:rsidRPr="00927C80">
              <w:rPr>
                <w:rFonts w:asciiTheme="majorEastAsia" w:eastAsiaTheme="majorEastAsia" w:hAnsiTheme="majorEastAsia" w:hint="eastAsia"/>
                <w:szCs w:val="21"/>
              </w:rPr>
              <w:t>放送局</w:t>
            </w:r>
            <w:r w:rsidRPr="00927C80">
              <w:rPr>
                <w:rFonts w:asciiTheme="majorEastAsia" w:eastAsiaTheme="majorEastAsia" w:hAnsiTheme="majorEastAsia"/>
                <w:szCs w:val="21"/>
              </w:rPr>
              <w:t>/</w:t>
            </w:r>
            <w:r w:rsidRPr="00927C80">
              <w:rPr>
                <w:rFonts w:asciiTheme="majorEastAsia" w:eastAsiaTheme="majorEastAsia" w:hAnsiTheme="majorEastAsia" w:hint="eastAsia"/>
                <w:szCs w:val="21"/>
              </w:rPr>
              <w:t>新聞社</w:t>
            </w:r>
          </w:p>
        </w:tc>
        <w:tc>
          <w:tcPr>
            <w:tcW w:w="4253" w:type="dxa"/>
            <w:shd w:val="clear" w:color="auto" w:fill="auto"/>
            <w:tcMar>
              <w:top w:w="74" w:type="dxa"/>
              <w:left w:w="108" w:type="dxa"/>
              <w:bottom w:w="74" w:type="dxa"/>
              <w:right w:w="108" w:type="dxa"/>
            </w:tcMar>
            <w:vAlign w:val="center"/>
            <w:hideMark/>
          </w:tcPr>
          <w:p w:rsidR="005E3F57" w:rsidRPr="00927C80" w:rsidRDefault="005E3F57" w:rsidP="005E3F57">
            <w:pPr>
              <w:spacing w:line="240" w:lineRule="exact"/>
              <w:ind w:left="741" w:hangingChars="353" w:hanging="741"/>
              <w:rPr>
                <w:rFonts w:asciiTheme="majorEastAsia" w:eastAsiaTheme="majorEastAsia" w:hAnsiTheme="majorEastAsia"/>
                <w:szCs w:val="21"/>
              </w:rPr>
            </w:pPr>
            <w:r w:rsidRPr="00927C80">
              <w:rPr>
                <w:rFonts w:asciiTheme="majorEastAsia" w:eastAsiaTheme="majorEastAsia" w:hAnsiTheme="majorEastAsia" w:hint="eastAsia"/>
                <w:szCs w:val="21"/>
              </w:rPr>
              <w:t>番組・記事、コンテンツの作成・販売</w:t>
            </w:r>
          </w:p>
        </w:tc>
      </w:tr>
      <w:tr w:rsidR="00696E3E" w:rsidRPr="00927C80" w:rsidTr="00EB12A8">
        <w:trPr>
          <w:trHeight w:val="26"/>
        </w:trPr>
        <w:tc>
          <w:tcPr>
            <w:tcW w:w="3118" w:type="dxa"/>
            <w:shd w:val="clear" w:color="auto" w:fill="auto"/>
            <w:tcMar>
              <w:top w:w="74" w:type="dxa"/>
              <w:left w:w="108" w:type="dxa"/>
              <w:bottom w:w="74" w:type="dxa"/>
              <w:right w:w="108" w:type="dxa"/>
            </w:tcMar>
            <w:vAlign w:val="center"/>
            <w:hideMark/>
          </w:tcPr>
          <w:p w:rsidR="005E3F57" w:rsidRPr="00927C80" w:rsidRDefault="005E3F57" w:rsidP="005E3F57">
            <w:pPr>
              <w:spacing w:line="240" w:lineRule="exact"/>
              <w:ind w:left="741" w:hangingChars="353" w:hanging="741"/>
              <w:rPr>
                <w:rFonts w:asciiTheme="majorEastAsia" w:eastAsiaTheme="majorEastAsia" w:hAnsiTheme="majorEastAsia"/>
                <w:szCs w:val="21"/>
              </w:rPr>
            </w:pPr>
            <w:r w:rsidRPr="00927C80">
              <w:rPr>
                <w:rFonts w:asciiTheme="majorEastAsia" w:eastAsiaTheme="majorEastAsia" w:hAnsiTheme="majorEastAsia" w:hint="eastAsia"/>
                <w:szCs w:val="21"/>
              </w:rPr>
              <w:t>その他企業</w:t>
            </w:r>
          </w:p>
          <w:p w:rsidR="005E3F57" w:rsidRPr="00927C80" w:rsidRDefault="005E3F57" w:rsidP="005E3F57">
            <w:pPr>
              <w:spacing w:line="240" w:lineRule="exact"/>
              <w:ind w:left="741" w:hangingChars="353" w:hanging="741"/>
              <w:rPr>
                <w:rFonts w:asciiTheme="majorEastAsia" w:eastAsiaTheme="majorEastAsia" w:hAnsiTheme="majorEastAsia"/>
                <w:szCs w:val="21"/>
              </w:rPr>
            </w:pPr>
            <w:r w:rsidRPr="00927C80">
              <w:rPr>
                <w:rFonts w:asciiTheme="majorEastAsia" w:eastAsiaTheme="majorEastAsia" w:hAnsiTheme="majorEastAsia" w:hint="eastAsia"/>
                <w:szCs w:val="21"/>
              </w:rPr>
              <w:t>（大阪が拠点の企業など）</w:t>
            </w:r>
          </w:p>
        </w:tc>
        <w:tc>
          <w:tcPr>
            <w:tcW w:w="4253" w:type="dxa"/>
            <w:shd w:val="clear" w:color="auto" w:fill="auto"/>
            <w:tcMar>
              <w:top w:w="74" w:type="dxa"/>
              <w:left w:w="108" w:type="dxa"/>
              <w:bottom w:w="74" w:type="dxa"/>
              <w:right w:w="108" w:type="dxa"/>
            </w:tcMar>
            <w:vAlign w:val="center"/>
            <w:hideMark/>
          </w:tcPr>
          <w:p w:rsidR="005E3F57" w:rsidRPr="00927C80" w:rsidRDefault="005E3F57" w:rsidP="005E3F57">
            <w:pPr>
              <w:spacing w:line="240" w:lineRule="exact"/>
              <w:ind w:left="741" w:hangingChars="353" w:hanging="741"/>
              <w:rPr>
                <w:rFonts w:asciiTheme="majorEastAsia" w:eastAsiaTheme="majorEastAsia" w:hAnsiTheme="majorEastAsia"/>
                <w:szCs w:val="21"/>
              </w:rPr>
            </w:pPr>
            <w:r w:rsidRPr="00927C80">
              <w:rPr>
                <w:rFonts w:asciiTheme="majorEastAsia" w:eastAsiaTheme="majorEastAsia" w:hAnsiTheme="majorEastAsia" w:hint="eastAsia"/>
                <w:szCs w:val="21"/>
              </w:rPr>
              <w:t>企業の</w:t>
            </w:r>
            <w:r w:rsidRPr="00927C80">
              <w:rPr>
                <w:rFonts w:asciiTheme="majorEastAsia" w:eastAsiaTheme="majorEastAsia" w:hAnsiTheme="majorEastAsia"/>
                <w:szCs w:val="21"/>
              </w:rPr>
              <w:t>CSR</w:t>
            </w:r>
            <w:r w:rsidRPr="00927C80">
              <w:rPr>
                <w:rFonts w:asciiTheme="majorEastAsia" w:eastAsiaTheme="majorEastAsia" w:hAnsiTheme="majorEastAsia" w:hint="eastAsia"/>
                <w:szCs w:val="21"/>
              </w:rPr>
              <w:t>、関連商品の開発</w:t>
            </w:r>
          </w:p>
        </w:tc>
      </w:tr>
      <w:tr w:rsidR="00696E3E" w:rsidRPr="00927C80" w:rsidTr="00EB12A8">
        <w:trPr>
          <w:trHeight w:val="26"/>
        </w:trPr>
        <w:tc>
          <w:tcPr>
            <w:tcW w:w="3118" w:type="dxa"/>
            <w:shd w:val="clear" w:color="auto" w:fill="auto"/>
            <w:tcMar>
              <w:top w:w="74" w:type="dxa"/>
              <w:left w:w="108" w:type="dxa"/>
              <w:bottom w:w="74" w:type="dxa"/>
              <w:right w:w="108" w:type="dxa"/>
            </w:tcMar>
            <w:vAlign w:val="center"/>
            <w:hideMark/>
          </w:tcPr>
          <w:p w:rsidR="005E3F57" w:rsidRPr="00927C80" w:rsidRDefault="005E3F57" w:rsidP="005E3F57">
            <w:pPr>
              <w:spacing w:line="240" w:lineRule="exact"/>
              <w:ind w:left="741" w:hangingChars="353" w:hanging="741"/>
              <w:rPr>
                <w:rFonts w:asciiTheme="majorEastAsia" w:eastAsiaTheme="majorEastAsia" w:hAnsiTheme="majorEastAsia"/>
                <w:szCs w:val="21"/>
              </w:rPr>
            </w:pPr>
            <w:r w:rsidRPr="00927C80">
              <w:rPr>
                <w:rFonts w:asciiTheme="majorEastAsia" w:eastAsiaTheme="majorEastAsia" w:hAnsiTheme="majorEastAsia"/>
                <w:szCs w:val="21"/>
              </w:rPr>
              <w:t>NPO/</w:t>
            </w:r>
            <w:r w:rsidRPr="00927C80">
              <w:rPr>
                <w:rFonts w:asciiTheme="majorEastAsia" w:eastAsiaTheme="majorEastAsia" w:hAnsiTheme="majorEastAsia" w:hint="eastAsia"/>
                <w:szCs w:val="21"/>
              </w:rPr>
              <w:t>市民団体</w:t>
            </w:r>
          </w:p>
        </w:tc>
        <w:tc>
          <w:tcPr>
            <w:tcW w:w="4253" w:type="dxa"/>
            <w:shd w:val="clear" w:color="auto" w:fill="auto"/>
            <w:tcMar>
              <w:top w:w="74" w:type="dxa"/>
              <w:left w:w="108" w:type="dxa"/>
              <w:bottom w:w="74" w:type="dxa"/>
              <w:right w:w="108" w:type="dxa"/>
            </w:tcMar>
            <w:vAlign w:val="center"/>
            <w:hideMark/>
          </w:tcPr>
          <w:p w:rsidR="005E3F57" w:rsidRPr="00927C80" w:rsidRDefault="005E3F57" w:rsidP="005E3F57">
            <w:pPr>
              <w:spacing w:line="240" w:lineRule="exact"/>
              <w:ind w:left="741" w:hangingChars="353" w:hanging="741"/>
              <w:rPr>
                <w:rFonts w:asciiTheme="majorEastAsia" w:eastAsiaTheme="majorEastAsia" w:hAnsiTheme="majorEastAsia"/>
                <w:szCs w:val="21"/>
              </w:rPr>
            </w:pPr>
            <w:r w:rsidRPr="00927C80">
              <w:rPr>
                <w:rFonts w:asciiTheme="majorEastAsia" w:eastAsiaTheme="majorEastAsia" w:hAnsiTheme="majorEastAsia" w:hint="eastAsia"/>
                <w:szCs w:val="21"/>
              </w:rPr>
              <w:t>市民イベント開催等によるプレゼンス向上</w:t>
            </w:r>
          </w:p>
        </w:tc>
      </w:tr>
      <w:tr w:rsidR="00696E3E" w:rsidRPr="00927C80" w:rsidTr="00EB12A8">
        <w:trPr>
          <w:trHeight w:val="26"/>
        </w:trPr>
        <w:tc>
          <w:tcPr>
            <w:tcW w:w="3118" w:type="dxa"/>
            <w:shd w:val="clear" w:color="auto" w:fill="auto"/>
            <w:tcMar>
              <w:top w:w="74" w:type="dxa"/>
              <w:left w:w="108" w:type="dxa"/>
              <w:bottom w:w="74" w:type="dxa"/>
              <w:right w:w="108" w:type="dxa"/>
            </w:tcMar>
            <w:vAlign w:val="center"/>
            <w:hideMark/>
          </w:tcPr>
          <w:p w:rsidR="005E3F57" w:rsidRPr="00927C80" w:rsidRDefault="005E3F57" w:rsidP="005E3F57">
            <w:pPr>
              <w:spacing w:line="240" w:lineRule="exact"/>
              <w:ind w:left="741" w:hangingChars="353" w:hanging="741"/>
              <w:rPr>
                <w:rFonts w:asciiTheme="majorEastAsia" w:eastAsiaTheme="majorEastAsia" w:hAnsiTheme="majorEastAsia"/>
                <w:szCs w:val="21"/>
              </w:rPr>
            </w:pPr>
            <w:r w:rsidRPr="00927C80">
              <w:rPr>
                <w:rFonts w:asciiTheme="majorEastAsia" w:eastAsiaTheme="majorEastAsia" w:hAnsiTheme="majorEastAsia" w:hint="eastAsia"/>
                <w:szCs w:val="21"/>
              </w:rPr>
              <w:t>大学</w:t>
            </w:r>
            <w:r w:rsidRPr="00927C80">
              <w:rPr>
                <w:rFonts w:asciiTheme="majorEastAsia" w:eastAsiaTheme="majorEastAsia" w:hAnsiTheme="majorEastAsia"/>
                <w:szCs w:val="21"/>
              </w:rPr>
              <w:t>/</w:t>
            </w:r>
            <w:r w:rsidRPr="00927C80">
              <w:rPr>
                <w:rFonts w:asciiTheme="majorEastAsia" w:eastAsiaTheme="majorEastAsia" w:hAnsiTheme="majorEastAsia" w:hint="eastAsia"/>
                <w:szCs w:val="21"/>
              </w:rPr>
              <w:t>研究機関</w:t>
            </w:r>
          </w:p>
        </w:tc>
        <w:tc>
          <w:tcPr>
            <w:tcW w:w="4253" w:type="dxa"/>
            <w:shd w:val="clear" w:color="auto" w:fill="auto"/>
            <w:tcMar>
              <w:top w:w="74" w:type="dxa"/>
              <w:left w:w="108" w:type="dxa"/>
              <w:bottom w:w="74" w:type="dxa"/>
              <w:right w:w="108" w:type="dxa"/>
            </w:tcMar>
            <w:vAlign w:val="center"/>
            <w:hideMark/>
          </w:tcPr>
          <w:p w:rsidR="005E3F57" w:rsidRPr="00927C80" w:rsidRDefault="005E3F57" w:rsidP="005E3F57">
            <w:pPr>
              <w:spacing w:line="240" w:lineRule="exact"/>
              <w:ind w:left="741" w:hangingChars="353" w:hanging="741"/>
              <w:rPr>
                <w:rFonts w:asciiTheme="majorEastAsia" w:eastAsiaTheme="majorEastAsia" w:hAnsiTheme="majorEastAsia"/>
                <w:szCs w:val="21"/>
              </w:rPr>
            </w:pPr>
            <w:r w:rsidRPr="00927C80">
              <w:rPr>
                <w:rFonts w:asciiTheme="majorEastAsia" w:eastAsiaTheme="majorEastAsia" w:hAnsiTheme="majorEastAsia" w:hint="eastAsia"/>
                <w:szCs w:val="21"/>
              </w:rPr>
              <w:t>共同研究の実施、教育の場としての活用</w:t>
            </w:r>
          </w:p>
        </w:tc>
      </w:tr>
      <w:tr w:rsidR="00696E3E" w:rsidRPr="00927C80" w:rsidTr="00EB12A8">
        <w:trPr>
          <w:trHeight w:val="26"/>
        </w:trPr>
        <w:tc>
          <w:tcPr>
            <w:tcW w:w="3118" w:type="dxa"/>
            <w:shd w:val="clear" w:color="auto" w:fill="auto"/>
            <w:tcMar>
              <w:top w:w="74" w:type="dxa"/>
              <w:left w:w="108" w:type="dxa"/>
              <w:bottom w:w="74" w:type="dxa"/>
              <w:right w:w="108" w:type="dxa"/>
            </w:tcMar>
            <w:vAlign w:val="center"/>
            <w:hideMark/>
          </w:tcPr>
          <w:p w:rsidR="005E3F57" w:rsidRPr="00927C80" w:rsidRDefault="005E3F57" w:rsidP="005E3F57">
            <w:pPr>
              <w:spacing w:line="240" w:lineRule="exact"/>
              <w:ind w:left="741" w:hangingChars="353" w:hanging="741"/>
              <w:rPr>
                <w:rFonts w:asciiTheme="majorEastAsia" w:eastAsiaTheme="majorEastAsia" w:hAnsiTheme="majorEastAsia"/>
                <w:szCs w:val="21"/>
              </w:rPr>
            </w:pPr>
            <w:r w:rsidRPr="00927C80">
              <w:rPr>
                <w:rFonts w:asciiTheme="majorEastAsia" w:eastAsiaTheme="majorEastAsia" w:hAnsiTheme="majorEastAsia" w:hint="eastAsia"/>
                <w:szCs w:val="21"/>
              </w:rPr>
              <w:t>その他の自治体等</w:t>
            </w:r>
          </w:p>
        </w:tc>
        <w:tc>
          <w:tcPr>
            <w:tcW w:w="4253" w:type="dxa"/>
            <w:shd w:val="clear" w:color="auto" w:fill="auto"/>
            <w:tcMar>
              <w:top w:w="74" w:type="dxa"/>
              <w:left w:w="108" w:type="dxa"/>
              <w:bottom w:w="74" w:type="dxa"/>
              <w:right w:w="108" w:type="dxa"/>
            </w:tcMar>
            <w:vAlign w:val="center"/>
            <w:hideMark/>
          </w:tcPr>
          <w:p w:rsidR="005E3F57" w:rsidRPr="00927C80" w:rsidRDefault="005E3F57" w:rsidP="005E3F57">
            <w:pPr>
              <w:spacing w:line="240" w:lineRule="exact"/>
              <w:ind w:left="741" w:hangingChars="353" w:hanging="741"/>
              <w:rPr>
                <w:rFonts w:asciiTheme="majorEastAsia" w:eastAsiaTheme="majorEastAsia" w:hAnsiTheme="majorEastAsia"/>
                <w:szCs w:val="21"/>
              </w:rPr>
            </w:pPr>
            <w:r w:rsidRPr="00927C80">
              <w:rPr>
                <w:rFonts w:asciiTheme="majorEastAsia" w:eastAsiaTheme="majorEastAsia" w:hAnsiTheme="majorEastAsia" w:hint="eastAsia"/>
                <w:szCs w:val="21"/>
              </w:rPr>
              <w:t>共同観光企画の開発、施設の相互利用</w:t>
            </w:r>
          </w:p>
        </w:tc>
      </w:tr>
    </w:tbl>
    <w:p w:rsidR="00463D81" w:rsidRPr="00927C80" w:rsidRDefault="00463D81" w:rsidP="005E3F57">
      <w:pPr>
        <w:jc w:val="center"/>
        <w:rPr>
          <w:rFonts w:asciiTheme="majorEastAsia" w:eastAsiaTheme="majorEastAsia" w:hAnsiTheme="majorEastAsia"/>
          <w:sz w:val="18"/>
          <w:szCs w:val="18"/>
        </w:rPr>
      </w:pPr>
    </w:p>
    <w:p w:rsidR="00463D81" w:rsidRPr="00927C80" w:rsidRDefault="00463D81" w:rsidP="005E3F57">
      <w:pPr>
        <w:jc w:val="center"/>
        <w:rPr>
          <w:rFonts w:asciiTheme="majorEastAsia" w:eastAsiaTheme="majorEastAsia" w:hAnsiTheme="majorEastAsia"/>
          <w:sz w:val="18"/>
          <w:szCs w:val="18"/>
        </w:rPr>
      </w:pPr>
    </w:p>
    <w:p w:rsidR="00463D81" w:rsidRPr="00927C80" w:rsidRDefault="00463D81" w:rsidP="005E3F57">
      <w:pPr>
        <w:jc w:val="center"/>
        <w:rPr>
          <w:rFonts w:asciiTheme="majorEastAsia" w:eastAsiaTheme="majorEastAsia" w:hAnsiTheme="majorEastAsia"/>
          <w:sz w:val="18"/>
          <w:szCs w:val="18"/>
        </w:rPr>
      </w:pPr>
    </w:p>
    <w:p w:rsidR="00463D81" w:rsidRPr="00927C80" w:rsidRDefault="00463D81" w:rsidP="005E3F57">
      <w:pPr>
        <w:jc w:val="center"/>
        <w:rPr>
          <w:rFonts w:asciiTheme="majorEastAsia" w:eastAsiaTheme="majorEastAsia" w:hAnsiTheme="majorEastAsia"/>
          <w:sz w:val="18"/>
          <w:szCs w:val="18"/>
        </w:rPr>
      </w:pPr>
    </w:p>
    <w:p w:rsidR="00463D81" w:rsidRPr="00927C80" w:rsidRDefault="00463D81" w:rsidP="005E3F57">
      <w:pPr>
        <w:jc w:val="center"/>
        <w:rPr>
          <w:rFonts w:asciiTheme="majorEastAsia" w:eastAsiaTheme="majorEastAsia" w:hAnsiTheme="majorEastAsia"/>
          <w:sz w:val="18"/>
          <w:szCs w:val="18"/>
        </w:rPr>
      </w:pPr>
    </w:p>
    <w:p w:rsidR="00463D81" w:rsidRPr="00927C80" w:rsidRDefault="00463D81" w:rsidP="005E3F57">
      <w:pPr>
        <w:jc w:val="center"/>
        <w:rPr>
          <w:rFonts w:asciiTheme="majorEastAsia" w:eastAsiaTheme="majorEastAsia" w:hAnsiTheme="majorEastAsia"/>
          <w:sz w:val="18"/>
          <w:szCs w:val="18"/>
        </w:rPr>
      </w:pPr>
    </w:p>
    <w:p w:rsidR="00463D81" w:rsidRPr="00927C80" w:rsidRDefault="00463D81" w:rsidP="005E3F57">
      <w:pPr>
        <w:jc w:val="center"/>
        <w:rPr>
          <w:rFonts w:asciiTheme="majorEastAsia" w:eastAsiaTheme="majorEastAsia" w:hAnsiTheme="majorEastAsia"/>
          <w:sz w:val="18"/>
          <w:szCs w:val="18"/>
        </w:rPr>
      </w:pPr>
    </w:p>
    <w:p w:rsidR="00463D81" w:rsidRPr="00927C80" w:rsidRDefault="00463D81" w:rsidP="00B81EE9">
      <w:pPr>
        <w:rPr>
          <w:rFonts w:asciiTheme="majorEastAsia" w:eastAsiaTheme="majorEastAsia" w:hAnsiTheme="majorEastAsia"/>
          <w:sz w:val="18"/>
          <w:szCs w:val="18"/>
        </w:rPr>
      </w:pPr>
    </w:p>
    <w:p w:rsidR="005E3F57" w:rsidRPr="00927C80" w:rsidRDefault="00B81EE9" w:rsidP="005E3F57">
      <w:pPr>
        <w:jc w:val="center"/>
        <w:rPr>
          <w:sz w:val="18"/>
          <w:szCs w:val="18"/>
        </w:rPr>
      </w:pPr>
      <w:r w:rsidRPr="00B81EE9">
        <w:rPr>
          <w:rFonts w:hint="eastAsia"/>
          <w:sz w:val="18"/>
          <w:szCs w:val="18"/>
        </w:rPr>
        <w:t>【参画団体構成及び参画メリット（案）の一例】</w:t>
      </w:r>
    </w:p>
    <w:p w:rsidR="005E3F57" w:rsidRPr="00927C80" w:rsidRDefault="005E3F57" w:rsidP="005E3F57">
      <w:pPr>
        <w:ind w:leftChars="200" w:left="420"/>
        <w:rPr>
          <w:rFonts w:asciiTheme="majorEastAsia" w:eastAsiaTheme="majorEastAsia" w:hAnsiTheme="majorEastAsia"/>
          <w:b/>
          <w:sz w:val="20"/>
          <w:szCs w:val="21"/>
          <w:u w:val="single"/>
        </w:rPr>
      </w:pPr>
    </w:p>
    <w:p w:rsidR="005E3F57" w:rsidRPr="00927C80" w:rsidRDefault="005E3F57" w:rsidP="005E3F57">
      <w:pPr>
        <w:ind w:leftChars="200" w:left="420"/>
        <w:rPr>
          <w:rFonts w:asciiTheme="majorEastAsia" w:eastAsiaTheme="majorEastAsia" w:hAnsiTheme="majorEastAsia"/>
          <w:b/>
          <w:sz w:val="20"/>
          <w:szCs w:val="21"/>
          <w:u w:val="single"/>
        </w:rPr>
      </w:pPr>
      <w:r w:rsidRPr="00927C80">
        <w:rPr>
          <w:rFonts w:asciiTheme="majorEastAsia" w:eastAsiaTheme="majorEastAsia" w:hAnsiTheme="majorEastAsia" w:hint="eastAsia"/>
          <w:b/>
          <w:sz w:val="20"/>
          <w:szCs w:val="21"/>
          <w:u w:val="single"/>
        </w:rPr>
        <w:t>２）公園魅力創出に対するクラウドファンディングの導入</w:t>
      </w:r>
    </w:p>
    <w:p w:rsidR="005E3F57" w:rsidRPr="00927C80" w:rsidRDefault="005E3F57" w:rsidP="005E3F57">
      <w:pPr>
        <w:ind w:leftChars="300" w:left="630" w:firstLineChars="100" w:firstLine="210"/>
        <w:rPr>
          <w:b/>
          <w:szCs w:val="21"/>
          <w:u w:val="single"/>
        </w:rPr>
      </w:pPr>
      <w:r w:rsidRPr="00927C80">
        <w:rPr>
          <w:rFonts w:asciiTheme="minorEastAsia" w:hAnsiTheme="minorEastAsia" w:hint="eastAsia"/>
          <w:szCs w:val="21"/>
        </w:rPr>
        <w:t>クラウドファンディング</w:t>
      </w:r>
      <w:r w:rsidR="00054550" w:rsidRPr="00927C80">
        <w:rPr>
          <w:rFonts w:asciiTheme="minorEastAsia" w:hAnsiTheme="minorEastAsia" w:hint="eastAsia"/>
          <w:szCs w:val="21"/>
          <w:vertAlign w:val="superscript"/>
        </w:rPr>
        <w:t>（注）</w:t>
      </w:r>
      <w:r w:rsidRPr="00927C80">
        <w:rPr>
          <w:rFonts w:asciiTheme="minorEastAsia" w:hAnsiTheme="minorEastAsia" w:hint="eastAsia"/>
          <w:szCs w:val="21"/>
        </w:rPr>
        <w:t>などを活用し、持続可能な魅力創出活動への個人寄付、企業協賛や企業連携の推進を図る。（例：太陽の塔の改修整備・運営、自然再生への協賛、万博遺産保全への協賛など）</w:t>
      </w:r>
    </w:p>
    <w:p w:rsidR="005E3F57" w:rsidRPr="00927C80" w:rsidRDefault="00054550" w:rsidP="00054550">
      <w:pPr>
        <w:ind w:leftChars="300" w:left="770" w:hangingChars="100" w:hanging="140"/>
        <w:rPr>
          <w:sz w:val="14"/>
          <w:szCs w:val="14"/>
        </w:rPr>
      </w:pPr>
      <w:r w:rsidRPr="00927C80">
        <w:rPr>
          <w:rFonts w:hint="eastAsia"/>
          <w:sz w:val="14"/>
          <w:szCs w:val="14"/>
        </w:rPr>
        <w:t>（（注）</w:t>
      </w:r>
      <w:r w:rsidR="005E3F57" w:rsidRPr="00927C80">
        <w:rPr>
          <w:rFonts w:ascii="Arial" w:hAnsi="Arial" w:cs="Arial" w:hint="eastAsia"/>
          <w:sz w:val="14"/>
          <w:szCs w:val="14"/>
        </w:rPr>
        <w:t>不特定多数の人がインターネットなどを経由し、組織や他の人々に財源の提供や協力などを行うこと。</w:t>
      </w:r>
      <w:r w:rsidRPr="00927C80">
        <w:rPr>
          <w:rFonts w:ascii="Arial" w:hAnsi="Arial" w:cs="Arial" w:hint="eastAsia"/>
          <w:sz w:val="14"/>
          <w:szCs w:val="14"/>
        </w:rPr>
        <w:t>）</w:t>
      </w:r>
    </w:p>
    <w:p w:rsidR="005E3F57" w:rsidRPr="00927C80" w:rsidRDefault="005E3F57" w:rsidP="005E3F57">
      <w:pPr>
        <w:ind w:leftChars="200" w:left="420"/>
        <w:rPr>
          <w:rFonts w:asciiTheme="majorEastAsia" w:eastAsiaTheme="majorEastAsia" w:hAnsiTheme="majorEastAsia"/>
          <w:b/>
          <w:sz w:val="20"/>
          <w:szCs w:val="21"/>
          <w:u w:val="single"/>
        </w:rPr>
      </w:pPr>
      <w:r w:rsidRPr="00927C80">
        <w:rPr>
          <w:rFonts w:asciiTheme="majorEastAsia" w:eastAsiaTheme="majorEastAsia" w:hAnsiTheme="majorEastAsia" w:hint="eastAsia"/>
          <w:b/>
          <w:sz w:val="20"/>
          <w:szCs w:val="21"/>
          <w:u w:val="single"/>
        </w:rPr>
        <w:t>３）ＮＰＯ・ボランティアとの協働</w:t>
      </w:r>
    </w:p>
    <w:p w:rsidR="005E3F57" w:rsidRPr="00927C80" w:rsidRDefault="005E3F57" w:rsidP="005E3F57">
      <w:pPr>
        <w:ind w:leftChars="300" w:left="630" w:firstLineChars="95" w:firstLine="199"/>
        <w:rPr>
          <w:rFonts w:asciiTheme="minorEastAsia" w:hAnsiTheme="minorEastAsia"/>
          <w:szCs w:val="21"/>
        </w:rPr>
      </w:pPr>
      <w:r w:rsidRPr="00927C80">
        <w:rPr>
          <w:rFonts w:asciiTheme="minorEastAsia" w:hAnsiTheme="minorEastAsia" w:hint="eastAsia"/>
          <w:szCs w:val="21"/>
        </w:rPr>
        <w:t>現在活動しているＮＰＯ</w:t>
      </w:r>
      <w:r w:rsidRPr="00927C80">
        <w:rPr>
          <w:rFonts w:asciiTheme="minorEastAsia" w:hAnsiTheme="minorEastAsia"/>
          <w:szCs w:val="21"/>
        </w:rPr>
        <w:t>やボランティアとともにパークレンジャーを組織し、充実した協働体制を構築する。</w:t>
      </w:r>
    </w:p>
    <w:p w:rsidR="005E3F57" w:rsidRPr="00927C80" w:rsidRDefault="005E3F57" w:rsidP="005E3F57">
      <w:pPr>
        <w:ind w:leftChars="300" w:left="630"/>
        <w:rPr>
          <w:rFonts w:asciiTheme="minorEastAsia" w:hAnsiTheme="minorEastAsia"/>
          <w:b/>
          <w:sz w:val="20"/>
          <w:szCs w:val="21"/>
        </w:rPr>
      </w:pPr>
      <w:r w:rsidRPr="00927C80">
        <w:rPr>
          <w:rFonts w:asciiTheme="minorEastAsia" w:hAnsiTheme="minorEastAsia" w:hint="eastAsia"/>
          <w:b/>
          <w:sz w:val="20"/>
          <w:szCs w:val="21"/>
        </w:rPr>
        <w:t>【参照：</w:t>
      </w:r>
      <w:r w:rsidRPr="00927C80">
        <w:rPr>
          <w:rFonts w:asciiTheme="minorEastAsia" w:hAnsiTheme="minorEastAsia"/>
          <w:b/>
          <w:sz w:val="20"/>
          <w:szCs w:val="21"/>
        </w:rPr>
        <w:t>基本方針</w:t>
      </w:r>
      <w:r w:rsidRPr="00927C80">
        <w:rPr>
          <w:rFonts w:asciiTheme="minorEastAsia" w:hAnsiTheme="minorEastAsia" w:hint="eastAsia"/>
          <w:b/>
          <w:sz w:val="20"/>
          <w:szCs w:val="21"/>
        </w:rPr>
        <w:t>３</w:t>
      </w:r>
      <w:r w:rsidRPr="00927C80">
        <w:rPr>
          <w:rFonts w:asciiTheme="minorEastAsia" w:hAnsiTheme="minorEastAsia"/>
          <w:b/>
          <w:sz w:val="20"/>
          <w:szCs w:val="21"/>
        </w:rPr>
        <w:t xml:space="preserve"> </w:t>
      </w:r>
      <w:r w:rsidRPr="00927C80">
        <w:rPr>
          <w:rFonts w:asciiTheme="minorEastAsia" w:hAnsiTheme="minorEastAsia" w:hint="eastAsia"/>
          <w:b/>
          <w:sz w:val="20"/>
          <w:szCs w:val="21"/>
        </w:rPr>
        <w:t>（２）</w:t>
      </w:r>
      <w:r w:rsidRPr="00927C80">
        <w:rPr>
          <w:rFonts w:asciiTheme="minorEastAsia" w:hAnsiTheme="minorEastAsia"/>
          <w:b/>
          <w:sz w:val="20"/>
          <w:szCs w:val="21"/>
        </w:rPr>
        <w:t>-１</w:t>
      </w:r>
      <w:r w:rsidRPr="00927C80">
        <w:rPr>
          <w:rFonts w:asciiTheme="minorEastAsia" w:hAnsiTheme="minorEastAsia" w:hint="eastAsia"/>
          <w:b/>
          <w:sz w:val="20"/>
          <w:szCs w:val="21"/>
        </w:rPr>
        <w:t>）</w:t>
      </w:r>
      <w:r w:rsidRPr="00927C80">
        <w:rPr>
          <w:rFonts w:asciiTheme="minorEastAsia" w:hAnsiTheme="minorEastAsia"/>
          <w:b/>
          <w:sz w:val="20"/>
          <w:szCs w:val="21"/>
        </w:rPr>
        <w:t xml:space="preserve"> 森づくりで公園のホスピタリティを担うパークレンジャー機能】</w:t>
      </w:r>
    </w:p>
    <w:p w:rsidR="005E3F57" w:rsidRPr="00927C80" w:rsidRDefault="005E3F57" w:rsidP="005E3F57">
      <w:pPr>
        <w:ind w:leftChars="300" w:left="630"/>
        <w:rPr>
          <w:rFonts w:asciiTheme="minorEastAsia" w:hAnsiTheme="minorEastAsia"/>
          <w:szCs w:val="21"/>
        </w:rPr>
      </w:pPr>
    </w:p>
    <w:p w:rsidR="005E3F57" w:rsidRPr="00927C80" w:rsidRDefault="005E3F57" w:rsidP="005E3F57">
      <w:pPr>
        <w:pStyle w:val="4"/>
        <w:ind w:firstLineChars="99" w:firstLine="209"/>
        <w:rPr>
          <w:b/>
          <w:sz w:val="21"/>
          <w:szCs w:val="24"/>
        </w:rPr>
      </w:pPr>
      <w:r w:rsidRPr="00927C80">
        <w:rPr>
          <w:rFonts w:hint="eastAsia"/>
          <w:b/>
          <w:sz w:val="21"/>
          <w:szCs w:val="24"/>
        </w:rPr>
        <w:t>（３）利用者サービスの充実による公園の魅力向上</w:t>
      </w:r>
    </w:p>
    <w:p w:rsidR="005E3F57" w:rsidRPr="00927C80" w:rsidRDefault="005E3F57" w:rsidP="005E3F57">
      <w:pPr>
        <w:rPr>
          <w:szCs w:val="21"/>
        </w:rPr>
      </w:pPr>
      <w:r w:rsidRPr="00927C80">
        <w:rPr>
          <w:noProof/>
          <w:szCs w:val="21"/>
        </w:rPr>
        <w:drawing>
          <wp:inline distT="0" distB="0" distL="0" distR="0" wp14:anchorId="184A170A" wp14:editId="6D6295AD">
            <wp:extent cx="5759450" cy="3233006"/>
            <wp:effectExtent l="0" t="0" r="6350" b="0"/>
            <wp:docPr id="89"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59450" cy="3233006"/>
                    </a:xfrm>
                    <a:prstGeom prst="rect">
                      <a:avLst/>
                    </a:prstGeom>
                    <a:noFill/>
                    <a:ln>
                      <a:noFill/>
                    </a:ln>
                  </pic:spPr>
                </pic:pic>
              </a:graphicData>
            </a:graphic>
          </wp:inline>
        </w:drawing>
      </w:r>
    </w:p>
    <w:p w:rsidR="005E3F57" w:rsidRPr="00927C80" w:rsidRDefault="005E3F57" w:rsidP="005E3F57">
      <w:pPr>
        <w:spacing w:line="200" w:lineRule="exact"/>
        <w:jc w:val="center"/>
        <w:rPr>
          <w:rFonts w:asciiTheme="majorEastAsia" w:eastAsiaTheme="majorEastAsia" w:hAnsiTheme="majorEastAsia"/>
          <w:szCs w:val="21"/>
        </w:rPr>
      </w:pPr>
    </w:p>
    <w:p w:rsidR="005E3F57" w:rsidRPr="00927C80" w:rsidRDefault="005E3F57" w:rsidP="005E3F57">
      <w:pPr>
        <w:spacing w:line="200" w:lineRule="exact"/>
        <w:jc w:val="center"/>
        <w:rPr>
          <w:rFonts w:asciiTheme="majorEastAsia" w:eastAsiaTheme="majorEastAsia" w:hAnsiTheme="majorEastAsia"/>
          <w:sz w:val="18"/>
          <w:szCs w:val="18"/>
        </w:rPr>
      </w:pPr>
      <w:r w:rsidRPr="00927C80">
        <w:rPr>
          <w:rFonts w:asciiTheme="majorEastAsia" w:eastAsiaTheme="majorEastAsia" w:hAnsiTheme="majorEastAsia" w:hint="eastAsia"/>
          <w:sz w:val="18"/>
          <w:szCs w:val="18"/>
        </w:rPr>
        <w:t>【オリジナルグッズ等の写真】</w:t>
      </w:r>
    </w:p>
    <w:p w:rsidR="005E3F57" w:rsidRPr="00927C80" w:rsidRDefault="005E3F57" w:rsidP="005E3F57">
      <w:pPr>
        <w:ind w:leftChars="100" w:left="372" w:hangingChars="77" w:hanging="162"/>
        <w:rPr>
          <w:rFonts w:asciiTheme="majorEastAsia" w:eastAsiaTheme="majorEastAsia" w:hAnsiTheme="majorEastAsia"/>
          <w:szCs w:val="21"/>
          <w:u w:val="single"/>
        </w:rPr>
      </w:pPr>
    </w:p>
    <w:p w:rsidR="005E3F57" w:rsidRPr="00927C80" w:rsidRDefault="005E3F57" w:rsidP="005E3F57">
      <w:pPr>
        <w:ind w:leftChars="200" w:left="420"/>
        <w:rPr>
          <w:rFonts w:asciiTheme="majorEastAsia" w:eastAsiaTheme="majorEastAsia" w:hAnsiTheme="majorEastAsia"/>
          <w:b/>
          <w:sz w:val="20"/>
          <w:szCs w:val="21"/>
          <w:u w:val="single"/>
        </w:rPr>
      </w:pPr>
      <w:r w:rsidRPr="00927C80">
        <w:rPr>
          <w:rFonts w:asciiTheme="majorEastAsia" w:eastAsiaTheme="majorEastAsia" w:hAnsiTheme="majorEastAsia" w:hint="eastAsia"/>
          <w:b/>
          <w:sz w:val="20"/>
          <w:szCs w:val="21"/>
          <w:u w:val="single"/>
        </w:rPr>
        <w:t>１）複数施設の共通チケット、フリーパスなど多様な料金設定</w:t>
      </w:r>
    </w:p>
    <w:p w:rsidR="005E3F57" w:rsidRPr="00927C80" w:rsidRDefault="007422AD" w:rsidP="005E3F57">
      <w:pPr>
        <w:pStyle w:val="4"/>
        <w:ind w:leftChars="300" w:left="630" w:firstLineChars="100" w:firstLine="210"/>
        <w:rPr>
          <w:rFonts w:asciiTheme="minorEastAsia" w:eastAsiaTheme="minorEastAsia" w:hAnsiTheme="minorEastAsia"/>
          <w:sz w:val="21"/>
          <w:szCs w:val="21"/>
        </w:rPr>
      </w:pPr>
      <w:r w:rsidRPr="00927C80">
        <w:rPr>
          <w:rFonts w:asciiTheme="minorEastAsia" w:eastAsiaTheme="minorEastAsia" w:hAnsiTheme="minorEastAsia" w:hint="eastAsia"/>
          <w:sz w:val="21"/>
          <w:szCs w:val="21"/>
        </w:rPr>
        <w:t>太陽の塔</w:t>
      </w:r>
      <w:r w:rsidR="008317A6" w:rsidRPr="00927C80">
        <w:rPr>
          <w:rFonts w:asciiTheme="minorEastAsia" w:eastAsiaTheme="minorEastAsia" w:hAnsiTheme="minorEastAsia" w:hint="eastAsia"/>
          <w:sz w:val="21"/>
          <w:szCs w:val="21"/>
        </w:rPr>
        <w:t>の</w:t>
      </w:r>
      <w:r w:rsidRPr="00927C80">
        <w:rPr>
          <w:rFonts w:asciiTheme="minorEastAsia" w:eastAsiaTheme="minorEastAsia" w:hAnsiTheme="minorEastAsia" w:hint="eastAsia"/>
          <w:sz w:val="21"/>
          <w:szCs w:val="21"/>
        </w:rPr>
        <w:t>入館料については、管理コスト、公園全体</w:t>
      </w:r>
      <w:r w:rsidR="00CE57A1" w:rsidRPr="00927C80">
        <w:rPr>
          <w:rFonts w:asciiTheme="minorEastAsia" w:eastAsiaTheme="minorEastAsia" w:hAnsiTheme="minorEastAsia" w:hint="eastAsia"/>
          <w:sz w:val="21"/>
          <w:szCs w:val="21"/>
        </w:rPr>
        <w:t>へ</w:t>
      </w:r>
      <w:r w:rsidRPr="00927C80">
        <w:rPr>
          <w:rFonts w:asciiTheme="minorEastAsia" w:eastAsiaTheme="minorEastAsia" w:hAnsiTheme="minorEastAsia" w:hint="eastAsia"/>
          <w:sz w:val="21"/>
          <w:szCs w:val="21"/>
        </w:rPr>
        <w:t>の集客効果や事業収支に配慮し検討されたい。シニア料金、複数施設の共通チケット、フリーパスなど多様な料金の設定についても</w:t>
      </w:r>
      <w:r w:rsidR="00197F4A" w:rsidRPr="00927C80">
        <w:rPr>
          <w:rFonts w:asciiTheme="minorEastAsia" w:eastAsiaTheme="minorEastAsia" w:hAnsiTheme="minorEastAsia" w:hint="eastAsia"/>
          <w:sz w:val="21"/>
          <w:szCs w:val="21"/>
        </w:rPr>
        <w:t>、</w:t>
      </w:r>
      <w:r w:rsidRPr="00927C80">
        <w:rPr>
          <w:rFonts w:asciiTheme="minorEastAsia" w:eastAsiaTheme="minorEastAsia" w:hAnsiTheme="minorEastAsia" w:hint="eastAsia"/>
          <w:sz w:val="21"/>
          <w:szCs w:val="21"/>
        </w:rPr>
        <w:t>同様に検討されたい。</w:t>
      </w:r>
    </w:p>
    <w:p w:rsidR="005E3F57" w:rsidRPr="00927C80" w:rsidRDefault="00CE57A1" w:rsidP="00CE57A1">
      <w:pPr>
        <w:pStyle w:val="4"/>
        <w:ind w:leftChars="209" w:left="649" w:hangingChars="100" w:hanging="210"/>
        <w:rPr>
          <w:rFonts w:asciiTheme="minorEastAsia" w:eastAsiaTheme="minorEastAsia" w:hAnsiTheme="minorEastAsia"/>
          <w:sz w:val="21"/>
          <w:szCs w:val="21"/>
        </w:rPr>
      </w:pPr>
      <w:r w:rsidRPr="00927C80">
        <w:rPr>
          <w:rFonts w:asciiTheme="minorEastAsia" w:eastAsiaTheme="minorEastAsia" w:hAnsiTheme="minorEastAsia" w:hint="eastAsia"/>
          <w:sz w:val="21"/>
          <w:szCs w:val="21"/>
        </w:rPr>
        <w:t xml:space="preserve">　　また、利用者のニーズに合わせたサービスの向上を図る観点や、公園の収支状況、交通対策等への影響を考慮しつつ、駐車場料金</w:t>
      </w:r>
      <w:r w:rsidR="00197F4A" w:rsidRPr="00927C80">
        <w:rPr>
          <w:rFonts w:asciiTheme="minorEastAsia" w:eastAsiaTheme="minorEastAsia" w:hAnsiTheme="minorEastAsia" w:hint="eastAsia"/>
          <w:sz w:val="21"/>
          <w:szCs w:val="21"/>
        </w:rPr>
        <w:t>体系</w:t>
      </w:r>
      <w:r w:rsidRPr="00927C80">
        <w:rPr>
          <w:rFonts w:asciiTheme="minorEastAsia" w:eastAsiaTheme="minorEastAsia" w:hAnsiTheme="minorEastAsia" w:hint="eastAsia"/>
          <w:sz w:val="21"/>
          <w:szCs w:val="21"/>
        </w:rPr>
        <w:t>および運営手法の見直しについて検討されたい。</w:t>
      </w:r>
    </w:p>
    <w:p w:rsidR="005E3F57" w:rsidRPr="00927C80" w:rsidRDefault="005E3F57" w:rsidP="005E3F57">
      <w:pPr>
        <w:rPr>
          <w:rFonts w:asciiTheme="minorEastAsia" w:hAnsiTheme="minorEastAsia"/>
          <w:szCs w:val="21"/>
        </w:rPr>
      </w:pPr>
    </w:p>
    <w:p w:rsidR="00383708" w:rsidRPr="00927C80" w:rsidRDefault="00383708" w:rsidP="005E3F57">
      <w:pPr>
        <w:rPr>
          <w:rFonts w:asciiTheme="minorEastAsia" w:hAnsiTheme="minorEastAsia"/>
          <w:szCs w:val="21"/>
        </w:rPr>
      </w:pPr>
    </w:p>
    <w:p w:rsidR="005E3F57" w:rsidRPr="00927C80" w:rsidRDefault="005E3F57" w:rsidP="005E3F57">
      <w:pPr>
        <w:ind w:leftChars="199" w:left="418"/>
        <w:rPr>
          <w:rFonts w:asciiTheme="majorEastAsia" w:eastAsiaTheme="majorEastAsia" w:hAnsiTheme="majorEastAsia"/>
          <w:b/>
          <w:sz w:val="20"/>
          <w:szCs w:val="21"/>
          <w:u w:val="single"/>
        </w:rPr>
      </w:pPr>
      <w:r w:rsidRPr="00927C80">
        <w:rPr>
          <w:rFonts w:asciiTheme="majorEastAsia" w:eastAsiaTheme="majorEastAsia" w:hAnsiTheme="majorEastAsia" w:hint="eastAsia"/>
          <w:b/>
          <w:sz w:val="20"/>
          <w:szCs w:val="21"/>
          <w:u w:val="single"/>
        </w:rPr>
        <w:t>２）大阪万博、太陽の塔など公園オリジナルグッズの販売による魅力増加</w:t>
      </w:r>
    </w:p>
    <w:p w:rsidR="005E3F57" w:rsidRPr="00927C80" w:rsidRDefault="005E3F57" w:rsidP="005E3F57">
      <w:pPr>
        <w:ind w:leftChars="300" w:left="630" w:firstLineChars="100" w:firstLine="210"/>
        <w:rPr>
          <w:rFonts w:asciiTheme="minorEastAsia" w:hAnsiTheme="minorEastAsia"/>
          <w:szCs w:val="21"/>
        </w:rPr>
      </w:pPr>
      <w:r w:rsidRPr="00927C80">
        <w:rPr>
          <w:rFonts w:asciiTheme="minorEastAsia" w:hAnsiTheme="minorEastAsia" w:hint="eastAsia"/>
          <w:szCs w:val="21"/>
        </w:rPr>
        <w:t>太陽の塔などの文化資源や園内の風景や果実などの自然資源、大阪万博の遺産などを活用した万博記念公園オリジナルのグッズの販売により魅力を向上させるため、ニーズ調査に基づき商品の企画開発や販売の手法を検討されたい。グッズの製作においては、太陽の塔など</w:t>
      </w:r>
      <w:r w:rsidR="00383708" w:rsidRPr="00927C80">
        <w:rPr>
          <w:rFonts w:asciiTheme="minorEastAsia" w:hAnsiTheme="minorEastAsia" w:hint="eastAsia"/>
          <w:szCs w:val="21"/>
        </w:rPr>
        <w:t>元</w:t>
      </w:r>
      <w:r w:rsidRPr="00927C80">
        <w:rPr>
          <w:rFonts w:asciiTheme="minorEastAsia" w:hAnsiTheme="minorEastAsia" w:hint="eastAsia"/>
          <w:szCs w:val="21"/>
        </w:rPr>
        <w:t>になる作品の品格に配慮すべき</w:t>
      </w:r>
      <w:r w:rsidR="00383708" w:rsidRPr="00927C80">
        <w:rPr>
          <w:rFonts w:asciiTheme="minorEastAsia" w:hAnsiTheme="minorEastAsia" w:hint="eastAsia"/>
          <w:szCs w:val="21"/>
        </w:rPr>
        <w:t>である</w:t>
      </w:r>
      <w:r w:rsidRPr="00927C80">
        <w:rPr>
          <w:rFonts w:asciiTheme="minorEastAsia" w:hAnsiTheme="minorEastAsia" w:hint="eastAsia"/>
          <w:szCs w:val="21"/>
        </w:rPr>
        <w:t>。</w:t>
      </w:r>
    </w:p>
    <w:p w:rsidR="005E3F57" w:rsidRPr="00927C80" w:rsidRDefault="005E3F57" w:rsidP="005E3F57">
      <w:pPr>
        <w:ind w:leftChars="200" w:left="420"/>
        <w:rPr>
          <w:rFonts w:asciiTheme="majorEastAsia" w:eastAsiaTheme="majorEastAsia" w:hAnsiTheme="majorEastAsia"/>
          <w:b/>
          <w:sz w:val="20"/>
          <w:szCs w:val="21"/>
          <w:u w:val="single"/>
        </w:rPr>
      </w:pPr>
    </w:p>
    <w:p w:rsidR="005E3F57" w:rsidRPr="00927C80" w:rsidRDefault="005E3F57" w:rsidP="005E3F57">
      <w:pPr>
        <w:ind w:leftChars="200" w:left="420"/>
        <w:rPr>
          <w:rFonts w:asciiTheme="majorEastAsia" w:eastAsiaTheme="majorEastAsia" w:hAnsiTheme="majorEastAsia"/>
          <w:b/>
          <w:sz w:val="20"/>
          <w:szCs w:val="21"/>
        </w:rPr>
      </w:pPr>
      <w:r w:rsidRPr="00927C80">
        <w:rPr>
          <w:rFonts w:asciiTheme="majorEastAsia" w:eastAsiaTheme="majorEastAsia" w:hAnsiTheme="majorEastAsia" w:hint="eastAsia"/>
          <w:b/>
          <w:sz w:val="20"/>
          <w:szCs w:val="21"/>
          <w:u w:val="single"/>
        </w:rPr>
        <w:t>３）各施設の開園・閉園時刻の再設定による利用者サービスの向上</w:t>
      </w:r>
    </w:p>
    <w:p w:rsidR="005E3F57" w:rsidRPr="00927C80" w:rsidRDefault="005E3F57" w:rsidP="005E3F57">
      <w:pPr>
        <w:ind w:leftChars="300" w:left="630" w:firstLineChars="100" w:firstLine="210"/>
        <w:rPr>
          <w:rFonts w:asciiTheme="minorEastAsia" w:hAnsiTheme="minorEastAsia"/>
          <w:szCs w:val="21"/>
        </w:rPr>
      </w:pPr>
      <w:r w:rsidRPr="00927C80">
        <w:rPr>
          <w:rFonts w:asciiTheme="minorEastAsia" w:hAnsiTheme="minorEastAsia" w:hint="eastAsia"/>
          <w:szCs w:val="21"/>
        </w:rPr>
        <w:t>収支バランスに配慮し、各施設の開園・閉園時刻の見直しを検討し、利用者サービスの向上を図られたい。開園・閉園時刻の前後には、植物の手入れや維持管理補修作業を行う必要性があることや、園内照度に配慮し、期間限定のイベント等として</w:t>
      </w:r>
      <w:r w:rsidR="00383708" w:rsidRPr="00927C80">
        <w:rPr>
          <w:rFonts w:asciiTheme="minorEastAsia" w:hAnsiTheme="minorEastAsia" w:hint="eastAsia"/>
          <w:szCs w:val="21"/>
        </w:rPr>
        <w:t>開</w:t>
      </w:r>
      <w:r w:rsidRPr="00927C80">
        <w:rPr>
          <w:rFonts w:asciiTheme="minorEastAsia" w:hAnsiTheme="minorEastAsia" w:hint="eastAsia"/>
          <w:szCs w:val="21"/>
        </w:rPr>
        <w:t>閉園時刻の</w:t>
      </w:r>
      <w:r w:rsidR="00383708" w:rsidRPr="00927C80">
        <w:rPr>
          <w:rFonts w:asciiTheme="minorEastAsia" w:hAnsiTheme="minorEastAsia" w:hint="eastAsia"/>
          <w:szCs w:val="21"/>
        </w:rPr>
        <w:t>見直し</w:t>
      </w:r>
      <w:r w:rsidRPr="00927C80">
        <w:rPr>
          <w:rFonts w:asciiTheme="minorEastAsia" w:hAnsiTheme="minorEastAsia" w:hint="eastAsia"/>
          <w:szCs w:val="21"/>
        </w:rPr>
        <w:t>を行うことを基本に検討されたい。</w:t>
      </w:r>
    </w:p>
    <w:p w:rsidR="005E3F57" w:rsidRPr="00927C80" w:rsidRDefault="005E3F57" w:rsidP="005E3F57">
      <w:pPr>
        <w:ind w:leftChars="200" w:left="1161" w:hangingChars="353" w:hanging="741"/>
        <w:rPr>
          <w:rFonts w:ascii="HGP創英角ｺﾞｼｯｸUB" w:eastAsia="HGP創英角ｺﾞｼｯｸUB" w:hAnsi="HGP創英角ｺﾞｼｯｸUB"/>
          <w:szCs w:val="21"/>
        </w:rPr>
      </w:pPr>
    </w:p>
    <w:p w:rsidR="005E3F57" w:rsidRPr="00927C80" w:rsidRDefault="005E3F57" w:rsidP="005E3F57">
      <w:pPr>
        <w:ind w:leftChars="200" w:left="420"/>
        <w:rPr>
          <w:rFonts w:asciiTheme="majorEastAsia" w:eastAsiaTheme="majorEastAsia" w:hAnsiTheme="majorEastAsia"/>
          <w:b/>
          <w:u w:val="single"/>
        </w:rPr>
      </w:pPr>
      <w:r w:rsidRPr="00927C80">
        <w:rPr>
          <w:rFonts w:asciiTheme="majorEastAsia" w:eastAsiaTheme="majorEastAsia" w:hAnsiTheme="majorEastAsia" w:hint="eastAsia"/>
          <w:b/>
          <w:sz w:val="20"/>
          <w:u w:val="single"/>
        </w:rPr>
        <w:t>４）太陽の塔の予約システムなど並ばずに入園・入館できる仕組みの導入</w:t>
      </w:r>
    </w:p>
    <w:p w:rsidR="005E3F57" w:rsidRPr="00927C80" w:rsidRDefault="005E3F57" w:rsidP="005E3F57">
      <w:pPr>
        <w:ind w:leftChars="300" w:left="630" w:firstLineChars="100" w:firstLine="210"/>
        <w:rPr>
          <w:rFonts w:asciiTheme="minorEastAsia" w:hAnsiTheme="minorEastAsia"/>
          <w:szCs w:val="21"/>
        </w:rPr>
      </w:pPr>
      <w:r w:rsidRPr="00927C80">
        <w:rPr>
          <w:rFonts w:asciiTheme="minorEastAsia" w:hAnsiTheme="minorEastAsia" w:hint="eastAsia"/>
          <w:szCs w:val="21"/>
        </w:rPr>
        <w:t>公園入場予約、駐車場予約、太陽の塔入館予約、園内レストラン予約等、インターネットによる予約システムを構築し、並ばずに入園・入館できる仕組みを検討されたい。</w:t>
      </w:r>
    </w:p>
    <w:p w:rsidR="005E3F57" w:rsidRPr="00927C80" w:rsidRDefault="005E3F57" w:rsidP="005E3F57">
      <w:pPr>
        <w:rPr>
          <w:rFonts w:asciiTheme="minorEastAsia" w:hAnsiTheme="minorEastAsia"/>
          <w:szCs w:val="21"/>
        </w:rPr>
      </w:pPr>
      <w:r w:rsidRPr="00927C80">
        <w:rPr>
          <w:rFonts w:asciiTheme="minorEastAsia" w:hAnsiTheme="minorEastAsia"/>
          <w:szCs w:val="21"/>
        </w:rPr>
        <w:br w:type="page"/>
      </w:r>
    </w:p>
    <w:p w:rsidR="005E3F57" w:rsidRPr="00927C80" w:rsidRDefault="005E3F57" w:rsidP="005E3F57">
      <w:pPr>
        <w:pStyle w:val="4"/>
        <w:ind w:firstLineChars="99" w:firstLine="209"/>
        <w:rPr>
          <w:b/>
          <w:sz w:val="21"/>
          <w:szCs w:val="24"/>
        </w:rPr>
      </w:pPr>
      <w:r w:rsidRPr="00927C80">
        <w:rPr>
          <w:rFonts w:hint="eastAsia"/>
          <w:b/>
          <w:sz w:val="21"/>
          <w:szCs w:val="24"/>
        </w:rPr>
        <w:t>（４）事業計画</w:t>
      </w:r>
    </w:p>
    <w:p w:rsidR="005E3F57" w:rsidRPr="00927C80" w:rsidRDefault="008722E3" w:rsidP="00E215D3">
      <w:pPr>
        <w:ind w:leftChars="300" w:left="630"/>
        <w:rPr>
          <w:rFonts w:asciiTheme="minorEastAsia" w:hAnsiTheme="minorEastAsia"/>
          <w:szCs w:val="21"/>
        </w:rPr>
      </w:pPr>
      <w:r w:rsidRPr="00927C80">
        <w:rPr>
          <w:sz w:val="22"/>
        </w:rPr>
        <w:object w:dxaOrig="9815" w:dyaOrig="6547">
          <v:shape id="_x0000_i1026" type="#_x0000_t75" style="width:425.95pt;height:283.15pt" o:ole="">
            <v:imagedata r:id="rId53" o:title=""/>
          </v:shape>
          <o:OLEObject Type="Embed" ProgID="Excel.Sheet.12" ShapeID="_x0000_i1026" DrawAspect="Content" ObjectID="_1629897456" r:id="rId54"/>
        </w:object>
      </w:r>
      <w:r w:rsidR="00E215D3" w:rsidRPr="00927C80">
        <w:rPr>
          <w:rFonts w:hint="eastAsia"/>
          <w:sz w:val="22"/>
        </w:rPr>
        <w:t xml:space="preserve">　</w:t>
      </w:r>
      <w:r w:rsidR="005E3F57" w:rsidRPr="00927C80">
        <w:rPr>
          <w:rFonts w:asciiTheme="minorEastAsia" w:hAnsiTheme="minorEastAsia" w:hint="eastAsia"/>
          <w:szCs w:val="21"/>
        </w:rPr>
        <w:t>将来ビジョンを着実に具体化するためには、計画的な事業実施が可能となるよう、年次を区切った計画が必要となる。</w:t>
      </w:r>
    </w:p>
    <w:p w:rsidR="005E3F57" w:rsidRPr="00927C80" w:rsidRDefault="005E3F57" w:rsidP="005E3F57">
      <w:pPr>
        <w:ind w:leftChars="300" w:left="630" w:firstLineChars="100" w:firstLine="210"/>
        <w:rPr>
          <w:rFonts w:asciiTheme="minorEastAsia" w:hAnsiTheme="minorEastAsia"/>
          <w:szCs w:val="21"/>
        </w:rPr>
      </w:pPr>
      <w:r w:rsidRPr="00927C80">
        <w:rPr>
          <w:rFonts w:asciiTheme="minorEastAsia" w:hAnsiTheme="minorEastAsia" w:hint="eastAsia"/>
          <w:szCs w:val="21"/>
        </w:rPr>
        <w:t>新たな運営体制の構築には３年程度が必要と見込まれることから平成29年度(</w:t>
      </w:r>
      <w:r w:rsidRPr="00927C80">
        <w:rPr>
          <w:rFonts w:asciiTheme="minorEastAsia" w:hAnsiTheme="minorEastAsia"/>
          <w:szCs w:val="21"/>
        </w:rPr>
        <w:t>201</w:t>
      </w:r>
      <w:r w:rsidRPr="00927C80">
        <w:rPr>
          <w:rFonts w:asciiTheme="minorEastAsia" w:hAnsiTheme="minorEastAsia" w:hint="eastAsia"/>
          <w:szCs w:val="21"/>
        </w:rPr>
        <w:t>7年度)</w:t>
      </w:r>
      <w:r w:rsidRPr="00927C80">
        <w:rPr>
          <w:rFonts w:asciiTheme="minorEastAsia" w:hAnsiTheme="minorEastAsia"/>
          <w:szCs w:val="21"/>
        </w:rPr>
        <w:t>までを短期、</w:t>
      </w:r>
      <w:r w:rsidR="007623B2" w:rsidRPr="00927C80">
        <w:rPr>
          <w:rFonts w:asciiTheme="minorEastAsia" w:hAnsiTheme="minorEastAsia" w:hint="eastAsia"/>
          <w:szCs w:val="21"/>
        </w:rPr>
        <w:t>万博50</w:t>
      </w:r>
      <w:r w:rsidRPr="00927C80">
        <w:rPr>
          <w:rFonts w:asciiTheme="minorEastAsia" w:hAnsiTheme="minorEastAsia" w:hint="eastAsia"/>
          <w:szCs w:val="21"/>
        </w:rPr>
        <w:t>周年の節目となる平成32年度(</w:t>
      </w:r>
      <w:r w:rsidRPr="00927C80">
        <w:rPr>
          <w:rFonts w:asciiTheme="minorEastAsia" w:hAnsiTheme="minorEastAsia"/>
          <w:szCs w:val="21"/>
        </w:rPr>
        <w:t>20</w:t>
      </w:r>
      <w:r w:rsidRPr="00927C80">
        <w:rPr>
          <w:rFonts w:asciiTheme="minorEastAsia" w:hAnsiTheme="minorEastAsia" w:hint="eastAsia"/>
          <w:szCs w:val="21"/>
        </w:rPr>
        <w:t>20年度)まで</w:t>
      </w:r>
      <w:r w:rsidRPr="00927C80">
        <w:rPr>
          <w:rFonts w:asciiTheme="minorEastAsia" w:hAnsiTheme="minorEastAsia"/>
          <w:szCs w:val="21"/>
        </w:rPr>
        <w:t>を中期</w:t>
      </w:r>
      <w:r w:rsidRPr="00927C80">
        <w:rPr>
          <w:rFonts w:asciiTheme="minorEastAsia" w:hAnsiTheme="minorEastAsia" w:hint="eastAsia"/>
          <w:szCs w:val="21"/>
        </w:rPr>
        <w:t>とし</w:t>
      </w:r>
      <w:r w:rsidRPr="00927C80">
        <w:rPr>
          <w:rFonts w:asciiTheme="minorEastAsia" w:hAnsiTheme="minorEastAsia"/>
          <w:szCs w:val="21"/>
        </w:rPr>
        <w:t>、</w:t>
      </w:r>
      <w:r w:rsidRPr="00927C80">
        <w:rPr>
          <w:rFonts w:asciiTheme="minorEastAsia" w:hAnsiTheme="minorEastAsia" w:hint="eastAsia"/>
          <w:szCs w:val="21"/>
        </w:rPr>
        <w:t>以降平成42年度(</w:t>
      </w:r>
      <w:r w:rsidRPr="00927C80">
        <w:rPr>
          <w:rFonts w:asciiTheme="minorEastAsia" w:hAnsiTheme="minorEastAsia"/>
          <w:szCs w:val="21"/>
        </w:rPr>
        <w:t>20</w:t>
      </w:r>
      <w:r w:rsidRPr="00927C80">
        <w:rPr>
          <w:rFonts w:asciiTheme="minorEastAsia" w:hAnsiTheme="minorEastAsia" w:hint="eastAsia"/>
          <w:szCs w:val="21"/>
        </w:rPr>
        <w:t>30年度)までを</w:t>
      </w:r>
      <w:r w:rsidRPr="00927C80">
        <w:rPr>
          <w:rFonts w:asciiTheme="minorEastAsia" w:hAnsiTheme="minorEastAsia"/>
          <w:szCs w:val="21"/>
        </w:rPr>
        <w:t>長期と</w:t>
      </w:r>
      <w:r w:rsidRPr="00927C80">
        <w:rPr>
          <w:rFonts w:asciiTheme="minorEastAsia" w:hAnsiTheme="minorEastAsia" w:hint="eastAsia"/>
          <w:szCs w:val="21"/>
        </w:rPr>
        <w:t>区切った事業計画を策定することが考えられる。</w:t>
      </w:r>
    </w:p>
    <w:p w:rsidR="005E3F57" w:rsidRPr="00927C80" w:rsidRDefault="005E3F57" w:rsidP="005E3F57">
      <w:pPr>
        <w:ind w:leftChars="300" w:left="630" w:firstLineChars="100" w:firstLine="210"/>
        <w:rPr>
          <w:szCs w:val="21"/>
        </w:rPr>
      </w:pPr>
      <w:r w:rsidRPr="00927C80">
        <w:rPr>
          <w:rFonts w:asciiTheme="minorEastAsia" w:hAnsiTheme="minorEastAsia" w:hint="eastAsia"/>
          <w:szCs w:val="21"/>
        </w:rPr>
        <w:t>主な事業として、短期では、</w:t>
      </w:r>
      <w:r w:rsidRPr="00927C80">
        <w:rPr>
          <w:rFonts w:asciiTheme="minorEastAsia" w:hAnsiTheme="minorEastAsia"/>
          <w:szCs w:val="21"/>
        </w:rPr>
        <w:t>太陽の塔</w:t>
      </w:r>
      <w:r w:rsidRPr="00927C80">
        <w:rPr>
          <w:rFonts w:asciiTheme="minorEastAsia" w:hAnsiTheme="minorEastAsia" w:hint="eastAsia"/>
          <w:szCs w:val="21"/>
        </w:rPr>
        <w:t>の整備及び</w:t>
      </w:r>
      <w:r w:rsidRPr="00927C80">
        <w:rPr>
          <w:rFonts w:asciiTheme="minorEastAsia" w:hAnsiTheme="minorEastAsia"/>
          <w:szCs w:val="21"/>
        </w:rPr>
        <w:t>内部公開を</w:t>
      </w:r>
      <w:r w:rsidRPr="00927C80">
        <w:rPr>
          <w:rFonts w:asciiTheme="minorEastAsia" w:hAnsiTheme="minorEastAsia" w:hint="eastAsia"/>
          <w:szCs w:val="21"/>
        </w:rPr>
        <w:t>行うほか、シンボルゾーン、日本庭園整備をはじめ将来ビジョンの具体化のための詳細検討を行うことが考えられる</w:t>
      </w:r>
      <w:r w:rsidRPr="00927C80">
        <w:rPr>
          <w:rFonts w:asciiTheme="minorEastAsia" w:hAnsiTheme="minorEastAsia"/>
          <w:szCs w:val="21"/>
        </w:rPr>
        <w:t>。</w:t>
      </w:r>
      <w:r w:rsidRPr="00927C80">
        <w:rPr>
          <w:rFonts w:asciiTheme="minorEastAsia" w:hAnsiTheme="minorEastAsia" w:hint="eastAsia"/>
          <w:szCs w:val="21"/>
        </w:rPr>
        <w:t>中期では、</w:t>
      </w:r>
      <w:r w:rsidR="007623B2" w:rsidRPr="00927C80">
        <w:rPr>
          <w:rFonts w:asciiTheme="minorEastAsia" w:hAnsiTheme="minorEastAsia" w:hint="eastAsia"/>
          <w:szCs w:val="21"/>
        </w:rPr>
        <w:t>万博</w:t>
      </w:r>
      <w:r w:rsidR="00122017" w:rsidRPr="00927C80">
        <w:rPr>
          <w:rFonts w:asciiTheme="minorEastAsia" w:hAnsiTheme="minorEastAsia" w:hint="eastAsia"/>
          <w:szCs w:val="21"/>
        </w:rPr>
        <w:t>50周年</w:t>
      </w:r>
      <w:r w:rsidRPr="00927C80">
        <w:rPr>
          <w:rFonts w:asciiTheme="minorEastAsia" w:hAnsiTheme="minorEastAsia" w:hint="eastAsia"/>
          <w:szCs w:val="21"/>
        </w:rPr>
        <w:t>（平成32年度(2020年度)）</w:t>
      </w:r>
      <w:r w:rsidRPr="00927C80">
        <w:rPr>
          <w:rFonts w:asciiTheme="minorEastAsia" w:hAnsiTheme="minorEastAsia"/>
          <w:szCs w:val="21"/>
        </w:rPr>
        <w:t>に</w:t>
      </w:r>
      <w:r w:rsidRPr="00927C80">
        <w:rPr>
          <w:rFonts w:asciiTheme="minorEastAsia" w:hAnsiTheme="minorEastAsia" w:hint="eastAsia"/>
          <w:szCs w:val="21"/>
        </w:rPr>
        <w:t>向けた施設整備を行い、万博50周年記念</w:t>
      </w:r>
      <w:r w:rsidRPr="00927C80">
        <w:rPr>
          <w:rFonts w:asciiTheme="minorEastAsia" w:hAnsiTheme="minorEastAsia"/>
          <w:szCs w:val="21"/>
        </w:rPr>
        <w:t>イベント</w:t>
      </w:r>
      <w:r w:rsidRPr="00927C80">
        <w:rPr>
          <w:rFonts w:asciiTheme="minorEastAsia" w:hAnsiTheme="minorEastAsia" w:hint="eastAsia"/>
          <w:szCs w:val="21"/>
        </w:rPr>
        <w:t>を実施することが考えられる。</w:t>
      </w:r>
      <w:r w:rsidRPr="00927C80">
        <w:rPr>
          <w:rFonts w:asciiTheme="minorEastAsia" w:hAnsiTheme="minorEastAsia"/>
          <w:szCs w:val="21"/>
        </w:rPr>
        <w:t>長期</w:t>
      </w:r>
      <w:r w:rsidRPr="00927C80">
        <w:rPr>
          <w:rFonts w:asciiTheme="minorEastAsia" w:hAnsiTheme="minorEastAsia" w:hint="eastAsia"/>
          <w:szCs w:val="21"/>
        </w:rPr>
        <w:t>で</w:t>
      </w:r>
      <w:r w:rsidRPr="00927C80">
        <w:rPr>
          <w:rFonts w:asciiTheme="minorEastAsia" w:hAnsiTheme="minorEastAsia"/>
          <w:szCs w:val="21"/>
        </w:rPr>
        <w:t>は、</w:t>
      </w:r>
      <w:r w:rsidRPr="00927C80">
        <w:rPr>
          <w:rFonts w:asciiTheme="minorEastAsia" w:hAnsiTheme="minorEastAsia" w:hint="eastAsia"/>
          <w:szCs w:val="21"/>
        </w:rPr>
        <w:t>収入を確保のうえ、</w:t>
      </w:r>
      <w:r w:rsidRPr="00927C80">
        <w:rPr>
          <w:rFonts w:hint="eastAsia"/>
          <w:szCs w:val="21"/>
        </w:rPr>
        <w:t>必要な財源を計画的に基金に積み立てることで事業展開を図るべきである。</w:t>
      </w:r>
    </w:p>
    <w:p w:rsidR="005E3F57" w:rsidRPr="00927C80" w:rsidRDefault="005E3F57" w:rsidP="005E3F57">
      <w:pPr>
        <w:ind w:leftChars="300" w:left="630" w:firstLineChars="100" w:firstLine="210"/>
        <w:rPr>
          <w:szCs w:val="21"/>
        </w:rPr>
      </w:pPr>
      <w:r w:rsidRPr="00927C80">
        <w:rPr>
          <w:rFonts w:asciiTheme="minorEastAsia" w:hAnsiTheme="minorEastAsia" w:hint="eastAsia"/>
          <w:szCs w:val="21"/>
        </w:rPr>
        <w:t>事業計画の策定にあたっては、</w:t>
      </w:r>
      <w:r w:rsidRPr="00927C80">
        <w:rPr>
          <w:rFonts w:hint="eastAsia"/>
          <w:szCs w:val="21"/>
        </w:rPr>
        <w:t>万博記念公園のブランディングと魅力創出の観点とともに、収支バランスに十分留意する必要がある。</w:t>
      </w:r>
    </w:p>
    <w:p w:rsidR="005E3F57" w:rsidRPr="00927C80" w:rsidRDefault="005E3F57" w:rsidP="005E3F57">
      <w:pPr>
        <w:rPr>
          <w:b/>
          <w:szCs w:val="21"/>
        </w:rPr>
      </w:pPr>
    </w:p>
    <w:p w:rsidR="005E3F57" w:rsidRPr="00927C80" w:rsidRDefault="005E3F57" w:rsidP="005E3F57">
      <w:pPr>
        <w:ind w:leftChars="200" w:left="420"/>
        <w:rPr>
          <w:rFonts w:asciiTheme="majorEastAsia" w:eastAsiaTheme="majorEastAsia" w:hAnsiTheme="majorEastAsia"/>
          <w:b/>
          <w:sz w:val="20"/>
          <w:u w:val="single"/>
        </w:rPr>
      </w:pPr>
      <w:r w:rsidRPr="00927C80">
        <w:rPr>
          <w:rFonts w:asciiTheme="majorEastAsia" w:eastAsiaTheme="majorEastAsia" w:hAnsiTheme="majorEastAsia" w:hint="eastAsia"/>
          <w:b/>
          <w:sz w:val="20"/>
          <w:u w:val="single"/>
        </w:rPr>
        <w:t>１）来園者数の目標設定</w:t>
      </w:r>
    </w:p>
    <w:p w:rsidR="00383708" w:rsidRPr="00927C80" w:rsidRDefault="00383708" w:rsidP="005E3F57">
      <w:pPr>
        <w:ind w:leftChars="300" w:left="630" w:firstLineChars="100" w:firstLine="210"/>
        <w:rPr>
          <w:rFonts w:asciiTheme="minorEastAsia" w:hAnsiTheme="minorEastAsia"/>
          <w:szCs w:val="21"/>
        </w:rPr>
      </w:pPr>
      <w:r w:rsidRPr="00927C80">
        <w:rPr>
          <w:rFonts w:asciiTheme="minorEastAsia" w:hAnsiTheme="minorEastAsia" w:hint="eastAsia"/>
          <w:szCs w:val="21"/>
        </w:rPr>
        <w:t>平成25年(2013年)の自然文化園及び日本庭園の来園者数は約180万人である。今後、太陽の塔の内部公開、万博50周年記念イベント等により公園の魅力を高めるとともに、南側ゾーンの複合型エンターテイメント施設（想定年間入場者1700万人）との連携を進めることにより、</w:t>
      </w:r>
      <w:r w:rsidR="005E3F57" w:rsidRPr="00927C80">
        <w:rPr>
          <w:rFonts w:asciiTheme="minorEastAsia" w:hAnsiTheme="minorEastAsia" w:hint="eastAsia"/>
          <w:szCs w:val="21"/>
        </w:rPr>
        <w:t>平成32年度(</w:t>
      </w:r>
      <w:r w:rsidR="005E3F57" w:rsidRPr="00927C80">
        <w:rPr>
          <w:rFonts w:asciiTheme="minorEastAsia" w:hAnsiTheme="minorEastAsia"/>
          <w:szCs w:val="21"/>
        </w:rPr>
        <w:t>2020</w:t>
      </w:r>
      <w:r w:rsidR="005E3F57" w:rsidRPr="00927C80">
        <w:rPr>
          <w:rFonts w:asciiTheme="minorEastAsia" w:hAnsiTheme="minorEastAsia" w:hint="eastAsia"/>
          <w:szCs w:val="21"/>
        </w:rPr>
        <w:t>年度)</w:t>
      </w:r>
      <w:r w:rsidR="005E3F57" w:rsidRPr="00927C80">
        <w:rPr>
          <w:rFonts w:asciiTheme="minorEastAsia" w:hAnsiTheme="minorEastAsia"/>
          <w:szCs w:val="21"/>
        </w:rPr>
        <w:t>には</w:t>
      </w:r>
      <w:r w:rsidR="005E3F57" w:rsidRPr="00927C80">
        <w:rPr>
          <w:rFonts w:asciiTheme="minorEastAsia" w:hAnsiTheme="minorEastAsia" w:hint="eastAsia"/>
          <w:szCs w:val="21"/>
        </w:rPr>
        <w:t>来園者数</w:t>
      </w:r>
      <w:r w:rsidR="005E3F57" w:rsidRPr="00927C80">
        <w:rPr>
          <w:rFonts w:asciiTheme="minorEastAsia" w:hAnsiTheme="minorEastAsia"/>
          <w:szCs w:val="21"/>
        </w:rPr>
        <w:t>300万人</w:t>
      </w:r>
      <w:r w:rsidRPr="00927C80">
        <w:rPr>
          <w:rFonts w:asciiTheme="minorEastAsia" w:hAnsiTheme="minorEastAsia" w:hint="eastAsia"/>
          <w:szCs w:val="21"/>
        </w:rPr>
        <w:t>とすること</w:t>
      </w:r>
      <w:r w:rsidR="005E3F57" w:rsidRPr="00927C80">
        <w:rPr>
          <w:rFonts w:asciiTheme="minorEastAsia" w:hAnsiTheme="minorEastAsia" w:hint="eastAsia"/>
          <w:szCs w:val="21"/>
        </w:rPr>
        <w:t>を目標とされたい。</w:t>
      </w:r>
      <w:r w:rsidRPr="00927C80">
        <w:rPr>
          <w:rFonts w:asciiTheme="minorEastAsia" w:hAnsiTheme="minorEastAsia" w:hint="eastAsia"/>
          <w:szCs w:val="21"/>
        </w:rPr>
        <w:t>さらに</w:t>
      </w:r>
      <w:r w:rsidR="005E3F57" w:rsidRPr="00927C80">
        <w:rPr>
          <w:rFonts w:asciiTheme="minorEastAsia" w:hAnsiTheme="minorEastAsia"/>
          <w:szCs w:val="21"/>
        </w:rPr>
        <w:t>、</w:t>
      </w:r>
      <w:r w:rsidR="005E3F57" w:rsidRPr="00927C80">
        <w:rPr>
          <w:rFonts w:asciiTheme="minorEastAsia" w:hAnsiTheme="minorEastAsia" w:hint="eastAsia"/>
          <w:szCs w:val="21"/>
        </w:rPr>
        <w:t>平成42年度(</w:t>
      </w:r>
      <w:r w:rsidR="005E3F57" w:rsidRPr="00927C80">
        <w:rPr>
          <w:rFonts w:asciiTheme="minorEastAsia" w:hAnsiTheme="minorEastAsia"/>
          <w:szCs w:val="21"/>
        </w:rPr>
        <w:t>2030</w:t>
      </w:r>
      <w:r w:rsidR="005E3F57" w:rsidRPr="00927C80">
        <w:rPr>
          <w:rFonts w:asciiTheme="minorEastAsia" w:hAnsiTheme="minorEastAsia" w:hint="eastAsia"/>
          <w:szCs w:val="21"/>
        </w:rPr>
        <w:t>年度)</w:t>
      </w:r>
      <w:r w:rsidR="005E3F57" w:rsidRPr="00927C80">
        <w:rPr>
          <w:rFonts w:asciiTheme="minorEastAsia" w:hAnsiTheme="minorEastAsia"/>
          <w:szCs w:val="21"/>
        </w:rPr>
        <w:t>に</w:t>
      </w:r>
      <w:r w:rsidR="005E3F57" w:rsidRPr="00927C80">
        <w:rPr>
          <w:rFonts w:asciiTheme="minorEastAsia" w:hAnsiTheme="minorEastAsia" w:hint="eastAsia"/>
          <w:szCs w:val="21"/>
        </w:rPr>
        <w:t>向け</w:t>
      </w:r>
      <w:r w:rsidRPr="00927C80">
        <w:rPr>
          <w:rFonts w:asciiTheme="minorEastAsia" w:hAnsiTheme="minorEastAsia" w:hint="eastAsia"/>
          <w:szCs w:val="21"/>
        </w:rPr>
        <w:t>、一層の</w:t>
      </w:r>
      <w:r w:rsidR="005E3F57" w:rsidRPr="00927C80">
        <w:rPr>
          <w:rFonts w:asciiTheme="minorEastAsia" w:hAnsiTheme="minorEastAsia" w:hint="eastAsia"/>
          <w:szCs w:val="21"/>
        </w:rPr>
        <w:t>来園者増を</w:t>
      </w:r>
      <w:r w:rsidR="005E3F57" w:rsidRPr="00927C80">
        <w:rPr>
          <w:rFonts w:asciiTheme="minorEastAsia" w:hAnsiTheme="minorEastAsia"/>
          <w:szCs w:val="21"/>
        </w:rPr>
        <w:t>目標</w:t>
      </w:r>
      <w:r w:rsidR="005E3F57" w:rsidRPr="00927C80">
        <w:rPr>
          <w:rFonts w:asciiTheme="minorEastAsia" w:hAnsiTheme="minorEastAsia" w:hint="eastAsia"/>
          <w:szCs w:val="21"/>
        </w:rPr>
        <w:t>とされたい</w:t>
      </w:r>
      <w:r w:rsidR="005E3F57" w:rsidRPr="00927C80">
        <w:rPr>
          <w:rFonts w:asciiTheme="minorEastAsia" w:hAnsiTheme="minorEastAsia"/>
          <w:szCs w:val="21"/>
        </w:rPr>
        <w:t>。</w:t>
      </w:r>
    </w:p>
    <w:p w:rsidR="005E3F57" w:rsidRPr="00927C80" w:rsidRDefault="005E3F57" w:rsidP="00383708">
      <w:pPr>
        <w:ind w:leftChars="300" w:left="630" w:firstLineChars="100" w:firstLine="210"/>
        <w:rPr>
          <w:rFonts w:asciiTheme="minorEastAsia" w:hAnsiTheme="minorEastAsia"/>
          <w:szCs w:val="21"/>
        </w:rPr>
      </w:pPr>
      <w:r w:rsidRPr="00927C80">
        <w:rPr>
          <w:rFonts w:asciiTheme="minorEastAsia" w:hAnsiTheme="minorEastAsia"/>
          <w:szCs w:val="21"/>
        </w:rPr>
        <w:t>また、</w:t>
      </w:r>
      <w:r w:rsidR="00730936" w:rsidRPr="00927C80">
        <w:rPr>
          <w:rFonts w:asciiTheme="minorEastAsia" w:hAnsiTheme="minorEastAsia" w:hint="eastAsia"/>
          <w:szCs w:val="21"/>
        </w:rPr>
        <w:t>今後、来阪外国人の増加が見込まれることから、</w:t>
      </w:r>
      <w:r w:rsidRPr="00927C80">
        <w:rPr>
          <w:rFonts w:asciiTheme="minorEastAsia" w:hAnsiTheme="minorEastAsia"/>
          <w:szCs w:val="21"/>
        </w:rPr>
        <w:t>外国人</w:t>
      </w:r>
      <w:r w:rsidR="00383708" w:rsidRPr="00927C80">
        <w:rPr>
          <w:rFonts w:asciiTheme="minorEastAsia" w:hAnsiTheme="minorEastAsia" w:hint="eastAsia"/>
          <w:szCs w:val="21"/>
        </w:rPr>
        <w:t>来園者については</w:t>
      </w:r>
      <w:r w:rsidRPr="00927C80">
        <w:rPr>
          <w:rFonts w:asciiTheme="minorEastAsia" w:hAnsiTheme="minorEastAsia"/>
          <w:szCs w:val="21"/>
        </w:rPr>
        <w:t>、</w:t>
      </w:r>
      <w:r w:rsidRPr="00927C80">
        <w:rPr>
          <w:rFonts w:asciiTheme="minorEastAsia" w:hAnsiTheme="minorEastAsia" w:hint="eastAsia"/>
          <w:szCs w:val="21"/>
        </w:rPr>
        <w:t>平成25年度(</w:t>
      </w:r>
      <w:r w:rsidRPr="00927C80">
        <w:rPr>
          <w:rFonts w:asciiTheme="minorEastAsia" w:hAnsiTheme="minorEastAsia"/>
          <w:szCs w:val="21"/>
        </w:rPr>
        <w:t>20</w:t>
      </w:r>
      <w:r w:rsidRPr="00927C80">
        <w:rPr>
          <w:rFonts w:asciiTheme="minorEastAsia" w:hAnsiTheme="minorEastAsia" w:hint="eastAsia"/>
          <w:szCs w:val="21"/>
        </w:rPr>
        <w:t>13年度)の約</w:t>
      </w:r>
      <w:r w:rsidRPr="00927C80">
        <w:rPr>
          <w:rFonts w:asciiTheme="minorEastAsia" w:hAnsiTheme="minorEastAsia"/>
          <w:szCs w:val="21"/>
        </w:rPr>
        <w:t>1万人</w:t>
      </w:r>
      <w:r w:rsidRPr="00927C80">
        <w:rPr>
          <w:rFonts w:asciiTheme="minorEastAsia" w:hAnsiTheme="minorEastAsia" w:hint="eastAsia"/>
          <w:szCs w:val="21"/>
        </w:rPr>
        <w:t>（推計）</w:t>
      </w:r>
      <w:r w:rsidRPr="00927C80">
        <w:rPr>
          <w:rFonts w:asciiTheme="minorEastAsia" w:hAnsiTheme="minorEastAsia"/>
          <w:szCs w:val="21"/>
        </w:rPr>
        <w:t>に対し</w:t>
      </w:r>
      <w:r w:rsidRPr="00927C80">
        <w:rPr>
          <w:rFonts w:asciiTheme="minorEastAsia" w:hAnsiTheme="minorEastAsia" w:hint="eastAsia"/>
          <w:szCs w:val="21"/>
        </w:rPr>
        <w:t>、</w:t>
      </w:r>
      <w:r w:rsidR="001D071E" w:rsidRPr="00927C80">
        <w:rPr>
          <w:rFonts w:asciiTheme="minorEastAsia" w:hAnsiTheme="minorEastAsia" w:hint="eastAsia"/>
          <w:szCs w:val="21"/>
        </w:rPr>
        <w:t>他の大規模集客施設</w:t>
      </w:r>
      <w:r w:rsidR="00274093" w:rsidRPr="00927C80">
        <w:rPr>
          <w:rFonts w:asciiTheme="minorEastAsia" w:hAnsiTheme="minorEastAsia" w:hint="eastAsia"/>
          <w:szCs w:val="21"/>
        </w:rPr>
        <w:t>における</w:t>
      </w:r>
      <w:r w:rsidR="001D071E" w:rsidRPr="00927C80">
        <w:rPr>
          <w:rFonts w:asciiTheme="minorEastAsia" w:hAnsiTheme="minorEastAsia" w:hint="eastAsia"/>
          <w:szCs w:val="21"/>
        </w:rPr>
        <w:t>外国人来園者の割合を鑑みて、</w:t>
      </w:r>
      <w:r w:rsidRPr="00927C80">
        <w:rPr>
          <w:rFonts w:asciiTheme="minorEastAsia" w:hAnsiTheme="minorEastAsia" w:hint="eastAsia"/>
          <w:szCs w:val="21"/>
        </w:rPr>
        <w:t>平成</w:t>
      </w:r>
      <w:r w:rsidRPr="00927C80">
        <w:rPr>
          <w:rFonts w:asciiTheme="minorEastAsia" w:hAnsiTheme="minorEastAsia"/>
          <w:szCs w:val="21"/>
        </w:rPr>
        <w:t>32年度(2020</w:t>
      </w:r>
      <w:r w:rsidRPr="00927C80">
        <w:rPr>
          <w:rFonts w:asciiTheme="minorEastAsia" w:hAnsiTheme="minorEastAsia" w:hint="eastAsia"/>
          <w:szCs w:val="21"/>
        </w:rPr>
        <w:t>年度</w:t>
      </w:r>
      <w:r w:rsidRPr="00927C80">
        <w:rPr>
          <w:rFonts w:asciiTheme="minorEastAsia" w:hAnsiTheme="minorEastAsia"/>
          <w:szCs w:val="21"/>
        </w:rPr>
        <w:t>)には10万人</w:t>
      </w:r>
      <w:r w:rsidR="001D071E" w:rsidRPr="00927C80">
        <w:rPr>
          <w:rFonts w:asciiTheme="minorEastAsia" w:hAnsiTheme="minorEastAsia" w:hint="eastAsia"/>
          <w:szCs w:val="21"/>
        </w:rPr>
        <w:t>以上</w:t>
      </w:r>
      <w:r w:rsidRPr="00927C80">
        <w:rPr>
          <w:rFonts w:asciiTheme="minorEastAsia" w:hAnsiTheme="minorEastAsia" w:hint="eastAsia"/>
          <w:szCs w:val="21"/>
        </w:rPr>
        <w:t>を目指す</w:t>
      </w:r>
      <w:r w:rsidR="00383708" w:rsidRPr="00927C80">
        <w:rPr>
          <w:rFonts w:asciiTheme="minorEastAsia" w:hAnsiTheme="minorEastAsia" w:hint="eastAsia"/>
          <w:szCs w:val="21"/>
        </w:rPr>
        <w:t>べきである</w:t>
      </w:r>
      <w:r w:rsidRPr="00927C80">
        <w:rPr>
          <w:rFonts w:asciiTheme="minorEastAsia" w:hAnsiTheme="minorEastAsia" w:hint="eastAsia"/>
          <w:szCs w:val="21"/>
        </w:rPr>
        <w:t>。</w:t>
      </w:r>
      <w:r w:rsidR="00730936" w:rsidRPr="00927C80">
        <w:rPr>
          <w:rFonts w:asciiTheme="minorEastAsia" w:hAnsiTheme="minorEastAsia" w:hint="eastAsia"/>
          <w:szCs w:val="21"/>
        </w:rPr>
        <w:t>なお、来園者の増加に</w:t>
      </w:r>
      <w:r w:rsidR="00274093" w:rsidRPr="00927C80">
        <w:rPr>
          <w:rFonts w:asciiTheme="minorEastAsia" w:hAnsiTheme="minorEastAsia" w:hint="eastAsia"/>
          <w:szCs w:val="21"/>
        </w:rPr>
        <w:t>伴い</w:t>
      </w:r>
      <w:r w:rsidR="00730936" w:rsidRPr="00927C80">
        <w:rPr>
          <w:rFonts w:asciiTheme="minorEastAsia" w:hAnsiTheme="minorEastAsia" w:hint="eastAsia"/>
          <w:szCs w:val="21"/>
        </w:rPr>
        <w:t>、周辺の交通渋滞対策及び公園の質の維持などの課題が発生するため、慎重に対応方策を検討されたい。</w:t>
      </w:r>
    </w:p>
    <w:p w:rsidR="00AE226F" w:rsidRPr="00927C80" w:rsidRDefault="00AE226F">
      <w:pPr>
        <w:rPr>
          <w:sz w:val="22"/>
        </w:rPr>
      </w:pPr>
      <w:r w:rsidRPr="00927C80">
        <w:rPr>
          <w:sz w:val="22"/>
        </w:rPr>
        <w:br w:type="page"/>
      </w:r>
    </w:p>
    <w:p w:rsidR="006952F5" w:rsidRPr="00927C80" w:rsidRDefault="00D47702" w:rsidP="006952F5">
      <w:pPr>
        <w:pStyle w:val="1"/>
        <w:rPr>
          <w:i w:val="0"/>
          <w:sz w:val="52"/>
          <w:szCs w:val="52"/>
        </w:rPr>
      </w:pPr>
      <w:bookmarkStart w:id="14" w:name="_Toc410235778"/>
      <w:r w:rsidRPr="00927C80">
        <w:rPr>
          <w:rFonts w:hint="eastAsia"/>
          <w:i w:val="0"/>
          <w:sz w:val="52"/>
          <w:szCs w:val="52"/>
        </w:rPr>
        <w:t>Ⅵ</w:t>
      </w:r>
      <w:r w:rsidRPr="00927C80">
        <w:rPr>
          <w:i w:val="0"/>
          <w:sz w:val="52"/>
          <w:szCs w:val="52"/>
        </w:rPr>
        <w:t>.</w:t>
      </w:r>
      <w:r w:rsidR="006952F5" w:rsidRPr="00927C80">
        <w:rPr>
          <w:rFonts w:hint="eastAsia"/>
          <w:i w:val="0"/>
        </w:rPr>
        <w:t>広報・事業</w:t>
      </w:r>
      <w:r w:rsidR="00421E94" w:rsidRPr="00927C80">
        <w:rPr>
          <w:rFonts w:hint="eastAsia"/>
          <w:i w:val="0"/>
        </w:rPr>
        <w:t>者</w:t>
      </w:r>
      <w:r w:rsidR="006952F5" w:rsidRPr="00927C80">
        <w:rPr>
          <w:rFonts w:hint="eastAsia"/>
          <w:i w:val="0"/>
        </w:rPr>
        <w:t>誘致</w:t>
      </w:r>
      <w:bookmarkEnd w:id="14"/>
    </w:p>
    <w:p w:rsidR="001A7BA9" w:rsidRPr="00927C80" w:rsidRDefault="00D47702" w:rsidP="00E072B7">
      <w:pPr>
        <w:pStyle w:val="2"/>
        <w:numPr>
          <w:ilvl w:val="0"/>
          <w:numId w:val="4"/>
        </w:numPr>
        <w:ind w:firstLineChars="0"/>
        <w:rPr>
          <w:rFonts w:ascii="HGP創英角ｺﾞｼｯｸUB" w:eastAsia="HGP創英角ｺﾞｼｯｸUB"/>
          <w:b w:val="0"/>
          <w:sz w:val="24"/>
          <w:szCs w:val="24"/>
        </w:rPr>
      </w:pPr>
      <w:bookmarkStart w:id="15" w:name="_Toc396908454"/>
      <w:bookmarkStart w:id="16" w:name="_Toc410235779"/>
      <w:r w:rsidRPr="00927C80">
        <w:rPr>
          <w:rFonts w:ascii="HGP創英角ｺﾞｼｯｸUB" w:eastAsia="HGP創英角ｺﾞｼｯｸUB" w:hint="eastAsia"/>
          <w:b w:val="0"/>
          <w:sz w:val="24"/>
          <w:szCs w:val="24"/>
        </w:rPr>
        <w:t>広報</w:t>
      </w:r>
      <w:bookmarkEnd w:id="15"/>
      <w:bookmarkEnd w:id="16"/>
    </w:p>
    <w:p w:rsidR="00E072B7" w:rsidRPr="00927C80" w:rsidRDefault="00E072B7" w:rsidP="00E072B7"/>
    <w:p w:rsidR="009D72A3" w:rsidRPr="00927C80" w:rsidRDefault="009D72A3" w:rsidP="00F509E7">
      <w:pPr>
        <w:jc w:val="center"/>
        <w:rPr>
          <w:rFonts w:ascii="HG丸ｺﾞｼｯｸM-PRO" w:eastAsia="HG丸ｺﾞｼｯｸM-PRO" w:hAnsiTheme="majorEastAsia"/>
          <w:b/>
          <w:sz w:val="24"/>
          <w:szCs w:val="24"/>
        </w:rPr>
      </w:pPr>
      <w:r w:rsidRPr="00927C80">
        <w:rPr>
          <w:rFonts w:ascii="HG丸ｺﾞｼｯｸM-PRO" w:eastAsia="HG丸ｺﾞｼｯｸM-PRO" w:hAnsiTheme="majorEastAsia" w:hint="eastAsia"/>
          <w:b/>
          <w:sz w:val="24"/>
          <w:szCs w:val="24"/>
        </w:rPr>
        <w:t>広報対象の「選択と集中」</w:t>
      </w:r>
      <w:r w:rsidR="00054550" w:rsidRPr="00927C80">
        <w:rPr>
          <w:rFonts w:ascii="HG丸ｺﾞｼｯｸM-PRO" w:eastAsia="HG丸ｺﾞｼｯｸM-PRO" w:hAnsiTheme="majorEastAsia" w:hint="eastAsia"/>
          <w:b/>
          <w:sz w:val="24"/>
          <w:szCs w:val="24"/>
        </w:rPr>
        <w:t>及び</w:t>
      </w:r>
      <w:r w:rsidRPr="00927C80">
        <w:rPr>
          <w:rFonts w:ascii="HG丸ｺﾞｼｯｸM-PRO" w:eastAsia="HG丸ｺﾞｼｯｸM-PRO" w:hAnsiTheme="majorEastAsia" w:hint="eastAsia"/>
          <w:b/>
          <w:sz w:val="24"/>
          <w:szCs w:val="24"/>
        </w:rPr>
        <w:t>ＩＣＴの活用、</w:t>
      </w:r>
    </w:p>
    <w:p w:rsidR="00F509E7" w:rsidRPr="00927C80" w:rsidRDefault="009D72A3" w:rsidP="00F509E7">
      <w:pPr>
        <w:jc w:val="center"/>
        <w:rPr>
          <w:rFonts w:ascii="HG丸ｺﾞｼｯｸM-PRO" w:eastAsia="HG丸ｺﾞｼｯｸM-PRO" w:hAnsiTheme="majorEastAsia"/>
          <w:b/>
          <w:sz w:val="24"/>
          <w:szCs w:val="24"/>
        </w:rPr>
      </w:pPr>
      <w:r w:rsidRPr="00927C80">
        <w:rPr>
          <w:rFonts w:ascii="HG丸ｺﾞｼｯｸM-PRO" w:eastAsia="HG丸ｺﾞｼｯｸM-PRO" w:hAnsiTheme="majorEastAsia" w:hint="eastAsia"/>
          <w:b/>
          <w:sz w:val="24"/>
          <w:szCs w:val="24"/>
        </w:rPr>
        <w:t>園内施設のネーミングを行い、広報効果を高める</w:t>
      </w:r>
    </w:p>
    <w:p w:rsidR="009D72A3" w:rsidRPr="00927C80" w:rsidRDefault="009D72A3" w:rsidP="009D72A3">
      <w:pPr>
        <w:widowControl w:val="0"/>
        <w:ind w:leftChars="134" w:left="281" w:firstLineChars="134" w:firstLine="281"/>
        <w:jc w:val="both"/>
        <w:rPr>
          <w:rFonts w:ascii="Century" w:eastAsia="ＭＳ 明朝" w:hAnsi="Century" w:cs="Times New Roman"/>
        </w:rPr>
      </w:pPr>
    </w:p>
    <w:p w:rsidR="009D72A3" w:rsidRPr="00927C80" w:rsidRDefault="009D72A3" w:rsidP="00840ABB">
      <w:pPr>
        <w:widowControl w:val="0"/>
        <w:ind w:leftChars="100" w:left="210" w:firstLineChars="100" w:firstLine="210"/>
        <w:jc w:val="both"/>
        <w:rPr>
          <w:rFonts w:ascii="Century" w:eastAsia="ＭＳ 明朝" w:hAnsi="Century" w:cs="Times New Roman"/>
        </w:rPr>
      </w:pPr>
      <w:r w:rsidRPr="00927C80">
        <w:rPr>
          <w:rFonts w:ascii="Century" w:eastAsia="ＭＳ 明朝" w:hAnsi="Century" w:cs="Times New Roman" w:hint="eastAsia"/>
        </w:rPr>
        <w:t>万博記念公園の知名度は海外だけでなく、国内においても高くない。知名度の向上のためには総花的な情報発信でなく、対象を選択して効果的な発信を行うことが望まれる。</w:t>
      </w:r>
    </w:p>
    <w:p w:rsidR="009D72A3" w:rsidRPr="00927C80" w:rsidRDefault="009D72A3" w:rsidP="00840ABB">
      <w:pPr>
        <w:widowControl w:val="0"/>
        <w:ind w:leftChars="100" w:left="210" w:firstLineChars="100" w:firstLine="210"/>
        <w:jc w:val="both"/>
        <w:rPr>
          <w:rFonts w:ascii="Century" w:eastAsia="ＭＳ 明朝" w:hAnsi="Century" w:cs="Times New Roman"/>
        </w:rPr>
      </w:pPr>
      <w:r w:rsidRPr="00927C80">
        <w:rPr>
          <w:rFonts w:ascii="Century" w:eastAsia="ＭＳ 明朝" w:hAnsi="Century" w:cs="Times New Roman" w:hint="eastAsia"/>
        </w:rPr>
        <w:t>一方、広報手段はＩＣＴの進化などにより、今後、多様化することが想定される。</w:t>
      </w:r>
      <w:r w:rsidR="00274093" w:rsidRPr="00927C80">
        <w:rPr>
          <w:rFonts w:ascii="Century" w:eastAsia="ＭＳ 明朝" w:hAnsi="Century" w:cs="Times New Roman" w:hint="eastAsia"/>
        </w:rPr>
        <w:t>新たな技術を取り入れつつ、</w:t>
      </w:r>
      <w:r w:rsidRPr="00927C80">
        <w:rPr>
          <w:rFonts w:ascii="Century" w:eastAsia="ＭＳ 明朝" w:hAnsi="Century" w:cs="Times New Roman" w:hint="eastAsia"/>
        </w:rPr>
        <w:t>費用対効果を踏まえて手法を選択し、広報を行うことが望まれる。</w:t>
      </w:r>
    </w:p>
    <w:p w:rsidR="009D72A3" w:rsidRPr="00927C80" w:rsidRDefault="009D72A3" w:rsidP="00840ABB">
      <w:pPr>
        <w:widowControl w:val="0"/>
        <w:ind w:leftChars="100" w:left="210" w:firstLineChars="100" w:firstLine="210"/>
        <w:jc w:val="both"/>
        <w:rPr>
          <w:rFonts w:ascii="Century" w:eastAsia="ＭＳ 明朝" w:hAnsi="Century" w:cs="Times New Roman"/>
        </w:rPr>
      </w:pPr>
      <w:r w:rsidRPr="00927C80">
        <w:rPr>
          <w:rFonts w:ascii="Century" w:eastAsia="ＭＳ 明朝" w:hAnsi="Century" w:cs="Times New Roman" w:hint="eastAsia"/>
        </w:rPr>
        <w:t>また、呼称</w:t>
      </w:r>
      <w:r w:rsidR="00274093" w:rsidRPr="00927C80">
        <w:rPr>
          <w:rFonts w:ascii="Century" w:eastAsia="ＭＳ 明朝" w:hAnsi="Century" w:cs="Times New Roman" w:hint="eastAsia"/>
        </w:rPr>
        <w:t>が</w:t>
      </w:r>
      <w:r w:rsidRPr="00927C80">
        <w:rPr>
          <w:rFonts w:ascii="Century" w:eastAsia="ＭＳ 明朝" w:hAnsi="Century" w:cs="Times New Roman" w:hint="eastAsia"/>
        </w:rPr>
        <w:t>ない園内施設やどのような場所であるか想起しにくい名称があることから、人々が関心を</w:t>
      </w:r>
      <w:r w:rsidR="00054550" w:rsidRPr="00927C80">
        <w:rPr>
          <w:rFonts w:ascii="Century" w:eastAsia="ＭＳ 明朝" w:hAnsi="Century" w:cs="Times New Roman" w:hint="eastAsia"/>
        </w:rPr>
        <w:t>持ち</w:t>
      </w:r>
      <w:r w:rsidRPr="00927C80">
        <w:rPr>
          <w:rFonts w:ascii="Century" w:eastAsia="ＭＳ 明朝" w:hAnsi="Century" w:cs="Times New Roman" w:hint="eastAsia"/>
        </w:rPr>
        <w:t>公園を訪れるきっかけとなるようネーミングを行うべきである。</w:t>
      </w:r>
    </w:p>
    <w:p w:rsidR="00BA7D83" w:rsidRPr="00927C80" w:rsidRDefault="00BA7D83" w:rsidP="00BA7D83"/>
    <w:p w:rsidR="00DA3E86" w:rsidRPr="00927C80" w:rsidRDefault="00713F4A" w:rsidP="008D1F8E">
      <w:pPr>
        <w:pStyle w:val="4"/>
        <w:ind w:firstLineChars="99" w:firstLine="209"/>
        <w:rPr>
          <w:b/>
          <w:sz w:val="21"/>
          <w:szCs w:val="24"/>
        </w:rPr>
      </w:pPr>
      <w:r w:rsidRPr="00927C80">
        <w:rPr>
          <w:rFonts w:hint="eastAsia"/>
          <w:b/>
          <w:sz w:val="21"/>
          <w:szCs w:val="24"/>
        </w:rPr>
        <w:t>（１</w:t>
      </w:r>
      <w:r w:rsidR="00D47702" w:rsidRPr="00927C80">
        <w:rPr>
          <w:rFonts w:hint="eastAsia"/>
          <w:b/>
          <w:sz w:val="21"/>
          <w:szCs w:val="24"/>
        </w:rPr>
        <w:t>）</w:t>
      </w:r>
      <w:r w:rsidR="00A06542" w:rsidRPr="00927C80">
        <w:rPr>
          <w:rFonts w:hint="eastAsia"/>
          <w:b/>
          <w:sz w:val="21"/>
          <w:szCs w:val="24"/>
        </w:rPr>
        <w:t>海外向け</w:t>
      </w:r>
      <w:r w:rsidR="00D47702" w:rsidRPr="00927C80">
        <w:rPr>
          <w:rFonts w:hint="eastAsia"/>
          <w:b/>
          <w:sz w:val="21"/>
          <w:szCs w:val="24"/>
        </w:rPr>
        <w:t>広報施策の拡充</w:t>
      </w:r>
    </w:p>
    <w:p w:rsidR="00F509E7" w:rsidRPr="00927C80" w:rsidRDefault="00D47702" w:rsidP="009E4A5E">
      <w:pPr>
        <w:ind w:leftChars="200" w:left="420" w:firstLineChars="100" w:firstLine="210"/>
        <w:rPr>
          <w:rFonts w:asciiTheme="minorEastAsia" w:hAnsiTheme="minorEastAsia"/>
          <w:szCs w:val="21"/>
        </w:rPr>
      </w:pPr>
      <w:r w:rsidRPr="00927C80">
        <w:rPr>
          <w:rFonts w:asciiTheme="minorEastAsia" w:hAnsiTheme="minorEastAsia" w:hint="eastAsia"/>
          <w:szCs w:val="21"/>
        </w:rPr>
        <w:t>観光客の</w:t>
      </w:r>
      <w:r w:rsidR="009D5ED1" w:rsidRPr="00927C80">
        <w:rPr>
          <w:rFonts w:asciiTheme="minorEastAsia" w:hAnsiTheme="minorEastAsia" w:hint="eastAsia"/>
          <w:szCs w:val="21"/>
        </w:rPr>
        <w:t>誘致</w:t>
      </w:r>
      <w:r w:rsidRPr="00927C80">
        <w:rPr>
          <w:rFonts w:asciiTheme="minorEastAsia" w:hAnsiTheme="minorEastAsia" w:hint="eastAsia"/>
          <w:szCs w:val="21"/>
        </w:rPr>
        <w:t>は大阪</w:t>
      </w:r>
      <w:r w:rsidR="00054550" w:rsidRPr="00927C80">
        <w:rPr>
          <w:rFonts w:asciiTheme="minorEastAsia" w:hAnsiTheme="minorEastAsia" w:hint="eastAsia"/>
          <w:szCs w:val="21"/>
        </w:rPr>
        <w:t>及び</w:t>
      </w:r>
      <w:r w:rsidRPr="00927C80">
        <w:rPr>
          <w:rFonts w:asciiTheme="minorEastAsia" w:hAnsiTheme="minorEastAsia" w:hint="eastAsia"/>
          <w:szCs w:val="21"/>
        </w:rPr>
        <w:t>近畿圏全体での大きなテーマとなっている。一方で海外からの大阪近郊への旅行者に対する万博記念公園の知名度はまだ低い。</w:t>
      </w:r>
      <w:r w:rsidR="009D5ED1" w:rsidRPr="00927C80">
        <w:rPr>
          <w:rFonts w:asciiTheme="minorEastAsia" w:hAnsiTheme="minorEastAsia" w:hint="eastAsia"/>
          <w:szCs w:val="21"/>
        </w:rPr>
        <w:t>万博記念</w:t>
      </w:r>
      <w:r w:rsidRPr="00927C80">
        <w:rPr>
          <w:rFonts w:asciiTheme="minorEastAsia" w:hAnsiTheme="minorEastAsia" w:hint="eastAsia"/>
          <w:szCs w:val="21"/>
        </w:rPr>
        <w:t>公園</w:t>
      </w:r>
      <w:r w:rsidR="009D5ED1" w:rsidRPr="00927C80">
        <w:rPr>
          <w:rFonts w:asciiTheme="minorEastAsia" w:hAnsiTheme="minorEastAsia" w:hint="eastAsia"/>
          <w:szCs w:val="21"/>
        </w:rPr>
        <w:t>には</w:t>
      </w:r>
      <w:r w:rsidRPr="00927C80">
        <w:rPr>
          <w:rFonts w:asciiTheme="minorEastAsia" w:hAnsiTheme="minorEastAsia" w:hint="eastAsia"/>
          <w:szCs w:val="21"/>
        </w:rPr>
        <w:t>魅力あるコンテンツ</w:t>
      </w:r>
      <w:r w:rsidR="009D5ED1" w:rsidRPr="00927C80">
        <w:rPr>
          <w:rFonts w:asciiTheme="minorEastAsia" w:hAnsiTheme="minorEastAsia" w:hint="eastAsia"/>
          <w:szCs w:val="21"/>
        </w:rPr>
        <w:t>が</w:t>
      </w:r>
      <w:r w:rsidRPr="00927C80">
        <w:rPr>
          <w:rFonts w:asciiTheme="minorEastAsia" w:hAnsiTheme="minorEastAsia" w:hint="eastAsia"/>
          <w:szCs w:val="21"/>
        </w:rPr>
        <w:t>数多くあ</w:t>
      </w:r>
      <w:r w:rsidR="00713F4A" w:rsidRPr="00927C80">
        <w:rPr>
          <w:rFonts w:asciiTheme="minorEastAsia" w:hAnsiTheme="minorEastAsia" w:hint="eastAsia"/>
          <w:szCs w:val="21"/>
        </w:rPr>
        <w:t>るが</w:t>
      </w:r>
      <w:r w:rsidR="00E60CA7" w:rsidRPr="00927C80">
        <w:rPr>
          <w:rFonts w:asciiTheme="minorEastAsia" w:hAnsiTheme="minorEastAsia" w:hint="eastAsia"/>
          <w:szCs w:val="21"/>
        </w:rPr>
        <w:t>、</w:t>
      </w:r>
      <w:r w:rsidR="00713F4A" w:rsidRPr="00927C80">
        <w:rPr>
          <w:rFonts w:asciiTheme="minorEastAsia" w:hAnsiTheme="minorEastAsia" w:hint="eastAsia"/>
          <w:szCs w:val="21"/>
        </w:rPr>
        <w:t>費用対効果の観点から広報対象の選択と集中を行うべきである。まずは公園のシンボルである</w:t>
      </w:r>
      <w:r w:rsidR="000526B9" w:rsidRPr="00927C80">
        <w:rPr>
          <w:rFonts w:asciiTheme="minorEastAsia" w:hAnsiTheme="minorEastAsia" w:hint="eastAsia"/>
          <w:szCs w:val="21"/>
        </w:rPr>
        <w:t>太陽の塔を中心に外国人の目に留まるよう情報発信を図</w:t>
      </w:r>
      <w:r w:rsidR="00054550" w:rsidRPr="00927C80">
        <w:rPr>
          <w:rFonts w:asciiTheme="minorEastAsia" w:hAnsiTheme="minorEastAsia" w:hint="eastAsia"/>
          <w:szCs w:val="21"/>
        </w:rPr>
        <w:t>ら</w:t>
      </w:r>
      <w:r w:rsidR="000526B9" w:rsidRPr="00927C80">
        <w:rPr>
          <w:rFonts w:asciiTheme="minorEastAsia" w:hAnsiTheme="minorEastAsia" w:hint="eastAsia"/>
          <w:szCs w:val="21"/>
        </w:rPr>
        <w:t>れたい</w:t>
      </w:r>
      <w:r w:rsidRPr="00927C80">
        <w:rPr>
          <w:rFonts w:asciiTheme="minorEastAsia" w:hAnsiTheme="minorEastAsia" w:hint="eastAsia"/>
          <w:szCs w:val="21"/>
        </w:rPr>
        <w:t>。</w:t>
      </w:r>
    </w:p>
    <w:p w:rsidR="00A9513C" w:rsidRPr="00927C80" w:rsidRDefault="00D47702" w:rsidP="009E4A5E">
      <w:pPr>
        <w:ind w:leftChars="200" w:left="420" w:firstLineChars="100" w:firstLine="210"/>
        <w:rPr>
          <w:rFonts w:asciiTheme="minorEastAsia" w:hAnsiTheme="minorEastAsia"/>
          <w:szCs w:val="21"/>
        </w:rPr>
      </w:pPr>
      <w:r w:rsidRPr="00927C80">
        <w:rPr>
          <w:rFonts w:asciiTheme="minorEastAsia" w:hAnsiTheme="minorEastAsia" w:hint="eastAsia"/>
          <w:szCs w:val="21"/>
        </w:rPr>
        <w:t>発信方法として</w:t>
      </w:r>
      <w:r w:rsidR="009D5ED1" w:rsidRPr="00927C80">
        <w:rPr>
          <w:rFonts w:asciiTheme="minorEastAsia" w:hAnsiTheme="minorEastAsia" w:hint="eastAsia"/>
          <w:szCs w:val="21"/>
        </w:rPr>
        <w:t>、</w:t>
      </w:r>
      <w:r w:rsidRPr="00927C80">
        <w:rPr>
          <w:rFonts w:asciiTheme="minorEastAsia" w:hAnsiTheme="minorEastAsia" w:hint="eastAsia"/>
          <w:szCs w:val="21"/>
        </w:rPr>
        <w:t>海外からの旅行者向けの各種情報発信ツールを活用しながら、旅行者たちの口コミのネットワークでその知名度が拡散される仕組みを検討・実施</w:t>
      </w:r>
      <w:r w:rsidR="000526B9" w:rsidRPr="00927C80">
        <w:rPr>
          <w:rFonts w:asciiTheme="minorEastAsia" w:hAnsiTheme="minorEastAsia" w:hint="eastAsia"/>
          <w:szCs w:val="21"/>
        </w:rPr>
        <w:t>されたい</w:t>
      </w:r>
      <w:r w:rsidRPr="00927C80">
        <w:rPr>
          <w:rFonts w:asciiTheme="minorEastAsia" w:hAnsiTheme="minorEastAsia" w:hint="eastAsia"/>
          <w:szCs w:val="21"/>
        </w:rPr>
        <w:t>。</w:t>
      </w:r>
      <w:r w:rsidR="00F509E7" w:rsidRPr="00927C80">
        <w:rPr>
          <w:rFonts w:asciiTheme="minorEastAsia" w:hAnsiTheme="minorEastAsia" w:hint="eastAsia"/>
          <w:szCs w:val="21"/>
        </w:rPr>
        <w:t>例えば、海外へのライブ配信を行う</w:t>
      </w:r>
      <w:r w:rsidR="004F00FA" w:rsidRPr="00927C80">
        <w:rPr>
          <w:rFonts w:asciiTheme="minorEastAsia" w:hAnsiTheme="minorEastAsia" w:hint="eastAsia"/>
          <w:szCs w:val="21"/>
        </w:rPr>
        <w:t>イベント</w:t>
      </w:r>
      <w:r w:rsidR="00F509E7" w:rsidRPr="00927C80">
        <w:rPr>
          <w:rFonts w:asciiTheme="minorEastAsia" w:hAnsiTheme="minorEastAsia" w:hint="eastAsia"/>
          <w:szCs w:val="21"/>
        </w:rPr>
        <w:t>や、海外からの観光客が思わず</w:t>
      </w:r>
      <w:r w:rsidR="00743975" w:rsidRPr="00927C80">
        <w:rPr>
          <w:rFonts w:asciiTheme="minorEastAsia" w:hAnsiTheme="minorEastAsia" w:hint="eastAsia"/>
          <w:szCs w:val="21"/>
        </w:rPr>
        <w:t>ソーシャルメディア</w:t>
      </w:r>
      <w:r w:rsidR="00743975" w:rsidRPr="00B81EE9">
        <w:rPr>
          <w:rFonts w:asciiTheme="minorEastAsia" w:hAnsiTheme="minorEastAsia" w:hint="eastAsia"/>
          <w:szCs w:val="21"/>
          <w:vertAlign w:val="superscript"/>
        </w:rPr>
        <w:t>（注）</w:t>
      </w:r>
      <w:r w:rsidR="00743975" w:rsidRPr="00927C80">
        <w:rPr>
          <w:rFonts w:asciiTheme="minorEastAsia" w:hAnsiTheme="minorEastAsia" w:hint="eastAsia"/>
          <w:szCs w:val="21"/>
        </w:rPr>
        <w:t>を通じて、</w:t>
      </w:r>
      <w:r w:rsidR="00F509E7" w:rsidRPr="00927C80">
        <w:rPr>
          <w:rFonts w:asciiTheme="minorEastAsia" w:hAnsiTheme="minorEastAsia" w:hint="eastAsia"/>
          <w:szCs w:val="21"/>
        </w:rPr>
        <w:t>公園での様子を共有したくなるようなコンテンツを積極的に展開</w:t>
      </w:r>
      <w:r w:rsidR="000924AF" w:rsidRPr="00927C80">
        <w:rPr>
          <w:rFonts w:asciiTheme="minorEastAsia" w:hAnsiTheme="minorEastAsia" w:hint="eastAsia"/>
          <w:szCs w:val="21"/>
        </w:rPr>
        <w:t>する</w:t>
      </w:r>
      <w:r w:rsidR="00F509E7" w:rsidRPr="00927C80">
        <w:rPr>
          <w:rFonts w:asciiTheme="minorEastAsia" w:hAnsiTheme="minorEastAsia" w:hint="eastAsia"/>
          <w:szCs w:val="21"/>
        </w:rPr>
        <w:t>。また海外の旅行代理店に対して営業を図るなど世界に向けてブランディング活動を</w:t>
      </w:r>
      <w:r w:rsidR="00317D90" w:rsidRPr="00927C80">
        <w:rPr>
          <w:rFonts w:asciiTheme="minorEastAsia" w:hAnsiTheme="minorEastAsia" w:hint="eastAsia"/>
          <w:szCs w:val="21"/>
        </w:rPr>
        <w:t>行う</w:t>
      </w:r>
      <w:r w:rsidR="00F509E7" w:rsidRPr="00927C80">
        <w:rPr>
          <w:rFonts w:asciiTheme="minorEastAsia" w:hAnsiTheme="minorEastAsia" w:hint="eastAsia"/>
          <w:szCs w:val="21"/>
        </w:rPr>
        <w:t>。また、日本の四季は特に東南アジアの旅行客から</w:t>
      </w:r>
      <w:r w:rsidR="00307FAC" w:rsidRPr="00927C80">
        <w:rPr>
          <w:rFonts w:asciiTheme="minorEastAsia" w:hAnsiTheme="minorEastAsia" w:hint="eastAsia"/>
          <w:szCs w:val="21"/>
        </w:rPr>
        <w:t>見ても</w:t>
      </w:r>
      <w:r w:rsidR="00F509E7" w:rsidRPr="00927C80">
        <w:rPr>
          <w:rFonts w:asciiTheme="minorEastAsia" w:hAnsiTheme="minorEastAsia" w:hint="eastAsia"/>
          <w:szCs w:val="21"/>
        </w:rPr>
        <w:t>魅力であるため、太陽の塔の四季折々の発信なども検討する。</w:t>
      </w:r>
      <w:r w:rsidR="00274093" w:rsidRPr="00927C80">
        <w:rPr>
          <w:rFonts w:asciiTheme="minorEastAsia" w:hAnsiTheme="minorEastAsia" w:hint="eastAsia"/>
          <w:szCs w:val="21"/>
        </w:rPr>
        <w:t>合わ</w:t>
      </w:r>
      <w:r w:rsidR="009D5ED1" w:rsidRPr="00927C80">
        <w:rPr>
          <w:rFonts w:asciiTheme="minorEastAsia" w:hAnsiTheme="minorEastAsia" w:hint="eastAsia"/>
          <w:szCs w:val="21"/>
        </w:rPr>
        <w:t>せて</w:t>
      </w:r>
      <w:r w:rsidRPr="00927C80">
        <w:rPr>
          <w:rFonts w:asciiTheme="minorEastAsia" w:hAnsiTheme="minorEastAsia" w:hint="eastAsia"/>
          <w:szCs w:val="21"/>
        </w:rPr>
        <w:t>園内情報の多言語化対応を検討</w:t>
      </w:r>
      <w:r w:rsidR="000526B9" w:rsidRPr="00927C80">
        <w:rPr>
          <w:rFonts w:asciiTheme="minorEastAsia" w:hAnsiTheme="minorEastAsia" w:hint="eastAsia"/>
          <w:szCs w:val="21"/>
        </w:rPr>
        <w:t>されたい</w:t>
      </w:r>
      <w:r w:rsidRPr="00927C80">
        <w:rPr>
          <w:rFonts w:asciiTheme="minorEastAsia" w:hAnsiTheme="minorEastAsia" w:hint="eastAsia"/>
          <w:szCs w:val="21"/>
        </w:rPr>
        <w:t>。</w:t>
      </w:r>
    </w:p>
    <w:p w:rsidR="00A9513C" w:rsidRPr="00927C80" w:rsidRDefault="00D47702" w:rsidP="009E4A5E">
      <w:pPr>
        <w:ind w:leftChars="200" w:left="420" w:firstLineChars="100" w:firstLine="210"/>
        <w:rPr>
          <w:rFonts w:asciiTheme="minorEastAsia" w:hAnsiTheme="minorEastAsia"/>
          <w:szCs w:val="21"/>
        </w:rPr>
      </w:pPr>
      <w:r w:rsidRPr="00927C80">
        <w:rPr>
          <w:rFonts w:asciiTheme="minorEastAsia" w:hAnsiTheme="minorEastAsia" w:hint="eastAsia"/>
          <w:szCs w:val="21"/>
        </w:rPr>
        <w:t>なお、広報の計画・実施にあたっては</w:t>
      </w:r>
      <w:r w:rsidR="009D5ED1" w:rsidRPr="00927C80">
        <w:rPr>
          <w:rFonts w:asciiTheme="minorEastAsia" w:hAnsiTheme="minorEastAsia" w:hint="eastAsia"/>
          <w:szCs w:val="21"/>
        </w:rPr>
        <w:t>、</w:t>
      </w:r>
      <w:r w:rsidRPr="00927C80">
        <w:rPr>
          <w:rFonts w:asciiTheme="minorEastAsia" w:hAnsiTheme="minorEastAsia" w:hint="eastAsia"/>
          <w:szCs w:val="21"/>
        </w:rPr>
        <w:t>大阪観光局との連携</w:t>
      </w:r>
      <w:r w:rsidR="009D5ED1" w:rsidRPr="00927C80">
        <w:rPr>
          <w:rFonts w:asciiTheme="minorEastAsia" w:hAnsiTheme="minorEastAsia" w:hint="eastAsia"/>
          <w:szCs w:val="21"/>
        </w:rPr>
        <w:t>に努めるとともに</w:t>
      </w:r>
      <w:r w:rsidRPr="00927C80">
        <w:rPr>
          <w:rFonts w:asciiTheme="minorEastAsia" w:hAnsiTheme="minorEastAsia" w:hint="eastAsia"/>
          <w:szCs w:val="21"/>
        </w:rPr>
        <w:t>、京都、奈良、神戸</w:t>
      </w:r>
      <w:r w:rsidR="000924AF" w:rsidRPr="00927C80">
        <w:rPr>
          <w:rFonts w:asciiTheme="minorEastAsia" w:hAnsiTheme="minorEastAsia" w:hint="eastAsia"/>
          <w:szCs w:val="21"/>
        </w:rPr>
        <w:t>とともに周遊する</w:t>
      </w:r>
      <w:r w:rsidR="00BA5EFD" w:rsidRPr="00927C80">
        <w:rPr>
          <w:rFonts w:asciiTheme="minorEastAsia" w:hAnsiTheme="minorEastAsia" w:hint="eastAsia"/>
          <w:szCs w:val="21"/>
        </w:rPr>
        <w:t>観光</w:t>
      </w:r>
      <w:r w:rsidR="000924AF" w:rsidRPr="00927C80">
        <w:rPr>
          <w:rFonts w:asciiTheme="minorEastAsia" w:hAnsiTheme="minorEastAsia" w:hint="eastAsia"/>
          <w:szCs w:val="21"/>
        </w:rPr>
        <w:t>スポット</w:t>
      </w:r>
      <w:r w:rsidRPr="00927C80">
        <w:rPr>
          <w:rFonts w:asciiTheme="minorEastAsia" w:hAnsiTheme="minorEastAsia" w:hint="eastAsia"/>
          <w:szCs w:val="21"/>
        </w:rPr>
        <w:t>としての魅力発信と体制づくり</w:t>
      </w:r>
      <w:r w:rsidR="009D5ED1" w:rsidRPr="00927C80">
        <w:rPr>
          <w:rFonts w:asciiTheme="minorEastAsia" w:hAnsiTheme="minorEastAsia" w:hint="eastAsia"/>
          <w:szCs w:val="21"/>
        </w:rPr>
        <w:t>を</w:t>
      </w:r>
      <w:r w:rsidRPr="00927C80">
        <w:rPr>
          <w:rFonts w:asciiTheme="minorEastAsia" w:hAnsiTheme="minorEastAsia" w:hint="eastAsia"/>
          <w:szCs w:val="21"/>
        </w:rPr>
        <w:t>検討</w:t>
      </w:r>
      <w:r w:rsidR="000526B9" w:rsidRPr="00927C80">
        <w:rPr>
          <w:rFonts w:asciiTheme="minorEastAsia" w:hAnsiTheme="minorEastAsia" w:hint="eastAsia"/>
          <w:szCs w:val="21"/>
        </w:rPr>
        <w:t>されたい</w:t>
      </w:r>
      <w:r w:rsidRPr="00927C80">
        <w:rPr>
          <w:rFonts w:asciiTheme="minorEastAsia" w:hAnsiTheme="minorEastAsia" w:hint="eastAsia"/>
          <w:szCs w:val="21"/>
        </w:rPr>
        <w:t>。</w:t>
      </w:r>
    </w:p>
    <w:p w:rsidR="00407B1E" w:rsidRPr="00927C80" w:rsidRDefault="00A36B23" w:rsidP="00054550">
      <w:pPr>
        <w:ind w:leftChars="200" w:left="420" w:firstLineChars="100" w:firstLine="140"/>
        <w:rPr>
          <w:rFonts w:asciiTheme="minorEastAsia" w:hAnsiTheme="minorEastAsia"/>
          <w:sz w:val="14"/>
          <w:szCs w:val="14"/>
        </w:rPr>
      </w:pPr>
      <w:r w:rsidRPr="00927C80">
        <w:rPr>
          <w:rFonts w:asciiTheme="minorEastAsia" w:hAnsiTheme="minorEastAsia" w:hint="eastAsia"/>
          <w:sz w:val="14"/>
          <w:szCs w:val="14"/>
        </w:rPr>
        <w:t>（</w:t>
      </w:r>
      <w:r w:rsidR="00054550" w:rsidRPr="00927C80">
        <w:rPr>
          <w:rFonts w:asciiTheme="minorEastAsia" w:hAnsiTheme="minorEastAsia" w:hint="eastAsia"/>
          <w:sz w:val="14"/>
          <w:szCs w:val="14"/>
        </w:rPr>
        <w:t>（注）</w:t>
      </w:r>
      <w:r w:rsidRPr="00927C80">
        <w:rPr>
          <w:rFonts w:asciiTheme="minorEastAsia" w:hAnsiTheme="minorEastAsia" w:hint="eastAsia"/>
          <w:sz w:val="14"/>
          <w:szCs w:val="14"/>
        </w:rPr>
        <w:t>オンライン上で、ユーザー同士が情報を交換</w:t>
      </w:r>
      <w:r w:rsidR="00677820" w:rsidRPr="00927C80">
        <w:rPr>
          <w:rFonts w:asciiTheme="minorEastAsia" w:hAnsiTheme="minorEastAsia" w:hint="eastAsia"/>
          <w:sz w:val="14"/>
          <w:szCs w:val="14"/>
        </w:rPr>
        <w:t>・</w:t>
      </w:r>
      <w:r w:rsidR="00677820" w:rsidRPr="00927C80">
        <w:rPr>
          <w:rFonts w:asciiTheme="minorEastAsia" w:hAnsiTheme="minorEastAsia"/>
          <w:sz w:val="14"/>
          <w:szCs w:val="14"/>
        </w:rPr>
        <w:t>送受信</w:t>
      </w:r>
      <w:r w:rsidRPr="00927C80">
        <w:rPr>
          <w:rFonts w:asciiTheme="minorEastAsia" w:hAnsiTheme="minorEastAsia"/>
          <w:sz w:val="14"/>
          <w:szCs w:val="14"/>
        </w:rPr>
        <w:t>することによって成り立っているメディア。画像・動画を含む視覚ツールを使ったコミュニケーションが可能なことが特徴。</w:t>
      </w:r>
      <w:r w:rsidRPr="00927C80">
        <w:rPr>
          <w:rFonts w:asciiTheme="minorEastAsia" w:hAnsiTheme="minorEastAsia" w:hint="eastAsia"/>
          <w:sz w:val="14"/>
          <w:szCs w:val="14"/>
        </w:rPr>
        <w:t>）</w:t>
      </w:r>
    </w:p>
    <w:p w:rsidR="00713F4A" w:rsidRPr="00927C80" w:rsidRDefault="00713F4A" w:rsidP="00713F4A">
      <w:pPr>
        <w:pStyle w:val="4"/>
        <w:ind w:firstLineChars="99" w:firstLine="209"/>
        <w:rPr>
          <w:b/>
          <w:sz w:val="21"/>
          <w:szCs w:val="21"/>
        </w:rPr>
      </w:pPr>
    </w:p>
    <w:p w:rsidR="00713F4A" w:rsidRPr="00927C80" w:rsidRDefault="00713F4A" w:rsidP="00713F4A">
      <w:pPr>
        <w:pStyle w:val="4"/>
        <w:ind w:firstLineChars="99" w:firstLine="209"/>
        <w:rPr>
          <w:b/>
          <w:sz w:val="21"/>
          <w:szCs w:val="21"/>
        </w:rPr>
      </w:pPr>
      <w:r w:rsidRPr="00927C80">
        <w:rPr>
          <w:rFonts w:hint="eastAsia"/>
          <w:b/>
          <w:sz w:val="21"/>
          <w:szCs w:val="21"/>
        </w:rPr>
        <w:t>（２）</w:t>
      </w:r>
      <w:r w:rsidR="000703CF" w:rsidRPr="00927C80">
        <w:rPr>
          <w:rFonts w:hint="eastAsia"/>
          <w:b/>
          <w:sz w:val="21"/>
          <w:szCs w:val="21"/>
        </w:rPr>
        <w:t>ＩＣＴ</w:t>
      </w:r>
      <w:r w:rsidRPr="00927C80">
        <w:rPr>
          <w:rFonts w:hint="eastAsia"/>
          <w:b/>
          <w:sz w:val="21"/>
          <w:szCs w:val="21"/>
        </w:rPr>
        <w:t>の活用による広報の充実</w:t>
      </w:r>
    </w:p>
    <w:p w:rsidR="00677820" w:rsidRPr="00927C80" w:rsidRDefault="00677820" w:rsidP="00677820">
      <w:pPr>
        <w:ind w:leftChars="200" w:left="420" w:firstLineChars="100" w:firstLine="210"/>
        <w:rPr>
          <w:rFonts w:asciiTheme="minorEastAsia" w:hAnsiTheme="minorEastAsia"/>
          <w:szCs w:val="21"/>
        </w:rPr>
      </w:pPr>
      <w:r w:rsidRPr="00927C80">
        <w:rPr>
          <w:rFonts w:asciiTheme="minorEastAsia" w:hAnsiTheme="minorEastAsia" w:hint="eastAsia"/>
          <w:szCs w:val="21"/>
        </w:rPr>
        <w:t>現在急速に拡大している</w:t>
      </w:r>
      <w:r w:rsidR="000703CF" w:rsidRPr="00927C80">
        <w:rPr>
          <w:rFonts w:asciiTheme="minorEastAsia" w:hAnsiTheme="minorEastAsia" w:hint="eastAsia"/>
          <w:szCs w:val="21"/>
        </w:rPr>
        <w:t>ＩＣＴ</w:t>
      </w:r>
      <w:r w:rsidR="00054550" w:rsidRPr="00927C80">
        <w:rPr>
          <w:rFonts w:asciiTheme="minorEastAsia" w:hAnsiTheme="minorEastAsia" w:hint="eastAsia"/>
          <w:szCs w:val="21"/>
          <w:vertAlign w:val="superscript"/>
        </w:rPr>
        <w:t>（注）</w:t>
      </w:r>
      <w:r w:rsidRPr="00927C80">
        <w:rPr>
          <w:rFonts w:asciiTheme="minorEastAsia" w:hAnsiTheme="minorEastAsia" w:hint="eastAsia"/>
          <w:szCs w:val="21"/>
        </w:rPr>
        <w:t>・ソーシャルメディアを活用し、利用者と密なコミュニケーションを図りながら、万博記念公園との絆を醸成していく。来園者にタイムリーな情報発信を行い、万博記念公園での快適な体験をサポートするアプリの開発や、園内の</w:t>
      </w:r>
      <w:r w:rsidR="00743975" w:rsidRPr="00927C80">
        <w:rPr>
          <w:rFonts w:asciiTheme="minorEastAsia" w:hAnsiTheme="minorEastAsia"/>
          <w:szCs w:val="21"/>
        </w:rPr>
        <w:t>Wi-Fi</w:t>
      </w:r>
      <w:r w:rsidRPr="00927C80">
        <w:rPr>
          <w:rFonts w:asciiTheme="minorEastAsia" w:hAnsiTheme="minorEastAsia" w:hint="eastAsia"/>
          <w:szCs w:val="21"/>
        </w:rPr>
        <w:t>環境の整備などを検討</w:t>
      </w:r>
      <w:r w:rsidR="000703CF" w:rsidRPr="00927C80">
        <w:rPr>
          <w:rFonts w:asciiTheme="minorEastAsia" w:hAnsiTheme="minorEastAsia" w:hint="eastAsia"/>
          <w:szCs w:val="21"/>
        </w:rPr>
        <w:t>されたい</w:t>
      </w:r>
      <w:r w:rsidRPr="00927C80">
        <w:rPr>
          <w:rFonts w:asciiTheme="minorEastAsia" w:hAnsiTheme="minorEastAsia" w:hint="eastAsia"/>
          <w:szCs w:val="21"/>
        </w:rPr>
        <w:t>。またメーリングリストなど、来園者に対してのホスピタリティを高めつつ、公園を出たあともコミュニケーションを図って行けるネットワークを構築していく</w:t>
      </w:r>
      <w:r w:rsidR="000703CF" w:rsidRPr="00927C80">
        <w:rPr>
          <w:rFonts w:asciiTheme="minorEastAsia" w:hAnsiTheme="minorEastAsia" w:hint="eastAsia"/>
          <w:szCs w:val="21"/>
        </w:rPr>
        <w:t>ことを望む</w:t>
      </w:r>
      <w:r w:rsidRPr="00927C80">
        <w:rPr>
          <w:rFonts w:asciiTheme="minorEastAsia" w:hAnsiTheme="minorEastAsia" w:hint="eastAsia"/>
          <w:szCs w:val="21"/>
        </w:rPr>
        <w:t>。今後、</w:t>
      </w:r>
      <w:r w:rsidR="000703CF" w:rsidRPr="00927C80">
        <w:rPr>
          <w:rFonts w:asciiTheme="minorEastAsia" w:hAnsiTheme="minorEastAsia" w:hint="eastAsia"/>
          <w:szCs w:val="21"/>
        </w:rPr>
        <w:t>ＩＣＴ</w:t>
      </w:r>
      <w:r w:rsidRPr="00927C80">
        <w:rPr>
          <w:rFonts w:asciiTheme="minorEastAsia" w:hAnsiTheme="minorEastAsia" w:hint="eastAsia"/>
          <w:szCs w:val="21"/>
        </w:rPr>
        <w:t>の進歩</w:t>
      </w:r>
      <w:r w:rsidR="000703CF" w:rsidRPr="00927C80">
        <w:rPr>
          <w:rFonts w:asciiTheme="minorEastAsia" w:hAnsiTheme="minorEastAsia" w:hint="eastAsia"/>
          <w:szCs w:val="21"/>
        </w:rPr>
        <w:t>に伴う新たな広報手段が想定されるため、これらを活用して広報を実施されたい</w:t>
      </w:r>
      <w:r w:rsidRPr="00927C80">
        <w:rPr>
          <w:rFonts w:asciiTheme="minorEastAsia" w:hAnsiTheme="minorEastAsia" w:hint="eastAsia"/>
          <w:szCs w:val="21"/>
        </w:rPr>
        <w:t>。</w:t>
      </w:r>
    </w:p>
    <w:p w:rsidR="00677820" w:rsidRPr="00927C80" w:rsidRDefault="00054550" w:rsidP="00054550">
      <w:pPr>
        <w:ind w:leftChars="337" w:left="848" w:hangingChars="100" w:hanging="140"/>
        <w:rPr>
          <w:rFonts w:asciiTheme="minorEastAsia" w:hAnsiTheme="minorEastAsia"/>
          <w:sz w:val="14"/>
          <w:szCs w:val="14"/>
        </w:rPr>
      </w:pPr>
      <w:r w:rsidRPr="00927C80">
        <w:rPr>
          <w:rFonts w:asciiTheme="minorEastAsia" w:hAnsiTheme="minorEastAsia" w:hint="eastAsia"/>
          <w:sz w:val="14"/>
          <w:szCs w:val="14"/>
        </w:rPr>
        <w:t>（（注）</w:t>
      </w:r>
      <w:r w:rsidR="00677820" w:rsidRPr="00927C80">
        <w:rPr>
          <w:rFonts w:asciiTheme="minorEastAsia" w:hAnsiTheme="minorEastAsia" w:hint="eastAsia"/>
          <w:sz w:val="14"/>
          <w:szCs w:val="14"/>
        </w:rPr>
        <w:t>情報処理</w:t>
      </w:r>
      <w:r w:rsidRPr="00927C80">
        <w:rPr>
          <w:rFonts w:asciiTheme="minorEastAsia" w:hAnsiTheme="minorEastAsia" w:hint="eastAsia"/>
          <w:sz w:val="14"/>
          <w:szCs w:val="14"/>
        </w:rPr>
        <w:t>及び</w:t>
      </w:r>
      <w:r w:rsidR="00677820" w:rsidRPr="00927C80">
        <w:rPr>
          <w:rFonts w:asciiTheme="minorEastAsia" w:hAnsiTheme="minorEastAsia" w:hint="eastAsia"/>
          <w:sz w:val="14"/>
          <w:szCs w:val="14"/>
        </w:rPr>
        <w:t>情報通信、つまり、コンピュータやネットワークに関連する諸分野における技術・産業・設備・サービスなどの総称。</w:t>
      </w:r>
      <w:r w:rsidRPr="00927C80">
        <w:rPr>
          <w:rFonts w:asciiTheme="minorEastAsia" w:hAnsiTheme="minorEastAsia" w:hint="eastAsia"/>
          <w:sz w:val="14"/>
          <w:szCs w:val="14"/>
        </w:rPr>
        <w:t>）</w:t>
      </w:r>
    </w:p>
    <w:p w:rsidR="000B36DC" w:rsidRPr="00927C80" w:rsidRDefault="000B36DC" w:rsidP="007A356D">
      <w:pPr>
        <w:ind w:leftChars="337" w:left="708"/>
        <w:rPr>
          <w:rFonts w:asciiTheme="minorEastAsia" w:hAnsiTheme="minorEastAsia"/>
          <w:sz w:val="14"/>
          <w:szCs w:val="14"/>
        </w:rPr>
      </w:pPr>
    </w:p>
    <w:p w:rsidR="00407B1E" w:rsidRPr="00927C80" w:rsidRDefault="00D47702" w:rsidP="008D1F8E">
      <w:pPr>
        <w:pStyle w:val="4"/>
        <w:ind w:firstLineChars="99" w:firstLine="209"/>
        <w:rPr>
          <w:b/>
          <w:sz w:val="21"/>
          <w:szCs w:val="21"/>
        </w:rPr>
      </w:pPr>
      <w:r w:rsidRPr="00927C80">
        <w:rPr>
          <w:rFonts w:hint="eastAsia"/>
          <w:b/>
          <w:sz w:val="21"/>
          <w:szCs w:val="21"/>
        </w:rPr>
        <w:t>（３）</w:t>
      </w:r>
      <w:r w:rsidR="009D5ED1" w:rsidRPr="00927C80">
        <w:rPr>
          <w:rFonts w:hint="eastAsia"/>
          <w:b/>
          <w:sz w:val="21"/>
          <w:szCs w:val="21"/>
        </w:rPr>
        <w:t>地域との</w:t>
      </w:r>
      <w:r w:rsidRPr="00927C80">
        <w:rPr>
          <w:rFonts w:hint="eastAsia"/>
          <w:b/>
          <w:sz w:val="21"/>
          <w:szCs w:val="21"/>
        </w:rPr>
        <w:t>コミュニケーションの強化</w:t>
      </w:r>
    </w:p>
    <w:p w:rsidR="00A9513C" w:rsidRPr="00927C80" w:rsidRDefault="00D47702" w:rsidP="001F41A0">
      <w:pPr>
        <w:ind w:leftChars="200" w:left="420" w:firstLine="210"/>
        <w:rPr>
          <w:rFonts w:asciiTheme="minorEastAsia" w:hAnsiTheme="minorEastAsia"/>
          <w:szCs w:val="21"/>
        </w:rPr>
      </w:pPr>
      <w:r w:rsidRPr="00927C80">
        <w:rPr>
          <w:rFonts w:asciiTheme="minorEastAsia" w:hAnsiTheme="minorEastAsia" w:hint="eastAsia"/>
          <w:szCs w:val="21"/>
        </w:rPr>
        <w:t>今後</w:t>
      </w:r>
      <w:r w:rsidR="009D5ED1" w:rsidRPr="00927C80">
        <w:rPr>
          <w:rFonts w:asciiTheme="minorEastAsia" w:hAnsiTheme="minorEastAsia" w:hint="eastAsia"/>
          <w:szCs w:val="21"/>
        </w:rPr>
        <w:t>万博記念</w:t>
      </w:r>
      <w:r w:rsidRPr="00927C80">
        <w:rPr>
          <w:rFonts w:asciiTheme="minorEastAsia" w:hAnsiTheme="minorEastAsia" w:hint="eastAsia"/>
          <w:szCs w:val="21"/>
        </w:rPr>
        <w:t>公園が永きにわたって愛され続けるためには、地域住民の公園運営への理解が重要</w:t>
      </w:r>
      <w:r w:rsidR="009D5ED1" w:rsidRPr="00927C80">
        <w:rPr>
          <w:rFonts w:asciiTheme="minorEastAsia" w:hAnsiTheme="minorEastAsia" w:hint="eastAsia"/>
          <w:szCs w:val="21"/>
        </w:rPr>
        <w:t>であることから</w:t>
      </w:r>
      <w:r w:rsidR="00054550" w:rsidRPr="00927C80">
        <w:rPr>
          <w:rFonts w:asciiTheme="minorEastAsia" w:hAnsiTheme="minorEastAsia" w:hint="eastAsia"/>
          <w:szCs w:val="21"/>
        </w:rPr>
        <w:t>、</w:t>
      </w:r>
      <w:r w:rsidRPr="00927C80">
        <w:rPr>
          <w:rFonts w:asciiTheme="minorEastAsia" w:hAnsiTheme="minorEastAsia" w:hint="eastAsia"/>
          <w:szCs w:val="21"/>
        </w:rPr>
        <w:t>地域住民に対して、公園のビジョン・存在価値をはじめ、各種の情報をしっかりと発信、共有し、公園に対する理解を醸成</w:t>
      </w:r>
      <w:r w:rsidR="000526B9" w:rsidRPr="00927C80">
        <w:rPr>
          <w:rFonts w:asciiTheme="minorEastAsia" w:hAnsiTheme="minorEastAsia" w:hint="eastAsia"/>
          <w:szCs w:val="21"/>
        </w:rPr>
        <w:t>されたい</w:t>
      </w:r>
      <w:r w:rsidRPr="00927C80">
        <w:rPr>
          <w:rFonts w:asciiTheme="minorEastAsia" w:hAnsiTheme="minorEastAsia" w:hint="eastAsia"/>
          <w:szCs w:val="21"/>
        </w:rPr>
        <w:t>。</w:t>
      </w:r>
    </w:p>
    <w:p w:rsidR="00A06542" w:rsidRPr="00927C80" w:rsidRDefault="00A06542" w:rsidP="001A7BA9">
      <w:pPr>
        <w:rPr>
          <w:rFonts w:ascii="HGP創英角ｺﾞｼｯｸUB" w:eastAsia="HGP創英角ｺﾞｼｯｸUB" w:hAnsi="HGP創英角ｺﾞｼｯｸUB"/>
          <w:sz w:val="24"/>
          <w:szCs w:val="24"/>
        </w:rPr>
      </w:pPr>
    </w:p>
    <w:p w:rsidR="00713F4A" w:rsidRPr="00927C80" w:rsidRDefault="00713F4A" w:rsidP="00713F4A">
      <w:pPr>
        <w:pStyle w:val="4"/>
        <w:ind w:firstLineChars="99" w:firstLine="209"/>
        <w:rPr>
          <w:b/>
          <w:sz w:val="21"/>
          <w:szCs w:val="21"/>
        </w:rPr>
      </w:pPr>
      <w:r w:rsidRPr="00927C80">
        <w:rPr>
          <w:rFonts w:hint="eastAsia"/>
          <w:b/>
          <w:sz w:val="21"/>
          <w:szCs w:val="21"/>
        </w:rPr>
        <w:t>（４）ロゴ・シンボルの積極活用</w:t>
      </w:r>
    </w:p>
    <w:p w:rsidR="00713F4A" w:rsidRPr="00927C80" w:rsidRDefault="00713F4A" w:rsidP="00713F4A">
      <w:pPr>
        <w:ind w:leftChars="200" w:left="420" w:firstLineChars="100" w:firstLine="210"/>
        <w:rPr>
          <w:rFonts w:asciiTheme="minorEastAsia" w:hAnsiTheme="minorEastAsia"/>
          <w:szCs w:val="21"/>
        </w:rPr>
      </w:pPr>
      <w:r w:rsidRPr="00927C80">
        <w:rPr>
          <w:rFonts w:asciiTheme="minorEastAsia" w:hAnsiTheme="minorEastAsia" w:hint="eastAsia"/>
          <w:szCs w:val="21"/>
        </w:rPr>
        <w:t>限られた広報予算で最大限の効果を上げるため、公園内の各種施設からの発信情報の統一を図る</w:t>
      </w:r>
      <w:r w:rsidR="000526B9" w:rsidRPr="00927C80">
        <w:rPr>
          <w:rFonts w:asciiTheme="minorEastAsia" w:hAnsiTheme="minorEastAsia" w:hint="eastAsia"/>
          <w:szCs w:val="21"/>
        </w:rPr>
        <w:t>。まずはロゴ・シンボルによる各種印刷物のデザイン統一を図られたい。また園内のサイン計画を策定し、公園全体での見え方を統一されたい</w:t>
      </w:r>
      <w:r w:rsidRPr="00927C80">
        <w:rPr>
          <w:rFonts w:asciiTheme="minorEastAsia" w:hAnsiTheme="minorEastAsia" w:hint="eastAsia"/>
          <w:szCs w:val="21"/>
        </w:rPr>
        <w:t>。</w:t>
      </w:r>
    </w:p>
    <w:p w:rsidR="00713F4A" w:rsidRPr="00927C80" w:rsidRDefault="00713F4A" w:rsidP="00713F4A">
      <w:pPr>
        <w:rPr>
          <w:rFonts w:asciiTheme="minorEastAsia" w:hAnsiTheme="minorEastAsia"/>
          <w:sz w:val="22"/>
        </w:rPr>
      </w:pPr>
    </w:p>
    <w:p w:rsidR="001A7BA9" w:rsidRPr="00927C80" w:rsidRDefault="00D47702" w:rsidP="008D1F8E">
      <w:pPr>
        <w:pStyle w:val="4"/>
        <w:ind w:firstLineChars="99" w:firstLine="209"/>
        <w:rPr>
          <w:b/>
          <w:sz w:val="21"/>
          <w:szCs w:val="21"/>
        </w:rPr>
      </w:pPr>
      <w:r w:rsidRPr="00927C80">
        <w:rPr>
          <w:rFonts w:hint="eastAsia"/>
          <w:b/>
          <w:sz w:val="21"/>
          <w:szCs w:val="21"/>
        </w:rPr>
        <w:t>（５）</w:t>
      </w:r>
      <w:r w:rsidR="00235F0F" w:rsidRPr="00927C80">
        <w:rPr>
          <w:rFonts w:hint="eastAsia"/>
          <w:b/>
          <w:sz w:val="21"/>
          <w:szCs w:val="21"/>
        </w:rPr>
        <w:t>公園</w:t>
      </w:r>
      <w:r w:rsidRPr="00927C80">
        <w:rPr>
          <w:rFonts w:hint="eastAsia"/>
          <w:b/>
          <w:sz w:val="21"/>
          <w:szCs w:val="21"/>
        </w:rPr>
        <w:t>施設のネーミング</w:t>
      </w:r>
    </w:p>
    <w:p w:rsidR="00677820" w:rsidRPr="00927C80" w:rsidRDefault="00677820" w:rsidP="00677820">
      <w:pPr>
        <w:ind w:leftChars="200" w:left="420" w:firstLineChars="100" w:firstLine="210"/>
        <w:rPr>
          <w:rFonts w:asciiTheme="minorEastAsia" w:hAnsiTheme="minorEastAsia"/>
          <w:szCs w:val="21"/>
        </w:rPr>
      </w:pPr>
      <w:r w:rsidRPr="00927C80">
        <w:rPr>
          <w:rFonts w:asciiTheme="minorEastAsia" w:hAnsiTheme="minorEastAsia" w:hint="eastAsia"/>
          <w:szCs w:val="21"/>
        </w:rPr>
        <w:t>公園全体の愛称も含め、現在、日本庭園内の見所などの呼称もないため、園内施設の全体のネーミングを検討</w:t>
      </w:r>
      <w:r w:rsidR="000703CF" w:rsidRPr="00927C80">
        <w:rPr>
          <w:rFonts w:asciiTheme="minorEastAsia" w:hAnsiTheme="minorEastAsia" w:hint="eastAsia"/>
          <w:szCs w:val="21"/>
        </w:rPr>
        <w:t>されたい</w:t>
      </w:r>
      <w:r w:rsidRPr="00927C80">
        <w:rPr>
          <w:rFonts w:asciiTheme="minorEastAsia" w:hAnsiTheme="minorEastAsia" w:hint="eastAsia"/>
          <w:szCs w:val="21"/>
        </w:rPr>
        <w:t>。</w:t>
      </w:r>
    </w:p>
    <w:p w:rsidR="00677820" w:rsidRPr="00927C80" w:rsidRDefault="00677820" w:rsidP="00677820">
      <w:pPr>
        <w:ind w:leftChars="200" w:left="420" w:firstLineChars="100" w:firstLine="210"/>
        <w:rPr>
          <w:rFonts w:asciiTheme="minorEastAsia" w:hAnsiTheme="minorEastAsia"/>
          <w:szCs w:val="21"/>
        </w:rPr>
      </w:pPr>
      <w:r w:rsidRPr="00927C80">
        <w:rPr>
          <w:rFonts w:asciiTheme="minorEastAsia" w:hAnsiTheme="minorEastAsia" w:hint="eastAsia"/>
          <w:szCs w:val="21"/>
        </w:rPr>
        <w:t>ネーミング手法については、普遍性を確保しつつ多くの人を巻き込むことができる万博記念公園に</w:t>
      </w:r>
      <w:r w:rsidR="00320D96" w:rsidRPr="00927C80">
        <w:rPr>
          <w:rFonts w:asciiTheme="minorEastAsia" w:hAnsiTheme="minorEastAsia" w:hint="eastAsia"/>
          <w:szCs w:val="21"/>
        </w:rPr>
        <w:t>相応</w:t>
      </w:r>
      <w:r w:rsidRPr="00927C80">
        <w:rPr>
          <w:rFonts w:asciiTheme="minorEastAsia" w:hAnsiTheme="minorEastAsia" w:hint="eastAsia"/>
          <w:szCs w:val="21"/>
        </w:rPr>
        <w:t>しいものと</w:t>
      </w:r>
      <w:r w:rsidR="000703CF" w:rsidRPr="00927C80">
        <w:rPr>
          <w:rFonts w:asciiTheme="minorEastAsia" w:hAnsiTheme="minorEastAsia" w:hint="eastAsia"/>
          <w:szCs w:val="21"/>
        </w:rPr>
        <w:t>されたい</w:t>
      </w:r>
      <w:r w:rsidRPr="00927C80">
        <w:rPr>
          <w:rFonts w:asciiTheme="minorEastAsia" w:hAnsiTheme="minorEastAsia" w:hint="eastAsia"/>
          <w:szCs w:val="21"/>
        </w:rPr>
        <w:t>。</w:t>
      </w:r>
    </w:p>
    <w:p w:rsidR="00920DB0" w:rsidRPr="00927C80" w:rsidRDefault="00920DB0" w:rsidP="001A7BA9">
      <w:pPr>
        <w:rPr>
          <w:rFonts w:asciiTheme="minorEastAsia" w:hAnsiTheme="minorEastAsia"/>
          <w:sz w:val="22"/>
        </w:rPr>
      </w:pPr>
    </w:p>
    <w:p w:rsidR="00C3089B" w:rsidRPr="00927C80" w:rsidRDefault="00C3089B" w:rsidP="00C3089B">
      <w:pPr>
        <w:pStyle w:val="4"/>
        <w:ind w:firstLineChars="99" w:firstLine="209"/>
        <w:rPr>
          <w:b/>
          <w:sz w:val="21"/>
          <w:szCs w:val="21"/>
        </w:rPr>
      </w:pPr>
      <w:r w:rsidRPr="00927C80">
        <w:rPr>
          <w:rFonts w:hint="eastAsia"/>
          <w:b/>
          <w:sz w:val="21"/>
          <w:szCs w:val="21"/>
        </w:rPr>
        <w:t>（６）</w:t>
      </w:r>
      <w:r w:rsidR="007E0504" w:rsidRPr="00927C80">
        <w:rPr>
          <w:rFonts w:hint="eastAsia"/>
          <w:b/>
          <w:sz w:val="21"/>
          <w:szCs w:val="21"/>
        </w:rPr>
        <w:t>国際試合・イベントの開催による広報強化</w:t>
      </w:r>
    </w:p>
    <w:p w:rsidR="00C3089B" w:rsidRPr="00927C80" w:rsidRDefault="007E0504" w:rsidP="00C3089B">
      <w:pPr>
        <w:ind w:leftChars="200" w:left="420" w:firstLineChars="100" w:firstLine="210"/>
        <w:rPr>
          <w:rFonts w:asciiTheme="minorEastAsia" w:hAnsiTheme="minorEastAsia"/>
          <w:szCs w:val="21"/>
        </w:rPr>
      </w:pPr>
      <w:r w:rsidRPr="00927C80">
        <w:rPr>
          <w:rFonts w:asciiTheme="minorEastAsia" w:hAnsiTheme="minorEastAsia" w:hint="eastAsia"/>
          <w:szCs w:val="21"/>
        </w:rPr>
        <w:t>博覧会の跡地という特徴と大規模な大会・イベントの開催が可能である立地を活かして、国際</w:t>
      </w:r>
      <w:r w:rsidR="00054550" w:rsidRPr="00927C80">
        <w:rPr>
          <w:rFonts w:asciiTheme="minorEastAsia" w:hAnsiTheme="minorEastAsia" w:hint="eastAsia"/>
          <w:szCs w:val="21"/>
        </w:rPr>
        <w:t>的</w:t>
      </w:r>
      <w:r w:rsidRPr="00927C80">
        <w:rPr>
          <w:rFonts w:asciiTheme="minorEastAsia" w:hAnsiTheme="minorEastAsia" w:hint="eastAsia"/>
          <w:szCs w:val="21"/>
        </w:rPr>
        <w:t>な試合・イベントを誘致・開催することで、国内外への公園の知名度を高めることが可能となるとともに、国際的な行事が開催可能な公園として認識を高めることで、さらに多くの行事が行われる好循環が期待できる。</w:t>
      </w:r>
    </w:p>
    <w:p w:rsidR="007E0504" w:rsidRPr="00927C80" w:rsidRDefault="007E0504" w:rsidP="00C3089B">
      <w:pPr>
        <w:ind w:leftChars="200" w:left="420" w:firstLineChars="100" w:firstLine="210"/>
        <w:rPr>
          <w:rFonts w:asciiTheme="minorEastAsia" w:hAnsiTheme="minorEastAsia"/>
          <w:szCs w:val="21"/>
        </w:rPr>
      </w:pPr>
      <w:r w:rsidRPr="00927C80">
        <w:rPr>
          <w:rFonts w:asciiTheme="minorEastAsia" w:hAnsiTheme="minorEastAsia" w:hint="eastAsia"/>
          <w:szCs w:val="21"/>
        </w:rPr>
        <w:t>さらに、国際的な試合と</w:t>
      </w:r>
      <w:r w:rsidR="00274093" w:rsidRPr="00927C80">
        <w:rPr>
          <w:rFonts w:asciiTheme="minorEastAsia" w:hAnsiTheme="minorEastAsia" w:hint="eastAsia"/>
          <w:szCs w:val="21"/>
        </w:rPr>
        <w:t>合わせて</w:t>
      </w:r>
      <w:r w:rsidRPr="00927C80">
        <w:rPr>
          <w:rFonts w:asciiTheme="minorEastAsia" w:hAnsiTheme="minorEastAsia" w:hint="eastAsia"/>
          <w:szCs w:val="21"/>
        </w:rPr>
        <w:t>、文化・緑に関する行事を行うことで、緑と文化・スポーツを</w:t>
      </w:r>
      <w:r w:rsidR="00BB2739" w:rsidRPr="00927C80">
        <w:rPr>
          <w:rFonts w:asciiTheme="minorEastAsia" w:hAnsiTheme="minorEastAsia" w:hint="eastAsia"/>
          <w:szCs w:val="21"/>
        </w:rPr>
        <w:t>通じて</w:t>
      </w:r>
      <w:r w:rsidRPr="00927C80">
        <w:rPr>
          <w:rFonts w:asciiTheme="minorEastAsia" w:hAnsiTheme="minorEastAsia" w:hint="eastAsia"/>
          <w:szCs w:val="21"/>
        </w:rPr>
        <w:t>生命力と感性が磨かれる公園として、万博記念公園の価値を高めることが期待される。</w:t>
      </w:r>
    </w:p>
    <w:p w:rsidR="00C3089B" w:rsidRPr="00927C80" w:rsidRDefault="00C3089B" w:rsidP="001A7BA9">
      <w:pPr>
        <w:rPr>
          <w:rFonts w:asciiTheme="minorEastAsia" w:hAnsiTheme="minorEastAsia"/>
          <w:sz w:val="22"/>
        </w:rPr>
      </w:pPr>
    </w:p>
    <w:p w:rsidR="00144CFF" w:rsidRPr="00927C80" w:rsidRDefault="0083358C" w:rsidP="008D1F8E">
      <w:pPr>
        <w:pStyle w:val="2"/>
        <w:ind w:firstLineChars="95" w:firstLine="210"/>
        <w:rPr>
          <w:rFonts w:ascii="HGP創英角ｺﾞｼｯｸUB" w:eastAsia="HGP創英角ｺﾞｼｯｸUB"/>
          <w:b w:val="0"/>
          <w:sz w:val="24"/>
          <w:szCs w:val="24"/>
        </w:rPr>
      </w:pPr>
      <w:r w:rsidRPr="00927C80">
        <w:rPr>
          <w:rFonts w:asciiTheme="minorEastAsia" w:hAnsiTheme="minorEastAsia"/>
        </w:rPr>
        <w:br w:type="page"/>
      </w:r>
      <w:bookmarkStart w:id="17" w:name="_Toc410235780"/>
      <w:r w:rsidR="00D47702" w:rsidRPr="00927C80">
        <w:rPr>
          <w:rFonts w:ascii="HGP創英角ｺﾞｼｯｸUB" w:eastAsia="HGP創英角ｺﾞｼｯｸUB" w:hint="eastAsia"/>
          <w:b w:val="0"/>
          <w:sz w:val="24"/>
          <w:szCs w:val="24"/>
        </w:rPr>
        <w:t>２．事業者誘致</w:t>
      </w:r>
      <w:bookmarkEnd w:id="17"/>
      <w:r w:rsidR="00D47702" w:rsidRPr="00927C80">
        <w:rPr>
          <w:rFonts w:ascii="HGP創英角ｺﾞｼｯｸUB" w:eastAsia="HGP創英角ｺﾞｼｯｸUB" w:hint="eastAsia"/>
          <w:b w:val="0"/>
          <w:sz w:val="24"/>
          <w:szCs w:val="24"/>
        </w:rPr>
        <w:t xml:space="preserve">　</w:t>
      </w:r>
    </w:p>
    <w:p w:rsidR="001F41A0" w:rsidRPr="00927C80" w:rsidRDefault="001F41A0" w:rsidP="001F41A0"/>
    <w:p w:rsidR="000D7990" w:rsidRPr="00927C80" w:rsidRDefault="00713F4A" w:rsidP="007A356D">
      <w:pPr>
        <w:jc w:val="center"/>
        <w:rPr>
          <w:rFonts w:ascii="HG丸ｺﾞｼｯｸM-PRO" w:eastAsia="HG丸ｺﾞｼｯｸM-PRO" w:hAnsiTheme="majorEastAsia"/>
          <w:b/>
          <w:sz w:val="24"/>
          <w:szCs w:val="24"/>
        </w:rPr>
      </w:pPr>
      <w:r w:rsidRPr="00927C80">
        <w:rPr>
          <w:rFonts w:ascii="HG丸ｺﾞｼｯｸM-PRO" w:eastAsia="HG丸ｺﾞｼｯｸM-PRO" w:hAnsiTheme="majorEastAsia" w:hint="eastAsia"/>
          <w:b/>
          <w:sz w:val="24"/>
          <w:szCs w:val="24"/>
        </w:rPr>
        <w:t>公園のブランディング</w:t>
      </w:r>
      <w:r w:rsidR="00054550" w:rsidRPr="00927C80">
        <w:rPr>
          <w:rFonts w:ascii="HG丸ｺﾞｼｯｸM-PRO" w:eastAsia="HG丸ｺﾞｼｯｸM-PRO" w:hAnsiTheme="majorEastAsia" w:hint="eastAsia"/>
          <w:b/>
          <w:sz w:val="24"/>
          <w:szCs w:val="24"/>
          <w:vertAlign w:val="superscript"/>
        </w:rPr>
        <w:t>(注)</w:t>
      </w:r>
      <w:r w:rsidRPr="00927C80">
        <w:rPr>
          <w:rFonts w:ascii="HG丸ｺﾞｼｯｸM-PRO" w:eastAsia="HG丸ｺﾞｼｯｸM-PRO" w:hAnsiTheme="majorEastAsia" w:hint="eastAsia"/>
          <w:b/>
          <w:sz w:val="24"/>
          <w:szCs w:val="24"/>
        </w:rPr>
        <w:t>に資する事業者の誘致を行う</w:t>
      </w:r>
    </w:p>
    <w:p w:rsidR="005A07A5" w:rsidRPr="00927C80" w:rsidRDefault="005A07A5" w:rsidP="005A07A5">
      <w:pPr>
        <w:rPr>
          <w:rFonts w:ascii="HG丸ｺﾞｼｯｸM-PRO" w:eastAsia="HG丸ｺﾞｼｯｸM-PRO"/>
          <w:szCs w:val="21"/>
        </w:rPr>
      </w:pPr>
    </w:p>
    <w:p w:rsidR="009D72A3" w:rsidRPr="00927C80" w:rsidRDefault="009D72A3" w:rsidP="00840ABB">
      <w:pPr>
        <w:ind w:leftChars="100" w:left="210" w:firstLineChars="100" w:firstLine="210"/>
        <w:rPr>
          <w:rFonts w:asciiTheme="minorEastAsia" w:hAnsiTheme="minorEastAsia"/>
          <w:szCs w:val="21"/>
        </w:rPr>
      </w:pPr>
      <w:r w:rsidRPr="00927C80">
        <w:rPr>
          <w:rFonts w:asciiTheme="minorEastAsia" w:hAnsiTheme="minorEastAsia" w:hint="eastAsia"/>
          <w:szCs w:val="21"/>
        </w:rPr>
        <w:t>万博記念公園は独立採算であり、公園の質を向上させ、さらなる魅力づくりを行うためには、一層の収入確保が不可欠である。</w:t>
      </w:r>
    </w:p>
    <w:p w:rsidR="009D72A3" w:rsidRPr="00927C80" w:rsidRDefault="009D72A3" w:rsidP="00840ABB">
      <w:pPr>
        <w:ind w:leftChars="100" w:left="210" w:firstLineChars="100" w:firstLine="210"/>
        <w:rPr>
          <w:rFonts w:asciiTheme="minorEastAsia" w:hAnsiTheme="minorEastAsia"/>
          <w:szCs w:val="21"/>
        </w:rPr>
      </w:pPr>
      <w:r w:rsidRPr="00927C80">
        <w:rPr>
          <w:rFonts w:asciiTheme="minorEastAsia" w:hAnsiTheme="minorEastAsia" w:hint="eastAsia"/>
          <w:szCs w:val="21"/>
        </w:rPr>
        <w:t>このため、公園駅前周辺地区などにおいて、公園の魅力を向上させ利便性を高める事業者を誘致することで収入を確保し、それを森の育成やシンボルゾーンの整備など公園の魅力づくりに還元すべきである。</w:t>
      </w:r>
    </w:p>
    <w:p w:rsidR="009D72A3" w:rsidRPr="00927C80" w:rsidRDefault="009D72A3" w:rsidP="00840ABB">
      <w:pPr>
        <w:ind w:leftChars="100" w:left="210" w:firstLineChars="100" w:firstLine="210"/>
        <w:rPr>
          <w:rFonts w:asciiTheme="minorEastAsia" w:hAnsiTheme="minorEastAsia"/>
          <w:szCs w:val="21"/>
        </w:rPr>
      </w:pPr>
      <w:r w:rsidRPr="00927C80">
        <w:rPr>
          <w:rFonts w:asciiTheme="minorEastAsia" w:hAnsiTheme="minorEastAsia" w:hint="eastAsia"/>
          <w:szCs w:val="21"/>
        </w:rPr>
        <w:t>公園の風格と景観等に配慮しつつ、利便性の向上、賑わい創出と収入確保の観点から、</w:t>
      </w:r>
      <w:r w:rsidR="00320D96" w:rsidRPr="00927C80">
        <w:rPr>
          <w:rFonts w:asciiTheme="minorEastAsia" w:hAnsiTheme="minorEastAsia" w:hint="eastAsia"/>
          <w:szCs w:val="21"/>
        </w:rPr>
        <w:t>相応</w:t>
      </w:r>
      <w:r w:rsidRPr="00927C80">
        <w:rPr>
          <w:rFonts w:asciiTheme="minorEastAsia" w:hAnsiTheme="minorEastAsia" w:hint="eastAsia"/>
          <w:szCs w:val="21"/>
        </w:rPr>
        <w:t>しい事業者を誘致する。</w:t>
      </w:r>
    </w:p>
    <w:p w:rsidR="00054550" w:rsidRPr="00927C80" w:rsidRDefault="00054550" w:rsidP="00054550">
      <w:pPr>
        <w:ind w:leftChars="200" w:left="560" w:hangingChars="100" w:hanging="140"/>
        <w:rPr>
          <w:rFonts w:asciiTheme="minorEastAsia" w:hAnsiTheme="minorEastAsia"/>
          <w:sz w:val="14"/>
          <w:szCs w:val="14"/>
        </w:rPr>
      </w:pPr>
      <w:r w:rsidRPr="00927C80">
        <w:rPr>
          <w:rFonts w:asciiTheme="minorEastAsia" w:hAnsiTheme="minorEastAsia" w:hint="eastAsia"/>
          <w:sz w:val="14"/>
          <w:szCs w:val="14"/>
        </w:rPr>
        <w:t>（(注)他と比較して区別できる特徴を持ち、訪れる価値など利用者にとって価値の高い公園となるよう長期的、戦略的に行う取組み。）</w:t>
      </w:r>
    </w:p>
    <w:p w:rsidR="009D72A3" w:rsidRPr="00927C80" w:rsidRDefault="009D72A3" w:rsidP="009D72A3">
      <w:pPr>
        <w:ind w:leftChars="135" w:left="283" w:firstLineChars="134" w:firstLine="281"/>
        <w:rPr>
          <w:rFonts w:asciiTheme="minorEastAsia" w:hAnsiTheme="minorEastAsia"/>
          <w:szCs w:val="21"/>
        </w:rPr>
      </w:pPr>
    </w:p>
    <w:p w:rsidR="005A07A5" w:rsidRPr="00927C80" w:rsidRDefault="00D47702" w:rsidP="008D1F8E">
      <w:pPr>
        <w:pStyle w:val="4"/>
        <w:ind w:firstLineChars="99" w:firstLine="209"/>
        <w:rPr>
          <w:b/>
          <w:sz w:val="21"/>
          <w:szCs w:val="24"/>
        </w:rPr>
      </w:pPr>
      <w:r w:rsidRPr="00927C80">
        <w:rPr>
          <w:rFonts w:hint="eastAsia"/>
          <w:b/>
          <w:sz w:val="21"/>
          <w:szCs w:val="24"/>
        </w:rPr>
        <w:t>（</w:t>
      </w:r>
      <w:r w:rsidR="0062342F" w:rsidRPr="00927C80">
        <w:rPr>
          <w:rFonts w:hint="eastAsia"/>
          <w:b/>
          <w:sz w:val="21"/>
          <w:szCs w:val="24"/>
        </w:rPr>
        <w:t>１</w:t>
      </w:r>
      <w:r w:rsidRPr="00927C80">
        <w:rPr>
          <w:rFonts w:hint="eastAsia"/>
          <w:b/>
          <w:sz w:val="21"/>
          <w:szCs w:val="24"/>
        </w:rPr>
        <w:t>）</w:t>
      </w:r>
      <w:r w:rsidR="002838A2" w:rsidRPr="00927C80">
        <w:rPr>
          <w:rFonts w:hint="eastAsia"/>
          <w:b/>
          <w:sz w:val="21"/>
          <w:szCs w:val="24"/>
        </w:rPr>
        <w:t>万博記念</w:t>
      </w:r>
      <w:r w:rsidRPr="00927C80">
        <w:rPr>
          <w:rFonts w:hint="eastAsia"/>
          <w:b/>
          <w:sz w:val="21"/>
          <w:szCs w:val="24"/>
        </w:rPr>
        <w:t>公園駅前周辺の活用</w:t>
      </w:r>
    </w:p>
    <w:p w:rsidR="005A07A5" w:rsidRPr="00927C80" w:rsidRDefault="005A07A5" w:rsidP="005A07A5">
      <w:pPr>
        <w:rPr>
          <w:rFonts w:asciiTheme="majorEastAsia" w:eastAsiaTheme="majorEastAsia" w:hAnsiTheme="majorEastAsia"/>
          <w:b/>
          <w:szCs w:val="21"/>
        </w:rPr>
      </w:pPr>
    </w:p>
    <w:p w:rsidR="00A9513C" w:rsidRPr="00927C80" w:rsidRDefault="00E76009" w:rsidP="001F41A0">
      <w:pPr>
        <w:ind w:leftChars="200" w:left="420"/>
        <w:rPr>
          <w:rFonts w:asciiTheme="majorEastAsia" w:eastAsiaTheme="majorEastAsia" w:hAnsiTheme="majorEastAsia"/>
          <w:b/>
          <w:sz w:val="20"/>
          <w:szCs w:val="21"/>
        </w:rPr>
      </w:pPr>
      <w:r w:rsidRPr="00927C80">
        <w:rPr>
          <w:rFonts w:asciiTheme="majorEastAsia" w:eastAsiaTheme="majorEastAsia" w:hAnsiTheme="majorEastAsia" w:hint="eastAsia"/>
          <w:b/>
          <w:sz w:val="20"/>
          <w:szCs w:val="21"/>
          <w:u w:val="single"/>
        </w:rPr>
        <w:t>１）</w:t>
      </w:r>
      <w:r w:rsidR="00D47702" w:rsidRPr="00927C80">
        <w:rPr>
          <w:rFonts w:asciiTheme="majorEastAsia" w:eastAsiaTheme="majorEastAsia" w:hAnsiTheme="majorEastAsia" w:hint="eastAsia"/>
          <w:b/>
          <w:sz w:val="20"/>
          <w:szCs w:val="21"/>
          <w:u w:val="single"/>
        </w:rPr>
        <w:t>公園の魅力向上や利便性を高める事業者の誘致を検討</w:t>
      </w:r>
    </w:p>
    <w:p w:rsidR="00A9513C" w:rsidRPr="00927C80" w:rsidRDefault="007D2274" w:rsidP="000526B9">
      <w:pPr>
        <w:ind w:leftChars="300" w:left="630" w:firstLineChars="100" w:firstLine="210"/>
        <w:rPr>
          <w:rFonts w:asciiTheme="minorEastAsia" w:hAnsiTheme="minorEastAsia"/>
          <w:szCs w:val="21"/>
        </w:rPr>
      </w:pPr>
      <w:r w:rsidRPr="00927C80">
        <w:rPr>
          <w:rFonts w:asciiTheme="minorEastAsia" w:hAnsiTheme="minorEastAsia" w:hint="eastAsia"/>
          <w:szCs w:val="21"/>
        </w:rPr>
        <w:t>万博記念</w:t>
      </w:r>
      <w:r w:rsidR="00D47702" w:rsidRPr="00927C80">
        <w:rPr>
          <w:rFonts w:asciiTheme="minorEastAsia" w:hAnsiTheme="minorEastAsia" w:hint="eastAsia"/>
          <w:szCs w:val="21"/>
        </w:rPr>
        <w:t>公園駅周辺は来園する際、多くの方が利用するモノレール駅出口に面</w:t>
      </w:r>
      <w:r w:rsidRPr="00927C80">
        <w:rPr>
          <w:rFonts w:asciiTheme="minorEastAsia" w:hAnsiTheme="minorEastAsia" w:hint="eastAsia"/>
          <w:szCs w:val="21"/>
        </w:rPr>
        <w:t>し</w:t>
      </w:r>
      <w:r w:rsidR="00D47702" w:rsidRPr="00927C80">
        <w:rPr>
          <w:rFonts w:asciiTheme="minorEastAsia" w:hAnsiTheme="minorEastAsia" w:hint="eastAsia"/>
          <w:szCs w:val="21"/>
        </w:rPr>
        <w:t>、公園にとっても玄関口となる場所</w:t>
      </w:r>
      <w:r w:rsidRPr="00927C80">
        <w:rPr>
          <w:rFonts w:asciiTheme="minorEastAsia" w:hAnsiTheme="minorEastAsia" w:hint="eastAsia"/>
          <w:szCs w:val="21"/>
        </w:rPr>
        <w:t>であり、</w:t>
      </w:r>
      <w:r w:rsidR="00D47702" w:rsidRPr="00927C80">
        <w:rPr>
          <w:rFonts w:asciiTheme="minorEastAsia" w:hAnsiTheme="minorEastAsia" w:hint="eastAsia"/>
          <w:szCs w:val="21"/>
        </w:rPr>
        <w:t>そのアクセス性の良さから、事業者誘致の検討区域の中でも最も収益性が高い敷地と考えられる。現状では売店や案内所、ホテルや万博記念ビルなどが立地しており、これら既存施設の活用や、連携に配慮</w:t>
      </w:r>
      <w:r w:rsidR="009F7129" w:rsidRPr="00927C80">
        <w:rPr>
          <w:rFonts w:asciiTheme="minorEastAsia" w:hAnsiTheme="minorEastAsia" w:hint="eastAsia"/>
          <w:szCs w:val="21"/>
        </w:rPr>
        <w:t>しつつ、公園の魅力向上や利便性を高める事業者の誘致を</w:t>
      </w:r>
      <w:r w:rsidR="00320D96" w:rsidRPr="00927C80">
        <w:rPr>
          <w:rFonts w:asciiTheme="minorEastAsia" w:hAnsiTheme="minorEastAsia" w:hint="eastAsia"/>
          <w:szCs w:val="21"/>
        </w:rPr>
        <w:t>図られたい</w:t>
      </w:r>
      <w:r w:rsidR="009F7129" w:rsidRPr="00927C80">
        <w:rPr>
          <w:rFonts w:asciiTheme="minorEastAsia" w:hAnsiTheme="minorEastAsia" w:hint="eastAsia"/>
          <w:szCs w:val="21"/>
        </w:rPr>
        <w:t>。</w:t>
      </w:r>
      <w:r w:rsidR="0062342F" w:rsidRPr="00927C80">
        <w:rPr>
          <w:rFonts w:asciiTheme="minorEastAsia" w:hAnsiTheme="minorEastAsia" w:hint="eastAsia"/>
          <w:szCs w:val="21"/>
        </w:rPr>
        <w:t>誘致する施設は公園とその周辺施設のブランディングに資するも</w:t>
      </w:r>
      <w:r w:rsidR="000526B9" w:rsidRPr="00927C80">
        <w:rPr>
          <w:rFonts w:asciiTheme="minorEastAsia" w:hAnsiTheme="minorEastAsia" w:hint="eastAsia"/>
          <w:szCs w:val="21"/>
        </w:rPr>
        <w:t>のとして飲食施設、商業施設、宿泊施設、スポーツ施設等を基本とされたい</w:t>
      </w:r>
      <w:r w:rsidR="0062342F" w:rsidRPr="00927C80">
        <w:rPr>
          <w:rFonts w:asciiTheme="minorEastAsia" w:hAnsiTheme="minorEastAsia" w:hint="eastAsia"/>
          <w:szCs w:val="21"/>
        </w:rPr>
        <w:t>。</w:t>
      </w:r>
    </w:p>
    <w:p w:rsidR="00677820" w:rsidRPr="00927C80" w:rsidRDefault="00677820" w:rsidP="000703CF">
      <w:pPr>
        <w:ind w:leftChars="200" w:left="420" w:firstLineChars="400" w:firstLine="803"/>
        <w:jc w:val="right"/>
        <w:rPr>
          <w:rFonts w:asciiTheme="minorEastAsia" w:hAnsiTheme="minorEastAsia"/>
          <w:b/>
          <w:sz w:val="20"/>
          <w:szCs w:val="21"/>
        </w:rPr>
      </w:pPr>
      <w:r w:rsidRPr="00927C80">
        <w:rPr>
          <w:rFonts w:asciiTheme="minorEastAsia" w:hAnsiTheme="minorEastAsia" w:hint="eastAsia"/>
          <w:b/>
          <w:sz w:val="20"/>
          <w:szCs w:val="21"/>
        </w:rPr>
        <w:t>（基本方針４：</w:t>
      </w:r>
      <w:r w:rsidR="000703CF" w:rsidRPr="00927C80">
        <w:rPr>
          <w:rFonts w:asciiTheme="minorEastAsia" w:hAnsiTheme="minorEastAsia" w:hint="eastAsia"/>
          <w:b/>
          <w:sz w:val="20"/>
          <w:szCs w:val="21"/>
        </w:rPr>
        <w:t>国内外から多くの人が訪れる公園</w:t>
      </w:r>
      <w:r w:rsidRPr="00927C80">
        <w:rPr>
          <w:rFonts w:asciiTheme="minorEastAsia" w:hAnsiTheme="minorEastAsia" w:hint="eastAsia"/>
          <w:b/>
          <w:sz w:val="20"/>
          <w:szCs w:val="21"/>
        </w:rPr>
        <w:t>の項</w:t>
      </w:r>
      <w:r w:rsidRPr="00927C80">
        <w:rPr>
          <w:rFonts w:asciiTheme="minorEastAsia" w:hAnsiTheme="minorEastAsia"/>
          <w:b/>
          <w:sz w:val="20"/>
          <w:szCs w:val="21"/>
        </w:rPr>
        <w:t>を参照</w:t>
      </w:r>
      <w:r w:rsidRPr="00927C80">
        <w:rPr>
          <w:rFonts w:asciiTheme="minorEastAsia" w:hAnsiTheme="minorEastAsia" w:hint="eastAsia"/>
          <w:b/>
          <w:sz w:val="20"/>
          <w:szCs w:val="21"/>
        </w:rPr>
        <w:t>）</w:t>
      </w:r>
    </w:p>
    <w:p w:rsidR="005A07A5" w:rsidRPr="00927C80" w:rsidRDefault="005A07A5" w:rsidP="005A07A5">
      <w:pPr>
        <w:rPr>
          <w:szCs w:val="21"/>
        </w:rPr>
      </w:pPr>
    </w:p>
    <w:p w:rsidR="005A07A5" w:rsidRPr="00927C80" w:rsidRDefault="00D47702" w:rsidP="008D1F8E">
      <w:pPr>
        <w:pStyle w:val="4"/>
        <w:ind w:left="1" w:firstLineChars="99" w:firstLine="209"/>
        <w:rPr>
          <w:b/>
          <w:sz w:val="21"/>
          <w:szCs w:val="21"/>
        </w:rPr>
      </w:pPr>
      <w:r w:rsidRPr="00927C80">
        <w:rPr>
          <w:rFonts w:hint="eastAsia"/>
          <w:b/>
          <w:sz w:val="21"/>
          <w:szCs w:val="21"/>
        </w:rPr>
        <w:t>（</w:t>
      </w:r>
      <w:r w:rsidR="0062342F" w:rsidRPr="00927C80">
        <w:rPr>
          <w:rFonts w:hint="eastAsia"/>
          <w:b/>
          <w:sz w:val="21"/>
          <w:szCs w:val="21"/>
        </w:rPr>
        <w:t>２</w:t>
      </w:r>
      <w:r w:rsidRPr="00927C80">
        <w:rPr>
          <w:rFonts w:hint="eastAsia"/>
          <w:b/>
          <w:sz w:val="21"/>
          <w:szCs w:val="21"/>
        </w:rPr>
        <w:t>）外周道路沿いの高度利用</w:t>
      </w:r>
    </w:p>
    <w:p w:rsidR="005A07A5" w:rsidRPr="00927C80" w:rsidRDefault="005A07A5" w:rsidP="005A07A5">
      <w:pPr>
        <w:rPr>
          <w:rFonts w:asciiTheme="majorEastAsia" w:eastAsiaTheme="majorEastAsia" w:hAnsiTheme="majorEastAsia"/>
          <w:b/>
          <w:szCs w:val="21"/>
        </w:rPr>
      </w:pPr>
    </w:p>
    <w:p w:rsidR="00A9513C" w:rsidRPr="00927C80" w:rsidRDefault="00E76009" w:rsidP="008D1F8E">
      <w:pPr>
        <w:ind w:leftChars="200" w:left="420"/>
        <w:rPr>
          <w:rFonts w:asciiTheme="majorEastAsia" w:eastAsiaTheme="majorEastAsia" w:hAnsiTheme="majorEastAsia"/>
          <w:b/>
          <w:sz w:val="20"/>
          <w:szCs w:val="21"/>
          <w:u w:val="single"/>
        </w:rPr>
      </w:pPr>
      <w:r w:rsidRPr="00927C80">
        <w:rPr>
          <w:rFonts w:asciiTheme="majorEastAsia" w:eastAsiaTheme="majorEastAsia" w:hAnsiTheme="majorEastAsia" w:hint="eastAsia"/>
          <w:b/>
          <w:sz w:val="20"/>
          <w:szCs w:val="21"/>
          <w:u w:val="single"/>
        </w:rPr>
        <w:t>１）</w:t>
      </w:r>
      <w:r w:rsidR="00D47702" w:rsidRPr="00927C80">
        <w:rPr>
          <w:rFonts w:asciiTheme="majorEastAsia" w:eastAsiaTheme="majorEastAsia" w:hAnsiTheme="majorEastAsia" w:hint="eastAsia"/>
          <w:b/>
          <w:sz w:val="20"/>
          <w:szCs w:val="21"/>
          <w:u w:val="single"/>
        </w:rPr>
        <w:t>ロードサイドに適した商業・スポーツ施設等の誘致</w:t>
      </w:r>
    </w:p>
    <w:p w:rsidR="007D2274" w:rsidRPr="00927C80" w:rsidRDefault="00D47702" w:rsidP="000526B9">
      <w:pPr>
        <w:ind w:leftChars="300" w:left="630" w:firstLineChars="100" w:firstLine="210"/>
        <w:rPr>
          <w:szCs w:val="21"/>
        </w:rPr>
      </w:pPr>
      <w:r w:rsidRPr="00927C80">
        <w:rPr>
          <w:rFonts w:hint="eastAsia"/>
          <w:szCs w:val="21"/>
        </w:rPr>
        <w:t>外周道路沿いには、</w:t>
      </w:r>
      <w:r w:rsidR="007D2274" w:rsidRPr="00927C80">
        <w:rPr>
          <w:rFonts w:hint="eastAsia"/>
          <w:szCs w:val="21"/>
        </w:rPr>
        <w:t>面積・形状が異なる</w:t>
      </w:r>
      <w:r w:rsidRPr="00927C80">
        <w:rPr>
          <w:rFonts w:hint="eastAsia"/>
          <w:szCs w:val="21"/>
        </w:rPr>
        <w:t>敷地が複数存在して</w:t>
      </w:r>
      <w:r w:rsidR="007D2274" w:rsidRPr="00927C80">
        <w:rPr>
          <w:rFonts w:hint="eastAsia"/>
          <w:szCs w:val="21"/>
        </w:rPr>
        <w:t>いる。</w:t>
      </w:r>
      <w:r w:rsidRPr="00927C80">
        <w:rPr>
          <w:rFonts w:hint="eastAsia"/>
          <w:szCs w:val="21"/>
        </w:rPr>
        <w:t>車でのアクセス性</w:t>
      </w:r>
      <w:r w:rsidR="007D2274" w:rsidRPr="00927C80">
        <w:rPr>
          <w:rFonts w:hint="eastAsia"/>
          <w:szCs w:val="21"/>
        </w:rPr>
        <w:t>が</w:t>
      </w:r>
      <w:r w:rsidRPr="00927C80">
        <w:rPr>
          <w:rFonts w:hint="eastAsia"/>
          <w:szCs w:val="21"/>
        </w:rPr>
        <w:t>良く、車利用者に対しての収益性は高い敷地であるといえる。現状の外周道路沿い</w:t>
      </w:r>
      <w:r w:rsidR="007D2274" w:rsidRPr="00927C80">
        <w:rPr>
          <w:rFonts w:hint="eastAsia"/>
          <w:szCs w:val="21"/>
        </w:rPr>
        <w:t>に</w:t>
      </w:r>
      <w:r w:rsidRPr="00927C80">
        <w:rPr>
          <w:rFonts w:hint="eastAsia"/>
          <w:szCs w:val="21"/>
        </w:rPr>
        <w:t>は、フットサル・サッカー・テニス・野球・アメフト等のスポーツ施設が多数配置され</w:t>
      </w:r>
      <w:r w:rsidR="009F7129" w:rsidRPr="00927C80">
        <w:rPr>
          <w:rFonts w:hint="eastAsia"/>
          <w:szCs w:val="21"/>
        </w:rPr>
        <w:t>、</w:t>
      </w:r>
      <w:r w:rsidR="007D2274" w:rsidRPr="00927C80">
        <w:rPr>
          <w:rFonts w:hint="eastAsia"/>
          <w:szCs w:val="21"/>
        </w:rPr>
        <w:t>さらに（仮称）吹田市立スタジアムの建設が進められている。</w:t>
      </w:r>
    </w:p>
    <w:p w:rsidR="005A07A5" w:rsidRPr="00927C80" w:rsidRDefault="007D2274" w:rsidP="000526B9">
      <w:pPr>
        <w:ind w:leftChars="300" w:left="630" w:firstLineChars="100" w:firstLine="210"/>
        <w:rPr>
          <w:szCs w:val="21"/>
        </w:rPr>
      </w:pPr>
      <w:r w:rsidRPr="00927C80">
        <w:rPr>
          <w:rFonts w:hint="eastAsia"/>
          <w:szCs w:val="21"/>
        </w:rPr>
        <w:t>今後、</w:t>
      </w:r>
      <w:r w:rsidR="00D47702" w:rsidRPr="00927C80">
        <w:rPr>
          <w:rFonts w:hint="eastAsia"/>
          <w:szCs w:val="21"/>
        </w:rPr>
        <w:t>スポーツ施設の利用</w:t>
      </w:r>
      <w:r w:rsidRPr="00927C80">
        <w:rPr>
          <w:rFonts w:hint="eastAsia"/>
          <w:szCs w:val="21"/>
        </w:rPr>
        <w:t>が増加する</w:t>
      </w:r>
      <w:r w:rsidR="00D47702" w:rsidRPr="00927C80">
        <w:rPr>
          <w:rFonts w:hint="eastAsia"/>
          <w:szCs w:val="21"/>
        </w:rPr>
        <w:t>ことが考えられることから、これらの施設との連携</w:t>
      </w:r>
      <w:r w:rsidR="009F7129" w:rsidRPr="00927C80">
        <w:rPr>
          <w:rFonts w:hint="eastAsia"/>
          <w:szCs w:val="21"/>
        </w:rPr>
        <w:t>に</w:t>
      </w:r>
      <w:r w:rsidR="00D47702" w:rsidRPr="00927C80">
        <w:rPr>
          <w:rFonts w:hint="eastAsia"/>
          <w:szCs w:val="21"/>
        </w:rPr>
        <w:t>配慮</w:t>
      </w:r>
      <w:r w:rsidRPr="00927C80">
        <w:rPr>
          <w:rFonts w:hint="eastAsia"/>
          <w:szCs w:val="21"/>
        </w:rPr>
        <w:t>することが</w:t>
      </w:r>
      <w:r w:rsidR="00D47702" w:rsidRPr="00927C80">
        <w:rPr>
          <w:rFonts w:hint="eastAsia"/>
          <w:szCs w:val="21"/>
        </w:rPr>
        <w:t>求められる。</w:t>
      </w:r>
      <w:r w:rsidRPr="00927C80">
        <w:rPr>
          <w:rFonts w:hint="eastAsia"/>
          <w:szCs w:val="21"/>
        </w:rPr>
        <w:t>このため</w:t>
      </w:r>
      <w:r w:rsidR="00D47702" w:rsidRPr="00927C80">
        <w:rPr>
          <w:rFonts w:hint="eastAsia"/>
          <w:szCs w:val="21"/>
        </w:rPr>
        <w:t>、</w:t>
      </w:r>
      <w:r w:rsidR="00F76BAE" w:rsidRPr="00927C80">
        <w:rPr>
          <w:rFonts w:hint="eastAsia"/>
          <w:szCs w:val="21"/>
        </w:rPr>
        <w:t>万博記念公園の基本</w:t>
      </w:r>
      <w:r w:rsidR="004F00FA" w:rsidRPr="00927C80">
        <w:rPr>
          <w:rFonts w:hint="eastAsia"/>
          <w:szCs w:val="21"/>
        </w:rPr>
        <w:t>理念</w:t>
      </w:r>
      <w:r w:rsidR="00F76BAE" w:rsidRPr="00927C80">
        <w:rPr>
          <w:rFonts w:hint="eastAsia"/>
          <w:szCs w:val="21"/>
        </w:rPr>
        <w:t>に</w:t>
      </w:r>
      <w:r w:rsidR="004F00FA" w:rsidRPr="00927C80">
        <w:rPr>
          <w:rFonts w:hint="eastAsia"/>
          <w:szCs w:val="21"/>
        </w:rPr>
        <w:t>基</w:t>
      </w:r>
      <w:r w:rsidR="00F76BAE" w:rsidRPr="00927C80">
        <w:rPr>
          <w:rFonts w:hint="eastAsia"/>
          <w:szCs w:val="21"/>
        </w:rPr>
        <w:t>づき、緑に</w:t>
      </w:r>
      <w:r w:rsidR="004F00FA" w:rsidRPr="00927C80">
        <w:rPr>
          <w:rFonts w:hint="eastAsia"/>
          <w:szCs w:val="21"/>
        </w:rPr>
        <w:t>包まれた</w:t>
      </w:r>
      <w:r w:rsidR="00F76BAE" w:rsidRPr="00927C80">
        <w:rPr>
          <w:rFonts w:hint="eastAsia"/>
          <w:szCs w:val="21"/>
        </w:rPr>
        <w:t>文化公園の外郭をなすエリアであることを</w:t>
      </w:r>
      <w:r w:rsidR="004F00FA" w:rsidRPr="00927C80">
        <w:rPr>
          <w:rFonts w:hint="eastAsia"/>
          <w:szCs w:val="21"/>
        </w:rPr>
        <w:t>踏まえ</w:t>
      </w:r>
      <w:r w:rsidR="00F76BAE" w:rsidRPr="00927C80">
        <w:rPr>
          <w:rFonts w:hint="eastAsia"/>
          <w:szCs w:val="21"/>
        </w:rPr>
        <w:t>、風格と</w:t>
      </w:r>
      <w:r w:rsidR="00713F4A" w:rsidRPr="00927C80">
        <w:rPr>
          <w:rFonts w:hint="eastAsia"/>
          <w:szCs w:val="21"/>
        </w:rPr>
        <w:t>景観等</w:t>
      </w:r>
      <w:r w:rsidR="00E60CA7" w:rsidRPr="00927C80">
        <w:rPr>
          <w:rFonts w:hint="eastAsia"/>
          <w:szCs w:val="21"/>
        </w:rPr>
        <w:t>に</w:t>
      </w:r>
      <w:r w:rsidR="00713F4A" w:rsidRPr="00927C80">
        <w:rPr>
          <w:rFonts w:hint="eastAsia"/>
          <w:szCs w:val="21"/>
        </w:rPr>
        <w:t>配慮しつつ</w:t>
      </w:r>
      <w:r w:rsidR="00F76BAE" w:rsidRPr="00927C80">
        <w:rPr>
          <w:rFonts w:hint="eastAsia"/>
          <w:szCs w:val="21"/>
        </w:rPr>
        <w:t>整備を行う。整備にあたっては、緑化計画のガイドラインを作成し</w:t>
      </w:r>
      <w:r w:rsidR="00713F4A" w:rsidRPr="00927C80">
        <w:rPr>
          <w:rFonts w:hint="eastAsia"/>
          <w:szCs w:val="21"/>
        </w:rPr>
        <w:t>、利便性、賑わい創出と収入確保を目指し、</w:t>
      </w:r>
      <w:r w:rsidR="00D47702" w:rsidRPr="00927C80">
        <w:rPr>
          <w:rFonts w:hint="eastAsia"/>
          <w:szCs w:val="21"/>
        </w:rPr>
        <w:t>ロードサイド</w:t>
      </w:r>
      <w:r w:rsidR="00F76BAE" w:rsidRPr="00927C80">
        <w:rPr>
          <w:rFonts w:hint="eastAsia"/>
          <w:szCs w:val="21"/>
        </w:rPr>
        <w:t>のランドスケープの新たな地平を切り開く</w:t>
      </w:r>
      <w:r w:rsidR="00320D96" w:rsidRPr="00927C80">
        <w:rPr>
          <w:rFonts w:hint="eastAsia"/>
          <w:szCs w:val="21"/>
        </w:rPr>
        <w:t>優</w:t>
      </w:r>
      <w:r w:rsidR="00F76BAE" w:rsidRPr="00927C80">
        <w:rPr>
          <w:rFonts w:hint="eastAsia"/>
          <w:szCs w:val="21"/>
        </w:rPr>
        <w:t>れた商業施設やスポーツ施設等の誘致を検討</w:t>
      </w:r>
      <w:r w:rsidR="000526B9" w:rsidRPr="00927C80">
        <w:rPr>
          <w:rFonts w:hint="eastAsia"/>
          <w:szCs w:val="21"/>
        </w:rPr>
        <w:t>されたい</w:t>
      </w:r>
      <w:r w:rsidR="00F76BAE" w:rsidRPr="00927C80">
        <w:rPr>
          <w:rFonts w:hint="eastAsia"/>
          <w:szCs w:val="21"/>
        </w:rPr>
        <w:t>。外周部を取り囲む緑地</w:t>
      </w:r>
      <w:r w:rsidR="004F00FA" w:rsidRPr="00927C80">
        <w:rPr>
          <w:rFonts w:hint="eastAsia"/>
          <w:szCs w:val="21"/>
        </w:rPr>
        <w:t>及</w:t>
      </w:r>
      <w:r w:rsidR="00F76BAE" w:rsidRPr="00927C80">
        <w:rPr>
          <w:rFonts w:hint="eastAsia"/>
          <w:szCs w:val="21"/>
        </w:rPr>
        <w:t>び斜面緑地は誘致事業者による一元管理を行い、美しい緑地の形成を図</w:t>
      </w:r>
      <w:r w:rsidR="000526B9" w:rsidRPr="00927C80">
        <w:rPr>
          <w:rFonts w:hint="eastAsia"/>
          <w:szCs w:val="21"/>
        </w:rPr>
        <w:t>られたい</w:t>
      </w:r>
      <w:r w:rsidR="00F76BAE" w:rsidRPr="00927C80">
        <w:rPr>
          <w:rFonts w:hint="eastAsia"/>
          <w:szCs w:val="21"/>
        </w:rPr>
        <w:t>。</w:t>
      </w:r>
    </w:p>
    <w:p w:rsidR="0076354E" w:rsidRPr="00927C80" w:rsidRDefault="0076354E" w:rsidP="0062342F">
      <w:pPr>
        <w:rPr>
          <w:rFonts w:asciiTheme="minorEastAsia" w:hAnsiTheme="minorEastAsia"/>
          <w:szCs w:val="21"/>
        </w:rPr>
      </w:pPr>
    </w:p>
    <w:p w:rsidR="005A07A5" w:rsidRPr="00927C80" w:rsidRDefault="00D47702" w:rsidP="008D1F8E">
      <w:pPr>
        <w:pStyle w:val="4"/>
        <w:ind w:firstLineChars="99" w:firstLine="209"/>
        <w:rPr>
          <w:b/>
          <w:sz w:val="21"/>
          <w:szCs w:val="21"/>
        </w:rPr>
      </w:pPr>
      <w:r w:rsidRPr="00927C80">
        <w:rPr>
          <w:rFonts w:hint="eastAsia"/>
          <w:b/>
          <w:sz w:val="21"/>
          <w:szCs w:val="21"/>
        </w:rPr>
        <w:t>（</w:t>
      </w:r>
      <w:r w:rsidR="0062342F" w:rsidRPr="00927C80">
        <w:rPr>
          <w:rFonts w:hint="eastAsia"/>
          <w:b/>
          <w:sz w:val="21"/>
          <w:szCs w:val="21"/>
        </w:rPr>
        <w:t>３</w:t>
      </w:r>
      <w:r w:rsidRPr="00927C80">
        <w:rPr>
          <w:rFonts w:hint="eastAsia"/>
          <w:b/>
          <w:sz w:val="21"/>
          <w:szCs w:val="21"/>
        </w:rPr>
        <w:t>）自然文化園・日本庭園の魅力向上</w:t>
      </w:r>
    </w:p>
    <w:p w:rsidR="005A07A5" w:rsidRPr="00927C80" w:rsidRDefault="005A07A5" w:rsidP="005A07A5">
      <w:pPr>
        <w:rPr>
          <w:rFonts w:asciiTheme="majorEastAsia" w:eastAsiaTheme="majorEastAsia" w:hAnsiTheme="majorEastAsia"/>
          <w:b/>
          <w:szCs w:val="21"/>
        </w:rPr>
      </w:pPr>
    </w:p>
    <w:p w:rsidR="005A07A5" w:rsidRPr="00927C80" w:rsidRDefault="00D47702" w:rsidP="001F41A0">
      <w:pPr>
        <w:ind w:leftChars="199" w:left="418"/>
        <w:rPr>
          <w:rFonts w:asciiTheme="majorEastAsia" w:eastAsiaTheme="majorEastAsia" w:hAnsiTheme="majorEastAsia"/>
          <w:b/>
          <w:sz w:val="20"/>
          <w:szCs w:val="21"/>
          <w:u w:val="single"/>
        </w:rPr>
      </w:pPr>
      <w:r w:rsidRPr="00927C80">
        <w:rPr>
          <w:rFonts w:asciiTheme="majorEastAsia" w:eastAsiaTheme="majorEastAsia" w:hAnsiTheme="majorEastAsia" w:hint="eastAsia"/>
          <w:b/>
          <w:sz w:val="20"/>
          <w:szCs w:val="21"/>
          <w:u w:val="single"/>
        </w:rPr>
        <w:t>１）</w:t>
      </w:r>
      <w:r w:rsidR="00A57FB1" w:rsidRPr="00927C80">
        <w:rPr>
          <w:rFonts w:asciiTheme="majorEastAsia" w:eastAsiaTheme="majorEastAsia" w:hAnsiTheme="majorEastAsia" w:hint="eastAsia"/>
          <w:b/>
          <w:sz w:val="20"/>
          <w:szCs w:val="21"/>
          <w:u w:val="single"/>
        </w:rPr>
        <w:t>緑</w:t>
      </w:r>
      <w:r w:rsidR="008E63C9" w:rsidRPr="00927C80">
        <w:rPr>
          <w:rFonts w:asciiTheme="majorEastAsia" w:eastAsiaTheme="majorEastAsia" w:hAnsiTheme="majorEastAsia" w:hint="eastAsia"/>
          <w:b/>
          <w:sz w:val="20"/>
          <w:szCs w:val="21"/>
          <w:u w:val="single"/>
        </w:rPr>
        <w:t>の</w:t>
      </w:r>
      <w:r w:rsidR="009F7129" w:rsidRPr="00927C80">
        <w:rPr>
          <w:rFonts w:asciiTheme="majorEastAsia" w:eastAsiaTheme="majorEastAsia" w:hAnsiTheme="majorEastAsia" w:hint="eastAsia"/>
          <w:b/>
          <w:sz w:val="20"/>
          <w:szCs w:val="21"/>
          <w:u w:val="single"/>
        </w:rPr>
        <w:t>中</w:t>
      </w:r>
      <w:r w:rsidR="008E63C9" w:rsidRPr="00927C80">
        <w:rPr>
          <w:rFonts w:asciiTheme="majorEastAsia" w:eastAsiaTheme="majorEastAsia" w:hAnsiTheme="majorEastAsia" w:hint="eastAsia"/>
          <w:b/>
          <w:sz w:val="20"/>
          <w:szCs w:val="21"/>
          <w:u w:val="single"/>
        </w:rPr>
        <w:t>のカフェなど飲食物販施設</w:t>
      </w:r>
      <w:r w:rsidRPr="00927C80">
        <w:rPr>
          <w:rFonts w:asciiTheme="majorEastAsia" w:eastAsiaTheme="majorEastAsia" w:hAnsiTheme="majorEastAsia" w:hint="eastAsia"/>
          <w:b/>
          <w:sz w:val="20"/>
          <w:szCs w:val="21"/>
          <w:u w:val="single"/>
        </w:rPr>
        <w:t>の誘致を検討</w:t>
      </w:r>
      <w:r w:rsidRPr="00927C80">
        <w:rPr>
          <w:rFonts w:asciiTheme="majorEastAsia" w:eastAsiaTheme="majorEastAsia" w:hAnsiTheme="majorEastAsia"/>
          <w:b/>
          <w:sz w:val="20"/>
          <w:szCs w:val="21"/>
          <w:u w:val="single"/>
        </w:rPr>
        <w:t xml:space="preserve"> </w:t>
      </w:r>
    </w:p>
    <w:p w:rsidR="0062342F" w:rsidRPr="00927C80" w:rsidRDefault="00D47702" w:rsidP="000526B9">
      <w:pPr>
        <w:ind w:leftChars="300" w:left="630" w:firstLineChars="100" w:firstLine="210"/>
        <w:rPr>
          <w:szCs w:val="21"/>
        </w:rPr>
      </w:pPr>
      <w:r w:rsidRPr="00927C80">
        <w:rPr>
          <w:rFonts w:hint="eastAsia"/>
          <w:szCs w:val="21"/>
        </w:rPr>
        <w:t>万博記念公園の自然文化園の森は、</w:t>
      </w:r>
      <w:r w:rsidR="008E63C9" w:rsidRPr="00927C80">
        <w:rPr>
          <w:rFonts w:hint="eastAsia"/>
          <w:szCs w:val="21"/>
        </w:rPr>
        <w:t>都市の中の</w:t>
      </w:r>
      <w:r w:rsidRPr="00927C80">
        <w:rPr>
          <w:rFonts w:hint="eastAsia"/>
          <w:szCs w:val="21"/>
        </w:rPr>
        <w:t>自然として貴重な場であり、今後その自然を活かした森林セラピーのプログラムといった健康増進や予防医療などへの森林活用が想定される。また、それらのプログラムと合わせ、ナチュラル＆オーガニックを実践する場としての活用が期待されることから、</w:t>
      </w:r>
      <w:r w:rsidR="000526B9" w:rsidRPr="00927C80">
        <w:rPr>
          <w:rFonts w:hint="eastAsia"/>
          <w:szCs w:val="21"/>
        </w:rPr>
        <w:t>環境と健康に配慮した</w:t>
      </w:r>
      <w:r w:rsidR="008E63C9" w:rsidRPr="00927C80">
        <w:rPr>
          <w:rFonts w:hint="eastAsia"/>
          <w:szCs w:val="21"/>
        </w:rPr>
        <w:t>カフェなどの</w:t>
      </w:r>
      <w:r w:rsidR="000526B9" w:rsidRPr="00927C80">
        <w:rPr>
          <w:rFonts w:hint="eastAsia"/>
          <w:szCs w:val="21"/>
        </w:rPr>
        <w:t>飲食物販施設の誘致を検討されたい</w:t>
      </w:r>
      <w:r w:rsidRPr="00927C80">
        <w:rPr>
          <w:rFonts w:hint="eastAsia"/>
          <w:szCs w:val="21"/>
        </w:rPr>
        <w:t>。</w:t>
      </w:r>
    </w:p>
    <w:p w:rsidR="000526B9" w:rsidRPr="00927C80" w:rsidRDefault="000526B9" w:rsidP="000526B9">
      <w:pPr>
        <w:ind w:leftChars="300" w:left="630" w:firstLineChars="100" w:firstLine="210"/>
        <w:rPr>
          <w:rFonts w:asciiTheme="minorEastAsia" w:hAnsiTheme="minorEastAsia"/>
          <w:szCs w:val="21"/>
        </w:rPr>
      </w:pPr>
    </w:p>
    <w:p w:rsidR="00A9513C" w:rsidRPr="00927C80" w:rsidRDefault="00E76009" w:rsidP="001F41A0">
      <w:pPr>
        <w:ind w:leftChars="199" w:left="418"/>
        <w:rPr>
          <w:rFonts w:asciiTheme="majorEastAsia" w:eastAsiaTheme="majorEastAsia" w:hAnsiTheme="majorEastAsia"/>
          <w:b/>
          <w:sz w:val="20"/>
          <w:szCs w:val="21"/>
          <w:u w:val="single"/>
        </w:rPr>
      </w:pPr>
      <w:r w:rsidRPr="00927C80">
        <w:rPr>
          <w:rFonts w:asciiTheme="majorEastAsia" w:eastAsiaTheme="majorEastAsia" w:hAnsiTheme="majorEastAsia" w:hint="eastAsia"/>
          <w:b/>
          <w:sz w:val="20"/>
          <w:szCs w:val="21"/>
          <w:u w:val="single"/>
        </w:rPr>
        <w:t>２）</w:t>
      </w:r>
      <w:r w:rsidR="00D47702" w:rsidRPr="00927C80">
        <w:rPr>
          <w:rFonts w:asciiTheme="majorEastAsia" w:eastAsiaTheme="majorEastAsia" w:hAnsiTheme="majorEastAsia" w:hint="eastAsia"/>
          <w:b/>
          <w:sz w:val="20"/>
          <w:szCs w:val="21"/>
          <w:u w:val="single"/>
        </w:rPr>
        <w:t>日本文化を伝える高級料亭等の誘致</w:t>
      </w:r>
    </w:p>
    <w:p w:rsidR="005A07A5" w:rsidRPr="00927C80" w:rsidRDefault="00D47702" w:rsidP="000526B9">
      <w:pPr>
        <w:ind w:leftChars="300" w:left="630" w:firstLineChars="100" w:firstLine="210"/>
        <w:rPr>
          <w:szCs w:val="21"/>
        </w:rPr>
      </w:pPr>
      <w:r w:rsidRPr="00927C80">
        <w:rPr>
          <w:rFonts w:hint="eastAsia"/>
          <w:szCs w:val="21"/>
        </w:rPr>
        <w:t>現状の日本庭園は、そのポテンシャルの高さに対し、知名度・利用度の低さ、情報発信力の弱さ、一部施設の老朽化などの課題がある。</w:t>
      </w:r>
      <w:r w:rsidR="007D2274" w:rsidRPr="00927C80">
        <w:rPr>
          <w:rFonts w:hint="eastAsia"/>
          <w:szCs w:val="21"/>
        </w:rPr>
        <w:t>来園者に感動を</w:t>
      </w:r>
      <w:r w:rsidR="009F7129" w:rsidRPr="00927C80">
        <w:rPr>
          <w:rFonts w:hint="eastAsia"/>
          <w:szCs w:val="21"/>
        </w:rPr>
        <w:t>与</w:t>
      </w:r>
      <w:r w:rsidR="007D2274" w:rsidRPr="00927C80">
        <w:rPr>
          <w:rFonts w:hint="eastAsia"/>
          <w:szCs w:val="21"/>
        </w:rPr>
        <w:t>える</w:t>
      </w:r>
      <w:r w:rsidRPr="00927C80">
        <w:rPr>
          <w:rFonts w:hint="eastAsia"/>
          <w:szCs w:val="21"/>
        </w:rPr>
        <w:t>本物</w:t>
      </w:r>
      <w:r w:rsidR="00E60CA7" w:rsidRPr="00927C80">
        <w:rPr>
          <w:rFonts w:hint="eastAsia"/>
          <w:szCs w:val="21"/>
        </w:rPr>
        <w:t>の</w:t>
      </w:r>
      <w:r w:rsidRPr="00927C80">
        <w:rPr>
          <w:rFonts w:hint="eastAsia"/>
          <w:szCs w:val="21"/>
        </w:rPr>
        <w:t>体験を提供することが必要となる</w:t>
      </w:r>
      <w:r w:rsidR="009F7129" w:rsidRPr="00927C80">
        <w:rPr>
          <w:rFonts w:hint="eastAsia"/>
          <w:szCs w:val="21"/>
        </w:rPr>
        <w:t>ことから、</w:t>
      </w:r>
      <w:r w:rsidRPr="00927C80">
        <w:rPr>
          <w:rFonts w:hint="eastAsia"/>
          <w:szCs w:val="21"/>
        </w:rPr>
        <w:t>本格的な日本の文化を伝え</w:t>
      </w:r>
      <w:r w:rsidR="000526B9" w:rsidRPr="00927C80">
        <w:rPr>
          <w:rFonts w:hint="eastAsia"/>
          <w:szCs w:val="21"/>
        </w:rPr>
        <w:t>る場所として、高級料亭の誘致や茶の湯プログラム等の実施を検討されたい</w:t>
      </w:r>
      <w:r w:rsidRPr="00927C80">
        <w:rPr>
          <w:rFonts w:hint="eastAsia"/>
          <w:szCs w:val="21"/>
        </w:rPr>
        <w:t>。</w:t>
      </w:r>
    </w:p>
    <w:p w:rsidR="00144CFF" w:rsidRPr="00927C80" w:rsidRDefault="00144CFF" w:rsidP="00144CFF">
      <w:pPr>
        <w:rPr>
          <w:rFonts w:asciiTheme="majorEastAsia" w:eastAsiaTheme="majorEastAsia" w:hAnsiTheme="majorEastAsia"/>
          <w:b/>
          <w:sz w:val="22"/>
        </w:rPr>
      </w:pPr>
    </w:p>
    <w:p w:rsidR="0011147B" w:rsidRPr="00927C80" w:rsidRDefault="0011147B" w:rsidP="00096409">
      <w:pPr>
        <w:pStyle w:val="2"/>
        <w:ind w:firstLineChars="0" w:firstLine="0"/>
      </w:pPr>
    </w:p>
    <w:sectPr w:rsidR="0011147B" w:rsidRPr="00927C80" w:rsidSect="00096409">
      <w:footerReference w:type="default" r:id="rId55"/>
      <w:pgSz w:w="11906" w:h="16838" w:code="9"/>
      <w:pgMar w:top="1418" w:right="1418" w:bottom="1134" w:left="1418" w:header="907" w:footer="397" w:gutter="0"/>
      <w:pgNumType w:start="27"/>
      <w:cols w:space="425"/>
      <w:titlePg/>
      <w:docGrid w:type="lines" w:linePitch="375"/>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86D5E" w:rsidRDefault="00A86D5E" w:rsidP="00EC65F6">
      <w:r>
        <w:separator/>
      </w:r>
    </w:p>
  </w:endnote>
  <w:endnote w:type="continuationSeparator" w:id="0">
    <w:p w:rsidR="00A86D5E" w:rsidRDefault="00A86D5E" w:rsidP="00EC65F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Arial">
    <w:panose1 w:val="020B0604020202020204"/>
    <w:charset w:val="00"/>
    <w:family w:val="swiss"/>
    <w:pitch w:val="variable"/>
    <w:sig w:usb0="E0002EFF" w:usb1="C000785B" w:usb2="00000009" w:usb3="00000000" w:csb0="000001FF" w:csb1="00000000"/>
  </w:font>
  <w:font w:name="ＭＳ Ｐゴシック">
    <w:panose1 w:val="020B0600070205080204"/>
    <w:charset w:val="80"/>
    <w:family w:val="modern"/>
    <w:pitch w:val="variable"/>
    <w:sig w:usb0="E00002FF" w:usb1="6AC7FDFB" w:usb2="00000012" w:usb3="00000000" w:csb0="0002009F" w:csb1="00000000"/>
  </w:font>
  <w:font w:name="HGP創英角ｺﾞｼｯｸUB">
    <w:panose1 w:val="020B0900000000000000"/>
    <w:charset w:val="80"/>
    <w:family w:val="modern"/>
    <w:pitch w:val="variable"/>
    <w:sig w:usb0="E00002FF" w:usb1="6AC7FDFB" w:usb2="00000012" w:usb3="00000000" w:csb0="0002009F" w:csb1="00000000"/>
  </w:font>
  <w:font w:name="I-OTF-UCDAゴシックStd R">
    <w:altName w:val="ＭＳ ゴシック"/>
    <w:panose1 w:val="00000000000000000000"/>
    <w:charset w:val="80"/>
    <w:family w:val="swiss"/>
    <w:notTrueType/>
    <w:pitch w:val="variable"/>
    <w:sig w:usb0="00000000" w:usb1="68C7FCFC" w:usb2="00000012" w:usb3="00000000" w:csb0="00020005" w:csb1="00000000"/>
  </w:font>
  <w:font w:name="メイリオ">
    <w:panose1 w:val="020B0604030504040204"/>
    <w:charset w:val="80"/>
    <w:family w:val="modern"/>
    <w:pitch w:val="variable"/>
    <w:sig w:usb0="E00002FF" w:usb1="6AC7FFFF" w:usb2="08000012" w:usb3="00000000" w:csb0="0002009F" w:csb1="00000000"/>
  </w:font>
  <w:font w:name="Arial Unicode MS">
    <w:panose1 w:val="020B0604020202020204"/>
    <w:charset w:val="80"/>
    <w:family w:val="modern"/>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78207010"/>
      <w:docPartObj>
        <w:docPartGallery w:val="Page Numbers (Bottom of Page)"/>
        <w:docPartUnique/>
      </w:docPartObj>
    </w:sdtPr>
    <w:sdtEndPr/>
    <w:sdtContent>
      <w:p w:rsidR="0050004F" w:rsidRDefault="0050004F">
        <w:pPr>
          <w:pStyle w:val="a7"/>
          <w:jc w:val="center"/>
        </w:pPr>
        <w:r>
          <w:fldChar w:fldCharType="begin"/>
        </w:r>
        <w:r>
          <w:instrText>PAGE   \* MERGEFORMAT</w:instrText>
        </w:r>
        <w:r>
          <w:fldChar w:fldCharType="separate"/>
        </w:r>
        <w:r w:rsidR="00007175" w:rsidRPr="00007175">
          <w:rPr>
            <w:noProof/>
            <w:lang w:val="ja-JP"/>
          </w:rPr>
          <w:t>54</w:t>
        </w:r>
        <w:r>
          <w:rPr>
            <w:noProof/>
            <w:lang w:val="ja-JP"/>
          </w:rPr>
          <w:fldChar w:fldCharType="end"/>
        </w:r>
      </w:p>
    </w:sdtContent>
  </w:sdt>
  <w:p w:rsidR="0050004F" w:rsidRDefault="0050004F">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86D5E" w:rsidRDefault="00A86D5E" w:rsidP="00EC65F6">
      <w:r>
        <w:separator/>
      </w:r>
    </w:p>
  </w:footnote>
  <w:footnote w:type="continuationSeparator" w:id="0">
    <w:p w:rsidR="00A86D5E" w:rsidRDefault="00A86D5E" w:rsidP="00EC65F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428110BA"/>
    <w:multiLevelType w:val="hybridMultilevel"/>
    <w:tmpl w:val="BC2A2D14"/>
    <w:lvl w:ilvl="0" w:tplc="B68C8B74">
      <w:start w:val="3"/>
      <w:numFmt w:val="decimalEnclosedCircle"/>
      <w:lvlText w:val="%1"/>
      <w:lvlJc w:val="left"/>
      <w:pPr>
        <w:ind w:left="129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4394482A"/>
    <w:multiLevelType w:val="hybridMultilevel"/>
    <w:tmpl w:val="5572747E"/>
    <w:lvl w:ilvl="0" w:tplc="802CAC8E">
      <w:start w:val="2"/>
      <w:numFmt w:val="bullet"/>
      <w:lvlText w:val="○"/>
      <w:lvlJc w:val="left"/>
      <w:pPr>
        <w:ind w:left="784" w:hanging="360"/>
      </w:pPr>
      <w:rPr>
        <w:rFonts w:ascii="ＭＳ ゴシック" w:eastAsia="ＭＳ ゴシック" w:hAnsi="ＭＳ ゴシック" w:cstheme="minorBidi" w:hint="eastAsia"/>
      </w:rPr>
    </w:lvl>
    <w:lvl w:ilvl="1" w:tplc="0409000B" w:tentative="1">
      <w:start w:val="1"/>
      <w:numFmt w:val="bullet"/>
      <w:lvlText w:val=""/>
      <w:lvlJc w:val="left"/>
      <w:pPr>
        <w:ind w:left="1384" w:hanging="480"/>
      </w:pPr>
      <w:rPr>
        <w:rFonts w:ascii="Wingdings" w:hAnsi="Wingdings" w:hint="default"/>
      </w:rPr>
    </w:lvl>
    <w:lvl w:ilvl="2" w:tplc="0409000D" w:tentative="1">
      <w:start w:val="1"/>
      <w:numFmt w:val="bullet"/>
      <w:lvlText w:val=""/>
      <w:lvlJc w:val="left"/>
      <w:pPr>
        <w:ind w:left="1864" w:hanging="480"/>
      </w:pPr>
      <w:rPr>
        <w:rFonts w:ascii="Wingdings" w:hAnsi="Wingdings" w:hint="default"/>
      </w:rPr>
    </w:lvl>
    <w:lvl w:ilvl="3" w:tplc="04090001" w:tentative="1">
      <w:start w:val="1"/>
      <w:numFmt w:val="bullet"/>
      <w:lvlText w:val=""/>
      <w:lvlJc w:val="left"/>
      <w:pPr>
        <w:ind w:left="2344" w:hanging="480"/>
      </w:pPr>
      <w:rPr>
        <w:rFonts w:ascii="Wingdings" w:hAnsi="Wingdings" w:hint="default"/>
      </w:rPr>
    </w:lvl>
    <w:lvl w:ilvl="4" w:tplc="0409000B" w:tentative="1">
      <w:start w:val="1"/>
      <w:numFmt w:val="bullet"/>
      <w:lvlText w:val=""/>
      <w:lvlJc w:val="left"/>
      <w:pPr>
        <w:ind w:left="2824" w:hanging="480"/>
      </w:pPr>
      <w:rPr>
        <w:rFonts w:ascii="Wingdings" w:hAnsi="Wingdings" w:hint="default"/>
      </w:rPr>
    </w:lvl>
    <w:lvl w:ilvl="5" w:tplc="0409000D" w:tentative="1">
      <w:start w:val="1"/>
      <w:numFmt w:val="bullet"/>
      <w:lvlText w:val=""/>
      <w:lvlJc w:val="left"/>
      <w:pPr>
        <w:ind w:left="3304" w:hanging="480"/>
      </w:pPr>
      <w:rPr>
        <w:rFonts w:ascii="Wingdings" w:hAnsi="Wingdings" w:hint="default"/>
      </w:rPr>
    </w:lvl>
    <w:lvl w:ilvl="6" w:tplc="04090001" w:tentative="1">
      <w:start w:val="1"/>
      <w:numFmt w:val="bullet"/>
      <w:lvlText w:val=""/>
      <w:lvlJc w:val="left"/>
      <w:pPr>
        <w:ind w:left="3784" w:hanging="480"/>
      </w:pPr>
      <w:rPr>
        <w:rFonts w:ascii="Wingdings" w:hAnsi="Wingdings" w:hint="default"/>
      </w:rPr>
    </w:lvl>
    <w:lvl w:ilvl="7" w:tplc="0409000B" w:tentative="1">
      <w:start w:val="1"/>
      <w:numFmt w:val="bullet"/>
      <w:lvlText w:val=""/>
      <w:lvlJc w:val="left"/>
      <w:pPr>
        <w:ind w:left="4264" w:hanging="480"/>
      </w:pPr>
      <w:rPr>
        <w:rFonts w:ascii="Wingdings" w:hAnsi="Wingdings" w:hint="default"/>
      </w:rPr>
    </w:lvl>
    <w:lvl w:ilvl="8" w:tplc="0409000D" w:tentative="1">
      <w:start w:val="1"/>
      <w:numFmt w:val="bullet"/>
      <w:lvlText w:val=""/>
      <w:lvlJc w:val="left"/>
      <w:pPr>
        <w:ind w:left="4744" w:hanging="480"/>
      </w:pPr>
      <w:rPr>
        <w:rFonts w:ascii="Wingdings" w:hAnsi="Wingdings" w:hint="default"/>
      </w:rPr>
    </w:lvl>
  </w:abstractNum>
  <w:abstractNum w:abstractNumId="2" w15:restartNumberingAfterBreak="0">
    <w:nsid w:val="5B691D00"/>
    <w:multiLevelType w:val="hybridMultilevel"/>
    <w:tmpl w:val="B7BA0A58"/>
    <w:lvl w:ilvl="0" w:tplc="A7A876B6">
      <w:start w:val="1"/>
      <w:numFmt w:val="decimalFullWidth"/>
      <w:lvlText w:val="%1．"/>
      <w:lvlJc w:val="left"/>
      <w:pPr>
        <w:ind w:left="633" w:hanging="450"/>
      </w:pPr>
      <w:rPr>
        <w:rFonts w:hint="default"/>
      </w:rPr>
    </w:lvl>
    <w:lvl w:ilvl="1" w:tplc="04090017" w:tentative="1">
      <w:start w:val="1"/>
      <w:numFmt w:val="aiueoFullWidth"/>
      <w:lvlText w:val="(%2)"/>
      <w:lvlJc w:val="left"/>
      <w:pPr>
        <w:ind w:left="1023" w:hanging="420"/>
      </w:pPr>
    </w:lvl>
    <w:lvl w:ilvl="2" w:tplc="04090011" w:tentative="1">
      <w:start w:val="1"/>
      <w:numFmt w:val="decimalEnclosedCircle"/>
      <w:lvlText w:val="%3"/>
      <w:lvlJc w:val="left"/>
      <w:pPr>
        <w:ind w:left="1443" w:hanging="420"/>
      </w:pPr>
    </w:lvl>
    <w:lvl w:ilvl="3" w:tplc="0409000F" w:tentative="1">
      <w:start w:val="1"/>
      <w:numFmt w:val="decimal"/>
      <w:lvlText w:val="%4."/>
      <w:lvlJc w:val="left"/>
      <w:pPr>
        <w:ind w:left="1863" w:hanging="420"/>
      </w:pPr>
    </w:lvl>
    <w:lvl w:ilvl="4" w:tplc="04090017" w:tentative="1">
      <w:start w:val="1"/>
      <w:numFmt w:val="aiueoFullWidth"/>
      <w:lvlText w:val="(%5)"/>
      <w:lvlJc w:val="left"/>
      <w:pPr>
        <w:ind w:left="2283" w:hanging="420"/>
      </w:pPr>
    </w:lvl>
    <w:lvl w:ilvl="5" w:tplc="04090011" w:tentative="1">
      <w:start w:val="1"/>
      <w:numFmt w:val="decimalEnclosedCircle"/>
      <w:lvlText w:val="%6"/>
      <w:lvlJc w:val="left"/>
      <w:pPr>
        <w:ind w:left="2703" w:hanging="420"/>
      </w:pPr>
    </w:lvl>
    <w:lvl w:ilvl="6" w:tplc="0409000F" w:tentative="1">
      <w:start w:val="1"/>
      <w:numFmt w:val="decimal"/>
      <w:lvlText w:val="%7."/>
      <w:lvlJc w:val="left"/>
      <w:pPr>
        <w:ind w:left="3123" w:hanging="420"/>
      </w:pPr>
    </w:lvl>
    <w:lvl w:ilvl="7" w:tplc="04090017" w:tentative="1">
      <w:start w:val="1"/>
      <w:numFmt w:val="aiueoFullWidth"/>
      <w:lvlText w:val="(%8)"/>
      <w:lvlJc w:val="left"/>
      <w:pPr>
        <w:ind w:left="3543" w:hanging="420"/>
      </w:pPr>
    </w:lvl>
    <w:lvl w:ilvl="8" w:tplc="04090011" w:tentative="1">
      <w:start w:val="1"/>
      <w:numFmt w:val="decimalEnclosedCircle"/>
      <w:lvlText w:val="%9"/>
      <w:lvlJc w:val="left"/>
      <w:pPr>
        <w:ind w:left="3963" w:hanging="420"/>
      </w:pPr>
    </w:lvl>
  </w:abstractNum>
  <w:abstractNum w:abstractNumId="3" w15:restartNumberingAfterBreak="0">
    <w:nsid w:val="72701166"/>
    <w:multiLevelType w:val="hybridMultilevel"/>
    <w:tmpl w:val="FC084BB0"/>
    <w:lvl w:ilvl="0" w:tplc="5A60B158">
      <w:start w:val="1"/>
      <w:numFmt w:val="decimalEnclosedCircle"/>
      <w:lvlText w:val="%1"/>
      <w:lvlJc w:val="left"/>
      <w:pPr>
        <w:ind w:left="1290" w:hanging="360"/>
      </w:pPr>
      <w:rPr>
        <w:rFonts w:hint="default"/>
      </w:rPr>
    </w:lvl>
    <w:lvl w:ilvl="1" w:tplc="04090017" w:tentative="1">
      <w:start w:val="1"/>
      <w:numFmt w:val="aiueoFullWidth"/>
      <w:lvlText w:val="(%2)"/>
      <w:lvlJc w:val="left"/>
      <w:pPr>
        <w:ind w:left="1770" w:hanging="420"/>
      </w:pPr>
    </w:lvl>
    <w:lvl w:ilvl="2" w:tplc="04090011" w:tentative="1">
      <w:start w:val="1"/>
      <w:numFmt w:val="decimalEnclosedCircle"/>
      <w:lvlText w:val="%3"/>
      <w:lvlJc w:val="left"/>
      <w:pPr>
        <w:ind w:left="2190" w:hanging="420"/>
      </w:pPr>
    </w:lvl>
    <w:lvl w:ilvl="3" w:tplc="0409000F" w:tentative="1">
      <w:start w:val="1"/>
      <w:numFmt w:val="decimal"/>
      <w:lvlText w:val="%4."/>
      <w:lvlJc w:val="left"/>
      <w:pPr>
        <w:ind w:left="2610" w:hanging="420"/>
      </w:pPr>
    </w:lvl>
    <w:lvl w:ilvl="4" w:tplc="04090017" w:tentative="1">
      <w:start w:val="1"/>
      <w:numFmt w:val="aiueoFullWidth"/>
      <w:lvlText w:val="(%5)"/>
      <w:lvlJc w:val="left"/>
      <w:pPr>
        <w:ind w:left="3030" w:hanging="420"/>
      </w:pPr>
    </w:lvl>
    <w:lvl w:ilvl="5" w:tplc="04090011" w:tentative="1">
      <w:start w:val="1"/>
      <w:numFmt w:val="decimalEnclosedCircle"/>
      <w:lvlText w:val="%6"/>
      <w:lvlJc w:val="left"/>
      <w:pPr>
        <w:ind w:left="3450" w:hanging="420"/>
      </w:pPr>
    </w:lvl>
    <w:lvl w:ilvl="6" w:tplc="0409000F" w:tentative="1">
      <w:start w:val="1"/>
      <w:numFmt w:val="decimal"/>
      <w:lvlText w:val="%7."/>
      <w:lvlJc w:val="left"/>
      <w:pPr>
        <w:ind w:left="3870" w:hanging="420"/>
      </w:pPr>
    </w:lvl>
    <w:lvl w:ilvl="7" w:tplc="04090017" w:tentative="1">
      <w:start w:val="1"/>
      <w:numFmt w:val="aiueoFullWidth"/>
      <w:lvlText w:val="(%8)"/>
      <w:lvlJc w:val="left"/>
      <w:pPr>
        <w:ind w:left="4290" w:hanging="420"/>
      </w:pPr>
    </w:lvl>
    <w:lvl w:ilvl="8" w:tplc="04090011" w:tentative="1">
      <w:start w:val="1"/>
      <w:numFmt w:val="decimalEnclosedCircle"/>
      <w:lvlText w:val="%9"/>
      <w:lvlJc w:val="left"/>
      <w:pPr>
        <w:ind w:left="4710" w:hanging="420"/>
      </w:pPr>
    </w:lvl>
  </w:abstractNum>
  <w:abstractNum w:abstractNumId="4" w15:restartNumberingAfterBreak="0">
    <w:nsid w:val="75AC084A"/>
    <w:multiLevelType w:val="hybridMultilevel"/>
    <w:tmpl w:val="C8AA9F02"/>
    <w:lvl w:ilvl="0" w:tplc="47643C4E">
      <w:start w:val="1"/>
      <w:numFmt w:val="decimalEnclosedCircle"/>
      <w:lvlText w:val="%1"/>
      <w:lvlJc w:val="left"/>
      <w:pPr>
        <w:ind w:left="1160" w:hanging="360"/>
      </w:pPr>
      <w:rPr>
        <w:rFonts w:hint="default"/>
      </w:rPr>
    </w:lvl>
    <w:lvl w:ilvl="1" w:tplc="04090017" w:tentative="1">
      <w:start w:val="1"/>
      <w:numFmt w:val="aiueoFullWidth"/>
      <w:lvlText w:val="(%2)"/>
      <w:lvlJc w:val="left"/>
      <w:pPr>
        <w:ind w:left="1640" w:hanging="420"/>
      </w:pPr>
    </w:lvl>
    <w:lvl w:ilvl="2" w:tplc="04090011" w:tentative="1">
      <w:start w:val="1"/>
      <w:numFmt w:val="decimalEnclosedCircle"/>
      <w:lvlText w:val="%3"/>
      <w:lvlJc w:val="left"/>
      <w:pPr>
        <w:ind w:left="2060" w:hanging="420"/>
      </w:pPr>
    </w:lvl>
    <w:lvl w:ilvl="3" w:tplc="0409000F" w:tentative="1">
      <w:start w:val="1"/>
      <w:numFmt w:val="decimal"/>
      <w:lvlText w:val="%4."/>
      <w:lvlJc w:val="left"/>
      <w:pPr>
        <w:ind w:left="2480" w:hanging="420"/>
      </w:pPr>
    </w:lvl>
    <w:lvl w:ilvl="4" w:tplc="04090017" w:tentative="1">
      <w:start w:val="1"/>
      <w:numFmt w:val="aiueoFullWidth"/>
      <w:lvlText w:val="(%5)"/>
      <w:lvlJc w:val="left"/>
      <w:pPr>
        <w:ind w:left="2900" w:hanging="420"/>
      </w:pPr>
    </w:lvl>
    <w:lvl w:ilvl="5" w:tplc="04090011" w:tentative="1">
      <w:start w:val="1"/>
      <w:numFmt w:val="decimalEnclosedCircle"/>
      <w:lvlText w:val="%6"/>
      <w:lvlJc w:val="left"/>
      <w:pPr>
        <w:ind w:left="3320" w:hanging="420"/>
      </w:pPr>
    </w:lvl>
    <w:lvl w:ilvl="6" w:tplc="0409000F" w:tentative="1">
      <w:start w:val="1"/>
      <w:numFmt w:val="decimal"/>
      <w:lvlText w:val="%7."/>
      <w:lvlJc w:val="left"/>
      <w:pPr>
        <w:ind w:left="3740" w:hanging="420"/>
      </w:pPr>
    </w:lvl>
    <w:lvl w:ilvl="7" w:tplc="04090017" w:tentative="1">
      <w:start w:val="1"/>
      <w:numFmt w:val="aiueoFullWidth"/>
      <w:lvlText w:val="(%8)"/>
      <w:lvlJc w:val="left"/>
      <w:pPr>
        <w:ind w:left="4160" w:hanging="420"/>
      </w:pPr>
    </w:lvl>
    <w:lvl w:ilvl="8" w:tplc="04090011" w:tentative="1">
      <w:start w:val="1"/>
      <w:numFmt w:val="decimalEnclosedCircle"/>
      <w:lvlText w:val="%9"/>
      <w:lvlJc w:val="left"/>
      <w:pPr>
        <w:ind w:left="4580" w:hanging="420"/>
      </w:pPr>
    </w:lvl>
  </w:abstractNum>
  <w:num w:numId="1">
    <w:abstractNumId w:val="4"/>
  </w:num>
  <w:num w:numId="2">
    <w:abstractNumId w:val="1"/>
  </w:num>
  <w:num w:numId="3">
    <w:abstractNumId w:val="3"/>
  </w:num>
  <w:num w:numId="4">
    <w:abstractNumId w:val="2"/>
  </w:num>
  <w:num w:numId="5">
    <w:abstractNumId w:val="0"/>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zoom w:percent="100"/>
  <w:bordersDoNotSurroundHeader/>
  <w:bordersDoNotSurroundFooter/>
  <w:revisionView w:inkAnnotations="0"/>
  <w:defaultTabStop w:val="840"/>
  <w:drawingGridHorizontalSpacing w:val="105"/>
  <w:drawingGridVerticalSpacing w:val="375"/>
  <w:displayHorizontalDrawingGridEvery w:val="0"/>
  <w:characterSpacingControl w:val="compressPunctuation"/>
  <w:hdrShapeDefaults>
    <o:shapedefaults v:ext="edit" spidmax="4097">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E1736"/>
    <w:rsid w:val="000007D2"/>
    <w:rsid w:val="00000F1C"/>
    <w:rsid w:val="000019E9"/>
    <w:rsid w:val="00001B72"/>
    <w:rsid w:val="000056D9"/>
    <w:rsid w:val="0000621B"/>
    <w:rsid w:val="00007175"/>
    <w:rsid w:val="00011509"/>
    <w:rsid w:val="000124E2"/>
    <w:rsid w:val="000129AF"/>
    <w:rsid w:val="00013833"/>
    <w:rsid w:val="00013AAD"/>
    <w:rsid w:val="0001447E"/>
    <w:rsid w:val="0002198D"/>
    <w:rsid w:val="00023E73"/>
    <w:rsid w:val="00025677"/>
    <w:rsid w:val="00025EF7"/>
    <w:rsid w:val="0002790E"/>
    <w:rsid w:val="0003046D"/>
    <w:rsid w:val="00034146"/>
    <w:rsid w:val="00036206"/>
    <w:rsid w:val="000362CC"/>
    <w:rsid w:val="0003699A"/>
    <w:rsid w:val="00043100"/>
    <w:rsid w:val="00045221"/>
    <w:rsid w:val="000508A2"/>
    <w:rsid w:val="00051D49"/>
    <w:rsid w:val="000526B9"/>
    <w:rsid w:val="00052E0D"/>
    <w:rsid w:val="00054550"/>
    <w:rsid w:val="00056120"/>
    <w:rsid w:val="000566D3"/>
    <w:rsid w:val="000620D5"/>
    <w:rsid w:val="00062C67"/>
    <w:rsid w:val="00063427"/>
    <w:rsid w:val="00063458"/>
    <w:rsid w:val="00067BB6"/>
    <w:rsid w:val="000703CF"/>
    <w:rsid w:val="0007103D"/>
    <w:rsid w:val="00076FAA"/>
    <w:rsid w:val="00080BE7"/>
    <w:rsid w:val="00081947"/>
    <w:rsid w:val="00082842"/>
    <w:rsid w:val="00083CB3"/>
    <w:rsid w:val="000842F1"/>
    <w:rsid w:val="0008632A"/>
    <w:rsid w:val="0008650F"/>
    <w:rsid w:val="00087325"/>
    <w:rsid w:val="00087598"/>
    <w:rsid w:val="0009035F"/>
    <w:rsid w:val="00091EDC"/>
    <w:rsid w:val="000924AF"/>
    <w:rsid w:val="00092AAF"/>
    <w:rsid w:val="00096409"/>
    <w:rsid w:val="0009765F"/>
    <w:rsid w:val="000A518B"/>
    <w:rsid w:val="000A6647"/>
    <w:rsid w:val="000B36DC"/>
    <w:rsid w:val="000B38EE"/>
    <w:rsid w:val="000C4013"/>
    <w:rsid w:val="000C43D3"/>
    <w:rsid w:val="000C4F81"/>
    <w:rsid w:val="000C51C3"/>
    <w:rsid w:val="000C53AF"/>
    <w:rsid w:val="000C554B"/>
    <w:rsid w:val="000C7FAC"/>
    <w:rsid w:val="000D0A35"/>
    <w:rsid w:val="000D1266"/>
    <w:rsid w:val="000D1A03"/>
    <w:rsid w:val="000D22CD"/>
    <w:rsid w:val="000D299B"/>
    <w:rsid w:val="000D2FA4"/>
    <w:rsid w:val="000D34BB"/>
    <w:rsid w:val="000D4095"/>
    <w:rsid w:val="000D5757"/>
    <w:rsid w:val="000D6C5F"/>
    <w:rsid w:val="000D7990"/>
    <w:rsid w:val="000E29F9"/>
    <w:rsid w:val="000E4BC4"/>
    <w:rsid w:val="000F0F33"/>
    <w:rsid w:val="000F49A5"/>
    <w:rsid w:val="000F5F68"/>
    <w:rsid w:val="000F6BBD"/>
    <w:rsid w:val="000F7536"/>
    <w:rsid w:val="000F7548"/>
    <w:rsid w:val="00102431"/>
    <w:rsid w:val="00104CCA"/>
    <w:rsid w:val="00105270"/>
    <w:rsid w:val="001061A1"/>
    <w:rsid w:val="0011049A"/>
    <w:rsid w:val="00110B2A"/>
    <w:rsid w:val="001110DB"/>
    <w:rsid w:val="0011147B"/>
    <w:rsid w:val="00111BDB"/>
    <w:rsid w:val="00112BE3"/>
    <w:rsid w:val="001170F7"/>
    <w:rsid w:val="00117128"/>
    <w:rsid w:val="0011777E"/>
    <w:rsid w:val="0011779D"/>
    <w:rsid w:val="00117912"/>
    <w:rsid w:val="00122017"/>
    <w:rsid w:val="0012242F"/>
    <w:rsid w:val="00124A20"/>
    <w:rsid w:val="001305C1"/>
    <w:rsid w:val="0013492C"/>
    <w:rsid w:val="00136815"/>
    <w:rsid w:val="0013697A"/>
    <w:rsid w:val="001374E1"/>
    <w:rsid w:val="00137CB1"/>
    <w:rsid w:val="00141374"/>
    <w:rsid w:val="00144CFF"/>
    <w:rsid w:val="0014541F"/>
    <w:rsid w:val="00145450"/>
    <w:rsid w:val="001477F2"/>
    <w:rsid w:val="00152422"/>
    <w:rsid w:val="00154E17"/>
    <w:rsid w:val="001550DD"/>
    <w:rsid w:val="00156441"/>
    <w:rsid w:val="001570CF"/>
    <w:rsid w:val="00162112"/>
    <w:rsid w:val="001666B4"/>
    <w:rsid w:val="001711FA"/>
    <w:rsid w:val="00171B48"/>
    <w:rsid w:val="00172D8C"/>
    <w:rsid w:val="00174D62"/>
    <w:rsid w:val="00174FBC"/>
    <w:rsid w:val="00175D43"/>
    <w:rsid w:val="00176EB4"/>
    <w:rsid w:val="00180657"/>
    <w:rsid w:val="00180996"/>
    <w:rsid w:val="0018223E"/>
    <w:rsid w:val="001911B2"/>
    <w:rsid w:val="00194DFA"/>
    <w:rsid w:val="001959B2"/>
    <w:rsid w:val="001970D9"/>
    <w:rsid w:val="00197F4A"/>
    <w:rsid w:val="001A046C"/>
    <w:rsid w:val="001A1EE4"/>
    <w:rsid w:val="001A25BD"/>
    <w:rsid w:val="001A38F8"/>
    <w:rsid w:val="001A3BB4"/>
    <w:rsid w:val="001A685E"/>
    <w:rsid w:val="001A729D"/>
    <w:rsid w:val="001A7BA9"/>
    <w:rsid w:val="001B2F00"/>
    <w:rsid w:val="001B2F13"/>
    <w:rsid w:val="001B3415"/>
    <w:rsid w:val="001B38BA"/>
    <w:rsid w:val="001B7BC4"/>
    <w:rsid w:val="001C045D"/>
    <w:rsid w:val="001C195A"/>
    <w:rsid w:val="001C479B"/>
    <w:rsid w:val="001C6997"/>
    <w:rsid w:val="001C7CA2"/>
    <w:rsid w:val="001D071E"/>
    <w:rsid w:val="001D27B4"/>
    <w:rsid w:val="001D3DEE"/>
    <w:rsid w:val="001D7198"/>
    <w:rsid w:val="001E0CDA"/>
    <w:rsid w:val="001E3F0D"/>
    <w:rsid w:val="001E60F6"/>
    <w:rsid w:val="001E6808"/>
    <w:rsid w:val="001E7945"/>
    <w:rsid w:val="001F079B"/>
    <w:rsid w:val="001F4040"/>
    <w:rsid w:val="001F41A0"/>
    <w:rsid w:val="001F6486"/>
    <w:rsid w:val="001F70D1"/>
    <w:rsid w:val="00200B3A"/>
    <w:rsid w:val="002037D3"/>
    <w:rsid w:val="00204005"/>
    <w:rsid w:val="00206FC8"/>
    <w:rsid w:val="002075C8"/>
    <w:rsid w:val="002141A4"/>
    <w:rsid w:val="00220250"/>
    <w:rsid w:val="0022131E"/>
    <w:rsid w:val="00222C7B"/>
    <w:rsid w:val="00222E97"/>
    <w:rsid w:val="0022472F"/>
    <w:rsid w:val="0022703F"/>
    <w:rsid w:val="0022727C"/>
    <w:rsid w:val="0023026E"/>
    <w:rsid w:val="00234B33"/>
    <w:rsid w:val="00234DB8"/>
    <w:rsid w:val="00235F0F"/>
    <w:rsid w:val="00237093"/>
    <w:rsid w:val="002411D7"/>
    <w:rsid w:val="002419B0"/>
    <w:rsid w:val="002421DB"/>
    <w:rsid w:val="002458EB"/>
    <w:rsid w:val="0024724A"/>
    <w:rsid w:val="00250B2B"/>
    <w:rsid w:val="0025101C"/>
    <w:rsid w:val="002528AF"/>
    <w:rsid w:val="0025403E"/>
    <w:rsid w:val="00257C2F"/>
    <w:rsid w:val="00260851"/>
    <w:rsid w:val="00260D0E"/>
    <w:rsid w:val="00262F2E"/>
    <w:rsid w:val="0026390F"/>
    <w:rsid w:val="00263E42"/>
    <w:rsid w:val="00265C21"/>
    <w:rsid w:val="002678F0"/>
    <w:rsid w:val="00270BAB"/>
    <w:rsid w:val="00274093"/>
    <w:rsid w:val="0027534C"/>
    <w:rsid w:val="00276945"/>
    <w:rsid w:val="00277AB2"/>
    <w:rsid w:val="002838A2"/>
    <w:rsid w:val="00283FBC"/>
    <w:rsid w:val="00283FC2"/>
    <w:rsid w:val="002915FA"/>
    <w:rsid w:val="002926F6"/>
    <w:rsid w:val="002927EA"/>
    <w:rsid w:val="0029295D"/>
    <w:rsid w:val="00292CE9"/>
    <w:rsid w:val="002952CF"/>
    <w:rsid w:val="00295987"/>
    <w:rsid w:val="002A0481"/>
    <w:rsid w:val="002A0E3C"/>
    <w:rsid w:val="002A18C4"/>
    <w:rsid w:val="002A3E3F"/>
    <w:rsid w:val="002A3F85"/>
    <w:rsid w:val="002A5CD8"/>
    <w:rsid w:val="002B2F17"/>
    <w:rsid w:val="002B4F5D"/>
    <w:rsid w:val="002B57ED"/>
    <w:rsid w:val="002C202C"/>
    <w:rsid w:val="002C2364"/>
    <w:rsid w:val="002C333C"/>
    <w:rsid w:val="002C36E1"/>
    <w:rsid w:val="002C5E55"/>
    <w:rsid w:val="002C686E"/>
    <w:rsid w:val="002C7103"/>
    <w:rsid w:val="002C71E6"/>
    <w:rsid w:val="002D0932"/>
    <w:rsid w:val="002D0A34"/>
    <w:rsid w:val="002D0B54"/>
    <w:rsid w:val="002D35AE"/>
    <w:rsid w:val="002D4B36"/>
    <w:rsid w:val="002D52C9"/>
    <w:rsid w:val="002E0B88"/>
    <w:rsid w:val="002E5354"/>
    <w:rsid w:val="002E550B"/>
    <w:rsid w:val="002E6321"/>
    <w:rsid w:val="002E7E10"/>
    <w:rsid w:val="002F06F5"/>
    <w:rsid w:val="002F0FBB"/>
    <w:rsid w:val="002F20EB"/>
    <w:rsid w:val="002F26FD"/>
    <w:rsid w:val="002F3DDA"/>
    <w:rsid w:val="002F4589"/>
    <w:rsid w:val="002F4D5C"/>
    <w:rsid w:val="002F5396"/>
    <w:rsid w:val="002F7AC2"/>
    <w:rsid w:val="003004F4"/>
    <w:rsid w:val="00304239"/>
    <w:rsid w:val="00304725"/>
    <w:rsid w:val="003076FD"/>
    <w:rsid w:val="00307FAC"/>
    <w:rsid w:val="00311154"/>
    <w:rsid w:val="00311508"/>
    <w:rsid w:val="00312807"/>
    <w:rsid w:val="00312B45"/>
    <w:rsid w:val="0031502A"/>
    <w:rsid w:val="003176A4"/>
    <w:rsid w:val="00317D90"/>
    <w:rsid w:val="00320D96"/>
    <w:rsid w:val="0032163F"/>
    <w:rsid w:val="00322481"/>
    <w:rsid w:val="00322E82"/>
    <w:rsid w:val="00323A51"/>
    <w:rsid w:val="003266BF"/>
    <w:rsid w:val="003305D8"/>
    <w:rsid w:val="00330C8E"/>
    <w:rsid w:val="003346D6"/>
    <w:rsid w:val="00335071"/>
    <w:rsid w:val="00335B28"/>
    <w:rsid w:val="003420E6"/>
    <w:rsid w:val="00342216"/>
    <w:rsid w:val="00342283"/>
    <w:rsid w:val="00345F3D"/>
    <w:rsid w:val="0034616B"/>
    <w:rsid w:val="0034640A"/>
    <w:rsid w:val="003473B9"/>
    <w:rsid w:val="0034775A"/>
    <w:rsid w:val="0035018D"/>
    <w:rsid w:val="003503CE"/>
    <w:rsid w:val="00351069"/>
    <w:rsid w:val="00351CE2"/>
    <w:rsid w:val="00352542"/>
    <w:rsid w:val="003549C9"/>
    <w:rsid w:val="00354BB3"/>
    <w:rsid w:val="00355299"/>
    <w:rsid w:val="00360183"/>
    <w:rsid w:val="003602FD"/>
    <w:rsid w:val="003607D1"/>
    <w:rsid w:val="00360B15"/>
    <w:rsid w:val="00362441"/>
    <w:rsid w:val="00366B23"/>
    <w:rsid w:val="00370837"/>
    <w:rsid w:val="00371706"/>
    <w:rsid w:val="00372639"/>
    <w:rsid w:val="003742F4"/>
    <w:rsid w:val="00375107"/>
    <w:rsid w:val="00381A17"/>
    <w:rsid w:val="00383708"/>
    <w:rsid w:val="0038450B"/>
    <w:rsid w:val="00390BFE"/>
    <w:rsid w:val="00390DAF"/>
    <w:rsid w:val="0039139A"/>
    <w:rsid w:val="00391F0E"/>
    <w:rsid w:val="003A00E5"/>
    <w:rsid w:val="003A0BA0"/>
    <w:rsid w:val="003A1676"/>
    <w:rsid w:val="003A22F6"/>
    <w:rsid w:val="003A3117"/>
    <w:rsid w:val="003A3762"/>
    <w:rsid w:val="003B2279"/>
    <w:rsid w:val="003B2E35"/>
    <w:rsid w:val="003C1727"/>
    <w:rsid w:val="003C26DB"/>
    <w:rsid w:val="003C284E"/>
    <w:rsid w:val="003C3122"/>
    <w:rsid w:val="003C72A2"/>
    <w:rsid w:val="003D1DA3"/>
    <w:rsid w:val="003D49E1"/>
    <w:rsid w:val="003D5F4A"/>
    <w:rsid w:val="003D6190"/>
    <w:rsid w:val="003D6752"/>
    <w:rsid w:val="003D7289"/>
    <w:rsid w:val="003E0D45"/>
    <w:rsid w:val="003E1736"/>
    <w:rsid w:val="003E1842"/>
    <w:rsid w:val="003E1AF0"/>
    <w:rsid w:val="003E2812"/>
    <w:rsid w:val="003E28D0"/>
    <w:rsid w:val="003E4C23"/>
    <w:rsid w:val="003E54CB"/>
    <w:rsid w:val="003E5D12"/>
    <w:rsid w:val="003E726F"/>
    <w:rsid w:val="003F0604"/>
    <w:rsid w:val="003F156D"/>
    <w:rsid w:val="003F2E52"/>
    <w:rsid w:val="003F3839"/>
    <w:rsid w:val="003F3EED"/>
    <w:rsid w:val="003F4241"/>
    <w:rsid w:val="003F43F4"/>
    <w:rsid w:val="003F5552"/>
    <w:rsid w:val="003F7FE1"/>
    <w:rsid w:val="0040053C"/>
    <w:rsid w:val="004010F9"/>
    <w:rsid w:val="00402285"/>
    <w:rsid w:val="004067CC"/>
    <w:rsid w:val="00407B1E"/>
    <w:rsid w:val="0041138B"/>
    <w:rsid w:val="00411DD3"/>
    <w:rsid w:val="00412F14"/>
    <w:rsid w:val="004130C0"/>
    <w:rsid w:val="00413871"/>
    <w:rsid w:val="00415122"/>
    <w:rsid w:val="004172B9"/>
    <w:rsid w:val="0041781B"/>
    <w:rsid w:val="00417F6D"/>
    <w:rsid w:val="0042087C"/>
    <w:rsid w:val="00421E94"/>
    <w:rsid w:val="0042429C"/>
    <w:rsid w:val="004265C4"/>
    <w:rsid w:val="00434C60"/>
    <w:rsid w:val="004374DA"/>
    <w:rsid w:val="00440092"/>
    <w:rsid w:val="00440386"/>
    <w:rsid w:val="0044157B"/>
    <w:rsid w:val="004423BA"/>
    <w:rsid w:val="00446E52"/>
    <w:rsid w:val="00446F78"/>
    <w:rsid w:val="00450F99"/>
    <w:rsid w:val="00452448"/>
    <w:rsid w:val="0045246F"/>
    <w:rsid w:val="00453CCE"/>
    <w:rsid w:val="004553EE"/>
    <w:rsid w:val="00455968"/>
    <w:rsid w:val="00455DDE"/>
    <w:rsid w:val="004616BB"/>
    <w:rsid w:val="00463D81"/>
    <w:rsid w:val="004711CC"/>
    <w:rsid w:val="00471D45"/>
    <w:rsid w:val="00472D0E"/>
    <w:rsid w:val="0047634F"/>
    <w:rsid w:val="00476C7E"/>
    <w:rsid w:val="00481801"/>
    <w:rsid w:val="00482022"/>
    <w:rsid w:val="00483DB3"/>
    <w:rsid w:val="00483DF2"/>
    <w:rsid w:val="004863FD"/>
    <w:rsid w:val="00486A7A"/>
    <w:rsid w:val="004929EE"/>
    <w:rsid w:val="00492BEB"/>
    <w:rsid w:val="004947C1"/>
    <w:rsid w:val="00495841"/>
    <w:rsid w:val="004966B7"/>
    <w:rsid w:val="00497794"/>
    <w:rsid w:val="004A0779"/>
    <w:rsid w:val="004A262A"/>
    <w:rsid w:val="004A4A91"/>
    <w:rsid w:val="004A4AC9"/>
    <w:rsid w:val="004A4CA1"/>
    <w:rsid w:val="004A4D60"/>
    <w:rsid w:val="004A6478"/>
    <w:rsid w:val="004B16D9"/>
    <w:rsid w:val="004B22B3"/>
    <w:rsid w:val="004B3ACC"/>
    <w:rsid w:val="004B58F0"/>
    <w:rsid w:val="004B5B96"/>
    <w:rsid w:val="004B5BEE"/>
    <w:rsid w:val="004B5C16"/>
    <w:rsid w:val="004B66C9"/>
    <w:rsid w:val="004B7232"/>
    <w:rsid w:val="004C35AE"/>
    <w:rsid w:val="004C3B57"/>
    <w:rsid w:val="004C483C"/>
    <w:rsid w:val="004C5CCC"/>
    <w:rsid w:val="004D0DEE"/>
    <w:rsid w:val="004D13B3"/>
    <w:rsid w:val="004D3644"/>
    <w:rsid w:val="004D3CB0"/>
    <w:rsid w:val="004D5D20"/>
    <w:rsid w:val="004D7A26"/>
    <w:rsid w:val="004D7C88"/>
    <w:rsid w:val="004D7D23"/>
    <w:rsid w:val="004D7FFE"/>
    <w:rsid w:val="004E1A0B"/>
    <w:rsid w:val="004E44C1"/>
    <w:rsid w:val="004E535E"/>
    <w:rsid w:val="004E5560"/>
    <w:rsid w:val="004E59B6"/>
    <w:rsid w:val="004E6AF4"/>
    <w:rsid w:val="004E77DB"/>
    <w:rsid w:val="004F009A"/>
    <w:rsid w:val="004F00FA"/>
    <w:rsid w:val="004F0253"/>
    <w:rsid w:val="004F1353"/>
    <w:rsid w:val="004F1EA8"/>
    <w:rsid w:val="004F27F2"/>
    <w:rsid w:val="004F5263"/>
    <w:rsid w:val="004F5E51"/>
    <w:rsid w:val="0050004F"/>
    <w:rsid w:val="00500069"/>
    <w:rsid w:val="00500ACD"/>
    <w:rsid w:val="0050261A"/>
    <w:rsid w:val="00503030"/>
    <w:rsid w:val="005036D9"/>
    <w:rsid w:val="0050550E"/>
    <w:rsid w:val="0050695B"/>
    <w:rsid w:val="00507D6F"/>
    <w:rsid w:val="00514A73"/>
    <w:rsid w:val="0051701E"/>
    <w:rsid w:val="00517830"/>
    <w:rsid w:val="005200CD"/>
    <w:rsid w:val="0052037C"/>
    <w:rsid w:val="00522569"/>
    <w:rsid w:val="00522FBB"/>
    <w:rsid w:val="00525EF3"/>
    <w:rsid w:val="00526F60"/>
    <w:rsid w:val="00530C60"/>
    <w:rsid w:val="00532E2A"/>
    <w:rsid w:val="00533085"/>
    <w:rsid w:val="005332A5"/>
    <w:rsid w:val="00534232"/>
    <w:rsid w:val="005353E8"/>
    <w:rsid w:val="005360C2"/>
    <w:rsid w:val="005402AE"/>
    <w:rsid w:val="005439D6"/>
    <w:rsid w:val="00545327"/>
    <w:rsid w:val="005455F8"/>
    <w:rsid w:val="00546EC0"/>
    <w:rsid w:val="005516C7"/>
    <w:rsid w:val="00551BD7"/>
    <w:rsid w:val="00552348"/>
    <w:rsid w:val="0055326F"/>
    <w:rsid w:val="005536B5"/>
    <w:rsid w:val="00556656"/>
    <w:rsid w:val="005571D2"/>
    <w:rsid w:val="0056150A"/>
    <w:rsid w:val="005628A6"/>
    <w:rsid w:val="00563DE9"/>
    <w:rsid w:val="005653DE"/>
    <w:rsid w:val="005666FF"/>
    <w:rsid w:val="00570703"/>
    <w:rsid w:val="00580FFD"/>
    <w:rsid w:val="00581EA5"/>
    <w:rsid w:val="00582273"/>
    <w:rsid w:val="005838A9"/>
    <w:rsid w:val="005871B9"/>
    <w:rsid w:val="00587FD8"/>
    <w:rsid w:val="005900F5"/>
    <w:rsid w:val="005920E2"/>
    <w:rsid w:val="00592914"/>
    <w:rsid w:val="00594813"/>
    <w:rsid w:val="0059488C"/>
    <w:rsid w:val="005A07A5"/>
    <w:rsid w:val="005A2386"/>
    <w:rsid w:val="005A24C8"/>
    <w:rsid w:val="005A2E86"/>
    <w:rsid w:val="005A4DED"/>
    <w:rsid w:val="005A4F9B"/>
    <w:rsid w:val="005A5A77"/>
    <w:rsid w:val="005A76A2"/>
    <w:rsid w:val="005B57C5"/>
    <w:rsid w:val="005B5DA2"/>
    <w:rsid w:val="005B72C1"/>
    <w:rsid w:val="005C061D"/>
    <w:rsid w:val="005C073A"/>
    <w:rsid w:val="005C097F"/>
    <w:rsid w:val="005C0D95"/>
    <w:rsid w:val="005C114C"/>
    <w:rsid w:val="005C20EA"/>
    <w:rsid w:val="005C5185"/>
    <w:rsid w:val="005C5433"/>
    <w:rsid w:val="005D31C8"/>
    <w:rsid w:val="005D3C86"/>
    <w:rsid w:val="005D7ABB"/>
    <w:rsid w:val="005E2979"/>
    <w:rsid w:val="005E3615"/>
    <w:rsid w:val="005E38B4"/>
    <w:rsid w:val="005E3F57"/>
    <w:rsid w:val="005E5A6E"/>
    <w:rsid w:val="005E70FE"/>
    <w:rsid w:val="005E7E22"/>
    <w:rsid w:val="005F18AE"/>
    <w:rsid w:val="005F1D7C"/>
    <w:rsid w:val="005F1EC9"/>
    <w:rsid w:val="005F37FD"/>
    <w:rsid w:val="005F6888"/>
    <w:rsid w:val="00600D9F"/>
    <w:rsid w:val="00603BBD"/>
    <w:rsid w:val="006067CA"/>
    <w:rsid w:val="00606966"/>
    <w:rsid w:val="006072CF"/>
    <w:rsid w:val="00610561"/>
    <w:rsid w:val="006120B3"/>
    <w:rsid w:val="006143D5"/>
    <w:rsid w:val="00614F04"/>
    <w:rsid w:val="00615D2B"/>
    <w:rsid w:val="00616C7A"/>
    <w:rsid w:val="00617A9C"/>
    <w:rsid w:val="006233A7"/>
    <w:rsid w:val="0062342F"/>
    <w:rsid w:val="006242F0"/>
    <w:rsid w:val="00626349"/>
    <w:rsid w:val="00626394"/>
    <w:rsid w:val="00632833"/>
    <w:rsid w:val="0063764F"/>
    <w:rsid w:val="00640C45"/>
    <w:rsid w:val="0064103B"/>
    <w:rsid w:val="0064155D"/>
    <w:rsid w:val="00641742"/>
    <w:rsid w:val="0064344A"/>
    <w:rsid w:val="00644C8F"/>
    <w:rsid w:val="006457CE"/>
    <w:rsid w:val="00645EEB"/>
    <w:rsid w:val="00646456"/>
    <w:rsid w:val="00646505"/>
    <w:rsid w:val="00646D80"/>
    <w:rsid w:val="006470EB"/>
    <w:rsid w:val="0065182D"/>
    <w:rsid w:val="00654CE2"/>
    <w:rsid w:val="00655B4B"/>
    <w:rsid w:val="00661BAB"/>
    <w:rsid w:val="006631B9"/>
    <w:rsid w:val="00665113"/>
    <w:rsid w:val="006671D5"/>
    <w:rsid w:val="006724D5"/>
    <w:rsid w:val="00677820"/>
    <w:rsid w:val="006803B4"/>
    <w:rsid w:val="00680CF3"/>
    <w:rsid w:val="00683EEE"/>
    <w:rsid w:val="006876AA"/>
    <w:rsid w:val="006920A8"/>
    <w:rsid w:val="00694861"/>
    <w:rsid w:val="006952F5"/>
    <w:rsid w:val="0069530F"/>
    <w:rsid w:val="0069599E"/>
    <w:rsid w:val="0069644A"/>
    <w:rsid w:val="00696A55"/>
    <w:rsid w:val="00696CFC"/>
    <w:rsid w:val="00696E3E"/>
    <w:rsid w:val="006A0A00"/>
    <w:rsid w:val="006A1C41"/>
    <w:rsid w:val="006A33A4"/>
    <w:rsid w:val="006A50E6"/>
    <w:rsid w:val="006A5540"/>
    <w:rsid w:val="006A5D73"/>
    <w:rsid w:val="006A7236"/>
    <w:rsid w:val="006A74F0"/>
    <w:rsid w:val="006B0894"/>
    <w:rsid w:val="006B2200"/>
    <w:rsid w:val="006B295A"/>
    <w:rsid w:val="006B31C0"/>
    <w:rsid w:val="006B6F2A"/>
    <w:rsid w:val="006C1EAF"/>
    <w:rsid w:val="006C359E"/>
    <w:rsid w:val="006C4649"/>
    <w:rsid w:val="006C526B"/>
    <w:rsid w:val="006C590C"/>
    <w:rsid w:val="006C5DDA"/>
    <w:rsid w:val="006C73D5"/>
    <w:rsid w:val="006C7CF2"/>
    <w:rsid w:val="006D151A"/>
    <w:rsid w:val="006D16EF"/>
    <w:rsid w:val="006D17F2"/>
    <w:rsid w:val="006D1FC5"/>
    <w:rsid w:val="006D26DF"/>
    <w:rsid w:val="006D569A"/>
    <w:rsid w:val="006D622F"/>
    <w:rsid w:val="006E024D"/>
    <w:rsid w:val="006E026D"/>
    <w:rsid w:val="006E0D23"/>
    <w:rsid w:val="006E1324"/>
    <w:rsid w:val="006E1CB8"/>
    <w:rsid w:val="006E2141"/>
    <w:rsid w:val="006E254E"/>
    <w:rsid w:val="006E4739"/>
    <w:rsid w:val="006E4F11"/>
    <w:rsid w:val="006E5227"/>
    <w:rsid w:val="006E5863"/>
    <w:rsid w:val="006E5FCD"/>
    <w:rsid w:val="006F471F"/>
    <w:rsid w:val="006F4F5B"/>
    <w:rsid w:val="0070033F"/>
    <w:rsid w:val="0070073F"/>
    <w:rsid w:val="00702099"/>
    <w:rsid w:val="00704168"/>
    <w:rsid w:val="007054CB"/>
    <w:rsid w:val="007062F3"/>
    <w:rsid w:val="00706BC8"/>
    <w:rsid w:val="00706F16"/>
    <w:rsid w:val="00707253"/>
    <w:rsid w:val="00712ED4"/>
    <w:rsid w:val="00713182"/>
    <w:rsid w:val="00713F4A"/>
    <w:rsid w:val="007148D7"/>
    <w:rsid w:val="00715B1B"/>
    <w:rsid w:val="0071653A"/>
    <w:rsid w:val="007229FD"/>
    <w:rsid w:val="00723B70"/>
    <w:rsid w:val="00725B31"/>
    <w:rsid w:val="00726C96"/>
    <w:rsid w:val="0072754E"/>
    <w:rsid w:val="00727AE5"/>
    <w:rsid w:val="00730936"/>
    <w:rsid w:val="00730AF9"/>
    <w:rsid w:val="00730E81"/>
    <w:rsid w:val="007318FF"/>
    <w:rsid w:val="00731E3B"/>
    <w:rsid w:val="00741D68"/>
    <w:rsid w:val="007422AD"/>
    <w:rsid w:val="00743975"/>
    <w:rsid w:val="007458E1"/>
    <w:rsid w:val="00745A19"/>
    <w:rsid w:val="007506DF"/>
    <w:rsid w:val="00751ABB"/>
    <w:rsid w:val="0075406E"/>
    <w:rsid w:val="00754112"/>
    <w:rsid w:val="00754454"/>
    <w:rsid w:val="007608A3"/>
    <w:rsid w:val="007623B2"/>
    <w:rsid w:val="0076354E"/>
    <w:rsid w:val="00763D1C"/>
    <w:rsid w:val="00764FF8"/>
    <w:rsid w:val="0076644B"/>
    <w:rsid w:val="00770FFE"/>
    <w:rsid w:val="0077198C"/>
    <w:rsid w:val="0077202D"/>
    <w:rsid w:val="00773062"/>
    <w:rsid w:val="00773890"/>
    <w:rsid w:val="007745F3"/>
    <w:rsid w:val="00777AEE"/>
    <w:rsid w:val="00777D8F"/>
    <w:rsid w:val="00780682"/>
    <w:rsid w:val="00780D55"/>
    <w:rsid w:val="0078258E"/>
    <w:rsid w:val="00782F94"/>
    <w:rsid w:val="007856EC"/>
    <w:rsid w:val="00785816"/>
    <w:rsid w:val="00791095"/>
    <w:rsid w:val="007A09CC"/>
    <w:rsid w:val="007A16FB"/>
    <w:rsid w:val="007A1A3F"/>
    <w:rsid w:val="007A356D"/>
    <w:rsid w:val="007B04CF"/>
    <w:rsid w:val="007B32E6"/>
    <w:rsid w:val="007B67CF"/>
    <w:rsid w:val="007C2123"/>
    <w:rsid w:val="007C2548"/>
    <w:rsid w:val="007C2926"/>
    <w:rsid w:val="007C39E8"/>
    <w:rsid w:val="007C688E"/>
    <w:rsid w:val="007C76F4"/>
    <w:rsid w:val="007C7CC8"/>
    <w:rsid w:val="007D1BBB"/>
    <w:rsid w:val="007D2274"/>
    <w:rsid w:val="007D3B3A"/>
    <w:rsid w:val="007D4A63"/>
    <w:rsid w:val="007D4F5B"/>
    <w:rsid w:val="007D5CC1"/>
    <w:rsid w:val="007E0504"/>
    <w:rsid w:val="007E2B1C"/>
    <w:rsid w:val="007E2E76"/>
    <w:rsid w:val="007E355A"/>
    <w:rsid w:val="007E3C59"/>
    <w:rsid w:val="007E59E0"/>
    <w:rsid w:val="007E7BFA"/>
    <w:rsid w:val="007E7C7D"/>
    <w:rsid w:val="007F0EE7"/>
    <w:rsid w:val="007F1DC4"/>
    <w:rsid w:val="007F2AC2"/>
    <w:rsid w:val="007F38F5"/>
    <w:rsid w:val="008004CF"/>
    <w:rsid w:val="0080325A"/>
    <w:rsid w:val="00807106"/>
    <w:rsid w:val="0081073F"/>
    <w:rsid w:val="00810AF0"/>
    <w:rsid w:val="00810CD4"/>
    <w:rsid w:val="00822958"/>
    <w:rsid w:val="00824273"/>
    <w:rsid w:val="008249AA"/>
    <w:rsid w:val="00826EA5"/>
    <w:rsid w:val="008273F6"/>
    <w:rsid w:val="0082749C"/>
    <w:rsid w:val="008316EF"/>
    <w:rsid w:val="008317A6"/>
    <w:rsid w:val="0083358C"/>
    <w:rsid w:val="0083404D"/>
    <w:rsid w:val="00834293"/>
    <w:rsid w:val="00835523"/>
    <w:rsid w:val="00836ED5"/>
    <w:rsid w:val="00840ABB"/>
    <w:rsid w:val="00840E2A"/>
    <w:rsid w:val="00841CCE"/>
    <w:rsid w:val="00844C22"/>
    <w:rsid w:val="00845E5D"/>
    <w:rsid w:val="008474DE"/>
    <w:rsid w:val="00847556"/>
    <w:rsid w:val="00851A7E"/>
    <w:rsid w:val="00853592"/>
    <w:rsid w:val="00854430"/>
    <w:rsid w:val="00857773"/>
    <w:rsid w:val="008600A1"/>
    <w:rsid w:val="008616B6"/>
    <w:rsid w:val="00862347"/>
    <w:rsid w:val="00862E8A"/>
    <w:rsid w:val="0086362E"/>
    <w:rsid w:val="008644C0"/>
    <w:rsid w:val="00865C64"/>
    <w:rsid w:val="00866647"/>
    <w:rsid w:val="008722E3"/>
    <w:rsid w:val="00872783"/>
    <w:rsid w:val="00876B6C"/>
    <w:rsid w:val="00876EE9"/>
    <w:rsid w:val="00880DE2"/>
    <w:rsid w:val="00881B17"/>
    <w:rsid w:val="0088419D"/>
    <w:rsid w:val="00884860"/>
    <w:rsid w:val="00884DE7"/>
    <w:rsid w:val="008A0852"/>
    <w:rsid w:val="008A3939"/>
    <w:rsid w:val="008A57C7"/>
    <w:rsid w:val="008A663E"/>
    <w:rsid w:val="008B0A5F"/>
    <w:rsid w:val="008B25FC"/>
    <w:rsid w:val="008B620F"/>
    <w:rsid w:val="008B7CDA"/>
    <w:rsid w:val="008C1556"/>
    <w:rsid w:val="008C30EF"/>
    <w:rsid w:val="008C3F3C"/>
    <w:rsid w:val="008C62C5"/>
    <w:rsid w:val="008C652C"/>
    <w:rsid w:val="008D090E"/>
    <w:rsid w:val="008D0A73"/>
    <w:rsid w:val="008D1F8E"/>
    <w:rsid w:val="008D44DF"/>
    <w:rsid w:val="008D4FBD"/>
    <w:rsid w:val="008D6907"/>
    <w:rsid w:val="008E047D"/>
    <w:rsid w:val="008E18CC"/>
    <w:rsid w:val="008E386B"/>
    <w:rsid w:val="008E3E8F"/>
    <w:rsid w:val="008E63C9"/>
    <w:rsid w:val="008E6B4B"/>
    <w:rsid w:val="008E7349"/>
    <w:rsid w:val="008F08CE"/>
    <w:rsid w:val="008F2A85"/>
    <w:rsid w:val="008F3649"/>
    <w:rsid w:val="008F48A5"/>
    <w:rsid w:val="008F6D67"/>
    <w:rsid w:val="0090339A"/>
    <w:rsid w:val="009070DD"/>
    <w:rsid w:val="009101EA"/>
    <w:rsid w:val="00911D46"/>
    <w:rsid w:val="00912346"/>
    <w:rsid w:val="00912983"/>
    <w:rsid w:val="00914EAB"/>
    <w:rsid w:val="00917008"/>
    <w:rsid w:val="00917568"/>
    <w:rsid w:val="00920CD4"/>
    <w:rsid w:val="00920DB0"/>
    <w:rsid w:val="00921410"/>
    <w:rsid w:val="00921DB0"/>
    <w:rsid w:val="00923CB4"/>
    <w:rsid w:val="00924808"/>
    <w:rsid w:val="00924FDA"/>
    <w:rsid w:val="009252B3"/>
    <w:rsid w:val="0092661F"/>
    <w:rsid w:val="00927967"/>
    <w:rsid w:val="00927C80"/>
    <w:rsid w:val="00931220"/>
    <w:rsid w:val="00931BFA"/>
    <w:rsid w:val="00932827"/>
    <w:rsid w:val="0093472A"/>
    <w:rsid w:val="00934A95"/>
    <w:rsid w:val="009354B4"/>
    <w:rsid w:val="00935841"/>
    <w:rsid w:val="009359F9"/>
    <w:rsid w:val="00935AD1"/>
    <w:rsid w:val="009414D7"/>
    <w:rsid w:val="00943D00"/>
    <w:rsid w:val="00947BC1"/>
    <w:rsid w:val="009552F1"/>
    <w:rsid w:val="0095714C"/>
    <w:rsid w:val="009661B4"/>
    <w:rsid w:val="0096655C"/>
    <w:rsid w:val="009679E7"/>
    <w:rsid w:val="00970180"/>
    <w:rsid w:val="0097068B"/>
    <w:rsid w:val="00970F42"/>
    <w:rsid w:val="0097470A"/>
    <w:rsid w:val="00974B17"/>
    <w:rsid w:val="00975DF8"/>
    <w:rsid w:val="009804CC"/>
    <w:rsid w:val="009856EE"/>
    <w:rsid w:val="00985AF5"/>
    <w:rsid w:val="00987A1B"/>
    <w:rsid w:val="00990BD1"/>
    <w:rsid w:val="009914FE"/>
    <w:rsid w:val="00991D0D"/>
    <w:rsid w:val="0099215C"/>
    <w:rsid w:val="00992694"/>
    <w:rsid w:val="00995E44"/>
    <w:rsid w:val="00996102"/>
    <w:rsid w:val="009A0FC3"/>
    <w:rsid w:val="009A133B"/>
    <w:rsid w:val="009A275B"/>
    <w:rsid w:val="009A339E"/>
    <w:rsid w:val="009A3EBB"/>
    <w:rsid w:val="009A4197"/>
    <w:rsid w:val="009A5210"/>
    <w:rsid w:val="009A55E3"/>
    <w:rsid w:val="009B1AF0"/>
    <w:rsid w:val="009B3E38"/>
    <w:rsid w:val="009B5374"/>
    <w:rsid w:val="009C010A"/>
    <w:rsid w:val="009C054F"/>
    <w:rsid w:val="009C0663"/>
    <w:rsid w:val="009C196D"/>
    <w:rsid w:val="009C31F8"/>
    <w:rsid w:val="009C42ED"/>
    <w:rsid w:val="009C685B"/>
    <w:rsid w:val="009D0B42"/>
    <w:rsid w:val="009D3508"/>
    <w:rsid w:val="009D5A41"/>
    <w:rsid w:val="009D5ED1"/>
    <w:rsid w:val="009D5F05"/>
    <w:rsid w:val="009D714A"/>
    <w:rsid w:val="009D72A3"/>
    <w:rsid w:val="009E091E"/>
    <w:rsid w:val="009E1F1C"/>
    <w:rsid w:val="009E2C2C"/>
    <w:rsid w:val="009E3F36"/>
    <w:rsid w:val="009E3FA9"/>
    <w:rsid w:val="009E4A5E"/>
    <w:rsid w:val="009E6C72"/>
    <w:rsid w:val="009F055E"/>
    <w:rsid w:val="009F0DC9"/>
    <w:rsid w:val="009F3B0B"/>
    <w:rsid w:val="009F6605"/>
    <w:rsid w:val="009F7129"/>
    <w:rsid w:val="009F7E4D"/>
    <w:rsid w:val="00A030A2"/>
    <w:rsid w:val="00A038A0"/>
    <w:rsid w:val="00A03DDB"/>
    <w:rsid w:val="00A0526C"/>
    <w:rsid w:val="00A06542"/>
    <w:rsid w:val="00A06B7A"/>
    <w:rsid w:val="00A102FE"/>
    <w:rsid w:val="00A11E92"/>
    <w:rsid w:val="00A14041"/>
    <w:rsid w:val="00A15DA8"/>
    <w:rsid w:val="00A17577"/>
    <w:rsid w:val="00A23D6B"/>
    <w:rsid w:val="00A23EFF"/>
    <w:rsid w:val="00A27597"/>
    <w:rsid w:val="00A277DB"/>
    <w:rsid w:val="00A27D32"/>
    <w:rsid w:val="00A27E52"/>
    <w:rsid w:val="00A30D2A"/>
    <w:rsid w:val="00A30F0A"/>
    <w:rsid w:val="00A32D5B"/>
    <w:rsid w:val="00A33A51"/>
    <w:rsid w:val="00A33F10"/>
    <w:rsid w:val="00A34CAB"/>
    <w:rsid w:val="00A35327"/>
    <w:rsid w:val="00A357DE"/>
    <w:rsid w:val="00A36B23"/>
    <w:rsid w:val="00A37EED"/>
    <w:rsid w:val="00A40A00"/>
    <w:rsid w:val="00A4286E"/>
    <w:rsid w:val="00A43E98"/>
    <w:rsid w:val="00A466B7"/>
    <w:rsid w:val="00A46D05"/>
    <w:rsid w:val="00A5046A"/>
    <w:rsid w:val="00A5267F"/>
    <w:rsid w:val="00A54AFE"/>
    <w:rsid w:val="00A5573C"/>
    <w:rsid w:val="00A56654"/>
    <w:rsid w:val="00A56699"/>
    <w:rsid w:val="00A57FB1"/>
    <w:rsid w:val="00A616C2"/>
    <w:rsid w:val="00A61DE2"/>
    <w:rsid w:val="00A7790F"/>
    <w:rsid w:val="00A77960"/>
    <w:rsid w:val="00A779A8"/>
    <w:rsid w:val="00A77A35"/>
    <w:rsid w:val="00A808C3"/>
    <w:rsid w:val="00A832BF"/>
    <w:rsid w:val="00A83387"/>
    <w:rsid w:val="00A83E89"/>
    <w:rsid w:val="00A84B64"/>
    <w:rsid w:val="00A86410"/>
    <w:rsid w:val="00A86D5E"/>
    <w:rsid w:val="00A908EB"/>
    <w:rsid w:val="00A922BC"/>
    <w:rsid w:val="00A92C42"/>
    <w:rsid w:val="00A93AAA"/>
    <w:rsid w:val="00A9513C"/>
    <w:rsid w:val="00AA018B"/>
    <w:rsid w:val="00AA1EEA"/>
    <w:rsid w:val="00AA2714"/>
    <w:rsid w:val="00AA3C4C"/>
    <w:rsid w:val="00AA6BE6"/>
    <w:rsid w:val="00AA6F7B"/>
    <w:rsid w:val="00AB1192"/>
    <w:rsid w:val="00AB1330"/>
    <w:rsid w:val="00AB21CA"/>
    <w:rsid w:val="00AB3E7A"/>
    <w:rsid w:val="00AC0079"/>
    <w:rsid w:val="00AC122A"/>
    <w:rsid w:val="00AC2F15"/>
    <w:rsid w:val="00AC3C2E"/>
    <w:rsid w:val="00AC7CF7"/>
    <w:rsid w:val="00AD0FD2"/>
    <w:rsid w:val="00AD2F5B"/>
    <w:rsid w:val="00AD4EA8"/>
    <w:rsid w:val="00AD6882"/>
    <w:rsid w:val="00AD7378"/>
    <w:rsid w:val="00AD7A50"/>
    <w:rsid w:val="00AE1211"/>
    <w:rsid w:val="00AE226F"/>
    <w:rsid w:val="00AE4EEB"/>
    <w:rsid w:val="00AE6F2D"/>
    <w:rsid w:val="00AE70C6"/>
    <w:rsid w:val="00AE743E"/>
    <w:rsid w:val="00AF175C"/>
    <w:rsid w:val="00AF1AFC"/>
    <w:rsid w:val="00AF1E9B"/>
    <w:rsid w:val="00AF3B31"/>
    <w:rsid w:val="00B03C6F"/>
    <w:rsid w:val="00B04B6E"/>
    <w:rsid w:val="00B04EE6"/>
    <w:rsid w:val="00B0635A"/>
    <w:rsid w:val="00B10B7A"/>
    <w:rsid w:val="00B11BD1"/>
    <w:rsid w:val="00B127C0"/>
    <w:rsid w:val="00B13625"/>
    <w:rsid w:val="00B17147"/>
    <w:rsid w:val="00B1783A"/>
    <w:rsid w:val="00B2517F"/>
    <w:rsid w:val="00B27310"/>
    <w:rsid w:val="00B277B1"/>
    <w:rsid w:val="00B27DCC"/>
    <w:rsid w:val="00B30BC2"/>
    <w:rsid w:val="00B32740"/>
    <w:rsid w:val="00B34EF6"/>
    <w:rsid w:val="00B35117"/>
    <w:rsid w:val="00B4005C"/>
    <w:rsid w:val="00B447EA"/>
    <w:rsid w:val="00B46765"/>
    <w:rsid w:val="00B46E3F"/>
    <w:rsid w:val="00B533DA"/>
    <w:rsid w:val="00B54178"/>
    <w:rsid w:val="00B55CD7"/>
    <w:rsid w:val="00B56C97"/>
    <w:rsid w:val="00B56E14"/>
    <w:rsid w:val="00B60178"/>
    <w:rsid w:val="00B61EBA"/>
    <w:rsid w:val="00B6385F"/>
    <w:rsid w:val="00B638A5"/>
    <w:rsid w:val="00B6447B"/>
    <w:rsid w:val="00B65613"/>
    <w:rsid w:val="00B678DA"/>
    <w:rsid w:val="00B70D15"/>
    <w:rsid w:val="00B818A0"/>
    <w:rsid w:val="00B81EE9"/>
    <w:rsid w:val="00B82B83"/>
    <w:rsid w:val="00B82BB7"/>
    <w:rsid w:val="00B838E4"/>
    <w:rsid w:val="00B85A1D"/>
    <w:rsid w:val="00B868FC"/>
    <w:rsid w:val="00B909FC"/>
    <w:rsid w:val="00B90E67"/>
    <w:rsid w:val="00B939B0"/>
    <w:rsid w:val="00B95394"/>
    <w:rsid w:val="00B96656"/>
    <w:rsid w:val="00B96826"/>
    <w:rsid w:val="00B976D8"/>
    <w:rsid w:val="00BA04E7"/>
    <w:rsid w:val="00BA276C"/>
    <w:rsid w:val="00BA364B"/>
    <w:rsid w:val="00BA37D4"/>
    <w:rsid w:val="00BA5EFD"/>
    <w:rsid w:val="00BA61AB"/>
    <w:rsid w:val="00BA70EE"/>
    <w:rsid w:val="00BA7D83"/>
    <w:rsid w:val="00BB0928"/>
    <w:rsid w:val="00BB0A23"/>
    <w:rsid w:val="00BB2739"/>
    <w:rsid w:val="00BB31B3"/>
    <w:rsid w:val="00BB4893"/>
    <w:rsid w:val="00BB4F0D"/>
    <w:rsid w:val="00BB691B"/>
    <w:rsid w:val="00BB7F21"/>
    <w:rsid w:val="00BC3106"/>
    <w:rsid w:val="00BC3849"/>
    <w:rsid w:val="00BC3E3D"/>
    <w:rsid w:val="00BC7554"/>
    <w:rsid w:val="00BD0C96"/>
    <w:rsid w:val="00BD2766"/>
    <w:rsid w:val="00BD2811"/>
    <w:rsid w:val="00BD4C59"/>
    <w:rsid w:val="00BD730B"/>
    <w:rsid w:val="00BE4E2B"/>
    <w:rsid w:val="00BE5B94"/>
    <w:rsid w:val="00BE6F4A"/>
    <w:rsid w:val="00BE7836"/>
    <w:rsid w:val="00BF045D"/>
    <w:rsid w:val="00BF1139"/>
    <w:rsid w:val="00BF5178"/>
    <w:rsid w:val="00BF5FBD"/>
    <w:rsid w:val="00BF6D86"/>
    <w:rsid w:val="00C01B4B"/>
    <w:rsid w:val="00C04EAA"/>
    <w:rsid w:val="00C05390"/>
    <w:rsid w:val="00C05E98"/>
    <w:rsid w:val="00C10DBA"/>
    <w:rsid w:val="00C14677"/>
    <w:rsid w:val="00C149B4"/>
    <w:rsid w:val="00C15DC6"/>
    <w:rsid w:val="00C16DA1"/>
    <w:rsid w:val="00C16E36"/>
    <w:rsid w:val="00C21F1D"/>
    <w:rsid w:val="00C21FAE"/>
    <w:rsid w:val="00C23F23"/>
    <w:rsid w:val="00C240C8"/>
    <w:rsid w:val="00C3089B"/>
    <w:rsid w:val="00C34C04"/>
    <w:rsid w:val="00C35A2D"/>
    <w:rsid w:val="00C452C3"/>
    <w:rsid w:val="00C475E5"/>
    <w:rsid w:val="00C47D57"/>
    <w:rsid w:val="00C544E4"/>
    <w:rsid w:val="00C60561"/>
    <w:rsid w:val="00C616F6"/>
    <w:rsid w:val="00C61710"/>
    <w:rsid w:val="00C640BF"/>
    <w:rsid w:val="00C70928"/>
    <w:rsid w:val="00C73DC7"/>
    <w:rsid w:val="00C749D5"/>
    <w:rsid w:val="00C76D5B"/>
    <w:rsid w:val="00C7792F"/>
    <w:rsid w:val="00C82F9D"/>
    <w:rsid w:val="00C838BE"/>
    <w:rsid w:val="00C91FEE"/>
    <w:rsid w:val="00C92D8B"/>
    <w:rsid w:val="00C931FF"/>
    <w:rsid w:val="00CA03C7"/>
    <w:rsid w:val="00CA20C6"/>
    <w:rsid w:val="00CA471B"/>
    <w:rsid w:val="00CA7255"/>
    <w:rsid w:val="00CB2D8B"/>
    <w:rsid w:val="00CC3A8C"/>
    <w:rsid w:val="00CC4386"/>
    <w:rsid w:val="00CC459C"/>
    <w:rsid w:val="00CC46EC"/>
    <w:rsid w:val="00CC7C70"/>
    <w:rsid w:val="00CD0984"/>
    <w:rsid w:val="00CD10C6"/>
    <w:rsid w:val="00CD21B7"/>
    <w:rsid w:val="00CD2AE0"/>
    <w:rsid w:val="00CD3C45"/>
    <w:rsid w:val="00CD4F5D"/>
    <w:rsid w:val="00CD7CE9"/>
    <w:rsid w:val="00CE1D5B"/>
    <w:rsid w:val="00CE28D1"/>
    <w:rsid w:val="00CE4807"/>
    <w:rsid w:val="00CE57A1"/>
    <w:rsid w:val="00CE6633"/>
    <w:rsid w:val="00CE678C"/>
    <w:rsid w:val="00CE6D70"/>
    <w:rsid w:val="00CE7EDD"/>
    <w:rsid w:val="00CF2180"/>
    <w:rsid w:val="00CF24E0"/>
    <w:rsid w:val="00CF5AFB"/>
    <w:rsid w:val="00CF6CBE"/>
    <w:rsid w:val="00D02270"/>
    <w:rsid w:val="00D02FBD"/>
    <w:rsid w:val="00D10310"/>
    <w:rsid w:val="00D10558"/>
    <w:rsid w:val="00D130B6"/>
    <w:rsid w:val="00D1353A"/>
    <w:rsid w:val="00D13608"/>
    <w:rsid w:val="00D166C2"/>
    <w:rsid w:val="00D17D9C"/>
    <w:rsid w:val="00D2202D"/>
    <w:rsid w:val="00D23D16"/>
    <w:rsid w:val="00D24E5E"/>
    <w:rsid w:val="00D24F5C"/>
    <w:rsid w:val="00D251CB"/>
    <w:rsid w:val="00D26AD7"/>
    <w:rsid w:val="00D26B0C"/>
    <w:rsid w:val="00D27105"/>
    <w:rsid w:val="00D273AF"/>
    <w:rsid w:val="00D3081B"/>
    <w:rsid w:val="00D3085A"/>
    <w:rsid w:val="00D31232"/>
    <w:rsid w:val="00D332B2"/>
    <w:rsid w:val="00D35CA2"/>
    <w:rsid w:val="00D36242"/>
    <w:rsid w:val="00D364AB"/>
    <w:rsid w:val="00D369D5"/>
    <w:rsid w:val="00D3711A"/>
    <w:rsid w:val="00D413C6"/>
    <w:rsid w:val="00D43EE1"/>
    <w:rsid w:val="00D44016"/>
    <w:rsid w:val="00D457DC"/>
    <w:rsid w:val="00D45FDE"/>
    <w:rsid w:val="00D465FB"/>
    <w:rsid w:val="00D47036"/>
    <w:rsid w:val="00D47702"/>
    <w:rsid w:val="00D47756"/>
    <w:rsid w:val="00D47FBD"/>
    <w:rsid w:val="00D504CE"/>
    <w:rsid w:val="00D5490B"/>
    <w:rsid w:val="00D55447"/>
    <w:rsid w:val="00D5736A"/>
    <w:rsid w:val="00D622E0"/>
    <w:rsid w:val="00D62EAE"/>
    <w:rsid w:val="00D64249"/>
    <w:rsid w:val="00D6430C"/>
    <w:rsid w:val="00D706FB"/>
    <w:rsid w:val="00D70FDD"/>
    <w:rsid w:val="00D72FF0"/>
    <w:rsid w:val="00D754D9"/>
    <w:rsid w:val="00D77170"/>
    <w:rsid w:val="00D80B12"/>
    <w:rsid w:val="00D81929"/>
    <w:rsid w:val="00D8218A"/>
    <w:rsid w:val="00D83E5A"/>
    <w:rsid w:val="00D8511F"/>
    <w:rsid w:val="00D90055"/>
    <w:rsid w:val="00D9127D"/>
    <w:rsid w:val="00D91596"/>
    <w:rsid w:val="00D92104"/>
    <w:rsid w:val="00D9224D"/>
    <w:rsid w:val="00D9252D"/>
    <w:rsid w:val="00D934AD"/>
    <w:rsid w:val="00D94123"/>
    <w:rsid w:val="00D95198"/>
    <w:rsid w:val="00D96F1D"/>
    <w:rsid w:val="00DA01A7"/>
    <w:rsid w:val="00DA026A"/>
    <w:rsid w:val="00DA2ECA"/>
    <w:rsid w:val="00DA3ABD"/>
    <w:rsid w:val="00DA3E86"/>
    <w:rsid w:val="00DB3019"/>
    <w:rsid w:val="00DB43D5"/>
    <w:rsid w:val="00DB4578"/>
    <w:rsid w:val="00DB4AE4"/>
    <w:rsid w:val="00DB4CA0"/>
    <w:rsid w:val="00DB4E67"/>
    <w:rsid w:val="00DB521D"/>
    <w:rsid w:val="00DB5C2B"/>
    <w:rsid w:val="00DC19CC"/>
    <w:rsid w:val="00DC1A43"/>
    <w:rsid w:val="00DC5870"/>
    <w:rsid w:val="00DC7057"/>
    <w:rsid w:val="00DD06D6"/>
    <w:rsid w:val="00DD651F"/>
    <w:rsid w:val="00DE0F44"/>
    <w:rsid w:val="00DE1217"/>
    <w:rsid w:val="00DE300B"/>
    <w:rsid w:val="00DE5E6F"/>
    <w:rsid w:val="00DE5F39"/>
    <w:rsid w:val="00DF067F"/>
    <w:rsid w:val="00DF1A5F"/>
    <w:rsid w:val="00E00F68"/>
    <w:rsid w:val="00E0270B"/>
    <w:rsid w:val="00E02CDA"/>
    <w:rsid w:val="00E02D0B"/>
    <w:rsid w:val="00E03E90"/>
    <w:rsid w:val="00E045FA"/>
    <w:rsid w:val="00E04C7B"/>
    <w:rsid w:val="00E0542E"/>
    <w:rsid w:val="00E05E1C"/>
    <w:rsid w:val="00E05E8E"/>
    <w:rsid w:val="00E06ACB"/>
    <w:rsid w:val="00E072B7"/>
    <w:rsid w:val="00E07EAA"/>
    <w:rsid w:val="00E100FF"/>
    <w:rsid w:val="00E15558"/>
    <w:rsid w:val="00E15862"/>
    <w:rsid w:val="00E167C8"/>
    <w:rsid w:val="00E1688B"/>
    <w:rsid w:val="00E209BB"/>
    <w:rsid w:val="00E215D3"/>
    <w:rsid w:val="00E23647"/>
    <w:rsid w:val="00E2379D"/>
    <w:rsid w:val="00E2594F"/>
    <w:rsid w:val="00E26110"/>
    <w:rsid w:val="00E3008D"/>
    <w:rsid w:val="00E30D93"/>
    <w:rsid w:val="00E315CB"/>
    <w:rsid w:val="00E31D3A"/>
    <w:rsid w:val="00E37609"/>
    <w:rsid w:val="00E42BF9"/>
    <w:rsid w:val="00E43144"/>
    <w:rsid w:val="00E45120"/>
    <w:rsid w:val="00E467C4"/>
    <w:rsid w:val="00E5007E"/>
    <w:rsid w:val="00E500EA"/>
    <w:rsid w:val="00E51FB5"/>
    <w:rsid w:val="00E52973"/>
    <w:rsid w:val="00E52EAF"/>
    <w:rsid w:val="00E5338A"/>
    <w:rsid w:val="00E54156"/>
    <w:rsid w:val="00E5431F"/>
    <w:rsid w:val="00E56467"/>
    <w:rsid w:val="00E56AAD"/>
    <w:rsid w:val="00E56C66"/>
    <w:rsid w:val="00E578C5"/>
    <w:rsid w:val="00E605F5"/>
    <w:rsid w:val="00E60CA7"/>
    <w:rsid w:val="00E63313"/>
    <w:rsid w:val="00E64A82"/>
    <w:rsid w:val="00E64B4E"/>
    <w:rsid w:val="00E657A6"/>
    <w:rsid w:val="00E66270"/>
    <w:rsid w:val="00E709FF"/>
    <w:rsid w:val="00E71626"/>
    <w:rsid w:val="00E71EE6"/>
    <w:rsid w:val="00E76009"/>
    <w:rsid w:val="00E76211"/>
    <w:rsid w:val="00E76C3A"/>
    <w:rsid w:val="00E76E9D"/>
    <w:rsid w:val="00E803C3"/>
    <w:rsid w:val="00E81C58"/>
    <w:rsid w:val="00E85391"/>
    <w:rsid w:val="00E87580"/>
    <w:rsid w:val="00E9019F"/>
    <w:rsid w:val="00E9050E"/>
    <w:rsid w:val="00E9198F"/>
    <w:rsid w:val="00E91CA9"/>
    <w:rsid w:val="00E92D71"/>
    <w:rsid w:val="00E95589"/>
    <w:rsid w:val="00EA0D7E"/>
    <w:rsid w:val="00EA15EF"/>
    <w:rsid w:val="00EA2313"/>
    <w:rsid w:val="00EA26DB"/>
    <w:rsid w:val="00EA49A1"/>
    <w:rsid w:val="00EA55D0"/>
    <w:rsid w:val="00EB069B"/>
    <w:rsid w:val="00EB0EAA"/>
    <w:rsid w:val="00EB12A8"/>
    <w:rsid w:val="00EB2803"/>
    <w:rsid w:val="00EB2F5D"/>
    <w:rsid w:val="00EB4AD6"/>
    <w:rsid w:val="00EB4C7F"/>
    <w:rsid w:val="00EB539D"/>
    <w:rsid w:val="00EB5B09"/>
    <w:rsid w:val="00EC1469"/>
    <w:rsid w:val="00EC1D30"/>
    <w:rsid w:val="00EC5A22"/>
    <w:rsid w:val="00EC65F6"/>
    <w:rsid w:val="00EC7056"/>
    <w:rsid w:val="00ED2F48"/>
    <w:rsid w:val="00ED3560"/>
    <w:rsid w:val="00ED36B4"/>
    <w:rsid w:val="00ED4AC3"/>
    <w:rsid w:val="00EE40A9"/>
    <w:rsid w:val="00EE40C5"/>
    <w:rsid w:val="00EE428B"/>
    <w:rsid w:val="00EE5210"/>
    <w:rsid w:val="00EE5EC1"/>
    <w:rsid w:val="00EE628F"/>
    <w:rsid w:val="00EF112A"/>
    <w:rsid w:val="00EF16CE"/>
    <w:rsid w:val="00EF3F34"/>
    <w:rsid w:val="00EF5294"/>
    <w:rsid w:val="00F00AEE"/>
    <w:rsid w:val="00F011EE"/>
    <w:rsid w:val="00F026A4"/>
    <w:rsid w:val="00F05E44"/>
    <w:rsid w:val="00F079C6"/>
    <w:rsid w:val="00F1173A"/>
    <w:rsid w:val="00F12CAA"/>
    <w:rsid w:val="00F12ED6"/>
    <w:rsid w:val="00F1523B"/>
    <w:rsid w:val="00F16A1B"/>
    <w:rsid w:val="00F16CE7"/>
    <w:rsid w:val="00F2464D"/>
    <w:rsid w:val="00F253AE"/>
    <w:rsid w:val="00F26E3F"/>
    <w:rsid w:val="00F2754E"/>
    <w:rsid w:val="00F32E28"/>
    <w:rsid w:val="00F32FAC"/>
    <w:rsid w:val="00F340EC"/>
    <w:rsid w:val="00F369EB"/>
    <w:rsid w:val="00F36D2B"/>
    <w:rsid w:val="00F37801"/>
    <w:rsid w:val="00F40BCD"/>
    <w:rsid w:val="00F419F3"/>
    <w:rsid w:val="00F43245"/>
    <w:rsid w:val="00F433A2"/>
    <w:rsid w:val="00F46986"/>
    <w:rsid w:val="00F4750D"/>
    <w:rsid w:val="00F507FE"/>
    <w:rsid w:val="00F509E7"/>
    <w:rsid w:val="00F5492A"/>
    <w:rsid w:val="00F565FA"/>
    <w:rsid w:val="00F60140"/>
    <w:rsid w:val="00F60255"/>
    <w:rsid w:val="00F60C9C"/>
    <w:rsid w:val="00F635B8"/>
    <w:rsid w:val="00F64589"/>
    <w:rsid w:val="00F712D0"/>
    <w:rsid w:val="00F75140"/>
    <w:rsid w:val="00F76118"/>
    <w:rsid w:val="00F76BAE"/>
    <w:rsid w:val="00F80AF4"/>
    <w:rsid w:val="00F80F30"/>
    <w:rsid w:val="00F83D50"/>
    <w:rsid w:val="00F85BC1"/>
    <w:rsid w:val="00F86A25"/>
    <w:rsid w:val="00F9043E"/>
    <w:rsid w:val="00F925BA"/>
    <w:rsid w:val="00F97464"/>
    <w:rsid w:val="00F97770"/>
    <w:rsid w:val="00F97E2D"/>
    <w:rsid w:val="00F97E87"/>
    <w:rsid w:val="00FA1142"/>
    <w:rsid w:val="00FA1293"/>
    <w:rsid w:val="00FA296D"/>
    <w:rsid w:val="00FA3332"/>
    <w:rsid w:val="00FA4426"/>
    <w:rsid w:val="00FA4DCE"/>
    <w:rsid w:val="00FB01DB"/>
    <w:rsid w:val="00FB2A00"/>
    <w:rsid w:val="00FB38CE"/>
    <w:rsid w:val="00FB4041"/>
    <w:rsid w:val="00FB4946"/>
    <w:rsid w:val="00FB58FF"/>
    <w:rsid w:val="00FB5BF8"/>
    <w:rsid w:val="00FB5C63"/>
    <w:rsid w:val="00FC040E"/>
    <w:rsid w:val="00FD3098"/>
    <w:rsid w:val="00FD365F"/>
    <w:rsid w:val="00FD53AD"/>
    <w:rsid w:val="00FD61D2"/>
    <w:rsid w:val="00FE0557"/>
    <w:rsid w:val="00FE2F40"/>
    <w:rsid w:val="00FE471F"/>
    <w:rsid w:val="00FF1FF1"/>
    <w:rsid w:val="00FF4A6F"/>
    <w:rsid w:val="00FF744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v:textbox inset="5.85pt,.7pt,5.85pt,.7pt"/>
    </o:shapedefaults>
    <o:shapelayout v:ext="edit">
      <o:idmap v:ext="edit" data="1"/>
      <o:rules v:ext="edit">
        <o:r id="V:Rule2" type="callout" idref="#四角形吹き出し 6"/>
        <o:r id="V:Rule3" type="connector" idref="#_x0000_s1214"/>
      </o:rules>
    </o:shapelayout>
  </w:shapeDefaults>
  <w:decimalSymbol w:val="."/>
  <w:listSeparator w:val=","/>
  <w15:docId w15:val="{D536F6FE-C3D1-4FE1-A755-88815D8592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6150A"/>
  </w:style>
  <w:style w:type="paragraph" w:styleId="1">
    <w:name w:val="heading 1"/>
    <w:basedOn w:val="a"/>
    <w:next w:val="a"/>
    <w:link w:val="10"/>
    <w:uiPriority w:val="9"/>
    <w:qFormat/>
    <w:rsid w:val="00B34EF6"/>
    <w:pPr>
      <w:pBdr>
        <w:bottom w:val="double" w:sz="4" w:space="1" w:color="17365D" w:themeColor="text2" w:themeShade="BF"/>
      </w:pBdr>
      <w:outlineLvl w:val="0"/>
    </w:pPr>
    <w:rPr>
      <w:rFonts w:ascii="HG丸ｺﾞｼｯｸM-PRO" w:eastAsia="HG丸ｺﾞｼｯｸM-PRO" w:hAnsi="HG丸ｺﾞｼｯｸM-PRO"/>
      <w:b/>
      <w:i/>
      <w:sz w:val="28"/>
      <w:szCs w:val="28"/>
    </w:rPr>
  </w:style>
  <w:style w:type="paragraph" w:styleId="2">
    <w:name w:val="heading 2"/>
    <w:basedOn w:val="a"/>
    <w:next w:val="a"/>
    <w:link w:val="20"/>
    <w:uiPriority w:val="9"/>
    <w:unhideWhenUsed/>
    <w:qFormat/>
    <w:rsid w:val="00B34EF6"/>
    <w:pPr>
      <w:ind w:firstLineChars="100" w:firstLine="221"/>
      <w:outlineLvl w:val="1"/>
    </w:pPr>
    <w:rPr>
      <w:rFonts w:asciiTheme="majorEastAsia" w:eastAsiaTheme="majorEastAsia" w:hAnsiTheme="majorEastAsia"/>
      <w:b/>
      <w:sz w:val="22"/>
    </w:rPr>
  </w:style>
  <w:style w:type="paragraph" w:styleId="3">
    <w:name w:val="heading 3"/>
    <w:basedOn w:val="a"/>
    <w:next w:val="a"/>
    <w:link w:val="30"/>
    <w:uiPriority w:val="9"/>
    <w:unhideWhenUsed/>
    <w:qFormat/>
    <w:rsid w:val="00B34EF6"/>
    <w:pPr>
      <w:ind w:firstLineChars="200" w:firstLine="442"/>
      <w:outlineLvl w:val="2"/>
    </w:pPr>
    <w:rPr>
      <w:rFonts w:asciiTheme="majorEastAsia" w:eastAsiaTheme="majorEastAsia" w:hAnsiTheme="majorEastAsia"/>
      <w:b/>
      <w:sz w:val="22"/>
    </w:rPr>
  </w:style>
  <w:style w:type="paragraph" w:styleId="4">
    <w:name w:val="heading 4"/>
    <w:basedOn w:val="a"/>
    <w:next w:val="a"/>
    <w:link w:val="40"/>
    <w:uiPriority w:val="9"/>
    <w:unhideWhenUsed/>
    <w:qFormat/>
    <w:rsid w:val="001061A1"/>
    <w:pPr>
      <w:ind w:firstLineChars="200" w:firstLine="440"/>
      <w:outlineLvl w:val="3"/>
    </w:pPr>
    <w:rPr>
      <w:rFonts w:asciiTheme="majorEastAsia" w:eastAsiaTheme="majorEastAsia" w:hAnsiTheme="majorEastAsia"/>
      <w:sz w:val="22"/>
    </w:rPr>
  </w:style>
  <w:style w:type="paragraph" w:styleId="5">
    <w:name w:val="heading 5"/>
    <w:basedOn w:val="a"/>
    <w:next w:val="a"/>
    <w:link w:val="50"/>
    <w:uiPriority w:val="9"/>
    <w:unhideWhenUsed/>
    <w:qFormat/>
    <w:rsid w:val="002B57ED"/>
    <w:pPr>
      <w:keepNext/>
      <w:ind w:leftChars="380" w:left="798"/>
      <w:outlineLvl w:val="4"/>
    </w:pPr>
    <w:rPr>
      <w:rFonts w:asciiTheme="majorHAnsi" w:eastAsiaTheme="majorEastAsia" w:hAnsiTheme="majorHAnsi" w:cstheme="majorBidi"/>
    </w:rPr>
  </w:style>
  <w:style w:type="paragraph" w:styleId="6">
    <w:name w:val="heading 6"/>
    <w:basedOn w:val="a"/>
    <w:next w:val="a"/>
    <w:link w:val="60"/>
    <w:uiPriority w:val="9"/>
    <w:unhideWhenUsed/>
    <w:qFormat/>
    <w:rsid w:val="000C4F81"/>
    <w:pPr>
      <w:keepNext/>
      <w:ind w:leftChars="800" w:left="800"/>
      <w:outlineLvl w:val="5"/>
    </w:pPr>
    <w:rPr>
      <w:b/>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876EE9"/>
    <w:rPr>
      <w:rFonts w:asciiTheme="majorHAnsi" w:eastAsiaTheme="majorEastAsia" w:hAnsiTheme="majorHAnsi" w:cstheme="majorBidi"/>
      <w:sz w:val="18"/>
      <w:szCs w:val="18"/>
    </w:rPr>
  </w:style>
  <w:style w:type="character" w:customStyle="1" w:styleId="a4">
    <w:name w:val="吹き出し (文字)"/>
    <w:basedOn w:val="a0"/>
    <w:link w:val="a3"/>
    <w:uiPriority w:val="99"/>
    <w:semiHidden/>
    <w:rsid w:val="00876EE9"/>
    <w:rPr>
      <w:rFonts w:asciiTheme="majorHAnsi" w:eastAsiaTheme="majorEastAsia" w:hAnsiTheme="majorHAnsi" w:cstheme="majorBidi"/>
      <w:sz w:val="18"/>
      <w:szCs w:val="18"/>
    </w:rPr>
  </w:style>
  <w:style w:type="paragraph" w:styleId="a5">
    <w:name w:val="header"/>
    <w:basedOn w:val="a"/>
    <w:link w:val="a6"/>
    <w:uiPriority w:val="99"/>
    <w:unhideWhenUsed/>
    <w:rsid w:val="00EC65F6"/>
    <w:pPr>
      <w:tabs>
        <w:tab w:val="center" w:pos="4252"/>
        <w:tab w:val="right" w:pos="8504"/>
      </w:tabs>
      <w:snapToGrid w:val="0"/>
    </w:pPr>
  </w:style>
  <w:style w:type="character" w:customStyle="1" w:styleId="a6">
    <w:name w:val="ヘッダー (文字)"/>
    <w:basedOn w:val="a0"/>
    <w:link w:val="a5"/>
    <w:uiPriority w:val="99"/>
    <w:rsid w:val="00EC65F6"/>
  </w:style>
  <w:style w:type="paragraph" w:styleId="a7">
    <w:name w:val="footer"/>
    <w:basedOn w:val="a"/>
    <w:link w:val="a8"/>
    <w:uiPriority w:val="99"/>
    <w:unhideWhenUsed/>
    <w:rsid w:val="00EC65F6"/>
    <w:pPr>
      <w:tabs>
        <w:tab w:val="center" w:pos="4252"/>
        <w:tab w:val="right" w:pos="8504"/>
      </w:tabs>
      <w:snapToGrid w:val="0"/>
    </w:pPr>
  </w:style>
  <w:style w:type="character" w:customStyle="1" w:styleId="a8">
    <w:name w:val="フッター (文字)"/>
    <w:basedOn w:val="a0"/>
    <w:link w:val="a7"/>
    <w:uiPriority w:val="99"/>
    <w:rsid w:val="00EC65F6"/>
  </w:style>
  <w:style w:type="table" w:styleId="a9">
    <w:name w:val="Table Grid"/>
    <w:basedOn w:val="a1"/>
    <w:uiPriority w:val="59"/>
    <w:rsid w:val="00F011E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Web">
    <w:name w:val="Normal (Web)"/>
    <w:basedOn w:val="a"/>
    <w:uiPriority w:val="99"/>
    <w:unhideWhenUsed/>
    <w:rsid w:val="00AB3E7A"/>
    <w:pPr>
      <w:spacing w:before="100" w:beforeAutospacing="1" w:after="100" w:afterAutospacing="1"/>
    </w:pPr>
    <w:rPr>
      <w:rFonts w:ascii="ＭＳ Ｐゴシック" w:eastAsia="ＭＳ Ｐゴシック" w:hAnsi="ＭＳ Ｐゴシック" w:cs="ＭＳ Ｐゴシック"/>
      <w:kern w:val="0"/>
      <w:sz w:val="24"/>
      <w:szCs w:val="24"/>
    </w:rPr>
  </w:style>
  <w:style w:type="character" w:customStyle="1" w:styleId="10">
    <w:name w:val="見出し 1 (文字)"/>
    <w:basedOn w:val="a0"/>
    <w:link w:val="1"/>
    <w:uiPriority w:val="9"/>
    <w:rsid w:val="00B34EF6"/>
    <w:rPr>
      <w:rFonts w:ascii="HG丸ｺﾞｼｯｸM-PRO" w:eastAsia="HG丸ｺﾞｼｯｸM-PRO" w:hAnsi="HG丸ｺﾞｼｯｸM-PRO"/>
      <w:b/>
      <w:i/>
      <w:sz w:val="28"/>
      <w:szCs w:val="28"/>
    </w:rPr>
  </w:style>
  <w:style w:type="character" w:customStyle="1" w:styleId="20">
    <w:name w:val="見出し 2 (文字)"/>
    <w:basedOn w:val="a0"/>
    <w:link w:val="2"/>
    <w:uiPriority w:val="9"/>
    <w:rsid w:val="00B34EF6"/>
    <w:rPr>
      <w:rFonts w:asciiTheme="majorEastAsia" w:eastAsiaTheme="majorEastAsia" w:hAnsiTheme="majorEastAsia"/>
      <w:b/>
      <w:sz w:val="22"/>
    </w:rPr>
  </w:style>
  <w:style w:type="character" w:customStyle="1" w:styleId="30">
    <w:name w:val="見出し 3 (文字)"/>
    <w:basedOn w:val="a0"/>
    <w:link w:val="3"/>
    <w:uiPriority w:val="9"/>
    <w:rsid w:val="00B34EF6"/>
    <w:rPr>
      <w:rFonts w:asciiTheme="majorEastAsia" w:eastAsiaTheme="majorEastAsia" w:hAnsiTheme="majorEastAsia"/>
      <w:b/>
      <w:sz w:val="22"/>
    </w:rPr>
  </w:style>
  <w:style w:type="character" w:customStyle="1" w:styleId="40">
    <w:name w:val="見出し 4 (文字)"/>
    <w:basedOn w:val="a0"/>
    <w:link w:val="4"/>
    <w:uiPriority w:val="9"/>
    <w:rsid w:val="001061A1"/>
    <w:rPr>
      <w:rFonts w:asciiTheme="majorEastAsia" w:eastAsiaTheme="majorEastAsia" w:hAnsiTheme="majorEastAsia"/>
      <w:sz w:val="22"/>
    </w:rPr>
  </w:style>
  <w:style w:type="character" w:customStyle="1" w:styleId="50">
    <w:name w:val="見出し 5 (文字)"/>
    <w:basedOn w:val="a0"/>
    <w:link w:val="5"/>
    <w:uiPriority w:val="9"/>
    <w:rsid w:val="002B57ED"/>
    <w:rPr>
      <w:rFonts w:asciiTheme="majorHAnsi" w:eastAsiaTheme="majorEastAsia" w:hAnsiTheme="majorHAnsi" w:cstheme="majorBidi"/>
    </w:rPr>
  </w:style>
  <w:style w:type="character" w:customStyle="1" w:styleId="60">
    <w:name w:val="見出し 6 (文字)"/>
    <w:basedOn w:val="a0"/>
    <w:link w:val="6"/>
    <w:uiPriority w:val="9"/>
    <w:rsid w:val="000C4F81"/>
    <w:rPr>
      <w:b/>
      <w:bCs/>
    </w:rPr>
  </w:style>
  <w:style w:type="paragraph" w:styleId="11">
    <w:name w:val="toc 1"/>
    <w:basedOn w:val="a"/>
    <w:next w:val="a"/>
    <w:autoRedefine/>
    <w:uiPriority w:val="39"/>
    <w:unhideWhenUsed/>
    <w:rsid w:val="00D17D9C"/>
  </w:style>
  <w:style w:type="paragraph" w:styleId="21">
    <w:name w:val="toc 2"/>
    <w:basedOn w:val="a"/>
    <w:next w:val="a"/>
    <w:autoRedefine/>
    <w:uiPriority w:val="39"/>
    <w:unhideWhenUsed/>
    <w:rsid w:val="00E76C3A"/>
    <w:pPr>
      <w:tabs>
        <w:tab w:val="left" w:pos="567"/>
        <w:tab w:val="right" w:leader="dot" w:pos="9060"/>
      </w:tabs>
      <w:ind w:leftChars="100" w:left="210"/>
    </w:pPr>
  </w:style>
  <w:style w:type="paragraph" w:styleId="31">
    <w:name w:val="toc 3"/>
    <w:basedOn w:val="a"/>
    <w:next w:val="a"/>
    <w:autoRedefine/>
    <w:uiPriority w:val="39"/>
    <w:unhideWhenUsed/>
    <w:rsid w:val="00D17D9C"/>
    <w:pPr>
      <w:ind w:leftChars="200" w:left="420"/>
    </w:pPr>
  </w:style>
  <w:style w:type="paragraph" w:styleId="41">
    <w:name w:val="toc 4"/>
    <w:basedOn w:val="a"/>
    <w:next w:val="a"/>
    <w:autoRedefine/>
    <w:uiPriority w:val="39"/>
    <w:unhideWhenUsed/>
    <w:rsid w:val="00D17D9C"/>
    <w:pPr>
      <w:ind w:leftChars="300" w:left="630"/>
    </w:pPr>
  </w:style>
  <w:style w:type="paragraph" w:styleId="51">
    <w:name w:val="toc 5"/>
    <w:basedOn w:val="a"/>
    <w:next w:val="a"/>
    <w:autoRedefine/>
    <w:uiPriority w:val="39"/>
    <w:unhideWhenUsed/>
    <w:rsid w:val="00D17D9C"/>
    <w:pPr>
      <w:ind w:leftChars="400" w:left="840"/>
    </w:pPr>
  </w:style>
  <w:style w:type="paragraph" w:styleId="61">
    <w:name w:val="toc 6"/>
    <w:basedOn w:val="a"/>
    <w:next w:val="a"/>
    <w:autoRedefine/>
    <w:uiPriority w:val="39"/>
    <w:unhideWhenUsed/>
    <w:rsid w:val="00D17D9C"/>
    <w:pPr>
      <w:widowControl w:val="0"/>
      <w:ind w:leftChars="500" w:left="1050"/>
      <w:jc w:val="both"/>
    </w:pPr>
  </w:style>
  <w:style w:type="paragraph" w:styleId="7">
    <w:name w:val="toc 7"/>
    <w:basedOn w:val="a"/>
    <w:next w:val="a"/>
    <w:autoRedefine/>
    <w:uiPriority w:val="39"/>
    <w:unhideWhenUsed/>
    <w:rsid w:val="00D17D9C"/>
    <w:pPr>
      <w:widowControl w:val="0"/>
      <w:ind w:leftChars="600" w:left="1260"/>
      <w:jc w:val="both"/>
    </w:pPr>
  </w:style>
  <w:style w:type="paragraph" w:styleId="8">
    <w:name w:val="toc 8"/>
    <w:basedOn w:val="a"/>
    <w:next w:val="a"/>
    <w:autoRedefine/>
    <w:uiPriority w:val="39"/>
    <w:unhideWhenUsed/>
    <w:rsid w:val="00D17D9C"/>
    <w:pPr>
      <w:widowControl w:val="0"/>
      <w:ind w:leftChars="700" w:left="1470"/>
      <w:jc w:val="both"/>
    </w:pPr>
  </w:style>
  <w:style w:type="paragraph" w:styleId="9">
    <w:name w:val="toc 9"/>
    <w:basedOn w:val="a"/>
    <w:next w:val="a"/>
    <w:autoRedefine/>
    <w:uiPriority w:val="39"/>
    <w:unhideWhenUsed/>
    <w:rsid w:val="00D17D9C"/>
    <w:pPr>
      <w:widowControl w:val="0"/>
      <w:ind w:leftChars="800" w:left="1680"/>
      <w:jc w:val="both"/>
    </w:pPr>
  </w:style>
  <w:style w:type="character" w:styleId="aa">
    <w:name w:val="Hyperlink"/>
    <w:basedOn w:val="a0"/>
    <w:uiPriority w:val="99"/>
    <w:unhideWhenUsed/>
    <w:rsid w:val="00D17D9C"/>
    <w:rPr>
      <w:color w:val="0000FF" w:themeColor="hyperlink"/>
      <w:u w:val="single"/>
    </w:rPr>
  </w:style>
  <w:style w:type="paragraph" w:styleId="ab">
    <w:name w:val="TOC Heading"/>
    <w:basedOn w:val="1"/>
    <w:next w:val="a"/>
    <w:uiPriority w:val="39"/>
    <w:semiHidden/>
    <w:unhideWhenUsed/>
    <w:qFormat/>
    <w:rsid w:val="0050261A"/>
    <w:pPr>
      <w:keepNext/>
      <w:keepLines/>
      <w:pBdr>
        <w:bottom w:val="none" w:sz="0" w:space="0" w:color="auto"/>
      </w:pBdr>
      <w:spacing w:before="480" w:line="276" w:lineRule="auto"/>
      <w:outlineLvl w:val="9"/>
    </w:pPr>
    <w:rPr>
      <w:rFonts w:asciiTheme="majorHAnsi" w:eastAsiaTheme="majorEastAsia" w:hAnsiTheme="majorHAnsi" w:cstheme="majorBidi"/>
      <w:bCs/>
      <w:i w:val="0"/>
      <w:color w:val="365F91" w:themeColor="accent1" w:themeShade="BF"/>
      <w:kern w:val="0"/>
    </w:rPr>
  </w:style>
  <w:style w:type="table" w:customStyle="1" w:styleId="12">
    <w:name w:val="表 (格子)1"/>
    <w:basedOn w:val="a1"/>
    <w:next w:val="a9"/>
    <w:uiPriority w:val="59"/>
    <w:rsid w:val="000C554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List Paragraph"/>
    <w:basedOn w:val="a"/>
    <w:uiPriority w:val="34"/>
    <w:qFormat/>
    <w:rsid w:val="005E38B4"/>
    <w:pPr>
      <w:ind w:leftChars="400" w:left="840"/>
    </w:pPr>
  </w:style>
  <w:style w:type="character" w:styleId="ad">
    <w:name w:val="annotation reference"/>
    <w:basedOn w:val="a0"/>
    <w:uiPriority w:val="99"/>
    <w:semiHidden/>
    <w:unhideWhenUsed/>
    <w:rsid w:val="009C685B"/>
    <w:rPr>
      <w:sz w:val="18"/>
      <w:szCs w:val="18"/>
    </w:rPr>
  </w:style>
  <w:style w:type="paragraph" w:styleId="ae">
    <w:name w:val="annotation text"/>
    <w:basedOn w:val="a"/>
    <w:link w:val="af"/>
    <w:uiPriority w:val="99"/>
    <w:semiHidden/>
    <w:unhideWhenUsed/>
    <w:rsid w:val="009C685B"/>
  </w:style>
  <w:style w:type="character" w:customStyle="1" w:styleId="af">
    <w:name w:val="コメント文字列 (文字)"/>
    <w:basedOn w:val="a0"/>
    <w:link w:val="ae"/>
    <w:uiPriority w:val="99"/>
    <w:semiHidden/>
    <w:rsid w:val="009C685B"/>
  </w:style>
  <w:style w:type="paragraph" w:styleId="af0">
    <w:name w:val="annotation subject"/>
    <w:basedOn w:val="ae"/>
    <w:next w:val="ae"/>
    <w:link w:val="af1"/>
    <w:uiPriority w:val="99"/>
    <w:semiHidden/>
    <w:unhideWhenUsed/>
    <w:rsid w:val="009C685B"/>
    <w:rPr>
      <w:b/>
      <w:bCs/>
    </w:rPr>
  </w:style>
  <w:style w:type="character" w:customStyle="1" w:styleId="af1">
    <w:name w:val="コメント内容 (文字)"/>
    <w:basedOn w:val="af"/>
    <w:link w:val="af0"/>
    <w:uiPriority w:val="99"/>
    <w:semiHidden/>
    <w:rsid w:val="009C685B"/>
    <w:rPr>
      <w:b/>
      <w:bCs/>
    </w:rPr>
  </w:style>
  <w:style w:type="paragraph" w:styleId="af2">
    <w:name w:val="Revision"/>
    <w:hidden/>
    <w:uiPriority w:val="99"/>
    <w:semiHidden/>
    <w:rsid w:val="004A4AC9"/>
  </w:style>
  <w:style w:type="paragraph" w:customStyle="1" w:styleId="Default">
    <w:name w:val="Default"/>
    <w:rsid w:val="00920DB0"/>
    <w:pPr>
      <w:widowControl w:val="0"/>
      <w:autoSpaceDE w:val="0"/>
      <w:autoSpaceDN w:val="0"/>
      <w:adjustRightInd w:val="0"/>
    </w:pPr>
    <w:rPr>
      <w:rFonts w:ascii="ＭＳ ゴシック" w:hAnsi="ＭＳ ゴシック" w:cs="ＭＳ ゴシック"/>
      <w:color w:val="000000"/>
      <w:kern w:val="0"/>
      <w:sz w:val="24"/>
      <w:szCs w:val="24"/>
    </w:rPr>
  </w:style>
  <w:style w:type="paragraph" w:styleId="af3">
    <w:name w:val="No Spacing"/>
    <w:uiPriority w:val="1"/>
    <w:qFormat/>
    <w:rsid w:val="00144CF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5733635">
      <w:bodyDiv w:val="1"/>
      <w:marLeft w:val="0"/>
      <w:marRight w:val="0"/>
      <w:marTop w:val="0"/>
      <w:marBottom w:val="0"/>
      <w:divBdr>
        <w:top w:val="none" w:sz="0" w:space="0" w:color="auto"/>
        <w:left w:val="none" w:sz="0" w:space="0" w:color="auto"/>
        <w:bottom w:val="none" w:sz="0" w:space="0" w:color="auto"/>
        <w:right w:val="none" w:sz="0" w:space="0" w:color="auto"/>
      </w:divBdr>
    </w:div>
    <w:div w:id="114755930">
      <w:bodyDiv w:val="1"/>
      <w:marLeft w:val="0"/>
      <w:marRight w:val="0"/>
      <w:marTop w:val="0"/>
      <w:marBottom w:val="0"/>
      <w:divBdr>
        <w:top w:val="none" w:sz="0" w:space="0" w:color="auto"/>
        <w:left w:val="none" w:sz="0" w:space="0" w:color="auto"/>
        <w:bottom w:val="none" w:sz="0" w:space="0" w:color="auto"/>
        <w:right w:val="none" w:sz="0" w:space="0" w:color="auto"/>
      </w:divBdr>
    </w:div>
    <w:div w:id="159009970">
      <w:bodyDiv w:val="1"/>
      <w:marLeft w:val="0"/>
      <w:marRight w:val="0"/>
      <w:marTop w:val="0"/>
      <w:marBottom w:val="0"/>
      <w:divBdr>
        <w:top w:val="none" w:sz="0" w:space="0" w:color="auto"/>
        <w:left w:val="none" w:sz="0" w:space="0" w:color="auto"/>
        <w:bottom w:val="none" w:sz="0" w:space="0" w:color="auto"/>
        <w:right w:val="none" w:sz="0" w:space="0" w:color="auto"/>
      </w:divBdr>
      <w:divsChild>
        <w:div w:id="620962291">
          <w:marLeft w:val="2760"/>
          <w:marRight w:val="0"/>
          <w:marTop w:val="0"/>
          <w:marBottom w:val="0"/>
          <w:divBdr>
            <w:top w:val="none" w:sz="0" w:space="0" w:color="auto"/>
            <w:left w:val="none" w:sz="0" w:space="0" w:color="auto"/>
            <w:bottom w:val="none" w:sz="0" w:space="0" w:color="auto"/>
            <w:right w:val="none" w:sz="0" w:space="0" w:color="auto"/>
          </w:divBdr>
          <w:divsChild>
            <w:div w:id="436750896">
              <w:marLeft w:val="0"/>
              <w:marRight w:val="0"/>
              <w:marTop w:val="0"/>
              <w:marBottom w:val="0"/>
              <w:divBdr>
                <w:top w:val="none" w:sz="0" w:space="0" w:color="auto"/>
                <w:left w:val="none" w:sz="0" w:space="0" w:color="auto"/>
                <w:bottom w:val="none" w:sz="0" w:space="0" w:color="auto"/>
                <w:right w:val="none" w:sz="0" w:space="0" w:color="auto"/>
              </w:divBdr>
              <w:divsChild>
                <w:div w:id="1704593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681251">
      <w:bodyDiv w:val="1"/>
      <w:marLeft w:val="0"/>
      <w:marRight w:val="0"/>
      <w:marTop w:val="0"/>
      <w:marBottom w:val="0"/>
      <w:divBdr>
        <w:top w:val="none" w:sz="0" w:space="0" w:color="auto"/>
        <w:left w:val="none" w:sz="0" w:space="0" w:color="auto"/>
        <w:bottom w:val="none" w:sz="0" w:space="0" w:color="auto"/>
        <w:right w:val="none" w:sz="0" w:space="0" w:color="auto"/>
      </w:divBdr>
    </w:div>
    <w:div w:id="307129302">
      <w:bodyDiv w:val="1"/>
      <w:marLeft w:val="0"/>
      <w:marRight w:val="0"/>
      <w:marTop w:val="0"/>
      <w:marBottom w:val="0"/>
      <w:divBdr>
        <w:top w:val="none" w:sz="0" w:space="0" w:color="auto"/>
        <w:left w:val="none" w:sz="0" w:space="0" w:color="auto"/>
        <w:bottom w:val="none" w:sz="0" w:space="0" w:color="auto"/>
        <w:right w:val="none" w:sz="0" w:space="0" w:color="auto"/>
      </w:divBdr>
    </w:div>
    <w:div w:id="379524271">
      <w:bodyDiv w:val="1"/>
      <w:marLeft w:val="0"/>
      <w:marRight w:val="0"/>
      <w:marTop w:val="0"/>
      <w:marBottom w:val="0"/>
      <w:divBdr>
        <w:top w:val="none" w:sz="0" w:space="0" w:color="auto"/>
        <w:left w:val="none" w:sz="0" w:space="0" w:color="auto"/>
        <w:bottom w:val="none" w:sz="0" w:space="0" w:color="auto"/>
        <w:right w:val="none" w:sz="0" w:space="0" w:color="auto"/>
      </w:divBdr>
    </w:div>
    <w:div w:id="380255151">
      <w:bodyDiv w:val="1"/>
      <w:marLeft w:val="0"/>
      <w:marRight w:val="0"/>
      <w:marTop w:val="0"/>
      <w:marBottom w:val="0"/>
      <w:divBdr>
        <w:top w:val="none" w:sz="0" w:space="0" w:color="auto"/>
        <w:left w:val="none" w:sz="0" w:space="0" w:color="auto"/>
        <w:bottom w:val="none" w:sz="0" w:space="0" w:color="auto"/>
        <w:right w:val="none" w:sz="0" w:space="0" w:color="auto"/>
      </w:divBdr>
    </w:div>
    <w:div w:id="456147858">
      <w:bodyDiv w:val="1"/>
      <w:marLeft w:val="0"/>
      <w:marRight w:val="0"/>
      <w:marTop w:val="0"/>
      <w:marBottom w:val="0"/>
      <w:divBdr>
        <w:top w:val="none" w:sz="0" w:space="0" w:color="auto"/>
        <w:left w:val="none" w:sz="0" w:space="0" w:color="auto"/>
        <w:bottom w:val="none" w:sz="0" w:space="0" w:color="auto"/>
        <w:right w:val="none" w:sz="0" w:space="0" w:color="auto"/>
      </w:divBdr>
    </w:div>
    <w:div w:id="496578072">
      <w:bodyDiv w:val="1"/>
      <w:marLeft w:val="0"/>
      <w:marRight w:val="0"/>
      <w:marTop w:val="0"/>
      <w:marBottom w:val="0"/>
      <w:divBdr>
        <w:top w:val="none" w:sz="0" w:space="0" w:color="auto"/>
        <w:left w:val="none" w:sz="0" w:space="0" w:color="auto"/>
        <w:bottom w:val="none" w:sz="0" w:space="0" w:color="auto"/>
        <w:right w:val="none" w:sz="0" w:space="0" w:color="auto"/>
      </w:divBdr>
    </w:div>
    <w:div w:id="544412490">
      <w:bodyDiv w:val="1"/>
      <w:marLeft w:val="0"/>
      <w:marRight w:val="0"/>
      <w:marTop w:val="0"/>
      <w:marBottom w:val="0"/>
      <w:divBdr>
        <w:top w:val="none" w:sz="0" w:space="0" w:color="auto"/>
        <w:left w:val="none" w:sz="0" w:space="0" w:color="auto"/>
        <w:bottom w:val="none" w:sz="0" w:space="0" w:color="auto"/>
        <w:right w:val="none" w:sz="0" w:space="0" w:color="auto"/>
      </w:divBdr>
    </w:div>
    <w:div w:id="589000884">
      <w:bodyDiv w:val="1"/>
      <w:marLeft w:val="0"/>
      <w:marRight w:val="0"/>
      <w:marTop w:val="0"/>
      <w:marBottom w:val="0"/>
      <w:divBdr>
        <w:top w:val="none" w:sz="0" w:space="0" w:color="auto"/>
        <w:left w:val="none" w:sz="0" w:space="0" w:color="auto"/>
        <w:bottom w:val="none" w:sz="0" w:space="0" w:color="auto"/>
        <w:right w:val="none" w:sz="0" w:space="0" w:color="auto"/>
      </w:divBdr>
    </w:div>
    <w:div w:id="599720982">
      <w:bodyDiv w:val="1"/>
      <w:marLeft w:val="0"/>
      <w:marRight w:val="0"/>
      <w:marTop w:val="0"/>
      <w:marBottom w:val="0"/>
      <w:divBdr>
        <w:top w:val="none" w:sz="0" w:space="0" w:color="auto"/>
        <w:left w:val="none" w:sz="0" w:space="0" w:color="auto"/>
        <w:bottom w:val="none" w:sz="0" w:space="0" w:color="auto"/>
        <w:right w:val="none" w:sz="0" w:space="0" w:color="auto"/>
      </w:divBdr>
    </w:div>
    <w:div w:id="649209715">
      <w:bodyDiv w:val="1"/>
      <w:marLeft w:val="0"/>
      <w:marRight w:val="0"/>
      <w:marTop w:val="0"/>
      <w:marBottom w:val="0"/>
      <w:divBdr>
        <w:top w:val="none" w:sz="0" w:space="0" w:color="auto"/>
        <w:left w:val="none" w:sz="0" w:space="0" w:color="auto"/>
        <w:bottom w:val="none" w:sz="0" w:space="0" w:color="auto"/>
        <w:right w:val="none" w:sz="0" w:space="0" w:color="auto"/>
      </w:divBdr>
    </w:div>
    <w:div w:id="654187272">
      <w:bodyDiv w:val="1"/>
      <w:marLeft w:val="0"/>
      <w:marRight w:val="0"/>
      <w:marTop w:val="0"/>
      <w:marBottom w:val="0"/>
      <w:divBdr>
        <w:top w:val="none" w:sz="0" w:space="0" w:color="auto"/>
        <w:left w:val="none" w:sz="0" w:space="0" w:color="auto"/>
        <w:bottom w:val="none" w:sz="0" w:space="0" w:color="auto"/>
        <w:right w:val="none" w:sz="0" w:space="0" w:color="auto"/>
      </w:divBdr>
    </w:div>
    <w:div w:id="669260848">
      <w:bodyDiv w:val="1"/>
      <w:marLeft w:val="0"/>
      <w:marRight w:val="0"/>
      <w:marTop w:val="0"/>
      <w:marBottom w:val="0"/>
      <w:divBdr>
        <w:top w:val="none" w:sz="0" w:space="0" w:color="auto"/>
        <w:left w:val="none" w:sz="0" w:space="0" w:color="auto"/>
        <w:bottom w:val="none" w:sz="0" w:space="0" w:color="auto"/>
        <w:right w:val="none" w:sz="0" w:space="0" w:color="auto"/>
      </w:divBdr>
    </w:div>
    <w:div w:id="691539067">
      <w:bodyDiv w:val="1"/>
      <w:marLeft w:val="0"/>
      <w:marRight w:val="0"/>
      <w:marTop w:val="0"/>
      <w:marBottom w:val="0"/>
      <w:divBdr>
        <w:top w:val="none" w:sz="0" w:space="0" w:color="auto"/>
        <w:left w:val="none" w:sz="0" w:space="0" w:color="auto"/>
        <w:bottom w:val="none" w:sz="0" w:space="0" w:color="auto"/>
        <w:right w:val="none" w:sz="0" w:space="0" w:color="auto"/>
      </w:divBdr>
      <w:divsChild>
        <w:div w:id="117454729">
          <w:marLeft w:val="0"/>
          <w:marRight w:val="0"/>
          <w:marTop w:val="0"/>
          <w:marBottom w:val="0"/>
          <w:divBdr>
            <w:top w:val="none" w:sz="0" w:space="0" w:color="auto"/>
            <w:left w:val="none" w:sz="0" w:space="0" w:color="auto"/>
            <w:bottom w:val="none" w:sz="0" w:space="0" w:color="auto"/>
            <w:right w:val="none" w:sz="0" w:space="0" w:color="auto"/>
          </w:divBdr>
          <w:divsChild>
            <w:div w:id="581991313">
              <w:marLeft w:val="0"/>
              <w:marRight w:val="0"/>
              <w:marTop w:val="0"/>
              <w:marBottom w:val="0"/>
              <w:divBdr>
                <w:top w:val="none" w:sz="0" w:space="0" w:color="auto"/>
                <w:left w:val="none" w:sz="0" w:space="0" w:color="auto"/>
                <w:bottom w:val="none" w:sz="0" w:space="0" w:color="auto"/>
                <w:right w:val="none" w:sz="0" w:space="0" w:color="auto"/>
              </w:divBdr>
              <w:divsChild>
                <w:div w:id="64232668">
                  <w:marLeft w:val="0"/>
                  <w:marRight w:val="0"/>
                  <w:marTop w:val="0"/>
                  <w:marBottom w:val="0"/>
                  <w:divBdr>
                    <w:top w:val="none" w:sz="0" w:space="0" w:color="auto"/>
                    <w:left w:val="none" w:sz="0" w:space="0" w:color="auto"/>
                    <w:bottom w:val="none" w:sz="0" w:space="0" w:color="auto"/>
                    <w:right w:val="none" w:sz="0" w:space="0" w:color="auto"/>
                  </w:divBdr>
                  <w:divsChild>
                    <w:div w:id="2015303325">
                      <w:marLeft w:val="0"/>
                      <w:marRight w:val="0"/>
                      <w:marTop w:val="0"/>
                      <w:marBottom w:val="528"/>
                      <w:divBdr>
                        <w:top w:val="none" w:sz="0" w:space="0" w:color="auto"/>
                        <w:left w:val="none" w:sz="0" w:space="0" w:color="auto"/>
                        <w:bottom w:val="none" w:sz="0" w:space="0" w:color="auto"/>
                        <w:right w:val="none" w:sz="0" w:space="0" w:color="auto"/>
                      </w:divBdr>
                    </w:div>
                  </w:divsChild>
                </w:div>
              </w:divsChild>
            </w:div>
          </w:divsChild>
        </w:div>
      </w:divsChild>
    </w:div>
    <w:div w:id="714546035">
      <w:bodyDiv w:val="1"/>
      <w:marLeft w:val="0"/>
      <w:marRight w:val="0"/>
      <w:marTop w:val="0"/>
      <w:marBottom w:val="0"/>
      <w:divBdr>
        <w:top w:val="none" w:sz="0" w:space="0" w:color="auto"/>
        <w:left w:val="none" w:sz="0" w:space="0" w:color="auto"/>
        <w:bottom w:val="none" w:sz="0" w:space="0" w:color="auto"/>
        <w:right w:val="none" w:sz="0" w:space="0" w:color="auto"/>
      </w:divBdr>
    </w:div>
    <w:div w:id="728457194">
      <w:bodyDiv w:val="1"/>
      <w:marLeft w:val="0"/>
      <w:marRight w:val="0"/>
      <w:marTop w:val="0"/>
      <w:marBottom w:val="0"/>
      <w:divBdr>
        <w:top w:val="none" w:sz="0" w:space="0" w:color="auto"/>
        <w:left w:val="none" w:sz="0" w:space="0" w:color="auto"/>
        <w:bottom w:val="none" w:sz="0" w:space="0" w:color="auto"/>
        <w:right w:val="none" w:sz="0" w:space="0" w:color="auto"/>
      </w:divBdr>
    </w:div>
    <w:div w:id="771558246">
      <w:bodyDiv w:val="1"/>
      <w:marLeft w:val="0"/>
      <w:marRight w:val="0"/>
      <w:marTop w:val="0"/>
      <w:marBottom w:val="0"/>
      <w:divBdr>
        <w:top w:val="none" w:sz="0" w:space="0" w:color="auto"/>
        <w:left w:val="none" w:sz="0" w:space="0" w:color="auto"/>
        <w:bottom w:val="none" w:sz="0" w:space="0" w:color="auto"/>
        <w:right w:val="none" w:sz="0" w:space="0" w:color="auto"/>
      </w:divBdr>
    </w:div>
    <w:div w:id="884098542">
      <w:bodyDiv w:val="1"/>
      <w:marLeft w:val="0"/>
      <w:marRight w:val="0"/>
      <w:marTop w:val="0"/>
      <w:marBottom w:val="0"/>
      <w:divBdr>
        <w:top w:val="none" w:sz="0" w:space="0" w:color="auto"/>
        <w:left w:val="none" w:sz="0" w:space="0" w:color="auto"/>
        <w:bottom w:val="none" w:sz="0" w:space="0" w:color="auto"/>
        <w:right w:val="none" w:sz="0" w:space="0" w:color="auto"/>
      </w:divBdr>
    </w:div>
    <w:div w:id="918101073">
      <w:bodyDiv w:val="1"/>
      <w:marLeft w:val="0"/>
      <w:marRight w:val="0"/>
      <w:marTop w:val="0"/>
      <w:marBottom w:val="0"/>
      <w:divBdr>
        <w:top w:val="none" w:sz="0" w:space="0" w:color="auto"/>
        <w:left w:val="none" w:sz="0" w:space="0" w:color="auto"/>
        <w:bottom w:val="none" w:sz="0" w:space="0" w:color="auto"/>
        <w:right w:val="none" w:sz="0" w:space="0" w:color="auto"/>
      </w:divBdr>
    </w:div>
    <w:div w:id="948780696">
      <w:bodyDiv w:val="1"/>
      <w:marLeft w:val="0"/>
      <w:marRight w:val="0"/>
      <w:marTop w:val="0"/>
      <w:marBottom w:val="0"/>
      <w:divBdr>
        <w:top w:val="none" w:sz="0" w:space="0" w:color="auto"/>
        <w:left w:val="none" w:sz="0" w:space="0" w:color="auto"/>
        <w:bottom w:val="none" w:sz="0" w:space="0" w:color="auto"/>
        <w:right w:val="none" w:sz="0" w:space="0" w:color="auto"/>
      </w:divBdr>
    </w:div>
    <w:div w:id="964501980">
      <w:bodyDiv w:val="1"/>
      <w:marLeft w:val="0"/>
      <w:marRight w:val="0"/>
      <w:marTop w:val="0"/>
      <w:marBottom w:val="0"/>
      <w:divBdr>
        <w:top w:val="none" w:sz="0" w:space="0" w:color="auto"/>
        <w:left w:val="none" w:sz="0" w:space="0" w:color="auto"/>
        <w:bottom w:val="none" w:sz="0" w:space="0" w:color="auto"/>
        <w:right w:val="none" w:sz="0" w:space="0" w:color="auto"/>
      </w:divBdr>
    </w:div>
    <w:div w:id="1097023565">
      <w:bodyDiv w:val="1"/>
      <w:marLeft w:val="0"/>
      <w:marRight w:val="0"/>
      <w:marTop w:val="0"/>
      <w:marBottom w:val="0"/>
      <w:divBdr>
        <w:top w:val="none" w:sz="0" w:space="0" w:color="auto"/>
        <w:left w:val="none" w:sz="0" w:space="0" w:color="auto"/>
        <w:bottom w:val="none" w:sz="0" w:space="0" w:color="auto"/>
        <w:right w:val="none" w:sz="0" w:space="0" w:color="auto"/>
      </w:divBdr>
    </w:div>
    <w:div w:id="1123108778">
      <w:bodyDiv w:val="1"/>
      <w:marLeft w:val="0"/>
      <w:marRight w:val="0"/>
      <w:marTop w:val="0"/>
      <w:marBottom w:val="0"/>
      <w:divBdr>
        <w:top w:val="none" w:sz="0" w:space="0" w:color="auto"/>
        <w:left w:val="none" w:sz="0" w:space="0" w:color="auto"/>
        <w:bottom w:val="none" w:sz="0" w:space="0" w:color="auto"/>
        <w:right w:val="none" w:sz="0" w:space="0" w:color="auto"/>
      </w:divBdr>
    </w:div>
    <w:div w:id="1138301039">
      <w:bodyDiv w:val="1"/>
      <w:marLeft w:val="0"/>
      <w:marRight w:val="0"/>
      <w:marTop w:val="0"/>
      <w:marBottom w:val="0"/>
      <w:divBdr>
        <w:top w:val="none" w:sz="0" w:space="0" w:color="auto"/>
        <w:left w:val="none" w:sz="0" w:space="0" w:color="auto"/>
        <w:bottom w:val="none" w:sz="0" w:space="0" w:color="auto"/>
        <w:right w:val="none" w:sz="0" w:space="0" w:color="auto"/>
      </w:divBdr>
    </w:div>
    <w:div w:id="1154108947">
      <w:bodyDiv w:val="1"/>
      <w:marLeft w:val="0"/>
      <w:marRight w:val="0"/>
      <w:marTop w:val="0"/>
      <w:marBottom w:val="0"/>
      <w:divBdr>
        <w:top w:val="none" w:sz="0" w:space="0" w:color="auto"/>
        <w:left w:val="none" w:sz="0" w:space="0" w:color="auto"/>
        <w:bottom w:val="none" w:sz="0" w:space="0" w:color="auto"/>
        <w:right w:val="none" w:sz="0" w:space="0" w:color="auto"/>
      </w:divBdr>
    </w:div>
    <w:div w:id="1156727105">
      <w:bodyDiv w:val="1"/>
      <w:marLeft w:val="0"/>
      <w:marRight w:val="0"/>
      <w:marTop w:val="0"/>
      <w:marBottom w:val="0"/>
      <w:divBdr>
        <w:top w:val="none" w:sz="0" w:space="0" w:color="auto"/>
        <w:left w:val="none" w:sz="0" w:space="0" w:color="auto"/>
        <w:bottom w:val="none" w:sz="0" w:space="0" w:color="auto"/>
        <w:right w:val="none" w:sz="0" w:space="0" w:color="auto"/>
      </w:divBdr>
    </w:div>
    <w:div w:id="1168640468">
      <w:bodyDiv w:val="1"/>
      <w:marLeft w:val="0"/>
      <w:marRight w:val="0"/>
      <w:marTop w:val="0"/>
      <w:marBottom w:val="0"/>
      <w:divBdr>
        <w:top w:val="none" w:sz="0" w:space="0" w:color="auto"/>
        <w:left w:val="none" w:sz="0" w:space="0" w:color="auto"/>
        <w:bottom w:val="none" w:sz="0" w:space="0" w:color="auto"/>
        <w:right w:val="none" w:sz="0" w:space="0" w:color="auto"/>
      </w:divBdr>
    </w:div>
    <w:div w:id="1172837808">
      <w:bodyDiv w:val="1"/>
      <w:marLeft w:val="0"/>
      <w:marRight w:val="0"/>
      <w:marTop w:val="0"/>
      <w:marBottom w:val="0"/>
      <w:divBdr>
        <w:top w:val="none" w:sz="0" w:space="0" w:color="auto"/>
        <w:left w:val="none" w:sz="0" w:space="0" w:color="auto"/>
        <w:bottom w:val="none" w:sz="0" w:space="0" w:color="auto"/>
        <w:right w:val="none" w:sz="0" w:space="0" w:color="auto"/>
      </w:divBdr>
    </w:div>
    <w:div w:id="1303073358">
      <w:bodyDiv w:val="1"/>
      <w:marLeft w:val="0"/>
      <w:marRight w:val="0"/>
      <w:marTop w:val="0"/>
      <w:marBottom w:val="0"/>
      <w:divBdr>
        <w:top w:val="none" w:sz="0" w:space="0" w:color="auto"/>
        <w:left w:val="none" w:sz="0" w:space="0" w:color="auto"/>
        <w:bottom w:val="none" w:sz="0" w:space="0" w:color="auto"/>
        <w:right w:val="none" w:sz="0" w:space="0" w:color="auto"/>
      </w:divBdr>
    </w:div>
    <w:div w:id="1303344894">
      <w:bodyDiv w:val="1"/>
      <w:marLeft w:val="0"/>
      <w:marRight w:val="0"/>
      <w:marTop w:val="0"/>
      <w:marBottom w:val="0"/>
      <w:divBdr>
        <w:top w:val="none" w:sz="0" w:space="0" w:color="auto"/>
        <w:left w:val="none" w:sz="0" w:space="0" w:color="auto"/>
        <w:bottom w:val="none" w:sz="0" w:space="0" w:color="auto"/>
        <w:right w:val="none" w:sz="0" w:space="0" w:color="auto"/>
      </w:divBdr>
    </w:div>
    <w:div w:id="1387222427">
      <w:bodyDiv w:val="1"/>
      <w:marLeft w:val="0"/>
      <w:marRight w:val="0"/>
      <w:marTop w:val="0"/>
      <w:marBottom w:val="0"/>
      <w:divBdr>
        <w:top w:val="none" w:sz="0" w:space="0" w:color="auto"/>
        <w:left w:val="none" w:sz="0" w:space="0" w:color="auto"/>
        <w:bottom w:val="none" w:sz="0" w:space="0" w:color="auto"/>
        <w:right w:val="none" w:sz="0" w:space="0" w:color="auto"/>
      </w:divBdr>
    </w:div>
    <w:div w:id="1468743767">
      <w:bodyDiv w:val="1"/>
      <w:marLeft w:val="0"/>
      <w:marRight w:val="0"/>
      <w:marTop w:val="0"/>
      <w:marBottom w:val="0"/>
      <w:divBdr>
        <w:top w:val="none" w:sz="0" w:space="0" w:color="auto"/>
        <w:left w:val="none" w:sz="0" w:space="0" w:color="auto"/>
        <w:bottom w:val="none" w:sz="0" w:space="0" w:color="auto"/>
        <w:right w:val="none" w:sz="0" w:space="0" w:color="auto"/>
      </w:divBdr>
    </w:div>
    <w:div w:id="1495409753">
      <w:bodyDiv w:val="1"/>
      <w:marLeft w:val="0"/>
      <w:marRight w:val="0"/>
      <w:marTop w:val="0"/>
      <w:marBottom w:val="0"/>
      <w:divBdr>
        <w:top w:val="none" w:sz="0" w:space="0" w:color="auto"/>
        <w:left w:val="none" w:sz="0" w:space="0" w:color="auto"/>
        <w:bottom w:val="none" w:sz="0" w:space="0" w:color="auto"/>
        <w:right w:val="none" w:sz="0" w:space="0" w:color="auto"/>
      </w:divBdr>
    </w:div>
    <w:div w:id="1610623368">
      <w:bodyDiv w:val="1"/>
      <w:marLeft w:val="0"/>
      <w:marRight w:val="0"/>
      <w:marTop w:val="0"/>
      <w:marBottom w:val="0"/>
      <w:divBdr>
        <w:top w:val="none" w:sz="0" w:space="0" w:color="auto"/>
        <w:left w:val="none" w:sz="0" w:space="0" w:color="auto"/>
        <w:bottom w:val="none" w:sz="0" w:space="0" w:color="auto"/>
        <w:right w:val="none" w:sz="0" w:space="0" w:color="auto"/>
      </w:divBdr>
    </w:div>
    <w:div w:id="1801070418">
      <w:bodyDiv w:val="1"/>
      <w:marLeft w:val="0"/>
      <w:marRight w:val="0"/>
      <w:marTop w:val="0"/>
      <w:marBottom w:val="0"/>
      <w:divBdr>
        <w:top w:val="none" w:sz="0" w:space="0" w:color="auto"/>
        <w:left w:val="none" w:sz="0" w:space="0" w:color="auto"/>
        <w:bottom w:val="none" w:sz="0" w:space="0" w:color="auto"/>
        <w:right w:val="none" w:sz="0" w:space="0" w:color="auto"/>
      </w:divBdr>
    </w:div>
    <w:div w:id="1925187608">
      <w:bodyDiv w:val="1"/>
      <w:marLeft w:val="0"/>
      <w:marRight w:val="0"/>
      <w:marTop w:val="0"/>
      <w:marBottom w:val="0"/>
      <w:divBdr>
        <w:top w:val="none" w:sz="0" w:space="0" w:color="auto"/>
        <w:left w:val="none" w:sz="0" w:space="0" w:color="auto"/>
        <w:bottom w:val="none" w:sz="0" w:space="0" w:color="auto"/>
        <w:right w:val="none" w:sz="0" w:space="0" w:color="auto"/>
      </w:divBdr>
    </w:div>
    <w:div w:id="1967082767">
      <w:bodyDiv w:val="1"/>
      <w:marLeft w:val="0"/>
      <w:marRight w:val="0"/>
      <w:marTop w:val="0"/>
      <w:marBottom w:val="0"/>
      <w:divBdr>
        <w:top w:val="none" w:sz="0" w:space="0" w:color="auto"/>
        <w:left w:val="none" w:sz="0" w:space="0" w:color="auto"/>
        <w:bottom w:val="none" w:sz="0" w:space="0" w:color="auto"/>
        <w:right w:val="none" w:sz="0" w:space="0" w:color="auto"/>
      </w:divBdr>
    </w:div>
    <w:div w:id="2039617642">
      <w:bodyDiv w:val="1"/>
      <w:marLeft w:val="0"/>
      <w:marRight w:val="0"/>
      <w:marTop w:val="0"/>
      <w:marBottom w:val="0"/>
      <w:divBdr>
        <w:top w:val="none" w:sz="0" w:space="0" w:color="auto"/>
        <w:left w:val="none" w:sz="0" w:space="0" w:color="auto"/>
        <w:bottom w:val="none" w:sz="0" w:space="0" w:color="auto"/>
        <w:right w:val="none" w:sz="0" w:space="0" w:color="auto"/>
      </w:divBdr>
    </w:div>
    <w:div w:id="2060203818">
      <w:bodyDiv w:val="1"/>
      <w:marLeft w:val="0"/>
      <w:marRight w:val="0"/>
      <w:marTop w:val="0"/>
      <w:marBottom w:val="0"/>
      <w:divBdr>
        <w:top w:val="none" w:sz="0" w:space="0" w:color="auto"/>
        <w:left w:val="none" w:sz="0" w:space="0" w:color="auto"/>
        <w:bottom w:val="none" w:sz="0" w:space="0" w:color="auto"/>
        <w:right w:val="none" w:sz="0" w:space="0" w:color="auto"/>
      </w:divBdr>
    </w:div>
    <w:div w:id="21181331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jpeg"/><Relationship Id="rId21" Type="http://schemas.openxmlformats.org/officeDocument/2006/relationships/image" Target="media/image14.pn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chart" Target="charts/chart1.xml"/><Relationship Id="rId55"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png"/><Relationship Id="rId11" Type="http://schemas.openxmlformats.org/officeDocument/2006/relationships/image" Target="media/image4.jpeg"/><Relationship Id="rId24" Type="http://schemas.openxmlformats.org/officeDocument/2006/relationships/image" Target="media/image17.emf"/><Relationship Id="rId32" Type="http://schemas.openxmlformats.org/officeDocument/2006/relationships/image" Target="media/image25.png"/><Relationship Id="rId37" Type="http://schemas.openxmlformats.org/officeDocument/2006/relationships/image" Target="media/image30.emf"/><Relationship Id="rId40" Type="http://schemas.openxmlformats.org/officeDocument/2006/relationships/image" Target="media/image33.png"/><Relationship Id="rId45" Type="http://schemas.openxmlformats.org/officeDocument/2006/relationships/image" Target="media/image38.emf"/><Relationship Id="rId53" Type="http://schemas.openxmlformats.org/officeDocument/2006/relationships/image" Target="media/image44.emf"/><Relationship Id="rId5" Type="http://schemas.openxmlformats.org/officeDocument/2006/relationships/webSettings" Target="webSettings.xml"/><Relationship Id="rId19" Type="http://schemas.openxmlformats.org/officeDocument/2006/relationships/image" Target="media/image12.em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gif"/><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image" Target="media/image28.emf"/><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chart" Target="charts/chart2.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20" Type="http://schemas.openxmlformats.org/officeDocument/2006/relationships/image" Target="media/image13.emf"/><Relationship Id="rId41" Type="http://schemas.openxmlformats.org/officeDocument/2006/relationships/image" Target="media/image34.png"/><Relationship Id="rId54" Type="http://schemas.openxmlformats.org/officeDocument/2006/relationships/package" Target="embeddings/Microsoft_Excel_______.xlsx"/><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gif"/><Relationship Id="rId28" Type="http://schemas.openxmlformats.org/officeDocument/2006/relationships/image" Target="media/image21.png"/><Relationship Id="rId36" Type="http://schemas.openxmlformats.org/officeDocument/2006/relationships/image" Target="media/image29.emf"/><Relationship Id="rId49" Type="http://schemas.openxmlformats.org/officeDocument/2006/relationships/image" Target="media/image42.jpeg"/><Relationship Id="rId57" Type="http://schemas.openxmlformats.org/officeDocument/2006/relationships/theme" Target="theme/theme1.xml"/><Relationship Id="rId10" Type="http://schemas.openxmlformats.org/officeDocument/2006/relationships/image" Target="media/image3.emf"/><Relationship Id="rId31" Type="http://schemas.openxmlformats.org/officeDocument/2006/relationships/image" Target="media/image24.emf"/><Relationship Id="rId44" Type="http://schemas.openxmlformats.org/officeDocument/2006/relationships/image" Target="media/image37.jpeg"/><Relationship Id="rId52" Type="http://schemas.openxmlformats.org/officeDocument/2006/relationships/image" Target="media/image43.emf"/></Relationships>
</file>

<file path=word/charts/_rels/chart1.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0"/>
        <c:ser>
          <c:idx val="0"/>
          <c:order val="0"/>
          <c:spPr>
            <a:pattFill prst="ltDnDiag">
              <a:fgClr>
                <a:schemeClr val="accent1"/>
              </a:fgClr>
              <a:bgClr>
                <a:schemeClr val="bg1"/>
              </a:bgClr>
            </a:pattFill>
            <a:ln w="15875">
              <a:solidFill>
                <a:schemeClr val="tx1"/>
              </a:solidFill>
            </a:ln>
          </c:spPr>
          <c:dLbls>
            <c:dLbl>
              <c:idx val="1"/>
              <c:layout>
                <c:manualLayout>
                  <c:x val="2.5201443569553842E-2"/>
                  <c:y val="-5.0906779661016963E-2"/>
                </c:manualLayout>
              </c:layout>
              <c:dLblPos val="bestFi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0-9A60-4425-ABE0-95D25B80EB6D}"/>
                </c:ext>
              </c:extLst>
            </c:dLbl>
            <c:dLbl>
              <c:idx val="2"/>
              <c:layout>
                <c:manualLayout>
                  <c:x val="2.7550524934383185E-2"/>
                  <c:y val="3.7250291630212894E-2"/>
                </c:manualLayout>
              </c:layout>
              <c:dLblPos val="bestFi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1-9A60-4425-ABE0-95D25B80EB6D}"/>
                </c:ext>
              </c:extLst>
            </c:dLbl>
            <c:dLbl>
              <c:idx val="3"/>
              <c:layout>
                <c:manualLayout>
                  <c:x val="6.5191163604549435E-2"/>
                  <c:y val="-0.25019774011299423"/>
                </c:manualLayout>
              </c:layout>
              <c:dLblPos val="bestFi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2-9A60-4425-ABE0-95D25B80EB6D}"/>
                </c:ext>
              </c:extLst>
            </c:dLbl>
            <c:dLbl>
              <c:idx val="4"/>
              <c:layout>
                <c:manualLayout>
                  <c:x val="-4.2160761154855696E-2"/>
                  <c:y val="0.19849952919020727"/>
                </c:manualLayout>
              </c:layout>
              <c:dLblPos val="bestFi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3-9A60-4425-ABE0-95D25B80EB6D}"/>
                </c:ext>
              </c:extLst>
            </c:dLbl>
            <c:dLbl>
              <c:idx val="6"/>
              <c:layout>
                <c:manualLayout>
                  <c:x val="-3.655807086614174E-2"/>
                  <c:y val="-5.5683508311461072E-2"/>
                </c:manualLayout>
              </c:layout>
              <c:dLblPos val="bestFi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4-9A60-4425-ABE0-95D25B80EB6D}"/>
                </c:ext>
              </c:extLst>
            </c:dLbl>
            <c:spPr>
              <a:solidFill>
                <a:schemeClr val="bg1"/>
              </a:solidFill>
            </c:spPr>
            <c:txPr>
              <a:bodyPr/>
              <a:lstStyle/>
              <a:p>
                <a:pPr>
                  <a:defRPr sz="900">
                    <a:latin typeface="ＭＳ Ｐ明朝" pitchFamily="18" charset="-128"/>
                    <a:ea typeface="ＭＳ Ｐ明朝" pitchFamily="18" charset="-128"/>
                  </a:defRPr>
                </a:pPr>
                <a:endParaRPr lang="ja-JP"/>
              </a:p>
            </c:txPr>
            <c:dLblPos val="bestFit"/>
            <c:showLegendKey val="0"/>
            <c:showVal val="1"/>
            <c:showCatName val="1"/>
            <c:showSerName val="0"/>
            <c:showPercent val="0"/>
            <c:showBubbleSize val="0"/>
            <c:separator> </c:separator>
            <c:showLeaderLines val="1"/>
            <c:extLst>
              <c:ext xmlns:c15="http://schemas.microsoft.com/office/drawing/2012/chart" uri="{CE6537A1-D6FC-4f65-9D91-7224C49458BB}"/>
            </c:extLst>
          </c:dLbls>
          <c:cat>
            <c:strRef>
              <c:f>Sheet1!$A$2:$A$9</c:f>
              <c:strCache>
                <c:ptCount val="8"/>
                <c:pt idx="0">
                  <c:v>公園入園料</c:v>
                </c:pt>
                <c:pt idx="1">
                  <c:v>公園施設使用料</c:v>
                </c:pt>
                <c:pt idx="2">
                  <c:v>行政財産使用料</c:v>
                </c:pt>
                <c:pt idx="3">
                  <c:v>財産貸付収入等</c:v>
                </c:pt>
                <c:pt idx="4">
                  <c:v>金融資産運用益収入</c:v>
                </c:pt>
                <c:pt idx="5">
                  <c:v>寄附金（万博基金承継団体からの収入）</c:v>
                </c:pt>
                <c:pt idx="6">
                  <c:v>基金繰入金</c:v>
                </c:pt>
                <c:pt idx="7">
                  <c:v>雑入</c:v>
                </c:pt>
              </c:strCache>
            </c:strRef>
          </c:cat>
          <c:val>
            <c:numRef>
              <c:f>Sheet1!$B$2:$B$9</c:f>
              <c:numCache>
                <c:formatCode>General</c:formatCode>
                <c:ptCount val="8"/>
                <c:pt idx="0">
                  <c:v>2.8</c:v>
                </c:pt>
                <c:pt idx="1">
                  <c:v>7.5</c:v>
                </c:pt>
                <c:pt idx="2">
                  <c:v>0.70000000000000007</c:v>
                </c:pt>
                <c:pt idx="3">
                  <c:v>17</c:v>
                </c:pt>
                <c:pt idx="4">
                  <c:v>1.6</c:v>
                </c:pt>
                <c:pt idx="5">
                  <c:v>1.6</c:v>
                </c:pt>
                <c:pt idx="6">
                  <c:v>1.6</c:v>
                </c:pt>
                <c:pt idx="7">
                  <c:v>4.0999999999999996</c:v>
                </c:pt>
              </c:numCache>
            </c:numRef>
          </c:val>
          <c:extLst>
            <c:ext xmlns:c16="http://schemas.microsoft.com/office/drawing/2014/chart" uri="{C3380CC4-5D6E-409C-BE32-E72D297353CC}">
              <c16:uniqueId val="{00000005-9A60-4425-ABE0-95D25B80EB6D}"/>
            </c:ext>
          </c:extLst>
        </c:ser>
        <c:dLbls>
          <c:showLegendKey val="0"/>
          <c:showVal val="0"/>
          <c:showCatName val="0"/>
          <c:showSerName val="0"/>
          <c:showPercent val="0"/>
          <c:showBubbleSize val="0"/>
          <c:showLeaderLines val="1"/>
        </c:dLbls>
        <c:firstSliceAng val="0"/>
      </c:pieChart>
    </c:plotArea>
    <c:plotVisOnly val="1"/>
    <c:dispBlanksAs val="gap"/>
    <c:showDLblsOverMax val="0"/>
  </c:chart>
  <c:spPr>
    <a:noFill/>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0"/>
        <c:ser>
          <c:idx val="0"/>
          <c:order val="0"/>
          <c:spPr>
            <a:pattFill prst="ltDnDiag">
              <a:fgClr>
                <a:schemeClr val="accent1"/>
              </a:fgClr>
              <a:bgClr>
                <a:schemeClr val="bg1"/>
              </a:bgClr>
            </a:pattFill>
            <a:ln w="15875">
              <a:solidFill>
                <a:schemeClr val="tx1"/>
              </a:solidFill>
            </a:ln>
          </c:spPr>
          <c:dLbls>
            <c:dLbl>
              <c:idx val="1"/>
              <c:layout>
                <c:manualLayout>
                  <c:x val="8.5162073490813645E-2"/>
                  <c:y val="5.42866928396138E-2"/>
                </c:manualLayout>
              </c:layout>
              <c:dLblPos val="bestFi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0-84C0-4974-892B-D5DBC6E58AFF}"/>
                </c:ext>
              </c:extLst>
            </c:dLbl>
            <c:dLbl>
              <c:idx val="2"/>
              <c:layout>
                <c:manualLayout>
                  <c:x val="-9.5812335958005243E-2"/>
                  <c:y val="-9.7204331450094147E-2"/>
                </c:manualLayout>
              </c:layout>
              <c:dLblPos val="bestFi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1-84C0-4974-892B-D5DBC6E58AFF}"/>
                </c:ext>
              </c:extLst>
            </c:dLbl>
            <c:dLbl>
              <c:idx val="3"/>
              <c:layout>
                <c:manualLayout>
                  <c:x val="0.11855818022747161"/>
                  <c:y val="-0.20553250345781465"/>
                </c:manualLayout>
              </c:layout>
              <c:dLblPos val="bestFi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2-84C0-4974-892B-D5DBC6E58AFF}"/>
                </c:ext>
              </c:extLst>
            </c:dLbl>
            <c:dLbl>
              <c:idx val="4"/>
              <c:layout>
                <c:manualLayout>
                  <c:x val="-7.1873797025371833E-2"/>
                  <c:y val="0.11125642926921131"/>
                </c:manualLayout>
              </c:layout>
              <c:dLblPos val="bestFi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3-84C0-4974-892B-D5DBC6E58AFF}"/>
                </c:ext>
              </c:extLst>
            </c:dLbl>
            <c:dLbl>
              <c:idx val="5"/>
              <c:layout>
                <c:manualLayout>
                  <c:x val="2.7318897637795325E-2"/>
                  <c:y val="6.3573692292612796E-2"/>
                </c:manualLayout>
              </c:layout>
              <c:dLblPos val="bestFi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4-84C0-4974-892B-D5DBC6E58AFF}"/>
                </c:ext>
              </c:extLst>
            </c:dLbl>
            <c:dLbl>
              <c:idx val="6"/>
              <c:layout>
                <c:manualLayout>
                  <c:x val="-0.22210848643919509"/>
                  <c:y val="0.10466538155759576"/>
                </c:manualLayout>
              </c:layout>
              <c:dLblPos val="bestFi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5-84C0-4974-892B-D5DBC6E58AFF}"/>
                </c:ext>
              </c:extLst>
            </c:dLbl>
            <c:dLbl>
              <c:idx val="7"/>
              <c:layout>
                <c:manualLayout>
                  <c:x val="-0.16279625984251969"/>
                  <c:y val="2.0746887966804978E-2"/>
                </c:manualLayout>
              </c:layout>
              <c:dLblPos val="bestFi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6-84C0-4974-892B-D5DBC6E58AFF}"/>
                </c:ext>
              </c:extLst>
            </c:dLbl>
            <c:dLbl>
              <c:idx val="8"/>
              <c:layout>
                <c:manualLayout>
                  <c:x val="3.6083661417322881E-2"/>
                  <c:y val="-9.0886555847185749E-3"/>
                </c:manualLayout>
              </c:layout>
              <c:dLblPos val="bestFi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7-84C0-4974-892B-D5DBC6E58AFF}"/>
                </c:ext>
              </c:extLst>
            </c:dLbl>
            <c:spPr>
              <a:solidFill>
                <a:schemeClr val="bg1"/>
              </a:solidFill>
            </c:spPr>
            <c:txPr>
              <a:bodyPr/>
              <a:lstStyle/>
              <a:p>
                <a:pPr>
                  <a:defRPr sz="900">
                    <a:latin typeface="ＭＳ Ｐ明朝" pitchFamily="18" charset="-128"/>
                    <a:ea typeface="ＭＳ Ｐ明朝" pitchFamily="18" charset="-128"/>
                  </a:defRPr>
                </a:pPr>
                <a:endParaRPr lang="ja-JP"/>
              </a:p>
            </c:txPr>
            <c:dLblPos val="bestFit"/>
            <c:showLegendKey val="0"/>
            <c:showVal val="1"/>
            <c:showCatName val="1"/>
            <c:showSerName val="0"/>
            <c:showPercent val="0"/>
            <c:showBubbleSize val="0"/>
            <c:separator> </c:separator>
            <c:showLeaderLines val="1"/>
            <c:extLst>
              <c:ext xmlns:c15="http://schemas.microsoft.com/office/drawing/2012/chart" uri="{CE6537A1-D6FC-4f65-9D91-7224C49458BB}"/>
            </c:extLst>
          </c:dLbls>
          <c:cat>
            <c:strRef>
              <c:f>Sheet1!$A$26:$A$34</c:f>
              <c:strCache>
                <c:ptCount val="9"/>
                <c:pt idx="0">
                  <c:v>職員費</c:v>
                </c:pt>
                <c:pt idx="1">
                  <c:v>総務費(事務所経費)</c:v>
                </c:pt>
                <c:pt idx="2">
                  <c:v>業務委託料(植物、清掃、警備、点検など）</c:v>
                </c:pt>
                <c:pt idx="3">
                  <c:v>整備費(耐震改修、園路補修など)</c:v>
                </c:pt>
                <c:pt idx="4">
                  <c:v>国有地借受料</c:v>
                </c:pt>
                <c:pt idx="5">
                  <c:v>光熱水費</c:v>
                </c:pt>
                <c:pt idx="6">
                  <c:v>基金積立金</c:v>
                </c:pt>
                <c:pt idx="7">
                  <c:v>その他(修繕、消耗品など）</c:v>
                </c:pt>
                <c:pt idx="8">
                  <c:v>予備費</c:v>
                </c:pt>
              </c:strCache>
            </c:strRef>
          </c:cat>
          <c:val>
            <c:numRef>
              <c:f>Sheet1!$B$26:$B$34</c:f>
              <c:numCache>
                <c:formatCode>0.0_ </c:formatCode>
                <c:ptCount val="9"/>
                <c:pt idx="0">
                  <c:v>4.4000000000000004</c:v>
                </c:pt>
                <c:pt idx="1">
                  <c:v>1.1000000000000001</c:v>
                </c:pt>
                <c:pt idx="2">
                  <c:v>12.1</c:v>
                </c:pt>
                <c:pt idx="3">
                  <c:v>9.9</c:v>
                </c:pt>
                <c:pt idx="4">
                  <c:v>2.5</c:v>
                </c:pt>
                <c:pt idx="5">
                  <c:v>3</c:v>
                </c:pt>
                <c:pt idx="6">
                  <c:v>2</c:v>
                </c:pt>
                <c:pt idx="7">
                  <c:v>1.8</c:v>
                </c:pt>
                <c:pt idx="8">
                  <c:v>0.1</c:v>
                </c:pt>
              </c:numCache>
            </c:numRef>
          </c:val>
          <c:extLst>
            <c:ext xmlns:c16="http://schemas.microsoft.com/office/drawing/2014/chart" uri="{C3380CC4-5D6E-409C-BE32-E72D297353CC}">
              <c16:uniqueId val="{00000008-84C0-4974-892B-D5DBC6E58AFF}"/>
            </c:ext>
          </c:extLst>
        </c:ser>
        <c:dLbls>
          <c:showLegendKey val="0"/>
          <c:showVal val="1"/>
          <c:showCatName val="0"/>
          <c:showSerName val="0"/>
          <c:showPercent val="0"/>
          <c:showBubbleSize val="0"/>
          <c:showLeaderLines val="1"/>
        </c:dLbls>
        <c:firstSliceAng val="0"/>
      </c:pieChart>
    </c:plotArea>
    <c:plotVisOnly val="1"/>
    <c:dispBlanksAs val="gap"/>
    <c:showDLblsOverMax val="0"/>
  </c:chart>
  <c:externalData r:id="rId1">
    <c:autoUpdate val="0"/>
  </c:externalData>
</c:chartSpace>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noFill/>
        <a:ln w="6350">
          <a:noFill/>
        </a:ln>
      </a:spPr>
      <a:bodyPr rot="0" spcFirstLastPara="0" vertOverflow="clip" horzOverflow="overflow" vert="horz" wrap="square" lIns="0" tIns="0" rIns="0" bIns="0" numCol="1" spcCol="0" rtlCol="0" fromWordArt="0" anchor="ctr" anchorCtr="0" forceAA="0" compatLnSpc="1">
        <a:prstTxWarp prst="textNoShape">
          <a:avLst/>
        </a:prstTxWarp>
        <a:spAutoFit/>
      </a:bodyPr>
      <a:lst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5038EA2-BC94-4052-BF68-3E0B7E235A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64</Pages>
  <Words>3917</Words>
  <Characters>22329</Characters>
  <Application>Microsoft Office Word</Application>
  <DocSecurity>4</DocSecurity>
  <Lines>186</Lines>
  <Paragraphs>52</Paragraphs>
  <ScaleCrop>false</ScaleCrop>
  <HeadingPairs>
    <vt:vector size="2" baseType="variant">
      <vt:variant>
        <vt:lpstr>タイトル</vt:lpstr>
      </vt:variant>
      <vt:variant>
        <vt:i4>1</vt:i4>
      </vt:variant>
    </vt:vector>
  </HeadingPairs>
  <TitlesOfParts>
    <vt:vector size="1" baseType="lpstr">
      <vt:lpstr/>
    </vt:vector>
  </TitlesOfParts>
  <Company>大阪府庁</Company>
  <LinksUpToDate>false</LinksUpToDate>
  <CharactersWithSpaces>26194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松原　祥子</dc:creator>
  <cp:lastModifiedBy>前田　賢司</cp:lastModifiedBy>
  <cp:revision>2</cp:revision>
  <cp:lastPrinted>2015-02-03T09:42:00Z</cp:lastPrinted>
  <dcterms:created xsi:type="dcterms:W3CDTF">2019-09-13T07:31:00Z</dcterms:created>
  <dcterms:modified xsi:type="dcterms:W3CDTF">2019-09-13T07:31:00Z</dcterms:modified>
</cp:coreProperties>
</file>