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DC8" w:rsidRPr="00696855" w:rsidRDefault="00E27037" w:rsidP="004D3590">
      <w:pPr>
        <w:ind w:right="960"/>
        <w:jc w:val="center"/>
        <w:rPr>
          <w:rFonts w:asciiTheme="majorEastAsia" w:eastAsiaTheme="majorEastAsia" w:hAnsiTheme="majorEastAsia"/>
          <w:b/>
          <w:sz w:val="24"/>
          <w:szCs w:val="24"/>
        </w:rPr>
      </w:pPr>
      <w:bookmarkStart w:id="0" w:name="_GoBack"/>
      <w:bookmarkEnd w:id="0"/>
      <w:r w:rsidRPr="00696855">
        <w:rPr>
          <w:rFonts w:asciiTheme="majorEastAsia" w:eastAsiaTheme="majorEastAsia" w:hAnsiTheme="majorEastAsia" w:hint="eastAsia"/>
          <w:b/>
          <w:sz w:val="24"/>
          <w:szCs w:val="24"/>
        </w:rPr>
        <w:t xml:space="preserve">　　　　</w:t>
      </w:r>
      <w:r w:rsidR="00B97AE3">
        <w:rPr>
          <w:rFonts w:asciiTheme="majorEastAsia" w:eastAsiaTheme="majorEastAsia" w:hAnsiTheme="majorEastAsia" w:hint="eastAsia"/>
          <w:b/>
          <w:sz w:val="24"/>
          <w:szCs w:val="24"/>
        </w:rPr>
        <w:t xml:space="preserve">数学科　</w:t>
      </w:r>
      <w:r w:rsidR="005E086C" w:rsidRPr="00696855">
        <w:rPr>
          <w:rFonts w:asciiTheme="majorEastAsia" w:eastAsiaTheme="majorEastAsia" w:hAnsiTheme="majorEastAsia" w:hint="eastAsia"/>
          <w:b/>
          <w:sz w:val="24"/>
          <w:szCs w:val="24"/>
        </w:rPr>
        <w:t>学習指導</w:t>
      </w:r>
      <w:r w:rsidR="00CF1832">
        <w:rPr>
          <w:rFonts w:asciiTheme="majorEastAsia" w:eastAsiaTheme="majorEastAsia" w:hAnsiTheme="majorEastAsia" w:hint="eastAsia"/>
          <w:b/>
          <w:sz w:val="24"/>
          <w:szCs w:val="24"/>
        </w:rPr>
        <w:t>略</w:t>
      </w:r>
      <w:r w:rsidR="00517DC8" w:rsidRPr="00696855">
        <w:rPr>
          <w:rFonts w:asciiTheme="majorEastAsia" w:eastAsiaTheme="majorEastAsia" w:hAnsiTheme="majorEastAsia" w:hint="eastAsia"/>
          <w:b/>
          <w:sz w:val="24"/>
          <w:szCs w:val="24"/>
        </w:rPr>
        <w:t>案</w:t>
      </w:r>
    </w:p>
    <w:p w:rsidR="006A14F7" w:rsidRDefault="00952F0A" w:rsidP="00DC1385">
      <w:pPr>
        <w:ind w:rightChars="400" w:right="840"/>
        <w:rPr>
          <w:rFonts w:asciiTheme="majorEastAsia" w:eastAsiaTheme="majorEastAsia" w:hAnsiTheme="majorEastAsia"/>
          <w:szCs w:val="21"/>
        </w:rPr>
      </w:pPr>
      <w:r>
        <w:rPr>
          <w:rFonts w:asciiTheme="majorEastAsia" w:eastAsiaTheme="majorEastAsia" w:hAnsiTheme="majorEastAsia" w:hint="eastAsia"/>
          <w:szCs w:val="21"/>
        </w:rPr>
        <w:t>１　校種・学年</w:t>
      </w:r>
      <w:r w:rsidR="00517DC8" w:rsidRPr="00561799">
        <w:rPr>
          <w:rFonts w:asciiTheme="majorEastAsia" w:eastAsiaTheme="majorEastAsia" w:hAnsiTheme="majorEastAsia" w:hint="eastAsia"/>
          <w:szCs w:val="21"/>
        </w:rPr>
        <w:t xml:space="preserve">　</w:t>
      </w:r>
      <w:r w:rsidR="00B97AE3">
        <w:rPr>
          <w:rFonts w:asciiTheme="majorEastAsia" w:eastAsiaTheme="majorEastAsia" w:hAnsiTheme="majorEastAsia" w:hint="eastAsia"/>
          <w:szCs w:val="21"/>
        </w:rPr>
        <w:t>中</w:t>
      </w:r>
      <w:r>
        <w:rPr>
          <w:rFonts w:asciiTheme="majorEastAsia" w:eastAsiaTheme="majorEastAsia" w:hAnsiTheme="majorEastAsia" w:hint="eastAsia"/>
          <w:szCs w:val="21"/>
        </w:rPr>
        <w:t>学校・</w:t>
      </w:r>
      <w:r w:rsidR="00DC1385">
        <w:rPr>
          <w:rFonts w:asciiTheme="majorEastAsia" w:eastAsiaTheme="majorEastAsia" w:hAnsiTheme="majorEastAsia" w:hint="eastAsia"/>
          <w:szCs w:val="21"/>
        </w:rPr>
        <w:t>第</w:t>
      </w:r>
      <w:r w:rsidR="00B97AE3">
        <w:rPr>
          <w:rFonts w:asciiTheme="majorEastAsia" w:eastAsiaTheme="majorEastAsia" w:hAnsiTheme="majorEastAsia" w:hint="eastAsia"/>
          <w:szCs w:val="21"/>
        </w:rPr>
        <w:t>３</w:t>
      </w:r>
      <w:r w:rsidR="00517DC8" w:rsidRPr="00561799">
        <w:rPr>
          <w:rFonts w:asciiTheme="majorEastAsia" w:eastAsiaTheme="majorEastAsia" w:hAnsiTheme="majorEastAsia" w:hint="eastAsia"/>
          <w:szCs w:val="21"/>
        </w:rPr>
        <w:t>学年</w:t>
      </w:r>
    </w:p>
    <w:p w:rsidR="007E38FD" w:rsidRDefault="007E38FD" w:rsidP="00DC1385">
      <w:pPr>
        <w:ind w:rightChars="400" w:right="840"/>
        <w:rPr>
          <w:rFonts w:asciiTheme="majorEastAsia" w:eastAsiaTheme="majorEastAsia" w:hAnsiTheme="majorEastAsia"/>
          <w:szCs w:val="21"/>
        </w:rPr>
      </w:pPr>
    </w:p>
    <w:p w:rsidR="00952F0A" w:rsidRDefault="00952F0A" w:rsidP="00952F0A">
      <w:pPr>
        <w:ind w:right="960"/>
        <w:rPr>
          <w:rFonts w:asciiTheme="majorEastAsia" w:eastAsiaTheme="majorEastAsia" w:hAnsiTheme="majorEastAsia"/>
          <w:szCs w:val="21"/>
        </w:rPr>
      </w:pPr>
      <w:r>
        <w:rPr>
          <w:rFonts w:asciiTheme="majorEastAsia" w:eastAsiaTheme="majorEastAsia" w:hAnsiTheme="majorEastAsia" w:hint="eastAsia"/>
          <w:szCs w:val="21"/>
        </w:rPr>
        <w:t xml:space="preserve">２　</w:t>
      </w:r>
      <w:r w:rsidR="00757A16">
        <w:rPr>
          <w:rFonts w:asciiTheme="majorEastAsia" w:eastAsiaTheme="majorEastAsia" w:hAnsiTheme="majorEastAsia" w:hint="eastAsia"/>
          <w:szCs w:val="21"/>
        </w:rPr>
        <w:t>本時の目標</w:t>
      </w:r>
    </w:p>
    <w:p w:rsidR="007E38FD" w:rsidRDefault="007E38FD" w:rsidP="007E38FD">
      <w:pPr>
        <w:ind w:right="56" w:firstLineChars="202" w:firstLine="424"/>
        <w:rPr>
          <w:rFonts w:asciiTheme="majorEastAsia" w:eastAsiaTheme="majorEastAsia" w:hAnsiTheme="majorEastAsia"/>
          <w:szCs w:val="21"/>
        </w:rPr>
      </w:pPr>
      <w:r>
        <w:rPr>
          <w:rFonts w:asciiTheme="majorEastAsia" w:eastAsiaTheme="majorEastAsia" w:hAnsiTheme="majorEastAsia" w:hint="eastAsia"/>
          <w:szCs w:val="21"/>
        </w:rPr>
        <w:t>・</w:t>
      </w:r>
      <w:r w:rsidR="008E7B29">
        <w:rPr>
          <w:rFonts w:asciiTheme="majorEastAsia" w:eastAsiaTheme="majorEastAsia" w:hAnsiTheme="majorEastAsia" w:hint="eastAsia"/>
          <w:szCs w:val="21"/>
        </w:rPr>
        <w:t>アンケート結果</w:t>
      </w:r>
      <w:r w:rsidR="00B97AE3">
        <w:rPr>
          <w:rFonts w:asciiTheme="majorEastAsia" w:eastAsiaTheme="majorEastAsia" w:hAnsiTheme="majorEastAsia" w:hint="eastAsia"/>
          <w:szCs w:val="21"/>
        </w:rPr>
        <w:t>の</w:t>
      </w:r>
      <w:r w:rsidR="004F3DCE">
        <w:rPr>
          <w:rFonts w:asciiTheme="majorEastAsia" w:eastAsiaTheme="majorEastAsia" w:hAnsiTheme="majorEastAsia" w:hint="eastAsia"/>
          <w:szCs w:val="21"/>
        </w:rPr>
        <w:t>中から</w:t>
      </w:r>
      <w:r>
        <w:rPr>
          <w:rFonts w:asciiTheme="majorEastAsia" w:eastAsiaTheme="majorEastAsia" w:hAnsiTheme="majorEastAsia" w:hint="eastAsia"/>
          <w:szCs w:val="21"/>
        </w:rPr>
        <w:t>、</w:t>
      </w:r>
      <w:r w:rsidR="00202CD0">
        <w:rPr>
          <w:rFonts w:asciiTheme="majorEastAsia" w:eastAsiaTheme="majorEastAsia" w:hAnsiTheme="majorEastAsia" w:hint="eastAsia"/>
          <w:szCs w:val="21"/>
        </w:rPr>
        <w:t>相関</w:t>
      </w:r>
      <w:r>
        <w:rPr>
          <w:rFonts w:asciiTheme="majorEastAsia" w:eastAsiaTheme="majorEastAsia" w:hAnsiTheme="majorEastAsia" w:hint="eastAsia"/>
          <w:szCs w:val="21"/>
        </w:rPr>
        <w:t>関係のある２つの</w:t>
      </w:r>
      <w:r w:rsidR="00DD76F3">
        <w:rPr>
          <w:rFonts w:asciiTheme="majorEastAsia" w:eastAsiaTheme="majorEastAsia" w:hAnsiTheme="majorEastAsia" w:hint="eastAsia"/>
          <w:szCs w:val="21"/>
        </w:rPr>
        <w:t>調査項目</w:t>
      </w:r>
      <w:r>
        <w:rPr>
          <w:rFonts w:asciiTheme="majorEastAsia" w:eastAsiaTheme="majorEastAsia" w:hAnsiTheme="majorEastAsia" w:hint="eastAsia"/>
          <w:szCs w:val="21"/>
        </w:rPr>
        <w:t>を見出す。</w:t>
      </w:r>
    </w:p>
    <w:p w:rsidR="004F3DCE" w:rsidRDefault="007E38FD" w:rsidP="007E38FD">
      <w:pPr>
        <w:ind w:right="56" w:firstLineChars="202" w:firstLine="424"/>
        <w:rPr>
          <w:rFonts w:asciiTheme="majorEastAsia" w:eastAsiaTheme="majorEastAsia" w:hAnsiTheme="majorEastAsia"/>
          <w:szCs w:val="21"/>
        </w:rPr>
      </w:pPr>
      <w:r>
        <w:rPr>
          <w:rFonts w:asciiTheme="majorEastAsia" w:eastAsiaTheme="majorEastAsia" w:hAnsiTheme="majorEastAsia" w:hint="eastAsia"/>
          <w:szCs w:val="21"/>
        </w:rPr>
        <w:t>・見出した相関関係について理由を考え、</w:t>
      </w:r>
      <w:r w:rsidR="00A42E31">
        <w:rPr>
          <w:rFonts w:asciiTheme="majorEastAsia" w:eastAsiaTheme="majorEastAsia" w:hAnsiTheme="majorEastAsia" w:hint="eastAsia"/>
          <w:szCs w:val="21"/>
        </w:rPr>
        <w:t>説明する</w:t>
      </w:r>
      <w:r w:rsidR="00B97AE3">
        <w:rPr>
          <w:rFonts w:asciiTheme="majorEastAsia" w:eastAsiaTheme="majorEastAsia" w:hAnsiTheme="majorEastAsia" w:hint="eastAsia"/>
          <w:szCs w:val="21"/>
        </w:rPr>
        <w:t>。</w:t>
      </w:r>
    </w:p>
    <w:p w:rsidR="004F3DCE" w:rsidRPr="00B97AE3" w:rsidRDefault="004F3DCE" w:rsidP="004F3DCE">
      <w:pPr>
        <w:rPr>
          <w:rFonts w:asciiTheme="majorEastAsia" w:eastAsiaTheme="majorEastAsia" w:hAnsiTheme="majorEastAsia"/>
          <w:szCs w:val="21"/>
        </w:rPr>
      </w:pPr>
    </w:p>
    <w:p w:rsidR="00D51C18" w:rsidRPr="00952F0A" w:rsidRDefault="00952F0A" w:rsidP="00952F0A">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8C0ECF">
        <w:rPr>
          <w:rFonts w:asciiTheme="majorEastAsia" w:eastAsiaTheme="majorEastAsia" w:hAnsiTheme="majorEastAsia" w:hint="eastAsia"/>
          <w:szCs w:val="21"/>
        </w:rPr>
        <w:t>本時の展開</w:t>
      </w:r>
      <w:r>
        <w:rPr>
          <w:rFonts w:asciiTheme="majorEastAsia" w:eastAsiaTheme="majorEastAsia" w:hAnsiTheme="majorEastAsia" w:hint="eastAsia"/>
          <w:szCs w:val="21"/>
        </w:rPr>
        <w:t>＞</w:t>
      </w:r>
    </w:p>
    <w:tbl>
      <w:tblPr>
        <w:tblStyle w:val="a4"/>
        <w:tblW w:w="9747" w:type="dxa"/>
        <w:tblLook w:val="04A0" w:firstRow="1" w:lastRow="0" w:firstColumn="1" w:lastColumn="0" w:noHBand="0" w:noVBand="1"/>
      </w:tblPr>
      <w:tblGrid>
        <w:gridCol w:w="426"/>
        <w:gridCol w:w="3663"/>
        <w:gridCol w:w="3819"/>
        <w:gridCol w:w="1839"/>
      </w:tblGrid>
      <w:tr w:rsidR="00952F0A" w:rsidRPr="00561799" w:rsidTr="00330374">
        <w:trPr>
          <w:trHeight w:val="429"/>
          <w:tblHeader/>
        </w:trPr>
        <w:tc>
          <w:tcPr>
            <w:tcW w:w="426" w:type="dxa"/>
            <w:tcBorders>
              <w:top w:val="single" w:sz="12" w:space="0" w:color="auto"/>
              <w:left w:val="single" w:sz="12" w:space="0" w:color="auto"/>
              <w:bottom w:val="double" w:sz="4" w:space="0" w:color="auto"/>
              <w:right w:val="single" w:sz="4" w:space="0" w:color="auto"/>
            </w:tcBorders>
            <w:shd w:val="clear" w:color="auto" w:fill="FFFFFF" w:themeFill="background1"/>
            <w:vAlign w:val="center"/>
          </w:tcPr>
          <w:p w:rsidR="00952F0A" w:rsidRPr="00B97AE3" w:rsidRDefault="00952F0A" w:rsidP="00952F0A">
            <w:pPr>
              <w:ind w:right="794"/>
              <w:rPr>
                <w:rFonts w:asciiTheme="majorEastAsia" w:eastAsiaTheme="majorEastAsia" w:hAnsiTheme="majorEastAsia"/>
                <w:b/>
                <w:szCs w:val="21"/>
                <w:shd w:val="clear" w:color="auto" w:fill="FFCCFF"/>
              </w:rPr>
            </w:pPr>
          </w:p>
        </w:tc>
        <w:tc>
          <w:tcPr>
            <w:tcW w:w="3663" w:type="dxa"/>
            <w:tcBorders>
              <w:top w:val="single" w:sz="12" w:space="0" w:color="auto"/>
              <w:left w:val="single" w:sz="4" w:space="0" w:color="auto"/>
              <w:bottom w:val="double" w:sz="4" w:space="0" w:color="auto"/>
            </w:tcBorders>
            <w:shd w:val="clear" w:color="auto" w:fill="FFFFFF" w:themeFill="background1"/>
            <w:vAlign w:val="center"/>
          </w:tcPr>
          <w:p w:rsidR="00952F0A" w:rsidRPr="00B97AE3" w:rsidRDefault="00812080" w:rsidP="00B97AE3">
            <w:pPr>
              <w:tabs>
                <w:tab w:val="left" w:pos="3449"/>
              </w:tabs>
              <w:jc w:val="center"/>
              <w:rPr>
                <w:rFonts w:asciiTheme="majorEastAsia" w:eastAsiaTheme="majorEastAsia" w:hAnsiTheme="majorEastAsia"/>
                <w:b/>
                <w:szCs w:val="21"/>
                <w:shd w:val="clear" w:color="auto" w:fill="FFCCFF"/>
              </w:rPr>
            </w:pPr>
            <w:r>
              <w:rPr>
                <w:rFonts w:asciiTheme="majorEastAsia" w:eastAsiaTheme="majorEastAsia" w:hAnsiTheme="majorEastAsia" w:hint="eastAsia"/>
                <w:b/>
                <w:szCs w:val="21"/>
              </w:rPr>
              <w:t>生徒の</w:t>
            </w:r>
            <w:r w:rsidR="00B97AE3" w:rsidRPr="00B97AE3">
              <w:rPr>
                <w:rFonts w:asciiTheme="majorEastAsia" w:eastAsiaTheme="majorEastAsia" w:hAnsiTheme="majorEastAsia" w:hint="eastAsia"/>
                <w:b/>
                <w:szCs w:val="21"/>
              </w:rPr>
              <w:t>学習活動</w:t>
            </w:r>
          </w:p>
        </w:tc>
        <w:tc>
          <w:tcPr>
            <w:tcW w:w="3819" w:type="dxa"/>
            <w:tcBorders>
              <w:top w:val="single" w:sz="12" w:space="0" w:color="auto"/>
              <w:bottom w:val="double" w:sz="4" w:space="0" w:color="auto"/>
            </w:tcBorders>
            <w:shd w:val="clear" w:color="auto" w:fill="FFFFFF" w:themeFill="background1"/>
            <w:vAlign w:val="center"/>
          </w:tcPr>
          <w:p w:rsidR="00952F0A" w:rsidRPr="006F4AEF" w:rsidRDefault="00B97AE3" w:rsidP="00B97AE3">
            <w:pPr>
              <w:jc w:val="center"/>
              <w:rPr>
                <w:rFonts w:asciiTheme="majorEastAsia" w:eastAsiaTheme="majorEastAsia" w:hAnsiTheme="majorEastAsia"/>
                <w:b/>
                <w:szCs w:val="21"/>
              </w:rPr>
            </w:pPr>
            <w:r>
              <w:rPr>
                <w:rFonts w:asciiTheme="majorEastAsia" w:eastAsiaTheme="majorEastAsia" w:hAnsiTheme="majorEastAsia" w:hint="eastAsia"/>
                <w:b/>
                <w:szCs w:val="21"/>
              </w:rPr>
              <w:t>指導上の留意点</w:t>
            </w:r>
            <w:r w:rsidR="00465287">
              <w:rPr>
                <w:rFonts w:asciiTheme="majorEastAsia" w:eastAsiaTheme="majorEastAsia" w:hAnsiTheme="majorEastAsia" w:hint="eastAsia"/>
                <w:b/>
                <w:szCs w:val="21"/>
              </w:rPr>
              <w:t>・評価</w:t>
            </w:r>
          </w:p>
        </w:tc>
        <w:tc>
          <w:tcPr>
            <w:tcW w:w="1839" w:type="dxa"/>
            <w:tcBorders>
              <w:top w:val="single" w:sz="12" w:space="0" w:color="auto"/>
              <w:bottom w:val="double" w:sz="4" w:space="0" w:color="auto"/>
              <w:right w:val="single" w:sz="12" w:space="0" w:color="auto"/>
            </w:tcBorders>
            <w:shd w:val="clear" w:color="auto" w:fill="FFFFFF" w:themeFill="background1"/>
            <w:vAlign w:val="center"/>
          </w:tcPr>
          <w:p w:rsidR="00952F0A" w:rsidRPr="006F4AEF" w:rsidRDefault="00B97AE3" w:rsidP="00B97AE3">
            <w:pPr>
              <w:jc w:val="center"/>
              <w:rPr>
                <w:rFonts w:asciiTheme="majorEastAsia" w:eastAsiaTheme="majorEastAsia" w:hAnsiTheme="majorEastAsia"/>
                <w:b/>
                <w:szCs w:val="21"/>
              </w:rPr>
            </w:pPr>
            <w:r>
              <w:rPr>
                <w:rFonts w:asciiTheme="majorEastAsia" w:eastAsiaTheme="majorEastAsia" w:hAnsiTheme="majorEastAsia" w:hint="eastAsia"/>
                <w:b/>
                <w:szCs w:val="21"/>
              </w:rPr>
              <w:t>備考</w:t>
            </w:r>
          </w:p>
        </w:tc>
      </w:tr>
      <w:tr w:rsidR="00202CD0" w:rsidRPr="002E3A3B" w:rsidTr="00330374">
        <w:trPr>
          <w:trHeight w:val="991"/>
        </w:trPr>
        <w:tc>
          <w:tcPr>
            <w:tcW w:w="426" w:type="dxa"/>
            <w:tcBorders>
              <w:top w:val="double" w:sz="4" w:space="0" w:color="auto"/>
              <w:left w:val="single" w:sz="12" w:space="0" w:color="auto"/>
              <w:bottom w:val="single" w:sz="4" w:space="0" w:color="auto"/>
              <w:right w:val="single" w:sz="4" w:space="0" w:color="auto"/>
            </w:tcBorders>
          </w:tcPr>
          <w:p w:rsidR="00202CD0" w:rsidRDefault="00202CD0" w:rsidP="00097C70">
            <w:pPr>
              <w:rPr>
                <w:rFonts w:asciiTheme="majorEastAsia" w:eastAsiaTheme="majorEastAsia" w:hAnsiTheme="majorEastAsia"/>
                <w:szCs w:val="21"/>
              </w:rPr>
            </w:pPr>
            <w:r>
              <w:rPr>
                <w:rFonts w:asciiTheme="majorEastAsia" w:eastAsiaTheme="majorEastAsia" w:hAnsiTheme="majorEastAsia" w:hint="eastAsia"/>
                <w:szCs w:val="21"/>
              </w:rPr>
              <w:t>準備</w:t>
            </w:r>
          </w:p>
        </w:tc>
        <w:tc>
          <w:tcPr>
            <w:tcW w:w="3663" w:type="dxa"/>
            <w:tcBorders>
              <w:top w:val="double" w:sz="4" w:space="0" w:color="auto"/>
              <w:left w:val="single" w:sz="4" w:space="0" w:color="auto"/>
              <w:bottom w:val="single" w:sz="4" w:space="0" w:color="auto"/>
            </w:tcBorders>
          </w:tcPr>
          <w:p w:rsidR="00202CD0" w:rsidRDefault="00202CD0" w:rsidP="00097C70">
            <w:pPr>
              <w:rPr>
                <w:rFonts w:asciiTheme="majorEastAsia" w:eastAsiaTheme="majorEastAsia" w:hAnsiTheme="majorEastAsia"/>
                <w:szCs w:val="21"/>
              </w:rPr>
            </w:pPr>
            <w:r>
              <w:rPr>
                <w:rFonts w:asciiTheme="majorEastAsia" w:eastAsiaTheme="majorEastAsia" w:hAnsiTheme="majorEastAsia" w:hint="eastAsia"/>
                <w:szCs w:val="21"/>
              </w:rPr>
              <w:t>「みんなの実態調査」に回答し、集計を行なう。</w:t>
            </w:r>
          </w:p>
        </w:tc>
        <w:tc>
          <w:tcPr>
            <w:tcW w:w="3819" w:type="dxa"/>
            <w:tcBorders>
              <w:top w:val="double" w:sz="4" w:space="0" w:color="auto"/>
              <w:bottom w:val="single" w:sz="4" w:space="0" w:color="auto"/>
            </w:tcBorders>
          </w:tcPr>
          <w:p w:rsidR="00202CD0" w:rsidRDefault="00202CD0" w:rsidP="00202CD0">
            <w:pPr>
              <w:rPr>
                <w:rFonts w:asciiTheme="majorEastAsia" w:eastAsiaTheme="majorEastAsia" w:hAnsiTheme="majorEastAsia"/>
                <w:szCs w:val="21"/>
              </w:rPr>
            </w:pPr>
            <w:r>
              <w:rPr>
                <w:rFonts w:asciiTheme="majorEastAsia" w:eastAsiaTheme="majorEastAsia" w:hAnsiTheme="majorEastAsia" w:hint="eastAsia"/>
                <w:szCs w:val="21"/>
              </w:rPr>
              <w:t>・生活実態をグラフ化することで「気づくことがあるかもしれない。」ということを伝える。</w:t>
            </w:r>
          </w:p>
        </w:tc>
        <w:tc>
          <w:tcPr>
            <w:tcW w:w="1839" w:type="dxa"/>
            <w:tcBorders>
              <w:top w:val="double" w:sz="4" w:space="0" w:color="auto"/>
              <w:bottom w:val="single" w:sz="4" w:space="0" w:color="auto"/>
              <w:right w:val="single" w:sz="12" w:space="0" w:color="auto"/>
            </w:tcBorders>
          </w:tcPr>
          <w:p w:rsidR="00202CD0" w:rsidRDefault="00202CD0" w:rsidP="00202CD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・アンケートの作り方についても、別の機会に指導できると良い。</w:t>
            </w:r>
          </w:p>
        </w:tc>
      </w:tr>
      <w:tr w:rsidR="00952F0A" w:rsidRPr="002E3A3B" w:rsidTr="00330374">
        <w:trPr>
          <w:trHeight w:val="1699"/>
        </w:trPr>
        <w:tc>
          <w:tcPr>
            <w:tcW w:w="426" w:type="dxa"/>
            <w:tcBorders>
              <w:top w:val="single" w:sz="4" w:space="0" w:color="auto"/>
              <w:left w:val="single" w:sz="12" w:space="0" w:color="auto"/>
              <w:right w:val="single" w:sz="4" w:space="0" w:color="auto"/>
            </w:tcBorders>
          </w:tcPr>
          <w:p w:rsidR="00952F0A" w:rsidRDefault="00952F0A" w:rsidP="00097C70">
            <w:pPr>
              <w:rPr>
                <w:rFonts w:asciiTheme="majorEastAsia" w:eastAsiaTheme="majorEastAsia" w:hAnsiTheme="majorEastAsia"/>
                <w:szCs w:val="21"/>
              </w:rPr>
            </w:pPr>
            <w:r>
              <w:rPr>
                <w:rFonts w:asciiTheme="majorEastAsia" w:eastAsiaTheme="majorEastAsia" w:hAnsiTheme="majorEastAsia" w:hint="eastAsia"/>
                <w:szCs w:val="21"/>
              </w:rPr>
              <w:t>導入</w:t>
            </w:r>
          </w:p>
          <w:p w:rsidR="006562D0" w:rsidRDefault="006562D0" w:rsidP="00097C70">
            <w:pPr>
              <w:rPr>
                <w:rFonts w:asciiTheme="majorEastAsia" w:eastAsiaTheme="majorEastAsia" w:hAnsiTheme="majorEastAsia"/>
                <w:szCs w:val="21"/>
              </w:rPr>
            </w:pPr>
          </w:p>
          <w:p w:rsidR="00952F0A" w:rsidRDefault="00952F0A" w:rsidP="00097C70">
            <w:pPr>
              <w:rPr>
                <w:rFonts w:asciiTheme="majorEastAsia" w:eastAsiaTheme="majorEastAsia" w:hAnsiTheme="majorEastAsia"/>
                <w:szCs w:val="21"/>
              </w:rPr>
            </w:pPr>
          </w:p>
          <w:p w:rsidR="00BE335C" w:rsidRDefault="00BE335C" w:rsidP="00097C70">
            <w:pPr>
              <w:rPr>
                <w:rFonts w:asciiTheme="majorEastAsia" w:eastAsiaTheme="majorEastAsia" w:hAnsiTheme="majorEastAsia"/>
                <w:szCs w:val="21"/>
              </w:rPr>
            </w:pPr>
          </w:p>
          <w:p w:rsidR="00952F0A" w:rsidRDefault="00952F0A" w:rsidP="00097C70">
            <w:pPr>
              <w:rPr>
                <w:rFonts w:asciiTheme="majorEastAsia" w:eastAsiaTheme="majorEastAsia" w:hAnsiTheme="majorEastAsia"/>
                <w:szCs w:val="21"/>
              </w:rPr>
            </w:pPr>
          </w:p>
          <w:p w:rsidR="00FE30D4" w:rsidRPr="00847D9E" w:rsidRDefault="00FE30D4" w:rsidP="00097C70">
            <w:pPr>
              <w:rPr>
                <w:rFonts w:asciiTheme="majorEastAsia" w:eastAsiaTheme="majorEastAsia" w:hAnsiTheme="majorEastAsia"/>
                <w:szCs w:val="21"/>
              </w:rPr>
            </w:pPr>
          </w:p>
        </w:tc>
        <w:tc>
          <w:tcPr>
            <w:tcW w:w="3663" w:type="dxa"/>
            <w:tcBorders>
              <w:top w:val="single" w:sz="4" w:space="0" w:color="auto"/>
              <w:left w:val="single" w:sz="4" w:space="0" w:color="auto"/>
              <w:bottom w:val="single" w:sz="4" w:space="0" w:color="auto"/>
            </w:tcBorders>
          </w:tcPr>
          <w:p w:rsidR="00B97AE3" w:rsidRDefault="00930848" w:rsidP="00097C70">
            <w:pPr>
              <w:rPr>
                <w:rFonts w:asciiTheme="majorEastAsia" w:eastAsiaTheme="majorEastAsia" w:hAnsiTheme="majorEastAsia"/>
                <w:szCs w:val="21"/>
              </w:rPr>
            </w:pPr>
            <w:r>
              <w:rPr>
                <w:rFonts w:asciiTheme="majorEastAsia" w:eastAsiaTheme="majorEastAsia" w:hAnsiTheme="majorEastAsia" w:hint="eastAsia"/>
                <w:szCs w:val="21"/>
              </w:rPr>
              <w:t>【全体】前</w:t>
            </w:r>
            <w:r w:rsidR="00276786">
              <w:rPr>
                <w:rFonts w:asciiTheme="majorEastAsia" w:eastAsiaTheme="majorEastAsia" w:hAnsiTheme="majorEastAsia" w:hint="eastAsia"/>
                <w:szCs w:val="21"/>
              </w:rPr>
              <w:t>の</w:t>
            </w:r>
            <w:r>
              <w:rPr>
                <w:rFonts w:asciiTheme="majorEastAsia" w:eastAsiaTheme="majorEastAsia" w:hAnsiTheme="majorEastAsia" w:hint="eastAsia"/>
                <w:szCs w:val="21"/>
              </w:rPr>
              <w:t>時</w:t>
            </w:r>
            <w:r w:rsidR="00276786">
              <w:rPr>
                <w:rFonts w:asciiTheme="majorEastAsia" w:eastAsiaTheme="majorEastAsia" w:hAnsiTheme="majorEastAsia" w:hint="eastAsia"/>
                <w:szCs w:val="21"/>
              </w:rPr>
              <w:t>間に実施し</w:t>
            </w:r>
            <w:r w:rsidR="006030CA">
              <w:rPr>
                <w:rFonts w:asciiTheme="majorEastAsia" w:eastAsiaTheme="majorEastAsia" w:hAnsiTheme="majorEastAsia" w:hint="eastAsia"/>
                <w:szCs w:val="21"/>
              </w:rPr>
              <w:t>た、全</w:t>
            </w:r>
            <w:r w:rsidR="005966A6">
              <w:rPr>
                <w:rFonts w:asciiTheme="majorEastAsia" w:eastAsiaTheme="majorEastAsia" w:hAnsiTheme="majorEastAsia" w:hint="eastAsia"/>
                <w:szCs w:val="21"/>
              </w:rPr>
              <w:t>10</w:t>
            </w:r>
            <w:r w:rsidR="006030CA">
              <w:rPr>
                <w:rFonts w:asciiTheme="majorEastAsia" w:eastAsiaTheme="majorEastAsia" w:hAnsiTheme="majorEastAsia" w:hint="eastAsia"/>
                <w:szCs w:val="21"/>
              </w:rPr>
              <w:t>項目</w:t>
            </w:r>
            <w:r w:rsidR="005966A6">
              <w:rPr>
                <w:rFonts w:asciiTheme="majorEastAsia" w:eastAsiaTheme="majorEastAsia" w:hAnsiTheme="majorEastAsia" w:hint="eastAsia"/>
                <w:szCs w:val="21"/>
              </w:rPr>
              <w:t>（</w:t>
            </w:r>
            <w:r w:rsidR="005966A6" w:rsidRPr="006030CA">
              <w:rPr>
                <w:rFonts w:asciiTheme="majorEastAsia" w:eastAsiaTheme="majorEastAsia" w:hAnsiTheme="majorEastAsia" w:hint="eastAsia"/>
                <w:szCs w:val="21"/>
              </w:rPr>
              <w:t>睡眠時間</w:t>
            </w:r>
            <w:r w:rsidR="005C2865">
              <w:rPr>
                <w:rFonts w:asciiTheme="majorEastAsia" w:eastAsiaTheme="majorEastAsia" w:hAnsiTheme="majorEastAsia" w:hint="eastAsia"/>
                <w:szCs w:val="21"/>
              </w:rPr>
              <w:t>等</w:t>
            </w:r>
            <w:r w:rsidR="005966A6">
              <w:rPr>
                <w:rFonts w:asciiTheme="majorEastAsia" w:eastAsiaTheme="majorEastAsia" w:hAnsiTheme="majorEastAsia" w:hint="eastAsia"/>
                <w:szCs w:val="21"/>
              </w:rPr>
              <w:t>）</w:t>
            </w:r>
            <w:r w:rsidR="006030CA">
              <w:rPr>
                <w:rFonts w:asciiTheme="majorEastAsia" w:eastAsiaTheme="majorEastAsia" w:hAnsiTheme="majorEastAsia" w:hint="eastAsia"/>
                <w:szCs w:val="21"/>
              </w:rPr>
              <w:t>についてのアンケート</w:t>
            </w:r>
            <w:r>
              <w:rPr>
                <w:rFonts w:asciiTheme="majorEastAsia" w:eastAsiaTheme="majorEastAsia" w:hAnsiTheme="majorEastAsia" w:hint="eastAsia"/>
                <w:szCs w:val="21"/>
              </w:rPr>
              <w:t>をふり返る。</w:t>
            </w:r>
          </w:p>
          <w:p w:rsidR="002F63C3" w:rsidRDefault="00202CD0" w:rsidP="00097C70">
            <w:pPr>
              <w:rPr>
                <w:rFonts w:asciiTheme="majorEastAsia" w:eastAsiaTheme="majorEastAsia" w:hAnsiTheme="majorEastAsia"/>
                <w:szCs w:val="21"/>
              </w:rPr>
            </w:pPr>
            <w:r>
              <w:rPr>
                <w:rFonts w:asciiTheme="majorEastAsia" w:eastAsiaTheme="majorEastAsia" w:hAnsiTheme="majorEastAsia" w:hint="eastAsia"/>
                <w:szCs w:val="21"/>
              </w:rPr>
              <w:t>「みんなの実態調査アンケート」の結果を共有する。</w:t>
            </w:r>
          </w:p>
          <w:p w:rsidR="002F63C3" w:rsidRPr="00847D9E" w:rsidRDefault="002F63C3" w:rsidP="00097C70">
            <w:pPr>
              <w:rPr>
                <w:rFonts w:asciiTheme="majorEastAsia" w:eastAsiaTheme="majorEastAsia" w:hAnsiTheme="majorEastAsia"/>
                <w:szCs w:val="21"/>
              </w:rPr>
            </w:pPr>
          </w:p>
        </w:tc>
        <w:tc>
          <w:tcPr>
            <w:tcW w:w="3819" w:type="dxa"/>
            <w:tcBorders>
              <w:top w:val="single" w:sz="4" w:space="0" w:color="auto"/>
              <w:bottom w:val="single" w:sz="4" w:space="0" w:color="auto"/>
            </w:tcBorders>
          </w:tcPr>
          <w:p w:rsidR="00952F0A" w:rsidRDefault="00FE30D4" w:rsidP="00756235">
            <w:pPr>
              <w:rPr>
                <w:rFonts w:asciiTheme="majorEastAsia" w:eastAsiaTheme="majorEastAsia" w:hAnsiTheme="majorEastAsia"/>
                <w:szCs w:val="21"/>
              </w:rPr>
            </w:pPr>
            <w:r>
              <w:rPr>
                <w:rFonts w:asciiTheme="majorEastAsia" w:eastAsiaTheme="majorEastAsia" w:hAnsiTheme="majorEastAsia" w:hint="eastAsia"/>
                <w:szCs w:val="21"/>
              </w:rPr>
              <w:t>・</w:t>
            </w:r>
            <w:r w:rsidR="00BE335C">
              <w:rPr>
                <w:rFonts w:asciiTheme="majorEastAsia" w:eastAsiaTheme="majorEastAsia" w:hAnsiTheme="majorEastAsia" w:hint="eastAsia"/>
                <w:szCs w:val="21"/>
              </w:rPr>
              <w:t>前の時間に実施した</w:t>
            </w:r>
            <w:r w:rsidR="00DA0B5C">
              <w:rPr>
                <w:rFonts w:asciiTheme="majorEastAsia" w:eastAsiaTheme="majorEastAsia" w:hAnsiTheme="majorEastAsia" w:hint="eastAsia"/>
                <w:szCs w:val="21"/>
              </w:rPr>
              <w:t>「みんなの実態調査</w:t>
            </w:r>
            <w:r w:rsidR="00BE335C">
              <w:rPr>
                <w:rFonts w:asciiTheme="majorEastAsia" w:eastAsiaTheme="majorEastAsia" w:hAnsiTheme="majorEastAsia" w:hint="eastAsia"/>
                <w:szCs w:val="21"/>
              </w:rPr>
              <w:t>アンケート</w:t>
            </w:r>
            <w:r w:rsidR="00DA0B5C">
              <w:rPr>
                <w:rFonts w:asciiTheme="majorEastAsia" w:eastAsiaTheme="majorEastAsia" w:hAnsiTheme="majorEastAsia" w:hint="eastAsia"/>
                <w:szCs w:val="21"/>
              </w:rPr>
              <w:t>」</w:t>
            </w:r>
            <w:r w:rsidR="00BE335C">
              <w:rPr>
                <w:rFonts w:asciiTheme="majorEastAsia" w:eastAsiaTheme="majorEastAsia" w:hAnsiTheme="majorEastAsia" w:hint="eastAsia"/>
                <w:szCs w:val="21"/>
              </w:rPr>
              <w:t>を想起させる。</w:t>
            </w:r>
          </w:p>
          <w:p w:rsidR="005C2865" w:rsidRDefault="005C2865" w:rsidP="00756235">
            <w:pPr>
              <w:rPr>
                <w:rFonts w:asciiTheme="majorEastAsia" w:eastAsiaTheme="majorEastAsia" w:hAnsiTheme="majorEastAsia"/>
                <w:szCs w:val="21"/>
              </w:rPr>
            </w:pPr>
            <w:r>
              <w:rPr>
                <w:rFonts w:asciiTheme="majorEastAsia" w:eastAsiaTheme="majorEastAsia" w:hAnsiTheme="majorEastAsia" w:hint="eastAsia"/>
                <w:szCs w:val="21"/>
              </w:rPr>
              <w:t>・相関関係について例示しながら説明する。因果関係との違いも説明。</w:t>
            </w:r>
          </w:p>
          <w:p w:rsidR="00BE335C" w:rsidRDefault="00FE30D4" w:rsidP="00756235">
            <w:pPr>
              <w:rPr>
                <w:rFonts w:asciiTheme="majorEastAsia" w:eastAsiaTheme="majorEastAsia" w:hAnsiTheme="majorEastAsia"/>
                <w:szCs w:val="21"/>
              </w:rPr>
            </w:pPr>
            <w:r>
              <w:rPr>
                <w:rFonts w:asciiTheme="majorEastAsia" w:eastAsiaTheme="majorEastAsia" w:hAnsiTheme="majorEastAsia" w:hint="eastAsia"/>
                <w:szCs w:val="21"/>
              </w:rPr>
              <w:t>・</w:t>
            </w:r>
            <w:r w:rsidR="00BE335C">
              <w:rPr>
                <w:rFonts w:asciiTheme="majorEastAsia" w:eastAsiaTheme="majorEastAsia" w:hAnsiTheme="majorEastAsia"/>
                <w:szCs w:val="21"/>
              </w:rPr>
              <w:t>本時の目標を提示する。</w:t>
            </w:r>
          </w:p>
          <w:p w:rsidR="00202CD0" w:rsidRPr="00D82E8C" w:rsidRDefault="00202CD0" w:rsidP="00202CD0">
            <w:pPr>
              <w:rPr>
                <w:rFonts w:asciiTheme="majorEastAsia" w:eastAsiaTheme="majorEastAsia" w:hAnsiTheme="majorEastAsia"/>
                <w:szCs w:val="21"/>
              </w:rPr>
            </w:pPr>
            <w:r>
              <w:rPr>
                <w:rFonts w:asciiTheme="majorEastAsia" w:eastAsiaTheme="majorEastAsia" w:hAnsiTheme="majorEastAsia" w:hint="eastAsia"/>
                <w:szCs w:val="21"/>
              </w:rPr>
              <w:t>・「相関」と言う言葉は使わずに、「２つの項目で関連のある傾向」が見えることを伝える。</w:t>
            </w:r>
          </w:p>
        </w:tc>
        <w:tc>
          <w:tcPr>
            <w:tcW w:w="1839" w:type="dxa"/>
            <w:tcBorders>
              <w:top w:val="single" w:sz="4" w:space="0" w:color="auto"/>
              <w:bottom w:val="single" w:sz="4" w:space="0" w:color="auto"/>
              <w:right w:val="single" w:sz="12" w:space="0" w:color="auto"/>
            </w:tcBorders>
          </w:tcPr>
          <w:p w:rsidR="0052094F" w:rsidRPr="004C30D6" w:rsidRDefault="0052094F" w:rsidP="00AC5E08">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・予想→調査→表現という流れで学習を行う。</w:t>
            </w:r>
          </w:p>
        </w:tc>
      </w:tr>
      <w:tr w:rsidR="00B00260" w:rsidRPr="002E3A3B" w:rsidTr="00330374">
        <w:trPr>
          <w:trHeight w:val="4845"/>
        </w:trPr>
        <w:tc>
          <w:tcPr>
            <w:tcW w:w="426" w:type="dxa"/>
            <w:vMerge w:val="restart"/>
            <w:tcBorders>
              <w:left w:val="single" w:sz="12" w:space="0" w:color="auto"/>
              <w:right w:val="single" w:sz="4" w:space="0" w:color="auto"/>
            </w:tcBorders>
          </w:tcPr>
          <w:p w:rsidR="00B00260" w:rsidRDefault="00B00260" w:rsidP="00097C70">
            <w:pPr>
              <w:rPr>
                <w:rFonts w:asciiTheme="majorEastAsia" w:eastAsiaTheme="majorEastAsia" w:hAnsiTheme="majorEastAsia"/>
                <w:szCs w:val="21"/>
              </w:rPr>
            </w:pPr>
            <w:r>
              <w:rPr>
                <w:rFonts w:asciiTheme="majorEastAsia" w:eastAsiaTheme="majorEastAsia" w:hAnsiTheme="majorEastAsia" w:hint="eastAsia"/>
                <w:szCs w:val="21"/>
              </w:rPr>
              <w:t>展開</w:t>
            </w:r>
          </w:p>
          <w:p w:rsidR="00B00260" w:rsidRDefault="00B00260" w:rsidP="00097C70">
            <w:pPr>
              <w:rPr>
                <w:rFonts w:asciiTheme="majorEastAsia" w:eastAsiaTheme="majorEastAsia" w:hAnsiTheme="majorEastAsia"/>
                <w:szCs w:val="21"/>
              </w:rPr>
            </w:pPr>
          </w:p>
          <w:p w:rsidR="00B00260" w:rsidRDefault="00B00260" w:rsidP="00097C70">
            <w:pPr>
              <w:rPr>
                <w:rFonts w:asciiTheme="majorEastAsia" w:eastAsiaTheme="majorEastAsia" w:hAnsiTheme="majorEastAsia"/>
                <w:szCs w:val="21"/>
              </w:rPr>
            </w:pPr>
          </w:p>
          <w:p w:rsidR="00B00260" w:rsidRDefault="00B00260" w:rsidP="00097C70">
            <w:pPr>
              <w:rPr>
                <w:rFonts w:asciiTheme="majorEastAsia" w:eastAsiaTheme="majorEastAsia" w:hAnsiTheme="majorEastAsia"/>
                <w:szCs w:val="21"/>
              </w:rPr>
            </w:pPr>
          </w:p>
          <w:p w:rsidR="00B00260" w:rsidRDefault="00B00260" w:rsidP="00097C70">
            <w:pPr>
              <w:rPr>
                <w:rFonts w:asciiTheme="majorEastAsia" w:eastAsiaTheme="majorEastAsia" w:hAnsiTheme="majorEastAsia"/>
                <w:szCs w:val="21"/>
              </w:rPr>
            </w:pPr>
          </w:p>
          <w:p w:rsidR="00B00260" w:rsidRDefault="00B00260" w:rsidP="00097C70">
            <w:pPr>
              <w:rPr>
                <w:rFonts w:asciiTheme="majorEastAsia" w:eastAsiaTheme="majorEastAsia" w:hAnsiTheme="majorEastAsia"/>
                <w:szCs w:val="21"/>
              </w:rPr>
            </w:pPr>
          </w:p>
          <w:p w:rsidR="00B00260" w:rsidRDefault="00B00260" w:rsidP="00097C70">
            <w:pPr>
              <w:rPr>
                <w:rFonts w:asciiTheme="majorEastAsia" w:eastAsiaTheme="majorEastAsia" w:hAnsiTheme="majorEastAsia"/>
                <w:szCs w:val="21"/>
              </w:rPr>
            </w:pPr>
          </w:p>
          <w:p w:rsidR="00B00260" w:rsidRDefault="00B00260" w:rsidP="00097C70">
            <w:pPr>
              <w:rPr>
                <w:rFonts w:asciiTheme="majorEastAsia" w:eastAsiaTheme="majorEastAsia" w:hAnsiTheme="majorEastAsia"/>
                <w:szCs w:val="21"/>
              </w:rPr>
            </w:pPr>
          </w:p>
          <w:p w:rsidR="00B00260" w:rsidRDefault="00B00260" w:rsidP="00097C70">
            <w:pPr>
              <w:rPr>
                <w:rFonts w:asciiTheme="majorEastAsia" w:eastAsiaTheme="majorEastAsia" w:hAnsiTheme="majorEastAsia"/>
                <w:szCs w:val="21"/>
              </w:rPr>
            </w:pPr>
          </w:p>
          <w:p w:rsidR="00B00260" w:rsidRDefault="00B00260" w:rsidP="00097C70">
            <w:pPr>
              <w:rPr>
                <w:rFonts w:asciiTheme="majorEastAsia" w:eastAsiaTheme="majorEastAsia" w:hAnsiTheme="majorEastAsia"/>
                <w:szCs w:val="21"/>
              </w:rPr>
            </w:pPr>
          </w:p>
          <w:p w:rsidR="00B00260" w:rsidRDefault="00B00260" w:rsidP="00097C70">
            <w:pPr>
              <w:rPr>
                <w:rFonts w:asciiTheme="majorEastAsia" w:eastAsiaTheme="majorEastAsia" w:hAnsiTheme="majorEastAsia"/>
                <w:szCs w:val="21"/>
              </w:rPr>
            </w:pPr>
          </w:p>
          <w:p w:rsidR="00B00260" w:rsidRDefault="00B00260" w:rsidP="00097C70">
            <w:pPr>
              <w:rPr>
                <w:rFonts w:asciiTheme="majorEastAsia" w:eastAsiaTheme="majorEastAsia" w:hAnsiTheme="majorEastAsia"/>
                <w:szCs w:val="21"/>
              </w:rPr>
            </w:pPr>
          </w:p>
          <w:p w:rsidR="00B00260" w:rsidRDefault="00B00260" w:rsidP="00097C70">
            <w:pPr>
              <w:rPr>
                <w:rFonts w:asciiTheme="majorEastAsia" w:eastAsiaTheme="majorEastAsia" w:hAnsiTheme="majorEastAsia"/>
                <w:szCs w:val="21"/>
              </w:rPr>
            </w:pPr>
          </w:p>
          <w:p w:rsidR="00B00260" w:rsidRDefault="00B00260" w:rsidP="00097C70">
            <w:pPr>
              <w:rPr>
                <w:rFonts w:asciiTheme="majorEastAsia" w:eastAsiaTheme="majorEastAsia" w:hAnsiTheme="majorEastAsia"/>
                <w:szCs w:val="21"/>
              </w:rPr>
            </w:pPr>
          </w:p>
          <w:p w:rsidR="00B00260" w:rsidRDefault="00B00260" w:rsidP="00097C70">
            <w:pPr>
              <w:rPr>
                <w:rFonts w:asciiTheme="majorEastAsia" w:eastAsiaTheme="majorEastAsia" w:hAnsiTheme="majorEastAsia"/>
                <w:szCs w:val="21"/>
              </w:rPr>
            </w:pPr>
          </w:p>
          <w:p w:rsidR="00B00260" w:rsidRDefault="00B00260" w:rsidP="00097C70">
            <w:pPr>
              <w:rPr>
                <w:rFonts w:asciiTheme="majorEastAsia" w:eastAsiaTheme="majorEastAsia" w:hAnsiTheme="majorEastAsia"/>
                <w:szCs w:val="21"/>
              </w:rPr>
            </w:pPr>
          </w:p>
          <w:p w:rsidR="00B00260" w:rsidRDefault="00B00260" w:rsidP="00097C70">
            <w:pPr>
              <w:rPr>
                <w:rFonts w:asciiTheme="majorEastAsia" w:eastAsiaTheme="majorEastAsia" w:hAnsiTheme="majorEastAsia"/>
                <w:szCs w:val="21"/>
              </w:rPr>
            </w:pPr>
          </w:p>
          <w:p w:rsidR="00B00260" w:rsidRDefault="00B00260" w:rsidP="00097C70">
            <w:pPr>
              <w:rPr>
                <w:rFonts w:asciiTheme="majorEastAsia" w:eastAsiaTheme="majorEastAsia" w:hAnsiTheme="majorEastAsia"/>
                <w:szCs w:val="21"/>
              </w:rPr>
            </w:pPr>
          </w:p>
          <w:p w:rsidR="00B00260" w:rsidRPr="00847D9E" w:rsidRDefault="00B00260" w:rsidP="00097C70">
            <w:pPr>
              <w:rPr>
                <w:rFonts w:asciiTheme="majorEastAsia" w:eastAsiaTheme="majorEastAsia" w:hAnsiTheme="majorEastAsia"/>
                <w:szCs w:val="21"/>
              </w:rPr>
            </w:pPr>
          </w:p>
        </w:tc>
        <w:tc>
          <w:tcPr>
            <w:tcW w:w="3663" w:type="dxa"/>
            <w:tcBorders>
              <w:left w:val="single" w:sz="4" w:space="0" w:color="auto"/>
              <w:bottom w:val="dashed" w:sz="4" w:space="0" w:color="auto"/>
            </w:tcBorders>
          </w:tcPr>
          <w:p w:rsidR="00B00260" w:rsidRDefault="00B00260" w:rsidP="00097C70">
            <w:pPr>
              <w:rPr>
                <w:rFonts w:asciiTheme="majorEastAsia" w:eastAsiaTheme="majorEastAsia" w:hAnsiTheme="majorEastAsia"/>
                <w:szCs w:val="21"/>
              </w:rPr>
            </w:pPr>
            <w:r>
              <w:rPr>
                <w:rFonts w:asciiTheme="majorEastAsia" w:eastAsiaTheme="majorEastAsia" w:hAnsiTheme="majorEastAsia" w:hint="eastAsia"/>
                <w:szCs w:val="21"/>
              </w:rPr>
              <w:t>【個人】</w:t>
            </w:r>
          </w:p>
          <w:p w:rsidR="00B00260" w:rsidRDefault="00B00260" w:rsidP="00097C70">
            <w:pPr>
              <w:rPr>
                <w:rFonts w:asciiTheme="majorEastAsia" w:eastAsiaTheme="majorEastAsia" w:hAnsiTheme="majorEastAsia"/>
                <w:szCs w:val="21"/>
              </w:rPr>
            </w:pPr>
            <w:r>
              <w:rPr>
                <w:rFonts w:asciiTheme="majorEastAsia" w:eastAsiaTheme="majorEastAsia" w:hAnsiTheme="majorEastAsia" w:hint="eastAsia"/>
                <w:szCs w:val="21"/>
              </w:rPr>
              <w:t>・相関関係のある２つの項目を予想する。</w:t>
            </w:r>
          </w:p>
          <w:p w:rsidR="00B00260" w:rsidRDefault="00B00260" w:rsidP="00DC686F">
            <w:pPr>
              <w:pBdr>
                <w:top w:val="single" w:sz="4" w:space="1" w:color="auto"/>
                <w:left w:val="single" w:sz="4" w:space="2" w:color="auto"/>
                <w:bottom w:val="single" w:sz="4" w:space="1" w:color="auto"/>
                <w:right w:val="single" w:sz="4" w:space="2" w:color="auto"/>
              </w:pBdr>
              <w:rPr>
                <w:rFonts w:asciiTheme="majorEastAsia" w:eastAsiaTheme="majorEastAsia" w:hAnsiTheme="majorEastAsia"/>
                <w:szCs w:val="21"/>
              </w:rPr>
            </w:pPr>
            <w:r>
              <w:rPr>
                <w:rFonts w:asciiTheme="majorEastAsia" w:eastAsiaTheme="majorEastAsia" w:hAnsiTheme="majorEastAsia" w:hint="eastAsia"/>
                <w:szCs w:val="21"/>
              </w:rPr>
              <w:t>＜予想例＞</w:t>
            </w:r>
          </w:p>
          <w:p w:rsidR="00B00260" w:rsidRDefault="00B00260" w:rsidP="00DC686F">
            <w:pPr>
              <w:pBdr>
                <w:top w:val="single" w:sz="4" w:space="1" w:color="auto"/>
                <w:left w:val="single" w:sz="4" w:space="2" w:color="auto"/>
                <w:bottom w:val="single" w:sz="4" w:space="1" w:color="auto"/>
                <w:right w:val="single" w:sz="4" w:space="2" w:color="auto"/>
              </w:pBdr>
              <w:rPr>
                <w:rFonts w:asciiTheme="majorEastAsia" w:eastAsiaTheme="majorEastAsia" w:hAnsiTheme="majorEastAsia"/>
                <w:szCs w:val="21"/>
              </w:rPr>
            </w:pPr>
            <w:r>
              <w:rPr>
                <w:rFonts w:asciiTheme="majorEastAsia" w:eastAsiaTheme="majorEastAsia" w:hAnsiTheme="majorEastAsia" w:hint="eastAsia"/>
                <w:szCs w:val="21"/>
              </w:rPr>
              <w:t>・睡眠時間とスマートフォンの利用時間</w:t>
            </w:r>
          </w:p>
          <w:p w:rsidR="00B00260" w:rsidRDefault="00B00260" w:rsidP="00DC686F">
            <w:pPr>
              <w:pBdr>
                <w:top w:val="single" w:sz="4" w:space="1" w:color="auto"/>
                <w:left w:val="single" w:sz="4" w:space="2" w:color="auto"/>
                <w:bottom w:val="single" w:sz="4" w:space="1" w:color="auto"/>
                <w:right w:val="single" w:sz="4" w:space="2" w:color="auto"/>
              </w:pBdr>
              <w:rPr>
                <w:rFonts w:asciiTheme="majorEastAsia" w:eastAsiaTheme="majorEastAsia" w:hAnsiTheme="majorEastAsia"/>
                <w:szCs w:val="21"/>
              </w:rPr>
            </w:pPr>
            <w:r>
              <w:rPr>
                <w:rFonts w:asciiTheme="majorEastAsia" w:eastAsiaTheme="majorEastAsia" w:hAnsiTheme="majorEastAsia" w:hint="eastAsia"/>
                <w:szCs w:val="21"/>
              </w:rPr>
              <w:t>・家庭学習時間と読書時間</w:t>
            </w:r>
          </w:p>
          <w:p w:rsidR="00B00260" w:rsidRDefault="00DD76F3" w:rsidP="00097C70">
            <w:pPr>
              <w:rPr>
                <w:rFonts w:asciiTheme="majorEastAsia" w:eastAsiaTheme="majorEastAsia" w:hAnsiTheme="majorEastAsia"/>
                <w:szCs w:val="21"/>
              </w:rPr>
            </w:pPr>
            <w:r>
              <w:rPr>
                <w:rFonts w:asciiTheme="majorEastAsia" w:eastAsiaTheme="majorEastAsia" w:hAnsiTheme="majorEastAsia" w:hint="eastAsia"/>
                <w:szCs w:val="21"/>
              </w:rPr>
              <w:t>【グループ】</w:t>
            </w:r>
          </w:p>
          <w:p w:rsidR="00B00260" w:rsidRPr="00801BBE" w:rsidRDefault="00B00260" w:rsidP="00097C70">
            <w:pPr>
              <w:rPr>
                <w:rFonts w:asciiTheme="majorEastAsia" w:eastAsiaTheme="majorEastAsia" w:hAnsiTheme="majorEastAsia"/>
                <w:szCs w:val="21"/>
              </w:rPr>
            </w:pPr>
            <w:r>
              <w:rPr>
                <w:rFonts w:asciiTheme="majorEastAsia" w:eastAsiaTheme="majorEastAsia" w:hAnsiTheme="majorEastAsia" w:hint="eastAsia"/>
                <w:szCs w:val="21"/>
              </w:rPr>
              <w:t>・予想した結果について意見交換を行い、相関がありそうな2つの項目を決定する。</w:t>
            </w:r>
          </w:p>
          <w:p w:rsidR="00B00260" w:rsidRDefault="00B00260" w:rsidP="00097C70">
            <w:pPr>
              <w:rPr>
                <w:rFonts w:asciiTheme="majorEastAsia" w:eastAsiaTheme="majorEastAsia" w:hAnsiTheme="majorEastAsia"/>
                <w:szCs w:val="21"/>
              </w:rPr>
            </w:pPr>
            <w:r>
              <w:rPr>
                <w:rFonts w:asciiTheme="majorEastAsia" w:eastAsiaTheme="majorEastAsia" w:hAnsiTheme="majorEastAsia" w:hint="eastAsia"/>
                <w:szCs w:val="21"/>
              </w:rPr>
              <w:t>・</w:t>
            </w:r>
            <w:r w:rsidR="00E34A05">
              <w:rPr>
                <w:rFonts w:asciiTheme="majorEastAsia" w:eastAsiaTheme="majorEastAsia" w:hAnsiTheme="majorEastAsia" w:hint="eastAsia"/>
                <w:szCs w:val="21"/>
              </w:rPr>
              <w:t>相関がありそうな2つの項目につい</w:t>
            </w:r>
            <w:r w:rsidR="005B7459">
              <w:rPr>
                <w:rFonts w:asciiTheme="majorEastAsia" w:eastAsiaTheme="majorEastAsia" w:hAnsiTheme="majorEastAsia" w:hint="eastAsia"/>
                <w:szCs w:val="21"/>
              </w:rPr>
              <w:t>て2</w:t>
            </w:r>
            <w:r>
              <w:rPr>
                <w:rFonts w:asciiTheme="majorEastAsia" w:eastAsiaTheme="majorEastAsia" w:hAnsiTheme="majorEastAsia" w:hint="eastAsia"/>
                <w:szCs w:val="21"/>
              </w:rPr>
              <w:t>つのグラフを作り資料の相関関係の有無を調べる。</w:t>
            </w:r>
          </w:p>
          <w:p w:rsidR="00B00260" w:rsidRPr="00465287" w:rsidRDefault="00B00260" w:rsidP="00097C70">
            <w:pPr>
              <w:rPr>
                <w:rFonts w:asciiTheme="majorEastAsia" w:eastAsiaTheme="majorEastAsia" w:hAnsiTheme="majorEastAsia"/>
                <w:szCs w:val="21"/>
              </w:rPr>
            </w:pPr>
          </w:p>
        </w:tc>
        <w:tc>
          <w:tcPr>
            <w:tcW w:w="3819" w:type="dxa"/>
            <w:tcBorders>
              <w:bottom w:val="dashed" w:sz="4" w:space="0" w:color="auto"/>
            </w:tcBorders>
          </w:tcPr>
          <w:p w:rsidR="00B00260" w:rsidRDefault="00B00260" w:rsidP="00756235">
            <w:pPr>
              <w:rPr>
                <w:rFonts w:asciiTheme="majorEastAsia" w:eastAsiaTheme="majorEastAsia" w:hAnsiTheme="majorEastAsia"/>
                <w:szCs w:val="21"/>
              </w:rPr>
            </w:pPr>
            <w:r>
              <w:rPr>
                <w:rFonts w:asciiTheme="majorEastAsia" w:eastAsiaTheme="majorEastAsia" w:hAnsiTheme="majorEastAsia" w:hint="eastAsia"/>
                <w:szCs w:val="21"/>
              </w:rPr>
              <w:t>・「みんなの実態調査アンケート」の結果を配布する。</w:t>
            </w:r>
          </w:p>
          <w:p w:rsidR="00B00260" w:rsidRPr="00DD76F3" w:rsidRDefault="00DD76F3" w:rsidP="00756235">
            <w:pPr>
              <w:rPr>
                <w:rFonts w:asciiTheme="majorEastAsia" w:eastAsiaTheme="majorEastAsia" w:hAnsiTheme="majorEastAsia"/>
                <w:szCs w:val="21"/>
              </w:rPr>
            </w:pPr>
            <w:r>
              <w:rPr>
                <w:rFonts w:asciiTheme="majorEastAsia" w:eastAsiaTheme="majorEastAsia" w:hAnsiTheme="majorEastAsia" w:hint="eastAsia"/>
                <w:szCs w:val="21"/>
              </w:rPr>
              <w:t>・個人で考えた後グループ(5人)を作る</w:t>
            </w:r>
          </w:p>
          <w:p w:rsidR="00B00260" w:rsidRDefault="00B00260" w:rsidP="00756235">
            <w:pPr>
              <w:rPr>
                <w:rFonts w:asciiTheme="majorEastAsia" w:eastAsiaTheme="majorEastAsia" w:hAnsiTheme="majorEastAsia"/>
                <w:szCs w:val="21"/>
              </w:rPr>
            </w:pPr>
          </w:p>
          <w:p w:rsidR="00B00260" w:rsidRDefault="00B00260" w:rsidP="00756235">
            <w:pPr>
              <w:rPr>
                <w:rFonts w:asciiTheme="majorEastAsia" w:eastAsiaTheme="majorEastAsia" w:hAnsiTheme="majorEastAsia"/>
                <w:szCs w:val="21"/>
              </w:rPr>
            </w:pPr>
          </w:p>
          <w:p w:rsidR="00B00260" w:rsidRDefault="00B00260" w:rsidP="00756235">
            <w:pPr>
              <w:rPr>
                <w:rFonts w:asciiTheme="majorEastAsia" w:eastAsiaTheme="majorEastAsia" w:hAnsiTheme="majorEastAsia"/>
                <w:szCs w:val="21"/>
              </w:rPr>
            </w:pPr>
          </w:p>
          <w:p w:rsidR="00B00260" w:rsidRDefault="00B00260" w:rsidP="00756235">
            <w:pPr>
              <w:rPr>
                <w:rFonts w:asciiTheme="majorEastAsia" w:eastAsiaTheme="majorEastAsia" w:hAnsiTheme="majorEastAsia"/>
                <w:szCs w:val="21"/>
              </w:rPr>
            </w:pPr>
          </w:p>
          <w:p w:rsidR="00B00260" w:rsidRDefault="000C6184" w:rsidP="00801BBE">
            <w:pPr>
              <w:rPr>
                <w:rFonts w:asciiTheme="majorEastAsia" w:eastAsiaTheme="majorEastAsia" w:hAnsiTheme="majorEastAsia"/>
                <w:szCs w:val="21"/>
              </w:rPr>
            </w:pPr>
            <w:r>
              <w:rPr>
                <w:rFonts w:asciiTheme="majorEastAsia" w:eastAsiaTheme="majorEastAsia" w:hAnsiTheme="majorEastAsia" w:hint="eastAsia"/>
                <w:szCs w:val="21"/>
              </w:rPr>
              <w:t>・2</w:t>
            </w:r>
            <w:r w:rsidR="00B00260">
              <w:rPr>
                <w:rFonts w:asciiTheme="majorEastAsia" w:eastAsiaTheme="majorEastAsia" w:hAnsiTheme="majorEastAsia" w:hint="eastAsia"/>
                <w:szCs w:val="21"/>
              </w:rPr>
              <w:t>つの資料を扱うにあたって、どのグラフを用いれば、相手に伝わりやすいか発問する。</w:t>
            </w:r>
          </w:p>
          <w:p w:rsidR="00B00260" w:rsidRDefault="00B00260" w:rsidP="00801BBE">
            <w:pPr>
              <w:pBdr>
                <w:top w:val="single" w:sz="4" w:space="1" w:color="auto"/>
                <w:left w:val="single" w:sz="4" w:space="2" w:color="auto"/>
                <w:bottom w:val="single" w:sz="4" w:space="1" w:color="auto"/>
                <w:right w:val="single" w:sz="4" w:space="2" w:color="auto"/>
              </w:pBdr>
              <w:rPr>
                <w:rFonts w:asciiTheme="majorEastAsia" w:eastAsiaTheme="majorEastAsia" w:hAnsiTheme="majorEastAsia"/>
                <w:szCs w:val="21"/>
              </w:rPr>
            </w:pPr>
            <w:r>
              <w:rPr>
                <w:rFonts w:asciiTheme="majorEastAsia" w:eastAsiaTheme="majorEastAsia" w:hAnsiTheme="majorEastAsia" w:hint="eastAsia"/>
                <w:szCs w:val="21"/>
              </w:rPr>
              <w:t>＜例＞</w:t>
            </w:r>
          </w:p>
          <w:p w:rsidR="00B00260" w:rsidRPr="00F532EA" w:rsidRDefault="00B00260" w:rsidP="00801BBE">
            <w:pPr>
              <w:pBdr>
                <w:top w:val="single" w:sz="4" w:space="1" w:color="auto"/>
                <w:left w:val="single" w:sz="4" w:space="2" w:color="auto"/>
                <w:bottom w:val="single" w:sz="4" w:space="1" w:color="auto"/>
                <w:right w:val="single" w:sz="4" w:space="2" w:color="auto"/>
              </w:pBdr>
              <w:rPr>
                <w:rFonts w:asciiTheme="majorEastAsia" w:eastAsiaTheme="majorEastAsia" w:hAnsiTheme="majorEastAsia"/>
                <w:szCs w:val="21"/>
              </w:rPr>
            </w:pPr>
            <w:r>
              <w:rPr>
                <w:rFonts w:asciiTheme="majorEastAsia" w:eastAsiaTheme="majorEastAsia" w:hAnsiTheme="majorEastAsia" w:hint="eastAsia"/>
                <w:szCs w:val="21"/>
              </w:rPr>
              <w:t>「睡眠時間とスマートフォンの利用時間に相関があることを示したい場合、どのグラフを使うのが良いだろうか」</w:t>
            </w:r>
          </w:p>
          <w:p w:rsidR="00B00260" w:rsidRPr="004F3DCE" w:rsidRDefault="00B00260" w:rsidP="009E23BD">
            <w:pPr>
              <w:rPr>
                <w:rFonts w:asciiTheme="majorEastAsia" w:eastAsiaTheme="majorEastAsia" w:hAnsiTheme="majorEastAsia"/>
                <w:szCs w:val="21"/>
              </w:rPr>
            </w:pPr>
            <w:r>
              <w:rPr>
                <w:rFonts w:asciiTheme="majorEastAsia" w:eastAsiaTheme="majorEastAsia" w:hAnsiTheme="majorEastAsia" w:hint="eastAsia"/>
                <w:szCs w:val="21"/>
              </w:rPr>
              <w:t>・これまでに学習したグラフを提示し、それぞれの特徴を想起させる。</w:t>
            </w:r>
          </w:p>
        </w:tc>
        <w:tc>
          <w:tcPr>
            <w:tcW w:w="1839" w:type="dxa"/>
            <w:tcBorders>
              <w:bottom w:val="dashed" w:sz="4" w:space="0" w:color="auto"/>
              <w:right w:val="single" w:sz="12" w:space="0" w:color="auto"/>
            </w:tcBorders>
          </w:tcPr>
          <w:p w:rsidR="00B00260" w:rsidRDefault="00B00260" w:rsidP="00396CCC">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・因果関係と相関関係を混同しないように注意する。</w:t>
            </w:r>
          </w:p>
          <w:p w:rsidR="00B00260" w:rsidRPr="00801BBE" w:rsidRDefault="00B00260" w:rsidP="00396CCC">
            <w:pPr>
              <w:ind w:left="210" w:hangingChars="100" w:hanging="210"/>
              <w:rPr>
                <w:rFonts w:asciiTheme="majorEastAsia" w:eastAsiaTheme="majorEastAsia" w:hAnsiTheme="majorEastAsia"/>
                <w:szCs w:val="21"/>
              </w:rPr>
            </w:pPr>
          </w:p>
          <w:p w:rsidR="00B00260" w:rsidRDefault="00B00260" w:rsidP="00396CCC">
            <w:pPr>
              <w:ind w:left="210" w:hangingChars="100" w:hanging="210"/>
              <w:rPr>
                <w:rFonts w:asciiTheme="majorEastAsia" w:eastAsiaTheme="majorEastAsia" w:hAnsiTheme="majorEastAsia"/>
                <w:szCs w:val="21"/>
              </w:rPr>
            </w:pPr>
          </w:p>
          <w:p w:rsidR="00B00260" w:rsidRDefault="00B00260" w:rsidP="00396CCC">
            <w:pPr>
              <w:ind w:left="210" w:hangingChars="100" w:hanging="210"/>
              <w:rPr>
                <w:rFonts w:asciiTheme="majorEastAsia" w:eastAsiaTheme="majorEastAsia" w:hAnsiTheme="majorEastAsia"/>
                <w:szCs w:val="21"/>
              </w:rPr>
            </w:pPr>
          </w:p>
          <w:p w:rsidR="00B00260" w:rsidRDefault="00B00260" w:rsidP="00396CCC">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・グラフの種類</w:t>
            </w:r>
          </w:p>
          <w:p w:rsidR="00B00260" w:rsidRDefault="00B00260" w:rsidP="009E23BD">
            <w:pPr>
              <w:rPr>
                <w:rFonts w:asciiTheme="majorEastAsia" w:eastAsiaTheme="majorEastAsia" w:hAnsiTheme="majorEastAsia"/>
                <w:szCs w:val="21"/>
              </w:rPr>
            </w:pPr>
            <w:r>
              <w:rPr>
                <w:rFonts w:asciiTheme="majorEastAsia" w:eastAsiaTheme="majorEastAsia" w:hAnsiTheme="majorEastAsia" w:hint="eastAsia"/>
                <w:szCs w:val="21"/>
              </w:rPr>
              <w:t>（円グラフ、</w:t>
            </w:r>
            <w:r w:rsidRPr="00DC686F">
              <w:rPr>
                <w:rFonts w:asciiTheme="majorEastAsia" w:eastAsiaTheme="majorEastAsia" w:hAnsiTheme="majorEastAsia" w:hint="eastAsia"/>
                <w:szCs w:val="21"/>
              </w:rPr>
              <w:t>度数分布多角形</w:t>
            </w:r>
            <w:r>
              <w:rPr>
                <w:rFonts w:asciiTheme="majorEastAsia" w:eastAsiaTheme="majorEastAsia" w:hAnsiTheme="majorEastAsia" w:hint="eastAsia"/>
                <w:szCs w:val="21"/>
              </w:rPr>
              <w:t>、</w:t>
            </w:r>
            <w:r w:rsidR="00C93320">
              <w:rPr>
                <w:rFonts w:asciiTheme="majorEastAsia" w:eastAsiaTheme="majorEastAsia" w:hAnsiTheme="majorEastAsia" w:hint="eastAsia"/>
                <w:szCs w:val="21"/>
              </w:rPr>
              <w:t>帯グラフ</w:t>
            </w:r>
            <w:r>
              <w:rPr>
                <w:rFonts w:asciiTheme="majorEastAsia" w:eastAsiaTheme="majorEastAsia" w:hAnsiTheme="majorEastAsia" w:hint="eastAsia"/>
                <w:szCs w:val="21"/>
              </w:rPr>
              <w:t>）を例示する。</w:t>
            </w:r>
          </w:p>
          <w:p w:rsidR="00B00260" w:rsidRPr="004C30D6" w:rsidRDefault="00B00260" w:rsidP="009E23BD">
            <w:pPr>
              <w:ind w:left="29" w:hangingChars="14" w:hanging="29"/>
              <w:rPr>
                <w:rFonts w:asciiTheme="majorEastAsia" w:eastAsiaTheme="majorEastAsia" w:hAnsiTheme="majorEastAsia"/>
                <w:szCs w:val="21"/>
              </w:rPr>
            </w:pPr>
            <w:r>
              <w:rPr>
                <w:rFonts w:asciiTheme="majorEastAsia" w:eastAsiaTheme="majorEastAsia" w:hAnsiTheme="majorEastAsia" w:hint="eastAsia"/>
                <w:szCs w:val="21"/>
              </w:rPr>
              <w:t>PCを使用する場合はExcelの機能に散布図があることを示す</w:t>
            </w:r>
            <w:r w:rsidR="00E6417A">
              <w:rPr>
                <w:rFonts w:asciiTheme="majorEastAsia" w:eastAsiaTheme="majorEastAsia" w:hAnsiTheme="majorEastAsia" w:hint="eastAsia"/>
                <w:szCs w:val="21"/>
              </w:rPr>
              <w:t>。</w:t>
            </w:r>
          </w:p>
        </w:tc>
      </w:tr>
      <w:tr w:rsidR="00B00260" w:rsidRPr="002E3A3B" w:rsidTr="00330374">
        <w:trPr>
          <w:trHeight w:val="1545"/>
        </w:trPr>
        <w:tc>
          <w:tcPr>
            <w:tcW w:w="426" w:type="dxa"/>
            <w:vMerge/>
            <w:tcBorders>
              <w:left w:val="single" w:sz="12" w:space="0" w:color="auto"/>
              <w:right w:val="single" w:sz="4" w:space="0" w:color="auto"/>
            </w:tcBorders>
          </w:tcPr>
          <w:p w:rsidR="00B00260" w:rsidRDefault="00B00260" w:rsidP="00097C70">
            <w:pPr>
              <w:rPr>
                <w:rFonts w:asciiTheme="majorEastAsia" w:eastAsiaTheme="majorEastAsia" w:hAnsiTheme="majorEastAsia"/>
                <w:szCs w:val="21"/>
              </w:rPr>
            </w:pPr>
          </w:p>
        </w:tc>
        <w:tc>
          <w:tcPr>
            <w:tcW w:w="3663" w:type="dxa"/>
            <w:tcBorders>
              <w:top w:val="dashed" w:sz="4" w:space="0" w:color="auto"/>
              <w:left w:val="single" w:sz="4" w:space="0" w:color="auto"/>
              <w:bottom w:val="single" w:sz="4" w:space="0" w:color="auto"/>
            </w:tcBorders>
          </w:tcPr>
          <w:p w:rsidR="00B00260" w:rsidRDefault="00B00260" w:rsidP="00097C70">
            <w:pPr>
              <w:rPr>
                <w:rFonts w:asciiTheme="majorEastAsia" w:eastAsiaTheme="majorEastAsia" w:hAnsiTheme="majorEastAsia"/>
                <w:szCs w:val="21"/>
              </w:rPr>
            </w:pPr>
            <w:r>
              <w:rPr>
                <w:rFonts w:asciiTheme="majorEastAsia" w:eastAsiaTheme="majorEastAsia" w:hAnsiTheme="majorEastAsia" w:hint="eastAsia"/>
                <w:szCs w:val="21"/>
              </w:rPr>
              <w:t>【グループ】</w:t>
            </w:r>
            <w:r w:rsidR="00BC1DFD" w:rsidRPr="00BC1DFD">
              <w:rPr>
                <w:rFonts w:asciiTheme="majorEastAsia" w:eastAsiaTheme="majorEastAsia" w:hAnsiTheme="majorEastAsia" w:hint="eastAsia"/>
                <w:szCs w:val="21"/>
              </w:rPr>
              <w:t>相関がありそうな2つの項目</w:t>
            </w:r>
            <w:r>
              <w:rPr>
                <w:rFonts w:asciiTheme="majorEastAsia" w:eastAsiaTheme="majorEastAsia" w:hAnsiTheme="majorEastAsia" w:hint="eastAsia"/>
                <w:szCs w:val="21"/>
              </w:rPr>
              <w:t>の相関関係の有無を結論付け、その根拠をまとめ、発表の準備をする。</w:t>
            </w:r>
          </w:p>
        </w:tc>
        <w:tc>
          <w:tcPr>
            <w:tcW w:w="3819" w:type="dxa"/>
            <w:tcBorders>
              <w:top w:val="dashed" w:sz="4" w:space="0" w:color="auto"/>
            </w:tcBorders>
          </w:tcPr>
          <w:p w:rsidR="00B00260" w:rsidRDefault="00B00260" w:rsidP="00B00260">
            <w:pPr>
              <w:rPr>
                <w:rFonts w:asciiTheme="majorEastAsia" w:eastAsiaTheme="majorEastAsia" w:hAnsiTheme="majorEastAsia"/>
                <w:szCs w:val="21"/>
              </w:rPr>
            </w:pPr>
            <w:r>
              <w:rPr>
                <w:rFonts w:asciiTheme="majorEastAsia" w:eastAsiaTheme="majorEastAsia" w:hAnsiTheme="majorEastAsia" w:hint="eastAsia"/>
                <w:szCs w:val="21"/>
              </w:rPr>
              <w:t>・帯グラフや折れ線グラフ等に特徴があり、「傾向」が見てとることが出来るようにする。</w:t>
            </w:r>
          </w:p>
          <w:p w:rsidR="00B00260" w:rsidRDefault="00B00260" w:rsidP="00B00260">
            <w:pPr>
              <w:rPr>
                <w:rFonts w:asciiTheme="majorEastAsia" w:eastAsiaTheme="majorEastAsia" w:hAnsiTheme="majorEastAsia"/>
                <w:szCs w:val="21"/>
              </w:rPr>
            </w:pPr>
            <w:r>
              <w:rPr>
                <w:rFonts w:asciiTheme="majorEastAsia" w:eastAsiaTheme="majorEastAsia" w:hAnsiTheme="majorEastAsia" w:hint="eastAsia"/>
                <w:szCs w:val="21"/>
              </w:rPr>
              <w:t>・同じ組み合わせがある場合であっても発表内容が違うことがあることを伝える。</w:t>
            </w:r>
          </w:p>
        </w:tc>
        <w:tc>
          <w:tcPr>
            <w:tcW w:w="1839" w:type="dxa"/>
            <w:tcBorders>
              <w:top w:val="dashed" w:sz="4" w:space="0" w:color="auto"/>
              <w:right w:val="single" w:sz="12" w:space="0" w:color="auto"/>
            </w:tcBorders>
          </w:tcPr>
          <w:p w:rsidR="00B00260" w:rsidRDefault="00B00260" w:rsidP="00396CCC">
            <w:pPr>
              <w:ind w:left="210" w:hangingChars="100" w:hanging="210"/>
              <w:rPr>
                <w:rFonts w:asciiTheme="majorEastAsia" w:eastAsiaTheme="majorEastAsia" w:hAnsiTheme="majorEastAsia"/>
                <w:szCs w:val="21"/>
              </w:rPr>
            </w:pPr>
          </w:p>
          <w:p w:rsidR="00B00260" w:rsidRDefault="00B00260" w:rsidP="00396CCC">
            <w:pPr>
              <w:ind w:left="210" w:hangingChars="100" w:hanging="210"/>
              <w:rPr>
                <w:rFonts w:asciiTheme="majorEastAsia" w:eastAsiaTheme="majorEastAsia" w:hAnsiTheme="majorEastAsia"/>
                <w:szCs w:val="21"/>
              </w:rPr>
            </w:pPr>
          </w:p>
          <w:p w:rsidR="00B00260" w:rsidRDefault="00B00260" w:rsidP="00396CCC">
            <w:pPr>
              <w:ind w:left="210" w:hangingChars="100" w:hanging="210"/>
              <w:rPr>
                <w:rFonts w:asciiTheme="majorEastAsia" w:eastAsiaTheme="majorEastAsia" w:hAnsiTheme="majorEastAsia"/>
                <w:szCs w:val="21"/>
              </w:rPr>
            </w:pPr>
          </w:p>
          <w:p w:rsidR="00DD76F3" w:rsidRDefault="00DD76F3" w:rsidP="00396CCC">
            <w:pPr>
              <w:ind w:left="210" w:hangingChars="100" w:hanging="210"/>
              <w:rPr>
                <w:rFonts w:asciiTheme="majorEastAsia" w:eastAsiaTheme="majorEastAsia" w:hAnsiTheme="majorEastAsia"/>
                <w:szCs w:val="21"/>
              </w:rPr>
            </w:pPr>
          </w:p>
          <w:p w:rsidR="00DD76F3" w:rsidRDefault="00DD76F3" w:rsidP="00396CCC">
            <w:pPr>
              <w:ind w:left="210" w:hangingChars="100" w:hanging="210"/>
              <w:rPr>
                <w:rFonts w:asciiTheme="majorEastAsia" w:eastAsiaTheme="majorEastAsia" w:hAnsiTheme="majorEastAsia"/>
                <w:szCs w:val="21"/>
              </w:rPr>
            </w:pPr>
          </w:p>
          <w:p w:rsidR="00DD76F3" w:rsidRDefault="00DD76F3" w:rsidP="00396CCC">
            <w:pPr>
              <w:ind w:left="210" w:hangingChars="100" w:hanging="210"/>
              <w:rPr>
                <w:rFonts w:asciiTheme="majorEastAsia" w:eastAsiaTheme="majorEastAsia" w:hAnsiTheme="majorEastAsia"/>
                <w:szCs w:val="21"/>
              </w:rPr>
            </w:pPr>
          </w:p>
        </w:tc>
      </w:tr>
      <w:tr w:rsidR="00952F0A" w:rsidRPr="002E3A3B" w:rsidTr="00330374">
        <w:trPr>
          <w:trHeight w:val="870"/>
        </w:trPr>
        <w:tc>
          <w:tcPr>
            <w:tcW w:w="426" w:type="dxa"/>
            <w:tcBorders>
              <w:left w:val="single" w:sz="12" w:space="0" w:color="auto"/>
              <w:bottom w:val="single" w:sz="12" w:space="0" w:color="auto"/>
              <w:right w:val="single" w:sz="4" w:space="0" w:color="auto"/>
            </w:tcBorders>
          </w:tcPr>
          <w:p w:rsidR="00952F0A" w:rsidRDefault="00952F0A" w:rsidP="00097C70">
            <w:pPr>
              <w:rPr>
                <w:rFonts w:asciiTheme="majorEastAsia" w:eastAsiaTheme="majorEastAsia" w:hAnsiTheme="majorEastAsia"/>
                <w:szCs w:val="21"/>
              </w:rPr>
            </w:pPr>
            <w:r>
              <w:rPr>
                <w:rFonts w:asciiTheme="majorEastAsia" w:eastAsiaTheme="majorEastAsia" w:hAnsiTheme="majorEastAsia" w:hint="eastAsia"/>
                <w:szCs w:val="21"/>
              </w:rPr>
              <w:lastRenderedPageBreak/>
              <w:t>まとめ</w:t>
            </w:r>
          </w:p>
          <w:p w:rsidR="00952F0A" w:rsidRDefault="00952F0A" w:rsidP="00097C70">
            <w:pPr>
              <w:rPr>
                <w:rFonts w:asciiTheme="majorEastAsia" w:eastAsiaTheme="majorEastAsia" w:hAnsiTheme="majorEastAsia"/>
                <w:szCs w:val="21"/>
              </w:rPr>
            </w:pPr>
          </w:p>
          <w:p w:rsidR="00952F0A" w:rsidRDefault="00952F0A" w:rsidP="00097C70">
            <w:pPr>
              <w:rPr>
                <w:rFonts w:asciiTheme="majorEastAsia" w:eastAsiaTheme="majorEastAsia" w:hAnsiTheme="majorEastAsia"/>
                <w:szCs w:val="21"/>
              </w:rPr>
            </w:pPr>
          </w:p>
          <w:p w:rsidR="00330374" w:rsidRPr="00847D9E" w:rsidRDefault="00330374" w:rsidP="00097C70">
            <w:pPr>
              <w:rPr>
                <w:rFonts w:asciiTheme="majorEastAsia" w:eastAsiaTheme="majorEastAsia" w:hAnsiTheme="majorEastAsia"/>
                <w:szCs w:val="21"/>
              </w:rPr>
            </w:pPr>
          </w:p>
        </w:tc>
        <w:tc>
          <w:tcPr>
            <w:tcW w:w="3663" w:type="dxa"/>
            <w:tcBorders>
              <w:top w:val="single" w:sz="4" w:space="0" w:color="auto"/>
              <w:left w:val="single" w:sz="4" w:space="0" w:color="auto"/>
              <w:bottom w:val="single" w:sz="12" w:space="0" w:color="auto"/>
            </w:tcBorders>
          </w:tcPr>
          <w:p w:rsidR="00952F0A" w:rsidRDefault="00465287" w:rsidP="00097C70">
            <w:pPr>
              <w:rPr>
                <w:rFonts w:asciiTheme="majorEastAsia" w:eastAsiaTheme="majorEastAsia" w:hAnsiTheme="majorEastAsia"/>
                <w:szCs w:val="21"/>
              </w:rPr>
            </w:pPr>
            <w:r>
              <w:rPr>
                <w:rFonts w:asciiTheme="majorEastAsia" w:eastAsiaTheme="majorEastAsia" w:hAnsiTheme="majorEastAsia" w:hint="eastAsia"/>
                <w:szCs w:val="21"/>
              </w:rPr>
              <w:t>【全体】グループごとに結論を発表する。</w:t>
            </w:r>
          </w:p>
          <w:p w:rsidR="00DD76F3" w:rsidRPr="007D4527" w:rsidRDefault="00DD76F3" w:rsidP="00DD76F3">
            <w:pPr>
              <w:jc w:val="center"/>
              <w:rPr>
                <w:rFonts w:asciiTheme="majorEastAsia" w:eastAsiaTheme="majorEastAsia" w:hAnsiTheme="majorEastAsia"/>
              </w:rPr>
            </w:pPr>
            <w:r w:rsidRPr="007D4527">
              <w:rPr>
                <w:rFonts w:asciiTheme="majorEastAsia" w:eastAsiaTheme="majorEastAsia" w:hAnsiTheme="majorEastAsia" w:hint="eastAsia"/>
              </w:rPr>
              <w:t>相関関係のある２つの資料を見つけ、データをもとに説明する。</w:t>
            </w:r>
          </w:p>
          <w:p w:rsidR="00465287" w:rsidRDefault="00465287" w:rsidP="00097C70">
            <w:pPr>
              <w:rPr>
                <w:rFonts w:asciiTheme="majorEastAsia" w:eastAsiaTheme="majorEastAsia" w:hAnsiTheme="majorEastAsia"/>
                <w:szCs w:val="21"/>
              </w:rPr>
            </w:pPr>
          </w:p>
          <w:p w:rsidR="00465287" w:rsidRPr="00847D9E" w:rsidRDefault="00465287" w:rsidP="00097C70">
            <w:pPr>
              <w:rPr>
                <w:rFonts w:asciiTheme="majorEastAsia" w:eastAsiaTheme="majorEastAsia" w:hAnsiTheme="majorEastAsia"/>
                <w:szCs w:val="21"/>
              </w:rPr>
            </w:pPr>
            <w:r>
              <w:rPr>
                <w:rFonts w:asciiTheme="majorEastAsia" w:eastAsiaTheme="majorEastAsia" w:hAnsiTheme="majorEastAsia" w:hint="eastAsia"/>
                <w:szCs w:val="21"/>
              </w:rPr>
              <w:t>【個人】活動をふり返り</w:t>
            </w:r>
            <w:r w:rsidR="007E38FD">
              <w:rPr>
                <w:rFonts w:asciiTheme="majorEastAsia" w:eastAsiaTheme="majorEastAsia" w:hAnsiTheme="majorEastAsia" w:hint="eastAsia"/>
                <w:szCs w:val="21"/>
              </w:rPr>
              <w:t>、</w:t>
            </w:r>
            <w:r>
              <w:rPr>
                <w:rFonts w:asciiTheme="majorEastAsia" w:eastAsiaTheme="majorEastAsia" w:hAnsiTheme="majorEastAsia" w:hint="eastAsia"/>
                <w:szCs w:val="21"/>
              </w:rPr>
              <w:t>気付きをまとめる。</w:t>
            </w:r>
          </w:p>
        </w:tc>
        <w:tc>
          <w:tcPr>
            <w:tcW w:w="3819" w:type="dxa"/>
            <w:tcBorders>
              <w:bottom w:val="single" w:sz="12" w:space="0" w:color="auto"/>
            </w:tcBorders>
          </w:tcPr>
          <w:p w:rsidR="00465287" w:rsidRDefault="00465287" w:rsidP="00465287">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【評価基準】</w:t>
            </w:r>
          </w:p>
          <w:p w:rsidR="00B00260" w:rsidRDefault="00B00260" w:rsidP="00B00260">
            <w:pPr>
              <w:ind w:firstLineChars="10" w:firstLine="21"/>
              <w:rPr>
                <w:rFonts w:asciiTheme="majorEastAsia" w:eastAsiaTheme="majorEastAsia" w:hAnsiTheme="majorEastAsia"/>
                <w:szCs w:val="21"/>
              </w:rPr>
            </w:pPr>
            <w:r>
              <w:rPr>
                <w:rFonts w:asciiTheme="majorEastAsia" w:eastAsiaTheme="majorEastAsia" w:hAnsiTheme="majorEastAsia" w:hint="eastAsia"/>
                <w:szCs w:val="21"/>
              </w:rPr>
              <w:t>相関関係の有無の説明について、以下の点について講評する。</w:t>
            </w:r>
          </w:p>
          <w:p w:rsidR="00952F0A" w:rsidRDefault="000D0A4F" w:rsidP="00465287">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Ａ：適切なグラフを用いて</w:t>
            </w:r>
            <w:r w:rsidR="00B00260">
              <w:rPr>
                <w:rFonts w:asciiTheme="majorEastAsia" w:eastAsiaTheme="majorEastAsia" w:hAnsiTheme="majorEastAsia" w:hint="eastAsia"/>
                <w:szCs w:val="21"/>
              </w:rPr>
              <w:t>いるか</w:t>
            </w:r>
            <w:r w:rsidR="00465287">
              <w:rPr>
                <w:rFonts w:asciiTheme="majorEastAsia" w:eastAsiaTheme="majorEastAsia" w:hAnsiTheme="majorEastAsia" w:hint="eastAsia"/>
                <w:szCs w:val="21"/>
              </w:rPr>
              <w:t>。</w:t>
            </w:r>
          </w:p>
          <w:p w:rsidR="00465287" w:rsidRPr="00D82E8C" w:rsidRDefault="00B00260" w:rsidP="00B00260">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Ｂ：説明内容</w:t>
            </w:r>
            <w:r w:rsidR="00330374">
              <w:rPr>
                <w:rFonts w:asciiTheme="majorEastAsia" w:eastAsiaTheme="majorEastAsia" w:hAnsiTheme="majorEastAsia" w:hint="eastAsia"/>
                <w:szCs w:val="21"/>
              </w:rPr>
              <w:t>が</w:t>
            </w:r>
            <w:r w:rsidR="00124BD1">
              <w:rPr>
                <w:rFonts w:asciiTheme="majorEastAsia" w:eastAsiaTheme="majorEastAsia" w:hAnsiTheme="majorEastAsia" w:hint="eastAsia"/>
                <w:szCs w:val="21"/>
              </w:rPr>
              <w:t>グラフ</w:t>
            </w:r>
            <w:r>
              <w:rPr>
                <w:rFonts w:asciiTheme="majorEastAsia" w:eastAsiaTheme="majorEastAsia" w:hAnsiTheme="majorEastAsia" w:hint="eastAsia"/>
                <w:szCs w:val="21"/>
              </w:rPr>
              <w:t>から見てとれるか</w:t>
            </w:r>
            <w:r w:rsidR="00465287">
              <w:rPr>
                <w:rFonts w:asciiTheme="majorEastAsia" w:eastAsiaTheme="majorEastAsia" w:hAnsiTheme="majorEastAsia" w:hint="eastAsia"/>
                <w:szCs w:val="21"/>
              </w:rPr>
              <w:t>。</w:t>
            </w:r>
          </w:p>
        </w:tc>
        <w:tc>
          <w:tcPr>
            <w:tcW w:w="1839" w:type="dxa"/>
            <w:tcBorders>
              <w:bottom w:val="single" w:sz="12" w:space="0" w:color="auto"/>
              <w:right w:val="single" w:sz="12" w:space="0" w:color="auto"/>
            </w:tcBorders>
          </w:tcPr>
          <w:p w:rsidR="00B00260" w:rsidRPr="00B00260" w:rsidRDefault="00B00260" w:rsidP="00B00260">
            <w:pPr>
              <w:ind w:left="29" w:hangingChars="14" w:hanging="29"/>
              <w:rPr>
                <w:rFonts w:asciiTheme="majorEastAsia" w:eastAsiaTheme="majorEastAsia" w:hAnsiTheme="majorEastAsia"/>
                <w:szCs w:val="21"/>
              </w:rPr>
            </w:pPr>
            <w:r>
              <w:rPr>
                <w:rFonts w:asciiTheme="majorEastAsia" w:eastAsiaTheme="majorEastAsia" w:hAnsiTheme="majorEastAsia" w:hint="eastAsia"/>
                <w:szCs w:val="21"/>
              </w:rPr>
              <w:t>・生徒の発言を肯定的に受け止める。</w:t>
            </w:r>
          </w:p>
          <w:p w:rsidR="00952F0A" w:rsidRPr="004C30D6" w:rsidRDefault="00952F0A" w:rsidP="00396CCC">
            <w:pPr>
              <w:ind w:left="210" w:hangingChars="100" w:hanging="210"/>
              <w:rPr>
                <w:rFonts w:asciiTheme="majorEastAsia" w:eastAsiaTheme="majorEastAsia" w:hAnsiTheme="majorEastAsia"/>
                <w:szCs w:val="21"/>
              </w:rPr>
            </w:pPr>
          </w:p>
        </w:tc>
      </w:tr>
    </w:tbl>
    <w:p w:rsidR="00517DC8" w:rsidRPr="00952F0A" w:rsidRDefault="00517DC8" w:rsidP="00952F0A">
      <w:pPr>
        <w:tabs>
          <w:tab w:val="left" w:pos="3945"/>
        </w:tabs>
        <w:rPr>
          <w:rFonts w:asciiTheme="majorEastAsia" w:eastAsiaTheme="majorEastAsia" w:hAnsiTheme="majorEastAsia"/>
          <w:sz w:val="24"/>
          <w:szCs w:val="24"/>
        </w:rPr>
      </w:pPr>
    </w:p>
    <w:sectPr w:rsidR="00517DC8" w:rsidRPr="00952F0A" w:rsidSect="00A10D97">
      <w:pgSz w:w="11906" w:h="16838" w:code="9"/>
      <w:pgMar w:top="567" w:right="1247" w:bottom="340" w:left="1247" w:header="851" w:footer="992" w:gutter="0"/>
      <w:pgNumType w:fmt="numberInDash" w:start="1"/>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F92" w:rsidRDefault="00366F92" w:rsidP="009D2654">
      <w:r>
        <w:separator/>
      </w:r>
    </w:p>
  </w:endnote>
  <w:endnote w:type="continuationSeparator" w:id="0">
    <w:p w:rsidR="00366F92" w:rsidRDefault="00366F92" w:rsidP="009D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F92" w:rsidRDefault="00366F92" w:rsidP="009D2654">
      <w:r>
        <w:separator/>
      </w:r>
    </w:p>
  </w:footnote>
  <w:footnote w:type="continuationSeparator" w:id="0">
    <w:p w:rsidR="00366F92" w:rsidRDefault="00366F92" w:rsidP="009D2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477A5"/>
    <w:multiLevelType w:val="hybridMultilevel"/>
    <w:tmpl w:val="AA0AF078"/>
    <w:lvl w:ilvl="0" w:tplc="8B24571E">
      <w:start w:val="2"/>
      <w:numFmt w:val="bullet"/>
      <w:lvlText w:val="○"/>
      <w:lvlJc w:val="left"/>
      <w:pPr>
        <w:ind w:left="536" w:hanging="360"/>
      </w:pPr>
      <w:rPr>
        <w:rFonts w:ascii="ＭＳ ゴシック" w:eastAsia="ＭＳ ゴシック" w:hAnsi="ＭＳ ゴシック" w:cstheme="minorBidi"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 w15:restartNumberingAfterBreak="0">
    <w:nsid w:val="20C7210F"/>
    <w:multiLevelType w:val="hybridMultilevel"/>
    <w:tmpl w:val="2542C3BC"/>
    <w:lvl w:ilvl="0" w:tplc="C2B64B1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95B537C"/>
    <w:multiLevelType w:val="hybridMultilevel"/>
    <w:tmpl w:val="1F2AE5B4"/>
    <w:lvl w:ilvl="0" w:tplc="210874D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033486E"/>
    <w:multiLevelType w:val="hybridMultilevel"/>
    <w:tmpl w:val="48649AA0"/>
    <w:lvl w:ilvl="0" w:tplc="A78C4BF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23606DE"/>
    <w:multiLevelType w:val="hybridMultilevel"/>
    <w:tmpl w:val="54E8C3AE"/>
    <w:lvl w:ilvl="0" w:tplc="BF3CD6D2">
      <w:start w:val="1"/>
      <w:numFmt w:val="decimal"/>
      <w:lvlText w:val="(%1)"/>
      <w:lvlJc w:val="left"/>
      <w:pPr>
        <w:ind w:left="570" w:hanging="360"/>
      </w:pPr>
      <w:rPr>
        <w:rFonts w:hint="default"/>
      </w:rPr>
    </w:lvl>
    <w:lvl w:ilvl="1" w:tplc="9D2E650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C59258D"/>
    <w:multiLevelType w:val="hybridMultilevel"/>
    <w:tmpl w:val="A722539C"/>
    <w:lvl w:ilvl="0" w:tplc="C06227C8">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D5877C7"/>
    <w:multiLevelType w:val="hybridMultilevel"/>
    <w:tmpl w:val="152A43F8"/>
    <w:lvl w:ilvl="0" w:tplc="8BA4B00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E27359F"/>
    <w:multiLevelType w:val="hybridMultilevel"/>
    <w:tmpl w:val="A0A21652"/>
    <w:lvl w:ilvl="0" w:tplc="8F98287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3B01023"/>
    <w:multiLevelType w:val="hybridMultilevel"/>
    <w:tmpl w:val="447CA096"/>
    <w:lvl w:ilvl="0" w:tplc="11A8D21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A96561D"/>
    <w:multiLevelType w:val="hybridMultilevel"/>
    <w:tmpl w:val="93EAF2B2"/>
    <w:lvl w:ilvl="0" w:tplc="8AFAFCC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C9B542A"/>
    <w:multiLevelType w:val="hybridMultilevel"/>
    <w:tmpl w:val="0890FC9E"/>
    <w:lvl w:ilvl="0" w:tplc="0456976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A705E8E"/>
    <w:multiLevelType w:val="hybridMultilevel"/>
    <w:tmpl w:val="87EC1380"/>
    <w:lvl w:ilvl="0" w:tplc="3926E560">
      <w:start w:val="1"/>
      <w:numFmt w:val="decimalEnclosedCircle"/>
      <w:lvlText w:val="%1"/>
      <w:lvlJc w:val="left"/>
      <w:pPr>
        <w:ind w:left="570" w:hanging="360"/>
      </w:pPr>
      <w:rPr>
        <w:rFonts w:hint="eastAsia"/>
      </w:rPr>
    </w:lvl>
    <w:lvl w:ilvl="1" w:tplc="52A4CA3C">
      <w:start w:val="1"/>
      <w:numFmt w:val="bullet"/>
      <w:lvlText w:val="○"/>
      <w:lvlJc w:val="left"/>
      <w:pPr>
        <w:ind w:left="99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6"/>
  </w:num>
  <w:num w:numId="3">
    <w:abstractNumId w:val="9"/>
  </w:num>
  <w:num w:numId="4">
    <w:abstractNumId w:val="11"/>
  </w:num>
  <w:num w:numId="5">
    <w:abstractNumId w:val="1"/>
  </w:num>
  <w:num w:numId="6">
    <w:abstractNumId w:val="2"/>
  </w:num>
  <w:num w:numId="7">
    <w:abstractNumId w:val="7"/>
  </w:num>
  <w:num w:numId="8">
    <w:abstractNumId w:val="3"/>
  </w:num>
  <w:num w:numId="9">
    <w:abstractNumId w:val="0"/>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0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87"/>
    <w:rsid w:val="000032A6"/>
    <w:rsid w:val="00012849"/>
    <w:rsid w:val="00023D24"/>
    <w:rsid w:val="000248DD"/>
    <w:rsid w:val="00027166"/>
    <w:rsid w:val="00050C06"/>
    <w:rsid w:val="00053BDC"/>
    <w:rsid w:val="0005430A"/>
    <w:rsid w:val="00060E72"/>
    <w:rsid w:val="000610B0"/>
    <w:rsid w:val="000620F3"/>
    <w:rsid w:val="000624C6"/>
    <w:rsid w:val="0006348D"/>
    <w:rsid w:val="000715AD"/>
    <w:rsid w:val="00073356"/>
    <w:rsid w:val="00097282"/>
    <w:rsid w:val="00097C70"/>
    <w:rsid w:val="000A6824"/>
    <w:rsid w:val="000C0BDF"/>
    <w:rsid w:val="000C6184"/>
    <w:rsid w:val="000D0A4F"/>
    <w:rsid w:val="000D5B35"/>
    <w:rsid w:val="000E0E59"/>
    <w:rsid w:val="00106A5F"/>
    <w:rsid w:val="00124BD1"/>
    <w:rsid w:val="00125BA0"/>
    <w:rsid w:val="00145A8E"/>
    <w:rsid w:val="0016622D"/>
    <w:rsid w:val="0019054E"/>
    <w:rsid w:val="001920EA"/>
    <w:rsid w:val="001960FD"/>
    <w:rsid w:val="001968FC"/>
    <w:rsid w:val="001B2D35"/>
    <w:rsid w:val="001C01E6"/>
    <w:rsid w:val="001C1C09"/>
    <w:rsid w:val="001C336C"/>
    <w:rsid w:val="001C5131"/>
    <w:rsid w:val="001D2286"/>
    <w:rsid w:val="001F1327"/>
    <w:rsid w:val="001F38FA"/>
    <w:rsid w:val="00200D1E"/>
    <w:rsid w:val="00202047"/>
    <w:rsid w:val="00202CD0"/>
    <w:rsid w:val="0021264E"/>
    <w:rsid w:val="002129AC"/>
    <w:rsid w:val="00217D07"/>
    <w:rsid w:val="00222DCC"/>
    <w:rsid w:val="0022374D"/>
    <w:rsid w:val="002268BC"/>
    <w:rsid w:val="0023017A"/>
    <w:rsid w:val="002403AA"/>
    <w:rsid w:val="002523E5"/>
    <w:rsid w:val="00254E7B"/>
    <w:rsid w:val="00256EBF"/>
    <w:rsid w:val="002754BE"/>
    <w:rsid w:val="00276786"/>
    <w:rsid w:val="00282DEE"/>
    <w:rsid w:val="002B14CA"/>
    <w:rsid w:val="002B61C0"/>
    <w:rsid w:val="002C009E"/>
    <w:rsid w:val="002C33C1"/>
    <w:rsid w:val="002C4F9E"/>
    <w:rsid w:val="002C642D"/>
    <w:rsid w:val="002D22FC"/>
    <w:rsid w:val="002D3390"/>
    <w:rsid w:val="002D3869"/>
    <w:rsid w:val="002D3E98"/>
    <w:rsid w:val="002D4140"/>
    <w:rsid w:val="002E3A3B"/>
    <w:rsid w:val="002F555B"/>
    <w:rsid w:val="002F63C3"/>
    <w:rsid w:val="002F6F21"/>
    <w:rsid w:val="00301C84"/>
    <w:rsid w:val="00310A8F"/>
    <w:rsid w:val="00311A10"/>
    <w:rsid w:val="00316125"/>
    <w:rsid w:val="00327629"/>
    <w:rsid w:val="00330374"/>
    <w:rsid w:val="003539E2"/>
    <w:rsid w:val="00361BFF"/>
    <w:rsid w:val="00364B6E"/>
    <w:rsid w:val="00366F92"/>
    <w:rsid w:val="00385932"/>
    <w:rsid w:val="00393B71"/>
    <w:rsid w:val="00396CCC"/>
    <w:rsid w:val="003A28C2"/>
    <w:rsid w:val="003A558D"/>
    <w:rsid w:val="003B2790"/>
    <w:rsid w:val="003B4526"/>
    <w:rsid w:val="003B4CCB"/>
    <w:rsid w:val="003D2276"/>
    <w:rsid w:val="003E1AD3"/>
    <w:rsid w:val="003E6A22"/>
    <w:rsid w:val="003E6E5F"/>
    <w:rsid w:val="003F113B"/>
    <w:rsid w:val="003F29C1"/>
    <w:rsid w:val="003F4F6F"/>
    <w:rsid w:val="003F5BB7"/>
    <w:rsid w:val="0041021F"/>
    <w:rsid w:val="00413104"/>
    <w:rsid w:val="004147F8"/>
    <w:rsid w:val="004160D3"/>
    <w:rsid w:val="004172A5"/>
    <w:rsid w:val="00417DE4"/>
    <w:rsid w:val="00433298"/>
    <w:rsid w:val="00447987"/>
    <w:rsid w:val="00457BDC"/>
    <w:rsid w:val="00465287"/>
    <w:rsid w:val="004658EE"/>
    <w:rsid w:val="00466360"/>
    <w:rsid w:val="00490937"/>
    <w:rsid w:val="004952EA"/>
    <w:rsid w:val="0049541D"/>
    <w:rsid w:val="00496F3F"/>
    <w:rsid w:val="00497F3A"/>
    <w:rsid w:val="004A6625"/>
    <w:rsid w:val="004B37D8"/>
    <w:rsid w:val="004C30D6"/>
    <w:rsid w:val="004C7657"/>
    <w:rsid w:val="004D0FE2"/>
    <w:rsid w:val="004D3590"/>
    <w:rsid w:val="004E5D2B"/>
    <w:rsid w:val="004E7BD2"/>
    <w:rsid w:val="004F2236"/>
    <w:rsid w:val="004F3DCE"/>
    <w:rsid w:val="004F675B"/>
    <w:rsid w:val="0050195B"/>
    <w:rsid w:val="005118E6"/>
    <w:rsid w:val="00513150"/>
    <w:rsid w:val="00517372"/>
    <w:rsid w:val="00517DC8"/>
    <w:rsid w:val="0052094F"/>
    <w:rsid w:val="005226CE"/>
    <w:rsid w:val="00530EE3"/>
    <w:rsid w:val="00533A8F"/>
    <w:rsid w:val="00542EE9"/>
    <w:rsid w:val="005505AE"/>
    <w:rsid w:val="00551C16"/>
    <w:rsid w:val="005523F2"/>
    <w:rsid w:val="00555521"/>
    <w:rsid w:val="005562DE"/>
    <w:rsid w:val="00561799"/>
    <w:rsid w:val="0056385C"/>
    <w:rsid w:val="00576F3E"/>
    <w:rsid w:val="00582E89"/>
    <w:rsid w:val="005966A6"/>
    <w:rsid w:val="005A119F"/>
    <w:rsid w:val="005A7722"/>
    <w:rsid w:val="005B4A6F"/>
    <w:rsid w:val="005B4F7C"/>
    <w:rsid w:val="005B7459"/>
    <w:rsid w:val="005C2865"/>
    <w:rsid w:val="005C54DC"/>
    <w:rsid w:val="005D3037"/>
    <w:rsid w:val="005D429B"/>
    <w:rsid w:val="005E086C"/>
    <w:rsid w:val="005F0B37"/>
    <w:rsid w:val="006005FB"/>
    <w:rsid w:val="00602287"/>
    <w:rsid w:val="006030CA"/>
    <w:rsid w:val="00617B5A"/>
    <w:rsid w:val="006205C5"/>
    <w:rsid w:val="006205D1"/>
    <w:rsid w:val="00624371"/>
    <w:rsid w:val="00625E11"/>
    <w:rsid w:val="00633D49"/>
    <w:rsid w:val="00637FC7"/>
    <w:rsid w:val="00640116"/>
    <w:rsid w:val="006417E8"/>
    <w:rsid w:val="006562D0"/>
    <w:rsid w:val="00661853"/>
    <w:rsid w:val="006626AA"/>
    <w:rsid w:val="00662CBA"/>
    <w:rsid w:val="00665402"/>
    <w:rsid w:val="006715C4"/>
    <w:rsid w:val="00684233"/>
    <w:rsid w:val="00691881"/>
    <w:rsid w:val="006949CF"/>
    <w:rsid w:val="00696855"/>
    <w:rsid w:val="006A14F7"/>
    <w:rsid w:val="006A1520"/>
    <w:rsid w:val="006B0331"/>
    <w:rsid w:val="006C0D8D"/>
    <w:rsid w:val="006D2D19"/>
    <w:rsid w:val="006F4AEF"/>
    <w:rsid w:val="006F5E0B"/>
    <w:rsid w:val="00702D4F"/>
    <w:rsid w:val="007053B8"/>
    <w:rsid w:val="0071026E"/>
    <w:rsid w:val="00711139"/>
    <w:rsid w:val="00712811"/>
    <w:rsid w:val="007129C6"/>
    <w:rsid w:val="00712E49"/>
    <w:rsid w:val="00726D53"/>
    <w:rsid w:val="00734F7F"/>
    <w:rsid w:val="00745A5A"/>
    <w:rsid w:val="0074692F"/>
    <w:rsid w:val="00756235"/>
    <w:rsid w:val="00756842"/>
    <w:rsid w:val="00757A16"/>
    <w:rsid w:val="00782474"/>
    <w:rsid w:val="00783D91"/>
    <w:rsid w:val="0078745D"/>
    <w:rsid w:val="007A2E12"/>
    <w:rsid w:val="007C0CD4"/>
    <w:rsid w:val="007C49D8"/>
    <w:rsid w:val="007C6BE7"/>
    <w:rsid w:val="007D4527"/>
    <w:rsid w:val="007E38FD"/>
    <w:rsid w:val="007E548B"/>
    <w:rsid w:val="007E5611"/>
    <w:rsid w:val="00801BBE"/>
    <w:rsid w:val="008060B2"/>
    <w:rsid w:val="00807225"/>
    <w:rsid w:val="00810416"/>
    <w:rsid w:val="00812080"/>
    <w:rsid w:val="00816B49"/>
    <w:rsid w:val="00820277"/>
    <w:rsid w:val="00823E13"/>
    <w:rsid w:val="0082651B"/>
    <w:rsid w:val="00826612"/>
    <w:rsid w:val="00834F50"/>
    <w:rsid w:val="0083747E"/>
    <w:rsid w:val="00837BB3"/>
    <w:rsid w:val="00847D9E"/>
    <w:rsid w:val="008538CB"/>
    <w:rsid w:val="00862F95"/>
    <w:rsid w:val="0086529A"/>
    <w:rsid w:val="00873235"/>
    <w:rsid w:val="0088732D"/>
    <w:rsid w:val="008A0FF1"/>
    <w:rsid w:val="008A1CCC"/>
    <w:rsid w:val="008B3888"/>
    <w:rsid w:val="008C0845"/>
    <w:rsid w:val="008C0ECF"/>
    <w:rsid w:val="008C4616"/>
    <w:rsid w:val="008C78E3"/>
    <w:rsid w:val="008C7CAD"/>
    <w:rsid w:val="008D09BF"/>
    <w:rsid w:val="008D1815"/>
    <w:rsid w:val="008E7B29"/>
    <w:rsid w:val="008F3A0E"/>
    <w:rsid w:val="00901981"/>
    <w:rsid w:val="00902DD1"/>
    <w:rsid w:val="00920634"/>
    <w:rsid w:val="009247ED"/>
    <w:rsid w:val="00930848"/>
    <w:rsid w:val="00930B93"/>
    <w:rsid w:val="009336E6"/>
    <w:rsid w:val="00935516"/>
    <w:rsid w:val="00940089"/>
    <w:rsid w:val="009469A7"/>
    <w:rsid w:val="00952F0A"/>
    <w:rsid w:val="00953B8D"/>
    <w:rsid w:val="00956466"/>
    <w:rsid w:val="009669FA"/>
    <w:rsid w:val="009775BC"/>
    <w:rsid w:val="009A5CAF"/>
    <w:rsid w:val="009B2D74"/>
    <w:rsid w:val="009D2654"/>
    <w:rsid w:val="009E23BD"/>
    <w:rsid w:val="00A03C74"/>
    <w:rsid w:val="00A10D97"/>
    <w:rsid w:val="00A13EBA"/>
    <w:rsid w:val="00A2716F"/>
    <w:rsid w:val="00A42E31"/>
    <w:rsid w:val="00A563DE"/>
    <w:rsid w:val="00A60F31"/>
    <w:rsid w:val="00A613EF"/>
    <w:rsid w:val="00A63A82"/>
    <w:rsid w:val="00A655D8"/>
    <w:rsid w:val="00A6576F"/>
    <w:rsid w:val="00A6663B"/>
    <w:rsid w:val="00A8113E"/>
    <w:rsid w:val="00A843E3"/>
    <w:rsid w:val="00A84D6B"/>
    <w:rsid w:val="00A870F0"/>
    <w:rsid w:val="00A9330F"/>
    <w:rsid w:val="00AB7F23"/>
    <w:rsid w:val="00AC31F4"/>
    <w:rsid w:val="00AC567C"/>
    <w:rsid w:val="00AC5E08"/>
    <w:rsid w:val="00AC6A4A"/>
    <w:rsid w:val="00AC7EE5"/>
    <w:rsid w:val="00AE1C43"/>
    <w:rsid w:val="00B00260"/>
    <w:rsid w:val="00B020C4"/>
    <w:rsid w:val="00B10837"/>
    <w:rsid w:val="00B133DA"/>
    <w:rsid w:val="00B13A26"/>
    <w:rsid w:val="00B16A2C"/>
    <w:rsid w:val="00B303A4"/>
    <w:rsid w:val="00B34916"/>
    <w:rsid w:val="00B44232"/>
    <w:rsid w:val="00B476B3"/>
    <w:rsid w:val="00B60DDE"/>
    <w:rsid w:val="00B62010"/>
    <w:rsid w:val="00B651D9"/>
    <w:rsid w:val="00B77171"/>
    <w:rsid w:val="00B95A1E"/>
    <w:rsid w:val="00B97AE3"/>
    <w:rsid w:val="00BA3DCF"/>
    <w:rsid w:val="00BC19B6"/>
    <w:rsid w:val="00BC1DFD"/>
    <w:rsid w:val="00BC4C74"/>
    <w:rsid w:val="00BD3170"/>
    <w:rsid w:val="00BD6FB1"/>
    <w:rsid w:val="00BE335C"/>
    <w:rsid w:val="00BE603E"/>
    <w:rsid w:val="00C04E8E"/>
    <w:rsid w:val="00C11F57"/>
    <w:rsid w:val="00C30F6D"/>
    <w:rsid w:val="00C328FE"/>
    <w:rsid w:val="00C457BE"/>
    <w:rsid w:val="00C46935"/>
    <w:rsid w:val="00C5113A"/>
    <w:rsid w:val="00C56780"/>
    <w:rsid w:val="00C567EF"/>
    <w:rsid w:val="00C71C44"/>
    <w:rsid w:val="00C81AF9"/>
    <w:rsid w:val="00C86265"/>
    <w:rsid w:val="00C87598"/>
    <w:rsid w:val="00C87C47"/>
    <w:rsid w:val="00C93320"/>
    <w:rsid w:val="00CA144D"/>
    <w:rsid w:val="00CA2579"/>
    <w:rsid w:val="00CA267C"/>
    <w:rsid w:val="00CA497C"/>
    <w:rsid w:val="00CB0429"/>
    <w:rsid w:val="00CC29CE"/>
    <w:rsid w:val="00CC3032"/>
    <w:rsid w:val="00CC4B59"/>
    <w:rsid w:val="00CE160F"/>
    <w:rsid w:val="00CF1832"/>
    <w:rsid w:val="00D0229B"/>
    <w:rsid w:val="00D05230"/>
    <w:rsid w:val="00D06502"/>
    <w:rsid w:val="00D075B9"/>
    <w:rsid w:val="00D07E7E"/>
    <w:rsid w:val="00D10F8D"/>
    <w:rsid w:val="00D20A82"/>
    <w:rsid w:val="00D21826"/>
    <w:rsid w:val="00D2502C"/>
    <w:rsid w:val="00D26B90"/>
    <w:rsid w:val="00D35D5D"/>
    <w:rsid w:val="00D41478"/>
    <w:rsid w:val="00D465B9"/>
    <w:rsid w:val="00D47091"/>
    <w:rsid w:val="00D51C18"/>
    <w:rsid w:val="00D772EE"/>
    <w:rsid w:val="00D82E8C"/>
    <w:rsid w:val="00D87716"/>
    <w:rsid w:val="00D9002E"/>
    <w:rsid w:val="00D91DE3"/>
    <w:rsid w:val="00DA0B5C"/>
    <w:rsid w:val="00DA423C"/>
    <w:rsid w:val="00DB07CD"/>
    <w:rsid w:val="00DC066F"/>
    <w:rsid w:val="00DC1385"/>
    <w:rsid w:val="00DC686F"/>
    <w:rsid w:val="00DD53AD"/>
    <w:rsid w:val="00DD76F3"/>
    <w:rsid w:val="00DE1B4B"/>
    <w:rsid w:val="00DE1D32"/>
    <w:rsid w:val="00DF053B"/>
    <w:rsid w:val="00DF194C"/>
    <w:rsid w:val="00DF3A53"/>
    <w:rsid w:val="00DF74A0"/>
    <w:rsid w:val="00E0287C"/>
    <w:rsid w:val="00E25446"/>
    <w:rsid w:val="00E27037"/>
    <w:rsid w:val="00E34A05"/>
    <w:rsid w:val="00E45980"/>
    <w:rsid w:val="00E459F9"/>
    <w:rsid w:val="00E525A6"/>
    <w:rsid w:val="00E56B47"/>
    <w:rsid w:val="00E6417A"/>
    <w:rsid w:val="00E71A7E"/>
    <w:rsid w:val="00E90058"/>
    <w:rsid w:val="00E94885"/>
    <w:rsid w:val="00E95BD5"/>
    <w:rsid w:val="00EB37CA"/>
    <w:rsid w:val="00ED7701"/>
    <w:rsid w:val="00EE04BE"/>
    <w:rsid w:val="00EE3EB9"/>
    <w:rsid w:val="00F00689"/>
    <w:rsid w:val="00F13F7E"/>
    <w:rsid w:val="00F32E5F"/>
    <w:rsid w:val="00F40412"/>
    <w:rsid w:val="00F532EA"/>
    <w:rsid w:val="00F55FA4"/>
    <w:rsid w:val="00F5612B"/>
    <w:rsid w:val="00F6086A"/>
    <w:rsid w:val="00F6511A"/>
    <w:rsid w:val="00F764DE"/>
    <w:rsid w:val="00F869C5"/>
    <w:rsid w:val="00F95ECE"/>
    <w:rsid w:val="00FA7056"/>
    <w:rsid w:val="00FB7B63"/>
    <w:rsid w:val="00FC5F17"/>
    <w:rsid w:val="00FD040F"/>
    <w:rsid w:val="00FD3453"/>
    <w:rsid w:val="00FD3881"/>
    <w:rsid w:val="00FD42AD"/>
    <w:rsid w:val="00FD4869"/>
    <w:rsid w:val="00FD57EC"/>
    <w:rsid w:val="00FE0DB0"/>
    <w:rsid w:val="00FE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987"/>
    <w:pPr>
      <w:ind w:leftChars="400" w:left="840"/>
    </w:pPr>
  </w:style>
  <w:style w:type="table" w:styleId="a4">
    <w:name w:val="Table Grid"/>
    <w:basedOn w:val="a1"/>
    <w:uiPriority w:val="59"/>
    <w:rsid w:val="00517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D359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D3590"/>
    <w:rPr>
      <w:rFonts w:asciiTheme="majorHAnsi" w:eastAsiaTheme="majorEastAsia" w:hAnsiTheme="majorHAnsi" w:cstheme="majorBidi"/>
      <w:sz w:val="18"/>
      <w:szCs w:val="18"/>
    </w:rPr>
  </w:style>
  <w:style w:type="paragraph" w:styleId="a7">
    <w:name w:val="header"/>
    <w:basedOn w:val="a"/>
    <w:link w:val="a8"/>
    <w:uiPriority w:val="99"/>
    <w:unhideWhenUsed/>
    <w:rsid w:val="009D2654"/>
    <w:pPr>
      <w:tabs>
        <w:tab w:val="center" w:pos="4252"/>
        <w:tab w:val="right" w:pos="8504"/>
      </w:tabs>
      <w:snapToGrid w:val="0"/>
    </w:pPr>
  </w:style>
  <w:style w:type="character" w:customStyle="1" w:styleId="a8">
    <w:name w:val="ヘッダー (文字)"/>
    <w:basedOn w:val="a0"/>
    <w:link w:val="a7"/>
    <w:uiPriority w:val="99"/>
    <w:rsid w:val="009D2654"/>
  </w:style>
  <w:style w:type="paragraph" w:styleId="a9">
    <w:name w:val="footer"/>
    <w:basedOn w:val="a"/>
    <w:link w:val="aa"/>
    <w:uiPriority w:val="99"/>
    <w:unhideWhenUsed/>
    <w:rsid w:val="009D2654"/>
    <w:pPr>
      <w:tabs>
        <w:tab w:val="center" w:pos="4252"/>
        <w:tab w:val="right" w:pos="8504"/>
      </w:tabs>
      <w:snapToGrid w:val="0"/>
    </w:pPr>
  </w:style>
  <w:style w:type="character" w:customStyle="1" w:styleId="aa">
    <w:name w:val="フッター (文字)"/>
    <w:basedOn w:val="a0"/>
    <w:link w:val="a9"/>
    <w:uiPriority w:val="99"/>
    <w:rsid w:val="009D2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1039</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2019-10-30T07:14:00Z</dcterms:created>
  <dcterms:modified xsi:type="dcterms:W3CDTF">2019-10-30T07:14:00Z</dcterms:modified>
</cp:coreProperties>
</file>