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7CEA" w:rsidRPr="00A665ED" w:rsidRDefault="00865DB4" w:rsidP="007A708F">
      <w:pPr>
        <w:jc w:val="center"/>
        <w:rPr>
          <w:rFonts w:ascii="ＭＳ ゴシック" w:eastAsia="ＭＳ ゴシック" w:hAnsi="ＭＳ ゴシック"/>
          <w:w w:val="15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865088" behindDoc="0" locked="0" layoutInCell="1" allowOverlap="1" wp14:anchorId="75CE147D" wp14:editId="7DF4EED3">
                <wp:simplePos x="0" y="0"/>
                <wp:positionH relativeFrom="column">
                  <wp:posOffset>13004165</wp:posOffset>
                </wp:positionH>
                <wp:positionV relativeFrom="paragraph">
                  <wp:posOffset>-471170</wp:posOffset>
                </wp:positionV>
                <wp:extent cx="728345" cy="329565"/>
                <wp:effectExtent l="0" t="0" r="14605" b="13335"/>
                <wp:wrapNone/>
                <wp:docPr id="2" name="テキスト ボックス 2"/>
                <wp:cNvGraphicFramePr/>
                <a:graphic xmlns:a="http://schemas.openxmlformats.org/drawingml/2006/main">
                  <a:graphicData uri="http://schemas.microsoft.com/office/word/2010/wordprocessingShape">
                    <wps:wsp>
                      <wps:cNvSpPr txBox="1"/>
                      <wps:spPr>
                        <a:xfrm>
                          <a:off x="0" y="0"/>
                          <a:ext cx="728345" cy="32956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270" w:rsidRPr="00865DB4" w:rsidRDefault="00FE0270" w:rsidP="00FE0270">
                            <w:pPr>
                              <w:jc w:val="center"/>
                              <w:rPr>
                                <w:rFonts w:ascii="ＭＳ Ｐゴシック" w:eastAsia="ＭＳ Ｐゴシック" w:hAnsi="ＭＳ Ｐゴシック"/>
                                <w:sz w:val="24"/>
                              </w:rPr>
                            </w:pPr>
                            <w:r w:rsidRPr="00865DB4">
                              <w:rPr>
                                <w:rFonts w:ascii="ＭＳ Ｐゴシック" w:eastAsia="ＭＳ Ｐゴシック" w:hAnsi="ＭＳ Ｐゴシック"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3.95pt;margin-top:-37.1pt;width:57.35pt;height:25.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" fillcolor="white [3201]" strokeweight="2pt">
                <v:textbox>
                  <w:txbxContent>
                    <w:p w:rsidR="00FE0270" w:rsidRPr="00865DB4" w:rsidRDefault="00FE0270" w:rsidP="00FE0270">
                      <w:pPr>
                        <w:jc w:val="center"/>
                        <w:rPr>
                          <w:rFonts w:ascii="ＭＳ Ｐゴシック" w:eastAsia="ＭＳ Ｐゴシック" w:hAnsi="ＭＳ Ｐゴシック"/>
                          <w:sz w:val="24"/>
                        </w:rPr>
                      </w:pPr>
                      <w:r w:rsidRPr="00865DB4">
                        <w:rPr>
                          <w:rFonts w:ascii="ＭＳ Ｐゴシック" w:eastAsia="ＭＳ Ｐゴシック" w:hAnsi="ＭＳ Ｐゴシック" w:hint="eastAsia"/>
                          <w:sz w:val="24"/>
                        </w:rPr>
                        <w:t>資料１</w:t>
                      </w:r>
                    </w:p>
                  </w:txbxContent>
                </v:textbox>
              </v:shape>
            </w:pict>
          </mc:Fallback>
        </mc:AlternateContent>
      </w:r>
      <w:r w:rsidR="005F0AF7">
        <w:rPr>
          <w:rFonts w:ascii="ＭＳ ゴシック" w:eastAsia="ＭＳ ゴシック" w:hAnsi="ＭＳ ゴシック"/>
          <w:noProof/>
          <w:sz w:val="28"/>
          <w:szCs w:val="28"/>
        </w:rPr>
        <mc:AlternateContent>
          <mc:Choice Requires="wps">
            <w:drawing>
              <wp:anchor distT="0" distB="0" distL="114300" distR="114300" simplePos="0" relativeHeight="251802624" behindDoc="0" locked="0" layoutInCell="1" allowOverlap="1" wp14:anchorId="5CA289AE" wp14:editId="6288BF76">
                <wp:simplePos x="0" y="0"/>
                <wp:positionH relativeFrom="column">
                  <wp:posOffset>-3810</wp:posOffset>
                </wp:positionH>
                <wp:positionV relativeFrom="paragraph">
                  <wp:posOffset>55245</wp:posOffset>
                </wp:positionV>
                <wp:extent cx="12830810" cy="428625"/>
                <wp:effectExtent l="0" t="0" r="27940" b="28575"/>
                <wp:wrapNone/>
                <wp:docPr id="11" name="直方体 11"/>
                <wp:cNvGraphicFramePr/>
                <a:graphic xmlns:a="http://schemas.openxmlformats.org/drawingml/2006/main">
                  <a:graphicData uri="http://schemas.microsoft.com/office/word/2010/wordprocessingShape">
                    <wps:wsp>
                      <wps:cNvSpPr/>
                      <wps:spPr>
                        <a:xfrm>
                          <a:off x="0" y="0"/>
                          <a:ext cx="12830810" cy="428625"/>
                        </a:xfrm>
                        <a:prstGeom prst="cube">
                          <a:avLst>
                            <a:gd name="adj" fmla="val 15909"/>
                          </a:avLst>
                        </a:prstGeom>
                        <a:gradFill>
                          <a:gsLst>
                            <a:gs pos="0">
                              <a:schemeClr val="accent1">
                                <a:lumMod val="40000"/>
                                <a:lumOff val="60000"/>
                              </a:schemeClr>
                            </a:gs>
                            <a:gs pos="50000">
                              <a:schemeClr val="tx2">
                                <a:lumMod val="60000"/>
                                <a:lumOff val="40000"/>
                              </a:schemeClr>
                            </a:gs>
                            <a:gs pos="100000">
                              <a:schemeClr val="accent1">
                                <a:lumMod val="75000"/>
                              </a:schemeClr>
                            </a:gs>
                          </a:gsLst>
                          <a:lin ang="5400000" scaled="0"/>
                        </a:gra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F0AF7" w:rsidRPr="00116831" w:rsidRDefault="00C76F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w:t>
                            </w:r>
                            <w:r w:rsidR="009F4FF6">
                              <w:rPr>
                                <w:rFonts w:ascii="Meiryo UI" w:eastAsia="Meiryo UI" w:hAnsi="Meiryo UI" w:cs="Meiryo UI" w:hint="eastAsia"/>
                                <w:b/>
                                <w:color w:val="FFFFFF" w:themeColor="background1"/>
                                <w:sz w:val="28"/>
                                <w:u w:val="single"/>
                              </w:rPr>
                              <w:t>人的被害・経済被害の大幅な軽減に向け</w:t>
                            </w:r>
                            <w:r w:rsidR="007E3A41">
                              <w:rPr>
                                <w:rFonts w:ascii="Meiryo UI" w:eastAsia="Meiryo UI" w:hAnsi="Meiryo UI" w:cs="Meiryo UI" w:hint="eastAsia"/>
                                <w:b/>
                                <w:color w:val="FFFFFF" w:themeColor="background1"/>
                                <w:sz w:val="28"/>
                                <w:u w:val="single"/>
                              </w:rPr>
                              <w:t>、</w:t>
                            </w:r>
                            <w:r w:rsidR="009F4FF6">
                              <w:rPr>
                                <w:rFonts w:ascii="Meiryo UI" w:eastAsia="Meiryo UI" w:hAnsi="Meiryo UI" w:cs="Meiryo UI" w:hint="eastAsia"/>
                                <w:b/>
                                <w:color w:val="FFFFFF" w:themeColor="background1"/>
                                <w:sz w:val="28"/>
                                <w:u w:val="single"/>
                              </w:rPr>
                              <w:t>３つのミッション（</w:t>
                            </w:r>
                            <w:r w:rsidR="00B648D1">
                              <w:rPr>
                                <w:rFonts w:ascii="Meiryo UI" w:eastAsia="Meiryo UI" w:hAnsi="Meiryo UI" w:cs="Meiryo UI" w:hint="eastAsia"/>
                                <w:b/>
                                <w:color w:val="FFFFFF" w:themeColor="background1"/>
                                <w:sz w:val="28"/>
                                <w:u w:val="single"/>
                              </w:rPr>
                              <w:t>１００の</w:t>
                            </w:r>
                            <w:r w:rsidR="009F4FF6">
                              <w:rPr>
                                <w:rFonts w:ascii="Meiryo UI" w:eastAsia="Meiryo UI" w:hAnsi="Meiryo UI" w:cs="Meiryo UI" w:hint="eastAsia"/>
                                <w:b/>
                                <w:color w:val="FFFFFF" w:themeColor="background1"/>
                                <w:sz w:val="28"/>
                                <w:u w:val="single"/>
                              </w:rPr>
                              <w:t>アクション</w:t>
                            </w:r>
                            <w:r w:rsidR="00B648D1">
                              <w:rPr>
                                <w:rFonts w:ascii="Meiryo UI" w:eastAsia="Meiryo UI" w:hAnsi="Meiryo UI" w:cs="Meiryo UI" w:hint="eastAsia"/>
                                <w:b/>
                                <w:color w:val="FFFFFF" w:themeColor="background1"/>
                                <w:sz w:val="28"/>
                                <w:u w:val="single"/>
                              </w:rPr>
                              <w:t>）</w:t>
                            </w:r>
                            <w:r w:rsidR="007E3A41">
                              <w:rPr>
                                <w:rFonts w:ascii="Meiryo UI" w:eastAsia="Meiryo UI" w:hAnsi="Meiryo UI" w:cs="Meiryo UI" w:hint="eastAsia"/>
                                <w:b/>
                                <w:color w:val="FFFFFF" w:themeColor="background1"/>
                                <w:sz w:val="28"/>
                                <w:u w:val="single"/>
                              </w:rPr>
                              <w:t>を</w:t>
                            </w:r>
                            <w:r w:rsidR="009F4FF6">
                              <w:rPr>
                                <w:rFonts w:ascii="Meiryo UI" w:eastAsia="Meiryo UI" w:hAnsi="Meiryo UI" w:cs="Meiryo UI" w:hint="eastAsia"/>
                                <w:b/>
                                <w:color w:val="FFFFFF" w:themeColor="background1"/>
                                <w:sz w:val="28"/>
                                <w:u w:val="single"/>
                              </w:rPr>
                              <w:t>推進</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7" type="#_x0000_t16" style="position:absolute;left:0;text-align:left;margin-left:-.3pt;margin-top:4.35pt;width:1010.3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" adj="3436" fillcolor="#b8cce4 [1300]" strokecolor="#365f91 [2404]" strokeweight="2pt">
                <v:fill color2="#365f91 [2404]" colors="0 #b9cde5;.5 #558ed5;1 #376092" focus="100%" type="gradient">
                  <o:fill v:ext="view" type="gradientUnscaled"/>
                </v:fill>
                <v:textbox inset=",.5mm,,.5mm">
                  <w:txbxContent>
                    <w:p w:rsidR="005F0AF7" w:rsidRPr="00116831" w:rsidRDefault="00C76F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w:t>
                      </w:r>
                      <w:r w:rsidR="009F4FF6">
                        <w:rPr>
                          <w:rFonts w:ascii="Meiryo UI" w:eastAsia="Meiryo UI" w:hAnsi="Meiryo UI" w:cs="Meiryo UI" w:hint="eastAsia"/>
                          <w:b/>
                          <w:color w:val="FFFFFF" w:themeColor="background1"/>
                          <w:sz w:val="28"/>
                          <w:u w:val="single"/>
                        </w:rPr>
                        <w:t>人的被害・経済被害の大幅な軽減に向け</w:t>
                      </w:r>
                      <w:r w:rsidR="007E3A41">
                        <w:rPr>
                          <w:rFonts w:ascii="Meiryo UI" w:eastAsia="Meiryo UI" w:hAnsi="Meiryo UI" w:cs="Meiryo UI" w:hint="eastAsia"/>
                          <w:b/>
                          <w:color w:val="FFFFFF" w:themeColor="background1"/>
                          <w:sz w:val="28"/>
                          <w:u w:val="single"/>
                        </w:rPr>
                        <w:t>、</w:t>
                      </w:r>
                      <w:r w:rsidR="009F4FF6">
                        <w:rPr>
                          <w:rFonts w:ascii="Meiryo UI" w:eastAsia="Meiryo UI" w:hAnsi="Meiryo UI" w:cs="Meiryo UI" w:hint="eastAsia"/>
                          <w:b/>
                          <w:color w:val="FFFFFF" w:themeColor="background1"/>
                          <w:sz w:val="28"/>
                          <w:u w:val="single"/>
                        </w:rPr>
                        <w:t>３つのミッション（</w:t>
                      </w:r>
                      <w:r w:rsidR="00B648D1">
                        <w:rPr>
                          <w:rFonts w:ascii="Meiryo UI" w:eastAsia="Meiryo UI" w:hAnsi="Meiryo UI" w:cs="Meiryo UI" w:hint="eastAsia"/>
                          <w:b/>
                          <w:color w:val="FFFFFF" w:themeColor="background1"/>
                          <w:sz w:val="28"/>
                          <w:u w:val="single"/>
                        </w:rPr>
                        <w:t>１００の</w:t>
                      </w:r>
                      <w:r w:rsidR="009F4FF6">
                        <w:rPr>
                          <w:rFonts w:ascii="Meiryo UI" w:eastAsia="Meiryo UI" w:hAnsi="Meiryo UI" w:cs="Meiryo UI" w:hint="eastAsia"/>
                          <w:b/>
                          <w:color w:val="FFFFFF" w:themeColor="background1"/>
                          <w:sz w:val="28"/>
                          <w:u w:val="single"/>
                        </w:rPr>
                        <w:t>アクション</w:t>
                      </w:r>
                      <w:r w:rsidR="00B648D1">
                        <w:rPr>
                          <w:rFonts w:ascii="Meiryo UI" w:eastAsia="Meiryo UI" w:hAnsi="Meiryo UI" w:cs="Meiryo UI" w:hint="eastAsia"/>
                          <w:b/>
                          <w:color w:val="FFFFFF" w:themeColor="background1"/>
                          <w:sz w:val="28"/>
                          <w:u w:val="single"/>
                        </w:rPr>
                        <w:t>）</w:t>
                      </w:r>
                      <w:r w:rsidR="007E3A41">
                        <w:rPr>
                          <w:rFonts w:ascii="Meiryo UI" w:eastAsia="Meiryo UI" w:hAnsi="Meiryo UI" w:cs="Meiryo UI" w:hint="eastAsia"/>
                          <w:b/>
                          <w:color w:val="FFFFFF" w:themeColor="background1"/>
                          <w:sz w:val="28"/>
                          <w:u w:val="single"/>
                        </w:rPr>
                        <w:t>を</w:t>
                      </w:r>
                      <w:r w:rsidR="009F4FF6">
                        <w:rPr>
                          <w:rFonts w:ascii="Meiryo UI" w:eastAsia="Meiryo UI" w:hAnsi="Meiryo UI" w:cs="Meiryo UI" w:hint="eastAsia"/>
                          <w:b/>
                          <w:color w:val="FFFFFF" w:themeColor="background1"/>
                          <w:sz w:val="28"/>
                          <w:u w:val="single"/>
                        </w:rPr>
                        <w:t>推進</w:t>
                      </w:r>
                    </w:p>
                  </w:txbxContent>
                </v:textbox>
              </v:shape>
            </w:pict>
          </mc:Fallback>
        </mc:AlternateContent>
      </w:r>
      <w:r w:rsidR="005551A4">
        <w:rPr>
          <w:rFonts w:ascii="ＭＳ ゴシック" w:eastAsia="ＭＳ ゴシック" w:hAnsi="ＭＳ ゴシック"/>
          <w:noProof/>
          <w:sz w:val="28"/>
          <w:szCs w:val="28"/>
        </w:rPr>
        <mc:AlternateContent>
          <mc:Choice Requires="wps">
            <w:drawing>
              <wp:anchor distT="0" distB="0" distL="114300" distR="114300" simplePos="0" relativeHeight="251665408" behindDoc="0" locked="0" layoutInCell="1" allowOverlap="1" wp14:anchorId="3325F73F" wp14:editId="528AFC82">
                <wp:simplePos x="0" y="0"/>
                <wp:positionH relativeFrom="column">
                  <wp:posOffset>-3810</wp:posOffset>
                </wp:positionH>
                <wp:positionV relativeFrom="paragraph">
                  <wp:posOffset>-287654</wp:posOffset>
                </wp:positionV>
                <wp:extent cx="12884158" cy="3441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884158"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A4" w:rsidRPr="005F0AF7" w:rsidRDefault="000A1AD2"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sidR="00AC1D4F">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地震</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防災</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アクションプラン</w:t>
                            </w:r>
                            <w:r w:rsidR="00361211">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素案（概要）</w:t>
                            </w:r>
                            <w:r w:rsidR="00EC20B6">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metal">
                          <a:bevelT w="101600" h="1016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3pt;margin-top:-22.65pt;width:1014.5pt;height:2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" filled="f" stroked="f" strokeweight=".5pt">
                <v:textbox>
                  <w:txbxContent>
                    <w:p w:rsidR="005551A4" w:rsidRPr="005F0AF7" w:rsidRDefault="000A1AD2"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sidR="00AC1D4F">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地震</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防災</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アクションプラン</w:t>
                      </w:r>
                      <w:r w:rsidR="00361211">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素案（概要）</w:t>
                      </w:r>
                      <w:r w:rsidR="00EC20B6">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p>
                  </w:txbxContent>
                </v:textbox>
              </v:shape>
            </w:pict>
          </mc:Fallback>
        </mc:AlternateContent>
      </w:r>
      <w:r w:rsidR="008A160E">
        <w:rPr>
          <w:rFonts w:ascii="ＭＳ ゴシック" w:eastAsia="ＭＳ ゴシック" w:hAnsi="ＭＳ ゴシック"/>
          <w:noProof/>
          <w:sz w:val="28"/>
          <w:szCs w:val="28"/>
        </w:rPr>
        <mc:AlternateContent>
          <mc:Choice Requires="wps">
            <w:drawing>
              <wp:anchor distT="0" distB="0" distL="114300" distR="114300" simplePos="0" relativeHeight="251623424" behindDoc="0" locked="0" layoutInCell="1" allowOverlap="1" wp14:anchorId="3905F226" wp14:editId="34277D5D">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4432B" w:rsidRDefault="0084432B"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30" style="position:absolute;left:0;text-align:left;margin-left:873.4pt;margin-top:-22.45pt;width:141.15pt;height:2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" fillcolor="white [3201]" stroked="f" strokeweight="2pt">
                <v:path arrowok="t"/>
                <v:textbox>
                  <w:txbxContent>
                    <w:p w:rsidR="0084432B" w:rsidRDefault="0084432B" w:rsidP="0084432B">
                      <w:pPr>
                        <w:jc w:val="center"/>
                      </w:pPr>
                    </w:p>
                  </w:txbxContent>
                </v:textbox>
              </v:rect>
            </w:pict>
          </mc:Fallback>
        </mc:AlternateContent>
      </w:r>
    </w:p>
    <w:p w:rsidR="00E1526A" w:rsidRPr="00E1526A" w:rsidRDefault="00116831">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03648" behindDoc="0" locked="0" layoutInCell="1" allowOverlap="1" wp14:anchorId="61237126" wp14:editId="27B8ADB3">
                <wp:simplePos x="0" y="0"/>
                <wp:positionH relativeFrom="column">
                  <wp:posOffset>43815</wp:posOffset>
                </wp:positionH>
                <wp:positionV relativeFrom="paragraph">
                  <wp:posOffset>112395</wp:posOffset>
                </wp:positionV>
                <wp:extent cx="12743815" cy="1144905"/>
                <wp:effectExtent l="0" t="0" r="19685" b="17145"/>
                <wp:wrapNone/>
                <wp:docPr id="12" name="角丸四角形 12"/>
                <wp:cNvGraphicFramePr/>
                <a:graphic xmlns:a="http://schemas.openxmlformats.org/drawingml/2006/main">
                  <a:graphicData uri="http://schemas.microsoft.com/office/word/2010/wordprocessingShape">
                    <wps:wsp>
                      <wps:cNvSpPr/>
                      <wps:spPr>
                        <a:xfrm>
                          <a:off x="0" y="0"/>
                          <a:ext cx="12743815" cy="1144905"/>
                        </a:xfrm>
                        <a:prstGeom prst="roundRect">
                          <a:avLst>
                            <a:gd name="adj" fmla="val 10785"/>
                          </a:avLst>
                        </a:prstGeom>
                        <a:ln w="22225">
                          <a:solidFill>
                            <a:schemeClr val="accent1">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116831" w:rsidRDefault="0095328A" w:rsidP="0095328A">
                            <w:pPr>
                              <w:ind w:firstLineChars="100" w:firstLine="211"/>
                              <w:jc w:val="left"/>
                              <w:rPr>
                                <w:rFonts w:asciiTheme="majorEastAsia" w:eastAsiaTheme="majorEastAsia" w:hAnsiTheme="majorEastAsia"/>
                              </w:rPr>
                            </w:pPr>
                            <w:r w:rsidRPr="0095328A">
                              <w:rPr>
                                <w:rFonts w:asciiTheme="majorEastAsia" w:eastAsiaTheme="majorEastAsia" w:hAnsiTheme="majorEastAsia" w:hint="eastAsia"/>
                                <w:b/>
                                <w:u w:val="single"/>
                              </w:rPr>
                              <w:t>「</w:t>
                            </w:r>
                            <w:r w:rsidR="00116831" w:rsidRPr="0095328A">
                              <w:rPr>
                                <w:rFonts w:asciiTheme="majorEastAsia" w:eastAsiaTheme="majorEastAsia" w:hAnsiTheme="majorEastAsia" w:hint="eastAsia"/>
                                <w:b/>
                                <w:u w:val="single"/>
                              </w:rPr>
                              <w:t>素案</w:t>
                            </w:r>
                            <w:r w:rsidRPr="0095328A">
                              <w:rPr>
                                <w:rFonts w:asciiTheme="majorEastAsia" w:eastAsiaTheme="majorEastAsia" w:hAnsiTheme="majorEastAsia" w:hint="eastAsia"/>
                                <w:b/>
                                <w:u w:val="single"/>
                              </w:rPr>
                              <w:t>」</w:t>
                            </w:r>
                            <w:r w:rsidR="009F4FF6">
                              <w:rPr>
                                <w:rFonts w:asciiTheme="majorEastAsia" w:eastAsiaTheme="majorEastAsia" w:hAnsiTheme="majorEastAsia" w:hint="eastAsia"/>
                                <w:b/>
                                <w:u w:val="single"/>
                              </w:rPr>
                              <w:t>の</w:t>
                            </w:r>
                            <w:r w:rsidR="0006504D">
                              <w:rPr>
                                <w:rFonts w:asciiTheme="majorEastAsia" w:eastAsiaTheme="majorEastAsia" w:hAnsiTheme="majorEastAsia" w:hint="eastAsia"/>
                                <w:b/>
                                <w:u w:val="single"/>
                              </w:rPr>
                              <w:t>策定</w:t>
                            </w:r>
                            <w:r w:rsidR="009F4FF6">
                              <w:rPr>
                                <w:rFonts w:asciiTheme="majorEastAsia" w:eastAsiaTheme="majorEastAsia" w:hAnsiTheme="majorEastAsia" w:hint="eastAsia"/>
                                <w:b/>
                                <w:u w:val="single"/>
                              </w:rPr>
                              <w:t>にあたって</w:t>
                            </w:r>
                            <w:r>
                              <w:rPr>
                                <w:rFonts w:asciiTheme="majorEastAsia" w:eastAsiaTheme="majorEastAsia" w:hAnsiTheme="majorEastAsia" w:hint="eastAsia"/>
                                <w:b/>
                                <w:u w:val="single"/>
                              </w:rPr>
                              <w:t xml:space="preserve"> </w:t>
                            </w:r>
                            <w:r>
                              <w:rPr>
                                <w:rFonts w:asciiTheme="majorEastAsia" w:eastAsiaTheme="majorEastAsia" w:hAnsiTheme="majorEastAsia" w:hint="eastAsia"/>
                                <w:sz w:val="20"/>
                              </w:rPr>
                              <w:t xml:space="preserve">　</w:t>
                            </w:r>
                            <w:r w:rsidR="009F4FF6">
                              <w:rPr>
                                <w:rFonts w:asciiTheme="majorEastAsia" w:eastAsiaTheme="majorEastAsia" w:hAnsiTheme="majorEastAsia" w:hint="eastAsia"/>
                                <w:sz w:val="20"/>
                              </w:rPr>
                              <w:t>（</w:t>
                            </w:r>
                            <w:r w:rsidR="00116831" w:rsidRPr="00116831">
                              <w:rPr>
                                <w:rFonts w:asciiTheme="majorEastAsia" w:eastAsiaTheme="majorEastAsia" w:hAnsiTheme="majorEastAsia" w:hint="eastAsia"/>
                                <w:sz w:val="20"/>
                              </w:rPr>
                              <w:t>「たたき台」</w:t>
                            </w:r>
                            <w:r w:rsidR="007E3A41">
                              <w:rPr>
                                <w:rFonts w:asciiTheme="majorEastAsia" w:eastAsiaTheme="majorEastAsia" w:hAnsiTheme="majorEastAsia" w:hint="eastAsia"/>
                                <w:sz w:val="20"/>
                              </w:rPr>
                              <w:t>(H26.9公表)</w:t>
                            </w:r>
                            <w:r w:rsidR="00116831" w:rsidRPr="00116831">
                              <w:rPr>
                                <w:rFonts w:asciiTheme="majorEastAsia" w:eastAsiaTheme="majorEastAsia" w:hAnsiTheme="majorEastAsia" w:hint="eastAsia"/>
                                <w:sz w:val="20"/>
                              </w:rPr>
                              <w:t>からの</w:t>
                            </w:r>
                            <w:r w:rsidR="009F4FF6">
                              <w:rPr>
                                <w:rFonts w:asciiTheme="majorEastAsia" w:eastAsiaTheme="majorEastAsia" w:hAnsiTheme="majorEastAsia" w:hint="eastAsia"/>
                                <w:sz w:val="20"/>
                              </w:rPr>
                              <w:t>拡充</w:t>
                            </w:r>
                            <w:r w:rsidR="007E3A41">
                              <w:rPr>
                                <w:rFonts w:asciiTheme="majorEastAsia" w:eastAsiaTheme="majorEastAsia" w:hAnsiTheme="majorEastAsia" w:hint="eastAsia"/>
                                <w:sz w:val="20"/>
                              </w:rPr>
                              <w:t>点</w:t>
                            </w:r>
                            <w:r w:rsidR="009F4FF6">
                              <w:rPr>
                                <w:rFonts w:asciiTheme="majorEastAsia" w:eastAsiaTheme="majorEastAsia" w:hAnsiTheme="majorEastAsia" w:hint="eastAsia"/>
                                <w:sz w:val="20"/>
                              </w:rPr>
                              <w:t>）</w:t>
                            </w:r>
                          </w:p>
                          <w:p w:rsidR="00116831" w:rsidRPr="0095328A" w:rsidRDefault="009F4FF6" w:rsidP="0095328A">
                            <w:pPr>
                              <w:pStyle w:val="a7"/>
                              <w:numPr>
                                <w:ilvl w:val="0"/>
                                <w:numId w:val="3"/>
                              </w:numPr>
                              <w:spacing w:line="280" w:lineRule="exact"/>
                              <w:ind w:leftChars="0"/>
                              <w:jc w:val="left"/>
                              <w:rPr>
                                <w:rFonts w:asciiTheme="majorEastAsia" w:eastAsiaTheme="majorEastAsia" w:hAnsiTheme="majorEastAsia"/>
                              </w:rPr>
                            </w:pPr>
                            <w:r>
                              <w:rPr>
                                <w:rFonts w:asciiTheme="majorEastAsia" w:eastAsiaTheme="majorEastAsia" w:hAnsiTheme="majorEastAsia" w:hint="eastAsia"/>
                                <w:bdr w:val="single" w:sz="4" w:space="0" w:color="auto"/>
                              </w:rPr>
                              <w:t xml:space="preserve"> 被</w:t>
                            </w:r>
                            <w:r w:rsidR="0095328A" w:rsidRPr="0095328A">
                              <w:rPr>
                                <w:rFonts w:asciiTheme="majorEastAsia" w:eastAsiaTheme="majorEastAsia" w:hAnsiTheme="majorEastAsia" w:hint="eastAsia"/>
                                <w:bdr w:val="single" w:sz="4" w:space="0" w:color="auto"/>
                              </w:rPr>
                              <w:t xml:space="preserve">害軽減目標を設定 </w:t>
                            </w:r>
                            <w:r w:rsidR="0095328A" w:rsidRPr="0095328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5328A">
                              <w:rPr>
                                <w:rFonts w:asciiTheme="majorEastAsia" w:eastAsiaTheme="majorEastAsia" w:hAnsiTheme="majorEastAsia" w:hint="eastAsia"/>
                              </w:rPr>
                              <w:t xml:space="preserve">⇒ </w:t>
                            </w:r>
                            <w:r w:rsidR="0095328A" w:rsidRPr="0095328A">
                              <w:rPr>
                                <w:rFonts w:asciiTheme="minorEastAsia" w:hAnsiTheme="minorEastAsia" w:hint="eastAsia"/>
                              </w:rPr>
                              <w:t>甚大な被害</w:t>
                            </w:r>
                            <w:r w:rsidR="0006504D">
                              <w:rPr>
                                <w:rFonts w:asciiTheme="minorEastAsia" w:hAnsiTheme="minorEastAsia" w:hint="eastAsia"/>
                              </w:rPr>
                              <w:t>想定を公表した</w:t>
                            </w:r>
                            <w:r w:rsidR="0095328A" w:rsidRPr="0095328A">
                              <w:rPr>
                                <w:rFonts w:asciiTheme="minorEastAsia" w:hAnsiTheme="minorEastAsia" w:hint="eastAsia"/>
                              </w:rPr>
                              <w:t>南海トラフ巨大地震を対象に</w:t>
                            </w:r>
                            <w:r w:rsidR="0095328A">
                              <w:rPr>
                                <w:rFonts w:asciiTheme="minorEastAsia" w:hAnsiTheme="minorEastAsia" w:hint="eastAsia"/>
                              </w:rPr>
                              <w:t>、</w:t>
                            </w:r>
                            <w:r w:rsidR="007E3A41">
                              <w:rPr>
                                <w:rFonts w:asciiTheme="minorEastAsia" w:hAnsiTheme="minorEastAsia" w:hint="eastAsia"/>
                              </w:rPr>
                              <w:t>津波・浸水等に</w:t>
                            </w:r>
                            <w:r w:rsidR="0095328A" w:rsidRPr="00E93ED1">
                              <w:rPr>
                                <w:rFonts w:hint="eastAsia"/>
                                <w:color w:val="000000" w:themeColor="text1"/>
                                <w:sz w:val="22"/>
                                <w:szCs w:val="24"/>
                              </w:rPr>
                              <w:t>よる</w:t>
                            </w:r>
                            <w:r w:rsidR="0006504D" w:rsidRPr="0006504D">
                              <w:rPr>
                                <w:rFonts w:hint="eastAsia"/>
                                <w:color w:val="000000" w:themeColor="text1"/>
                                <w:szCs w:val="24"/>
                                <w:vertAlign w:val="superscript"/>
                              </w:rPr>
                              <w:t>※</w:t>
                            </w:r>
                            <w:r w:rsidR="0095328A" w:rsidRPr="00E93ED1">
                              <w:rPr>
                                <w:rFonts w:hint="eastAsia"/>
                                <w:color w:val="000000" w:themeColor="text1"/>
                                <w:sz w:val="22"/>
                                <w:szCs w:val="24"/>
                              </w:rPr>
                              <w:t>人的被害、経済被害について、</w:t>
                            </w:r>
                            <w:r w:rsidR="0006504D">
                              <w:rPr>
                                <w:rFonts w:hint="eastAsia"/>
                                <w:color w:val="000000" w:themeColor="text1"/>
                                <w:sz w:val="22"/>
                                <w:szCs w:val="24"/>
                              </w:rPr>
                              <w:t>被害</w:t>
                            </w:r>
                            <w:r w:rsidR="0095328A">
                              <w:rPr>
                                <w:rFonts w:hint="eastAsia"/>
                                <w:color w:val="000000" w:themeColor="text1"/>
                                <w:sz w:val="22"/>
                                <w:szCs w:val="24"/>
                              </w:rPr>
                              <w:t>軽減目標を</w:t>
                            </w:r>
                            <w:r w:rsidR="0095328A" w:rsidRPr="00E93ED1">
                              <w:rPr>
                                <w:rFonts w:hint="eastAsia"/>
                                <w:color w:val="000000" w:themeColor="text1"/>
                                <w:sz w:val="22"/>
                                <w:szCs w:val="24"/>
                              </w:rPr>
                              <w:t>設定。</w:t>
                            </w:r>
                          </w:p>
                          <w:p w:rsidR="0095328A" w:rsidRPr="0090384C" w:rsidRDefault="0095328A" w:rsidP="000A3AD2">
                            <w:pPr>
                              <w:spacing w:line="280" w:lineRule="exact"/>
                              <w:ind w:leftChars="185" w:left="388" w:firstLineChars="1800" w:firstLine="3780"/>
                              <w:rPr>
                                <w:color w:val="000000" w:themeColor="text1"/>
                                <w:sz w:val="20"/>
                                <w:szCs w:val="20"/>
                              </w:rPr>
                            </w:pPr>
                            <w:r>
                              <w:rPr>
                                <w:rFonts w:asciiTheme="majorEastAsia" w:eastAsiaTheme="majorEastAsia" w:hAnsiTheme="majorEastAsia" w:hint="eastAsia"/>
                              </w:rPr>
                              <w:t xml:space="preserve"> </w:t>
                            </w:r>
                            <w:r w:rsidR="000A3AD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72F16">
                              <w:rPr>
                                <w:rFonts w:asciiTheme="minorEastAsia" w:hAnsiTheme="minorEastAsia" w:hint="eastAsia"/>
                                <w:sz w:val="19"/>
                                <w:szCs w:val="19"/>
                              </w:rPr>
                              <w:t>※</w:t>
                            </w:r>
                            <w:r w:rsidRPr="00272F16">
                              <w:rPr>
                                <w:rFonts w:hint="eastAsia"/>
                                <w:color w:val="000000" w:themeColor="text1"/>
                                <w:sz w:val="19"/>
                                <w:szCs w:val="19"/>
                              </w:rPr>
                              <w:t>建物倒壊</w:t>
                            </w:r>
                            <w:r w:rsidR="00272F16" w:rsidRPr="00272F16">
                              <w:rPr>
                                <w:rFonts w:hint="eastAsia"/>
                                <w:color w:val="000000" w:themeColor="text1"/>
                                <w:sz w:val="19"/>
                                <w:szCs w:val="19"/>
                              </w:rPr>
                              <w:t>等による</w:t>
                            </w:r>
                            <w:r w:rsidRPr="00272F16">
                              <w:rPr>
                                <w:rFonts w:hint="eastAsia"/>
                                <w:color w:val="000000" w:themeColor="text1"/>
                                <w:sz w:val="19"/>
                                <w:szCs w:val="19"/>
                              </w:rPr>
                              <w:t>被害</w:t>
                            </w:r>
                            <w:r w:rsidR="00272F16" w:rsidRPr="00272F16">
                              <w:rPr>
                                <w:rFonts w:hint="eastAsia"/>
                                <w:color w:val="000000" w:themeColor="text1"/>
                                <w:sz w:val="19"/>
                                <w:szCs w:val="19"/>
                              </w:rPr>
                              <w:t>の</w:t>
                            </w:r>
                            <w:r w:rsidRPr="00272F16">
                              <w:rPr>
                                <w:rFonts w:hint="eastAsia"/>
                                <w:color w:val="000000" w:themeColor="text1"/>
                                <w:sz w:val="19"/>
                                <w:szCs w:val="19"/>
                              </w:rPr>
                              <w:t>軽減目標は、平成</w:t>
                            </w:r>
                            <w:r w:rsidRPr="00272F16">
                              <w:rPr>
                                <w:rFonts w:hint="eastAsia"/>
                                <w:color w:val="000000" w:themeColor="text1"/>
                                <w:sz w:val="19"/>
                                <w:szCs w:val="19"/>
                              </w:rPr>
                              <w:t>27</w:t>
                            </w:r>
                            <w:r w:rsidRPr="00272F16">
                              <w:rPr>
                                <w:rFonts w:hint="eastAsia"/>
                                <w:color w:val="000000" w:themeColor="text1"/>
                                <w:sz w:val="19"/>
                                <w:szCs w:val="19"/>
                              </w:rPr>
                              <w:t>年度予定の「大阪府住宅・建築物耐震</w:t>
                            </w:r>
                            <w:r w:rsidRPr="00272F16">
                              <w:rPr>
                                <w:rFonts w:hint="eastAsia"/>
                                <w:color w:val="000000" w:themeColor="text1"/>
                                <w:sz w:val="19"/>
                                <w:szCs w:val="19"/>
                              </w:rPr>
                              <w:t>10</w:t>
                            </w:r>
                            <w:r w:rsidR="0006504D" w:rsidRPr="00272F16">
                              <w:rPr>
                                <w:rFonts w:hint="eastAsia"/>
                                <w:color w:val="000000" w:themeColor="text1"/>
                                <w:sz w:val="19"/>
                                <w:szCs w:val="19"/>
                              </w:rPr>
                              <w:t>ヵ年戦略プラン」</w:t>
                            </w:r>
                            <w:r w:rsidR="00FE104B" w:rsidRPr="00272F16">
                              <w:rPr>
                                <w:rFonts w:hint="eastAsia"/>
                                <w:color w:val="000000" w:themeColor="text1"/>
                                <w:sz w:val="19"/>
                                <w:szCs w:val="19"/>
                              </w:rPr>
                              <w:t>の</w:t>
                            </w:r>
                            <w:r w:rsidR="00272F16" w:rsidRPr="00272F16">
                              <w:rPr>
                                <w:rFonts w:hint="eastAsia"/>
                                <w:color w:val="000000" w:themeColor="text1"/>
                                <w:sz w:val="19"/>
                                <w:szCs w:val="19"/>
                              </w:rPr>
                              <w:t>検討</w:t>
                            </w:r>
                            <w:r w:rsidR="00AB6B60">
                              <w:rPr>
                                <w:rFonts w:hint="eastAsia"/>
                                <w:color w:val="000000" w:themeColor="text1"/>
                                <w:sz w:val="19"/>
                                <w:szCs w:val="19"/>
                              </w:rPr>
                              <w:t>内容をとり入れ</w:t>
                            </w:r>
                            <w:r w:rsidRPr="00272F16">
                              <w:rPr>
                                <w:rFonts w:hint="eastAsia"/>
                                <w:color w:val="000000" w:themeColor="text1"/>
                                <w:sz w:val="19"/>
                                <w:szCs w:val="19"/>
                              </w:rPr>
                              <w:t>、</w:t>
                            </w:r>
                            <w:r w:rsidR="00FE104B" w:rsidRPr="00272F16">
                              <w:rPr>
                                <w:rFonts w:hint="eastAsia"/>
                                <w:color w:val="000000" w:themeColor="text1"/>
                                <w:sz w:val="19"/>
                                <w:szCs w:val="19"/>
                              </w:rPr>
                              <w:t>早期に</w:t>
                            </w:r>
                            <w:r w:rsidRPr="00272F16">
                              <w:rPr>
                                <w:rFonts w:hint="eastAsia"/>
                                <w:color w:val="000000" w:themeColor="text1"/>
                                <w:sz w:val="19"/>
                                <w:szCs w:val="19"/>
                              </w:rPr>
                              <w:t>所要の修正を実施。</w:t>
                            </w:r>
                          </w:p>
                          <w:p w:rsidR="0095328A" w:rsidRPr="00E93ED1" w:rsidRDefault="0095328A" w:rsidP="0095328A">
                            <w:pPr>
                              <w:spacing w:line="140" w:lineRule="exact"/>
                              <w:ind w:leftChars="100" w:left="430" w:hangingChars="100" w:hanging="220"/>
                              <w:rPr>
                                <w:color w:val="000000" w:themeColor="text1"/>
                                <w:sz w:val="22"/>
                                <w:szCs w:val="24"/>
                              </w:rPr>
                            </w:pPr>
                          </w:p>
                          <w:p w:rsidR="00116831" w:rsidRPr="0090384C" w:rsidRDefault="0095328A" w:rsidP="00AD67F2">
                            <w:pPr>
                              <w:pStyle w:val="a7"/>
                              <w:numPr>
                                <w:ilvl w:val="0"/>
                                <w:numId w:val="3"/>
                              </w:numPr>
                              <w:spacing w:line="280" w:lineRule="exact"/>
                              <w:ind w:leftChars="0" w:left="783"/>
                              <w:jc w:val="left"/>
                              <w:rPr>
                                <w:rFonts w:asciiTheme="majorEastAsia" w:eastAsiaTheme="majorEastAsia" w:hAnsiTheme="majorEastAsia"/>
                              </w:rPr>
                            </w:pPr>
                            <w:r w:rsidRPr="0090384C">
                              <w:rPr>
                                <w:rFonts w:asciiTheme="majorEastAsia" w:eastAsiaTheme="majorEastAsia" w:hAnsiTheme="majorEastAsia" w:hint="eastAsia"/>
                                <w:bdr w:val="single" w:sz="4" w:space="0" w:color="auto"/>
                              </w:rPr>
                              <w:t xml:space="preserve"> </w:t>
                            </w:r>
                            <w:r w:rsidR="007E3A41">
                              <w:rPr>
                                <w:rFonts w:asciiTheme="majorEastAsia" w:eastAsiaTheme="majorEastAsia" w:hAnsiTheme="majorEastAsia" w:hint="eastAsia"/>
                                <w:bdr w:val="single" w:sz="4" w:space="0" w:color="auto"/>
                              </w:rPr>
                              <w:t>１００の</w:t>
                            </w:r>
                            <w:r w:rsidRPr="0090384C">
                              <w:rPr>
                                <w:rFonts w:asciiTheme="majorEastAsia" w:eastAsiaTheme="majorEastAsia" w:hAnsiTheme="majorEastAsia" w:hint="eastAsia"/>
                                <w:bdr w:val="single" w:sz="4" w:space="0" w:color="auto"/>
                              </w:rPr>
                              <w:t xml:space="preserve">アクションを位置付け </w:t>
                            </w:r>
                            <w:r w:rsidRPr="0090384C">
                              <w:rPr>
                                <w:rFonts w:asciiTheme="majorEastAsia" w:eastAsiaTheme="majorEastAsia" w:hAnsiTheme="majorEastAsia" w:hint="eastAsia"/>
                              </w:rPr>
                              <w:t xml:space="preserve"> 　　⇒ </w:t>
                            </w:r>
                            <w:r w:rsidR="005C1377">
                              <w:rPr>
                                <w:rFonts w:asciiTheme="minorEastAsia" w:hAnsiTheme="minorEastAsia" w:hint="eastAsia"/>
                              </w:rPr>
                              <w:t>「命を守る」「命を</w:t>
                            </w:r>
                            <w:r w:rsidR="007E3A41" w:rsidRPr="00272F16">
                              <w:rPr>
                                <w:rFonts w:asciiTheme="minorEastAsia" w:hAnsiTheme="minorEastAsia" w:hint="eastAsia"/>
                              </w:rPr>
                              <w:t>つなぐ」など</w:t>
                            </w:r>
                            <w:r w:rsidR="0090384C" w:rsidRPr="0090384C">
                              <w:rPr>
                                <w:rFonts w:ascii="ＭＳ 明朝" w:eastAsia="ＭＳ 明朝" w:hAnsi="ＭＳ 明朝" w:hint="eastAsia"/>
                              </w:rPr>
                              <w:t>３つのミッションの下、</w:t>
                            </w:r>
                            <w:r w:rsidRPr="0090384C">
                              <w:rPr>
                                <w:rFonts w:ascii="ＭＳ 明朝" w:eastAsia="ＭＳ 明朝" w:hAnsi="ＭＳ 明朝" w:hint="eastAsia"/>
                              </w:rPr>
                              <w:t>「た</w:t>
                            </w:r>
                            <w:r w:rsidR="00FE104B">
                              <w:rPr>
                                <w:rFonts w:asciiTheme="minorEastAsia" w:hAnsiTheme="minorEastAsia" w:hint="eastAsia"/>
                              </w:rPr>
                              <w:t>たき台」で示した重点アクションに</w:t>
                            </w:r>
                            <w:r w:rsidR="0090384C" w:rsidRPr="0090384C">
                              <w:rPr>
                                <w:rFonts w:asciiTheme="minorEastAsia" w:hAnsiTheme="minorEastAsia" w:hint="eastAsia"/>
                              </w:rPr>
                              <w:t>加えて、総</w:t>
                            </w:r>
                            <w:r w:rsidR="007E3A41">
                              <w:rPr>
                                <w:rFonts w:asciiTheme="minorEastAsia" w:hAnsiTheme="minorEastAsia" w:hint="eastAsia"/>
                              </w:rPr>
                              <w:t>数</w:t>
                            </w:r>
                            <w:r w:rsidR="0090384C" w:rsidRPr="0090384C">
                              <w:rPr>
                                <w:rFonts w:asciiTheme="minorEastAsia" w:hAnsiTheme="minorEastAsia" w:hint="eastAsia"/>
                              </w:rPr>
                              <w:t>100のアクション</w:t>
                            </w:r>
                            <w:r w:rsidR="007E3A41">
                              <w:rPr>
                                <w:rFonts w:asciiTheme="minorEastAsia" w:hAnsiTheme="minorEastAsia" w:hint="eastAsia"/>
                              </w:rPr>
                              <w:t>実施</w:t>
                            </w:r>
                            <w:r w:rsidR="0090384C" w:rsidRPr="0090384C">
                              <w:rPr>
                                <w:rFonts w:asciiTheme="minorEastAsia" w:hAnsiTheme="minorEastAsia" w:hint="eastAsia"/>
                              </w:rPr>
                              <w:t>を位置付け</w:t>
                            </w:r>
                            <w:r w:rsidR="007E3A41">
                              <w:rPr>
                                <w:rFonts w:asciiTheme="minorEastAsia" w:hAnsiTheme="minorEastAsia" w:hint="eastAsia"/>
                              </w:rPr>
                              <w:t>（裏面参照）</w:t>
                            </w:r>
                            <w:r w:rsidR="0090384C" w:rsidRPr="0090384C">
                              <w:rPr>
                                <w:rFonts w:asciiTheme="minorEastAsia" w:hAnsiTheme="minorEastAsia" w:hint="eastAsia"/>
                              </w:rPr>
                              <w:t>。</w:t>
                            </w:r>
                          </w:p>
                          <w:p w:rsidR="00116831" w:rsidRPr="0090384C" w:rsidRDefault="0090384C" w:rsidP="00AD67F2">
                            <w:pPr>
                              <w:pStyle w:val="a7"/>
                              <w:spacing w:line="280" w:lineRule="exact"/>
                              <w:ind w:leftChars="0" w:left="783"/>
                              <w:jc w:val="left"/>
                              <w:rPr>
                                <w:rFonts w:asciiTheme="minorEastAsia" w:hAnsiTheme="minorEastAsia"/>
                                <w:sz w:val="22"/>
                                <w:szCs w:val="21"/>
                              </w:rPr>
                            </w:pPr>
                            <w:r>
                              <w:rPr>
                                <w:rFonts w:asciiTheme="majorEastAsia" w:eastAsiaTheme="majorEastAsia" w:hAnsiTheme="majorEastAsia" w:hint="eastAsia"/>
                              </w:rPr>
                              <w:t xml:space="preserve">　　　　　　　　　　　　　　　　　　　　</w:t>
                            </w:r>
                            <w:r w:rsidRPr="0090384C">
                              <w:rPr>
                                <w:rFonts w:asciiTheme="majorEastAsia" w:eastAsiaTheme="majorEastAsia" w:hAnsiTheme="majorEastAsia" w:hint="eastAsia"/>
                                <w:sz w:val="16"/>
                              </w:rPr>
                              <w:t xml:space="preserve">　</w:t>
                            </w:r>
                            <w:r>
                              <w:rPr>
                                <w:rFonts w:asciiTheme="majorEastAsia" w:eastAsiaTheme="majorEastAsia" w:hAnsiTheme="majorEastAsia" w:hint="eastAsia"/>
                              </w:rPr>
                              <w:t xml:space="preserve">　</w:t>
                            </w:r>
                            <w:r w:rsidR="00473604">
                              <w:rPr>
                                <w:rFonts w:asciiTheme="majorEastAsia" w:eastAsiaTheme="majorEastAsia" w:hAnsiTheme="majorEastAsia" w:hint="eastAsia"/>
                              </w:rPr>
                              <w:t xml:space="preserve">　　　　　　　　　 </w:t>
                            </w:r>
                            <w:r w:rsidR="00FE104B">
                              <w:rPr>
                                <w:rFonts w:asciiTheme="minorEastAsia" w:hAnsiTheme="minorEastAsia" w:hint="eastAsia"/>
                                <w:sz w:val="20"/>
                                <w:szCs w:val="21"/>
                              </w:rPr>
                              <w:t>※重点アクションは</w:t>
                            </w:r>
                            <w:r w:rsidR="00272F16">
                              <w:rPr>
                                <w:rFonts w:asciiTheme="minorEastAsia" w:hAnsiTheme="minorEastAsia" w:hint="eastAsia"/>
                                <w:sz w:val="20"/>
                                <w:szCs w:val="21"/>
                              </w:rPr>
                              <w:t>、総数</w:t>
                            </w:r>
                            <w:r w:rsidRPr="0090384C">
                              <w:rPr>
                                <w:rFonts w:asciiTheme="minorEastAsia" w:hAnsiTheme="minorEastAsia" w:hint="eastAsia"/>
                                <w:sz w:val="20"/>
                                <w:szCs w:val="21"/>
                              </w:rPr>
                              <w:t>「32」から「41</w:t>
                            </w:r>
                            <w:r w:rsidR="00272F16">
                              <w:rPr>
                                <w:rFonts w:asciiTheme="minorEastAsia" w:hAnsiTheme="minorEastAsia" w:hint="eastAsia"/>
                                <w:sz w:val="20"/>
                                <w:szCs w:val="21"/>
                              </w:rPr>
                              <w:t>」に</w:t>
                            </w:r>
                          </w:p>
                        </w:txbxContent>
                      </wps:txbx>
                      <wps:bodyPr rot="0" spcFirstLastPara="0" vertOverflow="overflow" horzOverflow="overflow" vert="horz" wrap="square" lIns="36000" tIns="10800" rIns="360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1" style="position:absolute;left:0;text-align:left;margin-left:3.45pt;margin-top:8.85pt;width:1003.45pt;height:9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" fillcolor="white [3201]" strokecolor="#365f91 [2404]" strokeweight="1.75pt">
                <v:stroke dashstyle="3 1"/>
                <v:textbox inset="1mm,.3mm,1mm,.3mm">
                  <w:txbxContent>
                    <w:p w:rsidR="00116831" w:rsidRDefault="0095328A" w:rsidP="0095328A">
                      <w:pPr>
                        <w:ind w:firstLineChars="100" w:firstLine="211"/>
                        <w:jc w:val="left"/>
                        <w:rPr>
                          <w:rFonts w:asciiTheme="majorEastAsia" w:eastAsiaTheme="majorEastAsia" w:hAnsiTheme="majorEastAsia"/>
                        </w:rPr>
                      </w:pPr>
                      <w:r w:rsidRPr="0095328A">
                        <w:rPr>
                          <w:rFonts w:asciiTheme="majorEastAsia" w:eastAsiaTheme="majorEastAsia" w:hAnsiTheme="majorEastAsia" w:hint="eastAsia"/>
                          <w:b/>
                          <w:u w:val="single"/>
                        </w:rPr>
                        <w:t>「</w:t>
                      </w:r>
                      <w:r w:rsidR="00116831" w:rsidRPr="0095328A">
                        <w:rPr>
                          <w:rFonts w:asciiTheme="majorEastAsia" w:eastAsiaTheme="majorEastAsia" w:hAnsiTheme="majorEastAsia" w:hint="eastAsia"/>
                          <w:b/>
                          <w:u w:val="single"/>
                        </w:rPr>
                        <w:t>素案</w:t>
                      </w:r>
                      <w:r w:rsidRPr="0095328A">
                        <w:rPr>
                          <w:rFonts w:asciiTheme="majorEastAsia" w:eastAsiaTheme="majorEastAsia" w:hAnsiTheme="majorEastAsia" w:hint="eastAsia"/>
                          <w:b/>
                          <w:u w:val="single"/>
                        </w:rPr>
                        <w:t>」</w:t>
                      </w:r>
                      <w:r w:rsidR="009F4FF6">
                        <w:rPr>
                          <w:rFonts w:asciiTheme="majorEastAsia" w:eastAsiaTheme="majorEastAsia" w:hAnsiTheme="majorEastAsia" w:hint="eastAsia"/>
                          <w:b/>
                          <w:u w:val="single"/>
                        </w:rPr>
                        <w:t>の</w:t>
                      </w:r>
                      <w:r w:rsidR="0006504D">
                        <w:rPr>
                          <w:rFonts w:asciiTheme="majorEastAsia" w:eastAsiaTheme="majorEastAsia" w:hAnsiTheme="majorEastAsia" w:hint="eastAsia"/>
                          <w:b/>
                          <w:u w:val="single"/>
                        </w:rPr>
                        <w:t>策定</w:t>
                      </w:r>
                      <w:r w:rsidR="009F4FF6">
                        <w:rPr>
                          <w:rFonts w:asciiTheme="majorEastAsia" w:eastAsiaTheme="majorEastAsia" w:hAnsiTheme="majorEastAsia" w:hint="eastAsia"/>
                          <w:b/>
                          <w:u w:val="single"/>
                        </w:rPr>
                        <w:t>にあたって</w:t>
                      </w:r>
                      <w:r>
                        <w:rPr>
                          <w:rFonts w:asciiTheme="majorEastAsia" w:eastAsiaTheme="majorEastAsia" w:hAnsiTheme="majorEastAsia" w:hint="eastAsia"/>
                          <w:b/>
                          <w:u w:val="single"/>
                        </w:rPr>
                        <w:t xml:space="preserve"> </w:t>
                      </w:r>
                      <w:r>
                        <w:rPr>
                          <w:rFonts w:asciiTheme="majorEastAsia" w:eastAsiaTheme="majorEastAsia" w:hAnsiTheme="majorEastAsia" w:hint="eastAsia"/>
                          <w:sz w:val="20"/>
                        </w:rPr>
                        <w:t xml:space="preserve">　</w:t>
                      </w:r>
                      <w:r w:rsidR="009F4FF6">
                        <w:rPr>
                          <w:rFonts w:asciiTheme="majorEastAsia" w:eastAsiaTheme="majorEastAsia" w:hAnsiTheme="majorEastAsia" w:hint="eastAsia"/>
                          <w:sz w:val="20"/>
                        </w:rPr>
                        <w:t>（</w:t>
                      </w:r>
                      <w:r w:rsidR="00116831" w:rsidRPr="00116831">
                        <w:rPr>
                          <w:rFonts w:asciiTheme="majorEastAsia" w:eastAsiaTheme="majorEastAsia" w:hAnsiTheme="majorEastAsia" w:hint="eastAsia"/>
                          <w:sz w:val="20"/>
                        </w:rPr>
                        <w:t>「たたき台」</w:t>
                      </w:r>
                      <w:r w:rsidR="007E3A41">
                        <w:rPr>
                          <w:rFonts w:asciiTheme="majorEastAsia" w:eastAsiaTheme="majorEastAsia" w:hAnsiTheme="majorEastAsia" w:hint="eastAsia"/>
                          <w:sz w:val="20"/>
                        </w:rPr>
                        <w:t>(H26.9公表)</w:t>
                      </w:r>
                      <w:r w:rsidR="00116831" w:rsidRPr="00116831">
                        <w:rPr>
                          <w:rFonts w:asciiTheme="majorEastAsia" w:eastAsiaTheme="majorEastAsia" w:hAnsiTheme="majorEastAsia" w:hint="eastAsia"/>
                          <w:sz w:val="20"/>
                        </w:rPr>
                        <w:t>からの</w:t>
                      </w:r>
                      <w:r w:rsidR="009F4FF6">
                        <w:rPr>
                          <w:rFonts w:asciiTheme="majorEastAsia" w:eastAsiaTheme="majorEastAsia" w:hAnsiTheme="majorEastAsia" w:hint="eastAsia"/>
                          <w:sz w:val="20"/>
                        </w:rPr>
                        <w:t>拡充</w:t>
                      </w:r>
                      <w:r w:rsidR="007E3A41">
                        <w:rPr>
                          <w:rFonts w:asciiTheme="majorEastAsia" w:eastAsiaTheme="majorEastAsia" w:hAnsiTheme="majorEastAsia" w:hint="eastAsia"/>
                          <w:sz w:val="20"/>
                        </w:rPr>
                        <w:t>点</w:t>
                      </w:r>
                      <w:r w:rsidR="009F4FF6">
                        <w:rPr>
                          <w:rFonts w:asciiTheme="majorEastAsia" w:eastAsiaTheme="majorEastAsia" w:hAnsiTheme="majorEastAsia" w:hint="eastAsia"/>
                          <w:sz w:val="20"/>
                        </w:rPr>
                        <w:t>）</w:t>
                      </w:r>
                    </w:p>
                    <w:p w:rsidR="00116831" w:rsidRPr="0095328A" w:rsidRDefault="009F4FF6" w:rsidP="0095328A">
                      <w:pPr>
                        <w:pStyle w:val="a7"/>
                        <w:numPr>
                          <w:ilvl w:val="0"/>
                          <w:numId w:val="3"/>
                        </w:numPr>
                        <w:spacing w:line="280" w:lineRule="exact"/>
                        <w:ind w:leftChars="0"/>
                        <w:jc w:val="left"/>
                        <w:rPr>
                          <w:rFonts w:asciiTheme="majorEastAsia" w:eastAsiaTheme="majorEastAsia" w:hAnsiTheme="majorEastAsia"/>
                        </w:rPr>
                      </w:pPr>
                      <w:r>
                        <w:rPr>
                          <w:rFonts w:asciiTheme="majorEastAsia" w:eastAsiaTheme="majorEastAsia" w:hAnsiTheme="majorEastAsia" w:hint="eastAsia"/>
                          <w:bdr w:val="single" w:sz="4" w:space="0" w:color="auto"/>
                        </w:rPr>
                        <w:t xml:space="preserve"> 被</w:t>
                      </w:r>
                      <w:r w:rsidR="0095328A" w:rsidRPr="0095328A">
                        <w:rPr>
                          <w:rFonts w:asciiTheme="majorEastAsia" w:eastAsiaTheme="majorEastAsia" w:hAnsiTheme="majorEastAsia" w:hint="eastAsia"/>
                          <w:bdr w:val="single" w:sz="4" w:space="0" w:color="auto"/>
                        </w:rPr>
                        <w:t xml:space="preserve">害軽減目標を設定 </w:t>
                      </w:r>
                      <w:r w:rsidR="0095328A" w:rsidRPr="0095328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5328A">
                        <w:rPr>
                          <w:rFonts w:asciiTheme="majorEastAsia" w:eastAsiaTheme="majorEastAsia" w:hAnsiTheme="majorEastAsia" w:hint="eastAsia"/>
                        </w:rPr>
                        <w:t xml:space="preserve">⇒ </w:t>
                      </w:r>
                      <w:r w:rsidR="0095328A" w:rsidRPr="0095328A">
                        <w:rPr>
                          <w:rFonts w:asciiTheme="minorEastAsia" w:hAnsiTheme="minorEastAsia" w:hint="eastAsia"/>
                        </w:rPr>
                        <w:t>甚大な被害</w:t>
                      </w:r>
                      <w:r w:rsidR="0006504D">
                        <w:rPr>
                          <w:rFonts w:asciiTheme="minorEastAsia" w:hAnsiTheme="minorEastAsia" w:hint="eastAsia"/>
                        </w:rPr>
                        <w:t>想定を公表した</w:t>
                      </w:r>
                      <w:r w:rsidR="0095328A" w:rsidRPr="0095328A">
                        <w:rPr>
                          <w:rFonts w:asciiTheme="minorEastAsia" w:hAnsiTheme="minorEastAsia" w:hint="eastAsia"/>
                        </w:rPr>
                        <w:t>南海トラフ巨大地震を対象に</w:t>
                      </w:r>
                      <w:r w:rsidR="0095328A">
                        <w:rPr>
                          <w:rFonts w:asciiTheme="minorEastAsia" w:hAnsiTheme="minorEastAsia" w:hint="eastAsia"/>
                        </w:rPr>
                        <w:t>、</w:t>
                      </w:r>
                      <w:r w:rsidR="007E3A41">
                        <w:rPr>
                          <w:rFonts w:asciiTheme="minorEastAsia" w:hAnsiTheme="minorEastAsia" w:hint="eastAsia"/>
                        </w:rPr>
                        <w:t>津波・浸水等に</w:t>
                      </w:r>
                      <w:r w:rsidR="0095328A" w:rsidRPr="00E93ED1">
                        <w:rPr>
                          <w:rFonts w:hint="eastAsia"/>
                          <w:color w:val="000000" w:themeColor="text1"/>
                          <w:sz w:val="22"/>
                          <w:szCs w:val="24"/>
                        </w:rPr>
                        <w:t>よる</w:t>
                      </w:r>
                      <w:r w:rsidR="0006504D" w:rsidRPr="0006504D">
                        <w:rPr>
                          <w:rFonts w:hint="eastAsia"/>
                          <w:color w:val="000000" w:themeColor="text1"/>
                          <w:szCs w:val="24"/>
                          <w:vertAlign w:val="superscript"/>
                        </w:rPr>
                        <w:t>※</w:t>
                      </w:r>
                      <w:r w:rsidR="0095328A" w:rsidRPr="00E93ED1">
                        <w:rPr>
                          <w:rFonts w:hint="eastAsia"/>
                          <w:color w:val="000000" w:themeColor="text1"/>
                          <w:sz w:val="22"/>
                          <w:szCs w:val="24"/>
                        </w:rPr>
                        <w:t>人的被害、経済被害について、</w:t>
                      </w:r>
                      <w:r w:rsidR="0006504D">
                        <w:rPr>
                          <w:rFonts w:hint="eastAsia"/>
                          <w:color w:val="000000" w:themeColor="text1"/>
                          <w:sz w:val="22"/>
                          <w:szCs w:val="24"/>
                        </w:rPr>
                        <w:t>被害</w:t>
                      </w:r>
                      <w:r w:rsidR="0095328A">
                        <w:rPr>
                          <w:rFonts w:hint="eastAsia"/>
                          <w:color w:val="000000" w:themeColor="text1"/>
                          <w:sz w:val="22"/>
                          <w:szCs w:val="24"/>
                        </w:rPr>
                        <w:t>軽減目標を</w:t>
                      </w:r>
                      <w:r w:rsidR="0095328A" w:rsidRPr="00E93ED1">
                        <w:rPr>
                          <w:rFonts w:hint="eastAsia"/>
                          <w:color w:val="000000" w:themeColor="text1"/>
                          <w:sz w:val="22"/>
                          <w:szCs w:val="24"/>
                        </w:rPr>
                        <w:t>設定。</w:t>
                      </w:r>
                    </w:p>
                    <w:p w:rsidR="0095328A" w:rsidRPr="0090384C" w:rsidRDefault="0095328A" w:rsidP="000A3AD2">
                      <w:pPr>
                        <w:spacing w:line="280" w:lineRule="exact"/>
                        <w:ind w:leftChars="185" w:left="388" w:firstLineChars="1800" w:firstLine="3780"/>
                        <w:rPr>
                          <w:color w:val="000000" w:themeColor="text1"/>
                          <w:sz w:val="20"/>
                          <w:szCs w:val="20"/>
                        </w:rPr>
                      </w:pPr>
                      <w:r>
                        <w:rPr>
                          <w:rFonts w:asciiTheme="majorEastAsia" w:eastAsiaTheme="majorEastAsia" w:hAnsiTheme="majorEastAsia" w:hint="eastAsia"/>
                        </w:rPr>
                        <w:t xml:space="preserve"> </w:t>
                      </w:r>
                      <w:r w:rsidR="000A3AD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72F16">
                        <w:rPr>
                          <w:rFonts w:asciiTheme="minorEastAsia" w:hAnsiTheme="minorEastAsia" w:hint="eastAsia"/>
                          <w:sz w:val="19"/>
                          <w:szCs w:val="19"/>
                        </w:rPr>
                        <w:t>※</w:t>
                      </w:r>
                      <w:r w:rsidRPr="00272F16">
                        <w:rPr>
                          <w:rFonts w:hint="eastAsia"/>
                          <w:color w:val="000000" w:themeColor="text1"/>
                          <w:sz w:val="19"/>
                          <w:szCs w:val="19"/>
                        </w:rPr>
                        <w:t>建物倒壊</w:t>
                      </w:r>
                      <w:r w:rsidR="00272F16" w:rsidRPr="00272F16">
                        <w:rPr>
                          <w:rFonts w:hint="eastAsia"/>
                          <w:color w:val="000000" w:themeColor="text1"/>
                          <w:sz w:val="19"/>
                          <w:szCs w:val="19"/>
                        </w:rPr>
                        <w:t>等による</w:t>
                      </w:r>
                      <w:r w:rsidRPr="00272F16">
                        <w:rPr>
                          <w:rFonts w:hint="eastAsia"/>
                          <w:color w:val="000000" w:themeColor="text1"/>
                          <w:sz w:val="19"/>
                          <w:szCs w:val="19"/>
                        </w:rPr>
                        <w:t>被害</w:t>
                      </w:r>
                      <w:r w:rsidR="00272F16" w:rsidRPr="00272F16">
                        <w:rPr>
                          <w:rFonts w:hint="eastAsia"/>
                          <w:color w:val="000000" w:themeColor="text1"/>
                          <w:sz w:val="19"/>
                          <w:szCs w:val="19"/>
                        </w:rPr>
                        <w:t>の</w:t>
                      </w:r>
                      <w:r w:rsidRPr="00272F16">
                        <w:rPr>
                          <w:rFonts w:hint="eastAsia"/>
                          <w:color w:val="000000" w:themeColor="text1"/>
                          <w:sz w:val="19"/>
                          <w:szCs w:val="19"/>
                        </w:rPr>
                        <w:t>軽減目標は、平成</w:t>
                      </w:r>
                      <w:r w:rsidRPr="00272F16">
                        <w:rPr>
                          <w:rFonts w:hint="eastAsia"/>
                          <w:color w:val="000000" w:themeColor="text1"/>
                          <w:sz w:val="19"/>
                          <w:szCs w:val="19"/>
                        </w:rPr>
                        <w:t>27</w:t>
                      </w:r>
                      <w:r w:rsidRPr="00272F16">
                        <w:rPr>
                          <w:rFonts w:hint="eastAsia"/>
                          <w:color w:val="000000" w:themeColor="text1"/>
                          <w:sz w:val="19"/>
                          <w:szCs w:val="19"/>
                        </w:rPr>
                        <w:t>年度予定の「大阪府住宅・建築物耐震</w:t>
                      </w:r>
                      <w:r w:rsidRPr="00272F16">
                        <w:rPr>
                          <w:rFonts w:hint="eastAsia"/>
                          <w:color w:val="000000" w:themeColor="text1"/>
                          <w:sz w:val="19"/>
                          <w:szCs w:val="19"/>
                        </w:rPr>
                        <w:t>10</w:t>
                      </w:r>
                      <w:r w:rsidR="0006504D" w:rsidRPr="00272F16">
                        <w:rPr>
                          <w:rFonts w:hint="eastAsia"/>
                          <w:color w:val="000000" w:themeColor="text1"/>
                          <w:sz w:val="19"/>
                          <w:szCs w:val="19"/>
                        </w:rPr>
                        <w:t>ヵ年戦略プラン」</w:t>
                      </w:r>
                      <w:r w:rsidR="00FE104B" w:rsidRPr="00272F16">
                        <w:rPr>
                          <w:rFonts w:hint="eastAsia"/>
                          <w:color w:val="000000" w:themeColor="text1"/>
                          <w:sz w:val="19"/>
                          <w:szCs w:val="19"/>
                        </w:rPr>
                        <w:t>の</w:t>
                      </w:r>
                      <w:r w:rsidR="00272F16" w:rsidRPr="00272F16">
                        <w:rPr>
                          <w:rFonts w:hint="eastAsia"/>
                          <w:color w:val="000000" w:themeColor="text1"/>
                          <w:sz w:val="19"/>
                          <w:szCs w:val="19"/>
                        </w:rPr>
                        <w:t>検討</w:t>
                      </w:r>
                      <w:r w:rsidR="00AB6B60">
                        <w:rPr>
                          <w:rFonts w:hint="eastAsia"/>
                          <w:color w:val="000000" w:themeColor="text1"/>
                          <w:sz w:val="19"/>
                          <w:szCs w:val="19"/>
                        </w:rPr>
                        <w:t>内容をとり入れ</w:t>
                      </w:r>
                      <w:r w:rsidRPr="00272F16">
                        <w:rPr>
                          <w:rFonts w:hint="eastAsia"/>
                          <w:color w:val="000000" w:themeColor="text1"/>
                          <w:sz w:val="19"/>
                          <w:szCs w:val="19"/>
                        </w:rPr>
                        <w:t>、</w:t>
                      </w:r>
                      <w:r w:rsidR="00FE104B" w:rsidRPr="00272F16">
                        <w:rPr>
                          <w:rFonts w:hint="eastAsia"/>
                          <w:color w:val="000000" w:themeColor="text1"/>
                          <w:sz w:val="19"/>
                          <w:szCs w:val="19"/>
                        </w:rPr>
                        <w:t>早期に</w:t>
                      </w:r>
                      <w:r w:rsidRPr="00272F16">
                        <w:rPr>
                          <w:rFonts w:hint="eastAsia"/>
                          <w:color w:val="000000" w:themeColor="text1"/>
                          <w:sz w:val="19"/>
                          <w:szCs w:val="19"/>
                        </w:rPr>
                        <w:t>所要の修正を実施。</w:t>
                      </w:r>
                    </w:p>
                    <w:p w:rsidR="0095328A" w:rsidRPr="00E93ED1" w:rsidRDefault="0095328A" w:rsidP="0095328A">
                      <w:pPr>
                        <w:spacing w:line="140" w:lineRule="exact"/>
                        <w:ind w:leftChars="100" w:left="430" w:hangingChars="100" w:hanging="220"/>
                        <w:rPr>
                          <w:color w:val="000000" w:themeColor="text1"/>
                          <w:sz w:val="22"/>
                          <w:szCs w:val="24"/>
                        </w:rPr>
                      </w:pPr>
                    </w:p>
                    <w:p w:rsidR="00116831" w:rsidRPr="0090384C" w:rsidRDefault="0095328A" w:rsidP="00AD67F2">
                      <w:pPr>
                        <w:pStyle w:val="a7"/>
                        <w:numPr>
                          <w:ilvl w:val="0"/>
                          <w:numId w:val="3"/>
                        </w:numPr>
                        <w:spacing w:line="280" w:lineRule="exact"/>
                        <w:ind w:leftChars="0" w:left="783"/>
                        <w:jc w:val="left"/>
                        <w:rPr>
                          <w:rFonts w:asciiTheme="majorEastAsia" w:eastAsiaTheme="majorEastAsia" w:hAnsiTheme="majorEastAsia"/>
                        </w:rPr>
                      </w:pPr>
                      <w:r w:rsidRPr="0090384C">
                        <w:rPr>
                          <w:rFonts w:asciiTheme="majorEastAsia" w:eastAsiaTheme="majorEastAsia" w:hAnsiTheme="majorEastAsia" w:hint="eastAsia"/>
                          <w:bdr w:val="single" w:sz="4" w:space="0" w:color="auto"/>
                        </w:rPr>
                        <w:t xml:space="preserve"> </w:t>
                      </w:r>
                      <w:r w:rsidR="007E3A41">
                        <w:rPr>
                          <w:rFonts w:asciiTheme="majorEastAsia" w:eastAsiaTheme="majorEastAsia" w:hAnsiTheme="majorEastAsia" w:hint="eastAsia"/>
                          <w:bdr w:val="single" w:sz="4" w:space="0" w:color="auto"/>
                        </w:rPr>
                        <w:t>１００の</w:t>
                      </w:r>
                      <w:r w:rsidRPr="0090384C">
                        <w:rPr>
                          <w:rFonts w:asciiTheme="majorEastAsia" w:eastAsiaTheme="majorEastAsia" w:hAnsiTheme="majorEastAsia" w:hint="eastAsia"/>
                          <w:bdr w:val="single" w:sz="4" w:space="0" w:color="auto"/>
                        </w:rPr>
                        <w:t xml:space="preserve">アクションを位置付け </w:t>
                      </w:r>
                      <w:r w:rsidRPr="0090384C">
                        <w:rPr>
                          <w:rFonts w:asciiTheme="majorEastAsia" w:eastAsiaTheme="majorEastAsia" w:hAnsiTheme="majorEastAsia" w:hint="eastAsia"/>
                        </w:rPr>
                        <w:t xml:space="preserve"> 　　⇒ </w:t>
                      </w:r>
                      <w:r w:rsidR="005C1377">
                        <w:rPr>
                          <w:rFonts w:asciiTheme="minorEastAsia" w:hAnsiTheme="minorEastAsia" w:hint="eastAsia"/>
                        </w:rPr>
                        <w:t>「命を守る」「命を</w:t>
                      </w:r>
                      <w:r w:rsidR="007E3A41" w:rsidRPr="00272F16">
                        <w:rPr>
                          <w:rFonts w:asciiTheme="minorEastAsia" w:hAnsiTheme="minorEastAsia" w:hint="eastAsia"/>
                        </w:rPr>
                        <w:t>つなぐ」など</w:t>
                      </w:r>
                      <w:r w:rsidR="0090384C" w:rsidRPr="0090384C">
                        <w:rPr>
                          <w:rFonts w:ascii="ＭＳ 明朝" w:eastAsia="ＭＳ 明朝" w:hAnsi="ＭＳ 明朝" w:hint="eastAsia"/>
                        </w:rPr>
                        <w:t>３つのミッションの下、</w:t>
                      </w:r>
                      <w:r w:rsidRPr="0090384C">
                        <w:rPr>
                          <w:rFonts w:ascii="ＭＳ 明朝" w:eastAsia="ＭＳ 明朝" w:hAnsi="ＭＳ 明朝" w:hint="eastAsia"/>
                        </w:rPr>
                        <w:t>「た</w:t>
                      </w:r>
                      <w:r w:rsidR="00FE104B">
                        <w:rPr>
                          <w:rFonts w:asciiTheme="minorEastAsia" w:hAnsiTheme="minorEastAsia" w:hint="eastAsia"/>
                        </w:rPr>
                        <w:t>たき台」で示した重点アクションに</w:t>
                      </w:r>
                      <w:r w:rsidR="0090384C" w:rsidRPr="0090384C">
                        <w:rPr>
                          <w:rFonts w:asciiTheme="minorEastAsia" w:hAnsiTheme="minorEastAsia" w:hint="eastAsia"/>
                        </w:rPr>
                        <w:t>加えて、総</w:t>
                      </w:r>
                      <w:r w:rsidR="007E3A41">
                        <w:rPr>
                          <w:rFonts w:asciiTheme="minorEastAsia" w:hAnsiTheme="minorEastAsia" w:hint="eastAsia"/>
                        </w:rPr>
                        <w:t>数</w:t>
                      </w:r>
                      <w:r w:rsidR="0090384C" w:rsidRPr="0090384C">
                        <w:rPr>
                          <w:rFonts w:asciiTheme="minorEastAsia" w:hAnsiTheme="minorEastAsia" w:hint="eastAsia"/>
                        </w:rPr>
                        <w:t>100のアクション</w:t>
                      </w:r>
                      <w:r w:rsidR="007E3A41">
                        <w:rPr>
                          <w:rFonts w:asciiTheme="minorEastAsia" w:hAnsiTheme="minorEastAsia" w:hint="eastAsia"/>
                        </w:rPr>
                        <w:t>実施</w:t>
                      </w:r>
                      <w:r w:rsidR="0090384C" w:rsidRPr="0090384C">
                        <w:rPr>
                          <w:rFonts w:asciiTheme="minorEastAsia" w:hAnsiTheme="minorEastAsia" w:hint="eastAsia"/>
                        </w:rPr>
                        <w:t>を位置付け</w:t>
                      </w:r>
                      <w:r w:rsidR="007E3A41">
                        <w:rPr>
                          <w:rFonts w:asciiTheme="minorEastAsia" w:hAnsiTheme="minorEastAsia" w:hint="eastAsia"/>
                        </w:rPr>
                        <w:t>（裏面参照）</w:t>
                      </w:r>
                      <w:r w:rsidR="0090384C" w:rsidRPr="0090384C">
                        <w:rPr>
                          <w:rFonts w:asciiTheme="minorEastAsia" w:hAnsiTheme="minorEastAsia" w:hint="eastAsia"/>
                        </w:rPr>
                        <w:t>。</w:t>
                      </w:r>
                    </w:p>
                    <w:p w:rsidR="00116831" w:rsidRPr="0090384C" w:rsidRDefault="0090384C" w:rsidP="00AD67F2">
                      <w:pPr>
                        <w:pStyle w:val="a7"/>
                        <w:spacing w:line="280" w:lineRule="exact"/>
                        <w:ind w:leftChars="0" w:left="783"/>
                        <w:jc w:val="left"/>
                        <w:rPr>
                          <w:rFonts w:asciiTheme="minorEastAsia" w:hAnsiTheme="minorEastAsia"/>
                          <w:sz w:val="22"/>
                          <w:szCs w:val="21"/>
                        </w:rPr>
                      </w:pPr>
                      <w:r>
                        <w:rPr>
                          <w:rFonts w:asciiTheme="majorEastAsia" w:eastAsiaTheme="majorEastAsia" w:hAnsiTheme="majorEastAsia" w:hint="eastAsia"/>
                        </w:rPr>
                        <w:t xml:space="preserve">　　　　　　　　　　　　　　　　　　　　</w:t>
                      </w:r>
                      <w:r w:rsidRPr="0090384C">
                        <w:rPr>
                          <w:rFonts w:asciiTheme="majorEastAsia" w:eastAsiaTheme="majorEastAsia" w:hAnsiTheme="majorEastAsia" w:hint="eastAsia"/>
                          <w:sz w:val="16"/>
                        </w:rPr>
                        <w:t xml:space="preserve">　</w:t>
                      </w:r>
                      <w:r>
                        <w:rPr>
                          <w:rFonts w:asciiTheme="majorEastAsia" w:eastAsiaTheme="majorEastAsia" w:hAnsiTheme="majorEastAsia" w:hint="eastAsia"/>
                        </w:rPr>
                        <w:t xml:space="preserve">　</w:t>
                      </w:r>
                      <w:r w:rsidR="00473604">
                        <w:rPr>
                          <w:rFonts w:asciiTheme="majorEastAsia" w:eastAsiaTheme="majorEastAsia" w:hAnsiTheme="majorEastAsia" w:hint="eastAsia"/>
                        </w:rPr>
                        <w:t xml:space="preserve">　　　　　　　　　 </w:t>
                      </w:r>
                      <w:r w:rsidR="00FE104B">
                        <w:rPr>
                          <w:rFonts w:asciiTheme="minorEastAsia" w:hAnsiTheme="minorEastAsia" w:hint="eastAsia"/>
                          <w:sz w:val="20"/>
                          <w:szCs w:val="21"/>
                        </w:rPr>
                        <w:t>※重点アクションは</w:t>
                      </w:r>
                      <w:r w:rsidR="00272F16">
                        <w:rPr>
                          <w:rFonts w:asciiTheme="minorEastAsia" w:hAnsiTheme="minorEastAsia" w:hint="eastAsia"/>
                          <w:sz w:val="20"/>
                          <w:szCs w:val="21"/>
                        </w:rPr>
                        <w:t>、総数</w:t>
                      </w:r>
                      <w:r w:rsidRPr="0090384C">
                        <w:rPr>
                          <w:rFonts w:asciiTheme="minorEastAsia" w:hAnsiTheme="minorEastAsia" w:hint="eastAsia"/>
                          <w:sz w:val="20"/>
                          <w:szCs w:val="21"/>
                        </w:rPr>
                        <w:t>「32」から「41</w:t>
                      </w:r>
                      <w:r w:rsidR="00272F16">
                        <w:rPr>
                          <w:rFonts w:asciiTheme="minorEastAsia" w:hAnsiTheme="minorEastAsia" w:hint="eastAsia"/>
                          <w:sz w:val="20"/>
                          <w:szCs w:val="21"/>
                        </w:rPr>
                        <w:t>」に</w:t>
                      </w:r>
                    </w:p>
                  </w:txbxContent>
                </v:textbox>
              </v:roundrect>
            </w:pict>
          </mc:Fallback>
        </mc:AlternateContent>
      </w:r>
    </w:p>
    <w:p w:rsidR="00E1526A" w:rsidRPr="00E1526A" w:rsidRDefault="00E1526A">
      <w:pPr>
        <w:rPr>
          <w:rFonts w:ascii="ＭＳ ゴシック" w:eastAsia="ＭＳ ゴシック" w:hAnsi="ＭＳ ゴシック"/>
        </w:rPr>
      </w:pPr>
    </w:p>
    <w:p w:rsidR="00E1526A" w:rsidRPr="00466ED0"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733011">
      <w:pPr>
        <w:rPr>
          <w:rFonts w:ascii="ＭＳ ゴシック" w:eastAsia="ＭＳ ゴシック" w:hAnsi="ＭＳ ゴシック"/>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589611" behindDoc="0" locked="0" layoutInCell="1" allowOverlap="1" wp14:anchorId="64D1EBAC" wp14:editId="644B0085">
                <wp:simplePos x="0" y="0"/>
                <wp:positionH relativeFrom="column">
                  <wp:posOffset>6454140</wp:posOffset>
                </wp:positionH>
                <wp:positionV relativeFrom="paragraph">
                  <wp:posOffset>159830</wp:posOffset>
                </wp:positionV>
                <wp:extent cx="6363335" cy="7362825"/>
                <wp:effectExtent l="19050" t="19050" r="18415" b="28575"/>
                <wp:wrapNone/>
                <wp:docPr id="4" name="正方形/長方形 4"/>
                <wp:cNvGraphicFramePr/>
                <a:graphic xmlns:a="http://schemas.openxmlformats.org/drawingml/2006/main">
                  <a:graphicData uri="http://schemas.microsoft.com/office/word/2010/wordprocessingShape">
                    <wps:wsp>
                      <wps:cNvSpPr/>
                      <wps:spPr>
                        <a:xfrm>
                          <a:off x="0" y="0"/>
                          <a:ext cx="6363335" cy="73628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BC0" w:rsidRDefault="00134BC0" w:rsidP="00B74297">
                            <w:pPr>
                              <w:spacing w:line="240" w:lineRule="exact"/>
                              <w:jc w:val="left"/>
                              <w:rPr>
                                <w:rFonts w:ascii="ＭＳ ゴシック" w:eastAsia="ＭＳ ゴシック" w:hAnsi="ＭＳ ゴシック"/>
                                <w:color w:val="000000" w:themeColor="text1"/>
                                <w:sz w:val="22"/>
                              </w:rPr>
                            </w:pPr>
                          </w:p>
                          <w:p w:rsidR="00E93ED1" w:rsidRPr="00510990" w:rsidRDefault="00E93ED1" w:rsidP="00510990">
                            <w:pPr>
                              <w:spacing w:line="300" w:lineRule="exact"/>
                              <w:ind w:leftChars="100" w:left="420" w:hangingChars="100" w:hanging="210"/>
                              <w:rPr>
                                <w:color w:val="000000" w:themeColor="text1"/>
                                <w:szCs w:val="24"/>
                              </w:rPr>
                            </w:pPr>
                          </w:p>
                          <w:p w:rsidR="00E93E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B74297" w:rsidRDefault="00B74297"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94551D" w:rsidRDefault="0094551D"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B648D1" w:rsidRDefault="00B648D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Pr="00733011" w:rsidRDefault="00733011" w:rsidP="00733011">
                            <w:pPr>
                              <w:pStyle w:val="ab"/>
                            </w:pPr>
                          </w:p>
                          <w:p w:rsidR="00B648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508.2pt;margin-top:12.6pt;width:501.05pt;height:579.75pt;z-index:251589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" fillcolor="white [3212]" strokecolor="black [3213]" strokeweight="2.25pt">
                <v:textbox>
                  <w:txbxContent>
                    <w:p w:rsidR="00134BC0" w:rsidRDefault="00134BC0" w:rsidP="00B74297">
                      <w:pPr>
                        <w:spacing w:line="240" w:lineRule="exact"/>
                        <w:jc w:val="left"/>
                        <w:rPr>
                          <w:rFonts w:ascii="ＭＳ ゴシック" w:eastAsia="ＭＳ ゴシック" w:hAnsi="ＭＳ ゴシック"/>
                          <w:color w:val="000000" w:themeColor="text1"/>
                          <w:sz w:val="22"/>
                        </w:rPr>
                      </w:pPr>
                    </w:p>
                    <w:p w:rsidR="00E93ED1" w:rsidRPr="00510990" w:rsidRDefault="00E93ED1" w:rsidP="00510990">
                      <w:pPr>
                        <w:spacing w:line="300" w:lineRule="exact"/>
                        <w:ind w:leftChars="100" w:left="420" w:hangingChars="100" w:hanging="210"/>
                        <w:rPr>
                          <w:color w:val="000000" w:themeColor="text1"/>
                          <w:szCs w:val="24"/>
                        </w:rPr>
                      </w:pPr>
                    </w:p>
                    <w:p w:rsidR="00E93E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B74297" w:rsidRDefault="00B74297"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94551D" w:rsidRDefault="0094551D"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B648D1" w:rsidRDefault="00B648D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Pr="00733011" w:rsidRDefault="00733011" w:rsidP="00733011">
                      <w:pPr>
                        <w:pStyle w:val="ab"/>
                      </w:pPr>
                    </w:p>
                    <w:p w:rsidR="00B648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v:textbox>
              </v:rect>
            </w:pict>
          </mc:Fallback>
        </mc:AlternateContent>
      </w:r>
      <w:r w:rsidR="00D65088" w:rsidRPr="00FC4075">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285D5C67" wp14:editId="20AE968A">
                <wp:simplePos x="0" y="0"/>
                <wp:positionH relativeFrom="column">
                  <wp:posOffset>-3810</wp:posOffset>
                </wp:positionH>
                <wp:positionV relativeFrom="paragraph">
                  <wp:posOffset>160020</wp:posOffset>
                </wp:positionV>
                <wp:extent cx="6375400" cy="5105571"/>
                <wp:effectExtent l="0" t="0" r="2540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5105571"/>
                        </a:xfrm>
                        <a:prstGeom prst="rect">
                          <a:avLst/>
                        </a:prstGeom>
                        <a:solidFill>
                          <a:sysClr val="window" lastClr="FFFFFF"/>
                        </a:solidFill>
                        <a:ln w="25400" cap="flat" cmpd="sng" algn="ctr">
                          <a:solidFill>
                            <a:sysClr val="windowText" lastClr="000000"/>
                          </a:solidFill>
                          <a:prstDash val="solid"/>
                        </a:ln>
                        <a:effectLst/>
                      </wps:spPr>
                      <wps:txbx>
                        <w:txbxContent>
                          <w:p w:rsidR="00185E89" w:rsidRDefault="00185E89" w:rsidP="00AD67F2">
                            <w:pPr>
                              <w:spacing w:line="220" w:lineRule="exact"/>
                              <w:ind w:left="220" w:hangingChars="100" w:hanging="220"/>
                              <w:jc w:val="left"/>
                              <w:rPr>
                                <w:rFonts w:ascii="ＭＳ ゴシック" w:eastAsia="ＭＳ ゴシック" w:hAnsi="ＭＳ ゴシック"/>
                                <w:sz w:val="22"/>
                              </w:rPr>
                            </w:pPr>
                          </w:p>
                          <w:p w:rsidR="003A6D14" w:rsidRPr="00AD67F2" w:rsidRDefault="007E3A41"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001A4149" w:rsidRPr="00AD67F2">
                              <w:rPr>
                                <w:rFonts w:ascii="ＭＳ ゴシック" w:eastAsia="ＭＳ ゴシック" w:hAnsi="ＭＳ ゴシック" w:hint="eastAsia"/>
                              </w:rPr>
                              <w:t>は、</w:t>
                            </w:r>
                            <w:r w:rsidR="00B24466" w:rsidRPr="00AD67F2">
                              <w:rPr>
                                <w:rFonts w:ascii="ＭＳ ゴシック" w:eastAsia="ＭＳ ゴシック" w:hAnsi="ＭＳ ゴシック" w:hint="eastAsia"/>
                              </w:rPr>
                              <w:t>上町断層帯地震</w:t>
                            </w:r>
                            <w:r w:rsidR="00FE104B">
                              <w:rPr>
                                <w:rFonts w:ascii="ＭＳ ゴシック" w:eastAsia="ＭＳ ゴシック" w:hAnsi="ＭＳ ゴシック" w:hint="eastAsia"/>
                              </w:rPr>
                              <w:t>含め</w:t>
                            </w:r>
                            <w:r w:rsidR="005944A6" w:rsidRPr="00AD67F2">
                              <w:rPr>
                                <w:rFonts w:ascii="ＭＳ ゴシック" w:eastAsia="ＭＳ ゴシック" w:hAnsi="ＭＳ ゴシック" w:hint="eastAsia"/>
                              </w:rPr>
                              <w:t>、府内で</w:t>
                            </w:r>
                            <w:r w:rsidR="00B24466" w:rsidRPr="00AD67F2">
                              <w:rPr>
                                <w:rFonts w:ascii="ＭＳ ゴシック" w:eastAsia="ＭＳ ゴシック" w:hAnsi="ＭＳ ゴシック" w:hint="eastAsia"/>
                              </w:rPr>
                              <w:t>想定</w:t>
                            </w:r>
                            <w:r w:rsidR="005944A6" w:rsidRPr="00AD67F2">
                              <w:rPr>
                                <w:rFonts w:ascii="ＭＳ ゴシック" w:eastAsia="ＭＳ ゴシック" w:hAnsi="ＭＳ ゴシック" w:hint="eastAsia"/>
                              </w:rPr>
                              <w:t>されるあらゆる地震被害</w:t>
                            </w:r>
                            <w:r w:rsidR="00B24466" w:rsidRPr="00AD67F2">
                              <w:rPr>
                                <w:rFonts w:ascii="ＭＳ ゴシック" w:eastAsia="ＭＳ ゴシック" w:hAnsi="ＭＳ ゴシック" w:hint="eastAsia"/>
                              </w:rPr>
                              <w:t>リスク</w:t>
                            </w:r>
                            <w:r w:rsidR="005944A6" w:rsidRPr="00AD67F2">
                              <w:rPr>
                                <w:rFonts w:ascii="ＭＳ ゴシック" w:eastAsia="ＭＳ ゴシック" w:hAnsi="ＭＳ ゴシック" w:hint="eastAsia"/>
                              </w:rPr>
                              <w:t>を対象</w:t>
                            </w:r>
                            <w:r w:rsidR="00B24466" w:rsidRPr="00AD67F2">
                              <w:rPr>
                                <w:rFonts w:ascii="ＭＳ ゴシック" w:eastAsia="ＭＳ ゴシック" w:hAnsi="ＭＳ ゴシック" w:hint="eastAsia"/>
                              </w:rPr>
                              <w:t>と</w:t>
                            </w:r>
                            <w:r w:rsidR="00FE104B">
                              <w:rPr>
                                <w:rFonts w:ascii="ＭＳ ゴシック" w:eastAsia="ＭＳ ゴシック" w:hAnsi="ＭＳ ゴシック" w:hint="eastAsia"/>
                              </w:rPr>
                              <w:t>するが</w:t>
                            </w:r>
                            <w:r w:rsidR="003A6D14" w:rsidRPr="00AD67F2">
                              <w:rPr>
                                <w:rFonts w:ascii="ＭＳ ゴシック" w:eastAsia="ＭＳ ゴシック" w:hAnsi="ＭＳ ゴシック" w:hint="eastAsia"/>
                              </w:rPr>
                              <w:t>、</w:t>
                            </w:r>
                            <w:r w:rsidR="00FE104B">
                              <w:rPr>
                                <w:rFonts w:ascii="ＭＳ ゴシック" w:eastAsia="ＭＳ ゴシック" w:hAnsi="ＭＳ ゴシック" w:hint="eastAsia"/>
                              </w:rPr>
                              <w:t>とりわけ</w:t>
                            </w:r>
                            <w:r w:rsidR="005944A6" w:rsidRPr="00AD67F2">
                              <w:rPr>
                                <w:rFonts w:ascii="ＭＳ ゴシック" w:eastAsia="ＭＳ ゴシック" w:hAnsi="ＭＳ ゴシック" w:hint="eastAsia"/>
                              </w:rPr>
                              <w:t>南海トラフ巨大地震の被害想定を踏まえて修正した「大阪府地域防災計画」（平成26年３月）に基づき、地震津波対策を強化（</w:t>
                            </w:r>
                            <w:r w:rsidR="00306E41" w:rsidRPr="00AD67F2">
                              <w:rPr>
                                <w:rFonts w:ascii="ＭＳ ゴシック" w:eastAsia="ＭＳ ゴシック" w:hAnsi="ＭＳ ゴシック" w:hint="eastAsia"/>
                              </w:rPr>
                              <w:t>国の国土強靭化計画</w:t>
                            </w:r>
                            <w:r w:rsidR="00B24466" w:rsidRPr="00AD67F2">
                              <w:rPr>
                                <w:rFonts w:ascii="ＭＳ ゴシック" w:eastAsia="ＭＳ ゴシック" w:hAnsi="ＭＳ ゴシック" w:hint="eastAsia"/>
                              </w:rPr>
                              <w:t>の</w:t>
                            </w:r>
                            <w:r w:rsidR="00306E41" w:rsidRPr="00AD67F2">
                              <w:rPr>
                                <w:rFonts w:ascii="ＭＳ ゴシック" w:eastAsia="ＭＳ ゴシック" w:hAnsi="ＭＳ ゴシック" w:hint="eastAsia"/>
                              </w:rPr>
                              <w:t>方針等</w:t>
                            </w:r>
                            <w:r w:rsidR="00DA1FDA" w:rsidRPr="00AD67F2">
                              <w:rPr>
                                <w:rFonts w:ascii="ＭＳ ゴシック" w:eastAsia="ＭＳ ゴシック" w:hAnsi="ＭＳ ゴシック" w:hint="eastAsia"/>
                              </w:rPr>
                              <w:t>も踏まえ</w:t>
                            </w:r>
                            <w:r>
                              <w:rPr>
                                <w:rFonts w:ascii="ＭＳ ゴシック" w:eastAsia="ＭＳ ゴシック" w:hAnsi="ＭＳ ゴシック" w:hint="eastAsia"/>
                              </w:rPr>
                              <w:t>たもの</w:t>
                            </w:r>
                            <w:r w:rsidR="005944A6" w:rsidRPr="00AD67F2">
                              <w:rPr>
                                <w:rFonts w:ascii="ＭＳ ゴシック" w:eastAsia="ＭＳ ゴシック" w:hAnsi="ＭＳ ゴシック" w:hint="eastAsia"/>
                              </w:rPr>
                              <w:t>）</w:t>
                            </w:r>
                            <w:r w:rsidR="00306E41" w:rsidRPr="00AD67F2">
                              <w:rPr>
                                <w:rFonts w:ascii="ＭＳ ゴシック" w:eastAsia="ＭＳ ゴシック" w:hAnsi="ＭＳ ゴシック" w:hint="eastAsia"/>
                              </w:rPr>
                              <w:t>。</w:t>
                            </w:r>
                          </w:p>
                          <w:p w:rsidR="00033491" w:rsidRPr="00AD67F2" w:rsidRDefault="00033491" w:rsidP="00D65088">
                            <w:pPr>
                              <w:spacing w:line="100" w:lineRule="exact"/>
                              <w:jc w:val="left"/>
                              <w:rPr>
                                <w:rFonts w:ascii="ＭＳ ゴシック" w:eastAsia="ＭＳ ゴシック" w:hAnsi="ＭＳ ゴシック"/>
                                <w:sz w:val="20"/>
                              </w:rPr>
                            </w:pPr>
                          </w:p>
                          <w:p w:rsidR="00A90B99" w:rsidRPr="00AD67F2" w:rsidRDefault="005944A6"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取組期間・目標</w:t>
                            </w:r>
                            <w:r w:rsidRPr="00AD67F2">
                              <w:rPr>
                                <w:rFonts w:ascii="ＭＳ ゴシック" w:eastAsia="ＭＳ ゴシック" w:hAnsi="ＭＳ ゴシック" w:hint="eastAsia"/>
                              </w:rPr>
                              <w:t>≫</w:t>
                            </w:r>
                          </w:p>
                          <w:p w:rsidR="008D727B" w:rsidRPr="00AD67F2" w:rsidRDefault="00A90B99"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D65088">
                              <w:rPr>
                                <w:rFonts w:ascii="ＭＳ ゴシック" w:eastAsia="ＭＳ ゴシック" w:hAnsi="ＭＳ ゴシック" w:hint="eastAsia"/>
                                <w:spacing w:val="80"/>
                                <w:kern w:val="0"/>
                                <w:fitText w:val="1320" w:id="681744128"/>
                              </w:rPr>
                              <w:t>取組期</w:t>
                            </w:r>
                            <w:r w:rsidRPr="00D65088">
                              <w:rPr>
                                <w:rFonts w:ascii="ＭＳ ゴシック" w:eastAsia="ＭＳ ゴシック" w:hAnsi="ＭＳ ゴシック" w:hint="eastAsia"/>
                                <w:kern w:val="0"/>
                                <w:fitText w:val="1320" w:id="681744128"/>
                              </w:rPr>
                              <w:t>間</w:t>
                            </w:r>
                            <w:r w:rsidRPr="00AD67F2">
                              <w:rPr>
                                <w:rFonts w:ascii="ＭＳ ゴシック" w:eastAsia="ＭＳ ゴシック" w:hAnsi="ＭＳ ゴシック" w:hint="eastAsia"/>
                              </w:rPr>
                              <w:t>：</w:t>
                            </w:r>
                            <w:r w:rsidR="005944A6" w:rsidRPr="00AD67F2">
                              <w:rPr>
                                <w:rFonts w:ascii="ＭＳ ゴシック" w:eastAsia="ＭＳ ゴシック" w:hAnsi="ＭＳ ゴシック" w:hint="eastAsia"/>
                              </w:rPr>
                              <w:t>10年間（</w:t>
                            </w:r>
                            <w:r w:rsidRPr="00AD67F2">
                              <w:rPr>
                                <w:rFonts w:ascii="ＭＳ ゴシック" w:eastAsia="ＭＳ ゴシック" w:hAnsi="ＭＳ ゴシック" w:hint="eastAsia"/>
                              </w:rPr>
                              <w:t>平成27年度</w:t>
                            </w:r>
                            <w:r w:rsidR="003121EB" w:rsidRPr="00AD67F2">
                              <w:rPr>
                                <w:rFonts w:ascii="ＭＳ ゴシック" w:eastAsia="ＭＳ ゴシック" w:hAnsi="ＭＳ ゴシック" w:hint="eastAsia"/>
                              </w:rPr>
                              <w:t>～</w:t>
                            </w:r>
                            <w:r w:rsidRPr="00AD67F2">
                              <w:rPr>
                                <w:rFonts w:ascii="ＭＳ ゴシック" w:eastAsia="ＭＳ ゴシック" w:hAnsi="ＭＳ ゴシック" w:hint="eastAsia"/>
                              </w:rPr>
                              <w:t>36年度</w:t>
                            </w:r>
                            <w:r w:rsidR="005944A6" w:rsidRPr="00AD67F2">
                              <w:rPr>
                                <w:rFonts w:ascii="ＭＳ ゴシック" w:eastAsia="ＭＳ ゴシック" w:hAnsi="ＭＳ ゴシック" w:hint="eastAsia"/>
                              </w:rPr>
                              <w:t>）</w:t>
                            </w:r>
                          </w:p>
                          <w:p w:rsidR="005944A6" w:rsidRPr="00AD67F2" w:rsidRDefault="005944A6"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w:t>
                            </w:r>
                            <w:r w:rsidR="003121EB" w:rsidRPr="00AD67F2">
                              <w:rPr>
                                <w:rFonts w:ascii="ＭＳ ゴシック" w:eastAsia="ＭＳ ゴシック" w:hAnsi="ＭＳ ゴシック" w:hint="eastAsia"/>
                              </w:rPr>
                              <w:t>取組期間の内、最初の３年間（平成27年度～29年度）</w:t>
                            </w:r>
                          </w:p>
                          <w:p w:rsidR="00A90B99"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w:t>
                            </w:r>
                            <w:r w:rsidR="008D727B" w:rsidRPr="00AD67F2">
                              <w:rPr>
                                <w:rFonts w:asciiTheme="minorEastAsia" w:hAnsiTheme="minorEastAsia" w:hint="eastAsia"/>
                              </w:rPr>
                              <w:t>府民の安心安全確保に全力を傾けるため重点</w:t>
                            </w:r>
                            <w:r w:rsidR="001E04B0" w:rsidRPr="00AD67F2">
                              <w:rPr>
                                <w:rFonts w:asciiTheme="minorEastAsia" w:hAnsiTheme="minorEastAsia" w:hint="eastAsia"/>
                              </w:rPr>
                              <w:t>的に取り組む期間を設定</w:t>
                            </w:r>
                          </w:p>
                          <w:p w:rsidR="003121EB"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w:t>
                            </w:r>
                            <w:r w:rsidR="00185E89" w:rsidRPr="00AD67F2">
                              <w:rPr>
                                <w:rFonts w:asciiTheme="minorEastAsia" w:hAnsiTheme="minorEastAsia" w:hint="eastAsia"/>
                              </w:rPr>
                              <w:t>着手したアクション</w:t>
                            </w:r>
                            <w:r w:rsidRPr="00AD67F2">
                              <w:rPr>
                                <w:rFonts w:asciiTheme="minorEastAsia" w:hAnsiTheme="minorEastAsia" w:hint="eastAsia"/>
                              </w:rPr>
                              <w:t>は０（ゼロ）年次の取組みとして位置付け</w:t>
                            </w:r>
                          </w:p>
                          <w:p w:rsidR="003121EB" w:rsidRPr="00AD67F2" w:rsidRDefault="00A90B99"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spacing w:val="80"/>
                                <w:kern w:val="0"/>
                                <w:fitText w:val="1320" w:id="681745664"/>
                              </w:rPr>
                              <w:t>基本</w:t>
                            </w:r>
                            <w:r w:rsidRPr="00AD67F2">
                              <w:rPr>
                                <w:rFonts w:ascii="ＭＳ ゴシック" w:eastAsia="ＭＳ ゴシック" w:hAnsi="ＭＳ ゴシック" w:hint="eastAsia"/>
                                <w:spacing w:val="80"/>
                                <w:kern w:val="0"/>
                                <w:fitText w:val="1320" w:id="681745664"/>
                              </w:rPr>
                              <w:t>目</w:t>
                            </w:r>
                            <w:r w:rsidRPr="00AD67F2">
                              <w:rPr>
                                <w:rFonts w:ascii="ＭＳ ゴシック" w:eastAsia="ＭＳ ゴシック" w:hAnsi="ＭＳ ゴシック" w:hint="eastAsia"/>
                                <w:kern w:val="0"/>
                                <w:fitText w:val="1320" w:id="681745664"/>
                              </w:rPr>
                              <w:t>標</w:t>
                            </w:r>
                            <w:r w:rsidRPr="00AD67F2">
                              <w:rPr>
                                <w:rFonts w:ascii="ＭＳ ゴシック" w:eastAsia="ＭＳ ゴシック" w:hAnsi="ＭＳ ゴシック" w:hint="eastAsia"/>
                              </w:rPr>
                              <w:t>：</w:t>
                            </w:r>
                            <w:r w:rsidR="00DA1FDA"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rPr>
                              <w:t>発災による</w:t>
                            </w:r>
                            <w:r w:rsidRPr="00AD67F2">
                              <w:rPr>
                                <w:rFonts w:ascii="ＭＳ ゴシック" w:eastAsia="ＭＳ ゴシック" w:hAnsi="ＭＳ ゴシック" w:hint="eastAsia"/>
                              </w:rPr>
                              <w:t>死者</w:t>
                            </w:r>
                            <w:r w:rsidR="00185E89" w:rsidRPr="00AD67F2">
                              <w:rPr>
                                <w:rFonts w:ascii="ＭＳ ゴシック" w:eastAsia="ＭＳ ゴシック" w:hAnsi="ＭＳ ゴシック" w:hint="eastAsia"/>
                              </w:rPr>
                              <w:t>(犠牲者)</w:t>
                            </w:r>
                            <w:r w:rsidRPr="00AD67F2">
                              <w:rPr>
                                <w:rFonts w:ascii="ＭＳ ゴシック" w:eastAsia="ＭＳ ゴシック" w:hAnsi="ＭＳ ゴシック" w:hint="eastAsia"/>
                              </w:rPr>
                              <w:t>数を限りなくゼロに近づける</w:t>
                            </w:r>
                            <w:r w:rsidR="007E3A41">
                              <w:rPr>
                                <w:rFonts w:ascii="ＭＳ ゴシック" w:eastAsia="ＭＳ ゴシック" w:hAnsi="ＭＳ ゴシック" w:hint="eastAsia"/>
                              </w:rPr>
                              <w:t>。</w:t>
                            </w:r>
                            <w:r w:rsidRPr="00AD67F2">
                              <w:rPr>
                                <w:rFonts w:ascii="ＭＳ ゴシック" w:eastAsia="ＭＳ ゴシック" w:hAnsi="ＭＳ ゴシック" w:hint="eastAsia"/>
                              </w:rPr>
                              <w:t>経済被害</w:t>
                            </w:r>
                            <w:r w:rsidR="00185E89" w:rsidRPr="00AD67F2">
                              <w:rPr>
                                <w:rFonts w:ascii="ＭＳ ゴシック" w:eastAsia="ＭＳ ゴシック" w:hAnsi="ＭＳ ゴシック" w:hint="eastAsia"/>
                              </w:rPr>
                              <w:t>についても</w:t>
                            </w:r>
                            <w:r w:rsidRPr="00AD67F2">
                              <w:rPr>
                                <w:rFonts w:ascii="ＭＳ ゴシック" w:eastAsia="ＭＳ ゴシック" w:hAnsi="ＭＳ ゴシック" w:hint="eastAsia"/>
                              </w:rPr>
                              <w:t>最小限に抑える</w:t>
                            </w:r>
                            <w:r w:rsidR="00DA1FDA" w:rsidRPr="00AD67F2">
                              <w:rPr>
                                <w:rFonts w:ascii="ＭＳ ゴシック" w:eastAsia="ＭＳ ゴシック" w:hAnsi="ＭＳ ゴシック" w:hint="eastAsia"/>
                              </w:rPr>
                              <w:t>」</w:t>
                            </w:r>
                            <w:r w:rsidR="00C5753B" w:rsidRPr="00AD67F2">
                              <w:rPr>
                                <w:rFonts w:ascii="ＭＳ ゴシック" w:eastAsia="ＭＳ ゴシック" w:hAnsi="ＭＳ ゴシック" w:hint="eastAsia"/>
                              </w:rPr>
                              <w:t>を究極の目標</w:t>
                            </w:r>
                            <w:r w:rsidR="006706CC" w:rsidRPr="00AD67F2">
                              <w:rPr>
                                <w:rFonts w:ascii="ＭＳ ゴシック" w:eastAsia="ＭＳ ゴシック" w:hAnsi="ＭＳ ゴシック" w:hint="eastAsia"/>
                              </w:rPr>
                              <w:t>として設定</w:t>
                            </w:r>
                          </w:p>
                          <w:p w:rsidR="003121EB" w:rsidRPr="00AD67F2" w:rsidRDefault="003121EB"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w:t>
                            </w:r>
                            <w:r w:rsidR="00185E89"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取組期間</w:t>
                            </w:r>
                            <w:r w:rsidR="00185E89" w:rsidRPr="00AD67F2">
                              <w:rPr>
                                <w:rFonts w:ascii="ＭＳ ゴシック" w:eastAsia="ＭＳ ゴシック" w:hAnsi="ＭＳ ゴシック" w:hint="eastAsia"/>
                              </w:rPr>
                              <w:t>」</w:t>
                            </w:r>
                            <w:r w:rsidRPr="00AD67F2">
                              <w:rPr>
                                <w:rFonts w:ascii="ＭＳ ゴシック" w:eastAsia="ＭＳ ゴシック" w:hAnsi="ＭＳ ゴシック" w:hint="eastAsia"/>
                              </w:rPr>
                              <w:t>において</w:t>
                            </w:r>
                            <w:r w:rsidR="008D727B" w:rsidRPr="00AD67F2">
                              <w:rPr>
                                <w:rFonts w:ascii="ＭＳ ゴシック" w:eastAsia="ＭＳ ゴシック" w:hAnsi="ＭＳ ゴシック" w:hint="eastAsia"/>
                              </w:rPr>
                              <w:t>、</w:t>
                            </w:r>
                            <w:r w:rsidRPr="00AD67F2">
                              <w:rPr>
                                <w:rFonts w:ascii="ＭＳ ゴシック" w:eastAsia="ＭＳ ゴシック" w:hAnsi="ＭＳ ゴシック" w:hint="eastAsia"/>
                              </w:rPr>
                              <w:t>関係機関</w:t>
                            </w:r>
                            <w:r w:rsidR="008D727B" w:rsidRPr="00AD67F2">
                              <w:rPr>
                                <w:rFonts w:ascii="ＭＳ ゴシック" w:eastAsia="ＭＳ ゴシック" w:hAnsi="ＭＳ ゴシック" w:hint="eastAsia"/>
                              </w:rPr>
                              <w:t>の着実な取組みや</w:t>
                            </w:r>
                            <w:r w:rsidR="00185E89" w:rsidRPr="00AD67F2">
                              <w:rPr>
                                <w:rFonts w:ascii="ＭＳ ゴシック" w:eastAsia="ＭＳ ゴシック" w:hAnsi="ＭＳ ゴシック" w:hint="eastAsia"/>
                              </w:rPr>
                              <w:t>発災時の</w:t>
                            </w:r>
                            <w:r w:rsidR="001B04C3">
                              <w:rPr>
                                <w:rFonts w:ascii="ＭＳ ゴシック" w:eastAsia="ＭＳ ゴシック" w:hAnsi="ＭＳ ゴシック" w:hint="eastAsia"/>
                              </w:rPr>
                              <w:t>府民等の</w:t>
                            </w:r>
                            <w:r w:rsidR="008D727B" w:rsidRPr="00AD67F2">
                              <w:rPr>
                                <w:rFonts w:ascii="ＭＳ ゴシック" w:eastAsia="ＭＳ ゴシック" w:hAnsi="ＭＳ ゴシック" w:hint="eastAsia"/>
                              </w:rPr>
                              <w:t>的確な行動</w:t>
                            </w:r>
                            <w:r w:rsidR="00185E89" w:rsidRPr="00AD67F2">
                              <w:rPr>
                                <w:rFonts w:ascii="ＭＳ ゴシック" w:eastAsia="ＭＳ ゴシック" w:hAnsi="ＭＳ ゴシック" w:hint="eastAsia"/>
                              </w:rPr>
                              <w:t>を通じて</w:t>
                            </w:r>
                            <w:r w:rsidR="00A90B99" w:rsidRPr="00AD67F2">
                              <w:rPr>
                                <w:rFonts w:ascii="ＭＳ ゴシック" w:eastAsia="ＭＳ ゴシック" w:hAnsi="ＭＳ ゴシック" w:hint="eastAsia"/>
                              </w:rPr>
                              <w:t>達成</w:t>
                            </w:r>
                            <w:r w:rsidR="008D727B" w:rsidRPr="00AD67F2">
                              <w:rPr>
                                <w:rFonts w:ascii="ＭＳ ゴシック" w:eastAsia="ＭＳ ゴシック" w:hAnsi="ＭＳ ゴシック" w:hint="eastAsia"/>
                              </w:rPr>
                              <w:t>可能</w:t>
                            </w:r>
                            <w:r w:rsidR="00A90B99" w:rsidRPr="00AD67F2">
                              <w:rPr>
                                <w:rFonts w:ascii="ＭＳ ゴシック" w:eastAsia="ＭＳ ゴシック" w:hAnsi="ＭＳ ゴシック" w:hint="eastAsia"/>
                              </w:rPr>
                              <w:t>と見込む</w:t>
                            </w:r>
                            <w:r w:rsidR="008D727B"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被害軽減目標</w:t>
                            </w:r>
                            <w:r w:rsidR="00185E89" w:rsidRPr="00751063">
                              <w:rPr>
                                <w:rFonts w:ascii="ＭＳ ゴシック" w:eastAsia="ＭＳ ゴシック" w:hAnsi="ＭＳ ゴシック" w:hint="eastAsia"/>
                                <w:sz w:val="18"/>
                              </w:rPr>
                              <w:t>(アクションによる効果)</w:t>
                            </w:r>
                            <w:r w:rsidR="00A90B99" w:rsidRPr="00AD67F2">
                              <w:rPr>
                                <w:rFonts w:ascii="ＭＳ ゴシック" w:eastAsia="ＭＳ ゴシック" w:hAnsi="ＭＳ ゴシック" w:hint="eastAsia"/>
                              </w:rPr>
                              <w:t>を</w:t>
                            </w:r>
                            <w:r w:rsidRPr="00AD67F2">
                              <w:rPr>
                                <w:rFonts w:ascii="ＭＳ ゴシック" w:eastAsia="ＭＳ ゴシック" w:hAnsi="ＭＳ ゴシック" w:hint="eastAsia"/>
                              </w:rPr>
                              <w:t>定量的に明示</w:t>
                            </w:r>
                            <w:r w:rsidRPr="00AD67F2">
                              <w:rPr>
                                <w:rFonts w:asciiTheme="minorEastAsia" w:hAnsiTheme="minorEastAsia" w:hint="eastAsia"/>
                              </w:rPr>
                              <w:t xml:space="preserve">　</w:t>
                            </w:r>
                          </w:p>
                          <w:p w:rsidR="00A90B99" w:rsidRPr="00AD67F2" w:rsidRDefault="00A90B99" w:rsidP="00D65088">
                            <w:pPr>
                              <w:spacing w:line="100" w:lineRule="exact"/>
                              <w:jc w:val="left"/>
                              <w:rPr>
                                <w:rFonts w:ascii="ＭＳ ゴシック" w:eastAsia="ＭＳ ゴシック" w:hAnsi="ＭＳ ゴシック"/>
                              </w:rPr>
                            </w:pPr>
                          </w:p>
                          <w:p w:rsidR="00A90B99" w:rsidRPr="00AD67F2" w:rsidRDefault="003121EB"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政策ターゲット／アクション</w:t>
                            </w:r>
                            <w:r w:rsidRPr="00AD67F2">
                              <w:rPr>
                                <w:rFonts w:ascii="ＭＳ ゴシック" w:eastAsia="ＭＳ ゴシック" w:hAnsi="ＭＳ ゴシック" w:hint="eastAsia"/>
                              </w:rPr>
                              <w:t>≫</w:t>
                            </w:r>
                          </w:p>
                          <w:p w:rsidR="002C556E" w:rsidRPr="00AD67F2" w:rsidRDefault="00A90B99"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002C556E" w:rsidRPr="00AD67F2">
                              <w:rPr>
                                <w:rFonts w:ascii="ＭＳ ゴシック" w:eastAsia="ＭＳ ゴシック" w:hAnsi="ＭＳ ゴシック" w:hint="eastAsia"/>
                                <w:spacing w:val="13"/>
                                <w:w w:val="85"/>
                                <w:kern w:val="0"/>
                                <w:fitText w:val="1320" w:id="681747200"/>
                              </w:rPr>
                              <w:t>政策ターゲッ</w:t>
                            </w:r>
                            <w:r w:rsidR="002C556E" w:rsidRPr="00AD67F2">
                              <w:rPr>
                                <w:rFonts w:ascii="ＭＳ ゴシック" w:eastAsia="ＭＳ ゴシック" w:hAnsi="ＭＳ ゴシック" w:hint="eastAsia"/>
                                <w:spacing w:val="-38"/>
                                <w:w w:val="85"/>
                                <w:kern w:val="0"/>
                                <w:fitText w:val="1320" w:id="681747200"/>
                              </w:rPr>
                              <w:t>ト</w:t>
                            </w:r>
                            <w:r w:rsidR="002C556E" w:rsidRPr="00AD67F2">
                              <w:rPr>
                                <w:rFonts w:ascii="ＭＳ ゴシック" w:eastAsia="ＭＳ ゴシック" w:hAnsi="ＭＳ ゴシック" w:hint="eastAsia"/>
                              </w:rPr>
                              <w:t>：「大阪府地域防災計画」（平成26年３月）で定めた基本理念と５つの基本方針に基づき設定した17の課題</w:t>
                            </w:r>
                            <w:r w:rsidR="001B04C3">
                              <w:rPr>
                                <w:rFonts w:ascii="ＭＳ ゴシック" w:eastAsia="ＭＳ ゴシック" w:hAnsi="ＭＳ ゴシック" w:hint="eastAsia"/>
                              </w:rPr>
                              <w:t>に対処</w:t>
                            </w:r>
                          </w:p>
                          <w:p w:rsidR="0041002E" w:rsidRPr="00AD67F2" w:rsidRDefault="0041002E"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41002E" w:rsidRDefault="0041002E"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sidR="00272F16">
                              <w:rPr>
                                <w:rFonts w:asciiTheme="minorEastAsia" w:hAnsiTheme="minorEastAsia" w:hint="eastAsia"/>
                              </w:rPr>
                              <w:t>迅速な</w:t>
                            </w:r>
                            <w:r w:rsidR="001B04C3">
                              <w:rPr>
                                <w:rFonts w:asciiTheme="minorEastAsia" w:hAnsiTheme="minorEastAsia" w:hint="eastAsia"/>
                              </w:rPr>
                              <w:t>復旧・復興、必要不可欠な行政機能の維持、経済活動の機能維持</w:t>
                            </w:r>
                          </w:p>
                          <w:p w:rsidR="00D65088" w:rsidRPr="00AD67F2" w:rsidRDefault="00D65088"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2C556E" w:rsidRPr="00AD67F2" w:rsidRDefault="002C556E"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w:t>
                            </w:r>
                            <w:r w:rsidR="00BC3109" w:rsidRPr="00AD67F2">
                              <w:rPr>
                                <w:rFonts w:ascii="ＭＳ ゴシック" w:eastAsia="ＭＳ ゴシック" w:hAnsi="ＭＳ ゴシック" w:hint="eastAsia"/>
                              </w:rPr>
                              <w:t>ごとの</w:t>
                            </w:r>
                            <w:r w:rsidR="00D952E0" w:rsidRPr="00AD67F2">
                              <w:rPr>
                                <w:rFonts w:ascii="ＭＳ ゴシック" w:eastAsia="ＭＳ ゴシック" w:hAnsi="ＭＳ ゴシック" w:hint="eastAsia"/>
                              </w:rPr>
                              <w:t>目標</w:t>
                            </w:r>
                            <w:r w:rsidR="00BC3109" w:rsidRPr="00AD67F2">
                              <w:rPr>
                                <w:rFonts w:ascii="ＭＳ ゴシック" w:eastAsia="ＭＳ ゴシック" w:hAnsi="ＭＳ ゴシック" w:hint="eastAsia"/>
                              </w:rPr>
                              <w:t>設定</w:t>
                            </w:r>
                          </w:p>
                          <w:p w:rsidR="00A90B99" w:rsidRPr="00AD67F2" w:rsidRDefault="002C556E"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w:t>
                            </w:r>
                            <w:r w:rsidR="00185E89" w:rsidRPr="00AD67F2">
                              <w:rPr>
                                <w:rFonts w:asciiTheme="minorEastAsia" w:hAnsiTheme="minorEastAsia" w:hint="eastAsia"/>
                              </w:rPr>
                              <w:t>100のアクションに、それぞれ「集中取組期間」「取組期間」での</w:t>
                            </w:r>
                            <w:r w:rsidR="00A90B99" w:rsidRPr="00AD67F2">
                              <w:rPr>
                                <w:rFonts w:asciiTheme="minorEastAsia" w:hAnsiTheme="minorEastAsia" w:hint="eastAsia"/>
                              </w:rPr>
                              <w:t>目標</w:t>
                            </w:r>
                            <w:r w:rsidR="00C5753B" w:rsidRPr="00AD67F2">
                              <w:rPr>
                                <w:rFonts w:asciiTheme="minorEastAsia" w:hAnsiTheme="minorEastAsia" w:hint="eastAsia"/>
                              </w:rPr>
                              <w:t>を設定</w:t>
                            </w:r>
                          </w:p>
                          <w:p w:rsidR="006706CC" w:rsidRPr="00AD67F2" w:rsidRDefault="00A90B99"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w:t>
                            </w:r>
                            <w:r w:rsidR="006706CC" w:rsidRPr="00AD67F2">
                              <w:rPr>
                                <w:rFonts w:ascii="ＭＳ ゴシック" w:eastAsia="ＭＳ ゴシック" w:hAnsi="ＭＳ ゴシック" w:hint="eastAsia"/>
                              </w:rPr>
                              <w:t>重点アクションの設定</w:t>
                            </w:r>
                          </w:p>
                          <w:p w:rsidR="00A90B99" w:rsidRPr="00AD67F2" w:rsidRDefault="006706CC"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w:t>
                            </w:r>
                            <w:r w:rsidR="00A90B99" w:rsidRPr="00AD67F2">
                              <w:rPr>
                                <w:rFonts w:asciiTheme="minorEastAsia" w:hAnsiTheme="minorEastAsia" w:hint="eastAsia"/>
                              </w:rPr>
                              <w:t>優先順位付けは</w:t>
                            </w:r>
                            <w:r w:rsidRPr="00AD67F2">
                              <w:rPr>
                                <w:rFonts w:asciiTheme="minorEastAsia" w:hAnsiTheme="minorEastAsia" w:hint="eastAsia"/>
                              </w:rPr>
                              <w:t>「命を守り、つなぐ」を第一</w:t>
                            </w:r>
                          </w:p>
                          <w:p w:rsidR="00A90B99" w:rsidRPr="00AD67F2" w:rsidRDefault="004B4401"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006706CC" w:rsidRPr="00AD67F2">
                              <w:rPr>
                                <w:rFonts w:asciiTheme="minorEastAsia" w:hAnsiTheme="minorEastAsia" w:hint="eastAsia"/>
                              </w:rPr>
                              <w:t>高いハード対策、地域・コミュニティにおける「逃げ</w:t>
                            </w:r>
                            <w:r w:rsidR="00757071" w:rsidRPr="00AD67F2">
                              <w:rPr>
                                <w:rFonts w:asciiTheme="minorEastAsia" w:hAnsiTheme="minorEastAsia" w:hint="eastAsia"/>
                              </w:rPr>
                              <w:t>る」対策や市町村の取組みに対するソフト対策等、から</w:t>
                            </w:r>
                            <w:r w:rsidR="001B04C3">
                              <w:rPr>
                                <w:rFonts w:asciiTheme="minorEastAsia" w:hAnsiTheme="minorEastAsia" w:hint="eastAsia"/>
                              </w:rPr>
                              <w:t>位置づけ</w:t>
                            </w:r>
                          </w:p>
                          <w:p w:rsidR="0041002E" w:rsidRPr="003121EB" w:rsidRDefault="0041002E" w:rsidP="0090384C">
                            <w:pPr>
                              <w:spacing w:line="320" w:lineRule="exact"/>
                              <w:jc w:val="left"/>
                              <w:rPr>
                                <w:rFonts w:ascii="ＭＳ ゴシック" w:eastAsia="ＭＳ ゴシック" w:hAnsi="ＭＳ ゴシック"/>
                                <w:sz w:val="22"/>
                              </w:rPr>
                            </w:pPr>
                          </w:p>
                          <w:p w:rsidR="0041002E" w:rsidRDefault="0041002E"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3pt;margin-top:12.6pt;width:502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" fillcolor="window" strokecolor="windowText" strokeweight="2pt">
                <v:path arrowok="t"/>
                <v:textbox>
                  <w:txbxContent>
                    <w:p w:rsidR="00185E89" w:rsidRDefault="00185E89" w:rsidP="00AD67F2">
                      <w:pPr>
                        <w:spacing w:line="220" w:lineRule="exact"/>
                        <w:ind w:left="220" w:hangingChars="100" w:hanging="220"/>
                        <w:jc w:val="left"/>
                        <w:rPr>
                          <w:rFonts w:ascii="ＭＳ ゴシック" w:eastAsia="ＭＳ ゴシック" w:hAnsi="ＭＳ ゴシック"/>
                          <w:sz w:val="22"/>
                        </w:rPr>
                      </w:pPr>
                    </w:p>
                    <w:p w:rsidR="003A6D14" w:rsidRPr="00AD67F2" w:rsidRDefault="007E3A41"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001A4149" w:rsidRPr="00AD67F2">
                        <w:rPr>
                          <w:rFonts w:ascii="ＭＳ ゴシック" w:eastAsia="ＭＳ ゴシック" w:hAnsi="ＭＳ ゴシック" w:hint="eastAsia"/>
                        </w:rPr>
                        <w:t>は、</w:t>
                      </w:r>
                      <w:r w:rsidR="00B24466" w:rsidRPr="00AD67F2">
                        <w:rPr>
                          <w:rFonts w:ascii="ＭＳ ゴシック" w:eastAsia="ＭＳ ゴシック" w:hAnsi="ＭＳ ゴシック" w:hint="eastAsia"/>
                        </w:rPr>
                        <w:t>上町断層帯地震</w:t>
                      </w:r>
                      <w:r w:rsidR="00FE104B">
                        <w:rPr>
                          <w:rFonts w:ascii="ＭＳ ゴシック" w:eastAsia="ＭＳ ゴシック" w:hAnsi="ＭＳ ゴシック" w:hint="eastAsia"/>
                        </w:rPr>
                        <w:t>含め</w:t>
                      </w:r>
                      <w:r w:rsidR="005944A6" w:rsidRPr="00AD67F2">
                        <w:rPr>
                          <w:rFonts w:ascii="ＭＳ ゴシック" w:eastAsia="ＭＳ ゴシック" w:hAnsi="ＭＳ ゴシック" w:hint="eastAsia"/>
                        </w:rPr>
                        <w:t>、府内で</w:t>
                      </w:r>
                      <w:r w:rsidR="00B24466" w:rsidRPr="00AD67F2">
                        <w:rPr>
                          <w:rFonts w:ascii="ＭＳ ゴシック" w:eastAsia="ＭＳ ゴシック" w:hAnsi="ＭＳ ゴシック" w:hint="eastAsia"/>
                        </w:rPr>
                        <w:t>想定</w:t>
                      </w:r>
                      <w:r w:rsidR="005944A6" w:rsidRPr="00AD67F2">
                        <w:rPr>
                          <w:rFonts w:ascii="ＭＳ ゴシック" w:eastAsia="ＭＳ ゴシック" w:hAnsi="ＭＳ ゴシック" w:hint="eastAsia"/>
                        </w:rPr>
                        <w:t>されるあらゆる地震被害</w:t>
                      </w:r>
                      <w:r w:rsidR="00B24466" w:rsidRPr="00AD67F2">
                        <w:rPr>
                          <w:rFonts w:ascii="ＭＳ ゴシック" w:eastAsia="ＭＳ ゴシック" w:hAnsi="ＭＳ ゴシック" w:hint="eastAsia"/>
                        </w:rPr>
                        <w:t>リスク</w:t>
                      </w:r>
                      <w:r w:rsidR="005944A6" w:rsidRPr="00AD67F2">
                        <w:rPr>
                          <w:rFonts w:ascii="ＭＳ ゴシック" w:eastAsia="ＭＳ ゴシック" w:hAnsi="ＭＳ ゴシック" w:hint="eastAsia"/>
                        </w:rPr>
                        <w:t>を対象</w:t>
                      </w:r>
                      <w:r w:rsidR="00B24466" w:rsidRPr="00AD67F2">
                        <w:rPr>
                          <w:rFonts w:ascii="ＭＳ ゴシック" w:eastAsia="ＭＳ ゴシック" w:hAnsi="ＭＳ ゴシック" w:hint="eastAsia"/>
                        </w:rPr>
                        <w:t>と</w:t>
                      </w:r>
                      <w:r w:rsidR="00FE104B">
                        <w:rPr>
                          <w:rFonts w:ascii="ＭＳ ゴシック" w:eastAsia="ＭＳ ゴシック" w:hAnsi="ＭＳ ゴシック" w:hint="eastAsia"/>
                        </w:rPr>
                        <w:t>するが</w:t>
                      </w:r>
                      <w:r w:rsidR="003A6D14" w:rsidRPr="00AD67F2">
                        <w:rPr>
                          <w:rFonts w:ascii="ＭＳ ゴシック" w:eastAsia="ＭＳ ゴシック" w:hAnsi="ＭＳ ゴシック" w:hint="eastAsia"/>
                        </w:rPr>
                        <w:t>、</w:t>
                      </w:r>
                      <w:r w:rsidR="00FE104B">
                        <w:rPr>
                          <w:rFonts w:ascii="ＭＳ ゴシック" w:eastAsia="ＭＳ ゴシック" w:hAnsi="ＭＳ ゴシック" w:hint="eastAsia"/>
                        </w:rPr>
                        <w:t>とりわけ</w:t>
                      </w:r>
                      <w:r w:rsidR="005944A6" w:rsidRPr="00AD67F2">
                        <w:rPr>
                          <w:rFonts w:ascii="ＭＳ ゴシック" w:eastAsia="ＭＳ ゴシック" w:hAnsi="ＭＳ ゴシック" w:hint="eastAsia"/>
                        </w:rPr>
                        <w:t>南海トラフ巨大地震の被害想定を踏まえて修正した「大阪府地域防災計画」（平成26年３月）に基づき、地震津波対策を強化（</w:t>
                      </w:r>
                      <w:r w:rsidR="00306E41" w:rsidRPr="00AD67F2">
                        <w:rPr>
                          <w:rFonts w:ascii="ＭＳ ゴシック" w:eastAsia="ＭＳ ゴシック" w:hAnsi="ＭＳ ゴシック" w:hint="eastAsia"/>
                        </w:rPr>
                        <w:t>国の国土強靭化計画</w:t>
                      </w:r>
                      <w:r w:rsidR="00B24466" w:rsidRPr="00AD67F2">
                        <w:rPr>
                          <w:rFonts w:ascii="ＭＳ ゴシック" w:eastAsia="ＭＳ ゴシック" w:hAnsi="ＭＳ ゴシック" w:hint="eastAsia"/>
                        </w:rPr>
                        <w:t>の</w:t>
                      </w:r>
                      <w:r w:rsidR="00306E41" w:rsidRPr="00AD67F2">
                        <w:rPr>
                          <w:rFonts w:ascii="ＭＳ ゴシック" w:eastAsia="ＭＳ ゴシック" w:hAnsi="ＭＳ ゴシック" w:hint="eastAsia"/>
                        </w:rPr>
                        <w:t>方針等</w:t>
                      </w:r>
                      <w:r w:rsidR="00DA1FDA" w:rsidRPr="00AD67F2">
                        <w:rPr>
                          <w:rFonts w:ascii="ＭＳ ゴシック" w:eastAsia="ＭＳ ゴシック" w:hAnsi="ＭＳ ゴシック" w:hint="eastAsia"/>
                        </w:rPr>
                        <w:t>も踏まえ</w:t>
                      </w:r>
                      <w:r>
                        <w:rPr>
                          <w:rFonts w:ascii="ＭＳ ゴシック" w:eastAsia="ＭＳ ゴシック" w:hAnsi="ＭＳ ゴシック" w:hint="eastAsia"/>
                        </w:rPr>
                        <w:t>たもの</w:t>
                      </w:r>
                      <w:r w:rsidR="005944A6" w:rsidRPr="00AD67F2">
                        <w:rPr>
                          <w:rFonts w:ascii="ＭＳ ゴシック" w:eastAsia="ＭＳ ゴシック" w:hAnsi="ＭＳ ゴシック" w:hint="eastAsia"/>
                        </w:rPr>
                        <w:t>）</w:t>
                      </w:r>
                      <w:r w:rsidR="00306E41" w:rsidRPr="00AD67F2">
                        <w:rPr>
                          <w:rFonts w:ascii="ＭＳ ゴシック" w:eastAsia="ＭＳ ゴシック" w:hAnsi="ＭＳ ゴシック" w:hint="eastAsia"/>
                        </w:rPr>
                        <w:t>。</w:t>
                      </w:r>
                    </w:p>
                    <w:p w:rsidR="00033491" w:rsidRPr="00AD67F2" w:rsidRDefault="00033491" w:rsidP="00D65088">
                      <w:pPr>
                        <w:spacing w:line="100" w:lineRule="exact"/>
                        <w:jc w:val="left"/>
                        <w:rPr>
                          <w:rFonts w:ascii="ＭＳ ゴシック" w:eastAsia="ＭＳ ゴシック" w:hAnsi="ＭＳ ゴシック"/>
                          <w:sz w:val="20"/>
                        </w:rPr>
                      </w:pPr>
                    </w:p>
                    <w:p w:rsidR="00A90B99" w:rsidRPr="00AD67F2" w:rsidRDefault="005944A6"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取組期間・目標</w:t>
                      </w:r>
                      <w:r w:rsidRPr="00AD67F2">
                        <w:rPr>
                          <w:rFonts w:ascii="ＭＳ ゴシック" w:eastAsia="ＭＳ ゴシック" w:hAnsi="ＭＳ ゴシック" w:hint="eastAsia"/>
                        </w:rPr>
                        <w:t>≫</w:t>
                      </w:r>
                    </w:p>
                    <w:p w:rsidR="008D727B" w:rsidRPr="00AD67F2" w:rsidRDefault="00A90B99"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D65088">
                        <w:rPr>
                          <w:rFonts w:ascii="ＭＳ ゴシック" w:eastAsia="ＭＳ ゴシック" w:hAnsi="ＭＳ ゴシック" w:hint="eastAsia"/>
                          <w:spacing w:val="80"/>
                          <w:kern w:val="0"/>
                          <w:fitText w:val="1320" w:id="681744128"/>
                        </w:rPr>
                        <w:t>取組期</w:t>
                      </w:r>
                      <w:r w:rsidRPr="00D65088">
                        <w:rPr>
                          <w:rFonts w:ascii="ＭＳ ゴシック" w:eastAsia="ＭＳ ゴシック" w:hAnsi="ＭＳ ゴシック" w:hint="eastAsia"/>
                          <w:kern w:val="0"/>
                          <w:fitText w:val="1320" w:id="681744128"/>
                        </w:rPr>
                        <w:t>間</w:t>
                      </w:r>
                      <w:r w:rsidRPr="00AD67F2">
                        <w:rPr>
                          <w:rFonts w:ascii="ＭＳ ゴシック" w:eastAsia="ＭＳ ゴシック" w:hAnsi="ＭＳ ゴシック" w:hint="eastAsia"/>
                        </w:rPr>
                        <w:t>：</w:t>
                      </w:r>
                      <w:r w:rsidR="005944A6" w:rsidRPr="00AD67F2">
                        <w:rPr>
                          <w:rFonts w:ascii="ＭＳ ゴシック" w:eastAsia="ＭＳ ゴシック" w:hAnsi="ＭＳ ゴシック" w:hint="eastAsia"/>
                        </w:rPr>
                        <w:t>10年間（</w:t>
                      </w:r>
                      <w:r w:rsidRPr="00AD67F2">
                        <w:rPr>
                          <w:rFonts w:ascii="ＭＳ ゴシック" w:eastAsia="ＭＳ ゴシック" w:hAnsi="ＭＳ ゴシック" w:hint="eastAsia"/>
                        </w:rPr>
                        <w:t>平成27年度</w:t>
                      </w:r>
                      <w:r w:rsidR="003121EB" w:rsidRPr="00AD67F2">
                        <w:rPr>
                          <w:rFonts w:ascii="ＭＳ ゴシック" w:eastAsia="ＭＳ ゴシック" w:hAnsi="ＭＳ ゴシック" w:hint="eastAsia"/>
                        </w:rPr>
                        <w:t>～</w:t>
                      </w:r>
                      <w:r w:rsidRPr="00AD67F2">
                        <w:rPr>
                          <w:rFonts w:ascii="ＭＳ ゴシック" w:eastAsia="ＭＳ ゴシック" w:hAnsi="ＭＳ ゴシック" w:hint="eastAsia"/>
                        </w:rPr>
                        <w:t>36年度</w:t>
                      </w:r>
                      <w:r w:rsidR="005944A6" w:rsidRPr="00AD67F2">
                        <w:rPr>
                          <w:rFonts w:ascii="ＭＳ ゴシック" w:eastAsia="ＭＳ ゴシック" w:hAnsi="ＭＳ ゴシック" w:hint="eastAsia"/>
                        </w:rPr>
                        <w:t>）</w:t>
                      </w:r>
                    </w:p>
                    <w:p w:rsidR="005944A6" w:rsidRPr="00AD67F2" w:rsidRDefault="005944A6"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w:t>
                      </w:r>
                      <w:r w:rsidR="003121EB" w:rsidRPr="00AD67F2">
                        <w:rPr>
                          <w:rFonts w:ascii="ＭＳ ゴシック" w:eastAsia="ＭＳ ゴシック" w:hAnsi="ＭＳ ゴシック" w:hint="eastAsia"/>
                        </w:rPr>
                        <w:t>取組期間の内、最初の３年間（平成27年度～29年度）</w:t>
                      </w:r>
                    </w:p>
                    <w:p w:rsidR="00A90B99"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w:t>
                      </w:r>
                      <w:r w:rsidR="008D727B" w:rsidRPr="00AD67F2">
                        <w:rPr>
                          <w:rFonts w:asciiTheme="minorEastAsia" w:hAnsiTheme="minorEastAsia" w:hint="eastAsia"/>
                        </w:rPr>
                        <w:t>府民の安心安全確保に全力を傾けるため重点</w:t>
                      </w:r>
                      <w:r w:rsidR="001E04B0" w:rsidRPr="00AD67F2">
                        <w:rPr>
                          <w:rFonts w:asciiTheme="minorEastAsia" w:hAnsiTheme="minorEastAsia" w:hint="eastAsia"/>
                        </w:rPr>
                        <w:t>的に取り組む期間を設定</w:t>
                      </w:r>
                    </w:p>
                    <w:p w:rsidR="003121EB"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w:t>
                      </w:r>
                      <w:r w:rsidR="00185E89" w:rsidRPr="00AD67F2">
                        <w:rPr>
                          <w:rFonts w:asciiTheme="minorEastAsia" w:hAnsiTheme="minorEastAsia" w:hint="eastAsia"/>
                        </w:rPr>
                        <w:t>着手したアクション</w:t>
                      </w:r>
                      <w:r w:rsidRPr="00AD67F2">
                        <w:rPr>
                          <w:rFonts w:asciiTheme="minorEastAsia" w:hAnsiTheme="minorEastAsia" w:hint="eastAsia"/>
                        </w:rPr>
                        <w:t>は０（ゼロ）年次の取組みとして位置付け</w:t>
                      </w:r>
                    </w:p>
                    <w:p w:rsidR="003121EB" w:rsidRPr="00AD67F2" w:rsidRDefault="00A90B99"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spacing w:val="80"/>
                          <w:kern w:val="0"/>
                          <w:fitText w:val="1320" w:id="681745664"/>
                        </w:rPr>
                        <w:t>基本</w:t>
                      </w:r>
                      <w:r w:rsidRPr="00AD67F2">
                        <w:rPr>
                          <w:rFonts w:ascii="ＭＳ ゴシック" w:eastAsia="ＭＳ ゴシック" w:hAnsi="ＭＳ ゴシック" w:hint="eastAsia"/>
                          <w:spacing w:val="80"/>
                          <w:kern w:val="0"/>
                          <w:fitText w:val="1320" w:id="681745664"/>
                        </w:rPr>
                        <w:t>目</w:t>
                      </w:r>
                      <w:r w:rsidRPr="00AD67F2">
                        <w:rPr>
                          <w:rFonts w:ascii="ＭＳ ゴシック" w:eastAsia="ＭＳ ゴシック" w:hAnsi="ＭＳ ゴシック" w:hint="eastAsia"/>
                          <w:kern w:val="0"/>
                          <w:fitText w:val="1320" w:id="681745664"/>
                        </w:rPr>
                        <w:t>標</w:t>
                      </w:r>
                      <w:r w:rsidRPr="00AD67F2">
                        <w:rPr>
                          <w:rFonts w:ascii="ＭＳ ゴシック" w:eastAsia="ＭＳ ゴシック" w:hAnsi="ＭＳ ゴシック" w:hint="eastAsia"/>
                        </w:rPr>
                        <w:t>：</w:t>
                      </w:r>
                      <w:r w:rsidR="00DA1FDA"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rPr>
                        <w:t>発災による</w:t>
                      </w:r>
                      <w:r w:rsidRPr="00AD67F2">
                        <w:rPr>
                          <w:rFonts w:ascii="ＭＳ ゴシック" w:eastAsia="ＭＳ ゴシック" w:hAnsi="ＭＳ ゴシック" w:hint="eastAsia"/>
                        </w:rPr>
                        <w:t>死者</w:t>
                      </w:r>
                      <w:r w:rsidR="00185E89" w:rsidRPr="00AD67F2">
                        <w:rPr>
                          <w:rFonts w:ascii="ＭＳ ゴシック" w:eastAsia="ＭＳ ゴシック" w:hAnsi="ＭＳ ゴシック" w:hint="eastAsia"/>
                        </w:rPr>
                        <w:t>(犠牲者)</w:t>
                      </w:r>
                      <w:r w:rsidRPr="00AD67F2">
                        <w:rPr>
                          <w:rFonts w:ascii="ＭＳ ゴシック" w:eastAsia="ＭＳ ゴシック" w:hAnsi="ＭＳ ゴシック" w:hint="eastAsia"/>
                        </w:rPr>
                        <w:t>数を限りなくゼロに近づける</w:t>
                      </w:r>
                      <w:r w:rsidR="007E3A41">
                        <w:rPr>
                          <w:rFonts w:ascii="ＭＳ ゴシック" w:eastAsia="ＭＳ ゴシック" w:hAnsi="ＭＳ ゴシック" w:hint="eastAsia"/>
                        </w:rPr>
                        <w:t>。</w:t>
                      </w:r>
                      <w:r w:rsidRPr="00AD67F2">
                        <w:rPr>
                          <w:rFonts w:ascii="ＭＳ ゴシック" w:eastAsia="ＭＳ ゴシック" w:hAnsi="ＭＳ ゴシック" w:hint="eastAsia"/>
                        </w:rPr>
                        <w:t>経済被害</w:t>
                      </w:r>
                      <w:r w:rsidR="00185E89" w:rsidRPr="00AD67F2">
                        <w:rPr>
                          <w:rFonts w:ascii="ＭＳ ゴシック" w:eastAsia="ＭＳ ゴシック" w:hAnsi="ＭＳ ゴシック" w:hint="eastAsia"/>
                        </w:rPr>
                        <w:t>についても</w:t>
                      </w:r>
                      <w:r w:rsidRPr="00AD67F2">
                        <w:rPr>
                          <w:rFonts w:ascii="ＭＳ ゴシック" w:eastAsia="ＭＳ ゴシック" w:hAnsi="ＭＳ ゴシック" w:hint="eastAsia"/>
                        </w:rPr>
                        <w:t>最小限に抑える</w:t>
                      </w:r>
                      <w:r w:rsidR="00DA1FDA" w:rsidRPr="00AD67F2">
                        <w:rPr>
                          <w:rFonts w:ascii="ＭＳ ゴシック" w:eastAsia="ＭＳ ゴシック" w:hAnsi="ＭＳ ゴシック" w:hint="eastAsia"/>
                        </w:rPr>
                        <w:t>」</w:t>
                      </w:r>
                      <w:r w:rsidR="00C5753B" w:rsidRPr="00AD67F2">
                        <w:rPr>
                          <w:rFonts w:ascii="ＭＳ ゴシック" w:eastAsia="ＭＳ ゴシック" w:hAnsi="ＭＳ ゴシック" w:hint="eastAsia"/>
                        </w:rPr>
                        <w:t>を究極の目標</w:t>
                      </w:r>
                      <w:r w:rsidR="006706CC" w:rsidRPr="00AD67F2">
                        <w:rPr>
                          <w:rFonts w:ascii="ＭＳ ゴシック" w:eastAsia="ＭＳ ゴシック" w:hAnsi="ＭＳ ゴシック" w:hint="eastAsia"/>
                        </w:rPr>
                        <w:t>として設定</w:t>
                      </w:r>
                    </w:p>
                    <w:p w:rsidR="003121EB" w:rsidRPr="00AD67F2" w:rsidRDefault="003121EB"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w:t>
                      </w:r>
                      <w:r w:rsidR="00185E89"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取組期間</w:t>
                      </w:r>
                      <w:r w:rsidR="00185E89" w:rsidRPr="00AD67F2">
                        <w:rPr>
                          <w:rFonts w:ascii="ＭＳ ゴシック" w:eastAsia="ＭＳ ゴシック" w:hAnsi="ＭＳ ゴシック" w:hint="eastAsia"/>
                        </w:rPr>
                        <w:t>」</w:t>
                      </w:r>
                      <w:r w:rsidRPr="00AD67F2">
                        <w:rPr>
                          <w:rFonts w:ascii="ＭＳ ゴシック" w:eastAsia="ＭＳ ゴシック" w:hAnsi="ＭＳ ゴシック" w:hint="eastAsia"/>
                        </w:rPr>
                        <w:t>において</w:t>
                      </w:r>
                      <w:r w:rsidR="008D727B" w:rsidRPr="00AD67F2">
                        <w:rPr>
                          <w:rFonts w:ascii="ＭＳ ゴシック" w:eastAsia="ＭＳ ゴシック" w:hAnsi="ＭＳ ゴシック" w:hint="eastAsia"/>
                        </w:rPr>
                        <w:t>、</w:t>
                      </w:r>
                      <w:r w:rsidRPr="00AD67F2">
                        <w:rPr>
                          <w:rFonts w:ascii="ＭＳ ゴシック" w:eastAsia="ＭＳ ゴシック" w:hAnsi="ＭＳ ゴシック" w:hint="eastAsia"/>
                        </w:rPr>
                        <w:t>関係機関</w:t>
                      </w:r>
                      <w:r w:rsidR="008D727B" w:rsidRPr="00AD67F2">
                        <w:rPr>
                          <w:rFonts w:ascii="ＭＳ ゴシック" w:eastAsia="ＭＳ ゴシック" w:hAnsi="ＭＳ ゴシック" w:hint="eastAsia"/>
                        </w:rPr>
                        <w:t>の着実な取組みや</w:t>
                      </w:r>
                      <w:r w:rsidR="00185E89" w:rsidRPr="00AD67F2">
                        <w:rPr>
                          <w:rFonts w:ascii="ＭＳ ゴシック" w:eastAsia="ＭＳ ゴシック" w:hAnsi="ＭＳ ゴシック" w:hint="eastAsia"/>
                        </w:rPr>
                        <w:t>発災時の</w:t>
                      </w:r>
                      <w:r w:rsidR="001B04C3">
                        <w:rPr>
                          <w:rFonts w:ascii="ＭＳ ゴシック" w:eastAsia="ＭＳ ゴシック" w:hAnsi="ＭＳ ゴシック" w:hint="eastAsia"/>
                        </w:rPr>
                        <w:t>府民等の</w:t>
                      </w:r>
                      <w:r w:rsidR="008D727B" w:rsidRPr="00AD67F2">
                        <w:rPr>
                          <w:rFonts w:ascii="ＭＳ ゴシック" w:eastAsia="ＭＳ ゴシック" w:hAnsi="ＭＳ ゴシック" w:hint="eastAsia"/>
                        </w:rPr>
                        <w:t>的確な行動</w:t>
                      </w:r>
                      <w:r w:rsidR="00185E89" w:rsidRPr="00AD67F2">
                        <w:rPr>
                          <w:rFonts w:ascii="ＭＳ ゴシック" w:eastAsia="ＭＳ ゴシック" w:hAnsi="ＭＳ ゴシック" w:hint="eastAsia"/>
                        </w:rPr>
                        <w:t>を通じて</w:t>
                      </w:r>
                      <w:r w:rsidR="00A90B99" w:rsidRPr="00AD67F2">
                        <w:rPr>
                          <w:rFonts w:ascii="ＭＳ ゴシック" w:eastAsia="ＭＳ ゴシック" w:hAnsi="ＭＳ ゴシック" w:hint="eastAsia"/>
                        </w:rPr>
                        <w:t>達成</w:t>
                      </w:r>
                      <w:r w:rsidR="008D727B" w:rsidRPr="00AD67F2">
                        <w:rPr>
                          <w:rFonts w:ascii="ＭＳ ゴシック" w:eastAsia="ＭＳ ゴシック" w:hAnsi="ＭＳ ゴシック" w:hint="eastAsia"/>
                        </w:rPr>
                        <w:t>可能</w:t>
                      </w:r>
                      <w:r w:rsidR="00A90B99" w:rsidRPr="00AD67F2">
                        <w:rPr>
                          <w:rFonts w:ascii="ＭＳ ゴシック" w:eastAsia="ＭＳ ゴシック" w:hAnsi="ＭＳ ゴシック" w:hint="eastAsia"/>
                        </w:rPr>
                        <w:t>と見込む</w:t>
                      </w:r>
                      <w:r w:rsidR="008D727B"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被害軽減目標</w:t>
                      </w:r>
                      <w:r w:rsidR="00185E89" w:rsidRPr="00751063">
                        <w:rPr>
                          <w:rFonts w:ascii="ＭＳ ゴシック" w:eastAsia="ＭＳ ゴシック" w:hAnsi="ＭＳ ゴシック" w:hint="eastAsia"/>
                          <w:sz w:val="18"/>
                        </w:rPr>
                        <w:t>(アクションによる効果)</w:t>
                      </w:r>
                      <w:r w:rsidR="00A90B99" w:rsidRPr="00AD67F2">
                        <w:rPr>
                          <w:rFonts w:ascii="ＭＳ ゴシック" w:eastAsia="ＭＳ ゴシック" w:hAnsi="ＭＳ ゴシック" w:hint="eastAsia"/>
                        </w:rPr>
                        <w:t>を</w:t>
                      </w:r>
                      <w:r w:rsidRPr="00AD67F2">
                        <w:rPr>
                          <w:rFonts w:ascii="ＭＳ ゴシック" w:eastAsia="ＭＳ ゴシック" w:hAnsi="ＭＳ ゴシック" w:hint="eastAsia"/>
                        </w:rPr>
                        <w:t>定量的に明示</w:t>
                      </w:r>
                      <w:r w:rsidRPr="00AD67F2">
                        <w:rPr>
                          <w:rFonts w:asciiTheme="minorEastAsia" w:hAnsiTheme="minorEastAsia" w:hint="eastAsia"/>
                        </w:rPr>
                        <w:t xml:space="preserve">　</w:t>
                      </w:r>
                    </w:p>
                    <w:p w:rsidR="00A90B99" w:rsidRPr="00AD67F2" w:rsidRDefault="00A90B99" w:rsidP="00D65088">
                      <w:pPr>
                        <w:spacing w:line="100" w:lineRule="exact"/>
                        <w:jc w:val="left"/>
                        <w:rPr>
                          <w:rFonts w:ascii="ＭＳ ゴシック" w:eastAsia="ＭＳ ゴシック" w:hAnsi="ＭＳ ゴシック"/>
                        </w:rPr>
                      </w:pPr>
                    </w:p>
                    <w:p w:rsidR="00A90B99" w:rsidRPr="00AD67F2" w:rsidRDefault="003121EB"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政策ターゲット／アクション</w:t>
                      </w:r>
                      <w:r w:rsidRPr="00AD67F2">
                        <w:rPr>
                          <w:rFonts w:ascii="ＭＳ ゴシック" w:eastAsia="ＭＳ ゴシック" w:hAnsi="ＭＳ ゴシック" w:hint="eastAsia"/>
                        </w:rPr>
                        <w:t>≫</w:t>
                      </w:r>
                    </w:p>
                    <w:p w:rsidR="002C556E" w:rsidRPr="00AD67F2" w:rsidRDefault="00A90B99"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002C556E" w:rsidRPr="00AD67F2">
                        <w:rPr>
                          <w:rFonts w:ascii="ＭＳ ゴシック" w:eastAsia="ＭＳ ゴシック" w:hAnsi="ＭＳ ゴシック" w:hint="eastAsia"/>
                          <w:spacing w:val="13"/>
                          <w:w w:val="85"/>
                          <w:kern w:val="0"/>
                          <w:fitText w:val="1320" w:id="681747200"/>
                        </w:rPr>
                        <w:t>政策ターゲッ</w:t>
                      </w:r>
                      <w:r w:rsidR="002C556E" w:rsidRPr="00AD67F2">
                        <w:rPr>
                          <w:rFonts w:ascii="ＭＳ ゴシック" w:eastAsia="ＭＳ ゴシック" w:hAnsi="ＭＳ ゴシック" w:hint="eastAsia"/>
                          <w:spacing w:val="-38"/>
                          <w:w w:val="85"/>
                          <w:kern w:val="0"/>
                          <w:fitText w:val="1320" w:id="681747200"/>
                        </w:rPr>
                        <w:t>ト</w:t>
                      </w:r>
                      <w:r w:rsidR="002C556E" w:rsidRPr="00AD67F2">
                        <w:rPr>
                          <w:rFonts w:ascii="ＭＳ ゴシック" w:eastAsia="ＭＳ ゴシック" w:hAnsi="ＭＳ ゴシック" w:hint="eastAsia"/>
                        </w:rPr>
                        <w:t>：「大阪府地域防災計画」（平成26年３月）で定めた基本理念と５つの基本方針に基づき設定した17の課題</w:t>
                      </w:r>
                      <w:r w:rsidR="001B04C3">
                        <w:rPr>
                          <w:rFonts w:ascii="ＭＳ ゴシック" w:eastAsia="ＭＳ ゴシック" w:hAnsi="ＭＳ ゴシック" w:hint="eastAsia"/>
                        </w:rPr>
                        <w:t>に対処</w:t>
                      </w:r>
                    </w:p>
                    <w:p w:rsidR="0041002E" w:rsidRPr="00AD67F2" w:rsidRDefault="0041002E"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41002E" w:rsidRDefault="0041002E"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sidR="00272F16">
                        <w:rPr>
                          <w:rFonts w:asciiTheme="minorEastAsia" w:hAnsiTheme="minorEastAsia" w:hint="eastAsia"/>
                        </w:rPr>
                        <w:t>迅速な</w:t>
                      </w:r>
                      <w:r w:rsidR="001B04C3">
                        <w:rPr>
                          <w:rFonts w:asciiTheme="minorEastAsia" w:hAnsiTheme="minorEastAsia" w:hint="eastAsia"/>
                        </w:rPr>
                        <w:t>復旧・復興、必要不可欠な行政機能の維持、経済活動の機能維持</w:t>
                      </w:r>
                    </w:p>
                    <w:p w:rsidR="00D65088" w:rsidRPr="00AD67F2" w:rsidRDefault="00D65088"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2C556E" w:rsidRPr="00AD67F2" w:rsidRDefault="002C556E"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w:t>
                      </w:r>
                      <w:r w:rsidR="00BC3109" w:rsidRPr="00AD67F2">
                        <w:rPr>
                          <w:rFonts w:ascii="ＭＳ ゴシック" w:eastAsia="ＭＳ ゴシック" w:hAnsi="ＭＳ ゴシック" w:hint="eastAsia"/>
                        </w:rPr>
                        <w:t>ごとの</w:t>
                      </w:r>
                      <w:r w:rsidR="00D952E0" w:rsidRPr="00AD67F2">
                        <w:rPr>
                          <w:rFonts w:ascii="ＭＳ ゴシック" w:eastAsia="ＭＳ ゴシック" w:hAnsi="ＭＳ ゴシック" w:hint="eastAsia"/>
                        </w:rPr>
                        <w:t>目標</w:t>
                      </w:r>
                      <w:r w:rsidR="00BC3109" w:rsidRPr="00AD67F2">
                        <w:rPr>
                          <w:rFonts w:ascii="ＭＳ ゴシック" w:eastAsia="ＭＳ ゴシック" w:hAnsi="ＭＳ ゴシック" w:hint="eastAsia"/>
                        </w:rPr>
                        <w:t>設定</w:t>
                      </w:r>
                    </w:p>
                    <w:p w:rsidR="00A90B99" w:rsidRPr="00AD67F2" w:rsidRDefault="002C556E"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w:t>
                      </w:r>
                      <w:r w:rsidR="00185E89" w:rsidRPr="00AD67F2">
                        <w:rPr>
                          <w:rFonts w:asciiTheme="minorEastAsia" w:hAnsiTheme="minorEastAsia" w:hint="eastAsia"/>
                        </w:rPr>
                        <w:t>100のアクションに、それぞれ「集中取組期間」「取組期間」での</w:t>
                      </w:r>
                      <w:r w:rsidR="00A90B99" w:rsidRPr="00AD67F2">
                        <w:rPr>
                          <w:rFonts w:asciiTheme="minorEastAsia" w:hAnsiTheme="minorEastAsia" w:hint="eastAsia"/>
                        </w:rPr>
                        <w:t>目標</w:t>
                      </w:r>
                      <w:r w:rsidR="00C5753B" w:rsidRPr="00AD67F2">
                        <w:rPr>
                          <w:rFonts w:asciiTheme="minorEastAsia" w:hAnsiTheme="minorEastAsia" w:hint="eastAsia"/>
                        </w:rPr>
                        <w:t>を設定</w:t>
                      </w:r>
                    </w:p>
                    <w:p w:rsidR="006706CC" w:rsidRPr="00AD67F2" w:rsidRDefault="00A90B99"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w:t>
                      </w:r>
                      <w:r w:rsidR="006706CC" w:rsidRPr="00AD67F2">
                        <w:rPr>
                          <w:rFonts w:ascii="ＭＳ ゴシック" w:eastAsia="ＭＳ ゴシック" w:hAnsi="ＭＳ ゴシック" w:hint="eastAsia"/>
                        </w:rPr>
                        <w:t>重点アクションの設定</w:t>
                      </w:r>
                    </w:p>
                    <w:p w:rsidR="00A90B99" w:rsidRPr="00AD67F2" w:rsidRDefault="006706CC"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w:t>
                      </w:r>
                      <w:r w:rsidR="00A90B99" w:rsidRPr="00AD67F2">
                        <w:rPr>
                          <w:rFonts w:asciiTheme="minorEastAsia" w:hAnsiTheme="minorEastAsia" w:hint="eastAsia"/>
                        </w:rPr>
                        <w:t>優先順位付けは</w:t>
                      </w:r>
                      <w:r w:rsidRPr="00AD67F2">
                        <w:rPr>
                          <w:rFonts w:asciiTheme="minorEastAsia" w:hAnsiTheme="minorEastAsia" w:hint="eastAsia"/>
                        </w:rPr>
                        <w:t>「命を守り、つなぐ」を第一</w:t>
                      </w:r>
                    </w:p>
                    <w:p w:rsidR="00A90B99" w:rsidRPr="00AD67F2" w:rsidRDefault="004B4401"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006706CC" w:rsidRPr="00AD67F2">
                        <w:rPr>
                          <w:rFonts w:asciiTheme="minorEastAsia" w:hAnsiTheme="minorEastAsia" w:hint="eastAsia"/>
                        </w:rPr>
                        <w:t>高いハード対策、地域・コミュニティにおける「逃げ</w:t>
                      </w:r>
                      <w:r w:rsidR="00757071" w:rsidRPr="00AD67F2">
                        <w:rPr>
                          <w:rFonts w:asciiTheme="minorEastAsia" w:hAnsiTheme="minorEastAsia" w:hint="eastAsia"/>
                        </w:rPr>
                        <w:t>る」対策や市町村の取組みに対するソフト対策等、から</w:t>
                      </w:r>
                      <w:r w:rsidR="001B04C3">
                        <w:rPr>
                          <w:rFonts w:asciiTheme="minorEastAsia" w:hAnsiTheme="minorEastAsia" w:hint="eastAsia"/>
                        </w:rPr>
                        <w:t>位置づけ</w:t>
                      </w:r>
                    </w:p>
                    <w:p w:rsidR="0041002E" w:rsidRPr="003121EB" w:rsidRDefault="0041002E" w:rsidP="0090384C">
                      <w:pPr>
                        <w:spacing w:line="320" w:lineRule="exact"/>
                        <w:jc w:val="left"/>
                        <w:rPr>
                          <w:rFonts w:ascii="ＭＳ ゴシック" w:eastAsia="ＭＳ ゴシック" w:hAnsi="ＭＳ ゴシック"/>
                          <w:sz w:val="22"/>
                        </w:rPr>
                      </w:pPr>
                    </w:p>
                    <w:p w:rsidR="0041002E" w:rsidRDefault="0041002E"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Theme="minorEastAsia" w:hAnsiTheme="minorEastAsia"/>
                          <w:sz w:val="22"/>
                        </w:rPr>
                      </w:pPr>
                    </w:p>
                  </w:txbxContent>
                </v:textbox>
              </v:rect>
            </w:pict>
          </mc:Fallback>
        </mc:AlternateContent>
      </w:r>
      <w:r w:rsidR="00AD67F2">
        <w:rPr>
          <w:rFonts w:ascii="ＭＳ ゴシック" w:eastAsia="ＭＳ ゴシック" w:hAnsi="ＭＳ ゴシック"/>
          <w:noProof/>
          <w:sz w:val="28"/>
          <w:szCs w:val="28"/>
        </w:rPr>
        <mc:AlternateContent>
          <mc:Choice Requires="wps">
            <w:drawing>
              <wp:anchor distT="0" distB="0" distL="114300" distR="114300" simplePos="0" relativeHeight="251805696" behindDoc="0" locked="0" layoutInCell="1" allowOverlap="1" wp14:anchorId="6B9F414E" wp14:editId="5799352F">
                <wp:simplePos x="0" y="0"/>
                <wp:positionH relativeFrom="column">
                  <wp:posOffset>7316470</wp:posOffset>
                </wp:positionH>
                <wp:positionV relativeFrom="paragraph">
                  <wp:posOffset>45720</wp:posOffset>
                </wp:positionV>
                <wp:extent cx="4776470" cy="276225"/>
                <wp:effectExtent l="0" t="0" r="24130" b="28575"/>
                <wp:wrapNone/>
                <wp:docPr id="13" name="角丸四角形 13"/>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AD67F2" w:rsidRPr="00AD67F2" w:rsidRDefault="00AD67F2"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r w:rsidRPr="00AD67F2">
                              <w:rPr>
                                <w:rFonts w:ascii="ＭＳ ゴシック" w:eastAsia="ＭＳ ゴシック" w:hAnsi="ＭＳ ゴシック" w:hint="eastAsia"/>
                                <w:b/>
                                <w:color w:val="FFFFFF" w:themeColor="background1"/>
                                <w:szCs w:val="23"/>
                              </w:rPr>
                              <w:t>（</w:t>
                            </w:r>
                            <w:r w:rsidR="00B648D1">
                              <w:rPr>
                                <w:rFonts w:ascii="ＭＳ ゴシック" w:eastAsia="ＭＳ ゴシック" w:hAnsi="ＭＳ ゴシック" w:hint="eastAsia"/>
                                <w:b/>
                                <w:color w:val="FFFFFF" w:themeColor="background1"/>
                                <w:szCs w:val="23"/>
                              </w:rPr>
                              <w:t>津波・浸水等</w:t>
                            </w:r>
                            <w:r w:rsidRPr="00AD67F2">
                              <w:rPr>
                                <w:rFonts w:ascii="ＭＳ ゴシック" w:eastAsia="ＭＳ ゴシック" w:hAnsi="ＭＳ ゴシック" w:hint="eastAsia"/>
                                <w:b/>
                                <w:color w:val="FFFFFF" w:themeColor="background1"/>
                                <w:szCs w:val="23"/>
                              </w:rPr>
                              <w:t>）</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4" style="position:absolute;left:0;text-align:left;margin-left:576.1pt;margin-top:3.6pt;width:376.1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" fillcolor="#002060" strokecolor="windowText" strokeweight="2pt">
                <v:textbox inset=",.5mm,,.5mm">
                  <w:txbxContent>
                    <w:p w:rsidR="00AD67F2" w:rsidRPr="00AD67F2" w:rsidRDefault="00AD67F2"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r w:rsidRPr="00AD67F2">
                        <w:rPr>
                          <w:rFonts w:ascii="ＭＳ ゴシック" w:eastAsia="ＭＳ ゴシック" w:hAnsi="ＭＳ ゴシック" w:hint="eastAsia"/>
                          <w:b/>
                          <w:color w:val="FFFFFF" w:themeColor="background1"/>
                          <w:szCs w:val="23"/>
                        </w:rPr>
                        <w:t>（</w:t>
                      </w:r>
                      <w:r w:rsidR="00B648D1">
                        <w:rPr>
                          <w:rFonts w:ascii="ＭＳ ゴシック" w:eastAsia="ＭＳ ゴシック" w:hAnsi="ＭＳ ゴシック" w:hint="eastAsia"/>
                          <w:b/>
                          <w:color w:val="FFFFFF" w:themeColor="background1"/>
                          <w:szCs w:val="23"/>
                        </w:rPr>
                        <w:t>津波・浸水等</w:t>
                      </w:r>
                      <w:r w:rsidRPr="00AD67F2">
                        <w:rPr>
                          <w:rFonts w:ascii="ＭＳ ゴシック" w:eastAsia="ＭＳ ゴシック" w:hAnsi="ＭＳ ゴシック" w:hint="eastAsia"/>
                          <w:b/>
                          <w:color w:val="FFFFFF" w:themeColor="background1"/>
                          <w:szCs w:val="23"/>
                        </w:rPr>
                        <w:t>）</w:t>
                      </w:r>
                    </w:p>
                  </w:txbxContent>
                </v:textbox>
              </v:roundrect>
            </w:pict>
          </mc:Fallback>
        </mc:AlternateContent>
      </w:r>
      <w:r w:rsidR="00AD67F2">
        <w:rPr>
          <w:rFonts w:ascii="ＭＳ ゴシック" w:eastAsia="ＭＳ ゴシック" w:hAnsi="ＭＳ ゴシック"/>
          <w:noProof/>
          <w:sz w:val="28"/>
          <w:szCs w:val="28"/>
        </w:rPr>
        <mc:AlternateContent>
          <mc:Choice Requires="wps">
            <w:drawing>
              <wp:anchor distT="0" distB="0" distL="114300" distR="114300" simplePos="0" relativeHeight="251685888" behindDoc="0" locked="0" layoutInCell="1" allowOverlap="1" wp14:anchorId="2B9A42D6" wp14:editId="5802E1C2">
                <wp:simplePos x="0" y="0"/>
                <wp:positionH relativeFrom="column">
                  <wp:posOffset>739140</wp:posOffset>
                </wp:positionH>
                <wp:positionV relativeFrom="paragraph">
                  <wp:posOffset>45720</wp:posOffset>
                </wp:positionV>
                <wp:extent cx="4776470" cy="276225"/>
                <wp:effectExtent l="0" t="0" r="24130" b="28575"/>
                <wp:wrapNone/>
                <wp:docPr id="18" name="角丸四角形 18"/>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61E4" w:rsidRPr="00AD67F2" w:rsidRDefault="000A1AD2"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本</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方</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針</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5" style="position:absolute;left:0;text-align:left;margin-left:58.2pt;margin-top:3.6pt;width:376.1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" fillcolor="#002060" strokecolor="black [3213]" strokeweight="2pt">
                <v:textbox inset=",.5mm,,.5mm">
                  <w:txbxContent>
                    <w:p w:rsidR="00A561E4" w:rsidRPr="00AD67F2" w:rsidRDefault="000A1AD2"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本</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方</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針</w:t>
                      </w:r>
                    </w:p>
                  </w:txbxContent>
                </v:textbox>
              </v:roundrec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B648D1">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7920" behindDoc="0" locked="0" layoutInCell="1" allowOverlap="1" wp14:anchorId="019BBD67" wp14:editId="4EBDB770">
                <wp:simplePos x="0" y="0"/>
                <wp:positionH relativeFrom="column">
                  <wp:posOffset>6808271</wp:posOffset>
                </wp:positionH>
                <wp:positionV relativeFrom="paragraph">
                  <wp:posOffset>89364</wp:posOffset>
                </wp:positionV>
                <wp:extent cx="5457825" cy="1425039"/>
                <wp:effectExtent l="19050" t="19050" r="28575" b="22860"/>
                <wp:wrapNone/>
                <wp:docPr id="79" name="テキスト ボックス 79"/>
                <wp:cNvGraphicFramePr/>
                <a:graphic xmlns:a="http://schemas.openxmlformats.org/drawingml/2006/main">
                  <a:graphicData uri="http://schemas.microsoft.com/office/word/2010/wordprocessingShape">
                    <wps:wsp>
                      <wps:cNvSpPr txBox="1"/>
                      <wps:spPr>
                        <a:xfrm>
                          <a:off x="0" y="0"/>
                          <a:ext cx="5457825" cy="1425039"/>
                        </a:xfrm>
                        <a:prstGeom prst="rect">
                          <a:avLst/>
                        </a:prstGeom>
                        <a:solidFill>
                          <a:sysClr val="window" lastClr="FFFFFF"/>
                        </a:solidFill>
                        <a:ln w="34925" cmpd="dbl">
                          <a:solidFill>
                            <a:sysClr val="windowText" lastClr="000000"/>
                          </a:solidFill>
                          <a:prstDash val="solid"/>
                        </a:ln>
                        <a:effectLst/>
                      </wps:spPr>
                      <wps:txbx>
                        <w:txbxContent>
                          <w:p w:rsidR="00B648D1" w:rsidRDefault="00B648D1"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防潮堤の津波浸水対策の推進等、ハード対策により、</w:t>
                            </w:r>
                          </w:p>
                          <w:p w:rsidR="0094551D" w:rsidRPr="0094551D" w:rsidRDefault="0094551D" w:rsidP="0094551D">
                            <w:pPr>
                              <w:pStyle w:val="a7"/>
                              <w:spacing w:line="300" w:lineRule="exact"/>
                              <w:ind w:leftChars="0" w:left="357"/>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 xml:space="preserve">　・</w:t>
                            </w:r>
                            <w:r w:rsidR="009A497D" w:rsidRPr="00123CC8">
                              <w:rPr>
                                <w:rFonts w:ascii="ＭＳ ゴシック" w:eastAsia="ＭＳ ゴシック" w:hAnsi="ＭＳ ゴシック" w:hint="eastAsia"/>
                                <w:color w:val="000000" w:themeColor="text1"/>
                                <w:kern w:val="0"/>
                                <w:szCs w:val="20"/>
                                <w:fitText w:val="1260" w:id="840752897"/>
                              </w:rPr>
                              <w:t>集中取組期間</w:t>
                            </w:r>
                            <w:r w:rsidR="009A497D">
                              <w:rPr>
                                <w:rFonts w:ascii="ＭＳ ゴシック" w:eastAsia="ＭＳ ゴシック" w:hAnsi="ＭＳ ゴシック" w:hint="eastAsia"/>
                                <w:color w:val="000000" w:themeColor="text1"/>
                                <w:szCs w:val="20"/>
                              </w:rPr>
                              <w:t>：</w:t>
                            </w:r>
                            <w:r w:rsidRPr="0094551D">
                              <w:rPr>
                                <w:rFonts w:ascii="ＭＳ ゴシック" w:eastAsia="ＭＳ ゴシック" w:hAnsi="ＭＳ ゴシック" w:hint="eastAsia"/>
                                <w:b/>
                                <w:color w:val="000000" w:themeColor="text1"/>
                                <w:szCs w:val="20"/>
                                <w:u w:val="single"/>
                              </w:rPr>
                              <w:t>『人的被害（死者数）</w:t>
                            </w:r>
                            <w:r w:rsidRPr="009A497D">
                              <w:rPr>
                                <w:rFonts w:ascii="ＭＳ ゴシック" w:eastAsia="ＭＳ ゴシック" w:hAnsi="ＭＳ ゴシック" w:hint="eastAsia"/>
                                <w:b/>
                                <w:color w:val="000000" w:themeColor="text1"/>
                                <w:spacing w:val="106"/>
                                <w:kern w:val="0"/>
                                <w:szCs w:val="20"/>
                                <w:u w:val="single"/>
                                <w:fitText w:val="633" w:id="840752896"/>
                              </w:rPr>
                              <w:t>半</w:t>
                            </w:r>
                            <w:r w:rsidRPr="009A497D">
                              <w:rPr>
                                <w:rFonts w:ascii="ＭＳ ゴシック" w:eastAsia="ＭＳ ゴシック" w:hAnsi="ＭＳ ゴシック" w:hint="eastAsia"/>
                                <w:b/>
                                <w:color w:val="000000" w:themeColor="text1"/>
                                <w:kern w:val="0"/>
                                <w:szCs w:val="20"/>
                                <w:u w:val="single"/>
                                <w:fitText w:val="633" w:id="840752896"/>
                              </w:rPr>
                              <w:t>減</w:t>
                            </w:r>
                            <w:r w:rsidRPr="0094551D">
                              <w:rPr>
                                <w:rFonts w:ascii="ＭＳ ゴシック" w:eastAsia="ＭＳ ゴシック" w:hAnsi="ＭＳ ゴシック" w:hint="eastAsia"/>
                                <w:b/>
                                <w:color w:val="000000" w:themeColor="text1"/>
                                <w:szCs w:val="20"/>
                                <w:u w:val="single"/>
                              </w:rPr>
                              <w:t>』</w:t>
                            </w:r>
                          </w:p>
                          <w:p w:rsidR="00B648D1" w:rsidRPr="00B648D1" w:rsidRDefault="009A497D" w:rsidP="0094551D">
                            <w:pPr>
                              <w:pStyle w:val="a7"/>
                              <w:spacing w:line="300" w:lineRule="exact"/>
                              <w:ind w:leftChars="0" w:left="357" w:firstLineChars="100" w:firstLine="210"/>
                              <w:rPr>
                                <w:rFonts w:ascii="ＭＳ ゴシック" w:eastAsia="ＭＳ ゴシック" w:hAnsi="ＭＳ ゴシック"/>
                                <w:b/>
                                <w:color w:val="000000" w:themeColor="text1"/>
                                <w:szCs w:val="20"/>
                              </w:rPr>
                            </w:pPr>
                            <w:r>
                              <w:rPr>
                                <w:rFonts w:ascii="ＭＳ ゴシック" w:eastAsia="ＭＳ ゴシック" w:hAnsi="ＭＳ ゴシック" w:hint="eastAsia"/>
                                <w:color w:val="000000" w:themeColor="text1"/>
                                <w:szCs w:val="20"/>
                              </w:rPr>
                              <w:t>・</w:t>
                            </w:r>
                            <w:r w:rsidRPr="009A497D">
                              <w:rPr>
                                <w:rFonts w:ascii="ＭＳ ゴシック" w:eastAsia="ＭＳ ゴシック" w:hAnsi="ＭＳ ゴシック" w:hint="eastAsia"/>
                                <w:color w:val="000000" w:themeColor="text1"/>
                                <w:spacing w:val="70"/>
                                <w:kern w:val="0"/>
                                <w:szCs w:val="20"/>
                                <w:fitText w:val="1260" w:id="840752640"/>
                              </w:rPr>
                              <w:t>取組期</w:t>
                            </w:r>
                            <w:r w:rsidRPr="009A497D">
                              <w:rPr>
                                <w:rFonts w:ascii="ＭＳ ゴシック" w:eastAsia="ＭＳ ゴシック" w:hAnsi="ＭＳ ゴシック" w:hint="eastAsia"/>
                                <w:color w:val="000000" w:themeColor="text1"/>
                                <w:kern w:val="0"/>
                                <w:szCs w:val="20"/>
                                <w:fitText w:val="1260" w:id="840752640"/>
                              </w:rPr>
                              <w:t>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szCs w:val="20"/>
                                <w:u w:val="single"/>
                              </w:rPr>
                              <w:t>『人的被害（死者数）９割減』</w:t>
                            </w:r>
                            <w:r w:rsidR="00B648D1" w:rsidRPr="00B648D1">
                              <w:rPr>
                                <w:rFonts w:ascii="ＭＳ ゴシック" w:eastAsia="ＭＳ ゴシック" w:hAnsi="ＭＳ ゴシック" w:hint="eastAsia"/>
                                <w:b/>
                                <w:color w:val="000000" w:themeColor="text1"/>
                                <w:szCs w:val="20"/>
                              </w:rPr>
                              <w:t xml:space="preserve">　</w:t>
                            </w:r>
                            <w:r w:rsidR="00B648D1" w:rsidRPr="00B648D1">
                              <w:rPr>
                                <w:rFonts w:ascii="ＭＳ ゴシック" w:eastAsia="ＭＳ ゴシック" w:hAnsi="ＭＳ ゴシック" w:hint="eastAsia"/>
                                <w:color w:val="000000" w:themeColor="text1"/>
                                <w:szCs w:val="20"/>
                              </w:rPr>
                              <w:t>をめざします。</w:t>
                            </w:r>
                          </w:p>
                          <w:p w:rsidR="00B648D1" w:rsidRPr="00B648D1" w:rsidRDefault="00123CC8"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加えて、</w:t>
                            </w:r>
                            <w:r w:rsidR="00B648D1" w:rsidRPr="00B648D1">
                              <w:rPr>
                                <w:rFonts w:ascii="ＭＳ ゴシック" w:eastAsia="ＭＳ ゴシック" w:hAnsi="ＭＳ ゴシック" w:hint="eastAsia"/>
                                <w:color w:val="000000" w:themeColor="text1"/>
                                <w:szCs w:val="20"/>
                              </w:rPr>
                              <w:t>府民のみなさまに迅速かつ安全に避難いただく、いわゆる</w:t>
                            </w:r>
                          </w:p>
                          <w:p w:rsidR="00B648D1" w:rsidRPr="00B648D1" w:rsidRDefault="00B648D1" w:rsidP="00B648D1">
                            <w:pPr>
                              <w:pStyle w:val="a7"/>
                              <w:spacing w:line="300" w:lineRule="exact"/>
                              <w:ind w:leftChars="0" w:left="357"/>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「逃げる」</w:t>
                            </w:r>
                            <w:r w:rsidR="00123CC8">
                              <w:rPr>
                                <w:rFonts w:ascii="ＭＳ ゴシック" w:eastAsia="ＭＳ ゴシック" w:hAnsi="ＭＳ ゴシック" w:hint="eastAsia"/>
                                <w:color w:val="000000" w:themeColor="text1"/>
                                <w:szCs w:val="20"/>
                              </w:rPr>
                              <w:t>取組み</w:t>
                            </w:r>
                            <w:r w:rsidRPr="00B648D1">
                              <w:rPr>
                                <w:rFonts w:ascii="ＭＳ ゴシック" w:eastAsia="ＭＳ ゴシック" w:hAnsi="ＭＳ ゴシック" w:hint="eastAsia"/>
                                <w:color w:val="000000" w:themeColor="text1"/>
                                <w:szCs w:val="20"/>
                              </w:rPr>
                              <w:t>により、府民のみなさまとともに、</w:t>
                            </w:r>
                          </w:p>
                          <w:p w:rsidR="00123CC8" w:rsidRDefault="00B648D1" w:rsidP="00B648D1">
                            <w:pPr>
                              <w:pStyle w:val="a7"/>
                              <w:spacing w:line="300" w:lineRule="exact"/>
                              <w:ind w:leftChars="0" w:left="357"/>
                              <w:rPr>
                                <w:rFonts w:ascii="ＭＳ ゴシック" w:eastAsia="ＭＳ ゴシック" w:hAnsi="ＭＳ ゴシック"/>
                                <w:b/>
                                <w:color w:val="000000" w:themeColor="text1"/>
                                <w:szCs w:val="20"/>
                                <w:u w:val="single"/>
                              </w:rPr>
                            </w:pPr>
                            <w:r w:rsidRPr="00B648D1">
                              <w:rPr>
                                <w:rFonts w:ascii="ＭＳ ゴシック" w:eastAsia="ＭＳ ゴシック" w:hAnsi="ＭＳ ゴシック" w:hint="eastAsia"/>
                                <w:color w:val="000000" w:themeColor="text1"/>
                                <w:szCs w:val="20"/>
                              </w:rPr>
                              <w:t xml:space="preserve">　</w:t>
                            </w:r>
                            <w:r w:rsidRPr="00B648D1">
                              <w:rPr>
                                <w:rFonts w:ascii="ＭＳ ゴシック" w:eastAsia="ＭＳ ゴシック" w:hAnsi="ＭＳ ゴシック" w:hint="eastAsia"/>
                                <w:b/>
                                <w:color w:val="000000" w:themeColor="text1"/>
                                <w:szCs w:val="20"/>
                                <w:u w:val="single"/>
                              </w:rPr>
                              <w:t>『人的被害（死者数）を限りなくゼロに近付けること』</w:t>
                            </w:r>
                          </w:p>
                          <w:p w:rsidR="00B648D1" w:rsidRPr="00B648D1" w:rsidRDefault="00B648D1" w:rsidP="00123CC8">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320" w:lineRule="exact"/>
                              <w:rPr>
                                <w:rFonts w:ascii="ＭＳ ゴシック" w:eastAsia="ＭＳ ゴシック" w:hAnsi="ＭＳ ゴシック"/>
                                <w:b/>
                                <w:color w:val="000000" w:themeColor="text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6" type="#_x0000_t202" style="position:absolute;left:0;text-align:left;margin-left:536.1pt;margin-top:7.05pt;width:429.75pt;height:1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" fillcolor="window" strokecolor="windowText" strokeweight="2.75pt">
                <v:stroke linestyle="thinThin"/>
                <v:textbox>
                  <w:txbxContent>
                    <w:p w:rsidR="00B648D1" w:rsidRDefault="00B648D1"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防潮堤の津波浸水対策の推進等、ハード対策により、</w:t>
                      </w:r>
                    </w:p>
                    <w:p w:rsidR="0094551D" w:rsidRPr="0094551D" w:rsidRDefault="0094551D" w:rsidP="0094551D">
                      <w:pPr>
                        <w:pStyle w:val="a7"/>
                        <w:spacing w:line="300" w:lineRule="exact"/>
                        <w:ind w:leftChars="0" w:left="357"/>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 xml:space="preserve">　・</w:t>
                      </w:r>
                      <w:r w:rsidR="009A497D" w:rsidRPr="00123CC8">
                        <w:rPr>
                          <w:rFonts w:ascii="ＭＳ ゴシック" w:eastAsia="ＭＳ ゴシック" w:hAnsi="ＭＳ ゴシック" w:hint="eastAsia"/>
                          <w:color w:val="000000" w:themeColor="text1"/>
                          <w:kern w:val="0"/>
                          <w:szCs w:val="20"/>
                          <w:fitText w:val="1260" w:id="840752897"/>
                        </w:rPr>
                        <w:t>集中取組期間</w:t>
                      </w:r>
                      <w:r w:rsidR="009A497D">
                        <w:rPr>
                          <w:rFonts w:ascii="ＭＳ ゴシック" w:eastAsia="ＭＳ ゴシック" w:hAnsi="ＭＳ ゴシック" w:hint="eastAsia"/>
                          <w:color w:val="000000" w:themeColor="text1"/>
                          <w:szCs w:val="20"/>
                        </w:rPr>
                        <w:t>：</w:t>
                      </w:r>
                      <w:r w:rsidRPr="0094551D">
                        <w:rPr>
                          <w:rFonts w:ascii="ＭＳ ゴシック" w:eastAsia="ＭＳ ゴシック" w:hAnsi="ＭＳ ゴシック" w:hint="eastAsia"/>
                          <w:b/>
                          <w:color w:val="000000" w:themeColor="text1"/>
                          <w:szCs w:val="20"/>
                          <w:u w:val="single"/>
                        </w:rPr>
                        <w:t>『人的被害（死者数）</w:t>
                      </w:r>
                      <w:r w:rsidRPr="009A497D">
                        <w:rPr>
                          <w:rFonts w:ascii="ＭＳ ゴシック" w:eastAsia="ＭＳ ゴシック" w:hAnsi="ＭＳ ゴシック" w:hint="eastAsia"/>
                          <w:b/>
                          <w:color w:val="000000" w:themeColor="text1"/>
                          <w:spacing w:val="106"/>
                          <w:kern w:val="0"/>
                          <w:szCs w:val="20"/>
                          <w:u w:val="single"/>
                          <w:fitText w:val="633" w:id="840752896"/>
                        </w:rPr>
                        <w:t>半</w:t>
                      </w:r>
                      <w:r w:rsidRPr="009A497D">
                        <w:rPr>
                          <w:rFonts w:ascii="ＭＳ ゴシック" w:eastAsia="ＭＳ ゴシック" w:hAnsi="ＭＳ ゴシック" w:hint="eastAsia"/>
                          <w:b/>
                          <w:color w:val="000000" w:themeColor="text1"/>
                          <w:kern w:val="0"/>
                          <w:szCs w:val="20"/>
                          <w:u w:val="single"/>
                          <w:fitText w:val="633" w:id="840752896"/>
                        </w:rPr>
                        <w:t>減</w:t>
                      </w:r>
                      <w:r w:rsidRPr="0094551D">
                        <w:rPr>
                          <w:rFonts w:ascii="ＭＳ ゴシック" w:eastAsia="ＭＳ ゴシック" w:hAnsi="ＭＳ ゴシック" w:hint="eastAsia"/>
                          <w:b/>
                          <w:color w:val="000000" w:themeColor="text1"/>
                          <w:szCs w:val="20"/>
                          <w:u w:val="single"/>
                        </w:rPr>
                        <w:t>』</w:t>
                      </w:r>
                    </w:p>
                    <w:p w:rsidR="00B648D1" w:rsidRPr="00B648D1" w:rsidRDefault="009A497D" w:rsidP="0094551D">
                      <w:pPr>
                        <w:pStyle w:val="a7"/>
                        <w:spacing w:line="300" w:lineRule="exact"/>
                        <w:ind w:leftChars="0" w:left="357" w:firstLineChars="100" w:firstLine="210"/>
                        <w:rPr>
                          <w:rFonts w:ascii="ＭＳ ゴシック" w:eastAsia="ＭＳ ゴシック" w:hAnsi="ＭＳ ゴシック"/>
                          <w:b/>
                          <w:color w:val="000000" w:themeColor="text1"/>
                          <w:szCs w:val="20"/>
                        </w:rPr>
                      </w:pPr>
                      <w:r>
                        <w:rPr>
                          <w:rFonts w:ascii="ＭＳ ゴシック" w:eastAsia="ＭＳ ゴシック" w:hAnsi="ＭＳ ゴシック" w:hint="eastAsia"/>
                          <w:color w:val="000000" w:themeColor="text1"/>
                          <w:szCs w:val="20"/>
                        </w:rPr>
                        <w:t>・</w:t>
                      </w:r>
                      <w:r w:rsidRPr="009A497D">
                        <w:rPr>
                          <w:rFonts w:ascii="ＭＳ ゴシック" w:eastAsia="ＭＳ ゴシック" w:hAnsi="ＭＳ ゴシック" w:hint="eastAsia"/>
                          <w:color w:val="000000" w:themeColor="text1"/>
                          <w:spacing w:val="70"/>
                          <w:kern w:val="0"/>
                          <w:szCs w:val="20"/>
                          <w:fitText w:val="1260" w:id="840752640"/>
                        </w:rPr>
                        <w:t>取組期</w:t>
                      </w:r>
                      <w:r w:rsidRPr="009A497D">
                        <w:rPr>
                          <w:rFonts w:ascii="ＭＳ ゴシック" w:eastAsia="ＭＳ ゴシック" w:hAnsi="ＭＳ ゴシック" w:hint="eastAsia"/>
                          <w:color w:val="000000" w:themeColor="text1"/>
                          <w:kern w:val="0"/>
                          <w:szCs w:val="20"/>
                          <w:fitText w:val="1260" w:id="840752640"/>
                        </w:rPr>
                        <w:t>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szCs w:val="20"/>
                          <w:u w:val="single"/>
                        </w:rPr>
                        <w:t>『人的被害（死者数）９割減』</w:t>
                      </w:r>
                      <w:r w:rsidR="00B648D1" w:rsidRPr="00B648D1">
                        <w:rPr>
                          <w:rFonts w:ascii="ＭＳ ゴシック" w:eastAsia="ＭＳ ゴシック" w:hAnsi="ＭＳ ゴシック" w:hint="eastAsia"/>
                          <w:b/>
                          <w:color w:val="000000" w:themeColor="text1"/>
                          <w:szCs w:val="20"/>
                        </w:rPr>
                        <w:t xml:space="preserve">　</w:t>
                      </w:r>
                      <w:r w:rsidR="00B648D1" w:rsidRPr="00B648D1">
                        <w:rPr>
                          <w:rFonts w:ascii="ＭＳ ゴシック" w:eastAsia="ＭＳ ゴシック" w:hAnsi="ＭＳ ゴシック" w:hint="eastAsia"/>
                          <w:color w:val="000000" w:themeColor="text1"/>
                          <w:szCs w:val="20"/>
                        </w:rPr>
                        <w:t>をめざします。</w:t>
                      </w:r>
                    </w:p>
                    <w:p w:rsidR="00B648D1" w:rsidRPr="00B648D1" w:rsidRDefault="00123CC8"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加えて、</w:t>
                      </w:r>
                      <w:r w:rsidR="00B648D1" w:rsidRPr="00B648D1">
                        <w:rPr>
                          <w:rFonts w:ascii="ＭＳ ゴシック" w:eastAsia="ＭＳ ゴシック" w:hAnsi="ＭＳ ゴシック" w:hint="eastAsia"/>
                          <w:color w:val="000000" w:themeColor="text1"/>
                          <w:szCs w:val="20"/>
                        </w:rPr>
                        <w:t>府民のみなさまに迅速かつ安全に避難いただく、いわゆる</w:t>
                      </w:r>
                    </w:p>
                    <w:p w:rsidR="00B648D1" w:rsidRPr="00B648D1" w:rsidRDefault="00B648D1" w:rsidP="00B648D1">
                      <w:pPr>
                        <w:pStyle w:val="a7"/>
                        <w:spacing w:line="300" w:lineRule="exact"/>
                        <w:ind w:leftChars="0" w:left="357"/>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「逃げる」</w:t>
                      </w:r>
                      <w:r w:rsidR="00123CC8">
                        <w:rPr>
                          <w:rFonts w:ascii="ＭＳ ゴシック" w:eastAsia="ＭＳ ゴシック" w:hAnsi="ＭＳ ゴシック" w:hint="eastAsia"/>
                          <w:color w:val="000000" w:themeColor="text1"/>
                          <w:szCs w:val="20"/>
                        </w:rPr>
                        <w:t>取組み</w:t>
                      </w:r>
                      <w:r w:rsidRPr="00B648D1">
                        <w:rPr>
                          <w:rFonts w:ascii="ＭＳ ゴシック" w:eastAsia="ＭＳ ゴシック" w:hAnsi="ＭＳ ゴシック" w:hint="eastAsia"/>
                          <w:color w:val="000000" w:themeColor="text1"/>
                          <w:szCs w:val="20"/>
                        </w:rPr>
                        <w:t>により、府民のみなさまとともに、</w:t>
                      </w:r>
                    </w:p>
                    <w:p w:rsidR="00123CC8" w:rsidRDefault="00B648D1" w:rsidP="00B648D1">
                      <w:pPr>
                        <w:pStyle w:val="a7"/>
                        <w:spacing w:line="300" w:lineRule="exact"/>
                        <w:ind w:leftChars="0" w:left="357"/>
                        <w:rPr>
                          <w:rFonts w:ascii="ＭＳ ゴシック" w:eastAsia="ＭＳ ゴシック" w:hAnsi="ＭＳ ゴシック"/>
                          <w:b/>
                          <w:color w:val="000000" w:themeColor="text1"/>
                          <w:szCs w:val="20"/>
                          <w:u w:val="single"/>
                        </w:rPr>
                      </w:pPr>
                      <w:r w:rsidRPr="00B648D1">
                        <w:rPr>
                          <w:rFonts w:ascii="ＭＳ ゴシック" w:eastAsia="ＭＳ ゴシック" w:hAnsi="ＭＳ ゴシック" w:hint="eastAsia"/>
                          <w:color w:val="000000" w:themeColor="text1"/>
                          <w:szCs w:val="20"/>
                        </w:rPr>
                        <w:t xml:space="preserve">　</w:t>
                      </w:r>
                      <w:r w:rsidRPr="00B648D1">
                        <w:rPr>
                          <w:rFonts w:ascii="ＭＳ ゴシック" w:eastAsia="ＭＳ ゴシック" w:hAnsi="ＭＳ ゴシック" w:hint="eastAsia"/>
                          <w:b/>
                          <w:color w:val="000000" w:themeColor="text1"/>
                          <w:szCs w:val="20"/>
                          <w:u w:val="single"/>
                        </w:rPr>
                        <w:t>『人的被害（死者数）を限りなくゼロに近付けること』</w:t>
                      </w:r>
                    </w:p>
                    <w:p w:rsidR="00B648D1" w:rsidRPr="00B648D1" w:rsidRDefault="00B648D1" w:rsidP="00123CC8">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320" w:lineRule="exact"/>
                        <w:rPr>
                          <w:rFonts w:ascii="ＭＳ ゴシック" w:eastAsia="ＭＳ ゴシック" w:hAnsi="ＭＳ ゴシック"/>
                          <w:b/>
                          <w:color w:val="000000" w:themeColor="text1"/>
                          <w:szCs w:val="20"/>
                        </w:rPr>
                      </w:pPr>
                    </w:p>
                  </w:txbxContent>
                </v:textbox>
              </v:shape>
            </w:pict>
          </mc:Fallback>
        </mc:AlternateContent>
      </w:r>
    </w:p>
    <w:p w:rsidR="00E1526A" w:rsidRPr="00E1526A" w:rsidRDefault="00E1526A" w:rsidP="00B15D9B">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94551D">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9968" behindDoc="0" locked="0" layoutInCell="1" allowOverlap="1" wp14:anchorId="34FA6AFD" wp14:editId="05E74C92">
                <wp:simplePos x="0" y="0"/>
                <wp:positionH relativeFrom="column">
                  <wp:posOffset>6816725</wp:posOffset>
                </wp:positionH>
                <wp:positionV relativeFrom="paragraph">
                  <wp:posOffset>14918</wp:posOffset>
                </wp:positionV>
                <wp:extent cx="5457825" cy="507365"/>
                <wp:effectExtent l="0" t="0" r="28575" b="26035"/>
                <wp:wrapNone/>
                <wp:docPr id="92" name="テキスト ボックス 92"/>
                <wp:cNvGraphicFramePr/>
                <a:graphic xmlns:a="http://schemas.openxmlformats.org/drawingml/2006/main">
                  <a:graphicData uri="http://schemas.microsoft.com/office/word/2010/wordprocessingShape">
                    <wps:wsp>
                      <wps:cNvSpPr txBox="1"/>
                      <wps:spPr>
                        <a:xfrm>
                          <a:off x="0" y="0"/>
                          <a:ext cx="5457825" cy="507365"/>
                        </a:xfrm>
                        <a:prstGeom prst="rect">
                          <a:avLst/>
                        </a:prstGeom>
                        <a:solidFill>
                          <a:sysClr val="window" lastClr="FFFFFF"/>
                        </a:solidFill>
                        <a:ln w="22225" cmpd="dbl">
                          <a:solidFill>
                            <a:sysClr val="windowText" lastClr="000000"/>
                          </a:solidFill>
                          <a:prstDash val="sysDot"/>
                        </a:ln>
                        <a:effectLst/>
                      </wps:spPr>
                      <wps:txbx>
                        <w:txbxContent>
                          <w:p w:rsidR="00B648D1" w:rsidRPr="00B648D1" w:rsidRDefault="00B648D1"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sidR="0094551D">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sidR="0094551D">
                              <w:rPr>
                                <w:rFonts w:ascii="ＭＳ ゴシック" w:eastAsia="ＭＳ ゴシック" w:hAnsi="ＭＳ ゴシック" w:hint="eastAsia"/>
                                <w:color w:val="000000" w:themeColor="text1"/>
                                <w:sz w:val="20"/>
                                <w:szCs w:val="20"/>
                              </w:rPr>
                              <w:t>緊急的取組</w:t>
                            </w:r>
                            <w:r w:rsidR="00AC39CD">
                              <w:rPr>
                                <w:rFonts w:ascii="ＭＳ ゴシック" w:eastAsia="ＭＳ ゴシック" w:hAnsi="ＭＳ ゴシック" w:hint="eastAsia"/>
                                <w:color w:val="000000" w:themeColor="text1"/>
                                <w:sz w:val="20"/>
                                <w:szCs w:val="20"/>
                              </w:rPr>
                              <w:t>み</w:t>
                            </w:r>
                            <w:r w:rsidRPr="00B648D1">
                              <w:rPr>
                                <w:rFonts w:ascii="ＭＳ ゴシック" w:eastAsia="ＭＳ ゴシック" w:hAnsi="ＭＳ ゴシック" w:hint="eastAsia"/>
                                <w:color w:val="000000" w:themeColor="text1"/>
                                <w:sz w:val="20"/>
                                <w:szCs w:val="20"/>
                              </w:rPr>
                              <w:t>により、</w:t>
                            </w:r>
                          </w:p>
                          <w:p w:rsidR="00B648D1" w:rsidRPr="00B648D1" w:rsidRDefault="00123CC8"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kern w:val="0"/>
                                <w:sz w:val="20"/>
                                <w:szCs w:val="20"/>
                                <w:u w:val="single"/>
                              </w:rPr>
                              <w:t>『堤防沈下等による被害</w:t>
                            </w:r>
                            <w:r w:rsidR="00B648D1" w:rsidRPr="00B648D1">
                              <w:rPr>
                                <w:rFonts w:ascii="ＭＳ ゴシック" w:eastAsia="ＭＳ ゴシック" w:hAnsi="ＭＳ ゴシック" w:hint="eastAsia"/>
                                <w:b/>
                                <w:color w:val="000000" w:themeColor="text1"/>
                                <w:kern w:val="0"/>
                                <w:szCs w:val="20"/>
                                <w:u w:val="single"/>
                                <w:vertAlign w:val="superscript"/>
                              </w:rPr>
                              <w:t>(注)</w:t>
                            </w:r>
                            <w:r w:rsidR="00B648D1" w:rsidRPr="00B648D1">
                              <w:rPr>
                                <w:rFonts w:ascii="ＭＳ ゴシック" w:eastAsia="ＭＳ ゴシック" w:hAnsi="ＭＳ ゴシック" w:hint="eastAsia"/>
                                <w:b/>
                                <w:color w:val="000000" w:themeColor="text1"/>
                                <w:kern w:val="0"/>
                                <w:sz w:val="20"/>
                                <w:szCs w:val="20"/>
                                <w:u w:val="single"/>
                              </w:rPr>
                              <w:t>をゼロに近づけること』</w:t>
                            </w:r>
                            <w:r w:rsidR="00B648D1" w:rsidRPr="00B648D1">
                              <w:rPr>
                                <w:rFonts w:ascii="ＭＳ ゴシック" w:eastAsia="ＭＳ ゴシック" w:hAnsi="ＭＳ ゴシック" w:hint="eastAsia"/>
                                <w:color w:val="000000" w:themeColor="text1"/>
                                <w:sz w:val="20"/>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7" type="#_x0000_t202" style="position:absolute;left:0;text-align:left;margin-left:536.75pt;margin-top:1.15pt;width:429.75pt;height:39.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" fillcolor="window" strokecolor="windowText" strokeweight="1.75pt">
                <v:stroke dashstyle="1 1" linestyle="thinThin"/>
                <v:textbox>
                  <w:txbxContent>
                    <w:p w:rsidR="00B648D1" w:rsidRPr="00B648D1" w:rsidRDefault="00B648D1"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sidR="0094551D">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sidR="0094551D">
                        <w:rPr>
                          <w:rFonts w:ascii="ＭＳ ゴシック" w:eastAsia="ＭＳ ゴシック" w:hAnsi="ＭＳ ゴシック" w:hint="eastAsia"/>
                          <w:color w:val="000000" w:themeColor="text1"/>
                          <w:sz w:val="20"/>
                          <w:szCs w:val="20"/>
                        </w:rPr>
                        <w:t>緊急的取組</w:t>
                      </w:r>
                      <w:r w:rsidR="00AC39CD">
                        <w:rPr>
                          <w:rFonts w:ascii="ＭＳ ゴシック" w:eastAsia="ＭＳ ゴシック" w:hAnsi="ＭＳ ゴシック" w:hint="eastAsia"/>
                          <w:color w:val="000000" w:themeColor="text1"/>
                          <w:sz w:val="20"/>
                          <w:szCs w:val="20"/>
                        </w:rPr>
                        <w:t>み</w:t>
                      </w:r>
                      <w:r w:rsidRPr="00B648D1">
                        <w:rPr>
                          <w:rFonts w:ascii="ＭＳ ゴシック" w:eastAsia="ＭＳ ゴシック" w:hAnsi="ＭＳ ゴシック" w:hint="eastAsia"/>
                          <w:color w:val="000000" w:themeColor="text1"/>
                          <w:sz w:val="20"/>
                          <w:szCs w:val="20"/>
                        </w:rPr>
                        <w:t>により、</w:t>
                      </w:r>
                    </w:p>
                    <w:p w:rsidR="00B648D1" w:rsidRPr="00B648D1" w:rsidRDefault="00123CC8"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kern w:val="0"/>
                          <w:sz w:val="20"/>
                          <w:szCs w:val="20"/>
                          <w:u w:val="single"/>
                        </w:rPr>
                        <w:t>『堤防沈下等による被害</w:t>
                      </w:r>
                      <w:r w:rsidR="00B648D1" w:rsidRPr="00B648D1">
                        <w:rPr>
                          <w:rFonts w:ascii="ＭＳ ゴシック" w:eastAsia="ＭＳ ゴシック" w:hAnsi="ＭＳ ゴシック" w:hint="eastAsia"/>
                          <w:b/>
                          <w:color w:val="000000" w:themeColor="text1"/>
                          <w:kern w:val="0"/>
                          <w:szCs w:val="20"/>
                          <w:u w:val="single"/>
                          <w:vertAlign w:val="superscript"/>
                        </w:rPr>
                        <w:t>(注)</w:t>
                      </w:r>
                      <w:r w:rsidR="00B648D1" w:rsidRPr="00B648D1">
                        <w:rPr>
                          <w:rFonts w:ascii="ＭＳ ゴシック" w:eastAsia="ＭＳ ゴシック" w:hAnsi="ＭＳ ゴシック" w:hint="eastAsia"/>
                          <w:b/>
                          <w:color w:val="000000" w:themeColor="text1"/>
                          <w:kern w:val="0"/>
                          <w:sz w:val="20"/>
                          <w:szCs w:val="20"/>
                          <w:u w:val="single"/>
                        </w:rPr>
                        <w:t>をゼロに近づけること』</w:t>
                      </w:r>
                      <w:r w:rsidR="00B648D1" w:rsidRPr="00B648D1">
                        <w:rPr>
                          <w:rFonts w:ascii="ＭＳ ゴシック" w:eastAsia="ＭＳ ゴシック" w:hAnsi="ＭＳ ゴシック" w:hint="eastAsia"/>
                          <w:color w:val="000000" w:themeColor="text1"/>
                          <w:sz w:val="20"/>
                          <w:szCs w:val="20"/>
                        </w:rPr>
                        <w:t>をめざします。</w:t>
                      </w: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733011">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592686" behindDoc="0" locked="0" layoutInCell="1" allowOverlap="1" wp14:anchorId="16F5E691" wp14:editId="729B17CC">
                <wp:simplePos x="0" y="0"/>
                <wp:positionH relativeFrom="column">
                  <wp:posOffset>7227306</wp:posOffset>
                </wp:positionH>
                <wp:positionV relativeFrom="paragraph">
                  <wp:posOffset>41275</wp:posOffset>
                </wp:positionV>
                <wp:extent cx="914400" cy="24938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011" w:rsidRPr="005640A9" w:rsidRDefault="00733011" w:rsidP="005640A9">
                            <w:pPr>
                              <w:spacing w:line="220" w:lineRule="exact"/>
                              <w:ind w:firstLineChars="150" w:firstLine="210"/>
                              <w:rPr>
                                <w:sz w:val="20"/>
                                <w:szCs w:val="24"/>
                              </w:rPr>
                            </w:pPr>
                            <w:r w:rsidRPr="005640A9">
                              <w:rPr>
                                <w:rFonts w:hint="eastAsia"/>
                                <w:sz w:val="14"/>
                                <w:szCs w:val="24"/>
                              </w:rPr>
                              <w:t>（注</w:t>
                            </w:r>
                            <w:r w:rsidR="00123CC8" w:rsidRPr="005640A9">
                              <w:rPr>
                                <w:rFonts w:hint="eastAsia"/>
                                <w:sz w:val="14"/>
                                <w:szCs w:val="24"/>
                              </w:rPr>
                              <w:t>）：地震の揺れによる防潮堤の沈下等により、津波到達前の</w:t>
                            </w:r>
                            <w:r w:rsidRPr="005640A9">
                              <w:rPr>
                                <w:rFonts w:hint="eastAsia"/>
                                <w:sz w:val="14"/>
                                <w:szCs w:val="24"/>
                              </w:rPr>
                              <w:t>潮位</w:t>
                            </w:r>
                            <w:r w:rsidR="005640A9" w:rsidRPr="005640A9">
                              <w:rPr>
                                <w:rFonts w:hint="eastAsia"/>
                                <w:sz w:val="14"/>
                                <w:szCs w:val="24"/>
                              </w:rPr>
                              <w:t>（朔望平均満潮位）</w:t>
                            </w:r>
                            <w:r w:rsidR="00123CC8" w:rsidRPr="005640A9">
                              <w:rPr>
                                <w:rFonts w:hint="eastAsia"/>
                                <w:sz w:val="14"/>
                                <w:szCs w:val="24"/>
                              </w:rPr>
                              <w:t>による</w:t>
                            </w:r>
                            <w:r w:rsidRPr="005640A9">
                              <w:rPr>
                                <w:rFonts w:hint="eastAsia"/>
                                <w:sz w:val="14"/>
                                <w:szCs w:val="24"/>
                              </w:rPr>
                              <w:t>浸水によ</w:t>
                            </w:r>
                            <w:r w:rsidR="00123CC8" w:rsidRPr="005640A9">
                              <w:rPr>
                                <w:rFonts w:hint="eastAsia"/>
                                <w:sz w:val="14"/>
                                <w:szCs w:val="24"/>
                              </w:rPr>
                              <w:t>り想定される</w:t>
                            </w:r>
                            <w:r w:rsidRPr="005640A9">
                              <w:rPr>
                                <w:rFonts w:hint="eastAsia"/>
                                <w:sz w:val="14"/>
                                <w:szCs w:val="24"/>
                              </w:rPr>
                              <w:t>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8" type="#_x0000_t202" style="position:absolute;left:0;text-align:left;margin-left:569.1pt;margin-top:3.25pt;width:1in;height:19.65pt;z-index:25159268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" fillcolor="white [3201]" stroked="f" strokeweight=".5pt">
                <v:textbox>
                  <w:txbxContent>
                    <w:p w:rsidR="00733011" w:rsidRPr="005640A9" w:rsidRDefault="00733011" w:rsidP="005640A9">
                      <w:pPr>
                        <w:spacing w:line="220" w:lineRule="exact"/>
                        <w:ind w:firstLineChars="150" w:firstLine="210"/>
                        <w:rPr>
                          <w:sz w:val="20"/>
                          <w:szCs w:val="24"/>
                        </w:rPr>
                      </w:pPr>
                      <w:r w:rsidRPr="005640A9">
                        <w:rPr>
                          <w:rFonts w:hint="eastAsia"/>
                          <w:sz w:val="14"/>
                          <w:szCs w:val="24"/>
                        </w:rPr>
                        <w:t>（注</w:t>
                      </w:r>
                      <w:r w:rsidR="00123CC8" w:rsidRPr="005640A9">
                        <w:rPr>
                          <w:rFonts w:hint="eastAsia"/>
                          <w:sz w:val="14"/>
                          <w:szCs w:val="24"/>
                        </w:rPr>
                        <w:t>）：地震の揺れによる防潮堤の沈下等により、津波到達前の</w:t>
                      </w:r>
                      <w:r w:rsidRPr="005640A9">
                        <w:rPr>
                          <w:rFonts w:hint="eastAsia"/>
                          <w:sz w:val="14"/>
                          <w:szCs w:val="24"/>
                        </w:rPr>
                        <w:t>潮位</w:t>
                      </w:r>
                      <w:r w:rsidR="005640A9" w:rsidRPr="005640A9">
                        <w:rPr>
                          <w:rFonts w:hint="eastAsia"/>
                          <w:sz w:val="14"/>
                          <w:szCs w:val="24"/>
                        </w:rPr>
                        <w:t>（朔望平均満潮位）</w:t>
                      </w:r>
                      <w:r w:rsidR="00123CC8" w:rsidRPr="005640A9">
                        <w:rPr>
                          <w:rFonts w:hint="eastAsia"/>
                          <w:sz w:val="14"/>
                          <w:szCs w:val="24"/>
                        </w:rPr>
                        <w:t>による</w:t>
                      </w:r>
                      <w:r w:rsidRPr="005640A9">
                        <w:rPr>
                          <w:rFonts w:hint="eastAsia"/>
                          <w:sz w:val="14"/>
                          <w:szCs w:val="24"/>
                        </w:rPr>
                        <w:t>浸水によ</w:t>
                      </w:r>
                      <w:r w:rsidR="00123CC8" w:rsidRPr="005640A9">
                        <w:rPr>
                          <w:rFonts w:hint="eastAsia"/>
                          <w:sz w:val="14"/>
                          <w:szCs w:val="24"/>
                        </w:rPr>
                        <w:t>り想定される</w:t>
                      </w:r>
                      <w:r w:rsidRPr="005640A9">
                        <w:rPr>
                          <w:rFonts w:hint="eastAsia"/>
                          <w:sz w:val="14"/>
                          <w:szCs w:val="24"/>
                        </w:rPr>
                        <w:t>被害</w:t>
                      </w:r>
                    </w:p>
                  </w:txbxContent>
                </v:textbox>
              </v:shape>
            </w:pict>
          </mc:Fallback>
        </mc:AlternateContent>
      </w:r>
    </w:p>
    <w:p w:rsidR="00E1526A" w:rsidRPr="00E1526A" w:rsidRDefault="0080704D">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90336" behindDoc="0" locked="0" layoutInCell="1" allowOverlap="1" wp14:anchorId="6B615A32" wp14:editId="10CE2B59">
                <wp:simplePos x="0" y="0"/>
                <wp:positionH relativeFrom="column">
                  <wp:posOffset>7040283</wp:posOffset>
                </wp:positionH>
                <wp:positionV relativeFrom="paragraph">
                  <wp:posOffset>109836</wp:posOffset>
                </wp:positionV>
                <wp:extent cx="4972203" cy="2801788"/>
                <wp:effectExtent l="57150" t="0" r="0" b="0"/>
                <wp:wrapNone/>
                <wp:docPr id="89" name="グループ化 89"/>
                <wp:cNvGraphicFramePr/>
                <a:graphic xmlns:a="http://schemas.openxmlformats.org/drawingml/2006/main">
                  <a:graphicData uri="http://schemas.microsoft.com/office/word/2010/wordprocessingGroup">
                    <wpg:wgp>
                      <wpg:cNvGrpSpPr/>
                      <wpg:grpSpPr>
                        <a:xfrm>
                          <a:off x="0" y="0"/>
                          <a:ext cx="4972203" cy="2801788"/>
                          <a:chOff x="-17342" y="0"/>
                          <a:chExt cx="5191496" cy="3201404"/>
                        </a:xfrm>
                      </wpg:grpSpPr>
                      <wps:wsp>
                        <wps:cNvPr id="64" name="テキスト ボックス 64"/>
                        <wps:cNvSpPr txBox="1"/>
                        <wps:spPr>
                          <a:xfrm>
                            <a:off x="1070873" y="342900"/>
                            <a:ext cx="1000125" cy="295275"/>
                          </a:xfrm>
                          <a:prstGeom prst="rect">
                            <a:avLst/>
                          </a:prstGeom>
                          <a:solidFill>
                            <a:sysClr val="window" lastClr="FFFFFF"/>
                          </a:solidFill>
                          <a:ln w="12700" cmpd="sng">
                            <a:noFill/>
                          </a:ln>
                          <a:effectLst/>
                        </wps:spPr>
                        <wps:txbx>
                          <w:txbxContent>
                            <w:p w:rsidR="00B648D1" w:rsidRPr="008F1AA6" w:rsidRDefault="00B648D1"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B648D1" w:rsidRDefault="00B648D1"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rsidR="00B648D1" w:rsidRPr="00BB0E0E" w:rsidRDefault="00B648D1" w:rsidP="00B648D1">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テキスト ボックス 67"/>
                        <wps:cNvSpPr txBox="1"/>
                        <wps:spPr>
                          <a:xfrm>
                            <a:off x="4286483" y="2093745"/>
                            <a:ext cx="876299" cy="287020"/>
                          </a:xfrm>
                          <a:prstGeom prst="rect">
                            <a:avLst/>
                          </a:prstGeom>
                          <a:solidFill>
                            <a:sysClr val="window" lastClr="FFFFFF"/>
                          </a:solidFill>
                          <a:ln w="12700" cmpd="sng">
                            <a:noFill/>
                          </a:ln>
                          <a:effectLst/>
                        </wps:spPr>
                        <wps:txbx>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テキスト ボックス 68"/>
                        <wps:cNvSpPr txBox="1"/>
                        <wps:spPr>
                          <a:xfrm>
                            <a:off x="948976" y="2758096"/>
                            <a:ext cx="1098466" cy="443308"/>
                          </a:xfrm>
                          <a:prstGeom prst="rect">
                            <a:avLst/>
                          </a:prstGeom>
                          <a:solidFill>
                            <a:sysClr val="window" lastClr="FFFFFF"/>
                          </a:solidFill>
                          <a:ln w="12700" cmpd="sng">
                            <a:noFill/>
                          </a:ln>
                          <a:effectLst/>
                        </wps:spPr>
                        <wps:txbx>
                          <w:txbxContent>
                            <w:p w:rsidR="00B648D1" w:rsidRPr="004848CC" w:rsidRDefault="00B648D1" w:rsidP="00B648D1">
                              <w:pPr>
                                <w:spacing w:line="200" w:lineRule="exact"/>
                                <w:ind w:leftChars="50" w:left="10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現況（H25公表）</w:t>
                              </w:r>
                            </w:p>
                            <w:p w:rsidR="004848CC" w:rsidRPr="004848CC" w:rsidRDefault="004848CC" w:rsidP="00B648D1">
                              <w:pPr>
                                <w:spacing w:line="200" w:lineRule="exact"/>
                                <w:ind w:leftChars="50" w:left="10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迅速避難があれば</w:t>
                              </w:r>
                            </w:p>
                            <w:p w:rsidR="00B648D1" w:rsidRPr="004848CC" w:rsidRDefault="00B648D1" w:rsidP="004848CC">
                              <w:pPr>
                                <w:spacing w:line="200" w:lineRule="exact"/>
                                <w:ind w:firstLineChars="100" w:firstLine="162"/>
                                <w:rPr>
                                  <w:rFonts w:ascii="HG丸ｺﾞｼｯｸM-PRO" w:eastAsia="HG丸ｺﾞｼｯｸM-PRO" w:hAnsi="HG丸ｺﾞｼｯｸM-PRO"/>
                                  <w:w w:val="90"/>
                                  <w:sz w:val="16"/>
                                  <w:szCs w:val="15"/>
                                </w:rPr>
                              </w:pPr>
                              <w:r w:rsidRPr="004848CC">
                                <w:rPr>
                                  <w:rFonts w:ascii="HG丸ｺﾞｼｯｸM-PRO" w:eastAsia="HG丸ｺﾞｼｯｸM-PRO" w:hAnsi="HG丸ｺﾞｼｯｸM-PRO" w:hint="eastAsia"/>
                                  <w:w w:val="90"/>
                                  <w:sz w:val="18"/>
                                  <w:szCs w:val="15"/>
                                </w:rPr>
                                <w:t>約7,900人</w:t>
                              </w:r>
                              <w:r w:rsidRPr="004848CC">
                                <w:rPr>
                                  <w:rFonts w:ascii="HG丸ｺﾞｼｯｸM-PRO" w:eastAsia="HG丸ｺﾞｼｯｸM-PRO" w:hAnsi="HG丸ｺﾞｼｯｸM-PRO" w:hint="eastAsia"/>
                                  <w:w w:val="90"/>
                                  <w:sz w:val="16"/>
                                  <w:szCs w:val="15"/>
                                </w:rPr>
                                <w:t>（※2）</w:t>
                              </w:r>
                            </w:p>
                            <w:p w:rsidR="00B648D1" w:rsidRPr="004848CC" w:rsidRDefault="00B648D1" w:rsidP="004848CC">
                              <w:pPr>
                                <w:spacing w:line="200" w:lineRule="exact"/>
                                <w:ind w:firstLineChars="100" w:firstLine="180"/>
                                <w:rPr>
                                  <w:rFonts w:ascii="HG丸ｺﾞｼｯｸM-PRO" w:eastAsia="HG丸ｺﾞｼｯｸM-PRO" w:hAnsi="HG丸ｺﾞｼｯｸM-PRO"/>
                                  <w:w w:val="90"/>
                                  <w:sz w:val="20"/>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テキスト ボックス 69"/>
                        <wps:cNvSpPr txBox="1"/>
                        <wps:spPr>
                          <a:xfrm>
                            <a:off x="4105439" y="2756891"/>
                            <a:ext cx="1068715" cy="391138"/>
                          </a:xfrm>
                          <a:prstGeom prst="rect">
                            <a:avLst/>
                          </a:prstGeom>
                          <a:solidFill>
                            <a:sysClr val="window" lastClr="FFFFFF"/>
                          </a:solidFill>
                          <a:ln w="12700" cmpd="sng">
                            <a:noFill/>
                          </a:ln>
                          <a:effectLst/>
                        </wps:spPr>
                        <wps:txbx>
                          <w:txbxContent>
                            <w:p w:rsidR="00B648D1" w:rsidRPr="004848CC" w:rsidRDefault="00B648D1" w:rsidP="004848CC">
                              <w:pPr>
                                <w:spacing w:line="200" w:lineRule="exact"/>
                                <w:ind w:firstLineChars="300" w:firstLine="48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（H36）</w:t>
                              </w:r>
                            </w:p>
                            <w:p w:rsidR="00B648D1" w:rsidRPr="004848CC" w:rsidRDefault="004848CC" w:rsidP="004848CC">
                              <w:pPr>
                                <w:spacing w:line="200" w:lineRule="exact"/>
                                <w:ind w:firstLineChars="100" w:firstLine="162"/>
                                <w:rPr>
                                  <w:rFonts w:ascii="HG丸ｺﾞｼｯｸM-PRO" w:eastAsia="HG丸ｺﾞｼｯｸM-PRO" w:hAnsi="HG丸ｺﾞｼｯｸM-PRO"/>
                                  <w:w w:val="90"/>
                                  <w:sz w:val="16"/>
                                  <w:szCs w:val="15"/>
                                </w:rPr>
                              </w:pPr>
                              <w:r w:rsidRPr="004848CC">
                                <w:rPr>
                                  <w:rFonts w:ascii="HG丸ｺﾞｼｯｸM-PRO" w:eastAsia="HG丸ｺﾞｼｯｸM-PRO" w:hAnsi="HG丸ｺﾞｼｯｸM-PRO" w:hint="eastAsia"/>
                                  <w:w w:val="90"/>
                                  <w:sz w:val="18"/>
                                  <w:szCs w:val="15"/>
                                </w:rPr>
                                <w:t>迅速避難で</w:t>
                              </w:r>
                              <w:r w:rsidR="00B648D1" w:rsidRPr="004848CC">
                                <w:rPr>
                                  <w:rFonts w:ascii="HG丸ｺﾞｼｯｸM-PRO" w:eastAsia="HG丸ｺﾞｼｯｸM-PRO" w:hAnsi="HG丸ｺﾞｼｯｸM-PRO" w:hint="eastAsia"/>
                                  <w:w w:val="90"/>
                                  <w:sz w:val="18"/>
                                  <w:szCs w:val="15"/>
                                </w:rPr>
                                <w:t>0人</w:t>
                              </w:r>
                              <w:r w:rsidR="0080704D" w:rsidRPr="004848CC">
                                <w:rPr>
                                  <w:rFonts w:ascii="HG丸ｺﾞｼｯｸM-PRO" w:eastAsia="HG丸ｺﾞｼｯｸM-PRO" w:hAnsi="HG丸ｺﾞｼｯｸM-PRO" w:hint="eastAsia"/>
                                  <w:w w:val="90"/>
                                  <w:sz w:val="18"/>
                                  <w:szCs w:val="15"/>
                                </w:rPr>
                                <w:t>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直線矢印コネクタ 30"/>
                        <wps:cNvCnPr/>
                        <wps:spPr>
                          <a:xfrm>
                            <a:off x="1324828" y="685745"/>
                            <a:ext cx="974927" cy="971538"/>
                          </a:xfrm>
                          <a:prstGeom prst="straightConnector1">
                            <a:avLst/>
                          </a:prstGeom>
                          <a:noFill/>
                          <a:ln w="25400" cap="flat" cmpd="sng" algn="ctr">
                            <a:solidFill>
                              <a:srgbClr val="FF0000"/>
                            </a:solidFill>
                            <a:prstDash val="solid"/>
                            <a:tailEnd type="triangle" w="lg" len="med"/>
                          </a:ln>
                          <a:effectLst/>
                        </wps:spPr>
                        <wps:bodyPr/>
                      </wps:wsp>
                      <wps:wsp>
                        <wps:cNvPr id="65" name="ホームベース 65"/>
                        <wps:cNvSpPr/>
                        <wps:spPr>
                          <a:xfrm>
                            <a:off x="2211303" y="311905"/>
                            <a:ext cx="2781300" cy="352404"/>
                          </a:xfrm>
                          <a:prstGeom prst="homePlate">
                            <a:avLst/>
                          </a:prstGeom>
                          <a:solidFill>
                            <a:srgbClr val="1F497D">
                              <a:lumMod val="60000"/>
                              <a:lumOff val="40000"/>
                              <a:alpha val="90000"/>
                            </a:srgbClr>
                          </a:solidFill>
                          <a:ln w="25400" cap="flat" cmpd="sng" algn="ctr">
                            <a:noFill/>
                            <a:prstDash val="solid"/>
                          </a:ln>
                          <a:effectLst/>
                        </wps:spPr>
                        <wps:txbx>
                          <w:txbxContent>
                            <w:p w:rsidR="00B648D1" w:rsidRPr="00D66D27" w:rsidRDefault="00B648D1"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6" name="直線矢印コネクタ 76"/>
                        <wps:cNvCnPr/>
                        <wps:spPr>
                          <a:xfrm>
                            <a:off x="2299722" y="1691707"/>
                            <a:ext cx="2284195" cy="889253"/>
                          </a:xfrm>
                          <a:prstGeom prst="straightConnector1">
                            <a:avLst/>
                          </a:prstGeom>
                          <a:noFill/>
                          <a:ln w="25400" cap="flat" cmpd="sng" algn="ctr">
                            <a:solidFill>
                              <a:srgbClr val="FF0000"/>
                            </a:solidFill>
                            <a:prstDash val="solid"/>
                            <a:tailEnd type="triangle" w="lg" len="med"/>
                          </a:ln>
                          <a:effectLst/>
                        </wps:spPr>
                        <wps:bodyPr/>
                      </wps:wsp>
                      <wps:wsp>
                        <wps:cNvPr id="77" name="下矢印 77"/>
                        <wps:cNvSpPr/>
                        <wps:spPr>
                          <a:xfrm>
                            <a:off x="1224265" y="758707"/>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下矢印 29"/>
                        <wps:cNvSpPr/>
                        <wps:spPr>
                          <a:xfrm>
                            <a:off x="2212833" y="1730433"/>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2058605" y="2743461"/>
                            <a:ext cx="1072608" cy="445276"/>
                          </a:xfrm>
                          <a:prstGeom prst="rect">
                            <a:avLst/>
                          </a:prstGeom>
                          <a:solidFill>
                            <a:sysClr val="window" lastClr="FFFFFF"/>
                          </a:solidFill>
                          <a:ln w="12700" cmpd="sng">
                            <a:noFill/>
                          </a:ln>
                          <a:effectLst/>
                        </wps:spPr>
                        <wps:txbx>
                          <w:txbxContent>
                            <w:p w:rsidR="00B648D1" w:rsidRPr="004848CC" w:rsidRDefault="00B648D1" w:rsidP="00B648D1">
                              <w:pPr>
                                <w:spacing w:line="200" w:lineRule="exact"/>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（H29）</w:t>
                              </w:r>
                            </w:p>
                            <w:p w:rsidR="0080704D" w:rsidRPr="004848CC" w:rsidRDefault="004848CC" w:rsidP="004848CC">
                              <w:pPr>
                                <w:spacing w:line="200" w:lineRule="exact"/>
                                <w:ind w:firstLineChars="100" w:firstLine="162"/>
                                <w:rPr>
                                  <w:rFonts w:ascii="HG丸ｺﾞｼｯｸM-PRO" w:eastAsia="HG丸ｺﾞｼｯｸM-PRO" w:hAnsi="HG丸ｺﾞｼｯｸM-PRO"/>
                                  <w:w w:val="90"/>
                                  <w:sz w:val="18"/>
                                  <w:szCs w:val="15"/>
                                </w:rPr>
                              </w:pPr>
                              <w:r>
                                <w:rPr>
                                  <w:rFonts w:ascii="HG丸ｺﾞｼｯｸM-PRO" w:eastAsia="HG丸ｺﾞｼｯｸM-PRO" w:hAnsi="HG丸ｺﾞｼｯｸM-PRO" w:hint="eastAsia"/>
                                  <w:w w:val="90"/>
                                  <w:sz w:val="18"/>
                                  <w:szCs w:val="15"/>
                                </w:rPr>
                                <w:t>迅速避難をめざし</w:t>
                              </w:r>
                            </w:p>
                            <w:p w:rsidR="00B648D1" w:rsidRPr="004848CC" w:rsidRDefault="004848CC" w:rsidP="004848CC">
                              <w:pPr>
                                <w:spacing w:line="200" w:lineRule="exact"/>
                                <w:ind w:firstLineChars="100" w:firstLine="162"/>
                                <w:rPr>
                                  <w:rFonts w:ascii="HG丸ｺﾞｼｯｸM-PRO" w:eastAsia="HG丸ｺﾞｼｯｸM-PRO" w:hAnsi="HG丸ｺﾞｼｯｸM-PRO"/>
                                  <w:w w:val="90"/>
                                  <w:sz w:val="20"/>
                                  <w:szCs w:val="15"/>
                                </w:rPr>
                              </w:pPr>
                              <w:r>
                                <w:rPr>
                                  <w:rFonts w:ascii="HG丸ｺﾞｼｯｸM-PRO" w:eastAsia="HG丸ｺﾞｼｯｸM-PRO" w:hAnsi="HG丸ｺﾞｼｯｸM-PRO" w:hint="eastAsia"/>
                                  <w:w w:val="90"/>
                                  <w:sz w:val="18"/>
                                  <w:szCs w:val="15"/>
                                </w:rPr>
                                <w:t>０人へ努力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テキスト ボックス 80"/>
                        <wps:cNvSpPr txBox="1"/>
                        <wps:spPr>
                          <a:xfrm>
                            <a:off x="2486025" y="1266825"/>
                            <a:ext cx="876300" cy="287020"/>
                          </a:xfrm>
                          <a:prstGeom prst="rect">
                            <a:avLst/>
                          </a:prstGeom>
                          <a:solidFill>
                            <a:sysClr val="window" lastClr="FFFFFF"/>
                          </a:solidFill>
                          <a:ln w="12700" cmpd="sng">
                            <a:noFill/>
                          </a:ln>
                          <a:effectLst/>
                        </wps:spPr>
                        <wps:txbx>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4" name="テキスト ボックス 114"/>
                        <wps:cNvSpPr txBox="1"/>
                        <wps:spPr>
                          <a:xfrm>
                            <a:off x="2047875" y="0"/>
                            <a:ext cx="923925" cy="233045"/>
                          </a:xfrm>
                          <a:prstGeom prst="rect">
                            <a:avLst/>
                          </a:prstGeom>
                          <a:solidFill>
                            <a:sysClr val="window" lastClr="FFFFFF"/>
                          </a:solidFill>
                          <a:ln w="31750" cmpd="dbl">
                            <a:noFill/>
                          </a:ln>
                          <a:effectLst/>
                        </wps:spPr>
                        <wps:txbx>
                          <w:txbxContent>
                            <w:p w:rsidR="00E93ED1" w:rsidRPr="00592109" w:rsidRDefault="00E93ED1"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下矢印 52"/>
                        <wps:cNvSpPr/>
                        <wps:spPr>
                          <a:xfrm>
                            <a:off x="-17342" y="1001019"/>
                            <a:ext cx="544814" cy="1892556"/>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16453" y="1001080"/>
                            <a:ext cx="275129" cy="1705431"/>
                          </a:xfrm>
                          <a:prstGeom prst="rect">
                            <a:avLst/>
                          </a:prstGeom>
                          <a:noFill/>
                          <a:ln w="6350">
                            <a:noFill/>
                          </a:ln>
                          <a:effectLst/>
                        </wps:spPr>
                        <wps:txbx>
                          <w:txbxContent>
                            <w:p w:rsidR="00B648D1" w:rsidRPr="00123CC8" w:rsidRDefault="00B648D1"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B648D1" w:rsidRPr="00123CC8" w:rsidRDefault="00B648D1"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9" o:spid="_x0000_s1039" style="position:absolute;left:0;text-align:left;margin-left:554.35pt;margin-top:8.65pt;width:391.5pt;height:220.6pt;z-index:251790336;mso-width-relative:margin;mso-height-relative:margin" coordorigin="-173" coordsize="51914,3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">
                <v:shape id="テキスト ボックス 64" o:spid="_x0000_s1040" type="#_x0000_t202" style="position:absolute;left:10708;top:3429;width:1000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Er8EA&#10;AADbAAAADwAAAGRycy9kb3ducmV2LnhtbESP3YrCMBCF7xd8hzDC3q2pyyJSjWIFdUEQWn2AoRmb&#10;YjOpTVa7b28EwcvD+fk482VvG3GjzteOFYxHCQji0umaKwWn4+ZrCsIHZI2NY1LwTx6Wi8HHHFPt&#10;7pzTrQiViCPsU1RgQmhTKX1pyKIfuZY4emfXWQxRdpXUHd7juG3kd5JMpMWaI8FgS2tD5aX4sxGS&#10;HE7Z9Lqt9zrLi7VBk5e7TKnPYb+agQjUh3f41f7VCiY/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K/BAAAA2wAAAA8AAAAAAAAAAAAAAAAAmAIAAGRycy9kb3du&#10;cmV2LnhtbFBLBQYAAAAABAAEAPUAAACGAwAAAAA=&#10;" fillcolor="window" stroked="f" strokeweight="1pt">
                  <v:textbox inset="0,0,0,0">
                    <w:txbxContent>
                      <w:p w:rsidR="00B648D1" w:rsidRPr="008F1AA6" w:rsidRDefault="00B648D1"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B648D1" w:rsidRDefault="00B648D1"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rsidR="00B648D1" w:rsidRPr="00BB0E0E" w:rsidRDefault="00B648D1" w:rsidP="00B648D1">
                        <w:pPr>
                          <w:spacing w:line="200" w:lineRule="exact"/>
                          <w:rPr>
                            <w:rFonts w:ascii="HGP明朝E" w:eastAsia="HGP明朝E" w:hAnsi="HGP明朝E"/>
                            <w:sz w:val="16"/>
                          </w:rPr>
                        </w:pPr>
                      </w:p>
                    </w:txbxContent>
                  </v:textbox>
                </v:shape>
                <v:shape id="テキスト ボックス 67" o:spid="_x0000_s1041" type="#_x0000_t202" style="position:absolute;left:42864;top:20937;width:876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a2MEA&#10;AADbAAAADwAAAGRycy9kb3ducmV2LnhtbESP3YrCMBCF7xd8hzCCd2vqXqh0jWIFdUEQ2vUBhmZs&#10;is2kNlmtb78RBC8P5+fjLFa9bcSNOl87VjAZJyCIS6drrhScfrefcxA+IGtsHJOCB3lYLQcfC0y1&#10;u3NOtyJUIo6wT1GBCaFNpfSlIYt+7Fri6J1dZzFE2VVSd3iP47aRX0kylRZrjgSDLW0MlZfiz0ZI&#10;cjxl8+uuPugsLzYGTV7uM6VGw379DSJQH97hV/tHK5jO4P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22tjBAAAA2wAAAA8AAAAAAAAAAAAAAAAAmAIAAGRycy9kb3du&#10;cmV2LnhtbFBLBQYAAAAABAAEAPUAAACGAwAAAAA=&#10;" fillcolor="window" stroked="f" strokeweight="1pt">
                  <v:textbox inset="0,0,0,0">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v:textbox>
                </v:shape>
                <v:shape id="テキスト ボックス 68" o:spid="_x0000_s1042" type="#_x0000_t202" style="position:absolute;left:9489;top:27580;width:10985;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Oqr8A&#10;AADbAAAADwAAAGRycy9kb3ducmV2LnhtbERPzWrCQBC+C77DMkJvuqkHkdRVGkEtFISkPsCQnWZD&#10;s7Mxu2r69p1DwePH97/Zjb5TdxpiG9jA6yIDRVwH23Jj4PJ1mK9BxYRssQtMBn4pwm47nWwwt+HB&#10;Jd2r1CgJ4ZijAZdSn2sda0ce4yL0xMJ9h8FjEjg02g74kHDf6WWWrbTHlqXBYU97R/VPdfNSkp0v&#10;xfp6bD9tUVZ7h66sT4UxL7Px/Q1UojE9xf/uD2tgJWPli/wAv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U6qvwAAANsAAAAPAAAAAAAAAAAAAAAAAJgCAABkcnMvZG93bnJl&#10;di54bWxQSwUGAAAAAAQABAD1AAAAhAMAAAAA&#10;" fillcolor="window" stroked="f" strokeweight="1pt">
                  <v:textbox inset="0,0,0,0">
                    <w:txbxContent>
                      <w:p w:rsidR="00B648D1" w:rsidRPr="004848CC" w:rsidRDefault="00B648D1" w:rsidP="00B648D1">
                        <w:pPr>
                          <w:spacing w:line="200" w:lineRule="exact"/>
                          <w:ind w:leftChars="50" w:left="10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現況（H25公表）</w:t>
                        </w:r>
                      </w:p>
                      <w:p w:rsidR="004848CC" w:rsidRPr="004848CC" w:rsidRDefault="004848CC" w:rsidP="00B648D1">
                        <w:pPr>
                          <w:spacing w:line="200" w:lineRule="exact"/>
                          <w:ind w:leftChars="50" w:left="10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迅速避難があれば</w:t>
                        </w:r>
                      </w:p>
                      <w:p w:rsidR="00B648D1" w:rsidRPr="004848CC" w:rsidRDefault="00B648D1" w:rsidP="004848CC">
                        <w:pPr>
                          <w:spacing w:line="200" w:lineRule="exact"/>
                          <w:ind w:firstLineChars="100" w:firstLine="162"/>
                          <w:rPr>
                            <w:rFonts w:ascii="HG丸ｺﾞｼｯｸM-PRO" w:eastAsia="HG丸ｺﾞｼｯｸM-PRO" w:hAnsi="HG丸ｺﾞｼｯｸM-PRO"/>
                            <w:w w:val="90"/>
                            <w:sz w:val="16"/>
                            <w:szCs w:val="15"/>
                          </w:rPr>
                        </w:pPr>
                        <w:r w:rsidRPr="004848CC">
                          <w:rPr>
                            <w:rFonts w:ascii="HG丸ｺﾞｼｯｸM-PRO" w:eastAsia="HG丸ｺﾞｼｯｸM-PRO" w:hAnsi="HG丸ｺﾞｼｯｸM-PRO" w:hint="eastAsia"/>
                            <w:w w:val="90"/>
                            <w:sz w:val="18"/>
                            <w:szCs w:val="15"/>
                          </w:rPr>
                          <w:t>約7,900人</w:t>
                        </w:r>
                        <w:r w:rsidRPr="004848CC">
                          <w:rPr>
                            <w:rFonts w:ascii="HG丸ｺﾞｼｯｸM-PRO" w:eastAsia="HG丸ｺﾞｼｯｸM-PRO" w:hAnsi="HG丸ｺﾞｼｯｸM-PRO" w:hint="eastAsia"/>
                            <w:w w:val="90"/>
                            <w:sz w:val="16"/>
                            <w:szCs w:val="15"/>
                          </w:rPr>
                          <w:t>（※2）</w:t>
                        </w:r>
                      </w:p>
                      <w:p w:rsidR="00B648D1" w:rsidRPr="004848CC" w:rsidRDefault="00B648D1" w:rsidP="004848CC">
                        <w:pPr>
                          <w:spacing w:line="200" w:lineRule="exact"/>
                          <w:ind w:firstLineChars="100" w:firstLine="180"/>
                          <w:rPr>
                            <w:rFonts w:ascii="HG丸ｺﾞｼｯｸM-PRO" w:eastAsia="HG丸ｺﾞｼｯｸM-PRO" w:hAnsi="HG丸ｺﾞｼｯｸM-PRO"/>
                            <w:w w:val="90"/>
                            <w:sz w:val="20"/>
                            <w:szCs w:val="15"/>
                          </w:rPr>
                        </w:pPr>
                      </w:p>
                    </w:txbxContent>
                  </v:textbox>
                </v:shape>
                <v:shape id="テキスト ボックス 69" o:spid="_x0000_s1043" type="#_x0000_t202" style="position:absolute;left:41054;top:27568;width:10687;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rMcEA&#10;AADbAAAADwAAAGRycy9kb3ducmV2LnhtbESP3YrCMBCF7wXfIYzgnabuhbhdo1hBXRCEdn2AoRmb&#10;YjOpTVbr228EYS8P5+fjLNe9bcSdOl87VjCbJiCIS6drrhScf3aTBQgfkDU2jknBkzysV8PBElPt&#10;HpzTvQiViCPsU1RgQmhTKX1pyKKfupY4ehfXWQxRdpXUHT7iuG3kR5LMpcWaI8FgS1tD5bX4tRGS&#10;nM7Z4ravjzrLi61Bk5eHTKnxqN98gQjUh//wu/2tFcw/4f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6zHBAAAA2wAAAA8AAAAAAAAAAAAAAAAAmAIAAGRycy9kb3du&#10;cmV2LnhtbFBLBQYAAAAABAAEAPUAAACGAwAAAAA=&#10;" fillcolor="window" stroked="f" strokeweight="1pt">
                  <v:textbox inset="0,0,0,0">
                    <w:txbxContent>
                      <w:p w:rsidR="00B648D1" w:rsidRPr="004848CC" w:rsidRDefault="00B648D1" w:rsidP="004848CC">
                        <w:pPr>
                          <w:spacing w:line="200" w:lineRule="exact"/>
                          <w:ind w:firstLineChars="300" w:firstLine="485"/>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（H36）</w:t>
                        </w:r>
                      </w:p>
                      <w:p w:rsidR="00B648D1" w:rsidRPr="004848CC" w:rsidRDefault="004848CC" w:rsidP="004848CC">
                        <w:pPr>
                          <w:spacing w:line="200" w:lineRule="exact"/>
                          <w:ind w:firstLineChars="100" w:firstLine="162"/>
                          <w:rPr>
                            <w:rFonts w:ascii="HG丸ｺﾞｼｯｸM-PRO" w:eastAsia="HG丸ｺﾞｼｯｸM-PRO" w:hAnsi="HG丸ｺﾞｼｯｸM-PRO"/>
                            <w:w w:val="90"/>
                            <w:sz w:val="16"/>
                            <w:szCs w:val="15"/>
                          </w:rPr>
                        </w:pPr>
                        <w:r w:rsidRPr="004848CC">
                          <w:rPr>
                            <w:rFonts w:ascii="HG丸ｺﾞｼｯｸM-PRO" w:eastAsia="HG丸ｺﾞｼｯｸM-PRO" w:hAnsi="HG丸ｺﾞｼｯｸM-PRO" w:hint="eastAsia"/>
                            <w:w w:val="90"/>
                            <w:sz w:val="18"/>
                            <w:szCs w:val="15"/>
                          </w:rPr>
                          <w:t>迅速避難で</w:t>
                        </w:r>
                        <w:r w:rsidR="00B648D1" w:rsidRPr="004848CC">
                          <w:rPr>
                            <w:rFonts w:ascii="HG丸ｺﾞｼｯｸM-PRO" w:eastAsia="HG丸ｺﾞｼｯｸM-PRO" w:hAnsi="HG丸ｺﾞｼｯｸM-PRO" w:hint="eastAsia"/>
                            <w:w w:val="90"/>
                            <w:sz w:val="18"/>
                            <w:szCs w:val="15"/>
                          </w:rPr>
                          <w:t>0人</w:t>
                        </w:r>
                        <w:r w:rsidR="0080704D" w:rsidRPr="004848CC">
                          <w:rPr>
                            <w:rFonts w:ascii="HG丸ｺﾞｼｯｸM-PRO" w:eastAsia="HG丸ｺﾞｼｯｸM-PRO" w:hAnsi="HG丸ｺﾞｼｯｸM-PRO" w:hint="eastAsia"/>
                            <w:w w:val="90"/>
                            <w:sz w:val="18"/>
                            <w:szCs w:val="15"/>
                          </w:rPr>
                          <w:t>へ</w:t>
                        </w:r>
                      </w:p>
                    </w:txbxContent>
                  </v:textbox>
                </v:shape>
                <v:shapetype id="_x0000_t32" coordsize="21600,21600" o:spt="32" o:oned="t" path="m,l21600,21600e" filled="f">
                  <v:path arrowok="t" fillok="f" o:connecttype="none"/>
                  <o:lock v:ext="edit" shapetype="t"/>
                </v:shapetype>
                <v:shape id="直線矢印コネクタ 30" o:spid="_x0000_s1044" type="#_x0000_t32" style="position:absolute;left:13248;top:6857;width:9749;height:9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FhsEAAADbAAAADwAAAGRycy9kb3ducmV2LnhtbERPTWvCQBC9C/0PyxS86aatik1dpdgW&#10;FPFgWnoestNkaXY2ZEeN/949CB4f73ux6n2jTtRFF9jA0zgDRVwG67gy8PP9NZqDioJssQlMBi4U&#10;YbV8GCwwt+HMBzoVUqkUwjFHA7VIm2sdy5o8xnFoiRP3FzqPkmBXadvhOYX7Rj9n2Ux7dJwaamxp&#10;XVP5Xxy9gclk5lz8nPfFb7NfT2X6utt+iDHDx/79DZRQL3fxzb2xBl7S+vQl/QC9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acWGwQAAANsAAAAPAAAAAAAAAAAAAAAA&#10;AKECAABkcnMvZG93bnJldi54bWxQSwUGAAAAAAQABAD5AAAAjwMAAAAA&#10;" strokecolor="red" strokeweight="2pt">
                  <v:stroke endarrow="block" endarrowwidth="wid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5" type="#_x0000_t15" style="position:absolute;left:22113;top:3119;width:2781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8IMIA&#10;AADbAAAADwAAAGRycy9kb3ducmV2LnhtbESPQYvCMBSE74L/ITzBi2iqiyJdo4ggiIsHo94fzdu2&#10;u81LaaK2/94IC3scZuYbZrVpbSUe1PjSsYLpJAFBnDlTcq7getmPlyB8QDZYOSYFHXnYrPu9FabG&#10;PflMDx1yESHsU1RQhFCnUvqsIIt+4mri6H27xmKIssmlafAZ4baSsyRZSIslx4UCa9oVlP3qu1WA&#10;X93p+JHpH30wo31y03rZyk6p4aDdfoII1Ib/8F/7YBQs5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PwgwgAAANsAAAAPAAAAAAAAAAAAAAAAAJgCAABkcnMvZG93&#10;bnJldi54bWxQSwUGAAAAAAQABAD1AAAAhwMAAAAA&#10;" adj="20232" fillcolor="#558ed5" stroked="f" strokeweight="2pt">
                  <v:fill opacity="59110f"/>
                  <v:textbox inset="1mm,0,1mm,0">
                    <w:txbxContent>
                      <w:p w:rsidR="00B648D1" w:rsidRPr="00D66D27" w:rsidRDefault="00B648D1"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v:shape id="直線矢印コネクタ 76" o:spid="_x0000_s1046" type="#_x0000_t32" style="position:absolute;left:22997;top:16917;width:22842;height:8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BqcQAAADbAAAADwAAAGRycy9kb3ducmV2LnhtbESPQUvDQBSE74L/YXlCb3ajtGkbuy3S&#10;VlDEQ9PS8yP7TBazb0P2tY3/3hUEj8PMfMMs14Nv1YX66AIbeBhnoIirYB3XBo6Hl/s5qCjIFtvA&#10;ZOCbIqxXtzdLLGy48p4updQqQTgWaKAR6QqtY9WQxzgOHXHyPkPvUZLsa217vCa4b/VjluXao+O0&#10;0GBHm4aqr/LsDUwmuXNxNx/KU/uxmcp08f62FWNGd8PzEyihQf7Df+1Xa2CW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kGpxAAAANsAAAAPAAAAAAAAAAAA&#10;AAAAAKECAABkcnMvZG93bnJldi54bWxQSwUGAAAAAAQABAD5AAAAkgMAAAAA&#10;" strokecolor="red" strokeweight="2pt">
                  <v:stroke endarrow="block" endarrowwidth="wid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7" o:spid="_x0000_s1047" type="#_x0000_t67" style="position:absolute;left:12242;top:7587;width:2286;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k7sEA&#10;AADbAAAADwAAAGRycy9kb3ducmV2LnhtbESPzarCMBSE9xd8h3AEd9dUQSvVKHpRcCGCPxt3h+bY&#10;FpuTkuRqfXsjCC6HmfmGmS1aU4s7OV9ZVjDoJyCIc6srLhScT5vfCQgfkDXWlknBkzws5p2fGWba&#10;PvhA92MoRISwz1BBGUKTSenzkgz6vm2Io3e1zmCI0hVSO3xEuKnlMEnG0mDFcaHEhv5Kym/Hf6Ng&#10;ZIfupveD8Vqn7OsdX/an1UWpXrddTkEEasM3/GlvtYI0hf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JO7BAAAA2wAAAA8AAAAAAAAAAAAAAAAAmAIAAGRycy9kb3du&#10;cmV2LnhtbFBLBQYAAAAABAAEAPUAAACGAwAAAAA=&#10;" adj="20191" fillcolor="#ffbe86" strokecolor="#f69240">
                  <v:fill color2="#ffebdb" rotate="t" angle="180" colors="0 #ffbe86;22938f #ffd0aa;1 #ffebdb" focus="100%" type="gradient"/>
                  <v:shadow on="t" color="black" opacity="24903f" origin=",.5" offset="0,.55556mm"/>
                </v:shape>
                <v:shape id="下矢印 29" o:spid="_x0000_s1048" type="#_x0000_t67" style="position:absolute;left:22128;top:17304;width:22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K9sIA&#10;AADbAAAADwAAAGRycy9kb3ducmV2LnhtbESP3YrCMBSE7wXfIRzBO023oGjXKEVRFwTBn70/NMe2&#10;bHNSmqjx7TcLC14OM/MNs1gF04gHda62rOBjnIAgLqyuuVRwvWxHMxDOI2tsLJOCFzlYLfu9BWba&#10;PvlEj7MvRYSwy1BB5X2bSemKigy6sW2Jo3eznUEfZVdK3eEzwk0j0ySZSoM1x4UKW1pXVPyc70bB&#10;LTWTwz58b667Is/b+/R4CEdSajgI+ScIT8G/w//tL60gncP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Er2wgAAANsAAAAPAAAAAAAAAAAAAAAAAJgCAABkcnMvZG93&#10;bnJldi54bWxQSwUGAAAAAAQABAD1AAAAhwMAAAAA&#10;" adj="18900" fillcolor="#ffbe86" strokecolor="#f69240">
                  <v:fill color2="#ffebdb" rotate="t" angle="180" colors="0 #ffbe86;22938f #ffd0aa;1 #ffebdb" focus="100%" type="gradient"/>
                  <v:shadow on="t" color="black" opacity="24903f" origin=",.5" offset="0,.55556mm"/>
                </v:shape>
                <v:shape id="テキスト ボックス 78" o:spid="_x0000_s1049" type="#_x0000_t202" style="position:absolute;left:20586;top:27434;width:10726;height: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Yd8AA&#10;AADbAAAADwAAAGRycy9kb3ducmV2LnhtbERPzWrCQBC+F3yHZQRvddMeVKKrNIJaKBQSfYAhO82G&#10;Zmdjdqvp23cOQo8f3/9mN/pO3WiIbWADL/MMFHEdbMuNgcv58LwCFROyxS4wGfilCLvt5GmDuQ13&#10;LulWpUZJCMccDbiU+lzrWDvyGOehJxbuKwwek8Ch0XbAu4T7Tr9m2UJ7bFkaHPa0d1R/Vz9eSrLP&#10;S7G6HtsPW5TV3qEr61NhzGw6vq1BJRrTv/jhfrcGljJWvsgP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DYd8AAAADbAAAADwAAAAAAAAAAAAAAAACYAgAAZHJzL2Rvd25y&#10;ZXYueG1sUEsFBgAAAAAEAAQA9QAAAIUDAAAAAA==&#10;" fillcolor="window" stroked="f" strokeweight="1pt">
                  <v:textbox inset="0,0,0,0">
                    <w:txbxContent>
                      <w:p w:rsidR="00B648D1" w:rsidRPr="004848CC" w:rsidRDefault="00B648D1" w:rsidP="00B648D1">
                        <w:pPr>
                          <w:spacing w:line="200" w:lineRule="exact"/>
                          <w:rPr>
                            <w:rFonts w:ascii="HG丸ｺﾞｼｯｸM-PRO" w:eastAsia="HG丸ｺﾞｼｯｸM-PRO" w:hAnsi="HG丸ｺﾞｼｯｸM-PRO"/>
                            <w:w w:val="90"/>
                            <w:sz w:val="18"/>
                            <w:szCs w:val="15"/>
                          </w:rPr>
                        </w:pPr>
                        <w:r w:rsidRPr="004848CC">
                          <w:rPr>
                            <w:rFonts w:ascii="HG丸ｺﾞｼｯｸM-PRO" w:eastAsia="HG丸ｺﾞｼｯｸM-PRO" w:hAnsi="HG丸ｺﾞｼｯｸM-PRO" w:hint="eastAsia"/>
                            <w:w w:val="90"/>
                            <w:sz w:val="18"/>
                            <w:szCs w:val="15"/>
                          </w:rPr>
                          <w:t>（H29）</w:t>
                        </w:r>
                      </w:p>
                      <w:p w:rsidR="0080704D" w:rsidRPr="004848CC" w:rsidRDefault="004848CC" w:rsidP="004848CC">
                        <w:pPr>
                          <w:spacing w:line="200" w:lineRule="exact"/>
                          <w:ind w:firstLineChars="100" w:firstLine="162"/>
                          <w:rPr>
                            <w:rFonts w:ascii="HG丸ｺﾞｼｯｸM-PRO" w:eastAsia="HG丸ｺﾞｼｯｸM-PRO" w:hAnsi="HG丸ｺﾞｼｯｸM-PRO"/>
                            <w:w w:val="90"/>
                            <w:sz w:val="18"/>
                            <w:szCs w:val="15"/>
                          </w:rPr>
                        </w:pPr>
                        <w:r>
                          <w:rPr>
                            <w:rFonts w:ascii="HG丸ｺﾞｼｯｸM-PRO" w:eastAsia="HG丸ｺﾞｼｯｸM-PRO" w:hAnsi="HG丸ｺﾞｼｯｸM-PRO" w:hint="eastAsia"/>
                            <w:w w:val="90"/>
                            <w:sz w:val="18"/>
                            <w:szCs w:val="15"/>
                          </w:rPr>
                          <w:t>迅速避難をめざし</w:t>
                        </w:r>
                      </w:p>
                      <w:p w:rsidR="00B648D1" w:rsidRPr="004848CC" w:rsidRDefault="004848CC" w:rsidP="004848CC">
                        <w:pPr>
                          <w:spacing w:line="200" w:lineRule="exact"/>
                          <w:ind w:firstLineChars="100" w:firstLine="162"/>
                          <w:rPr>
                            <w:rFonts w:ascii="HG丸ｺﾞｼｯｸM-PRO" w:eastAsia="HG丸ｺﾞｼｯｸM-PRO" w:hAnsi="HG丸ｺﾞｼｯｸM-PRO"/>
                            <w:w w:val="90"/>
                            <w:sz w:val="20"/>
                            <w:szCs w:val="15"/>
                          </w:rPr>
                        </w:pPr>
                        <w:r>
                          <w:rPr>
                            <w:rFonts w:ascii="HG丸ｺﾞｼｯｸM-PRO" w:eastAsia="HG丸ｺﾞｼｯｸM-PRO" w:hAnsi="HG丸ｺﾞｼｯｸM-PRO" w:hint="eastAsia"/>
                            <w:w w:val="90"/>
                            <w:sz w:val="18"/>
                            <w:szCs w:val="15"/>
                          </w:rPr>
                          <w:t>０人へ努力</w:t>
                        </w:r>
                      </w:p>
                    </w:txbxContent>
                  </v:textbox>
                </v:shape>
                <v:shape id="テキスト ボックス 80" o:spid="_x0000_s1050" type="#_x0000_t202" style="position:absolute;left:24860;top:12668;width:876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kVr8A&#10;AADbAAAADwAAAGRycy9kb3ducmV2LnhtbERPzWrCQBC+C32HZQredNMeJKSuYgRtoSAk+gBDdpoN&#10;ZmfT7FbTt+8cCh4/vv/1dvK9utEYu8AGXpYZKOIm2I5bA5fzYZGDignZYh+YDPxShO3mabbGwoY7&#10;V3SrU6skhGOBBlxKQ6F1bBx5jMswEAv3FUaPSeDYajviXcJ9r1+zbKU9diwNDgfaO2qu9Y+Xkux0&#10;KfPvY/dpy6reO3RV814aM3+edm+gEk3pIf53f1gDuayXL/ID9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k6RWvwAAANsAAAAPAAAAAAAAAAAAAAAAAJgCAABkcnMvZG93bnJl&#10;di54bWxQSwUGAAAAAAQABAD1AAAAhAMAAAAA&#10;" fillcolor="window" stroked="f" strokeweight="1pt">
                  <v:textbox inset="0,0,0,0">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v:textbox>
                </v:shape>
                <v:shape id="テキスト ボックス 114" o:spid="_x0000_s1051" type="#_x0000_t202" style="position:absolute;left:20478;width:9240;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j8IA&#10;AADcAAAADwAAAGRycy9kb3ducmV2LnhtbERPTWvCQBC9F/wPywje6iZVRKKrBIshSC/VXLwN2TEJ&#10;ZmdDdqPx33cLhd7m8T5nux9NKx7Uu8aygngegSAurW64UlBcju9rEM4ja2wtk4IXOdjvJm9bTLR9&#10;8jc9zr4SIYRdggpq77tESlfWZNDNbUccuJvtDfoA+0rqHp8h3LTyI4pW0mDDoaHGjg41lffzYBQs&#10;40zLRXY1Q3opTqfPryL3q7tSs+mYbkB4Gv2/+M+d6zA/Xs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L+PwgAAANwAAAAPAAAAAAAAAAAAAAAAAJgCAABkcnMvZG93&#10;bnJldi54bWxQSwUGAAAAAAQABAD1AAAAhwMAAAAA&#10;" fillcolor="window" stroked="f" strokeweight="2.5pt">
                  <v:stroke linestyle="thinThin"/>
                  <v:textbox inset="0,0,0,0">
                    <w:txbxContent>
                      <w:p w:rsidR="00E93ED1" w:rsidRPr="00592109" w:rsidRDefault="00E93ED1"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v:shape id="下矢印 52" o:spid="_x0000_s1052" type="#_x0000_t67" style="position:absolute;left:-173;top:10010;width:5447;height:18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ngMQA&#10;AADbAAAADwAAAGRycy9kb3ducmV2LnhtbESPQWsCMRSE70L/Q3iF3jTpltqyGqUKFSmC1Or9sXnd&#10;bN28LEmq2/76piB4HGbmG2Y6710rThRi41nD/UiBIK68abjWsP94HT6DiAnZYOuZNPxQhPnsZjDF&#10;0vgzv9Npl2qRIRxL1GBT6kopY2XJYRz5jjh7nz44TFmGWpqA5wx3rSyUGkuHDecFix0tLVXH3bfT&#10;8LDfjBfFk/r9SurwFrZ1tbLHjdZ3t/3LBESiPl3Dl/baaHgs4P9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5Z4DEAAAA2wAAAA8AAAAAAAAAAAAAAAAAmAIAAGRycy9k&#10;b3ducmV2LnhtbFBLBQYAAAAABAAEAPUAAACJAwAAAAA=&#10;" adj="18491" fillcolor="#ffbe86" strokecolor="#f69240">
                  <v:fill color2="#ffebdb" rotate="t" angle="180" colors="0 #ffbe86;22938f #ffd0aa;1 #ffebdb" focus="100%" type="gradient"/>
                  <v:shadow on="t" color="black" opacity="24903f" origin=",.5" offset="0,.55556mm"/>
                </v:shape>
                <v:shape id="テキスト ボックス 90" o:spid="_x0000_s1053" type="#_x0000_t202" style="position:absolute;left:1164;top:10010;width:2751;height:17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R4sEA&#10;AADbAAAADwAAAGRycy9kb3ducmV2LnhtbERPTWsCMRC9F/wPYQpeSs3Wg+hqlGIRPEiLWsHjsBk3&#10;i5vJkkQ3/ntzKPT4eN+LVbKtuJMPjWMFH6MCBHHldMO1gt/j5n0KIkRkja1jUvCgAKvl4GWBpXY9&#10;7+l+iLXIIRxKVGBi7EopQ2XIYhi5jjhzF+ctxgx9LbXHPofbVo6LYiItNpwbDHa0NlRdDzerQG53&#10;p6/Luffp8fPt3sLJTM4pKTV8TZ9zEJFS/Bf/ubdawSyvz1/y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LUeLBAAAA2wAAAA8AAAAAAAAAAAAAAAAAmAIAAGRycy9kb3du&#10;cmV2LnhtbFBLBQYAAAAABAAEAPUAAACGAwAAAAA=&#10;" filled="f" stroked="f" strokeweight=".5pt">
                  <v:textbox style="layout-flow:vertical-ideographic" inset="0,0,0,0">
                    <w:txbxContent>
                      <w:p w:rsidR="00B648D1" w:rsidRPr="00123CC8" w:rsidRDefault="00B648D1"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B648D1" w:rsidRPr="00123CC8" w:rsidRDefault="00B648D1"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v:textbox>
                </v:shape>
              </v:group>
            </w:pict>
          </mc:Fallback>
        </mc:AlternateContent>
      </w:r>
      <w:r w:rsidR="00733011" w:rsidRPr="00B21A66">
        <w:rPr>
          <w:noProof/>
        </w:rPr>
        <mc:AlternateContent>
          <mc:Choice Requires="wps">
            <w:drawing>
              <wp:anchor distT="0" distB="0" distL="114300" distR="114300" simplePos="0" relativeHeight="251786240" behindDoc="0" locked="0" layoutInCell="1" allowOverlap="1" wp14:anchorId="5061C07C" wp14:editId="51223601">
                <wp:simplePos x="0" y="0"/>
                <wp:positionH relativeFrom="column">
                  <wp:posOffset>6691630</wp:posOffset>
                </wp:positionH>
                <wp:positionV relativeFrom="paragraph">
                  <wp:posOffset>2967355</wp:posOffset>
                </wp:positionV>
                <wp:extent cx="5867400" cy="428625"/>
                <wp:effectExtent l="0" t="0" r="0" b="9525"/>
                <wp:wrapNone/>
                <wp:docPr id="120" name="テキスト ボックス 120"/>
                <wp:cNvGraphicFramePr/>
                <a:graphic xmlns:a="http://schemas.openxmlformats.org/drawingml/2006/main">
                  <a:graphicData uri="http://schemas.microsoft.com/office/word/2010/wordprocessingShape">
                    <wps:wsp>
                      <wps:cNvSpPr txBox="1"/>
                      <wps:spPr>
                        <a:xfrm>
                          <a:off x="0" y="0"/>
                          <a:ext cx="5867400" cy="428625"/>
                        </a:xfrm>
                        <a:prstGeom prst="rect">
                          <a:avLst/>
                        </a:prstGeom>
                        <a:solidFill>
                          <a:sysClr val="window" lastClr="FFFFFF"/>
                        </a:solidFill>
                        <a:ln w="31750" cmpd="dbl">
                          <a:noFill/>
                        </a:ln>
                        <a:effectLst/>
                      </wps:spPr>
                      <wps:txbx>
                        <w:txbxContent>
                          <w:p w:rsidR="00B21A66" w:rsidRPr="00513999" w:rsidRDefault="00B21A66" w:rsidP="00B74297">
                            <w:pPr>
                              <w:spacing w:line="20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rsidR="00B21A66" w:rsidRDefault="00B21A66" w:rsidP="00B74297">
                            <w:pPr>
                              <w:spacing w:line="20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rsidR="00B21A66" w:rsidRPr="00F8106D" w:rsidRDefault="00B21A66" w:rsidP="00B74297">
                            <w:pPr>
                              <w:spacing w:line="20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w:t>
                            </w:r>
                            <w:r w:rsidR="0094551D">
                              <w:rPr>
                                <w:rFonts w:asciiTheme="minorEastAsia" w:hAnsiTheme="minorEastAsia" w:cs="Meiryo UI" w:hint="eastAsia"/>
                                <w:sz w:val="16"/>
                                <w:szCs w:val="14"/>
                              </w:rPr>
                              <w:t>冬18時の想定のため</w:t>
                            </w:r>
                            <w:r>
                              <w:rPr>
                                <w:rFonts w:asciiTheme="minorEastAsia" w:hAnsiTheme="minorEastAsia" w:cs="Meiryo UI" w:hint="eastAsia"/>
                                <w:sz w:val="16"/>
                                <w:szCs w:val="14"/>
                              </w:rPr>
                              <w:t>、避難開始をそれぞれ5分加算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54" type="#_x0000_t202" style="position:absolute;left:0;text-align:left;margin-left:526.9pt;margin-top:233.65pt;width:462pt;height:3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" fillcolor="window" stroked="f" strokeweight="2.5pt">
                <v:stroke linestyle="thinThin"/>
                <v:textbox inset="0,0,0,0">
                  <w:txbxContent>
                    <w:p w:rsidR="00B21A66" w:rsidRPr="00513999" w:rsidRDefault="00B21A66" w:rsidP="00B74297">
                      <w:pPr>
                        <w:spacing w:line="20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rsidR="00B21A66" w:rsidRDefault="00B21A66" w:rsidP="00B74297">
                      <w:pPr>
                        <w:spacing w:line="20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rsidR="00B21A66" w:rsidRPr="00F8106D" w:rsidRDefault="00B21A66" w:rsidP="00B74297">
                      <w:pPr>
                        <w:spacing w:line="20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w:t>
                      </w:r>
                      <w:r w:rsidR="0094551D">
                        <w:rPr>
                          <w:rFonts w:asciiTheme="minorEastAsia" w:hAnsiTheme="minorEastAsia" w:cs="Meiryo UI" w:hint="eastAsia"/>
                          <w:sz w:val="16"/>
                          <w:szCs w:val="14"/>
                        </w:rPr>
                        <w:t>冬18時の想定のため</w:t>
                      </w:r>
                      <w:r>
                        <w:rPr>
                          <w:rFonts w:asciiTheme="minorEastAsia" w:hAnsiTheme="minorEastAsia" w:cs="Meiryo UI" w:hint="eastAsia"/>
                          <w:sz w:val="16"/>
                          <w:szCs w:val="14"/>
                        </w:rPr>
                        <w:t>、避難開始をそれぞれ5分加算</w:t>
                      </w:r>
                    </w:p>
                  </w:txbxContent>
                </v:textbox>
              </v:shape>
            </w:pict>
          </mc:Fallback>
        </mc:AlternateContent>
      </w:r>
    </w:p>
    <w:p w:rsidR="00E1526A" w:rsidRPr="00E1526A" w:rsidRDefault="002C7D0E">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590636" behindDoc="0" locked="0" layoutInCell="1" allowOverlap="1" wp14:anchorId="0F6D8658" wp14:editId="77C79DF4">
            <wp:simplePos x="0" y="0"/>
            <wp:positionH relativeFrom="column">
              <wp:posOffset>6933120</wp:posOffset>
            </wp:positionH>
            <wp:positionV relativeFrom="paragraph">
              <wp:posOffset>111760</wp:posOffset>
            </wp:positionV>
            <wp:extent cx="5118100" cy="2599690"/>
            <wp:effectExtent l="0" t="0" r="635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0"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222BE5">
      <w:pPr>
        <w:rPr>
          <w:rFonts w:ascii="ＭＳ ゴシック" w:eastAsia="ＭＳ ゴシック" w:hAnsi="ＭＳ ゴシック"/>
        </w:rPr>
      </w:pPr>
      <w:r>
        <w:rPr>
          <w:noProof/>
        </w:rPr>
        <mc:AlternateContent>
          <mc:Choice Requires="wps">
            <w:drawing>
              <wp:anchor distT="0" distB="0" distL="114300" distR="114300" simplePos="0" relativeHeight="251864064" behindDoc="0" locked="0" layoutInCell="1" allowOverlap="1" wp14:anchorId="13D30D1A" wp14:editId="22AA543F">
                <wp:simplePos x="0" y="0"/>
                <wp:positionH relativeFrom="column">
                  <wp:posOffset>11370500</wp:posOffset>
                </wp:positionH>
                <wp:positionV relativeFrom="paragraph">
                  <wp:posOffset>116205</wp:posOffset>
                </wp:positionV>
                <wp:extent cx="218440" cy="72390"/>
                <wp:effectExtent l="57150" t="38100" r="29210" b="99060"/>
                <wp:wrapNone/>
                <wp:docPr id="1" name="下矢印 1"/>
                <wp:cNvGraphicFramePr/>
                <a:graphic xmlns:a="http://schemas.openxmlformats.org/drawingml/2006/main">
                  <a:graphicData uri="http://schemas.microsoft.com/office/word/2010/wordprocessingShape">
                    <wps:wsp>
                      <wps:cNvSpPr/>
                      <wps:spPr>
                        <a:xfrm>
                          <a:off x="0" y="0"/>
                          <a:ext cx="218440" cy="7239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 o:spid="_x0000_s1026" type="#_x0000_t67" style="position:absolute;left:0;text-align:left;margin-left:895.3pt;margin-top:9.15pt;width:17.2pt;height:5.7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r w:rsidR="00751063" w:rsidRPr="00FC4075">
        <w:rPr>
          <w:rFonts w:ascii="ＭＳ ゴシック" w:eastAsia="ＭＳ ゴシック" w:hAnsi="ＭＳ ゴシック"/>
          <w:noProof/>
        </w:rPr>
        <mc:AlternateContent>
          <mc:Choice Requires="wps">
            <w:drawing>
              <wp:anchor distT="0" distB="0" distL="114300" distR="114300" simplePos="0" relativeHeight="251622399" behindDoc="0" locked="0" layoutInCell="1" allowOverlap="1" wp14:anchorId="7B81F0F5" wp14:editId="4305E4A9">
                <wp:simplePos x="0" y="0"/>
                <wp:positionH relativeFrom="column">
                  <wp:posOffset>-3810</wp:posOffset>
                </wp:positionH>
                <wp:positionV relativeFrom="paragraph">
                  <wp:posOffset>188595</wp:posOffset>
                </wp:positionV>
                <wp:extent cx="6375400" cy="2076450"/>
                <wp:effectExtent l="0" t="0" r="2540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2076450"/>
                        </a:xfrm>
                        <a:prstGeom prst="rect">
                          <a:avLst/>
                        </a:prstGeom>
                        <a:solidFill>
                          <a:sysClr val="window" lastClr="FFFFFF"/>
                        </a:solidFill>
                        <a:ln w="25400" cap="flat" cmpd="sng" algn="ctr">
                          <a:solidFill>
                            <a:sysClr val="windowText" lastClr="000000"/>
                          </a:solidFill>
                          <a:prstDash val="solid"/>
                        </a:ln>
                        <a:effectLst/>
                      </wps:spPr>
                      <wps:txbx>
                        <w:txbxContent>
                          <w:p w:rsidR="00AD67F2" w:rsidRDefault="00AD67F2" w:rsidP="00AD67F2">
                            <w:pPr>
                              <w:spacing w:line="220" w:lineRule="exact"/>
                              <w:ind w:left="220" w:hangingChars="100" w:hanging="220"/>
                              <w:jc w:val="left"/>
                              <w:rPr>
                                <w:rFonts w:ascii="ＭＳ ゴシック" w:eastAsia="ＭＳ ゴシック" w:hAnsi="ＭＳ ゴシック"/>
                                <w:sz w:val="22"/>
                              </w:rPr>
                            </w:pPr>
                          </w:p>
                          <w:p w:rsidR="00C474F1" w:rsidRPr="00C474F1" w:rsidRDefault="00AD67F2" w:rsidP="00C474F1">
                            <w:pPr>
                              <w:spacing w:line="300" w:lineRule="exact"/>
                              <w:ind w:left="210" w:hangingChars="100" w:hanging="210"/>
                              <w:jc w:val="left"/>
                              <w:rPr>
                                <w:rFonts w:ascii="ＭＳ ゴシック" w:eastAsia="ＭＳ ゴシック" w:hAnsi="ＭＳ ゴシック"/>
                              </w:rPr>
                            </w:pPr>
                            <w:r w:rsidRPr="00AD67F2">
                              <w:rPr>
                                <w:rFonts w:ascii="ＭＳ ゴシック" w:eastAsia="ＭＳ ゴシック" w:hAnsi="ＭＳ ゴシック" w:hint="eastAsia"/>
                              </w:rPr>
                              <w:t>◇</w:t>
                            </w:r>
                            <w:r w:rsidR="0094551D">
                              <w:rPr>
                                <w:rFonts w:ascii="ＭＳ ゴシック" w:eastAsia="ＭＳ ゴシック" w:hAnsi="ＭＳ ゴシック" w:hint="eastAsia"/>
                              </w:rPr>
                              <w:t>「命を</w:t>
                            </w:r>
                            <w:r w:rsidR="008E68A1">
                              <w:rPr>
                                <w:rFonts w:ascii="ＭＳ ゴシック" w:eastAsia="ＭＳ ゴシック" w:hAnsi="ＭＳ ゴシック" w:hint="eastAsia"/>
                              </w:rPr>
                              <w:t>守り、つなぐ」を第一に３つのミッションに区分け。</w:t>
                            </w:r>
                          </w:p>
                          <w:p w:rsidR="00AD67F2" w:rsidRPr="00AD67F2" w:rsidRDefault="00AD67F2" w:rsidP="00AD67F2">
                            <w:pPr>
                              <w:spacing w:line="300" w:lineRule="exact"/>
                              <w:ind w:leftChars="206" w:left="674" w:hangingChars="115" w:hanging="241"/>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55" style="position:absolute;left:0;text-align:left;margin-left:-.3pt;margin-top:14.85pt;width:502pt;height:163.5pt;z-index:25162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" fillcolor="window" strokecolor="windowText" strokeweight="2pt">
                <v:path arrowok="t"/>
                <v:textbox>
                  <w:txbxContent>
                    <w:p w:rsidR="00AD67F2" w:rsidRDefault="00AD67F2" w:rsidP="00AD67F2">
                      <w:pPr>
                        <w:spacing w:line="220" w:lineRule="exact"/>
                        <w:ind w:left="220" w:hangingChars="100" w:hanging="220"/>
                        <w:jc w:val="left"/>
                        <w:rPr>
                          <w:rFonts w:ascii="ＭＳ ゴシック" w:eastAsia="ＭＳ ゴシック" w:hAnsi="ＭＳ ゴシック"/>
                          <w:sz w:val="22"/>
                        </w:rPr>
                      </w:pPr>
                    </w:p>
                    <w:p w:rsidR="00C474F1" w:rsidRPr="00C474F1" w:rsidRDefault="00AD67F2" w:rsidP="00C474F1">
                      <w:pPr>
                        <w:spacing w:line="300" w:lineRule="exact"/>
                        <w:ind w:left="210" w:hangingChars="100" w:hanging="210"/>
                        <w:jc w:val="left"/>
                        <w:rPr>
                          <w:rFonts w:ascii="ＭＳ ゴシック" w:eastAsia="ＭＳ ゴシック" w:hAnsi="ＭＳ ゴシック"/>
                        </w:rPr>
                      </w:pPr>
                      <w:r w:rsidRPr="00AD67F2">
                        <w:rPr>
                          <w:rFonts w:ascii="ＭＳ ゴシック" w:eastAsia="ＭＳ ゴシック" w:hAnsi="ＭＳ ゴシック" w:hint="eastAsia"/>
                        </w:rPr>
                        <w:t>◇</w:t>
                      </w:r>
                      <w:r w:rsidR="0094551D">
                        <w:rPr>
                          <w:rFonts w:ascii="ＭＳ ゴシック" w:eastAsia="ＭＳ ゴシック" w:hAnsi="ＭＳ ゴシック" w:hint="eastAsia"/>
                        </w:rPr>
                        <w:t>「命を</w:t>
                      </w:r>
                      <w:r w:rsidR="008E68A1">
                        <w:rPr>
                          <w:rFonts w:ascii="ＭＳ ゴシック" w:eastAsia="ＭＳ ゴシック" w:hAnsi="ＭＳ ゴシック" w:hint="eastAsia"/>
                        </w:rPr>
                        <w:t>守り、つなぐ」を第一に３つのミッションに区分け。</w:t>
                      </w:r>
                    </w:p>
                    <w:p w:rsidR="00AD67F2" w:rsidRPr="00AD67F2" w:rsidRDefault="00AD67F2" w:rsidP="00AD67F2">
                      <w:pPr>
                        <w:spacing w:line="300" w:lineRule="exact"/>
                        <w:ind w:leftChars="206" w:left="674" w:hangingChars="115" w:hanging="241"/>
                        <w:jc w:val="left"/>
                        <w:rPr>
                          <w:rFonts w:asciiTheme="minorEastAsia" w:hAnsiTheme="minorEastAsia"/>
                        </w:rPr>
                      </w:pPr>
                    </w:p>
                  </w:txbxContent>
                </v:textbox>
              </v:rect>
            </w:pict>
          </mc:Fallback>
        </mc:AlternateContent>
      </w:r>
      <w:r w:rsidR="00751063">
        <w:rPr>
          <w:rFonts w:ascii="ＭＳ ゴシック" w:eastAsia="ＭＳ ゴシック" w:hAnsi="ＭＳ ゴシック"/>
          <w:noProof/>
          <w:sz w:val="28"/>
          <w:szCs w:val="28"/>
        </w:rPr>
        <mc:AlternateContent>
          <mc:Choice Requires="wps">
            <w:drawing>
              <wp:anchor distT="0" distB="0" distL="114300" distR="114300" simplePos="0" relativeHeight="251809792" behindDoc="0" locked="0" layoutInCell="1" allowOverlap="1" wp14:anchorId="5421F266" wp14:editId="355D0614">
                <wp:simplePos x="0" y="0"/>
                <wp:positionH relativeFrom="column">
                  <wp:posOffset>796290</wp:posOffset>
                </wp:positionH>
                <wp:positionV relativeFrom="paragraph">
                  <wp:posOffset>83820</wp:posOffset>
                </wp:positionV>
                <wp:extent cx="4776470" cy="276225"/>
                <wp:effectExtent l="0" t="0" r="24130" b="28575"/>
                <wp:wrapNone/>
                <wp:docPr id="15" name="角丸四角形 15"/>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AD67F2" w:rsidRPr="00510990" w:rsidRDefault="008E68A1"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6" style="position:absolute;left:0;text-align:left;margin-left:62.7pt;margin-top:6.6pt;width:376.1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" fillcolor="#002060" strokecolor="windowText" strokeweight="2pt">
                <v:textbox inset=",.5mm,,.5mm">
                  <w:txbxContent>
                    <w:p w:rsidR="00AD67F2" w:rsidRPr="00510990" w:rsidRDefault="008E68A1"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v:textbox>
              </v:round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2864" behindDoc="0" locked="0" layoutInCell="1" allowOverlap="1" wp14:anchorId="4CBEEAA2" wp14:editId="533C19A0">
                <wp:simplePos x="0" y="0"/>
                <wp:positionH relativeFrom="column">
                  <wp:posOffset>1513840</wp:posOffset>
                </wp:positionH>
                <wp:positionV relativeFrom="paragraph">
                  <wp:posOffset>5391150</wp:posOffset>
                </wp:positionV>
                <wp:extent cx="1047750" cy="217170"/>
                <wp:effectExtent l="12700" t="15240" r="15875"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57" style="position:absolute;left:0;text-align:left;margin-left:119.2pt;margin-top:424.5pt;width:82.5pt;height:17.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1840" behindDoc="0" locked="0" layoutInCell="1" allowOverlap="1" wp14:anchorId="43AFE19F" wp14:editId="4D6F6A13">
                <wp:simplePos x="0" y="0"/>
                <wp:positionH relativeFrom="column">
                  <wp:posOffset>1215390</wp:posOffset>
                </wp:positionH>
                <wp:positionV relativeFrom="paragraph">
                  <wp:posOffset>5692775</wp:posOffset>
                </wp:positionV>
                <wp:extent cx="1613535" cy="492760"/>
                <wp:effectExtent l="0" t="0" r="24765" b="2159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49276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26" style="position:absolute;left:0;text-align:left;margin-left:95.7pt;margin-top:448.25pt;width:127.05pt;height:3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" filled="f" strokecolor="windowText" strokeweight="1.75pt">
                <v:stroke dashstyle="1 1"/>
                <v:path arrowok="t"/>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0816" behindDoc="0" locked="0" layoutInCell="1" allowOverlap="1" wp14:anchorId="46454886" wp14:editId="6AFC0C8D">
                <wp:simplePos x="0" y="0"/>
                <wp:positionH relativeFrom="column">
                  <wp:posOffset>1162050</wp:posOffset>
                </wp:positionH>
                <wp:positionV relativeFrom="paragraph">
                  <wp:posOffset>5302250</wp:posOffset>
                </wp:positionV>
                <wp:extent cx="1714500" cy="962025"/>
                <wp:effectExtent l="0" t="0" r="19050" b="2857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62025"/>
                        </a:xfrm>
                        <a:prstGeom prst="rect">
                          <a:avLst/>
                        </a:prstGeom>
                        <a:solidFill>
                          <a:sysClr val="window" lastClr="FFFFFF"/>
                        </a:solidFill>
                        <a:ln w="12700" cap="flat" cmpd="sng" algn="ctr">
                          <a:solidFill>
                            <a:sysClr val="windowText" lastClr="000000"/>
                          </a:solidFill>
                          <a:prstDash val="solid"/>
                        </a:ln>
                        <a:effectLst/>
                      </wps:spPr>
                      <wps:txb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EF3108">
                            <w:pPr>
                              <w:spacing w:line="160" w:lineRule="exact"/>
                              <w:rPr>
                                <w:rFonts w:ascii="ＭＳ ゴシック" w:eastAsia="ＭＳ ゴシック" w:hAnsi="ＭＳ ゴシック"/>
                              </w:rPr>
                            </w:pPr>
                          </w:p>
                          <w:p w:rsidR="00C474F1" w:rsidRPr="00EF3108" w:rsidRDefault="00C474F1" w:rsidP="00EF3108">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474F1" w:rsidRPr="00EF3108" w:rsidRDefault="00C474F1" w:rsidP="001E28C7">
                            <w:pPr>
                              <w:spacing w:line="240" w:lineRule="exact"/>
                              <w:ind w:firstLineChars="100" w:firstLine="180"/>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58" style="position:absolute;left:0;text-align:left;margin-left:91.5pt;margin-top:417.5pt;width:135pt;height:7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" fillcolor="window" strokecolor="windowText" strokeweight="1pt">
                <v:path arrowok="t"/>
                <v:textbo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EF3108">
                      <w:pPr>
                        <w:spacing w:line="160" w:lineRule="exact"/>
                        <w:rPr>
                          <w:rFonts w:ascii="ＭＳ ゴシック" w:eastAsia="ＭＳ ゴシック" w:hAnsi="ＭＳ ゴシック"/>
                        </w:rPr>
                      </w:pPr>
                    </w:p>
                    <w:p w:rsidR="00C474F1" w:rsidRPr="00EF3108" w:rsidRDefault="00C474F1" w:rsidP="00EF3108">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474F1" w:rsidRPr="00EF3108" w:rsidRDefault="00C474F1" w:rsidP="001E28C7">
                      <w:pPr>
                        <w:spacing w:line="240" w:lineRule="exact"/>
                        <w:ind w:firstLineChars="100" w:firstLine="180"/>
                        <w:rPr>
                          <w:rFonts w:ascii="ＭＳ ゴシック" w:eastAsia="ＭＳ ゴシック" w:hAnsi="ＭＳ ゴシック"/>
                          <w:color w:val="000000"/>
                          <w:sz w:val="18"/>
                          <w:szCs w:val="20"/>
                        </w:rPr>
                      </w:pP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A5269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22080" behindDoc="0" locked="0" layoutInCell="1" allowOverlap="1" wp14:anchorId="4828C908" wp14:editId="5FB500BC">
                <wp:simplePos x="0" y="0"/>
                <wp:positionH relativeFrom="column">
                  <wp:posOffset>234315</wp:posOffset>
                </wp:positionH>
                <wp:positionV relativeFrom="paragraph">
                  <wp:posOffset>131445</wp:posOffset>
                </wp:positionV>
                <wp:extent cx="1905000" cy="1619250"/>
                <wp:effectExtent l="0" t="0" r="19050" b="1905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619250"/>
                        </a:xfrm>
                        <a:prstGeom prst="rect">
                          <a:avLst/>
                        </a:prstGeom>
                        <a:solidFill>
                          <a:sysClr val="window" lastClr="FFFFFF"/>
                        </a:solidFill>
                        <a:ln w="12700" cap="flat" cmpd="sng" algn="ctr">
                          <a:solidFill>
                            <a:sysClr val="windowText" lastClr="000000"/>
                          </a:solidFill>
                          <a:prstDash val="solid"/>
                        </a:ln>
                        <a:effectLst/>
                      </wps:spPr>
                      <wps:txbx>
                        <w:txbxContent>
                          <w:p w:rsidR="0093484B" w:rsidRDefault="0093484B" w:rsidP="0093484B">
                            <w:pPr>
                              <w:spacing w:line="160" w:lineRule="exact"/>
                              <w:jc w:val="left"/>
                              <w:rPr>
                                <w:rFonts w:ascii="ＭＳ ゴシック" w:eastAsia="ＭＳ ゴシック" w:hAnsi="ＭＳ ゴシック"/>
                                <w:sz w:val="22"/>
                              </w:rPr>
                            </w:pPr>
                          </w:p>
                          <w:p w:rsidR="0093484B" w:rsidRDefault="0093484B" w:rsidP="00EF3108">
                            <w:pPr>
                              <w:spacing w:line="240" w:lineRule="exact"/>
                              <w:jc w:val="left"/>
                              <w:rPr>
                                <w:rFonts w:ascii="ＭＳ ゴシック" w:eastAsia="ＭＳ ゴシック" w:hAnsi="ＭＳ ゴシック"/>
                                <w:sz w:val="22"/>
                              </w:rPr>
                            </w:pPr>
                          </w:p>
                          <w:p w:rsidR="0093484B" w:rsidRDefault="0093484B" w:rsidP="00EF3108">
                            <w:pPr>
                              <w:spacing w:line="240" w:lineRule="exact"/>
                              <w:jc w:val="left"/>
                              <w:rPr>
                                <w:rFonts w:ascii="ＭＳ ゴシック" w:eastAsia="ＭＳ ゴシック" w:hAnsi="ＭＳ ゴシック"/>
                                <w:sz w:val="22"/>
                              </w:rPr>
                            </w:pPr>
                          </w:p>
                          <w:p w:rsidR="00C474F1" w:rsidRDefault="00C474F1" w:rsidP="0093484B">
                            <w:pPr>
                              <w:spacing w:line="200" w:lineRule="exact"/>
                              <w:jc w:val="left"/>
                              <w:rPr>
                                <w:rFonts w:ascii="ＭＳ ゴシック" w:eastAsia="ＭＳ ゴシック" w:hAnsi="ＭＳ ゴシック"/>
                                <w:sz w:val="18"/>
                                <w:szCs w:val="20"/>
                              </w:rPr>
                            </w:pPr>
                          </w:p>
                          <w:p w:rsidR="001B04C3" w:rsidRDefault="001B04C3" w:rsidP="0093484B">
                            <w:pPr>
                              <w:spacing w:line="200" w:lineRule="exact"/>
                              <w:jc w:val="left"/>
                              <w:rPr>
                                <w:rFonts w:ascii="ＭＳ ゴシック" w:eastAsia="ＭＳ ゴシック" w:hAnsi="ＭＳ ゴシック"/>
                                <w:sz w:val="18"/>
                                <w:szCs w:val="20"/>
                              </w:rPr>
                            </w:pPr>
                          </w:p>
                          <w:p w:rsidR="001B04C3" w:rsidRPr="00EF3108" w:rsidRDefault="001B04C3" w:rsidP="0093484B">
                            <w:pPr>
                              <w:spacing w:line="200" w:lineRule="exact"/>
                              <w:jc w:val="left"/>
                              <w:rPr>
                                <w:rFonts w:ascii="ＭＳ ゴシック" w:eastAsia="ＭＳ ゴシック" w:hAnsi="ＭＳ ゴシック"/>
                                <w:sz w:val="18"/>
                                <w:szCs w:val="20"/>
                                <w:u w:val="single"/>
                              </w:rPr>
                            </w:pPr>
                          </w:p>
                          <w:p w:rsidR="0093484B" w:rsidRDefault="0093484B" w:rsidP="00C8069A">
                            <w:pPr>
                              <w:spacing w:line="60" w:lineRule="exact"/>
                              <w:rPr>
                                <w:rFonts w:ascii="ＭＳ ゴシック" w:eastAsia="ＭＳ ゴシック" w:hAnsi="ＭＳ ゴシック"/>
                                <w:color w:val="000000"/>
                                <w:sz w:val="18"/>
                                <w:szCs w:val="20"/>
                              </w:rPr>
                            </w:pPr>
                          </w:p>
                          <w:p w:rsidR="0093484B" w:rsidRDefault="0093484B"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・防潮堤の津波浸水対策</w:t>
                            </w:r>
                          </w:p>
                          <w:p w:rsidR="0093484B" w:rsidRDefault="0093484B"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・密集市街地対策の推進</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・建築物の耐震化</w:t>
                            </w:r>
                          </w:p>
                          <w:p w:rsidR="00C8069A" w:rsidRDefault="00A52694"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w:t>
                            </w:r>
                            <w:r w:rsidR="00C8069A">
                              <w:rPr>
                                <w:rFonts w:ascii="ＭＳ ゴシック" w:eastAsia="ＭＳ ゴシック" w:hAnsi="ＭＳ ゴシック" w:hint="eastAsia"/>
                                <w:color w:val="000000"/>
                                <w:sz w:val="18"/>
                                <w:szCs w:val="20"/>
                              </w:rPr>
                              <w:t>「逃げる」対策の総合化、</w:t>
                            </w:r>
                          </w:p>
                          <w:p w:rsidR="0093484B" w:rsidRPr="0093484B" w:rsidRDefault="00A52694" w:rsidP="00C8069A">
                            <w:pPr>
                              <w:spacing w:line="220" w:lineRule="exact"/>
                              <w:ind w:firstLineChars="100" w:firstLine="180"/>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地域防災力の強化</w:t>
                            </w:r>
                            <w:r w:rsidR="00EB7916">
                              <w:rPr>
                                <w:rFonts w:ascii="ＭＳ ゴシック" w:eastAsia="ＭＳ ゴシック" w:hAnsi="ＭＳ ゴシック" w:hint="eastAsia"/>
                                <w:color w:val="000000"/>
                                <w:sz w:val="18"/>
                                <w:szCs w:val="20"/>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8" o:spid="_x0000_s1059" style="position:absolute;left:0;text-align:left;margin-left:18.45pt;margin-top:10.35pt;width:150pt;height:12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" fillcolor="window" strokecolor="windowText" strokeweight="1pt">
                <v:path arrowok="t"/>
                <v:textbox>
                  <w:txbxContent>
                    <w:p w:rsidR="0093484B" w:rsidRDefault="0093484B" w:rsidP="0093484B">
                      <w:pPr>
                        <w:spacing w:line="160" w:lineRule="exact"/>
                        <w:jc w:val="left"/>
                        <w:rPr>
                          <w:rFonts w:ascii="ＭＳ ゴシック" w:eastAsia="ＭＳ ゴシック" w:hAnsi="ＭＳ ゴシック"/>
                          <w:sz w:val="22"/>
                        </w:rPr>
                      </w:pPr>
                    </w:p>
                    <w:p w:rsidR="0093484B" w:rsidRDefault="0093484B" w:rsidP="00EF3108">
                      <w:pPr>
                        <w:spacing w:line="240" w:lineRule="exact"/>
                        <w:jc w:val="left"/>
                        <w:rPr>
                          <w:rFonts w:ascii="ＭＳ ゴシック" w:eastAsia="ＭＳ ゴシック" w:hAnsi="ＭＳ ゴシック"/>
                          <w:sz w:val="22"/>
                        </w:rPr>
                      </w:pPr>
                    </w:p>
                    <w:p w:rsidR="0093484B" w:rsidRDefault="0093484B" w:rsidP="00EF3108">
                      <w:pPr>
                        <w:spacing w:line="240" w:lineRule="exact"/>
                        <w:jc w:val="left"/>
                        <w:rPr>
                          <w:rFonts w:ascii="ＭＳ ゴシック" w:eastAsia="ＭＳ ゴシック" w:hAnsi="ＭＳ ゴシック"/>
                          <w:sz w:val="22"/>
                        </w:rPr>
                      </w:pPr>
                    </w:p>
                    <w:p w:rsidR="00C474F1" w:rsidRDefault="00C474F1" w:rsidP="0093484B">
                      <w:pPr>
                        <w:spacing w:line="200" w:lineRule="exact"/>
                        <w:jc w:val="left"/>
                        <w:rPr>
                          <w:rFonts w:ascii="ＭＳ ゴシック" w:eastAsia="ＭＳ ゴシック" w:hAnsi="ＭＳ ゴシック"/>
                          <w:sz w:val="18"/>
                          <w:szCs w:val="20"/>
                        </w:rPr>
                      </w:pPr>
                    </w:p>
                    <w:p w:rsidR="001B04C3" w:rsidRDefault="001B04C3" w:rsidP="0093484B">
                      <w:pPr>
                        <w:spacing w:line="200" w:lineRule="exact"/>
                        <w:jc w:val="left"/>
                        <w:rPr>
                          <w:rFonts w:ascii="ＭＳ ゴシック" w:eastAsia="ＭＳ ゴシック" w:hAnsi="ＭＳ ゴシック"/>
                          <w:sz w:val="18"/>
                          <w:szCs w:val="20"/>
                        </w:rPr>
                      </w:pPr>
                    </w:p>
                    <w:p w:rsidR="001B04C3" w:rsidRPr="00EF3108" w:rsidRDefault="001B04C3" w:rsidP="0093484B">
                      <w:pPr>
                        <w:spacing w:line="200" w:lineRule="exact"/>
                        <w:jc w:val="left"/>
                        <w:rPr>
                          <w:rFonts w:ascii="ＭＳ ゴシック" w:eastAsia="ＭＳ ゴシック" w:hAnsi="ＭＳ ゴシック"/>
                          <w:sz w:val="18"/>
                          <w:szCs w:val="20"/>
                          <w:u w:val="single"/>
                        </w:rPr>
                      </w:pPr>
                    </w:p>
                    <w:p w:rsidR="0093484B" w:rsidRDefault="0093484B" w:rsidP="00C8069A">
                      <w:pPr>
                        <w:spacing w:line="60" w:lineRule="exact"/>
                        <w:rPr>
                          <w:rFonts w:ascii="ＭＳ ゴシック" w:eastAsia="ＭＳ ゴシック" w:hAnsi="ＭＳ ゴシック"/>
                          <w:color w:val="000000"/>
                          <w:sz w:val="18"/>
                          <w:szCs w:val="20"/>
                        </w:rPr>
                      </w:pPr>
                    </w:p>
                    <w:p w:rsidR="0093484B" w:rsidRDefault="0093484B"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・防潮堤の津波浸水対策</w:t>
                      </w:r>
                    </w:p>
                    <w:p w:rsidR="0093484B" w:rsidRDefault="0093484B"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・密集市街地対策の推進</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・建築物の耐震化</w:t>
                      </w:r>
                    </w:p>
                    <w:p w:rsidR="00C8069A" w:rsidRDefault="00A52694"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w:t>
                      </w:r>
                      <w:r w:rsidR="00C8069A">
                        <w:rPr>
                          <w:rFonts w:ascii="ＭＳ ゴシック" w:eastAsia="ＭＳ ゴシック" w:hAnsi="ＭＳ ゴシック" w:hint="eastAsia"/>
                          <w:color w:val="000000"/>
                          <w:sz w:val="18"/>
                          <w:szCs w:val="20"/>
                        </w:rPr>
                        <w:t>「逃げる」対策の総合化、</w:t>
                      </w:r>
                    </w:p>
                    <w:p w:rsidR="0093484B" w:rsidRPr="0093484B" w:rsidRDefault="00A52694" w:rsidP="00C8069A">
                      <w:pPr>
                        <w:spacing w:line="220" w:lineRule="exact"/>
                        <w:ind w:firstLineChars="100" w:firstLine="180"/>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地域防災力の強化</w:t>
                      </w:r>
                      <w:r w:rsidR="00EB7916">
                        <w:rPr>
                          <w:rFonts w:ascii="ＭＳ ゴシック" w:eastAsia="ＭＳ ゴシック" w:hAnsi="ＭＳ ゴシック" w:hint="eastAsia"/>
                          <w:color w:val="000000"/>
                          <w:sz w:val="18"/>
                          <w:szCs w:val="20"/>
                        </w:rPr>
                        <w:t xml:space="preserve">　等</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5152" behindDoc="0" locked="0" layoutInCell="1" allowOverlap="1" wp14:anchorId="3DEA1B6A" wp14:editId="592A99A8">
                <wp:simplePos x="0" y="0"/>
                <wp:positionH relativeFrom="column">
                  <wp:posOffset>2215515</wp:posOffset>
                </wp:positionH>
                <wp:positionV relativeFrom="paragraph">
                  <wp:posOffset>131445</wp:posOffset>
                </wp:positionV>
                <wp:extent cx="1881505" cy="1619250"/>
                <wp:effectExtent l="0" t="0" r="23495" b="1905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505" cy="1619250"/>
                        </a:xfrm>
                        <a:prstGeom prst="rect">
                          <a:avLst/>
                        </a:prstGeom>
                        <a:solidFill>
                          <a:sysClr val="window" lastClr="FFFFFF"/>
                        </a:solidFill>
                        <a:ln w="12700" cap="flat" cmpd="sng" algn="ctr">
                          <a:solidFill>
                            <a:sysClr val="windowText" lastClr="000000"/>
                          </a:solidFill>
                          <a:prstDash val="solid"/>
                        </a:ln>
                        <a:effectLst/>
                      </wps:spPr>
                      <wps:txbx>
                        <w:txbxContent>
                          <w:p w:rsidR="00C474F1" w:rsidRDefault="00C474F1" w:rsidP="00EF3108">
                            <w:pPr>
                              <w:rPr>
                                <w:rFonts w:ascii="ＭＳ ゴシック" w:eastAsia="ＭＳ ゴシック" w:hAnsi="ＭＳ ゴシック"/>
                                <w:sz w:val="22"/>
                              </w:rPr>
                            </w:pPr>
                          </w:p>
                          <w:p w:rsidR="0093484B" w:rsidRPr="00D11363" w:rsidRDefault="0093484B" w:rsidP="00EF3108">
                            <w:pPr>
                              <w:rPr>
                                <w:rFonts w:ascii="ＭＳ ゴシック" w:eastAsia="ＭＳ ゴシック" w:hAnsi="ＭＳ ゴシック"/>
                                <w:sz w:val="22"/>
                              </w:rPr>
                            </w:pPr>
                          </w:p>
                          <w:p w:rsidR="00C474F1" w:rsidRPr="00EF3108" w:rsidRDefault="00C474F1" w:rsidP="00EF3108">
                            <w:pPr>
                              <w:spacing w:line="120" w:lineRule="exact"/>
                              <w:rPr>
                                <w:rFonts w:ascii="ＭＳ ゴシック" w:eastAsia="ＭＳ ゴシック" w:hAnsi="ＭＳ ゴシック"/>
                                <w:sz w:val="18"/>
                                <w:szCs w:val="20"/>
                              </w:rPr>
                            </w:pPr>
                          </w:p>
                          <w:p w:rsidR="00C474F1" w:rsidRDefault="00C474F1" w:rsidP="0093484B">
                            <w:pPr>
                              <w:spacing w:line="120" w:lineRule="exact"/>
                              <w:ind w:left="180" w:hangingChars="100" w:hanging="180"/>
                              <w:rPr>
                                <w:rFonts w:ascii="ＭＳ ゴシック" w:eastAsia="ＭＳ ゴシック" w:hAnsi="ＭＳ ゴシック"/>
                                <w:sz w:val="18"/>
                                <w:szCs w:val="20"/>
                              </w:rPr>
                            </w:pPr>
                          </w:p>
                          <w:p w:rsidR="001B04C3" w:rsidRDefault="001B04C3" w:rsidP="0093484B">
                            <w:pPr>
                              <w:spacing w:line="120" w:lineRule="exact"/>
                              <w:ind w:left="180" w:hangingChars="100" w:hanging="180"/>
                              <w:rPr>
                                <w:rFonts w:ascii="ＭＳ ゴシック" w:eastAsia="ＭＳ ゴシック" w:hAnsi="ＭＳ ゴシック"/>
                                <w:sz w:val="18"/>
                                <w:szCs w:val="20"/>
                              </w:rPr>
                            </w:pPr>
                          </w:p>
                          <w:p w:rsidR="001B04C3" w:rsidRDefault="001B04C3" w:rsidP="0093484B">
                            <w:pPr>
                              <w:spacing w:line="120" w:lineRule="exact"/>
                              <w:ind w:left="180" w:hangingChars="100" w:hanging="180"/>
                              <w:rPr>
                                <w:rFonts w:ascii="ＭＳ ゴシック" w:eastAsia="ＭＳ ゴシック" w:hAnsi="ＭＳ ゴシック"/>
                                <w:sz w:val="18"/>
                                <w:szCs w:val="20"/>
                              </w:rPr>
                            </w:pPr>
                          </w:p>
                          <w:p w:rsidR="00C8069A" w:rsidRDefault="00C8069A" w:rsidP="00C8069A">
                            <w:pPr>
                              <w:spacing w:line="140" w:lineRule="exact"/>
                              <w:ind w:left="180" w:hangingChars="100" w:hanging="180"/>
                              <w:rPr>
                                <w:rFonts w:ascii="ＭＳ ゴシック" w:eastAsia="ＭＳ ゴシック" w:hAnsi="ＭＳ ゴシック"/>
                                <w:sz w:val="18"/>
                                <w:szCs w:val="20"/>
                              </w:rPr>
                            </w:pP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・災害医療体制の整備</w:t>
                            </w: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Pr="00751063">
                              <w:rPr>
                                <w:rFonts w:ascii="ＭＳ Ｐゴシック" w:eastAsia="ＭＳ Ｐゴシック" w:hAnsi="ＭＳ Ｐゴシック" w:hint="eastAsia"/>
                                <w:spacing w:val="-4"/>
                                <w:sz w:val="18"/>
                                <w:szCs w:val="20"/>
                              </w:rPr>
                              <w:t>広域緊急交通路等の通行機能確保</w:t>
                            </w: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・備蓄、集配体制の強化</w:t>
                            </w:r>
                          </w:p>
                          <w:p w:rsidR="00751063"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・帰宅困難者対策の確立</w:t>
                            </w:r>
                            <w:r w:rsidR="00C8069A">
                              <w:rPr>
                                <w:rFonts w:ascii="ＭＳ ゴシック" w:eastAsia="ＭＳ ゴシック" w:hAnsi="ＭＳ ゴシック" w:hint="eastAsia"/>
                                <w:sz w:val="18"/>
                                <w:szCs w:val="20"/>
                              </w:rPr>
                              <w:t xml:space="preserve">　等</w:t>
                            </w:r>
                          </w:p>
                          <w:p w:rsidR="00C8069A" w:rsidRPr="00751063" w:rsidRDefault="00C8069A" w:rsidP="00C8069A">
                            <w:pPr>
                              <w:spacing w:line="200" w:lineRule="exact"/>
                              <w:ind w:left="180" w:hangingChars="100" w:hanging="180"/>
                              <w:rPr>
                                <w:rFonts w:ascii="ＭＳ ゴシック" w:eastAsia="ＭＳ ゴシック" w:hAnsi="ＭＳ ゴシック"/>
                                <w:sz w:val="18"/>
                                <w:szCs w:val="20"/>
                              </w:rPr>
                            </w:pPr>
                          </w:p>
                          <w:p w:rsidR="00A52694" w:rsidRPr="00751063" w:rsidRDefault="00A52694" w:rsidP="00A52694">
                            <w:pPr>
                              <w:spacing w:line="200" w:lineRule="exact"/>
                              <w:ind w:leftChars="100" w:left="210"/>
                              <w:rPr>
                                <w:rFonts w:ascii="ＭＳ ゴシック" w:eastAsia="ＭＳ ゴシック" w:hAnsi="ＭＳ ゴシック"/>
                                <w:sz w:val="18"/>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5" o:spid="_x0000_s1060" style="position:absolute;left:0;text-align:left;margin-left:174.45pt;margin-top:10.35pt;width:148.15pt;height:127.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" fillcolor="window" strokecolor="windowText" strokeweight="1pt">
                <v:path arrowok="t"/>
                <v:textbox inset="1mm,,1mm">
                  <w:txbxContent>
                    <w:p w:rsidR="00C474F1" w:rsidRDefault="00C474F1" w:rsidP="00EF3108">
                      <w:pPr>
                        <w:rPr>
                          <w:rFonts w:ascii="ＭＳ ゴシック" w:eastAsia="ＭＳ ゴシック" w:hAnsi="ＭＳ ゴシック"/>
                          <w:sz w:val="22"/>
                        </w:rPr>
                      </w:pPr>
                    </w:p>
                    <w:p w:rsidR="0093484B" w:rsidRPr="00D11363" w:rsidRDefault="0093484B" w:rsidP="00EF3108">
                      <w:pPr>
                        <w:rPr>
                          <w:rFonts w:ascii="ＭＳ ゴシック" w:eastAsia="ＭＳ ゴシック" w:hAnsi="ＭＳ ゴシック"/>
                          <w:sz w:val="22"/>
                        </w:rPr>
                      </w:pPr>
                    </w:p>
                    <w:p w:rsidR="00C474F1" w:rsidRPr="00EF3108" w:rsidRDefault="00C474F1" w:rsidP="00EF3108">
                      <w:pPr>
                        <w:spacing w:line="120" w:lineRule="exact"/>
                        <w:rPr>
                          <w:rFonts w:ascii="ＭＳ ゴシック" w:eastAsia="ＭＳ ゴシック" w:hAnsi="ＭＳ ゴシック"/>
                          <w:sz w:val="18"/>
                          <w:szCs w:val="20"/>
                        </w:rPr>
                      </w:pPr>
                    </w:p>
                    <w:p w:rsidR="00C474F1" w:rsidRDefault="00C474F1" w:rsidP="0093484B">
                      <w:pPr>
                        <w:spacing w:line="120" w:lineRule="exact"/>
                        <w:ind w:left="180" w:hangingChars="100" w:hanging="180"/>
                        <w:rPr>
                          <w:rFonts w:ascii="ＭＳ ゴシック" w:eastAsia="ＭＳ ゴシック" w:hAnsi="ＭＳ ゴシック"/>
                          <w:sz w:val="18"/>
                          <w:szCs w:val="20"/>
                        </w:rPr>
                      </w:pPr>
                    </w:p>
                    <w:p w:rsidR="001B04C3" w:rsidRDefault="001B04C3" w:rsidP="0093484B">
                      <w:pPr>
                        <w:spacing w:line="120" w:lineRule="exact"/>
                        <w:ind w:left="180" w:hangingChars="100" w:hanging="180"/>
                        <w:rPr>
                          <w:rFonts w:ascii="ＭＳ ゴシック" w:eastAsia="ＭＳ ゴシック" w:hAnsi="ＭＳ ゴシック"/>
                          <w:sz w:val="18"/>
                          <w:szCs w:val="20"/>
                        </w:rPr>
                      </w:pPr>
                    </w:p>
                    <w:p w:rsidR="001B04C3" w:rsidRDefault="001B04C3" w:rsidP="0093484B">
                      <w:pPr>
                        <w:spacing w:line="120" w:lineRule="exact"/>
                        <w:ind w:left="180" w:hangingChars="100" w:hanging="180"/>
                        <w:rPr>
                          <w:rFonts w:ascii="ＭＳ ゴシック" w:eastAsia="ＭＳ ゴシック" w:hAnsi="ＭＳ ゴシック"/>
                          <w:sz w:val="18"/>
                          <w:szCs w:val="20"/>
                        </w:rPr>
                      </w:pPr>
                    </w:p>
                    <w:p w:rsidR="00C8069A" w:rsidRDefault="00C8069A" w:rsidP="00C8069A">
                      <w:pPr>
                        <w:spacing w:line="140" w:lineRule="exact"/>
                        <w:ind w:left="180" w:hangingChars="100" w:hanging="180"/>
                        <w:rPr>
                          <w:rFonts w:ascii="ＭＳ ゴシック" w:eastAsia="ＭＳ ゴシック" w:hAnsi="ＭＳ ゴシック"/>
                          <w:sz w:val="18"/>
                          <w:szCs w:val="20"/>
                        </w:rPr>
                      </w:pP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・災害医療体制の整備</w:t>
                      </w: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Pr="00751063">
                        <w:rPr>
                          <w:rFonts w:ascii="ＭＳ Ｐゴシック" w:eastAsia="ＭＳ Ｐゴシック" w:hAnsi="ＭＳ Ｐゴシック" w:hint="eastAsia"/>
                          <w:spacing w:val="-4"/>
                          <w:sz w:val="18"/>
                          <w:szCs w:val="20"/>
                        </w:rPr>
                        <w:t>広域緊急交通路等の通行機能確保</w:t>
                      </w:r>
                    </w:p>
                    <w:p w:rsidR="0093484B"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・備蓄、集配体制の強化</w:t>
                      </w:r>
                    </w:p>
                    <w:p w:rsidR="00751063" w:rsidRDefault="00751063" w:rsidP="00A52694">
                      <w:pPr>
                        <w:spacing w:line="200" w:lineRule="exact"/>
                        <w:ind w:left="18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・帰宅困難者対策の確立</w:t>
                      </w:r>
                      <w:r w:rsidR="00C8069A">
                        <w:rPr>
                          <w:rFonts w:ascii="ＭＳ ゴシック" w:eastAsia="ＭＳ ゴシック" w:hAnsi="ＭＳ ゴシック" w:hint="eastAsia"/>
                          <w:sz w:val="18"/>
                          <w:szCs w:val="20"/>
                        </w:rPr>
                        <w:t xml:space="preserve">　等</w:t>
                      </w:r>
                    </w:p>
                    <w:p w:rsidR="00C8069A" w:rsidRPr="00751063" w:rsidRDefault="00C8069A" w:rsidP="00C8069A">
                      <w:pPr>
                        <w:spacing w:line="200" w:lineRule="exact"/>
                        <w:ind w:left="180" w:hangingChars="100" w:hanging="180"/>
                        <w:rPr>
                          <w:rFonts w:ascii="ＭＳ ゴシック" w:eastAsia="ＭＳ ゴシック" w:hAnsi="ＭＳ ゴシック"/>
                          <w:sz w:val="18"/>
                          <w:szCs w:val="20"/>
                        </w:rPr>
                      </w:pPr>
                    </w:p>
                    <w:p w:rsidR="00A52694" w:rsidRPr="00751063" w:rsidRDefault="00A52694" w:rsidP="00A52694">
                      <w:pPr>
                        <w:spacing w:line="200" w:lineRule="exact"/>
                        <w:ind w:leftChars="100" w:left="210"/>
                        <w:rPr>
                          <w:rFonts w:ascii="ＭＳ ゴシック" w:eastAsia="ＭＳ ゴシック" w:hAnsi="ＭＳ ゴシック"/>
                          <w:sz w:val="18"/>
                          <w:szCs w:val="20"/>
                        </w:rPr>
                      </w:pPr>
                    </w:p>
                  </w:txbxContent>
                </v:textbox>
              </v:rect>
            </w:pict>
          </mc:Fallback>
        </mc:AlternateContent>
      </w:r>
      <w:r w:rsidR="00BB4122">
        <w:rPr>
          <w:rFonts w:ascii="ＭＳ ゴシック" w:eastAsia="ＭＳ ゴシック" w:hAnsi="ＭＳ ゴシック"/>
          <w:noProof/>
        </w:rPr>
        <mc:AlternateContent>
          <mc:Choice Requires="wps">
            <w:drawing>
              <wp:anchor distT="0" distB="0" distL="114300" distR="114300" simplePos="0" relativeHeight="251830272" behindDoc="0" locked="0" layoutInCell="1" allowOverlap="1" wp14:anchorId="5255AE4D" wp14:editId="3C0CABDF">
                <wp:simplePos x="0" y="0"/>
                <wp:positionH relativeFrom="column">
                  <wp:posOffset>4634865</wp:posOffset>
                </wp:positionH>
                <wp:positionV relativeFrom="paragraph">
                  <wp:posOffset>160020</wp:posOffset>
                </wp:positionV>
                <wp:extent cx="1047750" cy="217170"/>
                <wp:effectExtent l="0" t="0" r="19050" b="1143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wps:txbx>
                      <wps:bodyPr rot="0" vert="horz" wrap="square" lIns="91440" tIns="16920" rIns="91440" bIns="16920" anchor="t" anchorCtr="0" upright="1">
                        <a:noAutofit/>
                      </wps:bodyPr>
                    </wps:wsp>
                  </a:graphicData>
                </a:graphic>
              </wp:anchor>
            </w:drawing>
          </mc:Choice>
          <mc:Fallback>
            <w:pict>
              <v:rect id="正方形/長方形 100" o:spid="_x0000_s1061" style="position:absolute;left:0;text-align:left;margin-left:364.95pt;margin-top:12.6pt;width:82.5pt;height:17.1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v:textbox>
              </v:rect>
            </w:pict>
          </mc:Fallback>
        </mc:AlternateContent>
      </w:r>
      <w:r w:rsidR="001B04C3">
        <w:rPr>
          <w:rFonts w:ascii="ＭＳ ゴシック" w:eastAsia="ＭＳ ゴシック" w:hAnsi="ＭＳ ゴシック"/>
          <w:noProof/>
        </w:rPr>
        <mc:AlternateContent>
          <mc:Choice Requires="wps">
            <w:drawing>
              <wp:anchor distT="0" distB="0" distL="114300" distR="114300" simplePos="0" relativeHeight="251827200" behindDoc="0" locked="0" layoutInCell="1" allowOverlap="1" wp14:anchorId="4D2A5311" wp14:editId="6BC190D5">
                <wp:simplePos x="0" y="0"/>
                <wp:positionH relativeFrom="column">
                  <wp:posOffset>2682240</wp:posOffset>
                </wp:positionH>
                <wp:positionV relativeFrom="paragraph">
                  <wp:posOffset>171450</wp:posOffset>
                </wp:positionV>
                <wp:extent cx="1047750" cy="217170"/>
                <wp:effectExtent l="0" t="0" r="19050" b="1143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8845EE" w:rsidRDefault="00C474F1" w:rsidP="00EF3108">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wps:txbx>
                      <wps:bodyPr rot="0" vert="horz" wrap="square" lIns="91440" tIns="16920" rIns="91440" bIns="16920" anchor="t" anchorCtr="0" upright="1">
                        <a:noAutofit/>
                      </wps:bodyPr>
                    </wps:wsp>
                  </a:graphicData>
                </a:graphic>
              </wp:anchor>
            </w:drawing>
          </mc:Choice>
          <mc:Fallback>
            <w:pict>
              <v:rect id="正方形/長方形 97" o:spid="_x0000_s1062" style="position:absolute;left:0;text-align:left;margin-left:211.2pt;margin-top:13.5pt;width:82.5pt;height:17.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" strokeweight="1.25pt">
                <v:textbox inset=",.47mm,,.47mm">
                  <w:txbxContent>
                    <w:p w:rsidR="00C474F1" w:rsidRPr="008845EE" w:rsidRDefault="00C474F1" w:rsidP="00EF3108">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v:textbox>
              </v:rect>
            </w:pict>
          </mc:Fallback>
        </mc:AlternateContent>
      </w:r>
      <w:r w:rsidR="001B04C3">
        <w:rPr>
          <w:rFonts w:ascii="ＭＳ ゴシック" w:eastAsia="ＭＳ ゴシック" w:hAnsi="ＭＳ ゴシック"/>
          <w:noProof/>
        </w:rPr>
        <mc:AlternateContent>
          <mc:Choice Requires="wps">
            <w:drawing>
              <wp:anchor distT="0" distB="0" distL="114300" distR="114300" simplePos="0" relativeHeight="251824128" behindDoc="0" locked="0" layoutInCell="1" allowOverlap="1" wp14:anchorId="7BDE3D87" wp14:editId="17EB5184">
                <wp:simplePos x="0" y="0"/>
                <wp:positionH relativeFrom="column">
                  <wp:posOffset>662940</wp:posOffset>
                </wp:positionH>
                <wp:positionV relativeFrom="paragraph">
                  <wp:posOffset>169545</wp:posOffset>
                </wp:positionV>
                <wp:extent cx="1047750" cy="217170"/>
                <wp:effectExtent l="0" t="0" r="19050" b="1143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anchor>
            </w:drawing>
          </mc:Choice>
          <mc:Fallback>
            <w:pict>
              <v:rect id="正方形/長方形 91" o:spid="_x0000_s1063" style="position:absolute;left:0;text-align:left;margin-left:52.2pt;margin-top:13.35pt;width:82.5pt;height:17.1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751063">
        <w:rPr>
          <w:rFonts w:ascii="ＭＳ ゴシック" w:eastAsia="ＭＳ ゴシック" w:hAnsi="ＭＳ ゴシック"/>
          <w:noProof/>
        </w:rPr>
        <mc:AlternateContent>
          <mc:Choice Requires="wps">
            <w:drawing>
              <wp:anchor distT="0" distB="0" distL="114300" distR="114300" simplePos="0" relativeHeight="251828224" behindDoc="0" locked="0" layoutInCell="1" allowOverlap="1" wp14:anchorId="39A2F6F7" wp14:editId="3BE93C8B">
                <wp:simplePos x="0" y="0"/>
                <wp:positionH relativeFrom="column">
                  <wp:posOffset>4215765</wp:posOffset>
                </wp:positionH>
                <wp:positionV relativeFrom="paragraph">
                  <wp:posOffset>131445</wp:posOffset>
                </wp:positionV>
                <wp:extent cx="1905000" cy="1581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581150"/>
                        </a:xfrm>
                        <a:prstGeom prst="rect">
                          <a:avLst/>
                        </a:prstGeom>
                        <a:solidFill>
                          <a:sysClr val="window" lastClr="FFFFFF"/>
                        </a:solidFill>
                        <a:ln w="12700" cap="flat" cmpd="sng" algn="ctr">
                          <a:solidFill>
                            <a:sysClr val="windowText" lastClr="000000"/>
                          </a:solidFill>
                          <a:prstDash val="solid"/>
                        </a:ln>
                        <a:effectLst/>
                      </wps:spPr>
                      <wps:txb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C474F1">
                            <w:pPr>
                              <w:spacing w:line="280" w:lineRule="exact"/>
                              <w:jc w:val="center"/>
                              <w:rPr>
                                <w:rFonts w:ascii="ＭＳ ゴシック" w:eastAsia="ＭＳ ゴシック" w:hAnsi="ＭＳ ゴシック"/>
                                <w:sz w:val="22"/>
                              </w:rPr>
                            </w:pPr>
                          </w:p>
                          <w:p w:rsidR="00C474F1" w:rsidRDefault="00C474F1" w:rsidP="00751063">
                            <w:pPr>
                              <w:spacing w:line="200" w:lineRule="exact"/>
                              <w:rPr>
                                <w:rFonts w:ascii="ＭＳ ゴシック" w:eastAsia="ＭＳ ゴシック" w:hAnsi="ＭＳ ゴシック"/>
                                <w:sz w:val="18"/>
                                <w:szCs w:val="20"/>
                              </w:rPr>
                            </w:pPr>
                          </w:p>
                          <w:p w:rsidR="00BB4122" w:rsidRDefault="00BB4122" w:rsidP="00751063">
                            <w:pPr>
                              <w:spacing w:line="200" w:lineRule="exact"/>
                              <w:rPr>
                                <w:rFonts w:ascii="ＭＳ ゴシック" w:eastAsia="ＭＳ ゴシック" w:hAnsi="ＭＳ ゴシック"/>
                                <w:sz w:val="18"/>
                                <w:szCs w:val="20"/>
                              </w:rPr>
                            </w:pPr>
                          </w:p>
                          <w:p w:rsidR="00BB4122" w:rsidRDefault="00BB4122" w:rsidP="00751063">
                            <w:pPr>
                              <w:spacing w:line="200" w:lineRule="exact"/>
                              <w:rPr>
                                <w:rFonts w:ascii="ＭＳ ゴシック" w:eastAsia="ＭＳ ゴシック" w:hAnsi="ＭＳ ゴシック"/>
                                <w:sz w:val="18"/>
                                <w:szCs w:val="20"/>
                              </w:rPr>
                            </w:pPr>
                          </w:p>
                          <w:p w:rsidR="00BB4122" w:rsidRPr="00EF3108" w:rsidRDefault="00BB4122" w:rsidP="00C8069A">
                            <w:pPr>
                              <w:spacing w:line="100" w:lineRule="exact"/>
                              <w:rPr>
                                <w:rFonts w:ascii="ＭＳ ゴシック" w:eastAsia="ＭＳ ゴシック" w:hAnsi="ＭＳ ゴシック"/>
                                <w:sz w:val="18"/>
                                <w:szCs w:val="20"/>
                              </w:rPr>
                            </w:pP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・災害廃棄物等適正処理</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・応急仮設住宅の早期供給体制</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・中小企業に対するBCP等の</w:t>
                            </w:r>
                          </w:p>
                          <w:p w:rsidR="00C474F1" w:rsidRPr="00EF3108" w:rsidRDefault="00751063" w:rsidP="00BB4122">
                            <w:pPr>
                              <w:spacing w:line="220" w:lineRule="exact"/>
                              <w:ind w:firstLineChars="100" w:firstLine="180"/>
                              <w:rPr>
                                <w:rFonts w:ascii="ＭＳ ゴシック" w:eastAsia="ＭＳ ゴシック" w:hAnsi="ＭＳ ゴシック"/>
                                <w:sz w:val="18"/>
                                <w:szCs w:val="20"/>
                              </w:rPr>
                            </w:pPr>
                            <w:r>
                              <w:rPr>
                                <w:rFonts w:ascii="ＭＳ ゴシック" w:eastAsia="ＭＳ ゴシック" w:hAnsi="ＭＳ ゴシック" w:hint="eastAsia"/>
                                <w:color w:val="000000"/>
                                <w:sz w:val="18"/>
                                <w:szCs w:val="20"/>
                              </w:rPr>
                              <w:t>取組み支援</w:t>
                            </w:r>
                            <w:r w:rsidR="00EB7916">
                              <w:rPr>
                                <w:rFonts w:ascii="ＭＳ ゴシック" w:eastAsia="ＭＳ ゴシック" w:hAnsi="ＭＳ ゴシック" w:hint="eastAsia"/>
                                <w:color w:val="000000"/>
                                <w:sz w:val="18"/>
                                <w:szCs w:val="20"/>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8" o:spid="_x0000_s1064" style="position:absolute;left:0;text-align:left;margin-left:331.95pt;margin-top:10.35pt;width:150pt;height:124.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" fillcolor="window" strokecolor="windowText" strokeweight="1pt">
                <v:path arrowok="t"/>
                <v:textbo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C474F1">
                      <w:pPr>
                        <w:spacing w:line="280" w:lineRule="exact"/>
                        <w:jc w:val="center"/>
                        <w:rPr>
                          <w:rFonts w:ascii="ＭＳ ゴシック" w:eastAsia="ＭＳ ゴシック" w:hAnsi="ＭＳ ゴシック"/>
                          <w:sz w:val="22"/>
                        </w:rPr>
                      </w:pPr>
                    </w:p>
                    <w:p w:rsidR="00C474F1" w:rsidRDefault="00C474F1" w:rsidP="00751063">
                      <w:pPr>
                        <w:spacing w:line="200" w:lineRule="exact"/>
                        <w:rPr>
                          <w:rFonts w:ascii="ＭＳ ゴシック" w:eastAsia="ＭＳ ゴシック" w:hAnsi="ＭＳ ゴシック"/>
                          <w:sz w:val="18"/>
                          <w:szCs w:val="20"/>
                        </w:rPr>
                      </w:pPr>
                    </w:p>
                    <w:p w:rsidR="00BB4122" w:rsidRDefault="00BB4122" w:rsidP="00751063">
                      <w:pPr>
                        <w:spacing w:line="200" w:lineRule="exact"/>
                        <w:rPr>
                          <w:rFonts w:ascii="ＭＳ ゴシック" w:eastAsia="ＭＳ ゴシック" w:hAnsi="ＭＳ ゴシック"/>
                          <w:sz w:val="18"/>
                          <w:szCs w:val="20"/>
                        </w:rPr>
                      </w:pPr>
                    </w:p>
                    <w:p w:rsidR="00BB4122" w:rsidRDefault="00BB4122" w:rsidP="00751063">
                      <w:pPr>
                        <w:spacing w:line="200" w:lineRule="exact"/>
                        <w:rPr>
                          <w:rFonts w:ascii="ＭＳ ゴシック" w:eastAsia="ＭＳ ゴシック" w:hAnsi="ＭＳ ゴシック"/>
                          <w:sz w:val="18"/>
                          <w:szCs w:val="20"/>
                        </w:rPr>
                      </w:pPr>
                    </w:p>
                    <w:p w:rsidR="00BB4122" w:rsidRPr="00EF3108" w:rsidRDefault="00BB4122" w:rsidP="00C8069A">
                      <w:pPr>
                        <w:spacing w:line="100" w:lineRule="exact"/>
                        <w:rPr>
                          <w:rFonts w:ascii="ＭＳ ゴシック" w:eastAsia="ＭＳ ゴシック" w:hAnsi="ＭＳ ゴシック"/>
                          <w:sz w:val="18"/>
                          <w:szCs w:val="20"/>
                        </w:rPr>
                      </w:pP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・災害廃棄物等適正処理</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・応急仮設住宅の早期供給体制</w:t>
                      </w:r>
                    </w:p>
                    <w:p w:rsidR="00751063" w:rsidRDefault="00751063" w:rsidP="00751063">
                      <w:pPr>
                        <w:spacing w:line="220" w:lineRule="exact"/>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・中小企業に対するBCP等の</w:t>
                      </w:r>
                    </w:p>
                    <w:p w:rsidR="00C474F1" w:rsidRPr="00EF3108" w:rsidRDefault="00751063" w:rsidP="00BB4122">
                      <w:pPr>
                        <w:spacing w:line="220" w:lineRule="exact"/>
                        <w:ind w:firstLineChars="100" w:firstLine="180"/>
                        <w:rPr>
                          <w:rFonts w:ascii="ＭＳ ゴシック" w:eastAsia="ＭＳ ゴシック" w:hAnsi="ＭＳ ゴシック"/>
                          <w:sz w:val="18"/>
                          <w:szCs w:val="20"/>
                        </w:rPr>
                      </w:pPr>
                      <w:r>
                        <w:rPr>
                          <w:rFonts w:ascii="ＭＳ ゴシック" w:eastAsia="ＭＳ ゴシック" w:hAnsi="ＭＳ ゴシック" w:hint="eastAsia"/>
                          <w:color w:val="000000"/>
                          <w:sz w:val="18"/>
                          <w:szCs w:val="20"/>
                        </w:rPr>
                        <w:t>取組み支援</w:t>
                      </w:r>
                      <w:r w:rsidR="00EB7916">
                        <w:rPr>
                          <w:rFonts w:ascii="ＭＳ ゴシック" w:eastAsia="ＭＳ ゴシック" w:hAnsi="ＭＳ ゴシック" w:hint="eastAsia"/>
                          <w:color w:val="000000"/>
                          <w:sz w:val="18"/>
                          <w:szCs w:val="20"/>
                        </w:rPr>
                        <w:t xml:space="preserve">　等</w:t>
                      </w:r>
                    </w:p>
                  </w:txbxContent>
                </v:textbox>
              </v:rect>
            </w:pict>
          </mc:Fallback>
        </mc:AlternateContent>
      </w:r>
    </w:p>
    <w:p w:rsidR="00E1526A" w:rsidRDefault="00BB412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4848" behindDoc="0" locked="0" layoutInCell="1" allowOverlap="1" wp14:anchorId="7DC48007" wp14:editId="76707D15">
                <wp:simplePos x="0" y="0"/>
                <wp:positionH relativeFrom="column">
                  <wp:posOffset>4215765</wp:posOffset>
                </wp:positionH>
                <wp:positionV relativeFrom="paragraph">
                  <wp:posOffset>99060</wp:posOffset>
                </wp:positionV>
                <wp:extent cx="1905000" cy="299085"/>
                <wp:effectExtent l="0" t="0" r="0" b="5715"/>
                <wp:wrapNone/>
                <wp:docPr id="74" name="テキスト ボックス 74"/>
                <wp:cNvGraphicFramePr/>
                <a:graphic xmlns:a="http://schemas.openxmlformats.org/drawingml/2006/main">
                  <a:graphicData uri="http://schemas.microsoft.com/office/word/2010/wordprocessingShape">
                    <wps:wsp>
                      <wps:cNvSpPr txBox="1"/>
                      <wps:spPr>
                        <a:xfrm>
                          <a:off x="0" y="0"/>
                          <a:ext cx="1905000" cy="299085"/>
                        </a:xfrm>
                        <a:prstGeom prst="rect">
                          <a:avLst/>
                        </a:prstGeom>
                        <a:noFill/>
                        <a:ln w="6350">
                          <a:noFill/>
                        </a:ln>
                        <a:effectLst/>
                      </wps:spPr>
                      <wps:txbx>
                        <w:txbxContent>
                          <w:p w:rsidR="00BB4122" w:rsidRPr="001B04C3" w:rsidRDefault="00BB4122" w:rsidP="00BB4122">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65" type="#_x0000_t202" style="position:absolute;left:0;text-align:left;margin-left:331.95pt;margin-top:7.8pt;width:150pt;height:23.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" filled="f" stroked="f" strokeweight=".5pt">
                <v:textbox>
                  <w:txbxContent>
                    <w:p w:rsidR="00BB4122" w:rsidRPr="001B04C3" w:rsidRDefault="00BB4122" w:rsidP="00BB4122">
                      <w:pPr>
                        <w:jc w:val="center"/>
                        <w:rPr>
                          <w:rFonts w:asciiTheme="majorEastAsia" w:eastAsiaTheme="majorEastAsia" w:hAnsiTheme="majorEastAsia"/>
                          <w:sz w:val="18"/>
                          <w:szCs w:val="18"/>
                        </w:rPr>
                      </w:pPr>
                    </w:p>
                  </w:txbxContent>
                </v:textbox>
              </v:shape>
            </w:pict>
          </mc:Fallback>
        </mc:AlternateContent>
      </w:r>
      <w:r w:rsidR="001B04C3">
        <w:rPr>
          <w:rFonts w:ascii="ＭＳ ゴシック" w:eastAsia="ＭＳ ゴシック" w:hAnsi="ＭＳ ゴシック"/>
          <w:noProof/>
        </w:rPr>
        <mc:AlternateContent>
          <mc:Choice Requires="wps">
            <w:drawing>
              <wp:anchor distT="0" distB="0" distL="114300" distR="114300" simplePos="0" relativeHeight="251850752" behindDoc="0" locked="0" layoutInCell="1" allowOverlap="1" wp14:anchorId="547B8816" wp14:editId="22209EC4">
                <wp:simplePos x="0" y="0"/>
                <wp:positionH relativeFrom="column">
                  <wp:posOffset>2215515</wp:posOffset>
                </wp:positionH>
                <wp:positionV relativeFrom="paragraph">
                  <wp:posOffset>100965</wp:posOffset>
                </wp:positionV>
                <wp:extent cx="1905000" cy="299085"/>
                <wp:effectExtent l="0" t="0" r="0" b="5715"/>
                <wp:wrapNone/>
                <wp:docPr id="72" name="テキスト ボックス 72"/>
                <wp:cNvGraphicFramePr/>
                <a:graphic xmlns:a="http://schemas.openxmlformats.org/drawingml/2006/main">
                  <a:graphicData uri="http://schemas.microsoft.com/office/word/2010/wordprocessingShape">
                    <wps:wsp>
                      <wps:cNvSpPr txBox="1"/>
                      <wps:spPr>
                        <a:xfrm>
                          <a:off x="0" y="0"/>
                          <a:ext cx="1905000" cy="299085"/>
                        </a:xfrm>
                        <a:prstGeom prst="rect">
                          <a:avLst/>
                        </a:prstGeom>
                        <a:noFill/>
                        <a:ln w="6350">
                          <a:noFill/>
                        </a:ln>
                        <a:effectLst/>
                      </wps:spPr>
                      <wps:txbx>
                        <w:txbxContent>
                          <w:p w:rsidR="001B04C3" w:rsidRPr="001B04C3" w:rsidRDefault="001B04C3" w:rsidP="001B04C3">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66" type="#_x0000_t202" style="position:absolute;left:0;text-align:left;margin-left:174.45pt;margin-top:7.95pt;width:150pt;height:23.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" filled="f" stroked="f" strokeweight=".5pt">
                <v:textbox>
                  <w:txbxContent>
                    <w:p w:rsidR="001B04C3" w:rsidRPr="001B04C3" w:rsidRDefault="001B04C3" w:rsidP="001B04C3">
                      <w:pPr>
                        <w:jc w:val="center"/>
                        <w:rPr>
                          <w:rFonts w:asciiTheme="majorEastAsia" w:eastAsiaTheme="majorEastAsia" w:hAnsiTheme="majorEastAsia"/>
                          <w:sz w:val="18"/>
                          <w:szCs w:val="18"/>
                        </w:rPr>
                      </w:pPr>
                    </w:p>
                  </w:txbxContent>
                </v:textbox>
              </v:shape>
            </w:pict>
          </mc:Fallback>
        </mc:AlternateContent>
      </w:r>
      <w:r w:rsidR="001B04C3">
        <w:rPr>
          <w:rFonts w:ascii="ＭＳ ゴシック" w:eastAsia="ＭＳ ゴシック" w:hAnsi="ＭＳ ゴシック"/>
          <w:noProof/>
        </w:rPr>
        <mc:AlternateContent>
          <mc:Choice Requires="wps">
            <w:drawing>
              <wp:anchor distT="0" distB="0" distL="114300" distR="114300" simplePos="0" relativeHeight="251846656" behindDoc="0" locked="0" layoutInCell="1" allowOverlap="1" wp14:anchorId="587798D2" wp14:editId="7F2EA566">
                <wp:simplePos x="0" y="0"/>
                <wp:positionH relativeFrom="column">
                  <wp:posOffset>234315</wp:posOffset>
                </wp:positionH>
                <wp:positionV relativeFrom="paragraph">
                  <wp:posOffset>102870</wp:posOffset>
                </wp:positionV>
                <wp:extent cx="1905000" cy="299085"/>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190500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04C3" w:rsidRPr="001B04C3" w:rsidRDefault="001B04C3" w:rsidP="001B04C3">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67" type="#_x0000_t202" style="position:absolute;left:0;text-align:left;margin-left:18.45pt;margin-top:8.1pt;width:150pt;height:2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" filled="f" stroked="f" strokeweight=".5pt">
                <v:textbox>
                  <w:txbxContent>
                    <w:p w:rsidR="001B04C3" w:rsidRPr="001B04C3" w:rsidRDefault="001B04C3" w:rsidP="001B04C3">
                      <w:pPr>
                        <w:jc w:val="center"/>
                        <w:rPr>
                          <w:rFonts w:asciiTheme="majorEastAsia" w:eastAsiaTheme="majorEastAsia" w:hAnsiTheme="majorEastAsia"/>
                          <w:sz w:val="18"/>
                          <w:szCs w:val="18"/>
                        </w:rPr>
                      </w:pPr>
                    </w:p>
                  </w:txbxContent>
                </v:textbox>
              </v:shape>
            </w:pict>
          </mc:Fallback>
        </mc:AlternateContent>
      </w:r>
    </w:p>
    <w:p w:rsidR="00037E96" w:rsidRDefault="00C8069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2800" behindDoc="0" locked="0" layoutInCell="1" allowOverlap="1" wp14:anchorId="59A0917B" wp14:editId="7FF9EF9A">
                <wp:simplePos x="0" y="0"/>
                <wp:positionH relativeFrom="column">
                  <wp:posOffset>4272915</wp:posOffset>
                </wp:positionH>
                <wp:positionV relativeFrom="paragraph">
                  <wp:posOffset>26670</wp:posOffset>
                </wp:positionV>
                <wp:extent cx="1781175" cy="476250"/>
                <wp:effectExtent l="0" t="0" r="28575" b="19050"/>
                <wp:wrapNone/>
                <wp:docPr id="73" name="テキスト ボックス 73"/>
                <wp:cNvGraphicFramePr/>
                <a:graphic xmlns:a="http://schemas.openxmlformats.org/drawingml/2006/main">
                  <a:graphicData uri="http://schemas.microsoft.com/office/word/2010/wordprocessingShape">
                    <wps:wsp>
                      <wps:cNvSpPr txBox="1"/>
                      <wps:spPr>
                        <a:xfrm>
                          <a:off x="0" y="0"/>
                          <a:ext cx="1781175" cy="476250"/>
                        </a:xfrm>
                        <a:prstGeom prst="rect">
                          <a:avLst/>
                        </a:prstGeom>
                        <a:solidFill>
                          <a:sysClr val="window" lastClr="FFFFFF"/>
                        </a:solidFill>
                        <a:ln w="22225">
                          <a:solidFill>
                            <a:prstClr val="black"/>
                          </a:solidFill>
                          <a:prstDash val="sysDot"/>
                        </a:ln>
                        <a:effectLst/>
                      </wps:spPr>
                      <wps:txbx>
                        <w:txbxContent>
                          <w:p w:rsidR="00C45479" w:rsidRDefault="00BB4122" w:rsidP="00BB4122">
                            <w:pPr>
                              <w:spacing w:line="180" w:lineRule="exact"/>
                              <w:rPr>
                                <w:rFonts w:asciiTheme="majorEastAsia" w:eastAsiaTheme="majorEastAsia" w:hAnsiTheme="majorEastAsia"/>
                                <w:sz w:val="18"/>
                                <w:szCs w:val="18"/>
                              </w:rPr>
                            </w:pPr>
                            <w:r w:rsidRPr="00BB4122">
                              <w:rPr>
                                <w:rFonts w:asciiTheme="majorEastAsia" w:eastAsiaTheme="majorEastAsia" w:hAnsiTheme="majorEastAsia" w:hint="eastAsia"/>
                                <w:sz w:val="18"/>
                                <w:szCs w:val="18"/>
                              </w:rPr>
                              <w:t>｢大都市・大阪｣の府民生活と経済の、迅速な回復のための、</w:t>
                            </w:r>
                          </w:p>
                          <w:p w:rsidR="00BB4122" w:rsidRPr="00C8069A" w:rsidRDefault="00BB4122" w:rsidP="00BB4122">
                            <w:pPr>
                              <w:spacing w:line="180" w:lineRule="exact"/>
                              <w:rPr>
                                <w:rFonts w:asciiTheme="majorEastAsia" w:eastAsiaTheme="majorEastAsia" w:hAnsiTheme="majorEastAsia"/>
                                <w:sz w:val="18"/>
                                <w:szCs w:val="18"/>
                              </w:rPr>
                            </w:pPr>
                            <w:r w:rsidRPr="00C8069A">
                              <w:rPr>
                                <w:rFonts w:asciiTheme="majorEastAsia" w:eastAsiaTheme="majorEastAsia" w:hAnsiTheme="majorEastAsia" w:hint="eastAsia"/>
                                <w:sz w:val="18"/>
                                <w:szCs w:val="18"/>
                              </w:rPr>
                              <w:t>復旧復興対策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68" type="#_x0000_t202" style="position:absolute;left:0;text-align:left;margin-left:336.45pt;margin-top:2.1pt;width:140.25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" fillcolor="window" strokeweight="1.75pt">
                <v:stroke dashstyle="1 1"/>
                <v:textbox>
                  <w:txbxContent>
                    <w:p w:rsidR="00C45479" w:rsidRDefault="00BB4122" w:rsidP="00BB4122">
                      <w:pPr>
                        <w:spacing w:line="180" w:lineRule="exact"/>
                        <w:rPr>
                          <w:rFonts w:asciiTheme="majorEastAsia" w:eastAsiaTheme="majorEastAsia" w:hAnsiTheme="majorEastAsia"/>
                          <w:sz w:val="18"/>
                          <w:szCs w:val="18"/>
                        </w:rPr>
                      </w:pPr>
                      <w:r w:rsidRPr="00BB4122">
                        <w:rPr>
                          <w:rFonts w:asciiTheme="majorEastAsia" w:eastAsiaTheme="majorEastAsia" w:hAnsiTheme="majorEastAsia" w:hint="eastAsia"/>
                          <w:sz w:val="18"/>
                          <w:szCs w:val="18"/>
                        </w:rPr>
                        <w:t>｢大都市・大阪｣の府民生活と経済の、迅速な回復のための、</w:t>
                      </w:r>
                    </w:p>
                    <w:p w:rsidR="00BB4122" w:rsidRPr="00C8069A" w:rsidRDefault="00BB4122" w:rsidP="00BB4122">
                      <w:pPr>
                        <w:spacing w:line="180" w:lineRule="exact"/>
                        <w:rPr>
                          <w:rFonts w:asciiTheme="majorEastAsia" w:eastAsiaTheme="majorEastAsia" w:hAnsiTheme="majorEastAsia"/>
                          <w:sz w:val="18"/>
                          <w:szCs w:val="18"/>
                        </w:rPr>
                      </w:pPr>
                      <w:r w:rsidRPr="00C8069A">
                        <w:rPr>
                          <w:rFonts w:asciiTheme="majorEastAsia" w:eastAsiaTheme="majorEastAsia" w:hAnsiTheme="majorEastAsia" w:hint="eastAsia"/>
                          <w:sz w:val="18"/>
                          <w:szCs w:val="18"/>
                        </w:rPr>
                        <w:t>復旧復興対策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5872" behindDoc="0" locked="0" layoutInCell="1" allowOverlap="1" wp14:anchorId="0EFC178A" wp14:editId="781FB2DD">
                <wp:simplePos x="0" y="0"/>
                <wp:positionH relativeFrom="column">
                  <wp:posOffset>2263140</wp:posOffset>
                </wp:positionH>
                <wp:positionV relativeFrom="paragraph">
                  <wp:posOffset>26670</wp:posOffset>
                </wp:positionV>
                <wp:extent cx="1781175" cy="476250"/>
                <wp:effectExtent l="0" t="0" r="28575" b="19050"/>
                <wp:wrapNone/>
                <wp:docPr id="75" name="テキスト ボックス 75"/>
                <wp:cNvGraphicFramePr/>
                <a:graphic xmlns:a="http://schemas.openxmlformats.org/drawingml/2006/main">
                  <a:graphicData uri="http://schemas.microsoft.com/office/word/2010/wordprocessingShape">
                    <wps:wsp>
                      <wps:cNvSpPr txBox="1"/>
                      <wps:spPr>
                        <a:xfrm>
                          <a:off x="0" y="0"/>
                          <a:ext cx="1781175" cy="476250"/>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52694" w:rsidRPr="00C8069A" w:rsidRDefault="00A52694" w:rsidP="00A52694">
                            <w:pPr>
                              <w:spacing w:line="180" w:lineRule="exact"/>
                              <w:rPr>
                                <w:rFonts w:asciiTheme="majorEastAsia" w:eastAsiaTheme="majorEastAsia" w:hAnsiTheme="majorEastAsia"/>
                                <w:sz w:val="18"/>
                                <w:szCs w:val="18"/>
                              </w:rPr>
                            </w:pPr>
                            <w:r w:rsidRPr="00A52694">
                              <w:rPr>
                                <w:rFonts w:asciiTheme="majorEastAsia" w:eastAsiaTheme="majorEastAsia" w:hAnsiTheme="majorEastAsia" w:hint="eastAsia"/>
                                <w:sz w:val="18"/>
                                <w:szCs w:val="18"/>
                              </w:rPr>
                              <w:t>地震</w:t>
                            </w:r>
                            <w:r>
                              <w:rPr>
                                <w:rFonts w:asciiTheme="majorEastAsia" w:eastAsiaTheme="majorEastAsia" w:hAnsiTheme="majorEastAsia" w:hint="eastAsia"/>
                                <w:sz w:val="18"/>
                                <w:szCs w:val="18"/>
                              </w:rPr>
                              <w:t>発生後、被災者の「命をつなぐ」ため、</w:t>
                            </w:r>
                            <w:r w:rsidRPr="00C8069A">
                              <w:rPr>
                                <w:rFonts w:asciiTheme="majorEastAsia" w:eastAsiaTheme="majorEastAsia" w:hAnsiTheme="majorEastAsia" w:hint="eastAsia"/>
                                <w:sz w:val="18"/>
                                <w:szCs w:val="18"/>
                              </w:rPr>
                              <w:t>災害応急対策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5" o:spid="_x0000_s1069" type="#_x0000_t202" style="position:absolute;left:0;text-align:left;margin-left:178.2pt;margin-top:2.1pt;width:140.25pt;height:3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" fillcolor="white [3201]" strokeweight="1.75pt">
                <v:stroke dashstyle="1 1"/>
                <v:textbox>
                  <w:txbxContent>
                    <w:p w:rsidR="00A52694" w:rsidRPr="00C8069A" w:rsidRDefault="00A52694" w:rsidP="00A52694">
                      <w:pPr>
                        <w:spacing w:line="180" w:lineRule="exact"/>
                        <w:rPr>
                          <w:rFonts w:asciiTheme="majorEastAsia" w:eastAsiaTheme="majorEastAsia" w:hAnsiTheme="majorEastAsia"/>
                          <w:sz w:val="18"/>
                          <w:szCs w:val="18"/>
                        </w:rPr>
                      </w:pPr>
                      <w:r w:rsidRPr="00A52694">
                        <w:rPr>
                          <w:rFonts w:asciiTheme="majorEastAsia" w:eastAsiaTheme="majorEastAsia" w:hAnsiTheme="majorEastAsia" w:hint="eastAsia"/>
                          <w:sz w:val="18"/>
                          <w:szCs w:val="18"/>
                        </w:rPr>
                        <w:t>地震</w:t>
                      </w:r>
                      <w:r>
                        <w:rPr>
                          <w:rFonts w:asciiTheme="majorEastAsia" w:eastAsiaTheme="majorEastAsia" w:hAnsiTheme="majorEastAsia" w:hint="eastAsia"/>
                          <w:sz w:val="18"/>
                          <w:szCs w:val="18"/>
                        </w:rPr>
                        <w:t>発生後、被災者の「命をつなぐ」ため、</w:t>
                      </w:r>
                      <w:r w:rsidRPr="00C8069A">
                        <w:rPr>
                          <w:rFonts w:asciiTheme="majorEastAsia" w:eastAsiaTheme="majorEastAsia" w:hAnsiTheme="majorEastAsia" w:hint="eastAsia"/>
                          <w:sz w:val="18"/>
                          <w:szCs w:val="18"/>
                        </w:rPr>
                        <w:t>災害応急対策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731DCF27" wp14:editId="59A10992">
                <wp:simplePos x="0" y="0"/>
                <wp:positionH relativeFrom="column">
                  <wp:posOffset>281940</wp:posOffset>
                </wp:positionH>
                <wp:positionV relativeFrom="paragraph">
                  <wp:posOffset>26670</wp:posOffset>
                </wp:positionV>
                <wp:extent cx="1828800" cy="4762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828800" cy="476250"/>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B04C3" w:rsidRPr="00C8069A" w:rsidRDefault="001B04C3" w:rsidP="001B04C3">
                            <w:pPr>
                              <w:spacing w:line="180" w:lineRule="exact"/>
                              <w:rPr>
                                <w:rFonts w:asciiTheme="majorEastAsia" w:eastAsiaTheme="majorEastAsia" w:hAnsiTheme="majorEastAsia"/>
                                <w:sz w:val="18"/>
                                <w:szCs w:val="18"/>
                              </w:rPr>
                            </w:pPr>
                            <w:r w:rsidRPr="001B04C3">
                              <w:rPr>
                                <w:rFonts w:asciiTheme="majorEastAsia" w:eastAsiaTheme="majorEastAsia" w:hAnsiTheme="majorEastAsia" w:hint="eastAsia"/>
                                <w:sz w:val="18"/>
                                <w:szCs w:val="18"/>
                              </w:rPr>
                              <w:t>巨大地震や大津波から府民の命</w:t>
                            </w:r>
                            <w:r w:rsidRPr="00C8069A">
                              <w:rPr>
                                <w:rFonts w:asciiTheme="majorEastAsia" w:eastAsiaTheme="majorEastAsia" w:hAnsiTheme="majorEastAsia" w:hint="eastAsia"/>
                                <w:sz w:val="18"/>
                                <w:szCs w:val="18"/>
                              </w:rPr>
                              <w:t>を守り、被害を軽減するための、事前予防対策と逃げる対策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70" type="#_x0000_t202" style="position:absolute;left:0;text-align:left;margin-left:22.2pt;margin-top:2.1pt;width:2in;height: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" fillcolor="white [3201]" strokeweight="1.75pt">
                <v:stroke dashstyle="1 1"/>
                <v:textbox>
                  <w:txbxContent>
                    <w:p w:rsidR="001B04C3" w:rsidRPr="00C8069A" w:rsidRDefault="001B04C3" w:rsidP="001B04C3">
                      <w:pPr>
                        <w:spacing w:line="180" w:lineRule="exact"/>
                        <w:rPr>
                          <w:rFonts w:asciiTheme="majorEastAsia" w:eastAsiaTheme="majorEastAsia" w:hAnsiTheme="majorEastAsia"/>
                          <w:sz w:val="18"/>
                          <w:szCs w:val="18"/>
                        </w:rPr>
                      </w:pPr>
                      <w:r w:rsidRPr="001B04C3">
                        <w:rPr>
                          <w:rFonts w:asciiTheme="majorEastAsia" w:eastAsiaTheme="majorEastAsia" w:hAnsiTheme="majorEastAsia" w:hint="eastAsia"/>
                          <w:sz w:val="18"/>
                          <w:szCs w:val="18"/>
                        </w:rPr>
                        <w:t>巨大地震や大津波から府民の命</w:t>
                      </w:r>
                      <w:r w:rsidRPr="00C8069A">
                        <w:rPr>
                          <w:rFonts w:asciiTheme="majorEastAsia" w:eastAsiaTheme="majorEastAsia" w:hAnsiTheme="majorEastAsia" w:hint="eastAsia"/>
                          <w:sz w:val="18"/>
                          <w:szCs w:val="18"/>
                        </w:rPr>
                        <w:t>を守り、被害を軽減するための、事前予防対策と逃げる対策</w:t>
                      </w:r>
                    </w:p>
                  </w:txbxContent>
                </v:textbox>
              </v:shape>
            </w:pict>
          </mc:Fallback>
        </mc:AlternateContent>
      </w:r>
    </w:p>
    <w:p w:rsidR="0013700B" w:rsidRDefault="0013700B">
      <w:pPr>
        <w:rPr>
          <w:rFonts w:ascii="ＭＳ ゴシック" w:eastAsia="ＭＳ ゴシック" w:hAnsi="ＭＳ ゴシック"/>
        </w:rPr>
      </w:pPr>
    </w:p>
    <w:p w:rsidR="0013700B" w:rsidRDefault="00733011">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62016" behindDoc="0" locked="0" layoutInCell="1" allowOverlap="1" wp14:anchorId="213FC4AC" wp14:editId="2668CA96">
                <wp:simplePos x="0" y="0"/>
                <wp:positionH relativeFrom="column">
                  <wp:posOffset>6970395</wp:posOffset>
                </wp:positionH>
                <wp:positionV relativeFrom="paragraph">
                  <wp:posOffset>50165</wp:posOffset>
                </wp:positionV>
                <wp:extent cx="5114925" cy="723900"/>
                <wp:effectExtent l="19050" t="19050" r="28575" b="19050"/>
                <wp:wrapNone/>
                <wp:docPr id="84" name="テキスト ボックス 84"/>
                <wp:cNvGraphicFramePr/>
                <a:graphic xmlns:a="http://schemas.openxmlformats.org/drawingml/2006/main">
                  <a:graphicData uri="http://schemas.microsoft.com/office/word/2010/wordprocessingShape">
                    <wps:wsp>
                      <wps:cNvSpPr txBox="1"/>
                      <wps:spPr>
                        <a:xfrm>
                          <a:off x="0" y="0"/>
                          <a:ext cx="5114925" cy="723900"/>
                        </a:xfrm>
                        <a:prstGeom prst="rect">
                          <a:avLst/>
                        </a:prstGeom>
                        <a:solidFill>
                          <a:sysClr val="window" lastClr="FFFFFF"/>
                        </a:solidFill>
                        <a:ln w="34925" cmpd="dbl">
                          <a:solidFill>
                            <a:sysClr val="windowText" lastClr="000000"/>
                          </a:solidFill>
                          <a:prstDash val="solid"/>
                        </a:ln>
                        <a:effectLst/>
                      </wps:spPr>
                      <wps:txbx>
                        <w:txbxContent>
                          <w:p w:rsidR="00B648D1" w:rsidRPr="00B648D1" w:rsidRDefault="00B648D1"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sidR="00123CC8">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sidR="00123CC8">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B648D1" w:rsidRPr="00B648D1" w:rsidRDefault="00B648D1" w:rsidP="00B648D1">
                            <w:pPr>
                              <w:pStyle w:val="a7"/>
                              <w:spacing w:line="280" w:lineRule="exact"/>
                              <w:ind w:leftChars="0" w:left="360"/>
                              <w:rPr>
                                <w:rFonts w:ascii="ＭＳ ゴシック" w:eastAsia="ＭＳ ゴシック" w:hAnsi="ＭＳ ゴシック"/>
                                <w:b/>
                                <w:color w:val="000000" w:themeColor="text1"/>
                                <w:szCs w:val="20"/>
                              </w:rPr>
                            </w:pPr>
                            <w:r w:rsidRPr="00B648D1">
                              <w:rPr>
                                <w:rFonts w:ascii="ＭＳ ゴシック" w:eastAsia="ＭＳ ゴシック" w:hAnsi="ＭＳ ゴシック" w:hint="eastAsia"/>
                                <w:b/>
                                <w:color w:val="000000" w:themeColor="text1"/>
                                <w:szCs w:val="20"/>
                                <w:u w:val="single"/>
                              </w:rPr>
                              <w:t>『経済被害（被害額）４割減』</w:t>
                            </w: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sidR="00A62F12">
                              <w:rPr>
                                <w:rFonts w:asciiTheme="minorEastAsia" w:hAnsiTheme="minorEastAsia" w:hint="eastAsia"/>
                                <w:color w:val="000000" w:themeColor="text1"/>
                                <w:sz w:val="18"/>
                                <w:szCs w:val="20"/>
                              </w:rPr>
                              <w:t>…これは、府内総生産（ＧＤＰ）の約３割</w:t>
                            </w:r>
                            <w:r w:rsidR="0094551D">
                              <w:rPr>
                                <w:rFonts w:asciiTheme="minorEastAsia" w:hAnsiTheme="minorEastAsia" w:hint="eastAsia"/>
                                <w:color w:val="000000" w:themeColor="text1"/>
                                <w:sz w:val="18"/>
                                <w:szCs w:val="20"/>
                              </w:rPr>
                              <w:t>に相当</w:t>
                            </w:r>
                            <w:r w:rsidR="0005564B">
                              <w:rPr>
                                <w:rFonts w:asciiTheme="minorEastAsia" w:hAnsiTheme="minorEastAsia" w:hint="eastAsia"/>
                                <w:color w:val="000000" w:themeColor="text1"/>
                                <w:sz w:val="18"/>
                                <w:szCs w:val="20"/>
                              </w:rPr>
                              <w:t>する府内</w:t>
                            </w:r>
                            <w:r w:rsidR="00123CC8">
                              <w:rPr>
                                <w:rFonts w:asciiTheme="minorEastAsia" w:hAnsiTheme="minorEastAsia" w:hint="eastAsia"/>
                                <w:color w:val="000000" w:themeColor="text1"/>
                                <w:sz w:val="18"/>
                                <w:szCs w:val="20"/>
                              </w:rPr>
                              <w:t>経済損失の解消に寄与します</w:t>
                            </w:r>
                            <w:r w:rsidRPr="00B648D1">
                              <w:rPr>
                                <w:rFonts w:asciiTheme="minorEastAsia" w:hAnsiTheme="minorEastAsia" w:hint="eastAsia"/>
                                <w:color w:val="000000" w:themeColor="text1"/>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71" type="#_x0000_t202" style="position:absolute;left:0;text-align:left;margin-left:548.85pt;margin-top:3.95pt;width:402.75pt;height:5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" fillcolor="window" strokecolor="windowText" strokeweight="2.75pt">
                <v:stroke linestyle="thinThin"/>
                <v:textbox>
                  <w:txbxContent>
                    <w:p w:rsidR="00B648D1" w:rsidRPr="00B648D1" w:rsidRDefault="00B648D1"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sidR="00123CC8">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sidR="00123CC8">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B648D1" w:rsidRPr="00B648D1" w:rsidRDefault="00B648D1" w:rsidP="00B648D1">
                      <w:pPr>
                        <w:pStyle w:val="a7"/>
                        <w:spacing w:line="280" w:lineRule="exact"/>
                        <w:ind w:leftChars="0" w:left="360"/>
                        <w:rPr>
                          <w:rFonts w:ascii="ＭＳ ゴシック" w:eastAsia="ＭＳ ゴシック" w:hAnsi="ＭＳ ゴシック"/>
                          <w:b/>
                          <w:color w:val="000000" w:themeColor="text1"/>
                          <w:szCs w:val="20"/>
                        </w:rPr>
                      </w:pPr>
                      <w:r w:rsidRPr="00B648D1">
                        <w:rPr>
                          <w:rFonts w:ascii="ＭＳ ゴシック" w:eastAsia="ＭＳ ゴシック" w:hAnsi="ＭＳ ゴシック" w:hint="eastAsia"/>
                          <w:b/>
                          <w:color w:val="000000" w:themeColor="text1"/>
                          <w:szCs w:val="20"/>
                          <w:u w:val="single"/>
                        </w:rPr>
                        <w:t>『経済被害（被害額）４割減』</w:t>
                      </w: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sidR="00A62F12">
                        <w:rPr>
                          <w:rFonts w:asciiTheme="minorEastAsia" w:hAnsiTheme="minorEastAsia" w:hint="eastAsia"/>
                          <w:color w:val="000000" w:themeColor="text1"/>
                          <w:sz w:val="18"/>
                          <w:szCs w:val="20"/>
                        </w:rPr>
                        <w:t>…これは、府内総生産（ＧＤＰ）の約３割</w:t>
                      </w:r>
                      <w:r w:rsidR="0094551D">
                        <w:rPr>
                          <w:rFonts w:asciiTheme="minorEastAsia" w:hAnsiTheme="minorEastAsia" w:hint="eastAsia"/>
                          <w:color w:val="000000" w:themeColor="text1"/>
                          <w:sz w:val="18"/>
                          <w:szCs w:val="20"/>
                        </w:rPr>
                        <w:t>に相当</w:t>
                      </w:r>
                      <w:r w:rsidR="0005564B">
                        <w:rPr>
                          <w:rFonts w:asciiTheme="minorEastAsia" w:hAnsiTheme="minorEastAsia" w:hint="eastAsia"/>
                          <w:color w:val="000000" w:themeColor="text1"/>
                          <w:sz w:val="18"/>
                          <w:szCs w:val="20"/>
                        </w:rPr>
                        <w:t>する府内</w:t>
                      </w:r>
                      <w:r w:rsidR="00123CC8">
                        <w:rPr>
                          <w:rFonts w:asciiTheme="minorEastAsia" w:hAnsiTheme="minorEastAsia" w:hint="eastAsia"/>
                          <w:color w:val="000000" w:themeColor="text1"/>
                          <w:sz w:val="18"/>
                          <w:szCs w:val="20"/>
                        </w:rPr>
                        <w:t>経済損失の解消に寄与します</w:t>
                      </w:r>
                      <w:r w:rsidRPr="00B648D1">
                        <w:rPr>
                          <w:rFonts w:asciiTheme="minorEastAsia" w:hAnsiTheme="minorEastAsia" w:hint="eastAsia"/>
                          <w:color w:val="000000" w:themeColor="text1"/>
                          <w:sz w:val="18"/>
                          <w:szCs w:val="20"/>
                        </w:rPr>
                        <w:t>。</w:t>
                      </w:r>
                    </w:p>
                  </w:txbxContent>
                </v:textbox>
              </v:shape>
            </w:pict>
          </mc:Fallback>
        </mc:AlternateContent>
      </w:r>
    </w:p>
    <w:p w:rsidR="00185E89" w:rsidRDefault="00185E89">
      <w:pPr>
        <w:rPr>
          <w:rFonts w:ascii="ＭＳ ゴシック" w:eastAsia="ＭＳ ゴシック" w:hAnsi="ＭＳ ゴシック"/>
        </w:rPr>
      </w:pPr>
    </w:p>
    <w:p w:rsidR="000829C2" w:rsidRDefault="000829C2">
      <w:pPr>
        <w:rPr>
          <w:rFonts w:ascii="ＭＳ ゴシック" w:eastAsia="ＭＳ ゴシック" w:hAnsi="ＭＳ ゴシック"/>
        </w:rPr>
      </w:pPr>
    </w:p>
    <w:p w:rsidR="000829C2" w:rsidRDefault="000829C2">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41E070D8" wp14:editId="5A55F711">
                <wp:simplePos x="0" y="0"/>
                <wp:positionH relativeFrom="column">
                  <wp:posOffset>100965</wp:posOffset>
                </wp:positionH>
                <wp:positionV relativeFrom="paragraph">
                  <wp:posOffset>247812</wp:posOffset>
                </wp:positionV>
                <wp:extent cx="12211050" cy="2667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1050" cy="266700"/>
                        </a:xfrm>
                        <a:prstGeom prst="rect">
                          <a:avLst/>
                        </a:prstGeom>
                        <a:solidFill>
                          <a:sysClr val="window" lastClr="FFFFFF"/>
                        </a:solidFill>
                        <a:ln w="25400" cap="flat" cmpd="sng" algn="ctr">
                          <a:solidFill>
                            <a:schemeClr val="bg1"/>
                          </a:solidFill>
                          <a:prstDash val="solid"/>
                        </a:ln>
                        <a:effectLst/>
                      </wps:spPr>
                      <wps:txbx>
                        <w:txbxContent>
                          <w:p w:rsidR="00FC4075" w:rsidRPr="00473604" w:rsidRDefault="00416A41" w:rsidP="00473604">
                            <w:pPr>
                              <w:spacing w:line="300" w:lineRule="exact"/>
                              <w:ind w:leftChars="100" w:left="650" w:hangingChars="200" w:hanging="440"/>
                              <w:jc w:val="left"/>
                              <w:rPr>
                                <w:rFonts w:asciiTheme="majorEastAsia" w:eastAsiaTheme="majorEastAsia" w:hAnsiTheme="majorEastAsia"/>
                                <w:sz w:val="22"/>
                              </w:rPr>
                            </w:pPr>
                            <w:r w:rsidRPr="00473604">
                              <w:rPr>
                                <w:rFonts w:asciiTheme="majorEastAsia" w:eastAsiaTheme="majorEastAsia" w:hAnsiTheme="majorEastAsia" w:hint="eastAsia"/>
                                <w:sz w:val="22"/>
                              </w:rPr>
                              <w:t>◇</w:t>
                            </w:r>
                            <w:r w:rsidR="00D952E0" w:rsidRPr="00473604">
                              <w:rPr>
                                <w:rFonts w:asciiTheme="majorEastAsia" w:eastAsiaTheme="majorEastAsia" w:hAnsiTheme="majorEastAsia" w:hint="eastAsia"/>
                                <w:sz w:val="22"/>
                              </w:rPr>
                              <w:t>「素案」について</w:t>
                            </w:r>
                            <w:r w:rsidR="00473604" w:rsidRPr="00473604">
                              <w:rPr>
                                <w:rFonts w:asciiTheme="majorEastAsia" w:eastAsiaTheme="majorEastAsia" w:hAnsiTheme="majorEastAsia" w:hint="eastAsia"/>
                                <w:sz w:val="22"/>
                              </w:rPr>
                              <w:t>は</w:t>
                            </w:r>
                            <w:r w:rsidR="00D952E0" w:rsidRPr="00473604">
                              <w:rPr>
                                <w:rFonts w:asciiTheme="majorEastAsia" w:eastAsiaTheme="majorEastAsia" w:hAnsiTheme="majorEastAsia" w:hint="eastAsia"/>
                                <w:sz w:val="22"/>
                              </w:rPr>
                              <w:t>、</w:t>
                            </w:r>
                            <w:r w:rsidR="00473604" w:rsidRPr="00473604">
                              <w:rPr>
                                <w:rFonts w:ascii="ＭＳ ゴシック" w:eastAsia="ＭＳ ゴシック" w:hAnsi="ＭＳ ゴシック" w:hint="eastAsia"/>
                                <w:color w:val="000000"/>
                                <w:sz w:val="22"/>
                              </w:rPr>
                              <w:t>２月議会でのご議論</w:t>
                            </w:r>
                            <w:r w:rsidR="00FE104B">
                              <w:rPr>
                                <w:rFonts w:ascii="ＭＳ ゴシック" w:eastAsia="ＭＳ ゴシック" w:hAnsi="ＭＳ ゴシック" w:hint="eastAsia"/>
                                <w:color w:val="000000"/>
                                <w:sz w:val="22"/>
                              </w:rPr>
                              <w:t>及び</w:t>
                            </w:r>
                            <w:r w:rsidR="00473604" w:rsidRPr="00473604">
                              <w:rPr>
                                <w:rFonts w:ascii="ＭＳ ゴシック" w:eastAsia="ＭＳ ゴシック" w:hAnsi="ＭＳ ゴシック" w:hint="eastAsia"/>
                                <w:color w:val="000000"/>
                                <w:sz w:val="22"/>
                              </w:rPr>
                              <w:t>、パブリックコメント</w:t>
                            </w:r>
                            <w:r w:rsidR="00FE104B">
                              <w:rPr>
                                <w:rFonts w:ascii="ＭＳ ゴシック" w:eastAsia="ＭＳ ゴシック" w:hAnsi="ＭＳ ゴシック" w:hint="eastAsia"/>
                                <w:color w:val="000000"/>
                                <w:sz w:val="22"/>
                              </w:rPr>
                              <w:t>における</w:t>
                            </w:r>
                            <w:r w:rsidR="00473604" w:rsidRPr="00473604">
                              <w:rPr>
                                <w:rFonts w:ascii="ＭＳ ゴシック" w:eastAsia="ＭＳ ゴシック" w:hAnsi="ＭＳ ゴシック" w:hint="eastAsia"/>
                                <w:color w:val="000000"/>
                                <w:sz w:val="22"/>
                              </w:rPr>
                              <w:t>府民のご意見を踏まえ、</w:t>
                            </w:r>
                            <w:r w:rsidR="00FE104B">
                              <w:rPr>
                                <w:rFonts w:ascii="ＭＳ ゴシック" w:eastAsia="ＭＳ ゴシック" w:hAnsi="ＭＳ ゴシック" w:hint="eastAsia"/>
                                <w:color w:val="000000"/>
                                <w:sz w:val="22"/>
                              </w:rPr>
                              <w:t>３月末に</w:t>
                            </w:r>
                            <w:r w:rsidR="00B24466" w:rsidRPr="00473604">
                              <w:rPr>
                                <w:rFonts w:asciiTheme="majorEastAsia" w:eastAsiaTheme="majorEastAsia" w:hAnsiTheme="majorEastAsia" w:hint="eastAsia"/>
                                <w:sz w:val="22"/>
                              </w:rPr>
                              <w:t>成案（決定）予定</w:t>
                            </w:r>
                          </w:p>
                          <w:p w:rsidR="00FC4075" w:rsidRPr="00B715F7" w:rsidRDefault="00FC4075" w:rsidP="00FC4075">
                            <w:pPr>
                              <w:spacing w:line="340" w:lineRule="exact"/>
                              <w:jc w:val="left"/>
                              <w:rPr>
                                <w:rFonts w:asciiTheme="minorEastAsia" w:hAnsiTheme="minorEastAsia"/>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71" style="position:absolute;left:0;text-align:left;margin-left:7.95pt;margin-top:19.5pt;width:96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" fillcolor="window" strokecolor="white [3212]" strokeweight="2pt">
                <v:path arrowok="t"/>
                <v:textbox inset=",0,,0">
                  <w:txbxContent>
                    <w:p w:rsidR="00FC4075" w:rsidRPr="00473604" w:rsidRDefault="00416A41" w:rsidP="00473604">
                      <w:pPr>
                        <w:spacing w:line="300" w:lineRule="exact"/>
                        <w:ind w:leftChars="100" w:left="650" w:hangingChars="200" w:hanging="440"/>
                        <w:jc w:val="left"/>
                        <w:rPr>
                          <w:rFonts w:asciiTheme="majorEastAsia" w:eastAsiaTheme="majorEastAsia" w:hAnsiTheme="majorEastAsia"/>
                          <w:sz w:val="22"/>
                        </w:rPr>
                      </w:pPr>
                      <w:r w:rsidRPr="00473604">
                        <w:rPr>
                          <w:rFonts w:asciiTheme="majorEastAsia" w:eastAsiaTheme="majorEastAsia" w:hAnsiTheme="majorEastAsia" w:hint="eastAsia"/>
                          <w:sz w:val="22"/>
                        </w:rPr>
                        <w:t>◇</w:t>
                      </w:r>
                      <w:r w:rsidR="00D952E0" w:rsidRPr="00473604">
                        <w:rPr>
                          <w:rFonts w:asciiTheme="majorEastAsia" w:eastAsiaTheme="majorEastAsia" w:hAnsiTheme="majorEastAsia" w:hint="eastAsia"/>
                          <w:sz w:val="22"/>
                        </w:rPr>
                        <w:t>「素案」について</w:t>
                      </w:r>
                      <w:r w:rsidR="00473604" w:rsidRPr="00473604">
                        <w:rPr>
                          <w:rFonts w:asciiTheme="majorEastAsia" w:eastAsiaTheme="majorEastAsia" w:hAnsiTheme="majorEastAsia" w:hint="eastAsia"/>
                          <w:sz w:val="22"/>
                        </w:rPr>
                        <w:t>は</w:t>
                      </w:r>
                      <w:r w:rsidR="00D952E0" w:rsidRPr="00473604">
                        <w:rPr>
                          <w:rFonts w:asciiTheme="majorEastAsia" w:eastAsiaTheme="majorEastAsia" w:hAnsiTheme="majorEastAsia" w:hint="eastAsia"/>
                          <w:sz w:val="22"/>
                        </w:rPr>
                        <w:t>、</w:t>
                      </w:r>
                      <w:r w:rsidR="00473604" w:rsidRPr="00473604">
                        <w:rPr>
                          <w:rFonts w:ascii="ＭＳ ゴシック" w:eastAsia="ＭＳ ゴシック" w:hAnsi="ＭＳ ゴシック" w:hint="eastAsia"/>
                          <w:color w:val="000000"/>
                          <w:sz w:val="22"/>
                        </w:rPr>
                        <w:t>２月議会でのご議論</w:t>
                      </w:r>
                      <w:r w:rsidR="00FE104B">
                        <w:rPr>
                          <w:rFonts w:ascii="ＭＳ ゴシック" w:eastAsia="ＭＳ ゴシック" w:hAnsi="ＭＳ ゴシック" w:hint="eastAsia"/>
                          <w:color w:val="000000"/>
                          <w:sz w:val="22"/>
                        </w:rPr>
                        <w:t>及び</w:t>
                      </w:r>
                      <w:r w:rsidR="00473604" w:rsidRPr="00473604">
                        <w:rPr>
                          <w:rFonts w:ascii="ＭＳ ゴシック" w:eastAsia="ＭＳ ゴシック" w:hAnsi="ＭＳ ゴシック" w:hint="eastAsia"/>
                          <w:color w:val="000000"/>
                          <w:sz w:val="22"/>
                        </w:rPr>
                        <w:t>、パブリックコメント</w:t>
                      </w:r>
                      <w:r w:rsidR="00FE104B">
                        <w:rPr>
                          <w:rFonts w:ascii="ＭＳ ゴシック" w:eastAsia="ＭＳ ゴシック" w:hAnsi="ＭＳ ゴシック" w:hint="eastAsia"/>
                          <w:color w:val="000000"/>
                          <w:sz w:val="22"/>
                        </w:rPr>
                        <w:t>における</w:t>
                      </w:r>
                      <w:r w:rsidR="00473604" w:rsidRPr="00473604">
                        <w:rPr>
                          <w:rFonts w:ascii="ＭＳ ゴシック" w:eastAsia="ＭＳ ゴシック" w:hAnsi="ＭＳ ゴシック" w:hint="eastAsia"/>
                          <w:color w:val="000000"/>
                          <w:sz w:val="22"/>
                        </w:rPr>
                        <w:t>府民のご意見を踏まえ、</w:t>
                      </w:r>
                      <w:r w:rsidR="00FE104B">
                        <w:rPr>
                          <w:rFonts w:ascii="ＭＳ ゴシック" w:eastAsia="ＭＳ ゴシック" w:hAnsi="ＭＳ ゴシック" w:hint="eastAsia"/>
                          <w:color w:val="000000"/>
                          <w:sz w:val="22"/>
                        </w:rPr>
                        <w:t>３月末に</w:t>
                      </w:r>
                      <w:r w:rsidR="00B24466" w:rsidRPr="00473604">
                        <w:rPr>
                          <w:rFonts w:asciiTheme="majorEastAsia" w:eastAsiaTheme="majorEastAsia" w:hAnsiTheme="majorEastAsia" w:hint="eastAsia"/>
                          <w:sz w:val="22"/>
                        </w:rPr>
                        <w:t>成案（決定）予定</w:t>
                      </w:r>
                    </w:p>
                    <w:p w:rsidR="00FC4075" w:rsidRPr="00B715F7" w:rsidRDefault="00FC4075" w:rsidP="00FC4075">
                      <w:pPr>
                        <w:spacing w:line="340" w:lineRule="exact"/>
                        <w:jc w:val="left"/>
                        <w:rPr>
                          <w:rFonts w:asciiTheme="minorEastAsia" w:hAnsiTheme="minorEastAsia"/>
                          <w:sz w:val="22"/>
                        </w:rPr>
                      </w:pPr>
                    </w:p>
                  </w:txbxContent>
                </v:textbox>
              </v:rect>
            </w:pict>
          </mc:Fallback>
        </mc:AlternateContent>
      </w:r>
    </w:p>
    <w:p w:rsidR="000829C2" w:rsidRPr="008D5298" w:rsidRDefault="00CA2E59" w:rsidP="000829C2">
      <w:pPr>
        <w:rPr>
          <w:rFonts w:asciiTheme="minorEastAsia" w:hAnsiTheme="minorEastAsia"/>
          <w:bdr w:val="single" w:sz="4" w:space="0" w:color="auto"/>
        </w:rPr>
      </w:pPr>
      <w:r w:rsidRPr="00FC4075">
        <w:rPr>
          <w:rFonts w:ascii="ＭＳ ゴシック" w:eastAsia="ＭＳ ゴシック" w:hAnsi="ＭＳ ゴシック"/>
          <w:noProof/>
        </w:rPr>
        <w:lastRenderedPageBreak/>
        <mc:AlternateContent>
          <mc:Choice Requires="wps">
            <w:drawing>
              <wp:anchor distT="0" distB="0" distL="114300" distR="114300" simplePos="0" relativeHeight="251868160" behindDoc="0" locked="0" layoutInCell="1" allowOverlap="1" wp14:anchorId="3F8ED932" wp14:editId="662F2E46">
                <wp:simplePos x="0" y="0"/>
                <wp:positionH relativeFrom="column">
                  <wp:posOffset>6537642</wp:posOffset>
                </wp:positionH>
                <wp:positionV relativeFrom="paragraph">
                  <wp:posOffset>20320</wp:posOffset>
                </wp:positionV>
                <wp:extent cx="6689090" cy="9239250"/>
                <wp:effectExtent l="0" t="0" r="1651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216" w:hangingChars="100" w:hanging="216"/>
                              <w:rPr>
                                <w:rFonts w:asciiTheme="minorEastAsia" w:hAnsiTheme="minorEastAsia"/>
                                <w:spacing w:val="-2"/>
                                <w:sz w:val="22"/>
                                <w:szCs w:val="24"/>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357" w:firstLine="714"/>
                              <w:rPr>
                                <w:rFonts w:ascii="ＭＳ ゴシック" w:eastAsia="ＭＳ ゴシック" w:hAnsi="ＭＳ ゴシック"/>
                                <w:sz w:val="20"/>
                              </w:rPr>
                            </w:pP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0829C2" w:rsidRPr="000A54C1" w:rsidRDefault="000829C2"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災害時における福祉専門職等の確保体制の充実・強化</w:t>
                            </w:r>
                            <w:r w:rsidRPr="000A54C1">
                              <w:rPr>
                                <w:rFonts w:ascii="ＭＳ ゴシック" w:eastAsia="ＭＳ ゴシック" w:hAnsi="ＭＳ ゴシック" w:hint="eastAsia"/>
                                <w:sz w:val="18"/>
                                <w:szCs w:val="18"/>
                              </w:rPr>
                              <w:t>【福祉部】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0829C2"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0829C2" w:rsidRPr="009F1505"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0829C2" w:rsidRPr="000A54C1"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0829C2" w:rsidRPr="008453AB" w:rsidRDefault="000829C2" w:rsidP="000829C2">
                            <w:pPr>
                              <w:spacing w:line="220" w:lineRule="exact"/>
                              <w:rPr>
                                <w:rFonts w:ascii="ＭＳ ゴシック" w:eastAsia="ＭＳ ゴシック" w:hAnsi="ＭＳ ゴシック"/>
                                <w:sz w:val="18"/>
                                <w:szCs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0829C2" w:rsidRPr="00EC3B27" w:rsidRDefault="000829C2"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0829C2"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0829C2" w:rsidRPr="006E50B0"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0829C2" w:rsidRPr="00721D63"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72" style="position:absolute;left:0;text-align:left;margin-left:514.75pt;margin-top:1.6pt;width:526.7pt;height:7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" fillcolor="window" strokecolor="windowText" strokeweight="2pt">
                <v:path arrowok="t"/>
                <v:textbo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216" w:hangingChars="100" w:hanging="216"/>
                        <w:rPr>
                          <w:rFonts w:asciiTheme="minorEastAsia" w:hAnsiTheme="minorEastAsia"/>
                          <w:spacing w:val="-2"/>
                          <w:sz w:val="22"/>
                          <w:szCs w:val="24"/>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357" w:firstLine="714"/>
                        <w:rPr>
                          <w:rFonts w:ascii="ＭＳ ゴシック" w:eastAsia="ＭＳ ゴシック" w:hAnsi="ＭＳ ゴシック"/>
                          <w:sz w:val="20"/>
                        </w:rPr>
                      </w:pP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0829C2" w:rsidRPr="000A54C1" w:rsidRDefault="000829C2"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災害時における福祉専門職等の確保体制の充実・強化</w:t>
                      </w:r>
                      <w:r w:rsidRPr="000A54C1">
                        <w:rPr>
                          <w:rFonts w:ascii="ＭＳ ゴシック" w:eastAsia="ＭＳ ゴシック" w:hAnsi="ＭＳ ゴシック" w:hint="eastAsia"/>
                          <w:sz w:val="18"/>
                          <w:szCs w:val="18"/>
                        </w:rPr>
                        <w:t>【福祉部】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0829C2"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0829C2" w:rsidRPr="009F1505"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0829C2" w:rsidRPr="000A54C1"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0829C2" w:rsidRPr="008453AB" w:rsidRDefault="000829C2" w:rsidP="000829C2">
                      <w:pPr>
                        <w:spacing w:line="220" w:lineRule="exact"/>
                        <w:rPr>
                          <w:rFonts w:ascii="ＭＳ ゴシック" w:eastAsia="ＭＳ ゴシック" w:hAnsi="ＭＳ ゴシック"/>
                          <w:sz w:val="18"/>
                          <w:szCs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0829C2" w:rsidRPr="00EC3B27" w:rsidRDefault="000829C2"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0829C2"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0829C2" w:rsidRPr="006E50B0"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0829C2" w:rsidRPr="00721D63"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spacing w:line="340" w:lineRule="exact"/>
                        <w:jc w:val="left"/>
                        <w:rPr>
                          <w:rFonts w:asciiTheme="minorEastAsia" w:hAnsiTheme="minorEastAsia"/>
                          <w:sz w:val="22"/>
                        </w:rPr>
                      </w:pPr>
                    </w:p>
                  </w:txbxContent>
                </v:textbox>
              </v:rect>
            </w:pict>
          </mc:Fallback>
        </mc:AlternateContent>
      </w:r>
      <w:r w:rsidR="000829C2">
        <w:rPr>
          <w:noProof/>
        </w:rPr>
        <mc:AlternateContent>
          <mc:Choice Requires="wps">
            <w:drawing>
              <wp:anchor distT="0" distB="0" distL="114300" distR="114300" simplePos="0" relativeHeight="251869184" behindDoc="0" locked="0" layoutInCell="1" allowOverlap="1" wp14:anchorId="3BEA0057" wp14:editId="1B1BE805">
                <wp:simplePos x="0" y="0"/>
                <wp:positionH relativeFrom="column">
                  <wp:posOffset>6463665</wp:posOffset>
                </wp:positionH>
                <wp:positionV relativeFrom="paragraph">
                  <wp:posOffset>-252095</wp:posOffset>
                </wp:positionV>
                <wp:extent cx="133985" cy="91293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08.95pt;margin-top:-19.85pt;width:10.55pt;height:718.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" fillcolor="white [3201]" stroked="f" strokeweight="2pt"/>
            </w:pict>
          </mc:Fallback>
        </mc:AlternateContent>
      </w:r>
      <w:r w:rsidR="000829C2">
        <w:rPr>
          <w:noProof/>
        </w:rPr>
        <mc:AlternateContent>
          <mc:Choice Requires="wps">
            <w:drawing>
              <wp:anchor distT="0" distB="0" distL="114300" distR="114300" simplePos="0" relativeHeight="251874304" behindDoc="0" locked="0" layoutInCell="1" allowOverlap="1" wp14:anchorId="18A0B633" wp14:editId="687A86B6">
                <wp:simplePos x="0" y="0"/>
                <wp:positionH relativeFrom="column">
                  <wp:posOffset>6438265</wp:posOffset>
                </wp:positionH>
                <wp:positionV relativeFrom="paragraph">
                  <wp:posOffset>120650</wp:posOffset>
                </wp:positionV>
                <wp:extent cx="133985" cy="912939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506.95pt;margin-top:9.5pt;width:10.55pt;height:718.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" fillcolor="white [3201]" stroked="f" strokeweight="2pt"/>
            </w:pict>
          </mc:Fallback>
        </mc:AlternateContent>
      </w:r>
      <w:r w:rsidR="000829C2" w:rsidRPr="00FC4075">
        <w:rPr>
          <w:noProof/>
        </w:rPr>
        <mc:AlternateContent>
          <mc:Choice Requires="wps">
            <w:drawing>
              <wp:anchor distT="0" distB="0" distL="114300" distR="114300" simplePos="0" relativeHeight="251867136" behindDoc="0" locked="0" layoutInCell="1" allowOverlap="1" wp14:anchorId="58408FB2" wp14:editId="3FD596E0">
                <wp:simplePos x="0" y="0"/>
                <wp:positionH relativeFrom="column">
                  <wp:posOffset>-162560</wp:posOffset>
                </wp:positionH>
                <wp:positionV relativeFrom="paragraph">
                  <wp:posOffset>21590</wp:posOffset>
                </wp:positionV>
                <wp:extent cx="6689090" cy="9239250"/>
                <wp:effectExtent l="0" t="0" r="1651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Pr="006E50B0"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0829C2" w:rsidRPr="006E50B0"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0829C2" w:rsidRPr="006E50B0" w:rsidRDefault="000829C2" w:rsidP="000829C2">
                            <w:pPr>
                              <w:spacing w:line="120" w:lineRule="exact"/>
                              <w:ind w:leftChars="100" w:left="210" w:firstLineChars="100" w:firstLine="220"/>
                              <w:rPr>
                                <w:rFonts w:ascii="ＭＳ ゴシック" w:eastAsia="ＭＳ ゴシック" w:hAnsi="ＭＳ ゴシック"/>
                                <w:sz w:val="22"/>
                              </w:rPr>
                            </w:pPr>
                          </w:p>
                          <w:p w:rsidR="000829C2" w:rsidRPr="00743259" w:rsidRDefault="000829C2"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AD1731"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0829C2" w:rsidRPr="0093041B" w:rsidRDefault="000829C2"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0829C2"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0829C2" w:rsidRPr="00B97B48" w:rsidRDefault="000829C2"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0829C2" w:rsidRPr="00360DDF"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0829C2" w:rsidRPr="008453AB" w:rsidRDefault="000829C2" w:rsidP="000829C2">
                            <w:pPr>
                              <w:spacing w:line="280" w:lineRule="exact"/>
                              <w:ind w:left="210" w:hangingChars="100" w:hanging="210"/>
                              <w:rPr>
                                <w:rFonts w:ascii="ＭＳ ゴシック" w:eastAsia="ＭＳ ゴシック" w:hAnsi="ＭＳ ゴシック"/>
                                <w:u w:val="single"/>
                                <w:shd w:val="pct15" w:color="auto" w:fill="FFFFFF"/>
                              </w:rPr>
                            </w:pPr>
                          </w:p>
                          <w:p w:rsidR="000829C2" w:rsidRPr="006E50B0" w:rsidRDefault="000829C2"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0829C2" w:rsidRPr="00871D22" w:rsidRDefault="000829C2"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Pr>
                                <w:rFonts w:ascii="ＭＳ ゴシック" w:eastAsia="ＭＳ ゴシック" w:hAnsi="ＭＳ ゴシック" w:hint="eastAsia"/>
                                <w:w w:val="90"/>
                                <w:sz w:val="18"/>
                              </w:rPr>
                              <w:t>・</w:t>
                            </w:r>
                            <w:r w:rsidRPr="00871D22">
                              <w:rPr>
                                <w:rFonts w:ascii="ＭＳ ゴシック" w:eastAsia="ＭＳ ゴシック" w:hAnsi="ＭＳ ゴシック" w:hint="eastAsia"/>
                                <w:w w:val="90"/>
                                <w:sz w:val="18"/>
                              </w:rPr>
                              <w:t>都市整備部・住宅まちづくり部・</w:t>
                            </w:r>
                            <w:r>
                              <w:rPr>
                                <w:rFonts w:ascii="ＭＳ ゴシック" w:eastAsia="ＭＳ ゴシック" w:hAnsi="ＭＳ ゴシック" w:hint="eastAsia"/>
                                <w:w w:val="90"/>
                                <w:sz w:val="18"/>
                              </w:rPr>
                              <w:t>環境農林水産部</w:t>
                            </w:r>
                            <w:r w:rsidRPr="00871D22">
                              <w:rPr>
                                <w:rFonts w:ascii="ＭＳ ゴシック" w:eastAsia="ＭＳ ゴシック" w:hAnsi="ＭＳ ゴシック" w:hint="eastAsia"/>
                                <w:w w:val="90"/>
                                <w:sz w:val="18"/>
                              </w:rPr>
                              <w:t>・警察本部】</w:t>
                            </w:r>
                          </w:p>
                          <w:p w:rsidR="000829C2" w:rsidRPr="00871D22" w:rsidRDefault="000829C2"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0829C2" w:rsidRPr="00871D22" w:rsidRDefault="000829C2"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0829C2" w:rsidRPr="008453AB" w:rsidRDefault="000829C2" w:rsidP="000829C2">
                            <w:pPr>
                              <w:spacing w:line="220" w:lineRule="exact"/>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73" style="position:absolute;left:0;text-align:left;margin-left:-12.8pt;margin-top:1.7pt;width:526.7pt;height:7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" fillcolor="window" strokecolor="windowText" strokeweight="2pt">
                <v:path arrowok="t"/>
                <v:textbo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Pr="006E50B0"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0829C2" w:rsidRPr="006E50B0"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0829C2" w:rsidRPr="006E50B0" w:rsidRDefault="000829C2" w:rsidP="000829C2">
                      <w:pPr>
                        <w:spacing w:line="120" w:lineRule="exact"/>
                        <w:ind w:leftChars="100" w:left="210" w:firstLineChars="100" w:firstLine="220"/>
                        <w:rPr>
                          <w:rFonts w:ascii="ＭＳ ゴシック" w:eastAsia="ＭＳ ゴシック" w:hAnsi="ＭＳ ゴシック"/>
                          <w:sz w:val="22"/>
                        </w:rPr>
                      </w:pPr>
                    </w:p>
                    <w:p w:rsidR="000829C2" w:rsidRPr="00743259" w:rsidRDefault="000829C2"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AD1731"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0829C2" w:rsidRPr="0093041B" w:rsidRDefault="000829C2"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0829C2"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0829C2" w:rsidRPr="00B97B48" w:rsidRDefault="000829C2"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0829C2" w:rsidRPr="00360DDF"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0829C2" w:rsidRPr="008453AB" w:rsidRDefault="000829C2" w:rsidP="000829C2">
                      <w:pPr>
                        <w:spacing w:line="280" w:lineRule="exact"/>
                        <w:ind w:left="210" w:hangingChars="100" w:hanging="210"/>
                        <w:rPr>
                          <w:rFonts w:ascii="ＭＳ ゴシック" w:eastAsia="ＭＳ ゴシック" w:hAnsi="ＭＳ ゴシック"/>
                          <w:u w:val="single"/>
                          <w:shd w:val="pct15" w:color="auto" w:fill="FFFFFF"/>
                        </w:rPr>
                      </w:pPr>
                    </w:p>
                    <w:p w:rsidR="000829C2" w:rsidRPr="006E50B0" w:rsidRDefault="000829C2"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0829C2" w:rsidRPr="00871D22" w:rsidRDefault="000829C2"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Pr>
                          <w:rFonts w:ascii="ＭＳ ゴシック" w:eastAsia="ＭＳ ゴシック" w:hAnsi="ＭＳ ゴシック" w:hint="eastAsia"/>
                          <w:w w:val="90"/>
                          <w:sz w:val="18"/>
                        </w:rPr>
                        <w:t>・</w:t>
                      </w:r>
                      <w:r w:rsidRPr="00871D22">
                        <w:rPr>
                          <w:rFonts w:ascii="ＭＳ ゴシック" w:eastAsia="ＭＳ ゴシック" w:hAnsi="ＭＳ ゴシック" w:hint="eastAsia"/>
                          <w:w w:val="90"/>
                          <w:sz w:val="18"/>
                        </w:rPr>
                        <w:t>都市整備部・住宅まちづくり部・</w:t>
                      </w:r>
                      <w:r>
                        <w:rPr>
                          <w:rFonts w:ascii="ＭＳ ゴシック" w:eastAsia="ＭＳ ゴシック" w:hAnsi="ＭＳ ゴシック" w:hint="eastAsia"/>
                          <w:w w:val="90"/>
                          <w:sz w:val="18"/>
                        </w:rPr>
                        <w:t>環境農林水産部</w:t>
                      </w:r>
                      <w:r w:rsidRPr="00871D22">
                        <w:rPr>
                          <w:rFonts w:ascii="ＭＳ ゴシック" w:eastAsia="ＭＳ ゴシック" w:hAnsi="ＭＳ ゴシック" w:hint="eastAsia"/>
                          <w:w w:val="90"/>
                          <w:sz w:val="18"/>
                        </w:rPr>
                        <w:t>・警察本部】</w:t>
                      </w:r>
                    </w:p>
                    <w:p w:rsidR="000829C2" w:rsidRPr="00871D22" w:rsidRDefault="000829C2"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0829C2" w:rsidRPr="00871D22" w:rsidRDefault="000829C2"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0829C2" w:rsidRPr="008453AB" w:rsidRDefault="000829C2" w:rsidP="000829C2">
                      <w:pPr>
                        <w:spacing w:line="220" w:lineRule="exact"/>
                        <w:rPr>
                          <w:rFonts w:ascii="ＭＳ ゴシック" w:eastAsia="ＭＳ ゴシック" w:hAnsi="ＭＳ ゴシック"/>
                          <w:sz w:val="18"/>
                          <w:u w:val="single"/>
                          <w:shd w:val="pct15" w:color="auto" w:fill="FFFFFF"/>
                        </w:rPr>
                      </w:pPr>
                    </w:p>
                  </w:txbxContent>
                </v:textbox>
              </v:rect>
            </w:pict>
          </mc:Fallback>
        </mc:AlternateContent>
      </w:r>
      <w:r w:rsidR="000829C2" w:rsidRPr="00FC4075">
        <w:rPr>
          <w:noProof/>
        </w:rPr>
        <mc:AlternateContent>
          <mc:Choice Requires="wps">
            <w:drawing>
              <wp:anchor distT="0" distB="0" distL="114300" distR="114300" simplePos="0" relativeHeight="251875328" behindDoc="0" locked="0" layoutInCell="1" allowOverlap="1" wp14:anchorId="0009E8D8" wp14:editId="1736554D">
                <wp:simplePos x="0" y="0"/>
                <wp:positionH relativeFrom="column">
                  <wp:posOffset>-38735</wp:posOffset>
                </wp:positionH>
                <wp:positionV relativeFrom="paragraph">
                  <wp:posOffset>269240</wp:posOffset>
                </wp:positionV>
                <wp:extent cx="12791440" cy="638175"/>
                <wp:effectExtent l="0" t="0" r="1016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1440" cy="638175"/>
                        </a:xfrm>
                        <a:prstGeom prst="rect">
                          <a:avLst/>
                        </a:prstGeom>
                        <a:solidFill>
                          <a:sysClr val="window" lastClr="FFFFFF"/>
                        </a:solidFill>
                        <a:ln w="22225" cap="flat" cmpd="sng" algn="ctr">
                          <a:solidFill>
                            <a:schemeClr val="tx1"/>
                          </a:solidFill>
                          <a:prstDash val="sysDot"/>
                        </a:ln>
                        <a:effectLst/>
                      </wps:spPr>
                      <wps:txbx>
                        <w:txbxContent>
                          <w:p w:rsidR="000829C2" w:rsidRPr="006812CC" w:rsidRDefault="000829C2"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基本方針に基づく、目標達成に向け、３つのミッションに区分し、100のアクションを位置付け、推進</w:t>
                            </w:r>
                          </w:p>
                          <w:p w:rsidR="000829C2" w:rsidRDefault="000829C2"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0829C2" w:rsidRPr="006812CC" w:rsidRDefault="000829C2"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74" style="position:absolute;left:0;text-align:left;margin-left:-3.05pt;margin-top:21.2pt;width:1007.2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" fillcolor="window" strokecolor="black [3213]" strokeweight="1.75pt">
                <v:stroke dashstyle="1 1"/>
                <v:path arrowok="t"/>
                <v:textbox>
                  <w:txbxContent>
                    <w:p w:rsidR="000829C2" w:rsidRPr="006812CC" w:rsidRDefault="000829C2"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基本方針に基づく、目標達成に向け、３つのミッションに区分し、100のアクションを位置付け、推進</w:t>
                      </w:r>
                    </w:p>
                    <w:p w:rsidR="000829C2" w:rsidRDefault="000829C2"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0829C2" w:rsidRPr="006812CC" w:rsidRDefault="000829C2"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v:textbox>
              </v:rect>
            </w:pict>
          </mc:Fallback>
        </mc:AlternateContent>
      </w:r>
      <w:r w:rsidR="000829C2" w:rsidRPr="00896CD9">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876352" behindDoc="0" locked="0" layoutInCell="1" allowOverlap="1" wp14:anchorId="1A73329C" wp14:editId="50693E51">
                <wp:simplePos x="0" y="0"/>
                <wp:positionH relativeFrom="column">
                  <wp:posOffset>3694430</wp:posOffset>
                </wp:positionH>
                <wp:positionV relativeFrom="paragraph">
                  <wp:posOffset>-130810</wp:posOffset>
                </wp:positionV>
                <wp:extent cx="5572125" cy="342265"/>
                <wp:effectExtent l="0" t="0" r="28575" b="19685"/>
                <wp:wrapNone/>
                <wp:docPr id="21" name="角丸四角形 21"/>
                <wp:cNvGraphicFramePr/>
                <a:graphic xmlns:a="http://schemas.openxmlformats.org/drawingml/2006/main">
                  <a:graphicData uri="http://schemas.microsoft.com/office/word/2010/wordprocessingShape">
                    <wps:wsp>
                      <wps:cNvSpPr/>
                      <wps:spPr>
                        <a:xfrm>
                          <a:off x="0" y="0"/>
                          <a:ext cx="5572125" cy="34226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0829C2" w:rsidRPr="00AD24F6" w:rsidRDefault="000829C2"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75" style="position:absolute;left:0;text-align:left;margin-left:290.9pt;margin-top:-10.3pt;width:438.75pt;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" fillcolor="#365f91 [2404]" strokecolor="#385d8a" strokeweight="2pt">
                <v:textbox>
                  <w:txbxContent>
                    <w:p w:rsidR="000829C2" w:rsidRPr="00AD24F6" w:rsidRDefault="000829C2"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v:textbox>
              </v:roundrect>
            </w:pict>
          </mc:Fallback>
        </mc:AlternateContent>
      </w:r>
      <w:r w:rsidR="000829C2">
        <w:rPr>
          <w:rFonts w:hint="eastAsia"/>
        </w:rPr>
        <w:t xml:space="preserve">　　</w:t>
      </w:r>
    </w:p>
    <w:p w:rsidR="000829C2" w:rsidRPr="004C7D2A"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500" w:lineRule="exact"/>
        <w:ind w:left="240" w:hangingChars="100" w:hanging="240"/>
        <w:rPr>
          <w:rFonts w:ascii="ＭＳ ゴシック" w:eastAsia="ＭＳ ゴシック" w:hAnsi="ＭＳ ゴシック"/>
          <w:sz w:val="24"/>
          <w:szCs w:val="24"/>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Pr="00485E88"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872256" behindDoc="0" locked="0" layoutInCell="1" allowOverlap="1" wp14:anchorId="212DD7E2" wp14:editId="76BFB1D2">
                <wp:simplePos x="0" y="0"/>
                <wp:positionH relativeFrom="column">
                  <wp:posOffset>6571615</wp:posOffset>
                </wp:positionH>
                <wp:positionV relativeFrom="paragraph">
                  <wp:posOffset>667329</wp:posOffset>
                </wp:positionV>
                <wp:extent cx="205991" cy="120581"/>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205991" cy="120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517.45pt;margin-top:52.55pt;width:16.2pt;height: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" fillcolor="white [3212]" stroked="f" strokeweight="2pt"/>
            </w:pict>
          </mc:Fallback>
        </mc:AlternateContent>
      </w: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EA68C7" w:rsidRPr="00B74297" w:rsidRDefault="00EA68C7">
      <w:pPr>
        <w:rPr>
          <w:rFonts w:ascii="ＭＳ ゴシック" w:eastAsia="ＭＳ ゴシック" w:hAnsi="ＭＳ ゴシック"/>
        </w:rPr>
      </w:pPr>
    </w:p>
    <w:sectPr w:rsidR="00EA68C7" w:rsidRPr="00B74297" w:rsidSect="00EA68C7">
      <w:pgSz w:w="23814" w:h="16840" w:orient="landscape" w:code="8"/>
      <w:pgMar w:top="993"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3B" w:rsidRDefault="00E4703B" w:rsidP="007A708F">
      <w:r>
        <w:separator/>
      </w:r>
    </w:p>
  </w:endnote>
  <w:endnote w:type="continuationSeparator" w:id="0">
    <w:p w:rsidR="00E4703B" w:rsidRDefault="00E4703B"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3B" w:rsidRDefault="00E4703B" w:rsidP="007A708F">
      <w:r>
        <w:separator/>
      </w:r>
    </w:p>
  </w:footnote>
  <w:footnote w:type="continuationSeparator" w:id="0">
    <w:p w:rsidR="00E4703B" w:rsidRDefault="00E4703B" w:rsidP="007A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F"/>
    <w:rsid w:val="00001326"/>
    <w:rsid w:val="00022C0A"/>
    <w:rsid w:val="00023645"/>
    <w:rsid w:val="00033491"/>
    <w:rsid w:val="000339FC"/>
    <w:rsid w:val="000343F9"/>
    <w:rsid w:val="00037E96"/>
    <w:rsid w:val="000400AA"/>
    <w:rsid w:val="0005564B"/>
    <w:rsid w:val="000627A3"/>
    <w:rsid w:val="0006504D"/>
    <w:rsid w:val="000829C2"/>
    <w:rsid w:val="00083F46"/>
    <w:rsid w:val="00097AD2"/>
    <w:rsid w:val="000A1AD2"/>
    <w:rsid w:val="000A3AD2"/>
    <w:rsid w:val="000B2C4C"/>
    <w:rsid w:val="000B2F92"/>
    <w:rsid w:val="000C1891"/>
    <w:rsid w:val="000C5DC3"/>
    <w:rsid w:val="000E24A6"/>
    <w:rsid w:val="000E35B1"/>
    <w:rsid w:val="000E6885"/>
    <w:rsid w:val="000E7F3E"/>
    <w:rsid w:val="000F03F5"/>
    <w:rsid w:val="000F09BB"/>
    <w:rsid w:val="000F1731"/>
    <w:rsid w:val="001003FF"/>
    <w:rsid w:val="00107790"/>
    <w:rsid w:val="00116831"/>
    <w:rsid w:val="00123CC8"/>
    <w:rsid w:val="00134BC0"/>
    <w:rsid w:val="0013700B"/>
    <w:rsid w:val="00145CAB"/>
    <w:rsid w:val="0015321C"/>
    <w:rsid w:val="00154A48"/>
    <w:rsid w:val="00156596"/>
    <w:rsid w:val="00163451"/>
    <w:rsid w:val="00175C36"/>
    <w:rsid w:val="00175CC2"/>
    <w:rsid w:val="001778BF"/>
    <w:rsid w:val="00183E84"/>
    <w:rsid w:val="00185E89"/>
    <w:rsid w:val="001960DA"/>
    <w:rsid w:val="001A1CC5"/>
    <w:rsid w:val="001A4149"/>
    <w:rsid w:val="001A68A2"/>
    <w:rsid w:val="001B04C3"/>
    <w:rsid w:val="001C17B0"/>
    <w:rsid w:val="001C2CF5"/>
    <w:rsid w:val="001C7AD8"/>
    <w:rsid w:val="001D1408"/>
    <w:rsid w:val="001D1A35"/>
    <w:rsid w:val="001D27C8"/>
    <w:rsid w:val="001E04B0"/>
    <w:rsid w:val="001E0FF4"/>
    <w:rsid w:val="001F1B85"/>
    <w:rsid w:val="001F3211"/>
    <w:rsid w:val="002016C6"/>
    <w:rsid w:val="00202978"/>
    <w:rsid w:val="00211E20"/>
    <w:rsid w:val="00220761"/>
    <w:rsid w:val="00222BE5"/>
    <w:rsid w:val="00234451"/>
    <w:rsid w:val="00247F67"/>
    <w:rsid w:val="00257838"/>
    <w:rsid w:val="00260014"/>
    <w:rsid w:val="0026115F"/>
    <w:rsid w:val="00272F16"/>
    <w:rsid w:val="002778CF"/>
    <w:rsid w:val="0028257A"/>
    <w:rsid w:val="00290BA1"/>
    <w:rsid w:val="00296571"/>
    <w:rsid w:val="002A6BF6"/>
    <w:rsid w:val="002C556E"/>
    <w:rsid w:val="002C72C5"/>
    <w:rsid w:val="002C7D0E"/>
    <w:rsid w:val="002D6E6F"/>
    <w:rsid w:val="002F4A48"/>
    <w:rsid w:val="00306E41"/>
    <w:rsid w:val="00311E3A"/>
    <w:rsid w:val="003121EB"/>
    <w:rsid w:val="00320D30"/>
    <w:rsid w:val="00350DC5"/>
    <w:rsid w:val="00352CC4"/>
    <w:rsid w:val="00361211"/>
    <w:rsid w:val="003A5B99"/>
    <w:rsid w:val="003A6D14"/>
    <w:rsid w:val="003C2C45"/>
    <w:rsid w:val="003C35C3"/>
    <w:rsid w:val="003C5BCE"/>
    <w:rsid w:val="003D33D0"/>
    <w:rsid w:val="003D731A"/>
    <w:rsid w:val="00400BE1"/>
    <w:rsid w:val="00404601"/>
    <w:rsid w:val="0041002E"/>
    <w:rsid w:val="004138EE"/>
    <w:rsid w:val="0041474D"/>
    <w:rsid w:val="00416A41"/>
    <w:rsid w:val="00420F80"/>
    <w:rsid w:val="00423A69"/>
    <w:rsid w:val="00446BD6"/>
    <w:rsid w:val="00450A24"/>
    <w:rsid w:val="00452D81"/>
    <w:rsid w:val="00466ED0"/>
    <w:rsid w:val="00473604"/>
    <w:rsid w:val="0047590A"/>
    <w:rsid w:val="004848CC"/>
    <w:rsid w:val="00492671"/>
    <w:rsid w:val="004940FA"/>
    <w:rsid w:val="004A18C1"/>
    <w:rsid w:val="004A5976"/>
    <w:rsid w:val="004A6B87"/>
    <w:rsid w:val="004B4401"/>
    <w:rsid w:val="004C3ACE"/>
    <w:rsid w:val="004C6267"/>
    <w:rsid w:val="004C6FC0"/>
    <w:rsid w:val="004E4BB4"/>
    <w:rsid w:val="004F10BF"/>
    <w:rsid w:val="005070EF"/>
    <w:rsid w:val="00510865"/>
    <w:rsid w:val="00510990"/>
    <w:rsid w:val="00522E7A"/>
    <w:rsid w:val="005356DF"/>
    <w:rsid w:val="00540439"/>
    <w:rsid w:val="0054311F"/>
    <w:rsid w:val="00550130"/>
    <w:rsid w:val="005551A4"/>
    <w:rsid w:val="005640A9"/>
    <w:rsid w:val="00565556"/>
    <w:rsid w:val="0056627F"/>
    <w:rsid w:val="00566C50"/>
    <w:rsid w:val="005854A1"/>
    <w:rsid w:val="005870A3"/>
    <w:rsid w:val="005944A6"/>
    <w:rsid w:val="005A7077"/>
    <w:rsid w:val="005B4654"/>
    <w:rsid w:val="005C1377"/>
    <w:rsid w:val="005C16C5"/>
    <w:rsid w:val="005D4DE4"/>
    <w:rsid w:val="005D6484"/>
    <w:rsid w:val="005E0AFA"/>
    <w:rsid w:val="005F0AF7"/>
    <w:rsid w:val="005F1A9B"/>
    <w:rsid w:val="005F230F"/>
    <w:rsid w:val="005F6CD9"/>
    <w:rsid w:val="00611629"/>
    <w:rsid w:val="00621267"/>
    <w:rsid w:val="0062466F"/>
    <w:rsid w:val="00627CEA"/>
    <w:rsid w:val="00631E6A"/>
    <w:rsid w:val="006346B1"/>
    <w:rsid w:val="006706CC"/>
    <w:rsid w:val="006B3BE7"/>
    <w:rsid w:val="006C031E"/>
    <w:rsid w:val="006D1ACF"/>
    <w:rsid w:val="006E2172"/>
    <w:rsid w:val="007025F2"/>
    <w:rsid w:val="00703B7D"/>
    <w:rsid w:val="0070494E"/>
    <w:rsid w:val="007075F9"/>
    <w:rsid w:val="0071174F"/>
    <w:rsid w:val="00715EB8"/>
    <w:rsid w:val="007177CE"/>
    <w:rsid w:val="00717C98"/>
    <w:rsid w:val="00717D81"/>
    <w:rsid w:val="00730E32"/>
    <w:rsid w:val="00731BD0"/>
    <w:rsid w:val="0073274F"/>
    <w:rsid w:val="00733011"/>
    <w:rsid w:val="007447FE"/>
    <w:rsid w:val="0074558E"/>
    <w:rsid w:val="007500A0"/>
    <w:rsid w:val="00751063"/>
    <w:rsid w:val="00757071"/>
    <w:rsid w:val="00761C81"/>
    <w:rsid w:val="00771A3D"/>
    <w:rsid w:val="00780E6F"/>
    <w:rsid w:val="00786FE9"/>
    <w:rsid w:val="007A2C9D"/>
    <w:rsid w:val="007A6E6E"/>
    <w:rsid w:val="007A708F"/>
    <w:rsid w:val="007C3CA1"/>
    <w:rsid w:val="007D2497"/>
    <w:rsid w:val="007D5E00"/>
    <w:rsid w:val="007E2507"/>
    <w:rsid w:val="007E3A41"/>
    <w:rsid w:val="007E610C"/>
    <w:rsid w:val="00800DD2"/>
    <w:rsid w:val="0080704D"/>
    <w:rsid w:val="00814362"/>
    <w:rsid w:val="008168CC"/>
    <w:rsid w:val="008226F3"/>
    <w:rsid w:val="00824E79"/>
    <w:rsid w:val="00827653"/>
    <w:rsid w:val="00832E5B"/>
    <w:rsid w:val="0084432B"/>
    <w:rsid w:val="00852DA6"/>
    <w:rsid w:val="008538C3"/>
    <w:rsid w:val="00860E7A"/>
    <w:rsid w:val="00865DB4"/>
    <w:rsid w:val="00877AFB"/>
    <w:rsid w:val="008800CB"/>
    <w:rsid w:val="008946B0"/>
    <w:rsid w:val="008A160E"/>
    <w:rsid w:val="008A460C"/>
    <w:rsid w:val="008C2FF2"/>
    <w:rsid w:val="008D6CE1"/>
    <w:rsid w:val="008D727B"/>
    <w:rsid w:val="008E2871"/>
    <w:rsid w:val="008E68A1"/>
    <w:rsid w:val="008F5814"/>
    <w:rsid w:val="008F7DF8"/>
    <w:rsid w:val="00900E18"/>
    <w:rsid w:val="0090384C"/>
    <w:rsid w:val="0091461A"/>
    <w:rsid w:val="00916DC2"/>
    <w:rsid w:val="00922DAD"/>
    <w:rsid w:val="009231D1"/>
    <w:rsid w:val="009250C5"/>
    <w:rsid w:val="00930C99"/>
    <w:rsid w:val="0093484B"/>
    <w:rsid w:val="009364CE"/>
    <w:rsid w:val="00936814"/>
    <w:rsid w:val="0094551D"/>
    <w:rsid w:val="0095328A"/>
    <w:rsid w:val="0095416D"/>
    <w:rsid w:val="00955C4C"/>
    <w:rsid w:val="0095701D"/>
    <w:rsid w:val="00957753"/>
    <w:rsid w:val="0098430D"/>
    <w:rsid w:val="00987617"/>
    <w:rsid w:val="009A497D"/>
    <w:rsid w:val="009D0649"/>
    <w:rsid w:val="009D0FE7"/>
    <w:rsid w:val="009D737B"/>
    <w:rsid w:val="009E4A13"/>
    <w:rsid w:val="009E4DCC"/>
    <w:rsid w:val="009F06F0"/>
    <w:rsid w:val="009F0ED7"/>
    <w:rsid w:val="009F10A3"/>
    <w:rsid w:val="009F261E"/>
    <w:rsid w:val="009F4FF6"/>
    <w:rsid w:val="00A373C9"/>
    <w:rsid w:val="00A41CBF"/>
    <w:rsid w:val="00A45CD5"/>
    <w:rsid w:val="00A52694"/>
    <w:rsid w:val="00A561E4"/>
    <w:rsid w:val="00A600D6"/>
    <w:rsid w:val="00A602CE"/>
    <w:rsid w:val="00A62F12"/>
    <w:rsid w:val="00A659D3"/>
    <w:rsid w:val="00A665ED"/>
    <w:rsid w:val="00A67FF4"/>
    <w:rsid w:val="00A7750D"/>
    <w:rsid w:val="00A82050"/>
    <w:rsid w:val="00A90B99"/>
    <w:rsid w:val="00A90CD1"/>
    <w:rsid w:val="00AB3320"/>
    <w:rsid w:val="00AB6B60"/>
    <w:rsid w:val="00AC1D4F"/>
    <w:rsid w:val="00AC322E"/>
    <w:rsid w:val="00AC39CD"/>
    <w:rsid w:val="00AC7EF9"/>
    <w:rsid w:val="00AD204E"/>
    <w:rsid w:val="00AD67F2"/>
    <w:rsid w:val="00AE706E"/>
    <w:rsid w:val="00AF3634"/>
    <w:rsid w:val="00B15CE7"/>
    <w:rsid w:val="00B15D9B"/>
    <w:rsid w:val="00B172E7"/>
    <w:rsid w:val="00B21A66"/>
    <w:rsid w:val="00B24466"/>
    <w:rsid w:val="00B244F5"/>
    <w:rsid w:val="00B54668"/>
    <w:rsid w:val="00B57F5D"/>
    <w:rsid w:val="00B648D1"/>
    <w:rsid w:val="00B656EF"/>
    <w:rsid w:val="00B715F7"/>
    <w:rsid w:val="00B74297"/>
    <w:rsid w:val="00B74492"/>
    <w:rsid w:val="00B74CA7"/>
    <w:rsid w:val="00B94433"/>
    <w:rsid w:val="00B95FBA"/>
    <w:rsid w:val="00BA6642"/>
    <w:rsid w:val="00BB4122"/>
    <w:rsid w:val="00BC3109"/>
    <w:rsid w:val="00BD77B5"/>
    <w:rsid w:val="00BE6534"/>
    <w:rsid w:val="00BF10C8"/>
    <w:rsid w:val="00BF1D40"/>
    <w:rsid w:val="00BF3B68"/>
    <w:rsid w:val="00C02678"/>
    <w:rsid w:val="00C10BB6"/>
    <w:rsid w:val="00C20E0B"/>
    <w:rsid w:val="00C22E41"/>
    <w:rsid w:val="00C45479"/>
    <w:rsid w:val="00C474F1"/>
    <w:rsid w:val="00C5753B"/>
    <w:rsid w:val="00C63D27"/>
    <w:rsid w:val="00C76F99"/>
    <w:rsid w:val="00C8069A"/>
    <w:rsid w:val="00C8160B"/>
    <w:rsid w:val="00C823A6"/>
    <w:rsid w:val="00C87F55"/>
    <w:rsid w:val="00C91E37"/>
    <w:rsid w:val="00C96FBE"/>
    <w:rsid w:val="00CA2E59"/>
    <w:rsid w:val="00CB44FE"/>
    <w:rsid w:val="00CC7189"/>
    <w:rsid w:val="00CE4767"/>
    <w:rsid w:val="00CF6F49"/>
    <w:rsid w:val="00CF7D95"/>
    <w:rsid w:val="00D03CBC"/>
    <w:rsid w:val="00D20FC3"/>
    <w:rsid w:val="00D2593F"/>
    <w:rsid w:val="00D45E2C"/>
    <w:rsid w:val="00D5036E"/>
    <w:rsid w:val="00D60F86"/>
    <w:rsid w:val="00D64B40"/>
    <w:rsid w:val="00D65088"/>
    <w:rsid w:val="00D71E60"/>
    <w:rsid w:val="00D866F5"/>
    <w:rsid w:val="00D92F3E"/>
    <w:rsid w:val="00D952E0"/>
    <w:rsid w:val="00DA1FDA"/>
    <w:rsid w:val="00DA7677"/>
    <w:rsid w:val="00DB1C82"/>
    <w:rsid w:val="00DD48AC"/>
    <w:rsid w:val="00DE2BEE"/>
    <w:rsid w:val="00DE3CEA"/>
    <w:rsid w:val="00DF6FD7"/>
    <w:rsid w:val="00E056AB"/>
    <w:rsid w:val="00E1526A"/>
    <w:rsid w:val="00E22373"/>
    <w:rsid w:val="00E2648A"/>
    <w:rsid w:val="00E2797F"/>
    <w:rsid w:val="00E31D93"/>
    <w:rsid w:val="00E412AF"/>
    <w:rsid w:val="00E42061"/>
    <w:rsid w:val="00E445F6"/>
    <w:rsid w:val="00E4703B"/>
    <w:rsid w:val="00E844E7"/>
    <w:rsid w:val="00E85329"/>
    <w:rsid w:val="00E93ED1"/>
    <w:rsid w:val="00E96303"/>
    <w:rsid w:val="00EA052A"/>
    <w:rsid w:val="00EA205C"/>
    <w:rsid w:val="00EA39E6"/>
    <w:rsid w:val="00EA68C7"/>
    <w:rsid w:val="00EB7916"/>
    <w:rsid w:val="00EC20B6"/>
    <w:rsid w:val="00EE15AE"/>
    <w:rsid w:val="00EF4D77"/>
    <w:rsid w:val="00F01018"/>
    <w:rsid w:val="00F228BD"/>
    <w:rsid w:val="00F24575"/>
    <w:rsid w:val="00F2550A"/>
    <w:rsid w:val="00F456F8"/>
    <w:rsid w:val="00F6537A"/>
    <w:rsid w:val="00F665DF"/>
    <w:rsid w:val="00F706F8"/>
    <w:rsid w:val="00F75F46"/>
    <w:rsid w:val="00F808C2"/>
    <w:rsid w:val="00F8106D"/>
    <w:rsid w:val="00F921BB"/>
    <w:rsid w:val="00F924F8"/>
    <w:rsid w:val="00F977A4"/>
    <w:rsid w:val="00FA2178"/>
    <w:rsid w:val="00FA5831"/>
    <w:rsid w:val="00FA6A4F"/>
    <w:rsid w:val="00FB3AFC"/>
    <w:rsid w:val="00FB3FAC"/>
    <w:rsid w:val="00FB7EF3"/>
    <w:rsid w:val="00FC4075"/>
    <w:rsid w:val="00FC56E9"/>
    <w:rsid w:val="00FD0E15"/>
    <w:rsid w:val="00FE0270"/>
    <w:rsid w:val="00FE104B"/>
    <w:rsid w:val="00FE1F5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E586-D13B-44E3-8837-EBAFABA5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DD960A-EE23-43B3-9260-AA5EDD0FB533}">
  <ds:schemaRefs>
    <ds:schemaRef ds:uri="http://schemas.microsoft.com/office/2006/metadata/properties"/>
  </ds:schemaRefs>
</ds:datastoreItem>
</file>

<file path=customXml/itemProps3.xml><?xml version="1.0" encoding="utf-8"?>
<ds:datastoreItem xmlns:ds="http://schemas.openxmlformats.org/officeDocument/2006/customXml" ds:itemID="{727EA606-EA8C-4ED4-BC8D-DC15982FCC2A}">
  <ds:schemaRefs>
    <ds:schemaRef ds:uri="http://schemas.microsoft.com/sharepoint/v3/contenttype/forms"/>
  </ds:schemaRefs>
</ds:datastoreItem>
</file>

<file path=customXml/itemProps4.xml><?xml version="1.0" encoding="utf-8"?>
<ds:datastoreItem xmlns:ds="http://schemas.openxmlformats.org/officeDocument/2006/customXml" ds:itemID="{1A435E76-E19F-4B8A-8958-57F37B2D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2015-02-06T04:23:00Z</cp:lastPrinted>
  <dcterms:created xsi:type="dcterms:W3CDTF">2015-02-06T04:14:00Z</dcterms:created>
  <dcterms:modified xsi:type="dcterms:W3CDTF">2015-02-09T10:03:00Z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