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DF6D" w14:textId="77777777" w:rsidR="007933B7" w:rsidRDefault="007933B7" w:rsidP="007933B7">
      <w:pPr>
        <w:ind w:firstLine="840"/>
        <w:jc w:val="distribute"/>
        <w:rPr>
          <w:rFonts w:hAnsi="ＭＳ 明朝"/>
          <w:b/>
          <w:kern w:val="0"/>
          <w:sz w:val="56"/>
          <w:szCs w:val="56"/>
        </w:rPr>
      </w:pPr>
    </w:p>
    <w:p w14:paraId="71173FEC" w14:textId="77777777" w:rsidR="007933B7" w:rsidRDefault="007933B7" w:rsidP="007933B7">
      <w:pPr>
        <w:ind w:firstLine="840"/>
        <w:jc w:val="distribute"/>
        <w:rPr>
          <w:rFonts w:hAnsi="ＭＳ 明朝"/>
          <w:b/>
          <w:kern w:val="0"/>
          <w:sz w:val="56"/>
          <w:szCs w:val="56"/>
        </w:rPr>
      </w:pPr>
    </w:p>
    <w:p w14:paraId="23FC2D15" w14:textId="77777777" w:rsidR="007933B7" w:rsidRDefault="007933B7" w:rsidP="007933B7">
      <w:pPr>
        <w:ind w:firstLine="840"/>
        <w:jc w:val="distribute"/>
        <w:rPr>
          <w:rFonts w:hAnsi="ＭＳ 明朝"/>
          <w:b/>
          <w:kern w:val="0"/>
          <w:sz w:val="56"/>
          <w:szCs w:val="56"/>
        </w:rPr>
      </w:pPr>
    </w:p>
    <w:p w14:paraId="1C5A4B48" w14:textId="77777777" w:rsidR="007933B7" w:rsidRDefault="007933B7" w:rsidP="007933B7">
      <w:pPr>
        <w:rPr>
          <w:rFonts w:hAnsi="ＭＳ 明朝"/>
          <w:b/>
          <w:kern w:val="0"/>
          <w:sz w:val="56"/>
          <w:szCs w:val="56"/>
        </w:rPr>
      </w:pPr>
    </w:p>
    <w:p w14:paraId="4F06DC07" w14:textId="6EFE8542" w:rsidR="007933B7" w:rsidRDefault="007933B7" w:rsidP="007933B7">
      <w:pPr>
        <w:jc w:val="distribute"/>
        <w:rPr>
          <w:rFonts w:hAnsi="ＭＳ 明朝"/>
          <w:b/>
          <w:kern w:val="0"/>
          <w:sz w:val="56"/>
          <w:szCs w:val="56"/>
        </w:rPr>
      </w:pPr>
      <w:r>
        <w:rPr>
          <w:rFonts w:hAnsi="ＭＳ 明朝" w:hint="eastAsia"/>
          <w:b/>
          <w:kern w:val="0"/>
          <w:sz w:val="56"/>
          <w:szCs w:val="56"/>
        </w:rPr>
        <w:t>事業推進課</w:t>
      </w:r>
    </w:p>
    <w:p w14:paraId="5533CE56" w14:textId="77777777" w:rsidR="007933B7" w:rsidRDefault="007933B7" w:rsidP="007933B7">
      <w:pPr>
        <w:ind w:firstLine="840"/>
        <w:jc w:val="distribute"/>
        <w:rPr>
          <w:rFonts w:hAnsi="ＭＳ 明朝"/>
          <w:b/>
          <w:kern w:val="0"/>
          <w:sz w:val="56"/>
          <w:szCs w:val="56"/>
        </w:rPr>
      </w:pPr>
    </w:p>
    <w:p w14:paraId="3F7F9242" w14:textId="77777777" w:rsidR="007933B7" w:rsidRDefault="007933B7" w:rsidP="007933B7">
      <w:pPr>
        <w:ind w:firstLine="840"/>
        <w:jc w:val="distribute"/>
        <w:rPr>
          <w:rFonts w:hAnsi="ＭＳ 明朝"/>
          <w:b/>
          <w:kern w:val="0"/>
          <w:sz w:val="56"/>
          <w:szCs w:val="56"/>
        </w:rPr>
      </w:pPr>
    </w:p>
    <w:p w14:paraId="1C1ABFBA" w14:textId="77777777" w:rsidR="007933B7" w:rsidRDefault="007933B7" w:rsidP="007933B7">
      <w:pPr>
        <w:ind w:firstLine="840"/>
        <w:jc w:val="distribute"/>
        <w:rPr>
          <w:rFonts w:hAnsi="ＭＳ 明朝"/>
          <w:b/>
          <w:kern w:val="0"/>
          <w:sz w:val="56"/>
          <w:szCs w:val="56"/>
        </w:rPr>
      </w:pPr>
    </w:p>
    <w:p w14:paraId="4939FC91" w14:textId="77777777" w:rsidR="007933B7" w:rsidRDefault="007933B7" w:rsidP="007933B7">
      <w:pPr>
        <w:ind w:firstLine="840"/>
        <w:jc w:val="distribute"/>
        <w:rPr>
          <w:rFonts w:hAnsi="ＭＳ 明朝"/>
          <w:b/>
          <w:kern w:val="0"/>
          <w:sz w:val="56"/>
          <w:szCs w:val="56"/>
        </w:rPr>
      </w:pPr>
    </w:p>
    <w:p w14:paraId="509B10C7" w14:textId="77777777" w:rsidR="007933B7" w:rsidRDefault="007933B7" w:rsidP="007933B7">
      <w:pPr>
        <w:ind w:firstLine="840"/>
        <w:jc w:val="distribute"/>
        <w:rPr>
          <w:rFonts w:hAnsi="ＭＳ 明朝"/>
          <w:b/>
          <w:kern w:val="0"/>
          <w:sz w:val="56"/>
          <w:szCs w:val="56"/>
        </w:rPr>
      </w:pPr>
    </w:p>
    <w:p w14:paraId="67DF94C8" w14:textId="77777777" w:rsidR="007933B7" w:rsidRDefault="007933B7" w:rsidP="007933B7">
      <w:pPr>
        <w:ind w:firstLine="840"/>
        <w:jc w:val="distribute"/>
        <w:rPr>
          <w:rFonts w:hAnsi="ＭＳ 明朝"/>
          <w:b/>
          <w:kern w:val="0"/>
          <w:sz w:val="56"/>
          <w:szCs w:val="56"/>
        </w:rPr>
      </w:pPr>
    </w:p>
    <w:p w14:paraId="075BAB7B" w14:textId="77777777" w:rsidR="007933B7" w:rsidRDefault="007933B7" w:rsidP="007933B7">
      <w:pPr>
        <w:ind w:firstLine="840"/>
        <w:jc w:val="distribute"/>
        <w:rPr>
          <w:rFonts w:hAnsi="ＭＳ 明朝"/>
          <w:b/>
          <w:kern w:val="0"/>
          <w:sz w:val="56"/>
          <w:szCs w:val="56"/>
        </w:rPr>
      </w:pPr>
    </w:p>
    <w:p w14:paraId="62CE3398" w14:textId="77777777" w:rsidR="007933B7" w:rsidRDefault="007933B7" w:rsidP="007933B7">
      <w:pPr>
        <w:ind w:firstLine="840"/>
        <w:jc w:val="distribute"/>
        <w:rPr>
          <w:rFonts w:hAnsi="ＭＳ 明朝"/>
          <w:b/>
          <w:kern w:val="0"/>
          <w:sz w:val="56"/>
          <w:szCs w:val="56"/>
        </w:rPr>
      </w:pPr>
    </w:p>
    <w:p w14:paraId="609D5302" w14:textId="1B9E4AFA" w:rsidR="00ED350A" w:rsidRPr="00D62E85" w:rsidRDefault="007933B7" w:rsidP="007933B7">
      <w:pPr>
        <w:tabs>
          <w:tab w:val="center" w:pos="4805"/>
        </w:tabs>
        <w:autoSpaceDE w:val="0"/>
        <w:autoSpaceDN w:val="0"/>
        <w:spacing w:line="240" w:lineRule="auto"/>
        <w:jc w:val="center"/>
        <w:rPr>
          <w:rFonts w:hAnsi="ＭＳ 明朝"/>
          <w:b/>
          <w:color w:val="000000" w:themeColor="text1"/>
          <w:spacing w:val="0"/>
          <w:kern w:val="0"/>
          <w:sz w:val="28"/>
          <w:szCs w:val="24"/>
        </w:rPr>
      </w:pPr>
      <w:r w:rsidRPr="00DE78D7">
        <w:rPr>
          <w:rFonts w:hAnsi="ＭＳ 明朝"/>
          <w:b/>
          <w:color w:val="000000" w:themeColor="text1"/>
          <w:spacing w:val="139"/>
          <w:kern w:val="0"/>
          <w:sz w:val="28"/>
        </w:rPr>
        <w:br w:type="page"/>
      </w:r>
      <w:r w:rsidR="00ED350A" w:rsidRPr="000D7949">
        <w:rPr>
          <w:rFonts w:hAnsi="ＭＳ 明朝" w:hint="eastAsia"/>
          <w:b/>
          <w:color w:val="000000" w:themeColor="text1"/>
          <w:spacing w:val="139"/>
          <w:kern w:val="0"/>
          <w:sz w:val="28"/>
          <w:szCs w:val="24"/>
          <w:fitText w:val="4200" w:id="1745592834"/>
        </w:rPr>
        <w:lastRenderedPageBreak/>
        <w:t>事務事業執行概</w:t>
      </w:r>
      <w:r w:rsidR="00ED350A" w:rsidRPr="000D7949">
        <w:rPr>
          <w:rFonts w:hAnsi="ＭＳ 明朝" w:hint="eastAsia"/>
          <w:b/>
          <w:color w:val="000000" w:themeColor="text1"/>
          <w:spacing w:val="3"/>
          <w:kern w:val="0"/>
          <w:sz w:val="28"/>
          <w:szCs w:val="24"/>
          <w:fitText w:val="4200" w:id="1745592834"/>
        </w:rPr>
        <w:t>要</w:t>
      </w:r>
    </w:p>
    <w:p w14:paraId="0E8663BF" w14:textId="5566A692" w:rsidR="00ED350A" w:rsidRPr="00D62E85" w:rsidRDefault="00ED350A" w:rsidP="006C20DC">
      <w:pPr>
        <w:autoSpaceDE w:val="0"/>
        <w:autoSpaceDN w:val="0"/>
        <w:spacing w:line="240" w:lineRule="auto"/>
        <w:rPr>
          <w:rFonts w:hAnsi="ＭＳ 明朝"/>
          <w:b/>
          <w:bCs/>
          <w:color w:val="000000" w:themeColor="text1"/>
          <w:spacing w:val="0"/>
          <w:kern w:val="0"/>
          <w:sz w:val="24"/>
          <w:szCs w:val="24"/>
        </w:rPr>
      </w:pPr>
    </w:p>
    <w:p w14:paraId="54AD5F11" w14:textId="08529BB7" w:rsidR="00ED350A" w:rsidRPr="00D62E85" w:rsidRDefault="00ED350A" w:rsidP="006C20DC">
      <w:pPr>
        <w:autoSpaceDE w:val="0"/>
        <w:autoSpaceDN w:val="0"/>
        <w:spacing w:line="240" w:lineRule="auto"/>
        <w:rPr>
          <w:rFonts w:hAnsi="ＭＳ 明朝"/>
          <w:b/>
          <w:color w:val="000000" w:themeColor="text1"/>
          <w:spacing w:val="0"/>
          <w:kern w:val="0"/>
          <w:sz w:val="28"/>
          <w:szCs w:val="24"/>
        </w:rPr>
      </w:pPr>
      <w:r w:rsidRPr="00D62E85">
        <w:rPr>
          <w:rFonts w:hAnsi="ＭＳ 明朝" w:hint="eastAsia"/>
          <w:b/>
          <w:color w:val="000000" w:themeColor="text1"/>
          <w:spacing w:val="0"/>
          <w:kern w:val="0"/>
          <w:sz w:val="28"/>
          <w:szCs w:val="24"/>
        </w:rPr>
        <w:t>事業推進グループ</w:t>
      </w:r>
      <w:bookmarkStart w:id="0" w:name="_GoBack"/>
      <w:bookmarkEnd w:id="0"/>
    </w:p>
    <w:p w14:paraId="1A24F05C" w14:textId="6E1AF0D0" w:rsidR="00ED350A" w:rsidRPr="00D62E85" w:rsidRDefault="00ED350A" w:rsidP="006C20DC">
      <w:pPr>
        <w:autoSpaceDE w:val="0"/>
        <w:autoSpaceDN w:val="0"/>
        <w:spacing w:line="240" w:lineRule="auto"/>
        <w:rPr>
          <w:rFonts w:hAnsi="ＭＳ 明朝"/>
          <w:b/>
          <w:bCs/>
          <w:color w:val="000000" w:themeColor="text1"/>
          <w:spacing w:val="0"/>
          <w:sz w:val="24"/>
        </w:rPr>
      </w:pPr>
      <w:r w:rsidRPr="00D62E85">
        <w:rPr>
          <w:rFonts w:hAnsi="ＭＳ 明朝" w:hint="eastAsia"/>
          <w:b/>
          <w:bCs/>
          <w:color w:val="000000" w:themeColor="text1"/>
          <w:spacing w:val="0"/>
          <w:sz w:val="24"/>
        </w:rPr>
        <w:t>１　室の庶務事務</w:t>
      </w:r>
    </w:p>
    <w:p w14:paraId="1625C374" w14:textId="2E825848" w:rsidR="00ED350A" w:rsidRPr="00D62E85" w:rsidRDefault="00ED350A" w:rsidP="006C20DC">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室の予算編成、経理、給与、物品、福利厚生及び一般庶務事項を掌り、当該事務の円滑な執行に努めた。</w:t>
      </w:r>
    </w:p>
    <w:p w14:paraId="41C7FE4D" w14:textId="44AFA1A0" w:rsidR="00ED350A" w:rsidRPr="00D62E85" w:rsidRDefault="00ED350A" w:rsidP="006C20DC">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室内各課の業務の総合調整を図り、円滑な事務執行を行った。</w:t>
      </w:r>
    </w:p>
    <w:p w14:paraId="56FDBC14" w14:textId="6E6C2C00" w:rsidR="00ED350A" w:rsidRPr="00E07AE5" w:rsidRDefault="00ED350A" w:rsidP="006C20DC">
      <w:pPr>
        <w:autoSpaceDE w:val="0"/>
        <w:autoSpaceDN w:val="0"/>
        <w:spacing w:line="240" w:lineRule="auto"/>
        <w:jc w:val="left"/>
        <w:rPr>
          <w:rFonts w:hAnsi="ＭＳ 明朝"/>
          <w:b/>
          <w:bCs/>
          <w:color w:val="000000" w:themeColor="text1"/>
          <w:spacing w:val="0"/>
          <w:sz w:val="24"/>
          <w:szCs w:val="24"/>
        </w:rPr>
      </w:pPr>
    </w:p>
    <w:p w14:paraId="00E1BA4A" w14:textId="77777777"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２ 「『いのち輝く未来社会』をめざすビジョン」の推進</w:t>
      </w:r>
    </w:p>
    <w:p w14:paraId="6EB449EC" w14:textId="77777777" w:rsidR="004575B2" w:rsidRPr="00D62E85" w:rsidRDefault="004575B2" w:rsidP="004575B2">
      <w:pPr>
        <w:autoSpaceDE w:val="0"/>
        <w:autoSpaceDN w:val="0"/>
        <w:spacing w:line="240" w:lineRule="auto"/>
        <w:ind w:firstLineChars="300" w:firstLine="7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 xml:space="preserve">平成30年３月に策定した「『いのち輝く未来社会』をめざすビジョン」　　　</w:t>
      </w:r>
    </w:p>
    <w:p w14:paraId="1584E6E9" w14:textId="77777777" w:rsidR="004575B2" w:rsidRPr="00D62E85" w:rsidRDefault="004575B2" w:rsidP="004575B2">
      <w:pPr>
        <w:autoSpaceDE w:val="0"/>
        <w:autoSpaceDN w:val="0"/>
        <w:spacing w:line="240" w:lineRule="auto"/>
        <w:ind w:firstLineChars="200" w:firstLine="48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 xml:space="preserve">について、ビジョンの目標に掲げるいきいきと長く活躍できる「10歳若返　　</w:t>
      </w:r>
    </w:p>
    <w:p w14:paraId="269B478C" w14:textId="77777777" w:rsidR="004575B2" w:rsidRPr="00D62E85" w:rsidRDefault="004575B2" w:rsidP="004575B2">
      <w:pPr>
        <w:autoSpaceDE w:val="0"/>
        <w:autoSpaceDN w:val="0"/>
        <w:spacing w:line="240" w:lineRule="auto"/>
        <w:ind w:firstLineChars="200" w:firstLine="48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り」の取組みの促進を図るため、外部有識者に専門的な見地から意見を聴</w:t>
      </w:r>
    </w:p>
    <w:p w14:paraId="2E14839A" w14:textId="77777777" w:rsidR="004575B2" w:rsidRPr="00D62E85" w:rsidRDefault="004575B2" w:rsidP="004575B2">
      <w:pPr>
        <w:autoSpaceDE w:val="0"/>
        <w:autoSpaceDN w:val="0"/>
        <w:spacing w:line="240" w:lineRule="auto"/>
        <w:ind w:firstLineChars="200" w:firstLine="48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取する「10歳若返りプロジェクトアドバイザー会議」を開催するとともに</w:t>
      </w:r>
    </w:p>
    <w:p w14:paraId="64097832" w14:textId="77777777" w:rsidR="004575B2" w:rsidRPr="00D62E85" w:rsidRDefault="004575B2" w:rsidP="004575B2">
      <w:pPr>
        <w:autoSpaceDE w:val="0"/>
        <w:autoSpaceDN w:val="0"/>
        <w:spacing w:line="240" w:lineRule="auto"/>
        <w:ind w:firstLineChars="200" w:firstLine="48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lastRenderedPageBreak/>
        <w:t xml:space="preserve">同会議の助言を踏まえ、「10歳若返り」の実現に向けた５つのモデル事業　</w:t>
      </w:r>
    </w:p>
    <w:p w14:paraId="5A54FA6B" w14:textId="77777777" w:rsidR="004575B2" w:rsidRPr="00D62E85" w:rsidRDefault="004575B2" w:rsidP="004575B2">
      <w:pPr>
        <w:autoSpaceDE w:val="0"/>
        <w:autoSpaceDN w:val="0"/>
        <w:spacing w:line="240" w:lineRule="auto"/>
        <w:ind w:firstLineChars="200" w:firstLine="48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を実施した。</w:t>
      </w:r>
    </w:p>
    <w:p w14:paraId="0917B610" w14:textId="77777777"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p>
    <w:p w14:paraId="6DB03975" w14:textId="77777777"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（１）「10歳若返りプロジェクトアドバイザー会議」開催状況</w:t>
      </w:r>
    </w:p>
    <w:tbl>
      <w:tblPr>
        <w:tblW w:w="854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2126"/>
        <w:gridCol w:w="4253"/>
      </w:tblGrid>
      <w:tr w:rsidR="00D62E85" w:rsidRPr="00D62E85" w14:paraId="402F07B4" w14:textId="77777777" w:rsidTr="004B6622">
        <w:trPr>
          <w:trHeight w:val="104"/>
        </w:trPr>
        <w:tc>
          <w:tcPr>
            <w:tcW w:w="2164" w:type="dxa"/>
            <w:tcBorders>
              <w:top w:val="single" w:sz="4" w:space="0" w:color="auto"/>
              <w:left w:val="single" w:sz="4" w:space="0" w:color="auto"/>
              <w:bottom w:val="single" w:sz="4" w:space="0" w:color="auto"/>
              <w:right w:val="single" w:sz="4" w:space="0" w:color="auto"/>
            </w:tcBorders>
            <w:vAlign w:val="center"/>
            <w:hideMark/>
          </w:tcPr>
          <w:p w14:paraId="1C993FCF" w14:textId="77777777" w:rsidR="004575B2" w:rsidRPr="00D62E85" w:rsidRDefault="004575B2" w:rsidP="004B6622">
            <w:pPr>
              <w:tabs>
                <w:tab w:val="left" w:pos="1456"/>
              </w:tabs>
              <w:autoSpaceDE w:val="0"/>
              <w:autoSpaceDN w:val="0"/>
              <w:spacing w:line="240" w:lineRule="auto"/>
              <w:ind w:left="80"/>
              <w:jc w:val="center"/>
              <w:rPr>
                <w:rFonts w:hAnsi="ＭＳ 明朝"/>
                <w:color w:val="000000" w:themeColor="text1"/>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E3196E1" w14:textId="77777777" w:rsidR="004575B2" w:rsidRPr="00D62E85" w:rsidRDefault="004575B2" w:rsidP="004B6622">
            <w:pPr>
              <w:tabs>
                <w:tab w:val="left" w:pos="1456"/>
              </w:tabs>
              <w:autoSpaceDE w:val="0"/>
              <w:autoSpaceDN w:val="0"/>
              <w:spacing w:line="240" w:lineRule="auto"/>
              <w:ind w:left="86"/>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開　催　日</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7615CD"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主　な　議　題</w:t>
            </w:r>
          </w:p>
        </w:tc>
      </w:tr>
      <w:tr w:rsidR="00D62E85" w:rsidRPr="00D62E85" w14:paraId="0AA11A86" w14:textId="77777777" w:rsidTr="004B6622">
        <w:trPr>
          <w:trHeight w:val="833"/>
        </w:trPr>
        <w:tc>
          <w:tcPr>
            <w:tcW w:w="2164" w:type="dxa"/>
            <w:tcBorders>
              <w:top w:val="single" w:sz="4" w:space="0" w:color="auto"/>
              <w:left w:val="single" w:sz="4" w:space="0" w:color="auto"/>
              <w:bottom w:val="single" w:sz="4" w:space="0" w:color="auto"/>
              <w:right w:val="single" w:sz="4" w:space="0" w:color="auto"/>
            </w:tcBorders>
            <w:vAlign w:val="center"/>
            <w:hideMark/>
          </w:tcPr>
          <w:p w14:paraId="67476100" w14:textId="77777777" w:rsidR="004575B2" w:rsidRPr="00D62E85" w:rsidRDefault="004575B2" w:rsidP="004B6622">
            <w:pPr>
              <w:autoSpaceDE w:val="0"/>
              <w:autoSpaceDN w:val="0"/>
              <w:spacing w:line="240" w:lineRule="auto"/>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第１回 </w:t>
            </w:r>
            <w:r w:rsidRPr="00D62E85">
              <w:rPr>
                <w:rFonts w:hAnsi="ＭＳ 明朝" w:hint="eastAsia"/>
                <w:bCs/>
                <w:color w:val="000000" w:themeColor="text1"/>
                <w:spacing w:val="0"/>
                <w:sz w:val="24"/>
                <w:szCs w:val="24"/>
              </w:rPr>
              <w:t>10歳若返りプロジェクトアドバイザー会議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612A52"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平成31年４月15日</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A16628"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・10歳若返りの整理について</w:t>
            </w:r>
          </w:p>
          <w:p w14:paraId="04D8C242"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・10歳若返りのモデル事業等について</w:t>
            </w:r>
          </w:p>
        </w:tc>
      </w:tr>
      <w:tr w:rsidR="004575B2" w:rsidRPr="00D62E85" w14:paraId="264EE5D3" w14:textId="77777777" w:rsidTr="004B6622">
        <w:trPr>
          <w:trHeight w:val="833"/>
        </w:trPr>
        <w:tc>
          <w:tcPr>
            <w:tcW w:w="2164" w:type="dxa"/>
            <w:tcBorders>
              <w:top w:val="single" w:sz="4" w:space="0" w:color="auto"/>
              <w:left w:val="single" w:sz="4" w:space="0" w:color="auto"/>
              <w:bottom w:val="single" w:sz="4" w:space="0" w:color="auto"/>
              <w:right w:val="single" w:sz="4" w:space="0" w:color="auto"/>
            </w:tcBorders>
            <w:vAlign w:val="center"/>
          </w:tcPr>
          <w:p w14:paraId="61834828" w14:textId="77777777" w:rsidR="004575B2" w:rsidRPr="00D62E85" w:rsidRDefault="004575B2" w:rsidP="004B6622">
            <w:pPr>
              <w:autoSpaceDE w:val="0"/>
              <w:autoSpaceDN w:val="0"/>
              <w:spacing w:line="240" w:lineRule="auto"/>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第２回 </w:t>
            </w:r>
            <w:r w:rsidRPr="00D62E85">
              <w:rPr>
                <w:rFonts w:hAnsi="ＭＳ 明朝" w:hint="eastAsia"/>
                <w:bCs/>
                <w:color w:val="000000" w:themeColor="text1"/>
                <w:spacing w:val="0"/>
                <w:sz w:val="24"/>
                <w:szCs w:val="24"/>
              </w:rPr>
              <w:t>10歳若返りプロジェクトアドバイザー会議</w:t>
            </w:r>
          </w:p>
        </w:tc>
        <w:tc>
          <w:tcPr>
            <w:tcW w:w="2126" w:type="dxa"/>
            <w:tcBorders>
              <w:top w:val="single" w:sz="4" w:space="0" w:color="auto"/>
              <w:left w:val="single" w:sz="4" w:space="0" w:color="auto"/>
              <w:bottom w:val="single" w:sz="4" w:space="0" w:color="auto"/>
              <w:right w:val="single" w:sz="4" w:space="0" w:color="auto"/>
            </w:tcBorders>
            <w:vAlign w:val="center"/>
          </w:tcPr>
          <w:p w14:paraId="04740E0A"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令和元年12月５日</w:t>
            </w:r>
          </w:p>
        </w:tc>
        <w:tc>
          <w:tcPr>
            <w:tcW w:w="4253" w:type="dxa"/>
            <w:tcBorders>
              <w:top w:val="single" w:sz="4" w:space="0" w:color="auto"/>
              <w:left w:val="single" w:sz="4" w:space="0" w:color="auto"/>
              <w:bottom w:val="single" w:sz="4" w:space="0" w:color="auto"/>
              <w:right w:val="single" w:sz="4" w:space="0" w:color="auto"/>
            </w:tcBorders>
            <w:vAlign w:val="center"/>
          </w:tcPr>
          <w:p w14:paraId="734B4A9B" w14:textId="77777777" w:rsidR="004575B2" w:rsidRPr="00D62E85" w:rsidRDefault="004575B2" w:rsidP="004B6622">
            <w:pPr>
              <w:tabs>
                <w:tab w:val="left" w:pos="1456"/>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・10歳若返りのモデル事業等の実施状況について</w:t>
            </w:r>
          </w:p>
          <w:p w14:paraId="2A7A0642" w14:textId="77777777" w:rsidR="004575B2" w:rsidRPr="00D62E85" w:rsidRDefault="004575B2" w:rsidP="004B6622">
            <w:pPr>
              <w:tabs>
                <w:tab w:val="left" w:pos="1456"/>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・来年度の10歳若返りをめざす取組み等について</w:t>
            </w:r>
          </w:p>
        </w:tc>
      </w:tr>
    </w:tbl>
    <w:p w14:paraId="3BD38CF2" w14:textId="77777777"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p>
    <w:p w14:paraId="3DD2E9B8" w14:textId="77777777"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（２）10歳若返りモデル事業の実施状況</w:t>
      </w:r>
    </w:p>
    <w:tbl>
      <w:tblPr>
        <w:tblW w:w="849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15"/>
        <w:gridCol w:w="5475"/>
      </w:tblGrid>
      <w:tr w:rsidR="00D62E85" w:rsidRPr="00D62E85" w14:paraId="02B2D8FB" w14:textId="77777777" w:rsidTr="004B6622">
        <w:trPr>
          <w:trHeight w:val="104"/>
        </w:trPr>
        <w:tc>
          <w:tcPr>
            <w:tcW w:w="3015" w:type="dxa"/>
            <w:tcBorders>
              <w:top w:val="single" w:sz="4" w:space="0" w:color="auto"/>
              <w:left w:val="single" w:sz="4" w:space="0" w:color="auto"/>
              <w:bottom w:val="single" w:sz="4" w:space="0" w:color="auto"/>
              <w:right w:val="single" w:sz="4" w:space="0" w:color="auto"/>
            </w:tcBorders>
            <w:vAlign w:val="center"/>
            <w:hideMark/>
          </w:tcPr>
          <w:p w14:paraId="5F5D0E76"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p>
        </w:tc>
        <w:tc>
          <w:tcPr>
            <w:tcW w:w="5475" w:type="dxa"/>
            <w:tcBorders>
              <w:top w:val="single" w:sz="4" w:space="0" w:color="auto"/>
              <w:left w:val="single" w:sz="4" w:space="0" w:color="auto"/>
              <w:bottom w:val="single" w:sz="4" w:space="0" w:color="auto"/>
              <w:right w:val="single" w:sz="4" w:space="0" w:color="auto"/>
            </w:tcBorders>
            <w:vAlign w:val="center"/>
            <w:hideMark/>
          </w:tcPr>
          <w:p w14:paraId="10009DCF"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概　要</w:t>
            </w:r>
          </w:p>
        </w:tc>
      </w:tr>
      <w:tr w:rsidR="004575B2" w:rsidRPr="00D62E85" w14:paraId="223F206D" w14:textId="77777777" w:rsidTr="004B6622">
        <w:trPr>
          <w:trHeight w:val="136"/>
        </w:trPr>
        <w:tc>
          <w:tcPr>
            <w:tcW w:w="3015" w:type="dxa"/>
            <w:tcBorders>
              <w:top w:val="single" w:sz="4" w:space="0" w:color="auto"/>
              <w:left w:val="single" w:sz="4" w:space="0" w:color="auto"/>
              <w:bottom w:val="single" w:sz="4" w:space="0" w:color="auto"/>
              <w:right w:val="single" w:sz="4" w:space="0" w:color="auto"/>
            </w:tcBorders>
            <w:vAlign w:val="center"/>
          </w:tcPr>
          <w:p w14:paraId="223AD34D" w14:textId="77777777" w:rsidR="004575B2" w:rsidRPr="00D62E85" w:rsidRDefault="004575B2" w:rsidP="004B6622">
            <w:pPr>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①笑いと運動を連携した実践による健康・ストレスの分析</w:t>
            </w:r>
          </w:p>
        </w:tc>
        <w:tc>
          <w:tcPr>
            <w:tcW w:w="5475" w:type="dxa"/>
            <w:tcBorders>
              <w:top w:val="single" w:sz="4" w:space="0" w:color="auto"/>
              <w:left w:val="single" w:sz="4" w:space="0" w:color="auto"/>
              <w:bottom w:val="single" w:sz="4" w:space="0" w:color="auto"/>
              <w:right w:val="single" w:sz="4" w:space="0" w:color="auto"/>
            </w:tcBorders>
            <w:vAlign w:val="center"/>
          </w:tcPr>
          <w:p w14:paraId="45C8FAB4"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□内容</w:t>
            </w:r>
          </w:p>
          <w:p w14:paraId="4A46B20B" w14:textId="77777777" w:rsidR="004575B2" w:rsidRPr="00D62E85" w:rsidRDefault="004575B2" w:rsidP="004B6622">
            <w:pPr>
              <w:tabs>
                <w:tab w:val="left" w:pos="464"/>
              </w:tabs>
              <w:autoSpaceDE w:val="0"/>
              <w:autoSpaceDN w:val="0"/>
              <w:spacing w:line="240" w:lineRule="auto"/>
              <w:ind w:leftChars="100" w:left="208"/>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運動に笑いを加味してグループで取り組むことで、心身の健康や生きがいに及ぼす効果を分析</w:t>
            </w:r>
          </w:p>
          <w:p w14:paraId="152923FE"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□実施時期</w:t>
            </w:r>
          </w:p>
          <w:p w14:paraId="66569280" w14:textId="77777777" w:rsidR="004575B2" w:rsidRPr="00D62E85" w:rsidRDefault="004575B2" w:rsidP="004B6622">
            <w:pPr>
              <w:tabs>
                <w:tab w:val="left" w:pos="464"/>
              </w:tabs>
              <w:autoSpaceDE w:val="0"/>
              <w:autoSpaceDN w:val="0"/>
              <w:spacing w:line="240" w:lineRule="auto"/>
              <w:ind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令和元年５月～令和２年３月</w:t>
            </w:r>
          </w:p>
        </w:tc>
      </w:tr>
      <w:tr w:rsidR="00D62E85" w:rsidRPr="00D62E85" w14:paraId="76F846F7" w14:textId="77777777" w:rsidTr="004B6622">
        <w:trPr>
          <w:trHeight w:val="136"/>
        </w:trPr>
        <w:tc>
          <w:tcPr>
            <w:tcW w:w="3015" w:type="dxa"/>
            <w:tcBorders>
              <w:top w:val="single" w:sz="4" w:space="0" w:color="auto"/>
              <w:left w:val="single" w:sz="4" w:space="0" w:color="auto"/>
              <w:bottom w:val="single" w:sz="4" w:space="0" w:color="auto"/>
              <w:right w:val="single" w:sz="4" w:space="0" w:color="auto"/>
            </w:tcBorders>
            <w:vAlign w:val="center"/>
          </w:tcPr>
          <w:p w14:paraId="0AB95FDA" w14:textId="77777777" w:rsidR="004575B2" w:rsidRPr="00D62E85" w:rsidRDefault="004575B2" w:rsidP="004B6622">
            <w:pPr>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②楽器演奏の実践による認知機能向上の分析</w:t>
            </w:r>
          </w:p>
        </w:tc>
        <w:tc>
          <w:tcPr>
            <w:tcW w:w="5475" w:type="dxa"/>
            <w:tcBorders>
              <w:top w:val="single" w:sz="4" w:space="0" w:color="auto"/>
              <w:left w:val="single" w:sz="4" w:space="0" w:color="auto"/>
              <w:bottom w:val="single" w:sz="4" w:space="0" w:color="auto"/>
              <w:right w:val="single" w:sz="4" w:space="0" w:color="auto"/>
            </w:tcBorders>
            <w:vAlign w:val="center"/>
          </w:tcPr>
          <w:p w14:paraId="049EF010"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□内容</w:t>
            </w:r>
          </w:p>
          <w:p w14:paraId="606C3C53" w14:textId="77777777" w:rsidR="004575B2" w:rsidRPr="00D62E85" w:rsidRDefault="004575B2" w:rsidP="004B6622">
            <w:pPr>
              <w:tabs>
                <w:tab w:val="left" w:pos="464"/>
              </w:tabs>
              <w:autoSpaceDE w:val="0"/>
              <w:autoSpaceDN w:val="0"/>
              <w:spacing w:line="240" w:lineRule="auto"/>
              <w:ind w:leftChars="100" w:left="208"/>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ピアニカ演奏で脳のワーキングメモリを使用することで、認知機能向上の効果を分析</w:t>
            </w:r>
          </w:p>
          <w:p w14:paraId="335323EE"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□実施時期</w:t>
            </w:r>
          </w:p>
          <w:p w14:paraId="17962AE5" w14:textId="77777777" w:rsidR="004575B2" w:rsidRPr="00D62E85" w:rsidRDefault="004575B2" w:rsidP="004B6622">
            <w:pPr>
              <w:tabs>
                <w:tab w:val="left" w:pos="464"/>
              </w:tabs>
              <w:autoSpaceDE w:val="0"/>
              <w:autoSpaceDN w:val="0"/>
              <w:spacing w:line="240" w:lineRule="auto"/>
              <w:ind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令和元年８月～令和２年３月</w:t>
            </w:r>
          </w:p>
        </w:tc>
      </w:tr>
    </w:tbl>
    <w:p w14:paraId="1A867464" w14:textId="77777777" w:rsidR="007933B7" w:rsidRDefault="007933B7">
      <w:r>
        <w:lastRenderedPageBreak/>
        <w:br w:type="page"/>
      </w:r>
    </w:p>
    <w:tbl>
      <w:tblPr>
        <w:tblW w:w="849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15"/>
        <w:gridCol w:w="5475"/>
      </w:tblGrid>
      <w:tr w:rsidR="007933B7" w:rsidRPr="00D62E85" w14:paraId="34543331" w14:textId="77777777" w:rsidTr="00E040D2">
        <w:trPr>
          <w:trHeight w:val="104"/>
        </w:trPr>
        <w:tc>
          <w:tcPr>
            <w:tcW w:w="3015" w:type="dxa"/>
            <w:tcBorders>
              <w:top w:val="single" w:sz="4" w:space="0" w:color="auto"/>
              <w:left w:val="single" w:sz="4" w:space="0" w:color="auto"/>
              <w:bottom w:val="single" w:sz="4" w:space="0" w:color="auto"/>
              <w:right w:val="single" w:sz="4" w:space="0" w:color="auto"/>
            </w:tcBorders>
            <w:vAlign w:val="center"/>
            <w:hideMark/>
          </w:tcPr>
          <w:p w14:paraId="1346433E" w14:textId="77777777" w:rsidR="007933B7" w:rsidRPr="00D62E85" w:rsidRDefault="007933B7" w:rsidP="00E040D2">
            <w:pPr>
              <w:tabs>
                <w:tab w:val="left" w:pos="1456"/>
              </w:tabs>
              <w:autoSpaceDE w:val="0"/>
              <w:autoSpaceDN w:val="0"/>
              <w:spacing w:line="240" w:lineRule="auto"/>
              <w:jc w:val="center"/>
              <w:rPr>
                <w:rFonts w:hAnsi="ＭＳ 明朝"/>
                <w:color w:val="000000" w:themeColor="text1"/>
                <w:spacing w:val="0"/>
                <w:kern w:val="0"/>
                <w:sz w:val="24"/>
                <w:szCs w:val="24"/>
              </w:rPr>
            </w:pPr>
          </w:p>
        </w:tc>
        <w:tc>
          <w:tcPr>
            <w:tcW w:w="5475" w:type="dxa"/>
            <w:tcBorders>
              <w:top w:val="single" w:sz="4" w:space="0" w:color="auto"/>
              <w:left w:val="single" w:sz="4" w:space="0" w:color="auto"/>
              <w:bottom w:val="single" w:sz="4" w:space="0" w:color="auto"/>
              <w:right w:val="single" w:sz="4" w:space="0" w:color="auto"/>
            </w:tcBorders>
            <w:vAlign w:val="center"/>
            <w:hideMark/>
          </w:tcPr>
          <w:p w14:paraId="098E54B4" w14:textId="77777777" w:rsidR="007933B7" w:rsidRPr="00D62E85" w:rsidRDefault="007933B7" w:rsidP="00E040D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概　要</w:t>
            </w:r>
          </w:p>
        </w:tc>
      </w:tr>
      <w:tr w:rsidR="00D62E85" w:rsidRPr="00D62E85" w14:paraId="77EB6E2B" w14:textId="77777777" w:rsidTr="004B6622">
        <w:trPr>
          <w:trHeight w:val="136"/>
        </w:trPr>
        <w:tc>
          <w:tcPr>
            <w:tcW w:w="3015" w:type="dxa"/>
            <w:tcBorders>
              <w:top w:val="single" w:sz="4" w:space="0" w:color="auto"/>
              <w:left w:val="single" w:sz="4" w:space="0" w:color="auto"/>
              <w:bottom w:val="single" w:sz="4" w:space="0" w:color="auto"/>
              <w:right w:val="single" w:sz="4" w:space="0" w:color="auto"/>
            </w:tcBorders>
            <w:vAlign w:val="center"/>
          </w:tcPr>
          <w:p w14:paraId="2DC75F47" w14:textId="2066959D" w:rsidR="004575B2" w:rsidRPr="00D62E85" w:rsidRDefault="004575B2" w:rsidP="004B6622">
            <w:pPr>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③AI・ロボットによるコミュニケーションの実践と分析</w:t>
            </w:r>
          </w:p>
        </w:tc>
        <w:tc>
          <w:tcPr>
            <w:tcW w:w="5475" w:type="dxa"/>
            <w:tcBorders>
              <w:top w:val="single" w:sz="4" w:space="0" w:color="auto"/>
              <w:left w:val="single" w:sz="4" w:space="0" w:color="auto"/>
              <w:bottom w:val="single" w:sz="4" w:space="0" w:color="auto"/>
              <w:right w:val="single" w:sz="4" w:space="0" w:color="auto"/>
            </w:tcBorders>
            <w:vAlign w:val="center"/>
          </w:tcPr>
          <w:p w14:paraId="549EEFD9"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□内容</w:t>
            </w:r>
          </w:p>
          <w:p w14:paraId="7064357D" w14:textId="77777777" w:rsidR="004575B2" w:rsidRPr="00D62E85" w:rsidRDefault="004575B2" w:rsidP="004B6622">
            <w:pPr>
              <w:tabs>
                <w:tab w:val="left" w:pos="464"/>
              </w:tabs>
              <w:autoSpaceDE w:val="0"/>
              <w:autoSpaceDN w:val="0"/>
              <w:spacing w:line="240" w:lineRule="auto"/>
              <w:ind w:leftChars="100" w:left="208"/>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先進技術を活用したコミュニケーション等が認知機能に及ぼす効果分析と、短時間での認知症スクリーニング法の実証</w:t>
            </w:r>
          </w:p>
          <w:p w14:paraId="4F64FE8F"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□実施時期</w:t>
            </w:r>
          </w:p>
          <w:p w14:paraId="7086A16B" w14:textId="77777777" w:rsidR="004575B2" w:rsidRPr="00D62E85" w:rsidRDefault="004575B2" w:rsidP="004B6622">
            <w:pPr>
              <w:tabs>
                <w:tab w:val="left" w:pos="464"/>
              </w:tabs>
              <w:autoSpaceDE w:val="0"/>
              <w:autoSpaceDN w:val="0"/>
              <w:spacing w:line="240" w:lineRule="auto"/>
              <w:ind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令和元年８月～令和２年３月</w:t>
            </w:r>
          </w:p>
        </w:tc>
      </w:tr>
      <w:tr w:rsidR="00D62E85" w:rsidRPr="00D62E85" w14:paraId="3269D612" w14:textId="77777777" w:rsidTr="004B6622">
        <w:trPr>
          <w:trHeight w:val="136"/>
        </w:trPr>
        <w:tc>
          <w:tcPr>
            <w:tcW w:w="3015" w:type="dxa"/>
            <w:tcBorders>
              <w:top w:val="single" w:sz="4" w:space="0" w:color="auto"/>
              <w:left w:val="single" w:sz="4" w:space="0" w:color="auto"/>
              <w:bottom w:val="single" w:sz="4" w:space="0" w:color="auto"/>
              <w:right w:val="single" w:sz="4" w:space="0" w:color="auto"/>
            </w:tcBorders>
            <w:vAlign w:val="center"/>
          </w:tcPr>
          <w:p w14:paraId="1DEE61D5" w14:textId="77777777" w:rsidR="004575B2" w:rsidRPr="00D62E85" w:rsidRDefault="004575B2" w:rsidP="004B6622">
            <w:pPr>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④アンチエイジングを通じた心身の健康への効果分析</w:t>
            </w:r>
          </w:p>
        </w:tc>
        <w:tc>
          <w:tcPr>
            <w:tcW w:w="5475" w:type="dxa"/>
            <w:tcBorders>
              <w:top w:val="single" w:sz="4" w:space="0" w:color="auto"/>
              <w:left w:val="single" w:sz="4" w:space="0" w:color="auto"/>
              <w:bottom w:val="single" w:sz="4" w:space="0" w:color="auto"/>
              <w:right w:val="single" w:sz="4" w:space="0" w:color="auto"/>
            </w:tcBorders>
            <w:vAlign w:val="center"/>
          </w:tcPr>
          <w:p w14:paraId="5D2BE5BE"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□内容</w:t>
            </w:r>
          </w:p>
          <w:p w14:paraId="7819A128" w14:textId="77777777" w:rsidR="004575B2" w:rsidRPr="00D62E85" w:rsidRDefault="004575B2" w:rsidP="004B6622">
            <w:pPr>
              <w:tabs>
                <w:tab w:val="left" w:pos="464"/>
              </w:tabs>
              <w:autoSpaceDE w:val="0"/>
              <w:autoSpaceDN w:val="0"/>
              <w:spacing w:line="240" w:lineRule="auto"/>
              <w:ind w:leftChars="100" w:left="208"/>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自分の健康状態を知ることができるアンチエイジングをきっかけに、行動変容や心の健康への相乗効果を分析</w:t>
            </w:r>
          </w:p>
          <w:p w14:paraId="0A487465"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□実施時期</w:t>
            </w:r>
          </w:p>
          <w:p w14:paraId="18A5F9B8"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令和元年５月～令和元年７月</w:t>
            </w:r>
          </w:p>
        </w:tc>
      </w:tr>
      <w:tr w:rsidR="004575B2" w:rsidRPr="00D62E85" w14:paraId="4DE2EA65" w14:textId="77777777" w:rsidTr="004B6622">
        <w:trPr>
          <w:trHeight w:val="136"/>
        </w:trPr>
        <w:tc>
          <w:tcPr>
            <w:tcW w:w="3015" w:type="dxa"/>
            <w:tcBorders>
              <w:top w:val="single" w:sz="4" w:space="0" w:color="auto"/>
              <w:left w:val="single" w:sz="4" w:space="0" w:color="auto"/>
              <w:bottom w:val="single" w:sz="4" w:space="0" w:color="auto"/>
              <w:right w:val="single" w:sz="4" w:space="0" w:color="auto"/>
            </w:tcBorders>
            <w:vAlign w:val="center"/>
          </w:tcPr>
          <w:p w14:paraId="21463C4B" w14:textId="77777777" w:rsidR="004575B2" w:rsidRPr="00D62E85" w:rsidRDefault="004575B2" w:rsidP="004B6622">
            <w:pPr>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⑤地域の健康資源（地域のつながり・サロン活動）と健康長寿のデータ分析</w:t>
            </w:r>
          </w:p>
        </w:tc>
        <w:tc>
          <w:tcPr>
            <w:tcW w:w="5475" w:type="dxa"/>
            <w:tcBorders>
              <w:top w:val="single" w:sz="4" w:space="0" w:color="auto"/>
              <w:left w:val="single" w:sz="4" w:space="0" w:color="auto"/>
              <w:bottom w:val="single" w:sz="4" w:space="0" w:color="auto"/>
              <w:right w:val="single" w:sz="4" w:space="0" w:color="auto"/>
            </w:tcBorders>
            <w:vAlign w:val="center"/>
          </w:tcPr>
          <w:p w14:paraId="1E83D53A"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□内容</w:t>
            </w:r>
          </w:p>
          <w:p w14:paraId="4297CC97" w14:textId="77777777" w:rsidR="004575B2" w:rsidRPr="00D62E85" w:rsidRDefault="004575B2" w:rsidP="004B6622">
            <w:pPr>
              <w:tabs>
                <w:tab w:val="left" w:pos="464"/>
              </w:tabs>
              <w:autoSpaceDE w:val="0"/>
              <w:autoSpaceDN w:val="0"/>
              <w:spacing w:line="240" w:lineRule="auto"/>
              <w:ind w:leftChars="100" w:left="208"/>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10歳若返りの効果的な施策展開につなげるため、地域のつながりやサロン活動などの地域の健康資源と健康長寿の関連要因を分析</w:t>
            </w:r>
          </w:p>
          <w:p w14:paraId="54909160"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□実施時期</w:t>
            </w:r>
          </w:p>
          <w:p w14:paraId="4925E585"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令和元年11月～令和２年３月</w:t>
            </w:r>
          </w:p>
        </w:tc>
      </w:tr>
    </w:tbl>
    <w:p w14:paraId="1546FEAF" w14:textId="77777777"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p>
    <w:p w14:paraId="5FA538D1" w14:textId="77777777" w:rsidR="004575B2" w:rsidRPr="00D62E85" w:rsidRDefault="004575B2" w:rsidP="004575B2">
      <w:pPr>
        <w:autoSpaceDE w:val="0"/>
        <w:autoSpaceDN w:val="0"/>
        <w:spacing w:line="240" w:lineRule="auto"/>
        <w:ind w:left="482" w:rightChars="-161" w:right="-335" w:hangingChars="200" w:hanging="482"/>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３　「大阪府市医療戦略会議提言（平成26年１月）」を踏まえた取組みの推進</w:t>
      </w:r>
    </w:p>
    <w:p w14:paraId="6081A16F" w14:textId="77777777"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府民の健康寿命の延伸と関連産業の振興をめざす７つの具体的戦略を柱とする「大阪府市医療戦略会議提言（平成26年１月）」を踏まえ、担当部局等とともに、戦略の具体化に向けた取組みを実施した。</w:t>
      </w:r>
    </w:p>
    <w:p w14:paraId="681B14A9" w14:textId="77777777"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また、「スマートエイジング・シティ」の実現に向け、モデル的に取り組む市町村等を支援するとともに、地方創生応援税制（企業版ふるさと納税）</w:t>
      </w:r>
      <w:r w:rsidRPr="00D62E85">
        <w:rPr>
          <w:rFonts w:hAnsi="ＭＳ 明朝" w:hint="eastAsia"/>
          <w:color w:val="000000" w:themeColor="text1"/>
          <w:spacing w:val="0"/>
          <w:sz w:val="24"/>
        </w:rPr>
        <w:lastRenderedPageBreak/>
        <w:t>制度を活用した「『スマートエイジング・シティ』ネットワーク会議」を開催し、市町村等への普及・啓発を行った。</w:t>
      </w:r>
    </w:p>
    <w:tbl>
      <w:tblPr>
        <w:tblW w:w="849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6364"/>
      </w:tblGrid>
      <w:tr w:rsidR="00D62E85" w:rsidRPr="00D62E85" w14:paraId="0161E3D7" w14:textId="77777777" w:rsidTr="004B6622">
        <w:trPr>
          <w:trHeight w:val="104"/>
        </w:trPr>
        <w:tc>
          <w:tcPr>
            <w:tcW w:w="2126" w:type="dxa"/>
            <w:tcBorders>
              <w:top w:val="single" w:sz="4" w:space="0" w:color="auto"/>
              <w:left w:val="single" w:sz="4" w:space="0" w:color="auto"/>
              <w:bottom w:val="single" w:sz="4" w:space="0" w:color="auto"/>
              <w:right w:val="single" w:sz="4" w:space="0" w:color="auto"/>
            </w:tcBorders>
            <w:vAlign w:val="center"/>
            <w:hideMark/>
          </w:tcPr>
          <w:p w14:paraId="71F48277" w14:textId="77777777" w:rsidR="004575B2" w:rsidRPr="00D62E85" w:rsidRDefault="004575B2" w:rsidP="004B6622">
            <w:pPr>
              <w:tabs>
                <w:tab w:val="left" w:pos="1456"/>
              </w:tabs>
              <w:autoSpaceDE w:val="0"/>
              <w:autoSpaceDN w:val="0"/>
              <w:spacing w:line="240" w:lineRule="auto"/>
              <w:ind w:left="80"/>
              <w:jc w:val="center"/>
              <w:rPr>
                <w:rFonts w:hAnsi="ＭＳ 明朝"/>
                <w:color w:val="000000" w:themeColor="text1"/>
                <w:spacing w:val="0"/>
                <w:kern w:val="0"/>
                <w:sz w:val="24"/>
                <w:szCs w:val="24"/>
              </w:rPr>
            </w:pPr>
            <w:r w:rsidRPr="00D62E85">
              <w:rPr>
                <w:rFonts w:hAnsi="ＭＳ 明朝" w:hint="eastAsia"/>
                <w:bCs/>
                <w:color w:val="000000" w:themeColor="text1"/>
                <w:spacing w:val="0"/>
                <w:sz w:val="24"/>
                <w:szCs w:val="24"/>
              </w:rPr>
              <w:t xml:space="preserve">　　　　</w:t>
            </w:r>
            <w:r w:rsidRPr="00D62E85">
              <w:rPr>
                <w:rFonts w:hAnsi="ＭＳ 明朝" w:hint="eastAsia"/>
                <w:color w:val="000000" w:themeColor="text1"/>
                <w:spacing w:val="0"/>
                <w:kern w:val="0"/>
                <w:sz w:val="24"/>
                <w:szCs w:val="24"/>
              </w:rPr>
              <w:t xml:space="preserve">　</w:t>
            </w:r>
          </w:p>
        </w:tc>
        <w:tc>
          <w:tcPr>
            <w:tcW w:w="6364" w:type="dxa"/>
            <w:tcBorders>
              <w:top w:val="single" w:sz="4" w:space="0" w:color="auto"/>
              <w:left w:val="single" w:sz="4" w:space="0" w:color="auto"/>
              <w:bottom w:val="single" w:sz="4" w:space="0" w:color="auto"/>
              <w:right w:val="single" w:sz="4" w:space="0" w:color="auto"/>
            </w:tcBorders>
            <w:vAlign w:val="center"/>
            <w:hideMark/>
          </w:tcPr>
          <w:p w14:paraId="4C3DFEB9"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　　　　　　　　容</w:t>
            </w:r>
          </w:p>
        </w:tc>
      </w:tr>
      <w:tr w:rsidR="004575B2" w:rsidRPr="00D62E85" w14:paraId="10A98A41" w14:textId="77777777" w:rsidTr="004B66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14:paraId="236E6069"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スマートエイジング・シティネットワーク会議</w:t>
            </w:r>
          </w:p>
        </w:tc>
        <w:tc>
          <w:tcPr>
            <w:tcW w:w="6364" w:type="dxa"/>
            <w:tcBorders>
              <w:top w:val="single" w:sz="4" w:space="0" w:color="auto"/>
              <w:left w:val="single" w:sz="4" w:space="0" w:color="auto"/>
              <w:bottom w:val="single" w:sz="4" w:space="0" w:color="auto"/>
              <w:right w:val="single" w:sz="4" w:space="0" w:color="auto"/>
            </w:tcBorders>
            <w:vAlign w:val="center"/>
          </w:tcPr>
          <w:p w14:paraId="5C75638D" w14:textId="77777777" w:rsidR="004575B2" w:rsidRPr="00D62E85" w:rsidRDefault="004575B2" w:rsidP="004B6622">
            <w:pPr>
              <w:tabs>
                <w:tab w:val="left" w:pos="464"/>
              </w:tabs>
              <w:autoSpaceDE w:val="0"/>
              <w:autoSpaceDN w:val="0"/>
              <w:spacing w:line="240" w:lineRule="auto"/>
              <w:ind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社会課題解決に関する基調講演及び参考となる他地域</w:t>
            </w:r>
          </w:p>
          <w:p w14:paraId="1E790189"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での取組みに関する特別講演を行い、併せて参加者相互の意見・情報交換会を実施した。</w:t>
            </w:r>
          </w:p>
          <w:p w14:paraId="233CB6BE" w14:textId="77777777" w:rsidR="004575B2" w:rsidRPr="00D62E85" w:rsidRDefault="004575B2" w:rsidP="004B6622">
            <w:pPr>
              <w:tabs>
                <w:tab w:val="left" w:pos="464"/>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□開催日　　令和２年1月22日</w:t>
            </w:r>
          </w:p>
          <w:p w14:paraId="6B3B65EC" w14:textId="77777777" w:rsidR="004575B2" w:rsidRPr="00D62E85" w:rsidRDefault="004575B2" w:rsidP="004B6622">
            <w:pPr>
              <w:tabs>
                <w:tab w:val="left" w:pos="464"/>
              </w:tabs>
              <w:autoSpaceDE w:val="0"/>
              <w:autoSpaceDN w:val="0"/>
              <w:spacing w:line="240" w:lineRule="auto"/>
              <w:ind w:left="1680" w:hangingChars="700" w:hanging="168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□参加者　　スマートエイジング・シティの関係地域及びその他地域の福祉・医療機関、大学、企業等関係者、市区町村等</w:t>
            </w:r>
          </w:p>
          <w:p w14:paraId="60C1F2D6" w14:textId="77777777" w:rsidR="004575B2" w:rsidRPr="00D62E85" w:rsidRDefault="004575B2" w:rsidP="004B6622">
            <w:pPr>
              <w:tabs>
                <w:tab w:val="left" w:pos="464"/>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□参加者数　85名</w:t>
            </w:r>
          </w:p>
          <w:p w14:paraId="0B8DEF5C" w14:textId="77777777" w:rsidR="004575B2" w:rsidRPr="00D62E85" w:rsidRDefault="004575B2" w:rsidP="004B6622">
            <w:pPr>
              <w:tabs>
                <w:tab w:val="left" w:pos="464"/>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□府事業費　205,349円</w:t>
            </w:r>
          </w:p>
          <w:p w14:paraId="5F245A50" w14:textId="77777777" w:rsidR="004575B2" w:rsidRPr="00D62E85" w:rsidRDefault="004575B2" w:rsidP="004B6622">
            <w:pPr>
              <w:tabs>
                <w:tab w:val="left" w:pos="464"/>
              </w:tabs>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□寄附金額　188,000円</w:t>
            </w:r>
          </w:p>
        </w:tc>
      </w:tr>
    </w:tbl>
    <w:p w14:paraId="53299543" w14:textId="77777777" w:rsidR="004575B2" w:rsidRPr="00D62E85" w:rsidRDefault="004575B2" w:rsidP="004575B2">
      <w:pPr>
        <w:autoSpaceDE w:val="0"/>
        <w:autoSpaceDN w:val="0"/>
        <w:spacing w:line="240" w:lineRule="auto"/>
        <w:rPr>
          <w:rFonts w:asciiTheme="minorEastAsia" w:eastAsiaTheme="minorEastAsia" w:hAnsiTheme="minorEastAsia"/>
          <w:color w:val="000000" w:themeColor="text1"/>
          <w:spacing w:val="0"/>
          <w:sz w:val="24"/>
          <w:szCs w:val="24"/>
        </w:rPr>
      </w:pPr>
    </w:p>
    <w:p w14:paraId="7D500746" w14:textId="77777777"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４　ホウ素中性子捕捉療法（ＢＮＣＴ）の実用化促進等</w:t>
      </w:r>
    </w:p>
    <w:p w14:paraId="20812915" w14:textId="60F39A61"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実用化が目前に迫っているＢＮＣＴの更なる発展のため、諸課題に対応するための体制を整備するとともに、計画的な専門人材の育成及び認知度向上に向けた取組みを実施した。</w:t>
      </w:r>
    </w:p>
    <w:p w14:paraId="1611CAEC" w14:textId="77777777" w:rsidR="004575B2" w:rsidRPr="00D62E85" w:rsidRDefault="004575B2" w:rsidP="004575B2">
      <w:pPr>
        <w:autoSpaceDE w:val="0"/>
        <w:autoSpaceDN w:val="0"/>
        <w:spacing w:line="240" w:lineRule="auto"/>
        <w:ind w:left="547" w:hangingChars="228" w:hanging="547"/>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（１）「ホウ素中性子捕捉療法（ＢＮＣＴ）推進協議会（以下「協議会」）の運営等</w:t>
      </w:r>
    </w:p>
    <w:p w14:paraId="43A2845E" w14:textId="7DF8F8DD" w:rsidR="004575B2" w:rsidRPr="00D62E85" w:rsidRDefault="004575B2" w:rsidP="004575B2">
      <w:pPr>
        <w:pStyle w:val="af0"/>
        <w:autoSpaceDE w:val="0"/>
        <w:autoSpaceDN w:val="0"/>
        <w:spacing w:line="240" w:lineRule="auto"/>
        <w:ind w:leftChars="350" w:left="728" w:firstLineChars="100" w:firstLine="240"/>
        <w:rPr>
          <w:rFonts w:hAnsi="ＭＳ 明朝"/>
          <w:bCs/>
          <w:color w:val="000000" w:themeColor="text1"/>
          <w:spacing w:val="0"/>
          <w:sz w:val="24"/>
          <w:szCs w:val="24"/>
        </w:rPr>
      </w:pPr>
      <w:r w:rsidRPr="00D62E85">
        <w:rPr>
          <w:rFonts w:hAnsi="ＭＳ 明朝" w:hint="eastAsia"/>
          <w:color w:val="000000" w:themeColor="text1"/>
          <w:spacing w:val="0"/>
          <w:sz w:val="24"/>
          <w:szCs w:val="24"/>
        </w:rPr>
        <w:lastRenderedPageBreak/>
        <w:t>ＢＮＣＴの医療としての普及や高度化をめざすとともに、産学官連携や医療拠点と研究拠点等にお</w:t>
      </w:r>
      <w:r w:rsidR="001B0B20" w:rsidRPr="00D62E85">
        <w:rPr>
          <w:rFonts w:hAnsi="ＭＳ 明朝" w:hint="eastAsia"/>
          <w:color w:val="000000" w:themeColor="text1"/>
          <w:spacing w:val="0"/>
          <w:sz w:val="24"/>
          <w:szCs w:val="24"/>
        </w:rPr>
        <w:t>ける国内外ネットワーク形成方策等を検討する目的で協議会の開催に向けて調整等を行った</w:t>
      </w:r>
      <w:r w:rsidRPr="00D62E85">
        <w:rPr>
          <w:rFonts w:hAnsi="ＭＳ 明朝" w:hint="eastAsia"/>
          <w:color w:val="000000" w:themeColor="text1"/>
          <w:spacing w:val="0"/>
          <w:sz w:val="24"/>
          <w:szCs w:val="24"/>
        </w:rPr>
        <w:t>（事務局は、熊取町、京都大学、大阪医科大学と共同で設置）。</w:t>
      </w:r>
    </w:p>
    <w:tbl>
      <w:tblPr>
        <w:tblW w:w="836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4"/>
        <w:gridCol w:w="2693"/>
        <w:gridCol w:w="4356"/>
      </w:tblGrid>
      <w:tr w:rsidR="00D62E85" w:rsidRPr="00D62E85" w14:paraId="33EFBF49" w14:textId="77777777" w:rsidTr="004B6622">
        <w:trPr>
          <w:trHeight w:val="104"/>
        </w:trPr>
        <w:tc>
          <w:tcPr>
            <w:tcW w:w="1314" w:type="dxa"/>
            <w:tcBorders>
              <w:top w:val="single" w:sz="4" w:space="0" w:color="auto"/>
              <w:left w:val="single" w:sz="4" w:space="0" w:color="auto"/>
              <w:bottom w:val="single" w:sz="4" w:space="0" w:color="auto"/>
              <w:right w:val="single" w:sz="4" w:space="0" w:color="auto"/>
            </w:tcBorders>
            <w:vAlign w:val="center"/>
            <w:hideMark/>
          </w:tcPr>
          <w:p w14:paraId="4CBCF2AC" w14:textId="77777777" w:rsidR="004575B2" w:rsidRPr="00D62E85" w:rsidRDefault="004575B2" w:rsidP="004B6622">
            <w:pPr>
              <w:tabs>
                <w:tab w:val="left" w:pos="1456"/>
              </w:tabs>
              <w:autoSpaceDE w:val="0"/>
              <w:autoSpaceDN w:val="0"/>
              <w:spacing w:line="240" w:lineRule="auto"/>
              <w:ind w:left="80"/>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B6993D" w14:textId="77777777" w:rsidR="004575B2" w:rsidRPr="00D62E85" w:rsidRDefault="004575B2" w:rsidP="004B6622">
            <w:pPr>
              <w:tabs>
                <w:tab w:val="left" w:pos="1456"/>
              </w:tabs>
              <w:autoSpaceDE w:val="0"/>
              <w:autoSpaceDN w:val="0"/>
              <w:spacing w:line="240" w:lineRule="auto"/>
              <w:ind w:left="86"/>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開　催　日</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3216A18" w14:textId="765FB416" w:rsidR="004575B2" w:rsidRPr="00D62E85" w:rsidRDefault="0021111B" w:rsidP="0021111B">
            <w:pPr>
              <w:tabs>
                <w:tab w:val="left" w:pos="1456"/>
              </w:tabs>
              <w:autoSpaceDE w:val="0"/>
              <w:autoSpaceDN w:val="0"/>
              <w:spacing w:line="240" w:lineRule="auto"/>
              <w:jc w:val="center"/>
              <w:rPr>
                <w:rFonts w:hAnsi="ＭＳ 明朝"/>
                <w:color w:val="000000" w:themeColor="text1"/>
                <w:spacing w:val="0"/>
                <w:kern w:val="0"/>
                <w:sz w:val="24"/>
                <w:szCs w:val="24"/>
              </w:rPr>
            </w:pPr>
            <w:r w:rsidRPr="00211F6E">
              <w:rPr>
                <w:rFonts w:hAnsi="ＭＳ 明朝" w:hint="eastAsia"/>
                <w:color w:val="000000" w:themeColor="text1"/>
                <w:spacing w:val="126"/>
                <w:kern w:val="0"/>
                <w:sz w:val="24"/>
                <w:szCs w:val="24"/>
                <w:fitText w:val="2700" w:id="-2049693183"/>
              </w:rPr>
              <w:t>主な議題予</w:t>
            </w:r>
            <w:r w:rsidRPr="00211F6E">
              <w:rPr>
                <w:rFonts w:hAnsi="ＭＳ 明朝" w:hint="eastAsia"/>
                <w:color w:val="000000" w:themeColor="text1"/>
                <w:spacing w:val="0"/>
                <w:kern w:val="0"/>
                <w:sz w:val="24"/>
                <w:szCs w:val="24"/>
                <w:fitText w:val="2700" w:id="-2049693183"/>
              </w:rPr>
              <w:t>定</w:t>
            </w:r>
          </w:p>
        </w:tc>
      </w:tr>
      <w:tr w:rsidR="004575B2" w:rsidRPr="00D62E85" w14:paraId="1FF6BFFB" w14:textId="77777777" w:rsidTr="004B6622">
        <w:trPr>
          <w:trHeight w:val="833"/>
        </w:trPr>
        <w:tc>
          <w:tcPr>
            <w:tcW w:w="1314" w:type="dxa"/>
            <w:tcBorders>
              <w:top w:val="single" w:sz="4" w:space="0" w:color="auto"/>
              <w:left w:val="single" w:sz="4" w:space="0" w:color="auto"/>
              <w:bottom w:val="single" w:sz="4" w:space="0" w:color="auto"/>
              <w:right w:val="single" w:sz="4" w:space="0" w:color="auto"/>
            </w:tcBorders>
            <w:vAlign w:val="center"/>
            <w:hideMark/>
          </w:tcPr>
          <w:p w14:paraId="0F8A1F94" w14:textId="77777777" w:rsidR="004575B2" w:rsidRPr="00D62E85" w:rsidRDefault="004575B2" w:rsidP="004B6622">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第５回</w:t>
            </w:r>
          </w:p>
          <w:p w14:paraId="40EA22E5" w14:textId="77777777" w:rsidR="004575B2" w:rsidRPr="00D62E85" w:rsidRDefault="004575B2" w:rsidP="004B6622">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協議会</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1497285"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令和２年３月３日</w:t>
            </w:r>
          </w:p>
          <w:p w14:paraId="29BB5586" w14:textId="77777777" w:rsidR="004575B2" w:rsidRPr="00D62E85" w:rsidRDefault="004575B2" w:rsidP="004B6622">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2"/>
                <w:szCs w:val="24"/>
              </w:rPr>
              <w:t>（新型コロナウイルス感染拡大防止のため延期）</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2CCBD3D"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・各拠点における取組み状況等について</w:t>
            </w:r>
          </w:p>
          <w:p w14:paraId="5384928B"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・令和元年度事業報告及び令和２年度事業計画について</w:t>
            </w:r>
          </w:p>
        </w:tc>
      </w:tr>
    </w:tbl>
    <w:p w14:paraId="582FBFB9" w14:textId="77777777"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p>
    <w:p w14:paraId="3ADAF73F" w14:textId="77777777" w:rsidR="004575B2" w:rsidRPr="00D62E85" w:rsidRDefault="004575B2" w:rsidP="004575B2">
      <w:pPr>
        <w:autoSpaceDE w:val="0"/>
        <w:autoSpaceDN w:val="0"/>
        <w:spacing w:line="240" w:lineRule="auto"/>
        <w:ind w:rightChars="-137" w:right="-285"/>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（２）大阪府ホウ素中性子捕捉療法専門人材育成・情報発信事業補助金</w:t>
      </w:r>
    </w:p>
    <w:p w14:paraId="7D4BF9F5" w14:textId="77777777" w:rsidR="004575B2" w:rsidRPr="00D62E85" w:rsidRDefault="004575B2" w:rsidP="004575B2">
      <w:pPr>
        <w:pStyle w:val="af0"/>
        <w:autoSpaceDE w:val="0"/>
        <w:autoSpaceDN w:val="0"/>
        <w:spacing w:line="240" w:lineRule="auto"/>
        <w:ind w:leftChars="350" w:left="728" w:firstLineChars="100" w:firstLine="240"/>
        <w:rPr>
          <w:rFonts w:hAnsi="ＭＳ 明朝"/>
          <w:bCs/>
          <w:color w:val="000000" w:themeColor="text1"/>
          <w:spacing w:val="0"/>
          <w:sz w:val="24"/>
          <w:szCs w:val="24"/>
        </w:rPr>
      </w:pPr>
      <w:r w:rsidRPr="00D62E85">
        <w:rPr>
          <w:rFonts w:hAnsi="ＭＳ 明朝" w:hint="eastAsia"/>
          <w:color w:val="000000" w:themeColor="text1"/>
          <w:spacing w:val="0"/>
          <w:sz w:val="24"/>
          <w:szCs w:val="24"/>
        </w:rPr>
        <w:t>地方創生応援税制（企業版ふるさと納税）制度を活用し、京都大学複合原子力科学研究所が実施する専門人材育成及び情報発信事業への補助を実施した。</w:t>
      </w:r>
    </w:p>
    <w:tbl>
      <w:tblPr>
        <w:tblW w:w="8505"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418"/>
        <w:gridCol w:w="4819"/>
      </w:tblGrid>
      <w:tr w:rsidR="00D62E85" w:rsidRPr="00D62E85" w14:paraId="63952682" w14:textId="77777777" w:rsidTr="004B6622">
        <w:trPr>
          <w:trHeight w:val="104"/>
        </w:trPr>
        <w:tc>
          <w:tcPr>
            <w:tcW w:w="2268" w:type="dxa"/>
            <w:tcBorders>
              <w:top w:val="single" w:sz="4" w:space="0" w:color="auto"/>
              <w:left w:val="single" w:sz="4" w:space="0" w:color="auto"/>
              <w:bottom w:val="single" w:sz="4" w:space="0" w:color="auto"/>
              <w:right w:val="single" w:sz="4" w:space="0" w:color="auto"/>
            </w:tcBorders>
            <w:vAlign w:val="center"/>
            <w:hideMark/>
          </w:tcPr>
          <w:p w14:paraId="66C1368B" w14:textId="77777777" w:rsidR="004575B2" w:rsidRPr="00D62E85" w:rsidRDefault="004575B2" w:rsidP="004B6622">
            <w:pPr>
              <w:tabs>
                <w:tab w:val="left" w:pos="1456"/>
              </w:tabs>
              <w:autoSpaceDE w:val="0"/>
              <w:autoSpaceDN w:val="0"/>
              <w:spacing w:line="240" w:lineRule="auto"/>
              <w:ind w:left="80"/>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事　業　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66D28"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金　額</w:t>
            </w:r>
          </w:p>
        </w:tc>
        <w:tc>
          <w:tcPr>
            <w:tcW w:w="4819" w:type="dxa"/>
            <w:tcBorders>
              <w:top w:val="single" w:sz="4" w:space="0" w:color="auto"/>
              <w:left w:val="single" w:sz="4" w:space="0" w:color="auto"/>
              <w:bottom w:val="single" w:sz="4" w:space="0" w:color="auto"/>
              <w:right w:val="single" w:sz="4" w:space="0" w:color="auto"/>
            </w:tcBorders>
          </w:tcPr>
          <w:p w14:paraId="17A65846"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　　　　　　容</w:t>
            </w:r>
          </w:p>
        </w:tc>
      </w:tr>
      <w:tr w:rsidR="004575B2" w:rsidRPr="00D62E85" w14:paraId="49D3A72E" w14:textId="77777777" w:rsidTr="004B6622">
        <w:trPr>
          <w:trHeight w:val="833"/>
        </w:trPr>
        <w:tc>
          <w:tcPr>
            <w:tcW w:w="2268" w:type="dxa"/>
            <w:tcBorders>
              <w:top w:val="single" w:sz="4" w:space="0" w:color="auto"/>
              <w:left w:val="single" w:sz="4" w:space="0" w:color="auto"/>
              <w:bottom w:val="single" w:sz="4" w:space="0" w:color="auto"/>
              <w:right w:val="single" w:sz="4" w:space="0" w:color="auto"/>
            </w:tcBorders>
            <w:vAlign w:val="center"/>
          </w:tcPr>
          <w:p w14:paraId="6BF32217"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大阪府ホウ素中性子捕捉療法専門人材育成・情報発信事業補助金</w:t>
            </w:r>
          </w:p>
        </w:tc>
        <w:tc>
          <w:tcPr>
            <w:tcW w:w="1418" w:type="dxa"/>
            <w:tcBorders>
              <w:top w:val="single" w:sz="4" w:space="0" w:color="auto"/>
              <w:left w:val="single" w:sz="4" w:space="0" w:color="auto"/>
              <w:bottom w:val="single" w:sz="4" w:space="0" w:color="auto"/>
              <w:right w:val="single" w:sz="4" w:space="0" w:color="auto"/>
            </w:tcBorders>
            <w:vAlign w:val="center"/>
          </w:tcPr>
          <w:p w14:paraId="696FB687" w14:textId="77777777" w:rsidR="004575B2" w:rsidRPr="00D62E85" w:rsidRDefault="004575B2" w:rsidP="004B6622">
            <w:pPr>
              <w:tabs>
                <w:tab w:val="left" w:pos="1456"/>
              </w:tabs>
              <w:autoSpaceDE w:val="0"/>
              <w:autoSpaceDN w:val="0"/>
              <w:spacing w:line="240" w:lineRule="auto"/>
              <w:ind w:firstLine="2"/>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800,000円</w:t>
            </w:r>
          </w:p>
          <w:p w14:paraId="7DBA41B7" w14:textId="77777777" w:rsidR="004575B2" w:rsidRPr="00D62E85" w:rsidRDefault="004575B2" w:rsidP="004B6622">
            <w:pPr>
              <w:tabs>
                <w:tab w:val="left" w:pos="1456"/>
              </w:tabs>
              <w:autoSpaceDE w:val="0"/>
              <w:autoSpaceDN w:val="0"/>
              <w:spacing w:line="240" w:lineRule="auto"/>
              <w:ind w:firstLine="2"/>
              <w:rPr>
                <w:rFonts w:hAnsi="ＭＳ 明朝"/>
                <w:color w:val="000000" w:themeColor="text1"/>
                <w:spacing w:val="0"/>
                <w:kern w:val="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78002A"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□専門人材育成事業</w:t>
            </w:r>
          </w:p>
          <w:p w14:paraId="2FAB40AC" w14:textId="77777777" w:rsidR="004575B2" w:rsidRPr="00D62E85" w:rsidRDefault="004575B2" w:rsidP="004B6622">
            <w:pPr>
              <w:tabs>
                <w:tab w:val="left" w:pos="1456"/>
              </w:tabs>
              <w:autoSpaceDE w:val="0"/>
              <w:autoSpaceDN w:val="0"/>
              <w:spacing w:line="240" w:lineRule="auto"/>
              <w:ind w:firstLineChars="100" w:firstLine="240"/>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ＢＮＣＴ講習会の実施</w:t>
            </w:r>
          </w:p>
          <w:p w14:paraId="57DCD23C" w14:textId="77777777" w:rsidR="004575B2" w:rsidRPr="00D62E85" w:rsidRDefault="004575B2" w:rsidP="004B6622">
            <w:pPr>
              <w:tabs>
                <w:tab w:val="left" w:pos="1456"/>
              </w:tabs>
              <w:autoSpaceDE w:val="0"/>
              <w:autoSpaceDN w:val="0"/>
              <w:spacing w:line="240" w:lineRule="auto"/>
              <w:ind w:rightChars="-38" w:right="-79"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・日時：講義　令和２年２月６～７日</w:t>
            </w:r>
          </w:p>
          <w:p w14:paraId="4D7A3A23" w14:textId="77777777" w:rsidR="004575B2" w:rsidRPr="00D62E85" w:rsidRDefault="004575B2" w:rsidP="004B6622">
            <w:pPr>
              <w:tabs>
                <w:tab w:val="left" w:pos="1456"/>
              </w:tabs>
              <w:autoSpaceDE w:val="0"/>
              <w:autoSpaceDN w:val="0"/>
              <w:spacing w:line="240" w:lineRule="auto"/>
              <w:ind w:rightChars="-38" w:right="-79" w:firstLineChars="500" w:firstLine="1200"/>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実習　令和２年２月12～13日</w:t>
            </w:r>
          </w:p>
          <w:p w14:paraId="65153198"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・参加者：講義30名、実習６名</w:t>
            </w:r>
          </w:p>
          <w:p w14:paraId="791C8F19"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□情報発信事業</w:t>
            </w:r>
          </w:p>
          <w:p w14:paraId="57AAAE16"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lastRenderedPageBreak/>
              <w:t xml:space="preserve">　出張講座の実施</w:t>
            </w:r>
          </w:p>
          <w:p w14:paraId="49E57382" w14:textId="49B50CD2"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・福井商工会議所（</w:t>
            </w:r>
            <w:r w:rsidR="001B0B20" w:rsidRPr="00D62E85">
              <w:rPr>
                <w:rFonts w:hAnsi="ＭＳ 明朝" w:hint="eastAsia"/>
                <w:color w:val="000000" w:themeColor="text1"/>
                <w:spacing w:val="0"/>
                <w:kern w:val="0"/>
                <w:sz w:val="24"/>
                <w:szCs w:val="24"/>
              </w:rPr>
              <w:t>令和２年</w:t>
            </w:r>
            <w:r w:rsidRPr="00D62E85">
              <w:rPr>
                <w:rFonts w:hAnsi="ＭＳ 明朝" w:hint="eastAsia"/>
                <w:color w:val="000000" w:themeColor="text1"/>
                <w:spacing w:val="0"/>
                <w:kern w:val="0"/>
                <w:sz w:val="24"/>
                <w:szCs w:val="24"/>
              </w:rPr>
              <w:t>２月22日）</w:t>
            </w:r>
          </w:p>
          <w:p w14:paraId="028D2330"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・参加者：40名</w:t>
            </w:r>
          </w:p>
          <w:p w14:paraId="7B8B9D8F"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広報ツールの作成</w:t>
            </w:r>
          </w:p>
          <w:p w14:paraId="36286ED6"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・ＢＮＣＴパンフレット60,000部増刷</w:t>
            </w:r>
          </w:p>
          <w:p w14:paraId="4830EA46" w14:textId="77777777" w:rsidR="004575B2" w:rsidRPr="00D62E85" w:rsidRDefault="004575B2" w:rsidP="004B6622">
            <w:pPr>
              <w:tabs>
                <w:tab w:val="left" w:pos="1456"/>
              </w:tabs>
              <w:autoSpaceDE w:val="0"/>
              <w:autoSpaceDN w:val="0"/>
              <w:spacing w:line="240" w:lineRule="auto"/>
              <w:ind w:firstLineChars="1300" w:firstLine="3120"/>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（日本語版）</w:t>
            </w:r>
          </w:p>
          <w:p w14:paraId="179853CD" w14:textId="77777777" w:rsidR="004575B2" w:rsidRPr="00D62E85" w:rsidRDefault="004575B2" w:rsidP="004B6622">
            <w:pPr>
              <w:tabs>
                <w:tab w:val="left" w:pos="1456"/>
              </w:tabs>
              <w:autoSpaceDE w:val="0"/>
              <w:autoSpaceDN w:val="0"/>
              <w:spacing w:line="240" w:lineRule="auto"/>
              <w:ind w:firstLine="2"/>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□寄附金額　800,000円</w:t>
            </w:r>
          </w:p>
        </w:tc>
      </w:tr>
    </w:tbl>
    <w:p w14:paraId="57C16308" w14:textId="77777777"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p>
    <w:p w14:paraId="31010326" w14:textId="77777777"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５　「大阪府まち・ひと・しごと創生総合戦略」の推進</w:t>
      </w:r>
    </w:p>
    <w:p w14:paraId="0EE28919" w14:textId="77777777" w:rsidR="004575B2" w:rsidRPr="00D62E85" w:rsidRDefault="004575B2" w:rsidP="004575B2">
      <w:pPr>
        <w:autoSpaceDE w:val="0"/>
        <w:autoSpaceDN w:val="0"/>
        <w:spacing w:line="240" w:lineRule="auto"/>
        <w:ind w:leftChars="272" w:left="566"/>
        <w:jc w:val="left"/>
        <w:rPr>
          <w:rFonts w:hAnsi="ＭＳ 明朝"/>
          <w:bCs/>
          <w:color w:val="000000" w:themeColor="text1"/>
          <w:spacing w:val="0"/>
          <w:sz w:val="24"/>
          <w:szCs w:val="24"/>
        </w:rPr>
      </w:pPr>
      <w:r w:rsidRPr="00D62E85">
        <w:rPr>
          <w:rFonts w:hAnsi="ＭＳ 明朝" w:hint="eastAsia"/>
          <w:b/>
          <w:bCs/>
          <w:color w:val="000000" w:themeColor="text1"/>
          <w:spacing w:val="0"/>
          <w:sz w:val="24"/>
          <w:szCs w:val="24"/>
        </w:rPr>
        <w:t xml:space="preserve">　</w:t>
      </w:r>
      <w:r w:rsidRPr="00D62E85">
        <w:rPr>
          <w:rFonts w:hAnsi="ＭＳ 明朝" w:hint="eastAsia"/>
          <w:bCs/>
          <w:color w:val="000000" w:themeColor="text1"/>
          <w:spacing w:val="0"/>
          <w:sz w:val="24"/>
          <w:szCs w:val="24"/>
        </w:rPr>
        <w:t>今後到来する人口減少・超高齢化社会に的確に対応するため、平成28年３月に策定した「第１期大阪府まち・ひと・しごと創生総合戦略」に基づく取り組みについて、「大阪府まち・ひと・しごと創生推進審議会」において具体的目標の達成状況の確認等を行うとともに、地方創生関連交付金や企業版ふるさと納税を活用するなど、着実な推進を図った。</w:t>
      </w:r>
    </w:p>
    <w:p w14:paraId="23B231B7" w14:textId="77777777" w:rsidR="004575B2" w:rsidRPr="00D62E85" w:rsidRDefault="004575B2" w:rsidP="004575B2">
      <w:pPr>
        <w:autoSpaceDE w:val="0"/>
        <w:autoSpaceDN w:val="0"/>
        <w:spacing w:line="240" w:lineRule="auto"/>
        <w:ind w:leftChars="272" w:left="566" w:firstLineChars="100" w:firstLine="24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さらに、第１期戦略の方向性を維持しつつ、府を取り巻く新たな動きに対応した「第２期大阪府まち・ひと・しごと創生総合戦略」を令和２年３月に策定した。</w:t>
      </w:r>
    </w:p>
    <w:p w14:paraId="062A04B6" w14:textId="77777777"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p>
    <w:p w14:paraId="477923DD" w14:textId="77777777" w:rsidR="007933B7" w:rsidRDefault="007933B7" w:rsidP="004575B2">
      <w:pPr>
        <w:autoSpaceDE w:val="0"/>
        <w:autoSpaceDN w:val="0"/>
        <w:spacing w:line="240" w:lineRule="auto"/>
        <w:jc w:val="left"/>
        <w:rPr>
          <w:rFonts w:hAnsi="ＭＳ 明朝"/>
          <w:bCs/>
          <w:color w:val="000000" w:themeColor="text1"/>
          <w:spacing w:val="0"/>
          <w:sz w:val="24"/>
          <w:szCs w:val="24"/>
        </w:rPr>
      </w:pPr>
      <w:r>
        <w:rPr>
          <w:rFonts w:hAnsi="ＭＳ 明朝"/>
          <w:bCs/>
          <w:color w:val="000000" w:themeColor="text1"/>
          <w:spacing w:val="0"/>
          <w:sz w:val="24"/>
          <w:szCs w:val="24"/>
        </w:rPr>
        <w:br w:type="page"/>
      </w:r>
    </w:p>
    <w:p w14:paraId="15037BAF" w14:textId="2143F776" w:rsidR="004575B2" w:rsidRPr="00D62E85" w:rsidRDefault="004575B2" w:rsidP="004575B2">
      <w:pPr>
        <w:autoSpaceDE w:val="0"/>
        <w:autoSpaceDN w:val="0"/>
        <w:spacing w:line="240" w:lineRule="auto"/>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lastRenderedPageBreak/>
        <w:t>「大阪府まち・ひと・しごと創生推進審議会」開催状況</w:t>
      </w:r>
    </w:p>
    <w:tbl>
      <w:tblPr>
        <w:tblW w:w="854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4"/>
        <w:gridCol w:w="2268"/>
        <w:gridCol w:w="4961"/>
      </w:tblGrid>
      <w:tr w:rsidR="00D62E85" w:rsidRPr="00D62E85" w14:paraId="4657192A" w14:textId="77777777" w:rsidTr="004B6622">
        <w:trPr>
          <w:trHeight w:val="104"/>
        </w:trPr>
        <w:tc>
          <w:tcPr>
            <w:tcW w:w="1314" w:type="dxa"/>
            <w:tcBorders>
              <w:top w:val="single" w:sz="4" w:space="0" w:color="auto"/>
              <w:left w:val="single" w:sz="4" w:space="0" w:color="auto"/>
              <w:bottom w:val="single" w:sz="4" w:space="0" w:color="auto"/>
              <w:right w:val="single" w:sz="4" w:space="0" w:color="auto"/>
            </w:tcBorders>
            <w:vAlign w:val="center"/>
            <w:hideMark/>
          </w:tcPr>
          <w:p w14:paraId="41AC9994" w14:textId="77777777" w:rsidR="004575B2" w:rsidRPr="00D62E85" w:rsidRDefault="004575B2" w:rsidP="004B6622">
            <w:pPr>
              <w:tabs>
                <w:tab w:val="left" w:pos="1456"/>
              </w:tabs>
              <w:autoSpaceDE w:val="0"/>
              <w:autoSpaceDN w:val="0"/>
              <w:spacing w:line="240" w:lineRule="auto"/>
              <w:ind w:left="80"/>
              <w:jc w:val="center"/>
              <w:rPr>
                <w:rFonts w:hAnsi="ＭＳ 明朝"/>
                <w:color w:val="000000" w:themeColor="text1"/>
                <w:spacing w:val="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58C94AA" w14:textId="77777777" w:rsidR="004575B2" w:rsidRPr="00D62E85" w:rsidRDefault="004575B2" w:rsidP="004B6622">
            <w:pPr>
              <w:tabs>
                <w:tab w:val="left" w:pos="1456"/>
              </w:tabs>
              <w:autoSpaceDE w:val="0"/>
              <w:autoSpaceDN w:val="0"/>
              <w:spacing w:line="240" w:lineRule="auto"/>
              <w:ind w:left="86"/>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開　催　日</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D3005B0" w14:textId="77777777" w:rsidR="004575B2" w:rsidRPr="00D62E85" w:rsidRDefault="004575B2" w:rsidP="004B6622">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主　な　議　題</w:t>
            </w:r>
          </w:p>
        </w:tc>
      </w:tr>
      <w:tr w:rsidR="00D62E85" w:rsidRPr="00D62E85" w14:paraId="09AEE9B6" w14:textId="77777777" w:rsidTr="004B6622">
        <w:trPr>
          <w:trHeight w:val="833"/>
        </w:trPr>
        <w:tc>
          <w:tcPr>
            <w:tcW w:w="1314" w:type="dxa"/>
            <w:tcBorders>
              <w:top w:val="single" w:sz="4" w:space="0" w:color="auto"/>
              <w:left w:val="single" w:sz="4" w:space="0" w:color="auto"/>
              <w:bottom w:val="single" w:sz="4" w:space="0" w:color="auto"/>
              <w:right w:val="single" w:sz="4" w:space="0" w:color="auto"/>
            </w:tcBorders>
            <w:vAlign w:val="center"/>
            <w:hideMark/>
          </w:tcPr>
          <w:p w14:paraId="166D2D23" w14:textId="77777777" w:rsidR="004575B2" w:rsidRPr="00D62E85" w:rsidRDefault="004575B2" w:rsidP="004B6622">
            <w:pPr>
              <w:autoSpaceDE w:val="0"/>
              <w:autoSpaceDN w:val="0"/>
              <w:spacing w:line="240" w:lineRule="auto"/>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第１回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695920"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令和元年８月19日</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58D106B"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・第１期</w:t>
            </w:r>
            <w:r w:rsidRPr="00D62E85">
              <w:rPr>
                <w:rFonts w:hAnsi="ＭＳ 明朝" w:hint="eastAsia"/>
                <w:bCs/>
                <w:color w:val="000000" w:themeColor="text1"/>
                <w:spacing w:val="0"/>
                <w:sz w:val="24"/>
                <w:szCs w:val="24"/>
              </w:rPr>
              <w:t>戦略</w:t>
            </w:r>
            <w:r w:rsidRPr="00D62E85">
              <w:rPr>
                <w:rFonts w:hAnsi="ＭＳ 明朝" w:hint="eastAsia"/>
                <w:color w:val="000000" w:themeColor="text1"/>
                <w:spacing w:val="0"/>
                <w:kern w:val="0"/>
                <w:sz w:val="24"/>
                <w:szCs w:val="24"/>
              </w:rPr>
              <w:t>の進捗状況について</w:t>
            </w:r>
          </w:p>
          <w:p w14:paraId="6FBBB302"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・第１期戦略及び平成30年度事業の効果検証について</w:t>
            </w:r>
          </w:p>
          <w:p w14:paraId="0ECF4146"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・人口ビジョン策定後の人口動向等について</w:t>
            </w:r>
          </w:p>
          <w:p w14:paraId="4007E37C" w14:textId="77777777" w:rsidR="004575B2" w:rsidRPr="00D62E85" w:rsidRDefault="004575B2" w:rsidP="004B6622">
            <w:pPr>
              <w:tabs>
                <w:tab w:val="left" w:pos="1456"/>
              </w:tabs>
              <w:autoSpaceDE w:val="0"/>
              <w:autoSpaceDN w:val="0"/>
              <w:spacing w:line="240" w:lineRule="auto"/>
              <w:ind w:left="324" w:hangingChars="135" w:hanging="32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・第２期戦略の骨子（案）について</w:t>
            </w:r>
          </w:p>
        </w:tc>
      </w:tr>
      <w:tr w:rsidR="00D62E85" w:rsidRPr="00D62E85" w14:paraId="14C5B056" w14:textId="77777777" w:rsidTr="004B6622">
        <w:trPr>
          <w:trHeight w:val="833"/>
        </w:trPr>
        <w:tc>
          <w:tcPr>
            <w:tcW w:w="1314" w:type="dxa"/>
            <w:tcBorders>
              <w:top w:val="single" w:sz="4" w:space="0" w:color="auto"/>
              <w:left w:val="single" w:sz="4" w:space="0" w:color="auto"/>
              <w:bottom w:val="single" w:sz="4" w:space="0" w:color="auto"/>
              <w:right w:val="single" w:sz="4" w:space="0" w:color="auto"/>
            </w:tcBorders>
            <w:vAlign w:val="center"/>
          </w:tcPr>
          <w:p w14:paraId="1648A08B" w14:textId="77777777" w:rsidR="004575B2" w:rsidRPr="00D62E85" w:rsidRDefault="004575B2" w:rsidP="004B6622">
            <w:pPr>
              <w:autoSpaceDE w:val="0"/>
              <w:autoSpaceDN w:val="0"/>
              <w:spacing w:line="240" w:lineRule="auto"/>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第２回 </w:t>
            </w:r>
          </w:p>
        </w:tc>
        <w:tc>
          <w:tcPr>
            <w:tcW w:w="2268" w:type="dxa"/>
            <w:tcBorders>
              <w:top w:val="single" w:sz="4" w:space="0" w:color="auto"/>
              <w:left w:val="single" w:sz="4" w:space="0" w:color="auto"/>
              <w:bottom w:val="single" w:sz="4" w:space="0" w:color="auto"/>
              <w:right w:val="single" w:sz="4" w:space="0" w:color="auto"/>
            </w:tcBorders>
            <w:vAlign w:val="center"/>
          </w:tcPr>
          <w:p w14:paraId="7B43BB86" w14:textId="7E55FB22"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w:t>
            </w:r>
            <w:r w:rsidR="009316BF" w:rsidRPr="00D62E85">
              <w:rPr>
                <w:rFonts w:hAnsi="ＭＳ 明朝" w:hint="eastAsia"/>
                <w:color w:val="000000" w:themeColor="text1"/>
                <w:spacing w:val="0"/>
                <w:kern w:val="0"/>
                <w:sz w:val="24"/>
                <w:szCs w:val="24"/>
              </w:rPr>
              <w:t>年</w:t>
            </w:r>
            <w:r w:rsidRPr="00D62E85">
              <w:rPr>
                <w:rFonts w:hAnsi="ＭＳ 明朝" w:hint="eastAsia"/>
                <w:color w:val="000000" w:themeColor="text1"/>
                <w:spacing w:val="0"/>
                <w:kern w:val="0"/>
                <w:sz w:val="24"/>
                <w:szCs w:val="24"/>
              </w:rPr>
              <w:t>11月22日</w:t>
            </w:r>
          </w:p>
        </w:tc>
        <w:tc>
          <w:tcPr>
            <w:tcW w:w="4961" w:type="dxa"/>
            <w:tcBorders>
              <w:top w:val="single" w:sz="4" w:space="0" w:color="auto"/>
              <w:left w:val="single" w:sz="4" w:space="0" w:color="auto"/>
              <w:bottom w:val="single" w:sz="4" w:space="0" w:color="auto"/>
              <w:right w:val="single" w:sz="4" w:space="0" w:color="auto"/>
            </w:tcBorders>
            <w:vAlign w:val="center"/>
          </w:tcPr>
          <w:p w14:paraId="707E0B5F" w14:textId="77777777" w:rsidR="004575B2" w:rsidRPr="00D62E85" w:rsidRDefault="004575B2" w:rsidP="004B6622">
            <w:pPr>
              <w:tabs>
                <w:tab w:val="left" w:pos="1456"/>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・第１回審議会振り返りについて</w:t>
            </w:r>
          </w:p>
          <w:p w14:paraId="2E8739EB" w14:textId="77777777" w:rsidR="004575B2" w:rsidRPr="00D62E85" w:rsidRDefault="004575B2" w:rsidP="004B6622">
            <w:pPr>
              <w:tabs>
                <w:tab w:val="left" w:pos="1456"/>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・第２期戦略素案について</w:t>
            </w:r>
          </w:p>
        </w:tc>
      </w:tr>
      <w:tr w:rsidR="00D62E85" w:rsidRPr="00D62E85" w14:paraId="1E5A3636" w14:textId="77777777" w:rsidTr="004B6622">
        <w:trPr>
          <w:trHeight w:val="833"/>
        </w:trPr>
        <w:tc>
          <w:tcPr>
            <w:tcW w:w="1314" w:type="dxa"/>
            <w:tcBorders>
              <w:top w:val="single" w:sz="4" w:space="0" w:color="auto"/>
              <w:left w:val="single" w:sz="4" w:space="0" w:color="auto"/>
              <w:bottom w:val="single" w:sz="4" w:space="0" w:color="auto"/>
              <w:right w:val="single" w:sz="4" w:space="0" w:color="auto"/>
            </w:tcBorders>
            <w:vAlign w:val="center"/>
          </w:tcPr>
          <w:p w14:paraId="7F0A7D0C" w14:textId="77777777" w:rsidR="004575B2" w:rsidRPr="00D62E85" w:rsidRDefault="004575B2" w:rsidP="004B6622">
            <w:pPr>
              <w:autoSpaceDE w:val="0"/>
              <w:autoSpaceDN w:val="0"/>
              <w:spacing w:line="240" w:lineRule="auto"/>
              <w:jc w:val="lef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第３回</w:t>
            </w:r>
          </w:p>
        </w:tc>
        <w:tc>
          <w:tcPr>
            <w:tcW w:w="2268" w:type="dxa"/>
            <w:tcBorders>
              <w:top w:val="single" w:sz="4" w:space="0" w:color="auto"/>
              <w:left w:val="single" w:sz="4" w:space="0" w:color="auto"/>
              <w:bottom w:val="single" w:sz="4" w:space="0" w:color="auto"/>
              <w:right w:val="single" w:sz="4" w:space="0" w:color="auto"/>
            </w:tcBorders>
            <w:vAlign w:val="center"/>
          </w:tcPr>
          <w:p w14:paraId="506C4333" w14:textId="77777777" w:rsidR="004575B2" w:rsidRPr="00D62E85" w:rsidRDefault="004575B2" w:rsidP="004B6622">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令和２年２月10日</w:t>
            </w:r>
          </w:p>
        </w:tc>
        <w:tc>
          <w:tcPr>
            <w:tcW w:w="4961" w:type="dxa"/>
            <w:tcBorders>
              <w:top w:val="single" w:sz="4" w:space="0" w:color="auto"/>
              <w:left w:val="single" w:sz="4" w:space="0" w:color="auto"/>
              <w:bottom w:val="single" w:sz="4" w:space="0" w:color="auto"/>
              <w:right w:val="single" w:sz="4" w:space="0" w:color="auto"/>
            </w:tcBorders>
            <w:vAlign w:val="center"/>
          </w:tcPr>
          <w:p w14:paraId="645ACF85" w14:textId="77777777" w:rsidR="004575B2" w:rsidRPr="00D62E85" w:rsidRDefault="004575B2" w:rsidP="004B6622">
            <w:pPr>
              <w:tabs>
                <w:tab w:val="left" w:pos="1456"/>
              </w:tabs>
              <w:autoSpaceDE w:val="0"/>
              <w:autoSpaceDN w:val="0"/>
              <w:spacing w:line="240" w:lineRule="auto"/>
              <w:ind w:left="240" w:hangingChars="100" w:hanging="240"/>
              <w:rPr>
                <w:rFonts w:hAnsi="ＭＳ 明朝"/>
                <w:bCs/>
                <w:color w:val="000000" w:themeColor="text1"/>
                <w:spacing w:val="0"/>
                <w:sz w:val="24"/>
                <w:szCs w:val="24"/>
              </w:rPr>
            </w:pPr>
            <w:r w:rsidRPr="00D62E85">
              <w:rPr>
                <w:rFonts w:hAnsi="ＭＳ 明朝" w:hint="eastAsia"/>
                <w:color w:val="000000" w:themeColor="text1"/>
                <w:spacing w:val="0"/>
                <w:kern w:val="0"/>
                <w:sz w:val="24"/>
                <w:szCs w:val="24"/>
              </w:rPr>
              <w:t>・</w:t>
            </w:r>
            <w:r w:rsidRPr="00D62E85">
              <w:rPr>
                <w:rFonts w:hAnsi="ＭＳ 明朝" w:hint="eastAsia"/>
                <w:bCs/>
                <w:color w:val="000000" w:themeColor="text1"/>
                <w:spacing w:val="0"/>
                <w:sz w:val="24"/>
                <w:szCs w:val="24"/>
              </w:rPr>
              <w:t>第２期戦略案について</w:t>
            </w:r>
          </w:p>
          <w:p w14:paraId="0AD812E9" w14:textId="77777777" w:rsidR="004575B2" w:rsidRPr="00D62E85" w:rsidRDefault="004575B2" w:rsidP="004B6622">
            <w:pPr>
              <w:tabs>
                <w:tab w:val="left" w:pos="1456"/>
              </w:tabs>
              <w:autoSpaceDE w:val="0"/>
              <w:autoSpaceDN w:val="0"/>
              <w:spacing w:line="240" w:lineRule="auto"/>
              <w:ind w:left="240" w:hangingChars="100" w:hanging="240"/>
              <w:rPr>
                <w:rFonts w:hAnsi="ＭＳ 明朝"/>
                <w:color w:val="000000" w:themeColor="text1"/>
                <w:spacing w:val="0"/>
                <w:kern w:val="0"/>
                <w:sz w:val="24"/>
                <w:szCs w:val="24"/>
              </w:rPr>
            </w:pPr>
            <w:r w:rsidRPr="00D62E85">
              <w:rPr>
                <w:rFonts w:hAnsi="ＭＳ 明朝" w:hint="eastAsia"/>
                <w:bCs/>
                <w:color w:val="000000" w:themeColor="text1"/>
                <w:spacing w:val="0"/>
                <w:sz w:val="24"/>
                <w:szCs w:val="24"/>
              </w:rPr>
              <w:t>・令和２年地方創生推進交付金事業について</w:t>
            </w:r>
          </w:p>
        </w:tc>
      </w:tr>
    </w:tbl>
    <w:p w14:paraId="46A1ABB6" w14:textId="2A13802F" w:rsidR="00EF170D" w:rsidRPr="00D62E85" w:rsidRDefault="00EF170D" w:rsidP="00EF170D">
      <w:pPr>
        <w:autoSpaceDE w:val="0"/>
        <w:autoSpaceDN w:val="0"/>
        <w:spacing w:line="240" w:lineRule="auto"/>
        <w:ind w:firstLineChars="100" w:firstLine="24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根拠法令：大阪府附属機関条例</w:t>
      </w:r>
      <w:r w:rsidRPr="00D62E85">
        <w:rPr>
          <w:rFonts w:hAnsi="ＭＳ 明朝" w:hint="eastAsia"/>
          <w:bCs/>
          <w:color w:val="000000" w:themeColor="text1"/>
          <w:spacing w:val="0"/>
          <w:sz w:val="24"/>
          <w:szCs w:val="24"/>
        </w:rPr>
        <w:tab/>
        <w:t>（昭和27年12月22日大阪府条例第39号）</w:t>
      </w:r>
    </w:p>
    <w:p w14:paraId="046108BA" w14:textId="77777777" w:rsidR="00011E91" w:rsidRPr="00D62E85" w:rsidRDefault="00011E91" w:rsidP="004575B2">
      <w:pPr>
        <w:autoSpaceDE w:val="0"/>
        <w:autoSpaceDN w:val="0"/>
        <w:spacing w:line="240" w:lineRule="auto"/>
        <w:jc w:val="left"/>
        <w:rPr>
          <w:rFonts w:hAnsi="ＭＳ 明朝"/>
          <w:b/>
          <w:bCs/>
          <w:color w:val="000000" w:themeColor="text1"/>
          <w:spacing w:val="0"/>
          <w:sz w:val="24"/>
          <w:szCs w:val="24"/>
        </w:rPr>
      </w:pPr>
    </w:p>
    <w:p w14:paraId="59A8FA6D" w14:textId="2705C320" w:rsidR="00EF170D" w:rsidRPr="00D62E85" w:rsidRDefault="00EF170D" w:rsidP="004575B2">
      <w:pPr>
        <w:autoSpaceDE w:val="0"/>
        <w:autoSpaceDN w:val="0"/>
        <w:spacing w:line="240" w:lineRule="auto"/>
        <w:jc w:val="left"/>
        <w:rPr>
          <w:rFonts w:hAnsi="ＭＳ 明朝"/>
          <w:b/>
          <w:bCs/>
          <w:color w:val="000000" w:themeColor="text1"/>
          <w:spacing w:val="0"/>
          <w:sz w:val="24"/>
          <w:szCs w:val="24"/>
        </w:rPr>
      </w:pPr>
    </w:p>
    <w:p w14:paraId="4013B3A9" w14:textId="05209A94"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６　都市再生の推進</w:t>
      </w:r>
    </w:p>
    <w:p w14:paraId="4EE02253" w14:textId="6AD474E2"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大阪都市圏の再生を図るため、都市再生特別措置法に基づく都市再生の取組み等について、関係部局と連携し、国・関係機関との協議・調整を　　行った。</w:t>
      </w:r>
    </w:p>
    <w:p w14:paraId="0791B262" w14:textId="4BF97636"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p>
    <w:p w14:paraId="7B75001D" w14:textId="77777777"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lastRenderedPageBreak/>
        <w:t xml:space="preserve">７　関西文化学術研究都市建設の推進　</w:t>
      </w:r>
    </w:p>
    <w:p w14:paraId="5292404F" w14:textId="77777777" w:rsidR="004575B2" w:rsidRPr="00D62E85" w:rsidRDefault="004575B2" w:rsidP="004575B2">
      <w:pPr>
        <w:autoSpaceDE w:val="0"/>
        <w:autoSpaceDN w:val="0"/>
        <w:spacing w:line="240" w:lineRule="auto"/>
        <w:ind w:left="547" w:rightChars="-111" w:right="-231" w:hangingChars="228" w:hanging="547"/>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（１）関西文化学術研究都市（大阪府域）の建設に関する計画の具体化推進</w:t>
      </w:r>
    </w:p>
    <w:p w14:paraId="4FBA0691" w14:textId="34C98650" w:rsidR="004575B2" w:rsidRPr="00D62E85" w:rsidRDefault="004575B2" w:rsidP="004575B2">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昭和63年３月に策定した「建設計画」（平成21年７月一部変更）の具体化を図るため、地元市をはじめとする関係諸機関並びに庁内関係課と協議・調整を行った。</w:t>
      </w:r>
    </w:p>
    <w:p w14:paraId="323269EE" w14:textId="77777777" w:rsidR="00063092" w:rsidRPr="00D62E85" w:rsidRDefault="00063092" w:rsidP="004575B2">
      <w:pPr>
        <w:pStyle w:val="af0"/>
        <w:autoSpaceDE w:val="0"/>
        <w:autoSpaceDN w:val="0"/>
        <w:spacing w:line="240" w:lineRule="auto"/>
        <w:ind w:leftChars="350" w:left="728" w:firstLineChars="100" w:firstLine="240"/>
        <w:rPr>
          <w:rFonts w:hAnsi="ＭＳ 明朝"/>
          <w:color w:val="000000" w:themeColor="text1"/>
          <w:spacing w:val="0"/>
          <w:sz w:val="24"/>
          <w:szCs w:val="24"/>
        </w:rPr>
      </w:pPr>
    </w:p>
    <w:p w14:paraId="2E9AC9C9" w14:textId="77777777" w:rsidR="004575B2" w:rsidRPr="00D62E85" w:rsidRDefault="004575B2" w:rsidP="004575B2">
      <w:pPr>
        <w:autoSpaceDE w:val="0"/>
        <w:autoSpaceDN w:val="0"/>
        <w:spacing w:line="240" w:lineRule="auto"/>
        <w:ind w:left="547" w:rightChars="-111" w:right="-231" w:hangingChars="228" w:hanging="547"/>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（２）関西文化学術研究都市建設推進協議会の運営</w:t>
      </w:r>
    </w:p>
    <w:p w14:paraId="033BE716" w14:textId="77777777" w:rsidR="004575B2" w:rsidRPr="00D62E85" w:rsidRDefault="004575B2" w:rsidP="004575B2">
      <w:pPr>
        <w:pStyle w:val="af0"/>
        <w:autoSpaceDE w:val="0"/>
        <w:autoSpaceDN w:val="0"/>
        <w:spacing w:line="240" w:lineRule="auto"/>
        <w:ind w:leftChars="350" w:left="728" w:firstLineChars="100" w:firstLine="240"/>
        <w:rPr>
          <w:rFonts w:hAnsi="ＭＳ 明朝"/>
          <w:bCs/>
          <w:color w:val="000000" w:themeColor="text1"/>
          <w:spacing w:val="0"/>
          <w:sz w:val="24"/>
          <w:szCs w:val="24"/>
        </w:rPr>
      </w:pPr>
      <w:r w:rsidRPr="00D62E85">
        <w:rPr>
          <w:rFonts w:hAnsi="ＭＳ 明朝" w:hint="eastAsia"/>
          <w:color w:val="000000" w:themeColor="text1"/>
          <w:spacing w:val="0"/>
          <w:sz w:val="24"/>
          <w:szCs w:val="24"/>
        </w:rPr>
        <w:t>大阪、京都、奈良の府県境に位置する京阪奈丘陵の関西文化学術研究都市における構想の確立とその早期実現を図る目的で設立された関西文化学術研究都市建設推進協議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32"/>
        <w:gridCol w:w="2188"/>
        <w:gridCol w:w="2155"/>
      </w:tblGrid>
      <w:tr w:rsidR="00D62E85" w:rsidRPr="00D62E85" w14:paraId="16DD128E" w14:textId="77777777" w:rsidTr="004B6622">
        <w:trPr>
          <w:trHeight w:val="20"/>
        </w:trPr>
        <w:tc>
          <w:tcPr>
            <w:tcW w:w="3595" w:type="dxa"/>
            <w:tcBorders>
              <w:top w:val="single" w:sz="4" w:space="0" w:color="auto"/>
              <w:left w:val="single" w:sz="4" w:space="0" w:color="auto"/>
              <w:bottom w:val="single" w:sz="4" w:space="0" w:color="auto"/>
              <w:right w:val="single" w:sz="4" w:space="0" w:color="auto"/>
            </w:tcBorders>
            <w:vAlign w:val="center"/>
            <w:hideMark/>
          </w:tcPr>
          <w:p w14:paraId="2C1CD9E9"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関西文化学術研究都市</w:t>
            </w:r>
          </w:p>
          <w:p w14:paraId="69E08BD9"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建設推進協議会分担金</w:t>
            </w:r>
          </w:p>
        </w:tc>
        <w:tc>
          <w:tcPr>
            <w:tcW w:w="2337" w:type="dxa"/>
            <w:tcBorders>
              <w:top w:val="single" w:sz="4" w:space="0" w:color="auto"/>
              <w:left w:val="single" w:sz="4" w:space="0" w:color="auto"/>
              <w:bottom w:val="single" w:sz="4" w:space="0" w:color="auto"/>
              <w:right w:val="single" w:sz="4" w:space="0" w:color="auto"/>
            </w:tcBorders>
            <w:vAlign w:val="center"/>
            <w:hideMark/>
          </w:tcPr>
          <w:p w14:paraId="6661EA42"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予算額</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564CB6E"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決算額</w:t>
            </w:r>
          </w:p>
        </w:tc>
      </w:tr>
      <w:tr w:rsidR="00D62E85" w:rsidRPr="00D62E85" w14:paraId="2F7787FE" w14:textId="77777777" w:rsidTr="004B6622">
        <w:trPr>
          <w:trHeight w:val="20"/>
        </w:trPr>
        <w:tc>
          <w:tcPr>
            <w:tcW w:w="3595" w:type="dxa"/>
            <w:tcBorders>
              <w:top w:val="single" w:sz="4" w:space="0" w:color="auto"/>
              <w:left w:val="single" w:sz="4" w:space="0" w:color="auto"/>
              <w:bottom w:val="single" w:sz="4" w:space="0" w:color="auto"/>
              <w:right w:val="single" w:sz="4" w:space="0" w:color="auto"/>
            </w:tcBorders>
            <w:vAlign w:val="center"/>
          </w:tcPr>
          <w:p w14:paraId="3A1D9206"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平成29年度</w:t>
            </w:r>
          </w:p>
        </w:tc>
        <w:tc>
          <w:tcPr>
            <w:tcW w:w="2337" w:type="dxa"/>
            <w:tcBorders>
              <w:top w:val="single" w:sz="4" w:space="0" w:color="auto"/>
              <w:left w:val="single" w:sz="4" w:space="0" w:color="auto"/>
              <w:bottom w:val="single" w:sz="4" w:space="0" w:color="auto"/>
              <w:right w:val="single" w:sz="4" w:space="0" w:color="auto"/>
            </w:tcBorders>
            <w:vAlign w:val="center"/>
          </w:tcPr>
          <w:p w14:paraId="1B77D21D"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600千円</w:t>
            </w:r>
          </w:p>
        </w:tc>
        <w:tc>
          <w:tcPr>
            <w:tcW w:w="2279" w:type="dxa"/>
            <w:tcBorders>
              <w:top w:val="single" w:sz="4" w:space="0" w:color="auto"/>
              <w:left w:val="single" w:sz="4" w:space="0" w:color="auto"/>
              <w:bottom w:val="single" w:sz="4" w:space="0" w:color="auto"/>
              <w:right w:val="single" w:sz="4" w:space="0" w:color="auto"/>
            </w:tcBorders>
            <w:vAlign w:val="center"/>
          </w:tcPr>
          <w:p w14:paraId="5EC46585" w14:textId="77777777" w:rsidR="004575B2" w:rsidRPr="00D62E85" w:rsidRDefault="004575B2" w:rsidP="004B6622">
            <w:pPr>
              <w:autoSpaceDE w:val="0"/>
              <w:autoSpaceDN w:val="0"/>
              <w:spacing w:line="240" w:lineRule="auto"/>
              <w:ind w:firstLineChars="100" w:firstLine="240"/>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600千円</w:t>
            </w:r>
          </w:p>
        </w:tc>
      </w:tr>
      <w:tr w:rsidR="00D62E85" w:rsidRPr="00D62E85" w14:paraId="0C03E36B" w14:textId="77777777" w:rsidTr="004B6622">
        <w:trPr>
          <w:trHeight w:val="20"/>
        </w:trPr>
        <w:tc>
          <w:tcPr>
            <w:tcW w:w="3595" w:type="dxa"/>
            <w:tcBorders>
              <w:top w:val="single" w:sz="4" w:space="0" w:color="auto"/>
              <w:left w:val="single" w:sz="4" w:space="0" w:color="auto"/>
              <w:bottom w:val="single" w:sz="4" w:space="0" w:color="auto"/>
              <w:right w:val="single" w:sz="4" w:space="0" w:color="auto"/>
            </w:tcBorders>
            <w:vAlign w:val="center"/>
            <w:hideMark/>
          </w:tcPr>
          <w:p w14:paraId="17A8EB99"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平成30年度</w:t>
            </w:r>
          </w:p>
        </w:tc>
        <w:tc>
          <w:tcPr>
            <w:tcW w:w="2337" w:type="dxa"/>
            <w:tcBorders>
              <w:top w:val="single" w:sz="4" w:space="0" w:color="auto"/>
              <w:left w:val="single" w:sz="4" w:space="0" w:color="auto"/>
              <w:bottom w:val="single" w:sz="4" w:space="0" w:color="auto"/>
              <w:right w:val="single" w:sz="4" w:space="0" w:color="auto"/>
            </w:tcBorders>
            <w:vAlign w:val="center"/>
            <w:hideMark/>
          </w:tcPr>
          <w:p w14:paraId="46631BA2"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600千円</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327E187" w14:textId="77777777" w:rsidR="004575B2" w:rsidRPr="00D62E85" w:rsidRDefault="004575B2" w:rsidP="004B6622">
            <w:pPr>
              <w:autoSpaceDE w:val="0"/>
              <w:autoSpaceDN w:val="0"/>
              <w:spacing w:line="240" w:lineRule="auto"/>
              <w:ind w:firstLineChars="100" w:firstLine="240"/>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600千円</w:t>
            </w:r>
          </w:p>
        </w:tc>
      </w:tr>
      <w:tr w:rsidR="004575B2" w:rsidRPr="00D62E85" w14:paraId="6529728C" w14:textId="77777777" w:rsidTr="004B6622">
        <w:trPr>
          <w:trHeight w:val="20"/>
        </w:trPr>
        <w:tc>
          <w:tcPr>
            <w:tcW w:w="3595" w:type="dxa"/>
            <w:tcBorders>
              <w:top w:val="single" w:sz="4" w:space="0" w:color="auto"/>
              <w:left w:val="single" w:sz="4" w:space="0" w:color="auto"/>
              <w:bottom w:val="single" w:sz="4" w:space="0" w:color="auto"/>
              <w:right w:val="single" w:sz="4" w:space="0" w:color="auto"/>
            </w:tcBorders>
            <w:vAlign w:val="center"/>
            <w:hideMark/>
          </w:tcPr>
          <w:p w14:paraId="0C383E84"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令和元年度</w:t>
            </w:r>
          </w:p>
        </w:tc>
        <w:tc>
          <w:tcPr>
            <w:tcW w:w="2337" w:type="dxa"/>
            <w:tcBorders>
              <w:top w:val="single" w:sz="4" w:space="0" w:color="auto"/>
              <w:left w:val="single" w:sz="4" w:space="0" w:color="auto"/>
              <w:bottom w:val="single" w:sz="4" w:space="0" w:color="auto"/>
              <w:right w:val="single" w:sz="4" w:space="0" w:color="auto"/>
            </w:tcBorders>
            <w:vAlign w:val="center"/>
            <w:hideMark/>
          </w:tcPr>
          <w:p w14:paraId="64C2FBBB" w14:textId="77777777" w:rsidR="004575B2" w:rsidRPr="00D62E85" w:rsidRDefault="004575B2"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600千円</w:t>
            </w:r>
          </w:p>
        </w:tc>
        <w:tc>
          <w:tcPr>
            <w:tcW w:w="2279" w:type="dxa"/>
            <w:tcBorders>
              <w:top w:val="single" w:sz="4" w:space="0" w:color="auto"/>
              <w:left w:val="single" w:sz="4" w:space="0" w:color="auto"/>
              <w:bottom w:val="single" w:sz="4" w:space="0" w:color="auto"/>
              <w:right w:val="single" w:sz="4" w:space="0" w:color="auto"/>
            </w:tcBorders>
            <w:vAlign w:val="center"/>
            <w:hideMark/>
          </w:tcPr>
          <w:p w14:paraId="27403477" w14:textId="77777777" w:rsidR="004575B2" w:rsidRPr="00D62E85" w:rsidRDefault="004575B2" w:rsidP="004B6622">
            <w:pPr>
              <w:autoSpaceDE w:val="0"/>
              <w:autoSpaceDN w:val="0"/>
              <w:spacing w:line="240" w:lineRule="auto"/>
              <w:ind w:firstLineChars="100" w:firstLine="240"/>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600千円</w:t>
            </w:r>
          </w:p>
        </w:tc>
      </w:tr>
    </w:tbl>
    <w:p w14:paraId="5FE4013F" w14:textId="11337FE6" w:rsidR="00011E91" w:rsidRPr="00D62E85" w:rsidRDefault="00011E91" w:rsidP="004575B2">
      <w:pPr>
        <w:autoSpaceDE w:val="0"/>
        <w:autoSpaceDN w:val="0"/>
        <w:spacing w:line="240" w:lineRule="auto"/>
        <w:jc w:val="left"/>
        <w:rPr>
          <w:rFonts w:hAnsi="ＭＳ 明朝"/>
          <w:b/>
          <w:bCs/>
          <w:color w:val="000000" w:themeColor="text1"/>
          <w:spacing w:val="0"/>
          <w:sz w:val="24"/>
          <w:szCs w:val="24"/>
        </w:rPr>
      </w:pPr>
    </w:p>
    <w:p w14:paraId="5B750748" w14:textId="061ABB60" w:rsidR="007D28A4" w:rsidRPr="00D62E85" w:rsidRDefault="007D28A4" w:rsidP="004575B2">
      <w:pPr>
        <w:autoSpaceDE w:val="0"/>
        <w:autoSpaceDN w:val="0"/>
        <w:spacing w:line="240" w:lineRule="auto"/>
        <w:jc w:val="left"/>
        <w:rPr>
          <w:rFonts w:hAnsi="ＭＳ 明朝"/>
          <w:b/>
          <w:bCs/>
          <w:color w:val="000000" w:themeColor="text1"/>
          <w:spacing w:val="0"/>
          <w:sz w:val="24"/>
          <w:szCs w:val="24"/>
        </w:rPr>
      </w:pPr>
    </w:p>
    <w:p w14:paraId="161BCB76" w14:textId="5354E7C9"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８　土地利用等調整協議会の運営等</w:t>
      </w:r>
    </w:p>
    <w:p w14:paraId="435932F4" w14:textId="2D79710B"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府の総合的な土地利用に関する計画又は大規模な開発事業に係る調整及び基幹的施設の整備に関する計画について、全庁的に協議・調整し、府域全体の土地利用の適正化を図るため、昭和41年11月に設置した土地利用等調整協議会の運営を行った。</w:t>
      </w:r>
    </w:p>
    <w:p w14:paraId="5B2B5F92" w14:textId="7FBE4B68" w:rsidR="004575B2" w:rsidRPr="00D62E85" w:rsidRDefault="004575B2" w:rsidP="004575B2">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９　大阪府原子炉問題審議会に関する事務</w:t>
      </w:r>
    </w:p>
    <w:p w14:paraId="29FE3E67" w14:textId="77777777"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京都大学研究用原子炉の平和利用、放射線障害の防止、原子炉損害に係る紛争解決の促進等住民福祉に関する重要事項の調査審議等を目的とする大阪府原子炉問題審議会の庶務を担当し、本審議会の円滑な運営に努めている。</w:t>
      </w:r>
    </w:p>
    <w:p w14:paraId="19ACD182" w14:textId="77777777" w:rsidR="004575B2" w:rsidRPr="00D62E85" w:rsidRDefault="004575B2" w:rsidP="004575B2">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令和元年度は、</w:t>
      </w:r>
      <w:r w:rsidRPr="00D62E85">
        <w:rPr>
          <w:rFonts w:hAnsi="ＭＳ 明朝" w:hint="eastAsia"/>
          <w:color w:val="000000" w:themeColor="text1"/>
          <w:spacing w:val="0"/>
          <w:sz w:val="24"/>
          <w:szCs w:val="24"/>
        </w:rPr>
        <w:t>京都大学複合原子力科学研究所</w:t>
      </w:r>
      <w:r w:rsidRPr="00D62E85">
        <w:rPr>
          <w:rFonts w:hAnsi="ＭＳ 明朝" w:hint="eastAsia"/>
          <w:color w:val="000000" w:themeColor="text1"/>
          <w:spacing w:val="0"/>
          <w:sz w:val="24"/>
        </w:rPr>
        <w:t>からの研究内容等の定例報告や原子炉施設の状況等、核セキュリティ・サミットを受けての対応を議題</w:t>
      </w:r>
      <w:r w:rsidRPr="00D62E85">
        <w:rPr>
          <w:rFonts w:hAnsi="ＭＳ 明朝" w:hint="eastAsia"/>
          <w:color w:val="000000" w:themeColor="text1"/>
          <w:spacing w:val="0"/>
          <w:sz w:val="24"/>
        </w:rPr>
        <w:lastRenderedPageBreak/>
        <w:t>として開催された。</w:t>
      </w:r>
    </w:p>
    <w:p w14:paraId="15EE24C6" w14:textId="77777777" w:rsidR="004575B2" w:rsidRPr="00D62E85" w:rsidRDefault="004575B2" w:rsidP="004575B2">
      <w:pPr>
        <w:autoSpaceDE w:val="0"/>
        <w:autoSpaceDN w:val="0"/>
        <w:spacing w:line="240" w:lineRule="auto"/>
        <w:ind w:leftChars="100" w:left="208" w:firstLineChars="100" w:firstLine="240"/>
        <w:jc w:val="left"/>
        <w:rPr>
          <w:rFonts w:hAnsi="ＭＳ 明朝"/>
          <w:bCs/>
          <w:color w:val="000000" w:themeColor="text1"/>
          <w:spacing w:val="0"/>
          <w:sz w:val="24"/>
          <w:szCs w:val="24"/>
        </w:rPr>
      </w:pPr>
    </w:p>
    <w:p w14:paraId="6C056A69" w14:textId="77777777" w:rsidR="004575B2" w:rsidRPr="00D62E85" w:rsidRDefault="004575B2" w:rsidP="004575B2">
      <w:pPr>
        <w:autoSpaceDE w:val="0"/>
        <w:autoSpaceDN w:val="0"/>
        <w:spacing w:line="240" w:lineRule="auto"/>
        <w:ind w:firstLineChars="175" w:firstLine="4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○開催状況</w:t>
      </w:r>
    </w:p>
    <w:p w14:paraId="26D03DF9" w14:textId="77777777" w:rsidR="004575B2" w:rsidRPr="00D62E85" w:rsidRDefault="004575B2" w:rsidP="004575B2">
      <w:pPr>
        <w:autoSpaceDE w:val="0"/>
        <w:autoSpaceDN w:val="0"/>
        <w:spacing w:line="240" w:lineRule="auto"/>
        <w:ind w:firstLineChars="275" w:firstLine="66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第125回審議会</w:t>
      </w:r>
      <w:r w:rsidRPr="00D62E85">
        <w:rPr>
          <w:rFonts w:hAnsi="ＭＳ 明朝" w:hint="eastAsia"/>
          <w:bCs/>
          <w:color w:val="000000" w:themeColor="text1"/>
          <w:spacing w:val="0"/>
          <w:sz w:val="24"/>
          <w:szCs w:val="24"/>
        </w:rPr>
        <w:tab/>
        <w:t xml:space="preserve">　令和元年８月９日（金）</w:t>
      </w:r>
    </w:p>
    <w:p w14:paraId="17F23C71" w14:textId="23FE2137" w:rsidR="00B06884" w:rsidRPr="00D62E85" w:rsidRDefault="004575B2" w:rsidP="006D714B">
      <w:pPr>
        <w:autoSpaceDE w:val="0"/>
        <w:autoSpaceDN w:val="0"/>
        <w:spacing w:line="240" w:lineRule="auto"/>
        <w:ind w:rightChars="-111" w:right="-231" w:firstLineChars="275" w:firstLine="66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根拠法令：大阪府附属機関条例</w:t>
      </w:r>
      <w:r w:rsidRPr="00D62E85">
        <w:rPr>
          <w:rFonts w:hAnsi="ＭＳ 明朝" w:hint="eastAsia"/>
          <w:bCs/>
          <w:color w:val="000000" w:themeColor="text1"/>
          <w:spacing w:val="0"/>
          <w:sz w:val="24"/>
          <w:szCs w:val="24"/>
        </w:rPr>
        <w:tab/>
        <w:t>（昭和27年12月22日大阪府条例第39号）</w:t>
      </w:r>
    </w:p>
    <w:p w14:paraId="674D0A1A" w14:textId="77777777" w:rsidR="006D714B" w:rsidRPr="00D62E85" w:rsidRDefault="006D714B" w:rsidP="006D714B">
      <w:pPr>
        <w:autoSpaceDE w:val="0"/>
        <w:autoSpaceDN w:val="0"/>
        <w:spacing w:line="240" w:lineRule="auto"/>
        <w:ind w:rightChars="-111" w:right="-231" w:firstLineChars="275" w:firstLine="660"/>
        <w:jc w:val="left"/>
        <w:rPr>
          <w:rFonts w:hAnsi="ＭＳ 明朝"/>
          <w:bCs/>
          <w:color w:val="000000" w:themeColor="text1"/>
          <w:spacing w:val="0"/>
          <w:sz w:val="24"/>
          <w:szCs w:val="24"/>
        </w:rPr>
      </w:pPr>
    </w:p>
    <w:p w14:paraId="3F06EA88" w14:textId="0A98DE37" w:rsidR="004774EA" w:rsidRDefault="004774EA" w:rsidP="00A450BE">
      <w:pPr>
        <w:autoSpaceDE w:val="0"/>
        <w:autoSpaceDN w:val="0"/>
        <w:spacing w:line="240" w:lineRule="auto"/>
        <w:rPr>
          <w:rFonts w:hAnsi="ＭＳ 明朝"/>
          <w:b/>
          <w:color w:val="000000" w:themeColor="text1"/>
          <w:spacing w:val="0"/>
          <w:kern w:val="0"/>
          <w:sz w:val="28"/>
          <w:szCs w:val="24"/>
        </w:rPr>
      </w:pPr>
    </w:p>
    <w:sectPr w:rsidR="004774EA" w:rsidSect="006C20DC">
      <w:footerReference w:type="even" r:id="rId11"/>
      <w:footerReference w:type="default" r:id="rId12"/>
      <w:endnotePr>
        <w:numStart w:val="0"/>
      </w:endnotePr>
      <w:pgSz w:w="11906" w:h="16838" w:code="9"/>
      <w:pgMar w:top="1418" w:right="1701" w:bottom="1418" w:left="1701" w:header="720" w:footer="720" w:gutter="0"/>
      <w:pgNumType w:fmt="numberInDash" w:start="4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54D0" w14:textId="77777777" w:rsidR="00E12DB7" w:rsidRDefault="00E12DB7">
      <w:r>
        <w:separator/>
      </w:r>
    </w:p>
  </w:endnote>
  <w:endnote w:type="continuationSeparator" w:id="0">
    <w:p w14:paraId="76C31EEB" w14:textId="77777777" w:rsidR="00E12DB7" w:rsidRDefault="00E1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B8A6"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BC0B729"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2E9" w14:textId="77777777" w:rsidR="007942AB" w:rsidRPr="007942AB" w:rsidRDefault="007942AB">
    <w:pPr>
      <w:pStyle w:val="a5"/>
      <w:jc w:val="center"/>
      <w:rPr>
        <w:rFonts w:asciiTheme="minorHAnsi" w:hAnsiTheme="minorHAnsi"/>
      </w:rPr>
    </w:pPr>
  </w:p>
  <w:p w14:paraId="30DEC27E"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4B49" w14:textId="77777777" w:rsidR="00E12DB7" w:rsidRDefault="00E12DB7">
      <w:r>
        <w:separator/>
      </w:r>
    </w:p>
  </w:footnote>
  <w:footnote w:type="continuationSeparator" w:id="0">
    <w:p w14:paraId="29D8C0E3" w14:textId="77777777" w:rsidR="00E12DB7" w:rsidRDefault="00E1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compressPunctuationAndJapaneseKana"/>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DC3"/>
    <w:rsid w:val="00006EC3"/>
    <w:rsid w:val="00011E91"/>
    <w:rsid w:val="0001326C"/>
    <w:rsid w:val="00013FBC"/>
    <w:rsid w:val="00014728"/>
    <w:rsid w:val="00022245"/>
    <w:rsid w:val="000226E0"/>
    <w:rsid w:val="00027933"/>
    <w:rsid w:val="00030FFB"/>
    <w:rsid w:val="00036107"/>
    <w:rsid w:val="00037F43"/>
    <w:rsid w:val="000414E9"/>
    <w:rsid w:val="00042466"/>
    <w:rsid w:val="00045905"/>
    <w:rsid w:val="00045DD6"/>
    <w:rsid w:val="00063092"/>
    <w:rsid w:val="000632E4"/>
    <w:rsid w:val="0006483B"/>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D4C2D"/>
    <w:rsid w:val="000D7949"/>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4FB3"/>
    <w:rsid w:val="001A544E"/>
    <w:rsid w:val="001A6138"/>
    <w:rsid w:val="001B0B20"/>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0596"/>
    <w:rsid w:val="0021111B"/>
    <w:rsid w:val="002116D8"/>
    <w:rsid w:val="00211F6E"/>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0170"/>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213"/>
    <w:rsid w:val="00323DC3"/>
    <w:rsid w:val="003271C3"/>
    <w:rsid w:val="003312C9"/>
    <w:rsid w:val="00332EF6"/>
    <w:rsid w:val="00334D95"/>
    <w:rsid w:val="003448B9"/>
    <w:rsid w:val="0035718E"/>
    <w:rsid w:val="003610FB"/>
    <w:rsid w:val="00362864"/>
    <w:rsid w:val="0036453D"/>
    <w:rsid w:val="00364C99"/>
    <w:rsid w:val="00370094"/>
    <w:rsid w:val="00371DCF"/>
    <w:rsid w:val="00374A25"/>
    <w:rsid w:val="00383A7C"/>
    <w:rsid w:val="00390237"/>
    <w:rsid w:val="00392B6C"/>
    <w:rsid w:val="00393ADD"/>
    <w:rsid w:val="003A49A7"/>
    <w:rsid w:val="003A4A92"/>
    <w:rsid w:val="003A6DBC"/>
    <w:rsid w:val="003B03BB"/>
    <w:rsid w:val="003B2625"/>
    <w:rsid w:val="003B27F3"/>
    <w:rsid w:val="003B4A40"/>
    <w:rsid w:val="003B4A47"/>
    <w:rsid w:val="003B6D00"/>
    <w:rsid w:val="003C3BFB"/>
    <w:rsid w:val="003C4FD4"/>
    <w:rsid w:val="003D2352"/>
    <w:rsid w:val="003D287B"/>
    <w:rsid w:val="003D517B"/>
    <w:rsid w:val="003D51C1"/>
    <w:rsid w:val="003E16B0"/>
    <w:rsid w:val="003E5BEC"/>
    <w:rsid w:val="003F6EBD"/>
    <w:rsid w:val="0040044D"/>
    <w:rsid w:val="00400AC5"/>
    <w:rsid w:val="00401C1D"/>
    <w:rsid w:val="00402916"/>
    <w:rsid w:val="004065E5"/>
    <w:rsid w:val="00412EF0"/>
    <w:rsid w:val="00414D84"/>
    <w:rsid w:val="00420687"/>
    <w:rsid w:val="004323BA"/>
    <w:rsid w:val="00442B42"/>
    <w:rsid w:val="0045187D"/>
    <w:rsid w:val="004536C0"/>
    <w:rsid w:val="00456CB2"/>
    <w:rsid w:val="004575B2"/>
    <w:rsid w:val="00463B5C"/>
    <w:rsid w:val="00466525"/>
    <w:rsid w:val="00466749"/>
    <w:rsid w:val="00467702"/>
    <w:rsid w:val="004774EA"/>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4F79A1"/>
    <w:rsid w:val="005020F6"/>
    <w:rsid w:val="00503691"/>
    <w:rsid w:val="00504C50"/>
    <w:rsid w:val="00526875"/>
    <w:rsid w:val="0053068C"/>
    <w:rsid w:val="00531889"/>
    <w:rsid w:val="00533382"/>
    <w:rsid w:val="00534C6E"/>
    <w:rsid w:val="00540733"/>
    <w:rsid w:val="00542263"/>
    <w:rsid w:val="00542E91"/>
    <w:rsid w:val="00547421"/>
    <w:rsid w:val="00555343"/>
    <w:rsid w:val="00561DCB"/>
    <w:rsid w:val="005647F9"/>
    <w:rsid w:val="00564B59"/>
    <w:rsid w:val="005735A2"/>
    <w:rsid w:val="00577D87"/>
    <w:rsid w:val="0058083A"/>
    <w:rsid w:val="00585201"/>
    <w:rsid w:val="00586B2C"/>
    <w:rsid w:val="005954E1"/>
    <w:rsid w:val="00596CC3"/>
    <w:rsid w:val="00597CD3"/>
    <w:rsid w:val="005B34D9"/>
    <w:rsid w:val="005C0573"/>
    <w:rsid w:val="005C4C01"/>
    <w:rsid w:val="005C5861"/>
    <w:rsid w:val="005C6855"/>
    <w:rsid w:val="005D32C6"/>
    <w:rsid w:val="005E3673"/>
    <w:rsid w:val="005E5C8C"/>
    <w:rsid w:val="005E6B5C"/>
    <w:rsid w:val="005E6C1D"/>
    <w:rsid w:val="005F7B5F"/>
    <w:rsid w:val="0060311A"/>
    <w:rsid w:val="00603FCA"/>
    <w:rsid w:val="00605212"/>
    <w:rsid w:val="00611EA3"/>
    <w:rsid w:val="00614E81"/>
    <w:rsid w:val="00616DAA"/>
    <w:rsid w:val="006232C8"/>
    <w:rsid w:val="00624F6C"/>
    <w:rsid w:val="00641CF7"/>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0AE5"/>
    <w:rsid w:val="006A26AA"/>
    <w:rsid w:val="006A61C0"/>
    <w:rsid w:val="006A6D31"/>
    <w:rsid w:val="006B06B7"/>
    <w:rsid w:val="006B7C71"/>
    <w:rsid w:val="006C20DC"/>
    <w:rsid w:val="006C2305"/>
    <w:rsid w:val="006C24AD"/>
    <w:rsid w:val="006C3DD5"/>
    <w:rsid w:val="006D31C2"/>
    <w:rsid w:val="006D43D1"/>
    <w:rsid w:val="006D4AA5"/>
    <w:rsid w:val="006D549F"/>
    <w:rsid w:val="006D63E1"/>
    <w:rsid w:val="006D714B"/>
    <w:rsid w:val="006F088B"/>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2EF3"/>
    <w:rsid w:val="00743BE9"/>
    <w:rsid w:val="007451E2"/>
    <w:rsid w:val="00752B1F"/>
    <w:rsid w:val="00762A13"/>
    <w:rsid w:val="00764B16"/>
    <w:rsid w:val="007748F7"/>
    <w:rsid w:val="007757DE"/>
    <w:rsid w:val="00777B1A"/>
    <w:rsid w:val="00780B0F"/>
    <w:rsid w:val="007817C7"/>
    <w:rsid w:val="0078355C"/>
    <w:rsid w:val="007835BB"/>
    <w:rsid w:val="00783B42"/>
    <w:rsid w:val="007933B7"/>
    <w:rsid w:val="007942AB"/>
    <w:rsid w:val="007951C7"/>
    <w:rsid w:val="0079692B"/>
    <w:rsid w:val="007A0BD7"/>
    <w:rsid w:val="007A267B"/>
    <w:rsid w:val="007A4074"/>
    <w:rsid w:val="007B515D"/>
    <w:rsid w:val="007B6B60"/>
    <w:rsid w:val="007B72E2"/>
    <w:rsid w:val="007C1D8A"/>
    <w:rsid w:val="007C461B"/>
    <w:rsid w:val="007C4BF2"/>
    <w:rsid w:val="007C4F93"/>
    <w:rsid w:val="007C6F43"/>
    <w:rsid w:val="007C7DBD"/>
    <w:rsid w:val="007D28A4"/>
    <w:rsid w:val="007D3378"/>
    <w:rsid w:val="007D6470"/>
    <w:rsid w:val="007E14DB"/>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470DC"/>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59C2"/>
    <w:rsid w:val="008E75D3"/>
    <w:rsid w:val="008F038A"/>
    <w:rsid w:val="008F0787"/>
    <w:rsid w:val="008F0BF8"/>
    <w:rsid w:val="008F0ED2"/>
    <w:rsid w:val="008F206F"/>
    <w:rsid w:val="008F2881"/>
    <w:rsid w:val="00900E31"/>
    <w:rsid w:val="00907180"/>
    <w:rsid w:val="00911185"/>
    <w:rsid w:val="00915081"/>
    <w:rsid w:val="0091591D"/>
    <w:rsid w:val="00916B0C"/>
    <w:rsid w:val="00920963"/>
    <w:rsid w:val="00920D06"/>
    <w:rsid w:val="009316BF"/>
    <w:rsid w:val="00931A08"/>
    <w:rsid w:val="00935AD9"/>
    <w:rsid w:val="00941C28"/>
    <w:rsid w:val="00944F19"/>
    <w:rsid w:val="009457BC"/>
    <w:rsid w:val="009516A3"/>
    <w:rsid w:val="00951B86"/>
    <w:rsid w:val="0095246C"/>
    <w:rsid w:val="009525AE"/>
    <w:rsid w:val="00952B56"/>
    <w:rsid w:val="0095346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1BDC"/>
    <w:rsid w:val="009D2C57"/>
    <w:rsid w:val="009D5ABE"/>
    <w:rsid w:val="009D76D1"/>
    <w:rsid w:val="009E0A4D"/>
    <w:rsid w:val="009E5C73"/>
    <w:rsid w:val="009E6A9D"/>
    <w:rsid w:val="009E6AF3"/>
    <w:rsid w:val="009F063F"/>
    <w:rsid w:val="009F0B84"/>
    <w:rsid w:val="009F5467"/>
    <w:rsid w:val="009F54EC"/>
    <w:rsid w:val="009F6004"/>
    <w:rsid w:val="00A11918"/>
    <w:rsid w:val="00A15E9C"/>
    <w:rsid w:val="00A2111C"/>
    <w:rsid w:val="00A254EE"/>
    <w:rsid w:val="00A3069D"/>
    <w:rsid w:val="00A32D94"/>
    <w:rsid w:val="00A361CF"/>
    <w:rsid w:val="00A408B8"/>
    <w:rsid w:val="00A4403E"/>
    <w:rsid w:val="00A450B0"/>
    <w:rsid w:val="00A450BE"/>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A5F2C"/>
    <w:rsid w:val="00AB25E7"/>
    <w:rsid w:val="00AB2A66"/>
    <w:rsid w:val="00AC7814"/>
    <w:rsid w:val="00AC79F3"/>
    <w:rsid w:val="00AD21ED"/>
    <w:rsid w:val="00AD33C9"/>
    <w:rsid w:val="00AD4D6C"/>
    <w:rsid w:val="00AD554E"/>
    <w:rsid w:val="00AE0E9D"/>
    <w:rsid w:val="00AE2272"/>
    <w:rsid w:val="00AE31BD"/>
    <w:rsid w:val="00AF367D"/>
    <w:rsid w:val="00AF3CBD"/>
    <w:rsid w:val="00AF61A2"/>
    <w:rsid w:val="00B04804"/>
    <w:rsid w:val="00B06884"/>
    <w:rsid w:val="00B145F5"/>
    <w:rsid w:val="00B244A7"/>
    <w:rsid w:val="00B324CF"/>
    <w:rsid w:val="00B331EC"/>
    <w:rsid w:val="00B3625C"/>
    <w:rsid w:val="00B42598"/>
    <w:rsid w:val="00B437F4"/>
    <w:rsid w:val="00B46226"/>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03E5"/>
    <w:rsid w:val="00BE4E53"/>
    <w:rsid w:val="00BE7C76"/>
    <w:rsid w:val="00BF0050"/>
    <w:rsid w:val="00BF145D"/>
    <w:rsid w:val="00BF4E8A"/>
    <w:rsid w:val="00BF7DEA"/>
    <w:rsid w:val="00C01D3F"/>
    <w:rsid w:val="00C02265"/>
    <w:rsid w:val="00C0629A"/>
    <w:rsid w:val="00C1003C"/>
    <w:rsid w:val="00C12228"/>
    <w:rsid w:val="00C1514B"/>
    <w:rsid w:val="00C2190D"/>
    <w:rsid w:val="00C23B46"/>
    <w:rsid w:val="00C37BC5"/>
    <w:rsid w:val="00C4443A"/>
    <w:rsid w:val="00C53A81"/>
    <w:rsid w:val="00C56627"/>
    <w:rsid w:val="00C61A26"/>
    <w:rsid w:val="00C6433A"/>
    <w:rsid w:val="00C66395"/>
    <w:rsid w:val="00C66D87"/>
    <w:rsid w:val="00C6737B"/>
    <w:rsid w:val="00C71499"/>
    <w:rsid w:val="00C72C3D"/>
    <w:rsid w:val="00C76DCD"/>
    <w:rsid w:val="00C83168"/>
    <w:rsid w:val="00C84A7E"/>
    <w:rsid w:val="00C860F9"/>
    <w:rsid w:val="00C9188B"/>
    <w:rsid w:val="00C93F1B"/>
    <w:rsid w:val="00C94ADA"/>
    <w:rsid w:val="00C952E2"/>
    <w:rsid w:val="00CA55CF"/>
    <w:rsid w:val="00CA795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C89"/>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2E85"/>
    <w:rsid w:val="00D642FA"/>
    <w:rsid w:val="00D6474A"/>
    <w:rsid w:val="00D66933"/>
    <w:rsid w:val="00D66D05"/>
    <w:rsid w:val="00D71FE7"/>
    <w:rsid w:val="00D815F1"/>
    <w:rsid w:val="00D818BA"/>
    <w:rsid w:val="00D86807"/>
    <w:rsid w:val="00D9033A"/>
    <w:rsid w:val="00D91688"/>
    <w:rsid w:val="00D96F96"/>
    <w:rsid w:val="00DA057A"/>
    <w:rsid w:val="00DA1F2D"/>
    <w:rsid w:val="00DA5506"/>
    <w:rsid w:val="00DA5536"/>
    <w:rsid w:val="00DA652E"/>
    <w:rsid w:val="00DA7DFB"/>
    <w:rsid w:val="00DB226D"/>
    <w:rsid w:val="00DB2D47"/>
    <w:rsid w:val="00DB32C7"/>
    <w:rsid w:val="00DB3B16"/>
    <w:rsid w:val="00DB565A"/>
    <w:rsid w:val="00DB61ED"/>
    <w:rsid w:val="00DB7193"/>
    <w:rsid w:val="00DC79DC"/>
    <w:rsid w:val="00DC7A03"/>
    <w:rsid w:val="00DD3942"/>
    <w:rsid w:val="00DD4565"/>
    <w:rsid w:val="00DD6022"/>
    <w:rsid w:val="00DE6F39"/>
    <w:rsid w:val="00DF1DB4"/>
    <w:rsid w:val="00DF4C0D"/>
    <w:rsid w:val="00DF5B04"/>
    <w:rsid w:val="00E00662"/>
    <w:rsid w:val="00E014B3"/>
    <w:rsid w:val="00E06DD4"/>
    <w:rsid w:val="00E07135"/>
    <w:rsid w:val="00E07AE5"/>
    <w:rsid w:val="00E11BF5"/>
    <w:rsid w:val="00E12DB7"/>
    <w:rsid w:val="00E2007B"/>
    <w:rsid w:val="00E21120"/>
    <w:rsid w:val="00E23FE9"/>
    <w:rsid w:val="00E255C4"/>
    <w:rsid w:val="00E31321"/>
    <w:rsid w:val="00E32B5C"/>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EF170D"/>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3746"/>
    <w:rsid w:val="00F87CFE"/>
    <w:rsid w:val="00F90ED9"/>
    <w:rsid w:val="00F92582"/>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6FA"/>
    <w:rsid w:val="00FE4B5D"/>
    <w:rsid w:val="00FE6662"/>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70B8D0"/>
  <w15:docId w15:val="{309CFE17-51E3-41DA-B1C3-FE09599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A458BAC9-C8C6-45FF-9D68-94A22A5837C2}">
  <ds:schemaRefs>
    <ds:schemaRef ds:uri="http://purl.org/dc/terms/"/>
    <ds:schemaRef ds:uri="http://purl.org/dc/dcmitype/"/>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2CCA71A-BA4B-4B4F-AA4B-04EAFB653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178D7-04A3-4587-8B9A-CCE74048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541</Words>
  <Characters>3090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58</cp:revision>
  <cp:lastPrinted>2020-05-28T01:48:00Z</cp:lastPrinted>
  <dcterms:created xsi:type="dcterms:W3CDTF">2019-05-21T00:56:00Z</dcterms:created>
  <dcterms:modified xsi:type="dcterms:W3CDTF">2020-08-05T08:00:00Z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