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4E6FA" w14:textId="77777777" w:rsidR="00525C3B" w:rsidRPr="00960381" w:rsidRDefault="004D23EA" w:rsidP="002D558F">
      <w:pPr>
        <w:widowControl/>
        <w:autoSpaceDE w:val="0"/>
        <w:autoSpaceDN w:val="0"/>
        <w:ind w:rightChars="18" w:right="38"/>
        <w:jc w:val="left"/>
        <w:rPr>
          <w:rFonts w:ascii="ＭＳ Ｐ明朝" w:eastAsia="ＭＳ Ｐ明朝" w:hAnsi="ＭＳ Ｐ明朝" w:cs="ＭＳ Ｐゴシック"/>
          <w:b/>
          <w:bCs/>
          <w:kern w:val="0"/>
          <w:sz w:val="24"/>
          <w:szCs w:val="24"/>
        </w:rPr>
      </w:pPr>
      <w:r w:rsidRPr="00960381">
        <w:rPr>
          <w:rFonts w:ascii="ＭＳ Ｐ明朝" w:eastAsia="ＭＳ Ｐ明朝" w:hAnsi="ＭＳ Ｐ明朝" w:cs="ＭＳ Ｐゴシック" w:hint="eastAsia"/>
          <w:b/>
          <w:bCs/>
          <w:kern w:val="0"/>
          <w:sz w:val="24"/>
          <w:szCs w:val="24"/>
        </w:rPr>
        <w:t>新公会計制度</w:t>
      </w:r>
      <w:r w:rsidR="00525C3B" w:rsidRPr="00960381">
        <w:rPr>
          <w:rFonts w:ascii="ＭＳ Ｐ明朝" w:eastAsia="ＭＳ Ｐ明朝" w:hAnsi="ＭＳ Ｐ明朝" w:cs="ＭＳ Ｐゴシック" w:hint="eastAsia"/>
          <w:b/>
          <w:bCs/>
          <w:kern w:val="0"/>
          <w:sz w:val="24"/>
          <w:szCs w:val="24"/>
        </w:rPr>
        <w:t>グループ</w:t>
      </w:r>
    </w:p>
    <w:p w14:paraId="3B14E6FB" w14:textId="77777777" w:rsidR="00766B61" w:rsidRPr="00960381" w:rsidRDefault="00766B61" w:rsidP="002D558F">
      <w:pPr>
        <w:autoSpaceDE w:val="0"/>
        <w:autoSpaceDN w:val="0"/>
        <w:ind w:rightChars="18" w:right="38"/>
        <w:rPr>
          <w:rFonts w:ascii="ＭＳ Ｐ明朝" w:eastAsia="ＭＳ Ｐ明朝" w:hAnsi="ＭＳ Ｐ明朝"/>
          <w:b/>
          <w:sz w:val="24"/>
          <w:szCs w:val="24"/>
        </w:rPr>
      </w:pPr>
    </w:p>
    <w:p w14:paraId="3B14E6FC" w14:textId="77777777" w:rsidR="00934045" w:rsidRPr="00960381" w:rsidRDefault="00934045" w:rsidP="002D558F">
      <w:pPr>
        <w:autoSpaceDE w:val="0"/>
        <w:autoSpaceDN w:val="0"/>
        <w:spacing w:line="300" w:lineRule="exact"/>
        <w:ind w:rightChars="18" w:right="38"/>
        <w:rPr>
          <w:rFonts w:ascii="ＭＳ Ｐ明朝" w:eastAsia="ＭＳ Ｐ明朝" w:hAnsi="ＭＳ Ｐ明朝"/>
          <w:sz w:val="20"/>
          <w:szCs w:val="20"/>
        </w:rPr>
      </w:pPr>
    </w:p>
    <w:p w14:paraId="3B14E6FD" w14:textId="77777777" w:rsidR="0005766B" w:rsidRPr="00960381" w:rsidRDefault="006C3340"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１　</w:t>
      </w:r>
      <w:r w:rsidR="00846ED4" w:rsidRPr="00960381">
        <w:rPr>
          <w:rFonts w:ascii="ＭＳ Ｐ明朝" w:eastAsia="ＭＳ Ｐ明朝" w:hAnsi="ＭＳ Ｐ明朝" w:hint="eastAsia"/>
          <w:sz w:val="20"/>
          <w:szCs w:val="20"/>
        </w:rPr>
        <w:t>新公会計制度の推進</w:t>
      </w:r>
    </w:p>
    <w:p w14:paraId="3B14E6FE" w14:textId="77777777" w:rsidR="00CF0CF6" w:rsidRPr="00960381" w:rsidRDefault="006C3340" w:rsidP="002D558F">
      <w:pPr>
        <w:widowControl/>
        <w:autoSpaceDE w:val="0"/>
        <w:autoSpaceDN w:val="0"/>
        <w:spacing w:line="300" w:lineRule="exact"/>
        <w:ind w:left="100" w:rightChars="18" w:right="38" w:hangingChars="50" w:hanging="1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BA3404" w:rsidRPr="00960381">
        <w:rPr>
          <w:rFonts w:ascii="ＭＳ Ｐ明朝" w:eastAsia="ＭＳ Ｐ明朝" w:hAnsi="ＭＳ Ｐ明朝" w:hint="eastAsia"/>
          <w:sz w:val="20"/>
          <w:szCs w:val="20"/>
        </w:rPr>
        <w:t>府民への財務情報の更なる開示と効率的な行財政運営を推進するため、複式簿記・発生主義</w:t>
      </w:r>
      <w:r w:rsidR="00CD2610" w:rsidRPr="00960381">
        <w:rPr>
          <w:rFonts w:ascii="ＭＳ Ｐ明朝" w:eastAsia="ＭＳ Ｐ明朝" w:hAnsi="ＭＳ Ｐ明朝" w:hint="eastAsia"/>
          <w:sz w:val="20"/>
          <w:szCs w:val="20"/>
        </w:rPr>
        <w:t>・</w:t>
      </w:r>
      <w:r w:rsidRPr="00960381">
        <w:rPr>
          <w:rFonts w:ascii="ＭＳ Ｐ明朝" w:eastAsia="ＭＳ Ｐ明朝" w:hAnsi="ＭＳ Ｐ明朝" w:hint="eastAsia"/>
          <w:sz w:val="20"/>
          <w:szCs w:val="20"/>
        </w:rPr>
        <w:t>日々仕訳方式による</w:t>
      </w:r>
      <w:r w:rsidR="00E138D2" w:rsidRPr="00960381">
        <w:rPr>
          <w:rFonts w:ascii="ＭＳ Ｐ明朝" w:eastAsia="ＭＳ Ｐ明朝" w:hAnsi="ＭＳ Ｐ明朝" w:hint="eastAsia"/>
          <w:sz w:val="20"/>
          <w:szCs w:val="20"/>
        </w:rPr>
        <w:t>新公会計制度を</w:t>
      </w:r>
      <w:r w:rsidR="00CD2610" w:rsidRPr="00960381">
        <w:rPr>
          <w:rFonts w:ascii="ＭＳ Ｐ明朝" w:eastAsia="ＭＳ Ｐ明朝" w:hAnsi="ＭＳ Ｐ明朝" w:hint="eastAsia"/>
          <w:sz w:val="20"/>
          <w:szCs w:val="20"/>
        </w:rPr>
        <w:t>導入し、収入・支出の会計処理時に複式仕訳処理を行う財務会計システム</w:t>
      </w:r>
      <w:r w:rsidR="000805FB" w:rsidRPr="00960381">
        <w:rPr>
          <w:rFonts w:ascii="ＭＳ Ｐ明朝" w:eastAsia="ＭＳ Ｐ明朝" w:hAnsi="ＭＳ Ｐ明朝" w:hint="eastAsia"/>
          <w:sz w:val="20"/>
          <w:szCs w:val="20"/>
        </w:rPr>
        <w:t>を</w:t>
      </w:r>
      <w:r w:rsidR="00CD2610" w:rsidRPr="00960381">
        <w:rPr>
          <w:rFonts w:ascii="ＭＳ Ｐ明朝" w:eastAsia="ＭＳ Ｐ明朝" w:hAnsi="ＭＳ Ｐ明朝" w:hint="eastAsia"/>
          <w:sz w:val="20"/>
          <w:szCs w:val="20"/>
        </w:rPr>
        <w:t>運用</w:t>
      </w:r>
      <w:r w:rsidR="000805FB" w:rsidRPr="00960381">
        <w:rPr>
          <w:rFonts w:ascii="ＭＳ Ｐ明朝" w:eastAsia="ＭＳ Ｐ明朝" w:hAnsi="ＭＳ Ｐ明朝" w:hint="eastAsia"/>
          <w:sz w:val="20"/>
          <w:szCs w:val="20"/>
        </w:rPr>
        <w:t>している</w:t>
      </w:r>
      <w:r w:rsidR="00CD2610" w:rsidRPr="00960381">
        <w:rPr>
          <w:rFonts w:ascii="ＭＳ Ｐ明朝" w:eastAsia="ＭＳ Ｐ明朝" w:hAnsi="ＭＳ Ｐ明朝" w:hint="eastAsia"/>
          <w:sz w:val="20"/>
          <w:szCs w:val="20"/>
        </w:rPr>
        <w:t>。</w:t>
      </w:r>
    </w:p>
    <w:p w14:paraId="3B14E6FF" w14:textId="63BF60C0" w:rsidR="00766B61" w:rsidRPr="00960381" w:rsidRDefault="00CF0CF6" w:rsidP="002D558F">
      <w:pPr>
        <w:widowControl/>
        <w:autoSpaceDE w:val="0"/>
        <w:autoSpaceDN w:val="0"/>
        <w:spacing w:line="300" w:lineRule="exact"/>
        <w:ind w:left="100" w:rightChars="18" w:right="38" w:hangingChars="50" w:hanging="1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4441B8" w:rsidRPr="00960381">
        <w:rPr>
          <w:rFonts w:ascii="ＭＳ Ｐ明朝" w:eastAsia="ＭＳ Ｐ明朝" w:hAnsi="ＭＳ Ｐ明朝" w:hint="eastAsia"/>
          <w:sz w:val="20"/>
          <w:szCs w:val="20"/>
        </w:rPr>
        <w:t>平成</w:t>
      </w:r>
      <w:r w:rsidR="009A5589">
        <w:rPr>
          <w:rFonts w:ascii="ＭＳ Ｐ明朝" w:eastAsia="ＭＳ Ｐ明朝" w:hAnsi="ＭＳ Ｐ明朝" w:hint="eastAsia"/>
          <w:sz w:val="20"/>
          <w:szCs w:val="20"/>
        </w:rPr>
        <w:t>30</w:t>
      </w:r>
      <w:r w:rsidR="004441B8" w:rsidRPr="00960381">
        <w:rPr>
          <w:rFonts w:ascii="ＭＳ Ｐ明朝" w:eastAsia="ＭＳ Ｐ明朝" w:hAnsi="ＭＳ Ｐ明朝" w:hint="eastAsia"/>
          <w:sz w:val="20"/>
          <w:szCs w:val="20"/>
        </w:rPr>
        <w:t>年度に</w:t>
      </w:r>
      <w:r w:rsidR="00EA182E" w:rsidRPr="00960381">
        <w:rPr>
          <w:rFonts w:ascii="ＭＳ Ｐ明朝" w:eastAsia="ＭＳ Ｐ明朝" w:hAnsi="ＭＳ Ｐ明朝" w:hint="eastAsia"/>
          <w:sz w:val="20"/>
          <w:szCs w:val="20"/>
        </w:rPr>
        <w:t>は</w:t>
      </w:r>
      <w:r w:rsidR="00846ED4" w:rsidRPr="00960381">
        <w:rPr>
          <w:rFonts w:ascii="ＭＳ Ｐ明朝" w:eastAsia="ＭＳ Ｐ明朝" w:hAnsi="ＭＳ Ｐ明朝" w:hint="eastAsia"/>
          <w:sz w:val="20"/>
          <w:szCs w:val="20"/>
        </w:rPr>
        <w:t>、関係部局等と連携を図りつつ、</w:t>
      </w:r>
      <w:r w:rsidR="00CD2610" w:rsidRPr="00960381">
        <w:rPr>
          <w:rFonts w:ascii="ＭＳ Ｐ明朝" w:eastAsia="ＭＳ Ｐ明朝" w:hAnsi="ＭＳ Ｐ明朝" w:hint="eastAsia"/>
          <w:sz w:val="20"/>
          <w:szCs w:val="20"/>
        </w:rPr>
        <w:t>決算整理事務を行って</w:t>
      </w:r>
      <w:r w:rsidR="004441B8" w:rsidRPr="00960381">
        <w:rPr>
          <w:rFonts w:ascii="ＭＳ Ｐ明朝" w:eastAsia="ＭＳ Ｐ明朝" w:hAnsi="ＭＳ Ｐ明朝" w:hint="eastAsia"/>
          <w:sz w:val="20"/>
          <w:szCs w:val="20"/>
        </w:rPr>
        <w:t>財務</w:t>
      </w:r>
      <w:r w:rsidR="00E138D2" w:rsidRPr="00960381">
        <w:rPr>
          <w:rFonts w:ascii="ＭＳ Ｐ明朝" w:eastAsia="ＭＳ Ｐ明朝" w:hAnsi="ＭＳ Ｐ明朝" w:hint="eastAsia"/>
          <w:sz w:val="20"/>
          <w:szCs w:val="20"/>
        </w:rPr>
        <w:t>諸表を作成・公表する</w:t>
      </w:r>
      <w:r w:rsidR="00846ED4" w:rsidRPr="00960381">
        <w:rPr>
          <w:rFonts w:ascii="ＭＳ Ｐ明朝" w:eastAsia="ＭＳ Ｐ明朝" w:hAnsi="ＭＳ Ｐ明朝" w:hint="eastAsia"/>
          <w:sz w:val="20"/>
          <w:szCs w:val="20"/>
        </w:rPr>
        <w:t>など</w:t>
      </w:r>
      <w:r w:rsidR="00F64CEF" w:rsidRPr="00960381">
        <w:rPr>
          <w:rFonts w:ascii="ＭＳ Ｐ明朝" w:eastAsia="ＭＳ Ｐ明朝" w:hAnsi="ＭＳ Ｐ明朝" w:hint="eastAsia"/>
          <w:sz w:val="20"/>
          <w:szCs w:val="20"/>
        </w:rPr>
        <w:t>、新公会計制度</w:t>
      </w:r>
      <w:r w:rsidR="0015358C" w:rsidRPr="00960381">
        <w:rPr>
          <w:rFonts w:ascii="ＭＳ Ｐ明朝" w:eastAsia="ＭＳ Ｐ明朝" w:hAnsi="ＭＳ Ｐ明朝" w:hint="eastAsia"/>
          <w:sz w:val="20"/>
          <w:szCs w:val="20"/>
        </w:rPr>
        <w:t>の円滑な運用に努めた</w:t>
      </w:r>
      <w:r w:rsidR="00F64CEF" w:rsidRPr="00960381">
        <w:rPr>
          <w:rFonts w:ascii="ＭＳ Ｐ明朝" w:eastAsia="ＭＳ Ｐ明朝" w:hAnsi="ＭＳ Ｐ明朝" w:hint="eastAsia"/>
          <w:sz w:val="20"/>
          <w:szCs w:val="20"/>
        </w:rPr>
        <w:t>。</w:t>
      </w:r>
    </w:p>
    <w:p w14:paraId="3B14E700" w14:textId="77777777" w:rsidR="004E5A66" w:rsidRPr="00960381" w:rsidRDefault="004E5A66" w:rsidP="002D558F">
      <w:pPr>
        <w:widowControl/>
        <w:autoSpaceDE w:val="0"/>
        <w:autoSpaceDN w:val="0"/>
        <w:spacing w:line="300" w:lineRule="exact"/>
        <w:ind w:left="100" w:rightChars="18" w:right="38" w:hangingChars="50" w:hanging="100"/>
        <w:jc w:val="left"/>
        <w:rPr>
          <w:rFonts w:ascii="ＭＳ Ｐ明朝" w:eastAsia="ＭＳ Ｐ明朝" w:hAnsi="ＭＳ Ｐ明朝"/>
          <w:sz w:val="20"/>
          <w:szCs w:val="20"/>
        </w:rPr>
      </w:pPr>
    </w:p>
    <w:p w14:paraId="3B14E701" w14:textId="77777777" w:rsidR="00766B61" w:rsidRPr="009A5589" w:rsidRDefault="00766B61"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02" w14:textId="77777777" w:rsidR="001A200B" w:rsidRPr="00960381" w:rsidRDefault="006C3340"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２　</w:t>
      </w:r>
      <w:r w:rsidR="00566BFC" w:rsidRPr="00960381">
        <w:rPr>
          <w:rFonts w:ascii="ＭＳ Ｐ明朝" w:eastAsia="ＭＳ Ｐ明朝" w:hAnsi="ＭＳ Ｐ明朝" w:hint="eastAsia"/>
          <w:sz w:val="20"/>
          <w:szCs w:val="20"/>
        </w:rPr>
        <w:t>新公会計制度アドバイザ</w:t>
      </w:r>
      <w:r w:rsidR="00BC5962" w:rsidRPr="00960381">
        <w:rPr>
          <w:rFonts w:ascii="ＭＳ Ｐ明朝" w:eastAsia="ＭＳ Ｐ明朝" w:hAnsi="ＭＳ Ｐ明朝" w:hint="eastAsia"/>
          <w:sz w:val="20"/>
          <w:szCs w:val="20"/>
        </w:rPr>
        <w:t>リ</w:t>
      </w:r>
      <w:r w:rsidR="00566BFC" w:rsidRPr="00960381">
        <w:rPr>
          <w:rFonts w:ascii="ＭＳ Ｐ明朝" w:eastAsia="ＭＳ Ｐ明朝" w:hAnsi="ＭＳ Ｐ明朝" w:hint="eastAsia"/>
          <w:sz w:val="20"/>
          <w:szCs w:val="20"/>
        </w:rPr>
        <w:t>ー</w:t>
      </w:r>
      <w:r w:rsidR="00BC5962" w:rsidRPr="00960381">
        <w:rPr>
          <w:rFonts w:ascii="ＭＳ Ｐ明朝" w:eastAsia="ＭＳ Ｐ明朝" w:hAnsi="ＭＳ Ｐ明朝" w:hint="eastAsia"/>
          <w:sz w:val="20"/>
          <w:szCs w:val="20"/>
        </w:rPr>
        <w:t>会議</w:t>
      </w:r>
    </w:p>
    <w:p w14:paraId="3B14E703" w14:textId="7BE0957D" w:rsidR="00077C1B" w:rsidRPr="00960381" w:rsidRDefault="00E138D2" w:rsidP="002D558F">
      <w:pPr>
        <w:widowControl/>
        <w:autoSpaceDE w:val="0"/>
        <w:autoSpaceDN w:val="0"/>
        <w:spacing w:line="300" w:lineRule="exact"/>
        <w:ind w:leftChars="50" w:left="105"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公会計に詳しい公認会計士</w:t>
      </w:r>
      <w:r w:rsidR="00964E9B">
        <w:rPr>
          <w:rFonts w:ascii="ＭＳ Ｐ明朝" w:eastAsia="ＭＳ Ｐ明朝" w:hAnsi="ＭＳ Ｐ明朝" w:hint="eastAsia"/>
          <w:sz w:val="20"/>
          <w:szCs w:val="20"/>
        </w:rPr>
        <w:t>2</w:t>
      </w:r>
      <w:r w:rsidR="00370771" w:rsidRPr="00960381">
        <w:rPr>
          <w:rFonts w:ascii="ＭＳ Ｐ明朝" w:eastAsia="ＭＳ Ｐ明朝" w:hAnsi="ＭＳ Ｐ明朝" w:hint="eastAsia"/>
          <w:sz w:val="20"/>
          <w:szCs w:val="20"/>
        </w:rPr>
        <w:t>名</w:t>
      </w:r>
      <w:r w:rsidR="00077C1B" w:rsidRPr="00960381">
        <w:rPr>
          <w:rFonts w:ascii="ＭＳ Ｐ明朝" w:eastAsia="ＭＳ Ｐ明朝" w:hAnsi="ＭＳ Ｐ明朝" w:hint="eastAsia"/>
          <w:sz w:val="20"/>
          <w:szCs w:val="20"/>
        </w:rPr>
        <w:t>を</w:t>
      </w:r>
      <w:r w:rsidR="00BF2CBA" w:rsidRPr="00960381">
        <w:rPr>
          <w:rFonts w:ascii="ＭＳ Ｐ明朝" w:eastAsia="ＭＳ Ｐ明朝" w:hAnsi="ＭＳ Ｐ明朝" w:hint="eastAsia"/>
          <w:sz w:val="20"/>
          <w:szCs w:val="20"/>
        </w:rPr>
        <w:t>大阪府特別参与（新公会計制度アドバイザー）に</w:t>
      </w:r>
      <w:r w:rsidR="00077C1B" w:rsidRPr="00960381">
        <w:rPr>
          <w:rFonts w:ascii="ＭＳ Ｐ明朝" w:eastAsia="ＭＳ Ｐ明朝" w:hAnsi="ＭＳ Ｐ明朝" w:hint="eastAsia"/>
          <w:sz w:val="20"/>
          <w:szCs w:val="20"/>
        </w:rPr>
        <w:t>委嘱</w:t>
      </w:r>
      <w:r w:rsidR="003D67D2" w:rsidRPr="00960381">
        <w:rPr>
          <w:rFonts w:ascii="ＭＳ Ｐ明朝" w:eastAsia="ＭＳ Ｐ明朝" w:hAnsi="ＭＳ Ｐ明朝" w:hint="eastAsia"/>
          <w:sz w:val="20"/>
          <w:szCs w:val="20"/>
        </w:rPr>
        <w:t>するとともに</w:t>
      </w:r>
      <w:r w:rsidR="00077C1B" w:rsidRPr="00960381">
        <w:rPr>
          <w:rFonts w:ascii="ＭＳ Ｐ明朝" w:eastAsia="ＭＳ Ｐ明朝" w:hAnsi="ＭＳ Ｐ明朝" w:hint="eastAsia"/>
          <w:sz w:val="20"/>
          <w:szCs w:val="20"/>
        </w:rPr>
        <w:t>、</w:t>
      </w:r>
      <w:r w:rsidR="003D67D2" w:rsidRPr="00960381">
        <w:rPr>
          <w:rFonts w:ascii="ＭＳ Ｐ明朝" w:eastAsia="ＭＳ Ｐ明朝" w:hAnsi="ＭＳ Ｐ明朝" w:hint="eastAsia"/>
          <w:sz w:val="20"/>
          <w:szCs w:val="20"/>
        </w:rPr>
        <w:t>新公会計制度アドバ</w:t>
      </w:r>
      <w:r w:rsidR="00B22657" w:rsidRPr="00960381">
        <w:rPr>
          <w:rFonts w:ascii="ＭＳ Ｐ明朝" w:eastAsia="ＭＳ Ｐ明朝" w:hAnsi="ＭＳ Ｐ明朝" w:hint="eastAsia"/>
          <w:sz w:val="20"/>
          <w:szCs w:val="20"/>
        </w:rPr>
        <w:t>イザリー会議を</w:t>
      </w:r>
      <w:r w:rsidR="003D67D2" w:rsidRPr="00960381">
        <w:rPr>
          <w:rFonts w:ascii="ＭＳ Ｐ明朝" w:eastAsia="ＭＳ Ｐ明朝" w:hAnsi="ＭＳ Ｐ明朝" w:hint="eastAsia"/>
          <w:sz w:val="20"/>
          <w:szCs w:val="20"/>
        </w:rPr>
        <w:t>開催し、</w:t>
      </w:r>
      <w:r w:rsidR="003E47B4">
        <w:rPr>
          <w:rFonts w:ascii="ＭＳ Ｐ明朝" w:eastAsia="ＭＳ Ｐ明朝" w:hAnsi="ＭＳ Ｐ明朝" w:hint="eastAsia"/>
          <w:sz w:val="20"/>
          <w:szCs w:val="20"/>
        </w:rPr>
        <w:t>平成29</w:t>
      </w:r>
      <w:r w:rsidR="00FF714F">
        <w:rPr>
          <w:rFonts w:ascii="ＭＳ Ｐ明朝" w:eastAsia="ＭＳ Ｐ明朝" w:hAnsi="ＭＳ Ｐ明朝" w:hint="eastAsia"/>
          <w:sz w:val="20"/>
          <w:szCs w:val="20"/>
        </w:rPr>
        <w:t>年度財務諸表</w:t>
      </w:r>
      <w:r w:rsidR="00BF2CBA" w:rsidRPr="00960381">
        <w:rPr>
          <w:rFonts w:ascii="ＭＳ Ｐ明朝" w:eastAsia="ＭＳ Ｐ明朝" w:hAnsi="ＭＳ Ｐ明朝" w:hint="eastAsia"/>
          <w:sz w:val="20"/>
          <w:szCs w:val="20"/>
        </w:rPr>
        <w:t>等に関して、</w:t>
      </w:r>
      <w:r w:rsidRPr="00960381">
        <w:rPr>
          <w:rFonts w:ascii="ＭＳ Ｐ明朝" w:eastAsia="ＭＳ Ｐ明朝" w:hAnsi="ＭＳ Ｐ明朝" w:hint="eastAsia"/>
          <w:sz w:val="20"/>
          <w:szCs w:val="20"/>
        </w:rPr>
        <w:t>指導・助言を得</w:t>
      </w:r>
      <w:r w:rsidR="00BF2CBA" w:rsidRPr="00960381">
        <w:rPr>
          <w:rFonts w:ascii="ＭＳ Ｐ明朝" w:eastAsia="ＭＳ Ｐ明朝" w:hAnsi="ＭＳ Ｐ明朝" w:hint="eastAsia"/>
          <w:sz w:val="20"/>
          <w:szCs w:val="20"/>
        </w:rPr>
        <w:t>た</w:t>
      </w:r>
      <w:r w:rsidR="001A200B" w:rsidRPr="00960381">
        <w:rPr>
          <w:rFonts w:ascii="ＭＳ Ｐ明朝" w:eastAsia="ＭＳ Ｐ明朝" w:hAnsi="ＭＳ Ｐ明朝" w:hint="eastAsia"/>
          <w:sz w:val="20"/>
          <w:szCs w:val="20"/>
        </w:rPr>
        <w:t>。</w:t>
      </w:r>
    </w:p>
    <w:p w14:paraId="3B14E704" w14:textId="77777777" w:rsidR="00766B61" w:rsidRPr="00960381" w:rsidRDefault="00766B61"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05" w14:textId="77777777" w:rsidR="00077C1B" w:rsidRPr="00960381" w:rsidRDefault="00077C1B"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大阪府特別参与（新公会計制度アドバイザー）名簿　　　　　　（五十音順）</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684"/>
        <w:gridCol w:w="5963"/>
      </w:tblGrid>
      <w:tr w:rsidR="00996D15" w:rsidRPr="00960381" w14:paraId="3B14E709" w14:textId="77777777" w:rsidTr="00435064">
        <w:tc>
          <w:tcPr>
            <w:tcW w:w="1384" w:type="dxa"/>
            <w:shd w:val="clear" w:color="auto" w:fill="auto"/>
          </w:tcPr>
          <w:p w14:paraId="3B14E706" w14:textId="77777777"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氏　　名</w:t>
            </w:r>
          </w:p>
        </w:tc>
        <w:tc>
          <w:tcPr>
            <w:tcW w:w="2684" w:type="dxa"/>
            <w:shd w:val="clear" w:color="auto" w:fill="auto"/>
          </w:tcPr>
          <w:p w14:paraId="3B14E707" w14:textId="77777777"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職　　　名</w:t>
            </w:r>
          </w:p>
        </w:tc>
        <w:tc>
          <w:tcPr>
            <w:tcW w:w="5963" w:type="dxa"/>
            <w:shd w:val="clear" w:color="auto" w:fill="auto"/>
          </w:tcPr>
          <w:p w14:paraId="3B14E708" w14:textId="77777777"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任　　　期</w:t>
            </w:r>
          </w:p>
        </w:tc>
      </w:tr>
      <w:tr w:rsidR="00996D15" w:rsidRPr="00960381" w14:paraId="3B14E70D" w14:textId="77777777" w:rsidTr="00435064">
        <w:tc>
          <w:tcPr>
            <w:tcW w:w="1384" w:type="dxa"/>
            <w:shd w:val="clear" w:color="auto" w:fill="auto"/>
          </w:tcPr>
          <w:p w14:paraId="3B14E70A" w14:textId="77777777"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小幡　寛子</w:t>
            </w:r>
          </w:p>
        </w:tc>
        <w:tc>
          <w:tcPr>
            <w:tcW w:w="2684" w:type="dxa"/>
            <w:shd w:val="clear" w:color="auto" w:fill="auto"/>
          </w:tcPr>
          <w:p w14:paraId="3B14E70B" w14:textId="77777777" w:rsidR="00B83D3A" w:rsidRPr="00960381" w:rsidRDefault="00B83D3A"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公認会計士・税理士</w:t>
            </w:r>
          </w:p>
        </w:tc>
        <w:tc>
          <w:tcPr>
            <w:tcW w:w="5963" w:type="dxa"/>
            <w:shd w:val="clear" w:color="auto" w:fill="auto"/>
          </w:tcPr>
          <w:p w14:paraId="3B14E70C" w14:textId="5BF59C2C" w:rsidR="00B83D3A" w:rsidRPr="00960381" w:rsidRDefault="00B83D3A" w:rsidP="00F97641">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平成21年</w:t>
            </w:r>
            <w:r w:rsidR="006C3340" w:rsidRPr="00960381">
              <w:rPr>
                <w:rFonts w:ascii="ＭＳ Ｐ明朝" w:eastAsia="ＭＳ Ｐ明朝" w:hAnsi="ＭＳ Ｐ明朝" w:hint="eastAsia"/>
                <w:sz w:val="20"/>
                <w:szCs w:val="20"/>
              </w:rPr>
              <w:t>７</w:t>
            </w:r>
            <w:r w:rsidRPr="00960381">
              <w:rPr>
                <w:rFonts w:ascii="ＭＳ Ｐ明朝" w:eastAsia="ＭＳ Ｐ明朝" w:hAnsi="ＭＳ Ｐ明朝" w:hint="eastAsia"/>
                <w:sz w:val="20"/>
                <w:szCs w:val="20"/>
              </w:rPr>
              <w:t>月24日から平成</w:t>
            </w:r>
            <w:r w:rsidR="00D566CB">
              <w:rPr>
                <w:rFonts w:ascii="ＭＳ Ｐ明朝" w:eastAsia="ＭＳ Ｐ明朝" w:hAnsi="ＭＳ Ｐ明朝" w:hint="eastAsia"/>
                <w:sz w:val="20"/>
                <w:szCs w:val="20"/>
              </w:rPr>
              <w:t>31</w:t>
            </w:r>
            <w:r w:rsidRPr="00960381">
              <w:rPr>
                <w:rFonts w:ascii="ＭＳ Ｐ明朝" w:eastAsia="ＭＳ Ｐ明朝" w:hAnsi="ＭＳ Ｐ明朝" w:hint="eastAsia"/>
                <w:sz w:val="20"/>
                <w:szCs w:val="20"/>
              </w:rPr>
              <w:t>年</w:t>
            </w:r>
            <w:r w:rsidR="00964E9B">
              <w:rPr>
                <w:rFonts w:ascii="ＭＳ Ｐ明朝" w:eastAsia="ＭＳ Ｐ明朝" w:hAnsi="ＭＳ Ｐ明朝" w:hint="eastAsia"/>
                <w:sz w:val="20"/>
                <w:szCs w:val="20"/>
              </w:rPr>
              <w:t>3</w:t>
            </w:r>
            <w:r w:rsidRPr="00960381">
              <w:rPr>
                <w:rFonts w:ascii="ＭＳ Ｐ明朝" w:eastAsia="ＭＳ Ｐ明朝" w:hAnsi="ＭＳ Ｐ明朝" w:hint="eastAsia"/>
                <w:sz w:val="20"/>
                <w:szCs w:val="20"/>
              </w:rPr>
              <w:t>月</w:t>
            </w:r>
            <w:r w:rsidR="0084010E" w:rsidRPr="00960381">
              <w:rPr>
                <w:rFonts w:ascii="ＭＳ Ｐ明朝" w:eastAsia="ＭＳ Ｐ明朝" w:hAnsi="ＭＳ Ｐ明朝" w:hint="eastAsia"/>
                <w:sz w:val="20"/>
                <w:szCs w:val="20"/>
              </w:rPr>
              <w:t>3</w:t>
            </w:r>
            <w:r w:rsidRPr="00960381">
              <w:rPr>
                <w:rFonts w:ascii="ＭＳ Ｐ明朝" w:eastAsia="ＭＳ Ｐ明朝" w:hAnsi="ＭＳ Ｐ明朝" w:hint="eastAsia"/>
                <w:sz w:val="20"/>
                <w:szCs w:val="20"/>
              </w:rPr>
              <w:t>1日まで</w:t>
            </w:r>
            <w:r w:rsidR="00435064" w:rsidRPr="00960381">
              <w:rPr>
                <w:rFonts w:ascii="ＭＳ Ｐ明朝" w:eastAsia="ＭＳ Ｐ明朝" w:hAnsi="ＭＳ Ｐ明朝" w:hint="eastAsia"/>
                <w:sz w:val="20"/>
                <w:szCs w:val="20"/>
              </w:rPr>
              <w:t>（平成</w:t>
            </w:r>
            <w:r w:rsidR="00D566CB">
              <w:rPr>
                <w:rFonts w:ascii="ＭＳ Ｐ明朝" w:eastAsia="ＭＳ Ｐ明朝" w:hAnsi="ＭＳ Ｐ明朝" w:hint="eastAsia"/>
                <w:sz w:val="20"/>
                <w:szCs w:val="20"/>
              </w:rPr>
              <w:t>31</w:t>
            </w:r>
            <w:r w:rsidR="00435064" w:rsidRPr="00960381">
              <w:rPr>
                <w:rFonts w:ascii="ＭＳ Ｐ明朝" w:eastAsia="ＭＳ Ｐ明朝" w:hAnsi="ＭＳ Ｐ明朝" w:hint="eastAsia"/>
                <w:sz w:val="20"/>
                <w:szCs w:val="20"/>
              </w:rPr>
              <w:t>年度も継続）</w:t>
            </w:r>
          </w:p>
        </w:tc>
      </w:tr>
      <w:tr w:rsidR="00B83D3A" w:rsidRPr="00960381" w14:paraId="3B14E711" w14:textId="77777777" w:rsidTr="00435064">
        <w:tc>
          <w:tcPr>
            <w:tcW w:w="1384" w:type="dxa"/>
            <w:shd w:val="clear" w:color="auto" w:fill="auto"/>
          </w:tcPr>
          <w:p w14:paraId="3B14E70E" w14:textId="77777777" w:rsidR="00B83D3A" w:rsidRPr="00960381" w:rsidRDefault="00B83D3A"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武田　宗久</w:t>
            </w:r>
          </w:p>
        </w:tc>
        <w:tc>
          <w:tcPr>
            <w:tcW w:w="2684" w:type="dxa"/>
            <w:shd w:val="clear" w:color="auto" w:fill="auto"/>
          </w:tcPr>
          <w:p w14:paraId="3B14E70F" w14:textId="77777777" w:rsidR="00B83D3A" w:rsidRPr="00960381" w:rsidRDefault="00B83D3A"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公認会計士・税理士</w:t>
            </w:r>
          </w:p>
        </w:tc>
        <w:tc>
          <w:tcPr>
            <w:tcW w:w="5963" w:type="dxa"/>
            <w:shd w:val="clear" w:color="auto" w:fill="auto"/>
          </w:tcPr>
          <w:p w14:paraId="3B14E710" w14:textId="6BAEFACE" w:rsidR="00B83D3A" w:rsidRPr="00960381" w:rsidRDefault="00B83D3A"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平成2</w:t>
            </w:r>
            <w:r w:rsidR="0084010E" w:rsidRPr="00960381">
              <w:rPr>
                <w:rFonts w:ascii="ＭＳ Ｐ明朝" w:eastAsia="ＭＳ Ｐ明朝" w:hAnsi="ＭＳ Ｐ明朝" w:hint="eastAsia"/>
                <w:sz w:val="20"/>
                <w:szCs w:val="20"/>
              </w:rPr>
              <w:t>3</w:t>
            </w:r>
            <w:r w:rsidRPr="00960381">
              <w:rPr>
                <w:rFonts w:ascii="ＭＳ Ｐ明朝" w:eastAsia="ＭＳ Ｐ明朝" w:hAnsi="ＭＳ Ｐ明朝" w:hint="eastAsia"/>
                <w:sz w:val="20"/>
                <w:szCs w:val="20"/>
              </w:rPr>
              <w:t>年</w:t>
            </w:r>
            <w:r w:rsidR="006C3340" w:rsidRPr="00960381">
              <w:rPr>
                <w:rFonts w:ascii="ＭＳ Ｐ明朝" w:eastAsia="ＭＳ Ｐ明朝" w:hAnsi="ＭＳ Ｐ明朝" w:hint="eastAsia"/>
                <w:sz w:val="20"/>
                <w:szCs w:val="20"/>
              </w:rPr>
              <w:t>７</w:t>
            </w:r>
            <w:r w:rsidRPr="00960381">
              <w:rPr>
                <w:rFonts w:ascii="ＭＳ Ｐ明朝" w:eastAsia="ＭＳ Ｐ明朝" w:hAnsi="ＭＳ Ｐ明朝" w:hint="eastAsia"/>
                <w:sz w:val="20"/>
                <w:szCs w:val="20"/>
              </w:rPr>
              <w:t>月</w:t>
            </w:r>
            <w:r w:rsidR="0084010E" w:rsidRPr="00960381">
              <w:rPr>
                <w:rFonts w:ascii="ＭＳ Ｐ明朝" w:eastAsia="ＭＳ Ｐ明朝" w:hAnsi="ＭＳ Ｐ明朝" w:hint="eastAsia"/>
                <w:sz w:val="20"/>
                <w:szCs w:val="20"/>
              </w:rPr>
              <w:t>2</w:t>
            </w:r>
            <w:r w:rsidRPr="00960381">
              <w:rPr>
                <w:rFonts w:ascii="ＭＳ Ｐ明朝" w:eastAsia="ＭＳ Ｐ明朝" w:hAnsi="ＭＳ Ｐ明朝" w:hint="eastAsia"/>
                <w:sz w:val="20"/>
                <w:szCs w:val="20"/>
              </w:rPr>
              <w:t>1日から平成</w:t>
            </w:r>
            <w:r w:rsidR="00D566CB">
              <w:rPr>
                <w:rFonts w:ascii="ＭＳ Ｐ明朝" w:eastAsia="ＭＳ Ｐ明朝" w:hAnsi="ＭＳ Ｐ明朝" w:hint="eastAsia"/>
                <w:sz w:val="20"/>
                <w:szCs w:val="20"/>
              </w:rPr>
              <w:t>31</w:t>
            </w:r>
            <w:r w:rsidRPr="00960381">
              <w:rPr>
                <w:rFonts w:ascii="ＭＳ Ｐ明朝" w:eastAsia="ＭＳ Ｐ明朝" w:hAnsi="ＭＳ Ｐ明朝" w:hint="eastAsia"/>
                <w:sz w:val="20"/>
                <w:szCs w:val="20"/>
              </w:rPr>
              <w:t>年</w:t>
            </w:r>
            <w:r w:rsidR="00964E9B">
              <w:rPr>
                <w:rFonts w:ascii="ＭＳ Ｐ明朝" w:eastAsia="ＭＳ Ｐ明朝" w:hAnsi="ＭＳ Ｐ明朝" w:hint="eastAsia"/>
                <w:sz w:val="20"/>
                <w:szCs w:val="20"/>
              </w:rPr>
              <w:t>3</w:t>
            </w:r>
            <w:r w:rsidRPr="00960381">
              <w:rPr>
                <w:rFonts w:ascii="ＭＳ Ｐ明朝" w:eastAsia="ＭＳ Ｐ明朝" w:hAnsi="ＭＳ Ｐ明朝" w:hint="eastAsia"/>
                <w:sz w:val="20"/>
                <w:szCs w:val="20"/>
              </w:rPr>
              <w:t>月</w:t>
            </w:r>
            <w:r w:rsidR="0084010E" w:rsidRPr="00960381">
              <w:rPr>
                <w:rFonts w:ascii="ＭＳ Ｐ明朝" w:eastAsia="ＭＳ Ｐ明朝" w:hAnsi="ＭＳ Ｐ明朝" w:hint="eastAsia"/>
                <w:sz w:val="20"/>
                <w:szCs w:val="20"/>
              </w:rPr>
              <w:t>3</w:t>
            </w:r>
            <w:r w:rsidRPr="00960381">
              <w:rPr>
                <w:rFonts w:ascii="ＭＳ Ｐ明朝" w:eastAsia="ＭＳ Ｐ明朝" w:hAnsi="ＭＳ Ｐ明朝" w:hint="eastAsia"/>
                <w:sz w:val="20"/>
                <w:szCs w:val="20"/>
              </w:rPr>
              <w:t>1日まで</w:t>
            </w:r>
            <w:r w:rsidR="00435064" w:rsidRPr="00960381">
              <w:rPr>
                <w:rFonts w:ascii="ＭＳ Ｐ明朝" w:eastAsia="ＭＳ Ｐ明朝" w:hAnsi="ＭＳ Ｐ明朝" w:hint="eastAsia"/>
                <w:sz w:val="20"/>
                <w:szCs w:val="20"/>
              </w:rPr>
              <w:t>（平成</w:t>
            </w:r>
            <w:r w:rsidR="00D566CB">
              <w:rPr>
                <w:rFonts w:ascii="ＭＳ Ｐ明朝" w:eastAsia="ＭＳ Ｐ明朝" w:hAnsi="ＭＳ Ｐ明朝" w:hint="eastAsia"/>
                <w:sz w:val="20"/>
                <w:szCs w:val="20"/>
              </w:rPr>
              <w:t>31</w:t>
            </w:r>
            <w:r w:rsidR="00435064" w:rsidRPr="00960381">
              <w:rPr>
                <w:rFonts w:ascii="ＭＳ Ｐ明朝" w:eastAsia="ＭＳ Ｐ明朝" w:hAnsi="ＭＳ Ｐ明朝" w:hint="eastAsia"/>
                <w:sz w:val="20"/>
                <w:szCs w:val="20"/>
              </w:rPr>
              <w:t>年度も継続）</w:t>
            </w:r>
          </w:p>
        </w:tc>
      </w:tr>
    </w:tbl>
    <w:p w14:paraId="3B14E712" w14:textId="77777777" w:rsidR="003F504D" w:rsidRPr="00960381" w:rsidRDefault="003F504D"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13" w14:textId="77777777" w:rsidR="00566BFC" w:rsidRPr="00960381" w:rsidRDefault="00566BFC"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新公会計制度アドバイザリー会議の開催</w:t>
      </w:r>
      <w:r w:rsidR="0024598F" w:rsidRPr="00960381">
        <w:rPr>
          <w:rFonts w:ascii="ＭＳ Ｐ明朝" w:eastAsia="ＭＳ Ｐ明朝" w:hAnsi="ＭＳ Ｐ明朝" w:hint="eastAsia"/>
          <w:sz w:val="20"/>
          <w:szCs w:val="20"/>
        </w:rPr>
        <w:t>実績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421"/>
        <w:gridCol w:w="6378"/>
      </w:tblGrid>
      <w:tr w:rsidR="00996D15" w:rsidRPr="00960381" w14:paraId="3B14E717" w14:textId="77777777" w:rsidTr="00B859A5">
        <w:tc>
          <w:tcPr>
            <w:tcW w:w="948" w:type="dxa"/>
            <w:shd w:val="clear" w:color="auto" w:fill="auto"/>
          </w:tcPr>
          <w:p w14:paraId="3B14E714" w14:textId="77777777" w:rsidR="00BC5962" w:rsidRPr="00960381" w:rsidRDefault="00BC5962" w:rsidP="002D558F">
            <w:pPr>
              <w:widowControl/>
              <w:autoSpaceDE w:val="0"/>
              <w:autoSpaceDN w:val="0"/>
              <w:spacing w:line="300" w:lineRule="exact"/>
              <w:ind w:rightChars="18" w:right="38"/>
              <w:jc w:val="left"/>
              <w:rPr>
                <w:rFonts w:ascii="ＭＳ Ｐ明朝" w:eastAsia="ＭＳ Ｐ明朝" w:hAnsi="ＭＳ Ｐ明朝"/>
                <w:sz w:val="20"/>
                <w:szCs w:val="20"/>
              </w:rPr>
            </w:pPr>
          </w:p>
        </w:tc>
        <w:tc>
          <w:tcPr>
            <w:tcW w:w="2421" w:type="dxa"/>
            <w:shd w:val="clear" w:color="auto" w:fill="auto"/>
          </w:tcPr>
          <w:p w14:paraId="3B14E715" w14:textId="77777777" w:rsidR="00BC5962" w:rsidRPr="00960381" w:rsidRDefault="00BC5962"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開催年月日</w:t>
            </w:r>
          </w:p>
        </w:tc>
        <w:tc>
          <w:tcPr>
            <w:tcW w:w="6378" w:type="dxa"/>
            <w:shd w:val="clear" w:color="auto" w:fill="auto"/>
          </w:tcPr>
          <w:p w14:paraId="3B14E716" w14:textId="77777777" w:rsidR="00BC5962" w:rsidRPr="00960381" w:rsidRDefault="00BC5962"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議　　　　　　　題</w:t>
            </w:r>
          </w:p>
        </w:tc>
      </w:tr>
      <w:tr w:rsidR="00996D15" w:rsidRPr="00960381" w14:paraId="3B14E71F" w14:textId="77777777" w:rsidTr="00F97641">
        <w:trPr>
          <w:trHeight w:val="453"/>
        </w:trPr>
        <w:tc>
          <w:tcPr>
            <w:tcW w:w="948" w:type="dxa"/>
            <w:shd w:val="clear" w:color="auto" w:fill="auto"/>
            <w:vAlign w:val="center"/>
          </w:tcPr>
          <w:p w14:paraId="3B14E71C" w14:textId="567E59C7" w:rsidR="0084010E" w:rsidRPr="00960381" w:rsidRDefault="0084010E" w:rsidP="002D558F">
            <w:pPr>
              <w:autoSpaceDE w:val="0"/>
              <w:autoSpaceDN w:val="0"/>
              <w:spacing w:line="28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第</w:t>
            </w:r>
            <w:r w:rsidR="00D566CB">
              <w:rPr>
                <w:rFonts w:ascii="ＭＳ Ｐ明朝" w:eastAsia="ＭＳ Ｐ明朝" w:hAnsi="ＭＳ Ｐ明朝" w:hint="eastAsia"/>
                <w:sz w:val="20"/>
                <w:szCs w:val="20"/>
              </w:rPr>
              <w:t>45</w:t>
            </w:r>
            <w:r w:rsidR="004E5A66" w:rsidRPr="00960381">
              <w:rPr>
                <w:rFonts w:ascii="ＭＳ Ｐ明朝" w:eastAsia="ＭＳ Ｐ明朝" w:hAnsi="ＭＳ Ｐ明朝" w:hint="eastAsia"/>
                <w:sz w:val="20"/>
                <w:szCs w:val="20"/>
              </w:rPr>
              <w:t>回</w:t>
            </w:r>
          </w:p>
        </w:tc>
        <w:tc>
          <w:tcPr>
            <w:tcW w:w="2421" w:type="dxa"/>
            <w:shd w:val="clear" w:color="auto" w:fill="auto"/>
            <w:vAlign w:val="center"/>
          </w:tcPr>
          <w:p w14:paraId="3B14E71D" w14:textId="16464BFE" w:rsidR="0084010E" w:rsidRPr="00960381" w:rsidRDefault="0084010E" w:rsidP="00F97641">
            <w:pPr>
              <w:autoSpaceDE w:val="0"/>
              <w:autoSpaceDN w:val="0"/>
              <w:spacing w:line="28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D566CB">
              <w:rPr>
                <w:rFonts w:ascii="ＭＳ Ｐ明朝" w:eastAsia="ＭＳ Ｐ明朝" w:hAnsi="ＭＳ Ｐ明朝" w:hint="eastAsia"/>
                <w:sz w:val="20"/>
                <w:szCs w:val="20"/>
              </w:rPr>
              <w:t>30</w:t>
            </w:r>
            <w:r w:rsidRPr="00960381">
              <w:rPr>
                <w:rFonts w:ascii="ＭＳ Ｐ明朝" w:eastAsia="ＭＳ Ｐ明朝" w:hAnsi="ＭＳ Ｐ明朝" w:hint="eastAsia"/>
                <w:sz w:val="20"/>
                <w:szCs w:val="20"/>
              </w:rPr>
              <w:t>年</w:t>
            </w:r>
            <w:r w:rsidR="00320D94">
              <w:rPr>
                <w:rFonts w:ascii="ＭＳ Ｐ明朝" w:eastAsia="ＭＳ Ｐ明朝" w:hAnsi="ＭＳ Ｐ明朝" w:hint="eastAsia"/>
                <w:sz w:val="20"/>
                <w:szCs w:val="20"/>
              </w:rPr>
              <w:t>8</w:t>
            </w:r>
            <w:r w:rsidR="00B423D9" w:rsidRPr="00960381">
              <w:rPr>
                <w:rFonts w:ascii="ＭＳ Ｐ明朝" w:eastAsia="ＭＳ Ｐ明朝" w:hAnsi="ＭＳ Ｐ明朝" w:hint="eastAsia"/>
                <w:sz w:val="20"/>
                <w:szCs w:val="20"/>
              </w:rPr>
              <w:t>月</w:t>
            </w:r>
            <w:r w:rsidR="00F97641" w:rsidRPr="00960381">
              <w:rPr>
                <w:rFonts w:ascii="ＭＳ Ｐ明朝" w:eastAsia="ＭＳ Ｐ明朝" w:hAnsi="ＭＳ Ｐ明朝" w:hint="eastAsia"/>
                <w:sz w:val="20"/>
                <w:szCs w:val="20"/>
              </w:rPr>
              <w:t>28</w:t>
            </w:r>
            <w:r w:rsidRPr="00960381">
              <w:rPr>
                <w:rFonts w:ascii="ＭＳ Ｐ明朝" w:eastAsia="ＭＳ Ｐ明朝" w:hAnsi="ＭＳ Ｐ明朝" w:hint="eastAsia"/>
                <w:sz w:val="20"/>
                <w:szCs w:val="20"/>
              </w:rPr>
              <w:t>日</w:t>
            </w:r>
          </w:p>
        </w:tc>
        <w:tc>
          <w:tcPr>
            <w:tcW w:w="6378" w:type="dxa"/>
            <w:shd w:val="clear" w:color="auto" w:fill="auto"/>
            <w:vAlign w:val="center"/>
          </w:tcPr>
          <w:p w14:paraId="3B14E71E" w14:textId="26B06CA9" w:rsidR="0084010E" w:rsidRPr="00960381" w:rsidRDefault="006C3340" w:rsidP="00F97641">
            <w:pPr>
              <w:autoSpaceDE w:val="0"/>
              <w:autoSpaceDN w:val="0"/>
              <w:spacing w:line="28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平成</w:t>
            </w:r>
            <w:r w:rsidR="00D566CB">
              <w:rPr>
                <w:rFonts w:ascii="ＭＳ Ｐ明朝" w:eastAsia="ＭＳ Ｐ明朝" w:hAnsi="ＭＳ Ｐ明朝" w:hint="eastAsia"/>
                <w:sz w:val="20"/>
                <w:szCs w:val="20"/>
              </w:rPr>
              <w:t>29</w:t>
            </w:r>
            <w:r w:rsidRPr="00960381">
              <w:rPr>
                <w:rFonts w:ascii="ＭＳ Ｐ明朝" w:eastAsia="ＭＳ Ｐ明朝" w:hAnsi="ＭＳ Ｐ明朝" w:hint="eastAsia"/>
                <w:sz w:val="20"/>
                <w:szCs w:val="20"/>
              </w:rPr>
              <w:t>年度財務諸表</w:t>
            </w:r>
            <w:r w:rsidR="00F97641" w:rsidRPr="00960381">
              <w:rPr>
                <w:rFonts w:ascii="ＭＳ Ｐ明朝" w:eastAsia="ＭＳ Ｐ明朝" w:hAnsi="ＭＳ Ｐ明朝" w:hint="eastAsia"/>
                <w:sz w:val="20"/>
                <w:szCs w:val="20"/>
              </w:rPr>
              <w:t>について</w:t>
            </w:r>
          </w:p>
        </w:tc>
      </w:tr>
    </w:tbl>
    <w:p w14:paraId="3B14E725" w14:textId="77777777" w:rsidR="00766B61" w:rsidRPr="00960381" w:rsidRDefault="00766B61"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26" w14:textId="4906D002" w:rsidR="003D229F" w:rsidRPr="009A5589" w:rsidRDefault="005D6F99" w:rsidP="002D558F">
      <w:pPr>
        <w:widowControl/>
        <w:autoSpaceDE w:val="0"/>
        <w:autoSpaceDN w:val="0"/>
        <w:spacing w:line="300" w:lineRule="exact"/>
        <w:ind w:rightChars="18" w:right="38"/>
        <w:jc w:val="left"/>
        <w:rPr>
          <w:rFonts w:ascii="ＭＳ Ｐ明朝" w:eastAsia="ＭＳ Ｐ明朝" w:hAnsi="ＭＳ Ｐ明朝"/>
          <w:color w:val="FF0000"/>
          <w:sz w:val="20"/>
          <w:szCs w:val="20"/>
        </w:rPr>
      </w:pPr>
      <w:r w:rsidRPr="00960381">
        <w:rPr>
          <w:rFonts w:ascii="ＭＳ Ｐ明朝" w:eastAsia="ＭＳ Ｐ明朝" w:hAnsi="ＭＳ Ｐ明朝" w:hint="eastAsia"/>
          <w:sz w:val="20"/>
          <w:szCs w:val="20"/>
        </w:rPr>
        <w:t>３</w:t>
      </w:r>
      <w:r w:rsidR="006C3340" w:rsidRPr="00960381">
        <w:rPr>
          <w:rFonts w:ascii="ＭＳ Ｐ明朝" w:eastAsia="ＭＳ Ｐ明朝" w:hAnsi="ＭＳ Ｐ明朝" w:hint="eastAsia"/>
          <w:sz w:val="20"/>
          <w:szCs w:val="20"/>
        </w:rPr>
        <w:t xml:space="preserve">　</w:t>
      </w:r>
      <w:r w:rsidR="00A72EE8" w:rsidRPr="00960381">
        <w:rPr>
          <w:rFonts w:ascii="ＭＳ Ｐ明朝" w:eastAsia="ＭＳ Ｐ明朝" w:hAnsi="ＭＳ Ｐ明朝" w:hint="eastAsia"/>
          <w:sz w:val="20"/>
          <w:szCs w:val="20"/>
        </w:rPr>
        <w:t>新公会計制度事務支援事業</w:t>
      </w:r>
      <w:r w:rsidR="00DB6E81" w:rsidRPr="00960381">
        <w:rPr>
          <w:rFonts w:ascii="ＭＳ Ｐ明朝" w:eastAsia="ＭＳ Ｐ明朝" w:hAnsi="ＭＳ Ｐ明朝" w:hint="eastAsia"/>
          <w:sz w:val="20"/>
          <w:szCs w:val="20"/>
        </w:rPr>
        <w:t>の実施</w:t>
      </w:r>
      <w:r w:rsidR="000B52C1">
        <w:rPr>
          <w:rFonts w:ascii="ＭＳ Ｐ明朝" w:eastAsia="ＭＳ Ｐ明朝" w:hAnsi="ＭＳ Ｐ明朝" w:hint="eastAsia"/>
          <w:color w:val="FF0000"/>
          <w:sz w:val="20"/>
          <w:szCs w:val="20"/>
        </w:rPr>
        <w:t xml:space="preserve">　</w:t>
      </w:r>
    </w:p>
    <w:p w14:paraId="3B14E727" w14:textId="77777777" w:rsidR="005D6F99" w:rsidRPr="00960381" w:rsidRDefault="00A72EE8" w:rsidP="002D558F">
      <w:pPr>
        <w:widowControl/>
        <w:autoSpaceDE w:val="0"/>
        <w:autoSpaceDN w:val="0"/>
        <w:spacing w:line="300" w:lineRule="exact"/>
        <w:ind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新公会計制度による財務諸表を財務マネジメントのツールとして機能させ、各々の所属が自らの財務諸表を正確かつ的確に作成、分析、評価、活用できる体制を構築するため、</w:t>
      </w:r>
      <w:r w:rsidR="00CA31F6" w:rsidRPr="00960381">
        <w:rPr>
          <w:rFonts w:ascii="ＭＳ Ｐ明朝" w:eastAsia="ＭＳ Ｐ明朝" w:hAnsi="ＭＳ Ｐ明朝" w:hint="eastAsia"/>
          <w:sz w:val="20"/>
          <w:szCs w:val="20"/>
        </w:rPr>
        <w:t>公会計に詳しい事業者（監査法人）から、</w:t>
      </w:r>
      <w:r w:rsidRPr="00960381">
        <w:rPr>
          <w:rFonts w:ascii="ＭＳ Ｐ明朝" w:eastAsia="ＭＳ Ｐ明朝" w:hAnsi="ＭＳ Ｐ明朝" w:hint="eastAsia"/>
          <w:sz w:val="20"/>
          <w:szCs w:val="20"/>
        </w:rPr>
        <w:t>各種の制度運用支援を受けた。</w:t>
      </w:r>
    </w:p>
    <w:p w14:paraId="5586793A" w14:textId="13678EBE" w:rsidR="000B52C1" w:rsidRPr="00EA14AD" w:rsidRDefault="005D0939" w:rsidP="000B52C1">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960381">
        <w:rPr>
          <w:rFonts w:ascii="ＭＳ Ｐ明朝" w:eastAsia="ＭＳ Ｐ明朝" w:hAnsi="ＭＳ Ｐ明朝" w:hint="eastAsia"/>
          <w:sz w:val="20"/>
          <w:szCs w:val="20"/>
        </w:rPr>
        <w:t xml:space="preserve">　　　　　　</w:t>
      </w:r>
      <w:r w:rsidR="002A33CF" w:rsidRPr="00960381">
        <w:rPr>
          <w:rFonts w:ascii="ＭＳ Ｐ明朝" w:eastAsia="ＭＳ Ｐ明朝" w:hAnsi="ＭＳ Ｐ明朝" w:hint="eastAsia"/>
          <w:sz w:val="20"/>
          <w:szCs w:val="20"/>
        </w:rPr>
        <w:t xml:space="preserve">  </w:t>
      </w:r>
      <w:r w:rsidR="000B52C1" w:rsidRPr="00960381">
        <w:rPr>
          <w:rFonts w:ascii="ＭＳ Ｐ明朝" w:eastAsia="ＭＳ Ｐ明朝" w:hAnsi="ＭＳ Ｐ明朝" w:hint="eastAsia"/>
          <w:sz w:val="20"/>
          <w:szCs w:val="20"/>
        </w:rPr>
        <w:t xml:space="preserve">　会計処理方</w:t>
      </w:r>
      <w:r w:rsidR="000B52C1" w:rsidRPr="00EA14AD">
        <w:rPr>
          <w:rFonts w:ascii="ＭＳ Ｐ明朝" w:eastAsia="ＭＳ Ｐ明朝" w:hAnsi="ＭＳ Ｐ明朝" w:hint="eastAsia"/>
          <w:color w:val="000000" w:themeColor="text1"/>
          <w:sz w:val="20"/>
          <w:szCs w:val="20"/>
        </w:rPr>
        <w:t>法等に関する相談（７件）</w:t>
      </w:r>
    </w:p>
    <w:p w14:paraId="22E57C64" w14:textId="7626ED90" w:rsidR="000B52C1" w:rsidRPr="00EA14AD" w:rsidRDefault="000B52C1" w:rsidP="000B52C1">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 xml:space="preserve">　　　　　　　　〔委託期間〕　平成30</w:t>
      </w:r>
      <w:r w:rsidR="00955094">
        <w:rPr>
          <w:rFonts w:ascii="ＭＳ Ｐ明朝" w:eastAsia="ＭＳ Ｐ明朝" w:hAnsi="ＭＳ Ｐ明朝" w:hint="eastAsia"/>
          <w:color w:val="000000" w:themeColor="text1"/>
          <w:sz w:val="20"/>
          <w:szCs w:val="20"/>
        </w:rPr>
        <w:t>年5</w:t>
      </w:r>
      <w:r w:rsidRPr="00EA14AD">
        <w:rPr>
          <w:rFonts w:ascii="ＭＳ Ｐ明朝" w:eastAsia="ＭＳ Ｐ明朝" w:hAnsi="ＭＳ Ｐ明朝" w:hint="eastAsia"/>
          <w:color w:val="000000" w:themeColor="text1"/>
          <w:sz w:val="20"/>
          <w:szCs w:val="20"/>
        </w:rPr>
        <w:t>月24日から平成31</w:t>
      </w:r>
      <w:r w:rsidR="00955094">
        <w:rPr>
          <w:rFonts w:ascii="ＭＳ Ｐ明朝" w:eastAsia="ＭＳ Ｐ明朝" w:hAnsi="ＭＳ Ｐ明朝" w:hint="eastAsia"/>
          <w:color w:val="000000" w:themeColor="text1"/>
          <w:sz w:val="20"/>
          <w:szCs w:val="20"/>
        </w:rPr>
        <w:t>年3</w:t>
      </w:r>
      <w:r w:rsidRPr="00EA14AD">
        <w:rPr>
          <w:rFonts w:ascii="ＭＳ Ｐ明朝" w:eastAsia="ＭＳ Ｐ明朝" w:hAnsi="ＭＳ Ｐ明朝" w:hint="eastAsia"/>
          <w:color w:val="000000" w:themeColor="text1"/>
          <w:sz w:val="20"/>
          <w:szCs w:val="20"/>
        </w:rPr>
        <w:t>月28日まで</w:t>
      </w:r>
    </w:p>
    <w:p w14:paraId="58E1C565" w14:textId="77777777" w:rsidR="000B52C1" w:rsidRPr="00EA14AD" w:rsidRDefault="000B52C1" w:rsidP="000B52C1">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 xml:space="preserve">　　　　　　　　〔委 託 先〕　有限責任あずさ監査法人大阪事務所</w:t>
      </w:r>
    </w:p>
    <w:p w14:paraId="685E8EF4" w14:textId="77777777" w:rsidR="000B52C1" w:rsidRPr="00EA14AD" w:rsidRDefault="000B52C1" w:rsidP="000B52C1">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 xml:space="preserve">　　　　　　　　〔委 託 料〕　432千円</w:t>
      </w:r>
    </w:p>
    <w:p w14:paraId="3B14E72B" w14:textId="28295AA0" w:rsidR="001562A0" w:rsidRPr="00EA14AD" w:rsidRDefault="001562A0" w:rsidP="000B52C1">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p>
    <w:p w14:paraId="3B14E72C" w14:textId="77777777" w:rsidR="001562A0" w:rsidRPr="00EA14AD" w:rsidRDefault="001562A0" w:rsidP="002D558F">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p>
    <w:p w14:paraId="3B14E72D" w14:textId="39010552" w:rsidR="00652812" w:rsidRPr="00EA14AD" w:rsidRDefault="00B77D4E" w:rsidP="002D558F">
      <w:pPr>
        <w:widowControl/>
        <w:autoSpaceDE w:val="0"/>
        <w:autoSpaceDN w:val="0"/>
        <w:spacing w:line="300" w:lineRule="exact"/>
        <w:ind w:rightChars="18" w:right="38" w:firstLineChars="100" w:firstLine="200"/>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また、</w:t>
      </w:r>
      <w:r w:rsidR="002D558F" w:rsidRPr="00EA14AD">
        <w:rPr>
          <w:rFonts w:ascii="ＭＳ Ｐ明朝" w:eastAsia="ＭＳ Ｐ明朝" w:hAnsi="ＭＳ Ｐ明朝" w:hint="eastAsia"/>
          <w:color w:val="000000" w:themeColor="text1"/>
          <w:sz w:val="20"/>
          <w:szCs w:val="20"/>
        </w:rPr>
        <w:t>平成29</w:t>
      </w:r>
      <w:r w:rsidR="00955094">
        <w:rPr>
          <w:rFonts w:ascii="ＭＳ Ｐ明朝" w:eastAsia="ＭＳ Ｐ明朝" w:hAnsi="ＭＳ Ｐ明朝" w:hint="eastAsia"/>
          <w:color w:val="000000" w:themeColor="text1"/>
          <w:sz w:val="20"/>
          <w:szCs w:val="20"/>
        </w:rPr>
        <w:t>年3</w:t>
      </w:r>
      <w:r w:rsidR="002D558F" w:rsidRPr="00EA14AD">
        <w:rPr>
          <w:rFonts w:ascii="ＭＳ Ｐ明朝" w:eastAsia="ＭＳ Ｐ明朝" w:hAnsi="ＭＳ Ｐ明朝" w:hint="eastAsia"/>
          <w:color w:val="000000" w:themeColor="text1"/>
          <w:sz w:val="20"/>
          <w:szCs w:val="20"/>
        </w:rPr>
        <w:t>月に</w:t>
      </w:r>
      <w:r w:rsidR="00F97641" w:rsidRPr="00EA14AD">
        <w:rPr>
          <w:rFonts w:ascii="ＭＳ Ｐ明朝" w:eastAsia="ＭＳ Ｐ明朝" w:hAnsi="ＭＳ Ｐ明朝" w:hint="eastAsia"/>
          <w:color w:val="000000" w:themeColor="text1"/>
          <w:sz w:val="20"/>
          <w:szCs w:val="20"/>
        </w:rPr>
        <w:t>策定した</w:t>
      </w:r>
      <w:r w:rsidR="002D558F" w:rsidRPr="00EA14AD">
        <w:rPr>
          <w:rFonts w:ascii="ＭＳ Ｐ明朝" w:eastAsia="ＭＳ Ｐ明朝" w:hAnsi="ＭＳ Ｐ明朝" w:hint="eastAsia"/>
          <w:color w:val="000000" w:themeColor="text1"/>
          <w:sz w:val="20"/>
          <w:szCs w:val="20"/>
        </w:rPr>
        <w:t>「新公会計制度指標分析の手引き」を</w:t>
      </w:r>
      <w:r w:rsidR="00F97641" w:rsidRPr="00EA14AD">
        <w:rPr>
          <w:rFonts w:ascii="ＭＳ Ｐ明朝" w:eastAsia="ＭＳ Ｐ明朝" w:hAnsi="ＭＳ Ｐ明朝" w:hint="eastAsia"/>
          <w:color w:val="000000" w:themeColor="text1"/>
          <w:sz w:val="20"/>
          <w:szCs w:val="20"/>
        </w:rPr>
        <w:t>もとにした事業分析手法に関する講義のほか、</w:t>
      </w:r>
      <w:r w:rsidR="000B52C1" w:rsidRPr="00EA14AD">
        <w:rPr>
          <w:rFonts w:ascii="ＭＳ Ｐ明朝" w:eastAsia="ＭＳ Ｐ明朝" w:hAnsi="ＭＳ Ｐ明朝" w:hint="eastAsia"/>
          <w:color w:val="000000" w:themeColor="text1"/>
          <w:sz w:val="20"/>
          <w:szCs w:val="20"/>
        </w:rPr>
        <w:t>財務諸表の活用に関する職員の会計リテラシー向上を図るため、</w:t>
      </w:r>
      <w:r w:rsidR="002D558F" w:rsidRPr="00EA14AD">
        <w:rPr>
          <w:rFonts w:ascii="ＭＳ Ｐ明朝" w:eastAsia="ＭＳ Ｐ明朝" w:hAnsi="ＭＳ Ｐ明朝" w:hint="eastAsia"/>
          <w:color w:val="000000" w:themeColor="text1"/>
          <w:sz w:val="20"/>
          <w:szCs w:val="20"/>
        </w:rPr>
        <w:t>同手引きの</w:t>
      </w:r>
      <w:r w:rsidR="00F97641" w:rsidRPr="00EA14AD">
        <w:rPr>
          <w:rFonts w:ascii="ＭＳ Ｐ明朝" w:eastAsia="ＭＳ Ｐ明朝" w:hAnsi="ＭＳ Ｐ明朝" w:hint="eastAsia"/>
          <w:color w:val="000000" w:themeColor="text1"/>
          <w:sz w:val="20"/>
          <w:szCs w:val="20"/>
        </w:rPr>
        <w:t>さらなる充実化を図るため、</w:t>
      </w:r>
      <w:r w:rsidR="002D558F" w:rsidRPr="00EA14AD">
        <w:rPr>
          <w:rFonts w:ascii="ＭＳ Ｐ明朝" w:eastAsia="ＭＳ Ｐ明朝" w:hAnsi="ＭＳ Ｐ明朝" w:hint="eastAsia"/>
          <w:color w:val="000000" w:themeColor="text1"/>
          <w:sz w:val="20"/>
          <w:szCs w:val="20"/>
        </w:rPr>
        <w:t>公会計に詳しい事業者（監査法人）から、各種の</w:t>
      </w:r>
      <w:r w:rsidR="002A33CF" w:rsidRPr="00EA14AD">
        <w:rPr>
          <w:rFonts w:ascii="ＭＳ Ｐ明朝" w:eastAsia="ＭＳ Ｐ明朝" w:hAnsi="ＭＳ Ｐ明朝" w:hint="eastAsia"/>
          <w:color w:val="000000" w:themeColor="text1"/>
          <w:sz w:val="20"/>
          <w:szCs w:val="20"/>
        </w:rPr>
        <w:t>指導・助言等</w:t>
      </w:r>
      <w:r w:rsidR="002D558F" w:rsidRPr="00EA14AD">
        <w:rPr>
          <w:rFonts w:ascii="ＭＳ Ｐ明朝" w:eastAsia="ＭＳ Ｐ明朝" w:hAnsi="ＭＳ Ｐ明朝" w:hint="eastAsia"/>
          <w:color w:val="000000" w:themeColor="text1"/>
          <w:sz w:val="20"/>
          <w:szCs w:val="20"/>
        </w:rPr>
        <w:t>を受けた。</w:t>
      </w:r>
    </w:p>
    <w:p w14:paraId="129496D6" w14:textId="648DF4C9" w:rsidR="000B52C1" w:rsidRPr="00EA14AD" w:rsidRDefault="002A33CF" w:rsidP="000B52C1">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 xml:space="preserve">　　　　　　　</w:t>
      </w:r>
      <w:r w:rsidR="000B52C1" w:rsidRPr="00EA14AD">
        <w:rPr>
          <w:rFonts w:ascii="ＭＳ Ｐ明朝" w:eastAsia="ＭＳ Ｐ明朝" w:hAnsi="ＭＳ Ｐ明朝" w:hint="eastAsia"/>
          <w:color w:val="000000" w:themeColor="text1"/>
          <w:sz w:val="20"/>
          <w:szCs w:val="20"/>
        </w:rPr>
        <w:t xml:space="preserve">　〔委託期間〕　平成30</w:t>
      </w:r>
      <w:r w:rsidR="001F4E9E">
        <w:rPr>
          <w:rFonts w:ascii="ＭＳ Ｐ明朝" w:eastAsia="ＭＳ Ｐ明朝" w:hAnsi="ＭＳ Ｐ明朝" w:hint="eastAsia"/>
          <w:color w:val="000000" w:themeColor="text1"/>
          <w:sz w:val="20"/>
          <w:szCs w:val="20"/>
        </w:rPr>
        <w:t>年5</w:t>
      </w:r>
      <w:r w:rsidR="000B52C1" w:rsidRPr="00EA14AD">
        <w:rPr>
          <w:rFonts w:ascii="ＭＳ Ｐ明朝" w:eastAsia="ＭＳ Ｐ明朝" w:hAnsi="ＭＳ Ｐ明朝" w:hint="eastAsia"/>
          <w:color w:val="000000" w:themeColor="text1"/>
          <w:sz w:val="20"/>
          <w:szCs w:val="20"/>
        </w:rPr>
        <w:t>月１日から平成31</w:t>
      </w:r>
      <w:r w:rsidR="00955094">
        <w:rPr>
          <w:rFonts w:ascii="ＭＳ Ｐ明朝" w:eastAsia="ＭＳ Ｐ明朝" w:hAnsi="ＭＳ Ｐ明朝" w:hint="eastAsia"/>
          <w:color w:val="000000" w:themeColor="text1"/>
          <w:sz w:val="20"/>
          <w:szCs w:val="20"/>
        </w:rPr>
        <w:t>年3</w:t>
      </w:r>
      <w:r w:rsidR="000B52C1" w:rsidRPr="00EA14AD">
        <w:rPr>
          <w:rFonts w:ascii="ＭＳ Ｐ明朝" w:eastAsia="ＭＳ Ｐ明朝" w:hAnsi="ＭＳ Ｐ明朝" w:hint="eastAsia"/>
          <w:color w:val="000000" w:themeColor="text1"/>
          <w:sz w:val="20"/>
          <w:szCs w:val="20"/>
        </w:rPr>
        <w:t>月27日まで</w:t>
      </w:r>
    </w:p>
    <w:p w14:paraId="696B5E0A" w14:textId="77777777" w:rsidR="000B52C1" w:rsidRPr="00EA14AD" w:rsidRDefault="000B52C1" w:rsidP="000B52C1">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 xml:space="preserve">　　　　　　　　〔委 託 先〕　有限責任あずさ監査法人大阪事務所</w:t>
      </w:r>
    </w:p>
    <w:p w14:paraId="57039EB7" w14:textId="77777777" w:rsidR="000B52C1" w:rsidRPr="00EA14AD" w:rsidRDefault="000B52C1" w:rsidP="000B52C1">
      <w:pPr>
        <w:widowControl/>
        <w:autoSpaceDE w:val="0"/>
        <w:autoSpaceDN w:val="0"/>
        <w:spacing w:line="300" w:lineRule="exact"/>
        <w:ind w:rightChars="18" w:right="38" w:firstLineChars="550" w:firstLine="1100"/>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〔委 託 料〕　2,052千円</w:t>
      </w:r>
    </w:p>
    <w:p w14:paraId="3B14E730" w14:textId="2DCFA909" w:rsidR="002A33CF" w:rsidRPr="00960381" w:rsidRDefault="002A33CF" w:rsidP="000B52C1">
      <w:pPr>
        <w:widowControl/>
        <w:autoSpaceDE w:val="0"/>
        <w:autoSpaceDN w:val="0"/>
        <w:spacing w:line="300" w:lineRule="exact"/>
        <w:ind w:rightChars="18" w:right="38"/>
        <w:jc w:val="left"/>
        <w:rPr>
          <w:rFonts w:ascii="ＭＳ Ｐ明朝" w:eastAsia="ＭＳ Ｐ明朝" w:hAnsi="ＭＳ Ｐ明朝"/>
          <w:sz w:val="20"/>
          <w:szCs w:val="20"/>
        </w:rPr>
      </w:pPr>
    </w:p>
    <w:p w14:paraId="3B14E731" w14:textId="77777777" w:rsidR="002A33CF" w:rsidRPr="00960381" w:rsidRDefault="002A33CF"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32" w14:textId="77777777" w:rsidR="00F97641" w:rsidRPr="00960381" w:rsidRDefault="00F97641"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33" w14:textId="77777777" w:rsidR="002A33CF" w:rsidRPr="00960381" w:rsidRDefault="002A33CF"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34" w14:textId="77777777" w:rsidR="002A33CF" w:rsidRPr="00960381" w:rsidRDefault="002A33CF"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70ABB0E3" w14:textId="77777777" w:rsidR="00D566CB" w:rsidRDefault="00D566CB">
      <w:pPr>
        <w:widowControl/>
        <w:jc w:val="left"/>
        <w:rPr>
          <w:rFonts w:ascii="ＭＳ Ｐ明朝" w:eastAsia="ＭＳ Ｐ明朝" w:hAnsi="ＭＳ Ｐ明朝"/>
          <w:sz w:val="20"/>
          <w:szCs w:val="20"/>
        </w:rPr>
      </w:pPr>
      <w:r>
        <w:rPr>
          <w:rFonts w:ascii="ＭＳ Ｐ明朝" w:eastAsia="ＭＳ Ｐ明朝" w:hAnsi="ＭＳ Ｐ明朝"/>
          <w:sz w:val="20"/>
          <w:szCs w:val="20"/>
        </w:rPr>
        <w:br w:type="page"/>
      </w:r>
    </w:p>
    <w:p w14:paraId="3B14E735" w14:textId="01E8C3CA" w:rsidR="00BF2CBA" w:rsidRPr="00960381" w:rsidRDefault="006C3340"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lastRenderedPageBreak/>
        <w:t xml:space="preserve">４　</w:t>
      </w:r>
      <w:r w:rsidR="00BF2CBA" w:rsidRPr="00960381">
        <w:rPr>
          <w:rFonts w:ascii="ＭＳ Ｐ明朝" w:eastAsia="ＭＳ Ｐ明朝" w:hAnsi="ＭＳ Ｐ明朝" w:hint="eastAsia"/>
          <w:sz w:val="20"/>
          <w:szCs w:val="20"/>
        </w:rPr>
        <w:t>研修の実施</w:t>
      </w:r>
      <w:r w:rsidR="009A5589">
        <w:rPr>
          <w:rFonts w:ascii="ＭＳ Ｐ明朝" w:eastAsia="ＭＳ Ｐ明朝" w:hAnsi="ＭＳ Ｐ明朝" w:hint="eastAsia"/>
          <w:sz w:val="20"/>
          <w:szCs w:val="20"/>
        </w:rPr>
        <w:t xml:space="preserve">　</w:t>
      </w:r>
    </w:p>
    <w:p w14:paraId="3B14E736" w14:textId="77777777" w:rsidR="00BF2CBA" w:rsidRPr="00960381" w:rsidRDefault="00207A0C" w:rsidP="002D558F">
      <w:pPr>
        <w:widowControl/>
        <w:autoSpaceDE w:val="0"/>
        <w:autoSpaceDN w:val="0"/>
        <w:spacing w:line="300" w:lineRule="exact"/>
        <w:ind w:rightChars="18" w:right="38" w:firstLineChars="150" w:firstLine="3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新公会計制度の円滑</w:t>
      </w:r>
      <w:r w:rsidR="00690B79" w:rsidRPr="00960381">
        <w:rPr>
          <w:rFonts w:ascii="ＭＳ Ｐ明朝" w:eastAsia="ＭＳ Ｐ明朝" w:hAnsi="ＭＳ Ｐ明朝" w:hint="eastAsia"/>
          <w:sz w:val="20"/>
          <w:szCs w:val="20"/>
        </w:rPr>
        <w:t>な運用を</w:t>
      </w:r>
      <w:r w:rsidRPr="00960381">
        <w:rPr>
          <w:rFonts w:ascii="ＭＳ Ｐ明朝" w:eastAsia="ＭＳ Ｐ明朝" w:hAnsi="ＭＳ Ｐ明朝" w:hint="eastAsia"/>
          <w:sz w:val="20"/>
          <w:szCs w:val="20"/>
        </w:rPr>
        <w:t>進めるため、様々な機会を活用して研修・情報提供を行った。</w:t>
      </w:r>
    </w:p>
    <w:p w14:paraId="3B14E737" w14:textId="77777777" w:rsidR="00D82D3A" w:rsidRPr="00960381" w:rsidRDefault="00D82D3A"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38" w14:textId="77777777" w:rsidR="001624F6" w:rsidRPr="00960381" w:rsidRDefault="00207A0C" w:rsidP="002D558F">
      <w:pPr>
        <w:widowControl/>
        <w:numPr>
          <w:ilvl w:val="0"/>
          <w:numId w:val="5"/>
        </w:numPr>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職員向け</w:t>
      </w:r>
      <w:r w:rsidR="00BF2CBA" w:rsidRPr="00960381">
        <w:rPr>
          <w:rFonts w:ascii="ＭＳ Ｐ明朝" w:eastAsia="ＭＳ Ｐ明朝" w:hAnsi="ＭＳ Ｐ明朝" w:hint="eastAsia"/>
          <w:sz w:val="20"/>
          <w:szCs w:val="20"/>
        </w:rPr>
        <w:t>研修</w:t>
      </w:r>
    </w:p>
    <w:p w14:paraId="3B14E739" w14:textId="77777777" w:rsidR="00F26880" w:rsidRPr="00960381" w:rsidRDefault="001B7699" w:rsidP="002D558F">
      <w:pPr>
        <w:widowControl/>
        <w:autoSpaceDE w:val="0"/>
        <w:autoSpaceDN w:val="0"/>
        <w:spacing w:line="300" w:lineRule="exact"/>
        <w:ind w:leftChars="157" w:left="330" w:rightChars="18" w:right="38" w:firstLineChars="111" w:firstLine="222"/>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新規採用職員、管理職など各階層別職員への研修をはじめ、</w:t>
      </w:r>
      <w:r w:rsidR="00977B1C" w:rsidRPr="00960381">
        <w:rPr>
          <w:rFonts w:ascii="ＭＳ Ｐ明朝" w:eastAsia="ＭＳ Ｐ明朝" w:hAnsi="ＭＳ Ｐ明朝" w:hint="eastAsia"/>
          <w:sz w:val="20"/>
          <w:szCs w:val="20"/>
        </w:rPr>
        <w:t>新公会計制度総括推進者及び新公会計制度推進者</w:t>
      </w:r>
      <w:r w:rsidR="00F26880" w:rsidRPr="00960381">
        <w:rPr>
          <w:rFonts w:ascii="ＭＳ Ｐ明朝" w:eastAsia="ＭＳ Ｐ明朝" w:hAnsi="ＭＳ Ｐ明朝" w:hint="eastAsia"/>
          <w:sz w:val="20"/>
          <w:szCs w:val="20"/>
        </w:rPr>
        <w:t>などを対象に、新公会計制度に係る基礎的事項</w:t>
      </w:r>
      <w:r w:rsidR="00E65295" w:rsidRPr="00960381">
        <w:rPr>
          <w:rFonts w:ascii="ＭＳ Ｐ明朝" w:eastAsia="ＭＳ Ｐ明朝" w:hAnsi="ＭＳ Ｐ明朝" w:hint="eastAsia"/>
          <w:sz w:val="20"/>
          <w:szCs w:val="20"/>
        </w:rPr>
        <w:t>及び</w:t>
      </w:r>
      <w:r w:rsidR="00CD2610" w:rsidRPr="00960381">
        <w:rPr>
          <w:rFonts w:ascii="ＭＳ Ｐ明朝" w:eastAsia="ＭＳ Ｐ明朝" w:hAnsi="ＭＳ Ｐ明朝" w:hint="eastAsia"/>
          <w:sz w:val="20"/>
          <w:szCs w:val="20"/>
        </w:rPr>
        <w:t>決算整理事務などの</w:t>
      </w:r>
      <w:r w:rsidR="00E65295" w:rsidRPr="00960381">
        <w:rPr>
          <w:rFonts w:ascii="ＭＳ Ｐ明朝" w:eastAsia="ＭＳ Ｐ明朝" w:hAnsi="ＭＳ Ｐ明朝" w:hint="eastAsia"/>
          <w:sz w:val="20"/>
          <w:szCs w:val="20"/>
        </w:rPr>
        <w:t>実務に関する</w:t>
      </w:r>
      <w:r w:rsidR="00F26880" w:rsidRPr="00960381">
        <w:rPr>
          <w:rFonts w:ascii="ＭＳ Ｐ明朝" w:eastAsia="ＭＳ Ｐ明朝" w:hAnsi="ＭＳ Ｐ明朝" w:hint="eastAsia"/>
          <w:sz w:val="20"/>
          <w:szCs w:val="20"/>
        </w:rPr>
        <w:t>研修</w:t>
      </w:r>
      <w:r w:rsidR="001624F6" w:rsidRPr="00960381">
        <w:rPr>
          <w:rFonts w:ascii="ＭＳ Ｐ明朝" w:eastAsia="ＭＳ Ｐ明朝" w:hAnsi="ＭＳ Ｐ明朝" w:hint="eastAsia"/>
          <w:sz w:val="20"/>
          <w:szCs w:val="20"/>
        </w:rPr>
        <w:t>等</w:t>
      </w:r>
      <w:r w:rsidR="00F26880" w:rsidRPr="00960381">
        <w:rPr>
          <w:rFonts w:ascii="ＭＳ Ｐ明朝" w:eastAsia="ＭＳ Ｐ明朝" w:hAnsi="ＭＳ Ｐ明朝" w:hint="eastAsia"/>
          <w:sz w:val="20"/>
          <w:szCs w:val="20"/>
        </w:rPr>
        <w:t>を実施した。</w:t>
      </w:r>
    </w:p>
    <w:p w14:paraId="3B14E73A" w14:textId="60C4A2E3" w:rsidR="00BF2CBA" w:rsidRPr="00A74CEF" w:rsidRDefault="00977B1C" w:rsidP="002D558F">
      <w:pPr>
        <w:widowControl/>
        <w:autoSpaceDE w:val="0"/>
        <w:autoSpaceDN w:val="0"/>
        <w:spacing w:line="300" w:lineRule="exact"/>
        <w:ind w:rightChars="18" w:right="38" w:firstLineChars="200" w:firstLine="400"/>
        <w:jc w:val="left"/>
        <w:rPr>
          <w:rFonts w:ascii="ＭＳ Ｐ明朝" w:eastAsia="ＭＳ Ｐ明朝" w:hAnsi="ＭＳ Ｐ明朝"/>
          <w:color w:val="000000" w:themeColor="text1"/>
          <w:sz w:val="20"/>
          <w:szCs w:val="20"/>
        </w:rPr>
      </w:pPr>
      <w:r w:rsidRPr="00960381">
        <w:rPr>
          <w:rFonts w:ascii="ＭＳ Ｐ明朝" w:eastAsia="ＭＳ Ｐ明朝" w:hAnsi="ＭＳ Ｐ明朝" w:hint="eastAsia"/>
          <w:sz w:val="20"/>
          <w:szCs w:val="20"/>
        </w:rPr>
        <w:t>＜</w:t>
      </w:r>
      <w:r w:rsidRPr="00A74CEF">
        <w:rPr>
          <w:rFonts w:ascii="ＭＳ Ｐ明朝" w:eastAsia="ＭＳ Ｐ明朝" w:hAnsi="ＭＳ Ｐ明朝" w:hint="eastAsia"/>
          <w:color w:val="000000" w:themeColor="text1"/>
          <w:sz w:val="20"/>
          <w:szCs w:val="20"/>
        </w:rPr>
        <w:t>一般職員</w:t>
      </w:r>
      <w:r w:rsidR="00534C5C" w:rsidRPr="00A74CEF">
        <w:rPr>
          <w:rFonts w:ascii="ＭＳ Ｐ明朝" w:eastAsia="ＭＳ Ｐ明朝" w:hAnsi="ＭＳ Ｐ明朝" w:hint="eastAsia"/>
          <w:color w:val="000000" w:themeColor="text1"/>
          <w:sz w:val="20"/>
          <w:szCs w:val="20"/>
        </w:rPr>
        <w:t>を対象とした</w:t>
      </w:r>
      <w:r w:rsidRPr="00A74CEF">
        <w:rPr>
          <w:rFonts w:ascii="ＭＳ Ｐ明朝" w:eastAsia="ＭＳ Ｐ明朝" w:hAnsi="ＭＳ Ｐ明朝" w:hint="eastAsia"/>
          <w:color w:val="000000" w:themeColor="text1"/>
          <w:sz w:val="20"/>
          <w:szCs w:val="20"/>
        </w:rPr>
        <w:t>研修＞</w:t>
      </w:r>
      <w:r w:rsidR="00A74CEF" w:rsidRPr="00A74CEF">
        <w:rPr>
          <w:rFonts w:ascii="ＭＳ Ｐ明朝" w:eastAsia="ＭＳ Ｐ明朝" w:hAnsi="ＭＳ Ｐ明朝" w:hint="eastAsia"/>
          <w:color w:val="000000" w:themeColor="text1"/>
          <w:sz w:val="20"/>
          <w:szCs w:val="20"/>
        </w:rPr>
        <w:t>20</w:t>
      </w:r>
      <w:r w:rsidR="00F26880" w:rsidRPr="00A74CEF">
        <w:rPr>
          <w:rFonts w:ascii="ＭＳ Ｐ明朝" w:eastAsia="ＭＳ Ｐ明朝" w:hAnsi="ＭＳ Ｐ明朝" w:hint="eastAsia"/>
          <w:color w:val="000000" w:themeColor="text1"/>
          <w:sz w:val="20"/>
          <w:szCs w:val="20"/>
        </w:rPr>
        <w:t xml:space="preserve">回（参加者　</w:t>
      </w:r>
      <w:r w:rsidR="006E3870" w:rsidRPr="00A74CEF">
        <w:rPr>
          <w:rFonts w:ascii="ＭＳ Ｐ明朝" w:eastAsia="ＭＳ Ｐ明朝" w:hAnsi="ＭＳ Ｐ明朝" w:hint="eastAsia"/>
          <w:color w:val="000000" w:themeColor="text1"/>
          <w:sz w:val="20"/>
          <w:szCs w:val="20"/>
        </w:rPr>
        <w:t>延べ</w:t>
      </w:r>
      <w:r w:rsidR="00A74CEF" w:rsidRPr="00A74CEF">
        <w:rPr>
          <w:rFonts w:ascii="ＭＳ Ｐ明朝" w:eastAsia="ＭＳ Ｐ明朝" w:hAnsi="ＭＳ Ｐ明朝" w:hint="eastAsia"/>
          <w:color w:val="000000" w:themeColor="text1"/>
          <w:sz w:val="20"/>
          <w:szCs w:val="20"/>
        </w:rPr>
        <w:t>1,793</w:t>
      </w:r>
      <w:r w:rsidR="00F26880" w:rsidRPr="00A74CEF">
        <w:rPr>
          <w:rFonts w:ascii="ＭＳ Ｐ明朝" w:eastAsia="ＭＳ Ｐ明朝" w:hAnsi="ＭＳ Ｐ明朝" w:hint="eastAsia"/>
          <w:color w:val="000000" w:themeColor="text1"/>
          <w:sz w:val="20"/>
          <w:szCs w:val="20"/>
        </w:rPr>
        <w:t>名）</w:t>
      </w:r>
    </w:p>
    <w:p w14:paraId="3B14E73B" w14:textId="1ECC7EBD" w:rsidR="00977B1C" w:rsidRPr="00A74CEF" w:rsidRDefault="00977B1C" w:rsidP="002D558F">
      <w:pPr>
        <w:widowControl/>
        <w:autoSpaceDE w:val="0"/>
        <w:autoSpaceDN w:val="0"/>
        <w:spacing w:line="300" w:lineRule="exact"/>
        <w:ind w:rightChars="18" w:right="38" w:firstLineChars="200" w:firstLine="400"/>
        <w:jc w:val="left"/>
        <w:rPr>
          <w:rFonts w:ascii="ＭＳ Ｐ明朝" w:eastAsia="ＭＳ Ｐ明朝" w:hAnsi="ＭＳ Ｐ明朝"/>
          <w:color w:val="000000" w:themeColor="text1"/>
          <w:sz w:val="20"/>
          <w:szCs w:val="20"/>
        </w:rPr>
      </w:pPr>
      <w:r w:rsidRPr="00A74CEF">
        <w:rPr>
          <w:rFonts w:ascii="ＭＳ Ｐ明朝" w:eastAsia="ＭＳ Ｐ明朝" w:hAnsi="ＭＳ Ｐ明朝" w:hint="eastAsia"/>
          <w:color w:val="000000" w:themeColor="text1"/>
          <w:sz w:val="20"/>
          <w:szCs w:val="20"/>
        </w:rPr>
        <w:t>＜</w:t>
      </w:r>
      <w:r w:rsidR="00D92B18" w:rsidRPr="00A74CEF">
        <w:rPr>
          <w:rFonts w:ascii="ＭＳ Ｐ明朝" w:eastAsia="ＭＳ Ｐ明朝" w:hAnsi="ＭＳ Ｐ明朝" w:hint="eastAsia"/>
          <w:color w:val="000000" w:themeColor="text1"/>
          <w:sz w:val="20"/>
          <w:szCs w:val="20"/>
        </w:rPr>
        <w:t>主に</w:t>
      </w:r>
      <w:r w:rsidRPr="00A74CEF">
        <w:rPr>
          <w:rFonts w:ascii="ＭＳ Ｐ明朝" w:eastAsia="ＭＳ Ｐ明朝" w:hAnsi="ＭＳ Ｐ明朝" w:hint="eastAsia"/>
          <w:color w:val="000000" w:themeColor="text1"/>
          <w:sz w:val="20"/>
          <w:szCs w:val="20"/>
        </w:rPr>
        <w:t>新公会計制度総括推進者及び新公会計制度推進者を対象とした研修＞</w:t>
      </w:r>
      <w:r w:rsidR="00A74CEF" w:rsidRPr="00A74CEF">
        <w:rPr>
          <w:rFonts w:ascii="ＭＳ Ｐ明朝" w:eastAsia="ＭＳ Ｐ明朝" w:hAnsi="ＭＳ Ｐ明朝" w:hint="eastAsia"/>
          <w:color w:val="000000" w:themeColor="text1"/>
          <w:sz w:val="20"/>
          <w:szCs w:val="20"/>
        </w:rPr>
        <w:t>8</w:t>
      </w:r>
      <w:r w:rsidRPr="00A74CEF">
        <w:rPr>
          <w:rFonts w:ascii="ＭＳ Ｐ明朝" w:eastAsia="ＭＳ Ｐ明朝" w:hAnsi="ＭＳ Ｐ明朝" w:hint="eastAsia"/>
          <w:color w:val="000000" w:themeColor="text1"/>
          <w:sz w:val="20"/>
          <w:szCs w:val="20"/>
        </w:rPr>
        <w:t>回（参加者　延べ</w:t>
      </w:r>
      <w:r w:rsidR="00A74CEF" w:rsidRPr="00A74CEF">
        <w:rPr>
          <w:rFonts w:ascii="ＭＳ Ｐ明朝" w:eastAsia="ＭＳ Ｐ明朝" w:hAnsi="ＭＳ Ｐ明朝" w:hint="eastAsia"/>
          <w:color w:val="000000" w:themeColor="text1"/>
          <w:sz w:val="20"/>
          <w:szCs w:val="20"/>
        </w:rPr>
        <w:t>607</w:t>
      </w:r>
      <w:r w:rsidRPr="00A74CEF">
        <w:rPr>
          <w:rFonts w:ascii="ＭＳ Ｐ明朝" w:eastAsia="ＭＳ Ｐ明朝" w:hAnsi="ＭＳ Ｐ明朝" w:hint="eastAsia"/>
          <w:color w:val="000000" w:themeColor="text1"/>
          <w:sz w:val="20"/>
          <w:szCs w:val="20"/>
        </w:rPr>
        <w:t>名）</w:t>
      </w:r>
    </w:p>
    <w:p w14:paraId="3B14E73C" w14:textId="77777777" w:rsidR="00237DC8" w:rsidRPr="00960381" w:rsidRDefault="00237DC8" w:rsidP="002D558F">
      <w:pPr>
        <w:widowControl/>
        <w:autoSpaceDE w:val="0"/>
        <w:autoSpaceDN w:val="0"/>
        <w:spacing w:line="300" w:lineRule="exact"/>
        <w:ind w:rightChars="18" w:right="38" w:firstLineChars="260" w:firstLine="52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p>
    <w:p w14:paraId="3B14E73D" w14:textId="77777777" w:rsidR="001562A0" w:rsidRPr="00960381" w:rsidRDefault="001562A0" w:rsidP="002D558F">
      <w:pPr>
        <w:widowControl/>
        <w:autoSpaceDE w:val="0"/>
        <w:autoSpaceDN w:val="0"/>
        <w:spacing w:line="300" w:lineRule="exact"/>
        <w:ind w:rightChars="18" w:right="38" w:firstLineChars="213" w:firstLine="426"/>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w:t>
      </w:r>
      <w:r w:rsidR="00A806C9" w:rsidRPr="00960381">
        <w:rPr>
          <w:rFonts w:ascii="ＭＳ Ｐ明朝" w:eastAsia="ＭＳ Ｐ明朝" w:hAnsi="ＭＳ Ｐ明朝" w:hint="eastAsia"/>
          <w:sz w:val="20"/>
          <w:szCs w:val="20"/>
        </w:rPr>
        <w:t>開催した主な研修</w:t>
      </w:r>
      <w:r w:rsidRPr="00960381">
        <w:rPr>
          <w:rFonts w:ascii="ＭＳ Ｐ明朝" w:eastAsia="ＭＳ Ｐ明朝" w:hAnsi="ＭＳ Ｐ明朝" w:hint="eastAsia"/>
          <w:sz w:val="20"/>
          <w:szCs w:val="20"/>
        </w:rPr>
        <w:t>＞</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4"/>
        <w:gridCol w:w="2273"/>
        <w:gridCol w:w="4189"/>
      </w:tblGrid>
      <w:tr w:rsidR="00996D15" w:rsidRPr="00960381" w14:paraId="3B14E741" w14:textId="77777777" w:rsidTr="006D7B3B">
        <w:tc>
          <w:tcPr>
            <w:tcW w:w="1948" w:type="dxa"/>
            <w:shd w:val="clear" w:color="auto" w:fill="auto"/>
          </w:tcPr>
          <w:p w14:paraId="3B14E73E" w14:textId="77777777" w:rsidR="001562A0" w:rsidRPr="00960381" w:rsidRDefault="001562A0" w:rsidP="002D558F">
            <w:pPr>
              <w:widowControl/>
              <w:autoSpaceDE w:val="0"/>
              <w:autoSpaceDN w:val="0"/>
              <w:spacing w:line="300" w:lineRule="exact"/>
              <w:ind w:rightChars="18" w:right="38"/>
              <w:jc w:val="center"/>
              <w:rPr>
                <w:rFonts w:ascii="ＭＳ Ｐ明朝" w:eastAsia="ＭＳ Ｐ明朝" w:hAnsi="ＭＳ Ｐ明朝"/>
                <w:sz w:val="20"/>
                <w:szCs w:val="20"/>
              </w:rPr>
            </w:pPr>
          </w:p>
        </w:tc>
        <w:tc>
          <w:tcPr>
            <w:tcW w:w="2305" w:type="dxa"/>
            <w:shd w:val="clear" w:color="auto" w:fill="auto"/>
          </w:tcPr>
          <w:p w14:paraId="3B14E73F" w14:textId="77777777" w:rsidR="001562A0" w:rsidRPr="00960381" w:rsidRDefault="001562A0"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開催年月日</w:t>
            </w:r>
          </w:p>
        </w:tc>
        <w:tc>
          <w:tcPr>
            <w:tcW w:w="4252" w:type="dxa"/>
            <w:shd w:val="clear" w:color="auto" w:fill="auto"/>
          </w:tcPr>
          <w:p w14:paraId="3B14E740" w14:textId="77777777" w:rsidR="001562A0" w:rsidRPr="00960381" w:rsidRDefault="001562A0" w:rsidP="002D558F">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内容</w:t>
            </w:r>
          </w:p>
        </w:tc>
      </w:tr>
      <w:tr w:rsidR="00996D15" w:rsidRPr="00960381" w14:paraId="3B14E747" w14:textId="77777777" w:rsidTr="00476F68">
        <w:tc>
          <w:tcPr>
            <w:tcW w:w="1948" w:type="dxa"/>
            <w:shd w:val="clear" w:color="auto" w:fill="auto"/>
            <w:vAlign w:val="center"/>
          </w:tcPr>
          <w:p w14:paraId="3B14E742" w14:textId="4023FBDD" w:rsidR="00476F68" w:rsidRPr="0054745E" w:rsidRDefault="001562A0" w:rsidP="002D558F">
            <w:pPr>
              <w:widowControl/>
              <w:autoSpaceDE w:val="0"/>
              <w:autoSpaceDN w:val="0"/>
              <w:spacing w:beforeLines="50" w:before="180" w:line="300" w:lineRule="exact"/>
              <w:ind w:rightChars="18" w:right="38"/>
              <w:rPr>
                <w:rFonts w:ascii="ＭＳ Ｐ明朝" w:eastAsia="ＭＳ Ｐ明朝" w:hAnsi="ＭＳ Ｐ明朝"/>
                <w:color w:val="000000" w:themeColor="text1"/>
                <w:sz w:val="20"/>
                <w:szCs w:val="20"/>
              </w:rPr>
            </w:pPr>
            <w:r w:rsidRPr="0054745E">
              <w:rPr>
                <w:rFonts w:ascii="ＭＳ Ｐ明朝" w:eastAsia="ＭＳ Ｐ明朝" w:hAnsi="ＭＳ Ｐ明朝" w:hint="eastAsia"/>
                <w:color w:val="000000" w:themeColor="text1"/>
                <w:sz w:val="20"/>
                <w:szCs w:val="20"/>
              </w:rPr>
              <w:t>平成</w:t>
            </w:r>
            <w:r w:rsidR="001025F2" w:rsidRPr="0054745E">
              <w:rPr>
                <w:rFonts w:ascii="ＭＳ Ｐ明朝" w:eastAsia="ＭＳ Ｐ明朝" w:hAnsi="ＭＳ Ｐ明朝" w:hint="eastAsia"/>
                <w:color w:val="000000" w:themeColor="text1"/>
                <w:sz w:val="20"/>
                <w:szCs w:val="20"/>
              </w:rPr>
              <w:t>29</w:t>
            </w:r>
            <w:r w:rsidRPr="0054745E">
              <w:rPr>
                <w:rFonts w:ascii="ＭＳ Ｐ明朝" w:eastAsia="ＭＳ Ｐ明朝" w:hAnsi="ＭＳ Ｐ明朝" w:hint="eastAsia"/>
                <w:color w:val="000000" w:themeColor="text1"/>
                <w:sz w:val="20"/>
                <w:szCs w:val="20"/>
              </w:rPr>
              <w:t>年度決算整理にかかる</w:t>
            </w:r>
            <w:r w:rsidR="00D92B18" w:rsidRPr="0054745E">
              <w:rPr>
                <w:rFonts w:ascii="ＭＳ Ｐ明朝" w:eastAsia="ＭＳ Ｐ明朝" w:hAnsi="ＭＳ Ｐ明朝" w:hint="eastAsia"/>
                <w:color w:val="000000" w:themeColor="text1"/>
                <w:sz w:val="20"/>
                <w:szCs w:val="20"/>
              </w:rPr>
              <w:t>研修・</w:t>
            </w:r>
            <w:r w:rsidRPr="0054745E">
              <w:rPr>
                <w:rFonts w:ascii="ＭＳ Ｐ明朝" w:eastAsia="ＭＳ Ｐ明朝" w:hAnsi="ＭＳ Ｐ明朝" w:hint="eastAsia"/>
                <w:color w:val="000000" w:themeColor="text1"/>
                <w:sz w:val="20"/>
                <w:szCs w:val="20"/>
              </w:rPr>
              <w:t>説明会</w:t>
            </w:r>
          </w:p>
        </w:tc>
        <w:tc>
          <w:tcPr>
            <w:tcW w:w="2305" w:type="dxa"/>
            <w:shd w:val="clear" w:color="auto" w:fill="auto"/>
            <w:vAlign w:val="center"/>
          </w:tcPr>
          <w:p w14:paraId="3B14E743" w14:textId="0B2D87E3" w:rsidR="001562A0" w:rsidRPr="0054745E" w:rsidRDefault="001562A0" w:rsidP="002D558F">
            <w:pPr>
              <w:widowControl/>
              <w:autoSpaceDE w:val="0"/>
              <w:autoSpaceDN w:val="0"/>
              <w:spacing w:line="300" w:lineRule="exact"/>
              <w:ind w:rightChars="18" w:right="38"/>
              <w:rPr>
                <w:rFonts w:ascii="ＭＳ Ｐ明朝" w:eastAsia="ＭＳ Ｐ明朝" w:hAnsi="ＭＳ Ｐ明朝"/>
                <w:color w:val="000000" w:themeColor="text1"/>
                <w:sz w:val="20"/>
                <w:szCs w:val="20"/>
              </w:rPr>
            </w:pPr>
            <w:r w:rsidRPr="0054745E">
              <w:rPr>
                <w:rFonts w:ascii="ＭＳ Ｐ明朝" w:eastAsia="ＭＳ Ｐ明朝" w:hAnsi="ＭＳ Ｐ明朝" w:hint="eastAsia"/>
                <w:color w:val="000000" w:themeColor="text1"/>
                <w:sz w:val="20"/>
                <w:szCs w:val="20"/>
              </w:rPr>
              <w:t>平成</w:t>
            </w:r>
            <w:r w:rsidR="001025F2" w:rsidRPr="0054745E">
              <w:rPr>
                <w:rFonts w:ascii="ＭＳ Ｐ明朝" w:eastAsia="ＭＳ Ｐ明朝" w:hAnsi="ＭＳ Ｐ明朝" w:hint="eastAsia"/>
                <w:color w:val="000000" w:themeColor="text1"/>
                <w:sz w:val="20"/>
                <w:szCs w:val="20"/>
              </w:rPr>
              <w:t>30</w:t>
            </w:r>
            <w:r w:rsidR="00955094">
              <w:rPr>
                <w:rFonts w:ascii="ＭＳ Ｐ明朝" w:eastAsia="ＭＳ Ｐ明朝" w:hAnsi="ＭＳ Ｐ明朝" w:hint="eastAsia"/>
                <w:color w:val="000000" w:themeColor="text1"/>
                <w:sz w:val="20"/>
                <w:szCs w:val="20"/>
              </w:rPr>
              <w:t>年5</w:t>
            </w:r>
            <w:r w:rsidRPr="0054745E">
              <w:rPr>
                <w:rFonts w:ascii="ＭＳ Ｐ明朝" w:eastAsia="ＭＳ Ｐ明朝" w:hAnsi="ＭＳ Ｐ明朝" w:hint="eastAsia"/>
                <w:color w:val="000000" w:themeColor="text1"/>
                <w:sz w:val="20"/>
                <w:szCs w:val="20"/>
              </w:rPr>
              <w:t>月</w:t>
            </w:r>
            <w:r w:rsidR="00745435" w:rsidRPr="0054745E">
              <w:rPr>
                <w:rFonts w:ascii="ＭＳ Ｐ明朝" w:eastAsia="ＭＳ Ｐ明朝" w:hAnsi="ＭＳ Ｐ明朝" w:hint="eastAsia"/>
                <w:color w:val="000000" w:themeColor="text1"/>
                <w:sz w:val="20"/>
                <w:szCs w:val="20"/>
              </w:rPr>
              <w:t>16</w:t>
            </w:r>
            <w:r w:rsidRPr="0054745E">
              <w:rPr>
                <w:rFonts w:ascii="ＭＳ Ｐ明朝" w:eastAsia="ＭＳ Ｐ明朝" w:hAnsi="ＭＳ Ｐ明朝" w:hint="eastAsia"/>
                <w:color w:val="000000" w:themeColor="text1"/>
                <w:sz w:val="20"/>
                <w:szCs w:val="20"/>
              </w:rPr>
              <w:t>日</w:t>
            </w:r>
          </w:p>
          <w:p w14:paraId="3B14E744" w14:textId="5A954810" w:rsidR="001562A0" w:rsidRPr="0054745E" w:rsidRDefault="001562A0" w:rsidP="00745435">
            <w:pPr>
              <w:widowControl/>
              <w:autoSpaceDE w:val="0"/>
              <w:autoSpaceDN w:val="0"/>
              <w:spacing w:line="300" w:lineRule="exact"/>
              <w:ind w:rightChars="18" w:right="38"/>
              <w:rPr>
                <w:rFonts w:ascii="ＭＳ Ｐ明朝" w:eastAsia="ＭＳ Ｐ明朝" w:hAnsi="ＭＳ Ｐ明朝"/>
                <w:color w:val="000000" w:themeColor="text1"/>
                <w:sz w:val="20"/>
                <w:szCs w:val="20"/>
              </w:rPr>
            </w:pPr>
            <w:r w:rsidRPr="0054745E">
              <w:rPr>
                <w:rFonts w:ascii="ＭＳ Ｐ明朝" w:eastAsia="ＭＳ Ｐ明朝" w:hAnsi="ＭＳ Ｐ明朝" w:hint="eastAsia"/>
                <w:color w:val="000000" w:themeColor="text1"/>
                <w:sz w:val="20"/>
                <w:szCs w:val="20"/>
              </w:rPr>
              <w:t>平成</w:t>
            </w:r>
            <w:r w:rsidR="001025F2" w:rsidRPr="0054745E">
              <w:rPr>
                <w:rFonts w:ascii="ＭＳ Ｐ明朝" w:eastAsia="ＭＳ Ｐ明朝" w:hAnsi="ＭＳ Ｐ明朝" w:hint="eastAsia"/>
                <w:color w:val="000000" w:themeColor="text1"/>
                <w:sz w:val="20"/>
                <w:szCs w:val="20"/>
              </w:rPr>
              <w:t>30</w:t>
            </w:r>
            <w:r w:rsidR="00955094">
              <w:rPr>
                <w:rFonts w:ascii="ＭＳ Ｐ明朝" w:eastAsia="ＭＳ Ｐ明朝" w:hAnsi="ＭＳ Ｐ明朝" w:hint="eastAsia"/>
                <w:color w:val="000000" w:themeColor="text1"/>
                <w:sz w:val="20"/>
                <w:szCs w:val="20"/>
              </w:rPr>
              <w:t>年5</w:t>
            </w:r>
            <w:r w:rsidRPr="0054745E">
              <w:rPr>
                <w:rFonts w:ascii="ＭＳ Ｐ明朝" w:eastAsia="ＭＳ Ｐ明朝" w:hAnsi="ＭＳ Ｐ明朝" w:hint="eastAsia"/>
                <w:color w:val="000000" w:themeColor="text1"/>
                <w:sz w:val="20"/>
                <w:szCs w:val="20"/>
              </w:rPr>
              <w:t>月</w:t>
            </w:r>
            <w:r w:rsidR="00745435" w:rsidRPr="0054745E">
              <w:rPr>
                <w:rFonts w:ascii="ＭＳ Ｐ明朝" w:eastAsia="ＭＳ Ｐ明朝" w:hAnsi="ＭＳ Ｐ明朝" w:hint="eastAsia"/>
                <w:color w:val="000000" w:themeColor="text1"/>
                <w:sz w:val="20"/>
                <w:szCs w:val="20"/>
              </w:rPr>
              <w:t>18</w:t>
            </w:r>
            <w:r w:rsidRPr="0054745E">
              <w:rPr>
                <w:rFonts w:ascii="ＭＳ Ｐ明朝" w:eastAsia="ＭＳ Ｐ明朝" w:hAnsi="ＭＳ Ｐ明朝" w:hint="eastAsia"/>
                <w:color w:val="000000" w:themeColor="text1"/>
                <w:sz w:val="20"/>
                <w:szCs w:val="20"/>
              </w:rPr>
              <w:t>日</w:t>
            </w:r>
          </w:p>
        </w:tc>
        <w:tc>
          <w:tcPr>
            <w:tcW w:w="4252" w:type="dxa"/>
            <w:shd w:val="clear" w:color="auto" w:fill="auto"/>
            <w:vAlign w:val="center"/>
          </w:tcPr>
          <w:p w14:paraId="3B14E745" w14:textId="77777777" w:rsidR="001562A0" w:rsidRPr="00960381" w:rsidRDefault="001562A0" w:rsidP="002D558F">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新公会計制度の概要説明、財務諸表の作成</w:t>
            </w:r>
            <w:r w:rsidR="00A806C9" w:rsidRPr="00960381">
              <w:rPr>
                <w:rFonts w:ascii="ＭＳ Ｐ明朝" w:eastAsia="ＭＳ Ｐ明朝" w:hAnsi="ＭＳ Ｐ明朝" w:hint="eastAsia"/>
                <w:sz w:val="20"/>
                <w:szCs w:val="20"/>
              </w:rPr>
              <w:t>、</w:t>
            </w:r>
          </w:p>
          <w:p w14:paraId="3B14E746" w14:textId="77777777" w:rsidR="00A806C9" w:rsidRPr="00960381" w:rsidRDefault="00A806C9" w:rsidP="002D558F">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決算整理にかかる各種報告書に関する説明</w:t>
            </w:r>
          </w:p>
        </w:tc>
      </w:tr>
      <w:tr w:rsidR="009731F1" w:rsidRPr="00960381" w14:paraId="3B14E74C" w14:textId="77777777" w:rsidTr="009731F1">
        <w:trPr>
          <w:trHeight w:val="873"/>
        </w:trPr>
        <w:tc>
          <w:tcPr>
            <w:tcW w:w="1948" w:type="dxa"/>
            <w:shd w:val="clear" w:color="auto" w:fill="auto"/>
            <w:vAlign w:val="center"/>
          </w:tcPr>
          <w:p w14:paraId="3B14E748" w14:textId="77777777" w:rsidR="009731F1" w:rsidRPr="00960381" w:rsidRDefault="009731F1" w:rsidP="002D558F">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新公会計制度に関する研修</w:t>
            </w:r>
          </w:p>
        </w:tc>
        <w:tc>
          <w:tcPr>
            <w:tcW w:w="2305" w:type="dxa"/>
            <w:shd w:val="clear" w:color="auto" w:fill="auto"/>
            <w:vAlign w:val="center"/>
          </w:tcPr>
          <w:p w14:paraId="3B14E749" w14:textId="0867C804" w:rsidR="009731F1" w:rsidRPr="004E54A3" w:rsidRDefault="009731F1" w:rsidP="00C23420">
            <w:pPr>
              <w:widowControl/>
              <w:autoSpaceDE w:val="0"/>
              <w:autoSpaceDN w:val="0"/>
              <w:spacing w:line="300" w:lineRule="exact"/>
              <w:ind w:rightChars="18" w:right="38"/>
              <w:rPr>
                <w:rFonts w:ascii="ＭＳ Ｐ明朝" w:eastAsia="ＭＳ Ｐ明朝" w:hAnsi="ＭＳ Ｐ明朝"/>
                <w:color w:val="000000" w:themeColor="text1"/>
                <w:sz w:val="20"/>
                <w:szCs w:val="20"/>
              </w:rPr>
            </w:pPr>
            <w:r w:rsidRPr="004E54A3">
              <w:rPr>
                <w:rFonts w:ascii="ＭＳ Ｐ明朝" w:eastAsia="ＭＳ Ｐ明朝" w:hAnsi="ＭＳ Ｐ明朝" w:hint="eastAsia"/>
                <w:color w:val="000000" w:themeColor="text1"/>
                <w:sz w:val="20"/>
                <w:szCs w:val="20"/>
              </w:rPr>
              <w:t>平成</w:t>
            </w:r>
            <w:r w:rsidR="001025F2" w:rsidRPr="004E54A3">
              <w:rPr>
                <w:rFonts w:ascii="ＭＳ Ｐ明朝" w:eastAsia="ＭＳ Ｐ明朝" w:hAnsi="ＭＳ Ｐ明朝" w:hint="eastAsia"/>
                <w:color w:val="000000" w:themeColor="text1"/>
                <w:sz w:val="20"/>
                <w:szCs w:val="20"/>
              </w:rPr>
              <w:t>31</w:t>
            </w:r>
            <w:r w:rsidRPr="004E54A3">
              <w:rPr>
                <w:rFonts w:ascii="ＭＳ Ｐ明朝" w:eastAsia="ＭＳ Ｐ明朝" w:hAnsi="ＭＳ Ｐ明朝" w:hint="eastAsia"/>
                <w:color w:val="000000" w:themeColor="text1"/>
                <w:sz w:val="20"/>
                <w:szCs w:val="20"/>
              </w:rPr>
              <w:t>年</w:t>
            </w:r>
            <w:r w:rsidR="001025F2" w:rsidRPr="004E54A3">
              <w:rPr>
                <w:rFonts w:ascii="ＭＳ Ｐ明朝" w:eastAsia="ＭＳ Ｐ明朝" w:hAnsi="ＭＳ Ｐ明朝" w:hint="eastAsia"/>
                <w:color w:val="000000" w:themeColor="text1"/>
                <w:sz w:val="20"/>
                <w:szCs w:val="20"/>
              </w:rPr>
              <w:t>1</w:t>
            </w:r>
            <w:r w:rsidRPr="004E54A3">
              <w:rPr>
                <w:rFonts w:ascii="ＭＳ Ｐ明朝" w:eastAsia="ＭＳ Ｐ明朝" w:hAnsi="ＭＳ Ｐ明朝" w:hint="eastAsia"/>
                <w:color w:val="000000" w:themeColor="text1"/>
                <w:sz w:val="20"/>
                <w:szCs w:val="20"/>
              </w:rPr>
              <w:t>月</w:t>
            </w:r>
            <w:r w:rsidR="001025F2" w:rsidRPr="004E54A3">
              <w:rPr>
                <w:rFonts w:ascii="ＭＳ Ｐ明朝" w:eastAsia="ＭＳ Ｐ明朝" w:hAnsi="ＭＳ Ｐ明朝" w:hint="eastAsia"/>
                <w:color w:val="000000" w:themeColor="text1"/>
                <w:sz w:val="20"/>
                <w:szCs w:val="20"/>
              </w:rPr>
              <w:t>29</w:t>
            </w:r>
            <w:r w:rsidRPr="004E54A3">
              <w:rPr>
                <w:rFonts w:ascii="ＭＳ Ｐ明朝" w:eastAsia="ＭＳ Ｐ明朝" w:hAnsi="ＭＳ Ｐ明朝" w:hint="eastAsia"/>
                <w:color w:val="000000" w:themeColor="text1"/>
                <w:sz w:val="20"/>
                <w:szCs w:val="20"/>
              </w:rPr>
              <w:t>日</w:t>
            </w:r>
          </w:p>
          <w:p w14:paraId="3B14E74A" w14:textId="22DE5D99" w:rsidR="009731F1" w:rsidRPr="00960381" w:rsidRDefault="009731F1" w:rsidP="00CD2FC2">
            <w:pPr>
              <w:widowControl/>
              <w:autoSpaceDE w:val="0"/>
              <w:autoSpaceDN w:val="0"/>
              <w:spacing w:line="300" w:lineRule="exact"/>
              <w:ind w:rightChars="18" w:right="38"/>
              <w:rPr>
                <w:rFonts w:ascii="ＭＳ Ｐ明朝" w:eastAsia="ＭＳ Ｐ明朝" w:hAnsi="ＭＳ Ｐ明朝"/>
                <w:sz w:val="20"/>
                <w:szCs w:val="20"/>
              </w:rPr>
            </w:pPr>
            <w:r w:rsidRPr="004E54A3">
              <w:rPr>
                <w:rFonts w:ascii="ＭＳ Ｐ明朝" w:eastAsia="ＭＳ Ｐ明朝" w:hAnsi="ＭＳ Ｐ明朝" w:hint="eastAsia"/>
                <w:color w:val="000000" w:themeColor="text1"/>
                <w:sz w:val="20"/>
                <w:szCs w:val="20"/>
              </w:rPr>
              <w:t>平成</w:t>
            </w:r>
            <w:r w:rsidR="001025F2" w:rsidRPr="004E54A3">
              <w:rPr>
                <w:rFonts w:ascii="ＭＳ Ｐ明朝" w:eastAsia="ＭＳ Ｐ明朝" w:hAnsi="ＭＳ Ｐ明朝" w:hint="eastAsia"/>
                <w:color w:val="000000" w:themeColor="text1"/>
                <w:sz w:val="20"/>
                <w:szCs w:val="20"/>
              </w:rPr>
              <w:t>31</w:t>
            </w:r>
            <w:r w:rsidRPr="004E54A3">
              <w:rPr>
                <w:rFonts w:ascii="ＭＳ Ｐ明朝" w:eastAsia="ＭＳ Ｐ明朝" w:hAnsi="ＭＳ Ｐ明朝" w:hint="eastAsia"/>
                <w:color w:val="000000" w:themeColor="text1"/>
                <w:sz w:val="20"/>
                <w:szCs w:val="20"/>
              </w:rPr>
              <w:t>年</w:t>
            </w:r>
            <w:r w:rsidR="001025F2" w:rsidRPr="004E54A3">
              <w:rPr>
                <w:rFonts w:ascii="ＭＳ Ｐ明朝" w:eastAsia="ＭＳ Ｐ明朝" w:hAnsi="ＭＳ Ｐ明朝" w:hint="eastAsia"/>
                <w:color w:val="000000" w:themeColor="text1"/>
                <w:sz w:val="20"/>
                <w:szCs w:val="20"/>
              </w:rPr>
              <w:t>2</w:t>
            </w:r>
            <w:r w:rsidRPr="004E54A3">
              <w:rPr>
                <w:rFonts w:ascii="ＭＳ Ｐ明朝" w:eastAsia="ＭＳ Ｐ明朝" w:hAnsi="ＭＳ Ｐ明朝" w:hint="eastAsia"/>
                <w:color w:val="000000" w:themeColor="text1"/>
                <w:sz w:val="20"/>
                <w:szCs w:val="20"/>
              </w:rPr>
              <w:t>月</w:t>
            </w:r>
            <w:r w:rsidR="001025F2" w:rsidRPr="004E54A3">
              <w:rPr>
                <w:rFonts w:ascii="ＭＳ Ｐ明朝" w:eastAsia="ＭＳ Ｐ明朝" w:hAnsi="ＭＳ Ｐ明朝" w:hint="eastAsia"/>
                <w:color w:val="000000" w:themeColor="text1"/>
                <w:sz w:val="20"/>
                <w:szCs w:val="20"/>
              </w:rPr>
              <w:t>1</w:t>
            </w:r>
            <w:r w:rsidRPr="004E54A3">
              <w:rPr>
                <w:rFonts w:ascii="ＭＳ Ｐ明朝" w:eastAsia="ＭＳ Ｐ明朝" w:hAnsi="ＭＳ Ｐ明朝" w:hint="eastAsia"/>
                <w:color w:val="000000" w:themeColor="text1"/>
                <w:sz w:val="20"/>
                <w:szCs w:val="20"/>
              </w:rPr>
              <w:t>日</w:t>
            </w:r>
          </w:p>
        </w:tc>
        <w:tc>
          <w:tcPr>
            <w:tcW w:w="4252" w:type="dxa"/>
            <w:shd w:val="clear" w:color="auto" w:fill="auto"/>
            <w:vAlign w:val="center"/>
          </w:tcPr>
          <w:p w14:paraId="3B14E74B" w14:textId="77777777" w:rsidR="009731F1" w:rsidRPr="00960381" w:rsidRDefault="009731F1" w:rsidP="002D558F">
            <w:pPr>
              <w:widowControl/>
              <w:autoSpaceDE w:val="0"/>
              <w:autoSpaceDN w:val="0"/>
              <w:spacing w:line="300" w:lineRule="exact"/>
              <w:ind w:rightChars="18" w:right="38"/>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新公会計制度の基本的な概念や日常業務についての研修</w:t>
            </w:r>
          </w:p>
        </w:tc>
      </w:tr>
    </w:tbl>
    <w:p w14:paraId="3B14E74D" w14:textId="77777777" w:rsidR="001562A0" w:rsidRPr="00960381" w:rsidRDefault="001562A0"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4E" w14:textId="77777777" w:rsidR="00F26880" w:rsidRPr="00960381" w:rsidRDefault="001B7699" w:rsidP="002D558F">
      <w:pPr>
        <w:widowControl/>
        <w:autoSpaceDE w:val="0"/>
        <w:autoSpaceDN w:val="0"/>
        <w:spacing w:line="300" w:lineRule="exact"/>
        <w:ind w:rightChars="18" w:right="38" w:firstLineChars="60" w:firstLine="12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(2) </w:t>
      </w:r>
      <w:r w:rsidR="00F26880" w:rsidRPr="00960381">
        <w:rPr>
          <w:rFonts w:ascii="ＭＳ Ｐ明朝" w:eastAsia="ＭＳ Ｐ明朝" w:hAnsi="ＭＳ Ｐ明朝" w:hint="eastAsia"/>
          <w:sz w:val="20"/>
          <w:szCs w:val="20"/>
        </w:rPr>
        <w:t>庁内ホームページの</w:t>
      </w:r>
      <w:r w:rsidR="001624F6" w:rsidRPr="00960381">
        <w:rPr>
          <w:rFonts w:ascii="ＭＳ Ｐ明朝" w:eastAsia="ＭＳ Ｐ明朝" w:hAnsi="ＭＳ Ｐ明朝" w:hint="eastAsia"/>
          <w:sz w:val="20"/>
          <w:szCs w:val="20"/>
        </w:rPr>
        <w:t>運用</w:t>
      </w:r>
    </w:p>
    <w:p w14:paraId="3B14E74F" w14:textId="77777777" w:rsidR="00F26880" w:rsidRPr="00960381" w:rsidRDefault="00173A2A" w:rsidP="002D558F">
      <w:pPr>
        <w:widowControl/>
        <w:autoSpaceDE w:val="0"/>
        <w:autoSpaceDN w:val="0"/>
        <w:spacing w:line="300" w:lineRule="exact"/>
        <w:ind w:leftChars="60" w:left="326" w:rightChars="18" w:right="38" w:hangingChars="100" w:hanging="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　　 </w:t>
      </w:r>
      <w:r w:rsidR="00690B79" w:rsidRPr="00960381">
        <w:rPr>
          <w:rFonts w:ascii="ＭＳ Ｐ明朝" w:eastAsia="ＭＳ Ｐ明朝" w:hAnsi="ＭＳ Ｐ明朝" w:hint="eastAsia"/>
          <w:sz w:val="20"/>
          <w:szCs w:val="20"/>
        </w:rPr>
        <w:t>新公会計制度</w:t>
      </w:r>
      <w:r w:rsidR="00C03A8A" w:rsidRPr="00960381">
        <w:rPr>
          <w:rFonts w:ascii="ＭＳ Ｐ明朝" w:eastAsia="ＭＳ Ｐ明朝" w:hAnsi="ＭＳ Ｐ明朝" w:hint="eastAsia"/>
          <w:sz w:val="20"/>
          <w:szCs w:val="20"/>
        </w:rPr>
        <w:t>事務マニュアル</w:t>
      </w:r>
      <w:r w:rsidR="00A806C9" w:rsidRPr="00960381">
        <w:rPr>
          <w:rFonts w:ascii="ＭＳ Ｐ明朝" w:eastAsia="ＭＳ Ｐ明朝" w:hAnsi="ＭＳ Ｐ明朝" w:hint="eastAsia"/>
          <w:sz w:val="20"/>
          <w:szCs w:val="20"/>
        </w:rPr>
        <w:t>、決算整理に</w:t>
      </w:r>
      <w:r w:rsidR="00121AEE" w:rsidRPr="00960381">
        <w:rPr>
          <w:rFonts w:ascii="ＭＳ Ｐ明朝" w:eastAsia="ＭＳ Ｐ明朝" w:hAnsi="ＭＳ Ｐ明朝" w:hint="eastAsia"/>
          <w:sz w:val="20"/>
          <w:szCs w:val="20"/>
        </w:rPr>
        <w:t>かかる</w:t>
      </w:r>
      <w:r w:rsidR="00A806C9" w:rsidRPr="00960381">
        <w:rPr>
          <w:rFonts w:ascii="ＭＳ Ｐ明朝" w:eastAsia="ＭＳ Ｐ明朝" w:hAnsi="ＭＳ Ｐ明朝" w:hint="eastAsia"/>
          <w:sz w:val="20"/>
          <w:szCs w:val="20"/>
        </w:rPr>
        <w:t>説明資料</w:t>
      </w:r>
      <w:r w:rsidR="00C03A8A" w:rsidRPr="00960381">
        <w:rPr>
          <w:rFonts w:ascii="ＭＳ Ｐ明朝" w:eastAsia="ＭＳ Ｐ明朝" w:hAnsi="ＭＳ Ｐ明朝" w:hint="eastAsia"/>
          <w:sz w:val="20"/>
          <w:szCs w:val="20"/>
        </w:rPr>
        <w:t>など必要な資料を掲載し、職員への周知に努めた。</w:t>
      </w:r>
    </w:p>
    <w:p w14:paraId="3B14E750" w14:textId="77777777" w:rsidR="00BB4EAA" w:rsidRPr="00960381" w:rsidRDefault="00BB4EAA"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52" w14:textId="77777777" w:rsidR="00960A20" w:rsidRPr="00960381" w:rsidRDefault="00173A2A" w:rsidP="002D558F">
      <w:pPr>
        <w:widowControl/>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 xml:space="preserve">５　</w:t>
      </w:r>
      <w:r w:rsidR="00960A20" w:rsidRPr="00960381">
        <w:rPr>
          <w:rFonts w:ascii="ＭＳ Ｐ明朝" w:eastAsia="ＭＳ Ｐ明朝" w:hAnsi="ＭＳ Ｐ明朝" w:hint="eastAsia"/>
          <w:sz w:val="20"/>
          <w:szCs w:val="20"/>
        </w:rPr>
        <w:t>情報の提供</w:t>
      </w:r>
    </w:p>
    <w:p w14:paraId="3B14E753" w14:textId="77777777" w:rsidR="001624F6" w:rsidRPr="00960381" w:rsidRDefault="00960A20" w:rsidP="002D558F">
      <w:pPr>
        <w:widowControl/>
        <w:numPr>
          <w:ilvl w:val="0"/>
          <w:numId w:val="10"/>
        </w:numPr>
        <w:autoSpaceDE w:val="0"/>
        <w:autoSpaceDN w:val="0"/>
        <w:spacing w:line="300" w:lineRule="exact"/>
        <w:ind w:rightChars="18" w:right="38"/>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府民向けホームページ</w:t>
      </w:r>
      <w:r w:rsidR="001624F6" w:rsidRPr="00960381">
        <w:rPr>
          <w:rFonts w:ascii="ＭＳ Ｐ明朝" w:eastAsia="ＭＳ Ｐ明朝" w:hAnsi="ＭＳ Ｐ明朝" w:hint="eastAsia"/>
          <w:sz w:val="20"/>
          <w:szCs w:val="20"/>
        </w:rPr>
        <w:t>の運用</w:t>
      </w:r>
    </w:p>
    <w:p w14:paraId="3B14E754" w14:textId="77777777" w:rsidR="00960A20" w:rsidRPr="00960381" w:rsidRDefault="00237DC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w:t>
      </w:r>
      <w:r w:rsidR="00B636FC" w:rsidRPr="00960381">
        <w:rPr>
          <w:rFonts w:ascii="ＭＳ Ｐ明朝" w:eastAsia="ＭＳ Ｐ明朝" w:hAnsi="ＭＳ Ｐ明朝" w:hint="eastAsia"/>
          <w:sz w:val="20"/>
          <w:szCs w:val="20"/>
        </w:rPr>
        <w:t>に対する</w:t>
      </w:r>
      <w:r w:rsidR="001624F6" w:rsidRPr="00960381">
        <w:rPr>
          <w:rFonts w:ascii="ＭＳ Ｐ明朝" w:eastAsia="ＭＳ Ｐ明朝" w:hAnsi="ＭＳ Ｐ明朝" w:hint="eastAsia"/>
          <w:sz w:val="20"/>
          <w:szCs w:val="20"/>
        </w:rPr>
        <w:t>本</w:t>
      </w:r>
      <w:r w:rsidR="00960A20" w:rsidRPr="00960381">
        <w:rPr>
          <w:rFonts w:ascii="ＭＳ Ｐ明朝" w:eastAsia="ＭＳ Ｐ明朝" w:hAnsi="ＭＳ Ｐ明朝" w:hint="eastAsia"/>
          <w:sz w:val="20"/>
          <w:szCs w:val="20"/>
        </w:rPr>
        <w:t>府の取組み</w:t>
      </w:r>
      <w:r w:rsidR="001624F6" w:rsidRPr="00960381">
        <w:rPr>
          <w:rFonts w:ascii="ＭＳ Ｐ明朝" w:eastAsia="ＭＳ Ｐ明朝" w:hAnsi="ＭＳ Ｐ明朝" w:hint="eastAsia"/>
          <w:sz w:val="20"/>
          <w:szCs w:val="20"/>
        </w:rPr>
        <w:t>を広く周知するため</w:t>
      </w:r>
      <w:r w:rsidR="00960A20" w:rsidRPr="00960381">
        <w:rPr>
          <w:rFonts w:ascii="ＭＳ Ｐ明朝" w:eastAsia="ＭＳ Ｐ明朝" w:hAnsi="ＭＳ Ｐ明朝" w:hint="eastAsia"/>
          <w:sz w:val="20"/>
          <w:szCs w:val="20"/>
        </w:rPr>
        <w:t>、</w:t>
      </w:r>
      <w:r w:rsidR="00D92B18" w:rsidRPr="00960381">
        <w:rPr>
          <w:rFonts w:ascii="ＭＳ Ｐ明朝" w:eastAsia="ＭＳ Ｐ明朝" w:hAnsi="ＭＳ Ｐ明朝" w:hint="eastAsia"/>
          <w:sz w:val="20"/>
          <w:szCs w:val="20"/>
        </w:rPr>
        <w:t>以下の項目について</w:t>
      </w:r>
      <w:r w:rsidR="009C2CE5" w:rsidRPr="00960381">
        <w:rPr>
          <w:rFonts w:ascii="ＭＳ Ｐ明朝" w:eastAsia="ＭＳ Ｐ明朝" w:hAnsi="ＭＳ Ｐ明朝" w:hint="eastAsia"/>
          <w:sz w:val="20"/>
          <w:szCs w:val="20"/>
        </w:rPr>
        <w:t>府民向けホームページに掲載し、</w:t>
      </w:r>
      <w:r w:rsidR="00960A20" w:rsidRPr="00960381">
        <w:rPr>
          <w:rFonts w:ascii="ＭＳ Ｐ明朝" w:eastAsia="ＭＳ Ｐ明朝" w:hAnsi="ＭＳ Ｐ明朝" w:hint="eastAsia"/>
          <w:sz w:val="20"/>
          <w:szCs w:val="20"/>
        </w:rPr>
        <w:t>情報提供を行った。</w:t>
      </w:r>
    </w:p>
    <w:p w14:paraId="3B14E755" w14:textId="77777777"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・新公会計制度による大阪府財務諸表及びその概要を紹介したパンフレット</w:t>
      </w:r>
    </w:p>
    <w:p w14:paraId="3B14E756" w14:textId="77777777"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・新公会計NEWS（大阪府の財務状況を分かりやすく解説！）</w:t>
      </w:r>
    </w:p>
    <w:p w14:paraId="3B14E757" w14:textId="77777777"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・新公会計制度アドバイザリー会議の議事要旨</w:t>
      </w:r>
    </w:p>
    <w:p w14:paraId="3B14E758" w14:textId="77777777"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・財務諸表の作成に係る会計基準</w:t>
      </w:r>
    </w:p>
    <w:p w14:paraId="3B14E759" w14:textId="77777777" w:rsidR="00D92B18" w:rsidRPr="00960381" w:rsidRDefault="00D92B18" w:rsidP="002D558F">
      <w:pPr>
        <w:widowControl/>
        <w:autoSpaceDE w:val="0"/>
        <w:autoSpaceDN w:val="0"/>
        <w:spacing w:line="300" w:lineRule="exact"/>
        <w:ind w:leftChars="148" w:left="311" w:rightChars="18" w:right="38" w:firstLineChars="100" w:firstLine="200"/>
        <w:jc w:val="left"/>
        <w:rPr>
          <w:rFonts w:ascii="ＭＳ Ｐ明朝" w:eastAsia="ＭＳ Ｐ明朝" w:hAnsi="ＭＳ Ｐ明朝"/>
          <w:sz w:val="20"/>
          <w:szCs w:val="20"/>
        </w:rPr>
      </w:pPr>
      <w:r w:rsidRPr="00960381">
        <w:rPr>
          <w:rFonts w:ascii="ＭＳ Ｐ明朝" w:eastAsia="ＭＳ Ｐ明朝" w:hAnsi="ＭＳ Ｐ明朝" w:hint="eastAsia"/>
          <w:sz w:val="20"/>
          <w:szCs w:val="20"/>
        </w:rPr>
        <w:t>・他</w:t>
      </w:r>
      <w:r w:rsidR="00476F68" w:rsidRPr="00960381">
        <w:rPr>
          <w:rFonts w:ascii="ＭＳ Ｐ明朝" w:eastAsia="ＭＳ Ｐ明朝" w:hAnsi="ＭＳ Ｐ明朝" w:hint="eastAsia"/>
          <w:sz w:val="20"/>
          <w:szCs w:val="20"/>
        </w:rPr>
        <w:t>の</w:t>
      </w:r>
      <w:r w:rsidRPr="00960381">
        <w:rPr>
          <w:rFonts w:ascii="ＭＳ Ｐ明朝" w:eastAsia="ＭＳ Ｐ明朝" w:hAnsi="ＭＳ Ｐ明朝" w:hint="eastAsia"/>
          <w:sz w:val="20"/>
          <w:szCs w:val="20"/>
        </w:rPr>
        <w:t>地方</w:t>
      </w:r>
      <w:r w:rsidR="00476F68" w:rsidRPr="00960381">
        <w:rPr>
          <w:rFonts w:ascii="ＭＳ Ｐ明朝" w:eastAsia="ＭＳ Ｐ明朝" w:hAnsi="ＭＳ Ｐ明朝" w:hint="eastAsia"/>
          <w:sz w:val="20"/>
          <w:szCs w:val="20"/>
        </w:rPr>
        <w:t>自治体</w:t>
      </w:r>
      <w:r w:rsidRPr="00960381">
        <w:rPr>
          <w:rFonts w:ascii="ＭＳ Ｐ明朝" w:eastAsia="ＭＳ Ｐ明朝" w:hAnsi="ＭＳ Ｐ明朝" w:hint="eastAsia"/>
          <w:sz w:val="20"/>
          <w:szCs w:val="20"/>
        </w:rPr>
        <w:t>との協働の状況等</w:t>
      </w:r>
    </w:p>
    <w:p w14:paraId="3B14E75A" w14:textId="77777777" w:rsidR="000255C9" w:rsidRPr="00960381" w:rsidRDefault="000255C9" w:rsidP="002D558F">
      <w:pPr>
        <w:widowControl/>
        <w:autoSpaceDE w:val="0"/>
        <w:autoSpaceDN w:val="0"/>
        <w:spacing w:line="300" w:lineRule="exact"/>
        <w:ind w:rightChars="18" w:right="38"/>
        <w:jc w:val="left"/>
        <w:rPr>
          <w:rFonts w:ascii="ＭＳ Ｐ明朝" w:eastAsia="ＭＳ Ｐ明朝" w:hAnsi="ＭＳ Ｐ明朝"/>
          <w:sz w:val="20"/>
          <w:szCs w:val="20"/>
        </w:rPr>
      </w:pPr>
    </w:p>
    <w:p w14:paraId="3B14E75B" w14:textId="0E7FA5B2" w:rsidR="00C03A8A" w:rsidRPr="00EA14AD" w:rsidRDefault="00237DC8" w:rsidP="002D558F">
      <w:pPr>
        <w:widowControl/>
        <w:numPr>
          <w:ilvl w:val="0"/>
          <w:numId w:val="10"/>
        </w:numPr>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960381">
        <w:rPr>
          <w:rFonts w:ascii="ＭＳ Ｐ明朝" w:eastAsia="ＭＳ Ｐ明朝" w:hAnsi="ＭＳ Ｐ明朝" w:hint="eastAsia"/>
          <w:sz w:val="20"/>
          <w:szCs w:val="20"/>
        </w:rPr>
        <w:t>平</w:t>
      </w:r>
      <w:r w:rsidRPr="00EA14AD">
        <w:rPr>
          <w:rFonts w:ascii="ＭＳ Ｐ明朝" w:eastAsia="ＭＳ Ｐ明朝" w:hAnsi="ＭＳ Ｐ明朝" w:hint="eastAsia"/>
          <w:color w:val="000000" w:themeColor="text1"/>
          <w:sz w:val="20"/>
          <w:szCs w:val="20"/>
        </w:rPr>
        <w:t>成</w:t>
      </w:r>
      <w:r w:rsidR="00D566CB" w:rsidRPr="00EA14AD">
        <w:rPr>
          <w:rFonts w:ascii="ＭＳ Ｐ明朝" w:eastAsia="ＭＳ Ｐ明朝" w:hAnsi="ＭＳ Ｐ明朝" w:hint="eastAsia"/>
          <w:color w:val="000000" w:themeColor="text1"/>
          <w:sz w:val="20"/>
          <w:szCs w:val="20"/>
        </w:rPr>
        <w:t>29</w:t>
      </w:r>
      <w:r w:rsidRPr="00EA14AD">
        <w:rPr>
          <w:rFonts w:ascii="ＭＳ Ｐ明朝" w:eastAsia="ＭＳ Ｐ明朝" w:hAnsi="ＭＳ Ｐ明朝" w:hint="eastAsia"/>
          <w:color w:val="000000" w:themeColor="text1"/>
          <w:sz w:val="20"/>
          <w:szCs w:val="20"/>
        </w:rPr>
        <w:t>年度決算に基づく財務諸表</w:t>
      </w:r>
      <w:r w:rsidR="00B53A5A" w:rsidRPr="00EA14AD">
        <w:rPr>
          <w:rFonts w:ascii="ＭＳ Ｐ明朝" w:eastAsia="ＭＳ Ｐ明朝" w:hAnsi="ＭＳ Ｐ明朝" w:hint="eastAsia"/>
          <w:color w:val="000000" w:themeColor="text1"/>
          <w:sz w:val="20"/>
          <w:szCs w:val="20"/>
        </w:rPr>
        <w:t>の公表</w:t>
      </w:r>
    </w:p>
    <w:p w14:paraId="3B14E75C" w14:textId="5CF2EB71" w:rsidR="003F5342" w:rsidRPr="00EA14AD" w:rsidRDefault="008F7B76" w:rsidP="002D558F">
      <w:pPr>
        <w:widowControl/>
        <w:autoSpaceDE w:val="0"/>
        <w:autoSpaceDN w:val="0"/>
        <w:spacing w:line="300" w:lineRule="exact"/>
        <w:ind w:rightChars="18" w:right="38" w:firstLineChars="250" w:firstLine="500"/>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平成</w:t>
      </w:r>
      <w:r w:rsidR="00D566CB" w:rsidRPr="00EA14AD">
        <w:rPr>
          <w:rFonts w:ascii="ＭＳ Ｐ明朝" w:eastAsia="ＭＳ Ｐ明朝" w:hAnsi="ＭＳ Ｐ明朝" w:hint="eastAsia"/>
          <w:color w:val="000000" w:themeColor="text1"/>
          <w:sz w:val="20"/>
          <w:szCs w:val="20"/>
        </w:rPr>
        <w:t>29</w:t>
      </w:r>
      <w:r w:rsidRPr="00EA14AD">
        <w:rPr>
          <w:rFonts w:ascii="ＭＳ Ｐ明朝" w:eastAsia="ＭＳ Ｐ明朝" w:hAnsi="ＭＳ Ｐ明朝" w:hint="eastAsia"/>
          <w:color w:val="000000" w:themeColor="text1"/>
          <w:sz w:val="20"/>
          <w:szCs w:val="20"/>
        </w:rPr>
        <w:t>年度決算に基づく財務諸表を</w:t>
      </w:r>
      <w:r w:rsidR="00077A87" w:rsidRPr="00EA14AD">
        <w:rPr>
          <w:rFonts w:ascii="ＭＳ Ｐ明朝" w:eastAsia="ＭＳ Ｐ明朝" w:hAnsi="ＭＳ Ｐ明朝" w:hint="eastAsia"/>
          <w:color w:val="000000" w:themeColor="text1"/>
          <w:sz w:val="20"/>
          <w:szCs w:val="20"/>
        </w:rPr>
        <w:t>会計別・部局別・事業別に</w:t>
      </w:r>
      <w:r w:rsidR="003F5342" w:rsidRPr="00EA14AD">
        <w:rPr>
          <w:rFonts w:ascii="ＭＳ Ｐ明朝" w:eastAsia="ＭＳ Ｐ明朝" w:hAnsi="ＭＳ Ｐ明朝" w:hint="eastAsia"/>
          <w:color w:val="000000" w:themeColor="text1"/>
          <w:sz w:val="20"/>
          <w:szCs w:val="20"/>
        </w:rPr>
        <w:t>作成し、平成</w:t>
      </w:r>
      <w:r w:rsidR="006918F3" w:rsidRPr="00EA14AD">
        <w:rPr>
          <w:rFonts w:ascii="ＭＳ Ｐ明朝" w:eastAsia="ＭＳ Ｐ明朝" w:hAnsi="ＭＳ Ｐ明朝" w:hint="eastAsia"/>
          <w:color w:val="000000" w:themeColor="text1"/>
          <w:sz w:val="20"/>
          <w:szCs w:val="20"/>
        </w:rPr>
        <w:t>30</w:t>
      </w:r>
      <w:r w:rsidR="003F5342" w:rsidRPr="00EA14AD">
        <w:rPr>
          <w:rFonts w:ascii="ＭＳ Ｐ明朝" w:eastAsia="ＭＳ Ｐ明朝" w:hAnsi="ＭＳ Ｐ明朝" w:hint="eastAsia"/>
          <w:color w:val="000000" w:themeColor="text1"/>
          <w:sz w:val="20"/>
          <w:szCs w:val="20"/>
        </w:rPr>
        <w:t>年</w:t>
      </w:r>
      <w:r w:rsidR="00B636FC" w:rsidRPr="00EA14AD">
        <w:rPr>
          <w:rFonts w:ascii="ＭＳ Ｐ明朝" w:eastAsia="ＭＳ Ｐ明朝" w:hAnsi="ＭＳ Ｐ明朝" w:hint="eastAsia"/>
          <w:color w:val="000000" w:themeColor="text1"/>
          <w:sz w:val="20"/>
          <w:szCs w:val="20"/>
        </w:rPr>
        <w:t>9</w:t>
      </w:r>
      <w:r w:rsidR="003F5342" w:rsidRPr="00EA14AD">
        <w:rPr>
          <w:rFonts w:ascii="ＭＳ Ｐ明朝" w:eastAsia="ＭＳ Ｐ明朝" w:hAnsi="ＭＳ Ｐ明朝" w:hint="eastAsia"/>
          <w:color w:val="000000" w:themeColor="text1"/>
          <w:sz w:val="20"/>
          <w:szCs w:val="20"/>
        </w:rPr>
        <w:t>月</w:t>
      </w:r>
      <w:r w:rsidR="006918F3" w:rsidRPr="00EA14AD">
        <w:rPr>
          <w:rFonts w:ascii="ＭＳ Ｐ明朝" w:eastAsia="ＭＳ Ｐ明朝" w:hAnsi="ＭＳ Ｐ明朝" w:hint="eastAsia"/>
          <w:color w:val="000000" w:themeColor="text1"/>
          <w:sz w:val="20"/>
          <w:szCs w:val="20"/>
        </w:rPr>
        <w:t>14</w:t>
      </w:r>
      <w:r w:rsidR="003F5342" w:rsidRPr="00EA14AD">
        <w:rPr>
          <w:rFonts w:ascii="ＭＳ Ｐ明朝" w:eastAsia="ＭＳ Ｐ明朝" w:hAnsi="ＭＳ Ｐ明朝" w:hint="eastAsia"/>
          <w:color w:val="000000" w:themeColor="text1"/>
          <w:sz w:val="20"/>
          <w:szCs w:val="20"/>
        </w:rPr>
        <w:t>日に公表した。</w:t>
      </w:r>
    </w:p>
    <w:p w14:paraId="3B14E75D" w14:textId="77777777" w:rsidR="003F5342" w:rsidRPr="00EA14AD" w:rsidRDefault="003F5342" w:rsidP="002D558F">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p>
    <w:p w14:paraId="3B14E75E" w14:textId="77777777" w:rsidR="000B62A4" w:rsidRPr="00EA14AD" w:rsidRDefault="00CB62C1" w:rsidP="002D558F">
      <w:pPr>
        <w:widowControl/>
        <w:numPr>
          <w:ilvl w:val="0"/>
          <w:numId w:val="10"/>
        </w:numPr>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国の施策並びに予算に関する提案・要望（全国知事会）</w:t>
      </w:r>
      <w:r w:rsidR="00077A87" w:rsidRPr="00EA14AD">
        <w:rPr>
          <w:rFonts w:ascii="ＭＳ Ｐ明朝" w:eastAsia="ＭＳ Ｐ明朝" w:hAnsi="ＭＳ Ｐ明朝" w:hint="eastAsia"/>
          <w:color w:val="000000" w:themeColor="text1"/>
          <w:sz w:val="20"/>
          <w:szCs w:val="20"/>
        </w:rPr>
        <w:t>の実施</w:t>
      </w:r>
    </w:p>
    <w:p w14:paraId="3B14E75F" w14:textId="3837E6F3" w:rsidR="000255C9" w:rsidRPr="00EA14AD" w:rsidRDefault="00CB62C1" w:rsidP="002D558F">
      <w:pPr>
        <w:widowControl/>
        <w:autoSpaceDE w:val="0"/>
        <w:autoSpaceDN w:val="0"/>
        <w:spacing w:line="300" w:lineRule="exact"/>
        <w:ind w:leftChars="100" w:left="210" w:rightChars="18" w:right="38" w:firstLineChars="100" w:firstLine="200"/>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統一的な基準による財務書類</w:t>
      </w:r>
      <w:r w:rsidR="009A737F" w:rsidRPr="00EA14AD">
        <w:rPr>
          <w:rFonts w:ascii="ＭＳ Ｐ明朝" w:eastAsia="ＭＳ Ｐ明朝" w:hAnsi="ＭＳ Ｐ明朝" w:hint="eastAsia"/>
          <w:color w:val="000000" w:themeColor="text1"/>
          <w:sz w:val="20"/>
          <w:szCs w:val="20"/>
        </w:rPr>
        <w:t>の</w:t>
      </w:r>
      <w:r w:rsidRPr="00EA14AD">
        <w:rPr>
          <w:rFonts w:ascii="ＭＳ Ｐ明朝" w:eastAsia="ＭＳ Ｐ明朝" w:hAnsi="ＭＳ Ｐ明朝" w:hint="eastAsia"/>
          <w:color w:val="000000" w:themeColor="text1"/>
          <w:sz w:val="20"/>
          <w:szCs w:val="20"/>
        </w:rPr>
        <w:t>作成</w:t>
      </w:r>
      <w:r w:rsidR="009A737F" w:rsidRPr="00EA14AD">
        <w:rPr>
          <w:rFonts w:ascii="ＭＳ Ｐ明朝" w:eastAsia="ＭＳ Ｐ明朝" w:hAnsi="ＭＳ Ｐ明朝" w:hint="eastAsia"/>
          <w:color w:val="000000" w:themeColor="text1"/>
          <w:sz w:val="20"/>
          <w:szCs w:val="20"/>
        </w:rPr>
        <w:t>・活用の運用に</w:t>
      </w:r>
      <w:r w:rsidRPr="00EA14AD">
        <w:rPr>
          <w:rFonts w:ascii="ＭＳ Ｐ明朝" w:eastAsia="ＭＳ Ｐ明朝" w:hAnsi="ＭＳ Ｐ明朝" w:hint="eastAsia"/>
          <w:color w:val="000000" w:themeColor="text1"/>
          <w:sz w:val="20"/>
          <w:szCs w:val="20"/>
        </w:rPr>
        <w:t>係る支援の実施、先行</w:t>
      </w:r>
      <w:r w:rsidR="000B62A4" w:rsidRPr="00EA14AD">
        <w:rPr>
          <w:rFonts w:ascii="ＭＳ Ｐ明朝" w:eastAsia="ＭＳ Ｐ明朝" w:hAnsi="ＭＳ Ｐ明朝" w:hint="eastAsia"/>
          <w:color w:val="000000" w:themeColor="text1"/>
          <w:sz w:val="20"/>
          <w:szCs w:val="20"/>
        </w:rPr>
        <w:t>導入団体（東京都、大阪府、愛知県等）の取組みへの十分な配慮等</w:t>
      </w:r>
      <w:r w:rsidR="00077A87" w:rsidRPr="00EA14AD">
        <w:rPr>
          <w:rFonts w:ascii="ＭＳ Ｐ明朝" w:eastAsia="ＭＳ Ｐ明朝" w:hAnsi="ＭＳ Ｐ明朝" w:hint="eastAsia"/>
          <w:color w:val="000000" w:themeColor="text1"/>
          <w:sz w:val="20"/>
          <w:szCs w:val="20"/>
        </w:rPr>
        <w:t>に</w:t>
      </w:r>
      <w:r w:rsidR="000B62A4" w:rsidRPr="00EA14AD">
        <w:rPr>
          <w:rFonts w:ascii="ＭＳ Ｐ明朝" w:eastAsia="ＭＳ Ｐ明朝" w:hAnsi="ＭＳ Ｐ明朝" w:hint="eastAsia"/>
          <w:color w:val="000000" w:themeColor="text1"/>
          <w:sz w:val="20"/>
          <w:szCs w:val="20"/>
        </w:rPr>
        <w:t>関して</w:t>
      </w:r>
      <w:r w:rsidR="00077A87" w:rsidRPr="00EA14AD">
        <w:rPr>
          <w:rFonts w:ascii="ＭＳ Ｐ明朝" w:eastAsia="ＭＳ Ｐ明朝" w:hAnsi="ＭＳ Ｐ明朝" w:hint="eastAsia"/>
          <w:color w:val="000000" w:themeColor="text1"/>
          <w:sz w:val="20"/>
          <w:szCs w:val="20"/>
        </w:rPr>
        <w:t>要望書を作成し、</w:t>
      </w:r>
      <w:r w:rsidR="009731F1" w:rsidRPr="00EA14AD">
        <w:rPr>
          <w:rFonts w:ascii="ＭＳ Ｐ明朝" w:eastAsia="ＭＳ Ｐ明朝" w:hAnsi="ＭＳ Ｐ明朝" w:hint="eastAsia"/>
          <w:color w:val="000000" w:themeColor="text1"/>
          <w:sz w:val="20"/>
          <w:szCs w:val="20"/>
        </w:rPr>
        <w:t>全国知事会を通じて、</w:t>
      </w:r>
      <w:r w:rsidR="00077A87" w:rsidRPr="00EA14AD">
        <w:rPr>
          <w:rFonts w:ascii="ＭＳ Ｐ明朝" w:eastAsia="ＭＳ Ｐ明朝" w:hAnsi="ＭＳ Ｐ明朝" w:hint="eastAsia"/>
          <w:color w:val="000000" w:themeColor="text1"/>
          <w:sz w:val="20"/>
          <w:szCs w:val="20"/>
        </w:rPr>
        <w:t>平成</w:t>
      </w:r>
      <w:r w:rsidR="00D566CB" w:rsidRPr="00EA14AD">
        <w:rPr>
          <w:rFonts w:ascii="ＭＳ Ｐ明朝" w:eastAsia="ＭＳ Ｐ明朝" w:hAnsi="ＭＳ Ｐ明朝" w:hint="eastAsia"/>
          <w:color w:val="000000" w:themeColor="text1"/>
          <w:sz w:val="20"/>
          <w:szCs w:val="20"/>
        </w:rPr>
        <w:t>30</w:t>
      </w:r>
      <w:r w:rsidR="00077A87" w:rsidRPr="00EA14AD">
        <w:rPr>
          <w:rFonts w:ascii="ＭＳ Ｐ明朝" w:eastAsia="ＭＳ Ｐ明朝" w:hAnsi="ＭＳ Ｐ明朝" w:hint="eastAsia"/>
          <w:color w:val="000000" w:themeColor="text1"/>
          <w:sz w:val="20"/>
          <w:szCs w:val="20"/>
        </w:rPr>
        <w:t>年</w:t>
      </w:r>
      <w:r w:rsidR="00FA2B80" w:rsidRPr="00EA14AD">
        <w:rPr>
          <w:rFonts w:ascii="ＭＳ Ｐ明朝" w:eastAsia="ＭＳ Ｐ明朝" w:hAnsi="ＭＳ Ｐ明朝" w:hint="eastAsia"/>
          <w:color w:val="000000" w:themeColor="text1"/>
          <w:sz w:val="20"/>
          <w:szCs w:val="20"/>
        </w:rPr>
        <w:t>8</w:t>
      </w:r>
      <w:r w:rsidR="00077A87" w:rsidRPr="00EA14AD">
        <w:rPr>
          <w:rFonts w:ascii="ＭＳ Ｐ明朝" w:eastAsia="ＭＳ Ｐ明朝" w:hAnsi="ＭＳ Ｐ明朝" w:hint="eastAsia"/>
          <w:color w:val="000000" w:themeColor="text1"/>
          <w:sz w:val="20"/>
          <w:szCs w:val="20"/>
        </w:rPr>
        <w:t>月</w:t>
      </w:r>
      <w:r w:rsidR="00FA2B80" w:rsidRPr="00EA14AD">
        <w:rPr>
          <w:rFonts w:ascii="ＭＳ Ｐ明朝" w:eastAsia="ＭＳ Ｐ明朝" w:hAnsi="ＭＳ Ｐ明朝" w:hint="eastAsia"/>
          <w:color w:val="000000" w:themeColor="text1"/>
          <w:sz w:val="20"/>
          <w:szCs w:val="20"/>
        </w:rPr>
        <w:t>8</w:t>
      </w:r>
      <w:r w:rsidR="000B62A4" w:rsidRPr="00EA14AD">
        <w:rPr>
          <w:rFonts w:ascii="ＭＳ Ｐ明朝" w:eastAsia="ＭＳ Ｐ明朝" w:hAnsi="ＭＳ Ｐ明朝" w:hint="eastAsia"/>
          <w:color w:val="000000" w:themeColor="text1"/>
          <w:sz w:val="20"/>
          <w:szCs w:val="20"/>
        </w:rPr>
        <w:t>日</w:t>
      </w:r>
      <w:r w:rsidR="00077A87" w:rsidRPr="00EA14AD">
        <w:rPr>
          <w:rFonts w:ascii="ＭＳ Ｐ明朝" w:eastAsia="ＭＳ Ｐ明朝" w:hAnsi="ＭＳ Ｐ明朝" w:hint="eastAsia"/>
          <w:color w:val="000000" w:themeColor="text1"/>
          <w:sz w:val="20"/>
          <w:szCs w:val="20"/>
        </w:rPr>
        <w:t>に</w:t>
      </w:r>
      <w:r w:rsidR="009731F1" w:rsidRPr="00EA14AD">
        <w:rPr>
          <w:rFonts w:ascii="ＭＳ Ｐ明朝" w:eastAsia="ＭＳ Ｐ明朝" w:hAnsi="ＭＳ Ｐ明朝" w:hint="eastAsia"/>
          <w:color w:val="000000" w:themeColor="text1"/>
          <w:sz w:val="20"/>
          <w:szCs w:val="20"/>
        </w:rPr>
        <w:t>総務省へ</w:t>
      </w:r>
      <w:r w:rsidR="00077A87" w:rsidRPr="00EA14AD">
        <w:rPr>
          <w:rFonts w:ascii="ＭＳ Ｐ明朝" w:eastAsia="ＭＳ Ｐ明朝" w:hAnsi="ＭＳ Ｐ明朝" w:hint="eastAsia"/>
          <w:color w:val="000000" w:themeColor="text1"/>
          <w:sz w:val="20"/>
          <w:szCs w:val="20"/>
        </w:rPr>
        <w:t>提出した。</w:t>
      </w:r>
    </w:p>
    <w:p w14:paraId="3B14E760" w14:textId="77777777" w:rsidR="00B636FC" w:rsidRPr="00EA14AD" w:rsidRDefault="00B636FC" w:rsidP="002D558F">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p>
    <w:p w14:paraId="3B14E761" w14:textId="511799F2" w:rsidR="00AB4557" w:rsidRPr="00EA14AD" w:rsidRDefault="008F7B76" w:rsidP="002D558F">
      <w:pPr>
        <w:widowControl/>
        <w:numPr>
          <w:ilvl w:val="0"/>
          <w:numId w:val="10"/>
        </w:numPr>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新公会計制度普及促進連絡会議への参画</w:t>
      </w:r>
      <w:r w:rsidR="00E80645" w:rsidRPr="00EA14AD">
        <w:rPr>
          <w:rFonts w:ascii="ＭＳ Ｐ明朝" w:eastAsia="ＭＳ Ｐ明朝" w:hAnsi="ＭＳ Ｐ明朝" w:hint="eastAsia"/>
          <w:color w:val="000000" w:themeColor="text1"/>
          <w:sz w:val="20"/>
          <w:szCs w:val="20"/>
        </w:rPr>
        <w:t xml:space="preserve">　</w:t>
      </w:r>
    </w:p>
    <w:p w14:paraId="3B14E762" w14:textId="77777777" w:rsidR="00244059" w:rsidRPr="00EA14AD" w:rsidRDefault="00AB4557" w:rsidP="002D558F">
      <w:pPr>
        <w:widowControl/>
        <w:autoSpaceDE w:val="0"/>
        <w:autoSpaceDN w:val="0"/>
        <w:spacing w:line="300" w:lineRule="exact"/>
        <w:ind w:leftChars="150" w:left="315" w:rightChars="18" w:right="38" w:firstLineChars="100" w:firstLine="200"/>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先行して</w:t>
      </w:r>
      <w:r w:rsidR="005D6F99" w:rsidRPr="00EA14AD">
        <w:rPr>
          <w:rFonts w:ascii="ＭＳ Ｐ明朝" w:eastAsia="ＭＳ Ｐ明朝" w:hAnsi="ＭＳ Ｐ明朝" w:hint="eastAsia"/>
          <w:color w:val="000000" w:themeColor="text1"/>
          <w:sz w:val="20"/>
          <w:szCs w:val="20"/>
        </w:rPr>
        <w:t>新公会計制度</w:t>
      </w:r>
      <w:r w:rsidRPr="00EA14AD">
        <w:rPr>
          <w:rFonts w:ascii="ＭＳ Ｐ明朝" w:eastAsia="ＭＳ Ｐ明朝" w:hAnsi="ＭＳ Ｐ明朝" w:hint="eastAsia"/>
          <w:color w:val="000000" w:themeColor="text1"/>
          <w:sz w:val="20"/>
          <w:szCs w:val="20"/>
        </w:rPr>
        <w:t>を導入している</w:t>
      </w:r>
      <w:r w:rsidR="00244059" w:rsidRPr="00EA14AD">
        <w:rPr>
          <w:rFonts w:ascii="ＭＳ Ｐ明朝" w:eastAsia="ＭＳ Ｐ明朝" w:hAnsi="ＭＳ Ｐ明朝" w:hint="eastAsia"/>
          <w:color w:val="000000" w:themeColor="text1"/>
          <w:sz w:val="20"/>
          <w:szCs w:val="20"/>
        </w:rPr>
        <w:t>大阪府、</w:t>
      </w:r>
      <w:r w:rsidR="00F86955" w:rsidRPr="00EA14AD">
        <w:rPr>
          <w:rFonts w:ascii="ＭＳ Ｐ明朝" w:eastAsia="ＭＳ Ｐ明朝" w:hAnsi="ＭＳ Ｐ明朝" w:hint="eastAsia"/>
          <w:color w:val="000000" w:themeColor="text1"/>
          <w:sz w:val="20"/>
          <w:szCs w:val="20"/>
        </w:rPr>
        <w:t>東京都、新潟県、愛知県、大阪市、吹田市</w:t>
      </w:r>
      <w:r w:rsidR="00244059" w:rsidRPr="00EA14AD">
        <w:rPr>
          <w:rFonts w:ascii="ＭＳ Ｐ明朝" w:eastAsia="ＭＳ Ｐ明朝" w:hAnsi="ＭＳ Ｐ明朝" w:hint="eastAsia"/>
          <w:color w:val="000000" w:themeColor="text1"/>
          <w:sz w:val="20"/>
          <w:szCs w:val="20"/>
        </w:rPr>
        <w:t>等で構成する</w:t>
      </w:r>
    </w:p>
    <w:p w14:paraId="3B14E763" w14:textId="02FB78AE" w:rsidR="000B62A4" w:rsidRPr="00EA14AD" w:rsidRDefault="005D6F99" w:rsidP="00E80645">
      <w:pPr>
        <w:widowControl/>
        <w:autoSpaceDE w:val="0"/>
        <w:autoSpaceDN w:val="0"/>
        <w:spacing w:line="300" w:lineRule="exact"/>
        <w:ind w:leftChars="150" w:left="315" w:rightChars="18" w:right="38"/>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新公会計制度普及促進連絡会議</w:t>
      </w:r>
      <w:r w:rsidR="00244059" w:rsidRPr="00EA14AD">
        <w:rPr>
          <w:rFonts w:ascii="ＭＳ Ｐ明朝" w:eastAsia="ＭＳ Ｐ明朝" w:hAnsi="ＭＳ Ｐ明朝" w:hint="eastAsia"/>
          <w:color w:val="000000" w:themeColor="text1"/>
          <w:sz w:val="20"/>
          <w:szCs w:val="20"/>
        </w:rPr>
        <w:t>において、</w:t>
      </w:r>
      <w:r w:rsidR="00077A87" w:rsidRPr="00EA14AD">
        <w:rPr>
          <w:rFonts w:ascii="ＭＳ Ｐ明朝" w:eastAsia="ＭＳ Ｐ明朝" w:hAnsi="ＭＳ Ｐ明朝" w:hint="eastAsia"/>
          <w:color w:val="000000" w:themeColor="text1"/>
          <w:sz w:val="20"/>
          <w:szCs w:val="20"/>
        </w:rPr>
        <w:t>新公会計制度導入の目的やプロセス</w:t>
      </w:r>
      <w:r w:rsidR="00CD2FC2" w:rsidRPr="00EA14AD">
        <w:rPr>
          <w:rFonts w:ascii="ＭＳ Ｐ明朝" w:eastAsia="ＭＳ Ｐ明朝" w:hAnsi="ＭＳ Ｐ明朝" w:hint="eastAsia"/>
          <w:color w:val="000000" w:themeColor="text1"/>
          <w:sz w:val="20"/>
          <w:szCs w:val="20"/>
        </w:rPr>
        <w:t>、国の統一的な基準への対応</w:t>
      </w:r>
      <w:r w:rsidR="00077A87" w:rsidRPr="00EA14AD">
        <w:rPr>
          <w:rFonts w:ascii="ＭＳ Ｐ明朝" w:eastAsia="ＭＳ Ｐ明朝" w:hAnsi="ＭＳ Ｐ明朝" w:hint="eastAsia"/>
          <w:color w:val="000000" w:themeColor="text1"/>
          <w:sz w:val="20"/>
          <w:szCs w:val="20"/>
        </w:rPr>
        <w:t>等についての情報交換、</w:t>
      </w:r>
      <w:r w:rsidR="00777E8F" w:rsidRPr="00EA14AD">
        <w:rPr>
          <w:rFonts w:ascii="ＭＳ Ｐ明朝" w:eastAsia="ＭＳ Ｐ明朝" w:hAnsi="ＭＳ Ｐ明朝" w:hint="eastAsia"/>
          <w:color w:val="000000" w:themeColor="text1"/>
          <w:sz w:val="20"/>
          <w:szCs w:val="20"/>
        </w:rPr>
        <w:t>制度の一層の普及に向け連携した取組</w:t>
      </w:r>
      <w:r w:rsidR="00077A87" w:rsidRPr="00EA14AD">
        <w:rPr>
          <w:rFonts w:ascii="ＭＳ Ｐ明朝" w:eastAsia="ＭＳ Ｐ明朝" w:hAnsi="ＭＳ Ｐ明朝" w:hint="eastAsia"/>
          <w:color w:val="000000" w:themeColor="text1"/>
          <w:sz w:val="20"/>
          <w:szCs w:val="20"/>
        </w:rPr>
        <w:t>の協議を行った。</w:t>
      </w:r>
      <w:r w:rsidR="00E80645" w:rsidRPr="00EA14AD">
        <w:rPr>
          <w:rFonts w:ascii="ＭＳ Ｐ明朝" w:eastAsia="ＭＳ Ｐ明朝" w:hAnsi="ＭＳ Ｐ明朝" w:hint="eastAsia"/>
          <w:color w:val="000000" w:themeColor="text1"/>
          <w:sz w:val="20"/>
          <w:szCs w:val="20"/>
        </w:rPr>
        <w:t>また、この連絡会議において、財務諸表の分析・評価</w:t>
      </w:r>
      <w:r w:rsidR="002F7F09">
        <w:rPr>
          <w:rFonts w:ascii="ＭＳ Ｐ明朝" w:eastAsia="ＭＳ Ｐ明朝" w:hAnsi="ＭＳ Ｐ明朝" w:hint="eastAsia"/>
          <w:color w:val="000000" w:themeColor="text1"/>
          <w:sz w:val="20"/>
          <w:szCs w:val="20"/>
        </w:rPr>
        <w:t>手法について研究する「自治体間比較部会」と「事業別分析部会」の2</w:t>
      </w:r>
      <w:bookmarkStart w:id="0" w:name="_GoBack"/>
      <w:bookmarkEnd w:id="0"/>
      <w:r w:rsidR="00E80645" w:rsidRPr="00EA14AD">
        <w:rPr>
          <w:rFonts w:ascii="ＭＳ Ｐ明朝" w:eastAsia="ＭＳ Ｐ明朝" w:hAnsi="ＭＳ Ｐ明朝" w:hint="eastAsia"/>
          <w:color w:val="000000" w:themeColor="text1"/>
          <w:sz w:val="20"/>
          <w:szCs w:val="20"/>
        </w:rPr>
        <w:t>部会を設置した。</w:t>
      </w:r>
    </w:p>
    <w:p w14:paraId="34D78596" w14:textId="77777777" w:rsidR="00E80645" w:rsidRPr="00E80645" w:rsidRDefault="00E80645" w:rsidP="00E80645">
      <w:pPr>
        <w:widowControl/>
        <w:autoSpaceDE w:val="0"/>
        <w:autoSpaceDN w:val="0"/>
        <w:spacing w:line="300" w:lineRule="exact"/>
        <w:ind w:leftChars="150" w:left="315" w:rightChars="18" w:right="38"/>
        <w:jc w:val="left"/>
        <w:rPr>
          <w:rFonts w:ascii="ＭＳ Ｐ明朝" w:eastAsia="ＭＳ Ｐ明朝" w:hAnsi="ＭＳ Ｐ明朝"/>
          <w:sz w:val="20"/>
          <w:szCs w:val="2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268"/>
        <w:gridCol w:w="6379"/>
      </w:tblGrid>
      <w:tr w:rsidR="00E80645" w:rsidRPr="00960381" w14:paraId="62EBBCD7" w14:textId="77777777" w:rsidTr="00D81D5C">
        <w:tc>
          <w:tcPr>
            <w:tcW w:w="1134" w:type="dxa"/>
            <w:shd w:val="clear" w:color="auto" w:fill="auto"/>
          </w:tcPr>
          <w:p w14:paraId="6C92997E" w14:textId="77777777" w:rsidR="00E80645" w:rsidRPr="00E80645" w:rsidRDefault="00E80645" w:rsidP="00D81D5C">
            <w:pPr>
              <w:widowControl/>
              <w:autoSpaceDE w:val="0"/>
              <w:autoSpaceDN w:val="0"/>
              <w:spacing w:line="300" w:lineRule="exact"/>
              <w:ind w:rightChars="18" w:right="38"/>
              <w:jc w:val="left"/>
              <w:rPr>
                <w:rFonts w:ascii="ＭＳ Ｐ明朝" w:eastAsia="ＭＳ Ｐ明朝" w:hAnsi="ＭＳ Ｐ明朝"/>
                <w:sz w:val="20"/>
                <w:szCs w:val="20"/>
              </w:rPr>
            </w:pPr>
          </w:p>
        </w:tc>
        <w:tc>
          <w:tcPr>
            <w:tcW w:w="2268" w:type="dxa"/>
            <w:shd w:val="clear" w:color="auto" w:fill="auto"/>
          </w:tcPr>
          <w:p w14:paraId="7E5C2C2E" w14:textId="77777777" w:rsidR="00E80645" w:rsidRDefault="00E80645" w:rsidP="00D81D5C">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開催年月日</w:t>
            </w:r>
          </w:p>
          <w:p w14:paraId="4F176EE2" w14:textId="73938B84" w:rsidR="00876C78" w:rsidRPr="00960381" w:rsidRDefault="00876C78" w:rsidP="00D81D5C">
            <w:pPr>
              <w:widowControl/>
              <w:autoSpaceDE w:val="0"/>
              <w:autoSpaceDN w:val="0"/>
              <w:spacing w:line="300" w:lineRule="exact"/>
              <w:ind w:rightChars="18" w:right="38"/>
              <w:jc w:val="center"/>
              <w:rPr>
                <w:rFonts w:ascii="ＭＳ Ｐ明朝" w:eastAsia="ＭＳ Ｐ明朝" w:hAnsi="ＭＳ Ｐ明朝"/>
                <w:sz w:val="20"/>
                <w:szCs w:val="20"/>
              </w:rPr>
            </w:pPr>
          </w:p>
        </w:tc>
        <w:tc>
          <w:tcPr>
            <w:tcW w:w="6379" w:type="dxa"/>
            <w:shd w:val="clear" w:color="auto" w:fill="auto"/>
          </w:tcPr>
          <w:p w14:paraId="5105B489" w14:textId="77777777" w:rsidR="00E80645" w:rsidRPr="00960381" w:rsidRDefault="00E80645" w:rsidP="00D81D5C">
            <w:pPr>
              <w:widowControl/>
              <w:autoSpaceDE w:val="0"/>
              <w:autoSpaceDN w:val="0"/>
              <w:spacing w:line="300" w:lineRule="exact"/>
              <w:ind w:rightChars="18" w:right="38"/>
              <w:jc w:val="center"/>
              <w:rPr>
                <w:rFonts w:ascii="ＭＳ Ｐ明朝" w:eastAsia="ＭＳ Ｐ明朝" w:hAnsi="ＭＳ Ｐ明朝"/>
                <w:sz w:val="20"/>
                <w:szCs w:val="20"/>
              </w:rPr>
            </w:pPr>
            <w:r w:rsidRPr="00960381">
              <w:rPr>
                <w:rFonts w:ascii="ＭＳ Ｐ明朝" w:eastAsia="ＭＳ Ｐ明朝" w:hAnsi="ＭＳ Ｐ明朝" w:hint="eastAsia"/>
                <w:sz w:val="20"/>
                <w:szCs w:val="20"/>
              </w:rPr>
              <w:t>内容</w:t>
            </w:r>
          </w:p>
        </w:tc>
      </w:tr>
      <w:tr w:rsidR="00EA14AD" w:rsidRPr="00EA14AD" w14:paraId="1EF84269" w14:textId="77777777" w:rsidTr="00D81D5C">
        <w:trPr>
          <w:trHeight w:val="454"/>
        </w:trPr>
        <w:tc>
          <w:tcPr>
            <w:tcW w:w="1134" w:type="dxa"/>
            <w:shd w:val="clear" w:color="auto" w:fill="auto"/>
            <w:vAlign w:val="center"/>
          </w:tcPr>
          <w:p w14:paraId="08B8727B" w14:textId="6B79603E" w:rsidR="00E80645" w:rsidRPr="00EA14AD" w:rsidRDefault="006918F3" w:rsidP="00D81D5C">
            <w:pPr>
              <w:autoSpaceDE w:val="0"/>
              <w:autoSpaceDN w:val="0"/>
              <w:spacing w:line="280" w:lineRule="exact"/>
              <w:ind w:rightChars="18" w:right="38"/>
              <w:jc w:val="center"/>
              <w:rPr>
                <w:rFonts w:ascii="ＭＳ 明朝" w:hAnsi="ＭＳ 明朝"/>
                <w:color w:val="000000" w:themeColor="text1"/>
                <w:sz w:val="20"/>
                <w:szCs w:val="20"/>
              </w:rPr>
            </w:pPr>
            <w:r w:rsidRPr="00EA14AD">
              <w:rPr>
                <w:rFonts w:ascii="ＭＳ 明朝" w:hAnsi="ＭＳ 明朝" w:hint="eastAsia"/>
                <w:color w:val="000000" w:themeColor="text1"/>
                <w:sz w:val="20"/>
                <w:szCs w:val="20"/>
              </w:rPr>
              <w:t>第９</w:t>
            </w:r>
            <w:r w:rsidR="00E80645" w:rsidRPr="00EA14AD">
              <w:rPr>
                <w:rFonts w:ascii="ＭＳ 明朝" w:hAnsi="ＭＳ 明朝" w:hint="eastAsia"/>
                <w:color w:val="000000" w:themeColor="text1"/>
                <w:sz w:val="20"/>
                <w:szCs w:val="20"/>
              </w:rPr>
              <w:t>回</w:t>
            </w:r>
          </w:p>
          <w:p w14:paraId="270C7B27" w14:textId="77777777" w:rsidR="00E80645" w:rsidRPr="00EA14AD" w:rsidRDefault="00E80645" w:rsidP="00D81D5C">
            <w:pPr>
              <w:autoSpaceDE w:val="0"/>
              <w:autoSpaceDN w:val="0"/>
              <w:spacing w:line="280" w:lineRule="exact"/>
              <w:ind w:rightChars="18" w:right="38"/>
              <w:jc w:val="center"/>
              <w:rPr>
                <w:rFonts w:ascii="ＭＳ 明朝" w:hAnsi="ＭＳ 明朝"/>
                <w:color w:val="000000" w:themeColor="text1"/>
                <w:sz w:val="20"/>
                <w:szCs w:val="20"/>
              </w:rPr>
            </w:pPr>
            <w:r w:rsidRPr="00EA14AD">
              <w:rPr>
                <w:rFonts w:ascii="ＭＳ 明朝" w:hAnsi="ＭＳ 明朝" w:hint="eastAsia"/>
                <w:color w:val="000000" w:themeColor="text1"/>
                <w:sz w:val="20"/>
                <w:szCs w:val="20"/>
              </w:rPr>
              <w:t>会議</w:t>
            </w:r>
          </w:p>
        </w:tc>
        <w:tc>
          <w:tcPr>
            <w:tcW w:w="2268" w:type="dxa"/>
            <w:shd w:val="clear" w:color="auto" w:fill="auto"/>
            <w:vAlign w:val="center"/>
          </w:tcPr>
          <w:p w14:paraId="24DD4FED" w14:textId="0DC7FEAB" w:rsidR="00E80645" w:rsidRPr="00EA14AD" w:rsidRDefault="00E80645" w:rsidP="00D81D5C">
            <w:pPr>
              <w:autoSpaceDE w:val="0"/>
              <w:autoSpaceDN w:val="0"/>
              <w:spacing w:line="280" w:lineRule="exact"/>
              <w:ind w:rightChars="18" w:right="38"/>
              <w:jc w:val="center"/>
              <w:rPr>
                <w:rFonts w:ascii="ＭＳ 明朝" w:hAnsi="ＭＳ 明朝"/>
                <w:color w:val="000000" w:themeColor="text1"/>
                <w:sz w:val="20"/>
                <w:szCs w:val="20"/>
              </w:rPr>
            </w:pPr>
            <w:r w:rsidRPr="00EA14AD">
              <w:rPr>
                <w:rFonts w:ascii="ＭＳ 明朝" w:hAnsi="ＭＳ 明朝" w:hint="eastAsia"/>
                <w:color w:val="000000" w:themeColor="text1"/>
                <w:sz w:val="20"/>
                <w:szCs w:val="20"/>
              </w:rPr>
              <w:t>平成30</w:t>
            </w:r>
            <w:r w:rsidR="00955094">
              <w:rPr>
                <w:rFonts w:ascii="ＭＳ 明朝" w:hAnsi="ＭＳ 明朝" w:hint="eastAsia"/>
                <w:color w:val="000000" w:themeColor="text1"/>
                <w:sz w:val="20"/>
                <w:szCs w:val="20"/>
              </w:rPr>
              <w:t>年5</w:t>
            </w:r>
            <w:r w:rsidRPr="00EA14AD">
              <w:rPr>
                <w:rFonts w:ascii="ＭＳ 明朝" w:hAnsi="ＭＳ 明朝" w:hint="eastAsia"/>
                <w:color w:val="000000" w:themeColor="text1"/>
                <w:sz w:val="20"/>
                <w:szCs w:val="20"/>
              </w:rPr>
              <w:t>月22日</w:t>
            </w:r>
          </w:p>
        </w:tc>
        <w:tc>
          <w:tcPr>
            <w:tcW w:w="6379" w:type="dxa"/>
            <w:shd w:val="clear" w:color="auto" w:fill="auto"/>
            <w:vAlign w:val="center"/>
          </w:tcPr>
          <w:p w14:paraId="6C0BE25F" w14:textId="5EAF1BCC" w:rsidR="00E80645" w:rsidRPr="00EA14AD" w:rsidRDefault="00E80645" w:rsidP="00D81D5C">
            <w:pPr>
              <w:autoSpaceDE w:val="0"/>
              <w:autoSpaceDN w:val="0"/>
              <w:spacing w:line="280" w:lineRule="exact"/>
              <w:ind w:rightChars="18" w:right="38"/>
              <w:rPr>
                <w:rFonts w:ascii="ＭＳ 明朝" w:hAnsi="ＭＳ 明朝"/>
                <w:color w:val="000000" w:themeColor="text1"/>
                <w:sz w:val="20"/>
                <w:szCs w:val="20"/>
              </w:rPr>
            </w:pPr>
            <w:r w:rsidRPr="00EA14AD">
              <w:rPr>
                <w:rFonts w:ascii="ＭＳ 明朝" w:hAnsi="ＭＳ 明朝" w:hint="eastAsia"/>
                <w:color w:val="000000" w:themeColor="text1"/>
                <w:sz w:val="20"/>
                <w:szCs w:val="20"/>
              </w:rPr>
              <w:t>・総務省の統一的な基準への対応について　など</w:t>
            </w:r>
          </w:p>
        </w:tc>
      </w:tr>
      <w:tr w:rsidR="00E80645" w:rsidRPr="00EA14AD" w14:paraId="2C13CCC7" w14:textId="77777777" w:rsidTr="00D81D5C">
        <w:tc>
          <w:tcPr>
            <w:tcW w:w="1134" w:type="dxa"/>
            <w:shd w:val="clear" w:color="auto" w:fill="auto"/>
            <w:vAlign w:val="center"/>
          </w:tcPr>
          <w:p w14:paraId="5B14AE25" w14:textId="77777777" w:rsidR="00E80645" w:rsidRPr="00EA14AD" w:rsidRDefault="00E80645" w:rsidP="00D81D5C">
            <w:pPr>
              <w:autoSpaceDE w:val="0"/>
              <w:autoSpaceDN w:val="0"/>
              <w:spacing w:line="280" w:lineRule="exact"/>
              <w:ind w:rightChars="18" w:right="38"/>
              <w:jc w:val="center"/>
              <w:rPr>
                <w:rFonts w:ascii="ＭＳ 明朝" w:hAnsi="ＭＳ 明朝"/>
                <w:color w:val="000000" w:themeColor="text1"/>
                <w:sz w:val="20"/>
                <w:szCs w:val="20"/>
              </w:rPr>
            </w:pPr>
            <w:r w:rsidRPr="00EA14AD">
              <w:rPr>
                <w:rFonts w:ascii="ＭＳ 明朝" w:hAnsi="ＭＳ 明朝" w:hint="eastAsia"/>
                <w:color w:val="000000" w:themeColor="text1"/>
                <w:sz w:val="20"/>
                <w:szCs w:val="20"/>
              </w:rPr>
              <w:t>シンポ</w:t>
            </w:r>
          </w:p>
          <w:p w14:paraId="35187F33" w14:textId="31350BDB" w:rsidR="00E80645" w:rsidRPr="00EA14AD" w:rsidRDefault="00E80645" w:rsidP="00D81D5C">
            <w:pPr>
              <w:autoSpaceDE w:val="0"/>
              <w:autoSpaceDN w:val="0"/>
              <w:spacing w:line="280" w:lineRule="exact"/>
              <w:ind w:rightChars="18" w:right="38"/>
              <w:jc w:val="center"/>
              <w:rPr>
                <w:rFonts w:ascii="ＭＳ 明朝" w:hAnsi="ＭＳ 明朝"/>
                <w:color w:val="000000" w:themeColor="text1"/>
                <w:sz w:val="20"/>
                <w:szCs w:val="20"/>
              </w:rPr>
            </w:pPr>
            <w:r w:rsidRPr="00EA14AD">
              <w:rPr>
                <w:rFonts w:ascii="ＭＳ 明朝" w:hAnsi="ＭＳ 明朝" w:hint="eastAsia"/>
                <w:color w:val="000000" w:themeColor="text1"/>
                <w:sz w:val="20"/>
                <w:szCs w:val="20"/>
              </w:rPr>
              <w:t>ジウム</w:t>
            </w:r>
          </w:p>
        </w:tc>
        <w:tc>
          <w:tcPr>
            <w:tcW w:w="2268" w:type="dxa"/>
            <w:shd w:val="clear" w:color="auto" w:fill="auto"/>
            <w:vAlign w:val="center"/>
          </w:tcPr>
          <w:p w14:paraId="07D4A531" w14:textId="77777777" w:rsidR="00E80645" w:rsidRPr="00EA14AD" w:rsidRDefault="00E80645" w:rsidP="00D81D5C">
            <w:pPr>
              <w:autoSpaceDE w:val="0"/>
              <w:autoSpaceDN w:val="0"/>
              <w:spacing w:line="280" w:lineRule="exact"/>
              <w:ind w:rightChars="18" w:right="38"/>
              <w:jc w:val="center"/>
              <w:rPr>
                <w:rFonts w:ascii="ＭＳ 明朝" w:hAnsi="ＭＳ 明朝"/>
                <w:color w:val="000000" w:themeColor="text1"/>
                <w:sz w:val="20"/>
                <w:szCs w:val="20"/>
              </w:rPr>
            </w:pPr>
            <w:r w:rsidRPr="00EA14AD">
              <w:rPr>
                <w:rFonts w:ascii="ＭＳ 明朝" w:hAnsi="ＭＳ 明朝" w:hint="eastAsia"/>
                <w:color w:val="000000" w:themeColor="text1"/>
                <w:sz w:val="20"/>
                <w:szCs w:val="20"/>
              </w:rPr>
              <w:t>平成30年11月15日</w:t>
            </w:r>
          </w:p>
        </w:tc>
        <w:tc>
          <w:tcPr>
            <w:tcW w:w="6379" w:type="dxa"/>
            <w:shd w:val="clear" w:color="auto" w:fill="auto"/>
          </w:tcPr>
          <w:p w14:paraId="03D1FE3B" w14:textId="26100393" w:rsidR="00E80645" w:rsidRPr="00EA14AD" w:rsidRDefault="00E80645" w:rsidP="00D81D5C">
            <w:pPr>
              <w:autoSpaceDE w:val="0"/>
              <w:autoSpaceDN w:val="0"/>
              <w:spacing w:line="280" w:lineRule="exact"/>
              <w:ind w:rightChars="18" w:right="38" w:firstLineChars="100" w:firstLine="200"/>
              <w:rPr>
                <w:rFonts w:ascii="ＭＳ 明朝" w:hAnsi="ＭＳ 明朝"/>
                <w:color w:val="000000" w:themeColor="text1"/>
                <w:sz w:val="20"/>
                <w:szCs w:val="20"/>
              </w:rPr>
            </w:pPr>
            <w:r w:rsidRPr="00EA14AD">
              <w:rPr>
                <w:rFonts w:ascii="ＭＳ 明朝" w:hAnsi="ＭＳ 明朝" w:hint="eastAsia"/>
                <w:color w:val="000000" w:themeColor="text1"/>
                <w:sz w:val="20"/>
                <w:szCs w:val="20"/>
              </w:rPr>
              <w:t>「公会計推進ミーティング2018」と題し、品川区立総合区民会館きゅりあん（東京都品川区）において開催。全国の自治体職員をはじめとする関係者が参加</w:t>
            </w:r>
            <w:r w:rsidR="00A81E6D" w:rsidRPr="00EA14AD">
              <w:rPr>
                <w:rFonts w:ascii="ＭＳ 明朝" w:hAnsi="ＭＳ 明朝" w:hint="eastAsia"/>
                <w:color w:val="000000" w:themeColor="text1"/>
                <w:sz w:val="20"/>
                <w:szCs w:val="20"/>
              </w:rPr>
              <w:t>した</w:t>
            </w:r>
            <w:r w:rsidRPr="00EA14AD">
              <w:rPr>
                <w:rFonts w:ascii="ＭＳ 明朝" w:hAnsi="ＭＳ 明朝" w:hint="eastAsia"/>
                <w:color w:val="000000" w:themeColor="text1"/>
                <w:sz w:val="20"/>
                <w:szCs w:val="20"/>
              </w:rPr>
              <w:t>。</w:t>
            </w:r>
          </w:p>
          <w:p w14:paraId="2A12BE1B" w14:textId="5E0AF173" w:rsidR="00E80645" w:rsidRPr="00EA14AD" w:rsidRDefault="00E80645" w:rsidP="00D81D5C">
            <w:pPr>
              <w:autoSpaceDE w:val="0"/>
              <w:autoSpaceDN w:val="0"/>
              <w:spacing w:line="280" w:lineRule="exact"/>
              <w:ind w:rightChars="18" w:right="38" w:firstLineChars="100" w:firstLine="200"/>
              <w:rPr>
                <w:rFonts w:ascii="ＭＳ 明朝" w:hAnsi="ＭＳ 明朝"/>
                <w:color w:val="000000" w:themeColor="text1"/>
                <w:sz w:val="20"/>
                <w:szCs w:val="20"/>
              </w:rPr>
            </w:pPr>
            <w:r w:rsidRPr="00EA14AD">
              <w:rPr>
                <w:rFonts w:ascii="ＭＳ 明朝" w:hAnsi="ＭＳ 明朝" w:hint="eastAsia"/>
                <w:color w:val="000000" w:themeColor="text1"/>
                <w:sz w:val="20"/>
                <w:szCs w:val="20"/>
              </w:rPr>
              <w:t>「統一的な基準による地方公会計の推進について」というテーマの基調講演が行われたほか、</w:t>
            </w:r>
            <w:r w:rsidR="001943C7">
              <w:rPr>
                <w:rFonts w:ascii="ＭＳ 明朝" w:hAnsi="ＭＳ 明朝" w:hint="eastAsia"/>
                <w:color w:val="000000" w:themeColor="text1"/>
                <w:sz w:val="20"/>
                <w:szCs w:val="20"/>
              </w:rPr>
              <w:t>千葉県</w:t>
            </w:r>
            <w:r w:rsidRPr="00EA14AD">
              <w:rPr>
                <w:rFonts w:ascii="ＭＳ 明朝" w:hAnsi="ＭＳ 明朝" w:hint="eastAsia"/>
                <w:color w:val="000000" w:themeColor="text1"/>
                <w:sz w:val="20"/>
                <w:szCs w:val="20"/>
              </w:rPr>
              <w:t>習志野市・熊本県宇城市・</w:t>
            </w:r>
            <w:r w:rsidR="001943C7">
              <w:rPr>
                <w:rFonts w:ascii="ＭＳ 明朝" w:hAnsi="ＭＳ 明朝" w:hint="eastAsia"/>
                <w:color w:val="000000" w:themeColor="text1"/>
                <w:sz w:val="20"/>
                <w:szCs w:val="20"/>
              </w:rPr>
              <w:t>東京都</w:t>
            </w:r>
            <w:r w:rsidRPr="00EA14AD">
              <w:rPr>
                <w:rFonts w:ascii="ＭＳ 明朝" w:hAnsi="ＭＳ 明朝" w:hint="eastAsia"/>
                <w:color w:val="000000" w:themeColor="text1"/>
                <w:sz w:val="20"/>
                <w:szCs w:val="20"/>
              </w:rPr>
              <w:t>世田谷区の連絡会議構成自治体からの各報告が行われ、後半では、自治体間比較部会と事業別分析部会からそれぞれの</w:t>
            </w:r>
            <w:r w:rsidR="009742D5" w:rsidRPr="00EA14AD">
              <w:rPr>
                <w:rFonts w:ascii="ＭＳ 明朝" w:hAnsi="ＭＳ 明朝" w:hint="eastAsia"/>
                <w:color w:val="000000" w:themeColor="text1"/>
                <w:sz w:val="20"/>
                <w:szCs w:val="20"/>
              </w:rPr>
              <w:t>検討状況に係る</w:t>
            </w:r>
            <w:r w:rsidRPr="00EA14AD">
              <w:rPr>
                <w:rFonts w:ascii="ＭＳ 明朝" w:hAnsi="ＭＳ 明朝" w:hint="eastAsia"/>
                <w:color w:val="000000" w:themeColor="text1"/>
                <w:sz w:val="20"/>
                <w:szCs w:val="20"/>
              </w:rPr>
              <w:t>中間報告が行われた。</w:t>
            </w:r>
          </w:p>
        </w:tc>
      </w:tr>
    </w:tbl>
    <w:p w14:paraId="3B14E773" w14:textId="77777777" w:rsidR="00494819" w:rsidRPr="00EA14AD" w:rsidRDefault="00494819" w:rsidP="002D558F">
      <w:pPr>
        <w:widowControl/>
        <w:autoSpaceDE w:val="0"/>
        <w:autoSpaceDN w:val="0"/>
        <w:spacing w:line="300" w:lineRule="exact"/>
        <w:ind w:rightChars="18" w:right="38"/>
        <w:jc w:val="left"/>
        <w:rPr>
          <w:rFonts w:ascii="ＭＳ Ｐ明朝" w:eastAsia="ＭＳ Ｐ明朝" w:hAnsi="ＭＳ Ｐ明朝"/>
          <w:color w:val="000000" w:themeColor="text1"/>
          <w:sz w:val="20"/>
          <w:szCs w:val="20"/>
        </w:rPr>
      </w:pPr>
    </w:p>
    <w:p w14:paraId="3B14E774" w14:textId="2558A8C2" w:rsidR="00422467" w:rsidRPr="00EA14AD" w:rsidRDefault="00422467" w:rsidP="002D558F">
      <w:pPr>
        <w:widowControl/>
        <w:numPr>
          <w:ilvl w:val="0"/>
          <w:numId w:val="10"/>
        </w:numPr>
        <w:autoSpaceDE w:val="0"/>
        <w:autoSpaceDN w:val="0"/>
        <w:spacing w:line="300" w:lineRule="exact"/>
        <w:ind w:rightChars="18" w:right="38"/>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他の自治体への情報提供</w:t>
      </w:r>
    </w:p>
    <w:p w14:paraId="3B14E775" w14:textId="5814075D" w:rsidR="00E30448" w:rsidRPr="00EA14AD" w:rsidRDefault="009A737F" w:rsidP="002D558F">
      <w:pPr>
        <w:widowControl/>
        <w:autoSpaceDE w:val="0"/>
        <w:autoSpaceDN w:val="0"/>
        <w:spacing w:line="300" w:lineRule="exact"/>
        <w:ind w:leftChars="100" w:left="210" w:rightChars="18" w:right="38" w:firstLineChars="100" w:firstLine="200"/>
        <w:jc w:val="left"/>
        <w:rPr>
          <w:rFonts w:ascii="ＭＳ Ｐ明朝" w:eastAsia="ＭＳ Ｐ明朝" w:hAnsi="ＭＳ Ｐ明朝"/>
          <w:color w:val="000000" w:themeColor="text1"/>
          <w:sz w:val="20"/>
          <w:szCs w:val="20"/>
        </w:rPr>
      </w:pPr>
      <w:r w:rsidRPr="00EA14AD">
        <w:rPr>
          <w:rFonts w:ascii="ＭＳ Ｐ明朝" w:eastAsia="ＭＳ Ｐ明朝" w:hAnsi="ＭＳ Ｐ明朝" w:hint="eastAsia"/>
          <w:color w:val="000000" w:themeColor="text1"/>
          <w:sz w:val="20"/>
          <w:szCs w:val="20"/>
        </w:rPr>
        <w:t>岡山県、</w:t>
      </w:r>
      <w:r w:rsidR="004252E2" w:rsidRPr="00EA14AD">
        <w:rPr>
          <w:rFonts w:ascii="ＭＳ Ｐ明朝" w:eastAsia="ＭＳ Ｐ明朝" w:hAnsi="ＭＳ Ｐ明朝" w:hint="eastAsia"/>
          <w:color w:val="000000" w:themeColor="text1"/>
          <w:sz w:val="20"/>
          <w:szCs w:val="20"/>
        </w:rPr>
        <w:t>福岡県、鹿児島県、静岡県、横浜市</w:t>
      </w:r>
      <w:r w:rsidR="00AA7120" w:rsidRPr="00EA14AD">
        <w:rPr>
          <w:rFonts w:ascii="ＭＳ Ｐ明朝" w:eastAsia="ＭＳ Ｐ明朝" w:hAnsi="ＭＳ Ｐ明朝" w:hint="eastAsia"/>
          <w:color w:val="000000" w:themeColor="text1"/>
          <w:sz w:val="20"/>
          <w:szCs w:val="20"/>
        </w:rPr>
        <w:t>など</w:t>
      </w:r>
      <w:r w:rsidR="004252E2" w:rsidRPr="00EA14AD">
        <w:rPr>
          <w:rFonts w:ascii="ＭＳ Ｐ明朝" w:eastAsia="ＭＳ Ｐ明朝" w:hAnsi="ＭＳ Ｐ明朝" w:hint="eastAsia"/>
          <w:color w:val="000000" w:themeColor="text1"/>
          <w:sz w:val="20"/>
          <w:szCs w:val="20"/>
        </w:rPr>
        <w:t>メール等</w:t>
      </w:r>
      <w:r w:rsidR="009731F1" w:rsidRPr="00EA14AD">
        <w:rPr>
          <w:rFonts w:ascii="ＭＳ Ｐ明朝" w:eastAsia="ＭＳ Ｐ明朝" w:hAnsi="ＭＳ Ｐ明朝" w:hint="eastAsia"/>
          <w:color w:val="000000" w:themeColor="text1"/>
          <w:sz w:val="20"/>
          <w:szCs w:val="20"/>
        </w:rPr>
        <w:t>で照会のあった</w:t>
      </w:r>
      <w:r w:rsidR="00422467" w:rsidRPr="00EA14AD">
        <w:rPr>
          <w:rFonts w:ascii="ＭＳ Ｐ明朝" w:eastAsia="ＭＳ Ｐ明朝" w:hAnsi="ＭＳ Ｐ明朝" w:hint="eastAsia"/>
          <w:color w:val="000000" w:themeColor="text1"/>
          <w:sz w:val="20"/>
          <w:szCs w:val="20"/>
        </w:rPr>
        <w:t>他の自治体に対し、本府の新公会計制度</w:t>
      </w:r>
      <w:r w:rsidR="00AA7120" w:rsidRPr="00EA14AD">
        <w:rPr>
          <w:rFonts w:ascii="ＭＳ Ｐ明朝" w:eastAsia="ＭＳ Ｐ明朝" w:hAnsi="ＭＳ Ｐ明朝" w:hint="eastAsia"/>
          <w:color w:val="000000" w:themeColor="text1"/>
          <w:sz w:val="20"/>
          <w:szCs w:val="20"/>
        </w:rPr>
        <w:t>の運用状況等</w:t>
      </w:r>
      <w:r w:rsidR="00422467" w:rsidRPr="00EA14AD">
        <w:rPr>
          <w:rFonts w:ascii="ＭＳ Ｐ明朝" w:eastAsia="ＭＳ Ｐ明朝" w:hAnsi="ＭＳ Ｐ明朝" w:hint="eastAsia"/>
          <w:color w:val="000000" w:themeColor="text1"/>
          <w:sz w:val="20"/>
          <w:szCs w:val="20"/>
        </w:rPr>
        <w:t>に関する情報提供を行った。</w:t>
      </w:r>
    </w:p>
    <w:p w14:paraId="3B14E777" w14:textId="1B4A3BFC" w:rsidR="00E30448" w:rsidRPr="00996D15" w:rsidRDefault="00E30448" w:rsidP="002D558F">
      <w:pPr>
        <w:ind w:rightChars="18" w:right="38"/>
        <w:rPr>
          <w:rFonts w:ascii="ＭＳ Ｐ明朝" w:eastAsia="ＭＳ Ｐ明朝" w:hAnsi="ＭＳ Ｐ明朝"/>
          <w:sz w:val="20"/>
          <w:szCs w:val="20"/>
        </w:rPr>
      </w:pPr>
    </w:p>
    <w:sectPr w:rsidR="00E30448" w:rsidRPr="00996D15" w:rsidSect="00E30448">
      <w:footerReference w:type="even" r:id="rId11"/>
      <w:footerReference w:type="default" r:id="rId12"/>
      <w:footerReference w:type="first" r:id="rId13"/>
      <w:type w:val="continuous"/>
      <w:pgSz w:w="11906" w:h="16838" w:code="9"/>
      <w:pgMar w:top="1259" w:right="1134" w:bottom="902" w:left="1134" w:header="737" w:footer="737" w:gutter="0"/>
      <w:pgNumType w:start="2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295A1" w14:textId="77777777" w:rsidR="00BB65A3" w:rsidRDefault="00BB65A3">
      <w:r>
        <w:separator/>
      </w:r>
    </w:p>
  </w:endnote>
  <w:endnote w:type="continuationSeparator" w:id="0">
    <w:p w14:paraId="43D066D6" w14:textId="77777777" w:rsidR="00BB65A3" w:rsidRDefault="00BB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E77C" w14:textId="77777777" w:rsidR="00494819" w:rsidRDefault="00494819" w:rsidP="00E8047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B14E77D" w14:textId="77777777" w:rsidR="00494819" w:rsidRDefault="00494819" w:rsidP="00E033B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E77E" w14:textId="77777777" w:rsidR="00494819" w:rsidRPr="009F74FB" w:rsidRDefault="00494819" w:rsidP="00E033BD">
    <w:pPr>
      <w:pStyle w:val="a5"/>
      <w:ind w:right="360"/>
      <w:jc w:val="center"/>
      <w:rPr>
        <w:rFonts w:ascii="ＭＳ Ｐゴシック" w:eastAsia="ＭＳ Ｐゴシック" w:hAnsi="ＭＳ Ｐゴシック"/>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4E77F" w14:textId="77777777" w:rsidR="00494819" w:rsidRPr="009F74FB" w:rsidRDefault="00494819" w:rsidP="003D5A29">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74BB4" w14:textId="77777777" w:rsidR="00BB65A3" w:rsidRDefault="00BB65A3">
      <w:r>
        <w:separator/>
      </w:r>
    </w:p>
  </w:footnote>
  <w:footnote w:type="continuationSeparator" w:id="0">
    <w:p w14:paraId="6B26D8EC" w14:textId="77777777" w:rsidR="00BB65A3" w:rsidRDefault="00BB65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5C15"/>
    <w:multiLevelType w:val="hybridMultilevel"/>
    <w:tmpl w:val="AFCA6CEA"/>
    <w:lvl w:ilvl="0" w:tplc="2F8A511A">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 w15:restartNumberingAfterBreak="0">
    <w:nsid w:val="0CE2799C"/>
    <w:multiLevelType w:val="hybridMultilevel"/>
    <w:tmpl w:val="E9AA9F12"/>
    <w:lvl w:ilvl="0" w:tplc="CEF8B5EE">
      <w:numFmt w:val="bullet"/>
      <w:lvlText w:val="○"/>
      <w:lvlJc w:val="left"/>
      <w:pPr>
        <w:ind w:left="560" w:hanging="360"/>
      </w:pPr>
      <w:rPr>
        <w:rFonts w:ascii="ＭＳ Ｐ明朝" w:eastAsia="ＭＳ Ｐ明朝" w:hAnsi="ＭＳ Ｐ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D4F3CAA"/>
    <w:multiLevelType w:val="hybridMultilevel"/>
    <w:tmpl w:val="3F5C41E8"/>
    <w:lvl w:ilvl="0" w:tplc="B2AE6F16">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 w15:restartNumberingAfterBreak="0">
    <w:nsid w:val="0FB07E1F"/>
    <w:multiLevelType w:val="hybridMultilevel"/>
    <w:tmpl w:val="CBD05E1A"/>
    <w:lvl w:ilvl="0" w:tplc="249E47D2">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132A5451"/>
    <w:multiLevelType w:val="hybridMultilevel"/>
    <w:tmpl w:val="5498CF5A"/>
    <w:lvl w:ilvl="0" w:tplc="33E68E80">
      <w:numFmt w:val="bullet"/>
      <w:lvlText w:val="※"/>
      <w:lvlJc w:val="left"/>
      <w:pPr>
        <w:tabs>
          <w:tab w:val="num" w:pos="4976"/>
        </w:tabs>
        <w:ind w:left="4976" w:hanging="360"/>
      </w:pPr>
      <w:rPr>
        <w:rFonts w:ascii="ＭＳ Ｐ明朝" w:eastAsia="ＭＳ Ｐ明朝" w:hAnsi="ＭＳ Ｐ明朝" w:cs="Times New Roman" w:hint="eastAsia"/>
      </w:rPr>
    </w:lvl>
    <w:lvl w:ilvl="1" w:tplc="0409000B" w:tentative="1">
      <w:start w:val="1"/>
      <w:numFmt w:val="bullet"/>
      <w:lvlText w:val=""/>
      <w:lvlJc w:val="left"/>
      <w:pPr>
        <w:tabs>
          <w:tab w:val="num" w:pos="5456"/>
        </w:tabs>
        <w:ind w:left="5456" w:hanging="420"/>
      </w:pPr>
      <w:rPr>
        <w:rFonts w:ascii="Wingdings" w:hAnsi="Wingdings" w:hint="default"/>
      </w:rPr>
    </w:lvl>
    <w:lvl w:ilvl="2" w:tplc="0409000D" w:tentative="1">
      <w:start w:val="1"/>
      <w:numFmt w:val="bullet"/>
      <w:lvlText w:val=""/>
      <w:lvlJc w:val="left"/>
      <w:pPr>
        <w:tabs>
          <w:tab w:val="num" w:pos="5876"/>
        </w:tabs>
        <w:ind w:left="5876" w:hanging="420"/>
      </w:pPr>
      <w:rPr>
        <w:rFonts w:ascii="Wingdings" w:hAnsi="Wingdings" w:hint="default"/>
      </w:rPr>
    </w:lvl>
    <w:lvl w:ilvl="3" w:tplc="04090001" w:tentative="1">
      <w:start w:val="1"/>
      <w:numFmt w:val="bullet"/>
      <w:lvlText w:val=""/>
      <w:lvlJc w:val="left"/>
      <w:pPr>
        <w:tabs>
          <w:tab w:val="num" w:pos="6296"/>
        </w:tabs>
        <w:ind w:left="6296" w:hanging="420"/>
      </w:pPr>
      <w:rPr>
        <w:rFonts w:ascii="Wingdings" w:hAnsi="Wingdings" w:hint="default"/>
      </w:rPr>
    </w:lvl>
    <w:lvl w:ilvl="4" w:tplc="0409000B" w:tentative="1">
      <w:start w:val="1"/>
      <w:numFmt w:val="bullet"/>
      <w:lvlText w:val=""/>
      <w:lvlJc w:val="left"/>
      <w:pPr>
        <w:tabs>
          <w:tab w:val="num" w:pos="6716"/>
        </w:tabs>
        <w:ind w:left="6716" w:hanging="420"/>
      </w:pPr>
      <w:rPr>
        <w:rFonts w:ascii="Wingdings" w:hAnsi="Wingdings" w:hint="default"/>
      </w:rPr>
    </w:lvl>
    <w:lvl w:ilvl="5" w:tplc="0409000D" w:tentative="1">
      <w:start w:val="1"/>
      <w:numFmt w:val="bullet"/>
      <w:lvlText w:val=""/>
      <w:lvlJc w:val="left"/>
      <w:pPr>
        <w:tabs>
          <w:tab w:val="num" w:pos="7136"/>
        </w:tabs>
        <w:ind w:left="7136" w:hanging="420"/>
      </w:pPr>
      <w:rPr>
        <w:rFonts w:ascii="Wingdings" w:hAnsi="Wingdings" w:hint="default"/>
      </w:rPr>
    </w:lvl>
    <w:lvl w:ilvl="6" w:tplc="04090001" w:tentative="1">
      <w:start w:val="1"/>
      <w:numFmt w:val="bullet"/>
      <w:lvlText w:val=""/>
      <w:lvlJc w:val="left"/>
      <w:pPr>
        <w:tabs>
          <w:tab w:val="num" w:pos="7556"/>
        </w:tabs>
        <w:ind w:left="7556" w:hanging="420"/>
      </w:pPr>
      <w:rPr>
        <w:rFonts w:ascii="Wingdings" w:hAnsi="Wingdings" w:hint="default"/>
      </w:rPr>
    </w:lvl>
    <w:lvl w:ilvl="7" w:tplc="0409000B" w:tentative="1">
      <w:start w:val="1"/>
      <w:numFmt w:val="bullet"/>
      <w:lvlText w:val=""/>
      <w:lvlJc w:val="left"/>
      <w:pPr>
        <w:tabs>
          <w:tab w:val="num" w:pos="7976"/>
        </w:tabs>
        <w:ind w:left="7976" w:hanging="420"/>
      </w:pPr>
      <w:rPr>
        <w:rFonts w:ascii="Wingdings" w:hAnsi="Wingdings" w:hint="default"/>
      </w:rPr>
    </w:lvl>
    <w:lvl w:ilvl="8" w:tplc="0409000D" w:tentative="1">
      <w:start w:val="1"/>
      <w:numFmt w:val="bullet"/>
      <w:lvlText w:val=""/>
      <w:lvlJc w:val="left"/>
      <w:pPr>
        <w:tabs>
          <w:tab w:val="num" w:pos="8396"/>
        </w:tabs>
        <w:ind w:left="8396" w:hanging="420"/>
      </w:pPr>
      <w:rPr>
        <w:rFonts w:ascii="Wingdings" w:hAnsi="Wingdings" w:hint="default"/>
      </w:rPr>
    </w:lvl>
  </w:abstractNum>
  <w:abstractNum w:abstractNumId="5" w15:restartNumberingAfterBreak="0">
    <w:nsid w:val="1841330D"/>
    <w:multiLevelType w:val="hybridMultilevel"/>
    <w:tmpl w:val="3B3AA9F2"/>
    <w:lvl w:ilvl="0" w:tplc="BA4210A8">
      <w:start w:val="2"/>
      <w:numFmt w:val="bullet"/>
      <w:lvlText w:val="・"/>
      <w:lvlJc w:val="left"/>
      <w:pPr>
        <w:tabs>
          <w:tab w:val="num" w:pos="360"/>
        </w:tabs>
        <w:ind w:left="360" w:hanging="360"/>
      </w:pPr>
      <w:rPr>
        <w:rFonts w:ascii="ＭＳ Ｐ明朝" w:eastAsia="ＭＳ Ｐ明朝" w:hAnsi="ＭＳ Ｐ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27401F"/>
    <w:multiLevelType w:val="hybridMultilevel"/>
    <w:tmpl w:val="AAA653E8"/>
    <w:lvl w:ilvl="0" w:tplc="03D8CD90">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7" w15:restartNumberingAfterBreak="0">
    <w:nsid w:val="44204963"/>
    <w:multiLevelType w:val="hybridMultilevel"/>
    <w:tmpl w:val="3000BAFC"/>
    <w:lvl w:ilvl="0" w:tplc="D78CC48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4B2B7C88"/>
    <w:multiLevelType w:val="hybridMultilevel"/>
    <w:tmpl w:val="5484B6AC"/>
    <w:lvl w:ilvl="0" w:tplc="55668F64">
      <w:numFmt w:val="bullet"/>
      <w:lvlText w:val="○"/>
      <w:lvlJc w:val="left"/>
      <w:pPr>
        <w:ind w:left="480" w:hanging="360"/>
      </w:pPr>
      <w:rPr>
        <w:rFonts w:ascii="ＭＳ Ｐ明朝" w:eastAsia="ＭＳ Ｐ明朝" w:hAnsi="ＭＳ Ｐ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9" w15:restartNumberingAfterBreak="0">
    <w:nsid w:val="55654F34"/>
    <w:multiLevelType w:val="hybridMultilevel"/>
    <w:tmpl w:val="B0985BF8"/>
    <w:lvl w:ilvl="0" w:tplc="64801F86">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5DFE31EB"/>
    <w:multiLevelType w:val="hybridMultilevel"/>
    <w:tmpl w:val="F8741B32"/>
    <w:lvl w:ilvl="0" w:tplc="B13E19E0">
      <w:numFmt w:val="bullet"/>
      <w:lvlText w:val="※"/>
      <w:lvlJc w:val="left"/>
      <w:pPr>
        <w:tabs>
          <w:tab w:val="num" w:pos="2760"/>
        </w:tabs>
        <w:ind w:left="2760" w:hanging="360"/>
      </w:pPr>
      <w:rPr>
        <w:rFonts w:ascii="ＭＳ Ｐ明朝" w:eastAsia="ＭＳ Ｐ明朝" w:hAnsi="ＭＳ Ｐ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11" w15:restartNumberingAfterBreak="0">
    <w:nsid w:val="71017D0D"/>
    <w:multiLevelType w:val="hybridMultilevel"/>
    <w:tmpl w:val="FC88B2F0"/>
    <w:lvl w:ilvl="0" w:tplc="9F76ECDA">
      <w:start w:val="1"/>
      <w:numFmt w:val="decimalFullWidth"/>
      <w:lvlText w:val="（%1）"/>
      <w:lvlJc w:val="left"/>
      <w:pPr>
        <w:tabs>
          <w:tab w:val="num" w:pos="480"/>
        </w:tabs>
        <w:ind w:left="480" w:hanging="36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2" w15:restartNumberingAfterBreak="0">
    <w:nsid w:val="74FF3844"/>
    <w:multiLevelType w:val="hybridMultilevel"/>
    <w:tmpl w:val="283609F6"/>
    <w:lvl w:ilvl="0" w:tplc="5A74A91C">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13" w15:restartNumberingAfterBreak="0">
    <w:nsid w:val="791A3DFF"/>
    <w:multiLevelType w:val="hybridMultilevel"/>
    <w:tmpl w:val="C4E41128"/>
    <w:lvl w:ilvl="0" w:tplc="FCAE60F4">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0"/>
  </w:num>
  <w:num w:numId="4">
    <w:abstractNumId w:val="11"/>
  </w:num>
  <w:num w:numId="5">
    <w:abstractNumId w:val="7"/>
  </w:num>
  <w:num w:numId="6">
    <w:abstractNumId w:val="3"/>
  </w:num>
  <w:num w:numId="7">
    <w:abstractNumId w:val="13"/>
  </w:num>
  <w:num w:numId="8">
    <w:abstractNumId w:val="0"/>
  </w:num>
  <w:num w:numId="9">
    <w:abstractNumId w:val="9"/>
  </w:num>
  <w:num w:numId="10">
    <w:abstractNumId w:val="2"/>
  </w:num>
  <w:num w:numId="11">
    <w:abstractNumId w:val="6"/>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9C"/>
    <w:rsid w:val="00000D42"/>
    <w:rsid w:val="0001183E"/>
    <w:rsid w:val="00013632"/>
    <w:rsid w:val="00022BE9"/>
    <w:rsid w:val="000255C9"/>
    <w:rsid w:val="00031A97"/>
    <w:rsid w:val="00032013"/>
    <w:rsid w:val="00032980"/>
    <w:rsid w:val="00035D63"/>
    <w:rsid w:val="00040CC0"/>
    <w:rsid w:val="00042404"/>
    <w:rsid w:val="00043D33"/>
    <w:rsid w:val="00050F87"/>
    <w:rsid w:val="0005766B"/>
    <w:rsid w:val="00060299"/>
    <w:rsid w:val="000638D8"/>
    <w:rsid w:val="00066FB0"/>
    <w:rsid w:val="000710F3"/>
    <w:rsid w:val="0007167D"/>
    <w:rsid w:val="00076DDE"/>
    <w:rsid w:val="00077A87"/>
    <w:rsid w:val="00077C1B"/>
    <w:rsid w:val="000805FB"/>
    <w:rsid w:val="00097BC9"/>
    <w:rsid w:val="000A5D1F"/>
    <w:rsid w:val="000B468F"/>
    <w:rsid w:val="000B52C1"/>
    <w:rsid w:val="000B62A4"/>
    <w:rsid w:val="000B6409"/>
    <w:rsid w:val="000B642B"/>
    <w:rsid w:val="000C1137"/>
    <w:rsid w:val="000C3282"/>
    <w:rsid w:val="000C4879"/>
    <w:rsid w:val="000D1786"/>
    <w:rsid w:val="000D1B40"/>
    <w:rsid w:val="000D45C0"/>
    <w:rsid w:val="000E61DC"/>
    <w:rsid w:val="000F0C89"/>
    <w:rsid w:val="000F531B"/>
    <w:rsid w:val="001018CA"/>
    <w:rsid w:val="001025F2"/>
    <w:rsid w:val="00104FCF"/>
    <w:rsid w:val="0011496D"/>
    <w:rsid w:val="00114F91"/>
    <w:rsid w:val="00115904"/>
    <w:rsid w:val="00117943"/>
    <w:rsid w:val="00121AEE"/>
    <w:rsid w:val="00125517"/>
    <w:rsid w:val="00140692"/>
    <w:rsid w:val="00142CCB"/>
    <w:rsid w:val="00143B29"/>
    <w:rsid w:val="0015358C"/>
    <w:rsid w:val="001549E4"/>
    <w:rsid w:val="00156036"/>
    <w:rsid w:val="001560C0"/>
    <w:rsid w:val="001562A0"/>
    <w:rsid w:val="001604E5"/>
    <w:rsid w:val="001610A8"/>
    <w:rsid w:val="001624F6"/>
    <w:rsid w:val="001644D4"/>
    <w:rsid w:val="0017055B"/>
    <w:rsid w:val="00173A2A"/>
    <w:rsid w:val="001750F3"/>
    <w:rsid w:val="00182D42"/>
    <w:rsid w:val="00185B57"/>
    <w:rsid w:val="001943C7"/>
    <w:rsid w:val="00195D25"/>
    <w:rsid w:val="001A16DB"/>
    <w:rsid w:val="001A200B"/>
    <w:rsid w:val="001A438C"/>
    <w:rsid w:val="001B0E3D"/>
    <w:rsid w:val="001B36A2"/>
    <w:rsid w:val="001B6E60"/>
    <w:rsid w:val="001B7699"/>
    <w:rsid w:val="001C3CE4"/>
    <w:rsid w:val="001C4FE6"/>
    <w:rsid w:val="001C694A"/>
    <w:rsid w:val="001D45D5"/>
    <w:rsid w:val="001F4E9E"/>
    <w:rsid w:val="001F5DA4"/>
    <w:rsid w:val="00205970"/>
    <w:rsid w:val="00206440"/>
    <w:rsid w:val="00207051"/>
    <w:rsid w:val="00207A0C"/>
    <w:rsid w:val="00211739"/>
    <w:rsid w:val="00213E23"/>
    <w:rsid w:val="0022415D"/>
    <w:rsid w:val="0022652C"/>
    <w:rsid w:val="002356DF"/>
    <w:rsid w:val="00235F1D"/>
    <w:rsid w:val="00237DC8"/>
    <w:rsid w:val="002411D8"/>
    <w:rsid w:val="00244059"/>
    <w:rsid w:val="0024598F"/>
    <w:rsid w:val="00252235"/>
    <w:rsid w:val="00262136"/>
    <w:rsid w:val="00275D77"/>
    <w:rsid w:val="002760C9"/>
    <w:rsid w:val="00276817"/>
    <w:rsid w:val="00277101"/>
    <w:rsid w:val="00287CA5"/>
    <w:rsid w:val="002A2C22"/>
    <w:rsid w:val="002A33CF"/>
    <w:rsid w:val="002B2831"/>
    <w:rsid w:val="002D1112"/>
    <w:rsid w:val="002D132F"/>
    <w:rsid w:val="002D298D"/>
    <w:rsid w:val="002D4455"/>
    <w:rsid w:val="002D558F"/>
    <w:rsid w:val="002D5D97"/>
    <w:rsid w:val="002E14E4"/>
    <w:rsid w:val="002E247A"/>
    <w:rsid w:val="002E5C29"/>
    <w:rsid w:val="002F12D0"/>
    <w:rsid w:val="002F3833"/>
    <w:rsid w:val="002F4C32"/>
    <w:rsid w:val="002F78F4"/>
    <w:rsid w:val="002F7A27"/>
    <w:rsid w:val="002F7F09"/>
    <w:rsid w:val="00300F97"/>
    <w:rsid w:val="00301F66"/>
    <w:rsid w:val="00302216"/>
    <w:rsid w:val="00302619"/>
    <w:rsid w:val="0031342F"/>
    <w:rsid w:val="00314347"/>
    <w:rsid w:val="0031460A"/>
    <w:rsid w:val="00314F44"/>
    <w:rsid w:val="003176E0"/>
    <w:rsid w:val="00320D94"/>
    <w:rsid w:val="0032737C"/>
    <w:rsid w:val="00330366"/>
    <w:rsid w:val="003348CA"/>
    <w:rsid w:val="00335DE7"/>
    <w:rsid w:val="00336356"/>
    <w:rsid w:val="00336C14"/>
    <w:rsid w:val="0034687E"/>
    <w:rsid w:val="003517A1"/>
    <w:rsid w:val="00354E3C"/>
    <w:rsid w:val="0036534A"/>
    <w:rsid w:val="003656AC"/>
    <w:rsid w:val="00370771"/>
    <w:rsid w:val="00373A09"/>
    <w:rsid w:val="00380DF7"/>
    <w:rsid w:val="003950E4"/>
    <w:rsid w:val="0039694B"/>
    <w:rsid w:val="003A7CC9"/>
    <w:rsid w:val="003C26F2"/>
    <w:rsid w:val="003C41A2"/>
    <w:rsid w:val="003C62C5"/>
    <w:rsid w:val="003C6829"/>
    <w:rsid w:val="003D229F"/>
    <w:rsid w:val="003D5A29"/>
    <w:rsid w:val="003D67D2"/>
    <w:rsid w:val="003D7827"/>
    <w:rsid w:val="003E25D9"/>
    <w:rsid w:val="003E47B4"/>
    <w:rsid w:val="003F504D"/>
    <w:rsid w:val="003F5342"/>
    <w:rsid w:val="00421669"/>
    <w:rsid w:val="00422467"/>
    <w:rsid w:val="00422995"/>
    <w:rsid w:val="004252E2"/>
    <w:rsid w:val="00425F9C"/>
    <w:rsid w:val="004271D6"/>
    <w:rsid w:val="00427A08"/>
    <w:rsid w:val="00435064"/>
    <w:rsid w:val="00435DC4"/>
    <w:rsid w:val="0043726B"/>
    <w:rsid w:val="004441B8"/>
    <w:rsid w:val="00444278"/>
    <w:rsid w:val="004609C8"/>
    <w:rsid w:val="00463DA2"/>
    <w:rsid w:val="004674EB"/>
    <w:rsid w:val="00476F68"/>
    <w:rsid w:val="00494819"/>
    <w:rsid w:val="00496DDF"/>
    <w:rsid w:val="004A07DB"/>
    <w:rsid w:val="004A443A"/>
    <w:rsid w:val="004A4955"/>
    <w:rsid w:val="004B2DC1"/>
    <w:rsid w:val="004B75CD"/>
    <w:rsid w:val="004C09C7"/>
    <w:rsid w:val="004C5581"/>
    <w:rsid w:val="004D23EA"/>
    <w:rsid w:val="004D35AB"/>
    <w:rsid w:val="004E2673"/>
    <w:rsid w:val="004E54A3"/>
    <w:rsid w:val="004E5A66"/>
    <w:rsid w:val="005036FB"/>
    <w:rsid w:val="00510369"/>
    <w:rsid w:val="00513D36"/>
    <w:rsid w:val="00525C3B"/>
    <w:rsid w:val="00530B9D"/>
    <w:rsid w:val="00530BFC"/>
    <w:rsid w:val="00534C5C"/>
    <w:rsid w:val="00535571"/>
    <w:rsid w:val="00535648"/>
    <w:rsid w:val="00541811"/>
    <w:rsid w:val="00542E1A"/>
    <w:rsid w:val="00544286"/>
    <w:rsid w:val="005466D9"/>
    <w:rsid w:val="0054745E"/>
    <w:rsid w:val="00553B88"/>
    <w:rsid w:val="00554A53"/>
    <w:rsid w:val="00565389"/>
    <w:rsid w:val="00566BFC"/>
    <w:rsid w:val="005801F2"/>
    <w:rsid w:val="00581DEB"/>
    <w:rsid w:val="00586E71"/>
    <w:rsid w:val="0059403B"/>
    <w:rsid w:val="005947D1"/>
    <w:rsid w:val="005B3485"/>
    <w:rsid w:val="005B6F6C"/>
    <w:rsid w:val="005C23DA"/>
    <w:rsid w:val="005C6660"/>
    <w:rsid w:val="005D0939"/>
    <w:rsid w:val="005D1842"/>
    <w:rsid w:val="005D3F76"/>
    <w:rsid w:val="005D4ED6"/>
    <w:rsid w:val="005D6F99"/>
    <w:rsid w:val="005E41C5"/>
    <w:rsid w:val="005E5525"/>
    <w:rsid w:val="005F3319"/>
    <w:rsid w:val="005F374C"/>
    <w:rsid w:val="005F3D52"/>
    <w:rsid w:val="005F4633"/>
    <w:rsid w:val="005F6AD3"/>
    <w:rsid w:val="005F6B6C"/>
    <w:rsid w:val="00606B5E"/>
    <w:rsid w:val="00613643"/>
    <w:rsid w:val="0061518C"/>
    <w:rsid w:val="006236D2"/>
    <w:rsid w:val="006434D9"/>
    <w:rsid w:val="00647269"/>
    <w:rsid w:val="00651C33"/>
    <w:rsid w:val="00652812"/>
    <w:rsid w:val="00656EB9"/>
    <w:rsid w:val="00661AAC"/>
    <w:rsid w:val="00663EA2"/>
    <w:rsid w:val="0067397F"/>
    <w:rsid w:val="00673C99"/>
    <w:rsid w:val="00690B79"/>
    <w:rsid w:val="006918F3"/>
    <w:rsid w:val="006A1848"/>
    <w:rsid w:val="006C092D"/>
    <w:rsid w:val="006C3340"/>
    <w:rsid w:val="006C4140"/>
    <w:rsid w:val="006C748D"/>
    <w:rsid w:val="006D0392"/>
    <w:rsid w:val="006D7B3B"/>
    <w:rsid w:val="006E09BB"/>
    <w:rsid w:val="006E321F"/>
    <w:rsid w:val="006E3870"/>
    <w:rsid w:val="006E7AE2"/>
    <w:rsid w:val="006F0E1C"/>
    <w:rsid w:val="00702F27"/>
    <w:rsid w:val="0070567F"/>
    <w:rsid w:val="00720365"/>
    <w:rsid w:val="00726E9D"/>
    <w:rsid w:val="00727DA1"/>
    <w:rsid w:val="007300CF"/>
    <w:rsid w:val="00730121"/>
    <w:rsid w:val="0073338A"/>
    <w:rsid w:val="00745435"/>
    <w:rsid w:val="0076085B"/>
    <w:rsid w:val="007608F5"/>
    <w:rsid w:val="00760DDA"/>
    <w:rsid w:val="00765136"/>
    <w:rsid w:val="00766B61"/>
    <w:rsid w:val="00777E8F"/>
    <w:rsid w:val="00783C35"/>
    <w:rsid w:val="00784956"/>
    <w:rsid w:val="00786ECF"/>
    <w:rsid w:val="0079084C"/>
    <w:rsid w:val="007920E9"/>
    <w:rsid w:val="007A3635"/>
    <w:rsid w:val="007A5C20"/>
    <w:rsid w:val="007B750D"/>
    <w:rsid w:val="007C31C2"/>
    <w:rsid w:val="007D3ECA"/>
    <w:rsid w:val="007D3FA1"/>
    <w:rsid w:val="007D543D"/>
    <w:rsid w:val="007D55DE"/>
    <w:rsid w:val="007D5844"/>
    <w:rsid w:val="007E24C6"/>
    <w:rsid w:val="007E6C6B"/>
    <w:rsid w:val="00800616"/>
    <w:rsid w:val="00801CFF"/>
    <w:rsid w:val="00812A5E"/>
    <w:rsid w:val="00813556"/>
    <w:rsid w:val="00814183"/>
    <w:rsid w:val="0081780F"/>
    <w:rsid w:val="008201FB"/>
    <w:rsid w:val="008207AC"/>
    <w:rsid w:val="00820ECB"/>
    <w:rsid w:val="00836B66"/>
    <w:rsid w:val="0084010E"/>
    <w:rsid w:val="00841D63"/>
    <w:rsid w:val="00846ED4"/>
    <w:rsid w:val="00851BD1"/>
    <w:rsid w:val="00854667"/>
    <w:rsid w:val="00860FF8"/>
    <w:rsid w:val="008651A7"/>
    <w:rsid w:val="008728F0"/>
    <w:rsid w:val="008732EB"/>
    <w:rsid w:val="00876C78"/>
    <w:rsid w:val="0088361A"/>
    <w:rsid w:val="00885915"/>
    <w:rsid w:val="008922A9"/>
    <w:rsid w:val="008A3EDF"/>
    <w:rsid w:val="008B4D52"/>
    <w:rsid w:val="008C3881"/>
    <w:rsid w:val="008C3F3A"/>
    <w:rsid w:val="008D03A1"/>
    <w:rsid w:val="008D3A85"/>
    <w:rsid w:val="008E1B58"/>
    <w:rsid w:val="008F3622"/>
    <w:rsid w:val="008F7B76"/>
    <w:rsid w:val="0090056D"/>
    <w:rsid w:val="00905BA3"/>
    <w:rsid w:val="00920A2C"/>
    <w:rsid w:val="0092417B"/>
    <w:rsid w:val="009335B7"/>
    <w:rsid w:val="00934045"/>
    <w:rsid w:val="009348C4"/>
    <w:rsid w:val="00942A83"/>
    <w:rsid w:val="00944DC7"/>
    <w:rsid w:val="00955094"/>
    <w:rsid w:val="00956E2D"/>
    <w:rsid w:val="0095739C"/>
    <w:rsid w:val="00960381"/>
    <w:rsid w:val="00960A20"/>
    <w:rsid w:val="00963A9E"/>
    <w:rsid w:val="00964E9B"/>
    <w:rsid w:val="009657AC"/>
    <w:rsid w:val="009731F1"/>
    <w:rsid w:val="00973BF8"/>
    <w:rsid w:val="00973E57"/>
    <w:rsid w:val="009742D5"/>
    <w:rsid w:val="00975515"/>
    <w:rsid w:val="00977B1C"/>
    <w:rsid w:val="009802A6"/>
    <w:rsid w:val="00993D81"/>
    <w:rsid w:val="00996D15"/>
    <w:rsid w:val="00997636"/>
    <w:rsid w:val="009A2B41"/>
    <w:rsid w:val="009A5589"/>
    <w:rsid w:val="009A5962"/>
    <w:rsid w:val="009A6D7A"/>
    <w:rsid w:val="009A737F"/>
    <w:rsid w:val="009C0081"/>
    <w:rsid w:val="009C2CE5"/>
    <w:rsid w:val="009C57B4"/>
    <w:rsid w:val="009C75E0"/>
    <w:rsid w:val="009C7A62"/>
    <w:rsid w:val="009D388F"/>
    <w:rsid w:val="009D7130"/>
    <w:rsid w:val="009D736A"/>
    <w:rsid w:val="009E1C70"/>
    <w:rsid w:val="009E4AFE"/>
    <w:rsid w:val="009E7A86"/>
    <w:rsid w:val="009F60CC"/>
    <w:rsid w:val="009F74FB"/>
    <w:rsid w:val="00A05419"/>
    <w:rsid w:val="00A10F35"/>
    <w:rsid w:val="00A13F9C"/>
    <w:rsid w:val="00A172C0"/>
    <w:rsid w:val="00A2191E"/>
    <w:rsid w:val="00A27B0B"/>
    <w:rsid w:val="00A304A7"/>
    <w:rsid w:val="00A37641"/>
    <w:rsid w:val="00A6093B"/>
    <w:rsid w:val="00A64FA7"/>
    <w:rsid w:val="00A6588B"/>
    <w:rsid w:val="00A72193"/>
    <w:rsid w:val="00A72EE8"/>
    <w:rsid w:val="00A74CEF"/>
    <w:rsid w:val="00A76503"/>
    <w:rsid w:val="00A806C9"/>
    <w:rsid w:val="00A80D3E"/>
    <w:rsid w:val="00A81E6D"/>
    <w:rsid w:val="00A83B80"/>
    <w:rsid w:val="00A83DB1"/>
    <w:rsid w:val="00A841F6"/>
    <w:rsid w:val="00A85BF5"/>
    <w:rsid w:val="00A8723D"/>
    <w:rsid w:val="00A90D5A"/>
    <w:rsid w:val="00A90EB9"/>
    <w:rsid w:val="00AA0671"/>
    <w:rsid w:val="00AA2BC5"/>
    <w:rsid w:val="00AA51B9"/>
    <w:rsid w:val="00AA7120"/>
    <w:rsid w:val="00AB4557"/>
    <w:rsid w:val="00AC43D1"/>
    <w:rsid w:val="00AD0F56"/>
    <w:rsid w:val="00AE54E0"/>
    <w:rsid w:val="00AF1FCE"/>
    <w:rsid w:val="00AF2DA7"/>
    <w:rsid w:val="00AF347B"/>
    <w:rsid w:val="00AF43B6"/>
    <w:rsid w:val="00B0258D"/>
    <w:rsid w:val="00B06A54"/>
    <w:rsid w:val="00B07B9E"/>
    <w:rsid w:val="00B07D4A"/>
    <w:rsid w:val="00B10728"/>
    <w:rsid w:val="00B13499"/>
    <w:rsid w:val="00B1434A"/>
    <w:rsid w:val="00B1700F"/>
    <w:rsid w:val="00B2032B"/>
    <w:rsid w:val="00B22657"/>
    <w:rsid w:val="00B32A7E"/>
    <w:rsid w:val="00B32AF2"/>
    <w:rsid w:val="00B33F49"/>
    <w:rsid w:val="00B423D9"/>
    <w:rsid w:val="00B43E13"/>
    <w:rsid w:val="00B4691F"/>
    <w:rsid w:val="00B53550"/>
    <w:rsid w:val="00B53A5A"/>
    <w:rsid w:val="00B544EE"/>
    <w:rsid w:val="00B54D91"/>
    <w:rsid w:val="00B6300A"/>
    <w:rsid w:val="00B636FC"/>
    <w:rsid w:val="00B66D47"/>
    <w:rsid w:val="00B70095"/>
    <w:rsid w:val="00B77D4E"/>
    <w:rsid w:val="00B816C3"/>
    <w:rsid w:val="00B83D3A"/>
    <w:rsid w:val="00B859A5"/>
    <w:rsid w:val="00B86B6F"/>
    <w:rsid w:val="00B93824"/>
    <w:rsid w:val="00B9716F"/>
    <w:rsid w:val="00BA3404"/>
    <w:rsid w:val="00BA4073"/>
    <w:rsid w:val="00BA5B82"/>
    <w:rsid w:val="00BB3EE3"/>
    <w:rsid w:val="00BB4EAA"/>
    <w:rsid w:val="00BB5C60"/>
    <w:rsid w:val="00BB65A3"/>
    <w:rsid w:val="00BC5962"/>
    <w:rsid w:val="00BE28CC"/>
    <w:rsid w:val="00BF2CBA"/>
    <w:rsid w:val="00C03A8A"/>
    <w:rsid w:val="00C069CA"/>
    <w:rsid w:val="00C113F2"/>
    <w:rsid w:val="00C131B0"/>
    <w:rsid w:val="00C1412A"/>
    <w:rsid w:val="00C25507"/>
    <w:rsid w:val="00C25B7D"/>
    <w:rsid w:val="00C35B2A"/>
    <w:rsid w:val="00C465B3"/>
    <w:rsid w:val="00C573AE"/>
    <w:rsid w:val="00C65AC7"/>
    <w:rsid w:val="00C71470"/>
    <w:rsid w:val="00C757C9"/>
    <w:rsid w:val="00C77691"/>
    <w:rsid w:val="00C86BBE"/>
    <w:rsid w:val="00CA31F6"/>
    <w:rsid w:val="00CA45AA"/>
    <w:rsid w:val="00CA4CEA"/>
    <w:rsid w:val="00CA5322"/>
    <w:rsid w:val="00CB4701"/>
    <w:rsid w:val="00CB4CBD"/>
    <w:rsid w:val="00CB62C1"/>
    <w:rsid w:val="00CC039B"/>
    <w:rsid w:val="00CC0C44"/>
    <w:rsid w:val="00CC7A54"/>
    <w:rsid w:val="00CD2610"/>
    <w:rsid w:val="00CD283A"/>
    <w:rsid w:val="00CD2FC2"/>
    <w:rsid w:val="00CE141C"/>
    <w:rsid w:val="00CE37A1"/>
    <w:rsid w:val="00CE38A1"/>
    <w:rsid w:val="00CF0CF6"/>
    <w:rsid w:val="00D01147"/>
    <w:rsid w:val="00D107DA"/>
    <w:rsid w:val="00D203DF"/>
    <w:rsid w:val="00D30C0F"/>
    <w:rsid w:val="00D32CCA"/>
    <w:rsid w:val="00D36FA2"/>
    <w:rsid w:val="00D41A9C"/>
    <w:rsid w:val="00D41FF0"/>
    <w:rsid w:val="00D45596"/>
    <w:rsid w:val="00D54007"/>
    <w:rsid w:val="00D566CB"/>
    <w:rsid w:val="00D56B93"/>
    <w:rsid w:val="00D57577"/>
    <w:rsid w:val="00D63F9E"/>
    <w:rsid w:val="00D66DC7"/>
    <w:rsid w:val="00D759A8"/>
    <w:rsid w:val="00D77050"/>
    <w:rsid w:val="00D80BE9"/>
    <w:rsid w:val="00D82D3A"/>
    <w:rsid w:val="00D834A9"/>
    <w:rsid w:val="00D834C1"/>
    <w:rsid w:val="00D843F3"/>
    <w:rsid w:val="00D85E2F"/>
    <w:rsid w:val="00D861F1"/>
    <w:rsid w:val="00D92B18"/>
    <w:rsid w:val="00D942E5"/>
    <w:rsid w:val="00DA3A5D"/>
    <w:rsid w:val="00DB6E81"/>
    <w:rsid w:val="00DB77EA"/>
    <w:rsid w:val="00DC1760"/>
    <w:rsid w:val="00DC1C53"/>
    <w:rsid w:val="00DC6CA0"/>
    <w:rsid w:val="00DC6CDD"/>
    <w:rsid w:val="00DD435F"/>
    <w:rsid w:val="00DE38EB"/>
    <w:rsid w:val="00DE3AC8"/>
    <w:rsid w:val="00DE60D9"/>
    <w:rsid w:val="00DF30FE"/>
    <w:rsid w:val="00DF4B21"/>
    <w:rsid w:val="00E033BD"/>
    <w:rsid w:val="00E03440"/>
    <w:rsid w:val="00E06E79"/>
    <w:rsid w:val="00E11E48"/>
    <w:rsid w:val="00E125C2"/>
    <w:rsid w:val="00E13060"/>
    <w:rsid w:val="00E138D2"/>
    <w:rsid w:val="00E13C08"/>
    <w:rsid w:val="00E234D9"/>
    <w:rsid w:val="00E30448"/>
    <w:rsid w:val="00E3129C"/>
    <w:rsid w:val="00E43D02"/>
    <w:rsid w:val="00E44C6C"/>
    <w:rsid w:val="00E50C5B"/>
    <w:rsid w:val="00E50F3E"/>
    <w:rsid w:val="00E56944"/>
    <w:rsid w:val="00E579F5"/>
    <w:rsid w:val="00E57F39"/>
    <w:rsid w:val="00E60D99"/>
    <w:rsid w:val="00E62FAC"/>
    <w:rsid w:val="00E65295"/>
    <w:rsid w:val="00E72962"/>
    <w:rsid w:val="00E76BCD"/>
    <w:rsid w:val="00E80477"/>
    <w:rsid w:val="00E80645"/>
    <w:rsid w:val="00E82319"/>
    <w:rsid w:val="00E83EC8"/>
    <w:rsid w:val="00E85B01"/>
    <w:rsid w:val="00EA0408"/>
    <w:rsid w:val="00EA122E"/>
    <w:rsid w:val="00EA14AD"/>
    <w:rsid w:val="00EA182E"/>
    <w:rsid w:val="00EB07D9"/>
    <w:rsid w:val="00EB0EB8"/>
    <w:rsid w:val="00EB4F95"/>
    <w:rsid w:val="00EB6633"/>
    <w:rsid w:val="00EC26E2"/>
    <w:rsid w:val="00ED1B8E"/>
    <w:rsid w:val="00EE0010"/>
    <w:rsid w:val="00EE2725"/>
    <w:rsid w:val="00EE2C83"/>
    <w:rsid w:val="00EE6132"/>
    <w:rsid w:val="00EF0E91"/>
    <w:rsid w:val="00EF1F5B"/>
    <w:rsid w:val="00EF4CAD"/>
    <w:rsid w:val="00EF5408"/>
    <w:rsid w:val="00EF6549"/>
    <w:rsid w:val="00EF7826"/>
    <w:rsid w:val="00F01D4C"/>
    <w:rsid w:val="00F06F08"/>
    <w:rsid w:val="00F11853"/>
    <w:rsid w:val="00F1308B"/>
    <w:rsid w:val="00F13E72"/>
    <w:rsid w:val="00F1574C"/>
    <w:rsid w:val="00F24076"/>
    <w:rsid w:val="00F2649C"/>
    <w:rsid w:val="00F26880"/>
    <w:rsid w:val="00F30D1D"/>
    <w:rsid w:val="00F602F6"/>
    <w:rsid w:val="00F64CEF"/>
    <w:rsid w:val="00F6715F"/>
    <w:rsid w:val="00F72357"/>
    <w:rsid w:val="00F770D6"/>
    <w:rsid w:val="00F77CC7"/>
    <w:rsid w:val="00F80361"/>
    <w:rsid w:val="00F83976"/>
    <w:rsid w:val="00F86955"/>
    <w:rsid w:val="00F949EB"/>
    <w:rsid w:val="00F952C1"/>
    <w:rsid w:val="00F97641"/>
    <w:rsid w:val="00FA2B80"/>
    <w:rsid w:val="00FA5A0F"/>
    <w:rsid w:val="00FA6588"/>
    <w:rsid w:val="00FA7B16"/>
    <w:rsid w:val="00FB10EB"/>
    <w:rsid w:val="00FC618D"/>
    <w:rsid w:val="00FF2A67"/>
    <w:rsid w:val="00FF684B"/>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B14E6FA"/>
  <w15:docId w15:val="{D619831D-F62D-4F83-9C9A-5CD536A4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F3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18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F7826"/>
    <w:pPr>
      <w:tabs>
        <w:tab w:val="center" w:pos="4252"/>
        <w:tab w:val="right" w:pos="8504"/>
      </w:tabs>
      <w:snapToGrid w:val="0"/>
    </w:pPr>
  </w:style>
  <w:style w:type="paragraph" w:styleId="a5">
    <w:name w:val="footer"/>
    <w:basedOn w:val="a"/>
    <w:rsid w:val="00EF7826"/>
    <w:pPr>
      <w:tabs>
        <w:tab w:val="center" w:pos="4252"/>
        <w:tab w:val="right" w:pos="8504"/>
      </w:tabs>
      <w:snapToGrid w:val="0"/>
    </w:pPr>
  </w:style>
  <w:style w:type="character" w:styleId="a6">
    <w:name w:val="page number"/>
    <w:basedOn w:val="a0"/>
    <w:rsid w:val="00EF7826"/>
  </w:style>
  <w:style w:type="paragraph" w:styleId="a7">
    <w:name w:val="Balloon Text"/>
    <w:basedOn w:val="a"/>
    <w:semiHidden/>
    <w:rsid w:val="00C465B3"/>
    <w:rPr>
      <w:rFonts w:ascii="Arial" w:eastAsia="ＭＳ ゴシック" w:hAnsi="Arial"/>
      <w:sz w:val="18"/>
      <w:szCs w:val="18"/>
    </w:rPr>
  </w:style>
  <w:style w:type="paragraph" w:styleId="a8">
    <w:name w:val="Date"/>
    <w:basedOn w:val="a"/>
    <w:next w:val="a"/>
    <w:link w:val="a9"/>
    <w:rsid w:val="00D66DC7"/>
  </w:style>
  <w:style w:type="character" w:customStyle="1" w:styleId="a9">
    <w:name w:val="日付 (文字)"/>
    <w:link w:val="a8"/>
    <w:rsid w:val="00D66DC7"/>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5444">
      <w:bodyDiv w:val="1"/>
      <w:marLeft w:val="0"/>
      <w:marRight w:val="0"/>
      <w:marTop w:val="0"/>
      <w:marBottom w:val="0"/>
      <w:divBdr>
        <w:top w:val="none" w:sz="0" w:space="0" w:color="auto"/>
        <w:left w:val="none" w:sz="0" w:space="0" w:color="auto"/>
        <w:bottom w:val="none" w:sz="0" w:space="0" w:color="auto"/>
        <w:right w:val="none" w:sz="0" w:space="0" w:color="auto"/>
      </w:divBdr>
    </w:div>
    <w:div w:id="51777685">
      <w:bodyDiv w:val="1"/>
      <w:marLeft w:val="0"/>
      <w:marRight w:val="0"/>
      <w:marTop w:val="0"/>
      <w:marBottom w:val="0"/>
      <w:divBdr>
        <w:top w:val="none" w:sz="0" w:space="0" w:color="auto"/>
        <w:left w:val="none" w:sz="0" w:space="0" w:color="auto"/>
        <w:bottom w:val="none" w:sz="0" w:space="0" w:color="auto"/>
        <w:right w:val="none" w:sz="0" w:space="0" w:color="auto"/>
      </w:divBdr>
    </w:div>
    <w:div w:id="86653499">
      <w:bodyDiv w:val="1"/>
      <w:marLeft w:val="0"/>
      <w:marRight w:val="0"/>
      <w:marTop w:val="0"/>
      <w:marBottom w:val="0"/>
      <w:divBdr>
        <w:top w:val="none" w:sz="0" w:space="0" w:color="auto"/>
        <w:left w:val="none" w:sz="0" w:space="0" w:color="auto"/>
        <w:bottom w:val="none" w:sz="0" w:space="0" w:color="auto"/>
        <w:right w:val="none" w:sz="0" w:space="0" w:color="auto"/>
      </w:divBdr>
    </w:div>
    <w:div w:id="98188304">
      <w:bodyDiv w:val="1"/>
      <w:marLeft w:val="0"/>
      <w:marRight w:val="0"/>
      <w:marTop w:val="0"/>
      <w:marBottom w:val="0"/>
      <w:divBdr>
        <w:top w:val="none" w:sz="0" w:space="0" w:color="auto"/>
        <w:left w:val="none" w:sz="0" w:space="0" w:color="auto"/>
        <w:bottom w:val="none" w:sz="0" w:space="0" w:color="auto"/>
        <w:right w:val="none" w:sz="0" w:space="0" w:color="auto"/>
      </w:divBdr>
    </w:div>
    <w:div w:id="107505389">
      <w:bodyDiv w:val="1"/>
      <w:marLeft w:val="0"/>
      <w:marRight w:val="0"/>
      <w:marTop w:val="0"/>
      <w:marBottom w:val="0"/>
      <w:divBdr>
        <w:top w:val="none" w:sz="0" w:space="0" w:color="auto"/>
        <w:left w:val="none" w:sz="0" w:space="0" w:color="auto"/>
        <w:bottom w:val="none" w:sz="0" w:space="0" w:color="auto"/>
        <w:right w:val="none" w:sz="0" w:space="0" w:color="auto"/>
      </w:divBdr>
    </w:div>
    <w:div w:id="110780231">
      <w:bodyDiv w:val="1"/>
      <w:marLeft w:val="0"/>
      <w:marRight w:val="0"/>
      <w:marTop w:val="0"/>
      <w:marBottom w:val="0"/>
      <w:divBdr>
        <w:top w:val="none" w:sz="0" w:space="0" w:color="auto"/>
        <w:left w:val="none" w:sz="0" w:space="0" w:color="auto"/>
        <w:bottom w:val="none" w:sz="0" w:space="0" w:color="auto"/>
        <w:right w:val="none" w:sz="0" w:space="0" w:color="auto"/>
      </w:divBdr>
    </w:div>
    <w:div w:id="130708468">
      <w:bodyDiv w:val="1"/>
      <w:marLeft w:val="0"/>
      <w:marRight w:val="0"/>
      <w:marTop w:val="0"/>
      <w:marBottom w:val="0"/>
      <w:divBdr>
        <w:top w:val="none" w:sz="0" w:space="0" w:color="auto"/>
        <w:left w:val="none" w:sz="0" w:space="0" w:color="auto"/>
        <w:bottom w:val="none" w:sz="0" w:space="0" w:color="auto"/>
        <w:right w:val="none" w:sz="0" w:space="0" w:color="auto"/>
      </w:divBdr>
    </w:div>
    <w:div w:id="156967109">
      <w:bodyDiv w:val="1"/>
      <w:marLeft w:val="0"/>
      <w:marRight w:val="0"/>
      <w:marTop w:val="0"/>
      <w:marBottom w:val="0"/>
      <w:divBdr>
        <w:top w:val="none" w:sz="0" w:space="0" w:color="auto"/>
        <w:left w:val="none" w:sz="0" w:space="0" w:color="auto"/>
        <w:bottom w:val="none" w:sz="0" w:space="0" w:color="auto"/>
        <w:right w:val="none" w:sz="0" w:space="0" w:color="auto"/>
      </w:divBdr>
    </w:div>
    <w:div w:id="191960029">
      <w:bodyDiv w:val="1"/>
      <w:marLeft w:val="0"/>
      <w:marRight w:val="0"/>
      <w:marTop w:val="0"/>
      <w:marBottom w:val="0"/>
      <w:divBdr>
        <w:top w:val="none" w:sz="0" w:space="0" w:color="auto"/>
        <w:left w:val="none" w:sz="0" w:space="0" w:color="auto"/>
        <w:bottom w:val="none" w:sz="0" w:space="0" w:color="auto"/>
        <w:right w:val="none" w:sz="0" w:space="0" w:color="auto"/>
      </w:divBdr>
    </w:div>
    <w:div w:id="197352534">
      <w:bodyDiv w:val="1"/>
      <w:marLeft w:val="0"/>
      <w:marRight w:val="0"/>
      <w:marTop w:val="0"/>
      <w:marBottom w:val="0"/>
      <w:divBdr>
        <w:top w:val="none" w:sz="0" w:space="0" w:color="auto"/>
        <w:left w:val="none" w:sz="0" w:space="0" w:color="auto"/>
        <w:bottom w:val="none" w:sz="0" w:space="0" w:color="auto"/>
        <w:right w:val="none" w:sz="0" w:space="0" w:color="auto"/>
      </w:divBdr>
    </w:div>
    <w:div w:id="202258318">
      <w:bodyDiv w:val="1"/>
      <w:marLeft w:val="0"/>
      <w:marRight w:val="0"/>
      <w:marTop w:val="0"/>
      <w:marBottom w:val="0"/>
      <w:divBdr>
        <w:top w:val="none" w:sz="0" w:space="0" w:color="auto"/>
        <w:left w:val="none" w:sz="0" w:space="0" w:color="auto"/>
        <w:bottom w:val="none" w:sz="0" w:space="0" w:color="auto"/>
        <w:right w:val="none" w:sz="0" w:space="0" w:color="auto"/>
      </w:divBdr>
    </w:div>
    <w:div w:id="202835500">
      <w:bodyDiv w:val="1"/>
      <w:marLeft w:val="0"/>
      <w:marRight w:val="0"/>
      <w:marTop w:val="0"/>
      <w:marBottom w:val="0"/>
      <w:divBdr>
        <w:top w:val="none" w:sz="0" w:space="0" w:color="auto"/>
        <w:left w:val="none" w:sz="0" w:space="0" w:color="auto"/>
        <w:bottom w:val="none" w:sz="0" w:space="0" w:color="auto"/>
        <w:right w:val="none" w:sz="0" w:space="0" w:color="auto"/>
      </w:divBdr>
    </w:div>
    <w:div w:id="229583535">
      <w:bodyDiv w:val="1"/>
      <w:marLeft w:val="0"/>
      <w:marRight w:val="0"/>
      <w:marTop w:val="0"/>
      <w:marBottom w:val="0"/>
      <w:divBdr>
        <w:top w:val="none" w:sz="0" w:space="0" w:color="auto"/>
        <w:left w:val="none" w:sz="0" w:space="0" w:color="auto"/>
        <w:bottom w:val="none" w:sz="0" w:space="0" w:color="auto"/>
        <w:right w:val="none" w:sz="0" w:space="0" w:color="auto"/>
      </w:divBdr>
    </w:div>
    <w:div w:id="243496126">
      <w:bodyDiv w:val="1"/>
      <w:marLeft w:val="0"/>
      <w:marRight w:val="0"/>
      <w:marTop w:val="0"/>
      <w:marBottom w:val="0"/>
      <w:divBdr>
        <w:top w:val="none" w:sz="0" w:space="0" w:color="auto"/>
        <w:left w:val="none" w:sz="0" w:space="0" w:color="auto"/>
        <w:bottom w:val="none" w:sz="0" w:space="0" w:color="auto"/>
        <w:right w:val="none" w:sz="0" w:space="0" w:color="auto"/>
      </w:divBdr>
    </w:div>
    <w:div w:id="256981855">
      <w:bodyDiv w:val="1"/>
      <w:marLeft w:val="0"/>
      <w:marRight w:val="0"/>
      <w:marTop w:val="0"/>
      <w:marBottom w:val="0"/>
      <w:divBdr>
        <w:top w:val="none" w:sz="0" w:space="0" w:color="auto"/>
        <w:left w:val="none" w:sz="0" w:space="0" w:color="auto"/>
        <w:bottom w:val="none" w:sz="0" w:space="0" w:color="auto"/>
        <w:right w:val="none" w:sz="0" w:space="0" w:color="auto"/>
      </w:divBdr>
    </w:div>
    <w:div w:id="257687845">
      <w:bodyDiv w:val="1"/>
      <w:marLeft w:val="0"/>
      <w:marRight w:val="0"/>
      <w:marTop w:val="0"/>
      <w:marBottom w:val="0"/>
      <w:divBdr>
        <w:top w:val="none" w:sz="0" w:space="0" w:color="auto"/>
        <w:left w:val="none" w:sz="0" w:space="0" w:color="auto"/>
        <w:bottom w:val="none" w:sz="0" w:space="0" w:color="auto"/>
        <w:right w:val="none" w:sz="0" w:space="0" w:color="auto"/>
      </w:divBdr>
    </w:div>
    <w:div w:id="272907261">
      <w:bodyDiv w:val="1"/>
      <w:marLeft w:val="0"/>
      <w:marRight w:val="0"/>
      <w:marTop w:val="0"/>
      <w:marBottom w:val="0"/>
      <w:divBdr>
        <w:top w:val="none" w:sz="0" w:space="0" w:color="auto"/>
        <w:left w:val="none" w:sz="0" w:space="0" w:color="auto"/>
        <w:bottom w:val="none" w:sz="0" w:space="0" w:color="auto"/>
        <w:right w:val="none" w:sz="0" w:space="0" w:color="auto"/>
      </w:divBdr>
    </w:div>
    <w:div w:id="291791875">
      <w:bodyDiv w:val="1"/>
      <w:marLeft w:val="0"/>
      <w:marRight w:val="0"/>
      <w:marTop w:val="0"/>
      <w:marBottom w:val="0"/>
      <w:divBdr>
        <w:top w:val="none" w:sz="0" w:space="0" w:color="auto"/>
        <w:left w:val="none" w:sz="0" w:space="0" w:color="auto"/>
        <w:bottom w:val="none" w:sz="0" w:space="0" w:color="auto"/>
        <w:right w:val="none" w:sz="0" w:space="0" w:color="auto"/>
      </w:divBdr>
    </w:div>
    <w:div w:id="293829911">
      <w:bodyDiv w:val="1"/>
      <w:marLeft w:val="0"/>
      <w:marRight w:val="0"/>
      <w:marTop w:val="0"/>
      <w:marBottom w:val="0"/>
      <w:divBdr>
        <w:top w:val="none" w:sz="0" w:space="0" w:color="auto"/>
        <w:left w:val="none" w:sz="0" w:space="0" w:color="auto"/>
        <w:bottom w:val="none" w:sz="0" w:space="0" w:color="auto"/>
        <w:right w:val="none" w:sz="0" w:space="0" w:color="auto"/>
      </w:divBdr>
    </w:div>
    <w:div w:id="334066558">
      <w:bodyDiv w:val="1"/>
      <w:marLeft w:val="0"/>
      <w:marRight w:val="0"/>
      <w:marTop w:val="0"/>
      <w:marBottom w:val="0"/>
      <w:divBdr>
        <w:top w:val="none" w:sz="0" w:space="0" w:color="auto"/>
        <w:left w:val="none" w:sz="0" w:space="0" w:color="auto"/>
        <w:bottom w:val="none" w:sz="0" w:space="0" w:color="auto"/>
        <w:right w:val="none" w:sz="0" w:space="0" w:color="auto"/>
      </w:divBdr>
    </w:div>
    <w:div w:id="348606137">
      <w:bodyDiv w:val="1"/>
      <w:marLeft w:val="0"/>
      <w:marRight w:val="0"/>
      <w:marTop w:val="0"/>
      <w:marBottom w:val="0"/>
      <w:divBdr>
        <w:top w:val="none" w:sz="0" w:space="0" w:color="auto"/>
        <w:left w:val="none" w:sz="0" w:space="0" w:color="auto"/>
        <w:bottom w:val="none" w:sz="0" w:space="0" w:color="auto"/>
        <w:right w:val="none" w:sz="0" w:space="0" w:color="auto"/>
      </w:divBdr>
    </w:div>
    <w:div w:id="373818282">
      <w:bodyDiv w:val="1"/>
      <w:marLeft w:val="0"/>
      <w:marRight w:val="0"/>
      <w:marTop w:val="0"/>
      <w:marBottom w:val="0"/>
      <w:divBdr>
        <w:top w:val="none" w:sz="0" w:space="0" w:color="auto"/>
        <w:left w:val="none" w:sz="0" w:space="0" w:color="auto"/>
        <w:bottom w:val="none" w:sz="0" w:space="0" w:color="auto"/>
        <w:right w:val="none" w:sz="0" w:space="0" w:color="auto"/>
      </w:divBdr>
    </w:div>
    <w:div w:id="436363797">
      <w:bodyDiv w:val="1"/>
      <w:marLeft w:val="0"/>
      <w:marRight w:val="0"/>
      <w:marTop w:val="0"/>
      <w:marBottom w:val="0"/>
      <w:divBdr>
        <w:top w:val="none" w:sz="0" w:space="0" w:color="auto"/>
        <w:left w:val="none" w:sz="0" w:space="0" w:color="auto"/>
        <w:bottom w:val="none" w:sz="0" w:space="0" w:color="auto"/>
        <w:right w:val="none" w:sz="0" w:space="0" w:color="auto"/>
      </w:divBdr>
    </w:div>
    <w:div w:id="496117681">
      <w:bodyDiv w:val="1"/>
      <w:marLeft w:val="0"/>
      <w:marRight w:val="0"/>
      <w:marTop w:val="0"/>
      <w:marBottom w:val="0"/>
      <w:divBdr>
        <w:top w:val="none" w:sz="0" w:space="0" w:color="auto"/>
        <w:left w:val="none" w:sz="0" w:space="0" w:color="auto"/>
        <w:bottom w:val="none" w:sz="0" w:space="0" w:color="auto"/>
        <w:right w:val="none" w:sz="0" w:space="0" w:color="auto"/>
      </w:divBdr>
    </w:div>
    <w:div w:id="504708867">
      <w:bodyDiv w:val="1"/>
      <w:marLeft w:val="0"/>
      <w:marRight w:val="0"/>
      <w:marTop w:val="0"/>
      <w:marBottom w:val="0"/>
      <w:divBdr>
        <w:top w:val="none" w:sz="0" w:space="0" w:color="auto"/>
        <w:left w:val="none" w:sz="0" w:space="0" w:color="auto"/>
        <w:bottom w:val="none" w:sz="0" w:space="0" w:color="auto"/>
        <w:right w:val="none" w:sz="0" w:space="0" w:color="auto"/>
      </w:divBdr>
    </w:div>
    <w:div w:id="510729673">
      <w:bodyDiv w:val="1"/>
      <w:marLeft w:val="0"/>
      <w:marRight w:val="0"/>
      <w:marTop w:val="0"/>
      <w:marBottom w:val="0"/>
      <w:divBdr>
        <w:top w:val="none" w:sz="0" w:space="0" w:color="auto"/>
        <w:left w:val="none" w:sz="0" w:space="0" w:color="auto"/>
        <w:bottom w:val="none" w:sz="0" w:space="0" w:color="auto"/>
        <w:right w:val="none" w:sz="0" w:space="0" w:color="auto"/>
      </w:divBdr>
    </w:div>
    <w:div w:id="523633099">
      <w:bodyDiv w:val="1"/>
      <w:marLeft w:val="0"/>
      <w:marRight w:val="0"/>
      <w:marTop w:val="0"/>
      <w:marBottom w:val="0"/>
      <w:divBdr>
        <w:top w:val="none" w:sz="0" w:space="0" w:color="auto"/>
        <w:left w:val="none" w:sz="0" w:space="0" w:color="auto"/>
        <w:bottom w:val="none" w:sz="0" w:space="0" w:color="auto"/>
        <w:right w:val="none" w:sz="0" w:space="0" w:color="auto"/>
      </w:divBdr>
    </w:div>
    <w:div w:id="528228868">
      <w:bodyDiv w:val="1"/>
      <w:marLeft w:val="0"/>
      <w:marRight w:val="0"/>
      <w:marTop w:val="0"/>
      <w:marBottom w:val="0"/>
      <w:divBdr>
        <w:top w:val="none" w:sz="0" w:space="0" w:color="auto"/>
        <w:left w:val="none" w:sz="0" w:space="0" w:color="auto"/>
        <w:bottom w:val="none" w:sz="0" w:space="0" w:color="auto"/>
        <w:right w:val="none" w:sz="0" w:space="0" w:color="auto"/>
      </w:divBdr>
    </w:div>
    <w:div w:id="578832124">
      <w:bodyDiv w:val="1"/>
      <w:marLeft w:val="0"/>
      <w:marRight w:val="0"/>
      <w:marTop w:val="0"/>
      <w:marBottom w:val="0"/>
      <w:divBdr>
        <w:top w:val="none" w:sz="0" w:space="0" w:color="auto"/>
        <w:left w:val="none" w:sz="0" w:space="0" w:color="auto"/>
        <w:bottom w:val="none" w:sz="0" w:space="0" w:color="auto"/>
        <w:right w:val="none" w:sz="0" w:space="0" w:color="auto"/>
      </w:divBdr>
    </w:div>
    <w:div w:id="616646043">
      <w:bodyDiv w:val="1"/>
      <w:marLeft w:val="0"/>
      <w:marRight w:val="0"/>
      <w:marTop w:val="0"/>
      <w:marBottom w:val="0"/>
      <w:divBdr>
        <w:top w:val="none" w:sz="0" w:space="0" w:color="auto"/>
        <w:left w:val="none" w:sz="0" w:space="0" w:color="auto"/>
        <w:bottom w:val="none" w:sz="0" w:space="0" w:color="auto"/>
        <w:right w:val="none" w:sz="0" w:space="0" w:color="auto"/>
      </w:divBdr>
    </w:div>
    <w:div w:id="638194439">
      <w:bodyDiv w:val="1"/>
      <w:marLeft w:val="0"/>
      <w:marRight w:val="0"/>
      <w:marTop w:val="0"/>
      <w:marBottom w:val="0"/>
      <w:divBdr>
        <w:top w:val="none" w:sz="0" w:space="0" w:color="auto"/>
        <w:left w:val="none" w:sz="0" w:space="0" w:color="auto"/>
        <w:bottom w:val="none" w:sz="0" w:space="0" w:color="auto"/>
        <w:right w:val="none" w:sz="0" w:space="0" w:color="auto"/>
      </w:divBdr>
    </w:div>
    <w:div w:id="638657796">
      <w:bodyDiv w:val="1"/>
      <w:marLeft w:val="0"/>
      <w:marRight w:val="0"/>
      <w:marTop w:val="0"/>
      <w:marBottom w:val="0"/>
      <w:divBdr>
        <w:top w:val="none" w:sz="0" w:space="0" w:color="auto"/>
        <w:left w:val="none" w:sz="0" w:space="0" w:color="auto"/>
        <w:bottom w:val="none" w:sz="0" w:space="0" w:color="auto"/>
        <w:right w:val="none" w:sz="0" w:space="0" w:color="auto"/>
      </w:divBdr>
    </w:div>
    <w:div w:id="663093521">
      <w:bodyDiv w:val="1"/>
      <w:marLeft w:val="0"/>
      <w:marRight w:val="0"/>
      <w:marTop w:val="0"/>
      <w:marBottom w:val="0"/>
      <w:divBdr>
        <w:top w:val="none" w:sz="0" w:space="0" w:color="auto"/>
        <w:left w:val="none" w:sz="0" w:space="0" w:color="auto"/>
        <w:bottom w:val="none" w:sz="0" w:space="0" w:color="auto"/>
        <w:right w:val="none" w:sz="0" w:space="0" w:color="auto"/>
      </w:divBdr>
    </w:div>
    <w:div w:id="700712310">
      <w:bodyDiv w:val="1"/>
      <w:marLeft w:val="0"/>
      <w:marRight w:val="0"/>
      <w:marTop w:val="0"/>
      <w:marBottom w:val="0"/>
      <w:divBdr>
        <w:top w:val="none" w:sz="0" w:space="0" w:color="auto"/>
        <w:left w:val="none" w:sz="0" w:space="0" w:color="auto"/>
        <w:bottom w:val="none" w:sz="0" w:space="0" w:color="auto"/>
        <w:right w:val="none" w:sz="0" w:space="0" w:color="auto"/>
      </w:divBdr>
    </w:div>
    <w:div w:id="762535108">
      <w:bodyDiv w:val="1"/>
      <w:marLeft w:val="0"/>
      <w:marRight w:val="0"/>
      <w:marTop w:val="0"/>
      <w:marBottom w:val="0"/>
      <w:divBdr>
        <w:top w:val="none" w:sz="0" w:space="0" w:color="auto"/>
        <w:left w:val="none" w:sz="0" w:space="0" w:color="auto"/>
        <w:bottom w:val="none" w:sz="0" w:space="0" w:color="auto"/>
        <w:right w:val="none" w:sz="0" w:space="0" w:color="auto"/>
      </w:divBdr>
    </w:div>
    <w:div w:id="763650884">
      <w:bodyDiv w:val="1"/>
      <w:marLeft w:val="0"/>
      <w:marRight w:val="0"/>
      <w:marTop w:val="0"/>
      <w:marBottom w:val="0"/>
      <w:divBdr>
        <w:top w:val="none" w:sz="0" w:space="0" w:color="auto"/>
        <w:left w:val="none" w:sz="0" w:space="0" w:color="auto"/>
        <w:bottom w:val="none" w:sz="0" w:space="0" w:color="auto"/>
        <w:right w:val="none" w:sz="0" w:space="0" w:color="auto"/>
      </w:divBdr>
    </w:div>
    <w:div w:id="771123945">
      <w:bodyDiv w:val="1"/>
      <w:marLeft w:val="0"/>
      <w:marRight w:val="0"/>
      <w:marTop w:val="0"/>
      <w:marBottom w:val="0"/>
      <w:divBdr>
        <w:top w:val="none" w:sz="0" w:space="0" w:color="auto"/>
        <w:left w:val="none" w:sz="0" w:space="0" w:color="auto"/>
        <w:bottom w:val="none" w:sz="0" w:space="0" w:color="auto"/>
        <w:right w:val="none" w:sz="0" w:space="0" w:color="auto"/>
      </w:divBdr>
    </w:div>
    <w:div w:id="794445897">
      <w:bodyDiv w:val="1"/>
      <w:marLeft w:val="0"/>
      <w:marRight w:val="0"/>
      <w:marTop w:val="0"/>
      <w:marBottom w:val="0"/>
      <w:divBdr>
        <w:top w:val="none" w:sz="0" w:space="0" w:color="auto"/>
        <w:left w:val="none" w:sz="0" w:space="0" w:color="auto"/>
        <w:bottom w:val="none" w:sz="0" w:space="0" w:color="auto"/>
        <w:right w:val="none" w:sz="0" w:space="0" w:color="auto"/>
      </w:divBdr>
    </w:div>
    <w:div w:id="806356472">
      <w:bodyDiv w:val="1"/>
      <w:marLeft w:val="0"/>
      <w:marRight w:val="0"/>
      <w:marTop w:val="0"/>
      <w:marBottom w:val="0"/>
      <w:divBdr>
        <w:top w:val="none" w:sz="0" w:space="0" w:color="auto"/>
        <w:left w:val="none" w:sz="0" w:space="0" w:color="auto"/>
        <w:bottom w:val="none" w:sz="0" w:space="0" w:color="auto"/>
        <w:right w:val="none" w:sz="0" w:space="0" w:color="auto"/>
      </w:divBdr>
    </w:div>
    <w:div w:id="820581676">
      <w:bodyDiv w:val="1"/>
      <w:marLeft w:val="0"/>
      <w:marRight w:val="0"/>
      <w:marTop w:val="0"/>
      <w:marBottom w:val="0"/>
      <w:divBdr>
        <w:top w:val="none" w:sz="0" w:space="0" w:color="auto"/>
        <w:left w:val="none" w:sz="0" w:space="0" w:color="auto"/>
        <w:bottom w:val="none" w:sz="0" w:space="0" w:color="auto"/>
        <w:right w:val="none" w:sz="0" w:space="0" w:color="auto"/>
      </w:divBdr>
    </w:div>
    <w:div w:id="833300420">
      <w:bodyDiv w:val="1"/>
      <w:marLeft w:val="0"/>
      <w:marRight w:val="0"/>
      <w:marTop w:val="0"/>
      <w:marBottom w:val="0"/>
      <w:divBdr>
        <w:top w:val="none" w:sz="0" w:space="0" w:color="auto"/>
        <w:left w:val="none" w:sz="0" w:space="0" w:color="auto"/>
        <w:bottom w:val="none" w:sz="0" w:space="0" w:color="auto"/>
        <w:right w:val="none" w:sz="0" w:space="0" w:color="auto"/>
      </w:divBdr>
    </w:div>
    <w:div w:id="858160438">
      <w:bodyDiv w:val="1"/>
      <w:marLeft w:val="0"/>
      <w:marRight w:val="0"/>
      <w:marTop w:val="0"/>
      <w:marBottom w:val="0"/>
      <w:divBdr>
        <w:top w:val="none" w:sz="0" w:space="0" w:color="auto"/>
        <w:left w:val="none" w:sz="0" w:space="0" w:color="auto"/>
        <w:bottom w:val="none" w:sz="0" w:space="0" w:color="auto"/>
        <w:right w:val="none" w:sz="0" w:space="0" w:color="auto"/>
      </w:divBdr>
    </w:div>
    <w:div w:id="864713021">
      <w:bodyDiv w:val="1"/>
      <w:marLeft w:val="0"/>
      <w:marRight w:val="0"/>
      <w:marTop w:val="0"/>
      <w:marBottom w:val="0"/>
      <w:divBdr>
        <w:top w:val="none" w:sz="0" w:space="0" w:color="auto"/>
        <w:left w:val="none" w:sz="0" w:space="0" w:color="auto"/>
        <w:bottom w:val="none" w:sz="0" w:space="0" w:color="auto"/>
        <w:right w:val="none" w:sz="0" w:space="0" w:color="auto"/>
      </w:divBdr>
    </w:div>
    <w:div w:id="868838925">
      <w:bodyDiv w:val="1"/>
      <w:marLeft w:val="0"/>
      <w:marRight w:val="0"/>
      <w:marTop w:val="0"/>
      <w:marBottom w:val="0"/>
      <w:divBdr>
        <w:top w:val="none" w:sz="0" w:space="0" w:color="auto"/>
        <w:left w:val="none" w:sz="0" w:space="0" w:color="auto"/>
        <w:bottom w:val="none" w:sz="0" w:space="0" w:color="auto"/>
        <w:right w:val="none" w:sz="0" w:space="0" w:color="auto"/>
      </w:divBdr>
    </w:div>
    <w:div w:id="873737418">
      <w:bodyDiv w:val="1"/>
      <w:marLeft w:val="0"/>
      <w:marRight w:val="0"/>
      <w:marTop w:val="0"/>
      <w:marBottom w:val="0"/>
      <w:divBdr>
        <w:top w:val="none" w:sz="0" w:space="0" w:color="auto"/>
        <w:left w:val="none" w:sz="0" w:space="0" w:color="auto"/>
        <w:bottom w:val="none" w:sz="0" w:space="0" w:color="auto"/>
        <w:right w:val="none" w:sz="0" w:space="0" w:color="auto"/>
      </w:divBdr>
    </w:div>
    <w:div w:id="884483463">
      <w:bodyDiv w:val="1"/>
      <w:marLeft w:val="0"/>
      <w:marRight w:val="0"/>
      <w:marTop w:val="0"/>
      <w:marBottom w:val="0"/>
      <w:divBdr>
        <w:top w:val="none" w:sz="0" w:space="0" w:color="auto"/>
        <w:left w:val="none" w:sz="0" w:space="0" w:color="auto"/>
        <w:bottom w:val="none" w:sz="0" w:space="0" w:color="auto"/>
        <w:right w:val="none" w:sz="0" w:space="0" w:color="auto"/>
      </w:divBdr>
    </w:div>
    <w:div w:id="915865836">
      <w:bodyDiv w:val="1"/>
      <w:marLeft w:val="0"/>
      <w:marRight w:val="0"/>
      <w:marTop w:val="0"/>
      <w:marBottom w:val="0"/>
      <w:divBdr>
        <w:top w:val="none" w:sz="0" w:space="0" w:color="auto"/>
        <w:left w:val="none" w:sz="0" w:space="0" w:color="auto"/>
        <w:bottom w:val="none" w:sz="0" w:space="0" w:color="auto"/>
        <w:right w:val="none" w:sz="0" w:space="0" w:color="auto"/>
      </w:divBdr>
    </w:div>
    <w:div w:id="926306249">
      <w:bodyDiv w:val="1"/>
      <w:marLeft w:val="0"/>
      <w:marRight w:val="0"/>
      <w:marTop w:val="0"/>
      <w:marBottom w:val="0"/>
      <w:divBdr>
        <w:top w:val="none" w:sz="0" w:space="0" w:color="auto"/>
        <w:left w:val="none" w:sz="0" w:space="0" w:color="auto"/>
        <w:bottom w:val="none" w:sz="0" w:space="0" w:color="auto"/>
        <w:right w:val="none" w:sz="0" w:space="0" w:color="auto"/>
      </w:divBdr>
    </w:div>
    <w:div w:id="947808765">
      <w:bodyDiv w:val="1"/>
      <w:marLeft w:val="0"/>
      <w:marRight w:val="0"/>
      <w:marTop w:val="0"/>
      <w:marBottom w:val="0"/>
      <w:divBdr>
        <w:top w:val="none" w:sz="0" w:space="0" w:color="auto"/>
        <w:left w:val="none" w:sz="0" w:space="0" w:color="auto"/>
        <w:bottom w:val="none" w:sz="0" w:space="0" w:color="auto"/>
        <w:right w:val="none" w:sz="0" w:space="0" w:color="auto"/>
      </w:divBdr>
    </w:div>
    <w:div w:id="979456689">
      <w:bodyDiv w:val="1"/>
      <w:marLeft w:val="0"/>
      <w:marRight w:val="0"/>
      <w:marTop w:val="0"/>
      <w:marBottom w:val="0"/>
      <w:divBdr>
        <w:top w:val="none" w:sz="0" w:space="0" w:color="auto"/>
        <w:left w:val="none" w:sz="0" w:space="0" w:color="auto"/>
        <w:bottom w:val="none" w:sz="0" w:space="0" w:color="auto"/>
        <w:right w:val="none" w:sz="0" w:space="0" w:color="auto"/>
      </w:divBdr>
    </w:div>
    <w:div w:id="980578926">
      <w:bodyDiv w:val="1"/>
      <w:marLeft w:val="0"/>
      <w:marRight w:val="0"/>
      <w:marTop w:val="0"/>
      <w:marBottom w:val="0"/>
      <w:divBdr>
        <w:top w:val="none" w:sz="0" w:space="0" w:color="auto"/>
        <w:left w:val="none" w:sz="0" w:space="0" w:color="auto"/>
        <w:bottom w:val="none" w:sz="0" w:space="0" w:color="auto"/>
        <w:right w:val="none" w:sz="0" w:space="0" w:color="auto"/>
      </w:divBdr>
    </w:div>
    <w:div w:id="1029333132">
      <w:bodyDiv w:val="1"/>
      <w:marLeft w:val="0"/>
      <w:marRight w:val="0"/>
      <w:marTop w:val="0"/>
      <w:marBottom w:val="0"/>
      <w:divBdr>
        <w:top w:val="none" w:sz="0" w:space="0" w:color="auto"/>
        <w:left w:val="none" w:sz="0" w:space="0" w:color="auto"/>
        <w:bottom w:val="none" w:sz="0" w:space="0" w:color="auto"/>
        <w:right w:val="none" w:sz="0" w:space="0" w:color="auto"/>
      </w:divBdr>
    </w:div>
    <w:div w:id="1072656588">
      <w:bodyDiv w:val="1"/>
      <w:marLeft w:val="0"/>
      <w:marRight w:val="0"/>
      <w:marTop w:val="0"/>
      <w:marBottom w:val="0"/>
      <w:divBdr>
        <w:top w:val="none" w:sz="0" w:space="0" w:color="auto"/>
        <w:left w:val="none" w:sz="0" w:space="0" w:color="auto"/>
        <w:bottom w:val="none" w:sz="0" w:space="0" w:color="auto"/>
        <w:right w:val="none" w:sz="0" w:space="0" w:color="auto"/>
      </w:divBdr>
    </w:div>
    <w:div w:id="1108935205">
      <w:bodyDiv w:val="1"/>
      <w:marLeft w:val="0"/>
      <w:marRight w:val="0"/>
      <w:marTop w:val="0"/>
      <w:marBottom w:val="0"/>
      <w:divBdr>
        <w:top w:val="none" w:sz="0" w:space="0" w:color="auto"/>
        <w:left w:val="none" w:sz="0" w:space="0" w:color="auto"/>
        <w:bottom w:val="none" w:sz="0" w:space="0" w:color="auto"/>
        <w:right w:val="none" w:sz="0" w:space="0" w:color="auto"/>
      </w:divBdr>
    </w:div>
    <w:div w:id="1110970094">
      <w:bodyDiv w:val="1"/>
      <w:marLeft w:val="0"/>
      <w:marRight w:val="0"/>
      <w:marTop w:val="0"/>
      <w:marBottom w:val="0"/>
      <w:divBdr>
        <w:top w:val="none" w:sz="0" w:space="0" w:color="auto"/>
        <w:left w:val="none" w:sz="0" w:space="0" w:color="auto"/>
        <w:bottom w:val="none" w:sz="0" w:space="0" w:color="auto"/>
        <w:right w:val="none" w:sz="0" w:space="0" w:color="auto"/>
      </w:divBdr>
    </w:div>
    <w:div w:id="1111630804">
      <w:bodyDiv w:val="1"/>
      <w:marLeft w:val="0"/>
      <w:marRight w:val="0"/>
      <w:marTop w:val="0"/>
      <w:marBottom w:val="0"/>
      <w:divBdr>
        <w:top w:val="none" w:sz="0" w:space="0" w:color="auto"/>
        <w:left w:val="none" w:sz="0" w:space="0" w:color="auto"/>
        <w:bottom w:val="none" w:sz="0" w:space="0" w:color="auto"/>
        <w:right w:val="none" w:sz="0" w:space="0" w:color="auto"/>
      </w:divBdr>
    </w:div>
    <w:div w:id="1140654694">
      <w:bodyDiv w:val="1"/>
      <w:marLeft w:val="0"/>
      <w:marRight w:val="0"/>
      <w:marTop w:val="0"/>
      <w:marBottom w:val="0"/>
      <w:divBdr>
        <w:top w:val="none" w:sz="0" w:space="0" w:color="auto"/>
        <w:left w:val="none" w:sz="0" w:space="0" w:color="auto"/>
        <w:bottom w:val="none" w:sz="0" w:space="0" w:color="auto"/>
        <w:right w:val="none" w:sz="0" w:space="0" w:color="auto"/>
      </w:divBdr>
    </w:div>
    <w:div w:id="1173840774">
      <w:bodyDiv w:val="1"/>
      <w:marLeft w:val="0"/>
      <w:marRight w:val="0"/>
      <w:marTop w:val="0"/>
      <w:marBottom w:val="0"/>
      <w:divBdr>
        <w:top w:val="none" w:sz="0" w:space="0" w:color="auto"/>
        <w:left w:val="none" w:sz="0" w:space="0" w:color="auto"/>
        <w:bottom w:val="none" w:sz="0" w:space="0" w:color="auto"/>
        <w:right w:val="none" w:sz="0" w:space="0" w:color="auto"/>
      </w:divBdr>
    </w:div>
    <w:div w:id="1185360437">
      <w:bodyDiv w:val="1"/>
      <w:marLeft w:val="0"/>
      <w:marRight w:val="0"/>
      <w:marTop w:val="0"/>
      <w:marBottom w:val="0"/>
      <w:divBdr>
        <w:top w:val="none" w:sz="0" w:space="0" w:color="auto"/>
        <w:left w:val="none" w:sz="0" w:space="0" w:color="auto"/>
        <w:bottom w:val="none" w:sz="0" w:space="0" w:color="auto"/>
        <w:right w:val="none" w:sz="0" w:space="0" w:color="auto"/>
      </w:divBdr>
    </w:div>
    <w:div w:id="1192957790">
      <w:bodyDiv w:val="1"/>
      <w:marLeft w:val="0"/>
      <w:marRight w:val="0"/>
      <w:marTop w:val="0"/>
      <w:marBottom w:val="0"/>
      <w:divBdr>
        <w:top w:val="none" w:sz="0" w:space="0" w:color="auto"/>
        <w:left w:val="none" w:sz="0" w:space="0" w:color="auto"/>
        <w:bottom w:val="none" w:sz="0" w:space="0" w:color="auto"/>
        <w:right w:val="none" w:sz="0" w:space="0" w:color="auto"/>
      </w:divBdr>
    </w:div>
    <w:div w:id="1212771712">
      <w:bodyDiv w:val="1"/>
      <w:marLeft w:val="0"/>
      <w:marRight w:val="0"/>
      <w:marTop w:val="0"/>
      <w:marBottom w:val="0"/>
      <w:divBdr>
        <w:top w:val="none" w:sz="0" w:space="0" w:color="auto"/>
        <w:left w:val="none" w:sz="0" w:space="0" w:color="auto"/>
        <w:bottom w:val="none" w:sz="0" w:space="0" w:color="auto"/>
        <w:right w:val="none" w:sz="0" w:space="0" w:color="auto"/>
      </w:divBdr>
    </w:div>
    <w:div w:id="1250967669">
      <w:bodyDiv w:val="1"/>
      <w:marLeft w:val="0"/>
      <w:marRight w:val="0"/>
      <w:marTop w:val="0"/>
      <w:marBottom w:val="0"/>
      <w:divBdr>
        <w:top w:val="none" w:sz="0" w:space="0" w:color="auto"/>
        <w:left w:val="none" w:sz="0" w:space="0" w:color="auto"/>
        <w:bottom w:val="none" w:sz="0" w:space="0" w:color="auto"/>
        <w:right w:val="none" w:sz="0" w:space="0" w:color="auto"/>
      </w:divBdr>
    </w:div>
    <w:div w:id="1271932191">
      <w:bodyDiv w:val="1"/>
      <w:marLeft w:val="0"/>
      <w:marRight w:val="0"/>
      <w:marTop w:val="0"/>
      <w:marBottom w:val="0"/>
      <w:divBdr>
        <w:top w:val="none" w:sz="0" w:space="0" w:color="auto"/>
        <w:left w:val="none" w:sz="0" w:space="0" w:color="auto"/>
        <w:bottom w:val="none" w:sz="0" w:space="0" w:color="auto"/>
        <w:right w:val="none" w:sz="0" w:space="0" w:color="auto"/>
      </w:divBdr>
    </w:div>
    <w:div w:id="1279725960">
      <w:bodyDiv w:val="1"/>
      <w:marLeft w:val="0"/>
      <w:marRight w:val="0"/>
      <w:marTop w:val="0"/>
      <w:marBottom w:val="0"/>
      <w:divBdr>
        <w:top w:val="none" w:sz="0" w:space="0" w:color="auto"/>
        <w:left w:val="none" w:sz="0" w:space="0" w:color="auto"/>
        <w:bottom w:val="none" w:sz="0" w:space="0" w:color="auto"/>
        <w:right w:val="none" w:sz="0" w:space="0" w:color="auto"/>
      </w:divBdr>
    </w:div>
    <w:div w:id="1320380340">
      <w:bodyDiv w:val="1"/>
      <w:marLeft w:val="0"/>
      <w:marRight w:val="0"/>
      <w:marTop w:val="0"/>
      <w:marBottom w:val="0"/>
      <w:divBdr>
        <w:top w:val="none" w:sz="0" w:space="0" w:color="auto"/>
        <w:left w:val="none" w:sz="0" w:space="0" w:color="auto"/>
        <w:bottom w:val="none" w:sz="0" w:space="0" w:color="auto"/>
        <w:right w:val="none" w:sz="0" w:space="0" w:color="auto"/>
      </w:divBdr>
    </w:div>
    <w:div w:id="1370185562">
      <w:bodyDiv w:val="1"/>
      <w:marLeft w:val="0"/>
      <w:marRight w:val="0"/>
      <w:marTop w:val="0"/>
      <w:marBottom w:val="0"/>
      <w:divBdr>
        <w:top w:val="none" w:sz="0" w:space="0" w:color="auto"/>
        <w:left w:val="none" w:sz="0" w:space="0" w:color="auto"/>
        <w:bottom w:val="none" w:sz="0" w:space="0" w:color="auto"/>
        <w:right w:val="none" w:sz="0" w:space="0" w:color="auto"/>
      </w:divBdr>
    </w:div>
    <w:div w:id="1381903336">
      <w:bodyDiv w:val="1"/>
      <w:marLeft w:val="0"/>
      <w:marRight w:val="0"/>
      <w:marTop w:val="0"/>
      <w:marBottom w:val="0"/>
      <w:divBdr>
        <w:top w:val="none" w:sz="0" w:space="0" w:color="auto"/>
        <w:left w:val="none" w:sz="0" w:space="0" w:color="auto"/>
        <w:bottom w:val="none" w:sz="0" w:space="0" w:color="auto"/>
        <w:right w:val="none" w:sz="0" w:space="0" w:color="auto"/>
      </w:divBdr>
    </w:div>
    <w:div w:id="1496798944">
      <w:bodyDiv w:val="1"/>
      <w:marLeft w:val="0"/>
      <w:marRight w:val="0"/>
      <w:marTop w:val="0"/>
      <w:marBottom w:val="0"/>
      <w:divBdr>
        <w:top w:val="none" w:sz="0" w:space="0" w:color="auto"/>
        <w:left w:val="none" w:sz="0" w:space="0" w:color="auto"/>
        <w:bottom w:val="none" w:sz="0" w:space="0" w:color="auto"/>
        <w:right w:val="none" w:sz="0" w:space="0" w:color="auto"/>
      </w:divBdr>
    </w:div>
    <w:div w:id="1516769848">
      <w:bodyDiv w:val="1"/>
      <w:marLeft w:val="0"/>
      <w:marRight w:val="0"/>
      <w:marTop w:val="0"/>
      <w:marBottom w:val="0"/>
      <w:divBdr>
        <w:top w:val="none" w:sz="0" w:space="0" w:color="auto"/>
        <w:left w:val="none" w:sz="0" w:space="0" w:color="auto"/>
        <w:bottom w:val="none" w:sz="0" w:space="0" w:color="auto"/>
        <w:right w:val="none" w:sz="0" w:space="0" w:color="auto"/>
      </w:divBdr>
    </w:div>
    <w:div w:id="1519350037">
      <w:bodyDiv w:val="1"/>
      <w:marLeft w:val="0"/>
      <w:marRight w:val="0"/>
      <w:marTop w:val="0"/>
      <w:marBottom w:val="0"/>
      <w:divBdr>
        <w:top w:val="none" w:sz="0" w:space="0" w:color="auto"/>
        <w:left w:val="none" w:sz="0" w:space="0" w:color="auto"/>
        <w:bottom w:val="none" w:sz="0" w:space="0" w:color="auto"/>
        <w:right w:val="none" w:sz="0" w:space="0" w:color="auto"/>
      </w:divBdr>
    </w:div>
    <w:div w:id="1565797637">
      <w:bodyDiv w:val="1"/>
      <w:marLeft w:val="0"/>
      <w:marRight w:val="0"/>
      <w:marTop w:val="0"/>
      <w:marBottom w:val="0"/>
      <w:divBdr>
        <w:top w:val="none" w:sz="0" w:space="0" w:color="auto"/>
        <w:left w:val="none" w:sz="0" w:space="0" w:color="auto"/>
        <w:bottom w:val="none" w:sz="0" w:space="0" w:color="auto"/>
        <w:right w:val="none" w:sz="0" w:space="0" w:color="auto"/>
      </w:divBdr>
    </w:div>
    <w:div w:id="1595628574">
      <w:bodyDiv w:val="1"/>
      <w:marLeft w:val="0"/>
      <w:marRight w:val="0"/>
      <w:marTop w:val="0"/>
      <w:marBottom w:val="0"/>
      <w:divBdr>
        <w:top w:val="none" w:sz="0" w:space="0" w:color="auto"/>
        <w:left w:val="none" w:sz="0" w:space="0" w:color="auto"/>
        <w:bottom w:val="none" w:sz="0" w:space="0" w:color="auto"/>
        <w:right w:val="none" w:sz="0" w:space="0" w:color="auto"/>
      </w:divBdr>
    </w:div>
    <w:div w:id="1622420736">
      <w:bodyDiv w:val="1"/>
      <w:marLeft w:val="0"/>
      <w:marRight w:val="0"/>
      <w:marTop w:val="0"/>
      <w:marBottom w:val="0"/>
      <w:divBdr>
        <w:top w:val="none" w:sz="0" w:space="0" w:color="auto"/>
        <w:left w:val="none" w:sz="0" w:space="0" w:color="auto"/>
        <w:bottom w:val="none" w:sz="0" w:space="0" w:color="auto"/>
        <w:right w:val="none" w:sz="0" w:space="0" w:color="auto"/>
      </w:divBdr>
    </w:div>
    <w:div w:id="1630892953">
      <w:bodyDiv w:val="1"/>
      <w:marLeft w:val="0"/>
      <w:marRight w:val="0"/>
      <w:marTop w:val="0"/>
      <w:marBottom w:val="0"/>
      <w:divBdr>
        <w:top w:val="none" w:sz="0" w:space="0" w:color="auto"/>
        <w:left w:val="none" w:sz="0" w:space="0" w:color="auto"/>
        <w:bottom w:val="none" w:sz="0" w:space="0" w:color="auto"/>
        <w:right w:val="none" w:sz="0" w:space="0" w:color="auto"/>
      </w:divBdr>
    </w:div>
    <w:div w:id="1669554218">
      <w:bodyDiv w:val="1"/>
      <w:marLeft w:val="0"/>
      <w:marRight w:val="0"/>
      <w:marTop w:val="0"/>
      <w:marBottom w:val="0"/>
      <w:divBdr>
        <w:top w:val="none" w:sz="0" w:space="0" w:color="auto"/>
        <w:left w:val="none" w:sz="0" w:space="0" w:color="auto"/>
        <w:bottom w:val="none" w:sz="0" w:space="0" w:color="auto"/>
        <w:right w:val="none" w:sz="0" w:space="0" w:color="auto"/>
      </w:divBdr>
    </w:div>
    <w:div w:id="1680156824">
      <w:bodyDiv w:val="1"/>
      <w:marLeft w:val="0"/>
      <w:marRight w:val="0"/>
      <w:marTop w:val="0"/>
      <w:marBottom w:val="0"/>
      <w:divBdr>
        <w:top w:val="none" w:sz="0" w:space="0" w:color="auto"/>
        <w:left w:val="none" w:sz="0" w:space="0" w:color="auto"/>
        <w:bottom w:val="none" w:sz="0" w:space="0" w:color="auto"/>
        <w:right w:val="none" w:sz="0" w:space="0" w:color="auto"/>
      </w:divBdr>
    </w:div>
    <w:div w:id="1687248517">
      <w:bodyDiv w:val="1"/>
      <w:marLeft w:val="0"/>
      <w:marRight w:val="0"/>
      <w:marTop w:val="0"/>
      <w:marBottom w:val="0"/>
      <w:divBdr>
        <w:top w:val="none" w:sz="0" w:space="0" w:color="auto"/>
        <w:left w:val="none" w:sz="0" w:space="0" w:color="auto"/>
        <w:bottom w:val="none" w:sz="0" w:space="0" w:color="auto"/>
        <w:right w:val="none" w:sz="0" w:space="0" w:color="auto"/>
      </w:divBdr>
    </w:div>
    <w:div w:id="1702045721">
      <w:bodyDiv w:val="1"/>
      <w:marLeft w:val="0"/>
      <w:marRight w:val="0"/>
      <w:marTop w:val="0"/>
      <w:marBottom w:val="0"/>
      <w:divBdr>
        <w:top w:val="none" w:sz="0" w:space="0" w:color="auto"/>
        <w:left w:val="none" w:sz="0" w:space="0" w:color="auto"/>
        <w:bottom w:val="none" w:sz="0" w:space="0" w:color="auto"/>
        <w:right w:val="none" w:sz="0" w:space="0" w:color="auto"/>
      </w:divBdr>
    </w:div>
    <w:div w:id="1742949333">
      <w:bodyDiv w:val="1"/>
      <w:marLeft w:val="0"/>
      <w:marRight w:val="0"/>
      <w:marTop w:val="0"/>
      <w:marBottom w:val="0"/>
      <w:divBdr>
        <w:top w:val="none" w:sz="0" w:space="0" w:color="auto"/>
        <w:left w:val="none" w:sz="0" w:space="0" w:color="auto"/>
        <w:bottom w:val="none" w:sz="0" w:space="0" w:color="auto"/>
        <w:right w:val="none" w:sz="0" w:space="0" w:color="auto"/>
      </w:divBdr>
    </w:div>
    <w:div w:id="1792898579">
      <w:bodyDiv w:val="1"/>
      <w:marLeft w:val="0"/>
      <w:marRight w:val="0"/>
      <w:marTop w:val="0"/>
      <w:marBottom w:val="0"/>
      <w:divBdr>
        <w:top w:val="none" w:sz="0" w:space="0" w:color="auto"/>
        <w:left w:val="none" w:sz="0" w:space="0" w:color="auto"/>
        <w:bottom w:val="none" w:sz="0" w:space="0" w:color="auto"/>
        <w:right w:val="none" w:sz="0" w:space="0" w:color="auto"/>
      </w:divBdr>
    </w:div>
    <w:div w:id="1814982291">
      <w:bodyDiv w:val="1"/>
      <w:marLeft w:val="0"/>
      <w:marRight w:val="0"/>
      <w:marTop w:val="0"/>
      <w:marBottom w:val="0"/>
      <w:divBdr>
        <w:top w:val="none" w:sz="0" w:space="0" w:color="auto"/>
        <w:left w:val="none" w:sz="0" w:space="0" w:color="auto"/>
        <w:bottom w:val="none" w:sz="0" w:space="0" w:color="auto"/>
        <w:right w:val="none" w:sz="0" w:space="0" w:color="auto"/>
      </w:divBdr>
    </w:div>
    <w:div w:id="1927106316">
      <w:bodyDiv w:val="1"/>
      <w:marLeft w:val="0"/>
      <w:marRight w:val="0"/>
      <w:marTop w:val="0"/>
      <w:marBottom w:val="0"/>
      <w:divBdr>
        <w:top w:val="none" w:sz="0" w:space="0" w:color="auto"/>
        <w:left w:val="none" w:sz="0" w:space="0" w:color="auto"/>
        <w:bottom w:val="none" w:sz="0" w:space="0" w:color="auto"/>
        <w:right w:val="none" w:sz="0" w:space="0" w:color="auto"/>
      </w:divBdr>
    </w:div>
    <w:div w:id="1998922282">
      <w:bodyDiv w:val="1"/>
      <w:marLeft w:val="0"/>
      <w:marRight w:val="0"/>
      <w:marTop w:val="0"/>
      <w:marBottom w:val="0"/>
      <w:divBdr>
        <w:top w:val="none" w:sz="0" w:space="0" w:color="auto"/>
        <w:left w:val="none" w:sz="0" w:space="0" w:color="auto"/>
        <w:bottom w:val="none" w:sz="0" w:space="0" w:color="auto"/>
        <w:right w:val="none" w:sz="0" w:space="0" w:color="auto"/>
      </w:divBdr>
    </w:div>
    <w:div w:id="2020421532">
      <w:bodyDiv w:val="1"/>
      <w:marLeft w:val="0"/>
      <w:marRight w:val="0"/>
      <w:marTop w:val="0"/>
      <w:marBottom w:val="0"/>
      <w:divBdr>
        <w:top w:val="none" w:sz="0" w:space="0" w:color="auto"/>
        <w:left w:val="none" w:sz="0" w:space="0" w:color="auto"/>
        <w:bottom w:val="none" w:sz="0" w:space="0" w:color="auto"/>
        <w:right w:val="none" w:sz="0" w:space="0" w:color="auto"/>
      </w:divBdr>
    </w:div>
    <w:div w:id="2036810674">
      <w:bodyDiv w:val="1"/>
      <w:marLeft w:val="0"/>
      <w:marRight w:val="0"/>
      <w:marTop w:val="0"/>
      <w:marBottom w:val="0"/>
      <w:divBdr>
        <w:top w:val="none" w:sz="0" w:space="0" w:color="auto"/>
        <w:left w:val="none" w:sz="0" w:space="0" w:color="auto"/>
        <w:bottom w:val="none" w:sz="0" w:space="0" w:color="auto"/>
        <w:right w:val="none" w:sz="0" w:space="0" w:color="auto"/>
      </w:divBdr>
    </w:div>
    <w:div w:id="2053772959">
      <w:bodyDiv w:val="1"/>
      <w:marLeft w:val="0"/>
      <w:marRight w:val="0"/>
      <w:marTop w:val="0"/>
      <w:marBottom w:val="0"/>
      <w:divBdr>
        <w:top w:val="none" w:sz="0" w:space="0" w:color="auto"/>
        <w:left w:val="none" w:sz="0" w:space="0" w:color="auto"/>
        <w:bottom w:val="none" w:sz="0" w:space="0" w:color="auto"/>
        <w:right w:val="none" w:sz="0" w:space="0" w:color="auto"/>
      </w:divBdr>
    </w:div>
    <w:div w:id="2109740180">
      <w:bodyDiv w:val="1"/>
      <w:marLeft w:val="0"/>
      <w:marRight w:val="0"/>
      <w:marTop w:val="0"/>
      <w:marBottom w:val="0"/>
      <w:divBdr>
        <w:top w:val="none" w:sz="0" w:space="0" w:color="auto"/>
        <w:left w:val="none" w:sz="0" w:space="0" w:color="auto"/>
        <w:bottom w:val="none" w:sz="0" w:space="0" w:color="auto"/>
        <w:right w:val="none" w:sz="0" w:space="0" w:color="auto"/>
      </w:divBdr>
    </w:div>
    <w:div w:id="214296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E03B01-72DA-4EA0-92D5-AFA5AA1E6F0A}"/>
</file>

<file path=customXml/itemProps2.xml><?xml version="1.0" encoding="utf-8"?>
<ds:datastoreItem xmlns:ds="http://schemas.openxmlformats.org/officeDocument/2006/customXml" ds:itemID="{4B1CE56A-F3F2-46EC-9E8F-B9682CF502EE}"/>
</file>

<file path=customXml/itemProps3.xml><?xml version="1.0" encoding="utf-8"?>
<ds:datastoreItem xmlns:ds="http://schemas.openxmlformats.org/officeDocument/2006/customXml" ds:itemID="{C6F1996D-994A-44DB-8488-74BF429970E7}"/>
</file>

<file path=customXml/itemProps4.xml><?xml version="1.0" encoding="utf-8"?>
<ds:datastoreItem xmlns:ds="http://schemas.openxmlformats.org/officeDocument/2006/customXml" ds:itemID="{9F88780E-7BA6-4789-BDA1-F4C7A1BFE652}"/>
</file>

<file path=docProps/app.xml><?xml version="1.0" encoding="utf-8"?>
<Properties xmlns="http://schemas.openxmlformats.org/officeDocument/2006/extended-properties" xmlns:vt="http://schemas.openxmlformats.org/officeDocument/2006/docPropsVTypes">
  <Template>Normal.dotm</Template>
  <TotalTime>188</TotalTime>
  <Pages>3</Pages>
  <Words>2213</Words>
  <Characters>284</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企画・資金グループ</vt:lpstr>
      <vt:lpstr>企画・資金グループ</vt:lpstr>
    </vt:vector>
  </TitlesOfParts>
  <Company>大阪府</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企画・資金グループ</dc:title>
  <dc:creator>職員端末機１３年度９月調達</dc:creator>
  <cp:lastModifiedBy>山田　麻由</cp:lastModifiedBy>
  <cp:revision>15</cp:revision>
  <cp:lastPrinted>2019-05-16T02:09:00Z</cp:lastPrinted>
  <dcterms:created xsi:type="dcterms:W3CDTF">2019-05-15T09:34:00Z</dcterms:created>
  <dcterms:modified xsi:type="dcterms:W3CDTF">2019-05-20T00:13:00Z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