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C9F5" w14:textId="77777777" w:rsidR="00AE71E3" w:rsidRDefault="00AE71E3" w:rsidP="00E979B8">
      <w:pPr>
        <w:jc w:val="distribute"/>
        <w:rPr>
          <w:rFonts w:hAnsi="ＭＳ 明朝"/>
          <w:b/>
          <w:sz w:val="56"/>
          <w:szCs w:val="56"/>
        </w:rPr>
      </w:pPr>
      <w:bookmarkStart w:id="0" w:name="_GoBack"/>
      <w:bookmarkEnd w:id="0"/>
    </w:p>
    <w:p w14:paraId="1F68B83D" w14:textId="77777777" w:rsidR="00AE71E3" w:rsidRDefault="00AE71E3" w:rsidP="00E979B8">
      <w:pPr>
        <w:jc w:val="distribute"/>
        <w:rPr>
          <w:rFonts w:hAnsi="ＭＳ 明朝"/>
          <w:b/>
          <w:sz w:val="56"/>
          <w:szCs w:val="56"/>
        </w:rPr>
      </w:pPr>
    </w:p>
    <w:p w14:paraId="0F70B5EF" w14:textId="77777777" w:rsidR="00AE71E3" w:rsidRDefault="00AE71E3" w:rsidP="00E979B8">
      <w:pPr>
        <w:jc w:val="distribute"/>
        <w:rPr>
          <w:rFonts w:hAnsi="ＭＳ 明朝"/>
          <w:b/>
          <w:sz w:val="56"/>
          <w:szCs w:val="56"/>
        </w:rPr>
      </w:pPr>
    </w:p>
    <w:p w14:paraId="72004705" w14:textId="77777777" w:rsidR="00AE71E3" w:rsidRDefault="00AE71E3" w:rsidP="00E979B8">
      <w:pPr>
        <w:jc w:val="distribute"/>
        <w:rPr>
          <w:rFonts w:hAnsi="ＭＳ 明朝"/>
          <w:b/>
          <w:sz w:val="56"/>
          <w:szCs w:val="56"/>
        </w:rPr>
      </w:pPr>
    </w:p>
    <w:p w14:paraId="0FB189AC" w14:textId="77777777" w:rsidR="00E979B8" w:rsidRPr="00ED350A" w:rsidRDefault="00AE71E3" w:rsidP="00E979B8">
      <w:pPr>
        <w:jc w:val="distribute"/>
        <w:rPr>
          <w:rFonts w:hAnsi="ＭＳ 明朝"/>
          <w:b/>
          <w:sz w:val="56"/>
          <w:szCs w:val="56"/>
        </w:rPr>
      </w:pPr>
      <w:r>
        <w:rPr>
          <w:rFonts w:hAnsi="ＭＳ 明朝" w:hint="eastAsia"/>
          <w:b/>
          <w:sz w:val="56"/>
          <w:szCs w:val="56"/>
        </w:rPr>
        <w:t>空港・広域インフラ課</w:t>
      </w:r>
    </w:p>
    <w:p w14:paraId="28FB52E5" w14:textId="77777777" w:rsidR="00E979B8" w:rsidRPr="00ED350A" w:rsidRDefault="00E979B8" w:rsidP="00E979B8">
      <w:pPr>
        <w:rPr>
          <w:rFonts w:hAnsi="ＭＳ 明朝"/>
        </w:rPr>
      </w:pPr>
    </w:p>
    <w:p w14:paraId="4CA7D2A3" w14:textId="77777777" w:rsidR="00E979B8" w:rsidRPr="00ED350A" w:rsidRDefault="00E979B8" w:rsidP="00E979B8">
      <w:pPr>
        <w:rPr>
          <w:rFonts w:hAnsi="ＭＳ 明朝"/>
        </w:rPr>
      </w:pPr>
    </w:p>
    <w:p w14:paraId="5D48A0F0" w14:textId="77777777" w:rsidR="00E979B8" w:rsidRPr="00ED350A" w:rsidRDefault="00E979B8" w:rsidP="00E979B8">
      <w:pPr>
        <w:rPr>
          <w:rFonts w:hAnsi="ＭＳ 明朝"/>
        </w:rPr>
      </w:pPr>
    </w:p>
    <w:p w14:paraId="4652FC57" w14:textId="77777777" w:rsidR="00E979B8" w:rsidRPr="00ED350A" w:rsidRDefault="00E979B8" w:rsidP="00E979B8">
      <w:pPr>
        <w:rPr>
          <w:rFonts w:hAnsi="ＭＳ 明朝"/>
        </w:rPr>
      </w:pPr>
    </w:p>
    <w:p w14:paraId="78A777AF" w14:textId="77777777" w:rsidR="00E979B8" w:rsidRPr="00ED350A" w:rsidRDefault="00E979B8" w:rsidP="00E979B8">
      <w:pPr>
        <w:rPr>
          <w:rFonts w:hAnsi="ＭＳ 明朝"/>
        </w:rPr>
      </w:pPr>
    </w:p>
    <w:p w14:paraId="4BA76BDC" w14:textId="77777777" w:rsidR="00E979B8" w:rsidRDefault="00E979B8" w:rsidP="00E979B8">
      <w:pPr>
        <w:rPr>
          <w:rFonts w:hAnsi="ＭＳ 明朝"/>
        </w:rPr>
      </w:pPr>
    </w:p>
    <w:p w14:paraId="70E1B75A" w14:textId="77777777" w:rsidR="00AE71E3" w:rsidRDefault="00AE71E3" w:rsidP="00E979B8">
      <w:pPr>
        <w:rPr>
          <w:rFonts w:hAnsi="ＭＳ 明朝"/>
        </w:rPr>
      </w:pPr>
    </w:p>
    <w:p w14:paraId="1E43EF22" w14:textId="77777777" w:rsidR="00AE71E3" w:rsidRDefault="00AE71E3" w:rsidP="00E979B8">
      <w:pPr>
        <w:rPr>
          <w:rFonts w:hAnsi="ＭＳ 明朝"/>
        </w:rPr>
      </w:pPr>
    </w:p>
    <w:p w14:paraId="2F39B382" w14:textId="77777777" w:rsidR="00AE71E3" w:rsidRDefault="00AE71E3" w:rsidP="00E979B8">
      <w:pPr>
        <w:rPr>
          <w:rFonts w:hAnsi="ＭＳ 明朝"/>
        </w:rPr>
      </w:pPr>
    </w:p>
    <w:p w14:paraId="53A858FE" w14:textId="77777777" w:rsidR="00AE71E3" w:rsidRDefault="00AE71E3" w:rsidP="00E979B8">
      <w:pPr>
        <w:rPr>
          <w:rFonts w:hAnsi="ＭＳ 明朝"/>
        </w:rPr>
      </w:pPr>
    </w:p>
    <w:p w14:paraId="7C6AEF26" w14:textId="77777777" w:rsidR="00AE71E3" w:rsidRDefault="00AE71E3" w:rsidP="00E979B8">
      <w:pPr>
        <w:rPr>
          <w:rFonts w:hAnsi="ＭＳ 明朝"/>
        </w:rPr>
      </w:pPr>
    </w:p>
    <w:p w14:paraId="2D656DB5" w14:textId="77777777" w:rsidR="00AE71E3" w:rsidRDefault="00AE71E3" w:rsidP="00E979B8">
      <w:pPr>
        <w:rPr>
          <w:rFonts w:hAnsi="ＭＳ 明朝"/>
        </w:rPr>
      </w:pPr>
    </w:p>
    <w:p w14:paraId="272E779F" w14:textId="77777777" w:rsidR="00AE71E3" w:rsidRDefault="00AE71E3" w:rsidP="00E979B8">
      <w:pPr>
        <w:rPr>
          <w:rFonts w:hAnsi="ＭＳ 明朝"/>
        </w:rPr>
      </w:pPr>
    </w:p>
    <w:p w14:paraId="3CAFD173" w14:textId="77777777" w:rsidR="00AE71E3" w:rsidRDefault="00AE71E3" w:rsidP="00E979B8">
      <w:pPr>
        <w:rPr>
          <w:rFonts w:hAnsi="ＭＳ 明朝"/>
        </w:rPr>
      </w:pPr>
    </w:p>
    <w:p w14:paraId="4002F594" w14:textId="77777777" w:rsidR="00AE71E3" w:rsidRDefault="00AE71E3" w:rsidP="00E979B8">
      <w:pPr>
        <w:rPr>
          <w:rFonts w:hAnsi="ＭＳ 明朝"/>
        </w:rPr>
      </w:pPr>
    </w:p>
    <w:p w14:paraId="4C940F93" w14:textId="77777777" w:rsidR="00AE71E3" w:rsidRDefault="00AE71E3" w:rsidP="00E979B8">
      <w:pPr>
        <w:rPr>
          <w:rFonts w:hAnsi="ＭＳ 明朝"/>
        </w:rPr>
      </w:pPr>
    </w:p>
    <w:p w14:paraId="672647F3" w14:textId="77777777" w:rsidR="00AE71E3" w:rsidRDefault="00AE71E3" w:rsidP="00E979B8">
      <w:pPr>
        <w:rPr>
          <w:rFonts w:hAnsi="ＭＳ 明朝"/>
        </w:rPr>
      </w:pPr>
    </w:p>
    <w:p w14:paraId="42A33568" w14:textId="77777777" w:rsidR="00AE71E3" w:rsidRDefault="00AE71E3" w:rsidP="00E979B8">
      <w:pPr>
        <w:rPr>
          <w:rFonts w:hAnsi="ＭＳ 明朝"/>
        </w:rPr>
      </w:pPr>
    </w:p>
    <w:p w14:paraId="0A44A17D" w14:textId="77777777" w:rsidR="00AE71E3" w:rsidRDefault="00AE71E3" w:rsidP="00E979B8">
      <w:pPr>
        <w:rPr>
          <w:rFonts w:hAnsi="ＭＳ 明朝"/>
        </w:rPr>
      </w:pPr>
    </w:p>
    <w:p w14:paraId="05F3EF90" w14:textId="77777777" w:rsidR="00AE71E3" w:rsidRDefault="00AE71E3" w:rsidP="00E979B8">
      <w:pPr>
        <w:rPr>
          <w:rFonts w:hAnsi="ＭＳ 明朝"/>
        </w:rPr>
      </w:pPr>
    </w:p>
    <w:p w14:paraId="7A3A0ECC" w14:textId="77777777" w:rsidR="00AE71E3" w:rsidRDefault="00AE71E3" w:rsidP="00E979B8">
      <w:pPr>
        <w:rPr>
          <w:rFonts w:hAnsi="ＭＳ 明朝"/>
        </w:rPr>
      </w:pPr>
    </w:p>
    <w:p w14:paraId="20569DC0" w14:textId="77777777" w:rsidR="00AE71E3" w:rsidRDefault="00AE71E3" w:rsidP="00E979B8">
      <w:pPr>
        <w:rPr>
          <w:rFonts w:hAnsi="ＭＳ 明朝"/>
        </w:rPr>
      </w:pPr>
    </w:p>
    <w:p w14:paraId="35EE891F" w14:textId="77777777" w:rsidR="00AE71E3" w:rsidRDefault="00AE71E3" w:rsidP="00E979B8">
      <w:pPr>
        <w:rPr>
          <w:rFonts w:hAnsi="ＭＳ 明朝"/>
        </w:rPr>
      </w:pPr>
    </w:p>
    <w:p w14:paraId="1B0F30D9" w14:textId="77777777" w:rsidR="00AE71E3" w:rsidRDefault="00AE71E3" w:rsidP="00E979B8">
      <w:pPr>
        <w:rPr>
          <w:rFonts w:hAnsi="ＭＳ 明朝"/>
        </w:rPr>
      </w:pPr>
    </w:p>
    <w:p w14:paraId="30D1AC5B" w14:textId="77777777" w:rsidR="00AE71E3" w:rsidRDefault="00AE71E3" w:rsidP="00E979B8">
      <w:pPr>
        <w:rPr>
          <w:rFonts w:hAnsi="ＭＳ 明朝"/>
        </w:rPr>
      </w:pPr>
    </w:p>
    <w:p w14:paraId="76CDE962" w14:textId="77777777" w:rsidR="00AE71E3" w:rsidRPr="00ED350A" w:rsidRDefault="00AE71E3" w:rsidP="00E979B8">
      <w:pPr>
        <w:rPr>
          <w:rFonts w:hAnsi="ＭＳ 明朝"/>
        </w:rPr>
      </w:pPr>
    </w:p>
    <w:p w14:paraId="547F5BFF" w14:textId="77777777" w:rsidR="00E979B8" w:rsidRPr="00ED350A" w:rsidRDefault="00E979B8" w:rsidP="00E979B8">
      <w:pPr>
        <w:rPr>
          <w:rFonts w:hAnsi="ＭＳ 明朝"/>
        </w:rPr>
      </w:pPr>
    </w:p>
    <w:p w14:paraId="34F9282B" w14:textId="77777777" w:rsidR="00E979B8" w:rsidRPr="00ED350A" w:rsidRDefault="00E979B8" w:rsidP="00E979B8">
      <w:pPr>
        <w:rPr>
          <w:rFonts w:hAnsi="ＭＳ 明朝"/>
          <w:spacing w:val="0"/>
          <w:kern w:val="0"/>
        </w:rPr>
      </w:pPr>
    </w:p>
    <w:p w14:paraId="5586CDFD" w14:textId="77777777" w:rsidR="00ED350A" w:rsidRPr="00ED350A" w:rsidRDefault="00ED350A" w:rsidP="00ED350A">
      <w:pPr>
        <w:tabs>
          <w:tab w:val="center" w:pos="4805"/>
        </w:tabs>
        <w:autoSpaceDE w:val="0"/>
        <w:autoSpaceDN w:val="0"/>
        <w:spacing w:line="362" w:lineRule="atLeast"/>
        <w:jc w:val="center"/>
        <w:rPr>
          <w:rFonts w:hAnsi="ＭＳ 明朝"/>
          <w:b/>
          <w:spacing w:val="0"/>
          <w:kern w:val="0"/>
          <w:sz w:val="28"/>
          <w:szCs w:val="24"/>
        </w:rPr>
      </w:pPr>
      <w:r w:rsidRPr="003262FA">
        <w:rPr>
          <w:rFonts w:hAnsi="ＭＳ 明朝" w:hint="eastAsia"/>
          <w:b/>
          <w:spacing w:val="139"/>
          <w:kern w:val="0"/>
          <w:sz w:val="28"/>
          <w:szCs w:val="24"/>
          <w:fitText w:val="4200" w:id="1745592834"/>
        </w:rPr>
        <w:lastRenderedPageBreak/>
        <w:t>事務事業執行概</w:t>
      </w:r>
      <w:r w:rsidRPr="003262FA">
        <w:rPr>
          <w:rFonts w:hAnsi="ＭＳ 明朝" w:hint="eastAsia"/>
          <w:b/>
          <w:spacing w:val="3"/>
          <w:kern w:val="0"/>
          <w:sz w:val="28"/>
          <w:szCs w:val="24"/>
          <w:fitText w:val="4200" w:id="1745592834"/>
        </w:rPr>
        <w:t>要</w:t>
      </w:r>
    </w:p>
    <w:p w14:paraId="2F9950FB" w14:textId="77777777" w:rsidR="00ED350A" w:rsidRPr="00ED350A" w:rsidRDefault="00ED350A" w:rsidP="00ED350A">
      <w:pPr>
        <w:autoSpaceDE w:val="0"/>
        <w:autoSpaceDN w:val="0"/>
        <w:spacing w:line="362" w:lineRule="atLeast"/>
        <w:rPr>
          <w:rFonts w:hAnsi="ＭＳ 明朝"/>
          <w:b/>
          <w:bCs/>
          <w:spacing w:val="0"/>
          <w:kern w:val="0"/>
          <w:sz w:val="24"/>
          <w:szCs w:val="24"/>
        </w:rPr>
      </w:pPr>
    </w:p>
    <w:p w14:paraId="27C48081" w14:textId="77777777" w:rsidR="003262FA" w:rsidRDefault="003262FA" w:rsidP="003262FA">
      <w:pPr>
        <w:autoSpaceDE w:val="0"/>
        <w:autoSpaceDN w:val="0"/>
        <w:spacing w:line="240" w:lineRule="auto"/>
        <w:rPr>
          <w:rFonts w:hAnsi="ＭＳ 明朝"/>
          <w:b/>
          <w:spacing w:val="0"/>
          <w:kern w:val="0"/>
          <w:sz w:val="28"/>
          <w:szCs w:val="24"/>
        </w:rPr>
      </w:pPr>
      <w:r w:rsidRPr="005954E1">
        <w:rPr>
          <w:rFonts w:hAnsi="ＭＳ 明朝" w:hint="eastAsia"/>
          <w:b/>
          <w:spacing w:val="0"/>
          <w:kern w:val="0"/>
          <w:sz w:val="28"/>
          <w:szCs w:val="24"/>
        </w:rPr>
        <w:t>空政グループ</w:t>
      </w:r>
    </w:p>
    <w:p w14:paraId="3882AE1B" w14:textId="77777777" w:rsidR="003262FA" w:rsidRPr="005954E1" w:rsidRDefault="003262FA" w:rsidP="003262FA">
      <w:pPr>
        <w:autoSpaceDE w:val="0"/>
        <w:autoSpaceDN w:val="0"/>
        <w:spacing w:line="240" w:lineRule="auto"/>
        <w:rPr>
          <w:rFonts w:hAnsi="ＭＳ 明朝"/>
          <w:b/>
          <w:spacing w:val="0"/>
          <w:kern w:val="0"/>
          <w:sz w:val="28"/>
          <w:szCs w:val="24"/>
        </w:rPr>
      </w:pPr>
    </w:p>
    <w:p w14:paraId="085E021A" w14:textId="77777777" w:rsidR="003262FA" w:rsidRDefault="003262FA" w:rsidP="003262FA">
      <w:pPr>
        <w:autoSpaceDE w:val="0"/>
        <w:autoSpaceDN w:val="0"/>
        <w:spacing w:line="240" w:lineRule="auto"/>
        <w:ind w:left="482" w:hangingChars="200" w:hanging="482"/>
        <w:rPr>
          <w:rFonts w:hAnsi="ＭＳ 明朝"/>
          <w:b/>
          <w:spacing w:val="0"/>
          <w:kern w:val="0"/>
          <w:sz w:val="24"/>
          <w:szCs w:val="24"/>
        </w:rPr>
      </w:pPr>
      <w:r w:rsidRPr="005954E1">
        <w:rPr>
          <w:rFonts w:hAnsi="ＭＳ 明朝" w:hint="eastAsia"/>
          <w:b/>
          <w:spacing w:val="0"/>
          <w:kern w:val="0"/>
          <w:sz w:val="24"/>
          <w:szCs w:val="24"/>
        </w:rPr>
        <w:t>１　関西国際空港</w:t>
      </w:r>
      <w:r>
        <w:rPr>
          <w:rFonts w:hAnsi="ＭＳ 明朝" w:hint="eastAsia"/>
          <w:b/>
          <w:spacing w:val="0"/>
          <w:kern w:val="0"/>
          <w:sz w:val="24"/>
          <w:szCs w:val="24"/>
        </w:rPr>
        <w:t>（株）</w:t>
      </w:r>
      <w:r w:rsidRPr="005954E1">
        <w:rPr>
          <w:rFonts w:hAnsi="ＭＳ 明朝" w:hint="eastAsia"/>
          <w:b/>
          <w:spacing w:val="0"/>
          <w:kern w:val="0"/>
          <w:sz w:val="24"/>
          <w:szCs w:val="24"/>
        </w:rPr>
        <w:t>（現</w:t>
      </w:r>
      <w:r>
        <w:rPr>
          <w:rFonts w:hAnsi="ＭＳ 明朝" w:hint="eastAsia"/>
          <w:b/>
          <w:spacing w:val="0"/>
          <w:kern w:val="0"/>
          <w:sz w:val="24"/>
          <w:szCs w:val="24"/>
        </w:rPr>
        <w:t>・</w:t>
      </w:r>
      <w:r w:rsidRPr="005954E1">
        <w:rPr>
          <w:rFonts w:hAnsi="ＭＳ 明朝" w:hint="eastAsia"/>
          <w:b/>
          <w:spacing w:val="0"/>
          <w:kern w:val="0"/>
          <w:sz w:val="24"/>
          <w:szCs w:val="24"/>
        </w:rPr>
        <w:t>関西国際空港土地保有</w:t>
      </w:r>
      <w:r>
        <w:rPr>
          <w:rFonts w:hAnsi="ＭＳ 明朝" w:hint="eastAsia"/>
          <w:b/>
          <w:spacing w:val="0"/>
          <w:kern w:val="0"/>
          <w:sz w:val="24"/>
          <w:szCs w:val="24"/>
        </w:rPr>
        <w:t>（株）</w:t>
      </w:r>
      <w:r w:rsidRPr="005954E1">
        <w:rPr>
          <w:rFonts w:hAnsi="ＭＳ 明朝" w:hint="eastAsia"/>
          <w:b/>
          <w:spacing w:val="0"/>
          <w:kern w:val="0"/>
          <w:sz w:val="24"/>
          <w:szCs w:val="24"/>
        </w:rPr>
        <w:t>）に対する出資</w:t>
      </w:r>
    </w:p>
    <w:p w14:paraId="19834D14" w14:textId="77777777" w:rsidR="003262FA" w:rsidRPr="005954E1" w:rsidRDefault="003262FA" w:rsidP="003262FA">
      <w:pPr>
        <w:autoSpaceDE w:val="0"/>
        <w:autoSpaceDN w:val="0"/>
        <w:spacing w:line="240" w:lineRule="auto"/>
        <w:ind w:leftChars="200" w:left="416"/>
        <w:rPr>
          <w:rFonts w:hAnsi="ＭＳ 明朝"/>
          <w:b/>
          <w:spacing w:val="0"/>
          <w:kern w:val="0"/>
          <w:sz w:val="24"/>
          <w:szCs w:val="24"/>
        </w:rPr>
      </w:pPr>
      <w:r w:rsidRPr="005954E1">
        <w:rPr>
          <w:rFonts w:hAnsi="ＭＳ 明朝" w:hint="eastAsia"/>
          <w:b/>
          <w:spacing w:val="0"/>
          <w:kern w:val="0"/>
          <w:sz w:val="24"/>
          <w:szCs w:val="24"/>
        </w:rPr>
        <w:t xml:space="preserve">業務　</w:t>
      </w:r>
    </w:p>
    <w:p w14:paraId="5D30C37E"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関西の府県・政令市とともに、昭和59年度から平成22年度まで出資を行った。平成23年度以降は新たな出資を行っておらず、出資財源として発行した府債の元利償還を行っている。</w:t>
      </w:r>
    </w:p>
    <w:p w14:paraId="32C8A0B3" w14:textId="77777777" w:rsidR="003262FA" w:rsidRPr="005954E1" w:rsidRDefault="003262FA" w:rsidP="003262FA">
      <w:pPr>
        <w:autoSpaceDE w:val="0"/>
        <w:autoSpaceDN w:val="0"/>
        <w:spacing w:line="240" w:lineRule="auto"/>
        <w:rPr>
          <w:rFonts w:hAnsi="ＭＳ 明朝"/>
          <w:spacing w:val="0"/>
          <w:kern w:val="0"/>
          <w:sz w:val="24"/>
          <w:szCs w:val="24"/>
        </w:rPr>
      </w:pPr>
    </w:p>
    <w:p w14:paraId="55C9CA65" w14:textId="77777777" w:rsidR="003262FA" w:rsidRPr="005954E1" w:rsidRDefault="003262FA" w:rsidP="003262FA">
      <w:pPr>
        <w:autoSpaceDE w:val="0"/>
        <w:autoSpaceDN w:val="0"/>
        <w:spacing w:line="240" w:lineRule="auto"/>
        <w:rPr>
          <w:rFonts w:hAnsi="ＭＳ 明朝"/>
          <w:b/>
          <w:spacing w:val="0"/>
          <w:kern w:val="0"/>
          <w:sz w:val="24"/>
          <w:szCs w:val="24"/>
        </w:rPr>
      </w:pPr>
      <w:r w:rsidRPr="005954E1">
        <w:rPr>
          <w:rFonts w:hAnsi="ＭＳ 明朝" w:hint="eastAsia"/>
          <w:b/>
          <w:spacing w:val="0"/>
          <w:kern w:val="0"/>
          <w:sz w:val="24"/>
          <w:szCs w:val="24"/>
        </w:rPr>
        <w:t>２　関西国際空港の機能強化に向けた取組み</w:t>
      </w:r>
    </w:p>
    <w:p w14:paraId="39665697"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関西の自治体・経済界で構成する「関西国際空港全体構想促進協議会」等において、関空が関西経済の活性化に貢献するよう、増加する訪日外国人の受入環境の改善や保安体制の強化などを国へ求めるとともに、国際拠点空港としての機能強化や地元との関係が維持されるよう、国の適切な関与・指導を求めた。また、同協議会事業等を通じて、関空の航空ネットワークの維持・強化やアクセス利便性の向上など、関西国際空港の機能強化に努めた。</w:t>
      </w:r>
    </w:p>
    <w:p w14:paraId="2614A6CA"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さらに、平成30年９月の台風第21号による被害への対応について、国に対し関空の迅速な復旧や早期かつ完全な復興に向け、必要な支援等を求めるとともに、新関西国際空港</w:t>
      </w:r>
      <w:r>
        <w:rPr>
          <w:rFonts w:hAnsi="ＭＳ 明朝" w:hint="eastAsia"/>
          <w:spacing w:val="0"/>
          <w:sz w:val="24"/>
        </w:rPr>
        <w:t>（株）</w:t>
      </w:r>
      <w:r w:rsidRPr="005954E1">
        <w:rPr>
          <w:rFonts w:hAnsi="ＭＳ 明朝" w:hint="eastAsia"/>
          <w:spacing w:val="0"/>
          <w:sz w:val="24"/>
        </w:rPr>
        <w:t>及び関西エアポート</w:t>
      </w:r>
      <w:r>
        <w:rPr>
          <w:rFonts w:hAnsi="ＭＳ 明朝" w:hint="eastAsia"/>
          <w:spacing w:val="0"/>
          <w:sz w:val="24"/>
        </w:rPr>
        <w:t>（株）</w:t>
      </w:r>
      <w:r w:rsidRPr="005954E1">
        <w:rPr>
          <w:rFonts w:hAnsi="ＭＳ 明朝" w:hint="eastAsia"/>
          <w:spacing w:val="0"/>
          <w:sz w:val="24"/>
        </w:rPr>
        <w:t>に対し今後の災害対応の強化を求めた。</w:t>
      </w:r>
    </w:p>
    <w:p w14:paraId="014F5540" w14:textId="77777777" w:rsidR="003262FA" w:rsidRPr="005954E1" w:rsidRDefault="003262FA" w:rsidP="003262FA">
      <w:pPr>
        <w:autoSpaceDE w:val="0"/>
        <w:autoSpaceDN w:val="0"/>
        <w:spacing w:line="240" w:lineRule="auto"/>
        <w:rPr>
          <w:rFonts w:hAnsi="ＭＳ 明朝"/>
          <w:spacing w:val="0"/>
          <w:kern w:val="0"/>
          <w:sz w:val="24"/>
          <w:szCs w:val="24"/>
        </w:rPr>
      </w:pPr>
    </w:p>
    <w:p w14:paraId="5B861EC3" w14:textId="77777777" w:rsidR="003262FA" w:rsidRPr="005954E1" w:rsidRDefault="003262FA" w:rsidP="003262FA">
      <w:pPr>
        <w:autoSpaceDE w:val="0"/>
        <w:autoSpaceDN w:val="0"/>
        <w:spacing w:line="240" w:lineRule="auto"/>
        <w:rPr>
          <w:rFonts w:hAnsi="ＭＳ 明朝"/>
          <w:b/>
          <w:spacing w:val="0"/>
          <w:kern w:val="0"/>
          <w:sz w:val="24"/>
          <w:szCs w:val="24"/>
        </w:rPr>
      </w:pPr>
      <w:r w:rsidRPr="005954E1">
        <w:rPr>
          <w:rFonts w:hAnsi="ＭＳ 明朝" w:hint="eastAsia"/>
          <w:b/>
          <w:spacing w:val="0"/>
          <w:kern w:val="0"/>
          <w:sz w:val="24"/>
          <w:szCs w:val="24"/>
        </w:rPr>
        <w:t>３　関西国際空港関連整備に係る調整</w:t>
      </w:r>
    </w:p>
    <w:p w14:paraId="4357069E"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「関西国際空港関連地域整備計画」及び「関西国際空港を活用した地域振興ビジョン」に基づき、庁内関係部局と調整を行った。</w:t>
      </w:r>
    </w:p>
    <w:p w14:paraId="7CA5B04A" w14:textId="77777777" w:rsidR="003262FA" w:rsidRPr="005954E1" w:rsidRDefault="003262FA" w:rsidP="003262FA">
      <w:pPr>
        <w:autoSpaceDE w:val="0"/>
        <w:autoSpaceDN w:val="0"/>
        <w:spacing w:line="240" w:lineRule="auto"/>
        <w:rPr>
          <w:rFonts w:hAnsi="ＭＳ 明朝"/>
          <w:spacing w:val="0"/>
          <w:kern w:val="0"/>
          <w:sz w:val="24"/>
          <w:szCs w:val="24"/>
        </w:rPr>
      </w:pPr>
    </w:p>
    <w:p w14:paraId="7B68FF5D" w14:textId="77777777" w:rsidR="003262FA" w:rsidRPr="005954E1" w:rsidRDefault="003262FA" w:rsidP="003262FA">
      <w:pPr>
        <w:autoSpaceDE w:val="0"/>
        <w:autoSpaceDN w:val="0"/>
        <w:spacing w:line="240" w:lineRule="auto"/>
        <w:rPr>
          <w:rFonts w:hAnsi="ＭＳ 明朝"/>
          <w:b/>
          <w:spacing w:val="0"/>
          <w:kern w:val="0"/>
          <w:sz w:val="24"/>
          <w:szCs w:val="24"/>
        </w:rPr>
      </w:pPr>
      <w:r w:rsidRPr="005954E1">
        <w:rPr>
          <w:rFonts w:hAnsi="ＭＳ 明朝" w:hint="eastAsia"/>
          <w:b/>
          <w:spacing w:val="0"/>
          <w:kern w:val="0"/>
          <w:sz w:val="24"/>
          <w:szCs w:val="24"/>
        </w:rPr>
        <w:t>４　岬町多奈川地区多目的公園整備事業の推進</w:t>
      </w:r>
    </w:p>
    <w:p w14:paraId="061995FD" w14:textId="77777777" w:rsidR="003262FA" w:rsidRPr="005954E1" w:rsidRDefault="003262FA" w:rsidP="003262FA">
      <w:pPr>
        <w:autoSpaceDE w:val="0"/>
        <w:autoSpaceDN w:val="0"/>
        <w:spacing w:line="240" w:lineRule="auto"/>
        <w:rPr>
          <w:rFonts w:hAnsi="ＭＳ 明朝"/>
          <w:spacing w:val="0"/>
          <w:kern w:val="0"/>
          <w:sz w:val="24"/>
          <w:szCs w:val="24"/>
        </w:rPr>
      </w:pPr>
      <w:r w:rsidRPr="005954E1">
        <w:rPr>
          <w:rFonts w:hAnsi="ＭＳ 明朝" w:hint="eastAsia"/>
          <w:spacing w:val="0"/>
          <w:kern w:val="0"/>
          <w:sz w:val="24"/>
          <w:szCs w:val="24"/>
        </w:rPr>
        <w:t>（１）岬町多奈川地区多目的公園の管理</w:t>
      </w:r>
    </w:p>
    <w:p w14:paraId="1E9BC07C"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関西国際空港２期事業の土砂採取跡地（岬町多奈川地区）を活用し、府民の憩いの場の創出や地域の発展のため、平成25年度末に供用を開始した岬町多奈川地区多目的公園について、岬町と締結した協定に基づき、管理を行う岬町に負担金を支出した。</w:t>
      </w:r>
    </w:p>
    <w:p w14:paraId="58342A04" w14:textId="77777777" w:rsidR="003262FA"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事業活動ゾーンへの企業立地については、府と岬町で構成する「岬町多奈川地区整備促進協議会」が主体となり、進出予定事業者との調整を行った。</w:t>
      </w:r>
    </w:p>
    <w:p w14:paraId="643CB48A" w14:textId="77777777" w:rsidR="003262FA" w:rsidRPr="005954E1" w:rsidRDefault="003262FA" w:rsidP="003262FA">
      <w:pPr>
        <w:autoSpaceDE w:val="0"/>
        <w:autoSpaceDN w:val="0"/>
        <w:spacing w:line="240" w:lineRule="auto"/>
        <w:ind w:leftChars="250" w:left="520" w:firstLineChars="100" w:firstLine="241"/>
        <w:rPr>
          <w:rFonts w:hAnsi="ＭＳ 明朝"/>
          <w:b/>
          <w:spacing w:val="0"/>
          <w:kern w:val="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26"/>
        <w:gridCol w:w="2165"/>
        <w:gridCol w:w="2165"/>
      </w:tblGrid>
      <w:tr w:rsidR="003262FA" w:rsidRPr="005954E1" w14:paraId="2EAE4260" w14:textId="77777777" w:rsidTr="00CD5594">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07E71137"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岬町多奈川地区多目的公園</w:t>
            </w:r>
          </w:p>
          <w:p w14:paraId="468C20DB"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管理負担金</w:t>
            </w:r>
          </w:p>
        </w:tc>
        <w:tc>
          <w:tcPr>
            <w:tcW w:w="2165" w:type="dxa"/>
            <w:tcBorders>
              <w:top w:val="single" w:sz="4" w:space="0" w:color="auto"/>
              <w:left w:val="single" w:sz="4" w:space="0" w:color="auto"/>
              <w:bottom w:val="single" w:sz="4" w:space="0" w:color="auto"/>
              <w:right w:val="single" w:sz="4" w:space="0" w:color="auto"/>
            </w:tcBorders>
            <w:vAlign w:val="center"/>
            <w:hideMark/>
          </w:tcPr>
          <w:p w14:paraId="08D53C0A"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予算額</w:t>
            </w:r>
          </w:p>
        </w:tc>
        <w:tc>
          <w:tcPr>
            <w:tcW w:w="2165" w:type="dxa"/>
            <w:tcBorders>
              <w:top w:val="single" w:sz="4" w:space="0" w:color="auto"/>
              <w:left w:val="single" w:sz="4" w:space="0" w:color="auto"/>
              <w:bottom w:val="single" w:sz="4" w:space="0" w:color="auto"/>
              <w:right w:val="single" w:sz="4" w:space="0" w:color="auto"/>
            </w:tcBorders>
            <w:vAlign w:val="center"/>
            <w:hideMark/>
          </w:tcPr>
          <w:p w14:paraId="776D143C"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決算額</w:t>
            </w:r>
          </w:p>
        </w:tc>
      </w:tr>
      <w:tr w:rsidR="003262FA" w:rsidRPr="005954E1" w14:paraId="3A502549" w14:textId="77777777" w:rsidTr="00CD5594">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6E352B06"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平成28年度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08C07055"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vAlign w:val="center"/>
            <w:hideMark/>
          </w:tcPr>
          <w:p w14:paraId="59A216C3"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 xml:space="preserve">4,436千円 </w:t>
            </w:r>
          </w:p>
        </w:tc>
      </w:tr>
      <w:tr w:rsidR="003262FA" w:rsidRPr="005954E1" w14:paraId="4DEF493A" w14:textId="77777777" w:rsidTr="00CD5594">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2FB33152"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平成29年度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0877DB6D"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vAlign w:val="center"/>
            <w:hideMark/>
          </w:tcPr>
          <w:p w14:paraId="7929A6C2"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 xml:space="preserve">4,436千円 </w:t>
            </w:r>
          </w:p>
        </w:tc>
      </w:tr>
      <w:tr w:rsidR="003262FA" w:rsidRPr="005954E1" w14:paraId="395F4C7B" w14:textId="77777777" w:rsidTr="00CD5594">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6FD90D82"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平成30年度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74E83374"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 xml:space="preserve">4,436千円 </w:t>
            </w:r>
          </w:p>
        </w:tc>
        <w:tc>
          <w:tcPr>
            <w:tcW w:w="2165" w:type="dxa"/>
            <w:tcBorders>
              <w:top w:val="single" w:sz="4" w:space="0" w:color="auto"/>
              <w:left w:val="single" w:sz="4" w:space="0" w:color="auto"/>
              <w:bottom w:val="single" w:sz="4" w:space="0" w:color="auto"/>
              <w:right w:val="single" w:sz="4" w:space="0" w:color="auto"/>
            </w:tcBorders>
            <w:vAlign w:val="center"/>
            <w:hideMark/>
          </w:tcPr>
          <w:p w14:paraId="0B0AD378"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 xml:space="preserve">4,436千円 </w:t>
            </w:r>
          </w:p>
        </w:tc>
      </w:tr>
    </w:tbl>
    <w:p w14:paraId="1805D2C4" w14:textId="77777777" w:rsidR="003262FA" w:rsidRDefault="003262FA" w:rsidP="003262FA">
      <w:pPr>
        <w:autoSpaceDE w:val="0"/>
        <w:autoSpaceDN w:val="0"/>
        <w:spacing w:line="240" w:lineRule="auto"/>
        <w:rPr>
          <w:rFonts w:hAnsi="ＭＳ 明朝"/>
          <w:spacing w:val="0"/>
          <w:kern w:val="0"/>
          <w:sz w:val="24"/>
          <w:szCs w:val="24"/>
          <w:highlight w:val="cyan"/>
        </w:rPr>
      </w:pPr>
    </w:p>
    <w:p w14:paraId="32737901" w14:textId="77777777" w:rsidR="003262FA" w:rsidRPr="005954E1" w:rsidRDefault="003262FA" w:rsidP="003262FA">
      <w:pPr>
        <w:autoSpaceDE w:val="0"/>
        <w:autoSpaceDN w:val="0"/>
        <w:spacing w:line="240" w:lineRule="auto"/>
        <w:rPr>
          <w:rFonts w:hAnsi="ＭＳ 明朝"/>
          <w:spacing w:val="0"/>
          <w:kern w:val="0"/>
          <w:sz w:val="24"/>
          <w:szCs w:val="24"/>
          <w:highlight w:val="cyan"/>
        </w:rPr>
      </w:pPr>
    </w:p>
    <w:p w14:paraId="12F5E000" w14:textId="77777777" w:rsidR="003262FA" w:rsidRPr="005954E1" w:rsidRDefault="003262FA" w:rsidP="003262FA">
      <w:pPr>
        <w:autoSpaceDE w:val="0"/>
        <w:autoSpaceDN w:val="0"/>
        <w:spacing w:line="240" w:lineRule="auto"/>
        <w:rPr>
          <w:rFonts w:hAnsi="ＭＳ 明朝"/>
          <w:spacing w:val="0"/>
          <w:kern w:val="0"/>
          <w:sz w:val="24"/>
          <w:szCs w:val="24"/>
        </w:rPr>
      </w:pPr>
      <w:r w:rsidRPr="005954E1">
        <w:rPr>
          <w:rFonts w:hAnsi="ＭＳ 明朝" w:hint="eastAsia"/>
          <w:spacing w:val="0"/>
          <w:kern w:val="0"/>
          <w:sz w:val="24"/>
          <w:szCs w:val="24"/>
        </w:rPr>
        <w:lastRenderedPageBreak/>
        <w:t>（２）岬町多奈川地区多目的公園の地すべり対策</w:t>
      </w:r>
    </w:p>
    <w:p w14:paraId="7D9F2229" w14:textId="77777777" w:rsidR="003262FA" w:rsidRPr="005954E1" w:rsidRDefault="003262FA" w:rsidP="003262FA">
      <w:pPr>
        <w:autoSpaceDE w:val="0"/>
        <w:autoSpaceDN w:val="0"/>
        <w:spacing w:line="240" w:lineRule="auto"/>
        <w:ind w:firstLineChars="175" w:firstLine="420"/>
        <w:jc w:val="left"/>
        <w:rPr>
          <w:rFonts w:hAnsi="ＭＳ 明朝"/>
          <w:bCs/>
          <w:spacing w:val="0"/>
          <w:sz w:val="24"/>
          <w:szCs w:val="24"/>
        </w:rPr>
      </w:pPr>
      <w:r w:rsidRPr="005954E1">
        <w:rPr>
          <w:rFonts w:hAnsi="ＭＳ 明朝" w:hint="eastAsia"/>
          <w:bCs/>
          <w:spacing w:val="0"/>
          <w:sz w:val="24"/>
          <w:szCs w:val="24"/>
        </w:rPr>
        <w:t>○地すべり緊急点検調査の実施</w:t>
      </w:r>
    </w:p>
    <w:p w14:paraId="5CEE67A5"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公園の法面の一部で、地すべりが発生したため、被害の全容と原因などを明らかにするための緊急点検調査を行った。</w:t>
      </w:r>
    </w:p>
    <w:p w14:paraId="410AFC62" w14:textId="77777777" w:rsidR="003262FA" w:rsidRDefault="003262FA" w:rsidP="003262FA">
      <w:pPr>
        <w:autoSpaceDE w:val="0"/>
        <w:autoSpaceDN w:val="0"/>
        <w:spacing w:line="240" w:lineRule="auto"/>
        <w:ind w:leftChars="250" w:left="520" w:firstLineChars="100" w:firstLine="240"/>
        <w:rPr>
          <w:rFonts w:hAnsi="ＭＳ 明朝"/>
          <w:spacing w:val="0"/>
          <w:sz w:val="24"/>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268"/>
      </w:tblGrid>
      <w:tr w:rsidR="003262FA" w:rsidRPr="005954E1" w14:paraId="4FB5DC2C" w14:textId="77777777" w:rsidTr="00CD559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5D811477" w14:textId="77777777" w:rsidR="003262FA" w:rsidRPr="005954E1" w:rsidRDefault="003262FA" w:rsidP="00CD5594">
            <w:pPr>
              <w:autoSpaceDE w:val="0"/>
              <w:autoSpaceDN w:val="0"/>
              <w:spacing w:line="240" w:lineRule="auto"/>
              <w:ind w:left="223" w:hangingChars="93" w:hanging="223"/>
              <w:jc w:val="center"/>
              <w:rPr>
                <w:rFonts w:hAnsi="ＭＳ 明朝"/>
                <w:spacing w:val="0"/>
                <w:kern w:val="0"/>
                <w:sz w:val="24"/>
                <w:szCs w:val="24"/>
              </w:rPr>
            </w:pPr>
            <w:r w:rsidRPr="005954E1">
              <w:rPr>
                <w:rFonts w:hAnsi="ＭＳ 明朝" w:hint="eastAsia"/>
                <w:spacing w:val="0"/>
                <w:kern w:val="0"/>
                <w:sz w:val="24"/>
                <w:szCs w:val="24"/>
              </w:rPr>
              <w:t>委託料</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FB0368"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BE6F05"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決算額</w:t>
            </w:r>
          </w:p>
        </w:tc>
      </w:tr>
      <w:tr w:rsidR="003262FA" w:rsidRPr="005954E1" w14:paraId="5CD906AC" w14:textId="77777777" w:rsidTr="00CD559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0ECC5728"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平成30年度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3864D5"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12,000千円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812E46"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11,953千円</w:t>
            </w:r>
          </w:p>
        </w:tc>
      </w:tr>
    </w:tbl>
    <w:p w14:paraId="0CE1ED1F" w14:textId="77777777" w:rsidR="003262FA" w:rsidRPr="005954E1" w:rsidRDefault="003262FA" w:rsidP="003262FA">
      <w:pPr>
        <w:autoSpaceDE w:val="0"/>
        <w:autoSpaceDN w:val="0"/>
        <w:spacing w:line="240" w:lineRule="auto"/>
        <w:rPr>
          <w:rFonts w:hAnsi="ＭＳ 明朝"/>
          <w:spacing w:val="0"/>
          <w:kern w:val="0"/>
          <w:sz w:val="24"/>
          <w:szCs w:val="24"/>
          <w:highlight w:val="cyan"/>
        </w:rPr>
      </w:pPr>
    </w:p>
    <w:p w14:paraId="525282AC" w14:textId="77777777" w:rsidR="003262FA" w:rsidRPr="005954E1" w:rsidRDefault="003262FA" w:rsidP="003262FA">
      <w:pPr>
        <w:autoSpaceDE w:val="0"/>
        <w:autoSpaceDN w:val="0"/>
        <w:spacing w:line="240" w:lineRule="auto"/>
        <w:ind w:firstLineChars="175" w:firstLine="420"/>
        <w:jc w:val="left"/>
        <w:rPr>
          <w:rFonts w:hAnsi="ＭＳ 明朝"/>
          <w:bCs/>
          <w:spacing w:val="0"/>
          <w:sz w:val="24"/>
          <w:szCs w:val="24"/>
        </w:rPr>
      </w:pPr>
      <w:r w:rsidRPr="005954E1">
        <w:rPr>
          <w:rFonts w:hAnsi="ＭＳ 明朝" w:hint="eastAsia"/>
          <w:bCs/>
          <w:spacing w:val="0"/>
          <w:sz w:val="24"/>
          <w:szCs w:val="24"/>
        </w:rPr>
        <w:t>○地すべり対策調査・設計に係る負担</w:t>
      </w:r>
    </w:p>
    <w:p w14:paraId="426BD41B" w14:textId="77777777" w:rsidR="003262FA"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公園の地すべり対策について、岬町と締結した協定に基づき、公園管理者である岬町が、国の災害査定を受けるために実施する調査・設計に係る費用の一部を負担した。</w:t>
      </w:r>
    </w:p>
    <w:p w14:paraId="3DB4DE8F"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268"/>
      </w:tblGrid>
      <w:tr w:rsidR="003262FA" w:rsidRPr="005954E1" w14:paraId="0DCC569D" w14:textId="77777777" w:rsidTr="00CD559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5ECAEA1D" w14:textId="77777777" w:rsidR="003262FA" w:rsidRPr="005954E1" w:rsidRDefault="003262FA" w:rsidP="00CD5594">
            <w:pPr>
              <w:autoSpaceDE w:val="0"/>
              <w:autoSpaceDN w:val="0"/>
              <w:spacing w:line="240" w:lineRule="auto"/>
              <w:ind w:left="223" w:hangingChars="93" w:hanging="223"/>
              <w:jc w:val="center"/>
              <w:rPr>
                <w:rFonts w:hAnsi="ＭＳ 明朝"/>
                <w:spacing w:val="0"/>
                <w:kern w:val="0"/>
                <w:sz w:val="24"/>
                <w:szCs w:val="24"/>
              </w:rPr>
            </w:pPr>
            <w:r w:rsidRPr="005954E1">
              <w:rPr>
                <w:rFonts w:hAnsi="ＭＳ 明朝" w:hint="eastAsia"/>
                <w:spacing w:val="0"/>
                <w:kern w:val="0"/>
                <w:sz w:val="24"/>
                <w:szCs w:val="24"/>
              </w:rPr>
              <w:t>負担金</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845665"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F31DD5"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決算額</w:t>
            </w:r>
          </w:p>
        </w:tc>
      </w:tr>
      <w:tr w:rsidR="003262FA" w:rsidRPr="005954E1" w14:paraId="20F9CB9E" w14:textId="77777777" w:rsidTr="00CD559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73237D87"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平成30年度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93A299"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9,334千円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D1997B"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9,334千円</w:t>
            </w:r>
          </w:p>
        </w:tc>
      </w:tr>
    </w:tbl>
    <w:p w14:paraId="2A052E43" w14:textId="77777777" w:rsidR="003262FA" w:rsidRPr="005954E1" w:rsidRDefault="003262FA" w:rsidP="003262FA">
      <w:pPr>
        <w:autoSpaceDE w:val="0"/>
        <w:autoSpaceDN w:val="0"/>
        <w:spacing w:line="240" w:lineRule="auto"/>
        <w:rPr>
          <w:rFonts w:hAnsi="ＭＳ 明朝"/>
          <w:spacing w:val="0"/>
          <w:kern w:val="0"/>
          <w:sz w:val="24"/>
          <w:szCs w:val="24"/>
        </w:rPr>
      </w:pPr>
    </w:p>
    <w:p w14:paraId="23CC8D38" w14:textId="77777777" w:rsidR="003262FA" w:rsidRPr="005954E1" w:rsidRDefault="003262FA" w:rsidP="003262FA">
      <w:pPr>
        <w:autoSpaceDE w:val="0"/>
        <w:autoSpaceDN w:val="0"/>
        <w:spacing w:line="240" w:lineRule="auto"/>
        <w:rPr>
          <w:rFonts w:hAnsi="ＭＳ 明朝"/>
          <w:spacing w:val="0"/>
          <w:kern w:val="0"/>
          <w:sz w:val="24"/>
          <w:szCs w:val="24"/>
          <w:highlight w:val="yellow"/>
        </w:rPr>
      </w:pPr>
    </w:p>
    <w:p w14:paraId="79525EC1" w14:textId="77777777" w:rsidR="003262FA" w:rsidRPr="005954E1" w:rsidRDefault="003262FA" w:rsidP="003262FA">
      <w:pPr>
        <w:autoSpaceDE w:val="0"/>
        <w:autoSpaceDN w:val="0"/>
        <w:spacing w:line="240" w:lineRule="auto"/>
        <w:rPr>
          <w:rFonts w:hAnsi="ＭＳ 明朝"/>
          <w:b/>
          <w:spacing w:val="0"/>
          <w:kern w:val="0"/>
          <w:sz w:val="24"/>
          <w:szCs w:val="24"/>
        </w:rPr>
      </w:pPr>
      <w:r w:rsidRPr="005954E1">
        <w:rPr>
          <w:rFonts w:hAnsi="ＭＳ 明朝" w:hint="eastAsia"/>
          <w:b/>
          <w:spacing w:val="0"/>
          <w:kern w:val="0"/>
          <w:sz w:val="24"/>
          <w:szCs w:val="24"/>
        </w:rPr>
        <w:t xml:space="preserve">５　関西国際空港の環境面の総合調整　</w:t>
      </w:r>
    </w:p>
    <w:p w14:paraId="680A01E7"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関西国際空港の運用等から生じる環境面の諸課題に関して、関係機関と協議を進め、総合的な調整を図った。</w:t>
      </w:r>
    </w:p>
    <w:p w14:paraId="62F7FB6B" w14:textId="77777777" w:rsidR="003262FA" w:rsidRPr="005954E1" w:rsidRDefault="003262FA" w:rsidP="003262FA">
      <w:pPr>
        <w:autoSpaceDE w:val="0"/>
        <w:autoSpaceDN w:val="0"/>
        <w:spacing w:line="240" w:lineRule="auto"/>
        <w:rPr>
          <w:rFonts w:hAnsi="ＭＳ 明朝"/>
          <w:spacing w:val="0"/>
          <w:kern w:val="0"/>
          <w:sz w:val="24"/>
          <w:szCs w:val="24"/>
        </w:rPr>
      </w:pPr>
      <w:r w:rsidRPr="005954E1">
        <w:rPr>
          <w:rFonts w:hAnsi="ＭＳ 明朝" w:hint="eastAsia"/>
          <w:spacing w:val="0"/>
          <w:kern w:val="0"/>
          <w:sz w:val="24"/>
          <w:szCs w:val="24"/>
        </w:rPr>
        <w:t>（１）関西国際空港環境監視機構の運営</w:t>
      </w:r>
    </w:p>
    <w:p w14:paraId="5E75256A"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空港の運用及び関連事業の実施によって、地域住民の生活環境に支障が及ばないよう必要な措置を講じるため、府及び泉州９市４町の首長で構成する「関西国際空港環境監視機構」の運営を行った。</w:t>
      </w:r>
    </w:p>
    <w:p w14:paraId="4F2942C7" w14:textId="77777777" w:rsidR="003262FA" w:rsidRPr="005954E1" w:rsidRDefault="003262FA" w:rsidP="003262FA">
      <w:pPr>
        <w:autoSpaceDE w:val="0"/>
        <w:autoSpaceDN w:val="0"/>
        <w:spacing w:line="240" w:lineRule="auto"/>
        <w:ind w:firstLineChars="300" w:firstLine="720"/>
        <w:rPr>
          <w:rFonts w:hAnsi="ＭＳ 明朝"/>
          <w:spacing w:val="0"/>
          <w:kern w:val="0"/>
          <w:sz w:val="24"/>
          <w:szCs w:val="24"/>
          <w:highlight w:val="yellow"/>
        </w:rPr>
      </w:pPr>
    </w:p>
    <w:p w14:paraId="7CF39C03" w14:textId="77777777" w:rsidR="003262FA" w:rsidRPr="005954E1" w:rsidRDefault="003262FA" w:rsidP="003262FA">
      <w:pPr>
        <w:autoSpaceDE w:val="0"/>
        <w:autoSpaceDN w:val="0"/>
        <w:spacing w:line="240" w:lineRule="auto"/>
        <w:ind w:firstLineChars="175" w:firstLine="420"/>
        <w:jc w:val="left"/>
        <w:rPr>
          <w:rFonts w:hAnsi="ＭＳ 明朝"/>
          <w:bCs/>
          <w:spacing w:val="0"/>
          <w:sz w:val="24"/>
          <w:szCs w:val="24"/>
        </w:rPr>
      </w:pPr>
      <w:r w:rsidRPr="005954E1">
        <w:rPr>
          <w:rFonts w:hAnsi="ＭＳ 明朝" w:hint="eastAsia"/>
          <w:bCs/>
          <w:spacing w:val="0"/>
          <w:sz w:val="24"/>
          <w:szCs w:val="24"/>
        </w:rPr>
        <w:t>○環境の監視及び結果の公開</w:t>
      </w:r>
    </w:p>
    <w:p w14:paraId="28B5297C"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関西国際空港に係る環境監視データについて、その内容を適宜チェックするとともに、平成29年度の環境監視結果を報告書として取りまとめ、府のホームページ等及び泉州９市４町において公開した。</w:t>
      </w:r>
    </w:p>
    <w:p w14:paraId="49054068"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p>
    <w:p w14:paraId="69849EC2" w14:textId="77777777" w:rsidR="003262FA" w:rsidRPr="005954E1" w:rsidRDefault="003262FA" w:rsidP="003262FA">
      <w:pPr>
        <w:autoSpaceDE w:val="0"/>
        <w:autoSpaceDN w:val="0"/>
        <w:spacing w:line="240" w:lineRule="auto"/>
        <w:ind w:firstLineChars="175" w:firstLine="420"/>
        <w:jc w:val="left"/>
        <w:rPr>
          <w:rFonts w:hAnsi="ＭＳ 明朝"/>
          <w:bCs/>
          <w:spacing w:val="0"/>
          <w:sz w:val="24"/>
          <w:szCs w:val="24"/>
        </w:rPr>
      </w:pPr>
      <w:r w:rsidRPr="005954E1">
        <w:rPr>
          <w:rFonts w:hAnsi="ＭＳ 明朝" w:hint="eastAsia"/>
          <w:bCs/>
          <w:spacing w:val="0"/>
          <w:sz w:val="24"/>
          <w:szCs w:val="24"/>
        </w:rPr>
        <w:t>○環境部会の開催</w:t>
      </w:r>
    </w:p>
    <w:p w14:paraId="1FCB7589"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平成29年度の環境監視結果について、環境保全上支障がないか検討、評価するとともに、空港運営者が提案した監視計画の変更を承認した。（平成30年８月２日開催）</w:t>
      </w:r>
    </w:p>
    <w:p w14:paraId="5B68C250"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p>
    <w:p w14:paraId="5CF36415" w14:textId="77777777" w:rsidR="003262FA" w:rsidRPr="005954E1" w:rsidRDefault="003262FA" w:rsidP="003262FA">
      <w:pPr>
        <w:autoSpaceDE w:val="0"/>
        <w:autoSpaceDN w:val="0"/>
        <w:spacing w:line="240" w:lineRule="auto"/>
        <w:ind w:firstLineChars="175" w:firstLine="420"/>
        <w:jc w:val="left"/>
        <w:rPr>
          <w:rFonts w:hAnsi="ＭＳ 明朝"/>
          <w:bCs/>
          <w:spacing w:val="0"/>
          <w:sz w:val="24"/>
          <w:szCs w:val="24"/>
        </w:rPr>
      </w:pPr>
      <w:r w:rsidRPr="005954E1">
        <w:rPr>
          <w:rFonts w:hAnsi="ＭＳ 明朝" w:hint="eastAsia"/>
          <w:bCs/>
          <w:spacing w:val="0"/>
          <w:sz w:val="24"/>
          <w:szCs w:val="24"/>
        </w:rPr>
        <w:t>○環境監視基礎資料作成等業務委託</w:t>
      </w:r>
    </w:p>
    <w:p w14:paraId="00535E7D" w14:textId="77777777" w:rsidR="003262FA" w:rsidRDefault="003262FA" w:rsidP="003262FA">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空港運営者及び府が実施した環境監視データ等を検討、公表するため、各種資料を作成した。</w:t>
      </w:r>
    </w:p>
    <w:p w14:paraId="195C8142"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kern w:val="0"/>
          <w:sz w:val="24"/>
          <w:szCs w:val="24"/>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268"/>
      </w:tblGrid>
      <w:tr w:rsidR="003262FA" w:rsidRPr="005954E1" w14:paraId="3B5296E6" w14:textId="77777777" w:rsidTr="00CD559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0CD77C06" w14:textId="77777777" w:rsidR="003262FA" w:rsidRPr="005954E1" w:rsidRDefault="003262FA" w:rsidP="00CD5594">
            <w:pPr>
              <w:autoSpaceDE w:val="0"/>
              <w:autoSpaceDN w:val="0"/>
              <w:spacing w:line="240" w:lineRule="auto"/>
              <w:ind w:left="223" w:hangingChars="93" w:hanging="223"/>
              <w:jc w:val="center"/>
              <w:rPr>
                <w:rFonts w:hAnsi="ＭＳ 明朝"/>
                <w:spacing w:val="0"/>
                <w:kern w:val="0"/>
                <w:sz w:val="24"/>
                <w:szCs w:val="24"/>
              </w:rPr>
            </w:pPr>
            <w:r w:rsidRPr="005954E1">
              <w:rPr>
                <w:rFonts w:hAnsi="ＭＳ 明朝" w:hint="eastAsia"/>
                <w:spacing w:val="0"/>
                <w:kern w:val="0"/>
                <w:sz w:val="24"/>
                <w:szCs w:val="24"/>
              </w:rPr>
              <w:t>委託料</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BDB91E"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73961D"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決算額</w:t>
            </w:r>
          </w:p>
        </w:tc>
      </w:tr>
      <w:tr w:rsidR="003262FA" w:rsidRPr="005954E1" w14:paraId="422EE39D" w14:textId="77777777" w:rsidTr="00CD559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6A73D084"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平成28年度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13456C"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476千円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5B288A"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476千円</w:t>
            </w:r>
          </w:p>
        </w:tc>
      </w:tr>
      <w:tr w:rsidR="003262FA" w:rsidRPr="005954E1" w14:paraId="17DB7D8A" w14:textId="77777777" w:rsidTr="00CD559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1BDEE1B1"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平成29年度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850D1B"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463千円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549B6E"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463千円</w:t>
            </w:r>
          </w:p>
        </w:tc>
      </w:tr>
      <w:tr w:rsidR="003262FA" w:rsidRPr="005954E1" w14:paraId="20DB7FB6" w14:textId="77777777" w:rsidTr="00CD559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5A6BE1E9"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平成30年度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C68C1F"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spacing w:val="0"/>
                <w:kern w:val="0"/>
                <w:sz w:val="24"/>
                <w:szCs w:val="24"/>
              </w:rPr>
              <w:t>648</w:t>
            </w:r>
            <w:r w:rsidRPr="005954E1">
              <w:rPr>
                <w:rFonts w:hAnsi="ＭＳ 明朝" w:hint="eastAsia"/>
                <w:spacing w:val="0"/>
                <w:kern w:val="0"/>
                <w:sz w:val="24"/>
                <w:szCs w:val="24"/>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FA715B" w14:textId="77777777" w:rsidR="003262FA" w:rsidRPr="005954E1" w:rsidRDefault="003262FA" w:rsidP="00CD5594">
            <w:pPr>
              <w:wordWrap w:val="0"/>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648千円</w:t>
            </w:r>
          </w:p>
        </w:tc>
      </w:tr>
    </w:tbl>
    <w:p w14:paraId="1FBF1FD1" w14:textId="77777777" w:rsidR="003262FA" w:rsidRPr="005954E1" w:rsidRDefault="003262FA" w:rsidP="003262FA">
      <w:pPr>
        <w:autoSpaceDE w:val="0"/>
        <w:autoSpaceDN w:val="0"/>
        <w:spacing w:line="240" w:lineRule="auto"/>
        <w:ind w:left="439" w:hangingChars="183" w:hanging="439"/>
        <w:rPr>
          <w:rFonts w:hAnsi="ＭＳ 明朝"/>
          <w:spacing w:val="0"/>
          <w:kern w:val="0"/>
          <w:sz w:val="24"/>
          <w:szCs w:val="24"/>
          <w:highlight w:val="yellow"/>
        </w:rPr>
      </w:pPr>
    </w:p>
    <w:p w14:paraId="02345F55" w14:textId="77777777" w:rsidR="003262FA" w:rsidRPr="005954E1" w:rsidRDefault="003262FA" w:rsidP="003262FA">
      <w:pPr>
        <w:autoSpaceDE w:val="0"/>
        <w:autoSpaceDN w:val="0"/>
        <w:spacing w:line="240" w:lineRule="auto"/>
        <w:rPr>
          <w:rFonts w:hAnsi="ＭＳ 明朝"/>
          <w:spacing w:val="0"/>
          <w:kern w:val="0"/>
          <w:sz w:val="24"/>
          <w:szCs w:val="24"/>
        </w:rPr>
      </w:pPr>
      <w:r w:rsidRPr="005954E1">
        <w:rPr>
          <w:rFonts w:hAnsi="ＭＳ 明朝" w:hint="eastAsia"/>
          <w:spacing w:val="0"/>
          <w:kern w:val="0"/>
          <w:sz w:val="24"/>
          <w:szCs w:val="24"/>
        </w:rPr>
        <w:lastRenderedPageBreak/>
        <w:t xml:space="preserve">（２）関西国際空港の飛行経路問題に係る協議会の運営　</w:t>
      </w:r>
    </w:p>
    <w:p w14:paraId="2E3A0184"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 xml:space="preserve">関西国際空港の飛行経路に係る課題について関係機関と協議・調整するとともに、国及び事業者が騒音問題等に適切に対処していることを確認した。　　　　　　　　　　　　　　　　　　　　　　　　　</w:t>
      </w:r>
    </w:p>
    <w:p w14:paraId="0259034B"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p>
    <w:tbl>
      <w:tblPr>
        <w:tblW w:w="7566" w:type="dxa"/>
        <w:tblInd w:w="1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91"/>
        <w:gridCol w:w="2125"/>
        <w:gridCol w:w="4250"/>
      </w:tblGrid>
      <w:tr w:rsidR="003262FA" w:rsidRPr="005954E1" w14:paraId="2609201E" w14:textId="77777777" w:rsidTr="00CD559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2BE012AA" w14:textId="77777777" w:rsidR="003262FA" w:rsidRPr="005954E1" w:rsidRDefault="003262FA" w:rsidP="00CD5594">
            <w:pPr>
              <w:tabs>
                <w:tab w:val="left" w:pos="1456"/>
              </w:tabs>
              <w:autoSpaceDE w:val="0"/>
              <w:autoSpaceDN w:val="0"/>
              <w:spacing w:line="240" w:lineRule="auto"/>
              <w:ind w:left="80"/>
              <w:jc w:val="center"/>
              <w:rPr>
                <w:rFonts w:hAnsi="ＭＳ 明朝"/>
                <w:spacing w:val="0"/>
                <w:kern w:val="0"/>
                <w:sz w:val="24"/>
                <w:szCs w:val="24"/>
              </w:rPr>
            </w:pPr>
            <w:r w:rsidRPr="005954E1">
              <w:rPr>
                <w:rFonts w:hAnsi="ＭＳ 明朝" w:hint="eastAsia"/>
                <w:spacing w:val="0"/>
                <w:kern w:val="0"/>
                <w:sz w:val="24"/>
                <w:szCs w:val="24"/>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E38C300" w14:textId="77777777" w:rsidR="003262FA" w:rsidRPr="005954E1" w:rsidRDefault="003262FA" w:rsidP="00CD5594">
            <w:pPr>
              <w:tabs>
                <w:tab w:val="left" w:pos="1456"/>
              </w:tabs>
              <w:autoSpaceDE w:val="0"/>
              <w:autoSpaceDN w:val="0"/>
              <w:spacing w:line="240" w:lineRule="auto"/>
              <w:ind w:left="86"/>
              <w:jc w:val="center"/>
              <w:rPr>
                <w:rFonts w:hAnsi="ＭＳ 明朝"/>
                <w:spacing w:val="0"/>
                <w:kern w:val="0"/>
                <w:sz w:val="24"/>
                <w:szCs w:val="24"/>
              </w:rPr>
            </w:pPr>
            <w:r w:rsidRPr="005954E1">
              <w:rPr>
                <w:rFonts w:hAnsi="ＭＳ 明朝" w:hint="eastAsia"/>
                <w:spacing w:val="0"/>
                <w:kern w:val="0"/>
                <w:sz w:val="24"/>
                <w:szCs w:val="24"/>
              </w:rPr>
              <w:t>開催日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729DAD2A" w14:textId="77777777" w:rsidR="003262FA" w:rsidRPr="005954E1" w:rsidRDefault="003262FA" w:rsidP="00CD5594">
            <w:pPr>
              <w:tabs>
                <w:tab w:val="left" w:pos="1456"/>
              </w:tabs>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内容</w:t>
            </w:r>
          </w:p>
        </w:tc>
      </w:tr>
      <w:tr w:rsidR="003262FA" w:rsidRPr="005954E1" w14:paraId="2845ECFD" w14:textId="77777777" w:rsidTr="00CD559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4721DC1D"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第１回</w:t>
            </w:r>
          </w:p>
          <w:p w14:paraId="79062DBB"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幹事会</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D156008" w14:textId="77777777" w:rsidR="003262FA" w:rsidRPr="005954E1" w:rsidRDefault="003262FA" w:rsidP="00CD5594">
            <w:pPr>
              <w:autoSpaceDE w:val="0"/>
              <w:autoSpaceDN w:val="0"/>
              <w:spacing w:line="240" w:lineRule="auto"/>
              <w:rPr>
                <w:rFonts w:hAnsi="ＭＳ 明朝"/>
                <w:spacing w:val="0"/>
                <w:kern w:val="0"/>
                <w:sz w:val="24"/>
                <w:szCs w:val="24"/>
              </w:rPr>
            </w:pPr>
            <w:r w:rsidRPr="005954E1">
              <w:rPr>
                <w:rFonts w:hAnsi="ＭＳ 明朝" w:hint="eastAsia"/>
                <w:spacing w:val="0"/>
                <w:kern w:val="0"/>
                <w:sz w:val="24"/>
                <w:szCs w:val="24"/>
              </w:rPr>
              <w:t>平成30年８月２日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381211E9" w14:textId="77777777" w:rsidR="003262FA" w:rsidRPr="005954E1" w:rsidRDefault="003262FA" w:rsidP="00CD5594">
            <w:pPr>
              <w:autoSpaceDE w:val="0"/>
              <w:autoSpaceDN w:val="0"/>
              <w:spacing w:line="240" w:lineRule="auto"/>
              <w:ind w:left="11" w:rightChars="50" w:right="104"/>
              <w:rPr>
                <w:rFonts w:hAnsi="ＭＳ 明朝"/>
                <w:spacing w:val="0"/>
                <w:kern w:val="0"/>
                <w:sz w:val="24"/>
                <w:szCs w:val="24"/>
              </w:rPr>
            </w:pPr>
            <w:r w:rsidRPr="005954E1">
              <w:rPr>
                <w:rFonts w:hAnsi="ＭＳ 明朝" w:hint="eastAsia"/>
                <w:spacing w:val="0"/>
                <w:kern w:val="0"/>
                <w:sz w:val="24"/>
                <w:szCs w:val="24"/>
              </w:rPr>
              <w:t>・協議会議事事項の調整　他</w:t>
            </w:r>
          </w:p>
        </w:tc>
      </w:tr>
      <w:tr w:rsidR="003262FA" w:rsidRPr="005954E1" w14:paraId="5B6B5416" w14:textId="77777777" w:rsidTr="00CD559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1DA17B7B"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第26回</w:t>
            </w:r>
          </w:p>
          <w:p w14:paraId="570AE1CB"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協議会</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78506DB" w14:textId="77777777" w:rsidR="003262FA" w:rsidRPr="005954E1" w:rsidRDefault="003262FA" w:rsidP="00CD5594">
            <w:pPr>
              <w:autoSpaceDE w:val="0"/>
              <w:autoSpaceDN w:val="0"/>
              <w:spacing w:line="240" w:lineRule="auto"/>
              <w:rPr>
                <w:rFonts w:hAnsi="ＭＳ 明朝"/>
                <w:spacing w:val="0"/>
                <w:kern w:val="0"/>
                <w:sz w:val="24"/>
                <w:szCs w:val="24"/>
              </w:rPr>
            </w:pPr>
            <w:r w:rsidRPr="005954E1">
              <w:rPr>
                <w:rFonts w:hAnsi="ＭＳ 明朝" w:hint="eastAsia"/>
                <w:spacing w:val="0"/>
                <w:kern w:val="0"/>
                <w:sz w:val="24"/>
                <w:szCs w:val="24"/>
              </w:rPr>
              <w:t>平成30年８月20日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2564DECB" w14:textId="77777777" w:rsidR="003262FA" w:rsidRPr="005954E1" w:rsidRDefault="003262FA" w:rsidP="00CD5594">
            <w:pPr>
              <w:autoSpaceDE w:val="0"/>
              <w:autoSpaceDN w:val="0"/>
              <w:spacing w:line="240" w:lineRule="auto"/>
              <w:ind w:left="11" w:rightChars="50" w:right="104"/>
              <w:rPr>
                <w:rFonts w:hAnsi="ＭＳ 明朝"/>
                <w:spacing w:val="0"/>
                <w:kern w:val="0"/>
                <w:sz w:val="24"/>
                <w:szCs w:val="24"/>
              </w:rPr>
            </w:pPr>
            <w:r w:rsidRPr="005954E1">
              <w:rPr>
                <w:rFonts w:hAnsi="ＭＳ 明朝" w:hint="eastAsia"/>
                <w:spacing w:val="0"/>
                <w:kern w:val="0"/>
                <w:sz w:val="24"/>
                <w:szCs w:val="24"/>
              </w:rPr>
              <w:t>・航空機騒音観測結果等の確認</w:t>
            </w:r>
          </w:p>
          <w:p w14:paraId="29C3E66B" w14:textId="77777777" w:rsidR="003262FA" w:rsidRPr="005954E1" w:rsidRDefault="003262FA" w:rsidP="00CD5594">
            <w:pPr>
              <w:tabs>
                <w:tab w:val="left" w:pos="1456"/>
              </w:tabs>
              <w:autoSpaceDE w:val="0"/>
              <w:autoSpaceDN w:val="0"/>
              <w:spacing w:line="240" w:lineRule="auto"/>
              <w:ind w:left="180" w:hangingChars="75" w:hanging="180"/>
              <w:rPr>
                <w:rFonts w:hAnsi="ＭＳ 明朝"/>
                <w:spacing w:val="0"/>
                <w:kern w:val="0"/>
                <w:sz w:val="24"/>
                <w:szCs w:val="24"/>
              </w:rPr>
            </w:pPr>
            <w:r w:rsidRPr="005954E1">
              <w:rPr>
                <w:rFonts w:hAnsi="ＭＳ 明朝" w:hint="eastAsia"/>
                <w:spacing w:val="0"/>
                <w:kern w:val="0"/>
                <w:sz w:val="24"/>
                <w:szCs w:val="24"/>
              </w:rPr>
              <w:t>・「環境面の特別の配慮」の措置状況に関する確認　　　 　他</w:t>
            </w:r>
          </w:p>
        </w:tc>
      </w:tr>
    </w:tbl>
    <w:p w14:paraId="3F85B931" w14:textId="77777777" w:rsidR="003262FA" w:rsidRPr="005954E1" w:rsidRDefault="003262FA" w:rsidP="003262FA">
      <w:pPr>
        <w:autoSpaceDE w:val="0"/>
        <w:autoSpaceDN w:val="0"/>
        <w:spacing w:line="240" w:lineRule="auto"/>
        <w:rPr>
          <w:rFonts w:hAnsi="ＭＳ 明朝"/>
          <w:b/>
          <w:spacing w:val="0"/>
          <w:kern w:val="0"/>
          <w:sz w:val="24"/>
          <w:szCs w:val="24"/>
          <w:highlight w:val="yellow"/>
        </w:rPr>
      </w:pPr>
    </w:p>
    <w:p w14:paraId="081E678B" w14:textId="77777777" w:rsidR="003262FA" w:rsidRPr="005954E1" w:rsidRDefault="003262FA" w:rsidP="003262FA">
      <w:pPr>
        <w:autoSpaceDE w:val="0"/>
        <w:autoSpaceDN w:val="0"/>
        <w:spacing w:line="240" w:lineRule="auto"/>
        <w:rPr>
          <w:rFonts w:hAnsi="ＭＳ 明朝"/>
          <w:b/>
          <w:spacing w:val="0"/>
          <w:kern w:val="0"/>
          <w:sz w:val="24"/>
          <w:szCs w:val="24"/>
        </w:rPr>
      </w:pPr>
      <w:r w:rsidRPr="005954E1">
        <w:rPr>
          <w:rFonts w:hAnsi="ＭＳ 明朝" w:hint="eastAsia"/>
          <w:b/>
          <w:spacing w:val="0"/>
          <w:kern w:val="0"/>
          <w:sz w:val="24"/>
          <w:szCs w:val="24"/>
        </w:rPr>
        <w:t xml:space="preserve">６  大阪国際空港周辺の航空機騒音公害防止対策　</w:t>
      </w:r>
    </w:p>
    <w:p w14:paraId="1176F1B4"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大阪国際空港周辺の住環境の改善のため、空港設置者が行う第１種区域内の住宅の騒音対策助成事業等に対して、府として補助を行った。</w:t>
      </w:r>
    </w:p>
    <w:p w14:paraId="1B232E54" w14:textId="77777777" w:rsidR="003262FA" w:rsidRDefault="003262FA" w:rsidP="003262FA">
      <w:pPr>
        <w:autoSpaceDE w:val="0"/>
        <w:autoSpaceDN w:val="0"/>
        <w:adjustRightInd w:val="0"/>
        <w:spacing w:line="240" w:lineRule="auto"/>
        <w:ind w:leftChars="300" w:left="624" w:firstLineChars="100" w:firstLine="240"/>
        <w:rPr>
          <w:rFonts w:hAnsi="ＭＳ 明朝"/>
          <w:spacing w:val="0"/>
          <w:kern w:val="0"/>
          <w:sz w:val="24"/>
          <w:szCs w:val="24"/>
        </w:rPr>
      </w:pPr>
      <w:r w:rsidRPr="005954E1">
        <w:rPr>
          <w:rFonts w:hAnsi="ＭＳ 明朝" w:hint="eastAsia"/>
          <w:spacing w:val="0"/>
          <w:kern w:val="0"/>
          <w:sz w:val="24"/>
          <w:szCs w:val="24"/>
        </w:rPr>
        <w:t>根拠法令等：住宅の航空機騒音防止対策事業補助金交付要綱</w:t>
      </w:r>
    </w:p>
    <w:p w14:paraId="2FB51F3D" w14:textId="77777777" w:rsidR="003262FA" w:rsidRPr="005954E1" w:rsidRDefault="003262FA" w:rsidP="003262FA">
      <w:pPr>
        <w:autoSpaceDE w:val="0"/>
        <w:autoSpaceDN w:val="0"/>
        <w:adjustRightInd w:val="0"/>
        <w:spacing w:line="240" w:lineRule="auto"/>
        <w:ind w:leftChars="300" w:left="624" w:firstLineChars="100" w:firstLine="240"/>
        <w:rPr>
          <w:rFonts w:hAnsi="ＭＳ 明朝"/>
          <w:spacing w:val="0"/>
          <w:kern w:val="0"/>
          <w:sz w:val="24"/>
          <w:szCs w:val="24"/>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06"/>
        <w:gridCol w:w="1686"/>
        <w:gridCol w:w="1687"/>
      </w:tblGrid>
      <w:tr w:rsidR="003262FA" w:rsidRPr="005954E1" w14:paraId="00D74FF1" w14:textId="77777777" w:rsidTr="00CD559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527C2F04" w14:textId="77777777" w:rsidR="003262FA" w:rsidRPr="005954E1" w:rsidRDefault="003262FA" w:rsidP="00CD5594">
            <w:pPr>
              <w:autoSpaceDE w:val="0"/>
              <w:autoSpaceDN w:val="0"/>
              <w:spacing w:line="240" w:lineRule="auto"/>
              <w:ind w:left="223" w:hangingChars="93" w:hanging="223"/>
              <w:jc w:val="distribute"/>
              <w:rPr>
                <w:rFonts w:hAnsi="ＭＳ 明朝"/>
                <w:spacing w:val="0"/>
                <w:kern w:val="0"/>
                <w:sz w:val="24"/>
                <w:szCs w:val="24"/>
              </w:rPr>
            </w:pPr>
            <w:r w:rsidRPr="005954E1">
              <w:rPr>
                <w:rFonts w:hAnsi="ＭＳ 明朝" w:hint="eastAsia"/>
                <w:spacing w:val="0"/>
                <w:kern w:val="0"/>
                <w:sz w:val="24"/>
                <w:szCs w:val="24"/>
              </w:rPr>
              <w:t>住宅の航空機騒音防止対策工事等補助等</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1248DB7"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予算額</w:t>
            </w:r>
          </w:p>
        </w:tc>
        <w:tc>
          <w:tcPr>
            <w:tcW w:w="1687" w:type="dxa"/>
            <w:tcBorders>
              <w:top w:val="single" w:sz="4" w:space="0" w:color="auto"/>
              <w:left w:val="single" w:sz="4" w:space="0" w:color="auto"/>
              <w:bottom w:val="single" w:sz="4" w:space="0" w:color="auto"/>
              <w:right w:val="single" w:sz="4" w:space="0" w:color="auto"/>
            </w:tcBorders>
            <w:vAlign w:val="center"/>
            <w:hideMark/>
          </w:tcPr>
          <w:p w14:paraId="725D501D"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決算額</w:t>
            </w:r>
          </w:p>
        </w:tc>
      </w:tr>
      <w:tr w:rsidR="003262FA" w:rsidRPr="005954E1" w14:paraId="151E704E" w14:textId="77777777" w:rsidTr="00CD559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5F2282AD"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平成28年度</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9FC148B"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6,800千円</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6ACFACD"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6,663千円</w:t>
            </w:r>
          </w:p>
        </w:tc>
      </w:tr>
      <w:tr w:rsidR="003262FA" w:rsidRPr="005954E1" w14:paraId="6F06FF0C" w14:textId="77777777" w:rsidTr="00CD559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4BC70E0B"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平成29年度</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E728E32"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1,326千円</w:t>
            </w:r>
          </w:p>
        </w:tc>
        <w:tc>
          <w:tcPr>
            <w:tcW w:w="1687" w:type="dxa"/>
            <w:tcBorders>
              <w:top w:val="single" w:sz="4" w:space="0" w:color="auto"/>
              <w:left w:val="single" w:sz="4" w:space="0" w:color="auto"/>
              <w:bottom w:val="single" w:sz="4" w:space="0" w:color="auto"/>
              <w:right w:val="single" w:sz="4" w:space="0" w:color="auto"/>
            </w:tcBorders>
            <w:vAlign w:val="center"/>
            <w:hideMark/>
          </w:tcPr>
          <w:p w14:paraId="7BC5D19A"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995千円</w:t>
            </w:r>
          </w:p>
        </w:tc>
      </w:tr>
      <w:tr w:rsidR="003262FA" w:rsidRPr="005954E1" w14:paraId="1640945B" w14:textId="77777777" w:rsidTr="00CD559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7A73642B" w14:textId="77777777" w:rsidR="003262FA" w:rsidRPr="005954E1" w:rsidRDefault="003262FA" w:rsidP="00CD5594">
            <w:pPr>
              <w:autoSpaceDE w:val="0"/>
              <w:autoSpaceDN w:val="0"/>
              <w:spacing w:line="240" w:lineRule="auto"/>
              <w:jc w:val="center"/>
              <w:rPr>
                <w:rFonts w:hAnsi="ＭＳ 明朝"/>
                <w:spacing w:val="0"/>
                <w:kern w:val="0"/>
                <w:sz w:val="24"/>
                <w:szCs w:val="24"/>
              </w:rPr>
            </w:pPr>
            <w:r w:rsidRPr="005954E1">
              <w:rPr>
                <w:rFonts w:hAnsi="ＭＳ 明朝" w:hint="eastAsia"/>
                <w:spacing w:val="0"/>
                <w:kern w:val="0"/>
                <w:sz w:val="24"/>
                <w:szCs w:val="24"/>
              </w:rPr>
              <w:t>平成30年度</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7D6CCB8"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1,2</w:t>
            </w:r>
            <w:r w:rsidRPr="005954E1">
              <w:rPr>
                <w:rFonts w:hAnsi="ＭＳ 明朝"/>
                <w:spacing w:val="0"/>
                <w:kern w:val="0"/>
                <w:sz w:val="24"/>
                <w:szCs w:val="24"/>
              </w:rPr>
              <w:t>59</w:t>
            </w:r>
            <w:r w:rsidRPr="005954E1">
              <w:rPr>
                <w:rFonts w:hAnsi="ＭＳ 明朝" w:hint="eastAsia"/>
                <w:spacing w:val="0"/>
                <w:kern w:val="0"/>
                <w:sz w:val="24"/>
                <w:szCs w:val="24"/>
              </w:rPr>
              <w:t>千円</w:t>
            </w:r>
          </w:p>
        </w:tc>
        <w:tc>
          <w:tcPr>
            <w:tcW w:w="1687" w:type="dxa"/>
            <w:tcBorders>
              <w:top w:val="single" w:sz="4" w:space="0" w:color="auto"/>
              <w:left w:val="single" w:sz="4" w:space="0" w:color="auto"/>
              <w:bottom w:val="single" w:sz="4" w:space="0" w:color="auto"/>
              <w:right w:val="single" w:sz="4" w:space="0" w:color="auto"/>
            </w:tcBorders>
            <w:vAlign w:val="center"/>
            <w:hideMark/>
          </w:tcPr>
          <w:p w14:paraId="46787580" w14:textId="77777777" w:rsidR="003262FA" w:rsidRPr="005954E1" w:rsidRDefault="003262FA" w:rsidP="00CD5594">
            <w:pPr>
              <w:autoSpaceDE w:val="0"/>
              <w:autoSpaceDN w:val="0"/>
              <w:spacing w:line="240" w:lineRule="auto"/>
              <w:jc w:val="right"/>
              <w:rPr>
                <w:rFonts w:hAnsi="ＭＳ 明朝"/>
                <w:spacing w:val="0"/>
                <w:kern w:val="0"/>
                <w:sz w:val="24"/>
                <w:szCs w:val="24"/>
              </w:rPr>
            </w:pPr>
            <w:r w:rsidRPr="005954E1">
              <w:rPr>
                <w:rFonts w:hAnsi="ＭＳ 明朝" w:hint="eastAsia"/>
                <w:spacing w:val="0"/>
                <w:kern w:val="0"/>
                <w:sz w:val="24"/>
                <w:szCs w:val="24"/>
              </w:rPr>
              <w:t>883千円</w:t>
            </w:r>
          </w:p>
        </w:tc>
      </w:tr>
    </w:tbl>
    <w:p w14:paraId="46882D44" w14:textId="77777777" w:rsidR="003262FA" w:rsidRPr="005954E1" w:rsidRDefault="003262FA" w:rsidP="003262FA">
      <w:pPr>
        <w:autoSpaceDE w:val="0"/>
        <w:autoSpaceDN w:val="0"/>
        <w:spacing w:line="240" w:lineRule="auto"/>
        <w:rPr>
          <w:rFonts w:hAnsi="ＭＳ 明朝"/>
          <w:spacing w:val="0"/>
          <w:kern w:val="0"/>
          <w:sz w:val="24"/>
          <w:szCs w:val="24"/>
        </w:rPr>
      </w:pPr>
    </w:p>
    <w:p w14:paraId="713D6B1B" w14:textId="77777777" w:rsidR="003262FA" w:rsidRPr="005954E1" w:rsidRDefault="003262FA" w:rsidP="003262FA">
      <w:pPr>
        <w:autoSpaceDE w:val="0"/>
        <w:autoSpaceDN w:val="0"/>
        <w:spacing w:line="240" w:lineRule="auto"/>
        <w:rPr>
          <w:rFonts w:hAnsi="ＭＳ 明朝"/>
          <w:b/>
          <w:spacing w:val="0"/>
          <w:kern w:val="0"/>
          <w:sz w:val="24"/>
          <w:szCs w:val="24"/>
        </w:rPr>
      </w:pPr>
      <w:r w:rsidRPr="005954E1">
        <w:rPr>
          <w:rFonts w:hAnsi="ＭＳ 明朝" w:hint="eastAsia"/>
          <w:b/>
          <w:spacing w:val="0"/>
          <w:kern w:val="0"/>
          <w:sz w:val="24"/>
          <w:szCs w:val="24"/>
        </w:rPr>
        <w:t>７　大阪国際空港の運用等に係る調整</w:t>
      </w:r>
    </w:p>
    <w:p w14:paraId="5C42F01B" w14:textId="77777777" w:rsidR="003262FA" w:rsidRPr="005954E1" w:rsidRDefault="003262FA" w:rsidP="003262FA">
      <w:pPr>
        <w:autoSpaceDE w:val="0"/>
        <w:autoSpaceDN w:val="0"/>
        <w:spacing w:line="240" w:lineRule="auto"/>
        <w:ind w:leftChars="210" w:left="437" w:rightChars="99" w:right="206" w:firstLineChars="100" w:firstLine="240"/>
        <w:rPr>
          <w:rFonts w:hAnsi="ＭＳ 明朝"/>
          <w:spacing w:val="0"/>
          <w:kern w:val="0"/>
          <w:sz w:val="24"/>
          <w:szCs w:val="24"/>
        </w:rPr>
      </w:pPr>
      <w:r w:rsidRPr="005954E1">
        <w:rPr>
          <w:rFonts w:hAnsi="ＭＳ 明朝" w:hint="eastAsia"/>
          <w:spacing w:val="0"/>
          <w:kern w:val="0"/>
          <w:sz w:val="24"/>
          <w:szCs w:val="24"/>
        </w:rPr>
        <w:t>大阪国際空港が環境と調和した都市型空港として適切に運用されるよう、関係機関と</w:t>
      </w:r>
      <w:r w:rsidRPr="005954E1">
        <w:rPr>
          <w:rFonts w:hAnsi="ＭＳ 明朝"/>
          <w:spacing w:val="0"/>
          <w:kern w:val="0"/>
          <w:sz w:val="24"/>
          <w:szCs w:val="24"/>
        </w:rPr>
        <w:t>環境対策等に関する情報共有</w:t>
      </w:r>
      <w:r w:rsidRPr="005954E1">
        <w:rPr>
          <w:rFonts w:hAnsi="ＭＳ 明朝" w:hint="eastAsia"/>
          <w:spacing w:val="0"/>
          <w:kern w:val="0"/>
          <w:sz w:val="24"/>
          <w:szCs w:val="24"/>
        </w:rPr>
        <w:t>及び</w:t>
      </w:r>
      <w:r w:rsidRPr="005954E1">
        <w:rPr>
          <w:rFonts w:hAnsi="ＭＳ 明朝"/>
          <w:spacing w:val="0"/>
          <w:kern w:val="0"/>
          <w:sz w:val="24"/>
          <w:szCs w:val="24"/>
        </w:rPr>
        <w:t>意見交換</w:t>
      </w:r>
      <w:r w:rsidRPr="005954E1">
        <w:rPr>
          <w:rFonts w:hAnsi="ＭＳ 明朝" w:hint="eastAsia"/>
          <w:spacing w:val="0"/>
          <w:kern w:val="0"/>
          <w:sz w:val="24"/>
          <w:szCs w:val="24"/>
        </w:rPr>
        <w:t>を行った。</w:t>
      </w:r>
    </w:p>
    <w:p w14:paraId="0F021B0C" w14:textId="77777777" w:rsidR="003262FA" w:rsidRPr="005954E1" w:rsidRDefault="003262FA" w:rsidP="003262FA">
      <w:pPr>
        <w:autoSpaceDE w:val="0"/>
        <w:autoSpaceDN w:val="0"/>
        <w:spacing w:line="240" w:lineRule="auto"/>
        <w:ind w:leftChars="210" w:left="437" w:rightChars="99" w:right="206" w:firstLineChars="100" w:firstLine="240"/>
        <w:rPr>
          <w:rFonts w:hAnsi="ＭＳ 明朝"/>
          <w:spacing w:val="0"/>
          <w:kern w:val="0"/>
          <w:sz w:val="24"/>
          <w:szCs w:val="24"/>
        </w:rPr>
      </w:pPr>
      <w:r w:rsidRPr="005954E1">
        <w:rPr>
          <w:rFonts w:hAnsi="ＭＳ 明朝" w:hint="eastAsia"/>
          <w:spacing w:val="0"/>
          <w:kern w:val="0"/>
          <w:sz w:val="24"/>
          <w:szCs w:val="24"/>
        </w:rPr>
        <w:t>また、国や周辺自治体により構成する協議会等に参画するなど、周辺地域の活性化・まちづくりなどについて調整等を行った。</w:t>
      </w:r>
    </w:p>
    <w:p w14:paraId="5ED449AA"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111AE257"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4F69E671"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2CBA57CA"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03C6B8F4"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79B21093"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3F32D07D"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1B751345"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7570F8F5"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0A0BC65E"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00C5C544"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3E2D6F43"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70122199"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029FE219"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4AB181C5"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16CC2E40"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321702E6" w14:textId="77777777" w:rsidR="003262FA" w:rsidRPr="005954E1" w:rsidRDefault="003262FA" w:rsidP="003262FA">
      <w:pPr>
        <w:autoSpaceDE w:val="0"/>
        <w:autoSpaceDN w:val="0"/>
        <w:spacing w:line="240" w:lineRule="auto"/>
        <w:ind w:rightChars="99" w:right="206"/>
        <w:rPr>
          <w:rFonts w:hAnsi="ＭＳ 明朝"/>
          <w:spacing w:val="0"/>
          <w:kern w:val="0"/>
          <w:sz w:val="24"/>
          <w:szCs w:val="24"/>
        </w:rPr>
      </w:pPr>
    </w:p>
    <w:p w14:paraId="37D70D7E" w14:textId="77777777" w:rsidR="003262FA" w:rsidRPr="005954E1" w:rsidRDefault="003262FA" w:rsidP="003262FA">
      <w:pPr>
        <w:autoSpaceDE w:val="0"/>
        <w:autoSpaceDN w:val="0"/>
        <w:spacing w:line="240" w:lineRule="auto"/>
        <w:rPr>
          <w:rFonts w:hAnsi="ＭＳ 明朝"/>
          <w:b/>
          <w:spacing w:val="0"/>
          <w:kern w:val="0"/>
          <w:sz w:val="28"/>
          <w:szCs w:val="24"/>
        </w:rPr>
      </w:pPr>
      <w:r w:rsidRPr="005954E1">
        <w:rPr>
          <w:rFonts w:hAnsi="ＭＳ 明朝" w:hint="eastAsia"/>
          <w:b/>
          <w:spacing w:val="0"/>
          <w:kern w:val="0"/>
          <w:sz w:val="28"/>
          <w:szCs w:val="24"/>
        </w:rPr>
        <w:lastRenderedPageBreak/>
        <w:t>広域インフラグループ</w:t>
      </w:r>
    </w:p>
    <w:p w14:paraId="502D6FBE" w14:textId="77777777" w:rsidR="003262FA" w:rsidRDefault="003262FA" w:rsidP="003262FA">
      <w:pPr>
        <w:autoSpaceDE w:val="0"/>
        <w:autoSpaceDN w:val="0"/>
        <w:spacing w:line="240" w:lineRule="auto"/>
        <w:jc w:val="left"/>
        <w:rPr>
          <w:rFonts w:hAnsi="ＭＳ 明朝"/>
          <w:b/>
          <w:bCs/>
          <w:spacing w:val="0"/>
          <w:sz w:val="24"/>
          <w:szCs w:val="24"/>
        </w:rPr>
      </w:pPr>
    </w:p>
    <w:p w14:paraId="7A24A51C" w14:textId="77777777" w:rsidR="003262FA" w:rsidRPr="005954E1" w:rsidRDefault="003262FA" w:rsidP="003262FA">
      <w:pPr>
        <w:autoSpaceDE w:val="0"/>
        <w:autoSpaceDN w:val="0"/>
        <w:spacing w:line="240" w:lineRule="auto"/>
        <w:jc w:val="left"/>
        <w:rPr>
          <w:rFonts w:hAnsi="ＭＳ 明朝"/>
          <w:b/>
          <w:bCs/>
          <w:spacing w:val="0"/>
          <w:sz w:val="24"/>
          <w:szCs w:val="24"/>
        </w:rPr>
      </w:pPr>
      <w:r w:rsidRPr="005954E1">
        <w:rPr>
          <w:rFonts w:hAnsi="ＭＳ 明朝" w:hint="eastAsia"/>
          <w:b/>
          <w:bCs/>
          <w:spacing w:val="0"/>
          <w:sz w:val="24"/>
          <w:szCs w:val="24"/>
        </w:rPr>
        <w:t>１　広域高速鉄道網の整備促進</w:t>
      </w:r>
    </w:p>
    <w:p w14:paraId="6ADF223F"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広域的な高速鉄道網の整備促進を図るため、関係都府県などとともに組織する建設促進団体において、要望活動等を実施した。</w:t>
      </w:r>
    </w:p>
    <w:p w14:paraId="0D31CD7D"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北陸新幹線については、鉄道・運輸機構による駅・ルート公表に向けた詳細調査等に協力を行った。また、１日も早い新大阪駅までの早期着工、早期全線開業の実現に向けた機運醸成を図るため、大阪市内で広報・啓発イベントを開催した。</w:t>
      </w:r>
    </w:p>
    <w:p w14:paraId="4AA4FEF7"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リニア中央新幹線についても、名古屋以西の</w:t>
      </w:r>
      <w:r w:rsidRPr="005954E1">
        <w:rPr>
          <w:rFonts w:asciiTheme="minorEastAsia" w:eastAsiaTheme="minorEastAsia" w:hAnsiTheme="minorEastAsia" w:hint="eastAsia"/>
          <w:spacing w:val="0"/>
          <w:sz w:val="24"/>
        </w:rPr>
        <w:t>早期着工、</w:t>
      </w:r>
      <w:r w:rsidRPr="005954E1">
        <w:rPr>
          <w:rFonts w:hAnsi="ＭＳ 明朝" w:hint="eastAsia"/>
          <w:spacing w:val="0"/>
          <w:sz w:val="24"/>
        </w:rPr>
        <w:t>早期全線開業の実現に向けて引き続き、国等へ働きかけを行うとともに、三重・奈良・大阪の沿線３府県による</w:t>
      </w:r>
      <w:r w:rsidRPr="005954E1">
        <w:rPr>
          <w:rFonts w:asciiTheme="minorEastAsia" w:eastAsiaTheme="minorEastAsia" w:hAnsiTheme="minorEastAsia" w:hint="eastAsia"/>
          <w:spacing w:val="0"/>
          <w:sz w:val="24"/>
        </w:rPr>
        <w:t>建設促進大会やシンポジウム</w:t>
      </w:r>
      <w:r w:rsidRPr="005954E1">
        <w:rPr>
          <w:rFonts w:hAnsi="ＭＳ 明朝" w:hint="eastAsia"/>
          <w:spacing w:val="0"/>
          <w:sz w:val="24"/>
        </w:rPr>
        <w:t>の開催など、機運醸成に努めた。また、新大阪駅について、鉄道事業者と駅位置やターミナル機能のあり方など実務的な協議を行った。</w:t>
      </w:r>
    </w:p>
    <w:p w14:paraId="36D6194E" w14:textId="77777777" w:rsidR="003262FA" w:rsidRPr="005954E1" w:rsidRDefault="003262FA" w:rsidP="003262FA">
      <w:pPr>
        <w:autoSpaceDE w:val="0"/>
        <w:autoSpaceDN w:val="0"/>
        <w:spacing w:line="240" w:lineRule="auto"/>
        <w:rPr>
          <w:rFonts w:hAnsi="ＭＳ 明朝"/>
          <w:bCs/>
          <w:spacing w:val="0"/>
          <w:sz w:val="24"/>
          <w:szCs w:val="24"/>
        </w:rPr>
      </w:pPr>
    </w:p>
    <w:p w14:paraId="4E959B6E" w14:textId="77777777" w:rsidR="003262FA" w:rsidRPr="005954E1" w:rsidRDefault="003262FA" w:rsidP="003262FA">
      <w:pPr>
        <w:autoSpaceDE w:val="0"/>
        <w:autoSpaceDN w:val="0"/>
        <w:spacing w:line="240" w:lineRule="auto"/>
        <w:ind w:firstLineChars="50" w:firstLine="120"/>
        <w:jc w:val="left"/>
        <w:rPr>
          <w:rFonts w:hAnsi="ＭＳ 明朝"/>
          <w:bCs/>
          <w:spacing w:val="0"/>
          <w:sz w:val="24"/>
          <w:szCs w:val="24"/>
        </w:rPr>
      </w:pPr>
      <w:r w:rsidRPr="005954E1">
        <w:rPr>
          <w:rFonts w:hAnsi="ＭＳ 明朝" w:hint="eastAsia"/>
          <w:bCs/>
          <w:spacing w:val="0"/>
          <w:sz w:val="24"/>
          <w:szCs w:val="24"/>
        </w:rPr>
        <w:t>（１）北陸新幹線建設促進同盟会</w:t>
      </w:r>
    </w:p>
    <w:p w14:paraId="5C78997C" w14:textId="77777777" w:rsidR="003262FA" w:rsidRDefault="003262FA" w:rsidP="003262FA">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北陸新幹線の早期建設を強力に推進することを目的として、昭和42年12月、大阪府、京都府、福井県、石川県、富山県、新潟県、長野県、群馬県、 埼玉県、東京都などで組織された北陸新幹線建設促進同盟会の円滑な運営を図るため、所要の分担金を負担した。</w:t>
      </w:r>
    </w:p>
    <w:p w14:paraId="19A511AD"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88"/>
        <w:gridCol w:w="1775"/>
        <w:gridCol w:w="2022"/>
      </w:tblGrid>
      <w:tr w:rsidR="003262FA" w:rsidRPr="005954E1" w14:paraId="6E1A7BC9" w14:textId="77777777" w:rsidTr="00CD5594">
        <w:trPr>
          <w:trHeight w:val="20"/>
        </w:trPr>
        <w:tc>
          <w:tcPr>
            <w:tcW w:w="3988" w:type="dxa"/>
            <w:tcBorders>
              <w:top w:val="single" w:sz="4" w:space="0" w:color="auto"/>
              <w:left w:val="single" w:sz="4" w:space="0" w:color="auto"/>
              <w:bottom w:val="single" w:sz="4" w:space="0" w:color="auto"/>
              <w:right w:val="single" w:sz="4" w:space="0" w:color="auto"/>
            </w:tcBorders>
            <w:vAlign w:val="center"/>
            <w:hideMark/>
          </w:tcPr>
          <w:p w14:paraId="6CA3D557"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北陸新幹線建設促進同盟会分担金</w:t>
            </w:r>
          </w:p>
        </w:tc>
        <w:tc>
          <w:tcPr>
            <w:tcW w:w="1775" w:type="dxa"/>
            <w:tcBorders>
              <w:top w:val="single" w:sz="4" w:space="0" w:color="auto"/>
              <w:left w:val="single" w:sz="4" w:space="0" w:color="auto"/>
              <w:bottom w:val="single" w:sz="4" w:space="0" w:color="auto"/>
              <w:right w:val="single" w:sz="4" w:space="0" w:color="auto"/>
            </w:tcBorders>
            <w:hideMark/>
          </w:tcPr>
          <w:p w14:paraId="643C4CFC"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予算額</w:t>
            </w:r>
          </w:p>
        </w:tc>
        <w:tc>
          <w:tcPr>
            <w:tcW w:w="2022" w:type="dxa"/>
            <w:tcBorders>
              <w:top w:val="single" w:sz="4" w:space="0" w:color="auto"/>
              <w:left w:val="single" w:sz="4" w:space="0" w:color="auto"/>
              <w:bottom w:val="single" w:sz="4" w:space="0" w:color="auto"/>
              <w:right w:val="single" w:sz="4" w:space="0" w:color="auto"/>
            </w:tcBorders>
            <w:hideMark/>
          </w:tcPr>
          <w:p w14:paraId="78624C6A"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決算額</w:t>
            </w:r>
          </w:p>
        </w:tc>
      </w:tr>
      <w:tr w:rsidR="003262FA" w:rsidRPr="005954E1" w14:paraId="5A7695C8" w14:textId="77777777" w:rsidTr="00CD5594">
        <w:trPr>
          <w:trHeight w:val="20"/>
        </w:trPr>
        <w:tc>
          <w:tcPr>
            <w:tcW w:w="3988" w:type="dxa"/>
            <w:tcBorders>
              <w:top w:val="single" w:sz="4" w:space="0" w:color="auto"/>
              <w:left w:val="single" w:sz="4" w:space="0" w:color="auto"/>
              <w:bottom w:val="single" w:sz="4" w:space="0" w:color="auto"/>
              <w:right w:val="single" w:sz="4" w:space="0" w:color="auto"/>
            </w:tcBorders>
            <w:hideMark/>
          </w:tcPr>
          <w:p w14:paraId="090BC2D6"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平成28年度</w:t>
            </w:r>
          </w:p>
        </w:tc>
        <w:tc>
          <w:tcPr>
            <w:tcW w:w="1775" w:type="dxa"/>
            <w:tcBorders>
              <w:top w:val="single" w:sz="4" w:space="0" w:color="auto"/>
              <w:left w:val="single" w:sz="4" w:space="0" w:color="auto"/>
              <w:bottom w:val="single" w:sz="4" w:space="0" w:color="auto"/>
              <w:right w:val="single" w:sz="4" w:space="0" w:color="auto"/>
            </w:tcBorders>
            <w:hideMark/>
          </w:tcPr>
          <w:p w14:paraId="233E461D"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14:paraId="27148D1F"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500千円</w:t>
            </w:r>
          </w:p>
        </w:tc>
      </w:tr>
      <w:tr w:rsidR="003262FA" w:rsidRPr="005954E1" w14:paraId="63D1C2EC" w14:textId="77777777" w:rsidTr="00CD5594">
        <w:trPr>
          <w:trHeight w:val="20"/>
        </w:trPr>
        <w:tc>
          <w:tcPr>
            <w:tcW w:w="3988" w:type="dxa"/>
            <w:tcBorders>
              <w:top w:val="single" w:sz="4" w:space="0" w:color="auto"/>
              <w:left w:val="single" w:sz="4" w:space="0" w:color="auto"/>
              <w:bottom w:val="single" w:sz="4" w:space="0" w:color="auto"/>
              <w:right w:val="single" w:sz="4" w:space="0" w:color="auto"/>
            </w:tcBorders>
            <w:hideMark/>
          </w:tcPr>
          <w:p w14:paraId="125D0A5A"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平成29年度</w:t>
            </w:r>
          </w:p>
        </w:tc>
        <w:tc>
          <w:tcPr>
            <w:tcW w:w="1775" w:type="dxa"/>
            <w:tcBorders>
              <w:top w:val="single" w:sz="4" w:space="0" w:color="auto"/>
              <w:left w:val="single" w:sz="4" w:space="0" w:color="auto"/>
              <w:bottom w:val="single" w:sz="4" w:space="0" w:color="auto"/>
              <w:right w:val="single" w:sz="4" w:space="0" w:color="auto"/>
            </w:tcBorders>
            <w:hideMark/>
          </w:tcPr>
          <w:p w14:paraId="1662D95E"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14:paraId="6939A73D"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500千円</w:t>
            </w:r>
          </w:p>
        </w:tc>
      </w:tr>
      <w:tr w:rsidR="003262FA" w:rsidRPr="005954E1" w14:paraId="0EE168E0" w14:textId="77777777" w:rsidTr="00CD5594">
        <w:trPr>
          <w:trHeight w:val="20"/>
        </w:trPr>
        <w:tc>
          <w:tcPr>
            <w:tcW w:w="3988" w:type="dxa"/>
            <w:tcBorders>
              <w:top w:val="single" w:sz="4" w:space="0" w:color="auto"/>
              <w:left w:val="single" w:sz="4" w:space="0" w:color="auto"/>
              <w:bottom w:val="single" w:sz="4" w:space="0" w:color="auto"/>
              <w:right w:val="single" w:sz="4" w:space="0" w:color="auto"/>
            </w:tcBorders>
            <w:hideMark/>
          </w:tcPr>
          <w:p w14:paraId="012FC9EE"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平成30年度</w:t>
            </w:r>
          </w:p>
        </w:tc>
        <w:tc>
          <w:tcPr>
            <w:tcW w:w="1775" w:type="dxa"/>
            <w:tcBorders>
              <w:top w:val="single" w:sz="4" w:space="0" w:color="auto"/>
              <w:left w:val="single" w:sz="4" w:space="0" w:color="auto"/>
              <w:bottom w:val="single" w:sz="4" w:space="0" w:color="auto"/>
              <w:right w:val="single" w:sz="4" w:space="0" w:color="auto"/>
            </w:tcBorders>
            <w:hideMark/>
          </w:tcPr>
          <w:p w14:paraId="21625C0C"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500千円</w:t>
            </w:r>
          </w:p>
        </w:tc>
        <w:tc>
          <w:tcPr>
            <w:tcW w:w="2022" w:type="dxa"/>
            <w:tcBorders>
              <w:top w:val="single" w:sz="4" w:space="0" w:color="auto"/>
              <w:left w:val="single" w:sz="4" w:space="0" w:color="auto"/>
              <w:bottom w:val="single" w:sz="4" w:space="0" w:color="auto"/>
              <w:right w:val="single" w:sz="4" w:space="0" w:color="auto"/>
            </w:tcBorders>
            <w:hideMark/>
          </w:tcPr>
          <w:p w14:paraId="5571EEC2"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500千円</w:t>
            </w:r>
          </w:p>
        </w:tc>
      </w:tr>
    </w:tbl>
    <w:p w14:paraId="788113D1" w14:textId="77777777" w:rsidR="003262FA" w:rsidRPr="005954E1" w:rsidRDefault="003262FA" w:rsidP="003262FA">
      <w:pPr>
        <w:autoSpaceDE w:val="0"/>
        <w:autoSpaceDN w:val="0"/>
        <w:spacing w:line="240" w:lineRule="auto"/>
        <w:jc w:val="left"/>
        <w:rPr>
          <w:rFonts w:hAnsi="ＭＳ 明朝"/>
          <w:b/>
          <w:bCs/>
          <w:spacing w:val="0"/>
          <w:sz w:val="24"/>
          <w:szCs w:val="24"/>
        </w:rPr>
      </w:pPr>
    </w:p>
    <w:p w14:paraId="0AE22CD8" w14:textId="77777777" w:rsidR="003262FA" w:rsidRPr="005954E1" w:rsidRDefault="003262FA" w:rsidP="003262FA">
      <w:pPr>
        <w:autoSpaceDE w:val="0"/>
        <w:autoSpaceDN w:val="0"/>
        <w:spacing w:line="240" w:lineRule="auto"/>
        <w:ind w:firstLineChars="100" w:firstLine="240"/>
        <w:jc w:val="left"/>
        <w:rPr>
          <w:rFonts w:hAnsi="ＭＳ 明朝"/>
          <w:bCs/>
          <w:spacing w:val="0"/>
          <w:sz w:val="24"/>
          <w:szCs w:val="24"/>
        </w:rPr>
      </w:pPr>
      <w:r w:rsidRPr="005954E1">
        <w:rPr>
          <w:rFonts w:hAnsi="ＭＳ 明朝" w:hint="eastAsia"/>
          <w:bCs/>
          <w:spacing w:val="0"/>
          <w:sz w:val="24"/>
          <w:szCs w:val="24"/>
        </w:rPr>
        <w:t>（２）リニア中央新幹線建設促進期成同盟会</w:t>
      </w:r>
    </w:p>
    <w:p w14:paraId="21DF0DF2" w14:textId="77777777" w:rsidR="003262FA" w:rsidRDefault="003262FA" w:rsidP="003262FA">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リニア中央新幹線の早期建設を強力に推進することを目的として、昭和54年11月、大阪府、奈良県、三重県、愛知県、岐阜県、長野県、山梨県、神奈川県、東京都などで組織されたリニア中央新幹線建設促進期成同盟会の円滑な運営を図るため、所要の分担金を負担した。</w:t>
      </w:r>
    </w:p>
    <w:p w14:paraId="0526CE97"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03"/>
        <w:gridCol w:w="1883"/>
      </w:tblGrid>
      <w:tr w:rsidR="003262FA" w:rsidRPr="005954E1" w14:paraId="4CAA0507" w14:textId="77777777" w:rsidTr="00CD5594">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14:paraId="3CD029E2"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リニア中央新幹線</w:t>
            </w:r>
          </w:p>
          <w:p w14:paraId="18E39154"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建設促進期成同盟会分担金</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D4B0F44"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予算額</w:t>
            </w:r>
          </w:p>
        </w:tc>
        <w:tc>
          <w:tcPr>
            <w:tcW w:w="1883" w:type="dxa"/>
            <w:tcBorders>
              <w:top w:val="single" w:sz="4" w:space="0" w:color="auto"/>
              <w:left w:val="single" w:sz="4" w:space="0" w:color="auto"/>
              <w:bottom w:val="single" w:sz="4" w:space="0" w:color="auto"/>
              <w:right w:val="single" w:sz="4" w:space="0" w:color="auto"/>
            </w:tcBorders>
            <w:vAlign w:val="center"/>
            <w:hideMark/>
          </w:tcPr>
          <w:p w14:paraId="7395960A"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決算額</w:t>
            </w:r>
          </w:p>
        </w:tc>
      </w:tr>
      <w:tr w:rsidR="003262FA" w:rsidRPr="005954E1" w14:paraId="519AB81C" w14:textId="77777777" w:rsidTr="00CD5594">
        <w:trPr>
          <w:trHeight w:val="20"/>
        </w:trPr>
        <w:tc>
          <w:tcPr>
            <w:tcW w:w="3958" w:type="dxa"/>
            <w:tcBorders>
              <w:top w:val="single" w:sz="4" w:space="0" w:color="auto"/>
              <w:left w:val="single" w:sz="4" w:space="0" w:color="auto"/>
              <w:bottom w:val="single" w:sz="4" w:space="0" w:color="auto"/>
              <w:right w:val="single" w:sz="4" w:space="0" w:color="auto"/>
            </w:tcBorders>
            <w:hideMark/>
          </w:tcPr>
          <w:p w14:paraId="318FC013"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平成28年度</w:t>
            </w:r>
          </w:p>
        </w:tc>
        <w:tc>
          <w:tcPr>
            <w:tcW w:w="1803" w:type="dxa"/>
            <w:tcBorders>
              <w:top w:val="single" w:sz="4" w:space="0" w:color="auto"/>
              <w:left w:val="single" w:sz="4" w:space="0" w:color="auto"/>
              <w:bottom w:val="single" w:sz="4" w:space="0" w:color="auto"/>
              <w:right w:val="single" w:sz="4" w:space="0" w:color="auto"/>
            </w:tcBorders>
            <w:hideMark/>
          </w:tcPr>
          <w:p w14:paraId="72C86D45"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450千円</w:t>
            </w:r>
          </w:p>
        </w:tc>
        <w:tc>
          <w:tcPr>
            <w:tcW w:w="1883" w:type="dxa"/>
            <w:tcBorders>
              <w:top w:val="single" w:sz="4" w:space="0" w:color="auto"/>
              <w:left w:val="single" w:sz="4" w:space="0" w:color="auto"/>
              <w:bottom w:val="single" w:sz="4" w:space="0" w:color="auto"/>
              <w:right w:val="single" w:sz="4" w:space="0" w:color="auto"/>
            </w:tcBorders>
            <w:hideMark/>
          </w:tcPr>
          <w:p w14:paraId="0E14DE24"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400千円</w:t>
            </w:r>
          </w:p>
        </w:tc>
      </w:tr>
      <w:tr w:rsidR="003262FA" w:rsidRPr="005954E1" w14:paraId="310CA8E5" w14:textId="77777777" w:rsidTr="00CD5594">
        <w:trPr>
          <w:trHeight w:val="20"/>
        </w:trPr>
        <w:tc>
          <w:tcPr>
            <w:tcW w:w="3958" w:type="dxa"/>
            <w:tcBorders>
              <w:top w:val="single" w:sz="4" w:space="0" w:color="auto"/>
              <w:left w:val="single" w:sz="4" w:space="0" w:color="auto"/>
              <w:bottom w:val="single" w:sz="4" w:space="0" w:color="auto"/>
              <w:right w:val="single" w:sz="4" w:space="0" w:color="auto"/>
            </w:tcBorders>
            <w:hideMark/>
          </w:tcPr>
          <w:p w14:paraId="3795EA61"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平成29年度</w:t>
            </w:r>
          </w:p>
        </w:tc>
        <w:tc>
          <w:tcPr>
            <w:tcW w:w="1803" w:type="dxa"/>
            <w:tcBorders>
              <w:top w:val="single" w:sz="4" w:space="0" w:color="auto"/>
              <w:left w:val="single" w:sz="4" w:space="0" w:color="auto"/>
              <w:bottom w:val="single" w:sz="4" w:space="0" w:color="auto"/>
              <w:right w:val="single" w:sz="4" w:space="0" w:color="auto"/>
            </w:tcBorders>
            <w:hideMark/>
          </w:tcPr>
          <w:p w14:paraId="0D4D6DC6"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14:paraId="6E78F2EF"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400千円</w:t>
            </w:r>
          </w:p>
        </w:tc>
      </w:tr>
      <w:tr w:rsidR="003262FA" w:rsidRPr="005954E1" w14:paraId="16998952" w14:textId="77777777" w:rsidTr="00CD5594">
        <w:trPr>
          <w:trHeight w:val="20"/>
        </w:trPr>
        <w:tc>
          <w:tcPr>
            <w:tcW w:w="3958" w:type="dxa"/>
            <w:tcBorders>
              <w:top w:val="single" w:sz="4" w:space="0" w:color="auto"/>
              <w:left w:val="single" w:sz="4" w:space="0" w:color="auto"/>
              <w:bottom w:val="single" w:sz="4" w:space="0" w:color="auto"/>
              <w:right w:val="single" w:sz="4" w:space="0" w:color="auto"/>
            </w:tcBorders>
            <w:hideMark/>
          </w:tcPr>
          <w:p w14:paraId="4DB82C96"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平成30年度</w:t>
            </w:r>
          </w:p>
        </w:tc>
        <w:tc>
          <w:tcPr>
            <w:tcW w:w="1803" w:type="dxa"/>
            <w:tcBorders>
              <w:top w:val="single" w:sz="4" w:space="0" w:color="auto"/>
              <w:left w:val="single" w:sz="4" w:space="0" w:color="auto"/>
              <w:bottom w:val="single" w:sz="4" w:space="0" w:color="auto"/>
              <w:right w:val="single" w:sz="4" w:space="0" w:color="auto"/>
            </w:tcBorders>
            <w:hideMark/>
          </w:tcPr>
          <w:p w14:paraId="2D9356B4"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14:paraId="0871F390"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400千円</w:t>
            </w:r>
          </w:p>
        </w:tc>
      </w:tr>
    </w:tbl>
    <w:p w14:paraId="1B35D67F" w14:textId="77777777" w:rsidR="003262FA" w:rsidRPr="005954E1" w:rsidRDefault="003262FA" w:rsidP="003262FA">
      <w:pPr>
        <w:autoSpaceDE w:val="0"/>
        <w:autoSpaceDN w:val="0"/>
        <w:spacing w:line="240" w:lineRule="auto"/>
        <w:ind w:firstLineChars="100" w:firstLine="240"/>
        <w:jc w:val="left"/>
        <w:rPr>
          <w:rFonts w:hAnsi="ＭＳ 明朝"/>
          <w:bCs/>
          <w:spacing w:val="0"/>
          <w:sz w:val="24"/>
          <w:szCs w:val="24"/>
        </w:rPr>
      </w:pPr>
    </w:p>
    <w:p w14:paraId="7B729974" w14:textId="77777777" w:rsidR="003262FA" w:rsidRPr="005954E1" w:rsidRDefault="003262FA" w:rsidP="003262FA">
      <w:pPr>
        <w:autoSpaceDE w:val="0"/>
        <w:autoSpaceDN w:val="0"/>
        <w:spacing w:line="240" w:lineRule="auto"/>
        <w:ind w:firstLineChars="100" w:firstLine="240"/>
        <w:jc w:val="left"/>
        <w:rPr>
          <w:rFonts w:hAnsi="ＭＳ 明朝"/>
          <w:bCs/>
          <w:spacing w:val="0"/>
          <w:sz w:val="24"/>
          <w:szCs w:val="24"/>
        </w:rPr>
      </w:pPr>
      <w:r w:rsidRPr="005954E1">
        <w:rPr>
          <w:rFonts w:hAnsi="ＭＳ 明朝" w:hint="eastAsia"/>
          <w:bCs/>
          <w:spacing w:val="0"/>
          <w:sz w:val="24"/>
          <w:szCs w:val="24"/>
        </w:rPr>
        <w:t>（３）リニア中央新幹線早期全線開業実現協議会</w:t>
      </w:r>
    </w:p>
    <w:p w14:paraId="7675F6BE" w14:textId="77777777" w:rsidR="003262FA" w:rsidRPr="005954E1" w:rsidRDefault="003262FA" w:rsidP="003262FA">
      <w:pPr>
        <w:pStyle w:val="af0"/>
        <w:autoSpaceDE w:val="0"/>
        <w:autoSpaceDN w:val="0"/>
        <w:spacing w:line="240" w:lineRule="auto"/>
        <w:ind w:leftChars="350" w:left="728" w:firstLineChars="100" w:firstLine="240"/>
        <w:rPr>
          <w:rFonts w:hAnsi="ＭＳ 明朝"/>
          <w:spacing w:val="0"/>
          <w:sz w:val="24"/>
          <w:szCs w:val="24"/>
        </w:rPr>
      </w:pPr>
      <w:r w:rsidRPr="005954E1">
        <w:rPr>
          <w:rFonts w:hAnsi="ＭＳ 明朝" w:hint="eastAsia"/>
          <w:spacing w:val="0"/>
          <w:sz w:val="24"/>
          <w:szCs w:val="24"/>
        </w:rPr>
        <w:t>リニア中央新幹線の早期全線開業に向けた活動を目的として、平成26年７月、大阪府、大阪市、関西の経済団体で組織された協議会の円滑な運営を図るため、所要の分担金を負担した。</w:t>
      </w:r>
    </w:p>
    <w:p w14:paraId="2687BDC1" w14:textId="77777777" w:rsidR="003262FA" w:rsidRPr="005954E1" w:rsidRDefault="003262FA" w:rsidP="003262FA">
      <w:pPr>
        <w:autoSpaceDE w:val="0"/>
        <w:autoSpaceDN w:val="0"/>
        <w:spacing w:line="240" w:lineRule="auto"/>
        <w:ind w:leftChars="170" w:left="935" w:hangingChars="242" w:hanging="581"/>
        <w:jc w:val="left"/>
        <w:rPr>
          <w:rFonts w:hAnsi="ＭＳ 明朝"/>
          <w:bCs/>
          <w:spacing w:val="0"/>
          <w:sz w:val="24"/>
          <w:szCs w:val="24"/>
        </w:rPr>
      </w:pPr>
    </w:p>
    <w:p w14:paraId="408749CA" w14:textId="77777777" w:rsidR="003262FA" w:rsidRPr="005954E1" w:rsidRDefault="003262FA" w:rsidP="003262FA">
      <w:pPr>
        <w:autoSpaceDE w:val="0"/>
        <w:autoSpaceDN w:val="0"/>
        <w:spacing w:line="240" w:lineRule="auto"/>
        <w:ind w:leftChars="170" w:left="935" w:hangingChars="242" w:hanging="581"/>
        <w:jc w:val="left"/>
        <w:rPr>
          <w:rFonts w:hAnsi="ＭＳ 明朝"/>
          <w:bCs/>
          <w:spacing w:val="0"/>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76"/>
        <w:gridCol w:w="1810"/>
      </w:tblGrid>
      <w:tr w:rsidR="003262FA" w:rsidRPr="005954E1" w14:paraId="27EF3B4D" w14:textId="77777777" w:rsidTr="00CD5594">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14:paraId="21269876"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lastRenderedPageBreak/>
              <w:t>リニア中央新幹線</w:t>
            </w:r>
          </w:p>
          <w:p w14:paraId="60B3A4AE"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早期全線開業実現</w:t>
            </w:r>
            <w:r w:rsidRPr="005954E1">
              <w:rPr>
                <w:rFonts w:hAnsi="ＭＳ 明朝" w:hint="eastAsia"/>
                <w:bCs/>
                <w:spacing w:val="0"/>
                <w:kern w:val="0"/>
                <w:sz w:val="24"/>
                <w:szCs w:val="24"/>
              </w:rPr>
              <w:t>協議会</w:t>
            </w:r>
            <w:r w:rsidRPr="005954E1">
              <w:rPr>
                <w:rFonts w:hAnsi="ＭＳ 明朝" w:hint="eastAsia"/>
                <w:bCs/>
                <w:spacing w:val="0"/>
                <w:kern w:val="0"/>
                <w:sz w:val="24"/>
                <w:szCs w:val="24"/>
                <w:vertAlign w:val="superscript"/>
              </w:rPr>
              <w:t>※</w:t>
            </w:r>
            <w:r w:rsidRPr="005954E1">
              <w:rPr>
                <w:rFonts w:hAnsi="ＭＳ 明朝" w:hint="eastAsia"/>
                <w:bCs/>
                <w:spacing w:val="0"/>
                <w:kern w:val="0"/>
                <w:sz w:val="24"/>
                <w:szCs w:val="24"/>
              </w:rPr>
              <w:t>分担金</w:t>
            </w:r>
          </w:p>
        </w:tc>
        <w:tc>
          <w:tcPr>
            <w:tcW w:w="1876" w:type="dxa"/>
            <w:tcBorders>
              <w:top w:val="single" w:sz="4" w:space="0" w:color="auto"/>
              <w:left w:val="single" w:sz="4" w:space="0" w:color="auto"/>
              <w:bottom w:val="single" w:sz="4" w:space="0" w:color="auto"/>
              <w:right w:val="single" w:sz="4" w:space="0" w:color="auto"/>
            </w:tcBorders>
            <w:vAlign w:val="center"/>
            <w:hideMark/>
          </w:tcPr>
          <w:p w14:paraId="66C1A1CB"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予算額</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D68C8E1"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決算額</w:t>
            </w:r>
          </w:p>
        </w:tc>
      </w:tr>
      <w:tr w:rsidR="003262FA" w:rsidRPr="005954E1" w14:paraId="6FC03603" w14:textId="77777777" w:rsidTr="00CD5594">
        <w:trPr>
          <w:trHeight w:val="20"/>
        </w:trPr>
        <w:tc>
          <w:tcPr>
            <w:tcW w:w="3958" w:type="dxa"/>
            <w:tcBorders>
              <w:top w:val="single" w:sz="4" w:space="0" w:color="auto"/>
              <w:left w:val="single" w:sz="4" w:space="0" w:color="auto"/>
              <w:bottom w:val="single" w:sz="4" w:space="0" w:color="auto"/>
              <w:right w:val="single" w:sz="4" w:space="0" w:color="auto"/>
            </w:tcBorders>
            <w:hideMark/>
          </w:tcPr>
          <w:p w14:paraId="1FC2D177"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平成28年度</w:t>
            </w:r>
          </w:p>
        </w:tc>
        <w:tc>
          <w:tcPr>
            <w:tcW w:w="1876" w:type="dxa"/>
            <w:tcBorders>
              <w:top w:val="single" w:sz="4" w:space="0" w:color="auto"/>
              <w:left w:val="single" w:sz="4" w:space="0" w:color="auto"/>
              <w:bottom w:val="single" w:sz="4" w:space="0" w:color="auto"/>
              <w:right w:val="single" w:sz="4" w:space="0" w:color="auto"/>
            </w:tcBorders>
            <w:hideMark/>
          </w:tcPr>
          <w:p w14:paraId="0FEA8991"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4,500千円</w:t>
            </w:r>
          </w:p>
        </w:tc>
        <w:tc>
          <w:tcPr>
            <w:tcW w:w="1810" w:type="dxa"/>
            <w:tcBorders>
              <w:top w:val="single" w:sz="4" w:space="0" w:color="auto"/>
              <w:left w:val="single" w:sz="4" w:space="0" w:color="auto"/>
              <w:bottom w:val="single" w:sz="4" w:space="0" w:color="auto"/>
              <w:right w:val="single" w:sz="4" w:space="0" w:color="auto"/>
            </w:tcBorders>
            <w:hideMark/>
          </w:tcPr>
          <w:p w14:paraId="33AC3028"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4,500千円</w:t>
            </w:r>
          </w:p>
        </w:tc>
      </w:tr>
      <w:tr w:rsidR="003262FA" w:rsidRPr="005954E1" w14:paraId="7325E9BE" w14:textId="77777777" w:rsidTr="00CD5594">
        <w:trPr>
          <w:trHeight w:val="20"/>
        </w:trPr>
        <w:tc>
          <w:tcPr>
            <w:tcW w:w="3958" w:type="dxa"/>
            <w:tcBorders>
              <w:top w:val="single" w:sz="4" w:space="0" w:color="auto"/>
              <w:left w:val="single" w:sz="4" w:space="0" w:color="auto"/>
              <w:bottom w:val="single" w:sz="4" w:space="0" w:color="auto"/>
              <w:right w:val="single" w:sz="4" w:space="0" w:color="auto"/>
            </w:tcBorders>
            <w:hideMark/>
          </w:tcPr>
          <w:p w14:paraId="3BE4F5DE"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平成29年度</w:t>
            </w:r>
          </w:p>
        </w:tc>
        <w:tc>
          <w:tcPr>
            <w:tcW w:w="1876" w:type="dxa"/>
            <w:tcBorders>
              <w:top w:val="single" w:sz="4" w:space="0" w:color="auto"/>
              <w:left w:val="single" w:sz="4" w:space="0" w:color="auto"/>
              <w:bottom w:val="single" w:sz="4" w:space="0" w:color="auto"/>
              <w:right w:val="single" w:sz="4" w:space="0" w:color="auto"/>
            </w:tcBorders>
            <w:hideMark/>
          </w:tcPr>
          <w:p w14:paraId="59B92B53"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3,000千円</w:t>
            </w:r>
          </w:p>
        </w:tc>
        <w:tc>
          <w:tcPr>
            <w:tcW w:w="1810" w:type="dxa"/>
            <w:tcBorders>
              <w:top w:val="single" w:sz="4" w:space="0" w:color="auto"/>
              <w:left w:val="single" w:sz="4" w:space="0" w:color="auto"/>
              <w:bottom w:val="single" w:sz="4" w:space="0" w:color="auto"/>
              <w:right w:val="single" w:sz="4" w:space="0" w:color="auto"/>
            </w:tcBorders>
            <w:hideMark/>
          </w:tcPr>
          <w:p w14:paraId="2FBFFBA6"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3,000千円</w:t>
            </w:r>
          </w:p>
        </w:tc>
      </w:tr>
      <w:tr w:rsidR="003262FA" w:rsidRPr="005954E1" w14:paraId="23C917A4" w14:textId="77777777" w:rsidTr="00CD5594">
        <w:trPr>
          <w:trHeight w:val="20"/>
        </w:trPr>
        <w:tc>
          <w:tcPr>
            <w:tcW w:w="3958" w:type="dxa"/>
            <w:tcBorders>
              <w:top w:val="single" w:sz="4" w:space="0" w:color="auto"/>
              <w:left w:val="single" w:sz="4" w:space="0" w:color="auto"/>
              <w:bottom w:val="single" w:sz="4" w:space="0" w:color="auto"/>
              <w:right w:val="single" w:sz="4" w:space="0" w:color="auto"/>
            </w:tcBorders>
            <w:hideMark/>
          </w:tcPr>
          <w:p w14:paraId="10850115" w14:textId="77777777" w:rsidR="003262FA" w:rsidRPr="005954E1" w:rsidRDefault="003262FA" w:rsidP="00CD5594">
            <w:pPr>
              <w:autoSpaceDE w:val="0"/>
              <w:autoSpaceDN w:val="0"/>
              <w:spacing w:line="240" w:lineRule="auto"/>
              <w:jc w:val="center"/>
              <w:rPr>
                <w:rFonts w:hAnsi="ＭＳ 明朝"/>
                <w:bCs/>
                <w:spacing w:val="0"/>
                <w:sz w:val="24"/>
                <w:szCs w:val="24"/>
              </w:rPr>
            </w:pPr>
            <w:r w:rsidRPr="005954E1">
              <w:rPr>
                <w:rFonts w:hAnsi="ＭＳ 明朝" w:hint="eastAsia"/>
                <w:bCs/>
                <w:spacing w:val="0"/>
                <w:sz w:val="24"/>
                <w:szCs w:val="24"/>
              </w:rPr>
              <w:t>平成30年度</w:t>
            </w:r>
          </w:p>
        </w:tc>
        <w:tc>
          <w:tcPr>
            <w:tcW w:w="1876" w:type="dxa"/>
            <w:tcBorders>
              <w:top w:val="single" w:sz="4" w:space="0" w:color="auto"/>
              <w:left w:val="single" w:sz="4" w:space="0" w:color="auto"/>
              <w:bottom w:val="single" w:sz="4" w:space="0" w:color="auto"/>
              <w:right w:val="single" w:sz="4" w:space="0" w:color="auto"/>
            </w:tcBorders>
            <w:hideMark/>
          </w:tcPr>
          <w:p w14:paraId="59873B33"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3,000千円</w:t>
            </w:r>
          </w:p>
        </w:tc>
        <w:tc>
          <w:tcPr>
            <w:tcW w:w="1810" w:type="dxa"/>
            <w:tcBorders>
              <w:top w:val="single" w:sz="4" w:space="0" w:color="auto"/>
              <w:left w:val="single" w:sz="4" w:space="0" w:color="auto"/>
              <w:bottom w:val="single" w:sz="4" w:space="0" w:color="auto"/>
              <w:right w:val="single" w:sz="4" w:space="0" w:color="auto"/>
            </w:tcBorders>
            <w:hideMark/>
          </w:tcPr>
          <w:p w14:paraId="33F6F2B0" w14:textId="77777777" w:rsidR="003262FA" w:rsidRPr="005954E1" w:rsidRDefault="003262FA" w:rsidP="00CD5594">
            <w:pPr>
              <w:autoSpaceDE w:val="0"/>
              <w:autoSpaceDN w:val="0"/>
              <w:spacing w:line="240" w:lineRule="auto"/>
              <w:ind w:left="51"/>
              <w:jc w:val="center"/>
              <w:rPr>
                <w:rFonts w:hAnsi="ＭＳ 明朝"/>
                <w:bCs/>
                <w:spacing w:val="0"/>
                <w:sz w:val="24"/>
                <w:szCs w:val="24"/>
              </w:rPr>
            </w:pPr>
            <w:r w:rsidRPr="005954E1">
              <w:rPr>
                <w:rFonts w:hAnsi="ＭＳ 明朝" w:hint="eastAsia"/>
                <w:bCs/>
                <w:spacing w:val="0"/>
                <w:sz w:val="24"/>
                <w:szCs w:val="24"/>
              </w:rPr>
              <w:t>3,000千円</w:t>
            </w:r>
          </w:p>
        </w:tc>
      </w:tr>
      <w:tr w:rsidR="003262FA" w:rsidRPr="005954E1" w14:paraId="3A158CD5" w14:textId="77777777" w:rsidTr="00CD5594">
        <w:trPr>
          <w:trHeight w:val="20"/>
        </w:trPr>
        <w:tc>
          <w:tcPr>
            <w:tcW w:w="7644" w:type="dxa"/>
            <w:gridSpan w:val="3"/>
            <w:tcBorders>
              <w:top w:val="single" w:sz="4" w:space="0" w:color="auto"/>
              <w:left w:val="nil"/>
              <w:bottom w:val="nil"/>
              <w:right w:val="nil"/>
            </w:tcBorders>
            <w:hideMark/>
          </w:tcPr>
          <w:p w14:paraId="749CAFEA" w14:textId="77777777" w:rsidR="003262FA" w:rsidRPr="005954E1" w:rsidRDefault="003262FA" w:rsidP="00CD5594">
            <w:pPr>
              <w:autoSpaceDE w:val="0"/>
              <w:autoSpaceDN w:val="0"/>
              <w:spacing w:line="240" w:lineRule="auto"/>
              <w:ind w:left="51"/>
              <w:jc w:val="right"/>
              <w:rPr>
                <w:rFonts w:hAnsi="ＭＳ 明朝"/>
                <w:bCs/>
                <w:spacing w:val="0"/>
                <w:sz w:val="18"/>
                <w:szCs w:val="18"/>
              </w:rPr>
            </w:pPr>
            <w:r w:rsidRPr="005954E1">
              <w:rPr>
                <w:rFonts w:hAnsi="ＭＳ 明朝" w:hint="eastAsia"/>
                <w:bCs/>
                <w:spacing w:val="0"/>
                <w:sz w:val="18"/>
                <w:szCs w:val="18"/>
              </w:rPr>
              <w:t>※平成28年11月に協議会名称を「リニア中央新幹線全線同時開業推進協議会」から改称</w:t>
            </w:r>
            <w:r>
              <w:rPr>
                <w:rFonts w:hAnsi="ＭＳ 明朝" w:hint="eastAsia"/>
                <w:bCs/>
                <w:spacing w:val="0"/>
                <w:sz w:val="18"/>
                <w:szCs w:val="18"/>
              </w:rPr>
              <w:t>。</w:t>
            </w:r>
          </w:p>
        </w:tc>
      </w:tr>
    </w:tbl>
    <w:p w14:paraId="67C8A5B6" w14:textId="77777777" w:rsidR="003262FA" w:rsidRPr="005954E1" w:rsidRDefault="003262FA" w:rsidP="003262FA">
      <w:pPr>
        <w:autoSpaceDE w:val="0"/>
        <w:autoSpaceDN w:val="0"/>
        <w:spacing w:line="240" w:lineRule="auto"/>
        <w:jc w:val="left"/>
        <w:rPr>
          <w:rFonts w:hAnsi="ＭＳ 明朝"/>
          <w:b/>
          <w:bCs/>
          <w:spacing w:val="0"/>
          <w:sz w:val="24"/>
          <w:szCs w:val="24"/>
        </w:rPr>
      </w:pPr>
    </w:p>
    <w:p w14:paraId="178A2B42" w14:textId="77777777" w:rsidR="003262FA" w:rsidRPr="005954E1" w:rsidRDefault="003262FA" w:rsidP="003262FA">
      <w:pPr>
        <w:autoSpaceDE w:val="0"/>
        <w:autoSpaceDN w:val="0"/>
        <w:spacing w:line="240" w:lineRule="auto"/>
        <w:jc w:val="left"/>
        <w:rPr>
          <w:rFonts w:hAnsi="ＭＳ 明朝"/>
          <w:b/>
          <w:bCs/>
          <w:spacing w:val="0"/>
          <w:sz w:val="24"/>
          <w:szCs w:val="24"/>
        </w:rPr>
      </w:pPr>
      <w:r w:rsidRPr="005954E1">
        <w:rPr>
          <w:rFonts w:hAnsi="ＭＳ 明朝" w:hint="eastAsia"/>
          <w:b/>
          <w:bCs/>
          <w:spacing w:val="0"/>
          <w:sz w:val="24"/>
          <w:szCs w:val="24"/>
        </w:rPr>
        <w:t xml:space="preserve">２　水資源に関する調整　</w:t>
      </w:r>
    </w:p>
    <w:p w14:paraId="2AAA4B49"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淀川水系の水資源に関する事業や課題について、国・関係機関との調整・情報共有を行った。</w:t>
      </w:r>
    </w:p>
    <w:p w14:paraId="6216EDDC" w14:textId="77777777" w:rsidR="003262FA" w:rsidRPr="005954E1" w:rsidRDefault="003262FA" w:rsidP="003262FA">
      <w:pPr>
        <w:autoSpaceDE w:val="0"/>
        <w:autoSpaceDN w:val="0"/>
        <w:spacing w:line="240" w:lineRule="auto"/>
        <w:ind w:right="-27"/>
        <w:jc w:val="left"/>
        <w:rPr>
          <w:rFonts w:hAnsi="ＭＳ 明朝"/>
          <w:b/>
          <w:bCs/>
          <w:spacing w:val="0"/>
          <w:sz w:val="24"/>
          <w:szCs w:val="24"/>
        </w:rPr>
      </w:pPr>
    </w:p>
    <w:p w14:paraId="24AFEF8F" w14:textId="77777777" w:rsidR="003262FA" w:rsidRPr="005954E1" w:rsidRDefault="003262FA" w:rsidP="003262FA">
      <w:pPr>
        <w:autoSpaceDE w:val="0"/>
        <w:autoSpaceDN w:val="0"/>
        <w:spacing w:line="240" w:lineRule="auto"/>
        <w:ind w:right="-27"/>
        <w:jc w:val="left"/>
        <w:rPr>
          <w:rFonts w:hAnsi="ＭＳ 明朝"/>
          <w:b/>
          <w:bCs/>
          <w:spacing w:val="0"/>
          <w:sz w:val="24"/>
          <w:szCs w:val="24"/>
        </w:rPr>
      </w:pPr>
      <w:r w:rsidRPr="005954E1">
        <w:rPr>
          <w:rFonts w:hAnsi="ＭＳ 明朝" w:hint="eastAsia"/>
          <w:b/>
          <w:bCs/>
          <w:spacing w:val="0"/>
          <w:sz w:val="24"/>
          <w:szCs w:val="24"/>
        </w:rPr>
        <w:t xml:space="preserve">３  水需給計画に関する調査　</w:t>
      </w:r>
    </w:p>
    <w:p w14:paraId="0C86043D" w14:textId="77777777" w:rsidR="003262FA"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国土交通省から委託を受けて、全国水需給動態調査を実施し、その結果を取りまとめて報告を行った。</w:t>
      </w:r>
    </w:p>
    <w:p w14:paraId="0C5D4FFC"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40"/>
        <w:gridCol w:w="2400"/>
        <w:gridCol w:w="2447"/>
      </w:tblGrid>
      <w:tr w:rsidR="003262FA" w:rsidRPr="005954E1" w14:paraId="50414F0B" w14:textId="77777777" w:rsidTr="00CD5594">
        <w:trPr>
          <w:trHeight w:val="20"/>
        </w:trPr>
        <w:tc>
          <w:tcPr>
            <w:tcW w:w="2740" w:type="dxa"/>
            <w:tcBorders>
              <w:top w:val="single" w:sz="4" w:space="0" w:color="auto"/>
              <w:left w:val="single" w:sz="4" w:space="0" w:color="auto"/>
              <w:bottom w:val="single" w:sz="4" w:space="0" w:color="auto"/>
              <w:right w:val="single" w:sz="4" w:space="0" w:color="auto"/>
            </w:tcBorders>
            <w:hideMark/>
          </w:tcPr>
          <w:p w14:paraId="72D23662"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国庫委託金</w:t>
            </w:r>
          </w:p>
        </w:tc>
        <w:tc>
          <w:tcPr>
            <w:tcW w:w="2400" w:type="dxa"/>
            <w:tcBorders>
              <w:top w:val="single" w:sz="4" w:space="0" w:color="auto"/>
              <w:left w:val="single" w:sz="4" w:space="0" w:color="auto"/>
              <w:bottom w:val="single" w:sz="4" w:space="0" w:color="auto"/>
              <w:right w:val="single" w:sz="4" w:space="0" w:color="auto"/>
            </w:tcBorders>
            <w:hideMark/>
          </w:tcPr>
          <w:p w14:paraId="057D4484"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予算額</w:t>
            </w:r>
          </w:p>
        </w:tc>
        <w:tc>
          <w:tcPr>
            <w:tcW w:w="2447" w:type="dxa"/>
            <w:tcBorders>
              <w:top w:val="single" w:sz="4" w:space="0" w:color="auto"/>
              <w:left w:val="single" w:sz="4" w:space="0" w:color="auto"/>
              <w:bottom w:val="single" w:sz="4" w:space="0" w:color="auto"/>
              <w:right w:val="single" w:sz="4" w:space="0" w:color="auto"/>
            </w:tcBorders>
            <w:hideMark/>
          </w:tcPr>
          <w:p w14:paraId="31BA399F"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決算額</w:t>
            </w:r>
          </w:p>
        </w:tc>
      </w:tr>
      <w:tr w:rsidR="003262FA" w:rsidRPr="005954E1" w14:paraId="42A6311E" w14:textId="77777777" w:rsidTr="00CD5594">
        <w:trPr>
          <w:trHeight w:val="20"/>
        </w:trPr>
        <w:tc>
          <w:tcPr>
            <w:tcW w:w="2740" w:type="dxa"/>
            <w:tcBorders>
              <w:top w:val="single" w:sz="4" w:space="0" w:color="auto"/>
              <w:left w:val="single" w:sz="4" w:space="0" w:color="auto"/>
              <w:bottom w:val="single" w:sz="4" w:space="0" w:color="auto"/>
              <w:right w:val="single" w:sz="4" w:space="0" w:color="auto"/>
            </w:tcBorders>
            <w:hideMark/>
          </w:tcPr>
          <w:p w14:paraId="7482415E"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平成28年度</w:t>
            </w:r>
          </w:p>
        </w:tc>
        <w:tc>
          <w:tcPr>
            <w:tcW w:w="2400" w:type="dxa"/>
            <w:tcBorders>
              <w:top w:val="single" w:sz="4" w:space="0" w:color="auto"/>
              <w:left w:val="single" w:sz="4" w:space="0" w:color="auto"/>
              <w:bottom w:val="single" w:sz="4" w:space="0" w:color="auto"/>
              <w:right w:val="single" w:sz="4" w:space="0" w:color="auto"/>
            </w:tcBorders>
            <w:hideMark/>
          </w:tcPr>
          <w:p w14:paraId="4412B453"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14:paraId="1C9CB3B0"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222千円</w:t>
            </w:r>
          </w:p>
        </w:tc>
      </w:tr>
      <w:tr w:rsidR="003262FA" w:rsidRPr="005954E1" w14:paraId="292F6E0B" w14:textId="77777777" w:rsidTr="00CD5594">
        <w:trPr>
          <w:trHeight w:val="20"/>
        </w:trPr>
        <w:tc>
          <w:tcPr>
            <w:tcW w:w="2740" w:type="dxa"/>
            <w:tcBorders>
              <w:top w:val="single" w:sz="4" w:space="0" w:color="auto"/>
              <w:left w:val="single" w:sz="4" w:space="0" w:color="auto"/>
              <w:bottom w:val="single" w:sz="4" w:space="0" w:color="auto"/>
              <w:right w:val="single" w:sz="4" w:space="0" w:color="auto"/>
            </w:tcBorders>
            <w:hideMark/>
          </w:tcPr>
          <w:p w14:paraId="7CB71EFE"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平成29年度</w:t>
            </w:r>
          </w:p>
        </w:tc>
        <w:tc>
          <w:tcPr>
            <w:tcW w:w="2400" w:type="dxa"/>
            <w:tcBorders>
              <w:top w:val="single" w:sz="4" w:space="0" w:color="auto"/>
              <w:left w:val="single" w:sz="4" w:space="0" w:color="auto"/>
              <w:bottom w:val="single" w:sz="4" w:space="0" w:color="auto"/>
              <w:right w:val="single" w:sz="4" w:space="0" w:color="auto"/>
            </w:tcBorders>
            <w:hideMark/>
          </w:tcPr>
          <w:p w14:paraId="182CE0F9"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14:paraId="0CBF7D1D"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221千円</w:t>
            </w:r>
          </w:p>
        </w:tc>
      </w:tr>
      <w:tr w:rsidR="003262FA" w:rsidRPr="005954E1" w14:paraId="5998CDD5" w14:textId="77777777" w:rsidTr="00CD5594">
        <w:trPr>
          <w:trHeight w:val="20"/>
        </w:trPr>
        <w:tc>
          <w:tcPr>
            <w:tcW w:w="2740" w:type="dxa"/>
            <w:tcBorders>
              <w:top w:val="single" w:sz="4" w:space="0" w:color="auto"/>
              <w:left w:val="single" w:sz="4" w:space="0" w:color="auto"/>
              <w:bottom w:val="single" w:sz="4" w:space="0" w:color="auto"/>
              <w:right w:val="single" w:sz="4" w:space="0" w:color="auto"/>
            </w:tcBorders>
            <w:hideMark/>
          </w:tcPr>
          <w:p w14:paraId="1B9D71CB"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平成30年度</w:t>
            </w:r>
          </w:p>
        </w:tc>
        <w:tc>
          <w:tcPr>
            <w:tcW w:w="2400" w:type="dxa"/>
            <w:tcBorders>
              <w:top w:val="single" w:sz="4" w:space="0" w:color="auto"/>
              <w:left w:val="single" w:sz="4" w:space="0" w:color="auto"/>
              <w:bottom w:val="single" w:sz="4" w:space="0" w:color="auto"/>
              <w:right w:val="single" w:sz="4" w:space="0" w:color="auto"/>
            </w:tcBorders>
            <w:hideMark/>
          </w:tcPr>
          <w:p w14:paraId="02232B67"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14:paraId="1A44B9CE" w14:textId="77777777" w:rsidR="003262FA" w:rsidRPr="005954E1" w:rsidRDefault="003262FA" w:rsidP="00CD5594">
            <w:pPr>
              <w:autoSpaceDE w:val="0"/>
              <w:autoSpaceDN w:val="0"/>
              <w:spacing w:line="240" w:lineRule="auto"/>
              <w:ind w:right="-27"/>
              <w:jc w:val="center"/>
              <w:rPr>
                <w:rFonts w:hAnsi="ＭＳ 明朝"/>
                <w:bCs/>
                <w:spacing w:val="0"/>
                <w:sz w:val="24"/>
                <w:szCs w:val="24"/>
              </w:rPr>
            </w:pPr>
            <w:r w:rsidRPr="005954E1">
              <w:rPr>
                <w:rFonts w:hAnsi="ＭＳ 明朝" w:hint="eastAsia"/>
                <w:bCs/>
                <w:spacing w:val="0"/>
                <w:sz w:val="24"/>
                <w:szCs w:val="24"/>
              </w:rPr>
              <w:t>221千円</w:t>
            </w:r>
          </w:p>
        </w:tc>
      </w:tr>
    </w:tbl>
    <w:p w14:paraId="561D457C" w14:textId="77777777" w:rsidR="003262FA" w:rsidRPr="005954E1" w:rsidRDefault="003262FA" w:rsidP="003262FA">
      <w:pPr>
        <w:autoSpaceDE w:val="0"/>
        <w:autoSpaceDN w:val="0"/>
        <w:spacing w:line="240" w:lineRule="auto"/>
        <w:jc w:val="left"/>
        <w:rPr>
          <w:rFonts w:hAnsi="ＭＳ 明朝"/>
          <w:b/>
          <w:bCs/>
          <w:spacing w:val="0"/>
          <w:sz w:val="24"/>
          <w:szCs w:val="24"/>
        </w:rPr>
      </w:pPr>
    </w:p>
    <w:p w14:paraId="3BFF8F79" w14:textId="77777777" w:rsidR="003262FA" w:rsidRPr="005954E1" w:rsidRDefault="003262FA" w:rsidP="003262FA">
      <w:pPr>
        <w:autoSpaceDE w:val="0"/>
        <w:autoSpaceDN w:val="0"/>
        <w:spacing w:line="240" w:lineRule="auto"/>
        <w:jc w:val="left"/>
        <w:rPr>
          <w:rFonts w:hAnsi="ＭＳ 明朝"/>
          <w:b/>
          <w:bCs/>
          <w:spacing w:val="0"/>
          <w:sz w:val="24"/>
          <w:szCs w:val="24"/>
        </w:rPr>
      </w:pPr>
      <w:r w:rsidRPr="005954E1">
        <w:rPr>
          <w:rFonts w:hAnsi="ＭＳ 明朝" w:hint="eastAsia"/>
          <w:b/>
          <w:bCs/>
          <w:spacing w:val="0"/>
          <w:sz w:val="24"/>
          <w:szCs w:val="24"/>
        </w:rPr>
        <w:t>４ 「水の週間」行事</w:t>
      </w:r>
    </w:p>
    <w:p w14:paraId="562FDE3C"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昭和52年度から国（国土交通省）が実施している「水の週間」（毎年８月１日～７日、８月１日は「水の日」）の行事と併せて中学校等へポスター等を配付するなど、水資源の有限性、水の貴重さ及び水資源開発の重要性について府民の関心を高め、理解を深めるよう努めた。</w:t>
      </w:r>
    </w:p>
    <w:p w14:paraId="056D965E"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本行事の一環として実施している「全日本中学生水の作文コンクール」では、府内６校からの304編の応募に対して、地方審査及び地方表彰を行うとともに全国審査に推薦した。</w:t>
      </w:r>
    </w:p>
    <w:p w14:paraId="582E3D35" w14:textId="77777777" w:rsidR="003262FA" w:rsidRPr="005954E1" w:rsidRDefault="003262FA" w:rsidP="003262FA">
      <w:pPr>
        <w:autoSpaceDE w:val="0"/>
        <w:autoSpaceDN w:val="0"/>
        <w:spacing w:line="240" w:lineRule="auto"/>
        <w:jc w:val="left"/>
        <w:rPr>
          <w:rFonts w:hAnsi="ＭＳ 明朝"/>
          <w:bCs/>
          <w:spacing w:val="0"/>
          <w:sz w:val="24"/>
          <w:szCs w:val="24"/>
        </w:rPr>
      </w:pPr>
    </w:p>
    <w:p w14:paraId="00EF08C7" w14:textId="77777777" w:rsidR="003262FA" w:rsidRPr="005954E1" w:rsidRDefault="003262FA" w:rsidP="003262FA">
      <w:pPr>
        <w:autoSpaceDE w:val="0"/>
        <w:autoSpaceDN w:val="0"/>
        <w:spacing w:line="240" w:lineRule="auto"/>
        <w:jc w:val="left"/>
        <w:rPr>
          <w:rFonts w:hAnsi="ＭＳ 明朝"/>
          <w:b/>
          <w:bCs/>
          <w:spacing w:val="0"/>
          <w:sz w:val="24"/>
          <w:szCs w:val="24"/>
        </w:rPr>
      </w:pPr>
      <w:r w:rsidRPr="005954E1">
        <w:rPr>
          <w:rFonts w:hAnsi="ＭＳ 明朝" w:hint="eastAsia"/>
          <w:b/>
          <w:bCs/>
          <w:spacing w:val="0"/>
          <w:sz w:val="24"/>
          <w:szCs w:val="24"/>
        </w:rPr>
        <w:t>５　国土軸構想等の推進</w:t>
      </w:r>
    </w:p>
    <w:p w14:paraId="6D306AB2" w14:textId="77777777" w:rsidR="003262FA" w:rsidRPr="005954E1" w:rsidRDefault="003262FA" w:rsidP="003262FA">
      <w:pPr>
        <w:autoSpaceDE w:val="0"/>
        <w:autoSpaceDN w:val="0"/>
        <w:spacing w:line="240" w:lineRule="auto"/>
        <w:ind w:leftChars="250" w:left="520" w:firstLineChars="100" w:firstLine="240"/>
        <w:rPr>
          <w:rFonts w:hAnsi="ＭＳ 明朝"/>
          <w:spacing w:val="0"/>
          <w:sz w:val="24"/>
        </w:rPr>
      </w:pPr>
      <w:r w:rsidRPr="005954E1">
        <w:rPr>
          <w:rFonts w:hAnsi="ＭＳ 明朝" w:hint="eastAsia"/>
          <w:spacing w:val="0"/>
          <w:sz w:val="24"/>
        </w:rPr>
        <w:t>「21世紀の国土のグランドデザイン」（平成10年３月31日閣議決定）で初めて位置付けられ、「国土形成計画」（平成27年８月14日閣議決定）にも明記された国土軸構想の推進に向けて、「太平洋新国土軸構想推進協議会」、「紀淡海峡交流会議」に参画し、関係府県等と連携し、要望等を実施した。</w:t>
      </w:r>
    </w:p>
    <w:p w14:paraId="757A158A" w14:textId="77777777" w:rsidR="003262FA" w:rsidRPr="005954E1" w:rsidRDefault="003262FA" w:rsidP="003262FA">
      <w:pPr>
        <w:autoSpaceDE w:val="0"/>
        <w:autoSpaceDN w:val="0"/>
        <w:spacing w:line="240" w:lineRule="auto"/>
        <w:rPr>
          <w:rFonts w:hAnsi="ＭＳ 明朝"/>
          <w:b/>
          <w:spacing w:val="0"/>
          <w:kern w:val="0"/>
          <w:sz w:val="28"/>
          <w:szCs w:val="24"/>
        </w:rPr>
      </w:pPr>
    </w:p>
    <w:p w14:paraId="679943A5" w14:textId="77777777" w:rsidR="003262FA" w:rsidRPr="005954E1" w:rsidRDefault="003262FA" w:rsidP="003262FA">
      <w:pPr>
        <w:autoSpaceDE w:val="0"/>
        <w:autoSpaceDN w:val="0"/>
        <w:spacing w:line="240" w:lineRule="auto"/>
        <w:rPr>
          <w:rFonts w:hAnsi="ＭＳ 明朝"/>
          <w:b/>
          <w:spacing w:val="0"/>
          <w:kern w:val="0"/>
          <w:sz w:val="28"/>
          <w:szCs w:val="24"/>
        </w:rPr>
      </w:pPr>
    </w:p>
    <w:p w14:paraId="7DC4FC29" w14:textId="77777777" w:rsidR="003262FA" w:rsidRDefault="003262FA" w:rsidP="003262FA">
      <w:pPr>
        <w:autoSpaceDE w:val="0"/>
        <w:autoSpaceDN w:val="0"/>
        <w:spacing w:line="240" w:lineRule="auto"/>
        <w:rPr>
          <w:rFonts w:hAnsi="ＭＳ 明朝"/>
          <w:b/>
          <w:spacing w:val="0"/>
          <w:kern w:val="0"/>
          <w:sz w:val="28"/>
          <w:szCs w:val="24"/>
        </w:rPr>
      </w:pPr>
    </w:p>
    <w:p w14:paraId="090AAE54" w14:textId="77777777" w:rsidR="003262FA" w:rsidRPr="005954E1" w:rsidRDefault="003262FA" w:rsidP="003262FA">
      <w:pPr>
        <w:autoSpaceDE w:val="0"/>
        <w:autoSpaceDN w:val="0"/>
        <w:spacing w:line="240" w:lineRule="auto"/>
        <w:rPr>
          <w:rFonts w:hAnsi="ＭＳ 明朝"/>
          <w:b/>
          <w:spacing w:val="0"/>
          <w:kern w:val="0"/>
          <w:sz w:val="28"/>
          <w:szCs w:val="24"/>
        </w:rPr>
      </w:pPr>
    </w:p>
    <w:p w14:paraId="79CE82B0" w14:textId="77777777" w:rsidR="00ED350A" w:rsidRPr="003262FA" w:rsidRDefault="00ED350A" w:rsidP="003262FA">
      <w:pPr>
        <w:autoSpaceDE w:val="0"/>
        <w:autoSpaceDN w:val="0"/>
        <w:spacing w:line="362" w:lineRule="atLeast"/>
        <w:rPr>
          <w:rFonts w:hAnsi="ＭＳ 明朝"/>
          <w:b/>
          <w:spacing w:val="0"/>
          <w:kern w:val="0"/>
          <w:sz w:val="28"/>
          <w:szCs w:val="24"/>
        </w:rPr>
      </w:pPr>
    </w:p>
    <w:sectPr w:rsidR="00ED350A" w:rsidRPr="003262FA" w:rsidSect="003262FA">
      <w:footerReference w:type="even" r:id="rId11"/>
      <w:footerReference w:type="default" r:id="rId12"/>
      <w:endnotePr>
        <w:numStart w:val="0"/>
      </w:endnotePr>
      <w:pgSz w:w="11906" w:h="16838" w:code="9"/>
      <w:pgMar w:top="1418" w:right="1701" w:bottom="1418" w:left="1701" w:header="720" w:footer="720" w:gutter="0"/>
      <w:pgNumType w:fmt="numberInDash"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CEB9" w14:textId="77777777" w:rsidR="00EF57EC" w:rsidRDefault="00EF57EC">
      <w:r>
        <w:separator/>
      </w:r>
    </w:p>
  </w:endnote>
  <w:endnote w:type="continuationSeparator" w:id="0">
    <w:p w14:paraId="3B1143A8" w14:textId="77777777" w:rsidR="00EF57EC" w:rsidRDefault="00EF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7584" w14:textId="77777777"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84F329A" w14:textId="77777777" w:rsidR="00027933" w:rsidRDefault="00027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06838"/>
      <w:docPartObj>
        <w:docPartGallery w:val="Page Numbers (Bottom of Page)"/>
        <w:docPartUnique/>
      </w:docPartObj>
    </w:sdtPr>
    <w:sdtEndPr/>
    <w:sdtContent>
      <w:p w14:paraId="7C977C7C" w14:textId="78062CD0" w:rsidR="00AE71E3" w:rsidRDefault="00AE71E3">
        <w:pPr>
          <w:pStyle w:val="a5"/>
          <w:jc w:val="center"/>
        </w:pPr>
        <w:r>
          <w:fldChar w:fldCharType="begin"/>
        </w:r>
        <w:r>
          <w:instrText>PAGE   \* MERGEFORMAT</w:instrText>
        </w:r>
        <w:r>
          <w:fldChar w:fldCharType="separate"/>
        </w:r>
        <w:r w:rsidR="005D39C1" w:rsidRPr="005D39C1">
          <w:rPr>
            <w:noProof/>
            <w:lang w:val="ja-JP"/>
          </w:rPr>
          <w:t>-</w:t>
        </w:r>
        <w:r w:rsidR="005D39C1">
          <w:rPr>
            <w:noProof/>
          </w:rPr>
          <w:t xml:space="preserve"> 35 -</w:t>
        </w:r>
        <w:r>
          <w:fldChar w:fldCharType="end"/>
        </w:r>
      </w:p>
    </w:sdtContent>
  </w:sdt>
  <w:p w14:paraId="5A8F98C8" w14:textId="77777777" w:rsidR="007942AB" w:rsidRDefault="00794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14AF" w14:textId="77777777" w:rsidR="00EF57EC" w:rsidRDefault="00EF57EC">
      <w:r>
        <w:separator/>
      </w:r>
    </w:p>
  </w:footnote>
  <w:footnote w:type="continuationSeparator" w:id="0">
    <w:p w14:paraId="5C576A38" w14:textId="77777777" w:rsidR="00EF57EC" w:rsidRDefault="00EF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00F0"/>
    <w:rsid w:val="00003ECF"/>
    <w:rsid w:val="00004038"/>
    <w:rsid w:val="00005DC3"/>
    <w:rsid w:val="00006EC3"/>
    <w:rsid w:val="0001326C"/>
    <w:rsid w:val="00013FBC"/>
    <w:rsid w:val="00014728"/>
    <w:rsid w:val="00022245"/>
    <w:rsid w:val="000226E0"/>
    <w:rsid w:val="00027933"/>
    <w:rsid w:val="00030FFB"/>
    <w:rsid w:val="00036107"/>
    <w:rsid w:val="00037F43"/>
    <w:rsid w:val="000414E9"/>
    <w:rsid w:val="00042466"/>
    <w:rsid w:val="00045905"/>
    <w:rsid w:val="00045DD6"/>
    <w:rsid w:val="000632E4"/>
    <w:rsid w:val="00072049"/>
    <w:rsid w:val="0008030A"/>
    <w:rsid w:val="00082FED"/>
    <w:rsid w:val="0008319F"/>
    <w:rsid w:val="00085F02"/>
    <w:rsid w:val="000917BF"/>
    <w:rsid w:val="00092BFF"/>
    <w:rsid w:val="00093EFC"/>
    <w:rsid w:val="000946D8"/>
    <w:rsid w:val="00095CF3"/>
    <w:rsid w:val="000A43E6"/>
    <w:rsid w:val="000A5FFF"/>
    <w:rsid w:val="000B388B"/>
    <w:rsid w:val="000C1F93"/>
    <w:rsid w:val="000C2C99"/>
    <w:rsid w:val="000C6873"/>
    <w:rsid w:val="000D2945"/>
    <w:rsid w:val="000D3C05"/>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16D8"/>
    <w:rsid w:val="00215019"/>
    <w:rsid w:val="0021542A"/>
    <w:rsid w:val="002164FE"/>
    <w:rsid w:val="00226302"/>
    <w:rsid w:val="002268FE"/>
    <w:rsid w:val="00231943"/>
    <w:rsid w:val="002400F5"/>
    <w:rsid w:val="00240507"/>
    <w:rsid w:val="0024236D"/>
    <w:rsid w:val="00243F03"/>
    <w:rsid w:val="002453FC"/>
    <w:rsid w:val="002521AD"/>
    <w:rsid w:val="00253CD5"/>
    <w:rsid w:val="002620AF"/>
    <w:rsid w:val="002621EE"/>
    <w:rsid w:val="002647C2"/>
    <w:rsid w:val="0026504B"/>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DC3"/>
    <w:rsid w:val="003262FA"/>
    <w:rsid w:val="00332EF6"/>
    <w:rsid w:val="00334D95"/>
    <w:rsid w:val="003448B9"/>
    <w:rsid w:val="0035718E"/>
    <w:rsid w:val="003610FB"/>
    <w:rsid w:val="00362864"/>
    <w:rsid w:val="00364C99"/>
    <w:rsid w:val="00370094"/>
    <w:rsid w:val="00371DCF"/>
    <w:rsid w:val="00374A25"/>
    <w:rsid w:val="00383A7C"/>
    <w:rsid w:val="00390237"/>
    <w:rsid w:val="00392B6C"/>
    <w:rsid w:val="00393ADD"/>
    <w:rsid w:val="003A49A7"/>
    <w:rsid w:val="003B03BB"/>
    <w:rsid w:val="003B2625"/>
    <w:rsid w:val="003B27F3"/>
    <w:rsid w:val="003B4A40"/>
    <w:rsid w:val="003B4A47"/>
    <w:rsid w:val="003B6D00"/>
    <w:rsid w:val="003C3BFB"/>
    <w:rsid w:val="003C4FD4"/>
    <w:rsid w:val="003D2352"/>
    <w:rsid w:val="003D287B"/>
    <w:rsid w:val="003D517B"/>
    <w:rsid w:val="003E5BEC"/>
    <w:rsid w:val="003F6EBD"/>
    <w:rsid w:val="0040044D"/>
    <w:rsid w:val="00400AC5"/>
    <w:rsid w:val="00401C1D"/>
    <w:rsid w:val="00402916"/>
    <w:rsid w:val="00412EF0"/>
    <w:rsid w:val="00414D84"/>
    <w:rsid w:val="00420687"/>
    <w:rsid w:val="004323BA"/>
    <w:rsid w:val="00442B42"/>
    <w:rsid w:val="0045187D"/>
    <w:rsid w:val="004536C0"/>
    <w:rsid w:val="00456CB2"/>
    <w:rsid w:val="00463B5C"/>
    <w:rsid w:val="00466525"/>
    <w:rsid w:val="00466749"/>
    <w:rsid w:val="00467702"/>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26875"/>
    <w:rsid w:val="0053068C"/>
    <w:rsid w:val="00531889"/>
    <w:rsid w:val="00533382"/>
    <w:rsid w:val="00534C6E"/>
    <w:rsid w:val="00542263"/>
    <w:rsid w:val="00542E91"/>
    <w:rsid w:val="00547421"/>
    <w:rsid w:val="00555343"/>
    <w:rsid w:val="00561DCB"/>
    <w:rsid w:val="00564B59"/>
    <w:rsid w:val="005735A2"/>
    <w:rsid w:val="00577D87"/>
    <w:rsid w:val="0058083A"/>
    <w:rsid w:val="00585201"/>
    <w:rsid w:val="00586B2C"/>
    <w:rsid w:val="00596CC3"/>
    <w:rsid w:val="00597CD3"/>
    <w:rsid w:val="005B34D9"/>
    <w:rsid w:val="005C0573"/>
    <w:rsid w:val="005C4C01"/>
    <w:rsid w:val="005C5861"/>
    <w:rsid w:val="005C6855"/>
    <w:rsid w:val="005D32C6"/>
    <w:rsid w:val="005D39C1"/>
    <w:rsid w:val="005E5C8C"/>
    <w:rsid w:val="005E6B5C"/>
    <w:rsid w:val="005E6C1D"/>
    <w:rsid w:val="005F7B5F"/>
    <w:rsid w:val="0060311A"/>
    <w:rsid w:val="00603FCA"/>
    <w:rsid w:val="00605212"/>
    <w:rsid w:val="00611EA3"/>
    <w:rsid w:val="00614E81"/>
    <w:rsid w:val="00616DAA"/>
    <w:rsid w:val="006232C8"/>
    <w:rsid w:val="00644A61"/>
    <w:rsid w:val="00646291"/>
    <w:rsid w:val="00657B3E"/>
    <w:rsid w:val="006618D5"/>
    <w:rsid w:val="0066202F"/>
    <w:rsid w:val="006620B9"/>
    <w:rsid w:val="006727DF"/>
    <w:rsid w:val="00674A26"/>
    <w:rsid w:val="006765F0"/>
    <w:rsid w:val="006856CF"/>
    <w:rsid w:val="00690B1C"/>
    <w:rsid w:val="00690F16"/>
    <w:rsid w:val="00691767"/>
    <w:rsid w:val="00693D09"/>
    <w:rsid w:val="00696617"/>
    <w:rsid w:val="006A26AA"/>
    <w:rsid w:val="006A61C0"/>
    <w:rsid w:val="006A6D31"/>
    <w:rsid w:val="006B06B7"/>
    <w:rsid w:val="006C2305"/>
    <w:rsid w:val="006C24AD"/>
    <w:rsid w:val="006C3DD5"/>
    <w:rsid w:val="006D31C2"/>
    <w:rsid w:val="006D43D1"/>
    <w:rsid w:val="006D549F"/>
    <w:rsid w:val="006D63E1"/>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3BE9"/>
    <w:rsid w:val="007451E2"/>
    <w:rsid w:val="00752B1F"/>
    <w:rsid w:val="00762A13"/>
    <w:rsid w:val="00764B16"/>
    <w:rsid w:val="00771DE0"/>
    <w:rsid w:val="007748F7"/>
    <w:rsid w:val="007757DE"/>
    <w:rsid w:val="00777B1A"/>
    <w:rsid w:val="00780B0F"/>
    <w:rsid w:val="007817C7"/>
    <w:rsid w:val="0078355C"/>
    <w:rsid w:val="007835BB"/>
    <w:rsid w:val="007942AB"/>
    <w:rsid w:val="007951C7"/>
    <w:rsid w:val="0079692B"/>
    <w:rsid w:val="007A0BD7"/>
    <w:rsid w:val="007A267B"/>
    <w:rsid w:val="007A4074"/>
    <w:rsid w:val="007B515D"/>
    <w:rsid w:val="007B72E2"/>
    <w:rsid w:val="007C461B"/>
    <w:rsid w:val="007C4BF2"/>
    <w:rsid w:val="007C4F93"/>
    <w:rsid w:val="007C6F43"/>
    <w:rsid w:val="007C7DBD"/>
    <w:rsid w:val="007D3378"/>
    <w:rsid w:val="007D6470"/>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34FF"/>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75D3"/>
    <w:rsid w:val="008F038A"/>
    <w:rsid w:val="008F0787"/>
    <w:rsid w:val="008F0BF8"/>
    <w:rsid w:val="008F0ED2"/>
    <w:rsid w:val="008F206F"/>
    <w:rsid w:val="008F2881"/>
    <w:rsid w:val="00907180"/>
    <w:rsid w:val="00911185"/>
    <w:rsid w:val="00915081"/>
    <w:rsid w:val="0091591D"/>
    <w:rsid w:val="00916B0C"/>
    <w:rsid w:val="00920963"/>
    <w:rsid w:val="00920D06"/>
    <w:rsid w:val="00931A08"/>
    <w:rsid w:val="00935AD9"/>
    <w:rsid w:val="00944F19"/>
    <w:rsid w:val="009457BC"/>
    <w:rsid w:val="009516A3"/>
    <w:rsid w:val="00951B86"/>
    <w:rsid w:val="0095246C"/>
    <w:rsid w:val="009525AE"/>
    <w:rsid w:val="00952B56"/>
    <w:rsid w:val="00955B69"/>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2C57"/>
    <w:rsid w:val="009D5ABE"/>
    <w:rsid w:val="009D76D1"/>
    <w:rsid w:val="009E5C73"/>
    <w:rsid w:val="009E6A9D"/>
    <w:rsid w:val="009E6AF3"/>
    <w:rsid w:val="009F063F"/>
    <w:rsid w:val="009F0B84"/>
    <w:rsid w:val="009F5467"/>
    <w:rsid w:val="009F54EC"/>
    <w:rsid w:val="009F6004"/>
    <w:rsid w:val="00A11918"/>
    <w:rsid w:val="00A2111C"/>
    <w:rsid w:val="00A254EE"/>
    <w:rsid w:val="00A3069D"/>
    <w:rsid w:val="00A32D94"/>
    <w:rsid w:val="00A361CF"/>
    <w:rsid w:val="00A408B8"/>
    <w:rsid w:val="00A4403E"/>
    <w:rsid w:val="00A450B0"/>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B2A66"/>
    <w:rsid w:val="00AC7814"/>
    <w:rsid w:val="00AC79F3"/>
    <w:rsid w:val="00AD21ED"/>
    <w:rsid w:val="00AD33C9"/>
    <w:rsid w:val="00AD4D6C"/>
    <w:rsid w:val="00AD554E"/>
    <w:rsid w:val="00AE0E9D"/>
    <w:rsid w:val="00AE31BD"/>
    <w:rsid w:val="00AE71E3"/>
    <w:rsid w:val="00AF3CBD"/>
    <w:rsid w:val="00AF61A2"/>
    <w:rsid w:val="00B04804"/>
    <w:rsid w:val="00B145F5"/>
    <w:rsid w:val="00B324CF"/>
    <w:rsid w:val="00B331EC"/>
    <w:rsid w:val="00B3625C"/>
    <w:rsid w:val="00B437F4"/>
    <w:rsid w:val="00B46226"/>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4E53"/>
    <w:rsid w:val="00BE7C76"/>
    <w:rsid w:val="00BF0050"/>
    <w:rsid w:val="00BF145D"/>
    <w:rsid w:val="00BF4E8A"/>
    <w:rsid w:val="00C01D3F"/>
    <w:rsid w:val="00C02265"/>
    <w:rsid w:val="00C0629A"/>
    <w:rsid w:val="00C1003C"/>
    <w:rsid w:val="00C12228"/>
    <w:rsid w:val="00C1514B"/>
    <w:rsid w:val="00C2190D"/>
    <w:rsid w:val="00C23B46"/>
    <w:rsid w:val="00C37BC5"/>
    <w:rsid w:val="00C4443A"/>
    <w:rsid w:val="00C53A81"/>
    <w:rsid w:val="00C56627"/>
    <w:rsid w:val="00C6433A"/>
    <w:rsid w:val="00C66395"/>
    <w:rsid w:val="00C66D87"/>
    <w:rsid w:val="00C6737B"/>
    <w:rsid w:val="00C71499"/>
    <w:rsid w:val="00C72C3D"/>
    <w:rsid w:val="00C83168"/>
    <w:rsid w:val="00C84A7E"/>
    <w:rsid w:val="00C860F9"/>
    <w:rsid w:val="00C9188B"/>
    <w:rsid w:val="00C93F1B"/>
    <w:rsid w:val="00C94ADA"/>
    <w:rsid w:val="00C952E2"/>
    <w:rsid w:val="00CA55C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474A"/>
    <w:rsid w:val="00D66933"/>
    <w:rsid w:val="00D66D05"/>
    <w:rsid w:val="00D71FE7"/>
    <w:rsid w:val="00D815F1"/>
    <w:rsid w:val="00D818BA"/>
    <w:rsid w:val="00D86807"/>
    <w:rsid w:val="00D9033A"/>
    <w:rsid w:val="00D91688"/>
    <w:rsid w:val="00D96F96"/>
    <w:rsid w:val="00DA057A"/>
    <w:rsid w:val="00DA5506"/>
    <w:rsid w:val="00DA5536"/>
    <w:rsid w:val="00DA652E"/>
    <w:rsid w:val="00DA7DFB"/>
    <w:rsid w:val="00DB226D"/>
    <w:rsid w:val="00DB2D47"/>
    <w:rsid w:val="00DB32C7"/>
    <w:rsid w:val="00DB3B16"/>
    <w:rsid w:val="00DB61ED"/>
    <w:rsid w:val="00DB7193"/>
    <w:rsid w:val="00DC79DC"/>
    <w:rsid w:val="00DC7A03"/>
    <w:rsid w:val="00DD4565"/>
    <w:rsid w:val="00DD6022"/>
    <w:rsid w:val="00DE6F39"/>
    <w:rsid w:val="00DF1DB4"/>
    <w:rsid w:val="00DF4C0D"/>
    <w:rsid w:val="00DF5B04"/>
    <w:rsid w:val="00E00662"/>
    <w:rsid w:val="00E014B3"/>
    <w:rsid w:val="00E07135"/>
    <w:rsid w:val="00E11BF5"/>
    <w:rsid w:val="00E2007B"/>
    <w:rsid w:val="00E21120"/>
    <w:rsid w:val="00E23FE9"/>
    <w:rsid w:val="00E255C4"/>
    <w:rsid w:val="00E31321"/>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7CA2"/>
    <w:rsid w:val="00EE7D65"/>
    <w:rsid w:val="00EE7E59"/>
    <w:rsid w:val="00EF124A"/>
    <w:rsid w:val="00EF57EC"/>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7CFE"/>
    <w:rsid w:val="00F90ED9"/>
    <w:rsid w:val="00F92582"/>
    <w:rsid w:val="00F934E7"/>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B5D"/>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F27C07"/>
  <w15:docId w15:val="{83E2DA72-238F-47C2-AB0A-61333774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DBCB-07F2-4B2F-864A-BFDCBDC0D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8BAC9-C8C6-45FF-9D68-94A22A5837C2}">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E39F01CF-815B-4A38-9E61-5D4182E1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590</Words>
  <Characters>3368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大西　常敏</cp:lastModifiedBy>
  <cp:revision>2</cp:revision>
  <cp:lastPrinted>2019-10-16T02:17:00Z</cp:lastPrinted>
  <dcterms:created xsi:type="dcterms:W3CDTF">2019-12-13T04:49:00Z</dcterms:created>
  <dcterms:modified xsi:type="dcterms:W3CDTF">2019-12-13T04:49:00Z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