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9F" w:rsidRPr="003D3822" w:rsidRDefault="0087566D">
      <w:pPr>
        <w:ind w:left="432"/>
        <w:rPr>
          <w:rFonts w:ascii="HG丸ｺﾞｼｯｸM-PRO" w:eastAsia="HG丸ｺﾞｼｯｸM-PRO" w:hAnsi="ＭＳ 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8763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566D" w:rsidRDefault="0087566D" w:rsidP="0087566D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資料２－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8pt;margin-top:-.05pt;width:69pt;height:24.7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" fillcolor="window" strokeweight=".5pt">
                <v:textbox>
                  <w:txbxContent>
                    <w:p w:rsidR="0087566D" w:rsidRDefault="0087566D" w:rsidP="0087566D">
                      <w:pPr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資料２－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3D9" w:rsidRPr="003D3822">
        <w:rPr>
          <w:rFonts w:ascii="HG丸ｺﾞｼｯｸM-PRO" w:eastAsia="HG丸ｺﾞｼｯｸM-PRO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120130" cy="9395460"/>
                <wp:effectExtent l="0" t="0" r="0" b="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9395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8121F" id="Rectangle 15" o:spid="_x0000_s1026" style="position:absolute;left:0;text-align:left;margin-left:0;margin-top:0;width:481.9pt;height:739.8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" filled="f">
                <v:textbox inset="5.85pt,.7pt,5.85pt,.7pt"/>
                <w10:wrap anchorx="margin"/>
              </v:rect>
            </w:pict>
          </mc:Fallback>
        </mc:AlternateContent>
      </w:r>
    </w:p>
    <w:p w:rsidR="00D82A9F" w:rsidRPr="003D3822" w:rsidRDefault="00D82A9F">
      <w:pPr>
        <w:ind w:left="432"/>
        <w:rPr>
          <w:rFonts w:ascii="HG丸ｺﾞｼｯｸM-PRO" w:eastAsia="HG丸ｺﾞｼｯｸM-PRO" w:hAnsi="ＭＳ ゴシック"/>
        </w:rPr>
      </w:pPr>
    </w:p>
    <w:p w:rsidR="00D82A9F" w:rsidRPr="003D3822" w:rsidRDefault="007943D9">
      <w:pPr>
        <w:ind w:left="432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260985</wp:posOffset>
                </wp:positionH>
                <wp:positionV relativeFrom="paragraph">
                  <wp:posOffset>32385</wp:posOffset>
                </wp:positionV>
                <wp:extent cx="5648325" cy="514350"/>
                <wp:effectExtent l="19050" t="19050" r="47625" b="38100"/>
                <wp:wrapNone/>
                <wp:docPr id="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514350"/>
                        </a:xfrm>
                        <a:prstGeom prst="flowChartAlternateProcess">
                          <a:avLst/>
                        </a:prstGeom>
                        <a:noFill/>
                        <a:ln w="57150" cmpd="thinThick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5307" w:rsidRPr="002A6ECD" w:rsidRDefault="003960E9" w:rsidP="00375307">
                            <w:pPr>
                              <w:spacing w:beforeLines="100" w:before="240"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新たな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外国人材の受入れに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向けた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ワンストップ相談窓口の整備</w:t>
                            </w:r>
                            <w:r w:rsidR="00375307" w:rsidRPr="002A6EC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《新規》</w:t>
                            </w:r>
                          </w:p>
                          <w:p w:rsidR="003308A1" w:rsidRPr="00375307" w:rsidRDefault="003308A1" w:rsidP="003960E9">
                            <w:pPr>
                              <w:spacing w:beforeLines="100" w:before="240"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3600" rIns="74295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9" o:spid="_x0000_s1026" type="#_x0000_t176" style="position:absolute;left:0;text-align:left;margin-left:20.55pt;margin-top:2.55pt;width:444.7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" filled="f" strokecolor="#548dd4" strokeweight="4.5pt">
                <v:stroke linestyle="thinThick"/>
                <v:textbox inset="5.85pt,.1mm,5.85pt,.1mm">
                  <w:txbxContent>
                    <w:p w:rsidR="00375307" w:rsidRPr="002A6ECD" w:rsidRDefault="003960E9" w:rsidP="00375307">
                      <w:pPr>
                        <w:spacing w:beforeLines="100" w:before="240"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新たな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外国人材の受入れに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向けた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ワンストップ相談窓口の整備</w:t>
                      </w:r>
                      <w:r w:rsidR="00375307" w:rsidRPr="002A6EC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</w:rPr>
                        <w:t xml:space="preserve">　《新規》</w:t>
                      </w:r>
                    </w:p>
                    <w:p w:rsidR="003308A1" w:rsidRPr="00375307" w:rsidRDefault="003308A1" w:rsidP="003960E9">
                      <w:pPr>
                        <w:spacing w:beforeLines="100" w:before="240"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2A9F" w:rsidRPr="003D3822" w:rsidRDefault="00D82A9F">
      <w:pPr>
        <w:ind w:left="432"/>
        <w:rPr>
          <w:rFonts w:ascii="HG丸ｺﾞｼｯｸM-PRO" w:eastAsia="HG丸ｺﾞｼｯｸM-PRO" w:hAnsi="ＭＳ ゴシック"/>
        </w:rPr>
      </w:pPr>
    </w:p>
    <w:p w:rsidR="00D82A9F" w:rsidRDefault="00D82A9F">
      <w:pPr>
        <w:ind w:left="432"/>
        <w:rPr>
          <w:rFonts w:ascii="HG丸ｺﾞｼｯｸM-PRO" w:eastAsia="HG丸ｺﾞｼｯｸM-PRO" w:hAnsi="ＭＳ ゴシック"/>
        </w:rPr>
      </w:pPr>
    </w:p>
    <w:p w:rsidR="001010EA" w:rsidRDefault="001010EA">
      <w:pPr>
        <w:ind w:left="432"/>
        <w:rPr>
          <w:rFonts w:ascii="HG丸ｺﾞｼｯｸM-PRO" w:eastAsia="HG丸ｺﾞｼｯｸM-PRO" w:hAnsi="ＭＳ ゴシック"/>
        </w:rPr>
      </w:pPr>
    </w:p>
    <w:p w:rsidR="00DB3877" w:rsidRPr="00EE4FAB" w:rsidRDefault="00DB3877" w:rsidP="00375663">
      <w:pPr>
        <w:ind w:firstLineChars="100" w:firstLine="216"/>
        <w:rPr>
          <w:rFonts w:ascii="Meiryo UI" w:eastAsia="Meiryo UI" w:hAnsi="Meiryo UI" w:cs="Meiryo UI"/>
          <w:b/>
        </w:rPr>
      </w:pPr>
      <w:r w:rsidRPr="00EE4FAB">
        <w:rPr>
          <w:rFonts w:ascii="Meiryo UI" w:eastAsia="Meiryo UI" w:hAnsi="Meiryo UI" w:cs="Meiryo UI" w:hint="eastAsia"/>
          <w:b/>
        </w:rPr>
        <w:t>◆事業目的</w:t>
      </w:r>
    </w:p>
    <w:p w:rsidR="003960E9" w:rsidRDefault="00437AE3" w:rsidP="003960E9">
      <w:pPr>
        <w:spacing w:line="240" w:lineRule="auto"/>
        <w:ind w:leftChars="182" w:left="393" w:rightChars="64" w:right="138" w:firstLineChars="100" w:firstLine="196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入管法の改正に伴い、在留外国人の増加が</w:t>
      </w:r>
      <w:r w:rsidR="00137C88">
        <w:rPr>
          <w:rFonts w:ascii="HG丸ｺﾞｼｯｸM-PRO" w:eastAsia="HG丸ｺﾞｼｯｸM-PRO" w:hAnsi="ＭＳ ゴシック" w:hint="eastAsia"/>
          <w:sz w:val="22"/>
        </w:rPr>
        <w:t>見込まれる中、</w:t>
      </w:r>
      <w:r w:rsidR="00EC7348" w:rsidRPr="00EC7348">
        <w:rPr>
          <w:rFonts w:ascii="HG丸ｺﾞｼｯｸM-PRO" w:eastAsia="HG丸ｺﾞｼｯｸM-PRO" w:hAnsi="ＭＳ ゴシック" w:hint="eastAsia"/>
          <w:sz w:val="22"/>
          <w:szCs w:val="22"/>
        </w:rPr>
        <w:t>国の「外国人受入環境整備交付金」</w:t>
      </w:r>
      <w:r w:rsidR="00D12774">
        <w:rPr>
          <w:rFonts w:ascii="HG丸ｺﾞｼｯｸM-PRO" w:eastAsia="HG丸ｺﾞｼｯｸM-PRO" w:hAnsi="ＭＳ ゴシック" w:hint="eastAsia"/>
          <w:sz w:val="22"/>
          <w:szCs w:val="22"/>
        </w:rPr>
        <w:t>の</w:t>
      </w:r>
      <w:r w:rsidR="00EC7348" w:rsidRPr="00EC7348">
        <w:rPr>
          <w:rFonts w:ascii="HG丸ｺﾞｼｯｸM-PRO" w:eastAsia="HG丸ｺﾞｼｯｸM-PRO" w:hAnsi="ＭＳ ゴシック" w:hint="eastAsia"/>
          <w:sz w:val="22"/>
          <w:szCs w:val="22"/>
        </w:rPr>
        <w:t>活用</w:t>
      </w:r>
      <w:r w:rsidR="00BF3FB9">
        <w:rPr>
          <w:rFonts w:ascii="HG丸ｺﾞｼｯｸM-PRO" w:eastAsia="HG丸ｺﾞｼｯｸM-PRO" w:hAnsi="ＭＳ ゴシック" w:hint="eastAsia"/>
          <w:sz w:val="22"/>
          <w:szCs w:val="22"/>
        </w:rPr>
        <w:t>により</w:t>
      </w:r>
      <w:r w:rsidR="008C30BB">
        <w:rPr>
          <w:rFonts w:ascii="HG丸ｺﾞｼｯｸM-PRO" w:eastAsia="HG丸ｺﾞｼｯｸM-PRO" w:hAnsi="ＭＳ ゴシック" w:hint="eastAsia"/>
          <w:sz w:val="22"/>
          <w:szCs w:val="22"/>
        </w:rPr>
        <w:t>、</w:t>
      </w:r>
      <w:r>
        <w:rPr>
          <w:rFonts w:ascii="HG丸ｺﾞｼｯｸM-PRO" w:eastAsia="HG丸ｺﾞｼｯｸM-PRO" w:hAnsi="ＭＳ ゴシック" w:hint="eastAsia"/>
          <w:sz w:val="22"/>
        </w:rPr>
        <w:t>公益財団法人大阪府国際交流財団</w:t>
      </w:r>
      <w:r w:rsidR="00217223">
        <w:rPr>
          <w:rFonts w:ascii="HG丸ｺﾞｼｯｸM-PRO" w:eastAsia="HG丸ｺﾞｼｯｸM-PRO" w:hAnsi="ＭＳ ゴシック" w:hint="eastAsia"/>
          <w:sz w:val="22"/>
        </w:rPr>
        <w:t>（OFIX）</w:t>
      </w:r>
      <w:r w:rsidR="00375307">
        <w:rPr>
          <w:rFonts w:ascii="HG丸ｺﾞｼｯｸM-PRO" w:eastAsia="HG丸ｺﾞｼｯｸM-PRO" w:hAnsi="ＭＳ ゴシック" w:hint="eastAsia"/>
          <w:sz w:val="22"/>
        </w:rPr>
        <w:t>において</w:t>
      </w:r>
      <w:r w:rsidR="008C30BB">
        <w:rPr>
          <w:rFonts w:ascii="HG丸ｺﾞｼｯｸM-PRO" w:eastAsia="HG丸ｺﾞｼｯｸM-PRO" w:hAnsi="ＭＳ ゴシック" w:hint="eastAsia"/>
          <w:sz w:val="22"/>
        </w:rPr>
        <w:t>、</w:t>
      </w:r>
      <w:r w:rsidR="003960E9">
        <w:rPr>
          <w:rFonts w:ascii="HG丸ｺﾞｼｯｸM-PRO" w:eastAsia="HG丸ｺﾞｼｯｸM-PRO" w:hAnsi="ＭＳ ゴシック" w:hint="eastAsia"/>
          <w:sz w:val="22"/>
        </w:rPr>
        <w:t>在留外国人が生活・就労等に関する適切な情報に速やかに到達できる</w:t>
      </w:r>
      <w:r>
        <w:rPr>
          <w:rFonts w:ascii="HG丸ｺﾞｼｯｸM-PRO" w:eastAsia="HG丸ｺﾞｼｯｸM-PRO" w:hAnsi="ＭＳ ゴシック" w:hint="eastAsia"/>
          <w:sz w:val="22"/>
        </w:rPr>
        <w:t>ワンストップ相談窓口</w:t>
      </w:r>
      <w:r w:rsidR="00EC7348">
        <w:rPr>
          <w:rFonts w:ascii="HG丸ｺﾞｼｯｸM-PRO" w:eastAsia="HG丸ｺﾞｼｯｸM-PRO" w:hAnsi="ＭＳ ゴシック" w:hint="eastAsia"/>
          <w:sz w:val="22"/>
        </w:rPr>
        <w:t>を</w:t>
      </w:r>
      <w:r w:rsidR="00375307">
        <w:rPr>
          <w:rFonts w:ascii="HG丸ｺﾞｼｯｸM-PRO" w:eastAsia="HG丸ｺﾞｼｯｸM-PRO" w:hAnsi="ＭＳ ゴシック" w:hint="eastAsia"/>
          <w:sz w:val="22"/>
        </w:rPr>
        <w:t>開設</w:t>
      </w:r>
      <w:r w:rsidR="00EC7348">
        <w:rPr>
          <w:rFonts w:ascii="HG丸ｺﾞｼｯｸM-PRO" w:eastAsia="HG丸ｺﾞｼｯｸM-PRO" w:hAnsi="ＭＳ ゴシック" w:hint="eastAsia"/>
          <w:sz w:val="22"/>
        </w:rPr>
        <w:t>し</w:t>
      </w:r>
      <w:r w:rsidR="00375307">
        <w:rPr>
          <w:rFonts w:ascii="HG丸ｺﾞｼｯｸM-PRO" w:eastAsia="HG丸ｺﾞｼｯｸM-PRO" w:hAnsi="ＭＳ ゴシック" w:hint="eastAsia"/>
          <w:sz w:val="22"/>
        </w:rPr>
        <w:t>、外国人との多文化共生社会の実現を目指</w:t>
      </w:r>
      <w:r>
        <w:rPr>
          <w:rFonts w:ascii="HG丸ｺﾞｼｯｸM-PRO" w:eastAsia="HG丸ｺﾞｼｯｸM-PRO" w:hAnsi="ＭＳ ゴシック" w:hint="eastAsia"/>
          <w:sz w:val="22"/>
        </w:rPr>
        <w:t>す。</w:t>
      </w:r>
    </w:p>
    <w:p w:rsidR="003D6C97" w:rsidRDefault="003D6C97" w:rsidP="003960E9">
      <w:pPr>
        <w:spacing w:line="240" w:lineRule="auto"/>
        <w:ind w:leftChars="182" w:left="393" w:rightChars="64" w:right="138" w:firstLineChars="100" w:firstLine="196"/>
        <w:rPr>
          <w:rFonts w:ascii="HG丸ｺﾞｼｯｸM-PRO" w:eastAsia="HG丸ｺﾞｼｯｸM-PRO" w:hAnsi="ＭＳ ゴシック"/>
          <w:sz w:val="22"/>
        </w:rPr>
      </w:pPr>
    </w:p>
    <w:p w:rsidR="00A65F7C" w:rsidRDefault="005706BE" w:rsidP="00A65F7C">
      <w:pPr>
        <w:ind w:firstLineChars="100" w:firstLine="240"/>
        <w:rPr>
          <w:rFonts w:ascii="Meiryo UI" w:eastAsia="Meiryo UI" w:hAnsi="Meiryo UI" w:cs="Meiryo U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CDBD84" wp14:editId="5EEC3416">
                <wp:simplePos x="0" y="0"/>
                <wp:positionH relativeFrom="column">
                  <wp:posOffset>3499485</wp:posOffset>
                </wp:positionH>
                <wp:positionV relativeFrom="paragraph">
                  <wp:posOffset>17780</wp:posOffset>
                </wp:positionV>
                <wp:extent cx="2477770" cy="314325"/>
                <wp:effectExtent l="0" t="0" r="0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F7C" w:rsidRPr="00F624C0" w:rsidRDefault="00A65F7C" w:rsidP="00A65F7C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F624C0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◆平成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</w:rPr>
                              <w:t>31</w:t>
                            </w:r>
                            <w:r w:rsidRPr="00F624C0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年度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当初</w:t>
                            </w:r>
                            <w:r w:rsidRPr="00F624C0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予算額（案）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20,000</w:t>
                            </w:r>
                            <w:r w:rsidRPr="00A73155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</w:rPr>
                              <w:t>千円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DBD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75.55pt;margin-top:1.4pt;width:195.1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" stroked="f">
                <v:textbox inset="1mm,1mm,1mm,1mm">
                  <w:txbxContent>
                    <w:p w:rsidR="00A65F7C" w:rsidRPr="00F624C0" w:rsidRDefault="00A65F7C" w:rsidP="00A65F7C">
                      <w:pPr>
                        <w:jc w:val="right"/>
                        <w:rPr>
                          <w:sz w:val="18"/>
                        </w:rPr>
                      </w:pPr>
                      <w:r w:rsidRPr="00F624C0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◆平成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0"/>
                        </w:rPr>
                        <w:t>31</w:t>
                      </w:r>
                      <w:r w:rsidRPr="00F624C0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年度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当初</w:t>
                      </w:r>
                      <w:r w:rsidRPr="00F624C0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予算額（案）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20,000</w:t>
                      </w:r>
                      <w:r w:rsidRPr="00A73155">
                        <w:rPr>
                          <w:rFonts w:ascii="Meiryo UI" w:eastAsia="Meiryo UI" w:hAnsi="Meiryo UI" w:hint="eastAsia"/>
                          <w:b/>
                          <w:sz w:val="20"/>
                        </w:rPr>
                        <w:t>千円</w:t>
                      </w:r>
                    </w:p>
                  </w:txbxContent>
                </v:textbox>
              </v:shape>
            </w:pict>
          </mc:Fallback>
        </mc:AlternateContent>
      </w:r>
      <w:r w:rsidR="00A65F7C" w:rsidRPr="00EE4FAB">
        <w:rPr>
          <w:rFonts w:ascii="Meiryo UI" w:eastAsia="Meiryo UI" w:hAnsi="Meiryo UI" w:cs="Meiryo UI" w:hint="eastAsia"/>
          <w:b/>
        </w:rPr>
        <w:t>◆事業概要</w:t>
      </w:r>
    </w:p>
    <w:p w:rsidR="00A65F7C" w:rsidRPr="0053280F" w:rsidRDefault="00A65F7C" w:rsidP="00A65F7C">
      <w:pPr>
        <w:ind w:firstLineChars="300" w:firstLine="588"/>
        <w:rPr>
          <w:rFonts w:ascii="HG丸ｺﾞｼｯｸM-PRO" w:eastAsia="HG丸ｺﾞｼｯｸM-PRO" w:hAnsi="HG丸ｺﾞｼｯｸM-PRO" w:cs="Meiryo UI"/>
          <w:color w:val="000000" w:themeColor="text1"/>
          <w:sz w:val="22"/>
          <w:szCs w:val="22"/>
        </w:rPr>
      </w:pPr>
      <w:r w:rsidRPr="0053280F">
        <w:rPr>
          <w:rFonts w:ascii="HG丸ｺﾞｼｯｸM-PRO" w:eastAsia="HG丸ｺﾞｼｯｸM-PRO" w:hAnsi="HG丸ｺﾞｼｯｸM-PRO" w:cs="Meiryo UI" w:hint="eastAsia"/>
          <w:color w:val="000000" w:themeColor="text1"/>
          <w:sz w:val="22"/>
          <w:szCs w:val="22"/>
        </w:rPr>
        <w:t>OFIXが実施するワンストップ相談窓口の整備</w:t>
      </w:r>
    </w:p>
    <w:p w:rsidR="00AB347A" w:rsidRPr="0053280F" w:rsidRDefault="00AB347A" w:rsidP="00A65F7C">
      <w:pPr>
        <w:ind w:firstLineChars="300" w:firstLine="588"/>
        <w:rPr>
          <w:rFonts w:ascii="HG丸ｺﾞｼｯｸM-PRO" w:eastAsia="HG丸ｺﾞｼｯｸM-PRO" w:hAnsi="HG丸ｺﾞｼｯｸM-PRO" w:cs="Meiryo UI"/>
          <w:color w:val="000000" w:themeColor="text1"/>
          <w:sz w:val="22"/>
          <w:szCs w:val="22"/>
        </w:rPr>
      </w:pPr>
      <w:r w:rsidRPr="0053280F">
        <w:rPr>
          <w:rFonts w:ascii="HG丸ｺﾞｼｯｸM-PRO" w:eastAsia="HG丸ｺﾞｼｯｸM-PRO" w:hAnsi="HG丸ｺﾞｼｯｸM-PRO" w:cs="Meiryo UI" w:hint="eastAsia"/>
          <w:color w:val="000000" w:themeColor="text1"/>
          <w:sz w:val="22"/>
          <w:szCs w:val="22"/>
        </w:rPr>
        <w:t>※現在OFIXが開設している相談窓口（外国人情報コーナー）を拡充</w:t>
      </w:r>
    </w:p>
    <w:p w:rsidR="00AB347A" w:rsidRPr="00A65F7C" w:rsidRDefault="00AB347A" w:rsidP="00A65F7C">
      <w:pPr>
        <w:ind w:firstLineChars="300" w:firstLine="588"/>
        <w:rPr>
          <w:rFonts w:ascii="Meiryo UI" w:eastAsia="Meiryo UI" w:hAnsi="Meiryo UI" w:cs="Meiryo UI"/>
          <w:color w:val="000000" w:themeColor="text1"/>
          <w:sz w:val="22"/>
          <w:szCs w:val="22"/>
        </w:rPr>
      </w:pPr>
    </w:p>
    <w:p w:rsidR="00A65F7C" w:rsidRPr="00A65F7C" w:rsidRDefault="00A65F7C" w:rsidP="00A65F7C">
      <w:pPr>
        <w:spacing w:line="240" w:lineRule="auto"/>
        <w:ind w:leftChars="197" w:left="426" w:rightChars="64" w:right="138" w:firstLineChars="69" w:firstLine="135"/>
        <w:rPr>
          <w:rFonts w:ascii="Meiryo UI" w:eastAsia="Meiryo UI" w:hAnsi="Meiryo UI"/>
          <w:b/>
          <w:color w:val="000000" w:themeColor="text1"/>
          <w:sz w:val="22"/>
          <w:szCs w:val="22"/>
        </w:rPr>
      </w:pPr>
      <w:r w:rsidRPr="00A65F7C">
        <w:rPr>
          <w:rFonts w:ascii="Meiryo UI" w:eastAsia="Meiryo UI" w:hAnsi="Meiryo UI" w:hint="eastAsia"/>
          <w:b/>
          <w:color w:val="000000" w:themeColor="text1"/>
          <w:sz w:val="22"/>
          <w:szCs w:val="22"/>
        </w:rPr>
        <w:t>・対応言語（11言語）</w:t>
      </w:r>
    </w:p>
    <w:p w:rsidR="00A65F7C" w:rsidRPr="00A65F7C" w:rsidRDefault="00A65F7C" w:rsidP="00A65F7C">
      <w:pPr>
        <w:spacing w:line="240" w:lineRule="auto"/>
        <w:ind w:leftChars="317" w:left="850" w:right="424" w:hangingChars="84" w:hanging="165"/>
        <w:rPr>
          <w:rFonts w:ascii="HG丸ｺﾞｼｯｸM-PRO" w:eastAsia="HG丸ｺﾞｼｯｸM-PRO" w:hAnsi="ＭＳ ゴシック"/>
          <w:color w:val="000000" w:themeColor="text1"/>
          <w:sz w:val="22"/>
          <w:szCs w:val="22"/>
        </w:rPr>
      </w:pPr>
      <w:r w:rsidRPr="00A65F7C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 xml:space="preserve">　日本語、英語、中国語、韓国・朝鮮語、ポルトガル語、スペイン語、フィリピン語、タイ語、ベトナム語、インドネシア語、ネパール語に対応</w:t>
      </w:r>
    </w:p>
    <w:p w:rsidR="00A65F7C" w:rsidRPr="00A65F7C" w:rsidRDefault="00A65F7C" w:rsidP="00A65F7C">
      <w:pPr>
        <w:spacing w:line="240" w:lineRule="auto"/>
        <w:ind w:leftChars="263" w:left="850" w:right="424" w:hangingChars="144" w:hanging="282"/>
        <w:rPr>
          <w:rFonts w:ascii="Meiryo UI" w:eastAsia="Meiryo UI" w:hAnsi="Meiryo UI"/>
          <w:b/>
          <w:color w:val="000000" w:themeColor="text1"/>
          <w:sz w:val="22"/>
          <w:szCs w:val="22"/>
        </w:rPr>
      </w:pPr>
      <w:r w:rsidRPr="00A65F7C">
        <w:rPr>
          <w:rFonts w:ascii="Meiryo UI" w:eastAsia="Meiryo UI" w:hAnsi="Meiryo UI" w:hint="eastAsia"/>
          <w:b/>
          <w:color w:val="000000" w:themeColor="text1"/>
          <w:sz w:val="22"/>
          <w:szCs w:val="22"/>
        </w:rPr>
        <w:t>・開設時間</w:t>
      </w:r>
    </w:p>
    <w:p w:rsidR="00A65F7C" w:rsidRPr="00A65F7C" w:rsidRDefault="00A65F7C" w:rsidP="00A65F7C">
      <w:pPr>
        <w:spacing w:line="240" w:lineRule="auto"/>
        <w:ind w:firstLineChars="450" w:firstLine="882"/>
        <w:rPr>
          <w:rFonts w:ascii="HG丸ｺﾞｼｯｸM-PRO" w:eastAsia="HG丸ｺﾞｼｯｸM-PRO" w:hAnsi="ＭＳ ゴシック"/>
          <w:color w:val="000000" w:themeColor="text1"/>
          <w:sz w:val="22"/>
          <w:szCs w:val="22"/>
        </w:rPr>
      </w:pPr>
      <w:r w:rsidRPr="00A65F7C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>・月曜日から金曜日　9:00～17:30（うち週2日は20:00まで）</w:t>
      </w:r>
    </w:p>
    <w:p w:rsidR="00A65F7C" w:rsidRPr="00A65F7C" w:rsidRDefault="00A65F7C" w:rsidP="00A65F7C">
      <w:pPr>
        <w:spacing w:line="240" w:lineRule="auto"/>
        <w:ind w:firstLineChars="450" w:firstLine="882"/>
        <w:rPr>
          <w:rFonts w:ascii="HG丸ｺﾞｼｯｸM-PRO" w:eastAsia="HG丸ｺﾞｼｯｸM-PRO" w:hAnsi="ＭＳ ゴシック"/>
          <w:color w:val="000000" w:themeColor="text1"/>
          <w:sz w:val="22"/>
          <w:szCs w:val="22"/>
        </w:rPr>
      </w:pPr>
      <w:r w:rsidRPr="00A65F7C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>・月２回　日曜日に相談窓口をオープン（13:00～17:00）</w:t>
      </w:r>
    </w:p>
    <w:p w:rsidR="006068C3" w:rsidRPr="00AB347A" w:rsidRDefault="00A65F7C" w:rsidP="00AB347A">
      <w:pPr>
        <w:spacing w:line="240" w:lineRule="auto"/>
        <w:rPr>
          <w:rFonts w:ascii="HG丸ｺﾞｼｯｸM-PRO" w:eastAsia="HG丸ｺﾞｼｯｸM-PRO" w:hAnsi="ＭＳ ゴシック"/>
          <w:b/>
          <w:color w:val="000000" w:themeColor="text1"/>
          <w:sz w:val="22"/>
          <w:szCs w:val="22"/>
        </w:rPr>
      </w:pPr>
      <w:r w:rsidRPr="00A65F7C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 xml:space="preserve">　</w:t>
      </w:r>
    </w:p>
    <w:p w:rsidR="006068C3" w:rsidRDefault="00455662" w:rsidP="005F3BB9">
      <w:pPr>
        <w:spacing w:line="240" w:lineRule="auto"/>
        <w:ind w:firstLineChars="350" w:firstLine="735"/>
        <w:rPr>
          <w:rFonts w:ascii="HG丸ｺﾞｼｯｸM-PRO" w:eastAsia="HG丸ｺﾞｼｯｸM-PRO" w:hAnsi="ＭＳ ゴシック"/>
          <w:sz w:val="21"/>
        </w:rPr>
      </w:pPr>
      <w:r>
        <w:rPr>
          <w:rFonts w:ascii="HG丸ｺﾞｼｯｸM-PRO" w:eastAsia="HG丸ｺﾞｼｯｸM-PRO" w:hAnsi="ＭＳ 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114935</wp:posOffset>
                </wp:positionV>
                <wp:extent cx="1228725" cy="276225"/>
                <wp:effectExtent l="0" t="0" r="28575" b="28575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0E3" w:rsidRPr="006550E3" w:rsidRDefault="006550E3" w:rsidP="006550E3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外国人</w:t>
                            </w:r>
                            <w:r>
                              <w:rPr>
                                <w:rFonts w:ascii="Meiryo UI" w:eastAsia="Meiryo UI" w:hAnsi="Meiryo UI"/>
                                <w:sz w:val="21"/>
                              </w:rPr>
                              <w:t>相談の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スキーム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7" o:spid="_x0000_s1030" style="position:absolute;left:0;text-align:left;margin-left:14.55pt;margin-top:9.05pt;width:96.7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" fillcolor="white [3201]" strokecolor="black [3200]" strokeweight="1pt">
                <v:stroke joinstyle="miter"/>
                <v:textbox inset="0,0,0,0">
                  <w:txbxContent>
                    <w:p w:rsidR="006550E3" w:rsidRPr="006550E3" w:rsidRDefault="006550E3" w:rsidP="006550E3">
                      <w:pPr>
                        <w:jc w:val="center"/>
                        <w:rPr>
                          <w:rFonts w:ascii="Meiryo UI" w:eastAsia="Meiryo UI" w:hAnsi="Meiryo UI"/>
                          <w:sz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1"/>
                        </w:rPr>
                        <w:t>外国人</w:t>
                      </w:r>
                      <w:r>
                        <w:rPr>
                          <w:rFonts w:ascii="Meiryo UI" w:eastAsia="Meiryo UI" w:hAnsi="Meiryo UI"/>
                          <w:sz w:val="21"/>
                        </w:rPr>
                        <w:t>相談の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</w:rPr>
                        <w:t>スキーム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68C3" w:rsidRDefault="00455662" w:rsidP="005F3BB9">
      <w:pPr>
        <w:spacing w:line="240" w:lineRule="auto"/>
        <w:ind w:firstLineChars="350" w:firstLine="735"/>
        <w:rPr>
          <w:rFonts w:ascii="HG丸ｺﾞｼｯｸM-PRO" w:eastAsia="HG丸ｺﾞｼｯｸM-PRO" w:hAnsi="ＭＳ ゴシック"/>
          <w:sz w:val="21"/>
        </w:rPr>
      </w:pPr>
      <w:r>
        <w:rPr>
          <w:rFonts w:ascii="HG丸ｺﾞｼｯｸM-PRO" w:eastAsia="HG丸ｺﾞｼｯｸM-PRO" w:hAnsi="ＭＳ ゴシック"/>
          <w:noProof/>
          <w:sz w:val="21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75565</wp:posOffset>
                </wp:positionV>
                <wp:extent cx="3514725" cy="1790700"/>
                <wp:effectExtent l="0" t="0" r="28575" b="1905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725" cy="1790700"/>
                          <a:chOff x="0" y="0"/>
                          <a:chExt cx="3514725" cy="1838325"/>
                        </a:xfrm>
                      </wpg:grpSpPr>
                      <wps:wsp>
                        <wps:cNvPr id="19" name="角丸四角形 19"/>
                        <wps:cNvSpPr/>
                        <wps:spPr>
                          <a:xfrm>
                            <a:off x="0" y="0"/>
                            <a:ext cx="3514725" cy="1838325"/>
                          </a:xfrm>
                          <a:prstGeom prst="roundRect">
                            <a:avLst>
                              <a:gd name="adj" fmla="val 11342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6D23" w:rsidRPr="00274784" w:rsidRDefault="00896D23" w:rsidP="00896D23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グループ化 30"/>
                        <wpg:cNvGrpSpPr/>
                        <wpg:grpSpPr>
                          <a:xfrm>
                            <a:off x="2295525" y="76200"/>
                            <a:ext cx="1085850" cy="1676400"/>
                            <a:chOff x="0" y="0"/>
                            <a:chExt cx="1085850" cy="1676400"/>
                          </a:xfrm>
                        </wpg:grpSpPr>
                        <wps:wsp>
                          <wps:cNvPr id="21" name="正方形/長方形 21"/>
                          <wps:cNvSpPr/>
                          <wps:spPr>
                            <a:xfrm>
                              <a:off x="0" y="0"/>
                              <a:ext cx="1085850" cy="2857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5663" w:rsidRPr="00375663" w:rsidRDefault="00375663" w:rsidP="00375663">
                                <w:pPr>
                                  <w:jc w:val="center"/>
                                  <w:rPr>
                                    <w:rFonts w:ascii="Meiryo UI" w:eastAsia="Meiryo UI" w:hAnsi="Meiryo UI"/>
                                    <w:sz w:val="20"/>
                                  </w:rPr>
                                </w:pPr>
                                <w:r w:rsidRPr="00375663">
                                  <w:rPr>
                                    <w:rFonts w:ascii="Meiryo UI" w:eastAsia="Meiryo UI" w:hAnsi="Meiryo UI" w:hint="eastAsia"/>
                                    <w:sz w:val="20"/>
                                  </w:rPr>
                                  <w:t>在留手続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正方形/長方形 22"/>
                          <wps:cNvSpPr/>
                          <wps:spPr>
                            <a:xfrm>
                              <a:off x="0" y="342900"/>
                              <a:ext cx="1085850" cy="2857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5663" w:rsidRPr="00375663" w:rsidRDefault="00375663" w:rsidP="00375663">
                                <w:pPr>
                                  <w:jc w:val="center"/>
                                  <w:rPr>
                                    <w:rFonts w:ascii="Meiryo UI" w:eastAsia="Meiryo UI" w:hAnsi="Meiryo UI"/>
                                    <w:sz w:val="20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sz w:val="20"/>
                                  </w:rPr>
                                  <w:t>雇用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正方形/長方形 23"/>
                          <wps:cNvSpPr/>
                          <wps:spPr>
                            <a:xfrm>
                              <a:off x="0" y="695325"/>
                              <a:ext cx="1085850" cy="2857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5663" w:rsidRPr="00375663" w:rsidRDefault="00375663" w:rsidP="00375663">
                                <w:pPr>
                                  <w:jc w:val="center"/>
                                  <w:rPr>
                                    <w:rFonts w:ascii="Meiryo UI" w:eastAsia="Meiryo UI" w:hAnsi="Meiryo UI"/>
                                    <w:sz w:val="20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sz w:val="20"/>
                                  </w:rPr>
                                  <w:t>医療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正方形/長方形 24"/>
                          <wps:cNvSpPr/>
                          <wps:spPr>
                            <a:xfrm>
                              <a:off x="0" y="1038225"/>
                              <a:ext cx="1085850" cy="2857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5663" w:rsidRPr="00375663" w:rsidRDefault="00375663" w:rsidP="00375663">
                                <w:pPr>
                                  <w:jc w:val="center"/>
                                  <w:rPr>
                                    <w:rFonts w:ascii="Meiryo UI" w:eastAsia="Meiryo UI" w:hAnsi="Meiryo UI"/>
                                    <w:sz w:val="20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sz w:val="20"/>
                                  </w:rPr>
                                  <w:t>福祉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正方形/長方形 29"/>
                          <wps:cNvSpPr/>
                          <wps:spPr>
                            <a:xfrm>
                              <a:off x="0" y="1390650"/>
                              <a:ext cx="1085850" cy="2857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5663" w:rsidRPr="00375663" w:rsidRDefault="00375663" w:rsidP="00375663">
                                <w:pPr>
                                  <w:jc w:val="center"/>
                                  <w:rPr>
                                    <w:rFonts w:ascii="Meiryo UI" w:eastAsia="Meiryo UI" w:hAnsi="Meiryo UI"/>
                                    <w:sz w:val="20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sz w:val="20"/>
                                  </w:rPr>
                                  <w:t>出産・子育て</w:t>
                                </w:r>
                                <w:r>
                                  <w:rPr>
                                    <w:rFonts w:ascii="Meiryo UI" w:eastAsia="Meiryo UI" w:hAnsi="Meiryo UI"/>
                                    <w:sz w:val="20"/>
                                  </w:rPr>
                                  <w:t>・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sz w:val="20"/>
                                  </w:rPr>
                                  <w:t>教育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419100" y="228600"/>
                            <a:ext cx="1419225" cy="838200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5663" w:rsidRDefault="00375663" w:rsidP="00375663">
                              <w:pPr>
                                <w:jc w:val="center"/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ワンストップ</w:t>
                              </w:r>
                              <w:r>
                                <w:rPr>
                                  <w:rFonts w:ascii="Meiryo UI" w:eastAsia="Meiryo UI" w:hAnsi="Meiryo UI"/>
                                </w:rPr>
                                <w:t>相談窓口</w:t>
                              </w:r>
                            </w:p>
                            <w:p w:rsidR="00375663" w:rsidRPr="00375663" w:rsidRDefault="00375663" w:rsidP="00375663">
                              <w:pPr>
                                <w:jc w:val="center"/>
                                <w:rPr>
                                  <w:rFonts w:ascii="Meiryo UI" w:eastAsia="Meiryo UI" w:hAnsi="Meiryo U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楕円 32"/>
                        <wps:cNvSpPr/>
                        <wps:spPr>
                          <a:xfrm>
                            <a:off x="276225" y="1381125"/>
                            <a:ext cx="1790700" cy="3905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5663" w:rsidRPr="00455662" w:rsidRDefault="00375663" w:rsidP="00375663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21"/>
                                </w:rPr>
                              </w:pPr>
                              <w:r w:rsidRPr="00455662">
                                <w:rPr>
                                  <w:rFonts w:ascii="Meiryo UI" w:eastAsia="Meiryo UI" w:hAnsi="Meiryo UI" w:hint="eastAsia"/>
                                  <w:b/>
                                  <w:sz w:val="21"/>
                                </w:rPr>
                                <w:t>在留外国人等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直線矢印コネクタ 37"/>
                        <wps:cNvCnPr/>
                        <wps:spPr>
                          <a:xfrm>
                            <a:off x="1371600" y="1095375"/>
                            <a:ext cx="0" cy="26289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矢印コネクタ 39"/>
                        <wps:cNvCnPr/>
                        <wps:spPr>
                          <a:xfrm flipV="1">
                            <a:off x="971550" y="1095375"/>
                            <a:ext cx="0" cy="24828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線コネクタ 42"/>
                        <wps:cNvCnPr/>
                        <wps:spPr>
                          <a:xfrm>
                            <a:off x="1847850" y="647700"/>
                            <a:ext cx="445770" cy="9213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線コネクタ 43"/>
                        <wps:cNvCnPr/>
                        <wps:spPr>
                          <a:xfrm flipV="1">
                            <a:off x="1847850" y="219075"/>
                            <a:ext cx="445770" cy="4241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 flipV="1">
                            <a:off x="1838325" y="561975"/>
                            <a:ext cx="453390" cy="800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コネクタ 45"/>
                        <wps:cNvCnPr/>
                        <wps:spPr>
                          <a:xfrm>
                            <a:off x="1847850" y="647700"/>
                            <a:ext cx="426776" cy="2511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コネクタ 46"/>
                        <wps:cNvCnPr/>
                        <wps:spPr>
                          <a:xfrm>
                            <a:off x="1857375" y="657225"/>
                            <a:ext cx="425450" cy="5353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8" o:spid="_x0000_s1031" style="position:absolute;left:0;text-align:left;margin-left:14.55pt;margin-top:5.95pt;width:276.75pt;height:141pt;z-index:251702272;mso-height-relative:margin" coordsize="35147,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">
                <v:roundrect id="角丸四角形 19" o:spid="_x0000_s1032" style="position:absolute;width:35147;height:18383;visibility:visible;mso-wrap-style:square;v-text-anchor:top" arcsize="74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" fillcolor="white [3201]" strokecolor="black [3200]" strokeweight="1pt">
                  <v:stroke joinstyle="miter"/>
                  <v:textbox>
                    <w:txbxContent>
                      <w:p w:rsidR="00896D23" w:rsidRPr="00274784" w:rsidRDefault="00896D23" w:rsidP="00896D23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/>
                            <w:sz w:val="18"/>
                          </w:rPr>
                        </w:pPr>
                      </w:p>
                    </w:txbxContent>
                  </v:textbox>
                </v:roundrect>
                <v:group id="グループ化 30" o:spid="_x0000_s1033" style="position:absolute;left:22955;top:762;width:10858;height:16764" coordsize="10858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正方形/長方形 21" o:spid="_x0000_s1034" style="position:absolute;width:10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" fillcolor="white [3201]" strokecolor="black [3200]" strokeweight="1pt">
                    <v:textbox inset="0,0,0,0">
                      <w:txbxContent>
                        <w:p w:rsidR="00375663" w:rsidRPr="00375663" w:rsidRDefault="00375663" w:rsidP="00375663">
                          <w:pPr>
                            <w:jc w:val="center"/>
                            <w:rPr>
                              <w:rFonts w:ascii="Meiryo UI" w:eastAsia="Meiryo UI" w:hAnsi="Meiryo UI"/>
                              <w:sz w:val="20"/>
                            </w:rPr>
                          </w:pPr>
                          <w:r w:rsidRPr="00375663">
                            <w:rPr>
                              <w:rFonts w:ascii="Meiryo UI" w:eastAsia="Meiryo UI" w:hAnsi="Meiryo UI" w:hint="eastAsia"/>
                              <w:sz w:val="20"/>
                            </w:rPr>
                            <w:t>在留手続</w:t>
                          </w:r>
                        </w:p>
                      </w:txbxContent>
                    </v:textbox>
                  </v:rect>
                  <v:rect id="正方形/長方形 22" o:spid="_x0000_s1035" style="position:absolute;top:3429;width:10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" fillcolor="white [3201]" strokecolor="black [3200]" strokeweight="1pt">
                    <v:textbox inset="0,0,0,0">
                      <w:txbxContent>
                        <w:p w:rsidR="00375663" w:rsidRPr="00375663" w:rsidRDefault="00375663" w:rsidP="00375663">
                          <w:pPr>
                            <w:jc w:val="center"/>
                            <w:rPr>
                              <w:rFonts w:ascii="Meiryo UI" w:eastAsia="Meiryo UI" w:hAnsi="Meiryo UI"/>
                              <w:sz w:val="20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sz w:val="20"/>
                            </w:rPr>
                            <w:t>雇用</w:t>
                          </w:r>
                        </w:p>
                      </w:txbxContent>
                    </v:textbox>
                  </v:rect>
                  <v:rect id="正方形/長方形 23" o:spid="_x0000_s1036" style="position:absolute;top:6953;width:10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" fillcolor="white [3201]" strokecolor="black [3200]" strokeweight="1pt">
                    <v:textbox inset="0,0,0,0">
                      <w:txbxContent>
                        <w:p w:rsidR="00375663" w:rsidRPr="00375663" w:rsidRDefault="00375663" w:rsidP="00375663">
                          <w:pPr>
                            <w:jc w:val="center"/>
                            <w:rPr>
                              <w:rFonts w:ascii="Meiryo UI" w:eastAsia="Meiryo UI" w:hAnsi="Meiryo UI"/>
                              <w:sz w:val="20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sz w:val="20"/>
                            </w:rPr>
                            <w:t>医療</w:t>
                          </w:r>
                        </w:p>
                      </w:txbxContent>
                    </v:textbox>
                  </v:rect>
                  <v:rect id="正方形/長方形 24" o:spid="_x0000_s1037" style="position:absolute;top:10382;width:10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" fillcolor="white [3201]" strokecolor="black [3200]" strokeweight="1pt">
                    <v:textbox inset="0,0,0,0">
                      <w:txbxContent>
                        <w:p w:rsidR="00375663" w:rsidRPr="00375663" w:rsidRDefault="00375663" w:rsidP="00375663">
                          <w:pPr>
                            <w:jc w:val="center"/>
                            <w:rPr>
                              <w:rFonts w:ascii="Meiryo UI" w:eastAsia="Meiryo UI" w:hAnsi="Meiryo UI"/>
                              <w:sz w:val="20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sz w:val="20"/>
                            </w:rPr>
                            <w:t>福祉</w:t>
                          </w:r>
                        </w:p>
                      </w:txbxContent>
                    </v:textbox>
                  </v:rect>
                  <v:rect id="正方形/長方形 29" o:spid="_x0000_s1038" style="position:absolute;top:13906;width:10858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" fillcolor="white [3201]" strokecolor="black [3200]" strokeweight="1pt">
                    <v:textbox inset="0,0,0,0">
                      <w:txbxContent>
                        <w:p w:rsidR="00375663" w:rsidRPr="00375663" w:rsidRDefault="00375663" w:rsidP="00375663">
                          <w:pPr>
                            <w:jc w:val="center"/>
                            <w:rPr>
                              <w:rFonts w:ascii="Meiryo UI" w:eastAsia="Meiryo UI" w:hAnsi="Meiryo UI"/>
                              <w:sz w:val="20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sz w:val="20"/>
                            </w:rPr>
                            <w:t>出産・子育て</w:t>
                          </w:r>
                          <w:r>
                            <w:rPr>
                              <w:rFonts w:ascii="Meiryo UI" w:eastAsia="Meiryo UI" w:hAnsi="Meiryo UI"/>
                              <w:sz w:val="20"/>
                            </w:rPr>
                            <w:t>・</w:t>
                          </w:r>
                          <w:r>
                            <w:rPr>
                              <w:rFonts w:ascii="Meiryo UI" w:eastAsia="Meiryo UI" w:hAnsi="Meiryo UI" w:hint="eastAsia"/>
                              <w:sz w:val="20"/>
                            </w:rPr>
                            <w:t>教育</w:t>
                          </w:r>
                        </w:p>
                      </w:txbxContent>
                    </v:textbox>
                  </v:rect>
                </v:group>
                <v:rect id="正方形/長方形 31" o:spid="_x0000_s1039" style="position:absolute;left:4191;top:2286;width:14192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" fillcolor="white [3201]" strokecolor="black [3200]" strokeweight="3pt">
                  <v:textbox>
                    <w:txbxContent>
                      <w:p w:rsidR="00375663" w:rsidRDefault="00375663" w:rsidP="00375663">
                        <w:pPr>
                          <w:jc w:val="center"/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ワンストップ</w:t>
                        </w:r>
                        <w:r>
                          <w:rPr>
                            <w:rFonts w:ascii="Meiryo UI" w:eastAsia="Meiryo UI" w:hAnsi="Meiryo UI"/>
                          </w:rPr>
                          <w:t>相談窓口</w:t>
                        </w:r>
                      </w:p>
                      <w:p w:rsidR="00375663" w:rsidRPr="00375663" w:rsidRDefault="00375663" w:rsidP="00375663">
                        <w:pPr>
                          <w:jc w:val="center"/>
                          <w:rPr>
                            <w:rFonts w:ascii="Meiryo UI" w:eastAsia="Meiryo UI" w:hAnsi="Meiryo UI"/>
                          </w:rPr>
                        </w:pPr>
                      </w:p>
                    </w:txbxContent>
                  </v:textbox>
                </v:rect>
                <v:oval id="楕円 32" o:spid="_x0000_s1040" style="position:absolute;left:2762;top:13811;width:1790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" fillcolor="#5b9bd5 [3204]" strokecolor="#1f4d78 [1604]" strokeweight="1pt">
                  <v:stroke joinstyle="miter"/>
                  <v:textbox inset="1mm,0,1mm,0">
                    <w:txbxContent>
                      <w:p w:rsidR="00375663" w:rsidRPr="00455662" w:rsidRDefault="00375663" w:rsidP="00375663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sz w:val="21"/>
                          </w:rPr>
                        </w:pPr>
                        <w:r w:rsidRPr="00455662">
                          <w:rPr>
                            <w:rFonts w:ascii="Meiryo UI" w:eastAsia="Meiryo UI" w:hAnsi="Meiryo UI" w:hint="eastAsia"/>
                            <w:b/>
                            <w:sz w:val="21"/>
                          </w:rPr>
                          <w:t>在留外国人等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7" o:spid="_x0000_s1041" type="#_x0000_t32" style="position:absolute;left:13716;top:10953;width:0;height:26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" strokecolor="black [3213]" strokeweight="1.5pt">
                  <v:stroke endarrow="block" joinstyle="miter"/>
                </v:shape>
                <v:shape id="直線矢印コネクタ 39" o:spid="_x0000_s1042" type="#_x0000_t32" style="position:absolute;left:9715;top:10953;width:0;height:24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" strokecolor="black [3213]" strokeweight="1.5pt">
                  <v:stroke endarrow="block" joinstyle="miter"/>
                </v:shape>
                <v:line id="直線コネクタ 42" o:spid="_x0000_s1043" style="position:absolute;visibility:visible;mso-wrap-style:square" from="18478,6477" to="22936,1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GtC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" strokecolor="black [3200]" strokeweight=".5pt">
                  <v:stroke joinstyle="miter"/>
                </v:line>
                <v:line id="直線コネクタ 43" o:spid="_x0000_s1044" style="position:absolute;flip:y;visibility:visible;mso-wrap-style:square" from="18478,2190" to="22936,6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" strokecolor="black [3200]" strokeweight=".5pt">
                  <v:stroke joinstyle="miter"/>
                </v:line>
                <v:line id="直線コネクタ 44" o:spid="_x0000_s1045" style="position:absolute;flip:y;visibility:visible;mso-wrap-style:square" from="18383,5619" to="22917,6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FgS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MoHv&#10;l/gD5OoDAAD//wMAUEsBAi0AFAAGAAgAAAAhANvh9svuAAAAhQEAABMAAAAAAAAAAAAAAAAAAAAA&#10;AFtDb250ZW50X1R5cGVzXS54bWxQSwECLQAUAAYACAAAACEAWvQsW78AAAAVAQAACwAAAAAAAAAA&#10;AAAAAAAfAQAAX3JlbHMvLnJlbHNQSwECLQAUAAYACAAAACEAfZRYEr0AAADbAAAADwAAAAAAAAAA&#10;AAAAAAAHAgAAZHJzL2Rvd25yZXYueG1sUEsFBgAAAAADAAMAtwAAAPECAAAAAA==&#10;" strokecolor="black [3200]" strokeweight=".5pt">
                  <v:stroke joinstyle="miter"/>
                </v:line>
                <v:line id="直線コネクタ 45" o:spid="_x0000_s1046" style="position:absolute;visibility:visible;mso-wrap-style:square" from="18478,6477" to="22746,8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" strokecolor="black [3200]" strokeweight=".5pt">
                  <v:stroke joinstyle="miter"/>
                </v:line>
                <v:line id="直線コネクタ 46" o:spid="_x0000_s1047" style="position:absolute;visibility:visible;mso-wrap-style:square" from="18573,6572" to="22828,1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</w:p>
    <w:p w:rsidR="006068C3" w:rsidRDefault="006068C3" w:rsidP="005F3BB9">
      <w:pPr>
        <w:spacing w:line="240" w:lineRule="auto"/>
        <w:ind w:firstLineChars="350" w:firstLine="651"/>
        <w:rPr>
          <w:rFonts w:ascii="HG丸ｺﾞｼｯｸM-PRO" w:eastAsia="HG丸ｺﾞｼｯｸM-PRO" w:hAnsi="ＭＳ ゴシック"/>
          <w:sz w:val="21"/>
        </w:rPr>
      </w:pPr>
    </w:p>
    <w:p w:rsidR="006068C3" w:rsidRDefault="00B10215" w:rsidP="005F3BB9">
      <w:pPr>
        <w:spacing w:line="240" w:lineRule="auto"/>
        <w:ind w:firstLineChars="350" w:firstLine="735"/>
        <w:rPr>
          <w:rFonts w:ascii="HG丸ｺﾞｼｯｸM-PRO" w:eastAsia="HG丸ｺﾞｼｯｸM-PRO" w:hAnsi="ＭＳ ゴシック"/>
          <w:sz w:val="21"/>
        </w:rPr>
      </w:pPr>
      <w:r w:rsidRPr="00E54197">
        <w:rPr>
          <w:rFonts w:ascii="HG丸ｺﾞｼｯｸM-PRO" w:eastAsia="HG丸ｺﾞｼｯｸM-PRO" w:hAnsi="ＭＳ ゴシック" w:hint="eastAsia"/>
          <w:noProof/>
          <w:sz w:val="21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5715</wp:posOffset>
            </wp:positionV>
            <wp:extent cx="2180590" cy="1346835"/>
            <wp:effectExtent l="0" t="0" r="0" b="571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8C3" w:rsidRDefault="006068C3" w:rsidP="005F3BB9">
      <w:pPr>
        <w:spacing w:line="240" w:lineRule="auto"/>
        <w:ind w:firstLineChars="350" w:firstLine="651"/>
        <w:rPr>
          <w:rFonts w:ascii="HG丸ｺﾞｼｯｸM-PRO" w:eastAsia="HG丸ｺﾞｼｯｸM-PRO" w:hAnsi="ＭＳ ゴシック"/>
          <w:sz w:val="21"/>
        </w:rPr>
      </w:pPr>
    </w:p>
    <w:p w:rsidR="006068C3" w:rsidRDefault="00D12774" w:rsidP="005F3BB9">
      <w:pPr>
        <w:spacing w:line="240" w:lineRule="auto"/>
        <w:ind w:firstLineChars="350" w:firstLine="770"/>
        <w:rPr>
          <w:rFonts w:ascii="HG丸ｺﾞｼｯｸM-PRO" w:eastAsia="HG丸ｺﾞｼｯｸM-PRO" w:hAnsi="ＭＳ ゴシック"/>
          <w:sz w:val="21"/>
        </w:rPr>
      </w:pPr>
      <w:r>
        <w:rPr>
          <w:rFonts w:ascii="HG丸ｺﾞｼｯｸM-PRO" w:eastAsia="HG丸ｺﾞｼｯｸM-PRO" w:hAnsi="ＭＳ ゴシック" w:hint="eastAsia"/>
          <w:noProof/>
          <w:sz w:val="22"/>
          <w:szCs w:val="22"/>
        </w:rPr>
        <w:drawing>
          <wp:anchor distT="0" distB="0" distL="114300" distR="114300" simplePos="0" relativeHeight="251702783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77470</wp:posOffset>
            </wp:positionV>
            <wp:extent cx="885825" cy="209550"/>
            <wp:effectExtent l="0" t="0" r="952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2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8C3" w:rsidRDefault="006068C3" w:rsidP="005F3BB9">
      <w:pPr>
        <w:spacing w:line="240" w:lineRule="auto"/>
        <w:ind w:firstLineChars="350" w:firstLine="651"/>
        <w:rPr>
          <w:rFonts w:ascii="HG丸ｺﾞｼｯｸM-PRO" w:eastAsia="HG丸ｺﾞｼｯｸM-PRO" w:hAnsi="ＭＳ ゴシック"/>
          <w:sz w:val="21"/>
        </w:rPr>
      </w:pPr>
    </w:p>
    <w:p w:rsidR="006068C3" w:rsidRDefault="00455662" w:rsidP="005F3BB9">
      <w:pPr>
        <w:spacing w:line="240" w:lineRule="auto"/>
        <w:ind w:firstLineChars="350" w:firstLine="840"/>
        <w:rPr>
          <w:rFonts w:ascii="HG丸ｺﾞｼｯｸM-PRO" w:eastAsia="HG丸ｺﾞｼｯｸM-PRO" w:hAnsi="ＭＳ ゴシック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BBF9AE" wp14:editId="7C6644E6">
                <wp:simplePos x="0" y="0"/>
                <wp:positionH relativeFrom="column">
                  <wp:posOffset>1636395</wp:posOffset>
                </wp:positionH>
                <wp:positionV relativeFrom="paragraph">
                  <wp:posOffset>122555</wp:posOffset>
                </wp:positionV>
                <wp:extent cx="532130" cy="248285"/>
                <wp:effectExtent l="0" t="0" r="1270" b="0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FB9" w:rsidRPr="00BF3FB9" w:rsidRDefault="00BF3FB9" w:rsidP="00BF3FB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</w:rPr>
                              <w:t>情報提供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BF9AE" id="_x0000_s1048" type="#_x0000_t202" style="position:absolute;left:0;text-align:left;margin-left:128.85pt;margin-top:9.65pt;width:41.9pt;height:19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" stroked="f">
                <v:textbox inset="0,0,0,0">
                  <w:txbxContent>
                    <w:p w:rsidR="00BF3FB9" w:rsidRPr="00BF3FB9" w:rsidRDefault="00BF3FB9" w:rsidP="00BF3FB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</w:rPr>
                        <w:t>情報提供</w:t>
                      </w:r>
                    </w:p>
                  </w:txbxContent>
                </v:textbox>
              </v:shape>
            </w:pict>
          </mc:Fallback>
        </mc:AlternateContent>
      </w:r>
      <w:r w:rsidR="006550E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F2A176" wp14:editId="4328F572">
                <wp:simplePos x="0" y="0"/>
                <wp:positionH relativeFrom="column">
                  <wp:posOffset>676275</wp:posOffset>
                </wp:positionH>
                <wp:positionV relativeFrom="paragraph">
                  <wp:posOffset>113665</wp:posOffset>
                </wp:positionV>
                <wp:extent cx="326390" cy="248285"/>
                <wp:effectExtent l="0" t="0" r="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FB9" w:rsidRPr="00BF3FB9" w:rsidRDefault="00BF3FB9" w:rsidP="00BF3FB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F3FB9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</w:rPr>
                              <w:t>相談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2A176" id="_x0000_s1049" type="#_x0000_t202" style="position:absolute;left:0;text-align:left;margin-left:53.25pt;margin-top:8.95pt;width:25.7pt;height:19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" stroked="f">
                <v:textbox inset="0,0,0,0">
                  <w:txbxContent>
                    <w:p w:rsidR="00BF3FB9" w:rsidRPr="00BF3FB9" w:rsidRDefault="00BF3FB9" w:rsidP="00BF3FB9">
                      <w:pPr>
                        <w:jc w:val="center"/>
                        <w:rPr>
                          <w:sz w:val="16"/>
                        </w:rPr>
                      </w:pPr>
                      <w:r w:rsidRPr="00BF3FB9">
                        <w:rPr>
                          <w:rFonts w:ascii="Meiryo UI" w:eastAsia="Meiryo UI" w:hAnsi="Meiryo UI" w:cs="Meiryo UI" w:hint="eastAsia"/>
                          <w:b/>
                          <w:sz w:val="18"/>
                        </w:rPr>
                        <w:t>相談</w:t>
                      </w:r>
                    </w:p>
                  </w:txbxContent>
                </v:textbox>
              </v:shape>
            </w:pict>
          </mc:Fallback>
        </mc:AlternateContent>
      </w:r>
    </w:p>
    <w:p w:rsidR="006068C3" w:rsidRDefault="006068C3" w:rsidP="005F3BB9">
      <w:pPr>
        <w:spacing w:line="240" w:lineRule="auto"/>
        <w:ind w:firstLineChars="350" w:firstLine="651"/>
        <w:rPr>
          <w:rFonts w:ascii="HG丸ｺﾞｼｯｸM-PRO" w:eastAsia="HG丸ｺﾞｼｯｸM-PRO" w:hAnsi="ＭＳ ゴシック"/>
          <w:sz w:val="21"/>
        </w:rPr>
      </w:pPr>
    </w:p>
    <w:p w:rsidR="006068C3" w:rsidRDefault="006068C3" w:rsidP="005F3BB9">
      <w:pPr>
        <w:spacing w:line="240" w:lineRule="auto"/>
        <w:ind w:firstLineChars="350" w:firstLine="651"/>
        <w:rPr>
          <w:rFonts w:ascii="HG丸ｺﾞｼｯｸM-PRO" w:eastAsia="HG丸ｺﾞｼｯｸM-PRO" w:hAnsi="ＭＳ ゴシック"/>
          <w:sz w:val="21"/>
        </w:rPr>
      </w:pPr>
    </w:p>
    <w:p w:rsidR="006068C3" w:rsidRDefault="006068C3" w:rsidP="005F3BB9">
      <w:pPr>
        <w:spacing w:line="240" w:lineRule="auto"/>
        <w:ind w:firstLineChars="350" w:firstLine="651"/>
        <w:rPr>
          <w:rFonts w:ascii="HG丸ｺﾞｼｯｸM-PRO" w:eastAsia="HG丸ｺﾞｼｯｸM-PRO" w:hAnsi="ＭＳ ゴシック"/>
          <w:sz w:val="21"/>
        </w:rPr>
      </w:pPr>
    </w:p>
    <w:p w:rsidR="006068C3" w:rsidRDefault="006068C3" w:rsidP="005F3BB9">
      <w:pPr>
        <w:spacing w:line="240" w:lineRule="auto"/>
        <w:ind w:firstLineChars="350" w:firstLine="651"/>
        <w:rPr>
          <w:rFonts w:ascii="HG丸ｺﾞｼｯｸM-PRO" w:eastAsia="HG丸ｺﾞｼｯｸM-PRO" w:hAnsi="ＭＳ ゴシック"/>
          <w:sz w:val="21"/>
        </w:rPr>
      </w:pPr>
    </w:p>
    <w:p w:rsidR="009C3EFE" w:rsidRDefault="009C3EFE" w:rsidP="006C0FF5">
      <w:pPr>
        <w:spacing w:line="240" w:lineRule="auto"/>
        <w:ind w:leftChars="400" w:left="864" w:firstLineChars="100" w:firstLine="186"/>
        <w:rPr>
          <w:rFonts w:ascii="HG丸ｺﾞｼｯｸM-PRO" w:eastAsia="HG丸ｺﾞｼｯｸM-PRO" w:hAnsi="ＭＳ ゴシック"/>
          <w:sz w:val="21"/>
        </w:rPr>
      </w:pPr>
    </w:p>
    <w:p w:rsidR="007D1E68" w:rsidRDefault="007D1E68" w:rsidP="00EE4FAB">
      <w:pPr>
        <w:rPr>
          <w:rFonts w:ascii="HG丸ｺﾞｼｯｸM-PRO" w:eastAsia="HG丸ｺﾞｼｯｸM-PRO" w:hAnsi="ＭＳ ゴシック"/>
        </w:rPr>
      </w:pPr>
    </w:p>
    <w:p w:rsidR="006C0FF5" w:rsidRDefault="0053280F" w:rsidP="00EE4FAB">
      <w:pPr>
        <w:rPr>
          <w:rFonts w:ascii="HG丸ｺﾞｼｯｸM-PRO" w:eastAsia="HG丸ｺﾞｼｯｸM-PRO" w:hAnsi="ＭＳ ゴシック"/>
        </w:rPr>
      </w:pPr>
      <w:r w:rsidRPr="003D6C97">
        <w:rPr>
          <w:rFonts w:ascii="HG丸ｺﾞｼｯｸM-PRO" w:eastAsia="HG丸ｺﾞｼｯｸM-PRO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39D79" wp14:editId="67FCF489">
                <wp:simplePos x="0" y="0"/>
                <wp:positionH relativeFrom="margin">
                  <wp:posOffset>203835</wp:posOffset>
                </wp:positionH>
                <wp:positionV relativeFrom="paragraph">
                  <wp:posOffset>6350</wp:posOffset>
                </wp:positionV>
                <wp:extent cx="5724525" cy="1381125"/>
                <wp:effectExtent l="0" t="0" r="28575" b="28575"/>
                <wp:wrapNone/>
                <wp:docPr id="11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381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C97" w:rsidRPr="0053280F" w:rsidRDefault="0053280F" w:rsidP="0053280F">
                            <w:pPr>
                              <w:pStyle w:val="Web"/>
                              <w:spacing w:line="360" w:lineRule="exact"/>
                              <w:ind w:left="130"/>
                              <w:rPr>
                                <w:rFonts w:ascii="Meiryo UI" w:eastAsia="Meiryo UI" w:hAnsi="Meiryo UI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2"/>
                                <w:szCs w:val="22"/>
                              </w:rPr>
                              <w:t>〔</w:t>
                            </w:r>
                            <w:r w:rsidR="00375307" w:rsidRPr="0053280F">
                              <w:rPr>
                                <w:rFonts w:ascii="Meiryo UI" w:eastAsia="Meiryo UI" w:hAnsi="Meiryo UI" w:hint="eastAsia"/>
                                <w:kern w:val="0"/>
                                <w:sz w:val="22"/>
                                <w:szCs w:val="22"/>
                              </w:rPr>
                              <w:t>参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75307" w:rsidRPr="0053280F">
                              <w:rPr>
                                <w:rFonts w:ascii="Meiryo UI" w:eastAsia="Meiryo UI" w:hAnsi="Meiryo UI" w:hint="eastAsia"/>
                                <w:kern w:val="0"/>
                                <w:sz w:val="22"/>
                                <w:szCs w:val="22"/>
                              </w:rPr>
                              <w:t>考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2"/>
                                <w:szCs w:val="22"/>
                              </w:rPr>
                              <w:t>〕</w:t>
                            </w:r>
                          </w:p>
                          <w:p w:rsidR="00375307" w:rsidRPr="0053280F" w:rsidRDefault="00375307" w:rsidP="0053280F">
                            <w:pPr>
                              <w:pStyle w:val="Web"/>
                              <w:spacing w:line="360" w:lineRule="exact"/>
                              <w:ind w:left="13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3280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平成</w:t>
                            </w:r>
                            <w:r w:rsidRPr="0053280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30年度（</w:t>
                            </w:r>
                            <w:r w:rsidR="008C30BB" w:rsidRPr="0053280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８</w:t>
                            </w:r>
                            <w:r w:rsidRPr="0053280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号</w:t>
                            </w:r>
                            <w:r w:rsidRPr="0053280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）補正予算</w:t>
                            </w:r>
                            <w:r w:rsidRPr="0053280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（案）：「外国人</w:t>
                            </w:r>
                            <w:r w:rsidRPr="0053280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受入環境整備事業費」</w:t>
                            </w:r>
                            <w:r w:rsidRPr="0053280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3280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8,577</w:t>
                            </w:r>
                            <w:r w:rsidRPr="0053280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千円</w:t>
                            </w:r>
                          </w:p>
                          <w:p w:rsidR="00375307" w:rsidRPr="0053280F" w:rsidRDefault="00375307" w:rsidP="0053280F">
                            <w:pPr>
                              <w:pStyle w:val="Web"/>
                              <w:spacing w:line="360" w:lineRule="exact"/>
                              <w:ind w:left="13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3280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「外国人</w:t>
                            </w:r>
                            <w:r w:rsidRPr="0053280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受入環境整備交付金</w:t>
                            </w:r>
                            <w:r w:rsidRPr="0053280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（必要経費</w:t>
                            </w:r>
                            <w:r w:rsidRPr="0053280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</w:t>
                            </w:r>
                            <w:r w:rsidRPr="0053280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全額</w:t>
                            </w:r>
                            <w:r w:rsidRPr="0053280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補助</w:t>
                            </w:r>
                            <w:r w:rsidRPr="0053280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 w:rsidRPr="0053280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」</w:t>
                            </w:r>
                            <w:r w:rsidRPr="0053280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（法務省）を活用し</w:t>
                            </w:r>
                            <w:r w:rsidRPr="0053280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て</w:t>
                            </w:r>
                            <w:r w:rsidRPr="0053280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</w:p>
                          <w:p w:rsidR="00A65F7C" w:rsidRPr="0053280F" w:rsidRDefault="00A65F7C" w:rsidP="0053280F">
                            <w:pPr>
                              <w:pStyle w:val="Web"/>
                              <w:spacing w:line="360" w:lineRule="exact"/>
                              <w:ind w:left="13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3280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OFIXにおける相談窓口の整備</w:t>
                            </w:r>
                            <w:r w:rsidRPr="0053280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に</w:t>
                            </w:r>
                            <w:r w:rsidRPr="0053280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必要な備品</w:t>
                            </w:r>
                            <w:r w:rsidR="00FF72DF" w:rsidRPr="0053280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等（相談室</w:t>
                            </w:r>
                            <w:r w:rsidRPr="0053280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確保</w:t>
                            </w:r>
                            <w:r w:rsidR="00FF72DF" w:rsidRPr="0053280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のためのパーテーション</w:t>
                            </w:r>
                            <w:r w:rsidRPr="0053280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、通訳</w:t>
                            </w:r>
                            <w:r w:rsidRPr="0053280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Pr="0053280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翻訳</w:t>
                            </w:r>
                            <w:r w:rsidRPr="0053280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機器</w:t>
                            </w:r>
                            <w:r w:rsidR="00FF72DF" w:rsidRPr="0053280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等</w:t>
                            </w:r>
                            <w:r w:rsidRPr="0053280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）の</w:t>
                            </w:r>
                            <w:r w:rsidRPr="0053280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経費</w:t>
                            </w:r>
                            <w:r w:rsidRPr="0053280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を要求</w:t>
                            </w:r>
                            <w:r w:rsidRPr="0053280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375307" w:rsidRPr="0053280F" w:rsidRDefault="00375307" w:rsidP="0053280F">
                            <w:pPr>
                              <w:pStyle w:val="Web"/>
                              <w:spacing w:line="360" w:lineRule="exact"/>
                              <w:ind w:left="130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39D79" id="正方形/長方形 8" o:spid="_x0000_s1048" style="position:absolute;left:0;text-align:left;margin-left:16.05pt;margin-top:.5pt;width:450.7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" fillcolor="white [3201]" strokecolor="black [3200]" strokeweight="1pt">
                <v:textbox>
                  <w:txbxContent>
                    <w:p w:rsidR="003D6C97" w:rsidRPr="0053280F" w:rsidRDefault="0053280F" w:rsidP="0053280F">
                      <w:pPr>
                        <w:pStyle w:val="Web"/>
                        <w:spacing w:line="360" w:lineRule="exact"/>
                        <w:ind w:left="130"/>
                        <w:rPr>
                          <w:rFonts w:ascii="Meiryo UI" w:eastAsia="Meiryo UI" w:hAnsi="Meiryo UI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kern w:val="0"/>
                          <w:sz w:val="22"/>
                          <w:szCs w:val="22"/>
                        </w:rPr>
                        <w:t>〔</w:t>
                      </w:r>
                      <w:r w:rsidR="00375307" w:rsidRPr="0053280F">
                        <w:rPr>
                          <w:rFonts w:ascii="Meiryo UI" w:eastAsia="Meiryo UI" w:hAnsi="Meiryo UI" w:hint="eastAsia"/>
                          <w:kern w:val="0"/>
                          <w:sz w:val="22"/>
                          <w:szCs w:val="22"/>
                        </w:rPr>
                        <w:t>参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375307" w:rsidRPr="0053280F">
                        <w:rPr>
                          <w:rFonts w:ascii="Meiryo UI" w:eastAsia="Meiryo UI" w:hAnsi="Meiryo UI" w:hint="eastAsia"/>
                          <w:kern w:val="0"/>
                          <w:sz w:val="22"/>
                          <w:szCs w:val="22"/>
                        </w:rPr>
                        <w:t>考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22"/>
                          <w:szCs w:val="22"/>
                        </w:rPr>
                        <w:t>〕</w:t>
                      </w:r>
                    </w:p>
                    <w:p w:rsidR="00375307" w:rsidRPr="0053280F" w:rsidRDefault="00375307" w:rsidP="0053280F">
                      <w:pPr>
                        <w:pStyle w:val="Web"/>
                        <w:spacing w:line="360" w:lineRule="exact"/>
                        <w:ind w:left="13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53280F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平成</w:t>
                      </w:r>
                      <w:r w:rsidRPr="0053280F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30年度（</w:t>
                      </w:r>
                      <w:r w:rsidR="008C30BB" w:rsidRPr="0053280F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８</w:t>
                      </w:r>
                      <w:r w:rsidRPr="0053280F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号</w:t>
                      </w:r>
                      <w:r w:rsidRPr="0053280F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）補正予算</w:t>
                      </w:r>
                      <w:r w:rsidRPr="0053280F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（案）：「外国人</w:t>
                      </w:r>
                      <w:r w:rsidRPr="0053280F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受入環境整備事業費」</w:t>
                      </w:r>
                      <w:r w:rsidRPr="0053280F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53280F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8,577</w:t>
                      </w:r>
                      <w:r w:rsidRPr="0053280F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千円</w:t>
                      </w:r>
                    </w:p>
                    <w:p w:rsidR="00375307" w:rsidRPr="0053280F" w:rsidRDefault="00375307" w:rsidP="0053280F">
                      <w:pPr>
                        <w:pStyle w:val="Web"/>
                        <w:spacing w:line="360" w:lineRule="exact"/>
                        <w:ind w:left="13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53280F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「外国人</w:t>
                      </w:r>
                      <w:r w:rsidRPr="0053280F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受入環境整備交付金</w:t>
                      </w:r>
                      <w:r w:rsidRPr="0053280F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（必要経費</w:t>
                      </w:r>
                      <w:r w:rsidRPr="0053280F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</w:t>
                      </w:r>
                      <w:r w:rsidRPr="0053280F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全額</w:t>
                      </w:r>
                      <w:r w:rsidRPr="0053280F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補助</w:t>
                      </w:r>
                      <w:r w:rsidRPr="0053280F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 w:rsidRPr="0053280F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」</w:t>
                      </w:r>
                      <w:r w:rsidRPr="0053280F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（法務省）を活用し</w:t>
                      </w:r>
                      <w:r w:rsidRPr="0053280F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て</w:t>
                      </w:r>
                      <w:r w:rsidRPr="0053280F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</w:t>
                      </w:r>
                    </w:p>
                    <w:p w:rsidR="00A65F7C" w:rsidRPr="0053280F" w:rsidRDefault="00A65F7C" w:rsidP="0053280F">
                      <w:pPr>
                        <w:pStyle w:val="Web"/>
                        <w:spacing w:line="360" w:lineRule="exact"/>
                        <w:ind w:left="13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53280F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OFIXにおける相談窓口の整備</w:t>
                      </w:r>
                      <w:r w:rsidRPr="0053280F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に</w:t>
                      </w:r>
                      <w:r w:rsidRPr="0053280F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必要な備品</w:t>
                      </w:r>
                      <w:r w:rsidR="00FF72DF" w:rsidRPr="0053280F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等（相談室</w:t>
                      </w:r>
                      <w:r w:rsidRPr="0053280F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確保</w:t>
                      </w:r>
                      <w:r w:rsidR="00FF72DF" w:rsidRPr="0053280F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のためのパーテーション</w:t>
                      </w:r>
                      <w:r w:rsidRPr="0053280F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、通訳</w:t>
                      </w:r>
                      <w:r w:rsidRPr="0053280F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 w:rsidRPr="0053280F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翻訳</w:t>
                      </w:r>
                      <w:r w:rsidRPr="0053280F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機器</w:t>
                      </w:r>
                      <w:r w:rsidR="00FF72DF" w:rsidRPr="0053280F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等</w:t>
                      </w:r>
                      <w:r w:rsidRPr="0053280F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）の</w:t>
                      </w:r>
                      <w:r w:rsidRPr="0053280F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経費</w:t>
                      </w:r>
                      <w:r w:rsidRPr="0053280F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を要求</w:t>
                      </w:r>
                      <w:r w:rsidRPr="0053280F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。</w:t>
                      </w:r>
                    </w:p>
                    <w:p w:rsidR="00375307" w:rsidRPr="0053280F" w:rsidRDefault="00375307" w:rsidP="0053280F">
                      <w:pPr>
                        <w:pStyle w:val="Web"/>
                        <w:spacing w:line="360" w:lineRule="exact"/>
                        <w:ind w:left="130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0FF5" w:rsidRDefault="006C0FF5" w:rsidP="006C0FF5">
      <w:pPr>
        <w:spacing w:line="240" w:lineRule="auto"/>
        <w:ind w:leftChars="241" w:left="711" w:rightChars="64" w:right="138" w:hangingChars="102" w:hanging="190"/>
        <w:rPr>
          <w:rFonts w:ascii="HG丸ｺﾞｼｯｸM-PRO" w:eastAsia="HG丸ｺﾞｼｯｸM-PRO" w:hAnsi="ＭＳ ゴシック"/>
          <w:sz w:val="21"/>
        </w:rPr>
      </w:pPr>
    </w:p>
    <w:p w:rsidR="006C0FF5" w:rsidRDefault="006C0FF5" w:rsidP="006C0FF5">
      <w:pPr>
        <w:spacing w:line="240" w:lineRule="auto"/>
        <w:ind w:leftChars="241" w:left="711" w:rightChars="64" w:right="138" w:hangingChars="102" w:hanging="190"/>
        <w:rPr>
          <w:rFonts w:ascii="HG丸ｺﾞｼｯｸM-PRO" w:eastAsia="HG丸ｺﾞｼｯｸM-PRO" w:hAnsi="ＭＳ ゴシック"/>
          <w:sz w:val="21"/>
        </w:rPr>
      </w:pPr>
    </w:p>
    <w:p w:rsidR="00BD356B" w:rsidRDefault="00BD356B" w:rsidP="006C0FF5">
      <w:pPr>
        <w:spacing w:line="240" w:lineRule="auto"/>
        <w:ind w:rightChars="64" w:right="138"/>
        <w:rPr>
          <w:rFonts w:ascii="HG丸ｺﾞｼｯｸM-PRO" w:eastAsia="HG丸ｺﾞｼｯｸM-PRO" w:hAnsi="ＭＳ ゴシック"/>
          <w:sz w:val="21"/>
        </w:rPr>
      </w:pPr>
    </w:p>
    <w:sectPr w:rsidR="00BD356B" w:rsidSect="00473D37">
      <w:headerReference w:type="default" r:id="rId13"/>
      <w:footerReference w:type="default" r:id="rId14"/>
      <w:endnotePr>
        <w:numStart w:val="0"/>
      </w:endnotePr>
      <w:type w:val="nextColumn"/>
      <w:pgSz w:w="11906" w:h="16838" w:code="9"/>
      <w:pgMar w:top="1134" w:right="1134" w:bottom="851" w:left="1134" w:header="720" w:footer="170" w:gutter="0"/>
      <w:pgNumType w:fmt="numberInDash" w:start="1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A2" w:rsidRDefault="004A1EA2">
      <w:r>
        <w:separator/>
      </w:r>
    </w:p>
  </w:endnote>
  <w:endnote w:type="continuationSeparator" w:id="0">
    <w:p w:rsidR="004A1EA2" w:rsidRDefault="004A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032958"/>
      <w:docPartObj>
        <w:docPartGallery w:val="Page Numbers (Bottom of Page)"/>
        <w:docPartUnique/>
      </w:docPartObj>
    </w:sdtPr>
    <w:sdtEndPr/>
    <w:sdtContent>
      <w:p w:rsidR="00473D37" w:rsidRDefault="0087566D" w:rsidP="00A9034F">
        <w:pPr>
          <w:pStyle w:val="a6"/>
        </w:pPr>
      </w:p>
    </w:sdtContent>
  </w:sdt>
  <w:p w:rsidR="000E7324" w:rsidRPr="009F59F2" w:rsidRDefault="000E7324" w:rsidP="009F59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A2" w:rsidRDefault="004A1EA2">
      <w:r>
        <w:separator/>
      </w:r>
    </w:p>
  </w:footnote>
  <w:footnote w:type="continuationSeparator" w:id="0">
    <w:p w:rsidR="004A1EA2" w:rsidRDefault="004A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E6" w:rsidRDefault="005851E6">
    <w:pPr>
      <w:pStyle w:val="a9"/>
      <w:jc w:val="right"/>
      <w:rPr>
        <w:rFonts w:eastAsia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8E295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70A603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F165A6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C4E309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B70FF9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1427E0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8C408F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46E96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BD684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20440B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AB4FAE"/>
    <w:multiLevelType w:val="hybridMultilevel"/>
    <w:tmpl w:val="0E60E248"/>
    <w:lvl w:ilvl="0" w:tplc="D76A79E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1" w15:restartNumberingAfterBreak="0">
    <w:nsid w:val="1E654AE2"/>
    <w:multiLevelType w:val="hybridMultilevel"/>
    <w:tmpl w:val="987AFB7A"/>
    <w:lvl w:ilvl="0" w:tplc="4D121BCA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2" w15:restartNumberingAfterBreak="0">
    <w:nsid w:val="246B4B73"/>
    <w:multiLevelType w:val="hybridMultilevel"/>
    <w:tmpl w:val="26AAA842"/>
    <w:lvl w:ilvl="0" w:tplc="A99E7CDA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3" w15:restartNumberingAfterBreak="0">
    <w:nsid w:val="25E56C5E"/>
    <w:multiLevelType w:val="hybridMultilevel"/>
    <w:tmpl w:val="0122D968"/>
    <w:lvl w:ilvl="0" w:tplc="CD96A7E8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B1A8EA24">
      <w:start w:val="1"/>
      <w:numFmt w:val="decimalEnclosedCircle"/>
      <w:lvlText w:val="%2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 w:tplc="1954E934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0933F9A"/>
    <w:multiLevelType w:val="hybridMultilevel"/>
    <w:tmpl w:val="48960554"/>
    <w:lvl w:ilvl="0" w:tplc="F7CCD664">
      <w:start w:val="5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158070F"/>
    <w:multiLevelType w:val="hybridMultilevel"/>
    <w:tmpl w:val="10889B8C"/>
    <w:lvl w:ilvl="0" w:tplc="9AD44F56">
      <w:start w:val="1"/>
      <w:numFmt w:val="decimalFullWidth"/>
      <w:lvlText w:val="%1．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4145556"/>
    <w:multiLevelType w:val="hybridMultilevel"/>
    <w:tmpl w:val="FE7A2134"/>
    <w:lvl w:ilvl="0" w:tplc="08A62F68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7" w15:restartNumberingAfterBreak="0">
    <w:nsid w:val="5CCF2E85"/>
    <w:multiLevelType w:val="hybridMultilevel"/>
    <w:tmpl w:val="121E71C8"/>
    <w:lvl w:ilvl="0" w:tplc="D1846D42">
      <w:start w:val="5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AA50BC"/>
    <w:multiLevelType w:val="hybridMultilevel"/>
    <w:tmpl w:val="27066022"/>
    <w:lvl w:ilvl="0" w:tplc="5386B7F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C953F83"/>
    <w:multiLevelType w:val="hybridMultilevel"/>
    <w:tmpl w:val="D2103AF4"/>
    <w:lvl w:ilvl="0" w:tplc="68D42348">
      <w:start w:val="2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5"/>
  </w:num>
  <w:num w:numId="14">
    <w:abstractNumId w:val="19"/>
  </w:num>
  <w:num w:numId="15">
    <w:abstractNumId w:val="11"/>
  </w:num>
  <w:num w:numId="16">
    <w:abstractNumId w:val="10"/>
  </w:num>
  <w:num w:numId="17">
    <w:abstractNumId w:val="16"/>
  </w:num>
  <w:num w:numId="18">
    <w:abstractNumId w:val="12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22"/>
    <w:rsid w:val="00015B4F"/>
    <w:rsid w:val="0002567F"/>
    <w:rsid w:val="00037C54"/>
    <w:rsid w:val="00054A6C"/>
    <w:rsid w:val="00063811"/>
    <w:rsid w:val="0006786C"/>
    <w:rsid w:val="000743DE"/>
    <w:rsid w:val="0009123C"/>
    <w:rsid w:val="00091CCE"/>
    <w:rsid w:val="00097584"/>
    <w:rsid w:val="000E7324"/>
    <w:rsid w:val="00100222"/>
    <w:rsid w:val="001010EA"/>
    <w:rsid w:val="00111C78"/>
    <w:rsid w:val="0011409B"/>
    <w:rsid w:val="00137C88"/>
    <w:rsid w:val="0018243B"/>
    <w:rsid w:val="00182519"/>
    <w:rsid w:val="001B23C1"/>
    <w:rsid w:val="001C3AD4"/>
    <w:rsid w:val="001C4AEF"/>
    <w:rsid w:val="001D4777"/>
    <w:rsid w:val="001E11D2"/>
    <w:rsid w:val="001F3C49"/>
    <w:rsid w:val="001F48B2"/>
    <w:rsid w:val="001F53DB"/>
    <w:rsid w:val="00200DDC"/>
    <w:rsid w:val="00203E8E"/>
    <w:rsid w:val="00211566"/>
    <w:rsid w:val="00217223"/>
    <w:rsid w:val="00230641"/>
    <w:rsid w:val="00235AE6"/>
    <w:rsid w:val="00265562"/>
    <w:rsid w:val="00274784"/>
    <w:rsid w:val="00275088"/>
    <w:rsid w:val="002B2359"/>
    <w:rsid w:val="002B3057"/>
    <w:rsid w:val="002C6462"/>
    <w:rsid w:val="002D3E91"/>
    <w:rsid w:val="002E1407"/>
    <w:rsid w:val="002F11CB"/>
    <w:rsid w:val="002F7B30"/>
    <w:rsid w:val="003308A1"/>
    <w:rsid w:val="00340334"/>
    <w:rsid w:val="00371E86"/>
    <w:rsid w:val="00375307"/>
    <w:rsid w:val="00375663"/>
    <w:rsid w:val="00376D04"/>
    <w:rsid w:val="003774EE"/>
    <w:rsid w:val="00382152"/>
    <w:rsid w:val="0038784A"/>
    <w:rsid w:val="00391B21"/>
    <w:rsid w:val="003960E9"/>
    <w:rsid w:val="003A1904"/>
    <w:rsid w:val="003A7C57"/>
    <w:rsid w:val="003D3822"/>
    <w:rsid w:val="003D6C97"/>
    <w:rsid w:val="003D7C00"/>
    <w:rsid w:val="003F1E73"/>
    <w:rsid w:val="00403403"/>
    <w:rsid w:val="0040452A"/>
    <w:rsid w:val="00417143"/>
    <w:rsid w:val="00437AE3"/>
    <w:rsid w:val="00437F01"/>
    <w:rsid w:val="00455662"/>
    <w:rsid w:val="004638F9"/>
    <w:rsid w:val="00473D37"/>
    <w:rsid w:val="004900C8"/>
    <w:rsid w:val="004943AD"/>
    <w:rsid w:val="004A1EA2"/>
    <w:rsid w:val="004A494E"/>
    <w:rsid w:val="004B15EB"/>
    <w:rsid w:val="00523A54"/>
    <w:rsid w:val="0053280F"/>
    <w:rsid w:val="00540C47"/>
    <w:rsid w:val="00545CFD"/>
    <w:rsid w:val="00546245"/>
    <w:rsid w:val="0056709C"/>
    <w:rsid w:val="005706BE"/>
    <w:rsid w:val="005851E6"/>
    <w:rsid w:val="005862DB"/>
    <w:rsid w:val="0059685A"/>
    <w:rsid w:val="005C1AC7"/>
    <w:rsid w:val="005D46C6"/>
    <w:rsid w:val="005D55BB"/>
    <w:rsid w:val="005D634F"/>
    <w:rsid w:val="005E1131"/>
    <w:rsid w:val="005F3506"/>
    <w:rsid w:val="005F3A3A"/>
    <w:rsid w:val="005F3BB9"/>
    <w:rsid w:val="0060034A"/>
    <w:rsid w:val="006068C3"/>
    <w:rsid w:val="00644BB3"/>
    <w:rsid w:val="006540F1"/>
    <w:rsid w:val="006545ED"/>
    <w:rsid w:val="006550E3"/>
    <w:rsid w:val="00661155"/>
    <w:rsid w:val="00670AC5"/>
    <w:rsid w:val="00673BA4"/>
    <w:rsid w:val="006A5476"/>
    <w:rsid w:val="006C0FF5"/>
    <w:rsid w:val="006E054A"/>
    <w:rsid w:val="006F794E"/>
    <w:rsid w:val="00742BF9"/>
    <w:rsid w:val="00753767"/>
    <w:rsid w:val="007577D3"/>
    <w:rsid w:val="0076631A"/>
    <w:rsid w:val="007943D9"/>
    <w:rsid w:val="007A30D7"/>
    <w:rsid w:val="007B6E39"/>
    <w:rsid w:val="007C0AE1"/>
    <w:rsid w:val="007D1E68"/>
    <w:rsid w:val="007D4537"/>
    <w:rsid w:val="007F2970"/>
    <w:rsid w:val="007F7DAB"/>
    <w:rsid w:val="00813E96"/>
    <w:rsid w:val="0081613B"/>
    <w:rsid w:val="00817932"/>
    <w:rsid w:val="00846BC2"/>
    <w:rsid w:val="0087566D"/>
    <w:rsid w:val="00893A1D"/>
    <w:rsid w:val="00896D23"/>
    <w:rsid w:val="008A0238"/>
    <w:rsid w:val="008A6D98"/>
    <w:rsid w:val="008C30BB"/>
    <w:rsid w:val="00907D99"/>
    <w:rsid w:val="0091527B"/>
    <w:rsid w:val="00934CA0"/>
    <w:rsid w:val="00952618"/>
    <w:rsid w:val="00970118"/>
    <w:rsid w:val="00977974"/>
    <w:rsid w:val="00977C19"/>
    <w:rsid w:val="009850A9"/>
    <w:rsid w:val="0099512C"/>
    <w:rsid w:val="009B4DA5"/>
    <w:rsid w:val="009C3EFE"/>
    <w:rsid w:val="009F59F2"/>
    <w:rsid w:val="00A0215D"/>
    <w:rsid w:val="00A0228A"/>
    <w:rsid w:val="00A17ABE"/>
    <w:rsid w:val="00A30F1E"/>
    <w:rsid w:val="00A55C69"/>
    <w:rsid w:val="00A65F7C"/>
    <w:rsid w:val="00A73155"/>
    <w:rsid w:val="00A9034F"/>
    <w:rsid w:val="00A90D3D"/>
    <w:rsid w:val="00A95131"/>
    <w:rsid w:val="00AB1BB9"/>
    <w:rsid w:val="00AB347A"/>
    <w:rsid w:val="00AC42C9"/>
    <w:rsid w:val="00AD4444"/>
    <w:rsid w:val="00AE6629"/>
    <w:rsid w:val="00AE7809"/>
    <w:rsid w:val="00B07CBD"/>
    <w:rsid w:val="00B10215"/>
    <w:rsid w:val="00B1090F"/>
    <w:rsid w:val="00B17345"/>
    <w:rsid w:val="00B912C6"/>
    <w:rsid w:val="00BA28AA"/>
    <w:rsid w:val="00BA7C89"/>
    <w:rsid w:val="00BD356B"/>
    <w:rsid w:val="00BF3FB9"/>
    <w:rsid w:val="00C07E0B"/>
    <w:rsid w:val="00C40FCB"/>
    <w:rsid w:val="00C429FB"/>
    <w:rsid w:val="00C451E3"/>
    <w:rsid w:val="00C46197"/>
    <w:rsid w:val="00C67D2E"/>
    <w:rsid w:val="00CD4D05"/>
    <w:rsid w:val="00CD5837"/>
    <w:rsid w:val="00CE1C53"/>
    <w:rsid w:val="00CF0F98"/>
    <w:rsid w:val="00CF55F2"/>
    <w:rsid w:val="00D12774"/>
    <w:rsid w:val="00D662E4"/>
    <w:rsid w:val="00D66B91"/>
    <w:rsid w:val="00D82A9F"/>
    <w:rsid w:val="00D861D1"/>
    <w:rsid w:val="00DB3877"/>
    <w:rsid w:val="00DC21F2"/>
    <w:rsid w:val="00DC7EFB"/>
    <w:rsid w:val="00DE6249"/>
    <w:rsid w:val="00E07507"/>
    <w:rsid w:val="00E1741F"/>
    <w:rsid w:val="00E2162E"/>
    <w:rsid w:val="00E32776"/>
    <w:rsid w:val="00E338C2"/>
    <w:rsid w:val="00E34B82"/>
    <w:rsid w:val="00E47EEC"/>
    <w:rsid w:val="00E54197"/>
    <w:rsid w:val="00E67C6D"/>
    <w:rsid w:val="00E72239"/>
    <w:rsid w:val="00E96ED4"/>
    <w:rsid w:val="00EC1CFA"/>
    <w:rsid w:val="00EC7348"/>
    <w:rsid w:val="00ED1066"/>
    <w:rsid w:val="00EE4FAB"/>
    <w:rsid w:val="00F0165E"/>
    <w:rsid w:val="00F10902"/>
    <w:rsid w:val="00F24938"/>
    <w:rsid w:val="00F40E88"/>
    <w:rsid w:val="00F57B60"/>
    <w:rsid w:val="00F624C0"/>
    <w:rsid w:val="00F74E2F"/>
    <w:rsid w:val="00F774FC"/>
    <w:rsid w:val="00FA2B75"/>
    <w:rsid w:val="00FA53EA"/>
    <w:rsid w:val="00FD7BC8"/>
    <w:rsid w:val="00FE0CEB"/>
    <w:rsid w:val="00FE1CB7"/>
    <w:rsid w:val="00FE21C4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6E00483"/>
  <w15:chartTrackingRefBased/>
  <w15:docId w15:val="{17921727-8A05-4230-9CCF-5AAE1AD0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-12"/>
      <w:kern w:val="2"/>
      <w:sz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Chars="700" w:left="1440" w:rightChars="70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pacing w:val="-12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Cs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40" w:hangingChars="100" w:hanging="24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  <w:rPr>
      <w:rFonts w:ascii="ＭＳ ゴシック" w:eastAsia="ＭＳ ゴシック"/>
    </w:r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40" w:hangingChars="100" w:hanging="24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4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4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hAnsi="Courier New" w:cs="Courier New"/>
      <w:sz w:val="21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uiPriority w:val="99"/>
    <w:rPr>
      <w:rFonts w:ascii="Times New Roman" w:hAnsi="Times New Roman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40"/>
    </w:pPr>
  </w:style>
  <w:style w:type="paragraph" w:styleId="37">
    <w:name w:val="toc 3"/>
    <w:basedOn w:val="a1"/>
    <w:next w:val="a1"/>
    <w:autoRedefine/>
    <w:semiHidden/>
    <w:pPr>
      <w:ind w:leftChars="200" w:left="480"/>
    </w:pPr>
  </w:style>
  <w:style w:type="paragraph" w:styleId="45">
    <w:name w:val="toc 4"/>
    <w:basedOn w:val="a1"/>
    <w:next w:val="a1"/>
    <w:autoRedefine/>
    <w:semiHidden/>
    <w:pPr>
      <w:ind w:leftChars="300" w:left="720"/>
    </w:pPr>
  </w:style>
  <w:style w:type="paragraph" w:styleId="55">
    <w:name w:val="toc 5"/>
    <w:basedOn w:val="a1"/>
    <w:next w:val="a1"/>
    <w:autoRedefine/>
    <w:semiHidden/>
    <w:pPr>
      <w:ind w:leftChars="400" w:left="960"/>
    </w:pPr>
  </w:style>
  <w:style w:type="paragraph" w:styleId="61">
    <w:name w:val="toc 6"/>
    <w:basedOn w:val="a1"/>
    <w:next w:val="a1"/>
    <w:autoRedefine/>
    <w:semiHidden/>
    <w:pPr>
      <w:ind w:leftChars="500" w:left="1200"/>
    </w:pPr>
  </w:style>
  <w:style w:type="paragraph" w:styleId="71">
    <w:name w:val="toc 7"/>
    <w:basedOn w:val="a1"/>
    <w:next w:val="a1"/>
    <w:autoRedefine/>
    <w:semiHidden/>
    <w:pPr>
      <w:ind w:leftChars="600" w:left="1440"/>
    </w:pPr>
  </w:style>
  <w:style w:type="paragraph" w:styleId="81">
    <w:name w:val="toc 8"/>
    <w:basedOn w:val="a1"/>
    <w:next w:val="a1"/>
    <w:autoRedefine/>
    <w:semiHidden/>
    <w:pPr>
      <w:ind w:leftChars="700" w:left="1680"/>
    </w:pPr>
  </w:style>
  <w:style w:type="paragraph" w:styleId="91">
    <w:name w:val="toc 9"/>
    <w:basedOn w:val="a1"/>
    <w:next w:val="a1"/>
    <w:autoRedefine/>
    <w:semiHidden/>
    <w:pPr>
      <w:ind w:leftChars="800" w:left="1920"/>
    </w:pPr>
  </w:style>
  <w:style w:type="character" w:styleId="aff5">
    <w:name w:val="page number"/>
    <w:basedOn w:val="a2"/>
  </w:style>
  <w:style w:type="paragraph" w:styleId="aff6">
    <w:name w:val="Balloon Text"/>
    <w:basedOn w:val="a1"/>
    <w:semiHidden/>
    <w:rsid w:val="003F1E73"/>
    <w:rPr>
      <w:rFonts w:ascii="Arial" w:eastAsia="ＭＳ ゴシック" w:hAnsi="Arial"/>
      <w:sz w:val="18"/>
      <w:szCs w:val="18"/>
    </w:rPr>
  </w:style>
  <w:style w:type="table" w:styleId="aff7">
    <w:name w:val="Table Grid"/>
    <w:basedOn w:val="a3"/>
    <w:rsid w:val="0065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0E7324"/>
    <w:rPr>
      <w:rFonts w:ascii="ＭＳ 明朝" w:hAnsi="Century"/>
      <w:spacing w:val="-1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4147-03F7-4CAC-A46B-09005FD38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68EF33-9E71-4880-A222-EA56CBA12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09D0B-E27B-4E07-AED7-AC18500DF3C5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7AB531C-8CB2-4493-BEA0-532B6A9B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 ２年度９月補正予算案概要説明</vt:lpstr>
      <vt:lpstr>平成1 ２年度９月補正予算案概要説明</vt:lpstr>
    </vt:vector>
  </TitlesOfParts>
  <Company>大阪府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 ２年度９月補正予算案概要説明</dc:title>
  <dc:subject/>
  <dc:creator>YamamotoSe</dc:creator>
  <cp:keywords/>
  <cp:lastModifiedBy>渡邊　陽一</cp:lastModifiedBy>
  <cp:revision>3</cp:revision>
  <cp:lastPrinted>2019-02-18T09:23:00Z</cp:lastPrinted>
  <dcterms:created xsi:type="dcterms:W3CDTF">2019-03-12T06:30:00Z</dcterms:created>
  <dcterms:modified xsi:type="dcterms:W3CDTF">2019-03-12T06:32:00Z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