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5DC33" w14:textId="57F48A79" w:rsidR="00C61EFB" w:rsidRPr="00A866A8" w:rsidRDefault="00E97193" w:rsidP="00DE4EDB">
      <w:pPr>
        <w:jc w:val="center"/>
        <w:rPr>
          <w:rFonts w:ascii="Times New Roman" w:hAnsi="Times New Roman" w:cs="Times New Roman"/>
          <w:szCs w:val="21"/>
        </w:rPr>
      </w:pPr>
      <w:r>
        <w:rPr>
          <w:rFonts w:ascii="Times New Roman" w:hAnsi="Times New Roman" w:cs="Times New Roman"/>
          <w:noProof/>
          <w:szCs w:val="21"/>
        </w:rPr>
        <mc:AlternateContent>
          <mc:Choice Requires="wps">
            <w:drawing>
              <wp:anchor distT="0" distB="0" distL="114300" distR="114300" simplePos="0" relativeHeight="251659264" behindDoc="0" locked="0" layoutInCell="1" allowOverlap="1" wp14:anchorId="5B712237" wp14:editId="352A05B0">
                <wp:simplePos x="0" y="0"/>
                <wp:positionH relativeFrom="column">
                  <wp:posOffset>5010564</wp:posOffset>
                </wp:positionH>
                <wp:positionV relativeFrom="paragraph">
                  <wp:posOffset>-982179</wp:posOffset>
                </wp:positionV>
                <wp:extent cx="954019" cy="349857"/>
                <wp:effectExtent l="0" t="0" r="17780" b="12700"/>
                <wp:wrapNone/>
                <wp:docPr id="1" name="正方形/長方形 1"/>
                <wp:cNvGraphicFramePr/>
                <a:graphic xmlns:a="http://schemas.openxmlformats.org/drawingml/2006/main">
                  <a:graphicData uri="http://schemas.microsoft.com/office/word/2010/wordprocessingShape">
                    <wps:wsp>
                      <wps:cNvSpPr/>
                      <wps:spPr>
                        <a:xfrm>
                          <a:off x="0" y="0"/>
                          <a:ext cx="954019" cy="34985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066D9B" w14:textId="398D14C3" w:rsidR="00E97193" w:rsidRDefault="00E97193" w:rsidP="00E97193">
                            <w:pPr>
                              <w:jc w:val="center"/>
                            </w:pPr>
                            <w:bookmarkStart w:id="0" w:name="_GoBack"/>
                            <w:r>
                              <w:rPr>
                                <w:rFonts w:hint="eastAsia"/>
                              </w:rPr>
                              <w:t>資料２</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94.55pt;margin-top:-77.35pt;width:75.1pt;height: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" fillcolor="white [3201]" strokecolor="black [3213]" strokeweight="1pt">
                <v:textbox>
                  <w:txbxContent>
                    <w:p w14:paraId="21066D9B" w14:textId="398D14C3" w:rsidR="00E97193" w:rsidRDefault="00E97193" w:rsidP="00E97193">
                      <w:pPr>
                        <w:jc w:val="center"/>
                      </w:pPr>
                      <w:bookmarkStart w:id="1" w:name="_GoBack"/>
                      <w:r>
                        <w:rPr>
                          <w:rFonts w:hint="eastAsia"/>
                        </w:rPr>
                        <w:t>資料２</w:t>
                      </w:r>
                      <w:bookmarkEnd w:id="1"/>
                    </w:p>
                  </w:txbxContent>
                </v:textbox>
              </v:rect>
            </w:pict>
          </mc:Fallback>
        </mc:AlternateContent>
      </w:r>
      <w:r w:rsidR="00C61EFB" w:rsidRPr="00A866A8">
        <w:rPr>
          <w:rFonts w:ascii="Times New Roman" w:hAnsi="Times New Roman" w:cs="Times New Roman"/>
          <w:szCs w:val="21"/>
        </w:rPr>
        <w:t>問題提起</w:t>
      </w:r>
      <w:r w:rsidR="00C61EFB" w:rsidRPr="00A866A8">
        <w:rPr>
          <w:rFonts w:ascii="Times New Roman" w:hAnsi="Times New Roman" w:cs="Times New Roman"/>
          <w:szCs w:val="21"/>
        </w:rPr>
        <w:t>――</w:t>
      </w:r>
      <w:r w:rsidR="00C61EFB" w:rsidRPr="00A866A8">
        <w:rPr>
          <w:rFonts w:ascii="Times New Roman" w:hAnsi="Times New Roman" w:cs="Times New Roman"/>
          <w:szCs w:val="21"/>
        </w:rPr>
        <w:t>大阪府における「外国人の人権」の現状と課題</w:t>
      </w:r>
    </w:p>
    <w:p w14:paraId="327D84D1" w14:textId="77777777" w:rsidR="00C61EFB" w:rsidRPr="00A866A8" w:rsidRDefault="00C61EFB" w:rsidP="0016077F">
      <w:pPr>
        <w:rPr>
          <w:rFonts w:ascii="Times New Roman" w:hAnsi="Times New Roman" w:cs="Times New Roman"/>
          <w:szCs w:val="21"/>
        </w:rPr>
      </w:pPr>
    </w:p>
    <w:p w14:paraId="145D1C2C" w14:textId="77777777" w:rsidR="00C61EFB" w:rsidRPr="00A866A8" w:rsidRDefault="00C61EFB" w:rsidP="00DE4EDB">
      <w:pPr>
        <w:jc w:val="right"/>
        <w:rPr>
          <w:rFonts w:ascii="Times New Roman" w:hAnsi="Times New Roman" w:cs="Times New Roman"/>
          <w:szCs w:val="21"/>
        </w:rPr>
      </w:pPr>
      <w:r w:rsidRPr="00A866A8">
        <w:rPr>
          <w:rFonts w:ascii="Times New Roman" w:hAnsi="Times New Roman" w:cs="Times New Roman"/>
          <w:szCs w:val="21"/>
        </w:rPr>
        <w:t>大阪産業大学教養部　佐藤潤一</w:t>
      </w:r>
    </w:p>
    <w:p w14:paraId="530E7A15" w14:textId="064DD3B4" w:rsidR="00C61EFB" w:rsidRPr="006A7BA0" w:rsidRDefault="0002393C" w:rsidP="0016077F">
      <w:pPr>
        <w:rPr>
          <w:rFonts w:ascii="Times New Roman" w:eastAsiaTheme="majorEastAsia" w:hAnsi="Times New Roman" w:cs="Times New Roman"/>
          <w:szCs w:val="21"/>
        </w:rPr>
      </w:pPr>
      <w:r w:rsidRPr="006A7BA0">
        <w:rPr>
          <w:rFonts w:ascii="Times New Roman" w:eastAsiaTheme="majorEastAsia" w:hAnsi="Times New Roman" w:cs="Times New Roman"/>
          <w:szCs w:val="21"/>
        </w:rPr>
        <w:t>０．「外国人の人権」へのアプローチ</w:t>
      </w:r>
    </w:p>
    <w:p w14:paraId="72BF61CD" w14:textId="75681D91" w:rsidR="0002393C" w:rsidRPr="00A866A8" w:rsidRDefault="0002393C" w:rsidP="0016077F">
      <w:pPr>
        <w:rPr>
          <w:rFonts w:ascii="Times New Roman" w:hAnsi="Times New Roman" w:cs="Times New Roman"/>
          <w:szCs w:val="21"/>
        </w:rPr>
      </w:pPr>
      <w:r w:rsidRPr="00A866A8">
        <w:rPr>
          <w:rFonts w:ascii="Times New Roman" w:hAnsi="Times New Roman" w:cs="Times New Roman"/>
          <w:szCs w:val="21"/>
        </w:rPr>
        <w:t>ヘイト・スピーチを縮減させる施策／日本語を母語としない人に対する「日本語教育」の推進／「</w:t>
      </w:r>
      <w:r w:rsidRPr="00A866A8">
        <w:rPr>
          <w:rFonts w:ascii="Times New Roman" w:hAnsi="Times New Roman" w:cs="Times New Roman"/>
          <w:szCs w:val="21"/>
        </w:rPr>
        <w:t>CSR</w:t>
      </w:r>
      <w:r w:rsidRPr="00A866A8">
        <w:rPr>
          <w:rFonts w:ascii="Times New Roman" w:hAnsi="Times New Roman" w:cs="Times New Roman"/>
          <w:szCs w:val="21"/>
        </w:rPr>
        <w:t>と人権」の視点／サンクションというよりインセンティブを</w:t>
      </w:r>
    </w:p>
    <w:p w14:paraId="36434A79" w14:textId="2DD7612B" w:rsidR="0002393C" w:rsidRDefault="006A7BA0" w:rsidP="0016077F">
      <w:pPr>
        <w:rPr>
          <w:rFonts w:ascii="Times New Roman" w:hAnsi="Times New Roman" w:cs="Times New Roman"/>
          <w:szCs w:val="21"/>
        </w:rPr>
      </w:pPr>
      <w:r>
        <w:rPr>
          <w:rFonts w:ascii="Times New Roman" w:hAnsi="Times New Roman" w:cs="Times New Roman" w:hint="eastAsia"/>
          <w:szCs w:val="21"/>
        </w:rPr>
        <w:t>日本国憲法　明文無し　判例：マクリーン事件最高裁判例</w:t>
      </w:r>
    </w:p>
    <w:p w14:paraId="06B45EE5" w14:textId="2FCB79A2" w:rsidR="006A7BA0" w:rsidRDefault="006A7BA0" w:rsidP="0016077F">
      <w:pPr>
        <w:rPr>
          <w:rFonts w:ascii="Times New Roman" w:hAnsi="Times New Roman" w:cs="Times New Roman"/>
          <w:szCs w:val="21"/>
        </w:rPr>
      </w:pPr>
      <w:r>
        <w:rPr>
          <w:rFonts w:ascii="Times New Roman" w:hAnsi="Times New Roman" w:cs="Times New Roman" w:hint="eastAsia"/>
          <w:szCs w:val="21"/>
        </w:rPr>
        <w:t>世界人権宣言；自由権規約　政治的権利に関する外国人「区別」肯定</w:t>
      </w:r>
    </w:p>
    <w:p w14:paraId="2C06097B" w14:textId="2F9EE7D7" w:rsidR="006A7BA0" w:rsidRDefault="006A7BA0" w:rsidP="0016077F">
      <w:pPr>
        <w:rPr>
          <w:rFonts w:ascii="Times New Roman" w:hAnsi="Times New Roman" w:cs="Times New Roman"/>
          <w:szCs w:val="21"/>
        </w:rPr>
      </w:pPr>
      <w:r>
        <w:rPr>
          <w:rFonts w:ascii="Times New Roman" w:hAnsi="Times New Roman" w:cs="Times New Roman" w:hint="eastAsia"/>
          <w:szCs w:val="21"/>
        </w:rPr>
        <w:t>難民条約／拷問等禁止条約</w:t>
      </w:r>
    </w:p>
    <w:p w14:paraId="2667C754" w14:textId="2BF179D7" w:rsidR="00160E2E" w:rsidRPr="00160E2E" w:rsidRDefault="00160E2E" w:rsidP="0016077F">
      <w:r>
        <w:rPr>
          <w:rFonts w:ascii="Times New Roman" w:hAnsi="Times New Roman" w:cs="Times New Roman" w:hint="eastAsia"/>
          <w:szCs w:val="21"/>
        </w:rPr>
        <w:t>〔窪誠「</w:t>
      </w:r>
      <w:r>
        <w:t>国際人権法における外国人の人権</w:t>
      </w:r>
      <w:r>
        <w:rPr>
          <w:rFonts w:hint="eastAsia"/>
        </w:rPr>
        <w:t>」</w:t>
      </w:r>
      <w:r>
        <w:t>移民政策研究　第３号</w:t>
      </w:r>
      <w:r>
        <w:rPr>
          <w:rFonts w:hint="eastAsia"/>
        </w:rPr>
        <w:t>(</w:t>
      </w:r>
      <w:r w:rsidRPr="00160E2E">
        <w:rPr>
          <w:rFonts w:ascii="Times New Roman" w:hAnsi="Times New Roman" w:cs="Times New Roman"/>
          <w:i/>
        </w:rPr>
        <w:t>Migration Policy Review 2011 Vol.3</w:t>
      </w:r>
      <w:r w:rsidRPr="00160E2E">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hint="eastAsia"/>
        </w:rPr>
        <w:t>pp.</w:t>
      </w:r>
      <w:r>
        <w:rPr>
          <w:rFonts w:ascii="Times New Roman" w:hAnsi="Times New Roman" w:cs="Times New Roman"/>
        </w:rPr>
        <w:t xml:space="preserve"> </w:t>
      </w:r>
      <w:r>
        <w:rPr>
          <w:rFonts w:ascii="Times New Roman" w:hAnsi="Times New Roman" w:cs="Times New Roman" w:hint="eastAsia"/>
        </w:rPr>
        <w:t>2-11</w:t>
      </w:r>
      <w:r>
        <w:rPr>
          <w:rFonts w:ascii="Times New Roman" w:hAnsi="Times New Roman" w:cs="Times New Roman" w:hint="eastAsia"/>
        </w:rPr>
        <w:t>参照</w:t>
      </w:r>
      <w:r>
        <w:rPr>
          <w:rFonts w:ascii="Times New Roman" w:hAnsi="Times New Roman" w:cs="Times New Roman" w:hint="eastAsia"/>
          <w:szCs w:val="21"/>
        </w:rPr>
        <w:t>〕</w:t>
      </w:r>
    </w:p>
    <w:p w14:paraId="50A9312F" w14:textId="77777777" w:rsidR="006A7BA0" w:rsidRPr="00A866A8" w:rsidRDefault="006A7BA0" w:rsidP="0016077F">
      <w:pPr>
        <w:rPr>
          <w:rFonts w:ascii="Times New Roman" w:hAnsi="Times New Roman" w:cs="Times New Roman"/>
          <w:szCs w:val="21"/>
        </w:rPr>
      </w:pPr>
    </w:p>
    <w:p w14:paraId="6D6E5703" w14:textId="77777777" w:rsidR="00C61EFB" w:rsidRPr="006A7BA0" w:rsidRDefault="0016077F" w:rsidP="0016077F">
      <w:pPr>
        <w:rPr>
          <w:rFonts w:ascii="Times New Roman" w:eastAsiaTheme="majorEastAsia" w:hAnsi="Times New Roman" w:cs="Times New Roman"/>
          <w:szCs w:val="21"/>
        </w:rPr>
      </w:pPr>
      <w:r w:rsidRPr="006A7BA0">
        <w:rPr>
          <w:rFonts w:ascii="Times New Roman" w:eastAsiaTheme="majorEastAsia" w:hAnsi="Times New Roman" w:cs="Times New Roman"/>
          <w:szCs w:val="21"/>
        </w:rPr>
        <w:t>１．</w:t>
      </w:r>
      <w:r w:rsidR="00C61EFB" w:rsidRPr="006A7BA0">
        <w:rPr>
          <w:rFonts w:ascii="Times New Roman" w:eastAsiaTheme="majorEastAsia" w:hAnsi="Times New Roman" w:cs="Times New Roman"/>
          <w:szCs w:val="21"/>
        </w:rPr>
        <w:t>ヘイト・スピーチ規制</w:t>
      </w:r>
    </w:p>
    <w:p w14:paraId="3D0CF0B2" w14:textId="58CBEC5A" w:rsidR="0016077F" w:rsidRPr="006A7BA0" w:rsidRDefault="0016077F" w:rsidP="0016077F">
      <w:pPr>
        <w:rPr>
          <w:rFonts w:ascii="Times New Roman" w:eastAsiaTheme="majorEastAsia" w:hAnsi="Times New Roman" w:cs="Times New Roman"/>
          <w:szCs w:val="21"/>
        </w:rPr>
      </w:pPr>
      <w:r w:rsidRPr="006A7BA0">
        <w:rPr>
          <w:rFonts w:ascii="Times New Roman" w:eastAsiaTheme="majorEastAsia" w:hAnsi="Times New Roman" w:cs="Times New Roman"/>
          <w:szCs w:val="21"/>
        </w:rPr>
        <w:t>（１）条例制定要望</w:t>
      </w:r>
      <w:r w:rsidR="006A7BA0" w:rsidRPr="006A7BA0">
        <w:rPr>
          <w:rFonts w:ascii="Times New Roman" w:eastAsiaTheme="majorEastAsia" w:hAnsi="Times New Roman" w:cs="Times New Roman" w:hint="eastAsia"/>
          <w:szCs w:val="21"/>
        </w:rPr>
        <w:t>の一例</w:t>
      </w:r>
    </w:p>
    <w:p w14:paraId="347AB801" w14:textId="4256C23C" w:rsidR="0016077F" w:rsidRPr="006A7BA0" w:rsidRDefault="00E97193" w:rsidP="0016077F">
      <w:pPr>
        <w:rPr>
          <w:rFonts w:ascii="Times New Roman" w:hAnsi="Times New Roman" w:cs="Times New Roman"/>
          <w:szCs w:val="21"/>
        </w:rPr>
      </w:pPr>
      <w:hyperlink r:id="rId8" w:history="1">
        <w:r w:rsidR="0016077F" w:rsidRPr="00A866A8">
          <w:rPr>
            <w:rStyle w:val="a4"/>
            <w:rFonts w:ascii="Times New Roman" w:hAnsi="Times New Roman" w:cs="Times New Roman"/>
            <w:szCs w:val="21"/>
          </w:rPr>
          <w:t>http://mainichi.jp/articles/20160917/k00/00m/040/139000c</w:t>
        </w:r>
      </w:hyperlink>
    </w:p>
    <w:p w14:paraId="6FAA5AF8" w14:textId="3869C570" w:rsidR="0016077F" w:rsidRPr="00A866A8" w:rsidRDefault="0016077F" w:rsidP="006A7BA0">
      <w:pPr>
        <w:ind w:firstLineChars="100" w:firstLine="210"/>
        <w:rPr>
          <w:rFonts w:ascii="Times New Roman" w:hAnsi="Times New Roman" w:cs="Times New Roman"/>
          <w:color w:val="222222"/>
          <w:szCs w:val="21"/>
        </w:rPr>
      </w:pPr>
      <w:r w:rsidRPr="00A866A8">
        <w:rPr>
          <w:rFonts w:ascii="Times New Roman" w:hAnsi="Times New Roman" w:cs="Times New Roman"/>
          <w:szCs w:val="21"/>
        </w:rPr>
        <w:t>大阪市条例</w:t>
      </w:r>
      <w:r w:rsidR="006A7BA0">
        <w:rPr>
          <w:rFonts w:ascii="Times New Roman" w:hAnsi="Times New Roman" w:cs="Times New Roman" w:hint="eastAsia"/>
          <w:szCs w:val="21"/>
        </w:rPr>
        <w:t xml:space="preserve">　</w:t>
      </w:r>
      <w:r w:rsidRPr="00A866A8">
        <w:rPr>
          <w:rFonts w:ascii="Times New Roman" w:hAnsi="Times New Roman" w:cs="Times New Roman"/>
          <w:color w:val="222222"/>
          <w:szCs w:val="21"/>
        </w:rPr>
        <w:t>大阪市ヘイト</w:t>
      </w:r>
      <w:r w:rsidR="00C35113" w:rsidRPr="00A866A8">
        <w:rPr>
          <w:rFonts w:ascii="Times New Roman" w:hAnsi="Times New Roman" w:cs="Times New Roman"/>
          <w:color w:val="222222"/>
          <w:szCs w:val="21"/>
        </w:rPr>
        <w:t>・</w:t>
      </w:r>
      <w:r w:rsidRPr="00A866A8">
        <w:rPr>
          <w:rFonts w:ascii="Times New Roman" w:hAnsi="Times New Roman" w:cs="Times New Roman"/>
          <w:color w:val="222222"/>
          <w:szCs w:val="21"/>
        </w:rPr>
        <w:t>スピーチへの対処に関する条例</w:t>
      </w:r>
    </w:p>
    <w:p w14:paraId="7570D82C" w14:textId="77777777" w:rsidR="0016077F" w:rsidRPr="00A866A8" w:rsidRDefault="00E97193" w:rsidP="0016077F">
      <w:pPr>
        <w:rPr>
          <w:rFonts w:ascii="Times New Roman" w:hAnsi="Times New Roman" w:cs="Times New Roman"/>
          <w:szCs w:val="21"/>
        </w:rPr>
      </w:pPr>
      <w:hyperlink r:id="rId9" w:history="1">
        <w:r w:rsidR="0016077F" w:rsidRPr="00A866A8">
          <w:rPr>
            <w:rStyle w:val="a4"/>
            <w:rFonts w:ascii="Times New Roman" w:hAnsi="Times New Roman" w:cs="Times New Roman"/>
            <w:szCs w:val="21"/>
          </w:rPr>
          <w:t>http://www.city.osaka.lg.jp/shimin/page/0000339043.html</w:t>
        </w:r>
      </w:hyperlink>
    </w:p>
    <w:p w14:paraId="0CD1DB8D" w14:textId="77777777" w:rsidR="006A7BA0" w:rsidRPr="006A7BA0" w:rsidRDefault="0016077F" w:rsidP="0016077F">
      <w:pPr>
        <w:rPr>
          <w:rFonts w:ascii="Times New Roman" w:eastAsiaTheme="majorEastAsia" w:hAnsi="Times New Roman" w:cs="Times New Roman"/>
          <w:szCs w:val="21"/>
        </w:rPr>
      </w:pPr>
      <w:r w:rsidRPr="006A7BA0">
        <w:rPr>
          <w:rFonts w:ascii="Times New Roman" w:eastAsiaTheme="majorEastAsia" w:hAnsi="Times New Roman" w:cs="Times New Roman"/>
          <w:szCs w:val="21"/>
        </w:rPr>
        <w:t>（２）本邦外出身者に対する不当な差別的言動の解消に向けた取組の推進に関する法律</w:t>
      </w:r>
    </w:p>
    <w:p w14:paraId="05220866" w14:textId="69E06A37" w:rsidR="0016077F" w:rsidRPr="00A866A8" w:rsidRDefault="006A7BA0" w:rsidP="006A7BA0">
      <w:pPr>
        <w:ind w:firstLineChars="200" w:firstLine="420"/>
        <w:rPr>
          <w:rFonts w:ascii="Times New Roman" w:hAnsi="Times New Roman" w:cs="Times New Roman"/>
          <w:szCs w:val="21"/>
        </w:rPr>
      </w:pPr>
      <w:r>
        <w:rPr>
          <w:rFonts w:ascii="Times New Roman" w:hAnsi="Times New Roman" w:cs="Times New Roman" w:hint="eastAsia"/>
          <w:szCs w:val="21"/>
        </w:rPr>
        <w:t>（資料</w:t>
      </w:r>
      <w:r>
        <w:rPr>
          <w:rFonts w:ascii="Times New Roman" w:hAnsi="Times New Roman" w:cs="Times New Roman" w:hint="eastAsia"/>
          <w:szCs w:val="21"/>
        </w:rPr>
        <w:t>1</w:t>
      </w:r>
      <w:r>
        <w:rPr>
          <w:rFonts w:ascii="Times New Roman" w:hAnsi="Times New Roman" w:cs="Times New Roman" w:hint="eastAsia"/>
          <w:szCs w:val="21"/>
        </w:rPr>
        <w:t>）</w:t>
      </w:r>
    </w:p>
    <w:p w14:paraId="05A8E0A3" w14:textId="77777777" w:rsidR="0016077F" w:rsidRPr="006A7BA0" w:rsidRDefault="0016077F" w:rsidP="0016077F">
      <w:pPr>
        <w:rPr>
          <w:rFonts w:ascii="Times New Roman" w:eastAsiaTheme="majorEastAsia" w:hAnsi="Times New Roman" w:cs="Times New Roman"/>
          <w:szCs w:val="21"/>
        </w:rPr>
      </w:pPr>
      <w:r w:rsidRPr="006A7BA0">
        <w:rPr>
          <w:rFonts w:ascii="Times New Roman" w:eastAsiaTheme="majorEastAsia" w:hAnsi="Times New Roman" w:cs="Times New Roman"/>
          <w:szCs w:val="21"/>
        </w:rPr>
        <w:t>（３）表現の自由との関係</w:t>
      </w:r>
      <w:r w:rsidRPr="006A7BA0">
        <w:rPr>
          <w:rFonts w:ascii="Times New Roman" w:eastAsiaTheme="majorEastAsia" w:hAnsi="Times New Roman" w:cs="Times New Roman"/>
          <w:szCs w:val="21"/>
        </w:rPr>
        <w:t>――</w:t>
      </w:r>
      <w:r w:rsidRPr="006A7BA0">
        <w:rPr>
          <w:rFonts w:ascii="Times New Roman" w:eastAsiaTheme="majorEastAsia" w:hAnsi="Times New Roman" w:cs="Times New Roman"/>
          <w:szCs w:val="21"/>
        </w:rPr>
        <w:t>自由権規約・人種差別等撤廃条約留保</w:t>
      </w:r>
    </w:p>
    <w:p w14:paraId="3ABE8DCE" w14:textId="185ACA73" w:rsidR="00E01FEF" w:rsidRPr="00A866A8" w:rsidRDefault="00E01FEF" w:rsidP="006A7BA0">
      <w:pPr>
        <w:ind w:firstLineChars="300" w:firstLine="630"/>
        <w:rPr>
          <w:rFonts w:ascii="Times New Roman" w:hAnsi="Times New Roman" w:cs="Times New Roman"/>
          <w:szCs w:val="21"/>
        </w:rPr>
      </w:pPr>
      <w:r w:rsidRPr="00A866A8">
        <w:rPr>
          <w:rFonts w:ascii="Times New Roman" w:hAnsi="Times New Roman" w:cs="Times New Roman"/>
          <w:szCs w:val="21"/>
        </w:rPr>
        <w:t>判例の意義</w:t>
      </w:r>
      <w:r w:rsidR="006A7BA0">
        <w:rPr>
          <w:rFonts w:ascii="Times New Roman" w:hAnsi="Times New Roman" w:cs="Times New Roman" w:hint="eastAsia"/>
          <w:szCs w:val="21"/>
        </w:rPr>
        <w:t>（資料</w:t>
      </w:r>
      <w:r w:rsidR="006A7BA0">
        <w:rPr>
          <w:rFonts w:ascii="Times New Roman" w:hAnsi="Times New Roman" w:cs="Times New Roman" w:hint="eastAsia"/>
          <w:szCs w:val="21"/>
        </w:rPr>
        <w:t>2</w:t>
      </w:r>
      <w:r w:rsidR="006A7BA0">
        <w:rPr>
          <w:rFonts w:ascii="Times New Roman" w:hAnsi="Times New Roman" w:cs="Times New Roman" w:hint="eastAsia"/>
          <w:szCs w:val="21"/>
        </w:rPr>
        <w:t>）</w:t>
      </w:r>
    </w:p>
    <w:p w14:paraId="3B52E157" w14:textId="2A8ABD2E" w:rsidR="00E01FEF" w:rsidRPr="00A866A8" w:rsidRDefault="002E1AAD" w:rsidP="006A7BA0">
      <w:pPr>
        <w:ind w:firstLineChars="300" w:firstLine="630"/>
        <w:rPr>
          <w:rFonts w:ascii="Times New Roman" w:hAnsi="Times New Roman" w:cs="Times New Roman"/>
          <w:szCs w:val="21"/>
        </w:rPr>
      </w:pPr>
      <w:r w:rsidRPr="00A866A8">
        <w:rPr>
          <w:rFonts w:ascii="Times New Roman" w:hAnsi="Times New Roman" w:cs="Times New Roman"/>
          <w:szCs w:val="21"/>
        </w:rPr>
        <w:t>人種差別撤廃条約の国内法としての適用可能性</w:t>
      </w:r>
    </w:p>
    <w:p w14:paraId="759BA7B6" w14:textId="77777777" w:rsidR="0016077F" w:rsidRPr="006A7BA0" w:rsidRDefault="0016077F" w:rsidP="0016077F">
      <w:pPr>
        <w:rPr>
          <w:rFonts w:ascii="Times New Roman" w:eastAsiaTheme="majorEastAsia" w:hAnsi="Times New Roman" w:cs="Times New Roman"/>
          <w:szCs w:val="21"/>
        </w:rPr>
      </w:pPr>
      <w:r w:rsidRPr="006A7BA0">
        <w:rPr>
          <w:rFonts w:ascii="Times New Roman" w:eastAsiaTheme="majorEastAsia" w:hAnsi="Times New Roman" w:cs="Times New Roman"/>
          <w:szCs w:val="21"/>
        </w:rPr>
        <w:t>（４）比較法的考察</w:t>
      </w:r>
      <w:r w:rsidRPr="006A7BA0">
        <w:rPr>
          <w:rFonts w:ascii="Times New Roman" w:eastAsiaTheme="majorEastAsia" w:hAnsi="Times New Roman" w:cs="Times New Roman"/>
          <w:szCs w:val="21"/>
        </w:rPr>
        <w:t>――</w:t>
      </w:r>
      <w:r w:rsidRPr="006A7BA0">
        <w:rPr>
          <w:rFonts w:ascii="Times New Roman" w:eastAsiaTheme="majorEastAsia" w:hAnsi="Times New Roman" w:cs="Times New Roman"/>
          <w:szCs w:val="21"/>
        </w:rPr>
        <w:t>オーストラリア，イギリス，アメリカ</w:t>
      </w:r>
    </w:p>
    <w:p w14:paraId="6F7DDA8A" w14:textId="6B72873E" w:rsidR="0016077F" w:rsidRPr="00A866A8" w:rsidRDefault="00DE4EDB" w:rsidP="006A7BA0">
      <w:pPr>
        <w:ind w:firstLineChars="300" w:firstLine="630"/>
        <w:rPr>
          <w:rFonts w:ascii="Times New Roman" w:hAnsi="Times New Roman" w:cs="Times New Roman"/>
          <w:szCs w:val="21"/>
        </w:rPr>
      </w:pPr>
      <w:r w:rsidRPr="00A866A8">
        <w:rPr>
          <w:rFonts w:ascii="Times New Roman" w:hAnsi="Times New Roman" w:cs="Times New Roman"/>
          <w:szCs w:val="21"/>
        </w:rPr>
        <w:t>参照：『国際人権』</w:t>
      </w:r>
      <w:r w:rsidRPr="00A866A8">
        <w:rPr>
          <w:rFonts w:ascii="Times New Roman" w:hAnsi="Times New Roman" w:cs="Times New Roman"/>
          <w:szCs w:val="21"/>
        </w:rPr>
        <w:t>24</w:t>
      </w:r>
      <w:r w:rsidRPr="00A866A8">
        <w:rPr>
          <w:rFonts w:ascii="Times New Roman" w:hAnsi="Times New Roman" w:cs="Times New Roman"/>
          <w:szCs w:val="21"/>
        </w:rPr>
        <w:t>号掲載論文</w:t>
      </w:r>
    </w:p>
    <w:p w14:paraId="59EA2BD9" w14:textId="77777777" w:rsidR="00DE4EDB" w:rsidRPr="00A866A8" w:rsidRDefault="00DE4EDB" w:rsidP="0016077F">
      <w:pPr>
        <w:rPr>
          <w:rFonts w:ascii="Times New Roman" w:hAnsi="Times New Roman" w:cs="Times New Roman"/>
          <w:szCs w:val="21"/>
        </w:rPr>
      </w:pPr>
    </w:p>
    <w:p w14:paraId="4A35CFDA" w14:textId="77777777" w:rsidR="00C61EFB" w:rsidRPr="006A7BA0" w:rsidRDefault="0016077F" w:rsidP="0016077F">
      <w:pPr>
        <w:rPr>
          <w:rFonts w:ascii="Times New Roman" w:eastAsiaTheme="majorEastAsia" w:hAnsi="Times New Roman" w:cs="Times New Roman"/>
          <w:szCs w:val="21"/>
        </w:rPr>
      </w:pPr>
      <w:r w:rsidRPr="006A7BA0">
        <w:rPr>
          <w:rFonts w:ascii="Times New Roman" w:eastAsiaTheme="majorEastAsia" w:hAnsi="Times New Roman" w:cs="Times New Roman"/>
          <w:szCs w:val="21"/>
        </w:rPr>
        <w:t>２．</w:t>
      </w:r>
      <w:r w:rsidR="00C61EFB" w:rsidRPr="006A7BA0">
        <w:rPr>
          <w:rFonts w:ascii="Times New Roman" w:eastAsiaTheme="majorEastAsia" w:hAnsi="Times New Roman" w:cs="Times New Roman"/>
          <w:szCs w:val="21"/>
        </w:rPr>
        <w:t>日本語教育</w:t>
      </w:r>
    </w:p>
    <w:p w14:paraId="0D73B172" w14:textId="77777777" w:rsidR="0016077F" w:rsidRPr="006A7BA0" w:rsidRDefault="0016077F" w:rsidP="00CA4E86">
      <w:pPr>
        <w:rPr>
          <w:rFonts w:ascii="Times New Roman" w:eastAsiaTheme="majorEastAsia" w:hAnsi="Times New Roman" w:cs="Times New Roman"/>
          <w:szCs w:val="21"/>
        </w:rPr>
      </w:pPr>
      <w:r w:rsidRPr="006A7BA0">
        <w:rPr>
          <w:rFonts w:ascii="Times New Roman" w:eastAsiaTheme="majorEastAsia" w:hAnsi="Times New Roman" w:cs="Times New Roman"/>
          <w:szCs w:val="21"/>
        </w:rPr>
        <w:t>（１）「文化芸術立国の実現に向けた総合的取組の推進へ（仮題）（答申（素</w:t>
      </w:r>
      <w:r w:rsidRPr="006A7BA0">
        <w:rPr>
          <w:rFonts w:ascii="Times New Roman" w:eastAsiaTheme="majorEastAsia" w:hAnsi="Times New Roman" w:cs="Times New Roman"/>
          <w:szCs w:val="21"/>
        </w:rPr>
        <w:t xml:space="preserve"> </w:t>
      </w:r>
    </w:p>
    <w:p w14:paraId="2A6B0E53" w14:textId="77777777" w:rsidR="0016077F" w:rsidRPr="006A7BA0" w:rsidRDefault="0016077F" w:rsidP="00CA4E86">
      <w:pPr>
        <w:rPr>
          <w:rFonts w:ascii="Times New Roman" w:eastAsiaTheme="majorEastAsia" w:hAnsi="Times New Roman" w:cs="Times New Roman"/>
          <w:szCs w:val="21"/>
        </w:rPr>
      </w:pPr>
      <w:r w:rsidRPr="006A7BA0">
        <w:rPr>
          <w:rFonts w:ascii="Times New Roman" w:eastAsiaTheme="majorEastAsia" w:hAnsi="Times New Roman" w:cs="Times New Roman"/>
          <w:szCs w:val="21"/>
        </w:rPr>
        <w:t>案））」に関する意見募集の実施について</w:t>
      </w:r>
    </w:p>
    <w:p w14:paraId="68114A8F" w14:textId="77777777" w:rsidR="0016077F" w:rsidRPr="00A866A8" w:rsidRDefault="00E97193" w:rsidP="0016077F">
      <w:pPr>
        <w:rPr>
          <w:rFonts w:ascii="Times New Roman" w:hAnsi="Times New Roman" w:cs="Times New Roman"/>
          <w:color w:val="222222"/>
          <w:szCs w:val="21"/>
        </w:rPr>
      </w:pPr>
      <w:hyperlink r:id="rId10" w:history="1">
        <w:r w:rsidR="00CA4E86" w:rsidRPr="00A866A8">
          <w:rPr>
            <w:rStyle w:val="a4"/>
            <w:rFonts w:ascii="Times New Roman" w:hAnsi="Times New Roman" w:cs="Times New Roman"/>
            <w:szCs w:val="21"/>
          </w:rPr>
          <w:t>http://www.bunka.go.jp/koho_hodo_oshirase/hodohappyo/2016102402.html</w:t>
        </w:r>
      </w:hyperlink>
    </w:p>
    <w:p w14:paraId="7A6649EE" w14:textId="77777777" w:rsidR="00CA4E86" w:rsidRPr="006A7BA0" w:rsidRDefault="00CA4E86" w:rsidP="0016077F">
      <w:pPr>
        <w:rPr>
          <w:rFonts w:ascii="Times New Roman" w:eastAsiaTheme="majorEastAsia" w:hAnsi="Times New Roman" w:cs="Times New Roman"/>
          <w:szCs w:val="21"/>
        </w:rPr>
      </w:pPr>
      <w:r w:rsidRPr="006A7BA0">
        <w:rPr>
          <w:rFonts w:ascii="Times New Roman" w:eastAsiaTheme="majorEastAsia" w:hAnsi="Times New Roman" w:cs="Times New Roman"/>
          <w:szCs w:val="21"/>
        </w:rPr>
        <w:t>（２）日本語教育保障法の検討（科研費研究）</w:t>
      </w:r>
    </w:p>
    <w:p w14:paraId="412F2493" w14:textId="77777777" w:rsidR="00CA4E86" w:rsidRPr="00A866A8" w:rsidRDefault="00CA4E86" w:rsidP="0016077F">
      <w:pPr>
        <w:rPr>
          <w:rFonts w:ascii="Times New Roman" w:hAnsi="Times New Roman" w:cs="Times New Roman"/>
          <w:color w:val="222222"/>
          <w:szCs w:val="21"/>
        </w:rPr>
      </w:pPr>
      <w:r w:rsidRPr="00A866A8">
        <w:rPr>
          <w:rFonts w:ascii="Times New Roman" w:hAnsi="Times New Roman" w:cs="Times New Roman"/>
          <w:color w:val="222222"/>
          <w:szCs w:val="21"/>
        </w:rPr>
        <w:t>「日本語教育保障法」に向けた理論的・実証的研究</w:t>
      </w:r>
      <w:r w:rsidRPr="00A866A8">
        <w:rPr>
          <w:rFonts w:ascii="Times New Roman" w:hAnsi="Times New Roman" w:cs="Times New Roman"/>
          <w:color w:val="222222"/>
          <w:szCs w:val="21"/>
        </w:rPr>
        <w:t>-</w:t>
      </w:r>
      <w:r w:rsidRPr="00A866A8">
        <w:rPr>
          <w:rFonts w:ascii="Times New Roman" w:hAnsi="Times New Roman" w:cs="Times New Roman"/>
          <w:color w:val="222222"/>
          <w:szCs w:val="21"/>
        </w:rPr>
        <w:t>言語教育学と公法学の視点から</w:t>
      </w:r>
      <w:r w:rsidRPr="00A866A8">
        <w:rPr>
          <w:rFonts w:ascii="Times New Roman" w:hAnsi="Times New Roman" w:cs="Times New Roman"/>
          <w:color w:val="222222"/>
          <w:szCs w:val="21"/>
        </w:rPr>
        <w:t>-</w:t>
      </w:r>
    </w:p>
    <w:p w14:paraId="489AF1A5" w14:textId="77777777" w:rsidR="00CA4E86" w:rsidRPr="00A866A8" w:rsidRDefault="00E97193" w:rsidP="0016077F">
      <w:pPr>
        <w:rPr>
          <w:rFonts w:ascii="Times New Roman" w:hAnsi="Times New Roman" w:cs="Times New Roman"/>
          <w:color w:val="222222"/>
          <w:szCs w:val="21"/>
        </w:rPr>
      </w:pPr>
      <w:hyperlink r:id="rId11" w:history="1">
        <w:r w:rsidR="00CA4E86" w:rsidRPr="00A866A8">
          <w:rPr>
            <w:rStyle w:val="a4"/>
            <w:rFonts w:ascii="Times New Roman" w:hAnsi="Times New Roman" w:cs="Times New Roman"/>
            <w:szCs w:val="21"/>
          </w:rPr>
          <w:t>https://kaken.nii.ac.jp/ja/report/KAKENHI-PROJECT-21320097/RECORD-21320097seika/</w:t>
        </w:r>
      </w:hyperlink>
    </w:p>
    <w:p w14:paraId="7B352366" w14:textId="77777777" w:rsidR="00CA4E86" w:rsidRPr="00A866A8" w:rsidRDefault="00C35113" w:rsidP="0016077F">
      <w:pPr>
        <w:rPr>
          <w:rFonts w:ascii="Times New Roman" w:hAnsi="Times New Roman" w:cs="Times New Roman"/>
          <w:color w:val="222222"/>
          <w:szCs w:val="21"/>
        </w:rPr>
      </w:pPr>
      <w:r w:rsidRPr="00A866A8">
        <w:rPr>
          <w:rFonts w:ascii="Times New Roman" w:hAnsi="Times New Roman" w:cs="Times New Roman"/>
          <w:color w:val="222222"/>
          <w:szCs w:val="21"/>
        </w:rPr>
        <w:t>ニューカマーに対する日本語教育保障法案の創出をめぐる言語教育学・公法学的研究</w:t>
      </w:r>
    </w:p>
    <w:p w14:paraId="3C976C27" w14:textId="2BE60153" w:rsidR="00CA4E86" w:rsidRPr="00A866A8" w:rsidRDefault="00E97193" w:rsidP="0016077F">
      <w:pPr>
        <w:rPr>
          <w:rFonts w:ascii="Times New Roman" w:hAnsi="Times New Roman" w:cs="Times New Roman"/>
          <w:color w:val="222222"/>
          <w:szCs w:val="21"/>
        </w:rPr>
      </w:pPr>
      <w:hyperlink r:id="rId12" w:history="1">
        <w:r w:rsidR="00C35113" w:rsidRPr="00A866A8">
          <w:rPr>
            <w:rStyle w:val="a4"/>
            <w:rFonts w:ascii="Times New Roman" w:hAnsi="Times New Roman" w:cs="Times New Roman"/>
            <w:szCs w:val="21"/>
          </w:rPr>
          <w:t>https://kaken.nii.ac.jp/ja/grant/KAKENHI-PROJECT-19652050/</w:t>
        </w:r>
      </w:hyperlink>
    </w:p>
    <w:p w14:paraId="181CF67A" w14:textId="77777777" w:rsidR="00CA4E86" w:rsidRPr="006A7BA0" w:rsidRDefault="00CA4E86" w:rsidP="0016077F">
      <w:pPr>
        <w:rPr>
          <w:rFonts w:ascii="Times New Roman" w:eastAsiaTheme="majorEastAsia" w:hAnsi="Times New Roman" w:cs="Times New Roman"/>
          <w:szCs w:val="21"/>
        </w:rPr>
      </w:pPr>
      <w:r w:rsidRPr="006A7BA0">
        <w:rPr>
          <w:rFonts w:ascii="Times New Roman" w:eastAsiaTheme="majorEastAsia" w:hAnsi="Times New Roman" w:cs="Times New Roman"/>
          <w:szCs w:val="21"/>
        </w:rPr>
        <w:t>（３）日本語教育法制化推進委員会（公益財団法人日本語教育学会）</w:t>
      </w:r>
    </w:p>
    <w:p w14:paraId="2A2865C9" w14:textId="77777777" w:rsidR="0016077F" w:rsidRPr="00A866A8" w:rsidRDefault="00CA4E86" w:rsidP="0016077F">
      <w:pPr>
        <w:rPr>
          <w:rFonts w:ascii="Times New Roman" w:hAnsi="Times New Roman" w:cs="Times New Roman"/>
          <w:szCs w:val="21"/>
        </w:rPr>
      </w:pPr>
      <w:r w:rsidRPr="00A866A8">
        <w:rPr>
          <w:rFonts w:ascii="Times New Roman" w:hAnsi="Times New Roman" w:cs="Times New Roman"/>
          <w:szCs w:val="21"/>
        </w:rPr>
        <w:t>日本語教育法制化推進委員会最終報告書</w:t>
      </w:r>
      <w:r w:rsidRPr="00A866A8">
        <w:rPr>
          <w:rFonts w:ascii="Times New Roman" w:hAnsi="Times New Roman" w:cs="Times New Roman"/>
          <w:szCs w:val="21"/>
        </w:rPr>
        <w:t xml:space="preserve"> </w:t>
      </w:r>
      <w:r w:rsidRPr="00A866A8">
        <w:rPr>
          <w:rFonts w:ascii="Times New Roman" w:hAnsi="Times New Roman" w:cs="Times New Roman"/>
          <w:szCs w:val="21"/>
        </w:rPr>
        <w:t>現場の知恵を日本語教育政策に生かす道筋</w:t>
      </w:r>
    </w:p>
    <w:p w14:paraId="2104D88E" w14:textId="31CD8CEB" w:rsidR="00CA4E86" w:rsidRPr="00A866A8" w:rsidRDefault="00E97193" w:rsidP="0016077F">
      <w:pPr>
        <w:rPr>
          <w:rFonts w:ascii="Times New Roman" w:hAnsi="Times New Roman" w:cs="Times New Roman"/>
          <w:szCs w:val="21"/>
        </w:rPr>
      </w:pPr>
      <w:hyperlink r:id="rId13" w:history="1">
        <w:r w:rsidR="00CA4E86" w:rsidRPr="00A866A8">
          <w:rPr>
            <w:rStyle w:val="a4"/>
            <w:rFonts w:ascii="Times New Roman" w:hAnsi="Times New Roman" w:cs="Times New Roman"/>
            <w:szCs w:val="21"/>
          </w:rPr>
          <w:t>http://www.nkg.or.jp/oshirase/2014/houseikahoukoku.pdf</w:t>
        </w:r>
      </w:hyperlink>
    </w:p>
    <w:p w14:paraId="51F47D1A" w14:textId="77777777" w:rsidR="00C35113" w:rsidRPr="006A7BA0" w:rsidRDefault="00C35113" w:rsidP="0016077F">
      <w:pPr>
        <w:rPr>
          <w:rFonts w:ascii="Times New Roman" w:eastAsiaTheme="majorEastAsia" w:hAnsi="Times New Roman" w:cs="Times New Roman"/>
          <w:szCs w:val="21"/>
        </w:rPr>
      </w:pPr>
      <w:r w:rsidRPr="006A7BA0">
        <w:rPr>
          <w:rFonts w:ascii="Times New Roman" w:eastAsiaTheme="majorEastAsia" w:hAnsi="Times New Roman" w:cs="Times New Roman"/>
          <w:szCs w:val="21"/>
        </w:rPr>
        <w:t>（４）日本在住外国人への日本語教育と，日本語による情報発信</w:t>
      </w:r>
      <w:r w:rsidRPr="006A7BA0">
        <w:rPr>
          <w:rFonts w:ascii="Times New Roman" w:eastAsiaTheme="majorEastAsia" w:hAnsi="Times New Roman" w:cs="Times New Roman"/>
          <w:szCs w:val="21"/>
        </w:rPr>
        <w:t>――</w:t>
      </w:r>
      <w:r w:rsidRPr="006A7BA0">
        <w:rPr>
          <w:rFonts w:ascii="Times New Roman" w:eastAsiaTheme="majorEastAsia" w:hAnsi="Times New Roman" w:cs="Times New Roman"/>
          <w:szCs w:val="21"/>
        </w:rPr>
        <w:t>本質的な「多文化共生」「異文化共生」「異文化理解」教育充実の必要性</w:t>
      </w:r>
    </w:p>
    <w:p w14:paraId="0BD83BC9" w14:textId="77777777" w:rsidR="0002393C" w:rsidRPr="00A866A8" w:rsidRDefault="0002393C" w:rsidP="0016077F">
      <w:pPr>
        <w:rPr>
          <w:rFonts w:ascii="Times New Roman" w:hAnsi="Times New Roman" w:cs="Times New Roman"/>
          <w:szCs w:val="21"/>
        </w:rPr>
      </w:pPr>
    </w:p>
    <w:p w14:paraId="39F9F616" w14:textId="5FA265BF" w:rsidR="00C61EFB" w:rsidRPr="006A7BA0" w:rsidRDefault="0016077F" w:rsidP="0016077F">
      <w:pPr>
        <w:rPr>
          <w:rFonts w:ascii="Times New Roman" w:eastAsiaTheme="majorEastAsia" w:hAnsi="Times New Roman" w:cs="Times New Roman"/>
          <w:szCs w:val="21"/>
        </w:rPr>
      </w:pPr>
      <w:r w:rsidRPr="006A7BA0">
        <w:rPr>
          <w:rFonts w:ascii="Times New Roman" w:eastAsiaTheme="majorEastAsia" w:hAnsi="Times New Roman" w:cs="Times New Roman"/>
          <w:szCs w:val="21"/>
        </w:rPr>
        <w:lastRenderedPageBreak/>
        <w:t>３．</w:t>
      </w:r>
      <w:r w:rsidR="00C61EFB" w:rsidRPr="006A7BA0">
        <w:rPr>
          <w:rFonts w:ascii="Times New Roman" w:eastAsiaTheme="majorEastAsia" w:hAnsi="Times New Roman" w:cs="Times New Roman"/>
          <w:szCs w:val="21"/>
        </w:rPr>
        <w:t>CSR</w:t>
      </w:r>
      <w:r w:rsidR="00C35113" w:rsidRPr="006A7BA0">
        <w:rPr>
          <w:rFonts w:ascii="Times New Roman" w:eastAsiaTheme="majorEastAsia" w:hAnsi="Times New Roman" w:cs="Times New Roman"/>
          <w:szCs w:val="21"/>
        </w:rPr>
        <w:t>（</w:t>
      </w:r>
      <w:r w:rsidR="00C35113" w:rsidRPr="006A7BA0">
        <w:rPr>
          <w:rFonts w:ascii="Times New Roman" w:eastAsiaTheme="majorEastAsia" w:hAnsi="Times New Roman" w:cs="Times New Roman"/>
          <w:szCs w:val="21"/>
        </w:rPr>
        <w:t xml:space="preserve">Cooperate social </w:t>
      </w:r>
      <w:r w:rsidR="0002393C" w:rsidRPr="006A7BA0">
        <w:rPr>
          <w:rFonts w:ascii="Times New Roman" w:eastAsiaTheme="majorEastAsia" w:hAnsi="Times New Roman" w:cs="Times New Roman"/>
          <w:szCs w:val="21"/>
        </w:rPr>
        <w:t>responsibility</w:t>
      </w:r>
      <w:r w:rsidR="00C35113" w:rsidRPr="006A7BA0">
        <w:rPr>
          <w:rFonts w:ascii="Times New Roman" w:eastAsiaTheme="majorEastAsia" w:hAnsi="Times New Roman" w:cs="Times New Roman"/>
          <w:szCs w:val="21"/>
        </w:rPr>
        <w:t>）</w:t>
      </w:r>
      <w:r w:rsidRPr="006A7BA0">
        <w:rPr>
          <w:rFonts w:ascii="Times New Roman" w:eastAsiaTheme="majorEastAsia" w:hAnsi="Times New Roman" w:cs="Times New Roman"/>
          <w:szCs w:val="21"/>
        </w:rPr>
        <w:t>の視点からの人権の促進</w:t>
      </w:r>
    </w:p>
    <w:p w14:paraId="7C824D77" w14:textId="77EC4EC4" w:rsidR="006A7BA0" w:rsidRDefault="00160E2E" w:rsidP="0016077F">
      <w:pPr>
        <w:rPr>
          <w:rFonts w:ascii="Times New Roman" w:hAnsi="Times New Roman" w:cs="Times New Roman"/>
          <w:szCs w:val="21"/>
        </w:rPr>
      </w:pPr>
      <w:r>
        <w:rPr>
          <w:rFonts w:ascii="Times New Roman" w:hAnsi="Times New Roman" w:cs="Times New Roman" w:hint="eastAsia"/>
          <w:szCs w:val="21"/>
        </w:rPr>
        <w:t>企業の「人権推進」活動への「褒賞・報奨」の推進こそが自治体の役割</w:t>
      </w:r>
    </w:p>
    <w:p w14:paraId="582C7DB2" w14:textId="77777777" w:rsidR="00C35C99" w:rsidRDefault="00C35C99" w:rsidP="00C35C99">
      <w:pPr>
        <w:ind w:left="210" w:hangingChars="100" w:hanging="210"/>
        <w:rPr>
          <w:rFonts w:ascii="Times New Roman" w:hAnsi="Times New Roman" w:cs="Times New Roman"/>
          <w:szCs w:val="21"/>
        </w:rPr>
      </w:pPr>
    </w:p>
    <w:p w14:paraId="72422952" w14:textId="77777777" w:rsidR="00C35C99" w:rsidRPr="00C35C99" w:rsidRDefault="00C35113" w:rsidP="00C35C99">
      <w:pPr>
        <w:ind w:left="180" w:hangingChars="100" w:hanging="180"/>
        <w:rPr>
          <w:rFonts w:ascii="Times New Roman" w:hAnsi="Times New Roman" w:cs="Times New Roman"/>
          <w:sz w:val="18"/>
          <w:szCs w:val="21"/>
        </w:rPr>
      </w:pPr>
      <w:r w:rsidRPr="00C35C99">
        <w:rPr>
          <w:rFonts w:ascii="Times New Roman" w:hAnsi="Times New Roman" w:cs="Times New Roman"/>
          <w:sz w:val="18"/>
          <w:szCs w:val="21"/>
        </w:rPr>
        <w:t xml:space="preserve">Cf., </w:t>
      </w:r>
      <w:r w:rsidRPr="00C35C99">
        <w:rPr>
          <w:rFonts w:ascii="Times New Roman" w:hAnsi="Times New Roman" w:cs="Times New Roman"/>
          <w:sz w:val="18"/>
          <w:szCs w:val="21"/>
        </w:rPr>
        <w:t>田中宏司「企業の社会的責任（</w:t>
      </w:r>
      <w:r w:rsidRPr="00C35C99">
        <w:rPr>
          <w:rFonts w:ascii="Times New Roman" w:hAnsi="Times New Roman" w:cs="Times New Roman"/>
          <w:sz w:val="18"/>
          <w:szCs w:val="21"/>
        </w:rPr>
        <w:t>CSR</w:t>
      </w:r>
      <w:r w:rsidRPr="00C35C99">
        <w:rPr>
          <w:rFonts w:ascii="Times New Roman" w:hAnsi="Times New Roman" w:cs="Times New Roman"/>
          <w:sz w:val="18"/>
          <w:szCs w:val="21"/>
        </w:rPr>
        <w:t>）と人権」『東京交通短期大学研究紀要』第</w:t>
      </w:r>
      <w:r w:rsidRPr="00C35C99">
        <w:rPr>
          <w:rFonts w:ascii="Times New Roman" w:hAnsi="Times New Roman" w:cs="Times New Roman"/>
          <w:sz w:val="18"/>
          <w:szCs w:val="21"/>
        </w:rPr>
        <w:t>16</w:t>
      </w:r>
      <w:r w:rsidRPr="00C35C99">
        <w:rPr>
          <w:rFonts w:ascii="Times New Roman" w:hAnsi="Times New Roman" w:cs="Times New Roman"/>
          <w:sz w:val="18"/>
          <w:szCs w:val="21"/>
        </w:rPr>
        <w:t>号（</w:t>
      </w:r>
      <w:r w:rsidRPr="00C35C99">
        <w:rPr>
          <w:rFonts w:ascii="Times New Roman" w:hAnsi="Times New Roman" w:cs="Times New Roman"/>
          <w:sz w:val="18"/>
          <w:szCs w:val="21"/>
        </w:rPr>
        <w:t>2011.3</w:t>
      </w:r>
      <w:r w:rsidRPr="00C35C99">
        <w:rPr>
          <w:rFonts w:ascii="Times New Roman" w:hAnsi="Times New Roman" w:cs="Times New Roman"/>
          <w:sz w:val="18"/>
          <w:szCs w:val="21"/>
        </w:rPr>
        <w:t>）</w:t>
      </w:r>
      <w:r w:rsidRPr="00C35C99">
        <w:rPr>
          <w:rFonts w:ascii="Times New Roman" w:hAnsi="Times New Roman" w:cs="Times New Roman"/>
          <w:sz w:val="18"/>
          <w:szCs w:val="21"/>
        </w:rPr>
        <w:t>pp. 3-15.</w:t>
      </w:r>
    </w:p>
    <w:p w14:paraId="56FFD428" w14:textId="731487B1" w:rsidR="00C35C99" w:rsidRPr="00C35C99" w:rsidRDefault="00C35C99" w:rsidP="00C35C99">
      <w:pPr>
        <w:ind w:left="180" w:hangingChars="100" w:hanging="180"/>
        <w:rPr>
          <w:rFonts w:ascii="Times New Roman" w:hAnsi="Times New Roman" w:cs="Times New Roman"/>
          <w:sz w:val="18"/>
          <w:szCs w:val="21"/>
        </w:rPr>
      </w:pPr>
      <w:r w:rsidRPr="00C35C99">
        <w:rPr>
          <w:rFonts w:ascii="Times New Roman" w:hAnsi="Times New Roman" w:cs="Times New Roman" w:hint="eastAsia"/>
          <w:sz w:val="18"/>
          <w:szCs w:val="21"/>
        </w:rPr>
        <w:t>元（もと）百合子「マイノリティの権利に関する国際人権基準の進展と課題」『立命館法学</w:t>
      </w:r>
      <w:r w:rsidRPr="00C35C99">
        <w:rPr>
          <w:rFonts w:ascii="Times New Roman" w:hAnsi="Times New Roman" w:cs="Times New Roman" w:hint="eastAsia"/>
          <w:sz w:val="18"/>
          <w:szCs w:val="21"/>
        </w:rPr>
        <w:t xml:space="preserve"> 2010 </w:t>
      </w:r>
      <w:r w:rsidRPr="00C35C99">
        <w:rPr>
          <w:rFonts w:ascii="Times New Roman" w:hAnsi="Times New Roman" w:cs="Times New Roman" w:hint="eastAsia"/>
          <w:sz w:val="18"/>
          <w:szCs w:val="21"/>
        </w:rPr>
        <w:t>年</w:t>
      </w:r>
      <w:r w:rsidRPr="00C35C99">
        <w:rPr>
          <w:rFonts w:ascii="Times New Roman" w:hAnsi="Times New Roman" w:cs="Times New Roman" w:hint="eastAsia"/>
          <w:sz w:val="18"/>
          <w:szCs w:val="21"/>
        </w:rPr>
        <w:t xml:space="preserve"> 5</w:t>
      </w:r>
      <w:r w:rsidRPr="00C35C99">
        <w:rPr>
          <w:rFonts w:ascii="Times New Roman" w:hAnsi="Times New Roman" w:cs="Times New Roman" w:hint="eastAsia"/>
          <w:sz w:val="18"/>
          <w:szCs w:val="21"/>
        </w:rPr>
        <w:t>・</w:t>
      </w:r>
      <w:r w:rsidRPr="00C35C99">
        <w:rPr>
          <w:rFonts w:ascii="Times New Roman" w:hAnsi="Times New Roman" w:cs="Times New Roman" w:hint="eastAsia"/>
          <w:sz w:val="18"/>
          <w:szCs w:val="21"/>
        </w:rPr>
        <w:t xml:space="preserve">6 </w:t>
      </w:r>
      <w:r w:rsidRPr="00C35C99">
        <w:rPr>
          <w:rFonts w:ascii="Times New Roman" w:hAnsi="Times New Roman" w:cs="Times New Roman" w:hint="eastAsia"/>
          <w:sz w:val="18"/>
          <w:szCs w:val="21"/>
        </w:rPr>
        <w:t>号（</w:t>
      </w:r>
      <w:r w:rsidRPr="00C35C99">
        <w:rPr>
          <w:rFonts w:ascii="Times New Roman" w:hAnsi="Times New Roman" w:cs="Times New Roman" w:hint="eastAsia"/>
          <w:sz w:val="18"/>
          <w:szCs w:val="21"/>
        </w:rPr>
        <w:t>333</w:t>
      </w:r>
      <w:r w:rsidRPr="00C35C99">
        <w:rPr>
          <w:rFonts w:ascii="Times New Roman" w:hAnsi="Times New Roman" w:cs="Times New Roman" w:hint="eastAsia"/>
          <w:sz w:val="18"/>
          <w:szCs w:val="21"/>
        </w:rPr>
        <w:t>・</w:t>
      </w:r>
      <w:r w:rsidRPr="00C35C99">
        <w:rPr>
          <w:rFonts w:ascii="Times New Roman" w:hAnsi="Times New Roman" w:cs="Times New Roman" w:hint="eastAsia"/>
          <w:sz w:val="18"/>
          <w:szCs w:val="21"/>
        </w:rPr>
        <w:t>334</w:t>
      </w:r>
      <w:r w:rsidRPr="00C35C99">
        <w:rPr>
          <w:rFonts w:ascii="Times New Roman" w:hAnsi="Times New Roman" w:cs="Times New Roman" w:hint="eastAsia"/>
          <w:sz w:val="18"/>
          <w:szCs w:val="21"/>
        </w:rPr>
        <w:t>号）』</w:t>
      </w:r>
      <w:r w:rsidRPr="00C35C99">
        <w:rPr>
          <w:rFonts w:ascii="Times New Roman" w:hAnsi="Times New Roman" w:cs="Times New Roman" w:hint="eastAsia"/>
          <w:sz w:val="18"/>
          <w:szCs w:val="21"/>
        </w:rPr>
        <w:t>1527-1541</w:t>
      </w:r>
      <w:r w:rsidRPr="00C35C99">
        <w:rPr>
          <w:rFonts w:ascii="Times New Roman" w:hAnsi="Times New Roman" w:cs="Times New Roman" w:hint="eastAsia"/>
          <w:sz w:val="18"/>
          <w:szCs w:val="21"/>
        </w:rPr>
        <w:t>頁</w:t>
      </w:r>
    </w:p>
    <w:p w14:paraId="24CE4750" w14:textId="6F381EBB" w:rsidR="00160E2E" w:rsidRPr="00C35C99" w:rsidRDefault="00C35113" w:rsidP="00C35C99">
      <w:pPr>
        <w:ind w:left="180" w:hangingChars="100" w:hanging="180"/>
        <w:rPr>
          <w:rFonts w:ascii="Times New Roman" w:hAnsi="Times New Roman" w:cs="Times New Roman"/>
          <w:sz w:val="18"/>
          <w:szCs w:val="21"/>
        </w:rPr>
      </w:pPr>
      <w:r w:rsidRPr="00C35C99">
        <w:rPr>
          <w:rFonts w:ascii="Times New Roman" w:hAnsi="Times New Roman" w:cs="Times New Roman"/>
          <w:sz w:val="18"/>
          <w:szCs w:val="21"/>
        </w:rPr>
        <w:t>公益財団法人人権教育啓発推進センター「企業の社会的責任</w:t>
      </w:r>
      <w:r w:rsidRPr="00C35C99">
        <w:rPr>
          <w:rFonts w:ascii="Times New Roman" w:hAnsi="Times New Roman" w:cs="Times New Roman"/>
          <w:sz w:val="18"/>
          <w:szCs w:val="21"/>
        </w:rPr>
        <w:t>(CSR)</w:t>
      </w:r>
      <w:r w:rsidRPr="00C35C99">
        <w:rPr>
          <w:rFonts w:ascii="Times New Roman" w:hAnsi="Times New Roman" w:cs="Times New Roman"/>
          <w:sz w:val="18"/>
          <w:szCs w:val="21"/>
        </w:rPr>
        <w:t>・人権パンフレットの無料配布」</w:t>
      </w:r>
      <w:hyperlink r:id="rId14" w:history="1">
        <w:r w:rsidR="00160E2E" w:rsidRPr="00C35C99">
          <w:rPr>
            <w:rStyle w:val="a4"/>
            <w:rFonts w:ascii="Times New Roman" w:hAnsi="Times New Roman" w:cs="Times New Roman"/>
            <w:sz w:val="18"/>
            <w:szCs w:val="21"/>
          </w:rPr>
          <w:t>http://www.jinken.or.jp/archives/882</w:t>
        </w:r>
      </w:hyperlink>
    </w:p>
    <w:p w14:paraId="64B4117D" w14:textId="18928D00" w:rsidR="00C35113" w:rsidRDefault="00C35113" w:rsidP="0016077F">
      <w:pPr>
        <w:rPr>
          <w:rFonts w:ascii="Times New Roman" w:hAnsi="Times New Roman" w:cs="Times New Roman"/>
          <w:szCs w:val="21"/>
        </w:rPr>
      </w:pPr>
      <w:r w:rsidRPr="00A866A8">
        <w:rPr>
          <w:rFonts w:ascii="Times New Roman" w:hAnsi="Times New Roman" w:cs="Times New Roman"/>
          <w:szCs w:val="21"/>
        </w:rPr>
        <w:t>→</w:t>
      </w:r>
      <w:r w:rsidRPr="00A866A8">
        <w:rPr>
          <w:rFonts w:ascii="Times New Roman" w:hAnsi="Times New Roman" w:cs="Times New Roman"/>
          <w:szCs w:val="21"/>
        </w:rPr>
        <w:t xml:space="preserve">　既存の取り組みを大阪府で後押しする仕組みは作れないか？</w:t>
      </w:r>
    </w:p>
    <w:p w14:paraId="3F96A8AB" w14:textId="5BF777CE" w:rsidR="00160E2E" w:rsidRPr="00C35C99" w:rsidRDefault="00160E2E" w:rsidP="0016077F">
      <w:pPr>
        <w:rPr>
          <w:rFonts w:ascii="Times New Roman" w:hAnsi="Times New Roman" w:cs="Times New Roman"/>
          <w:sz w:val="18"/>
          <w:szCs w:val="21"/>
        </w:rPr>
      </w:pPr>
      <w:r w:rsidRPr="00C35C99">
        <w:rPr>
          <w:rFonts w:ascii="Times New Roman" w:hAnsi="Times New Roman" w:cs="Times New Roman" w:hint="eastAsia"/>
          <w:sz w:val="18"/>
          <w:szCs w:val="21"/>
        </w:rPr>
        <w:t>参考：国際人権指標の取り組み</w:t>
      </w:r>
    </w:p>
    <w:p w14:paraId="3FBBFF70" w14:textId="3B0FD9AB" w:rsidR="00160E2E" w:rsidRPr="00C35C99" w:rsidRDefault="00160E2E" w:rsidP="00C35C99">
      <w:pPr>
        <w:ind w:leftChars="100" w:left="390" w:hangingChars="100" w:hanging="180"/>
        <w:rPr>
          <w:rFonts w:ascii="Times New Roman" w:hAnsi="Times New Roman" w:cs="Times New Roman"/>
          <w:sz w:val="18"/>
          <w:szCs w:val="21"/>
        </w:rPr>
      </w:pPr>
      <w:r w:rsidRPr="00C35C99">
        <w:rPr>
          <w:rFonts w:ascii="Times New Roman" w:hAnsi="Times New Roman" w:cs="Times New Roman" w:hint="eastAsia"/>
          <w:sz w:val="18"/>
          <w:szCs w:val="21"/>
        </w:rPr>
        <w:t>大阪市の取り組み「総合的な人権行政の推進（「人権の視点！</w:t>
      </w:r>
      <w:r w:rsidRPr="00C35C99">
        <w:rPr>
          <w:rFonts w:ascii="Times New Roman" w:hAnsi="Times New Roman" w:cs="Times New Roman" w:hint="eastAsia"/>
          <w:sz w:val="18"/>
          <w:szCs w:val="21"/>
        </w:rPr>
        <w:t>100</w:t>
      </w:r>
      <w:r w:rsidRPr="00C35C99">
        <w:rPr>
          <w:rFonts w:ascii="Times New Roman" w:hAnsi="Times New Roman" w:cs="Times New Roman" w:hint="eastAsia"/>
          <w:sz w:val="18"/>
          <w:szCs w:val="21"/>
        </w:rPr>
        <w:t>！」と「人権が尊重されるまち」指標）」</w:t>
      </w:r>
      <w:hyperlink r:id="rId15" w:history="1">
        <w:r w:rsidRPr="00C35C99">
          <w:rPr>
            <w:rStyle w:val="a4"/>
            <w:rFonts w:ascii="Times New Roman" w:hAnsi="Times New Roman" w:cs="Times New Roman"/>
            <w:sz w:val="18"/>
            <w:szCs w:val="21"/>
          </w:rPr>
          <w:t>http://www.city.osaka.lg.jp/shimin/page/0000210938.html</w:t>
        </w:r>
      </w:hyperlink>
    </w:p>
    <w:p w14:paraId="060C9DBA" w14:textId="77777777" w:rsidR="00C35C99" w:rsidRPr="00C35C99" w:rsidRDefault="00C35C99" w:rsidP="00C35C99">
      <w:pPr>
        <w:ind w:firstLineChars="100" w:firstLine="180"/>
        <w:rPr>
          <w:sz w:val="18"/>
        </w:rPr>
      </w:pPr>
      <w:r w:rsidRPr="00C35C99">
        <w:rPr>
          <w:rFonts w:hint="eastAsia"/>
          <w:sz w:val="18"/>
        </w:rPr>
        <w:t>大阪府の取り組み「大阪府人権教育推進計画」</w:t>
      </w:r>
    </w:p>
    <w:p w14:paraId="5AB0CEE7" w14:textId="4B88BFA2" w:rsidR="00C35C99" w:rsidRPr="00C35C99" w:rsidRDefault="00E97193" w:rsidP="008D29AB">
      <w:pPr>
        <w:ind w:firstLineChars="200" w:firstLine="420"/>
        <w:rPr>
          <w:sz w:val="18"/>
        </w:rPr>
      </w:pPr>
      <w:hyperlink r:id="rId16" w:history="1">
        <w:r w:rsidR="00C35C99" w:rsidRPr="00C35C99">
          <w:rPr>
            <w:rStyle w:val="a4"/>
            <w:sz w:val="18"/>
          </w:rPr>
          <w:t>http://www.pref.osaka.lg.jp/jinken/measure/suishinkeikaku_hajim.html</w:t>
        </w:r>
      </w:hyperlink>
    </w:p>
    <w:p w14:paraId="6B0FCA44" w14:textId="77777777" w:rsidR="00C35113" w:rsidRPr="00A866A8" w:rsidRDefault="00C35113" w:rsidP="0016077F">
      <w:pPr>
        <w:rPr>
          <w:rFonts w:ascii="Times New Roman" w:hAnsi="Times New Roman" w:cs="Times New Roman"/>
          <w:szCs w:val="21"/>
        </w:rPr>
      </w:pPr>
    </w:p>
    <w:p w14:paraId="57CF7515" w14:textId="60FFC029" w:rsidR="0016077F" w:rsidRPr="006A7BA0" w:rsidRDefault="0016077F" w:rsidP="0016077F">
      <w:pPr>
        <w:rPr>
          <w:rFonts w:ascii="Times New Roman" w:eastAsiaTheme="majorEastAsia" w:hAnsi="Times New Roman" w:cs="Times New Roman"/>
          <w:szCs w:val="21"/>
        </w:rPr>
      </w:pPr>
      <w:r w:rsidRPr="006A7BA0">
        <w:rPr>
          <w:rFonts w:ascii="Times New Roman" w:eastAsiaTheme="majorEastAsia" w:hAnsi="Times New Roman" w:cs="Times New Roman"/>
          <w:szCs w:val="21"/>
        </w:rPr>
        <w:t>４．条例や規則でできることはなにか</w:t>
      </w:r>
      <w:r w:rsidR="00DE4EDB" w:rsidRPr="006A7BA0">
        <w:rPr>
          <w:rFonts w:ascii="Times New Roman" w:eastAsiaTheme="majorEastAsia" w:hAnsi="Times New Roman" w:cs="Times New Roman"/>
          <w:szCs w:val="21"/>
        </w:rPr>
        <w:t>（ヘイト</w:t>
      </w:r>
      <w:r w:rsidR="0002393C" w:rsidRPr="006A7BA0">
        <w:rPr>
          <w:rFonts w:ascii="Times New Roman" w:eastAsiaTheme="majorEastAsia" w:hAnsi="Times New Roman" w:cs="Times New Roman"/>
          <w:szCs w:val="21"/>
        </w:rPr>
        <w:t>・</w:t>
      </w:r>
      <w:r w:rsidR="00DE4EDB" w:rsidRPr="006A7BA0">
        <w:rPr>
          <w:rFonts w:ascii="Times New Roman" w:eastAsiaTheme="majorEastAsia" w:hAnsi="Times New Roman" w:cs="Times New Roman"/>
          <w:szCs w:val="21"/>
        </w:rPr>
        <w:t>スピーチ規制については法律上の要請！）</w:t>
      </w:r>
    </w:p>
    <w:p w14:paraId="4CCB9380" w14:textId="77777777" w:rsidR="00C35113" w:rsidRPr="006A7BA0" w:rsidRDefault="00C35113" w:rsidP="0016077F">
      <w:pPr>
        <w:rPr>
          <w:rFonts w:ascii="Times New Roman" w:eastAsiaTheme="majorEastAsia" w:hAnsi="Times New Roman" w:cs="Times New Roman"/>
          <w:szCs w:val="21"/>
        </w:rPr>
      </w:pPr>
      <w:r w:rsidRPr="006A7BA0">
        <w:rPr>
          <w:rFonts w:ascii="Times New Roman" w:eastAsiaTheme="majorEastAsia" w:hAnsi="Times New Roman" w:cs="Times New Roman"/>
          <w:szCs w:val="21"/>
        </w:rPr>
        <w:t>（１）枠組みの策定</w:t>
      </w:r>
    </w:p>
    <w:p w14:paraId="38E66C6B" w14:textId="77777777" w:rsidR="00C35113" w:rsidRDefault="00C35113" w:rsidP="0016077F">
      <w:pPr>
        <w:rPr>
          <w:rFonts w:ascii="Times New Roman" w:hAnsi="Times New Roman" w:cs="Times New Roman"/>
          <w:szCs w:val="21"/>
        </w:rPr>
      </w:pPr>
      <w:r w:rsidRPr="00A866A8">
        <w:rPr>
          <w:rFonts w:ascii="Times New Roman" w:hAnsi="Times New Roman" w:cs="Times New Roman"/>
          <w:szCs w:val="21"/>
        </w:rPr>
        <w:t>プロジェクトチームが動くにも，</w:t>
      </w:r>
      <w:r w:rsidRPr="00C35C99">
        <w:rPr>
          <w:rFonts w:ascii="Times New Roman" w:hAnsi="Times New Roman" w:cs="Times New Roman"/>
          <w:szCs w:val="21"/>
          <w:u w:val="single"/>
        </w:rPr>
        <w:t>条例の後押し</w:t>
      </w:r>
      <w:r w:rsidRPr="00A866A8">
        <w:rPr>
          <w:rFonts w:ascii="Times New Roman" w:hAnsi="Times New Roman" w:cs="Times New Roman"/>
          <w:szCs w:val="21"/>
        </w:rPr>
        <w:t>がないと予算が獲得できない</w:t>
      </w:r>
    </w:p>
    <w:p w14:paraId="3DDEF952" w14:textId="3822C487" w:rsidR="00C35C99" w:rsidRPr="00C35C99" w:rsidRDefault="00C35C99" w:rsidP="0016077F">
      <w:pPr>
        <w:rPr>
          <w:rFonts w:ascii="Times New Roman" w:hAnsi="Times New Roman" w:cs="Times New Roman"/>
          <w:b/>
          <w:szCs w:val="21"/>
        </w:rPr>
      </w:pPr>
      <w:r w:rsidRPr="00C35C99">
        <w:rPr>
          <w:rFonts w:ascii="Times New Roman" w:hAnsi="Times New Roman" w:cs="Times New Roman" w:hint="eastAsia"/>
          <w:b/>
          <w:szCs w:val="21"/>
        </w:rPr>
        <w:t>→　「枠組み条例」の必要性</w:t>
      </w:r>
    </w:p>
    <w:p w14:paraId="1B241173" w14:textId="77777777" w:rsidR="00C35113" w:rsidRPr="006A7BA0" w:rsidRDefault="00C35113" w:rsidP="0016077F">
      <w:pPr>
        <w:rPr>
          <w:rFonts w:ascii="Times New Roman" w:eastAsiaTheme="majorEastAsia" w:hAnsi="Times New Roman" w:cs="Times New Roman"/>
          <w:szCs w:val="21"/>
        </w:rPr>
      </w:pPr>
      <w:r w:rsidRPr="006A7BA0">
        <w:rPr>
          <w:rFonts w:ascii="Times New Roman" w:eastAsiaTheme="majorEastAsia" w:hAnsi="Times New Roman" w:cs="Times New Roman"/>
          <w:szCs w:val="21"/>
        </w:rPr>
        <w:t>（２）罰則よりもインセンティブを</w:t>
      </w:r>
    </w:p>
    <w:p w14:paraId="51BE288A" w14:textId="77777777" w:rsidR="00C35113" w:rsidRDefault="00C35113" w:rsidP="0016077F">
      <w:pPr>
        <w:rPr>
          <w:rFonts w:ascii="Times New Roman" w:hAnsi="Times New Roman" w:cs="Times New Roman"/>
          <w:szCs w:val="21"/>
        </w:rPr>
      </w:pPr>
      <w:r w:rsidRPr="00A866A8">
        <w:rPr>
          <w:rFonts w:ascii="Times New Roman" w:hAnsi="Times New Roman" w:cs="Times New Roman"/>
          <w:szCs w:val="21"/>
        </w:rPr>
        <w:t>様々な行動を後押しする表彰や，額は多くなくとも支援する仕組みを作る</w:t>
      </w:r>
    </w:p>
    <w:p w14:paraId="70D4CE2B" w14:textId="54A91E08" w:rsidR="00C35C99" w:rsidRPr="00C35C99" w:rsidRDefault="00C35C99" w:rsidP="0016077F">
      <w:pPr>
        <w:rPr>
          <w:rFonts w:ascii="Times New Roman" w:hAnsi="Times New Roman" w:cs="Times New Roman"/>
          <w:b/>
          <w:szCs w:val="21"/>
        </w:rPr>
      </w:pPr>
      <w:r>
        <w:rPr>
          <w:rFonts w:ascii="Times New Roman" w:hAnsi="Times New Roman" w:cs="Times New Roman" w:hint="eastAsia"/>
          <w:b/>
          <w:szCs w:val="21"/>
        </w:rPr>
        <w:t xml:space="preserve">→　</w:t>
      </w:r>
      <w:r w:rsidRPr="00C35C99">
        <w:rPr>
          <w:rFonts w:ascii="Times New Roman" w:hAnsi="Times New Roman" w:cs="Times New Roman" w:hint="eastAsia"/>
          <w:b/>
          <w:szCs w:val="21"/>
        </w:rPr>
        <w:t>知事や委員会制定の「規則」でも可能</w:t>
      </w:r>
    </w:p>
    <w:p w14:paraId="5D8F8EFA" w14:textId="77777777" w:rsidR="00C35113" w:rsidRPr="006A7BA0" w:rsidRDefault="00C35113" w:rsidP="0016077F">
      <w:pPr>
        <w:rPr>
          <w:rFonts w:ascii="Times New Roman" w:eastAsiaTheme="majorEastAsia" w:hAnsi="Times New Roman" w:cs="Times New Roman"/>
          <w:szCs w:val="21"/>
        </w:rPr>
      </w:pPr>
      <w:r w:rsidRPr="006A7BA0">
        <w:rPr>
          <w:rFonts w:ascii="Times New Roman" w:eastAsiaTheme="majorEastAsia" w:hAnsi="Times New Roman" w:cs="Times New Roman"/>
          <w:szCs w:val="21"/>
        </w:rPr>
        <w:t>（３）啓蒙活動への取り組み</w:t>
      </w:r>
    </w:p>
    <w:p w14:paraId="61E363FF" w14:textId="1D7A374E" w:rsidR="00DE4EDB" w:rsidRPr="00A866A8" w:rsidRDefault="00BA4EDE" w:rsidP="0016077F">
      <w:pPr>
        <w:rPr>
          <w:rFonts w:ascii="Times New Roman" w:hAnsi="Times New Roman" w:cs="Times New Roman"/>
          <w:szCs w:val="21"/>
        </w:rPr>
      </w:pPr>
      <w:r w:rsidRPr="00A866A8">
        <w:rPr>
          <w:rFonts w:ascii="Times New Roman" w:hAnsi="Times New Roman" w:cs="Times New Roman"/>
          <w:szCs w:val="21"/>
        </w:rPr>
        <w:t>既存の取り組みと連携しつつ，学校教育に啓蒙活動として取り組</w:t>
      </w:r>
      <w:r w:rsidR="00C35C99">
        <w:rPr>
          <w:rFonts w:ascii="Times New Roman" w:hAnsi="Times New Roman" w:cs="Times New Roman" w:hint="eastAsia"/>
          <w:szCs w:val="21"/>
        </w:rPr>
        <w:t>む</w:t>
      </w:r>
      <w:r w:rsidRPr="00A866A8">
        <w:rPr>
          <w:rFonts w:ascii="Times New Roman" w:hAnsi="Times New Roman" w:cs="Times New Roman"/>
          <w:szCs w:val="21"/>
        </w:rPr>
        <w:t>仕組み作り</w:t>
      </w:r>
    </w:p>
    <w:p w14:paraId="2CF01F5C" w14:textId="77777777" w:rsidR="00DE4EDB" w:rsidRPr="00A866A8" w:rsidRDefault="00DE4EDB" w:rsidP="0016077F">
      <w:pPr>
        <w:rPr>
          <w:rFonts w:ascii="Times New Roman" w:hAnsi="Times New Roman" w:cs="Times New Roman"/>
          <w:szCs w:val="21"/>
        </w:rPr>
      </w:pPr>
    </w:p>
    <w:p w14:paraId="12EFDBED" w14:textId="77777777" w:rsidR="00DE4EDB" w:rsidRPr="00A866A8" w:rsidRDefault="00DE4EDB" w:rsidP="0016077F">
      <w:pPr>
        <w:rPr>
          <w:rFonts w:ascii="Times New Roman" w:hAnsi="Times New Roman" w:cs="Times New Roman"/>
          <w:szCs w:val="21"/>
        </w:rPr>
      </w:pPr>
    </w:p>
    <w:p w14:paraId="7A37B991" w14:textId="77777777" w:rsidR="00DE4EDB" w:rsidRPr="006A7BA0" w:rsidRDefault="00DE4EDB" w:rsidP="0016077F">
      <w:pPr>
        <w:rPr>
          <w:rFonts w:asciiTheme="majorEastAsia" w:eastAsiaTheme="majorEastAsia" w:hAnsiTheme="majorEastAsia" w:cs="Times New Roman"/>
          <w:szCs w:val="21"/>
        </w:rPr>
      </w:pPr>
      <w:r w:rsidRPr="006A7BA0">
        <w:rPr>
          <w:rFonts w:asciiTheme="majorEastAsia" w:eastAsiaTheme="majorEastAsia" w:hAnsiTheme="majorEastAsia" w:cs="Times New Roman"/>
          <w:szCs w:val="21"/>
        </w:rPr>
        <w:t>文献</w:t>
      </w:r>
    </w:p>
    <w:p w14:paraId="5CCE7BE0" w14:textId="77777777" w:rsidR="00DE4EDB" w:rsidRPr="00A866A8" w:rsidRDefault="00DE4EDB" w:rsidP="00DE4EDB">
      <w:pPr>
        <w:rPr>
          <w:rFonts w:ascii="Times New Roman" w:hAnsi="Times New Roman" w:cs="Times New Roman"/>
          <w:szCs w:val="21"/>
        </w:rPr>
      </w:pPr>
      <w:r w:rsidRPr="00A866A8">
        <w:rPr>
          <w:rFonts w:ascii="Times New Roman" w:hAnsi="Times New Roman" w:cs="Times New Roman"/>
          <w:szCs w:val="21"/>
        </w:rPr>
        <w:t>拙論については下記掲載のものの他，</w:t>
      </w:r>
    </w:p>
    <w:p w14:paraId="49DDDAC7" w14:textId="787335DC" w:rsidR="00DE4EDB" w:rsidRPr="00A866A8" w:rsidRDefault="00E97193" w:rsidP="00DE4EDB">
      <w:pPr>
        <w:rPr>
          <w:rFonts w:ascii="Times New Roman" w:hAnsi="Times New Roman" w:cs="Times New Roman"/>
          <w:szCs w:val="21"/>
        </w:rPr>
      </w:pPr>
      <w:hyperlink r:id="rId17" w:history="1">
        <w:r w:rsidR="00DE4EDB" w:rsidRPr="00A866A8">
          <w:rPr>
            <w:rStyle w:val="a4"/>
            <w:rFonts w:ascii="Times New Roman" w:hAnsi="Times New Roman" w:cs="Times New Roman"/>
            <w:szCs w:val="21"/>
          </w:rPr>
          <w:t>http://www.las.osaka-sandai.ac.jp/~jsato/introduce.html</w:t>
        </w:r>
      </w:hyperlink>
      <w:r w:rsidR="00DE4EDB" w:rsidRPr="00A866A8">
        <w:rPr>
          <w:rFonts w:ascii="Times New Roman" w:hAnsi="Times New Roman" w:cs="Times New Roman"/>
          <w:szCs w:val="21"/>
        </w:rPr>
        <w:t xml:space="preserve">　参照</w:t>
      </w:r>
    </w:p>
    <w:p w14:paraId="0FFD03B0" w14:textId="78165EC9" w:rsidR="00DE4EDB" w:rsidRPr="00A866A8" w:rsidRDefault="00DE4EDB" w:rsidP="0002393C">
      <w:pPr>
        <w:ind w:left="210" w:hangingChars="100" w:hanging="210"/>
        <w:rPr>
          <w:rFonts w:ascii="Times New Roman" w:hAnsi="Times New Roman" w:cs="Times New Roman"/>
          <w:szCs w:val="21"/>
        </w:rPr>
      </w:pPr>
      <w:proofErr w:type="spellStart"/>
      <w:r w:rsidRPr="00A866A8">
        <w:rPr>
          <w:rFonts w:ascii="Times New Roman" w:hAnsi="Times New Roman" w:cs="Times New Roman"/>
          <w:szCs w:val="21"/>
        </w:rPr>
        <w:t>Dr</w:t>
      </w:r>
      <w:proofErr w:type="spellEnd"/>
      <w:r w:rsidRPr="00A866A8">
        <w:rPr>
          <w:rFonts w:ascii="Times New Roman" w:hAnsi="Times New Roman" w:cs="Times New Roman"/>
          <w:szCs w:val="21"/>
        </w:rPr>
        <w:t xml:space="preserve"> Bharat </w:t>
      </w:r>
      <w:proofErr w:type="spellStart"/>
      <w:r w:rsidRPr="00A866A8">
        <w:rPr>
          <w:rFonts w:ascii="Times New Roman" w:hAnsi="Times New Roman" w:cs="Times New Roman"/>
          <w:szCs w:val="21"/>
        </w:rPr>
        <w:t>Malkani</w:t>
      </w:r>
      <w:proofErr w:type="spellEnd"/>
      <w:r w:rsidRPr="00A866A8">
        <w:rPr>
          <w:rFonts w:ascii="Times New Roman" w:hAnsi="Times New Roman" w:cs="Times New Roman"/>
          <w:szCs w:val="21"/>
        </w:rPr>
        <w:t>, “Human Rights Treaties in the English Legal System”, [2011] PL 554-577.</w:t>
      </w:r>
      <w:r w:rsidRPr="00A866A8">
        <w:rPr>
          <w:rFonts w:ascii="Times New Roman" w:hAnsi="Times New Roman" w:cs="Times New Roman"/>
          <w:szCs w:val="21"/>
        </w:rPr>
        <w:t xml:space="preserve">　（佐藤訳「イギリス法体系における人権条約」『大阪産業大学論集　人文・社会科学編』</w:t>
      </w:r>
      <w:r w:rsidRPr="00A866A8">
        <w:rPr>
          <w:rFonts w:ascii="Times New Roman" w:hAnsi="Times New Roman" w:cs="Times New Roman"/>
          <w:szCs w:val="21"/>
        </w:rPr>
        <w:t>18</w:t>
      </w:r>
      <w:r w:rsidRPr="00A866A8">
        <w:rPr>
          <w:rFonts w:ascii="Times New Roman" w:hAnsi="Times New Roman" w:cs="Times New Roman"/>
          <w:szCs w:val="21"/>
        </w:rPr>
        <w:t>号</w:t>
      </w:r>
      <w:r w:rsidRPr="00A866A8">
        <w:rPr>
          <w:rFonts w:ascii="Times New Roman" w:hAnsi="Times New Roman" w:cs="Times New Roman"/>
          <w:szCs w:val="21"/>
        </w:rPr>
        <w:t>225-261</w:t>
      </w:r>
      <w:r w:rsidRPr="00A866A8">
        <w:rPr>
          <w:rFonts w:ascii="Times New Roman" w:hAnsi="Times New Roman" w:cs="Times New Roman"/>
          <w:szCs w:val="21"/>
        </w:rPr>
        <w:t>頁）</w:t>
      </w:r>
    </w:p>
    <w:p w14:paraId="78833340" w14:textId="77777777" w:rsidR="00DE4EDB" w:rsidRPr="00A866A8" w:rsidRDefault="00DE4EDB" w:rsidP="0002393C">
      <w:pPr>
        <w:ind w:left="210" w:hangingChars="100" w:hanging="210"/>
        <w:rPr>
          <w:rFonts w:ascii="Times New Roman" w:hAnsi="Times New Roman" w:cs="Times New Roman"/>
          <w:szCs w:val="21"/>
        </w:rPr>
      </w:pPr>
      <w:r w:rsidRPr="00A866A8">
        <w:rPr>
          <w:rFonts w:ascii="Times New Roman" w:hAnsi="Times New Roman" w:cs="Times New Roman"/>
          <w:szCs w:val="21"/>
        </w:rPr>
        <w:t xml:space="preserve">George Williams and Lisa Burton, “Australia’s Exclusive Parliamentary Model of Rights Protection”, </w:t>
      </w:r>
      <w:r w:rsidRPr="00A866A8">
        <w:rPr>
          <w:rFonts w:ascii="Times New Roman" w:hAnsi="Times New Roman" w:cs="Times New Roman"/>
          <w:i/>
          <w:szCs w:val="21"/>
        </w:rPr>
        <w:t>Statute Law Review</w:t>
      </w:r>
      <w:r w:rsidRPr="00A866A8">
        <w:rPr>
          <w:rFonts w:ascii="Times New Roman" w:hAnsi="Times New Roman" w:cs="Times New Roman"/>
          <w:szCs w:val="21"/>
        </w:rPr>
        <w:t xml:space="preserve"> (Oxford University Press) 34(1), 58-94.</w:t>
      </w:r>
    </w:p>
    <w:p w14:paraId="5C5226EB" w14:textId="77777777" w:rsidR="00DE4EDB" w:rsidRPr="00A866A8" w:rsidRDefault="00DE4EDB" w:rsidP="0002393C">
      <w:pPr>
        <w:ind w:left="210" w:hangingChars="100" w:hanging="210"/>
        <w:rPr>
          <w:rFonts w:ascii="Times New Roman" w:hAnsi="Times New Roman" w:cs="Times New Roman"/>
          <w:szCs w:val="21"/>
        </w:rPr>
      </w:pPr>
      <w:r w:rsidRPr="00A866A8">
        <w:rPr>
          <w:rFonts w:ascii="Times New Roman" w:hAnsi="Times New Roman" w:cs="Times New Roman"/>
          <w:szCs w:val="21"/>
        </w:rPr>
        <w:t>佐藤潤一</w:t>
      </w:r>
      <w:r w:rsidRPr="00A866A8">
        <w:rPr>
          <w:rFonts w:ascii="Times New Roman" w:hAnsi="Times New Roman" w:cs="Times New Roman"/>
          <w:szCs w:val="21"/>
          <w:shd w:val="clear" w:color="auto" w:fill="FFFFFF"/>
        </w:rPr>
        <w:t xml:space="preserve">「オーストラリアにおける人権保障　</w:t>
      </w:r>
      <w:r w:rsidRPr="00A866A8">
        <w:rPr>
          <w:rFonts w:ascii="Times New Roman" w:hAnsi="Times New Roman" w:cs="Times New Roman"/>
          <w:szCs w:val="21"/>
          <w:shd w:val="clear" w:color="auto" w:fill="FFFFFF"/>
        </w:rPr>
        <w:t>―</w:t>
      </w:r>
      <w:r w:rsidRPr="00A866A8">
        <w:rPr>
          <w:rFonts w:ascii="Times New Roman" w:hAnsi="Times New Roman" w:cs="Times New Roman"/>
          <w:szCs w:val="21"/>
          <w:shd w:val="clear" w:color="auto" w:fill="FFFFFF"/>
        </w:rPr>
        <w:t xml:space="preserve">　成文憲法典で人権保障を規定することの意義・研究序説　</w:t>
      </w:r>
      <w:r w:rsidRPr="00A866A8">
        <w:rPr>
          <w:rFonts w:ascii="Times New Roman" w:hAnsi="Times New Roman" w:cs="Times New Roman"/>
          <w:szCs w:val="21"/>
          <w:shd w:val="clear" w:color="auto" w:fill="FFFFFF"/>
        </w:rPr>
        <w:t>―</w:t>
      </w:r>
      <w:r w:rsidRPr="00A866A8">
        <w:rPr>
          <w:rFonts w:ascii="Times New Roman" w:hAnsi="Times New Roman" w:cs="Times New Roman"/>
          <w:szCs w:val="21"/>
          <w:shd w:val="clear" w:color="auto" w:fill="FFFFFF"/>
        </w:rPr>
        <w:t xml:space="preserve">　」</w:t>
      </w:r>
      <w:r w:rsidRPr="00A866A8">
        <w:rPr>
          <w:rFonts w:ascii="Times New Roman" w:hAnsi="Times New Roman" w:cs="Times New Roman"/>
          <w:color w:val="333333"/>
          <w:szCs w:val="21"/>
          <w:shd w:val="clear" w:color="auto" w:fill="FFFFFF"/>
        </w:rPr>
        <w:t>『大阪産業大学論集　人文・社会科学編』</w:t>
      </w:r>
      <w:r w:rsidRPr="00A866A8">
        <w:rPr>
          <w:rFonts w:ascii="Times New Roman" w:hAnsi="Times New Roman" w:cs="Times New Roman"/>
          <w:color w:val="333333"/>
          <w:szCs w:val="21"/>
          <w:shd w:val="clear" w:color="auto" w:fill="FFFFFF"/>
        </w:rPr>
        <w:t>12</w:t>
      </w:r>
      <w:r w:rsidRPr="00A866A8">
        <w:rPr>
          <w:rFonts w:ascii="Times New Roman" w:hAnsi="Times New Roman" w:cs="Times New Roman"/>
          <w:color w:val="333333"/>
          <w:szCs w:val="21"/>
          <w:shd w:val="clear" w:color="auto" w:fill="FFFFFF"/>
        </w:rPr>
        <w:t>号（</w:t>
      </w:r>
      <w:r w:rsidRPr="00A866A8">
        <w:rPr>
          <w:rFonts w:ascii="Times New Roman" w:hAnsi="Times New Roman" w:cs="Times New Roman"/>
          <w:color w:val="333333"/>
          <w:szCs w:val="21"/>
          <w:shd w:val="clear" w:color="auto" w:fill="FFFFFF"/>
        </w:rPr>
        <w:t>2011</w:t>
      </w:r>
      <w:r w:rsidRPr="00A866A8">
        <w:rPr>
          <w:rFonts w:ascii="Times New Roman" w:hAnsi="Times New Roman" w:cs="Times New Roman"/>
          <w:color w:val="333333"/>
          <w:szCs w:val="21"/>
          <w:shd w:val="clear" w:color="auto" w:fill="FFFFFF"/>
        </w:rPr>
        <w:t>年</w:t>
      </w:r>
      <w:r w:rsidRPr="00A866A8">
        <w:rPr>
          <w:rFonts w:ascii="Times New Roman" w:hAnsi="Times New Roman" w:cs="Times New Roman"/>
          <w:color w:val="333333"/>
          <w:szCs w:val="21"/>
          <w:shd w:val="clear" w:color="auto" w:fill="FFFFFF"/>
        </w:rPr>
        <w:t>6</w:t>
      </w:r>
      <w:r w:rsidRPr="00A866A8">
        <w:rPr>
          <w:rFonts w:ascii="Times New Roman" w:hAnsi="Times New Roman" w:cs="Times New Roman"/>
          <w:color w:val="333333"/>
          <w:szCs w:val="21"/>
          <w:shd w:val="clear" w:color="auto" w:fill="FFFFFF"/>
        </w:rPr>
        <w:t>月）</w:t>
      </w:r>
    </w:p>
    <w:p w14:paraId="676CF21F" w14:textId="56ABEB33" w:rsidR="0016077F" w:rsidRPr="00A866A8" w:rsidRDefault="00DE4EDB" w:rsidP="0002393C">
      <w:pPr>
        <w:ind w:left="210" w:hangingChars="100" w:hanging="210"/>
        <w:rPr>
          <w:rFonts w:ascii="Times New Roman" w:hAnsi="Times New Roman" w:cs="Times New Roman"/>
          <w:szCs w:val="21"/>
        </w:rPr>
      </w:pPr>
      <w:r w:rsidRPr="00A866A8">
        <w:rPr>
          <w:rFonts w:ascii="Times New Roman" w:hAnsi="Times New Roman" w:cs="Times New Roman"/>
          <w:szCs w:val="21"/>
        </w:rPr>
        <w:t>佐藤潤一「オーストラリアにおける差別表現規制</w:t>
      </w:r>
      <w:r w:rsidRPr="00A866A8">
        <w:rPr>
          <w:rFonts w:ascii="Times New Roman" w:hAnsi="Times New Roman" w:cs="Times New Roman"/>
          <w:szCs w:val="21"/>
        </w:rPr>
        <w:t>――</w:t>
      </w:r>
      <w:r w:rsidRPr="00A866A8">
        <w:rPr>
          <w:rFonts w:ascii="Times New Roman" w:hAnsi="Times New Roman" w:cs="Times New Roman"/>
          <w:szCs w:val="21"/>
        </w:rPr>
        <w:t>差別禁止法と国内人権機関の役割」『国際人権』</w:t>
      </w:r>
      <w:r w:rsidRPr="00A866A8">
        <w:rPr>
          <w:rFonts w:ascii="Times New Roman" w:hAnsi="Times New Roman" w:cs="Times New Roman"/>
          <w:szCs w:val="21"/>
        </w:rPr>
        <w:t>24</w:t>
      </w:r>
      <w:r w:rsidRPr="00A866A8">
        <w:rPr>
          <w:rFonts w:ascii="Times New Roman" w:hAnsi="Times New Roman" w:cs="Times New Roman"/>
          <w:szCs w:val="21"/>
        </w:rPr>
        <w:t>号掲載</w:t>
      </w:r>
      <w:r w:rsidR="0016077F" w:rsidRPr="00A866A8">
        <w:rPr>
          <w:rFonts w:ascii="Times New Roman" w:hAnsi="Times New Roman" w:cs="Times New Roman"/>
          <w:szCs w:val="21"/>
        </w:rPr>
        <w:br w:type="page"/>
      </w:r>
    </w:p>
    <w:p w14:paraId="6946E023" w14:textId="689FEE63" w:rsidR="00A866A8" w:rsidRPr="00A866A8" w:rsidRDefault="002E1AAD" w:rsidP="0016077F">
      <w:pPr>
        <w:rPr>
          <w:rFonts w:ascii="Times New Roman" w:eastAsiaTheme="majorEastAsia" w:hAnsi="Times New Roman" w:cs="Times New Roman"/>
          <w:color w:val="000000"/>
          <w:szCs w:val="21"/>
        </w:rPr>
        <w:sectPr w:rsidR="00A866A8" w:rsidRPr="00A866A8" w:rsidSect="0002393C">
          <w:headerReference w:type="even" r:id="rId18"/>
          <w:headerReference w:type="default" r:id="rId19"/>
          <w:footerReference w:type="even" r:id="rId20"/>
          <w:footerReference w:type="default" r:id="rId21"/>
          <w:headerReference w:type="first" r:id="rId22"/>
          <w:footerReference w:type="first" r:id="rId23"/>
          <w:pgSz w:w="11906" w:h="16838"/>
          <w:pgMar w:top="1985" w:right="1701" w:bottom="1701" w:left="1701" w:header="851" w:footer="992" w:gutter="0"/>
          <w:cols w:space="425"/>
          <w:docGrid w:type="lines" w:linePitch="328"/>
        </w:sectPr>
      </w:pPr>
      <w:r w:rsidRPr="00A866A8">
        <w:rPr>
          <w:rFonts w:ascii="Times New Roman" w:eastAsiaTheme="majorEastAsia" w:hAnsi="Times New Roman" w:cs="Times New Roman"/>
          <w:b/>
          <w:bCs/>
          <w:color w:val="000000"/>
          <w:szCs w:val="21"/>
        </w:rPr>
        <w:lastRenderedPageBreak/>
        <w:t>資料１：</w:t>
      </w:r>
      <w:r w:rsidR="0016077F" w:rsidRPr="00A866A8">
        <w:rPr>
          <w:rFonts w:ascii="Times New Roman" w:eastAsiaTheme="majorEastAsia" w:hAnsi="Times New Roman" w:cs="Times New Roman"/>
          <w:b/>
          <w:bCs/>
          <w:color w:val="000000"/>
          <w:szCs w:val="21"/>
        </w:rPr>
        <w:t>本邦外出身者に対する不当な差別的言動の解消に向けた取組の推進に関する法律（平成</w:t>
      </w:r>
      <w:r w:rsidR="00A866A8" w:rsidRPr="00A866A8">
        <w:rPr>
          <w:rFonts w:ascii="Times New Roman" w:eastAsiaTheme="majorEastAsia" w:hAnsi="Times New Roman" w:cs="Times New Roman"/>
          <w:b/>
          <w:bCs/>
          <w:color w:val="000000"/>
          <w:szCs w:val="21"/>
        </w:rPr>
        <w:t>28</w:t>
      </w:r>
      <w:r w:rsidR="0016077F" w:rsidRPr="00A866A8">
        <w:rPr>
          <w:rFonts w:ascii="Times New Roman" w:eastAsiaTheme="majorEastAsia" w:hAnsi="Times New Roman" w:cs="Times New Roman"/>
          <w:b/>
          <w:bCs/>
          <w:color w:val="000000"/>
          <w:szCs w:val="21"/>
        </w:rPr>
        <w:t>年</w:t>
      </w:r>
      <w:r w:rsidR="00A866A8" w:rsidRPr="00A866A8">
        <w:rPr>
          <w:rFonts w:ascii="Times New Roman" w:eastAsiaTheme="majorEastAsia" w:hAnsi="Times New Roman" w:cs="Times New Roman"/>
          <w:b/>
          <w:bCs/>
          <w:color w:val="000000"/>
          <w:szCs w:val="21"/>
        </w:rPr>
        <w:t>6</w:t>
      </w:r>
      <w:r w:rsidR="0016077F" w:rsidRPr="00A866A8">
        <w:rPr>
          <w:rFonts w:ascii="Times New Roman" w:eastAsiaTheme="majorEastAsia" w:hAnsi="Times New Roman" w:cs="Times New Roman"/>
          <w:b/>
          <w:bCs/>
          <w:color w:val="000000"/>
          <w:szCs w:val="21"/>
        </w:rPr>
        <w:t>月</w:t>
      </w:r>
      <w:r w:rsidR="00A866A8" w:rsidRPr="00A866A8">
        <w:rPr>
          <w:rFonts w:ascii="Times New Roman" w:eastAsiaTheme="majorEastAsia" w:hAnsi="Times New Roman" w:cs="Times New Roman"/>
          <w:b/>
          <w:bCs/>
          <w:color w:val="000000"/>
          <w:szCs w:val="21"/>
        </w:rPr>
        <w:t>3</w:t>
      </w:r>
      <w:r w:rsidR="0016077F" w:rsidRPr="00A866A8">
        <w:rPr>
          <w:rFonts w:ascii="Times New Roman" w:eastAsiaTheme="majorEastAsia" w:hAnsi="Times New Roman" w:cs="Times New Roman"/>
          <w:b/>
          <w:bCs/>
          <w:color w:val="000000"/>
          <w:szCs w:val="21"/>
        </w:rPr>
        <w:t>日法律第</w:t>
      </w:r>
      <w:r w:rsidR="00A866A8" w:rsidRPr="00A866A8">
        <w:rPr>
          <w:rFonts w:ascii="Times New Roman" w:eastAsiaTheme="majorEastAsia" w:hAnsi="Times New Roman" w:cs="Times New Roman"/>
          <w:b/>
          <w:bCs/>
          <w:color w:val="000000"/>
          <w:szCs w:val="21"/>
        </w:rPr>
        <w:t>68</w:t>
      </w:r>
      <w:r w:rsidR="0016077F" w:rsidRPr="00A866A8">
        <w:rPr>
          <w:rFonts w:ascii="Times New Roman" w:eastAsiaTheme="majorEastAsia" w:hAnsi="Times New Roman" w:cs="Times New Roman"/>
          <w:b/>
          <w:bCs/>
          <w:color w:val="000000"/>
          <w:szCs w:val="21"/>
        </w:rPr>
        <w:t>号）</w:t>
      </w:r>
      <w:r w:rsidR="0016077F" w:rsidRPr="00A866A8">
        <w:rPr>
          <w:rFonts w:ascii="Times New Roman" w:eastAsiaTheme="majorEastAsia" w:hAnsi="Times New Roman" w:cs="Times New Roman"/>
          <w:color w:val="000000"/>
          <w:szCs w:val="21"/>
        </w:rPr>
        <w:br/>
      </w:r>
      <w:bookmarkStart w:id="2" w:name="0000000000000000000000000000000000000000"/>
      <w:bookmarkEnd w:id="2"/>
      <w:r w:rsidR="0016077F" w:rsidRPr="00A866A8">
        <w:rPr>
          <w:rFonts w:ascii="Times New Roman" w:eastAsiaTheme="majorEastAsia" w:hAnsi="Times New Roman" w:cs="Times New Roman"/>
          <w:color w:val="000000"/>
          <w:szCs w:val="21"/>
        </w:rPr>
        <w:br/>
      </w:r>
    </w:p>
    <w:p w14:paraId="5BEFDD40" w14:textId="310A0AA3" w:rsidR="00DE4EDB" w:rsidRPr="00A866A8" w:rsidRDefault="0016077F" w:rsidP="0016077F">
      <w:pPr>
        <w:rPr>
          <w:rFonts w:ascii="Times New Roman" w:hAnsi="Times New Roman" w:cs="Times New Roman"/>
          <w:szCs w:val="21"/>
        </w:rPr>
      </w:pPr>
      <w:r w:rsidRPr="00A866A8">
        <w:rPr>
          <w:rFonts w:ascii="Times New Roman" w:hAnsi="Times New Roman" w:cs="Times New Roman"/>
          <w:color w:val="000000"/>
          <w:szCs w:val="21"/>
        </w:rPr>
        <w:lastRenderedPageBreak/>
        <w:t xml:space="preserve">　前文</w:t>
      </w:r>
    </w:p>
    <w:p w14:paraId="3DCCB5D6" w14:textId="593AEA3A" w:rsidR="0016077F" w:rsidRPr="00A866A8" w:rsidRDefault="00DE4EDB" w:rsidP="0016077F">
      <w:pPr>
        <w:rPr>
          <w:rFonts w:ascii="Times New Roman" w:hAnsi="Times New Roman" w:cs="Times New Roman"/>
          <w:szCs w:val="21"/>
        </w:rPr>
      </w:pPr>
      <w:r w:rsidRPr="00A866A8">
        <w:rPr>
          <w:rFonts w:ascii="Times New Roman" w:hAnsi="Times New Roman" w:cs="Times New Roman"/>
          <w:color w:val="000000"/>
          <w:szCs w:val="21"/>
        </w:rPr>
        <w:t xml:space="preserve">　</w:t>
      </w:r>
      <w:r w:rsidR="0016077F" w:rsidRPr="00A866A8">
        <w:rPr>
          <w:rFonts w:ascii="Times New Roman" w:hAnsi="Times New Roman" w:cs="Times New Roman"/>
          <w:color w:val="000000"/>
          <w:szCs w:val="21"/>
        </w:rPr>
        <w:t>我が国においては、近年、本邦の域外にある国又は地域の出身であることを理由として、適法に居住するその出身者又はその子孫を、我が国の地域社会から排除することを煽動する不当な差別的言動が行われ、その出身者又はその子孫が多大な苦痛を強いられるとともに、当該地域社会に深刻な亀裂を生じさせている。</w:t>
      </w:r>
      <w:r w:rsidR="0016077F" w:rsidRPr="00A866A8">
        <w:rPr>
          <w:rFonts w:ascii="Times New Roman" w:hAnsi="Times New Roman" w:cs="Times New Roman"/>
          <w:color w:val="000000"/>
          <w:szCs w:val="21"/>
        </w:rPr>
        <w:br/>
      </w:r>
      <w:r w:rsidR="0016077F" w:rsidRPr="00A866A8">
        <w:rPr>
          <w:rFonts w:ascii="Times New Roman" w:hAnsi="Times New Roman" w:cs="Times New Roman"/>
          <w:color w:val="000000"/>
          <w:szCs w:val="21"/>
        </w:rPr>
        <w:t xml:space="preserve">　もとより、このような不当な差別的言動はあってはならず、こうした事態をこのまま看過することは、国際社会において我が国の占める地位に照らしても、ふさわしいものではない。</w:t>
      </w:r>
      <w:r w:rsidR="0016077F" w:rsidRPr="00A866A8">
        <w:rPr>
          <w:rFonts w:ascii="Times New Roman" w:hAnsi="Times New Roman" w:cs="Times New Roman"/>
          <w:color w:val="000000"/>
          <w:szCs w:val="21"/>
        </w:rPr>
        <w:br/>
      </w:r>
      <w:r w:rsidR="0016077F" w:rsidRPr="00A866A8">
        <w:rPr>
          <w:rFonts w:ascii="Times New Roman" w:hAnsi="Times New Roman" w:cs="Times New Roman"/>
          <w:color w:val="000000"/>
          <w:szCs w:val="21"/>
        </w:rPr>
        <w:t xml:space="preserve">　ここに、このような不当な差別的言動は許されないことを宣言するとともに、更なる人権教育と人権啓発などを通じて、国民に周知を図り、その理解と協力を得つつ、不当な差別的言動の解消に向けた取組を推進すべく、この法律を制定する。</w:t>
      </w:r>
      <w:r w:rsidR="0016077F" w:rsidRPr="00A866A8">
        <w:rPr>
          <w:rFonts w:ascii="Times New Roman" w:hAnsi="Times New Roman" w:cs="Times New Roman"/>
          <w:color w:val="000000"/>
          <w:szCs w:val="21"/>
        </w:rPr>
        <w:br/>
      </w:r>
      <w:r w:rsidR="0016077F" w:rsidRPr="00A866A8">
        <w:rPr>
          <w:rFonts w:ascii="Times New Roman" w:hAnsi="Times New Roman" w:cs="Times New Roman"/>
          <w:color w:val="000000"/>
          <w:szCs w:val="21"/>
        </w:rPr>
        <w:br/>
      </w:r>
      <w:r w:rsidR="0016077F" w:rsidRPr="00A866A8">
        <w:rPr>
          <w:rFonts w:ascii="Times New Roman" w:hAnsi="Times New Roman" w:cs="Times New Roman"/>
          <w:color w:val="000000"/>
          <w:szCs w:val="21"/>
        </w:rPr>
        <w:t xml:space="preserve">　　</w:t>
      </w:r>
      <w:bookmarkStart w:id="3" w:name="1000000000001000000000000000000000000000"/>
      <w:r w:rsidR="0016077F" w:rsidRPr="00A866A8">
        <w:rPr>
          <w:rFonts w:ascii="Times New Roman" w:hAnsi="Times New Roman" w:cs="Times New Roman"/>
          <w:b/>
          <w:bCs/>
          <w:color w:val="000000"/>
          <w:szCs w:val="21"/>
        </w:rPr>
        <w:t>第一章　総則</w:t>
      </w:r>
      <w:bookmarkEnd w:id="3"/>
    </w:p>
    <w:p w14:paraId="7168B3EC" w14:textId="77777777" w:rsidR="0016077F" w:rsidRPr="00A866A8" w:rsidRDefault="0016077F" w:rsidP="0016077F">
      <w:pPr>
        <w:rPr>
          <w:rFonts w:ascii="Times New Roman" w:hAnsi="Times New Roman" w:cs="Times New Roman"/>
          <w:color w:val="000000"/>
          <w:szCs w:val="21"/>
        </w:rPr>
      </w:pPr>
      <w:r w:rsidRPr="00A866A8">
        <w:rPr>
          <w:rFonts w:ascii="Times New Roman" w:hAnsi="Times New Roman" w:cs="Times New Roman"/>
          <w:color w:val="000000"/>
          <w:szCs w:val="21"/>
        </w:rPr>
        <w:t>（目的）</w:t>
      </w:r>
    </w:p>
    <w:p w14:paraId="58CB5520" w14:textId="77777777" w:rsidR="0016077F" w:rsidRPr="00A866A8" w:rsidRDefault="0016077F" w:rsidP="0016077F">
      <w:pPr>
        <w:rPr>
          <w:rFonts w:ascii="Times New Roman" w:hAnsi="Times New Roman" w:cs="Times New Roman"/>
          <w:color w:val="000000"/>
          <w:szCs w:val="21"/>
        </w:rPr>
      </w:pPr>
      <w:r w:rsidRPr="00A866A8">
        <w:rPr>
          <w:rFonts w:ascii="Times New Roman" w:hAnsi="Times New Roman" w:cs="Times New Roman"/>
          <w:b/>
          <w:bCs/>
          <w:color w:val="000000"/>
          <w:szCs w:val="21"/>
        </w:rPr>
        <w:t>第一条</w:t>
      </w:r>
      <w:r w:rsidRPr="00A866A8">
        <w:rPr>
          <w:rStyle w:val="apple-converted-space"/>
          <w:rFonts w:ascii="Times New Roman" w:hAnsi="Times New Roman" w:cs="Times New Roman"/>
          <w:color w:val="000000"/>
          <w:szCs w:val="21"/>
        </w:rPr>
        <w:t> </w:t>
      </w:r>
      <w:r w:rsidRPr="00A866A8">
        <w:rPr>
          <w:rFonts w:ascii="Times New Roman" w:hAnsi="Times New Roman" w:cs="Times New Roman"/>
          <w:color w:val="000000"/>
          <w:szCs w:val="21"/>
        </w:rPr>
        <w:t xml:space="preserve">　この法律は、本邦外出身者に対する不当な差別的言動の解消が喫緊の課題であることに鑑み、その解消に向けた取組について、</w:t>
      </w:r>
      <w:r w:rsidRPr="00A866A8">
        <w:rPr>
          <w:rFonts w:ascii="Times New Roman" w:hAnsi="Times New Roman" w:cs="Times New Roman"/>
          <w:color w:val="000000"/>
          <w:szCs w:val="21"/>
          <w:u w:val="single"/>
        </w:rPr>
        <w:t>基本理念を定め、及び国等の責務を明らかにする</w:t>
      </w:r>
      <w:r w:rsidRPr="00A866A8">
        <w:rPr>
          <w:rFonts w:ascii="Times New Roman" w:hAnsi="Times New Roman" w:cs="Times New Roman"/>
          <w:color w:val="000000"/>
          <w:szCs w:val="21"/>
        </w:rPr>
        <w:t>とともに、</w:t>
      </w:r>
      <w:r w:rsidRPr="00A866A8">
        <w:rPr>
          <w:rFonts w:ascii="Times New Roman" w:hAnsi="Times New Roman" w:cs="Times New Roman"/>
          <w:color w:val="000000"/>
          <w:szCs w:val="21"/>
          <w:u w:val="single"/>
        </w:rPr>
        <w:t>基本的施策を定め、これを推進する</w:t>
      </w:r>
      <w:r w:rsidRPr="00A866A8">
        <w:rPr>
          <w:rFonts w:ascii="Times New Roman" w:hAnsi="Times New Roman" w:cs="Times New Roman"/>
          <w:color w:val="000000"/>
          <w:szCs w:val="21"/>
        </w:rPr>
        <w:t>ことを目的とする。</w:t>
      </w:r>
    </w:p>
    <w:p w14:paraId="0B8D9827" w14:textId="77777777" w:rsidR="0016077F" w:rsidRPr="00A866A8" w:rsidRDefault="0016077F" w:rsidP="0016077F">
      <w:pPr>
        <w:rPr>
          <w:rFonts w:ascii="Times New Roman" w:eastAsiaTheme="majorEastAsia" w:hAnsi="Times New Roman" w:cs="Times New Roman"/>
          <w:b/>
          <w:color w:val="000000"/>
          <w:szCs w:val="21"/>
        </w:rPr>
      </w:pPr>
      <w:r w:rsidRPr="00A866A8">
        <w:rPr>
          <w:rFonts w:ascii="Times New Roman" w:eastAsiaTheme="majorEastAsia" w:hAnsi="Times New Roman" w:cs="Times New Roman"/>
          <w:b/>
          <w:color w:val="000000"/>
          <w:szCs w:val="21"/>
        </w:rPr>
        <w:t>（定義）</w:t>
      </w:r>
    </w:p>
    <w:p w14:paraId="5212B661" w14:textId="77777777" w:rsidR="0016077F" w:rsidRPr="00A866A8" w:rsidRDefault="0016077F" w:rsidP="0016077F">
      <w:pPr>
        <w:rPr>
          <w:rFonts w:ascii="Times New Roman" w:hAnsi="Times New Roman" w:cs="Times New Roman"/>
          <w:color w:val="000000"/>
          <w:szCs w:val="21"/>
        </w:rPr>
      </w:pPr>
      <w:r w:rsidRPr="00A866A8">
        <w:rPr>
          <w:rFonts w:ascii="Times New Roman" w:hAnsi="Times New Roman" w:cs="Times New Roman"/>
          <w:b/>
          <w:bCs/>
          <w:color w:val="000000"/>
          <w:szCs w:val="21"/>
        </w:rPr>
        <w:t>第二条</w:t>
      </w:r>
      <w:r w:rsidRPr="00A866A8">
        <w:rPr>
          <w:rStyle w:val="apple-converted-space"/>
          <w:rFonts w:ascii="Times New Roman" w:hAnsi="Times New Roman" w:cs="Times New Roman"/>
          <w:color w:val="000000"/>
          <w:szCs w:val="21"/>
        </w:rPr>
        <w:t> </w:t>
      </w:r>
      <w:r w:rsidRPr="00A866A8">
        <w:rPr>
          <w:rFonts w:ascii="Times New Roman" w:hAnsi="Times New Roman" w:cs="Times New Roman"/>
          <w:color w:val="000000"/>
          <w:szCs w:val="21"/>
        </w:rPr>
        <w:t xml:space="preserve">　この法律において</w:t>
      </w:r>
      <w:r w:rsidRPr="00A866A8">
        <w:rPr>
          <w:rFonts w:ascii="Times New Roman" w:hAnsi="Times New Roman" w:cs="Times New Roman"/>
          <w:color w:val="000000"/>
          <w:szCs w:val="21"/>
          <w:u w:val="single"/>
        </w:rPr>
        <w:t>「本邦外出身者に対する不当な差別的言動」</w:t>
      </w:r>
      <w:r w:rsidRPr="00A866A8">
        <w:rPr>
          <w:rFonts w:ascii="Times New Roman" w:hAnsi="Times New Roman" w:cs="Times New Roman"/>
          <w:color w:val="000000"/>
          <w:szCs w:val="21"/>
        </w:rPr>
        <w:t>とは、</w:t>
      </w:r>
      <w:r w:rsidRPr="00A866A8">
        <w:rPr>
          <w:rFonts w:ascii="Times New Roman" w:hAnsi="Times New Roman" w:cs="Times New Roman"/>
          <w:color w:val="000000"/>
          <w:szCs w:val="21"/>
          <w:u w:val="single"/>
        </w:rPr>
        <w:t>専ら本邦の域外にある国若しくは地域の出身である者</w:t>
      </w:r>
      <w:r w:rsidRPr="00A866A8">
        <w:rPr>
          <w:rFonts w:ascii="Times New Roman" w:eastAsiaTheme="majorEastAsia" w:hAnsi="Times New Roman" w:cs="Times New Roman"/>
          <w:b/>
          <w:color w:val="000000"/>
          <w:szCs w:val="21"/>
          <w:u w:val="single"/>
        </w:rPr>
        <w:t>又はその子孫</w:t>
      </w:r>
      <w:r w:rsidRPr="00A866A8">
        <w:rPr>
          <w:rFonts w:ascii="Times New Roman" w:hAnsi="Times New Roman" w:cs="Times New Roman"/>
          <w:color w:val="000000"/>
          <w:szCs w:val="21"/>
          <w:u w:val="single"/>
        </w:rPr>
        <w:t>であって</w:t>
      </w:r>
      <w:r w:rsidRPr="00A866A8">
        <w:rPr>
          <w:rFonts w:ascii="Times New Roman" w:hAnsi="Times New Roman" w:cs="Times New Roman"/>
          <w:color w:val="000000"/>
          <w:szCs w:val="21"/>
          <w:highlight w:val="yellow"/>
          <w:u w:val="single"/>
        </w:rPr>
        <w:t>適法に居住するもの</w:t>
      </w:r>
      <w:r w:rsidRPr="00A866A8">
        <w:rPr>
          <w:rFonts w:ascii="Times New Roman" w:hAnsi="Times New Roman" w:cs="Times New Roman"/>
          <w:color w:val="000000"/>
          <w:szCs w:val="21"/>
          <w:u w:val="single"/>
        </w:rPr>
        <w:t>（以下この条において「本邦外出身者」という。）に対する差別的意識を助長し又は誘発する目的で公然とその生命、身体、自</w:t>
      </w:r>
      <w:r w:rsidRPr="00A866A8">
        <w:rPr>
          <w:rFonts w:ascii="Times New Roman" w:hAnsi="Times New Roman" w:cs="Times New Roman"/>
          <w:color w:val="000000"/>
          <w:szCs w:val="21"/>
          <w:u w:val="single"/>
        </w:rPr>
        <w:lastRenderedPageBreak/>
        <w:t>由、名誉若しくは財産に危害を加える旨を告知し又は本邦外出身者を著しく侮蔑するなど、本邦の域外にある国又は地域の出身であることを理由として、本邦外出身者を地域社会から排除することを煽動する不当な差別的言動</w:t>
      </w:r>
      <w:r w:rsidRPr="00A866A8">
        <w:rPr>
          <w:rFonts w:ascii="Times New Roman" w:hAnsi="Times New Roman" w:cs="Times New Roman"/>
          <w:color w:val="000000"/>
          <w:szCs w:val="21"/>
        </w:rPr>
        <w:t>をいう。</w:t>
      </w:r>
    </w:p>
    <w:p w14:paraId="32EB9981" w14:textId="77777777" w:rsidR="0016077F" w:rsidRPr="00A866A8" w:rsidRDefault="0016077F" w:rsidP="0016077F">
      <w:pPr>
        <w:rPr>
          <w:rFonts w:ascii="Times New Roman" w:hAnsi="Times New Roman" w:cs="Times New Roman"/>
          <w:color w:val="000000"/>
          <w:szCs w:val="21"/>
        </w:rPr>
      </w:pPr>
      <w:r w:rsidRPr="00A866A8">
        <w:rPr>
          <w:rFonts w:ascii="Times New Roman" w:hAnsi="Times New Roman" w:cs="Times New Roman"/>
          <w:color w:val="000000"/>
          <w:szCs w:val="21"/>
        </w:rPr>
        <w:t>（基本理念）</w:t>
      </w:r>
    </w:p>
    <w:p w14:paraId="136CC3C8" w14:textId="77777777" w:rsidR="0016077F" w:rsidRPr="00A866A8" w:rsidRDefault="0016077F" w:rsidP="0016077F">
      <w:pPr>
        <w:rPr>
          <w:rFonts w:ascii="Times New Roman" w:hAnsi="Times New Roman" w:cs="Times New Roman"/>
          <w:color w:val="000000"/>
          <w:szCs w:val="21"/>
        </w:rPr>
      </w:pPr>
      <w:r w:rsidRPr="00A866A8">
        <w:rPr>
          <w:rFonts w:ascii="Times New Roman" w:hAnsi="Times New Roman" w:cs="Times New Roman"/>
          <w:b/>
          <w:bCs/>
          <w:color w:val="000000"/>
          <w:szCs w:val="21"/>
        </w:rPr>
        <w:t>第三条</w:t>
      </w:r>
      <w:r w:rsidRPr="00A866A8">
        <w:rPr>
          <w:rStyle w:val="apple-converted-space"/>
          <w:rFonts w:ascii="Times New Roman" w:hAnsi="Times New Roman" w:cs="Times New Roman"/>
          <w:color w:val="000000"/>
          <w:szCs w:val="21"/>
        </w:rPr>
        <w:t> </w:t>
      </w:r>
      <w:r w:rsidRPr="00A866A8">
        <w:rPr>
          <w:rFonts w:ascii="Times New Roman" w:hAnsi="Times New Roman" w:cs="Times New Roman"/>
          <w:color w:val="000000"/>
          <w:szCs w:val="21"/>
        </w:rPr>
        <w:t xml:space="preserve">　国民は、本邦外出身者に対する不当な差別的言動の解消の必要性に対する理解を深めるとともに、本邦外出身者に対する不当な差別的言動のない社会の実現に寄与するよう努めなければならない。</w:t>
      </w:r>
    </w:p>
    <w:p w14:paraId="4E9F81EF" w14:textId="77777777" w:rsidR="0016077F" w:rsidRPr="00A866A8" w:rsidRDefault="0016077F" w:rsidP="0016077F">
      <w:pPr>
        <w:rPr>
          <w:rFonts w:ascii="Times New Roman" w:hAnsi="Times New Roman" w:cs="Times New Roman"/>
          <w:color w:val="000000"/>
          <w:szCs w:val="21"/>
        </w:rPr>
      </w:pPr>
      <w:r w:rsidRPr="00A866A8">
        <w:rPr>
          <w:rFonts w:ascii="Times New Roman" w:hAnsi="Times New Roman" w:cs="Times New Roman"/>
          <w:color w:val="000000"/>
          <w:szCs w:val="21"/>
        </w:rPr>
        <w:t>（国及び地方公共団体の責務）</w:t>
      </w:r>
    </w:p>
    <w:p w14:paraId="58488317" w14:textId="77777777" w:rsidR="0016077F" w:rsidRPr="00A866A8" w:rsidRDefault="0016077F" w:rsidP="0016077F">
      <w:pPr>
        <w:rPr>
          <w:rFonts w:ascii="Times New Roman" w:hAnsi="Times New Roman" w:cs="Times New Roman"/>
          <w:color w:val="000000"/>
          <w:szCs w:val="21"/>
        </w:rPr>
      </w:pPr>
      <w:r w:rsidRPr="00A866A8">
        <w:rPr>
          <w:rFonts w:ascii="Times New Roman" w:hAnsi="Times New Roman" w:cs="Times New Roman"/>
          <w:b/>
          <w:bCs/>
          <w:color w:val="000000"/>
          <w:szCs w:val="21"/>
        </w:rPr>
        <w:t>第四条</w:t>
      </w:r>
      <w:r w:rsidRPr="00A866A8">
        <w:rPr>
          <w:rStyle w:val="apple-converted-space"/>
          <w:rFonts w:ascii="Times New Roman" w:hAnsi="Times New Roman" w:cs="Times New Roman"/>
          <w:color w:val="000000"/>
          <w:szCs w:val="21"/>
        </w:rPr>
        <w:t> </w:t>
      </w:r>
      <w:r w:rsidRPr="00A866A8">
        <w:rPr>
          <w:rFonts w:ascii="Times New Roman" w:hAnsi="Times New Roman" w:cs="Times New Roman"/>
          <w:color w:val="000000"/>
          <w:szCs w:val="21"/>
        </w:rPr>
        <w:t xml:space="preserve">　</w:t>
      </w:r>
      <w:r w:rsidRPr="00A866A8">
        <w:rPr>
          <w:rFonts w:ascii="Times New Roman" w:hAnsi="Times New Roman" w:cs="Times New Roman"/>
          <w:color w:val="000000"/>
          <w:szCs w:val="21"/>
          <w:highlight w:val="yellow"/>
        </w:rPr>
        <w:t>国は</w:t>
      </w:r>
      <w:r w:rsidRPr="00A866A8">
        <w:rPr>
          <w:rFonts w:ascii="Times New Roman" w:hAnsi="Times New Roman" w:cs="Times New Roman"/>
          <w:color w:val="000000"/>
          <w:szCs w:val="21"/>
        </w:rPr>
        <w:t>、本邦外出身者に対する不当な差別的言動の解消に向けた取組に関する施策を実施するとともに、地方公共団体が実施する本邦外出身者に対する不当な差別的言動の解消に向けた取組に関する施策を推進するために必要な助言その他の措置を講ずる責務を有する。</w:t>
      </w:r>
    </w:p>
    <w:p w14:paraId="70D9FE51" w14:textId="77777777" w:rsidR="0016077F" w:rsidRPr="00A866A8" w:rsidRDefault="0016077F" w:rsidP="0016077F">
      <w:pPr>
        <w:rPr>
          <w:rFonts w:ascii="Times New Roman" w:hAnsi="Times New Roman" w:cs="Times New Roman"/>
          <w:color w:val="000000"/>
          <w:szCs w:val="21"/>
        </w:rPr>
      </w:pPr>
      <w:r w:rsidRPr="00A866A8">
        <w:rPr>
          <w:rFonts w:ascii="Times New Roman" w:hAnsi="Times New Roman" w:cs="Times New Roman"/>
          <w:b/>
          <w:bCs/>
          <w:color w:val="000000"/>
          <w:szCs w:val="21"/>
        </w:rPr>
        <w:t>２</w:t>
      </w:r>
      <w:r w:rsidRPr="00A866A8">
        <w:rPr>
          <w:rStyle w:val="apple-converted-space"/>
          <w:rFonts w:ascii="Times New Roman" w:hAnsi="Times New Roman" w:cs="Times New Roman"/>
          <w:b/>
          <w:bCs/>
          <w:color w:val="000000"/>
          <w:szCs w:val="21"/>
        </w:rPr>
        <w:t> </w:t>
      </w:r>
      <w:r w:rsidRPr="00A866A8">
        <w:rPr>
          <w:rFonts w:ascii="Times New Roman" w:hAnsi="Times New Roman" w:cs="Times New Roman"/>
          <w:color w:val="000000"/>
          <w:szCs w:val="21"/>
        </w:rPr>
        <w:t xml:space="preserve">　</w:t>
      </w:r>
      <w:r w:rsidRPr="00A866A8">
        <w:rPr>
          <w:rFonts w:ascii="Times New Roman" w:hAnsi="Times New Roman" w:cs="Times New Roman"/>
          <w:color w:val="000000"/>
          <w:szCs w:val="21"/>
          <w:u w:val="single"/>
        </w:rPr>
        <w:t>地方公共団体は、本邦外出身者に対する不当な差別的言動の解消に向けた取組に関し、国との適切な役割分担を踏まえて、当該地域の実情に応じた施策を講ずるよう努めるものとする。</w:t>
      </w:r>
    </w:p>
    <w:p w14:paraId="4438A603" w14:textId="77777777" w:rsidR="00DE4EDB" w:rsidRPr="00A866A8" w:rsidRDefault="00DE4EDB" w:rsidP="0016077F">
      <w:pPr>
        <w:rPr>
          <w:rFonts w:ascii="Times New Roman" w:hAnsi="Times New Roman" w:cs="Times New Roman"/>
          <w:color w:val="000000"/>
          <w:szCs w:val="21"/>
        </w:rPr>
      </w:pPr>
    </w:p>
    <w:p w14:paraId="75FE5804" w14:textId="77777777" w:rsidR="0016077F" w:rsidRPr="00A866A8" w:rsidRDefault="0016077F" w:rsidP="0016077F">
      <w:pPr>
        <w:rPr>
          <w:rFonts w:ascii="Times New Roman" w:hAnsi="Times New Roman" w:cs="Times New Roman"/>
          <w:color w:val="000000"/>
          <w:szCs w:val="21"/>
        </w:rPr>
      </w:pPr>
      <w:r w:rsidRPr="00A866A8">
        <w:rPr>
          <w:rFonts w:ascii="Times New Roman" w:hAnsi="Times New Roman" w:cs="Times New Roman"/>
          <w:color w:val="000000"/>
          <w:szCs w:val="21"/>
        </w:rPr>
        <w:t xml:space="preserve">　　　</w:t>
      </w:r>
      <w:bookmarkStart w:id="4" w:name="1000000000002000000000000000000000000000"/>
      <w:r w:rsidRPr="00A866A8">
        <w:rPr>
          <w:rFonts w:ascii="Times New Roman" w:hAnsi="Times New Roman" w:cs="Times New Roman"/>
          <w:b/>
          <w:bCs/>
          <w:color w:val="000000"/>
          <w:szCs w:val="21"/>
        </w:rPr>
        <w:t>第二章　基本的施策</w:t>
      </w:r>
      <w:bookmarkEnd w:id="4"/>
    </w:p>
    <w:p w14:paraId="3983958D" w14:textId="77777777" w:rsidR="0016077F" w:rsidRPr="00A866A8" w:rsidRDefault="0016077F" w:rsidP="0016077F">
      <w:pPr>
        <w:rPr>
          <w:rFonts w:ascii="Times New Roman" w:hAnsi="Times New Roman" w:cs="Times New Roman"/>
          <w:color w:val="000000"/>
          <w:szCs w:val="21"/>
        </w:rPr>
      </w:pPr>
      <w:r w:rsidRPr="00A866A8">
        <w:rPr>
          <w:rFonts w:ascii="Times New Roman" w:hAnsi="Times New Roman" w:cs="Times New Roman"/>
          <w:color w:val="000000"/>
          <w:szCs w:val="21"/>
        </w:rPr>
        <w:t>（相談体制の整備）</w:t>
      </w:r>
    </w:p>
    <w:p w14:paraId="080D250F" w14:textId="77777777" w:rsidR="0016077F" w:rsidRPr="00A866A8" w:rsidRDefault="0016077F" w:rsidP="0016077F">
      <w:pPr>
        <w:rPr>
          <w:rFonts w:ascii="Times New Roman" w:hAnsi="Times New Roman" w:cs="Times New Roman"/>
          <w:color w:val="000000"/>
          <w:szCs w:val="21"/>
        </w:rPr>
      </w:pPr>
      <w:r w:rsidRPr="00A866A8">
        <w:rPr>
          <w:rFonts w:ascii="Times New Roman" w:hAnsi="Times New Roman" w:cs="Times New Roman"/>
          <w:b/>
          <w:bCs/>
          <w:color w:val="000000"/>
          <w:szCs w:val="21"/>
        </w:rPr>
        <w:t>第五条</w:t>
      </w:r>
      <w:r w:rsidRPr="00A866A8">
        <w:rPr>
          <w:rStyle w:val="apple-converted-space"/>
          <w:rFonts w:ascii="Times New Roman" w:hAnsi="Times New Roman" w:cs="Times New Roman"/>
          <w:color w:val="000000"/>
          <w:szCs w:val="21"/>
        </w:rPr>
        <w:t> </w:t>
      </w:r>
      <w:r w:rsidRPr="00A866A8">
        <w:rPr>
          <w:rFonts w:ascii="Times New Roman" w:hAnsi="Times New Roman" w:cs="Times New Roman"/>
          <w:color w:val="000000"/>
          <w:szCs w:val="21"/>
        </w:rPr>
        <w:t xml:space="preserve">　</w:t>
      </w:r>
      <w:r w:rsidRPr="00A866A8">
        <w:rPr>
          <w:rFonts w:ascii="Times New Roman" w:hAnsi="Times New Roman" w:cs="Times New Roman"/>
          <w:color w:val="000000"/>
          <w:szCs w:val="21"/>
          <w:highlight w:val="yellow"/>
        </w:rPr>
        <w:t>国は</w:t>
      </w:r>
      <w:r w:rsidRPr="00A866A8">
        <w:rPr>
          <w:rFonts w:ascii="Times New Roman" w:hAnsi="Times New Roman" w:cs="Times New Roman"/>
          <w:color w:val="000000"/>
          <w:szCs w:val="21"/>
        </w:rPr>
        <w:t>、本邦外出身者に対する不当な差別的言動に関する相談に的確に応ずるとともに、これに関する紛争の防止又は解決を図ることができるよう、必要な体制を整備するものとする。</w:t>
      </w:r>
    </w:p>
    <w:p w14:paraId="7B5353F6" w14:textId="77777777" w:rsidR="0016077F" w:rsidRPr="00A866A8" w:rsidRDefault="0016077F" w:rsidP="0016077F">
      <w:pPr>
        <w:rPr>
          <w:rFonts w:ascii="Times New Roman" w:hAnsi="Times New Roman" w:cs="Times New Roman"/>
          <w:color w:val="000000"/>
          <w:szCs w:val="21"/>
        </w:rPr>
      </w:pPr>
      <w:r w:rsidRPr="00A866A8">
        <w:rPr>
          <w:rFonts w:ascii="Times New Roman" w:hAnsi="Times New Roman" w:cs="Times New Roman"/>
          <w:b/>
          <w:bCs/>
          <w:color w:val="000000"/>
          <w:szCs w:val="21"/>
        </w:rPr>
        <w:t>２</w:t>
      </w:r>
      <w:r w:rsidRPr="00A866A8">
        <w:rPr>
          <w:rStyle w:val="apple-converted-space"/>
          <w:rFonts w:ascii="Times New Roman" w:hAnsi="Times New Roman" w:cs="Times New Roman"/>
          <w:b/>
          <w:bCs/>
          <w:color w:val="000000"/>
          <w:szCs w:val="21"/>
        </w:rPr>
        <w:t> </w:t>
      </w:r>
      <w:r w:rsidRPr="00A866A8">
        <w:rPr>
          <w:rFonts w:ascii="Times New Roman" w:hAnsi="Times New Roman" w:cs="Times New Roman"/>
          <w:color w:val="000000"/>
          <w:szCs w:val="21"/>
        </w:rPr>
        <w:t xml:space="preserve">　</w:t>
      </w:r>
      <w:r w:rsidRPr="00A866A8">
        <w:rPr>
          <w:rFonts w:ascii="Times New Roman" w:hAnsi="Times New Roman" w:cs="Times New Roman"/>
          <w:color w:val="000000"/>
          <w:szCs w:val="21"/>
          <w:u w:val="single"/>
        </w:rPr>
        <w:t>地方公共団体は、国との適切な役割分担を踏まえて、当該地域の実情に応じ、本邦外出身者に対する不当な差別的言動に関する相談に的確に応ずるとともに、これに</w:t>
      </w:r>
      <w:r w:rsidRPr="00A866A8">
        <w:rPr>
          <w:rFonts w:ascii="Times New Roman" w:hAnsi="Times New Roman" w:cs="Times New Roman"/>
          <w:color w:val="000000"/>
          <w:szCs w:val="21"/>
          <w:u w:val="single"/>
        </w:rPr>
        <w:lastRenderedPageBreak/>
        <w:t>関する紛争の防止又は解決を図ることができるよう、必要な体制を整備するよう努めるものとする。</w:t>
      </w:r>
    </w:p>
    <w:p w14:paraId="46C90851" w14:textId="77777777" w:rsidR="0016077F" w:rsidRPr="00A866A8" w:rsidRDefault="0016077F" w:rsidP="0016077F">
      <w:pPr>
        <w:rPr>
          <w:rFonts w:ascii="Times New Roman" w:hAnsi="Times New Roman" w:cs="Times New Roman"/>
          <w:color w:val="000000"/>
          <w:szCs w:val="21"/>
        </w:rPr>
      </w:pPr>
      <w:r w:rsidRPr="00A866A8">
        <w:rPr>
          <w:rFonts w:ascii="Times New Roman" w:hAnsi="Times New Roman" w:cs="Times New Roman"/>
          <w:color w:val="000000"/>
          <w:szCs w:val="21"/>
        </w:rPr>
        <w:t>（教育の充実等）</w:t>
      </w:r>
    </w:p>
    <w:p w14:paraId="2950E052" w14:textId="77777777" w:rsidR="0016077F" w:rsidRPr="00A866A8" w:rsidRDefault="0016077F" w:rsidP="0016077F">
      <w:pPr>
        <w:rPr>
          <w:rFonts w:ascii="Times New Roman" w:hAnsi="Times New Roman" w:cs="Times New Roman"/>
          <w:color w:val="000000"/>
          <w:szCs w:val="21"/>
        </w:rPr>
      </w:pPr>
      <w:r w:rsidRPr="00A866A8">
        <w:rPr>
          <w:rFonts w:ascii="Times New Roman" w:hAnsi="Times New Roman" w:cs="Times New Roman"/>
          <w:b/>
          <w:bCs/>
          <w:color w:val="000000"/>
          <w:szCs w:val="21"/>
        </w:rPr>
        <w:t>第六条</w:t>
      </w:r>
      <w:r w:rsidRPr="00A866A8">
        <w:rPr>
          <w:rStyle w:val="apple-converted-space"/>
          <w:rFonts w:ascii="Times New Roman" w:hAnsi="Times New Roman" w:cs="Times New Roman"/>
          <w:color w:val="000000"/>
          <w:szCs w:val="21"/>
        </w:rPr>
        <w:t> </w:t>
      </w:r>
      <w:r w:rsidRPr="00A866A8">
        <w:rPr>
          <w:rFonts w:ascii="Times New Roman" w:hAnsi="Times New Roman" w:cs="Times New Roman"/>
          <w:color w:val="000000"/>
          <w:szCs w:val="21"/>
        </w:rPr>
        <w:t xml:space="preserve">　</w:t>
      </w:r>
      <w:r w:rsidRPr="00A866A8">
        <w:rPr>
          <w:rFonts w:ascii="Times New Roman" w:hAnsi="Times New Roman" w:cs="Times New Roman"/>
          <w:color w:val="000000"/>
          <w:szCs w:val="21"/>
          <w:highlight w:val="yellow"/>
        </w:rPr>
        <w:t>国は</w:t>
      </w:r>
      <w:r w:rsidRPr="00A866A8">
        <w:rPr>
          <w:rFonts w:ascii="Times New Roman" w:hAnsi="Times New Roman" w:cs="Times New Roman"/>
          <w:color w:val="000000"/>
          <w:szCs w:val="21"/>
        </w:rPr>
        <w:t>、本邦外出身者に対する不当な差別的言動を解消するための教育活動を実施するとともに、そのために必要な取組を行うものとする。</w:t>
      </w:r>
    </w:p>
    <w:p w14:paraId="1EBA7BEA" w14:textId="77777777" w:rsidR="0016077F" w:rsidRPr="00A866A8" w:rsidRDefault="0016077F" w:rsidP="0016077F">
      <w:pPr>
        <w:rPr>
          <w:rFonts w:ascii="Times New Roman" w:hAnsi="Times New Roman" w:cs="Times New Roman"/>
          <w:color w:val="000000"/>
          <w:szCs w:val="21"/>
          <w:u w:val="single"/>
        </w:rPr>
      </w:pPr>
      <w:r w:rsidRPr="00A866A8">
        <w:rPr>
          <w:rFonts w:ascii="Times New Roman" w:hAnsi="Times New Roman" w:cs="Times New Roman"/>
          <w:b/>
          <w:bCs/>
          <w:color w:val="000000"/>
          <w:szCs w:val="21"/>
        </w:rPr>
        <w:t>２</w:t>
      </w:r>
      <w:r w:rsidRPr="00A866A8">
        <w:rPr>
          <w:rStyle w:val="apple-converted-space"/>
          <w:rFonts w:ascii="Times New Roman" w:hAnsi="Times New Roman" w:cs="Times New Roman"/>
          <w:b/>
          <w:bCs/>
          <w:color w:val="000000"/>
          <w:szCs w:val="21"/>
        </w:rPr>
        <w:t> </w:t>
      </w:r>
      <w:r w:rsidRPr="00A866A8">
        <w:rPr>
          <w:rFonts w:ascii="Times New Roman" w:hAnsi="Times New Roman" w:cs="Times New Roman"/>
          <w:color w:val="000000"/>
          <w:szCs w:val="21"/>
        </w:rPr>
        <w:t xml:space="preserve">　</w:t>
      </w:r>
      <w:r w:rsidRPr="00A866A8">
        <w:rPr>
          <w:rFonts w:ascii="Times New Roman" w:hAnsi="Times New Roman" w:cs="Times New Roman"/>
          <w:color w:val="000000"/>
          <w:szCs w:val="21"/>
          <w:u w:val="single"/>
        </w:rPr>
        <w:t>地方公共団体は、国との適切な役割分担を踏まえて、当該地域の実情に応じ、本邦外出身者に対する不当な差別的言動を解消するための教育活動を実施するとともに、そのために必要な取組を行うよう努めるものとする。</w:t>
      </w:r>
    </w:p>
    <w:p w14:paraId="7330767A" w14:textId="77777777" w:rsidR="0016077F" w:rsidRPr="00A866A8" w:rsidRDefault="0016077F" w:rsidP="0016077F">
      <w:pPr>
        <w:rPr>
          <w:rFonts w:ascii="Times New Roman" w:hAnsi="Times New Roman" w:cs="Times New Roman"/>
          <w:color w:val="000000"/>
          <w:szCs w:val="21"/>
        </w:rPr>
      </w:pPr>
      <w:r w:rsidRPr="00A866A8">
        <w:rPr>
          <w:rFonts w:ascii="Times New Roman" w:hAnsi="Times New Roman" w:cs="Times New Roman"/>
          <w:color w:val="000000"/>
          <w:szCs w:val="21"/>
        </w:rPr>
        <w:t>（啓発活動等）</w:t>
      </w:r>
    </w:p>
    <w:p w14:paraId="253E288C" w14:textId="77777777" w:rsidR="0016077F" w:rsidRPr="00A866A8" w:rsidRDefault="0016077F" w:rsidP="0016077F">
      <w:pPr>
        <w:rPr>
          <w:rFonts w:ascii="Times New Roman" w:hAnsi="Times New Roman" w:cs="Times New Roman"/>
          <w:color w:val="000000"/>
          <w:szCs w:val="21"/>
        </w:rPr>
      </w:pPr>
      <w:r w:rsidRPr="00A866A8">
        <w:rPr>
          <w:rFonts w:ascii="Times New Roman" w:hAnsi="Times New Roman" w:cs="Times New Roman"/>
          <w:b/>
          <w:bCs/>
          <w:color w:val="000000"/>
          <w:szCs w:val="21"/>
        </w:rPr>
        <w:t>第七条</w:t>
      </w:r>
      <w:r w:rsidRPr="00A866A8">
        <w:rPr>
          <w:rStyle w:val="apple-converted-space"/>
          <w:rFonts w:ascii="Times New Roman" w:hAnsi="Times New Roman" w:cs="Times New Roman"/>
          <w:color w:val="000000"/>
          <w:szCs w:val="21"/>
        </w:rPr>
        <w:t> </w:t>
      </w:r>
      <w:r w:rsidRPr="00A866A8">
        <w:rPr>
          <w:rFonts w:ascii="Times New Roman" w:hAnsi="Times New Roman" w:cs="Times New Roman"/>
          <w:color w:val="000000"/>
          <w:szCs w:val="21"/>
        </w:rPr>
        <w:t xml:space="preserve">　</w:t>
      </w:r>
      <w:r w:rsidRPr="00A866A8">
        <w:rPr>
          <w:rFonts w:ascii="Times New Roman" w:hAnsi="Times New Roman" w:cs="Times New Roman"/>
          <w:color w:val="000000"/>
          <w:szCs w:val="21"/>
          <w:highlight w:val="yellow"/>
        </w:rPr>
        <w:t>国は</w:t>
      </w:r>
      <w:r w:rsidRPr="00A866A8">
        <w:rPr>
          <w:rFonts w:ascii="Times New Roman" w:hAnsi="Times New Roman" w:cs="Times New Roman"/>
          <w:color w:val="000000"/>
          <w:szCs w:val="21"/>
        </w:rPr>
        <w:t>、本邦外出身者に対する不当な差別的言動の解消の必要性について、国民に周知し、その理解を深めることを目的とする広報その他の啓発活動を実施するとともに、そのために必要な取組を行うものとする。</w:t>
      </w:r>
    </w:p>
    <w:p w14:paraId="5CA65102" w14:textId="77777777" w:rsidR="0016077F" w:rsidRPr="00A866A8" w:rsidRDefault="0016077F" w:rsidP="0016077F">
      <w:pPr>
        <w:rPr>
          <w:rFonts w:ascii="Times New Roman" w:hAnsi="Times New Roman" w:cs="Times New Roman"/>
          <w:color w:val="000000"/>
          <w:szCs w:val="21"/>
        </w:rPr>
      </w:pPr>
      <w:bookmarkStart w:id="5" w:name="1000000000000000000000000000000000000000"/>
      <w:r w:rsidRPr="00A866A8">
        <w:rPr>
          <w:rFonts w:ascii="Times New Roman" w:hAnsi="Times New Roman" w:cs="Times New Roman"/>
          <w:b/>
          <w:bCs/>
          <w:color w:val="000000"/>
          <w:szCs w:val="21"/>
        </w:rPr>
        <w:lastRenderedPageBreak/>
        <w:t>２</w:t>
      </w:r>
      <w:bookmarkEnd w:id="5"/>
      <w:r w:rsidRPr="00A866A8">
        <w:rPr>
          <w:rStyle w:val="apple-converted-space"/>
          <w:rFonts w:ascii="Times New Roman" w:hAnsi="Times New Roman" w:cs="Times New Roman"/>
          <w:b/>
          <w:bCs/>
          <w:color w:val="000000"/>
          <w:szCs w:val="21"/>
        </w:rPr>
        <w:t> </w:t>
      </w:r>
      <w:r w:rsidRPr="00A866A8">
        <w:rPr>
          <w:rFonts w:ascii="Times New Roman" w:hAnsi="Times New Roman" w:cs="Times New Roman"/>
          <w:color w:val="000000"/>
          <w:szCs w:val="21"/>
        </w:rPr>
        <w:t xml:space="preserve">　</w:t>
      </w:r>
      <w:r w:rsidRPr="00A866A8">
        <w:rPr>
          <w:rFonts w:ascii="Times New Roman" w:hAnsi="Times New Roman" w:cs="Times New Roman"/>
          <w:color w:val="000000"/>
          <w:szCs w:val="21"/>
          <w:u w:val="single"/>
        </w:rPr>
        <w:t>地方公共団体は、国との適切な役割分担を踏まえて、当該地域の実情に応じ、本邦外出身者に対する不当な差別的言動の解消の必要性について、住民に周知し、その理解を深めることを目的とする広報その他の啓発活動を実施するとともに、そのために必要な取組を行うよう努めるものとする。</w:t>
      </w:r>
    </w:p>
    <w:p w14:paraId="737EA4DF" w14:textId="77777777" w:rsidR="0016077F" w:rsidRPr="00A866A8" w:rsidRDefault="0016077F" w:rsidP="0016077F">
      <w:pPr>
        <w:rPr>
          <w:rFonts w:ascii="Times New Roman" w:hAnsi="Times New Roman" w:cs="Times New Roman"/>
          <w:szCs w:val="21"/>
        </w:rPr>
      </w:pPr>
      <w:r w:rsidRPr="00A866A8">
        <w:rPr>
          <w:rFonts w:ascii="Times New Roman" w:hAnsi="Times New Roman" w:cs="Times New Roman"/>
          <w:color w:val="000000"/>
          <w:szCs w:val="21"/>
        </w:rPr>
        <w:br/>
      </w:r>
      <w:bookmarkStart w:id="6" w:name="5000000000000000000000000000000000000000"/>
      <w:bookmarkEnd w:id="6"/>
      <w:r w:rsidRPr="00A866A8">
        <w:rPr>
          <w:rFonts w:ascii="Times New Roman" w:hAnsi="Times New Roman" w:cs="Times New Roman"/>
          <w:color w:val="000000"/>
          <w:szCs w:val="21"/>
        </w:rPr>
        <w:t xml:space="preserve">　　　</w:t>
      </w:r>
      <w:bookmarkStart w:id="7" w:name="5000000001000000000000000000000000000000"/>
      <w:r w:rsidRPr="00A866A8">
        <w:rPr>
          <w:rFonts w:ascii="Times New Roman" w:hAnsi="Times New Roman" w:cs="Times New Roman"/>
          <w:b/>
          <w:bCs/>
          <w:color w:val="000000"/>
          <w:szCs w:val="21"/>
        </w:rPr>
        <w:t>附　則</w:t>
      </w:r>
      <w:bookmarkEnd w:id="7"/>
      <w:r w:rsidRPr="00A866A8">
        <w:rPr>
          <w:rStyle w:val="apple-converted-space"/>
          <w:rFonts w:ascii="Times New Roman" w:hAnsi="Times New Roman" w:cs="Times New Roman"/>
          <w:color w:val="000000"/>
          <w:szCs w:val="21"/>
        </w:rPr>
        <w:t> </w:t>
      </w:r>
      <w:r w:rsidRPr="00A866A8">
        <w:rPr>
          <w:rFonts w:ascii="Times New Roman" w:hAnsi="Times New Roman" w:cs="Times New Roman"/>
          <w:color w:val="000000"/>
          <w:szCs w:val="21"/>
        </w:rPr>
        <w:br/>
      </w:r>
    </w:p>
    <w:p w14:paraId="5C87F579" w14:textId="77777777" w:rsidR="0016077F" w:rsidRPr="00A866A8" w:rsidRDefault="0016077F" w:rsidP="0016077F">
      <w:pPr>
        <w:rPr>
          <w:rFonts w:ascii="Times New Roman" w:hAnsi="Times New Roman" w:cs="Times New Roman"/>
          <w:color w:val="000000"/>
          <w:szCs w:val="21"/>
        </w:rPr>
      </w:pPr>
      <w:r w:rsidRPr="00A866A8">
        <w:rPr>
          <w:rFonts w:ascii="Times New Roman" w:hAnsi="Times New Roman" w:cs="Times New Roman"/>
          <w:color w:val="000000"/>
          <w:szCs w:val="21"/>
        </w:rPr>
        <w:t>（施行期日）</w:t>
      </w:r>
    </w:p>
    <w:p w14:paraId="66E1038A" w14:textId="77777777" w:rsidR="0016077F" w:rsidRPr="00A866A8" w:rsidRDefault="0016077F" w:rsidP="0016077F">
      <w:pPr>
        <w:rPr>
          <w:rFonts w:ascii="Times New Roman" w:hAnsi="Times New Roman" w:cs="Times New Roman"/>
          <w:color w:val="000000"/>
          <w:szCs w:val="21"/>
        </w:rPr>
      </w:pPr>
      <w:r w:rsidRPr="00A866A8">
        <w:rPr>
          <w:rFonts w:ascii="Times New Roman" w:hAnsi="Times New Roman" w:cs="Times New Roman"/>
          <w:b/>
          <w:bCs/>
          <w:color w:val="000000"/>
          <w:szCs w:val="21"/>
        </w:rPr>
        <w:t>１</w:t>
      </w:r>
      <w:r w:rsidRPr="00A866A8">
        <w:rPr>
          <w:rStyle w:val="apple-converted-space"/>
          <w:rFonts w:ascii="Times New Roman" w:hAnsi="Times New Roman" w:cs="Times New Roman"/>
          <w:color w:val="000000"/>
          <w:szCs w:val="21"/>
        </w:rPr>
        <w:t> </w:t>
      </w:r>
      <w:r w:rsidRPr="00A866A8">
        <w:rPr>
          <w:rFonts w:ascii="Times New Roman" w:hAnsi="Times New Roman" w:cs="Times New Roman"/>
          <w:color w:val="000000"/>
          <w:szCs w:val="21"/>
        </w:rPr>
        <w:t xml:space="preserve">　この法律は、公布の日から施行する。</w:t>
      </w:r>
    </w:p>
    <w:p w14:paraId="6151A424" w14:textId="77777777" w:rsidR="0016077F" w:rsidRPr="00A866A8" w:rsidRDefault="0016077F" w:rsidP="0016077F">
      <w:pPr>
        <w:rPr>
          <w:rFonts w:ascii="Times New Roman" w:hAnsi="Times New Roman" w:cs="Times New Roman"/>
          <w:color w:val="000000"/>
          <w:szCs w:val="21"/>
        </w:rPr>
      </w:pPr>
      <w:r w:rsidRPr="00A866A8">
        <w:rPr>
          <w:rFonts w:ascii="Times New Roman" w:hAnsi="Times New Roman" w:cs="Times New Roman"/>
          <w:color w:val="000000"/>
          <w:szCs w:val="21"/>
        </w:rPr>
        <w:t>（不当な差別的言動に係る取組についての検討）</w:t>
      </w:r>
    </w:p>
    <w:p w14:paraId="1412DF35" w14:textId="77777777" w:rsidR="0016077F" w:rsidRPr="00A866A8" w:rsidRDefault="0016077F" w:rsidP="0016077F">
      <w:pPr>
        <w:rPr>
          <w:rFonts w:ascii="Times New Roman" w:hAnsi="Times New Roman" w:cs="Times New Roman"/>
          <w:color w:val="000000"/>
          <w:szCs w:val="21"/>
        </w:rPr>
      </w:pPr>
      <w:r w:rsidRPr="00A866A8">
        <w:rPr>
          <w:rFonts w:ascii="Times New Roman" w:hAnsi="Times New Roman" w:cs="Times New Roman"/>
          <w:b/>
          <w:bCs/>
          <w:color w:val="000000"/>
          <w:szCs w:val="21"/>
        </w:rPr>
        <w:t>２</w:t>
      </w:r>
      <w:r w:rsidRPr="00A866A8">
        <w:rPr>
          <w:rStyle w:val="apple-converted-space"/>
          <w:rFonts w:ascii="Times New Roman" w:hAnsi="Times New Roman" w:cs="Times New Roman"/>
          <w:color w:val="000000"/>
          <w:szCs w:val="21"/>
        </w:rPr>
        <w:t> </w:t>
      </w:r>
      <w:r w:rsidRPr="00A866A8">
        <w:rPr>
          <w:rFonts w:ascii="Times New Roman" w:hAnsi="Times New Roman" w:cs="Times New Roman"/>
          <w:color w:val="000000"/>
          <w:szCs w:val="21"/>
        </w:rPr>
        <w:t xml:space="preserve">　不当な差別的言動に係る取組については、この法律の施行後における本邦外出身者に対する不当な差別的言動の実態等を勘案し、必要に応じ、検討が加えられるものとする。</w:t>
      </w:r>
    </w:p>
    <w:p w14:paraId="3309BDD6" w14:textId="77777777" w:rsidR="0016077F" w:rsidRPr="00A866A8" w:rsidRDefault="0016077F" w:rsidP="0016077F">
      <w:pPr>
        <w:rPr>
          <w:rFonts w:ascii="Times New Roman" w:hAnsi="Times New Roman" w:cs="Times New Roman"/>
          <w:szCs w:val="21"/>
        </w:rPr>
      </w:pPr>
    </w:p>
    <w:p w14:paraId="3D47A5E1" w14:textId="77777777" w:rsidR="00A866A8" w:rsidRDefault="00A866A8" w:rsidP="0016077F">
      <w:pPr>
        <w:rPr>
          <w:rFonts w:ascii="Times New Roman" w:hAnsi="Times New Roman" w:cs="Times New Roman"/>
          <w:szCs w:val="21"/>
        </w:rPr>
        <w:sectPr w:rsidR="00A866A8" w:rsidSect="00A866A8">
          <w:type w:val="continuous"/>
          <w:pgSz w:w="11906" w:h="16838"/>
          <w:pgMar w:top="1985" w:right="1701" w:bottom="1701" w:left="1701" w:header="851" w:footer="992" w:gutter="0"/>
          <w:cols w:num="2" w:space="425"/>
          <w:docGrid w:type="lines" w:linePitch="328"/>
        </w:sectPr>
      </w:pPr>
    </w:p>
    <w:p w14:paraId="00B370C0" w14:textId="77777777" w:rsidR="00A866A8" w:rsidRDefault="00A866A8" w:rsidP="0016077F">
      <w:pPr>
        <w:rPr>
          <w:rFonts w:ascii="Times New Roman" w:hAnsi="Times New Roman" w:cs="Times New Roman"/>
          <w:szCs w:val="21"/>
        </w:rPr>
      </w:pPr>
    </w:p>
    <w:p w14:paraId="1B852C81" w14:textId="5F117F25" w:rsidR="002E1AAD" w:rsidRPr="00A866A8" w:rsidRDefault="00DE4EDB" w:rsidP="0016077F">
      <w:pPr>
        <w:rPr>
          <w:rFonts w:ascii="Times New Roman" w:eastAsiaTheme="majorEastAsia" w:hAnsi="Times New Roman" w:cs="Times New Roman"/>
          <w:b/>
          <w:bCs/>
          <w:color w:val="000000"/>
          <w:szCs w:val="21"/>
        </w:rPr>
      </w:pPr>
      <w:r w:rsidRPr="00A866A8">
        <w:rPr>
          <w:rFonts w:ascii="Times New Roman" w:eastAsiaTheme="majorEastAsia" w:hAnsi="Times New Roman" w:cs="Times New Roman"/>
          <w:b/>
          <w:bCs/>
          <w:color w:val="000000"/>
          <w:szCs w:val="21"/>
        </w:rPr>
        <w:t>資料２：ヘイト</w:t>
      </w:r>
      <w:r w:rsidR="0002393C" w:rsidRPr="00A866A8">
        <w:rPr>
          <w:rFonts w:ascii="Times New Roman" w:eastAsiaTheme="majorEastAsia" w:hAnsi="Times New Roman" w:cs="Times New Roman"/>
          <w:b/>
          <w:bCs/>
          <w:color w:val="000000"/>
          <w:szCs w:val="21"/>
        </w:rPr>
        <w:t>・</w:t>
      </w:r>
      <w:r w:rsidRPr="00A866A8">
        <w:rPr>
          <w:rFonts w:ascii="Times New Roman" w:eastAsiaTheme="majorEastAsia" w:hAnsi="Times New Roman" w:cs="Times New Roman"/>
          <w:b/>
          <w:bCs/>
          <w:color w:val="000000"/>
          <w:szCs w:val="21"/>
        </w:rPr>
        <w:t>スピーチ判例</w:t>
      </w:r>
    </w:p>
    <w:p w14:paraId="4C588F98" w14:textId="77777777" w:rsidR="00DE4EDB" w:rsidRPr="00A866A8" w:rsidRDefault="00DE4EDB" w:rsidP="0016077F">
      <w:pPr>
        <w:rPr>
          <w:rFonts w:ascii="Times New Roman" w:hAnsi="Times New Roman" w:cs="Times New Roman"/>
          <w:szCs w:val="21"/>
        </w:rPr>
      </w:pPr>
    </w:p>
    <w:p w14:paraId="7F7A8BA4" w14:textId="0F33263C" w:rsidR="002E1AAD" w:rsidRPr="00A866A8" w:rsidRDefault="00A866A8" w:rsidP="002E1AAD">
      <w:pPr>
        <w:rPr>
          <w:rFonts w:ascii="Times New Roman" w:hAnsi="Times New Roman" w:cs="Times New Roman"/>
          <w:szCs w:val="21"/>
        </w:rPr>
      </w:pPr>
      <w:r w:rsidRPr="00A866A8">
        <w:rPr>
          <w:rFonts w:ascii="Times New Roman" w:hAnsi="Times New Roman" w:cs="Times New Roman"/>
          <w:szCs w:val="21"/>
        </w:rPr>
        <w:t>（</w:t>
      </w:r>
      <w:r w:rsidR="0002393C" w:rsidRPr="00A866A8">
        <w:rPr>
          <w:rFonts w:ascii="Times New Roman" w:hAnsi="Times New Roman" w:cs="Times New Roman"/>
          <w:szCs w:val="21"/>
        </w:rPr>
        <w:t>１）</w:t>
      </w:r>
      <w:r w:rsidR="002E1AAD" w:rsidRPr="00A866A8">
        <w:rPr>
          <w:rFonts w:ascii="Times New Roman" w:hAnsi="Times New Roman" w:cs="Times New Roman"/>
          <w:szCs w:val="21"/>
        </w:rPr>
        <w:t xml:space="preserve">事件番号　</w:t>
      </w:r>
      <w:r w:rsidR="002E1AAD" w:rsidRPr="00A866A8">
        <w:rPr>
          <w:rFonts w:ascii="Times New Roman" w:hAnsi="Times New Roman" w:cs="Times New Roman"/>
          <w:szCs w:val="21"/>
        </w:rPr>
        <w:t> </w:t>
      </w:r>
      <w:r w:rsidR="002E1AAD" w:rsidRPr="00A866A8">
        <w:rPr>
          <w:rFonts w:ascii="Times New Roman" w:hAnsi="Times New Roman" w:cs="Times New Roman"/>
          <w:szCs w:val="21"/>
        </w:rPr>
        <w:t>平成</w:t>
      </w:r>
      <w:r w:rsidR="002E1AAD" w:rsidRPr="00A866A8">
        <w:rPr>
          <w:rFonts w:ascii="Times New Roman" w:hAnsi="Times New Roman" w:cs="Times New Roman"/>
          <w:szCs w:val="21"/>
        </w:rPr>
        <w:t>22(</w:t>
      </w:r>
      <w:r w:rsidR="002E1AAD" w:rsidRPr="00A866A8">
        <w:rPr>
          <w:rFonts w:ascii="Times New Roman" w:hAnsi="Times New Roman" w:cs="Times New Roman"/>
          <w:szCs w:val="21"/>
        </w:rPr>
        <w:t>ワ</w:t>
      </w:r>
      <w:r w:rsidR="002E1AAD" w:rsidRPr="00A866A8">
        <w:rPr>
          <w:rFonts w:ascii="Times New Roman" w:hAnsi="Times New Roman" w:cs="Times New Roman"/>
          <w:szCs w:val="21"/>
        </w:rPr>
        <w:t>)2655</w:t>
      </w:r>
      <w:r w:rsidR="0002393C" w:rsidRPr="00A866A8">
        <w:rPr>
          <w:rFonts w:ascii="Times New Roman" w:hAnsi="Times New Roman" w:cs="Times New Roman"/>
          <w:szCs w:val="21"/>
        </w:rPr>
        <w:t xml:space="preserve">　</w:t>
      </w:r>
      <w:r w:rsidR="002E1AAD" w:rsidRPr="00A866A8">
        <w:rPr>
          <w:rFonts w:ascii="Times New Roman" w:hAnsi="Times New Roman" w:cs="Times New Roman"/>
          <w:szCs w:val="21"/>
        </w:rPr>
        <w:t> </w:t>
      </w:r>
      <w:r w:rsidR="002E1AAD" w:rsidRPr="00A866A8">
        <w:rPr>
          <w:rFonts w:ascii="Times New Roman" w:hAnsi="Times New Roman" w:cs="Times New Roman"/>
          <w:szCs w:val="21"/>
        </w:rPr>
        <w:t>街頭宣伝差止め等請求事件　平成</w:t>
      </w:r>
      <w:r w:rsidR="002E1AAD" w:rsidRPr="00A866A8">
        <w:rPr>
          <w:rFonts w:ascii="Times New Roman" w:hAnsi="Times New Roman" w:cs="Times New Roman"/>
          <w:szCs w:val="21"/>
        </w:rPr>
        <w:t>25</w:t>
      </w:r>
      <w:r w:rsidR="002E1AAD" w:rsidRPr="00A866A8">
        <w:rPr>
          <w:rFonts w:ascii="Times New Roman" w:hAnsi="Times New Roman" w:cs="Times New Roman"/>
          <w:szCs w:val="21"/>
        </w:rPr>
        <w:t>年</w:t>
      </w:r>
      <w:r w:rsidR="002E1AAD" w:rsidRPr="00A866A8">
        <w:rPr>
          <w:rFonts w:ascii="Times New Roman" w:hAnsi="Times New Roman" w:cs="Times New Roman"/>
          <w:szCs w:val="21"/>
        </w:rPr>
        <w:t>10</w:t>
      </w:r>
      <w:r w:rsidR="002E1AAD" w:rsidRPr="00A866A8">
        <w:rPr>
          <w:rFonts w:ascii="Times New Roman" w:hAnsi="Times New Roman" w:cs="Times New Roman"/>
          <w:szCs w:val="21"/>
        </w:rPr>
        <w:t>月</w:t>
      </w:r>
      <w:r w:rsidR="002E1AAD" w:rsidRPr="00A866A8">
        <w:rPr>
          <w:rFonts w:ascii="Times New Roman" w:hAnsi="Times New Roman" w:cs="Times New Roman"/>
          <w:szCs w:val="21"/>
        </w:rPr>
        <w:t>7</w:t>
      </w:r>
      <w:r w:rsidR="002E1AAD" w:rsidRPr="00A866A8">
        <w:rPr>
          <w:rFonts w:ascii="Times New Roman" w:hAnsi="Times New Roman" w:cs="Times New Roman"/>
          <w:szCs w:val="21"/>
        </w:rPr>
        <w:t>日</w:t>
      </w:r>
    </w:p>
    <w:p w14:paraId="527EBD20" w14:textId="22117DEA" w:rsidR="002E1AAD" w:rsidRPr="00A866A8" w:rsidRDefault="002E1AAD" w:rsidP="002E1AAD">
      <w:pPr>
        <w:rPr>
          <w:rFonts w:ascii="Times New Roman" w:hAnsi="Times New Roman" w:cs="Times New Roman"/>
          <w:szCs w:val="21"/>
        </w:rPr>
      </w:pPr>
      <w:r w:rsidRPr="00A866A8">
        <w:rPr>
          <w:rFonts w:ascii="Times New Roman" w:hAnsi="Times New Roman" w:cs="Times New Roman"/>
          <w:szCs w:val="21"/>
        </w:rPr>
        <w:t xml:space="preserve">裁判所名・部　</w:t>
      </w:r>
      <w:r w:rsidRPr="00A866A8">
        <w:rPr>
          <w:rFonts w:ascii="Times New Roman" w:hAnsi="Times New Roman" w:cs="Times New Roman"/>
          <w:szCs w:val="21"/>
        </w:rPr>
        <w:t> </w:t>
      </w:r>
      <w:r w:rsidRPr="00A866A8">
        <w:rPr>
          <w:rFonts w:ascii="Times New Roman" w:hAnsi="Times New Roman" w:cs="Times New Roman"/>
          <w:szCs w:val="21"/>
        </w:rPr>
        <w:t>京都地方裁判所</w:t>
      </w:r>
      <w:r w:rsidRPr="00A866A8">
        <w:rPr>
          <w:rFonts w:ascii="Times New Roman" w:hAnsi="Times New Roman" w:cs="Times New Roman"/>
          <w:szCs w:val="21"/>
        </w:rPr>
        <w:t xml:space="preserve"> </w:t>
      </w:r>
      <w:r w:rsidRPr="00A866A8">
        <w:rPr>
          <w:rFonts w:ascii="Times New Roman" w:hAnsi="Times New Roman" w:cs="Times New Roman"/>
          <w:szCs w:val="21"/>
        </w:rPr>
        <w:t xml:space="preserve">　第２民事部</w:t>
      </w:r>
    </w:p>
    <w:p w14:paraId="5F091ABE" w14:textId="33778121" w:rsidR="002E1AAD" w:rsidRPr="00A866A8" w:rsidRDefault="00DE4EDB" w:rsidP="0016077F">
      <w:pPr>
        <w:rPr>
          <w:rFonts w:ascii="Times New Roman" w:hAnsi="Times New Roman" w:cs="Times New Roman"/>
          <w:szCs w:val="21"/>
        </w:rPr>
      </w:pPr>
      <w:r w:rsidRPr="00A866A8">
        <w:rPr>
          <w:rFonts w:ascii="Times New Roman" w:hAnsi="Times New Roman" w:cs="Times New Roman"/>
          <w:szCs w:val="21"/>
        </w:rPr>
        <w:t>本文</w:t>
      </w:r>
      <w:r w:rsidRPr="00A866A8">
        <w:rPr>
          <w:rFonts w:ascii="Times New Roman" w:hAnsi="Times New Roman" w:cs="Times New Roman"/>
          <w:szCs w:val="21"/>
        </w:rPr>
        <w:t>→http://www.courts.go.jp/app/files/hanrei_jp/675/083675_hanrei.pdf</w:t>
      </w:r>
    </w:p>
    <w:p w14:paraId="420F6B01" w14:textId="54597CB3" w:rsidR="0002393C" w:rsidRPr="00A866A8" w:rsidRDefault="00A866A8" w:rsidP="0016077F">
      <w:pPr>
        <w:rPr>
          <w:rFonts w:ascii="Times New Roman" w:hAnsi="Times New Roman" w:cs="Times New Roman"/>
          <w:szCs w:val="21"/>
        </w:rPr>
      </w:pPr>
      <w:r w:rsidRPr="00A866A8">
        <w:rPr>
          <w:rFonts w:ascii="Times New Roman" w:hAnsi="Times New Roman" w:cs="Times New Roman"/>
          <w:szCs w:val="21"/>
        </w:rPr>
        <w:t>（</w:t>
      </w:r>
      <w:r w:rsidR="0002393C" w:rsidRPr="00A866A8">
        <w:rPr>
          <w:rFonts w:ascii="Times New Roman" w:hAnsi="Times New Roman" w:cs="Times New Roman"/>
          <w:szCs w:val="21"/>
        </w:rPr>
        <w:t>２）街頭宣伝差止め等請求控訴事件</w:t>
      </w:r>
      <w:r w:rsidR="0002393C" w:rsidRPr="00A866A8">
        <w:rPr>
          <w:rFonts w:ascii="Times New Roman" w:hAnsi="Times New Roman" w:cs="Times New Roman"/>
          <w:szCs w:val="21"/>
        </w:rPr>
        <w:t xml:space="preserve"> </w:t>
      </w:r>
      <w:r w:rsidR="0002393C" w:rsidRPr="00A866A8">
        <w:rPr>
          <w:rFonts w:ascii="Times New Roman" w:hAnsi="Times New Roman" w:cs="Times New Roman"/>
          <w:szCs w:val="21"/>
        </w:rPr>
        <w:t>大阪高等裁判所平成</w:t>
      </w:r>
      <w:r w:rsidRPr="00A866A8">
        <w:rPr>
          <w:rFonts w:ascii="Times New Roman" w:hAnsi="Times New Roman" w:cs="Times New Roman"/>
          <w:szCs w:val="21"/>
        </w:rPr>
        <w:t>25</w:t>
      </w:r>
      <w:r w:rsidR="0002393C" w:rsidRPr="00A866A8">
        <w:rPr>
          <w:rFonts w:ascii="Times New Roman" w:hAnsi="Times New Roman" w:cs="Times New Roman"/>
          <w:szCs w:val="21"/>
        </w:rPr>
        <w:t>（ネ）</w:t>
      </w:r>
      <w:r w:rsidRPr="00A866A8">
        <w:rPr>
          <w:rFonts w:ascii="Times New Roman" w:hAnsi="Times New Roman" w:cs="Times New Roman"/>
          <w:szCs w:val="21"/>
        </w:rPr>
        <w:t>3235</w:t>
      </w:r>
      <w:r w:rsidR="0002393C" w:rsidRPr="00A866A8">
        <w:rPr>
          <w:rFonts w:ascii="Times New Roman" w:hAnsi="Times New Roman" w:cs="Times New Roman"/>
          <w:szCs w:val="21"/>
        </w:rPr>
        <w:t xml:space="preserve"> </w:t>
      </w:r>
      <w:r w:rsidR="0002393C" w:rsidRPr="00A866A8">
        <w:rPr>
          <w:rFonts w:ascii="Times New Roman" w:hAnsi="Times New Roman" w:cs="Times New Roman"/>
          <w:szCs w:val="21"/>
        </w:rPr>
        <w:t>平成</w:t>
      </w:r>
      <w:r w:rsidRPr="00A866A8">
        <w:rPr>
          <w:rFonts w:ascii="Times New Roman" w:hAnsi="Times New Roman" w:cs="Times New Roman"/>
          <w:szCs w:val="21"/>
        </w:rPr>
        <w:t>26</w:t>
      </w:r>
      <w:r w:rsidR="0002393C" w:rsidRPr="00A866A8">
        <w:rPr>
          <w:rFonts w:ascii="Times New Roman" w:hAnsi="Times New Roman" w:cs="Times New Roman"/>
          <w:szCs w:val="21"/>
        </w:rPr>
        <w:t>年</w:t>
      </w:r>
      <w:r w:rsidRPr="00A866A8">
        <w:rPr>
          <w:rFonts w:ascii="Times New Roman" w:hAnsi="Times New Roman" w:cs="Times New Roman"/>
          <w:szCs w:val="21"/>
        </w:rPr>
        <w:t>7</w:t>
      </w:r>
      <w:r w:rsidR="0002393C" w:rsidRPr="00A866A8">
        <w:rPr>
          <w:rFonts w:ascii="Times New Roman" w:hAnsi="Times New Roman" w:cs="Times New Roman"/>
          <w:szCs w:val="21"/>
        </w:rPr>
        <w:t>月</w:t>
      </w:r>
      <w:r w:rsidRPr="00A866A8">
        <w:rPr>
          <w:rFonts w:ascii="Times New Roman" w:hAnsi="Times New Roman" w:cs="Times New Roman"/>
          <w:szCs w:val="21"/>
        </w:rPr>
        <w:t>8</w:t>
      </w:r>
      <w:r w:rsidR="0002393C" w:rsidRPr="00A866A8">
        <w:rPr>
          <w:rFonts w:ascii="Times New Roman" w:hAnsi="Times New Roman" w:cs="Times New Roman"/>
          <w:szCs w:val="21"/>
        </w:rPr>
        <w:t>日第</w:t>
      </w:r>
      <w:r w:rsidRPr="00A866A8">
        <w:rPr>
          <w:rFonts w:ascii="Times New Roman" w:hAnsi="Times New Roman" w:cs="Times New Roman"/>
          <w:szCs w:val="21"/>
        </w:rPr>
        <w:t>12</w:t>
      </w:r>
      <w:r w:rsidR="0002393C" w:rsidRPr="00A866A8">
        <w:rPr>
          <w:rFonts w:ascii="Times New Roman" w:hAnsi="Times New Roman" w:cs="Times New Roman"/>
          <w:szCs w:val="21"/>
        </w:rPr>
        <w:t>民事部判決</w:t>
      </w:r>
      <w:r w:rsidRPr="00A866A8">
        <w:rPr>
          <w:rFonts w:ascii="Times New Roman" w:hAnsi="Times New Roman" w:cs="Times New Roman"/>
          <w:szCs w:val="21"/>
        </w:rPr>
        <w:t>〔（１）の控訴審〕</w:t>
      </w:r>
    </w:p>
    <w:p w14:paraId="290ADD37" w14:textId="3BF3E3B4" w:rsidR="00A866A8" w:rsidRPr="00A866A8" w:rsidRDefault="00A866A8" w:rsidP="0016077F">
      <w:pPr>
        <w:rPr>
          <w:rFonts w:ascii="Times New Roman" w:hAnsi="Times New Roman" w:cs="Times New Roman"/>
          <w:szCs w:val="21"/>
        </w:rPr>
      </w:pPr>
      <w:r w:rsidRPr="00A866A8">
        <w:rPr>
          <w:rFonts w:ascii="Times New Roman" w:hAnsi="Times New Roman" w:cs="Times New Roman"/>
          <w:szCs w:val="21"/>
        </w:rPr>
        <w:t>本文</w:t>
      </w:r>
      <w:r w:rsidRPr="00A866A8">
        <w:rPr>
          <w:rFonts w:ascii="Times New Roman" w:hAnsi="Times New Roman" w:cs="Times New Roman"/>
          <w:szCs w:val="21"/>
        </w:rPr>
        <w:t>→http://www.law.tohoku.ac.jp/research/publiclaw/2014_7_8.pdf</w:t>
      </w:r>
    </w:p>
    <w:p w14:paraId="16733F98" w14:textId="0CF8A89B" w:rsidR="00A866A8" w:rsidRPr="00A866A8" w:rsidRDefault="00A866A8" w:rsidP="0016077F">
      <w:pPr>
        <w:rPr>
          <w:rFonts w:ascii="Times New Roman" w:hAnsi="Times New Roman" w:cs="Times New Roman"/>
          <w:szCs w:val="21"/>
        </w:rPr>
      </w:pPr>
      <w:r w:rsidRPr="00A866A8">
        <w:rPr>
          <w:rFonts w:ascii="Times New Roman" w:hAnsi="Times New Roman" w:cs="Times New Roman"/>
          <w:szCs w:val="21"/>
        </w:rPr>
        <w:t>（３）</w:t>
      </w:r>
      <w:r w:rsidRPr="00A866A8">
        <w:rPr>
          <w:rFonts w:ascii="Times New Roman" w:hAnsi="Times New Roman" w:cs="Times New Roman"/>
        </w:rPr>
        <w:t>2014</w:t>
      </w:r>
      <w:r w:rsidRPr="00A866A8">
        <w:rPr>
          <w:rFonts w:ascii="Times New Roman" w:hAnsi="Times New Roman" w:cs="Times New Roman"/>
        </w:rPr>
        <w:t>年</w:t>
      </w:r>
      <w:hyperlink r:id="rId24" w:tooltip="12月9日" w:history="1">
        <w:r w:rsidRPr="00A866A8">
          <w:rPr>
            <w:rFonts w:ascii="Times New Roman" w:hAnsi="Times New Roman" w:cs="Times New Roman"/>
          </w:rPr>
          <w:t>12</w:t>
        </w:r>
        <w:r w:rsidRPr="00A866A8">
          <w:rPr>
            <w:rFonts w:ascii="Times New Roman" w:hAnsi="Times New Roman" w:cs="Times New Roman"/>
          </w:rPr>
          <w:t>月</w:t>
        </w:r>
        <w:r w:rsidRPr="00A866A8">
          <w:rPr>
            <w:rFonts w:ascii="Times New Roman" w:hAnsi="Times New Roman" w:cs="Times New Roman"/>
          </w:rPr>
          <w:t>9</w:t>
        </w:r>
        <w:r w:rsidRPr="00A866A8">
          <w:rPr>
            <w:rFonts w:ascii="Times New Roman" w:hAnsi="Times New Roman" w:cs="Times New Roman"/>
          </w:rPr>
          <w:t>日</w:t>
        </w:r>
      </w:hyperlink>
      <w:r w:rsidRPr="00A866A8">
        <w:rPr>
          <w:rFonts w:ascii="Times New Roman" w:hAnsi="Times New Roman" w:cs="Times New Roman"/>
        </w:rPr>
        <w:t>最高裁第</w:t>
      </w:r>
      <w:r>
        <w:rPr>
          <w:rFonts w:ascii="Times New Roman" w:hAnsi="Times New Roman" w:cs="Times New Roman" w:hint="eastAsia"/>
        </w:rPr>
        <w:t>三</w:t>
      </w:r>
      <w:hyperlink r:id="rId25" w:tooltip="小法廷" w:history="1">
        <w:r w:rsidRPr="00A866A8">
          <w:rPr>
            <w:rFonts w:ascii="Times New Roman" w:hAnsi="Times New Roman" w:cs="Times New Roman"/>
          </w:rPr>
          <w:t>小法廷</w:t>
        </w:r>
      </w:hyperlink>
      <w:r>
        <w:rPr>
          <w:rFonts w:ascii="Times New Roman" w:hAnsi="Times New Roman" w:cs="Times New Roman" w:hint="eastAsia"/>
        </w:rPr>
        <w:t>判決（（２）の在特会による上告棄却判決）</w:t>
      </w:r>
    </w:p>
    <w:p w14:paraId="10B02C0D" w14:textId="47E8823D" w:rsidR="00A866A8" w:rsidRPr="00A866A8" w:rsidRDefault="00A866A8" w:rsidP="0016077F">
      <w:pPr>
        <w:rPr>
          <w:rFonts w:ascii="Times New Roman" w:hAnsi="Times New Roman" w:cs="Times New Roman"/>
          <w:szCs w:val="21"/>
        </w:rPr>
      </w:pPr>
      <w:r w:rsidRPr="00A866A8">
        <w:rPr>
          <w:rFonts w:ascii="Times New Roman" w:hAnsi="Times New Roman" w:cs="Times New Roman"/>
          <w:szCs w:val="21"/>
        </w:rPr>
        <w:t>参考</w:t>
      </w:r>
      <w:r w:rsidRPr="00A866A8">
        <w:rPr>
          <w:rFonts w:ascii="Times New Roman" w:hAnsi="Times New Roman" w:cs="Times New Roman"/>
          <w:szCs w:val="21"/>
        </w:rPr>
        <w:t>→http://www.nikkei.com/article/DGXLZO80765640Q4A211C1CR8000/</w:t>
      </w:r>
      <w:r w:rsidRPr="00A866A8">
        <w:rPr>
          <w:rFonts w:ascii="Times New Roman" w:hAnsi="Times New Roman" w:cs="Times New Roman"/>
          <w:szCs w:val="21"/>
        </w:rPr>
        <w:t xml:space="preserve">　（日経新聞</w:t>
      </w:r>
      <w:r w:rsidRPr="00A866A8">
        <w:rPr>
          <w:rFonts w:ascii="Times New Roman" w:hAnsi="Times New Roman" w:cs="Times New Roman"/>
          <w:color w:val="333333"/>
          <w:szCs w:val="21"/>
          <w:shd w:val="clear" w:color="auto" w:fill="FFFFFF"/>
        </w:rPr>
        <w:t>2014</w:t>
      </w:r>
      <w:r w:rsidRPr="00A866A8">
        <w:rPr>
          <w:rFonts w:ascii="Times New Roman" w:hAnsi="Times New Roman" w:cs="Times New Roman"/>
          <w:color w:val="333333"/>
          <w:szCs w:val="21"/>
          <w:shd w:val="clear" w:color="auto" w:fill="FFFFFF"/>
        </w:rPr>
        <w:t>年</w:t>
      </w:r>
      <w:r w:rsidRPr="00A866A8">
        <w:rPr>
          <w:rFonts w:ascii="Times New Roman" w:hAnsi="Times New Roman" w:cs="Times New Roman"/>
          <w:color w:val="333333"/>
          <w:szCs w:val="21"/>
          <w:shd w:val="clear" w:color="auto" w:fill="FFFFFF"/>
        </w:rPr>
        <w:t>12</w:t>
      </w:r>
      <w:r w:rsidRPr="00A866A8">
        <w:rPr>
          <w:rFonts w:ascii="Times New Roman" w:hAnsi="Times New Roman" w:cs="Times New Roman"/>
          <w:color w:val="333333"/>
          <w:szCs w:val="21"/>
          <w:shd w:val="clear" w:color="auto" w:fill="FFFFFF"/>
        </w:rPr>
        <w:t>月</w:t>
      </w:r>
      <w:r w:rsidRPr="00A866A8">
        <w:rPr>
          <w:rFonts w:ascii="Times New Roman" w:hAnsi="Times New Roman" w:cs="Times New Roman"/>
          <w:color w:val="333333"/>
          <w:szCs w:val="21"/>
          <w:shd w:val="clear" w:color="auto" w:fill="FFFFFF"/>
        </w:rPr>
        <w:t>11</w:t>
      </w:r>
      <w:r w:rsidRPr="00A866A8">
        <w:rPr>
          <w:rFonts w:ascii="Times New Roman" w:hAnsi="Times New Roman" w:cs="Times New Roman"/>
          <w:color w:val="333333"/>
          <w:szCs w:val="21"/>
          <w:shd w:val="clear" w:color="auto" w:fill="FFFFFF"/>
        </w:rPr>
        <w:t>日</w:t>
      </w:r>
      <w:r w:rsidRPr="00A866A8">
        <w:rPr>
          <w:rFonts w:ascii="Times New Roman" w:hAnsi="Times New Roman" w:cs="Times New Roman"/>
          <w:szCs w:val="21"/>
        </w:rPr>
        <w:t>）</w:t>
      </w:r>
    </w:p>
    <w:sectPr w:rsidR="00A866A8" w:rsidRPr="00A866A8" w:rsidSect="00A866A8">
      <w:type w:val="continuous"/>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AAA87" w14:textId="77777777" w:rsidR="00065D0D" w:rsidRDefault="00065D0D" w:rsidP="00065D0D">
      <w:r>
        <w:separator/>
      </w:r>
    </w:p>
  </w:endnote>
  <w:endnote w:type="continuationSeparator" w:id="0">
    <w:p w14:paraId="540DE90F" w14:textId="77777777" w:rsidR="00065D0D" w:rsidRDefault="00065D0D" w:rsidP="0006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91FED" w14:textId="77777777" w:rsidR="008D29AB" w:rsidRDefault="008D29A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65913"/>
      <w:docPartObj>
        <w:docPartGallery w:val="Page Numbers (Bottom of Page)"/>
        <w:docPartUnique/>
      </w:docPartObj>
    </w:sdtPr>
    <w:sdtEndPr/>
    <w:sdtContent>
      <w:p w14:paraId="264814D4" w14:textId="470E0CF4" w:rsidR="00A866A8" w:rsidRDefault="00A866A8">
        <w:pPr>
          <w:pStyle w:val="a7"/>
          <w:jc w:val="center"/>
        </w:pPr>
        <w:r>
          <w:fldChar w:fldCharType="begin"/>
        </w:r>
        <w:r>
          <w:instrText>PAGE   \* MERGEFORMAT</w:instrText>
        </w:r>
        <w:r>
          <w:fldChar w:fldCharType="separate"/>
        </w:r>
        <w:r w:rsidR="00E97193" w:rsidRPr="00E97193">
          <w:rPr>
            <w:noProof/>
            <w:lang w:val="ja-JP"/>
          </w:rPr>
          <w:t>1</w:t>
        </w:r>
        <w:r>
          <w:fldChar w:fldCharType="end"/>
        </w:r>
      </w:p>
    </w:sdtContent>
  </w:sdt>
  <w:p w14:paraId="5449923D" w14:textId="77777777" w:rsidR="00065D0D" w:rsidRDefault="00065D0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23BCF" w14:textId="77777777" w:rsidR="008D29AB" w:rsidRDefault="008D29A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47C75" w14:textId="77777777" w:rsidR="00065D0D" w:rsidRDefault="00065D0D" w:rsidP="00065D0D">
      <w:r>
        <w:separator/>
      </w:r>
    </w:p>
  </w:footnote>
  <w:footnote w:type="continuationSeparator" w:id="0">
    <w:p w14:paraId="30790612" w14:textId="77777777" w:rsidR="00065D0D" w:rsidRDefault="00065D0D" w:rsidP="00065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77237" w14:textId="77777777" w:rsidR="008D29AB" w:rsidRDefault="008D29A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79C8E" w14:textId="15DC90FF" w:rsidR="006A7BA0" w:rsidRPr="00A866A8" w:rsidRDefault="006A7BA0" w:rsidP="006A7BA0">
    <w:pPr>
      <w:rPr>
        <w:rFonts w:ascii="Times New Roman" w:hAnsi="Times New Roman" w:cs="Times New Roman"/>
        <w:szCs w:val="21"/>
      </w:rPr>
    </w:pPr>
    <w:r w:rsidRPr="00A866A8">
      <w:rPr>
        <w:rFonts w:ascii="Times New Roman" w:hAnsi="Times New Roman" w:cs="Times New Roman"/>
        <w:szCs w:val="21"/>
      </w:rPr>
      <w:t>【大阪府人権局】第</w:t>
    </w:r>
    <w:r w:rsidRPr="00A866A8">
      <w:rPr>
        <w:rFonts w:ascii="Times New Roman" w:hAnsi="Times New Roman" w:cs="Times New Roman"/>
        <w:szCs w:val="21"/>
      </w:rPr>
      <w:t>43</w:t>
    </w:r>
    <w:r w:rsidRPr="00A866A8">
      <w:rPr>
        <w:rFonts w:ascii="Times New Roman" w:hAnsi="Times New Roman" w:cs="Times New Roman"/>
        <w:szCs w:val="21"/>
      </w:rPr>
      <w:t>回大阪府在日外国人施策有識者会議</w:t>
    </w:r>
    <w:r>
      <w:rPr>
        <w:rFonts w:ascii="Times New Roman" w:hAnsi="Times New Roman" w:cs="Times New Roman" w:hint="eastAsia"/>
        <w:szCs w:val="21"/>
      </w:rPr>
      <w:t xml:space="preserve">　</w:t>
    </w:r>
    <w:r w:rsidRPr="00A866A8">
      <w:rPr>
        <w:rFonts w:ascii="Times New Roman" w:hAnsi="Times New Roman" w:cs="Times New Roman"/>
        <w:szCs w:val="21"/>
      </w:rPr>
      <w:t>12</w:t>
    </w:r>
    <w:r w:rsidRPr="00A866A8">
      <w:rPr>
        <w:rFonts w:ascii="Times New Roman" w:hAnsi="Times New Roman" w:cs="Times New Roman"/>
        <w:szCs w:val="21"/>
      </w:rPr>
      <w:t>月</w:t>
    </w:r>
    <w:r w:rsidRPr="00A866A8">
      <w:rPr>
        <w:rFonts w:ascii="Times New Roman" w:hAnsi="Times New Roman" w:cs="Times New Roman"/>
        <w:szCs w:val="21"/>
      </w:rPr>
      <w:t>12</w:t>
    </w:r>
    <w:r w:rsidR="008D29AB">
      <w:rPr>
        <w:rFonts w:ascii="Times New Roman" w:hAnsi="Times New Roman" w:cs="Times New Roman"/>
        <w:szCs w:val="21"/>
      </w:rPr>
      <w:t>日（月）</w:t>
    </w:r>
  </w:p>
  <w:p w14:paraId="223DE04F" w14:textId="77777777" w:rsidR="006A7BA0" w:rsidRPr="00A866A8" w:rsidRDefault="006A7BA0" w:rsidP="006A7BA0">
    <w:pPr>
      <w:rPr>
        <w:rFonts w:ascii="Times New Roman" w:hAnsi="Times New Roman" w:cs="Times New Roman"/>
        <w:szCs w:val="21"/>
      </w:rPr>
    </w:pPr>
  </w:p>
  <w:p w14:paraId="5AE80C7B" w14:textId="77777777" w:rsidR="006A7BA0" w:rsidRPr="006A7BA0" w:rsidRDefault="006A7BA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A95ED" w14:textId="77777777" w:rsidR="008D29AB" w:rsidRDefault="008D29A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C46F5"/>
    <w:multiLevelType w:val="hybridMultilevel"/>
    <w:tmpl w:val="5428EC7C"/>
    <w:lvl w:ilvl="0" w:tplc="F2761C2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4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EFB"/>
    <w:rsid w:val="0002393C"/>
    <w:rsid w:val="00065D0D"/>
    <w:rsid w:val="00117451"/>
    <w:rsid w:val="0016077F"/>
    <w:rsid w:val="00160E2E"/>
    <w:rsid w:val="001821D5"/>
    <w:rsid w:val="002E1AAD"/>
    <w:rsid w:val="006A7BA0"/>
    <w:rsid w:val="008D29AB"/>
    <w:rsid w:val="00A866A8"/>
    <w:rsid w:val="00BA4EDE"/>
    <w:rsid w:val="00C35113"/>
    <w:rsid w:val="00C35C99"/>
    <w:rsid w:val="00C61EFB"/>
    <w:rsid w:val="00CA4E86"/>
    <w:rsid w:val="00DE4EDB"/>
    <w:rsid w:val="00E01FEF"/>
    <w:rsid w:val="00E97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B91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C35C99"/>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61E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C61EFB"/>
    <w:rPr>
      <w:rFonts w:ascii="ＭＳ ゴシック" w:eastAsia="ＭＳ ゴシック" w:hAnsi="ＭＳ ゴシック" w:cs="ＭＳ ゴシック"/>
      <w:kern w:val="0"/>
      <w:sz w:val="24"/>
      <w:szCs w:val="24"/>
    </w:rPr>
  </w:style>
  <w:style w:type="paragraph" w:styleId="a3">
    <w:name w:val="List Paragraph"/>
    <w:basedOn w:val="a"/>
    <w:uiPriority w:val="34"/>
    <w:qFormat/>
    <w:rsid w:val="00C61EFB"/>
    <w:pPr>
      <w:ind w:leftChars="400" w:left="840"/>
    </w:pPr>
  </w:style>
  <w:style w:type="character" w:styleId="a4">
    <w:name w:val="Hyperlink"/>
    <w:basedOn w:val="a0"/>
    <w:uiPriority w:val="99"/>
    <w:unhideWhenUsed/>
    <w:rsid w:val="0016077F"/>
    <w:rPr>
      <w:color w:val="0563C1" w:themeColor="hyperlink"/>
      <w:u w:val="single"/>
    </w:rPr>
  </w:style>
  <w:style w:type="character" w:customStyle="1" w:styleId="apple-converted-space">
    <w:name w:val="apple-converted-space"/>
    <w:basedOn w:val="a0"/>
    <w:rsid w:val="0016077F"/>
  </w:style>
  <w:style w:type="paragraph" w:styleId="Web">
    <w:name w:val="Normal (Web)"/>
    <w:basedOn w:val="a"/>
    <w:uiPriority w:val="99"/>
    <w:semiHidden/>
    <w:unhideWhenUsed/>
    <w:rsid w:val="001607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065D0D"/>
    <w:pPr>
      <w:tabs>
        <w:tab w:val="center" w:pos="4252"/>
        <w:tab w:val="right" w:pos="8504"/>
      </w:tabs>
      <w:snapToGrid w:val="0"/>
    </w:pPr>
  </w:style>
  <w:style w:type="character" w:customStyle="1" w:styleId="a6">
    <w:name w:val="ヘッダー (文字)"/>
    <w:basedOn w:val="a0"/>
    <w:link w:val="a5"/>
    <w:uiPriority w:val="99"/>
    <w:rsid w:val="00065D0D"/>
  </w:style>
  <w:style w:type="paragraph" w:styleId="a7">
    <w:name w:val="footer"/>
    <w:basedOn w:val="a"/>
    <w:link w:val="a8"/>
    <w:uiPriority w:val="99"/>
    <w:unhideWhenUsed/>
    <w:rsid w:val="00065D0D"/>
    <w:pPr>
      <w:tabs>
        <w:tab w:val="center" w:pos="4252"/>
        <w:tab w:val="right" w:pos="8504"/>
      </w:tabs>
      <w:snapToGrid w:val="0"/>
    </w:pPr>
  </w:style>
  <w:style w:type="character" w:customStyle="1" w:styleId="a8">
    <w:name w:val="フッター (文字)"/>
    <w:basedOn w:val="a0"/>
    <w:link w:val="a7"/>
    <w:uiPriority w:val="99"/>
    <w:rsid w:val="00065D0D"/>
  </w:style>
  <w:style w:type="paragraph" w:styleId="a9">
    <w:name w:val="Balloon Text"/>
    <w:basedOn w:val="a"/>
    <w:link w:val="aa"/>
    <w:uiPriority w:val="99"/>
    <w:semiHidden/>
    <w:unhideWhenUsed/>
    <w:rsid w:val="00065D0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D0D"/>
    <w:rPr>
      <w:rFonts w:asciiTheme="majorHAnsi" w:eastAsiaTheme="majorEastAsia" w:hAnsiTheme="majorHAnsi" w:cstheme="majorBidi"/>
      <w:sz w:val="18"/>
      <w:szCs w:val="18"/>
    </w:rPr>
  </w:style>
  <w:style w:type="character" w:customStyle="1" w:styleId="10">
    <w:name w:val="見出し 1 (文字)"/>
    <w:basedOn w:val="a0"/>
    <w:link w:val="1"/>
    <w:uiPriority w:val="9"/>
    <w:rsid w:val="00C35C99"/>
    <w:rPr>
      <w:rFonts w:ascii="ＭＳ Ｐゴシック" w:eastAsia="ＭＳ Ｐゴシック" w:hAnsi="ＭＳ Ｐゴシック" w:cs="ＭＳ Ｐゴシック"/>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C35C99"/>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61E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C61EFB"/>
    <w:rPr>
      <w:rFonts w:ascii="ＭＳ ゴシック" w:eastAsia="ＭＳ ゴシック" w:hAnsi="ＭＳ ゴシック" w:cs="ＭＳ ゴシック"/>
      <w:kern w:val="0"/>
      <w:sz w:val="24"/>
      <w:szCs w:val="24"/>
    </w:rPr>
  </w:style>
  <w:style w:type="paragraph" w:styleId="a3">
    <w:name w:val="List Paragraph"/>
    <w:basedOn w:val="a"/>
    <w:uiPriority w:val="34"/>
    <w:qFormat/>
    <w:rsid w:val="00C61EFB"/>
    <w:pPr>
      <w:ind w:leftChars="400" w:left="840"/>
    </w:pPr>
  </w:style>
  <w:style w:type="character" w:styleId="a4">
    <w:name w:val="Hyperlink"/>
    <w:basedOn w:val="a0"/>
    <w:uiPriority w:val="99"/>
    <w:unhideWhenUsed/>
    <w:rsid w:val="0016077F"/>
    <w:rPr>
      <w:color w:val="0563C1" w:themeColor="hyperlink"/>
      <w:u w:val="single"/>
    </w:rPr>
  </w:style>
  <w:style w:type="character" w:customStyle="1" w:styleId="apple-converted-space">
    <w:name w:val="apple-converted-space"/>
    <w:basedOn w:val="a0"/>
    <w:rsid w:val="0016077F"/>
  </w:style>
  <w:style w:type="paragraph" w:styleId="Web">
    <w:name w:val="Normal (Web)"/>
    <w:basedOn w:val="a"/>
    <w:uiPriority w:val="99"/>
    <w:semiHidden/>
    <w:unhideWhenUsed/>
    <w:rsid w:val="001607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065D0D"/>
    <w:pPr>
      <w:tabs>
        <w:tab w:val="center" w:pos="4252"/>
        <w:tab w:val="right" w:pos="8504"/>
      </w:tabs>
      <w:snapToGrid w:val="0"/>
    </w:pPr>
  </w:style>
  <w:style w:type="character" w:customStyle="1" w:styleId="a6">
    <w:name w:val="ヘッダー (文字)"/>
    <w:basedOn w:val="a0"/>
    <w:link w:val="a5"/>
    <w:uiPriority w:val="99"/>
    <w:rsid w:val="00065D0D"/>
  </w:style>
  <w:style w:type="paragraph" w:styleId="a7">
    <w:name w:val="footer"/>
    <w:basedOn w:val="a"/>
    <w:link w:val="a8"/>
    <w:uiPriority w:val="99"/>
    <w:unhideWhenUsed/>
    <w:rsid w:val="00065D0D"/>
    <w:pPr>
      <w:tabs>
        <w:tab w:val="center" w:pos="4252"/>
        <w:tab w:val="right" w:pos="8504"/>
      </w:tabs>
      <w:snapToGrid w:val="0"/>
    </w:pPr>
  </w:style>
  <w:style w:type="character" w:customStyle="1" w:styleId="a8">
    <w:name w:val="フッター (文字)"/>
    <w:basedOn w:val="a0"/>
    <w:link w:val="a7"/>
    <w:uiPriority w:val="99"/>
    <w:rsid w:val="00065D0D"/>
  </w:style>
  <w:style w:type="paragraph" w:styleId="a9">
    <w:name w:val="Balloon Text"/>
    <w:basedOn w:val="a"/>
    <w:link w:val="aa"/>
    <w:uiPriority w:val="99"/>
    <w:semiHidden/>
    <w:unhideWhenUsed/>
    <w:rsid w:val="00065D0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D0D"/>
    <w:rPr>
      <w:rFonts w:asciiTheme="majorHAnsi" w:eastAsiaTheme="majorEastAsia" w:hAnsiTheme="majorHAnsi" w:cstheme="majorBidi"/>
      <w:sz w:val="18"/>
      <w:szCs w:val="18"/>
    </w:rPr>
  </w:style>
  <w:style w:type="character" w:customStyle="1" w:styleId="10">
    <w:name w:val="見出し 1 (文字)"/>
    <w:basedOn w:val="a0"/>
    <w:link w:val="1"/>
    <w:uiPriority w:val="9"/>
    <w:rsid w:val="00C35C99"/>
    <w:rPr>
      <w:rFonts w:ascii="ＭＳ Ｐゴシック" w:eastAsia="ＭＳ Ｐゴシック" w:hAnsi="ＭＳ Ｐゴシック" w:cs="ＭＳ Ｐゴシック"/>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3135">
      <w:bodyDiv w:val="1"/>
      <w:marLeft w:val="0"/>
      <w:marRight w:val="0"/>
      <w:marTop w:val="0"/>
      <w:marBottom w:val="0"/>
      <w:divBdr>
        <w:top w:val="none" w:sz="0" w:space="0" w:color="auto"/>
        <w:left w:val="none" w:sz="0" w:space="0" w:color="auto"/>
        <w:bottom w:val="none" w:sz="0" w:space="0" w:color="auto"/>
        <w:right w:val="none" w:sz="0" w:space="0" w:color="auto"/>
      </w:divBdr>
      <w:divsChild>
        <w:div w:id="673342723">
          <w:marLeft w:val="240"/>
          <w:marRight w:val="0"/>
          <w:marTop w:val="0"/>
          <w:marBottom w:val="0"/>
          <w:divBdr>
            <w:top w:val="none" w:sz="0" w:space="0" w:color="auto"/>
            <w:left w:val="none" w:sz="0" w:space="0" w:color="auto"/>
            <w:bottom w:val="none" w:sz="0" w:space="0" w:color="auto"/>
            <w:right w:val="none" w:sz="0" w:space="0" w:color="auto"/>
          </w:divBdr>
        </w:div>
        <w:div w:id="1285431560">
          <w:marLeft w:val="240"/>
          <w:marRight w:val="0"/>
          <w:marTop w:val="0"/>
          <w:marBottom w:val="0"/>
          <w:divBdr>
            <w:top w:val="none" w:sz="0" w:space="0" w:color="auto"/>
            <w:left w:val="none" w:sz="0" w:space="0" w:color="auto"/>
            <w:bottom w:val="none" w:sz="0" w:space="0" w:color="auto"/>
            <w:right w:val="none" w:sz="0" w:space="0" w:color="auto"/>
          </w:divBdr>
        </w:div>
        <w:div w:id="1388382170">
          <w:marLeft w:val="240"/>
          <w:marRight w:val="0"/>
          <w:marTop w:val="0"/>
          <w:marBottom w:val="0"/>
          <w:divBdr>
            <w:top w:val="none" w:sz="0" w:space="0" w:color="auto"/>
            <w:left w:val="none" w:sz="0" w:space="0" w:color="auto"/>
            <w:bottom w:val="none" w:sz="0" w:space="0" w:color="auto"/>
            <w:right w:val="none" w:sz="0" w:space="0" w:color="auto"/>
          </w:divBdr>
        </w:div>
        <w:div w:id="1244491777">
          <w:marLeft w:val="240"/>
          <w:marRight w:val="0"/>
          <w:marTop w:val="0"/>
          <w:marBottom w:val="0"/>
          <w:divBdr>
            <w:top w:val="none" w:sz="0" w:space="0" w:color="auto"/>
            <w:left w:val="none" w:sz="0" w:space="0" w:color="auto"/>
            <w:bottom w:val="none" w:sz="0" w:space="0" w:color="auto"/>
            <w:right w:val="none" w:sz="0" w:space="0" w:color="auto"/>
          </w:divBdr>
        </w:div>
        <w:div w:id="268584563">
          <w:marLeft w:val="240"/>
          <w:marRight w:val="0"/>
          <w:marTop w:val="0"/>
          <w:marBottom w:val="0"/>
          <w:divBdr>
            <w:top w:val="none" w:sz="0" w:space="0" w:color="auto"/>
            <w:left w:val="none" w:sz="0" w:space="0" w:color="auto"/>
            <w:bottom w:val="none" w:sz="0" w:space="0" w:color="auto"/>
            <w:right w:val="none" w:sz="0" w:space="0" w:color="auto"/>
          </w:divBdr>
        </w:div>
        <w:div w:id="1288392583">
          <w:marLeft w:val="240"/>
          <w:marRight w:val="0"/>
          <w:marTop w:val="0"/>
          <w:marBottom w:val="0"/>
          <w:divBdr>
            <w:top w:val="none" w:sz="0" w:space="0" w:color="auto"/>
            <w:left w:val="none" w:sz="0" w:space="0" w:color="auto"/>
            <w:bottom w:val="none" w:sz="0" w:space="0" w:color="auto"/>
            <w:right w:val="none" w:sz="0" w:space="0" w:color="auto"/>
          </w:divBdr>
        </w:div>
        <w:div w:id="2088260822">
          <w:marLeft w:val="240"/>
          <w:marRight w:val="0"/>
          <w:marTop w:val="0"/>
          <w:marBottom w:val="0"/>
          <w:divBdr>
            <w:top w:val="none" w:sz="0" w:space="0" w:color="auto"/>
            <w:left w:val="none" w:sz="0" w:space="0" w:color="auto"/>
            <w:bottom w:val="none" w:sz="0" w:space="0" w:color="auto"/>
            <w:right w:val="none" w:sz="0" w:space="0" w:color="auto"/>
          </w:divBdr>
        </w:div>
        <w:div w:id="752046496">
          <w:marLeft w:val="240"/>
          <w:marRight w:val="0"/>
          <w:marTop w:val="0"/>
          <w:marBottom w:val="0"/>
          <w:divBdr>
            <w:top w:val="none" w:sz="0" w:space="0" w:color="auto"/>
            <w:left w:val="none" w:sz="0" w:space="0" w:color="auto"/>
            <w:bottom w:val="none" w:sz="0" w:space="0" w:color="auto"/>
            <w:right w:val="none" w:sz="0" w:space="0" w:color="auto"/>
          </w:divBdr>
        </w:div>
        <w:div w:id="2002418539">
          <w:marLeft w:val="240"/>
          <w:marRight w:val="0"/>
          <w:marTop w:val="0"/>
          <w:marBottom w:val="0"/>
          <w:divBdr>
            <w:top w:val="none" w:sz="0" w:space="0" w:color="auto"/>
            <w:left w:val="none" w:sz="0" w:space="0" w:color="auto"/>
            <w:bottom w:val="none" w:sz="0" w:space="0" w:color="auto"/>
            <w:right w:val="none" w:sz="0" w:space="0" w:color="auto"/>
          </w:divBdr>
        </w:div>
        <w:div w:id="1401447081">
          <w:marLeft w:val="240"/>
          <w:marRight w:val="0"/>
          <w:marTop w:val="0"/>
          <w:marBottom w:val="0"/>
          <w:divBdr>
            <w:top w:val="none" w:sz="0" w:space="0" w:color="auto"/>
            <w:left w:val="none" w:sz="0" w:space="0" w:color="auto"/>
            <w:bottom w:val="none" w:sz="0" w:space="0" w:color="auto"/>
            <w:right w:val="none" w:sz="0" w:space="0" w:color="auto"/>
          </w:divBdr>
        </w:div>
        <w:div w:id="472676060">
          <w:marLeft w:val="240"/>
          <w:marRight w:val="0"/>
          <w:marTop w:val="0"/>
          <w:marBottom w:val="0"/>
          <w:divBdr>
            <w:top w:val="none" w:sz="0" w:space="0" w:color="auto"/>
            <w:left w:val="none" w:sz="0" w:space="0" w:color="auto"/>
            <w:bottom w:val="none" w:sz="0" w:space="0" w:color="auto"/>
            <w:right w:val="none" w:sz="0" w:space="0" w:color="auto"/>
          </w:divBdr>
        </w:div>
        <w:div w:id="2146042537">
          <w:marLeft w:val="240"/>
          <w:marRight w:val="0"/>
          <w:marTop w:val="0"/>
          <w:marBottom w:val="0"/>
          <w:divBdr>
            <w:top w:val="none" w:sz="0" w:space="0" w:color="auto"/>
            <w:left w:val="none" w:sz="0" w:space="0" w:color="auto"/>
            <w:bottom w:val="none" w:sz="0" w:space="0" w:color="auto"/>
            <w:right w:val="none" w:sz="0" w:space="0" w:color="auto"/>
          </w:divBdr>
        </w:div>
        <w:div w:id="185753900">
          <w:marLeft w:val="240"/>
          <w:marRight w:val="0"/>
          <w:marTop w:val="0"/>
          <w:marBottom w:val="0"/>
          <w:divBdr>
            <w:top w:val="none" w:sz="0" w:space="0" w:color="auto"/>
            <w:left w:val="none" w:sz="0" w:space="0" w:color="auto"/>
            <w:bottom w:val="none" w:sz="0" w:space="0" w:color="auto"/>
            <w:right w:val="none" w:sz="0" w:space="0" w:color="auto"/>
          </w:divBdr>
        </w:div>
        <w:div w:id="164364667">
          <w:marLeft w:val="240"/>
          <w:marRight w:val="0"/>
          <w:marTop w:val="0"/>
          <w:marBottom w:val="0"/>
          <w:divBdr>
            <w:top w:val="none" w:sz="0" w:space="0" w:color="auto"/>
            <w:left w:val="none" w:sz="0" w:space="0" w:color="auto"/>
            <w:bottom w:val="none" w:sz="0" w:space="0" w:color="auto"/>
            <w:right w:val="none" w:sz="0" w:space="0" w:color="auto"/>
          </w:divBdr>
        </w:div>
        <w:div w:id="1401758081">
          <w:marLeft w:val="240"/>
          <w:marRight w:val="0"/>
          <w:marTop w:val="0"/>
          <w:marBottom w:val="0"/>
          <w:divBdr>
            <w:top w:val="none" w:sz="0" w:space="0" w:color="auto"/>
            <w:left w:val="none" w:sz="0" w:space="0" w:color="auto"/>
            <w:bottom w:val="none" w:sz="0" w:space="0" w:color="auto"/>
            <w:right w:val="none" w:sz="0" w:space="0" w:color="auto"/>
          </w:divBdr>
        </w:div>
        <w:div w:id="1377467313">
          <w:marLeft w:val="240"/>
          <w:marRight w:val="0"/>
          <w:marTop w:val="0"/>
          <w:marBottom w:val="0"/>
          <w:divBdr>
            <w:top w:val="none" w:sz="0" w:space="0" w:color="auto"/>
            <w:left w:val="none" w:sz="0" w:space="0" w:color="auto"/>
            <w:bottom w:val="none" w:sz="0" w:space="0" w:color="auto"/>
            <w:right w:val="none" w:sz="0" w:space="0" w:color="auto"/>
          </w:divBdr>
        </w:div>
        <w:div w:id="1593467849">
          <w:marLeft w:val="240"/>
          <w:marRight w:val="0"/>
          <w:marTop w:val="0"/>
          <w:marBottom w:val="0"/>
          <w:divBdr>
            <w:top w:val="none" w:sz="0" w:space="0" w:color="auto"/>
            <w:left w:val="none" w:sz="0" w:space="0" w:color="auto"/>
            <w:bottom w:val="none" w:sz="0" w:space="0" w:color="auto"/>
            <w:right w:val="none" w:sz="0" w:space="0" w:color="auto"/>
          </w:divBdr>
        </w:div>
        <w:div w:id="830294037">
          <w:marLeft w:val="240"/>
          <w:marRight w:val="0"/>
          <w:marTop w:val="0"/>
          <w:marBottom w:val="0"/>
          <w:divBdr>
            <w:top w:val="none" w:sz="0" w:space="0" w:color="auto"/>
            <w:left w:val="none" w:sz="0" w:space="0" w:color="auto"/>
            <w:bottom w:val="none" w:sz="0" w:space="0" w:color="auto"/>
            <w:right w:val="none" w:sz="0" w:space="0" w:color="auto"/>
          </w:divBdr>
        </w:div>
        <w:div w:id="1697463505">
          <w:marLeft w:val="240"/>
          <w:marRight w:val="0"/>
          <w:marTop w:val="0"/>
          <w:marBottom w:val="0"/>
          <w:divBdr>
            <w:top w:val="none" w:sz="0" w:space="0" w:color="auto"/>
            <w:left w:val="none" w:sz="0" w:space="0" w:color="auto"/>
            <w:bottom w:val="none" w:sz="0" w:space="0" w:color="auto"/>
            <w:right w:val="none" w:sz="0" w:space="0" w:color="auto"/>
          </w:divBdr>
        </w:div>
        <w:div w:id="915552451">
          <w:marLeft w:val="240"/>
          <w:marRight w:val="0"/>
          <w:marTop w:val="0"/>
          <w:marBottom w:val="0"/>
          <w:divBdr>
            <w:top w:val="none" w:sz="0" w:space="0" w:color="auto"/>
            <w:left w:val="none" w:sz="0" w:space="0" w:color="auto"/>
            <w:bottom w:val="none" w:sz="0" w:space="0" w:color="auto"/>
            <w:right w:val="none" w:sz="0" w:space="0" w:color="auto"/>
          </w:divBdr>
        </w:div>
        <w:div w:id="460273180">
          <w:marLeft w:val="240"/>
          <w:marRight w:val="0"/>
          <w:marTop w:val="0"/>
          <w:marBottom w:val="0"/>
          <w:divBdr>
            <w:top w:val="none" w:sz="0" w:space="0" w:color="auto"/>
            <w:left w:val="none" w:sz="0" w:space="0" w:color="auto"/>
            <w:bottom w:val="none" w:sz="0" w:space="0" w:color="auto"/>
            <w:right w:val="none" w:sz="0" w:space="0" w:color="auto"/>
          </w:divBdr>
        </w:div>
        <w:div w:id="1945845725">
          <w:marLeft w:val="240"/>
          <w:marRight w:val="0"/>
          <w:marTop w:val="0"/>
          <w:marBottom w:val="0"/>
          <w:divBdr>
            <w:top w:val="none" w:sz="0" w:space="0" w:color="auto"/>
            <w:left w:val="none" w:sz="0" w:space="0" w:color="auto"/>
            <w:bottom w:val="none" w:sz="0" w:space="0" w:color="auto"/>
            <w:right w:val="none" w:sz="0" w:space="0" w:color="auto"/>
          </w:divBdr>
        </w:div>
      </w:divsChild>
    </w:div>
    <w:div w:id="352194110">
      <w:bodyDiv w:val="1"/>
      <w:marLeft w:val="0"/>
      <w:marRight w:val="0"/>
      <w:marTop w:val="0"/>
      <w:marBottom w:val="0"/>
      <w:divBdr>
        <w:top w:val="none" w:sz="0" w:space="0" w:color="auto"/>
        <w:left w:val="none" w:sz="0" w:space="0" w:color="auto"/>
        <w:bottom w:val="none" w:sz="0" w:space="0" w:color="auto"/>
        <w:right w:val="none" w:sz="0" w:space="0" w:color="auto"/>
      </w:divBdr>
      <w:divsChild>
        <w:div w:id="577179800">
          <w:marLeft w:val="0"/>
          <w:marRight w:val="0"/>
          <w:marTop w:val="300"/>
          <w:marBottom w:val="30"/>
          <w:divBdr>
            <w:top w:val="single" w:sz="6" w:space="0" w:color="999999"/>
            <w:left w:val="single" w:sz="6" w:space="0" w:color="999999"/>
            <w:bottom w:val="single" w:sz="6" w:space="0" w:color="999999"/>
            <w:right w:val="single" w:sz="6" w:space="0" w:color="999999"/>
          </w:divBdr>
          <w:divsChild>
            <w:div w:id="869612646">
              <w:marLeft w:val="0"/>
              <w:marRight w:val="0"/>
              <w:marTop w:val="0"/>
              <w:marBottom w:val="0"/>
              <w:divBdr>
                <w:top w:val="none" w:sz="0" w:space="0" w:color="auto"/>
                <w:left w:val="none" w:sz="0" w:space="0" w:color="auto"/>
                <w:bottom w:val="none" w:sz="0" w:space="0" w:color="auto"/>
                <w:right w:val="none" w:sz="0" w:space="0" w:color="auto"/>
              </w:divBdr>
              <w:divsChild>
                <w:div w:id="1049916331">
                  <w:marLeft w:val="0"/>
                  <w:marRight w:val="0"/>
                  <w:marTop w:val="0"/>
                  <w:marBottom w:val="0"/>
                  <w:divBdr>
                    <w:top w:val="none" w:sz="0" w:space="0" w:color="auto"/>
                    <w:left w:val="none" w:sz="0" w:space="0" w:color="auto"/>
                    <w:bottom w:val="none" w:sz="0" w:space="0" w:color="auto"/>
                    <w:right w:val="none" w:sz="0" w:space="0" w:color="auto"/>
                  </w:divBdr>
                </w:div>
                <w:div w:id="292953515">
                  <w:marLeft w:val="0"/>
                  <w:marRight w:val="0"/>
                  <w:marTop w:val="0"/>
                  <w:marBottom w:val="0"/>
                  <w:divBdr>
                    <w:top w:val="none" w:sz="0" w:space="0" w:color="auto"/>
                    <w:left w:val="single" w:sz="6" w:space="2" w:color="999999"/>
                    <w:bottom w:val="none" w:sz="0" w:space="0" w:color="auto"/>
                    <w:right w:val="none" w:sz="0" w:space="0" w:color="auto"/>
                  </w:divBdr>
                </w:div>
              </w:divsChild>
            </w:div>
            <w:div w:id="991562742">
              <w:marLeft w:val="0"/>
              <w:marRight w:val="0"/>
              <w:marTop w:val="0"/>
              <w:marBottom w:val="0"/>
              <w:divBdr>
                <w:top w:val="none" w:sz="0" w:space="0" w:color="auto"/>
                <w:left w:val="none" w:sz="0" w:space="0" w:color="auto"/>
                <w:bottom w:val="none" w:sz="0" w:space="0" w:color="auto"/>
                <w:right w:val="none" w:sz="0" w:space="0" w:color="auto"/>
              </w:divBdr>
              <w:divsChild>
                <w:div w:id="622426806">
                  <w:marLeft w:val="0"/>
                  <w:marRight w:val="0"/>
                  <w:marTop w:val="0"/>
                  <w:marBottom w:val="0"/>
                  <w:divBdr>
                    <w:top w:val="single" w:sz="6" w:space="2" w:color="999999"/>
                    <w:left w:val="none" w:sz="0" w:space="0" w:color="auto"/>
                    <w:bottom w:val="none" w:sz="0" w:space="0" w:color="auto"/>
                    <w:right w:val="none" w:sz="0" w:space="0" w:color="auto"/>
                  </w:divBdr>
                </w:div>
                <w:div w:id="1149328362">
                  <w:marLeft w:val="0"/>
                  <w:marRight w:val="0"/>
                  <w:marTop w:val="0"/>
                  <w:marBottom w:val="0"/>
                  <w:divBdr>
                    <w:top w:val="single" w:sz="6" w:space="2" w:color="999999"/>
                    <w:left w:val="single" w:sz="6" w:space="3" w:color="999999"/>
                    <w:bottom w:val="none" w:sz="0" w:space="0" w:color="auto"/>
                    <w:right w:val="none" w:sz="0" w:space="0" w:color="auto"/>
                  </w:divBdr>
                </w:div>
              </w:divsChild>
            </w:div>
            <w:div w:id="1314409949">
              <w:marLeft w:val="0"/>
              <w:marRight w:val="0"/>
              <w:marTop w:val="0"/>
              <w:marBottom w:val="0"/>
              <w:divBdr>
                <w:top w:val="none" w:sz="0" w:space="0" w:color="auto"/>
                <w:left w:val="none" w:sz="0" w:space="0" w:color="auto"/>
                <w:bottom w:val="none" w:sz="0" w:space="0" w:color="auto"/>
                <w:right w:val="none" w:sz="0" w:space="0" w:color="auto"/>
              </w:divBdr>
              <w:divsChild>
                <w:div w:id="1984962489">
                  <w:marLeft w:val="0"/>
                  <w:marRight w:val="0"/>
                  <w:marTop w:val="0"/>
                  <w:marBottom w:val="0"/>
                  <w:divBdr>
                    <w:top w:val="single" w:sz="6" w:space="2" w:color="999999"/>
                    <w:left w:val="none" w:sz="0" w:space="0" w:color="auto"/>
                    <w:bottom w:val="none" w:sz="0" w:space="0" w:color="auto"/>
                    <w:right w:val="none" w:sz="0" w:space="0" w:color="auto"/>
                  </w:divBdr>
                </w:div>
                <w:div w:id="115103238">
                  <w:marLeft w:val="0"/>
                  <w:marRight w:val="0"/>
                  <w:marTop w:val="0"/>
                  <w:marBottom w:val="0"/>
                  <w:divBdr>
                    <w:top w:val="single" w:sz="6" w:space="2" w:color="999999"/>
                    <w:left w:val="single" w:sz="6" w:space="2" w:color="999999"/>
                    <w:bottom w:val="none" w:sz="0" w:space="0" w:color="auto"/>
                    <w:right w:val="none" w:sz="0" w:space="0" w:color="auto"/>
                  </w:divBdr>
                </w:div>
              </w:divsChild>
            </w:div>
            <w:div w:id="1683050828">
              <w:marLeft w:val="0"/>
              <w:marRight w:val="0"/>
              <w:marTop w:val="0"/>
              <w:marBottom w:val="0"/>
              <w:divBdr>
                <w:top w:val="none" w:sz="0" w:space="0" w:color="auto"/>
                <w:left w:val="none" w:sz="0" w:space="0" w:color="auto"/>
                <w:bottom w:val="none" w:sz="0" w:space="0" w:color="auto"/>
                <w:right w:val="none" w:sz="0" w:space="0" w:color="auto"/>
              </w:divBdr>
              <w:divsChild>
                <w:div w:id="1146582396">
                  <w:marLeft w:val="0"/>
                  <w:marRight w:val="0"/>
                  <w:marTop w:val="0"/>
                  <w:marBottom w:val="0"/>
                  <w:divBdr>
                    <w:top w:val="single" w:sz="6" w:space="2" w:color="999999"/>
                    <w:left w:val="none" w:sz="0" w:space="0" w:color="auto"/>
                    <w:bottom w:val="none" w:sz="0" w:space="0" w:color="auto"/>
                    <w:right w:val="none" w:sz="0" w:space="0" w:color="auto"/>
                  </w:divBdr>
                </w:div>
                <w:div w:id="1276399704">
                  <w:marLeft w:val="0"/>
                  <w:marRight w:val="0"/>
                  <w:marTop w:val="0"/>
                  <w:marBottom w:val="0"/>
                  <w:divBdr>
                    <w:top w:val="single" w:sz="6" w:space="2" w:color="999999"/>
                    <w:left w:val="single" w:sz="6" w:space="2" w:color="999999"/>
                    <w:bottom w:val="none" w:sz="0" w:space="0" w:color="auto"/>
                    <w:right w:val="none" w:sz="0" w:space="0" w:color="auto"/>
                  </w:divBdr>
                </w:div>
              </w:divsChild>
            </w:div>
            <w:div w:id="1226796531">
              <w:marLeft w:val="0"/>
              <w:marRight w:val="0"/>
              <w:marTop w:val="0"/>
              <w:marBottom w:val="0"/>
              <w:divBdr>
                <w:top w:val="none" w:sz="0" w:space="0" w:color="auto"/>
                <w:left w:val="none" w:sz="0" w:space="0" w:color="auto"/>
                <w:bottom w:val="none" w:sz="0" w:space="0" w:color="auto"/>
                <w:right w:val="none" w:sz="0" w:space="0" w:color="auto"/>
              </w:divBdr>
              <w:divsChild>
                <w:div w:id="1994523472">
                  <w:marLeft w:val="0"/>
                  <w:marRight w:val="0"/>
                  <w:marTop w:val="0"/>
                  <w:marBottom w:val="0"/>
                  <w:divBdr>
                    <w:top w:val="single" w:sz="6" w:space="2" w:color="999999"/>
                    <w:left w:val="none" w:sz="0" w:space="0" w:color="auto"/>
                    <w:bottom w:val="none" w:sz="0" w:space="0" w:color="auto"/>
                    <w:right w:val="none" w:sz="0" w:space="0" w:color="auto"/>
                  </w:divBdr>
                </w:div>
                <w:div w:id="768888302">
                  <w:marLeft w:val="0"/>
                  <w:marRight w:val="0"/>
                  <w:marTop w:val="0"/>
                  <w:marBottom w:val="0"/>
                  <w:divBdr>
                    <w:top w:val="single" w:sz="6" w:space="2" w:color="999999"/>
                    <w:left w:val="single" w:sz="6" w:space="2" w:color="999999"/>
                    <w:bottom w:val="none" w:sz="0" w:space="0" w:color="auto"/>
                    <w:right w:val="none" w:sz="0" w:space="0" w:color="auto"/>
                  </w:divBdr>
                </w:div>
              </w:divsChild>
            </w:div>
          </w:divsChild>
        </w:div>
        <w:div w:id="1864443397">
          <w:marLeft w:val="0"/>
          <w:marRight w:val="0"/>
          <w:marTop w:val="225"/>
          <w:marBottom w:val="30"/>
          <w:divBdr>
            <w:top w:val="single" w:sz="6" w:space="0" w:color="999999"/>
            <w:left w:val="single" w:sz="6" w:space="0" w:color="999999"/>
            <w:bottom w:val="single" w:sz="6" w:space="0" w:color="999999"/>
            <w:right w:val="single" w:sz="6" w:space="0" w:color="999999"/>
          </w:divBdr>
          <w:divsChild>
            <w:div w:id="1718433456">
              <w:marLeft w:val="0"/>
              <w:marRight w:val="0"/>
              <w:marTop w:val="0"/>
              <w:marBottom w:val="0"/>
              <w:divBdr>
                <w:top w:val="none" w:sz="0" w:space="0" w:color="auto"/>
                <w:left w:val="none" w:sz="0" w:space="0" w:color="auto"/>
                <w:bottom w:val="none" w:sz="0" w:space="0" w:color="auto"/>
                <w:right w:val="none" w:sz="0" w:space="0" w:color="auto"/>
              </w:divBdr>
              <w:divsChild>
                <w:div w:id="386151861">
                  <w:marLeft w:val="0"/>
                  <w:marRight w:val="0"/>
                  <w:marTop w:val="0"/>
                  <w:marBottom w:val="0"/>
                  <w:divBdr>
                    <w:top w:val="none" w:sz="0" w:space="0" w:color="auto"/>
                    <w:left w:val="none" w:sz="0" w:space="0" w:color="auto"/>
                    <w:bottom w:val="none" w:sz="0" w:space="0" w:color="auto"/>
                    <w:right w:val="none" w:sz="0" w:space="0" w:color="auto"/>
                  </w:divBdr>
                </w:div>
                <w:div w:id="1940870383">
                  <w:marLeft w:val="0"/>
                  <w:marRight w:val="0"/>
                  <w:marTop w:val="0"/>
                  <w:marBottom w:val="0"/>
                  <w:divBdr>
                    <w:top w:val="none" w:sz="0" w:space="0" w:color="auto"/>
                    <w:left w:val="single" w:sz="6" w:space="2" w:color="999999"/>
                    <w:bottom w:val="none" w:sz="0" w:space="0" w:color="auto"/>
                    <w:right w:val="none" w:sz="0" w:space="0" w:color="auto"/>
                  </w:divBdr>
                </w:div>
              </w:divsChild>
            </w:div>
            <w:div w:id="1937639525">
              <w:marLeft w:val="0"/>
              <w:marRight w:val="0"/>
              <w:marTop w:val="0"/>
              <w:marBottom w:val="0"/>
              <w:divBdr>
                <w:top w:val="none" w:sz="0" w:space="0" w:color="auto"/>
                <w:left w:val="none" w:sz="0" w:space="0" w:color="auto"/>
                <w:bottom w:val="none" w:sz="0" w:space="0" w:color="auto"/>
                <w:right w:val="none" w:sz="0" w:space="0" w:color="auto"/>
              </w:divBdr>
              <w:divsChild>
                <w:div w:id="595748266">
                  <w:marLeft w:val="0"/>
                  <w:marRight w:val="0"/>
                  <w:marTop w:val="0"/>
                  <w:marBottom w:val="0"/>
                  <w:divBdr>
                    <w:top w:val="single" w:sz="6" w:space="2" w:color="999999"/>
                    <w:left w:val="none" w:sz="0" w:space="0" w:color="auto"/>
                    <w:bottom w:val="none" w:sz="0" w:space="0" w:color="auto"/>
                    <w:right w:val="none" w:sz="0" w:space="0" w:color="auto"/>
                  </w:divBdr>
                </w:div>
                <w:div w:id="1274289517">
                  <w:marLeft w:val="0"/>
                  <w:marRight w:val="0"/>
                  <w:marTop w:val="0"/>
                  <w:marBottom w:val="0"/>
                  <w:divBdr>
                    <w:top w:val="single" w:sz="6" w:space="2" w:color="999999"/>
                    <w:left w:val="single" w:sz="6" w:space="2" w:color="999999"/>
                    <w:bottom w:val="none" w:sz="0" w:space="0" w:color="auto"/>
                    <w:right w:val="none" w:sz="0" w:space="0" w:color="auto"/>
                  </w:divBdr>
                </w:div>
              </w:divsChild>
            </w:div>
            <w:div w:id="5138178">
              <w:marLeft w:val="0"/>
              <w:marRight w:val="0"/>
              <w:marTop w:val="0"/>
              <w:marBottom w:val="0"/>
              <w:divBdr>
                <w:top w:val="none" w:sz="0" w:space="0" w:color="auto"/>
                <w:left w:val="none" w:sz="0" w:space="0" w:color="auto"/>
                <w:bottom w:val="none" w:sz="0" w:space="0" w:color="auto"/>
                <w:right w:val="none" w:sz="0" w:space="0" w:color="auto"/>
              </w:divBdr>
              <w:divsChild>
                <w:div w:id="598754196">
                  <w:marLeft w:val="0"/>
                  <w:marRight w:val="0"/>
                  <w:marTop w:val="0"/>
                  <w:marBottom w:val="0"/>
                  <w:divBdr>
                    <w:top w:val="single" w:sz="6" w:space="2" w:color="999999"/>
                    <w:left w:val="none" w:sz="0" w:space="0" w:color="auto"/>
                    <w:bottom w:val="none" w:sz="0" w:space="0" w:color="auto"/>
                    <w:right w:val="none" w:sz="0" w:space="0" w:color="auto"/>
                  </w:divBdr>
                </w:div>
                <w:div w:id="337540414">
                  <w:marLeft w:val="0"/>
                  <w:marRight w:val="0"/>
                  <w:marTop w:val="0"/>
                  <w:marBottom w:val="0"/>
                  <w:divBdr>
                    <w:top w:val="single" w:sz="6" w:space="2" w:color="999999"/>
                    <w:left w:val="single" w:sz="6" w:space="2" w:color="999999"/>
                    <w:bottom w:val="none" w:sz="0" w:space="0" w:color="auto"/>
                    <w:right w:val="none" w:sz="0" w:space="0" w:color="auto"/>
                  </w:divBdr>
                </w:div>
              </w:divsChild>
            </w:div>
          </w:divsChild>
        </w:div>
        <w:div w:id="1172456079">
          <w:marLeft w:val="0"/>
          <w:marRight w:val="0"/>
          <w:marTop w:val="225"/>
          <w:marBottom w:val="30"/>
          <w:divBdr>
            <w:top w:val="single" w:sz="6" w:space="0" w:color="999999"/>
            <w:left w:val="single" w:sz="6" w:space="0" w:color="999999"/>
            <w:bottom w:val="single" w:sz="6" w:space="0" w:color="999999"/>
            <w:right w:val="single" w:sz="6" w:space="0" w:color="999999"/>
          </w:divBdr>
          <w:divsChild>
            <w:div w:id="2093894783">
              <w:marLeft w:val="0"/>
              <w:marRight w:val="0"/>
              <w:marTop w:val="0"/>
              <w:marBottom w:val="0"/>
              <w:divBdr>
                <w:top w:val="none" w:sz="0" w:space="0" w:color="auto"/>
                <w:left w:val="none" w:sz="0" w:space="0" w:color="auto"/>
                <w:bottom w:val="none" w:sz="0" w:space="0" w:color="auto"/>
                <w:right w:val="none" w:sz="0" w:space="0" w:color="auto"/>
              </w:divBdr>
              <w:divsChild>
                <w:div w:id="603029024">
                  <w:marLeft w:val="0"/>
                  <w:marRight w:val="0"/>
                  <w:marTop w:val="0"/>
                  <w:marBottom w:val="0"/>
                  <w:divBdr>
                    <w:top w:val="none" w:sz="0" w:space="0" w:color="auto"/>
                    <w:left w:val="none" w:sz="0" w:space="0" w:color="auto"/>
                    <w:bottom w:val="none" w:sz="0" w:space="0" w:color="auto"/>
                    <w:right w:val="none" w:sz="0" w:space="0" w:color="auto"/>
                  </w:divBdr>
                </w:div>
                <w:div w:id="1193227134">
                  <w:marLeft w:val="0"/>
                  <w:marRight w:val="0"/>
                  <w:marTop w:val="0"/>
                  <w:marBottom w:val="0"/>
                  <w:divBdr>
                    <w:top w:val="none" w:sz="0" w:space="0" w:color="auto"/>
                    <w:left w:val="single" w:sz="6" w:space="3" w:color="999999"/>
                    <w:bottom w:val="none" w:sz="0" w:space="0" w:color="auto"/>
                    <w:right w:val="none" w:sz="0" w:space="0" w:color="auto"/>
                  </w:divBdr>
                </w:div>
              </w:divsChild>
            </w:div>
          </w:divsChild>
        </w:div>
      </w:divsChild>
    </w:div>
    <w:div w:id="557668919">
      <w:bodyDiv w:val="1"/>
      <w:marLeft w:val="0"/>
      <w:marRight w:val="0"/>
      <w:marTop w:val="0"/>
      <w:marBottom w:val="0"/>
      <w:divBdr>
        <w:top w:val="none" w:sz="0" w:space="0" w:color="auto"/>
        <w:left w:val="none" w:sz="0" w:space="0" w:color="auto"/>
        <w:bottom w:val="none" w:sz="0" w:space="0" w:color="auto"/>
        <w:right w:val="none" w:sz="0" w:space="0" w:color="auto"/>
      </w:divBdr>
    </w:div>
    <w:div w:id="674113084">
      <w:bodyDiv w:val="1"/>
      <w:marLeft w:val="0"/>
      <w:marRight w:val="0"/>
      <w:marTop w:val="0"/>
      <w:marBottom w:val="0"/>
      <w:divBdr>
        <w:top w:val="none" w:sz="0" w:space="0" w:color="auto"/>
        <w:left w:val="none" w:sz="0" w:space="0" w:color="auto"/>
        <w:bottom w:val="none" w:sz="0" w:space="0" w:color="auto"/>
        <w:right w:val="none" w:sz="0" w:space="0" w:color="auto"/>
      </w:divBdr>
    </w:div>
    <w:div w:id="1285623378">
      <w:bodyDiv w:val="1"/>
      <w:marLeft w:val="0"/>
      <w:marRight w:val="0"/>
      <w:marTop w:val="0"/>
      <w:marBottom w:val="0"/>
      <w:divBdr>
        <w:top w:val="none" w:sz="0" w:space="0" w:color="auto"/>
        <w:left w:val="none" w:sz="0" w:space="0" w:color="auto"/>
        <w:bottom w:val="none" w:sz="0" w:space="0" w:color="auto"/>
        <w:right w:val="none" w:sz="0" w:space="0" w:color="auto"/>
      </w:divBdr>
    </w:div>
    <w:div w:id="1687903381">
      <w:bodyDiv w:val="1"/>
      <w:marLeft w:val="0"/>
      <w:marRight w:val="0"/>
      <w:marTop w:val="0"/>
      <w:marBottom w:val="0"/>
      <w:divBdr>
        <w:top w:val="none" w:sz="0" w:space="0" w:color="auto"/>
        <w:left w:val="none" w:sz="0" w:space="0" w:color="auto"/>
        <w:bottom w:val="none" w:sz="0" w:space="0" w:color="auto"/>
        <w:right w:val="none" w:sz="0" w:space="0" w:color="auto"/>
      </w:divBdr>
    </w:div>
    <w:div w:id="1809518220">
      <w:bodyDiv w:val="1"/>
      <w:marLeft w:val="0"/>
      <w:marRight w:val="0"/>
      <w:marTop w:val="0"/>
      <w:marBottom w:val="0"/>
      <w:divBdr>
        <w:top w:val="none" w:sz="0" w:space="0" w:color="auto"/>
        <w:left w:val="none" w:sz="0" w:space="0" w:color="auto"/>
        <w:bottom w:val="none" w:sz="0" w:space="0" w:color="auto"/>
        <w:right w:val="none" w:sz="0" w:space="0" w:color="auto"/>
      </w:divBdr>
    </w:div>
    <w:div w:id="213316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nichi.jp/articles/20160917/k00/00m/040/139000c" TargetMode="External"/><Relationship Id="rId13" Type="http://schemas.openxmlformats.org/officeDocument/2006/relationships/hyperlink" Target="http://www.nkg.or.jp/oshirase/2014/houseikahoukoku.pdf" TargetMode="External"/><Relationship Id="rId18" Type="http://schemas.openxmlformats.org/officeDocument/2006/relationships/header" Target="header1.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kaken.nii.ac.jp/ja/grant/KAKENHI-PROJECT-19652050/" TargetMode="External"/><Relationship Id="rId17" Type="http://schemas.openxmlformats.org/officeDocument/2006/relationships/hyperlink" Target="http://www.las.osaka-sandai.ac.jp/~jsato/introduce.html" TargetMode="External"/><Relationship Id="rId25" Type="http://schemas.openxmlformats.org/officeDocument/2006/relationships/hyperlink" Target="https://ja.wikipedia.org/wiki/%E5%B0%8F%E6%B3%95%E5%BB%B7" TargetMode="External"/><Relationship Id="rId2" Type="http://schemas.openxmlformats.org/officeDocument/2006/relationships/styles" Target="styles.xml"/><Relationship Id="rId16" Type="http://schemas.openxmlformats.org/officeDocument/2006/relationships/hyperlink" Target="http://www.pref.osaka.lg.jp/jinken/measure/suishinkeikaku_hajim.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kaken.nii.ac.jp/ja/report/KAKENHI-PROJECT-21320097/RECORD-21320097seika/" TargetMode="External"/><Relationship Id="rId24" Type="http://schemas.openxmlformats.org/officeDocument/2006/relationships/hyperlink" Target="https://ja.wikipedia.org/wiki/12%E6%9C%889%E6%97%A5" TargetMode="External"/><Relationship Id="rId5" Type="http://schemas.openxmlformats.org/officeDocument/2006/relationships/webSettings" Target="webSettings.xml"/><Relationship Id="rId15" Type="http://schemas.openxmlformats.org/officeDocument/2006/relationships/hyperlink" Target="http://www.city.osaka.lg.jp/shimin/page/0000210938.html" TargetMode="External"/><Relationship Id="rId23" Type="http://schemas.openxmlformats.org/officeDocument/2006/relationships/footer" Target="footer3.xml"/><Relationship Id="rId10" Type="http://schemas.openxmlformats.org/officeDocument/2006/relationships/hyperlink" Target="http://www.bunka.go.jp/koho_hodo_oshirase/hodohappyo/2016102402.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ity.osaka.lg.jp/shimin/page/0000339043.html" TargetMode="External"/><Relationship Id="rId14" Type="http://schemas.openxmlformats.org/officeDocument/2006/relationships/hyperlink" Target="http://www.jinken.or.jp/archives/882"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852</Words>
  <Characters>4860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Junichi S</dc:creator>
  <cp:keywords/>
  <dc:description/>
  <cp:lastModifiedBy>鍵田　恒平</cp:lastModifiedBy>
  <cp:revision>9</cp:revision>
  <cp:lastPrinted>2016-11-25T06:21:00Z</cp:lastPrinted>
  <dcterms:created xsi:type="dcterms:W3CDTF">2016-10-28T09:46:00Z</dcterms:created>
  <dcterms:modified xsi:type="dcterms:W3CDTF">2016-11-25T06:21:00Z</dcterms:modified>
</cp:coreProperties>
</file>