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CAE7" w14:textId="77777777" w:rsidR="002E2DD0" w:rsidRPr="002F1A94" w:rsidRDefault="002E2DD0" w:rsidP="002E2DD0">
      <w:pPr>
        <w:kinsoku w:val="0"/>
        <w:overflowPunct w:val="0"/>
        <w:autoSpaceDE w:val="0"/>
        <w:autoSpaceDN w:val="0"/>
        <w:spacing w:line="0" w:lineRule="atLeast"/>
        <w:rPr>
          <w:rFonts w:ascii="HG丸ｺﾞｼｯｸM-PRO" w:eastAsia="HG丸ｺﾞｼｯｸM-PRO" w:hAnsi="ＭＳ ゴシック"/>
          <w:b/>
          <w:sz w:val="18"/>
          <w:szCs w:val="18"/>
        </w:rPr>
      </w:pPr>
      <w:r w:rsidRPr="00353E4C">
        <w:rPr>
          <w:rFonts w:ascii="HG丸ｺﾞｼｯｸM-PRO" w:eastAsia="HG丸ｺﾞｼｯｸM-PRO" w:hint="eastAsia"/>
          <w:b/>
          <w:sz w:val="56"/>
          <w:szCs w:val="56"/>
        </w:rPr>
        <w:t xml:space="preserve">目次　</w:t>
      </w:r>
      <w:r w:rsidRPr="00AA6C3F">
        <w:rPr>
          <w:rFonts w:ascii="HG丸ｺﾞｼｯｸM-PRO" w:eastAsia="HG丸ｺﾞｼｯｸM-PRO" w:hint="eastAsia"/>
          <w:b/>
          <w:sz w:val="24"/>
        </w:rPr>
        <w:t xml:space="preserve">　　　　　　　　</w:t>
      </w:r>
      <w:r w:rsidRPr="002F1A94">
        <w:rPr>
          <w:rFonts w:ascii="HG丸ｺﾞｼｯｸM-PRO" w:eastAsia="HG丸ｺﾞｼｯｸM-PRO" w:hint="eastAsia"/>
          <w:b/>
          <w:sz w:val="18"/>
          <w:szCs w:val="18"/>
        </w:rPr>
        <w:t xml:space="preserve">　</w:t>
      </w:r>
      <w:r w:rsidRPr="002F1A94">
        <w:rPr>
          <w:rFonts w:ascii="ＭＳ 明朝" w:hAnsi="ＭＳ 明朝" w:hint="eastAsia"/>
          <w:sz w:val="18"/>
          <w:szCs w:val="18"/>
        </w:rPr>
        <w:t>※</w:t>
      </w:r>
      <w:r w:rsidRPr="002F1A94">
        <w:rPr>
          <w:rFonts w:ascii="ＭＳ 明朝" w:hAnsi="ＭＳ 明朝" w:hint="eastAsia"/>
          <w:b/>
          <w:sz w:val="18"/>
          <w:szCs w:val="18"/>
        </w:rPr>
        <w:t>《新》</w:t>
      </w:r>
      <w:r w:rsidRPr="002F1A94">
        <w:rPr>
          <w:rFonts w:ascii="ＭＳ 明朝" w:hAnsi="ＭＳ 明朝" w:hint="eastAsia"/>
          <w:sz w:val="18"/>
          <w:szCs w:val="18"/>
        </w:rPr>
        <w:t>は平成</w:t>
      </w:r>
      <w:r>
        <w:rPr>
          <w:rFonts w:ascii="ＭＳ 明朝" w:hAnsi="ＭＳ 明朝" w:hint="eastAsia"/>
          <w:sz w:val="18"/>
          <w:szCs w:val="18"/>
        </w:rPr>
        <w:t>28</w:t>
      </w:r>
      <w:r w:rsidRPr="002F1A94">
        <w:rPr>
          <w:rFonts w:ascii="ＭＳ 明朝" w:hAnsi="ＭＳ 明朝" w:hint="eastAsia"/>
          <w:sz w:val="18"/>
          <w:szCs w:val="18"/>
        </w:rPr>
        <w:t xml:space="preserve">年度新規事業　</w:t>
      </w:r>
      <w:r w:rsidRPr="002F1A94">
        <w:rPr>
          <w:rFonts w:ascii="ＭＳ 明朝" w:hAnsi="ＭＳ 明朝" w:hint="eastAsia"/>
          <w:b/>
          <w:sz w:val="18"/>
          <w:szCs w:val="18"/>
        </w:rPr>
        <w:t>《再》</w:t>
      </w:r>
      <w:r w:rsidRPr="002F1A94">
        <w:rPr>
          <w:rFonts w:ascii="ＭＳ 明朝" w:hAnsi="ＭＳ 明朝" w:hint="eastAsia"/>
          <w:sz w:val="18"/>
          <w:szCs w:val="18"/>
        </w:rPr>
        <w:t>は主たる項目以外に再掲を行った事業</w:t>
      </w:r>
    </w:p>
    <w:p w14:paraId="6F61DF26" w14:textId="77777777" w:rsidR="002E2DD0" w:rsidRPr="0034201F" w:rsidRDefault="002E2DD0" w:rsidP="002E2DD0">
      <w:pPr>
        <w:kinsoku w:val="0"/>
        <w:overflowPunct w:val="0"/>
        <w:autoSpaceDE w:val="0"/>
        <w:autoSpaceDN w:val="0"/>
        <w:spacing w:line="0" w:lineRule="atLeast"/>
        <w:rPr>
          <w:rFonts w:ascii="HG丸ｺﾞｼｯｸM-PRO" w:eastAsia="HG丸ｺﾞｼｯｸM-PRO" w:hAnsi="ＭＳ ゴシック"/>
          <w:b/>
          <w:sz w:val="16"/>
          <w:szCs w:val="16"/>
        </w:rPr>
      </w:pPr>
    </w:p>
    <w:p w14:paraId="18BAAFD7" w14:textId="77777777" w:rsidR="002E2DD0" w:rsidRPr="002F1A94" w:rsidRDefault="002E2DD0" w:rsidP="002E2DD0">
      <w:pPr>
        <w:kinsoku w:val="0"/>
        <w:overflowPunct w:val="0"/>
        <w:autoSpaceDE w:val="0"/>
        <w:autoSpaceDN w:val="0"/>
        <w:spacing w:line="0" w:lineRule="atLeast"/>
        <w:rPr>
          <w:rFonts w:ascii="HG丸ｺﾞｼｯｸM-PRO" w:eastAsia="HG丸ｺﾞｼｯｸM-PRO"/>
          <w:b/>
          <w:sz w:val="28"/>
          <w:szCs w:val="28"/>
        </w:rPr>
      </w:pPr>
      <w:r w:rsidRPr="002F1A94">
        <w:rPr>
          <w:rFonts w:ascii="HG丸ｺﾞｼｯｸM-PRO" w:eastAsia="HG丸ｺﾞｼｯｸM-PRO" w:hAnsi="ＭＳ ゴシック" w:hint="eastAsia"/>
          <w:b/>
          <w:sz w:val="28"/>
          <w:szCs w:val="28"/>
        </w:rPr>
        <w:t>Ⅰ　基本方向と推進方策</w:t>
      </w:r>
    </w:p>
    <w:p w14:paraId="4CF88879" w14:textId="77777777" w:rsidR="002E2DD0" w:rsidRPr="002F1A94" w:rsidRDefault="002E2DD0" w:rsidP="002E2DD0">
      <w:pPr>
        <w:kinsoku w:val="0"/>
        <w:overflowPunct w:val="0"/>
        <w:autoSpaceDE w:val="0"/>
        <w:autoSpaceDN w:val="0"/>
        <w:spacing w:line="0" w:lineRule="atLeast"/>
        <w:ind w:firstLineChars="100" w:firstLine="232"/>
        <w:rPr>
          <w:rFonts w:ascii="HG丸ｺﾞｼｯｸM-PRO" w:eastAsia="HG丸ｺﾞｼｯｸM-PRO"/>
          <w:b/>
          <w:sz w:val="24"/>
        </w:rPr>
      </w:pPr>
      <w:r w:rsidRPr="002F1A94">
        <w:rPr>
          <w:rFonts w:ascii="HG丸ｺﾞｼｯｸM-PRO" w:eastAsia="HG丸ｺﾞｼｯｸM-PRO" w:hint="eastAsia"/>
          <w:b/>
          <w:sz w:val="24"/>
        </w:rPr>
        <w:t xml:space="preserve">１　人権尊重意識の高揚と啓発の充実　</w:t>
      </w:r>
    </w:p>
    <w:p w14:paraId="75985ABA" w14:textId="77777777" w:rsidR="002E2DD0" w:rsidRPr="002F1A94"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0"/>
          <w:szCs w:val="20"/>
        </w:rPr>
      </w:pPr>
      <w:r w:rsidRPr="00253FF4">
        <w:rPr>
          <w:rFonts w:ascii="HG丸ｺﾞｼｯｸM-PRO" w:eastAsia="HG丸ｺﾞｼｯｸM-PRO" w:hint="eastAsia"/>
          <w:b/>
          <w:sz w:val="24"/>
        </w:rPr>
        <w:t xml:space="preserve">(1) </w:t>
      </w:r>
      <w:r w:rsidRPr="002F1A94">
        <w:rPr>
          <w:rFonts w:ascii="HG丸ｺﾞｼｯｸM-PRO" w:eastAsia="HG丸ｺﾞｼｯｸM-PRO" w:hint="eastAsia"/>
          <w:b/>
          <w:sz w:val="20"/>
          <w:szCs w:val="20"/>
        </w:rPr>
        <w:t>府民啓発の充実・相互理解の促進</w:t>
      </w:r>
      <w:r>
        <w:rPr>
          <w:rFonts w:ascii="HG丸ｺﾞｼｯｸM-PRO" w:eastAsia="HG丸ｺﾞｼｯｸM-PRO" w:hint="eastAsia"/>
          <w:b/>
          <w:sz w:val="20"/>
          <w:szCs w:val="20"/>
        </w:rPr>
        <w:t xml:space="preserve">　　　　　　　　　　　　　　　　　　　　　　　　　　　　　　</w:t>
      </w:r>
      <w:r w:rsidRPr="002F1A94">
        <w:rPr>
          <w:rFonts w:ascii="HG丸ｺﾞｼｯｸM-PRO" w:eastAsia="HG丸ｺﾞｼｯｸM-PRO" w:hint="eastAsia"/>
          <w:b/>
          <w:sz w:val="20"/>
          <w:szCs w:val="20"/>
        </w:rPr>
        <w:t>頁</w:t>
      </w:r>
    </w:p>
    <w:p w14:paraId="70DD8A6D"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大阪府在日外国人施策に関する指針の周知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w:t>
      </w:r>
      <w:r>
        <w:rPr>
          <w:rFonts w:ascii="ＭＳ 明朝" w:hAnsi="ＭＳ 明朝" w:hint="eastAsia"/>
          <w:sz w:val="18"/>
          <w:szCs w:val="18"/>
        </w:rPr>
        <w:t>部　　人権局</w:t>
      </w:r>
      <w:r w:rsidRPr="002F1A94">
        <w:rPr>
          <w:rFonts w:ascii="ＭＳ 明朝" w:hAnsi="ＭＳ 明朝" w:hint="eastAsia"/>
          <w:sz w:val="18"/>
          <w:szCs w:val="18"/>
        </w:rPr>
        <w:t xml:space="preserve">　　　　　　　　５</w:t>
      </w:r>
    </w:p>
    <w:p w14:paraId="7E147759"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在日外国人問題に関する啓発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５</w:t>
      </w:r>
    </w:p>
    <w:p w14:paraId="723385FE" w14:textId="77777777"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国際人権規約等の普及啓発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５</w:t>
      </w:r>
    </w:p>
    <w:p w14:paraId="3DA85A6F" w14:textId="00E75FD3" w:rsidR="002E2DD0" w:rsidRDefault="00B4304E" w:rsidP="00B4304E">
      <w:pPr>
        <w:kinsoku w:val="0"/>
        <w:overflowPunct w:val="0"/>
        <w:autoSpaceDE w:val="0"/>
        <w:autoSpaceDN w:val="0"/>
        <w:spacing w:line="0" w:lineRule="atLeast"/>
        <w:ind w:firstLineChars="200" w:firstLine="343"/>
        <w:rPr>
          <w:rFonts w:ascii="ＭＳ 明朝" w:hAnsi="ＭＳ 明朝"/>
          <w:sz w:val="18"/>
          <w:szCs w:val="18"/>
        </w:rPr>
      </w:pPr>
      <w:r>
        <w:rPr>
          <w:rFonts w:ascii="ＭＳ 明朝" w:hAnsi="ＭＳ 明朝" w:hint="eastAsia"/>
          <w:b/>
          <w:sz w:val="18"/>
          <w:szCs w:val="18"/>
        </w:rPr>
        <w:t>《新</w:t>
      </w:r>
      <w:r w:rsidRPr="00606D18">
        <w:rPr>
          <w:rFonts w:ascii="ＭＳ 明朝" w:hAnsi="ＭＳ 明朝" w:hint="eastAsia"/>
          <w:b/>
          <w:sz w:val="18"/>
          <w:szCs w:val="18"/>
        </w:rPr>
        <w:t>》</w:t>
      </w:r>
      <w:r w:rsidR="002E2DD0" w:rsidRPr="00AA4CB9">
        <w:rPr>
          <w:rFonts w:ascii="ＭＳ 明朝" w:hAnsi="ＭＳ 明朝" w:hint="eastAsia"/>
          <w:sz w:val="18"/>
          <w:szCs w:val="18"/>
        </w:rPr>
        <w:t>ファミリーレストランと連携した人権啓発事業</w:t>
      </w:r>
      <w:r w:rsidR="002E2DD0">
        <w:rPr>
          <w:rFonts w:ascii="ＭＳ 明朝" w:hAnsi="ＭＳ 明朝" w:hint="eastAsia"/>
          <w:sz w:val="18"/>
          <w:szCs w:val="18"/>
        </w:rPr>
        <w:t xml:space="preserve">　　　　　　　　　　　　府民文化部　　人権局　　　　　　　　５</w:t>
      </w:r>
    </w:p>
    <w:p w14:paraId="7EA22338" w14:textId="045337F9" w:rsidR="002E2DD0" w:rsidRPr="00AA4CB9" w:rsidRDefault="00B4304E" w:rsidP="00B4304E">
      <w:pPr>
        <w:kinsoku w:val="0"/>
        <w:overflowPunct w:val="0"/>
        <w:autoSpaceDE w:val="0"/>
        <w:autoSpaceDN w:val="0"/>
        <w:spacing w:line="0" w:lineRule="atLeast"/>
        <w:ind w:firstLineChars="200" w:firstLine="343"/>
        <w:rPr>
          <w:rFonts w:ascii="ＭＳ 明朝" w:hAnsi="ＭＳ 明朝"/>
          <w:sz w:val="18"/>
          <w:szCs w:val="18"/>
        </w:rPr>
      </w:pPr>
      <w:r>
        <w:rPr>
          <w:rFonts w:ascii="ＭＳ 明朝" w:hAnsi="ＭＳ 明朝" w:hint="eastAsia"/>
          <w:b/>
          <w:sz w:val="18"/>
          <w:szCs w:val="18"/>
        </w:rPr>
        <w:t>《新</w:t>
      </w:r>
      <w:r w:rsidRPr="00606D18">
        <w:rPr>
          <w:rFonts w:ascii="ＭＳ 明朝" w:hAnsi="ＭＳ 明朝" w:hint="eastAsia"/>
          <w:b/>
          <w:sz w:val="18"/>
          <w:szCs w:val="18"/>
        </w:rPr>
        <w:t>》</w:t>
      </w:r>
      <w:r w:rsidR="002E2DD0" w:rsidRPr="00AA4CB9">
        <w:rPr>
          <w:rFonts w:ascii="ＭＳ 明朝" w:hAnsi="ＭＳ 明朝" w:hint="eastAsia"/>
          <w:sz w:val="18"/>
          <w:szCs w:val="18"/>
        </w:rPr>
        <w:t>スポーツ組織と連携した人権啓発事業</w:t>
      </w:r>
      <w:r w:rsidR="002E2DD0">
        <w:rPr>
          <w:rFonts w:ascii="ＭＳ 明朝" w:hAnsi="ＭＳ 明朝" w:hint="eastAsia"/>
          <w:sz w:val="18"/>
          <w:szCs w:val="18"/>
        </w:rPr>
        <w:t xml:space="preserve">　　　　　　　　　　　　　　　　府民文化部　　人権局　　　　　　　　６</w:t>
      </w:r>
    </w:p>
    <w:p w14:paraId="714B4CA4" w14:textId="7BE16E38" w:rsidR="00192FFE" w:rsidRPr="00192FFE" w:rsidRDefault="00B4304E" w:rsidP="00B4304E">
      <w:pPr>
        <w:kinsoku w:val="0"/>
        <w:overflowPunct w:val="0"/>
        <w:autoSpaceDE w:val="0"/>
        <w:autoSpaceDN w:val="0"/>
        <w:spacing w:line="0" w:lineRule="atLeast"/>
        <w:ind w:firstLineChars="200" w:firstLine="343"/>
        <w:rPr>
          <w:rFonts w:ascii="ＭＳ 明朝" w:hAnsi="ＭＳ 明朝"/>
          <w:sz w:val="18"/>
          <w:szCs w:val="18"/>
        </w:rPr>
      </w:pPr>
      <w:r>
        <w:rPr>
          <w:rFonts w:ascii="ＭＳ 明朝" w:hAnsi="ＭＳ 明朝" w:hint="eastAsia"/>
          <w:b/>
          <w:sz w:val="18"/>
          <w:szCs w:val="18"/>
        </w:rPr>
        <w:t>《新</w:t>
      </w:r>
      <w:r w:rsidRPr="00606D18">
        <w:rPr>
          <w:rFonts w:ascii="ＭＳ 明朝" w:hAnsi="ＭＳ 明朝" w:hint="eastAsia"/>
          <w:b/>
          <w:sz w:val="18"/>
          <w:szCs w:val="18"/>
        </w:rPr>
        <w:t>》</w:t>
      </w:r>
      <w:r w:rsidR="00192FFE" w:rsidRPr="00192FFE">
        <w:rPr>
          <w:rFonts w:ascii="ＭＳ 明朝" w:hAnsi="ＭＳ 明朝" w:hint="eastAsia"/>
          <w:sz w:val="18"/>
          <w:szCs w:val="18"/>
        </w:rPr>
        <w:t>公共交通機関における人権啓発事業　　　　　　　　　　　　　　　　　府民文化部　　人権局　　　　　　　　６</w:t>
      </w:r>
    </w:p>
    <w:p w14:paraId="2D2E25D0"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ＰＴＡ指導者資料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教育庁　　</w:t>
      </w:r>
      <w:r w:rsidRPr="002F1A94">
        <w:rPr>
          <w:rFonts w:ascii="ＭＳ 明朝" w:hAnsi="ＭＳ 明朝" w:hint="eastAsia"/>
          <w:sz w:val="18"/>
          <w:szCs w:val="18"/>
        </w:rPr>
        <w:t xml:space="preserve">　　市町村教育室　　　　　</w:t>
      </w:r>
      <w:r>
        <w:rPr>
          <w:rFonts w:ascii="ＭＳ 明朝" w:hAnsi="ＭＳ 明朝" w:hint="eastAsia"/>
          <w:sz w:val="18"/>
          <w:szCs w:val="18"/>
        </w:rPr>
        <w:t>６</w:t>
      </w:r>
    </w:p>
    <w:p w14:paraId="5E6D69D0"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社会教育のための人権教育教材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教育庁　　</w:t>
      </w:r>
      <w:r w:rsidRPr="002F1A94">
        <w:rPr>
          <w:rFonts w:ascii="ＭＳ 明朝" w:hAnsi="ＭＳ 明朝" w:hint="eastAsia"/>
          <w:sz w:val="18"/>
          <w:szCs w:val="18"/>
        </w:rPr>
        <w:t xml:space="preserve">　　市町村教育室　　　　　</w:t>
      </w:r>
      <w:r>
        <w:rPr>
          <w:rFonts w:ascii="ＭＳ 明朝" w:hAnsi="ＭＳ 明朝" w:hint="eastAsia"/>
          <w:sz w:val="18"/>
          <w:szCs w:val="18"/>
        </w:rPr>
        <w:t>６</w:t>
      </w:r>
    </w:p>
    <w:p w14:paraId="268134D2"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留学生支援事業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国際課　　　　　　　　６</w:t>
      </w:r>
    </w:p>
    <w:p w14:paraId="45D4111D"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国際交流基金関西国際センター研修生交流支援協議会による連携促進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Pr>
          <w:rFonts w:ascii="ＭＳ 明朝" w:hAnsi="ＭＳ 明朝" w:hint="eastAsia"/>
          <w:sz w:val="18"/>
          <w:szCs w:val="18"/>
        </w:rPr>
        <w:t xml:space="preserve">　　　　　７</w:t>
      </w:r>
    </w:p>
    <w:p w14:paraId="73A1618B"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(2) 住宅入居にかかわる啓発等の充実　　　　　　　　　　　　　　　　　　　　　　　　　　　　　</w:t>
      </w:r>
      <w:r>
        <w:rPr>
          <w:rFonts w:ascii="HG丸ｺﾞｼｯｸM-PRO" w:eastAsia="HG丸ｺﾞｼｯｸM-PRO" w:hint="eastAsia"/>
          <w:b/>
          <w:sz w:val="24"/>
        </w:rPr>
        <w:t xml:space="preserve">　　　</w:t>
      </w:r>
    </w:p>
    <w:p w14:paraId="112813CD"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外国人等に対する入居差別の撤廃に向けての研修・啓発活動の推進　　　住宅まちづくり部　建築振興課</w:t>
      </w:r>
      <w:r>
        <w:rPr>
          <w:rFonts w:ascii="ＭＳ 明朝" w:hAnsi="ＭＳ 明朝" w:hint="eastAsia"/>
          <w:sz w:val="18"/>
          <w:szCs w:val="18"/>
        </w:rPr>
        <w:t xml:space="preserve">　　　　８</w:t>
      </w:r>
    </w:p>
    <w:p w14:paraId="498C4E27"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不動産取引相談コーナー　　　　　　　　　　　　　　　　　　　　　　住宅まちづくり部　建築振興課</w:t>
      </w:r>
      <w:r>
        <w:rPr>
          <w:rFonts w:ascii="ＭＳ 明朝" w:hAnsi="ＭＳ 明朝" w:hint="eastAsia"/>
          <w:sz w:val="18"/>
          <w:szCs w:val="18"/>
        </w:rPr>
        <w:t xml:space="preserve">　　　　８</w:t>
      </w:r>
    </w:p>
    <w:p w14:paraId="269F0E3A"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大阪あんしん賃貸支援事業　　　　　　　　　　　　　　　　　　　　　住宅まちづくり部　</w:t>
      </w:r>
      <w:r w:rsidRPr="000E339D">
        <w:rPr>
          <w:rFonts w:ascii="ＭＳ 明朝" w:hAnsi="ＭＳ 明朝" w:hint="eastAsia"/>
          <w:sz w:val="18"/>
          <w:szCs w:val="18"/>
        </w:rPr>
        <w:t xml:space="preserve">都市居住課　　</w:t>
      </w:r>
      <w:r>
        <w:rPr>
          <w:rFonts w:ascii="ＭＳ 明朝" w:hAnsi="ＭＳ 明朝" w:hint="eastAsia"/>
          <w:sz w:val="18"/>
          <w:szCs w:val="18"/>
        </w:rPr>
        <w:t xml:space="preserve">　　８</w:t>
      </w:r>
    </w:p>
    <w:p w14:paraId="3EF19BAA" w14:textId="77777777" w:rsidR="002E2DD0" w:rsidRPr="00AA6C3F" w:rsidRDefault="002E2DD0" w:rsidP="002E2DD0">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 xml:space="preserve">(3) 雇用にかかわる啓発等の充実　　　　　　　　　　　　　　　　　　　　　　　　　　　　　　　</w:t>
      </w:r>
      <w:r>
        <w:rPr>
          <w:rFonts w:ascii="HG丸ｺﾞｼｯｸM-PRO" w:eastAsia="HG丸ｺﾞｼｯｸM-PRO" w:hint="eastAsia"/>
          <w:b/>
          <w:sz w:val="24"/>
        </w:rPr>
        <w:t xml:space="preserve">    </w:t>
      </w:r>
    </w:p>
    <w:p w14:paraId="55EDA55E"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就職差別撤廃月間　　　　　　　　　　　　　　　　　　　　　　　　　商工労働部　　雇用推進室　　　　　</w:t>
      </w:r>
      <w:r>
        <w:rPr>
          <w:rFonts w:ascii="ＭＳ 明朝" w:hAnsi="ＭＳ 明朝" w:hint="eastAsia"/>
          <w:sz w:val="18"/>
          <w:szCs w:val="18"/>
        </w:rPr>
        <w:t xml:space="preserve">　９</w:t>
      </w:r>
    </w:p>
    <w:p w14:paraId="18EDF479"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公正採用選考に向けた企業啓発　　　　　　　　　　　　　　　　　　　商工労働部　　雇用推進室　　　　　</w:t>
      </w:r>
      <w:r>
        <w:rPr>
          <w:rFonts w:ascii="ＭＳ 明朝" w:hAnsi="ＭＳ 明朝" w:hint="eastAsia"/>
          <w:sz w:val="18"/>
          <w:szCs w:val="18"/>
        </w:rPr>
        <w:t xml:space="preserve">　９</w:t>
      </w:r>
    </w:p>
    <w:p w14:paraId="7BC879F4"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高等職業技術専門校等における人権教育の実施　　　　　　　　　　　　商工労働部　　雇用推進室　　　　　</w:t>
      </w:r>
      <w:r>
        <w:rPr>
          <w:rFonts w:ascii="ＭＳ 明朝" w:hAnsi="ＭＳ 明朝" w:hint="eastAsia"/>
          <w:sz w:val="18"/>
          <w:szCs w:val="18"/>
        </w:rPr>
        <w:t>１０</w:t>
      </w:r>
    </w:p>
    <w:p w14:paraId="54FB8817"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ＩＬＯ１１１号条約の早期批准等についての要望　　　　　　　　　　　商工労働部　　雇用推進室　　　　　</w:t>
      </w:r>
      <w:r>
        <w:rPr>
          <w:rFonts w:ascii="ＭＳ 明朝" w:hAnsi="ＭＳ 明朝" w:hint="eastAsia"/>
          <w:sz w:val="18"/>
          <w:szCs w:val="18"/>
        </w:rPr>
        <w:t>１０</w:t>
      </w:r>
    </w:p>
    <w:p w14:paraId="50A0BD56"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労働相談　　　　　　　　　　　　　　　　　　　　　　　　　　　　　商工労働部　　雇用推進室　　　　　</w:t>
      </w:r>
      <w:r>
        <w:rPr>
          <w:rFonts w:ascii="ＭＳ 明朝" w:hAnsi="ＭＳ 明朝" w:hint="eastAsia"/>
          <w:sz w:val="18"/>
          <w:szCs w:val="18"/>
        </w:rPr>
        <w:t>１０</w:t>
      </w:r>
    </w:p>
    <w:p w14:paraId="418C640F"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(4) </w:t>
      </w:r>
      <w:r>
        <w:rPr>
          <w:rFonts w:ascii="HG丸ｺﾞｼｯｸM-PRO" w:eastAsia="HG丸ｺﾞｼｯｸM-PRO" w:hint="eastAsia"/>
          <w:b/>
          <w:sz w:val="24"/>
        </w:rPr>
        <w:t>在留管理制度に関する</w:t>
      </w:r>
      <w:r w:rsidRPr="00AA6C3F">
        <w:rPr>
          <w:rFonts w:ascii="HG丸ｺﾞｼｯｸM-PRO" w:eastAsia="HG丸ｺﾞｼｯｸM-PRO" w:hint="eastAsia"/>
          <w:b/>
          <w:sz w:val="24"/>
        </w:rPr>
        <w:t xml:space="preserve">国への要望　　　　　　　　　　　　　　　　　　　　　　　　　　</w:t>
      </w:r>
      <w:r>
        <w:rPr>
          <w:rFonts w:ascii="HG丸ｺﾞｼｯｸM-PRO" w:eastAsia="HG丸ｺﾞｼｯｸM-PRO" w:hint="eastAsia"/>
          <w:b/>
          <w:sz w:val="24"/>
        </w:rPr>
        <w:t xml:space="preserve">     </w:t>
      </w:r>
    </w:p>
    <w:p w14:paraId="41E768CB" w14:textId="77777777"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在留管理制度に関する要望</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Pr>
          <w:rFonts w:ascii="ＭＳ 明朝" w:hAnsi="ＭＳ 明朝" w:hint="eastAsia"/>
          <w:sz w:val="18"/>
          <w:szCs w:val="18"/>
        </w:rPr>
        <w:t>１０</w:t>
      </w:r>
    </w:p>
    <w:p w14:paraId="65AC0950" w14:textId="77777777" w:rsidR="002E2DD0" w:rsidRPr="00563DE6" w:rsidRDefault="002E2DD0" w:rsidP="002E2DD0">
      <w:pPr>
        <w:kinsoku w:val="0"/>
        <w:overflowPunct w:val="0"/>
        <w:autoSpaceDE w:val="0"/>
        <w:autoSpaceDN w:val="0"/>
        <w:spacing w:line="0" w:lineRule="atLeast"/>
        <w:rPr>
          <w:rFonts w:ascii="ＭＳ 明朝" w:hAnsi="ＭＳ 明朝"/>
          <w:sz w:val="24"/>
        </w:rPr>
      </w:pPr>
      <w:r w:rsidRPr="00AA6C3F">
        <w:rPr>
          <w:rFonts w:ascii="ＭＳ 明朝" w:hAnsi="ＭＳ 明朝" w:hint="eastAsia"/>
          <w:sz w:val="24"/>
        </w:rPr>
        <w:t xml:space="preserve">　　　</w:t>
      </w:r>
    </w:p>
    <w:p w14:paraId="13EE2C8A"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２　暮らし情報の提供と相談機能の充実</w:t>
      </w:r>
    </w:p>
    <w:p w14:paraId="332F61E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生活情報提供の充実　　　　　　　　　　　　　　　　　　　　　　　　　　　　　　　　　　　　</w:t>
      </w:r>
      <w:r>
        <w:rPr>
          <w:rFonts w:ascii="HG丸ｺﾞｼｯｸM-PRO" w:eastAsia="HG丸ｺﾞｼｯｸM-PRO" w:hint="eastAsia"/>
          <w:b/>
          <w:sz w:val="24"/>
        </w:rPr>
        <w:t xml:space="preserve">    </w:t>
      </w:r>
    </w:p>
    <w:p w14:paraId="3BCAD3F9" w14:textId="77777777" w:rsidR="002E2DD0" w:rsidRPr="002F1A94"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 xml:space="preserve">外国人に対する相談・情報提供の実施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１</w:t>
      </w:r>
      <w:r>
        <w:rPr>
          <w:rFonts w:ascii="ＭＳ 明朝" w:hAnsi="ＭＳ 明朝" w:hint="eastAsia"/>
          <w:sz w:val="18"/>
          <w:szCs w:val="18"/>
        </w:rPr>
        <w:t>１</w:t>
      </w:r>
    </w:p>
    <w:p w14:paraId="6F32CC20" w14:textId="4A03A410" w:rsidR="002E2DD0" w:rsidRDefault="002E2DD0" w:rsidP="002E2DD0">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大阪府災害時多言語支援センター設置</w:t>
      </w:r>
      <w:r w:rsidR="00E72BC2">
        <w:rPr>
          <w:rFonts w:ascii="ＭＳ 明朝" w:hAnsi="ＭＳ 明朝" w:hint="eastAsia"/>
          <w:sz w:val="18"/>
          <w:szCs w:val="18"/>
        </w:rPr>
        <w:t>・</w:t>
      </w:r>
      <w:r>
        <w:rPr>
          <w:rFonts w:ascii="ＭＳ 明朝" w:hAnsi="ＭＳ 明朝" w:hint="eastAsia"/>
          <w:sz w:val="18"/>
          <w:szCs w:val="18"/>
        </w:rPr>
        <w:t xml:space="preserve">運営　　　　　　　　　　　　　府民文化部　　国際課　　</w:t>
      </w:r>
      <w:r w:rsidR="00163C23">
        <w:rPr>
          <w:rFonts w:ascii="ＭＳ 明朝" w:hAnsi="ＭＳ 明朝" w:hint="eastAsia"/>
          <w:sz w:val="18"/>
          <w:szCs w:val="18"/>
        </w:rPr>
        <w:t xml:space="preserve"> </w:t>
      </w:r>
      <w:r>
        <w:rPr>
          <w:rFonts w:ascii="ＭＳ 明朝" w:hAnsi="ＭＳ 明朝" w:hint="eastAsia"/>
          <w:sz w:val="18"/>
          <w:szCs w:val="18"/>
        </w:rPr>
        <w:t xml:space="preserve">　　　　</w:t>
      </w:r>
      <w:r w:rsidR="00A11F46">
        <w:rPr>
          <w:rFonts w:ascii="ＭＳ 明朝" w:hAnsi="ＭＳ 明朝" w:hint="eastAsia"/>
          <w:sz w:val="18"/>
          <w:szCs w:val="18"/>
        </w:rPr>
        <w:t xml:space="preserve"> </w:t>
      </w:r>
      <w:r>
        <w:rPr>
          <w:rFonts w:ascii="ＭＳ 明朝" w:hAnsi="ＭＳ 明朝" w:hint="eastAsia"/>
          <w:sz w:val="18"/>
          <w:szCs w:val="18"/>
        </w:rPr>
        <w:t>１１</w:t>
      </w:r>
    </w:p>
    <w:p w14:paraId="0ACDCB35" w14:textId="77777777" w:rsidR="002E2DD0"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外国語による大阪府ホームページでの情報発信　　　　　　　　　　　　府民文化部　　府政情報室</w:t>
      </w:r>
      <w:r>
        <w:rPr>
          <w:rFonts w:ascii="ＭＳ 明朝" w:hAnsi="ＭＳ 明朝" w:hint="eastAsia"/>
          <w:sz w:val="18"/>
          <w:szCs w:val="18"/>
        </w:rPr>
        <w:t xml:space="preserve">　　　　　１２</w:t>
      </w:r>
    </w:p>
    <w:p w14:paraId="13F9732B" w14:textId="77777777" w:rsidR="002E2DD0"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府営住宅外国人入居者に対する指導・啓発　　　　　　　　　　　　　　住宅まちづくり部</w:t>
      </w:r>
      <w:r>
        <w:rPr>
          <w:rFonts w:ascii="ＭＳ 明朝" w:hAnsi="ＭＳ 明朝" w:hint="eastAsia"/>
          <w:sz w:val="18"/>
          <w:szCs w:val="18"/>
        </w:rPr>
        <w:t xml:space="preserve">　</w:t>
      </w:r>
      <w:r w:rsidRPr="002F1A94">
        <w:rPr>
          <w:rFonts w:ascii="ＭＳ 明朝" w:hAnsi="ＭＳ 明朝" w:hint="eastAsia"/>
          <w:sz w:val="18"/>
          <w:szCs w:val="18"/>
        </w:rPr>
        <w:t xml:space="preserve">　住宅経営室　　１</w:t>
      </w:r>
      <w:r>
        <w:rPr>
          <w:rFonts w:ascii="ＭＳ 明朝" w:hAnsi="ＭＳ 明朝" w:hint="eastAsia"/>
          <w:sz w:val="18"/>
          <w:szCs w:val="18"/>
        </w:rPr>
        <w:t>２</w:t>
      </w:r>
    </w:p>
    <w:p w14:paraId="63C3F3F6" w14:textId="77777777" w:rsidR="002E2DD0" w:rsidRPr="00DF2E27" w:rsidRDefault="002E2DD0" w:rsidP="002E2DD0">
      <w:pPr>
        <w:kinsoku w:val="0"/>
        <w:overflowPunct w:val="0"/>
        <w:autoSpaceDE w:val="0"/>
        <w:autoSpaceDN w:val="0"/>
        <w:spacing w:line="0" w:lineRule="atLeast"/>
        <w:ind w:leftChars="422" w:left="848"/>
        <w:rPr>
          <w:rFonts w:ascii="ＭＳ 明朝" w:hAnsi="ＭＳ 明朝"/>
          <w:sz w:val="18"/>
          <w:szCs w:val="18"/>
        </w:rPr>
      </w:pPr>
      <w:r w:rsidRPr="00DF2E27">
        <w:rPr>
          <w:rFonts w:ascii="ＭＳ 明朝" w:hAnsi="ＭＳ 明朝" w:hint="eastAsia"/>
          <w:sz w:val="18"/>
          <w:szCs w:val="18"/>
        </w:rPr>
        <w:t>外国語によるおおさか防災ネットでの災害情報の配信</w:t>
      </w:r>
      <w:r>
        <w:rPr>
          <w:rFonts w:ascii="ＭＳ 明朝" w:hAnsi="ＭＳ 明朝" w:hint="eastAsia"/>
          <w:sz w:val="18"/>
          <w:szCs w:val="18"/>
        </w:rPr>
        <w:t xml:space="preserve">　　　　　　　　</w:t>
      </w:r>
      <w:r w:rsidRPr="004B5471">
        <w:rPr>
          <w:rFonts w:ascii="ＭＳ 明朝" w:hAnsi="ＭＳ 明朝" w:hint="eastAsia"/>
          <w:sz w:val="18"/>
          <w:szCs w:val="18"/>
        </w:rPr>
        <w:t xml:space="preserve">　政策企画部　　危機管</w:t>
      </w:r>
      <w:r>
        <w:rPr>
          <w:rFonts w:ascii="ＭＳ 明朝" w:hAnsi="ＭＳ 明朝" w:hint="eastAsia"/>
          <w:sz w:val="18"/>
          <w:szCs w:val="18"/>
        </w:rPr>
        <w:t>理室　　　　　１２</w:t>
      </w:r>
    </w:p>
    <w:p w14:paraId="6F731F2C" w14:textId="77777777" w:rsidR="002E2DD0" w:rsidRPr="00DD04A2" w:rsidRDefault="002E2DD0" w:rsidP="002E2DD0">
      <w:pPr>
        <w:tabs>
          <w:tab w:val="left" w:pos="12060"/>
        </w:tabs>
        <w:kinsoku w:val="0"/>
        <w:overflowPunct w:val="0"/>
        <w:autoSpaceDE w:val="0"/>
        <w:autoSpaceDN w:val="0"/>
        <w:spacing w:line="0" w:lineRule="atLeast"/>
        <w:ind w:firstLineChars="150" w:firstLine="348"/>
        <w:rPr>
          <w:rFonts w:ascii="ＭＳ 明朝" w:hAnsi="ＭＳ 明朝"/>
          <w:sz w:val="24"/>
        </w:rPr>
      </w:pPr>
      <w:r w:rsidRPr="00AA6C3F">
        <w:rPr>
          <w:rFonts w:ascii="HG丸ｺﾞｼｯｸM-PRO" w:eastAsia="HG丸ｺﾞｼｯｸM-PRO" w:hint="eastAsia"/>
          <w:b/>
          <w:sz w:val="24"/>
        </w:rPr>
        <w:t xml:space="preserve"> (2) 案内標識の整備　　　　　　　　　　　　　　　　　　　　　　　　　　　　　　　　　　　　　　</w:t>
      </w:r>
      <w:r>
        <w:rPr>
          <w:rFonts w:ascii="HG丸ｺﾞｼｯｸM-PRO" w:eastAsia="HG丸ｺﾞｼｯｸM-PRO" w:hint="eastAsia"/>
          <w:b/>
          <w:sz w:val="24"/>
        </w:rPr>
        <w:t xml:space="preserve">    </w:t>
      </w:r>
    </w:p>
    <w:p w14:paraId="2E7FD006"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ローマ字・英語を併記した道路標識の整備　　　　　　　　　　　　　　都市整備部　　交通道路室　　　　　１</w:t>
      </w:r>
      <w:r>
        <w:rPr>
          <w:rFonts w:ascii="ＭＳ 明朝" w:hAnsi="ＭＳ 明朝" w:hint="eastAsia"/>
          <w:sz w:val="18"/>
          <w:szCs w:val="18"/>
        </w:rPr>
        <w:t>２</w:t>
      </w:r>
    </w:p>
    <w:p w14:paraId="785C4587" w14:textId="00F2CFD9" w:rsidR="002E2DD0" w:rsidRDefault="002E2DD0" w:rsidP="002E2DD0">
      <w:pPr>
        <w:tabs>
          <w:tab w:val="left" w:pos="10050"/>
          <w:tab w:val="left" w:pos="10251"/>
        </w:tabs>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英語を併記した津波啓発看板の設置　　　　　　　　　　　　　　　　　都市整備部　　港湾局</w:t>
      </w:r>
      <w:r w:rsidR="003F4E60">
        <w:rPr>
          <w:rFonts w:ascii="ＭＳ 明朝" w:hAnsi="ＭＳ 明朝" w:hint="eastAsia"/>
          <w:sz w:val="18"/>
          <w:szCs w:val="18"/>
        </w:rPr>
        <w:t xml:space="preserve">　　　　　　　１２</w:t>
      </w:r>
    </w:p>
    <w:p w14:paraId="06E43399" w14:textId="77777777" w:rsidR="002E2DD0" w:rsidRPr="002F1A94" w:rsidRDefault="002E2DD0" w:rsidP="002E2DD0">
      <w:pPr>
        <w:tabs>
          <w:tab w:val="left" w:pos="10050"/>
          <w:tab w:val="left" w:pos="10251"/>
        </w:tabs>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英語、中国語、韓国・朝鮮語を併記した港湾保安対策看板の設置　　　　都市整備部　　港湾局　　　　　　　１３</w:t>
      </w:r>
    </w:p>
    <w:p w14:paraId="7B9C2941" w14:textId="77777777" w:rsidR="002E2DD0" w:rsidRPr="002F1A94" w:rsidRDefault="002E2DD0" w:rsidP="002E2DD0">
      <w:pPr>
        <w:kinsoku w:val="0"/>
        <w:overflowPunct w:val="0"/>
        <w:autoSpaceDE w:val="0"/>
        <w:autoSpaceDN w:val="0"/>
        <w:spacing w:line="0" w:lineRule="atLeast"/>
        <w:ind w:leftChars="423" w:left="850"/>
        <w:rPr>
          <w:rFonts w:ascii="HG丸ｺﾞｼｯｸM-PRO" w:eastAsia="HG丸ｺﾞｼｯｸM-PRO"/>
          <w:b/>
          <w:sz w:val="18"/>
          <w:szCs w:val="18"/>
        </w:rPr>
      </w:pPr>
      <w:r w:rsidRPr="002F1A94">
        <w:rPr>
          <w:rFonts w:ascii="ＭＳ 明朝" w:hAnsi="ＭＳ 明朝" w:hint="eastAsia"/>
          <w:sz w:val="18"/>
          <w:szCs w:val="18"/>
        </w:rPr>
        <w:t>府有施設の案内標識（英語併記）整備事業の推進　　　　　　　　　　　住宅まちづくり部</w:t>
      </w:r>
      <w:r>
        <w:rPr>
          <w:rFonts w:ascii="ＭＳ 明朝" w:hAnsi="ＭＳ 明朝" w:hint="eastAsia"/>
          <w:sz w:val="18"/>
          <w:szCs w:val="18"/>
        </w:rPr>
        <w:t xml:space="preserve">　</w:t>
      </w:r>
      <w:r w:rsidRPr="002F1A94">
        <w:rPr>
          <w:rFonts w:ascii="ＭＳ 明朝" w:hAnsi="ＭＳ 明朝" w:hint="eastAsia"/>
          <w:sz w:val="18"/>
          <w:szCs w:val="18"/>
        </w:rPr>
        <w:t xml:space="preserve">　公共建築室　　１</w:t>
      </w:r>
      <w:r>
        <w:rPr>
          <w:rFonts w:ascii="ＭＳ 明朝" w:hAnsi="ＭＳ 明朝" w:hint="eastAsia"/>
          <w:sz w:val="18"/>
          <w:szCs w:val="18"/>
        </w:rPr>
        <w:t>３</w:t>
      </w:r>
    </w:p>
    <w:p w14:paraId="30E7970E" w14:textId="77777777" w:rsidR="002E2DD0" w:rsidRPr="00AA6C3F" w:rsidRDefault="002E2DD0" w:rsidP="002E2DD0">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 xml:space="preserve">(3) 相談機能の充実　　　　　　　　　　　　　　　　　　　　　　　　　　　　　　　　　　　　　　</w:t>
      </w:r>
      <w:r>
        <w:rPr>
          <w:rFonts w:ascii="HG丸ｺﾞｼｯｸM-PRO" w:eastAsia="HG丸ｺﾞｼｯｸM-PRO" w:hint="eastAsia"/>
          <w:b/>
          <w:sz w:val="24"/>
        </w:rPr>
        <w:t xml:space="preserve">    </w:t>
      </w:r>
    </w:p>
    <w:p w14:paraId="3F9AB20D" w14:textId="77777777" w:rsidR="002E2DD0" w:rsidRPr="002F1A94"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2F1A94">
        <w:rPr>
          <w:rFonts w:ascii="ＭＳ 明朝" w:hAnsi="ＭＳ 明朝" w:hint="eastAsia"/>
          <w:b/>
          <w:sz w:val="18"/>
          <w:szCs w:val="18"/>
        </w:rPr>
        <w:t>《再》</w:t>
      </w:r>
      <w:r w:rsidRPr="002F1A94">
        <w:rPr>
          <w:rFonts w:ascii="ＭＳ 明朝" w:hAnsi="ＭＳ 明朝" w:hint="eastAsia"/>
          <w:sz w:val="18"/>
          <w:szCs w:val="18"/>
        </w:rPr>
        <w:t xml:space="preserve">外国人に対する相談・情報提供の実施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１</w:t>
      </w:r>
      <w:r>
        <w:rPr>
          <w:rFonts w:ascii="ＭＳ 明朝" w:hAnsi="ＭＳ 明朝" w:hint="eastAsia"/>
          <w:sz w:val="18"/>
          <w:szCs w:val="18"/>
        </w:rPr>
        <w:t>３</w:t>
      </w:r>
    </w:p>
    <w:p w14:paraId="2CAD7EE1"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外国人女性に対する相談・一時保護体制の充実　　　　　　　　　　　　福祉部</w:t>
      </w:r>
      <w:r>
        <w:rPr>
          <w:rFonts w:ascii="ＭＳ 明朝" w:hAnsi="ＭＳ 明朝" w:hint="eastAsia"/>
          <w:sz w:val="18"/>
          <w:szCs w:val="18"/>
        </w:rPr>
        <w:t xml:space="preserve">　　</w:t>
      </w:r>
      <w:r w:rsidRPr="002F1A94">
        <w:rPr>
          <w:rFonts w:ascii="ＭＳ 明朝" w:hAnsi="ＭＳ 明朝" w:hint="eastAsia"/>
          <w:sz w:val="18"/>
          <w:szCs w:val="18"/>
        </w:rPr>
        <w:t xml:space="preserve">　　子ども室　　　　　　１</w:t>
      </w:r>
      <w:r>
        <w:rPr>
          <w:rFonts w:ascii="ＭＳ 明朝" w:hAnsi="ＭＳ 明朝" w:hint="eastAsia"/>
          <w:sz w:val="18"/>
          <w:szCs w:val="18"/>
        </w:rPr>
        <w:t>３</w:t>
      </w:r>
    </w:p>
    <w:p w14:paraId="16E955A2"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　　　　　　　　　　　　　　　　　　　　　　　　　　　　　　　　　　　　　　　　女性相談センター</w:t>
      </w:r>
    </w:p>
    <w:p w14:paraId="1086DDCE"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大阪府人権総合講座　　</w:t>
      </w:r>
      <w:r w:rsidRPr="002F1A94">
        <w:rPr>
          <w:rFonts w:ascii="ＭＳ 明朝" w:hAnsi="ＭＳ 明朝" w:hint="eastAsia"/>
          <w:sz w:val="18"/>
          <w:szCs w:val="18"/>
        </w:rPr>
        <w:t xml:space="preserve">　　　　　　　　　　　　　　　　　　　　　　府民文化部　　</w:t>
      </w:r>
      <w:r>
        <w:rPr>
          <w:rFonts w:ascii="ＭＳ 明朝" w:hAnsi="ＭＳ 明朝" w:hint="eastAsia"/>
          <w:sz w:val="18"/>
          <w:szCs w:val="18"/>
        </w:rPr>
        <w:t>人権局　　　　　　　１４</w:t>
      </w:r>
    </w:p>
    <w:p w14:paraId="20F7D2EC" w14:textId="3F4AA938"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人権相談機関ネットワーク</w:t>
      </w:r>
      <w:r w:rsidR="00D97929">
        <w:rPr>
          <w:rFonts w:ascii="ＭＳ 明朝" w:hAnsi="ＭＳ 明朝" w:hint="eastAsia"/>
          <w:color w:val="FF0000"/>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Pr>
          <w:rFonts w:ascii="ＭＳ 明朝" w:hAnsi="ＭＳ 明朝" w:hint="eastAsia"/>
          <w:sz w:val="18"/>
          <w:szCs w:val="18"/>
        </w:rPr>
        <w:t>１４</w:t>
      </w:r>
    </w:p>
    <w:p w14:paraId="5E636C38" w14:textId="77777777" w:rsidR="002E2DD0" w:rsidRPr="002F1A94" w:rsidRDefault="002E2DD0" w:rsidP="002E2DD0">
      <w:pPr>
        <w:kinsoku w:val="0"/>
        <w:overflowPunct w:val="0"/>
        <w:autoSpaceDE w:val="0"/>
        <w:autoSpaceDN w:val="0"/>
        <w:spacing w:line="0" w:lineRule="atLeast"/>
        <w:rPr>
          <w:rFonts w:ascii="ＭＳ 明朝" w:hAnsi="ＭＳ 明朝"/>
          <w:sz w:val="18"/>
          <w:szCs w:val="18"/>
        </w:rPr>
      </w:pPr>
      <w:r>
        <w:rPr>
          <w:rFonts w:ascii="ＭＳ 明朝" w:hAnsi="ＭＳ 明朝" w:hint="eastAsia"/>
          <w:sz w:val="18"/>
          <w:szCs w:val="18"/>
        </w:rPr>
        <w:t xml:space="preserve">　　</w:t>
      </w:r>
      <w:r w:rsidRPr="002F1A94">
        <w:rPr>
          <w:rFonts w:ascii="ＭＳ 明朝" w:hAnsi="ＭＳ 明朝" w:hint="eastAsia"/>
          <w:b/>
          <w:sz w:val="18"/>
          <w:szCs w:val="18"/>
        </w:rPr>
        <w:t>《</w:t>
      </w:r>
      <w:r>
        <w:rPr>
          <w:rFonts w:ascii="ＭＳ 明朝" w:hAnsi="ＭＳ 明朝" w:hint="eastAsia"/>
          <w:b/>
          <w:sz w:val="18"/>
          <w:szCs w:val="18"/>
        </w:rPr>
        <w:t>再</w:t>
      </w:r>
      <w:r w:rsidRPr="002F1A94">
        <w:rPr>
          <w:rFonts w:ascii="ＭＳ 明朝" w:hAnsi="ＭＳ 明朝" w:hint="eastAsia"/>
          <w:b/>
          <w:sz w:val="18"/>
          <w:szCs w:val="18"/>
        </w:rPr>
        <w:t>》</w:t>
      </w:r>
      <w:r>
        <w:rPr>
          <w:rFonts w:ascii="ＭＳ 明朝" w:hAnsi="ＭＳ 明朝" w:hint="eastAsia"/>
          <w:sz w:val="18"/>
          <w:szCs w:val="18"/>
        </w:rPr>
        <w:t>大阪府災害時多言語支援センター設置･運営　　　　　　　　　　　　　 府民文化部　　国際課　　　　　　　１４</w:t>
      </w:r>
    </w:p>
    <w:p w14:paraId="273B7AEF" w14:textId="77777777" w:rsidR="002E2DD0"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(4) 日本語学習機会の情報提供等</w:t>
      </w:r>
    </w:p>
    <w:p w14:paraId="2FE7ED74" w14:textId="77777777" w:rsidR="002E2DD0" w:rsidRPr="00F768B8" w:rsidRDefault="002E2DD0" w:rsidP="002E2DD0">
      <w:pPr>
        <w:tabs>
          <w:tab w:val="left" w:pos="567"/>
        </w:tabs>
        <w:kinsoku w:val="0"/>
        <w:overflowPunct w:val="0"/>
        <w:autoSpaceDE w:val="0"/>
        <w:autoSpaceDN w:val="0"/>
        <w:spacing w:line="0" w:lineRule="atLeast"/>
        <w:ind w:leftChars="423" w:left="850"/>
        <w:rPr>
          <w:rFonts w:ascii="HG丸ｺﾞｼｯｸM-PRO" w:eastAsia="HG丸ｺﾞｼｯｸM-PRO"/>
          <w:b/>
          <w:sz w:val="24"/>
        </w:rPr>
      </w:pPr>
      <w:r>
        <w:rPr>
          <w:rFonts w:ascii="ＭＳ 明朝" w:hAnsi="ＭＳ 明朝" w:hint="eastAsia"/>
          <w:sz w:val="18"/>
          <w:szCs w:val="18"/>
        </w:rPr>
        <w:t xml:space="preserve">識字・日本語学習活動支援の取組み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　　　　１</w:t>
      </w:r>
      <w:r>
        <w:rPr>
          <w:rFonts w:ascii="ＭＳ 明朝" w:hAnsi="ＭＳ 明朝" w:hint="eastAsia"/>
          <w:sz w:val="18"/>
          <w:szCs w:val="18"/>
        </w:rPr>
        <w:t>４</w:t>
      </w:r>
    </w:p>
    <w:p w14:paraId="6F8D51AE" w14:textId="77777777" w:rsidR="002E2DD0" w:rsidRDefault="002E2DD0" w:rsidP="002E2DD0">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府民文化部　　人権局</w:t>
      </w:r>
    </w:p>
    <w:p w14:paraId="1B83788C" w14:textId="77777777" w:rsidR="002E2DD0" w:rsidRPr="00606D18" w:rsidRDefault="002E2DD0" w:rsidP="002E2DD0">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国際課</w:t>
      </w:r>
    </w:p>
    <w:p w14:paraId="1DB461E9" w14:textId="77777777" w:rsidR="002E2DD0" w:rsidRDefault="002E2DD0" w:rsidP="002E2DD0">
      <w:pPr>
        <w:kinsoku w:val="0"/>
        <w:overflowPunct w:val="0"/>
        <w:autoSpaceDE w:val="0"/>
        <w:autoSpaceDN w:val="0"/>
        <w:spacing w:line="0" w:lineRule="atLeast"/>
        <w:rPr>
          <w:rFonts w:ascii="HG丸ｺﾞｼｯｸM-PRO" w:eastAsia="HG丸ｺﾞｼｯｸM-PRO"/>
          <w:b/>
          <w:sz w:val="28"/>
          <w:szCs w:val="28"/>
        </w:rPr>
      </w:pPr>
    </w:p>
    <w:p w14:paraId="2C1CF353" w14:textId="77777777" w:rsidR="002E2DD0" w:rsidRDefault="002E2DD0" w:rsidP="002E2DD0">
      <w:pPr>
        <w:kinsoku w:val="0"/>
        <w:overflowPunct w:val="0"/>
        <w:autoSpaceDE w:val="0"/>
        <w:autoSpaceDN w:val="0"/>
        <w:spacing w:line="0" w:lineRule="atLeast"/>
        <w:rPr>
          <w:rFonts w:ascii="HG丸ｺﾞｼｯｸM-PRO" w:eastAsia="HG丸ｺﾞｼｯｸM-PRO"/>
          <w:b/>
          <w:sz w:val="28"/>
          <w:szCs w:val="28"/>
        </w:rPr>
      </w:pPr>
    </w:p>
    <w:p w14:paraId="6DAF7C29"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Pr>
          <w:rFonts w:ascii="HG丸ｺﾞｼｯｸM-PRO" w:eastAsia="HG丸ｺﾞｼｯｸM-PRO"/>
          <w:b/>
          <w:sz w:val="28"/>
          <w:szCs w:val="28"/>
        </w:rPr>
        <w:br w:type="page"/>
      </w:r>
    </w:p>
    <w:p w14:paraId="003B15E7"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p>
    <w:p w14:paraId="75C3ECB2"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３　安心のための医療・保健・福祉サービス体制の充実</w:t>
      </w:r>
    </w:p>
    <w:p w14:paraId="785C683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健康に暮らすための体制の充実　　　　　　　　　　　　　　　　　　　　　　　　　　　　　　　</w:t>
      </w:r>
      <w:r>
        <w:rPr>
          <w:rFonts w:ascii="HG丸ｺﾞｼｯｸM-PRO" w:eastAsia="HG丸ｺﾞｼｯｸM-PRO" w:hint="eastAsia"/>
          <w:b/>
          <w:sz w:val="24"/>
        </w:rPr>
        <w:t xml:space="preserve">    </w:t>
      </w:r>
    </w:p>
    <w:p w14:paraId="0C160DE0" w14:textId="77777777"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外国人のための医療情報ガイド　　　　　　　　　　　　　　　　　　　</w:t>
      </w:r>
      <w:r>
        <w:rPr>
          <w:rFonts w:ascii="ＭＳ 明朝" w:hAnsi="ＭＳ 明朝" w:hint="eastAsia"/>
          <w:sz w:val="18"/>
          <w:szCs w:val="18"/>
        </w:rPr>
        <w:t xml:space="preserve">　</w:t>
      </w:r>
      <w:r w:rsidRPr="00606D18">
        <w:rPr>
          <w:rFonts w:ascii="ＭＳ 明朝" w:hAnsi="ＭＳ 明朝" w:hint="eastAsia"/>
          <w:sz w:val="18"/>
          <w:szCs w:val="18"/>
        </w:rPr>
        <w:t>健康医療部　　保健医療室</w:t>
      </w:r>
      <w:r>
        <w:rPr>
          <w:rFonts w:ascii="ＭＳ 明朝" w:hAnsi="ＭＳ 明朝" w:hint="eastAsia"/>
          <w:sz w:val="18"/>
          <w:szCs w:val="18"/>
        </w:rPr>
        <w:t xml:space="preserve">　　　　 １５</w:t>
      </w:r>
    </w:p>
    <w:p w14:paraId="451EF768" w14:textId="77777777"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医療安全支援センター運営事業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保健医療室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１５</w:t>
      </w:r>
    </w:p>
    <w:p w14:paraId="500630FD" w14:textId="77777777"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医療国際化推進事業　　　　　　　　　　　　　　　　　　　　　　　　</w:t>
      </w:r>
      <w:r>
        <w:rPr>
          <w:rFonts w:ascii="ＭＳ 明朝" w:hAnsi="ＭＳ 明朝" w:hint="eastAsia"/>
          <w:sz w:val="18"/>
          <w:szCs w:val="18"/>
        </w:rPr>
        <w:t xml:space="preserve">　</w:t>
      </w:r>
      <w:r w:rsidRPr="00606D18">
        <w:rPr>
          <w:rFonts w:ascii="ＭＳ 明朝" w:hAnsi="ＭＳ 明朝" w:hint="eastAsia"/>
          <w:sz w:val="18"/>
          <w:szCs w:val="18"/>
        </w:rPr>
        <w:t>健康医療</w:t>
      </w:r>
      <w:r>
        <w:rPr>
          <w:rFonts w:ascii="ＭＳ 明朝" w:hAnsi="ＭＳ 明朝" w:hint="eastAsia"/>
          <w:sz w:val="18"/>
          <w:szCs w:val="18"/>
        </w:rPr>
        <w:t xml:space="preserve">部　　保健医療室　　</w:t>
      </w:r>
      <w:r w:rsidRPr="00606D18">
        <w:rPr>
          <w:rFonts w:ascii="ＭＳ 明朝" w:hAnsi="ＭＳ 明朝" w:hint="eastAsia"/>
          <w:sz w:val="18"/>
          <w:szCs w:val="18"/>
        </w:rPr>
        <w:t xml:space="preserve">　　</w:t>
      </w:r>
      <w:r>
        <w:rPr>
          <w:rFonts w:ascii="ＭＳ 明朝" w:hAnsi="ＭＳ 明朝" w:hint="eastAsia"/>
          <w:sz w:val="18"/>
          <w:szCs w:val="18"/>
        </w:rPr>
        <w:t xml:space="preserve"> １５</w:t>
      </w:r>
    </w:p>
    <w:p w14:paraId="18923C72" w14:textId="77777777" w:rsidR="002E2DD0" w:rsidRDefault="002E2DD0" w:rsidP="002E2DD0">
      <w:pPr>
        <w:kinsoku w:val="0"/>
        <w:overflowPunct w:val="0"/>
        <w:autoSpaceDE w:val="0"/>
        <w:autoSpaceDN w:val="0"/>
        <w:spacing w:line="0" w:lineRule="atLeast"/>
        <w:ind w:left="851"/>
        <w:rPr>
          <w:rFonts w:ascii="ＭＳ 明朝" w:hAnsi="ＭＳ 明朝"/>
          <w:sz w:val="18"/>
          <w:szCs w:val="18"/>
        </w:rPr>
      </w:pPr>
      <w:r>
        <w:rPr>
          <w:rFonts w:ascii="ＭＳ 明朝" w:hAnsi="ＭＳ 明朝" w:hint="eastAsia"/>
          <w:sz w:val="18"/>
          <w:szCs w:val="18"/>
        </w:rPr>
        <w:t>地方独立行政法人大阪府立病院機構の</w:t>
      </w:r>
      <w:r w:rsidRPr="00606D18">
        <w:rPr>
          <w:rFonts w:ascii="ＭＳ 明朝" w:hAnsi="ＭＳ 明朝" w:hint="eastAsia"/>
          <w:sz w:val="18"/>
          <w:szCs w:val="18"/>
        </w:rPr>
        <w:t xml:space="preserve">通訳ボランティア制度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w:t>
      </w:r>
      <w:r>
        <w:rPr>
          <w:rFonts w:ascii="ＭＳ 明朝" w:hAnsi="ＭＳ 明朝" w:hint="eastAsia"/>
          <w:sz w:val="18"/>
          <w:szCs w:val="18"/>
        </w:rPr>
        <w:t>保健医療室　　　　 １６</w:t>
      </w:r>
    </w:p>
    <w:p w14:paraId="3D258F6C" w14:textId="77777777"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外国人を対象としたエイズ専門相談員派遣事業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保健医療室　　　</w:t>
      </w:r>
      <w:r>
        <w:rPr>
          <w:rFonts w:ascii="ＭＳ 明朝" w:hAnsi="ＭＳ 明朝" w:hint="eastAsia"/>
          <w:sz w:val="18"/>
          <w:szCs w:val="18"/>
        </w:rPr>
        <w:t xml:space="preserve">　 １６</w:t>
      </w:r>
    </w:p>
    <w:p w14:paraId="64FBE9F0" w14:textId="77777777"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外国人エイズ電話相談事業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w:t>
      </w:r>
      <w:r>
        <w:rPr>
          <w:rFonts w:ascii="ＭＳ 明朝" w:hAnsi="ＭＳ 明朝" w:hint="eastAsia"/>
          <w:sz w:val="18"/>
          <w:szCs w:val="18"/>
        </w:rPr>
        <w:t>保健医</w:t>
      </w:r>
      <w:r w:rsidRPr="00DD6B1B">
        <w:rPr>
          <w:rFonts w:ascii="ＭＳ 明朝" w:hAnsi="ＭＳ 明朝" w:hint="eastAsia"/>
          <w:sz w:val="18"/>
          <w:szCs w:val="18"/>
        </w:rPr>
        <w:t>療室</w:t>
      </w:r>
      <w:r>
        <w:rPr>
          <w:rFonts w:ascii="ＭＳ 明朝" w:hAnsi="ＭＳ 明朝" w:hint="eastAsia"/>
          <w:sz w:val="18"/>
          <w:szCs w:val="18"/>
        </w:rPr>
        <w:t xml:space="preserve">　　　　 １６</w:t>
      </w:r>
    </w:p>
    <w:p w14:paraId="2F4A95DF" w14:textId="77777777" w:rsidR="002E2DD0" w:rsidRPr="00606D18" w:rsidRDefault="002E2DD0" w:rsidP="002E2DD0">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大阪府外国人結核患者に対する治療・服薬のための医療通訳派遣業務　　　健康医療部　　保健医療室　　　　 １６</w:t>
      </w:r>
    </w:p>
    <w:p w14:paraId="5B646540" w14:textId="77777777" w:rsidR="002E2DD0" w:rsidRPr="00AA6C3F"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 xml:space="preserve">(2) 福祉サービスの利用促進　　　　　　　　　　　　　　　　　　　　　　　　　　　　　　　　　　</w:t>
      </w:r>
      <w:r>
        <w:rPr>
          <w:rFonts w:ascii="HG丸ｺﾞｼｯｸM-PRO" w:eastAsia="HG丸ｺﾞｼｯｸM-PRO" w:hint="eastAsia"/>
          <w:b/>
          <w:sz w:val="24"/>
        </w:rPr>
        <w:t xml:space="preserve">    </w:t>
      </w:r>
    </w:p>
    <w:p w14:paraId="044D27EB"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福祉施設職員等に対する人権研修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地域福祉推進室　　 １７</w:t>
      </w:r>
    </w:p>
    <w:p w14:paraId="1F01073D" w14:textId="77777777" w:rsidR="002E2DD0"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介護員等の福祉人材の養成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地域福祉推進室</w:t>
      </w:r>
      <w:r>
        <w:rPr>
          <w:rFonts w:ascii="ＭＳ 明朝" w:hAnsi="ＭＳ 明朝" w:hint="eastAsia"/>
          <w:sz w:val="18"/>
          <w:szCs w:val="18"/>
        </w:rPr>
        <w:t xml:space="preserve">　　 １７</w:t>
      </w:r>
    </w:p>
    <w:p w14:paraId="057F70BA" w14:textId="43723128"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重度障がい者特例支援事業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w:t>
      </w:r>
      <w:r>
        <w:rPr>
          <w:rFonts w:ascii="ＭＳ 明朝" w:hAnsi="ＭＳ 明朝" w:hint="eastAsia"/>
          <w:sz w:val="18"/>
          <w:szCs w:val="18"/>
        </w:rPr>
        <w:t xml:space="preserve">　　　 </w:t>
      </w:r>
      <w:r w:rsidR="00D8186C">
        <w:rPr>
          <w:rFonts w:ascii="ＭＳ 明朝" w:hAnsi="ＭＳ 明朝" w:hint="eastAsia"/>
          <w:sz w:val="18"/>
          <w:szCs w:val="18"/>
        </w:rPr>
        <w:t>１７</w:t>
      </w:r>
      <w:bookmarkStart w:id="0" w:name="_GoBack"/>
      <w:bookmarkEnd w:id="0"/>
    </w:p>
    <w:p w14:paraId="05144094" w14:textId="77777777" w:rsidR="002E2DD0" w:rsidRPr="00AA6C3F"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 xml:space="preserve">(3) 法制度の改善等の国への要望　　　　　　　　　　　　　　　　　　　　　　　　　　　　　　　　</w:t>
      </w:r>
      <w:r>
        <w:rPr>
          <w:rFonts w:ascii="HG丸ｺﾞｼｯｸM-PRO" w:eastAsia="HG丸ｺﾞｼｯｸM-PRO" w:hint="eastAsia"/>
          <w:b/>
          <w:sz w:val="24"/>
        </w:rPr>
        <w:t xml:space="preserve">   </w:t>
      </w:r>
    </w:p>
    <w:p w14:paraId="74FE194C" w14:textId="77777777" w:rsidR="002E2DD0" w:rsidRPr="00606D18" w:rsidRDefault="002E2DD0" w:rsidP="002E2DD0">
      <w:pPr>
        <w:kinsoku w:val="0"/>
        <w:overflowPunct w:val="0"/>
        <w:autoSpaceDE w:val="0"/>
        <w:autoSpaceDN w:val="0"/>
        <w:spacing w:line="0" w:lineRule="atLeast"/>
        <w:ind w:leftChars="425" w:left="6280" w:hangingChars="3173" w:hanging="5426"/>
        <w:rPr>
          <w:rFonts w:ascii="ＭＳ 明朝" w:hAnsi="ＭＳ 明朝"/>
          <w:sz w:val="18"/>
          <w:szCs w:val="18"/>
        </w:rPr>
      </w:pPr>
      <w:r w:rsidRPr="00606D18">
        <w:rPr>
          <w:rFonts w:ascii="ＭＳ 明朝" w:hAnsi="ＭＳ 明朝" w:hint="eastAsia"/>
          <w:sz w:val="18"/>
          <w:szCs w:val="18"/>
        </w:rPr>
        <w:t xml:space="preserve">在日外国人無年金者の救済措置についての要望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　　</w:t>
      </w:r>
      <w:r>
        <w:rPr>
          <w:rFonts w:ascii="ＭＳ 明朝" w:hAnsi="ＭＳ 明朝" w:hint="eastAsia"/>
          <w:sz w:val="18"/>
          <w:szCs w:val="18"/>
        </w:rPr>
        <w:t xml:space="preserve">　 １８</w:t>
      </w:r>
    </w:p>
    <w:p w14:paraId="531D66E7" w14:textId="77777777" w:rsidR="002E2DD0" w:rsidRPr="00606D18" w:rsidRDefault="002E2DD0" w:rsidP="002E2DD0">
      <w:pPr>
        <w:kinsoku w:val="0"/>
        <w:overflowPunct w:val="0"/>
        <w:autoSpaceDE w:val="0"/>
        <w:autoSpaceDN w:val="0"/>
        <w:spacing w:line="0" w:lineRule="atLeast"/>
        <w:ind w:firstLineChars="4600" w:firstLine="7866"/>
        <w:rPr>
          <w:rFonts w:ascii="ＭＳ 明朝" w:hAnsi="ＭＳ 明朝"/>
          <w:sz w:val="18"/>
          <w:szCs w:val="18"/>
        </w:rPr>
      </w:pPr>
      <w:r w:rsidRPr="00606D18">
        <w:rPr>
          <w:rFonts w:ascii="ＭＳ 明朝" w:hAnsi="ＭＳ 明朝" w:hint="eastAsia"/>
          <w:sz w:val="18"/>
          <w:szCs w:val="18"/>
        </w:rPr>
        <w:t>高齢介護室</w:t>
      </w:r>
    </w:p>
    <w:p w14:paraId="2A019425" w14:textId="77777777" w:rsidR="002E2DD0" w:rsidRPr="00F26DAA" w:rsidRDefault="002E2DD0" w:rsidP="002E2DD0">
      <w:pPr>
        <w:kinsoku w:val="0"/>
        <w:overflowPunct w:val="0"/>
        <w:autoSpaceDE w:val="0"/>
        <w:autoSpaceDN w:val="0"/>
        <w:spacing w:line="0" w:lineRule="atLeast"/>
        <w:ind w:left="804"/>
        <w:rPr>
          <w:rFonts w:ascii="ＭＳ 明朝" w:hAnsi="ＭＳ 明朝"/>
          <w:sz w:val="22"/>
          <w:szCs w:val="22"/>
        </w:rPr>
      </w:pPr>
      <w:r w:rsidRPr="00F26DAA">
        <w:rPr>
          <w:rFonts w:ascii="ＭＳ 明朝" w:hAnsi="ＭＳ 明朝" w:hint="eastAsia"/>
          <w:sz w:val="22"/>
          <w:szCs w:val="22"/>
        </w:rPr>
        <w:t xml:space="preserve">　　　</w:t>
      </w:r>
    </w:p>
    <w:p w14:paraId="199D1C52"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 xml:space="preserve">４　国際理解教育・在日外国人教育の充実　</w:t>
      </w:r>
      <w:r w:rsidRPr="00AA6C3F">
        <w:rPr>
          <w:rFonts w:ascii="HG丸ｺﾞｼｯｸM-PRO" w:eastAsia="HG丸ｺﾞｼｯｸM-PRO" w:hint="eastAsia"/>
          <w:b/>
          <w:sz w:val="24"/>
        </w:rPr>
        <w:t xml:space="preserve">　</w:t>
      </w:r>
    </w:p>
    <w:p w14:paraId="3B543734"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コミュニケーション能力の育成と国際理解教育の充実　　　　　　　　　　　　　　　　　　　　　</w:t>
      </w:r>
      <w:r>
        <w:rPr>
          <w:rFonts w:ascii="HG丸ｺﾞｼｯｸM-PRO" w:eastAsia="HG丸ｺﾞｼｯｸM-PRO" w:hint="eastAsia"/>
          <w:b/>
          <w:sz w:val="24"/>
        </w:rPr>
        <w:t xml:space="preserve">   </w:t>
      </w:r>
    </w:p>
    <w:p w14:paraId="28D68F52"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 xml:space="preserve">外国人による語学指導充実費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w:t>
      </w:r>
      <w:r>
        <w:rPr>
          <w:rFonts w:ascii="ＭＳ 明朝" w:hAnsi="ＭＳ 明朝" w:hint="eastAsia"/>
          <w:sz w:val="18"/>
          <w:szCs w:val="18"/>
        </w:rPr>
        <w:t xml:space="preserve">　　　　 １９</w:t>
      </w:r>
    </w:p>
    <w:p w14:paraId="4A4516ED"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国際理解教育</w:t>
      </w:r>
      <w:r w:rsidRPr="00606D18">
        <w:rPr>
          <w:rFonts w:ascii="ＭＳ 明朝" w:hAnsi="ＭＳ 明朝" w:hint="eastAsia"/>
          <w:sz w:val="18"/>
          <w:szCs w:val="18"/>
        </w:rPr>
        <w:t>推進事業</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１９</w:t>
      </w:r>
    </w:p>
    <w:p w14:paraId="578D6FA4"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国際教育研修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教育センター　　　</w:t>
      </w:r>
      <w:r>
        <w:rPr>
          <w:rFonts w:ascii="ＭＳ 明朝" w:hAnsi="ＭＳ 明朝" w:hint="eastAsia"/>
          <w:sz w:val="18"/>
          <w:szCs w:val="18"/>
        </w:rPr>
        <w:t xml:space="preserve"> １９</w:t>
      </w:r>
    </w:p>
    <w:p w14:paraId="6800D5D8"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府立高等学校への国際教養科の設置等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２０</w:t>
      </w:r>
    </w:p>
    <w:p w14:paraId="0318B58F"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私学教育資質向上事業　　　　　　　　　　　　</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Pr>
          <w:rFonts w:ascii="ＭＳ 明朝" w:hAnsi="ＭＳ 明朝" w:hint="eastAsia"/>
          <w:sz w:val="18"/>
          <w:szCs w:val="18"/>
        </w:rPr>
        <w:t xml:space="preserve"> ２０</w:t>
      </w:r>
    </w:p>
    <w:p w14:paraId="65F9EC9D" w14:textId="5B73703E"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幼稚園</w:t>
      </w:r>
      <w:r w:rsidR="008C66D3">
        <w:rPr>
          <w:rFonts w:ascii="ＭＳ 明朝" w:hAnsi="ＭＳ 明朝" w:hint="eastAsia"/>
          <w:sz w:val="18"/>
          <w:szCs w:val="18"/>
        </w:rPr>
        <w:t>・</w:t>
      </w:r>
      <w:r w:rsidRPr="00B81099">
        <w:rPr>
          <w:rFonts w:ascii="ＭＳ 明朝" w:hAnsi="ＭＳ 明朝" w:hint="eastAsia"/>
          <w:sz w:val="18"/>
          <w:szCs w:val="18"/>
        </w:rPr>
        <w:t>認定こども園教</w:t>
      </w:r>
      <w:r w:rsidRPr="00606D18">
        <w:rPr>
          <w:rFonts w:ascii="ＭＳ 明朝" w:hAnsi="ＭＳ 明朝" w:hint="eastAsia"/>
          <w:sz w:val="18"/>
          <w:szCs w:val="18"/>
        </w:rPr>
        <w:t>員及び保育所保育士に対する人権教育研修　　　　福祉部</w:t>
      </w:r>
      <w:r>
        <w:rPr>
          <w:rFonts w:ascii="ＭＳ 明朝" w:hAnsi="ＭＳ 明朝" w:hint="eastAsia"/>
          <w:sz w:val="18"/>
          <w:szCs w:val="18"/>
        </w:rPr>
        <w:t xml:space="preserve">　　</w:t>
      </w:r>
      <w:r w:rsidRPr="00606D18">
        <w:rPr>
          <w:rFonts w:ascii="ＭＳ 明朝" w:hAnsi="ＭＳ 明朝" w:hint="eastAsia"/>
          <w:sz w:val="18"/>
          <w:szCs w:val="18"/>
        </w:rPr>
        <w:t xml:space="preserve">　　子ども室</w:t>
      </w:r>
      <w:r>
        <w:rPr>
          <w:rFonts w:ascii="ＭＳ 明朝" w:hAnsi="ＭＳ 明朝" w:hint="eastAsia"/>
          <w:sz w:val="18"/>
          <w:szCs w:val="18"/>
        </w:rPr>
        <w:t xml:space="preserve">　　　　　 ２０</w:t>
      </w:r>
    </w:p>
    <w:p w14:paraId="3FF72FAF"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教育</w:t>
      </w:r>
      <w:r>
        <w:rPr>
          <w:rFonts w:ascii="ＭＳ 明朝" w:hAnsi="ＭＳ 明朝" w:hint="eastAsia"/>
          <w:sz w:val="18"/>
          <w:szCs w:val="18"/>
        </w:rPr>
        <w:t xml:space="preserve">庁　　</w:t>
      </w:r>
      <w:r w:rsidRPr="00606D18">
        <w:rPr>
          <w:rFonts w:ascii="ＭＳ 明朝" w:hAnsi="ＭＳ 明朝" w:hint="eastAsia"/>
          <w:sz w:val="18"/>
          <w:szCs w:val="18"/>
        </w:rPr>
        <w:t xml:space="preserve">　　</w:t>
      </w:r>
      <w:r>
        <w:rPr>
          <w:rFonts w:ascii="ＭＳ 明朝" w:hAnsi="ＭＳ 明朝" w:hint="eastAsia"/>
          <w:sz w:val="18"/>
          <w:szCs w:val="18"/>
        </w:rPr>
        <w:t>市町村教育室</w:t>
      </w:r>
    </w:p>
    <w:p w14:paraId="08ED2598" w14:textId="77777777" w:rsidR="002E2DD0"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Pr>
          <w:rFonts w:ascii="ＭＳ 明朝" w:hAnsi="ＭＳ 明朝" w:hint="eastAsia"/>
          <w:sz w:val="18"/>
          <w:szCs w:val="18"/>
        </w:rPr>
        <w:t>人権教育企画課</w:t>
      </w:r>
    </w:p>
    <w:p w14:paraId="0CC7E39B" w14:textId="77777777" w:rsidR="002E2DD0" w:rsidRPr="00606D18"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Pr>
          <w:rFonts w:ascii="ＭＳ 明朝" w:hAnsi="ＭＳ 明朝" w:hint="eastAsia"/>
          <w:sz w:val="18"/>
          <w:szCs w:val="18"/>
        </w:rPr>
        <w:t>私学課</w:t>
      </w:r>
    </w:p>
    <w:p w14:paraId="6B736B4D" w14:textId="77777777" w:rsidR="002E2DD0" w:rsidRPr="00606D18"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sidRPr="00606D18">
        <w:rPr>
          <w:rFonts w:ascii="ＭＳ 明朝" w:hAnsi="ＭＳ 明朝" w:hint="eastAsia"/>
          <w:sz w:val="18"/>
          <w:szCs w:val="18"/>
        </w:rPr>
        <w:t>教育センター</w:t>
      </w:r>
    </w:p>
    <w:p w14:paraId="45E8597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(2) 交流機会の拡充　　　　　　　　　　　　　　　　　　　　　　　　　　　　　　　　　　　　　　</w:t>
      </w:r>
      <w:r>
        <w:rPr>
          <w:rFonts w:ascii="HG丸ｺﾞｼｯｸM-PRO" w:eastAsia="HG丸ｺﾞｼｯｸM-PRO" w:hint="eastAsia"/>
          <w:b/>
          <w:sz w:val="24"/>
        </w:rPr>
        <w:t xml:space="preserve">    </w:t>
      </w:r>
    </w:p>
    <w:p w14:paraId="7DBC1040" w14:textId="77777777" w:rsidR="002E2DD0"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府立学校の海外修学旅行の実施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２２</w:t>
      </w:r>
    </w:p>
    <w:p w14:paraId="32C85D0A" w14:textId="77777777"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コンピューター活用教育の推進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２２</w:t>
      </w:r>
    </w:p>
    <w:p w14:paraId="4BA610CA" w14:textId="77777777"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地域の外国人との交流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２２</w:t>
      </w:r>
    </w:p>
    <w:p w14:paraId="3CDEEC26" w14:textId="77777777"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高校生交流事業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２２</w:t>
      </w:r>
    </w:p>
    <w:p w14:paraId="4F1654AE" w14:textId="77777777" w:rsidR="002E2DD0" w:rsidRPr="00606D18" w:rsidRDefault="002E2DD0" w:rsidP="002E2DD0">
      <w:pPr>
        <w:kinsoku w:val="0"/>
        <w:overflowPunct w:val="0"/>
        <w:autoSpaceDE w:val="0"/>
        <w:autoSpaceDN w:val="0"/>
        <w:spacing w:line="0" w:lineRule="atLeast"/>
        <w:ind w:left="851"/>
        <w:jc w:val="left"/>
        <w:rPr>
          <w:rFonts w:ascii="HG丸ｺﾞｼｯｸM-PRO" w:eastAsia="HG丸ｺﾞｼｯｸM-PRO"/>
          <w:b/>
          <w:sz w:val="18"/>
          <w:szCs w:val="18"/>
        </w:rPr>
      </w:pPr>
      <w:r w:rsidRPr="00606D18">
        <w:rPr>
          <w:rFonts w:ascii="ＭＳ 明朝" w:hAnsi="ＭＳ 明朝" w:hint="eastAsia"/>
          <w:sz w:val="18"/>
          <w:szCs w:val="18"/>
        </w:rPr>
        <w:t xml:space="preserve">公立大学法人大阪府立大学における大学間交流の推進　　　　　　　　　　府民文化部　　</w:t>
      </w:r>
      <w:r>
        <w:rPr>
          <w:rFonts w:ascii="ＭＳ 明朝" w:hAnsi="ＭＳ 明朝" w:hint="eastAsia"/>
          <w:sz w:val="18"/>
          <w:szCs w:val="18"/>
        </w:rPr>
        <w:t>府民文化総務</w:t>
      </w:r>
      <w:r w:rsidRPr="00606D18">
        <w:rPr>
          <w:rFonts w:ascii="ＭＳ 明朝" w:hAnsi="ＭＳ 明朝" w:hint="eastAsia"/>
          <w:sz w:val="18"/>
          <w:szCs w:val="18"/>
        </w:rPr>
        <w:t xml:space="preserve">課　　</w:t>
      </w:r>
      <w:r>
        <w:rPr>
          <w:rFonts w:ascii="ＭＳ 明朝" w:hAnsi="ＭＳ 明朝" w:hint="eastAsia"/>
          <w:sz w:val="18"/>
          <w:szCs w:val="18"/>
        </w:rPr>
        <w:t xml:space="preserve"> ２３</w:t>
      </w:r>
    </w:p>
    <w:p w14:paraId="26BB801D" w14:textId="77777777" w:rsidR="002E2DD0"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(3) 在日外国人教育の充実</w:t>
      </w:r>
    </w:p>
    <w:p w14:paraId="022E9767" w14:textId="77777777" w:rsidR="002E2DD0" w:rsidRPr="00DE6306" w:rsidRDefault="002E2DD0" w:rsidP="002E2DD0">
      <w:pPr>
        <w:kinsoku w:val="0"/>
        <w:overflowPunct w:val="0"/>
        <w:autoSpaceDE w:val="0"/>
        <w:autoSpaceDN w:val="0"/>
        <w:spacing w:line="0" w:lineRule="atLeast"/>
        <w:ind w:leftChars="423" w:left="850" w:firstLineChars="1" w:firstLine="2"/>
        <w:rPr>
          <w:rFonts w:ascii="HG丸ｺﾞｼｯｸM-PRO" w:eastAsia="HG丸ｺﾞｼｯｸM-PRO"/>
          <w:b/>
          <w:sz w:val="24"/>
        </w:rPr>
      </w:pPr>
      <w:r w:rsidRPr="00606D18">
        <w:rPr>
          <w:rFonts w:ascii="ＭＳ 明朝" w:hAnsi="ＭＳ 明朝" w:hint="eastAsia"/>
          <w:sz w:val="18"/>
          <w:szCs w:val="18"/>
        </w:rPr>
        <w:t>「人権教育基本方針」「人権教育推進プラン」の具体化</w:t>
      </w:r>
      <w:r>
        <w:rPr>
          <w:rFonts w:ascii="ＭＳ 明朝" w:hAnsi="ＭＳ 明朝" w:hint="eastAsia"/>
          <w:sz w:val="18"/>
          <w:szCs w:val="18"/>
        </w:rPr>
        <w:t xml:space="preserve">　　　　　　　　 　教育庁　　</w:t>
      </w:r>
      <w:r w:rsidRPr="00606D18">
        <w:rPr>
          <w:rFonts w:ascii="ＭＳ 明朝" w:hAnsi="ＭＳ 明朝" w:hint="eastAsia"/>
          <w:sz w:val="18"/>
          <w:szCs w:val="18"/>
        </w:rPr>
        <w:t xml:space="preserve">　　人権教育企画課</w:t>
      </w:r>
      <w:r>
        <w:rPr>
          <w:rFonts w:ascii="ＭＳ 明朝" w:hAnsi="ＭＳ 明朝" w:hint="eastAsia"/>
          <w:sz w:val="18"/>
          <w:szCs w:val="18"/>
        </w:rPr>
        <w:t xml:space="preserve">　　 ２４</w:t>
      </w:r>
    </w:p>
    <w:p w14:paraId="50730D1A"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教育振興室</w:t>
      </w:r>
    </w:p>
    <w:p w14:paraId="68CA919C"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市町村教育室</w:t>
      </w:r>
    </w:p>
    <w:p w14:paraId="3E41057C"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公立学校への外国人子女の受入れ体制の整備</w:t>
      </w:r>
      <w:r>
        <w:rPr>
          <w:rFonts w:ascii="ＭＳ 明朝" w:hAnsi="ＭＳ 明朝" w:hint="eastAsia"/>
          <w:sz w:val="18"/>
          <w:szCs w:val="18"/>
        </w:rPr>
        <w:t xml:space="preserve">                            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２４</w:t>
      </w:r>
    </w:p>
    <w:p w14:paraId="5F7C2A88"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「大阪府在日外国人教育研究協議会」への支援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２４</w:t>
      </w:r>
    </w:p>
    <w:p w14:paraId="39787DFF"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市町村教育室</w:t>
      </w:r>
    </w:p>
    <w:p w14:paraId="5E866A44" w14:textId="77777777" w:rsidR="002E2DD0"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課外の自主活動（民族学級等）への支援</w:t>
      </w:r>
      <w:r>
        <w:rPr>
          <w:rFonts w:ascii="ＭＳ 明朝" w:hAnsi="ＭＳ 明朝" w:hint="eastAsia"/>
          <w:sz w:val="18"/>
          <w:szCs w:val="18"/>
        </w:rPr>
        <w:t xml:space="preserve">（市町村教育委員会との　　　　　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２４</w:t>
      </w:r>
    </w:p>
    <w:p w14:paraId="65A7893E"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Pr>
          <w:rFonts w:ascii="ＭＳ 明朝" w:hAnsi="ＭＳ 明朝" w:hint="eastAsia"/>
          <w:sz w:val="18"/>
          <w:szCs w:val="18"/>
        </w:rPr>
        <w:t xml:space="preserve">連携による課外活動の実施校の拡大）                                  </w:t>
      </w:r>
    </w:p>
    <w:p w14:paraId="674907DB"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課外の自主活動（民族学級等）を設置する学校への講師配置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教職員室　　　　　</w:t>
      </w:r>
      <w:r>
        <w:rPr>
          <w:rFonts w:ascii="ＭＳ 明朝" w:hAnsi="ＭＳ 明朝" w:hint="eastAsia"/>
          <w:sz w:val="18"/>
          <w:szCs w:val="18"/>
        </w:rPr>
        <w:t xml:space="preserve"> ２４</w:t>
      </w:r>
    </w:p>
    <w:p w14:paraId="77BF51D1"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在日外国人生徒に対する進路指導への活用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２５</w:t>
      </w:r>
    </w:p>
    <w:p w14:paraId="01B2C966"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「在日韓国・朝鮮人問題に関する指導の指針」の普及啓発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２５</w:t>
      </w:r>
    </w:p>
    <w:p w14:paraId="42E4F4F1"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市町村教育室</w:t>
      </w:r>
    </w:p>
    <w:p w14:paraId="6495A5CE" w14:textId="77777777" w:rsidR="002E2DD0" w:rsidRPr="00735076" w:rsidRDefault="002E2DD0" w:rsidP="002E2DD0">
      <w:pPr>
        <w:spacing w:line="160" w:lineRule="atLeast"/>
        <w:ind w:firstLineChars="200" w:firstLine="343"/>
        <w:rPr>
          <w:rFonts w:ascii="ＭＳ ゴシック" w:eastAsia="ＭＳ ゴシック" w:hAnsi="ＭＳ ゴシック"/>
          <w:sz w:val="18"/>
          <w:szCs w:val="18"/>
        </w:rPr>
      </w:pPr>
      <w:r>
        <w:rPr>
          <w:rFonts w:ascii="ＭＳ 明朝" w:hAnsi="ＭＳ 明朝" w:hint="eastAsia"/>
          <w:b/>
          <w:sz w:val="18"/>
          <w:szCs w:val="18"/>
        </w:rPr>
        <w:t>《新</w:t>
      </w:r>
      <w:r w:rsidRPr="00606D18">
        <w:rPr>
          <w:rFonts w:ascii="ＭＳ 明朝" w:hAnsi="ＭＳ 明朝" w:hint="eastAsia"/>
          <w:b/>
          <w:sz w:val="18"/>
          <w:szCs w:val="18"/>
        </w:rPr>
        <w:t>》</w:t>
      </w:r>
      <w:r w:rsidRPr="00D7625F">
        <w:rPr>
          <w:rFonts w:ascii="ＭＳ 明朝" w:hAnsi="ＭＳ 明朝" w:hint="eastAsia"/>
          <w:sz w:val="18"/>
          <w:szCs w:val="18"/>
        </w:rPr>
        <w:t>帰国児童生徒受入体制整備支援事業</w:t>
      </w:r>
      <w:r w:rsidRPr="00D7625F">
        <w:rPr>
          <w:rFonts w:asciiTheme="minorEastAsia" w:eastAsiaTheme="minorEastAsia" w:hAnsiTheme="minorEastAsia" w:hint="eastAsia"/>
          <w:sz w:val="18"/>
          <w:szCs w:val="18"/>
        </w:rPr>
        <w:t xml:space="preserve">　</w:t>
      </w:r>
      <w:r>
        <w:rPr>
          <w:rFonts w:ascii="ＭＳ 明朝" w:hAnsi="ＭＳ 明朝" w:hint="eastAsia"/>
          <w:sz w:val="18"/>
          <w:szCs w:val="18"/>
        </w:rPr>
        <w:t xml:space="preserve">　　　　　　　　　　　　　　　　　教育庁　　　　市町村教育室　　　 ２５</w:t>
      </w:r>
    </w:p>
    <w:p w14:paraId="5C06C206" w14:textId="77777777"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国際教育研修　　　　　　　　　　　　　　　　　　　　　　</w:t>
      </w:r>
      <w:r>
        <w:rPr>
          <w:rFonts w:ascii="ＭＳ 明朝" w:hAnsi="ＭＳ 明朝" w:hint="eastAsia"/>
          <w:sz w:val="18"/>
          <w:szCs w:val="18"/>
        </w:rPr>
        <w:t xml:space="preserve">　　　　　　教育庁　　</w:t>
      </w:r>
      <w:r w:rsidRPr="00606D18">
        <w:rPr>
          <w:rFonts w:ascii="ＭＳ 明朝" w:hAnsi="ＭＳ 明朝" w:hint="eastAsia"/>
          <w:sz w:val="18"/>
          <w:szCs w:val="18"/>
        </w:rPr>
        <w:t xml:space="preserve">　　教育センター</w:t>
      </w:r>
      <w:r>
        <w:rPr>
          <w:rFonts w:ascii="ＭＳ 明朝" w:hAnsi="ＭＳ 明朝" w:hint="eastAsia"/>
          <w:sz w:val="18"/>
          <w:szCs w:val="18"/>
        </w:rPr>
        <w:t xml:space="preserve">     　２５</w:t>
      </w:r>
    </w:p>
    <w:p w14:paraId="0A4E597E" w14:textId="77777777" w:rsidR="002E2DD0" w:rsidRPr="004636DC"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帰国・渡日児童生徒学校生活サポート事業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２６</w:t>
      </w:r>
    </w:p>
    <w:p w14:paraId="7ACBED2B"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外国人児童・生徒のための適応教育の推進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２６</w:t>
      </w:r>
    </w:p>
    <w:p w14:paraId="7C5685E0"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日本語指導のための教材活用促進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２６</w:t>
      </w:r>
    </w:p>
    <w:p w14:paraId="1E5ADAF0"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bookmarkStart w:id="1" w:name="OLE_LINK1"/>
      <w:r w:rsidRPr="00606D18">
        <w:rPr>
          <w:rFonts w:ascii="ＭＳ 明朝" w:hAnsi="ＭＳ 明朝" w:hint="eastAsia"/>
          <w:sz w:val="18"/>
          <w:szCs w:val="18"/>
        </w:rPr>
        <w:t xml:space="preserve">日本語教育学校支援事業　　　　　　　　　　　　　　　　　　　　　　</w:t>
      </w:r>
      <w:r>
        <w:rPr>
          <w:rFonts w:ascii="ＭＳ 明朝" w:hAnsi="ＭＳ 明朝" w:hint="eastAsia"/>
          <w:sz w:val="18"/>
          <w:szCs w:val="18"/>
        </w:rPr>
        <w:t xml:space="preserve">  教育庁　　　　</w:t>
      </w:r>
      <w:r w:rsidRPr="00606D18">
        <w:rPr>
          <w:rFonts w:ascii="ＭＳ 明朝" w:hAnsi="ＭＳ 明朝" w:hint="eastAsia"/>
          <w:sz w:val="18"/>
          <w:szCs w:val="18"/>
        </w:rPr>
        <w:t>教育</w:t>
      </w:r>
      <w:r>
        <w:rPr>
          <w:rFonts w:ascii="ＭＳ 明朝" w:hAnsi="ＭＳ 明朝" w:hint="eastAsia"/>
          <w:sz w:val="18"/>
          <w:szCs w:val="18"/>
        </w:rPr>
        <w:t>振興</w:t>
      </w:r>
      <w:r w:rsidRPr="00606D18">
        <w:rPr>
          <w:rFonts w:ascii="ＭＳ 明朝" w:hAnsi="ＭＳ 明朝" w:hint="eastAsia"/>
          <w:sz w:val="18"/>
          <w:szCs w:val="18"/>
        </w:rPr>
        <w:t xml:space="preserve">室　　</w:t>
      </w:r>
      <w:r>
        <w:rPr>
          <w:rFonts w:ascii="ＭＳ 明朝" w:hAnsi="ＭＳ 明朝" w:hint="eastAsia"/>
          <w:sz w:val="18"/>
          <w:szCs w:val="18"/>
        </w:rPr>
        <w:t xml:space="preserve">　</w:t>
      </w:r>
      <w:r w:rsidRPr="00606D18">
        <w:rPr>
          <w:rFonts w:ascii="ＭＳ 明朝" w:hAnsi="ＭＳ 明朝" w:hint="eastAsia"/>
          <w:sz w:val="18"/>
          <w:szCs w:val="18"/>
        </w:rPr>
        <w:t xml:space="preserve">　</w:t>
      </w:r>
      <w:bookmarkEnd w:id="1"/>
      <w:r>
        <w:rPr>
          <w:rFonts w:ascii="ＭＳ 明朝" w:hAnsi="ＭＳ 明朝" w:hint="eastAsia"/>
          <w:sz w:val="18"/>
          <w:szCs w:val="18"/>
        </w:rPr>
        <w:t xml:space="preserve"> ２７</w:t>
      </w:r>
    </w:p>
    <w:p w14:paraId="1E8DE6B5"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外国人児童生徒等への日本語指導への対応　　　　　　　　　　　　　　</w:t>
      </w:r>
      <w:r>
        <w:rPr>
          <w:rFonts w:ascii="ＭＳ 明朝" w:hAnsi="ＭＳ 明朝" w:hint="eastAsia"/>
          <w:sz w:val="18"/>
          <w:szCs w:val="18"/>
        </w:rPr>
        <w:t xml:space="preserve">  教育庁　　</w:t>
      </w:r>
      <w:r w:rsidRPr="00606D18">
        <w:rPr>
          <w:rFonts w:ascii="ＭＳ 明朝" w:hAnsi="ＭＳ 明朝" w:hint="eastAsia"/>
          <w:sz w:val="18"/>
          <w:szCs w:val="18"/>
        </w:rPr>
        <w:t xml:space="preserve">　　教職員室　　　　　</w:t>
      </w:r>
      <w:r>
        <w:rPr>
          <w:rFonts w:ascii="ＭＳ 明朝" w:hAnsi="ＭＳ 明朝" w:hint="eastAsia"/>
          <w:sz w:val="18"/>
          <w:szCs w:val="18"/>
        </w:rPr>
        <w:t xml:space="preserve"> ２７</w:t>
      </w:r>
    </w:p>
    <w:p w14:paraId="44D8661A" w14:textId="77777777" w:rsidR="002E2DD0" w:rsidRPr="00C83A17" w:rsidRDefault="002E2DD0" w:rsidP="002E2DD0">
      <w:pPr>
        <w:kinsoku w:val="0"/>
        <w:overflowPunct w:val="0"/>
        <w:autoSpaceDE w:val="0"/>
        <w:autoSpaceDN w:val="0"/>
        <w:spacing w:line="0" w:lineRule="atLeast"/>
        <w:ind w:leftChars="423" w:left="850"/>
        <w:rPr>
          <w:rFonts w:ascii="ＭＳ 明朝" w:hAnsi="ＭＳ 明朝"/>
          <w:sz w:val="18"/>
          <w:szCs w:val="18"/>
        </w:rPr>
      </w:pPr>
      <w:r w:rsidRPr="00C83A17">
        <w:rPr>
          <w:rFonts w:ascii="ＭＳ 明朝" w:hAnsi="ＭＳ 明朝" w:hint="eastAsia"/>
          <w:sz w:val="18"/>
          <w:szCs w:val="18"/>
        </w:rPr>
        <w:t>海外から帰国した生徒の入学者選抜　　　　　　　　　　　　　　　　　  教育庁　　　　教育振興室　　　　 ２８</w:t>
      </w:r>
    </w:p>
    <w:p w14:paraId="3CD1BDB3" w14:textId="78643485" w:rsidR="002E2DD0" w:rsidRPr="00606D18" w:rsidRDefault="00617D1A" w:rsidP="002E2DD0">
      <w:pPr>
        <w:kinsoku w:val="0"/>
        <w:overflowPunct w:val="0"/>
        <w:autoSpaceDE w:val="0"/>
        <w:autoSpaceDN w:val="0"/>
        <w:spacing w:line="0" w:lineRule="atLeast"/>
        <w:ind w:leftChars="423" w:left="850"/>
        <w:rPr>
          <w:rFonts w:ascii="ＭＳ 明朝" w:hAnsi="ＭＳ 明朝"/>
          <w:sz w:val="18"/>
          <w:szCs w:val="18"/>
        </w:rPr>
      </w:pPr>
      <w:r w:rsidRPr="00C83A17">
        <w:rPr>
          <w:rFonts w:ascii="ＭＳ 明朝" w:hAnsi="ＭＳ 明朝" w:hint="eastAsia"/>
          <w:sz w:val="18"/>
          <w:szCs w:val="18"/>
        </w:rPr>
        <w:t>日本語指導が必要な</w:t>
      </w:r>
      <w:r w:rsidR="002E2DD0" w:rsidRPr="00C83A17">
        <w:rPr>
          <w:rFonts w:ascii="ＭＳ 明朝" w:hAnsi="ＭＳ 明朝" w:hint="eastAsia"/>
          <w:sz w:val="18"/>
          <w:szCs w:val="18"/>
        </w:rPr>
        <w:t>帰国生徒</w:t>
      </w:r>
      <w:r w:rsidRPr="00C83A17">
        <w:rPr>
          <w:rFonts w:ascii="ＭＳ 明朝" w:hAnsi="ＭＳ 明朝" w:hint="eastAsia"/>
          <w:sz w:val="18"/>
          <w:szCs w:val="18"/>
        </w:rPr>
        <w:t>等</w:t>
      </w:r>
      <w:r w:rsidR="002E2DD0" w:rsidRPr="00606D18">
        <w:rPr>
          <w:rFonts w:ascii="ＭＳ 明朝" w:hAnsi="ＭＳ 明朝" w:hint="eastAsia"/>
          <w:sz w:val="18"/>
          <w:szCs w:val="18"/>
        </w:rPr>
        <w:t xml:space="preserve">対象の入学者選抜学力検査における配慮　</w:t>
      </w:r>
      <w:r w:rsidR="002E2DD0">
        <w:rPr>
          <w:rFonts w:ascii="ＭＳ 明朝" w:hAnsi="ＭＳ 明朝" w:hint="eastAsia"/>
          <w:sz w:val="18"/>
          <w:szCs w:val="18"/>
        </w:rPr>
        <w:t xml:space="preserve">  教育庁　　</w:t>
      </w:r>
      <w:r w:rsidR="002E2DD0" w:rsidRPr="00606D18">
        <w:rPr>
          <w:rFonts w:ascii="ＭＳ 明朝" w:hAnsi="ＭＳ 明朝" w:hint="eastAsia"/>
          <w:sz w:val="18"/>
          <w:szCs w:val="18"/>
        </w:rPr>
        <w:t xml:space="preserve">　　教育振興室　　　　</w:t>
      </w:r>
      <w:r w:rsidR="002E2DD0">
        <w:rPr>
          <w:rFonts w:ascii="ＭＳ 明朝" w:hAnsi="ＭＳ 明朝" w:hint="eastAsia"/>
          <w:sz w:val="18"/>
          <w:szCs w:val="18"/>
        </w:rPr>
        <w:t xml:space="preserve"> ２８</w:t>
      </w:r>
    </w:p>
    <w:p w14:paraId="55675617"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735076">
        <w:rPr>
          <w:rFonts w:ascii="ＭＳ 明朝" w:hAnsi="ＭＳ 明朝" w:hint="eastAsia"/>
          <w:sz w:val="18"/>
          <w:szCs w:val="18"/>
        </w:rPr>
        <w:t>日本語指導が必要な帰国生徒・外国人生徒入学者選抜</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２８</w:t>
      </w:r>
    </w:p>
    <w:p w14:paraId="785E96EE" w14:textId="77777777" w:rsidR="002E2DD0" w:rsidRDefault="002E2DD0" w:rsidP="002E2DD0">
      <w:pPr>
        <w:kinsoku w:val="0"/>
        <w:overflowPunct w:val="0"/>
        <w:autoSpaceDE w:val="0"/>
        <w:autoSpaceDN w:val="0"/>
        <w:spacing w:line="0" w:lineRule="atLeast"/>
        <w:ind w:leftChars="423" w:left="850" w:rightChars="-100" w:right="-201"/>
        <w:rPr>
          <w:rFonts w:ascii="ＭＳ 明朝" w:hAnsi="ＭＳ 明朝"/>
          <w:sz w:val="18"/>
          <w:szCs w:val="18"/>
        </w:rPr>
      </w:pPr>
      <w:r w:rsidRPr="00606D18">
        <w:rPr>
          <w:rFonts w:ascii="ＭＳ 明朝" w:hAnsi="ＭＳ 明朝" w:hint="eastAsia"/>
          <w:sz w:val="18"/>
          <w:szCs w:val="18"/>
        </w:rPr>
        <w:t xml:space="preserve">公立大学法人大阪府立大学における「帰国生徒特別選抜」の実施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府民文化総務</w:t>
      </w:r>
      <w:r w:rsidRPr="00606D18">
        <w:rPr>
          <w:rFonts w:ascii="ＭＳ 明朝" w:hAnsi="ＭＳ 明朝" w:hint="eastAsia"/>
          <w:sz w:val="18"/>
          <w:szCs w:val="18"/>
        </w:rPr>
        <w:t xml:space="preserve">課　　　</w:t>
      </w:r>
      <w:r>
        <w:rPr>
          <w:rFonts w:ascii="ＭＳ 明朝" w:hAnsi="ＭＳ 明朝" w:hint="eastAsia"/>
          <w:sz w:val="18"/>
          <w:szCs w:val="18"/>
        </w:rPr>
        <w:t>２９</w:t>
      </w:r>
    </w:p>
    <w:p w14:paraId="5FD11BD9" w14:textId="77777777" w:rsidR="002E2DD0" w:rsidRPr="00606D18" w:rsidRDefault="002E2DD0" w:rsidP="002E2DD0">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lastRenderedPageBreak/>
        <w:t xml:space="preserve">公立大学法人大阪府立大学における出願資格認定　　　　　　　　　　　</w:t>
      </w:r>
      <w:r>
        <w:rPr>
          <w:rFonts w:ascii="ＭＳ 明朝" w:hAnsi="ＭＳ 明朝" w:hint="eastAsia"/>
          <w:sz w:val="18"/>
          <w:szCs w:val="18"/>
        </w:rPr>
        <w:t xml:space="preserve">　府民文化部　　府民文化総務課　</w:t>
      </w:r>
      <w:r w:rsidRPr="00606D18">
        <w:rPr>
          <w:rFonts w:ascii="ＭＳ 明朝" w:hAnsi="ＭＳ 明朝" w:hint="eastAsia"/>
          <w:sz w:val="18"/>
          <w:szCs w:val="18"/>
        </w:rPr>
        <w:t xml:space="preserve">　　</w:t>
      </w:r>
      <w:r>
        <w:rPr>
          <w:rFonts w:ascii="ＭＳ 明朝" w:hAnsi="ＭＳ 明朝" w:hint="eastAsia"/>
          <w:sz w:val="18"/>
          <w:szCs w:val="18"/>
        </w:rPr>
        <w:t>２９</w:t>
      </w:r>
    </w:p>
    <w:p w14:paraId="7426498B" w14:textId="77777777" w:rsidR="002E2DD0" w:rsidRPr="00606D18" w:rsidRDefault="002E2DD0" w:rsidP="002E2DD0">
      <w:pPr>
        <w:kinsoku w:val="0"/>
        <w:overflowPunct w:val="0"/>
        <w:autoSpaceDE w:val="0"/>
        <w:autoSpaceDN w:val="0"/>
        <w:spacing w:line="0" w:lineRule="atLeast"/>
        <w:ind w:leftChars="165" w:left="332" w:rightChars="-30" w:right="-60" w:firstLineChars="300" w:firstLine="513"/>
        <w:rPr>
          <w:rFonts w:ascii="ＭＳ 明朝" w:hAnsi="ＭＳ 明朝"/>
          <w:sz w:val="18"/>
          <w:szCs w:val="18"/>
        </w:rPr>
      </w:pPr>
      <w:r w:rsidRPr="00606D18">
        <w:rPr>
          <w:rFonts w:ascii="ＭＳ 明朝" w:hAnsi="ＭＳ 明朝" w:hint="eastAsia"/>
          <w:sz w:val="18"/>
          <w:szCs w:val="18"/>
        </w:rPr>
        <w:t xml:space="preserve">外国人学校の振興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Pr>
          <w:rFonts w:ascii="ＭＳ 明朝" w:hAnsi="ＭＳ 明朝" w:hint="eastAsia"/>
          <w:sz w:val="18"/>
          <w:szCs w:val="18"/>
        </w:rPr>
        <w:t xml:space="preserve">　３０</w:t>
      </w:r>
    </w:p>
    <w:p w14:paraId="7BE0410B" w14:textId="77777777" w:rsidR="002E2DD0" w:rsidRPr="00606D18" w:rsidRDefault="002E2DD0" w:rsidP="002E2DD0">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t xml:space="preserve">外国人学校に関する要望　　　　　　　　　　　　　　　　　　　　　　</w:t>
      </w:r>
      <w:r>
        <w:rPr>
          <w:rFonts w:ascii="ＭＳ 明朝" w:hAnsi="ＭＳ 明朝" w:hint="eastAsia"/>
          <w:sz w:val="18"/>
          <w:szCs w:val="18"/>
        </w:rPr>
        <w:t xml:space="preserve">　教育庁　　　　私学課　　  　　　　３１</w:t>
      </w:r>
    </w:p>
    <w:p w14:paraId="652C4465" w14:textId="77777777" w:rsidR="002E2DD0" w:rsidRPr="00606D18" w:rsidRDefault="002E2DD0" w:rsidP="002E2DD0">
      <w:pPr>
        <w:kinsoku w:val="0"/>
        <w:overflowPunct w:val="0"/>
        <w:autoSpaceDE w:val="0"/>
        <w:autoSpaceDN w:val="0"/>
        <w:spacing w:line="0" w:lineRule="atLeast"/>
        <w:ind w:leftChars="423" w:left="850" w:rightChars="-37" w:right="-74"/>
        <w:rPr>
          <w:rFonts w:ascii="ＭＳ 明朝" w:hAnsi="ＭＳ 明朝"/>
          <w:sz w:val="18"/>
          <w:szCs w:val="18"/>
        </w:rPr>
      </w:pPr>
      <w:r w:rsidRPr="00606D18">
        <w:rPr>
          <w:rFonts w:ascii="ＭＳ 明朝" w:hAnsi="ＭＳ 明朝" w:hint="eastAsia"/>
          <w:sz w:val="18"/>
          <w:szCs w:val="18"/>
        </w:rPr>
        <w:t xml:space="preserve">理容師養成施設及び美容師養成施設の入学資格の進達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環境衛生課　　　</w:t>
      </w:r>
      <w:r>
        <w:rPr>
          <w:rFonts w:ascii="ＭＳ 明朝" w:hAnsi="ＭＳ 明朝" w:hint="eastAsia"/>
          <w:sz w:val="18"/>
          <w:szCs w:val="18"/>
        </w:rPr>
        <w:t xml:space="preserve">　  ３１</w:t>
      </w:r>
    </w:p>
    <w:p w14:paraId="6E48CB34" w14:textId="77777777" w:rsidR="002E2DD0" w:rsidRPr="00B00EB4" w:rsidRDefault="002E2DD0" w:rsidP="002E2DD0">
      <w:pPr>
        <w:kinsoku w:val="0"/>
        <w:overflowPunct w:val="0"/>
        <w:autoSpaceDE w:val="0"/>
        <w:autoSpaceDN w:val="0"/>
        <w:spacing w:line="0" w:lineRule="atLeast"/>
        <w:ind w:leftChars="400" w:left="804"/>
        <w:rPr>
          <w:rFonts w:ascii="ＭＳ 明朝" w:hAnsi="ＭＳ 明朝"/>
          <w:sz w:val="22"/>
          <w:szCs w:val="22"/>
        </w:rPr>
      </w:pPr>
    </w:p>
    <w:p w14:paraId="79A87509"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 xml:space="preserve">５　府政への参画促進　　</w:t>
      </w:r>
    </w:p>
    <w:p w14:paraId="4E9ED0E1"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大阪府在日外国人施策</w:t>
      </w:r>
      <w:r w:rsidRPr="00606D18">
        <w:rPr>
          <w:rFonts w:ascii="ＭＳ 明朝" w:hAnsi="ＭＳ 明朝" w:hint="eastAsia"/>
          <w:sz w:val="18"/>
          <w:szCs w:val="18"/>
        </w:rPr>
        <w:t xml:space="preserve">有識者会議の運営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人権局　　　　　　  ３２</w:t>
      </w:r>
      <w:r w:rsidRPr="00606D18">
        <w:rPr>
          <w:rFonts w:ascii="ＭＳ 明朝" w:hAnsi="ＭＳ 明朝" w:hint="eastAsia"/>
          <w:sz w:val="18"/>
          <w:szCs w:val="18"/>
        </w:rPr>
        <w:t xml:space="preserve">　　　　　　　　　　　　　　　</w:t>
      </w:r>
      <w:r>
        <w:rPr>
          <w:rFonts w:ascii="ＭＳ 明朝" w:hAnsi="ＭＳ 明朝" w:hint="eastAsia"/>
          <w:sz w:val="18"/>
          <w:szCs w:val="18"/>
        </w:rPr>
        <w:t xml:space="preserve"> </w:t>
      </w:r>
    </w:p>
    <w:p w14:paraId="3DC03642" w14:textId="77777777" w:rsidR="002E2DD0" w:rsidRPr="00AA4CB9" w:rsidRDefault="002E2DD0" w:rsidP="002E2DD0">
      <w:pPr>
        <w:kinsoku w:val="0"/>
        <w:overflowPunct w:val="0"/>
        <w:autoSpaceDE w:val="0"/>
        <w:autoSpaceDN w:val="0"/>
        <w:spacing w:line="0" w:lineRule="atLeast"/>
        <w:rPr>
          <w:rFonts w:ascii="HG丸ｺﾞｼｯｸM-PRO" w:eastAsia="HG丸ｺﾞｼｯｸM-PRO"/>
          <w:b/>
          <w:sz w:val="32"/>
          <w:szCs w:val="32"/>
        </w:rPr>
      </w:pPr>
    </w:p>
    <w:p w14:paraId="11EE58BF" w14:textId="77777777" w:rsidR="002E2DD0" w:rsidRPr="00AA6C3F" w:rsidRDefault="002E2DD0" w:rsidP="002E2DD0">
      <w:pPr>
        <w:kinsoku w:val="0"/>
        <w:overflowPunct w:val="0"/>
        <w:autoSpaceDE w:val="0"/>
        <w:autoSpaceDN w:val="0"/>
        <w:spacing w:line="0" w:lineRule="atLeast"/>
        <w:rPr>
          <w:rFonts w:ascii="HG丸ｺﾞｼｯｸM-PRO" w:eastAsia="HG丸ｺﾞｼｯｸM-PRO"/>
          <w:b/>
          <w:sz w:val="32"/>
          <w:szCs w:val="32"/>
        </w:rPr>
      </w:pPr>
      <w:r>
        <w:rPr>
          <w:rFonts w:ascii="HG丸ｺﾞｼｯｸM-PRO" w:eastAsia="HG丸ｺﾞｼｯｸM-PRO" w:hint="eastAsia"/>
          <w:b/>
          <w:sz w:val="32"/>
          <w:szCs w:val="32"/>
        </w:rPr>
        <w:t xml:space="preserve">Ⅱ　</w:t>
      </w:r>
      <w:r w:rsidRPr="00AA6C3F">
        <w:rPr>
          <w:rFonts w:ascii="HG丸ｺﾞｼｯｸM-PRO" w:eastAsia="HG丸ｺﾞｼｯｸM-PRO" w:hint="eastAsia"/>
          <w:b/>
          <w:sz w:val="32"/>
          <w:szCs w:val="32"/>
        </w:rPr>
        <w:t xml:space="preserve">推進体制の充実　</w:t>
      </w:r>
    </w:p>
    <w:p w14:paraId="7FCF57E5"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１　庁内推進体制</w:t>
      </w:r>
      <w:r w:rsidRPr="00AA6C3F">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AA6C3F">
        <w:rPr>
          <w:rFonts w:ascii="HG丸ｺﾞｼｯｸM-PRO" w:eastAsia="HG丸ｺﾞｼｯｸM-PRO" w:hint="eastAsia"/>
          <w:b/>
          <w:sz w:val="24"/>
        </w:rPr>
        <w:t xml:space="preserve">　</w:t>
      </w:r>
    </w:p>
    <w:p w14:paraId="506BFB74" w14:textId="77777777" w:rsidR="002E2DD0"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大阪府在日外国人施策</w:t>
      </w:r>
      <w:r w:rsidRPr="00606D18">
        <w:rPr>
          <w:rFonts w:ascii="ＭＳ 明朝" w:hAnsi="ＭＳ 明朝" w:hint="eastAsia"/>
          <w:sz w:val="18"/>
          <w:szCs w:val="18"/>
        </w:rPr>
        <w:t xml:space="preserve">有識者会議の運営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３３</w:t>
      </w:r>
    </w:p>
    <w:p w14:paraId="599A765E" w14:textId="77777777"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在日外国人施策</w:t>
      </w:r>
      <w:r w:rsidRPr="00606D18">
        <w:rPr>
          <w:rFonts w:ascii="ＭＳ 明朝" w:hAnsi="ＭＳ 明朝" w:hint="eastAsia"/>
          <w:sz w:val="18"/>
          <w:szCs w:val="18"/>
        </w:rPr>
        <w:t xml:space="preserve">庁内連絡会議の運営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３３</w:t>
      </w:r>
    </w:p>
    <w:p w14:paraId="15BBDD33" w14:textId="77777777" w:rsidR="002E2DD0" w:rsidRPr="00030686"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w:t>
      </w:r>
      <w:r w:rsidRPr="00030686">
        <w:rPr>
          <w:rFonts w:ascii="ＭＳ 明朝" w:hAnsi="ＭＳ 明朝" w:hint="eastAsia"/>
          <w:sz w:val="18"/>
          <w:szCs w:val="18"/>
        </w:rPr>
        <w:t xml:space="preserve">府国際化施策推進会議の運営　　　　　　　 　　　　　　　　　　　 府民文化部　　国際課    　　　　　</w:t>
      </w:r>
      <w:r>
        <w:rPr>
          <w:rFonts w:ascii="ＭＳ 明朝" w:hAnsi="ＭＳ 明朝" w:hint="eastAsia"/>
          <w:sz w:val="18"/>
          <w:szCs w:val="18"/>
        </w:rPr>
        <w:t>３３</w:t>
      </w:r>
    </w:p>
    <w:p w14:paraId="6321BA54" w14:textId="77777777" w:rsidR="002E2DD0" w:rsidRPr="00DE343C"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030686">
        <w:rPr>
          <w:rFonts w:ascii="ＭＳ 明朝" w:hAnsi="ＭＳ 明朝" w:hint="eastAsia"/>
          <w:sz w:val="18"/>
          <w:szCs w:val="18"/>
        </w:rPr>
        <w:t>人事局が実施し</w:t>
      </w:r>
      <w:r w:rsidRPr="00606D18">
        <w:rPr>
          <w:rFonts w:ascii="ＭＳ 明朝" w:hAnsi="ＭＳ 明朝" w:hint="eastAsia"/>
          <w:sz w:val="18"/>
          <w:szCs w:val="18"/>
        </w:rPr>
        <w:t xml:space="preserve">ている職員に対する人権研修　　　　　　　　　　　　　 </w:t>
      </w:r>
      <w:r>
        <w:rPr>
          <w:rFonts w:ascii="ＭＳ 明朝" w:hAnsi="ＭＳ 明朝" w:hint="eastAsia"/>
          <w:sz w:val="18"/>
          <w:szCs w:val="18"/>
        </w:rPr>
        <w:t xml:space="preserve"> </w:t>
      </w:r>
      <w:r w:rsidRPr="00606D18">
        <w:rPr>
          <w:rFonts w:ascii="ＭＳ 明朝" w:hAnsi="ＭＳ 明朝" w:hint="eastAsia"/>
          <w:sz w:val="18"/>
          <w:szCs w:val="18"/>
        </w:rPr>
        <w:t xml:space="preserve">総務部　　</w:t>
      </w:r>
      <w:r>
        <w:rPr>
          <w:rFonts w:ascii="ＭＳ 明朝" w:hAnsi="ＭＳ 明朝" w:hint="eastAsia"/>
          <w:sz w:val="18"/>
          <w:szCs w:val="18"/>
        </w:rPr>
        <w:t xml:space="preserve">　　人事局　　          ３４</w:t>
      </w:r>
    </w:p>
    <w:p w14:paraId="1FF60953" w14:textId="77777777"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「参加・体験型人権研修教材」を使った職員人権研修　　　　　　　　　</w:t>
      </w:r>
      <w:r>
        <w:rPr>
          <w:rFonts w:ascii="ＭＳ 明朝" w:hAnsi="ＭＳ 明朝" w:hint="eastAsia"/>
          <w:sz w:val="18"/>
          <w:szCs w:val="18"/>
        </w:rPr>
        <w:t xml:space="preserve">　</w:t>
      </w:r>
      <w:r w:rsidRPr="00606D18">
        <w:rPr>
          <w:rFonts w:ascii="ＭＳ 明朝" w:hAnsi="ＭＳ 明朝" w:hint="eastAsia"/>
          <w:sz w:val="18"/>
          <w:szCs w:val="18"/>
        </w:rPr>
        <w:t>各部局（委員会）各課（室）等</w:t>
      </w:r>
      <w:r>
        <w:rPr>
          <w:rFonts w:ascii="ＭＳ 明朝" w:hAnsi="ＭＳ 明朝" w:hint="eastAsia"/>
          <w:sz w:val="18"/>
          <w:szCs w:val="18"/>
        </w:rPr>
        <w:t xml:space="preserve">      ３４</w:t>
      </w:r>
    </w:p>
    <w:p w14:paraId="3CD082B4" w14:textId="77777777" w:rsidR="002E2DD0" w:rsidRDefault="002E2DD0" w:rsidP="002E2DD0">
      <w:pPr>
        <w:pStyle w:val="a7"/>
        <w:kinsoku w:val="0"/>
        <w:overflowPunct w:val="0"/>
        <w:autoSpaceDE w:val="0"/>
        <w:autoSpaceDN w:val="0"/>
        <w:spacing w:line="0" w:lineRule="atLeast"/>
        <w:ind w:leftChars="0" w:left="0"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国際教育研修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教育センター</w:t>
      </w:r>
      <w:r>
        <w:rPr>
          <w:rFonts w:ascii="ＭＳ 明朝" w:hAnsi="ＭＳ 明朝" w:hint="eastAsia"/>
          <w:sz w:val="18"/>
          <w:szCs w:val="18"/>
        </w:rPr>
        <w:t xml:space="preserve">        ３５</w:t>
      </w:r>
    </w:p>
    <w:p w14:paraId="26330D28" w14:textId="77777777" w:rsidR="002E2DD0" w:rsidRPr="00606D18" w:rsidRDefault="002E2DD0" w:rsidP="002E2DD0">
      <w:pPr>
        <w:pStyle w:val="a7"/>
        <w:kinsoku w:val="0"/>
        <w:overflowPunct w:val="0"/>
        <w:autoSpaceDE w:val="0"/>
        <w:autoSpaceDN w:val="0"/>
        <w:spacing w:line="0" w:lineRule="atLeast"/>
        <w:ind w:leftChars="423" w:left="850"/>
        <w:rPr>
          <w:rFonts w:ascii="ＭＳ 明朝" w:hAnsi="ＭＳ 明朝"/>
          <w:sz w:val="18"/>
          <w:szCs w:val="18"/>
        </w:rPr>
      </w:pPr>
      <w:r w:rsidRPr="00606D18">
        <w:rPr>
          <w:rFonts w:hint="eastAsia"/>
          <w:sz w:val="18"/>
          <w:szCs w:val="18"/>
        </w:rPr>
        <w:t xml:space="preserve">職業訓練指導員研修　　　　　　　　　　　　　　　　　　　　　　　　　</w:t>
      </w:r>
      <w:r w:rsidRPr="00606D18">
        <w:rPr>
          <w:rFonts w:ascii="ＭＳ 明朝" w:hAnsi="ＭＳ 明朝" w:hint="eastAsia"/>
          <w:sz w:val="18"/>
          <w:szCs w:val="18"/>
        </w:rPr>
        <w:t>商工労働部　　雇用推進室</w:t>
      </w:r>
      <w:r>
        <w:rPr>
          <w:rFonts w:ascii="ＭＳ 明朝" w:hAnsi="ＭＳ 明朝" w:hint="eastAsia"/>
          <w:sz w:val="18"/>
          <w:szCs w:val="18"/>
        </w:rPr>
        <w:t xml:space="preserve">          ３５</w:t>
      </w:r>
    </w:p>
    <w:p w14:paraId="0F8C823D"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教職員に対する人権研修　　　　　　　　　　　　　　　　　　　　　　　</w:t>
      </w:r>
      <w:r>
        <w:rPr>
          <w:rFonts w:ascii="ＭＳ 明朝" w:hAnsi="ＭＳ 明朝" w:hint="eastAsia"/>
          <w:sz w:val="18"/>
          <w:szCs w:val="18"/>
        </w:rPr>
        <w:t xml:space="preserve">教育庁　　</w:t>
      </w:r>
      <w:r w:rsidRPr="00606D18">
        <w:rPr>
          <w:rFonts w:ascii="ＭＳ 明朝" w:hAnsi="ＭＳ 明朝" w:hint="eastAsia"/>
          <w:sz w:val="18"/>
          <w:szCs w:val="18"/>
        </w:rPr>
        <w:t xml:space="preserve">　　各課（室）等</w:t>
      </w:r>
      <w:r>
        <w:rPr>
          <w:rFonts w:ascii="ＭＳ 明朝" w:hAnsi="ＭＳ 明朝" w:hint="eastAsia"/>
          <w:sz w:val="18"/>
          <w:szCs w:val="18"/>
        </w:rPr>
        <w:t xml:space="preserve">　　 　 ３６</w:t>
      </w:r>
    </w:p>
    <w:p w14:paraId="1C6D154F" w14:textId="77777777" w:rsidR="002E2DD0" w:rsidRPr="00606D18" w:rsidRDefault="002E2DD0" w:rsidP="002E2DD0">
      <w:pPr>
        <w:kinsoku w:val="0"/>
        <w:overflowPunct w:val="0"/>
        <w:autoSpaceDE w:val="0"/>
        <w:autoSpaceDN w:val="0"/>
        <w:spacing w:line="0" w:lineRule="atLeast"/>
        <w:ind w:leftChars="400" w:left="804" w:firstLineChars="100" w:firstLine="171"/>
        <w:jc w:val="left"/>
        <w:rPr>
          <w:rFonts w:ascii="ＭＳ 明朝" w:hAnsi="ＭＳ 明朝"/>
          <w:sz w:val="18"/>
          <w:szCs w:val="18"/>
        </w:rPr>
      </w:pPr>
    </w:p>
    <w:p w14:paraId="1FD7458D"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２　市町村・NPO等との連携</w:t>
      </w:r>
      <w:r w:rsidRPr="00AA6C3F">
        <w:rPr>
          <w:rFonts w:ascii="HG丸ｺﾞｼｯｸM-PRO" w:eastAsia="HG丸ｺﾞｼｯｸM-PRO" w:hint="eastAsia"/>
          <w:b/>
          <w:sz w:val="24"/>
        </w:rPr>
        <w:t xml:space="preserve">　　　　　　　　　　　　　　　　　　　　　　　　　　　　　　　</w:t>
      </w:r>
    </w:p>
    <w:p w14:paraId="20940180" w14:textId="7777777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大阪府自治体</w:t>
      </w:r>
      <w:r w:rsidRPr="00606D18">
        <w:rPr>
          <w:rFonts w:ascii="ＭＳ 明朝" w:hAnsi="ＭＳ 明朝" w:hint="eastAsia"/>
          <w:color w:val="000000"/>
          <w:sz w:val="18"/>
          <w:szCs w:val="18"/>
        </w:rPr>
        <w:t>国際化推進</w:t>
      </w:r>
      <w:r w:rsidRPr="00606D18">
        <w:rPr>
          <w:rFonts w:ascii="ＭＳ 明朝" w:hAnsi="ＭＳ 明朝" w:hint="eastAsia"/>
          <w:sz w:val="18"/>
          <w:szCs w:val="18"/>
        </w:rPr>
        <w:t>連絡会議</w:t>
      </w:r>
      <w:r>
        <w:rPr>
          <w:rFonts w:ascii="ＭＳ 明朝" w:hAnsi="ＭＳ 明朝" w:hint="eastAsia"/>
          <w:color w:val="FF0000"/>
          <w:sz w:val="18"/>
          <w:szCs w:val="18"/>
        </w:rPr>
        <w:t xml:space="preserve">　</w:t>
      </w:r>
      <w:r w:rsidRPr="003F6B44">
        <w:rPr>
          <w:rFonts w:ascii="ＭＳ 明朝" w:hAnsi="ＭＳ 明朝" w:hint="eastAsia"/>
          <w:color w:val="FF0000"/>
          <w:sz w:val="18"/>
          <w:szCs w:val="18"/>
        </w:rPr>
        <w:t xml:space="preserve">　</w:t>
      </w:r>
      <w:r w:rsidRPr="00606D18">
        <w:rPr>
          <w:rFonts w:ascii="ＭＳ 明朝" w:hAnsi="ＭＳ 明朝" w:hint="eastAsia"/>
          <w:sz w:val="18"/>
          <w:szCs w:val="18"/>
        </w:rPr>
        <w:t xml:space="preserve">　　　　　　　　　　　　　　　　　府民文化部　　</w:t>
      </w:r>
      <w:r>
        <w:rPr>
          <w:rFonts w:ascii="ＭＳ 明朝" w:hAnsi="ＭＳ 明朝" w:hint="eastAsia"/>
          <w:sz w:val="18"/>
          <w:szCs w:val="18"/>
        </w:rPr>
        <w:t>国際課</w:t>
      </w:r>
      <w:r w:rsidRPr="00606D18">
        <w:rPr>
          <w:rFonts w:ascii="ＭＳ 明朝" w:hAnsi="ＭＳ 明朝" w:hint="eastAsia"/>
          <w:sz w:val="18"/>
          <w:szCs w:val="18"/>
        </w:rPr>
        <w:t xml:space="preserve">　　</w:t>
      </w:r>
      <w:r>
        <w:rPr>
          <w:rFonts w:ascii="ＭＳ 明朝" w:hAnsi="ＭＳ 明朝" w:hint="eastAsia"/>
          <w:sz w:val="18"/>
          <w:szCs w:val="18"/>
        </w:rPr>
        <w:t xml:space="preserve">　　　　　４１</w:t>
      </w:r>
    </w:p>
    <w:p w14:paraId="690A45B8" w14:textId="77777777"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 xml:space="preserve">大阪府人権総合講座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４１</w:t>
      </w:r>
    </w:p>
    <w:p w14:paraId="4A2182DA" w14:textId="77777777" w:rsidR="002E2DD0" w:rsidRPr="00A029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 xml:space="preserve">人権相談機関ネットワーク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４１</w:t>
      </w:r>
    </w:p>
    <w:p w14:paraId="02A5CB54" w14:textId="77777777"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外国人エイズ電話相談事業　　　　　　　　　　　　　　　　　　　　　　健康医療部　　保健医療室　　　　</w:t>
      </w:r>
      <w:r>
        <w:rPr>
          <w:rFonts w:ascii="ＭＳ 明朝" w:hAnsi="ＭＳ 明朝" w:hint="eastAsia"/>
          <w:sz w:val="18"/>
          <w:szCs w:val="18"/>
        </w:rPr>
        <w:t xml:space="preserve">  ４１</w:t>
      </w:r>
    </w:p>
    <w:p w14:paraId="2D75F8BC" w14:textId="77777777" w:rsidR="002E2DD0"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Pr>
          <w:rFonts w:ascii="ＭＳ 明朝" w:hAnsi="ＭＳ 明朝" w:hint="eastAsia"/>
          <w:b/>
          <w:sz w:val="18"/>
          <w:szCs w:val="18"/>
        </w:rPr>
        <w:t>《再</w:t>
      </w:r>
      <w:r w:rsidRPr="00606D18">
        <w:rPr>
          <w:rFonts w:ascii="ＭＳ 明朝" w:hAnsi="ＭＳ 明朝" w:hint="eastAsia"/>
          <w:b/>
          <w:sz w:val="18"/>
          <w:szCs w:val="18"/>
        </w:rPr>
        <w:t>》</w:t>
      </w:r>
      <w:r>
        <w:rPr>
          <w:rFonts w:ascii="ＭＳ 明朝" w:hAnsi="ＭＳ 明朝" w:hint="eastAsia"/>
          <w:sz w:val="18"/>
          <w:szCs w:val="18"/>
        </w:rPr>
        <w:t>帰国児童生徒受入体制整備支援事業　　　　　　　　　　　　　　　　　　教育庁　　　　市町村教育室　　　  ４２</w:t>
      </w:r>
    </w:p>
    <w:p w14:paraId="21D40603" w14:textId="77777777"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帰国・渡日児童生徒学校生活サポート事業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４２</w:t>
      </w:r>
    </w:p>
    <w:p w14:paraId="5DF77708" w14:textId="77777777"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日本語教育学校支援事業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w:t>
      </w:r>
      <w:r>
        <w:rPr>
          <w:rFonts w:ascii="ＭＳ 明朝" w:hAnsi="ＭＳ 明朝" w:hint="eastAsia"/>
          <w:sz w:val="18"/>
          <w:szCs w:val="18"/>
        </w:rPr>
        <w:t>教育振興</w:t>
      </w:r>
      <w:r w:rsidRPr="00606D18">
        <w:rPr>
          <w:rFonts w:ascii="ＭＳ 明朝" w:hAnsi="ＭＳ 明朝" w:hint="eastAsia"/>
          <w:sz w:val="18"/>
          <w:szCs w:val="18"/>
        </w:rPr>
        <w:t xml:space="preserve">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４２</w:t>
      </w:r>
    </w:p>
    <w:p w14:paraId="799E54DB" w14:textId="77777777" w:rsidR="002E2DD0" w:rsidRPr="002F1A94" w:rsidRDefault="002E2DD0" w:rsidP="002E2DD0">
      <w:pPr>
        <w:kinsoku w:val="0"/>
        <w:overflowPunct w:val="0"/>
        <w:autoSpaceDE w:val="0"/>
        <w:autoSpaceDN w:val="0"/>
        <w:spacing w:line="0" w:lineRule="atLeast"/>
        <w:ind w:firstLineChars="100" w:firstLine="152"/>
        <w:rPr>
          <w:rFonts w:ascii="HG丸ｺﾞｼｯｸM-PRO" w:eastAsia="HG丸ｺﾞｼｯｸM-PRO"/>
          <w:b/>
          <w:sz w:val="16"/>
          <w:szCs w:val="16"/>
        </w:rPr>
      </w:pPr>
    </w:p>
    <w:p w14:paraId="4A2A456D"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３　国への働きかけ</w:t>
      </w:r>
      <w:r w:rsidRPr="00AA6C3F">
        <w:rPr>
          <w:rFonts w:ascii="HG丸ｺﾞｼｯｸM-PRO" w:eastAsia="HG丸ｺﾞｼｯｸM-PRO" w:hint="eastAsia"/>
          <w:b/>
          <w:sz w:val="24"/>
        </w:rPr>
        <w:t xml:space="preserve">　  　　　　　　　　　　　　　　　　　　　　　　　　　　　　　　　　　　　</w:t>
      </w:r>
      <w:r>
        <w:rPr>
          <w:rFonts w:ascii="HG丸ｺﾞｼｯｸM-PRO" w:eastAsia="HG丸ｺﾞｼｯｸM-PRO" w:hint="eastAsia"/>
          <w:b/>
          <w:sz w:val="24"/>
        </w:rPr>
        <w:t xml:space="preserve">　 </w:t>
      </w:r>
    </w:p>
    <w:p w14:paraId="52B647C7" w14:textId="77777777" w:rsidR="002E2DD0" w:rsidRPr="00606D18"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ＩＬＯ１１１号条約の早期批准等についての要望　　　　　　　　　　　　商工労働部　　雇用推進室</w:t>
      </w:r>
      <w:r>
        <w:rPr>
          <w:rFonts w:ascii="ＭＳ 明朝" w:hAnsi="ＭＳ 明朝" w:hint="eastAsia"/>
          <w:sz w:val="18"/>
          <w:szCs w:val="18"/>
        </w:rPr>
        <w:t xml:space="preserve">　　　　　４３</w:t>
      </w:r>
    </w:p>
    <w:p w14:paraId="35EC8DB0" w14:textId="77777777" w:rsidR="002E2DD0"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在留管理制度に関する要望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４３</w:t>
      </w:r>
    </w:p>
    <w:p w14:paraId="4F045E19" w14:textId="77777777" w:rsidR="002E2DD0" w:rsidRDefault="002E2DD0" w:rsidP="002E2DD0">
      <w:pPr>
        <w:kinsoku w:val="0"/>
        <w:overflowPunct w:val="0"/>
        <w:autoSpaceDE w:val="0"/>
        <w:autoSpaceDN w:val="0"/>
        <w:spacing w:line="0" w:lineRule="atLeast"/>
        <w:ind w:firstLineChars="200" w:firstLine="342"/>
        <w:jc w:val="left"/>
        <w:rPr>
          <w:rFonts w:ascii="ＭＳ 明朝" w:hAnsi="ＭＳ 明朝"/>
          <w:sz w:val="18"/>
          <w:szCs w:val="18"/>
        </w:rPr>
      </w:pPr>
      <w:r>
        <w:rPr>
          <w:rFonts w:ascii="ＭＳ 明朝" w:hAnsi="ＭＳ 明朝" w:hint="eastAsia"/>
          <w:sz w:val="18"/>
          <w:szCs w:val="18"/>
        </w:rPr>
        <w:t xml:space="preserve">　　　ヘイトスピーチ</w:t>
      </w:r>
      <w:r w:rsidRPr="002F1A94">
        <w:rPr>
          <w:rFonts w:ascii="ＭＳ 明朝" w:hAnsi="ＭＳ 明朝" w:hint="eastAsia"/>
          <w:sz w:val="18"/>
          <w:szCs w:val="18"/>
        </w:rPr>
        <w:t>に関する要望</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Pr>
          <w:rFonts w:ascii="ＭＳ 明朝" w:hAnsi="ＭＳ 明朝" w:hint="eastAsia"/>
          <w:sz w:val="18"/>
          <w:szCs w:val="18"/>
        </w:rPr>
        <w:t>４３</w:t>
      </w:r>
    </w:p>
    <w:p w14:paraId="759AB1A8" w14:textId="77777777" w:rsidR="002E2DD0" w:rsidRPr="00606D18"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在日外国人無年金者の救済措置についての要望　　　　　　　　　　　　　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　　</w:t>
      </w:r>
      <w:r>
        <w:rPr>
          <w:rFonts w:ascii="ＭＳ 明朝" w:hAnsi="ＭＳ 明朝" w:hint="eastAsia"/>
          <w:sz w:val="18"/>
          <w:szCs w:val="18"/>
        </w:rPr>
        <w:t xml:space="preserve">  　４３</w:t>
      </w:r>
    </w:p>
    <w:p w14:paraId="4A9E6C4C" w14:textId="77777777"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高齢介護室</w:t>
      </w:r>
    </w:p>
    <w:p w14:paraId="3AAD7999" w14:textId="77777777"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国際交流に関する要望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国際課    　　　　　４３</w:t>
      </w:r>
    </w:p>
    <w:p w14:paraId="1621AFB3" w14:textId="4675C126" w:rsidR="00F14DC3" w:rsidRPr="00606D18" w:rsidRDefault="00F14DC3" w:rsidP="00F14DC3">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外国人学校に関する要望</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Pr>
          <w:rFonts w:ascii="ＭＳ 明朝" w:hAnsi="ＭＳ 明朝" w:hint="eastAsia"/>
          <w:sz w:val="18"/>
          <w:szCs w:val="18"/>
        </w:rPr>
        <w:t xml:space="preserve">　４３</w:t>
      </w:r>
    </w:p>
    <w:p w14:paraId="2C1EC231" w14:textId="77777777" w:rsidR="002E2DD0" w:rsidRPr="00AA6C3F" w:rsidRDefault="002E2DD0" w:rsidP="002E2DD0">
      <w:pPr>
        <w:kinsoku w:val="0"/>
        <w:overflowPunct w:val="0"/>
        <w:autoSpaceDE w:val="0"/>
        <w:autoSpaceDN w:val="0"/>
        <w:spacing w:line="0" w:lineRule="atLeast"/>
        <w:ind w:leftChars="-27" w:left="-54"/>
        <w:rPr>
          <w:rFonts w:ascii="ＭＳ 明朝" w:hAnsi="ＭＳ 明朝"/>
          <w:sz w:val="24"/>
        </w:rPr>
      </w:pPr>
    </w:p>
    <w:p w14:paraId="330CA2F3" w14:textId="77777777" w:rsidR="002E2DD0" w:rsidRPr="00AA6C3F" w:rsidRDefault="002E2DD0" w:rsidP="002E2DD0">
      <w:pPr>
        <w:tabs>
          <w:tab w:val="left" w:pos="12060"/>
        </w:tabs>
        <w:kinsoku w:val="0"/>
        <w:overflowPunct w:val="0"/>
        <w:autoSpaceDE w:val="0"/>
        <w:autoSpaceDN w:val="0"/>
        <w:spacing w:line="0" w:lineRule="atLeast"/>
        <w:ind w:leftChars="-62" w:left="-125"/>
        <w:rPr>
          <w:rFonts w:ascii="HG丸ｺﾞｼｯｸM-PRO" w:eastAsia="HG丸ｺﾞｼｯｸM-PRO" w:hAnsi="ＭＳ ゴシック"/>
          <w:b/>
          <w:sz w:val="24"/>
        </w:rPr>
      </w:pPr>
      <w:r>
        <w:rPr>
          <w:rFonts w:ascii="HG丸ｺﾞｼｯｸM-PRO" w:eastAsia="HG丸ｺﾞｼｯｸM-PRO" w:hAnsi="ＭＳ ゴシック" w:hint="eastAsia"/>
          <w:b/>
          <w:sz w:val="32"/>
          <w:szCs w:val="32"/>
        </w:rPr>
        <w:t xml:space="preserve"> Ⅲ　</w:t>
      </w:r>
      <w:r w:rsidRPr="00AA6C3F">
        <w:rPr>
          <w:rFonts w:ascii="HG丸ｺﾞｼｯｸM-PRO" w:eastAsia="HG丸ｺﾞｼｯｸM-PRO" w:hAnsi="ＭＳ ゴシック" w:hint="eastAsia"/>
          <w:b/>
          <w:sz w:val="32"/>
          <w:szCs w:val="32"/>
        </w:rPr>
        <w:t>その他関連施策</w:t>
      </w:r>
      <w:r w:rsidRPr="00AA6C3F">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p>
    <w:p w14:paraId="06D41341" w14:textId="77777777"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大阪府職員採用試験</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人事委員会事務局</w:t>
      </w:r>
      <w:r>
        <w:rPr>
          <w:rFonts w:ascii="ＭＳ 明朝" w:hAnsi="ＭＳ 明朝" w:hint="eastAsia"/>
          <w:sz w:val="18"/>
          <w:szCs w:val="18"/>
        </w:rPr>
        <w:t xml:space="preserve">　　任用審査課</w:t>
      </w:r>
      <w:r w:rsidRPr="00606D18">
        <w:rPr>
          <w:rFonts w:ascii="ＭＳ 明朝" w:hAnsi="ＭＳ 明朝" w:hint="eastAsia"/>
          <w:sz w:val="18"/>
          <w:szCs w:val="18"/>
        </w:rPr>
        <w:t xml:space="preserve">　　</w:t>
      </w:r>
      <w:r>
        <w:rPr>
          <w:rFonts w:ascii="ＭＳ 明朝" w:hAnsi="ＭＳ 明朝" w:hint="eastAsia"/>
          <w:sz w:val="18"/>
          <w:szCs w:val="18"/>
        </w:rPr>
        <w:t>４４</w:t>
      </w:r>
    </w:p>
    <w:p w14:paraId="10F36953" w14:textId="77777777" w:rsidR="002E2DD0" w:rsidRPr="00606D18" w:rsidRDefault="002E2DD0" w:rsidP="002E2DD0">
      <w:pPr>
        <w:kinsoku w:val="0"/>
        <w:overflowPunct w:val="0"/>
        <w:autoSpaceDE w:val="0"/>
        <w:autoSpaceDN w:val="0"/>
        <w:spacing w:line="0" w:lineRule="atLeast"/>
        <w:ind w:leftChars="423" w:left="850" w:rightChars="10" w:right="20"/>
        <w:jc w:val="left"/>
        <w:rPr>
          <w:rFonts w:ascii="ＭＳ 明朝" w:hAnsi="ＭＳ 明朝"/>
          <w:sz w:val="18"/>
          <w:szCs w:val="18"/>
        </w:rPr>
      </w:pPr>
      <w:r w:rsidRPr="00606D18">
        <w:rPr>
          <w:rFonts w:ascii="ＭＳ 明朝" w:hAnsi="ＭＳ 明朝" w:hint="eastAsia"/>
          <w:sz w:val="18"/>
          <w:szCs w:val="18"/>
        </w:rPr>
        <w:t xml:space="preserve">大阪府公立学校教員採用選考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教職員室</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４４</w:t>
      </w:r>
    </w:p>
    <w:p w14:paraId="651C5E48" w14:textId="77777777" w:rsidR="002E2DD0" w:rsidRDefault="002E2DD0" w:rsidP="002E2DD0">
      <w:pPr>
        <w:pStyle w:val="a6"/>
        <w:kinsoku w:val="0"/>
        <w:wordWrap/>
        <w:overflowPunct w:val="0"/>
        <w:spacing w:line="0" w:lineRule="atLeast"/>
        <w:jc w:val="left"/>
        <w:rPr>
          <w:rFonts w:hAnsi="ＭＳ 明朝"/>
          <w:spacing w:val="0"/>
          <w:kern w:val="2"/>
          <w:sz w:val="22"/>
          <w:szCs w:val="22"/>
        </w:rPr>
      </w:pPr>
    </w:p>
    <w:p w14:paraId="0C59D4CA" w14:textId="77777777" w:rsidR="002E2DD0" w:rsidRDefault="002E2DD0" w:rsidP="002E2DD0">
      <w:pPr>
        <w:pStyle w:val="a6"/>
        <w:kinsoku w:val="0"/>
        <w:wordWrap/>
        <w:overflowPunct w:val="0"/>
        <w:spacing w:line="0" w:lineRule="atLeast"/>
        <w:jc w:val="left"/>
        <w:rPr>
          <w:rFonts w:hAnsi="ＭＳ 明朝"/>
          <w:spacing w:val="0"/>
          <w:kern w:val="2"/>
          <w:sz w:val="22"/>
          <w:szCs w:val="22"/>
        </w:rPr>
      </w:pPr>
      <w:r>
        <w:rPr>
          <w:rFonts w:hAnsi="ＭＳ 明朝"/>
          <w:spacing w:val="0"/>
          <w:kern w:val="2"/>
          <w:sz w:val="22"/>
          <w:szCs w:val="22"/>
        </w:rPr>
        <w:br w:type="page"/>
      </w:r>
    </w:p>
    <w:p w14:paraId="6D44FAAF" w14:textId="77777777" w:rsidR="002E2DD0" w:rsidRPr="002D6DEA" w:rsidRDefault="002E2DD0" w:rsidP="002E2DD0">
      <w:pPr>
        <w:pStyle w:val="a6"/>
        <w:kinsoku w:val="0"/>
        <w:wordWrap/>
        <w:overflowPunct w:val="0"/>
        <w:spacing w:line="0" w:lineRule="atLeast"/>
        <w:jc w:val="left"/>
        <w:rPr>
          <w:rFonts w:hAnsi="ＭＳ 明朝"/>
          <w:spacing w:val="0"/>
          <w:kern w:val="2"/>
          <w:sz w:val="22"/>
          <w:szCs w:val="22"/>
        </w:rPr>
      </w:pPr>
    </w:p>
    <w:p w14:paraId="0A51F959" w14:textId="77777777" w:rsidR="002E2DD0" w:rsidRPr="006C04EB" w:rsidRDefault="002E2DD0" w:rsidP="002E2DD0">
      <w:pPr>
        <w:pStyle w:val="a6"/>
        <w:kinsoku w:val="0"/>
        <w:wordWrap/>
        <w:overflowPunct w:val="0"/>
        <w:spacing w:line="0" w:lineRule="atLeast"/>
        <w:jc w:val="left"/>
        <w:rPr>
          <w:rFonts w:hAnsi="ＭＳ 明朝"/>
          <w:spacing w:val="0"/>
          <w:kern w:val="2"/>
          <w:sz w:val="22"/>
          <w:szCs w:val="22"/>
        </w:rPr>
      </w:pPr>
      <w:r w:rsidRPr="00EE52F7">
        <w:rPr>
          <w:rFonts w:ascii="HG丸ｺﾞｼｯｸM-PRO" w:eastAsia="HG丸ｺﾞｼｯｸM-PRO" w:hAnsi="ＭＳ 明朝" w:hint="eastAsia"/>
          <w:b/>
          <w:spacing w:val="0"/>
          <w:kern w:val="2"/>
          <w:sz w:val="32"/>
          <w:szCs w:val="32"/>
        </w:rPr>
        <w:t>《資</w:t>
      </w:r>
      <w:r w:rsidRPr="006C04EB">
        <w:rPr>
          <w:rFonts w:ascii="HG丸ｺﾞｼｯｸM-PRO" w:eastAsia="HG丸ｺﾞｼｯｸM-PRO" w:hAnsi="ＭＳ 明朝" w:hint="eastAsia"/>
          <w:b/>
          <w:spacing w:val="0"/>
          <w:kern w:val="2"/>
          <w:sz w:val="32"/>
          <w:szCs w:val="32"/>
        </w:rPr>
        <w:t>料》</w:t>
      </w:r>
    </w:p>
    <w:p w14:paraId="05D782DC"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sz w:val="22"/>
          <w:szCs w:val="22"/>
        </w:rPr>
        <w:t xml:space="preserve">　　</w:t>
      </w:r>
      <w:r w:rsidRPr="006C04EB">
        <w:rPr>
          <w:rFonts w:hAnsi="ＭＳ 明朝" w:hint="eastAsia"/>
          <w:spacing w:val="0"/>
          <w:kern w:val="2"/>
        </w:rPr>
        <w:t xml:space="preserve">　１　大阪府の国籍別在留外国人数　　　　　　　　　　　　　　　　　　　　　　　　　　　　　　　　　　　　 　</w:t>
      </w:r>
      <w:r>
        <w:rPr>
          <w:rFonts w:hAnsi="ＭＳ 明朝" w:hint="eastAsia"/>
          <w:spacing w:val="0"/>
          <w:kern w:val="2"/>
        </w:rPr>
        <w:t>４５</w:t>
      </w:r>
    </w:p>
    <w:p w14:paraId="37C3D5E3"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２　大阪府の市町村別在留外国人数　　　　　　　　　　　　　　　　　　　　　　　　　　　　　　　　　　　　 </w:t>
      </w:r>
      <w:r>
        <w:rPr>
          <w:rFonts w:hAnsi="ＭＳ 明朝" w:hint="eastAsia"/>
          <w:spacing w:val="0"/>
          <w:kern w:val="2"/>
        </w:rPr>
        <w:t>４６</w:t>
      </w:r>
    </w:p>
    <w:p w14:paraId="6EF1467F"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３　大阪府の国籍別在留外国人数の推移　　　　　　　　　　　　　　　　　　　　　　　　　　　　　　　　　　</w:t>
      </w:r>
      <w:r>
        <w:rPr>
          <w:rFonts w:hAnsi="ＭＳ 明朝" w:hint="eastAsia"/>
          <w:spacing w:val="0"/>
          <w:kern w:val="2"/>
        </w:rPr>
        <w:t xml:space="preserve"> ４７</w:t>
      </w:r>
    </w:p>
    <w:p w14:paraId="392A5898"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４　全国の国籍別在留外国人数及び割合　　　　　　　　　　　　　　　　　　　　　　　　　　　　　　　　　　 </w:t>
      </w:r>
      <w:r>
        <w:rPr>
          <w:rFonts w:hAnsi="ＭＳ 明朝" w:hint="eastAsia"/>
          <w:spacing w:val="0"/>
          <w:kern w:val="2"/>
        </w:rPr>
        <w:t>４８</w:t>
      </w:r>
    </w:p>
    <w:p w14:paraId="28958CC5"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５　全国の国籍別在留外国人数の推移                                                                       </w:t>
      </w:r>
      <w:r>
        <w:rPr>
          <w:rFonts w:hAnsi="ＭＳ 明朝" w:hint="eastAsia"/>
          <w:spacing w:val="0"/>
          <w:kern w:val="2"/>
        </w:rPr>
        <w:t>４８</w:t>
      </w:r>
    </w:p>
    <w:p w14:paraId="0C463B55"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６　大阪府外国人相談コーナー実績集計　　　　　　　　　　　　　　　　　　　　　　　　　　　　　　　</w:t>
      </w:r>
      <w:r>
        <w:rPr>
          <w:rFonts w:hAnsi="ＭＳ 明朝" w:hint="eastAsia"/>
          <w:spacing w:val="0"/>
          <w:kern w:val="2"/>
        </w:rPr>
        <w:t xml:space="preserve">　　</w:t>
      </w:r>
      <w:r w:rsidRPr="006C04EB">
        <w:rPr>
          <w:rFonts w:hAnsi="ＭＳ 明朝" w:hint="eastAsia"/>
          <w:spacing w:val="0"/>
          <w:kern w:val="2"/>
        </w:rPr>
        <w:t xml:space="preserve">　 </w:t>
      </w:r>
      <w:r>
        <w:rPr>
          <w:rFonts w:hAnsi="ＭＳ 明朝" w:hint="eastAsia"/>
          <w:spacing w:val="0"/>
          <w:kern w:val="2"/>
        </w:rPr>
        <w:t>４９</w:t>
      </w:r>
    </w:p>
    <w:p w14:paraId="7D5EF694"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3F268FA4"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4561546E" w14:textId="77777777" w:rsidR="002E2DD0" w:rsidRDefault="002E2DD0" w:rsidP="002E2DD0">
      <w:pPr>
        <w:pStyle w:val="a6"/>
        <w:kinsoku w:val="0"/>
        <w:wordWrap/>
        <w:overflowPunct w:val="0"/>
        <w:spacing w:line="0" w:lineRule="atLeast"/>
        <w:jc w:val="left"/>
        <w:rPr>
          <w:rFonts w:hAnsi="ＭＳ 明朝"/>
          <w:spacing w:val="0"/>
          <w:kern w:val="2"/>
          <w:sz w:val="22"/>
          <w:szCs w:val="22"/>
        </w:rPr>
      </w:pPr>
    </w:p>
    <w:p w14:paraId="41F0CF3C" w14:textId="77777777" w:rsidR="002E2DD0" w:rsidRDefault="002E2DD0"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4E4B1161" w14:textId="77777777" w:rsidR="002E2DD0" w:rsidRDefault="002E2DD0"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30E69540" w14:textId="77777777" w:rsidR="002E2DD0" w:rsidRPr="004573CB" w:rsidRDefault="002E2DD0"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r w:rsidRPr="004573CB">
        <w:rPr>
          <w:rFonts w:ascii="HG丸ｺﾞｼｯｸM-PRO" w:eastAsia="HG丸ｺﾞｼｯｸM-PRO" w:hAnsi="ＭＳ 明朝" w:hint="eastAsia"/>
          <w:spacing w:val="0"/>
          <w:kern w:val="2"/>
          <w:sz w:val="21"/>
          <w:szCs w:val="21"/>
        </w:rPr>
        <w:t>関連施策一覧における記載について</w:t>
      </w:r>
    </w:p>
    <w:p w14:paraId="18F87804" w14:textId="77777777" w:rsidR="002E2DD0" w:rsidRPr="004573CB" w:rsidRDefault="002E2DD0" w:rsidP="002E2DD0">
      <w:pPr>
        <w:ind w:left="201" w:hangingChars="100" w:hanging="201"/>
        <w:rPr>
          <w:rFonts w:ascii="HG丸ｺﾞｼｯｸM-PRO" w:eastAsia="HG丸ｺﾞｼｯｸM-PRO"/>
          <w:szCs w:val="21"/>
        </w:rPr>
      </w:pPr>
      <w:r w:rsidRPr="004573CB">
        <w:rPr>
          <w:rFonts w:ascii="HG丸ｺﾞｼｯｸM-PRO" w:eastAsia="HG丸ｺﾞｼｯｸM-PRO" w:hAnsi="ＭＳ 明朝" w:hint="eastAsia"/>
          <w:szCs w:val="21"/>
        </w:rPr>
        <w:t xml:space="preserve">●　</w:t>
      </w:r>
      <w:r w:rsidRPr="004573CB">
        <w:rPr>
          <w:rFonts w:ascii="HG丸ｺﾞｼｯｸM-PRO" w:eastAsia="HG丸ｺﾞｼｯｸM-PRO" w:hint="eastAsia"/>
          <w:szCs w:val="21"/>
        </w:rPr>
        <w:t>施策名所管課(室</w:t>
      </w:r>
      <w:r>
        <w:rPr>
          <w:rFonts w:ascii="HG丸ｺﾞｼｯｸM-PRO" w:eastAsia="HG丸ｺﾞｼｯｸM-PRO" w:hint="eastAsia"/>
          <w:szCs w:val="21"/>
        </w:rPr>
        <w:t>・局</w:t>
      </w:r>
      <w:r w:rsidRPr="004573CB">
        <w:rPr>
          <w:rFonts w:ascii="HG丸ｺﾞｼｯｸM-PRO" w:eastAsia="HG丸ｺﾞｼｯｸM-PRO" w:hint="eastAsia"/>
          <w:szCs w:val="21"/>
        </w:rPr>
        <w:t>)欄の「予算措置なし（※１）」は、既に作成したパンフレット、ビデオの配布、展示又は国への要望等、特に当該事業費として予算措置をすることを要しないものを表す。</w:t>
      </w:r>
    </w:p>
    <w:p w14:paraId="0F20FB09" w14:textId="77777777" w:rsidR="002E2DD0" w:rsidRPr="004573CB" w:rsidRDefault="002E2DD0" w:rsidP="002E2DD0">
      <w:pPr>
        <w:ind w:left="201" w:rightChars="46" w:right="92" w:hangingChars="100" w:hanging="201"/>
        <w:rPr>
          <w:rFonts w:ascii="HG丸ｺﾞｼｯｸM-PRO" w:eastAsia="HG丸ｺﾞｼｯｸM-PRO"/>
          <w:szCs w:val="21"/>
        </w:rPr>
      </w:pPr>
      <w:r w:rsidRPr="004573CB">
        <w:rPr>
          <w:rFonts w:ascii="HG丸ｺﾞｼｯｸM-PRO" w:eastAsia="HG丸ｺﾞｼｯｸM-PRO" w:hint="eastAsia"/>
          <w:szCs w:val="21"/>
        </w:rPr>
        <w:t>●  施策名所管課(室</w:t>
      </w:r>
      <w:r>
        <w:rPr>
          <w:rFonts w:ascii="HG丸ｺﾞｼｯｸM-PRO" w:eastAsia="HG丸ｺﾞｼｯｸM-PRO" w:hint="eastAsia"/>
          <w:szCs w:val="21"/>
        </w:rPr>
        <w:t>・局</w:t>
      </w:r>
      <w:r w:rsidRPr="004573CB">
        <w:rPr>
          <w:rFonts w:ascii="HG丸ｺﾞｼｯｸM-PRO" w:eastAsia="HG丸ｺﾞｼｯｸM-PRO" w:hint="eastAsia"/>
          <w:szCs w:val="21"/>
        </w:rPr>
        <w:t>)欄の「 ―　千円」（※２）は、予算の記載が困難なものなどを表す（独立行政法人が実施する事業など）。</w:t>
      </w:r>
    </w:p>
    <w:p w14:paraId="7F4B49FA" w14:textId="77777777" w:rsidR="002E2DD0" w:rsidRPr="004573CB" w:rsidRDefault="002E2DD0" w:rsidP="002E2DD0">
      <w:pPr>
        <w:autoSpaceDE w:val="0"/>
        <w:autoSpaceDN w:val="0"/>
        <w:adjustRightInd w:val="0"/>
        <w:jc w:val="left"/>
        <w:rPr>
          <w:rFonts w:ascii="HG丸ｺﾞｼｯｸM-PRO" w:eastAsia="HG丸ｺﾞｼｯｸM-PRO"/>
          <w:szCs w:val="21"/>
        </w:rPr>
      </w:pPr>
      <w:r w:rsidRPr="004573CB">
        <w:rPr>
          <w:rFonts w:ascii="HG丸ｺﾞｼｯｸM-PRO" w:eastAsia="HG丸ｺﾞｼｯｸM-PRO" w:hint="eastAsia"/>
          <w:szCs w:val="21"/>
        </w:rPr>
        <w:t>●　施策名所管課(室</w:t>
      </w:r>
      <w:r>
        <w:rPr>
          <w:rFonts w:ascii="HG丸ｺﾞｼｯｸM-PRO" w:eastAsia="HG丸ｺﾞｼｯｸM-PRO" w:hint="eastAsia"/>
          <w:szCs w:val="21"/>
        </w:rPr>
        <w:t>・局</w:t>
      </w:r>
      <w:r w:rsidRPr="004573CB">
        <w:rPr>
          <w:rFonts w:ascii="HG丸ｺﾞｼｯｸM-PRO" w:eastAsia="HG丸ｺﾞｼｯｸM-PRO" w:hint="eastAsia"/>
          <w:szCs w:val="21"/>
        </w:rPr>
        <w:t>)欄の「○○千円の一部」として記載する事業については、次のように分類。</w:t>
      </w:r>
    </w:p>
    <w:p w14:paraId="0662077E" w14:textId="77777777" w:rsidR="002E2DD0" w:rsidRPr="004573CB" w:rsidRDefault="002E2DD0" w:rsidP="002E2DD0">
      <w:pPr>
        <w:autoSpaceDE w:val="0"/>
        <w:autoSpaceDN w:val="0"/>
        <w:adjustRightInd w:val="0"/>
        <w:ind w:firstLineChars="200" w:firstLine="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「（※３ａ）」は、</w:t>
      </w:r>
      <w:r w:rsidRPr="004573CB">
        <w:rPr>
          <w:rFonts w:ascii="HG丸ｺﾞｼｯｸM-PRO" w:eastAsia="HG丸ｺﾞｼｯｸM-PRO" w:cs="ＭＳ Ｐゴシック" w:hint="eastAsia"/>
          <w:kern w:val="0"/>
          <w:szCs w:val="21"/>
          <w:lang w:val="ja-JP"/>
        </w:rPr>
        <w:t>当該事業の対象が在日外国人に限定していないもの</w:t>
      </w:r>
    </w:p>
    <w:p w14:paraId="79C61010" w14:textId="77777777" w:rsidR="002E2DD0" w:rsidRPr="004573CB" w:rsidRDefault="002E2DD0" w:rsidP="002E2DD0">
      <w:pPr>
        <w:autoSpaceDE w:val="0"/>
        <w:autoSpaceDN w:val="0"/>
        <w:adjustRightInd w:val="0"/>
        <w:ind w:firstLineChars="200" w:firstLine="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「（※３b）」は、</w:t>
      </w:r>
      <w:r w:rsidRPr="004573CB">
        <w:rPr>
          <w:rFonts w:ascii="HG丸ｺﾞｼｯｸM-PRO" w:eastAsia="HG丸ｺﾞｼｯｸM-PRO" w:cs="ＭＳ Ｐゴシック" w:hint="eastAsia"/>
          <w:kern w:val="0"/>
          <w:szCs w:val="21"/>
          <w:lang w:val="ja-JP"/>
        </w:rPr>
        <w:t>当該外国人施策事業を含む複数の事業で一つの予算額が構成されているもの</w:t>
      </w:r>
    </w:p>
    <w:p w14:paraId="3E6324DB" w14:textId="77777777" w:rsidR="002E2DD0" w:rsidRPr="004573CB" w:rsidRDefault="002E2DD0" w:rsidP="002E2DD0">
      <w:pPr>
        <w:autoSpaceDE w:val="0"/>
        <w:autoSpaceDN w:val="0"/>
        <w:adjustRightInd w:val="0"/>
        <w:ind w:leftChars="200" w:left="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「（※３c）」は、</w:t>
      </w:r>
      <w:r w:rsidRPr="004573CB">
        <w:rPr>
          <w:rFonts w:ascii="HG丸ｺﾞｼｯｸM-PRO" w:eastAsia="HG丸ｺﾞｼｯｸM-PRO" w:cs="ＭＳ Ｐゴシック" w:hint="eastAsia"/>
          <w:szCs w:val="21"/>
          <w:lang w:val="ja-JP"/>
        </w:rPr>
        <w:t>その他（研修事業の研修内容の一部に在日外国人</w:t>
      </w:r>
      <w:r>
        <w:rPr>
          <w:rFonts w:ascii="HG丸ｺﾞｼｯｸM-PRO" w:eastAsia="HG丸ｺﾞｼｯｸM-PRO" w:cs="ＭＳ Ｐゴシック" w:hint="eastAsia"/>
          <w:szCs w:val="21"/>
          <w:lang w:val="ja-JP"/>
        </w:rPr>
        <w:t>関係</w:t>
      </w:r>
      <w:r w:rsidRPr="004573CB">
        <w:rPr>
          <w:rFonts w:ascii="HG丸ｺﾞｼｯｸM-PRO" w:eastAsia="HG丸ｺﾞｼｯｸM-PRO" w:cs="ＭＳ Ｐゴシック" w:hint="eastAsia"/>
          <w:szCs w:val="21"/>
          <w:lang w:val="ja-JP"/>
        </w:rPr>
        <w:t>を含むもの、</w:t>
      </w:r>
      <w:r w:rsidRPr="004573CB">
        <w:rPr>
          <w:rFonts w:ascii="HG丸ｺﾞｼｯｸM-PRO" w:eastAsia="HG丸ｺﾞｼｯｸM-PRO" w:hAnsi="ＭＳ ゴシック" w:hint="eastAsia"/>
          <w:szCs w:val="21"/>
        </w:rPr>
        <w:t>文化情報の発信事業の補助であり事業の参加者に在日外国人を含むもの等）</w:t>
      </w:r>
    </w:p>
    <w:p w14:paraId="7C89C6E3" w14:textId="77777777" w:rsidR="002E2DD0" w:rsidRPr="006C0B89" w:rsidRDefault="002E2DD0" w:rsidP="002E2DD0">
      <w:pPr>
        <w:pStyle w:val="a6"/>
        <w:kinsoku w:val="0"/>
        <w:wordWrap/>
        <w:overflowPunct w:val="0"/>
        <w:spacing w:line="0" w:lineRule="atLeast"/>
        <w:jc w:val="left"/>
        <w:rPr>
          <w:rFonts w:hAnsi="ＭＳ 明朝"/>
          <w:spacing w:val="0"/>
          <w:kern w:val="2"/>
          <w:sz w:val="22"/>
          <w:szCs w:val="22"/>
        </w:rPr>
      </w:pPr>
    </w:p>
    <w:p w14:paraId="29779BAF" w14:textId="77777777" w:rsidR="006C0B89" w:rsidRPr="002E2DD0" w:rsidRDefault="006C0B89" w:rsidP="002E2DD0"/>
    <w:sectPr w:rsidR="006C0B89" w:rsidRPr="002E2DD0" w:rsidSect="00C91A02">
      <w:footerReference w:type="even" r:id="rId12"/>
      <w:footerReference w:type="default" r:id="rId13"/>
      <w:pgSz w:w="11907" w:h="16839" w:code="9"/>
      <w:pgMar w:top="720" w:right="720" w:bottom="720" w:left="720" w:header="851" w:footer="850" w:gutter="0"/>
      <w:pgNumType w:fmt="numberInDash" w:start="1"/>
      <w:cols w:space="425"/>
      <w:docGrid w:type="linesAndChars" w:linePitch="2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F3CC" w14:textId="77777777" w:rsidR="00DE0A6E" w:rsidRDefault="00DE0A6E">
      <w:r>
        <w:separator/>
      </w:r>
    </w:p>
  </w:endnote>
  <w:endnote w:type="continuationSeparator" w:id="0">
    <w:p w14:paraId="103D9304" w14:textId="77777777" w:rsidR="00DE0A6E" w:rsidRDefault="00DE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B4" w14:textId="77777777" w:rsidR="002D6DEA" w:rsidRDefault="002D6DEA" w:rsidP="00F84E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9779BB5" w14:textId="77777777" w:rsidR="002D6DEA" w:rsidRDefault="002D6D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B6" w14:textId="7926393A" w:rsidR="002D6DEA" w:rsidRDefault="002D6DEA" w:rsidP="00E14D27">
    <w:pPr>
      <w:pStyle w:val="a3"/>
      <w:framePr w:wrap="around" w:vAnchor="text" w:hAnchor="margin" w:xAlign="center" w:y="1"/>
      <w:rPr>
        <w:rStyle w:val="a4"/>
      </w:rPr>
    </w:pPr>
    <w:r>
      <w:rPr>
        <w:rStyle w:val="a4"/>
        <w:rFonts w:hint="eastAsia"/>
      </w:rPr>
      <w:t xml:space="preserve">　</w:t>
    </w:r>
    <w:r w:rsidR="005B6F22">
      <w:rPr>
        <w:rStyle w:val="a4"/>
        <w:rFonts w:hint="eastAsia"/>
      </w:rPr>
      <w:t xml:space="preserve">　　　　　　　　　　　　　　　　　　　　　　</w:t>
    </w:r>
    <w:r w:rsidR="005B6F22">
      <w:rPr>
        <w:rStyle w:val="a4"/>
        <w:rFonts w:hint="eastAsia"/>
      </w:rPr>
      <w:t xml:space="preserve">  </w:t>
    </w:r>
    <w:r>
      <w:rPr>
        <w:rStyle w:val="a4"/>
      </w:rPr>
      <w:fldChar w:fldCharType="begin"/>
    </w:r>
    <w:r>
      <w:rPr>
        <w:rStyle w:val="a4"/>
      </w:rPr>
      <w:instrText xml:space="preserve"> PAGE </w:instrText>
    </w:r>
    <w:r>
      <w:rPr>
        <w:rStyle w:val="a4"/>
      </w:rPr>
      <w:fldChar w:fldCharType="separate"/>
    </w:r>
    <w:r w:rsidR="00D8186C">
      <w:rPr>
        <w:rStyle w:val="a4"/>
        <w:noProof/>
      </w:rPr>
      <w:t>- 2 -</w:t>
    </w:r>
    <w:r>
      <w:rPr>
        <w:rStyle w:val="a4"/>
      </w:rPr>
      <w:fldChar w:fldCharType="end"/>
    </w:r>
  </w:p>
  <w:p w14:paraId="29779BB7" w14:textId="77777777" w:rsidR="002D6DEA" w:rsidRDefault="002D6DEA" w:rsidP="00E96EFA">
    <w:pPr>
      <w:pStyle w:val="a3"/>
      <w:framePr w:wrap="around" w:vAnchor="text" w:hAnchor="margin" w:xAlign="center" w:y="1"/>
      <w:rPr>
        <w:rStyle w:val="a4"/>
      </w:rPr>
    </w:pPr>
  </w:p>
  <w:p w14:paraId="29779BB8" w14:textId="77777777" w:rsidR="002D6DEA" w:rsidRPr="006B00F9" w:rsidRDefault="002D6DEA" w:rsidP="00E96EFA">
    <w:pPr>
      <w:pStyle w:val="a3"/>
      <w:framePr w:wrap="around" w:vAnchor="text" w:hAnchor="margin" w:xAlign="center" w:y="1"/>
      <w:rPr>
        <w:rStyle w:val="a4"/>
        <w:sz w:val="28"/>
        <w:szCs w:val="28"/>
      </w:rPr>
    </w:pPr>
  </w:p>
  <w:p w14:paraId="29779BB9" w14:textId="77777777" w:rsidR="002D6DEA" w:rsidRDefault="002D6DEA" w:rsidP="00AF2E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5FC2" w14:textId="77777777" w:rsidR="00DE0A6E" w:rsidRDefault="00DE0A6E">
      <w:r>
        <w:separator/>
      </w:r>
    </w:p>
  </w:footnote>
  <w:footnote w:type="continuationSeparator" w:id="0">
    <w:p w14:paraId="6F3D1B8D" w14:textId="77777777" w:rsidR="00DE0A6E" w:rsidRDefault="00DE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8"/>
    <w:rsid w:val="00000815"/>
    <w:rsid w:val="0000406F"/>
    <w:rsid w:val="000075DB"/>
    <w:rsid w:val="00012245"/>
    <w:rsid w:val="00020BBB"/>
    <w:rsid w:val="00030686"/>
    <w:rsid w:val="000364F6"/>
    <w:rsid w:val="00046683"/>
    <w:rsid w:val="00047823"/>
    <w:rsid w:val="000658D5"/>
    <w:rsid w:val="00065B69"/>
    <w:rsid w:val="00087101"/>
    <w:rsid w:val="00094FA1"/>
    <w:rsid w:val="0009546C"/>
    <w:rsid w:val="00095EFE"/>
    <w:rsid w:val="00096C25"/>
    <w:rsid w:val="000A421C"/>
    <w:rsid w:val="000A504A"/>
    <w:rsid w:val="000B54BD"/>
    <w:rsid w:val="000D048C"/>
    <w:rsid w:val="000D1284"/>
    <w:rsid w:val="000D1EF7"/>
    <w:rsid w:val="000D1FDE"/>
    <w:rsid w:val="000D2BD7"/>
    <w:rsid w:val="000D32AB"/>
    <w:rsid w:val="000E1997"/>
    <w:rsid w:val="000E2B8B"/>
    <w:rsid w:val="000E339D"/>
    <w:rsid w:val="000F51D9"/>
    <w:rsid w:val="000F62D1"/>
    <w:rsid w:val="001000F7"/>
    <w:rsid w:val="0010216E"/>
    <w:rsid w:val="00105734"/>
    <w:rsid w:val="00111F7A"/>
    <w:rsid w:val="001144E5"/>
    <w:rsid w:val="001163AE"/>
    <w:rsid w:val="001342B6"/>
    <w:rsid w:val="00137396"/>
    <w:rsid w:val="00143695"/>
    <w:rsid w:val="00144258"/>
    <w:rsid w:val="001476DF"/>
    <w:rsid w:val="00160AA7"/>
    <w:rsid w:val="00160E48"/>
    <w:rsid w:val="00161259"/>
    <w:rsid w:val="00161C80"/>
    <w:rsid w:val="00163C23"/>
    <w:rsid w:val="00180E19"/>
    <w:rsid w:val="001828F6"/>
    <w:rsid w:val="00185D8B"/>
    <w:rsid w:val="00187D3C"/>
    <w:rsid w:val="00190BBC"/>
    <w:rsid w:val="00192787"/>
    <w:rsid w:val="00192FFE"/>
    <w:rsid w:val="001A4BC5"/>
    <w:rsid w:val="001B1B12"/>
    <w:rsid w:val="001B2281"/>
    <w:rsid w:val="001B2913"/>
    <w:rsid w:val="001B5A29"/>
    <w:rsid w:val="001C3735"/>
    <w:rsid w:val="001C6AC1"/>
    <w:rsid w:val="001D1711"/>
    <w:rsid w:val="001D345A"/>
    <w:rsid w:val="001D5097"/>
    <w:rsid w:val="001D71B9"/>
    <w:rsid w:val="001E0F4B"/>
    <w:rsid w:val="001E2F86"/>
    <w:rsid w:val="001E5FF7"/>
    <w:rsid w:val="001F3A3C"/>
    <w:rsid w:val="00201173"/>
    <w:rsid w:val="00203B02"/>
    <w:rsid w:val="00204829"/>
    <w:rsid w:val="00206E8F"/>
    <w:rsid w:val="00207B43"/>
    <w:rsid w:val="00213787"/>
    <w:rsid w:val="00215E89"/>
    <w:rsid w:val="002164F1"/>
    <w:rsid w:val="0022089B"/>
    <w:rsid w:val="00226291"/>
    <w:rsid w:val="00226C11"/>
    <w:rsid w:val="0023263E"/>
    <w:rsid w:val="002362A5"/>
    <w:rsid w:val="002373EF"/>
    <w:rsid w:val="002467BE"/>
    <w:rsid w:val="00251E1F"/>
    <w:rsid w:val="00253FF4"/>
    <w:rsid w:val="0025615E"/>
    <w:rsid w:val="0026361B"/>
    <w:rsid w:val="002816CB"/>
    <w:rsid w:val="0028300E"/>
    <w:rsid w:val="0029149E"/>
    <w:rsid w:val="00291AA1"/>
    <w:rsid w:val="002A138F"/>
    <w:rsid w:val="002A4E6D"/>
    <w:rsid w:val="002A564C"/>
    <w:rsid w:val="002B0E34"/>
    <w:rsid w:val="002B27EA"/>
    <w:rsid w:val="002B3442"/>
    <w:rsid w:val="002B5F1A"/>
    <w:rsid w:val="002C150B"/>
    <w:rsid w:val="002D1593"/>
    <w:rsid w:val="002D6DEA"/>
    <w:rsid w:val="002E2DD0"/>
    <w:rsid w:val="002E34E0"/>
    <w:rsid w:val="002E64AE"/>
    <w:rsid w:val="002F03B4"/>
    <w:rsid w:val="002F1A94"/>
    <w:rsid w:val="002F4643"/>
    <w:rsid w:val="002F5C41"/>
    <w:rsid w:val="002F6EB8"/>
    <w:rsid w:val="00304EE1"/>
    <w:rsid w:val="003074C3"/>
    <w:rsid w:val="00310D0D"/>
    <w:rsid w:val="00316A47"/>
    <w:rsid w:val="00325345"/>
    <w:rsid w:val="003317AF"/>
    <w:rsid w:val="00340350"/>
    <w:rsid w:val="0034201F"/>
    <w:rsid w:val="003426DC"/>
    <w:rsid w:val="00344806"/>
    <w:rsid w:val="00352022"/>
    <w:rsid w:val="00353E4C"/>
    <w:rsid w:val="003548BD"/>
    <w:rsid w:val="003553E0"/>
    <w:rsid w:val="00371B72"/>
    <w:rsid w:val="00375E67"/>
    <w:rsid w:val="003847A7"/>
    <w:rsid w:val="003876CB"/>
    <w:rsid w:val="00387762"/>
    <w:rsid w:val="00397F0A"/>
    <w:rsid w:val="003A1A89"/>
    <w:rsid w:val="003A5ED6"/>
    <w:rsid w:val="003A7976"/>
    <w:rsid w:val="003B03C3"/>
    <w:rsid w:val="003B2F2F"/>
    <w:rsid w:val="003B528C"/>
    <w:rsid w:val="003B6405"/>
    <w:rsid w:val="003B7A5A"/>
    <w:rsid w:val="003C5738"/>
    <w:rsid w:val="003D15F0"/>
    <w:rsid w:val="003D1F0D"/>
    <w:rsid w:val="003D2761"/>
    <w:rsid w:val="003F185F"/>
    <w:rsid w:val="003F426F"/>
    <w:rsid w:val="003F4E60"/>
    <w:rsid w:val="003F6B44"/>
    <w:rsid w:val="003F71A6"/>
    <w:rsid w:val="00407FBF"/>
    <w:rsid w:val="00411F99"/>
    <w:rsid w:val="00417862"/>
    <w:rsid w:val="00417C66"/>
    <w:rsid w:val="00425A0B"/>
    <w:rsid w:val="00435A46"/>
    <w:rsid w:val="0043736C"/>
    <w:rsid w:val="00441864"/>
    <w:rsid w:val="00446BD8"/>
    <w:rsid w:val="0045098C"/>
    <w:rsid w:val="00450E71"/>
    <w:rsid w:val="00453B7C"/>
    <w:rsid w:val="00456B95"/>
    <w:rsid w:val="004573BD"/>
    <w:rsid w:val="004573CB"/>
    <w:rsid w:val="004636DC"/>
    <w:rsid w:val="0046665F"/>
    <w:rsid w:val="004678C3"/>
    <w:rsid w:val="00467F25"/>
    <w:rsid w:val="00470255"/>
    <w:rsid w:val="00480E43"/>
    <w:rsid w:val="00481B27"/>
    <w:rsid w:val="00485305"/>
    <w:rsid w:val="00487E34"/>
    <w:rsid w:val="004A1898"/>
    <w:rsid w:val="004A619D"/>
    <w:rsid w:val="004A72B5"/>
    <w:rsid w:val="004B07EC"/>
    <w:rsid w:val="004B28F5"/>
    <w:rsid w:val="004B4303"/>
    <w:rsid w:val="004B5471"/>
    <w:rsid w:val="004B5C0F"/>
    <w:rsid w:val="004C4DD1"/>
    <w:rsid w:val="004E1BC1"/>
    <w:rsid w:val="004F01D0"/>
    <w:rsid w:val="004F2B07"/>
    <w:rsid w:val="005055B0"/>
    <w:rsid w:val="00506426"/>
    <w:rsid w:val="0051404C"/>
    <w:rsid w:val="00515654"/>
    <w:rsid w:val="005250E8"/>
    <w:rsid w:val="00532352"/>
    <w:rsid w:val="00532BB9"/>
    <w:rsid w:val="00533D7A"/>
    <w:rsid w:val="005354F2"/>
    <w:rsid w:val="00536028"/>
    <w:rsid w:val="00536A59"/>
    <w:rsid w:val="00542DA2"/>
    <w:rsid w:val="005457F4"/>
    <w:rsid w:val="00545AD4"/>
    <w:rsid w:val="00547996"/>
    <w:rsid w:val="005518BC"/>
    <w:rsid w:val="00561AB0"/>
    <w:rsid w:val="00563DE6"/>
    <w:rsid w:val="00566B1E"/>
    <w:rsid w:val="0057228D"/>
    <w:rsid w:val="00574095"/>
    <w:rsid w:val="00574FC0"/>
    <w:rsid w:val="005768FE"/>
    <w:rsid w:val="00580EE8"/>
    <w:rsid w:val="0058217A"/>
    <w:rsid w:val="005827CD"/>
    <w:rsid w:val="005828B6"/>
    <w:rsid w:val="00583235"/>
    <w:rsid w:val="0059042B"/>
    <w:rsid w:val="005950CD"/>
    <w:rsid w:val="00596266"/>
    <w:rsid w:val="00597CEC"/>
    <w:rsid w:val="005A2D7C"/>
    <w:rsid w:val="005A3D9F"/>
    <w:rsid w:val="005A3F69"/>
    <w:rsid w:val="005A58C4"/>
    <w:rsid w:val="005A6D8F"/>
    <w:rsid w:val="005B6F22"/>
    <w:rsid w:val="005C2502"/>
    <w:rsid w:val="005D5AF8"/>
    <w:rsid w:val="005E122B"/>
    <w:rsid w:val="005F27A8"/>
    <w:rsid w:val="005F47AB"/>
    <w:rsid w:val="005F67E7"/>
    <w:rsid w:val="005F6AB6"/>
    <w:rsid w:val="00604D0F"/>
    <w:rsid w:val="00606D18"/>
    <w:rsid w:val="0061093D"/>
    <w:rsid w:val="00612634"/>
    <w:rsid w:val="006166A4"/>
    <w:rsid w:val="00617D1A"/>
    <w:rsid w:val="0062319D"/>
    <w:rsid w:val="006249B3"/>
    <w:rsid w:val="00625503"/>
    <w:rsid w:val="00625584"/>
    <w:rsid w:val="00625B0C"/>
    <w:rsid w:val="00627E11"/>
    <w:rsid w:val="00636EF4"/>
    <w:rsid w:val="006370C1"/>
    <w:rsid w:val="00641C24"/>
    <w:rsid w:val="006428CB"/>
    <w:rsid w:val="00644F1F"/>
    <w:rsid w:val="00647C43"/>
    <w:rsid w:val="006519BB"/>
    <w:rsid w:val="00652A85"/>
    <w:rsid w:val="00660C22"/>
    <w:rsid w:val="006630F9"/>
    <w:rsid w:val="006639C3"/>
    <w:rsid w:val="006727F3"/>
    <w:rsid w:val="00673B89"/>
    <w:rsid w:val="0067527B"/>
    <w:rsid w:val="006765C2"/>
    <w:rsid w:val="00682413"/>
    <w:rsid w:val="00683944"/>
    <w:rsid w:val="00692DA1"/>
    <w:rsid w:val="0069600D"/>
    <w:rsid w:val="006964C2"/>
    <w:rsid w:val="006A581B"/>
    <w:rsid w:val="006A6BA3"/>
    <w:rsid w:val="006B00F9"/>
    <w:rsid w:val="006B0C67"/>
    <w:rsid w:val="006B5347"/>
    <w:rsid w:val="006B6FD1"/>
    <w:rsid w:val="006C04EB"/>
    <w:rsid w:val="006C0B89"/>
    <w:rsid w:val="006C143D"/>
    <w:rsid w:val="006C2EC7"/>
    <w:rsid w:val="006C6C9D"/>
    <w:rsid w:val="006C7BF6"/>
    <w:rsid w:val="006D3A1E"/>
    <w:rsid w:val="006D5004"/>
    <w:rsid w:val="006E6A38"/>
    <w:rsid w:val="006E6E9A"/>
    <w:rsid w:val="006F13C4"/>
    <w:rsid w:val="006F5E57"/>
    <w:rsid w:val="00701757"/>
    <w:rsid w:val="0070366D"/>
    <w:rsid w:val="00703E47"/>
    <w:rsid w:val="007142C4"/>
    <w:rsid w:val="0071653B"/>
    <w:rsid w:val="0071673D"/>
    <w:rsid w:val="00717D5A"/>
    <w:rsid w:val="007230BA"/>
    <w:rsid w:val="00723D2A"/>
    <w:rsid w:val="007250CD"/>
    <w:rsid w:val="00725A65"/>
    <w:rsid w:val="00730C08"/>
    <w:rsid w:val="00732B37"/>
    <w:rsid w:val="00735076"/>
    <w:rsid w:val="00736E22"/>
    <w:rsid w:val="00746414"/>
    <w:rsid w:val="007479DF"/>
    <w:rsid w:val="00752907"/>
    <w:rsid w:val="00761E6C"/>
    <w:rsid w:val="0076513A"/>
    <w:rsid w:val="00766781"/>
    <w:rsid w:val="0076729C"/>
    <w:rsid w:val="00770DA9"/>
    <w:rsid w:val="00783352"/>
    <w:rsid w:val="0078342B"/>
    <w:rsid w:val="007A3A54"/>
    <w:rsid w:val="007A3BD6"/>
    <w:rsid w:val="007B2561"/>
    <w:rsid w:val="007D4776"/>
    <w:rsid w:val="007D7969"/>
    <w:rsid w:val="00806E64"/>
    <w:rsid w:val="008106B0"/>
    <w:rsid w:val="00814171"/>
    <w:rsid w:val="00832691"/>
    <w:rsid w:val="00835484"/>
    <w:rsid w:val="00843B73"/>
    <w:rsid w:val="00846881"/>
    <w:rsid w:val="008542C9"/>
    <w:rsid w:val="008646F0"/>
    <w:rsid w:val="00864FD6"/>
    <w:rsid w:val="00873F05"/>
    <w:rsid w:val="00874BC4"/>
    <w:rsid w:val="00876AF1"/>
    <w:rsid w:val="00883A07"/>
    <w:rsid w:val="00883D22"/>
    <w:rsid w:val="00883E22"/>
    <w:rsid w:val="00885B8E"/>
    <w:rsid w:val="0089041B"/>
    <w:rsid w:val="00891438"/>
    <w:rsid w:val="0089207A"/>
    <w:rsid w:val="008B3041"/>
    <w:rsid w:val="008B6C61"/>
    <w:rsid w:val="008B6CA6"/>
    <w:rsid w:val="008B7A6F"/>
    <w:rsid w:val="008B7AEF"/>
    <w:rsid w:val="008C0B85"/>
    <w:rsid w:val="008C66D3"/>
    <w:rsid w:val="008D17F8"/>
    <w:rsid w:val="008D2B52"/>
    <w:rsid w:val="008D40AC"/>
    <w:rsid w:val="008D6F66"/>
    <w:rsid w:val="008E025B"/>
    <w:rsid w:val="008E07D7"/>
    <w:rsid w:val="008E1B90"/>
    <w:rsid w:val="008E5047"/>
    <w:rsid w:val="008E6C7B"/>
    <w:rsid w:val="008F35AC"/>
    <w:rsid w:val="008F4522"/>
    <w:rsid w:val="008F6449"/>
    <w:rsid w:val="008F75C9"/>
    <w:rsid w:val="008F7C03"/>
    <w:rsid w:val="00905FAB"/>
    <w:rsid w:val="00907B8A"/>
    <w:rsid w:val="00912C2D"/>
    <w:rsid w:val="00912D12"/>
    <w:rsid w:val="00914C77"/>
    <w:rsid w:val="00930709"/>
    <w:rsid w:val="009319CB"/>
    <w:rsid w:val="00940732"/>
    <w:rsid w:val="00944B9E"/>
    <w:rsid w:val="00946EB8"/>
    <w:rsid w:val="009533A8"/>
    <w:rsid w:val="0096371D"/>
    <w:rsid w:val="00965EDC"/>
    <w:rsid w:val="00967612"/>
    <w:rsid w:val="0098493E"/>
    <w:rsid w:val="009854DF"/>
    <w:rsid w:val="009901FA"/>
    <w:rsid w:val="00991CC7"/>
    <w:rsid w:val="009A12E2"/>
    <w:rsid w:val="009A3BBD"/>
    <w:rsid w:val="009A491F"/>
    <w:rsid w:val="009A7050"/>
    <w:rsid w:val="009B3DD1"/>
    <w:rsid w:val="009C2B39"/>
    <w:rsid w:val="009C4F26"/>
    <w:rsid w:val="009C528B"/>
    <w:rsid w:val="009C5499"/>
    <w:rsid w:val="009C7153"/>
    <w:rsid w:val="009D06B9"/>
    <w:rsid w:val="009D6B63"/>
    <w:rsid w:val="009E3A92"/>
    <w:rsid w:val="009E51A5"/>
    <w:rsid w:val="009E679C"/>
    <w:rsid w:val="009F0EB2"/>
    <w:rsid w:val="009F33A6"/>
    <w:rsid w:val="009F439B"/>
    <w:rsid w:val="009F45E8"/>
    <w:rsid w:val="00A02918"/>
    <w:rsid w:val="00A03980"/>
    <w:rsid w:val="00A04041"/>
    <w:rsid w:val="00A06711"/>
    <w:rsid w:val="00A07B5D"/>
    <w:rsid w:val="00A10B3D"/>
    <w:rsid w:val="00A10B3F"/>
    <w:rsid w:val="00A10C18"/>
    <w:rsid w:val="00A11F46"/>
    <w:rsid w:val="00A16CD3"/>
    <w:rsid w:val="00A20507"/>
    <w:rsid w:val="00A23695"/>
    <w:rsid w:val="00A25AE9"/>
    <w:rsid w:val="00A401B8"/>
    <w:rsid w:val="00A40BAC"/>
    <w:rsid w:val="00A42E86"/>
    <w:rsid w:val="00A452D6"/>
    <w:rsid w:val="00A53420"/>
    <w:rsid w:val="00A5537E"/>
    <w:rsid w:val="00A55BA9"/>
    <w:rsid w:val="00A64342"/>
    <w:rsid w:val="00A65C15"/>
    <w:rsid w:val="00A70728"/>
    <w:rsid w:val="00A7634E"/>
    <w:rsid w:val="00A8259D"/>
    <w:rsid w:val="00A82CF7"/>
    <w:rsid w:val="00A879E7"/>
    <w:rsid w:val="00A92FA1"/>
    <w:rsid w:val="00A94F0F"/>
    <w:rsid w:val="00AA698B"/>
    <w:rsid w:val="00AA6C3F"/>
    <w:rsid w:val="00AA7721"/>
    <w:rsid w:val="00AA78AE"/>
    <w:rsid w:val="00AB0550"/>
    <w:rsid w:val="00AB29AE"/>
    <w:rsid w:val="00AB424D"/>
    <w:rsid w:val="00AB67C0"/>
    <w:rsid w:val="00AC0948"/>
    <w:rsid w:val="00AC1E50"/>
    <w:rsid w:val="00AC5186"/>
    <w:rsid w:val="00AD7F5B"/>
    <w:rsid w:val="00AE140D"/>
    <w:rsid w:val="00AE28EE"/>
    <w:rsid w:val="00AF00AE"/>
    <w:rsid w:val="00AF2E55"/>
    <w:rsid w:val="00AF4543"/>
    <w:rsid w:val="00AF517A"/>
    <w:rsid w:val="00AF6471"/>
    <w:rsid w:val="00B00423"/>
    <w:rsid w:val="00B00B39"/>
    <w:rsid w:val="00B00EB4"/>
    <w:rsid w:val="00B02DEC"/>
    <w:rsid w:val="00B07BEC"/>
    <w:rsid w:val="00B123B2"/>
    <w:rsid w:val="00B148B3"/>
    <w:rsid w:val="00B16FDC"/>
    <w:rsid w:val="00B203B1"/>
    <w:rsid w:val="00B20D9E"/>
    <w:rsid w:val="00B219C8"/>
    <w:rsid w:val="00B22C86"/>
    <w:rsid w:val="00B23DAD"/>
    <w:rsid w:val="00B2591A"/>
    <w:rsid w:val="00B33836"/>
    <w:rsid w:val="00B3387A"/>
    <w:rsid w:val="00B35197"/>
    <w:rsid w:val="00B42FF2"/>
    <w:rsid w:val="00B4304E"/>
    <w:rsid w:val="00B43A14"/>
    <w:rsid w:val="00B47D6F"/>
    <w:rsid w:val="00B603C2"/>
    <w:rsid w:val="00B6314C"/>
    <w:rsid w:val="00B65FEC"/>
    <w:rsid w:val="00B74A13"/>
    <w:rsid w:val="00B753C3"/>
    <w:rsid w:val="00B81099"/>
    <w:rsid w:val="00B81ADD"/>
    <w:rsid w:val="00B82024"/>
    <w:rsid w:val="00B8765E"/>
    <w:rsid w:val="00B91DE6"/>
    <w:rsid w:val="00BA011A"/>
    <w:rsid w:val="00BA5C44"/>
    <w:rsid w:val="00BB0300"/>
    <w:rsid w:val="00BB109B"/>
    <w:rsid w:val="00BB5BC0"/>
    <w:rsid w:val="00BB7768"/>
    <w:rsid w:val="00BB790A"/>
    <w:rsid w:val="00BC07C5"/>
    <w:rsid w:val="00BC6334"/>
    <w:rsid w:val="00BC7680"/>
    <w:rsid w:val="00BD4227"/>
    <w:rsid w:val="00BD4F8A"/>
    <w:rsid w:val="00BD769B"/>
    <w:rsid w:val="00BE26A9"/>
    <w:rsid w:val="00BE45F5"/>
    <w:rsid w:val="00BE4E05"/>
    <w:rsid w:val="00BE6B77"/>
    <w:rsid w:val="00BE7B85"/>
    <w:rsid w:val="00BF0521"/>
    <w:rsid w:val="00BF1A49"/>
    <w:rsid w:val="00BF428F"/>
    <w:rsid w:val="00BF4D8F"/>
    <w:rsid w:val="00BF541E"/>
    <w:rsid w:val="00BF55A7"/>
    <w:rsid w:val="00C0197C"/>
    <w:rsid w:val="00C02C2E"/>
    <w:rsid w:val="00C047AC"/>
    <w:rsid w:val="00C0764D"/>
    <w:rsid w:val="00C10C1C"/>
    <w:rsid w:val="00C12FC2"/>
    <w:rsid w:val="00C13E68"/>
    <w:rsid w:val="00C156A7"/>
    <w:rsid w:val="00C17A43"/>
    <w:rsid w:val="00C2309E"/>
    <w:rsid w:val="00C24314"/>
    <w:rsid w:val="00C30951"/>
    <w:rsid w:val="00C370A5"/>
    <w:rsid w:val="00C450B5"/>
    <w:rsid w:val="00C453F7"/>
    <w:rsid w:val="00C51A6A"/>
    <w:rsid w:val="00C51D1A"/>
    <w:rsid w:val="00C53011"/>
    <w:rsid w:val="00C57B34"/>
    <w:rsid w:val="00C57F26"/>
    <w:rsid w:val="00C673B3"/>
    <w:rsid w:val="00C742CC"/>
    <w:rsid w:val="00C814D8"/>
    <w:rsid w:val="00C83A17"/>
    <w:rsid w:val="00C84E8C"/>
    <w:rsid w:val="00C85217"/>
    <w:rsid w:val="00C90B98"/>
    <w:rsid w:val="00C91A02"/>
    <w:rsid w:val="00C9220B"/>
    <w:rsid w:val="00CA0E98"/>
    <w:rsid w:val="00CA322D"/>
    <w:rsid w:val="00CB47BA"/>
    <w:rsid w:val="00CB7306"/>
    <w:rsid w:val="00CB77D4"/>
    <w:rsid w:val="00CC2813"/>
    <w:rsid w:val="00CC2FF4"/>
    <w:rsid w:val="00CD10F9"/>
    <w:rsid w:val="00CD50AA"/>
    <w:rsid w:val="00CD5664"/>
    <w:rsid w:val="00CE3EC9"/>
    <w:rsid w:val="00CF0964"/>
    <w:rsid w:val="00CF34E9"/>
    <w:rsid w:val="00CF735A"/>
    <w:rsid w:val="00D01497"/>
    <w:rsid w:val="00D032CE"/>
    <w:rsid w:val="00D10B7B"/>
    <w:rsid w:val="00D110CB"/>
    <w:rsid w:val="00D12857"/>
    <w:rsid w:val="00D30833"/>
    <w:rsid w:val="00D31B36"/>
    <w:rsid w:val="00D35B2E"/>
    <w:rsid w:val="00D4346F"/>
    <w:rsid w:val="00D435A3"/>
    <w:rsid w:val="00D517EC"/>
    <w:rsid w:val="00D60ADB"/>
    <w:rsid w:val="00D6459E"/>
    <w:rsid w:val="00D71BA7"/>
    <w:rsid w:val="00D7625F"/>
    <w:rsid w:val="00D8186C"/>
    <w:rsid w:val="00D818F4"/>
    <w:rsid w:val="00D841E3"/>
    <w:rsid w:val="00D909A6"/>
    <w:rsid w:val="00D9129E"/>
    <w:rsid w:val="00D96105"/>
    <w:rsid w:val="00D97929"/>
    <w:rsid w:val="00D9792D"/>
    <w:rsid w:val="00DA0BD4"/>
    <w:rsid w:val="00DA0C6B"/>
    <w:rsid w:val="00DA7D4B"/>
    <w:rsid w:val="00DB03B4"/>
    <w:rsid w:val="00DB20BA"/>
    <w:rsid w:val="00DC2B0F"/>
    <w:rsid w:val="00DC5C80"/>
    <w:rsid w:val="00DD04A2"/>
    <w:rsid w:val="00DD2B58"/>
    <w:rsid w:val="00DD5567"/>
    <w:rsid w:val="00DD6B1B"/>
    <w:rsid w:val="00DD71E0"/>
    <w:rsid w:val="00DD7BD0"/>
    <w:rsid w:val="00DE0A6E"/>
    <w:rsid w:val="00DE1230"/>
    <w:rsid w:val="00DE2003"/>
    <w:rsid w:val="00DE343C"/>
    <w:rsid w:val="00DE6164"/>
    <w:rsid w:val="00DE6306"/>
    <w:rsid w:val="00DF2669"/>
    <w:rsid w:val="00DF2E27"/>
    <w:rsid w:val="00DF4524"/>
    <w:rsid w:val="00E0250E"/>
    <w:rsid w:val="00E14D27"/>
    <w:rsid w:val="00E150BE"/>
    <w:rsid w:val="00E20A9E"/>
    <w:rsid w:val="00E22406"/>
    <w:rsid w:val="00E27647"/>
    <w:rsid w:val="00E35816"/>
    <w:rsid w:val="00E35AD9"/>
    <w:rsid w:val="00E40660"/>
    <w:rsid w:val="00E42B1C"/>
    <w:rsid w:val="00E61176"/>
    <w:rsid w:val="00E67C20"/>
    <w:rsid w:val="00E72BC2"/>
    <w:rsid w:val="00E73752"/>
    <w:rsid w:val="00E73820"/>
    <w:rsid w:val="00E75952"/>
    <w:rsid w:val="00E81A82"/>
    <w:rsid w:val="00E82921"/>
    <w:rsid w:val="00E82B02"/>
    <w:rsid w:val="00E82D16"/>
    <w:rsid w:val="00E841B1"/>
    <w:rsid w:val="00E86650"/>
    <w:rsid w:val="00E86B46"/>
    <w:rsid w:val="00E91366"/>
    <w:rsid w:val="00E93AA1"/>
    <w:rsid w:val="00E96EFA"/>
    <w:rsid w:val="00EA29B7"/>
    <w:rsid w:val="00EA7236"/>
    <w:rsid w:val="00EB05A4"/>
    <w:rsid w:val="00EB326A"/>
    <w:rsid w:val="00EB446E"/>
    <w:rsid w:val="00EC7419"/>
    <w:rsid w:val="00EC7D29"/>
    <w:rsid w:val="00ED0D4E"/>
    <w:rsid w:val="00ED1F50"/>
    <w:rsid w:val="00ED7AB8"/>
    <w:rsid w:val="00EE52F7"/>
    <w:rsid w:val="00EE55F3"/>
    <w:rsid w:val="00EF04AA"/>
    <w:rsid w:val="00EF24E6"/>
    <w:rsid w:val="00EF4B66"/>
    <w:rsid w:val="00EF6F24"/>
    <w:rsid w:val="00F05900"/>
    <w:rsid w:val="00F05CF9"/>
    <w:rsid w:val="00F1152D"/>
    <w:rsid w:val="00F14773"/>
    <w:rsid w:val="00F14DC3"/>
    <w:rsid w:val="00F1770F"/>
    <w:rsid w:val="00F22320"/>
    <w:rsid w:val="00F2524C"/>
    <w:rsid w:val="00F25474"/>
    <w:rsid w:val="00F26DAA"/>
    <w:rsid w:val="00F307A7"/>
    <w:rsid w:val="00F31C85"/>
    <w:rsid w:val="00F3200B"/>
    <w:rsid w:val="00F338D4"/>
    <w:rsid w:val="00F3411E"/>
    <w:rsid w:val="00F6076B"/>
    <w:rsid w:val="00F63538"/>
    <w:rsid w:val="00F6360E"/>
    <w:rsid w:val="00F66687"/>
    <w:rsid w:val="00F73A74"/>
    <w:rsid w:val="00F74178"/>
    <w:rsid w:val="00F75A2D"/>
    <w:rsid w:val="00F768B8"/>
    <w:rsid w:val="00F84E01"/>
    <w:rsid w:val="00F865F9"/>
    <w:rsid w:val="00F86FF6"/>
    <w:rsid w:val="00F870F3"/>
    <w:rsid w:val="00F919F7"/>
    <w:rsid w:val="00F9463F"/>
    <w:rsid w:val="00F9538E"/>
    <w:rsid w:val="00FA24EE"/>
    <w:rsid w:val="00FA5111"/>
    <w:rsid w:val="00FB2D66"/>
    <w:rsid w:val="00FB384A"/>
    <w:rsid w:val="00FB4490"/>
    <w:rsid w:val="00FC0C28"/>
    <w:rsid w:val="00FC6A18"/>
    <w:rsid w:val="00FD66BC"/>
    <w:rsid w:val="00FF082D"/>
    <w:rsid w:val="00FF2E8C"/>
    <w:rsid w:val="00FF4ABD"/>
    <w:rsid w:val="00FF6158"/>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77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character" w:customStyle="1" w:styleId="a8">
    <w:name w:val="本文インデント (文字)"/>
    <w:link w:val="a7"/>
    <w:rsid w:val="00536028"/>
    <w:rPr>
      <w:kern w:val="2"/>
      <w:sz w:val="21"/>
      <w:szCs w:val="24"/>
    </w:rPr>
  </w:style>
  <w:style w:type="paragraph" w:styleId="a9">
    <w:name w:val="Balloon Text"/>
    <w:basedOn w:val="a"/>
    <w:link w:val="aa"/>
    <w:rsid w:val="00C9220B"/>
    <w:rPr>
      <w:rFonts w:ascii="Arial" w:eastAsia="ＭＳ ゴシック" w:hAnsi="Arial"/>
      <w:sz w:val="18"/>
      <w:szCs w:val="18"/>
    </w:rPr>
  </w:style>
  <w:style w:type="character" w:customStyle="1" w:styleId="aa">
    <w:name w:val="吹き出し (文字)"/>
    <w:link w:val="a9"/>
    <w:rsid w:val="00C9220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character" w:customStyle="1" w:styleId="a8">
    <w:name w:val="本文インデント (文字)"/>
    <w:link w:val="a7"/>
    <w:rsid w:val="00536028"/>
    <w:rPr>
      <w:kern w:val="2"/>
      <w:sz w:val="21"/>
      <w:szCs w:val="24"/>
    </w:rPr>
  </w:style>
  <w:style w:type="paragraph" w:styleId="a9">
    <w:name w:val="Balloon Text"/>
    <w:basedOn w:val="a"/>
    <w:link w:val="aa"/>
    <w:rsid w:val="00C9220B"/>
    <w:rPr>
      <w:rFonts w:ascii="Arial" w:eastAsia="ＭＳ ゴシック" w:hAnsi="Arial"/>
      <w:sz w:val="18"/>
      <w:szCs w:val="18"/>
    </w:rPr>
  </w:style>
  <w:style w:type="character" w:customStyle="1" w:styleId="aa">
    <w:name w:val="吹き出し (文字)"/>
    <w:link w:val="a9"/>
    <w:rsid w:val="00C922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DE0C-056A-4CEC-A228-13404C4B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DFB5A9-F928-4981-B913-510B2EDFF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88CAF-C517-47CF-863D-13496A35BEDB}">
  <ds:schemaRefs>
    <ds:schemaRef ds:uri="http://schemas.microsoft.com/sharepoint/v3/contenttype/forms"/>
  </ds:schemaRefs>
</ds:datastoreItem>
</file>

<file path=customXml/itemProps4.xml><?xml version="1.0" encoding="utf-8"?>
<ds:datastoreItem xmlns:ds="http://schemas.openxmlformats.org/officeDocument/2006/customXml" ds:itemID="{A15073FB-AF3A-4FBF-962B-E91F98C3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1197</Words>
  <Characters>6826</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板谷　早恵</cp:lastModifiedBy>
  <cp:revision>9</cp:revision>
  <cp:lastPrinted>2016-11-14T08:33:00Z</cp:lastPrinted>
  <dcterms:created xsi:type="dcterms:W3CDTF">2016-11-11T05:31:00Z</dcterms:created>
  <dcterms:modified xsi:type="dcterms:W3CDTF">2016-11-16T06:49:00Z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