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96" w:rsidRDefault="00367C96" w:rsidP="00367C96">
      <w:pPr>
        <w:rPr>
          <w:rFonts w:asciiTheme="majorEastAsia" w:eastAsiaTheme="majorEastAsia" w:hAnsiTheme="majorEastAsia"/>
          <w:sz w:val="22"/>
        </w:rPr>
      </w:pPr>
    </w:p>
    <w:p w:rsidR="00367C96" w:rsidRDefault="00367C96" w:rsidP="00DB68B4">
      <w:pPr>
        <w:jc w:val="center"/>
        <w:rPr>
          <w:rFonts w:asciiTheme="majorEastAsia" w:eastAsiaTheme="majorEastAsia" w:hAnsiTheme="majorEastAsia"/>
          <w:sz w:val="22"/>
        </w:rPr>
      </w:pPr>
      <w:r w:rsidRPr="00FD37F4">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01ED7A09" wp14:editId="0E6F6352">
                <wp:simplePos x="0" y="0"/>
                <wp:positionH relativeFrom="column">
                  <wp:posOffset>4396740</wp:posOffset>
                </wp:positionH>
                <wp:positionV relativeFrom="paragraph">
                  <wp:posOffset>-281305</wp:posOffset>
                </wp:positionV>
                <wp:extent cx="116205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367C96" w:rsidRPr="00575D96" w:rsidRDefault="00367C96" w:rsidP="00367C96">
                            <w:pPr>
                              <w:rPr>
                                <w:rFonts w:asciiTheme="minorEastAsia" w:hAnsiTheme="minorEastAsia"/>
                                <w:sz w:val="20"/>
                                <w:szCs w:val="20"/>
                              </w:rPr>
                            </w:pPr>
                            <w:r w:rsidRPr="00575D96">
                              <w:rPr>
                                <w:rFonts w:asciiTheme="minorEastAsia" w:hAnsiTheme="minorEastAsia" w:hint="eastAsia"/>
                                <w:sz w:val="20"/>
                                <w:szCs w:val="20"/>
                              </w:rPr>
                              <w:t>資料２－３</w:t>
                            </w:r>
                            <w:r>
                              <w:rPr>
                                <w:rFonts w:asciiTheme="minorEastAsia" w:hAnsiTheme="minorEastAsia" w:hint="eastAsia"/>
                                <w:sz w:val="20"/>
                                <w:szCs w:val="20"/>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46.2pt;margin-top:-22.15pt;width:91.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" fillcolor="window" strokeweight=".5pt">
                <v:textbox>
                  <w:txbxContent>
                    <w:p w:rsidR="00367C96" w:rsidRPr="00575D96" w:rsidRDefault="00367C96" w:rsidP="00367C96">
                      <w:pPr>
                        <w:rPr>
                          <w:rFonts w:asciiTheme="minorEastAsia" w:hAnsiTheme="minorEastAsia"/>
                          <w:sz w:val="20"/>
                          <w:szCs w:val="20"/>
                        </w:rPr>
                      </w:pPr>
                      <w:r w:rsidRPr="00575D96">
                        <w:rPr>
                          <w:rFonts w:asciiTheme="minorEastAsia" w:hAnsiTheme="minorEastAsia" w:hint="eastAsia"/>
                          <w:sz w:val="20"/>
                          <w:szCs w:val="20"/>
                        </w:rPr>
                        <w:t>資料２－３</w:t>
                      </w:r>
                      <w:r>
                        <w:rPr>
                          <w:rFonts w:asciiTheme="minorEastAsia" w:hAnsiTheme="minorEastAsia" w:hint="eastAsia"/>
                          <w:sz w:val="20"/>
                          <w:szCs w:val="20"/>
                        </w:rPr>
                        <w:t>－４</w:t>
                      </w:r>
                    </w:p>
                  </w:txbxContent>
                </v:textbox>
              </v:shape>
            </w:pict>
          </mc:Fallback>
        </mc:AlternateContent>
      </w:r>
      <w:r>
        <w:rPr>
          <w:rFonts w:asciiTheme="majorEastAsia" w:eastAsiaTheme="majorEastAsia" w:hAnsiTheme="majorEastAsia" w:hint="eastAsia"/>
          <w:sz w:val="22"/>
        </w:rPr>
        <w:t>河合</w:t>
      </w:r>
      <w:r w:rsidRPr="00FD37F4">
        <w:rPr>
          <w:rFonts w:asciiTheme="majorEastAsia" w:eastAsiaTheme="majorEastAsia" w:hAnsiTheme="majorEastAsia" w:hint="eastAsia"/>
          <w:sz w:val="22"/>
        </w:rPr>
        <w:t>委員からの質問及び回答</w:t>
      </w:r>
      <w:r w:rsidR="00407435">
        <w:rPr>
          <w:rFonts w:asciiTheme="majorEastAsia" w:eastAsiaTheme="majorEastAsia" w:hAnsiTheme="majorEastAsia" w:hint="eastAsia"/>
          <w:sz w:val="22"/>
        </w:rPr>
        <w:t>②</w:t>
      </w:r>
      <w:bookmarkStart w:id="0" w:name="_GoBack"/>
      <w:bookmarkEnd w:id="0"/>
    </w:p>
    <w:p w:rsidR="00DB68B4" w:rsidRPr="00DB68B4" w:rsidRDefault="00DB68B4" w:rsidP="00DB68B4">
      <w:pPr>
        <w:jc w:val="center"/>
        <w:rPr>
          <w:rFonts w:asciiTheme="majorEastAsia" w:eastAsiaTheme="majorEastAsia" w:hAnsiTheme="majorEastAsia"/>
          <w:sz w:val="22"/>
        </w:rPr>
      </w:pPr>
    </w:p>
    <w:tbl>
      <w:tblPr>
        <w:tblStyle w:val="a3"/>
        <w:tblW w:w="0" w:type="auto"/>
        <w:tblLook w:val="04A0" w:firstRow="1" w:lastRow="0" w:firstColumn="1" w:lastColumn="0" w:noHBand="0" w:noVBand="1"/>
      </w:tblPr>
      <w:tblGrid>
        <w:gridCol w:w="8702"/>
      </w:tblGrid>
      <w:tr w:rsidR="00367C96" w:rsidTr="001A5429">
        <w:tc>
          <w:tcPr>
            <w:tcW w:w="8702" w:type="dxa"/>
          </w:tcPr>
          <w:p w:rsidR="00367C96" w:rsidRDefault="00367C96" w:rsidP="001A5429">
            <w:pPr>
              <w:rPr>
                <w:rFonts w:asciiTheme="majorEastAsia" w:eastAsiaTheme="majorEastAsia" w:hAnsiTheme="majorEastAsia"/>
                <w:sz w:val="22"/>
              </w:rPr>
            </w:pPr>
            <w:r w:rsidRPr="00FD37F4">
              <w:rPr>
                <w:rFonts w:asciiTheme="majorEastAsia" w:eastAsiaTheme="majorEastAsia" w:hAnsiTheme="majorEastAsia" w:hint="eastAsia"/>
                <w:sz w:val="22"/>
              </w:rPr>
              <w:t>[施策名]</w:t>
            </w:r>
            <w:r>
              <w:rPr>
                <w:rFonts w:asciiTheme="majorEastAsia" w:eastAsiaTheme="majorEastAsia" w:hAnsiTheme="majorEastAsia"/>
                <w:sz w:val="22"/>
              </w:rPr>
              <w:t xml:space="preserve"> </w:t>
            </w:r>
          </w:p>
          <w:p w:rsidR="00367C96" w:rsidRDefault="002D3C0F" w:rsidP="002D3C0F">
            <w:pPr>
              <w:ind w:firstLineChars="100" w:firstLine="210"/>
              <w:rPr>
                <w:rFonts w:asciiTheme="majorEastAsia" w:eastAsiaTheme="majorEastAsia" w:hAnsiTheme="majorEastAsia"/>
                <w:sz w:val="22"/>
              </w:rPr>
            </w:pPr>
            <w:r>
              <w:rPr>
                <w:rFonts w:ascii="HGS明朝B" w:eastAsia="HGS明朝B" w:hAnsiTheme="majorEastAsia" w:hint="eastAsia"/>
                <w:kern w:val="0"/>
              </w:rPr>
              <w:t>Ⅰ</w:t>
            </w:r>
            <w:r>
              <w:rPr>
                <w:rFonts w:asciiTheme="majorEastAsia" w:eastAsiaTheme="majorEastAsia" w:hAnsiTheme="majorEastAsia" w:hint="eastAsia"/>
                <w:kern w:val="0"/>
              </w:rPr>
              <w:t>４（3）</w:t>
            </w:r>
            <w:r w:rsidR="00367C96">
              <w:rPr>
                <w:rFonts w:asciiTheme="majorEastAsia" w:eastAsiaTheme="majorEastAsia" w:hAnsiTheme="majorEastAsia"/>
                <w:sz w:val="22"/>
              </w:rPr>
              <w:t>中国等帰国</w:t>
            </w:r>
            <w:r w:rsidR="00367C96">
              <w:rPr>
                <w:rFonts w:asciiTheme="majorEastAsia" w:eastAsiaTheme="majorEastAsia" w:hAnsiTheme="majorEastAsia" w:hint="eastAsia"/>
                <w:sz w:val="22"/>
              </w:rPr>
              <w:t>生徒</w:t>
            </w:r>
            <w:r w:rsidR="00367C96">
              <w:rPr>
                <w:rFonts w:asciiTheme="majorEastAsia" w:eastAsiaTheme="majorEastAsia" w:hAnsiTheme="majorEastAsia"/>
                <w:sz w:val="22"/>
              </w:rPr>
              <w:t>及び外国人生徒入学者選抜</w:t>
            </w:r>
          </w:p>
          <w:p w:rsidR="00367C96" w:rsidRDefault="00367C96" w:rsidP="001A5429">
            <w:pPr>
              <w:rPr>
                <w:rFonts w:asciiTheme="majorEastAsia" w:eastAsiaTheme="majorEastAsia" w:hAnsiTheme="majorEastAsia"/>
                <w:sz w:val="22"/>
              </w:rPr>
            </w:pPr>
            <w:r w:rsidRPr="00FD37F4">
              <w:rPr>
                <w:rFonts w:asciiTheme="majorEastAsia" w:eastAsiaTheme="majorEastAsia" w:hAnsiTheme="majorEastAsia" w:hint="eastAsia"/>
                <w:sz w:val="22"/>
              </w:rPr>
              <w:t>[上記資料のページ番号]</w:t>
            </w:r>
          </w:p>
          <w:p w:rsidR="00367C96" w:rsidRDefault="00367C96" w:rsidP="001A542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p.35</w:t>
            </w:r>
          </w:p>
        </w:tc>
      </w:tr>
      <w:tr w:rsidR="00367C96" w:rsidTr="001A5429">
        <w:tc>
          <w:tcPr>
            <w:tcW w:w="8702" w:type="dxa"/>
          </w:tcPr>
          <w:p w:rsidR="001F40A6" w:rsidRDefault="00367C96" w:rsidP="001F40A6">
            <w:pPr>
              <w:rPr>
                <w:rFonts w:asciiTheme="majorEastAsia" w:eastAsiaTheme="majorEastAsia" w:hAnsiTheme="majorEastAsia"/>
                <w:sz w:val="22"/>
              </w:rPr>
            </w:pPr>
            <w:r w:rsidRPr="00FD37F4">
              <w:rPr>
                <w:rFonts w:asciiTheme="majorEastAsia" w:eastAsiaTheme="majorEastAsia" w:hAnsiTheme="majorEastAsia" w:hint="eastAsia"/>
                <w:sz w:val="22"/>
              </w:rPr>
              <w:t>[質問内容]</w:t>
            </w:r>
          </w:p>
          <w:p w:rsidR="00367C96" w:rsidRPr="00FD37F4" w:rsidRDefault="00367C96" w:rsidP="001F40A6">
            <w:pPr>
              <w:ind w:firstLineChars="100" w:firstLine="220"/>
              <w:rPr>
                <w:rFonts w:asciiTheme="majorEastAsia" w:eastAsiaTheme="majorEastAsia" w:hAnsiTheme="majorEastAsia"/>
                <w:sz w:val="22"/>
              </w:rPr>
            </w:pPr>
            <w:r w:rsidRPr="00FD37F4">
              <w:rPr>
                <w:rFonts w:asciiTheme="majorEastAsia" w:eastAsiaTheme="majorEastAsia" w:hAnsiTheme="majorEastAsia" w:hint="eastAsia"/>
                <w:sz w:val="22"/>
              </w:rPr>
              <w:t>年少者への日本語教育の研究と実践のなかでは、第一言語でしっかりとした読み書きの力を獲得する以前に、多言語環境に子どもが置かれた場合、第一言語も第二言語も十分に獲得できないまま大きくなる、いわゆるダブルリミテッドといわれる子どもたちの存在が課題となっている。</w:t>
            </w:r>
          </w:p>
          <w:p w:rsidR="00367C96" w:rsidRPr="00FD37F4" w:rsidRDefault="00367C96" w:rsidP="001F40A6">
            <w:pPr>
              <w:ind w:firstLineChars="100" w:firstLine="220"/>
              <w:rPr>
                <w:rFonts w:asciiTheme="majorEastAsia" w:eastAsiaTheme="majorEastAsia" w:hAnsiTheme="majorEastAsia"/>
                <w:sz w:val="22"/>
              </w:rPr>
            </w:pPr>
            <w:r w:rsidRPr="00FD37F4">
              <w:rPr>
                <w:rFonts w:asciiTheme="majorEastAsia" w:eastAsiaTheme="majorEastAsia" w:hAnsiTheme="majorEastAsia" w:hint="eastAsia"/>
                <w:sz w:val="22"/>
              </w:rPr>
              <w:t>学校現場での理解が乏しい場合、こうした子どもの課題が見過ごされ、高校への進路選択の段階になって、周囲がそのことに気付く場合が少なくないが、外国にルーツを持つ子どもたちの進路保障を意図する上記制度は、小学校４年生以降に来日した生徒を対象としているために、言語能力の習得により困難を抱える低学年以前の渡日生徒が進路選択に窮する場合が少なくない。</w:t>
            </w:r>
          </w:p>
          <w:p w:rsidR="00367C96" w:rsidRDefault="00367C96" w:rsidP="001F40A6">
            <w:pPr>
              <w:ind w:firstLineChars="100" w:firstLine="220"/>
              <w:rPr>
                <w:rFonts w:asciiTheme="majorEastAsia" w:eastAsiaTheme="majorEastAsia" w:hAnsiTheme="majorEastAsia"/>
                <w:sz w:val="22"/>
              </w:rPr>
            </w:pPr>
            <w:r w:rsidRPr="00FD37F4">
              <w:rPr>
                <w:rFonts w:asciiTheme="majorEastAsia" w:eastAsiaTheme="majorEastAsia" w:hAnsiTheme="majorEastAsia" w:hint="eastAsia"/>
                <w:sz w:val="22"/>
              </w:rPr>
              <w:t>こうした子どもたちに対する学校現場での理解と支援、また進路保障の観点からの施策について、大阪府での現状と課題をお伺いしたい。</w:t>
            </w:r>
          </w:p>
        </w:tc>
      </w:tr>
      <w:tr w:rsidR="00367C96" w:rsidTr="001275D5">
        <w:trPr>
          <w:trHeight w:val="2684"/>
        </w:trPr>
        <w:tc>
          <w:tcPr>
            <w:tcW w:w="8702" w:type="dxa"/>
          </w:tcPr>
          <w:p w:rsidR="00A32086" w:rsidRDefault="00367C96" w:rsidP="001A5429">
            <w:pPr>
              <w:rPr>
                <w:rFonts w:asciiTheme="majorEastAsia" w:eastAsiaTheme="majorEastAsia" w:hAnsiTheme="majorEastAsia"/>
                <w:sz w:val="22"/>
              </w:rPr>
            </w:pPr>
            <w:r>
              <w:rPr>
                <w:rFonts w:asciiTheme="majorEastAsia" w:eastAsiaTheme="majorEastAsia" w:hAnsiTheme="majorEastAsia" w:hint="eastAsia"/>
                <w:sz w:val="22"/>
              </w:rPr>
              <w:t>[回答]</w:t>
            </w:r>
          </w:p>
          <w:p w:rsidR="00903CFC" w:rsidRDefault="00903CFC" w:rsidP="00903CFC">
            <w:pPr>
              <w:ind w:firstLineChars="100" w:firstLine="220"/>
              <w:rPr>
                <w:rFonts w:asciiTheme="majorEastAsia" w:eastAsiaTheme="majorEastAsia" w:hAnsiTheme="majorEastAsia"/>
                <w:sz w:val="22"/>
              </w:rPr>
            </w:pPr>
            <w:r w:rsidRPr="0057076B">
              <w:rPr>
                <w:rFonts w:asciiTheme="majorEastAsia" w:eastAsiaTheme="majorEastAsia" w:hAnsiTheme="majorEastAsia" w:hint="eastAsia"/>
                <w:sz w:val="22"/>
              </w:rPr>
              <w:t>中国帰国生徒等に対する配慮事項の対象となる編入学の時期につきましては、小学校第４学年以降に編入した者を対象としていたものを、１９９９（平成１１）年には小学校第２学年に引き下げ、２００６（平成１８）年度選抜からは、さらに、小学校第１学年以上の学年に編入学した者としたところです。</w:t>
            </w:r>
          </w:p>
          <w:p w:rsidR="00903CFC" w:rsidRDefault="00903CFC" w:rsidP="00903CF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w:t>
            </w:r>
            <w:r w:rsidRPr="0057076B">
              <w:rPr>
                <w:rFonts w:asciiTheme="majorEastAsia" w:eastAsiaTheme="majorEastAsia" w:hAnsiTheme="majorEastAsia" w:hint="eastAsia"/>
                <w:sz w:val="22"/>
              </w:rPr>
              <w:t>「中国等帰国生徒及び外国人生徒入学者選抜」に志願できる者について、「原則として、小学校４年生以上の学年に編入学した者とする」としておりますが、２００５（平成１７）年度より、「概ね小学校３年以上の学年に編入学した者のうち、特別の事情により日本語による日常生活及び学習に支障がある者」について、弾力的運用をすることといたしました。</w:t>
            </w:r>
          </w:p>
          <w:p w:rsidR="00903CFC" w:rsidRDefault="00903CFC" w:rsidP="00903CFC">
            <w:pPr>
              <w:rPr>
                <w:rFonts w:asciiTheme="majorEastAsia" w:eastAsiaTheme="majorEastAsia" w:hAnsiTheme="majorEastAsia"/>
                <w:sz w:val="22"/>
              </w:rPr>
            </w:pPr>
          </w:p>
          <w:p w:rsidR="001275D5" w:rsidRPr="001275D5" w:rsidRDefault="001275D5" w:rsidP="001275D5">
            <w:pPr>
              <w:ind w:firstLineChars="100" w:firstLine="220"/>
              <w:rPr>
                <w:rFonts w:asciiTheme="majorEastAsia" w:eastAsiaTheme="majorEastAsia" w:hAnsiTheme="majorEastAsia"/>
                <w:sz w:val="22"/>
              </w:rPr>
            </w:pPr>
            <w:r w:rsidRPr="001275D5">
              <w:rPr>
                <w:rFonts w:asciiTheme="majorEastAsia" w:eastAsiaTheme="majorEastAsia" w:hAnsiTheme="majorEastAsia" w:hint="eastAsia"/>
                <w:sz w:val="22"/>
              </w:rPr>
              <w:t>府教育委員会では、これまでからも、帰国・渡日児童生徒の指導にあたっては、市町村教育委員会及び学校が、児童生徒の状況を十分に把握し、丁寧に対応できるよう人的支援や研修に努めております。</w:t>
            </w:r>
          </w:p>
          <w:p w:rsidR="001275D5" w:rsidRDefault="001275D5" w:rsidP="001275D5">
            <w:pPr>
              <w:ind w:firstLineChars="100" w:firstLine="220"/>
              <w:rPr>
                <w:rFonts w:asciiTheme="majorEastAsia" w:eastAsiaTheme="majorEastAsia" w:hAnsiTheme="majorEastAsia"/>
                <w:sz w:val="22"/>
              </w:rPr>
            </w:pPr>
            <w:r w:rsidRPr="001275D5">
              <w:rPr>
                <w:rFonts w:asciiTheme="majorEastAsia" w:eastAsiaTheme="majorEastAsia" w:hAnsiTheme="majorEastAsia" w:hint="eastAsia"/>
                <w:sz w:val="22"/>
              </w:rPr>
              <w:t>加えて、進路選択に役立つ情報などを１０カ国語で大阪府のホームページに掲載するとともに、多言語による進路ガイダンスを府内７か所で実施する等、進路指導にかかる支援に努めております。</w:t>
            </w:r>
          </w:p>
          <w:p w:rsidR="00903CFC" w:rsidRPr="00380503" w:rsidRDefault="00903CFC" w:rsidP="001275D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府立高校における</w:t>
            </w:r>
            <w:r w:rsidRPr="00380503">
              <w:rPr>
                <w:rFonts w:asciiTheme="majorEastAsia" w:eastAsiaTheme="majorEastAsia" w:hAnsiTheme="majorEastAsia" w:hint="eastAsia"/>
                <w:sz w:val="22"/>
              </w:rPr>
              <w:t>日本語指導</w:t>
            </w:r>
            <w:r>
              <w:rPr>
                <w:rFonts w:asciiTheme="majorEastAsia" w:eastAsiaTheme="majorEastAsia" w:hAnsiTheme="majorEastAsia" w:hint="eastAsia"/>
                <w:sz w:val="22"/>
              </w:rPr>
              <w:t>の取組み</w:t>
            </w:r>
            <w:r w:rsidRPr="00380503">
              <w:rPr>
                <w:rFonts w:asciiTheme="majorEastAsia" w:eastAsiaTheme="majorEastAsia" w:hAnsiTheme="majorEastAsia" w:hint="eastAsia"/>
                <w:sz w:val="22"/>
              </w:rPr>
              <w:t>については、国の第６次教職員配置改善計画の</w:t>
            </w:r>
            <w:r w:rsidRPr="00380503">
              <w:rPr>
                <w:rFonts w:asciiTheme="majorEastAsia" w:eastAsiaTheme="majorEastAsia" w:hAnsiTheme="majorEastAsia" w:hint="eastAsia"/>
                <w:sz w:val="22"/>
              </w:rPr>
              <w:lastRenderedPageBreak/>
              <w:t>帰国子女教育の充実のための定数を活用して、本年度は７校に対して１１名の教員を加配しているところです。</w:t>
            </w:r>
          </w:p>
          <w:p w:rsidR="001275D5" w:rsidRDefault="001275D5" w:rsidP="00903CFC">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903CFC" w:rsidRPr="00380503">
              <w:rPr>
                <w:rFonts w:asciiTheme="majorEastAsia" w:eastAsiaTheme="majorEastAsia" w:hAnsiTheme="majorEastAsia" w:hint="eastAsia"/>
                <w:sz w:val="22"/>
              </w:rPr>
              <w:t>また、「日本語教育学校支援事業」において、学校からの要望に応じて、日本語教育学校支援専門員の派遣、教育サポーター、多言語学習支援員の配置を行っております。</w:t>
            </w:r>
            <w:r>
              <w:rPr>
                <w:rFonts w:asciiTheme="majorEastAsia" w:eastAsiaTheme="majorEastAsia" w:hAnsiTheme="majorEastAsia" w:hint="eastAsia"/>
                <w:sz w:val="22"/>
              </w:rPr>
              <w:t xml:space="preserve">　　</w:t>
            </w:r>
          </w:p>
          <w:p w:rsidR="001275D5" w:rsidRDefault="001275D5" w:rsidP="00903CFC">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903CFC" w:rsidRPr="00380503">
              <w:rPr>
                <w:rFonts w:asciiTheme="majorEastAsia" w:eastAsiaTheme="majorEastAsia" w:hAnsiTheme="majorEastAsia" w:hint="eastAsia"/>
                <w:sz w:val="22"/>
              </w:rPr>
              <w:t>今後も、日本語指導をはじめとした修学支援の充実に向けて、取組みを進めてまいり</w:t>
            </w:r>
          </w:p>
          <w:p w:rsidR="00367C96" w:rsidRDefault="00903CFC" w:rsidP="001A5429">
            <w:pPr>
              <w:rPr>
                <w:rFonts w:asciiTheme="majorEastAsia" w:eastAsiaTheme="majorEastAsia" w:hAnsiTheme="majorEastAsia"/>
                <w:sz w:val="22"/>
              </w:rPr>
            </w:pPr>
            <w:r w:rsidRPr="00380503">
              <w:rPr>
                <w:rFonts w:asciiTheme="majorEastAsia" w:eastAsiaTheme="majorEastAsia" w:hAnsiTheme="majorEastAsia" w:hint="eastAsia"/>
                <w:sz w:val="22"/>
              </w:rPr>
              <w:t>ます。</w:t>
            </w:r>
          </w:p>
        </w:tc>
      </w:tr>
    </w:tbl>
    <w:p w:rsidR="00367C96" w:rsidRDefault="00367C96" w:rsidP="00367C96">
      <w:pPr>
        <w:ind w:rightChars="-100" w:right="-210"/>
        <w:jc w:val="left"/>
        <w:rPr>
          <w:rFonts w:asciiTheme="majorEastAsia" w:eastAsiaTheme="majorEastAsia" w:hAnsiTheme="majorEastAsia"/>
          <w:sz w:val="22"/>
        </w:rPr>
      </w:pPr>
      <w:r w:rsidRPr="00221E5A">
        <w:rPr>
          <w:rFonts w:asciiTheme="majorEastAsia" w:eastAsiaTheme="majorEastAsia" w:hAnsiTheme="majorEastAsia" w:hint="eastAsia"/>
          <w:sz w:val="22"/>
        </w:rPr>
        <w:lastRenderedPageBreak/>
        <w:t xml:space="preserve">　　　　　　　　　　　　　　　　　　　　　</w:t>
      </w:r>
    </w:p>
    <w:p w:rsidR="00367C96" w:rsidRDefault="00367C96" w:rsidP="00367C96">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367C96" w:rsidRDefault="00367C96" w:rsidP="00367C96">
      <w:pPr>
        <w:jc w:val="left"/>
        <w:rPr>
          <w:rFonts w:asciiTheme="majorEastAsia" w:eastAsiaTheme="majorEastAsia" w:hAnsiTheme="majorEastAsia"/>
          <w:sz w:val="22"/>
        </w:rPr>
      </w:pPr>
    </w:p>
    <w:p w:rsidR="00FD37F4" w:rsidRDefault="00FD37F4" w:rsidP="00FD37F4">
      <w:pPr>
        <w:jc w:val="left"/>
        <w:rPr>
          <w:rFonts w:asciiTheme="majorEastAsia" w:eastAsiaTheme="majorEastAsia" w:hAnsiTheme="majorEastAsia"/>
          <w:sz w:val="22"/>
        </w:rPr>
      </w:pPr>
    </w:p>
    <w:sectPr w:rsidR="00FD37F4" w:rsidSect="001B1CA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6A" w:rsidRDefault="0088526A" w:rsidP="00804140">
      <w:r>
        <w:separator/>
      </w:r>
    </w:p>
  </w:endnote>
  <w:endnote w:type="continuationSeparator" w:id="0">
    <w:p w:rsidR="0088526A" w:rsidRDefault="0088526A" w:rsidP="0080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6A" w:rsidRDefault="0088526A" w:rsidP="00804140">
      <w:r>
        <w:separator/>
      </w:r>
    </w:p>
  </w:footnote>
  <w:footnote w:type="continuationSeparator" w:id="0">
    <w:p w:rsidR="0088526A" w:rsidRDefault="0088526A" w:rsidP="00804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9F"/>
    <w:rsid w:val="00057A86"/>
    <w:rsid w:val="000866E4"/>
    <w:rsid w:val="0009669F"/>
    <w:rsid w:val="000A0F3B"/>
    <w:rsid w:val="000C5792"/>
    <w:rsid w:val="001275D5"/>
    <w:rsid w:val="00142DA3"/>
    <w:rsid w:val="001B1CA0"/>
    <w:rsid w:val="001C7EEF"/>
    <w:rsid w:val="001F40A6"/>
    <w:rsid w:val="002107C2"/>
    <w:rsid w:val="00221E5A"/>
    <w:rsid w:val="00234D1B"/>
    <w:rsid w:val="00241797"/>
    <w:rsid w:val="002612F0"/>
    <w:rsid w:val="0026687B"/>
    <w:rsid w:val="00282B13"/>
    <w:rsid w:val="00296FEE"/>
    <w:rsid w:val="002971A5"/>
    <w:rsid w:val="002B2DAF"/>
    <w:rsid w:val="002B63F5"/>
    <w:rsid w:val="002D2A45"/>
    <w:rsid w:val="002D3C0F"/>
    <w:rsid w:val="002E7A5D"/>
    <w:rsid w:val="002E7CBA"/>
    <w:rsid w:val="003637EA"/>
    <w:rsid w:val="00367C96"/>
    <w:rsid w:val="00407435"/>
    <w:rsid w:val="0041633F"/>
    <w:rsid w:val="004B1C63"/>
    <w:rsid w:val="004E46D0"/>
    <w:rsid w:val="004F3A4D"/>
    <w:rsid w:val="005446D4"/>
    <w:rsid w:val="00575F35"/>
    <w:rsid w:val="00637E05"/>
    <w:rsid w:val="0067123F"/>
    <w:rsid w:val="006B2784"/>
    <w:rsid w:val="006C39B2"/>
    <w:rsid w:val="00744780"/>
    <w:rsid w:val="007628B2"/>
    <w:rsid w:val="007D235F"/>
    <w:rsid w:val="00804140"/>
    <w:rsid w:val="00817776"/>
    <w:rsid w:val="0088526A"/>
    <w:rsid w:val="008A470D"/>
    <w:rsid w:val="0090303B"/>
    <w:rsid w:val="00903CFC"/>
    <w:rsid w:val="00927CAD"/>
    <w:rsid w:val="00971444"/>
    <w:rsid w:val="009848D7"/>
    <w:rsid w:val="009B19F2"/>
    <w:rsid w:val="009D04BA"/>
    <w:rsid w:val="00A277FE"/>
    <w:rsid w:val="00A32086"/>
    <w:rsid w:val="00A324B5"/>
    <w:rsid w:val="00A5417F"/>
    <w:rsid w:val="00A70CCD"/>
    <w:rsid w:val="00AD1C8B"/>
    <w:rsid w:val="00AD7852"/>
    <w:rsid w:val="00B17AF4"/>
    <w:rsid w:val="00BE0A50"/>
    <w:rsid w:val="00C0473D"/>
    <w:rsid w:val="00C423C2"/>
    <w:rsid w:val="00C66481"/>
    <w:rsid w:val="00CD1CAA"/>
    <w:rsid w:val="00CF163C"/>
    <w:rsid w:val="00DB68B4"/>
    <w:rsid w:val="00E07F14"/>
    <w:rsid w:val="00E27D10"/>
    <w:rsid w:val="00E3202A"/>
    <w:rsid w:val="00E63A02"/>
    <w:rsid w:val="00EE3CCF"/>
    <w:rsid w:val="00F227E2"/>
    <w:rsid w:val="00FD3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4140"/>
    <w:pPr>
      <w:tabs>
        <w:tab w:val="center" w:pos="4252"/>
        <w:tab w:val="right" w:pos="8504"/>
      </w:tabs>
      <w:snapToGrid w:val="0"/>
    </w:pPr>
  </w:style>
  <w:style w:type="character" w:customStyle="1" w:styleId="a5">
    <w:name w:val="ヘッダー (文字)"/>
    <w:basedOn w:val="a0"/>
    <w:link w:val="a4"/>
    <w:uiPriority w:val="99"/>
    <w:rsid w:val="00804140"/>
  </w:style>
  <w:style w:type="paragraph" w:styleId="a6">
    <w:name w:val="footer"/>
    <w:basedOn w:val="a"/>
    <w:link w:val="a7"/>
    <w:uiPriority w:val="99"/>
    <w:unhideWhenUsed/>
    <w:rsid w:val="00804140"/>
    <w:pPr>
      <w:tabs>
        <w:tab w:val="center" w:pos="4252"/>
        <w:tab w:val="right" w:pos="8504"/>
      </w:tabs>
      <w:snapToGrid w:val="0"/>
    </w:pPr>
  </w:style>
  <w:style w:type="character" w:customStyle="1" w:styleId="a7">
    <w:name w:val="フッター (文字)"/>
    <w:basedOn w:val="a0"/>
    <w:link w:val="a6"/>
    <w:uiPriority w:val="99"/>
    <w:rsid w:val="00804140"/>
  </w:style>
  <w:style w:type="character" w:styleId="a8">
    <w:name w:val="Hyperlink"/>
    <w:rsid w:val="006712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4140"/>
    <w:pPr>
      <w:tabs>
        <w:tab w:val="center" w:pos="4252"/>
        <w:tab w:val="right" w:pos="8504"/>
      </w:tabs>
      <w:snapToGrid w:val="0"/>
    </w:pPr>
  </w:style>
  <w:style w:type="character" w:customStyle="1" w:styleId="a5">
    <w:name w:val="ヘッダー (文字)"/>
    <w:basedOn w:val="a0"/>
    <w:link w:val="a4"/>
    <w:uiPriority w:val="99"/>
    <w:rsid w:val="00804140"/>
  </w:style>
  <w:style w:type="paragraph" w:styleId="a6">
    <w:name w:val="footer"/>
    <w:basedOn w:val="a"/>
    <w:link w:val="a7"/>
    <w:uiPriority w:val="99"/>
    <w:unhideWhenUsed/>
    <w:rsid w:val="00804140"/>
    <w:pPr>
      <w:tabs>
        <w:tab w:val="center" w:pos="4252"/>
        <w:tab w:val="right" w:pos="8504"/>
      </w:tabs>
      <w:snapToGrid w:val="0"/>
    </w:pPr>
  </w:style>
  <w:style w:type="character" w:customStyle="1" w:styleId="a7">
    <w:name w:val="フッター (文字)"/>
    <w:basedOn w:val="a0"/>
    <w:link w:val="a6"/>
    <w:uiPriority w:val="99"/>
    <w:rsid w:val="00804140"/>
  </w:style>
  <w:style w:type="character" w:styleId="a8">
    <w:name w:val="Hyperlink"/>
    <w:rsid w:val="00671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7903">
      <w:bodyDiv w:val="1"/>
      <w:marLeft w:val="0"/>
      <w:marRight w:val="0"/>
      <w:marTop w:val="0"/>
      <w:marBottom w:val="0"/>
      <w:divBdr>
        <w:top w:val="none" w:sz="0" w:space="0" w:color="auto"/>
        <w:left w:val="none" w:sz="0" w:space="0" w:color="auto"/>
        <w:bottom w:val="none" w:sz="0" w:space="0" w:color="auto"/>
        <w:right w:val="none" w:sz="0" w:space="0" w:color="auto"/>
      </w:divBdr>
    </w:div>
    <w:div w:id="8793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2015-12-15T08:09:00Z</cp:lastPrinted>
  <dcterms:created xsi:type="dcterms:W3CDTF">2015-12-15T08:11:00Z</dcterms:created>
  <dcterms:modified xsi:type="dcterms:W3CDTF">2015-12-16T05:01:00Z</dcterms:modified>
</cp:coreProperties>
</file>