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7A6D" w14:textId="21886610" w:rsidR="00A775ED" w:rsidRPr="00A775ED" w:rsidRDefault="00A775ED" w:rsidP="00A775ED">
      <w:pPr>
        <w:spacing w:line="440" w:lineRule="exact"/>
        <w:jc w:val="left"/>
        <w:rPr>
          <w:rFonts w:ascii="ＭＳ 明朝" w:eastAsia="ＭＳ 明朝" w:hAnsi="ＭＳ 明朝"/>
          <w:sz w:val="36"/>
          <w:szCs w:val="36"/>
        </w:rPr>
      </w:pPr>
    </w:p>
    <w:p w14:paraId="45ED7FF0" w14:textId="77777777" w:rsidR="00A775ED" w:rsidRPr="00E40470" w:rsidRDefault="00A775ED" w:rsidP="00A775ED">
      <w:pPr>
        <w:spacing w:line="440" w:lineRule="exact"/>
        <w:jc w:val="center"/>
        <w:rPr>
          <w:rFonts w:ascii="HGP創英角ﾎﾟｯﾌﾟ体" w:eastAsia="HGP創英角ﾎﾟｯﾌﾟ体" w:hAnsi="HGP創英角ﾎﾟｯﾌﾟ体"/>
          <w:sz w:val="36"/>
          <w:szCs w:val="36"/>
          <w:bdr w:val="single" w:sz="4" w:space="0" w:color="auto"/>
        </w:rPr>
      </w:pPr>
      <w:r w:rsidRPr="00E40470">
        <w:rPr>
          <w:rFonts w:ascii="HGP創英角ﾎﾟｯﾌﾟ体" w:eastAsia="HGP創英角ﾎﾟｯﾌﾟ体" w:hAnsi="HGP創英角ﾎﾟｯﾌﾟ体" w:hint="eastAsia"/>
          <w:sz w:val="36"/>
          <w:szCs w:val="36"/>
          <w:bdr w:val="single" w:sz="4" w:space="0" w:color="auto"/>
        </w:rPr>
        <w:t>eラーニングの諸注意</w:t>
      </w:r>
    </w:p>
    <w:p w14:paraId="4351F9F2" w14:textId="0C640F37" w:rsidR="00132102" w:rsidRPr="00156149" w:rsidRDefault="00A775ED" w:rsidP="00A775ED">
      <w:pPr>
        <w:spacing w:line="440" w:lineRule="exact"/>
        <w:jc w:val="center"/>
        <w:rPr>
          <w:rFonts w:ascii="ＭＳ 明朝" w:eastAsia="ＭＳ 明朝" w:hAnsi="ＭＳ 明朝"/>
          <w:sz w:val="24"/>
          <w:szCs w:val="32"/>
        </w:rPr>
      </w:pPr>
      <w:r w:rsidRPr="00156149">
        <w:rPr>
          <w:rFonts w:ascii="ＭＳ 明朝" w:eastAsia="ＭＳ 明朝" w:hAnsi="ＭＳ 明朝" w:hint="eastAsia"/>
          <w:sz w:val="24"/>
          <w:szCs w:val="32"/>
        </w:rPr>
        <w:t>(</w:t>
      </w:r>
      <w:r w:rsidR="00E564B0" w:rsidRPr="00156149">
        <w:rPr>
          <w:rFonts w:ascii="ＭＳ 明朝" w:eastAsia="ＭＳ 明朝" w:hAnsi="ＭＳ 明朝" w:hint="eastAsia"/>
          <w:sz w:val="24"/>
          <w:szCs w:val="32"/>
        </w:rPr>
        <w:t>講義をオンライン</w:t>
      </w:r>
      <w:r w:rsidR="00156149" w:rsidRPr="00156149">
        <w:rPr>
          <w:rFonts w:ascii="ＭＳ 明朝" w:eastAsia="ＭＳ 明朝" w:hAnsi="ＭＳ 明朝" w:hint="eastAsia"/>
          <w:sz w:val="24"/>
          <w:szCs w:val="32"/>
        </w:rPr>
        <w:t>による</w:t>
      </w:r>
      <w:r w:rsidR="00E564B0" w:rsidRPr="00156149">
        <w:rPr>
          <w:rFonts w:ascii="ＭＳ 明朝" w:eastAsia="ＭＳ 明朝" w:hAnsi="ＭＳ 明朝" w:hint="eastAsia"/>
          <w:sz w:val="24"/>
          <w:szCs w:val="32"/>
        </w:rPr>
        <w:t>eラーニングで受講する際の諸注意</w:t>
      </w:r>
      <w:r w:rsidRPr="00156149">
        <w:rPr>
          <w:rFonts w:ascii="ＭＳ 明朝" w:eastAsia="ＭＳ 明朝" w:hAnsi="ＭＳ 明朝" w:hint="eastAsia"/>
          <w:sz w:val="24"/>
          <w:szCs w:val="32"/>
        </w:rPr>
        <w:t>)</w:t>
      </w:r>
    </w:p>
    <w:p w14:paraId="6E49FEBB" w14:textId="74EC6045" w:rsidR="00E564B0" w:rsidRPr="00913AFD" w:rsidRDefault="00E564B0" w:rsidP="00E564B0">
      <w:pPr>
        <w:jc w:val="left"/>
        <w:rPr>
          <w:rFonts w:ascii="ＭＳ 明朝" w:eastAsia="ＭＳ 明朝" w:hAnsi="ＭＳ 明朝"/>
          <w:color w:val="111111"/>
          <w:sz w:val="24"/>
          <w:szCs w:val="24"/>
          <w:shd w:val="clear" w:color="auto" w:fill="FFFFFF"/>
        </w:rPr>
      </w:pPr>
      <w:r w:rsidRPr="00913AFD">
        <w:rPr>
          <w:rFonts w:ascii="ＭＳ 明朝" w:eastAsia="ＭＳ 明朝" w:hAnsi="ＭＳ 明朝" w:hint="eastAsia"/>
          <w:color w:val="111111"/>
          <w:sz w:val="24"/>
          <w:szCs w:val="24"/>
          <w:shd w:val="clear" w:color="auto" w:fill="FFFFFF"/>
        </w:rPr>
        <w:t>eラーニングとは、</w:t>
      </w:r>
      <w:r w:rsidRPr="00913AFD">
        <w:rPr>
          <w:rFonts w:ascii="ＭＳ 明朝" w:eastAsia="ＭＳ 明朝" w:hAnsi="ＭＳ 明朝"/>
          <w:color w:val="111111"/>
          <w:sz w:val="24"/>
          <w:szCs w:val="24"/>
          <w:shd w:val="clear" w:color="auto" w:fill="FFFFFF"/>
        </w:rPr>
        <w:t>ネットワーク</w:t>
      </w:r>
      <w:r w:rsidR="00EC784D" w:rsidRPr="00913AFD">
        <w:rPr>
          <w:rFonts w:ascii="ＭＳ 明朝" w:eastAsia="ＭＳ 明朝" w:hAnsi="ＭＳ 明朝" w:hint="eastAsia"/>
          <w:color w:val="111111"/>
          <w:sz w:val="24"/>
          <w:szCs w:val="24"/>
          <w:shd w:val="clear" w:color="auto" w:fill="FFFFFF"/>
        </w:rPr>
        <w:t>等の情報技術</w:t>
      </w:r>
      <w:r w:rsidRPr="00913AFD">
        <w:rPr>
          <w:rFonts w:ascii="ＭＳ 明朝" w:eastAsia="ＭＳ 明朝" w:hAnsi="ＭＳ 明朝"/>
          <w:color w:val="111111"/>
          <w:sz w:val="24"/>
          <w:szCs w:val="24"/>
          <w:shd w:val="clear" w:color="auto" w:fill="FFFFFF"/>
        </w:rPr>
        <w:t>を活用した教育や研修</w:t>
      </w:r>
      <w:r w:rsidRPr="00913AFD">
        <w:rPr>
          <w:rFonts w:ascii="ＭＳ 明朝" w:eastAsia="ＭＳ 明朝" w:hAnsi="ＭＳ 明朝" w:hint="eastAsia"/>
          <w:color w:val="111111"/>
          <w:sz w:val="24"/>
          <w:szCs w:val="24"/>
          <w:shd w:val="clear" w:color="auto" w:fill="FFFFFF"/>
        </w:rPr>
        <w:t>です。</w:t>
      </w:r>
    </w:p>
    <w:p w14:paraId="2B363F70" w14:textId="6F18AF95" w:rsidR="00F83013" w:rsidRPr="00913AFD" w:rsidRDefault="00F83013" w:rsidP="00E564B0">
      <w:pPr>
        <w:jc w:val="left"/>
        <w:rPr>
          <w:rFonts w:ascii="ＭＳ 明朝" w:eastAsia="ＭＳ 明朝" w:hAnsi="ＭＳ 明朝"/>
          <w:color w:val="111111"/>
          <w:sz w:val="24"/>
          <w:szCs w:val="24"/>
          <w:shd w:val="clear" w:color="auto" w:fill="FFFFFF"/>
        </w:rPr>
      </w:pPr>
      <w:r w:rsidRPr="00913AFD">
        <w:rPr>
          <w:rFonts w:ascii="ＭＳ 明朝" w:eastAsia="ＭＳ 明朝" w:hAnsi="ＭＳ 明朝" w:hint="eastAsia"/>
          <w:color w:val="111111"/>
          <w:sz w:val="24"/>
          <w:szCs w:val="24"/>
          <w:shd w:val="clear" w:color="auto" w:fill="FFFFFF"/>
        </w:rPr>
        <w:t>（全ての講義部分（全体講義及び各コース日程の講義部分）が、eラーニングで受講できます。）</w:t>
      </w:r>
    </w:p>
    <w:p w14:paraId="27BE37C2" w14:textId="77777777" w:rsidR="00E564B0" w:rsidRPr="00CF269B" w:rsidRDefault="00E564B0" w:rsidP="00E564B0">
      <w:pPr>
        <w:jc w:val="left"/>
        <w:rPr>
          <w:rFonts w:ascii="ＭＳ 明朝" w:eastAsia="ＭＳ 明朝" w:hAnsi="ＭＳ 明朝"/>
          <w:sz w:val="24"/>
          <w:szCs w:val="24"/>
          <w:u w:val="single"/>
        </w:rPr>
      </w:pPr>
      <w:r w:rsidRPr="00913AFD">
        <w:rPr>
          <w:rFonts w:ascii="ＭＳ 明朝" w:eastAsia="ＭＳ 明朝" w:hAnsi="ＭＳ 明朝" w:hint="eastAsia"/>
          <w:color w:val="111111"/>
          <w:sz w:val="24"/>
          <w:szCs w:val="24"/>
          <w:shd w:val="clear" w:color="auto" w:fill="FFFFFF"/>
        </w:rPr>
        <w:t>受講者は、自宅または職場のパソコンを用いて、期間内に指定の講義動画を視聴し</w:t>
      </w:r>
      <w:r w:rsidR="00CF269B" w:rsidRPr="00913AFD">
        <w:rPr>
          <w:rFonts w:ascii="ＭＳ 明朝" w:eastAsia="ＭＳ 明朝" w:hAnsi="ＭＳ 明朝" w:hint="eastAsia"/>
          <w:color w:val="111111"/>
          <w:sz w:val="24"/>
          <w:szCs w:val="24"/>
          <w:shd w:val="clear" w:color="auto" w:fill="FFFFFF"/>
        </w:rPr>
        <w:t>受講します</w:t>
      </w:r>
      <w:r w:rsidRPr="00913AFD">
        <w:rPr>
          <w:rFonts w:ascii="ＭＳ 明朝" w:eastAsia="ＭＳ 明朝" w:hAnsi="ＭＳ 明朝"/>
          <w:sz w:val="24"/>
          <w:szCs w:val="24"/>
        </w:rPr>
        <w:t>。</w:t>
      </w:r>
      <w:r w:rsidR="00CF269B">
        <w:rPr>
          <w:rFonts w:ascii="ＭＳ 明朝" w:eastAsia="ＭＳ 明朝" w:hAnsi="ＭＳ 明朝" w:hint="eastAsia"/>
          <w:sz w:val="24"/>
          <w:szCs w:val="24"/>
        </w:rPr>
        <w:t>受講される場合は、</w:t>
      </w:r>
      <w:r w:rsidRPr="00CF269B">
        <w:rPr>
          <w:rFonts w:ascii="ＭＳ 明朝" w:eastAsia="ＭＳ 明朝" w:hAnsi="ＭＳ 明朝"/>
          <w:sz w:val="24"/>
          <w:szCs w:val="24"/>
          <w:u w:val="single"/>
        </w:rPr>
        <w:t>インターネット環境やパソコン等は、各自でご準備</w:t>
      </w:r>
      <w:r w:rsidRPr="00CF269B">
        <w:rPr>
          <w:rFonts w:ascii="ＭＳ 明朝" w:eastAsia="ＭＳ 明朝" w:hAnsi="ＭＳ 明朝" w:hint="eastAsia"/>
          <w:sz w:val="24"/>
          <w:szCs w:val="24"/>
          <w:u w:val="single"/>
        </w:rPr>
        <w:t>ください。</w:t>
      </w:r>
    </w:p>
    <w:p w14:paraId="476DCFA3" w14:textId="77777777" w:rsidR="00E564B0" w:rsidRPr="00E26546" w:rsidRDefault="00E564B0" w:rsidP="00E564B0">
      <w:pPr>
        <w:jc w:val="left"/>
        <w:rPr>
          <w:rFonts w:ascii="ＭＳ 明朝" w:eastAsia="ＭＳ 明朝" w:hAnsi="ＭＳ 明朝"/>
          <w:sz w:val="24"/>
          <w:szCs w:val="24"/>
        </w:rPr>
      </w:pPr>
    </w:p>
    <w:p w14:paraId="5AC388F7" w14:textId="77777777" w:rsidR="00A775ED" w:rsidRDefault="00E564B0" w:rsidP="00A775ED">
      <w:pPr>
        <w:jc w:val="left"/>
        <w:rPr>
          <w:rFonts w:ascii="ＭＳ 明朝" w:eastAsia="ＭＳ 明朝" w:hAnsi="ＭＳ 明朝"/>
          <w:sz w:val="24"/>
          <w:szCs w:val="24"/>
        </w:rPr>
      </w:pPr>
      <w:r w:rsidRPr="00E26546">
        <w:rPr>
          <w:rFonts w:ascii="ＭＳ 明朝" w:eastAsia="ＭＳ 明朝" w:hAnsi="ＭＳ 明朝" w:hint="eastAsia"/>
          <w:sz w:val="24"/>
          <w:szCs w:val="24"/>
        </w:rPr>
        <w:t>（１）動作推奨環境</w:t>
      </w:r>
    </w:p>
    <w:p w14:paraId="1A6A4306" w14:textId="77777777" w:rsidR="0029203F" w:rsidRDefault="00BB0C25" w:rsidP="00433E88">
      <w:pPr>
        <w:tabs>
          <w:tab w:val="left" w:pos="1701"/>
        </w:tabs>
        <w:ind w:leftChars="400" w:left="840"/>
        <w:jc w:val="left"/>
        <w:rPr>
          <w:rFonts w:ascii="ＭＳ 明朝" w:eastAsia="ＭＳ 明朝" w:hAnsi="ＭＳ 明朝"/>
          <w:sz w:val="24"/>
          <w:szCs w:val="24"/>
        </w:rPr>
      </w:pPr>
      <w:r>
        <w:rPr>
          <w:rFonts w:ascii="ＭＳ 明朝" w:eastAsia="ＭＳ 明朝" w:hAnsi="ＭＳ 明朝" w:hint="eastAsia"/>
          <w:sz w:val="24"/>
          <w:szCs w:val="24"/>
        </w:rPr>
        <w:t>裏面</w:t>
      </w:r>
      <w:r w:rsidR="0029203F">
        <w:rPr>
          <w:rFonts w:ascii="ＭＳ 明朝" w:eastAsia="ＭＳ 明朝" w:hAnsi="ＭＳ 明朝" w:hint="eastAsia"/>
          <w:sz w:val="24"/>
          <w:szCs w:val="24"/>
        </w:rPr>
        <w:t>に記載されています。必ず</w:t>
      </w:r>
      <w:r w:rsidR="0029203F" w:rsidRPr="0029203F">
        <w:rPr>
          <w:rFonts w:ascii="ＭＳ 明朝" w:eastAsia="ＭＳ 明朝" w:hAnsi="ＭＳ 明朝" w:hint="eastAsia"/>
          <w:sz w:val="24"/>
          <w:szCs w:val="24"/>
          <w:u w:val="single"/>
        </w:rPr>
        <w:t>ご自身の</w:t>
      </w:r>
      <w:r w:rsidR="0029203F" w:rsidRPr="00CF269B">
        <w:rPr>
          <w:rFonts w:ascii="ＭＳ 明朝" w:eastAsia="ＭＳ 明朝" w:hAnsi="ＭＳ 明朝"/>
          <w:sz w:val="24"/>
          <w:szCs w:val="24"/>
          <w:u w:val="single"/>
        </w:rPr>
        <w:t>インターネット環境やパソコン等</w:t>
      </w:r>
      <w:r w:rsidR="0029203F">
        <w:rPr>
          <w:rFonts w:ascii="ＭＳ 明朝" w:eastAsia="ＭＳ 明朝" w:hAnsi="ＭＳ 明朝" w:hint="eastAsia"/>
          <w:sz w:val="24"/>
          <w:szCs w:val="24"/>
          <w:u w:val="single"/>
        </w:rPr>
        <w:t>と照らし合わせて</w:t>
      </w:r>
      <w:r w:rsidR="0029203F">
        <w:rPr>
          <w:rFonts w:ascii="ＭＳ 明朝" w:eastAsia="ＭＳ 明朝" w:hAnsi="ＭＳ 明朝" w:hint="eastAsia"/>
          <w:sz w:val="24"/>
          <w:szCs w:val="24"/>
        </w:rPr>
        <w:t>ください。</w:t>
      </w:r>
    </w:p>
    <w:p w14:paraId="799A081B" w14:textId="77777777" w:rsidR="00485E3D" w:rsidRPr="00485E3D" w:rsidRDefault="00485E3D" w:rsidP="00433E88">
      <w:pPr>
        <w:tabs>
          <w:tab w:val="left" w:pos="1701"/>
        </w:tabs>
        <w:ind w:leftChars="400" w:left="840"/>
        <w:jc w:val="left"/>
        <w:rPr>
          <w:rFonts w:ascii="ＭＳ 明朝" w:eastAsia="ＭＳ 明朝" w:hAnsi="ＭＳ 明朝"/>
          <w:szCs w:val="24"/>
        </w:rPr>
      </w:pPr>
      <w:r w:rsidRPr="00485E3D">
        <w:rPr>
          <w:rFonts w:ascii="ＭＳ 明朝" w:eastAsia="ＭＳ 明朝" w:hAnsi="ＭＳ 明朝" w:hint="eastAsia"/>
          <w:szCs w:val="24"/>
        </w:rPr>
        <w:t>（動作推奨環境には、スマートフォンやタブレットに関する記載がありますが、講義資料の文字が</w:t>
      </w:r>
      <w:r>
        <w:rPr>
          <w:rFonts w:ascii="ＭＳ 明朝" w:eastAsia="ＭＳ 明朝" w:hAnsi="ＭＳ 明朝" w:hint="eastAsia"/>
          <w:szCs w:val="24"/>
        </w:rPr>
        <w:t>見づらい部分があり</w:t>
      </w:r>
      <w:r w:rsidRPr="00485E3D">
        <w:rPr>
          <w:rFonts w:ascii="ＭＳ 明朝" w:eastAsia="ＭＳ 明朝" w:hAnsi="ＭＳ 明朝" w:hint="eastAsia"/>
          <w:szCs w:val="24"/>
        </w:rPr>
        <w:t>ますので</w:t>
      </w:r>
      <w:r>
        <w:rPr>
          <w:rFonts w:ascii="ＭＳ 明朝" w:eastAsia="ＭＳ 明朝" w:hAnsi="ＭＳ 明朝" w:hint="eastAsia"/>
          <w:szCs w:val="24"/>
        </w:rPr>
        <w:t>、使用は避けてください。</w:t>
      </w:r>
      <w:r w:rsidRPr="00485E3D">
        <w:rPr>
          <w:rFonts w:ascii="ＭＳ 明朝" w:eastAsia="ＭＳ 明朝" w:hAnsi="ＭＳ 明朝" w:hint="eastAsia"/>
          <w:szCs w:val="24"/>
        </w:rPr>
        <w:t>）</w:t>
      </w:r>
    </w:p>
    <w:p w14:paraId="2535E63A" w14:textId="77777777" w:rsidR="0029203F" w:rsidRPr="0029203F" w:rsidRDefault="0029203F" w:rsidP="0029203F">
      <w:pPr>
        <w:ind w:firstLineChars="700" w:firstLine="1680"/>
        <w:jc w:val="left"/>
        <w:rPr>
          <w:rFonts w:ascii="ＭＳ 明朝" w:eastAsia="ＭＳ 明朝" w:hAnsi="ＭＳ 明朝"/>
          <w:sz w:val="24"/>
          <w:szCs w:val="24"/>
        </w:rPr>
      </w:pPr>
    </w:p>
    <w:p w14:paraId="1FCE00A3" w14:textId="77777777" w:rsidR="00E26546" w:rsidRDefault="00E26546" w:rsidP="001808ED">
      <w:pPr>
        <w:jc w:val="left"/>
        <w:rPr>
          <w:rFonts w:ascii="ＭＳ 明朝" w:eastAsia="ＭＳ 明朝" w:hAnsi="ＭＳ 明朝"/>
          <w:sz w:val="24"/>
          <w:szCs w:val="24"/>
        </w:rPr>
      </w:pPr>
      <w:r w:rsidRPr="00E26546">
        <w:rPr>
          <w:rFonts w:ascii="ＭＳ 明朝" w:eastAsia="ＭＳ 明朝" w:hAnsi="ＭＳ 明朝" w:hint="eastAsia"/>
          <w:sz w:val="24"/>
          <w:szCs w:val="24"/>
        </w:rPr>
        <w:t>（</w:t>
      </w:r>
      <w:r>
        <w:rPr>
          <w:rFonts w:ascii="ＭＳ 明朝" w:eastAsia="ＭＳ 明朝" w:hAnsi="ＭＳ 明朝" w:hint="eastAsia"/>
          <w:sz w:val="24"/>
          <w:szCs w:val="24"/>
        </w:rPr>
        <w:t>２</w:t>
      </w:r>
      <w:r w:rsidRPr="00E26546">
        <w:rPr>
          <w:rFonts w:ascii="ＭＳ 明朝" w:eastAsia="ＭＳ 明朝" w:hAnsi="ＭＳ 明朝" w:hint="eastAsia"/>
          <w:sz w:val="24"/>
          <w:szCs w:val="24"/>
        </w:rPr>
        <w:t>）</w:t>
      </w:r>
      <w:r>
        <w:rPr>
          <w:rFonts w:ascii="ＭＳ 明朝" w:eastAsia="ＭＳ 明朝" w:hAnsi="ＭＳ 明朝" w:hint="eastAsia"/>
          <w:sz w:val="24"/>
          <w:szCs w:val="24"/>
        </w:rPr>
        <w:t>申込から視聴までの流れ</w:t>
      </w:r>
    </w:p>
    <w:p w14:paraId="45E2F82F" w14:textId="77777777" w:rsidR="002048E5" w:rsidRDefault="00E26546" w:rsidP="001808ED">
      <w:pPr>
        <w:ind w:leftChars="405" w:left="850"/>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研修を申し込む</w:t>
      </w:r>
    </w:p>
    <w:p w14:paraId="3CFB1E38" w14:textId="59DC2572" w:rsidR="00A775ED" w:rsidRPr="00542C5D" w:rsidRDefault="00C10C5C" w:rsidP="002048E5">
      <w:pPr>
        <w:ind w:leftChars="540" w:left="1134"/>
        <w:jc w:val="left"/>
        <w:rPr>
          <w:rFonts w:ascii="ＭＳ 明朝" w:eastAsia="ＭＳ 明朝" w:hAnsi="ＭＳ 明朝"/>
          <w:sz w:val="24"/>
          <w:szCs w:val="24"/>
        </w:rPr>
      </w:pPr>
      <w:r w:rsidRPr="00542C5D">
        <w:rPr>
          <w:rFonts w:ascii="ＭＳ 明朝" w:eastAsia="ＭＳ 明朝" w:hAnsi="ＭＳ 明朝" w:hint="eastAsia"/>
          <w:sz w:val="24"/>
          <w:szCs w:val="24"/>
        </w:rPr>
        <w:t>（まず仮申込を</w:t>
      </w:r>
      <w:r w:rsidR="002048E5" w:rsidRPr="00542C5D">
        <w:rPr>
          <w:rFonts w:ascii="ＭＳ 明朝" w:eastAsia="ＭＳ 明朝" w:hAnsi="ＭＳ 明朝" w:hint="eastAsia"/>
          <w:sz w:val="24"/>
          <w:szCs w:val="24"/>
        </w:rPr>
        <w:t>インターネットで</w:t>
      </w:r>
      <w:r w:rsidRPr="00542C5D">
        <w:rPr>
          <w:rFonts w:ascii="ＭＳ 明朝" w:eastAsia="ＭＳ 明朝" w:hAnsi="ＭＳ 明朝" w:hint="eastAsia"/>
          <w:sz w:val="24"/>
          <w:szCs w:val="24"/>
        </w:rPr>
        <w:t>行い、その後</w:t>
      </w:r>
      <w:r w:rsidR="002048E5" w:rsidRPr="00542C5D">
        <w:rPr>
          <w:rFonts w:ascii="ＭＳ 明朝" w:eastAsia="ＭＳ 明朝" w:hAnsi="ＭＳ 明朝" w:hint="eastAsia"/>
          <w:sz w:val="24"/>
          <w:szCs w:val="24"/>
        </w:rPr>
        <w:t>、</w:t>
      </w:r>
      <w:r w:rsidRPr="00542C5D">
        <w:rPr>
          <w:rFonts w:ascii="ＭＳ 明朝" w:eastAsia="ＭＳ 明朝" w:hAnsi="ＭＳ 明朝" w:hint="eastAsia"/>
          <w:sz w:val="24"/>
          <w:szCs w:val="24"/>
        </w:rPr>
        <w:t>本申込をご案内します</w:t>
      </w:r>
      <w:r w:rsidR="002048E5" w:rsidRPr="00542C5D">
        <w:rPr>
          <w:rFonts w:ascii="ＭＳ 明朝" w:eastAsia="ＭＳ 明朝" w:hAnsi="ＭＳ 明朝" w:hint="eastAsia"/>
          <w:sz w:val="24"/>
          <w:szCs w:val="24"/>
        </w:rPr>
        <w:t>ので本申込してください。</w:t>
      </w:r>
      <w:r w:rsidRPr="00542C5D">
        <w:rPr>
          <w:rFonts w:ascii="ＭＳ 明朝" w:eastAsia="ＭＳ 明朝" w:hAnsi="ＭＳ 明朝" w:hint="eastAsia"/>
          <w:sz w:val="24"/>
          <w:szCs w:val="24"/>
        </w:rPr>
        <w:t>）</w:t>
      </w:r>
    </w:p>
    <w:p w14:paraId="08C31C3E" w14:textId="77777777" w:rsidR="00A775ED" w:rsidRPr="00A775ED" w:rsidRDefault="00A775ED" w:rsidP="00433E88">
      <w:pPr>
        <w:ind w:leftChars="600" w:left="1470" w:hangingChars="100" w:hanging="210"/>
        <w:jc w:val="left"/>
        <w:rPr>
          <w:rFonts w:ascii="ＭＳ 明朝" w:eastAsia="ＭＳ 明朝" w:hAnsi="ＭＳ 明朝"/>
          <w:szCs w:val="24"/>
        </w:rPr>
      </w:pPr>
      <w:r w:rsidRPr="00542C5D">
        <w:rPr>
          <w:rFonts w:ascii="ＭＳ 明朝" w:eastAsia="ＭＳ 明朝" w:hAnsi="ＭＳ 明朝" w:hint="eastAsia"/>
          <w:szCs w:val="24"/>
        </w:rPr>
        <w:t>・ご自</w:t>
      </w:r>
      <w:r w:rsidRPr="00542C5D">
        <w:rPr>
          <w:rFonts w:ascii="ＭＳ 明朝" w:eastAsia="ＭＳ 明朝" w:hAnsi="ＭＳ 明朝" w:hint="eastAsia"/>
          <w:szCs w:val="21"/>
        </w:rPr>
        <w:t>身の</w:t>
      </w:r>
      <w:r w:rsidR="0029203F" w:rsidRPr="00542C5D">
        <w:rPr>
          <w:rFonts w:ascii="ＭＳ 明朝" w:eastAsia="ＭＳ 明朝" w:hAnsi="ＭＳ 明朝"/>
          <w:szCs w:val="21"/>
        </w:rPr>
        <w:t>インタ</w:t>
      </w:r>
      <w:r w:rsidR="0029203F" w:rsidRPr="0029203F">
        <w:rPr>
          <w:rFonts w:ascii="ＭＳ 明朝" w:eastAsia="ＭＳ 明朝" w:hAnsi="ＭＳ 明朝"/>
          <w:szCs w:val="21"/>
        </w:rPr>
        <w:t>ーネット環境やパソコン等</w:t>
      </w:r>
      <w:r w:rsidRPr="0029203F">
        <w:rPr>
          <w:rFonts w:ascii="ＭＳ 明朝" w:eastAsia="ＭＳ 明朝" w:hAnsi="ＭＳ 明朝" w:hint="eastAsia"/>
          <w:szCs w:val="21"/>
        </w:rPr>
        <w:t>が</w:t>
      </w:r>
      <w:r w:rsidR="0029203F" w:rsidRPr="0029203F">
        <w:rPr>
          <w:rFonts w:ascii="ＭＳ 明朝" w:eastAsia="ＭＳ 明朝" w:hAnsi="ＭＳ 明朝" w:hint="eastAsia"/>
          <w:szCs w:val="21"/>
        </w:rPr>
        <w:t>eラーニングによ</w:t>
      </w:r>
      <w:r w:rsidR="0029203F">
        <w:rPr>
          <w:rFonts w:ascii="ＭＳ 明朝" w:eastAsia="ＭＳ 明朝" w:hAnsi="ＭＳ 明朝" w:hint="eastAsia"/>
          <w:szCs w:val="24"/>
        </w:rPr>
        <w:t>る受講に適しているか、</w:t>
      </w:r>
      <w:r w:rsidRPr="00A775ED">
        <w:rPr>
          <w:rFonts w:ascii="ＭＳ 明朝" w:eastAsia="ＭＳ 明朝" w:hAnsi="ＭＳ 明朝" w:hint="eastAsia"/>
          <w:szCs w:val="24"/>
        </w:rPr>
        <w:t>確認のうえ申し込んでください。</w:t>
      </w:r>
    </w:p>
    <w:p w14:paraId="485E0C06" w14:textId="37C3F4A2" w:rsidR="001609D2" w:rsidRPr="001609D2" w:rsidRDefault="00A775ED" w:rsidP="00292E50">
      <w:pPr>
        <w:pStyle w:val="AreasofService"/>
        <w:ind w:leftChars="608" w:left="1418" w:rightChars="-213" w:right="-447" w:hangingChars="67" w:hanging="141"/>
        <w:rPr>
          <w:rFonts w:ascii="ＭＳ 明朝" w:eastAsia="ＭＳ 明朝" w:hAnsi="ＭＳ 明朝"/>
          <w:b w:val="0"/>
          <w:color w:val="auto"/>
          <w:sz w:val="21"/>
          <w:szCs w:val="21"/>
        </w:rPr>
      </w:pPr>
      <w:r w:rsidRPr="00D51729">
        <w:rPr>
          <w:rFonts w:ascii="ＭＳ 明朝" w:eastAsia="ＭＳ 明朝" w:hAnsi="ＭＳ 明朝" w:hint="eastAsia"/>
          <w:b w:val="0"/>
          <w:sz w:val="21"/>
          <w:szCs w:val="21"/>
        </w:rPr>
        <w:t>・</w:t>
      </w:r>
      <w:r w:rsidR="00292E50" w:rsidRPr="00D51729">
        <w:rPr>
          <w:rFonts w:ascii="ＭＳ 明朝" w:eastAsia="ＭＳ 明朝" w:hAnsi="ＭＳ 明朝" w:hint="eastAsia"/>
          <w:b w:val="0"/>
          <w:color w:val="auto"/>
          <w:sz w:val="21"/>
          <w:szCs w:val="21"/>
        </w:rPr>
        <w:t>研修で</w:t>
      </w:r>
      <w:r w:rsidR="001609D2" w:rsidRPr="00D51729">
        <w:rPr>
          <w:rFonts w:ascii="ＭＳ 明朝" w:eastAsia="ＭＳ 明朝" w:hAnsi="ＭＳ 明朝" w:hint="eastAsia"/>
          <w:b w:val="0"/>
          <w:color w:val="auto"/>
          <w:sz w:val="21"/>
          <w:szCs w:val="21"/>
        </w:rPr>
        <w:t>使用するメールアドレスが必須です。</w:t>
      </w:r>
    </w:p>
    <w:p w14:paraId="04D522DA" w14:textId="77777777" w:rsidR="00C10C5C" w:rsidRDefault="00E26546" w:rsidP="001609D2">
      <w:pPr>
        <w:ind w:leftChars="406" w:left="1599" w:hangingChars="311" w:hanging="746"/>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C10C5C">
        <w:rPr>
          <w:rFonts w:ascii="ＭＳ 明朝" w:eastAsia="ＭＳ 明朝" w:hAnsi="ＭＳ 明朝" w:hint="eastAsia"/>
          <w:sz w:val="24"/>
          <w:szCs w:val="24"/>
        </w:rPr>
        <w:t>本申込後に、</w:t>
      </w:r>
      <w:r w:rsidR="00DF28E3">
        <w:rPr>
          <w:rFonts w:ascii="ＭＳ 明朝" w:eastAsia="ＭＳ 明朝" w:hAnsi="ＭＳ 明朝" w:hint="eastAsia"/>
          <w:sz w:val="24"/>
          <w:szCs w:val="24"/>
        </w:rPr>
        <w:t>実施団体から</w:t>
      </w:r>
      <w:r w:rsidR="00C10C5C">
        <w:rPr>
          <w:rFonts w:ascii="ＭＳ 明朝" w:eastAsia="ＭＳ 明朝" w:hAnsi="ＭＳ 明朝" w:hint="eastAsia"/>
          <w:sz w:val="24"/>
          <w:szCs w:val="24"/>
        </w:rPr>
        <w:t>研修を案内</w:t>
      </w:r>
    </w:p>
    <w:p w14:paraId="352DFF63" w14:textId="507974DB" w:rsidR="00C10C5C" w:rsidRPr="00EB69E6" w:rsidRDefault="00C10C5C" w:rsidP="00C10C5C">
      <w:pPr>
        <w:spacing w:line="360" w:lineRule="exact"/>
        <w:ind w:leftChars="405" w:left="850" w:rightChars="-213" w:right="-447"/>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EB69E6">
        <w:rPr>
          <w:rFonts w:ascii="ＭＳ 明朝" w:eastAsia="ＭＳ 明朝" w:hAnsi="ＭＳ 明朝" w:hint="eastAsia"/>
          <w:sz w:val="24"/>
          <w:szCs w:val="24"/>
        </w:rPr>
        <w:t>受講料納付後に、</w:t>
      </w:r>
      <w:r w:rsidRPr="00EB69E6">
        <w:rPr>
          <w:rFonts w:ascii="ＭＳ 明朝" w:eastAsia="ＭＳ 明朝" w:hAnsi="ＭＳ 明朝" w:cs="Helvetica"/>
          <w:color w:val="000000"/>
          <w:sz w:val="24"/>
          <w:szCs w:val="24"/>
          <w:u w:val="single"/>
          <w:shd w:val="clear" w:color="auto" w:fill="FFFFFF"/>
        </w:rPr>
        <w:t>介護支援専門員オンライン研修　受講者サポートデスク</w:t>
      </w:r>
      <w:r w:rsidRPr="00EB69E6">
        <w:rPr>
          <w:rFonts w:ascii="ＭＳ 明朝" w:eastAsia="ＭＳ 明朝" w:hAnsi="ＭＳ 明朝" w:hint="eastAsia"/>
          <w:sz w:val="24"/>
          <w:szCs w:val="24"/>
        </w:rPr>
        <w:t>「</w:t>
      </w:r>
      <w:hyperlink r:id="rId7" w:history="1">
        <w:r w:rsidRPr="00EB69E6">
          <w:rPr>
            <w:rStyle w:val="a3"/>
            <w:rFonts w:ascii="ＭＳ 明朝" w:eastAsia="ＭＳ 明朝" w:hAnsi="ＭＳ 明朝"/>
            <w:sz w:val="24"/>
            <w:szCs w:val="24"/>
          </w:rPr>
          <w:t>cmo-user@digital-knowledge.co.jp</w:t>
        </w:r>
      </w:hyperlink>
      <w:r w:rsidRPr="00EB69E6">
        <w:rPr>
          <w:rFonts w:ascii="ＭＳ 明朝" w:eastAsia="ＭＳ 明朝" w:hAnsi="ＭＳ 明朝" w:hint="eastAsia"/>
          <w:sz w:val="24"/>
          <w:szCs w:val="24"/>
        </w:rPr>
        <w:t>」</w:t>
      </w:r>
      <w:r w:rsidRPr="00EB69E6">
        <w:rPr>
          <w:rFonts w:ascii="ＭＳ 明朝" w:eastAsia="ＭＳ 明朝" w:hAnsi="ＭＳ 明朝" w:cs="Helvetica"/>
          <w:color w:val="333333"/>
          <w:sz w:val="24"/>
          <w:szCs w:val="24"/>
          <w:shd w:val="clear" w:color="auto" w:fill="FFFFFF"/>
        </w:rPr>
        <w:t xml:space="preserve"> </w:t>
      </w:r>
      <w:r w:rsidRPr="00EB69E6">
        <w:rPr>
          <w:rFonts w:ascii="ＭＳ 明朝" w:eastAsia="ＭＳ 明朝" w:hAnsi="ＭＳ 明朝" w:cs="Helvetica" w:hint="eastAsia"/>
          <w:color w:val="333333"/>
          <w:sz w:val="24"/>
          <w:szCs w:val="24"/>
          <w:shd w:val="clear" w:color="auto" w:fill="FFFFFF"/>
        </w:rPr>
        <w:t>から</w:t>
      </w:r>
      <w:r w:rsidRPr="00EB69E6">
        <w:rPr>
          <w:rFonts w:ascii="ＭＳ 明朝" w:eastAsia="ＭＳ 明朝" w:hAnsi="ＭＳ 明朝" w:hint="eastAsia"/>
          <w:sz w:val="24"/>
          <w:szCs w:val="24"/>
        </w:rPr>
        <w:t>のメールを受信</w:t>
      </w:r>
    </w:p>
    <w:p w14:paraId="40AB458B" w14:textId="77777777" w:rsidR="00C10C5C" w:rsidRDefault="00C10C5C" w:rsidP="00C10C5C">
      <w:pPr>
        <w:ind w:leftChars="405" w:left="850" w:rightChars="-11" w:right="-23"/>
        <w:jc w:val="right"/>
        <w:rPr>
          <w:rFonts w:ascii="ＭＳ 明朝" w:eastAsia="ＭＳ 明朝" w:hAnsi="ＭＳ 明朝"/>
          <w:sz w:val="24"/>
          <w:szCs w:val="24"/>
        </w:rPr>
      </w:pPr>
      <w:r w:rsidRPr="00A775ED">
        <w:rPr>
          <w:rFonts w:ascii="ＭＳ 明朝" w:eastAsia="ＭＳ 明朝" w:hAnsi="ＭＳ 明朝" w:hint="eastAsia"/>
          <w:sz w:val="20"/>
          <w:szCs w:val="24"/>
        </w:rPr>
        <w:t>（ログインURL・オンライン用のIDとパスワードをお伝えします。）</w:t>
      </w:r>
    </w:p>
    <w:p w14:paraId="0597B167" w14:textId="77777777" w:rsidR="00C10C5C" w:rsidRPr="00B66A23" w:rsidRDefault="00C10C5C" w:rsidP="00C10C5C">
      <w:pPr>
        <w:spacing w:line="240" w:lineRule="exact"/>
        <w:ind w:leftChars="675" w:left="1418" w:rightChars="-146" w:right="-307"/>
        <w:jc w:val="left"/>
        <w:rPr>
          <w:rFonts w:ascii="ＭＳ 明朝" w:eastAsia="ＭＳ 明朝" w:hAnsi="ＭＳ 明朝"/>
          <w:sz w:val="20"/>
          <w:szCs w:val="24"/>
        </w:rPr>
      </w:pPr>
      <w:r w:rsidRPr="00B66A23">
        <w:rPr>
          <w:rFonts w:ascii="ＭＳ 明朝" w:eastAsia="ＭＳ 明朝" w:hAnsi="ＭＳ 明朝" w:hint="eastAsia"/>
          <w:sz w:val="20"/>
          <w:szCs w:val="24"/>
        </w:rPr>
        <w:t>受講料納付後から研修開始までに、メールにて連絡いたします。上記受講者サポートデスクのメールアドレスを受信できるように設定してください。</w:t>
      </w:r>
    </w:p>
    <w:p w14:paraId="277D6FF8" w14:textId="77777777" w:rsidR="00C10C5C" w:rsidRPr="00B66A23" w:rsidRDefault="00C10C5C" w:rsidP="00C10C5C">
      <w:pPr>
        <w:spacing w:line="240" w:lineRule="exact"/>
        <w:ind w:leftChars="675" w:left="1418" w:rightChars="-146" w:right="-307"/>
        <w:jc w:val="left"/>
        <w:rPr>
          <w:rFonts w:ascii="ＭＳ 明朝" w:eastAsia="ＭＳ 明朝" w:hAnsi="ＭＳ 明朝"/>
          <w:sz w:val="20"/>
          <w:szCs w:val="24"/>
        </w:rPr>
      </w:pPr>
      <w:r w:rsidRPr="00B66A23">
        <w:rPr>
          <w:rFonts w:ascii="ＭＳ 明朝" w:eastAsia="ＭＳ 明朝" w:hAnsi="ＭＳ 明朝" w:hint="eastAsia"/>
          <w:sz w:val="20"/>
          <w:szCs w:val="24"/>
        </w:rPr>
        <w:t>（メールが届かない・画面が見えない等、オンラインによる受講が難しいと実施団体が判断した場合は、オンラインによる受講をお断りし、</w:t>
      </w:r>
      <w:r>
        <w:rPr>
          <w:rFonts w:ascii="ＭＳ 明朝" w:eastAsia="ＭＳ 明朝" w:hAnsi="ＭＳ 明朝" w:hint="eastAsia"/>
          <w:sz w:val="20"/>
          <w:szCs w:val="24"/>
        </w:rPr>
        <w:t>レポート作成</w:t>
      </w:r>
      <w:r w:rsidRPr="00B66A23">
        <w:rPr>
          <w:rFonts w:ascii="ＭＳ 明朝" w:eastAsia="ＭＳ 明朝" w:hAnsi="ＭＳ 明朝" w:hint="eastAsia"/>
          <w:sz w:val="20"/>
          <w:szCs w:val="24"/>
        </w:rPr>
        <w:t>へ変更する場合があります。）</w:t>
      </w:r>
    </w:p>
    <w:p w14:paraId="123D55BD" w14:textId="44AEC105" w:rsidR="00C10C5C" w:rsidRDefault="00C10C5C" w:rsidP="00C10C5C">
      <w:pPr>
        <w:ind w:leftChars="405" w:left="850"/>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ＭＳ 明朝" w:eastAsia="ＭＳ 明朝" w:hAnsi="ＭＳ 明朝" w:hint="eastAsia"/>
          <w:sz w:val="24"/>
          <w:szCs w:val="24"/>
        </w:rPr>
        <w:t>ログインし、受講対象の研修を選択し、受講開始</w:t>
      </w:r>
    </w:p>
    <w:p w14:paraId="560EE290" w14:textId="77777777" w:rsidR="00C10C5C" w:rsidRPr="00EB69E6" w:rsidRDefault="00C10C5C" w:rsidP="00C10C5C">
      <w:pPr>
        <w:ind w:firstLineChars="600" w:firstLine="1265"/>
        <w:jc w:val="left"/>
        <w:rPr>
          <w:rFonts w:ascii="ＭＳ 明朝" w:eastAsia="ＭＳ 明朝" w:hAnsi="ＭＳ 明朝"/>
          <w:b/>
          <w:szCs w:val="21"/>
        </w:rPr>
      </w:pPr>
      <w:r w:rsidRPr="00EB69E6">
        <w:rPr>
          <w:rFonts w:ascii="ＭＳ 明朝" w:eastAsia="ＭＳ 明朝" w:hAnsi="ＭＳ 明朝" w:hint="eastAsia"/>
          <w:b/>
          <w:szCs w:val="21"/>
        </w:rPr>
        <w:t>確認テスト（最終）まで受講を終えて「合格」しておいてください。</w:t>
      </w:r>
    </w:p>
    <w:p w14:paraId="1416A347" w14:textId="77777777" w:rsidR="00C10C5C" w:rsidRDefault="00C10C5C" w:rsidP="00C10C5C">
      <w:pPr>
        <w:spacing w:line="240" w:lineRule="exact"/>
        <w:ind w:rightChars="-79" w:right="-166" w:firstLineChars="600" w:firstLine="1260"/>
        <w:jc w:val="left"/>
        <w:rPr>
          <w:rFonts w:ascii="ＭＳ 明朝" w:eastAsia="ＭＳ 明朝" w:hAnsi="ＭＳ 明朝"/>
          <w:szCs w:val="21"/>
        </w:rPr>
      </w:pPr>
      <w:r>
        <w:rPr>
          <w:rFonts w:ascii="ＭＳ 明朝" w:eastAsia="ＭＳ 明朝" w:hAnsi="ＭＳ 明朝" w:hint="eastAsia"/>
          <w:szCs w:val="21"/>
        </w:rPr>
        <w:t>・次の場合、実施団体から連絡し再受講をお願いします。（場合によっては参集へ振替します。）</w:t>
      </w:r>
    </w:p>
    <w:p w14:paraId="4382A306" w14:textId="77777777" w:rsidR="00C10C5C" w:rsidRDefault="00C10C5C" w:rsidP="00C10C5C">
      <w:pPr>
        <w:spacing w:line="240" w:lineRule="exact"/>
        <w:ind w:rightChars="-79" w:right="-166" w:firstLineChars="600" w:firstLine="1260"/>
        <w:jc w:val="left"/>
        <w:rPr>
          <w:rFonts w:ascii="ＭＳ 明朝" w:eastAsia="ＭＳ 明朝" w:hAnsi="ＭＳ 明朝"/>
          <w:szCs w:val="21"/>
        </w:rPr>
      </w:pPr>
      <w:r>
        <w:rPr>
          <w:rFonts w:ascii="ＭＳ 明朝" w:eastAsia="ＭＳ 明朝" w:hAnsi="ＭＳ 明朝" w:hint="eastAsia"/>
          <w:szCs w:val="21"/>
        </w:rPr>
        <w:t>・受講期日までに修了していない場合は、演習研修に参加できない場合があります。</w:t>
      </w:r>
    </w:p>
    <w:p w14:paraId="05B4FAEB" w14:textId="77777777" w:rsidR="00C10C5C" w:rsidRDefault="00C10C5C" w:rsidP="00C10C5C">
      <w:pPr>
        <w:spacing w:line="240" w:lineRule="exact"/>
        <w:ind w:leftChars="742" w:left="1558" w:rightChars="-146" w:right="-307" w:firstLine="2"/>
        <w:jc w:val="left"/>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A</w:t>
      </w:r>
      <w:r>
        <w:rPr>
          <w:rFonts w:ascii="ＭＳ 明朝" w:eastAsia="ＭＳ 明朝" w:hAnsi="ＭＳ 明朝"/>
          <w:szCs w:val="21"/>
        </w:rPr>
        <w:t>)</w:t>
      </w:r>
      <w:r>
        <w:rPr>
          <w:rFonts w:ascii="ＭＳ 明朝" w:eastAsia="ＭＳ 明朝" w:hAnsi="ＭＳ 明朝" w:hint="eastAsia"/>
          <w:szCs w:val="21"/>
        </w:rPr>
        <w:t>受講時間が動画の視聴時間に比べて短い（受講の進捗状況は実施団体で確認できます。）</w:t>
      </w:r>
    </w:p>
    <w:p w14:paraId="0B0AC5C4" w14:textId="77777777" w:rsidR="00C10C5C" w:rsidRDefault="00C10C5C" w:rsidP="00C10C5C">
      <w:pPr>
        <w:spacing w:line="240" w:lineRule="exact"/>
        <w:ind w:leftChars="742" w:left="1558" w:rightChars="-281" w:right="-590" w:firstLine="2"/>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B)</w:t>
      </w:r>
      <w:r>
        <w:rPr>
          <w:rFonts w:ascii="ＭＳ 明朝" w:eastAsia="ＭＳ 明朝" w:hAnsi="ＭＳ 明朝" w:hint="eastAsia"/>
          <w:szCs w:val="21"/>
        </w:rPr>
        <w:t>テスト問題の結果が規定値に達しない</w:t>
      </w:r>
      <w:r w:rsidRPr="004005B9">
        <w:rPr>
          <w:rFonts w:ascii="ＭＳ 明朝" w:eastAsia="ＭＳ 明朝" w:hAnsi="ＭＳ 明朝" w:hint="eastAsia"/>
          <w:sz w:val="20"/>
          <w:szCs w:val="21"/>
        </w:rPr>
        <w:t>（テスト後「合格」とならないと、修了とみなしません。）</w:t>
      </w:r>
    </w:p>
    <w:p w14:paraId="3751B31D" w14:textId="77777777" w:rsidR="00C10C5C" w:rsidRPr="00A36824" w:rsidRDefault="00C10C5C" w:rsidP="00C10C5C">
      <w:pPr>
        <w:spacing w:line="240" w:lineRule="exact"/>
        <w:ind w:leftChars="742" w:left="1558"/>
        <w:jc w:val="left"/>
        <w:rPr>
          <w:rFonts w:ascii="ＭＳ 明朝" w:eastAsia="ＭＳ 明朝" w:hAnsi="ＭＳ 明朝"/>
          <w:szCs w:val="21"/>
        </w:rPr>
      </w:pPr>
      <w:r>
        <w:rPr>
          <w:rFonts w:ascii="ＭＳ 明朝" w:eastAsia="ＭＳ 明朝" w:hAnsi="ＭＳ 明朝" w:hint="eastAsia"/>
          <w:szCs w:val="21"/>
        </w:rPr>
        <w:t>(C</w:t>
      </w:r>
      <w:r>
        <w:rPr>
          <w:rFonts w:ascii="ＭＳ 明朝" w:eastAsia="ＭＳ 明朝" w:hAnsi="ＭＳ 明朝"/>
          <w:szCs w:val="21"/>
        </w:rPr>
        <w:t>)</w:t>
      </w:r>
      <w:r>
        <w:rPr>
          <w:rFonts w:ascii="ＭＳ 明朝" w:eastAsia="ＭＳ 明朝" w:hAnsi="ＭＳ 明朝" w:hint="eastAsia"/>
          <w:szCs w:val="21"/>
        </w:rPr>
        <w:t>不正操作・不正利用が認められた</w:t>
      </w:r>
    </w:p>
    <w:p w14:paraId="5451413E" w14:textId="77777777" w:rsidR="00C10C5C" w:rsidRDefault="00C10C5C" w:rsidP="00C10C5C">
      <w:pPr>
        <w:jc w:val="left"/>
        <w:rPr>
          <w:rFonts w:ascii="ＭＳ 明朝" w:eastAsia="ＭＳ 明朝" w:hAnsi="ＭＳ 明朝"/>
          <w:sz w:val="24"/>
          <w:szCs w:val="24"/>
        </w:rPr>
      </w:pPr>
      <w:r>
        <w:rPr>
          <w:rFonts w:ascii="ＭＳ 明朝" w:eastAsia="ＭＳ 明朝" w:hAnsi="ＭＳ 明朝" w:hint="eastAsia"/>
          <w:sz w:val="24"/>
          <w:szCs w:val="24"/>
        </w:rPr>
        <w:t>（３）注意</w:t>
      </w:r>
    </w:p>
    <w:p w14:paraId="4C40BBF8" w14:textId="77777777" w:rsidR="00C10C5C" w:rsidRPr="00CF269B" w:rsidRDefault="00C10C5C" w:rsidP="00C10C5C">
      <w:pPr>
        <w:spacing w:line="280" w:lineRule="exact"/>
        <w:ind w:leftChars="400" w:left="1050" w:hangingChars="100" w:hanging="210"/>
        <w:jc w:val="left"/>
        <w:rPr>
          <w:rFonts w:ascii="ＭＳ 明朝" w:eastAsia="ＭＳ 明朝" w:hAnsi="ＭＳ 明朝"/>
          <w:szCs w:val="24"/>
        </w:rPr>
      </w:pPr>
      <w:r w:rsidRPr="00CF269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2460"/>
          </mc:Choice>
          <mc:Fallback>
            <w:t>①</w:t>
          </mc:Fallback>
        </mc:AlternateContent>
      </w:r>
      <w:r w:rsidRPr="00CF269B">
        <w:rPr>
          <w:rFonts w:ascii="ＭＳ 明朝" w:eastAsia="ＭＳ 明朝" w:hAnsi="ＭＳ 明朝"/>
          <w:szCs w:val="24"/>
        </w:rPr>
        <w:t>他の</w:t>
      </w:r>
      <w:r>
        <w:rPr>
          <w:rFonts w:ascii="ＭＳ 明朝" w:eastAsia="ＭＳ 明朝" w:hAnsi="ＭＳ 明朝"/>
          <w:szCs w:val="24"/>
        </w:rPr>
        <w:t>受講者</w:t>
      </w:r>
      <w:r w:rsidRPr="00CF269B">
        <w:rPr>
          <w:rFonts w:ascii="ＭＳ 明朝" w:eastAsia="ＭＳ 明朝" w:hAnsi="ＭＳ 明朝"/>
          <w:szCs w:val="24"/>
        </w:rPr>
        <w:t>と一緒に１台のパソコンで同時に視聴することは、認められません。複数の</w:t>
      </w:r>
      <w:r>
        <w:rPr>
          <w:rFonts w:ascii="ＭＳ 明朝" w:eastAsia="ＭＳ 明朝" w:hAnsi="ＭＳ 明朝"/>
          <w:szCs w:val="24"/>
        </w:rPr>
        <w:t>受講者</w:t>
      </w:r>
      <w:r w:rsidRPr="00CF269B">
        <w:rPr>
          <w:rFonts w:ascii="ＭＳ 明朝" w:eastAsia="ＭＳ 明朝" w:hAnsi="ＭＳ 明朝"/>
          <w:szCs w:val="24"/>
        </w:rPr>
        <w:t>が一つのパソコン画面を一緒に見た場合、そのパソコンでログインしたＩＤの受講者だけが「受講済み」となり、他の受講者は「未受講」となります。同じパソコンを複数人で共用する場合は、時間を分けて各自のＩＤでログインし視聴する必要があります。</w:t>
      </w:r>
    </w:p>
    <w:p w14:paraId="6A77E7C4" w14:textId="77777777" w:rsidR="00C10C5C" w:rsidRPr="00CF269B" w:rsidRDefault="00C10C5C" w:rsidP="00C10C5C">
      <w:pPr>
        <w:spacing w:line="280" w:lineRule="exact"/>
        <w:ind w:firstLineChars="400" w:firstLine="840"/>
        <w:jc w:val="left"/>
        <w:rPr>
          <w:rFonts w:ascii="ＭＳ 明朝" w:eastAsia="ＭＳ 明朝" w:hAnsi="ＭＳ 明朝"/>
          <w:szCs w:val="24"/>
        </w:rPr>
      </w:pPr>
      <w:r w:rsidRPr="00CF269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2461"/>
          </mc:Choice>
          <mc:Fallback>
            <w:t>②</w:t>
          </mc:Fallback>
        </mc:AlternateContent>
      </w:r>
      <w:r w:rsidRPr="00CF269B">
        <w:rPr>
          <w:rFonts w:ascii="ＭＳ 明朝" w:eastAsia="ＭＳ 明朝" w:hAnsi="ＭＳ 明朝" w:hint="eastAsia"/>
          <w:szCs w:val="24"/>
        </w:rPr>
        <w:t>講義動画は著作物ですので、</w:t>
      </w:r>
      <w:r>
        <w:rPr>
          <w:rFonts w:ascii="ＭＳ 明朝" w:eastAsia="ＭＳ 明朝" w:hAnsi="ＭＳ 明朝" w:hint="eastAsia"/>
          <w:szCs w:val="24"/>
        </w:rPr>
        <w:t>画面・動画の撮影は禁じられています。</w:t>
      </w:r>
      <w:r w:rsidRPr="00CF269B">
        <w:rPr>
          <w:rFonts w:ascii="ＭＳ 明朝" w:eastAsia="ＭＳ 明朝" w:hAnsi="ＭＳ 明朝" w:hint="eastAsia"/>
          <w:szCs w:val="24"/>
        </w:rPr>
        <w:t>取扱いにご注意ください。</w:t>
      </w:r>
    </w:p>
    <w:p w14:paraId="15033FC5" w14:textId="77777777" w:rsidR="00C10C5C" w:rsidRDefault="00C10C5C" w:rsidP="00C10C5C">
      <w:pPr>
        <w:spacing w:line="280" w:lineRule="exact"/>
        <w:ind w:leftChars="400" w:left="1050" w:hangingChars="100" w:hanging="210"/>
        <w:jc w:val="left"/>
        <w:rPr>
          <w:rFonts w:ascii="ＭＳ 明朝" w:eastAsia="ＭＳ 明朝" w:hAnsi="ＭＳ 明朝"/>
        </w:rPr>
      </w:pPr>
      <w:r w:rsidRPr="00CF269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2462"/>
          </mc:Choice>
          <mc:Fallback>
            <w:t>③</w:t>
          </mc:Fallback>
        </mc:AlternateContent>
      </w:r>
      <w:r>
        <w:rPr>
          <w:rFonts w:ascii="ＭＳ 明朝" w:eastAsia="ＭＳ 明朝" w:hAnsi="ＭＳ 明朝" w:hint="eastAsia"/>
          <w:szCs w:val="24"/>
        </w:rPr>
        <w:t>使用する</w:t>
      </w:r>
      <w:r w:rsidRPr="00CF269B">
        <w:rPr>
          <w:rFonts w:ascii="ＭＳ 明朝" w:eastAsia="ＭＳ 明朝" w:hAnsi="ＭＳ 明朝"/>
        </w:rPr>
        <w:t>パソコン等の操作方法や設定に関する質問については、お受けできませんので、必ず</w:t>
      </w:r>
      <w:r>
        <w:rPr>
          <w:rFonts w:ascii="ＭＳ 明朝" w:eastAsia="ＭＳ 明朝" w:hAnsi="ＭＳ 明朝" w:hint="eastAsia"/>
        </w:rPr>
        <w:t>メーカーや</w:t>
      </w:r>
      <w:r w:rsidRPr="00CF269B">
        <w:rPr>
          <w:rFonts w:ascii="ＭＳ 明朝" w:eastAsia="ＭＳ 明朝" w:hAnsi="ＭＳ 明朝"/>
        </w:rPr>
        <w:t>購入先等にお問い合わせください</w:t>
      </w:r>
      <w:r>
        <w:rPr>
          <w:rFonts w:ascii="ＭＳ 明朝" w:eastAsia="ＭＳ 明朝" w:hAnsi="ＭＳ 明朝" w:hint="eastAsia"/>
        </w:rPr>
        <w:t>。</w:t>
      </w:r>
    </w:p>
    <w:p w14:paraId="38B21BD1" w14:textId="77777777" w:rsidR="00C10C5C" w:rsidRDefault="00C10C5C" w:rsidP="00C10C5C">
      <w:pPr>
        <w:spacing w:line="280" w:lineRule="exact"/>
        <w:ind w:leftChars="400" w:left="1050" w:hangingChars="100" w:hanging="210"/>
        <w:jc w:val="left"/>
        <w:rPr>
          <w:rFonts w:ascii="ＭＳ 明朝" w:eastAsia="ＭＳ 明朝" w:hAnsi="ＭＳ 明朝"/>
        </w:rPr>
      </w:pPr>
      <w:r w:rsidRPr="00542C5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542C5D">
        <w:rPr>
          <w:rFonts w:ascii="ＭＳ 明朝" w:eastAsia="ＭＳ 明朝" w:hAnsi="ＭＳ 明朝" w:hint="eastAsia"/>
        </w:rPr>
        <w:t>研修に集中できる受講にふさわしい態勢を整えてから、ご受講ください。</w:t>
      </w:r>
      <w:bookmarkStart w:id="0" w:name="_GoBack"/>
      <w:bookmarkEnd w:id="0"/>
    </w:p>
    <w:p w14:paraId="5DC1DCF7" w14:textId="77777777" w:rsidR="00A36824" w:rsidRPr="00C10C5C" w:rsidRDefault="00A36824" w:rsidP="00E564B0">
      <w:pPr>
        <w:jc w:val="left"/>
        <w:rPr>
          <w:rFonts w:ascii="ＭＳ 明朝" w:eastAsia="ＭＳ 明朝" w:hAnsi="ＭＳ 明朝"/>
          <w:sz w:val="24"/>
          <w:szCs w:val="24"/>
        </w:rPr>
      </w:pPr>
    </w:p>
    <w:p w14:paraId="1E446410" w14:textId="4B8F6C5A"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lastRenderedPageBreak/>
        <w:t>◆介護支援専門員オンライン研修受講者動作推奨環境について</w:t>
      </w:r>
    </w:p>
    <w:p w14:paraId="40BF71DC" w14:textId="77777777" w:rsidR="00BB0C25" w:rsidRPr="00BB0C25" w:rsidRDefault="00BB0C25" w:rsidP="00BB0C25">
      <w:pPr>
        <w:jc w:val="left"/>
        <w:rPr>
          <w:rFonts w:ascii="ＭＳ 明朝" w:eastAsia="ＭＳ 明朝" w:hAnsi="ＭＳ 明朝"/>
          <w:sz w:val="24"/>
        </w:rPr>
      </w:pPr>
    </w:p>
    <w:p w14:paraId="0B7FD9AB" w14:textId="77777777" w:rsidR="00BB0C25" w:rsidRPr="00BB0C25" w:rsidRDefault="00485E3D" w:rsidP="00BB0C25">
      <w:pPr>
        <w:ind w:leftChars="270" w:left="567"/>
        <w:jc w:val="left"/>
        <w:rPr>
          <w:rFonts w:ascii="ＭＳ 明朝" w:eastAsia="ＭＳ 明朝" w:hAnsi="ＭＳ 明朝"/>
          <w:sz w:val="24"/>
        </w:rPr>
      </w:pPr>
      <w:r w:rsidRPr="00BB0C25">
        <w:rPr>
          <w:rFonts w:ascii="ＭＳ 明朝" w:eastAsia="ＭＳ 明朝" w:hAnsi="ＭＳ 明朝"/>
          <w:sz w:val="24"/>
        </w:rPr>
        <w:t>システムをご利用いただくために必要なインターネット接続環境およびパソコンの動作推奨環境は以下のとおりです。</w:t>
      </w:r>
    </w:p>
    <w:p w14:paraId="42CE394E" w14:textId="77777777" w:rsidR="00BB0C25" w:rsidRDefault="00485E3D" w:rsidP="00BB0C25">
      <w:pPr>
        <w:ind w:leftChars="270" w:left="567"/>
        <w:jc w:val="left"/>
        <w:rPr>
          <w:rFonts w:ascii="ＭＳ 明朝" w:eastAsia="ＭＳ 明朝" w:hAnsi="ＭＳ 明朝"/>
          <w:sz w:val="24"/>
        </w:rPr>
      </w:pPr>
      <w:r w:rsidRPr="00BB0C25">
        <w:rPr>
          <w:rFonts w:ascii="ＭＳ 明朝" w:eastAsia="ＭＳ 明朝" w:hAnsi="ＭＳ 明朝"/>
          <w:sz w:val="24"/>
        </w:rPr>
        <w:t>ただし、下記に記載されている動作環境は検証結果を元にしたものであり全ての環境での動作を保証するものではありません。また、動作環境を満たしていない場合でも、正常かつスムーズに動作する場合もあります。</w:t>
      </w:r>
    </w:p>
    <w:p w14:paraId="7C794A69" w14:textId="77777777" w:rsidR="00BB0C25" w:rsidRDefault="00BB0C25" w:rsidP="00BB0C25">
      <w:pPr>
        <w:ind w:leftChars="270" w:left="567"/>
        <w:jc w:val="left"/>
        <w:rPr>
          <w:rFonts w:ascii="ＭＳ 明朝" w:eastAsia="ＭＳ 明朝" w:hAnsi="ＭＳ 明朝"/>
          <w:sz w:val="24"/>
        </w:rPr>
      </w:pPr>
    </w:p>
    <w:p w14:paraId="54289F9F" w14:textId="77777777"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t>■PC</w:t>
      </w:r>
    </w:p>
    <w:p w14:paraId="35806BCE" w14:textId="77777777"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t>【Windows】OS：Windows10（日本語版のみ対象）</w:t>
      </w:r>
    </w:p>
    <w:p w14:paraId="1AB49DE6" w14:textId="77777777" w:rsidR="00093DB4" w:rsidRDefault="00485E3D" w:rsidP="00093DB4">
      <w:pPr>
        <w:jc w:val="left"/>
        <w:rPr>
          <w:rFonts w:ascii="ＭＳ 明朝" w:eastAsia="ＭＳ 明朝" w:hAnsi="ＭＳ 明朝"/>
          <w:sz w:val="24"/>
        </w:rPr>
      </w:pPr>
      <w:r w:rsidRPr="00BB0C25">
        <w:rPr>
          <w:rFonts w:ascii="ＭＳ 明朝" w:eastAsia="ＭＳ 明朝" w:hAnsi="ＭＳ 明朝"/>
          <w:sz w:val="24"/>
        </w:rPr>
        <w:t>ブラウザ：InternetExplorer11/GoogleChrome/Firefox/MicrosoftEdgeChrominum</w:t>
      </w:r>
    </w:p>
    <w:p w14:paraId="1E1A2ECA" w14:textId="77777777" w:rsidR="00093DB4" w:rsidRDefault="00485E3D" w:rsidP="00093DB4">
      <w:pPr>
        <w:jc w:val="left"/>
        <w:rPr>
          <w:rFonts w:ascii="ＭＳ 明朝" w:eastAsia="ＭＳ 明朝" w:hAnsi="ＭＳ 明朝"/>
          <w:sz w:val="24"/>
        </w:rPr>
      </w:pPr>
      <w:r w:rsidRPr="00BB0C25">
        <w:rPr>
          <w:rFonts w:ascii="ＭＳ 明朝" w:eastAsia="ＭＳ 明朝" w:hAnsi="ＭＳ 明朝"/>
          <w:sz w:val="24"/>
        </w:rPr>
        <w:t>*デスクトップモードでのみ動作確認を行っております。タブレットモードでは動作確認および検証は行っておりません。</w:t>
      </w:r>
    </w:p>
    <w:p w14:paraId="6D81B1A1" w14:textId="77777777" w:rsidR="00BB0C25" w:rsidRDefault="00485E3D" w:rsidP="00093DB4">
      <w:pPr>
        <w:jc w:val="left"/>
        <w:rPr>
          <w:rFonts w:ascii="ＭＳ 明朝" w:eastAsia="ＭＳ 明朝" w:hAnsi="ＭＳ 明朝"/>
          <w:sz w:val="24"/>
        </w:rPr>
      </w:pPr>
      <w:r w:rsidRPr="00BB0C25">
        <w:rPr>
          <w:rFonts w:ascii="ＭＳ 明朝" w:eastAsia="ＭＳ 明朝" w:hAnsi="ＭＳ 明朝"/>
          <w:sz w:val="24"/>
        </w:rPr>
        <w:t>*InternetExplorer11の拡張保護モードには非対応</w:t>
      </w:r>
    </w:p>
    <w:p w14:paraId="23885AD0" w14:textId="77777777" w:rsidR="00BB0C25" w:rsidRDefault="00BB0C25" w:rsidP="00BB0C25">
      <w:pPr>
        <w:ind w:firstLineChars="200" w:firstLine="480"/>
        <w:jc w:val="left"/>
        <w:rPr>
          <w:rFonts w:ascii="ＭＳ 明朝" w:eastAsia="ＭＳ 明朝" w:hAnsi="ＭＳ 明朝"/>
          <w:sz w:val="24"/>
        </w:rPr>
      </w:pPr>
    </w:p>
    <w:p w14:paraId="411091A3" w14:textId="77777777"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t>【Mac】OS：MacOS10.13以降ブラウザ：Safari</w:t>
      </w:r>
    </w:p>
    <w:p w14:paraId="33AFFD45" w14:textId="77777777" w:rsidR="00BB0C25" w:rsidRDefault="00BB0C25" w:rsidP="00BB0C25">
      <w:pPr>
        <w:jc w:val="left"/>
        <w:rPr>
          <w:rFonts w:ascii="ＭＳ 明朝" w:eastAsia="ＭＳ 明朝" w:hAnsi="ＭＳ 明朝"/>
          <w:sz w:val="24"/>
        </w:rPr>
      </w:pPr>
    </w:p>
    <w:p w14:paraId="01941EDB" w14:textId="77777777"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t>■スマートデバイス</w:t>
      </w:r>
    </w:p>
    <w:p w14:paraId="2A70626B" w14:textId="77777777"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t>【iOS】OS：iOS12以降ブラウザ：Safari</w:t>
      </w:r>
    </w:p>
    <w:p w14:paraId="347C78D1" w14:textId="77777777" w:rsidR="00BB0C25" w:rsidRDefault="00485E3D" w:rsidP="00BB0C25">
      <w:pPr>
        <w:jc w:val="left"/>
        <w:rPr>
          <w:rFonts w:ascii="ＭＳ 明朝" w:eastAsia="ＭＳ 明朝" w:hAnsi="ＭＳ 明朝"/>
          <w:sz w:val="24"/>
        </w:rPr>
      </w:pPr>
      <w:r w:rsidRPr="00BB0C25">
        <w:rPr>
          <w:rFonts w:ascii="ＭＳ 明朝" w:eastAsia="ＭＳ 明朝" w:hAnsi="ＭＳ 明朝"/>
          <w:sz w:val="24"/>
        </w:rPr>
        <w:t>【Android】OS：Android9以降ブラウザ：Chrome</w:t>
      </w:r>
    </w:p>
    <w:p w14:paraId="2633B604" w14:textId="77777777" w:rsidR="00BB0C25" w:rsidRDefault="00BB0C25" w:rsidP="00BB0C25">
      <w:pPr>
        <w:jc w:val="left"/>
        <w:rPr>
          <w:rFonts w:ascii="ＭＳ 明朝" w:eastAsia="ＭＳ 明朝" w:hAnsi="ＭＳ 明朝"/>
          <w:sz w:val="24"/>
        </w:rPr>
      </w:pPr>
    </w:p>
    <w:p w14:paraId="28DA8F9C" w14:textId="77777777" w:rsidR="00BB0C25" w:rsidRDefault="00485E3D" w:rsidP="00BB0C25">
      <w:pPr>
        <w:spacing w:line="276" w:lineRule="auto"/>
        <w:jc w:val="left"/>
        <w:rPr>
          <w:rFonts w:ascii="ＭＳ 明朝" w:eastAsia="ＭＳ 明朝" w:hAnsi="ＭＳ 明朝"/>
          <w:sz w:val="24"/>
        </w:rPr>
      </w:pPr>
      <w:r w:rsidRPr="00BB0C25">
        <w:rPr>
          <w:rFonts w:ascii="ＭＳ 明朝" w:eastAsia="ＭＳ 明朝" w:hAnsi="ＭＳ 明朝"/>
          <w:sz w:val="24"/>
        </w:rPr>
        <w:t>※最新版が予告なしで配信されることがあり、仕様変更によりトラブル等が発生した場合は、追っての対応となります。あらかじめご了承ください。</w:t>
      </w:r>
    </w:p>
    <w:p w14:paraId="63C40ED3" w14:textId="77777777" w:rsidR="00BB0C25" w:rsidRDefault="00485E3D" w:rsidP="00BB0C25">
      <w:pPr>
        <w:spacing w:line="276" w:lineRule="auto"/>
        <w:jc w:val="left"/>
        <w:rPr>
          <w:rFonts w:ascii="ＭＳ 明朝" w:eastAsia="ＭＳ 明朝" w:hAnsi="ＭＳ 明朝"/>
          <w:sz w:val="24"/>
        </w:rPr>
      </w:pPr>
      <w:r w:rsidRPr="00BB0C25">
        <w:rPr>
          <w:rFonts w:ascii="ＭＳ 明朝" w:eastAsia="ＭＳ 明朝" w:hAnsi="ＭＳ 明朝"/>
          <w:sz w:val="24"/>
        </w:rPr>
        <w:t>※ブラウザの「新しいウィンドウ」や「新しいタブ」から画面の表示を複数ブラウザで行うと、画面の表示やデータの登録・変更の処理において予期しない動作をする可能性があります。</w:t>
      </w:r>
    </w:p>
    <w:p w14:paraId="7379B138" w14:textId="77777777" w:rsidR="00BB0C25" w:rsidRDefault="00485E3D" w:rsidP="00BB0C25">
      <w:pPr>
        <w:spacing w:line="276" w:lineRule="auto"/>
        <w:jc w:val="left"/>
        <w:rPr>
          <w:rFonts w:ascii="ＭＳ 明朝" w:eastAsia="ＭＳ 明朝" w:hAnsi="ＭＳ 明朝"/>
          <w:sz w:val="24"/>
        </w:rPr>
      </w:pPr>
      <w:r w:rsidRPr="00BB0C25">
        <w:rPr>
          <w:rFonts w:ascii="ＭＳ 明朝" w:eastAsia="ＭＳ 明朝" w:hAnsi="ＭＳ 明朝"/>
          <w:sz w:val="24"/>
        </w:rPr>
        <w:t>※ブラウザやキーボード操作上から「戻る」「更新」の操作を行うと、画面の表示やデータの登録・変更の処理において予期しない動作をする可能性があります。「戻る」および「更新」にあたる操作はeラーニングシステム画面上の機能をご利用ください。</w:t>
      </w:r>
    </w:p>
    <w:p w14:paraId="1E909D8B" w14:textId="77777777" w:rsidR="00BB0C25" w:rsidRDefault="00485E3D" w:rsidP="00BB0C25">
      <w:pPr>
        <w:spacing w:line="276" w:lineRule="auto"/>
        <w:jc w:val="left"/>
        <w:rPr>
          <w:rFonts w:ascii="ＭＳ 明朝" w:eastAsia="ＭＳ 明朝" w:hAnsi="ＭＳ 明朝"/>
          <w:sz w:val="24"/>
        </w:rPr>
      </w:pPr>
      <w:r w:rsidRPr="00BB0C25">
        <w:rPr>
          <w:rFonts w:ascii="ＭＳ 明朝" w:eastAsia="ＭＳ 明朝" w:hAnsi="ＭＳ 明朝"/>
          <w:sz w:val="24"/>
        </w:rPr>
        <w:t>※動作環境下でご利用いただきましても、端末の仕様もしくは他のソフトとの兼合い等によりご利用いただけない場合がございます。また、動作していても、その後のOSや各ソフトウェアのバージョンアップ等により不具合が生じる可能性がございます。</w:t>
      </w:r>
    </w:p>
    <w:p w14:paraId="2CF89C10" w14:textId="77777777" w:rsidR="00BB0C25" w:rsidRDefault="00093DB4" w:rsidP="00BB0C25">
      <w:pPr>
        <w:spacing w:line="276" w:lineRule="auto"/>
        <w:jc w:val="left"/>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Y</w:t>
      </w:r>
      <w:r w:rsidR="00485E3D" w:rsidRPr="00BB0C25">
        <w:rPr>
          <w:rFonts w:ascii="ＭＳ 明朝" w:eastAsia="ＭＳ 明朝" w:hAnsi="ＭＳ 明朝"/>
          <w:sz w:val="24"/>
        </w:rPr>
        <w:t>ahoo！JAPANアプリ含めて上記以外のブラウザは動作保証対象外となります。</w:t>
      </w:r>
    </w:p>
    <w:p w14:paraId="5887DEFD" w14:textId="77777777" w:rsidR="00BB0C25" w:rsidRDefault="00485E3D" w:rsidP="00BB0C25">
      <w:pPr>
        <w:spacing w:line="276" w:lineRule="auto"/>
        <w:jc w:val="left"/>
        <w:rPr>
          <w:rFonts w:ascii="ＭＳ 明朝" w:eastAsia="ＭＳ 明朝" w:hAnsi="ＭＳ 明朝"/>
          <w:sz w:val="24"/>
        </w:rPr>
      </w:pPr>
      <w:r w:rsidRPr="00BB0C25">
        <w:rPr>
          <w:rFonts w:ascii="ＭＳ 明朝" w:eastAsia="ＭＳ 明朝" w:hAnsi="ＭＳ 明朝"/>
          <w:sz w:val="24"/>
        </w:rPr>
        <w:t>※「らくらくホン」「シンプルスマホ」「かんたんスマホ」「キッズフォン」等の簡易操作のスマートフォン・タブレット端末において動作確認および検証は行っておりません。</w:t>
      </w:r>
    </w:p>
    <w:p w14:paraId="6F826D31" w14:textId="77777777" w:rsidR="00485E3D" w:rsidRDefault="00485E3D" w:rsidP="00BB0C25">
      <w:pPr>
        <w:spacing w:line="276" w:lineRule="auto"/>
        <w:jc w:val="left"/>
        <w:rPr>
          <w:rFonts w:ascii="ＭＳ 明朝" w:eastAsia="ＭＳ 明朝" w:hAnsi="ＭＳ 明朝"/>
          <w:sz w:val="24"/>
        </w:rPr>
      </w:pPr>
      <w:r w:rsidRPr="00BB0C25">
        <w:rPr>
          <w:rFonts w:ascii="ＭＳ 明朝" w:eastAsia="ＭＳ 明朝" w:hAnsi="ＭＳ 明朝"/>
          <w:sz w:val="24"/>
        </w:rPr>
        <w:t>※端末に起因する不具合の場合や、各メーカーのサポートを受けられない端末につきましては、メーカーのサポート対象バージョンをご利用ください。あらかじめご了承ください</w:t>
      </w:r>
    </w:p>
    <w:p w14:paraId="79A3F678" w14:textId="77777777" w:rsidR="00BB0C25" w:rsidRDefault="00BB0C25" w:rsidP="00BB0C25">
      <w:pPr>
        <w:jc w:val="left"/>
        <w:rPr>
          <w:rFonts w:ascii="ＭＳ 明朝" w:eastAsia="ＭＳ 明朝" w:hAnsi="ＭＳ 明朝"/>
          <w:sz w:val="24"/>
        </w:rPr>
      </w:pPr>
    </w:p>
    <w:p w14:paraId="6B42774A" w14:textId="77777777" w:rsidR="00BB0C25" w:rsidRPr="00BB0C25" w:rsidRDefault="00BB0C25" w:rsidP="00BB0C25">
      <w:pPr>
        <w:jc w:val="right"/>
        <w:rPr>
          <w:rFonts w:ascii="ＭＳ 明朝" w:eastAsia="ＭＳ 明朝" w:hAnsi="ＭＳ 明朝"/>
          <w:sz w:val="24"/>
          <w:szCs w:val="24"/>
          <w:bdr w:val="single" w:sz="4" w:space="0" w:color="auto"/>
        </w:rPr>
      </w:pPr>
      <w:r w:rsidRPr="00BB0C25">
        <w:rPr>
          <w:rFonts w:ascii="ＭＳ 明朝" w:eastAsia="ＭＳ 明朝" w:hAnsi="ＭＳ 明朝" w:hint="eastAsia"/>
          <w:sz w:val="24"/>
          <w:bdr w:val="single" w:sz="4" w:space="0" w:color="auto"/>
        </w:rPr>
        <w:t>介護支援専門員オンライン研修</w:t>
      </w:r>
      <w:r w:rsidR="00021181">
        <w:rPr>
          <w:rFonts w:ascii="ＭＳ 明朝" w:eastAsia="ＭＳ 明朝" w:hAnsi="ＭＳ 明朝" w:hint="eastAsia"/>
          <w:sz w:val="24"/>
          <w:bdr w:val="single" w:sz="4" w:space="0" w:color="auto"/>
        </w:rPr>
        <w:t>システム</w:t>
      </w:r>
      <w:r w:rsidRPr="00BB0C25">
        <w:rPr>
          <w:rFonts w:ascii="ＭＳ 明朝" w:eastAsia="ＭＳ 明朝" w:hAnsi="ＭＳ 明朝" w:hint="eastAsia"/>
          <w:sz w:val="24"/>
          <w:bdr w:val="single" w:sz="4" w:space="0" w:color="auto"/>
        </w:rPr>
        <w:t>より</w:t>
      </w:r>
    </w:p>
    <w:sectPr w:rsidR="00BB0C25" w:rsidRPr="00BB0C25" w:rsidSect="00E564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F6D5" w14:textId="77777777" w:rsidR="00D63FDD" w:rsidRDefault="00D63FDD" w:rsidP="00021181">
      <w:r>
        <w:separator/>
      </w:r>
    </w:p>
  </w:endnote>
  <w:endnote w:type="continuationSeparator" w:id="0">
    <w:p w14:paraId="02B68132" w14:textId="77777777" w:rsidR="00D63FDD" w:rsidRDefault="00D63FDD" w:rsidP="0002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825E" w14:textId="77777777" w:rsidR="00D63FDD" w:rsidRDefault="00D63FDD" w:rsidP="00021181">
      <w:r>
        <w:separator/>
      </w:r>
    </w:p>
  </w:footnote>
  <w:footnote w:type="continuationSeparator" w:id="0">
    <w:p w14:paraId="1B14486B" w14:textId="77777777" w:rsidR="00D63FDD" w:rsidRDefault="00D63FDD" w:rsidP="00021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0"/>
    <w:rsid w:val="00000902"/>
    <w:rsid w:val="00001DBD"/>
    <w:rsid w:val="000067B8"/>
    <w:rsid w:val="00011CE6"/>
    <w:rsid w:val="000120D8"/>
    <w:rsid w:val="00020C7F"/>
    <w:rsid w:val="00021181"/>
    <w:rsid w:val="00023084"/>
    <w:rsid w:val="00036A09"/>
    <w:rsid w:val="00054531"/>
    <w:rsid w:val="00093DB4"/>
    <w:rsid w:val="00094BAA"/>
    <w:rsid w:val="000A3D63"/>
    <w:rsid w:val="000B25D0"/>
    <w:rsid w:val="000C47D3"/>
    <w:rsid w:val="000C6431"/>
    <w:rsid w:val="000D20AD"/>
    <w:rsid w:val="000E30DE"/>
    <w:rsid w:val="000F1D4E"/>
    <w:rsid w:val="000F5362"/>
    <w:rsid w:val="00103E85"/>
    <w:rsid w:val="00105F2F"/>
    <w:rsid w:val="001068A0"/>
    <w:rsid w:val="00121558"/>
    <w:rsid w:val="00131E14"/>
    <w:rsid w:val="00132102"/>
    <w:rsid w:val="00152A5D"/>
    <w:rsid w:val="00156149"/>
    <w:rsid w:val="001609D2"/>
    <w:rsid w:val="00166221"/>
    <w:rsid w:val="0017015B"/>
    <w:rsid w:val="0017197F"/>
    <w:rsid w:val="001741B9"/>
    <w:rsid w:val="001808ED"/>
    <w:rsid w:val="001872F0"/>
    <w:rsid w:val="001927A8"/>
    <w:rsid w:val="00197AFC"/>
    <w:rsid w:val="001A15FF"/>
    <w:rsid w:val="001B38EA"/>
    <w:rsid w:val="001C0F20"/>
    <w:rsid w:val="001D055A"/>
    <w:rsid w:val="001E1792"/>
    <w:rsid w:val="001E23E5"/>
    <w:rsid w:val="001E3BAE"/>
    <w:rsid w:val="001F0B7B"/>
    <w:rsid w:val="001F21E4"/>
    <w:rsid w:val="001F315A"/>
    <w:rsid w:val="00200409"/>
    <w:rsid w:val="002022EE"/>
    <w:rsid w:val="00202883"/>
    <w:rsid w:val="00203FDB"/>
    <w:rsid w:val="002048E5"/>
    <w:rsid w:val="002150B0"/>
    <w:rsid w:val="00220127"/>
    <w:rsid w:val="002250C8"/>
    <w:rsid w:val="00225ADB"/>
    <w:rsid w:val="00226FDE"/>
    <w:rsid w:val="00264C0A"/>
    <w:rsid w:val="00264F92"/>
    <w:rsid w:val="0026658A"/>
    <w:rsid w:val="00266734"/>
    <w:rsid w:val="002807D9"/>
    <w:rsid w:val="00282490"/>
    <w:rsid w:val="00284818"/>
    <w:rsid w:val="0028575A"/>
    <w:rsid w:val="0029203F"/>
    <w:rsid w:val="00292E50"/>
    <w:rsid w:val="002B1833"/>
    <w:rsid w:val="002B1963"/>
    <w:rsid w:val="002C1316"/>
    <w:rsid w:val="002E108B"/>
    <w:rsid w:val="002F46FE"/>
    <w:rsid w:val="00310498"/>
    <w:rsid w:val="00333FFB"/>
    <w:rsid w:val="00335889"/>
    <w:rsid w:val="0034768E"/>
    <w:rsid w:val="00352BC5"/>
    <w:rsid w:val="003633AB"/>
    <w:rsid w:val="00365085"/>
    <w:rsid w:val="003716B3"/>
    <w:rsid w:val="00372267"/>
    <w:rsid w:val="00393F1F"/>
    <w:rsid w:val="003B3035"/>
    <w:rsid w:val="003B6801"/>
    <w:rsid w:val="003C724C"/>
    <w:rsid w:val="003E1FA3"/>
    <w:rsid w:val="003E2760"/>
    <w:rsid w:val="003E4A7B"/>
    <w:rsid w:val="003E60DA"/>
    <w:rsid w:val="003E702C"/>
    <w:rsid w:val="003F4F9F"/>
    <w:rsid w:val="004005B9"/>
    <w:rsid w:val="00407191"/>
    <w:rsid w:val="0041304C"/>
    <w:rsid w:val="00433E88"/>
    <w:rsid w:val="0044387D"/>
    <w:rsid w:val="00445E0D"/>
    <w:rsid w:val="004511FA"/>
    <w:rsid w:val="00452B8D"/>
    <w:rsid w:val="00457952"/>
    <w:rsid w:val="00460322"/>
    <w:rsid w:val="00485E3D"/>
    <w:rsid w:val="004866C0"/>
    <w:rsid w:val="00493D7D"/>
    <w:rsid w:val="00494184"/>
    <w:rsid w:val="004A737F"/>
    <w:rsid w:val="004B3F76"/>
    <w:rsid w:val="004C61B8"/>
    <w:rsid w:val="0050334C"/>
    <w:rsid w:val="00522080"/>
    <w:rsid w:val="00530BAC"/>
    <w:rsid w:val="00542C5D"/>
    <w:rsid w:val="00546585"/>
    <w:rsid w:val="005509C9"/>
    <w:rsid w:val="00554B32"/>
    <w:rsid w:val="00561B8B"/>
    <w:rsid w:val="0056346B"/>
    <w:rsid w:val="0056449D"/>
    <w:rsid w:val="00590A0F"/>
    <w:rsid w:val="0059688A"/>
    <w:rsid w:val="005A6EAB"/>
    <w:rsid w:val="005B2C29"/>
    <w:rsid w:val="005B592B"/>
    <w:rsid w:val="005C73CD"/>
    <w:rsid w:val="005E2372"/>
    <w:rsid w:val="005F2BCC"/>
    <w:rsid w:val="00600B46"/>
    <w:rsid w:val="006346E5"/>
    <w:rsid w:val="00650B37"/>
    <w:rsid w:val="00654FE2"/>
    <w:rsid w:val="006630E7"/>
    <w:rsid w:val="0069076D"/>
    <w:rsid w:val="006A5F15"/>
    <w:rsid w:val="006B00B1"/>
    <w:rsid w:val="006B2026"/>
    <w:rsid w:val="006C152E"/>
    <w:rsid w:val="006C365B"/>
    <w:rsid w:val="006F610B"/>
    <w:rsid w:val="006F78AB"/>
    <w:rsid w:val="0070569F"/>
    <w:rsid w:val="00707964"/>
    <w:rsid w:val="00714B69"/>
    <w:rsid w:val="00721C41"/>
    <w:rsid w:val="007256DE"/>
    <w:rsid w:val="007426F9"/>
    <w:rsid w:val="00746DBC"/>
    <w:rsid w:val="00760F26"/>
    <w:rsid w:val="007706DC"/>
    <w:rsid w:val="00781889"/>
    <w:rsid w:val="00786BBC"/>
    <w:rsid w:val="007A1B8E"/>
    <w:rsid w:val="007A327C"/>
    <w:rsid w:val="007B2BB7"/>
    <w:rsid w:val="007B77B4"/>
    <w:rsid w:val="007C0B7D"/>
    <w:rsid w:val="007C4C53"/>
    <w:rsid w:val="007E22D4"/>
    <w:rsid w:val="007E520E"/>
    <w:rsid w:val="007E5CAB"/>
    <w:rsid w:val="007F0B65"/>
    <w:rsid w:val="00804ACF"/>
    <w:rsid w:val="008172E1"/>
    <w:rsid w:val="00817517"/>
    <w:rsid w:val="008432A9"/>
    <w:rsid w:val="0084463E"/>
    <w:rsid w:val="0084762A"/>
    <w:rsid w:val="008556FD"/>
    <w:rsid w:val="008572E7"/>
    <w:rsid w:val="00890C78"/>
    <w:rsid w:val="00893E0A"/>
    <w:rsid w:val="008A6C3B"/>
    <w:rsid w:val="008B1770"/>
    <w:rsid w:val="008B1B89"/>
    <w:rsid w:val="008B6177"/>
    <w:rsid w:val="008C1E6C"/>
    <w:rsid w:val="008D37ED"/>
    <w:rsid w:val="008D49C4"/>
    <w:rsid w:val="008D62EF"/>
    <w:rsid w:val="009139BD"/>
    <w:rsid w:val="00913AFD"/>
    <w:rsid w:val="00926E03"/>
    <w:rsid w:val="00933569"/>
    <w:rsid w:val="009344B0"/>
    <w:rsid w:val="00935245"/>
    <w:rsid w:val="00942786"/>
    <w:rsid w:val="0094560E"/>
    <w:rsid w:val="00964196"/>
    <w:rsid w:val="0098337E"/>
    <w:rsid w:val="009A0987"/>
    <w:rsid w:val="009B0254"/>
    <w:rsid w:val="009B4F95"/>
    <w:rsid w:val="009B4F9D"/>
    <w:rsid w:val="009C294F"/>
    <w:rsid w:val="009F099C"/>
    <w:rsid w:val="009F5218"/>
    <w:rsid w:val="00A11B1D"/>
    <w:rsid w:val="00A13FC2"/>
    <w:rsid w:val="00A14763"/>
    <w:rsid w:val="00A21AD5"/>
    <w:rsid w:val="00A23B57"/>
    <w:rsid w:val="00A36824"/>
    <w:rsid w:val="00A402B4"/>
    <w:rsid w:val="00A422BA"/>
    <w:rsid w:val="00A458B6"/>
    <w:rsid w:val="00A551BB"/>
    <w:rsid w:val="00A67D5F"/>
    <w:rsid w:val="00A775ED"/>
    <w:rsid w:val="00A9148C"/>
    <w:rsid w:val="00A96C0C"/>
    <w:rsid w:val="00AA4D56"/>
    <w:rsid w:val="00AA78CC"/>
    <w:rsid w:val="00AB1C86"/>
    <w:rsid w:val="00AB4429"/>
    <w:rsid w:val="00AC4A41"/>
    <w:rsid w:val="00AF7A2A"/>
    <w:rsid w:val="00B13F2B"/>
    <w:rsid w:val="00B167F0"/>
    <w:rsid w:val="00B321B0"/>
    <w:rsid w:val="00B51E39"/>
    <w:rsid w:val="00B57C13"/>
    <w:rsid w:val="00B77F9A"/>
    <w:rsid w:val="00B914B1"/>
    <w:rsid w:val="00BB0C25"/>
    <w:rsid w:val="00BB575B"/>
    <w:rsid w:val="00BB6530"/>
    <w:rsid w:val="00BD3074"/>
    <w:rsid w:val="00BD3922"/>
    <w:rsid w:val="00BE7DF2"/>
    <w:rsid w:val="00BF0A79"/>
    <w:rsid w:val="00BF2262"/>
    <w:rsid w:val="00C06633"/>
    <w:rsid w:val="00C06E88"/>
    <w:rsid w:val="00C10C5C"/>
    <w:rsid w:val="00C15096"/>
    <w:rsid w:val="00C15769"/>
    <w:rsid w:val="00C16EE8"/>
    <w:rsid w:val="00C24008"/>
    <w:rsid w:val="00C42C64"/>
    <w:rsid w:val="00C57B89"/>
    <w:rsid w:val="00C6211D"/>
    <w:rsid w:val="00C64844"/>
    <w:rsid w:val="00C67758"/>
    <w:rsid w:val="00C71A1A"/>
    <w:rsid w:val="00C818D5"/>
    <w:rsid w:val="00C84B1F"/>
    <w:rsid w:val="00C85D14"/>
    <w:rsid w:val="00C90733"/>
    <w:rsid w:val="00C91029"/>
    <w:rsid w:val="00CA3C5D"/>
    <w:rsid w:val="00CA6244"/>
    <w:rsid w:val="00CB209F"/>
    <w:rsid w:val="00CB6879"/>
    <w:rsid w:val="00CC04ED"/>
    <w:rsid w:val="00CC4F8B"/>
    <w:rsid w:val="00CD0C47"/>
    <w:rsid w:val="00CD4776"/>
    <w:rsid w:val="00CD47F0"/>
    <w:rsid w:val="00CD52F5"/>
    <w:rsid w:val="00CD6402"/>
    <w:rsid w:val="00CF269B"/>
    <w:rsid w:val="00D061B2"/>
    <w:rsid w:val="00D20B8A"/>
    <w:rsid w:val="00D43944"/>
    <w:rsid w:val="00D51729"/>
    <w:rsid w:val="00D51AE8"/>
    <w:rsid w:val="00D63FDD"/>
    <w:rsid w:val="00D6405F"/>
    <w:rsid w:val="00D73A41"/>
    <w:rsid w:val="00D76313"/>
    <w:rsid w:val="00D970A8"/>
    <w:rsid w:val="00DA0A66"/>
    <w:rsid w:val="00DC2CB6"/>
    <w:rsid w:val="00DC5AA5"/>
    <w:rsid w:val="00DD22EB"/>
    <w:rsid w:val="00DE5E8F"/>
    <w:rsid w:val="00DF28E3"/>
    <w:rsid w:val="00E04470"/>
    <w:rsid w:val="00E237A0"/>
    <w:rsid w:val="00E23A17"/>
    <w:rsid w:val="00E26546"/>
    <w:rsid w:val="00E322C6"/>
    <w:rsid w:val="00E32E55"/>
    <w:rsid w:val="00E40470"/>
    <w:rsid w:val="00E564B0"/>
    <w:rsid w:val="00E83953"/>
    <w:rsid w:val="00E84EF0"/>
    <w:rsid w:val="00E97224"/>
    <w:rsid w:val="00EA1D97"/>
    <w:rsid w:val="00EC1CC7"/>
    <w:rsid w:val="00EC49B2"/>
    <w:rsid w:val="00EC784D"/>
    <w:rsid w:val="00ED1A6D"/>
    <w:rsid w:val="00EE0881"/>
    <w:rsid w:val="00EF0F8A"/>
    <w:rsid w:val="00F03B66"/>
    <w:rsid w:val="00F11F79"/>
    <w:rsid w:val="00F165A0"/>
    <w:rsid w:val="00F244BD"/>
    <w:rsid w:val="00F32538"/>
    <w:rsid w:val="00F41878"/>
    <w:rsid w:val="00F44144"/>
    <w:rsid w:val="00F441B7"/>
    <w:rsid w:val="00F53D3A"/>
    <w:rsid w:val="00F621AD"/>
    <w:rsid w:val="00F7390E"/>
    <w:rsid w:val="00F806FC"/>
    <w:rsid w:val="00F83013"/>
    <w:rsid w:val="00F956E1"/>
    <w:rsid w:val="00FA0848"/>
    <w:rsid w:val="00FC49F1"/>
    <w:rsid w:val="00FD1A37"/>
    <w:rsid w:val="00FD6759"/>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AA3F95"/>
  <w15:chartTrackingRefBased/>
  <w15:docId w15:val="{4C5CF224-0DF4-4ADC-8AB4-19BE004F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546"/>
    <w:rPr>
      <w:color w:val="0000FF"/>
      <w:u w:val="single"/>
    </w:rPr>
  </w:style>
  <w:style w:type="paragraph" w:styleId="a4">
    <w:name w:val="header"/>
    <w:basedOn w:val="a"/>
    <w:link w:val="a5"/>
    <w:uiPriority w:val="99"/>
    <w:unhideWhenUsed/>
    <w:rsid w:val="00021181"/>
    <w:pPr>
      <w:tabs>
        <w:tab w:val="center" w:pos="4252"/>
        <w:tab w:val="right" w:pos="8504"/>
      </w:tabs>
      <w:snapToGrid w:val="0"/>
    </w:pPr>
  </w:style>
  <w:style w:type="character" w:customStyle="1" w:styleId="a5">
    <w:name w:val="ヘッダー (文字)"/>
    <w:basedOn w:val="a0"/>
    <w:link w:val="a4"/>
    <w:uiPriority w:val="99"/>
    <w:rsid w:val="00021181"/>
  </w:style>
  <w:style w:type="paragraph" w:styleId="a6">
    <w:name w:val="footer"/>
    <w:basedOn w:val="a"/>
    <w:link w:val="a7"/>
    <w:uiPriority w:val="99"/>
    <w:unhideWhenUsed/>
    <w:rsid w:val="00021181"/>
    <w:pPr>
      <w:tabs>
        <w:tab w:val="center" w:pos="4252"/>
        <w:tab w:val="right" w:pos="8504"/>
      </w:tabs>
      <w:snapToGrid w:val="0"/>
    </w:pPr>
  </w:style>
  <w:style w:type="character" w:customStyle="1" w:styleId="a7">
    <w:name w:val="フッター (文字)"/>
    <w:basedOn w:val="a0"/>
    <w:link w:val="a6"/>
    <w:uiPriority w:val="99"/>
    <w:rsid w:val="00021181"/>
  </w:style>
  <w:style w:type="paragraph" w:styleId="a8">
    <w:name w:val="Balloon Text"/>
    <w:basedOn w:val="a"/>
    <w:link w:val="a9"/>
    <w:uiPriority w:val="99"/>
    <w:semiHidden/>
    <w:unhideWhenUsed/>
    <w:rsid w:val="009F09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99C"/>
    <w:rPr>
      <w:rFonts w:asciiTheme="majorHAnsi" w:eastAsiaTheme="majorEastAsia" w:hAnsiTheme="majorHAnsi" w:cstheme="majorBidi"/>
      <w:sz w:val="18"/>
      <w:szCs w:val="18"/>
    </w:rPr>
  </w:style>
  <w:style w:type="paragraph" w:customStyle="1" w:styleId="AreasofService">
    <w:name w:val="Areas of Service"/>
    <w:basedOn w:val="a"/>
    <w:rsid w:val="001609D2"/>
    <w:pPr>
      <w:widowControl/>
      <w:jc w:val="left"/>
      <w:outlineLvl w:val="1"/>
    </w:pPr>
    <w:rPr>
      <w:rFonts w:ascii="Tahoma" w:eastAsia="ＭＳ Ｐゴシック" w:hAnsi="Tahoma" w:cs="Times New Roman"/>
      <w:b/>
      <w:bCs/>
      <w:color w:val="333399"/>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o-user@digital-knowledge.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93C3-340F-49F8-BEA6-538344FB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003</cp:lastModifiedBy>
  <cp:revision>15</cp:revision>
  <cp:lastPrinted>2022-11-07T07:11:00Z</cp:lastPrinted>
  <dcterms:created xsi:type="dcterms:W3CDTF">2021-12-06T07:15:00Z</dcterms:created>
  <dcterms:modified xsi:type="dcterms:W3CDTF">2022-11-07T07:11:00Z</dcterms:modified>
</cp:coreProperties>
</file>