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shd w:val="clear" w:color="auto" w:fill="244061"/>
        <w:tblLook w:val="04A0" w:firstRow="1" w:lastRow="0" w:firstColumn="1" w:lastColumn="0" w:noHBand="0" w:noVBand="1"/>
      </w:tblPr>
      <w:tblGrid>
        <w:gridCol w:w="9286"/>
      </w:tblGrid>
      <w:tr w:rsidR="00B2754E" w:rsidRPr="000B2456" w:rsidTr="0055685D">
        <w:trPr>
          <w:trHeight w:val="794"/>
        </w:trPr>
        <w:tc>
          <w:tcPr>
            <w:tcW w:w="9286" w:type="dxa"/>
            <w:shd w:val="clear" w:color="auto" w:fill="244061"/>
            <w:vAlign w:val="center"/>
          </w:tcPr>
          <w:p w:rsidR="00B2754E" w:rsidRPr="007658C1" w:rsidRDefault="00B2754E" w:rsidP="0055685D">
            <w:pPr>
              <w:overflowPunct w:val="0"/>
              <w:autoSpaceDE w:val="0"/>
              <w:autoSpaceDN w:val="0"/>
              <w:adjustRightInd w:val="0"/>
              <w:textAlignment w:val="baseline"/>
              <w:rPr>
                <w:rFonts w:ascii="ＭＳ ゴシック" w:eastAsia="ＭＳ ゴシック" w:hAnsi="ＭＳ ゴシック"/>
                <w:b/>
                <w:sz w:val="28"/>
                <w:szCs w:val="28"/>
              </w:rPr>
            </w:pPr>
            <w:r>
              <w:br w:type="page"/>
            </w:r>
            <w:r w:rsidRPr="00CD6A3D">
              <w:rPr>
                <w:rFonts w:eastAsia="平成明朝" w:hAnsi="ＭＳ 明朝"/>
                <w:color w:val="000000"/>
              </w:rPr>
              <w:br w:type="page"/>
            </w:r>
            <w:r>
              <w:rPr>
                <w:rFonts w:ascii="ＭＳ ゴシック" w:eastAsia="ＭＳ ゴシック" w:hAnsi="ＭＳ ゴシック" w:hint="eastAsia"/>
                <w:b/>
                <w:sz w:val="28"/>
                <w:szCs w:val="28"/>
              </w:rPr>
              <w:t>４-１ 障がい者等の便所内の動作例</w:t>
            </w:r>
          </w:p>
        </w:tc>
      </w:tr>
    </w:tbl>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mc:AlternateContent>
          <mc:Choice Requires="wps">
            <w:drawing>
              <wp:anchor distT="0" distB="0" distL="114300" distR="114300" simplePos="0" relativeHeight="251977728" behindDoc="0" locked="0" layoutInCell="1" allowOverlap="1" wp14:anchorId="1AAF47E4" wp14:editId="5165B6A4">
                <wp:simplePos x="0" y="0"/>
                <wp:positionH relativeFrom="column">
                  <wp:posOffset>-43180</wp:posOffset>
                </wp:positionH>
                <wp:positionV relativeFrom="paragraph">
                  <wp:posOffset>109855</wp:posOffset>
                </wp:positionV>
                <wp:extent cx="1400175" cy="285750"/>
                <wp:effectExtent l="0" t="0" r="28575" b="19050"/>
                <wp:wrapNone/>
                <wp:docPr id="518" name="角丸四角形 518"/>
                <wp:cNvGraphicFramePr/>
                <a:graphic xmlns:a="http://schemas.openxmlformats.org/drawingml/2006/main">
                  <a:graphicData uri="http://schemas.microsoft.com/office/word/2010/wordprocessingShape">
                    <wps:wsp>
                      <wps:cNvSpPr/>
                      <wps:spPr>
                        <a:xfrm>
                          <a:off x="0" y="0"/>
                          <a:ext cx="1400175" cy="285750"/>
                        </a:xfrm>
                        <a:prstGeom prst="round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C94615" id="角丸四角形 518" o:spid="_x0000_s1026" style="position:absolute;left:0;text-align:left;margin-left:-3.4pt;margin-top:8.65pt;width:110.25pt;height:22.5pt;z-index:251977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" filled="f" strokecolor="windowText" strokeweight="1.25pt"/>
            </w:pict>
          </mc:Fallback>
        </mc:AlternateContent>
      </w:r>
    </w:p>
    <w:p w:rsidR="00B2754E" w:rsidRPr="00B2754E" w:rsidRDefault="00B2754E" w:rsidP="00B2754E">
      <w:pPr>
        <w:ind w:firstLineChars="50" w:firstLine="105"/>
        <w:jc w:val="left"/>
        <w:rPr>
          <w:rFonts w:ascii="ＭＳ ゴシック" w:eastAsia="ＭＳ ゴシック" w:hAnsi="ＭＳ ゴシック" w:cs="Times New Roman"/>
          <w:b/>
          <w:noProof/>
          <w:szCs w:val="21"/>
        </w:rPr>
      </w:pPr>
      <w:r w:rsidRPr="00B2754E">
        <w:rPr>
          <w:rFonts w:ascii="ＭＳ ゴシック" w:eastAsia="ＭＳ ゴシック" w:hAnsi="ＭＳ ゴシック" w:cs="Times New Roman" w:hint="eastAsia"/>
          <w:b/>
          <w:noProof/>
          <w:szCs w:val="21"/>
        </w:rPr>
        <w:t>杖使用者（片マヒ）</w:t>
      </w:r>
    </w:p>
    <w:p w:rsidR="00B2754E" w:rsidRPr="00B2754E" w:rsidRDefault="00B2754E" w:rsidP="00B2754E">
      <w:pPr>
        <w:jc w:val="left"/>
        <w:rPr>
          <w:rFonts w:ascii="ＭＳ ゴシック" w:eastAsia="ＭＳ ゴシック" w:hAnsi="ＭＳ ゴシック" w:cs="Times New Roman"/>
          <w:noProof/>
          <w:szCs w:val="21"/>
        </w:rPr>
      </w:pPr>
      <w:bookmarkStart w:id="0" w:name="_GoBack"/>
      <w:bookmarkEnd w:id="0"/>
    </w:p>
    <w:p w:rsidR="00B2754E" w:rsidRPr="00B2754E" w:rsidRDefault="00B2754E" w:rsidP="00B2754E">
      <w:pPr>
        <w:ind w:firstLineChars="100" w:firstLine="210"/>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脳血管障がいなどにより、身体の片側の機能がマヒしている場合、姿勢保持のために体を預けられる手すりが有効です。</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HGPｺﾞｼｯｸM" w:eastAsia="HGPｺﾞｼｯｸM" w:hAnsi="HG丸ｺﾞｼｯｸM-PRO" w:cs="ＭＳ 明朝"/>
          <w:noProof/>
          <w:sz w:val="22"/>
          <w:szCs w:val="21"/>
        </w:rPr>
        <w:drawing>
          <wp:anchor distT="0" distB="0" distL="114300" distR="114300" simplePos="0" relativeHeight="251976704" behindDoc="1" locked="0" layoutInCell="1" allowOverlap="1" wp14:anchorId="461C8FFD" wp14:editId="50CCB1A7">
            <wp:simplePos x="0" y="0"/>
            <wp:positionH relativeFrom="column">
              <wp:posOffset>3681095</wp:posOffset>
            </wp:positionH>
            <wp:positionV relativeFrom="paragraph">
              <wp:posOffset>26035</wp:posOffset>
            </wp:positionV>
            <wp:extent cx="1952625" cy="7595235"/>
            <wp:effectExtent l="0" t="0" r="9525" b="5715"/>
            <wp:wrapNone/>
            <wp:docPr id="555" name="図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杖使用者のトイレの使い方.png"/>
                    <pic:cNvPicPr/>
                  </pic:nvPicPr>
                  <pic:blipFill>
                    <a:blip r:embed="rId8">
                      <a:extLst>
                        <a:ext uri="{28A0092B-C50C-407E-A947-70E740481C1C}">
                          <a14:useLocalDpi xmlns:a14="http://schemas.microsoft.com/office/drawing/2010/main" val="0"/>
                        </a:ext>
                      </a:extLst>
                    </a:blip>
                    <a:stretch>
                      <a:fillRect/>
                    </a:stretch>
                  </pic:blipFill>
                  <pic:spPr>
                    <a:xfrm>
                      <a:off x="0" y="0"/>
                      <a:ext cx="1952625" cy="7595235"/>
                    </a:xfrm>
                    <a:prstGeom prst="rect">
                      <a:avLst/>
                    </a:prstGeom>
                  </pic:spPr>
                </pic:pic>
              </a:graphicData>
            </a:graphic>
            <wp14:sizeRelH relativeFrom="page">
              <wp14:pctWidth>0</wp14:pctWidth>
            </wp14:sizeRelH>
            <wp14:sizeRelV relativeFrom="page">
              <wp14:pctHeight>0</wp14:pctHeight>
            </wp14:sizeRelV>
          </wp:anchor>
        </w:drawing>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Century" w:cs="Times New Roman" w:hint="eastAsia"/>
          <w:sz w:val="20"/>
          <w:szCs w:val="24"/>
        </w:rPr>
        <w:t>①　便器に近づき、手すりのそばに杖を置きます。</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mc:AlternateContent>
          <mc:Choice Requires="wps">
            <w:drawing>
              <wp:anchor distT="0" distB="0" distL="114300" distR="114300" simplePos="0" relativeHeight="251978752" behindDoc="0" locked="0" layoutInCell="1" allowOverlap="1" wp14:anchorId="57C83E37" wp14:editId="3807A90F">
                <wp:simplePos x="0" y="0"/>
                <wp:positionH relativeFrom="column">
                  <wp:posOffset>242570</wp:posOffset>
                </wp:positionH>
                <wp:positionV relativeFrom="paragraph">
                  <wp:posOffset>155575</wp:posOffset>
                </wp:positionV>
                <wp:extent cx="2257425" cy="514350"/>
                <wp:effectExtent l="0" t="0" r="28575" b="19050"/>
                <wp:wrapNone/>
                <wp:docPr id="519" name="テキスト ボックス 519"/>
                <wp:cNvGraphicFramePr/>
                <a:graphic xmlns:a="http://schemas.openxmlformats.org/drawingml/2006/main">
                  <a:graphicData uri="http://schemas.microsoft.com/office/word/2010/wordprocessingShape">
                    <wps:wsp>
                      <wps:cNvSpPr txBox="1"/>
                      <wps:spPr>
                        <a:xfrm>
                          <a:off x="0" y="0"/>
                          <a:ext cx="2257425" cy="514350"/>
                        </a:xfrm>
                        <a:prstGeom prst="rect">
                          <a:avLst/>
                        </a:prstGeom>
                        <a:solidFill>
                          <a:sysClr val="window" lastClr="FFFFFF"/>
                        </a:solidFill>
                        <a:ln w="6350">
                          <a:solidFill>
                            <a:prstClr val="black"/>
                          </a:solidFill>
                        </a:ln>
                        <a:effectLst/>
                      </wps:spPr>
                      <wps:txbx>
                        <w:txbxContent>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POINT</w:t>
                            </w:r>
                          </w:p>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便器の前方に杖を立てかけられるようにしておくことが望ましい。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83E37" id="_x0000_t202" coordsize="21600,21600" o:spt="202" path="m,l,21600r21600,l21600,xe">
                <v:stroke joinstyle="miter"/>
                <v:path gradientshapeok="t" o:connecttype="rect"/>
              </v:shapetype>
              <v:shape id="テキスト ボックス 519" o:spid="_x0000_s1026" type="#_x0000_t202" style="position:absolute;margin-left:19.1pt;margin-top:12.25pt;width:177.75pt;height:40.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" fillcolor="window" strokeweight=".5pt">
                <v:textbox>
                  <w:txbxContent>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POINT</w:t>
                      </w:r>
                    </w:p>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便器の前方に杖を立てかけられるようにしておくことが望ましい。</w:t>
                      </w:r>
                    </w:p>
                  </w:txbxContent>
                </v:textbox>
              </v:shape>
            </w:pict>
          </mc:Fallback>
        </mc:AlternateConten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Theme="majorEastAsia" w:eastAsiaTheme="majorEastAsia" w:hAnsiTheme="majorEastAsia" w:cs="Times New Roman"/>
          <w:sz w:val="20"/>
          <w:szCs w:val="24"/>
        </w:rPr>
      </w:pPr>
      <w:r w:rsidRPr="00B2754E">
        <w:rPr>
          <w:rFonts w:asciiTheme="majorEastAsia" w:eastAsiaTheme="majorEastAsia" w:hAnsiTheme="majorEastAsia" w:cs="Times New Roman" w:hint="eastAsia"/>
          <w:sz w:val="20"/>
          <w:szCs w:val="24"/>
        </w:rPr>
        <w:t>②　壁側の手すりなどにもたれかかり、姿勢を保持したうえで</w:t>
      </w:r>
    </w:p>
    <w:p w:rsidR="00B2754E" w:rsidRPr="00B2754E" w:rsidRDefault="00B2754E" w:rsidP="00B2754E">
      <w:pPr>
        <w:ind w:firstLineChars="200" w:firstLine="400"/>
        <w:jc w:val="left"/>
        <w:rPr>
          <w:rFonts w:asciiTheme="majorEastAsia" w:eastAsiaTheme="majorEastAsia" w:hAnsiTheme="majorEastAsia" w:cs="Times New Roman"/>
          <w:sz w:val="20"/>
          <w:szCs w:val="24"/>
        </w:rPr>
      </w:pPr>
      <w:r w:rsidRPr="00B2754E">
        <w:rPr>
          <w:rFonts w:asciiTheme="majorEastAsia" w:eastAsiaTheme="majorEastAsia" w:hAnsiTheme="majorEastAsia" w:cs="Times New Roman" w:hint="eastAsia"/>
          <w:sz w:val="20"/>
          <w:szCs w:val="24"/>
        </w:rPr>
        <w:t>ズボン、下着の脱衣を行います。</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mc:AlternateContent>
          <mc:Choice Requires="wps">
            <w:drawing>
              <wp:anchor distT="0" distB="0" distL="114300" distR="114300" simplePos="0" relativeHeight="251979776" behindDoc="0" locked="0" layoutInCell="1" allowOverlap="1" wp14:anchorId="18ED7F91" wp14:editId="6A438C5B">
                <wp:simplePos x="0" y="0"/>
                <wp:positionH relativeFrom="column">
                  <wp:posOffset>242570</wp:posOffset>
                </wp:positionH>
                <wp:positionV relativeFrom="paragraph">
                  <wp:posOffset>139065</wp:posOffset>
                </wp:positionV>
                <wp:extent cx="2257425" cy="561975"/>
                <wp:effectExtent l="0" t="0" r="28575" b="28575"/>
                <wp:wrapNone/>
                <wp:docPr id="520" name="テキスト ボックス 520"/>
                <wp:cNvGraphicFramePr/>
                <a:graphic xmlns:a="http://schemas.openxmlformats.org/drawingml/2006/main">
                  <a:graphicData uri="http://schemas.microsoft.com/office/word/2010/wordprocessingShape">
                    <wps:wsp>
                      <wps:cNvSpPr txBox="1"/>
                      <wps:spPr>
                        <a:xfrm>
                          <a:off x="0" y="0"/>
                          <a:ext cx="2257425" cy="561975"/>
                        </a:xfrm>
                        <a:prstGeom prst="rect">
                          <a:avLst/>
                        </a:prstGeom>
                        <a:solidFill>
                          <a:sysClr val="window" lastClr="FFFFFF"/>
                        </a:solidFill>
                        <a:ln w="6350">
                          <a:solidFill>
                            <a:prstClr val="black"/>
                          </a:solidFill>
                        </a:ln>
                        <a:effectLst/>
                      </wps:spPr>
                      <wps:txbx>
                        <w:txbxContent>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POINT</w:t>
                            </w:r>
                          </w:p>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姿勢保持のための適切な位置への手すりの設置、及び手すりの十分な前出が必要。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D7F91" id="テキスト ボックス 520" o:spid="_x0000_s1027" type="#_x0000_t202" style="position:absolute;margin-left:19.1pt;margin-top:10.95pt;width:177.75pt;height:44.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" fillcolor="window" strokeweight=".5pt">
                <v:textbox>
                  <w:txbxContent>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POINT</w:t>
                      </w:r>
                    </w:p>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姿勢保持のための適切な位置への手すりの設置、及び手すりの十分な前出が必要。</w:t>
                      </w:r>
                    </w:p>
                  </w:txbxContent>
                </v:textbox>
              </v:shape>
            </w:pict>
          </mc:Fallback>
        </mc:AlternateConten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rPr>
          <w:rFonts w:ascii="ＭＳ ゴシック" w:eastAsia="ＭＳ ゴシック" w:hAnsi="Century" w:cs="Times New Roman"/>
          <w:sz w:val="20"/>
          <w:szCs w:val="24"/>
        </w:rPr>
      </w:pPr>
      <w:r w:rsidRPr="00B2754E">
        <w:rPr>
          <w:rFonts w:ascii="ＭＳ ゴシック" w:eastAsia="ＭＳ ゴシック" w:hAnsi="Century" w:cs="Times New Roman" w:hint="eastAsia"/>
          <w:sz w:val="20"/>
          <w:szCs w:val="24"/>
        </w:rPr>
        <w:t>③　健側（マヒのない側）の手で手すりなどを持ち、</w:t>
      </w:r>
    </w:p>
    <w:p w:rsidR="00B2754E" w:rsidRPr="00B2754E" w:rsidRDefault="00B2754E" w:rsidP="00B2754E">
      <w:pPr>
        <w:ind w:left="360"/>
        <w:rPr>
          <w:rFonts w:ascii="ＭＳ ゴシック" w:eastAsia="ＭＳ ゴシック" w:hAnsi="Century" w:cs="Times New Roman"/>
          <w:sz w:val="20"/>
          <w:szCs w:val="24"/>
        </w:rPr>
      </w:pPr>
      <w:r w:rsidRPr="00B2754E">
        <w:rPr>
          <w:rFonts w:ascii="ＭＳ ゴシック" w:eastAsia="ＭＳ ゴシック" w:hAnsi="Century" w:cs="Times New Roman" w:hint="eastAsia"/>
          <w:sz w:val="20"/>
          <w:szCs w:val="24"/>
        </w:rPr>
        <w:t>健側の脚と手だけで体重を支えながらゆっくり座ります。</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mc:AlternateContent>
          <mc:Choice Requires="wps">
            <w:drawing>
              <wp:anchor distT="0" distB="0" distL="114300" distR="114300" simplePos="0" relativeHeight="251980800" behindDoc="0" locked="0" layoutInCell="1" allowOverlap="1" wp14:anchorId="3C6C5F1E" wp14:editId="2489D67F">
                <wp:simplePos x="0" y="0"/>
                <wp:positionH relativeFrom="column">
                  <wp:posOffset>242570</wp:posOffset>
                </wp:positionH>
                <wp:positionV relativeFrom="paragraph">
                  <wp:posOffset>113666</wp:posOffset>
                </wp:positionV>
                <wp:extent cx="2257425" cy="819150"/>
                <wp:effectExtent l="0" t="0" r="28575" b="19050"/>
                <wp:wrapNone/>
                <wp:docPr id="521" name="テキスト ボックス 521"/>
                <wp:cNvGraphicFramePr/>
                <a:graphic xmlns:a="http://schemas.openxmlformats.org/drawingml/2006/main">
                  <a:graphicData uri="http://schemas.microsoft.com/office/word/2010/wordprocessingShape">
                    <wps:wsp>
                      <wps:cNvSpPr txBox="1"/>
                      <wps:spPr>
                        <a:xfrm>
                          <a:off x="0" y="0"/>
                          <a:ext cx="2257425" cy="819150"/>
                        </a:xfrm>
                        <a:prstGeom prst="rect">
                          <a:avLst/>
                        </a:prstGeom>
                        <a:solidFill>
                          <a:sysClr val="window" lastClr="FFFFFF"/>
                        </a:solidFill>
                        <a:ln w="6350">
                          <a:solidFill>
                            <a:prstClr val="black"/>
                          </a:solidFill>
                        </a:ln>
                        <a:effectLst/>
                      </wps:spPr>
                      <wps:txbx>
                        <w:txbxContent>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POINT</w:t>
                            </w:r>
                          </w:p>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手すりと、立ち座りに適した高さの便器を設置する。</w:t>
                            </w:r>
                          </w:p>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後方への倒れを防ぐための背もたれを設置する。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C5F1E" id="テキスト ボックス 521" o:spid="_x0000_s1028" type="#_x0000_t202" style="position:absolute;margin-left:19.1pt;margin-top:8.95pt;width:177.75pt;height:64.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" fillcolor="window" strokeweight=".5pt">
                <v:textbox>
                  <w:txbxContent>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POINT</w:t>
                      </w:r>
                    </w:p>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手すりと、立ち座りに適した高さの便器を設置する。</w:t>
                      </w:r>
                    </w:p>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後方への倒れを防ぐための背もたれを設置する。</w:t>
                      </w:r>
                    </w:p>
                  </w:txbxContent>
                </v:textbox>
              </v:shape>
            </w:pict>
          </mc:Fallback>
        </mc:AlternateConten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rPr>
          <w:rFonts w:ascii="ＭＳ ゴシック" w:eastAsia="ＭＳ ゴシック" w:hAnsi="Century" w:cs="Times New Roman"/>
          <w:sz w:val="20"/>
          <w:szCs w:val="24"/>
        </w:rPr>
      </w:pPr>
      <w:r w:rsidRPr="00B2754E">
        <w:rPr>
          <w:rFonts w:ascii="ＭＳ ゴシック" w:eastAsia="ＭＳ ゴシック" w:hAnsi="Century" w:cs="Times New Roman" w:hint="eastAsia"/>
          <w:sz w:val="20"/>
          <w:szCs w:val="24"/>
        </w:rPr>
        <w:t>④　健側の体重をかけて、脚・臀部・背もたれで保持します。</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mc:AlternateContent>
          <mc:Choice Requires="wps">
            <w:drawing>
              <wp:anchor distT="0" distB="0" distL="114300" distR="114300" simplePos="0" relativeHeight="251981824" behindDoc="0" locked="0" layoutInCell="1" allowOverlap="1" wp14:anchorId="56F67C62" wp14:editId="490EA8EC">
                <wp:simplePos x="0" y="0"/>
                <wp:positionH relativeFrom="column">
                  <wp:posOffset>252095</wp:posOffset>
                </wp:positionH>
                <wp:positionV relativeFrom="paragraph">
                  <wp:posOffset>146685</wp:posOffset>
                </wp:positionV>
                <wp:extent cx="2257425" cy="581025"/>
                <wp:effectExtent l="0" t="0" r="28575" b="28575"/>
                <wp:wrapNone/>
                <wp:docPr id="522" name="テキスト ボックス 522"/>
                <wp:cNvGraphicFramePr/>
                <a:graphic xmlns:a="http://schemas.openxmlformats.org/drawingml/2006/main">
                  <a:graphicData uri="http://schemas.microsoft.com/office/word/2010/wordprocessingShape">
                    <wps:wsp>
                      <wps:cNvSpPr txBox="1"/>
                      <wps:spPr>
                        <a:xfrm>
                          <a:off x="0" y="0"/>
                          <a:ext cx="2257425" cy="581025"/>
                        </a:xfrm>
                        <a:prstGeom prst="rect">
                          <a:avLst/>
                        </a:prstGeom>
                        <a:solidFill>
                          <a:sysClr val="window" lastClr="FFFFFF"/>
                        </a:solidFill>
                        <a:ln w="6350">
                          <a:solidFill>
                            <a:prstClr val="black"/>
                          </a:solidFill>
                        </a:ln>
                        <a:effectLst/>
                      </wps:spPr>
                      <wps:txbx>
                        <w:txbxContent>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POINT</w:t>
                            </w:r>
                          </w:p>
                          <w:p w:rsidR="002C1E60" w:rsidRPr="00A11203"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安定した姿勢を保つためには、両脚が床に完全につく高さの便器が必要。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67C62" id="テキスト ボックス 522" o:spid="_x0000_s1029" type="#_x0000_t202" style="position:absolute;margin-left:19.85pt;margin-top:11.55pt;width:177.75pt;height:45.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" fillcolor="window" strokeweight=".5pt">
                <v:textbox>
                  <w:txbxContent>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POINT</w:t>
                      </w:r>
                    </w:p>
                    <w:p w:rsidR="002C1E60" w:rsidRPr="00A11203"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安定した姿勢を保つためには、両脚が床に完全につく高さの便器が必要。</w:t>
                      </w:r>
                    </w:p>
                  </w:txbxContent>
                </v:textbox>
              </v:shape>
            </w:pict>
          </mc:Fallback>
        </mc:AlternateConten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rPr>
          <w:rFonts w:ascii="ＭＳ ゴシック" w:eastAsia="ＭＳ ゴシック" w:hAnsi="Century" w:cs="Times New Roman"/>
          <w:sz w:val="20"/>
          <w:szCs w:val="24"/>
        </w:rPr>
      </w:pPr>
      <w:r w:rsidRPr="00B2754E">
        <w:rPr>
          <w:rFonts w:ascii="ＭＳ ゴシック" w:eastAsia="ＭＳ ゴシック" w:hAnsi="Century" w:cs="Times New Roman" w:hint="eastAsia"/>
          <w:sz w:val="20"/>
          <w:szCs w:val="24"/>
        </w:rPr>
        <w:t>⑤　健側の脚で支え、健側の腰を洗面器につけ、</w:t>
      </w:r>
    </w:p>
    <w:p w:rsidR="00B2754E" w:rsidRPr="00B2754E" w:rsidRDefault="00B2754E" w:rsidP="00B2754E">
      <w:pPr>
        <w:ind w:firstLineChars="200" w:firstLine="400"/>
        <w:rPr>
          <w:rFonts w:ascii="ＭＳ ゴシック" w:eastAsia="ＭＳ ゴシック" w:hAnsi="Century" w:cs="Times New Roman"/>
          <w:sz w:val="20"/>
          <w:szCs w:val="24"/>
        </w:rPr>
      </w:pPr>
      <w:r w:rsidRPr="00B2754E">
        <w:rPr>
          <w:rFonts w:ascii="ＭＳ ゴシック" w:eastAsia="ＭＳ ゴシック" w:hAnsi="Century" w:cs="Times New Roman" w:hint="eastAsia"/>
          <w:sz w:val="20"/>
          <w:szCs w:val="24"/>
        </w:rPr>
        <w:t>安定した姿勢で手を洗います。</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mc:AlternateContent>
          <mc:Choice Requires="wps">
            <w:drawing>
              <wp:anchor distT="0" distB="0" distL="114300" distR="114300" simplePos="0" relativeHeight="251982848" behindDoc="0" locked="0" layoutInCell="1" allowOverlap="1" wp14:anchorId="52734019" wp14:editId="2A6EDB2C">
                <wp:simplePos x="0" y="0"/>
                <wp:positionH relativeFrom="column">
                  <wp:posOffset>252095</wp:posOffset>
                </wp:positionH>
                <wp:positionV relativeFrom="paragraph">
                  <wp:posOffset>111760</wp:posOffset>
                </wp:positionV>
                <wp:extent cx="2257425" cy="581025"/>
                <wp:effectExtent l="0" t="0" r="28575" b="28575"/>
                <wp:wrapNone/>
                <wp:docPr id="523" name="テキスト ボックス 523"/>
                <wp:cNvGraphicFramePr/>
                <a:graphic xmlns:a="http://schemas.openxmlformats.org/drawingml/2006/main">
                  <a:graphicData uri="http://schemas.microsoft.com/office/word/2010/wordprocessingShape">
                    <wps:wsp>
                      <wps:cNvSpPr txBox="1"/>
                      <wps:spPr>
                        <a:xfrm>
                          <a:off x="0" y="0"/>
                          <a:ext cx="2257425" cy="581025"/>
                        </a:xfrm>
                        <a:prstGeom prst="rect">
                          <a:avLst/>
                        </a:prstGeom>
                        <a:solidFill>
                          <a:sysClr val="window" lastClr="FFFFFF"/>
                        </a:solidFill>
                        <a:ln w="6350">
                          <a:solidFill>
                            <a:prstClr val="black"/>
                          </a:solidFill>
                        </a:ln>
                        <a:effectLst/>
                      </wps:spPr>
                      <wps:txbx>
                        <w:txbxContent>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POINT</w:t>
                            </w:r>
                          </w:p>
                          <w:p w:rsidR="002C1E60" w:rsidRPr="00A11203"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前傾姿勢を強いられず手洗い動作ができる洗面器の高さと水栓の高さが必要。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34019" id="テキスト ボックス 523" o:spid="_x0000_s1030" type="#_x0000_t202" style="position:absolute;margin-left:19.85pt;margin-top:8.8pt;width:177.75pt;height:45.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" fillcolor="window" strokeweight=".5pt">
                <v:textbox>
                  <w:txbxContent>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POINT</w:t>
                      </w:r>
                    </w:p>
                    <w:p w:rsidR="002C1E60" w:rsidRPr="00A11203"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前傾姿勢を強いられず手洗い動作ができる洗面器の高さと水栓の高さが必要。</w:t>
                      </w:r>
                    </w:p>
                  </w:txbxContent>
                </v:textbox>
              </v:shape>
            </w:pict>
          </mc:Fallback>
        </mc:AlternateConten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noProof/>
          <w:szCs w:val="21"/>
        </w:rPr>
        <w:br w:type="page"/>
      </w:r>
    </w:p>
    <w:p w:rsidR="00B2754E" w:rsidRPr="00B2754E" w:rsidRDefault="00B2754E" w:rsidP="00B2754E">
      <w:pPr>
        <w:jc w:val="left"/>
        <w:rPr>
          <w:rFonts w:ascii="ＭＳ ゴシック" w:eastAsia="ＭＳ ゴシック" w:hAnsi="ＭＳ ゴシック" w:cs="Times New Roman"/>
          <w:b/>
          <w:noProof/>
          <w:szCs w:val="21"/>
        </w:rPr>
      </w:pPr>
      <w:r w:rsidRPr="00B2754E">
        <w:rPr>
          <w:rFonts w:ascii="ＭＳ ゴシック" w:eastAsia="ＭＳ ゴシック" w:hAnsi="ＭＳ ゴシック" w:cs="Times New Roman" w:hint="eastAsia"/>
          <w:b/>
          <w:noProof/>
          <w:szCs w:val="21"/>
        </w:rPr>
        <w:lastRenderedPageBreak/>
        <mc:AlternateContent>
          <mc:Choice Requires="wps">
            <w:drawing>
              <wp:anchor distT="0" distB="0" distL="114300" distR="114300" simplePos="0" relativeHeight="251983872" behindDoc="0" locked="0" layoutInCell="1" allowOverlap="1" wp14:anchorId="79DAE386" wp14:editId="5D5782E4">
                <wp:simplePos x="0" y="0"/>
                <wp:positionH relativeFrom="column">
                  <wp:posOffset>-52704</wp:posOffset>
                </wp:positionH>
                <wp:positionV relativeFrom="paragraph">
                  <wp:posOffset>-52705</wp:posOffset>
                </wp:positionV>
                <wp:extent cx="1695450" cy="285750"/>
                <wp:effectExtent l="0" t="0" r="19050" b="19050"/>
                <wp:wrapNone/>
                <wp:docPr id="524" name="角丸四角形 524"/>
                <wp:cNvGraphicFramePr/>
                <a:graphic xmlns:a="http://schemas.openxmlformats.org/drawingml/2006/main">
                  <a:graphicData uri="http://schemas.microsoft.com/office/word/2010/wordprocessingShape">
                    <wps:wsp>
                      <wps:cNvSpPr/>
                      <wps:spPr>
                        <a:xfrm>
                          <a:off x="0" y="0"/>
                          <a:ext cx="1695450" cy="285750"/>
                        </a:xfrm>
                        <a:prstGeom prst="round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64DCD1" id="角丸四角形 524" o:spid="_x0000_s1026" style="position:absolute;left:0;text-align:left;margin-left:-4.15pt;margin-top:-4.15pt;width:133.5pt;height:22.5pt;z-index:2519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" filled="f" strokecolor="windowText" strokeweight="1.25pt"/>
            </w:pict>
          </mc:Fallback>
        </mc:AlternateContent>
      </w:r>
      <w:r w:rsidRPr="00B2754E">
        <w:rPr>
          <w:rFonts w:ascii="ＭＳ ゴシック" w:eastAsia="ＭＳ ゴシック" w:hAnsi="ＭＳ ゴシック" w:cs="Times New Roman" w:hint="eastAsia"/>
          <w:b/>
          <w:noProof/>
          <w:szCs w:val="21"/>
        </w:rPr>
        <w:t>車いす使用者（介助不要）</w:t>
      </w:r>
    </w:p>
    <w:p w:rsidR="00B2754E" w:rsidRPr="00B2754E" w:rsidRDefault="00B2754E" w:rsidP="00B2754E">
      <w:pPr>
        <w:jc w:val="left"/>
        <w:rPr>
          <w:rFonts w:ascii="ＭＳ ゴシック" w:eastAsia="ＭＳ ゴシック" w:hAnsi="ＭＳ ゴシック" w:cs="Times New Roman"/>
          <w:b/>
          <w:noProof/>
          <w:szCs w:val="21"/>
        </w:rPr>
      </w:pPr>
    </w:p>
    <w:p w:rsidR="00B2754E" w:rsidRPr="00B2754E" w:rsidRDefault="00B2754E" w:rsidP="00B2754E">
      <w:pPr>
        <w:jc w:val="left"/>
        <w:rPr>
          <w:rFonts w:ascii="ＭＳ ゴシック" w:eastAsia="ＭＳ ゴシック" w:hAnsi="ＭＳ ゴシック" w:cs="Times New Roman"/>
          <w:b/>
          <w:noProof/>
          <w:szCs w:val="21"/>
        </w:rPr>
      </w:pPr>
    </w:p>
    <w:p w:rsidR="00B2754E" w:rsidRPr="00B2754E" w:rsidRDefault="00B2754E" w:rsidP="00B2754E">
      <w:pPr>
        <w:jc w:val="left"/>
        <w:rPr>
          <w:rFonts w:ascii="ＭＳ ゴシック" w:eastAsia="ＭＳ ゴシック" w:hAnsi="ＭＳ ゴシック" w:cs="Times New Roman"/>
          <w:b/>
          <w:noProof/>
          <w:szCs w:val="21"/>
        </w:rPr>
      </w:pPr>
      <w:r w:rsidRPr="00B2754E">
        <w:rPr>
          <w:rFonts w:ascii="ＭＳ 明朝" w:eastAsia="ＭＳ 明朝" w:hAnsi="Century" w:cs="Times New Roman" w:hint="eastAsia"/>
          <w:noProof/>
          <w:sz w:val="22"/>
          <w:szCs w:val="24"/>
        </w:rPr>
        <w:drawing>
          <wp:anchor distT="0" distB="0" distL="114300" distR="114300" simplePos="0" relativeHeight="251984896" behindDoc="1" locked="0" layoutInCell="1" allowOverlap="1" wp14:anchorId="01453E5F" wp14:editId="5876784F">
            <wp:simplePos x="0" y="0"/>
            <wp:positionH relativeFrom="column">
              <wp:posOffset>3078480</wp:posOffset>
            </wp:positionH>
            <wp:positionV relativeFrom="paragraph">
              <wp:posOffset>93980</wp:posOffset>
            </wp:positionV>
            <wp:extent cx="2637155" cy="7577455"/>
            <wp:effectExtent l="0" t="0" r="0" b="4445"/>
            <wp:wrapNone/>
            <wp:docPr id="556" name="図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車いす使用者のトイレの使い方.png"/>
                    <pic:cNvPicPr/>
                  </pic:nvPicPr>
                  <pic:blipFill>
                    <a:blip r:embed="rId9">
                      <a:extLst>
                        <a:ext uri="{28A0092B-C50C-407E-A947-70E740481C1C}">
                          <a14:useLocalDpi xmlns:a14="http://schemas.microsoft.com/office/drawing/2010/main" val="0"/>
                        </a:ext>
                      </a:extLst>
                    </a:blip>
                    <a:stretch>
                      <a:fillRect/>
                    </a:stretch>
                  </pic:blipFill>
                  <pic:spPr>
                    <a:xfrm>
                      <a:off x="0" y="0"/>
                      <a:ext cx="2637155" cy="7577455"/>
                    </a:xfrm>
                    <a:prstGeom prst="rect">
                      <a:avLst/>
                    </a:prstGeom>
                  </pic:spPr>
                </pic:pic>
              </a:graphicData>
            </a:graphic>
            <wp14:sizeRelH relativeFrom="page">
              <wp14:pctWidth>0</wp14:pctWidth>
            </wp14:sizeRelH>
            <wp14:sizeRelV relativeFrom="page">
              <wp14:pctHeight>0</wp14:pctHeight>
            </wp14:sizeRelV>
          </wp:anchor>
        </w:drawing>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①便器に移乗する前に手荷物を棚に置く、又は</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 xml:space="preserve">　フックに掛けます。</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mc:AlternateContent>
          <mc:Choice Requires="wps">
            <w:drawing>
              <wp:anchor distT="0" distB="0" distL="114300" distR="114300" simplePos="0" relativeHeight="251985920" behindDoc="0" locked="0" layoutInCell="1" allowOverlap="1" wp14:anchorId="53F25893" wp14:editId="133CD799">
                <wp:simplePos x="0" y="0"/>
                <wp:positionH relativeFrom="column">
                  <wp:posOffset>375920</wp:posOffset>
                </wp:positionH>
                <wp:positionV relativeFrom="paragraph">
                  <wp:posOffset>167005</wp:posOffset>
                </wp:positionV>
                <wp:extent cx="2257425" cy="514350"/>
                <wp:effectExtent l="0" t="0" r="28575" b="19050"/>
                <wp:wrapNone/>
                <wp:docPr id="525" name="テキスト ボックス 525"/>
                <wp:cNvGraphicFramePr/>
                <a:graphic xmlns:a="http://schemas.openxmlformats.org/drawingml/2006/main">
                  <a:graphicData uri="http://schemas.microsoft.com/office/word/2010/wordprocessingShape">
                    <wps:wsp>
                      <wps:cNvSpPr txBox="1"/>
                      <wps:spPr>
                        <a:xfrm>
                          <a:off x="0" y="0"/>
                          <a:ext cx="2257425" cy="514350"/>
                        </a:xfrm>
                        <a:prstGeom prst="rect">
                          <a:avLst/>
                        </a:prstGeom>
                        <a:solidFill>
                          <a:sysClr val="window" lastClr="FFFFFF"/>
                        </a:solidFill>
                        <a:ln w="6350">
                          <a:solidFill>
                            <a:prstClr val="black"/>
                          </a:solidFill>
                        </a:ln>
                        <a:effectLst/>
                      </wps:spPr>
                      <wps:txbx>
                        <w:txbxContent>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POINT</w:t>
                            </w:r>
                          </w:p>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便器の前方に杖を立てかけられるようにしておくことが望ましい。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25893" id="テキスト ボックス 525" o:spid="_x0000_s1031" type="#_x0000_t202" style="position:absolute;margin-left:29.6pt;margin-top:13.15pt;width:177.75pt;height:40.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" fillcolor="window" strokeweight=".5pt">
                <v:textbox>
                  <w:txbxContent>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POINT</w:t>
                      </w:r>
                    </w:p>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便器の前方に杖を立てかけられるようにしておくことが望ましい。</w:t>
                      </w:r>
                    </w:p>
                  </w:txbxContent>
                </v:textbox>
              </v:shape>
            </w:pict>
          </mc:Fallback>
        </mc:AlternateConten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②車いすを便器側方、斜め前方、又は前方につけ、車いすや手すりを持って</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 xml:space="preserve">　車いすから便座に移乗します。（次ページ参照）</w: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③便器に座ったまま手（指）洗いをします。</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mc:AlternateContent>
          <mc:Choice Requires="wps">
            <w:drawing>
              <wp:anchor distT="0" distB="0" distL="114300" distR="114300" simplePos="0" relativeHeight="251986944" behindDoc="0" locked="0" layoutInCell="1" allowOverlap="1" wp14:anchorId="2027B40B" wp14:editId="2E32CAF6">
                <wp:simplePos x="0" y="0"/>
                <wp:positionH relativeFrom="column">
                  <wp:posOffset>375920</wp:posOffset>
                </wp:positionH>
                <wp:positionV relativeFrom="paragraph">
                  <wp:posOffset>138430</wp:posOffset>
                </wp:positionV>
                <wp:extent cx="2257425" cy="1047750"/>
                <wp:effectExtent l="0" t="0" r="28575" b="19050"/>
                <wp:wrapNone/>
                <wp:docPr id="526" name="テキスト ボックス 526"/>
                <wp:cNvGraphicFramePr/>
                <a:graphic xmlns:a="http://schemas.openxmlformats.org/drawingml/2006/main">
                  <a:graphicData uri="http://schemas.microsoft.com/office/word/2010/wordprocessingShape">
                    <wps:wsp>
                      <wps:cNvSpPr txBox="1"/>
                      <wps:spPr>
                        <a:xfrm>
                          <a:off x="0" y="0"/>
                          <a:ext cx="2257425" cy="1047750"/>
                        </a:xfrm>
                        <a:prstGeom prst="rect">
                          <a:avLst/>
                        </a:prstGeom>
                        <a:solidFill>
                          <a:sysClr val="window" lastClr="FFFFFF"/>
                        </a:solidFill>
                        <a:ln w="6350">
                          <a:solidFill>
                            <a:prstClr val="black"/>
                          </a:solidFill>
                        </a:ln>
                        <a:effectLst/>
                      </wps:spPr>
                      <wps:txbx>
                        <w:txbxContent>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POINT</w:t>
                            </w:r>
                          </w:p>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座位姿勢で手洗いが必要な方や、座った状態でないと手洗いができない方もいます。</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便器横に手洗い器を設置することが望ましい。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7B40B" id="テキスト ボックス 526" o:spid="_x0000_s1032" type="#_x0000_t202" style="position:absolute;margin-left:29.6pt;margin-top:10.9pt;width:177.75pt;height:8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" fillcolor="window" strokeweight=".5pt">
                <v:textbox>
                  <w:txbxContent>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POINT</w:t>
                      </w:r>
                    </w:p>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座位姿勢で手洗いが必要な方や、座った状態でないと手洗いができない方もいます。</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便器横に手洗い器を設置することが望ましい。</w:t>
                      </w:r>
                    </w:p>
                  </w:txbxContent>
                </v:textbox>
              </v:shape>
            </w:pict>
          </mc:Fallback>
        </mc:AlternateConten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④楽な姿勢でしっかり手を洗います。</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mc:AlternateContent>
          <mc:Choice Requires="wps">
            <w:drawing>
              <wp:anchor distT="0" distB="0" distL="114300" distR="114300" simplePos="0" relativeHeight="251987968" behindDoc="0" locked="0" layoutInCell="1" allowOverlap="1" wp14:anchorId="6DA10559" wp14:editId="55571A32">
                <wp:simplePos x="0" y="0"/>
                <wp:positionH relativeFrom="column">
                  <wp:posOffset>385445</wp:posOffset>
                </wp:positionH>
                <wp:positionV relativeFrom="paragraph">
                  <wp:posOffset>158750</wp:posOffset>
                </wp:positionV>
                <wp:extent cx="2257425" cy="561975"/>
                <wp:effectExtent l="0" t="0" r="28575" b="28575"/>
                <wp:wrapNone/>
                <wp:docPr id="527" name="テキスト ボックス 527"/>
                <wp:cNvGraphicFramePr/>
                <a:graphic xmlns:a="http://schemas.openxmlformats.org/drawingml/2006/main">
                  <a:graphicData uri="http://schemas.microsoft.com/office/word/2010/wordprocessingShape">
                    <wps:wsp>
                      <wps:cNvSpPr txBox="1"/>
                      <wps:spPr>
                        <a:xfrm>
                          <a:off x="0" y="0"/>
                          <a:ext cx="2257425" cy="561975"/>
                        </a:xfrm>
                        <a:prstGeom prst="rect">
                          <a:avLst/>
                        </a:prstGeom>
                        <a:solidFill>
                          <a:sysClr val="window" lastClr="FFFFFF"/>
                        </a:solidFill>
                        <a:ln w="6350">
                          <a:solidFill>
                            <a:prstClr val="black"/>
                          </a:solidFill>
                        </a:ln>
                        <a:effectLst/>
                      </wps:spPr>
                      <wps:txbx>
                        <w:txbxContent>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洗面器に十分アプローチできるようにする。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10559" id="テキスト ボックス 527" o:spid="_x0000_s1033" type="#_x0000_t202" style="position:absolute;margin-left:30.35pt;margin-top:12.5pt;width:177.75pt;height:44.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" fillcolor="window" strokeweight=".5pt">
                <v:textbox>
                  <w:txbxContent>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洗面器に十分アプローチできるようにする。</w:t>
                      </w:r>
                    </w:p>
                  </w:txbxContent>
                </v:textbox>
              </v:shape>
            </w:pict>
          </mc:Fallback>
        </mc:AlternateConten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ind w:firstLineChars="100" w:firstLine="210"/>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lastRenderedPageBreak/>
        <w:t>便器に自立して移乗できる方の身体状況はさまざまであるため、便器へのアプローチには多様な方法があります。多様なアプローチ方法に対応できるように便器まわりに十分スペースを確保し、便器横の壁がない側に可動式手すりを設置します。</w: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明朝" w:eastAsia="ＭＳ 明朝" w:hAnsi="Century" w:cs="Times New Roman" w:hint="eastAsia"/>
          <w:noProof/>
          <w:sz w:val="22"/>
          <w:szCs w:val="24"/>
        </w:rPr>
        <w:drawing>
          <wp:anchor distT="0" distB="0" distL="114300" distR="114300" simplePos="0" relativeHeight="251975680" behindDoc="1" locked="0" layoutInCell="1" allowOverlap="1" wp14:anchorId="0994DB8A" wp14:editId="2EB6FBC6">
            <wp:simplePos x="0" y="0"/>
            <wp:positionH relativeFrom="column">
              <wp:posOffset>2557145</wp:posOffset>
            </wp:positionH>
            <wp:positionV relativeFrom="paragraph">
              <wp:posOffset>151130</wp:posOffset>
            </wp:positionV>
            <wp:extent cx="3625215" cy="7810500"/>
            <wp:effectExtent l="0" t="0" r="0" b="0"/>
            <wp:wrapNone/>
            <wp:docPr id="557" name="図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車いす使用者のトイレの使い方２.png"/>
                    <pic:cNvPicPr/>
                  </pic:nvPicPr>
                  <pic:blipFill>
                    <a:blip r:embed="rId10">
                      <a:extLst>
                        <a:ext uri="{28A0092B-C50C-407E-A947-70E740481C1C}">
                          <a14:useLocalDpi xmlns:a14="http://schemas.microsoft.com/office/drawing/2010/main" val="0"/>
                        </a:ext>
                      </a:extLst>
                    </a:blip>
                    <a:stretch>
                      <a:fillRect/>
                    </a:stretch>
                  </pic:blipFill>
                  <pic:spPr>
                    <a:xfrm>
                      <a:off x="0" y="0"/>
                      <a:ext cx="3625215" cy="7810500"/>
                    </a:xfrm>
                    <a:prstGeom prst="rect">
                      <a:avLst/>
                    </a:prstGeom>
                  </pic:spPr>
                </pic:pic>
              </a:graphicData>
            </a:graphic>
            <wp14:sizeRelH relativeFrom="page">
              <wp14:pctWidth>0</wp14:pctWidth>
            </wp14:sizeRelH>
            <wp14:sizeRelV relativeFrom="page">
              <wp14:pctHeight>0</wp14:pctHeight>
            </wp14:sizeRelV>
          </wp:anchor>
        </w:drawing>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②-1　側方アプローチ（座位移乗の場合）</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 xml:space="preserve">　　　便器の側方に便器と車いすが接する</w:t>
      </w:r>
    </w:p>
    <w:p w:rsidR="00B2754E" w:rsidRPr="00B2754E" w:rsidRDefault="00B2754E" w:rsidP="00B2754E">
      <w:pPr>
        <w:ind w:firstLineChars="200" w:firstLine="420"/>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ように車いすをつけ、車椅子や手すり</w:t>
      </w:r>
    </w:p>
    <w:p w:rsidR="00B2754E" w:rsidRPr="00B2754E" w:rsidRDefault="00B2754E" w:rsidP="00B2754E">
      <w:pPr>
        <w:ind w:firstLineChars="200" w:firstLine="420"/>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を持って（もしくは便座に手をついて）</w:t>
      </w:r>
    </w:p>
    <w:p w:rsidR="00B2754E" w:rsidRPr="00B2754E" w:rsidRDefault="00B2754E" w:rsidP="00B2754E">
      <w:pPr>
        <w:ind w:firstLineChars="200" w:firstLine="420"/>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腰をスライドさせて車いすから便器に</w:t>
      </w:r>
    </w:p>
    <w:p w:rsidR="00B2754E" w:rsidRPr="00B2754E" w:rsidRDefault="00B2754E" w:rsidP="00B2754E">
      <w:pPr>
        <w:ind w:firstLineChars="200" w:firstLine="420"/>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移乗します。</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mc:AlternateContent>
          <mc:Choice Requires="wps">
            <w:drawing>
              <wp:anchor distT="0" distB="0" distL="114300" distR="114300" simplePos="0" relativeHeight="251988992" behindDoc="0" locked="0" layoutInCell="1" allowOverlap="1" wp14:anchorId="3CE5AF13" wp14:editId="527A4511">
                <wp:simplePos x="0" y="0"/>
                <wp:positionH relativeFrom="column">
                  <wp:posOffset>271145</wp:posOffset>
                </wp:positionH>
                <wp:positionV relativeFrom="paragraph">
                  <wp:posOffset>26035</wp:posOffset>
                </wp:positionV>
                <wp:extent cx="2257425" cy="561975"/>
                <wp:effectExtent l="0" t="0" r="28575" b="28575"/>
                <wp:wrapNone/>
                <wp:docPr id="528" name="テキスト ボックス 528"/>
                <wp:cNvGraphicFramePr/>
                <a:graphic xmlns:a="http://schemas.openxmlformats.org/drawingml/2006/main">
                  <a:graphicData uri="http://schemas.microsoft.com/office/word/2010/wordprocessingShape">
                    <wps:wsp>
                      <wps:cNvSpPr txBox="1"/>
                      <wps:spPr>
                        <a:xfrm>
                          <a:off x="0" y="0"/>
                          <a:ext cx="2257425" cy="561975"/>
                        </a:xfrm>
                        <a:prstGeom prst="rect">
                          <a:avLst/>
                        </a:prstGeom>
                        <a:solidFill>
                          <a:sysClr val="window" lastClr="FFFFFF"/>
                        </a:solidFill>
                        <a:ln w="6350">
                          <a:solidFill>
                            <a:prstClr val="black"/>
                          </a:solidFill>
                        </a:ln>
                        <a:effectLst/>
                      </wps:spPr>
                      <wps:txbx>
                        <w:txbxContent>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洗面器に十分アプローチできるようにする。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5AF13" id="テキスト ボックス 528" o:spid="_x0000_s1034" type="#_x0000_t202" style="position:absolute;margin-left:21.35pt;margin-top:2.05pt;width:177.75pt;height:44.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" fillcolor="window" strokeweight=".5pt">
                <v:textbox>
                  <w:txbxContent>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洗面器に十分アプローチできるようにする。</w:t>
                      </w:r>
                    </w:p>
                  </w:txbxContent>
                </v:textbox>
              </v:shape>
            </w:pict>
          </mc:Fallback>
        </mc:AlternateConten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②-2　直角アプローチ（座位移乗の場合）</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 xml:space="preserve">　　　便器に対してほぼ直角にアプローチ</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 xml:space="preserve">　　し、便器と車いすが接するように車い</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 xml:space="preserve">　　すをつけ、車いすや手すりを持って腰</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 xml:space="preserve">　　をスライドさせて車いすから便器に移</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 xml:space="preserve">　　乗します。</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mc:AlternateContent>
          <mc:Choice Requires="wps">
            <w:drawing>
              <wp:anchor distT="0" distB="0" distL="114300" distR="114300" simplePos="0" relativeHeight="251990016" behindDoc="0" locked="0" layoutInCell="1" allowOverlap="1" wp14:anchorId="37B87CDC" wp14:editId="3B9ADC0A">
                <wp:simplePos x="0" y="0"/>
                <wp:positionH relativeFrom="column">
                  <wp:posOffset>271145</wp:posOffset>
                </wp:positionH>
                <wp:positionV relativeFrom="paragraph">
                  <wp:posOffset>27305</wp:posOffset>
                </wp:positionV>
                <wp:extent cx="2257425" cy="1019175"/>
                <wp:effectExtent l="0" t="0" r="28575" b="28575"/>
                <wp:wrapNone/>
                <wp:docPr id="529" name="テキスト ボックス 529"/>
                <wp:cNvGraphicFramePr/>
                <a:graphic xmlns:a="http://schemas.openxmlformats.org/drawingml/2006/main">
                  <a:graphicData uri="http://schemas.microsoft.com/office/word/2010/wordprocessingShape">
                    <wps:wsp>
                      <wps:cNvSpPr txBox="1"/>
                      <wps:spPr>
                        <a:xfrm>
                          <a:off x="0" y="0"/>
                          <a:ext cx="2257425" cy="1019175"/>
                        </a:xfrm>
                        <a:prstGeom prst="rect">
                          <a:avLst/>
                        </a:prstGeom>
                        <a:solidFill>
                          <a:sysClr val="window" lastClr="FFFFFF"/>
                        </a:solidFill>
                        <a:ln w="6350">
                          <a:solidFill>
                            <a:prstClr val="black"/>
                          </a:solidFill>
                        </a:ln>
                        <a:effectLst/>
                      </wps:spPr>
                      <wps:txbx>
                        <w:txbxContent>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便器の側方に車いすがアプローチできる十分な空間を確保する。壁側手すりは前出の大きいものを選び移乗時に頭が壁と接触しないように手すりと壁との空間を確保する。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87CDC" id="テキスト ボックス 529" o:spid="_x0000_s1035" type="#_x0000_t202" style="position:absolute;margin-left:21.35pt;margin-top:2.15pt;width:177.75pt;height:80.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" fillcolor="window" strokeweight=".5pt">
                <v:textbox>
                  <w:txbxContent>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便器の側方に車いすがアプローチできる十分な空間を確保する。壁側手すりは前出の大きいものを選び移乗時に頭が壁と接触しないように手すりと壁との空間を確保する。</w:t>
                      </w:r>
                    </w:p>
                  </w:txbxContent>
                </v:textbox>
              </v:shape>
            </w:pict>
          </mc:Fallback>
        </mc:AlternateConten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②-3　斜め前方アプローチ（立位移乗の場合）</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 xml:space="preserve">　　　便器に対して斜め前方からアプロー</w:t>
      </w:r>
    </w:p>
    <w:p w:rsidR="00B2754E" w:rsidRPr="00B2754E" w:rsidRDefault="00B2754E" w:rsidP="00B2754E">
      <w:pPr>
        <w:ind w:firstLineChars="200" w:firstLine="420"/>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チし、手すりを使っていったん立ち上</w:t>
      </w:r>
    </w:p>
    <w:p w:rsidR="00B2754E" w:rsidRPr="00B2754E" w:rsidRDefault="00B2754E" w:rsidP="00B2754E">
      <w:pPr>
        <w:ind w:firstLineChars="200" w:firstLine="420"/>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がり、便器に移乗します。</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mc:AlternateContent>
          <mc:Choice Requires="wps">
            <w:drawing>
              <wp:anchor distT="0" distB="0" distL="114300" distR="114300" simplePos="0" relativeHeight="251991040" behindDoc="0" locked="0" layoutInCell="1" allowOverlap="1" wp14:anchorId="3EF8367D" wp14:editId="534F1E7E">
                <wp:simplePos x="0" y="0"/>
                <wp:positionH relativeFrom="column">
                  <wp:posOffset>280670</wp:posOffset>
                </wp:positionH>
                <wp:positionV relativeFrom="paragraph">
                  <wp:posOffset>38100</wp:posOffset>
                </wp:positionV>
                <wp:extent cx="2257425" cy="561975"/>
                <wp:effectExtent l="0" t="0" r="28575" b="28575"/>
                <wp:wrapNone/>
                <wp:docPr id="530" name="テキスト ボックス 530"/>
                <wp:cNvGraphicFramePr/>
                <a:graphic xmlns:a="http://schemas.openxmlformats.org/drawingml/2006/main">
                  <a:graphicData uri="http://schemas.microsoft.com/office/word/2010/wordprocessingShape">
                    <wps:wsp>
                      <wps:cNvSpPr txBox="1"/>
                      <wps:spPr>
                        <a:xfrm>
                          <a:off x="0" y="0"/>
                          <a:ext cx="2257425" cy="561975"/>
                        </a:xfrm>
                        <a:prstGeom prst="rect">
                          <a:avLst/>
                        </a:prstGeom>
                        <a:solidFill>
                          <a:sysClr val="window" lastClr="FFFFFF"/>
                        </a:solidFill>
                        <a:ln w="6350">
                          <a:solidFill>
                            <a:prstClr val="black"/>
                          </a:solidFill>
                        </a:ln>
                        <a:effectLst/>
                      </wps:spPr>
                      <wps:txbx>
                        <w:txbxContent>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便器の前方と側方に車いすがアプローチできる十分な空間を確保する。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8367D" id="テキスト ボックス 530" o:spid="_x0000_s1036" type="#_x0000_t202" style="position:absolute;margin-left:22.1pt;margin-top:3pt;width:177.75pt;height:44.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" fillcolor="window" strokeweight=".5pt">
                <v:textbox>
                  <w:txbxContent>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便器の前方と側方に車いすがアプローチできる十分な空間を確保する。</w:t>
                      </w:r>
                    </w:p>
                  </w:txbxContent>
                </v:textbox>
              </v:shape>
            </w:pict>
          </mc:Fallback>
        </mc:AlternateConten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②-4　正面アプローチ（立位移乗の場合）</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 xml:space="preserve">　　　便器の正面に車いすをつけ、手すり</w:t>
      </w:r>
    </w:p>
    <w:p w:rsidR="00B2754E" w:rsidRPr="00B2754E" w:rsidRDefault="00B2754E" w:rsidP="00B2754E">
      <w:pPr>
        <w:ind w:firstLineChars="200" w:firstLine="420"/>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を使って便器に移乗します。</w:t>
      </w:r>
    </w:p>
    <w:p w:rsidR="00B2754E" w:rsidRPr="00B2754E" w:rsidRDefault="00B2754E" w:rsidP="00B2754E">
      <w:pPr>
        <w:ind w:firstLineChars="200" w:firstLine="420"/>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mc:AlternateContent>
          <mc:Choice Requires="wps">
            <w:drawing>
              <wp:anchor distT="0" distB="0" distL="114300" distR="114300" simplePos="0" relativeHeight="251992064" behindDoc="0" locked="0" layoutInCell="1" allowOverlap="1" wp14:anchorId="1D51B3BF" wp14:editId="62697669">
                <wp:simplePos x="0" y="0"/>
                <wp:positionH relativeFrom="column">
                  <wp:posOffset>290195</wp:posOffset>
                </wp:positionH>
                <wp:positionV relativeFrom="paragraph">
                  <wp:posOffset>38735</wp:posOffset>
                </wp:positionV>
                <wp:extent cx="2257425" cy="561975"/>
                <wp:effectExtent l="0" t="0" r="28575" b="28575"/>
                <wp:wrapNone/>
                <wp:docPr id="531" name="テキスト ボックス 531"/>
                <wp:cNvGraphicFramePr/>
                <a:graphic xmlns:a="http://schemas.openxmlformats.org/drawingml/2006/main">
                  <a:graphicData uri="http://schemas.microsoft.com/office/word/2010/wordprocessingShape">
                    <wps:wsp>
                      <wps:cNvSpPr txBox="1"/>
                      <wps:spPr>
                        <a:xfrm>
                          <a:off x="0" y="0"/>
                          <a:ext cx="2257425" cy="561975"/>
                        </a:xfrm>
                        <a:prstGeom prst="rect">
                          <a:avLst/>
                        </a:prstGeom>
                        <a:solidFill>
                          <a:sysClr val="window" lastClr="FFFFFF"/>
                        </a:solidFill>
                        <a:ln w="6350">
                          <a:solidFill>
                            <a:prstClr val="black"/>
                          </a:solidFill>
                        </a:ln>
                        <a:effectLst/>
                      </wps:spPr>
                      <wps:txbx>
                        <w:txbxContent>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便器の前方に車いすがアプローチできる十分な空間を確保する。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1B3BF" id="テキスト ボックス 531" o:spid="_x0000_s1037" type="#_x0000_t202" style="position:absolute;left:0;text-align:left;margin-left:22.85pt;margin-top:3.05pt;width:177.75pt;height:44.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" fillcolor="window" strokeweight=".5pt">
                <v:textbox>
                  <w:txbxContent>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便器の前方に車いすがアプローチできる十分な空間を確保する。</w:t>
                      </w:r>
                    </w:p>
                  </w:txbxContent>
                </v:textbox>
              </v:shape>
            </w:pict>
          </mc:Fallback>
        </mc:AlternateContent>
      </w:r>
    </w:p>
    <w:p w:rsidR="00B2754E" w:rsidRPr="00B2754E" w:rsidRDefault="00B2754E" w:rsidP="00B2754E">
      <w:pPr>
        <w:ind w:firstLineChars="200" w:firstLine="420"/>
        <w:jc w:val="left"/>
        <w:rPr>
          <w:rFonts w:ascii="ＭＳ ゴシック" w:eastAsia="ＭＳ ゴシック" w:hAnsi="ＭＳ ゴシック" w:cs="Times New Roman"/>
          <w:noProof/>
          <w:szCs w:val="21"/>
        </w:rPr>
      </w:pPr>
    </w:p>
    <w:p w:rsidR="00B2754E" w:rsidRPr="00B2754E" w:rsidRDefault="00B2754E" w:rsidP="00B2754E">
      <w:pPr>
        <w:ind w:firstLineChars="200" w:firstLine="420"/>
        <w:jc w:val="left"/>
        <w:rPr>
          <w:rFonts w:ascii="ＭＳ ゴシック" w:eastAsia="ＭＳ ゴシック" w:hAnsi="ＭＳ ゴシック" w:cs="Times New Roman"/>
          <w:noProof/>
          <w:szCs w:val="21"/>
        </w:rPr>
      </w:pPr>
    </w:p>
    <w:p w:rsidR="00B2754E" w:rsidRPr="00B2754E" w:rsidRDefault="00B2754E" w:rsidP="00B2754E">
      <w:pPr>
        <w:ind w:firstLineChars="200" w:firstLine="420"/>
        <w:jc w:val="left"/>
        <w:rPr>
          <w:rFonts w:ascii="ＭＳ ゴシック" w:eastAsia="ＭＳ ゴシック" w:hAnsi="ＭＳ ゴシック" w:cs="Times New Roman"/>
          <w:noProof/>
          <w:szCs w:val="21"/>
        </w:rPr>
      </w:pPr>
    </w:p>
    <w:p w:rsidR="00B2754E" w:rsidRPr="00B2754E" w:rsidRDefault="00B2754E" w:rsidP="00B2754E">
      <w:pPr>
        <w:ind w:firstLineChars="200" w:firstLine="420"/>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noProof/>
          <w:szCs w:val="21"/>
        </w:rPr>
        <w:br w:type="page"/>
      </w:r>
    </w:p>
    <w:p w:rsidR="00B2754E" w:rsidRPr="00B2754E" w:rsidRDefault="00B2754E" w:rsidP="00B2754E">
      <w:pPr>
        <w:jc w:val="left"/>
        <w:rPr>
          <w:rFonts w:ascii="ＭＳ ゴシック" w:eastAsia="ＭＳ ゴシック" w:hAnsi="ＭＳ ゴシック" w:cs="Times New Roman"/>
          <w:b/>
          <w:noProof/>
          <w:szCs w:val="21"/>
        </w:rPr>
      </w:pPr>
      <w:r w:rsidRPr="00B2754E">
        <w:rPr>
          <w:rFonts w:ascii="ＭＳ ゴシック" w:eastAsia="ＭＳ ゴシック" w:hAnsi="ＭＳ ゴシック" w:cs="Times New Roman" w:hint="eastAsia"/>
          <w:b/>
          <w:noProof/>
          <w:szCs w:val="21"/>
        </w:rPr>
        <w:lastRenderedPageBreak/>
        <mc:AlternateContent>
          <mc:Choice Requires="wps">
            <w:drawing>
              <wp:anchor distT="0" distB="0" distL="114300" distR="114300" simplePos="0" relativeHeight="251993088" behindDoc="0" locked="0" layoutInCell="1" allowOverlap="1" wp14:anchorId="02F073B0" wp14:editId="5D92DCBC">
                <wp:simplePos x="0" y="0"/>
                <wp:positionH relativeFrom="column">
                  <wp:posOffset>-52705</wp:posOffset>
                </wp:positionH>
                <wp:positionV relativeFrom="paragraph">
                  <wp:posOffset>-52705</wp:posOffset>
                </wp:positionV>
                <wp:extent cx="1524000" cy="285750"/>
                <wp:effectExtent l="0" t="0" r="19050" b="19050"/>
                <wp:wrapNone/>
                <wp:docPr id="532" name="角丸四角形 532"/>
                <wp:cNvGraphicFramePr/>
                <a:graphic xmlns:a="http://schemas.openxmlformats.org/drawingml/2006/main">
                  <a:graphicData uri="http://schemas.microsoft.com/office/word/2010/wordprocessingShape">
                    <wps:wsp>
                      <wps:cNvSpPr/>
                      <wps:spPr>
                        <a:xfrm>
                          <a:off x="0" y="0"/>
                          <a:ext cx="1524000" cy="285750"/>
                        </a:xfrm>
                        <a:prstGeom prst="round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98F605" id="角丸四角形 532" o:spid="_x0000_s1026" style="position:absolute;left:0;text-align:left;margin-left:-4.15pt;margin-top:-4.15pt;width:120pt;height:22.5pt;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" filled="f" strokecolor="windowText" strokeweight="1.25pt"/>
            </w:pict>
          </mc:Fallback>
        </mc:AlternateContent>
      </w:r>
      <w:r w:rsidRPr="00B2754E">
        <w:rPr>
          <w:rFonts w:ascii="ＭＳ ゴシック" w:eastAsia="ＭＳ ゴシック" w:hAnsi="ＭＳ ゴシック" w:cs="Times New Roman" w:hint="eastAsia"/>
          <w:b/>
          <w:noProof/>
          <w:szCs w:val="21"/>
        </w:rPr>
        <w:t>車いす使用者（要介助）</w:t>
      </w:r>
    </w:p>
    <w:p w:rsidR="00B2754E" w:rsidRPr="00B2754E" w:rsidRDefault="00B2754E" w:rsidP="00B2754E">
      <w:pPr>
        <w:jc w:val="left"/>
        <w:rPr>
          <w:rFonts w:ascii="ＭＳ ゴシック" w:eastAsia="ＭＳ ゴシック" w:hAnsi="ＭＳ ゴシック" w:cs="Times New Roman"/>
          <w:b/>
          <w:noProof/>
          <w:szCs w:val="21"/>
        </w:rPr>
      </w:pPr>
    </w:p>
    <w:p w:rsidR="00B2754E" w:rsidRPr="00B2754E" w:rsidRDefault="00B2754E" w:rsidP="00B2754E">
      <w:pPr>
        <w:ind w:firstLineChars="100" w:firstLine="210"/>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便器へ自立して移乗できない方は介助者のサポートが必要です。便器への移乗などの際に必要な空間として、車いす待機スペースのほかに介助者のスペースを確保します。</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HGPｺﾞｼｯｸM" w:eastAsia="HGPｺﾞｼｯｸM" w:hAnsi="HG丸ｺﾞｼｯｸM-PRO" w:cs="ＭＳ 明朝"/>
          <w:noProof/>
          <w:sz w:val="22"/>
          <w:szCs w:val="21"/>
        </w:rPr>
        <w:drawing>
          <wp:anchor distT="0" distB="0" distL="114300" distR="114300" simplePos="0" relativeHeight="251994112" behindDoc="0" locked="0" layoutInCell="1" allowOverlap="1" wp14:anchorId="662B022C" wp14:editId="1AFF35B7">
            <wp:simplePos x="0" y="0"/>
            <wp:positionH relativeFrom="column">
              <wp:posOffset>3660775</wp:posOffset>
            </wp:positionH>
            <wp:positionV relativeFrom="paragraph">
              <wp:posOffset>105410</wp:posOffset>
            </wp:positionV>
            <wp:extent cx="2219960" cy="8168005"/>
            <wp:effectExtent l="0" t="0" r="8890" b="4445"/>
            <wp:wrapNone/>
            <wp:docPr id="558" name="図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車いす使用者のトイレの使い方（介助者）.png"/>
                    <pic:cNvPicPr/>
                  </pic:nvPicPr>
                  <pic:blipFill>
                    <a:blip r:embed="rId11">
                      <a:extLst>
                        <a:ext uri="{28A0092B-C50C-407E-A947-70E740481C1C}">
                          <a14:useLocalDpi xmlns:a14="http://schemas.microsoft.com/office/drawing/2010/main" val="0"/>
                        </a:ext>
                      </a:extLst>
                    </a:blip>
                    <a:stretch>
                      <a:fillRect/>
                    </a:stretch>
                  </pic:blipFill>
                  <pic:spPr>
                    <a:xfrm>
                      <a:off x="0" y="0"/>
                      <a:ext cx="2219960" cy="8168005"/>
                    </a:xfrm>
                    <a:prstGeom prst="rect">
                      <a:avLst/>
                    </a:prstGeom>
                  </pic:spPr>
                </pic:pic>
              </a:graphicData>
            </a:graphic>
            <wp14:sizeRelH relativeFrom="page">
              <wp14:pctWidth>0</wp14:pctWidth>
            </wp14:sizeRelH>
            <wp14:sizeRelV relativeFrom="page">
              <wp14:pctHeight>0</wp14:pctHeight>
            </wp14:sizeRelV>
          </wp:anchor>
        </w:drawing>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①被介助者が便器に移乗する前に、荷物を棚に置く、</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 xml:space="preserve">　又はフックに掛けます。</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mc:AlternateContent>
          <mc:Choice Requires="wps">
            <w:drawing>
              <wp:anchor distT="0" distB="0" distL="114300" distR="114300" simplePos="0" relativeHeight="251995136" behindDoc="0" locked="0" layoutInCell="1" allowOverlap="1" wp14:anchorId="4BBC7E41" wp14:editId="1944561D">
                <wp:simplePos x="0" y="0"/>
                <wp:positionH relativeFrom="column">
                  <wp:posOffset>137795</wp:posOffset>
                </wp:positionH>
                <wp:positionV relativeFrom="paragraph">
                  <wp:posOffset>59690</wp:posOffset>
                </wp:positionV>
                <wp:extent cx="2257425" cy="561975"/>
                <wp:effectExtent l="0" t="0" r="28575" b="28575"/>
                <wp:wrapNone/>
                <wp:docPr id="533" name="テキスト ボックス 533"/>
                <wp:cNvGraphicFramePr/>
                <a:graphic xmlns:a="http://schemas.openxmlformats.org/drawingml/2006/main">
                  <a:graphicData uri="http://schemas.microsoft.com/office/word/2010/wordprocessingShape">
                    <wps:wsp>
                      <wps:cNvSpPr txBox="1"/>
                      <wps:spPr>
                        <a:xfrm>
                          <a:off x="0" y="0"/>
                          <a:ext cx="2257425" cy="561975"/>
                        </a:xfrm>
                        <a:prstGeom prst="rect">
                          <a:avLst/>
                        </a:prstGeom>
                        <a:solidFill>
                          <a:sysClr val="window" lastClr="FFFFFF"/>
                        </a:solidFill>
                        <a:ln w="6350">
                          <a:solidFill>
                            <a:prstClr val="black"/>
                          </a:solidFill>
                        </a:ln>
                        <a:effectLst/>
                      </wps:spPr>
                      <wps:txbx>
                        <w:txbxContent>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棚又はフックは動作の妨げにならない位置に設置する。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C7E41" id="テキスト ボックス 533" o:spid="_x0000_s1038" type="#_x0000_t202" style="position:absolute;margin-left:10.85pt;margin-top:4.7pt;width:177.75pt;height:44.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" fillcolor="window" strokeweight=".5pt">
                <v:textbox>
                  <w:txbxContent>
                    <w:p w:rsidR="002C1E60" w:rsidRPr="00A11203" w:rsidRDefault="002C1E60" w:rsidP="00B2754E">
                      <w:pPr>
                        <w:rPr>
                          <w:rFonts w:asciiTheme="majorEastAsia" w:eastAsiaTheme="majorEastAsia" w:hAnsiTheme="majorEastAsia"/>
                          <w:sz w:val="18"/>
                          <w:szCs w:val="18"/>
                        </w:rPr>
                      </w:pPr>
                      <w:r w:rsidRPr="00A11203">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棚又はフックは動作の妨げにならない位置に設置する。</w:t>
                      </w:r>
                    </w:p>
                  </w:txbxContent>
                </v:textbox>
              </v:shape>
            </w:pict>
          </mc:Fallback>
        </mc:AlternateConten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mc:AlternateContent>
          <mc:Choice Requires="wps">
            <w:drawing>
              <wp:anchor distT="0" distB="0" distL="114300" distR="114300" simplePos="0" relativeHeight="251996160" behindDoc="0" locked="0" layoutInCell="1" allowOverlap="1" wp14:anchorId="6DA8497C" wp14:editId="6C1807AA">
                <wp:simplePos x="0" y="0"/>
                <wp:positionH relativeFrom="column">
                  <wp:posOffset>137795</wp:posOffset>
                </wp:positionH>
                <wp:positionV relativeFrom="paragraph">
                  <wp:posOffset>215900</wp:posOffset>
                </wp:positionV>
                <wp:extent cx="2257425" cy="561975"/>
                <wp:effectExtent l="0" t="0" r="28575" b="28575"/>
                <wp:wrapNone/>
                <wp:docPr id="534" name="テキスト ボックス 534"/>
                <wp:cNvGraphicFramePr/>
                <a:graphic xmlns:a="http://schemas.openxmlformats.org/drawingml/2006/main">
                  <a:graphicData uri="http://schemas.microsoft.com/office/word/2010/wordprocessingShape">
                    <wps:wsp>
                      <wps:cNvSpPr txBox="1"/>
                      <wps:spPr>
                        <a:xfrm>
                          <a:off x="0" y="0"/>
                          <a:ext cx="2257425" cy="561975"/>
                        </a:xfrm>
                        <a:prstGeom prst="rect">
                          <a:avLst/>
                        </a:prstGeom>
                        <a:solidFill>
                          <a:sysClr val="window" lastClr="FFFFFF"/>
                        </a:solidFill>
                        <a:ln w="6350">
                          <a:solidFill>
                            <a:prstClr val="black"/>
                          </a:solidFill>
                        </a:ln>
                        <a:effectLst/>
                      </wps:spPr>
                      <wps:txbx>
                        <w:txbxContent>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便器の側方と前方に車いすがアプローチできる十分な空間を確保する。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8497C" id="テキスト ボックス 534" o:spid="_x0000_s1039" type="#_x0000_t202" style="position:absolute;margin-left:10.85pt;margin-top:17pt;width:177.75pt;height:44.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" fillcolor="window" strokeweight=".5pt">
                <v:textbox>
                  <w:txbxContent>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便器の側方と前方に車いすがアプローチできる十分な空間を確保する。</w:t>
                      </w:r>
                    </w:p>
                  </w:txbxContent>
                </v:textbox>
              </v:shape>
            </w:pict>
          </mc:Fallback>
        </mc:AlternateContent>
      </w:r>
      <w:r w:rsidRPr="00B2754E">
        <w:rPr>
          <w:rFonts w:ascii="ＭＳ ゴシック" w:eastAsia="ＭＳ ゴシック" w:hAnsi="ＭＳ ゴシック" w:cs="Times New Roman" w:hint="eastAsia"/>
          <w:noProof/>
          <w:szCs w:val="21"/>
        </w:rPr>
        <w:t>②車いすを便器の側方・前方につけます。</w: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drawing>
          <wp:anchor distT="0" distB="0" distL="114300" distR="114300" simplePos="0" relativeHeight="251997184" behindDoc="0" locked="0" layoutInCell="1" allowOverlap="1" wp14:anchorId="70EAFB11" wp14:editId="01AEB430">
            <wp:simplePos x="0" y="0"/>
            <wp:positionH relativeFrom="column">
              <wp:posOffset>299720</wp:posOffset>
            </wp:positionH>
            <wp:positionV relativeFrom="paragraph">
              <wp:posOffset>3176</wp:posOffset>
            </wp:positionV>
            <wp:extent cx="1914525" cy="1780114"/>
            <wp:effectExtent l="0" t="0" r="0" b="0"/>
            <wp:wrapNone/>
            <wp:docPr id="559" name="図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便所内の動作例（車いす使用者（要介助））.png"/>
                    <pic:cNvPicPr/>
                  </pic:nvPicPr>
                  <pic:blipFill>
                    <a:blip r:embed="rId12">
                      <a:extLst>
                        <a:ext uri="{28A0092B-C50C-407E-A947-70E740481C1C}">
                          <a14:useLocalDpi xmlns:a14="http://schemas.microsoft.com/office/drawing/2010/main" val="0"/>
                        </a:ext>
                      </a:extLst>
                    </a:blip>
                    <a:stretch>
                      <a:fillRect/>
                    </a:stretch>
                  </pic:blipFill>
                  <pic:spPr>
                    <a:xfrm>
                      <a:off x="0" y="0"/>
                      <a:ext cx="1914525" cy="1780114"/>
                    </a:xfrm>
                    <a:prstGeom prst="rect">
                      <a:avLst/>
                    </a:prstGeom>
                  </pic:spPr>
                </pic:pic>
              </a:graphicData>
            </a:graphic>
            <wp14:sizeRelH relativeFrom="page">
              <wp14:pctWidth>0</wp14:pctWidth>
            </wp14:sizeRelH>
            <wp14:sizeRelV relativeFrom="page">
              <wp14:pctHeight>0</wp14:pctHeight>
            </wp14:sizeRelV>
          </wp:anchor>
        </w:drawing>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③被介護者に手すりを支えにして一時的に立ってもらい</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 xml:space="preserve">　介助者が被介助者の脱衣をします。</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mc:AlternateContent>
          <mc:Choice Requires="wps">
            <w:drawing>
              <wp:anchor distT="0" distB="0" distL="114300" distR="114300" simplePos="0" relativeHeight="251998208" behindDoc="0" locked="0" layoutInCell="1" allowOverlap="1" wp14:anchorId="26435667" wp14:editId="00567368">
                <wp:simplePos x="0" y="0"/>
                <wp:positionH relativeFrom="column">
                  <wp:posOffset>147320</wp:posOffset>
                </wp:positionH>
                <wp:positionV relativeFrom="paragraph">
                  <wp:posOffset>42545</wp:posOffset>
                </wp:positionV>
                <wp:extent cx="2257425" cy="561975"/>
                <wp:effectExtent l="0" t="0" r="28575" b="28575"/>
                <wp:wrapNone/>
                <wp:docPr id="535" name="テキスト ボックス 535"/>
                <wp:cNvGraphicFramePr/>
                <a:graphic xmlns:a="http://schemas.openxmlformats.org/drawingml/2006/main">
                  <a:graphicData uri="http://schemas.microsoft.com/office/word/2010/wordprocessingShape">
                    <wps:wsp>
                      <wps:cNvSpPr txBox="1"/>
                      <wps:spPr>
                        <a:xfrm>
                          <a:off x="0" y="0"/>
                          <a:ext cx="2257425" cy="561975"/>
                        </a:xfrm>
                        <a:prstGeom prst="rect">
                          <a:avLst/>
                        </a:prstGeom>
                        <a:solidFill>
                          <a:sysClr val="window" lastClr="FFFFFF"/>
                        </a:solidFill>
                        <a:ln w="6350">
                          <a:solidFill>
                            <a:prstClr val="black"/>
                          </a:solidFill>
                        </a:ln>
                        <a:effectLst/>
                      </wps:spPr>
                      <wps:txbx>
                        <w:txbxContent>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介助する人の動作を考慮した十分な空間を確保する。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35667" id="テキスト ボックス 535" o:spid="_x0000_s1040" type="#_x0000_t202" style="position:absolute;margin-left:11.6pt;margin-top:3.35pt;width:177.75pt;height:44.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" fillcolor="window" strokeweight=".5pt">
                <v:textbox>
                  <w:txbxContent>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介助する人の動作を考慮した十分な空間を確保する。</w:t>
                      </w:r>
                    </w:p>
                  </w:txbxContent>
                </v:textbox>
              </v:shape>
            </w:pict>
          </mc:Fallback>
        </mc:AlternateConten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④介助者が被介助者を正面から抱きかかえ、便器に</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 xml:space="preserve">　移乗させます。</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mc:AlternateContent>
          <mc:Choice Requires="wps">
            <w:drawing>
              <wp:anchor distT="0" distB="0" distL="114300" distR="114300" simplePos="0" relativeHeight="251999232" behindDoc="0" locked="0" layoutInCell="1" allowOverlap="1" wp14:anchorId="0F9619ED" wp14:editId="0C6D54F8">
                <wp:simplePos x="0" y="0"/>
                <wp:positionH relativeFrom="column">
                  <wp:posOffset>156845</wp:posOffset>
                </wp:positionH>
                <wp:positionV relativeFrom="paragraph">
                  <wp:posOffset>24130</wp:posOffset>
                </wp:positionV>
                <wp:extent cx="2257425" cy="561975"/>
                <wp:effectExtent l="0" t="0" r="28575" b="28575"/>
                <wp:wrapNone/>
                <wp:docPr id="536" name="テキスト ボックス 536"/>
                <wp:cNvGraphicFramePr/>
                <a:graphic xmlns:a="http://schemas.openxmlformats.org/drawingml/2006/main">
                  <a:graphicData uri="http://schemas.microsoft.com/office/word/2010/wordprocessingShape">
                    <wps:wsp>
                      <wps:cNvSpPr txBox="1"/>
                      <wps:spPr>
                        <a:xfrm>
                          <a:off x="0" y="0"/>
                          <a:ext cx="2257425" cy="561975"/>
                        </a:xfrm>
                        <a:prstGeom prst="rect">
                          <a:avLst/>
                        </a:prstGeom>
                        <a:solidFill>
                          <a:sysClr val="window" lastClr="FFFFFF"/>
                        </a:solidFill>
                        <a:ln w="6350">
                          <a:solidFill>
                            <a:prstClr val="black"/>
                          </a:solidFill>
                        </a:ln>
                        <a:effectLst/>
                      </wps:spPr>
                      <wps:txbx>
                        <w:txbxContent>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オープンスペース側の手すりは可動式手すりとする。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619ED" id="テキスト ボックス 536" o:spid="_x0000_s1041" type="#_x0000_t202" style="position:absolute;margin-left:12.35pt;margin-top:1.9pt;width:177.75pt;height:44.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" fillcolor="window" strokeweight=".5pt">
                <v:textbox>
                  <w:txbxContent>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オープンスペース側の手すりは可動式手すりとする。</w:t>
                      </w:r>
                    </w:p>
                  </w:txbxContent>
                </v:textbox>
              </v:shape>
            </w:pict>
          </mc:Fallback>
        </mc:AlternateConten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noProof/>
          <w:szCs w:val="21"/>
        </w:rPr>
        <w:br w:type="page"/>
      </w:r>
    </w:p>
    <w:p w:rsidR="00B2754E" w:rsidRPr="00B2754E" w:rsidRDefault="00B2754E" w:rsidP="00B2754E">
      <w:pPr>
        <w:jc w:val="left"/>
        <w:rPr>
          <w:rFonts w:ascii="ＭＳ ゴシック" w:eastAsia="ＭＳ ゴシック" w:hAnsi="ＭＳ ゴシック" w:cs="Times New Roman"/>
          <w:noProof/>
          <w:sz w:val="16"/>
          <w:szCs w:val="16"/>
        </w:rPr>
      </w:pPr>
      <w:r w:rsidRPr="00B2754E">
        <w:rPr>
          <w:rFonts w:ascii="ＭＳ ゴシック" w:eastAsia="ＭＳ ゴシック" w:hAnsi="ＭＳ ゴシック" w:cs="Times New Roman" w:hint="eastAsia"/>
          <w:b/>
          <w:noProof/>
          <w:szCs w:val="21"/>
        </w:rPr>
        <w:lastRenderedPageBreak/>
        <mc:AlternateContent>
          <mc:Choice Requires="wps">
            <w:drawing>
              <wp:anchor distT="0" distB="0" distL="114300" distR="114300" simplePos="0" relativeHeight="252000256" behindDoc="0" locked="0" layoutInCell="1" allowOverlap="1" wp14:anchorId="596174F5" wp14:editId="0AD0B640">
                <wp:simplePos x="0" y="0"/>
                <wp:positionH relativeFrom="column">
                  <wp:posOffset>-62230</wp:posOffset>
                </wp:positionH>
                <wp:positionV relativeFrom="paragraph">
                  <wp:posOffset>-52705</wp:posOffset>
                </wp:positionV>
                <wp:extent cx="1676400" cy="285750"/>
                <wp:effectExtent l="0" t="0" r="19050" b="19050"/>
                <wp:wrapNone/>
                <wp:docPr id="537" name="角丸四角形 537"/>
                <wp:cNvGraphicFramePr/>
                <a:graphic xmlns:a="http://schemas.openxmlformats.org/drawingml/2006/main">
                  <a:graphicData uri="http://schemas.microsoft.com/office/word/2010/wordprocessingShape">
                    <wps:wsp>
                      <wps:cNvSpPr/>
                      <wps:spPr>
                        <a:xfrm>
                          <a:off x="0" y="0"/>
                          <a:ext cx="1676400" cy="285750"/>
                        </a:xfrm>
                        <a:prstGeom prst="round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782A6F" id="角丸四角形 537" o:spid="_x0000_s1026" style="position:absolute;left:0;text-align:left;margin-left:-4.9pt;margin-top:-4.15pt;width:132pt;height:22.5pt;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" filled="f" strokecolor="windowText" strokeweight="1.25pt"/>
            </w:pict>
          </mc:Fallback>
        </mc:AlternateContent>
      </w:r>
      <w:r w:rsidRPr="00B2754E">
        <w:rPr>
          <w:rFonts w:ascii="ＭＳ ゴシック" w:eastAsia="ＭＳ ゴシック" w:hAnsi="ＭＳ ゴシック" w:cs="Times New Roman" w:hint="eastAsia"/>
          <w:b/>
          <w:noProof/>
          <w:szCs w:val="21"/>
        </w:rPr>
        <w:t xml:space="preserve">車いす使用者（自己導尿）　　　　　　　　</w:t>
      </w:r>
      <w:r w:rsidRPr="00B2754E">
        <w:rPr>
          <w:rFonts w:ascii="ＭＳ ゴシック" w:eastAsia="ＭＳ ゴシック" w:hAnsi="ＭＳ ゴシック" w:cs="Times New Roman" w:hint="eastAsia"/>
          <w:noProof/>
          <w:sz w:val="16"/>
          <w:szCs w:val="16"/>
        </w:rPr>
        <w:t>（注）導尿：膀胱に管（カテーテル）を入れて尿を体外に導くこと。</w:t>
      </w:r>
    </w:p>
    <w:p w:rsidR="00B2754E" w:rsidRPr="00B2754E" w:rsidRDefault="00B2754E" w:rsidP="00B2754E">
      <w:pPr>
        <w:jc w:val="left"/>
        <w:rPr>
          <w:rFonts w:ascii="ＭＳ ゴシック" w:eastAsia="ＭＳ ゴシック" w:hAnsi="ＭＳ ゴシック" w:cs="Times New Roman"/>
          <w:b/>
          <w:noProof/>
          <w:szCs w:val="21"/>
        </w:rPr>
      </w:pPr>
    </w:p>
    <w:p w:rsidR="00B2754E" w:rsidRPr="00B2754E" w:rsidRDefault="00B2754E" w:rsidP="00B2754E">
      <w:pPr>
        <w:ind w:firstLineChars="100" w:firstLine="210"/>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男性の自己導尿では車いすに座ったまま便器に排泄する方もいます。補助具を置く棚の設置が有効です。</w: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①補助具を出して、排泄の準備をします。</w:t>
      </w:r>
      <w:r w:rsidRPr="00B2754E">
        <w:rPr>
          <w:rFonts w:ascii="ＭＳ 明朝" w:eastAsia="ＭＳ 明朝" w:hAnsi="Century" w:cs="Times New Roman" w:hint="eastAsia"/>
          <w:noProof/>
          <w:sz w:val="22"/>
          <w:szCs w:val="24"/>
        </w:rPr>
        <w:drawing>
          <wp:anchor distT="0" distB="0" distL="114300" distR="114300" simplePos="0" relativeHeight="252001280" behindDoc="0" locked="0" layoutInCell="1" allowOverlap="1" wp14:anchorId="03EC79BD" wp14:editId="2206FBE3">
            <wp:simplePos x="0" y="0"/>
            <wp:positionH relativeFrom="column">
              <wp:posOffset>2924810</wp:posOffset>
            </wp:positionH>
            <wp:positionV relativeFrom="paragraph">
              <wp:posOffset>57150</wp:posOffset>
            </wp:positionV>
            <wp:extent cx="2872105" cy="7194550"/>
            <wp:effectExtent l="0" t="0" r="4445" b="6350"/>
            <wp:wrapNone/>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車いす使用者のトイレの使い方（自己導尿）.png"/>
                    <pic:cNvPicPr/>
                  </pic:nvPicPr>
                  <pic:blipFill>
                    <a:blip r:embed="rId13">
                      <a:extLst>
                        <a:ext uri="{28A0092B-C50C-407E-A947-70E740481C1C}">
                          <a14:useLocalDpi xmlns:a14="http://schemas.microsoft.com/office/drawing/2010/main" val="0"/>
                        </a:ext>
                      </a:extLst>
                    </a:blip>
                    <a:stretch>
                      <a:fillRect/>
                    </a:stretch>
                  </pic:blipFill>
                  <pic:spPr>
                    <a:xfrm>
                      <a:off x="0" y="0"/>
                      <a:ext cx="2872105" cy="7194550"/>
                    </a:xfrm>
                    <a:prstGeom prst="rect">
                      <a:avLst/>
                    </a:prstGeom>
                  </pic:spPr>
                </pic:pic>
              </a:graphicData>
            </a:graphic>
            <wp14:sizeRelH relativeFrom="page">
              <wp14:pctWidth>0</wp14:pctWidth>
            </wp14:sizeRelH>
            <wp14:sizeRelV relativeFrom="page">
              <wp14:pctHeight>0</wp14:pctHeight>
            </wp14:sizeRelV>
          </wp:anchor>
        </w:drawing>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mc:AlternateContent>
          <mc:Choice Requires="wps">
            <w:drawing>
              <wp:anchor distT="0" distB="0" distL="114300" distR="114300" simplePos="0" relativeHeight="252002304" behindDoc="0" locked="0" layoutInCell="1" allowOverlap="1" wp14:anchorId="00F9FE19" wp14:editId="1195B544">
                <wp:simplePos x="0" y="0"/>
                <wp:positionH relativeFrom="column">
                  <wp:posOffset>137795</wp:posOffset>
                </wp:positionH>
                <wp:positionV relativeFrom="paragraph">
                  <wp:posOffset>88900</wp:posOffset>
                </wp:positionV>
                <wp:extent cx="2257425" cy="561975"/>
                <wp:effectExtent l="0" t="0" r="28575" b="28575"/>
                <wp:wrapNone/>
                <wp:docPr id="538" name="テキスト ボックス 538"/>
                <wp:cNvGraphicFramePr/>
                <a:graphic xmlns:a="http://schemas.openxmlformats.org/drawingml/2006/main">
                  <a:graphicData uri="http://schemas.microsoft.com/office/word/2010/wordprocessingShape">
                    <wps:wsp>
                      <wps:cNvSpPr txBox="1"/>
                      <wps:spPr>
                        <a:xfrm>
                          <a:off x="0" y="0"/>
                          <a:ext cx="2257425" cy="561975"/>
                        </a:xfrm>
                        <a:prstGeom prst="rect">
                          <a:avLst/>
                        </a:prstGeom>
                        <a:solidFill>
                          <a:sysClr val="window" lastClr="FFFFFF"/>
                        </a:solidFill>
                        <a:ln w="6350">
                          <a:solidFill>
                            <a:prstClr val="black"/>
                          </a:solidFill>
                        </a:ln>
                        <a:effectLst/>
                      </wps:spPr>
                      <wps:txbx>
                        <w:txbxContent>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POINT</w:t>
                            </w:r>
                          </w:p>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補助具ケースを置く（引っ掛ける）</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棚又はフックを設置する。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9FE19" id="テキスト ボックス 538" o:spid="_x0000_s1042" type="#_x0000_t202" style="position:absolute;margin-left:10.85pt;margin-top:7pt;width:177.75pt;height:44.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" fillcolor="window" strokeweight=".5pt">
                <v:textbox>
                  <w:txbxContent>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POINT</w:t>
                      </w:r>
                    </w:p>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補助具ケースを置く（引っ掛ける）</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棚又はフックを設置する。</w:t>
                      </w:r>
                    </w:p>
                  </w:txbxContent>
                </v:textbox>
              </v:shape>
            </w:pict>
          </mc:Fallback>
        </mc:AlternateConten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b/>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b/>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②排泄が終わったら、補助具をケースに</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 xml:space="preserve">　しまいます。</w: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noProof/>
          <w:szCs w:val="21"/>
        </w:rPr>
        <w:br w:type="page"/>
      </w:r>
    </w:p>
    <w:p w:rsidR="00B2754E" w:rsidRPr="00B2754E" w:rsidRDefault="00B2754E" w:rsidP="00B2754E">
      <w:pPr>
        <w:jc w:val="left"/>
        <w:rPr>
          <w:rFonts w:ascii="ＭＳ ゴシック" w:eastAsia="ＭＳ ゴシック" w:hAnsi="ＭＳ ゴシック" w:cs="Times New Roman"/>
          <w:b/>
          <w:noProof/>
          <w:szCs w:val="21"/>
        </w:rPr>
      </w:pPr>
      <w:r w:rsidRPr="00B2754E">
        <w:rPr>
          <w:rFonts w:ascii="ＭＳ ゴシック" w:eastAsia="ＭＳ ゴシック" w:hAnsi="ＭＳ ゴシック" w:cs="Times New Roman" w:hint="eastAsia"/>
          <w:b/>
          <w:noProof/>
          <w:szCs w:val="21"/>
        </w:rPr>
        <w:lastRenderedPageBreak/>
        <mc:AlternateContent>
          <mc:Choice Requires="wps">
            <w:drawing>
              <wp:anchor distT="0" distB="0" distL="114300" distR="114300" simplePos="0" relativeHeight="252003328" behindDoc="0" locked="0" layoutInCell="1" allowOverlap="1" wp14:anchorId="37579D50" wp14:editId="373AE077">
                <wp:simplePos x="0" y="0"/>
                <wp:positionH relativeFrom="column">
                  <wp:posOffset>-62230</wp:posOffset>
                </wp:positionH>
                <wp:positionV relativeFrom="paragraph">
                  <wp:posOffset>-52705</wp:posOffset>
                </wp:positionV>
                <wp:extent cx="1971675" cy="285750"/>
                <wp:effectExtent l="0" t="0" r="28575" b="19050"/>
                <wp:wrapNone/>
                <wp:docPr id="539" name="角丸四角形 539"/>
                <wp:cNvGraphicFramePr/>
                <a:graphic xmlns:a="http://schemas.openxmlformats.org/drawingml/2006/main">
                  <a:graphicData uri="http://schemas.microsoft.com/office/word/2010/wordprocessingShape">
                    <wps:wsp>
                      <wps:cNvSpPr/>
                      <wps:spPr>
                        <a:xfrm>
                          <a:off x="0" y="0"/>
                          <a:ext cx="1971675" cy="285750"/>
                        </a:xfrm>
                        <a:prstGeom prst="round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B40D30" id="角丸四角形 539" o:spid="_x0000_s1026" style="position:absolute;left:0;text-align:left;margin-left:-4.9pt;margin-top:-4.15pt;width:155.25pt;height:22.5pt;z-index:25200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" filled="f" strokecolor="windowText" strokeweight="1.25pt"/>
            </w:pict>
          </mc:Fallback>
        </mc:AlternateContent>
      </w:r>
      <w:r w:rsidRPr="00B2754E">
        <w:rPr>
          <w:rFonts w:ascii="ＭＳ ゴシック" w:eastAsia="ＭＳ ゴシック" w:hAnsi="ＭＳ ゴシック" w:cs="Times New Roman" w:hint="eastAsia"/>
          <w:b/>
          <w:noProof/>
          <w:szCs w:val="21"/>
        </w:rPr>
        <w:t>大型ベッド使用者（自己導尿）</w:t>
      </w:r>
    </w:p>
    <w:p w:rsidR="00B2754E" w:rsidRPr="00B2754E" w:rsidRDefault="00B2754E" w:rsidP="00B2754E">
      <w:pPr>
        <w:jc w:val="left"/>
        <w:rPr>
          <w:rFonts w:ascii="ＭＳ ゴシック" w:eastAsia="ＭＳ ゴシック" w:hAnsi="ＭＳ ゴシック" w:cs="Times New Roman"/>
          <w:b/>
          <w:noProof/>
          <w:szCs w:val="21"/>
        </w:rPr>
      </w:pPr>
    </w:p>
    <w:p w:rsidR="00B2754E" w:rsidRPr="00B2754E" w:rsidRDefault="00B2754E" w:rsidP="00B2754E">
      <w:pPr>
        <w:ind w:firstLineChars="100" w:firstLine="210"/>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便器や車いす上だけではなく、ベッド上で自己導尿する方もいます。ベッドを広げた状態で車いすの待機スペースを確保する必要があります。</w: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center"/>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【女性の自己導尿、ベッド上で排泄する場合】</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noProof/>
          <w:szCs w:val="21"/>
        </w:rPr>
        <w:drawing>
          <wp:anchor distT="0" distB="0" distL="114300" distR="114300" simplePos="0" relativeHeight="252004352" behindDoc="1" locked="0" layoutInCell="1" allowOverlap="1" wp14:anchorId="68C201A8" wp14:editId="75C66E5B">
            <wp:simplePos x="0" y="0"/>
            <wp:positionH relativeFrom="column">
              <wp:posOffset>2985770</wp:posOffset>
            </wp:positionH>
            <wp:positionV relativeFrom="paragraph">
              <wp:posOffset>119380</wp:posOffset>
            </wp:positionV>
            <wp:extent cx="2931084" cy="7848600"/>
            <wp:effectExtent l="0" t="0" r="3175" b="0"/>
            <wp:wrapNone/>
            <wp:docPr id="561" name="図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型ベッド使用者（自己導尿）.png"/>
                    <pic:cNvPicPr/>
                  </pic:nvPicPr>
                  <pic:blipFill>
                    <a:blip r:embed="rId14">
                      <a:extLst>
                        <a:ext uri="{28A0092B-C50C-407E-A947-70E740481C1C}">
                          <a14:useLocalDpi xmlns:a14="http://schemas.microsoft.com/office/drawing/2010/main" val="0"/>
                        </a:ext>
                      </a:extLst>
                    </a:blip>
                    <a:stretch>
                      <a:fillRect/>
                    </a:stretch>
                  </pic:blipFill>
                  <pic:spPr>
                    <a:xfrm>
                      <a:off x="0" y="0"/>
                      <a:ext cx="2931084" cy="7848600"/>
                    </a:xfrm>
                    <a:prstGeom prst="rect">
                      <a:avLst/>
                    </a:prstGeom>
                  </pic:spPr>
                </pic:pic>
              </a:graphicData>
            </a:graphic>
            <wp14:sizeRelH relativeFrom="page">
              <wp14:pctWidth>0</wp14:pctWidth>
            </wp14:sizeRelH>
            <wp14:sizeRelV relativeFrom="page">
              <wp14:pctHeight>0</wp14:pctHeight>
            </wp14:sizeRelV>
          </wp:anchor>
        </w:drawing>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①車いすをベッドに密着させ、車いすのフレームと</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 xml:space="preserve">　ベッド上面を支えとして、ベッドへ移乗します。</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mc:AlternateContent>
          <mc:Choice Requires="wps">
            <w:drawing>
              <wp:anchor distT="0" distB="0" distL="114300" distR="114300" simplePos="0" relativeHeight="252005376" behindDoc="0" locked="0" layoutInCell="1" allowOverlap="1" wp14:anchorId="5884A194" wp14:editId="733782CE">
                <wp:simplePos x="0" y="0"/>
                <wp:positionH relativeFrom="column">
                  <wp:posOffset>109220</wp:posOffset>
                </wp:positionH>
                <wp:positionV relativeFrom="paragraph">
                  <wp:posOffset>66041</wp:posOffset>
                </wp:positionV>
                <wp:extent cx="2257425" cy="704850"/>
                <wp:effectExtent l="0" t="0" r="28575" b="19050"/>
                <wp:wrapNone/>
                <wp:docPr id="540" name="テキスト ボックス 540"/>
                <wp:cNvGraphicFramePr/>
                <a:graphic xmlns:a="http://schemas.openxmlformats.org/drawingml/2006/main">
                  <a:graphicData uri="http://schemas.microsoft.com/office/word/2010/wordprocessingShape">
                    <wps:wsp>
                      <wps:cNvSpPr txBox="1"/>
                      <wps:spPr>
                        <a:xfrm>
                          <a:off x="0" y="0"/>
                          <a:ext cx="2257425" cy="704850"/>
                        </a:xfrm>
                        <a:prstGeom prst="rect">
                          <a:avLst/>
                        </a:prstGeom>
                        <a:solidFill>
                          <a:sysClr val="window" lastClr="FFFFFF"/>
                        </a:solidFill>
                        <a:ln w="6350">
                          <a:solidFill>
                            <a:prstClr val="black"/>
                          </a:solidFill>
                        </a:ln>
                        <a:effectLst/>
                      </wps:spPr>
                      <wps:txbx>
                        <w:txbxContent>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車いすからのアプローチに問題ないように、ベッドに隣接する位置に車いすが入るスペースが必要。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4A194" id="テキスト ボックス 540" o:spid="_x0000_s1043" type="#_x0000_t202" style="position:absolute;margin-left:8.6pt;margin-top:5.2pt;width:177.75pt;height:55.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" fillcolor="window" strokeweight=".5pt">
                <v:textbox>
                  <w:txbxContent>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車いすからのアプローチに問題ないように、ベッドに隣接する位置に車いすが入るスペースが必要。</w:t>
                      </w:r>
                    </w:p>
                  </w:txbxContent>
                </v:textbox>
              </v:shape>
            </w:pict>
          </mc:Fallback>
        </mc:AlternateConten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②ベッドに移乗し、上半身を起こした状態で</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 xml:space="preserve">　脱衣を行います。</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mc:AlternateContent>
          <mc:Choice Requires="wps">
            <w:drawing>
              <wp:anchor distT="0" distB="0" distL="114300" distR="114300" simplePos="0" relativeHeight="252006400" behindDoc="0" locked="0" layoutInCell="1" allowOverlap="1" wp14:anchorId="33A20316" wp14:editId="695D2C58">
                <wp:simplePos x="0" y="0"/>
                <wp:positionH relativeFrom="column">
                  <wp:posOffset>109220</wp:posOffset>
                </wp:positionH>
                <wp:positionV relativeFrom="paragraph">
                  <wp:posOffset>71755</wp:posOffset>
                </wp:positionV>
                <wp:extent cx="2257425" cy="704850"/>
                <wp:effectExtent l="0" t="0" r="28575" b="19050"/>
                <wp:wrapNone/>
                <wp:docPr id="541" name="テキスト ボックス 541"/>
                <wp:cNvGraphicFramePr/>
                <a:graphic xmlns:a="http://schemas.openxmlformats.org/drawingml/2006/main">
                  <a:graphicData uri="http://schemas.microsoft.com/office/word/2010/wordprocessingShape">
                    <wps:wsp>
                      <wps:cNvSpPr txBox="1"/>
                      <wps:spPr>
                        <a:xfrm>
                          <a:off x="0" y="0"/>
                          <a:ext cx="2257425" cy="704850"/>
                        </a:xfrm>
                        <a:prstGeom prst="rect">
                          <a:avLst/>
                        </a:prstGeom>
                        <a:solidFill>
                          <a:sysClr val="window" lastClr="FFFFFF"/>
                        </a:solidFill>
                        <a:ln w="6350">
                          <a:solidFill>
                            <a:prstClr val="black"/>
                          </a:solidFill>
                        </a:ln>
                        <a:effectLst/>
                      </wps:spPr>
                      <wps:txbx>
                        <w:txbxContent>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左右片側ずつ脱衣するために、左右に手をついて、支えることのできるベッド広さが必要。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20316" id="テキスト ボックス 541" o:spid="_x0000_s1044" type="#_x0000_t202" style="position:absolute;margin-left:8.6pt;margin-top:5.65pt;width:177.75pt;height:55.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" fillcolor="window" strokeweight=".5pt">
                <v:textbox>
                  <w:txbxContent>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左右片側ずつ脱衣するために、左右に手をついて、支えることのできるベッド広さが必要。</w:t>
                      </w:r>
                    </w:p>
                  </w:txbxContent>
                </v:textbox>
              </v:shape>
            </w:pict>
          </mc:Fallback>
        </mc:AlternateConten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③壁に寄り掛かり、姿勢を安定させます。</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mc:AlternateContent>
          <mc:Choice Requires="wps">
            <w:drawing>
              <wp:anchor distT="0" distB="0" distL="114300" distR="114300" simplePos="0" relativeHeight="252007424" behindDoc="0" locked="0" layoutInCell="1" allowOverlap="1" wp14:anchorId="367B2581" wp14:editId="2D5A912B">
                <wp:simplePos x="0" y="0"/>
                <wp:positionH relativeFrom="column">
                  <wp:posOffset>109220</wp:posOffset>
                </wp:positionH>
                <wp:positionV relativeFrom="paragraph">
                  <wp:posOffset>70485</wp:posOffset>
                </wp:positionV>
                <wp:extent cx="2257425" cy="704850"/>
                <wp:effectExtent l="0" t="0" r="28575" b="19050"/>
                <wp:wrapNone/>
                <wp:docPr id="542" name="テキスト ボックス 542"/>
                <wp:cNvGraphicFramePr/>
                <a:graphic xmlns:a="http://schemas.openxmlformats.org/drawingml/2006/main">
                  <a:graphicData uri="http://schemas.microsoft.com/office/word/2010/wordprocessingShape">
                    <wps:wsp>
                      <wps:cNvSpPr txBox="1"/>
                      <wps:spPr>
                        <a:xfrm>
                          <a:off x="0" y="0"/>
                          <a:ext cx="2257425" cy="704850"/>
                        </a:xfrm>
                        <a:prstGeom prst="rect">
                          <a:avLst/>
                        </a:prstGeom>
                        <a:solidFill>
                          <a:sysClr val="window" lastClr="FFFFFF"/>
                        </a:solidFill>
                        <a:ln w="6350">
                          <a:solidFill>
                            <a:prstClr val="black"/>
                          </a:solidFill>
                        </a:ln>
                        <a:effectLst/>
                      </wps:spPr>
                      <wps:txbx>
                        <w:txbxContent>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可能なかぎり、長座位のときに壁にもたれかかることができる位置にベッドを設置することが望ましい。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B2581" id="テキスト ボックス 542" o:spid="_x0000_s1045" type="#_x0000_t202" style="position:absolute;margin-left:8.6pt;margin-top:5.55pt;width:177.75pt;height:5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" fillcolor="window" strokeweight=".5pt">
                <v:textbox>
                  <w:txbxContent>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可能なかぎり、長座位のときに壁にもたれかかることができる位置にベッドを設置することが望ましい。</w:t>
                      </w:r>
                    </w:p>
                  </w:txbxContent>
                </v:textbox>
              </v:shape>
            </w:pict>
          </mc:Fallback>
        </mc:AlternateConten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noProof/>
          <w:szCs w:val="21"/>
        </w:rPr>
        <w:br w:type="page"/>
      </w:r>
    </w:p>
    <w:p w:rsidR="00B2754E" w:rsidRPr="00B2754E" w:rsidRDefault="00B2754E" w:rsidP="00B2754E">
      <w:pPr>
        <w:jc w:val="left"/>
        <w:rPr>
          <w:rFonts w:ascii="ＭＳ ゴシック" w:eastAsia="ＭＳ ゴシック" w:hAnsi="ＭＳ ゴシック" w:cs="Times New Roman"/>
          <w:b/>
          <w:noProof/>
          <w:szCs w:val="21"/>
        </w:rPr>
      </w:pPr>
      <w:r w:rsidRPr="00B2754E">
        <w:rPr>
          <w:rFonts w:ascii="ＭＳ ゴシック" w:eastAsia="ＭＳ ゴシック" w:hAnsi="ＭＳ ゴシック" w:cs="Times New Roman" w:hint="eastAsia"/>
          <w:b/>
          <w:noProof/>
          <w:szCs w:val="21"/>
        </w:rPr>
        <w:lastRenderedPageBreak/>
        <mc:AlternateContent>
          <mc:Choice Requires="wps">
            <w:drawing>
              <wp:anchor distT="0" distB="0" distL="114300" distR="114300" simplePos="0" relativeHeight="252009472" behindDoc="0" locked="0" layoutInCell="1" allowOverlap="1" wp14:anchorId="067FE728" wp14:editId="73D39669">
                <wp:simplePos x="0" y="0"/>
                <wp:positionH relativeFrom="column">
                  <wp:posOffset>-62230</wp:posOffset>
                </wp:positionH>
                <wp:positionV relativeFrom="paragraph">
                  <wp:posOffset>-52705</wp:posOffset>
                </wp:positionV>
                <wp:extent cx="2085975" cy="285750"/>
                <wp:effectExtent l="0" t="0" r="28575" b="19050"/>
                <wp:wrapNone/>
                <wp:docPr id="543" name="角丸四角形 543"/>
                <wp:cNvGraphicFramePr/>
                <a:graphic xmlns:a="http://schemas.openxmlformats.org/drawingml/2006/main">
                  <a:graphicData uri="http://schemas.microsoft.com/office/word/2010/wordprocessingShape">
                    <wps:wsp>
                      <wps:cNvSpPr/>
                      <wps:spPr>
                        <a:xfrm>
                          <a:off x="0" y="0"/>
                          <a:ext cx="2085975" cy="285750"/>
                        </a:xfrm>
                        <a:prstGeom prst="round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834D56" id="角丸四角形 543" o:spid="_x0000_s1026" style="position:absolute;left:0;text-align:left;margin-left:-4.9pt;margin-top:-4.15pt;width:164.25pt;height:22.5pt;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" filled="f" strokecolor="windowText" strokeweight="1.25pt"/>
            </w:pict>
          </mc:Fallback>
        </mc:AlternateContent>
      </w:r>
      <w:r w:rsidRPr="00B2754E">
        <w:rPr>
          <w:rFonts w:ascii="ＭＳ ゴシック" w:eastAsia="ＭＳ ゴシック" w:hAnsi="ＭＳ ゴシック" w:cs="Times New Roman" w:hint="eastAsia"/>
          <w:b/>
          <w:noProof/>
          <w:szCs w:val="21"/>
        </w:rPr>
        <w:t>大型ベッド使用者（おむつ交換）</w:t>
      </w:r>
    </w:p>
    <w:p w:rsidR="00B2754E" w:rsidRPr="00B2754E" w:rsidRDefault="00B2754E" w:rsidP="00B2754E">
      <w:pPr>
        <w:jc w:val="left"/>
        <w:rPr>
          <w:rFonts w:ascii="ＭＳ ゴシック" w:eastAsia="ＭＳ ゴシック" w:hAnsi="ＭＳ ゴシック" w:cs="Times New Roman"/>
          <w:b/>
          <w:noProof/>
          <w:szCs w:val="21"/>
        </w:rPr>
      </w:pPr>
    </w:p>
    <w:p w:rsidR="00B2754E" w:rsidRPr="00B2754E" w:rsidRDefault="00B2754E" w:rsidP="00B2754E">
      <w:pPr>
        <w:ind w:firstLineChars="100" w:firstLine="210"/>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ベッドに横になり、着替えやおむつ交換をする方もいます。車いす待機スペースと介助者のスペースを確保します。</w: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b/>
          <w:noProof/>
          <w:szCs w:val="21"/>
        </w:rPr>
      </w:pPr>
      <w:r w:rsidRPr="00B2754E">
        <w:rPr>
          <w:rFonts w:ascii="ＭＳ 明朝" w:eastAsia="ＭＳ 明朝" w:hAnsi="Century" w:cs="Times New Roman" w:hint="eastAsia"/>
          <w:b/>
          <w:noProof/>
          <w:sz w:val="22"/>
          <w:szCs w:val="24"/>
        </w:rPr>
        <w:drawing>
          <wp:anchor distT="0" distB="0" distL="114300" distR="114300" simplePos="0" relativeHeight="252008448" behindDoc="1" locked="0" layoutInCell="1" allowOverlap="1" wp14:anchorId="173E32C8" wp14:editId="482EE737">
            <wp:simplePos x="0" y="0"/>
            <wp:positionH relativeFrom="column">
              <wp:posOffset>2585720</wp:posOffset>
            </wp:positionH>
            <wp:positionV relativeFrom="paragraph">
              <wp:posOffset>118110</wp:posOffset>
            </wp:positionV>
            <wp:extent cx="3244215" cy="6189345"/>
            <wp:effectExtent l="0" t="0" r="0" b="1905"/>
            <wp:wrapNone/>
            <wp:docPr id="562" name="図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型ベッド使用者のトイレの使い方.png"/>
                    <pic:cNvPicPr/>
                  </pic:nvPicPr>
                  <pic:blipFill>
                    <a:blip r:embed="rId15">
                      <a:extLst>
                        <a:ext uri="{28A0092B-C50C-407E-A947-70E740481C1C}">
                          <a14:useLocalDpi xmlns:a14="http://schemas.microsoft.com/office/drawing/2010/main" val="0"/>
                        </a:ext>
                      </a:extLst>
                    </a:blip>
                    <a:stretch>
                      <a:fillRect/>
                    </a:stretch>
                  </pic:blipFill>
                  <pic:spPr>
                    <a:xfrm>
                      <a:off x="0" y="0"/>
                      <a:ext cx="3244215" cy="6189345"/>
                    </a:xfrm>
                    <a:prstGeom prst="rect">
                      <a:avLst/>
                    </a:prstGeom>
                  </pic:spPr>
                </pic:pic>
              </a:graphicData>
            </a:graphic>
            <wp14:sizeRelH relativeFrom="page">
              <wp14:pctWidth>0</wp14:pctWidth>
            </wp14:sizeRelH>
            <wp14:sizeRelV relativeFrom="page">
              <wp14:pctHeight>0</wp14:pctHeight>
            </wp14:sizeRelV>
          </wp:anchor>
        </w:drawing>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①車いすをベッドに近づけ、介助者が</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 xml:space="preserve">　非介助者の正面又は側面から抱きか</w:t>
      </w:r>
    </w:p>
    <w:p w:rsidR="00B2754E" w:rsidRPr="00B2754E" w:rsidRDefault="00B2754E" w:rsidP="00B2754E">
      <w:pPr>
        <w:ind w:firstLineChars="100" w:firstLine="210"/>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かえベッドに移乗します。</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mc:AlternateContent>
          <mc:Choice Requires="wps">
            <w:drawing>
              <wp:anchor distT="0" distB="0" distL="114300" distR="114300" simplePos="0" relativeHeight="252010496" behindDoc="0" locked="0" layoutInCell="1" allowOverlap="1" wp14:anchorId="4A690A89" wp14:editId="3AC616A4">
                <wp:simplePos x="0" y="0"/>
                <wp:positionH relativeFrom="column">
                  <wp:posOffset>118745</wp:posOffset>
                </wp:positionH>
                <wp:positionV relativeFrom="paragraph">
                  <wp:posOffset>54610</wp:posOffset>
                </wp:positionV>
                <wp:extent cx="2257425" cy="704850"/>
                <wp:effectExtent l="0" t="0" r="28575" b="19050"/>
                <wp:wrapNone/>
                <wp:docPr id="544" name="テキスト ボックス 544"/>
                <wp:cNvGraphicFramePr/>
                <a:graphic xmlns:a="http://schemas.openxmlformats.org/drawingml/2006/main">
                  <a:graphicData uri="http://schemas.microsoft.com/office/word/2010/wordprocessingShape">
                    <wps:wsp>
                      <wps:cNvSpPr txBox="1"/>
                      <wps:spPr>
                        <a:xfrm>
                          <a:off x="0" y="0"/>
                          <a:ext cx="2257425" cy="704850"/>
                        </a:xfrm>
                        <a:prstGeom prst="rect">
                          <a:avLst/>
                        </a:prstGeom>
                        <a:solidFill>
                          <a:sysClr val="window" lastClr="FFFFFF"/>
                        </a:solidFill>
                        <a:ln w="6350">
                          <a:solidFill>
                            <a:prstClr val="black"/>
                          </a:solidFill>
                        </a:ln>
                        <a:effectLst/>
                      </wps:spPr>
                      <wps:txbx>
                        <w:txbxContent>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可能なかぎり、長座位のときに壁にもたれかかることができる位置にベッドを設置することが望ましい。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90A89" id="テキスト ボックス 544" o:spid="_x0000_s1046" type="#_x0000_t202" style="position:absolute;margin-left:9.35pt;margin-top:4.3pt;width:177.75pt;height:55.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" fillcolor="window" strokeweight=".5pt">
                <v:textbox>
                  <w:txbxContent>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可能なかぎり、長座位のときに壁にもたれかかることができる位置にベッドを設置することが望ましい。</w:t>
                      </w:r>
                    </w:p>
                  </w:txbxContent>
                </v:textbox>
              </v:shape>
            </w:pict>
          </mc:Fallback>
        </mc:AlternateConten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②ベッドに移乗し、横向きに寝かせて</w:t>
      </w:r>
    </w:p>
    <w:p w:rsidR="00B2754E" w:rsidRPr="00B2754E" w:rsidRDefault="00B2754E" w:rsidP="00B2754E">
      <w:pPr>
        <w:ind w:firstLineChars="100" w:firstLine="210"/>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衣服の着脱・おむつ交換を行います。</w: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noProof/>
          <w:szCs w:val="21"/>
        </w:rPr>
        <w:br w:type="page"/>
      </w:r>
    </w:p>
    <w:p w:rsidR="00B2754E" w:rsidRPr="00B2754E" w:rsidRDefault="00B2754E" w:rsidP="00B2754E">
      <w:pPr>
        <w:jc w:val="left"/>
        <w:rPr>
          <w:rFonts w:ascii="ＭＳ ゴシック" w:eastAsia="ＭＳ ゴシック" w:hAnsi="ＭＳ ゴシック" w:cs="Times New Roman"/>
          <w:b/>
          <w:noProof/>
          <w:szCs w:val="21"/>
        </w:rPr>
      </w:pPr>
      <w:r w:rsidRPr="00B2754E">
        <w:rPr>
          <w:rFonts w:ascii="ＭＳ ゴシック" w:eastAsia="ＭＳ ゴシック" w:hAnsi="ＭＳ ゴシック" w:cs="Times New Roman" w:hint="eastAsia"/>
          <w:b/>
          <w:noProof/>
          <w:szCs w:val="21"/>
        </w:rPr>
        <w:lastRenderedPageBreak/>
        <mc:AlternateContent>
          <mc:Choice Requires="wps">
            <w:drawing>
              <wp:anchor distT="0" distB="0" distL="114300" distR="114300" simplePos="0" relativeHeight="252011520" behindDoc="0" locked="0" layoutInCell="1" allowOverlap="1" wp14:anchorId="5C5F687E" wp14:editId="53389E96">
                <wp:simplePos x="0" y="0"/>
                <wp:positionH relativeFrom="column">
                  <wp:posOffset>-81280</wp:posOffset>
                </wp:positionH>
                <wp:positionV relativeFrom="paragraph">
                  <wp:posOffset>-52705</wp:posOffset>
                </wp:positionV>
                <wp:extent cx="1457325" cy="285750"/>
                <wp:effectExtent l="0" t="0" r="28575" b="19050"/>
                <wp:wrapNone/>
                <wp:docPr id="545" name="角丸四角形 545"/>
                <wp:cNvGraphicFramePr/>
                <a:graphic xmlns:a="http://schemas.openxmlformats.org/drawingml/2006/main">
                  <a:graphicData uri="http://schemas.microsoft.com/office/word/2010/wordprocessingShape">
                    <wps:wsp>
                      <wps:cNvSpPr/>
                      <wps:spPr>
                        <a:xfrm>
                          <a:off x="0" y="0"/>
                          <a:ext cx="1457325" cy="285750"/>
                        </a:xfrm>
                        <a:prstGeom prst="round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3B7ED7" id="角丸四角形 545" o:spid="_x0000_s1026" style="position:absolute;left:0;text-align:left;margin-left:-6.4pt;margin-top:-4.15pt;width:114.75pt;height:22.5pt;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" filled="f" strokecolor="windowText" strokeweight="1.25pt"/>
            </w:pict>
          </mc:Fallback>
        </mc:AlternateContent>
      </w:r>
      <w:r w:rsidRPr="00B2754E">
        <w:rPr>
          <w:rFonts w:ascii="ＭＳ ゴシック" w:eastAsia="ＭＳ ゴシック" w:hAnsi="ＭＳ ゴシック" w:cs="Times New Roman" w:hint="eastAsia"/>
          <w:b/>
          <w:noProof/>
          <w:szCs w:val="21"/>
        </w:rPr>
        <w:t>視覚障がい者（全盲）</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明朝" w:eastAsia="ＭＳ 明朝" w:hAnsi="Century" w:cs="Times New Roman" w:hint="eastAsia"/>
          <w:noProof/>
          <w:sz w:val="22"/>
          <w:szCs w:val="24"/>
        </w:rPr>
        <w:drawing>
          <wp:anchor distT="0" distB="0" distL="114300" distR="114300" simplePos="0" relativeHeight="252012544" behindDoc="0" locked="0" layoutInCell="1" allowOverlap="1" wp14:anchorId="3E28C126" wp14:editId="3C86B4C8">
            <wp:simplePos x="0" y="0"/>
            <wp:positionH relativeFrom="column">
              <wp:posOffset>3881119</wp:posOffset>
            </wp:positionH>
            <wp:positionV relativeFrom="paragraph">
              <wp:posOffset>107949</wp:posOffset>
            </wp:positionV>
            <wp:extent cx="1895475" cy="8656003"/>
            <wp:effectExtent l="0" t="0" r="0" b="0"/>
            <wp:wrapNone/>
            <wp:docPr id="563" name="図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全盲のトイレの使い方.png"/>
                    <pic:cNvPicPr/>
                  </pic:nvPicPr>
                  <pic:blipFill>
                    <a:blip r:embed="rId16">
                      <a:extLst>
                        <a:ext uri="{28A0092B-C50C-407E-A947-70E740481C1C}">
                          <a14:useLocalDpi xmlns:a14="http://schemas.microsoft.com/office/drawing/2010/main" val="0"/>
                        </a:ext>
                      </a:extLst>
                    </a:blip>
                    <a:stretch>
                      <a:fillRect/>
                    </a:stretch>
                  </pic:blipFill>
                  <pic:spPr>
                    <a:xfrm>
                      <a:off x="0" y="0"/>
                      <a:ext cx="1895475" cy="8656003"/>
                    </a:xfrm>
                    <a:prstGeom prst="rect">
                      <a:avLst/>
                    </a:prstGeom>
                  </pic:spPr>
                </pic:pic>
              </a:graphicData>
            </a:graphic>
            <wp14:sizeRelH relativeFrom="page">
              <wp14:pctWidth>0</wp14:pctWidth>
            </wp14:sizeRelH>
            <wp14:sizeRelV relativeFrom="page">
              <wp14:pctHeight>0</wp14:pctHeight>
            </wp14:sizeRelV>
          </wp:anchor>
        </w:drawing>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①白杖で前方を確認しながらゆっくり便器に近づきます。</w: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②白杖をドア横の角などに立てかけます。</w: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③便座の位置や状態（ふたが開いているかどうかなど）を</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 xml:space="preserve">　手で触り確認します。</w: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④トイレ内の設備を手探りで確認します。</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mc:AlternateContent>
          <mc:Choice Requires="wps">
            <w:drawing>
              <wp:anchor distT="0" distB="0" distL="114300" distR="114300" simplePos="0" relativeHeight="252013568" behindDoc="0" locked="0" layoutInCell="1" allowOverlap="1" wp14:anchorId="16D23EAA" wp14:editId="1ABAC9B7">
                <wp:simplePos x="0" y="0"/>
                <wp:positionH relativeFrom="column">
                  <wp:posOffset>156845</wp:posOffset>
                </wp:positionH>
                <wp:positionV relativeFrom="paragraph">
                  <wp:posOffset>68580</wp:posOffset>
                </wp:positionV>
                <wp:extent cx="2257425" cy="828675"/>
                <wp:effectExtent l="0" t="0" r="28575" b="28575"/>
                <wp:wrapNone/>
                <wp:docPr id="546" name="テキスト ボックス 546"/>
                <wp:cNvGraphicFramePr/>
                <a:graphic xmlns:a="http://schemas.openxmlformats.org/drawingml/2006/main">
                  <a:graphicData uri="http://schemas.microsoft.com/office/word/2010/wordprocessingShape">
                    <wps:wsp>
                      <wps:cNvSpPr txBox="1"/>
                      <wps:spPr>
                        <a:xfrm>
                          <a:off x="0" y="0"/>
                          <a:ext cx="2257425" cy="828675"/>
                        </a:xfrm>
                        <a:prstGeom prst="rect">
                          <a:avLst/>
                        </a:prstGeom>
                        <a:solidFill>
                          <a:sysClr val="window" lastClr="FFFFFF"/>
                        </a:solidFill>
                        <a:ln w="6350">
                          <a:solidFill>
                            <a:prstClr val="black"/>
                          </a:solidFill>
                        </a:ln>
                        <a:effectLst/>
                      </wps:spPr>
                      <wps:txbx>
                        <w:txbxContent>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触って判別しやすい形状の器具とし、標準の①に配置することが望ましい。また、器具が識別できるように点字による表示を行う。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23EAA" id="テキスト ボックス 546" o:spid="_x0000_s1047" type="#_x0000_t202" style="position:absolute;margin-left:12.35pt;margin-top:5.4pt;width:177.75pt;height:65.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" fillcolor="window" strokeweight=".5pt">
                <v:textbox>
                  <w:txbxContent>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触って判別しやすい形状の器具とし、標準の①に配置することが望ましい。また、器具が識別できるように点字による表示を行う。</w:t>
                      </w:r>
                    </w:p>
                  </w:txbxContent>
                </v:textbox>
              </v:shape>
            </w:pict>
          </mc:Fallback>
        </mc:AlternateConten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noProof/>
          <w:szCs w:val="21"/>
        </w:rPr>
        <w:br w:type="page"/>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b/>
          <w:noProof/>
          <w:szCs w:val="21"/>
        </w:rPr>
        <w:lastRenderedPageBreak/>
        <mc:AlternateContent>
          <mc:Choice Requires="wps">
            <w:drawing>
              <wp:anchor distT="0" distB="0" distL="114300" distR="114300" simplePos="0" relativeHeight="252015616" behindDoc="0" locked="0" layoutInCell="1" allowOverlap="1" wp14:anchorId="0AD92FAD" wp14:editId="4906AA2F">
                <wp:simplePos x="0" y="0"/>
                <wp:positionH relativeFrom="column">
                  <wp:posOffset>-52705</wp:posOffset>
                </wp:positionH>
                <wp:positionV relativeFrom="paragraph">
                  <wp:posOffset>-52705</wp:posOffset>
                </wp:positionV>
                <wp:extent cx="1381125" cy="285750"/>
                <wp:effectExtent l="0" t="0" r="28575" b="19050"/>
                <wp:wrapNone/>
                <wp:docPr id="547" name="角丸四角形 547"/>
                <wp:cNvGraphicFramePr/>
                <a:graphic xmlns:a="http://schemas.openxmlformats.org/drawingml/2006/main">
                  <a:graphicData uri="http://schemas.microsoft.com/office/word/2010/wordprocessingShape">
                    <wps:wsp>
                      <wps:cNvSpPr/>
                      <wps:spPr>
                        <a:xfrm>
                          <a:off x="0" y="0"/>
                          <a:ext cx="1381125" cy="285750"/>
                        </a:xfrm>
                        <a:prstGeom prst="round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D75008" id="角丸四角形 547" o:spid="_x0000_s1026" style="position:absolute;left:0;text-align:left;margin-left:-4.15pt;margin-top:-4.15pt;width:108.75pt;height:22.5pt;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" filled="f" strokecolor="windowText" strokeweight="1.25pt"/>
            </w:pict>
          </mc:Fallback>
        </mc:AlternateContent>
      </w:r>
      <w:r w:rsidRPr="00B2754E">
        <w:rPr>
          <w:rFonts w:ascii="ＭＳ ゴシック" w:eastAsia="ＭＳ ゴシック" w:hAnsi="ＭＳ ゴシック" w:cs="Times New Roman" w:hint="eastAsia"/>
          <w:b/>
          <w:noProof/>
          <w:szCs w:val="21"/>
        </w:rPr>
        <w:t>視覚障がい者（弱視）</w: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b/>
          <w:noProof/>
          <w:szCs w:val="21"/>
        </w:rPr>
      </w:pPr>
      <w:r w:rsidRPr="00B2754E">
        <w:rPr>
          <w:rFonts w:ascii="ＭＳ 明朝" w:eastAsia="ＭＳ 明朝" w:hAnsi="Century" w:cs="Times New Roman" w:hint="eastAsia"/>
          <w:b/>
          <w:noProof/>
          <w:sz w:val="22"/>
          <w:szCs w:val="24"/>
        </w:rPr>
        <w:drawing>
          <wp:anchor distT="0" distB="0" distL="114300" distR="114300" simplePos="0" relativeHeight="252014592" behindDoc="0" locked="0" layoutInCell="1" allowOverlap="1" wp14:anchorId="1FBB989B" wp14:editId="7ADA2961">
            <wp:simplePos x="0" y="0"/>
            <wp:positionH relativeFrom="column">
              <wp:posOffset>2445385</wp:posOffset>
            </wp:positionH>
            <wp:positionV relativeFrom="paragraph">
              <wp:posOffset>158750</wp:posOffset>
            </wp:positionV>
            <wp:extent cx="3271520" cy="7887335"/>
            <wp:effectExtent l="0" t="0" r="5080" b="0"/>
            <wp:wrapNone/>
            <wp:docPr id="564" name="図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弱視のトイレの使い方.png"/>
                    <pic:cNvPicPr/>
                  </pic:nvPicPr>
                  <pic:blipFill>
                    <a:blip r:embed="rId17">
                      <a:extLst>
                        <a:ext uri="{28A0092B-C50C-407E-A947-70E740481C1C}">
                          <a14:useLocalDpi xmlns:a14="http://schemas.microsoft.com/office/drawing/2010/main" val="0"/>
                        </a:ext>
                      </a:extLst>
                    </a:blip>
                    <a:stretch>
                      <a:fillRect/>
                    </a:stretch>
                  </pic:blipFill>
                  <pic:spPr>
                    <a:xfrm>
                      <a:off x="0" y="0"/>
                      <a:ext cx="3271520" cy="7887335"/>
                    </a:xfrm>
                    <a:prstGeom prst="rect">
                      <a:avLst/>
                    </a:prstGeom>
                  </pic:spPr>
                </pic:pic>
              </a:graphicData>
            </a:graphic>
            <wp14:sizeRelH relativeFrom="page">
              <wp14:pctWidth>0</wp14:pctWidth>
            </wp14:sizeRelH>
            <wp14:sizeRelV relativeFrom="page">
              <wp14:pctHeight>0</wp14:pctHeight>
            </wp14:sizeRelV>
          </wp:anchor>
        </w:drawing>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①便器に顔を近づけて状態（ふたが</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 xml:space="preserve">　開いているかなど）を確認します。</w: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②顔を近づけてトイレ内の設備を確</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 xml:space="preserve">　認します。</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mc:AlternateContent>
          <mc:Choice Requires="wps">
            <w:drawing>
              <wp:anchor distT="0" distB="0" distL="114300" distR="114300" simplePos="0" relativeHeight="252016640" behindDoc="0" locked="0" layoutInCell="1" allowOverlap="1" wp14:anchorId="1E725B7C" wp14:editId="242C7798">
                <wp:simplePos x="0" y="0"/>
                <wp:positionH relativeFrom="column">
                  <wp:posOffset>99695</wp:posOffset>
                </wp:positionH>
                <wp:positionV relativeFrom="paragraph">
                  <wp:posOffset>64770</wp:posOffset>
                </wp:positionV>
                <wp:extent cx="2257425" cy="981075"/>
                <wp:effectExtent l="0" t="0" r="28575" b="28575"/>
                <wp:wrapNone/>
                <wp:docPr id="548" name="テキスト ボックス 548"/>
                <wp:cNvGraphicFramePr/>
                <a:graphic xmlns:a="http://schemas.openxmlformats.org/drawingml/2006/main">
                  <a:graphicData uri="http://schemas.microsoft.com/office/word/2010/wordprocessingShape">
                    <wps:wsp>
                      <wps:cNvSpPr txBox="1"/>
                      <wps:spPr>
                        <a:xfrm>
                          <a:off x="0" y="0"/>
                          <a:ext cx="2257425" cy="981075"/>
                        </a:xfrm>
                        <a:prstGeom prst="rect">
                          <a:avLst/>
                        </a:prstGeom>
                        <a:solidFill>
                          <a:sysClr val="window" lastClr="FFFFFF"/>
                        </a:solidFill>
                        <a:ln w="6350">
                          <a:solidFill>
                            <a:prstClr val="black"/>
                          </a:solidFill>
                        </a:ln>
                        <a:effectLst/>
                      </wps:spPr>
                      <wps:txbx>
                        <w:txbxContent>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触って判別しやすい形状の器具とし、標準の位置に配置することが望ましい。また、器具を識別できるよう大きくシンプルな文字や図記号（ピクトグラム）による表示を行う。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25B7C" id="テキスト ボックス 548" o:spid="_x0000_s1048" type="#_x0000_t202" style="position:absolute;margin-left:7.85pt;margin-top:5.1pt;width:177.75pt;height:77.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" fillcolor="window" strokeweight=".5pt">
                <v:textbox>
                  <w:txbxContent>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触って判別しやすい形状の器具とし、標準の位置に配置することが望ましい。また、器具を識別できるよう大きくシンプルな文字や図記号（ピクトグラム）による表示を行う。</w:t>
                      </w:r>
                    </w:p>
                  </w:txbxContent>
                </v:textbox>
              </v:shape>
            </w:pict>
          </mc:Fallback>
        </mc:AlternateConten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b/>
          <w:noProof/>
          <w:szCs w:val="21"/>
        </w:rPr>
      </w:pPr>
      <w:r w:rsidRPr="00B2754E">
        <w:rPr>
          <w:rFonts w:ascii="ＭＳ ゴシック" w:eastAsia="ＭＳ ゴシック" w:hAnsi="ＭＳ ゴシック" w:cs="Times New Roman"/>
          <w:noProof/>
          <w:szCs w:val="21"/>
        </w:rPr>
        <w:br w:type="column"/>
      </w:r>
      <w:r w:rsidRPr="00B2754E">
        <w:rPr>
          <w:rFonts w:ascii="ＭＳ ゴシック" w:eastAsia="ＭＳ ゴシック" w:hAnsi="ＭＳ ゴシック" w:cs="Times New Roman" w:hint="eastAsia"/>
          <w:b/>
          <w:noProof/>
          <w:szCs w:val="21"/>
        </w:rPr>
        <w:lastRenderedPageBreak/>
        <w:t>オストメイト（人工肛門・人工膀胱保有者）１</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b/>
          <w:noProof/>
          <w:szCs w:val="21"/>
        </w:rPr>
        <mc:AlternateContent>
          <mc:Choice Requires="wps">
            <w:drawing>
              <wp:anchor distT="0" distB="0" distL="114300" distR="114300" simplePos="0" relativeHeight="252018688" behindDoc="0" locked="0" layoutInCell="1" allowOverlap="1" wp14:anchorId="58F4CA00" wp14:editId="41F63C4A">
                <wp:simplePos x="0" y="0"/>
                <wp:positionH relativeFrom="column">
                  <wp:posOffset>-33655</wp:posOffset>
                </wp:positionH>
                <wp:positionV relativeFrom="paragraph">
                  <wp:posOffset>-225425</wp:posOffset>
                </wp:positionV>
                <wp:extent cx="2924175" cy="285750"/>
                <wp:effectExtent l="0" t="0" r="28575" b="19050"/>
                <wp:wrapNone/>
                <wp:docPr id="549" name="角丸四角形 549"/>
                <wp:cNvGraphicFramePr/>
                <a:graphic xmlns:a="http://schemas.openxmlformats.org/drawingml/2006/main">
                  <a:graphicData uri="http://schemas.microsoft.com/office/word/2010/wordprocessingShape">
                    <wps:wsp>
                      <wps:cNvSpPr/>
                      <wps:spPr>
                        <a:xfrm>
                          <a:off x="0" y="0"/>
                          <a:ext cx="2924175" cy="285750"/>
                        </a:xfrm>
                        <a:prstGeom prst="round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4C6A24" id="角丸四角形 549" o:spid="_x0000_s1026" style="position:absolute;left:0;text-align:left;margin-left:-2.65pt;margin-top:-17.75pt;width:230.25pt;height:22.5pt;z-index:2520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" filled="f" strokecolor="windowText" strokeweight="1.25pt"/>
            </w:pict>
          </mc:Fallback>
        </mc:AlternateConten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明朝" w:eastAsia="ＭＳ 明朝" w:hAnsi="Century" w:cs="Times New Roman" w:hint="eastAsia"/>
          <w:noProof/>
          <w:sz w:val="22"/>
          <w:szCs w:val="24"/>
        </w:rPr>
        <w:drawing>
          <wp:anchor distT="0" distB="0" distL="114300" distR="114300" simplePos="0" relativeHeight="252017664" behindDoc="0" locked="0" layoutInCell="1" allowOverlap="1" wp14:anchorId="1E73B801" wp14:editId="5866BF06">
            <wp:simplePos x="0" y="0"/>
            <wp:positionH relativeFrom="column">
              <wp:posOffset>3799840</wp:posOffset>
            </wp:positionH>
            <wp:positionV relativeFrom="paragraph">
              <wp:posOffset>57785</wp:posOffset>
            </wp:positionV>
            <wp:extent cx="1954530" cy="8351520"/>
            <wp:effectExtent l="0" t="0" r="7620" b="0"/>
            <wp:wrapNone/>
            <wp:docPr id="565" name="図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ストメイトのトイレの使い方.png"/>
                    <pic:cNvPicPr/>
                  </pic:nvPicPr>
                  <pic:blipFill>
                    <a:blip r:embed="rId18">
                      <a:extLst>
                        <a:ext uri="{28A0092B-C50C-407E-A947-70E740481C1C}">
                          <a14:useLocalDpi xmlns:a14="http://schemas.microsoft.com/office/drawing/2010/main" val="0"/>
                        </a:ext>
                      </a:extLst>
                    </a:blip>
                    <a:stretch>
                      <a:fillRect/>
                    </a:stretch>
                  </pic:blipFill>
                  <pic:spPr>
                    <a:xfrm>
                      <a:off x="0" y="0"/>
                      <a:ext cx="1954530" cy="8351520"/>
                    </a:xfrm>
                    <a:prstGeom prst="rect">
                      <a:avLst/>
                    </a:prstGeom>
                  </pic:spPr>
                </pic:pic>
              </a:graphicData>
            </a:graphic>
            <wp14:sizeRelH relativeFrom="page">
              <wp14:pctWidth>0</wp14:pctWidth>
            </wp14:sizeRelH>
            <wp14:sizeRelV relativeFrom="page">
              <wp14:pctHeight>0</wp14:pctHeight>
            </wp14:sizeRelV>
          </wp:anchor>
        </w:drawing>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①パウチにたまった排泄物を汚物流しに捨てます。</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mc:AlternateContent>
          <mc:Choice Requires="wps">
            <w:drawing>
              <wp:anchor distT="0" distB="0" distL="114300" distR="114300" simplePos="0" relativeHeight="252019712" behindDoc="0" locked="0" layoutInCell="1" allowOverlap="1" wp14:anchorId="78BB4003" wp14:editId="4293B670">
                <wp:simplePos x="0" y="0"/>
                <wp:positionH relativeFrom="column">
                  <wp:posOffset>128270</wp:posOffset>
                </wp:positionH>
                <wp:positionV relativeFrom="paragraph">
                  <wp:posOffset>38100</wp:posOffset>
                </wp:positionV>
                <wp:extent cx="2257425" cy="666750"/>
                <wp:effectExtent l="0" t="0" r="28575" b="19050"/>
                <wp:wrapNone/>
                <wp:docPr id="550" name="テキスト ボックス 550"/>
                <wp:cNvGraphicFramePr/>
                <a:graphic xmlns:a="http://schemas.openxmlformats.org/drawingml/2006/main">
                  <a:graphicData uri="http://schemas.microsoft.com/office/word/2010/wordprocessingShape">
                    <wps:wsp>
                      <wps:cNvSpPr txBox="1"/>
                      <wps:spPr>
                        <a:xfrm>
                          <a:off x="0" y="0"/>
                          <a:ext cx="2257425" cy="666750"/>
                        </a:xfrm>
                        <a:prstGeom prst="rect">
                          <a:avLst/>
                        </a:prstGeom>
                        <a:solidFill>
                          <a:sysClr val="window" lastClr="FFFFFF"/>
                        </a:solidFill>
                        <a:ln w="6350">
                          <a:solidFill>
                            <a:prstClr val="black"/>
                          </a:solidFill>
                        </a:ln>
                        <a:effectLst/>
                      </wps:spPr>
                      <wps:txbx>
                        <w:txbxContent>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ストーマ装具（パウチ）内の排泄物を捨てやすい大きさ・形状・高さの汚物流しが必要。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B4003" id="テキスト ボックス 550" o:spid="_x0000_s1049" type="#_x0000_t202" style="position:absolute;margin-left:10.1pt;margin-top:3pt;width:177.75pt;height:5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" fillcolor="window" strokeweight=".5pt">
                <v:textbox>
                  <w:txbxContent>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ストーマ装具（パウチ）内の排泄物を捨てやすい大きさ・形状・高さの汚物流しが必要。</w:t>
                      </w:r>
                    </w:p>
                  </w:txbxContent>
                </v:textbox>
              </v:shape>
            </w:pict>
          </mc:Fallback>
        </mc:AlternateConten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②パウチを外し（必要な場合）、腹部に付着した汚れを</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 xml:space="preserve">　洗い落とします。</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mc:AlternateContent>
          <mc:Choice Requires="wps">
            <w:drawing>
              <wp:anchor distT="0" distB="0" distL="114300" distR="114300" simplePos="0" relativeHeight="252020736" behindDoc="0" locked="0" layoutInCell="1" allowOverlap="1" wp14:anchorId="37CAD090" wp14:editId="7AAFF109">
                <wp:simplePos x="0" y="0"/>
                <wp:positionH relativeFrom="column">
                  <wp:posOffset>128270</wp:posOffset>
                </wp:positionH>
                <wp:positionV relativeFrom="paragraph">
                  <wp:posOffset>60325</wp:posOffset>
                </wp:positionV>
                <wp:extent cx="2257425" cy="666750"/>
                <wp:effectExtent l="0" t="0" r="28575" b="19050"/>
                <wp:wrapNone/>
                <wp:docPr id="551" name="テキスト ボックス 551"/>
                <wp:cNvGraphicFramePr/>
                <a:graphic xmlns:a="http://schemas.openxmlformats.org/drawingml/2006/main">
                  <a:graphicData uri="http://schemas.microsoft.com/office/word/2010/wordprocessingShape">
                    <wps:wsp>
                      <wps:cNvSpPr txBox="1"/>
                      <wps:spPr>
                        <a:xfrm>
                          <a:off x="0" y="0"/>
                          <a:ext cx="2257425" cy="666750"/>
                        </a:xfrm>
                        <a:prstGeom prst="rect">
                          <a:avLst/>
                        </a:prstGeom>
                        <a:solidFill>
                          <a:sysClr val="window" lastClr="FFFFFF"/>
                        </a:solidFill>
                        <a:ln w="6350">
                          <a:solidFill>
                            <a:prstClr val="black"/>
                          </a:solidFill>
                        </a:ln>
                        <a:effectLst/>
                      </wps:spPr>
                      <wps:txbx>
                        <w:txbxContent>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温水シャワーと腹部やパウチを確認できる高さの鏡が必要。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AD090" id="テキスト ボックス 551" o:spid="_x0000_s1050" type="#_x0000_t202" style="position:absolute;margin-left:10.1pt;margin-top:4.75pt;width:177.75pt;height:5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" fillcolor="window" strokeweight=".5pt">
                <v:textbox>
                  <w:txbxContent>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温水シャワーと腹部やパウチを確認できる高さの鏡が必要。</w:t>
                      </w:r>
                    </w:p>
                  </w:txbxContent>
                </v:textbox>
              </v:shape>
            </w:pict>
          </mc:Fallback>
        </mc:AlternateConten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&lt;パウチを交換する場合&gt;</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③使用済みのパウチを捨てる前に洗います。</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mc:AlternateContent>
          <mc:Choice Requires="wps">
            <w:drawing>
              <wp:anchor distT="0" distB="0" distL="114300" distR="114300" simplePos="0" relativeHeight="252021760" behindDoc="0" locked="0" layoutInCell="1" allowOverlap="1" wp14:anchorId="4ABEE679" wp14:editId="189C81B5">
                <wp:simplePos x="0" y="0"/>
                <wp:positionH relativeFrom="column">
                  <wp:posOffset>128270</wp:posOffset>
                </wp:positionH>
                <wp:positionV relativeFrom="paragraph">
                  <wp:posOffset>50800</wp:posOffset>
                </wp:positionV>
                <wp:extent cx="2257425" cy="419100"/>
                <wp:effectExtent l="0" t="0" r="28575" b="19050"/>
                <wp:wrapNone/>
                <wp:docPr id="552" name="テキスト ボックス 552"/>
                <wp:cNvGraphicFramePr/>
                <a:graphic xmlns:a="http://schemas.openxmlformats.org/drawingml/2006/main">
                  <a:graphicData uri="http://schemas.microsoft.com/office/word/2010/wordprocessingShape">
                    <wps:wsp>
                      <wps:cNvSpPr txBox="1"/>
                      <wps:spPr>
                        <a:xfrm>
                          <a:off x="0" y="0"/>
                          <a:ext cx="2257425" cy="419100"/>
                        </a:xfrm>
                        <a:prstGeom prst="rect">
                          <a:avLst/>
                        </a:prstGeom>
                        <a:solidFill>
                          <a:sysClr val="window" lastClr="FFFFFF"/>
                        </a:solidFill>
                        <a:ln w="6350">
                          <a:solidFill>
                            <a:prstClr val="black"/>
                          </a:solidFill>
                        </a:ln>
                        <a:effectLst/>
                      </wps:spPr>
                      <wps:txbx>
                        <w:txbxContent>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パウチを洗いやすい水栓が必要。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EE679" id="テキスト ボックス 552" o:spid="_x0000_s1051" type="#_x0000_t202" style="position:absolute;margin-left:10.1pt;margin-top:4pt;width:177.75pt;height:33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" fillcolor="window" strokeweight=".5pt">
                <v:textbox>
                  <w:txbxContent>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パウチを洗いやすい水栓が必要。</w:t>
                      </w:r>
                    </w:p>
                  </w:txbxContent>
                </v:textbox>
              </v:shape>
            </w:pict>
          </mc:Fallback>
        </mc:AlternateConten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noProof/>
          <w:szCs w:val="21"/>
        </w:rPr>
        <w:br w:type="page"/>
      </w:r>
    </w:p>
    <w:p w:rsidR="00B2754E" w:rsidRPr="00B2754E" w:rsidRDefault="00B2754E" w:rsidP="00B2754E">
      <w:pPr>
        <w:jc w:val="left"/>
        <w:rPr>
          <w:rFonts w:ascii="ＭＳ ゴシック" w:eastAsia="ＭＳ ゴシック" w:hAnsi="ＭＳ ゴシック" w:cs="Times New Roman"/>
          <w:b/>
          <w:noProof/>
          <w:szCs w:val="21"/>
        </w:rPr>
      </w:pPr>
      <w:r w:rsidRPr="00B2754E">
        <w:rPr>
          <w:rFonts w:ascii="ＭＳ ゴシック" w:eastAsia="ＭＳ ゴシック" w:hAnsi="ＭＳ ゴシック" w:cs="Times New Roman" w:hint="eastAsia"/>
          <w:b/>
          <w:noProof/>
          <w:szCs w:val="21"/>
        </w:rPr>
        <w:lastRenderedPageBreak/>
        <mc:AlternateContent>
          <mc:Choice Requires="wps">
            <w:drawing>
              <wp:anchor distT="0" distB="0" distL="114300" distR="114300" simplePos="0" relativeHeight="252022784" behindDoc="0" locked="0" layoutInCell="1" allowOverlap="1" wp14:anchorId="4728B6C0" wp14:editId="7FF7ADDA">
                <wp:simplePos x="0" y="0"/>
                <wp:positionH relativeFrom="column">
                  <wp:posOffset>-43180</wp:posOffset>
                </wp:positionH>
                <wp:positionV relativeFrom="paragraph">
                  <wp:posOffset>-43180</wp:posOffset>
                </wp:positionV>
                <wp:extent cx="2924175" cy="285750"/>
                <wp:effectExtent l="0" t="0" r="28575" b="19050"/>
                <wp:wrapNone/>
                <wp:docPr id="553" name="角丸四角形 553"/>
                <wp:cNvGraphicFramePr/>
                <a:graphic xmlns:a="http://schemas.openxmlformats.org/drawingml/2006/main">
                  <a:graphicData uri="http://schemas.microsoft.com/office/word/2010/wordprocessingShape">
                    <wps:wsp>
                      <wps:cNvSpPr/>
                      <wps:spPr>
                        <a:xfrm>
                          <a:off x="0" y="0"/>
                          <a:ext cx="2924175" cy="285750"/>
                        </a:xfrm>
                        <a:prstGeom prst="round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C9E67D" id="角丸四角形 553" o:spid="_x0000_s1026" style="position:absolute;left:0;text-align:left;margin-left:-3.4pt;margin-top:-3.4pt;width:230.25pt;height:22.5pt;z-index:25202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" filled="f" strokecolor="windowText" strokeweight="1.25pt"/>
            </w:pict>
          </mc:Fallback>
        </mc:AlternateContent>
      </w:r>
      <w:r w:rsidRPr="00B2754E">
        <w:rPr>
          <w:rFonts w:ascii="ＭＳ ゴシック" w:eastAsia="ＭＳ ゴシック" w:hAnsi="ＭＳ ゴシック" w:cs="Times New Roman" w:hint="eastAsia"/>
          <w:b/>
          <w:noProof/>
          <w:szCs w:val="21"/>
        </w:rPr>
        <w:t>オストメイト（人工肛門・人工膀胱保有者）２</w:t>
      </w:r>
    </w:p>
    <w:p w:rsidR="00B2754E" w:rsidRPr="00B2754E" w:rsidRDefault="00B2754E" w:rsidP="00B2754E">
      <w:pPr>
        <w:jc w:val="left"/>
        <w:rPr>
          <w:rFonts w:ascii="ＭＳ ゴシック" w:eastAsia="ＭＳ ゴシック" w:hAnsi="ＭＳ ゴシック" w:cs="Times New Roman"/>
          <w:b/>
          <w:noProof/>
          <w:szCs w:val="21"/>
        </w:rPr>
      </w:pPr>
    </w:p>
    <w:p w:rsidR="00B2754E" w:rsidRPr="00B2754E" w:rsidRDefault="00B2754E" w:rsidP="00B2754E">
      <w:pPr>
        <w:ind w:firstLineChars="100" w:firstLine="210"/>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オストメイトの排泄処理は汚物流しや一般便器で行います。パウチから便が漏れるなどのトラブルの際にはシャワー付きの汚物流しが便利です。</w: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center"/>
        <w:rPr>
          <w:rFonts w:ascii="ＭＳ ゴシック" w:eastAsia="ＭＳ ゴシック" w:hAnsi="ＭＳ ゴシック" w:cs="Times New Roman"/>
          <w:noProof/>
          <w:szCs w:val="21"/>
        </w:rPr>
      </w:pPr>
      <w:r w:rsidRPr="00B2754E">
        <w:rPr>
          <w:rFonts w:ascii="ＭＳ 明朝" w:eastAsia="ＭＳ 明朝" w:hAnsi="Century" w:cs="Times New Roman" w:hint="eastAsia"/>
          <w:noProof/>
          <w:sz w:val="22"/>
          <w:szCs w:val="24"/>
        </w:rPr>
        <w:drawing>
          <wp:anchor distT="0" distB="0" distL="114300" distR="114300" simplePos="0" relativeHeight="252023808" behindDoc="1" locked="0" layoutInCell="1" allowOverlap="1" wp14:anchorId="5BD576AF" wp14:editId="27370665">
            <wp:simplePos x="0" y="0"/>
            <wp:positionH relativeFrom="column">
              <wp:posOffset>3928110</wp:posOffset>
            </wp:positionH>
            <wp:positionV relativeFrom="paragraph">
              <wp:posOffset>273050</wp:posOffset>
            </wp:positionV>
            <wp:extent cx="1828800" cy="7834630"/>
            <wp:effectExtent l="0" t="0" r="0" b="0"/>
            <wp:wrapNone/>
            <wp:docPr id="566" name="図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ストメイトのトイレの使い方2.png"/>
                    <pic:cNvPicPr/>
                  </pic:nvPicPr>
                  <pic:blipFill>
                    <a:blip r:embed="rId19">
                      <a:extLst>
                        <a:ext uri="{28A0092B-C50C-407E-A947-70E740481C1C}">
                          <a14:useLocalDpi xmlns:a14="http://schemas.microsoft.com/office/drawing/2010/main" val="0"/>
                        </a:ext>
                      </a:extLst>
                    </a:blip>
                    <a:stretch>
                      <a:fillRect/>
                    </a:stretch>
                  </pic:blipFill>
                  <pic:spPr>
                    <a:xfrm>
                      <a:off x="0" y="0"/>
                      <a:ext cx="1828800" cy="7834630"/>
                    </a:xfrm>
                    <a:prstGeom prst="rect">
                      <a:avLst/>
                    </a:prstGeom>
                  </pic:spPr>
                </pic:pic>
              </a:graphicData>
            </a:graphic>
            <wp14:sizeRelH relativeFrom="page">
              <wp14:pctWidth>0</wp14:pctWidth>
            </wp14:sizeRelH>
            <wp14:sizeRelV relativeFrom="page">
              <wp14:pctHeight>0</wp14:pctHeight>
            </wp14:sizeRelV>
          </wp:anchor>
        </w:drawing>
      </w:r>
      <w:r w:rsidRPr="00B2754E">
        <w:rPr>
          <w:rFonts w:ascii="ＭＳ ゴシック" w:eastAsia="ＭＳ ゴシック" w:hAnsi="ＭＳ ゴシック" w:cs="Times New Roman" w:hint="eastAsia"/>
          <w:noProof/>
          <w:szCs w:val="21"/>
        </w:rPr>
        <w:t>【腰掛便座（パウチ・しびん洗浄水栓付）使用の場合】</w: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&lt;便座に座って排泄処理する場合&gt;</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①便座に深く座り、パウチにたまった排泄物を便器に捨てます。</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mc:AlternateContent>
          <mc:Choice Requires="wps">
            <w:drawing>
              <wp:anchor distT="0" distB="0" distL="114300" distR="114300" simplePos="0" relativeHeight="252024832" behindDoc="0" locked="0" layoutInCell="1" allowOverlap="1" wp14:anchorId="04FD1CF9" wp14:editId="7D4D2C7C">
                <wp:simplePos x="0" y="0"/>
                <wp:positionH relativeFrom="column">
                  <wp:posOffset>109220</wp:posOffset>
                </wp:positionH>
                <wp:positionV relativeFrom="paragraph">
                  <wp:posOffset>74930</wp:posOffset>
                </wp:positionV>
                <wp:extent cx="2257425" cy="419100"/>
                <wp:effectExtent l="0" t="0" r="28575" b="19050"/>
                <wp:wrapNone/>
                <wp:docPr id="554" name="テキスト ボックス 554"/>
                <wp:cNvGraphicFramePr/>
                <a:graphic xmlns:a="http://schemas.openxmlformats.org/drawingml/2006/main">
                  <a:graphicData uri="http://schemas.microsoft.com/office/word/2010/wordprocessingShape">
                    <wps:wsp>
                      <wps:cNvSpPr txBox="1"/>
                      <wps:spPr>
                        <a:xfrm>
                          <a:off x="0" y="0"/>
                          <a:ext cx="2257425" cy="419100"/>
                        </a:xfrm>
                        <a:prstGeom prst="rect">
                          <a:avLst/>
                        </a:prstGeom>
                        <a:solidFill>
                          <a:sysClr val="window" lastClr="FFFFFF"/>
                        </a:solidFill>
                        <a:ln w="6350">
                          <a:solidFill>
                            <a:prstClr val="black"/>
                          </a:solidFill>
                        </a:ln>
                        <a:effectLst/>
                      </wps:spPr>
                      <wps:txbx>
                        <w:txbxContent>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便器は大型サイズが望ましい。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D1CF9" id="テキスト ボックス 554" o:spid="_x0000_s1052" type="#_x0000_t202" style="position:absolute;margin-left:8.6pt;margin-top:5.9pt;width:177.75pt;height:33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" fillcolor="window" strokeweight=".5pt">
                <v:textbox>
                  <w:txbxContent>
                    <w:p w:rsidR="002C1E60"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POINT</w:t>
                      </w:r>
                    </w:p>
                    <w:p w:rsidR="002C1E60" w:rsidRPr="00EC1207" w:rsidRDefault="002C1E60" w:rsidP="00B2754E">
                      <w:pPr>
                        <w:rPr>
                          <w:rFonts w:asciiTheme="majorEastAsia" w:eastAsiaTheme="majorEastAsia" w:hAnsiTheme="majorEastAsia"/>
                          <w:sz w:val="18"/>
                          <w:szCs w:val="18"/>
                        </w:rPr>
                      </w:pPr>
                      <w:r>
                        <w:rPr>
                          <w:rFonts w:asciiTheme="majorEastAsia" w:eastAsiaTheme="majorEastAsia" w:hAnsiTheme="majorEastAsia" w:hint="eastAsia"/>
                          <w:sz w:val="18"/>
                          <w:szCs w:val="18"/>
                        </w:rPr>
                        <w:t>便器は大型サイズが望ましい。</w:t>
                      </w:r>
                    </w:p>
                  </w:txbxContent>
                </v:textbox>
              </v:shape>
            </w:pict>
          </mc:Fallback>
        </mc:AlternateConten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&lt;中腰で排泄処理する場合&gt;</w:t>
      </w: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①便座を上げ、パウチにたまった排泄物を便器の中に捨てます。</w: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②便座を上げた状態で、パウチ・しびん洗浄水栓を使って使用済</w:t>
      </w:r>
    </w:p>
    <w:p w:rsidR="00B2754E" w:rsidRPr="00B2754E" w:rsidRDefault="00B2754E" w:rsidP="00B2754E">
      <w:pPr>
        <w:ind w:firstLineChars="100" w:firstLine="210"/>
        <w:jc w:val="left"/>
        <w:rPr>
          <w:rFonts w:ascii="ＭＳ ゴシック" w:eastAsia="ＭＳ ゴシック" w:hAnsi="ＭＳ ゴシック" w:cs="Times New Roman"/>
          <w:noProof/>
          <w:szCs w:val="21"/>
        </w:rPr>
      </w:pPr>
      <w:r w:rsidRPr="00B2754E">
        <w:rPr>
          <w:rFonts w:ascii="ＭＳ ゴシック" w:eastAsia="ＭＳ ゴシック" w:hAnsi="ＭＳ ゴシック" w:cs="Times New Roman" w:hint="eastAsia"/>
          <w:noProof/>
          <w:szCs w:val="21"/>
        </w:rPr>
        <w:t>みのパウチを洗浄します。</w:t>
      </w: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B2754E" w:rsidRPr="00B2754E" w:rsidRDefault="00B2754E" w:rsidP="00B2754E">
      <w:pPr>
        <w:jc w:val="left"/>
        <w:rPr>
          <w:rFonts w:ascii="ＭＳ ゴシック" w:eastAsia="ＭＳ ゴシック" w:hAnsi="ＭＳ ゴシック" w:cs="Times New Roman"/>
          <w:noProof/>
          <w:szCs w:val="21"/>
        </w:rPr>
      </w:pPr>
    </w:p>
    <w:p w:rsidR="00EC556B" w:rsidRPr="00B2754E" w:rsidRDefault="00EC3085" w:rsidP="00B2754E">
      <w:pPr>
        <w:jc w:val="left"/>
        <w:rPr>
          <w:rFonts w:ascii="ＭＳ ゴシック" w:eastAsia="ＭＳ ゴシック" w:hAnsi="ＭＳ ゴシック" w:cs="Times New Roman"/>
          <w:noProof/>
          <w:szCs w:val="21"/>
        </w:rPr>
      </w:pPr>
      <w:r w:rsidRPr="00EC3085">
        <w:rPr>
          <w:rFonts w:ascii="ＭＳ ゴシック" w:eastAsia="ＭＳ ゴシック" w:hAnsi="Century" w:cs="Times New Roman" w:hint="eastAsia"/>
          <w:noProof/>
          <w:szCs w:val="24"/>
        </w:rPr>
        <mc:AlternateContent>
          <mc:Choice Requires="wps">
            <w:drawing>
              <wp:anchor distT="0" distB="0" distL="114300" distR="114300" simplePos="0" relativeHeight="252060672" behindDoc="0" locked="0" layoutInCell="1" allowOverlap="1" wp14:anchorId="14B07B73" wp14:editId="517C9B8E">
                <wp:simplePos x="0" y="0"/>
                <wp:positionH relativeFrom="column">
                  <wp:posOffset>-81915</wp:posOffset>
                </wp:positionH>
                <wp:positionV relativeFrom="paragraph">
                  <wp:posOffset>1428115</wp:posOffset>
                </wp:positionV>
                <wp:extent cx="4733925" cy="266700"/>
                <wp:effectExtent l="0" t="0" r="0" b="0"/>
                <wp:wrapNone/>
                <wp:docPr id="589" name="テキスト ボックス 589"/>
                <wp:cNvGraphicFramePr/>
                <a:graphic xmlns:a="http://schemas.openxmlformats.org/drawingml/2006/main">
                  <a:graphicData uri="http://schemas.microsoft.com/office/word/2010/wordprocessingShape">
                    <wps:wsp>
                      <wps:cNvSpPr txBox="1"/>
                      <wps:spPr>
                        <a:xfrm>
                          <a:off x="0" y="0"/>
                          <a:ext cx="4733925" cy="266700"/>
                        </a:xfrm>
                        <a:prstGeom prst="rect">
                          <a:avLst/>
                        </a:prstGeom>
                        <a:noFill/>
                        <a:ln w="6350">
                          <a:noFill/>
                        </a:ln>
                        <a:effectLst/>
                      </wps:spPr>
                      <wps:txbx>
                        <w:txbxContent>
                          <w:p w:rsidR="002C1E60" w:rsidRPr="00E35E35" w:rsidRDefault="002C1E60" w:rsidP="00EC3085">
                            <w:pPr>
                              <w:rPr>
                                <w:rFonts w:asciiTheme="majorEastAsia" w:eastAsiaTheme="majorEastAsia" w:hAnsiTheme="majorEastAsia"/>
                                <w:sz w:val="18"/>
                              </w:rPr>
                            </w:pPr>
                            <w:r>
                              <w:rPr>
                                <w:rFonts w:asciiTheme="majorEastAsia" w:eastAsiaTheme="majorEastAsia" w:hAnsiTheme="majorEastAsia" w:hint="eastAsia"/>
                                <w:sz w:val="18"/>
                              </w:rPr>
                              <w:t>出典：</w:t>
                            </w:r>
                            <w:r w:rsidR="0050072E">
                              <w:rPr>
                                <w:rFonts w:asciiTheme="majorEastAsia" w:eastAsiaTheme="majorEastAsia" w:hAnsiTheme="majorEastAsia" w:hint="eastAsia"/>
                                <w:sz w:val="18"/>
                              </w:rPr>
                              <w:t>「福祉のまちづくり条例　施設整備・管理運営の手引き（公益的施設編</w:t>
                            </w:r>
                            <w:r>
                              <w:rPr>
                                <w:rFonts w:asciiTheme="majorEastAsia" w:eastAsiaTheme="majorEastAsia" w:hAnsiTheme="majorEastAsia" w:hint="eastAsia"/>
                                <w:sz w:val="18"/>
                              </w:rPr>
                              <w:t>）」兵庫県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07B73" id="テキスト ボックス 589" o:spid="_x0000_s1053" type="#_x0000_t202" style="position:absolute;margin-left:-6.45pt;margin-top:112.45pt;width:372.75pt;height:21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" filled="f" stroked="f" strokeweight=".5pt">
                <v:textbox>
                  <w:txbxContent>
                    <w:p w:rsidR="002C1E60" w:rsidRPr="00E35E35" w:rsidRDefault="002C1E60" w:rsidP="00EC3085">
                      <w:pPr>
                        <w:rPr>
                          <w:rFonts w:asciiTheme="majorEastAsia" w:eastAsiaTheme="majorEastAsia" w:hAnsiTheme="majorEastAsia"/>
                          <w:sz w:val="18"/>
                        </w:rPr>
                      </w:pPr>
                      <w:r>
                        <w:rPr>
                          <w:rFonts w:asciiTheme="majorEastAsia" w:eastAsiaTheme="majorEastAsia" w:hAnsiTheme="majorEastAsia" w:hint="eastAsia"/>
                          <w:sz w:val="18"/>
                        </w:rPr>
                        <w:t>出典：</w:t>
                      </w:r>
                      <w:r w:rsidR="0050072E">
                        <w:rPr>
                          <w:rFonts w:asciiTheme="majorEastAsia" w:eastAsiaTheme="majorEastAsia" w:hAnsiTheme="majorEastAsia" w:hint="eastAsia"/>
                          <w:sz w:val="18"/>
                        </w:rPr>
                        <w:t>「福祉のまちづくり条例　施設整備・管理運営の手引き（公益的施設編</w:t>
                      </w:r>
                      <w:r>
                        <w:rPr>
                          <w:rFonts w:asciiTheme="majorEastAsia" w:eastAsiaTheme="majorEastAsia" w:hAnsiTheme="majorEastAsia" w:hint="eastAsia"/>
                          <w:sz w:val="18"/>
                        </w:rPr>
                        <w:t>）」兵庫県</w:t>
                      </w:r>
                    </w:p>
                  </w:txbxContent>
                </v:textbox>
              </v:shape>
            </w:pict>
          </mc:Fallback>
        </mc:AlternateContent>
      </w:r>
    </w:p>
    <w:sectPr w:rsidR="00EC556B" w:rsidRPr="00B2754E" w:rsidSect="00B60017">
      <w:headerReference w:type="default" r:id="rId20"/>
      <w:footerReference w:type="even" r:id="rId21"/>
      <w:footerReference w:type="default" r:id="rId22"/>
      <w:pgSz w:w="11906" w:h="16838" w:code="9"/>
      <w:pgMar w:top="1418" w:right="1418" w:bottom="1418" w:left="1418" w:header="851" w:footer="992" w:gutter="0"/>
      <w:pgNumType w:start="261"/>
      <w:cols w:space="425"/>
      <w:docGrid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D82" w:rsidRDefault="007D6D82">
      <w:r>
        <w:separator/>
      </w:r>
    </w:p>
  </w:endnote>
  <w:endnote w:type="continuationSeparator" w:id="0">
    <w:p w:rsidR="007D6D82" w:rsidRDefault="007D6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平成明朝">
    <w:altName w:val="ＭＳ 明朝"/>
    <w:panose1 w:val="00000000000000000000"/>
    <w:charset w:val="80"/>
    <w:family w:val="roman"/>
    <w:notTrueType/>
    <w:pitch w:val="fixed"/>
    <w:sig w:usb0="00000001" w:usb1="08070000" w:usb2="00000010" w:usb3="00000000" w:csb0="00020000" w:csb1="00000000"/>
  </w:font>
  <w:font w:name="ＤＦ細丸ゴシック体">
    <w:altName w:val="ＭＳ 明朝"/>
    <w:charset w:val="80"/>
    <w:family w:val="auto"/>
    <w:pitch w:val="fixed"/>
    <w:sig w:usb0="00000000"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E60" w:rsidRDefault="002C1E6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2C1E60" w:rsidRDefault="002C1E60">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6200120"/>
      <w:docPartObj>
        <w:docPartGallery w:val="Page Numbers (Bottom of Page)"/>
        <w:docPartUnique/>
      </w:docPartObj>
    </w:sdtPr>
    <w:sdtEndPr>
      <w:rPr>
        <w:rFonts w:asciiTheme="majorEastAsia" w:eastAsiaTheme="majorEastAsia" w:hAnsiTheme="majorEastAsia"/>
        <w:sz w:val="18"/>
      </w:rPr>
    </w:sdtEndPr>
    <w:sdtContent>
      <w:p w:rsidR="00C25D54" w:rsidRPr="00C25D54" w:rsidRDefault="00C25D54" w:rsidP="00C25D54">
        <w:pPr>
          <w:pStyle w:val="a7"/>
          <w:jc w:val="center"/>
          <w:rPr>
            <w:rFonts w:asciiTheme="majorEastAsia" w:eastAsiaTheme="majorEastAsia" w:hAnsiTheme="majorEastAsia"/>
            <w:sz w:val="18"/>
          </w:rPr>
        </w:pPr>
        <w:r w:rsidRPr="00C25D54">
          <w:rPr>
            <w:rFonts w:asciiTheme="majorEastAsia" w:eastAsiaTheme="majorEastAsia" w:hAnsiTheme="majorEastAsia" w:hint="eastAsia"/>
            <w:sz w:val="18"/>
          </w:rPr>
          <w:t>参考-</w:t>
        </w:r>
        <w:r w:rsidRPr="00C25D54">
          <w:rPr>
            <w:rFonts w:asciiTheme="majorEastAsia" w:eastAsiaTheme="majorEastAsia" w:hAnsiTheme="majorEastAsia"/>
            <w:sz w:val="18"/>
          </w:rPr>
          <w:fldChar w:fldCharType="begin"/>
        </w:r>
        <w:r w:rsidRPr="00C25D54">
          <w:rPr>
            <w:rFonts w:asciiTheme="majorEastAsia" w:eastAsiaTheme="majorEastAsia" w:hAnsiTheme="majorEastAsia"/>
            <w:sz w:val="18"/>
          </w:rPr>
          <w:instrText>PAGE   \* MERGEFORMAT</w:instrText>
        </w:r>
        <w:r w:rsidRPr="00C25D54">
          <w:rPr>
            <w:rFonts w:asciiTheme="majorEastAsia" w:eastAsiaTheme="majorEastAsia" w:hAnsiTheme="majorEastAsia"/>
            <w:sz w:val="18"/>
          </w:rPr>
          <w:fldChar w:fldCharType="separate"/>
        </w:r>
        <w:r w:rsidR="007D32E6" w:rsidRPr="007D32E6">
          <w:rPr>
            <w:rFonts w:asciiTheme="majorEastAsia" w:eastAsiaTheme="majorEastAsia" w:hAnsiTheme="majorEastAsia"/>
            <w:noProof/>
            <w:sz w:val="18"/>
            <w:lang w:val="ja-JP"/>
          </w:rPr>
          <w:t>270</w:t>
        </w:r>
        <w:r w:rsidRPr="00C25D54">
          <w:rPr>
            <w:rFonts w:asciiTheme="majorEastAsia" w:eastAsiaTheme="majorEastAsia" w:hAnsiTheme="majorEastAsia"/>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D82" w:rsidRDefault="007D6D82">
      <w:r>
        <w:separator/>
      </w:r>
    </w:p>
  </w:footnote>
  <w:footnote w:type="continuationSeparator" w:id="0">
    <w:p w:rsidR="007D6D82" w:rsidRDefault="007D6D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2FC" w:rsidRPr="008A22FC" w:rsidRDefault="008A22FC" w:rsidP="008A22FC">
    <w:pPr>
      <w:tabs>
        <w:tab w:val="center" w:pos="4252"/>
        <w:tab w:val="right" w:pos="8504"/>
      </w:tabs>
      <w:snapToGrid w:val="0"/>
      <w:jc w:val="right"/>
      <w:rPr>
        <w:rFonts w:ascii="ＭＳ ゴシック" w:eastAsia="ＭＳ ゴシック" w:hAnsi="Century" w:cs="Times New Roman"/>
        <w:sz w:val="16"/>
        <w:szCs w:val="24"/>
      </w:rPr>
    </w:pPr>
    <w:r w:rsidRPr="008A22FC">
      <w:rPr>
        <w:rFonts w:ascii="ＭＳ ゴシック" w:eastAsia="ＭＳ ゴシック" w:hAnsi="Century" w:cs="Times New Roman" w:hint="eastAsia"/>
        <w:sz w:val="16"/>
        <w:szCs w:val="24"/>
      </w:rPr>
      <w:t>大阪府福祉のまちづくり条例ガイドライン</w:t>
    </w:r>
  </w:p>
  <w:p w:rsidR="008A22FC" w:rsidRPr="008A22FC" w:rsidRDefault="00D21DC3" w:rsidP="008A22FC">
    <w:pPr>
      <w:tabs>
        <w:tab w:val="center" w:pos="4252"/>
        <w:tab w:val="right" w:pos="8504"/>
      </w:tabs>
      <w:wordWrap w:val="0"/>
      <w:snapToGrid w:val="0"/>
      <w:jc w:val="right"/>
      <w:rPr>
        <w:rFonts w:ascii="ＭＳ ゴシック" w:eastAsia="ＭＳ ゴシック" w:hAnsi="Century" w:cs="Times New Roman"/>
        <w:sz w:val="16"/>
        <w:szCs w:val="24"/>
      </w:rPr>
    </w:pPr>
    <w:r>
      <w:rPr>
        <w:rFonts w:ascii="ＭＳ ゴシック" w:eastAsia="ＭＳ ゴシック" w:hAnsi="Century" w:cs="Times New Roman" w:hint="eastAsia"/>
        <w:sz w:val="16"/>
        <w:szCs w:val="24"/>
      </w:rPr>
      <w:t>令和</w:t>
    </w:r>
    <w:r w:rsidR="007D32E6">
      <w:rPr>
        <w:rFonts w:ascii="ＭＳ ゴシック" w:eastAsia="ＭＳ ゴシック" w:hAnsi="Century" w:cs="Times New Roman" w:hint="eastAsia"/>
        <w:sz w:val="16"/>
        <w:szCs w:val="24"/>
      </w:rPr>
      <w:t>5</w:t>
    </w:r>
    <w:r w:rsidR="008A22FC" w:rsidRPr="008A22FC">
      <w:rPr>
        <w:rFonts w:ascii="ＭＳ ゴシック" w:eastAsia="ＭＳ ゴシック" w:hAnsi="Century" w:cs="Times New Roman" w:hint="eastAsia"/>
        <w:sz w:val="16"/>
        <w:szCs w:val="24"/>
      </w:rPr>
      <w:t>年</w:t>
    </w:r>
    <w:r w:rsidR="007D32E6">
      <w:rPr>
        <w:rFonts w:ascii="ＭＳ ゴシック" w:eastAsia="ＭＳ ゴシック" w:hAnsi="Century" w:cs="Times New Roman" w:hint="eastAsia"/>
        <w:sz w:val="16"/>
        <w:szCs w:val="24"/>
      </w:rPr>
      <w:t>5</w:t>
    </w:r>
    <w:r w:rsidR="008A22FC" w:rsidRPr="008A22FC">
      <w:rPr>
        <w:rFonts w:ascii="ＭＳ ゴシック" w:eastAsia="ＭＳ ゴシック" w:hAnsi="Century" w:cs="Times New Roman" w:hint="eastAsia"/>
        <w:sz w:val="16"/>
        <w:szCs w:val="24"/>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55332E"/>
    <w:multiLevelType w:val="hybridMultilevel"/>
    <w:tmpl w:val="32CE8B86"/>
    <w:lvl w:ilvl="0" w:tplc="755E341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840"/>
  <w:drawingGridHorizontalSpacing w:val="105"/>
  <w:drawingGridVerticalSpacing w:val="17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38D"/>
    <w:rsid w:val="00065B55"/>
    <w:rsid w:val="00096CD6"/>
    <w:rsid w:val="000A7555"/>
    <w:rsid w:val="000B2B2E"/>
    <w:rsid w:val="000B5D9C"/>
    <w:rsid w:val="000F5A9C"/>
    <w:rsid w:val="00114B69"/>
    <w:rsid w:val="0011516E"/>
    <w:rsid w:val="00147E97"/>
    <w:rsid w:val="001754B7"/>
    <w:rsid w:val="0018217D"/>
    <w:rsid w:val="001F43D2"/>
    <w:rsid w:val="00206DAD"/>
    <w:rsid w:val="00257426"/>
    <w:rsid w:val="002818BE"/>
    <w:rsid w:val="002A1B05"/>
    <w:rsid w:val="002C1E60"/>
    <w:rsid w:val="002D5126"/>
    <w:rsid w:val="002D6464"/>
    <w:rsid w:val="00304130"/>
    <w:rsid w:val="003641C7"/>
    <w:rsid w:val="00381C1B"/>
    <w:rsid w:val="003922EE"/>
    <w:rsid w:val="003C179B"/>
    <w:rsid w:val="003E78B1"/>
    <w:rsid w:val="003F1175"/>
    <w:rsid w:val="0043201D"/>
    <w:rsid w:val="00451945"/>
    <w:rsid w:val="004942E9"/>
    <w:rsid w:val="004A70A0"/>
    <w:rsid w:val="004C0985"/>
    <w:rsid w:val="0050072E"/>
    <w:rsid w:val="00521ECF"/>
    <w:rsid w:val="00543A43"/>
    <w:rsid w:val="005528E7"/>
    <w:rsid w:val="0055685D"/>
    <w:rsid w:val="005A34D0"/>
    <w:rsid w:val="005B16FB"/>
    <w:rsid w:val="005C6F7F"/>
    <w:rsid w:val="005D3820"/>
    <w:rsid w:val="0060284F"/>
    <w:rsid w:val="00624C56"/>
    <w:rsid w:val="006776C2"/>
    <w:rsid w:val="006B05AE"/>
    <w:rsid w:val="006B5121"/>
    <w:rsid w:val="006D469A"/>
    <w:rsid w:val="006E58CE"/>
    <w:rsid w:val="00734882"/>
    <w:rsid w:val="0074367F"/>
    <w:rsid w:val="00751205"/>
    <w:rsid w:val="007750C8"/>
    <w:rsid w:val="00792D96"/>
    <w:rsid w:val="007D32E6"/>
    <w:rsid w:val="007D6D82"/>
    <w:rsid w:val="0080638D"/>
    <w:rsid w:val="008422A0"/>
    <w:rsid w:val="00846FC9"/>
    <w:rsid w:val="00867AFB"/>
    <w:rsid w:val="00876D6F"/>
    <w:rsid w:val="00892D71"/>
    <w:rsid w:val="008A22FC"/>
    <w:rsid w:val="008E22E5"/>
    <w:rsid w:val="008F5B3B"/>
    <w:rsid w:val="00915AEC"/>
    <w:rsid w:val="00944DD5"/>
    <w:rsid w:val="009707D8"/>
    <w:rsid w:val="009A3E9C"/>
    <w:rsid w:val="009C4D5F"/>
    <w:rsid w:val="009C6F48"/>
    <w:rsid w:val="009F52BA"/>
    <w:rsid w:val="00A04C09"/>
    <w:rsid w:val="00A0763A"/>
    <w:rsid w:val="00A364FA"/>
    <w:rsid w:val="00A52092"/>
    <w:rsid w:val="00A805C8"/>
    <w:rsid w:val="00AC0757"/>
    <w:rsid w:val="00B014CA"/>
    <w:rsid w:val="00B2754E"/>
    <w:rsid w:val="00B358E3"/>
    <w:rsid w:val="00B52841"/>
    <w:rsid w:val="00B60017"/>
    <w:rsid w:val="00B73377"/>
    <w:rsid w:val="00B97297"/>
    <w:rsid w:val="00BA6FCC"/>
    <w:rsid w:val="00BB45CD"/>
    <w:rsid w:val="00BB4ED9"/>
    <w:rsid w:val="00BB58B0"/>
    <w:rsid w:val="00BB6747"/>
    <w:rsid w:val="00BC4D92"/>
    <w:rsid w:val="00BE342F"/>
    <w:rsid w:val="00BF3946"/>
    <w:rsid w:val="00C2166E"/>
    <w:rsid w:val="00C25D54"/>
    <w:rsid w:val="00C709D4"/>
    <w:rsid w:val="00CA447B"/>
    <w:rsid w:val="00CE11E5"/>
    <w:rsid w:val="00D21DC3"/>
    <w:rsid w:val="00D43439"/>
    <w:rsid w:val="00D57058"/>
    <w:rsid w:val="00D853DF"/>
    <w:rsid w:val="00D95D3F"/>
    <w:rsid w:val="00DB14A5"/>
    <w:rsid w:val="00E35E35"/>
    <w:rsid w:val="00EC1EE2"/>
    <w:rsid w:val="00EC3085"/>
    <w:rsid w:val="00EC509E"/>
    <w:rsid w:val="00EC556B"/>
    <w:rsid w:val="00EE47E1"/>
    <w:rsid w:val="00EE488B"/>
    <w:rsid w:val="00F2589A"/>
    <w:rsid w:val="00F6493E"/>
    <w:rsid w:val="00F8491E"/>
    <w:rsid w:val="00FB2146"/>
    <w:rsid w:val="00FC0F8E"/>
    <w:rsid w:val="00FC2CE3"/>
    <w:rsid w:val="00FD401A"/>
    <w:rsid w:val="00FF47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5:docId w15:val="{ED39727A-61D2-402E-B721-F572F2AE4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qFormat/>
    <w:rsid w:val="00B97297"/>
    <w:pPr>
      <w:keepNext/>
      <w:outlineLvl w:val="0"/>
    </w:pPr>
    <w:rPr>
      <w:rFonts w:ascii="Arial" w:eastAsia="ＭＳ ゴシック" w:hAnsi="Arial" w:cs="Times New Roman"/>
      <w:sz w:val="24"/>
      <w:szCs w:val="24"/>
    </w:rPr>
  </w:style>
  <w:style w:type="paragraph" w:styleId="2">
    <w:name w:val="heading 2"/>
    <w:basedOn w:val="a"/>
    <w:next w:val="a"/>
    <w:link w:val="20"/>
    <w:uiPriority w:val="9"/>
    <w:qFormat/>
    <w:rsid w:val="00B97297"/>
    <w:pPr>
      <w:keepNext/>
      <w:outlineLvl w:val="1"/>
    </w:pPr>
    <w:rPr>
      <w:rFonts w:ascii="Arial" w:eastAsia="ＭＳ ゴシック" w:hAnsi="Arial" w:cs="Times New Roman"/>
      <w:szCs w:val="20"/>
    </w:rPr>
  </w:style>
  <w:style w:type="paragraph" w:styleId="3">
    <w:name w:val="heading 3"/>
    <w:basedOn w:val="a"/>
    <w:next w:val="a"/>
    <w:link w:val="30"/>
    <w:uiPriority w:val="9"/>
    <w:qFormat/>
    <w:rsid w:val="00B97297"/>
    <w:pPr>
      <w:keepNext/>
      <w:ind w:leftChars="400" w:left="400"/>
      <w:outlineLvl w:val="2"/>
    </w:pPr>
    <w:rPr>
      <w:rFonts w:ascii="Arial" w:eastAsia="ＭＳ ゴシック"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B05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3"/>
    <w:uiPriority w:val="59"/>
    <w:rsid w:val="006B05AE"/>
    <w:rPr>
      <w:rFonts w:ascii="ＭＳ ゴシック" w:eastAsia="ＭＳ ゴシック" w:hAnsi="Century"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rsid w:val="00B97297"/>
    <w:rPr>
      <w:rFonts w:ascii="Arial" w:eastAsia="ＭＳ ゴシック" w:hAnsi="Arial" w:cs="Times New Roman"/>
      <w:sz w:val="24"/>
      <w:szCs w:val="24"/>
    </w:rPr>
  </w:style>
  <w:style w:type="character" w:customStyle="1" w:styleId="20">
    <w:name w:val="見出し 2 (文字)"/>
    <w:basedOn w:val="a0"/>
    <w:link w:val="2"/>
    <w:uiPriority w:val="9"/>
    <w:rsid w:val="00B97297"/>
    <w:rPr>
      <w:rFonts w:ascii="Arial" w:eastAsia="ＭＳ ゴシック" w:hAnsi="Arial" w:cs="Times New Roman"/>
      <w:szCs w:val="20"/>
    </w:rPr>
  </w:style>
  <w:style w:type="character" w:customStyle="1" w:styleId="30">
    <w:name w:val="見出し 3 (文字)"/>
    <w:basedOn w:val="a0"/>
    <w:link w:val="3"/>
    <w:uiPriority w:val="9"/>
    <w:rsid w:val="00B97297"/>
    <w:rPr>
      <w:rFonts w:ascii="Arial" w:eastAsia="ＭＳ ゴシック" w:hAnsi="Arial" w:cs="Times New Roman"/>
    </w:rPr>
  </w:style>
  <w:style w:type="numbering" w:customStyle="1" w:styleId="12">
    <w:name w:val="リストなし1"/>
    <w:next w:val="a2"/>
    <w:uiPriority w:val="99"/>
    <w:semiHidden/>
    <w:unhideWhenUsed/>
    <w:rsid w:val="00B97297"/>
  </w:style>
  <w:style w:type="paragraph" w:customStyle="1" w:styleId="a4">
    <w:name w:val="第４章"/>
    <w:basedOn w:val="a"/>
    <w:rsid w:val="00B97297"/>
    <w:rPr>
      <w:rFonts w:ascii="ＭＳ ゴシック" w:eastAsia="ＭＳ ゴシック" w:hAnsi="Century" w:cs="Times New Roman"/>
      <w:sz w:val="32"/>
      <w:szCs w:val="24"/>
    </w:rPr>
  </w:style>
  <w:style w:type="paragraph" w:customStyle="1" w:styleId="411">
    <w:name w:val="4.1＆(1)"/>
    <w:basedOn w:val="a"/>
    <w:rsid w:val="00B97297"/>
    <w:rPr>
      <w:rFonts w:ascii="ＭＳ ゴシック" w:eastAsia="ＭＳ ゴシック" w:hAnsi="Century" w:cs="Times New Roman"/>
      <w:sz w:val="24"/>
      <w:szCs w:val="24"/>
    </w:rPr>
  </w:style>
  <w:style w:type="paragraph" w:customStyle="1" w:styleId="a5">
    <w:name w:val="①"/>
    <w:basedOn w:val="a"/>
    <w:rsid w:val="00B97297"/>
    <w:rPr>
      <w:rFonts w:ascii="ＭＳ 明朝" w:eastAsia="ＭＳ 明朝" w:hAnsi="Century" w:cs="Times New Roman"/>
      <w:sz w:val="22"/>
      <w:szCs w:val="24"/>
    </w:rPr>
  </w:style>
  <w:style w:type="paragraph" w:customStyle="1" w:styleId="a6">
    <w:name w:val="①文"/>
    <w:basedOn w:val="a"/>
    <w:rsid w:val="00B97297"/>
    <w:pPr>
      <w:ind w:leftChars="100" w:left="220"/>
    </w:pPr>
    <w:rPr>
      <w:rFonts w:ascii="ＭＳ 明朝" w:eastAsia="ＭＳ 明朝" w:hAnsi="Century" w:cs="Times New Roman"/>
      <w:sz w:val="22"/>
      <w:szCs w:val="24"/>
    </w:rPr>
  </w:style>
  <w:style w:type="paragraph" w:styleId="a7">
    <w:name w:val="footer"/>
    <w:basedOn w:val="a"/>
    <w:link w:val="a8"/>
    <w:uiPriority w:val="99"/>
    <w:rsid w:val="00B97297"/>
    <w:pPr>
      <w:tabs>
        <w:tab w:val="center" w:pos="4252"/>
        <w:tab w:val="right" w:pos="8504"/>
      </w:tabs>
      <w:snapToGrid w:val="0"/>
    </w:pPr>
    <w:rPr>
      <w:rFonts w:ascii="ＭＳ 明朝" w:eastAsia="ＭＳ 明朝" w:hAnsi="Century" w:cs="Times New Roman"/>
      <w:sz w:val="22"/>
      <w:szCs w:val="24"/>
    </w:rPr>
  </w:style>
  <w:style w:type="character" w:customStyle="1" w:styleId="a8">
    <w:name w:val="フッター (文字)"/>
    <w:basedOn w:val="a0"/>
    <w:link w:val="a7"/>
    <w:uiPriority w:val="99"/>
    <w:rsid w:val="00B97297"/>
    <w:rPr>
      <w:rFonts w:ascii="ＭＳ 明朝" w:eastAsia="ＭＳ 明朝" w:hAnsi="Century" w:cs="Times New Roman"/>
      <w:sz w:val="22"/>
      <w:szCs w:val="24"/>
    </w:rPr>
  </w:style>
  <w:style w:type="character" w:styleId="a9">
    <w:name w:val="page number"/>
    <w:basedOn w:val="a0"/>
    <w:rsid w:val="00B97297"/>
  </w:style>
  <w:style w:type="paragraph" w:styleId="aa">
    <w:name w:val="header"/>
    <w:basedOn w:val="a"/>
    <w:link w:val="ab"/>
    <w:rsid w:val="00B97297"/>
    <w:pPr>
      <w:tabs>
        <w:tab w:val="center" w:pos="4252"/>
        <w:tab w:val="right" w:pos="8504"/>
      </w:tabs>
      <w:snapToGrid w:val="0"/>
    </w:pPr>
    <w:rPr>
      <w:rFonts w:ascii="ＭＳ 明朝" w:eastAsia="ＭＳ 明朝" w:hAnsi="Century" w:cs="Times New Roman"/>
      <w:sz w:val="22"/>
      <w:szCs w:val="24"/>
    </w:rPr>
  </w:style>
  <w:style w:type="character" w:customStyle="1" w:styleId="ab">
    <w:name w:val="ヘッダー (文字)"/>
    <w:basedOn w:val="a0"/>
    <w:link w:val="aa"/>
    <w:rsid w:val="00B97297"/>
    <w:rPr>
      <w:rFonts w:ascii="ＭＳ 明朝" w:eastAsia="ＭＳ 明朝" w:hAnsi="Century" w:cs="Times New Roman"/>
      <w:sz w:val="22"/>
      <w:szCs w:val="24"/>
    </w:rPr>
  </w:style>
  <w:style w:type="paragraph" w:styleId="ac">
    <w:name w:val="Block Text"/>
    <w:basedOn w:val="a"/>
    <w:rsid w:val="00B97297"/>
    <w:pPr>
      <w:ind w:leftChars="1002" w:left="2864" w:rightChars="1020" w:right="2244" w:hangingChars="300" w:hanging="660"/>
    </w:pPr>
    <w:rPr>
      <w:rFonts w:ascii="ＭＳ 明朝" w:eastAsia="ＭＳ 明朝" w:hAnsi="Century" w:cs="Times New Roman"/>
      <w:sz w:val="22"/>
      <w:szCs w:val="24"/>
    </w:rPr>
  </w:style>
  <w:style w:type="paragraph" w:styleId="ad">
    <w:name w:val="Body Text Indent"/>
    <w:basedOn w:val="a"/>
    <w:link w:val="ae"/>
    <w:rsid w:val="00B97297"/>
    <w:pPr>
      <w:spacing w:line="360" w:lineRule="auto"/>
      <w:ind w:leftChars="650" w:left="650"/>
    </w:pPr>
    <w:rPr>
      <w:rFonts w:ascii="ＭＳ 明朝" w:eastAsia="ＭＳ 明朝" w:hAnsi="ＭＳ 明朝" w:cs="Times New Roman" w:hint="eastAsia"/>
      <w:sz w:val="22"/>
    </w:rPr>
  </w:style>
  <w:style w:type="character" w:customStyle="1" w:styleId="ae">
    <w:name w:val="本文インデント (文字)"/>
    <w:basedOn w:val="a0"/>
    <w:link w:val="ad"/>
    <w:rsid w:val="00B97297"/>
    <w:rPr>
      <w:rFonts w:ascii="ＭＳ 明朝" w:eastAsia="ＭＳ 明朝" w:hAnsi="ＭＳ 明朝" w:cs="Times New Roman"/>
      <w:sz w:val="22"/>
    </w:rPr>
  </w:style>
  <w:style w:type="paragraph" w:styleId="af">
    <w:name w:val="Body Text"/>
    <w:basedOn w:val="a"/>
    <w:link w:val="af0"/>
    <w:rsid w:val="00B97297"/>
    <w:pPr>
      <w:tabs>
        <w:tab w:val="left" w:pos="45"/>
      </w:tabs>
      <w:spacing w:line="280" w:lineRule="atLeast"/>
    </w:pPr>
    <w:rPr>
      <w:rFonts w:ascii="Century" w:eastAsia="ＭＳ 明朝" w:hAnsi="Century" w:cs="Times New Roman"/>
      <w:sz w:val="16"/>
      <w:szCs w:val="24"/>
    </w:rPr>
  </w:style>
  <w:style w:type="character" w:customStyle="1" w:styleId="af0">
    <w:name w:val="本文 (文字)"/>
    <w:basedOn w:val="a0"/>
    <w:link w:val="af"/>
    <w:rsid w:val="00B97297"/>
    <w:rPr>
      <w:rFonts w:ascii="Century" w:eastAsia="ＭＳ 明朝" w:hAnsi="Century" w:cs="Times New Roman"/>
      <w:sz w:val="16"/>
      <w:szCs w:val="24"/>
    </w:rPr>
  </w:style>
  <w:style w:type="paragraph" w:styleId="21">
    <w:name w:val="Body Text Indent 2"/>
    <w:basedOn w:val="a"/>
    <w:link w:val="22"/>
    <w:rsid w:val="00B97297"/>
    <w:pPr>
      <w:ind w:left="1540"/>
    </w:pPr>
    <w:rPr>
      <w:rFonts w:ascii="ＭＳ 明朝" w:eastAsia="ＭＳ 明朝" w:hAnsi="Century" w:cs="Times New Roman"/>
      <w:sz w:val="22"/>
      <w:szCs w:val="24"/>
    </w:rPr>
  </w:style>
  <w:style w:type="character" w:customStyle="1" w:styleId="22">
    <w:name w:val="本文インデント 2 (文字)"/>
    <w:basedOn w:val="a0"/>
    <w:link w:val="21"/>
    <w:rsid w:val="00B97297"/>
    <w:rPr>
      <w:rFonts w:ascii="ＭＳ 明朝" w:eastAsia="ＭＳ 明朝" w:hAnsi="Century" w:cs="Times New Roman"/>
      <w:sz w:val="22"/>
      <w:szCs w:val="24"/>
    </w:rPr>
  </w:style>
  <w:style w:type="paragraph" w:styleId="HTML">
    <w:name w:val="HTML Preformatted"/>
    <w:basedOn w:val="a"/>
    <w:link w:val="HTML0"/>
    <w:rsid w:val="00B972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Courier New" w:cs="Courier New"/>
      <w:kern w:val="0"/>
      <w:sz w:val="20"/>
      <w:szCs w:val="20"/>
    </w:rPr>
  </w:style>
  <w:style w:type="character" w:customStyle="1" w:styleId="HTML0">
    <w:name w:val="HTML 書式付き (文字)"/>
    <w:basedOn w:val="a0"/>
    <w:link w:val="HTML"/>
    <w:rsid w:val="00B97297"/>
    <w:rPr>
      <w:rFonts w:ascii="ＭＳ ゴシック" w:eastAsia="ＭＳ ゴシック" w:hAnsi="Courier New" w:cs="Courier New"/>
      <w:kern w:val="0"/>
      <w:sz w:val="20"/>
      <w:szCs w:val="20"/>
    </w:rPr>
  </w:style>
  <w:style w:type="paragraph" w:styleId="31">
    <w:name w:val="Body Text Indent 3"/>
    <w:basedOn w:val="a"/>
    <w:link w:val="32"/>
    <w:rsid w:val="00B97297"/>
    <w:pPr>
      <w:ind w:left="818" w:hanging="142"/>
    </w:pPr>
    <w:rPr>
      <w:rFonts w:ascii="ＭＳ 明朝" w:eastAsia="ＭＳ 明朝" w:hAnsi="Century" w:cs="Times New Roman"/>
      <w:sz w:val="18"/>
      <w:szCs w:val="24"/>
    </w:rPr>
  </w:style>
  <w:style w:type="character" w:customStyle="1" w:styleId="32">
    <w:name w:val="本文インデント 3 (文字)"/>
    <w:basedOn w:val="a0"/>
    <w:link w:val="31"/>
    <w:rsid w:val="00B97297"/>
    <w:rPr>
      <w:rFonts w:ascii="ＭＳ 明朝" w:eastAsia="ＭＳ 明朝" w:hAnsi="Century" w:cs="Times New Roman"/>
      <w:sz w:val="18"/>
      <w:szCs w:val="24"/>
    </w:rPr>
  </w:style>
  <w:style w:type="paragraph" w:styleId="af1">
    <w:name w:val="Balloon Text"/>
    <w:basedOn w:val="a"/>
    <w:link w:val="af2"/>
    <w:rsid w:val="00B97297"/>
    <w:rPr>
      <w:rFonts w:ascii="Arial" w:eastAsia="ＭＳ ゴシック" w:hAnsi="Arial" w:cs="Times New Roman"/>
      <w:sz w:val="18"/>
      <w:szCs w:val="18"/>
    </w:rPr>
  </w:style>
  <w:style w:type="character" w:customStyle="1" w:styleId="af2">
    <w:name w:val="吹き出し (文字)"/>
    <w:basedOn w:val="a0"/>
    <w:link w:val="af1"/>
    <w:rsid w:val="00B97297"/>
    <w:rPr>
      <w:rFonts w:ascii="Arial" w:eastAsia="ＭＳ ゴシック" w:hAnsi="Arial" w:cs="Times New Roman"/>
      <w:sz w:val="18"/>
      <w:szCs w:val="18"/>
    </w:rPr>
  </w:style>
  <w:style w:type="character" w:styleId="af3">
    <w:name w:val="Hyperlink"/>
    <w:rsid w:val="00B97297"/>
    <w:rPr>
      <w:color w:val="0000FF"/>
      <w:u w:val="single"/>
    </w:rPr>
  </w:style>
  <w:style w:type="paragraph" w:customStyle="1" w:styleId="af4">
    <w:name w:val="見出し大"/>
    <w:basedOn w:val="af5"/>
    <w:next w:val="af5"/>
    <w:rsid w:val="00B97297"/>
    <w:pPr>
      <w:spacing w:after="200" w:line="380" w:lineRule="exact"/>
    </w:pPr>
    <w:rPr>
      <w:sz w:val="22"/>
      <w:lang w:val="en-US"/>
    </w:rPr>
  </w:style>
  <w:style w:type="paragraph" w:customStyle="1" w:styleId="af5">
    <w:name w:val="見出し小"/>
    <w:basedOn w:val="a"/>
    <w:next w:val="af"/>
    <w:rsid w:val="00B97297"/>
    <w:pPr>
      <w:widowControl/>
      <w:overflowPunct w:val="0"/>
      <w:autoSpaceDE w:val="0"/>
      <w:autoSpaceDN w:val="0"/>
      <w:adjustRightInd w:val="0"/>
      <w:spacing w:before="80" w:line="360" w:lineRule="exact"/>
      <w:jc w:val="left"/>
      <w:textAlignment w:val="baseline"/>
    </w:pPr>
    <w:rPr>
      <w:rFonts w:ascii="Arial" w:eastAsia="ＭＳ Ｐゴシック" w:hAnsi="Arial" w:cs="Times New Roman"/>
      <w:spacing w:val="-6"/>
      <w:kern w:val="0"/>
      <w:szCs w:val="20"/>
      <w:lang w:val="en-GB"/>
    </w:rPr>
  </w:style>
  <w:style w:type="paragraph" w:customStyle="1" w:styleId="af6">
    <w:name w:val="本文：項目"/>
    <w:basedOn w:val="a"/>
    <w:rsid w:val="00B97297"/>
    <w:pPr>
      <w:overflowPunct w:val="0"/>
      <w:autoSpaceDE w:val="0"/>
      <w:autoSpaceDN w:val="0"/>
      <w:adjustRightInd w:val="0"/>
      <w:snapToGrid w:val="0"/>
      <w:spacing w:line="340" w:lineRule="exact"/>
      <w:ind w:leftChars="50" w:left="750" w:hangingChars="309" w:hanging="630"/>
      <w:jc w:val="left"/>
      <w:textAlignment w:val="baseline"/>
    </w:pPr>
    <w:rPr>
      <w:rFonts w:ascii="Times New Roman" w:eastAsia="ＭＳ 明朝" w:hAnsi="Times New Roman" w:cs="Times New Roman"/>
      <w:spacing w:val="-6"/>
      <w:kern w:val="0"/>
      <w:szCs w:val="20"/>
    </w:rPr>
  </w:style>
  <w:style w:type="paragraph" w:customStyle="1" w:styleId="af7">
    <w:name w:val="本文：問題点"/>
    <w:basedOn w:val="af6"/>
    <w:rsid w:val="00B97297"/>
    <w:pPr>
      <w:spacing w:before="160"/>
      <w:ind w:leftChars="0" w:left="204" w:hangingChars="100" w:hanging="204"/>
    </w:pPr>
    <w:rPr>
      <w:rFonts w:ascii="Arial" w:eastAsia="ＭＳ ゴシック" w:hAnsi="Arial"/>
    </w:rPr>
  </w:style>
  <w:style w:type="paragraph" w:customStyle="1" w:styleId="af8">
    <w:name w:val="本文：補足"/>
    <w:basedOn w:val="af7"/>
    <w:rsid w:val="00B97297"/>
    <w:pPr>
      <w:spacing w:before="0"/>
      <w:ind w:leftChars="50" w:left="120" w:firstLineChars="0" w:firstLine="0"/>
    </w:pPr>
    <w:rPr>
      <w:rFonts w:ascii="Times New Roman" w:eastAsia="ＭＳ 明朝" w:hAnsi="Times New Roman"/>
    </w:rPr>
  </w:style>
  <w:style w:type="paragraph" w:customStyle="1" w:styleId="af9">
    <w:name w:val="スペーサー"/>
    <w:basedOn w:val="af6"/>
    <w:rsid w:val="00B97297"/>
    <w:pPr>
      <w:spacing w:line="240" w:lineRule="exact"/>
      <w:ind w:leftChars="0" w:left="0" w:firstLineChars="0" w:firstLine="1"/>
    </w:pPr>
  </w:style>
  <w:style w:type="table" w:customStyle="1" w:styleId="23">
    <w:name w:val="表 (格子)2"/>
    <w:basedOn w:val="a1"/>
    <w:next w:val="a3"/>
    <w:uiPriority w:val="59"/>
    <w:rsid w:val="00B97297"/>
    <w:pPr>
      <w:overflowPunct w:val="0"/>
      <w:autoSpaceDE w:val="0"/>
      <w:autoSpaceDN w:val="0"/>
      <w:adjustRightInd w:val="0"/>
      <w:textAlignment w:val="baseline"/>
    </w:pPr>
    <w:rPr>
      <w:rFonts w:ascii="ＭＳ 明朝" w:eastAsia="平成明朝" w:hAnsi="ＭＳ 明朝"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箇条１"/>
    <w:next w:val="afb"/>
    <w:rsid w:val="00B97297"/>
    <w:pPr>
      <w:keepLines/>
      <w:widowControl w:val="0"/>
      <w:tabs>
        <w:tab w:val="left" w:pos="397"/>
        <w:tab w:val="left" w:pos="595"/>
        <w:tab w:val="left" w:pos="794"/>
      </w:tabs>
      <w:spacing w:line="340" w:lineRule="exact"/>
      <w:jc w:val="both"/>
    </w:pPr>
    <w:rPr>
      <w:rFonts w:ascii="Times New Roman" w:eastAsia="ＭＳ ゴシック" w:hAnsi="Times New Roman" w:cs="Times New Roman"/>
      <w:b/>
      <w:sz w:val="20"/>
      <w:szCs w:val="20"/>
    </w:rPr>
  </w:style>
  <w:style w:type="paragraph" w:customStyle="1" w:styleId="afb">
    <w:name w:val="段落"/>
    <w:rsid w:val="00B97297"/>
    <w:pPr>
      <w:widowControl w:val="0"/>
      <w:spacing w:line="340" w:lineRule="exact"/>
      <w:ind w:firstLine="199"/>
      <w:jc w:val="both"/>
    </w:pPr>
    <w:rPr>
      <w:rFonts w:ascii="Times New Roman" w:eastAsia="ＭＳ 明朝" w:hAnsi="Times New Roman" w:cs="Times New Roman"/>
      <w:sz w:val="20"/>
      <w:szCs w:val="20"/>
    </w:rPr>
  </w:style>
  <w:style w:type="character" w:customStyle="1" w:styleId="afc">
    <w:name w:val="強調"/>
    <w:rsid w:val="00B97297"/>
    <w:rPr>
      <w:rFonts w:ascii="Times New Roman" w:eastAsia="ＭＳ ゴシック" w:hAnsi="Times New Roman"/>
      <w:b/>
      <w:spacing w:val="0"/>
      <w:w w:val="100"/>
      <w:kern w:val="2"/>
      <w:position w:val="0"/>
    </w:rPr>
  </w:style>
  <w:style w:type="character" w:customStyle="1" w:styleId="afd">
    <w:name w:val="項番"/>
    <w:rsid w:val="00B97297"/>
    <w:rPr>
      <w:rFonts w:ascii="Times New Roman" w:eastAsia="ＭＳ ゴシック" w:hAnsi="Times New Roman"/>
      <w:b/>
      <w:color w:val="auto"/>
      <w:vertAlign w:val="baseline"/>
    </w:rPr>
  </w:style>
  <w:style w:type="paragraph" w:customStyle="1" w:styleId="afe">
    <w:name w:val="細別符号１"/>
    <w:rsid w:val="00B97297"/>
    <w:pPr>
      <w:widowControl w:val="0"/>
      <w:tabs>
        <w:tab w:val="left" w:pos="397"/>
        <w:tab w:val="left" w:pos="595"/>
        <w:tab w:val="left" w:pos="794"/>
      </w:tabs>
      <w:ind w:left="397" w:hanging="397"/>
      <w:jc w:val="both"/>
    </w:pPr>
    <w:rPr>
      <w:rFonts w:ascii="Times New Roman" w:eastAsia="ＭＳ 明朝" w:hAnsi="Times New Roman" w:cs="Times New Roman"/>
      <w:sz w:val="18"/>
      <w:szCs w:val="20"/>
    </w:rPr>
  </w:style>
  <w:style w:type="paragraph" w:customStyle="1" w:styleId="aff">
    <w:name w:val="単位"/>
    <w:rsid w:val="00B97297"/>
    <w:pPr>
      <w:widowControl w:val="0"/>
      <w:spacing w:line="260" w:lineRule="exact"/>
      <w:jc w:val="right"/>
    </w:pPr>
    <w:rPr>
      <w:rFonts w:ascii="Times New Roman" w:eastAsia="ＭＳ ゴシック" w:hAnsi="Times New Roman" w:cs="Times New Roman"/>
      <w:sz w:val="18"/>
      <w:szCs w:val="20"/>
    </w:rPr>
  </w:style>
  <w:style w:type="paragraph" w:customStyle="1" w:styleId="aff0">
    <w:name w:val="図本体"/>
    <w:next w:val="afb"/>
    <w:rsid w:val="00B97297"/>
    <w:pPr>
      <w:widowControl w:val="0"/>
      <w:jc w:val="center"/>
    </w:pPr>
    <w:rPr>
      <w:rFonts w:ascii="Times New Roman" w:eastAsia="ＭＳ 明朝" w:hAnsi="Times New Roman" w:cs="Times New Roman"/>
      <w:sz w:val="20"/>
      <w:szCs w:val="20"/>
    </w:rPr>
  </w:style>
  <w:style w:type="paragraph" w:customStyle="1" w:styleId="aff1">
    <w:name w:val="表内＿段落"/>
    <w:rsid w:val="00B97297"/>
    <w:pPr>
      <w:widowControl w:val="0"/>
      <w:spacing w:line="260" w:lineRule="exact"/>
      <w:jc w:val="both"/>
    </w:pPr>
    <w:rPr>
      <w:rFonts w:ascii="Times New Roman" w:eastAsia="ＭＳ 明朝" w:hAnsi="Times New Roman" w:cs="Times New Roman"/>
      <w:sz w:val="18"/>
      <w:szCs w:val="20"/>
    </w:rPr>
  </w:style>
  <w:style w:type="paragraph" w:styleId="aff2">
    <w:name w:val="Title"/>
    <w:basedOn w:val="a"/>
    <w:next w:val="aff"/>
    <w:link w:val="aff3"/>
    <w:qFormat/>
    <w:rsid w:val="00B97297"/>
    <w:pPr>
      <w:spacing w:after="60" w:line="340" w:lineRule="exact"/>
      <w:jc w:val="center"/>
    </w:pPr>
    <w:rPr>
      <w:rFonts w:ascii="Arial" w:eastAsia="ＭＳ ゴシック" w:hAnsi="Arial" w:cs="Times New Roman"/>
      <w:sz w:val="20"/>
      <w:szCs w:val="20"/>
    </w:rPr>
  </w:style>
  <w:style w:type="character" w:customStyle="1" w:styleId="aff3">
    <w:name w:val="表題 (文字)"/>
    <w:basedOn w:val="a0"/>
    <w:link w:val="aff2"/>
    <w:rsid w:val="00B97297"/>
    <w:rPr>
      <w:rFonts w:ascii="Arial" w:eastAsia="ＭＳ ゴシック" w:hAnsi="Arial" w:cs="Times New Roman"/>
      <w:sz w:val="20"/>
      <w:szCs w:val="20"/>
    </w:rPr>
  </w:style>
  <w:style w:type="paragraph" w:customStyle="1" w:styleId="aff4">
    <w:name w:val="表内＿段落（中央）"/>
    <w:next w:val="aff1"/>
    <w:rsid w:val="00B97297"/>
    <w:pPr>
      <w:widowControl w:val="0"/>
      <w:spacing w:line="260" w:lineRule="exact"/>
      <w:jc w:val="center"/>
    </w:pPr>
    <w:rPr>
      <w:rFonts w:ascii="Times New Roman" w:eastAsia="ＭＳ 明朝" w:hAnsi="Times New Roman" w:cs="Times New Roman"/>
      <w:sz w:val="18"/>
      <w:szCs w:val="20"/>
    </w:rPr>
  </w:style>
  <w:style w:type="paragraph" w:styleId="aff5">
    <w:name w:val="Normal Indent"/>
    <w:basedOn w:val="a"/>
    <w:uiPriority w:val="99"/>
    <w:unhideWhenUsed/>
    <w:rsid w:val="00B97297"/>
    <w:pPr>
      <w:ind w:leftChars="400" w:left="840"/>
    </w:pPr>
    <w:rPr>
      <w:rFonts w:ascii="Century" w:eastAsia="ＭＳ 明朝" w:hAnsi="Century" w:cs="Times New Roman"/>
    </w:rPr>
  </w:style>
  <w:style w:type="paragraph" w:styleId="aff6">
    <w:name w:val="List Paragraph"/>
    <w:basedOn w:val="a"/>
    <w:uiPriority w:val="34"/>
    <w:qFormat/>
    <w:rsid w:val="00B97297"/>
    <w:pPr>
      <w:ind w:leftChars="400" w:left="840"/>
    </w:pPr>
    <w:rPr>
      <w:rFonts w:ascii="ＭＳ 明朝" w:eastAsia="ＭＳ 明朝" w:hAnsi="Century" w:cs="Times New Roman"/>
      <w:sz w:val="22"/>
      <w:szCs w:val="24"/>
    </w:rPr>
  </w:style>
  <w:style w:type="paragraph" w:styleId="24">
    <w:name w:val="Body Text 2"/>
    <w:basedOn w:val="a"/>
    <w:link w:val="25"/>
    <w:rsid w:val="00B97297"/>
    <w:pPr>
      <w:spacing w:line="480" w:lineRule="auto"/>
    </w:pPr>
    <w:rPr>
      <w:rFonts w:ascii="ＭＳ 明朝" w:eastAsia="ＭＳ 明朝" w:hAnsi="Century" w:cs="Times New Roman"/>
      <w:sz w:val="22"/>
      <w:szCs w:val="24"/>
    </w:rPr>
  </w:style>
  <w:style w:type="character" w:customStyle="1" w:styleId="25">
    <w:name w:val="本文 2 (文字)"/>
    <w:basedOn w:val="a0"/>
    <w:link w:val="24"/>
    <w:rsid w:val="00B97297"/>
    <w:rPr>
      <w:rFonts w:ascii="ＭＳ 明朝" w:eastAsia="ＭＳ 明朝" w:hAnsi="Century" w:cs="Times New Roman"/>
      <w:sz w:val="22"/>
      <w:szCs w:val="24"/>
    </w:rPr>
  </w:style>
  <w:style w:type="numbering" w:customStyle="1" w:styleId="110">
    <w:name w:val="リストなし11"/>
    <w:next w:val="a2"/>
    <w:uiPriority w:val="99"/>
    <w:semiHidden/>
    <w:unhideWhenUsed/>
    <w:rsid w:val="00B97297"/>
  </w:style>
  <w:style w:type="table" w:customStyle="1" w:styleId="111">
    <w:name w:val="表 (格子)11"/>
    <w:basedOn w:val="a1"/>
    <w:next w:val="a3"/>
    <w:rsid w:val="00B97297"/>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3"/>
    <w:basedOn w:val="a"/>
    <w:link w:val="34"/>
    <w:rsid w:val="00B97297"/>
    <w:rPr>
      <w:rFonts w:ascii="Century" w:eastAsia="ＭＳ 明朝" w:hAnsi="Century" w:cs="Times New Roman"/>
      <w:sz w:val="16"/>
      <w:szCs w:val="16"/>
    </w:rPr>
  </w:style>
  <w:style w:type="character" w:customStyle="1" w:styleId="34">
    <w:name w:val="本文 3 (文字)"/>
    <w:basedOn w:val="a0"/>
    <w:link w:val="33"/>
    <w:rsid w:val="00B97297"/>
    <w:rPr>
      <w:rFonts w:ascii="Century" w:eastAsia="ＭＳ 明朝" w:hAnsi="Century" w:cs="Times New Roman"/>
      <w:sz w:val="16"/>
      <w:szCs w:val="16"/>
    </w:rPr>
  </w:style>
  <w:style w:type="paragraph" w:styleId="aff7">
    <w:name w:val="Date"/>
    <w:basedOn w:val="a"/>
    <w:next w:val="a"/>
    <w:link w:val="aff8"/>
    <w:rsid w:val="00B97297"/>
    <w:rPr>
      <w:rFonts w:ascii="Century" w:eastAsia="ＭＳ 明朝" w:hAnsi="Century" w:cs="Times New Roman"/>
      <w:szCs w:val="24"/>
    </w:rPr>
  </w:style>
  <w:style w:type="character" w:customStyle="1" w:styleId="aff8">
    <w:name w:val="日付 (文字)"/>
    <w:basedOn w:val="a0"/>
    <w:link w:val="aff7"/>
    <w:rsid w:val="00B97297"/>
    <w:rPr>
      <w:rFonts w:ascii="Century" w:eastAsia="ＭＳ 明朝" w:hAnsi="Century" w:cs="Times New Roman"/>
      <w:szCs w:val="24"/>
    </w:rPr>
  </w:style>
  <w:style w:type="paragraph" w:customStyle="1" w:styleId="xl31">
    <w:name w:val="xl31"/>
    <w:basedOn w:val="a"/>
    <w:rsid w:val="00B97297"/>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Times New Roman" w:hint="eastAsia"/>
      <w:kern w:val="0"/>
      <w:sz w:val="20"/>
      <w:szCs w:val="20"/>
    </w:rPr>
  </w:style>
  <w:style w:type="character" w:styleId="aff9">
    <w:name w:val="FollowedHyperlink"/>
    <w:rsid w:val="00B97297"/>
    <w:rPr>
      <w:color w:val="800080"/>
      <w:u w:val="single"/>
    </w:rPr>
  </w:style>
  <w:style w:type="character" w:styleId="affa">
    <w:name w:val="annotation reference"/>
    <w:rsid w:val="00B97297"/>
    <w:rPr>
      <w:sz w:val="18"/>
      <w:szCs w:val="18"/>
    </w:rPr>
  </w:style>
  <w:style w:type="paragraph" w:styleId="affb">
    <w:name w:val="annotation text"/>
    <w:basedOn w:val="a"/>
    <w:link w:val="affc"/>
    <w:rsid w:val="00B97297"/>
    <w:pPr>
      <w:jc w:val="left"/>
    </w:pPr>
    <w:rPr>
      <w:rFonts w:ascii="Century" w:eastAsia="ＭＳ 明朝" w:hAnsi="Century" w:cs="Times New Roman"/>
      <w:szCs w:val="24"/>
    </w:rPr>
  </w:style>
  <w:style w:type="character" w:customStyle="1" w:styleId="affc">
    <w:name w:val="コメント文字列 (文字)"/>
    <w:basedOn w:val="a0"/>
    <w:link w:val="affb"/>
    <w:rsid w:val="00B97297"/>
    <w:rPr>
      <w:rFonts w:ascii="Century" w:eastAsia="ＭＳ 明朝" w:hAnsi="Century" w:cs="Times New Roman"/>
      <w:szCs w:val="24"/>
    </w:rPr>
  </w:style>
  <w:style w:type="paragraph" w:styleId="affd">
    <w:name w:val="annotation subject"/>
    <w:basedOn w:val="affb"/>
    <w:next w:val="affb"/>
    <w:link w:val="affe"/>
    <w:rsid w:val="00B97297"/>
    <w:rPr>
      <w:b/>
      <w:bCs/>
    </w:rPr>
  </w:style>
  <w:style w:type="character" w:customStyle="1" w:styleId="affe">
    <w:name w:val="コメント内容 (文字)"/>
    <w:basedOn w:val="affc"/>
    <w:link w:val="affd"/>
    <w:rsid w:val="00B97297"/>
    <w:rPr>
      <w:rFonts w:ascii="Century" w:eastAsia="ＭＳ 明朝" w:hAnsi="Century" w:cs="Times New Roman"/>
      <w:b/>
      <w:bCs/>
      <w:szCs w:val="24"/>
    </w:rPr>
  </w:style>
  <w:style w:type="paragraph" w:styleId="Web">
    <w:name w:val="Normal (Web)"/>
    <w:basedOn w:val="a"/>
    <w:uiPriority w:val="99"/>
    <w:unhideWhenUsed/>
    <w:rsid w:val="00B97297"/>
    <w:rPr>
      <w:rFonts w:ascii="Times New Roman" w:eastAsia="ＤＦ細丸ゴシック体" w:hAnsi="Times New Roman" w:cs="Times New Roman"/>
      <w:sz w:val="24"/>
      <w:szCs w:val="24"/>
    </w:rPr>
  </w:style>
  <w:style w:type="numbering" w:customStyle="1" w:styleId="1110">
    <w:name w:val="リストなし111"/>
    <w:next w:val="a2"/>
    <w:semiHidden/>
    <w:rsid w:val="00B97297"/>
  </w:style>
  <w:style w:type="paragraph" w:styleId="afff">
    <w:name w:val="No Spacing"/>
    <w:link w:val="afff0"/>
    <w:uiPriority w:val="1"/>
    <w:qFormat/>
    <w:rsid w:val="00B97297"/>
    <w:rPr>
      <w:kern w:val="0"/>
      <w:sz w:val="22"/>
    </w:rPr>
  </w:style>
  <w:style w:type="character" w:customStyle="1" w:styleId="afff0">
    <w:name w:val="行間詰め (文字)"/>
    <w:basedOn w:val="a0"/>
    <w:link w:val="afff"/>
    <w:uiPriority w:val="1"/>
    <w:rsid w:val="00B97297"/>
    <w:rPr>
      <w:kern w:val="0"/>
      <w:sz w:val="22"/>
    </w:rPr>
  </w:style>
  <w:style w:type="numbering" w:customStyle="1" w:styleId="26">
    <w:name w:val="リストなし2"/>
    <w:next w:val="a2"/>
    <w:semiHidden/>
    <w:rsid w:val="00B97297"/>
  </w:style>
  <w:style w:type="paragraph" w:customStyle="1" w:styleId="xl24">
    <w:name w:val="xl24"/>
    <w:basedOn w:val="a"/>
    <w:rsid w:val="00B97297"/>
    <w:pPr>
      <w:widowControl/>
      <w:spacing w:before="100" w:beforeAutospacing="1" w:after="100" w:afterAutospacing="1"/>
      <w:jc w:val="left"/>
    </w:pPr>
    <w:rPr>
      <w:rFonts w:ascii="ＭＳ Ｐゴシック" w:eastAsia="ＭＳ Ｐゴシック" w:hAnsi="ＭＳ Ｐゴシック" w:cs="Times New Roman" w:hint="eastAsia"/>
      <w:kern w:val="0"/>
      <w:sz w:val="18"/>
      <w:szCs w:val="18"/>
    </w:rPr>
  </w:style>
  <w:style w:type="table" w:customStyle="1" w:styleId="1111">
    <w:name w:val="表 (格子)111"/>
    <w:basedOn w:val="a1"/>
    <w:next w:val="a3"/>
    <w:rsid w:val="00B97297"/>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3"/>
    <w:uiPriority w:val="39"/>
    <w:rsid w:val="00B97297"/>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リストなし3"/>
    <w:next w:val="a2"/>
    <w:uiPriority w:val="99"/>
    <w:semiHidden/>
    <w:unhideWhenUsed/>
    <w:rsid w:val="00B97297"/>
  </w:style>
  <w:style w:type="table" w:customStyle="1" w:styleId="36">
    <w:name w:val="表 (格子)3"/>
    <w:basedOn w:val="a1"/>
    <w:next w:val="a3"/>
    <w:uiPriority w:val="59"/>
    <w:rsid w:val="00B97297"/>
    <w:pPr>
      <w:overflowPunct w:val="0"/>
      <w:autoSpaceDE w:val="0"/>
      <w:autoSpaceDN w:val="0"/>
      <w:adjustRightInd w:val="0"/>
      <w:textAlignment w:val="baseline"/>
    </w:pPr>
    <w:rPr>
      <w:rFonts w:ascii="ＭＳ 明朝" w:eastAsia="平成明朝" w:hAnsi="ＭＳ 明朝"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リストなし12"/>
    <w:next w:val="a2"/>
    <w:uiPriority w:val="99"/>
    <w:semiHidden/>
    <w:unhideWhenUsed/>
    <w:rsid w:val="00B97297"/>
  </w:style>
  <w:style w:type="table" w:customStyle="1" w:styleId="121">
    <w:name w:val="表 (格子)12"/>
    <w:basedOn w:val="a1"/>
    <w:next w:val="a3"/>
    <w:rsid w:val="00B97297"/>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2"/>
    <w:next w:val="a2"/>
    <w:semiHidden/>
    <w:rsid w:val="00B97297"/>
  </w:style>
  <w:style w:type="numbering" w:customStyle="1" w:styleId="211">
    <w:name w:val="リストなし21"/>
    <w:next w:val="a2"/>
    <w:semiHidden/>
    <w:rsid w:val="00B97297"/>
  </w:style>
  <w:style w:type="table" w:customStyle="1" w:styleId="1120">
    <w:name w:val="表 (格子)112"/>
    <w:basedOn w:val="a1"/>
    <w:next w:val="a3"/>
    <w:rsid w:val="00B97297"/>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1"/>
    <w:next w:val="a3"/>
    <w:uiPriority w:val="39"/>
    <w:rsid w:val="00B97297"/>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 (格子)23"/>
    <w:basedOn w:val="a1"/>
    <w:next w:val="a3"/>
    <w:uiPriority w:val="39"/>
    <w:rsid w:val="003C179B"/>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EC556B"/>
    <w:pPr>
      <w:overflowPunct w:val="0"/>
      <w:autoSpaceDE w:val="0"/>
      <w:autoSpaceDN w:val="0"/>
      <w:adjustRightInd w:val="0"/>
      <w:textAlignment w:val="baseline"/>
    </w:pPr>
    <w:rPr>
      <w:rFonts w:ascii="ＭＳ 明朝" w:eastAsia="平成明朝" w:hAnsi="ＭＳ 明朝"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EC556B"/>
    <w:pPr>
      <w:overflowPunct w:val="0"/>
      <w:autoSpaceDE w:val="0"/>
      <w:autoSpaceDN w:val="0"/>
      <w:adjustRightInd w:val="0"/>
      <w:textAlignment w:val="baseline"/>
    </w:pPr>
    <w:rPr>
      <w:rFonts w:ascii="ＭＳ 明朝" w:eastAsia="平成明朝" w:hAnsi="ＭＳ 明朝"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CA447B"/>
    <w:pPr>
      <w:overflowPunct w:val="0"/>
      <w:autoSpaceDE w:val="0"/>
      <w:autoSpaceDN w:val="0"/>
      <w:adjustRightInd w:val="0"/>
      <w:textAlignment w:val="baseline"/>
    </w:pPr>
    <w:rPr>
      <w:rFonts w:ascii="ＭＳ 明朝" w:eastAsia="平成明朝" w:hAnsi="ＭＳ 明朝"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59"/>
    <w:rsid w:val="00CA447B"/>
    <w:pPr>
      <w:overflowPunct w:val="0"/>
      <w:autoSpaceDE w:val="0"/>
      <w:autoSpaceDN w:val="0"/>
      <w:adjustRightInd w:val="0"/>
      <w:textAlignment w:val="baseline"/>
    </w:pPr>
    <w:rPr>
      <w:rFonts w:ascii="ＭＳ 明朝" w:eastAsia="平成明朝" w:hAnsi="ＭＳ 明朝"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662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F7167-FB4C-4871-A601-C52B497D0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386</Words>
  <Characters>2206</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志賀　薫</dc:creator>
  <cp:lastModifiedBy>秀坂　正綱</cp:lastModifiedBy>
  <cp:revision>11</cp:revision>
  <cp:lastPrinted>2015-12-16T05:48:00Z</cp:lastPrinted>
  <dcterms:created xsi:type="dcterms:W3CDTF">2016-03-02T04:55:00Z</dcterms:created>
  <dcterms:modified xsi:type="dcterms:W3CDTF">2023-05-24T06:19:00Z</dcterms:modified>
</cp:coreProperties>
</file>