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6AE10D" w14:textId="450B061C" w:rsidR="00350944" w:rsidRPr="00350944" w:rsidRDefault="00FC0BAC" w:rsidP="00350944">
      <w:pPr>
        <w:rPr>
          <w:rFonts w:ascii="ＭＳ 明朝" w:eastAsia="ＭＳ 明朝" w:hAnsi="ＭＳ 明朝" w:cs="Times New Roman"/>
          <w:kern w:val="0"/>
          <w:szCs w:val="21"/>
        </w:rPr>
      </w:pPr>
      <w:r w:rsidRPr="00C6376F">
        <w:rPr>
          <w:rFonts w:ascii="ＭＳ 明朝" w:eastAsia="ＭＳ 明朝" w:hAnsi="ＭＳ 明朝" w:cs="Times New Roman"/>
          <w:noProof/>
          <w:kern w:val="0"/>
          <w:szCs w:val="21"/>
        </w:rPr>
        <mc:AlternateContent>
          <mc:Choice Requires="wps">
            <w:drawing>
              <wp:anchor distT="45720" distB="45720" distL="114300" distR="114300" simplePos="0" relativeHeight="251826176" behindDoc="0" locked="0" layoutInCell="1" allowOverlap="1" wp14:anchorId="349092CD" wp14:editId="1153365E">
                <wp:simplePos x="0" y="0"/>
                <wp:positionH relativeFrom="column">
                  <wp:posOffset>4928870</wp:posOffset>
                </wp:positionH>
                <wp:positionV relativeFrom="paragraph">
                  <wp:posOffset>4445</wp:posOffset>
                </wp:positionV>
                <wp:extent cx="790575" cy="257175"/>
                <wp:effectExtent l="0" t="0" r="28575" b="28575"/>
                <wp:wrapSquare wrapText="bothSides"/>
                <wp:docPr id="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5717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34C54C0F" w14:textId="6BBD16C6" w:rsidR="00C6376F" w:rsidRPr="00FC0BAC" w:rsidRDefault="00C6376F" w:rsidP="00C6376F">
                            <w:pPr>
                              <w:jc w:val="center"/>
                              <w:rPr>
                                <w:rFonts w:ascii="ＭＳ ゴシック" w:eastAsia="ＭＳ ゴシック" w:hAnsi="ＭＳ ゴシック"/>
                                <w:sz w:val="24"/>
                                <w:szCs w:val="24"/>
                              </w:rPr>
                            </w:pPr>
                            <w:r w:rsidRPr="00FC0BAC">
                              <w:rPr>
                                <w:rFonts w:ascii="ＭＳ ゴシック" w:eastAsia="ＭＳ ゴシック" w:hAnsi="ＭＳ ゴシック" w:hint="eastAsia"/>
                                <w:sz w:val="24"/>
                                <w:szCs w:val="24"/>
                              </w:rPr>
                              <w:t>資料１</w:t>
                            </w:r>
                          </w:p>
                        </w:txbxContent>
                      </wps:txbx>
                      <wps:bodyPr rot="0" vert="horz" wrap="square" lIns="36000" tIns="0" rIns="3600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49092CD" id="_x0000_t202" coordsize="21600,21600" o:spt="202" path="m,l,21600r21600,l21600,xe">
                <v:stroke joinstyle="miter"/>
                <v:path gradientshapeok="t" o:connecttype="rect"/>
              </v:shapetype>
              <v:shape id="_x0000_s1026" type="#_x0000_t202" style="position:absolute;left:0;text-align:left;margin-left:388.1pt;margin-top:.35pt;width:62.25pt;height:20.25pt;z-index:251826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" fillcolor="white [3201]" strokecolor="black [3200]" strokeweight="1pt">
                <v:textbox inset="1mm,0,1mm,0">
                  <w:txbxContent>
                    <w:p w14:paraId="34C54C0F" w14:textId="6BBD16C6" w:rsidR="00C6376F" w:rsidRPr="00FC0BAC" w:rsidRDefault="00C6376F" w:rsidP="00C6376F">
                      <w:pPr>
                        <w:jc w:val="center"/>
                        <w:rPr>
                          <w:rFonts w:ascii="ＭＳ ゴシック" w:eastAsia="ＭＳ ゴシック" w:hAnsi="ＭＳ ゴシック"/>
                          <w:sz w:val="24"/>
                          <w:szCs w:val="24"/>
                        </w:rPr>
                      </w:pPr>
                      <w:r w:rsidRPr="00FC0BAC">
                        <w:rPr>
                          <w:rFonts w:ascii="ＭＳ ゴシック" w:eastAsia="ＭＳ ゴシック" w:hAnsi="ＭＳ ゴシック" w:hint="eastAsia"/>
                          <w:sz w:val="24"/>
                          <w:szCs w:val="24"/>
                        </w:rPr>
                        <w:t>資料１</w:t>
                      </w:r>
                    </w:p>
                  </w:txbxContent>
                </v:textbox>
                <w10:wrap type="square"/>
              </v:shape>
            </w:pict>
          </mc:Fallback>
        </mc:AlternateContent>
      </w:r>
    </w:p>
    <w:p w14:paraId="03487A48" w14:textId="01AC2B70" w:rsidR="00350944" w:rsidRPr="00350944" w:rsidRDefault="00350944" w:rsidP="00350944">
      <w:pPr>
        <w:rPr>
          <w:rFonts w:ascii="Century" w:eastAsia="ＭＳ 明朝" w:hAnsi="Century" w:cs="Times New Roman"/>
          <w:kern w:val="0"/>
          <w:szCs w:val="21"/>
        </w:rPr>
      </w:pPr>
    </w:p>
    <w:p w14:paraId="0E87C55F" w14:textId="77777777" w:rsidR="00350944" w:rsidRPr="00350944" w:rsidRDefault="00350944" w:rsidP="00350944">
      <w:pPr>
        <w:rPr>
          <w:rFonts w:ascii="Century" w:eastAsia="ＭＳ 明朝" w:hAnsi="Century" w:cs="Times New Roman"/>
          <w:kern w:val="0"/>
          <w:szCs w:val="21"/>
        </w:rPr>
      </w:pPr>
    </w:p>
    <w:p w14:paraId="09AB7D3F" w14:textId="77777777" w:rsidR="00350944" w:rsidRPr="00350944" w:rsidRDefault="00350944" w:rsidP="00350944">
      <w:pPr>
        <w:rPr>
          <w:rFonts w:ascii="Century" w:eastAsia="ＭＳ 明朝" w:hAnsi="Century" w:cs="Times New Roman"/>
          <w:kern w:val="0"/>
          <w:szCs w:val="21"/>
        </w:rPr>
      </w:pPr>
    </w:p>
    <w:p w14:paraId="12F0990E" w14:textId="77777777" w:rsidR="00350944" w:rsidRPr="00350944" w:rsidRDefault="00350944" w:rsidP="00350944">
      <w:pPr>
        <w:rPr>
          <w:rFonts w:ascii="Century" w:eastAsia="ＭＳ 明朝" w:hAnsi="Century" w:cs="Times New Roman"/>
          <w:kern w:val="0"/>
          <w:szCs w:val="21"/>
        </w:rPr>
      </w:pPr>
    </w:p>
    <w:p w14:paraId="332C6649" w14:textId="77777777" w:rsidR="00350944" w:rsidRPr="00350944" w:rsidRDefault="00350944" w:rsidP="00350944">
      <w:pPr>
        <w:rPr>
          <w:rFonts w:ascii="Century" w:eastAsia="ＭＳ 明朝" w:hAnsi="Century" w:cs="Times New Roman"/>
          <w:kern w:val="0"/>
          <w:szCs w:val="21"/>
        </w:rPr>
      </w:pPr>
    </w:p>
    <w:p w14:paraId="495CBAD6" w14:textId="77777777" w:rsidR="00350944" w:rsidRPr="00350944" w:rsidRDefault="00350944" w:rsidP="00350944">
      <w:pPr>
        <w:rPr>
          <w:rFonts w:ascii="Century" w:eastAsia="ＭＳ 明朝" w:hAnsi="Century" w:cs="Times New Roman"/>
          <w:kern w:val="0"/>
          <w:szCs w:val="21"/>
        </w:rPr>
      </w:pPr>
    </w:p>
    <w:p w14:paraId="0578860D" w14:textId="1B4AB76B" w:rsidR="00350944" w:rsidRPr="00350944" w:rsidRDefault="00350944" w:rsidP="00350944">
      <w:pPr>
        <w:jc w:val="center"/>
        <w:rPr>
          <w:rFonts w:ascii="Century" w:eastAsia="ＭＳ 明朝" w:hAnsi="Century" w:cs="Times New Roman"/>
          <w:kern w:val="0"/>
          <w:sz w:val="32"/>
          <w:szCs w:val="32"/>
        </w:rPr>
      </w:pPr>
      <w:r w:rsidRPr="00350944">
        <w:rPr>
          <w:rFonts w:ascii="Century" w:eastAsia="ＭＳ 明朝" w:hAnsi="Century" w:cs="Times New Roman" w:hint="eastAsia"/>
          <w:kern w:val="0"/>
          <w:sz w:val="32"/>
          <w:szCs w:val="32"/>
        </w:rPr>
        <w:t>（仮称）阪南市西部丘陵地区産業</w:t>
      </w:r>
      <w:r w:rsidR="00B43888">
        <w:rPr>
          <w:rFonts w:ascii="Century" w:eastAsia="ＭＳ 明朝" w:hAnsi="Century" w:cs="Times New Roman" w:hint="eastAsia"/>
          <w:kern w:val="0"/>
          <w:sz w:val="32"/>
          <w:szCs w:val="32"/>
        </w:rPr>
        <w:t>集積</w:t>
      </w:r>
      <w:r w:rsidRPr="00350944">
        <w:rPr>
          <w:rFonts w:ascii="Century" w:eastAsia="ＭＳ 明朝" w:hAnsi="Century" w:cs="Times New Roman" w:hint="eastAsia"/>
          <w:kern w:val="0"/>
          <w:sz w:val="32"/>
          <w:szCs w:val="32"/>
        </w:rPr>
        <w:t>用地造成事業</w:t>
      </w:r>
    </w:p>
    <w:p w14:paraId="7BBB602F" w14:textId="77777777" w:rsidR="00350944" w:rsidRPr="00350944" w:rsidRDefault="00350944" w:rsidP="00350944">
      <w:pPr>
        <w:jc w:val="center"/>
        <w:rPr>
          <w:rFonts w:ascii="Century" w:eastAsia="ＭＳ 明朝" w:hAnsi="Century" w:cs="Times New Roman"/>
          <w:kern w:val="0"/>
          <w:sz w:val="32"/>
          <w:szCs w:val="32"/>
        </w:rPr>
      </w:pPr>
      <w:r w:rsidRPr="00350944">
        <w:rPr>
          <w:rFonts w:ascii="Century" w:eastAsia="ＭＳ 明朝" w:hAnsi="Century" w:cs="Times New Roman" w:hint="eastAsia"/>
          <w:kern w:val="0"/>
          <w:sz w:val="32"/>
          <w:szCs w:val="32"/>
        </w:rPr>
        <w:t>に係る環境影響評価方法書の検討結果</w:t>
      </w:r>
    </w:p>
    <w:p w14:paraId="5E65E581" w14:textId="77777777" w:rsidR="00350944" w:rsidRPr="00350944" w:rsidRDefault="00350944" w:rsidP="00350944">
      <w:pPr>
        <w:jc w:val="center"/>
        <w:rPr>
          <w:rFonts w:ascii="Century" w:eastAsia="ＭＳ 明朝" w:hAnsi="Century" w:cs="Times New Roman"/>
          <w:kern w:val="0"/>
          <w:szCs w:val="21"/>
        </w:rPr>
      </w:pPr>
    </w:p>
    <w:p w14:paraId="06227E94" w14:textId="178AB8E3" w:rsidR="00350944" w:rsidRPr="00B21270" w:rsidRDefault="00B21270" w:rsidP="00350944">
      <w:pPr>
        <w:jc w:val="center"/>
        <w:rPr>
          <w:rFonts w:ascii="Century" w:eastAsia="ＭＳ 明朝" w:hAnsi="Century" w:cs="Times New Roman"/>
          <w:kern w:val="0"/>
          <w:sz w:val="32"/>
          <w:szCs w:val="32"/>
        </w:rPr>
      </w:pPr>
      <w:r w:rsidRPr="00B21270">
        <w:rPr>
          <w:rFonts w:ascii="Century" w:eastAsia="ＭＳ 明朝" w:hAnsi="Century" w:cs="Times New Roman" w:hint="eastAsia"/>
          <w:kern w:val="0"/>
          <w:sz w:val="32"/>
          <w:szCs w:val="32"/>
        </w:rPr>
        <w:t>（案）</w:t>
      </w:r>
    </w:p>
    <w:p w14:paraId="745E98C7" w14:textId="77777777" w:rsidR="00350944" w:rsidRPr="00350944" w:rsidRDefault="00350944" w:rsidP="00350944">
      <w:pPr>
        <w:rPr>
          <w:rFonts w:ascii="Century" w:eastAsia="ＭＳ 明朝" w:hAnsi="Century" w:cs="Times New Roman"/>
          <w:kern w:val="0"/>
          <w:szCs w:val="21"/>
        </w:rPr>
      </w:pPr>
    </w:p>
    <w:p w14:paraId="6C180027" w14:textId="77777777" w:rsidR="00350944" w:rsidRPr="00350944" w:rsidRDefault="00350944" w:rsidP="00350944">
      <w:pPr>
        <w:rPr>
          <w:rFonts w:ascii="Century" w:eastAsia="ＭＳ 明朝" w:hAnsi="Century" w:cs="Times New Roman"/>
          <w:kern w:val="0"/>
          <w:szCs w:val="21"/>
        </w:rPr>
      </w:pPr>
    </w:p>
    <w:p w14:paraId="6FCACDBA" w14:textId="77777777" w:rsidR="00350944" w:rsidRPr="00350944" w:rsidRDefault="00350944" w:rsidP="00350944">
      <w:pPr>
        <w:jc w:val="center"/>
        <w:rPr>
          <w:rFonts w:ascii="Century" w:eastAsia="ＭＳ 明朝" w:hAnsi="Century" w:cs="Times New Roman"/>
          <w:kern w:val="0"/>
          <w:sz w:val="32"/>
          <w:szCs w:val="32"/>
        </w:rPr>
      </w:pPr>
    </w:p>
    <w:p w14:paraId="5243589F" w14:textId="77777777" w:rsidR="00350944" w:rsidRPr="00350944" w:rsidRDefault="00350944" w:rsidP="00350944">
      <w:pPr>
        <w:jc w:val="center"/>
        <w:rPr>
          <w:rFonts w:ascii="Century" w:eastAsia="ＭＳ 明朝" w:hAnsi="Century" w:cs="Times New Roman"/>
          <w:kern w:val="0"/>
          <w:sz w:val="32"/>
          <w:szCs w:val="32"/>
        </w:rPr>
      </w:pPr>
    </w:p>
    <w:p w14:paraId="7CABB5EF" w14:textId="77777777" w:rsidR="00350944" w:rsidRPr="00350944" w:rsidRDefault="00350944" w:rsidP="00350944">
      <w:pPr>
        <w:rPr>
          <w:rFonts w:ascii="Century" w:eastAsia="ＭＳ 明朝" w:hAnsi="Century" w:cs="Times New Roman"/>
          <w:kern w:val="0"/>
          <w:szCs w:val="21"/>
        </w:rPr>
      </w:pPr>
    </w:p>
    <w:p w14:paraId="626F7A6C" w14:textId="77777777" w:rsidR="00350944" w:rsidRPr="00350944" w:rsidRDefault="00350944" w:rsidP="00350944">
      <w:pPr>
        <w:rPr>
          <w:rFonts w:ascii="Century" w:eastAsia="ＭＳ 明朝" w:hAnsi="Century" w:cs="Times New Roman"/>
          <w:kern w:val="0"/>
          <w:szCs w:val="21"/>
        </w:rPr>
      </w:pPr>
    </w:p>
    <w:p w14:paraId="69B870F3" w14:textId="77777777" w:rsidR="00350944" w:rsidRPr="00350944" w:rsidRDefault="00350944" w:rsidP="00350944">
      <w:pPr>
        <w:rPr>
          <w:rFonts w:ascii="Century" w:eastAsia="ＭＳ 明朝" w:hAnsi="Century" w:cs="Times New Roman"/>
          <w:kern w:val="0"/>
          <w:szCs w:val="21"/>
        </w:rPr>
      </w:pPr>
    </w:p>
    <w:p w14:paraId="63D213CF" w14:textId="77777777" w:rsidR="00350944" w:rsidRPr="00350944" w:rsidRDefault="00350944" w:rsidP="00350944">
      <w:pPr>
        <w:rPr>
          <w:rFonts w:ascii="Century" w:eastAsia="ＭＳ 明朝" w:hAnsi="Century" w:cs="Times New Roman"/>
          <w:kern w:val="0"/>
          <w:szCs w:val="21"/>
        </w:rPr>
      </w:pPr>
    </w:p>
    <w:p w14:paraId="0D4EDDDE" w14:textId="77777777" w:rsidR="00350944" w:rsidRPr="00350944" w:rsidRDefault="00350944" w:rsidP="00350944">
      <w:pPr>
        <w:rPr>
          <w:rFonts w:ascii="Century" w:eastAsia="ＭＳ 明朝" w:hAnsi="Century" w:cs="Times New Roman"/>
          <w:kern w:val="0"/>
          <w:szCs w:val="21"/>
        </w:rPr>
      </w:pPr>
    </w:p>
    <w:p w14:paraId="25A2562E" w14:textId="77777777" w:rsidR="00350944" w:rsidRPr="00350944" w:rsidRDefault="00350944" w:rsidP="00350944">
      <w:pPr>
        <w:rPr>
          <w:rFonts w:ascii="Century" w:eastAsia="ＭＳ 明朝" w:hAnsi="Century" w:cs="Times New Roman"/>
          <w:kern w:val="0"/>
          <w:szCs w:val="21"/>
        </w:rPr>
      </w:pPr>
    </w:p>
    <w:p w14:paraId="5FD0F5F4" w14:textId="77777777" w:rsidR="00350944" w:rsidRPr="00350944" w:rsidRDefault="00350944" w:rsidP="00350944">
      <w:pPr>
        <w:rPr>
          <w:rFonts w:ascii="Century" w:eastAsia="ＭＳ 明朝" w:hAnsi="Century" w:cs="Times New Roman"/>
          <w:kern w:val="0"/>
          <w:szCs w:val="21"/>
        </w:rPr>
      </w:pPr>
    </w:p>
    <w:p w14:paraId="6E788A46" w14:textId="77777777" w:rsidR="00350944" w:rsidRPr="00350944" w:rsidRDefault="00350944" w:rsidP="00350944">
      <w:pPr>
        <w:rPr>
          <w:rFonts w:ascii="Century" w:eastAsia="ＭＳ 明朝" w:hAnsi="Century" w:cs="Times New Roman"/>
          <w:kern w:val="0"/>
          <w:szCs w:val="21"/>
        </w:rPr>
      </w:pPr>
    </w:p>
    <w:p w14:paraId="215D8A34" w14:textId="77777777" w:rsidR="00350944" w:rsidRPr="00350944" w:rsidRDefault="00350944" w:rsidP="00350944">
      <w:pPr>
        <w:jc w:val="center"/>
        <w:rPr>
          <w:rFonts w:ascii="ＭＳ 明朝" w:eastAsia="ＭＳ 明朝" w:hAnsi="ＭＳ 明朝" w:cs="Times New Roman"/>
          <w:kern w:val="0"/>
          <w:sz w:val="28"/>
          <w:szCs w:val="28"/>
        </w:rPr>
      </w:pPr>
      <w:r w:rsidRPr="00350944">
        <w:rPr>
          <w:rFonts w:ascii="Century" w:eastAsia="ＭＳ 明朝" w:hAnsi="Century" w:cs="Times New Roman" w:hint="eastAsia"/>
          <w:kern w:val="0"/>
          <w:sz w:val="28"/>
          <w:szCs w:val="28"/>
        </w:rPr>
        <w:t>令和５</w:t>
      </w:r>
      <w:r w:rsidRPr="00350944">
        <w:rPr>
          <w:rFonts w:ascii="ＭＳ 明朝" w:eastAsia="ＭＳ 明朝" w:hAnsi="ＭＳ 明朝" w:cs="Times New Roman" w:hint="eastAsia"/>
          <w:kern w:val="0"/>
          <w:sz w:val="28"/>
          <w:szCs w:val="28"/>
        </w:rPr>
        <w:t>年２月</w:t>
      </w:r>
    </w:p>
    <w:p w14:paraId="1C8BC097" w14:textId="77777777" w:rsidR="00350944" w:rsidRPr="00350944" w:rsidRDefault="00350944" w:rsidP="00350944">
      <w:pPr>
        <w:rPr>
          <w:rFonts w:ascii="Century" w:eastAsia="ＭＳ 明朝" w:hAnsi="Century" w:cs="Times New Roman"/>
          <w:kern w:val="0"/>
          <w:sz w:val="32"/>
          <w:szCs w:val="32"/>
        </w:rPr>
      </w:pPr>
    </w:p>
    <w:p w14:paraId="38681036" w14:textId="77777777" w:rsidR="00350944" w:rsidRPr="00350944" w:rsidRDefault="00350944" w:rsidP="00350944">
      <w:pPr>
        <w:rPr>
          <w:rFonts w:ascii="Century" w:eastAsia="ＭＳ 明朝" w:hAnsi="Century" w:cs="Times New Roman"/>
          <w:kern w:val="0"/>
          <w:sz w:val="32"/>
          <w:szCs w:val="32"/>
        </w:rPr>
      </w:pPr>
    </w:p>
    <w:p w14:paraId="0B42B9AB" w14:textId="77777777" w:rsidR="00350944" w:rsidRPr="00350944" w:rsidRDefault="00350944" w:rsidP="00350944">
      <w:pPr>
        <w:rPr>
          <w:rFonts w:ascii="Century" w:eastAsia="ＭＳ 明朝" w:hAnsi="Century" w:cs="Times New Roman"/>
          <w:kern w:val="0"/>
          <w:sz w:val="32"/>
          <w:szCs w:val="32"/>
        </w:rPr>
      </w:pPr>
    </w:p>
    <w:p w14:paraId="19D984A1" w14:textId="77777777" w:rsidR="00350944" w:rsidRPr="00350944" w:rsidRDefault="00350944" w:rsidP="00350944">
      <w:pPr>
        <w:jc w:val="center"/>
        <w:rPr>
          <w:rFonts w:ascii="Century" w:eastAsia="ＭＳ 明朝" w:hAnsi="Century" w:cs="Times New Roman"/>
          <w:kern w:val="0"/>
          <w:sz w:val="32"/>
          <w:szCs w:val="32"/>
        </w:rPr>
      </w:pPr>
      <w:r w:rsidRPr="00350944">
        <w:rPr>
          <w:rFonts w:ascii="Century" w:eastAsia="ＭＳ 明朝" w:hAnsi="Century" w:cs="Times New Roman" w:hint="eastAsia"/>
          <w:kern w:val="0"/>
          <w:sz w:val="32"/>
          <w:szCs w:val="32"/>
        </w:rPr>
        <w:t>大阪府環境影響評価審査会</w:t>
      </w:r>
      <w:r w:rsidRPr="00350944">
        <w:rPr>
          <w:rFonts w:ascii="Century" w:eastAsia="ＭＳ 明朝" w:hAnsi="Century" w:cs="Times New Roman"/>
          <w:kern w:val="0"/>
          <w:sz w:val="32"/>
          <w:szCs w:val="32"/>
        </w:rPr>
        <w:br w:type="page"/>
      </w:r>
    </w:p>
    <w:p w14:paraId="48C1CE1C" w14:textId="77777777" w:rsidR="00350944" w:rsidRPr="00350944" w:rsidRDefault="00350944" w:rsidP="00350944">
      <w:pPr>
        <w:jc w:val="center"/>
        <w:rPr>
          <w:rFonts w:ascii="ＭＳ ゴシック" w:eastAsia="ＭＳ ゴシック" w:hAnsi="ＭＳ ゴシック" w:cs="ＭＳ ゴシック"/>
          <w:kern w:val="0"/>
          <w:sz w:val="28"/>
          <w:szCs w:val="21"/>
        </w:rPr>
      </w:pPr>
    </w:p>
    <w:p w14:paraId="4E0CD5CC" w14:textId="77777777" w:rsidR="00350944" w:rsidRPr="00350944" w:rsidRDefault="00350944" w:rsidP="00350944">
      <w:pPr>
        <w:jc w:val="center"/>
        <w:rPr>
          <w:rFonts w:ascii="ＭＳ ゴシック" w:eastAsia="ＭＳ ゴシック" w:hAnsi="ＭＳ ゴシック" w:cs="ＭＳ ゴシック"/>
          <w:kern w:val="0"/>
          <w:sz w:val="28"/>
          <w:szCs w:val="21"/>
        </w:rPr>
      </w:pPr>
      <w:r w:rsidRPr="00350944">
        <w:rPr>
          <w:rFonts w:ascii="ＭＳ ゴシック" w:eastAsia="ＭＳ ゴシック" w:hAnsi="ＭＳ ゴシック" w:cs="ＭＳ ゴシック" w:hint="eastAsia"/>
          <w:kern w:val="0"/>
          <w:sz w:val="28"/>
          <w:szCs w:val="21"/>
        </w:rPr>
        <w:t>はじめに</w:t>
      </w:r>
    </w:p>
    <w:p w14:paraId="5D72D3D7" w14:textId="77777777" w:rsidR="00350944" w:rsidRPr="00350944" w:rsidRDefault="00350944" w:rsidP="00350944">
      <w:pPr>
        <w:rPr>
          <w:rFonts w:ascii="ＭＳ 明朝" w:eastAsia="ＭＳ 明朝" w:hAnsi="ＭＳ 明朝" w:cs="ＭＳ ゴシック"/>
          <w:kern w:val="0"/>
          <w:sz w:val="24"/>
          <w:szCs w:val="21"/>
        </w:rPr>
      </w:pPr>
    </w:p>
    <w:p w14:paraId="1935CC0E" w14:textId="77777777" w:rsidR="00350944" w:rsidRPr="00350944" w:rsidRDefault="00350944" w:rsidP="00350944">
      <w:pPr>
        <w:rPr>
          <w:rFonts w:ascii="ＭＳ 明朝" w:eastAsia="ＭＳ 明朝" w:hAnsi="ＭＳ 明朝" w:cs="ＭＳ ゴシック"/>
          <w:kern w:val="0"/>
          <w:sz w:val="24"/>
          <w:szCs w:val="26"/>
        </w:rPr>
      </w:pPr>
      <w:r w:rsidRPr="00350944">
        <w:rPr>
          <w:rFonts w:ascii="ＭＳ 明朝" w:eastAsia="ＭＳ 明朝" w:hAnsi="ＭＳ 明朝" w:cs="ＭＳ ゴシック" w:hint="eastAsia"/>
          <w:kern w:val="0"/>
          <w:sz w:val="24"/>
          <w:szCs w:val="21"/>
        </w:rPr>
        <w:t xml:space="preserve">　</w:t>
      </w:r>
      <w:r w:rsidRPr="00350944">
        <w:rPr>
          <w:rFonts w:ascii="ＭＳ 明朝" w:eastAsia="ＭＳ 明朝" w:hAnsi="ＭＳ 明朝" w:cs="ＭＳ ゴシック" w:hint="eastAsia"/>
          <w:kern w:val="0"/>
          <w:sz w:val="24"/>
          <w:szCs w:val="26"/>
        </w:rPr>
        <w:t>この書面は、令和４</w:t>
      </w:r>
      <w:r w:rsidRPr="00350944">
        <w:rPr>
          <w:rFonts w:ascii="ＭＳ 明朝" w:eastAsia="ＭＳ 明朝" w:hAnsi="ＭＳ 明朝" w:cs="ＭＳ ゴシック"/>
          <w:kern w:val="0"/>
          <w:sz w:val="24"/>
          <w:szCs w:val="26"/>
        </w:rPr>
        <w:t>年</w:t>
      </w:r>
      <w:r w:rsidRPr="00350944">
        <w:rPr>
          <w:rFonts w:ascii="ＭＳ 明朝" w:eastAsia="ＭＳ 明朝" w:hAnsi="ＭＳ 明朝" w:cs="ＭＳ ゴシック" w:hint="eastAsia"/>
          <w:kern w:val="0"/>
          <w:sz w:val="24"/>
          <w:szCs w:val="26"/>
        </w:rPr>
        <w:t>10</w:t>
      </w:r>
      <w:r w:rsidRPr="00350944">
        <w:rPr>
          <w:rFonts w:ascii="ＭＳ 明朝" w:eastAsia="ＭＳ 明朝" w:hAnsi="ＭＳ 明朝" w:cs="ＭＳ ゴシック"/>
          <w:kern w:val="0"/>
          <w:sz w:val="24"/>
          <w:szCs w:val="26"/>
        </w:rPr>
        <w:t>月</w:t>
      </w:r>
      <w:r w:rsidRPr="00350944">
        <w:rPr>
          <w:rFonts w:ascii="ＭＳ 明朝" w:eastAsia="ＭＳ 明朝" w:hAnsi="ＭＳ 明朝" w:cs="ＭＳ ゴシック" w:hint="eastAsia"/>
          <w:kern w:val="0"/>
          <w:sz w:val="24"/>
          <w:szCs w:val="26"/>
        </w:rPr>
        <w:t>31日に大阪府知事から意見照会を受けた「（仮称）阪南市西部丘陵地区産業集積用地造成事業に係る環境影響評価方法書」について、環境の保全の見地から慎重な検討を行った結果をとりまとめたものである。</w:t>
      </w:r>
    </w:p>
    <w:p w14:paraId="3FE1EC9C" w14:textId="77777777" w:rsidR="00350944" w:rsidRPr="00350944" w:rsidRDefault="00350944" w:rsidP="00350944">
      <w:pPr>
        <w:rPr>
          <w:rFonts w:ascii="ＭＳ 明朝" w:eastAsia="ＭＳ 明朝" w:hAnsi="ＭＳ 明朝" w:cs="ＭＳ ゴシック"/>
          <w:kern w:val="0"/>
          <w:sz w:val="24"/>
          <w:szCs w:val="26"/>
        </w:rPr>
      </w:pPr>
    </w:p>
    <w:p w14:paraId="593EE700" w14:textId="77777777" w:rsidR="00350944" w:rsidRPr="00350944" w:rsidRDefault="00350944" w:rsidP="00350944">
      <w:pPr>
        <w:rPr>
          <w:rFonts w:ascii="ＭＳ 明朝" w:eastAsia="ＭＳ 明朝" w:hAnsi="ＭＳ 明朝" w:cs="ＭＳ ゴシック"/>
          <w:kern w:val="0"/>
          <w:sz w:val="24"/>
          <w:szCs w:val="26"/>
        </w:rPr>
      </w:pPr>
    </w:p>
    <w:p w14:paraId="5D30CC08" w14:textId="77777777" w:rsidR="00350944" w:rsidRPr="00350944" w:rsidRDefault="00350944" w:rsidP="00350944">
      <w:pPr>
        <w:rPr>
          <w:rFonts w:ascii="ＭＳ 明朝" w:eastAsia="ＭＳ 明朝" w:hAnsi="ＭＳ 明朝" w:cs="ＭＳ ゴシック"/>
          <w:kern w:val="0"/>
          <w:sz w:val="24"/>
          <w:szCs w:val="26"/>
        </w:rPr>
      </w:pPr>
    </w:p>
    <w:p w14:paraId="3410315D" w14:textId="77777777" w:rsidR="00350944" w:rsidRPr="00350944" w:rsidRDefault="00350944" w:rsidP="00350944">
      <w:pPr>
        <w:rPr>
          <w:rFonts w:ascii="ＭＳ 明朝" w:eastAsia="ＭＳ 明朝" w:hAnsi="ＭＳ 明朝" w:cs="ＭＳ ゴシック"/>
          <w:kern w:val="0"/>
          <w:sz w:val="24"/>
          <w:szCs w:val="26"/>
        </w:rPr>
      </w:pPr>
    </w:p>
    <w:p w14:paraId="6C428A2F" w14:textId="77777777" w:rsidR="00350944" w:rsidRPr="00350944" w:rsidRDefault="00350944" w:rsidP="00350944">
      <w:pPr>
        <w:rPr>
          <w:rFonts w:ascii="ＭＳ 明朝" w:eastAsia="ＭＳ 明朝" w:hAnsi="ＭＳ 明朝" w:cs="ＭＳ ゴシック"/>
          <w:kern w:val="0"/>
          <w:sz w:val="24"/>
          <w:szCs w:val="26"/>
        </w:rPr>
      </w:pPr>
    </w:p>
    <w:p w14:paraId="4FBC1F44" w14:textId="77777777" w:rsidR="00350944" w:rsidRPr="00350944" w:rsidRDefault="00350944" w:rsidP="00350944">
      <w:pPr>
        <w:rPr>
          <w:rFonts w:ascii="ＭＳ 明朝" w:eastAsia="ＭＳ 明朝" w:hAnsi="ＭＳ 明朝" w:cs="ＭＳ ゴシック"/>
          <w:kern w:val="0"/>
          <w:sz w:val="24"/>
          <w:szCs w:val="26"/>
        </w:rPr>
      </w:pPr>
    </w:p>
    <w:p w14:paraId="7F0846A5" w14:textId="77777777" w:rsidR="00350944" w:rsidRPr="00350944" w:rsidRDefault="00350944" w:rsidP="00350944">
      <w:pPr>
        <w:rPr>
          <w:rFonts w:ascii="ＭＳ 明朝" w:eastAsia="ＭＳ 明朝" w:hAnsi="ＭＳ 明朝" w:cs="ＭＳ ゴシック"/>
          <w:kern w:val="0"/>
          <w:sz w:val="24"/>
          <w:szCs w:val="26"/>
        </w:rPr>
      </w:pPr>
    </w:p>
    <w:p w14:paraId="7B8B2B10" w14:textId="77777777" w:rsidR="00350944" w:rsidRPr="00350944" w:rsidRDefault="00350944" w:rsidP="00350944">
      <w:pPr>
        <w:rPr>
          <w:rFonts w:ascii="ＭＳ 明朝" w:eastAsia="ＭＳ 明朝" w:hAnsi="ＭＳ 明朝" w:cs="ＭＳ ゴシック"/>
          <w:kern w:val="0"/>
          <w:sz w:val="24"/>
          <w:szCs w:val="26"/>
        </w:rPr>
      </w:pPr>
    </w:p>
    <w:p w14:paraId="25000039" w14:textId="77777777" w:rsidR="00350944" w:rsidRPr="00350944" w:rsidRDefault="00350944" w:rsidP="00350944">
      <w:pPr>
        <w:rPr>
          <w:rFonts w:ascii="ＭＳ 明朝" w:eastAsia="ＭＳ 明朝" w:hAnsi="ＭＳ 明朝" w:cs="ＭＳ ゴシック"/>
          <w:kern w:val="0"/>
          <w:sz w:val="24"/>
          <w:szCs w:val="26"/>
        </w:rPr>
      </w:pPr>
    </w:p>
    <w:p w14:paraId="0C15447B" w14:textId="77777777" w:rsidR="00350944" w:rsidRPr="00350944" w:rsidRDefault="00350944" w:rsidP="00350944">
      <w:pPr>
        <w:rPr>
          <w:rFonts w:ascii="ＭＳ 明朝" w:eastAsia="ＭＳ 明朝" w:hAnsi="ＭＳ 明朝" w:cs="ＭＳ ゴシック"/>
          <w:kern w:val="0"/>
          <w:sz w:val="24"/>
          <w:szCs w:val="26"/>
        </w:rPr>
      </w:pPr>
    </w:p>
    <w:p w14:paraId="26F0D7E2" w14:textId="77777777" w:rsidR="00350944" w:rsidRPr="00350944" w:rsidRDefault="00350944" w:rsidP="00350944">
      <w:pPr>
        <w:rPr>
          <w:rFonts w:ascii="ＭＳ 明朝" w:eastAsia="ＭＳ 明朝" w:hAnsi="ＭＳ 明朝" w:cs="ＭＳ ゴシック"/>
          <w:kern w:val="0"/>
          <w:sz w:val="24"/>
          <w:szCs w:val="26"/>
        </w:rPr>
      </w:pPr>
    </w:p>
    <w:p w14:paraId="0096D199" w14:textId="77777777" w:rsidR="00350944" w:rsidRPr="00350944" w:rsidRDefault="00350944" w:rsidP="00350944">
      <w:pPr>
        <w:rPr>
          <w:rFonts w:ascii="ＭＳ 明朝" w:eastAsia="ＭＳ 明朝" w:hAnsi="ＭＳ 明朝" w:cs="ＭＳ ゴシック"/>
          <w:kern w:val="0"/>
          <w:sz w:val="24"/>
          <w:szCs w:val="26"/>
        </w:rPr>
      </w:pPr>
    </w:p>
    <w:p w14:paraId="34F37B8D" w14:textId="77777777" w:rsidR="00350944" w:rsidRPr="00350944" w:rsidRDefault="00350944" w:rsidP="00350944">
      <w:pPr>
        <w:rPr>
          <w:rFonts w:ascii="ＭＳ 明朝" w:eastAsia="ＭＳ 明朝" w:hAnsi="ＭＳ 明朝" w:cs="ＭＳ ゴシック"/>
          <w:kern w:val="0"/>
          <w:sz w:val="24"/>
          <w:szCs w:val="26"/>
        </w:rPr>
      </w:pPr>
    </w:p>
    <w:p w14:paraId="7BD7A710" w14:textId="77777777" w:rsidR="00350944" w:rsidRPr="00350944" w:rsidRDefault="00350944" w:rsidP="00350944">
      <w:pPr>
        <w:rPr>
          <w:rFonts w:ascii="ＭＳ 明朝" w:eastAsia="ＭＳ 明朝" w:hAnsi="ＭＳ 明朝" w:cs="ＭＳ ゴシック"/>
          <w:kern w:val="0"/>
          <w:sz w:val="24"/>
          <w:szCs w:val="26"/>
        </w:rPr>
      </w:pPr>
    </w:p>
    <w:p w14:paraId="1B310A29" w14:textId="77777777" w:rsidR="00350944" w:rsidRPr="00350944" w:rsidRDefault="00350944" w:rsidP="00350944">
      <w:pPr>
        <w:rPr>
          <w:rFonts w:ascii="ＭＳ 明朝" w:eastAsia="ＭＳ 明朝" w:hAnsi="ＭＳ 明朝" w:cs="ＭＳ ゴシック"/>
          <w:kern w:val="0"/>
          <w:sz w:val="24"/>
          <w:szCs w:val="26"/>
        </w:rPr>
      </w:pPr>
    </w:p>
    <w:p w14:paraId="435F93FF" w14:textId="77777777" w:rsidR="00350944" w:rsidRPr="00350944" w:rsidRDefault="00350944" w:rsidP="00350944">
      <w:pPr>
        <w:rPr>
          <w:rFonts w:ascii="ＭＳ 明朝" w:eastAsia="ＭＳ 明朝" w:hAnsi="ＭＳ 明朝" w:cs="ＭＳ ゴシック"/>
          <w:kern w:val="0"/>
          <w:sz w:val="24"/>
          <w:szCs w:val="26"/>
        </w:rPr>
      </w:pPr>
    </w:p>
    <w:p w14:paraId="44BD73F4" w14:textId="77777777" w:rsidR="00350944" w:rsidRPr="00350944" w:rsidRDefault="00350944" w:rsidP="00350944">
      <w:pPr>
        <w:rPr>
          <w:rFonts w:ascii="ＭＳ 明朝" w:eastAsia="ＭＳ 明朝" w:hAnsi="ＭＳ 明朝" w:cs="ＭＳ ゴシック"/>
          <w:kern w:val="0"/>
          <w:sz w:val="24"/>
          <w:szCs w:val="26"/>
        </w:rPr>
      </w:pPr>
    </w:p>
    <w:p w14:paraId="33163B12" w14:textId="77777777" w:rsidR="00350944" w:rsidRPr="00350944" w:rsidRDefault="00350944" w:rsidP="00350944">
      <w:pPr>
        <w:rPr>
          <w:rFonts w:ascii="ＭＳ 明朝" w:eastAsia="ＭＳ 明朝" w:hAnsi="ＭＳ 明朝" w:cs="ＭＳ ゴシック"/>
          <w:kern w:val="0"/>
          <w:sz w:val="24"/>
          <w:szCs w:val="26"/>
        </w:rPr>
      </w:pPr>
    </w:p>
    <w:p w14:paraId="76E4FCCC" w14:textId="77777777" w:rsidR="00350944" w:rsidRPr="00350944" w:rsidRDefault="00350944" w:rsidP="00350944">
      <w:pPr>
        <w:rPr>
          <w:rFonts w:ascii="ＭＳ 明朝" w:eastAsia="ＭＳ 明朝" w:hAnsi="ＭＳ 明朝" w:cs="ＭＳ ゴシック"/>
          <w:kern w:val="0"/>
          <w:sz w:val="24"/>
          <w:szCs w:val="26"/>
        </w:rPr>
      </w:pPr>
    </w:p>
    <w:p w14:paraId="49C32774" w14:textId="77777777" w:rsidR="00350944" w:rsidRPr="00350944" w:rsidRDefault="00350944" w:rsidP="00350944">
      <w:pPr>
        <w:rPr>
          <w:rFonts w:ascii="ＭＳ 明朝" w:eastAsia="ＭＳ 明朝" w:hAnsi="ＭＳ 明朝" w:cs="ＭＳ ゴシック"/>
          <w:kern w:val="0"/>
          <w:sz w:val="24"/>
          <w:szCs w:val="26"/>
        </w:rPr>
      </w:pPr>
    </w:p>
    <w:p w14:paraId="5ECD6508" w14:textId="77777777" w:rsidR="00350944" w:rsidRPr="00350944" w:rsidRDefault="00350944" w:rsidP="00350944">
      <w:pPr>
        <w:rPr>
          <w:rFonts w:ascii="ＭＳ 明朝" w:eastAsia="ＭＳ 明朝" w:hAnsi="ＭＳ 明朝" w:cs="ＭＳ ゴシック"/>
          <w:kern w:val="0"/>
          <w:sz w:val="24"/>
          <w:szCs w:val="26"/>
        </w:rPr>
      </w:pPr>
    </w:p>
    <w:p w14:paraId="08A9C039" w14:textId="77777777" w:rsidR="00350944" w:rsidRPr="00350944" w:rsidRDefault="00350944" w:rsidP="00350944">
      <w:pPr>
        <w:rPr>
          <w:rFonts w:ascii="ＭＳ 明朝" w:eastAsia="ＭＳ 明朝" w:hAnsi="ＭＳ 明朝" w:cs="ＭＳ ゴシック"/>
          <w:kern w:val="0"/>
          <w:sz w:val="24"/>
          <w:szCs w:val="26"/>
        </w:rPr>
      </w:pPr>
    </w:p>
    <w:p w14:paraId="733FF5CA" w14:textId="77777777" w:rsidR="00350944" w:rsidRPr="00350944" w:rsidRDefault="00350944" w:rsidP="00350944">
      <w:pPr>
        <w:rPr>
          <w:rFonts w:ascii="ＭＳ 明朝" w:eastAsia="ＭＳ 明朝" w:hAnsi="ＭＳ 明朝" w:cs="ＭＳ ゴシック"/>
          <w:kern w:val="0"/>
          <w:sz w:val="24"/>
          <w:szCs w:val="26"/>
        </w:rPr>
      </w:pPr>
    </w:p>
    <w:p w14:paraId="77C5313A" w14:textId="77777777" w:rsidR="00350944" w:rsidRPr="00350944" w:rsidRDefault="00350944" w:rsidP="00350944">
      <w:pPr>
        <w:rPr>
          <w:rFonts w:ascii="ＭＳ 明朝" w:eastAsia="ＭＳ 明朝" w:hAnsi="ＭＳ 明朝" w:cs="ＭＳ ゴシック"/>
          <w:kern w:val="0"/>
          <w:sz w:val="24"/>
          <w:szCs w:val="26"/>
        </w:rPr>
      </w:pPr>
    </w:p>
    <w:p w14:paraId="62FE7F2C" w14:textId="77777777" w:rsidR="00350944" w:rsidRPr="00350944" w:rsidRDefault="00350944" w:rsidP="00350944">
      <w:pPr>
        <w:rPr>
          <w:rFonts w:ascii="ＭＳ 明朝" w:eastAsia="ＭＳ 明朝" w:hAnsi="ＭＳ 明朝" w:cs="ＭＳ ゴシック"/>
          <w:kern w:val="0"/>
          <w:sz w:val="24"/>
          <w:szCs w:val="26"/>
        </w:rPr>
      </w:pPr>
    </w:p>
    <w:p w14:paraId="586193A0" w14:textId="77777777" w:rsidR="00350944" w:rsidRPr="00350944" w:rsidRDefault="00350944" w:rsidP="00350944">
      <w:pPr>
        <w:rPr>
          <w:rFonts w:ascii="ＭＳ 明朝" w:eastAsia="ＭＳ 明朝" w:hAnsi="ＭＳ 明朝" w:cs="ＭＳ ゴシック"/>
          <w:kern w:val="0"/>
          <w:sz w:val="24"/>
          <w:szCs w:val="26"/>
        </w:rPr>
      </w:pPr>
    </w:p>
    <w:p w14:paraId="32693665" w14:textId="77777777" w:rsidR="00350944" w:rsidRPr="00350944" w:rsidRDefault="00350944" w:rsidP="00350944">
      <w:pPr>
        <w:ind w:firstLineChars="2300" w:firstLine="5520"/>
        <w:rPr>
          <w:rFonts w:ascii="ＭＳ 明朝" w:eastAsia="ＭＳ 明朝" w:hAnsi="ＭＳ 明朝" w:cs="ＭＳ ゴシック"/>
          <w:kern w:val="0"/>
          <w:sz w:val="24"/>
          <w:szCs w:val="26"/>
        </w:rPr>
      </w:pPr>
      <w:r w:rsidRPr="00350944">
        <w:rPr>
          <w:rFonts w:ascii="ＭＳ 明朝" w:eastAsia="ＭＳ 明朝" w:hAnsi="ＭＳ 明朝" w:cs="ＭＳ ゴシック" w:hint="eastAsia"/>
          <w:kern w:val="0"/>
          <w:sz w:val="24"/>
          <w:szCs w:val="26"/>
        </w:rPr>
        <w:t>令和５年２月</w:t>
      </w:r>
    </w:p>
    <w:p w14:paraId="09588F4B" w14:textId="77777777" w:rsidR="00350944" w:rsidRPr="00350944" w:rsidRDefault="00350944" w:rsidP="00350944">
      <w:pPr>
        <w:ind w:firstLineChars="2300" w:firstLine="5520"/>
        <w:rPr>
          <w:rFonts w:ascii="ＭＳ 明朝" w:eastAsia="ＭＳ 明朝" w:hAnsi="ＭＳ 明朝" w:cs="ＭＳ ゴシック"/>
          <w:kern w:val="0"/>
          <w:sz w:val="24"/>
          <w:szCs w:val="26"/>
        </w:rPr>
      </w:pPr>
      <w:r w:rsidRPr="00350944">
        <w:rPr>
          <w:rFonts w:ascii="ＭＳ 明朝" w:eastAsia="ＭＳ 明朝" w:hAnsi="ＭＳ 明朝" w:cs="ＭＳ ゴシック" w:hint="eastAsia"/>
          <w:kern w:val="0"/>
          <w:sz w:val="24"/>
          <w:szCs w:val="26"/>
        </w:rPr>
        <w:t>大阪府環境影響評価審査会</w:t>
      </w:r>
    </w:p>
    <w:p w14:paraId="257DF87B" w14:textId="77777777" w:rsidR="00350944" w:rsidRPr="00350944" w:rsidRDefault="00350944" w:rsidP="00350944">
      <w:pPr>
        <w:ind w:firstLineChars="2300" w:firstLine="5520"/>
        <w:rPr>
          <w:rFonts w:ascii="ＭＳ 明朝" w:eastAsia="ＭＳ 明朝" w:hAnsi="ＭＳ 明朝" w:cs="ＭＳ ゴシック"/>
          <w:kern w:val="0"/>
          <w:sz w:val="24"/>
          <w:szCs w:val="26"/>
        </w:rPr>
        <w:sectPr w:rsidR="00350944" w:rsidRPr="00350944" w:rsidSect="00350944">
          <w:pgSz w:w="11906" w:h="16838" w:code="9"/>
          <w:pgMar w:top="1418" w:right="1418" w:bottom="1418" w:left="1418" w:header="851" w:footer="992" w:gutter="0"/>
          <w:cols w:space="425"/>
          <w:docGrid w:type="lines" w:linePitch="375"/>
        </w:sectPr>
      </w:pPr>
      <w:r w:rsidRPr="00350944">
        <w:rPr>
          <w:rFonts w:ascii="ＭＳ 明朝" w:eastAsia="ＭＳ 明朝" w:hAnsi="ＭＳ 明朝" w:cs="ＭＳ ゴシック" w:hint="eastAsia"/>
          <w:kern w:val="0"/>
          <w:sz w:val="24"/>
          <w:szCs w:val="26"/>
        </w:rPr>
        <w:t>会長　　勝見　武</w:t>
      </w:r>
    </w:p>
    <w:p w14:paraId="6CB23E0E" w14:textId="77777777" w:rsidR="00350944" w:rsidRPr="00350944" w:rsidRDefault="00350944" w:rsidP="00350944">
      <w:pPr>
        <w:rPr>
          <w:rFonts w:ascii="Century" w:eastAsia="ＭＳ 明朝" w:hAnsi="Century" w:cs="Times New Roman"/>
          <w:szCs w:val="24"/>
        </w:rPr>
      </w:pPr>
    </w:p>
    <w:p w14:paraId="0D0381D8" w14:textId="77777777" w:rsidR="00350944" w:rsidRPr="00350944" w:rsidRDefault="00350944" w:rsidP="00350944">
      <w:pPr>
        <w:jc w:val="center"/>
        <w:rPr>
          <w:rFonts w:ascii="ＭＳ ゴシック" w:eastAsia="ＭＳ ゴシック" w:hAnsi="ＭＳ ゴシック" w:cs="Times New Roman"/>
          <w:kern w:val="0"/>
          <w:sz w:val="28"/>
          <w:szCs w:val="24"/>
        </w:rPr>
      </w:pPr>
      <w:r w:rsidRPr="00350944">
        <w:rPr>
          <w:rFonts w:ascii="ＭＳ ゴシック" w:eastAsia="ＭＳ ゴシック" w:hAnsi="ＭＳ ゴシック" w:cs="Times New Roman" w:hint="eastAsia"/>
          <w:kern w:val="0"/>
          <w:sz w:val="28"/>
          <w:szCs w:val="24"/>
        </w:rPr>
        <w:t>目次</w:t>
      </w:r>
    </w:p>
    <w:p w14:paraId="5A98FE87" w14:textId="77777777" w:rsidR="00350944" w:rsidRPr="00350944" w:rsidRDefault="00350944" w:rsidP="00350944">
      <w:pPr>
        <w:rPr>
          <w:rFonts w:ascii="ＭＳ 明朝" w:eastAsia="ＭＳ 明朝" w:hAnsi="ＭＳ 明朝" w:cs="Times New Roman"/>
          <w:kern w:val="0"/>
          <w:szCs w:val="24"/>
        </w:rPr>
      </w:pPr>
    </w:p>
    <w:p w14:paraId="3A6970B0" w14:textId="77777777" w:rsidR="00350944" w:rsidRPr="00350944" w:rsidRDefault="00350944" w:rsidP="00350944">
      <w:pPr>
        <w:rPr>
          <w:rFonts w:ascii="ＭＳ 明朝" w:eastAsia="ＭＳ 明朝" w:hAnsi="ＭＳ 明朝" w:cs="Times New Roman"/>
          <w:kern w:val="0"/>
          <w:szCs w:val="24"/>
        </w:rPr>
      </w:pPr>
    </w:p>
    <w:p w14:paraId="7A14DC23" w14:textId="12FF9148" w:rsidR="00350944" w:rsidRPr="00273C59" w:rsidRDefault="00350944" w:rsidP="00273C59">
      <w:pPr>
        <w:tabs>
          <w:tab w:val="right" w:leader="middleDot" w:pos="8820"/>
        </w:tabs>
        <w:rPr>
          <w:rFonts w:ascii="ＭＳ 明朝" w:eastAsia="ＭＳ 明朝" w:hAnsi="ＭＳ 明朝" w:cs="Times New Roman"/>
          <w:kern w:val="0"/>
          <w:szCs w:val="24"/>
        </w:rPr>
      </w:pPr>
      <w:r w:rsidRPr="00287A83">
        <w:rPr>
          <w:rFonts w:ascii="ＭＳ ゴシック" w:eastAsia="ＭＳ ゴシック" w:hAnsi="ＭＳ ゴシック" w:cs="Times New Roman" w:hint="eastAsia"/>
          <w:kern w:val="0"/>
          <w:sz w:val="24"/>
          <w:szCs w:val="23"/>
          <w:highlight w:val="cyan"/>
        </w:rPr>
        <w:t>Ⅰ　環境影響評価方法書の概要</w:t>
      </w:r>
      <w:r w:rsidR="00273C59">
        <w:rPr>
          <w:rFonts w:ascii="ＭＳ 明朝" w:eastAsia="ＭＳ 明朝" w:hAnsi="ＭＳ 明朝" w:cs="Times New Roman" w:hint="eastAsia"/>
          <w:kern w:val="0"/>
          <w:szCs w:val="24"/>
        </w:rPr>
        <w:tab/>
        <w:t xml:space="preserve"> 1</w:t>
      </w:r>
    </w:p>
    <w:p w14:paraId="0D4E2081" w14:textId="77777777" w:rsidR="00350944" w:rsidRPr="00350944" w:rsidRDefault="00350944" w:rsidP="00350944">
      <w:pPr>
        <w:tabs>
          <w:tab w:val="right" w:leader="middleDot" w:pos="8820"/>
        </w:tabs>
        <w:rPr>
          <w:rFonts w:ascii="ＭＳ 明朝" w:eastAsia="ＭＳ 明朝" w:hAnsi="ＭＳ 明朝" w:cs="Times New Roman"/>
          <w:kern w:val="0"/>
          <w:sz w:val="24"/>
          <w:szCs w:val="23"/>
        </w:rPr>
      </w:pPr>
    </w:p>
    <w:p w14:paraId="0941BD06" w14:textId="0B2291E7" w:rsidR="00350944" w:rsidRPr="00350944" w:rsidRDefault="00350944" w:rsidP="00350944">
      <w:pPr>
        <w:tabs>
          <w:tab w:val="right" w:leader="middleDot" w:pos="8820"/>
        </w:tabs>
        <w:rPr>
          <w:rFonts w:ascii="ＭＳ ゴシック" w:eastAsia="ＭＳ ゴシック" w:hAnsi="ＭＳ ゴシック" w:cs="Times New Roman"/>
          <w:kern w:val="0"/>
          <w:sz w:val="24"/>
          <w:szCs w:val="23"/>
        </w:rPr>
      </w:pPr>
      <w:r w:rsidRPr="00287A83">
        <w:rPr>
          <w:rFonts w:ascii="ＭＳ ゴシック" w:eastAsia="ＭＳ ゴシック" w:hAnsi="ＭＳ ゴシック" w:cs="Times New Roman" w:hint="eastAsia"/>
          <w:kern w:val="0"/>
          <w:sz w:val="24"/>
          <w:szCs w:val="23"/>
          <w:highlight w:val="cyan"/>
        </w:rPr>
        <w:t>Ⅱ　検討結果</w:t>
      </w:r>
      <w:r w:rsidR="003F1EA4">
        <w:rPr>
          <w:rFonts w:ascii="ＭＳ 明朝" w:eastAsia="ＭＳ 明朝" w:hAnsi="ＭＳ 明朝" w:cs="Times New Roman" w:hint="eastAsia"/>
          <w:kern w:val="0"/>
          <w:szCs w:val="24"/>
        </w:rPr>
        <w:tab/>
        <w:t xml:space="preserve"> 4</w:t>
      </w:r>
      <w:r w:rsidR="003F1EA4">
        <w:rPr>
          <w:rFonts w:ascii="ＭＳ 明朝" w:eastAsia="ＭＳ 明朝" w:hAnsi="ＭＳ 明朝" w:cs="Times New Roman"/>
          <w:kern w:val="0"/>
          <w:szCs w:val="24"/>
        </w:rPr>
        <w:t>1</w:t>
      </w:r>
    </w:p>
    <w:p w14:paraId="39FD3F96" w14:textId="6536B183" w:rsidR="00350944" w:rsidRPr="00287A83" w:rsidRDefault="00350944" w:rsidP="00350944">
      <w:pPr>
        <w:tabs>
          <w:tab w:val="right" w:leader="middleDot" w:pos="8820"/>
        </w:tabs>
        <w:ind w:leftChars="100" w:left="202"/>
        <w:rPr>
          <w:rFonts w:ascii="ＭＳ 明朝" w:eastAsia="ＭＳ 明朝" w:hAnsi="ＭＳ 明朝" w:cs="Times New Roman"/>
          <w:kern w:val="0"/>
          <w:sz w:val="24"/>
          <w:szCs w:val="23"/>
        </w:rPr>
      </w:pPr>
      <w:r w:rsidRPr="00287A83">
        <w:rPr>
          <w:rFonts w:ascii="ＭＳ 明朝" w:eastAsia="ＭＳ 明朝" w:hAnsi="ＭＳ 明朝" w:cs="Times New Roman" w:hint="eastAsia"/>
          <w:kern w:val="0"/>
          <w:sz w:val="24"/>
          <w:szCs w:val="23"/>
        </w:rPr>
        <w:t>１　全般的事項</w:t>
      </w:r>
      <w:r w:rsidR="003F1EA4" w:rsidRPr="00287A83">
        <w:rPr>
          <w:rFonts w:ascii="ＭＳ 明朝" w:eastAsia="ＭＳ 明朝" w:hAnsi="ＭＳ 明朝" w:cs="Times New Roman" w:hint="eastAsia"/>
          <w:kern w:val="0"/>
          <w:szCs w:val="24"/>
        </w:rPr>
        <w:tab/>
        <w:t xml:space="preserve"> 4</w:t>
      </w:r>
      <w:r w:rsidR="003F1EA4" w:rsidRPr="00287A83">
        <w:rPr>
          <w:rFonts w:ascii="ＭＳ 明朝" w:eastAsia="ＭＳ 明朝" w:hAnsi="ＭＳ 明朝" w:cs="Times New Roman"/>
          <w:kern w:val="0"/>
          <w:szCs w:val="24"/>
        </w:rPr>
        <w:t>1</w:t>
      </w:r>
    </w:p>
    <w:p w14:paraId="437D1E01" w14:textId="242846FF" w:rsidR="00350944" w:rsidRPr="00287A83" w:rsidRDefault="00350944" w:rsidP="00350944">
      <w:pPr>
        <w:tabs>
          <w:tab w:val="right" w:leader="middleDot" w:pos="8820"/>
        </w:tabs>
        <w:ind w:leftChars="100" w:left="202"/>
        <w:rPr>
          <w:rFonts w:ascii="ＭＳ 明朝" w:eastAsia="ＭＳ 明朝" w:hAnsi="ＭＳ 明朝" w:cs="Times New Roman"/>
          <w:kern w:val="0"/>
          <w:sz w:val="24"/>
          <w:szCs w:val="23"/>
        </w:rPr>
      </w:pPr>
      <w:r w:rsidRPr="00287A83">
        <w:rPr>
          <w:rFonts w:ascii="ＭＳ 明朝" w:eastAsia="ＭＳ 明朝" w:hAnsi="ＭＳ 明朝" w:cs="Times New Roman" w:hint="eastAsia"/>
          <w:kern w:val="0"/>
          <w:sz w:val="24"/>
          <w:szCs w:val="23"/>
        </w:rPr>
        <w:t>２　大気質</w:t>
      </w:r>
      <w:r w:rsidR="00273C59" w:rsidRPr="00287A83">
        <w:rPr>
          <w:rFonts w:ascii="ＭＳ 明朝" w:eastAsia="ＭＳ 明朝" w:hAnsi="ＭＳ 明朝" w:cs="Times New Roman" w:hint="eastAsia"/>
          <w:kern w:val="0"/>
          <w:szCs w:val="24"/>
        </w:rPr>
        <w:tab/>
        <w:t xml:space="preserve"> </w:t>
      </w:r>
      <w:r w:rsidR="003F1EA4" w:rsidRPr="00287A83">
        <w:rPr>
          <w:rFonts w:ascii="ＭＳ 明朝" w:eastAsia="ＭＳ 明朝" w:hAnsi="ＭＳ 明朝" w:cs="Times New Roman"/>
          <w:kern w:val="0"/>
          <w:szCs w:val="24"/>
        </w:rPr>
        <w:t>48</w:t>
      </w:r>
    </w:p>
    <w:p w14:paraId="31F4F544" w14:textId="6F28A2CD" w:rsidR="00350944" w:rsidRPr="00287A83" w:rsidRDefault="00350944" w:rsidP="00350944">
      <w:pPr>
        <w:tabs>
          <w:tab w:val="right" w:leader="middleDot" w:pos="8820"/>
        </w:tabs>
        <w:ind w:firstLineChars="100" w:firstLine="232"/>
        <w:rPr>
          <w:rFonts w:ascii="ＭＳ 明朝" w:eastAsia="ＭＳ 明朝" w:hAnsi="ＭＳ 明朝" w:cs="Times New Roman"/>
          <w:kern w:val="0"/>
          <w:sz w:val="24"/>
          <w:szCs w:val="23"/>
        </w:rPr>
      </w:pPr>
      <w:r w:rsidRPr="00287A83">
        <w:rPr>
          <w:rFonts w:ascii="ＭＳ 明朝" w:eastAsia="ＭＳ 明朝" w:hAnsi="ＭＳ 明朝" w:cs="Times New Roman" w:hint="eastAsia"/>
          <w:kern w:val="0"/>
          <w:sz w:val="24"/>
          <w:szCs w:val="23"/>
        </w:rPr>
        <w:t>３　水質、土壌汚染</w:t>
      </w:r>
      <w:r w:rsidR="00273C59" w:rsidRPr="00287A83">
        <w:rPr>
          <w:rFonts w:ascii="ＭＳ 明朝" w:eastAsia="ＭＳ 明朝" w:hAnsi="ＭＳ 明朝" w:cs="Times New Roman" w:hint="eastAsia"/>
          <w:kern w:val="0"/>
          <w:szCs w:val="24"/>
        </w:rPr>
        <w:tab/>
        <w:t xml:space="preserve"> </w:t>
      </w:r>
      <w:r w:rsidR="003F1EA4" w:rsidRPr="00287A83">
        <w:rPr>
          <w:rFonts w:ascii="ＭＳ 明朝" w:eastAsia="ＭＳ 明朝" w:hAnsi="ＭＳ 明朝" w:cs="Times New Roman"/>
          <w:kern w:val="0"/>
          <w:szCs w:val="24"/>
        </w:rPr>
        <w:t>51</w:t>
      </w:r>
    </w:p>
    <w:p w14:paraId="1D71F092" w14:textId="2F431408" w:rsidR="00350944" w:rsidRPr="00287A83" w:rsidRDefault="00350944" w:rsidP="00350944">
      <w:pPr>
        <w:tabs>
          <w:tab w:val="right" w:leader="middleDot" w:pos="8820"/>
        </w:tabs>
        <w:ind w:firstLineChars="100" w:firstLine="232"/>
        <w:rPr>
          <w:rFonts w:ascii="ＭＳ 明朝" w:eastAsia="ＭＳ 明朝" w:hAnsi="ＭＳ 明朝" w:cs="Times New Roman"/>
          <w:kern w:val="0"/>
          <w:sz w:val="24"/>
          <w:szCs w:val="23"/>
        </w:rPr>
      </w:pPr>
      <w:r w:rsidRPr="00287A83">
        <w:rPr>
          <w:rFonts w:ascii="ＭＳ 明朝" w:eastAsia="ＭＳ 明朝" w:hAnsi="ＭＳ 明朝" w:cs="Times New Roman" w:hint="eastAsia"/>
          <w:kern w:val="0"/>
          <w:sz w:val="24"/>
          <w:szCs w:val="23"/>
        </w:rPr>
        <w:t>４　騒音、振動、低周波音</w:t>
      </w:r>
      <w:r w:rsidR="00273C59" w:rsidRPr="00287A83">
        <w:rPr>
          <w:rFonts w:ascii="ＭＳ 明朝" w:eastAsia="ＭＳ 明朝" w:hAnsi="ＭＳ 明朝" w:cs="Times New Roman" w:hint="eastAsia"/>
          <w:kern w:val="0"/>
          <w:szCs w:val="24"/>
        </w:rPr>
        <w:tab/>
        <w:t xml:space="preserve"> </w:t>
      </w:r>
      <w:r w:rsidR="003F1EA4" w:rsidRPr="00287A83">
        <w:rPr>
          <w:rFonts w:ascii="ＭＳ 明朝" w:eastAsia="ＭＳ 明朝" w:hAnsi="ＭＳ 明朝" w:cs="Times New Roman"/>
          <w:kern w:val="0"/>
          <w:szCs w:val="24"/>
        </w:rPr>
        <w:t>55</w:t>
      </w:r>
    </w:p>
    <w:p w14:paraId="3726D3BA" w14:textId="1DDCA3BB" w:rsidR="00350944" w:rsidRPr="00350944" w:rsidRDefault="00350944" w:rsidP="00350944">
      <w:pPr>
        <w:tabs>
          <w:tab w:val="right" w:leader="middleDot" w:pos="8820"/>
        </w:tabs>
        <w:ind w:leftChars="100" w:left="202"/>
        <w:rPr>
          <w:rFonts w:ascii="ＭＳ 明朝" w:eastAsia="ＭＳ 明朝" w:hAnsi="ＭＳ 明朝" w:cs="Times New Roman"/>
          <w:kern w:val="0"/>
          <w:sz w:val="24"/>
          <w:szCs w:val="23"/>
        </w:rPr>
      </w:pPr>
      <w:r w:rsidRPr="00287A83">
        <w:rPr>
          <w:rFonts w:ascii="ＭＳ 明朝" w:eastAsia="ＭＳ 明朝" w:hAnsi="ＭＳ 明朝" w:cs="Times New Roman" w:hint="eastAsia"/>
          <w:kern w:val="0"/>
          <w:sz w:val="24"/>
          <w:szCs w:val="23"/>
        </w:rPr>
        <w:t>５　地象</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58</w:t>
      </w:r>
    </w:p>
    <w:p w14:paraId="6795535F" w14:textId="177487F0" w:rsidR="00350944" w:rsidRPr="00350944" w:rsidRDefault="00350944" w:rsidP="00350944">
      <w:pPr>
        <w:tabs>
          <w:tab w:val="right" w:leader="middleDot" w:pos="8820"/>
        </w:tabs>
        <w:ind w:leftChars="100" w:left="202"/>
        <w:rPr>
          <w:rFonts w:ascii="ＭＳ 明朝" w:eastAsia="ＭＳ 明朝" w:hAnsi="ＭＳ 明朝" w:cs="Times New Roman"/>
          <w:kern w:val="0"/>
          <w:sz w:val="24"/>
          <w:szCs w:val="23"/>
        </w:rPr>
      </w:pPr>
      <w:r w:rsidRPr="00350944">
        <w:rPr>
          <w:rFonts w:ascii="ＭＳ 明朝" w:eastAsia="ＭＳ 明朝" w:hAnsi="ＭＳ 明朝" w:cs="Times New Roman" w:hint="eastAsia"/>
          <w:kern w:val="0"/>
          <w:sz w:val="24"/>
          <w:szCs w:val="23"/>
        </w:rPr>
        <w:t>６　水象</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70</w:t>
      </w:r>
    </w:p>
    <w:p w14:paraId="66AC4451" w14:textId="6342A991" w:rsidR="00350944" w:rsidRPr="00350944" w:rsidRDefault="00350944" w:rsidP="00350944">
      <w:pPr>
        <w:tabs>
          <w:tab w:val="right" w:leader="middleDot" w:pos="8820"/>
        </w:tabs>
        <w:ind w:leftChars="100" w:left="202"/>
        <w:rPr>
          <w:rFonts w:ascii="ＭＳ 明朝" w:eastAsia="ＭＳ 明朝" w:hAnsi="ＭＳ 明朝" w:cs="Times New Roman"/>
          <w:kern w:val="0"/>
          <w:sz w:val="24"/>
          <w:szCs w:val="23"/>
        </w:rPr>
      </w:pPr>
      <w:r w:rsidRPr="00350944">
        <w:rPr>
          <w:rFonts w:ascii="ＭＳ 明朝" w:eastAsia="ＭＳ 明朝" w:hAnsi="ＭＳ 明朝" w:cs="Times New Roman" w:hint="eastAsia"/>
          <w:kern w:val="0"/>
          <w:sz w:val="24"/>
          <w:szCs w:val="23"/>
        </w:rPr>
        <w:t xml:space="preserve">７　</w:t>
      </w:r>
      <w:bookmarkStart w:id="0" w:name="_Hlk40864980"/>
      <w:r w:rsidRPr="00350944">
        <w:rPr>
          <w:rFonts w:ascii="ＭＳ 明朝" w:eastAsia="ＭＳ 明朝" w:hAnsi="ＭＳ 明朝" w:cs="Times New Roman" w:hint="eastAsia"/>
          <w:kern w:val="0"/>
          <w:sz w:val="24"/>
          <w:szCs w:val="23"/>
        </w:rPr>
        <w:t>陸域生態系</w:t>
      </w:r>
      <w:bookmarkEnd w:id="0"/>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72</w:t>
      </w:r>
    </w:p>
    <w:p w14:paraId="79C5CB56" w14:textId="58F97B08" w:rsidR="00350944" w:rsidRPr="00350944" w:rsidRDefault="00350944" w:rsidP="00350944">
      <w:pPr>
        <w:tabs>
          <w:tab w:val="right" w:leader="middleDot" w:pos="8820"/>
        </w:tabs>
        <w:ind w:leftChars="100" w:left="202"/>
        <w:rPr>
          <w:rFonts w:ascii="ＭＳ 明朝" w:eastAsia="ＭＳ 明朝" w:hAnsi="ＭＳ 明朝" w:cs="Times New Roman"/>
          <w:kern w:val="0"/>
          <w:sz w:val="24"/>
          <w:szCs w:val="23"/>
        </w:rPr>
      </w:pPr>
      <w:r w:rsidRPr="00350944">
        <w:rPr>
          <w:rFonts w:ascii="ＭＳ 明朝" w:eastAsia="ＭＳ 明朝" w:hAnsi="ＭＳ 明朝" w:cs="Times New Roman" w:hint="eastAsia"/>
          <w:kern w:val="0"/>
          <w:sz w:val="24"/>
          <w:szCs w:val="23"/>
        </w:rPr>
        <w:t>８　海域生態系</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78</w:t>
      </w:r>
    </w:p>
    <w:p w14:paraId="3416A25F" w14:textId="5AF266A1" w:rsidR="00350944" w:rsidRPr="00350944" w:rsidRDefault="00350944" w:rsidP="00350944">
      <w:pPr>
        <w:tabs>
          <w:tab w:val="right" w:leader="middleDot" w:pos="8820"/>
        </w:tabs>
        <w:ind w:firstLineChars="100" w:firstLine="232"/>
        <w:rPr>
          <w:rFonts w:ascii="ＭＳ 明朝" w:eastAsia="ＭＳ 明朝" w:hAnsi="ＭＳ 明朝" w:cs="Times New Roman"/>
          <w:kern w:val="0"/>
          <w:sz w:val="24"/>
          <w:szCs w:val="23"/>
        </w:rPr>
      </w:pPr>
      <w:r w:rsidRPr="00350944">
        <w:rPr>
          <w:rFonts w:ascii="ＭＳ 明朝" w:eastAsia="ＭＳ 明朝" w:hAnsi="ＭＳ 明朝" w:cs="Times New Roman" w:hint="eastAsia"/>
          <w:kern w:val="0"/>
          <w:sz w:val="24"/>
          <w:szCs w:val="23"/>
        </w:rPr>
        <w:t>９　人と自然との触れ合いの活動の場</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80</w:t>
      </w:r>
    </w:p>
    <w:p w14:paraId="635FE15D" w14:textId="4D2EF638" w:rsidR="00350944" w:rsidRPr="00350944" w:rsidRDefault="00350944" w:rsidP="00350944">
      <w:pPr>
        <w:tabs>
          <w:tab w:val="right" w:leader="middleDot" w:pos="8820"/>
        </w:tabs>
        <w:ind w:leftChars="100" w:left="202"/>
        <w:rPr>
          <w:rFonts w:ascii="ＭＳ 明朝" w:eastAsia="ＭＳ 明朝" w:hAnsi="ＭＳ 明朝" w:cs="Times New Roman"/>
          <w:kern w:val="0"/>
          <w:sz w:val="24"/>
          <w:szCs w:val="23"/>
        </w:rPr>
      </w:pPr>
      <w:r w:rsidRPr="00350944">
        <w:rPr>
          <w:rFonts w:ascii="ＭＳ 明朝" w:eastAsia="ＭＳ 明朝" w:hAnsi="ＭＳ 明朝" w:cs="Times New Roman" w:hint="eastAsia"/>
          <w:kern w:val="0"/>
          <w:sz w:val="24"/>
          <w:szCs w:val="23"/>
        </w:rPr>
        <w:t>10　景観</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82</w:t>
      </w:r>
    </w:p>
    <w:p w14:paraId="7055983B" w14:textId="6633F94A" w:rsidR="00350944" w:rsidRPr="00350944" w:rsidRDefault="00350944" w:rsidP="00350944">
      <w:pPr>
        <w:tabs>
          <w:tab w:val="right" w:leader="middleDot" w:pos="8820"/>
        </w:tabs>
        <w:ind w:leftChars="100" w:left="202"/>
        <w:rPr>
          <w:rFonts w:ascii="ＭＳ 明朝" w:eastAsia="ＭＳ 明朝" w:hAnsi="ＭＳ 明朝" w:cs="Times New Roman"/>
          <w:kern w:val="0"/>
          <w:sz w:val="24"/>
          <w:szCs w:val="23"/>
        </w:rPr>
      </w:pPr>
      <w:r w:rsidRPr="00350944">
        <w:rPr>
          <w:rFonts w:ascii="ＭＳ 明朝" w:eastAsia="ＭＳ 明朝" w:hAnsi="ＭＳ 明朝" w:cs="Times New Roman" w:hint="eastAsia"/>
          <w:kern w:val="0"/>
          <w:sz w:val="24"/>
          <w:szCs w:val="23"/>
        </w:rPr>
        <w:t>11　文化財</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85</w:t>
      </w:r>
    </w:p>
    <w:p w14:paraId="1EBDFB68" w14:textId="25DAF318" w:rsidR="00350944" w:rsidRPr="00350944" w:rsidRDefault="00350944" w:rsidP="00350944">
      <w:pPr>
        <w:tabs>
          <w:tab w:val="right" w:leader="middleDot" w:pos="8820"/>
        </w:tabs>
        <w:ind w:leftChars="100" w:left="202"/>
        <w:rPr>
          <w:rFonts w:ascii="ＭＳ 明朝" w:eastAsia="ＭＳ 明朝" w:hAnsi="ＭＳ 明朝" w:cs="Times New Roman"/>
          <w:kern w:val="0"/>
          <w:sz w:val="24"/>
          <w:szCs w:val="23"/>
        </w:rPr>
      </w:pPr>
      <w:r w:rsidRPr="00350944">
        <w:rPr>
          <w:rFonts w:ascii="ＭＳ 明朝" w:eastAsia="ＭＳ 明朝" w:hAnsi="ＭＳ 明朝" w:cs="Times New Roman" w:hint="eastAsia"/>
          <w:kern w:val="0"/>
          <w:sz w:val="24"/>
          <w:szCs w:val="23"/>
        </w:rPr>
        <w:t>12　廃棄物、発生土</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86</w:t>
      </w:r>
    </w:p>
    <w:p w14:paraId="796294E0" w14:textId="79DC66B4" w:rsidR="00350944" w:rsidRPr="00350944" w:rsidRDefault="00350944" w:rsidP="00350944">
      <w:pPr>
        <w:tabs>
          <w:tab w:val="right" w:leader="middleDot" w:pos="8820"/>
        </w:tabs>
        <w:ind w:leftChars="100" w:left="202"/>
        <w:rPr>
          <w:rFonts w:ascii="ＭＳ 明朝" w:eastAsia="ＭＳ 明朝" w:hAnsi="ＭＳ 明朝" w:cs="Times New Roman"/>
          <w:kern w:val="0"/>
          <w:sz w:val="24"/>
          <w:szCs w:val="23"/>
        </w:rPr>
      </w:pPr>
      <w:r w:rsidRPr="00350944">
        <w:rPr>
          <w:rFonts w:ascii="ＭＳ 明朝" w:eastAsia="ＭＳ 明朝" w:hAnsi="ＭＳ 明朝" w:cs="Times New Roman" w:hint="eastAsia"/>
          <w:kern w:val="0"/>
          <w:sz w:val="24"/>
          <w:szCs w:val="23"/>
        </w:rPr>
        <w:t>13　地球環境</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88</w:t>
      </w:r>
    </w:p>
    <w:p w14:paraId="55F65C3F" w14:textId="77777777" w:rsidR="00350944" w:rsidRPr="00350944" w:rsidRDefault="00350944" w:rsidP="00350944">
      <w:pPr>
        <w:tabs>
          <w:tab w:val="right" w:leader="middleDot" w:pos="8820"/>
        </w:tabs>
        <w:rPr>
          <w:rFonts w:ascii="ＭＳ 明朝" w:eastAsia="ＭＳ 明朝" w:hAnsi="ＭＳ 明朝" w:cs="Times New Roman"/>
          <w:kern w:val="0"/>
          <w:sz w:val="24"/>
          <w:szCs w:val="23"/>
        </w:rPr>
      </w:pPr>
    </w:p>
    <w:p w14:paraId="673DB4ED" w14:textId="5658C9FB" w:rsidR="00350944" w:rsidRPr="00350944" w:rsidRDefault="00350944" w:rsidP="00350944">
      <w:pPr>
        <w:tabs>
          <w:tab w:val="right" w:leader="middleDot" w:pos="8820"/>
        </w:tabs>
        <w:rPr>
          <w:rFonts w:ascii="ＭＳ ゴシック" w:eastAsia="ＭＳ ゴシック" w:hAnsi="ＭＳ ゴシック" w:cs="Times New Roman"/>
          <w:kern w:val="0"/>
          <w:sz w:val="24"/>
          <w:szCs w:val="23"/>
        </w:rPr>
      </w:pPr>
      <w:r w:rsidRPr="00287A83">
        <w:rPr>
          <w:rFonts w:ascii="ＭＳ ゴシック" w:eastAsia="ＭＳ ゴシック" w:hAnsi="ＭＳ ゴシック" w:cs="Times New Roman" w:hint="eastAsia"/>
          <w:kern w:val="0"/>
          <w:sz w:val="24"/>
          <w:szCs w:val="23"/>
          <w:highlight w:val="cyan"/>
        </w:rPr>
        <w:t>Ⅲ　指摘事項</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89</w:t>
      </w:r>
    </w:p>
    <w:p w14:paraId="4552D259" w14:textId="77777777" w:rsidR="00350944" w:rsidRPr="00350944" w:rsidRDefault="00350944" w:rsidP="00350944">
      <w:pPr>
        <w:rPr>
          <w:rFonts w:ascii="ＭＳ 明朝" w:eastAsia="ＭＳ 明朝" w:hAnsi="ＭＳ 明朝" w:cs="Times New Roman"/>
          <w:kern w:val="0"/>
          <w:sz w:val="24"/>
          <w:szCs w:val="23"/>
        </w:rPr>
      </w:pPr>
    </w:p>
    <w:p w14:paraId="155C698A" w14:textId="30C4C0B5" w:rsidR="00350944" w:rsidRPr="00350944" w:rsidRDefault="00350944" w:rsidP="00273C59">
      <w:pPr>
        <w:tabs>
          <w:tab w:val="right" w:leader="middleDot" w:pos="8820"/>
        </w:tabs>
        <w:rPr>
          <w:rFonts w:ascii="ＭＳ ゴシック" w:eastAsia="ＭＳ ゴシック" w:hAnsi="ＭＳ ゴシック" w:cs="Times New Roman"/>
          <w:kern w:val="0"/>
          <w:sz w:val="24"/>
          <w:szCs w:val="23"/>
        </w:rPr>
      </w:pPr>
      <w:r w:rsidRPr="00287A83">
        <w:rPr>
          <w:rFonts w:ascii="ＭＳ ゴシック" w:eastAsia="ＭＳ ゴシック" w:hAnsi="ＭＳ ゴシック" w:cs="Times New Roman" w:hint="eastAsia"/>
          <w:kern w:val="0"/>
          <w:sz w:val="24"/>
          <w:szCs w:val="23"/>
          <w:highlight w:val="cyan"/>
        </w:rPr>
        <w:t>別紙　住民意見等</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102</w:t>
      </w:r>
    </w:p>
    <w:p w14:paraId="1549985F" w14:textId="177FF2A8" w:rsidR="00350944" w:rsidRPr="00273C59" w:rsidRDefault="00350944" w:rsidP="00273C59">
      <w:pPr>
        <w:tabs>
          <w:tab w:val="right" w:leader="middleDot" w:pos="8820"/>
        </w:tabs>
        <w:rPr>
          <w:rFonts w:ascii="ＭＳ ゴシック" w:eastAsia="ＭＳ ゴシック" w:hAnsi="ＭＳ ゴシック" w:cs="Times New Roman"/>
          <w:kern w:val="0"/>
          <w:sz w:val="24"/>
          <w:szCs w:val="23"/>
        </w:rPr>
      </w:pPr>
      <w:r w:rsidRPr="00350944">
        <w:rPr>
          <w:rFonts w:ascii="ＭＳ 明朝" w:eastAsia="ＭＳ 明朝" w:hAnsi="ＭＳ 明朝" w:cs="Times New Roman" w:hint="eastAsia"/>
          <w:kern w:val="0"/>
          <w:sz w:val="24"/>
          <w:szCs w:val="23"/>
        </w:rPr>
        <w:t xml:space="preserve">　１　大阪府環境影響評価条例第７条の規定による阪南市長の意見</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103</w:t>
      </w:r>
    </w:p>
    <w:p w14:paraId="436721B2" w14:textId="66ED6C4E" w:rsidR="00350944" w:rsidRPr="00273C59" w:rsidRDefault="00350944" w:rsidP="00273C59">
      <w:pPr>
        <w:tabs>
          <w:tab w:val="right" w:leader="middleDot" w:pos="8820"/>
        </w:tabs>
        <w:rPr>
          <w:rFonts w:ascii="ＭＳ ゴシック" w:eastAsia="ＭＳ ゴシック" w:hAnsi="ＭＳ ゴシック" w:cs="Times New Roman"/>
          <w:kern w:val="0"/>
          <w:sz w:val="24"/>
          <w:szCs w:val="23"/>
        </w:rPr>
      </w:pPr>
      <w:r w:rsidRPr="00350944">
        <w:rPr>
          <w:rFonts w:ascii="ＭＳ 明朝" w:eastAsia="ＭＳ 明朝" w:hAnsi="ＭＳ 明朝" w:cs="Times New Roman" w:hint="eastAsia"/>
          <w:kern w:val="0"/>
          <w:sz w:val="24"/>
          <w:szCs w:val="23"/>
        </w:rPr>
        <w:t xml:space="preserve">　２　同条例第９条第１項の規定により知事に述べられた意見の概要</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113</w:t>
      </w:r>
    </w:p>
    <w:p w14:paraId="66847171" w14:textId="71CCE8B8" w:rsidR="00350944" w:rsidRPr="00273C59" w:rsidRDefault="00350944" w:rsidP="00350944">
      <w:pPr>
        <w:tabs>
          <w:tab w:val="right" w:leader="middleDot" w:pos="8820"/>
        </w:tabs>
        <w:rPr>
          <w:rFonts w:ascii="ＭＳ ゴシック" w:eastAsia="ＭＳ ゴシック" w:hAnsi="ＭＳ ゴシック" w:cs="Times New Roman"/>
          <w:kern w:val="0"/>
          <w:sz w:val="24"/>
          <w:szCs w:val="23"/>
        </w:rPr>
      </w:pPr>
      <w:r w:rsidRPr="00350944">
        <w:rPr>
          <w:rFonts w:ascii="ＭＳ 明朝" w:eastAsia="ＭＳ 明朝" w:hAnsi="ＭＳ 明朝" w:cs="Times New Roman" w:hint="eastAsia"/>
          <w:kern w:val="0"/>
          <w:sz w:val="24"/>
          <w:szCs w:val="23"/>
        </w:rPr>
        <w:t xml:space="preserve">　３　同条例第９条第２項の書類に記載された意見の概要及び事業者の見解</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130</w:t>
      </w:r>
    </w:p>
    <w:p w14:paraId="0200FCB5" w14:textId="77777777" w:rsidR="00350944" w:rsidRPr="00350944" w:rsidRDefault="00350944" w:rsidP="00350944">
      <w:pPr>
        <w:rPr>
          <w:rFonts w:ascii="ＭＳ 明朝" w:eastAsia="ＭＳ 明朝" w:hAnsi="ＭＳ 明朝" w:cs="Times New Roman"/>
          <w:kern w:val="0"/>
          <w:sz w:val="24"/>
          <w:szCs w:val="23"/>
        </w:rPr>
      </w:pPr>
    </w:p>
    <w:p w14:paraId="7AEB5A82" w14:textId="77777777" w:rsidR="00350944" w:rsidRPr="00350944" w:rsidRDefault="00350944" w:rsidP="00350944">
      <w:pPr>
        <w:rPr>
          <w:rFonts w:ascii="ＭＳ 明朝" w:eastAsia="ＭＳ 明朝" w:hAnsi="ＭＳ 明朝" w:cs="Times New Roman"/>
          <w:kern w:val="0"/>
          <w:sz w:val="24"/>
          <w:szCs w:val="23"/>
        </w:rPr>
      </w:pPr>
    </w:p>
    <w:p w14:paraId="31FC1442" w14:textId="77777777" w:rsidR="00350944" w:rsidRPr="00350944" w:rsidRDefault="00350944" w:rsidP="00350944">
      <w:pPr>
        <w:rPr>
          <w:rFonts w:ascii="ＭＳ ゴシック" w:eastAsia="ＭＳ ゴシック" w:hAnsi="ＭＳ ゴシック" w:cs="Times New Roman"/>
          <w:kern w:val="0"/>
          <w:sz w:val="24"/>
          <w:szCs w:val="23"/>
        </w:rPr>
      </w:pPr>
      <w:r w:rsidRPr="00350944">
        <w:rPr>
          <w:rFonts w:ascii="ＭＳ ゴシック" w:eastAsia="ＭＳ ゴシック" w:hAnsi="ＭＳ ゴシック" w:cs="Times New Roman" w:hint="eastAsia"/>
          <w:kern w:val="0"/>
          <w:sz w:val="24"/>
          <w:szCs w:val="23"/>
        </w:rPr>
        <w:t>＜参考＞</w:t>
      </w:r>
    </w:p>
    <w:p w14:paraId="6736235A" w14:textId="32AA1271" w:rsidR="00273C59" w:rsidRPr="00350944" w:rsidRDefault="00350944" w:rsidP="00273C59">
      <w:pPr>
        <w:tabs>
          <w:tab w:val="right" w:leader="middleDot" w:pos="8820"/>
        </w:tabs>
        <w:rPr>
          <w:rFonts w:ascii="ＭＳ ゴシック" w:eastAsia="ＭＳ ゴシック" w:hAnsi="ＭＳ ゴシック" w:cs="Times New Roman"/>
          <w:kern w:val="0"/>
          <w:sz w:val="24"/>
          <w:szCs w:val="23"/>
        </w:rPr>
      </w:pPr>
      <w:bookmarkStart w:id="1" w:name="_Hlk40441405"/>
      <w:r w:rsidRPr="00350944">
        <w:rPr>
          <w:rFonts w:ascii="ＭＳ 明朝" w:eastAsia="ＭＳ 明朝" w:hAnsi="ＭＳ 明朝" w:cs="Times New Roman" w:hint="eastAsia"/>
          <w:kern w:val="0"/>
          <w:sz w:val="24"/>
          <w:szCs w:val="23"/>
        </w:rPr>
        <w:t>大阪府環境影響評価審査会委員名簿</w:t>
      </w:r>
      <w:bookmarkEnd w:id="1"/>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132</w:t>
      </w:r>
    </w:p>
    <w:p w14:paraId="2ADC1264" w14:textId="31D7B885" w:rsidR="00350944" w:rsidRDefault="00350944" w:rsidP="00350944">
      <w:pPr>
        <w:rPr>
          <w:rFonts w:ascii="ＭＳ ゴシック" w:eastAsia="ＭＳ ゴシック" w:hAnsi="ＭＳ ゴシック"/>
          <w:sz w:val="28"/>
          <w:szCs w:val="28"/>
        </w:rPr>
      </w:pPr>
    </w:p>
    <w:p w14:paraId="3BCE882E" w14:textId="77777777" w:rsidR="00273C59" w:rsidRPr="00273C59" w:rsidRDefault="00273C59" w:rsidP="00350944">
      <w:pPr>
        <w:rPr>
          <w:rFonts w:ascii="ＭＳ ゴシック" w:eastAsia="ＭＳ ゴシック" w:hAnsi="ＭＳ ゴシック"/>
          <w:sz w:val="28"/>
          <w:szCs w:val="28"/>
        </w:rPr>
        <w:sectPr w:rsidR="00273C59" w:rsidRPr="00273C59" w:rsidSect="00AC74DF">
          <w:footerReference w:type="default" r:id="rId8"/>
          <w:pgSz w:w="11906" w:h="16840" w:code="9"/>
          <w:pgMar w:top="992" w:right="1418" w:bottom="992" w:left="1418" w:header="851" w:footer="567" w:gutter="0"/>
          <w:pgNumType w:fmt="numberInDash"/>
          <w:cols w:space="425"/>
          <w:docGrid w:type="linesAndChars" w:linePitch="436" w:charSpace="-1730"/>
        </w:sectPr>
      </w:pPr>
    </w:p>
    <w:p w14:paraId="6B7BF262" w14:textId="120D7F5F" w:rsidR="00F67B00" w:rsidRPr="005A01F8" w:rsidRDefault="00F67B00" w:rsidP="005A01F8">
      <w:pPr>
        <w:pStyle w:val="1"/>
        <w:rPr>
          <w:rFonts w:ascii="ＭＳ ゴシック" w:eastAsia="ＭＳ ゴシック" w:hAnsi="ＭＳ ゴシック"/>
          <w:sz w:val="28"/>
          <w:szCs w:val="28"/>
        </w:rPr>
      </w:pPr>
      <w:r w:rsidRPr="00A32354">
        <w:rPr>
          <w:rFonts w:ascii="ＭＳ ゴシック" w:eastAsia="ＭＳ ゴシック" w:hAnsi="ＭＳ ゴシック" w:hint="eastAsia"/>
          <w:sz w:val="28"/>
          <w:szCs w:val="28"/>
        </w:rPr>
        <w:t>Ⅰ　環境影響評価方法書の概要</w:t>
      </w:r>
    </w:p>
    <w:p w14:paraId="023DFC09" w14:textId="77777777" w:rsidR="00F67B00" w:rsidRPr="00022779" w:rsidRDefault="00F67B00">
      <w:pPr>
        <w:rPr>
          <w:rFonts w:ascii="ＭＳ 明朝" w:eastAsia="ＭＳ 明朝" w:hAnsi="ＭＳ 明朝"/>
          <w:sz w:val="24"/>
          <w:szCs w:val="24"/>
        </w:rPr>
      </w:pPr>
    </w:p>
    <w:p w14:paraId="01D8C083" w14:textId="06147275" w:rsidR="009C4C86" w:rsidRPr="005A01F8" w:rsidRDefault="00F67B00" w:rsidP="005A01F8">
      <w:pPr>
        <w:pStyle w:val="2"/>
        <w:rPr>
          <w:rFonts w:ascii="ＭＳ ゴシック" w:eastAsia="ＭＳ ゴシック" w:hAnsi="ＭＳ ゴシック"/>
          <w:sz w:val="28"/>
          <w:szCs w:val="28"/>
        </w:rPr>
      </w:pPr>
      <w:r w:rsidRPr="005A01F8">
        <w:rPr>
          <w:rFonts w:ascii="ＭＳ ゴシック" w:eastAsia="ＭＳ ゴシック" w:hAnsi="ＭＳ ゴシック" w:hint="eastAsia"/>
          <w:sz w:val="28"/>
          <w:szCs w:val="28"/>
        </w:rPr>
        <w:t xml:space="preserve">１　</w:t>
      </w:r>
      <w:r w:rsidR="009C4C86" w:rsidRPr="005A01F8">
        <w:rPr>
          <w:rFonts w:ascii="ＭＳ ゴシック" w:eastAsia="ＭＳ ゴシック" w:hAnsi="ＭＳ ゴシック" w:hint="eastAsia"/>
          <w:sz w:val="28"/>
          <w:szCs w:val="28"/>
        </w:rPr>
        <w:t>事業計画の概要</w:t>
      </w:r>
    </w:p>
    <w:p w14:paraId="09383F1C" w14:textId="284A6BB1" w:rsidR="009C4C86" w:rsidRPr="005A01F8" w:rsidRDefault="00F67B00" w:rsidP="00D301CD">
      <w:pPr>
        <w:pStyle w:val="3"/>
        <w:ind w:leftChars="0" w:left="0"/>
        <w:rPr>
          <w:rFonts w:ascii="ＭＳ ゴシック" w:eastAsia="ＭＳ ゴシック" w:hAnsi="ＭＳ ゴシック"/>
          <w:sz w:val="24"/>
          <w:szCs w:val="24"/>
        </w:rPr>
      </w:pPr>
      <w:r w:rsidRPr="00932554">
        <w:rPr>
          <w:rFonts w:ascii="ＭＳ ゴシック" w:eastAsia="ＭＳ ゴシック" w:hAnsi="ＭＳ ゴシック" w:hint="eastAsia"/>
          <w:sz w:val="24"/>
          <w:szCs w:val="24"/>
        </w:rPr>
        <w:t xml:space="preserve">１－１　</w:t>
      </w:r>
      <w:r w:rsidR="009C4C86" w:rsidRPr="00932554">
        <w:rPr>
          <w:rFonts w:ascii="ＭＳ ゴシック" w:eastAsia="ＭＳ ゴシック" w:hAnsi="ＭＳ ゴシック" w:hint="eastAsia"/>
          <w:sz w:val="24"/>
          <w:szCs w:val="24"/>
        </w:rPr>
        <w:t>事業者の名称</w:t>
      </w:r>
    </w:p>
    <w:p w14:paraId="6DBF7E84" w14:textId="35616FC4" w:rsidR="009C4C86" w:rsidRPr="00022779" w:rsidRDefault="009C4C86" w:rsidP="00BA72CE">
      <w:pPr>
        <w:ind w:firstLineChars="100" w:firstLine="232"/>
        <w:rPr>
          <w:rFonts w:ascii="ＭＳ 明朝" w:eastAsia="ＭＳ 明朝" w:hAnsi="ＭＳ 明朝"/>
          <w:sz w:val="24"/>
          <w:szCs w:val="24"/>
        </w:rPr>
      </w:pPr>
      <w:r w:rsidRPr="00022779">
        <w:rPr>
          <w:rFonts w:ascii="ＭＳ 明朝" w:eastAsia="ＭＳ 明朝" w:hAnsi="ＭＳ 明朝" w:hint="eastAsia"/>
          <w:sz w:val="24"/>
          <w:szCs w:val="24"/>
        </w:rPr>
        <w:t>ＳＫハウジング株式会社</w:t>
      </w:r>
    </w:p>
    <w:p w14:paraId="34ABD43B" w14:textId="3EF9AD68" w:rsidR="009C4C86" w:rsidRPr="00022779" w:rsidRDefault="009C4C86">
      <w:pPr>
        <w:rPr>
          <w:rFonts w:ascii="ＭＳ 明朝" w:eastAsia="ＭＳ 明朝" w:hAnsi="ＭＳ 明朝"/>
          <w:sz w:val="24"/>
          <w:szCs w:val="24"/>
        </w:rPr>
      </w:pPr>
    </w:p>
    <w:p w14:paraId="0B7E3DAF" w14:textId="6A82BBA9" w:rsidR="009C4C86" w:rsidRPr="00932554" w:rsidRDefault="00F67B00" w:rsidP="005A01F8">
      <w:pPr>
        <w:pStyle w:val="3"/>
        <w:ind w:leftChars="0" w:left="0"/>
        <w:rPr>
          <w:rFonts w:ascii="ＭＳ ゴシック" w:eastAsia="ＭＳ ゴシック" w:hAnsi="ＭＳ ゴシック"/>
          <w:sz w:val="24"/>
          <w:szCs w:val="24"/>
        </w:rPr>
      </w:pPr>
      <w:r w:rsidRPr="00932554">
        <w:rPr>
          <w:rFonts w:ascii="ＭＳ ゴシック" w:eastAsia="ＭＳ ゴシック" w:hAnsi="ＭＳ ゴシック" w:hint="eastAsia"/>
          <w:sz w:val="24"/>
          <w:szCs w:val="24"/>
        </w:rPr>
        <w:t xml:space="preserve">１－２　</w:t>
      </w:r>
      <w:r w:rsidR="009C4C86" w:rsidRPr="00932554">
        <w:rPr>
          <w:rFonts w:ascii="ＭＳ ゴシック" w:eastAsia="ＭＳ ゴシック" w:hAnsi="ＭＳ ゴシック" w:hint="eastAsia"/>
          <w:sz w:val="24"/>
          <w:szCs w:val="24"/>
        </w:rPr>
        <w:t>事業の名称</w:t>
      </w:r>
    </w:p>
    <w:p w14:paraId="6533421C" w14:textId="5CEAE01E" w:rsidR="009C4C86" w:rsidRPr="00932554" w:rsidRDefault="009C4C86" w:rsidP="00BA72CE">
      <w:pPr>
        <w:ind w:firstLineChars="100" w:firstLine="232"/>
        <w:rPr>
          <w:rFonts w:ascii="ＭＳ 明朝" w:eastAsia="ＭＳ 明朝" w:hAnsi="ＭＳ 明朝"/>
          <w:sz w:val="24"/>
          <w:szCs w:val="24"/>
        </w:rPr>
      </w:pPr>
      <w:r w:rsidRPr="00932554">
        <w:rPr>
          <w:rFonts w:ascii="ＭＳ 明朝" w:eastAsia="ＭＳ 明朝" w:hAnsi="ＭＳ 明朝" w:hint="eastAsia"/>
          <w:sz w:val="24"/>
          <w:szCs w:val="24"/>
        </w:rPr>
        <w:t>（仮称）阪南市西部丘陵地区産業集積用地造成事業</w:t>
      </w:r>
    </w:p>
    <w:p w14:paraId="39A4B9B7" w14:textId="7F756909" w:rsidR="009C4C86" w:rsidRPr="00932554" w:rsidRDefault="009C4C86">
      <w:pPr>
        <w:rPr>
          <w:rFonts w:ascii="ＭＳ 明朝" w:eastAsia="ＭＳ 明朝" w:hAnsi="ＭＳ 明朝"/>
          <w:sz w:val="24"/>
          <w:szCs w:val="24"/>
        </w:rPr>
      </w:pPr>
    </w:p>
    <w:p w14:paraId="564B6A04" w14:textId="426E040E" w:rsidR="009C4C86" w:rsidRPr="005A01F8" w:rsidRDefault="00F67B00" w:rsidP="005A01F8">
      <w:pPr>
        <w:pStyle w:val="3"/>
        <w:ind w:leftChars="0" w:left="0"/>
        <w:rPr>
          <w:rFonts w:ascii="ＭＳ ゴシック" w:eastAsia="ＭＳ ゴシック" w:hAnsi="ＭＳ ゴシック"/>
          <w:sz w:val="24"/>
          <w:szCs w:val="24"/>
        </w:rPr>
      </w:pPr>
      <w:r w:rsidRPr="00932554">
        <w:rPr>
          <w:rFonts w:ascii="ＭＳ ゴシック" w:eastAsia="ＭＳ ゴシック" w:hAnsi="ＭＳ ゴシック" w:hint="eastAsia"/>
          <w:sz w:val="24"/>
          <w:szCs w:val="24"/>
        </w:rPr>
        <w:t xml:space="preserve">１－３　</w:t>
      </w:r>
      <w:r w:rsidR="009C4C86" w:rsidRPr="00932554">
        <w:rPr>
          <w:rFonts w:ascii="ＭＳ ゴシック" w:eastAsia="ＭＳ ゴシック" w:hAnsi="ＭＳ ゴシック" w:hint="eastAsia"/>
          <w:sz w:val="24"/>
          <w:szCs w:val="24"/>
        </w:rPr>
        <w:t>事業の目的</w:t>
      </w:r>
    </w:p>
    <w:p w14:paraId="40B91026" w14:textId="55B21530" w:rsidR="008D10F2" w:rsidRPr="00022779" w:rsidRDefault="008D10F2" w:rsidP="00A32354">
      <w:pPr>
        <w:ind w:leftChars="100" w:left="202" w:firstLineChars="100" w:firstLine="232"/>
        <w:jc w:val="left"/>
        <w:rPr>
          <w:rFonts w:ascii="ＭＳ 明朝" w:eastAsia="ＭＳ 明朝" w:hAnsi="ＭＳ 明朝"/>
          <w:sz w:val="24"/>
          <w:szCs w:val="24"/>
        </w:rPr>
      </w:pPr>
      <w:r w:rsidRPr="00022779">
        <w:rPr>
          <w:rFonts w:ascii="ＭＳ 明朝" w:eastAsia="ＭＳ 明朝" w:hAnsi="ＭＳ 明朝" w:hint="eastAsia"/>
          <w:sz w:val="24"/>
          <w:szCs w:val="24"/>
        </w:rPr>
        <w:t>増加している産業用地の需要に対応すべく、</w:t>
      </w:r>
      <w:r w:rsidR="00721487">
        <w:rPr>
          <w:rFonts w:ascii="ＭＳ 明朝" w:eastAsia="ＭＳ 明朝" w:hAnsi="ＭＳ 明朝" w:hint="eastAsia"/>
          <w:sz w:val="24"/>
          <w:szCs w:val="24"/>
        </w:rPr>
        <w:t>関西国際空港から約30分に位置し、</w:t>
      </w:r>
      <w:r w:rsidRPr="00022779">
        <w:rPr>
          <w:rFonts w:ascii="ＭＳ 明朝" w:eastAsia="ＭＳ 明朝" w:hAnsi="ＭＳ 明朝" w:hint="eastAsia"/>
          <w:sz w:val="24"/>
          <w:szCs w:val="24"/>
        </w:rPr>
        <w:t>今後想定される南海トラフ巨大地震発生時の津波の</w:t>
      </w:r>
      <w:r w:rsidR="00400BC1">
        <w:rPr>
          <w:rFonts w:ascii="ＭＳ 明朝" w:eastAsia="ＭＳ 明朝" w:hAnsi="ＭＳ 明朝" w:hint="eastAsia"/>
          <w:sz w:val="24"/>
          <w:szCs w:val="24"/>
        </w:rPr>
        <w:t>影響</w:t>
      </w:r>
      <w:r w:rsidRPr="00022779">
        <w:rPr>
          <w:rFonts w:ascii="ＭＳ 明朝" w:eastAsia="ＭＳ 明朝" w:hAnsi="ＭＳ 明朝" w:hint="eastAsia"/>
          <w:sz w:val="24"/>
          <w:szCs w:val="24"/>
        </w:rPr>
        <w:t>を受けにくい丘陵部であ</w:t>
      </w:r>
      <w:r w:rsidR="00EA0E48">
        <w:rPr>
          <w:rFonts w:ascii="ＭＳ 明朝" w:eastAsia="ＭＳ 明朝" w:hAnsi="ＭＳ 明朝" w:hint="eastAsia"/>
          <w:sz w:val="24"/>
          <w:szCs w:val="24"/>
        </w:rPr>
        <w:t>り、</w:t>
      </w:r>
      <w:r w:rsidRPr="00022779">
        <w:rPr>
          <w:rFonts w:ascii="ＭＳ 明朝" w:eastAsia="ＭＳ 明朝" w:hAnsi="ＭＳ 明朝" w:hint="eastAsia"/>
          <w:sz w:val="24"/>
          <w:szCs w:val="24"/>
        </w:rPr>
        <w:t>広域アクセシビリティに優れた一般国道26号（第二阪和国道）の沿道に</w:t>
      </w:r>
      <w:r w:rsidR="00EA0E48">
        <w:rPr>
          <w:rFonts w:ascii="ＭＳ 明朝" w:eastAsia="ＭＳ 明朝" w:hAnsi="ＭＳ 明朝" w:hint="eastAsia"/>
          <w:sz w:val="24"/>
          <w:szCs w:val="24"/>
        </w:rPr>
        <w:t>おいて</w:t>
      </w:r>
      <w:r w:rsidRPr="00022779">
        <w:rPr>
          <w:rFonts w:ascii="ＭＳ 明朝" w:eastAsia="ＭＳ 明朝" w:hAnsi="ＭＳ 明朝" w:hint="eastAsia"/>
          <w:sz w:val="24"/>
          <w:szCs w:val="24"/>
        </w:rPr>
        <w:t>産業集積用地の造成事業を行う。</w:t>
      </w:r>
    </w:p>
    <w:p w14:paraId="7D1190AC" w14:textId="3731FF74" w:rsidR="009C4C86" w:rsidRPr="00022779" w:rsidRDefault="009C4C86">
      <w:pPr>
        <w:rPr>
          <w:rFonts w:ascii="ＭＳ 明朝" w:eastAsia="ＭＳ 明朝" w:hAnsi="ＭＳ 明朝"/>
          <w:sz w:val="24"/>
          <w:szCs w:val="24"/>
        </w:rPr>
      </w:pPr>
    </w:p>
    <w:p w14:paraId="1421E188" w14:textId="71471F4D" w:rsidR="00521B6F" w:rsidRPr="00932554" w:rsidRDefault="00F67B00" w:rsidP="005A01F8">
      <w:pPr>
        <w:pStyle w:val="3"/>
        <w:ind w:leftChars="0" w:left="0"/>
        <w:rPr>
          <w:rFonts w:ascii="ＭＳ ゴシック" w:eastAsia="ＭＳ ゴシック" w:hAnsi="ＭＳ ゴシック"/>
          <w:sz w:val="24"/>
          <w:szCs w:val="24"/>
        </w:rPr>
      </w:pPr>
      <w:r w:rsidRPr="00932554">
        <w:rPr>
          <w:rFonts w:ascii="ＭＳ ゴシック" w:eastAsia="ＭＳ ゴシック" w:hAnsi="ＭＳ ゴシック" w:hint="eastAsia"/>
          <w:sz w:val="24"/>
          <w:szCs w:val="24"/>
        </w:rPr>
        <w:t xml:space="preserve">１－４　</w:t>
      </w:r>
      <w:r w:rsidR="00521B6F" w:rsidRPr="00932554">
        <w:rPr>
          <w:rFonts w:ascii="ＭＳ ゴシック" w:eastAsia="ＭＳ ゴシック" w:hAnsi="ＭＳ ゴシック" w:hint="eastAsia"/>
          <w:sz w:val="24"/>
          <w:szCs w:val="24"/>
        </w:rPr>
        <w:t>事業の内容</w:t>
      </w:r>
    </w:p>
    <w:p w14:paraId="20ED6AB6" w14:textId="12E201FF" w:rsidR="00521B6F" w:rsidRPr="00DD440D" w:rsidRDefault="00F67B00" w:rsidP="00DD440D">
      <w:pPr>
        <w:rPr>
          <w:rFonts w:ascii="ＭＳ ゴシック" w:eastAsia="ＭＳ ゴシック" w:hAnsi="ＭＳ ゴシック"/>
          <w:sz w:val="24"/>
          <w:szCs w:val="24"/>
        </w:rPr>
      </w:pPr>
      <w:r w:rsidRPr="00932554">
        <w:rPr>
          <w:rFonts w:ascii="ＭＳ ゴシック" w:eastAsia="ＭＳ ゴシック" w:hAnsi="ＭＳ ゴシック" w:hint="eastAsia"/>
          <w:sz w:val="24"/>
          <w:szCs w:val="24"/>
        </w:rPr>
        <w:t>（１）</w:t>
      </w:r>
      <w:r w:rsidR="00521B6F" w:rsidRPr="00932554">
        <w:rPr>
          <w:rFonts w:ascii="ＭＳ ゴシック" w:eastAsia="ＭＳ ゴシック" w:hAnsi="ＭＳ ゴシック" w:hint="eastAsia"/>
          <w:sz w:val="24"/>
          <w:szCs w:val="24"/>
        </w:rPr>
        <w:t>事業の種類</w:t>
      </w:r>
    </w:p>
    <w:p w14:paraId="468FBE9F" w14:textId="3DEBC643" w:rsidR="00A84DC1" w:rsidRDefault="00A84DC1" w:rsidP="00A84DC1">
      <w:pPr>
        <w:ind w:leftChars="200" w:left="750" w:hangingChars="150" w:hanging="347"/>
        <w:rPr>
          <w:rFonts w:ascii="ＭＳ 明朝" w:eastAsia="ＭＳ 明朝" w:hAnsi="ＭＳ 明朝"/>
          <w:sz w:val="24"/>
          <w:szCs w:val="24"/>
        </w:rPr>
      </w:pPr>
      <w:r>
        <w:rPr>
          <w:rFonts w:ascii="ＭＳ 明朝" w:eastAsia="ＭＳ 明朝" w:hAnsi="ＭＳ 明朝" w:hint="eastAsia"/>
          <w:sz w:val="24"/>
          <w:szCs w:val="24"/>
        </w:rPr>
        <w:t>・ 都市計画法第29条第１項または第２</w:t>
      </w:r>
      <w:r w:rsidR="00521B6F" w:rsidRPr="00022779">
        <w:rPr>
          <w:rFonts w:ascii="ＭＳ 明朝" w:eastAsia="ＭＳ 明朝" w:hAnsi="ＭＳ 明朝" w:hint="eastAsia"/>
          <w:sz w:val="24"/>
          <w:szCs w:val="24"/>
        </w:rPr>
        <w:t>項の許可を受けて行う開発行為その他の土地の形状の変更の事業</w:t>
      </w:r>
    </w:p>
    <w:p w14:paraId="65497015" w14:textId="5E634BCA" w:rsidR="00521B6F" w:rsidRPr="00A84DC1" w:rsidRDefault="00A84DC1" w:rsidP="00A84DC1">
      <w:pPr>
        <w:ind w:left="750" w:hanging="347"/>
        <w:rPr>
          <w:rFonts w:ascii="ＭＳ 明朝" w:eastAsia="ＭＳ 明朝" w:hAnsi="ＭＳ 明朝"/>
          <w:sz w:val="24"/>
          <w:szCs w:val="24"/>
        </w:rPr>
      </w:pPr>
      <w:r w:rsidRPr="00A84DC1">
        <w:rPr>
          <w:rFonts w:ascii="ＭＳ 明朝" w:eastAsia="ＭＳ 明朝" w:hAnsi="ＭＳ 明朝" w:hint="eastAsia"/>
          <w:sz w:val="24"/>
          <w:szCs w:val="24"/>
        </w:rPr>
        <w:t>・</w:t>
      </w:r>
      <w:r>
        <w:rPr>
          <w:rFonts w:ascii="ＭＳ 明朝" w:eastAsia="ＭＳ 明朝" w:hAnsi="ＭＳ 明朝" w:hint="eastAsia"/>
          <w:sz w:val="24"/>
          <w:szCs w:val="24"/>
        </w:rPr>
        <w:t xml:space="preserve"> </w:t>
      </w:r>
      <w:r w:rsidR="00521B6F" w:rsidRPr="00A84DC1">
        <w:rPr>
          <w:rFonts w:ascii="ＭＳ 明朝" w:eastAsia="ＭＳ 明朝" w:hAnsi="ＭＳ 明朝" w:hint="eastAsia"/>
          <w:sz w:val="24"/>
          <w:szCs w:val="24"/>
        </w:rPr>
        <w:t>工事その他</w:t>
      </w:r>
      <w:r w:rsidR="00C25829" w:rsidRPr="00A84DC1">
        <w:rPr>
          <w:rFonts w:ascii="ＭＳ 明朝" w:eastAsia="ＭＳ 明朝" w:hAnsi="ＭＳ 明朝" w:hint="eastAsia"/>
          <w:sz w:val="24"/>
          <w:szCs w:val="24"/>
        </w:rPr>
        <w:t>の</w:t>
      </w:r>
      <w:r w:rsidR="00521B6F" w:rsidRPr="00A84DC1">
        <w:rPr>
          <w:rFonts w:ascii="ＭＳ 明朝" w:eastAsia="ＭＳ 明朝" w:hAnsi="ＭＳ 明朝" w:hint="eastAsia"/>
          <w:sz w:val="24"/>
          <w:szCs w:val="24"/>
        </w:rPr>
        <w:t>土地の形状の変更に伴って生じる岩石、土及び砂利の処分の事業</w:t>
      </w:r>
    </w:p>
    <w:p w14:paraId="2B4FD4B5" w14:textId="77777777" w:rsidR="00521B6F" w:rsidRPr="00022779" w:rsidRDefault="00521B6F">
      <w:pPr>
        <w:rPr>
          <w:rFonts w:ascii="ＭＳ 明朝" w:eastAsia="ＭＳ 明朝" w:hAnsi="ＭＳ 明朝"/>
          <w:sz w:val="24"/>
          <w:szCs w:val="24"/>
        </w:rPr>
      </w:pPr>
    </w:p>
    <w:p w14:paraId="554ABDC8" w14:textId="55CACF85" w:rsidR="009C4C86" w:rsidRPr="00DD440D" w:rsidRDefault="00F67B00" w:rsidP="00DD440D">
      <w:pPr>
        <w:rPr>
          <w:rFonts w:ascii="ＭＳ ゴシック" w:eastAsia="ＭＳ ゴシック" w:hAnsi="ＭＳ ゴシック"/>
          <w:sz w:val="24"/>
          <w:szCs w:val="24"/>
        </w:rPr>
      </w:pPr>
      <w:r w:rsidRPr="00932554">
        <w:rPr>
          <w:rFonts w:ascii="ＭＳ ゴシック" w:eastAsia="ＭＳ ゴシック" w:hAnsi="ＭＳ ゴシック" w:hint="eastAsia"/>
          <w:sz w:val="24"/>
          <w:szCs w:val="24"/>
        </w:rPr>
        <w:t>（２）</w:t>
      </w:r>
      <w:r w:rsidR="00521B6F" w:rsidRPr="00932554">
        <w:rPr>
          <w:rFonts w:ascii="ＭＳ ゴシック" w:eastAsia="ＭＳ ゴシック" w:hAnsi="ＭＳ ゴシック" w:hint="eastAsia"/>
          <w:sz w:val="24"/>
          <w:szCs w:val="24"/>
        </w:rPr>
        <w:t>事業の規模</w:t>
      </w:r>
    </w:p>
    <w:p w14:paraId="76D7E57C" w14:textId="7166E626" w:rsidR="00521B6F" w:rsidRPr="00022779" w:rsidRDefault="00A84DC1" w:rsidP="00BA72CE">
      <w:pPr>
        <w:ind w:firstLineChars="200" w:firstLine="463"/>
        <w:rPr>
          <w:rFonts w:ascii="ＭＳ 明朝" w:eastAsia="ＭＳ 明朝" w:hAnsi="ＭＳ 明朝"/>
          <w:sz w:val="24"/>
          <w:szCs w:val="24"/>
        </w:rPr>
      </w:pPr>
      <w:r>
        <w:rPr>
          <w:rFonts w:ascii="ＭＳ 明朝" w:eastAsia="ＭＳ 明朝" w:hAnsi="ＭＳ 明朝" w:hint="eastAsia"/>
          <w:sz w:val="24"/>
          <w:szCs w:val="24"/>
        </w:rPr>
        <w:t>開発行為の施行区域</w:t>
      </w:r>
      <w:r w:rsidR="00C25829">
        <w:rPr>
          <w:rFonts w:ascii="ＭＳ 明朝" w:eastAsia="ＭＳ 明朝" w:hAnsi="ＭＳ 明朝" w:hint="eastAsia"/>
          <w:sz w:val="24"/>
          <w:szCs w:val="24"/>
        </w:rPr>
        <w:t>の</w:t>
      </w:r>
      <w:r w:rsidR="00521B6F" w:rsidRPr="00022779">
        <w:rPr>
          <w:rFonts w:ascii="ＭＳ 明朝" w:eastAsia="ＭＳ 明朝" w:hAnsi="ＭＳ 明朝" w:hint="eastAsia"/>
          <w:sz w:val="24"/>
          <w:szCs w:val="24"/>
        </w:rPr>
        <w:t>面積　約59</w:t>
      </w:r>
      <w:r w:rsidR="00AC74DF">
        <w:rPr>
          <w:rFonts w:ascii="ＭＳ 明朝" w:eastAsia="ＭＳ 明朝" w:hAnsi="ＭＳ 明朝" w:hint="eastAsia"/>
          <w:sz w:val="24"/>
          <w:szCs w:val="24"/>
        </w:rPr>
        <w:t>ha</w:t>
      </w:r>
    </w:p>
    <w:p w14:paraId="45EFC3CE" w14:textId="1A378EDA" w:rsidR="00521B6F" w:rsidRPr="00A84DC1" w:rsidRDefault="00521B6F">
      <w:pPr>
        <w:rPr>
          <w:rFonts w:ascii="ＭＳ 明朝" w:eastAsia="ＭＳ 明朝" w:hAnsi="ＭＳ 明朝"/>
          <w:sz w:val="24"/>
          <w:szCs w:val="24"/>
        </w:rPr>
      </w:pPr>
    </w:p>
    <w:p w14:paraId="607012F1" w14:textId="2745D9F4" w:rsidR="00521B6F" w:rsidRPr="00DD440D" w:rsidRDefault="00F67B00" w:rsidP="00DD440D">
      <w:pPr>
        <w:rPr>
          <w:rFonts w:ascii="ＭＳ ゴシック" w:eastAsia="ＭＳ ゴシック" w:hAnsi="ＭＳ ゴシック"/>
          <w:sz w:val="24"/>
          <w:szCs w:val="24"/>
        </w:rPr>
      </w:pPr>
      <w:r w:rsidRPr="00932554">
        <w:rPr>
          <w:rFonts w:ascii="ＭＳ ゴシック" w:eastAsia="ＭＳ ゴシック" w:hAnsi="ＭＳ ゴシック" w:hint="eastAsia"/>
          <w:sz w:val="24"/>
          <w:szCs w:val="24"/>
        </w:rPr>
        <w:t>（３）</w:t>
      </w:r>
      <w:r w:rsidR="00521B6F" w:rsidRPr="00932554">
        <w:rPr>
          <w:rFonts w:ascii="ＭＳ ゴシック" w:eastAsia="ＭＳ ゴシック" w:hAnsi="ＭＳ ゴシック" w:hint="eastAsia"/>
          <w:sz w:val="24"/>
          <w:szCs w:val="24"/>
        </w:rPr>
        <w:t>事業の実施場所</w:t>
      </w:r>
    </w:p>
    <w:p w14:paraId="41BAFC48" w14:textId="3BF70722" w:rsidR="00521B6F" w:rsidRPr="00022779" w:rsidRDefault="00521B6F" w:rsidP="00BA72CE">
      <w:pPr>
        <w:ind w:firstLineChars="200" w:firstLine="463"/>
        <w:rPr>
          <w:rFonts w:ascii="ＭＳ 明朝" w:eastAsia="ＭＳ 明朝" w:hAnsi="ＭＳ 明朝"/>
          <w:sz w:val="24"/>
          <w:szCs w:val="24"/>
        </w:rPr>
      </w:pPr>
      <w:r w:rsidRPr="00022779">
        <w:rPr>
          <w:rFonts w:ascii="ＭＳ 明朝" w:eastAsia="ＭＳ 明朝" w:hAnsi="ＭＳ 明朝" w:hint="eastAsia"/>
          <w:sz w:val="24"/>
          <w:szCs w:val="24"/>
        </w:rPr>
        <w:t>阪南市箱作2900番地</w:t>
      </w:r>
      <w:r w:rsidR="00C25829">
        <w:rPr>
          <w:rFonts w:ascii="ＭＳ 明朝" w:eastAsia="ＭＳ 明朝" w:hAnsi="ＭＳ 明朝" w:hint="eastAsia"/>
          <w:sz w:val="24"/>
          <w:szCs w:val="24"/>
        </w:rPr>
        <w:t>ほか</w:t>
      </w:r>
      <w:r w:rsidRPr="00022779">
        <w:rPr>
          <w:rFonts w:ascii="ＭＳ 明朝" w:eastAsia="ＭＳ 明朝" w:hAnsi="ＭＳ 明朝" w:hint="eastAsia"/>
          <w:sz w:val="24"/>
          <w:szCs w:val="24"/>
        </w:rPr>
        <w:t>（図</w:t>
      </w:r>
      <w:r w:rsidR="00A84DC1">
        <w:rPr>
          <w:rFonts w:ascii="ＭＳ 明朝" w:eastAsia="ＭＳ 明朝" w:hAnsi="ＭＳ 明朝" w:hint="eastAsia"/>
          <w:sz w:val="24"/>
          <w:szCs w:val="24"/>
        </w:rPr>
        <w:t>1-1参照</w:t>
      </w:r>
      <w:r w:rsidRPr="00022779">
        <w:rPr>
          <w:rFonts w:ascii="ＭＳ 明朝" w:eastAsia="ＭＳ 明朝" w:hAnsi="ＭＳ 明朝" w:hint="eastAsia"/>
          <w:sz w:val="24"/>
          <w:szCs w:val="24"/>
        </w:rPr>
        <w:t>）</w:t>
      </w:r>
    </w:p>
    <w:p w14:paraId="43399AA0" w14:textId="13EDCEA9" w:rsidR="00521B6F" w:rsidRPr="00022779" w:rsidRDefault="00521B6F">
      <w:pPr>
        <w:widowControl/>
        <w:jc w:val="left"/>
        <w:rPr>
          <w:rFonts w:ascii="ＭＳ 明朝" w:eastAsia="ＭＳ 明朝" w:hAnsi="ＭＳ 明朝"/>
          <w:sz w:val="24"/>
          <w:szCs w:val="24"/>
        </w:rPr>
      </w:pPr>
      <w:r w:rsidRPr="00022779">
        <w:rPr>
          <w:rFonts w:ascii="ＭＳ 明朝" w:eastAsia="ＭＳ 明朝" w:hAnsi="ＭＳ 明朝"/>
          <w:sz w:val="24"/>
          <w:szCs w:val="24"/>
        </w:rPr>
        <w:br w:type="page"/>
      </w:r>
    </w:p>
    <w:p w14:paraId="251DD767" w14:textId="5E864A36" w:rsidR="00521B6F" w:rsidRPr="00022779" w:rsidRDefault="00C01063">
      <w:pPr>
        <w:rPr>
          <w:rFonts w:ascii="ＭＳ 明朝" w:eastAsia="ＭＳ 明朝" w:hAnsi="ＭＳ 明朝"/>
          <w:sz w:val="24"/>
          <w:szCs w:val="24"/>
        </w:rPr>
      </w:pPr>
      <w:r w:rsidRPr="00022779">
        <w:rPr>
          <w:rFonts w:ascii="ＭＳ 明朝" w:eastAsia="ＭＳ 明朝" w:hAnsi="ＭＳ 明朝"/>
          <w:noProof/>
          <w:sz w:val="24"/>
          <w:szCs w:val="24"/>
        </w:rPr>
        <mc:AlternateContent>
          <mc:Choice Requires="wpg">
            <w:drawing>
              <wp:anchor distT="0" distB="0" distL="114300" distR="114300" simplePos="0" relativeHeight="251680768" behindDoc="0" locked="1" layoutInCell="1" allowOverlap="1" wp14:anchorId="60D9EA9B" wp14:editId="661D4EB1">
                <wp:simplePos x="0" y="0"/>
                <wp:positionH relativeFrom="column">
                  <wp:posOffset>9525</wp:posOffset>
                </wp:positionH>
                <wp:positionV relativeFrom="paragraph">
                  <wp:posOffset>-3175</wp:posOffset>
                </wp:positionV>
                <wp:extent cx="5638800" cy="8427720"/>
                <wp:effectExtent l="0" t="0" r="0" b="0"/>
                <wp:wrapNone/>
                <wp:docPr id="43" name="グループ化 43"/>
                <wp:cNvGraphicFramePr/>
                <a:graphic xmlns:a="http://schemas.openxmlformats.org/drawingml/2006/main">
                  <a:graphicData uri="http://schemas.microsoft.com/office/word/2010/wordprocessingGroup">
                    <wpg:wgp>
                      <wpg:cNvGrpSpPr/>
                      <wpg:grpSpPr>
                        <a:xfrm>
                          <a:off x="0" y="0"/>
                          <a:ext cx="5638800" cy="8427720"/>
                          <a:chOff x="0" y="0"/>
                          <a:chExt cx="6150610" cy="9050655"/>
                        </a:xfrm>
                      </wpg:grpSpPr>
                      <pic:pic xmlns:pic="http://schemas.openxmlformats.org/drawingml/2006/picture">
                        <pic:nvPicPr>
                          <pic:cNvPr id="144" name="図 144"/>
                          <pic:cNvPicPr>
                            <a:picLocks noChangeAspect="1"/>
                          </pic:cNvPicPr>
                        </pic:nvPicPr>
                        <pic:blipFill>
                          <a:blip r:embed="rId9" cstate="email">
                            <a:extLst>
                              <a:ext uri="{28A0092B-C50C-407E-A947-70E740481C1C}">
                                <a14:useLocalDpi xmlns:a14="http://schemas.microsoft.com/office/drawing/2010/main"/>
                              </a:ext>
                            </a:extLst>
                          </a:blip>
                          <a:stretch>
                            <a:fillRect/>
                          </a:stretch>
                        </pic:blipFill>
                        <pic:spPr bwMode="auto">
                          <a:xfrm>
                            <a:off x="0" y="0"/>
                            <a:ext cx="6150610" cy="9050655"/>
                          </a:xfrm>
                          <a:prstGeom prst="rect">
                            <a:avLst/>
                          </a:prstGeom>
                          <a:noFill/>
                          <a:ln>
                            <a:noFill/>
                          </a:ln>
                        </pic:spPr>
                      </pic:pic>
                      <wps:wsp>
                        <wps:cNvPr id="230" name="テキスト ボックス 230"/>
                        <wps:cNvSpPr txBox="1"/>
                        <wps:spPr>
                          <a:xfrm>
                            <a:off x="3490623" y="7307249"/>
                            <a:ext cx="2582545" cy="158750"/>
                          </a:xfrm>
                          <a:prstGeom prst="rect">
                            <a:avLst/>
                          </a:prstGeom>
                          <a:solidFill>
                            <a:schemeClr val="lt1"/>
                          </a:solidFill>
                          <a:ln w="6350">
                            <a:noFill/>
                          </a:ln>
                        </wps:spPr>
                        <wps:txbx>
                          <w:txbxContent>
                            <w:p w14:paraId="0DA8CA6A" w14:textId="77777777" w:rsidR="00C6376F" w:rsidRPr="00B71768" w:rsidRDefault="00C6376F" w:rsidP="00C01063">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D9EA9B" id="グループ化 43" o:spid="_x0000_s1027" style="position:absolute;left:0;text-align:left;margin-left:.75pt;margin-top:-.25pt;width:444pt;height:663.6pt;z-index:251680768;mso-width-relative:margin;mso-height-relative:margin" coordsize="61506,905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44" o:spid="_x0000_s1028" type="#_x0000_t75" style="position:absolute;width:61506;height:90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">
                  <v:imagedata r:id="rId10" o:title=""/>
                  <v:path arrowok="t"/>
                </v:shape>
                <v:shape id="テキスト ボックス 230" o:spid="_x0000_s1029" type="#_x0000_t202" style="position:absolute;left:34906;top:73072;width:25825;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" fillcolor="white [3201]" stroked="f" strokeweight=".5pt">
                  <v:textbox inset="0,0,0,0">
                    <w:txbxContent>
                      <w:p w14:paraId="0DA8CA6A" w14:textId="77777777" w:rsidR="00C6376F" w:rsidRPr="00B71768" w:rsidRDefault="00C6376F" w:rsidP="00C01063">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v:textbox>
                </v:shape>
                <w10:anchorlock/>
              </v:group>
            </w:pict>
          </mc:Fallback>
        </mc:AlternateContent>
      </w:r>
      <w:r w:rsidRPr="00022779">
        <w:rPr>
          <w:rFonts w:ascii="ＭＳ 明朝" w:eastAsia="ＭＳ 明朝" w:hAnsi="ＭＳ 明朝"/>
          <w:noProof/>
          <w:sz w:val="24"/>
          <w:szCs w:val="24"/>
        </w:rPr>
        <mc:AlternateContent>
          <mc:Choice Requires="wps">
            <w:drawing>
              <wp:anchor distT="0" distB="0" distL="114300" distR="114300" simplePos="0" relativeHeight="251681792" behindDoc="0" locked="1" layoutInCell="1" allowOverlap="1" wp14:anchorId="5A41C4F3" wp14:editId="7C8FDD62">
                <wp:simplePos x="0" y="0"/>
                <wp:positionH relativeFrom="column">
                  <wp:posOffset>-120015</wp:posOffset>
                </wp:positionH>
                <wp:positionV relativeFrom="paragraph">
                  <wp:posOffset>8477885</wp:posOffset>
                </wp:positionV>
                <wp:extent cx="6151880" cy="396240"/>
                <wp:effectExtent l="0" t="0" r="0" b="3810"/>
                <wp:wrapNone/>
                <wp:docPr id="84"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1880"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BA2BF4" w14:textId="24A8713F" w:rsidR="00C6376F" w:rsidRPr="00A73CA1" w:rsidRDefault="00C6376F" w:rsidP="00C01063">
                            <w:pPr>
                              <w:tabs>
                                <w:tab w:val="right" w:leader="dot" w:pos="9240"/>
                              </w:tabs>
                              <w:jc w:val="center"/>
                              <w:rPr>
                                <w:rFonts w:ascii="ＭＳ ゴシック" w:eastAsia="ＭＳ ゴシック" w:hAnsi="ＭＳ ゴシック"/>
                                <w:sz w:val="24"/>
                                <w:szCs w:val="24"/>
                              </w:rPr>
                            </w:pPr>
                            <w:r w:rsidRPr="00A73CA1">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1-1</w:t>
                            </w:r>
                            <w:r w:rsidRPr="00A73CA1">
                              <w:rPr>
                                <w:rFonts w:ascii="ＭＳ ゴシック" w:eastAsia="ＭＳ ゴシック" w:hAnsi="ＭＳ ゴシック" w:hint="eastAsia"/>
                                <w:sz w:val="24"/>
                                <w:szCs w:val="24"/>
                              </w:rPr>
                              <w:t xml:space="preserve">　事業計画地の位置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41C4F3" id="_x0000_s1030" type="#_x0000_t202" style="position:absolute;left:0;text-align:left;margin-left:-9.45pt;margin-top:667.55pt;width:484.4pt;height:31.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t1GuwIAAME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" filled="f" stroked="f">
                <v:textbox inset="5.85pt,.7pt,5.85pt,.7pt">
                  <w:txbxContent>
                    <w:p w14:paraId="3FBA2BF4" w14:textId="24A8713F" w:rsidR="00C6376F" w:rsidRPr="00A73CA1" w:rsidRDefault="00C6376F" w:rsidP="00C01063">
                      <w:pPr>
                        <w:tabs>
                          <w:tab w:val="right" w:leader="dot" w:pos="9240"/>
                        </w:tabs>
                        <w:jc w:val="center"/>
                        <w:rPr>
                          <w:rFonts w:ascii="ＭＳ ゴシック" w:eastAsia="ＭＳ ゴシック" w:hAnsi="ＭＳ ゴシック"/>
                          <w:sz w:val="24"/>
                          <w:szCs w:val="24"/>
                        </w:rPr>
                      </w:pPr>
                      <w:r w:rsidRPr="00A73CA1">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1-1</w:t>
                      </w:r>
                      <w:r w:rsidRPr="00A73CA1">
                        <w:rPr>
                          <w:rFonts w:ascii="ＭＳ ゴシック" w:eastAsia="ＭＳ ゴシック" w:hAnsi="ＭＳ ゴシック" w:hint="eastAsia"/>
                          <w:sz w:val="24"/>
                          <w:szCs w:val="24"/>
                        </w:rPr>
                        <w:t xml:space="preserve">　事業計画地の位置</w:t>
                      </w:r>
                    </w:p>
                  </w:txbxContent>
                </v:textbox>
                <w10:anchorlock/>
              </v:shape>
            </w:pict>
          </mc:Fallback>
        </mc:AlternateContent>
      </w:r>
    </w:p>
    <w:p w14:paraId="1A611684" w14:textId="3F58D1D9" w:rsidR="00521B6F" w:rsidRPr="00022779" w:rsidRDefault="00101F08">
      <w:pPr>
        <w:widowControl/>
        <w:jc w:val="left"/>
        <w:rPr>
          <w:rFonts w:ascii="ＭＳ 明朝" w:eastAsia="ＭＳ 明朝" w:hAnsi="ＭＳ 明朝"/>
          <w:sz w:val="24"/>
          <w:szCs w:val="24"/>
        </w:rPr>
      </w:pPr>
      <w:r>
        <w:rPr>
          <w:rFonts w:ascii="ＭＳ 明朝" w:eastAsia="ＭＳ 明朝" w:hAnsi="ＭＳ 明朝"/>
          <w:noProof/>
          <w:sz w:val="24"/>
          <w:szCs w:val="24"/>
        </w:rPr>
        <mc:AlternateContent>
          <mc:Choice Requires="wps">
            <w:drawing>
              <wp:anchor distT="0" distB="0" distL="114300" distR="114300" simplePos="0" relativeHeight="251742208" behindDoc="0" locked="0" layoutInCell="1" allowOverlap="1" wp14:anchorId="4D7744ED" wp14:editId="2939BC07">
                <wp:simplePos x="0" y="0"/>
                <wp:positionH relativeFrom="column">
                  <wp:posOffset>4232300</wp:posOffset>
                </wp:positionH>
                <wp:positionV relativeFrom="paragraph">
                  <wp:posOffset>8165592</wp:posOffset>
                </wp:positionV>
                <wp:extent cx="1537335" cy="342900"/>
                <wp:effectExtent l="0" t="0" r="5715" b="0"/>
                <wp:wrapNone/>
                <wp:docPr id="31" name="テキスト ボックス 31"/>
                <wp:cNvGraphicFramePr/>
                <a:graphic xmlns:a="http://schemas.openxmlformats.org/drawingml/2006/main">
                  <a:graphicData uri="http://schemas.microsoft.com/office/word/2010/wordprocessingShape">
                    <wps:wsp>
                      <wps:cNvSpPr txBox="1"/>
                      <wps:spPr>
                        <a:xfrm>
                          <a:off x="0" y="0"/>
                          <a:ext cx="1537335" cy="342900"/>
                        </a:xfrm>
                        <a:prstGeom prst="rect">
                          <a:avLst/>
                        </a:prstGeom>
                        <a:solidFill>
                          <a:schemeClr val="lt1"/>
                        </a:solidFill>
                        <a:ln w="6350">
                          <a:noFill/>
                        </a:ln>
                      </wps:spPr>
                      <wps:txbx>
                        <w:txbxContent>
                          <w:p w14:paraId="459A378D" w14:textId="0F07645B" w:rsidR="00C6376F" w:rsidRPr="00101F08" w:rsidRDefault="00C6376F">
                            <w:pPr>
                              <w:rPr>
                                <w:rFonts w:ascii="ＭＳ 明朝" w:eastAsia="ＭＳ 明朝" w:hAnsi="ＭＳ 明朝"/>
                                <w:sz w:val="24"/>
                                <w:szCs w:val="24"/>
                              </w:rPr>
                            </w:pPr>
                            <w:r w:rsidRPr="00101F08">
                              <w:rPr>
                                <w:rFonts w:ascii="ＭＳ 明朝" w:eastAsia="ＭＳ 明朝" w:hAnsi="ＭＳ 明朝" w:hint="eastAsia"/>
                                <w:sz w:val="24"/>
                                <w:szCs w:val="24"/>
                              </w:rPr>
                              <w:t>（方法書</w:t>
                            </w:r>
                            <w:r w:rsidRPr="00101F08">
                              <w:rPr>
                                <w:rFonts w:ascii="ＭＳ 明朝" w:eastAsia="ＭＳ 明朝" w:hAnsi="ＭＳ 明朝"/>
                                <w:sz w:val="24"/>
                                <w:szCs w:val="24"/>
                              </w:rPr>
                              <w:t>から引用）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7744ED" id="テキスト ボックス 31" o:spid="_x0000_s1031" type="#_x0000_t202" style="position:absolute;margin-left:333.25pt;margin-top:642.95pt;width:121.05pt;height:27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" fillcolor="white [3201]" stroked="f" strokeweight=".5pt">
                <v:textbox>
                  <w:txbxContent>
                    <w:p w14:paraId="459A378D" w14:textId="0F07645B" w:rsidR="00C6376F" w:rsidRPr="00101F08" w:rsidRDefault="00C6376F">
                      <w:pPr>
                        <w:rPr>
                          <w:rFonts w:ascii="ＭＳ 明朝" w:eastAsia="ＭＳ 明朝" w:hAnsi="ＭＳ 明朝"/>
                          <w:sz w:val="24"/>
                          <w:szCs w:val="24"/>
                        </w:rPr>
                      </w:pPr>
                      <w:r w:rsidRPr="00101F08">
                        <w:rPr>
                          <w:rFonts w:ascii="ＭＳ 明朝" w:eastAsia="ＭＳ 明朝" w:hAnsi="ＭＳ 明朝" w:hint="eastAsia"/>
                          <w:sz w:val="24"/>
                          <w:szCs w:val="24"/>
                        </w:rPr>
                        <w:t>（方法書</w:t>
                      </w:r>
                      <w:r w:rsidRPr="00101F08">
                        <w:rPr>
                          <w:rFonts w:ascii="ＭＳ 明朝" w:eastAsia="ＭＳ 明朝" w:hAnsi="ＭＳ 明朝"/>
                          <w:sz w:val="24"/>
                          <w:szCs w:val="24"/>
                        </w:rPr>
                        <w:t>から引用）</w:t>
                      </w:r>
                    </w:p>
                  </w:txbxContent>
                </v:textbox>
              </v:shape>
            </w:pict>
          </mc:Fallback>
        </mc:AlternateContent>
      </w:r>
      <w:r w:rsidR="00521B6F" w:rsidRPr="00022779">
        <w:rPr>
          <w:rFonts w:ascii="ＭＳ 明朝" w:eastAsia="ＭＳ 明朝" w:hAnsi="ＭＳ 明朝"/>
          <w:sz w:val="24"/>
          <w:szCs w:val="24"/>
        </w:rPr>
        <w:br w:type="page"/>
      </w:r>
    </w:p>
    <w:p w14:paraId="39A468F2" w14:textId="4DB56BF7" w:rsidR="00521B6F" w:rsidRPr="00DD440D" w:rsidRDefault="00F67B00" w:rsidP="00DD440D">
      <w:pPr>
        <w:rPr>
          <w:rFonts w:ascii="ＭＳ ゴシック" w:eastAsia="ＭＳ ゴシック" w:hAnsi="ＭＳ ゴシック"/>
          <w:sz w:val="24"/>
          <w:szCs w:val="24"/>
        </w:rPr>
      </w:pPr>
      <w:r w:rsidRPr="00932554">
        <w:rPr>
          <w:rFonts w:ascii="ＭＳ ゴシック" w:eastAsia="ＭＳ ゴシック" w:hAnsi="ＭＳ ゴシック" w:hint="eastAsia"/>
          <w:sz w:val="24"/>
          <w:szCs w:val="24"/>
        </w:rPr>
        <w:t>（４）</w:t>
      </w:r>
      <w:r w:rsidR="00A84DC1" w:rsidRPr="00932554">
        <w:rPr>
          <w:rFonts w:ascii="ＭＳ ゴシック" w:eastAsia="ＭＳ ゴシック" w:hAnsi="ＭＳ ゴシック" w:hint="eastAsia"/>
          <w:sz w:val="24"/>
          <w:szCs w:val="24"/>
        </w:rPr>
        <w:t>対象事業を実施するに当たり必要な許認可等</w:t>
      </w:r>
    </w:p>
    <w:p w14:paraId="16C2BE01" w14:textId="5EB4A9B3" w:rsidR="00466667" w:rsidRPr="00022779" w:rsidRDefault="00466667" w:rsidP="008B0ADC">
      <w:pPr>
        <w:ind w:leftChars="250" w:left="504" w:firstLineChars="100" w:firstLine="232"/>
        <w:rPr>
          <w:rFonts w:ascii="ＭＳ 明朝" w:eastAsia="ＭＳ 明朝" w:hAnsi="ＭＳ 明朝"/>
          <w:sz w:val="24"/>
          <w:szCs w:val="24"/>
        </w:rPr>
      </w:pPr>
      <w:r w:rsidRPr="00022779">
        <w:rPr>
          <w:rFonts w:ascii="ＭＳ 明朝" w:eastAsia="ＭＳ 明朝" w:hAnsi="ＭＳ 明朝" w:hint="eastAsia"/>
          <w:sz w:val="24"/>
          <w:szCs w:val="24"/>
        </w:rPr>
        <w:t>事業計画地は、全域</w:t>
      </w:r>
      <w:r w:rsidR="00C25829">
        <w:rPr>
          <w:rFonts w:ascii="ＭＳ 明朝" w:eastAsia="ＭＳ 明朝" w:hAnsi="ＭＳ 明朝" w:hint="eastAsia"/>
          <w:sz w:val="24"/>
          <w:szCs w:val="24"/>
        </w:rPr>
        <w:t>が</w:t>
      </w:r>
      <w:r w:rsidR="00A84DC1">
        <w:rPr>
          <w:rFonts w:ascii="ＭＳ 明朝" w:eastAsia="ＭＳ 明朝" w:hAnsi="ＭＳ 明朝" w:hint="eastAsia"/>
          <w:sz w:val="24"/>
          <w:szCs w:val="24"/>
        </w:rPr>
        <w:t>市街化調整区域に属し</w:t>
      </w:r>
      <w:r w:rsidRPr="00022779">
        <w:rPr>
          <w:rFonts w:ascii="ＭＳ 明朝" w:eastAsia="ＭＳ 明朝" w:hAnsi="ＭＳ 明朝" w:hint="eastAsia"/>
          <w:sz w:val="24"/>
          <w:szCs w:val="24"/>
        </w:rPr>
        <w:t>、また</w:t>
      </w:r>
      <w:r w:rsidR="00A84DC1">
        <w:rPr>
          <w:rFonts w:ascii="ＭＳ 明朝" w:eastAsia="ＭＳ 明朝" w:hAnsi="ＭＳ 明朝" w:hint="eastAsia"/>
          <w:sz w:val="24"/>
          <w:szCs w:val="24"/>
        </w:rPr>
        <w:t>、地域森林計画の対象民有林（普通林）であるため、</w:t>
      </w:r>
      <w:r w:rsidRPr="00022779">
        <w:rPr>
          <w:rFonts w:ascii="ＭＳ 明朝" w:eastAsia="ＭＳ 明朝" w:hAnsi="ＭＳ 明朝" w:hint="eastAsia"/>
          <w:sz w:val="24"/>
          <w:szCs w:val="24"/>
        </w:rPr>
        <w:t>阪南市が</w:t>
      </w:r>
      <w:r w:rsidR="00A84DC1" w:rsidRPr="00022779">
        <w:rPr>
          <w:rFonts w:ascii="ＭＳ 明朝" w:eastAsia="ＭＳ 明朝" w:hAnsi="ＭＳ 明朝" w:hint="eastAsia"/>
          <w:sz w:val="24"/>
          <w:szCs w:val="24"/>
        </w:rPr>
        <w:t>地区計画を</w:t>
      </w:r>
      <w:r w:rsidRPr="00022779">
        <w:rPr>
          <w:rFonts w:ascii="ＭＳ 明朝" w:eastAsia="ＭＳ 明朝" w:hAnsi="ＭＳ 明朝" w:hint="eastAsia"/>
          <w:sz w:val="24"/>
          <w:szCs w:val="24"/>
        </w:rPr>
        <w:t>決定</w:t>
      </w:r>
      <w:r w:rsidR="00A84DC1">
        <w:rPr>
          <w:rFonts w:ascii="ＭＳ 明朝" w:eastAsia="ＭＳ 明朝" w:hAnsi="ＭＳ 明朝" w:hint="eastAsia"/>
          <w:sz w:val="24"/>
          <w:szCs w:val="24"/>
        </w:rPr>
        <w:t>した</w:t>
      </w:r>
      <w:r w:rsidRPr="00022779">
        <w:rPr>
          <w:rFonts w:ascii="ＭＳ 明朝" w:eastAsia="ＭＳ 明朝" w:hAnsi="ＭＳ 明朝" w:hint="eastAsia"/>
          <w:sz w:val="24"/>
          <w:szCs w:val="24"/>
        </w:rPr>
        <w:t>後、都市計画法の規定による開発許可を受けるとともに、森林法の規定による林地開発の許可を受けた上で、開発行為</w:t>
      </w:r>
      <w:r w:rsidR="00084951" w:rsidRPr="00022779">
        <w:rPr>
          <w:rFonts w:ascii="ＭＳ 明朝" w:eastAsia="ＭＳ 明朝" w:hAnsi="ＭＳ 明朝" w:hint="eastAsia"/>
          <w:sz w:val="24"/>
          <w:szCs w:val="24"/>
        </w:rPr>
        <w:t>を実施</w:t>
      </w:r>
      <w:r w:rsidRPr="00022779">
        <w:rPr>
          <w:rFonts w:ascii="ＭＳ 明朝" w:eastAsia="ＭＳ 明朝" w:hAnsi="ＭＳ 明朝" w:hint="eastAsia"/>
          <w:sz w:val="24"/>
          <w:szCs w:val="24"/>
        </w:rPr>
        <w:t>するとしている。</w:t>
      </w:r>
    </w:p>
    <w:p w14:paraId="2F9BBD3A" w14:textId="5ACE5D02" w:rsidR="00466667" w:rsidRPr="00022779" w:rsidRDefault="00466667">
      <w:pPr>
        <w:rPr>
          <w:rFonts w:ascii="ＭＳ 明朝" w:eastAsia="ＭＳ 明朝" w:hAnsi="ＭＳ 明朝"/>
          <w:sz w:val="24"/>
          <w:szCs w:val="24"/>
        </w:rPr>
      </w:pPr>
    </w:p>
    <w:p w14:paraId="39D30944" w14:textId="5E87FC1A" w:rsidR="000F6246" w:rsidRPr="00932554" w:rsidRDefault="00F67B00" w:rsidP="005A01F8">
      <w:pPr>
        <w:pStyle w:val="3"/>
        <w:ind w:leftChars="0" w:left="0"/>
        <w:rPr>
          <w:rFonts w:ascii="ＭＳ ゴシック" w:eastAsia="ＭＳ ゴシック" w:hAnsi="ＭＳ ゴシック"/>
          <w:sz w:val="24"/>
          <w:szCs w:val="24"/>
        </w:rPr>
      </w:pPr>
      <w:r w:rsidRPr="00932554">
        <w:rPr>
          <w:rFonts w:ascii="ＭＳ ゴシック" w:eastAsia="ＭＳ ゴシック" w:hAnsi="ＭＳ ゴシック" w:hint="eastAsia"/>
          <w:sz w:val="24"/>
          <w:szCs w:val="24"/>
        </w:rPr>
        <w:t xml:space="preserve">１－５　</w:t>
      </w:r>
      <w:r w:rsidR="000F6246" w:rsidRPr="00932554">
        <w:rPr>
          <w:rFonts w:ascii="ＭＳ ゴシック" w:eastAsia="ＭＳ ゴシック" w:hAnsi="ＭＳ ゴシック" w:hint="eastAsia"/>
          <w:sz w:val="24"/>
          <w:szCs w:val="24"/>
        </w:rPr>
        <w:t>事業計画</w:t>
      </w:r>
    </w:p>
    <w:p w14:paraId="05D7EE6B" w14:textId="433F5926" w:rsidR="00A84DC1" w:rsidRPr="00363356" w:rsidRDefault="00A84DC1" w:rsidP="00DD440D">
      <w:pPr>
        <w:rPr>
          <w:rFonts w:ascii="ＭＳ ゴシック" w:eastAsia="ＭＳ ゴシック" w:hAnsi="ＭＳ ゴシック"/>
          <w:sz w:val="24"/>
          <w:szCs w:val="24"/>
        </w:rPr>
      </w:pPr>
      <w:r w:rsidRPr="00363356">
        <w:rPr>
          <w:rFonts w:ascii="ＭＳ ゴシック" w:eastAsia="ＭＳ ゴシック" w:hAnsi="ＭＳ ゴシック" w:hint="eastAsia"/>
          <w:sz w:val="24"/>
          <w:szCs w:val="24"/>
        </w:rPr>
        <w:t>（１）計画概要</w:t>
      </w:r>
    </w:p>
    <w:p w14:paraId="3A178F20" w14:textId="7DAA7385" w:rsidR="00403704" w:rsidRPr="00F46459" w:rsidRDefault="00A84DC1" w:rsidP="00F46459">
      <w:pPr>
        <w:ind w:left="463" w:hangingChars="200" w:hanging="463"/>
        <w:rPr>
          <w:rFonts w:ascii="ＭＳ 明朝" w:eastAsia="ＭＳ 明朝" w:hAnsi="ＭＳ 明朝"/>
          <w:sz w:val="24"/>
        </w:rPr>
      </w:pPr>
      <w:r w:rsidRPr="00363356">
        <w:rPr>
          <w:rFonts w:ascii="ＭＳ 明朝" w:eastAsia="ＭＳ 明朝" w:hAnsi="ＭＳ 明朝" w:hint="eastAsia"/>
          <w:sz w:val="24"/>
          <w:szCs w:val="24"/>
        </w:rPr>
        <w:t xml:space="preserve">　　　</w:t>
      </w:r>
      <w:r w:rsidR="00403704" w:rsidRPr="00363356">
        <w:rPr>
          <w:rFonts w:ascii="ＭＳ 明朝" w:eastAsia="ＭＳ 明朝" w:hAnsi="ＭＳ 明朝" w:hint="eastAsia"/>
          <w:sz w:val="24"/>
          <w:szCs w:val="24"/>
        </w:rPr>
        <w:t>土地の造成によって業務施設用地を</w:t>
      </w:r>
      <w:r w:rsidR="00F46459" w:rsidRPr="00363356">
        <w:rPr>
          <w:rFonts w:ascii="ＭＳ 明朝" w:eastAsia="ＭＳ 明朝" w:hAnsi="ＭＳ 明朝" w:hint="eastAsia"/>
          <w:sz w:val="24"/>
          <w:szCs w:val="24"/>
        </w:rPr>
        <w:t>開発し</w:t>
      </w:r>
      <w:r w:rsidR="00403704" w:rsidRPr="00363356">
        <w:rPr>
          <w:rFonts w:ascii="ＭＳ 明朝" w:eastAsia="ＭＳ 明朝" w:hAnsi="ＭＳ 明朝" w:hint="eastAsia"/>
          <w:sz w:val="24"/>
          <w:szCs w:val="24"/>
        </w:rPr>
        <w:t>、</w:t>
      </w:r>
      <w:r w:rsidR="006C35A7" w:rsidRPr="00363356">
        <w:rPr>
          <w:rFonts w:ascii="ＭＳ 明朝" w:eastAsia="ＭＳ 明朝" w:hAnsi="ＭＳ 明朝" w:hint="eastAsia"/>
          <w:sz w:val="24"/>
          <w:szCs w:val="24"/>
        </w:rPr>
        <w:t>関連施設として</w:t>
      </w:r>
      <w:r w:rsidR="00403704" w:rsidRPr="00363356">
        <w:rPr>
          <w:rFonts w:ascii="ＭＳ 明朝" w:eastAsia="ＭＳ 明朝" w:hAnsi="ＭＳ 明朝" w:hint="eastAsia"/>
          <w:sz w:val="24"/>
          <w:szCs w:val="24"/>
        </w:rPr>
        <w:t>道路、水路、調整池、沈砂池及び緑地を整備する計画している。</w:t>
      </w:r>
      <w:r w:rsidR="00F46459" w:rsidRPr="00363356">
        <w:rPr>
          <w:rFonts w:ascii="ＭＳ 明朝" w:eastAsia="ＭＳ 明朝" w:hAnsi="ＭＳ 明朝" w:hint="eastAsia"/>
          <w:sz w:val="24"/>
          <w:szCs w:val="24"/>
        </w:rPr>
        <w:t>土地の造成における</w:t>
      </w:r>
      <w:r w:rsidR="00403704" w:rsidRPr="00363356">
        <w:rPr>
          <w:rFonts w:ascii="ＭＳ 明朝" w:eastAsia="ＭＳ 明朝" w:hAnsi="ＭＳ 明朝" w:hint="eastAsia"/>
          <w:sz w:val="24"/>
        </w:rPr>
        <w:t>盛土量を約333万㎥とし、盛土材料のうち事業計画地内における切土工</w:t>
      </w:r>
      <w:r w:rsidR="00B46403" w:rsidRPr="00363356">
        <w:rPr>
          <w:rFonts w:ascii="ＭＳ 明朝" w:eastAsia="ＭＳ 明朝" w:hAnsi="ＭＳ 明朝" w:hint="eastAsia"/>
          <w:sz w:val="24"/>
        </w:rPr>
        <w:t>による調達量を</w:t>
      </w:r>
      <w:r w:rsidR="00403704" w:rsidRPr="00363356">
        <w:rPr>
          <w:rFonts w:ascii="ＭＳ 明朝" w:eastAsia="ＭＳ 明朝" w:hAnsi="ＭＳ 明朝" w:hint="eastAsia"/>
          <w:sz w:val="24"/>
        </w:rPr>
        <w:t>約</w:t>
      </w:r>
      <w:r w:rsidR="00403704" w:rsidRPr="00363356">
        <w:rPr>
          <w:rFonts w:ascii="ＭＳ 明朝" w:eastAsia="ＭＳ 明朝" w:hAnsi="ＭＳ 明朝"/>
          <w:sz w:val="24"/>
        </w:rPr>
        <w:t>96万</w:t>
      </w:r>
      <w:r w:rsidR="00403704" w:rsidRPr="00363356">
        <w:rPr>
          <w:rFonts w:ascii="ＭＳ 明朝" w:eastAsia="ＭＳ 明朝" w:hAnsi="ＭＳ 明朝" w:hint="eastAsia"/>
          <w:sz w:val="24"/>
        </w:rPr>
        <w:t>㎥</w:t>
      </w:r>
      <w:r w:rsidR="00B46403" w:rsidRPr="00363356">
        <w:rPr>
          <w:rFonts w:ascii="ＭＳ 明朝" w:eastAsia="ＭＳ 明朝" w:hAnsi="ＭＳ 明朝" w:hint="eastAsia"/>
          <w:sz w:val="24"/>
        </w:rPr>
        <w:t>と</w:t>
      </w:r>
      <w:r w:rsidR="00403704" w:rsidRPr="00363356">
        <w:rPr>
          <w:rFonts w:ascii="ＭＳ 明朝" w:eastAsia="ＭＳ 明朝" w:hAnsi="ＭＳ 明朝" w:hint="eastAsia"/>
          <w:sz w:val="24"/>
        </w:rPr>
        <w:t>し</w:t>
      </w:r>
      <w:r w:rsidR="00B46403" w:rsidRPr="00363356">
        <w:rPr>
          <w:rFonts w:ascii="ＭＳ 明朝" w:eastAsia="ＭＳ 明朝" w:hAnsi="ＭＳ 明朝" w:hint="eastAsia"/>
          <w:sz w:val="24"/>
        </w:rPr>
        <w:t>て</w:t>
      </w:r>
      <w:r w:rsidR="00403704" w:rsidRPr="00363356">
        <w:rPr>
          <w:rFonts w:ascii="ＭＳ 明朝" w:eastAsia="ＭＳ 明朝" w:hAnsi="ＭＳ 明朝" w:hint="eastAsia"/>
          <w:sz w:val="24"/>
        </w:rPr>
        <w:t>、残余の約</w:t>
      </w:r>
      <w:r w:rsidR="00403704" w:rsidRPr="00363356">
        <w:rPr>
          <w:rFonts w:ascii="ＭＳ 明朝" w:eastAsia="ＭＳ 明朝" w:hAnsi="ＭＳ 明朝"/>
          <w:sz w:val="24"/>
        </w:rPr>
        <w:t>237万</w:t>
      </w:r>
      <w:r w:rsidR="00403704" w:rsidRPr="00363356">
        <w:rPr>
          <w:rFonts w:ascii="ＭＳ 明朝" w:eastAsia="ＭＳ 明朝" w:hAnsi="ＭＳ 明朝" w:hint="eastAsia"/>
          <w:sz w:val="24"/>
        </w:rPr>
        <w:t>㎥を後期工事の期間内に建設発生土の処分を受託する</w:t>
      </w:r>
      <w:r w:rsidR="00403704" w:rsidRPr="005B2D46">
        <w:rPr>
          <w:rFonts w:ascii="ＭＳ 明朝" w:eastAsia="ＭＳ 明朝" w:hAnsi="ＭＳ 明朝" w:hint="eastAsia"/>
          <w:sz w:val="24"/>
        </w:rPr>
        <w:t>ことによって調達</w:t>
      </w:r>
      <w:r w:rsidR="00403704" w:rsidRPr="00F46459">
        <w:rPr>
          <w:rFonts w:ascii="ＭＳ 明朝" w:eastAsia="ＭＳ 明朝" w:hAnsi="ＭＳ 明朝" w:hint="eastAsia"/>
          <w:sz w:val="24"/>
        </w:rPr>
        <w:t>する計画としている。</w:t>
      </w:r>
    </w:p>
    <w:p w14:paraId="61118F43" w14:textId="77777777" w:rsidR="00A84DC1" w:rsidRDefault="00A84DC1" w:rsidP="00DD440D">
      <w:pPr>
        <w:rPr>
          <w:rFonts w:ascii="ＭＳ ゴシック" w:eastAsia="ＭＳ ゴシック" w:hAnsi="ＭＳ ゴシック"/>
          <w:sz w:val="24"/>
          <w:szCs w:val="24"/>
        </w:rPr>
      </w:pPr>
    </w:p>
    <w:p w14:paraId="0E6B3EC3" w14:textId="418D3406" w:rsidR="000F6246" w:rsidRPr="00DD440D" w:rsidRDefault="00A84DC1" w:rsidP="00DD440D">
      <w:pPr>
        <w:rPr>
          <w:rFonts w:ascii="ＭＳ ゴシック" w:eastAsia="ＭＳ ゴシック" w:hAnsi="ＭＳ ゴシック"/>
          <w:sz w:val="24"/>
          <w:szCs w:val="24"/>
        </w:rPr>
      </w:pPr>
      <w:r>
        <w:rPr>
          <w:rFonts w:ascii="ＭＳ ゴシック" w:eastAsia="ＭＳ ゴシック" w:hAnsi="ＭＳ ゴシック" w:hint="eastAsia"/>
          <w:sz w:val="24"/>
          <w:szCs w:val="24"/>
        </w:rPr>
        <w:t>（２</w:t>
      </w:r>
      <w:r w:rsidR="00F67B00" w:rsidRPr="00DD440D">
        <w:rPr>
          <w:rFonts w:ascii="ＭＳ ゴシック" w:eastAsia="ＭＳ ゴシック" w:hAnsi="ＭＳ ゴシック" w:hint="eastAsia"/>
          <w:sz w:val="24"/>
          <w:szCs w:val="24"/>
        </w:rPr>
        <w:t>）</w:t>
      </w:r>
      <w:r w:rsidR="000F6246" w:rsidRPr="00DD440D">
        <w:rPr>
          <w:rFonts w:ascii="ＭＳ ゴシック" w:eastAsia="ＭＳ ゴシック" w:hAnsi="ＭＳ ゴシック" w:hint="eastAsia"/>
          <w:sz w:val="24"/>
          <w:szCs w:val="24"/>
        </w:rPr>
        <w:t>土地利用計画</w:t>
      </w:r>
    </w:p>
    <w:p w14:paraId="192BD680" w14:textId="4B91C39A" w:rsidR="000F6246" w:rsidRPr="00022779" w:rsidRDefault="002856D5" w:rsidP="008B0ADC">
      <w:pPr>
        <w:ind w:leftChars="250" w:left="504" w:firstLineChars="100" w:firstLine="232"/>
        <w:rPr>
          <w:rFonts w:ascii="ＭＳ 明朝" w:eastAsia="ＭＳ 明朝" w:hAnsi="ＭＳ 明朝"/>
          <w:sz w:val="24"/>
          <w:szCs w:val="24"/>
        </w:rPr>
      </w:pPr>
      <w:r>
        <w:rPr>
          <w:rFonts w:ascii="ＭＳ 明朝" w:eastAsia="ＭＳ 明朝" w:hAnsi="ＭＳ 明朝" w:hint="eastAsia"/>
          <w:sz w:val="24"/>
          <w:szCs w:val="24"/>
        </w:rPr>
        <w:t>業務</w:t>
      </w:r>
      <w:r w:rsidR="00652472">
        <w:rPr>
          <w:rFonts w:ascii="ＭＳ 明朝" w:eastAsia="ＭＳ 明朝" w:hAnsi="ＭＳ 明朝" w:hint="eastAsia"/>
          <w:sz w:val="24"/>
          <w:szCs w:val="24"/>
        </w:rPr>
        <w:t>施設用地の面積を</w:t>
      </w:r>
      <w:r w:rsidR="000F6246" w:rsidRPr="00022779">
        <w:rPr>
          <w:rFonts w:ascii="ＭＳ 明朝" w:eastAsia="ＭＳ 明朝" w:hAnsi="ＭＳ 明朝"/>
          <w:sz w:val="24"/>
          <w:szCs w:val="24"/>
        </w:rPr>
        <w:t>207</w:t>
      </w:r>
      <w:r w:rsidR="000F6246" w:rsidRPr="00022779">
        <w:rPr>
          <w:rFonts w:ascii="ＭＳ 明朝" w:eastAsia="ＭＳ 明朝" w:hAnsi="ＭＳ 明朝" w:hint="eastAsia"/>
          <w:sz w:val="24"/>
          <w:szCs w:val="24"/>
        </w:rPr>
        <w:t>,</w:t>
      </w:r>
      <w:r w:rsidR="000F6246" w:rsidRPr="00022779">
        <w:rPr>
          <w:rFonts w:ascii="ＭＳ 明朝" w:eastAsia="ＭＳ 明朝" w:hAnsi="ＭＳ 明朝"/>
          <w:sz w:val="24"/>
          <w:szCs w:val="24"/>
        </w:rPr>
        <w:t>300</w:t>
      </w:r>
      <w:r w:rsidR="00652472">
        <w:rPr>
          <w:rFonts w:ascii="ＭＳ 明朝" w:eastAsia="ＭＳ 明朝" w:hAnsi="ＭＳ 明朝" w:hint="eastAsia"/>
          <w:sz w:val="24"/>
          <w:szCs w:val="24"/>
        </w:rPr>
        <w:t>㎡と</w:t>
      </w:r>
      <w:r>
        <w:rPr>
          <w:rFonts w:ascii="ＭＳ 明朝" w:eastAsia="ＭＳ 明朝" w:hAnsi="ＭＳ 明朝" w:hint="eastAsia"/>
          <w:sz w:val="24"/>
          <w:szCs w:val="24"/>
        </w:rPr>
        <w:t>計画している</w:t>
      </w:r>
      <w:r w:rsidR="00403704">
        <w:rPr>
          <w:rFonts w:ascii="ＭＳ 明朝" w:eastAsia="ＭＳ 明朝" w:hAnsi="ＭＳ 明朝" w:hint="eastAsia"/>
          <w:sz w:val="24"/>
          <w:szCs w:val="24"/>
        </w:rPr>
        <w:t>ほか、</w:t>
      </w:r>
      <w:r w:rsidR="00652472">
        <w:rPr>
          <w:rFonts w:ascii="ＭＳ 明朝" w:eastAsia="ＭＳ 明朝" w:hAnsi="ＭＳ 明朝" w:hint="eastAsia"/>
          <w:sz w:val="24"/>
          <w:szCs w:val="24"/>
        </w:rPr>
        <w:t>用途別の土地の面積</w:t>
      </w:r>
      <w:r w:rsidR="00403704">
        <w:rPr>
          <w:rFonts w:ascii="ＭＳ 明朝" w:eastAsia="ＭＳ 明朝" w:hAnsi="ＭＳ 明朝" w:hint="eastAsia"/>
          <w:sz w:val="24"/>
          <w:szCs w:val="24"/>
        </w:rPr>
        <w:t>及び</w:t>
      </w:r>
      <w:r>
        <w:rPr>
          <w:rFonts w:ascii="ＭＳ 明朝" w:eastAsia="ＭＳ 明朝" w:hAnsi="ＭＳ 明朝" w:hint="eastAsia"/>
          <w:sz w:val="24"/>
          <w:szCs w:val="24"/>
        </w:rPr>
        <w:t>配置</w:t>
      </w:r>
      <w:r w:rsidR="00403704">
        <w:rPr>
          <w:rFonts w:ascii="ＭＳ 明朝" w:eastAsia="ＭＳ 明朝" w:hAnsi="ＭＳ 明朝" w:hint="eastAsia"/>
          <w:sz w:val="24"/>
          <w:szCs w:val="24"/>
        </w:rPr>
        <w:t>を表1-1及び図1-2の</w:t>
      </w:r>
      <w:r w:rsidR="006C35A7">
        <w:rPr>
          <w:rFonts w:ascii="ＭＳ 明朝" w:eastAsia="ＭＳ 明朝" w:hAnsi="ＭＳ 明朝" w:hint="eastAsia"/>
          <w:sz w:val="24"/>
          <w:szCs w:val="24"/>
        </w:rPr>
        <w:t>とおり</w:t>
      </w:r>
      <w:r>
        <w:rPr>
          <w:rFonts w:ascii="ＭＳ 明朝" w:eastAsia="ＭＳ 明朝" w:hAnsi="ＭＳ 明朝" w:hint="eastAsia"/>
          <w:sz w:val="24"/>
          <w:szCs w:val="24"/>
        </w:rPr>
        <w:t>計画している</w:t>
      </w:r>
      <w:r w:rsidR="000F6246" w:rsidRPr="00022779">
        <w:rPr>
          <w:rFonts w:ascii="ＭＳ 明朝" w:eastAsia="ＭＳ 明朝" w:hAnsi="ＭＳ 明朝" w:hint="eastAsia"/>
          <w:sz w:val="24"/>
          <w:szCs w:val="24"/>
        </w:rPr>
        <w:t>。</w:t>
      </w:r>
    </w:p>
    <w:p w14:paraId="109AC228" w14:textId="30B62955" w:rsidR="000F6246" w:rsidRPr="00104697" w:rsidRDefault="000F6246" w:rsidP="002856D5">
      <w:pPr>
        <w:snapToGrid w:val="0"/>
        <w:spacing w:beforeLines="50" w:before="218"/>
        <w:jc w:val="center"/>
        <w:rPr>
          <w:rFonts w:ascii="ＭＳ ゴシック" w:eastAsia="ＭＳ ゴシック" w:hAnsi="ＭＳ ゴシック"/>
          <w:sz w:val="24"/>
          <w:szCs w:val="24"/>
        </w:rPr>
      </w:pPr>
      <w:r w:rsidRPr="00104697">
        <w:rPr>
          <w:rFonts w:ascii="ＭＳ ゴシック" w:eastAsia="ＭＳ ゴシック" w:hAnsi="ＭＳ ゴシック" w:hint="eastAsia"/>
          <w:sz w:val="24"/>
          <w:szCs w:val="24"/>
        </w:rPr>
        <w:t>表</w:t>
      </w:r>
      <w:r w:rsidR="00652472">
        <w:rPr>
          <w:rFonts w:ascii="ＭＳ ゴシック" w:eastAsia="ＭＳ ゴシック" w:hAnsi="ＭＳ ゴシック" w:hint="eastAsia"/>
          <w:sz w:val="24"/>
          <w:szCs w:val="24"/>
        </w:rPr>
        <w:t>1-1</w:t>
      </w:r>
      <w:r w:rsidRPr="00104697">
        <w:rPr>
          <w:rFonts w:ascii="ＭＳ ゴシック" w:eastAsia="ＭＳ ゴシック" w:hAnsi="ＭＳ ゴシック" w:hint="eastAsia"/>
          <w:sz w:val="24"/>
          <w:szCs w:val="24"/>
        </w:rPr>
        <w:t xml:space="preserve">　土地利用計画の概要</w:t>
      </w:r>
    </w:p>
    <w:tbl>
      <w:tblPr>
        <w:tblStyle w:val="a7"/>
        <w:tblW w:w="7764" w:type="dxa"/>
        <w:tblInd w:w="835" w:type="dxa"/>
        <w:tblLook w:val="04A0" w:firstRow="1" w:lastRow="0" w:firstColumn="1" w:lastColumn="0" w:noHBand="0" w:noVBand="1"/>
      </w:tblPr>
      <w:tblGrid>
        <w:gridCol w:w="2511"/>
        <w:gridCol w:w="1433"/>
        <w:gridCol w:w="1516"/>
        <w:gridCol w:w="2304"/>
      </w:tblGrid>
      <w:tr w:rsidR="000F6246" w:rsidRPr="00022779" w14:paraId="229FA6AA" w14:textId="77777777" w:rsidTr="00652472">
        <w:trPr>
          <w:trHeight w:hRule="exact" w:val="340"/>
        </w:trPr>
        <w:tc>
          <w:tcPr>
            <w:tcW w:w="2511" w:type="dxa"/>
            <w:tcMar>
              <w:left w:w="85" w:type="dxa"/>
              <w:right w:w="85" w:type="dxa"/>
            </w:tcMar>
            <w:vAlign w:val="center"/>
          </w:tcPr>
          <w:p w14:paraId="74CF1175" w14:textId="77777777" w:rsidR="000F6246" w:rsidRPr="00022779" w:rsidRDefault="000F6246" w:rsidP="00652472">
            <w:pPr>
              <w:widowControl/>
              <w:spacing w:line="240" w:lineRule="exact"/>
              <w:jc w:val="center"/>
              <w:textAlignment w:val="center"/>
              <w:rPr>
                <w:rFonts w:ascii="ＭＳ 明朝" w:hAnsi="ＭＳ 明朝"/>
                <w:sz w:val="24"/>
                <w:szCs w:val="24"/>
              </w:rPr>
            </w:pPr>
            <w:r w:rsidRPr="00022779">
              <w:rPr>
                <w:rFonts w:ascii="ＭＳ 明朝" w:hAnsi="ＭＳ 明朝" w:hint="eastAsia"/>
                <w:sz w:val="24"/>
                <w:szCs w:val="24"/>
              </w:rPr>
              <w:t xml:space="preserve">項　</w:t>
            </w:r>
            <w:r w:rsidRPr="00022779">
              <w:rPr>
                <w:rFonts w:ascii="ＭＳ 明朝" w:hAnsi="ＭＳ 明朝"/>
                <w:sz w:val="24"/>
                <w:szCs w:val="24"/>
              </w:rPr>
              <w:t xml:space="preserve">　</w:t>
            </w:r>
            <w:r w:rsidRPr="00022779">
              <w:rPr>
                <w:rFonts w:ascii="ＭＳ 明朝" w:hAnsi="ＭＳ 明朝" w:hint="eastAsia"/>
                <w:sz w:val="24"/>
                <w:szCs w:val="24"/>
              </w:rPr>
              <w:t>目</w:t>
            </w:r>
          </w:p>
        </w:tc>
        <w:tc>
          <w:tcPr>
            <w:tcW w:w="1433" w:type="dxa"/>
            <w:tcMar>
              <w:left w:w="85" w:type="dxa"/>
              <w:right w:w="85" w:type="dxa"/>
            </w:tcMar>
            <w:vAlign w:val="center"/>
          </w:tcPr>
          <w:p w14:paraId="46DD9929" w14:textId="1CB90D19" w:rsidR="000F6246" w:rsidRPr="00022779" w:rsidRDefault="000F6246" w:rsidP="00652472">
            <w:pPr>
              <w:widowControl/>
              <w:spacing w:line="240" w:lineRule="exact"/>
              <w:jc w:val="center"/>
              <w:textAlignment w:val="center"/>
              <w:rPr>
                <w:rFonts w:ascii="ＭＳ 明朝" w:hAnsi="ＭＳ 明朝"/>
                <w:sz w:val="24"/>
                <w:szCs w:val="24"/>
              </w:rPr>
            </w:pPr>
            <w:r w:rsidRPr="00022779">
              <w:rPr>
                <w:rFonts w:ascii="ＭＳ 明朝" w:hAnsi="ＭＳ 明朝" w:hint="eastAsia"/>
                <w:sz w:val="24"/>
                <w:szCs w:val="24"/>
              </w:rPr>
              <w:t>面積</w:t>
            </w:r>
            <w:r w:rsidR="00C25829">
              <w:rPr>
                <w:rFonts w:ascii="ＭＳ 明朝" w:hAnsi="ＭＳ 明朝" w:hint="eastAsia"/>
                <w:sz w:val="24"/>
                <w:szCs w:val="24"/>
              </w:rPr>
              <w:t>（</w:t>
            </w:r>
            <w:r w:rsidR="00652472">
              <w:rPr>
                <w:rFonts w:ascii="ＭＳ 明朝" w:hAnsi="ＭＳ 明朝" w:hint="eastAsia"/>
                <w:sz w:val="24"/>
                <w:szCs w:val="24"/>
              </w:rPr>
              <w:t>㎡）</w:t>
            </w:r>
          </w:p>
        </w:tc>
        <w:tc>
          <w:tcPr>
            <w:tcW w:w="1516" w:type="dxa"/>
            <w:tcMar>
              <w:left w:w="85" w:type="dxa"/>
              <w:right w:w="85" w:type="dxa"/>
            </w:tcMar>
            <w:vAlign w:val="center"/>
          </w:tcPr>
          <w:p w14:paraId="3E4983D9" w14:textId="7A8184DA" w:rsidR="000F6246" w:rsidRPr="00022779" w:rsidRDefault="000F6246" w:rsidP="00652472">
            <w:pPr>
              <w:widowControl/>
              <w:spacing w:line="240" w:lineRule="exact"/>
              <w:jc w:val="center"/>
              <w:textAlignment w:val="center"/>
              <w:rPr>
                <w:rFonts w:ascii="ＭＳ 明朝" w:hAnsi="ＭＳ 明朝"/>
                <w:sz w:val="24"/>
                <w:szCs w:val="24"/>
              </w:rPr>
            </w:pPr>
            <w:r w:rsidRPr="00022779">
              <w:rPr>
                <w:rFonts w:ascii="ＭＳ 明朝" w:hAnsi="ＭＳ 明朝" w:hint="eastAsia"/>
                <w:sz w:val="24"/>
                <w:szCs w:val="24"/>
              </w:rPr>
              <w:t>比率</w:t>
            </w:r>
            <w:r w:rsidR="00C25829">
              <w:rPr>
                <w:rFonts w:ascii="ＭＳ 明朝" w:hAnsi="ＭＳ 明朝" w:hint="eastAsia"/>
                <w:sz w:val="24"/>
                <w:szCs w:val="24"/>
              </w:rPr>
              <w:t>（</w:t>
            </w:r>
            <w:r w:rsidRPr="00022779">
              <w:rPr>
                <w:rFonts w:ascii="ＭＳ 明朝" w:hAnsi="ＭＳ 明朝"/>
                <w:sz w:val="24"/>
                <w:szCs w:val="24"/>
              </w:rPr>
              <w:t>％</w:t>
            </w:r>
            <w:r w:rsidR="00C25829">
              <w:rPr>
                <w:rFonts w:ascii="ＭＳ 明朝" w:hAnsi="ＭＳ 明朝" w:hint="eastAsia"/>
                <w:sz w:val="24"/>
                <w:szCs w:val="24"/>
              </w:rPr>
              <w:t>）</w:t>
            </w:r>
          </w:p>
        </w:tc>
        <w:tc>
          <w:tcPr>
            <w:tcW w:w="2304" w:type="dxa"/>
            <w:tcMar>
              <w:left w:w="85" w:type="dxa"/>
              <w:right w:w="85" w:type="dxa"/>
            </w:tcMar>
            <w:vAlign w:val="center"/>
          </w:tcPr>
          <w:p w14:paraId="25540063" w14:textId="77777777" w:rsidR="000F6246" w:rsidRPr="00022779" w:rsidRDefault="000F6246" w:rsidP="00652472">
            <w:pPr>
              <w:widowControl/>
              <w:spacing w:line="240" w:lineRule="exact"/>
              <w:jc w:val="center"/>
              <w:textAlignment w:val="center"/>
              <w:rPr>
                <w:rFonts w:ascii="ＭＳ 明朝" w:hAnsi="ＭＳ 明朝"/>
                <w:sz w:val="24"/>
                <w:szCs w:val="24"/>
              </w:rPr>
            </w:pPr>
            <w:r w:rsidRPr="00022779">
              <w:rPr>
                <w:rFonts w:ascii="ＭＳ 明朝" w:hAnsi="ＭＳ 明朝" w:hint="eastAsia"/>
                <w:sz w:val="24"/>
                <w:szCs w:val="24"/>
              </w:rPr>
              <w:t>備　考</w:t>
            </w:r>
          </w:p>
        </w:tc>
      </w:tr>
      <w:tr w:rsidR="000F6246" w:rsidRPr="00022779" w14:paraId="7B951C20" w14:textId="77777777" w:rsidTr="00652472">
        <w:trPr>
          <w:trHeight w:hRule="exact" w:val="340"/>
        </w:trPr>
        <w:tc>
          <w:tcPr>
            <w:tcW w:w="2511" w:type="dxa"/>
            <w:tcMar>
              <w:left w:w="85" w:type="dxa"/>
              <w:right w:w="85" w:type="dxa"/>
            </w:tcMar>
            <w:vAlign w:val="center"/>
          </w:tcPr>
          <w:p w14:paraId="61C99349" w14:textId="77777777" w:rsidR="000F6246" w:rsidRPr="00022779" w:rsidRDefault="000F6246" w:rsidP="00652472">
            <w:pPr>
              <w:widowControl/>
              <w:spacing w:line="240" w:lineRule="exact"/>
              <w:ind w:leftChars="50" w:left="101" w:rightChars="50" w:right="101"/>
              <w:jc w:val="distribute"/>
              <w:textAlignment w:val="center"/>
              <w:rPr>
                <w:rFonts w:ascii="ＭＳ 明朝" w:hAnsi="ＭＳ 明朝"/>
                <w:sz w:val="24"/>
                <w:szCs w:val="24"/>
              </w:rPr>
            </w:pPr>
            <w:r w:rsidRPr="00022779">
              <w:rPr>
                <w:rFonts w:ascii="ＭＳ 明朝" w:hAnsi="ＭＳ 明朝" w:hint="eastAsia"/>
                <w:sz w:val="24"/>
                <w:szCs w:val="24"/>
              </w:rPr>
              <w:t>業務</w:t>
            </w:r>
            <w:r w:rsidRPr="00022779">
              <w:rPr>
                <w:rFonts w:ascii="ＭＳ 明朝" w:hAnsi="ＭＳ 明朝"/>
                <w:sz w:val="24"/>
                <w:szCs w:val="24"/>
              </w:rPr>
              <w:t>施設用地</w:t>
            </w:r>
          </w:p>
        </w:tc>
        <w:tc>
          <w:tcPr>
            <w:tcW w:w="1433" w:type="dxa"/>
            <w:tcMar>
              <w:left w:w="85" w:type="dxa"/>
              <w:right w:w="85" w:type="dxa"/>
            </w:tcMar>
            <w:vAlign w:val="center"/>
          </w:tcPr>
          <w:p w14:paraId="0D2434F5" w14:textId="77777777" w:rsidR="000F6246" w:rsidRPr="00022779" w:rsidRDefault="000F6246" w:rsidP="00652472">
            <w:pPr>
              <w:widowControl/>
              <w:spacing w:line="240" w:lineRule="exact"/>
              <w:ind w:rightChars="50" w:right="101"/>
              <w:jc w:val="right"/>
              <w:textAlignment w:val="center"/>
              <w:rPr>
                <w:rFonts w:ascii="ＭＳ 明朝" w:hAnsi="ＭＳ 明朝"/>
                <w:sz w:val="24"/>
                <w:szCs w:val="24"/>
              </w:rPr>
            </w:pPr>
            <w:r w:rsidRPr="00022779">
              <w:rPr>
                <w:rFonts w:ascii="ＭＳ 明朝" w:hAnsi="ＭＳ 明朝"/>
                <w:sz w:val="24"/>
                <w:szCs w:val="24"/>
              </w:rPr>
              <w:t>207</w:t>
            </w:r>
            <w:r w:rsidRPr="00022779">
              <w:rPr>
                <w:rFonts w:ascii="ＭＳ 明朝" w:hAnsi="ＭＳ 明朝" w:hint="eastAsia"/>
                <w:sz w:val="24"/>
                <w:szCs w:val="24"/>
              </w:rPr>
              <w:t>,</w:t>
            </w:r>
            <w:r w:rsidRPr="00022779">
              <w:rPr>
                <w:rFonts w:ascii="ＭＳ 明朝" w:hAnsi="ＭＳ 明朝"/>
                <w:sz w:val="24"/>
                <w:szCs w:val="24"/>
              </w:rPr>
              <w:t>300</w:t>
            </w:r>
          </w:p>
        </w:tc>
        <w:tc>
          <w:tcPr>
            <w:tcW w:w="1516" w:type="dxa"/>
            <w:tcMar>
              <w:left w:w="85" w:type="dxa"/>
              <w:right w:w="85" w:type="dxa"/>
            </w:tcMar>
            <w:vAlign w:val="center"/>
          </w:tcPr>
          <w:p w14:paraId="411061E3" w14:textId="77777777" w:rsidR="000F6246" w:rsidRPr="00022779" w:rsidRDefault="000F6246" w:rsidP="00652472">
            <w:pPr>
              <w:widowControl/>
              <w:spacing w:line="240" w:lineRule="exact"/>
              <w:ind w:rightChars="50" w:right="101"/>
              <w:jc w:val="right"/>
              <w:textAlignment w:val="center"/>
              <w:rPr>
                <w:rFonts w:ascii="ＭＳ 明朝" w:hAnsi="ＭＳ 明朝"/>
                <w:sz w:val="24"/>
                <w:szCs w:val="24"/>
              </w:rPr>
            </w:pPr>
            <w:r w:rsidRPr="00022779">
              <w:rPr>
                <w:rFonts w:ascii="ＭＳ 明朝" w:hAnsi="ＭＳ 明朝" w:hint="eastAsia"/>
                <w:sz w:val="24"/>
                <w:szCs w:val="24"/>
              </w:rPr>
              <w:t>35.</w:t>
            </w:r>
            <w:r w:rsidRPr="00022779">
              <w:rPr>
                <w:rFonts w:ascii="ＭＳ 明朝" w:hAnsi="ＭＳ 明朝"/>
                <w:sz w:val="24"/>
                <w:szCs w:val="24"/>
              </w:rPr>
              <w:t>1</w:t>
            </w:r>
          </w:p>
        </w:tc>
        <w:tc>
          <w:tcPr>
            <w:tcW w:w="2304" w:type="dxa"/>
            <w:tcMar>
              <w:left w:w="85" w:type="dxa"/>
              <w:right w:w="85" w:type="dxa"/>
            </w:tcMar>
            <w:vAlign w:val="center"/>
          </w:tcPr>
          <w:p w14:paraId="2C8814DD" w14:textId="77777777" w:rsidR="000F6246" w:rsidRPr="00022779" w:rsidRDefault="000F6246" w:rsidP="00652472">
            <w:pPr>
              <w:widowControl/>
              <w:spacing w:line="240" w:lineRule="exact"/>
              <w:textAlignment w:val="center"/>
              <w:rPr>
                <w:rFonts w:ascii="ＭＳ 明朝" w:hAnsi="ＭＳ 明朝"/>
                <w:sz w:val="24"/>
                <w:szCs w:val="24"/>
              </w:rPr>
            </w:pPr>
            <w:r w:rsidRPr="00022779">
              <w:rPr>
                <w:rFonts w:ascii="ＭＳ 明朝" w:hAnsi="ＭＳ 明朝" w:hint="eastAsia"/>
                <w:sz w:val="24"/>
                <w:szCs w:val="24"/>
              </w:rPr>
              <w:t>有効</w:t>
            </w:r>
            <w:r w:rsidRPr="00022779">
              <w:rPr>
                <w:rFonts w:ascii="ＭＳ 明朝" w:hAnsi="ＭＳ 明朝"/>
                <w:sz w:val="24"/>
                <w:szCs w:val="24"/>
              </w:rPr>
              <w:t>平地面積</w:t>
            </w:r>
          </w:p>
        </w:tc>
      </w:tr>
      <w:tr w:rsidR="000F6246" w:rsidRPr="00022779" w14:paraId="1D26D5C9" w14:textId="77777777" w:rsidTr="00652472">
        <w:trPr>
          <w:trHeight w:hRule="exact" w:val="340"/>
        </w:trPr>
        <w:tc>
          <w:tcPr>
            <w:tcW w:w="2511" w:type="dxa"/>
            <w:tcMar>
              <w:left w:w="85" w:type="dxa"/>
              <w:right w:w="85" w:type="dxa"/>
            </w:tcMar>
            <w:vAlign w:val="center"/>
          </w:tcPr>
          <w:p w14:paraId="22650085" w14:textId="77777777" w:rsidR="000F6246" w:rsidRPr="00022779" w:rsidRDefault="000F6246" w:rsidP="00652472">
            <w:pPr>
              <w:widowControl/>
              <w:spacing w:line="240" w:lineRule="exact"/>
              <w:ind w:leftChars="50" w:left="101" w:rightChars="50" w:right="101"/>
              <w:jc w:val="distribute"/>
              <w:textAlignment w:val="center"/>
              <w:rPr>
                <w:rFonts w:ascii="ＭＳ 明朝" w:hAnsi="ＭＳ 明朝"/>
                <w:sz w:val="24"/>
                <w:szCs w:val="24"/>
              </w:rPr>
            </w:pPr>
            <w:r w:rsidRPr="00022779">
              <w:rPr>
                <w:rFonts w:ascii="ＭＳ 明朝" w:hAnsi="ＭＳ 明朝" w:hint="eastAsia"/>
                <w:sz w:val="24"/>
                <w:szCs w:val="24"/>
              </w:rPr>
              <w:t>道路</w:t>
            </w:r>
            <w:r w:rsidRPr="00022779">
              <w:rPr>
                <w:rFonts w:ascii="ＭＳ 明朝" w:hAnsi="ＭＳ 明朝"/>
                <w:sz w:val="24"/>
                <w:szCs w:val="24"/>
              </w:rPr>
              <w:t>用地</w:t>
            </w:r>
          </w:p>
        </w:tc>
        <w:tc>
          <w:tcPr>
            <w:tcW w:w="1433" w:type="dxa"/>
            <w:tcMar>
              <w:left w:w="85" w:type="dxa"/>
              <w:right w:w="85" w:type="dxa"/>
            </w:tcMar>
            <w:vAlign w:val="center"/>
          </w:tcPr>
          <w:p w14:paraId="17D1C2C3" w14:textId="77777777" w:rsidR="000F6246" w:rsidRPr="00022779" w:rsidRDefault="000F6246" w:rsidP="00652472">
            <w:pPr>
              <w:widowControl/>
              <w:spacing w:line="240" w:lineRule="exact"/>
              <w:ind w:rightChars="50" w:right="101"/>
              <w:jc w:val="right"/>
              <w:textAlignment w:val="center"/>
              <w:rPr>
                <w:rFonts w:ascii="ＭＳ 明朝" w:hAnsi="ＭＳ 明朝"/>
                <w:sz w:val="24"/>
                <w:szCs w:val="24"/>
              </w:rPr>
            </w:pPr>
            <w:r w:rsidRPr="00022779">
              <w:rPr>
                <w:rFonts w:ascii="ＭＳ 明朝" w:hAnsi="ＭＳ 明朝"/>
                <w:sz w:val="24"/>
                <w:szCs w:val="24"/>
              </w:rPr>
              <w:t>30</w:t>
            </w:r>
            <w:r w:rsidRPr="00022779">
              <w:rPr>
                <w:rFonts w:ascii="ＭＳ 明朝" w:hAnsi="ＭＳ 明朝" w:hint="eastAsia"/>
                <w:sz w:val="24"/>
                <w:szCs w:val="24"/>
              </w:rPr>
              <w:t>,</w:t>
            </w:r>
            <w:r w:rsidRPr="00022779">
              <w:rPr>
                <w:rFonts w:ascii="ＭＳ 明朝" w:hAnsi="ＭＳ 明朝"/>
                <w:sz w:val="24"/>
                <w:szCs w:val="24"/>
              </w:rPr>
              <w:t>300</w:t>
            </w:r>
          </w:p>
        </w:tc>
        <w:tc>
          <w:tcPr>
            <w:tcW w:w="1516" w:type="dxa"/>
            <w:tcMar>
              <w:left w:w="85" w:type="dxa"/>
              <w:right w:w="85" w:type="dxa"/>
            </w:tcMar>
            <w:vAlign w:val="center"/>
          </w:tcPr>
          <w:p w14:paraId="65298183" w14:textId="77777777" w:rsidR="000F6246" w:rsidRPr="00022779" w:rsidRDefault="000F6246" w:rsidP="00652472">
            <w:pPr>
              <w:widowControl/>
              <w:spacing w:line="240" w:lineRule="exact"/>
              <w:ind w:rightChars="50" w:right="101"/>
              <w:jc w:val="right"/>
              <w:textAlignment w:val="center"/>
              <w:rPr>
                <w:rFonts w:ascii="ＭＳ 明朝" w:hAnsi="ＭＳ 明朝"/>
                <w:sz w:val="24"/>
                <w:szCs w:val="24"/>
              </w:rPr>
            </w:pPr>
            <w:r w:rsidRPr="00022779">
              <w:rPr>
                <w:rFonts w:ascii="ＭＳ 明朝" w:hAnsi="ＭＳ 明朝"/>
                <w:sz w:val="24"/>
                <w:szCs w:val="24"/>
              </w:rPr>
              <w:t>5</w:t>
            </w:r>
            <w:r w:rsidRPr="00022779">
              <w:rPr>
                <w:rFonts w:ascii="ＭＳ 明朝" w:hAnsi="ＭＳ 明朝" w:hint="eastAsia"/>
                <w:sz w:val="24"/>
                <w:szCs w:val="24"/>
              </w:rPr>
              <w:t>.</w:t>
            </w:r>
            <w:r w:rsidRPr="00022779">
              <w:rPr>
                <w:rFonts w:ascii="ＭＳ 明朝" w:hAnsi="ＭＳ 明朝"/>
                <w:sz w:val="24"/>
                <w:szCs w:val="24"/>
              </w:rPr>
              <w:t>1</w:t>
            </w:r>
          </w:p>
        </w:tc>
        <w:tc>
          <w:tcPr>
            <w:tcW w:w="2304" w:type="dxa"/>
            <w:tcMar>
              <w:left w:w="85" w:type="dxa"/>
              <w:right w:w="85" w:type="dxa"/>
            </w:tcMar>
            <w:vAlign w:val="center"/>
          </w:tcPr>
          <w:p w14:paraId="045A7428" w14:textId="24CF1DE2" w:rsidR="000F6246" w:rsidRPr="00022779" w:rsidRDefault="00C25829" w:rsidP="00652472">
            <w:pPr>
              <w:widowControl/>
              <w:spacing w:line="240" w:lineRule="exact"/>
              <w:textAlignment w:val="center"/>
              <w:rPr>
                <w:rFonts w:ascii="ＭＳ 明朝" w:hAnsi="ＭＳ 明朝"/>
                <w:sz w:val="24"/>
                <w:szCs w:val="24"/>
              </w:rPr>
            </w:pPr>
            <w:r>
              <w:rPr>
                <w:rFonts w:ascii="ＭＳ 明朝" w:hAnsi="ＭＳ 明朝" w:hint="eastAsia"/>
                <w:sz w:val="24"/>
                <w:szCs w:val="24"/>
              </w:rPr>
              <w:t>幅</w:t>
            </w:r>
            <w:r w:rsidR="00652472">
              <w:rPr>
                <w:rFonts w:ascii="ＭＳ 明朝" w:hAnsi="ＭＳ 明朝" w:hint="eastAsia"/>
                <w:sz w:val="24"/>
                <w:szCs w:val="24"/>
              </w:rPr>
              <w:t xml:space="preserve">員 </w:t>
            </w:r>
            <w:r w:rsidR="000F6246" w:rsidRPr="00022779">
              <w:rPr>
                <w:rFonts w:ascii="ＭＳ 明朝" w:hAnsi="ＭＳ 明朝" w:hint="eastAsia"/>
                <w:sz w:val="24"/>
                <w:szCs w:val="24"/>
              </w:rPr>
              <w:t>12.0</w:t>
            </w:r>
            <w:r w:rsidR="000F6246" w:rsidRPr="00022779">
              <w:rPr>
                <w:rFonts w:ascii="ＭＳ 明朝" w:hAnsi="ＭＳ 明朝"/>
                <w:sz w:val="24"/>
                <w:szCs w:val="24"/>
              </w:rPr>
              <w:t>ｍ</w:t>
            </w:r>
          </w:p>
        </w:tc>
      </w:tr>
      <w:tr w:rsidR="000F6246" w:rsidRPr="00022779" w14:paraId="5A2F97EB" w14:textId="77777777" w:rsidTr="00652472">
        <w:trPr>
          <w:trHeight w:hRule="exact" w:val="340"/>
        </w:trPr>
        <w:tc>
          <w:tcPr>
            <w:tcW w:w="2511" w:type="dxa"/>
            <w:tcMar>
              <w:left w:w="85" w:type="dxa"/>
              <w:right w:w="85" w:type="dxa"/>
            </w:tcMar>
            <w:vAlign w:val="center"/>
          </w:tcPr>
          <w:p w14:paraId="75E43CC9" w14:textId="77777777" w:rsidR="000F6246" w:rsidRPr="00022779" w:rsidRDefault="000F6246" w:rsidP="00652472">
            <w:pPr>
              <w:widowControl/>
              <w:spacing w:line="240" w:lineRule="exact"/>
              <w:ind w:leftChars="50" w:left="101" w:rightChars="50" w:right="101"/>
              <w:jc w:val="distribute"/>
              <w:textAlignment w:val="center"/>
              <w:rPr>
                <w:rFonts w:ascii="ＭＳ 明朝" w:hAnsi="ＭＳ 明朝"/>
                <w:sz w:val="24"/>
                <w:szCs w:val="24"/>
              </w:rPr>
            </w:pPr>
            <w:r w:rsidRPr="00022779">
              <w:rPr>
                <w:rFonts w:ascii="ＭＳ 明朝" w:hAnsi="ＭＳ 明朝" w:hint="eastAsia"/>
                <w:sz w:val="24"/>
                <w:szCs w:val="24"/>
              </w:rPr>
              <w:t>水路</w:t>
            </w:r>
            <w:r w:rsidRPr="00022779">
              <w:rPr>
                <w:rFonts w:ascii="ＭＳ 明朝" w:hAnsi="ＭＳ 明朝"/>
                <w:sz w:val="24"/>
                <w:szCs w:val="24"/>
              </w:rPr>
              <w:t>用地</w:t>
            </w:r>
          </w:p>
        </w:tc>
        <w:tc>
          <w:tcPr>
            <w:tcW w:w="1433" w:type="dxa"/>
            <w:tcMar>
              <w:left w:w="85" w:type="dxa"/>
              <w:right w:w="85" w:type="dxa"/>
            </w:tcMar>
            <w:vAlign w:val="center"/>
          </w:tcPr>
          <w:p w14:paraId="4FFCD0C6" w14:textId="77777777" w:rsidR="000F6246" w:rsidRPr="00022779" w:rsidRDefault="000F6246" w:rsidP="00652472">
            <w:pPr>
              <w:widowControl/>
              <w:spacing w:line="240" w:lineRule="exact"/>
              <w:ind w:rightChars="50" w:right="101"/>
              <w:jc w:val="right"/>
              <w:textAlignment w:val="center"/>
              <w:rPr>
                <w:rFonts w:ascii="ＭＳ 明朝" w:hAnsi="ＭＳ 明朝"/>
                <w:sz w:val="24"/>
                <w:szCs w:val="24"/>
              </w:rPr>
            </w:pPr>
            <w:r w:rsidRPr="00022779">
              <w:rPr>
                <w:rFonts w:ascii="ＭＳ 明朝" w:hAnsi="ＭＳ 明朝"/>
                <w:sz w:val="24"/>
                <w:szCs w:val="24"/>
              </w:rPr>
              <w:t>3</w:t>
            </w:r>
            <w:r w:rsidRPr="00022779">
              <w:rPr>
                <w:rFonts w:ascii="ＭＳ 明朝" w:hAnsi="ＭＳ 明朝" w:hint="eastAsia"/>
                <w:sz w:val="24"/>
                <w:szCs w:val="24"/>
              </w:rPr>
              <w:t>,</w:t>
            </w:r>
            <w:r w:rsidRPr="00022779">
              <w:rPr>
                <w:rFonts w:ascii="ＭＳ 明朝" w:hAnsi="ＭＳ 明朝"/>
                <w:sz w:val="24"/>
                <w:szCs w:val="24"/>
              </w:rPr>
              <w:t>700</w:t>
            </w:r>
          </w:p>
        </w:tc>
        <w:tc>
          <w:tcPr>
            <w:tcW w:w="1516" w:type="dxa"/>
            <w:tcMar>
              <w:left w:w="85" w:type="dxa"/>
              <w:right w:w="85" w:type="dxa"/>
            </w:tcMar>
            <w:vAlign w:val="center"/>
          </w:tcPr>
          <w:p w14:paraId="30E2092F" w14:textId="77777777" w:rsidR="000F6246" w:rsidRPr="00022779" w:rsidRDefault="000F6246" w:rsidP="00652472">
            <w:pPr>
              <w:widowControl/>
              <w:spacing w:line="240" w:lineRule="exact"/>
              <w:ind w:rightChars="50" w:right="101"/>
              <w:jc w:val="right"/>
              <w:textAlignment w:val="center"/>
              <w:rPr>
                <w:rFonts w:ascii="ＭＳ 明朝" w:hAnsi="ＭＳ 明朝"/>
                <w:sz w:val="24"/>
                <w:szCs w:val="24"/>
              </w:rPr>
            </w:pPr>
            <w:r w:rsidRPr="00022779">
              <w:rPr>
                <w:rFonts w:ascii="ＭＳ 明朝" w:hAnsi="ＭＳ 明朝" w:hint="eastAsia"/>
                <w:sz w:val="24"/>
                <w:szCs w:val="24"/>
              </w:rPr>
              <w:t>0.</w:t>
            </w:r>
            <w:r w:rsidRPr="00022779">
              <w:rPr>
                <w:rFonts w:ascii="ＭＳ 明朝" w:hAnsi="ＭＳ 明朝"/>
                <w:sz w:val="24"/>
                <w:szCs w:val="24"/>
              </w:rPr>
              <w:t>6</w:t>
            </w:r>
          </w:p>
        </w:tc>
        <w:tc>
          <w:tcPr>
            <w:tcW w:w="2304" w:type="dxa"/>
            <w:tcMar>
              <w:left w:w="85" w:type="dxa"/>
              <w:right w:w="85" w:type="dxa"/>
            </w:tcMar>
            <w:vAlign w:val="center"/>
          </w:tcPr>
          <w:p w14:paraId="6A870DF6" w14:textId="77777777" w:rsidR="000F6246" w:rsidRPr="00022779" w:rsidRDefault="000F6246" w:rsidP="00652472">
            <w:pPr>
              <w:widowControl/>
              <w:spacing w:line="240" w:lineRule="exact"/>
              <w:textAlignment w:val="center"/>
              <w:rPr>
                <w:rFonts w:ascii="ＭＳ 明朝" w:hAnsi="ＭＳ 明朝"/>
                <w:sz w:val="24"/>
                <w:szCs w:val="24"/>
              </w:rPr>
            </w:pPr>
          </w:p>
        </w:tc>
      </w:tr>
      <w:tr w:rsidR="000F6246" w:rsidRPr="00022779" w14:paraId="3CB0B087" w14:textId="77777777" w:rsidTr="00652472">
        <w:trPr>
          <w:trHeight w:hRule="exact" w:val="340"/>
        </w:trPr>
        <w:tc>
          <w:tcPr>
            <w:tcW w:w="2511" w:type="dxa"/>
            <w:tcMar>
              <w:left w:w="85" w:type="dxa"/>
              <w:right w:w="85" w:type="dxa"/>
            </w:tcMar>
            <w:vAlign w:val="center"/>
          </w:tcPr>
          <w:p w14:paraId="6EE3EE61" w14:textId="77777777" w:rsidR="000F6246" w:rsidRPr="00022779" w:rsidRDefault="000F6246" w:rsidP="00652472">
            <w:pPr>
              <w:widowControl/>
              <w:spacing w:line="240" w:lineRule="exact"/>
              <w:ind w:leftChars="50" w:left="101" w:rightChars="50" w:right="101"/>
              <w:jc w:val="distribute"/>
              <w:textAlignment w:val="center"/>
              <w:rPr>
                <w:rFonts w:ascii="ＭＳ 明朝" w:hAnsi="ＭＳ 明朝"/>
                <w:sz w:val="24"/>
                <w:szCs w:val="24"/>
              </w:rPr>
            </w:pPr>
            <w:r w:rsidRPr="00022779">
              <w:rPr>
                <w:rFonts w:ascii="ＭＳ 明朝" w:hAnsi="ＭＳ 明朝" w:hint="eastAsia"/>
                <w:sz w:val="24"/>
                <w:szCs w:val="24"/>
              </w:rPr>
              <w:t>調整</w:t>
            </w:r>
            <w:r w:rsidRPr="00022779">
              <w:rPr>
                <w:rFonts w:ascii="ＭＳ 明朝" w:hAnsi="ＭＳ 明朝"/>
                <w:sz w:val="24"/>
                <w:szCs w:val="24"/>
              </w:rPr>
              <w:t>池・</w:t>
            </w:r>
            <w:r w:rsidRPr="00022779">
              <w:rPr>
                <w:rFonts w:ascii="ＭＳ 明朝" w:hAnsi="ＭＳ 明朝" w:hint="eastAsia"/>
                <w:sz w:val="24"/>
                <w:szCs w:val="24"/>
              </w:rPr>
              <w:t>沈砂池</w:t>
            </w:r>
            <w:r w:rsidRPr="00022779">
              <w:rPr>
                <w:rFonts w:ascii="ＭＳ 明朝" w:hAnsi="ＭＳ 明朝"/>
                <w:sz w:val="24"/>
                <w:szCs w:val="24"/>
              </w:rPr>
              <w:t>用地</w:t>
            </w:r>
          </w:p>
        </w:tc>
        <w:tc>
          <w:tcPr>
            <w:tcW w:w="1433" w:type="dxa"/>
            <w:tcMar>
              <w:left w:w="85" w:type="dxa"/>
              <w:right w:w="85" w:type="dxa"/>
            </w:tcMar>
            <w:vAlign w:val="center"/>
          </w:tcPr>
          <w:p w14:paraId="393D018A" w14:textId="77777777" w:rsidR="000F6246" w:rsidRPr="00022779" w:rsidRDefault="000F6246" w:rsidP="00652472">
            <w:pPr>
              <w:widowControl/>
              <w:spacing w:line="240" w:lineRule="exact"/>
              <w:ind w:rightChars="50" w:right="101"/>
              <w:jc w:val="right"/>
              <w:textAlignment w:val="center"/>
              <w:rPr>
                <w:rFonts w:ascii="ＭＳ 明朝" w:hAnsi="ＭＳ 明朝"/>
                <w:sz w:val="24"/>
                <w:szCs w:val="24"/>
              </w:rPr>
            </w:pPr>
            <w:r w:rsidRPr="00022779">
              <w:rPr>
                <w:rFonts w:ascii="ＭＳ 明朝" w:hAnsi="ＭＳ 明朝"/>
                <w:sz w:val="24"/>
                <w:szCs w:val="24"/>
              </w:rPr>
              <w:t>10</w:t>
            </w:r>
            <w:r w:rsidRPr="00022779">
              <w:rPr>
                <w:rFonts w:ascii="ＭＳ 明朝" w:hAnsi="ＭＳ 明朝" w:hint="eastAsia"/>
                <w:sz w:val="24"/>
                <w:szCs w:val="24"/>
              </w:rPr>
              <w:t>,</w:t>
            </w:r>
            <w:r w:rsidRPr="00022779">
              <w:rPr>
                <w:rFonts w:ascii="ＭＳ 明朝" w:hAnsi="ＭＳ 明朝"/>
                <w:sz w:val="24"/>
                <w:szCs w:val="24"/>
              </w:rPr>
              <w:t>000</w:t>
            </w:r>
          </w:p>
        </w:tc>
        <w:tc>
          <w:tcPr>
            <w:tcW w:w="1516" w:type="dxa"/>
            <w:tcMar>
              <w:left w:w="85" w:type="dxa"/>
              <w:right w:w="85" w:type="dxa"/>
            </w:tcMar>
            <w:vAlign w:val="center"/>
          </w:tcPr>
          <w:p w14:paraId="7470E02C" w14:textId="77777777" w:rsidR="000F6246" w:rsidRPr="00022779" w:rsidRDefault="000F6246" w:rsidP="00652472">
            <w:pPr>
              <w:widowControl/>
              <w:spacing w:line="240" w:lineRule="exact"/>
              <w:ind w:rightChars="50" w:right="101"/>
              <w:jc w:val="right"/>
              <w:textAlignment w:val="center"/>
              <w:rPr>
                <w:rFonts w:ascii="ＭＳ 明朝" w:hAnsi="ＭＳ 明朝"/>
                <w:sz w:val="24"/>
                <w:szCs w:val="24"/>
              </w:rPr>
            </w:pPr>
            <w:r w:rsidRPr="00022779">
              <w:rPr>
                <w:rFonts w:ascii="ＭＳ 明朝" w:hAnsi="ＭＳ 明朝" w:hint="eastAsia"/>
                <w:sz w:val="24"/>
                <w:szCs w:val="24"/>
              </w:rPr>
              <w:t>1.</w:t>
            </w:r>
            <w:r w:rsidRPr="00022779">
              <w:rPr>
                <w:rFonts w:ascii="ＭＳ 明朝" w:hAnsi="ＭＳ 明朝"/>
                <w:sz w:val="24"/>
                <w:szCs w:val="24"/>
              </w:rPr>
              <w:t>7</w:t>
            </w:r>
          </w:p>
        </w:tc>
        <w:tc>
          <w:tcPr>
            <w:tcW w:w="2304" w:type="dxa"/>
            <w:tcMar>
              <w:left w:w="85" w:type="dxa"/>
              <w:right w:w="85" w:type="dxa"/>
            </w:tcMar>
            <w:vAlign w:val="center"/>
          </w:tcPr>
          <w:p w14:paraId="2954FE68" w14:textId="77777777" w:rsidR="000F6246" w:rsidRPr="00022779" w:rsidRDefault="000F6246" w:rsidP="00652472">
            <w:pPr>
              <w:widowControl/>
              <w:spacing w:line="240" w:lineRule="exact"/>
              <w:textAlignment w:val="center"/>
              <w:rPr>
                <w:rFonts w:ascii="ＭＳ 明朝" w:hAnsi="ＭＳ 明朝"/>
                <w:sz w:val="24"/>
                <w:szCs w:val="24"/>
              </w:rPr>
            </w:pPr>
          </w:p>
        </w:tc>
      </w:tr>
      <w:tr w:rsidR="000F6246" w:rsidRPr="00022779" w14:paraId="683D1790" w14:textId="77777777" w:rsidTr="00652472">
        <w:trPr>
          <w:trHeight w:hRule="exact" w:val="737"/>
        </w:trPr>
        <w:tc>
          <w:tcPr>
            <w:tcW w:w="2511" w:type="dxa"/>
            <w:tcMar>
              <w:left w:w="85" w:type="dxa"/>
              <w:right w:w="85" w:type="dxa"/>
            </w:tcMar>
            <w:vAlign w:val="center"/>
          </w:tcPr>
          <w:p w14:paraId="6170EF3A" w14:textId="77777777" w:rsidR="000F6246" w:rsidRPr="00022779" w:rsidRDefault="000F6246" w:rsidP="00652472">
            <w:pPr>
              <w:widowControl/>
              <w:spacing w:line="-240" w:lineRule="auto"/>
              <w:ind w:leftChars="50" w:left="101" w:rightChars="50" w:right="101"/>
              <w:jc w:val="distribute"/>
              <w:textAlignment w:val="center"/>
              <w:rPr>
                <w:rFonts w:ascii="ＭＳ 明朝" w:hAnsi="ＭＳ 明朝"/>
                <w:sz w:val="24"/>
                <w:szCs w:val="24"/>
              </w:rPr>
            </w:pPr>
            <w:r w:rsidRPr="00022779">
              <w:rPr>
                <w:rFonts w:ascii="ＭＳ 明朝" w:hAnsi="ＭＳ 明朝" w:hint="eastAsia"/>
                <w:sz w:val="24"/>
                <w:szCs w:val="24"/>
              </w:rPr>
              <w:t>造成</w:t>
            </w:r>
            <w:r w:rsidRPr="00022779">
              <w:rPr>
                <w:rFonts w:ascii="ＭＳ 明朝" w:hAnsi="ＭＳ 明朝"/>
                <w:sz w:val="24"/>
                <w:szCs w:val="24"/>
              </w:rPr>
              <w:t>法面・造成緑地</w:t>
            </w:r>
          </w:p>
        </w:tc>
        <w:tc>
          <w:tcPr>
            <w:tcW w:w="1433" w:type="dxa"/>
            <w:tcMar>
              <w:left w:w="85" w:type="dxa"/>
              <w:right w:w="85" w:type="dxa"/>
            </w:tcMar>
            <w:vAlign w:val="center"/>
          </w:tcPr>
          <w:p w14:paraId="44966926" w14:textId="77777777" w:rsidR="000F6246" w:rsidRPr="00022779" w:rsidRDefault="000F6246" w:rsidP="00652472">
            <w:pPr>
              <w:widowControl/>
              <w:spacing w:line="-240" w:lineRule="auto"/>
              <w:ind w:rightChars="50" w:right="101"/>
              <w:jc w:val="right"/>
              <w:textAlignment w:val="center"/>
              <w:rPr>
                <w:rFonts w:ascii="ＭＳ 明朝" w:hAnsi="ＭＳ 明朝"/>
                <w:sz w:val="24"/>
                <w:szCs w:val="24"/>
              </w:rPr>
            </w:pPr>
            <w:r w:rsidRPr="00022779">
              <w:rPr>
                <w:rFonts w:ascii="ＭＳ 明朝" w:hAnsi="ＭＳ 明朝"/>
                <w:sz w:val="24"/>
                <w:szCs w:val="24"/>
              </w:rPr>
              <w:t>77</w:t>
            </w:r>
            <w:r w:rsidRPr="00022779">
              <w:rPr>
                <w:rFonts w:ascii="ＭＳ 明朝" w:hAnsi="ＭＳ 明朝" w:hint="eastAsia"/>
                <w:sz w:val="24"/>
                <w:szCs w:val="24"/>
              </w:rPr>
              <w:t>,</w:t>
            </w:r>
            <w:r w:rsidRPr="00022779">
              <w:rPr>
                <w:rFonts w:ascii="ＭＳ 明朝" w:hAnsi="ＭＳ 明朝"/>
                <w:sz w:val="24"/>
                <w:szCs w:val="24"/>
              </w:rPr>
              <w:t>700</w:t>
            </w:r>
          </w:p>
        </w:tc>
        <w:tc>
          <w:tcPr>
            <w:tcW w:w="1516" w:type="dxa"/>
            <w:tcMar>
              <w:left w:w="85" w:type="dxa"/>
              <w:right w:w="85" w:type="dxa"/>
            </w:tcMar>
            <w:vAlign w:val="center"/>
          </w:tcPr>
          <w:p w14:paraId="594CB1EB" w14:textId="77777777" w:rsidR="000F6246" w:rsidRPr="00022779" w:rsidRDefault="000F6246" w:rsidP="00652472">
            <w:pPr>
              <w:widowControl/>
              <w:spacing w:line="-240" w:lineRule="auto"/>
              <w:ind w:rightChars="50" w:right="101"/>
              <w:jc w:val="right"/>
              <w:textAlignment w:val="center"/>
              <w:rPr>
                <w:rFonts w:ascii="ＭＳ 明朝" w:hAnsi="ＭＳ 明朝"/>
                <w:sz w:val="24"/>
                <w:szCs w:val="24"/>
              </w:rPr>
            </w:pPr>
            <w:r w:rsidRPr="00022779">
              <w:rPr>
                <w:rFonts w:ascii="ＭＳ 明朝" w:hAnsi="ＭＳ 明朝" w:hint="eastAsia"/>
                <w:sz w:val="24"/>
                <w:szCs w:val="24"/>
              </w:rPr>
              <w:t>1</w:t>
            </w:r>
            <w:r w:rsidRPr="00022779">
              <w:rPr>
                <w:rFonts w:ascii="ＭＳ 明朝" w:hAnsi="ＭＳ 明朝"/>
                <w:sz w:val="24"/>
                <w:szCs w:val="24"/>
              </w:rPr>
              <w:t>3</w:t>
            </w:r>
            <w:r w:rsidRPr="00022779">
              <w:rPr>
                <w:rFonts w:ascii="ＭＳ 明朝" w:hAnsi="ＭＳ 明朝" w:hint="eastAsia"/>
                <w:sz w:val="24"/>
                <w:szCs w:val="24"/>
              </w:rPr>
              <w:t>.</w:t>
            </w:r>
            <w:r w:rsidRPr="00022779">
              <w:rPr>
                <w:rFonts w:ascii="ＭＳ 明朝" w:hAnsi="ＭＳ 明朝"/>
                <w:sz w:val="24"/>
                <w:szCs w:val="24"/>
              </w:rPr>
              <w:t>2</w:t>
            </w:r>
          </w:p>
        </w:tc>
        <w:tc>
          <w:tcPr>
            <w:tcW w:w="2304" w:type="dxa"/>
            <w:tcMar>
              <w:left w:w="85" w:type="dxa"/>
              <w:right w:w="85" w:type="dxa"/>
            </w:tcMar>
            <w:vAlign w:val="center"/>
          </w:tcPr>
          <w:p w14:paraId="6E52596A" w14:textId="77777777" w:rsidR="000F6246" w:rsidRPr="00022779" w:rsidRDefault="000F6246" w:rsidP="00652472">
            <w:pPr>
              <w:widowControl/>
              <w:spacing w:line="240" w:lineRule="exact"/>
              <w:textAlignment w:val="center"/>
              <w:rPr>
                <w:rFonts w:ascii="ＭＳ 明朝" w:hAnsi="ＭＳ 明朝"/>
                <w:sz w:val="24"/>
                <w:szCs w:val="24"/>
              </w:rPr>
            </w:pPr>
            <w:r w:rsidRPr="00022779">
              <w:rPr>
                <w:rFonts w:ascii="ＭＳ 明朝" w:hAnsi="ＭＳ 明朝" w:hint="eastAsia"/>
                <w:sz w:val="24"/>
                <w:szCs w:val="24"/>
              </w:rPr>
              <w:t>公共緑地、グリーンベルト、回復緑地（一部）を含む。</w:t>
            </w:r>
          </w:p>
        </w:tc>
      </w:tr>
      <w:tr w:rsidR="000F6246" w:rsidRPr="00022779" w14:paraId="2089C060" w14:textId="77777777" w:rsidTr="00652472">
        <w:trPr>
          <w:trHeight w:hRule="exact" w:val="340"/>
        </w:trPr>
        <w:tc>
          <w:tcPr>
            <w:tcW w:w="2511" w:type="dxa"/>
            <w:tcMar>
              <w:left w:w="85" w:type="dxa"/>
              <w:right w:w="85" w:type="dxa"/>
            </w:tcMar>
            <w:vAlign w:val="center"/>
          </w:tcPr>
          <w:p w14:paraId="0ABDEA6C" w14:textId="77777777" w:rsidR="000F6246" w:rsidRPr="00022779" w:rsidRDefault="000F6246" w:rsidP="00652472">
            <w:pPr>
              <w:widowControl/>
              <w:spacing w:line="-240" w:lineRule="auto"/>
              <w:ind w:leftChars="50" w:left="101" w:rightChars="50" w:right="101"/>
              <w:jc w:val="distribute"/>
              <w:textAlignment w:val="center"/>
              <w:rPr>
                <w:rFonts w:ascii="ＭＳ 明朝" w:hAnsi="ＭＳ 明朝"/>
                <w:sz w:val="24"/>
                <w:szCs w:val="24"/>
              </w:rPr>
            </w:pPr>
            <w:r w:rsidRPr="00022779">
              <w:rPr>
                <w:rFonts w:ascii="ＭＳ 明朝" w:hAnsi="ＭＳ 明朝" w:hint="eastAsia"/>
                <w:sz w:val="24"/>
                <w:szCs w:val="24"/>
              </w:rPr>
              <w:t>自然</w:t>
            </w:r>
            <w:r w:rsidRPr="00022779">
              <w:rPr>
                <w:rFonts w:ascii="ＭＳ 明朝" w:hAnsi="ＭＳ 明朝"/>
                <w:sz w:val="24"/>
                <w:szCs w:val="24"/>
              </w:rPr>
              <w:t>緑地</w:t>
            </w:r>
          </w:p>
        </w:tc>
        <w:tc>
          <w:tcPr>
            <w:tcW w:w="1433" w:type="dxa"/>
            <w:tcMar>
              <w:left w:w="85" w:type="dxa"/>
              <w:right w:w="85" w:type="dxa"/>
            </w:tcMar>
            <w:vAlign w:val="center"/>
          </w:tcPr>
          <w:p w14:paraId="32D6F56C" w14:textId="77777777" w:rsidR="000F6246" w:rsidRPr="00022779" w:rsidRDefault="000F6246" w:rsidP="00652472">
            <w:pPr>
              <w:widowControl/>
              <w:spacing w:line="-240" w:lineRule="auto"/>
              <w:ind w:rightChars="50" w:right="101"/>
              <w:jc w:val="right"/>
              <w:textAlignment w:val="center"/>
              <w:rPr>
                <w:rFonts w:ascii="ＭＳ 明朝" w:hAnsi="ＭＳ 明朝"/>
                <w:sz w:val="24"/>
                <w:szCs w:val="24"/>
              </w:rPr>
            </w:pPr>
            <w:r w:rsidRPr="00022779">
              <w:rPr>
                <w:rFonts w:ascii="ＭＳ 明朝" w:hAnsi="ＭＳ 明朝" w:hint="eastAsia"/>
                <w:sz w:val="24"/>
                <w:szCs w:val="24"/>
              </w:rPr>
              <w:t>2</w:t>
            </w:r>
            <w:r w:rsidRPr="00022779">
              <w:rPr>
                <w:rFonts w:ascii="ＭＳ 明朝" w:hAnsi="ＭＳ 明朝"/>
                <w:sz w:val="24"/>
                <w:szCs w:val="24"/>
              </w:rPr>
              <w:t>52</w:t>
            </w:r>
            <w:r w:rsidRPr="00022779">
              <w:rPr>
                <w:rFonts w:ascii="ＭＳ 明朝" w:hAnsi="ＭＳ 明朝" w:hint="eastAsia"/>
                <w:sz w:val="24"/>
                <w:szCs w:val="24"/>
              </w:rPr>
              <w:t>,</w:t>
            </w:r>
            <w:r w:rsidRPr="00022779">
              <w:rPr>
                <w:rFonts w:ascii="ＭＳ 明朝" w:hAnsi="ＭＳ 明朝"/>
                <w:sz w:val="24"/>
                <w:szCs w:val="24"/>
              </w:rPr>
              <w:t>500</w:t>
            </w:r>
          </w:p>
        </w:tc>
        <w:tc>
          <w:tcPr>
            <w:tcW w:w="1516" w:type="dxa"/>
            <w:tcMar>
              <w:left w:w="85" w:type="dxa"/>
              <w:right w:w="85" w:type="dxa"/>
            </w:tcMar>
            <w:vAlign w:val="center"/>
          </w:tcPr>
          <w:p w14:paraId="7B91EEF2" w14:textId="77777777" w:rsidR="000F6246" w:rsidRPr="00022779" w:rsidRDefault="000F6246" w:rsidP="00652472">
            <w:pPr>
              <w:widowControl/>
              <w:spacing w:line="-240" w:lineRule="auto"/>
              <w:ind w:rightChars="50" w:right="101"/>
              <w:jc w:val="right"/>
              <w:textAlignment w:val="center"/>
              <w:rPr>
                <w:rFonts w:ascii="ＭＳ 明朝" w:hAnsi="ＭＳ 明朝"/>
                <w:sz w:val="24"/>
                <w:szCs w:val="24"/>
              </w:rPr>
            </w:pPr>
            <w:r w:rsidRPr="00022779">
              <w:rPr>
                <w:rFonts w:ascii="ＭＳ 明朝" w:hAnsi="ＭＳ 明朝" w:hint="eastAsia"/>
                <w:sz w:val="24"/>
                <w:szCs w:val="24"/>
              </w:rPr>
              <w:t>42.</w:t>
            </w:r>
            <w:r w:rsidRPr="00022779">
              <w:rPr>
                <w:rFonts w:ascii="ＭＳ 明朝" w:hAnsi="ＭＳ 明朝"/>
                <w:sz w:val="24"/>
                <w:szCs w:val="24"/>
              </w:rPr>
              <w:t>8</w:t>
            </w:r>
          </w:p>
        </w:tc>
        <w:tc>
          <w:tcPr>
            <w:tcW w:w="2304" w:type="dxa"/>
            <w:tcMar>
              <w:left w:w="85" w:type="dxa"/>
              <w:right w:w="85" w:type="dxa"/>
            </w:tcMar>
            <w:vAlign w:val="center"/>
          </w:tcPr>
          <w:p w14:paraId="2888BB64" w14:textId="77777777" w:rsidR="000F6246" w:rsidRPr="00022779" w:rsidRDefault="000F6246" w:rsidP="00652472">
            <w:pPr>
              <w:widowControl/>
              <w:spacing w:line="-240" w:lineRule="auto"/>
              <w:textAlignment w:val="center"/>
              <w:rPr>
                <w:rFonts w:ascii="ＭＳ 明朝" w:hAnsi="ＭＳ 明朝"/>
                <w:sz w:val="24"/>
                <w:szCs w:val="24"/>
              </w:rPr>
            </w:pPr>
          </w:p>
        </w:tc>
      </w:tr>
      <w:tr w:rsidR="000F6246" w:rsidRPr="00022779" w14:paraId="7E5C57CC" w14:textId="77777777" w:rsidTr="00652472">
        <w:trPr>
          <w:trHeight w:hRule="exact" w:val="680"/>
        </w:trPr>
        <w:tc>
          <w:tcPr>
            <w:tcW w:w="2511" w:type="dxa"/>
            <w:tcMar>
              <w:left w:w="85" w:type="dxa"/>
              <w:right w:w="85" w:type="dxa"/>
            </w:tcMar>
            <w:vAlign w:val="center"/>
          </w:tcPr>
          <w:p w14:paraId="5FA5DC91" w14:textId="77777777" w:rsidR="000F6246" w:rsidRPr="00022779" w:rsidRDefault="000F6246" w:rsidP="00652472">
            <w:pPr>
              <w:widowControl/>
              <w:spacing w:line="-240" w:lineRule="auto"/>
              <w:ind w:leftChars="50" w:left="101" w:rightChars="50" w:right="101"/>
              <w:jc w:val="distribute"/>
              <w:textAlignment w:val="center"/>
              <w:rPr>
                <w:rFonts w:ascii="ＭＳ 明朝" w:hAnsi="ＭＳ 明朝"/>
                <w:sz w:val="24"/>
                <w:szCs w:val="24"/>
              </w:rPr>
            </w:pPr>
            <w:r w:rsidRPr="00022779">
              <w:rPr>
                <w:rFonts w:ascii="ＭＳ 明朝" w:hAnsi="ＭＳ 明朝" w:hint="eastAsia"/>
                <w:sz w:val="24"/>
                <w:szCs w:val="24"/>
              </w:rPr>
              <w:t>地区外整備</w:t>
            </w:r>
          </w:p>
        </w:tc>
        <w:tc>
          <w:tcPr>
            <w:tcW w:w="1433" w:type="dxa"/>
            <w:tcMar>
              <w:left w:w="85" w:type="dxa"/>
              <w:right w:w="85" w:type="dxa"/>
            </w:tcMar>
            <w:vAlign w:val="center"/>
          </w:tcPr>
          <w:p w14:paraId="790BA1A1" w14:textId="77777777" w:rsidR="000F6246" w:rsidRPr="00022779" w:rsidRDefault="000F6246" w:rsidP="00652472">
            <w:pPr>
              <w:widowControl/>
              <w:spacing w:line="-240" w:lineRule="auto"/>
              <w:ind w:rightChars="50" w:right="101"/>
              <w:jc w:val="right"/>
              <w:textAlignment w:val="center"/>
              <w:rPr>
                <w:rFonts w:ascii="ＭＳ 明朝" w:hAnsi="ＭＳ 明朝"/>
                <w:sz w:val="24"/>
                <w:szCs w:val="24"/>
              </w:rPr>
            </w:pPr>
            <w:r w:rsidRPr="00022779">
              <w:rPr>
                <w:rFonts w:ascii="ＭＳ 明朝" w:hAnsi="ＭＳ 明朝"/>
                <w:sz w:val="24"/>
                <w:szCs w:val="24"/>
              </w:rPr>
              <w:t>8</w:t>
            </w:r>
            <w:r w:rsidRPr="00022779">
              <w:rPr>
                <w:rFonts w:ascii="ＭＳ 明朝" w:hAnsi="ＭＳ 明朝" w:hint="eastAsia"/>
                <w:sz w:val="24"/>
                <w:szCs w:val="24"/>
              </w:rPr>
              <w:t>,</w:t>
            </w:r>
            <w:r w:rsidRPr="00022779">
              <w:rPr>
                <w:rFonts w:ascii="ＭＳ 明朝" w:hAnsi="ＭＳ 明朝"/>
                <w:sz w:val="24"/>
                <w:szCs w:val="24"/>
              </w:rPr>
              <w:t>500</w:t>
            </w:r>
          </w:p>
        </w:tc>
        <w:tc>
          <w:tcPr>
            <w:tcW w:w="1516" w:type="dxa"/>
            <w:tcMar>
              <w:left w:w="85" w:type="dxa"/>
              <w:right w:w="85" w:type="dxa"/>
            </w:tcMar>
            <w:vAlign w:val="center"/>
          </w:tcPr>
          <w:p w14:paraId="4E44A076" w14:textId="77777777" w:rsidR="000F6246" w:rsidRPr="00022779" w:rsidRDefault="000F6246" w:rsidP="00652472">
            <w:pPr>
              <w:widowControl/>
              <w:spacing w:line="-240" w:lineRule="auto"/>
              <w:ind w:rightChars="50" w:right="101"/>
              <w:jc w:val="right"/>
              <w:textAlignment w:val="center"/>
              <w:rPr>
                <w:rFonts w:ascii="ＭＳ 明朝" w:hAnsi="ＭＳ 明朝"/>
                <w:sz w:val="24"/>
                <w:szCs w:val="24"/>
              </w:rPr>
            </w:pPr>
            <w:r w:rsidRPr="00022779">
              <w:rPr>
                <w:rFonts w:ascii="ＭＳ 明朝" w:hAnsi="ＭＳ 明朝" w:hint="eastAsia"/>
                <w:sz w:val="24"/>
                <w:szCs w:val="24"/>
              </w:rPr>
              <w:t>1.</w:t>
            </w:r>
            <w:r w:rsidRPr="00022779">
              <w:rPr>
                <w:rFonts w:ascii="ＭＳ 明朝" w:hAnsi="ＭＳ 明朝"/>
                <w:sz w:val="24"/>
                <w:szCs w:val="24"/>
              </w:rPr>
              <w:t>4</w:t>
            </w:r>
          </w:p>
        </w:tc>
        <w:tc>
          <w:tcPr>
            <w:tcW w:w="2304" w:type="dxa"/>
            <w:tcMar>
              <w:left w:w="85" w:type="dxa"/>
              <w:right w:w="85" w:type="dxa"/>
            </w:tcMar>
            <w:vAlign w:val="center"/>
          </w:tcPr>
          <w:p w14:paraId="39CCBC30" w14:textId="77777777" w:rsidR="000F6246" w:rsidRPr="00022779" w:rsidRDefault="000F6246" w:rsidP="00652472">
            <w:pPr>
              <w:widowControl/>
              <w:spacing w:line="-240" w:lineRule="auto"/>
              <w:textAlignment w:val="center"/>
              <w:rPr>
                <w:rFonts w:ascii="ＭＳ 明朝" w:hAnsi="ＭＳ 明朝"/>
                <w:sz w:val="24"/>
                <w:szCs w:val="24"/>
              </w:rPr>
            </w:pPr>
            <w:r w:rsidRPr="00022779">
              <w:rPr>
                <w:rFonts w:ascii="ＭＳ 明朝" w:hAnsi="ＭＳ 明朝" w:hint="eastAsia"/>
                <w:sz w:val="24"/>
                <w:szCs w:val="24"/>
              </w:rPr>
              <w:t>散策路整備（回復緑地）など</w:t>
            </w:r>
          </w:p>
        </w:tc>
      </w:tr>
      <w:tr w:rsidR="000F6246" w:rsidRPr="00022779" w14:paraId="004B0A4A" w14:textId="77777777" w:rsidTr="00652472">
        <w:trPr>
          <w:trHeight w:hRule="exact" w:val="340"/>
        </w:trPr>
        <w:tc>
          <w:tcPr>
            <w:tcW w:w="2511" w:type="dxa"/>
            <w:tcMar>
              <w:left w:w="85" w:type="dxa"/>
              <w:right w:w="85" w:type="dxa"/>
            </w:tcMar>
            <w:vAlign w:val="center"/>
          </w:tcPr>
          <w:p w14:paraId="37A12F8F" w14:textId="77777777" w:rsidR="000F6246" w:rsidRPr="00022779" w:rsidRDefault="000F6246" w:rsidP="00652472">
            <w:pPr>
              <w:widowControl/>
              <w:spacing w:line="-240" w:lineRule="auto"/>
              <w:jc w:val="center"/>
              <w:textAlignment w:val="center"/>
              <w:rPr>
                <w:rFonts w:ascii="ＭＳ 明朝" w:hAnsi="ＭＳ 明朝"/>
                <w:sz w:val="24"/>
                <w:szCs w:val="24"/>
              </w:rPr>
            </w:pPr>
            <w:r w:rsidRPr="00022779">
              <w:rPr>
                <w:rFonts w:ascii="ＭＳ 明朝" w:hAnsi="ＭＳ 明朝" w:hint="eastAsia"/>
                <w:sz w:val="24"/>
                <w:szCs w:val="24"/>
              </w:rPr>
              <w:t>計</w:t>
            </w:r>
          </w:p>
        </w:tc>
        <w:tc>
          <w:tcPr>
            <w:tcW w:w="1433" w:type="dxa"/>
            <w:tcMar>
              <w:left w:w="85" w:type="dxa"/>
              <w:right w:w="85" w:type="dxa"/>
            </w:tcMar>
            <w:vAlign w:val="center"/>
          </w:tcPr>
          <w:p w14:paraId="3DAA63EE" w14:textId="77777777" w:rsidR="000F6246" w:rsidRPr="00022779" w:rsidRDefault="000F6246" w:rsidP="00652472">
            <w:pPr>
              <w:widowControl/>
              <w:spacing w:line="-240" w:lineRule="auto"/>
              <w:ind w:rightChars="50" w:right="101"/>
              <w:jc w:val="right"/>
              <w:textAlignment w:val="center"/>
              <w:rPr>
                <w:rFonts w:ascii="ＭＳ 明朝" w:hAnsi="ＭＳ 明朝"/>
                <w:sz w:val="24"/>
                <w:szCs w:val="24"/>
              </w:rPr>
            </w:pPr>
            <w:r w:rsidRPr="00022779">
              <w:rPr>
                <w:rFonts w:ascii="ＭＳ 明朝" w:hAnsi="ＭＳ 明朝"/>
                <w:sz w:val="24"/>
                <w:szCs w:val="24"/>
              </w:rPr>
              <w:t>590</w:t>
            </w:r>
            <w:r w:rsidRPr="00022779">
              <w:rPr>
                <w:rFonts w:ascii="ＭＳ 明朝" w:hAnsi="ＭＳ 明朝" w:hint="eastAsia"/>
                <w:sz w:val="24"/>
                <w:szCs w:val="24"/>
              </w:rPr>
              <w:t>,</w:t>
            </w:r>
            <w:r w:rsidRPr="00022779">
              <w:rPr>
                <w:rFonts w:ascii="ＭＳ 明朝" w:hAnsi="ＭＳ 明朝"/>
                <w:sz w:val="24"/>
                <w:szCs w:val="24"/>
              </w:rPr>
              <w:t>000</w:t>
            </w:r>
          </w:p>
        </w:tc>
        <w:tc>
          <w:tcPr>
            <w:tcW w:w="1516" w:type="dxa"/>
            <w:tcMar>
              <w:left w:w="85" w:type="dxa"/>
              <w:right w:w="85" w:type="dxa"/>
            </w:tcMar>
            <w:vAlign w:val="center"/>
          </w:tcPr>
          <w:p w14:paraId="4CC87947" w14:textId="77777777" w:rsidR="000F6246" w:rsidRPr="00022779" w:rsidRDefault="000F6246" w:rsidP="00652472">
            <w:pPr>
              <w:widowControl/>
              <w:spacing w:line="-240" w:lineRule="auto"/>
              <w:ind w:rightChars="50" w:right="101"/>
              <w:jc w:val="right"/>
              <w:textAlignment w:val="center"/>
              <w:rPr>
                <w:rFonts w:ascii="ＭＳ 明朝" w:hAnsi="ＭＳ 明朝"/>
                <w:sz w:val="24"/>
                <w:szCs w:val="24"/>
              </w:rPr>
            </w:pPr>
            <w:r w:rsidRPr="00022779">
              <w:rPr>
                <w:rFonts w:ascii="ＭＳ 明朝" w:hAnsi="ＭＳ 明朝" w:hint="eastAsia"/>
                <w:sz w:val="24"/>
                <w:szCs w:val="24"/>
              </w:rPr>
              <w:t>100.0</w:t>
            </w:r>
          </w:p>
        </w:tc>
        <w:tc>
          <w:tcPr>
            <w:tcW w:w="2304" w:type="dxa"/>
            <w:tcMar>
              <w:left w:w="85" w:type="dxa"/>
              <w:right w:w="85" w:type="dxa"/>
            </w:tcMar>
            <w:vAlign w:val="center"/>
          </w:tcPr>
          <w:p w14:paraId="41E16E23" w14:textId="77777777" w:rsidR="000F6246" w:rsidRPr="00022779" w:rsidRDefault="000F6246" w:rsidP="00652472">
            <w:pPr>
              <w:widowControl/>
              <w:spacing w:line="-240" w:lineRule="auto"/>
              <w:textAlignment w:val="center"/>
              <w:rPr>
                <w:rFonts w:ascii="ＭＳ 明朝" w:hAnsi="ＭＳ 明朝"/>
                <w:sz w:val="24"/>
                <w:szCs w:val="24"/>
              </w:rPr>
            </w:pPr>
          </w:p>
        </w:tc>
      </w:tr>
    </w:tbl>
    <w:p w14:paraId="25441BE3" w14:textId="25FEB4E7" w:rsidR="00446C26" w:rsidRPr="00022779" w:rsidRDefault="00101F08" w:rsidP="00652472">
      <w:pPr>
        <w:ind w:firstLineChars="2700" w:firstLine="6252"/>
        <w:jc w:val="left"/>
        <w:rPr>
          <w:rFonts w:ascii="ＭＳ 明朝" w:eastAsia="ＭＳ 明朝" w:hAnsi="ＭＳ 明朝"/>
          <w:sz w:val="24"/>
          <w:szCs w:val="24"/>
        </w:rPr>
      </w:pPr>
      <w:r>
        <w:rPr>
          <w:rFonts w:ascii="ＭＳ 明朝" w:eastAsia="ＭＳ 明朝" w:hAnsi="ＭＳ 明朝" w:hint="eastAsia"/>
          <w:sz w:val="24"/>
          <w:szCs w:val="24"/>
        </w:rPr>
        <w:t>（方法書から引用）</w:t>
      </w:r>
    </w:p>
    <w:p w14:paraId="6287D612" w14:textId="20AF8342" w:rsidR="00446C26" w:rsidRDefault="00446C26">
      <w:pPr>
        <w:rPr>
          <w:rFonts w:ascii="ＭＳ 明朝" w:eastAsia="ＭＳ 明朝" w:hAnsi="ＭＳ 明朝"/>
          <w:sz w:val="24"/>
          <w:szCs w:val="24"/>
        </w:rPr>
      </w:pPr>
    </w:p>
    <w:p w14:paraId="084B48E8" w14:textId="77777777" w:rsidR="00101F08" w:rsidRPr="00022779" w:rsidRDefault="00101F08">
      <w:pPr>
        <w:rPr>
          <w:rFonts w:ascii="ＭＳ 明朝" w:eastAsia="ＭＳ 明朝" w:hAnsi="ＭＳ 明朝"/>
          <w:sz w:val="24"/>
          <w:szCs w:val="24"/>
        </w:rPr>
        <w:sectPr w:rsidR="00101F08" w:rsidRPr="00022779" w:rsidSect="00B21270">
          <w:footerReference w:type="default" r:id="rId11"/>
          <w:pgSz w:w="11906" w:h="16840" w:code="9"/>
          <w:pgMar w:top="992" w:right="1418" w:bottom="992" w:left="1418" w:header="851" w:footer="397" w:gutter="0"/>
          <w:lnNumType w:countBy="1"/>
          <w:pgNumType w:fmt="numberInDash" w:start="1"/>
          <w:cols w:space="425"/>
          <w:docGrid w:type="linesAndChars" w:linePitch="436" w:charSpace="-1730"/>
        </w:sectPr>
      </w:pPr>
    </w:p>
    <w:p w14:paraId="3738467B" w14:textId="79E891E3" w:rsidR="000F6246" w:rsidRPr="00022779" w:rsidRDefault="00BA4D12">
      <w:pPr>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43232" behindDoc="0" locked="0" layoutInCell="1" allowOverlap="1" wp14:anchorId="57580C93" wp14:editId="2935FC2E">
            <wp:simplePos x="0" y="0"/>
            <wp:positionH relativeFrom="column">
              <wp:posOffset>5117465</wp:posOffset>
            </wp:positionH>
            <wp:positionV relativeFrom="paragraph">
              <wp:posOffset>1824355</wp:posOffset>
            </wp:positionV>
            <wp:extent cx="1543050" cy="342900"/>
            <wp:effectExtent l="0" t="9525" r="9525" b="9525"/>
            <wp:wrapSquare wrapText="bothSides"/>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543050" cy="342900"/>
                    </a:xfrm>
                    <a:prstGeom prst="rect">
                      <a:avLst/>
                    </a:prstGeom>
                    <a:noFill/>
                    <a:ln>
                      <a:noFill/>
                    </a:ln>
                  </pic:spPr>
                </pic:pic>
              </a:graphicData>
            </a:graphic>
          </wp:anchor>
        </w:drawing>
      </w:r>
      <w:r w:rsidR="00446C26" w:rsidRPr="00022779">
        <w:rPr>
          <w:rFonts w:ascii="ＭＳ 明朝" w:eastAsia="ＭＳ 明朝" w:hAnsi="ＭＳ 明朝"/>
          <w:noProof/>
          <w:sz w:val="24"/>
          <w:szCs w:val="24"/>
        </w:rPr>
        <w:drawing>
          <wp:inline distT="0" distB="0" distL="0" distR="0" wp14:anchorId="08F6D933" wp14:editId="2C80CD5A">
            <wp:extent cx="8134728" cy="5599359"/>
            <wp:effectExtent l="0" t="8573"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rot="16200000">
                      <a:off x="0" y="0"/>
                      <a:ext cx="8245221" cy="5675415"/>
                    </a:xfrm>
                    <a:prstGeom prst="rect">
                      <a:avLst/>
                    </a:prstGeom>
                    <a:noFill/>
                    <a:ln>
                      <a:noFill/>
                    </a:ln>
                  </pic:spPr>
                </pic:pic>
              </a:graphicData>
            </a:graphic>
          </wp:inline>
        </w:drawing>
      </w:r>
    </w:p>
    <w:p w14:paraId="2D843ED7" w14:textId="28A8605A" w:rsidR="00446C26" w:rsidRPr="00022779" w:rsidRDefault="00DA74FC">
      <w:pPr>
        <w:rPr>
          <w:rFonts w:ascii="ＭＳ 明朝" w:eastAsia="ＭＳ 明朝" w:hAnsi="ＭＳ 明朝"/>
          <w:sz w:val="24"/>
          <w:szCs w:val="24"/>
        </w:rPr>
      </w:pPr>
      <w:r w:rsidRPr="00022779">
        <w:rPr>
          <w:rFonts w:ascii="ＭＳ 明朝" w:eastAsia="ＭＳ 明朝" w:hAnsi="ＭＳ 明朝"/>
          <w:noProof/>
          <w:sz w:val="24"/>
          <w:szCs w:val="24"/>
        </w:rPr>
        <mc:AlternateContent>
          <mc:Choice Requires="wps">
            <w:drawing>
              <wp:anchor distT="0" distB="0" distL="114300" distR="114300" simplePos="0" relativeHeight="251727872" behindDoc="0" locked="1" layoutInCell="1" allowOverlap="1" wp14:anchorId="1BBA9C9F" wp14:editId="19D754D2">
                <wp:simplePos x="0" y="0"/>
                <wp:positionH relativeFrom="column">
                  <wp:posOffset>49530</wp:posOffset>
                </wp:positionH>
                <wp:positionV relativeFrom="paragraph">
                  <wp:posOffset>-4423410</wp:posOffset>
                </wp:positionV>
                <wp:extent cx="11430000" cy="396240"/>
                <wp:effectExtent l="0" t="0" r="0" b="0"/>
                <wp:wrapNone/>
                <wp:docPr id="32"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430000"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62BA7" w14:textId="61196D86" w:rsidR="00C6376F" w:rsidRPr="00A73CA1" w:rsidRDefault="00C6376F" w:rsidP="00DA74FC">
                            <w:pPr>
                              <w:tabs>
                                <w:tab w:val="right" w:leader="dot" w:pos="9240"/>
                              </w:tabs>
                              <w:jc w:val="center"/>
                              <w:rPr>
                                <w:rFonts w:ascii="ＭＳ ゴシック" w:eastAsia="ＭＳ ゴシック" w:hAnsi="ＭＳ ゴシック"/>
                                <w:sz w:val="24"/>
                                <w:szCs w:val="24"/>
                              </w:rPr>
                            </w:pPr>
                            <w:r w:rsidRPr="00A73CA1">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1-2</w:t>
                            </w:r>
                            <w:r w:rsidRPr="00A73CA1">
                              <w:rPr>
                                <w:rFonts w:ascii="ＭＳ ゴシック" w:eastAsia="ＭＳ ゴシック" w:hAnsi="ＭＳ ゴシック" w:hint="eastAsia"/>
                                <w:sz w:val="24"/>
                                <w:szCs w:val="24"/>
                              </w:rPr>
                              <w:t xml:space="preserve">　土地利用計画図</w:t>
                            </w:r>
                          </w:p>
                        </w:txbxContent>
                      </wps:txbx>
                      <wps:bodyPr rot="0" vert="horz" wrap="square" lIns="74295" tIns="8890" rIns="74295" bIns="8890" anchor="t" anchorCtr="0">
                        <a:noAutofit/>
                      </wps:bodyPr>
                    </wps:wsp>
                  </a:graphicData>
                </a:graphic>
                <wp14:sizeRelH relativeFrom="page">
                  <wp14:pctWidth>0</wp14:pctWidth>
                </wp14:sizeRelH>
                <wp14:sizeRelV relativeFrom="page">
                  <wp14:pctHeight>0</wp14:pctHeight>
                </wp14:sizeRelV>
              </wp:anchor>
            </w:drawing>
          </mc:Choice>
          <mc:Fallback>
            <w:pict>
              <v:shape w14:anchorId="1BBA9C9F" id="_x0000_s1032" type="#_x0000_t202" style="position:absolute;left:0;text-align:left;margin-left:3.9pt;margin-top:-348.3pt;width:900pt;height:31.2pt;rotation:-90;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" filled="f" stroked="f">
                <v:textbox inset="5.85pt,.7pt,5.85pt,.7pt">
                  <w:txbxContent>
                    <w:p w14:paraId="6EB62BA7" w14:textId="61196D86" w:rsidR="00C6376F" w:rsidRPr="00A73CA1" w:rsidRDefault="00C6376F" w:rsidP="00DA74FC">
                      <w:pPr>
                        <w:tabs>
                          <w:tab w:val="right" w:leader="dot" w:pos="9240"/>
                        </w:tabs>
                        <w:jc w:val="center"/>
                        <w:rPr>
                          <w:rFonts w:ascii="ＭＳ ゴシック" w:eastAsia="ＭＳ ゴシック" w:hAnsi="ＭＳ ゴシック"/>
                          <w:sz w:val="24"/>
                          <w:szCs w:val="24"/>
                        </w:rPr>
                      </w:pPr>
                      <w:r w:rsidRPr="00A73CA1">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1-2</w:t>
                      </w:r>
                      <w:r w:rsidRPr="00A73CA1">
                        <w:rPr>
                          <w:rFonts w:ascii="ＭＳ ゴシック" w:eastAsia="ＭＳ ゴシック" w:hAnsi="ＭＳ ゴシック" w:hint="eastAsia"/>
                          <w:sz w:val="24"/>
                          <w:szCs w:val="24"/>
                        </w:rPr>
                        <w:t xml:space="preserve">　土地利用計画図</w:t>
                      </w:r>
                    </w:p>
                  </w:txbxContent>
                </v:textbox>
                <w10:anchorlock/>
              </v:shape>
            </w:pict>
          </mc:Fallback>
        </mc:AlternateContent>
      </w:r>
    </w:p>
    <w:p w14:paraId="0E07FA65" w14:textId="1083C1BC" w:rsidR="00446C26" w:rsidRPr="00022779" w:rsidRDefault="00446C26">
      <w:pPr>
        <w:rPr>
          <w:rFonts w:ascii="ＭＳ 明朝" w:eastAsia="ＭＳ 明朝" w:hAnsi="ＭＳ 明朝"/>
          <w:sz w:val="24"/>
          <w:szCs w:val="24"/>
        </w:rPr>
        <w:sectPr w:rsidR="00446C26" w:rsidRPr="00022779" w:rsidSect="001418C0">
          <w:pgSz w:w="11907" w:h="16840" w:code="9"/>
          <w:pgMar w:top="992" w:right="1418" w:bottom="964" w:left="1418" w:header="851" w:footer="567" w:gutter="0"/>
          <w:pgNumType w:fmt="numberInDash"/>
          <w:cols w:space="425"/>
          <w:docGrid w:type="linesAndChars" w:linePitch="360"/>
        </w:sectPr>
      </w:pPr>
    </w:p>
    <w:p w14:paraId="49D79338" w14:textId="4A821A02" w:rsidR="000F6246" w:rsidRPr="00DD440D" w:rsidRDefault="00F67B00">
      <w:pPr>
        <w:rPr>
          <w:rFonts w:ascii="ＭＳ ゴシック" w:eastAsia="ＭＳ ゴシック" w:hAnsi="ＭＳ ゴシック"/>
          <w:sz w:val="24"/>
          <w:szCs w:val="24"/>
        </w:rPr>
      </w:pPr>
      <w:r w:rsidRPr="00DD440D">
        <w:rPr>
          <w:rFonts w:ascii="ＭＳ ゴシック" w:eastAsia="ＭＳ ゴシック" w:hAnsi="ＭＳ ゴシック" w:hint="eastAsia"/>
          <w:sz w:val="24"/>
          <w:szCs w:val="24"/>
        </w:rPr>
        <w:t>（２）</w:t>
      </w:r>
      <w:r w:rsidR="000F6246" w:rsidRPr="00DD440D">
        <w:rPr>
          <w:rFonts w:ascii="ＭＳ ゴシック" w:eastAsia="ＭＳ ゴシック" w:hAnsi="ＭＳ ゴシック" w:hint="eastAsia"/>
          <w:sz w:val="24"/>
          <w:szCs w:val="24"/>
        </w:rPr>
        <w:t>緑化計画</w:t>
      </w:r>
    </w:p>
    <w:p w14:paraId="7D86945F" w14:textId="119D6D78" w:rsidR="0010629E" w:rsidRPr="00022779" w:rsidRDefault="002856D5" w:rsidP="000853F1">
      <w:pPr>
        <w:ind w:leftChars="250" w:left="504" w:firstLineChars="100" w:firstLine="232"/>
        <w:rPr>
          <w:rFonts w:ascii="ＭＳ 明朝" w:eastAsia="ＭＳ 明朝" w:hAnsi="ＭＳ 明朝"/>
          <w:sz w:val="24"/>
          <w:szCs w:val="24"/>
        </w:rPr>
      </w:pPr>
      <w:r>
        <w:rPr>
          <w:rFonts w:ascii="ＭＳ 明朝" w:eastAsia="ＭＳ 明朝" w:hAnsi="ＭＳ 明朝" w:hint="eastAsia"/>
          <w:sz w:val="24"/>
          <w:szCs w:val="24"/>
        </w:rPr>
        <w:t>緑化計画を</w:t>
      </w:r>
      <w:r w:rsidR="0010629E" w:rsidRPr="00022779">
        <w:rPr>
          <w:rFonts w:ascii="ＭＳ 明朝" w:eastAsia="ＭＳ 明朝" w:hAnsi="ＭＳ 明朝" w:hint="eastAsia"/>
          <w:sz w:val="24"/>
          <w:szCs w:val="24"/>
        </w:rPr>
        <w:t>図</w:t>
      </w:r>
      <w:r>
        <w:rPr>
          <w:rFonts w:ascii="ＭＳ 明朝" w:eastAsia="ＭＳ 明朝" w:hAnsi="ＭＳ 明朝" w:hint="eastAsia"/>
          <w:sz w:val="24"/>
          <w:szCs w:val="24"/>
        </w:rPr>
        <w:t>1-3</w:t>
      </w:r>
      <w:r w:rsidR="0010629E" w:rsidRPr="00022779">
        <w:rPr>
          <w:rFonts w:ascii="ＭＳ 明朝" w:eastAsia="ＭＳ 明朝" w:hAnsi="ＭＳ 明朝" w:hint="eastAsia"/>
          <w:sz w:val="24"/>
          <w:szCs w:val="24"/>
        </w:rPr>
        <w:t>のとおり</w:t>
      </w:r>
      <w:r w:rsidR="0010629E" w:rsidRPr="0020490A">
        <w:rPr>
          <w:rFonts w:ascii="ＭＳ 明朝" w:eastAsia="ＭＳ 明朝" w:hAnsi="ＭＳ 明朝" w:hint="eastAsia"/>
          <w:sz w:val="24"/>
          <w:szCs w:val="24"/>
        </w:rPr>
        <w:t>として</w:t>
      </w:r>
      <w:r w:rsidR="00996090">
        <w:rPr>
          <w:rFonts w:ascii="ＭＳ 明朝" w:eastAsia="ＭＳ 明朝" w:hAnsi="ＭＳ 明朝" w:hint="eastAsia"/>
          <w:sz w:val="24"/>
          <w:szCs w:val="24"/>
        </w:rPr>
        <w:t>おり、業務施設用地の一部に</w:t>
      </w:r>
      <w:r w:rsidR="0010629E" w:rsidRPr="00022779">
        <w:rPr>
          <w:rFonts w:ascii="ＭＳ 明朝" w:eastAsia="ＭＳ 明朝" w:hAnsi="ＭＳ 明朝" w:hint="eastAsia"/>
          <w:sz w:val="24"/>
          <w:szCs w:val="24"/>
        </w:rPr>
        <w:t>グリーンベルト</w:t>
      </w:r>
      <w:r w:rsidR="00996090">
        <w:rPr>
          <w:rFonts w:ascii="ＭＳ 明朝" w:eastAsia="ＭＳ 明朝" w:hAnsi="ＭＳ 明朝" w:hint="eastAsia"/>
          <w:sz w:val="24"/>
          <w:szCs w:val="24"/>
        </w:rPr>
        <w:t>を設ける</w:t>
      </w:r>
      <w:r w:rsidR="0010629E" w:rsidRPr="00022779">
        <w:rPr>
          <w:rFonts w:ascii="ＭＳ 明朝" w:eastAsia="ＭＳ 明朝" w:hAnsi="ＭＳ 明朝"/>
          <w:sz w:val="24"/>
          <w:szCs w:val="24"/>
        </w:rPr>
        <w:t>とともに、</w:t>
      </w:r>
      <w:r w:rsidR="00996090">
        <w:rPr>
          <w:rFonts w:ascii="ＭＳ 明朝" w:eastAsia="ＭＳ 明朝" w:hAnsi="ＭＳ 明朝" w:hint="eastAsia"/>
          <w:sz w:val="24"/>
          <w:szCs w:val="24"/>
        </w:rPr>
        <w:t>事業計画地</w:t>
      </w:r>
      <w:r w:rsidR="0010629E" w:rsidRPr="00022779">
        <w:rPr>
          <w:rFonts w:ascii="ＭＳ 明朝" w:eastAsia="ＭＳ 明朝" w:hAnsi="ＭＳ 明朝" w:hint="eastAsia"/>
          <w:sz w:val="24"/>
          <w:szCs w:val="24"/>
        </w:rPr>
        <w:t>外周</w:t>
      </w:r>
      <w:r w:rsidR="00996090">
        <w:rPr>
          <w:rFonts w:ascii="ＭＳ 明朝" w:eastAsia="ＭＳ 明朝" w:hAnsi="ＭＳ 明朝" w:hint="eastAsia"/>
          <w:sz w:val="24"/>
          <w:szCs w:val="24"/>
        </w:rPr>
        <w:t>の</w:t>
      </w:r>
      <w:r>
        <w:rPr>
          <w:rFonts w:ascii="ＭＳ 明朝" w:eastAsia="ＭＳ 明朝" w:hAnsi="ＭＳ 明朝" w:hint="eastAsia"/>
          <w:sz w:val="24"/>
          <w:szCs w:val="24"/>
        </w:rPr>
        <w:t>ほぼ全周において</w:t>
      </w:r>
      <w:r w:rsidR="0010629E" w:rsidRPr="00022779">
        <w:rPr>
          <w:rFonts w:ascii="ＭＳ 明朝" w:eastAsia="ＭＳ 明朝" w:hAnsi="ＭＳ 明朝" w:hint="eastAsia"/>
          <w:sz w:val="24"/>
          <w:szCs w:val="24"/>
        </w:rPr>
        <w:t>バッファゾーンとして</w:t>
      </w:r>
      <w:r>
        <w:rPr>
          <w:rFonts w:ascii="ＭＳ 明朝" w:eastAsia="ＭＳ 明朝" w:hAnsi="ＭＳ 明朝" w:hint="eastAsia"/>
          <w:sz w:val="24"/>
          <w:szCs w:val="24"/>
        </w:rPr>
        <w:t>概ね</w:t>
      </w:r>
      <w:r w:rsidR="0010629E" w:rsidRPr="00022779">
        <w:rPr>
          <w:rFonts w:ascii="ＭＳ 明朝" w:eastAsia="ＭＳ 明朝" w:hAnsi="ＭＳ 明朝" w:hint="eastAsia"/>
          <w:sz w:val="24"/>
          <w:szCs w:val="24"/>
        </w:rPr>
        <w:t>30ｍ以上の自然緑地等を確保する</w:t>
      </w:r>
      <w:r>
        <w:rPr>
          <w:rFonts w:ascii="ＭＳ 明朝" w:eastAsia="ＭＳ 明朝" w:hAnsi="ＭＳ 明朝" w:hint="eastAsia"/>
          <w:sz w:val="24"/>
          <w:szCs w:val="24"/>
        </w:rPr>
        <w:t>計画</w:t>
      </w:r>
      <w:r w:rsidR="00996090">
        <w:rPr>
          <w:rFonts w:ascii="ＭＳ 明朝" w:eastAsia="ＭＳ 明朝" w:hAnsi="ＭＳ 明朝" w:hint="eastAsia"/>
          <w:sz w:val="24"/>
          <w:szCs w:val="24"/>
        </w:rPr>
        <w:t>としている</w:t>
      </w:r>
      <w:r w:rsidR="0010629E" w:rsidRPr="00022779">
        <w:rPr>
          <w:rFonts w:ascii="ＭＳ 明朝" w:eastAsia="ＭＳ 明朝" w:hAnsi="ＭＳ 明朝" w:hint="eastAsia"/>
          <w:sz w:val="24"/>
          <w:szCs w:val="24"/>
        </w:rPr>
        <w:t>。</w:t>
      </w:r>
    </w:p>
    <w:p w14:paraId="2EF6F181" w14:textId="61EED6B5" w:rsidR="0010629E" w:rsidRPr="00022779" w:rsidRDefault="00996090" w:rsidP="000853F1">
      <w:pPr>
        <w:ind w:leftChars="250" w:left="504" w:firstLineChars="100" w:firstLine="232"/>
        <w:rPr>
          <w:rFonts w:ascii="ＭＳ 明朝" w:eastAsia="ＭＳ 明朝" w:hAnsi="ＭＳ 明朝"/>
          <w:sz w:val="24"/>
          <w:szCs w:val="24"/>
        </w:rPr>
      </w:pPr>
      <w:r>
        <w:rPr>
          <w:rFonts w:ascii="ＭＳ 明朝" w:eastAsia="ＭＳ 明朝" w:hAnsi="ＭＳ 明朝" w:hint="eastAsia"/>
          <w:sz w:val="24"/>
          <w:szCs w:val="24"/>
        </w:rPr>
        <w:t>また</w:t>
      </w:r>
      <w:r w:rsidR="0010629E" w:rsidRPr="00022779">
        <w:rPr>
          <w:rFonts w:ascii="ＭＳ 明朝" w:eastAsia="ＭＳ 明朝" w:hAnsi="ＭＳ 明朝" w:hint="eastAsia"/>
          <w:sz w:val="24"/>
          <w:szCs w:val="24"/>
        </w:rPr>
        <w:t>、法面</w:t>
      </w:r>
      <w:r w:rsidR="0010629E" w:rsidRPr="00022779">
        <w:rPr>
          <w:rFonts w:ascii="ＭＳ 明朝" w:eastAsia="ＭＳ 明朝" w:hAnsi="ＭＳ 明朝"/>
          <w:sz w:val="24"/>
          <w:szCs w:val="24"/>
        </w:rPr>
        <w:t>緑化・造成緑地には高木性樹種の苗木</w:t>
      </w:r>
      <w:r w:rsidR="0010629E" w:rsidRPr="00022779">
        <w:rPr>
          <w:rFonts w:ascii="ＭＳ 明朝" w:eastAsia="ＭＳ 明朝" w:hAnsi="ＭＳ 明朝" w:hint="eastAsia"/>
          <w:sz w:val="24"/>
          <w:szCs w:val="24"/>
        </w:rPr>
        <w:t>（高さ</w:t>
      </w:r>
      <w:r w:rsidR="0010629E" w:rsidRPr="00022779">
        <w:rPr>
          <w:rFonts w:ascii="ＭＳ 明朝" w:eastAsia="ＭＳ 明朝" w:hAnsi="ＭＳ 明朝"/>
          <w:sz w:val="24"/>
          <w:szCs w:val="24"/>
        </w:rPr>
        <w:t>1.0ｍ</w:t>
      </w:r>
      <w:r w:rsidR="0010629E" w:rsidRPr="00022779">
        <w:rPr>
          <w:rFonts w:ascii="ＭＳ 明朝" w:eastAsia="ＭＳ 明朝" w:hAnsi="ＭＳ 明朝" w:hint="eastAsia"/>
          <w:sz w:val="24"/>
          <w:szCs w:val="24"/>
        </w:rPr>
        <w:t>）</w:t>
      </w:r>
      <w:r w:rsidR="0010629E" w:rsidRPr="00022779">
        <w:rPr>
          <w:rFonts w:ascii="ＭＳ 明朝" w:eastAsia="ＭＳ 明朝" w:hAnsi="ＭＳ 明朝"/>
          <w:sz w:val="24"/>
          <w:szCs w:val="24"/>
        </w:rPr>
        <w:t>を</w:t>
      </w:r>
      <w:r w:rsidR="002856D5">
        <w:rPr>
          <w:rFonts w:ascii="ＭＳ 明朝" w:eastAsia="ＭＳ 明朝" w:hAnsi="ＭＳ 明朝" w:hint="eastAsia"/>
          <w:sz w:val="24"/>
          <w:szCs w:val="24"/>
        </w:rPr>
        <w:t>１ha当たり</w:t>
      </w:r>
      <w:r w:rsidR="0010629E" w:rsidRPr="00022779">
        <w:rPr>
          <w:rFonts w:ascii="ＭＳ 明朝" w:eastAsia="ＭＳ 明朝" w:hAnsi="ＭＳ 明朝"/>
          <w:sz w:val="24"/>
          <w:szCs w:val="24"/>
        </w:rPr>
        <w:t>2,000本の密度で植樹する</w:t>
      </w:r>
      <w:r w:rsidR="0010629E" w:rsidRPr="00022779">
        <w:rPr>
          <w:rFonts w:ascii="ＭＳ 明朝" w:eastAsia="ＭＳ 明朝" w:hAnsi="ＭＳ 明朝" w:hint="eastAsia"/>
          <w:sz w:val="24"/>
          <w:szCs w:val="24"/>
        </w:rPr>
        <w:t>計画</w:t>
      </w:r>
      <w:r w:rsidR="002856D5">
        <w:rPr>
          <w:rFonts w:ascii="ＭＳ 明朝" w:eastAsia="ＭＳ 明朝" w:hAnsi="ＭＳ 明朝" w:hint="eastAsia"/>
          <w:sz w:val="24"/>
          <w:szCs w:val="24"/>
        </w:rPr>
        <w:t>とし、回復緑地についてはアメニティに富んだ緑地を創出して</w:t>
      </w:r>
      <w:r>
        <w:rPr>
          <w:rFonts w:ascii="ＭＳ 明朝" w:eastAsia="ＭＳ 明朝" w:hAnsi="ＭＳ 明朝" w:hint="eastAsia"/>
          <w:sz w:val="24"/>
          <w:szCs w:val="24"/>
        </w:rPr>
        <w:t>周辺</w:t>
      </w:r>
      <w:r w:rsidR="002856D5">
        <w:rPr>
          <w:rFonts w:ascii="ＭＳ 明朝" w:eastAsia="ＭＳ 明朝" w:hAnsi="ＭＳ 明朝" w:hint="eastAsia"/>
          <w:sz w:val="24"/>
          <w:szCs w:val="24"/>
        </w:rPr>
        <w:t>住民の憩いの場にするとともに</w:t>
      </w:r>
      <w:r>
        <w:rPr>
          <w:rFonts w:ascii="ＭＳ 明朝" w:eastAsia="ＭＳ 明朝" w:hAnsi="ＭＳ 明朝" w:hint="eastAsia"/>
          <w:sz w:val="24"/>
          <w:szCs w:val="24"/>
        </w:rPr>
        <w:t>景観に配慮した空間を形成する</w:t>
      </w:r>
      <w:r w:rsidR="002856D5">
        <w:rPr>
          <w:rFonts w:ascii="ＭＳ 明朝" w:eastAsia="ＭＳ 明朝" w:hAnsi="ＭＳ 明朝" w:hint="eastAsia"/>
          <w:sz w:val="24"/>
          <w:szCs w:val="24"/>
        </w:rPr>
        <w:t>計画</w:t>
      </w:r>
      <w:r>
        <w:rPr>
          <w:rFonts w:ascii="ＭＳ 明朝" w:eastAsia="ＭＳ 明朝" w:hAnsi="ＭＳ 明朝" w:hint="eastAsia"/>
          <w:sz w:val="24"/>
          <w:szCs w:val="24"/>
        </w:rPr>
        <w:t>としている。</w:t>
      </w:r>
    </w:p>
    <w:p w14:paraId="41A20597" w14:textId="7FBD5C8D" w:rsidR="00466667" w:rsidRPr="00996090" w:rsidRDefault="00466667">
      <w:pPr>
        <w:rPr>
          <w:rFonts w:ascii="ＭＳ 明朝" w:eastAsia="ＭＳ 明朝" w:hAnsi="ＭＳ 明朝"/>
          <w:sz w:val="24"/>
          <w:szCs w:val="24"/>
        </w:rPr>
      </w:pPr>
    </w:p>
    <w:p w14:paraId="1E94803D" w14:textId="7F8A4876" w:rsidR="00466667" w:rsidRPr="00DD440D" w:rsidRDefault="002C0DCC">
      <w:pPr>
        <w:rPr>
          <w:rFonts w:ascii="ＭＳ ゴシック" w:eastAsia="ＭＳ ゴシック" w:hAnsi="ＭＳ ゴシック"/>
          <w:sz w:val="24"/>
          <w:szCs w:val="24"/>
        </w:rPr>
      </w:pPr>
      <w:r w:rsidRPr="00DD440D">
        <w:rPr>
          <w:rFonts w:ascii="ＭＳ ゴシック" w:eastAsia="ＭＳ ゴシック" w:hAnsi="ＭＳ ゴシック" w:hint="eastAsia"/>
          <w:sz w:val="24"/>
          <w:szCs w:val="24"/>
        </w:rPr>
        <w:t>（３）</w:t>
      </w:r>
      <w:r w:rsidR="006C0368" w:rsidRPr="00DD440D">
        <w:rPr>
          <w:rFonts w:ascii="ＭＳ ゴシック" w:eastAsia="ＭＳ ゴシック" w:hAnsi="ＭＳ ゴシック" w:hint="eastAsia"/>
          <w:sz w:val="24"/>
          <w:szCs w:val="24"/>
        </w:rPr>
        <w:t>排水計画</w:t>
      </w:r>
    </w:p>
    <w:p w14:paraId="62979638" w14:textId="47CFE034" w:rsidR="006C0368" w:rsidRPr="00DD440D" w:rsidRDefault="00996090" w:rsidP="00AC74DF">
      <w:pPr>
        <w:ind w:firstLineChars="100" w:firstLine="232"/>
        <w:rPr>
          <w:rFonts w:ascii="ＭＳ ゴシック" w:eastAsia="ＭＳ ゴシック" w:hAnsi="ＭＳ ゴシック"/>
          <w:sz w:val="24"/>
          <w:szCs w:val="24"/>
        </w:rPr>
      </w:pPr>
      <w:r>
        <w:rPr>
          <w:rFonts w:ascii="ＭＳ ゴシック" w:eastAsia="ＭＳ ゴシック" w:hAnsi="ＭＳ ゴシック" w:hint="eastAsia"/>
          <w:sz w:val="24"/>
          <w:szCs w:val="24"/>
        </w:rPr>
        <w:t>ア</w:t>
      </w:r>
      <w:r w:rsidR="00AC74DF">
        <w:rPr>
          <w:rFonts w:ascii="ＭＳ ゴシック" w:eastAsia="ＭＳ ゴシック" w:hAnsi="ＭＳ ゴシック" w:hint="eastAsia"/>
          <w:sz w:val="24"/>
          <w:szCs w:val="24"/>
        </w:rPr>
        <w:t xml:space="preserve">　</w:t>
      </w:r>
      <w:r w:rsidR="006C0368" w:rsidRPr="00DD440D">
        <w:rPr>
          <w:rFonts w:ascii="ＭＳ ゴシック" w:eastAsia="ＭＳ ゴシック" w:hAnsi="ＭＳ ゴシック" w:hint="eastAsia"/>
          <w:sz w:val="24"/>
          <w:szCs w:val="24"/>
        </w:rPr>
        <w:t>雨水排水</w:t>
      </w:r>
    </w:p>
    <w:p w14:paraId="431CDCEC" w14:textId="38C5C013" w:rsidR="00BD6E19" w:rsidRDefault="002856D5" w:rsidP="00AC74DF">
      <w:pPr>
        <w:ind w:leftChars="100" w:left="202" w:firstLineChars="100" w:firstLine="232"/>
        <w:rPr>
          <w:rFonts w:ascii="ＭＳ 明朝" w:eastAsia="ＭＳ 明朝" w:hAnsi="ＭＳ 明朝"/>
          <w:sz w:val="24"/>
          <w:szCs w:val="24"/>
        </w:rPr>
      </w:pPr>
      <w:r>
        <w:rPr>
          <w:rFonts w:ascii="ＭＳ 明朝" w:eastAsia="ＭＳ 明朝" w:hAnsi="ＭＳ 明朝" w:hint="eastAsia"/>
          <w:sz w:val="24"/>
          <w:szCs w:val="24"/>
        </w:rPr>
        <w:t>事業計画地</w:t>
      </w:r>
      <w:r w:rsidR="006C0368" w:rsidRPr="00022779">
        <w:rPr>
          <w:rFonts w:ascii="ＭＳ 明朝" w:eastAsia="ＭＳ 明朝" w:hAnsi="ＭＳ 明朝" w:hint="eastAsia"/>
          <w:sz w:val="24"/>
          <w:szCs w:val="24"/>
        </w:rPr>
        <w:t>は図</w:t>
      </w:r>
      <w:r>
        <w:rPr>
          <w:rFonts w:ascii="ＭＳ 明朝" w:eastAsia="ＭＳ 明朝" w:hAnsi="ＭＳ 明朝" w:hint="eastAsia"/>
          <w:sz w:val="24"/>
          <w:szCs w:val="24"/>
        </w:rPr>
        <w:t>1-4</w:t>
      </w:r>
      <w:r w:rsidR="00996090">
        <w:rPr>
          <w:rFonts w:ascii="ＭＳ 明朝" w:eastAsia="ＭＳ 明朝" w:hAnsi="ＭＳ 明朝" w:hint="eastAsia"/>
          <w:sz w:val="24"/>
          <w:szCs w:val="24"/>
        </w:rPr>
        <w:t>の</w:t>
      </w:r>
      <w:r>
        <w:rPr>
          <w:rFonts w:ascii="ＭＳ 明朝" w:eastAsia="ＭＳ 明朝" w:hAnsi="ＭＳ 明朝" w:hint="eastAsia"/>
          <w:sz w:val="24"/>
          <w:szCs w:val="24"/>
        </w:rPr>
        <w:t>とおり</w:t>
      </w:r>
      <w:r>
        <w:rPr>
          <w:rFonts w:ascii="ＭＳ 明朝" w:eastAsia="ＭＳ 明朝" w:hAnsi="ＭＳ 明朝"/>
          <w:sz w:val="24"/>
          <w:szCs w:val="24"/>
        </w:rPr>
        <w:t>大</w:t>
      </w:r>
      <w:r>
        <w:rPr>
          <w:rFonts w:ascii="ＭＳ 明朝" w:eastAsia="ＭＳ 明朝" w:hAnsi="ＭＳ 明朝" w:hint="eastAsia"/>
          <w:sz w:val="24"/>
          <w:szCs w:val="24"/>
        </w:rPr>
        <w:t>部分</w:t>
      </w:r>
      <w:r>
        <w:rPr>
          <w:rFonts w:ascii="ＭＳ 明朝" w:eastAsia="ＭＳ 明朝" w:hAnsi="ＭＳ 明朝"/>
          <w:sz w:val="24"/>
          <w:szCs w:val="24"/>
        </w:rPr>
        <w:t>が茶屋川流域</w:t>
      </w:r>
      <w:r>
        <w:rPr>
          <w:rFonts w:ascii="ＭＳ 明朝" w:eastAsia="ＭＳ 明朝" w:hAnsi="ＭＳ 明朝" w:hint="eastAsia"/>
          <w:sz w:val="24"/>
          <w:szCs w:val="24"/>
        </w:rPr>
        <w:t>に属し</w:t>
      </w:r>
      <w:r w:rsidR="00D663F1">
        <w:rPr>
          <w:rFonts w:ascii="ＭＳ 明朝" w:eastAsia="ＭＳ 明朝" w:hAnsi="ＭＳ 明朝" w:hint="eastAsia"/>
          <w:sz w:val="24"/>
          <w:szCs w:val="24"/>
        </w:rPr>
        <w:t>、</w:t>
      </w:r>
      <w:r>
        <w:rPr>
          <w:rFonts w:ascii="ＭＳ 明朝" w:eastAsia="ＭＳ 明朝" w:hAnsi="ＭＳ 明朝" w:hint="eastAsia"/>
          <w:sz w:val="24"/>
          <w:szCs w:val="24"/>
        </w:rPr>
        <w:t>残余</w:t>
      </w:r>
      <w:r>
        <w:rPr>
          <w:rFonts w:ascii="ＭＳ 明朝" w:eastAsia="ＭＳ 明朝" w:hAnsi="ＭＳ 明朝"/>
          <w:sz w:val="24"/>
          <w:szCs w:val="24"/>
        </w:rPr>
        <w:t>は田山川流域</w:t>
      </w:r>
      <w:r>
        <w:rPr>
          <w:rFonts w:ascii="ＭＳ 明朝" w:eastAsia="ＭＳ 明朝" w:hAnsi="ＭＳ 明朝" w:hint="eastAsia"/>
          <w:sz w:val="24"/>
          <w:szCs w:val="24"/>
        </w:rPr>
        <w:t>に属している。事業計画地内に</w:t>
      </w:r>
      <w:r w:rsidR="00427A47" w:rsidRPr="00022779">
        <w:rPr>
          <w:rFonts w:ascii="ＭＳ 明朝" w:eastAsia="ＭＳ 明朝" w:hAnsi="ＭＳ 明朝" w:hint="eastAsia"/>
          <w:sz w:val="24"/>
          <w:szCs w:val="24"/>
        </w:rPr>
        <w:t>調整池</w:t>
      </w:r>
      <w:r>
        <w:rPr>
          <w:rFonts w:ascii="ＭＳ 明朝" w:eastAsia="ＭＳ 明朝" w:hAnsi="ＭＳ 明朝" w:hint="eastAsia"/>
          <w:sz w:val="24"/>
          <w:szCs w:val="24"/>
        </w:rPr>
        <w:t>及び雨水排水施設</w:t>
      </w:r>
      <w:r w:rsidR="00427A47" w:rsidRPr="00022779">
        <w:rPr>
          <w:rFonts w:ascii="ＭＳ 明朝" w:eastAsia="ＭＳ 明朝" w:hAnsi="ＭＳ 明朝" w:hint="eastAsia"/>
          <w:sz w:val="24"/>
          <w:szCs w:val="24"/>
        </w:rPr>
        <w:t>を</w:t>
      </w:r>
      <w:r w:rsidR="00BD6E19">
        <w:rPr>
          <w:rFonts w:ascii="ＭＳ 明朝" w:eastAsia="ＭＳ 明朝" w:hAnsi="ＭＳ 明朝" w:hint="eastAsia"/>
          <w:sz w:val="24"/>
          <w:szCs w:val="24"/>
        </w:rPr>
        <w:t>整備し、</w:t>
      </w:r>
      <w:r w:rsidR="00BD6E19" w:rsidRPr="00022779">
        <w:rPr>
          <w:rFonts w:ascii="ＭＳ 明朝" w:eastAsia="ＭＳ 明朝" w:hAnsi="ＭＳ 明朝" w:hint="eastAsia"/>
          <w:sz w:val="24"/>
          <w:szCs w:val="24"/>
        </w:rPr>
        <w:t>流出量抑制等による防災対策に努め</w:t>
      </w:r>
      <w:r w:rsidR="00BD6E19">
        <w:rPr>
          <w:rFonts w:ascii="ＭＳ 明朝" w:eastAsia="ＭＳ 明朝" w:hAnsi="ＭＳ 明朝" w:hint="eastAsia"/>
          <w:sz w:val="24"/>
          <w:szCs w:val="24"/>
        </w:rPr>
        <w:t>て</w:t>
      </w:r>
      <w:r w:rsidR="00BD6E19" w:rsidRPr="00022779">
        <w:rPr>
          <w:rFonts w:ascii="ＭＳ 明朝" w:eastAsia="ＭＳ 明朝" w:hAnsi="ＭＳ 明朝" w:hint="eastAsia"/>
          <w:sz w:val="24"/>
          <w:szCs w:val="24"/>
        </w:rPr>
        <w:t>下流域への負荷を軽減する</w:t>
      </w:r>
      <w:r w:rsidR="00BD6E19">
        <w:rPr>
          <w:rFonts w:ascii="ＭＳ 明朝" w:eastAsia="ＭＳ 明朝" w:hAnsi="ＭＳ 明朝" w:hint="eastAsia"/>
          <w:sz w:val="24"/>
          <w:szCs w:val="24"/>
        </w:rPr>
        <w:t>としている</w:t>
      </w:r>
      <w:r>
        <w:rPr>
          <w:rFonts w:ascii="ＭＳ 明朝" w:eastAsia="ＭＳ 明朝" w:hAnsi="ＭＳ 明朝" w:hint="eastAsia"/>
          <w:sz w:val="24"/>
          <w:szCs w:val="24"/>
        </w:rPr>
        <w:t>（図1-5及び図1-6参照）</w:t>
      </w:r>
      <w:r w:rsidR="00BD6E19">
        <w:rPr>
          <w:rFonts w:ascii="ＭＳ 明朝" w:eastAsia="ＭＳ 明朝" w:hAnsi="ＭＳ 明朝" w:hint="eastAsia"/>
          <w:sz w:val="24"/>
          <w:szCs w:val="24"/>
        </w:rPr>
        <w:t>。</w:t>
      </w:r>
    </w:p>
    <w:p w14:paraId="57F14FA2" w14:textId="3388DE65" w:rsidR="00427A47" w:rsidRPr="00DD440D" w:rsidRDefault="00BD6E19" w:rsidP="002856D5">
      <w:pPr>
        <w:spacing w:beforeLines="50" w:before="218"/>
        <w:ind w:firstLineChars="100" w:firstLine="232"/>
        <w:rPr>
          <w:rFonts w:ascii="ＭＳ ゴシック" w:eastAsia="ＭＳ ゴシック" w:hAnsi="ＭＳ ゴシック"/>
          <w:sz w:val="24"/>
          <w:szCs w:val="24"/>
        </w:rPr>
      </w:pPr>
      <w:r>
        <w:rPr>
          <w:rFonts w:ascii="ＭＳ ゴシック" w:eastAsia="ＭＳ ゴシック" w:hAnsi="ＭＳ ゴシック" w:hint="eastAsia"/>
          <w:sz w:val="24"/>
          <w:szCs w:val="24"/>
        </w:rPr>
        <w:t>イ</w:t>
      </w:r>
      <w:r w:rsidR="00AC74DF">
        <w:rPr>
          <w:rFonts w:ascii="ＭＳ ゴシック" w:eastAsia="ＭＳ ゴシック" w:hAnsi="ＭＳ ゴシック" w:hint="eastAsia"/>
          <w:sz w:val="24"/>
          <w:szCs w:val="24"/>
        </w:rPr>
        <w:t xml:space="preserve">　</w:t>
      </w:r>
      <w:r w:rsidR="00427A47" w:rsidRPr="00DD440D">
        <w:rPr>
          <w:rFonts w:ascii="ＭＳ ゴシック" w:eastAsia="ＭＳ ゴシック" w:hAnsi="ＭＳ ゴシック" w:hint="eastAsia"/>
          <w:sz w:val="24"/>
          <w:szCs w:val="24"/>
        </w:rPr>
        <w:t>汚水</w:t>
      </w:r>
      <w:r w:rsidR="002C0DCC" w:rsidRPr="00DD440D">
        <w:rPr>
          <w:rFonts w:ascii="ＭＳ ゴシック" w:eastAsia="ＭＳ ゴシック" w:hAnsi="ＭＳ ゴシック" w:hint="eastAsia"/>
          <w:sz w:val="24"/>
          <w:szCs w:val="24"/>
        </w:rPr>
        <w:t>排水</w:t>
      </w:r>
    </w:p>
    <w:p w14:paraId="042FB752" w14:textId="1A4E6834" w:rsidR="00453411" w:rsidRPr="00022779" w:rsidRDefault="00427A47" w:rsidP="00AC74DF">
      <w:pPr>
        <w:ind w:leftChars="100" w:left="202" w:firstLineChars="100" w:firstLine="232"/>
        <w:rPr>
          <w:rFonts w:ascii="ＭＳ 明朝" w:eastAsia="ＭＳ 明朝" w:hAnsi="ＭＳ 明朝"/>
          <w:sz w:val="24"/>
          <w:szCs w:val="24"/>
        </w:rPr>
      </w:pPr>
      <w:r w:rsidRPr="00022779">
        <w:rPr>
          <w:rFonts w:ascii="ＭＳ 明朝" w:eastAsia="ＭＳ 明朝" w:hAnsi="ＭＳ 明朝"/>
          <w:sz w:val="24"/>
          <w:szCs w:val="24"/>
        </w:rPr>
        <w:t>事業計画地から排出される汚水については、</w:t>
      </w:r>
      <w:r w:rsidRPr="00022779">
        <w:rPr>
          <w:rFonts w:ascii="ＭＳ 明朝" w:eastAsia="ＭＳ 明朝" w:hAnsi="ＭＳ 明朝" w:hint="eastAsia"/>
          <w:sz w:val="24"/>
          <w:szCs w:val="24"/>
        </w:rPr>
        <w:t>汚水管を敷設し、</w:t>
      </w:r>
      <w:r w:rsidRPr="00022779">
        <w:rPr>
          <w:rFonts w:ascii="ＭＳ 明朝" w:eastAsia="ＭＳ 明朝" w:hAnsi="ＭＳ 明朝"/>
          <w:sz w:val="24"/>
          <w:szCs w:val="24"/>
        </w:rPr>
        <w:t>南大阪湾岸南部流域関連公共下水道に接続</w:t>
      </w:r>
      <w:r w:rsidR="00120BA1">
        <w:rPr>
          <w:rFonts w:ascii="ＭＳ 明朝" w:eastAsia="ＭＳ 明朝" w:hAnsi="ＭＳ 明朝" w:hint="eastAsia"/>
          <w:sz w:val="24"/>
          <w:szCs w:val="24"/>
        </w:rPr>
        <w:t>する</w:t>
      </w:r>
      <w:r w:rsidR="002856D5">
        <w:rPr>
          <w:rFonts w:ascii="ＭＳ 明朝" w:eastAsia="ＭＳ 明朝" w:hAnsi="ＭＳ 明朝" w:hint="eastAsia"/>
          <w:sz w:val="24"/>
          <w:szCs w:val="24"/>
        </w:rPr>
        <w:t>計画</w:t>
      </w:r>
      <w:r w:rsidRPr="00022779">
        <w:rPr>
          <w:rFonts w:ascii="ＭＳ 明朝" w:eastAsia="ＭＳ 明朝" w:hAnsi="ＭＳ 明朝" w:hint="eastAsia"/>
          <w:sz w:val="24"/>
          <w:szCs w:val="24"/>
        </w:rPr>
        <w:t>と</w:t>
      </w:r>
      <w:r w:rsidR="000B56E0">
        <w:rPr>
          <w:rFonts w:ascii="ＭＳ 明朝" w:eastAsia="ＭＳ 明朝" w:hAnsi="ＭＳ 明朝" w:hint="eastAsia"/>
          <w:sz w:val="24"/>
          <w:szCs w:val="24"/>
        </w:rPr>
        <w:t>している</w:t>
      </w:r>
      <w:r w:rsidRPr="00022779">
        <w:rPr>
          <w:rFonts w:ascii="ＭＳ 明朝" w:eastAsia="ＭＳ 明朝" w:hAnsi="ＭＳ 明朝" w:hint="eastAsia"/>
          <w:sz w:val="24"/>
          <w:szCs w:val="24"/>
        </w:rPr>
        <w:t>。</w:t>
      </w:r>
    </w:p>
    <w:p w14:paraId="7979FB36" w14:textId="77777777" w:rsidR="008E58C5" w:rsidRPr="00022779" w:rsidRDefault="008E58C5">
      <w:pPr>
        <w:widowControl/>
        <w:jc w:val="left"/>
        <w:rPr>
          <w:rFonts w:ascii="ＭＳ 明朝" w:eastAsia="ＭＳ 明朝" w:hAnsi="ＭＳ 明朝"/>
          <w:sz w:val="24"/>
          <w:szCs w:val="24"/>
        </w:rPr>
        <w:sectPr w:rsidR="008E58C5" w:rsidRPr="00022779" w:rsidSect="00B21270">
          <w:pgSz w:w="11906" w:h="16840" w:code="9"/>
          <w:pgMar w:top="992" w:right="1418" w:bottom="992" w:left="1418" w:header="851" w:footer="567" w:gutter="0"/>
          <w:lnNumType w:countBy="1"/>
          <w:pgNumType w:fmt="numberInDash"/>
          <w:cols w:space="425"/>
          <w:docGrid w:type="linesAndChars" w:linePitch="436" w:charSpace="-1730"/>
        </w:sectPr>
      </w:pPr>
    </w:p>
    <w:p w14:paraId="48496330" w14:textId="0A21C559" w:rsidR="00C10D3B" w:rsidRPr="00022779" w:rsidRDefault="00C10D3B">
      <w:pPr>
        <w:widowControl/>
        <w:jc w:val="left"/>
        <w:rPr>
          <w:rFonts w:ascii="ＭＳ 明朝" w:eastAsia="ＭＳ 明朝" w:hAnsi="ＭＳ 明朝"/>
          <w:sz w:val="24"/>
          <w:szCs w:val="24"/>
        </w:rPr>
      </w:pPr>
    </w:p>
    <w:p w14:paraId="454BD6D9" w14:textId="6E514CDA" w:rsidR="00C10D3B" w:rsidRPr="00022779" w:rsidRDefault="00DA74FC">
      <w:pPr>
        <w:widowControl/>
        <w:jc w:val="left"/>
        <w:rPr>
          <w:rFonts w:ascii="ＭＳ 明朝" w:eastAsia="ＭＳ 明朝" w:hAnsi="ＭＳ 明朝"/>
          <w:sz w:val="24"/>
          <w:szCs w:val="24"/>
        </w:rPr>
      </w:pPr>
      <w:r w:rsidRPr="00022779">
        <w:rPr>
          <w:rFonts w:ascii="ＭＳ 明朝" w:eastAsia="ＭＳ 明朝" w:hAnsi="ＭＳ 明朝"/>
          <w:noProof/>
          <w:sz w:val="24"/>
          <w:szCs w:val="24"/>
        </w:rPr>
        <mc:AlternateContent>
          <mc:Choice Requires="wps">
            <w:drawing>
              <wp:anchor distT="0" distB="0" distL="114300" distR="114300" simplePos="0" relativeHeight="251729920" behindDoc="0" locked="1" layoutInCell="1" allowOverlap="1" wp14:anchorId="0346CA42" wp14:editId="4CA23A84">
                <wp:simplePos x="0" y="0"/>
                <wp:positionH relativeFrom="rightMargin">
                  <wp:posOffset>-1809750</wp:posOffset>
                </wp:positionH>
                <wp:positionV relativeFrom="paragraph">
                  <wp:posOffset>4380230</wp:posOffset>
                </wp:positionV>
                <wp:extent cx="3771900" cy="323850"/>
                <wp:effectExtent l="9525" t="0" r="9525" b="0"/>
                <wp:wrapNone/>
                <wp:docPr id="3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flipV="1">
                          <a:off x="0" y="0"/>
                          <a:ext cx="37719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CCF49" w14:textId="750EE30F" w:rsidR="00C6376F" w:rsidRPr="0020490A" w:rsidRDefault="00C6376F" w:rsidP="00DA74FC">
                            <w:pPr>
                              <w:tabs>
                                <w:tab w:val="right" w:leader="dot" w:pos="9240"/>
                              </w:tabs>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1-3　緑化計画図</w:t>
                            </w:r>
                          </w:p>
                        </w:txbxContent>
                      </wps:txbx>
                      <wps:bodyPr rot="0" vert="horz" wrap="square" lIns="74295" tIns="8890" rIns="74295" bIns="8890" anchor="t" anchorCtr="0">
                        <a:noAutofit/>
                      </wps:bodyPr>
                    </wps:wsp>
                  </a:graphicData>
                </a:graphic>
                <wp14:sizeRelH relativeFrom="page">
                  <wp14:pctWidth>0</wp14:pctWidth>
                </wp14:sizeRelH>
                <wp14:sizeRelV relativeFrom="page">
                  <wp14:pctHeight>0</wp14:pctHeight>
                </wp14:sizeRelV>
              </wp:anchor>
            </w:drawing>
          </mc:Choice>
          <mc:Fallback>
            <w:pict>
              <v:shape w14:anchorId="0346CA42" id="_x0000_s1033" type="#_x0000_t202" style="position:absolute;margin-left:-142.5pt;margin-top:344.9pt;width:297pt;height:25.5pt;rotation:-90;flip:y;z-index:2517299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" filled="f" stroked="f">
                <v:textbox inset="5.85pt,.7pt,5.85pt,.7pt">
                  <w:txbxContent>
                    <w:p w14:paraId="1E2CCF49" w14:textId="750EE30F" w:rsidR="00C6376F" w:rsidRPr="0020490A" w:rsidRDefault="00C6376F" w:rsidP="00DA74FC">
                      <w:pPr>
                        <w:tabs>
                          <w:tab w:val="right" w:leader="dot" w:pos="9240"/>
                        </w:tabs>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1-3　緑化計画図</w:t>
                      </w:r>
                    </w:p>
                  </w:txbxContent>
                </v:textbox>
                <w10:wrap anchorx="margin"/>
                <w10:anchorlock/>
              </v:shape>
            </w:pict>
          </mc:Fallback>
        </mc:AlternateContent>
      </w:r>
    </w:p>
    <w:p w14:paraId="04682265" w14:textId="4C9C8B39" w:rsidR="00C10D3B" w:rsidRPr="00022779" w:rsidRDefault="00BA03AA">
      <w:pPr>
        <w:widowControl/>
        <w:jc w:val="left"/>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45280" behindDoc="0" locked="0" layoutInCell="1" allowOverlap="1" wp14:anchorId="67B5A229" wp14:editId="51CCA9D1">
            <wp:simplePos x="0" y="0"/>
            <wp:positionH relativeFrom="column">
              <wp:posOffset>5081270</wp:posOffset>
            </wp:positionH>
            <wp:positionV relativeFrom="paragraph">
              <wp:posOffset>2189480</wp:posOffset>
            </wp:positionV>
            <wp:extent cx="1543050" cy="342900"/>
            <wp:effectExtent l="0" t="9525" r="9525" b="9525"/>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543050" cy="342900"/>
                    </a:xfrm>
                    <a:prstGeom prst="rect">
                      <a:avLst/>
                    </a:prstGeom>
                    <a:noFill/>
                    <a:ln>
                      <a:noFill/>
                    </a:ln>
                  </pic:spPr>
                </pic:pic>
              </a:graphicData>
            </a:graphic>
          </wp:anchor>
        </w:drawing>
      </w:r>
      <w:r w:rsidRPr="00022779">
        <w:rPr>
          <w:rFonts w:ascii="ＭＳ 明朝" w:eastAsia="ＭＳ 明朝" w:hAnsi="ＭＳ 明朝"/>
          <w:noProof/>
          <w:sz w:val="24"/>
          <w:szCs w:val="24"/>
        </w:rPr>
        <w:drawing>
          <wp:inline distT="0" distB="0" distL="0" distR="0" wp14:anchorId="1481F81A" wp14:editId="23C0C76C">
            <wp:extent cx="8243570" cy="5670767"/>
            <wp:effectExtent l="0" t="889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screen">
                      <a:extLst>
                        <a:ext uri="{28A0092B-C50C-407E-A947-70E740481C1C}">
                          <a14:useLocalDpi xmlns:a14="http://schemas.microsoft.com/office/drawing/2010/main" val="0"/>
                        </a:ext>
                      </a:extLst>
                    </a:blip>
                    <a:srcRect/>
                    <a:stretch>
                      <a:fillRect/>
                    </a:stretch>
                  </pic:blipFill>
                  <pic:spPr bwMode="auto">
                    <a:xfrm rot="16200000">
                      <a:off x="0" y="0"/>
                      <a:ext cx="8249464" cy="5674821"/>
                    </a:xfrm>
                    <a:prstGeom prst="rect">
                      <a:avLst/>
                    </a:prstGeom>
                    <a:noFill/>
                    <a:ln>
                      <a:noFill/>
                    </a:ln>
                  </pic:spPr>
                </pic:pic>
              </a:graphicData>
            </a:graphic>
          </wp:inline>
        </w:drawing>
      </w:r>
    </w:p>
    <w:p w14:paraId="691BD4C5" w14:textId="77777777" w:rsidR="00C10D3B" w:rsidRPr="00022779" w:rsidRDefault="00C10D3B">
      <w:pPr>
        <w:widowControl/>
        <w:jc w:val="left"/>
        <w:rPr>
          <w:rFonts w:ascii="ＭＳ 明朝" w:eastAsia="ＭＳ 明朝" w:hAnsi="ＭＳ 明朝"/>
          <w:sz w:val="24"/>
          <w:szCs w:val="24"/>
        </w:rPr>
        <w:sectPr w:rsidR="00C10D3B" w:rsidRPr="00022779" w:rsidSect="00BA03AA">
          <w:pgSz w:w="11907" w:h="16840" w:code="9"/>
          <w:pgMar w:top="992" w:right="1418" w:bottom="992" w:left="1418" w:header="851" w:footer="567" w:gutter="0"/>
          <w:pgNumType w:fmt="numberInDash"/>
          <w:cols w:space="425"/>
          <w:docGrid w:type="linesAndChars" w:linePitch="360"/>
        </w:sectPr>
      </w:pPr>
    </w:p>
    <w:p w14:paraId="406E38F3" w14:textId="06805AF1" w:rsidR="008E58C5" w:rsidRPr="00022779" w:rsidRDefault="002856D5">
      <w:pPr>
        <w:widowControl/>
        <w:jc w:val="left"/>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47328" behindDoc="0" locked="0" layoutInCell="1" allowOverlap="1" wp14:anchorId="1D951D34" wp14:editId="1D8F1A4B">
            <wp:simplePos x="0" y="0"/>
            <wp:positionH relativeFrom="column">
              <wp:posOffset>3847389</wp:posOffset>
            </wp:positionH>
            <wp:positionV relativeFrom="paragraph">
              <wp:posOffset>7775603</wp:posOffset>
            </wp:positionV>
            <wp:extent cx="1543050" cy="342900"/>
            <wp:effectExtent l="0" t="0" r="0" b="0"/>
            <wp:wrapSquare wrapText="bothSides"/>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43050" cy="342900"/>
                    </a:xfrm>
                    <a:prstGeom prst="rect">
                      <a:avLst/>
                    </a:prstGeom>
                    <a:noFill/>
                    <a:ln>
                      <a:noFill/>
                    </a:ln>
                  </pic:spPr>
                </pic:pic>
              </a:graphicData>
            </a:graphic>
          </wp:anchor>
        </w:drawing>
      </w:r>
      <w:r w:rsidR="008E58C5" w:rsidRPr="00022779">
        <w:rPr>
          <w:rFonts w:ascii="ＭＳ 明朝" w:eastAsia="ＭＳ 明朝" w:hAnsi="ＭＳ 明朝"/>
          <w:noProof/>
          <w:sz w:val="24"/>
          <w:szCs w:val="24"/>
        </w:rPr>
        <w:drawing>
          <wp:inline distT="0" distB="0" distL="0" distR="0" wp14:anchorId="54364B8D" wp14:editId="740A4C3E">
            <wp:extent cx="5279390" cy="7754620"/>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279390" cy="7754620"/>
                    </a:xfrm>
                    <a:prstGeom prst="rect">
                      <a:avLst/>
                    </a:prstGeom>
                    <a:noFill/>
                    <a:ln>
                      <a:noFill/>
                    </a:ln>
                  </pic:spPr>
                </pic:pic>
              </a:graphicData>
            </a:graphic>
          </wp:inline>
        </w:drawing>
      </w:r>
    </w:p>
    <w:p w14:paraId="27742D20" w14:textId="185B6D64" w:rsidR="008E58C5" w:rsidRPr="00022779" w:rsidRDefault="008E58C5">
      <w:pPr>
        <w:widowControl/>
        <w:jc w:val="left"/>
        <w:rPr>
          <w:rFonts w:ascii="ＭＳ 明朝" w:eastAsia="ＭＳ 明朝" w:hAnsi="ＭＳ 明朝"/>
          <w:noProof/>
          <w:sz w:val="24"/>
          <w:szCs w:val="24"/>
        </w:rPr>
      </w:pPr>
    </w:p>
    <w:p w14:paraId="649593BB" w14:textId="41A4EAC7" w:rsidR="00DA74FC" w:rsidRPr="00022779" w:rsidRDefault="00DA74FC">
      <w:pPr>
        <w:widowControl/>
        <w:jc w:val="left"/>
        <w:rPr>
          <w:rFonts w:ascii="ＭＳ 明朝" w:eastAsia="ＭＳ 明朝" w:hAnsi="ＭＳ 明朝"/>
          <w:sz w:val="24"/>
          <w:szCs w:val="24"/>
        </w:rPr>
        <w:sectPr w:rsidR="00DA74FC" w:rsidRPr="00022779" w:rsidSect="00F26FA8">
          <w:pgSz w:w="11906" w:h="16840"/>
          <w:pgMar w:top="1985" w:right="1701" w:bottom="1701" w:left="1701" w:header="851" w:footer="567" w:gutter="0"/>
          <w:pgNumType w:fmt="numberInDash"/>
          <w:cols w:space="425"/>
          <w:docGrid w:type="linesAndChars" w:linePitch="360"/>
        </w:sectPr>
      </w:pPr>
      <w:r w:rsidRPr="00022779">
        <w:rPr>
          <w:rFonts w:ascii="ＭＳ 明朝" w:eastAsia="ＭＳ 明朝" w:hAnsi="ＭＳ 明朝"/>
          <w:noProof/>
          <w:sz w:val="24"/>
          <w:szCs w:val="24"/>
        </w:rPr>
        <mc:AlternateContent>
          <mc:Choice Requires="wps">
            <w:drawing>
              <wp:anchor distT="0" distB="0" distL="114300" distR="114300" simplePos="0" relativeHeight="251731968" behindDoc="0" locked="1" layoutInCell="1" allowOverlap="1" wp14:anchorId="6ECFB386" wp14:editId="2F91F34E">
                <wp:simplePos x="0" y="0"/>
                <wp:positionH relativeFrom="column">
                  <wp:posOffset>62865</wp:posOffset>
                </wp:positionH>
                <wp:positionV relativeFrom="paragraph">
                  <wp:posOffset>-226695</wp:posOffset>
                </wp:positionV>
                <wp:extent cx="5279390" cy="396240"/>
                <wp:effectExtent l="0" t="0" r="0" b="3810"/>
                <wp:wrapNone/>
                <wp:docPr id="34"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9390"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6BC83" w14:textId="6F420BF2" w:rsidR="00C6376F" w:rsidRPr="0020490A" w:rsidRDefault="00C6376F" w:rsidP="0020490A">
                            <w:pPr>
                              <w:tabs>
                                <w:tab w:val="right" w:leader="dot" w:pos="9240"/>
                              </w:tabs>
                              <w:spacing w:line="380" w:lineRule="exact"/>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1-4　流域図（広域）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CFB386" id="_x0000_s1034" type="#_x0000_t202" style="position:absolute;margin-left:4.95pt;margin-top:-17.85pt;width:415.7pt;height:31.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" filled="f" stroked="f">
                <v:textbox inset="5.85pt,.7pt,5.85pt,.7pt">
                  <w:txbxContent>
                    <w:p w14:paraId="6AB6BC83" w14:textId="6F420BF2" w:rsidR="00C6376F" w:rsidRPr="0020490A" w:rsidRDefault="00C6376F" w:rsidP="0020490A">
                      <w:pPr>
                        <w:tabs>
                          <w:tab w:val="right" w:leader="dot" w:pos="9240"/>
                        </w:tabs>
                        <w:spacing w:line="380" w:lineRule="exact"/>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1-4　流域図（広域）</w:t>
                      </w:r>
                    </w:p>
                  </w:txbxContent>
                </v:textbox>
                <w10:anchorlock/>
              </v:shape>
            </w:pict>
          </mc:Fallback>
        </mc:AlternateContent>
      </w:r>
    </w:p>
    <w:p w14:paraId="299E4612" w14:textId="77777777" w:rsidR="00664205" w:rsidRDefault="00664205">
      <w:pPr>
        <w:widowControl/>
        <w:jc w:val="left"/>
        <w:rPr>
          <w:rFonts w:ascii="ＭＳ 明朝" w:eastAsia="ＭＳ 明朝" w:hAnsi="ＭＳ 明朝"/>
          <w:sz w:val="24"/>
          <w:szCs w:val="24"/>
        </w:rPr>
      </w:pPr>
    </w:p>
    <w:p w14:paraId="58FE7EAF" w14:textId="76353310" w:rsidR="00664205" w:rsidRDefault="00664205">
      <w:pPr>
        <w:widowControl/>
        <w:jc w:val="left"/>
        <w:rPr>
          <w:rFonts w:ascii="ＭＳ 明朝" w:eastAsia="ＭＳ 明朝" w:hAnsi="ＭＳ 明朝"/>
          <w:sz w:val="24"/>
          <w:szCs w:val="24"/>
        </w:rPr>
      </w:pPr>
    </w:p>
    <w:p w14:paraId="527F508F" w14:textId="71F4F148" w:rsidR="00664205" w:rsidRDefault="00664205">
      <w:pPr>
        <w:widowControl/>
        <w:jc w:val="left"/>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49376" behindDoc="0" locked="0" layoutInCell="1" allowOverlap="1" wp14:anchorId="734B2C56" wp14:editId="67DDCAD1">
            <wp:simplePos x="0" y="0"/>
            <wp:positionH relativeFrom="rightMargin">
              <wp:posOffset>-742950</wp:posOffset>
            </wp:positionH>
            <wp:positionV relativeFrom="paragraph">
              <wp:posOffset>1713230</wp:posOffset>
            </wp:positionV>
            <wp:extent cx="1543050" cy="342900"/>
            <wp:effectExtent l="0" t="9525" r="9525" b="952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543050" cy="342900"/>
                    </a:xfrm>
                    <a:prstGeom prst="rect">
                      <a:avLst/>
                    </a:prstGeom>
                    <a:noFill/>
                    <a:ln>
                      <a:noFill/>
                    </a:ln>
                  </pic:spPr>
                </pic:pic>
              </a:graphicData>
            </a:graphic>
          </wp:anchor>
        </w:drawing>
      </w:r>
      <w:r w:rsidRPr="00022779">
        <w:rPr>
          <w:rFonts w:ascii="ＭＳ 明朝" w:eastAsia="ＭＳ 明朝" w:hAnsi="ＭＳ 明朝"/>
          <w:noProof/>
          <w:sz w:val="24"/>
          <w:szCs w:val="24"/>
        </w:rPr>
        <w:drawing>
          <wp:inline distT="0" distB="0" distL="0" distR="0" wp14:anchorId="239313CD" wp14:editId="3B8A52B0">
            <wp:extent cx="8105125" cy="5584422"/>
            <wp:effectExtent l="2858" t="0" r="0" b="0"/>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rot="16200000">
                      <a:off x="0" y="0"/>
                      <a:ext cx="8149948" cy="5615305"/>
                    </a:xfrm>
                    <a:prstGeom prst="rect">
                      <a:avLst/>
                    </a:prstGeom>
                    <a:noFill/>
                    <a:ln>
                      <a:noFill/>
                    </a:ln>
                  </pic:spPr>
                </pic:pic>
              </a:graphicData>
            </a:graphic>
          </wp:inline>
        </w:drawing>
      </w:r>
    </w:p>
    <w:p w14:paraId="0D3FA55D" w14:textId="5DDBC0C6" w:rsidR="00C10D3B" w:rsidRPr="00022779" w:rsidRDefault="00DA74FC">
      <w:pPr>
        <w:widowControl/>
        <w:jc w:val="left"/>
        <w:rPr>
          <w:rFonts w:ascii="ＭＳ 明朝" w:eastAsia="ＭＳ 明朝" w:hAnsi="ＭＳ 明朝"/>
          <w:sz w:val="24"/>
          <w:szCs w:val="24"/>
        </w:rPr>
      </w:pPr>
      <w:r w:rsidRPr="00022779">
        <w:rPr>
          <w:rFonts w:ascii="ＭＳ 明朝" w:eastAsia="ＭＳ 明朝" w:hAnsi="ＭＳ 明朝"/>
          <w:noProof/>
          <w:sz w:val="24"/>
          <w:szCs w:val="24"/>
        </w:rPr>
        <mc:AlternateContent>
          <mc:Choice Requires="wps">
            <w:drawing>
              <wp:anchor distT="0" distB="0" distL="114300" distR="114300" simplePos="0" relativeHeight="251734016" behindDoc="0" locked="1" layoutInCell="1" allowOverlap="1" wp14:anchorId="61D3134D" wp14:editId="21E5DD6A">
                <wp:simplePos x="0" y="0"/>
                <wp:positionH relativeFrom="rightMargin">
                  <wp:posOffset>-2343150</wp:posOffset>
                </wp:positionH>
                <wp:positionV relativeFrom="paragraph">
                  <wp:posOffset>-4154170</wp:posOffset>
                </wp:positionV>
                <wp:extent cx="4665980" cy="358140"/>
                <wp:effectExtent l="1270" t="0" r="2540" b="0"/>
                <wp:wrapNone/>
                <wp:docPr id="35"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66598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E3E8CF" w14:textId="4BEE135A" w:rsidR="00C6376F" w:rsidRPr="0020490A" w:rsidRDefault="00C6376F" w:rsidP="00DA74FC">
                            <w:pPr>
                              <w:tabs>
                                <w:tab w:val="right" w:leader="dot" w:pos="9240"/>
                              </w:tabs>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1-5　流域図（事業計画地内）</w:t>
                            </w:r>
                          </w:p>
                        </w:txbxContent>
                      </wps:txbx>
                      <wps:bodyPr rot="0" vert="horz" wrap="square" lIns="74295" tIns="8890" rIns="74295" bIns="8890" anchor="t" anchorCtr="0">
                        <a:noAutofit/>
                      </wps:bodyPr>
                    </wps:wsp>
                  </a:graphicData>
                </a:graphic>
                <wp14:sizeRelH relativeFrom="page">
                  <wp14:pctWidth>0</wp14:pctWidth>
                </wp14:sizeRelH>
                <wp14:sizeRelV relativeFrom="page">
                  <wp14:pctHeight>0</wp14:pctHeight>
                </wp14:sizeRelV>
              </wp:anchor>
            </w:drawing>
          </mc:Choice>
          <mc:Fallback>
            <w:pict>
              <v:shape w14:anchorId="61D3134D" id="_x0000_s1035" type="#_x0000_t202" style="position:absolute;margin-left:-184.5pt;margin-top:-327.1pt;width:367.4pt;height:28.2pt;rotation:-90;z-index:2517340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" filled="f" stroked="f">
                <v:textbox inset="5.85pt,.7pt,5.85pt,.7pt">
                  <w:txbxContent>
                    <w:p w14:paraId="5CE3E8CF" w14:textId="4BEE135A" w:rsidR="00C6376F" w:rsidRPr="0020490A" w:rsidRDefault="00C6376F" w:rsidP="00DA74FC">
                      <w:pPr>
                        <w:tabs>
                          <w:tab w:val="right" w:leader="dot" w:pos="9240"/>
                        </w:tabs>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1-5　流域図（事業計画地内）</w:t>
                      </w:r>
                    </w:p>
                  </w:txbxContent>
                </v:textbox>
                <w10:wrap anchorx="margin"/>
                <w10:anchorlock/>
              </v:shape>
            </w:pict>
          </mc:Fallback>
        </mc:AlternateContent>
      </w:r>
      <w:r w:rsidR="00C10D3B" w:rsidRPr="00022779">
        <w:rPr>
          <w:rFonts w:ascii="ＭＳ 明朝" w:eastAsia="ＭＳ 明朝" w:hAnsi="ＭＳ 明朝"/>
          <w:sz w:val="24"/>
          <w:szCs w:val="24"/>
        </w:rPr>
        <w:br w:type="page"/>
      </w:r>
    </w:p>
    <w:p w14:paraId="122580A8" w14:textId="1D995452" w:rsidR="00985686" w:rsidRDefault="00985686">
      <w:pPr>
        <w:widowControl/>
        <w:jc w:val="left"/>
        <w:rPr>
          <w:rFonts w:ascii="ＭＳ 明朝" w:eastAsia="ＭＳ 明朝" w:hAnsi="ＭＳ 明朝"/>
          <w:noProof/>
          <w:sz w:val="24"/>
          <w:szCs w:val="24"/>
        </w:rPr>
      </w:pPr>
    </w:p>
    <w:p w14:paraId="1E4492A7" w14:textId="77777777" w:rsidR="00664205" w:rsidRDefault="00664205">
      <w:pPr>
        <w:widowControl/>
        <w:jc w:val="left"/>
        <w:rPr>
          <w:rFonts w:ascii="ＭＳ 明朝" w:eastAsia="ＭＳ 明朝" w:hAnsi="ＭＳ 明朝"/>
          <w:noProof/>
          <w:sz w:val="24"/>
          <w:szCs w:val="24"/>
        </w:rPr>
      </w:pPr>
    </w:p>
    <w:p w14:paraId="48600BEF" w14:textId="70CF2BB4" w:rsidR="008E58C5" w:rsidRPr="00022779" w:rsidRDefault="00664205">
      <w:pPr>
        <w:widowControl/>
        <w:jc w:val="left"/>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51424" behindDoc="0" locked="0" layoutInCell="1" allowOverlap="1" wp14:anchorId="3D28C45C" wp14:editId="1429B063">
            <wp:simplePos x="0" y="0"/>
            <wp:positionH relativeFrom="column">
              <wp:posOffset>4986020</wp:posOffset>
            </wp:positionH>
            <wp:positionV relativeFrom="paragraph">
              <wp:posOffset>2113280</wp:posOffset>
            </wp:positionV>
            <wp:extent cx="1543050" cy="342900"/>
            <wp:effectExtent l="0" t="9525" r="9525" b="9525"/>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543050" cy="342900"/>
                    </a:xfrm>
                    <a:prstGeom prst="rect">
                      <a:avLst/>
                    </a:prstGeom>
                    <a:noFill/>
                    <a:ln>
                      <a:noFill/>
                    </a:ln>
                  </pic:spPr>
                </pic:pic>
              </a:graphicData>
            </a:graphic>
            <wp14:sizeRelV relativeFrom="margin">
              <wp14:pctHeight>0</wp14:pctHeight>
            </wp14:sizeRelV>
          </wp:anchor>
        </w:drawing>
      </w:r>
      <w:r w:rsidR="00E04FE6" w:rsidRPr="00022779">
        <w:rPr>
          <w:rFonts w:ascii="ＭＳ 明朝" w:eastAsia="ＭＳ 明朝" w:hAnsi="ＭＳ 明朝"/>
          <w:noProof/>
          <w:sz w:val="24"/>
          <w:szCs w:val="24"/>
        </w:rPr>
        <w:drawing>
          <wp:inline distT="0" distB="0" distL="0" distR="0" wp14:anchorId="2BEF5B30" wp14:editId="6477446C">
            <wp:extent cx="8116625" cy="5590628"/>
            <wp:effectExtent l="5715" t="0" r="4445" b="4445"/>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rot="16200000">
                      <a:off x="0" y="0"/>
                      <a:ext cx="8119276" cy="5592454"/>
                    </a:xfrm>
                    <a:prstGeom prst="rect">
                      <a:avLst/>
                    </a:prstGeom>
                    <a:noFill/>
                    <a:ln>
                      <a:noFill/>
                    </a:ln>
                  </pic:spPr>
                </pic:pic>
              </a:graphicData>
            </a:graphic>
          </wp:inline>
        </w:drawing>
      </w:r>
    </w:p>
    <w:p w14:paraId="34ACC05F" w14:textId="76BB6180" w:rsidR="00664205" w:rsidRDefault="00664205">
      <w:pPr>
        <w:widowControl/>
        <w:jc w:val="left"/>
        <w:rPr>
          <w:rFonts w:ascii="ＭＳ 明朝" w:eastAsia="ＭＳ 明朝" w:hAnsi="ＭＳ 明朝"/>
          <w:sz w:val="24"/>
          <w:szCs w:val="24"/>
        </w:rPr>
      </w:pPr>
    </w:p>
    <w:p w14:paraId="255E7DA3" w14:textId="333934D6" w:rsidR="00C10D3B" w:rsidRPr="00022779" w:rsidRDefault="00DA74FC">
      <w:pPr>
        <w:widowControl/>
        <w:jc w:val="left"/>
        <w:rPr>
          <w:rFonts w:ascii="ＭＳ 明朝" w:eastAsia="ＭＳ 明朝" w:hAnsi="ＭＳ 明朝"/>
          <w:sz w:val="24"/>
          <w:szCs w:val="24"/>
        </w:rPr>
      </w:pPr>
      <w:r w:rsidRPr="00022779">
        <w:rPr>
          <w:rFonts w:ascii="ＭＳ 明朝" w:eastAsia="ＭＳ 明朝" w:hAnsi="ＭＳ 明朝"/>
          <w:noProof/>
          <w:sz w:val="24"/>
          <w:szCs w:val="24"/>
        </w:rPr>
        <mc:AlternateContent>
          <mc:Choice Requires="wps">
            <w:drawing>
              <wp:anchor distT="0" distB="0" distL="114300" distR="114300" simplePos="0" relativeHeight="251736064" behindDoc="0" locked="1" layoutInCell="1" allowOverlap="1" wp14:anchorId="67649736" wp14:editId="53A50D9A">
                <wp:simplePos x="0" y="0"/>
                <wp:positionH relativeFrom="margin">
                  <wp:posOffset>3923030</wp:posOffset>
                </wp:positionH>
                <wp:positionV relativeFrom="paragraph">
                  <wp:posOffset>-4022725</wp:posOffset>
                </wp:positionV>
                <wp:extent cx="3784600" cy="403225"/>
                <wp:effectExtent l="0" t="0" r="1588" b="0"/>
                <wp:wrapNone/>
                <wp:docPr id="38"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784600" cy="403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07CDE9" w14:textId="25DC16C4" w:rsidR="00C6376F" w:rsidRPr="0020490A" w:rsidRDefault="00C6376F" w:rsidP="00DA74FC">
                            <w:pPr>
                              <w:tabs>
                                <w:tab w:val="right" w:leader="dot" w:pos="9240"/>
                              </w:tabs>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1-6</w:t>
                            </w:r>
                            <w:r w:rsidRPr="0020490A">
                              <w:rPr>
                                <w:rFonts w:ascii="ＭＳ ゴシック" w:eastAsia="ＭＳ ゴシック" w:hAnsi="ＭＳ ゴシック" w:hint="eastAsia"/>
                                <w:sz w:val="24"/>
                                <w:szCs w:val="24"/>
                              </w:rPr>
                              <w:t xml:space="preserve">　雨水排水計画図</w:t>
                            </w:r>
                          </w:p>
                        </w:txbxContent>
                      </wps:txbx>
                      <wps:bodyPr rot="0" vert="horz" wrap="square" lIns="74295" tIns="8890" rIns="74295" bIns="8890" anchor="t" anchorCtr="0">
                        <a:noAutofit/>
                      </wps:bodyPr>
                    </wps:wsp>
                  </a:graphicData>
                </a:graphic>
                <wp14:sizeRelH relativeFrom="page">
                  <wp14:pctWidth>0</wp14:pctWidth>
                </wp14:sizeRelH>
                <wp14:sizeRelV relativeFrom="page">
                  <wp14:pctHeight>0</wp14:pctHeight>
                </wp14:sizeRelV>
              </wp:anchor>
            </w:drawing>
          </mc:Choice>
          <mc:Fallback>
            <w:pict>
              <v:shape w14:anchorId="67649736" id="_x0000_s1036" type="#_x0000_t202" style="position:absolute;margin-left:308.9pt;margin-top:-316.75pt;width:298pt;height:31.75pt;rotation:-90;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" filled="f" stroked="f">
                <v:textbox inset="5.85pt,.7pt,5.85pt,.7pt">
                  <w:txbxContent>
                    <w:p w14:paraId="1607CDE9" w14:textId="25DC16C4" w:rsidR="00C6376F" w:rsidRPr="0020490A" w:rsidRDefault="00C6376F" w:rsidP="00DA74FC">
                      <w:pPr>
                        <w:tabs>
                          <w:tab w:val="right" w:leader="dot" w:pos="9240"/>
                        </w:tabs>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1-6</w:t>
                      </w:r>
                      <w:r w:rsidRPr="0020490A">
                        <w:rPr>
                          <w:rFonts w:ascii="ＭＳ ゴシック" w:eastAsia="ＭＳ ゴシック" w:hAnsi="ＭＳ ゴシック" w:hint="eastAsia"/>
                          <w:sz w:val="24"/>
                          <w:szCs w:val="24"/>
                        </w:rPr>
                        <w:t xml:space="preserve">　雨水排水計画図</w:t>
                      </w:r>
                    </w:p>
                  </w:txbxContent>
                </v:textbox>
                <w10:wrap anchorx="margin"/>
                <w10:anchorlock/>
              </v:shape>
            </w:pict>
          </mc:Fallback>
        </mc:AlternateContent>
      </w:r>
      <w:r w:rsidR="00C10D3B" w:rsidRPr="00022779">
        <w:rPr>
          <w:rFonts w:ascii="ＭＳ 明朝" w:eastAsia="ＭＳ 明朝" w:hAnsi="ＭＳ 明朝"/>
          <w:sz w:val="24"/>
          <w:szCs w:val="24"/>
        </w:rPr>
        <w:br w:type="page"/>
      </w:r>
    </w:p>
    <w:p w14:paraId="47B42253" w14:textId="77777777" w:rsidR="008E58C5" w:rsidRPr="00022779" w:rsidRDefault="008E58C5" w:rsidP="00E04FE6">
      <w:pPr>
        <w:spacing w:line="60" w:lineRule="exact"/>
        <w:rPr>
          <w:rFonts w:ascii="ＭＳ 明朝" w:eastAsia="ＭＳ 明朝" w:hAnsi="ＭＳ 明朝"/>
          <w:sz w:val="24"/>
          <w:szCs w:val="24"/>
        </w:rPr>
        <w:sectPr w:rsidR="008E58C5" w:rsidRPr="00022779" w:rsidSect="00A81E0E">
          <w:pgSz w:w="11907" w:h="16840" w:code="9"/>
          <w:pgMar w:top="992" w:right="1418" w:bottom="992" w:left="1418" w:header="851" w:footer="567" w:gutter="0"/>
          <w:pgNumType w:fmt="numberInDash"/>
          <w:cols w:space="425"/>
          <w:docGrid w:type="linesAndChars" w:linePitch="360"/>
        </w:sectPr>
      </w:pPr>
    </w:p>
    <w:p w14:paraId="7C4CC25C" w14:textId="2970B66F" w:rsidR="006C0368" w:rsidRPr="00DD440D" w:rsidRDefault="002C0DCC">
      <w:pPr>
        <w:rPr>
          <w:rFonts w:ascii="ＭＳ ゴシック" w:eastAsia="ＭＳ ゴシック" w:hAnsi="ＭＳ ゴシック"/>
          <w:sz w:val="24"/>
          <w:szCs w:val="24"/>
        </w:rPr>
      </w:pPr>
      <w:r w:rsidRPr="00DD440D">
        <w:rPr>
          <w:rFonts w:ascii="ＭＳ ゴシック" w:eastAsia="ＭＳ ゴシック" w:hAnsi="ＭＳ ゴシック" w:hint="eastAsia"/>
          <w:sz w:val="24"/>
          <w:szCs w:val="24"/>
        </w:rPr>
        <w:t>（４）</w:t>
      </w:r>
      <w:r w:rsidR="0010629E" w:rsidRPr="00DD440D">
        <w:rPr>
          <w:rFonts w:ascii="ＭＳ ゴシック" w:eastAsia="ＭＳ ゴシック" w:hAnsi="ＭＳ ゴシック" w:hint="eastAsia"/>
          <w:sz w:val="24"/>
          <w:szCs w:val="24"/>
        </w:rPr>
        <w:t>交通計画</w:t>
      </w:r>
    </w:p>
    <w:p w14:paraId="2BC6FA82" w14:textId="68573224" w:rsidR="00E0238C" w:rsidRDefault="00F26FA8" w:rsidP="00F26FA8">
      <w:pPr>
        <w:tabs>
          <w:tab w:val="right" w:leader="dot" w:pos="9240"/>
        </w:tabs>
        <w:ind w:leftChars="100" w:left="202" w:firstLineChars="100" w:firstLine="232"/>
        <w:rPr>
          <w:rFonts w:ascii="ＭＳ 明朝" w:eastAsia="ＭＳ 明朝" w:hAnsi="ＭＳ 明朝"/>
          <w:sz w:val="24"/>
          <w:szCs w:val="24"/>
        </w:rPr>
      </w:pPr>
      <w:r>
        <w:rPr>
          <w:rFonts w:ascii="ＭＳ 明朝" w:eastAsia="ＭＳ 明朝" w:hAnsi="ＭＳ 明朝" w:hint="eastAsia"/>
          <w:sz w:val="24"/>
          <w:szCs w:val="24"/>
        </w:rPr>
        <w:t>業務</w:t>
      </w:r>
      <w:r w:rsidR="00E0238C" w:rsidRPr="00E0238C">
        <w:rPr>
          <w:rFonts w:ascii="ＭＳ 明朝" w:eastAsia="ＭＳ 明朝" w:hAnsi="ＭＳ 明朝" w:hint="eastAsia"/>
          <w:sz w:val="24"/>
          <w:szCs w:val="24"/>
        </w:rPr>
        <w:t>施設用地の供用開始後における施設</w:t>
      </w:r>
      <w:r>
        <w:rPr>
          <w:rFonts w:ascii="ＭＳ 明朝" w:eastAsia="ＭＳ 明朝" w:hAnsi="ＭＳ 明朝" w:hint="eastAsia"/>
          <w:sz w:val="24"/>
          <w:szCs w:val="24"/>
        </w:rPr>
        <w:t>関連</w:t>
      </w:r>
      <w:r w:rsidR="00E0238C" w:rsidRPr="00E0238C">
        <w:rPr>
          <w:rFonts w:ascii="ＭＳ 明朝" w:eastAsia="ＭＳ 明朝" w:hAnsi="ＭＳ 明朝" w:hint="eastAsia"/>
          <w:sz w:val="24"/>
          <w:szCs w:val="24"/>
        </w:rPr>
        <w:t>車両の走行経路は</w:t>
      </w:r>
      <w:r w:rsidR="00D663F1">
        <w:rPr>
          <w:rFonts w:ascii="ＭＳ 明朝" w:eastAsia="ＭＳ 明朝" w:hAnsi="ＭＳ 明朝" w:hint="eastAsia"/>
          <w:sz w:val="24"/>
          <w:szCs w:val="24"/>
        </w:rPr>
        <w:t>、広域アクセスとして</w:t>
      </w:r>
      <w:r w:rsidR="00E0238C" w:rsidRPr="00E0238C">
        <w:rPr>
          <w:rFonts w:ascii="ＭＳ 明朝" w:eastAsia="ＭＳ 明朝" w:hAnsi="ＭＳ 明朝" w:hint="eastAsia"/>
          <w:sz w:val="24"/>
          <w:szCs w:val="24"/>
        </w:rPr>
        <w:t>国道</w:t>
      </w:r>
      <w:r w:rsidR="00E0238C" w:rsidRPr="00E0238C">
        <w:rPr>
          <w:rFonts w:ascii="ＭＳ 明朝" w:eastAsia="ＭＳ 明朝" w:hAnsi="ＭＳ 明朝"/>
          <w:sz w:val="24"/>
          <w:szCs w:val="24"/>
        </w:rPr>
        <w:t>26号（第二阪和国道）を想定し、事業計画地内に</w:t>
      </w:r>
      <w:r w:rsidR="00D663F1">
        <w:rPr>
          <w:rFonts w:ascii="ＭＳ 明朝" w:eastAsia="ＭＳ 明朝" w:hAnsi="ＭＳ 明朝" w:hint="eastAsia"/>
          <w:sz w:val="24"/>
          <w:szCs w:val="24"/>
        </w:rPr>
        <w:t>国道26号の</w:t>
      </w:r>
      <w:r w:rsidR="00E0238C" w:rsidRPr="00E0238C">
        <w:rPr>
          <w:rFonts w:ascii="ＭＳ 明朝" w:eastAsia="ＭＳ 明朝" w:hAnsi="ＭＳ 明朝"/>
          <w:sz w:val="24"/>
          <w:szCs w:val="24"/>
        </w:rPr>
        <w:t>箱の浦ランプから幅員12</w:t>
      </w:r>
      <w:r w:rsidR="00D663F1">
        <w:rPr>
          <w:rFonts w:ascii="ＭＳ 明朝" w:eastAsia="ＭＳ 明朝" w:hAnsi="ＭＳ 明朝"/>
          <w:sz w:val="24"/>
          <w:szCs w:val="24"/>
        </w:rPr>
        <w:t>ｍの道路を整備する計画としている（図</w:t>
      </w:r>
      <w:r w:rsidR="00D663F1">
        <w:rPr>
          <w:rFonts w:ascii="ＭＳ 明朝" w:eastAsia="ＭＳ 明朝" w:hAnsi="ＭＳ 明朝" w:hint="eastAsia"/>
          <w:sz w:val="24"/>
          <w:szCs w:val="24"/>
        </w:rPr>
        <w:t>1-7参照</w:t>
      </w:r>
      <w:r w:rsidR="00E0238C" w:rsidRPr="00E0238C">
        <w:rPr>
          <w:rFonts w:ascii="ＭＳ 明朝" w:eastAsia="ＭＳ 明朝" w:hAnsi="ＭＳ 明朝"/>
          <w:sz w:val="24"/>
          <w:szCs w:val="24"/>
        </w:rPr>
        <w:t>）</w:t>
      </w:r>
      <w:r w:rsidR="00D663F1">
        <w:rPr>
          <w:rFonts w:ascii="ＭＳ 明朝" w:eastAsia="ＭＳ 明朝" w:hAnsi="ＭＳ 明朝" w:hint="eastAsia"/>
          <w:sz w:val="24"/>
          <w:szCs w:val="24"/>
        </w:rPr>
        <w:t>。</w:t>
      </w:r>
    </w:p>
    <w:p w14:paraId="61DA4D20" w14:textId="7BC0E19D" w:rsidR="00E0238C" w:rsidRDefault="00E0238C" w:rsidP="00F26FA8">
      <w:pPr>
        <w:tabs>
          <w:tab w:val="right" w:leader="dot" w:pos="9240"/>
        </w:tabs>
        <w:ind w:leftChars="100" w:left="202" w:firstLineChars="100" w:firstLine="232"/>
        <w:rPr>
          <w:rFonts w:ascii="ＭＳ 明朝" w:eastAsia="ＭＳ 明朝" w:hAnsi="ＭＳ 明朝"/>
          <w:sz w:val="24"/>
          <w:szCs w:val="24"/>
        </w:rPr>
      </w:pPr>
      <w:r w:rsidRPr="00E0238C">
        <w:rPr>
          <w:rFonts w:ascii="ＭＳ 明朝" w:eastAsia="ＭＳ 明朝" w:hAnsi="ＭＳ 明朝" w:hint="eastAsia"/>
          <w:sz w:val="24"/>
          <w:szCs w:val="24"/>
        </w:rPr>
        <w:t>施設</w:t>
      </w:r>
      <w:r w:rsidR="00F26FA8">
        <w:rPr>
          <w:rFonts w:ascii="ＭＳ 明朝" w:eastAsia="ＭＳ 明朝" w:hAnsi="ＭＳ 明朝" w:hint="eastAsia"/>
          <w:sz w:val="24"/>
          <w:szCs w:val="24"/>
        </w:rPr>
        <w:t>関連</w:t>
      </w:r>
      <w:r w:rsidRPr="00E0238C">
        <w:rPr>
          <w:rFonts w:ascii="ＭＳ 明朝" w:eastAsia="ＭＳ 明朝" w:hAnsi="ＭＳ 明朝" w:hint="eastAsia"/>
          <w:sz w:val="24"/>
          <w:szCs w:val="24"/>
        </w:rPr>
        <w:t>車両の走行台数は、一日当たり</w:t>
      </w:r>
      <w:r w:rsidR="00D663F1">
        <w:rPr>
          <w:rFonts w:ascii="ＭＳ 明朝" w:eastAsia="ＭＳ 明朝" w:hAnsi="ＭＳ 明朝" w:hint="eastAsia"/>
          <w:sz w:val="24"/>
          <w:szCs w:val="24"/>
        </w:rPr>
        <w:t>約3</w:t>
      </w:r>
      <w:r w:rsidR="00D663F1">
        <w:rPr>
          <w:rFonts w:ascii="ＭＳ 明朝" w:eastAsia="ＭＳ 明朝" w:hAnsi="ＭＳ 明朝"/>
          <w:sz w:val="24"/>
          <w:szCs w:val="24"/>
        </w:rPr>
        <w:t>,</w:t>
      </w:r>
      <w:r w:rsidR="00D663F1">
        <w:rPr>
          <w:rFonts w:ascii="ＭＳ 明朝" w:eastAsia="ＭＳ 明朝" w:hAnsi="ＭＳ 明朝" w:hint="eastAsia"/>
          <w:sz w:val="24"/>
          <w:szCs w:val="24"/>
        </w:rPr>
        <w:t>1</w:t>
      </w:r>
      <w:r w:rsidRPr="00E0238C">
        <w:rPr>
          <w:rFonts w:ascii="ＭＳ 明朝" w:eastAsia="ＭＳ 明朝" w:hAnsi="ＭＳ 明朝"/>
          <w:sz w:val="24"/>
          <w:szCs w:val="24"/>
        </w:rPr>
        <w:t>00台</w:t>
      </w:r>
      <w:r w:rsidR="000D2E08" w:rsidRPr="00E0238C">
        <w:rPr>
          <w:rFonts w:ascii="ＭＳ 明朝" w:eastAsia="ＭＳ 明朝" w:hAnsi="ＭＳ 明朝"/>
          <w:sz w:val="24"/>
          <w:szCs w:val="24"/>
        </w:rPr>
        <w:t>（往復）</w:t>
      </w:r>
      <w:r w:rsidRPr="00E0238C">
        <w:rPr>
          <w:rFonts w:ascii="ＭＳ 明朝" w:eastAsia="ＭＳ 明朝" w:hAnsi="ＭＳ 明朝"/>
          <w:sz w:val="24"/>
          <w:szCs w:val="24"/>
        </w:rPr>
        <w:t>（</w:t>
      </w:r>
      <w:r w:rsidR="00D663F1">
        <w:rPr>
          <w:rFonts w:ascii="ＭＳ 明朝" w:eastAsia="ＭＳ 明朝" w:hAnsi="ＭＳ 明朝" w:hint="eastAsia"/>
          <w:sz w:val="24"/>
          <w:szCs w:val="24"/>
        </w:rPr>
        <w:t>方法書には約2,700</w:t>
      </w:r>
      <w:r w:rsidRPr="00E0238C">
        <w:rPr>
          <w:rFonts w:ascii="ＭＳ 明朝" w:eastAsia="ＭＳ 明朝" w:hAnsi="ＭＳ 明朝"/>
          <w:sz w:val="24"/>
          <w:szCs w:val="24"/>
        </w:rPr>
        <w:t>台と</w:t>
      </w:r>
      <w:r w:rsidR="00D663F1">
        <w:rPr>
          <w:rFonts w:ascii="ＭＳ 明朝" w:eastAsia="ＭＳ 明朝" w:hAnsi="ＭＳ 明朝" w:hint="eastAsia"/>
          <w:sz w:val="24"/>
          <w:szCs w:val="24"/>
        </w:rPr>
        <w:t>記載されているが</w:t>
      </w:r>
      <w:r w:rsidR="006C35A7">
        <w:rPr>
          <w:rFonts w:ascii="ＭＳ 明朝" w:eastAsia="ＭＳ 明朝" w:hAnsi="ＭＳ 明朝" w:hint="eastAsia"/>
          <w:sz w:val="24"/>
          <w:szCs w:val="24"/>
        </w:rPr>
        <w:t>、</w:t>
      </w:r>
      <w:r w:rsidR="00D663F1">
        <w:rPr>
          <w:rFonts w:ascii="ＭＳ 明朝" w:eastAsia="ＭＳ 明朝" w:hAnsi="ＭＳ 明朝"/>
          <w:sz w:val="24"/>
          <w:szCs w:val="24"/>
        </w:rPr>
        <w:t>事業者</w:t>
      </w:r>
      <w:r w:rsidR="006C35A7">
        <w:rPr>
          <w:rFonts w:ascii="ＭＳ 明朝" w:eastAsia="ＭＳ 明朝" w:hAnsi="ＭＳ 明朝" w:hint="eastAsia"/>
          <w:sz w:val="24"/>
          <w:szCs w:val="24"/>
        </w:rPr>
        <w:t>から</w:t>
      </w:r>
      <w:r w:rsidR="00D663F1">
        <w:rPr>
          <w:rFonts w:ascii="ＭＳ 明朝" w:eastAsia="ＭＳ 明朝" w:hAnsi="ＭＳ 明朝"/>
          <w:sz w:val="24"/>
          <w:szCs w:val="24"/>
        </w:rPr>
        <w:t>修正</w:t>
      </w:r>
      <w:r w:rsidR="006C35A7">
        <w:rPr>
          <w:rFonts w:ascii="ＭＳ 明朝" w:eastAsia="ＭＳ 明朝" w:hAnsi="ＭＳ 明朝" w:hint="eastAsia"/>
          <w:sz w:val="24"/>
          <w:szCs w:val="24"/>
        </w:rPr>
        <w:t>する旨の報告を受けた</w:t>
      </w:r>
      <w:r w:rsidR="00D663F1">
        <w:rPr>
          <w:rFonts w:ascii="ＭＳ 明朝" w:eastAsia="ＭＳ 明朝" w:hAnsi="ＭＳ 明朝"/>
          <w:sz w:val="24"/>
          <w:szCs w:val="24"/>
        </w:rPr>
        <w:t>）</w:t>
      </w:r>
      <w:r w:rsidRPr="00E0238C">
        <w:rPr>
          <w:rFonts w:ascii="ＭＳ 明朝" w:eastAsia="ＭＳ 明朝" w:hAnsi="ＭＳ 明朝"/>
          <w:sz w:val="24"/>
          <w:szCs w:val="24"/>
        </w:rPr>
        <w:t>と想定しており、</w:t>
      </w:r>
      <w:r w:rsidR="00F26FA8">
        <w:rPr>
          <w:rFonts w:ascii="ＭＳ 明朝" w:eastAsia="ＭＳ 明朝" w:hAnsi="ＭＳ 明朝" w:hint="eastAsia"/>
          <w:sz w:val="24"/>
          <w:szCs w:val="24"/>
        </w:rPr>
        <w:t>立地施設</w:t>
      </w:r>
      <w:r w:rsidRPr="00E0238C">
        <w:rPr>
          <w:rFonts w:ascii="ＭＳ 明朝" w:eastAsia="ＭＳ 明朝" w:hAnsi="ＭＳ 明朝"/>
          <w:sz w:val="24"/>
          <w:szCs w:val="24"/>
        </w:rPr>
        <w:t>に対し、極力、箱の浦ランプを使用することを盛り込んだ協定書の締結</w:t>
      </w:r>
      <w:r w:rsidR="006C35A7">
        <w:rPr>
          <w:rFonts w:ascii="ＭＳ 明朝" w:eastAsia="ＭＳ 明朝" w:hAnsi="ＭＳ 明朝"/>
          <w:sz w:val="24"/>
          <w:szCs w:val="24"/>
        </w:rPr>
        <w:t>を検討することから、周辺住民等に対する交通負荷は極めて少ない</w:t>
      </w:r>
      <w:r w:rsidRPr="00E0238C">
        <w:rPr>
          <w:rFonts w:ascii="ＭＳ 明朝" w:eastAsia="ＭＳ 明朝" w:hAnsi="ＭＳ 明朝"/>
          <w:sz w:val="24"/>
          <w:szCs w:val="24"/>
        </w:rPr>
        <w:t>と考えられるとしている。</w:t>
      </w:r>
    </w:p>
    <w:p w14:paraId="20F98E5D" w14:textId="3559170C" w:rsidR="000D28F5" w:rsidRPr="00022779" w:rsidRDefault="000D28F5">
      <w:pPr>
        <w:widowControl/>
        <w:jc w:val="left"/>
        <w:rPr>
          <w:rFonts w:ascii="ＭＳ 明朝" w:eastAsia="ＭＳ 明朝" w:hAnsi="ＭＳ 明朝"/>
          <w:sz w:val="24"/>
          <w:szCs w:val="24"/>
        </w:rPr>
      </w:pPr>
      <w:r w:rsidRPr="00022779">
        <w:rPr>
          <w:rFonts w:ascii="ＭＳ 明朝" w:eastAsia="ＭＳ 明朝" w:hAnsi="ＭＳ 明朝"/>
          <w:sz w:val="24"/>
          <w:szCs w:val="24"/>
        </w:rPr>
        <w:br w:type="page"/>
      </w:r>
    </w:p>
    <w:p w14:paraId="7BF60E6C" w14:textId="21CC956A" w:rsidR="000D28F5" w:rsidRPr="00022779" w:rsidRDefault="000D28F5">
      <w:pPr>
        <w:widowControl/>
        <w:jc w:val="left"/>
        <w:rPr>
          <w:rFonts w:ascii="ＭＳ 明朝" w:eastAsia="ＭＳ 明朝" w:hAnsi="ＭＳ 明朝"/>
          <w:sz w:val="24"/>
          <w:szCs w:val="24"/>
        </w:rPr>
      </w:pPr>
      <w:r w:rsidRPr="00022779">
        <w:rPr>
          <w:rFonts w:ascii="ＭＳ 明朝" w:eastAsia="ＭＳ 明朝" w:hAnsi="ＭＳ 明朝"/>
          <w:noProof/>
          <w:sz w:val="24"/>
          <w:szCs w:val="24"/>
        </w:rPr>
        <w:drawing>
          <wp:anchor distT="0" distB="0" distL="114300" distR="114300" simplePos="0" relativeHeight="251685888" behindDoc="0" locked="1" layoutInCell="1" allowOverlap="1" wp14:anchorId="45B707B3" wp14:editId="2AD62723">
            <wp:simplePos x="0" y="0"/>
            <wp:positionH relativeFrom="page">
              <wp:posOffset>1075690</wp:posOffset>
            </wp:positionH>
            <wp:positionV relativeFrom="paragraph">
              <wp:posOffset>250825</wp:posOffset>
            </wp:positionV>
            <wp:extent cx="5495925" cy="8083550"/>
            <wp:effectExtent l="0" t="0" r="9525" b="0"/>
            <wp:wrapSquare wrapText="bothSides"/>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495925" cy="808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A2D28E" w14:textId="77777777" w:rsidR="008A3F8D" w:rsidRPr="00022779" w:rsidRDefault="008A3F8D">
      <w:pPr>
        <w:widowControl/>
        <w:jc w:val="left"/>
        <w:rPr>
          <w:rFonts w:ascii="ＭＳ 明朝" w:eastAsia="ＭＳ 明朝" w:hAnsi="ＭＳ 明朝"/>
          <w:sz w:val="24"/>
          <w:szCs w:val="24"/>
        </w:rPr>
      </w:pPr>
    </w:p>
    <w:p w14:paraId="7EFD1DA9" w14:textId="76729693" w:rsidR="00AB15EA" w:rsidRPr="00022779" w:rsidRDefault="000D2E08">
      <w:pPr>
        <w:widowControl/>
        <w:jc w:val="left"/>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53472" behindDoc="0" locked="0" layoutInCell="1" allowOverlap="1" wp14:anchorId="3828172D" wp14:editId="11D68768">
            <wp:simplePos x="0" y="0"/>
            <wp:positionH relativeFrom="column">
              <wp:posOffset>4566920</wp:posOffset>
            </wp:positionH>
            <wp:positionV relativeFrom="paragraph">
              <wp:posOffset>90805</wp:posOffset>
            </wp:positionV>
            <wp:extent cx="1414780" cy="342900"/>
            <wp:effectExtent l="0" t="0" r="0" b="0"/>
            <wp:wrapSquare wrapText="bothSides"/>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14780" cy="342900"/>
                    </a:xfrm>
                    <a:prstGeom prst="rect">
                      <a:avLst/>
                    </a:prstGeom>
                    <a:noFill/>
                    <a:ln>
                      <a:noFill/>
                    </a:ln>
                  </pic:spPr>
                </pic:pic>
              </a:graphicData>
            </a:graphic>
            <wp14:sizeRelH relativeFrom="margin">
              <wp14:pctWidth>0</wp14:pctWidth>
            </wp14:sizeRelH>
          </wp:anchor>
        </w:drawing>
      </w:r>
    </w:p>
    <w:p w14:paraId="52C283D7" w14:textId="7CA90782" w:rsidR="00AB15EA" w:rsidRPr="00022779" w:rsidRDefault="002D7029">
      <w:pPr>
        <w:widowControl/>
        <w:jc w:val="left"/>
        <w:rPr>
          <w:rFonts w:ascii="ＭＳ 明朝" w:eastAsia="ＭＳ 明朝" w:hAnsi="ＭＳ 明朝"/>
          <w:sz w:val="24"/>
          <w:szCs w:val="24"/>
        </w:rPr>
      </w:pPr>
      <w:r w:rsidRPr="00022779">
        <w:rPr>
          <w:rFonts w:ascii="ＭＳ 明朝" w:eastAsia="ＭＳ 明朝" w:hAnsi="ＭＳ 明朝"/>
          <w:noProof/>
          <w:sz w:val="24"/>
          <w:szCs w:val="24"/>
        </w:rPr>
        <mc:AlternateContent>
          <mc:Choice Requires="wps">
            <w:drawing>
              <wp:anchor distT="0" distB="0" distL="114300" distR="114300" simplePos="0" relativeHeight="251738112" behindDoc="0" locked="1" layoutInCell="1" allowOverlap="1" wp14:anchorId="2C2F9CE1" wp14:editId="3417BA86">
                <wp:simplePos x="0" y="0"/>
                <wp:positionH relativeFrom="column">
                  <wp:posOffset>-120650</wp:posOffset>
                </wp:positionH>
                <wp:positionV relativeFrom="paragraph">
                  <wp:posOffset>-464820</wp:posOffset>
                </wp:positionV>
                <wp:extent cx="6151880" cy="461010"/>
                <wp:effectExtent l="0" t="0" r="0" b="0"/>
                <wp:wrapNone/>
                <wp:docPr id="39"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1880" cy="461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F3D46" w14:textId="2A639445" w:rsidR="00C6376F" w:rsidRPr="0020490A" w:rsidRDefault="00C6376F" w:rsidP="002D7029">
                            <w:pPr>
                              <w:tabs>
                                <w:tab w:val="right" w:leader="dot" w:pos="9240"/>
                              </w:tabs>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1-7</w:t>
                            </w:r>
                            <w:r w:rsidRPr="0020490A">
                              <w:rPr>
                                <w:rFonts w:ascii="ＭＳ ゴシック" w:eastAsia="ＭＳ ゴシック" w:hAnsi="ＭＳ ゴシック" w:hint="eastAsia"/>
                                <w:sz w:val="24"/>
                                <w:szCs w:val="24"/>
                              </w:rPr>
                              <w:t xml:space="preserve">　</w:t>
                            </w:r>
                            <w:r>
                              <w:rPr>
                                <w:rFonts w:ascii="ＭＳ ゴシック" w:eastAsia="ＭＳ ゴシック" w:hAnsi="ＭＳ ゴシック" w:hint="eastAsia"/>
                                <w:sz w:val="24"/>
                                <w:szCs w:val="24"/>
                              </w:rPr>
                              <w:t>施設</w:t>
                            </w:r>
                            <w:r>
                              <w:rPr>
                                <w:rFonts w:ascii="ＭＳ ゴシック" w:eastAsia="ＭＳ ゴシック" w:hAnsi="ＭＳ ゴシック"/>
                                <w:sz w:val="24"/>
                                <w:szCs w:val="24"/>
                              </w:rPr>
                              <w:t>関連</w:t>
                            </w:r>
                            <w:r>
                              <w:rPr>
                                <w:rFonts w:ascii="ＭＳ ゴシック" w:eastAsia="ＭＳ ゴシック" w:hAnsi="ＭＳ ゴシック" w:hint="eastAsia"/>
                                <w:sz w:val="24"/>
                                <w:szCs w:val="24"/>
                              </w:rPr>
                              <w:t>車両の主要</w:t>
                            </w:r>
                            <w:r w:rsidRPr="0020490A">
                              <w:rPr>
                                <w:rFonts w:ascii="ＭＳ ゴシック" w:eastAsia="ＭＳ ゴシック" w:hAnsi="ＭＳ ゴシック" w:hint="eastAsia"/>
                                <w:sz w:val="24"/>
                                <w:szCs w:val="24"/>
                              </w:rPr>
                              <w:t>な走行</w:t>
                            </w:r>
                            <w:r>
                              <w:rPr>
                                <w:rFonts w:ascii="ＭＳ ゴシック" w:eastAsia="ＭＳ ゴシック" w:hAnsi="ＭＳ ゴシック" w:hint="eastAsia"/>
                                <w:sz w:val="24"/>
                                <w:szCs w:val="24"/>
                              </w:rPr>
                              <w:t>経路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F9CE1" id="_x0000_s1037" type="#_x0000_t202" style="position:absolute;margin-left:-9.5pt;margin-top:-36.6pt;width:484.4pt;height:36.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QiugIAAME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" filled="f" stroked="f">
                <v:textbox inset="5.85pt,.7pt,5.85pt,.7pt">
                  <w:txbxContent>
                    <w:p w14:paraId="293F3D46" w14:textId="2A639445" w:rsidR="00C6376F" w:rsidRPr="0020490A" w:rsidRDefault="00C6376F" w:rsidP="002D7029">
                      <w:pPr>
                        <w:tabs>
                          <w:tab w:val="right" w:leader="dot" w:pos="9240"/>
                        </w:tabs>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1-7</w:t>
                      </w:r>
                      <w:r w:rsidRPr="0020490A">
                        <w:rPr>
                          <w:rFonts w:ascii="ＭＳ ゴシック" w:eastAsia="ＭＳ ゴシック" w:hAnsi="ＭＳ ゴシック" w:hint="eastAsia"/>
                          <w:sz w:val="24"/>
                          <w:szCs w:val="24"/>
                        </w:rPr>
                        <w:t xml:space="preserve">　</w:t>
                      </w:r>
                      <w:r>
                        <w:rPr>
                          <w:rFonts w:ascii="ＭＳ ゴシック" w:eastAsia="ＭＳ ゴシック" w:hAnsi="ＭＳ ゴシック" w:hint="eastAsia"/>
                          <w:sz w:val="24"/>
                          <w:szCs w:val="24"/>
                        </w:rPr>
                        <w:t>施設</w:t>
                      </w:r>
                      <w:r>
                        <w:rPr>
                          <w:rFonts w:ascii="ＭＳ ゴシック" w:eastAsia="ＭＳ ゴシック" w:hAnsi="ＭＳ ゴシック"/>
                          <w:sz w:val="24"/>
                          <w:szCs w:val="24"/>
                        </w:rPr>
                        <w:t>関連</w:t>
                      </w:r>
                      <w:r>
                        <w:rPr>
                          <w:rFonts w:ascii="ＭＳ ゴシック" w:eastAsia="ＭＳ ゴシック" w:hAnsi="ＭＳ ゴシック" w:hint="eastAsia"/>
                          <w:sz w:val="24"/>
                          <w:szCs w:val="24"/>
                        </w:rPr>
                        <w:t>車両の主要</w:t>
                      </w:r>
                      <w:r w:rsidRPr="0020490A">
                        <w:rPr>
                          <w:rFonts w:ascii="ＭＳ ゴシック" w:eastAsia="ＭＳ ゴシック" w:hAnsi="ＭＳ ゴシック" w:hint="eastAsia"/>
                          <w:sz w:val="24"/>
                          <w:szCs w:val="24"/>
                        </w:rPr>
                        <w:t>な走行</w:t>
                      </w:r>
                      <w:r>
                        <w:rPr>
                          <w:rFonts w:ascii="ＭＳ ゴシック" w:eastAsia="ＭＳ ゴシック" w:hAnsi="ＭＳ ゴシック" w:hint="eastAsia"/>
                          <w:sz w:val="24"/>
                          <w:szCs w:val="24"/>
                        </w:rPr>
                        <w:t>経路</w:t>
                      </w:r>
                    </w:p>
                  </w:txbxContent>
                </v:textbox>
                <w10:anchorlock/>
              </v:shape>
            </w:pict>
          </mc:Fallback>
        </mc:AlternateContent>
      </w:r>
      <w:r w:rsidR="00AB15EA" w:rsidRPr="00022779">
        <w:rPr>
          <w:rFonts w:ascii="ＭＳ 明朝" w:eastAsia="ＭＳ 明朝" w:hAnsi="ＭＳ 明朝"/>
          <w:sz w:val="24"/>
          <w:szCs w:val="24"/>
        </w:rPr>
        <w:br w:type="page"/>
      </w:r>
    </w:p>
    <w:p w14:paraId="4AA978CF" w14:textId="283E5821" w:rsidR="007370CE" w:rsidRPr="005A01F8" w:rsidRDefault="002C0DCC" w:rsidP="005A01F8">
      <w:pPr>
        <w:pStyle w:val="3"/>
        <w:ind w:leftChars="0" w:left="0"/>
        <w:rPr>
          <w:rFonts w:ascii="ＭＳ ゴシック" w:eastAsia="ＭＳ ゴシック" w:hAnsi="ＭＳ ゴシック"/>
          <w:sz w:val="24"/>
          <w:szCs w:val="24"/>
        </w:rPr>
      </w:pPr>
      <w:r w:rsidRPr="005A01F8">
        <w:rPr>
          <w:rFonts w:ascii="ＭＳ ゴシック" w:eastAsia="ＭＳ ゴシック" w:hAnsi="ＭＳ ゴシック" w:hint="eastAsia"/>
          <w:sz w:val="24"/>
          <w:szCs w:val="24"/>
        </w:rPr>
        <w:t xml:space="preserve">１－６　</w:t>
      </w:r>
      <w:r w:rsidR="007370CE" w:rsidRPr="005A01F8">
        <w:rPr>
          <w:rFonts w:ascii="ＭＳ ゴシック" w:eastAsia="ＭＳ ゴシック" w:hAnsi="ＭＳ ゴシック" w:hint="eastAsia"/>
          <w:sz w:val="24"/>
          <w:szCs w:val="24"/>
        </w:rPr>
        <w:t>工事計画</w:t>
      </w:r>
    </w:p>
    <w:p w14:paraId="4404322E" w14:textId="0379BEAB" w:rsidR="007370CE" w:rsidRPr="00DD440D" w:rsidRDefault="002C0DCC">
      <w:pPr>
        <w:rPr>
          <w:rFonts w:ascii="ＭＳ ゴシック" w:eastAsia="ＭＳ ゴシック" w:hAnsi="ＭＳ ゴシック"/>
          <w:sz w:val="24"/>
          <w:szCs w:val="24"/>
        </w:rPr>
      </w:pPr>
      <w:r w:rsidRPr="00DD440D">
        <w:rPr>
          <w:rFonts w:ascii="ＭＳ ゴシック" w:eastAsia="ＭＳ ゴシック" w:hAnsi="ＭＳ ゴシック" w:hint="eastAsia"/>
          <w:sz w:val="24"/>
          <w:szCs w:val="24"/>
        </w:rPr>
        <w:t>（１）</w:t>
      </w:r>
      <w:r w:rsidR="007370CE" w:rsidRPr="00DD440D">
        <w:rPr>
          <w:rFonts w:ascii="ＭＳ ゴシック" w:eastAsia="ＭＳ ゴシック" w:hAnsi="ＭＳ ゴシック" w:hint="eastAsia"/>
          <w:sz w:val="24"/>
          <w:szCs w:val="24"/>
        </w:rPr>
        <w:t>工事工程</w:t>
      </w:r>
    </w:p>
    <w:p w14:paraId="13F97A41" w14:textId="7678BE33" w:rsidR="00AE1D28" w:rsidRPr="00022779" w:rsidRDefault="000D2E08" w:rsidP="009D6FA7">
      <w:pPr>
        <w:tabs>
          <w:tab w:val="right" w:leader="dot" w:pos="9240"/>
        </w:tabs>
        <w:ind w:leftChars="96" w:left="193" w:firstLineChars="100" w:firstLine="232"/>
        <w:rPr>
          <w:rFonts w:ascii="ＭＳ 明朝" w:eastAsia="ＭＳ 明朝" w:hAnsi="ＭＳ 明朝"/>
          <w:sz w:val="24"/>
          <w:szCs w:val="24"/>
        </w:rPr>
      </w:pPr>
      <w:r w:rsidRPr="000D2E08">
        <w:rPr>
          <w:rFonts w:ascii="ＭＳ 明朝" w:eastAsia="ＭＳ 明朝" w:hAnsi="ＭＳ 明朝" w:hint="eastAsia"/>
          <w:sz w:val="24"/>
        </w:rPr>
        <w:t>全体の工期を10年間とする施工計画とし、施工の位置及び工種によって</w:t>
      </w:r>
      <w:r w:rsidR="006C35A7">
        <w:rPr>
          <w:rFonts w:ascii="ＭＳ 明朝" w:eastAsia="ＭＳ 明朝" w:hAnsi="ＭＳ 明朝" w:hint="eastAsia"/>
          <w:sz w:val="24"/>
        </w:rPr>
        <w:t>工期を</w:t>
      </w:r>
      <w:r w:rsidRPr="000D2E08">
        <w:rPr>
          <w:rFonts w:ascii="ＭＳ 明朝" w:eastAsia="ＭＳ 明朝" w:hAnsi="ＭＳ 明朝" w:hint="eastAsia"/>
          <w:sz w:val="24"/>
        </w:rPr>
        <w:t>初期、中期、後期に区分し、各工期を初期工事は１年間、中期工事は1.5年間、後期工事は7.5年間とする計画と</w:t>
      </w:r>
      <w:r>
        <w:rPr>
          <w:rFonts w:ascii="ＭＳ 明朝" w:eastAsia="ＭＳ 明朝" w:hAnsi="ＭＳ 明朝" w:hint="eastAsia"/>
          <w:sz w:val="24"/>
        </w:rPr>
        <w:t>している（</w:t>
      </w:r>
      <w:r w:rsidR="00AE1D28" w:rsidRPr="00022779">
        <w:rPr>
          <w:rFonts w:ascii="ＭＳ 明朝" w:eastAsia="ＭＳ 明朝" w:hAnsi="ＭＳ 明朝" w:hint="eastAsia"/>
          <w:sz w:val="24"/>
          <w:szCs w:val="24"/>
        </w:rPr>
        <w:t>表</w:t>
      </w:r>
      <w:r>
        <w:rPr>
          <w:rFonts w:ascii="ＭＳ 明朝" w:eastAsia="ＭＳ 明朝" w:hAnsi="ＭＳ 明朝" w:hint="eastAsia"/>
          <w:sz w:val="24"/>
          <w:szCs w:val="24"/>
        </w:rPr>
        <w:t>1-2、</w:t>
      </w:r>
      <w:r w:rsidR="00EF4FB0">
        <w:rPr>
          <w:rFonts w:ascii="ＭＳ 明朝" w:eastAsia="ＭＳ 明朝" w:hAnsi="ＭＳ 明朝" w:hint="eastAsia"/>
          <w:sz w:val="24"/>
          <w:szCs w:val="24"/>
        </w:rPr>
        <w:t>表</w:t>
      </w:r>
      <w:r>
        <w:rPr>
          <w:rFonts w:ascii="ＭＳ 明朝" w:eastAsia="ＭＳ 明朝" w:hAnsi="ＭＳ 明朝" w:hint="eastAsia"/>
          <w:sz w:val="24"/>
          <w:szCs w:val="24"/>
        </w:rPr>
        <w:t>1-3</w:t>
      </w:r>
      <w:r w:rsidR="00EF4FB0">
        <w:rPr>
          <w:rFonts w:ascii="ＭＳ 明朝" w:eastAsia="ＭＳ 明朝" w:hAnsi="ＭＳ 明朝" w:hint="eastAsia"/>
          <w:sz w:val="24"/>
          <w:szCs w:val="24"/>
        </w:rPr>
        <w:t>及び図</w:t>
      </w:r>
      <w:r>
        <w:rPr>
          <w:rFonts w:ascii="ＭＳ 明朝" w:eastAsia="ＭＳ 明朝" w:hAnsi="ＭＳ 明朝" w:hint="eastAsia"/>
          <w:sz w:val="24"/>
          <w:szCs w:val="24"/>
        </w:rPr>
        <w:t>1-8参照）</w:t>
      </w:r>
      <w:r w:rsidR="007370CE" w:rsidRPr="00022779">
        <w:rPr>
          <w:rFonts w:ascii="ＭＳ 明朝" w:eastAsia="ＭＳ 明朝" w:hAnsi="ＭＳ 明朝" w:hint="eastAsia"/>
          <w:sz w:val="24"/>
          <w:szCs w:val="24"/>
        </w:rPr>
        <w:t>。</w:t>
      </w:r>
    </w:p>
    <w:p w14:paraId="11CEDF47" w14:textId="2AA7549C" w:rsidR="00290D1C" w:rsidRPr="0020490A" w:rsidRDefault="00AB15EA" w:rsidP="0020490A">
      <w:pPr>
        <w:snapToGrid w:val="0"/>
        <w:spacing w:beforeLines="100" w:before="436"/>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表</w:t>
      </w:r>
      <w:r w:rsidR="000D2E08">
        <w:rPr>
          <w:rFonts w:ascii="ＭＳ ゴシック" w:eastAsia="ＭＳ ゴシック" w:hAnsi="ＭＳ ゴシック" w:hint="eastAsia"/>
          <w:sz w:val="24"/>
          <w:szCs w:val="24"/>
        </w:rPr>
        <w:t>1-2</w:t>
      </w:r>
      <w:r w:rsidRPr="0020490A">
        <w:rPr>
          <w:rFonts w:ascii="ＭＳ ゴシック" w:eastAsia="ＭＳ ゴシック" w:hAnsi="ＭＳ ゴシック" w:hint="eastAsia"/>
          <w:sz w:val="24"/>
          <w:szCs w:val="24"/>
        </w:rPr>
        <w:t xml:space="preserve">　工事工程</w:t>
      </w:r>
    </w:p>
    <w:tbl>
      <w:tblPr>
        <w:tblStyle w:val="a7"/>
        <w:tblW w:w="0" w:type="auto"/>
        <w:tblLook w:val="04A0" w:firstRow="1" w:lastRow="0" w:firstColumn="1" w:lastColumn="0" w:noHBand="0" w:noVBand="1"/>
      </w:tblPr>
      <w:tblGrid>
        <w:gridCol w:w="991"/>
        <w:gridCol w:w="784"/>
        <w:gridCol w:w="391"/>
        <w:gridCol w:w="391"/>
        <w:gridCol w:w="391"/>
        <w:gridCol w:w="391"/>
        <w:gridCol w:w="391"/>
        <w:gridCol w:w="391"/>
        <w:gridCol w:w="391"/>
        <w:gridCol w:w="428"/>
        <w:gridCol w:w="412"/>
        <w:gridCol w:w="412"/>
        <w:gridCol w:w="412"/>
        <w:gridCol w:w="412"/>
        <w:gridCol w:w="412"/>
        <w:gridCol w:w="412"/>
        <w:gridCol w:w="412"/>
        <w:gridCol w:w="412"/>
        <w:gridCol w:w="412"/>
        <w:gridCol w:w="412"/>
      </w:tblGrid>
      <w:tr w:rsidR="00DB4541" w:rsidRPr="00A57ADA" w14:paraId="58F39A88" w14:textId="5CE14831" w:rsidTr="00DB4541">
        <w:trPr>
          <w:trHeight w:val="346"/>
        </w:trPr>
        <w:tc>
          <w:tcPr>
            <w:tcW w:w="991" w:type="dxa"/>
            <w:vAlign w:val="center"/>
          </w:tcPr>
          <w:p w14:paraId="19B75E38" w14:textId="77777777" w:rsidR="00DB4541" w:rsidRPr="00A57ADA" w:rsidRDefault="00DB4541" w:rsidP="00AB15EA">
            <w:pPr>
              <w:ind w:leftChars="-50" w:left="-101" w:rightChars="-50" w:right="-101"/>
              <w:jc w:val="center"/>
              <w:textAlignment w:val="center"/>
              <w:rPr>
                <w:rFonts w:ascii="ＭＳ 明朝" w:hAnsi="ＭＳ 明朝"/>
                <w:sz w:val="22"/>
                <w:szCs w:val="22"/>
              </w:rPr>
            </w:pPr>
            <w:r w:rsidRPr="00A57ADA">
              <w:rPr>
                <w:rFonts w:ascii="ＭＳ 明朝" w:hAnsi="ＭＳ 明朝" w:hint="eastAsia"/>
                <w:sz w:val="22"/>
                <w:szCs w:val="22"/>
              </w:rPr>
              <w:t>年次</w:t>
            </w:r>
          </w:p>
        </w:tc>
        <w:tc>
          <w:tcPr>
            <w:tcW w:w="784" w:type="dxa"/>
            <w:tcBorders>
              <w:bottom w:val="single" w:sz="4" w:space="0" w:color="auto"/>
            </w:tcBorders>
            <w:vAlign w:val="center"/>
          </w:tcPr>
          <w:p w14:paraId="45DAFBC1" w14:textId="6C59FFB2" w:rsidR="00DB4541" w:rsidRPr="00A57ADA" w:rsidRDefault="00DB4541" w:rsidP="00AB15EA">
            <w:pPr>
              <w:jc w:val="center"/>
              <w:textAlignment w:val="center"/>
              <w:rPr>
                <w:rFonts w:ascii="ＭＳ 明朝" w:hAnsi="ＭＳ 明朝"/>
                <w:sz w:val="22"/>
                <w:szCs w:val="22"/>
              </w:rPr>
            </w:pPr>
            <w:r>
              <w:rPr>
                <w:rFonts w:ascii="ＭＳ 明朝" w:hAnsi="ＭＳ 明朝" w:hint="eastAsia"/>
                <w:sz w:val="22"/>
                <w:szCs w:val="22"/>
              </w:rPr>
              <w:t>1</w:t>
            </w:r>
          </w:p>
        </w:tc>
        <w:tc>
          <w:tcPr>
            <w:tcW w:w="782" w:type="dxa"/>
            <w:gridSpan w:val="2"/>
            <w:tcBorders>
              <w:bottom w:val="single" w:sz="4" w:space="0" w:color="auto"/>
            </w:tcBorders>
            <w:vAlign w:val="center"/>
          </w:tcPr>
          <w:p w14:paraId="778932E9" w14:textId="5C6FD284" w:rsidR="00DB4541" w:rsidRPr="00A57ADA" w:rsidRDefault="00DB4541" w:rsidP="00AB15EA">
            <w:pPr>
              <w:jc w:val="center"/>
              <w:textAlignment w:val="center"/>
              <w:rPr>
                <w:rFonts w:ascii="ＭＳ 明朝" w:hAnsi="ＭＳ 明朝"/>
                <w:sz w:val="22"/>
                <w:szCs w:val="22"/>
              </w:rPr>
            </w:pPr>
            <w:r>
              <w:rPr>
                <w:rFonts w:ascii="ＭＳ 明朝" w:hAnsi="ＭＳ 明朝" w:hint="eastAsia"/>
                <w:sz w:val="22"/>
                <w:szCs w:val="22"/>
              </w:rPr>
              <w:t>2</w:t>
            </w:r>
          </w:p>
        </w:tc>
        <w:tc>
          <w:tcPr>
            <w:tcW w:w="782" w:type="dxa"/>
            <w:gridSpan w:val="2"/>
            <w:tcBorders>
              <w:bottom w:val="single" w:sz="4" w:space="0" w:color="auto"/>
            </w:tcBorders>
            <w:vAlign w:val="center"/>
          </w:tcPr>
          <w:p w14:paraId="0A3BA2DC" w14:textId="7CB97E6D" w:rsidR="00DB4541" w:rsidRPr="00A57ADA" w:rsidRDefault="00DB4541" w:rsidP="00AB15EA">
            <w:pPr>
              <w:jc w:val="center"/>
              <w:textAlignment w:val="center"/>
              <w:rPr>
                <w:rFonts w:ascii="ＭＳ 明朝" w:hAnsi="ＭＳ 明朝"/>
                <w:sz w:val="22"/>
                <w:szCs w:val="22"/>
              </w:rPr>
            </w:pPr>
            <w:r>
              <w:rPr>
                <w:rFonts w:ascii="ＭＳ 明朝" w:hAnsi="ＭＳ 明朝" w:hint="eastAsia"/>
                <w:sz w:val="22"/>
                <w:szCs w:val="22"/>
              </w:rPr>
              <w:t>3</w:t>
            </w:r>
          </w:p>
        </w:tc>
        <w:tc>
          <w:tcPr>
            <w:tcW w:w="782" w:type="dxa"/>
            <w:gridSpan w:val="2"/>
            <w:tcBorders>
              <w:bottom w:val="single" w:sz="4" w:space="0" w:color="auto"/>
            </w:tcBorders>
            <w:vAlign w:val="center"/>
          </w:tcPr>
          <w:p w14:paraId="2FC388C1" w14:textId="4DFC19AC" w:rsidR="00DB4541" w:rsidRPr="00A57ADA" w:rsidRDefault="00DB4541" w:rsidP="00AB15EA">
            <w:pPr>
              <w:jc w:val="center"/>
              <w:textAlignment w:val="center"/>
              <w:rPr>
                <w:rFonts w:ascii="ＭＳ 明朝" w:hAnsi="ＭＳ 明朝"/>
                <w:sz w:val="22"/>
                <w:szCs w:val="22"/>
              </w:rPr>
            </w:pPr>
            <w:r>
              <w:rPr>
                <w:rFonts w:ascii="ＭＳ 明朝" w:hAnsi="ＭＳ 明朝" w:hint="eastAsia"/>
                <w:sz w:val="22"/>
                <w:szCs w:val="22"/>
              </w:rPr>
              <w:t>4</w:t>
            </w:r>
          </w:p>
        </w:tc>
        <w:tc>
          <w:tcPr>
            <w:tcW w:w="819" w:type="dxa"/>
            <w:gridSpan w:val="2"/>
            <w:tcBorders>
              <w:bottom w:val="single" w:sz="4" w:space="0" w:color="auto"/>
            </w:tcBorders>
            <w:vAlign w:val="center"/>
          </w:tcPr>
          <w:p w14:paraId="7DC3BB41" w14:textId="0DDEECF2" w:rsidR="00DB4541" w:rsidRPr="00A57ADA" w:rsidRDefault="00DB4541" w:rsidP="00AB15EA">
            <w:pPr>
              <w:jc w:val="center"/>
              <w:textAlignment w:val="center"/>
              <w:rPr>
                <w:rFonts w:ascii="ＭＳ 明朝" w:hAnsi="ＭＳ 明朝"/>
                <w:sz w:val="22"/>
                <w:szCs w:val="22"/>
              </w:rPr>
            </w:pPr>
            <w:r>
              <w:rPr>
                <w:rFonts w:ascii="ＭＳ 明朝" w:hAnsi="ＭＳ 明朝" w:hint="eastAsia"/>
                <w:sz w:val="22"/>
                <w:szCs w:val="22"/>
              </w:rPr>
              <w:t>5</w:t>
            </w:r>
          </w:p>
        </w:tc>
        <w:tc>
          <w:tcPr>
            <w:tcW w:w="824" w:type="dxa"/>
            <w:gridSpan w:val="2"/>
            <w:tcBorders>
              <w:bottom w:val="single" w:sz="4" w:space="0" w:color="auto"/>
            </w:tcBorders>
          </w:tcPr>
          <w:p w14:paraId="6AE9D64C" w14:textId="1314C18E" w:rsidR="00DB4541" w:rsidRPr="00A57ADA" w:rsidRDefault="00DB4541" w:rsidP="00AB15EA">
            <w:pPr>
              <w:jc w:val="center"/>
              <w:textAlignment w:val="center"/>
              <w:rPr>
                <w:rFonts w:ascii="ＭＳ 明朝" w:hAnsi="ＭＳ 明朝"/>
                <w:sz w:val="22"/>
              </w:rPr>
            </w:pPr>
            <w:r>
              <w:rPr>
                <w:rFonts w:ascii="ＭＳ 明朝" w:hAnsi="ＭＳ 明朝" w:hint="eastAsia"/>
                <w:sz w:val="22"/>
              </w:rPr>
              <w:t>6</w:t>
            </w:r>
          </w:p>
        </w:tc>
        <w:tc>
          <w:tcPr>
            <w:tcW w:w="824" w:type="dxa"/>
            <w:gridSpan w:val="2"/>
            <w:tcBorders>
              <w:bottom w:val="single" w:sz="4" w:space="0" w:color="auto"/>
            </w:tcBorders>
          </w:tcPr>
          <w:p w14:paraId="4B49343F" w14:textId="0CA09A3F" w:rsidR="00DB4541" w:rsidRPr="00A57ADA" w:rsidRDefault="00DB4541" w:rsidP="00AB15EA">
            <w:pPr>
              <w:jc w:val="center"/>
              <w:textAlignment w:val="center"/>
              <w:rPr>
                <w:rFonts w:ascii="ＭＳ 明朝" w:hAnsi="ＭＳ 明朝"/>
                <w:sz w:val="22"/>
              </w:rPr>
            </w:pPr>
            <w:r>
              <w:rPr>
                <w:rFonts w:ascii="ＭＳ 明朝" w:hAnsi="ＭＳ 明朝" w:hint="eastAsia"/>
                <w:sz w:val="22"/>
              </w:rPr>
              <w:t>7</w:t>
            </w:r>
          </w:p>
        </w:tc>
        <w:tc>
          <w:tcPr>
            <w:tcW w:w="824" w:type="dxa"/>
            <w:gridSpan w:val="2"/>
            <w:tcBorders>
              <w:bottom w:val="single" w:sz="4" w:space="0" w:color="auto"/>
            </w:tcBorders>
          </w:tcPr>
          <w:p w14:paraId="36CD73B7" w14:textId="3F649DAA" w:rsidR="00DB4541" w:rsidRPr="00A57ADA" w:rsidRDefault="00DB4541" w:rsidP="00AB15EA">
            <w:pPr>
              <w:jc w:val="center"/>
              <w:textAlignment w:val="center"/>
              <w:rPr>
                <w:rFonts w:ascii="ＭＳ 明朝" w:hAnsi="ＭＳ 明朝"/>
                <w:sz w:val="22"/>
              </w:rPr>
            </w:pPr>
            <w:r>
              <w:rPr>
                <w:rFonts w:ascii="ＭＳ 明朝" w:hAnsi="ＭＳ 明朝" w:hint="eastAsia"/>
                <w:sz w:val="22"/>
              </w:rPr>
              <w:t>8</w:t>
            </w:r>
          </w:p>
        </w:tc>
        <w:tc>
          <w:tcPr>
            <w:tcW w:w="824" w:type="dxa"/>
            <w:gridSpan w:val="2"/>
            <w:tcBorders>
              <w:bottom w:val="single" w:sz="4" w:space="0" w:color="auto"/>
            </w:tcBorders>
          </w:tcPr>
          <w:p w14:paraId="73FEC3D9" w14:textId="193FE9C5" w:rsidR="00DB4541" w:rsidRPr="00A57ADA" w:rsidRDefault="00DB4541" w:rsidP="00AB15EA">
            <w:pPr>
              <w:jc w:val="center"/>
              <w:textAlignment w:val="center"/>
              <w:rPr>
                <w:rFonts w:ascii="ＭＳ 明朝" w:hAnsi="ＭＳ 明朝"/>
                <w:sz w:val="22"/>
              </w:rPr>
            </w:pPr>
            <w:r>
              <w:rPr>
                <w:rFonts w:ascii="ＭＳ 明朝" w:hAnsi="ＭＳ 明朝" w:hint="eastAsia"/>
                <w:sz w:val="22"/>
              </w:rPr>
              <w:t>9</w:t>
            </w:r>
          </w:p>
        </w:tc>
        <w:tc>
          <w:tcPr>
            <w:tcW w:w="824" w:type="dxa"/>
            <w:gridSpan w:val="2"/>
            <w:tcBorders>
              <w:bottom w:val="single" w:sz="4" w:space="0" w:color="auto"/>
            </w:tcBorders>
          </w:tcPr>
          <w:p w14:paraId="61035D26" w14:textId="6476DA85" w:rsidR="00DB4541" w:rsidRPr="00A57ADA" w:rsidRDefault="00DB4541" w:rsidP="00AB15EA">
            <w:pPr>
              <w:jc w:val="center"/>
              <w:textAlignment w:val="center"/>
              <w:rPr>
                <w:rFonts w:ascii="ＭＳ 明朝" w:hAnsi="ＭＳ 明朝"/>
                <w:sz w:val="22"/>
              </w:rPr>
            </w:pPr>
            <w:r>
              <w:rPr>
                <w:rFonts w:ascii="ＭＳ 明朝" w:hAnsi="ＭＳ 明朝" w:hint="eastAsia"/>
                <w:sz w:val="22"/>
              </w:rPr>
              <w:t>1</w:t>
            </w:r>
            <w:r>
              <w:rPr>
                <w:rFonts w:ascii="ＭＳ 明朝" w:hAnsi="ＭＳ 明朝"/>
                <w:sz w:val="22"/>
              </w:rPr>
              <w:t>0</w:t>
            </w:r>
          </w:p>
        </w:tc>
      </w:tr>
      <w:tr w:rsidR="00DB4541" w:rsidRPr="00A57ADA" w14:paraId="5B2E5336" w14:textId="591967E6" w:rsidTr="00EE642E">
        <w:trPr>
          <w:trHeight w:hRule="exact" w:val="227"/>
        </w:trPr>
        <w:tc>
          <w:tcPr>
            <w:tcW w:w="991" w:type="dxa"/>
            <w:vMerge w:val="restart"/>
            <w:vAlign w:val="center"/>
          </w:tcPr>
          <w:p w14:paraId="147C3F3B" w14:textId="69B758F0" w:rsidR="00DB4541" w:rsidRPr="00A57ADA" w:rsidRDefault="00DB4541" w:rsidP="00AB15EA">
            <w:pPr>
              <w:ind w:leftChars="-50" w:left="-101" w:rightChars="-50" w:right="-101"/>
              <w:jc w:val="center"/>
              <w:textAlignment w:val="center"/>
              <w:rPr>
                <w:rFonts w:ascii="ＭＳ 明朝" w:hAnsi="ＭＳ 明朝"/>
                <w:sz w:val="22"/>
                <w:szCs w:val="22"/>
              </w:rPr>
            </w:pPr>
            <w:r>
              <w:rPr>
                <w:rFonts w:ascii="ＭＳ 明朝" w:hAnsi="ＭＳ 明朝" w:hint="eastAsia"/>
                <w:sz w:val="22"/>
                <w:szCs w:val="22"/>
              </w:rPr>
              <w:t>初期工事</w:t>
            </w:r>
          </w:p>
        </w:tc>
        <w:tc>
          <w:tcPr>
            <w:tcW w:w="784" w:type="dxa"/>
            <w:tcBorders>
              <w:bottom w:val="single" w:sz="18" w:space="0" w:color="auto"/>
            </w:tcBorders>
            <w:vAlign w:val="center"/>
          </w:tcPr>
          <w:p w14:paraId="77BFDC18"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nil"/>
              <w:right w:val="nil"/>
            </w:tcBorders>
            <w:vAlign w:val="center"/>
          </w:tcPr>
          <w:p w14:paraId="166B8693" w14:textId="77777777" w:rsidR="00DB4541" w:rsidRPr="00A57ADA" w:rsidRDefault="00DB4541" w:rsidP="00AB15EA">
            <w:pPr>
              <w:jc w:val="center"/>
              <w:textAlignment w:val="center"/>
              <w:rPr>
                <w:rFonts w:ascii="ＭＳ 明朝" w:hAnsi="ＭＳ 明朝"/>
                <w:sz w:val="22"/>
                <w:szCs w:val="22"/>
              </w:rPr>
            </w:pPr>
          </w:p>
        </w:tc>
        <w:tc>
          <w:tcPr>
            <w:tcW w:w="391" w:type="dxa"/>
            <w:tcBorders>
              <w:left w:val="nil"/>
              <w:bottom w:val="nil"/>
            </w:tcBorders>
            <w:vAlign w:val="center"/>
          </w:tcPr>
          <w:p w14:paraId="361660A3"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nil"/>
              <w:right w:val="nil"/>
            </w:tcBorders>
            <w:vAlign w:val="center"/>
          </w:tcPr>
          <w:p w14:paraId="13861FA4" w14:textId="77777777" w:rsidR="00DB4541" w:rsidRPr="00A57ADA" w:rsidRDefault="00DB4541" w:rsidP="00AB15EA">
            <w:pPr>
              <w:jc w:val="center"/>
              <w:textAlignment w:val="center"/>
              <w:rPr>
                <w:rFonts w:ascii="ＭＳ 明朝" w:hAnsi="ＭＳ 明朝"/>
                <w:sz w:val="22"/>
                <w:szCs w:val="22"/>
              </w:rPr>
            </w:pPr>
          </w:p>
        </w:tc>
        <w:tc>
          <w:tcPr>
            <w:tcW w:w="391" w:type="dxa"/>
            <w:tcBorders>
              <w:left w:val="nil"/>
              <w:bottom w:val="nil"/>
            </w:tcBorders>
            <w:vAlign w:val="center"/>
          </w:tcPr>
          <w:p w14:paraId="1B788290"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nil"/>
              <w:right w:val="nil"/>
            </w:tcBorders>
            <w:vAlign w:val="center"/>
          </w:tcPr>
          <w:p w14:paraId="793599B0" w14:textId="77777777" w:rsidR="00DB4541" w:rsidRPr="00A57ADA" w:rsidRDefault="00DB4541" w:rsidP="00AB15EA">
            <w:pPr>
              <w:jc w:val="center"/>
              <w:textAlignment w:val="center"/>
              <w:rPr>
                <w:rFonts w:ascii="ＭＳ 明朝" w:hAnsi="ＭＳ 明朝"/>
                <w:sz w:val="22"/>
                <w:szCs w:val="22"/>
              </w:rPr>
            </w:pPr>
          </w:p>
        </w:tc>
        <w:tc>
          <w:tcPr>
            <w:tcW w:w="391" w:type="dxa"/>
            <w:tcBorders>
              <w:left w:val="nil"/>
              <w:bottom w:val="nil"/>
            </w:tcBorders>
            <w:vAlign w:val="center"/>
          </w:tcPr>
          <w:p w14:paraId="1855EACD"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nil"/>
              <w:right w:val="nil"/>
            </w:tcBorders>
            <w:vAlign w:val="center"/>
          </w:tcPr>
          <w:p w14:paraId="331D89AC" w14:textId="77777777" w:rsidR="00DB4541" w:rsidRPr="00A57ADA" w:rsidRDefault="00DB4541" w:rsidP="00AB15EA">
            <w:pPr>
              <w:jc w:val="center"/>
              <w:textAlignment w:val="center"/>
              <w:rPr>
                <w:rFonts w:ascii="ＭＳ 明朝" w:hAnsi="ＭＳ 明朝"/>
                <w:sz w:val="22"/>
                <w:szCs w:val="22"/>
              </w:rPr>
            </w:pPr>
          </w:p>
        </w:tc>
        <w:tc>
          <w:tcPr>
            <w:tcW w:w="428" w:type="dxa"/>
            <w:tcBorders>
              <w:left w:val="nil"/>
              <w:bottom w:val="nil"/>
            </w:tcBorders>
            <w:vAlign w:val="center"/>
          </w:tcPr>
          <w:p w14:paraId="0F37651A" w14:textId="77777777" w:rsidR="00DB4541" w:rsidRPr="00A57ADA" w:rsidRDefault="00DB4541" w:rsidP="00AB15EA">
            <w:pPr>
              <w:jc w:val="center"/>
              <w:textAlignment w:val="center"/>
              <w:rPr>
                <w:rFonts w:ascii="ＭＳ 明朝" w:hAnsi="ＭＳ 明朝"/>
                <w:sz w:val="22"/>
                <w:szCs w:val="22"/>
              </w:rPr>
            </w:pPr>
          </w:p>
        </w:tc>
        <w:tc>
          <w:tcPr>
            <w:tcW w:w="412" w:type="dxa"/>
            <w:tcBorders>
              <w:bottom w:val="nil"/>
              <w:right w:val="nil"/>
            </w:tcBorders>
          </w:tcPr>
          <w:p w14:paraId="3EB3CE60"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13012154" w14:textId="77777777" w:rsidR="00DB4541" w:rsidRPr="00A57ADA" w:rsidRDefault="00DB4541" w:rsidP="00AB15EA">
            <w:pPr>
              <w:jc w:val="center"/>
              <w:textAlignment w:val="center"/>
              <w:rPr>
                <w:rFonts w:ascii="ＭＳ 明朝" w:hAnsi="ＭＳ 明朝"/>
                <w:sz w:val="22"/>
              </w:rPr>
            </w:pPr>
          </w:p>
        </w:tc>
        <w:tc>
          <w:tcPr>
            <w:tcW w:w="412" w:type="dxa"/>
            <w:tcBorders>
              <w:bottom w:val="nil"/>
              <w:right w:val="nil"/>
            </w:tcBorders>
          </w:tcPr>
          <w:p w14:paraId="2D684EEF"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15A9023D" w14:textId="77777777" w:rsidR="00DB4541" w:rsidRPr="00A57ADA" w:rsidRDefault="00DB4541" w:rsidP="00AB15EA">
            <w:pPr>
              <w:jc w:val="center"/>
              <w:textAlignment w:val="center"/>
              <w:rPr>
                <w:rFonts w:ascii="ＭＳ 明朝" w:hAnsi="ＭＳ 明朝"/>
                <w:sz w:val="22"/>
              </w:rPr>
            </w:pPr>
          </w:p>
        </w:tc>
        <w:tc>
          <w:tcPr>
            <w:tcW w:w="412" w:type="dxa"/>
            <w:tcBorders>
              <w:bottom w:val="nil"/>
              <w:right w:val="nil"/>
            </w:tcBorders>
          </w:tcPr>
          <w:p w14:paraId="0FC7A8B8"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79A0440D" w14:textId="77777777" w:rsidR="00DB4541" w:rsidRPr="00A57ADA" w:rsidRDefault="00DB4541" w:rsidP="00AB15EA">
            <w:pPr>
              <w:jc w:val="center"/>
              <w:textAlignment w:val="center"/>
              <w:rPr>
                <w:rFonts w:ascii="ＭＳ 明朝" w:hAnsi="ＭＳ 明朝"/>
                <w:sz w:val="22"/>
              </w:rPr>
            </w:pPr>
          </w:p>
        </w:tc>
        <w:tc>
          <w:tcPr>
            <w:tcW w:w="412" w:type="dxa"/>
            <w:tcBorders>
              <w:bottom w:val="nil"/>
              <w:right w:val="nil"/>
            </w:tcBorders>
          </w:tcPr>
          <w:p w14:paraId="145FA32E"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3403EA50" w14:textId="77777777" w:rsidR="00DB4541" w:rsidRPr="00A57ADA" w:rsidRDefault="00DB4541" w:rsidP="00AB15EA">
            <w:pPr>
              <w:jc w:val="center"/>
              <w:textAlignment w:val="center"/>
              <w:rPr>
                <w:rFonts w:ascii="ＭＳ 明朝" w:hAnsi="ＭＳ 明朝"/>
                <w:sz w:val="22"/>
              </w:rPr>
            </w:pPr>
          </w:p>
        </w:tc>
        <w:tc>
          <w:tcPr>
            <w:tcW w:w="412" w:type="dxa"/>
            <w:tcBorders>
              <w:bottom w:val="nil"/>
              <w:right w:val="nil"/>
            </w:tcBorders>
          </w:tcPr>
          <w:p w14:paraId="1540C74C"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712A65FB" w14:textId="77777777" w:rsidR="00DB4541" w:rsidRPr="00A57ADA" w:rsidRDefault="00DB4541" w:rsidP="00AB15EA">
            <w:pPr>
              <w:jc w:val="center"/>
              <w:textAlignment w:val="center"/>
              <w:rPr>
                <w:rFonts w:ascii="ＭＳ 明朝" w:hAnsi="ＭＳ 明朝"/>
                <w:sz w:val="22"/>
              </w:rPr>
            </w:pPr>
          </w:p>
        </w:tc>
      </w:tr>
      <w:tr w:rsidR="00DB4541" w:rsidRPr="00A57ADA" w14:paraId="71C23142" w14:textId="77777777" w:rsidTr="00EE642E">
        <w:trPr>
          <w:trHeight w:hRule="exact" w:val="227"/>
        </w:trPr>
        <w:tc>
          <w:tcPr>
            <w:tcW w:w="991" w:type="dxa"/>
            <w:vMerge/>
            <w:vAlign w:val="center"/>
          </w:tcPr>
          <w:p w14:paraId="78551643" w14:textId="77777777" w:rsidR="00DB4541" w:rsidRPr="00A57ADA" w:rsidRDefault="00DB4541" w:rsidP="00AB15EA">
            <w:pPr>
              <w:ind w:leftChars="-50" w:left="-101" w:rightChars="-50" w:right="-101"/>
              <w:jc w:val="center"/>
              <w:textAlignment w:val="center"/>
              <w:rPr>
                <w:rFonts w:ascii="ＭＳ 明朝" w:hAnsi="ＭＳ 明朝"/>
                <w:sz w:val="22"/>
              </w:rPr>
            </w:pPr>
          </w:p>
        </w:tc>
        <w:tc>
          <w:tcPr>
            <w:tcW w:w="784" w:type="dxa"/>
            <w:tcBorders>
              <w:top w:val="single" w:sz="18" w:space="0" w:color="auto"/>
              <w:bottom w:val="single" w:sz="4" w:space="0" w:color="auto"/>
            </w:tcBorders>
            <w:vAlign w:val="center"/>
          </w:tcPr>
          <w:p w14:paraId="12E63B62" w14:textId="77777777" w:rsidR="00DB4541" w:rsidRPr="00A57ADA" w:rsidRDefault="00DB4541" w:rsidP="00AB15EA">
            <w:pPr>
              <w:jc w:val="center"/>
              <w:textAlignment w:val="center"/>
              <w:rPr>
                <w:rFonts w:ascii="ＭＳ 明朝" w:hAnsi="ＭＳ 明朝"/>
                <w:sz w:val="22"/>
              </w:rPr>
            </w:pPr>
          </w:p>
        </w:tc>
        <w:tc>
          <w:tcPr>
            <w:tcW w:w="391" w:type="dxa"/>
            <w:tcBorders>
              <w:top w:val="nil"/>
              <w:right w:val="nil"/>
            </w:tcBorders>
            <w:vAlign w:val="center"/>
          </w:tcPr>
          <w:p w14:paraId="2580D9DF" w14:textId="77777777" w:rsidR="00DB4541" w:rsidRPr="00A57ADA" w:rsidRDefault="00DB4541" w:rsidP="00AB15EA">
            <w:pPr>
              <w:jc w:val="center"/>
              <w:textAlignment w:val="center"/>
              <w:rPr>
                <w:rFonts w:ascii="ＭＳ 明朝" w:hAnsi="ＭＳ 明朝"/>
                <w:sz w:val="22"/>
              </w:rPr>
            </w:pPr>
          </w:p>
        </w:tc>
        <w:tc>
          <w:tcPr>
            <w:tcW w:w="391" w:type="dxa"/>
            <w:tcBorders>
              <w:top w:val="nil"/>
              <w:left w:val="nil"/>
            </w:tcBorders>
            <w:vAlign w:val="center"/>
          </w:tcPr>
          <w:p w14:paraId="5B330D7C" w14:textId="77777777" w:rsidR="00DB4541" w:rsidRPr="00A57ADA" w:rsidRDefault="00DB4541" w:rsidP="00AB15EA">
            <w:pPr>
              <w:jc w:val="center"/>
              <w:textAlignment w:val="center"/>
              <w:rPr>
                <w:rFonts w:ascii="ＭＳ 明朝" w:hAnsi="ＭＳ 明朝"/>
                <w:sz w:val="22"/>
              </w:rPr>
            </w:pPr>
          </w:p>
        </w:tc>
        <w:tc>
          <w:tcPr>
            <w:tcW w:w="391" w:type="dxa"/>
            <w:tcBorders>
              <w:top w:val="nil"/>
              <w:right w:val="nil"/>
            </w:tcBorders>
            <w:vAlign w:val="center"/>
          </w:tcPr>
          <w:p w14:paraId="50994735" w14:textId="77777777" w:rsidR="00DB4541" w:rsidRPr="00A57ADA" w:rsidRDefault="00DB4541" w:rsidP="00AB15EA">
            <w:pPr>
              <w:jc w:val="center"/>
              <w:textAlignment w:val="center"/>
              <w:rPr>
                <w:rFonts w:ascii="ＭＳ 明朝" w:hAnsi="ＭＳ 明朝"/>
                <w:sz w:val="22"/>
              </w:rPr>
            </w:pPr>
          </w:p>
        </w:tc>
        <w:tc>
          <w:tcPr>
            <w:tcW w:w="391" w:type="dxa"/>
            <w:tcBorders>
              <w:top w:val="nil"/>
              <w:left w:val="nil"/>
              <w:bottom w:val="single" w:sz="4" w:space="0" w:color="auto"/>
            </w:tcBorders>
            <w:vAlign w:val="center"/>
          </w:tcPr>
          <w:p w14:paraId="234D8B15" w14:textId="77777777" w:rsidR="00DB4541" w:rsidRPr="00A57ADA" w:rsidRDefault="00DB4541" w:rsidP="00AB15EA">
            <w:pPr>
              <w:jc w:val="center"/>
              <w:textAlignment w:val="center"/>
              <w:rPr>
                <w:rFonts w:ascii="ＭＳ 明朝" w:hAnsi="ＭＳ 明朝"/>
                <w:sz w:val="22"/>
              </w:rPr>
            </w:pPr>
          </w:p>
        </w:tc>
        <w:tc>
          <w:tcPr>
            <w:tcW w:w="391" w:type="dxa"/>
            <w:tcBorders>
              <w:top w:val="nil"/>
              <w:bottom w:val="single" w:sz="4" w:space="0" w:color="auto"/>
              <w:right w:val="nil"/>
            </w:tcBorders>
            <w:vAlign w:val="center"/>
          </w:tcPr>
          <w:p w14:paraId="70DD5B66" w14:textId="77777777" w:rsidR="00DB4541" w:rsidRPr="00A57ADA" w:rsidRDefault="00DB4541" w:rsidP="00AB15EA">
            <w:pPr>
              <w:jc w:val="center"/>
              <w:textAlignment w:val="center"/>
              <w:rPr>
                <w:rFonts w:ascii="ＭＳ 明朝" w:hAnsi="ＭＳ 明朝"/>
                <w:sz w:val="22"/>
              </w:rPr>
            </w:pPr>
          </w:p>
        </w:tc>
        <w:tc>
          <w:tcPr>
            <w:tcW w:w="391" w:type="dxa"/>
            <w:tcBorders>
              <w:top w:val="nil"/>
              <w:left w:val="nil"/>
              <w:bottom w:val="single" w:sz="4" w:space="0" w:color="auto"/>
            </w:tcBorders>
            <w:vAlign w:val="center"/>
          </w:tcPr>
          <w:p w14:paraId="77084FC9" w14:textId="77777777" w:rsidR="00DB4541" w:rsidRPr="00A57ADA" w:rsidRDefault="00DB4541" w:rsidP="00AB15EA">
            <w:pPr>
              <w:jc w:val="center"/>
              <w:textAlignment w:val="center"/>
              <w:rPr>
                <w:rFonts w:ascii="ＭＳ 明朝" w:hAnsi="ＭＳ 明朝"/>
                <w:sz w:val="22"/>
              </w:rPr>
            </w:pPr>
          </w:p>
        </w:tc>
        <w:tc>
          <w:tcPr>
            <w:tcW w:w="391" w:type="dxa"/>
            <w:tcBorders>
              <w:top w:val="nil"/>
              <w:bottom w:val="single" w:sz="4" w:space="0" w:color="auto"/>
              <w:right w:val="nil"/>
            </w:tcBorders>
            <w:vAlign w:val="center"/>
          </w:tcPr>
          <w:p w14:paraId="14E9DC6A" w14:textId="77777777" w:rsidR="00DB4541" w:rsidRPr="00A57ADA" w:rsidRDefault="00DB4541" w:rsidP="00AB15EA">
            <w:pPr>
              <w:jc w:val="center"/>
              <w:textAlignment w:val="center"/>
              <w:rPr>
                <w:rFonts w:ascii="ＭＳ 明朝" w:hAnsi="ＭＳ 明朝"/>
                <w:sz w:val="22"/>
              </w:rPr>
            </w:pPr>
          </w:p>
        </w:tc>
        <w:tc>
          <w:tcPr>
            <w:tcW w:w="428" w:type="dxa"/>
            <w:tcBorders>
              <w:top w:val="nil"/>
              <w:left w:val="nil"/>
              <w:bottom w:val="single" w:sz="4" w:space="0" w:color="auto"/>
            </w:tcBorders>
            <w:vAlign w:val="center"/>
          </w:tcPr>
          <w:p w14:paraId="6AB994DD"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6C90D1A0"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0AC6E42F"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0B2C98B3"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48EAB24A"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6EC6A19D"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5532F0FB"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1E53AB39"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0ADC5B9D"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42B34876"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72EFBA12" w14:textId="77777777" w:rsidR="00DB4541" w:rsidRPr="00A57ADA" w:rsidRDefault="00DB4541" w:rsidP="00AB15EA">
            <w:pPr>
              <w:jc w:val="center"/>
              <w:textAlignment w:val="center"/>
              <w:rPr>
                <w:rFonts w:ascii="ＭＳ 明朝" w:hAnsi="ＭＳ 明朝"/>
                <w:sz w:val="22"/>
              </w:rPr>
            </w:pPr>
          </w:p>
        </w:tc>
      </w:tr>
      <w:tr w:rsidR="00DB4541" w:rsidRPr="00A57ADA" w14:paraId="6366B429" w14:textId="029730F1" w:rsidTr="00EE642E">
        <w:trPr>
          <w:trHeight w:hRule="exact" w:val="227"/>
        </w:trPr>
        <w:tc>
          <w:tcPr>
            <w:tcW w:w="991" w:type="dxa"/>
            <w:vMerge w:val="restart"/>
            <w:vAlign w:val="center"/>
          </w:tcPr>
          <w:p w14:paraId="1B3B245F" w14:textId="5EF4CCE3" w:rsidR="00DB4541" w:rsidRPr="00A57ADA" w:rsidRDefault="00DB4541" w:rsidP="00AB15EA">
            <w:pPr>
              <w:ind w:leftChars="-50" w:left="-101" w:rightChars="-50" w:right="-101"/>
              <w:jc w:val="center"/>
              <w:textAlignment w:val="center"/>
              <w:rPr>
                <w:rFonts w:ascii="ＭＳ 明朝" w:hAnsi="ＭＳ 明朝"/>
                <w:sz w:val="22"/>
                <w:szCs w:val="22"/>
              </w:rPr>
            </w:pPr>
            <w:r>
              <w:rPr>
                <w:rFonts w:ascii="ＭＳ 明朝" w:hAnsi="ＭＳ 明朝" w:hint="eastAsia"/>
                <w:sz w:val="22"/>
                <w:szCs w:val="22"/>
              </w:rPr>
              <w:t>中期工事</w:t>
            </w:r>
          </w:p>
        </w:tc>
        <w:tc>
          <w:tcPr>
            <w:tcW w:w="784" w:type="dxa"/>
            <w:tcBorders>
              <w:bottom w:val="nil"/>
            </w:tcBorders>
            <w:vAlign w:val="center"/>
          </w:tcPr>
          <w:p w14:paraId="5E4FE65A" w14:textId="029B61CB" w:rsidR="00DB4541" w:rsidRPr="00A57ADA" w:rsidRDefault="00DB4541" w:rsidP="00AB15EA">
            <w:pPr>
              <w:jc w:val="center"/>
              <w:textAlignment w:val="center"/>
              <w:rPr>
                <w:rFonts w:ascii="ＭＳ 明朝" w:hAnsi="ＭＳ 明朝"/>
                <w:sz w:val="22"/>
                <w:szCs w:val="22"/>
              </w:rPr>
            </w:pPr>
          </w:p>
        </w:tc>
        <w:tc>
          <w:tcPr>
            <w:tcW w:w="782" w:type="dxa"/>
            <w:gridSpan w:val="2"/>
            <w:tcBorders>
              <w:bottom w:val="single" w:sz="18" w:space="0" w:color="auto"/>
            </w:tcBorders>
            <w:vAlign w:val="center"/>
          </w:tcPr>
          <w:p w14:paraId="01701CE4"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single" w:sz="18" w:space="0" w:color="auto"/>
              <w:right w:val="nil"/>
            </w:tcBorders>
            <w:vAlign w:val="center"/>
          </w:tcPr>
          <w:p w14:paraId="45111372" w14:textId="77777777" w:rsidR="00DB4541" w:rsidRPr="00A57ADA" w:rsidRDefault="00DB4541" w:rsidP="00AB15EA">
            <w:pPr>
              <w:jc w:val="center"/>
              <w:textAlignment w:val="center"/>
              <w:rPr>
                <w:rFonts w:ascii="ＭＳ 明朝" w:hAnsi="ＭＳ 明朝"/>
                <w:sz w:val="22"/>
                <w:szCs w:val="22"/>
              </w:rPr>
            </w:pPr>
          </w:p>
        </w:tc>
        <w:tc>
          <w:tcPr>
            <w:tcW w:w="391" w:type="dxa"/>
            <w:tcBorders>
              <w:left w:val="nil"/>
              <w:bottom w:val="nil"/>
            </w:tcBorders>
            <w:vAlign w:val="center"/>
          </w:tcPr>
          <w:p w14:paraId="3B23D43B"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nil"/>
              <w:right w:val="nil"/>
            </w:tcBorders>
            <w:vAlign w:val="center"/>
          </w:tcPr>
          <w:p w14:paraId="6891BC3D" w14:textId="77777777" w:rsidR="00DB4541" w:rsidRPr="00A57ADA" w:rsidRDefault="00DB4541" w:rsidP="00AB15EA">
            <w:pPr>
              <w:jc w:val="center"/>
              <w:textAlignment w:val="center"/>
              <w:rPr>
                <w:rFonts w:ascii="ＭＳ 明朝" w:hAnsi="ＭＳ 明朝"/>
                <w:sz w:val="22"/>
                <w:szCs w:val="22"/>
              </w:rPr>
            </w:pPr>
          </w:p>
        </w:tc>
        <w:tc>
          <w:tcPr>
            <w:tcW w:w="391" w:type="dxa"/>
            <w:tcBorders>
              <w:left w:val="nil"/>
              <w:bottom w:val="nil"/>
            </w:tcBorders>
            <w:vAlign w:val="center"/>
          </w:tcPr>
          <w:p w14:paraId="39EF6413"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nil"/>
              <w:right w:val="nil"/>
            </w:tcBorders>
            <w:vAlign w:val="center"/>
          </w:tcPr>
          <w:p w14:paraId="2FDF06AB" w14:textId="77777777" w:rsidR="00DB4541" w:rsidRPr="00A57ADA" w:rsidRDefault="00DB4541" w:rsidP="00AB15EA">
            <w:pPr>
              <w:jc w:val="center"/>
              <w:textAlignment w:val="center"/>
              <w:rPr>
                <w:rFonts w:ascii="ＭＳ 明朝" w:hAnsi="ＭＳ 明朝"/>
                <w:sz w:val="22"/>
                <w:szCs w:val="22"/>
              </w:rPr>
            </w:pPr>
          </w:p>
        </w:tc>
        <w:tc>
          <w:tcPr>
            <w:tcW w:w="428" w:type="dxa"/>
            <w:tcBorders>
              <w:left w:val="nil"/>
              <w:bottom w:val="nil"/>
            </w:tcBorders>
            <w:vAlign w:val="center"/>
          </w:tcPr>
          <w:p w14:paraId="1A0F98D4" w14:textId="77777777" w:rsidR="00DB4541" w:rsidRPr="00A57ADA" w:rsidRDefault="00DB4541" w:rsidP="00AB15EA">
            <w:pPr>
              <w:jc w:val="center"/>
              <w:textAlignment w:val="center"/>
              <w:rPr>
                <w:rFonts w:ascii="ＭＳ 明朝" w:hAnsi="ＭＳ 明朝"/>
                <w:sz w:val="22"/>
                <w:szCs w:val="22"/>
              </w:rPr>
            </w:pPr>
          </w:p>
        </w:tc>
        <w:tc>
          <w:tcPr>
            <w:tcW w:w="412" w:type="dxa"/>
            <w:tcBorders>
              <w:bottom w:val="nil"/>
              <w:right w:val="nil"/>
            </w:tcBorders>
          </w:tcPr>
          <w:p w14:paraId="7D3D509C"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344A6052" w14:textId="77777777" w:rsidR="00DB4541" w:rsidRPr="00A57ADA" w:rsidRDefault="00DB4541" w:rsidP="00AB15EA">
            <w:pPr>
              <w:jc w:val="center"/>
              <w:textAlignment w:val="center"/>
              <w:rPr>
                <w:rFonts w:ascii="ＭＳ 明朝" w:hAnsi="ＭＳ 明朝"/>
                <w:sz w:val="22"/>
              </w:rPr>
            </w:pPr>
          </w:p>
        </w:tc>
        <w:tc>
          <w:tcPr>
            <w:tcW w:w="412" w:type="dxa"/>
            <w:tcBorders>
              <w:bottom w:val="nil"/>
              <w:right w:val="nil"/>
            </w:tcBorders>
          </w:tcPr>
          <w:p w14:paraId="245DE6B5"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41687B15" w14:textId="77777777" w:rsidR="00DB4541" w:rsidRPr="00A57ADA" w:rsidRDefault="00DB4541" w:rsidP="00AB15EA">
            <w:pPr>
              <w:jc w:val="center"/>
              <w:textAlignment w:val="center"/>
              <w:rPr>
                <w:rFonts w:ascii="ＭＳ 明朝" w:hAnsi="ＭＳ 明朝"/>
                <w:sz w:val="22"/>
              </w:rPr>
            </w:pPr>
          </w:p>
        </w:tc>
        <w:tc>
          <w:tcPr>
            <w:tcW w:w="412" w:type="dxa"/>
            <w:tcBorders>
              <w:bottom w:val="nil"/>
              <w:right w:val="nil"/>
            </w:tcBorders>
          </w:tcPr>
          <w:p w14:paraId="6046997D"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0F7B277B" w14:textId="77777777" w:rsidR="00DB4541" w:rsidRPr="00A57ADA" w:rsidRDefault="00DB4541" w:rsidP="00AB15EA">
            <w:pPr>
              <w:jc w:val="center"/>
              <w:textAlignment w:val="center"/>
              <w:rPr>
                <w:rFonts w:ascii="ＭＳ 明朝" w:hAnsi="ＭＳ 明朝"/>
                <w:sz w:val="22"/>
              </w:rPr>
            </w:pPr>
          </w:p>
        </w:tc>
        <w:tc>
          <w:tcPr>
            <w:tcW w:w="412" w:type="dxa"/>
            <w:tcBorders>
              <w:bottom w:val="nil"/>
              <w:right w:val="nil"/>
            </w:tcBorders>
          </w:tcPr>
          <w:p w14:paraId="02A64FB6"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414CAB2B" w14:textId="77777777" w:rsidR="00DB4541" w:rsidRPr="00A57ADA" w:rsidRDefault="00DB4541" w:rsidP="00AB15EA">
            <w:pPr>
              <w:jc w:val="center"/>
              <w:textAlignment w:val="center"/>
              <w:rPr>
                <w:rFonts w:ascii="ＭＳ 明朝" w:hAnsi="ＭＳ 明朝"/>
                <w:sz w:val="22"/>
              </w:rPr>
            </w:pPr>
          </w:p>
        </w:tc>
        <w:tc>
          <w:tcPr>
            <w:tcW w:w="412" w:type="dxa"/>
            <w:tcBorders>
              <w:bottom w:val="nil"/>
              <w:right w:val="nil"/>
            </w:tcBorders>
          </w:tcPr>
          <w:p w14:paraId="354F775A"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44A2834C" w14:textId="77777777" w:rsidR="00DB4541" w:rsidRPr="00A57ADA" w:rsidRDefault="00DB4541" w:rsidP="00AB15EA">
            <w:pPr>
              <w:jc w:val="center"/>
              <w:textAlignment w:val="center"/>
              <w:rPr>
                <w:rFonts w:ascii="ＭＳ 明朝" w:hAnsi="ＭＳ 明朝"/>
                <w:sz w:val="22"/>
              </w:rPr>
            </w:pPr>
          </w:p>
        </w:tc>
      </w:tr>
      <w:tr w:rsidR="00DB4541" w:rsidRPr="00A57ADA" w14:paraId="0816EA34" w14:textId="77777777" w:rsidTr="00EE642E">
        <w:trPr>
          <w:trHeight w:hRule="exact" w:val="227"/>
        </w:trPr>
        <w:tc>
          <w:tcPr>
            <w:tcW w:w="991" w:type="dxa"/>
            <w:vMerge/>
            <w:vAlign w:val="center"/>
          </w:tcPr>
          <w:p w14:paraId="3CE147F6" w14:textId="77777777" w:rsidR="00DB4541" w:rsidRPr="00A57ADA" w:rsidRDefault="00DB4541" w:rsidP="00AB15EA">
            <w:pPr>
              <w:ind w:leftChars="-50" w:left="-101" w:rightChars="-50" w:right="-101"/>
              <w:jc w:val="center"/>
              <w:textAlignment w:val="center"/>
              <w:rPr>
                <w:rFonts w:ascii="ＭＳ 明朝" w:hAnsi="ＭＳ 明朝"/>
                <w:sz w:val="22"/>
              </w:rPr>
            </w:pPr>
          </w:p>
        </w:tc>
        <w:tc>
          <w:tcPr>
            <w:tcW w:w="784" w:type="dxa"/>
            <w:tcBorders>
              <w:top w:val="nil"/>
              <w:bottom w:val="single" w:sz="4" w:space="0" w:color="auto"/>
            </w:tcBorders>
            <w:vAlign w:val="center"/>
          </w:tcPr>
          <w:p w14:paraId="758B720F" w14:textId="77777777" w:rsidR="00DB4541" w:rsidRPr="00A57ADA" w:rsidRDefault="00DB4541" w:rsidP="00AB15EA">
            <w:pPr>
              <w:jc w:val="center"/>
              <w:textAlignment w:val="center"/>
              <w:rPr>
                <w:rFonts w:ascii="ＭＳ 明朝" w:hAnsi="ＭＳ 明朝"/>
                <w:sz w:val="22"/>
              </w:rPr>
            </w:pPr>
          </w:p>
        </w:tc>
        <w:tc>
          <w:tcPr>
            <w:tcW w:w="782" w:type="dxa"/>
            <w:gridSpan w:val="2"/>
            <w:tcBorders>
              <w:top w:val="single" w:sz="18" w:space="0" w:color="auto"/>
              <w:bottom w:val="single" w:sz="4" w:space="0" w:color="auto"/>
            </w:tcBorders>
            <w:vAlign w:val="center"/>
          </w:tcPr>
          <w:p w14:paraId="7E7C7FBD" w14:textId="77777777" w:rsidR="00DB4541" w:rsidRPr="00A57ADA" w:rsidRDefault="00DB4541" w:rsidP="00AB15EA">
            <w:pPr>
              <w:jc w:val="center"/>
              <w:textAlignment w:val="center"/>
              <w:rPr>
                <w:rFonts w:ascii="ＭＳ 明朝" w:hAnsi="ＭＳ 明朝"/>
                <w:sz w:val="22"/>
              </w:rPr>
            </w:pPr>
          </w:p>
        </w:tc>
        <w:tc>
          <w:tcPr>
            <w:tcW w:w="391" w:type="dxa"/>
            <w:tcBorders>
              <w:top w:val="single" w:sz="18" w:space="0" w:color="auto"/>
              <w:bottom w:val="single" w:sz="4" w:space="0" w:color="auto"/>
              <w:right w:val="nil"/>
            </w:tcBorders>
            <w:vAlign w:val="center"/>
          </w:tcPr>
          <w:p w14:paraId="093D79D7" w14:textId="77777777" w:rsidR="00DB4541" w:rsidRPr="00A57ADA" w:rsidRDefault="00DB4541" w:rsidP="00AB15EA">
            <w:pPr>
              <w:jc w:val="center"/>
              <w:textAlignment w:val="center"/>
              <w:rPr>
                <w:rFonts w:ascii="ＭＳ 明朝" w:hAnsi="ＭＳ 明朝"/>
                <w:sz w:val="22"/>
              </w:rPr>
            </w:pPr>
          </w:p>
        </w:tc>
        <w:tc>
          <w:tcPr>
            <w:tcW w:w="391" w:type="dxa"/>
            <w:tcBorders>
              <w:top w:val="nil"/>
              <w:left w:val="nil"/>
              <w:bottom w:val="single" w:sz="4" w:space="0" w:color="auto"/>
            </w:tcBorders>
            <w:vAlign w:val="center"/>
          </w:tcPr>
          <w:p w14:paraId="1677D5A5" w14:textId="77777777" w:rsidR="00DB4541" w:rsidRPr="00A57ADA" w:rsidRDefault="00DB4541" w:rsidP="00AB15EA">
            <w:pPr>
              <w:jc w:val="center"/>
              <w:textAlignment w:val="center"/>
              <w:rPr>
                <w:rFonts w:ascii="ＭＳ 明朝" w:hAnsi="ＭＳ 明朝"/>
                <w:sz w:val="22"/>
              </w:rPr>
            </w:pPr>
          </w:p>
        </w:tc>
        <w:tc>
          <w:tcPr>
            <w:tcW w:w="391" w:type="dxa"/>
            <w:tcBorders>
              <w:top w:val="nil"/>
              <w:bottom w:val="single" w:sz="4" w:space="0" w:color="auto"/>
              <w:right w:val="nil"/>
            </w:tcBorders>
            <w:vAlign w:val="center"/>
          </w:tcPr>
          <w:p w14:paraId="0E4BD8B0" w14:textId="77777777" w:rsidR="00DB4541" w:rsidRPr="00A57ADA" w:rsidRDefault="00DB4541" w:rsidP="00AB15EA">
            <w:pPr>
              <w:jc w:val="center"/>
              <w:textAlignment w:val="center"/>
              <w:rPr>
                <w:rFonts w:ascii="ＭＳ 明朝" w:hAnsi="ＭＳ 明朝"/>
                <w:sz w:val="22"/>
              </w:rPr>
            </w:pPr>
          </w:p>
        </w:tc>
        <w:tc>
          <w:tcPr>
            <w:tcW w:w="391" w:type="dxa"/>
            <w:tcBorders>
              <w:top w:val="nil"/>
              <w:left w:val="nil"/>
              <w:bottom w:val="single" w:sz="4" w:space="0" w:color="auto"/>
            </w:tcBorders>
            <w:vAlign w:val="center"/>
          </w:tcPr>
          <w:p w14:paraId="0EC47ED4" w14:textId="77777777" w:rsidR="00DB4541" w:rsidRPr="00A57ADA" w:rsidRDefault="00DB4541" w:rsidP="00AB15EA">
            <w:pPr>
              <w:jc w:val="center"/>
              <w:textAlignment w:val="center"/>
              <w:rPr>
                <w:rFonts w:ascii="ＭＳ 明朝" w:hAnsi="ＭＳ 明朝"/>
                <w:sz w:val="22"/>
              </w:rPr>
            </w:pPr>
          </w:p>
        </w:tc>
        <w:tc>
          <w:tcPr>
            <w:tcW w:w="391" w:type="dxa"/>
            <w:tcBorders>
              <w:top w:val="nil"/>
              <w:bottom w:val="single" w:sz="4" w:space="0" w:color="auto"/>
              <w:right w:val="nil"/>
            </w:tcBorders>
            <w:vAlign w:val="center"/>
          </w:tcPr>
          <w:p w14:paraId="234248E9" w14:textId="77777777" w:rsidR="00DB4541" w:rsidRPr="00A57ADA" w:rsidRDefault="00DB4541" w:rsidP="00AB15EA">
            <w:pPr>
              <w:jc w:val="center"/>
              <w:textAlignment w:val="center"/>
              <w:rPr>
                <w:rFonts w:ascii="ＭＳ 明朝" w:hAnsi="ＭＳ 明朝"/>
                <w:sz w:val="22"/>
              </w:rPr>
            </w:pPr>
          </w:p>
        </w:tc>
        <w:tc>
          <w:tcPr>
            <w:tcW w:w="428" w:type="dxa"/>
            <w:tcBorders>
              <w:top w:val="nil"/>
              <w:left w:val="nil"/>
              <w:bottom w:val="single" w:sz="4" w:space="0" w:color="auto"/>
            </w:tcBorders>
            <w:vAlign w:val="center"/>
          </w:tcPr>
          <w:p w14:paraId="40F3C778"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6338229B"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7B94703E"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08A2F5DC"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6EBEABCC"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23D197C3"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3AB7E7FC"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3C4B87B6"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38A230CD"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41370097"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761E6BB5" w14:textId="77777777" w:rsidR="00DB4541" w:rsidRPr="00A57ADA" w:rsidRDefault="00DB4541" w:rsidP="00AB15EA">
            <w:pPr>
              <w:jc w:val="center"/>
              <w:textAlignment w:val="center"/>
              <w:rPr>
                <w:rFonts w:ascii="ＭＳ 明朝" w:hAnsi="ＭＳ 明朝"/>
                <w:sz w:val="22"/>
              </w:rPr>
            </w:pPr>
          </w:p>
        </w:tc>
      </w:tr>
      <w:tr w:rsidR="00DB4541" w:rsidRPr="00A57ADA" w14:paraId="63E5E4F2" w14:textId="2993DF04" w:rsidTr="00EE642E">
        <w:trPr>
          <w:trHeight w:hRule="exact" w:val="227"/>
        </w:trPr>
        <w:tc>
          <w:tcPr>
            <w:tcW w:w="991" w:type="dxa"/>
            <w:vMerge w:val="restart"/>
            <w:vAlign w:val="center"/>
          </w:tcPr>
          <w:p w14:paraId="761A7D1B" w14:textId="77777777" w:rsidR="00DB4541" w:rsidRPr="00A57ADA" w:rsidRDefault="00DB4541" w:rsidP="00AB15EA">
            <w:pPr>
              <w:ind w:leftChars="-50" w:left="-101" w:rightChars="-50" w:right="-101"/>
              <w:jc w:val="center"/>
              <w:textAlignment w:val="center"/>
              <w:rPr>
                <w:rFonts w:ascii="ＭＳ 明朝" w:hAnsi="ＭＳ 明朝"/>
                <w:sz w:val="22"/>
                <w:szCs w:val="22"/>
              </w:rPr>
            </w:pPr>
            <w:r w:rsidRPr="00A57ADA">
              <w:rPr>
                <w:rFonts w:ascii="ＭＳ 明朝" w:hAnsi="ＭＳ 明朝" w:hint="eastAsia"/>
                <w:sz w:val="22"/>
                <w:szCs w:val="22"/>
              </w:rPr>
              <w:t>後期</w:t>
            </w:r>
            <w:r w:rsidRPr="00A57ADA">
              <w:rPr>
                <w:rFonts w:ascii="ＭＳ 明朝" w:hAnsi="ＭＳ 明朝"/>
                <w:sz w:val="22"/>
                <w:szCs w:val="22"/>
              </w:rPr>
              <w:t>工事</w:t>
            </w:r>
          </w:p>
        </w:tc>
        <w:tc>
          <w:tcPr>
            <w:tcW w:w="784" w:type="dxa"/>
            <w:tcBorders>
              <w:bottom w:val="nil"/>
            </w:tcBorders>
            <w:vAlign w:val="center"/>
          </w:tcPr>
          <w:p w14:paraId="02867827"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nil"/>
              <w:right w:val="nil"/>
            </w:tcBorders>
            <w:vAlign w:val="center"/>
          </w:tcPr>
          <w:p w14:paraId="7BBC1075" w14:textId="5DE45E5C" w:rsidR="00DB4541" w:rsidRPr="00A57ADA" w:rsidRDefault="00DB4541" w:rsidP="00AB15EA">
            <w:pPr>
              <w:jc w:val="center"/>
              <w:textAlignment w:val="center"/>
              <w:rPr>
                <w:rFonts w:ascii="ＭＳ 明朝" w:hAnsi="ＭＳ 明朝"/>
                <w:sz w:val="22"/>
                <w:szCs w:val="22"/>
              </w:rPr>
            </w:pPr>
          </w:p>
        </w:tc>
        <w:tc>
          <w:tcPr>
            <w:tcW w:w="391" w:type="dxa"/>
            <w:tcBorders>
              <w:left w:val="nil"/>
              <w:bottom w:val="nil"/>
            </w:tcBorders>
            <w:vAlign w:val="center"/>
          </w:tcPr>
          <w:p w14:paraId="78D063B8"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nil"/>
              <w:right w:val="nil"/>
            </w:tcBorders>
            <w:vAlign w:val="center"/>
          </w:tcPr>
          <w:p w14:paraId="6D8E8D7E" w14:textId="77777777" w:rsidR="00DB4541" w:rsidRPr="00A57ADA" w:rsidRDefault="00DB4541" w:rsidP="00AB15EA">
            <w:pPr>
              <w:jc w:val="center"/>
              <w:textAlignment w:val="center"/>
              <w:rPr>
                <w:rFonts w:ascii="ＭＳ 明朝" w:hAnsi="ＭＳ 明朝"/>
                <w:sz w:val="22"/>
                <w:szCs w:val="22"/>
              </w:rPr>
            </w:pPr>
          </w:p>
        </w:tc>
        <w:tc>
          <w:tcPr>
            <w:tcW w:w="391" w:type="dxa"/>
            <w:tcBorders>
              <w:left w:val="nil"/>
              <w:bottom w:val="single" w:sz="18" w:space="0" w:color="auto"/>
            </w:tcBorders>
            <w:vAlign w:val="center"/>
          </w:tcPr>
          <w:p w14:paraId="10D6FA29"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single" w:sz="18" w:space="0" w:color="auto"/>
              <w:right w:val="nil"/>
            </w:tcBorders>
            <w:vAlign w:val="center"/>
          </w:tcPr>
          <w:p w14:paraId="2247B337" w14:textId="77777777" w:rsidR="00DB4541" w:rsidRPr="00A57ADA" w:rsidRDefault="00DB4541" w:rsidP="00AB15EA">
            <w:pPr>
              <w:jc w:val="center"/>
              <w:textAlignment w:val="center"/>
              <w:rPr>
                <w:rFonts w:ascii="ＭＳ 明朝" w:hAnsi="ＭＳ 明朝"/>
                <w:sz w:val="22"/>
                <w:szCs w:val="22"/>
              </w:rPr>
            </w:pPr>
          </w:p>
        </w:tc>
        <w:tc>
          <w:tcPr>
            <w:tcW w:w="391" w:type="dxa"/>
            <w:tcBorders>
              <w:left w:val="nil"/>
              <w:bottom w:val="single" w:sz="18" w:space="0" w:color="auto"/>
            </w:tcBorders>
            <w:vAlign w:val="center"/>
          </w:tcPr>
          <w:p w14:paraId="33B300ED"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single" w:sz="18" w:space="0" w:color="auto"/>
              <w:right w:val="nil"/>
            </w:tcBorders>
            <w:vAlign w:val="center"/>
          </w:tcPr>
          <w:p w14:paraId="7537438F" w14:textId="77777777" w:rsidR="00DB4541" w:rsidRPr="00A57ADA" w:rsidRDefault="00DB4541" w:rsidP="00AB15EA">
            <w:pPr>
              <w:jc w:val="center"/>
              <w:textAlignment w:val="center"/>
              <w:rPr>
                <w:rFonts w:ascii="ＭＳ 明朝" w:hAnsi="ＭＳ 明朝"/>
                <w:sz w:val="22"/>
                <w:szCs w:val="22"/>
              </w:rPr>
            </w:pPr>
          </w:p>
        </w:tc>
        <w:tc>
          <w:tcPr>
            <w:tcW w:w="428" w:type="dxa"/>
            <w:tcBorders>
              <w:left w:val="nil"/>
              <w:bottom w:val="single" w:sz="18" w:space="0" w:color="auto"/>
            </w:tcBorders>
            <w:vAlign w:val="center"/>
          </w:tcPr>
          <w:p w14:paraId="6427BF61" w14:textId="77777777" w:rsidR="00DB4541" w:rsidRPr="00A57ADA" w:rsidRDefault="00DB4541" w:rsidP="00AB15EA">
            <w:pPr>
              <w:jc w:val="center"/>
              <w:textAlignment w:val="center"/>
              <w:rPr>
                <w:rFonts w:ascii="ＭＳ 明朝" w:hAnsi="ＭＳ 明朝"/>
                <w:sz w:val="22"/>
                <w:szCs w:val="22"/>
              </w:rPr>
            </w:pPr>
          </w:p>
        </w:tc>
        <w:tc>
          <w:tcPr>
            <w:tcW w:w="412" w:type="dxa"/>
            <w:tcBorders>
              <w:bottom w:val="single" w:sz="18" w:space="0" w:color="auto"/>
              <w:right w:val="nil"/>
            </w:tcBorders>
          </w:tcPr>
          <w:p w14:paraId="28DF5F37"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single" w:sz="18" w:space="0" w:color="auto"/>
            </w:tcBorders>
          </w:tcPr>
          <w:p w14:paraId="1C5494C1" w14:textId="77777777" w:rsidR="00DB4541" w:rsidRPr="00A57ADA" w:rsidRDefault="00DB4541" w:rsidP="00AB15EA">
            <w:pPr>
              <w:jc w:val="center"/>
              <w:textAlignment w:val="center"/>
              <w:rPr>
                <w:rFonts w:ascii="ＭＳ 明朝" w:hAnsi="ＭＳ 明朝"/>
                <w:sz w:val="22"/>
              </w:rPr>
            </w:pPr>
          </w:p>
        </w:tc>
        <w:tc>
          <w:tcPr>
            <w:tcW w:w="412" w:type="dxa"/>
            <w:tcBorders>
              <w:bottom w:val="single" w:sz="18" w:space="0" w:color="auto"/>
              <w:right w:val="nil"/>
            </w:tcBorders>
          </w:tcPr>
          <w:p w14:paraId="73DB666F"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single" w:sz="18" w:space="0" w:color="auto"/>
            </w:tcBorders>
          </w:tcPr>
          <w:p w14:paraId="42F5A49D" w14:textId="77777777" w:rsidR="00DB4541" w:rsidRPr="00A57ADA" w:rsidRDefault="00DB4541" w:rsidP="00AB15EA">
            <w:pPr>
              <w:jc w:val="center"/>
              <w:textAlignment w:val="center"/>
              <w:rPr>
                <w:rFonts w:ascii="ＭＳ 明朝" w:hAnsi="ＭＳ 明朝"/>
                <w:sz w:val="22"/>
              </w:rPr>
            </w:pPr>
          </w:p>
        </w:tc>
        <w:tc>
          <w:tcPr>
            <w:tcW w:w="412" w:type="dxa"/>
            <w:tcBorders>
              <w:bottom w:val="single" w:sz="18" w:space="0" w:color="auto"/>
              <w:right w:val="nil"/>
            </w:tcBorders>
          </w:tcPr>
          <w:p w14:paraId="64B8F147"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single" w:sz="18" w:space="0" w:color="auto"/>
            </w:tcBorders>
          </w:tcPr>
          <w:p w14:paraId="260D0D42" w14:textId="77777777" w:rsidR="00DB4541" w:rsidRPr="00A57ADA" w:rsidRDefault="00DB4541" w:rsidP="00AB15EA">
            <w:pPr>
              <w:jc w:val="center"/>
              <w:textAlignment w:val="center"/>
              <w:rPr>
                <w:rFonts w:ascii="ＭＳ 明朝" w:hAnsi="ＭＳ 明朝"/>
                <w:sz w:val="22"/>
              </w:rPr>
            </w:pPr>
          </w:p>
        </w:tc>
        <w:tc>
          <w:tcPr>
            <w:tcW w:w="412" w:type="dxa"/>
            <w:tcBorders>
              <w:bottom w:val="single" w:sz="18" w:space="0" w:color="auto"/>
              <w:right w:val="nil"/>
            </w:tcBorders>
          </w:tcPr>
          <w:p w14:paraId="5DC255FF"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single" w:sz="18" w:space="0" w:color="auto"/>
            </w:tcBorders>
          </w:tcPr>
          <w:p w14:paraId="0369FA3F" w14:textId="77777777" w:rsidR="00DB4541" w:rsidRPr="00A57ADA" w:rsidRDefault="00DB4541" w:rsidP="00AB15EA">
            <w:pPr>
              <w:jc w:val="center"/>
              <w:textAlignment w:val="center"/>
              <w:rPr>
                <w:rFonts w:ascii="ＭＳ 明朝" w:hAnsi="ＭＳ 明朝"/>
                <w:sz w:val="22"/>
              </w:rPr>
            </w:pPr>
          </w:p>
        </w:tc>
        <w:tc>
          <w:tcPr>
            <w:tcW w:w="412" w:type="dxa"/>
            <w:tcBorders>
              <w:bottom w:val="single" w:sz="18" w:space="0" w:color="auto"/>
              <w:right w:val="nil"/>
            </w:tcBorders>
          </w:tcPr>
          <w:p w14:paraId="13B1F7DD"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single" w:sz="18" w:space="0" w:color="auto"/>
            </w:tcBorders>
          </w:tcPr>
          <w:p w14:paraId="2D7E9CDF" w14:textId="77777777" w:rsidR="00DB4541" w:rsidRPr="00A57ADA" w:rsidRDefault="00DB4541" w:rsidP="00AB15EA">
            <w:pPr>
              <w:jc w:val="center"/>
              <w:textAlignment w:val="center"/>
              <w:rPr>
                <w:rFonts w:ascii="ＭＳ 明朝" w:hAnsi="ＭＳ 明朝"/>
                <w:sz w:val="22"/>
              </w:rPr>
            </w:pPr>
          </w:p>
        </w:tc>
      </w:tr>
      <w:tr w:rsidR="00DB4541" w:rsidRPr="00A57ADA" w14:paraId="16577AD0" w14:textId="77777777" w:rsidTr="00EE642E">
        <w:trPr>
          <w:trHeight w:hRule="exact" w:val="227"/>
        </w:trPr>
        <w:tc>
          <w:tcPr>
            <w:tcW w:w="991" w:type="dxa"/>
            <w:vMerge/>
            <w:vAlign w:val="center"/>
          </w:tcPr>
          <w:p w14:paraId="2057A457" w14:textId="77777777" w:rsidR="00DB4541" w:rsidRPr="00A57ADA" w:rsidRDefault="00DB4541" w:rsidP="00AB15EA">
            <w:pPr>
              <w:ind w:leftChars="-50" w:left="-101" w:rightChars="-50" w:right="-101"/>
              <w:jc w:val="center"/>
              <w:textAlignment w:val="center"/>
              <w:rPr>
                <w:rFonts w:ascii="ＭＳ 明朝" w:hAnsi="ＭＳ 明朝"/>
                <w:sz w:val="22"/>
              </w:rPr>
            </w:pPr>
          </w:p>
        </w:tc>
        <w:tc>
          <w:tcPr>
            <w:tcW w:w="784" w:type="dxa"/>
            <w:tcBorders>
              <w:top w:val="nil"/>
            </w:tcBorders>
            <w:vAlign w:val="center"/>
          </w:tcPr>
          <w:p w14:paraId="3AA34111" w14:textId="77777777" w:rsidR="00DB4541" w:rsidRPr="00A57ADA" w:rsidRDefault="00DB4541" w:rsidP="00AB15EA">
            <w:pPr>
              <w:jc w:val="center"/>
              <w:textAlignment w:val="center"/>
              <w:rPr>
                <w:rFonts w:ascii="ＭＳ 明朝" w:hAnsi="ＭＳ 明朝"/>
                <w:sz w:val="22"/>
              </w:rPr>
            </w:pPr>
          </w:p>
        </w:tc>
        <w:tc>
          <w:tcPr>
            <w:tcW w:w="391" w:type="dxa"/>
            <w:tcBorders>
              <w:top w:val="nil"/>
              <w:right w:val="nil"/>
            </w:tcBorders>
            <w:vAlign w:val="center"/>
          </w:tcPr>
          <w:p w14:paraId="24040EA1" w14:textId="77777777" w:rsidR="00DB4541" w:rsidRPr="00A57ADA" w:rsidRDefault="00DB4541" w:rsidP="00AB15EA">
            <w:pPr>
              <w:jc w:val="center"/>
              <w:textAlignment w:val="center"/>
              <w:rPr>
                <w:rFonts w:ascii="ＭＳ 明朝" w:hAnsi="ＭＳ 明朝"/>
                <w:sz w:val="22"/>
              </w:rPr>
            </w:pPr>
          </w:p>
        </w:tc>
        <w:tc>
          <w:tcPr>
            <w:tcW w:w="391" w:type="dxa"/>
            <w:tcBorders>
              <w:top w:val="nil"/>
              <w:left w:val="nil"/>
            </w:tcBorders>
            <w:vAlign w:val="center"/>
          </w:tcPr>
          <w:p w14:paraId="4AB20E14" w14:textId="77777777" w:rsidR="00DB4541" w:rsidRPr="00A57ADA" w:rsidRDefault="00DB4541" w:rsidP="00AB15EA">
            <w:pPr>
              <w:jc w:val="center"/>
              <w:textAlignment w:val="center"/>
              <w:rPr>
                <w:rFonts w:ascii="ＭＳ 明朝" w:hAnsi="ＭＳ 明朝"/>
                <w:sz w:val="22"/>
              </w:rPr>
            </w:pPr>
          </w:p>
        </w:tc>
        <w:tc>
          <w:tcPr>
            <w:tcW w:w="391" w:type="dxa"/>
            <w:tcBorders>
              <w:top w:val="nil"/>
              <w:right w:val="nil"/>
            </w:tcBorders>
            <w:vAlign w:val="center"/>
          </w:tcPr>
          <w:p w14:paraId="2BD2FC12" w14:textId="77777777" w:rsidR="00DB4541" w:rsidRPr="00A57ADA" w:rsidRDefault="00DB4541" w:rsidP="00AB15EA">
            <w:pPr>
              <w:jc w:val="center"/>
              <w:textAlignment w:val="center"/>
              <w:rPr>
                <w:rFonts w:ascii="ＭＳ 明朝" w:hAnsi="ＭＳ 明朝"/>
                <w:sz w:val="22"/>
              </w:rPr>
            </w:pPr>
          </w:p>
        </w:tc>
        <w:tc>
          <w:tcPr>
            <w:tcW w:w="391" w:type="dxa"/>
            <w:tcBorders>
              <w:top w:val="single" w:sz="18" w:space="0" w:color="auto"/>
              <w:left w:val="nil"/>
            </w:tcBorders>
            <w:vAlign w:val="center"/>
          </w:tcPr>
          <w:p w14:paraId="581CFA1B" w14:textId="77777777" w:rsidR="00DB4541" w:rsidRPr="00A57ADA" w:rsidRDefault="00DB4541" w:rsidP="00AB15EA">
            <w:pPr>
              <w:jc w:val="center"/>
              <w:textAlignment w:val="center"/>
              <w:rPr>
                <w:rFonts w:ascii="ＭＳ 明朝" w:hAnsi="ＭＳ 明朝"/>
                <w:sz w:val="22"/>
              </w:rPr>
            </w:pPr>
          </w:p>
        </w:tc>
        <w:tc>
          <w:tcPr>
            <w:tcW w:w="391" w:type="dxa"/>
            <w:tcBorders>
              <w:top w:val="single" w:sz="18" w:space="0" w:color="auto"/>
              <w:right w:val="nil"/>
            </w:tcBorders>
            <w:vAlign w:val="center"/>
          </w:tcPr>
          <w:p w14:paraId="6AB3C728" w14:textId="77777777" w:rsidR="00DB4541" w:rsidRPr="00A57ADA" w:rsidRDefault="00DB4541" w:rsidP="00AB15EA">
            <w:pPr>
              <w:jc w:val="center"/>
              <w:textAlignment w:val="center"/>
              <w:rPr>
                <w:rFonts w:ascii="ＭＳ 明朝" w:hAnsi="ＭＳ 明朝"/>
                <w:sz w:val="22"/>
              </w:rPr>
            </w:pPr>
          </w:p>
        </w:tc>
        <w:tc>
          <w:tcPr>
            <w:tcW w:w="391" w:type="dxa"/>
            <w:tcBorders>
              <w:top w:val="single" w:sz="18" w:space="0" w:color="auto"/>
              <w:left w:val="nil"/>
            </w:tcBorders>
            <w:vAlign w:val="center"/>
          </w:tcPr>
          <w:p w14:paraId="0DEC3236" w14:textId="77777777" w:rsidR="00DB4541" w:rsidRPr="00A57ADA" w:rsidRDefault="00DB4541" w:rsidP="00AB15EA">
            <w:pPr>
              <w:jc w:val="center"/>
              <w:textAlignment w:val="center"/>
              <w:rPr>
                <w:rFonts w:ascii="ＭＳ 明朝" w:hAnsi="ＭＳ 明朝"/>
                <w:sz w:val="22"/>
              </w:rPr>
            </w:pPr>
          </w:p>
        </w:tc>
        <w:tc>
          <w:tcPr>
            <w:tcW w:w="391" w:type="dxa"/>
            <w:tcBorders>
              <w:top w:val="single" w:sz="18" w:space="0" w:color="auto"/>
              <w:right w:val="nil"/>
            </w:tcBorders>
            <w:vAlign w:val="center"/>
          </w:tcPr>
          <w:p w14:paraId="394EEB94" w14:textId="77777777" w:rsidR="00DB4541" w:rsidRPr="00A57ADA" w:rsidRDefault="00DB4541" w:rsidP="00AB15EA">
            <w:pPr>
              <w:jc w:val="center"/>
              <w:textAlignment w:val="center"/>
              <w:rPr>
                <w:rFonts w:ascii="ＭＳ 明朝" w:hAnsi="ＭＳ 明朝"/>
                <w:sz w:val="22"/>
              </w:rPr>
            </w:pPr>
          </w:p>
        </w:tc>
        <w:tc>
          <w:tcPr>
            <w:tcW w:w="428" w:type="dxa"/>
            <w:tcBorders>
              <w:top w:val="single" w:sz="18" w:space="0" w:color="auto"/>
              <w:left w:val="nil"/>
            </w:tcBorders>
            <w:vAlign w:val="center"/>
          </w:tcPr>
          <w:p w14:paraId="23B05BD1"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right w:val="nil"/>
            </w:tcBorders>
          </w:tcPr>
          <w:p w14:paraId="3FBF2C9B"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left w:val="nil"/>
            </w:tcBorders>
          </w:tcPr>
          <w:p w14:paraId="241EFB52"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right w:val="nil"/>
            </w:tcBorders>
          </w:tcPr>
          <w:p w14:paraId="539C376E"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left w:val="nil"/>
            </w:tcBorders>
          </w:tcPr>
          <w:p w14:paraId="2B074B1B"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right w:val="nil"/>
            </w:tcBorders>
          </w:tcPr>
          <w:p w14:paraId="51D923F9"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left w:val="nil"/>
            </w:tcBorders>
          </w:tcPr>
          <w:p w14:paraId="1245E725"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right w:val="nil"/>
            </w:tcBorders>
          </w:tcPr>
          <w:p w14:paraId="1EC12832"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left w:val="nil"/>
            </w:tcBorders>
          </w:tcPr>
          <w:p w14:paraId="732FD104"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right w:val="nil"/>
            </w:tcBorders>
          </w:tcPr>
          <w:p w14:paraId="0C7271E7"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left w:val="nil"/>
            </w:tcBorders>
          </w:tcPr>
          <w:p w14:paraId="1D8870AE" w14:textId="77777777" w:rsidR="00DB4541" w:rsidRPr="00A57ADA" w:rsidRDefault="00DB4541" w:rsidP="00AB15EA">
            <w:pPr>
              <w:jc w:val="center"/>
              <w:textAlignment w:val="center"/>
              <w:rPr>
                <w:rFonts w:ascii="ＭＳ 明朝" w:hAnsi="ＭＳ 明朝"/>
                <w:sz w:val="22"/>
              </w:rPr>
            </w:pPr>
          </w:p>
        </w:tc>
      </w:tr>
    </w:tbl>
    <w:p w14:paraId="48587278" w14:textId="51D89BF6" w:rsidR="00D94FBA" w:rsidRDefault="00335B73" w:rsidP="00335B73">
      <w:pPr>
        <w:jc w:val="right"/>
        <w:rPr>
          <w:rFonts w:ascii="ＭＳ 明朝" w:eastAsia="ＭＳ 明朝" w:hAnsi="ＭＳ 明朝"/>
          <w:sz w:val="24"/>
          <w:szCs w:val="24"/>
        </w:rPr>
      </w:pPr>
      <w:r>
        <w:rPr>
          <w:rFonts w:ascii="ＭＳ 明朝" w:eastAsia="ＭＳ 明朝" w:hAnsi="ＭＳ 明朝" w:hint="eastAsia"/>
          <w:sz w:val="24"/>
          <w:szCs w:val="24"/>
        </w:rPr>
        <w:t xml:space="preserve">　　　　</w:t>
      </w:r>
      <w:r w:rsidR="008A699D">
        <w:rPr>
          <w:rFonts w:ascii="ＭＳ 明朝" w:eastAsia="ＭＳ 明朝" w:hAnsi="ＭＳ 明朝" w:hint="eastAsia"/>
          <w:sz w:val="24"/>
          <w:szCs w:val="24"/>
        </w:rPr>
        <w:t>（</w:t>
      </w:r>
      <w:r>
        <w:rPr>
          <w:rFonts w:ascii="ＭＳ 明朝" w:eastAsia="ＭＳ 明朝" w:hAnsi="ＭＳ 明朝" w:hint="eastAsia"/>
          <w:sz w:val="24"/>
          <w:szCs w:val="24"/>
        </w:rPr>
        <w:t>方法書から引用）</w:t>
      </w:r>
    </w:p>
    <w:p w14:paraId="5220E091" w14:textId="77777777" w:rsidR="008A699D" w:rsidRDefault="008A699D">
      <w:pPr>
        <w:rPr>
          <w:rFonts w:ascii="ＭＳ 明朝" w:eastAsia="ＭＳ 明朝" w:hAnsi="ＭＳ 明朝"/>
          <w:sz w:val="24"/>
          <w:szCs w:val="24"/>
        </w:rPr>
      </w:pPr>
    </w:p>
    <w:p w14:paraId="396841DE" w14:textId="1DDAC60E" w:rsidR="00EF4FB0" w:rsidRPr="00A57ADA" w:rsidRDefault="000D2E08" w:rsidP="00A57ADA">
      <w:pPr>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表1-3</w:t>
      </w:r>
      <w:r w:rsidR="00F070D7" w:rsidRPr="00A57ADA">
        <w:rPr>
          <w:rFonts w:ascii="ＭＳ ゴシック" w:eastAsia="ＭＳ ゴシック" w:hAnsi="ＭＳ ゴシック" w:hint="eastAsia"/>
          <w:sz w:val="24"/>
          <w:szCs w:val="24"/>
        </w:rPr>
        <w:t xml:space="preserve">　工事内容</w:t>
      </w:r>
    </w:p>
    <w:tbl>
      <w:tblPr>
        <w:tblStyle w:val="a7"/>
        <w:tblW w:w="0" w:type="auto"/>
        <w:tblLook w:val="04A0" w:firstRow="1" w:lastRow="0" w:firstColumn="1" w:lastColumn="0" w:noHBand="0" w:noVBand="1"/>
      </w:tblPr>
      <w:tblGrid>
        <w:gridCol w:w="1131"/>
        <w:gridCol w:w="1501"/>
        <w:gridCol w:w="2592"/>
        <w:gridCol w:w="2250"/>
        <w:gridCol w:w="1586"/>
      </w:tblGrid>
      <w:tr w:rsidR="00792AE3" w:rsidRPr="00A57ADA" w14:paraId="1D33A1DB" w14:textId="77777777" w:rsidTr="000D2E08">
        <w:trPr>
          <w:trHeight w:val="450"/>
        </w:trPr>
        <w:tc>
          <w:tcPr>
            <w:tcW w:w="1188" w:type="dxa"/>
            <w:vMerge w:val="restart"/>
            <w:vAlign w:val="center"/>
          </w:tcPr>
          <w:p w14:paraId="53ABE9C5" w14:textId="7CCC1BAA" w:rsidR="00792AE3" w:rsidRPr="00A57ADA" w:rsidRDefault="00792AE3" w:rsidP="00792AE3">
            <w:pPr>
              <w:spacing w:line="300" w:lineRule="exact"/>
              <w:rPr>
                <w:rFonts w:ascii="ＭＳ 明朝" w:hAnsi="ＭＳ 明朝"/>
                <w:sz w:val="22"/>
                <w:szCs w:val="22"/>
              </w:rPr>
            </w:pPr>
          </w:p>
        </w:tc>
        <w:tc>
          <w:tcPr>
            <w:tcW w:w="1588" w:type="dxa"/>
            <w:vMerge w:val="restart"/>
            <w:tcMar>
              <w:left w:w="57" w:type="dxa"/>
              <w:right w:w="57" w:type="dxa"/>
            </w:tcMar>
            <w:vAlign w:val="center"/>
          </w:tcPr>
          <w:p w14:paraId="05340A67" w14:textId="36F17FE6" w:rsidR="00792AE3" w:rsidRPr="00A57ADA" w:rsidRDefault="00792AE3" w:rsidP="00792AE3">
            <w:pPr>
              <w:spacing w:line="300" w:lineRule="exact"/>
              <w:jc w:val="center"/>
              <w:rPr>
                <w:rFonts w:ascii="ＭＳ 明朝" w:hAnsi="ＭＳ 明朝"/>
                <w:sz w:val="22"/>
                <w:szCs w:val="22"/>
              </w:rPr>
            </w:pPr>
            <w:r w:rsidRPr="00A57ADA">
              <w:rPr>
                <w:rFonts w:ascii="ＭＳ 明朝" w:hAnsi="ＭＳ 明朝" w:hint="eastAsia"/>
                <w:sz w:val="22"/>
                <w:szCs w:val="22"/>
              </w:rPr>
              <w:t>工事場所</w:t>
            </w:r>
          </w:p>
        </w:tc>
        <w:tc>
          <w:tcPr>
            <w:tcW w:w="2750" w:type="dxa"/>
            <w:vMerge w:val="restart"/>
            <w:vAlign w:val="center"/>
          </w:tcPr>
          <w:p w14:paraId="387FD11C" w14:textId="76A00FAF" w:rsidR="00792AE3" w:rsidRPr="00A57ADA" w:rsidRDefault="00792AE3" w:rsidP="00792AE3">
            <w:pPr>
              <w:spacing w:line="300" w:lineRule="exact"/>
              <w:jc w:val="center"/>
              <w:rPr>
                <w:rFonts w:ascii="ＭＳ 明朝" w:hAnsi="ＭＳ 明朝"/>
                <w:sz w:val="22"/>
                <w:szCs w:val="22"/>
              </w:rPr>
            </w:pPr>
            <w:r w:rsidRPr="00A57ADA">
              <w:rPr>
                <w:rFonts w:ascii="ＭＳ 明朝" w:hAnsi="ＭＳ 明朝" w:hint="eastAsia"/>
                <w:sz w:val="22"/>
                <w:szCs w:val="22"/>
              </w:rPr>
              <w:t>主な工事内容</w:t>
            </w:r>
          </w:p>
        </w:tc>
        <w:tc>
          <w:tcPr>
            <w:tcW w:w="2268" w:type="dxa"/>
            <w:gridSpan w:val="2"/>
            <w:vAlign w:val="center"/>
          </w:tcPr>
          <w:p w14:paraId="1A85E1C9" w14:textId="76992F07" w:rsidR="00792AE3" w:rsidRPr="00A57ADA" w:rsidRDefault="00792AE3" w:rsidP="00792AE3">
            <w:pPr>
              <w:spacing w:line="300" w:lineRule="exact"/>
              <w:jc w:val="center"/>
              <w:rPr>
                <w:rFonts w:ascii="ＭＳ 明朝" w:hAnsi="ＭＳ 明朝"/>
                <w:sz w:val="22"/>
                <w:szCs w:val="22"/>
              </w:rPr>
            </w:pPr>
            <w:r w:rsidRPr="00A57ADA">
              <w:rPr>
                <w:rFonts w:ascii="ＭＳ 明朝" w:hAnsi="ＭＳ 明朝" w:hint="eastAsia"/>
                <w:sz w:val="22"/>
                <w:szCs w:val="22"/>
              </w:rPr>
              <w:t>建設機械</w:t>
            </w:r>
          </w:p>
        </w:tc>
      </w:tr>
      <w:tr w:rsidR="00A57ADA" w:rsidRPr="00A57ADA" w14:paraId="2C3ED3E5" w14:textId="77777777" w:rsidTr="000D2E08">
        <w:trPr>
          <w:trHeight w:val="450"/>
        </w:trPr>
        <w:tc>
          <w:tcPr>
            <w:tcW w:w="1188" w:type="dxa"/>
            <w:vMerge/>
            <w:vAlign w:val="center"/>
          </w:tcPr>
          <w:p w14:paraId="4EBB3918" w14:textId="77777777" w:rsidR="00A57ADA" w:rsidRPr="00A57ADA" w:rsidRDefault="00A57ADA" w:rsidP="00792AE3">
            <w:pPr>
              <w:spacing w:line="300" w:lineRule="exact"/>
              <w:jc w:val="center"/>
              <w:rPr>
                <w:rFonts w:ascii="ＭＳ 明朝" w:hAnsi="ＭＳ 明朝"/>
                <w:sz w:val="22"/>
                <w:szCs w:val="22"/>
              </w:rPr>
            </w:pPr>
          </w:p>
        </w:tc>
        <w:tc>
          <w:tcPr>
            <w:tcW w:w="1588" w:type="dxa"/>
            <w:vMerge/>
            <w:tcMar>
              <w:left w:w="57" w:type="dxa"/>
              <w:right w:w="57" w:type="dxa"/>
            </w:tcMar>
            <w:vAlign w:val="center"/>
          </w:tcPr>
          <w:p w14:paraId="7F8A3C9C" w14:textId="77777777" w:rsidR="00A57ADA" w:rsidRPr="00A57ADA" w:rsidRDefault="00A57ADA" w:rsidP="00792AE3">
            <w:pPr>
              <w:spacing w:line="300" w:lineRule="exact"/>
              <w:jc w:val="center"/>
              <w:rPr>
                <w:rFonts w:ascii="ＭＳ 明朝" w:hAnsi="ＭＳ 明朝"/>
                <w:sz w:val="22"/>
                <w:szCs w:val="22"/>
              </w:rPr>
            </w:pPr>
          </w:p>
        </w:tc>
        <w:tc>
          <w:tcPr>
            <w:tcW w:w="2750" w:type="dxa"/>
            <w:vMerge/>
            <w:vAlign w:val="center"/>
          </w:tcPr>
          <w:p w14:paraId="75442647" w14:textId="77777777" w:rsidR="00A57ADA" w:rsidRPr="00A57ADA" w:rsidRDefault="00A57ADA" w:rsidP="00792AE3">
            <w:pPr>
              <w:spacing w:line="300" w:lineRule="exact"/>
              <w:jc w:val="center"/>
              <w:rPr>
                <w:rFonts w:ascii="ＭＳ 明朝" w:hAnsi="ＭＳ 明朝"/>
                <w:sz w:val="22"/>
                <w:szCs w:val="22"/>
              </w:rPr>
            </w:pPr>
          </w:p>
        </w:tc>
        <w:tc>
          <w:tcPr>
            <w:tcW w:w="2381" w:type="dxa"/>
            <w:vAlign w:val="center"/>
          </w:tcPr>
          <w:p w14:paraId="527D6A80" w14:textId="00F0A10E" w:rsidR="00A57ADA" w:rsidRPr="00A57ADA" w:rsidRDefault="00A57ADA" w:rsidP="00792AE3">
            <w:pPr>
              <w:spacing w:line="300" w:lineRule="exact"/>
              <w:jc w:val="center"/>
              <w:rPr>
                <w:rFonts w:ascii="ＭＳ 明朝" w:hAnsi="ＭＳ 明朝"/>
                <w:sz w:val="22"/>
                <w:szCs w:val="22"/>
              </w:rPr>
            </w:pPr>
            <w:r w:rsidRPr="00A57ADA">
              <w:rPr>
                <w:rFonts w:ascii="ＭＳ 明朝" w:hAnsi="ＭＳ 明朝" w:hint="eastAsia"/>
                <w:sz w:val="22"/>
                <w:szCs w:val="22"/>
              </w:rPr>
              <w:t>種類</w:t>
            </w:r>
            <w:r w:rsidR="000D2E08" w:rsidRPr="000D2E08">
              <w:rPr>
                <w:rFonts w:ascii="ＭＳ 明朝" w:hAnsi="ＭＳ 明朝" w:hint="eastAsia"/>
                <w:sz w:val="22"/>
                <w:szCs w:val="22"/>
                <w:vertAlign w:val="superscript"/>
              </w:rPr>
              <w:t>※</w:t>
            </w:r>
          </w:p>
        </w:tc>
        <w:tc>
          <w:tcPr>
            <w:tcW w:w="1680" w:type="dxa"/>
            <w:tcMar>
              <w:left w:w="28" w:type="dxa"/>
              <w:right w:w="28" w:type="dxa"/>
            </w:tcMar>
            <w:vAlign w:val="center"/>
          </w:tcPr>
          <w:p w14:paraId="306BA251" w14:textId="727644E7" w:rsidR="00A57ADA" w:rsidRPr="00A57ADA" w:rsidRDefault="000D2E08" w:rsidP="00792AE3">
            <w:pPr>
              <w:spacing w:line="300" w:lineRule="exact"/>
              <w:jc w:val="center"/>
              <w:rPr>
                <w:rFonts w:ascii="ＭＳ 明朝" w:hAnsi="ＭＳ 明朝"/>
                <w:sz w:val="22"/>
                <w:szCs w:val="22"/>
              </w:rPr>
            </w:pPr>
            <w:r>
              <w:rPr>
                <w:rFonts w:ascii="ＭＳ 明朝" w:hAnsi="ＭＳ 明朝" w:hint="eastAsia"/>
                <w:sz w:val="22"/>
                <w:szCs w:val="22"/>
              </w:rPr>
              <w:t>一日ごとの</w:t>
            </w:r>
            <w:r w:rsidR="00792AE3" w:rsidRPr="00A57ADA">
              <w:rPr>
                <w:rFonts w:ascii="ＭＳ 明朝" w:hAnsi="ＭＳ 明朝" w:hint="eastAsia"/>
                <w:sz w:val="22"/>
                <w:szCs w:val="22"/>
              </w:rPr>
              <w:t>台数</w:t>
            </w:r>
          </w:p>
        </w:tc>
      </w:tr>
      <w:tr w:rsidR="00792AE3" w:rsidRPr="00A57ADA" w14:paraId="54A919A8" w14:textId="77777777" w:rsidTr="000D2E08">
        <w:tc>
          <w:tcPr>
            <w:tcW w:w="1188" w:type="dxa"/>
            <w:vAlign w:val="center"/>
          </w:tcPr>
          <w:p w14:paraId="60D50D1F" w14:textId="1FDC4F76" w:rsidR="00792AE3" w:rsidRPr="00A57ADA" w:rsidRDefault="00792AE3" w:rsidP="00A57ADA">
            <w:pPr>
              <w:spacing w:line="300" w:lineRule="exact"/>
              <w:jc w:val="center"/>
              <w:rPr>
                <w:rFonts w:ascii="ＭＳ 明朝" w:hAnsi="ＭＳ 明朝"/>
                <w:sz w:val="22"/>
                <w:szCs w:val="22"/>
              </w:rPr>
            </w:pPr>
            <w:r w:rsidRPr="00A57ADA">
              <w:rPr>
                <w:rFonts w:ascii="ＭＳ 明朝" w:hAnsi="ＭＳ 明朝" w:hint="eastAsia"/>
                <w:sz w:val="22"/>
                <w:szCs w:val="22"/>
              </w:rPr>
              <w:t>初期工事</w:t>
            </w:r>
          </w:p>
        </w:tc>
        <w:tc>
          <w:tcPr>
            <w:tcW w:w="1588" w:type="dxa"/>
            <w:tcMar>
              <w:left w:w="57" w:type="dxa"/>
              <w:right w:w="57" w:type="dxa"/>
            </w:tcMar>
            <w:vAlign w:val="center"/>
          </w:tcPr>
          <w:p w14:paraId="686551CD" w14:textId="79AC42BC" w:rsidR="00792AE3" w:rsidRPr="00A57ADA" w:rsidRDefault="00792AE3" w:rsidP="000D2E08">
            <w:pPr>
              <w:spacing w:line="300" w:lineRule="exact"/>
              <w:ind w:leftChars="50" w:left="101"/>
              <w:jc w:val="left"/>
              <w:rPr>
                <w:rFonts w:ascii="ＭＳ 明朝" w:hAnsi="ＭＳ 明朝"/>
                <w:sz w:val="22"/>
                <w:szCs w:val="22"/>
              </w:rPr>
            </w:pPr>
            <w:r w:rsidRPr="00A57ADA">
              <w:rPr>
                <w:rFonts w:ascii="ＭＳ 明朝" w:hAnsi="ＭＳ 明朝" w:hint="eastAsia"/>
                <w:sz w:val="22"/>
                <w:szCs w:val="22"/>
              </w:rPr>
              <w:t>事業計画地</w:t>
            </w:r>
            <w:r w:rsidR="000D2E08">
              <w:rPr>
                <w:rFonts w:ascii="ＭＳ 明朝" w:hAnsi="ＭＳ 明朝" w:hint="eastAsia"/>
                <w:sz w:val="22"/>
                <w:szCs w:val="22"/>
              </w:rPr>
              <w:t>の</w:t>
            </w:r>
            <w:r w:rsidRPr="00A57ADA">
              <w:rPr>
                <w:rFonts w:ascii="ＭＳ 明朝" w:hAnsi="ＭＳ 明朝"/>
                <w:sz w:val="22"/>
                <w:szCs w:val="22"/>
              </w:rPr>
              <w:br/>
            </w:r>
            <w:r w:rsidRPr="00A57ADA">
              <w:rPr>
                <w:rFonts w:ascii="ＭＳ 明朝" w:hAnsi="ＭＳ 明朝" w:hint="eastAsia"/>
                <w:sz w:val="22"/>
                <w:szCs w:val="22"/>
              </w:rPr>
              <w:t>東側</w:t>
            </w:r>
            <w:r w:rsidR="000D2E08">
              <w:rPr>
                <w:rFonts w:ascii="ＭＳ 明朝" w:hAnsi="ＭＳ 明朝" w:hint="eastAsia"/>
                <w:sz w:val="22"/>
                <w:szCs w:val="22"/>
              </w:rPr>
              <w:t>の区域</w:t>
            </w:r>
          </w:p>
        </w:tc>
        <w:tc>
          <w:tcPr>
            <w:tcW w:w="2750" w:type="dxa"/>
          </w:tcPr>
          <w:p w14:paraId="120002C3" w14:textId="21EFF708" w:rsidR="00792AE3" w:rsidRPr="00A57ADA" w:rsidRDefault="00792AE3" w:rsidP="00A57ADA">
            <w:pPr>
              <w:spacing w:line="300" w:lineRule="exact"/>
              <w:rPr>
                <w:rFonts w:ascii="ＭＳ 明朝" w:hAnsi="ＭＳ 明朝"/>
                <w:sz w:val="22"/>
                <w:szCs w:val="22"/>
              </w:rPr>
            </w:pPr>
            <w:r w:rsidRPr="00A57ADA">
              <w:rPr>
                <w:rFonts w:ascii="ＭＳ 明朝" w:hAnsi="ＭＳ 明朝" w:hint="eastAsia"/>
                <w:sz w:val="22"/>
                <w:szCs w:val="22"/>
              </w:rPr>
              <w:t>１号調整池、沈砂池、地下防災工事、切土・盛土工事</w:t>
            </w:r>
          </w:p>
        </w:tc>
        <w:tc>
          <w:tcPr>
            <w:tcW w:w="2381" w:type="dxa"/>
            <w:vMerge w:val="restart"/>
            <w:vAlign w:val="center"/>
          </w:tcPr>
          <w:p w14:paraId="685CFA62" w14:textId="510C9022" w:rsidR="00792AE3" w:rsidRPr="00A57ADA" w:rsidRDefault="00792AE3" w:rsidP="00792AE3">
            <w:pPr>
              <w:spacing w:line="300" w:lineRule="exact"/>
              <w:rPr>
                <w:rFonts w:ascii="ＭＳ 明朝" w:hAnsi="ＭＳ 明朝"/>
                <w:sz w:val="22"/>
                <w:szCs w:val="22"/>
              </w:rPr>
            </w:pPr>
            <w:r>
              <w:rPr>
                <w:rFonts w:ascii="ＭＳ 明朝" w:hAnsi="ＭＳ 明朝" w:hint="eastAsia"/>
                <w:sz w:val="22"/>
                <w:szCs w:val="22"/>
              </w:rPr>
              <w:t>油圧ショベル、クローラーダンプ、クローラクレーン、ブルドーザ、振動ローラ等</w:t>
            </w:r>
          </w:p>
        </w:tc>
        <w:tc>
          <w:tcPr>
            <w:tcW w:w="1680" w:type="dxa"/>
            <w:vAlign w:val="center"/>
          </w:tcPr>
          <w:p w14:paraId="2576ABCA" w14:textId="7E9DF813" w:rsidR="00792AE3" w:rsidRPr="00A57ADA" w:rsidRDefault="00792AE3" w:rsidP="00A57ADA">
            <w:pPr>
              <w:spacing w:line="300" w:lineRule="exact"/>
              <w:jc w:val="center"/>
              <w:rPr>
                <w:rFonts w:ascii="ＭＳ 明朝" w:hAnsi="ＭＳ 明朝"/>
                <w:sz w:val="22"/>
                <w:szCs w:val="22"/>
              </w:rPr>
            </w:pPr>
            <w:r w:rsidRPr="00A57ADA">
              <w:rPr>
                <w:rFonts w:ascii="ＭＳ 明朝" w:hAnsi="ＭＳ 明朝" w:hint="eastAsia"/>
                <w:sz w:val="22"/>
                <w:szCs w:val="22"/>
              </w:rPr>
              <w:t>30</w:t>
            </w:r>
            <w:r w:rsidR="000D2E08">
              <w:rPr>
                <w:rFonts w:ascii="ＭＳ 明朝" w:hAnsi="ＭＳ 明朝" w:hint="eastAsia"/>
                <w:sz w:val="22"/>
                <w:szCs w:val="22"/>
              </w:rPr>
              <w:t>台</w:t>
            </w:r>
          </w:p>
        </w:tc>
      </w:tr>
      <w:tr w:rsidR="00792AE3" w:rsidRPr="00A57ADA" w14:paraId="36D14B53" w14:textId="77777777" w:rsidTr="000D2E08">
        <w:tc>
          <w:tcPr>
            <w:tcW w:w="1188" w:type="dxa"/>
            <w:vAlign w:val="center"/>
          </w:tcPr>
          <w:p w14:paraId="764A217D" w14:textId="23386A95" w:rsidR="00792AE3" w:rsidRPr="00A57ADA" w:rsidRDefault="00792AE3" w:rsidP="00A57ADA">
            <w:pPr>
              <w:spacing w:line="300" w:lineRule="exact"/>
              <w:jc w:val="center"/>
              <w:rPr>
                <w:rFonts w:ascii="ＭＳ 明朝" w:hAnsi="ＭＳ 明朝"/>
                <w:sz w:val="22"/>
                <w:szCs w:val="22"/>
              </w:rPr>
            </w:pPr>
            <w:r w:rsidRPr="00A57ADA">
              <w:rPr>
                <w:rFonts w:ascii="ＭＳ 明朝" w:hAnsi="ＭＳ 明朝" w:hint="eastAsia"/>
                <w:sz w:val="22"/>
                <w:szCs w:val="22"/>
              </w:rPr>
              <w:t>中期工事</w:t>
            </w:r>
          </w:p>
        </w:tc>
        <w:tc>
          <w:tcPr>
            <w:tcW w:w="1588" w:type="dxa"/>
            <w:tcMar>
              <w:left w:w="57" w:type="dxa"/>
              <w:right w:w="57" w:type="dxa"/>
            </w:tcMar>
            <w:vAlign w:val="center"/>
          </w:tcPr>
          <w:p w14:paraId="14F3A1FD" w14:textId="2F43C181" w:rsidR="00792AE3" w:rsidRPr="00A57ADA" w:rsidRDefault="00792AE3" w:rsidP="000D2E08">
            <w:pPr>
              <w:spacing w:line="300" w:lineRule="exact"/>
              <w:jc w:val="center"/>
              <w:rPr>
                <w:rFonts w:ascii="ＭＳ 明朝" w:hAnsi="ＭＳ 明朝"/>
                <w:sz w:val="22"/>
                <w:szCs w:val="22"/>
              </w:rPr>
            </w:pPr>
            <w:r w:rsidRPr="00A57ADA">
              <w:rPr>
                <w:rFonts w:ascii="ＭＳ 明朝" w:hAnsi="ＭＳ 明朝" w:hint="eastAsia"/>
                <w:sz w:val="22"/>
                <w:szCs w:val="22"/>
              </w:rPr>
              <w:t>西側</w:t>
            </w:r>
            <w:r w:rsidR="000D2E08">
              <w:rPr>
                <w:rFonts w:ascii="ＭＳ 明朝" w:hAnsi="ＭＳ 明朝" w:hint="eastAsia"/>
                <w:sz w:val="22"/>
                <w:szCs w:val="22"/>
              </w:rPr>
              <w:t>の区域</w:t>
            </w:r>
          </w:p>
        </w:tc>
        <w:tc>
          <w:tcPr>
            <w:tcW w:w="2750" w:type="dxa"/>
          </w:tcPr>
          <w:p w14:paraId="619A17D6" w14:textId="1506ED0C" w:rsidR="00792AE3" w:rsidRPr="00A57ADA" w:rsidRDefault="00792AE3" w:rsidP="00A57ADA">
            <w:pPr>
              <w:spacing w:line="300" w:lineRule="exact"/>
              <w:rPr>
                <w:rFonts w:ascii="ＭＳ 明朝" w:hAnsi="ＭＳ 明朝"/>
                <w:sz w:val="22"/>
                <w:szCs w:val="22"/>
              </w:rPr>
            </w:pPr>
            <w:r w:rsidRPr="00A57ADA">
              <w:rPr>
                <w:rFonts w:ascii="ＭＳ 明朝" w:hAnsi="ＭＳ 明朝" w:hint="eastAsia"/>
                <w:sz w:val="22"/>
                <w:szCs w:val="22"/>
              </w:rPr>
              <w:t>２号調整池、沈砂池、地下防災工事、切土・盛土工事</w:t>
            </w:r>
          </w:p>
        </w:tc>
        <w:tc>
          <w:tcPr>
            <w:tcW w:w="2268" w:type="dxa"/>
            <w:vMerge/>
          </w:tcPr>
          <w:p w14:paraId="293CEABD" w14:textId="77777777" w:rsidR="00792AE3" w:rsidRPr="00A57ADA" w:rsidRDefault="00792AE3" w:rsidP="00A57ADA">
            <w:pPr>
              <w:spacing w:line="300" w:lineRule="exact"/>
              <w:jc w:val="center"/>
              <w:rPr>
                <w:rFonts w:ascii="ＭＳ 明朝" w:hAnsi="ＭＳ 明朝"/>
                <w:sz w:val="22"/>
                <w:szCs w:val="22"/>
              </w:rPr>
            </w:pPr>
          </w:p>
        </w:tc>
        <w:tc>
          <w:tcPr>
            <w:tcW w:w="1680" w:type="dxa"/>
            <w:vAlign w:val="center"/>
          </w:tcPr>
          <w:p w14:paraId="6F915E08" w14:textId="504A5B93" w:rsidR="00792AE3" w:rsidRPr="00A57ADA" w:rsidRDefault="00792AE3" w:rsidP="00A57ADA">
            <w:pPr>
              <w:spacing w:line="300" w:lineRule="exact"/>
              <w:jc w:val="center"/>
              <w:rPr>
                <w:rFonts w:ascii="ＭＳ 明朝" w:hAnsi="ＭＳ 明朝"/>
                <w:sz w:val="22"/>
                <w:szCs w:val="22"/>
              </w:rPr>
            </w:pPr>
            <w:r w:rsidRPr="00A57ADA">
              <w:rPr>
                <w:rFonts w:ascii="ＭＳ 明朝" w:hAnsi="ＭＳ 明朝" w:hint="eastAsia"/>
                <w:sz w:val="22"/>
                <w:szCs w:val="22"/>
              </w:rPr>
              <w:t>30</w:t>
            </w:r>
            <w:r w:rsidR="000D2E08">
              <w:rPr>
                <w:rFonts w:ascii="ＭＳ 明朝" w:hAnsi="ＭＳ 明朝" w:hint="eastAsia"/>
                <w:sz w:val="22"/>
                <w:szCs w:val="22"/>
              </w:rPr>
              <w:t>台</w:t>
            </w:r>
          </w:p>
        </w:tc>
      </w:tr>
      <w:tr w:rsidR="00792AE3" w:rsidRPr="00A57ADA" w14:paraId="04C4C484" w14:textId="77777777" w:rsidTr="000D2E08">
        <w:tc>
          <w:tcPr>
            <w:tcW w:w="1188" w:type="dxa"/>
            <w:vAlign w:val="center"/>
          </w:tcPr>
          <w:p w14:paraId="164370B8" w14:textId="52541987" w:rsidR="00792AE3" w:rsidRPr="00A57ADA" w:rsidRDefault="00792AE3" w:rsidP="00A57ADA">
            <w:pPr>
              <w:spacing w:line="300" w:lineRule="exact"/>
              <w:jc w:val="center"/>
              <w:rPr>
                <w:rFonts w:ascii="ＭＳ 明朝" w:hAnsi="ＭＳ 明朝"/>
                <w:sz w:val="22"/>
                <w:szCs w:val="22"/>
              </w:rPr>
            </w:pPr>
            <w:r w:rsidRPr="00A57ADA">
              <w:rPr>
                <w:rFonts w:ascii="ＭＳ 明朝" w:hAnsi="ＭＳ 明朝" w:hint="eastAsia"/>
                <w:sz w:val="22"/>
                <w:szCs w:val="22"/>
              </w:rPr>
              <w:t>後期工事</w:t>
            </w:r>
          </w:p>
        </w:tc>
        <w:tc>
          <w:tcPr>
            <w:tcW w:w="1588" w:type="dxa"/>
            <w:tcMar>
              <w:left w:w="57" w:type="dxa"/>
              <w:right w:w="57" w:type="dxa"/>
            </w:tcMar>
            <w:vAlign w:val="center"/>
          </w:tcPr>
          <w:p w14:paraId="3447F3D9" w14:textId="3D276D7B" w:rsidR="00792AE3" w:rsidRPr="00A57ADA" w:rsidRDefault="00792AE3" w:rsidP="000D2E08">
            <w:pPr>
              <w:spacing w:line="300" w:lineRule="exact"/>
              <w:jc w:val="center"/>
              <w:rPr>
                <w:rFonts w:ascii="ＭＳ 明朝" w:hAnsi="ＭＳ 明朝"/>
                <w:sz w:val="22"/>
                <w:szCs w:val="22"/>
              </w:rPr>
            </w:pPr>
            <w:r w:rsidRPr="00A57ADA">
              <w:rPr>
                <w:rFonts w:ascii="ＭＳ 明朝" w:hAnsi="ＭＳ 明朝" w:hint="eastAsia"/>
                <w:sz w:val="22"/>
                <w:szCs w:val="22"/>
              </w:rPr>
              <w:t>全体</w:t>
            </w:r>
          </w:p>
        </w:tc>
        <w:tc>
          <w:tcPr>
            <w:tcW w:w="2750" w:type="dxa"/>
          </w:tcPr>
          <w:p w14:paraId="47629DBB" w14:textId="6B26F89F" w:rsidR="00792AE3" w:rsidRPr="00A57ADA" w:rsidRDefault="00792AE3" w:rsidP="0010207F">
            <w:pPr>
              <w:spacing w:line="300" w:lineRule="exact"/>
              <w:rPr>
                <w:rFonts w:ascii="ＭＳ 明朝" w:hAnsi="ＭＳ 明朝"/>
                <w:sz w:val="22"/>
                <w:szCs w:val="22"/>
              </w:rPr>
            </w:pPr>
            <w:r w:rsidRPr="00A57ADA">
              <w:rPr>
                <w:rFonts w:ascii="ＭＳ 明朝" w:hAnsi="ＭＳ 明朝" w:hint="eastAsia"/>
                <w:sz w:val="22"/>
                <w:szCs w:val="22"/>
              </w:rPr>
              <w:t>地下防災工事、道路工、</w:t>
            </w:r>
            <w:r w:rsidRPr="00A57ADA">
              <w:rPr>
                <w:rFonts w:ascii="ＭＳ 明朝" w:hAnsi="ＭＳ 明朝"/>
                <w:sz w:val="22"/>
                <w:szCs w:val="22"/>
              </w:rPr>
              <w:br/>
            </w:r>
            <w:r w:rsidRPr="00A57ADA">
              <w:rPr>
                <w:rFonts w:ascii="ＭＳ 明朝" w:hAnsi="ＭＳ 明朝" w:hint="eastAsia"/>
                <w:sz w:val="22"/>
                <w:szCs w:val="22"/>
              </w:rPr>
              <w:t>土砂搬入による造成工事</w:t>
            </w:r>
          </w:p>
        </w:tc>
        <w:tc>
          <w:tcPr>
            <w:tcW w:w="2268" w:type="dxa"/>
            <w:vMerge/>
          </w:tcPr>
          <w:p w14:paraId="00F9E6CD" w14:textId="77777777" w:rsidR="00792AE3" w:rsidRPr="00A57ADA" w:rsidRDefault="00792AE3" w:rsidP="00A57ADA">
            <w:pPr>
              <w:spacing w:line="300" w:lineRule="exact"/>
              <w:jc w:val="center"/>
              <w:rPr>
                <w:rFonts w:ascii="ＭＳ 明朝" w:hAnsi="ＭＳ 明朝"/>
                <w:sz w:val="22"/>
                <w:szCs w:val="22"/>
              </w:rPr>
            </w:pPr>
          </w:p>
        </w:tc>
        <w:tc>
          <w:tcPr>
            <w:tcW w:w="1680" w:type="dxa"/>
            <w:vAlign w:val="center"/>
          </w:tcPr>
          <w:p w14:paraId="2D49D6DE" w14:textId="2B7DBAA5" w:rsidR="00792AE3" w:rsidRPr="00A57ADA" w:rsidRDefault="00792AE3" w:rsidP="00A57ADA">
            <w:pPr>
              <w:spacing w:line="300" w:lineRule="exact"/>
              <w:jc w:val="center"/>
              <w:rPr>
                <w:rFonts w:ascii="ＭＳ 明朝" w:hAnsi="ＭＳ 明朝"/>
                <w:sz w:val="22"/>
                <w:szCs w:val="22"/>
              </w:rPr>
            </w:pPr>
            <w:r w:rsidRPr="00A57ADA">
              <w:rPr>
                <w:rFonts w:ascii="ＭＳ 明朝" w:hAnsi="ＭＳ 明朝" w:hint="eastAsia"/>
                <w:sz w:val="22"/>
                <w:szCs w:val="22"/>
              </w:rPr>
              <w:t>28</w:t>
            </w:r>
            <w:r w:rsidR="000D2E08">
              <w:rPr>
                <w:rFonts w:ascii="ＭＳ 明朝" w:hAnsi="ＭＳ 明朝" w:hint="eastAsia"/>
                <w:sz w:val="22"/>
                <w:szCs w:val="22"/>
              </w:rPr>
              <w:t>台</w:t>
            </w:r>
          </w:p>
        </w:tc>
      </w:tr>
    </w:tbl>
    <w:p w14:paraId="464B0D07" w14:textId="52274734" w:rsidR="00EF4FB0" w:rsidRPr="00EF5CF5" w:rsidRDefault="000D2E08" w:rsidP="001271DD">
      <w:pPr>
        <w:pStyle w:val="a8"/>
        <w:numPr>
          <w:ilvl w:val="0"/>
          <w:numId w:val="2"/>
        </w:numPr>
        <w:ind w:leftChars="0" w:rightChars="-135" w:right="-272"/>
        <w:jc w:val="left"/>
        <w:rPr>
          <w:rFonts w:ascii="ＭＳ 明朝" w:eastAsia="ＭＳ 明朝" w:hAnsi="ＭＳ 明朝"/>
          <w:sz w:val="24"/>
          <w:szCs w:val="24"/>
        </w:rPr>
      </w:pPr>
      <w:r w:rsidRPr="00EF5CF5">
        <w:rPr>
          <w:rFonts w:ascii="ＭＳ 明朝" w:eastAsia="ＭＳ 明朝" w:hAnsi="ＭＳ 明朝" w:hint="eastAsia"/>
          <w:sz w:val="24"/>
          <w:szCs w:val="24"/>
        </w:rPr>
        <w:t>運搬車両を除く</w:t>
      </w:r>
      <w:r w:rsidR="001B0DB6" w:rsidRPr="00EF5CF5">
        <w:rPr>
          <w:rFonts w:ascii="ＭＳ 明朝" w:eastAsia="ＭＳ 明朝" w:hAnsi="ＭＳ 明朝" w:hint="eastAsia"/>
          <w:sz w:val="24"/>
          <w:szCs w:val="24"/>
        </w:rPr>
        <w:t>（(4)工事</w:t>
      </w:r>
      <w:r w:rsidR="006F3457">
        <w:rPr>
          <w:rFonts w:ascii="ＭＳ 明朝" w:eastAsia="ＭＳ 明朝" w:hAnsi="ＭＳ 明朝" w:hint="eastAsia"/>
          <w:sz w:val="24"/>
          <w:szCs w:val="24"/>
        </w:rPr>
        <w:t>関連</w:t>
      </w:r>
      <w:r w:rsidR="001B0DB6" w:rsidRPr="00EF5CF5">
        <w:rPr>
          <w:rFonts w:ascii="ＭＳ 明朝" w:eastAsia="ＭＳ 明朝" w:hAnsi="ＭＳ 明朝" w:hint="eastAsia"/>
          <w:sz w:val="24"/>
          <w:szCs w:val="24"/>
        </w:rPr>
        <w:t xml:space="preserve">車両に別掲）　　　　　</w:t>
      </w:r>
      <w:r w:rsidR="008A699D" w:rsidRPr="00EF5CF5">
        <w:rPr>
          <w:rFonts w:ascii="ＭＳ 明朝" w:eastAsia="ＭＳ 明朝" w:hAnsi="ＭＳ 明朝" w:hint="eastAsia"/>
          <w:sz w:val="24"/>
          <w:szCs w:val="24"/>
        </w:rPr>
        <w:t>（方法書から引用して作成）</w:t>
      </w:r>
    </w:p>
    <w:p w14:paraId="3B82D4E4" w14:textId="77777777" w:rsidR="00EF4FB0" w:rsidRPr="00022779" w:rsidRDefault="00EF4FB0">
      <w:pPr>
        <w:rPr>
          <w:rFonts w:ascii="ＭＳ 明朝" w:eastAsia="ＭＳ 明朝" w:hAnsi="ＭＳ 明朝"/>
          <w:sz w:val="24"/>
          <w:szCs w:val="24"/>
        </w:rPr>
      </w:pPr>
    </w:p>
    <w:p w14:paraId="64082237" w14:textId="77777777" w:rsidR="00AB15EA" w:rsidRPr="00022779" w:rsidRDefault="00AB15EA">
      <w:pPr>
        <w:widowControl/>
        <w:jc w:val="left"/>
        <w:rPr>
          <w:rFonts w:ascii="ＭＳ 明朝" w:eastAsia="ＭＳ 明朝" w:hAnsi="ＭＳ 明朝"/>
          <w:sz w:val="24"/>
          <w:szCs w:val="24"/>
        </w:rPr>
        <w:sectPr w:rsidR="00AB15EA" w:rsidRPr="00022779" w:rsidSect="00B21270">
          <w:pgSz w:w="11906" w:h="16840" w:code="9"/>
          <w:pgMar w:top="992" w:right="1418" w:bottom="992" w:left="1418" w:header="851" w:footer="567" w:gutter="0"/>
          <w:lnNumType w:countBy="1"/>
          <w:pgNumType w:fmt="numberInDash"/>
          <w:cols w:space="425"/>
          <w:docGrid w:type="linesAndChars" w:linePitch="436" w:charSpace="-1730"/>
        </w:sectPr>
      </w:pPr>
    </w:p>
    <w:p w14:paraId="120F7627" w14:textId="7621BF6B" w:rsidR="006033B8" w:rsidRPr="00022779" w:rsidRDefault="006033B8">
      <w:pPr>
        <w:widowControl/>
        <w:jc w:val="left"/>
        <w:rPr>
          <w:rFonts w:ascii="ＭＳ 明朝" w:eastAsia="ＭＳ 明朝" w:hAnsi="ＭＳ 明朝"/>
          <w:sz w:val="24"/>
          <w:szCs w:val="24"/>
        </w:rPr>
      </w:pPr>
      <w:r w:rsidRPr="00022779">
        <w:rPr>
          <w:rFonts w:ascii="ＭＳ 明朝" w:eastAsia="ＭＳ 明朝" w:hAnsi="ＭＳ 明朝" w:cs="Times New Roman"/>
          <w:noProof/>
          <w:kern w:val="0"/>
          <w:sz w:val="24"/>
          <w:szCs w:val="24"/>
        </w:rPr>
        <mc:AlternateContent>
          <mc:Choice Requires="wps">
            <w:drawing>
              <wp:anchor distT="45720" distB="45720" distL="114300" distR="114300" simplePos="0" relativeHeight="251694080" behindDoc="0" locked="1" layoutInCell="1" allowOverlap="1" wp14:anchorId="29E1BBC6" wp14:editId="5360CE05">
                <wp:simplePos x="0" y="0"/>
                <wp:positionH relativeFrom="margin">
                  <wp:posOffset>4284345</wp:posOffset>
                </wp:positionH>
                <wp:positionV relativeFrom="paragraph">
                  <wp:posOffset>4641850</wp:posOffset>
                </wp:positionV>
                <wp:extent cx="3198495" cy="434340"/>
                <wp:effectExtent l="0" t="0" r="0" b="0"/>
                <wp:wrapNone/>
                <wp:docPr id="2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198495" cy="434340"/>
                        </a:xfrm>
                        <a:prstGeom prst="rect">
                          <a:avLst/>
                        </a:prstGeom>
                        <a:noFill/>
                        <a:ln w="9525">
                          <a:noFill/>
                          <a:miter lim="800000"/>
                          <a:headEnd/>
                          <a:tailEnd/>
                        </a:ln>
                      </wps:spPr>
                      <wps:txbx>
                        <w:txbxContent>
                          <w:p w14:paraId="183A5707" w14:textId="316ADF7E" w:rsidR="00C6376F" w:rsidRPr="00D75058" w:rsidRDefault="00C6376F" w:rsidP="006033B8">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1-8</w:t>
                            </w:r>
                            <w:r w:rsidRPr="00D75058">
                              <w:rPr>
                                <w:rFonts w:ascii="ＭＳ ゴシック" w:eastAsia="ＭＳ ゴシック" w:hAnsi="ＭＳ ゴシック" w:hint="eastAsia"/>
                                <w:sz w:val="24"/>
                                <w:szCs w:val="24"/>
                              </w:rPr>
                              <w:t>(1)　工事の内容</w:t>
                            </w:r>
                            <w:r w:rsidRPr="00D75058">
                              <w:rPr>
                                <w:rFonts w:ascii="ＭＳ ゴシック" w:eastAsia="ＭＳ ゴシック" w:hAnsi="ＭＳ ゴシック"/>
                                <w:sz w:val="24"/>
                                <w:szCs w:val="24"/>
                              </w:rPr>
                              <w:t>（</w:t>
                            </w:r>
                            <w:r w:rsidRPr="00D75058">
                              <w:rPr>
                                <w:rFonts w:ascii="ＭＳ ゴシック" w:eastAsia="ＭＳ ゴシック" w:hAnsi="ＭＳ ゴシック" w:hint="eastAsia"/>
                                <w:sz w:val="24"/>
                                <w:szCs w:val="24"/>
                              </w:rPr>
                              <w:t>初期</w:t>
                            </w:r>
                            <w:r>
                              <w:rPr>
                                <w:rFonts w:ascii="ＭＳ ゴシック" w:eastAsia="ＭＳ ゴシック" w:hAnsi="ＭＳ ゴシック" w:hint="eastAsia"/>
                                <w:sz w:val="24"/>
                                <w:szCs w:val="24"/>
                              </w:rPr>
                              <w:t>工事</w:t>
                            </w:r>
                            <w:r w:rsidRPr="00D75058">
                              <w:rPr>
                                <w:rFonts w:ascii="ＭＳ ゴシック" w:eastAsia="ＭＳ ゴシック" w:hAnsi="ＭＳ ゴシック"/>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E1BBC6" id="_x0000_s1038" type="#_x0000_t202" style="position:absolute;margin-left:337.35pt;margin-top:365.5pt;width:251.85pt;height:34.2pt;rotation:-90;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" filled="f" stroked="f">
                <v:textbox>
                  <w:txbxContent>
                    <w:p w14:paraId="183A5707" w14:textId="316ADF7E" w:rsidR="00C6376F" w:rsidRPr="00D75058" w:rsidRDefault="00C6376F" w:rsidP="006033B8">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1-8</w:t>
                      </w:r>
                      <w:r w:rsidRPr="00D75058">
                        <w:rPr>
                          <w:rFonts w:ascii="ＭＳ ゴシック" w:eastAsia="ＭＳ ゴシック" w:hAnsi="ＭＳ ゴシック" w:hint="eastAsia"/>
                          <w:sz w:val="24"/>
                          <w:szCs w:val="24"/>
                        </w:rPr>
                        <w:t>(1)　工事の内容</w:t>
                      </w:r>
                      <w:r w:rsidRPr="00D75058">
                        <w:rPr>
                          <w:rFonts w:ascii="ＭＳ ゴシック" w:eastAsia="ＭＳ ゴシック" w:hAnsi="ＭＳ ゴシック"/>
                          <w:sz w:val="24"/>
                          <w:szCs w:val="24"/>
                        </w:rPr>
                        <w:t>（</w:t>
                      </w:r>
                      <w:r w:rsidRPr="00D75058">
                        <w:rPr>
                          <w:rFonts w:ascii="ＭＳ ゴシック" w:eastAsia="ＭＳ ゴシック" w:hAnsi="ＭＳ ゴシック" w:hint="eastAsia"/>
                          <w:sz w:val="24"/>
                          <w:szCs w:val="24"/>
                        </w:rPr>
                        <w:t>初期</w:t>
                      </w:r>
                      <w:r>
                        <w:rPr>
                          <w:rFonts w:ascii="ＭＳ ゴシック" w:eastAsia="ＭＳ ゴシック" w:hAnsi="ＭＳ ゴシック" w:hint="eastAsia"/>
                          <w:sz w:val="24"/>
                          <w:szCs w:val="24"/>
                        </w:rPr>
                        <w:t>工事</w:t>
                      </w:r>
                      <w:r w:rsidRPr="00D75058">
                        <w:rPr>
                          <w:rFonts w:ascii="ＭＳ ゴシック" w:eastAsia="ＭＳ ゴシック" w:hAnsi="ＭＳ ゴシック"/>
                          <w:sz w:val="24"/>
                          <w:szCs w:val="24"/>
                        </w:rPr>
                        <w:t>）</w:t>
                      </w:r>
                    </w:p>
                  </w:txbxContent>
                </v:textbox>
                <w10:wrap anchorx="margin"/>
                <w10:anchorlock/>
              </v:shape>
            </w:pict>
          </mc:Fallback>
        </mc:AlternateContent>
      </w:r>
    </w:p>
    <w:p w14:paraId="6DB7DE61" w14:textId="056DC6AD" w:rsidR="00D26127" w:rsidRDefault="00D26127">
      <w:pPr>
        <w:widowControl/>
        <w:jc w:val="left"/>
        <w:rPr>
          <w:rFonts w:ascii="ＭＳ 明朝" w:eastAsia="ＭＳ 明朝" w:hAnsi="ＭＳ 明朝"/>
          <w:sz w:val="24"/>
          <w:szCs w:val="24"/>
        </w:rPr>
      </w:pPr>
    </w:p>
    <w:p w14:paraId="49B80AA3" w14:textId="75B84213" w:rsidR="00480369" w:rsidRDefault="00480369">
      <w:pPr>
        <w:widowControl/>
        <w:jc w:val="left"/>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55520" behindDoc="0" locked="0" layoutInCell="1" allowOverlap="1" wp14:anchorId="49D107DB" wp14:editId="1747688B">
            <wp:simplePos x="0" y="0"/>
            <wp:positionH relativeFrom="column">
              <wp:posOffset>5080635</wp:posOffset>
            </wp:positionH>
            <wp:positionV relativeFrom="paragraph">
              <wp:posOffset>2156460</wp:posOffset>
            </wp:positionV>
            <wp:extent cx="1543050" cy="342900"/>
            <wp:effectExtent l="0" t="9525" r="9525" b="952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543050" cy="342900"/>
                    </a:xfrm>
                    <a:prstGeom prst="rect">
                      <a:avLst/>
                    </a:prstGeom>
                    <a:noFill/>
                    <a:ln>
                      <a:noFill/>
                    </a:ln>
                  </pic:spPr>
                </pic:pic>
              </a:graphicData>
            </a:graphic>
          </wp:anchor>
        </w:drawing>
      </w:r>
      <w:r w:rsidRPr="00022779">
        <w:rPr>
          <w:rFonts w:ascii="ＭＳ 明朝" w:eastAsia="ＭＳ 明朝" w:hAnsi="ＭＳ 明朝"/>
          <w:noProof/>
          <w:sz w:val="24"/>
          <w:szCs w:val="24"/>
        </w:rPr>
        <w:drawing>
          <wp:inline distT="0" distB="0" distL="0" distR="0" wp14:anchorId="7669BAA4" wp14:editId="41A94D75">
            <wp:extent cx="8211532" cy="5647292"/>
            <wp:effectExtent l="5715" t="0" r="5080" b="5080"/>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rot="16200000">
                      <a:off x="0" y="0"/>
                      <a:ext cx="8220649" cy="5653562"/>
                    </a:xfrm>
                    <a:prstGeom prst="rect">
                      <a:avLst/>
                    </a:prstGeom>
                    <a:noFill/>
                    <a:ln>
                      <a:noFill/>
                    </a:ln>
                  </pic:spPr>
                </pic:pic>
              </a:graphicData>
            </a:graphic>
          </wp:inline>
        </w:drawing>
      </w:r>
    </w:p>
    <w:p w14:paraId="473E1662" w14:textId="37306693" w:rsidR="00480369" w:rsidRDefault="00480369">
      <w:pPr>
        <w:widowControl/>
        <w:jc w:val="left"/>
        <w:rPr>
          <w:rFonts w:ascii="ＭＳ 明朝" w:eastAsia="ＭＳ 明朝" w:hAnsi="ＭＳ 明朝"/>
          <w:sz w:val="24"/>
          <w:szCs w:val="24"/>
        </w:rPr>
      </w:pPr>
    </w:p>
    <w:p w14:paraId="5F24C44A" w14:textId="5C0CE4F4" w:rsidR="00AB15EA" w:rsidRPr="00022779" w:rsidRDefault="00AB15EA">
      <w:pPr>
        <w:widowControl/>
        <w:jc w:val="left"/>
        <w:rPr>
          <w:rFonts w:ascii="ＭＳ 明朝" w:eastAsia="ＭＳ 明朝" w:hAnsi="ＭＳ 明朝"/>
          <w:sz w:val="24"/>
          <w:szCs w:val="24"/>
        </w:rPr>
      </w:pPr>
      <w:r w:rsidRPr="00022779">
        <w:rPr>
          <w:rFonts w:ascii="ＭＳ 明朝" w:eastAsia="ＭＳ 明朝" w:hAnsi="ＭＳ 明朝"/>
          <w:sz w:val="24"/>
          <w:szCs w:val="24"/>
        </w:rPr>
        <w:br w:type="page"/>
      </w:r>
    </w:p>
    <w:p w14:paraId="7CD2B683" w14:textId="23F8D100" w:rsidR="006033B8" w:rsidRDefault="00994E6B">
      <w:pPr>
        <w:widowControl/>
        <w:jc w:val="left"/>
        <w:rPr>
          <w:rFonts w:ascii="ＭＳ 明朝" w:eastAsia="ＭＳ 明朝" w:hAnsi="ＭＳ 明朝"/>
          <w:sz w:val="24"/>
          <w:szCs w:val="24"/>
        </w:rPr>
      </w:pPr>
      <w:r w:rsidRPr="00022779">
        <w:rPr>
          <w:rFonts w:ascii="ＭＳ 明朝" w:eastAsia="ＭＳ 明朝" w:hAnsi="ＭＳ 明朝" w:cs="Times New Roman"/>
          <w:noProof/>
          <w:kern w:val="0"/>
          <w:sz w:val="24"/>
          <w:szCs w:val="24"/>
        </w:rPr>
        <mc:AlternateContent>
          <mc:Choice Requires="wps">
            <w:drawing>
              <wp:anchor distT="45720" distB="45720" distL="114300" distR="114300" simplePos="0" relativeHeight="251697152" behindDoc="0" locked="1" layoutInCell="1" allowOverlap="1" wp14:anchorId="1BD348DE" wp14:editId="27FA28CB">
                <wp:simplePos x="0" y="0"/>
                <wp:positionH relativeFrom="margin">
                  <wp:posOffset>4398645</wp:posOffset>
                </wp:positionH>
                <wp:positionV relativeFrom="paragraph">
                  <wp:posOffset>4813300</wp:posOffset>
                </wp:positionV>
                <wp:extent cx="3007995" cy="360045"/>
                <wp:effectExtent l="0" t="0" r="0" b="0"/>
                <wp:wrapNone/>
                <wp:docPr id="2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007995" cy="360045"/>
                        </a:xfrm>
                        <a:prstGeom prst="rect">
                          <a:avLst/>
                        </a:prstGeom>
                        <a:noFill/>
                        <a:ln w="9525">
                          <a:noFill/>
                          <a:miter lim="800000"/>
                          <a:headEnd/>
                          <a:tailEnd/>
                        </a:ln>
                      </wps:spPr>
                      <wps:txbx>
                        <w:txbxContent>
                          <w:p w14:paraId="40DCE9CA" w14:textId="765CE986" w:rsidR="00C6376F" w:rsidRPr="00D75058" w:rsidRDefault="00C6376F" w:rsidP="006033B8">
                            <w:pPr>
                              <w:jc w:val="center"/>
                              <w:rPr>
                                <w:rFonts w:ascii="ＭＳ ゴシック" w:eastAsia="ＭＳ ゴシック" w:hAnsi="ＭＳ ゴシック"/>
                                <w:color w:val="FF0000"/>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1-8</w:t>
                            </w:r>
                            <w:r w:rsidRPr="00D75058">
                              <w:rPr>
                                <w:rFonts w:ascii="ＭＳ ゴシック" w:eastAsia="ＭＳ ゴシック" w:hAnsi="ＭＳ ゴシック" w:hint="eastAsia"/>
                                <w:sz w:val="24"/>
                                <w:szCs w:val="24"/>
                              </w:rPr>
                              <w:t>(2)　工事の内容</w:t>
                            </w:r>
                            <w:r w:rsidRPr="00D75058">
                              <w:rPr>
                                <w:rFonts w:ascii="ＭＳ ゴシック" w:eastAsia="ＭＳ ゴシック" w:hAnsi="ＭＳ ゴシック"/>
                                <w:sz w:val="24"/>
                                <w:szCs w:val="24"/>
                              </w:rPr>
                              <w:t>（</w:t>
                            </w:r>
                            <w:r w:rsidRPr="00D75058">
                              <w:rPr>
                                <w:rFonts w:ascii="ＭＳ ゴシック" w:eastAsia="ＭＳ ゴシック" w:hAnsi="ＭＳ ゴシック" w:hint="eastAsia"/>
                                <w:sz w:val="24"/>
                                <w:szCs w:val="24"/>
                              </w:rPr>
                              <w:t>中期</w:t>
                            </w:r>
                            <w:r>
                              <w:rPr>
                                <w:rFonts w:ascii="ＭＳ ゴシック" w:eastAsia="ＭＳ ゴシック" w:hAnsi="ＭＳ ゴシック" w:hint="eastAsia"/>
                                <w:sz w:val="24"/>
                                <w:szCs w:val="24"/>
                              </w:rPr>
                              <w:t>工事</w:t>
                            </w:r>
                            <w:r w:rsidRPr="00D75058">
                              <w:rPr>
                                <w:rFonts w:ascii="ＭＳ ゴシック" w:eastAsia="ＭＳ ゴシック" w:hAnsi="ＭＳ ゴシック"/>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348DE" id="_x0000_s1039" type="#_x0000_t202" style="position:absolute;margin-left:346.35pt;margin-top:379pt;width:236.85pt;height:28.35pt;rotation:-90;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" filled="f" stroked="f">
                <v:textbox>
                  <w:txbxContent>
                    <w:p w14:paraId="40DCE9CA" w14:textId="765CE986" w:rsidR="00C6376F" w:rsidRPr="00D75058" w:rsidRDefault="00C6376F" w:rsidP="006033B8">
                      <w:pPr>
                        <w:jc w:val="center"/>
                        <w:rPr>
                          <w:rFonts w:ascii="ＭＳ ゴシック" w:eastAsia="ＭＳ ゴシック" w:hAnsi="ＭＳ ゴシック"/>
                          <w:color w:val="FF0000"/>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1-8</w:t>
                      </w:r>
                      <w:r w:rsidRPr="00D75058">
                        <w:rPr>
                          <w:rFonts w:ascii="ＭＳ ゴシック" w:eastAsia="ＭＳ ゴシック" w:hAnsi="ＭＳ ゴシック" w:hint="eastAsia"/>
                          <w:sz w:val="24"/>
                          <w:szCs w:val="24"/>
                        </w:rPr>
                        <w:t>(2)　工事の内容</w:t>
                      </w:r>
                      <w:r w:rsidRPr="00D75058">
                        <w:rPr>
                          <w:rFonts w:ascii="ＭＳ ゴシック" w:eastAsia="ＭＳ ゴシック" w:hAnsi="ＭＳ ゴシック"/>
                          <w:sz w:val="24"/>
                          <w:szCs w:val="24"/>
                        </w:rPr>
                        <w:t>（</w:t>
                      </w:r>
                      <w:r w:rsidRPr="00D75058">
                        <w:rPr>
                          <w:rFonts w:ascii="ＭＳ ゴシック" w:eastAsia="ＭＳ ゴシック" w:hAnsi="ＭＳ ゴシック" w:hint="eastAsia"/>
                          <w:sz w:val="24"/>
                          <w:szCs w:val="24"/>
                        </w:rPr>
                        <w:t>中期</w:t>
                      </w:r>
                      <w:r>
                        <w:rPr>
                          <w:rFonts w:ascii="ＭＳ ゴシック" w:eastAsia="ＭＳ ゴシック" w:hAnsi="ＭＳ ゴシック" w:hint="eastAsia"/>
                          <w:sz w:val="24"/>
                          <w:szCs w:val="24"/>
                        </w:rPr>
                        <w:t>工事</w:t>
                      </w:r>
                      <w:r w:rsidRPr="00D75058">
                        <w:rPr>
                          <w:rFonts w:ascii="ＭＳ ゴシック" w:eastAsia="ＭＳ ゴシック" w:hAnsi="ＭＳ ゴシック"/>
                          <w:sz w:val="24"/>
                          <w:szCs w:val="24"/>
                        </w:rPr>
                        <w:t>）</w:t>
                      </w:r>
                    </w:p>
                  </w:txbxContent>
                </v:textbox>
                <w10:wrap anchorx="margin"/>
                <w10:anchorlock/>
              </v:shape>
            </w:pict>
          </mc:Fallback>
        </mc:AlternateContent>
      </w:r>
    </w:p>
    <w:p w14:paraId="5F15D219" w14:textId="4D310BAA" w:rsidR="00480369" w:rsidRDefault="00480369">
      <w:pPr>
        <w:widowControl/>
        <w:jc w:val="left"/>
        <w:rPr>
          <w:rFonts w:ascii="ＭＳ 明朝" w:eastAsia="ＭＳ 明朝" w:hAnsi="ＭＳ 明朝"/>
          <w:sz w:val="24"/>
          <w:szCs w:val="24"/>
        </w:rPr>
      </w:pPr>
    </w:p>
    <w:p w14:paraId="6D996973" w14:textId="315020C4" w:rsidR="00480369" w:rsidRPr="00022779" w:rsidRDefault="00480369">
      <w:pPr>
        <w:widowControl/>
        <w:jc w:val="left"/>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57568" behindDoc="0" locked="0" layoutInCell="1" allowOverlap="1" wp14:anchorId="6AE74C1A" wp14:editId="4C0409B3">
            <wp:simplePos x="0" y="0"/>
            <wp:positionH relativeFrom="margin">
              <wp:posOffset>5149215</wp:posOffset>
            </wp:positionH>
            <wp:positionV relativeFrom="paragraph">
              <wp:posOffset>2167255</wp:posOffset>
            </wp:positionV>
            <wp:extent cx="1543050" cy="342900"/>
            <wp:effectExtent l="0" t="9525" r="9525" b="9525"/>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543050" cy="342900"/>
                    </a:xfrm>
                    <a:prstGeom prst="rect">
                      <a:avLst/>
                    </a:prstGeom>
                    <a:noFill/>
                    <a:ln>
                      <a:noFill/>
                    </a:ln>
                  </pic:spPr>
                </pic:pic>
              </a:graphicData>
            </a:graphic>
            <wp14:sizeRelV relativeFrom="margin">
              <wp14:pctHeight>0</wp14:pctHeight>
            </wp14:sizeRelV>
          </wp:anchor>
        </w:drawing>
      </w:r>
      <w:r w:rsidRPr="00022779">
        <w:rPr>
          <w:rFonts w:ascii="ＭＳ 明朝" w:eastAsia="ＭＳ 明朝" w:hAnsi="ＭＳ 明朝"/>
          <w:noProof/>
          <w:sz w:val="24"/>
          <w:szCs w:val="24"/>
        </w:rPr>
        <w:drawing>
          <wp:inline distT="0" distB="0" distL="0" distR="0" wp14:anchorId="0335E579" wp14:editId="34BB978C">
            <wp:extent cx="8276517" cy="5693383"/>
            <wp:effectExtent l="0" t="3810" r="6985" b="6985"/>
            <wp:docPr id="233"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email">
                      <a:extLst>
                        <a:ext uri="{28A0092B-C50C-407E-A947-70E740481C1C}">
                          <a14:useLocalDpi xmlns:a14="http://schemas.microsoft.com/office/drawing/2010/main" val="0"/>
                        </a:ext>
                      </a:extLst>
                    </a:blip>
                    <a:srcRect/>
                    <a:stretch>
                      <a:fillRect/>
                    </a:stretch>
                  </pic:blipFill>
                  <pic:spPr bwMode="auto">
                    <a:xfrm rot="16200000">
                      <a:off x="0" y="0"/>
                      <a:ext cx="8303137" cy="5711695"/>
                    </a:xfrm>
                    <a:prstGeom prst="rect">
                      <a:avLst/>
                    </a:prstGeom>
                    <a:noFill/>
                    <a:ln>
                      <a:noFill/>
                    </a:ln>
                  </pic:spPr>
                </pic:pic>
              </a:graphicData>
            </a:graphic>
          </wp:inline>
        </w:drawing>
      </w:r>
    </w:p>
    <w:p w14:paraId="255DA4EC" w14:textId="5A956BA9" w:rsidR="00AB15EA" w:rsidRPr="00022779" w:rsidRDefault="00AB15EA">
      <w:pPr>
        <w:widowControl/>
        <w:jc w:val="left"/>
        <w:rPr>
          <w:rFonts w:ascii="ＭＳ 明朝" w:eastAsia="ＭＳ 明朝" w:hAnsi="ＭＳ 明朝"/>
          <w:sz w:val="24"/>
          <w:szCs w:val="24"/>
        </w:rPr>
      </w:pPr>
      <w:r w:rsidRPr="00022779">
        <w:rPr>
          <w:rFonts w:ascii="ＭＳ 明朝" w:eastAsia="ＭＳ 明朝" w:hAnsi="ＭＳ 明朝"/>
          <w:sz w:val="24"/>
          <w:szCs w:val="24"/>
        </w:rPr>
        <w:br w:type="page"/>
      </w:r>
    </w:p>
    <w:p w14:paraId="75233DD6" w14:textId="7999A625" w:rsidR="00AB15EA" w:rsidRPr="00022779" w:rsidRDefault="00994E6B">
      <w:pPr>
        <w:rPr>
          <w:rFonts w:ascii="ＭＳ 明朝" w:eastAsia="ＭＳ 明朝" w:hAnsi="ＭＳ 明朝"/>
          <w:sz w:val="24"/>
          <w:szCs w:val="24"/>
        </w:rPr>
      </w:pPr>
      <w:r w:rsidRPr="00022779">
        <w:rPr>
          <w:rFonts w:ascii="ＭＳ 明朝" w:eastAsia="ＭＳ 明朝" w:hAnsi="ＭＳ 明朝" w:cs="Times New Roman"/>
          <w:noProof/>
          <w:kern w:val="0"/>
          <w:sz w:val="24"/>
          <w:szCs w:val="24"/>
        </w:rPr>
        <mc:AlternateContent>
          <mc:Choice Requires="wps">
            <w:drawing>
              <wp:anchor distT="45720" distB="45720" distL="114300" distR="114300" simplePos="0" relativeHeight="251700224" behindDoc="0" locked="1" layoutInCell="1" allowOverlap="1" wp14:anchorId="45AC9772" wp14:editId="3C6B7DA9">
                <wp:simplePos x="0" y="0"/>
                <wp:positionH relativeFrom="margin">
                  <wp:align>right</wp:align>
                </wp:positionH>
                <wp:positionV relativeFrom="paragraph">
                  <wp:posOffset>4685665</wp:posOffset>
                </wp:positionV>
                <wp:extent cx="3161030" cy="464820"/>
                <wp:effectExtent l="0" t="0" r="0" b="0"/>
                <wp:wrapNone/>
                <wp:docPr id="2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161030" cy="464820"/>
                        </a:xfrm>
                        <a:prstGeom prst="rect">
                          <a:avLst/>
                        </a:prstGeom>
                        <a:noFill/>
                        <a:ln w="9525">
                          <a:noFill/>
                          <a:miter lim="800000"/>
                          <a:headEnd/>
                          <a:tailEnd/>
                        </a:ln>
                      </wps:spPr>
                      <wps:txbx>
                        <w:txbxContent>
                          <w:p w14:paraId="26B55EDE" w14:textId="62EF67A2" w:rsidR="00C6376F" w:rsidRPr="00D75058" w:rsidRDefault="00C6376F" w:rsidP="00994E6B">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1-8</w:t>
                            </w:r>
                            <w:r w:rsidRPr="00D75058">
                              <w:rPr>
                                <w:rFonts w:ascii="ＭＳ ゴシック" w:eastAsia="ＭＳ ゴシック" w:hAnsi="ＭＳ ゴシック" w:hint="eastAsia"/>
                                <w:sz w:val="24"/>
                                <w:szCs w:val="24"/>
                              </w:rPr>
                              <w:t>(3)　工事の内容</w:t>
                            </w:r>
                            <w:r w:rsidRPr="00D75058">
                              <w:rPr>
                                <w:rFonts w:ascii="ＭＳ ゴシック" w:eastAsia="ＭＳ ゴシック" w:hAnsi="ＭＳ ゴシック"/>
                                <w:sz w:val="24"/>
                                <w:szCs w:val="24"/>
                              </w:rPr>
                              <w:t>（</w:t>
                            </w:r>
                            <w:r w:rsidRPr="00D75058">
                              <w:rPr>
                                <w:rFonts w:ascii="ＭＳ ゴシック" w:eastAsia="ＭＳ ゴシック" w:hAnsi="ＭＳ ゴシック" w:hint="eastAsia"/>
                                <w:sz w:val="24"/>
                                <w:szCs w:val="24"/>
                              </w:rPr>
                              <w:t>後期</w:t>
                            </w:r>
                            <w:r>
                              <w:rPr>
                                <w:rFonts w:ascii="ＭＳ ゴシック" w:eastAsia="ＭＳ ゴシック" w:hAnsi="ＭＳ ゴシック" w:hint="eastAsia"/>
                                <w:sz w:val="24"/>
                                <w:szCs w:val="24"/>
                              </w:rPr>
                              <w:t>工事</w:t>
                            </w:r>
                            <w:r w:rsidRPr="00D75058">
                              <w:rPr>
                                <w:rFonts w:ascii="ＭＳ ゴシック" w:eastAsia="ＭＳ ゴシック" w:hAnsi="ＭＳ ゴシック"/>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AC9772" id="_x0000_s1040" type="#_x0000_t202" style="position:absolute;left:0;text-align:left;margin-left:197.7pt;margin-top:368.95pt;width:248.9pt;height:36.6pt;rotation:-90;z-index:2517002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" filled="f" stroked="f">
                <v:textbox>
                  <w:txbxContent>
                    <w:p w14:paraId="26B55EDE" w14:textId="62EF67A2" w:rsidR="00C6376F" w:rsidRPr="00D75058" w:rsidRDefault="00C6376F" w:rsidP="00994E6B">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1-8</w:t>
                      </w:r>
                      <w:r w:rsidRPr="00D75058">
                        <w:rPr>
                          <w:rFonts w:ascii="ＭＳ ゴシック" w:eastAsia="ＭＳ ゴシック" w:hAnsi="ＭＳ ゴシック" w:hint="eastAsia"/>
                          <w:sz w:val="24"/>
                          <w:szCs w:val="24"/>
                        </w:rPr>
                        <w:t>(3)　工事の内容</w:t>
                      </w:r>
                      <w:r w:rsidRPr="00D75058">
                        <w:rPr>
                          <w:rFonts w:ascii="ＭＳ ゴシック" w:eastAsia="ＭＳ ゴシック" w:hAnsi="ＭＳ ゴシック"/>
                          <w:sz w:val="24"/>
                          <w:szCs w:val="24"/>
                        </w:rPr>
                        <w:t>（</w:t>
                      </w:r>
                      <w:r w:rsidRPr="00D75058">
                        <w:rPr>
                          <w:rFonts w:ascii="ＭＳ ゴシック" w:eastAsia="ＭＳ ゴシック" w:hAnsi="ＭＳ ゴシック" w:hint="eastAsia"/>
                          <w:sz w:val="24"/>
                          <w:szCs w:val="24"/>
                        </w:rPr>
                        <w:t>後期</w:t>
                      </w:r>
                      <w:r>
                        <w:rPr>
                          <w:rFonts w:ascii="ＭＳ ゴシック" w:eastAsia="ＭＳ ゴシック" w:hAnsi="ＭＳ ゴシック" w:hint="eastAsia"/>
                          <w:sz w:val="24"/>
                          <w:szCs w:val="24"/>
                        </w:rPr>
                        <w:t>工事</w:t>
                      </w:r>
                      <w:r w:rsidRPr="00D75058">
                        <w:rPr>
                          <w:rFonts w:ascii="ＭＳ ゴシック" w:eastAsia="ＭＳ ゴシック" w:hAnsi="ＭＳ ゴシック"/>
                          <w:sz w:val="24"/>
                          <w:szCs w:val="24"/>
                        </w:rPr>
                        <w:t>）</w:t>
                      </w:r>
                    </w:p>
                  </w:txbxContent>
                </v:textbox>
                <w10:wrap anchorx="margin"/>
                <w10:anchorlock/>
              </v:shape>
            </w:pict>
          </mc:Fallback>
        </mc:AlternateContent>
      </w:r>
    </w:p>
    <w:p w14:paraId="17992186" w14:textId="55EA3000" w:rsidR="00AB15EA" w:rsidRPr="00022779" w:rsidRDefault="00AB15EA">
      <w:pPr>
        <w:rPr>
          <w:rFonts w:ascii="ＭＳ 明朝" w:eastAsia="ＭＳ 明朝" w:hAnsi="ＭＳ 明朝"/>
          <w:sz w:val="24"/>
          <w:szCs w:val="24"/>
        </w:rPr>
      </w:pPr>
    </w:p>
    <w:p w14:paraId="152ADAA2" w14:textId="72AF5044" w:rsidR="006033B8" w:rsidRPr="00022779" w:rsidRDefault="00480369">
      <w:pPr>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59616" behindDoc="0" locked="0" layoutInCell="1" allowOverlap="1" wp14:anchorId="49F8A46C" wp14:editId="0BDE1503">
            <wp:simplePos x="0" y="0"/>
            <wp:positionH relativeFrom="margin">
              <wp:posOffset>5077460</wp:posOffset>
            </wp:positionH>
            <wp:positionV relativeFrom="paragraph">
              <wp:posOffset>1894840</wp:posOffset>
            </wp:positionV>
            <wp:extent cx="1543050" cy="342900"/>
            <wp:effectExtent l="0" t="9525" r="9525" b="9525"/>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543050" cy="342900"/>
                    </a:xfrm>
                    <a:prstGeom prst="rect">
                      <a:avLst/>
                    </a:prstGeom>
                    <a:noFill/>
                    <a:ln>
                      <a:noFill/>
                    </a:ln>
                  </pic:spPr>
                </pic:pic>
              </a:graphicData>
            </a:graphic>
          </wp:anchor>
        </w:drawing>
      </w:r>
      <w:r w:rsidR="00BA3E66" w:rsidRPr="00022779">
        <w:rPr>
          <w:rFonts w:ascii="ＭＳ 明朝" w:eastAsia="ＭＳ 明朝" w:hAnsi="ＭＳ 明朝"/>
          <w:noProof/>
          <w:sz w:val="24"/>
          <w:szCs w:val="24"/>
        </w:rPr>
        <w:drawing>
          <wp:inline distT="0" distB="0" distL="0" distR="0" wp14:anchorId="7622019F" wp14:editId="11A524D4">
            <wp:extent cx="8196250" cy="5637974"/>
            <wp:effectExtent l="2858" t="0" r="0" b="0"/>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email">
                      <a:extLst>
                        <a:ext uri="{28A0092B-C50C-407E-A947-70E740481C1C}">
                          <a14:useLocalDpi xmlns:a14="http://schemas.microsoft.com/office/drawing/2010/main" val="0"/>
                        </a:ext>
                      </a:extLst>
                    </a:blip>
                    <a:srcRect/>
                    <a:stretch>
                      <a:fillRect/>
                    </a:stretch>
                  </pic:blipFill>
                  <pic:spPr bwMode="auto">
                    <a:xfrm rot="16200000">
                      <a:off x="0" y="0"/>
                      <a:ext cx="8203778" cy="5643152"/>
                    </a:xfrm>
                    <a:prstGeom prst="rect">
                      <a:avLst/>
                    </a:prstGeom>
                    <a:noFill/>
                    <a:ln>
                      <a:noFill/>
                    </a:ln>
                  </pic:spPr>
                </pic:pic>
              </a:graphicData>
            </a:graphic>
          </wp:inline>
        </w:drawing>
      </w:r>
    </w:p>
    <w:p w14:paraId="686AD22A" w14:textId="41BFB5D4" w:rsidR="00994E6B" w:rsidRPr="00022779" w:rsidRDefault="00994E6B">
      <w:pPr>
        <w:rPr>
          <w:rFonts w:ascii="ＭＳ 明朝" w:eastAsia="ＭＳ 明朝" w:hAnsi="ＭＳ 明朝"/>
          <w:sz w:val="24"/>
          <w:szCs w:val="24"/>
        </w:rPr>
      </w:pPr>
    </w:p>
    <w:p w14:paraId="75C34CF5" w14:textId="557C997C" w:rsidR="00994E6B" w:rsidRPr="00022779" w:rsidRDefault="00994E6B">
      <w:pPr>
        <w:rPr>
          <w:rFonts w:ascii="ＭＳ 明朝" w:eastAsia="ＭＳ 明朝" w:hAnsi="ＭＳ 明朝"/>
          <w:sz w:val="24"/>
          <w:szCs w:val="24"/>
        </w:rPr>
      </w:pPr>
    </w:p>
    <w:p w14:paraId="7634757B" w14:textId="7BB6215D" w:rsidR="00994E6B" w:rsidRPr="00022779" w:rsidRDefault="00994E6B">
      <w:pPr>
        <w:rPr>
          <w:rFonts w:ascii="ＭＳ 明朝" w:eastAsia="ＭＳ 明朝" w:hAnsi="ＭＳ 明朝"/>
          <w:sz w:val="24"/>
          <w:szCs w:val="24"/>
        </w:rPr>
        <w:sectPr w:rsidR="00994E6B" w:rsidRPr="00022779" w:rsidSect="00D26127">
          <w:pgSz w:w="11907" w:h="16840" w:code="9"/>
          <w:pgMar w:top="1134" w:right="1134" w:bottom="1134" w:left="1134" w:header="851" w:footer="567" w:gutter="0"/>
          <w:pgNumType w:fmt="numberInDash"/>
          <w:cols w:space="425"/>
          <w:docGrid w:type="linesAndChars" w:linePitch="360"/>
        </w:sectPr>
      </w:pPr>
    </w:p>
    <w:p w14:paraId="042C50F8" w14:textId="0A6B2930" w:rsidR="00D94FBA" w:rsidRPr="00DD440D" w:rsidRDefault="002C0DCC">
      <w:pPr>
        <w:rPr>
          <w:rFonts w:ascii="ＭＳ ゴシック" w:eastAsia="ＭＳ ゴシック" w:hAnsi="ＭＳ ゴシック"/>
          <w:sz w:val="24"/>
          <w:szCs w:val="24"/>
        </w:rPr>
      </w:pPr>
      <w:r w:rsidRPr="00DD440D">
        <w:rPr>
          <w:rFonts w:ascii="ＭＳ ゴシック" w:eastAsia="ＭＳ ゴシック" w:hAnsi="ＭＳ ゴシック" w:hint="eastAsia"/>
          <w:sz w:val="24"/>
          <w:szCs w:val="24"/>
        </w:rPr>
        <w:t>（２）</w:t>
      </w:r>
      <w:r w:rsidR="00D94FBA" w:rsidRPr="00DD440D">
        <w:rPr>
          <w:rFonts w:ascii="ＭＳ ゴシック" w:eastAsia="ＭＳ ゴシック" w:hAnsi="ＭＳ ゴシック" w:hint="eastAsia"/>
          <w:sz w:val="24"/>
          <w:szCs w:val="24"/>
        </w:rPr>
        <w:t>施工計画</w:t>
      </w:r>
    </w:p>
    <w:p w14:paraId="29854F36" w14:textId="2A0093C8" w:rsidR="00502E2F" w:rsidRPr="00502E2F" w:rsidRDefault="00502E2F" w:rsidP="00502E2F">
      <w:pPr>
        <w:ind w:leftChars="200" w:left="403" w:firstLineChars="100" w:firstLine="232"/>
        <w:rPr>
          <w:rFonts w:ascii="ＭＳ 明朝" w:eastAsia="ＭＳ 明朝" w:hAnsi="ＭＳ 明朝"/>
          <w:sz w:val="24"/>
        </w:rPr>
      </w:pPr>
      <w:r w:rsidRPr="00502E2F">
        <w:rPr>
          <w:rFonts w:ascii="ＭＳ 明朝" w:eastAsia="ＭＳ 明朝" w:hAnsi="ＭＳ 明朝" w:hint="eastAsia"/>
          <w:sz w:val="24"/>
        </w:rPr>
        <w:t>切土及び盛土の設計及び</w:t>
      </w:r>
      <w:r>
        <w:rPr>
          <w:rFonts w:ascii="ＭＳ 明朝" w:eastAsia="ＭＳ 明朝" w:hAnsi="ＭＳ 明朝" w:hint="eastAsia"/>
          <w:sz w:val="24"/>
        </w:rPr>
        <w:t>施工管理に当たって</w:t>
      </w:r>
      <w:r w:rsidRPr="00502E2F">
        <w:rPr>
          <w:rFonts w:ascii="ＭＳ 明朝" w:eastAsia="ＭＳ 明朝" w:hAnsi="ＭＳ 明朝" w:hint="eastAsia"/>
          <w:sz w:val="24"/>
        </w:rPr>
        <w:t>は、「宅地防災マニュアル」（国土交通省）及び「大阪府森林法技術基準」（大阪府）に基づき計画検討を行うとしている。</w:t>
      </w:r>
    </w:p>
    <w:p w14:paraId="6DF74613" w14:textId="356DEEF4" w:rsidR="00D418D6" w:rsidRDefault="00D418D6" w:rsidP="00502E2F">
      <w:pPr>
        <w:tabs>
          <w:tab w:val="right" w:leader="dot" w:pos="9240"/>
        </w:tabs>
        <w:spacing w:beforeLines="50" w:before="206"/>
        <w:ind w:leftChars="200" w:left="403" w:firstLineChars="100" w:firstLine="232"/>
        <w:rPr>
          <w:rFonts w:ascii="ＭＳ 明朝" w:eastAsia="ＭＳ 明朝" w:hAnsi="ＭＳ 明朝"/>
          <w:color w:val="000000" w:themeColor="text1"/>
          <w:sz w:val="24"/>
          <w:szCs w:val="24"/>
        </w:rPr>
      </w:pPr>
      <w:r>
        <w:rPr>
          <w:rFonts w:ascii="ＭＳ 明朝" w:eastAsia="ＭＳ 明朝" w:hAnsi="ＭＳ 明朝" w:hint="eastAsia"/>
          <w:sz w:val="24"/>
          <w:szCs w:val="24"/>
        </w:rPr>
        <w:t>盛土工の施工</w:t>
      </w:r>
      <w:r w:rsidR="00024C92">
        <w:rPr>
          <w:rFonts w:ascii="ＭＳ 明朝" w:eastAsia="ＭＳ 明朝" w:hAnsi="ＭＳ 明朝" w:hint="eastAsia"/>
          <w:sz w:val="24"/>
          <w:szCs w:val="24"/>
        </w:rPr>
        <w:t>について</w:t>
      </w:r>
      <w:r w:rsidR="00E040F6">
        <w:rPr>
          <w:rFonts w:ascii="ＭＳ 明朝" w:eastAsia="ＭＳ 明朝" w:hAnsi="ＭＳ 明朝" w:hint="eastAsia"/>
          <w:sz w:val="24"/>
          <w:szCs w:val="24"/>
        </w:rPr>
        <w:t>方法書に</w:t>
      </w:r>
      <w:r w:rsidR="00024C92">
        <w:rPr>
          <w:rFonts w:ascii="ＭＳ 明朝" w:eastAsia="ＭＳ 明朝" w:hAnsi="ＭＳ 明朝" w:hint="eastAsia"/>
          <w:sz w:val="24"/>
          <w:szCs w:val="24"/>
        </w:rPr>
        <w:t>以下の事項を記述するとともに</w:t>
      </w:r>
      <w:r w:rsidR="001F7CC6">
        <w:rPr>
          <w:rFonts w:ascii="ＭＳ 明朝" w:eastAsia="ＭＳ 明朝" w:hAnsi="ＭＳ 明朝" w:hint="eastAsia"/>
          <w:sz w:val="24"/>
          <w:szCs w:val="24"/>
        </w:rPr>
        <w:t>、</w:t>
      </w:r>
      <w:r>
        <w:rPr>
          <w:rFonts w:ascii="ＭＳ 明朝" w:eastAsia="ＭＳ 明朝" w:hAnsi="ＭＳ 明朝" w:hint="eastAsia"/>
          <w:sz w:val="24"/>
          <w:szCs w:val="24"/>
        </w:rPr>
        <w:t>図1-9</w:t>
      </w:r>
      <w:r w:rsidR="002242DE">
        <w:rPr>
          <w:rFonts w:ascii="ＭＳ 明朝" w:eastAsia="ＭＳ 明朝" w:hAnsi="ＭＳ 明朝" w:hint="eastAsia"/>
          <w:sz w:val="24"/>
          <w:szCs w:val="24"/>
        </w:rPr>
        <w:t>から図1-12までの図面</w:t>
      </w:r>
      <w:r w:rsidR="00024C92">
        <w:rPr>
          <w:rFonts w:ascii="ＭＳ 明朝" w:eastAsia="ＭＳ 明朝" w:hAnsi="ＭＳ 明朝" w:hint="eastAsia"/>
          <w:sz w:val="24"/>
          <w:szCs w:val="24"/>
        </w:rPr>
        <w:t>を掲載している。</w:t>
      </w:r>
    </w:p>
    <w:p w14:paraId="08118E5C" w14:textId="77777777" w:rsidR="00024C92" w:rsidRDefault="00024C92" w:rsidP="001271DD">
      <w:pPr>
        <w:pStyle w:val="a8"/>
        <w:numPr>
          <w:ilvl w:val="0"/>
          <w:numId w:val="3"/>
        </w:numPr>
        <w:tabs>
          <w:tab w:val="right" w:leader="dot" w:pos="9240"/>
        </w:tabs>
        <w:ind w:leftChars="0"/>
        <w:rPr>
          <w:rFonts w:ascii="ＭＳ 明朝" w:eastAsia="ＭＳ 明朝" w:hAnsi="ＭＳ 明朝"/>
          <w:sz w:val="24"/>
          <w:szCs w:val="24"/>
        </w:rPr>
      </w:pPr>
      <w:r w:rsidRPr="00024C92">
        <w:rPr>
          <w:rFonts w:ascii="ＭＳ 明朝" w:eastAsia="ＭＳ 明朝" w:hAnsi="ＭＳ 明朝" w:hint="eastAsia"/>
          <w:sz w:val="24"/>
          <w:szCs w:val="24"/>
        </w:rPr>
        <w:t>最高盛土高を約50ｍとする。</w:t>
      </w:r>
    </w:p>
    <w:p w14:paraId="434A1DF1" w14:textId="77777777" w:rsidR="003F6A6C" w:rsidRPr="003F6A6C" w:rsidRDefault="00024C92" w:rsidP="001271DD">
      <w:pPr>
        <w:pStyle w:val="a8"/>
        <w:numPr>
          <w:ilvl w:val="0"/>
          <w:numId w:val="3"/>
        </w:numPr>
        <w:tabs>
          <w:tab w:val="right" w:leader="dot" w:pos="9240"/>
        </w:tabs>
        <w:ind w:leftChars="0"/>
        <w:rPr>
          <w:rFonts w:ascii="ＭＳ 明朝" w:eastAsia="ＭＳ 明朝" w:hAnsi="ＭＳ 明朝"/>
          <w:sz w:val="24"/>
          <w:szCs w:val="24"/>
        </w:rPr>
      </w:pPr>
      <w:r>
        <w:rPr>
          <w:rFonts w:ascii="ＭＳ 明朝" w:eastAsia="ＭＳ 明朝" w:hAnsi="ＭＳ 明朝" w:hint="eastAsia"/>
          <w:color w:val="000000" w:themeColor="text1"/>
          <w:sz w:val="24"/>
          <w:szCs w:val="24"/>
        </w:rPr>
        <w:t>のり面勾配は、</w:t>
      </w:r>
      <w:r w:rsidRPr="00024C92">
        <w:rPr>
          <w:rFonts w:ascii="ＭＳ 明朝" w:eastAsia="ＭＳ 明朝" w:hAnsi="ＭＳ 明朝" w:hint="eastAsia"/>
          <w:color w:val="000000" w:themeColor="text1"/>
          <w:sz w:val="24"/>
          <w:szCs w:val="24"/>
        </w:rPr>
        <w:t>のり高及び盛土材料の種類等に応じて適切に設定し、原則として30度以下とする</w:t>
      </w:r>
      <w:r w:rsidR="003F6A6C">
        <w:rPr>
          <w:rFonts w:ascii="ＭＳ 明朝" w:eastAsia="ＭＳ 明朝" w:hAnsi="ＭＳ 明朝" w:hint="eastAsia"/>
          <w:color w:val="000000" w:themeColor="text1"/>
          <w:sz w:val="24"/>
          <w:szCs w:val="24"/>
        </w:rPr>
        <w:t>。</w:t>
      </w:r>
    </w:p>
    <w:p w14:paraId="1E66060F" w14:textId="4B7ADBAB" w:rsidR="003F6A6C" w:rsidRPr="00024C92" w:rsidRDefault="003F6A6C" w:rsidP="001271DD">
      <w:pPr>
        <w:pStyle w:val="a8"/>
        <w:numPr>
          <w:ilvl w:val="0"/>
          <w:numId w:val="3"/>
        </w:numPr>
        <w:tabs>
          <w:tab w:val="right" w:leader="dot" w:pos="9240"/>
        </w:tabs>
        <w:ind w:leftChars="0"/>
        <w:rPr>
          <w:rFonts w:ascii="ＭＳ 明朝" w:eastAsia="ＭＳ 明朝" w:hAnsi="ＭＳ 明朝"/>
          <w:sz w:val="24"/>
          <w:szCs w:val="24"/>
        </w:rPr>
      </w:pPr>
      <w:r w:rsidRPr="00024C92">
        <w:rPr>
          <w:rFonts w:ascii="ＭＳ 明朝" w:eastAsia="ＭＳ 明朝" w:hAnsi="ＭＳ 明朝" w:hint="eastAsia"/>
          <w:color w:val="000000" w:themeColor="text1"/>
          <w:sz w:val="24"/>
          <w:szCs w:val="24"/>
        </w:rPr>
        <w:t>のり高5ｍ程度ごとに幅1～2ｍの小段を設ける。</w:t>
      </w:r>
    </w:p>
    <w:p w14:paraId="38228487" w14:textId="77777777" w:rsidR="00024C92" w:rsidRPr="00024C92" w:rsidRDefault="00024C92" w:rsidP="001271DD">
      <w:pPr>
        <w:pStyle w:val="a8"/>
        <w:numPr>
          <w:ilvl w:val="0"/>
          <w:numId w:val="3"/>
        </w:numPr>
        <w:tabs>
          <w:tab w:val="right" w:leader="dot" w:pos="9240"/>
        </w:tabs>
        <w:ind w:leftChars="0"/>
        <w:rPr>
          <w:rFonts w:ascii="ＭＳ 明朝" w:eastAsia="ＭＳ 明朝" w:hAnsi="ＭＳ 明朝"/>
          <w:sz w:val="24"/>
          <w:szCs w:val="24"/>
        </w:rPr>
      </w:pPr>
      <w:r w:rsidRPr="00024C92">
        <w:rPr>
          <w:rFonts w:ascii="ＭＳ 明朝" w:eastAsia="ＭＳ 明朝" w:hAnsi="ＭＳ 明朝" w:hint="eastAsia"/>
          <w:color w:val="000000" w:themeColor="text1"/>
          <w:sz w:val="24"/>
          <w:szCs w:val="24"/>
        </w:rPr>
        <w:t>盛土のり面の安定性について円弧滑り面法により検討する。</w:t>
      </w:r>
    </w:p>
    <w:p w14:paraId="5AC84396" w14:textId="77777777" w:rsidR="003F6A6C" w:rsidRDefault="003F6A6C" w:rsidP="001271DD">
      <w:pPr>
        <w:pStyle w:val="a8"/>
        <w:numPr>
          <w:ilvl w:val="0"/>
          <w:numId w:val="3"/>
        </w:numPr>
        <w:tabs>
          <w:tab w:val="right" w:leader="dot" w:pos="9240"/>
        </w:tabs>
        <w:spacing w:beforeLines="25" w:before="103"/>
        <w:ind w:leftChars="0" w:left="1015" w:hanging="357"/>
        <w:rPr>
          <w:rFonts w:ascii="ＭＳ 明朝" w:eastAsia="ＭＳ 明朝" w:hAnsi="ＭＳ 明朝"/>
          <w:sz w:val="24"/>
          <w:szCs w:val="24"/>
        </w:rPr>
      </w:pPr>
      <w:r w:rsidRPr="00024C92">
        <w:rPr>
          <w:rFonts w:ascii="ＭＳ 明朝" w:eastAsia="ＭＳ 明朝" w:hAnsi="ＭＳ 明朝" w:hint="eastAsia"/>
          <w:sz w:val="24"/>
          <w:szCs w:val="24"/>
        </w:rPr>
        <w:t>ふとんかご及び暗渠を盛土内に設置することにより盛土の安定を図る。</w:t>
      </w:r>
    </w:p>
    <w:p w14:paraId="4FD5AC01" w14:textId="77777777" w:rsidR="003F6A6C" w:rsidRDefault="003F6A6C" w:rsidP="001271DD">
      <w:pPr>
        <w:pStyle w:val="a8"/>
        <w:numPr>
          <w:ilvl w:val="0"/>
          <w:numId w:val="3"/>
        </w:numPr>
        <w:tabs>
          <w:tab w:val="right" w:leader="dot" w:pos="9240"/>
        </w:tabs>
        <w:ind w:leftChars="0"/>
        <w:rPr>
          <w:rFonts w:ascii="ＭＳ 明朝" w:eastAsia="ＭＳ 明朝" w:hAnsi="ＭＳ 明朝"/>
          <w:sz w:val="24"/>
          <w:szCs w:val="24"/>
        </w:rPr>
      </w:pPr>
      <w:r>
        <w:rPr>
          <w:rFonts w:ascii="ＭＳ 明朝" w:eastAsia="ＭＳ 明朝" w:hAnsi="ＭＳ 明朝" w:hint="eastAsia"/>
          <w:sz w:val="24"/>
          <w:szCs w:val="24"/>
        </w:rPr>
        <w:t>暗渠工は盛土内最低部や湧水地点に集中的に配置し、枝管・礫暗渠は２次沢部等に配置する。</w:t>
      </w:r>
    </w:p>
    <w:p w14:paraId="53348C63" w14:textId="77777777" w:rsidR="003F6A6C" w:rsidRPr="00024C92" w:rsidRDefault="003F6A6C" w:rsidP="001271DD">
      <w:pPr>
        <w:pStyle w:val="a8"/>
        <w:numPr>
          <w:ilvl w:val="0"/>
          <w:numId w:val="3"/>
        </w:numPr>
        <w:tabs>
          <w:tab w:val="right" w:leader="dot" w:pos="9240"/>
        </w:tabs>
        <w:ind w:leftChars="0"/>
        <w:rPr>
          <w:rFonts w:ascii="ＭＳ 明朝" w:eastAsia="ＭＳ 明朝" w:hAnsi="ＭＳ 明朝"/>
          <w:sz w:val="24"/>
          <w:szCs w:val="24"/>
        </w:rPr>
      </w:pPr>
      <w:r w:rsidRPr="00024C92">
        <w:rPr>
          <w:rFonts w:ascii="ＭＳ 明朝" w:eastAsia="ＭＳ 明朝" w:hAnsi="ＭＳ 明朝" w:hint="eastAsia"/>
          <w:color w:val="000000" w:themeColor="text1"/>
          <w:sz w:val="24"/>
          <w:szCs w:val="24"/>
        </w:rPr>
        <w:t>小段ごとに板状排水材を設置することにより余剰水を排水し</w:t>
      </w:r>
      <w:r>
        <w:rPr>
          <w:rFonts w:ascii="ＭＳ 明朝" w:eastAsia="ＭＳ 明朝" w:hAnsi="ＭＳ 明朝" w:hint="eastAsia"/>
          <w:color w:val="000000" w:themeColor="text1"/>
          <w:sz w:val="24"/>
          <w:szCs w:val="24"/>
        </w:rPr>
        <w:t>、</w:t>
      </w:r>
      <w:r w:rsidRPr="00024C92">
        <w:rPr>
          <w:rFonts w:ascii="ＭＳ 明朝" w:eastAsia="ＭＳ 明朝" w:hAnsi="ＭＳ 明朝" w:hint="eastAsia"/>
          <w:color w:val="000000" w:themeColor="text1"/>
          <w:sz w:val="24"/>
          <w:szCs w:val="24"/>
        </w:rPr>
        <w:t>安定した盛土を造成する。</w:t>
      </w:r>
    </w:p>
    <w:p w14:paraId="47FAF107" w14:textId="77777777" w:rsidR="00024C92" w:rsidRPr="00024C92" w:rsidRDefault="00D418D6" w:rsidP="001271DD">
      <w:pPr>
        <w:pStyle w:val="a8"/>
        <w:numPr>
          <w:ilvl w:val="0"/>
          <w:numId w:val="3"/>
        </w:numPr>
        <w:tabs>
          <w:tab w:val="right" w:leader="dot" w:pos="9240"/>
        </w:tabs>
        <w:spacing w:beforeLines="25" w:before="103"/>
        <w:ind w:leftChars="0" w:left="1015" w:hanging="357"/>
        <w:rPr>
          <w:rFonts w:ascii="ＭＳ 明朝" w:eastAsia="ＭＳ 明朝" w:hAnsi="ＭＳ 明朝"/>
          <w:sz w:val="24"/>
          <w:szCs w:val="24"/>
        </w:rPr>
      </w:pPr>
      <w:r w:rsidRPr="00024C92">
        <w:rPr>
          <w:rFonts w:ascii="ＭＳ 明朝" w:eastAsia="ＭＳ 明朝" w:hAnsi="ＭＳ 明朝" w:hint="eastAsia"/>
          <w:color w:val="000000" w:themeColor="text1"/>
          <w:sz w:val="24"/>
          <w:szCs w:val="24"/>
        </w:rPr>
        <w:t>岩塊、玉石等を多量に含む材料は、盛土下部に用いる等、使用する場所に注意する。</w:t>
      </w:r>
    </w:p>
    <w:p w14:paraId="44891674" w14:textId="77777777" w:rsidR="00024C92" w:rsidRPr="00024C92" w:rsidRDefault="00D418D6" w:rsidP="001271DD">
      <w:pPr>
        <w:pStyle w:val="a8"/>
        <w:numPr>
          <w:ilvl w:val="0"/>
          <w:numId w:val="3"/>
        </w:numPr>
        <w:tabs>
          <w:tab w:val="right" w:leader="dot" w:pos="9240"/>
        </w:tabs>
        <w:ind w:leftChars="0"/>
        <w:rPr>
          <w:rFonts w:ascii="ＭＳ 明朝" w:eastAsia="ＭＳ 明朝" w:hAnsi="ＭＳ 明朝"/>
          <w:sz w:val="24"/>
          <w:szCs w:val="24"/>
        </w:rPr>
      </w:pPr>
      <w:r w:rsidRPr="00024C92">
        <w:rPr>
          <w:rFonts w:ascii="ＭＳ 明朝" w:eastAsia="ＭＳ 明朝" w:hAnsi="ＭＳ 明朝" w:hint="eastAsia"/>
          <w:color w:val="000000" w:themeColor="text1"/>
          <w:sz w:val="24"/>
          <w:szCs w:val="24"/>
        </w:rPr>
        <w:t>頁岩、泥岩等のスレーキングしやすい材料は用いないことを原則とするが、やむを得ず使用する場合は、その影響及び対策を十分検討する。</w:t>
      </w:r>
    </w:p>
    <w:p w14:paraId="29E29FFB" w14:textId="77777777" w:rsidR="00024C92" w:rsidRPr="00024C92" w:rsidRDefault="00D418D6" w:rsidP="001271DD">
      <w:pPr>
        <w:pStyle w:val="a8"/>
        <w:numPr>
          <w:ilvl w:val="0"/>
          <w:numId w:val="3"/>
        </w:numPr>
        <w:tabs>
          <w:tab w:val="right" w:leader="dot" w:pos="9240"/>
        </w:tabs>
        <w:ind w:leftChars="0"/>
        <w:rPr>
          <w:rFonts w:ascii="ＭＳ 明朝" w:eastAsia="ＭＳ 明朝" w:hAnsi="ＭＳ 明朝"/>
          <w:sz w:val="24"/>
          <w:szCs w:val="24"/>
        </w:rPr>
      </w:pPr>
      <w:r w:rsidRPr="00024C92">
        <w:rPr>
          <w:rFonts w:ascii="ＭＳ 明朝" w:eastAsia="ＭＳ 明朝" w:hAnsi="ＭＳ 明朝" w:hint="eastAsia"/>
          <w:color w:val="000000" w:themeColor="text1"/>
          <w:sz w:val="24"/>
          <w:szCs w:val="24"/>
        </w:rPr>
        <w:t>腐植土、その他有害な物質を含まないようにする。</w:t>
      </w:r>
    </w:p>
    <w:p w14:paraId="7FB9E054" w14:textId="39D1517A" w:rsidR="00024C92" w:rsidRPr="00024C92" w:rsidRDefault="00D418D6" w:rsidP="001271DD">
      <w:pPr>
        <w:pStyle w:val="a8"/>
        <w:numPr>
          <w:ilvl w:val="0"/>
          <w:numId w:val="3"/>
        </w:numPr>
        <w:tabs>
          <w:tab w:val="right" w:leader="dot" w:pos="9240"/>
        </w:tabs>
        <w:ind w:leftChars="0"/>
        <w:rPr>
          <w:rFonts w:ascii="ＭＳ 明朝" w:eastAsia="ＭＳ 明朝" w:hAnsi="ＭＳ 明朝"/>
          <w:sz w:val="24"/>
          <w:szCs w:val="24"/>
        </w:rPr>
      </w:pPr>
      <w:r w:rsidRPr="00024C92">
        <w:rPr>
          <w:rFonts w:ascii="ＭＳ 明朝" w:eastAsia="ＭＳ 明朝" w:hAnsi="ＭＳ 明朝" w:hint="eastAsia"/>
          <w:color w:val="000000" w:themeColor="text1"/>
          <w:sz w:val="24"/>
          <w:szCs w:val="24"/>
        </w:rPr>
        <w:t>高含水比粘性土については</w:t>
      </w:r>
      <w:r w:rsidR="00502E2F">
        <w:rPr>
          <w:rFonts w:ascii="ＭＳ 明朝" w:eastAsia="ＭＳ 明朝" w:hAnsi="ＭＳ 明朝" w:hint="eastAsia"/>
          <w:color w:val="000000" w:themeColor="text1"/>
          <w:sz w:val="24"/>
          <w:szCs w:val="24"/>
        </w:rPr>
        <w:t>、</w:t>
      </w:r>
      <w:r w:rsidRPr="00024C92">
        <w:rPr>
          <w:rFonts w:ascii="ＭＳ 明朝" w:eastAsia="ＭＳ 明朝" w:hAnsi="ＭＳ 明朝" w:hint="eastAsia"/>
          <w:color w:val="000000" w:themeColor="text1"/>
          <w:sz w:val="24"/>
          <w:szCs w:val="24"/>
        </w:rPr>
        <w:t>含水率調節及び安定処理により入念に施工する。</w:t>
      </w:r>
    </w:p>
    <w:p w14:paraId="75E42899" w14:textId="6B482D91" w:rsidR="00024C92" w:rsidRPr="00024C92" w:rsidRDefault="00502E2F" w:rsidP="001271DD">
      <w:pPr>
        <w:pStyle w:val="a8"/>
        <w:numPr>
          <w:ilvl w:val="0"/>
          <w:numId w:val="3"/>
        </w:numPr>
        <w:tabs>
          <w:tab w:val="right" w:leader="dot" w:pos="9240"/>
        </w:tabs>
        <w:ind w:leftChars="0"/>
        <w:rPr>
          <w:rFonts w:ascii="ＭＳ 明朝" w:eastAsia="ＭＳ 明朝" w:hAnsi="ＭＳ 明朝"/>
          <w:sz w:val="24"/>
          <w:szCs w:val="24"/>
        </w:rPr>
      </w:pPr>
      <w:r>
        <w:rPr>
          <w:rFonts w:ascii="ＭＳ 明朝" w:eastAsia="ＭＳ 明朝" w:hAnsi="ＭＳ 明朝" w:hint="eastAsia"/>
          <w:color w:val="000000" w:themeColor="text1"/>
          <w:sz w:val="24"/>
          <w:szCs w:val="24"/>
        </w:rPr>
        <w:t>比較的細砂で粒径のそろった砂は、地下水が存在する場合に液状化するおそれがあるので</w:t>
      </w:r>
      <w:r w:rsidR="00D418D6" w:rsidRPr="00024C92">
        <w:rPr>
          <w:rFonts w:ascii="ＭＳ 明朝" w:eastAsia="ＭＳ 明朝" w:hAnsi="ＭＳ 明朝" w:hint="eastAsia"/>
          <w:color w:val="000000" w:themeColor="text1"/>
          <w:sz w:val="24"/>
          <w:szCs w:val="24"/>
        </w:rPr>
        <w:t>十分に注意する。</w:t>
      </w:r>
    </w:p>
    <w:p w14:paraId="26CE9217" w14:textId="77777777" w:rsidR="003F6A6C" w:rsidRPr="003F6A6C" w:rsidRDefault="003F6A6C" w:rsidP="001271DD">
      <w:pPr>
        <w:pStyle w:val="a8"/>
        <w:numPr>
          <w:ilvl w:val="0"/>
          <w:numId w:val="3"/>
        </w:numPr>
        <w:tabs>
          <w:tab w:val="right" w:leader="dot" w:pos="9240"/>
        </w:tabs>
        <w:spacing w:beforeLines="25" w:before="103"/>
        <w:ind w:leftChars="0" w:left="1015" w:hanging="357"/>
        <w:rPr>
          <w:rFonts w:ascii="ＭＳ 明朝" w:eastAsia="ＭＳ 明朝" w:hAnsi="ＭＳ 明朝"/>
          <w:sz w:val="24"/>
          <w:szCs w:val="24"/>
        </w:rPr>
      </w:pPr>
      <w:r w:rsidRPr="00024C92">
        <w:rPr>
          <w:rFonts w:ascii="ＭＳ 明朝" w:eastAsia="ＭＳ 明朝" w:hAnsi="ＭＳ 明朝" w:hint="eastAsia"/>
          <w:color w:val="000000" w:themeColor="text1"/>
          <w:sz w:val="24"/>
          <w:szCs w:val="24"/>
        </w:rPr>
        <w:t>地山と盛土が確実にかみ合わさるように地山斜面には段切りを行う</w:t>
      </w:r>
    </w:p>
    <w:p w14:paraId="2C53ED12" w14:textId="5FB11063" w:rsidR="00024C92" w:rsidRDefault="00D418D6" w:rsidP="001271DD">
      <w:pPr>
        <w:pStyle w:val="a8"/>
        <w:numPr>
          <w:ilvl w:val="0"/>
          <w:numId w:val="3"/>
        </w:numPr>
        <w:tabs>
          <w:tab w:val="right" w:leader="dot" w:pos="9240"/>
        </w:tabs>
        <w:ind w:leftChars="0" w:left="1015" w:hanging="357"/>
        <w:rPr>
          <w:rFonts w:ascii="ＭＳ 明朝" w:eastAsia="ＭＳ 明朝" w:hAnsi="ＭＳ 明朝"/>
          <w:sz w:val="24"/>
          <w:szCs w:val="24"/>
        </w:rPr>
      </w:pPr>
      <w:r w:rsidRPr="00024C92">
        <w:rPr>
          <w:rFonts w:ascii="ＭＳ 明朝" w:eastAsia="ＭＳ 明朝" w:hAnsi="ＭＳ 明朝" w:hint="eastAsia"/>
          <w:sz w:val="24"/>
          <w:szCs w:val="24"/>
        </w:rPr>
        <w:t>概ね30</w:t>
      </w:r>
      <w:r w:rsidR="00024C92" w:rsidRPr="00024C92">
        <w:rPr>
          <w:rFonts w:ascii="ＭＳ 明朝" w:eastAsia="ＭＳ 明朝" w:hAnsi="ＭＳ 明朝" w:hint="eastAsia"/>
          <w:sz w:val="24"/>
          <w:szCs w:val="24"/>
        </w:rPr>
        <w:t>cm</w:t>
      </w:r>
      <w:r w:rsidRPr="00024C92">
        <w:rPr>
          <w:rFonts w:ascii="ＭＳ 明朝" w:eastAsia="ＭＳ 明朝" w:hAnsi="ＭＳ 明朝" w:hint="eastAsia"/>
          <w:sz w:val="24"/>
          <w:szCs w:val="24"/>
        </w:rPr>
        <w:t>以下の厚さの層に分けて土を盛るとともに</w:t>
      </w:r>
      <w:r w:rsidR="00024C92" w:rsidRPr="00024C92">
        <w:rPr>
          <w:rFonts w:ascii="ＭＳ 明朝" w:eastAsia="ＭＳ 明朝" w:hAnsi="ＭＳ 明朝" w:hint="eastAsia"/>
          <w:sz w:val="24"/>
          <w:szCs w:val="24"/>
        </w:rPr>
        <w:t>、</w:t>
      </w:r>
      <w:r w:rsidRPr="00024C92">
        <w:rPr>
          <w:rFonts w:ascii="ＭＳ 明朝" w:eastAsia="ＭＳ 明朝" w:hAnsi="ＭＳ 明朝" w:hint="eastAsia"/>
          <w:sz w:val="24"/>
          <w:szCs w:val="24"/>
        </w:rPr>
        <w:t>土を盛るごとにローラーなどの建設機械を用いて締固めを行う</w:t>
      </w:r>
      <w:r w:rsidR="00024C92" w:rsidRPr="00024C92">
        <w:rPr>
          <w:rFonts w:ascii="ＭＳ 明朝" w:eastAsia="ＭＳ 明朝" w:hAnsi="ＭＳ 明朝" w:hint="eastAsia"/>
          <w:sz w:val="24"/>
          <w:szCs w:val="24"/>
        </w:rPr>
        <w:t>。</w:t>
      </w:r>
    </w:p>
    <w:p w14:paraId="0782DB4E" w14:textId="77777777" w:rsidR="00024C92" w:rsidRDefault="00D418D6" w:rsidP="001271DD">
      <w:pPr>
        <w:pStyle w:val="a8"/>
        <w:numPr>
          <w:ilvl w:val="0"/>
          <w:numId w:val="3"/>
        </w:numPr>
        <w:tabs>
          <w:tab w:val="right" w:leader="dot" w:pos="9240"/>
        </w:tabs>
        <w:ind w:leftChars="0"/>
        <w:rPr>
          <w:rFonts w:ascii="ＭＳ 明朝" w:eastAsia="ＭＳ 明朝" w:hAnsi="ＭＳ 明朝"/>
          <w:sz w:val="24"/>
          <w:szCs w:val="24"/>
        </w:rPr>
      </w:pPr>
      <w:r w:rsidRPr="00024C92">
        <w:rPr>
          <w:rFonts w:ascii="ＭＳ 明朝" w:eastAsia="ＭＳ 明朝" w:hAnsi="ＭＳ 明朝" w:hint="eastAsia"/>
          <w:sz w:val="24"/>
          <w:szCs w:val="24"/>
        </w:rPr>
        <w:t>層別沈下計を用いた動態観測により、盛土部の管理を行う。</w:t>
      </w:r>
    </w:p>
    <w:p w14:paraId="52352060" w14:textId="178376C0" w:rsidR="00D418D6" w:rsidRDefault="00024C92" w:rsidP="001271DD">
      <w:pPr>
        <w:pStyle w:val="a8"/>
        <w:numPr>
          <w:ilvl w:val="0"/>
          <w:numId w:val="3"/>
        </w:numPr>
        <w:tabs>
          <w:tab w:val="right" w:leader="dot" w:pos="9240"/>
        </w:tabs>
        <w:spacing w:beforeLines="25" w:before="103"/>
        <w:ind w:leftChars="0" w:left="1015" w:hanging="357"/>
        <w:rPr>
          <w:rFonts w:ascii="ＭＳ 明朝" w:eastAsia="ＭＳ 明朝" w:hAnsi="ＭＳ 明朝"/>
          <w:sz w:val="24"/>
          <w:szCs w:val="24"/>
        </w:rPr>
      </w:pPr>
      <w:r w:rsidRPr="00024C92">
        <w:rPr>
          <w:rFonts w:ascii="ＭＳ 明朝" w:eastAsia="ＭＳ 明朝" w:hAnsi="ＭＳ 明朝" w:hint="eastAsia"/>
          <w:sz w:val="24"/>
          <w:szCs w:val="24"/>
        </w:rPr>
        <w:t>盛土施工時の排水について、</w:t>
      </w:r>
      <w:r w:rsidR="00D418D6" w:rsidRPr="00024C92">
        <w:rPr>
          <w:rFonts w:ascii="ＭＳ 明朝" w:eastAsia="ＭＳ 明朝" w:hAnsi="ＭＳ 明朝" w:hint="eastAsia"/>
          <w:sz w:val="24"/>
          <w:szCs w:val="24"/>
        </w:rPr>
        <w:t>盛土施工中の造成面ののり肩に、防災小堤を設置して</w:t>
      </w:r>
      <w:r w:rsidRPr="00024C92">
        <w:rPr>
          <w:rFonts w:ascii="ＭＳ 明朝" w:eastAsia="ＭＳ 明朝" w:hAnsi="ＭＳ 明朝" w:hint="eastAsia"/>
          <w:sz w:val="24"/>
          <w:szCs w:val="24"/>
        </w:rPr>
        <w:t>造成面からのり面への地表水の流下を防ぐ</w:t>
      </w:r>
      <w:r w:rsidR="00D418D6" w:rsidRPr="00024C92">
        <w:rPr>
          <w:rFonts w:ascii="ＭＳ 明朝" w:eastAsia="ＭＳ 明朝" w:hAnsi="ＭＳ 明朝" w:hint="eastAsia"/>
          <w:sz w:val="24"/>
          <w:szCs w:val="24"/>
        </w:rPr>
        <w:t>。</w:t>
      </w:r>
    </w:p>
    <w:p w14:paraId="58C82DB2" w14:textId="1ED3D4C3" w:rsidR="00502E2F" w:rsidRPr="003F6A6C" w:rsidRDefault="00502E2F" w:rsidP="001271DD">
      <w:pPr>
        <w:pStyle w:val="a8"/>
        <w:numPr>
          <w:ilvl w:val="0"/>
          <w:numId w:val="3"/>
        </w:numPr>
        <w:tabs>
          <w:tab w:val="right" w:leader="dot" w:pos="9240"/>
        </w:tabs>
        <w:ind w:leftChars="0"/>
        <w:rPr>
          <w:rFonts w:ascii="ＭＳ 明朝" w:eastAsia="ＭＳ 明朝" w:hAnsi="ＭＳ 明朝"/>
          <w:sz w:val="24"/>
          <w:szCs w:val="24"/>
        </w:rPr>
      </w:pPr>
      <w:r>
        <w:rPr>
          <w:rFonts w:ascii="ＭＳ 明朝" w:eastAsia="ＭＳ 明朝" w:hAnsi="ＭＳ 明朝" w:hint="eastAsia"/>
          <w:sz w:val="24"/>
          <w:szCs w:val="24"/>
        </w:rPr>
        <w:t>事前に設置した沈砂池及び調整池において造成工事中の濁水対策を行う。</w:t>
      </w:r>
    </w:p>
    <w:p w14:paraId="2C78CE0B" w14:textId="3FDAF328" w:rsidR="001F7CC6" w:rsidRDefault="001F7CC6" w:rsidP="00E040F6">
      <w:pPr>
        <w:tabs>
          <w:tab w:val="right" w:leader="dot" w:pos="9240"/>
        </w:tabs>
        <w:spacing w:beforeLines="50" w:before="206"/>
        <w:ind w:leftChars="200" w:left="403" w:firstLineChars="100" w:firstLine="232"/>
        <w:rPr>
          <w:rFonts w:ascii="ＭＳ 明朝" w:eastAsia="ＭＳ 明朝" w:hAnsi="ＭＳ 明朝"/>
          <w:color w:val="000000" w:themeColor="text1"/>
          <w:sz w:val="24"/>
          <w:szCs w:val="24"/>
        </w:rPr>
      </w:pPr>
      <w:r>
        <w:rPr>
          <w:rFonts w:ascii="ＭＳ 明朝" w:eastAsia="ＭＳ 明朝" w:hAnsi="ＭＳ 明朝" w:hint="eastAsia"/>
          <w:sz w:val="24"/>
          <w:szCs w:val="24"/>
        </w:rPr>
        <w:t>切土工の施工について</w:t>
      </w:r>
      <w:r w:rsidR="00E040F6">
        <w:rPr>
          <w:rFonts w:ascii="ＭＳ 明朝" w:eastAsia="ＭＳ 明朝" w:hAnsi="ＭＳ 明朝" w:hint="eastAsia"/>
          <w:sz w:val="24"/>
          <w:szCs w:val="24"/>
        </w:rPr>
        <w:t>方法書に</w:t>
      </w:r>
      <w:r>
        <w:rPr>
          <w:rFonts w:ascii="ＭＳ 明朝" w:eastAsia="ＭＳ 明朝" w:hAnsi="ＭＳ 明朝" w:hint="eastAsia"/>
          <w:sz w:val="24"/>
          <w:szCs w:val="24"/>
        </w:rPr>
        <w:t>以下の事項を記述するとともに、図1-10を掲載している。</w:t>
      </w:r>
    </w:p>
    <w:p w14:paraId="4DCB4BBC" w14:textId="45F14674" w:rsidR="00C61200" w:rsidRPr="00463B59" w:rsidRDefault="001F7CC6" w:rsidP="001271DD">
      <w:pPr>
        <w:pStyle w:val="a8"/>
        <w:numPr>
          <w:ilvl w:val="0"/>
          <w:numId w:val="3"/>
        </w:numPr>
        <w:tabs>
          <w:tab w:val="right" w:leader="dot" w:pos="9240"/>
        </w:tabs>
        <w:ind w:leftChars="0"/>
        <w:rPr>
          <w:rFonts w:ascii="ＭＳ 明朝" w:eastAsia="ＭＳ 明朝" w:hAnsi="ＭＳ 明朝"/>
          <w:color w:val="000000" w:themeColor="text1"/>
          <w:sz w:val="24"/>
          <w:szCs w:val="24"/>
        </w:rPr>
      </w:pPr>
      <w:r w:rsidRPr="00463B59">
        <w:rPr>
          <w:rFonts w:ascii="ＭＳ 明朝" w:eastAsia="ＭＳ 明朝" w:hAnsi="ＭＳ 明朝" w:hint="eastAsia"/>
          <w:color w:val="000000" w:themeColor="text1"/>
          <w:sz w:val="24"/>
          <w:szCs w:val="24"/>
        </w:rPr>
        <w:t>のり面勾配を35度以下とする。</w:t>
      </w:r>
    </w:p>
    <w:p w14:paraId="3B50F083" w14:textId="0C74489B" w:rsidR="00BC4BD0" w:rsidRPr="00022779" w:rsidRDefault="00BC4BD0">
      <w:pPr>
        <w:widowControl/>
        <w:jc w:val="left"/>
        <w:rPr>
          <w:rFonts w:ascii="ＭＳ 明朝" w:eastAsia="ＭＳ 明朝" w:hAnsi="ＭＳ 明朝"/>
          <w:sz w:val="24"/>
          <w:szCs w:val="24"/>
        </w:rPr>
        <w:sectPr w:rsidR="00BC4BD0" w:rsidRPr="00022779" w:rsidSect="00B21270">
          <w:pgSz w:w="11906" w:h="16840" w:code="9"/>
          <w:pgMar w:top="992" w:right="1418" w:bottom="992" w:left="1418" w:header="851" w:footer="567" w:gutter="0"/>
          <w:lnNumType w:countBy="1"/>
          <w:pgNumType w:fmt="numberInDash"/>
          <w:cols w:space="425"/>
          <w:docGrid w:type="linesAndChars" w:linePitch="412" w:charSpace="-1730"/>
        </w:sectPr>
      </w:pPr>
    </w:p>
    <w:p w14:paraId="1FDC0138" w14:textId="1C11CE9D" w:rsidR="00BC4BD0" w:rsidRPr="00022779" w:rsidRDefault="00F801F7">
      <w:pPr>
        <w:widowControl/>
        <w:jc w:val="left"/>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61664" behindDoc="0" locked="0" layoutInCell="1" allowOverlap="1" wp14:anchorId="1C72797B" wp14:editId="7E5EE397">
            <wp:simplePos x="0" y="0"/>
            <wp:positionH relativeFrom="column">
              <wp:posOffset>4868862</wp:posOffset>
            </wp:positionH>
            <wp:positionV relativeFrom="paragraph">
              <wp:posOffset>2327910</wp:posOffset>
            </wp:positionV>
            <wp:extent cx="1543050" cy="342900"/>
            <wp:effectExtent l="0" t="9525" r="9525" b="9525"/>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543050" cy="342900"/>
                    </a:xfrm>
                    <a:prstGeom prst="rect">
                      <a:avLst/>
                    </a:prstGeom>
                    <a:noFill/>
                    <a:ln>
                      <a:noFill/>
                    </a:ln>
                  </pic:spPr>
                </pic:pic>
              </a:graphicData>
            </a:graphic>
          </wp:anchor>
        </w:drawing>
      </w:r>
      <w:r w:rsidR="00D943D2" w:rsidRPr="00022779">
        <w:rPr>
          <w:rFonts w:ascii="ＭＳ 明朝" w:eastAsia="ＭＳ 明朝" w:hAnsi="ＭＳ 明朝" w:cs="Times New Roman"/>
          <w:noProof/>
          <w:kern w:val="0"/>
          <w:sz w:val="24"/>
          <w:szCs w:val="24"/>
        </w:rPr>
        <mc:AlternateContent>
          <mc:Choice Requires="wps">
            <w:drawing>
              <wp:anchor distT="45720" distB="45720" distL="114300" distR="114300" simplePos="0" relativeHeight="251705344" behindDoc="0" locked="1" layoutInCell="1" allowOverlap="1" wp14:anchorId="5D06D501" wp14:editId="12B81DCE">
                <wp:simplePos x="0" y="0"/>
                <wp:positionH relativeFrom="margin">
                  <wp:posOffset>4498975</wp:posOffset>
                </wp:positionH>
                <wp:positionV relativeFrom="paragraph">
                  <wp:posOffset>4422775</wp:posOffset>
                </wp:positionV>
                <wp:extent cx="2362200" cy="366395"/>
                <wp:effectExtent l="0" t="0" r="0" b="0"/>
                <wp:wrapNone/>
                <wp:docPr id="2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62200" cy="366395"/>
                        </a:xfrm>
                        <a:prstGeom prst="rect">
                          <a:avLst/>
                        </a:prstGeom>
                        <a:noFill/>
                        <a:ln w="9525">
                          <a:noFill/>
                          <a:miter lim="800000"/>
                          <a:headEnd/>
                          <a:tailEnd/>
                        </a:ln>
                      </wps:spPr>
                      <wps:txbx>
                        <w:txbxContent>
                          <w:p w14:paraId="7C6A42B0" w14:textId="2F216EC1" w:rsidR="00C6376F" w:rsidRPr="00D75058" w:rsidRDefault="00C6376F" w:rsidP="00D943D2">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1-9</w:t>
                            </w:r>
                            <w:r w:rsidRPr="00D75058">
                              <w:rPr>
                                <w:rFonts w:ascii="ＭＳ ゴシック" w:eastAsia="ＭＳ ゴシック" w:hAnsi="ＭＳ ゴシック" w:hint="eastAsia"/>
                                <w:sz w:val="24"/>
                                <w:szCs w:val="24"/>
                              </w:rPr>
                              <w:t>(</w:t>
                            </w:r>
                            <w:r w:rsidRPr="00D75058">
                              <w:rPr>
                                <w:rFonts w:ascii="ＭＳ ゴシック" w:eastAsia="ＭＳ ゴシック" w:hAnsi="ＭＳ ゴシック"/>
                                <w:sz w:val="24"/>
                                <w:szCs w:val="24"/>
                              </w:rPr>
                              <w:t>1</w:t>
                            </w:r>
                            <w:r w:rsidRPr="00D75058">
                              <w:rPr>
                                <w:rFonts w:ascii="ＭＳ ゴシック" w:eastAsia="ＭＳ ゴシック" w:hAnsi="ＭＳ ゴシック" w:hint="eastAsia"/>
                                <w:sz w:val="24"/>
                                <w:szCs w:val="24"/>
                              </w:rPr>
                              <w:t>)　施工</w:t>
                            </w:r>
                            <w:r w:rsidRPr="00D75058">
                              <w:rPr>
                                <w:rFonts w:ascii="ＭＳ ゴシック" w:eastAsia="ＭＳ ゴシック" w:hAnsi="ＭＳ ゴシック"/>
                                <w:sz w:val="24"/>
                                <w:szCs w:val="24"/>
                              </w:rPr>
                              <w:t>断面図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06D501" id="_x0000_s1041" type="#_x0000_t202" style="position:absolute;margin-left:354.25pt;margin-top:348.25pt;width:186pt;height:28.85pt;rotation:-90;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" filled="f" stroked="f">
                <v:textbox>
                  <w:txbxContent>
                    <w:p w14:paraId="7C6A42B0" w14:textId="2F216EC1" w:rsidR="00C6376F" w:rsidRPr="00D75058" w:rsidRDefault="00C6376F" w:rsidP="00D943D2">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1-9</w:t>
                      </w:r>
                      <w:r w:rsidRPr="00D75058">
                        <w:rPr>
                          <w:rFonts w:ascii="ＭＳ ゴシック" w:eastAsia="ＭＳ ゴシック" w:hAnsi="ＭＳ ゴシック" w:hint="eastAsia"/>
                          <w:sz w:val="24"/>
                          <w:szCs w:val="24"/>
                        </w:rPr>
                        <w:t>(</w:t>
                      </w:r>
                      <w:r w:rsidRPr="00D75058">
                        <w:rPr>
                          <w:rFonts w:ascii="ＭＳ ゴシック" w:eastAsia="ＭＳ ゴシック" w:hAnsi="ＭＳ ゴシック"/>
                          <w:sz w:val="24"/>
                          <w:szCs w:val="24"/>
                        </w:rPr>
                        <w:t>1</w:t>
                      </w:r>
                      <w:r w:rsidRPr="00D75058">
                        <w:rPr>
                          <w:rFonts w:ascii="ＭＳ ゴシック" w:eastAsia="ＭＳ ゴシック" w:hAnsi="ＭＳ ゴシック" w:hint="eastAsia"/>
                          <w:sz w:val="24"/>
                          <w:szCs w:val="24"/>
                        </w:rPr>
                        <w:t>)　施工</w:t>
                      </w:r>
                      <w:r w:rsidRPr="00D75058">
                        <w:rPr>
                          <w:rFonts w:ascii="ＭＳ ゴシック" w:eastAsia="ＭＳ ゴシック" w:hAnsi="ＭＳ ゴシック"/>
                          <w:sz w:val="24"/>
                          <w:szCs w:val="24"/>
                        </w:rPr>
                        <w:t>断面図</w:t>
                      </w:r>
                    </w:p>
                  </w:txbxContent>
                </v:textbox>
                <w10:wrap anchorx="margin"/>
                <w10:anchorlock/>
              </v:shape>
            </w:pict>
          </mc:Fallback>
        </mc:AlternateContent>
      </w:r>
      <w:r w:rsidR="00D943D2" w:rsidRPr="00022779">
        <w:rPr>
          <w:rFonts w:ascii="ＭＳ 明朝" w:eastAsia="ＭＳ 明朝" w:hAnsi="ＭＳ 明朝" w:cs="Times New Roman"/>
          <w:noProof/>
          <w:kern w:val="0"/>
          <w:sz w:val="24"/>
          <w:szCs w:val="24"/>
        </w:rPr>
        <mc:AlternateContent>
          <mc:Choice Requires="wps">
            <w:drawing>
              <wp:anchor distT="0" distB="0" distL="114300" distR="114300" simplePos="0" relativeHeight="251703296" behindDoc="0" locked="1" layoutInCell="1" allowOverlap="1" wp14:anchorId="25ECF678" wp14:editId="5E9F0576">
                <wp:simplePos x="0" y="0"/>
                <wp:positionH relativeFrom="column">
                  <wp:posOffset>4918710</wp:posOffset>
                </wp:positionH>
                <wp:positionV relativeFrom="page">
                  <wp:posOffset>8686800</wp:posOffset>
                </wp:positionV>
                <wp:extent cx="1332230" cy="234950"/>
                <wp:effectExtent l="15240" t="3810" r="0" b="0"/>
                <wp:wrapNone/>
                <wp:docPr id="249" name="テキスト ボックス 249"/>
                <wp:cNvGraphicFramePr/>
                <a:graphic xmlns:a="http://schemas.openxmlformats.org/drawingml/2006/main">
                  <a:graphicData uri="http://schemas.microsoft.com/office/word/2010/wordprocessingShape">
                    <wps:wsp>
                      <wps:cNvSpPr txBox="1"/>
                      <wps:spPr>
                        <a:xfrm rot="16200000">
                          <a:off x="0" y="0"/>
                          <a:ext cx="1332230" cy="234950"/>
                        </a:xfrm>
                        <a:prstGeom prst="rect">
                          <a:avLst/>
                        </a:prstGeom>
                        <a:noFill/>
                        <a:ln w="6350">
                          <a:noFill/>
                        </a:ln>
                      </wps:spPr>
                      <wps:txbx>
                        <w:txbxContent>
                          <w:p w14:paraId="532778CB" w14:textId="77777777" w:rsidR="00C6376F" w:rsidRPr="00C61200" w:rsidRDefault="00C6376F" w:rsidP="00D943D2">
                            <w:pPr>
                              <w:rPr>
                                <w:rFonts w:ascii="ＭＳ Ｐゴシック" w:eastAsia="ＭＳ Ｐゴシック" w:hAnsi="ＭＳ Ｐゴシック"/>
                                <w:sz w:val="24"/>
                                <w:szCs w:val="24"/>
                              </w:rPr>
                            </w:pPr>
                            <w:r w:rsidRPr="00C61200">
                              <w:rPr>
                                <w:rFonts w:ascii="ＭＳ Ｐゴシック" w:eastAsia="ＭＳ Ｐゴシック" w:hAnsi="ＭＳ Ｐゴシック"/>
                                <w:sz w:val="24"/>
                                <w:szCs w:val="24"/>
                              </w:rPr>
                              <w:t>ＤＬ</w:t>
                            </w:r>
                            <w:r w:rsidRPr="00C61200">
                              <w:rPr>
                                <w:rFonts w:ascii="ＭＳ ゴシック" w:eastAsia="ＭＳ ゴシック" w:hAnsi="ＭＳ ゴシック" w:hint="eastAsia"/>
                                <w:sz w:val="24"/>
                                <w:szCs w:val="24"/>
                              </w:rPr>
                              <w:t>：</w:t>
                            </w:r>
                            <w:r w:rsidRPr="00C61200">
                              <w:rPr>
                                <w:rFonts w:ascii="ＭＳ Ｐゴシック" w:eastAsia="ＭＳ Ｐゴシック" w:hAnsi="ＭＳ Ｐゴシック"/>
                                <w:sz w:val="24"/>
                                <w:szCs w:val="24"/>
                              </w:rPr>
                              <w:t>基準面（ｍ）</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ECF678" id="テキスト ボックス 249" o:spid="_x0000_s1042" type="#_x0000_t202" style="position:absolute;margin-left:387.3pt;margin-top:684pt;width:104.9pt;height:18.5pt;rotation:-9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" filled="f" stroked="f" strokeweight=".5pt">
                <v:textbox style="mso-fit-shape-to-text:t" inset="0,0,0,0">
                  <w:txbxContent>
                    <w:p w14:paraId="532778CB" w14:textId="77777777" w:rsidR="00C6376F" w:rsidRPr="00C61200" w:rsidRDefault="00C6376F" w:rsidP="00D943D2">
                      <w:pPr>
                        <w:rPr>
                          <w:rFonts w:ascii="ＭＳ Ｐゴシック" w:eastAsia="ＭＳ Ｐゴシック" w:hAnsi="ＭＳ Ｐゴシック"/>
                          <w:sz w:val="24"/>
                          <w:szCs w:val="24"/>
                        </w:rPr>
                      </w:pPr>
                      <w:r w:rsidRPr="00C61200">
                        <w:rPr>
                          <w:rFonts w:ascii="ＭＳ Ｐゴシック" w:eastAsia="ＭＳ Ｐゴシック" w:hAnsi="ＭＳ Ｐゴシック"/>
                          <w:sz w:val="24"/>
                          <w:szCs w:val="24"/>
                        </w:rPr>
                        <w:t>ＤＬ</w:t>
                      </w:r>
                      <w:r w:rsidRPr="00C61200">
                        <w:rPr>
                          <w:rFonts w:ascii="ＭＳ ゴシック" w:eastAsia="ＭＳ ゴシック" w:hAnsi="ＭＳ ゴシック" w:hint="eastAsia"/>
                          <w:sz w:val="24"/>
                          <w:szCs w:val="24"/>
                        </w:rPr>
                        <w:t>：</w:t>
                      </w:r>
                      <w:r w:rsidRPr="00C61200">
                        <w:rPr>
                          <w:rFonts w:ascii="ＭＳ Ｐゴシック" w:eastAsia="ＭＳ Ｐゴシック" w:hAnsi="ＭＳ Ｐゴシック"/>
                          <w:sz w:val="24"/>
                          <w:szCs w:val="24"/>
                        </w:rPr>
                        <w:t>基準面（ｍ）</w:t>
                      </w:r>
                    </w:p>
                  </w:txbxContent>
                </v:textbox>
                <w10:wrap anchory="page"/>
                <w10:anchorlock/>
              </v:shape>
            </w:pict>
          </mc:Fallback>
        </mc:AlternateContent>
      </w:r>
      <w:r w:rsidR="00BC4BD0" w:rsidRPr="00022779">
        <w:rPr>
          <w:rFonts w:ascii="ＭＳ 明朝" w:eastAsia="ＭＳ 明朝" w:hAnsi="ＭＳ 明朝"/>
          <w:noProof/>
          <w:sz w:val="24"/>
          <w:szCs w:val="24"/>
        </w:rPr>
        <w:drawing>
          <wp:inline distT="0" distB="0" distL="0" distR="0" wp14:anchorId="6AA571E3" wp14:editId="680EFB43">
            <wp:extent cx="8692515" cy="5766435"/>
            <wp:effectExtent l="0" t="3810" r="0" b="0"/>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rot="16200000">
                      <a:off x="0" y="0"/>
                      <a:ext cx="8692515" cy="5766435"/>
                    </a:xfrm>
                    <a:prstGeom prst="rect">
                      <a:avLst/>
                    </a:prstGeom>
                    <a:noFill/>
                    <a:ln>
                      <a:noFill/>
                    </a:ln>
                  </pic:spPr>
                </pic:pic>
              </a:graphicData>
            </a:graphic>
          </wp:inline>
        </w:drawing>
      </w:r>
    </w:p>
    <w:p w14:paraId="1383B725" w14:textId="1672D50B" w:rsidR="00F801F7" w:rsidRDefault="00F801F7">
      <w:pPr>
        <w:widowControl/>
        <w:jc w:val="left"/>
        <w:rPr>
          <w:rFonts w:ascii="ＭＳ 明朝" w:eastAsia="ＭＳ 明朝" w:hAnsi="ＭＳ 明朝"/>
          <w:sz w:val="24"/>
          <w:szCs w:val="24"/>
        </w:rPr>
      </w:pPr>
      <w:r>
        <w:rPr>
          <w:rFonts w:ascii="ＭＳ 明朝" w:eastAsia="ＭＳ 明朝" w:hAnsi="ＭＳ 明朝"/>
          <w:sz w:val="24"/>
          <w:szCs w:val="24"/>
        </w:rPr>
        <w:br w:type="page"/>
      </w:r>
    </w:p>
    <w:p w14:paraId="750B730B" w14:textId="105C868C" w:rsidR="00D943D2" w:rsidRPr="00022779" w:rsidRDefault="005C423D">
      <w:pPr>
        <w:widowControl/>
        <w:jc w:val="left"/>
        <w:rPr>
          <w:rFonts w:ascii="ＭＳ 明朝" w:eastAsia="ＭＳ 明朝" w:hAnsi="ＭＳ 明朝"/>
          <w:sz w:val="24"/>
          <w:szCs w:val="24"/>
        </w:rPr>
      </w:pPr>
      <w:r w:rsidRPr="00813C0D">
        <w:rPr>
          <w:rFonts w:ascii="ＭＳ 明朝" w:eastAsia="ＭＳ 明朝" w:hAnsi="ＭＳ 明朝"/>
          <w:noProof/>
          <w:sz w:val="24"/>
          <w:szCs w:val="24"/>
        </w:rPr>
        <mc:AlternateContent>
          <mc:Choice Requires="wps">
            <w:drawing>
              <wp:anchor distT="45720" distB="45720" distL="114300" distR="114300" simplePos="0" relativeHeight="251763712" behindDoc="0" locked="0" layoutInCell="1" allowOverlap="1" wp14:anchorId="7D00B066" wp14:editId="09F7E5E0">
                <wp:simplePos x="0" y="0"/>
                <wp:positionH relativeFrom="column">
                  <wp:posOffset>4645660</wp:posOffset>
                </wp:positionH>
                <wp:positionV relativeFrom="paragraph">
                  <wp:posOffset>1680527</wp:posOffset>
                </wp:positionV>
                <wp:extent cx="1676400" cy="414655"/>
                <wp:effectExtent l="2222" t="0" r="2223"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676400" cy="414655"/>
                        </a:xfrm>
                        <a:prstGeom prst="rect">
                          <a:avLst/>
                        </a:prstGeom>
                        <a:noFill/>
                        <a:ln w="9525">
                          <a:noFill/>
                          <a:miter lim="800000"/>
                          <a:headEnd/>
                          <a:tailEnd/>
                        </a:ln>
                      </wps:spPr>
                      <wps:txbx>
                        <w:txbxContent>
                          <w:p w14:paraId="0760DF9C" w14:textId="017BE4EB" w:rsidR="00C6376F" w:rsidRPr="00813C0D" w:rsidRDefault="00C6376F" w:rsidP="00813C0D">
                            <w:pPr>
                              <w:jc w:val="center"/>
                              <w:rPr>
                                <w:rFonts w:ascii="ＭＳ 明朝" w:eastAsia="ＭＳ 明朝" w:hAnsi="ＭＳ 明朝"/>
                                <w:sz w:val="24"/>
                                <w:szCs w:val="24"/>
                              </w:rPr>
                            </w:pPr>
                            <w:r>
                              <w:rPr>
                                <w:rFonts w:ascii="ＭＳ 明朝" w:eastAsia="ＭＳ 明朝" w:hAnsi="ＭＳ 明朝" w:hint="eastAsia"/>
                                <w:sz w:val="24"/>
                                <w:szCs w:val="24"/>
                              </w:rPr>
                              <w:t>（</w:t>
                            </w:r>
                            <w:r>
                              <w:rPr>
                                <w:rFonts w:ascii="ＭＳ 明朝" w:eastAsia="ＭＳ 明朝" w:hAnsi="ＭＳ 明朝"/>
                                <w:sz w:val="24"/>
                                <w:szCs w:val="24"/>
                              </w:rPr>
                              <w:t>方法書から引用）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0B066" id="_x0000_s1043" type="#_x0000_t202" style="position:absolute;margin-left:365.8pt;margin-top:132.3pt;width:132pt;height:32.65pt;rotation:-90;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" filled="f" stroked="f">
                <v:textbox>
                  <w:txbxContent>
                    <w:p w14:paraId="0760DF9C" w14:textId="017BE4EB" w:rsidR="00C6376F" w:rsidRPr="00813C0D" w:rsidRDefault="00C6376F" w:rsidP="00813C0D">
                      <w:pPr>
                        <w:jc w:val="center"/>
                        <w:rPr>
                          <w:rFonts w:ascii="ＭＳ 明朝" w:eastAsia="ＭＳ 明朝" w:hAnsi="ＭＳ 明朝"/>
                          <w:sz w:val="24"/>
                          <w:szCs w:val="24"/>
                        </w:rPr>
                      </w:pPr>
                      <w:r>
                        <w:rPr>
                          <w:rFonts w:ascii="ＭＳ 明朝" w:eastAsia="ＭＳ 明朝" w:hAnsi="ＭＳ 明朝" w:hint="eastAsia"/>
                          <w:sz w:val="24"/>
                          <w:szCs w:val="24"/>
                        </w:rPr>
                        <w:t>（</w:t>
                      </w:r>
                      <w:r>
                        <w:rPr>
                          <w:rFonts w:ascii="ＭＳ 明朝" w:eastAsia="ＭＳ 明朝" w:hAnsi="ＭＳ 明朝"/>
                          <w:sz w:val="24"/>
                          <w:szCs w:val="24"/>
                        </w:rPr>
                        <w:t>方法書から引用）</w:t>
                      </w:r>
                    </w:p>
                  </w:txbxContent>
                </v:textbox>
              </v:shape>
            </w:pict>
          </mc:Fallback>
        </mc:AlternateContent>
      </w:r>
      <w:r w:rsidR="00D943D2" w:rsidRPr="00022779">
        <w:rPr>
          <w:rFonts w:ascii="ＭＳ 明朝" w:eastAsia="ＭＳ 明朝" w:hAnsi="ＭＳ 明朝" w:cs="Times New Roman"/>
          <w:noProof/>
          <w:kern w:val="0"/>
          <w:sz w:val="24"/>
          <w:szCs w:val="24"/>
        </w:rPr>
        <mc:AlternateContent>
          <mc:Choice Requires="wps">
            <w:drawing>
              <wp:anchor distT="45720" distB="45720" distL="114300" distR="114300" simplePos="0" relativeHeight="251710464" behindDoc="0" locked="1" layoutInCell="1" allowOverlap="1" wp14:anchorId="03F41A24" wp14:editId="10D32A23">
                <wp:simplePos x="0" y="0"/>
                <wp:positionH relativeFrom="margin">
                  <wp:posOffset>4052570</wp:posOffset>
                </wp:positionH>
                <wp:positionV relativeFrom="paragraph">
                  <wp:posOffset>4124960</wp:posOffset>
                </wp:positionV>
                <wp:extent cx="2724150" cy="360680"/>
                <wp:effectExtent l="635" t="0" r="635" b="0"/>
                <wp:wrapNone/>
                <wp:docPr id="2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24150" cy="360680"/>
                        </a:xfrm>
                        <a:prstGeom prst="rect">
                          <a:avLst/>
                        </a:prstGeom>
                        <a:noFill/>
                        <a:ln w="9525">
                          <a:noFill/>
                          <a:miter lim="800000"/>
                          <a:headEnd/>
                          <a:tailEnd/>
                        </a:ln>
                      </wps:spPr>
                      <wps:txbx>
                        <w:txbxContent>
                          <w:p w14:paraId="46CA339C" w14:textId="6DF2A11A" w:rsidR="00C6376F" w:rsidRPr="00D75058" w:rsidRDefault="00C6376F" w:rsidP="00D943D2">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1-9</w:t>
                            </w:r>
                            <w:r w:rsidRPr="00D75058">
                              <w:rPr>
                                <w:rFonts w:ascii="ＭＳ ゴシック" w:eastAsia="ＭＳ ゴシック" w:hAnsi="ＭＳ ゴシック" w:hint="eastAsia"/>
                                <w:sz w:val="24"/>
                                <w:szCs w:val="24"/>
                              </w:rPr>
                              <w:t>(</w:t>
                            </w:r>
                            <w:r w:rsidRPr="00D75058">
                              <w:rPr>
                                <w:rFonts w:ascii="ＭＳ ゴシック" w:eastAsia="ＭＳ ゴシック" w:hAnsi="ＭＳ ゴシック"/>
                                <w:sz w:val="24"/>
                                <w:szCs w:val="24"/>
                              </w:rPr>
                              <w:t>2</w:t>
                            </w:r>
                            <w:r w:rsidRPr="00D75058">
                              <w:rPr>
                                <w:rFonts w:ascii="ＭＳ ゴシック" w:eastAsia="ＭＳ ゴシック" w:hAnsi="ＭＳ ゴシック" w:hint="eastAsia"/>
                                <w:sz w:val="24"/>
                                <w:szCs w:val="24"/>
                              </w:rPr>
                              <w:t>)　施工</w:t>
                            </w:r>
                            <w:r w:rsidRPr="00D75058">
                              <w:rPr>
                                <w:rFonts w:ascii="ＭＳ ゴシック" w:eastAsia="ＭＳ ゴシック" w:hAnsi="ＭＳ ゴシック"/>
                                <w:sz w:val="24"/>
                                <w:szCs w:val="24"/>
                              </w:rPr>
                              <w:t>断面図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41A24" id="_x0000_s1044" type="#_x0000_t202" style="position:absolute;margin-left:319.1pt;margin-top:324.8pt;width:214.5pt;height:28.4pt;rotation:-90;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" filled="f" stroked="f">
                <v:textbox>
                  <w:txbxContent>
                    <w:p w14:paraId="46CA339C" w14:textId="6DF2A11A" w:rsidR="00C6376F" w:rsidRPr="00D75058" w:rsidRDefault="00C6376F" w:rsidP="00D943D2">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1-9</w:t>
                      </w:r>
                      <w:r w:rsidRPr="00D75058">
                        <w:rPr>
                          <w:rFonts w:ascii="ＭＳ ゴシック" w:eastAsia="ＭＳ ゴシック" w:hAnsi="ＭＳ ゴシック" w:hint="eastAsia"/>
                          <w:sz w:val="24"/>
                          <w:szCs w:val="24"/>
                        </w:rPr>
                        <w:t>(</w:t>
                      </w:r>
                      <w:r w:rsidRPr="00D75058">
                        <w:rPr>
                          <w:rFonts w:ascii="ＭＳ ゴシック" w:eastAsia="ＭＳ ゴシック" w:hAnsi="ＭＳ ゴシック"/>
                          <w:sz w:val="24"/>
                          <w:szCs w:val="24"/>
                        </w:rPr>
                        <w:t>2</w:t>
                      </w:r>
                      <w:r w:rsidRPr="00D75058">
                        <w:rPr>
                          <w:rFonts w:ascii="ＭＳ ゴシック" w:eastAsia="ＭＳ ゴシック" w:hAnsi="ＭＳ ゴシック" w:hint="eastAsia"/>
                          <w:sz w:val="24"/>
                          <w:szCs w:val="24"/>
                        </w:rPr>
                        <w:t>)　施工</w:t>
                      </w:r>
                      <w:r w:rsidRPr="00D75058">
                        <w:rPr>
                          <w:rFonts w:ascii="ＭＳ ゴシック" w:eastAsia="ＭＳ ゴシック" w:hAnsi="ＭＳ ゴシック"/>
                          <w:sz w:val="24"/>
                          <w:szCs w:val="24"/>
                        </w:rPr>
                        <w:t>断面図</w:t>
                      </w:r>
                    </w:p>
                  </w:txbxContent>
                </v:textbox>
                <w10:wrap anchorx="margin"/>
                <w10:anchorlock/>
              </v:shape>
            </w:pict>
          </mc:Fallback>
        </mc:AlternateContent>
      </w:r>
      <w:r w:rsidR="00D943D2" w:rsidRPr="00022779">
        <w:rPr>
          <w:rFonts w:ascii="ＭＳ 明朝" w:eastAsia="ＭＳ 明朝" w:hAnsi="ＭＳ 明朝" w:cs="Times New Roman"/>
          <w:noProof/>
          <w:kern w:val="0"/>
          <w:sz w:val="24"/>
          <w:szCs w:val="24"/>
        </w:rPr>
        <mc:AlternateContent>
          <mc:Choice Requires="wps">
            <w:drawing>
              <wp:anchor distT="0" distB="0" distL="114300" distR="114300" simplePos="0" relativeHeight="251708416" behindDoc="0" locked="1" layoutInCell="1" allowOverlap="1" wp14:anchorId="1E86DA80" wp14:editId="56397DB9">
                <wp:simplePos x="0" y="0"/>
                <wp:positionH relativeFrom="column">
                  <wp:posOffset>4728210</wp:posOffset>
                </wp:positionH>
                <wp:positionV relativeFrom="paragraph">
                  <wp:posOffset>7319010</wp:posOffset>
                </wp:positionV>
                <wp:extent cx="1332230" cy="234950"/>
                <wp:effectExtent l="15240" t="3810" r="0" b="0"/>
                <wp:wrapNone/>
                <wp:docPr id="251" name="テキスト ボックス 251"/>
                <wp:cNvGraphicFramePr/>
                <a:graphic xmlns:a="http://schemas.openxmlformats.org/drawingml/2006/main">
                  <a:graphicData uri="http://schemas.microsoft.com/office/word/2010/wordprocessingShape">
                    <wps:wsp>
                      <wps:cNvSpPr txBox="1"/>
                      <wps:spPr>
                        <a:xfrm rot="16200000">
                          <a:off x="0" y="0"/>
                          <a:ext cx="1332230" cy="234950"/>
                        </a:xfrm>
                        <a:prstGeom prst="rect">
                          <a:avLst/>
                        </a:prstGeom>
                        <a:noFill/>
                        <a:ln w="6350">
                          <a:noFill/>
                        </a:ln>
                      </wps:spPr>
                      <wps:txbx>
                        <w:txbxContent>
                          <w:p w14:paraId="6E781A4E" w14:textId="77777777" w:rsidR="00C6376F" w:rsidRPr="00C61200" w:rsidRDefault="00C6376F" w:rsidP="00D943D2">
                            <w:pPr>
                              <w:rPr>
                                <w:rFonts w:ascii="ＭＳ Ｐゴシック" w:eastAsia="ＭＳ Ｐゴシック" w:hAnsi="ＭＳ Ｐゴシック"/>
                                <w:sz w:val="24"/>
                                <w:szCs w:val="24"/>
                              </w:rPr>
                            </w:pPr>
                            <w:r w:rsidRPr="00C61200">
                              <w:rPr>
                                <w:rFonts w:ascii="ＭＳ Ｐゴシック" w:eastAsia="ＭＳ Ｐゴシック" w:hAnsi="ＭＳ Ｐゴシック"/>
                                <w:sz w:val="24"/>
                                <w:szCs w:val="24"/>
                              </w:rPr>
                              <w:t>ＤＬ</w:t>
                            </w:r>
                            <w:r w:rsidRPr="00C61200">
                              <w:rPr>
                                <w:rFonts w:ascii="ＭＳ ゴシック" w:eastAsia="ＭＳ ゴシック" w:hAnsi="ＭＳ ゴシック" w:hint="eastAsia"/>
                                <w:sz w:val="24"/>
                                <w:szCs w:val="24"/>
                              </w:rPr>
                              <w:t>：</w:t>
                            </w:r>
                            <w:r w:rsidRPr="00C61200">
                              <w:rPr>
                                <w:rFonts w:ascii="ＭＳ Ｐゴシック" w:eastAsia="ＭＳ Ｐゴシック" w:hAnsi="ＭＳ Ｐゴシック"/>
                                <w:sz w:val="24"/>
                                <w:szCs w:val="24"/>
                              </w:rPr>
                              <w:t>基準面（ｍ）</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86DA80" id="テキスト ボックス 251" o:spid="_x0000_s1045" type="#_x0000_t202" style="position:absolute;margin-left:372.3pt;margin-top:576.3pt;width:104.9pt;height:18.5pt;rotation:-9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" filled="f" stroked="f" strokeweight=".5pt">
                <v:textbox style="mso-fit-shape-to-text:t" inset="0,0,0,0">
                  <w:txbxContent>
                    <w:p w14:paraId="6E781A4E" w14:textId="77777777" w:rsidR="00C6376F" w:rsidRPr="00C61200" w:rsidRDefault="00C6376F" w:rsidP="00D943D2">
                      <w:pPr>
                        <w:rPr>
                          <w:rFonts w:ascii="ＭＳ Ｐゴシック" w:eastAsia="ＭＳ Ｐゴシック" w:hAnsi="ＭＳ Ｐゴシック"/>
                          <w:sz w:val="24"/>
                          <w:szCs w:val="24"/>
                        </w:rPr>
                      </w:pPr>
                      <w:r w:rsidRPr="00C61200">
                        <w:rPr>
                          <w:rFonts w:ascii="ＭＳ Ｐゴシック" w:eastAsia="ＭＳ Ｐゴシック" w:hAnsi="ＭＳ Ｐゴシック"/>
                          <w:sz w:val="24"/>
                          <w:szCs w:val="24"/>
                        </w:rPr>
                        <w:t>ＤＬ</w:t>
                      </w:r>
                      <w:r w:rsidRPr="00C61200">
                        <w:rPr>
                          <w:rFonts w:ascii="ＭＳ ゴシック" w:eastAsia="ＭＳ ゴシック" w:hAnsi="ＭＳ ゴシック" w:hint="eastAsia"/>
                          <w:sz w:val="24"/>
                          <w:szCs w:val="24"/>
                        </w:rPr>
                        <w:t>：</w:t>
                      </w:r>
                      <w:r w:rsidRPr="00C61200">
                        <w:rPr>
                          <w:rFonts w:ascii="ＭＳ Ｐゴシック" w:eastAsia="ＭＳ Ｐゴシック" w:hAnsi="ＭＳ Ｐゴシック"/>
                          <w:sz w:val="24"/>
                          <w:szCs w:val="24"/>
                        </w:rPr>
                        <w:t>基準面（ｍ）</w:t>
                      </w:r>
                    </w:p>
                  </w:txbxContent>
                </v:textbox>
                <w10:anchorlock/>
              </v:shape>
            </w:pict>
          </mc:Fallback>
        </mc:AlternateContent>
      </w:r>
      <w:r w:rsidR="00D943D2" w:rsidRPr="00022779">
        <w:rPr>
          <w:rFonts w:ascii="ＭＳ 明朝" w:eastAsia="ＭＳ 明朝" w:hAnsi="ＭＳ 明朝"/>
          <w:noProof/>
          <w:sz w:val="24"/>
          <w:szCs w:val="24"/>
        </w:rPr>
        <w:drawing>
          <wp:inline distT="0" distB="0" distL="0" distR="0" wp14:anchorId="0E28ACD9" wp14:editId="497BBAD4">
            <wp:extent cx="8536305" cy="5435600"/>
            <wp:effectExtent l="0" t="0" r="0" b="0"/>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rot="16200000">
                      <a:off x="0" y="0"/>
                      <a:ext cx="8536305" cy="5435600"/>
                    </a:xfrm>
                    <a:prstGeom prst="rect">
                      <a:avLst/>
                    </a:prstGeom>
                    <a:noFill/>
                    <a:ln>
                      <a:noFill/>
                    </a:ln>
                  </pic:spPr>
                </pic:pic>
              </a:graphicData>
            </a:graphic>
          </wp:inline>
        </w:drawing>
      </w:r>
    </w:p>
    <w:p w14:paraId="50C9CDCC" w14:textId="3E7D710C" w:rsidR="00D943D2" w:rsidRPr="00022779" w:rsidRDefault="00D943D2">
      <w:pPr>
        <w:widowControl/>
        <w:jc w:val="left"/>
        <w:rPr>
          <w:rFonts w:ascii="ＭＳ 明朝" w:eastAsia="ＭＳ 明朝" w:hAnsi="ＭＳ 明朝"/>
          <w:sz w:val="24"/>
          <w:szCs w:val="24"/>
        </w:rPr>
      </w:pPr>
    </w:p>
    <w:p w14:paraId="1ADD228A" w14:textId="4177148F" w:rsidR="00BC4BD0" w:rsidRPr="00022779" w:rsidRDefault="00BC4BD0">
      <w:pPr>
        <w:widowControl/>
        <w:jc w:val="left"/>
        <w:rPr>
          <w:rFonts w:ascii="ＭＳ 明朝" w:eastAsia="ＭＳ 明朝" w:hAnsi="ＭＳ 明朝"/>
          <w:sz w:val="24"/>
          <w:szCs w:val="24"/>
        </w:rPr>
      </w:pPr>
      <w:r w:rsidRPr="00022779">
        <w:rPr>
          <w:rFonts w:ascii="ＭＳ 明朝" w:eastAsia="ＭＳ 明朝" w:hAnsi="ＭＳ 明朝"/>
          <w:sz w:val="24"/>
          <w:szCs w:val="24"/>
        </w:rPr>
        <w:br w:type="page"/>
      </w:r>
    </w:p>
    <w:p w14:paraId="386FCDE6" w14:textId="0506194A" w:rsidR="00F801F7" w:rsidRPr="00022779" w:rsidRDefault="00F801F7" w:rsidP="005C423D">
      <w:pPr>
        <w:widowControl/>
        <w:jc w:val="center"/>
        <w:rPr>
          <w:rFonts w:ascii="ＭＳ 明朝" w:eastAsia="ＭＳ 明朝" w:hAnsi="ＭＳ 明朝"/>
          <w:sz w:val="24"/>
          <w:szCs w:val="24"/>
        </w:rPr>
      </w:pPr>
      <w:r w:rsidRPr="00813C0D">
        <w:rPr>
          <w:rFonts w:ascii="ＭＳ 明朝" w:eastAsia="ＭＳ 明朝" w:hAnsi="ＭＳ 明朝"/>
          <w:noProof/>
          <w:sz w:val="24"/>
          <w:szCs w:val="24"/>
        </w:rPr>
        <mc:AlternateContent>
          <mc:Choice Requires="wps">
            <w:drawing>
              <wp:anchor distT="45720" distB="45720" distL="114300" distR="114300" simplePos="0" relativeHeight="251765760" behindDoc="0" locked="0" layoutInCell="1" allowOverlap="1" wp14:anchorId="76E71302" wp14:editId="74BB3D88">
                <wp:simplePos x="0" y="0"/>
                <wp:positionH relativeFrom="column">
                  <wp:posOffset>4251643</wp:posOffset>
                </wp:positionH>
                <wp:positionV relativeFrom="paragraph">
                  <wp:posOffset>2010092</wp:posOffset>
                </wp:positionV>
                <wp:extent cx="1733550" cy="414655"/>
                <wp:effectExtent l="0" t="0" r="0" b="0"/>
                <wp:wrapNone/>
                <wp:docPr id="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33550" cy="414655"/>
                        </a:xfrm>
                        <a:prstGeom prst="rect">
                          <a:avLst/>
                        </a:prstGeom>
                        <a:noFill/>
                        <a:ln w="9525">
                          <a:noFill/>
                          <a:miter lim="800000"/>
                          <a:headEnd/>
                          <a:tailEnd/>
                        </a:ln>
                      </wps:spPr>
                      <wps:txbx>
                        <w:txbxContent>
                          <w:p w14:paraId="157463BC" w14:textId="5C26A192" w:rsidR="00C6376F" w:rsidRPr="00813C0D" w:rsidRDefault="00C6376F" w:rsidP="00813C0D">
                            <w:pPr>
                              <w:jc w:val="center"/>
                              <w:rPr>
                                <w:rFonts w:ascii="ＭＳ 明朝" w:eastAsia="ＭＳ 明朝" w:hAnsi="ＭＳ 明朝"/>
                                <w:sz w:val="24"/>
                                <w:szCs w:val="24"/>
                              </w:rPr>
                            </w:pPr>
                            <w:r>
                              <w:rPr>
                                <w:rFonts w:ascii="ＭＳ 明朝" w:eastAsia="ＭＳ 明朝" w:hAnsi="ＭＳ 明朝" w:hint="eastAsia"/>
                                <w:sz w:val="24"/>
                                <w:szCs w:val="24"/>
                              </w:rPr>
                              <w:t>（</w:t>
                            </w:r>
                            <w:r>
                              <w:rPr>
                                <w:rFonts w:ascii="ＭＳ 明朝" w:eastAsia="ＭＳ 明朝" w:hAnsi="ＭＳ 明朝"/>
                                <w:sz w:val="24"/>
                                <w:szCs w:val="24"/>
                              </w:rPr>
                              <w:t>方法書から引用）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E71302" id="_x0000_s1046" type="#_x0000_t202" style="position:absolute;left:0;text-align:left;margin-left:334.8pt;margin-top:158.25pt;width:136.5pt;height:32.65pt;rotation:-90;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" filled="f" stroked="f">
                <v:textbox>
                  <w:txbxContent>
                    <w:p w14:paraId="157463BC" w14:textId="5C26A192" w:rsidR="00C6376F" w:rsidRPr="00813C0D" w:rsidRDefault="00C6376F" w:rsidP="00813C0D">
                      <w:pPr>
                        <w:jc w:val="center"/>
                        <w:rPr>
                          <w:rFonts w:ascii="ＭＳ 明朝" w:eastAsia="ＭＳ 明朝" w:hAnsi="ＭＳ 明朝"/>
                          <w:sz w:val="24"/>
                          <w:szCs w:val="24"/>
                        </w:rPr>
                      </w:pPr>
                      <w:r>
                        <w:rPr>
                          <w:rFonts w:ascii="ＭＳ 明朝" w:eastAsia="ＭＳ 明朝" w:hAnsi="ＭＳ 明朝" w:hint="eastAsia"/>
                          <w:sz w:val="24"/>
                          <w:szCs w:val="24"/>
                        </w:rPr>
                        <w:t>（</w:t>
                      </w:r>
                      <w:r>
                        <w:rPr>
                          <w:rFonts w:ascii="ＭＳ 明朝" w:eastAsia="ＭＳ 明朝" w:hAnsi="ＭＳ 明朝"/>
                          <w:sz w:val="24"/>
                          <w:szCs w:val="24"/>
                        </w:rPr>
                        <w:t>方法書から引用）</w:t>
                      </w:r>
                    </w:p>
                  </w:txbxContent>
                </v:textbox>
              </v:shape>
            </w:pict>
          </mc:Fallback>
        </mc:AlternateContent>
      </w:r>
      <w:r w:rsidR="0001732F" w:rsidRPr="00022779">
        <w:rPr>
          <w:rFonts w:ascii="ＭＳ 明朝" w:eastAsia="ＭＳ 明朝" w:hAnsi="ＭＳ 明朝" w:cs="Times New Roman"/>
          <w:noProof/>
          <w:kern w:val="0"/>
          <w:sz w:val="24"/>
          <w:szCs w:val="24"/>
        </w:rPr>
        <mc:AlternateContent>
          <mc:Choice Requires="wps">
            <w:drawing>
              <wp:anchor distT="45720" distB="45720" distL="114300" distR="114300" simplePos="0" relativeHeight="251713536" behindDoc="0" locked="1" layoutInCell="1" allowOverlap="1" wp14:anchorId="13A2A97B" wp14:editId="364E5E36">
                <wp:simplePos x="0" y="0"/>
                <wp:positionH relativeFrom="margin">
                  <wp:posOffset>3565525</wp:posOffset>
                </wp:positionH>
                <wp:positionV relativeFrom="paragraph">
                  <wp:posOffset>4270375</wp:posOffset>
                </wp:positionV>
                <wp:extent cx="2800350" cy="314325"/>
                <wp:effectExtent l="0" t="0" r="4763" b="0"/>
                <wp:wrapNone/>
                <wp:docPr id="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800350" cy="314325"/>
                        </a:xfrm>
                        <a:prstGeom prst="rect">
                          <a:avLst/>
                        </a:prstGeom>
                        <a:noFill/>
                        <a:ln w="9525">
                          <a:noFill/>
                          <a:miter lim="800000"/>
                          <a:headEnd/>
                          <a:tailEnd/>
                        </a:ln>
                      </wps:spPr>
                      <wps:txbx>
                        <w:txbxContent>
                          <w:p w14:paraId="1CFC7E5D" w14:textId="10DD3980" w:rsidR="00C6376F" w:rsidRPr="00D75058" w:rsidRDefault="00C6376F" w:rsidP="0001732F">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1-10</w:t>
                            </w:r>
                            <w:r w:rsidRPr="00D75058">
                              <w:rPr>
                                <w:rFonts w:ascii="ＭＳ ゴシック" w:eastAsia="ＭＳ ゴシック" w:hAnsi="ＭＳ ゴシック" w:hint="eastAsia"/>
                                <w:sz w:val="24"/>
                                <w:szCs w:val="24"/>
                              </w:rPr>
                              <w:t xml:space="preserve">　</w:t>
                            </w:r>
                            <w:r>
                              <w:rPr>
                                <w:rFonts w:ascii="ＭＳ ゴシック" w:eastAsia="ＭＳ ゴシック" w:hAnsi="ＭＳ ゴシック" w:hint="eastAsia"/>
                                <w:sz w:val="24"/>
                                <w:szCs w:val="24"/>
                              </w:rPr>
                              <w:t>のり</w:t>
                            </w:r>
                            <w:r w:rsidRPr="00D75058">
                              <w:rPr>
                                <w:rFonts w:ascii="ＭＳ ゴシック" w:eastAsia="ＭＳ ゴシック" w:hAnsi="ＭＳ ゴシック" w:hint="eastAsia"/>
                                <w:sz w:val="24"/>
                                <w:szCs w:val="24"/>
                              </w:rPr>
                              <w:t>面</w:t>
                            </w:r>
                            <w:r w:rsidRPr="00D75058">
                              <w:rPr>
                                <w:rFonts w:ascii="ＭＳ ゴシック" w:eastAsia="ＭＳ ゴシック" w:hAnsi="ＭＳ ゴシック"/>
                                <w:sz w:val="24"/>
                                <w:szCs w:val="24"/>
                              </w:rPr>
                              <w:t>定規図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A2A97B" id="_x0000_s1047" type="#_x0000_t202" style="position:absolute;left:0;text-align:left;margin-left:280.75pt;margin-top:336.25pt;width:220.5pt;height:24.75pt;rotation:-90;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" filled="f" stroked="f">
                <v:textbox>
                  <w:txbxContent>
                    <w:p w14:paraId="1CFC7E5D" w14:textId="10DD3980" w:rsidR="00C6376F" w:rsidRPr="00D75058" w:rsidRDefault="00C6376F" w:rsidP="0001732F">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1-10</w:t>
                      </w:r>
                      <w:r w:rsidRPr="00D75058">
                        <w:rPr>
                          <w:rFonts w:ascii="ＭＳ ゴシック" w:eastAsia="ＭＳ ゴシック" w:hAnsi="ＭＳ ゴシック" w:hint="eastAsia"/>
                          <w:sz w:val="24"/>
                          <w:szCs w:val="24"/>
                        </w:rPr>
                        <w:t xml:space="preserve">　</w:t>
                      </w:r>
                      <w:r>
                        <w:rPr>
                          <w:rFonts w:ascii="ＭＳ ゴシック" w:eastAsia="ＭＳ ゴシック" w:hAnsi="ＭＳ ゴシック" w:hint="eastAsia"/>
                          <w:sz w:val="24"/>
                          <w:szCs w:val="24"/>
                        </w:rPr>
                        <w:t>のり</w:t>
                      </w:r>
                      <w:r w:rsidRPr="00D75058">
                        <w:rPr>
                          <w:rFonts w:ascii="ＭＳ ゴシック" w:eastAsia="ＭＳ ゴシック" w:hAnsi="ＭＳ ゴシック" w:hint="eastAsia"/>
                          <w:sz w:val="24"/>
                          <w:szCs w:val="24"/>
                        </w:rPr>
                        <w:t>面</w:t>
                      </w:r>
                      <w:r w:rsidRPr="00D75058">
                        <w:rPr>
                          <w:rFonts w:ascii="ＭＳ ゴシック" w:eastAsia="ＭＳ ゴシック" w:hAnsi="ＭＳ ゴシック"/>
                          <w:sz w:val="24"/>
                          <w:szCs w:val="24"/>
                        </w:rPr>
                        <w:t>定規図</w:t>
                      </w:r>
                    </w:p>
                  </w:txbxContent>
                </v:textbox>
                <w10:wrap anchorx="margin"/>
                <w10:anchorlock/>
              </v:shape>
            </w:pict>
          </mc:Fallback>
        </mc:AlternateContent>
      </w:r>
      <w:r w:rsidR="0001732F" w:rsidRPr="00022779">
        <w:rPr>
          <w:rFonts w:ascii="ＭＳ 明朝" w:eastAsia="ＭＳ 明朝" w:hAnsi="ＭＳ 明朝"/>
          <w:noProof/>
          <w:sz w:val="24"/>
          <w:szCs w:val="24"/>
        </w:rPr>
        <w:drawing>
          <wp:inline distT="0" distB="0" distL="0" distR="0" wp14:anchorId="39BBD1B7" wp14:editId="4ABC3385">
            <wp:extent cx="8771084" cy="3230724"/>
            <wp:effectExtent l="7937" t="0" r="318" b="317"/>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8785019" cy="3235857"/>
                    </a:xfrm>
                    <a:prstGeom prst="rect">
                      <a:avLst/>
                    </a:prstGeom>
                    <a:noFill/>
                    <a:ln>
                      <a:noFill/>
                    </a:ln>
                  </pic:spPr>
                </pic:pic>
              </a:graphicData>
            </a:graphic>
          </wp:inline>
        </w:drawing>
      </w:r>
    </w:p>
    <w:p w14:paraId="3640CB70" w14:textId="65C427BF" w:rsidR="00D943D2" w:rsidRPr="00022779" w:rsidRDefault="00D943D2">
      <w:pPr>
        <w:widowControl/>
        <w:jc w:val="left"/>
        <w:rPr>
          <w:rFonts w:ascii="ＭＳ 明朝" w:eastAsia="ＭＳ 明朝" w:hAnsi="ＭＳ 明朝"/>
          <w:sz w:val="24"/>
          <w:szCs w:val="24"/>
        </w:rPr>
      </w:pPr>
      <w:r w:rsidRPr="00022779">
        <w:rPr>
          <w:rFonts w:ascii="ＭＳ 明朝" w:eastAsia="ＭＳ 明朝" w:hAnsi="ＭＳ 明朝"/>
          <w:sz w:val="24"/>
          <w:szCs w:val="24"/>
        </w:rPr>
        <w:br w:type="page"/>
      </w:r>
    </w:p>
    <w:p w14:paraId="7C6D39E5" w14:textId="41D6AF6C" w:rsidR="0001732F" w:rsidRPr="00022779" w:rsidRDefault="00E32E0A" w:rsidP="007E40DF">
      <w:pPr>
        <w:widowControl/>
        <w:ind w:leftChars="150" w:left="315"/>
        <w:jc w:val="left"/>
        <w:rPr>
          <w:rFonts w:ascii="ＭＳ 明朝" w:eastAsia="ＭＳ 明朝" w:hAnsi="ＭＳ 明朝"/>
          <w:sz w:val="24"/>
          <w:szCs w:val="24"/>
        </w:rPr>
      </w:pPr>
      <w:r w:rsidRPr="00813C0D">
        <w:rPr>
          <w:rFonts w:ascii="ＭＳ 明朝" w:eastAsia="ＭＳ 明朝" w:hAnsi="ＭＳ 明朝"/>
          <w:noProof/>
          <w:sz w:val="24"/>
          <w:szCs w:val="24"/>
        </w:rPr>
        <mc:AlternateContent>
          <mc:Choice Requires="wps">
            <w:drawing>
              <wp:anchor distT="45720" distB="45720" distL="114300" distR="114300" simplePos="0" relativeHeight="251767808" behindDoc="0" locked="0" layoutInCell="1" allowOverlap="1" wp14:anchorId="68DBC5C1" wp14:editId="5F1CE13A">
                <wp:simplePos x="0" y="0"/>
                <wp:positionH relativeFrom="column">
                  <wp:posOffset>4537393</wp:posOffset>
                </wp:positionH>
                <wp:positionV relativeFrom="paragraph">
                  <wp:posOffset>1317942</wp:posOffset>
                </wp:positionV>
                <wp:extent cx="1695450" cy="395605"/>
                <wp:effectExtent l="2222" t="0" r="2223" b="0"/>
                <wp:wrapNone/>
                <wp:docPr id="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695450" cy="395605"/>
                        </a:xfrm>
                        <a:prstGeom prst="rect">
                          <a:avLst/>
                        </a:prstGeom>
                        <a:noFill/>
                        <a:ln w="9525">
                          <a:noFill/>
                          <a:miter lim="800000"/>
                          <a:headEnd/>
                          <a:tailEnd/>
                        </a:ln>
                      </wps:spPr>
                      <wps:txbx>
                        <w:txbxContent>
                          <w:p w14:paraId="2797B20B" w14:textId="05FEFCEC" w:rsidR="00C6376F" w:rsidRPr="00813C0D" w:rsidRDefault="00C6376F" w:rsidP="00813C0D">
                            <w:pPr>
                              <w:jc w:val="center"/>
                              <w:rPr>
                                <w:rFonts w:ascii="ＭＳ 明朝" w:eastAsia="ＭＳ 明朝" w:hAnsi="ＭＳ 明朝"/>
                                <w:sz w:val="24"/>
                                <w:szCs w:val="24"/>
                              </w:rPr>
                            </w:pPr>
                            <w:r>
                              <w:rPr>
                                <w:rFonts w:ascii="ＭＳ 明朝" w:eastAsia="ＭＳ 明朝" w:hAnsi="ＭＳ 明朝" w:hint="eastAsia"/>
                                <w:sz w:val="24"/>
                                <w:szCs w:val="24"/>
                              </w:rPr>
                              <w:t>（</w:t>
                            </w:r>
                            <w:r>
                              <w:rPr>
                                <w:rFonts w:ascii="ＭＳ 明朝" w:eastAsia="ＭＳ 明朝" w:hAnsi="ＭＳ 明朝"/>
                                <w:sz w:val="24"/>
                                <w:szCs w:val="24"/>
                              </w:rPr>
                              <w:t>方法書から引用）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DBC5C1" id="_x0000_s1048" type="#_x0000_t202" style="position:absolute;left:0;text-align:left;margin-left:357.3pt;margin-top:103.75pt;width:133.5pt;height:31.15pt;rotation:-90;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" filled="f" stroked="f">
                <v:textbox>
                  <w:txbxContent>
                    <w:p w14:paraId="2797B20B" w14:textId="05FEFCEC" w:rsidR="00C6376F" w:rsidRPr="00813C0D" w:rsidRDefault="00C6376F" w:rsidP="00813C0D">
                      <w:pPr>
                        <w:jc w:val="center"/>
                        <w:rPr>
                          <w:rFonts w:ascii="ＭＳ 明朝" w:eastAsia="ＭＳ 明朝" w:hAnsi="ＭＳ 明朝"/>
                          <w:sz w:val="24"/>
                          <w:szCs w:val="24"/>
                        </w:rPr>
                      </w:pPr>
                      <w:r>
                        <w:rPr>
                          <w:rFonts w:ascii="ＭＳ 明朝" w:eastAsia="ＭＳ 明朝" w:hAnsi="ＭＳ 明朝" w:hint="eastAsia"/>
                          <w:sz w:val="24"/>
                          <w:szCs w:val="24"/>
                        </w:rPr>
                        <w:t>（</w:t>
                      </w:r>
                      <w:r>
                        <w:rPr>
                          <w:rFonts w:ascii="ＭＳ 明朝" w:eastAsia="ＭＳ 明朝" w:hAnsi="ＭＳ 明朝"/>
                          <w:sz w:val="24"/>
                          <w:szCs w:val="24"/>
                        </w:rPr>
                        <w:t>方法書から引用）</w:t>
                      </w:r>
                    </w:p>
                  </w:txbxContent>
                </v:textbox>
              </v:shape>
            </w:pict>
          </mc:Fallback>
        </mc:AlternateContent>
      </w:r>
      <w:r w:rsidR="0001732F" w:rsidRPr="00022779">
        <w:rPr>
          <w:rFonts w:ascii="ＭＳ 明朝" w:eastAsia="ＭＳ 明朝" w:hAnsi="ＭＳ 明朝" w:cs="Times New Roman"/>
          <w:noProof/>
          <w:kern w:val="0"/>
          <w:sz w:val="24"/>
          <w:szCs w:val="24"/>
        </w:rPr>
        <mc:AlternateContent>
          <mc:Choice Requires="wps">
            <w:drawing>
              <wp:anchor distT="45720" distB="45720" distL="114300" distR="114300" simplePos="0" relativeHeight="251716608" behindDoc="0" locked="1" layoutInCell="1" allowOverlap="1" wp14:anchorId="0C7687CB" wp14:editId="72964839">
                <wp:simplePos x="0" y="0"/>
                <wp:positionH relativeFrom="margin">
                  <wp:posOffset>2781300</wp:posOffset>
                </wp:positionH>
                <wp:positionV relativeFrom="paragraph">
                  <wp:posOffset>4271010</wp:posOffset>
                </wp:positionV>
                <wp:extent cx="4991100" cy="481330"/>
                <wp:effectExtent l="0" t="0" r="0" b="0"/>
                <wp:wrapNone/>
                <wp:docPr id="2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991100" cy="481330"/>
                        </a:xfrm>
                        <a:prstGeom prst="rect">
                          <a:avLst/>
                        </a:prstGeom>
                        <a:noFill/>
                        <a:ln w="9525">
                          <a:noFill/>
                          <a:miter lim="800000"/>
                          <a:headEnd/>
                          <a:tailEnd/>
                        </a:ln>
                      </wps:spPr>
                      <wps:txbx>
                        <w:txbxContent>
                          <w:p w14:paraId="553A2CF5" w14:textId="516C17C8" w:rsidR="00C6376F" w:rsidRPr="00D75058" w:rsidRDefault="00C6376F" w:rsidP="0001732F">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D75058">
                              <w:rPr>
                                <w:rFonts w:ascii="ＭＳ ゴシック" w:eastAsia="ＭＳ ゴシック" w:hAnsi="ＭＳ ゴシック" w:hint="eastAsia"/>
                                <w:sz w:val="24"/>
                                <w:szCs w:val="24"/>
                              </w:rPr>
                              <w:t xml:space="preserve">11　</w:t>
                            </w:r>
                            <w:r>
                              <w:rPr>
                                <w:rFonts w:ascii="ＭＳ ゴシック" w:eastAsia="ＭＳ ゴシック" w:hAnsi="ＭＳ ゴシック" w:hint="eastAsia"/>
                                <w:sz w:val="24"/>
                                <w:szCs w:val="24"/>
                              </w:rPr>
                              <w:t>ふとんかご工</w:t>
                            </w:r>
                            <w:r>
                              <w:rPr>
                                <w:rFonts w:ascii="ＭＳ ゴシック" w:eastAsia="ＭＳ ゴシック" w:hAnsi="ＭＳ ゴシック"/>
                                <w:sz w:val="24"/>
                                <w:szCs w:val="24"/>
                              </w:rPr>
                              <w:t>(上段)及び暗渠</w:t>
                            </w:r>
                            <w:r>
                              <w:rPr>
                                <w:rFonts w:ascii="ＭＳ ゴシック" w:eastAsia="ＭＳ ゴシック" w:hAnsi="ＭＳ ゴシック" w:hint="eastAsia"/>
                                <w:sz w:val="24"/>
                                <w:szCs w:val="24"/>
                              </w:rPr>
                              <w:t>工</w:t>
                            </w:r>
                            <w:r>
                              <w:rPr>
                                <w:rFonts w:ascii="ＭＳ ゴシック" w:eastAsia="ＭＳ ゴシック" w:hAnsi="ＭＳ ゴシック"/>
                                <w:sz w:val="24"/>
                                <w:szCs w:val="24"/>
                              </w:rPr>
                              <w:t>(下段)</w:t>
                            </w:r>
                            <w:r>
                              <w:rPr>
                                <w:rFonts w:ascii="ＭＳ ゴシック" w:eastAsia="ＭＳ ゴシック" w:hAnsi="ＭＳ ゴシック" w:hint="eastAsia"/>
                                <w:sz w:val="24"/>
                                <w:szCs w:val="24"/>
                              </w:rPr>
                              <w:t>の</w:t>
                            </w:r>
                            <w:r w:rsidRPr="00D75058">
                              <w:rPr>
                                <w:rFonts w:ascii="ＭＳ ゴシック" w:eastAsia="ＭＳ ゴシック" w:hAnsi="ＭＳ ゴシック"/>
                                <w:sz w:val="24"/>
                                <w:szCs w:val="24"/>
                              </w:rPr>
                              <w:t>構造図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7687CB" id="_x0000_s1049" type="#_x0000_t202" style="position:absolute;left:0;text-align:left;margin-left:219pt;margin-top:336.3pt;width:393pt;height:37.9pt;rotation:-90;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" filled="f" stroked="f">
                <v:textbox>
                  <w:txbxContent>
                    <w:p w14:paraId="553A2CF5" w14:textId="516C17C8" w:rsidR="00C6376F" w:rsidRPr="00D75058" w:rsidRDefault="00C6376F" w:rsidP="0001732F">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D75058">
                        <w:rPr>
                          <w:rFonts w:ascii="ＭＳ ゴシック" w:eastAsia="ＭＳ ゴシック" w:hAnsi="ＭＳ ゴシック" w:hint="eastAsia"/>
                          <w:sz w:val="24"/>
                          <w:szCs w:val="24"/>
                        </w:rPr>
                        <w:t xml:space="preserve">11　</w:t>
                      </w:r>
                      <w:r>
                        <w:rPr>
                          <w:rFonts w:ascii="ＭＳ ゴシック" w:eastAsia="ＭＳ ゴシック" w:hAnsi="ＭＳ ゴシック" w:hint="eastAsia"/>
                          <w:sz w:val="24"/>
                          <w:szCs w:val="24"/>
                        </w:rPr>
                        <w:t>ふとんかご工</w:t>
                      </w:r>
                      <w:r>
                        <w:rPr>
                          <w:rFonts w:ascii="ＭＳ ゴシック" w:eastAsia="ＭＳ ゴシック" w:hAnsi="ＭＳ ゴシック"/>
                          <w:sz w:val="24"/>
                          <w:szCs w:val="24"/>
                        </w:rPr>
                        <w:t>(上段)及び暗渠</w:t>
                      </w:r>
                      <w:r>
                        <w:rPr>
                          <w:rFonts w:ascii="ＭＳ ゴシック" w:eastAsia="ＭＳ ゴシック" w:hAnsi="ＭＳ ゴシック" w:hint="eastAsia"/>
                          <w:sz w:val="24"/>
                          <w:szCs w:val="24"/>
                        </w:rPr>
                        <w:t>工</w:t>
                      </w:r>
                      <w:r>
                        <w:rPr>
                          <w:rFonts w:ascii="ＭＳ ゴシック" w:eastAsia="ＭＳ ゴシック" w:hAnsi="ＭＳ ゴシック"/>
                          <w:sz w:val="24"/>
                          <w:szCs w:val="24"/>
                        </w:rPr>
                        <w:t>(下段)</w:t>
                      </w:r>
                      <w:r>
                        <w:rPr>
                          <w:rFonts w:ascii="ＭＳ ゴシック" w:eastAsia="ＭＳ ゴシック" w:hAnsi="ＭＳ ゴシック" w:hint="eastAsia"/>
                          <w:sz w:val="24"/>
                          <w:szCs w:val="24"/>
                        </w:rPr>
                        <w:t>の</w:t>
                      </w:r>
                      <w:r w:rsidRPr="00D75058">
                        <w:rPr>
                          <w:rFonts w:ascii="ＭＳ ゴシック" w:eastAsia="ＭＳ ゴシック" w:hAnsi="ＭＳ ゴシック"/>
                          <w:sz w:val="24"/>
                          <w:szCs w:val="24"/>
                        </w:rPr>
                        <w:t>構造図</w:t>
                      </w:r>
                    </w:p>
                  </w:txbxContent>
                </v:textbox>
                <w10:wrap anchorx="margin"/>
                <w10:anchorlock/>
              </v:shape>
            </w:pict>
          </mc:Fallback>
        </mc:AlternateContent>
      </w:r>
      <w:r w:rsidR="0001732F" w:rsidRPr="00022779">
        <w:rPr>
          <w:rFonts w:ascii="ＭＳ 明朝" w:eastAsia="ＭＳ 明朝" w:hAnsi="ＭＳ 明朝"/>
          <w:noProof/>
          <w:sz w:val="24"/>
          <w:szCs w:val="24"/>
        </w:rPr>
        <w:drawing>
          <wp:inline distT="0" distB="0" distL="0" distR="0" wp14:anchorId="70A01944" wp14:editId="579B73AF">
            <wp:extent cx="8767863" cy="4661814"/>
            <wp:effectExtent l="0" t="4445" r="0" b="0"/>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email">
                      <a:extLst>
                        <a:ext uri="{28A0092B-C50C-407E-A947-70E740481C1C}">
                          <a14:useLocalDpi xmlns:a14="http://schemas.microsoft.com/office/drawing/2010/main" val="0"/>
                        </a:ext>
                      </a:extLst>
                    </a:blip>
                    <a:srcRect/>
                    <a:stretch>
                      <a:fillRect/>
                    </a:stretch>
                  </pic:blipFill>
                  <pic:spPr bwMode="auto">
                    <a:xfrm rot="16200000">
                      <a:off x="0" y="0"/>
                      <a:ext cx="8778972" cy="4667720"/>
                    </a:xfrm>
                    <a:prstGeom prst="rect">
                      <a:avLst/>
                    </a:prstGeom>
                    <a:noFill/>
                    <a:ln>
                      <a:noFill/>
                    </a:ln>
                  </pic:spPr>
                </pic:pic>
              </a:graphicData>
            </a:graphic>
          </wp:inline>
        </w:drawing>
      </w:r>
    </w:p>
    <w:p w14:paraId="38E85632" w14:textId="53DC347E" w:rsidR="0001732F" w:rsidRPr="00022779" w:rsidRDefault="0001732F">
      <w:pPr>
        <w:widowControl/>
        <w:jc w:val="left"/>
        <w:rPr>
          <w:rFonts w:ascii="ＭＳ 明朝" w:eastAsia="ＭＳ 明朝" w:hAnsi="ＭＳ 明朝"/>
          <w:sz w:val="24"/>
          <w:szCs w:val="24"/>
        </w:rPr>
      </w:pPr>
      <w:r w:rsidRPr="00022779">
        <w:rPr>
          <w:rFonts w:ascii="ＭＳ 明朝" w:eastAsia="ＭＳ 明朝" w:hAnsi="ＭＳ 明朝"/>
          <w:sz w:val="24"/>
          <w:szCs w:val="24"/>
        </w:rPr>
        <w:br w:type="page"/>
      </w:r>
    </w:p>
    <w:p w14:paraId="1D6DC2EA" w14:textId="3A7B2743" w:rsidR="0001732F" w:rsidRPr="00022779" w:rsidRDefault="0001732F">
      <w:pPr>
        <w:widowControl/>
        <w:jc w:val="left"/>
        <w:rPr>
          <w:rFonts w:ascii="ＭＳ 明朝" w:eastAsia="ＭＳ 明朝" w:hAnsi="ＭＳ 明朝"/>
          <w:sz w:val="24"/>
          <w:szCs w:val="24"/>
        </w:rPr>
      </w:pPr>
      <w:r w:rsidRPr="00022779">
        <w:rPr>
          <w:rFonts w:ascii="ＭＳ 明朝" w:eastAsia="ＭＳ 明朝" w:hAnsi="ＭＳ 明朝" w:cs="Times New Roman"/>
          <w:noProof/>
          <w:kern w:val="0"/>
          <w:sz w:val="24"/>
          <w:szCs w:val="24"/>
        </w:rPr>
        <mc:AlternateContent>
          <mc:Choice Requires="wps">
            <w:drawing>
              <wp:anchor distT="45720" distB="45720" distL="114300" distR="114300" simplePos="0" relativeHeight="251719680" behindDoc="0" locked="1" layoutInCell="1" allowOverlap="1" wp14:anchorId="776442E1" wp14:editId="4B4A29B5">
                <wp:simplePos x="0" y="0"/>
                <wp:positionH relativeFrom="margin">
                  <wp:posOffset>3905250</wp:posOffset>
                </wp:positionH>
                <wp:positionV relativeFrom="paragraph">
                  <wp:posOffset>4842510</wp:posOffset>
                </wp:positionV>
                <wp:extent cx="3962400" cy="377190"/>
                <wp:effectExtent l="1905" t="0" r="1905" b="0"/>
                <wp:wrapNone/>
                <wp:docPr id="2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962400" cy="377190"/>
                        </a:xfrm>
                        <a:prstGeom prst="rect">
                          <a:avLst/>
                        </a:prstGeom>
                        <a:noFill/>
                        <a:ln w="9525">
                          <a:noFill/>
                          <a:miter lim="800000"/>
                          <a:headEnd/>
                          <a:tailEnd/>
                        </a:ln>
                      </wps:spPr>
                      <wps:txbx>
                        <w:txbxContent>
                          <w:p w14:paraId="5799D35F" w14:textId="1EEBE8F7" w:rsidR="00C6376F" w:rsidRPr="00D75058" w:rsidRDefault="00C6376F" w:rsidP="0001732F">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D75058">
                              <w:rPr>
                                <w:rFonts w:ascii="ＭＳ ゴシック" w:eastAsia="ＭＳ ゴシック" w:hAnsi="ＭＳ ゴシック" w:hint="eastAsia"/>
                                <w:sz w:val="24"/>
                                <w:szCs w:val="24"/>
                              </w:rPr>
                              <w:t>12　地下</w:t>
                            </w:r>
                            <w:r w:rsidRPr="00D75058">
                              <w:rPr>
                                <w:rFonts w:ascii="ＭＳ ゴシック" w:eastAsia="ＭＳ ゴシック" w:hAnsi="ＭＳ ゴシック"/>
                                <w:sz w:val="24"/>
                                <w:szCs w:val="24"/>
                              </w:rPr>
                              <w:t>排水工（</w:t>
                            </w:r>
                            <w:r>
                              <w:rPr>
                                <w:rFonts w:ascii="ＭＳ ゴシック" w:eastAsia="ＭＳ ゴシック" w:hAnsi="ＭＳ ゴシック" w:hint="eastAsia"/>
                                <w:sz w:val="24"/>
                                <w:szCs w:val="24"/>
                              </w:rPr>
                              <w:t>後期</w:t>
                            </w:r>
                            <w:r w:rsidRPr="00D75058">
                              <w:rPr>
                                <w:rFonts w:ascii="ＭＳ ゴシック" w:eastAsia="ＭＳ ゴシック" w:hAnsi="ＭＳ ゴシック" w:hint="eastAsia"/>
                                <w:sz w:val="24"/>
                                <w:szCs w:val="24"/>
                              </w:rPr>
                              <w:t>工事</w:t>
                            </w:r>
                            <w:r w:rsidRPr="00D75058">
                              <w:rPr>
                                <w:rFonts w:ascii="ＭＳ ゴシック" w:eastAsia="ＭＳ ゴシック" w:hAnsi="ＭＳ ゴシック"/>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6442E1" id="_x0000_s1050" type="#_x0000_t202" style="position:absolute;margin-left:307.5pt;margin-top:381.3pt;width:312pt;height:29.7pt;rotation:-90;z-index:25171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" filled="f" stroked="f">
                <v:textbox>
                  <w:txbxContent>
                    <w:p w14:paraId="5799D35F" w14:textId="1EEBE8F7" w:rsidR="00C6376F" w:rsidRPr="00D75058" w:rsidRDefault="00C6376F" w:rsidP="0001732F">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D75058">
                        <w:rPr>
                          <w:rFonts w:ascii="ＭＳ ゴシック" w:eastAsia="ＭＳ ゴシック" w:hAnsi="ＭＳ ゴシック" w:hint="eastAsia"/>
                          <w:sz w:val="24"/>
                          <w:szCs w:val="24"/>
                        </w:rPr>
                        <w:t>12　地下</w:t>
                      </w:r>
                      <w:r w:rsidRPr="00D75058">
                        <w:rPr>
                          <w:rFonts w:ascii="ＭＳ ゴシック" w:eastAsia="ＭＳ ゴシック" w:hAnsi="ＭＳ ゴシック"/>
                          <w:sz w:val="24"/>
                          <w:szCs w:val="24"/>
                        </w:rPr>
                        <w:t>排水工（</w:t>
                      </w:r>
                      <w:r>
                        <w:rPr>
                          <w:rFonts w:ascii="ＭＳ ゴシック" w:eastAsia="ＭＳ ゴシック" w:hAnsi="ＭＳ ゴシック" w:hint="eastAsia"/>
                          <w:sz w:val="24"/>
                          <w:szCs w:val="24"/>
                        </w:rPr>
                        <w:t>後期</w:t>
                      </w:r>
                      <w:r w:rsidRPr="00D75058">
                        <w:rPr>
                          <w:rFonts w:ascii="ＭＳ ゴシック" w:eastAsia="ＭＳ ゴシック" w:hAnsi="ＭＳ ゴシック" w:hint="eastAsia"/>
                          <w:sz w:val="24"/>
                          <w:szCs w:val="24"/>
                        </w:rPr>
                        <w:t>工事</w:t>
                      </w:r>
                      <w:r w:rsidRPr="00D75058">
                        <w:rPr>
                          <w:rFonts w:ascii="ＭＳ ゴシック" w:eastAsia="ＭＳ ゴシック" w:hAnsi="ＭＳ ゴシック"/>
                          <w:sz w:val="24"/>
                          <w:szCs w:val="24"/>
                        </w:rPr>
                        <w:t>）</w:t>
                      </w:r>
                    </w:p>
                  </w:txbxContent>
                </v:textbox>
                <w10:wrap anchorx="margin"/>
                <w10:anchorlock/>
              </v:shape>
            </w:pict>
          </mc:Fallback>
        </mc:AlternateContent>
      </w:r>
    </w:p>
    <w:p w14:paraId="2098FDDF" w14:textId="77777777" w:rsidR="0001732F" w:rsidRPr="00022779" w:rsidRDefault="0001732F">
      <w:pPr>
        <w:widowControl/>
        <w:jc w:val="left"/>
        <w:rPr>
          <w:rFonts w:ascii="ＭＳ 明朝" w:eastAsia="ＭＳ 明朝" w:hAnsi="ＭＳ 明朝"/>
          <w:sz w:val="24"/>
          <w:szCs w:val="24"/>
        </w:rPr>
      </w:pPr>
    </w:p>
    <w:p w14:paraId="6BA0BB40" w14:textId="75B00A35" w:rsidR="00BC4BD0" w:rsidRPr="00022779" w:rsidRDefault="00BB02B9">
      <w:pPr>
        <w:widowControl/>
        <w:jc w:val="left"/>
        <w:rPr>
          <w:rFonts w:ascii="ＭＳ 明朝" w:eastAsia="ＭＳ 明朝" w:hAnsi="ＭＳ 明朝"/>
          <w:sz w:val="24"/>
          <w:szCs w:val="24"/>
        </w:rPr>
      </w:pPr>
      <w:r w:rsidRPr="00813C0D">
        <w:rPr>
          <w:rFonts w:ascii="ＭＳ 明朝" w:eastAsia="ＭＳ 明朝" w:hAnsi="ＭＳ 明朝"/>
          <w:noProof/>
          <w:sz w:val="24"/>
          <w:szCs w:val="24"/>
        </w:rPr>
        <mc:AlternateContent>
          <mc:Choice Requires="wps">
            <w:drawing>
              <wp:anchor distT="45720" distB="45720" distL="114300" distR="114300" simplePos="0" relativeHeight="251769856" behindDoc="0" locked="0" layoutInCell="1" allowOverlap="1" wp14:anchorId="1340DD92" wp14:editId="68F2C27E">
                <wp:simplePos x="0" y="0"/>
                <wp:positionH relativeFrom="column">
                  <wp:posOffset>5184458</wp:posOffset>
                </wp:positionH>
                <wp:positionV relativeFrom="paragraph">
                  <wp:posOffset>2289492</wp:posOffset>
                </wp:positionV>
                <wp:extent cx="1581150" cy="414655"/>
                <wp:effectExtent l="0" t="0" r="0" b="0"/>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581150" cy="414655"/>
                        </a:xfrm>
                        <a:prstGeom prst="rect">
                          <a:avLst/>
                        </a:prstGeom>
                        <a:noFill/>
                        <a:ln w="9525">
                          <a:noFill/>
                          <a:miter lim="800000"/>
                          <a:headEnd/>
                          <a:tailEnd/>
                        </a:ln>
                      </wps:spPr>
                      <wps:txbx>
                        <w:txbxContent>
                          <w:p w14:paraId="60F5B197" w14:textId="77777777" w:rsidR="00C6376F" w:rsidRPr="00813C0D" w:rsidRDefault="00C6376F" w:rsidP="00813C0D">
                            <w:pPr>
                              <w:jc w:val="center"/>
                              <w:rPr>
                                <w:rFonts w:ascii="ＭＳ 明朝" w:eastAsia="ＭＳ 明朝" w:hAnsi="ＭＳ 明朝"/>
                                <w:sz w:val="24"/>
                                <w:szCs w:val="24"/>
                              </w:rPr>
                            </w:pPr>
                            <w:r>
                              <w:rPr>
                                <w:rFonts w:ascii="ＭＳ 明朝" w:eastAsia="ＭＳ 明朝" w:hAnsi="ＭＳ 明朝" w:hint="eastAsia"/>
                                <w:sz w:val="24"/>
                                <w:szCs w:val="24"/>
                              </w:rPr>
                              <w:t>（</w:t>
                            </w:r>
                            <w:r>
                              <w:rPr>
                                <w:rFonts w:ascii="ＭＳ 明朝" w:eastAsia="ＭＳ 明朝" w:hAnsi="ＭＳ 明朝"/>
                                <w:sz w:val="24"/>
                                <w:szCs w:val="24"/>
                              </w:rPr>
                              <w:t>方法書から引用）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40DD92" id="_x0000_s1051" type="#_x0000_t202" style="position:absolute;margin-left:408.25pt;margin-top:180.25pt;width:124.5pt;height:32.65pt;rotation:-90;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" filled="f" stroked="f">
                <v:textbox>
                  <w:txbxContent>
                    <w:p w14:paraId="60F5B197" w14:textId="77777777" w:rsidR="00C6376F" w:rsidRPr="00813C0D" w:rsidRDefault="00C6376F" w:rsidP="00813C0D">
                      <w:pPr>
                        <w:jc w:val="center"/>
                        <w:rPr>
                          <w:rFonts w:ascii="ＭＳ 明朝" w:eastAsia="ＭＳ 明朝" w:hAnsi="ＭＳ 明朝"/>
                          <w:sz w:val="24"/>
                          <w:szCs w:val="24"/>
                        </w:rPr>
                      </w:pPr>
                      <w:r>
                        <w:rPr>
                          <w:rFonts w:ascii="ＭＳ 明朝" w:eastAsia="ＭＳ 明朝" w:hAnsi="ＭＳ 明朝" w:hint="eastAsia"/>
                          <w:sz w:val="24"/>
                          <w:szCs w:val="24"/>
                        </w:rPr>
                        <w:t>（</w:t>
                      </w:r>
                      <w:r>
                        <w:rPr>
                          <w:rFonts w:ascii="ＭＳ 明朝" w:eastAsia="ＭＳ 明朝" w:hAnsi="ＭＳ 明朝"/>
                          <w:sz w:val="24"/>
                          <w:szCs w:val="24"/>
                        </w:rPr>
                        <w:t>方法書から引用）</w:t>
                      </w:r>
                    </w:p>
                  </w:txbxContent>
                </v:textbox>
              </v:shape>
            </w:pict>
          </mc:Fallback>
        </mc:AlternateContent>
      </w:r>
      <w:r w:rsidR="00075B8E" w:rsidRPr="00022779">
        <w:rPr>
          <w:rFonts w:ascii="ＭＳ 明朝" w:eastAsia="ＭＳ 明朝" w:hAnsi="ＭＳ 明朝"/>
          <w:noProof/>
          <w:sz w:val="24"/>
          <w:szCs w:val="24"/>
        </w:rPr>
        <w:drawing>
          <wp:inline distT="0" distB="0" distL="0" distR="0" wp14:anchorId="23D2A82F" wp14:editId="638AE2B9">
            <wp:extent cx="8360410" cy="5727700"/>
            <wp:effectExtent l="1905" t="0" r="4445" b="4445"/>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email">
                      <a:extLst>
                        <a:ext uri="{28A0092B-C50C-407E-A947-70E740481C1C}">
                          <a14:useLocalDpi xmlns:a14="http://schemas.microsoft.com/office/drawing/2010/main" val="0"/>
                        </a:ext>
                      </a:extLst>
                    </a:blip>
                    <a:srcRect/>
                    <a:stretch>
                      <a:fillRect/>
                    </a:stretch>
                  </pic:blipFill>
                  <pic:spPr bwMode="auto">
                    <a:xfrm rot="16200000">
                      <a:off x="0" y="0"/>
                      <a:ext cx="8360410" cy="5727700"/>
                    </a:xfrm>
                    <a:prstGeom prst="rect">
                      <a:avLst/>
                    </a:prstGeom>
                    <a:noFill/>
                    <a:ln>
                      <a:noFill/>
                    </a:ln>
                  </pic:spPr>
                </pic:pic>
              </a:graphicData>
            </a:graphic>
          </wp:inline>
        </w:drawing>
      </w:r>
    </w:p>
    <w:p w14:paraId="3FC8C3EE" w14:textId="6DCD3D28" w:rsidR="0001732F" w:rsidRPr="00022779" w:rsidRDefault="0001732F">
      <w:pPr>
        <w:widowControl/>
        <w:jc w:val="left"/>
        <w:rPr>
          <w:rFonts w:ascii="ＭＳ 明朝" w:eastAsia="ＭＳ 明朝" w:hAnsi="ＭＳ 明朝"/>
          <w:sz w:val="24"/>
          <w:szCs w:val="24"/>
        </w:rPr>
      </w:pPr>
    </w:p>
    <w:p w14:paraId="6EC94B0C" w14:textId="172E2E82" w:rsidR="00BC4BD0" w:rsidRPr="00022779" w:rsidRDefault="00BC4BD0">
      <w:pPr>
        <w:widowControl/>
        <w:jc w:val="left"/>
        <w:rPr>
          <w:rFonts w:ascii="ＭＳ 明朝" w:eastAsia="ＭＳ 明朝" w:hAnsi="ＭＳ 明朝"/>
          <w:sz w:val="24"/>
          <w:szCs w:val="24"/>
        </w:rPr>
        <w:sectPr w:rsidR="00BC4BD0" w:rsidRPr="00022779" w:rsidSect="00075B8E">
          <w:pgSz w:w="11907" w:h="16840" w:code="9"/>
          <w:pgMar w:top="1134" w:right="1134" w:bottom="1134" w:left="1134" w:header="851" w:footer="567" w:gutter="0"/>
          <w:pgNumType w:fmt="numberInDash"/>
          <w:cols w:space="425"/>
          <w:docGrid w:type="linesAndChars" w:linePitch="360"/>
        </w:sectPr>
      </w:pPr>
    </w:p>
    <w:p w14:paraId="0B286A93" w14:textId="05DC3D23" w:rsidR="00551E32" w:rsidRPr="00DD440D" w:rsidRDefault="002C0DCC" w:rsidP="00DD440D">
      <w:pPr>
        <w:rPr>
          <w:rFonts w:ascii="ＭＳ ゴシック" w:eastAsia="ＭＳ ゴシック" w:hAnsi="ＭＳ ゴシック"/>
          <w:sz w:val="24"/>
          <w:szCs w:val="24"/>
        </w:rPr>
      </w:pPr>
      <w:r w:rsidRPr="00DD440D">
        <w:rPr>
          <w:rFonts w:ascii="ＭＳ ゴシック" w:eastAsia="ＭＳ ゴシック" w:hAnsi="ＭＳ ゴシック" w:hint="eastAsia"/>
          <w:sz w:val="24"/>
          <w:szCs w:val="24"/>
        </w:rPr>
        <w:t>（３）</w:t>
      </w:r>
      <w:r w:rsidR="00551E32" w:rsidRPr="00DD440D">
        <w:rPr>
          <w:rFonts w:ascii="ＭＳ ゴシック" w:eastAsia="ＭＳ ゴシック" w:hAnsi="ＭＳ ゴシック" w:hint="eastAsia"/>
          <w:sz w:val="24"/>
          <w:szCs w:val="24"/>
        </w:rPr>
        <w:t>搬入土の管理</w:t>
      </w:r>
    </w:p>
    <w:p w14:paraId="41B758B1" w14:textId="714253E6" w:rsidR="00551E32" w:rsidRPr="00022779" w:rsidRDefault="002242DE" w:rsidP="00813C0D">
      <w:pPr>
        <w:tabs>
          <w:tab w:val="right" w:leader="dot" w:pos="9240"/>
        </w:tabs>
        <w:ind w:leftChars="100" w:left="202" w:firstLineChars="100" w:firstLine="232"/>
        <w:rPr>
          <w:rFonts w:ascii="ＭＳ 明朝" w:eastAsia="ＭＳ 明朝" w:hAnsi="ＭＳ 明朝"/>
          <w:sz w:val="24"/>
          <w:szCs w:val="24"/>
        </w:rPr>
      </w:pPr>
      <w:r>
        <w:rPr>
          <w:rFonts w:ascii="ＭＳ 明朝" w:eastAsia="ＭＳ 明朝" w:hAnsi="ＭＳ 明朝" w:hint="eastAsia"/>
          <w:sz w:val="24"/>
          <w:szCs w:val="24"/>
        </w:rPr>
        <w:t>建設発生土の</w:t>
      </w:r>
      <w:r w:rsidR="003F6A6C">
        <w:rPr>
          <w:rFonts w:ascii="ＭＳ 明朝" w:eastAsia="ＭＳ 明朝" w:hAnsi="ＭＳ 明朝" w:hint="eastAsia"/>
          <w:sz w:val="24"/>
          <w:szCs w:val="24"/>
        </w:rPr>
        <w:t>搬入に当たっては、「大阪府土砂埋め立て等の規制に関する条例」を参考とし、受入手続</w:t>
      </w:r>
      <w:r w:rsidR="00551E32" w:rsidRPr="00022779">
        <w:rPr>
          <w:rFonts w:ascii="ＭＳ 明朝" w:eastAsia="ＭＳ 明朝" w:hAnsi="ＭＳ 明朝" w:hint="eastAsia"/>
          <w:sz w:val="24"/>
          <w:szCs w:val="24"/>
        </w:rPr>
        <w:t>及び搬入時に受入基準、道路交通法規などの遵守の徹底を図るとしている。</w:t>
      </w:r>
    </w:p>
    <w:p w14:paraId="095026DA" w14:textId="6890F608" w:rsidR="002242DE" w:rsidRDefault="00551E32" w:rsidP="002242DE">
      <w:pPr>
        <w:tabs>
          <w:tab w:val="right" w:leader="dot" w:pos="9240"/>
        </w:tabs>
        <w:spacing w:beforeLines="50" w:before="206"/>
        <w:ind w:leftChars="100" w:left="202" w:firstLineChars="100" w:firstLine="232"/>
        <w:rPr>
          <w:rFonts w:ascii="ＭＳ 明朝" w:eastAsia="ＭＳ 明朝" w:hAnsi="ＭＳ 明朝"/>
          <w:sz w:val="24"/>
          <w:szCs w:val="24"/>
        </w:rPr>
      </w:pPr>
      <w:r w:rsidRPr="00022779">
        <w:rPr>
          <w:rFonts w:ascii="ＭＳ 明朝" w:eastAsia="ＭＳ 明朝" w:hAnsi="ＭＳ 明朝" w:hint="eastAsia"/>
          <w:sz w:val="24"/>
          <w:szCs w:val="24"/>
        </w:rPr>
        <w:t>搬入する建設発生土については、物理的性状として「発生土利用基準」（平成18年8月10日付国官技第112号、国官総第309号、国営計第59号）に基づく第</w:t>
      </w:r>
      <w:r w:rsidR="00813C0D">
        <w:rPr>
          <w:rFonts w:ascii="ＭＳ 明朝" w:eastAsia="ＭＳ 明朝" w:hAnsi="ＭＳ 明朝" w:hint="eastAsia"/>
          <w:sz w:val="24"/>
          <w:szCs w:val="24"/>
        </w:rPr>
        <w:t>１</w:t>
      </w:r>
      <w:r w:rsidRPr="00022779">
        <w:rPr>
          <w:rFonts w:ascii="ＭＳ 明朝" w:eastAsia="ＭＳ 明朝" w:hAnsi="ＭＳ 明朝" w:hint="eastAsia"/>
          <w:sz w:val="24"/>
          <w:szCs w:val="24"/>
        </w:rPr>
        <w:t>種から第</w:t>
      </w:r>
      <w:r w:rsidR="00813C0D">
        <w:rPr>
          <w:rFonts w:ascii="ＭＳ 明朝" w:eastAsia="ＭＳ 明朝" w:hAnsi="ＭＳ 明朝" w:hint="eastAsia"/>
          <w:sz w:val="24"/>
          <w:szCs w:val="24"/>
        </w:rPr>
        <w:t>４</w:t>
      </w:r>
      <w:r w:rsidRPr="00022779">
        <w:rPr>
          <w:rFonts w:ascii="ＭＳ 明朝" w:eastAsia="ＭＳ 明朝" w:hAnsi="ＭＳ 明朝" w:hint="eastAsia"/>
          <w:sz w:val="24"/>
          <w:szCs w:val="24"/>
        </w:rPr>
        <w:t>種建設発生土に該当する砂質土、砂礫土、粘性土、改良土（産業廃棄物は含まれない）を受け入れる</w:t>
      </w:r>
      <w:r w:rsidR="002242DE">
        <w:rPr>
          <w:rFonts w:ascii="ＭＳ 明朝" w:eastAsia="ＭＳ 明朝" w:hAnsi="ＭＳ 明朝" w:hint="eastAsia"/>
          <w:sz w:val="24"/>
          <w:szCs w:val="24"/>
        </w:rPr>
        <w:t>計画</w:t>
      </w:r>
      <w:r w:rsidRPr="00022779">
        <w:rPr>
          <w:rFonts w:ascii="ＭＳ 明朝" w:eastAsia="ＭＳ 明朝" w:hAnsi="ＭＳ 明朝" w:hint="eastAsia"/>
          <w:sz w:val="24"/>
          <w:szCs w:val="24"/>
        </w:rPr>
        <w:t>と</w:t>
      </w:r>
      <w:r w:rsidR="002242DE">
        <w:rPr>
          <w:rFonts w:ascii="ＭＳ 明朝" w:eastAsia="ＭＳ 明朝" w:hAnsi="ＭＳ 明朝" w:hint="eastAsia"/>
          <w:sz w:val="24"/>
          <w:szCs w:val="24"/>
        </w:rPr>
        <w:t>している。</w:t>
      </w:r>
    </w:p>
    <w:p w14:paraId="34C9886B" w14:textId="5FA4E334" w:rsidR="00551E32" w:rsidRPr="00022779" w:rsidRDefault="002242DE" w:rsidP="002242DE">
      <w:pPr>
        <w:tabs>
          <w:tab w:val="right" w:leader="dot" w:pos="9240"/>
        </w:tabs>
        <w:spacing w:beforeLines="50" w:before="206"/>
        <w:ind w:leftChars="100" w:left="202" w:firstLineChars="100" w:firstLine="232"/>
        <w:rPr>
          <w:rFonts w:ascii="ＭＳ 明朝" w:eastAsia="ＭＳ 明朝" w:hAnsi="ＭＳ 明朝"/>
          <w:sz w:val="24"/>
          <w:szCs w:val="24"/>
        </w:rPr>
      </w:pPr>
      <w:r>
        <w:rPr>
          <w:rFonts w:ascii="ＭＳ 明朝" w:eastAsia="ＭＳ 明朝" w:hAnsi="ＭＳ 明朝" w:hint="eastAsia"/>
          <w:sz w:val="24"/>
          <w:szCs w:val="24"/>
        </w:rPr>
        <w:t>また、</w:t>
      </w:r>
      <w:r w:rsidR="00551E32" w:rsidRPr="00022779">
        <w:rPr>
          <w:rFonts w:ascii="ＭＳ 明朝" w:eastAsia="ＭＳ 明朝" w:hAnsi="ＭＳ 明朝" w:hint="eastAsia"/>
          <w:sz w:val="24"/>
          <w:szCs w:val="24"/>
        </w:rPr>
        <w:t>基準値を超える有害物質等を含む汚染土壌等の搬</w:t>
      </w:r>
      <w:r>
        <w:rPr>
          <w:rFonts w:ascii="ＭＳ 明朝" w:eastAsia="ＭＳ 明朝" w:hAnsi="ＭＳ 明朝" w:hint="eastAsia"/>
          <w:sz w:val="24"/>
          <w:szCs w:val="24"/>
        </w:rPr>
        <w:t>入を防止するため、土壌汚染が懸念されるような場合については、「</w:t>
      </w:r>
      <w:r w:rsidR="00551E32" w:rsidRPr="00022779">
        <w:rPr>
          <w:rFonts w:ascii="ＭＳ 明朝" w:eastAsia="ＭＳ 明朝" w:hAnsi="ＭＳ 明朝" w:hint="eastAsia"/>
          <w:sz w:val="24"/>
          <w:szCs w:val="24"/>
        </w:rPr>
        <w:t>土壌</w:t>
      </w:r>
      <w:r>
        <w:rPr>
          <w:rFonts w:ascii="ＭＳ 明朝" w:eastAsia="ＭＳ 明朝" w:hAnsi="ＭＳ 明朝" w:hint="eastAsia"/>
          <w:sz w:val="24"/>
          <w:szCs w:val="24"/>
        </w:rPr>
        <w:t>汚染対策法に基づく調査及び措置に関するガイドライン</w:t>
      </w:r>
      <w:r w:rsidR="00551E32" w:rsidRPr="00022779">
        <w:rPr>
          <w:rFonts w:ascii="ＭＳ 明朝" w:eastAsia="ＭＳ 明朝" w:hAnsi="ＭＳ 明朝" w:hint="eastAsia"/>
          <w:sz w:val="24"/>
          <w:szCs w:val="24"/>
        </w:rPr>
        <w:t>」（環境省）などに準拠した調査方法による化学的性状に関する分析結果</w:t>
      </w:r>
      <w:r>
        <w:rPr>
          <w:rFonts w:ascii="ＭＳ 明朝" w:eastAsia="ＭＳ 明朝" w:hAnsi="ＭＳ 明朝" w:hint="eastAsia"/>
          <w:sz w:val="24"/>
          <w:szCs w:val="24"/>
        </w:rPr>
        <w:t>表（計量証明書）の提出を求め、あらかじめチェックすることにより</w:t>
      </w:r>
      <w:r w:rsidR="00551E32" w:rsidRPr="00022779">
        <w:rPr>
          <w:rFonts w:ascii="ＭＳ 明朝" w:eastAsia="ＭＳ 明朝" w:hAnsi="ＭＳ 明朝" w:hint="eastAsia"/>
          <w:sz w:val="24"/>
          <w:szCs w:val="24"/>
        </w:rPr>
        <w:t>汚染土壌等の搬入を防止する</w:t>
      </w:r>
      <w:r>
        <w:rPr>
          <w:rFonts w:ascii="ＭＳ 明朝" w:eastAsia="ＭＳ 明朝" w:hAnsi="ＭＳ 明朝" w:hint="eastAsia"/>
          <w:sz w:val="24"/>
          <w:szCs w:val="24"/>
        </w:rPr>
        <w:t>計画</w:t>
      </w:r>
      <w:r w:rsidR="00551E32" w:rsidRPr="00022779">
        <w:rPr>
          <w:rFonts w:ascii="ＭＳ 明朝" w:eastAsia="ＭＳ 明朝" w:hAnsi="ＭＳ 明朝" w:hint="eastAsia"/>
          <w:sz w:val="24"/>
          <w:szCs w:val="24"/>
        </w:rPr>
        <w:t>としている。分析結果表の提出の必要のない工事については、工事を行う土地について、汚染のおそれがないことが確認できる土地の利用状況等調査結果報告書の提出を求めるとしている。</w:t>
      </w:r>
    </w:p>
    <w:p w14:paraId="6CB59C24" w14:textId="4931CE3C" w:rsidR="00551E32" w:rsidRPr="00022779" w:rsidRDefault="00551E32" w:rsidP="002242DE">
      <w:pPr>
        <w:tabs>
          <w:tab w:val="right" w:leader="dot" w:pos="9240"/>
        </w:tabs>
        <w:spacing w:beforeLines="50" w:before="206"/>
        <w:ind w:leftChars="96" w:left="193" w:firstLineChars="100" w:firstLine="232"/>
        <w:rPr>
          <w:rFonts w:ascii="ＭＳ 明朝" w:eastAsia="ＭＳ 明朝" w:hAnsi="ＭＳ 明朝"/>
          <w:sz w:val="24"/>
          <w:szCs w:val="24"/>
        </w:rPr>
      </w:pPr>
      <w:r w:rsidRPr="00022779">
        <w:rPr>
          <w:rFonts w:ascii="ＭＳ 明朝" w:eastAsia="ＭＳ 明朝" w:hAnsi="ＭＳ 明朝" w:hint="eastAsia"/>
          <w:sz w:val="24"/>
          <w:szCs w:val="24"/>
        </w:rPr>
        <w:t>土砂搬入時には、受入基準を遵守しているかどうかを確認するため、検収員が計量時の目視検査やダンピング（土砂を荷台から降ろす作業）の目視検査を実施するとともに</w:t>
      </w:r>
      <w:r w:rsidR="002242DE">
        <w:rPr>
          <w:rFonts w:ascii="ＭＳ 明朝" w:eastAsia="ＭＳ 明朝" w:hAnsi="ＭＳ 明朝" w:hint="eastAsia"/>
          <w:sz w:val="24"/>
          <w:szCs w:val="24"/>
        </w:rPr>
        <w:t>定期的に排水の水質調査を行うことにより、搬入土の品質管理を行う計画と</w:t>
      </w:r>
      <w:r w:rsidRPr="00022779">
        <w:rPr>
          <w:rFonts w:ascii="ＭＳ 明朝" w:eastAsia="ＭＳ 明朝" w:hAnsi="ＭＳ 明朝" w:hint="eastAsia"/>
          <w:sz w:val="24"/>
          <w:szCs w:val="24"/>
        </w:rPr>
        <w:t>している。</w:t>
      </w:r>
    </w:p>
    <w:p w14:paraId="3FB68397" w14:textId="57E3137E" w:rsidR="00551E32" w:rsidRPr="00022779" w:rsidRDefault="00551E32">
      <w:pPr>
        <w:widowControl/>
        <w:jc w:val="left"/>
        <w:rPr>
          <w:rFonts w:ascii="ＭＳ 明朝" w:eastAsia="ＭＳ 明朝" w:hAnsi="ＭＳ 明朝"/>
          <w:sz w:val="24"/>
          <w:szCs w:val="24"/>
        </w:rPr>
      </w:pPr>
    </w:p>
    <w:p w14:paraId="3D6FA83C" w14:textId="1FF2E007" w:rsidR="00551E32" w:rsidRPr="00DD440D" w:rsidRDefault="002C0DCC" w:rsidP="00DD440D">
      <w:pPr>
        <w:rPr>
          <w:rFonts w:ascii="ＭＳ ゴシック" w:eastAsia="ＭＳ ゴシック" w:hAnsi="ＭＳ ゴシック"/>
          <w:sz w:val="24"/>
          <w:szCs w:val="24"/>
        </w:rPr>
      </w:pPr>
      <w:r w:rsidRPr="00DD440D">
        <w:rPr>
          <w:rFonts w:ascii="ＭＳ ゴシック" w:eastAsia="ＭＳ ゴシック" w:hAnsi="ＭＳ ゴシック" w:hint="eastAsia"/>
          <w:sz w:val="24"/>
          <w:szCs w:val="24"/>
        </w:rPr>
        <w:t>（４）</w:t>
      </w:r>
      <w:r w:rsidR="00551E32" w:rsidRPr="00DD440D">
        <w:rPr>
          <w:rFonts w:ascii="ＭＳ ゴシック" w:eastAsia="ＭＳ ゴシック" w:hAnsi="ＭＳ ゴシック" w:hint="eastAsia"/>
          <w:sz w:val="24"/>
          <w:szCs w:val="24"/>
        </w:rPr>
        <w:t>工事</w:t>
      </w:r>
      <w:r w:rsidR="006F3457">
        <w:rPr>
          <w:rFonts w:ascii="ＭＳ ゴシック" w:eastAsia="ＭＳ ゴシック" w:hAnsi="ＭＳ ゴシック" w:hint="eastAsia"/>
          <w:sz w:val="24"/>
          <w:szCs w:val="24"/>
        </w:rPr>
        <w:t>関連</w:t>
      </w:r>
      <w:r w:rsidR="00551E32" w:rsidRPr="00DD440D">
        <w:rPr>
          <w:rFonts w:ascii="ＭＳ ゴシック" w:eastAsia="ＭＳ ゴシック" w:hAnsi="ＭＳ ゴシック" w:hint="eastAsia"/>
          <w:sz w:val="24"/>
          <w:szCs w:val="24"/>
        </w:rPr>
        <w:t>車両</w:t>
      </w:r>
    </w:p>
    <w:p w14:paraId="7F59B595" w14:textId="4A9860A2" w:rsidR="00551E32" w:rsidRPr="00022779" w:rsidRDefault="00551E32" w:rsidP="002242DE">
      <w:pPr>
        <w:tabs>
          <w:tab w:val="right" w:leader="dot" w:pos="9240"/>
        </w:tabs>
        <w:ind w:leftChars="100" w:left="202" w:firstLineChars="100" w:firstLine="232"/>
        <w:rPr>
          <w:rFonts w:ascii="ＭＳ 明朝" w:eastAsia="ＭＳ 明朝" w:hAnsi="ＭＳ 明朝"/>
          <w:sz w:val="24"/>
          <w:szCs w:val="24"/>
        </w:rPr>
      </w:pPr>
      <w:r w:rsidRPr="00022779">
        <w:rPr>
          <w:rFonts w:ascii="ＭＳ 明朝" w:eastAsia="ＭＳ 明朝" w:hAnsi="ＭＳ 明朝" w:hint="eastAsia"/>
          <w:sz w:val="24"/>
          <w:szCs w:val="24"/>
        </w:rPr>
        <w:t>工事</w:t>
      </w:r>
      <w:r w:rsidR="006F3457">
        <w:rPr>
          <w:rFonts w:ascii="ＭＳ 明朝" w:eastAsia="ＭＳ 明朝" w:hAnsi="ＭＳ 明朝" w:hint="eastAsia"/>
          <w:sz w:val="24"/>
          <w:szCs w:val="24"/>
        </w:rPr>
        <w:t>関連</w:t>
      </w:r>
      <w:r w:rsidRPr="00022779">
        <w:rPr>
          <w:rFonts w:ascii="ＭＳ 明朝" w:eastAsia="ＭＳ 明朝" w:hAnsi="ＭＳ 明朝" w:hint="eastAsia"/>
          <w:sz w:val="24"/>
          <w:szCs w:val="24"/>
        </w:rPr>
        <w:t>車両</w:t>
      </w:r>
      <w:r w:rsidR="00813C0D">
        <w:rPr>
          <w:rFonts w:ascii="ＭＳ 明朝" w:eastAsia="ＭＳ 明朝" w:hAnsi="ＭＳ 明朝" w:hint="eastAsia"/>
          <w:sz w:val="24"/>
          <w:szCs w:val="24"/>
        </w:rPr>
        <w:t>の</w:t>
      </w:r>
      <w:r w:rsidR="002242DE">
        <w:rPr>
          <w:rFonts w:ascii="ＭＳ 明朝" w:eastAsia="ＭＳ 明朝" w:hAnsi="ＭＳ 明朝" w:hint="eastAsia"/>
          <w:sz w:val="24"/>
          <w:szCs w:val="24"/>
        </w:rPr>
        <w:t>台数を</w:t>
      </w:r>
      <w:r w:rsidRPr="00022779">
        <w:rPr>
          <w:rFonts w:ascii="ＭＳ 明朝" w:eastAsia="ＭＳ 明朝" w:hAnsi="ＭＳ 明朝" w:hint="eastAsia"/>
          <w:sz w:val="24"/>
          <w:szCs w:val="24"/>
        </w:rPr>
        <w:t>表</w:t>
      </w:r>
      <w:r w:rsidR="002242DE">
        <w:rPr>
          <w:rFonts w:ascii="ＭＳ 明朝" w:eastAsia="ＭＳ 明朝" w:hAnsi="ＭＳ 明朝" w:hint="eastAsia"/>
          <w:sz w:val="24"/>
          <w:szCs w:val="24"/>
        </w:rPr>
        <w:t>1-</w:t>
      </w:r>
      <w:r w:rsidR="00350944">
        <w:rPr>
          <w:rFonts w:ascii="ＭＳ 明朝" w:eastAsia="ＭＳ 明朝" w:hAnsi="ＭＳ 明朝" w:hint="eastAsia"/>
          <w:sz w:val="24"/>
          <w:szCs w:val="24"/>
        </w:rPr>
        <w:t>4</w:t>
      </w:r>
      <w:r w:rsidR="002242DE">
        <w:rPr>
          <w:rFonts w:ascii="ＭＳ 明朝" w:eastAsia="ＭＳ 明朝" w:hAnsi="ＭＳ 明朝" w:hint="eastAsia"/>
          <w:sz w:val="24"/>
          <w:szCs w:val="24"/>
        </w:rPr>
        <w:t>のとおり計画し</w:t>
      </w:r>
      <w:r w:rsidR="00813C0D">
        <w:rPr>
          <w:rFonts w:ascii="ＭＳ 明朝" w:eastAsia="ＭＳ 明朝" w:hAnsi="ＭＳ 明朝" w:hint="eastAsia"/>
          <w:sz w:val="24"/>
          <w:szCs w:val="24"/>
        </w:rPr>
        <w:t>、</w:t>
      </w:r>
      <w:r w:rsidRPr="00022779">
        <w:rPr>
          <w:rFonts w:ascii="ＭＳ 明朝" w:eastAsia="ＭＳ 明朝" w:hAnsi="ＭＳ 明朝" w:hint="eastAsia"/>
          <w:sz w:val="24"/>
          <w:szCs w:val="24"/>
        </w:rPr>
        <w:t>主要な</w:t>
      </w:r>
      <w:r w:rsidR="007F55F0">
        <w:rPr>
          <w:rFonts w:ascii="ＭＳ 明朝" w:eastAsia="ＭＳ 明朝" w:hAnsi="ＭＳ 明朝" w:hint="eastAsia"/>
          <w:sz w:val="24"/>
          <w:szCs w:val="24"/>
        </w:rPr>
        <w:t>走行経路</w:t>
      </w:r>
      <w:r w:rsidR="002242DE">
        <w:rPr>
          <w:rFonts w:ascii="ＭＳ 明朝" w:eastAsia="ＭＳ 明朝" w:hAnsi="ＭＳ 明朝" w:hint="eastAsia"/>
          <w:sz w:val="24"/>
          <w:szCs w:val="24"/>
        </w:rPr>
        <w:t>を以下</w:t>
      </w:r>
      <w:r w:rsidR="00015735">
        <w:rPr>
          <w:rFonts w:ascii="ＭＳ 明朝" w:eastAsia="ＭＳ 明朝" w:hAnsi="ＭＳ 明朝" w:hint="eastAsia"/>
          <w:sz w:val="24"/>
          <w:szCs w:val="24"/>
        </w:rPr>
        <w:t>のとおり</w:t>
      </w:r>
      <w:r w:rsidR="002242DE">
        <w:rPr>
          <w:rFonts w:ascii="ＭＳ 明朝" w:eastAsia="ＭＳ 明朝" w:hAnsi="ＭＳ 明朝" w:hint="eastAsia"/>
          <w:sz w:val="24"/>
          <w:szCs w:val="24"/>
        </w:rPr>
        <w:t>計画している</w:t>
      </w:r>
      <w:r w:rsidR="00015735">
        <w:rPr>
          <w:rFonts w:ascii="ＭＳ 明朝" w:eastAsia="ＭＳ 明朝" w:hAnsi="ＭＳ 明朝" w:hint="eastAsia"/>
          <w:sz w:val="24"/>
          <w:szCs w:val="24"/>
        </w:rPr>
        <w:t>（</w:t>
      </w:r>
      <w:r w:rsidRPr="00022779">
        <w:rPr>
          <w:rFonts w:ascii="ＭＳ 明朝" w:eastAsia="ＭＳ 明朝" w:hAnsi="ＭＳ 明朝" w:hint="eastAsia"/>
          <w:sz w:val="24"/>
          <w:szCs w:val="24"/>
        </w:rPr>
        <w:t>図</w:t>
      </w:r>
      <w:r w:rsidR="002242DE">
        <w:rPr>
          <w:rFonts w:ascii="ＭＳ 明朝" w:eastAsia="ＭＳ 明朝" w:hAnsi="ＭＳ 明朝" w:hint="eastAsia"/>
          <w:sz w:val="24"/>
          <w:szCs w:val="24"/>
        </w:rPr>
        <w:t>1-13参照</w:t>
      </w:r>
      <w:r w:rsidR="00015735">
        <w:rPr>
          <w:rFonts w:ascii="ＭＳ 明朝" w:eastAsia="ＭＳ 明朝" w:hAnsi="ＭＳ 明朝" w:hint="eastAsia"/>
          <w:sz w:val="24"/>
          <w:szCs w:val="24"/>
        </w:rPr>
        <w:t>）</w:t>
      </w:r>
      <w:r w:rsidR="002242DE">
        <w:rPr>
          <w:rFonts w:ascii="ＭＳ 明朝" w:eastAsia="ＭＳ 明朝" w:hAnsi="ＭＳ 明朝" w:hint="eastAsia"/>
          <w:sz w:val="24"/>
          <w:szCs w:val="24"/>
        </w:rPr>
        <w:t>。</w:t>
      </w:r>
    </w:p>
    <w:p w14:paraId="2576D245" w14:textId="138AF0CB" w:rsidR="00015735" w:rsidRPr="002242DE" w:rsidRDefault="002242DE" w:rsidP="00463B59">
      <w:pPr>
        <w:tabs>
          <w:tab w:val="right" w:leader="dot" w:pos="9240"/>
        </w:tabs>
        <w:ind w:leftChars="200" w:left="1561" w:hangingChars="500" w:hanging="1158"/>
        <w:rPr>
          <w:rFonts w:ascii="ＭＳ 明朝" w:eastAsia="ＭＳ 明朝" w:hAnsi="ＭＳ 明朝"/>
          <w:sz w:val="24"/>
          <w:szCs w:val="24"/>
        </w:rPr>
      </w:pPr>
      <w:r>
        <w:rPr>
          <w:rFonts w:ascii="ＭＳ 明朝" w:eastAsia="ＭＳ 明朝" w:hAnsi="ＭＳ 明朝" w:hint="eastAsia"/>
          <w:sz w:val="24"/>
          <w:szCs w:val="24"/>
        </w:rPr>
        <w:t>初期工事</w:t>
      </w:r>
      <w:r w:rsidRPr="002242DE">
        <w:rPr>
          <w:rFonts w:ascii="ＭＳ 明朝" w:eastAsia="ＭＳ 明朝" w:hAnsi="ＭＳ 明朝" w:hint="eastAsia"/>
          <w:sz w:val="24"/>
          <w:szCs w:val="24"/>
        </w:rPr>
        <w:t xml:space="preserve">　</w:t>
      </w:r>
      <w:r w:rsidR="00551E32" w:rsidRPr="002242DE">
        <w:rPr>
          <w:rFonts w:ascii="ＭＳ 明朝" w:eastAsia="ＭＳ 明朝" w:hAnsi="ＭＳ 明朝" w:hint="eastAsia"/>
          <w:sz w:val="24"/>
          <w:szCs w:val="24"/>
        </w:rPr>
        <w:t>国道26号線</w:t>
      </w:r>
      <w:r>
        <w:rPr>
          <w:rFonts w:ascii="ＭＳ 明朝" w:eastAsia="ＭＳ 明朝" w:hAnsi="ＭＳ 明朝" w:hint="eastAsia"/>
          <w:sz w:val="24"/>
          <w:szCs w:val="24"/>
        </w:rPr>
        <w:t>の</w:t>
      </w:r>
      <w:r w:rsidR="00551E32" w:rsidRPr="002242DE">
        <w:rPr>
          <w:rFonts w:ascii="ＭＳ 明朝" w:eastAsia="ＭＳ 明朝" w:hAnsi="ＭＳ 明朝" w:hint="eastAsia"/>
          <w:sz w:val="24"/>
          <w:szCs w:val="24"/>
        </w:rPr>
        <w:t>箱作ランプから桃の木台</w:t>
      </w:r>
      <w:r w:rsidR="007F55F0" w:rsidRPr="002242DE">
        <w:rPr>
          <w:rFonts w:ascii="ＭＳ 明朝" w:eastAsia="ＭＳ 明朝" w:hAnsi="ＭＳ 明朝" w:hint="eastAsia"/>
          <w:sz w:val="24"/>
          <w:szCs w:val="24"/>
        </w:rPr>
        <w:t>住宅</w:t>
      </w:r>
      <w:r w:rsidR="00551E32" w:rsidRPr="002242DE">
        <w:rPr>
          <w:rFonts w:ascii="ＭＳ 明朝" w:eastAsia="ＭＳ 明朝" w:hAnsi="ＭＳ 明朝" w:hint="eastAsia"/>
          <w:sz w:val="24"/>
          <w:szCs w:val="24"/>
        </w:rPr>
        <w:t>内の市道を経て事業計画地に</w:t>
      </w:r>
      <w:r w:rsidR="007F55F0" w:rsidRPr="002242DE">
        <w:rPr>
          <w:rFonts w:ascii="ＭＳ 明朝" w:eastAsia="ＭＳ 明朝" w:hAnsi="ＭＳ 明朝" w:hint="eastAsia"/>
          <w:sz w:val="24"/>
          <w:szCs w:val="24"/>
        </w:rPr>
        <w:t>至る経路</w:t>
      </w:r>
    </w:p>
    <w:p w14:paraId="05B3C787" w14:textId="52D28A85" w:rsidR="00551E32" w:rsidRPr="002242DE" w:rsidRDefault="00015735" w:rsidP="002242DE">
      <w:pPr>
        <w:tabs>
          <w:tab w:val="right" w:leader="dot" w:pos="9240"/>
        </w:tabs>
        <w:ind w:firstLineChars="200" w:firstLine="463"/>
        <w:rPr>
          <w:rFonts w:ascii="ＭＳ 明朝" w:eastAsia="ＭＳ 明朝" w:hAnsi="ＭＳ 明朝"/>
          <w:sz w:val="24"/>
          <w:szCs w:val="24"/>
        </w:rPr>
      </w:pPr>
      <w:r w:rsidRPr="002242DE">
        <w:rPr>
          <w:rFonts w:ascii="ＭＳ 明朝" w:eastAsia="ＭＳ 明朝" w:hAnsi="ＭＳ 明朝" w:hint="eastAsia"/>
          <w:sz w:val="24"/>
          <w:szCs w:val="24"/>
        </w:rPr>
        <w:t>中期及び</w:t>
      </w:r>
      <w:r w:rsidR="00551E32" w:rsidRPr="002242DE">
        <w:rPr>
          <w:rFonts w:ascii="ＭＳ 明朝" w:eastAsia="ＭＳ 明朝" w:hAnsi="ＭＳ 明朝" w:hint="eastAsia"/>
          <w:sz w:val="24"/>
          <w:szCs w:val="24"/>
        </w:rPr>
        <w:t>後期</w:t>
      </w:r>
      <w:r w:rsidR="002242DE">
        <w:rPr>
          <w:rFonts w:ascii="ＭＳ 明朝" w:eastAsia="ＭＳ 明朝" w:hAnsi="ＭＳ 明朝" w:hint="eastAsia"/>
          <w:sz w:val="24"/>
          <w:szCs w:val="24"/>
        </w:rPr>
        <w:t xml:space="preserve">工事　</w:t>
      </w:r>
      <w:r w:rsidR="00551E32" w:rsidRPr="002242DE">
        <w:rPr>
          <w:rFonts w:ascii="ＭＳ 明朝" w:eastAsia="ＭＳ 明朝" w:hAnsi="ＭＳ 明朝" w:hint="eastAsia"/>
          <w:sz w:val="24"/>
          <w:szCs w:val="24"/>
        </w:rPr>
        <w:t>国道26号線</w:t>
      </w:r>
      <w:r w:rsidR="002242DE">
        <w:rPr>
          <w:rFonts w:ascii="ＭＳ 明朝" w:eastAsia="ＭＳ 明朝" w:hAnsi="ＭＳ 明朝" w:hint="eastAsia"/>
          <w:sz w:val="24"/>
          <w:szCs w:val="24"/>
        </w:rPr>
        <w:t>の</w:t>
      </w:r>
      <w:r w:rsidR="00551E32" w:rsidRPr="002242DE">
        <w:rPr>
          <w:rFonts w:ascii="ＭＳ 明朝" w:eastAsia="ＭＳ 明朝" w:hAnsi="ＭＳ 明朝" w:hint="eastAsia"/>
          <w:sz w:val="24"/>
          <w:szCs w:val="24"/>
        </w:rPr>
        <w:t>箱の浦ランプから直接事業計画地に</w:t>
      </w:r>
      <w:r w:rsidR="007F55F0" w:rsidRPr="002242DE">
        <w:rPr>
          <w:rFonts w:ascii="ＭＳ 明朝" w:eastAsia="ＭＳ 明朝" w:hAnsi="ＭＳ 明朝" w:hint="eastAsia"/>
          <w:sz w:val="24"/>
          <w:szCs w:val="24"/>
        </w:rPr>
        <w:t>至る経路</w:t>
      </w:r>
    </w:p>
    <w:p w14:paraId="17ACB981" w14:textId="2AB4DC9B" w:rsidR="00551E32" w:rsidRPr="00022779" w:rsidRDefault="002242DE">
      <w:pPr>
        <w:widowControl/>
        <w:jc w:val="left"/>
        <w:rPr>
          <w:rFonts w:ascii="ＭＳ 明朝" w:eastAsia="ＭＳ 明朝" w:hAnsi="ＭＳ 明朝"/>
          <w:sz w:val="24"/>
          <w:szCs w:val="24"/>
        </w:rPr>
      </w:pPr>
      <w:r>
        <w:rPr>
          <w:rFonts w:ascii="ＭＳ 明朝" w:eastAsia="ＭＳ 明朝" w:hAnsi="ＭＳ 明朝" w:hint="eastAsia"/>
          <w:sz w:val="24"/>
          <w:szCs w:val="24"/>
        </w:rPr>
        <w:t xml:space="preserve">　　</w:t>
      </w:r>
    </w:p>
    <w:p w14:paraId="304D28F2" w14:textId="6C6576AC" w:rsidR="00551E32" w:rsidRPr="00D75058" w:rsidRDefault="002242DE" w:rsidP="00015735">
      <w:pPr>
        <w:widowControl/>
        <w:snapToGrid w:val="0"/>
        <w:ind w:rightChars="201" w:right="405"/>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 xml:space="preserve">　　</w:t>
      </w:r>
      <w:r w:rsidR="00BE4741" w:rsidRPr="00D75058">
        <w:rPr>
          <w:rFonts w:ascii="ＭＳ ゴシック" w:eastAsia="ＭＳ ゴシック" w:hAnsi="ＭＳ ゴシック" w:hint="eastAsia"/>
          <w:sz w:val="24"/>
          <w:szCs w:val="24"/>
        </w:rPr>
        <w:t>表</w:t>
      </w:r>
      <w:r>
        <w:rPr>
          <w:rFonts w:ascii="ＭＳ ゴシック" w:eastAsia="ＭＳ ゴシック" w:hAnsi="ＭＳ ゴシック" w:hint="eastAsia"/>
          <w:sz w:val="24"/>
          <w:szCs w:val="24"/>
        </w:rPr>
        <w:t>1-</w:t>
      </w:r>
      <w:r w:rsidR="00350944">
        <w:rPr>
          <w:rFonts w:ascii="ＭＳ ゴシック" w:eastAsia="ＭＳ ゴシック" w:hAnsi="ＭＳ ゴシック" w:hint="eastAsia"/>
          <w:sz w:val="24"/>
          <w:szCs w:val="24"/>
        </w:rPr>
        <w:t>4</w:t>
      </w:r>
      <w:r>
        <w:rPr>
          <w:rFonts w:ascii="ＭＳ ゴシック" w:eastAsia="ＭＳ ゴシック" w:hAnsi="ＭＳ ゴシック" w:hint="eastAsia"/>
          <w:sz w:val="24"/>
          <w:szCs w:val="24"/>
        </w:rPr>
        <w:t xml:space="preserve">　工事</w:t>
      </w:r>
      <w:r w:rsidR="006F3457">
        <w:rPr>
          <w:rFonts w:ascii="ＭＳ ゴシック" w:eastAsia="ＭＳ ゴシック" w:hAnsi="ＭＳ ゴシック" w:hint="eastAsia"/>
          <w:sz w:val="24"/>
          <w:szCs w:val="24"/>
        </w:rPr>
        <w:t>関連</w:t>
      </w:r>
      <w:r>
        <w:rPr>
          <w:rFonts w:ascii="ＭＳ ゴシック" w:eastAsia="ＭＳ ゴシック" w:hAnsi="ＭＳ ゴシック" w:hint="eastAsia"/>
          <w:sz w:val="24"/>
          <w:szCs w:val="24"/>
        </w:rPr>
        <w:t>車両の一日ごとの</w:t>
      </w:r>
      <w:r w:rsidR="00BE4741" w:rsidRPr="00D75058">
        <w:rPr>
          <w:rFonts w:ascii="ＭＳ ゴシック" w:eastAsia="ＭＳ ゴシック" w:hAnsi="ＭＳ ゴシック" w:hint="eastAsia"/>
          <w:sz w:val="24"/>
          <w:szCs w:val="24"/>
        </w:rPr>
        <w:t>台数</w:t>
      </w:r>
    </w:p>
    <w:tbl>
      <w:tblPr>
        <w:tblW w:w="6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255"/>
        <w:gridCol w:w="1470"/>
        <w:gridCol w:w="1890"/>
        <w:gridCol w:w="1060"/>
        <w:gridCol w:w="1266"/>
      </w:tblGrid>
      <w:tr w:rsidR="00BE4741" w:rsidRPr="00022779" w14:paraId="5800B59B" w14:textId="77777777" w:rsidTr="002242DE">
        <w:trPr>
          <w:trHeight w:val="283"/>
          <w:jc w:val="center"/>
        </w:trPr>
        <w:tc>
          <w:tcPr>
            <w:tcW w:w="1255" w:type="dxa"/>
            <w:shd w:val="clear" w:color="auto" w:fill="auto"/>
            <w:noWrap/>
            <w:vAlign w:val="center"/>
            <w:hideMark/>
          </w:tcPr>
          <w:p w14:paraId="0EBB95DC" w14:textId="0089B6F5" w:rsidR="00BE4741" w:rsidRPr="00022779" w:rsidRDefault="00015735" w:rsidP="00BE4741">
            <w:pPr>
              <w:widowControl/>
              <w:snapToGrid w:val="0"/>
              <w:jc w:val="center"/>
              <w:textAlignment w:val="center"/>
              <w:rPr>
                <w:rFonts w:ascii="ＭＳ 明朝" w:eastAsia="ＭＳ 明朝" w:hAnsi="ＭＳ 明朝" w:cs="Times New Roman"/>
                <w:kern w:val="0"/>
                <w:sz w:val="24"/>
                <w:szCs w:val="24"/>
              </w:rPr>
            </w:pPr>
            <w:r>
              <w:rPr>
                <w:rFonts w:ascii="ＭＳ 明朝" w:eastAsia="ＭＳ 明朝" w:hAnsi="ＭＳ 明朝" w:cs="Times New Roman" w:hint="eastAsia"/>
                <w:kern w:val="0"/>
                <w:sz w:val="24"/>
                <w:szCs w:val="24"/>
              </w:rPr>
              <w:t>工期</w:t>
            </w:r>
          </w:p>
        </w:tc>
        <w:tc>
          <w:tcPr>
            <w:tcW w:w="1470" w:type="dxa"/>
            <w:shd w:val="clear" w:color="auto" w:fill="auto"/>
            <w:noWrap/>
            <w:vAlign w:val="center"/>
            <w:hideMark/>
          </w:tcPr>
          <w:p w14:paraId="4D70C607"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工種</w:t>
            </w:r>
          </w:p>
        </w:tc>
        <w:tc>
          <w:tcPr>
            <w:tcW w:w="1890" w:type="dxa"/>
            <w:shd w:val="clear" w:color="auto" w:fill="auto"/>
            <w:noWrap/>
            <w:vAlign w:val="center"/>
            <w:hideMark/>
          </w:tcPr>
          <w:p w14:paraId="7A69E1B7"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主な車両</w:t>
            </w:r>
          </w:p>
        </w:tc>
        <w:tc>
          <w:tcPr>
            <w:tcW w:w="1060" w:type="dxa"/>
            <w:shd w:val="clear" w:color="auto" w:fill="auto"/>
            <w:noWrap/>
            <w:vAlign w:val="center"/>
            <w:hideMark/>
          </w:tcPr>
          <w:p w14:paraId="4B052E41"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規格</w:t>
            </w:r>
          </w:p>
        </w:tc>
        <w:tc>
          <w:tcPr>
            <w:tcW w:w="1266" w:type="dxa"/>
            <w:shd w:val="clear" w:color="auto" w:fill="auto"/>
            <w:noWrap/>
            <w:vAlign w:val="center"/>
            <w:hideMark/>
          </w:tcPr>
          <w:p w14:paraId="20CC485C"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台数</w:t>
            </w:r>
          </w:p>
        </w:tc>
      </w:tr>
      <w:tr w:rsidR="00BE4741" w:rsidRPr="00022779" w14:paraId="62B5CF0A" w14:textId="77777777" w:rsidTr="002242DE">
        <w:trPr>
          <w:trHeight w:val="340"/>
          <w:jc w:val="center"/>
        </w:trPr>
        <w:tc>
          <w:tcPr>
            <w:tcW w:w="1255" w:type="dxa"/>
            <w:vMerge w:val="restart"/>
            <w:vAlign w:val="center"/>
            <w:hideMark/>
          </w:tcPr>
          <w:p w14:paraId="2E43E063"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初期工事</w:t>
            </w:r>
          </w:p>
        </w:tc>
        <w:tc>
          <w:tcPr>
            <w:tcW w:w="1470" w:type="dxa"/>
            <w:shd w:val="clear" w:color="auto" w:fill="auto"/>
            <w:noWrap/>
            <w:vAlign w:val="center"/>
            <w:hideMark/>
          </w:tcPr>
          <w:p w14:paraId="7D041113" w14:textId="77777777" w:rsidR="00BE4741" w:rsidRPr="00022779" w:rsidRDefault="00BE4741" w:rsidP="00BE4741">
            <w:pPr>
              <w:widowControl/>
              <w:snapToGrid w:val="0"/>
              <w:jc w:val="lef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調整池工</w:t>
            </w:r>
          </w:p>
        </w:tc>
        <w:tc>
          <w:tcPr>
            <w:tcW w:w="1890" w:type="dxa"/>
            <w:shd w:val="clear" w:color="auto" w:fill="auto"/>
            <w:noWrap/>
            <w:vAlign w:val="center"/>
            <w:hideMark/>
          </w:tcPr>
          <w:p w14:paraId="20100150" w14:textId="77777777" w:rsidR="00BE4741" w:rsidRPr="00022779" w:rsidRDefault="00BE4741" w:rsidP="00BE4741">
            <w:pPr>
              <w:widowControl/>
              <w:snapToGrid w:val="0"/>
              <w:jc w:val="lef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ダンプトラック</w:t>
            </w:r>
          </w:p>
        </w:tc>
        <w:tc>
          <w:tcPr>
            <w:tcW w:w="1060" w:type="dxa"/>
            <w:shd w:val="clear" w:color="auto" w:fill="auto"/>
            <w:noWrap/>
            <w:vAlign w:val="center"/>
            <w:hideMark/>
          </w:tcPr>
          <w:p w14:paraId="210F13D6"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10t</w:t>
            </w:r>
          </w:p>
        </w:tc>
        <w:tc>
          <w:tcPr>
            <w:tcW w:w="1266" w:type="dxa"/>
            <w:shd w:val="clear" w:color="auto" w:fill="auto"/>
            <w:noWrap/>
            <w:vAlign w:val="center"/>
            <w:hideMark/>
          </w:tcPr>
          <w:p w14:paraId="5A78ADF1" w14:textId="29A42BFF" w:rsidR="00BE4741" w:rsidRPr="00022779" w:rsidRDefault="00BE4741" w:rsidP="00BE4741">
            <w:pPr>
              <w:widowControl/>
              <w:snapToGrid w:val="0"/>
              <w:ind w:rightChars="100" w:right="202"/>
              <w:jc w:val="righ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2</w:t>
            </w:r>
            <w:r w:rsidR="002242DE">
              <w:rPr>
                <w:rFonts w:ascii="ＭＳ 明朝" w:eastAsia="ＭＳ 明朝" w:hAnsi="ＭＳ 明朝" w:cs="Times New Roman" w:hint="eastAsia"/>
                <w:kern w:val="0"/>
                <w:sz w:val="24"/>
                <w:szCs w:val="24"/>
              </w:rPr>
              <w:t>台</w:t>
            </w:r>
          </w:p>
        </w:tc>
      </w:tr>
      <w:tr w:rsidR="00BE4741" w:rsidRPr="00022779" w14:paraId="58B06F6F" w14:textId="77777777" w:rsidTr="002242DE">
        <w:trPr>
          <w:trHeight w:val="283"/>
          <w:jc w:val="center"/>
        </w:trPr>
        <w:tc>
          <w:tcPr>
            <w:tcW w:w="1255" w:type="dxa"/>
            <w:vMerge/>
            <w:vAlign w:val="center"/>
            <w:hideMark/>
          </w:tcPr>
          <w:p w14:paraId="73D4A053"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p>
        </w:tc>
        <w:tc>
          <w:tcPr>
            <w:tcW w:w="1470" w:type="dxa"/>
            <w:shd w:val="clear" w:color="auto" w:fill="auto"/>
            <w:noWrap/>
            <w:vAlign w:val="center"/>
            <w:hideMark/>
          </w:tcPr>
          <w:p w14:paraId="3F178D5C" w14:textId="77777777" w:rsidR="00BE4741" w:rsidRPr="00022779" w:rsidRDefault="00BE4741" w:rsidP="00BE4741">
            <w:pPr>
              <w:widowControl/>
              <w:snapToGrid w:val="0"/>
              <w:jc w:val="lef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切盛土工</w:t>
            </w:r>
          </w:p>
        </w:tc>
        <w:tc>
          <w:tcPr>
            <w:tcW w:w="1890" w:type="dxa"/>
            <w:shd w:val="clear" w:color="auto" w:fill="auto"/>
            <w:noWrap/>
            <w:vAlign w:val="center"/>
          </w:tcPr>
          <w:p w14:paraId="0596C9FB" w14:textId="03F63C96" w:rsidR="00BE4741" w:rsidRPr="00022779" w:rsidRDefault="002242DE" w:rsidP="002242DE">
            <w:pPr>
              <w:widowControl/>
              <w:snapToGrid w:val="0"/>
              <w:jc w:val="center"/>
              <w:textAlignment w:val="center"/>
              <w:rPr>
                <w:rFonts w:ascii="ＭＳ 明朝" w:eastAsia="ＭＳ 明朝" w:hAnsi="ＭＳ 明朝" w:cs="Times New Roman"/>
                <w:kern w:val="0"/>
                <w:sz w:val="24"/>
                <w:szCs w:val="24"/>
              </w:rPr>
            </w:pPr>
            <w:r>
              <w:rPr>
                <w:rFonts w:ascii="ＭＳ 明朝" w:eastAsia="ＭＳ 明朝" w:hAnsi="ＭＳ 明朝" w:cs="Times New Roman" w:hint="eastAsia"/>
                <w:kern w:val="0"/>
                <w:sz w:val="24"/>
                <w:szCs w:val="24"/>
              </w:rPr>
              <w:t>同上</w:t>
            </w:r>
          </w:p>
        </w:tc>
        <w:tc>
          <w:tcPr>
            <w:tcW w:w="1060" w:type="dxa"/>
            <w:shd w:val="clear" w:color="auto" w:fill="auto"/>
            <w:noWrap/>
            <w:vAlign w:val="center"/>
          </w:tcPr>
          <w:p w14:paraId="04CF6792" w14:textId="5EB5D465" w:rsidR="00BE4741" w:rsidRPr="00022779" w:rsidRDefault="002242DE" w:rsidP="002242DE">
            <w:pPr>
              <w:widowControl/>
              <w:snapToGrid w:val="0"/>
              <w:jc w:val="center"/>
              <w:textAlignment w:val="center"/>
              <w:rPr>
                <w:rFonts w:ascii="ＭＳ 明朝" w:eastAsia="ＭＳ 明朝" w:hAnsi="ＭＳ 明朝" w:cs="Times New Roman"/>
                <w:kern w:val="0"/>
                <w:sz w:val="24"/>
                <w:szCs w:val="24"/>
              </w:rPr>
            </w:pPr>
            <w:r>
              <w:rPr>
                <w:rFonts w:ascii="ＭＳ 明朝" w:eastAsia="ＭＳ 明朝" w:hAnsi="ＭＳ 明朝" w:cs="Times New Roman" w:hint="eastAsia"/>
                <w:kern w:val="0"/>
                <w:sz w:val="24"/>
                <w:szCs w:val="24"/>
              </w:rPr>
              <w:t>同上</w:t>
            </w:r>
          </w:p>
        </w:tc>
        <w:tc>
          <w:tcPr>
            <w:tcW w:w="1266" w:type="dxa"/>
            <w:shd w:val="clear" w:color="auto" w:fill="auto"/>
            <w:noWrap/>
            <w:vAlign w:val="center"/>
            <w:hideMark/>
          </w:tcPr>
          <w:p w14:paraId="23C50729" w14:textId="26A8AA0B" w:rsidR="00BE4741" w:rsidRPr="00022779" w:rsidRDefault="00BE4741" w:rsidP="00BE4741">
            <w:pPr>
              <w:widowControl/>
              <w:snapToGrid w:val="0"/>
              <w:ind w:rightChars="100" w:right="202"/>
              <w:jc w:val="righ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10</w:t>
            </w:r>
            <w:r w:rsidR="002242DE">
              <w:rPr>
                <w:rFonts w:ascii="ＭＳ 明朝" w:eastAsia="ＭＳ 明朝" w:hAnsi="ＭＳ 明朝" w:cs="Times New Roman" w:hint="eastAsia"/>
                <w:kern w:val="0"/>
                <w:sz w:val="24"/>
                <w:szCs w:val="24"/>
              </w:rPr>
              <w:t>台</w:t>
            </w:r>
          </w:p>
        </w:tc>
      </w:tr>
      <w:tr w:rsidR="00BE4741" w:rsidRPr="00022779" w14:paraId="6231C564" w14:textId="77777777" w:rsidTr="002242DE">
        <w:trPr>
          <w:trHeight w:val="283"/>
          <w:jc w:val="center"/>
        </w:trPr>
        <w:tc>
          <w:tcPr>
            <w:tcW w:w="1255" w:type="dxa"/>
            <w:vMerge w:val="restart"/>
            <w:vAlign w:val="center"/>
            <w:hideMark/>
          </w:tcPr>
          <w:p w14:paraId="03AFD05E"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中期工事</w:t>
            </w:r>
          </w:p>
        </w:tc>
        <w:tc>
          <w:tcPr>
            <w:tcW w:w="1470" w:type="dxa"/>
            <w:shd w:val="clear" w:color="auto" w:fill="auto"/>
            <w:noWrap/>
            <w:vAlign w:val="center"/>
            <w:hideMark/>
          </w:tcPr>
          <w:p w14:paraId="0AD94DDD" w14:textId="77777777" w:rsidR="00BE4741" w:rsidRPr="00022779" w:rsidRDefault="00BE4741" w:rsidP="00BE4741">
            <w:pPr>
              <w:widowControl/>
              <w:snapToGrid w:val="0"/>
              <w:jc w:val="lef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調整池工</w:t>
            </w:r>
          </w:p>
        </w:tc>
        <w:tc>
          <w:tcPr>
            <w:tcW w:w="1890" w:type="dxa"/>
            <w:shd w:val="clear" w:color="auto" w:fill="auto"/>
            <w:noWrap/>
            <w:vAlign w:val="center"/>
          </w:tcPr>
          <w:p w14:paraId="4D8CD51A" w14:textId="765DCA80" w:rsidR="00BE4741" w:rsidRPr="00022779" w:rsidRDefault="002242DE" w:rsidP="002242DE">
            <w:pPr>
              <w:widowControl/>
              <w:snapToGrid w:val="0"/>
              <w:jc w:val="center"/>
              <w:textAlignment w:val="center"/>
              <w:rPr>
                <w:rFonts w:ascii="ＭＳ 明朝" w:eastAsia="ＭＳ 明朝" w:hAnsi="ＭＳ 明朝" w:cs="Times New Roman"/>
                <w:kern w:val="0"/>
                <w:sz w:val="24"/>
                <w:szCs w:val="24"/>
              </w:rPr>
            </w:pPr>
            <w:r>
              <w:rPr>
                <w:rFonts w:ascii="ＭＳ 明朝" w:eastAsia="ＭＳ 明朝" w:hAnsi="ＭＳ 明朝" w:cs="Times New Roman" w:hint="eastAsia"/>
                <w:kern w:val="0"/>
                <w:sz w:val="24"/>
                <w:szCs w:val="24"/>
              </w:rPr>
              <w:t>同上</w:t>
            </w:r>
          </w:p>
        </w:tc>
        <w:tc>
          <w:tcPr>
            <w:tcW w:w="1060" w:type="dxa"/>
            <w:shd w:val="clear" w:color="auto" w:fill="auto"/>
            <w:noWrap/>
            <w:vAlign w:val="center"/>
          </w:tcPr>
          <w:p w14:paraId="2ED81AAB" w14:textId="70999200" w:rsidR="00BE4741" w:rsidRPr="00022779" w:rsidRDefault="002242DE" w:rsidP="002242DE">
            <w:pPr>
              <w:widowControl/>
              <w:snapToGrid w:val="0"/>
              <w:jc w:val="center"/>
              <w:textAlignment w:val="center"/>
              <w:rPr>
                <w:rFonts w:ascii="ＭＳ 明朝" w:eastAsia="ＭＳ 明朝" w:hAnsi="ＭＳ 明朝" w:cs="Times New Roman"/>
                <w:kern w:val="0"/>
                <w:sz w:val="24"/>
                <w:szCs w:val="24"/>
              </w:rPr>
            </w:pPr>
            <w:r>
              <w:rPr>
                <w:rFonts w:ascii="ＭＳ 明朝" w:eastAsia="ＭＳ 明朝" w:hAnsi="ＭＳ 明朝" w:cs="Times New Roman" w:hint="eastAsia"/>
                <w:kern w:val="0"/>
                <w:sz w:val="24"/>
                <w:szCs w:val="24"/>
              </w:rPr>
              <w:t>同上</w:t>
            </w:r>
          </w:p>
        </w:tc>
        <w:tc>
          <w:tcPr>
            <w:tcW w:w="1266" w:type="dxa"/>
            <w:shd w:val="clear" w:color="auto" w:fill="auto"/>
            <w:noWrap/>
            <w:vAlign w:val="center"/>
            <w:hideMark/>
          </w:tcPr>
          <w:p w14:paraId="3383CBE4" w14:textId="6282580A" w:rsidR="00BE4741" w:rsidRPr="00022779" w:rsidRDefault="00BE4741" w:rsidP="00BE4741">
            <w:pPr>
              <w:widowControl/>
              <w:snapToGrid w:val="0"/>
              <w:ind w:rightChars="100" w:right="202"/>
              <w:jc w:val="righ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2</w:t>
            </w:r>
            <w:r w:rsidR="002242DE">
              <w:rPr>
                <w:rFonts w:ascii="ＭＳ 明朝" w:eastAsia="ＭＳ 明朝" w:hAnsi="ＭＳ 明朝" w:cs="Times New Roman" w:hint="eastAsia"/>
                <w:kern w:val="0"/>
                <w:sz w:val="24"/>
                <w:szCs w:val="24"/>
              </w:rPr>
              <w:t>台</w:t>
            </w:r>
          </w:p>
        </w:tc>
      </w:tr>
      <w:tr w:rsidR="00BE4741" w:rsidRPr="00022779" w14:paraId="2C5E5780" w14:textId="77777777" w:rsidTr="002242DE">
        <w:trPr>
          <w:trHeight w:val="283"/>
          <w:jc w:val="center"/>
        </w:trPr>
        <w:tc>
          <w:tcPr>
            <w:tcW w:w="1255" w:type="dxa"/>
            <w:vMerge/>
            <w:vAlign w:val="center"/>
            <w:hideMark/>
          </w:tcPr>
          <w:p w14:paraId="2A6E65D2"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p>
        </w:tc>
        <w:tc>
          <w:tcPr>
            <w:tcW w:w="1470" w:type="dxa"/>
            <w:shd w:val="clear" w:color="auto" w:fill="auto"/>
            <w:noWrap/>
            <w:vAlign w:val="center"/>
            <w:hideMark/>
          </w:tcPr>
          <w:p w14:paraId="6844F09E" w14:textId="77777777" w:rsidR="00BE4741" w:rsidRPr="00022779" w:rsidRDefault="00BE4741" w:rsidP="00BE4741">
            <w:pPr>
              <w:widowControl/>
              <w:snapToGrid w:val="0"/>
              <w:jc w:val="lef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切盛土工</w:t>
            </w:r>
          </w:p>
        </w:tc>
        <w:tc>
          <w:tcPr>
            <w:tcW w:w="1890" w:type="dxa"/>
            <w:shd w:val="clear" w:color="auto" w:fill="auto"/>
            <w:noWrap/>
            <w:vAlign w:val="center"/>
          </w:tcPr>
          <w:p w14:paraId="37CFDA9B" w14:textId="251BA725" w:rsidR="00BE4741" w:rsidRPr="00022779" w:rsidRDefault="002242DE" w:rsidP="002242DE">
            <w:pPr>
              <w:widowControl/>
              <w:snapToGrid w:val="0"/>
              <w:jc w:val="center"/>
              <w:textAlignment w:val="center"/>
              <w:rPr>
                <w:rFonts w:ascii="ＭＳ 明朝" w:eastAsia="ＭＳ 明朝" w:hAnsi="ＭＳ 明朝" w:cs="Times New Roman"/>
                <w:kern w:val="0"/>
                <w:sz w:val="24"/>
                <w:szCs w:val="24"/>
              </w:rPr>
            </w:pPr>
            <w:r>
              <w:rPr>
                <w:rFonts w:ascii="ＭＳ 明朝" w:eastAsia="ＭＳ 明朝" w:hAnsi="ＭＳ 明朝" w:cs="Times New Roman" w:hint="eastAsia"/>
                <w:kern w:val="0"/>
                <w:sz w:val="24"/>
                <w:szCs w:val="24"/>
              </w:rPr>
              <w:t>同上</w:t>
            </w:r>
          </w:p>
        </w:tc>
        <w:tc>
          <w:tcPr>
            <w:tcW w:w="1060" w:type="dxa"/>
            <w:shd w:val="clear" w:color="auto" w:fill="auto"/>
            <w:noWrap/>
            <w:vAlign w:val="center"/>
          </w:tcPr>
          <w:p w14:paraId="3C0233CA" w14:textId="764A90A0" w:rsidR="00BE4741" w:rsidRPr="00022779" w:rsidRDefault="002242DE" w:rsidP="002242DE">
            <w:pPr>
              <w:widowControl/>
              <w:snapToGrid w:val="0"/>
              <w:jc w:val="center"/>
              <w:textAlignment w:val="center"/>
              <w:rPr>
                <w:rFonts w:ascii="ＭＳ 明朝" w:eastAsia="ＭＳ 明朝" w:hAnsi="ＭＳ 明朝" w:cs="Times New Roman"/>
                <w:kern w:val="0"/>
                <w:sz w:val="24"/>
                <w:szCs w:val="24"/>
              </w:rPr>
            </w:pPr>
            <w:r>
              <w:rPr>
                <w:rFonts w:ascii="ＭＳ 明朝" w:eastAsia="ＭＳ 明朝" w:hAnsi="ＭＳ 明朝" w:cs="Times New Roman" w:hint="eastAsia"/>
                <w:kern w:val="0"/>
                <w:sz w:val="24"/>
                <w:szCs w:val="24"/>
              </w:rPr>
              <w:t>同上</w:t>
            </w:r>
          </w:p>
        </w:tc>
        <w:tc>
          <w:tcPr>
            <w:tcW w:w="1266" w:type="dxa"/>
            <w:shd w:val="clear" w:color="auto" w:fill="auto"/>
            <w:noWrap/>
            <w:vAlign w:val="center"/>
            <w:hideMark/>
          </w:tcPr>
          <w:p w14:paraId="3B89B129" w14:textId="22C055F0" w:rsidR="00BE4741" w:rsidRPr="00022779" w:rsidRDefault="00BE4741" w:rsidP="00BE4741">
            <w:pPr>
              <w:widowControl/>
              <w:snapToGrid w:val="0"/>
              <w:ind w:rightChars="100" w:right="202"/>
              <w:jc w:val="righ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10</w:t>
            </w:r>
            <w:r w:rsidR="002242DE">
              <w:rPr>
                <w:rFonts w:ascii="ＭＳ 明朝" w:eastAsia="ＭＳ 明朝" w:hAnsi="ＭＳ 明朝" w:cs="Times New Roman" w:hint="eastAsia"/>
                <w:kern w:val="0"/>
                <w:sz w:val="24"/>
                <w:szCs w:val="24"/>
              </w:rPr>
              <w:t>台</w:t>
            </w:r>
          </w:p>
        </w:tc>
      </w:tr>
      <w:tr w:rsidR="00BE4741" w:rsidRPr="00022779" w14:paraId="42F705DB" w14:textId="77777777" w:rsidTr="002242DE">
        <w:trPr>
          <w:trHeight w:val="283"/>
          <w:jc w:val="center"/>
        </w:trPr>
        <w:tc>
          <w:tcPr>
            <w:tcW w:w="1255" w:type="dxa"/>
            <w:vAlign w:val="center"/>
            <w:hideMark/>
          </w:tcPr>
          <w:p w14:paraId="3A4F88AA"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後期工事</w:t>
            </w:r>
          </w:p>
        </w:tc>
        <w:tc>
          <w:tcPr>
            <w:tcW w:w="1470" w:type="dxa"/>
            <w:shd w:val="clear" w:color="auto" w:fill="auto"/>
            <w:noWrap/>
            <w:vAlign w:val="center"/>
          </w:tcPr>
          <w:p w14:paraId="183AC052" w14:textId="77777777" w:rsidR="00BE4741" w:rsidRPr="00022779" w:rsidRDefault="00BE4741" w:rsidP="00BE4741">
            <w:pPr>
              <w:widowControl/>
              <w:snapToGrid w:val="0"/>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土砂搬入工</w:t>
            </w:r>
          </w:p>
        </w:tc>
        <w:tc>
          <w:tcPr>
            <w:tcW w:w="1890" w:type="dxa"/>
            <w:shd w:val="clear" w:color="auto" w:fill="auto"/>
            <w:noWrap/>
            <w:vAlign w:val="center"/>
          </w:tcPr>
          <w:p w14:paraId="20F0C61C" w14:textId="64CE86FA" w:rsidR="00BE4741" w:rsidRPr="00022779" w:rsidRDefault="002242DE" w:rsidP="002242DE">
            <w:pPr>
              <w:widowControl/>
              <w:snapToGrid w:val="0"/>
              <w:jc w:val="center"/>
              <w:textAlignment w:val="center"/>
              <w:rPr>
                <w:rFonts w:ascii="ＭＳ 明朝" w:eastAsia="ＭＳ 明朝" w:hAnsi="ＭＳ 明朝" w:cs="Times New Roman"/>
                <w:kern w:val="0"/>
                <w:sz w:val="24"/>
                <w:szCs w:val="24"/>
              </w:rPr>
            </w:pPr>
            <w:r>
              <w:rPr>
                <w:rFonts w:ascii="ＭＳ 明朝" w:eastAsia="ＭＳ 明朝" w:hAnsi="ＭＳ 明朝" w:cs="Times New Roman" w:hint="eastAsia"/>
                <w:kern w:val="0"/>
                <w:sz w:val="24"/>
                <w:szCs w:val="24"/>
              </w:rPr>
              <w:t>同上</w:t>
            </w:r>
          </w:p>
        </w:tc>
        <w:tc>
          <w:tcPr>
            <w:tcW w:w="1060" w:type="dxa"/>
            <w:shd w:val="clear" w:color="auto" w:fill="auto"/>
            <w:noWrap/>
            <w:vAlign w:val="center"/>
          </w:tcPr>
          <w:p w14:paraId="4FECDC1D" w14:textId="5C166BA8" w:rsidR="00BE4741" w:rsidRPr="00022779" w:rsidRDefault="002242DE" w:rsidP="002242DE">
            <w:pPr>
              <w:widowControl/>
              <w:snapToGrid w:val="0"/>
              <w:jc w:val="center"/>
              <w:textAlignment w:val="center"/>
              <w:rPr>
                <w:rFonts w:ascii="ＭＳ 明朝" w:eastAsia="ＭＳ 明朝" w:hAnsi="ＭＳ 明朝" w:cs="Times New Roman"/>
                <w:kern w:val="0"/>
                <w:sz w:val="24"/>
                <w:szCs w:val="24"/>
              </w:rPr>
            </w:pPr>
            <w:r>
              <w:rPr>
                <w:rFonts w:ascii="ＭＳ 明朝" w:eastAsia="ＭＳ 明朝" w:hAnsi="ＭＳ 明朝" w:cs="Times New Roman" w:hint="eastAsia"/>
                <w:kern w:val="0"/>
                <w:sz w:val="24"/>
                <w:szCs w:val="24"/>
              </w:rPr>
              <w:t>同上</w:t>
            </w:r>
          </w:p>
        </w:tc>
        <w:tc>
          <w:tcPr>
            <w:tcW w:w="1266" w:type="dxa"/>
            <w:shd w:val="clear" w:color="auto" w:fill="auto"/>
            <w:noWrap/>
            <w:vAlign w:val="center"/>
          </w:tcPr>
          <w:p w14:paraId="4CC52A5D" w14:textId="19BBAD93" w:rsidR="00BE4741" w:rsidRPr="00022779" w:rsidRDefault="00BE4741" w:rsidP="00BE4741">
            <w:pPr>
              <w:widowControl/>
              <w:snapToGrid w:val="0"/>
              <w:ind w:rightChars="100" w:right="202"/>
              <w:jc w:val="righ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300</w:t>
            </w:r>
            <w:r w:rsidR="002242DE">
              <w:rPr>
                <w:rFonts w:ascii="ＭＳ 明朝" w:eastAsia="ＭＳ 明朝" w:hAnsi="ＭＳ 明朝" w:cs="Times New Roman" w:hint="eastAsia"/>
                <w:kern w:val="0"/>
                <w:sz w:val="24"/>
                <w:szCs w:val="24"/>
              </w:rPr>
              <w:t>台</w:t>
            </w:r>
          </w:p>
        </w:tc>
      </w:tr>
    </w:tbl>
    <w:p w14:paraId="0FF33F63" w14:textId="77777777" w:rsidR="00463B59" w:rsidRDefault="00015735" w:rsidP="00463B59">
      <w:pPr>
        <w:widowControl/>
        <w:ind w:firstLineChars="2600" w:firstLine="6020"/>
        <w:jc w:val="left"/>
        <w:rPr>
          <w:rFonts w:ascii="ＭＳ 明朝" w:eastAsia="ＭＳ 明朝" w:hAnsi="ＭＳ 明朝"/>
          <w:sz w:val="24"/>
          <w:szCs w:val="24"/>
        </w:rPr>
        <w:sectPr w:rsidR="00463B59" w:rsidSect="00B21270">
          <w:pgSz w:w="11906" w:h="16840" w:code="9"/>
          <w:pgMar w:top="992" w:right="1418" w:bottom="992" w:left="1418" w:header="851" w:footer="567" w:gutter="0"/>
          <w:lnNumType w:countBy="1"/>
          <w:pgNumType w:fmt="numberInDash"/>
          <w:cols w:space="425"/>
          <w:docGrid w:type="linesAndChars" w:linePitch="412" w:charSpace="-1730"/>
        </w:sectPr>
      </w:pPr>
      <w:r>
        <w:rPr>
          <w:rFonts w:ascii="ＭＳ 明朝" w:eastAsia="ＭＳ 明朝" w:hAnsi="ＭＳ 明朝" w:hint="eastAsia"/>
          <w:sz w:val="24"/>
          <w:szCs w:val="24"/>
        </w:rPr>
        <w:t>（方法書から引用）</w:t>
      </w:r>
    </w:p>
    <w:p w14:paraId="095DDD23" w14:textId="07E81DE8" w:rsidR="00BE4741" w:rsidRPr="00022779" w:rsidRDefault="00BE4741">
      <w:pPr>
        <w:widowControl/>
        <w:jc w:val="left"/>
        <w:rPr>
          <w:rFonts w:ascii="ＭＳ 明朝" w:eastAsia="ＭＳ 明朝" w:hAnsi="ＭＳ 明朝"/>
          <w:sz w:val="24"/>
          <w:szCs w:val="24"/>
        </w:rPr>
      </w:pPr>
      <w:r w:rsidRPr="00022779">
        <w:rPr>
          <w:rFonts w:ascii="ＭＳ 明朝" w:eastAsia="ＭＳ 明朝" w:hAnsi="ＭＳ 明朝" w:cs="Times New Roman"/>
          <w:noProof/>
          <w:kern w:val="0"/>
          <w:sz w:val="24"/>
          <w:szCs w:val="24"/>
        </w:rPr>
        <mc:AlternateContent>
          <mc:Choice Requires="wps">
            <w:drawing>
              <wp:anchor distT="0" distB="0" distL="114300" distR="114300" simplePos="0" relativeHeight="251722752" behindDoc="0" locked="1" layoutInCell="1" allowOverlap="1" wp14:anchorId="2E9B1094" wp14:editId="0F05F8B2">
                <wp:simplePos x="0" y="0"/>
                <wp:positionH relativeFrom="column">
                  <wp:posOffset>737235</wp:posOffset>
                </wp:positionH>
                <wp:positionV relativeFrom="paragraph">
                  <wp:posOffset>8871585</wp:posOffset>
                </wp:positionV>
                <wp:extent cx="4219575" cy="300990"/>
                <wp:effectExtent l="0" t="0" r="0" b="3810"/>
                <wp:wrapNone/>
                <wp:docPr id="250"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9575"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D373F1" w14:textId="6F7C2DDD" w:rsidR="00C6376F" w:rsidRPr="00D551A3" w:rsidRDefault="00C6376F" w:rsidP="009166EB">
                            <w:pPr>
                              <w:tabs>
                                <w:tab w:val="right" w:leader="dot" w:pos="9240"/>
                              </w:tabs>
                              <w:rPr>
                                <w:rFonts w:ascii="ＭＳ ゴシック" w:eastAsia="ＭＳ ゴシック" w:hAnsi="ＭＳ ゴシック"/>
                                <w:sz w:val="24"/>
                                <w:szCs w:val="24"/>
                              </w:rPr>
                            </w:pPr>
                            <w:r w:rsidRPr="00D551A3">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D551A3">
                              <w:rPr>
                                <w:rFonts w:ascii="ＭＳ ゴシック" w:eastAsia="ＭＳ ゴシック" w:hAnsi="ＭＳ ゴシック" w:hint="eastAsia"/>
                                <w:sz w:val="24"/>
                                <w:szCs w:val="24"/>
                              </w:rPr>
                              <w:t>13(1)</w:t>
                            </w:r>
                            <w:r>
                              <w:rPr>
                                <w:rFonts w:ascii="ＭＳ ゴシック" w:eastAsia="ＭＳ ゴシック" w:hAnsi="ＭＳ ゴシック" w:hint="eastAsia"/>
                                <w:sz w:val="24"/>
                                <w:szCs w:val="24"/>
                              </w:rPr>
                              <w:t xml:space="preserve">　工事関連</w:t>
                            </w:r>
                            <w:r w:rsidRPr="00D551A3">
                              <w:rPr>
                                <w:rFonts w:ascii="ＭＳ ゴシック" w:eastAsia="ＭＳ ゴシック" w:hAnsi="ＭＳ ゴシック" w:hint="eastAsia"/>
                                <w:sz w:val="24"/>
                                <w:szCs w:val="24"/>
                              </w:rPr>
                              <w:t>車両の主要な走行</w:t>
                            </w:r>
                            <w:r>
                              <w:rPr>
                                <w:rFonts w:ascii="ＭＳ ゴシック" w:eastAsia="ＭＳ ゴシック" w:hAnsi="ＭＳ ゴシック" w:hint="eastAsia"/>
                                <w:sz w:val="24"/>
                                <w:szCs w:val="24"/>
                              </w:rPr>
                              <w:t>経路</w:t>
                            </w:r>
                            <w:r w:rsidRPr="00D551A3">
                              <w:rPr>
                                <w:rFonts w:ascii="ＭＳ ゴシック" w:eastAsia="ＭＳ ゴシック" w:hAnsi="ＭＳ ゴシック" w:hint="eastAsia"/>
                                <w:sz w:val="24"/>
                                <w:szCs w:val="24"/>
                              </w:rPr>
                              <w:t>（</w:t>
                            </w:r>
                            <w:r>
                              <w:rPr>
                                <w:rFonts w:ascii="ＭＳ ゴシック" w:eastAsia="ＭＳ ゴシック" w:hAnsi="ＭＳ ゴシック" w:hint="eastAsia"/>
                                <w:sz w:val="24"/>
                                <w:szCs w:val="24"/>
                              </w:rPr>
                              <w:t>初期</w:t>
                            </w:r>
                            <w:r w:rsidRPr="00D551A3">
                              <w:rPr>
                                <w:rFonts w:ascii="ＭＳ ゴシック" w:eastAsia="ＭＳ ゴシック" w:hAnsi="ＭＳ ゴシック" w:hint="eastAsia"/>
                                <w:sz w:val="24"/>
                                <w:szCs w:val="24"/>
                              </w:rPr>
                              <w:t>工事）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9B1094" id="_x0000_s1052" type="#_x0000_t202" style="position:absolute;margin-left:58.05pt;margin-top:698.55pt;width:332.25pt;height:23.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" filled="f" stroked="f">
                <v:textbox inset="5.85pt,.7pt,5.85pt,.7pt">
                  <w:txbxContent>
                    <w:p w14:paraId="46D373F1" w14:textId="6F7C2DDD" w:rsidR="00C6376F" w:rsidRPr="00D551A3" w:rsidRDefault="00C6376F" w:rsidP="009166EB">
                      <w:pPr>
                        <w:tabs>
                          <w:tab w:val="right" w:leader="dot" w:pos="9240"/>
                        </w:tabs>
                        <w:rPr>
                          <w:rFonts w:ascii="ＭＳ ゴシック" w:eastAsia="ＭＳ ゴシック" w:hAnsi="ＭＳ ゴシック"/>
                          <w:sz w:val="24"/>
                          <w:szCs w:val="24"/>
                        </w:rPr>
                      </w:pPr>
                      <w:r w:rsidRPr="00D551A3">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D551A3">
                        <w:rPr>
                          <w:rFonts w:ascii="ＭＳ ゴシック" w:eastAsia="ＭＳ ゴシック" w:hAnsi="ＭＳ ゴシック" w:hint="eastAsia"/>
                          <w:sz w:val="24"/>
                          <w:szCs w:val="24"/>
                        </w:rPr>
                        <w:t>13(1)</w:t>
                      </w:r>
                      <w:r>
                        <w:rPr>
                          <w:rFonts w:ascii="ＭＳ ゴシック" w:eastAsia="ＭＳ ゴシック" w:hAnsi="ＭＳ ゴシック" w:hint="eastAsia"/>
                          <w:sz w:val="24"/>
                          <w:szCs w:val="24"/>
                        </w:rPr>
                        <w:t xml:space="preserve">　工事関連</w:t>
                      </w:r>
                      <w:r w:rsidRPr="00D551A3">
                        <w:rPr>
                          <w:rFonts w:ascii="ＭＳ ゴシック" w:eastAsia="ＭＳ ゴシック" w:hAnsi="ＭＳ ゴシック" w:hint="eastAsia"/>
                          <w:sz w:val="24"/>
                          <w:szCs w:val="24"/>
                        </w:rPr>
                        <w:t>車両の主要な走行</w:t>
                      </w:r>
                      <w:r>
                        <w:rPr>
                          <w:rFonts w:ascii="ＭＳ ゴシック" w:eastAsia="ＭＳ ゴシック" w:hAnsi="ＭＳ ゴシック" w:hint="eastAsia"/>
                          <w:sz w:val="24"/>
                          <w:szCs w:val="24"/>
                        </w:rPr>
                        <w:t>経路</w:t>
                      </w:r>
                      <w:r w:rsidRPr="00D551A3">
                        <w:rPr>
                          <w:rFonts w:ascii="ＭＳ ゴシック" w:eastAsia="ＭＳ ゴシック" w:hAnsi="ＭＳ ゴシック" w:hint="eastAsia"/>
                          <w:sz w:val="24"/>
                          <w:szCs w:val="24"/>
                        </w:rPr>
                        <w:t>（</w:t>
                      </w:r>
                      <w:r>
                        <w:rPr>
                          <w:rFonts w:ascii="ＭＳ ゴシック" w:eastAsia="ＭＳ ゴシック" w:hAnsi="ＭＳ ゴシック" w:hint="eastAsia"/>
                          <w:sz w:val="24"/>
                          <w:szCs w:val="24"/>
                        </w:rPr>
                        <w:t>初期</w:t>
                      </w:r>
                      <w:r w:rsidRPr="00D551A3">
                        <w:rPr>
                          <w:rFonts w:ascii="ＭＳ ゴシック" w:eastAsia="ＭＳ ゴシック" w:hAnsi="ＭＳ ゴシック" w:hint="eastAsia"/>
                          <w:sz w:val="24"/>
                          <w:szCs w:val="24"/>
                        </w:rPr>
                        <w:t>工事）</w:t>
                      </w:r>
                    </w:p>
                  </w:txbxContent>
                </v:textbox>
                <w10:anchorlock/>
              </v:shape>
            </w:pict>
          </mc:Fallback>
        </mc:AlternateContent>
      </w:r>
      <w:r w:rsidRPr="00022779">
        <w:rPr>
          <w:rFonts w:ascii="ＭＳ 明朝" w:eastAsia="ＭＳ 明朝" w:hAnsi="ＭＳ 明朝"/>
          <w:noProof/>
          <w:sz w:val="24"/>
          <w:szCs w:val="24"/>
        </w:rPr>
        <w:drawing>
          <wp:anchor distT="0" distB="0" distL="114300" distR="114300" simplePos="0" relativeHeight="251659262" behindDoc="0" locked="1" layoutInCell="1" allowOverlap="1" wp14:anchorId="3A33BD01" wp14:editId="2E026A5B">
            <wp:simplePos x="0" y="0"/>
            <wp:positionH relativeFrom="column">
              <wp:posOffset>-2460</wp:posOffset>
            </wp:positionH>
            <wp:positionV relativeFrom="paragraph">
              <wp:posOffset>310057</wp:posOffset>
            </wp:positionV>
            <wp:extent cx="5802480" cy="8534880"/>
            <wp:effectExtent l="0" t="0" r="8255" b="0"/>
            <wp:wrapSquare wrapText="bothSides"/>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802480" cy="853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38B14E" w14:textId="6ED01489" w:rsidR="00BE4741" w:rsidRPr="00022779" w:rsidRDefault="007A6A30">
      <w:pPr>
        <w:widowControl/>
        <w:jc w:val="left"/>
        <w:rPr>
          <w:rFonts w:ascii="ＭＳ 明朝" w:eastAsia="ＭＳ 明朝" w:hAnsi="ＭＳ 明朝"/>
          <w:sz w:val="24"/>
          <w:szCs w:val="24"/>
        </w:rPr>
      </w:pPr>
      <w:r w:rsidRPr="007A6A30">
        <w:rPr>
          <w:rFonts w:ascii="ＭＳ 明朝" w:eastAsia="ＭＳ 明朝" w:hAnsi="ＭＳ 明朝"/>
          <w:noProof/>
          <w:sz w:val="24"/>
          <w:szCs w:val="24"/>
        </w:rPr>
        <mc:AlternateContent>
          <mc:Choice Requires="wps">
            <w:drawing>
              <wp:anchor distT="45720" distB="45720" distL="114300" distR="114300" simplePos="0" relativeHeight="251771904" behindDoc="0" locked="0" layoutInCell="1" allowOverlap="1" wp14:anchorId="63C80060" wp14:editId="0250DAF9">
                <wp:simplePos x="0" y="0"/>
                <wp:positionH relativeFrom="column">
                  <wp:posOffset>4347210</wp:posOffset>
                </wp:positionH>
                <wp:positionV relativeFrom="paragraph">
                  <wp:posOffset>8757285</wp:posOffset>
                </wp:positionV>
                <wp:extent cx="1847850" cy="1404620"/>
                <wp:effectExtent l="0" t="0" r="0" b="0"/>
                <wp:wrapNone/>
                <wp:docPr id="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404620"/>
                        </a:xfrm>
                        <a:prstGeom prst="rect">
                          <a:avLst/>
                        </a:prstGeom>
                        <a:noFill/>
                        <a:ln w="9525">
                          <a:noFill/>
                          <a:miter lim="800000"/>
                          <a:headEnd/>
                          <a:tailEnd/>
                        </a:ln>
                      </wps:spPr>
                      <wps:txbx>
                        <w:txbxContent>
                          <w:p w14:paraId="0F5E28DC" w14:textId="2B8FD980" w:rsidR="00C6376F" w:rsidRPr="007A6A30" w:rsidRDefault="00C6376F" w:rsidP="0067601C">
                            <w:pPr>
                              <w:rPr>
                                <w:rFonts w:ascii="ＭＳ 明朝" w:eastAsia="ＭＳ 明朝" w:hAnsi="ＭＳ 明朝"/>
                                <w:sz w:val="24"/>
                                <w:szCs w:val="24"/>
                              </w:rPr>
                            </w:pPr>
                            <w:r w:rsidRPr="007A6A30">
                              <w:rPr>
                                <w:rFonts w:ascii="ＭＳ 明朝" w:eastAsia="ＭＳ 明朝" w:hAnsi="ＭＳ 明朝" w:hint="eastAsia"/>
                                <w:sz w:val="24"/>
                                <w:szCs w:val="24"/>
                              </w:rPr>
                              <w:t>（方法書から引用</w:t>
                            </w:r>
                            <w:r w:rsidRPr="007A6A30">
                              <w:rPr>
                                <w:rFonts w:ascii="ＭＳ 明朝" w:eastAsia="ＭＳ 明朝" w:hAnsi="ＭＳ 明朝"/>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C80060" id="_x0000_s1053" type="#_x0000_t202" style="position:absolute;margin-left:342.3pt;margin-top:689.55pt;width:145.5pt;height:110.6pt;z-index:251771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" filled="f" stroked="f">
                <v:textbox style="mso-fit-shape-to-text:t">
                  <w:txbxContent>
                    <w:p w14:paraId="0F5E28DC" w14:textId="2B8FD980" w:rsidR="00C6376F" w:rsidRPr="007A6A30" w:rsidRDefault="00C6376F" w:rsidP="0067601C">
                      <w:pPr>
                        <w:rPr>
                          <w:rFonts w:ascii="ＭＳ 明朝" w:eastAsia="ＭＳ 明朝" w:hAnsi="ＭＳ 明朝"/>
                          <w:sz w:val="24"/>
                          <w:szCs w:val="24"/>
                        </w:rPr>
                      </w:pPr>
                      <w:r w:rsidRPr="007A6A30">
                        <w:rPr>
                          <w:rFonts w:ascii="ＭＳ 明朝" w:eastAsia="ＭＳ 明朝" w:hAnsi="ＭＳ 明朝" w:hint="eastAsia"/>
                          <w:sz w:val="24"/>
                          <w:szCs w:val="24"/>
                        </w:rPr>
                        <w:t>（方法書から引用</w:t>
                      </w:r>
                      <w:r w:rsidRPr="007A6A30">
                        <w:rPr>
                          <w:rFonts w:ascii="ＭＳ 明朝" w:eastAsia="ＭＳ 明朝" w:hAnsi="ＭＳ 明朝"/>
                          <w:sz w:val="24"/>
                          <w:szCs w:val="24"/>
                        </w:rPr>
                        <w:t>）</w:t>
                      </w:r>
                    </w:p>
                  </w:txbxContent>
                </v:textbox>
              </v:shape>
            </w:pict>
          </mc:Fallback>
        </mc:AlternateContent>
      </w:r>
    </w:p>
    <w:p w14:paraId="48C0EA7F" w14:textId="725E8925" w:rsidR="00BE4741" w:rsidRPr="00022779" w:rsidRDefault="006E2733">
      <w:pPr>
        <w:widowControl/>
        <w:jc w:val="left"/>
        <w:rPr>
          <w:rFonts w:ascii="ＭＳ 明朝" w:eastAsia="ＭＳ 明朝" w:hAnsi="ＭＳ 明朝"/>
          <w:sz w:val="24"/>
          <w:szCs w:val="24"/>
        </w:rPr>
      </w:pPr>
      <w:r w:rsidRPr="007A6A30">
        <w:rPr>
          <w:rFonts w:ascii="ＭＳ 明朝" w:eastAsia="ＭＳ 明朝" w:hAnsi="ＭＳ 明朝"/>
          <w:noProof/>
          <w:sz w:val="24"/>
          <w:szCs w:val="24"/>
        </w:rPr>
        <mc:AlternateContent>
          <mc:Choice Requires="wps">
            <w:drawing>
              <wp:anchor distT="45720" distB="45720" distL="114300" distR="114300" simplePos="0" relativeHeight="251773952" behindDoc="0" locked="0" layoutInCell="1" allowOverlap="1" wp14:anchorId="0369A30B" wp14:editId="708F1596">
                <wp:simplePos x="0" y="0"/>
                <wp:positionH relativeFrom="column">
                  <wp:posOffset>4118610</wp:posOffset>
                </wp:positionH>
                <wp:positionV relativeFrom="paragraph">
                  <wp:posOffset>8884285</wp:posOffset>
                </wp:positionV>
                <wp:extent cx="1847850" cy="1404620"/>
                <wp:effectExtent l="0" t="0" r="0" b="3810"/>
                <wp:wrapNone/>
                <wp:docPr id="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404620"/>
                        </a:xfrm>
                        <a:prstGeom prst="rect">
                          <a:avLst/>
                        </a:prstGeom>
                        <a:noFill/>
                        <a:ln w="9525">
                          <a:noFill/>
                          <a:miter lim="800000"/>
                          <a:headEnd/>
                          <a:tailEnd/>
                        </a:ln>
                      </wps:spPr>
                      <wps:txbx>
                        <w:txbxContent>
                          <w:p w14:paraId="70B0FDA2" w14:textId="77777777" w:rsidR="00C6376F" w:rsidRPr="007A6A30" w:rsidRDefault="00C6376F" w:rsidP="009166EB">
                            <w:pPr>
                              <w:jc w:val="center"/>
                              <w:rPr>
                                <w:rFonts w:ascii="ＭＳ 明朝" w:eastAsia="ＭＳ 明朝" w:hAnsi="ＭＳ 明朝"/>
                                <w:sz w:val="24"/>
                                <w:szCs w:val="24"/>
                              </w:rPr>
                            </w:pPr>
                            <w:r w:rsidRPr="007A6A30">
                              <w:rPr>
                                <w:rFonts w:ascii="ＭＳ 明朝" w:eastAsia="ＭＳ 明朝" w:hAnsi="ＭＳ 明朝" w:hint="eastAsia"/>
                                <w:sz w:val="24"/>
                                <w:szCs w:val="24"/>
                              </w:rPr>
                              <w:t>（方法書から引用</w:t>
                            </w:r>
                            <w:r w:rsidRPr="007A6A30">
                              <w:rPr>
                                <w:rFonts w:ascii="ＭＳ 明朝" w:eastAsia="ＭＳ 明朝" w:hAnsi="ＭＳ 明朝"/>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69A30B" id="_x0000_s1054" type="#_x0000_t202" style="position:absolute;margin-left:324.3pt;margin-top:699.55pt;width:145.5pt;height:110.6pt;z-index:251773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" filled="f" stroked="f">
                <v:textbox style="mso-fit-shape-to-text:t">
                  <w:txbxContent>
                    <w:p w14:paraId="70B0FDA2" w14:textId="77777777" w:rsidR="00C6376F" w:rsidRPr="007A6A30" w:rsidRDefault="00C6376F" w:rsidP="009166EB">
                      <w:pPr>
                        <w:jc w:val="center"/>
                        <w:rPr>
                          <w:rFonts w:ascii="ＭＳ 明朝" w:eastAsia="ＭＳ 明朝" w:hAnsi="ＭＳ 明朝"/>
                          <w:sz w:val="24"/>
                          <w:szCs w:val="24"/>
                        </w:rPr>
                      </w:pPr>
                      <w:r w:rsidRPr="007A6A30">
                        <w:rPr>
                          <w:rFonts w:ascii="ＭＳ 明朝" w:eastAsia="ＭＳ 明朝" w:hAnsi="ＭＳ 明朝" w:hint="eastAsia"/>
                          <w:sz w:val="24"/>
                          <w:szCs w:val="24"/>
                        </w:rPr>
                        <w:t>（方法書から引用</w:t>
                      </w:r>
                      <w:r w:rsidRPr="007A6A30">
                        <w:rPr>
                          <w:rFonts w:ascii="ＭＳ 明朝" w:eastAsia="ＭＳ 明朝" w:hAnsi="ＭＳ 明朝"/>
                          <w:sz w:val="24"/>
                          <w:szCs w:val="24"/>
                        </w:rPr>
                        <w:t>）</w:t>
                      </w:r>
                    </w:p>
                  </w:txbxContent>
                </v:textbox>
              </v:shape>
            </w:pict>
          </mc:Fallback>
        </mc:AlternateContent>
      </w:r>
      <w:r w:rsidR="00BE4741" w:rsidRPr="00022779">
        <w:rPr>
          <w:rFonts w:ascii="ＭＳ 明朝" w:eastAsia="ＭＳ 明朝" w:hAnsi="ＭＳ 明朝" w:cs="Times New Roman"/>
          <w:b/>
          <w:noProof/>
          <w:kern w:val="0"/>
          <w:sz w:val="24"/>
          <w:szCs w:val="24"/>
        </w:rPr>
        <mc:AlternateContent>
          <mc:Choice Requires="wps">
            <w:drawing>
              <wp:inline distT="0" distB="0" distL="0" distR="0" wp14:anchorId="2A9F4DA8" wp14:editId="6A099D5B">
                <wp:extent cx="5743575" cy="234315"/>
                <wp:effectExtent l="0" t="0" r="0" b="0"/>
                <wp:docPr id="25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A3137" w14:textId="62FEB8E2" w:rsidR="00C6376F" w:rsidRPr="00D551A3" w:rsidRDefault="00C6376F" w:rsidP="006E2733">
                            <w:pPr>
                              <w:tabs>
                                <w:tab w:val="right" w:leader="dot" w:pos="9240"/>
                              </w:tabs>
                              <w:jc w:val="center"/>
                              <w:rPr>
                                <w:rFonts w:ascii="ＭＳ ゴシック" w:eastAsia="ＭＳ ゴシック" w:hAnsi="ＭＳ ゴシック"/>
                                <w:sz w:val="24"/>
                                <w:szCs w:val="24"/>
                              </w:rPr>
                            </w:pPr>
                            <w:r w:rsidRPr="00D551A3">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D551A3">
                              <w:rPr>
                                <w:rFonts w:ascii="ＭＳ ゴシック" w:eastAsia="ＭＳ ゴシック" w:hAnsi="ＭＳ ゴシック" w:hint="eastAsia"/>
                                <w:sz w:val="24"/>
                                <w:szCs w:val="24"/>
                              </w:rPr>
                              <w:t>13(2)</w:t>
                            </w:r>
                            <w:r>
                              <w:rPr>
                                <w:rFonts w:ascii="ＭＳ ゴシック" w:eastAsia="ＭＳ ゴシック" w:hAnsi="ＭＳ ゴシック" w:hint="eastAsia"/>
                                <w:sz w:val="24"/>
                                <w:szCs w:val="24"/>
                              </w:rPr>
                              <w:t xml:space="preserve">　工事関連車両の主要な走行ルート（</w:t>
                            </w:r>
                            <w:r w:rsidRPr="00D551A3">
                              <w:rPr>
                                <w:rFonts w:ascii="ＭＳ ゴシック" w:eastAsia="ＭＳ ゴシック" w:hAnsi="ＭＳ ゴシック" w:hint="eastAsia"/>
                                <w:sz w:val="24"/>
                                <w:szCs w:val="24"/>
                              </w:rPr>
                              <w:t>中期</w:t>
                            </w:r>
                            <w:r>
                              <w:rPr>
                                <w:rFonts w:ascii="ＭＳ ゴシック" w:eastAsia="ＭＳ ゴシック" w:hAnsi="ＭＳ ゴシック" w:hint="eastAsia"/>
                                <w:sz w:val="24"/>
                                <w:szCs w:val="24"/>
                              </w:rPr>
                              <w:t>工事</w:t>
                            </w:r>
                            <w:r w:rsidRPr="00D551A3">
                              <w:rPr>
                                <w:rFonts w:ascii="ＭＳ ゴシック" w:eastAsia="ＭＳ ゴシック" w:hAnsi="ＭＳ ゴシック"/>
                                <w:sz w:val="24"/>
                                <w:szCs w:val="24"/>
                              </w:rPr>
                              <w:t>・後期</w:t>
                            </w:r>
                            <w:r>
                              <w:rPr>
                                <w:rFonts w:ascii="ＭＳ ゴシック" w:eastAsia="ＭＳ ゴシック" w:hAnsi="ＭＳ ゴシック" w:hint="eastAsia"/>
                                <w:sz w:val="24"/>
                                <w:szCs w:val="24"/>
                              </w:rPr>
                              <w:t>工事</w:t>
                            </w:r>
                            <w:r w:rsidRPr="00D551A3">
                              <w:rPr>
                                <w:rFonts w:ascii="ＭＳ ゴシック" w:eastAsia="ＭＳ ゴシック" w:hAnsi="ＭＳ ゴシック" w:hint="eastAsia"/>
                                <w:sz w:val="24"/>
                                <w:szCs w:val="24"/>
                              </w:rPr>
                              <w:t>）</w:t>
                            </w:r>
                          </w:p>
                        </w:txbxContent>
                      </wps:txbx>
                      <wps:bodyPr rot="0" vert="horz" wrap="square" lIns="74295" tIns="8890" rIns="74295" bIns="8890" anchor="t" anchorCtr="0" upright="1">
                        <a:noAutofit/>
                      </wps:bodyPr>
                    </wps:wsp>
                  </a:graphicData>
                </a:graphic>
              </wp:inline>
            </w:drawing>
          </mc:Choice>
          <mc:Fallback>
            <w:pict>
              <v:shape w14:anchorId="2A9F4DA8" id="Text Box 143" o:spid="_x0000_s1055" type="#_x0000_t202" style="width:452.25pt;height:1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oHXvAIAAMM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" filled="f" stroked="f">
                <v:textbox inset="5.85pt,.7pt,5.85pt,.7pt">
                  <w:txbxContent>
                    <w:p w14:paraId="0A9A3137" w14:textId="62FEB8E2" w:rsidR="00C6376F" w:rsidRPr="00D551A3" w:rsidRDefault="00C6376F" w:rsidP="006E2733">
                      <w:pPr>
                        <w:tabs>
                          <w:tab w:val="right" w:leader="dot" w:pos="9240"/>
                        </w:tabs>
                        <w:jc w:val="center"/>
                        <w:rPr>
                          <w:rFonts w:ascii="ＭＳ ゴシック" w:eastAsia="ＭＳ ゴシック" w:hAnsi="ＭＳ ゴシック"/>
                          <w:sz w:val="24"/>
                          <w:szCs w:val="24"/>
                        </w:rPr>
                      </w:pPr>
                      <w:r w:rsidRPr="00D551A3">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D551A3">
                        <w:rPr>
                          <w:rFonts w:ascii="ＭＳ ゴシック" w:eastAsia="ＭＳ ゴシック" w:hAnsi="ＭＳ ゴシック" w:hint="eastAsia"/>
                          <w:sz w:val="24"/>
                          <w:szCs w:val="24"/>
                        </w:rPr>
                        <w:t>13(2)</w:t>
                      </w:r>
                      <w:r>
                        <w:rPr>
                          <w:rFonts w:ascii="ＭＳ ゴシック" w:eastAsia="ＭＳ ゴシック" w:hAnsi="ＭＳ ゴシック" w:hint="eastAsia"/>
                          <w:sz w:val="24"/>
                          <w:szCs w:val="24"/>
                        </w:rPr>
                        <w:t xml:space="preserve">　工事関連車両の主要な走行ルート（</w:t>
                      </w:r>
                      <w:r w:rsidRPr="00D551A3">
                        <w:rPr>
                          <w:rFonts w:ascii="ＭＳ ゴシック" w:eastAsia="ＭＳ ゴシック" w:hAnsi="ＭＳ ゴシック" w:hint="eastAsia"/>
                          <w:sz w:val="24"/>
                          <w:szCs w:val="24"/>
                        </w:rPr>
                        <w:t>中期</w:t>
                      </w:r>
                      <w:r>
                        <w:rPr>
                          <w:rFonts w:ascii="ＭＳ ゴシック" w:eastAsia="ＭＳ ゴシック" w:hAnsi="ＭＳ ゴシック" w:hint="eastAsia"/>
                          <w:sz w:val="24"/>
                          <w:szCs w:val="24"/>
                        </w:rPr>
                        <w:t>工事</w:t>
                      </w:r>
                      <w:r w:rsidRPr="00D551A3">
                        <w:rPr>
                          <w:rFonts w:ascii="ＭＳ ゴシック" w:eastAsia="ＭＳ ゴシック" w:hAnsi="ＭＳ ゴシック"/>
                          <w:sz w:val="24"/>
                          <w:szCs w:val="24"/>
                        </w:rPr>
                        <w:t>・後期</w:t>
                      </w:r>
                      <w:r>
                        <w:rPr>
                          <w:rFonts w:ascii="ＭＳ ゴシック" w:eastAsia="ＭＳ ゴシック" w:hAnsi="ＭＳ ゴシック" w:hint="eastAsia"/>
                          <w:sz w:val="24"/>
                          <w:szCs w:val="24"/>
                        </w:rPr>
                        <w:t>工事</w:t>
                      </w:r>
                      <w:r w:rsidRPr="00D551A3">
                        <w:rPr>
                          <w:rFonts w:ascii="ＭＳ ゴシック" w:eastAsia="ＭＳ ゴシック" w:hAnsi="ＭＳ ゴシック" w:hint="eastAsia"/>
                          <w:sz w:val="24"/>
                          <w:szCs w:val="24"/>
                        </w:rPr>
                        <w:t>）</w:t>
                      </w:r>
                    </w:p>
                  </w:txbxContent>
                </v:textbox>
                <w10:anchorlock/>
              </v:shape>
            </w:pict>
          </mc:Fallback>
        </mc:AlternateContent>
      </w:r>
      <w:r w:rsidR="00BE4741" w:rsidRPr="00022779">
        <w:rPr>
          <w:rFonts w:ascii="ＭＳ 明朝" w:eastAsia="ＭＳ 明朝" w:hAnsi="ＭＳ 明朝"/>
          <w:noProof/>
          <w:sz w:val="24"/>
          <w:szCs w:val="24"/>
        </w:rPr>
        <w:drawing>
          <wp:anchor distT="0" distB="0" distL="114300" distR="114300" simplePos="0" relativeHeight="251658237" behindDoc="0" locked="1" layoutInCell="1" allowOverlap="1" wp14:anchorId="131E7538" wp14:editId="5883DDDD">
            <wp:simplePos x="0" y="0"/>
            <wp:positionH relativeFrom="column">
              <wp:posOffset>-2460</wp:posOffset>
            </wp:positionH>
            <wp:positionV relativeFrom="paragraph">
              <wp:posOffset>252183</wp:posOffset>
            </wp:positionV>
            <wp:extent cx="5720760" cy="8413920"/>
            <wp:effectExtent l="0" t="0" r="0" b="6350"/>
            <wp:wrapSquare wrapText="bothSides"/>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720760" cy="8413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586A9C" w14:textId="00E528E5" w:rsidR="00D551A3" w:rsidRDefault="00D551A3">
      <w:pPr>
        <w:widowControl/>
        <w:jc w:val="left"/>
        <w:rPr>
          <w:rFonts w:ascii="ＭＳ ゴシック" w:eastAsia="ＭＳ ゴシック" w:hAnsi="ＭＳ ゴシック"/>
          <w:sz w:val="24"/>
          <w:szCs w:val="24"/>
        </w:rPr>
      </w:pPr>
      <w:r>
        <w:rPr>
          <w:rFonts w:ascii="ＭＳ ゴシック" w:eastAsia="ＭＳ ゴシック" w:hAnsi="ＭＳ ゴシック"/>
          <w:sz w:val="24"/>
          <w:szCs w:val="24"/>
        </w:rPr>
        <w:br w:type="page"/>
      </w:r>
    </w:p>
    <w:p w14:paraId="6DB867AC" w14:textId="52CE607D" w:rsidR="00EC6AB7" w:rsidRPr="005A01F8" w:rsidRDefault="002C0DCC" w:rsidP="005A01F8">
      <w:pPr>
        <w:pStyle w:val="2"/>
        <w:rPr>
          <w:rFonts w:ascii="ＭＳ ゴシック" w:eastAsia="ＭＳ ゴシック" w:hAnsi="ＭＳ ゴシック"/>
          <w:sz w:val="28"/>
          <w:szCs w:val="28"/>
        </w:rPr>
      </w:pPr>
      <w:r w:rsidRPr="00363356">
        <w:rPr>
          <w:rFonts w:ascii="ＭＳ ゴシック" w:eastAsia="ＭＳ ゴシック" w:hAnsi="ＭＳ ゴシック" w:hint="eastAsia"/>
          <w:sz w:val="28"/>
          <w:szCs w:val="28"/>
        </w:rPr>
        <w:t xml:space="preserve">２　</w:t>
      </w:r>
      <w:r w:rsidR="00EC6AB7" w:rsidRPr="00363356">
        <w:rPr>
          <w:rFonts w:ascii="ＭＳ ゴシック" w:eastAsia="ＭＳ ゴシック" w:hAnsi="ＭＳ ゴシック" w:hint="eastAsia"/>
          <w:sz w:val="28"/>
          <w:szCs w:val="28"/>
        </w:rPr>
        <w:t>環境影響評価を実施する地域</w:t>
      </w:r>
    </w:p>
    <w:p w14:paraId="351CCA29" w14:textId="6A84749E" w:rsidR="00EC6AB7" w:rsidRPr="00022779" w:rsidRDefault="00EC6AB7" w:rsidP="004523F0">
      <w:pPr>
        <w:tabs>
          <w:tab w:val="right" w:leader="dot" w:pos="9240"/>
        </w:tabs>
        <w:ind w:leftChars="100" w:left="202" w:firstLineChars="100" w:firstLine="232"/>
        <w:rPr>
          <w:rFonts w:ascii="ＭＳ 明朝" w:eastAsia="ＭＳ 明朝" w:hAnsi="ＭＳ 明朝"/>
          <w:sz w:val="24"/>
          <w:szCs w:val="24"/>
        </w:rPr>
      </w:pPr>
      <w:r w:rsidRPr="00022779">
        <w:rPr>
          <w:rFonts w:ascii="ＭＳ 明朝" w:eastAsia="ＭＳ 明朝" w:hAnsi="ＭＳ 明朝" w:hint="eastAsia"/>
          <w:sz w:val="24"/>
          <w:szCs w:val="24"/>
        </w:rPr>
        <w:t>環境影響評価を実施する</w:t>
      </w:r>
      <w:r w:rsidR="007F55F0">
        <w:rPr>
          <w:rFonts w:ascii="ＭＳ 明朝" w:eastAsia="ＭＳ 明朝" w:hAnsi="ＭＳ 明朝" w:hint="eastAsia"/>
          <w:sz w:val="24"/>
          <w:szCs w:val="24"/>
        </w:rPr>
        <w:t>地域</w:t>
      </w:r>
      <w:r w:rsidR="00F67DBE">
        <w:rPr>
          <w:rFonts w:ascii="ＭＳ 明朝" w:eastAsia="ＭＳ 明朝" w:hAnsi="ＭＳ 明朝" w:hint="eastAsia"/>
          <w:sz w:val="24"/>
          <w:szCs w:val="24"/>
        </w:rPr>
        <w:t>は、事業の内容</w:t>
      </w:r>
      <w:r w:rsidR="002242DE">
        <w:rPr>
          <w:rFonts w:ascii="ＭＳ 明朝" w:eastAsia="ＭＳ 明朝" w:hAnsi="ＭＳ 明朝" w:hint="eastAsia"/>
          <w:sz w:val="24"/>
          <w:szCs w:val="24"/>
        </w:rPr>
        <w:t>を勘案</w:t>
      </w:r>
      <w:r w:rsidR="007F55F0">
        <w:rPr>
          <w:rFonts w:ascii="ＭＳ 明朝" w:eastAsia="ＭＳ 明朝" w:hAnsi="ＭＳ 明朝" w:hint="eastAsia"/>
          <w:sz w:val="24"/>
          <w:szCs w:val="24"/>
        </w:rPr>
        <w:t>し</w:t>
      </w:r>
      <w:r w:rsidR="00F67DBE">
        <w:rPr>
          <w:rFonts w:ascii="ＭＳ 明朝" w:eastAsia="ＭＳ 明朝" w:hAnsi="ＭＳ 明朝" w:hint="eastAsia"/>
          <w:sz w:val="24"/>
          <w:szCs w:val="24"/>
        </w:rPr>
        <w:t>、</w:t>
      </w:r>
      <w:r w:rsidRPr="00022779">
        <w:rPr>
          <w:rFonts w:ascii="ＭＳ 明朝" w:eastAsia="ＭＳ 明朝" w:hAnsi="ＭＳ 明朝" w:hint="eastAsia"/>
          <w:sz w:val="24"/>
          <w:szCs w:val="24"/>
        </w:rPr>
        <w:t>環境影響が及ぶと想定される</w:t>
      </w:r>
      <w:r w:rsidR="00F67DBE">
        <w:rPr>
          <w:rFonts w:ascii="ＭＳ 明朝" w:eastAsia="ＭＳ 明朝" w:hAnsi="ＭＳ 明朝" w:hint="eastAsia"/>
          <w:sz w:val="24"/>
          <w:szCs w:val="24"/>
        </w:rPr>
        <w:t>地域として</w:t>
      </w:r>
      <w:r w:rsidRPr="00022779">
        <w:rPr>
          <w:rFonts w:ascii="ＭＳ 明朝" w:eastAsia="ＭＳ 明朝" w:hAnsi="ＭＳ 明朝" w:hint="eastAsia"/>
          <w:sz w:val="24"/>
          <w:szCs w:val="24"/>
        </w:rPr>
        <w:t>阪南市</w:t>
      </w:r>
      <w:r w:rsidR="00F67DBE">
        <w:rPr>
          <w:rFonts w:ascii="ＭＳ 明朝" w:eastAsia="ＭＳ 明朝" w:hAnsi="ＭＳ 明朝" w:hint="eastAsia"/>
          <w:sz w:val="24"/>
          <w:szCs w:val="24"/>
        </w:rPr>
        <w:t>域を選定</w:t>
      </w:r>
      <w:r w:rsidR="007F55F0">
        <w:rPr>
          <w:rFonts w:ascii="ＭＳ 明朝" w:eastAsia="ＭＳ 明朝" w:hAnsi="ＭＳ 明朝" w:hint="eastAsia"/>
          <w:sz w:val="24"/>
          <w:szCs w:val="24"/>
        </w:rPr>
        <w:t>している</w:t>
      </w:r>
      <w:r w:rsidRPr="00022779">
        <w:rPr>
          <w:rFonts w:ascii="ＭＳ 明朝" w:eastAsia="ＭＳ 明朝" w:hAnsi="ＭＳ 明朝" w:hint="eastAsia"/>
          <w:sz w:val="24"/>
          <w:szCs w:val="24"/>
        </w:rPr>
        <w:t>。</w:t>
      </w:r>
    </w:p>
    <w:p w14:paraId="7154EE2C" w14:textId="00E86006" w:rsidR="00C55F29" w:rsidRPr="00022779" w:rsidRDefault="00C55F29">
      <w:pPr>
        <w:widowControl/>
        <w:jc w:val="left"/>
        <w:rPr>
          <w:rFonts w:ascii="ＭＳ 明朝" w:eastAsia="ＭＳ 明朝" w:hAnsi="ＭＳ 明朝"/>
          <w:sz w:val="24"/>
          <w:szCs w:val="24"/>
        </w:rPr>
      </w:pPr>
      <w:r w:rsidRPr="00022779">
        <w:rPr>
          <w:rFonts w:ascii="ＭＳ 明朝" w:eastAsia="ＭＳ 明朝" w:hAnsi="ＭＳ 明朝"/>
          <w:sz w:val="24"/>
          <w:szCs w:val="24"/>
        </w:rPr>
        <w:br w:type="page"/>
      </w:r>
    </w:p>
    <w:p w14:paraId="6C4C06B2" w14:textId="02EEEFF0" w:rsidR="002C0DCC" w:rsidRPr="005A01F8" w:rsidRDefault="002C0DCC" w:rsidP="005A01F8">
      <w:pPr>
        <w:pStyle w:val="2"/>
        <w:rPr>
          <w:rFonts w:ascii="ＭＳ ゴシック" w:eastAsia="ＭＳ ゴシック" w:hAnsi="ＭＳ ゴシック"/>
          <w:sz w:val="28"/>
          <w:szCs w:val="28"/>
        </w:rPr>
      </w:pPr>
      <w:r w:rsidRPr="00363356">
        <w:rPr>
          <w:rFonts w:ascii="ＭＳ ゴシック" w:eastAsia="ＭＳ ゴシック" w:hAnsi="ＭＳ ゴシック" w:hint="eastAsia"/>
          <w:sz w:val="28"/>
          <w:szCs w:val="28"/>
        </w:rPr>
        <w:t>３　環境影響要因及び環境影響評価の項目</w:t>
      </w:r>
    </w:p>
    <w:p w14:paraId="2377775F" w14:textId="43CE8A5E" w:rsidR="002C0DCC" w:rsidRDefault="002C0DCC" w:rsidP="00B2777B">
      <w:pPr>
        <w:tabs>
          <w:tab w:val="right" w:leader="dot" w:pos="9240"/>
        </w:tabs>
        <w:ind w:firstLineChars="200" w:firstLine="463"/>
        <w:rPr>
          <w:rFonts w:ascii="ＭＳ 明朝" w:eastAsia="ＭＳ 明朝" w:hAnsi="ＭＳ 明朝"/>
          <w:sz w:val="24"/>
          <w:szCs w:val="24"/>
        </w:rPr>
      </w:pPr>
      <w:r w:rsidRPr="00022779">
        <w:rPr>
          <w:rFonts w:ascii="ＭＳ 明朝" w:eastAsia="ＭＳ 明朝" w:hAnsi="ＭＳ 明朝" w:hint="eastAsia"/>
          <w:sz w:val="24"/>
          <w:szCs w:val="24"/>
        </w:rPr>
        <w:t>環境影響要因及び環境影響評価項目を表</w:t>
      </w:r>
      <w:r w:rsidR="00F67DBE">
        <w:rPr>
          <w:rFonts w:ascii="ＭＳ 明朝" w:eastAsia="ＭＳ 明朝" w:hAnsi="ＭＳ 明朝" w:hint="eastAsia"/>
          <w:sz w:val="24"/>
          <w:szCs w:val="24"/>
        </w:rPr>
        <w:t>1-</w:t>
      </w:r>
      <w:r w:rsidR="00350944">
        <w:rPr>
          <w:rFonts w:ascii="ＭＳ 明朝" w:eastAsia="ＭＳ 明朝" w:hAnsi="ＭＳ 明朝" w:hint="eastAsia"/>
          <w:sz w:val="24"/>
          <w:szCs w:val="24"/>
        </w:rPr>
        <w:t>5</w:t>
      </w:r>
      <w:r w:rsidRPr="00022779">
        <w:rPr>
          <w:rFonts w:ascii="ＭＳ 明朝" w:eastAsia="ＭＳ 明朝" w:hAnsi="ＭＳ 明朝" w:hint="eastAsia"/>
          <w:sz w:val="24"/>
          <w:szCs w:val="24"/>
        </w:rPr>
        <w:t>のとおり選定している。</w:t>
      </w:r>
    </w:p>
    <w:p w14:paraId="6598F96E" w14:textId="761DDCB5" w:rsidR="009C472E" w:rsidRPr="00D551A3" w:rsidRDefault="00D551A3" w:rsidP="00562D0C">
      <w:pPr>
        <w:spacing w:beforeLines="50" w:before="218"/>
        <w:ind w:leftChars="250" w:left="504" w:rightChars="339" w:right="683"/>
        <w:jc w:val="center"/>
        <w:rPr>
          <w:rFonts w:ascii="ＭＳ ゴシック" w:eastAsia="ＭＳ ゴシック" w:hAnsi="ＭＳ ゴシック"/>
          <w:sz w:val="24"/>
          <w:szCs w:val="24"/>
        </w:rPr>
      </w:pPr>
      <w:r w:rsidRPr="00D551A3">
        <w:rPr>
          <w:rFonts w:ascii="ＭＳ ゴシック" w:eastAsia="ＭＳ ゴシック" w:hAnsi="ＭＳ ゴシック" w:hint="eastAsia"/>
          <w:sz w:val="24"/>
          <w:szCs w:val="24"/>
        </w:rPr>
        <w:t>表</w:t>
      </w:r>
      <w:r w:rsidR="00F67DBE">
        <w:rPr>
          <w:rFonts w:ascii="ＭＳ ゴシック" w:eastAsia="ＭＳ ゴシック" w:hAnsi="ＭＳ ゴシック" w:hint="eastAsia"/>
          <w:sz w:val="24"/>
          <w:szCs w:val="24"/>
        </w:rPr>
        <w:t>1-</w:t>
      </w:r>
      <w:r w:rsidR="00350944">
        <w:rPr>
          <w:rFonts w:ascii="ＭＳ ゴシック" w:eastAsia="ＭＳ ゴシック" w:hAnsi="ＭＳ ゴシック" w:hint="eastAsia"/>
          <w:sz w:val="24"/>
          <w:szCs w:val="24"/>
        </w:rPr>
        <w:t>5</w:t>
      </w:r>
      <w:r w:rsidRPr="00D551A3">
        <w:rPr>
          <w:rFonts w:ascii="ＭＳ ゴシック" w:eastAsia="ＭＳ ゴシック" w:hAnsi="ＭＳ ゴシック" w:hint="eastAsia"/>
          <w:sz w:val="24"/>
          <w:szCs w:val="24"/>
        </w:rPr>
        <w:t xml:space="preserve">　</w:t>
      </w:r>
      <w:r w:rsidR="009C472E" w:rsidRPr="00D551A3">
        <w:rPr>
          <w:rFonts w:ascii="ＭＳ ゴシック" w:eastAsia="ＭＳ ゴシック" w:hAnsi="ＭＳ ゴシック" w:hint="eastAsia"/>
          <w:sz w:val="24"/>
          <w:szCs w:val="24"/>
        </w:rPr>
        <w:t>環境影響要因及び環境影響評価項目</w:t>
      </w:r>
    </w:p>
    <w:tbl>
      <w:tblPr>
        <w:tblW w:w="934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000" w:firstRow="0" w:lastRow="0" w:firstColumn="0" w:lastColumn="0" w:noHBand="0" w:noVBand="0"/>
      </w:tblPr>
      <w:tblGrid>
        <w:gridCol w:w="851"/>
        <w:gridCol w:w="1690"/>
        <w:gridCol w:w="1560"/>
        <w:gridCol w:w="851"/>
        <w:gridCol w:w="992"/>
        <w:gridCol w:w="851"/>
        <w:gridCol w:w="850"/>
        <w:gridCol w:w="851"/>
        <w:gridCol w:w="850"/>
      </w:tblGrid>
      <w:tr w:rsidR="002F34B4" w:rsidRPr="0020439F" w14:paraId="0CD626C3" w14:textId="77777777" w:rsidTr="0067601C">
        <w:trPr>
          <w:cantSplit/>
          <w:trHeight w:val="70"/>
        </w:trPr>
        <w:tc>
          <w:tcPr>
            <w:tcW w:w="4101" w:type="dxa"/>
            <w:gridSpan w:val="3"/>
            <w:tcBorders>
              <w:top w:val="single" w:sz="12" w:space="0" w:color="auto"/>
              <w:left w:val="single" w:sz="12" w:space="0" w:color="auto"/>
              <w:bottom w:val="single" w:sz="4" w:space="0" w:color="auto"/>
              <w:right w:val="nil"/>
            </w:tcBorders>
            <w:shd w:val="clear" w:color="auto" w:fill="auto"/>
            <w:vAlign w:val="center"/>
          </w:tcPr>
          <w:p w14:paraId="2E76EF08" w14:textId="1BB03778" w:rsidR="002F34B4" w:rsidRPr="0020439F" w:rsidRDefault="002F34B4" w:rsidP="00535495">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環境項目</w:t>
            </w:r>
          </w:p>
        </w:tc>
        <w:tc>
          <w:tcPr>
            <w:tcW w:w="5245" w:type="dxa"/>
            <w:gridSpan w:val="6"/>
            <w:tcBorders>
              <w:top w:val="single" w:sz="12" w:space="0" w:color="auto"/>
              <w:right w:val="single" w:sz="12" w:space="0" w:color="auto"/>
            </w:tcBorders>
            <w:shd w:val="clear" w:color="auto" w:fill="auto"/>
            <w:vAlign w:val="center"/>
          </w:tcPr>
          <w:p w14:paraId="23BCD795" w14:textId="5760F02D" w:rsidR="002F34B4" w:rsidRPr="0020439F" w:rsidRDefault="005E7F00" w:rsidP="00A629FD">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環境影響要因</w:t>
            </w:r>
          </w:p>
        </w:tc>
      </w:tr>
      <w:tr w:rsidR="002F34B4" w:rsidRPr="0020439F" w14:paraId="750FED1D" w14:textId="77777777" w:rsidTr="0067601C">
        <w:trPr>
          <w:cantSplit/>
          <w:trHeight w:hRule="exact" w:val="227"/>
        </w:trPr>
        <w:tc>
          <w:tcPr>
            <w:tcW w:w="851" w:type="dxa"/>
            <w:vMerge w:val="restart"/>
            <w:tcBorders>
              <w:top w:val="single" w:sz="4" w:space="0" w:color="auto"/>
              <w:left w:val="single" w:sz="12" w:space="0" w:color="auto"/>
              <w:right w:val="nil"/>
            </w:tcBorders>
            <w:shd w:val="clear" w:color="auto" w:fill="auto"/>
            <w:vAlign w:val="center"/>
          </w:tcPr>
          <w:p w14:paraId="0E99AC3B" w14:textId="74109628" w:rsidR="002F34B4" w:rsidRPr="0020439F" w:rsidRDefault="002F34B4" w:rsidP="00535495">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大項目</w:t>
            </w:r>
          </w:p>
        </w:tc>
        <w:tc>
          <w:tcPr>
            <w:tcW w:w="3250" w:type="dxa"/>
            <w:gridSpan w:val="2"/>
            <w:vMerge w:val="restart"/>
            <w:tcBorders>
              <w:top w:val="single" w:sz="4" w:space="0" w:color="auto"/>
              <w:right w:val="nil"/>
            </w:tcBorders>
            <w:shd w:val="clear" w:color="auto" w:fill="auto"/>
            <w:vAlign w:val="center"/>
          </w:tcPr>
          <w:p w14:paraId="38711F69" w14:textId="2F97BF3A" w:rsidR="002F34B4" w:rsidRPr="0020439F" w:rsidRDefault="002F34B4" w:rsidP="00535495">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小項目</w:t>
            </w:r>
          </w:p>
        </w:tc>
        <w:tc>
          <w:tcPr>
            <w:tcW w:w="851" w:type="dxa"/>
            <w:vMerge w:val="restart"/>
            <w:shd w:val="clear" w:color="auto" w:fill="auto"/>
            <w:tcMar>
              <w:left w:w="0" w:type="dxa"/>
              <w:right w:w="0" w:type="dxa"/>
            </w:tcMar>
            <w:vAlign w:val="center"/>
          </w:tcPr>
          <w:p w14:paraId="66CEE006" w14:textId="72720497" w:rsidR="002F34B4" w:rsidRPr="0020439F" w:rsidRDefault="002F34B4" w:rsidP="00A629FD">
            <w:pPr>
              <w:spacing w:line="240" w:lineRule="exact"/>
              <w:ind w:left="40" w:right="40"/>
              <w:jc w:val="center"/>
              <w:rPr>
                <w:rFonts w:ascii="ＭＳ 明朝" w:eastAsia="ＭＳ 明朝" w:hAnsi="ＭＳ 明朝"/>
                <w:sz w:val="17"/>
                <w:szCs w:val="17"/>
              </w:rPr>
            </w:pPr>
            <w:r w:rsidRPr="0020439F">
              <w:rPr>
                <w:rFonts w:ascii="ＭＳ 明朝" w:eastAsia="ＭＳ 明朝" w:hAnsi="ＭＳ 明朝" w:hint="eastAsia"/>
                <w:sz w:val="17"/>
                <w:szCs w:val="17"/>
              </w:rPr>
              <w:t>造成地の存在</w:t>
            </w:r>
          </w:p>
        </w:tc>
        <w:tc>
          <w:tcPr>
            <w:tcW w:w="1843" w:type="dxa"/>
            <w:gridSpan w:val="2"/>
            <w:shd w:val="clear" w:color="auto" w:fill="auto"/>
            <w:vAlign w:val="center"/>
          </w:tcPr>
          <w:p w14:paraId="29754110" w14:textId="2E9C0E66" w:rsidR="002F34B4" w:rsidRPr="0020439F" w:rsidRDefault="002F34B4" w:rsidP="00A629FD">
            <w:pPr>
              <w:spacing w:line="240" w:lineRule="exact"/>
              <w:ind w:leftChars="-43" w:left="-87" w:rightChars="-43" w:right="-87"/>
              <w:jc w:val="center"/>
              <w:rPr>
                <w:rFonts w:ascii="ＭＳ 明朝" w:eastAsia="ＭＳ 明朝" w:hAnsi="ＭＳ 明朝"/>
                <w:sz w:val="17"/>
                <w:szCs w:val="17"/>
              </w:rPr>
            </w:pPr>
            <w:r w:rsidRPr="0020439F">
              <w:rPr>
                <w:rFonts w:ascii="ＭＳ 明朝" w:eastAsia="ＭＳ 明朝" w:hAnsi="ＭＳ 明朝" w:hint="eastAsia"/>
                <w:sz w:val="17"/>
                <w:szCs w:val="17"/>
              </w:rPr>
              <w:t>施設の供用</w:t>
            </w:r>
          </w:p>
        </w:tc>
        <w:tc>
          <w:tcPr>
            <w:tcW w:w="2551" w:type="dxa"/>
            <w:gridSpan w:val="3"/>
            <w:tcBorders>
              <w:right w:val="single" w:sz="12" w:space="0" w:color="auto"/>
            </w:tcBorders>
            <w:shd w:val="clear" w:color="auto" w:fill="auto"/>
            <w:vAlign w:val="center"/>
          </w:tcPr>
          <w:p w14:paraId="124DD875" w14:textId="0CC2C567" w:rsidR="002F34B4" w:rsidRPr="0020439F" w:rsidRDefault="002F34B4" w:rsidP="00A629FD">
            <w:pPr>
              <w:spacing w:line="240" w:lineRule="exact"/>
              <w:ind w:leftChars="-43" w:left="-87" w:rightChars="-43" w:right="-87"/>
              <w:jc w:val="center"/>
              <w:rPr>
                <w:rFonts w:ascii="ＭＳ 明朝" w:eastAsia="ＭＳ 明朝" w:hAnsi="ＭＳ 明朝"/>
                <w:sz w:val="17"/>
                <w:szCs w:val="17"/>
              </w:rPr>
            </w:pPr>
            <w:r w:rsidRPr="0020439F">
              <w:rPr>
                <w:rFonts w:ascii="ＭＳ 明朝" w:eastAsia="ＭＳ 明朝" w:hAnsi="ＭＳ 明朝" w:hint="eastAsia"/>
                <w:sz w:val="17"/>
                <w:szCs w:val="17"/>
              </w:rPr>
              <w:t>工事の実施</w:t>
            </w:r>
          </w:p>
        </w:tc>
      </w:tr>
      <w:tr w:rsidR="0020439F" w:rsidRPr="0020439F" w14:paraId="04A0BFE3" w14:textId="77777777" w:rsidTr="0067601C">
        <w:trPr>
          <w:cantSplit/>
          <w:trHeight w:hRule="exact" w:val="496"/>
        </w:trPr>
        <w:tc>
          <w:tcPr>
            <w:tcW w:w="851" w:type="dxa"/>
            <w:vMerge/>
            <w:tcBorders>
              <w:left w:val="single" w:sz="12" w:space="0" w:color="auto"/>
            </w:tcBorders>
            <w:shd w:val="clear" w:color="auto" w:fill="auto"/>
            <w:vAlign w:val="center"/>
          </w:tcPr>
          <w:p w14:paraId="7F087781" w14:textId="77777777" w:rsidR="00535495" w:rsidRPr="0020439F" w:rsidRDefault="00535495" w:rsidP="00A629FD">
            <w:pPr>
              <w:spacing w:line="240" w:lineRule="exact"/>
              <w:jc w:val="center"/>
              <w:rPr>
                <w:rFonts w:ascii="ＭＳ 明朝" w:eastAsia="ＭＳ 明朝" w:hAnsi="ＭＳ 明朝"/>
                <w:sz w:val="17"/>
                <w:szCs w:val="17"/>
              </w:rPr>
            </w:pPr>
          </w:p>
        </w:tc>
        <w:tc>
          <w:tcPr>
            <w:tcW w:w="3250" w:type="dxa"/>
            <w:gridSpan w:val="2"/>
            <w:vMerge/>
            <w:tcBorders>
              <w:bottom w:val="single" w:sz="4" w:space="0" w:color="auto"/>
            </w:tcBorders>
            <w:shd w:val="clear" w:color="auto" w:fill="auto"/>
            <w:vAlign w:val="center"/>
          </w:tcPr>
          <w:p w14:paraId="02DD8761" w14:textId="3A39C6F1" w:rsidR="00535495" w:rsidRPr="0020439F" w:rsidRDefault="00535495" w:rsidP="00A629FD">
            <w:pPr>
              <w:spacing w:line="240" w:lineRule="exact"/>
              <w:rPr>
                <w:rFonts w:ascii="ＭＳ 明朝" w:eastAsia="ＭＳ 明朝" w:hAnsi="ＭＳ 明朝"/>
                <w:sz w:val="17"/>
                <w:szCs w:val="17"/>
              </w:rPr>
            </w:pPr>
          </w:p>
        </w:tc>
        <w:tc>
          <w:tcPr>
            <w:tcW w:w="851" w:type="dxa"/>
            <w:vMerge/>
            <w:tcBorders>
              <w:bottom w:val="single" w:sz="4" w:space="0" w:color="auto"/>
            </w:tcBorders>
            <w:shd w:val="clear" w:color="auto" w:fill="auto"/>
            <w:tcMar>
              <w:left w:w="0" w:type="dxa"/>
              <w:right w:w="0" w:type="dxa"/>
            </w:tcMar>
            <w:textDirection w:val="tbRlV"/>
            <w:vAlign w:val="center"/>
          </w:tcPr>
          <w:p w14:paraId="079F3CEE" w14:textId="09C1FF76" w:rsidR="00535495" w:rsidRPr="0020439F" w:rsidRDefault="00535495" w:rsidP="00A629FD">
            <w:pPr>
              <w:spacing w:line="240" w:lineRule="exact"/>
              <w:ind w:left="40" w:right="40"/>
              <w:jc w:val="center"/>
              <w:rPr>
                <w:rFonts w:ascii="ＭＳ 明朝" w:eastAsia="ＭＳ 明朝" w:hAnsi="ＭＳ 明朝"/>
                <w:spacing w:val="-10"/>
                <w:sz w:val="17"/>
                <w:szCs w:val="17"/>
              </w:rPr>
            </w:pPr>
          </w:p>
        </w:tc>
        <w:tc>
          <w:tcPr>
            <w:tcW w:w="992" w:type="dxa"/>
            <w:tcBorders>
              <w:bottom w:val="single" w:sz="4" w:space="0" w:color="auto"/>
            </w:tcBorders>
            <w:shd w:val="clear" w:color="auto" w:fill="auto"/>
            <w:vAlign w:val="center"/>
          </w:tcPr>
          <w:p w14:paraId="02F11BC8" w14:textId="71369FDD" w:rsidR="00535495" w:rsidRPr="0020439F" w:rsidRDefault="00535495" w:rsidP="002F34B4">
            <w:pPr>
              <w:spacing w:line="200" w:lineRule="exact"/>
              <w:ind w:left="40" w:right="40"/>
              <w:jc w:val="center"/>
              <w:rPr>
                <w:rFonts w:ascii="ＭＳ 明朝" w:eastAsia="ＭＳ 明朝" w:hAnsi="ＭＳ 明朝"/>
                <w:spacing w:val="-14"/>
                <w:sz w:val="17"/>
                <w:szCs w:val="17"/>
              </w:rPr>
            </w:pPr>
            <w:r w:rsidRPr="0020439F">
              <w:rPr>
                <w:rFonts w:ascii="ＭＳ 明朝" w:eastAsia="ＭＳ 明朝" w:hAnsi="ＭＳ 明朝" w:hint="eastAsia"/>
                <w:spacing w:val="-14"/>
                <w:sz w:val="17"/>
                <w:szCs w:val="17"/>
              </w:rPr>
              <w:t>立地する施設</w:t>
            </w:r>
            <w:r w:rsidR="00985B16" w:rsidRPr="0020439F">
              <w:rPr>
                <w:rFonts w:ascii="ＭＳ 明朝" w:eastAsia="ＭＳ 明朝" w:hAnsi="ＭＳ 明朝" w:hint="eastAsia"/>
                <w:spacing w:val="-14"/>
                <w:sz w:val="17"/>
                <w:szCs w:val="17"/>
              </w:rPr>
              <w:t>の供用</w:t>
            </w:r>
          </w:p>
        </w:tc>
        <w:tc>
          <w:tcPr>
            <w:tcW w:w="851" w:type="dxa"/>
            <w:tcBorders>
              <w:bottom w:val="single" w:sz="4" w:space="0" w:color="auto"/>
            </w:tcBorders>
            <w:shd w:val="clear" w:color="auto" w:fill="auto"/>
            <w:tcMar>
              <w:left w:w="0" w:type="dxa"/>
              <w:right w:w="0" w:type="dxa"/>
            </w:tcMar>
            <w:vAlign w:val="center"/>
          </w:tcPr>
          <w:p w14:paraId="76C37D4B" w14:textId="27FB8ADB" w:rsidR="00535495" w:rsidRPr="0020439F" w:rsidRDefault="00535495" w:rsidP="002F34B4">
            <w:pPr>
              <w:spacing w:line="200" w:lineRule="exact"/>
              <w:ind w:left="40" w:right="40"/>
              <w:jc w:val="center"/>
              <w:rPr>
                <w:rFonts w:ascii="ＭＳ 明朝" w:eastAsia="ＭＳ 明朝" w:hAnsi="ＭＳ 明朝"/>
                <w:spacing w:val="-10"/>
                <w:sz w:val="17"/>
                <w:szCs w:val="17"/>
              </w:rPr>
            </w:pPr>
            <w:r w:rsidRPr="0020439F">
              <w:rPr>
                <w:rFonts w:ascii="ＭＳ 明朝" w:eastAsia="ＭＳ 明朝" w:hAnsi="ＭＳ 明朝" w:hint="eastAsia"/>
                <w:spacing w:val="-10"/>
                <w:sz w:val="17"/>
                <w:szCs w:val="17"/>
              </w:rPr>
              <w:t>施設関連車両の走行</w:t>
            </w:r>
          </w:p>
        </w:tc>
        <w:tc>
          <w:tcPr>
            <w:tcW w:w="850" w:type="dxa"/>
            <w:tcBorders>
              <w:bottom w:val="single" w:sz="4" w:space="0" w:color="auto"/>
            </w:tcBorders>
            <w:shd w:val="clear" w:color="auto" w:fill="auto"/>
            <w:tcMar>
              <w:left w:w="0" w:type="dxa"/>
              <w:right w:w="0" w:type="dxa"/>
            </w:tcMar>
            <w:vAlign w:val="center"/>
          </w:tcPr>
          <w:p w14:paraId="44AA994B" w14:textId="65E88CB8" w:rsidR="00535495" w:rsidRPr="0020439F" w:rsidRDefault="00535495" w:rsidP="0020439F">
            <w:pPr>
              <w:spacing w:line="200" w:lineRule="exact"/>
              <w:ind w:left="40" w:right="40"/>
              <w:jc w:val="center"/>
              <w:rPr>
                <w:rFonts w:ascii="ＭＳ 明朝" w:eastAsia="ＭＳ 明朝" w:hAnsi="ＭＳ 明朝"/>
                <w:spacing w:val="-10"/>
                <w:sz w:val="17"/>
                <w:szCs w:val="17"/>
              </w:rPr>
            </w:pPr>
            <w:r w:rsidRPr="0020439F">
              <w:rPr>
                <w:rFonts w:ascii="ＭＳ 明朝" w:eastAsia="ＭＳ 明朝" w:hAnsi="ＭＳ 明朝" w:hint="eastAsia"/>
                <w:spacing w:val="-10"/>
                <w:sz w:val="17"/>
                <w:szCs w:val="17"/>
              </w:rPr>
              <w:t>建設機械の稼働</w:t>
            </w:r>
          </w:p>
        </w:tc>
        <w:tc>
          <w:tcPr>
            <w:tcW w:w="851" w:type="dxa"/>
            <w:tcBorders>
              <w:bottom w:val="single" w:sz="4" w:space="0" w:color="auto"/>
            </w:tcBorders>
            <w:shd w:val="clear" w:color="auto" w:fill="auto"/>
            <w:tcMar>
              <w:left w:w="0" w:type="dxa"/>
              <w:right w:w="0" w:type="dxa"/>
            </w:tcMar>
            <w:vAlign w:val="center"/>
          </w:tcPr>
          <w:p w14:paraId="5FC79D3F" w14:textId="73EC52E2" w:rsidR="00535495" w:rsidRPr="0020439F" w:rsidRDefault="00535495" w:rsidP="0020439F">
            <w:pPr>
              <w:spacing w:line="200" w:lineRule="exact"/>
              <w:ind w:left="40" w:right="40"/>
              <w:jc w:val="center"/>
              <w:rPr>
                <w:rFonts w:ascii="ＭＳ 明朝" w:eastAsia="ＭＳ 明朝" w:hAnsi="ＭＳ 明朝"/>
                <w:spacing w:val="-10"/>
                <w:sz w:val="17"/>
                <w:szCs w:val="17"/>
              </w:rPr>
            </w:pPr>
            <w:r w:rsidRPr="0020439F">
              <w:rPr>
                <w:rFonts w:ascii="ＭＳ 明朝" w:eastAsia="ＭＳ 明朝" w:hAnsi="ＭＳ 明朝" w:hint="eastAsia"/>
                <w:spacing w:val="-10"/>
                <w:sz w:val="17"/>
                <w:szCs w:val="17"/>
              </w:rPr>
              <w:t>工事関連車両の走行</w:t>
            </w:r>
          </w:p>
        </w:tc>
        <w:tc>
          <w:tcPr>
            <w:tcW w:w="850" w:type="dxa"/>
            <w:tcBorders>
              <w:bottom w:val="single" w:sz="4" w:space="0" w:color="auto"/>
              <w:right w:val="single" w:sz="12" w:space="0" w:color="auto"/>
            </w:tcBorders>
            <w:shd w:val="clear" w:color="auto" w:fill="auto"/>
            <w:tcMar>
              <w:left w:w="0" w:type="dxa"/>
              <w:right w:w="0" w:type="dxa"/>
            </w:tcMar>
            <w:vAlign w:val="center"/>
          </w:tcPr>
          <w:p w14:paraId="07E87346" w14:textId="77777777" w:rsidR="00535495" w:rsidRPr="0020439F" w:rsidRDefault="00535495" w:rsidP="0020439F">
            <w:pPr>
              <w:spacing w:line="200" w:lineRule="exact"/>
              <w:ind w:left="40" w:right="40"/>
              <w:jc w:val="center"/>
              <w:rPr>
                <w:rFonts w:ascii="ＭＳ 明朝" w:eastAsia="ＭＳ 明朝" w:hAnsi="ＭＳ 明朝"/>
                <w:spacing w:val="-10"/>
                <w:sz w:val="17"/>
                <w:szCs w:val="17"/>
              </w:rPr>
            </w:pPr>
            <w:r w:rsidRPr="0020439F">
              <w:rPr>
                <w:rFonts w:ascii="ＭＳ 明朝" w:eastAsia="ＭＳ 明朝" w:hAnsi="ＭＳ 明朝" w:hint="eastAsia"/>
                <w:spacing w:val="-10"/>
                <w:sz w:val="17"/>
                <w:szCs w:val="17"/>
              </w:rPr>
              <w:t>土地の改変</w:t>
            </w:r>
          </w:p>
        </w:tc>
      </w:tr>
      <w:tr w:rsidR="002F34B4" w:rsidRPr="0020439F" w14:paraId="270EE6B7" w14:textId="77777777" w:rsidTr="0067601C">
        <w:trPr>
          <w:cantSplit/>
          <w:trHeight w:hRule="exact" w:val="227"/>
        </w:trPr>
        <w:tc>
          <w:tcPr>
            <w:tcW w:w="851" w:type="dxa"/>
            <w:vMerge w:val="restart"/>
            <w:tcBorders>
              <w:left w:val="single" w:sz="12" w:space="0" w:color="auto"/>
            </w:tcBorders>
            <w:shd w:val="clear" w:color="auto" w:fill="auto"/>
            <w:vAlign w:val="center"/>
          </w:tcPr>
          <w:p w14:paraId="25EE13C0" w14:textId="77777777" w:rsidR="002F34B4" w:rsidRPr="0020439F" w:rsidRDefault="002F34B4" w:rsidP="001667B5">
            <w:pPr>
              <w:spacing w:line="240" w:lineRule="exact"/>
              <w:jc w:val="left"/>
              <w:rPr>
                <w:rFonts w:ascii="ＭＳ 明朝" w:eastAsia="ＭＳ 明朝" w:hAnsi="ＭＳ 明朝"/>
                <w:sz w:val="17"/>
                <w:szCs w:val="17"/>
              </w:rPr>
            </w:pPr>
            <w:r w:rsidRPr="0020439F">
              <w:rPr>
                <w:rFonts w:ascii="ＭＳ 明朝" w:eastAsia="ＭＳ 明朝" w:hAnsi="ＭＳ 明朝" w:hint="eastAsia"/>
                <w:sz w:val="17"/>
                <w:szCs w:val="17"/>
              </w:rPr>
              <w:t>大気質</w:t>
            </w:r>
          </w:p>
        </w:tc>
        <w:tc>
          <w:tcPr>
            <w:tcW w:w="3250" w:type="dxa"/>
            <w:gridSpan w:val="2"/>
            <w:tcBorders>
              <w:bottom w:val="dotted" w:sz="4" w:space="0" w:color="auto"/>
            </w:tcBorders>
            <w:shd w:val="clear" w:color="auto" w:fill="auto"/>
            <w:vAlign w:val="center"/>
          </w:tcPr>
          <w:p w14:paraId="39786DA3" w14:textId="399BC2E8"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二酸化硫黄</w:t>
            </w:r>
          </w:p>
        </w:tc>
        <w:tc>
          <w:tcPr>
            <w:tcW w:w="851" w:type="dxa"/>
            <w:tcBorders>
              <w:bottom w:val="dotted" w:sz="4" w:space="0" w:color="auto"/>
            </w:tcBorders>
            <w:shd w:val="clear" w:color="auto" w:fill="auto"/>
            <w:tcMar>
              <w:left w:w="0" w:type="dxa"/>
              <w:right w:w="0" w:type="dxa"/>
            </w:tcMar>
            <w:vAlign w:val="center"/>
          </w:tcPr>
          <w:p w14:paraId="5C12EB97"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bottom w:val="dotted" w:sz="4" w:space="0" w:color="auto"/>
            </w:tcBorders>
            <w:shd w:val="clear" w:color="auto" w:fill="auto"/>
            <w:vAlign w:val="center"/>
          </w:tcPr>
          <w:p w14:paraId="5CE4F6D7"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tcMar>
              <w:left w:w="0" w:type="dxa"/>
              <w:right w:w="0" w:type="dxa"/>
            </w:tcMar>
            <w:vAlign w:val="center"/>
          </w:tcPr>
          <w:p w14:paraId="56DE8107"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tcMar>
              <w:left w:w="0" w:type="dxa"/>
              <w:right w:w="0" w:type="dxa"/>
            </w:tcMar>
            <w:vAlign w:val="center"/>
          </w:tcPr>
          <w:p w14:paraId="3108CB1A"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tcMar>
              <w:left w:w="0" w:type="dxa"/>
              <w:right w:w="0" w:type="dxa"/>
            </w:tcMar>
            <w:vAlign w:val="center"/>
          </w:tcPr>
          <w:p w14:paraId="39646AF4"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tcMar>
              <w:left w:w="0" w:type="dxa"/>
              <w:right w:w="0" w:type="dxa"/>
            </w:tcMar>
            <w:vAlign w:val="center"/>
          </w:tcPr>
          <w:p w14:paraId="5C67E98E"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2C5E91BE" w14:textId="77777777" w:rsidTr="0067601C">
        <w:trPr>
          <w:cantSplit/>
          <w:trHeight w:hRule="exact" w:val="227"/>
        </w:trPr>
        <w:tc>
          <w:tcPr>
            <w:tcW w:w="851" w:type="dxa"/>
            <w:vMerge/>
            <w:tcBorders>
              <w:left w:val="single" w:sz="12" w:space="0" w:color="auto"/>
            </w:tcBorders>
            <w:shd w:val="clear" w:color="auto" w:fill="auto"/>
            <w:vAlign w:val="center"/>
          </w:tcPr>
          <w:p w14:paraId="01B5BA19"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33B10CBA" w14:textId="34CC85B7"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二酸化窒素</w:t>
            </w:r>
          </w:p>
        </w:tc>
        <w:tc>
          <w:tcPr>
            <w:tcW w:w="851" w:type="dxa"/>
            <w:tcBorders>
              <w:top w:val="dotted" w:sz="4" w:space="0" w:color="auto"/>
              <w:bottom w:val="dotted" w:sz="4" w:space="0" w:color="auto"/>
            </w:tcBorders>
            <w:shd w:val="clear" w:color="auto" w:fill="auto"/>
            <w:tcMar>
              <w:left w:w="0" w:type="dxa"/>
              <w:right w:w="0" w:type="dxa"/>
            </w:tcMar>
            <w:vAlign w:val="center"/>
          </w:tcPr>
          <w:p w14:paraId="2A420587"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41DAE13D"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top w:val="dotted" w:sz="4" w:space="0" w:color="auto"/>
              <w:bottom w:val="dotted" w:sz="4" w:space="0" w:color="auto"/>
            </w:tcBorders>
            <w:shd w:val="clear" w:color="auto" w:fill="auto"/>
            <w:tcMar>
              <w:left w:w="0" w:type="dxa"/>
              <w:right w:w="0" w:type="dxa"/>
            </w:tcMar>
            <w:vAlign w:val="center"/>
          </w:tcPr>
          <w:p w14:paraId="04FFA8CC"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0" w:type="dxa"/>
            <w:tcBorders>
              <w:top w:val="dotted" w:sz="4" w:space="0" w:color="auto"/>
              <w:bottom w:val="dotted" w:sz="4" w:space="0" w:color="auto"/>
            </w:tcBorders>
            <w:shd w:val="clear" w:color="auto" w:fill="auto"/>
            <w:tcMar>
              <w:left w:w="0" w:type="dxa"/>
              <w:right w:w="0" w:type="dxa"/>
            </w:tcMar>
            <w:vAlign w:val="center"/>
          </w:tcPr>
          <w:p w14:paraId="5EFB4019"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top w:val="dotted" w:sz="4" w:space="0" w:color="auto"/>
              <w:bottom w:val="dotted" w:sz="4" w:space="0" w:color="auto"/>
            </w:tcBorders>
            <w:shd w:val="clear" w:color="auto" w:fill="auto"/>
            <w:tcMar>
              <w:left w:w="0" w:type="dxa"/>
              <w:right w:w="0" w:type="dxa"/>
            </w:tcMar>
            <w:vAlign w:val="center"/>
          </w:tcPr>
          <w:p w14:paraId="67D6DC71"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38D3C154"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13D109F3" w14:textId="77777777" w:rsidTr="0067601C">
        <w:trPr>
          <w:cantSplit/>
          <w:trHeight w:hRule="exact" w:val="227"/>
        </w:trPr>
        <w:tc>
          <w:tcPr>
            <w:tcW w:w="851" w:type="dxa"/>
            <w:vMerge/>
            <w:tcBorders>
              <w:left w:val="single" w:sz="12" w:space="0" w:color="auto"/>
            </w:tcBorders>
            <w:shd w:val="clear" w:color="auto" w:fill="auto"/>
            <w:vAlign w:val="center"/>
          </w:tcPr>
          <w:p w14:paraId="4309E5B6"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6DBE6017" w14:textId="31D4C9F0"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一酸化炭素</w:t>
            </w:r>
          </w:p>
        </w:tc>
        <w:tc>
          <w:tcPr>
            <w:tcW w:w="851" w:type="dxa"/>
            <w:tcBorders>
              <w:top w:val="dotted" w:sz="4" w:space="0" w:color="auto"/>
              <w:bottom w:val="dotted" w:sz="4" w:space="0" w:color="auto"/>
            </w:tcBorders>
            <w:shd w:val="clear" w:color="auto" w:fill="auto"/>
            <w:tcMar>
              <w:left w:w="0" w:type="dxa"/>
              <w:right w:w="0" w:type="dxa"/>
            </w:tcMar>
            <w:vAlign w:val="center"/>
          </w:tcPr>
          <w:p w14:paraId="3B793E8D"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35618C27"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7A4A8157"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1750EA42"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16379F00"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6EDB7F3D"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4264BA9F" w14:textId="77777777" w:rsidTr="0067601C">
        <w:trPr>
          <w:cantSplit/>
          <w:trHeight w:hRule="exact" w:val="227"/>
        </w:trPr>
        <w:tc>
          <w:tcPr>
            <w:tcW w:w="851" w:type="dxa"/>
            <w:vMerge/>
            <w:tcBorders>
              <w:left w:val="single" w:sz="12" w:space="0" w:color="auto"/>
            </w:tcBorders>
            <w:shd w:val="clear" w:color="auto" w:fill="auto"/>
            <w:vAlign w:val="center"/>
          </w:tcPr>
          <w:p w14:paraId="557763A7"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6036D63B" w14:textId="2AFC5055"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浮遊粒子状物質</w:t>
            </w:r>
          </w:p>
        </w:tc>
        <w:tc>
          <w:tcPr>
            <w:tcW w:w="851" w:type="dxa"/>
            <w:tcBorders>
              <w:top w:val="dotted" w:sz="4" w:space="0" w:color="auto"/>
              <w:bottom w:val="dotted" w:sz="4" w:space="0" w:color="auto"/>
            </w:tcBorders>
            <w:shd w:val="clear" w:color="auto" w:fill="auto"/>
            <w:tcMar>
              <w:left w:w="0" w:type="dxa"/>
              <w:right w:w="0" w:type="dxa"/>
            </w:tcMar>
            <w:vAlign w:val="center"/>
          </w:tcPr>
          <w:p w14:paraId="32C58A19"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5F4FB3CD"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top w:val="dotted" w:sz="4" w:space="0" w:color="auto"/>
              <w:bottom w:val="dotted" w:sz="4" w:space="0" w:color="auto"/>
            </w:tcBorders>
            <w:shd w:val="clear" w:color="auto" w:fill="auto"/>
            <w:tcMar>
              <w:left w:w="0" w:type="dxa"/>
              <w:right w:w="0" w:type="dxa"/>
            </w:tcMar>
            <w:vAlign w:val="center"/>
          </w:tcPr>
          <w:p w14:paraId="0FB1ADB2"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0" w:type="dxa"/>
            <w:tcBorders>
              <w:top w:val="dotted" w:sz="4" w:space="0" w:color="auto"/>
              <w:bottom w:val="dotted" w:sz="4" w:space="0" w:color="auto"/>
            </w:tcBorders>
            <w:shd w:val="clear" w:color="auto" w:fill="auto"/>
            <w:tcMar>
              <w:left w:w="0" w:type="dxa"/>
              <w:right w:w="0" w:type="dxa"/>
            </w:tcMar>
            <w:vAlign w:val="center"/>
          </w:tcPr>
          <w:p w14:paraId="2E61408F"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top w:val="dotted" w:sz="4" w:space="0" w:color="auto"/>
              <w:bottom w:val="dotted" w:sz="4" w:space="0" w:color="auto"/>
            </w:tcBorders>
            <w:shd w:val="clear" w:color="auto" w:fill="auto"/>
            <w:tcMar>
              <w:left w:w="0" w:type="dxa"/>
              <w:right w:w="0" w:type="dxa"/>
            </w:tcMar>
            <w:vAlign w:val="center"/>
          </w:tcPr>
          <w:p w14:paraId="63F67EF2"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0270F152"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106F0E82" w14:textId="77777777" w:rsidTr="0067601C">
        <w:trPr>
          <w:cantSplit/>
          <w:trHeight w:hRule="exact" w:val="227"/>
        </w:trPr>
        <w:tc>
          <w:tcPr>
            <w:tcW w:w="851" w:type="dxa"/>
            <w:vMerge/>
            <w:tcBorders>
              <w:left w:val="single" w:sz="12" w:space="0" w:color="auto"/>
            </w:tcBorders>
            <w:shd w:val="clear" w:color="auto" w:fill="auto"/>
            <w:vAlign w:val="center"/>
          </w:tcPr>
          <w:p w14:paraId="2D584213"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2DEBA45A" w14:textId="7BB23522"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光化学オキシダント</w:t>
            </w:r>
          </w:p>
        </w:tc>
        <w:tc>
          <w:tcPr>
            <w:tcW w:w="851" w:type="dxa"/>
            <w:tcBorders>
              <w:top w:val="dotted" w:sz="4" w:space="0" w:color="auto"/>
              <w:bottom w:val="dotted" w:sz="4" w:space="0" w:color="auto"/>
            </w:tcBorders>
            <w:shd w:val="clear" w:color="auto" w:fill="auto"/>
            <w:tcMar>
              <w:left w:w="0" w:type="dxa"/>
              <w:right w:w="0" w:type="dxa"/>
            </w:tcMar>
            <w:vAlign w:val="center"/>
          </w:tcPr>
          <w:p w14:paraId="440CD52E"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3B5B204D"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31F2F49A"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509E8E7D"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6DCD2361"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71D33580"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681B20B6" w14:textId="77777777" w:rsidTr="0067601C">
        <w:trPr>
          <w:cantSplit/>
          <w:trHeight w:hRule="exact" w:val="227"/>
        </w:trPr>
        <w:tc>
          <w:tcPr>
            <w:tcW w:w="851" w:type="dxa"/>
            <w:vMerge/>
            <w:tcBorders>
              <w:left w:val="single" w:sz="12" w:space="0" w:color="auto"/>
            </w:tcBorders>
            <w:shd w:val="clear" w:color="auto" w:fill="auto"/>
            <w:vAlign w:val="center"/>
          </w:tcPr>
          <w:p w14:paraId="0F8C51F8"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1531482D" w14:textId="00A47458"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非メタン炭化水素</w:t>
            </w:r>
          </w:p>
        </w:tc>
        <w:tc>
          <w:tcPr>
            <w:tcW w:w="851" w:type="dxa"/>
            <w:tcBorders>
              <w:top w:val="dotted" w:sz="4" w:space="0" w:color="auto"/>
              <w:bottom w:val="dotted" w:sz="4" w:space="0" w:color="auto"/>
            </w:tcBorders>
            <w:shd w:val="clear" w:color="auto" w:fill="auto"/>
            <w:tcMar>
              <w:left w:w="0" w:type="dxa"/>
              <w:right w:w="0" w:type="dxa"/>
            </w:tcMar>
            <w:vAlign w:val="center"/>
          </w:tcPr>
          <w:p w14:paraId="1EAA98DA"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11B6A702"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2731B9F7"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39B80216"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6334D929"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7D7BEB8F"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3C0998D3" w14:textId="77777777" w:rsidTr="0067601C">
        <w:trPr>
          <w:cantSplit/>
          <w:trHeight w:hRule="exact" w:val="227"/>
        </w:trPr>
        <w:tc>
          <w:tcPr>
            <w:tcW w:w="851" w:type="dxa"/>
            <w:vMerge/>
            <w:tcBorders>
              <w:left w:val="single" w:sz="12" w:space="0" w:color="auto"/>
            </w:tcBorders>
            <w:shd w:val="clear" w:color="auto" w:fill="auto"/>
            <w:vAlign w:val="center"/>
          </w:tcPr>
          <w:p w14:paraId="73C2DEC0"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15E85687" w14:textId="15DF4180"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全炭化水素</w:t>
            </w:r>
          </w:p>
        </w:tc>
        <w:tc>
          <w:tcPr>
            <w:tcW w:w="851" w:type="dxa"/>
            <w:tcBorders>
              <w:top w:val="dotted" w:sz="4" w:space="0" w:color="auto"/>
              <w:bottom w:val="dotted" w:sz="4" w:space="0" w:color="auto"/>
            </w:tcBorders>
            <w:shd w:val="clear" w:color="auto" w:fill="auto"/>
            <w:tcMar>
              <w:left w:w="0" w:type="dxa"/>
              <w:right w:w="0" w:type="dxa"/>
            </w:tcMar>
            <w:vAlign w:val="center"/>
          </w:tcPr>
          <w:p w14:paraId="0D4C2661"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3D690698"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012EC745"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7A9F5191"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4D092E06"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7437756B"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752D64D3" w14:textId="77777777" w:rsidTr="0067601C">
        <w:trPr>
          <w:cantSplit/>
          <w:trHeight w:hRule="exact" w:val="227"/>
        </w:trPr>
        <w:tc>
          <w:tcPr>
            <w:tcW w:w="851" w:type="dxa"/>
            <w:vMerge/>
            <w:tcBorders>
              <w:left w:val="single" w:sz="12" w:space="0" w:color="auto"/>
            </w:tcBorders>
            <w:shd w:val="clear" w:color="auto" w:fill="auto"/>
            <w:vAlign w:val="center"/>
          </w:tcPr>
          <w:p w14:paraId="5738AFD1"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34BDC49C" w14:textId="0E7F3551"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ベンゼン</w:t>
            </w:r>
          </w:p>
        </w:tc>
        <w:tc>
          <w:tcPr>
            <w:tcW w:w="851" w:type="dxa"/>
            <w:tcBorders>
              <w:top w:val="dotted" w:sz="4" w:space="0" w:color="auto"/>
              <w:bottom w:val="dotted" w:sz="4" w:space="0" w:color="auto"/>
            </w:tcBorders>
            <w:shd w:val="clear" w:color="auto" w:fill="auto"/>
            <w:tcMar>
              <w:left w:w="0" w:type="dxa"/>
              <w:right w:w="0" w:type="dxa"/>
            </w:tcMar>
            <w:vAlign w:val="center"/>
          </w:tcPr>
          <w:p w14:paraId="6F2C6CC9"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16564C3D"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07B78553"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2682675E"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73C44D0C"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4CCCC5A3"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15FEEB69" w14:textId="77777777" w:rsidTr="0067601C">
        <w:trPr>
          <w:cantSplit/>
          <w:trHeight w:hRule="exact" w:val="227"/>
        </w:trPr>
        <w:tc>
          <w:tcPr>
            <w:tcW w:w="851" w:type="dxa"/>
            <w:vMerge/>
            <w:tcBorders>
              <w:left w:val="single" w:sz="12" w:space="0" w:color="auto"/>
            </w:tcBorders>
            <w:shd w:val="clear" w:color="auto" w:fill="auto"/>
            <w:vAlign w:val="center"/>
          </w:tcPr>
          <w:p w14:paraId="6981E79D"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379F60B5" w14:textId="6E479804" w:rsidR="002F34B4" w:rsidRPr="00F67DBE" w:rsidRDefault="00F67DBE" w:rsidP="00A629FD">
            <w:pPr>
              <w:spacing w:line="240" w:lineRule="exact"/>
              <w:rPr>
                <w:rFonts w:ascii="ＭＳ 明朝" w:eastAsia="ＭＳ 明朝" w:hAnsi="ＭＳ 明朝"/>
                <w:spacing w:val="-22"/>
                <w:sz w:val="17"/>
                <w:szCs w:val="17"/>
              </w:rPr>
            </w:pPr>
            <w:r w:rsidRPr="00F67DBE">
              <w:rPr>
                <w:rFonts w:ascii="ＭＳ 明朝" w:eastAsia="ＭＳ 明朝" w:hAnsi="ＭＳ 明朝" w:hint="eastAsia"/>
                <w:spacing w:val="-22"/>
                <w:sz w:val="17"/>
                <w:szCs w:val="17"/>
              </w:rPr>
              <w:t>トリクロロエチレン､テトラクロロエチレン､</w:t>
            </w:r>
            <w:r w:rsidR="002F34B4" w:rsidRPr="00F67DBE">
              <w:rPr>
                <w:rFonts w:ascii="ＭＳ 明朝" w:eastAsia="ＭＳ 明朝" w:hAnsi="ＭＳ 明朝" w:hint="eastAsia"/>
                <w:spacing w:val="-22"/>
                <w:sz w:val="17"/>
                <w:szCs w:val="17"/>
              </w:rPr>
              <w:t>ジクロロメタン</w:t>
            </w:r>
          </w:p>
        </w:tc>
        <w:tc>
          <w:tcPr>
            <w:tcW w:w="851" w:type="dxa"/>
            <w:tcBorders>
              <w:top w:val="dotted" w:sz="4" w:space="0" w:color="auto"/>
              <w:bottom w:val="dotted" w:sz="4" w:space="0" w:color="auto"/>
            </w:tcBorders>
            <w:shd w:val="clear" w:color="auto" w:fill="auto"/>
            <w:tcMar>
              <w:left w:w="0" w:type="dxa"/>
              <w:right w:w="0" w:type="dxa"/>
            </w:tcMar>
            <w:vAlign w:val="center"/>
          </w:tcPr>
          <w:p w14:paraId="784DBE17"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59827D5A"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7E0FCF6A"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3F952106"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5720C569"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1F422C02"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391F605C" w14:textId="77777777" w:rsidTr="0067601C">
        <w:trPr>
          <w:cantSplit/>
          <w:trHeight w:hRule="exact" w:val="227"/>
        </w:trPr>
        <w:tc>
          <w:tcPr>
            <w:tcW w:w="851" w:type="dxa"/>
            <w:vMerge/>
            <w:tcBorders>
              <w:left w:val="single" w:sz="12" w:space="0" w:color="auto"/>
            </w:tcBorders>
            <w:shd w:val="clear" w:color="auto" w:fill="auto"/>
            <w:vAlign w:val="center"/>
          </w:tcPr>
          <w:p w14:paraId="2157ACB6" w14:textId="28E30AC5"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3B898567" w14:textId="5E8CF9B4"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ダイオキシン類</w:t>
            </w:r>
          </w:p>
        </w:tc>
        <w:tc>
          <w:tcPr>
            <w:tcW w:w="851" w:type="dxa"/>
            <w:tcBorders>
              <w:top w:val="dotted" w:sz="4" w:space="0" w:color="auto"/>
              <w:bottom w:val="dotted" w:sz="4" w:space="0" w:color="auto"/>
            </w:tcBorders>
            <w:shd w:val="clear" w:color="auto" w:fill="auto"/>
            <w:tcMar>
              <w:left w:w="0" w:type="dxa"/>
              <w:right w:w="0" w:type="dxa"/>
            </w:tcMar>
            <w:vAlign w:val="center"/>
          </w:tcPr>
          <w:p w14:paraId="25CF9E9B"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29046026"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27E9625B"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3F6EFAA6"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1F9297FC"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55DD64AE"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5B9CEFA1" w14:textId="77777777" w:rsidTr="0067601C">
        <w:trPr>
          <w:cantSplit/>
          <w:trHeight w:hRule="exact" w:val="227"/>
        </w:trPr>
        <w:tc>
          <w:tcPr>
            <w:tcW w:w="851" w:type="dxa"/>
            <w:vMerge/>
            <w:tcBorders>
              <w:left w:val="single" w:sz="12" w:space="0" w:color="auto"/>
            </w:tcBorders>
            <w:shd w:val="clear" w:color="auto" w:fill="auto"/>
            <w:vAlign w:val="center"/>
          </w:tcPr>
          <w:p w14:paraId="03C08836"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0C362A7B" w14:textId="13A56A20"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微小粒子状物質</w:t>
            </w:r>
          </w:p>
        </w:tc>
        <w:tc>
          <w:tcPr>
            <w:tcW w:w="851" w:type="dxa"/>
            <w:tcBorders>
              <w:top w:val="dotted" w:sz="4" w:space="0" w:color="auto"/>
              <w:bottom w:val="dotted" w:sz="4" w:space="0" w:color="auto"/>
            </w:tcBorders>
            <w:shd w:val="clear" w:color="auto" w:fill="auto"/>
            <w:tcMar>
              <w:left w:w="0" w:type="dxa"/>
              <w:right w:w="0" w:type="dxa"/>
            </w:tcMar>
            <w:vAlign w:val="center"/>
          </w:tcPr>
          <w:p w14:paraId="15086044"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7D61D14A"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2CA6F3C1"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1BE1EDEF"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4571B3DA"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360D9DB8"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4CE8AF16" w14:textId="77777777" w:rsidTr="0067601C">
        <w:trPr>
          <w:cantSplit/>
          <w:trHeight w:hRule="exact" w:val="227"/>
        </w:trPr>
        <w:tc>
          <w:tcPr>
            <w:tcW w:w="851" w:type="dxa"/>
            <w:vMerge/>
            <w:tcBorders>
              <w:left w:val="single" w:sz="12" w:space="0" w:color="auto"/>
            </w:tcBorders>
            <w:shd w:val="clear" w:color="auto" w:fill="auto"/>
            <w:vAlign w:val="center"/>
          </w:tcPr>
          <w:p w14:paraId="2EA1CC21"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1020E343" w14:textId="665BC2DB"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水銀</w:t>
            </w:r>
          </w:p>
        </w:tc>
        <w:tc>
          <w:tcPr>
            <w:tcW w:w="851" w:type="dxa"/>
            <w:tcBorders>
              <w:top w:val="dotted" w:sz="4" w:space="0" w:color="auto"/>
              <w:bottom w:val="dotted" w:sz="4" w:space="0" w:color="auto"/>
            </w:tcBorders>
            <w:shd w:val="clear" w:color="auto" w:fill="auto"/>
            <w:tcMar>
              <w:left w:w="0" w:type="dxa"/>
              <w:right w:w="0" w:type="dxa"/>
            </w:tcMar>
            <w:vAlign w:val="center"/>
          </w:tcPr>
          <w:p w14:paraId="58BB2993"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1F36DB00"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167C4660"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38A48D45"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1BCC52FB"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08982288"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55FFA13F" w14:textId="77777777" w:rsidTr="0067601C">
        <w:trPr>
          <w:cantSplit/>
          <w:trHeight w:hRule="exact" w:val="227"/>
        </w:trPr>
        <w:tc>
          <w:tcPr>
            <w:tcW w:w="851" w:type="dxa"/>
            <w:vMerge/>
            <w:tcBorders>
              <w:left w:val="single" w:sz="12" w:space="0" w:color="auto"/>
            </w:tcBorders>
            <w:shd w:val="clear" w:color="auto" w:fill="auto"/>
            <w:vAlign w:val="center"/>
          </w:tcPr>
          <w:p w14:paraId="1591AE32"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tcBorders>
            <w:shd w:val="clear" w:color="auto" w:fill="auto"/>
            <w:vAlign w:val="center"/>
          </w:tcPr>
          <w:p w14:paraId="10D4676B" w14:textId="6754402C"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粉じん等</w:t>
            </w:r>
          </w:p>
        </w:tc>
        <w:tc>
          <w:tcPr>
            <w:tcW w:w="851" w:type="dxa"/>
            <w:tcBorders>
              <w:top w:val="dotted" w:sz="4" w:space="0" w:color="auto"/>
            </w:tcBorders>
            <w:shd w:val="clear" w:color="auto" w:fill="auto"/>
            <w:tcMar>
              <w:left w:w="0" w:type="dxa"/>
              <w:right w:w="0" w:type="dxa"/>
            </w:tcMar>
            <w:vAlign w:val="center"/>
          </w:tcPr>
          <w:p w14:paraId="3F9030A3"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tcBorders>
            <w:shd w:val="clear" w:color="auto" w:fill="auto"/>
            <w:vAlign w:val="center"/>
          </w:tcPr>
          <w:p w14:paraId="19A6C2F8"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tcBorders>
            <w:shd w:val="clear" w:color="auto" w:fill="auto"/>
            <w:tcMar>
              <w:left w:w="0" w:type="dxa"/>
              <w:right w:w="0" w:type="dxa"/>
            </w:tcMar>
            <w:vAlign w:val="center"/>
          </w:tcPr>
          <w:p w14:paraId="2D927132"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tcBorders>
            <w:shd w:val="clear" w:color="auto" w:fill="auto"/>
            <w:tcMar>
              <w:left w:w="0" w:type="dxa"/>
              <w:right w:w="0" w:type="dxa"/>
            </w:tcMar>
            <w:vAlign w:val="center"/>
          </w:tcPr>
          <w:p w14:paraId="660D617B"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top w:val="dotted" w:sz="4" w:space="0" w:color="auto"/>
            </w:tcBorders>
            <w:shd w:val="clear" w:color="auto" w:fill="auto"/>
            <w:tcMar>
              <w:left w:w="0" w:type="dxa"/>
              <w:right w:w="0" w:type="dxa"/>
            </w:tcMar>
            <w:vAlign w:val="center"/>
          </w:tcPr>
          <w:p w14:paraId="2A618F1D"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0" w:type="dxa"/>
            <w:tcBorders>
              <w:top w:val="dotted" w:sz="4" w:space="0" w:color="auto"/>
              <w:right w:val="single" w:sz="12" w:space="0" w:color="auto"/>
            </w:tcBorders>
            <w:shd w:val="clear" w:color="auto" w:fill="auto"/>
            <w:tcMar>
              <w:left w:w="0" w:type="dxa"/>
              <w:right w:w="0" w:type="dxa"/>
            </w:tcMar>
            <w:vAlign w:val="center"/>
          </w:tcPr>
          <w:p w14:paraId="7BBC26CB"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r>
      <w:tr w:rsidR="002F34B4" w:rsidRPr="0020439F" w14:paraId="0CEC7898" w14:textId="77777777" w:rsidTr="0067601C">
        <w:trPr>
          <w:cantSplit/>
          <w:trHeight w:hRule="exact" w:val="227"/>
        </w:trPr>
        <w:tc>
          <w:tcPr>
            <w:tcW w:w="851" w:type="dxa"/>
            <w:vMerge w:val="restart"/>
            <w:tcBorders>
              <w:left w:val="single" w:sz="12" w:space="0" w:color="auto"/>
              <w:right w:val="outset" w:sz="4" w:space="0" w:color="auto"/>
            </w:tcBorders>
            <w:shd w:val="clear" w:color="auto" w:fill="auto"/>
            <w:vAlign w:val="center"/>
          </w:tcPr>
          <w:p w14:paraId="2031B7D9" w14:textId="22BBD97C" w:rsidR="002F34B4" w:rsidRPr="0020439F" w:rsidRDefault="002F34B4" w:rsidP="001667B5">
            <w:pPr>
              <w:spacing w:line="240" w:lineRule="exact"/>
              <w:jc w:val="left"/>
              <w:rPr>
                <w:rFonts w:ascii="ＭＳ 明朝" w:eastAsia="ＭＳ 明朝" w:hAnsi="ＭＳ 明朝"/>
                <w:spacing w:val="-16"/>
                <w:sz w:val="17"/>
                <w:szCs w:val="17"/>
              </w:rPr>
            </w:pPr>
            <w:r w:rsidRPr="0020439F">
              <w:rPr>
                <w:rFonts w:ascii="ＭＳ 明朝" w:eastAsia="ＭＳ 明朝" w:hAnsi="ＭＳ 明朝" w:hint="eastAsia"/>
                <w:spacing w:val="-16"/>
                <w:sz w:val="17"/>
                <w:szCs w:val="17"/>
              </w:rPr>
              <w:t>水質・底質</w:t>
            </w:r>
          </w:p>
        </w:tc>
        <w:tc>
          <w:tcPr>
            <w:tcW w:w="3250" w:type="dxa"/>
            <w:gridSpan w:val="2"/>
            <w:tcBorders>
              <w:top w:val="outset" w:sz="4" w:space="0" w:color="auto"/>
              <w:left w:val="outset" w:sz="4" w:space="0" w:color="auto"/>
              <w:bottom w:val="dotted" w:sz="4" w:space="0" w:color="auto"/>
              <w:right w:val="outset" w:sz="4" w:space="0" w:color="auto"/>
            </w:tcBorders>
            <w:shd w:val="clear" w:color="auto" w:fill="auto"/>
            <w:vAlign w:val="center"/>
          </w:tcPr>
          <w:p w14:paraId="2E66C032" w14:textId="46075394"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生活環境項目</w:t>
            </w:r>
          </w:p>
        </w:tc>
        <w:tc>
          <w:tcPr>
            <w:tcW w:w="851" w:type="dxa"/>
            <w:tcBorders>
              <w:left w:val="outset" w:sz="4" w:space="0" w:color="auto"/>
              <w:bottom w:val="dotted" w:sz="4" w:space="0" w:color="auto"/>
            </w:tcBorders>
            <w:shd w:val="clear" w:color="auto" w:fill="auto"/>
            <w:tcMar>
              <w:left w:w="0" w:type="dxa"/>
              <w:right w:w="0" w:type="dxa"/>
            </w:tcMar>
            <w:vAlign w:val="center"/>
          </w:tcPr>
          <w:p w14:paraId="36E81921"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bottom w:val="dotted" w:sz="4" w:space="0" w:color="auto"/>
            </w:tcBorders>
            <w:shd w:val="clear" w:color="auto" w:fill="auto"/>
            <w:vAlign w:val="center"/>
          </w:tcPr>
          <w:p w14:paraId="0118CE19"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tcMar>
              <w:left w:w="0" w:type="dxa"/>
              <w:right w:w="0" w:type="dxa"/>
            </w:tcMar>
            <w:vAlign w:val="center"/>
          </w:tcPr>
          <w:p w14:paraId="2FA75705"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tcMar>
              <w:left w:w="0" w:type="dxa"/>
              <w:right w:w="0" w:type="dxa"/>
            </w:tcMar>
            <w:vAlign w:val="center"/>
          </w:tcPr>
          <w:p w14:paraId="41C22EAA"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tcMar>
              <w:left w:w="0" w:type="dxa"/>
              <w:right w:w="0" w:type="dxa"/>
            </w:tcMar>
            <w:vAlign w:val="center"/>
          </w:tcPr>
          <w:p w14:paraId="5184F88D"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tcMar>
              <w:left w:w="0" w:type="dxa"/>
              <w:right w:w="0" w:type="dxa"/>
            </w:tcMar>
            <w:vAlign w:val="center"/>
          </w:tcPr>
          <w:p w14:paraId="754011A3"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r>
      <w:tr w:rsidR="002F34B4" w:rsidRPr="0020439F" w14:paraId="7189BEF3" w14:textId="77777777" w:rsidTr="0067601C">
        <w:trPr>
          <w:cantSplit/>
          <w:trHeight w:hRule="exact" w:val="227"/>
        </w:trPr>
        <w:tc>
          <w:tcPr>
            <w:tcW w:w="851" w:type="dxa"/>
            <w:vMerge/>
            <w:tcBorders>
              <w:left w:val="single" w:sz="12" w:space="0" w:color="auto"/>
              <w:right w:val="outset" w:sz="4" w:space="0" w:color="auto"/>
            </w:tcBorders>
            <w:shd w:val="clear" w:color="auto" w:fill="auto"/>
            <w:vAlign w:val="center"/>
          </w:tcPr>
          <w:p w14:paraId="66DB06EE"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left w:val="outset" w:sz="4" w:space="0" w:color="auto"/>
              <w:bottom w:val="single" w:sz="4" w:space="0" w:color="auto"/>
              <w:right w:val="outset" w:sz="4" w:space="0" w:color="auto"/>
            </w:tcBorders>
            <w:shd w:val="clear" w:color="auto" w:fill="auto"/>
            <w:vAlign w:val="center"/>
          </w:tcPr>
          <w:p w14:paraId="7BA5BCA3" w14:textId="59428CEA"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健康項目</w:t>
            </w:r>
          </w:p>
        </w:tc>
        <w:tc>
          <w:tcPr>
            <w:tcW w:w="851" w:type="dxa"/>
            <w:tcBorders>
              <w:top w:val="dotted" w:sz="4" w:space="0" w:color="auto"/>
              <w:bottom w:val="single" w:sz="4" w:space="0" w:color="auto"/>
            </w:tcBorders>
            <w:shd w:val="clear" w:color="auto" w:fill="auto"/>
            <w:tcMar>
              <w:left w:w="0" w:type="dxa"/>
              <w:right w:w="0" w:type="dxa"/>
            </w:tcMar>
            <w:vAlign w:val="center"/>
          </w:tcPr>
          <w:p w14:paraId="2042B3CD"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992" w:type="dxa"/>
            <w:tcBorders>
              <w:top w:val="dotted" w:sz="4" w:space="0" w:color="auto"/>
              <w:bottom w:val="single" w:sz="4" w:space="0" w:color="auto"/>
            </w:tcBorders>
            <w:shd w:val="clear" w:color="auto" w:fill="auto"/>
            <w:vAlign w:val="center"/>
          </w:tcPr>
          <w:p w14:paraId="39F8793E"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tcMar>
              <w:left w:w="0" w:type="dxa"/>
              <w:right w:w="0" w:type="dxa"/>
            </w:tcMar>
            <w:vAlign w:val="center"/>
          </w:tcPr>
          <w:p w14:paraId="0C501B17"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tcMar>
              <w:left w:w="0" w:type="dxa"/>
              <w:right w:w="0" w:type="dxa"/>
            </w:tcMar>
            <w:vAlign w:val="center"/>
          </w:tcPr>
          <w:p w14:paraId="782BF37B"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tcMar>
              <w:left w:w="0" w:type="dxa"/>
              <w:right w:w="0" w:type="dxa"/>
            </w:tcMar>
            <w:vAlign w:val="center"/>
          </w:tcPr>
          <w:p w14:paraId="4928A361"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tcMar>
              <w:left w:w="0" w:type="dxa"/>
              <w:right w:w="0" w:type="dxa"/>
            </w:tcMar>
            <w:vAlign w:val="center"/>
          </w:tcPr>
          <w:p w14:paraId="37109715"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r>
      <w:tr w:rsidR="002F34B4" w:rsidRPr="0020439F" w14:paraId="12BFD918" w14:textId="77777777" w:rsidTr="0067601C">
        <w:trPr>
          <w:cantSplit/>
          <w:trHeight w:hRule="exact" w:val="227"/>
        </w:trPr>
        <w:tc>
          <w:tcPr>
            <w:tcW w:w="851" w:type="dxa"/>
            <w:vMerge w:val="restart"/>
            <w:tcBorders>
              <w:left w:val="single" w:sz="12" w:space="0" w:color="auto"/>
            </w:tcBorders>
            <w:shd w:val="clear" w:color="auto" w:fill="auto"/>
            <w:vAlign w:val="center"/>
          </w:tcPr>
          <w:p w14:paraId="78D257BF" w14:textId="77777777" w:rsidR="002F34B4" w:rsidRPr="0020439F" w:rsidRDefault="002F34B4" w:rsidP="001667B5">
            <w:pPr>
              <w:spacing w:line="240" w:lineRule="exact"/>
              <w:jc w:val="left"/>
              <w:rPr>
                <w:rFonts w:ascii="ＭＳ 明朝" w:eastAsia="ＭＳ 明朝" w:hAnsi="ＭＳ 明朝"/>
                <w:sz w:val="17"/>
                <w:szCs w:val="17"/>
              </w:rPr>
            </w:pPr>
            <w:r w:rsidRPr="0020439F">
              <w:rPr>
                <w:rFonts w:ascii="ＭＳ 明朝" w:eastAsia="ＭＳ 明朝" w:hAnsi="ＭＳ 明朝" w:hint="eastAsia"/>
                <w:sz w:val="17"/>
                <w:szCs w:val="17"/>
              </w:rPr>
              <w:t>地下水</w:t>
            </w:r>
          </w:p>
        </w:tc>
        <w:tc>
          <w:tcPr>
            <w:tcW w:w="1690" w:type="dxa"/>
            <w:vMerge w:val="restart"/>
            <w:tcBorders>
              <w:bottom w:val="dotted" w:sz="4" w:space="0" w:color="auto"/>
            </w:tcBorders>
            <w:shd w:val="clear" w:color="auto" w:fill="auto"/>
            <w:vAlign w:val="center"/>
          </w:tcPr>
          <w:p w14:paraId="387D259C" w14:textId="77777777" w:rsidR="002F34B4" w:rsidRPr="0020439F" w:rsidRDefault="002F34B4"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水質</w:t>
            </w:r>
          </w:p>
        </w:tc>
        <w:tc>
          <w:tcPr>
            <w:tcW w:w="1560" w:type="dxa"/>
            <w:tcBorders>
              <w:bottom w:val="dotted" w:sz="4" w:space="0" w:color="auto"/>
            </w:tcBorders>
            <w:shd w:val="clear" w:color="auto" w:fill="auto"/>
            <w:vAlign w:val="center"/>
          </w:tcPr>
          <w:p w14:paraId="3418A8D1" w14:textId="77777777" w:rsidR="002F34B4" w:rsidRPr="0020439F" w:rsidRDefault="002F34B4"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生活環境項目</w:t>
            </w:r>
          </w:p>
        </w:tc>
        <w:tc>
          <w:tcPr>
            <w:tcW w:w="851" w:type="dxa"/>
            <w:tcBorders>
              <w:top w:val="single" w:sz="4" w:space="0" w:color="auto"/>
              <w:bottom w:val="dotted" w:sz="4" w:space="0" w:color="auto"/>
            </w:tcBorders>
            <w:shd w:val="clear" w:color="auto" w:fill="auto"/>
            <w:tcMar>
              <w:left w:w="0" w:type="dxa"/>
              <w:right w:w="0" w:type="dxa"/>
            </w:tcMar>
            <w:vAlign w:val="center"/>
          </w:tcPr>
          <w:p w14:paraId="311116EB"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bottom w:val="dotted" w:sz="4" w:space="0" w:color="auto"/>
            </w:tcBorders>
            <w:shd w:val="clear" w:color="auto" w:fill="auto"/>
            <w:vAlign w:val="center"/>
          </w:tcPr>
          <w:p w14:paraId="77A909AA"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tcMar>
              <w:left w:w="0" w:type="dxa"/>
              <w:right w:w="0" w:type="dxa"/>
            </w:tcMar>
            <w:vAlign w:val="center"/>
          </w:tcPr>
          <w:p w14:paraId="2AE4A5DC"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tcMar>
              <w:left w:w="0" w:type="dxa"/>
              <w:right w:w="0" w:type="dxa"/>
            </w:tcMar>
            <w:vAlign w:val="center"/>
          </w:tcPr>
          <w:p w14:paraId="20BBC05E"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tcMar>
              <w:left w:w="0" w:type="dxa"/>
              <w:right w:w="0" w:type="dxa"/>
            </w:tcMar>
            <w:vAlign w:val="center"/>
          </w:tcPr>
          <w:p w14:paraId="5DCF88A6"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tcMar>
              <w:left w:w="0" w:type="dxa"/>
              <w:right w:w="0" w:type="dxa"/>
            </w:tcMar>
            <w:vAlign w:val="center"/>
          </w:tcPr>
          <w:p w14:paraId="7DBA327A"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398796E5" w14:textId="77777777" w:rsidTr="0067601C">
        <w:trPr>
          <w:cantSplit/>
          <w:trHeight w:hRule="exact" w:val="227"/>
        </w:trPr>
        <w:tc>
          <w:tcPr>
            <w:tcW w:w="851" w:type="dxa"/>
            <w:vMerge/>
            <w:tcBorders>
              <w:left w:val="single" w:sz="12" w:space="0" w:color="auto"/>
            </w:tcBorders>
            <w:shd w:val="clear" w:color="auto" w:fill="auto"/>
            <w:vAlign w:val="center"/>
          </w:tcPr>
          <w:p w14:paraId="64F81A99" w14:textId="77777777" w:rsidR="002F34B4" w:rsidRPr="0020439F" w:rsidRDefault="002F34B4" w:rsidP="001667B5">
            <w:pPr>
              <w:spacing w:line="240" w:lineRule="exact"/>
              <w:jc w:val="left"/>
              <w:rPr>
                <w:rFonts w:ascii="ＭＳ 明朝" w:eastAsia="ＭＳ 明朝" w:hAnsi="ＭＳ 明朝"/>
                <w:sz w:val="17"/>
                <w:szCs w:val="17"/>
              </w:rPr>
            </w:pPr>
          </w:p>
        </w:tc>
        <w:tc>
          <w:tcPr>
            <w:tcW w:w="1690" w:type="dxa"/>
            <w:vMerge/>
            <w:tcBorders>
              <w:top w:val="dotted" w:sz="4" w:space="0" w:color="auto"/>
              <w:bottom w:val="dotted" w:sz="4" w:space="0" w:color="auto"/>
            </w:tcBorders>
            <w:shd w:val="clear" w:color="auto" w:fill="auto"/>
            <w:vAlign w:val="center"/>
          </w:tcPr>
          <w:p w14:paraId="1D215838" w14:textId="77777777" w:rsidR="002F34B4" w:rsidRPr="0020439F" w:rsidRDefault="002F34B4" w:rsidP="00FE07C3">
            <w:pPr>
              <w:spacing w:line="240" w:lineRule="exact"/>
              <w:rPr>
                <w:rFonts w:ascii="ＭＳ 明朝" w:eastAsia="ＭＳ 明朝" w:hAnsi="ＭＳ 明朝"/>
                <w:sz w:val="17"/>
                <w:szCs w:val="17"/>
              </w:rPr>
            </w:pPr>
          </w:p>
        </w:tc>
        <w:tc>
          <w:tcPr>
            <w:tcW w:w="1560" w:type="dxa"/>
            <w:tcBorders>
              <w:top w:val="dotted" w:sz="4" w:space="0" w:color="auto"/>
              <w:bottom w:val="dotted" w:sz="4" w:space="0" w:color="auto"/>
            </w:tcBorders>
            <w:shd w:val="clear" w:color="auto" w:fill="auto"/>
            <w:vAlign w:val="center"/>
          </w:tcPr>
          <w:p w14:paraId="234220C1" w14:textId="77777777" w:rsidR="002F34B4" w:rsidRPr="0020439F" w:rsidRDefault="002F34B4"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健康項目</w:t>
            </w:r>
          </w:p>
        </w:tc>
        <w:tc>
          <w:tcPr>
            <w:tcW w:w="851" w:type="dxa"/>
            <w:tcBorders>
              <w:top w:val="dotted" w:sz="4" w:space="0" w:color="auto"/>
              <w:bottom w:val="dotted" w:sz="4" w:space="0" w:color="auto"/>
            </w:tcBorders>
            <w:shd w:val="clear" w:color="auto" w:fill="auto"/>
            <w:tcMar>
              <w:left w:w="0" w:type="dxa"/>
              <w:right w:w="0" w:type="dxa"/>
            </w:tcMar>
            <w:vAlign w:val="center"/>
          </w:tcPr>
          <w:p w14:paraId="3AEF5FBC"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0C387E0D"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6E486886"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6ADED889"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0225E35A"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028FB69C"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553D7023" w14:textId="77777777" w:rsidTr="0067601C">
        <w:trPr>
          <w:cantSplit/>
          <w:trHeight w:hRule="exact" w:val="227"/>
        </w:trPr>
        <w:tc>
          <w:tcPr>
            <w:tcW w:w="851" w:type="dxa"/>
            <w:vMerge/>
            <w:tcBorders>
              <w:left w:val="single" w:sz="12" w:space="0" w:color="auto"/>
            </w:tcBorders>
            <w:shd w:val="clear" w:color="auto" w:fill="auto"/>
            <w:vAlign w:val="center"/>
          </w:tcPr>
          <w:p w14:paraId="21B4B386"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single" w:sz="4" w:space="0" w:color="auto"/>
            </w:tcBorders>
            <w:shd w:val="clear" w:color="auto" w:fill="auto"/>
            <w:vAlign w:val="center"/>
          </w:tcPr>
          <w:p w14:paraId="2C57D779" w14:textId="2E66054F" w:rsidR="002F34B4" w:rsidRPr="0020439F" w:rsidRDefault="002F34B4"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その他（水位）</w:t>
            </w:r>
          </w:p>
        </w:tc>
        <w:tc>
          <w:tcPr>
            <w:tcW w:w="851" w:type="dxa"/>
            <w:tcBorders>
              <w:top w:val="dotted" w:sz="4" w:space="0" w:color="auto"/>
              <w:bottom w:val="single" w:sz="4" w:space="0" w:color="auto"/>
            </w:tcBorders>
            <w:shd w:val="clear" w:color="auto" w:fill="auto"/>
            <w:tcMar>
              <w:left w:w="0" w:type="dxa"/>
              <w:right w:w="0" w:type="dxa"/>
            </w:tcMar>
            <w:vAlign w:val="center"/>
          </w:tcPr>
          <w:p w14:paraId="40F214D9" w14:textId="77777777" w:rsidR="002F34B4" w:rsidRPr="0020439F" w:rsidRDefault="002F34B4"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992" w:type="dxa"/>
            <w:tcBorders>
              <w:top w:val="dotted" w:sz="4" w:space="0" w:color="auto"/>
              <w:bottom w:val="single" w:sz="4" w:space="0" w:color="auto"/>
            </w:tcBorders>
            <w:shd w:val="clear" w:color="auto" w:fill="auto"/>
            <w:vAlign w:val="center"/>
          </w:tcPr>
          <w:p w14:paraId="2216A525"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tcMar>
              <w:left w:w="0" w:type="dxa"/>
              <w:right w:w="0" w:type="dxa"/>
            </w:tcMar>
            <w:vAlign w:val="center"/>
          </w:tcPr>
          <w:p w14:paraId="59CA4DE3"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tcMar>
              <w:left w:w="0" w:type="dxa"/>
              <w:right w:w="0" w:type="dxa"/>
            </w:tcMar>
            <w:vAlign w:val="center"/>
          </w:tcPr>
          <w:p w14:paraId="411AE850"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tcMar>
              <w:left w:w="0" w:type="dxa"/>
              <w:right w:w="0" w:type="dxa"/>
            </w:tcMar>
            <w:vAlign w:val="center"/>
          </w:tcPr>
          <w:p w14:paraId="404F1FA7"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tcMar>
              <w:left w:w="0" w:type="dxa"/>
              <w:right w:w="0" w:type="dxa"/>
            </w:tcMar>
            <w:vAlign w:val="center"/>
          </w:tcPr>
          <w:p w14:paraId="367E144C" w14:textId="77777777" w:rsidR="002F34B4" w:rsidRPr="0020439F" w:rsidRDefault="002F34B4"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r>
      <w:tr w:rsidR="002F34B4" w:rsidRPr="0020439F" w14:paraId="4F3A56E7" w14:textId="77777777" w:rsidTr="0067601C">
        <w:trPr>
          <w:cantSplit/>
          <w:trHeight w:hRule="exact" w:val="227"/>
        </w:trPr>
        <w:tc>
          <w:tcPr>
            <w:tcW w:w="851" w:type="dxa"/>
            <w:vMerge w:val="restart"/>
            <w:tcBorders>
              <w:left w:val="single" w:sz="12" w:space="0" w:color="auto"/>
            </w:tcBorders>
            <w:shd w:val="clear" w:color="auto" w:fill="auto"/>
            <w:vAlign w:val="center"/>
          </w:tcPr>
          <w:p w14:paraId="3103E3FB" w14:textId="14EB49A8" w:rsidR="002F34B4" w:rsidRPr="0020439F" w:rsidRDefault="002F34B4" w:rsidP="001667B5">
            <w:pPr>
              <w:spacing w:line="240" w:lineRule="exact"/>
              <w:jc w:val="left"/>
              <w:rPr>
                <w:rFonts w:ascii="ＭＳ 明朝" w:eastAsia="ＭＳ 明朝" w:hAnsi="ＭＳ 明朝"/>
                <w:sz w:val="17"/>
                <w:szCs w:val="17"/>
              </w:rPr>
            </w:pPr>
            <w:r w:rsidRPr="0020439F">
              <w:rPr>
                <w:rFonts w:ascii="ＭＳ 明朝" w:eastAsia="ＭＳ 明朝" w:hAnsi="ＭＳ 明朝" w:hint="eastAsia"/>
                <w:sz w:val="17"/>
                <w:szCs w:val="17"/>
              </w:rPr>
              <w:t>騒音</w:t>
            </w:r>
          </w:p>
        </w:tc>
        <w:tc>
          <w:tcPr>
            <w:tcW w:w="3250" w:type="dxa"/>
            <w:gridSpan w:val="2"/>
            <w:tcBorders>
              <w:bottom w:val="dotted" w:sz="4" w:space="0" w:color="auto"/>
            </w:tcBorders>
            <w:shd w:val="clear" w:color="auto" w:fill="auto"/>
            <w:vAlign w:val="center"/>
          </w:tcPr>
          <w:p w14:paraId="7D4DD1EC" w14:textId="5B253467" w:rsidR="002F34B4" w:rsidRPr="0020439F" w:rsidRDefault="002F34B4"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等価騒音レベル等</w:t>
            </w:r>
          </w:p>
        </w:tc>
        <w:tc>
          <w:tcPr>
            <w:tcW w:w="851" w:type="dxa"/>
            <w:tcBorders>
              <w:bottom w:val="dotted" w:sz="4" w:space="0" w:color="auto"/>
            </w:tcBorders>
            <w:shd w:val="clear" w:color="auto" w:fill="auto"/>
            <w:tcMar>
              <w:left w:w="0" w:type="dxa"/>
              <w:right w:w="0" w:type="dxa"/>
            </w:tcMar>
            <w:vAlign w:val="center"/>
          </w:tcPr>
          <w:p w14:paraId="2D7B3E5A"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bottom w:val="dotted" w:sz="4" w:space="0" w:color="auto"/>
            </w:tcBorders>
            <w:shd w:val="clear" w:color="auto" w:fill="auto"/>
            <w:vAlign w:val="center"/>
          </w:tcPr>
          <w:p w14:paraId="6C13C0A9" w14:textId="77777777" w:rsidR="002F34B4" w:rsidRPr="0020439F" w:rsidRDefault="002F34B4"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bottom w:val="dotted" w:sz="4" w:space="0" w:color="auto"/>
            </w:tcBorders>
            <w:shd w:val="clear" w:color="auto" w:fill="auto"/>
            <w:tcMar>
              <w:left w:w="0" w:type="dxa"/>
              <w:right w:w="0" w:type="dxa"/>
            </w:tcMar>
            <w:vAlign w:val="center"/>
          </w:tcPr>
          <w:p w14:paraId="4CD2F58D" w14:textId="77777777" w:rsidR="002F34B4" w:rsidRPr="0020439F" w:rsidRDefault="002F34B4" w:rsidP="00FE07C3">
            <w:pPr>
              <w:spacing w:line="240" w:lineRule="exact"/>
              <w:jc w:val="center"/>
              <w:rPr>
                <w:rFonts w:ascii="ＭＳ 明朝" w:eastAsia="ＭＳ 明朝" w:hAnsi="ＭＳ 明朝"/>
                <w:color w:val="FF0000"/>
                <w:sz w:val="17"/>
                <w:szCs w:val="17"/>
              </w:rPr>
            </w:pPr>
            <w:r w:rsidRPr="0020439F">
              <w:rPr>
                <w:rFonts w:ascii="ＭＳ 明朝" w:eastAsia="ＭＳ 明朝" w:hAnsi="ＭＳ 明朝" w:hint="eastAsia"/>
                <w:sz w:val="17"/>
                <w:szCs w:val="17"/>
              </w:rPr>
              <w:t>○</w:t>
            </w:r>
          </w:p>
        </w:tc>
        <w:tc>
          <w:tcPr>
            <w:tcW w:w="850" w:type="dxa"/>
            <w:tcBorders>
              <w:bottom w:val="dotted" w:sz="4" w:space="0" w:color="auto"/>
            </w:tcBorders>
            <w:shd w:val="clear" w:color="auto" w:fill="auto"/>
            <w:tcMar>
              <w:left w:w="0" w:type="dxa"/>
              <w:right w:w="0" w:type="dxa"/>
            </w:tcMar>
            <w:vAlign w:val="center"/>
          </w:tcPr>
          <w:p w14:paraId="5422FA43" w14:textId="77777777" w:rsidR="002F34B4" w:rsidRPr="0020439F" w:rsidRDefault="002F34B4"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bottom w:val="dotted" w:sz="4" w:space="0" w:color="auto"/>
            </w:tcBorders>
            <w:shd w:val="clear" w:color="auto" w:fill="auto"/>
            <w:tcMar>
              <w:left w:w="0" w:type="dxa"/>
              <w:right w:w="0" w:type="dxa"/>
            </w:tcMar>
            <w:vAlign w:val="center"/>
          </w:tcPr>
          <w:p w14:paraId="5CE7C696" w14:textId="77777777" w:rsidR="002F34B4" w:rsidRPr="0020439F" w:rsidRDefault="002F34B4"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0" w:type="dxa"/>
            <w:tcBorders>
              <w:bottom w:val="dotted" w:sz="4" w:space="0" w:color="auto"/>
              <w:right w:val="single" w:sz="12" w:space="0" w:color="auto"/>
            </w:tcBorders>
            <w:shd w:val="clear" w:color="auto" w:fill="auto"/>
            <w:tcMar>
              <w:left w:w="0" w:type="dxa"/>
              <w:right w:w="0" w:type="dxa"/>
            </w:tcMar>
            <w:vAlign w:val="center"/>
          </w:tcPr>
          <w:p w14:paraId="42BA5810"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62F60D53" w14:textId="77777777" w:rsidTr="0067601C">
        <w:trPr>
          <w:cantSplit/>
          <w:trHeight w:hRule="exact" w:val="227"/>
        </w:trPr>
        <w:tc>
          <w:tcPr>
            <w:tcW w:w="851" w:type="dxa"/>
            <w:vMerge/>
            <w:tcBorders>
              <w:left w:val="single" w:sz="12" w:space="0" w:color="auto"/>
              <w:bottom w:val="single" w:sz="4" w:space="0" w:color="auto"/>
            </w:tcBorders>
            <w:shd w:val="clear" w:color="auto" w:fill="auto"/>
            <w:vAlign w:val="center"/>
          </w:tcPr>
          <w:p w14:paraId="0C24CA12" w14:textId="77777777" w:rsidR="002F34B4" w:rsidRPr="0020439F" w:rsidRDefault="002F34B4" w:rsidP="00FE07C3">
            <w:pPr>
              <w:spacing w:line="240" w:lineRule="exact"/>
              <w:rPr>
                <w:rFonts w:ascii="ＭＳ 明朝" w:eastAsia="ＭＳ 明朝" w:hAnsi="ＭＳ 明朝"/>
                <w:sz w:val="17"/>
                <w:szCs w:val="17"/>
              </w:rPr>
            </w:pPr>
          </w:p>
        </w:tc>
        <w:tc>
          <w:tcPr>
            <w:tcW w:w="3250" w:type="dxa"/>
            <w:gridSpan w:val="2"/>
            <w:tcBorders>
              <w:top w:val="dotted" w:sz="4" w:space="0" w:color="auto"/>
              <w:bottom w:val="single" w:sz="4" w:space="0" w:color="auto"/>
            </w:tcBorders>
            <w:shd w:val="clear" w:color="auto" w:fill="auto"/>
            <w:vAlign w:val="center"/>
          </w:tcPr>
          <w:p w14:paraId="7A68B91A" w14:textId="13B8BC29" w:rsidR="002F34B4" w:rsidRPr="0020439F" w:rsidRDefault="002F34B4"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騒音レベルの90％レンジ上端値等</w:t>
            </w:r>
          </w:p>
        </w:tc>
        <w:tc>
          <w:tcPr>
            <w:tcW w:w="851" w:type="dxa"/>
            <w:tcBorders>
              <w:top w:val="dotted" w:sz="4" w:space="0" w:color="auto"/>
              <w:bottom w:val="single" w:sz="4" w:space="0" w:color="auto"/>
            </w:tcBorders>
            <w:shd w:val="clear" w:color="auto" w:fill="auto"/>
            <w:tcMar>
              <w:left w:w="0" w:type="dxa"/>
              <w:right w:w="0" w:type="dxa"/>
            </w:tcMar>
            <w:vAlign w:val="center"/>
          </w:tcPr>
          <w:p w14:paraId="1E920CDD"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single" w:sz="4" w:space="0" w:color="auto"/>
            </w:tcBorders>
            <w:shd w:val="clear" w:color="auto" w:fill="auto"/>
            <w:vAlign w:val="center"/>
          </w:tcPr>
          <w:p w14:paraId="64043BD8"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tcMar>
              <w:left w:w="0" w:type="dxa"/>
              <w:right w:w="0" w:type="dxa"/>
            </w:tcMar>
            <w:vAlign w:val="center"/>
          </w:tcPr>
          <w:p w14:paraId="1178CB34"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tcMar>
              <w:left w:w="0" w:type="dxa"/>
              <w:right w:w="0" w:type="dxa"/>
            </w:tcMar>
            <w:vAlign w:val="center"/>
          </w:tcPr>
          <w:p w14:paraId="6218356C" w14:textId="77777777" w:rsidR="002F34B4" w:rsidRPr="0020439F" w:rsidRDefault="002F34B4"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top w:val="dotted" w:sz="4" w:space="0" w:color="auto"/>
              <w:bottom w:val="single" w:sz="4" w:space="0" w:color="auto"/>
            </w:tcBorders>
            <w:shd w:val="clear" w:color="auto" w:fill="auto"/>
            <w:tcMar>
              <w:left w:w="0" w:type="dxa"/>
              <w:right w:w="0" w:type="dxa"/>
            </w:tcMar>
            <w:vAlign w:val="center"/>
          </w:tcPr>
          <w:p w14:paraId="55C65E87"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tcMar>
              <w:left w:w="0" w:type="dxa"/>
              <w:right w:w="0" w:type="dxa"/>
            </w:tcMar>
            <w:vAlign w:val="center"/>
          </w:tcPr>
          <w:p w14:paraId="36254945" w14:textId="77777777" w:rsidR="002F34B4" w:rsidRPr="0020439F" w:rsidRDefault="002F34B4" w:rsidP="00FE07C3">
            <w:pPr>
              <w:spacing w:line="240" w:lineRule="exact"/>
              <w:jc w:val="center"/>
              <w:rPr>
                <w:rFonts w:ascii="ＭＳ 明朝" w:eastAsia="ＭＳ 明朝" w:hAnsi="ＭＳ 明朝"/>
                <w:sz w:val="17"/>
                <w:szCs w:val="17"/>
              </w:rPr>
            </w:pPr>
          </w:p>
        </w:tc>
      </w:tr>
      <w:tr w:rsidR="0020439F" w:rsidRPr="0020439F" w14:paraId="115CDE1C" w14:textId="77777777" w:rsidTr="0067601C">
        <w:trPr>
          <w:cantSplit/>
          <w:trHeight w:hRule="exact" w:val="227"/>
        </w:trPr>
        <w:tc>
          <w:tcPr>
            <w:tcW w:w="851" w:type="dxa"/>
            <w:tcBorders>
              <w:left w:val="single" w:sz="12" w:space="0" w:color="auto"/>
              <w:bottom w:val="single" w:sz="4" w:space="0" w:color="auto"/>
            </w:tcBorders>
            <w:shd w:val="clear" w:color="auto" w:fill="auto"/>
            <w:vAlign w:val="center"/>
          </w:tcPr>
          <w:p w14:paraId="146A18F3" w14:textId="3CCB014B" w:rsidR="00023207" w:rsidRPr="0020439F" w:rsidRDefault="00023207"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振動</w:t>
            </w:r>
          </w:p>
        </w:tc>
        <w:tc>
          <w:tcPr>
            <w:tcW w:w="3250" w:type="dxa"/>
            <w:gridSpan w:val="2"/>
            <w:tcBorders>
              <w:bottom w:val="single" w:sz="4" w:space="0" w:color="auto"/>
            </w:tcBorders>
            <w:shd w:val="clear" w:color="auto" w:fill="auto"/>
            <w:vAlign w:val="center"/>
          </w:tcPr>
          <w:p w14:paraId="454BD60E" w14:textId="0ACBCCD1" w:rsidR="00023207" w:rsidRPr="0020439F" w:rsidRDefault="00023207"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振動レベルの80％レンジ上端値等</w:t>
            </w:r>
          </w:p>
        </w:tc>
        <w:tc>
          <w:tcPr>
            <w:tcW w:w="851" w:type="dxa"/>
            <w:tcBorders>
              <w:bottom w:val="single" w:sz="4" w:space="0" w:color="auto"/>
            </w:tcBorders>
            <w:shd w:val="clear" w:color="auto" w:fill="auto"/>
            <w:tcMar>
              <w:left w:w="0" w:type="dxa"/>
              <w:right w:w="0" w:type="dxa"/>
            </w:tcMar>
            <w:vAlign w:val="center"/>
          </w:tcPr>
          <w:p w14:paraId="095F9E45" w14:textId="77777777" w:rsidR="00023207" w:rsidRPr="0020439F" w:rsidRDefault="00023207" w:rsidP="00FE07C3">
            <w:pPr>
              <w:spacing w:line="240" w:lineRule="exact"/>
              <w:jc w:val="center"/>
              <w:rPr>
                <w:rFonts w:ascii="ＭＳ 明朝" w:eastAsia="ＭＳ 明朝" w:hAnsi="ＭＳ 明朝"/>
                <w:sz w:val="17"/>
                <w:szCs w:val="17"/>
              </w:rPr>
            </w:pPr>
          </w:p>
        </w:tc>
        <w:tc>
          <w:tcPr>
            <w:tcW w:w="992" w:type="dxa"/>
            <w:tcBorders>
              <w:bottom w:val="single" w:sz="4" w:space="0" w:color="auto"/>
            </w:tcBorders>
            <w:shd w:val="clear" w:color="auto" w:fill="auto"/>
            <w:vAlign w:val="center"/>
          </w:tcPr>
          <w:p w14:paraId="344785F9" w14:textId="77777777" w:rsidR="00023207" w:rsidRPr="0020439F" w:rsidRDefault="00023207"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bottom w:val="single" w:sz="4" w:space="0" w:color="auto"/>
            </w:tcBorders>
            <w:shd w:val="clear" w:color="auto" w:fill="auto"/>
            <w:tcMar>
              <w:left w:w="0" w:type="dxa"/>
              <w:right w:w="0" w:type="dxa"/>
            </w:tcMar>
            <w:vAlign w:val="center"/>
          </w:tcPr>
          <w:p w14:paraId="36EB712E" w14:textId="77777777" w:rsidR="00023207" w:rsidRPr="0020439F" w:rsidRDefault="00023207"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0" w:type="dxa"/>
            <w:tcBorders>
              <w:bottom w:val="single" w:sz="4" w:space="0" w:color="auto"/>
            </w:tcBorders>
            <w:shd w:val="clear" w:color="auto" w:fill="auto"/>
            <w:tcMar>
              <w:left w:w="0" w:type="dxa"/>
              <w:right w:w="0" w:type="dxa"/>
            </w:tcMar>
            <w:vAlign w:val="center"/>
          </w:tcPr>
          <w:p w14:paraId="0161D5BF" w14:textId="77777777" w:rsidR="00023207" w:rsidRPr="0020439F" w:rsidRDefault="00023207"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bottom w:val="single" w:sz="4" w:space="0" w:color="auto"/>
            </w:tcBorders>
            <w:shd w:val="clear" w:color="auto" w:fill="auto"/>
            <w:tcMar>
              <w:left w:w="0" w:type="dxa"/>
              <w:right w:w="0" w:type="dxa"/>
            </w:tcMar>
            <w:vAlign w:val="center"/>
          </w:tcPr>
          <w:p w14:paraId="2151A04F" w14:textId="77777777" w:rsidR="00023207" w:rsidRPr="0020439F" w:rsidRDefault="00023207"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0" w:type="dxa"/>
            <w:tcBorders>
              <w:bottom w:val="single" w:sz="4" w:space="0" w:color="auto"/>
              <w:right w:val="single" w:sz="12" w:space="0" w:color="auto"/>
            </w:tcBorders>
            <w:shd w:val="clear" w:color="auto" w:fill="auto"/>
            <w:tcMar>
              <w:left w:w="0" w:type="dxa"/>
              <w:right w:w="0" w:type="dxa"/>
            </w:tcMar>
            <w:vAlign w:val="center"/>
          </w:tcPr>
          <w:p w14:paraId="537FB8B6" w14:textId="77777777" w:rsidR="00023207" w:rsidRPr="0020439F" w:rsidRDefault="00023207" w:rsidP="00FE07C3">
            <w:pPr>
              <w:spacing w:line="240" w:lineRule="exact"/>
              <w:jc w:val="center"/>
              <w:rPr>
                <w:rFonts w:ascii="ＭＳ 明朝" w:eastAsia="ＭＳ 明朝" w:hAnsi="ＭＳ 明朝"/>
                <w:sz w:val="17"/>
                <w:szCs w:val="17"/>
              </w:rPr>
            </w:pPr>
          </w:p>
        </w:tc>
      </w:tr>
      <w:tr w:rsidR="0020439F" w:rsidRPr="0020439F" w14:paraId="75400727" w14:textId="77777777" w:rsidTr="0067601C">
        <w:trPr>
          <w:cantSplit/>
          <w:trHeight w:hRule="exact" w:val="227"/>
        </w:trPr>
        <w:tc>
          <w:tcPr>
            <w:tcW w:w="851" w:type="dxa"/>
            <w:tcBorders>
              <w:left w:val="single" w:sz="12" w:space="0" w:color="auto"/>
            </w:tcBorders>
            <w:shd w:val="clear" w:color="auto" w:fill="auto"/>
            <w:vAlign w:val="center"/>
          </w:tcPr>
          <w:p w14:paraId="32C18C19" w14:textId="77777777" w:rsidR="00023207" w:rsidRPr="0020439F" w:rsidRDefault="00023207"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低周波音</w:t>
            </w:r>
          </w:p>
        </w:tc>
        <w:tc>
          <w:tcPr>
            <w:tcW w:w="3250" w:type="dxa"/>
            <w:gridSpan w:val="2"/>
            <w:shd w:val="clear" w:color="auto" w:fill="auto"/>
            <w:vAlign w:val="center"/>
          </w:tcPr>
          <w:p w14:paraId="46287033" w14:textId="4B282077" w:rsidR="00023207" w:rsidRPr="0020439F" w:rsidRDefault="00023207"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Ｇ特性音圧レベル等</w:t>
            </w:r>
          </w:p>
        </w:tc>
        <w:tc>
          <w:tcPr>
            <w:tcW w:w="851" w:type="dxa"/>
            <w:shd w:val="clear" w:color="auto" w:fill="auto"/>
            <w:tcMar>
              <w:left w:w="0" w:type="dxa"/>
              <w:right w:w="0" w:type="dxa"/>
            </w:tcMar>
            <w:vAlign w:val="center"/>
          </w:tcPr>
          <w:p w14:paraId="18653B8E" w14:textId="77777777" w:rsidR="00023207" w:rsidRPr="0020439F" w:rsidRDefault="00023207" w:rsidP="00FE07C3">
            <w:pPr>
              <w:spacing w:line="240" w:lineRule="exact"/>
              <w:jc w:val="center"/>
              <w:rPr>
                <w:rFonts w:ascii="ＭＳ 明朝" w:eastAsia="ＭＳ 明朝" w:hAnsi="ＭＳ 明朝"/>
                <w:sz w:val="17"/>
                <w:szCs w:val="17"/>
              </w:rPr>
            </w:pPr>
          </w:p>
        </w:tc>
        <w:tc>
          <w:tcPr>
            <w:tcW w:w="992" w:type="dxa"/>
            <w:tcBorders>
              <w:bottom w:val="single" w:sz="4" w:space="0" w:color="auto"/>
            </w:tcBorders>
            <w:shd w:val="clear" w:color="auto" w:fill="auto"/>
            <w:vAlign w:val="center"/>
          </w:tcPr>
          <w:p w14:paraId="7EAA870E" w14:textId="77777777" w:rsidR="00023207" w:rsidRPr="0020439F" w:rsidRDefault="00023207"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shd w:val="clear" w:color="auto" w:fill="auto"/>
            <w:tcMar>
              <w:left w:w="0" w:type="dxa"/>
              <w:right w:w="0" w:type="dxa"/>
            </w:tcMar>
            <w:vAlign w:val="center"/>
          </w:tcPr>
          <w:p w14:paraId="6F0C276F"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shd w:val="clear" w:color="auto" w:fill="auto"/>
            <w:tcMar>
              <w:left w:w="0" w:type="dxa"/>
              <w:right w:w="0" w:type="dxa"/>
            </w:tcMar>
            <w:vAlign w:val="center"/>
          </w:tcPr>
          <w:p w14:paraId="4051B733"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shd w:val="clear" w:color="auto" w:fill="auto"/>
            <w:tcMar>
              <w:left w:w="0" w:type="dxa"/>
              <w:right w:w="0" w:type="dxa"/>
            </w:tcMar>
            <w:vAlign w:val="center"/>
          </w:tcPr>
          <w:p w14:paraId="19EDEC55"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right w:val="single" w:sz="12" w:space="0" w:color="auto"/>
            </w:tcBorders>
            <w:shd w:val="clear" w:color="auto" w:fill="auto"/>
            <w:tcMar>
              <w:left w:w="0" w:type="dxa"/>
              <w:right w:w="0" w:type="dxa"/>
            </w:tcMar>
            <w:vAlign w:val="center"/>
          </w:tcPr>
          <w:p w14:paraId="57903352" w14:textId="77777777" w:rsidR="00023207" w:rsidRPr="0020439F" w:rsidRDefault="00023207" w:rsidP="00FE07C3">
            <w:pPr>
              <w:spacing w:line="240" w:lineRule="exact"/>
              <w:jc w:val="center"/>
              <w:rPr>
                <w:rFonts w:ascii="ＭＳ 明朝" w:eastAsia="ＭＳ 明朝" w:hAnsi="ＭＳ 明朝"/>
                <w:sz w:val="17"/>
                <w:szCs w:val="17"/>
              </w:rPr>
            </w:pPr>
          </w:p>
        </w:tc>
      </w:tr>
      <w:tr w:rsidR="0020439F" w:rsidRPr="0020439F" w14:paraId="78A9C4EE" w14:textId="77777777" w:rsidTr="0067601C">
        <w:trPr>
          <w:cantSplit/>
          <w:trHeight w:hRule="exact" w:val="227"/>
        </w:trPr>
        <w:tc>
          <w:tcPr>
            <w:tcW w:w="4101" w:type="dxa"/>
            <w:gridSpan w:val="3"/>
            <w:tcBorders>
              <w:left w:val="single" w:sz="12" w:space="0" w:color="auto"/>
              <w:bottom w:val="single" w:sz="4" w:space="0" w:color="auto"/>
            </w:tcBorders>
            <w:shd w:val="clear" w:color="auto" w:fill="auto"/>
            <w:vAlign w:val="center"/>
          </w:tcPr>
          <w:p w14:paraId="345F543C" w14:textId="4ED803C8" w:rsidR="00023207" w:rsidRPr="0020439F" w:rsidRDefault="00023207"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悪臭</w:t>
            </w:r>
          </w:p>
        </w:tc>
        <w:tc>
          <w:tcPr>
            <w:tcW w:w="851" w:type="dxa"/>
            <w:tcBorders>
              <w:bottom w:val="single" w:sz="4" w:space="0" w:color="auto"/>
            </w:tcBorders>
            <w:shd w:val="clear" w:color="auto" w:fill="auto"/>
            <w:tcMar>
              <w:left w:w="0" w:type="dxa"/>
              <w:right w:w="0" w:type="dxa"/>
            </w:tcMar>
            <w:vAlign w:val="center"/>
          </w:tcPr>
          <w:p w14:paraId="482F5F62" w14:textId="77777777" w:rsidR="00023207" w:rsidRPr="0020439F" w:rsidRDefault="00023207" w:rsidP="00FE07C3">
            <w:pPr>
              <w:spacing w:line="240" w:lineRule="exact"/>
              <w:jc w:val="center"/>
              <w:rPr>
                <w:rFonts w:ascii="ＭＳ 明朝" w:eastAsia="ＭＳ 明朝" w:hAnsi="ＭＳ 明朝"/>
                <w:sz w:val="17"/>
                <w:szCs w:val="17"/>
              </w:rPr>
            </w:pPr>
          </w:p>
        </w:tc>
        <w:tc>
          <w:tcPr>
            <w:tcW w:w="992" w:type="dxa"/>
            <w:tcBorders>
              <w:bottom w:val="single" w:sz="4" w:space="0" w:color="auto"/>
            </w:tcBorders>
            <w:shd w:val="clear" w:color="auto" w:fill="auto"/>
            <w:vAlign w:val="center"/>
          </w:tcPr>
          <w:p w14:paraId="5C6B076B"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tcBorders>
              <w:bottom w:val="single" w:sz="4" w:space="0" w:color="auto"/>
            </w:tcBorders>
            <w:shd w:val="clear" w:color="auto" w:fill="auto"/>
            <w:tcMar>
              <w:left w:w="0" w:type="dxa"/>
              <w:right w:w="0" w:type="dxa"/>
            </w:tcMar>
            <w:vAlign w:val="center"/>
          </w:tcPr>
          <w:p w14:paraId="11088564"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bottom w:val="single" w:sz="4" w:space="0" w:color="auto"/>
            </w:tcBorders>
            <w:shd w:val="clear" w:color="auto" w:fill="auto"/>
            <w:tcMar>
              <w:left w:w="0" w:type="dxa"/>
              <w:right w:w="0" w:type="dxa"/>
            </w:tcMar>
            <w:vAlign w:val="center"/>
          </w:tcPr>
          <w:p w14:paraId="0EF207ED"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tcBorders>
              <w:bottom w:val="single" w:sz="4" w:space="0" w:color="auto"/>
            </w:tcBorders>
            <w:shd w:val="clear" w:color="auto" w:fill="auto"/>
            <w:tcMar>
              <w:left w:w="0" w:type="dxa"/>
              <w:right w:w="0" w:type="dxa"/>
            </w:tcMar>
            <w:vAlign w:val="center"/>
          </w:tcPr>
          <w:p w14:paraId="7626C438"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bottom w:val="single" w:sz="4" w:space="0" w:color="auto"/>
              <w:right w:val="single" w:sz="12" w:space="0" w:color="auto"/>
            </w:tcBorders>
            <w:shd w:val="clear" w:color="auto" w:fill="auto"/>
            <w:tcMar>
              <w:left w:w="0" w:type="dxa"/>
              <w:right w:w="0" w:type="dxa"/>
            </w:tcMar>
            <w:vAlign w:val="center"/>
          </w:tcPr>
          <w:p w14:paraId="4842903B" w14:textId="77777777" w:rsidR="00023207" w:rsidRPr="0020439F" w:rsidRDefault="00023207" w:rsidP="00FE07C3">
            <w:pPr>
              <w:spacing w:line="240" w:lineRule="exact"/>
              <w:jc w:val="center"/>
              <w:rPr>
                <w:rFonts w:ascii="ＭＳ 明朝" w:eastAsia="ＭＳ 明朝" w:hAnsi="ＭＳ 明朝"/>
                <w:sz w:val="17"/>
                <w:szCs w:val="17"/>
              </w:rPr>
            </w:pPr>
          </w:p>
        </w:tc>
      </w:tr>
      <w:tr w:rsidR="0020439F" w:rsidRPr="0020439F" w14:paraId="7FA0EBDA" w14:textId="77777777" w:rsidTr="0067601C">
        <w:trPr>
          <w:cantSplit/>
          <w:trHeight w:hRule="exact" w:val="227"/>
        </w:trPr>
        <w:tc>
          <w:tcPr>
            <w:tcW w:w="4101" w:type="dxa"/>
            <w:gridSpan w:val="3"/>
            <w:tcBorders>
              <w:left w:val="single" w:sz="12" w:space="0" w:color="auto"/>
              <w:bottom w:val="single" w:sz="4" w:space="0" w:color="auto"/>
            </w:tcBorders>
            <w:shd w:val="clear" w:color="auto" w:fill="auto"/>
            <w:vAlign w:val="center"/>
          </w:tcPr>
          <w:p w14:paraId="23F4CFD4" w14:textId="15878EF2" w:rsidR="00023207" w:rsidRPr="0020439F" w:rsidRDefault="00023207"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地盤沈下</w:t>
            </w:r>
          </w:p>
        </w:tc>
        <w:tc>
          <w:tcPr>
            <w:tcW w:w="851" w:type="dxa"/>
            <w:tcBorders>
              <w:bottom w:val="single" w:sz="4" w:space="0" w:color="auto"/>
            </w:tcBorders>
            <w:shd w:val="clear" w:color="auto" w:fill="auto"/>
            <w:tcMar>
              <w:left w:w="0" w:type="dxa"/>
              <w:right w:w="0" w:type="dxa"/>
            </w:tcMar>
            <w:vAlign w:val="center"/>
          </w:tcPr>
          <w:p w14:paraId="01D5CB1D" w14:textId="77777777" w:rsidR="00023207" w:rsidRPr="0020439F" w:rsidRDefault="00023207" w:rsidP="00FE07C3">
            <w:pPr>
              <w:spacing w:line="240" w:lineRule="exact"/>
              <w:jc w:val="center"/>
              <w:rPr>
                <w:rFonts w:ascii="ＭＳ 明朝" w:eastAsia="ＭＳ 明朝" w:hAnsi="ＭＳ 明朝"/>
                <w:sz w:val="17"/>
                <w:szCs w:val="17"/>
              </w:rPr>
            </w:pPr>
          </w:p>
        </w:tc>
        <w:tc>
          <w:tcPr>
            <w:tcW w:w="992" w:type="dxa"/>
            <w:tcBorders>
              <w:bottom w:val="single" w:sz="4" w:space="0" w:color="auto"/>
            </w:tcBorders>
            <w:shd w:val="clear" w:color="auto" w:fill="auto"/>
            <w:vAlign w:val="center"/>
          </w:tcPr>
          <w:p w14:paraId="01DDDBE0"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tcBorders>
              <w:bottom w:val="single" w:sz="4" w:space="0" w:color="auto"/>
            </w:tcBorders>
            <w:shd w:val="clear" w:color="auto" w:fill="auto"/>
            <w:tcMar>
              <w:left w:w="0" w:type="dxa"/>
              <w:right w:w="0" w:type="dxa"/>
            </w:tcMar>
            <w:vAlign w:val="center"/>
          </w:tcPr>
          <w:p w14:paraId="3748C6AB"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bottom w:val="single" w:sz="4" w:space="0" w:color="auto"/>
            </w:tcBorders>
            <w:shd w:val="clear" w:color="auto" w:fill="auto"/>
            <w:tcMar>
              <w:left w:w="0" w:type="dxa"/>
              <w:right w:w="0" w:type="dxa"/>
            </w:tcMar>
            <w:vAlign w:val="center"/>
          </w:tcPr>
          <w:p w14:paraId="7DFA51A0"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tcBorders>
              <w:bottom w:val="single" w:sz="4" w:space="0" w:color="auto"/>
            </w:tcBorders>
            <w:shd w:val="clear" w:color="auto" w:fill="auto"/>
            <w:tcMar>
              <w:left w:w="0" w:type="dxa"/>
              <w:right w:w="0" w:type="dxa"/>
            </w:tcMar>
            <w:vAlign w:val="center"/>
          </w:tcPr>
          <w:p w14:paraId="071A5293"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bottom w:val="single" w:sz="4" w:space="0" w:color="auto"/>
              <w:right w:val="single" w:sz="12" w:space="0" w:color="auto"/>
            </w:tcBorders>
            <w:shd w:val="clear" w:color="auto" w:fill="auto"/>
            <w:tcMar>
              <w:left w:w="0" w:type="dxa"/>
              <w:right w:w="0" w:type="dxa"/>
            </w:tcMar>
            <w:vAlign w:val="center"/>
          </w:tcPr>
          <w:p w14:paraId="17DE972A" w14:textId="77777777" w:rsidR="00023207" w:rsidRPr="0020439F" w:rsidRDefault="00023207" w:rsidP="00FE07C3">
            <w:pPr>
              <w:spacing w:line="240" w:lineRule="exact"/>
              <w:jc w:val="center"/>
              <w:rPr>
                <w:rFonts w:ascii="ＭＳ 明朝" w:eastAsia="ＭＳ 明朝" w:hAnsi="ＭＳ 明朝"/>
                <w:sz w:val="17"/>
                <w:szCs w:val="17"/>
              </w:rPr>
            </w:pPr>
          </w:p>
        </w:tc>
      </w:tr>
      <w:tr w:rsidR="0020439F" w:rsidRPr="0020439F" w14:paraId="0A19962E" w14:textId="77777777" w:rsidTr="0067601C">
        <w:trPr>
          <w:cantSplit/>
          <w:trHeight w:hRule="exact" w:val="227"/>
        </w:trPr>
        <w:tc>
          <w:tcPr>
            <w:tcW w:w="4101" w:type="dxa"/>
            <w:gridSpan w:val="3"/>
            <w:tcBorders>
              <w:left w:val="single" w:sz="12" w:space="0" w:color="auto"/>
            </w:tcBorders>
            <w:shd w:val="clear" w:color="auto" w:fill="auto"/>
            <w:vAlign w:val="center"/>
          </w:tcPr>
          <w:p w14:paraId="5B850D78" w14:textId="3E265313" w:rsidR="00023207" w:rsidRPr="0020439F" w:rsidRDefault="00023207"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土壌汚染</w:t>
            </w:r>
          </w:p>
        </w:tc>
        <w:tc>
          <w:tcPr>
            <w:tcW w:w="851" w:type="dxa"/>
            <w:tcBorders>
              <w:top w:val="single" w:sz="4" w:space="0" w:color="auto"/>
              <w:bottom w:val="single" w:sz="4" w:space="0" w:color="auto"/>
            </w:tcBorders>
            <w:shd w:val="clear" w:color="auto" w:fill="auto"/>
            <w:tcMar>
              <w:left w:w="0" w:type="dxa"/>
              <w:right w:w="0" w:type="dxa"/>
            </w:tcMar>
            <w:vAlign w:val="center"/>
          </w:tcPr>
          <w:p w14:paraId="1A62976D" w14:textId="77777777" w:rsidR="00023207" w:rsidRPr="0020439F" w:rsidRDefault="00023207" w:rsidP="00FE07C3">
            <w:pPr>
              <w:spacing w:line="240" w:lineRule="exact"/>
              <w:jc w:val="center"/>
              <w:rPr>
                <w:rFonts w:ascii="ＭＳ 明朝" w:eastAsia="ＭＳ 明朝" w:hAnsi="ＭＳ 明朝"/>
                <w:sz w:val="17"/>
                <w:szCs w:val="17"/>
              </w:rPr>
            </w:pPr>
          </w:p>
        </w:tc>
        <w:tc>
          <w:tcPr>
            <w:tcW w:w="992" w:type="dxa"/>
            <w:shd w:val="clear" w:color="auto" w:fill="auto"/>
            <w:vAlign w:val="center"/>
          </w:tcPr>
          <w:p w14:paraId="5357FA7A"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shd w:val="clear" w:color="auto" w:fill="auto"/>
            <w:tcMar>
              <w:left w:w="0" w:type="dxa"/>
              <w:right w:w="0" w:type="dxa"/>
            </w:tcMar>
            <w:vAlign w:val="center"/>
          </w:tcPr>
          <w:p w14:paraId="7130F7E7"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shd w:val="clear" w:color="auto" w:fill="auto"/>
            <w:tcMar>
              <w:left w:w="0" w:type="dxa"/>
              <w:right w:w="0" w:type="dxa"/>
            </w:tcMar>
            <w:vAlign w:val="center"/>
          </w:tcPr>
          <w:p w14:paraId="7EA35419"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shd w:val="clear" w:color="auto" w:fill="auto"/>
            <w:tcMar>
              <w:left w:w="0" w:type="dxa"/>
              <w:right w:w="0" w:type="dxa"/>
            </w:tcMar>
            <w:vAlign w:val="center"/>
          </w:tcPr>
          <w:p w14:paraId="5ADE3499"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right w:val="single" w:sz="12" w:space="0" w:color="auto"/>
            </w:tcBorders>
            <w:shd w:val="clear" w:color="auto" w:fill="auto"/>
            <w:tcMar>
              <w:left w:w="0" w:type="dxa"/>
              <w:right w:w="0" w:type="dxa"/>
            </w:tcMar>
            <w:vAlign w:val="center"/>
          </w:tcPr>
          <w:p w14:paraId="1994B29E" w14:textId="77777777" w:rsidR="00023207" w:rsidRPr="0020439F" w:rsidRDefault="00023207"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r>
      <w:tr w:rsidR="0020439F" w:rsidRPr="0020439F" w14:paraId="07F134F0" w14:textId="77777777" w:rsidTr="0067601C">
        <w:trPr>
          <w:cantSplit/>
          <w:trHeight w:hRule="exact" w:val="227"/>
        </w:trPr>
        <w:tc>
          <w:tcPr>
            <w:tcW w:w="851" w:type="dxa"/>
            <w:tcBorders>
              <w:left w:val="single" w:sz="12" w:space="0" w:color="auto"/>
            </w:tcBorders>
            <w:shd w:val="clear" w:color="auto" w:fill="auto"/>
            <w:vAlign w:val="center"/>
          </w:tcPr>
          <w:p w14:paraId="12A30841" w14:textId="77777777" w:rsidR="00023207" w:rsidRPr="0020439F" w:rsidRDefault="00023207"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日照阻害</w:t>
            </w:r>
          </w:p>
        </w:tc>
        <w:tc>
          <w:tcPr>
            <w:tcW w:w="3250" w:type="dxa"/>
            <w:gridSpan w:val="2"/>
            <w:shd w:val="clear" w:color="auto" w:fill="auto"/>
            <w:vAlign w:val="center"/>
          </w:tcPr>
          <w:p w14:paraId="1380592B" w14:textId="54706F63" w:rsidR="00023207" w:rsidRPr="0020439F" w:rsidRDefault="00023207"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日照の状況</w:t>
            </w:r>
          </w:p>
        </w:tc>
        <w:tc>
          <w:tcPr>
            <w:tcW w:w="851" w:type="dxa"/>
            <w:shd w:val="clear" w:color="auto" w:fill="auto"/>
            <w:tcMar>
              <w:left w:w="0" w:type="dxa"/>
              <w:right w:w="0" w:type="dxa"/>
            </w:tcMar>
            <w:vAlign w:val="center"/>
          </w:tcPr>
          <w:p w14:paraId="3DE978E6" w14:textId="77777777" w:rsidR="00023207" w:rsidRPr="0020439F" w:rsidRDefault="00023207" w:rsidP="00FE07C3">
            <w:pPr>
              <w:spacing w:line="240" w:lineRule="exact"/>
              <w:jc w:val="center"/>
              <w:rPr>
                <w:rFonts w:ascii="ＭＳ 明朝" w:eastAsia="ＭＳ 明朝" w:hAnsi="ＭＳ 明朝"/>
                <w:sz w:val="17"/>
                <w:szCs w:val="17"/>
              </w:rPr>
            </w:pPr>
          </w:p>
        </w:tc>
        <w:tc>
          <w:tcPr>
            <w:tcW w:w="992" w:type="dxa"/>
            <w:shd w:val="clear" w:color="auto" w:fill="auto"/>
            <w:vAlign w:val="center"/>
          </w:tcPr>
          <w:p w14:paraId="40CFE4D3"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shd w:val="clear" w:color="auto" w:fill="auto"/>
            <w:tcMar>
              <w:left w:w="0" w:type="dxa"/>
              <w:right w:w="0" w:type="dxa"/>
            </w:tcMar>
            <w:vAlign w:val="center"/>
          </w:tcPr>
          <w:p w14:paraId="028A4142"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shd w:val="clear" w:color="auto" w:fill="auto"/>
            <w:tcMar>
              <w:left w:w="0" w:type="dxa"/>
              <w:right w:w="0" w:type="dxa"/>
            </w:tcMar>
            <w:vAlign w:val="center"/>
          </w:tcPr>
          <w:p w14:paraId="0CF622D9"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shd w:val="clear" w:color="auto" w:fill="auto"/>
            <w:tcMar>
              <w:left w:w="0" w:type="dxa"/>
              <w:right w:w="0" w:type="dxa"/>
            </w:tcMar>
            <w:vAlign w:val="center"/>
          </w:tcPr>
          <w:p w14:paraId="59A39635"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right w:val="single" w:sz="12" w:space="0" w:color="auto"/>
            </w:tcBorders>
            <w:shd w:val="clear" w:color="auto" w:fill="auto"/>
            <w:tcMar>
              <w:left w:w="0" w:type="dxa"/>
              <w:right w:w="0" w:type="dxa"/>
            </w:tcMar>
            <w:vAlign w:val="center"/>
          </w:tcPr>
          <w:p w14:paraId="73C642A3" w14:textId="77777777" w:rsidR="00023207" w:rsidRPr="0020439F" w:rsidRDefault="00023207" w:rsidP="00FE07C3">
            <w:pPr>
              <w:spacing w:line="240" w:lineRule="exact"/>
              <w:jc w:val="center"/>
              <w:rPr>
                <w:rFonts w:ascii="ＭＳ 明朝" w:eastAsia="ＭＳ 明朝" w:hAnsi="ＭＳ 明朝"/>
                <w:sz w:val="17"/>
                <w:szCs w:val="17"/>
              </w:rPr>
            </w:pPr>
          </w:p>
        </w:tc>
      </w:tr>
      <w:tr w:rsidR="0020439F" w:rsidRPr="0020439F" w14:paraId="3BDA7A36" w14:textId="77777777" w:rsidTr="0067601C">
        <w:trPr>
          <w:cantSplit/>
          <w:trHeight w:hRule="exact" w:val="227"/>
        </w:trPr>
        <w:tc>
          <w:tcPr>
            <w:tcW w:w="851" w:type="dxa"/>
            <w:tcBorders>
              <w:left w:val="single" w:sz="12" w:space="0" w:color="auto"/>
            </w:tcBorders>
            <w:shd w:val="clear" w:color="auto" w:fill="auto"/>
            <w:vAlign w:val="center"/>
          </w:tcPr>
          <w:p w14:paraId="4B8885E5" w14:textId="77777777" w:rsidR="00023207" w:rsidRPr="0020439F" w:rsidRDefault="00023207" w:rsidP="00FE07C3">
            <w:pPr>
              <w:spacing w:line="240" w:lineRule="exact"/>
              <w:rPr>
                <w:rFonts w:ascii="ＭＳ 明朝" w:eastAsia="ＭＳ 明朝" w:hAnsi="ＭＳ 明朝"/>
                <w:spacing w:val="-4"/>
                <w:sz w:val="17"/>
                <w:szCs w:val="17"/>
              </w:rPr>
            </w:pPr>
            <w:r w:rsidRPr="0020439F">
              <w:rPr>
                <w:rFonts w:ascii="ＭＳ 明朝" w:eastAsia="ＭＳ 明朝" w:hAnsi="ＭＳ 明朝" w:hint="eastAsia"/>
                <w:sz w:val="17"/>
                <w:szCs w:val="17"/>
              </w:rPr>
              <w:t>電波障害</w:t>
            </w:r>
          </w:p>
        </w:tc>
        <w:tc>
          <w:tcPr>
            <w:tcW w:w="3250" w:type="dxa"/>
            <w:gridSpan w:val="2"/>
            <w:tcBorders>
              <w:bottom w:val="single" w:sz="4" w:space="0" w:color="auto"/>
            </w:tcBorders>
            <w:shd w:val="clear" w:color="auto" w:fill="auto"/>
            <w:vAlign w:val="center"/>
          </w:tcPr>
          <w:p w14:paraId="4F85908F" w14:textId="20A63FB1" w:rsidR="00023207" w:rsidRPr="0020439F" w:rsidRDefault="00023207" w:rsidP="00FE07C3">
            <w:pPr>
              <w:spacing w:line="240" w:lineRule="exact"/>
              <w:rPr>
                <w:rFonts w:ascii="ＭＳ 明朝" w:eastAsia="ＭＳ 明朝" w:hAnsi="ＭＳ 明朝"/>
                <w:spacing w:val="-4"/>
                <w:sz w:val="17"/>
                <w:szCs w:val="17"/>
              </w:rPr>
            </w:pPr>
            <w:r w:rsidRPr="0020439F">
              <w:rPr>
                <w:rFonts w:ascii="ＭＳ 明朝" w:eastAsia="ＭＳ 明朝" w:hAnsi="ＭＳ 明朝" w:hint="eastAsia"/>
                <w:sz w:val="17"/>
                <w:szCs w:val="17"/>
              </w:rPr>
              <w:t>テレビジョン電波受信障害の状況</w:t>
            </w:r>
          </w:p>
        </w:tc>
        <w:tc>
          <w:tcPr>
            <w:tcW w:w="851" w:type="dxa"/>
            <w:tcBorders>
              <w:bottom w:val="single" w:sz="4" w:space="0" w:color="auto"/>
            </w:tcBorders>
            <w:shd w:val="clear" w:color="auto" w:fill="auto"/>
            <w:tcMar>
              <w:left w:w="0" w:type="dxa"/>
              <w:right w:w="0" w:type="dxa"/>
            </w:tcMar>
            <w:vAlign w:val="center"/>
          </w:tcPr>
          <w:p w14:paraId="5207AD24" w14:textId="77777777" w:rsidR="00023207" w:rsidRPr="0020439F" w:rsidRDefault="00023207" w:rsidP="00FE07C3">
            <w:pPr>
              <w:spacing w:line="240" w:lineRule="exact"/>
              <w:jc w:val="center"/>
              <w:rPr>
                <w:rFonts w:ascii="ＭＳ 明朝" w:eastAsia="ＭＳ 明朝" w:hAnsi="ＭＳ 明朝"/>
                <w:sz w:val="17"/>
                <w:szCs w:val="17"/>
              </w:rPr>
            </w:pPr>
          </w:p>
        </w:tc>
        <w:tc>
          <w:tcPr>
            <w:tcW w:w="992" w:type="dxa"/>
            <w:tcBorders>
              <w:bottom w:val="single" w:sz="4" w:space="0" w:color="auto"/>
            </w:tcBorders>
            <w:shd w:val="clear" w:color="auto" w:fill="auto"/>
            <w:vAlign w:val="center"/>
          </w:tcPr>
          <w:p w14:paraId="0B8A2D33"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tcBorders>
              <w:bottom w:val="single" w:sz="4" w:space="0" w:color="auto"/>
            </w:tcBorders>
            <w:shd w:val="clear" w:color="auto" w:fill="auto"/>
            <w:tcMar>
              <w:left w:w="0" w:type="dxa"/>
              <w:right w:w="0" w:type="dxa"/>
            </w:tcMar>
            <w:vAlign w:val="center"/>
          </w:tcPr>
          <w:p w14:paraId="4EF4BF50"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bottom w:val="single" w:sz="4" w:space="0" w:color="auto"/>
            </w:tcBorders>
            <w:shd w:val="clear" w:color="auto" w:fill="auto"/>
            <w:tcMar>
              <w:left w:w="0" w:type="dxa"/>
              <w:right w:w="0" w:type="dxa"/>
            </w:tcMar>
            <w:vAlign w:val="center"/>
          </w:tcPr>
          <w:p w14:paraId="1E5C4C56"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tcBorders>
              <w:bottom w:val="single" w:sz="4" w:space="0" w:color="auto"/>
            </w:tcBorders>
            <w:shd w:val="clear" w:color="auto" w:fill="auto"/>
            <w:tcMar>
              <w:left w:w="0" w:type="dxa"/>
              <w:right w:w="0" w:type="dxa"/>
            </w:tcMar>
            <w:vAlign w:val="center"/>
          </w:tcPr>
          <w:p w14:paraId="55E944C6"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bottom w:val="single" w:sz="4" w:space="0" w:color="auto"/>
              <w:right w:val="single" w:sz="12" w:space="0" w:color="auto"/>
            </w:tcBorders>
            <w:shd w:val="clear" w:color="auto" w:fill="auto"/>
            <w:tcMar>
              <w:left w:w="0" w:type="dxa"/>
              <w:right w:w="0" w:type="dxa"/>
            </w:tcMar>
            <w:vAlign w:val="center"/>
          </w:tcPr>
          <w:p w14:paraId="71004F58" w14:textId="77777777" w:rsidR="00023207" w:rsidRPr="0020439F" w:rsidRDefault="00023207" w:rsidP="00FE07C3">
            <w:pPr>
              <w:spacing w:line="240" w:lineRule="exact"/>
              <w:jc w:val="center"/>
              <w:rPr>
                <w:rFonts w:ascii="ＭＳ 明朝" w:eastAsia="ＭＳ 明朝" w:hAnsi="ＭＳ 明朝"/>
                <w:sz w:val="17"/>
                <w:szCs w:val="17"/>
              </w:rPr>
            </w:pPr>
          </w:p>
        </w:tc>
      </w:tr>
      <w:tr w:rsidR="002F34B4" w:rsidRPr="0020439F" w14:paraId="6A581A25" w14:textId="77777777" w:rsidTr="0067601C">
        <w:trPr>
          <w:cantSplit/>
          <w:trHeight w:hRule="exact" w:val="227"/>
        </w:trPr>
        <w:tc>
          <w:tcPr>
            <w:tcW w:w="851" w:type="dxa"/>
            <w:vMerge w:val="restart"/>
            <w:tcBorders>
              <w:left w:val="single" w:sz="12" w:space="0" w:color="auto"/>
            </w:tcBorders>
            <w:shd w:val="clear" w:color="auto" w:fill="auto"/>
            <w:vAlign w:val="center"/>
          </w:tcPr>
          <w:p w14:paraId="3A46DC84" w14:textId="77777777" w:rsidR="002F34B4" w:rsidRPr="0020439F" w:rsidRDefault="002F34B4"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気象</w:t>
            </w:r>
          </w:p>
        </w:tc>
        <w:tc>
          <w:tcPr>
            <w:tcW w:w="3250" w:type="dxa"/>
            <w:gridSpan w:val="2"/>
            <w:tcBorders>
              <w:bottom w:val="dotted" w:sz="4" w:space="0" w:color="auto"/>
            </w:tcBorders>
            <w:shd w:val="clear" w:color="auto" w:fill="auto"/>
            <w:vAlign w:val="center"/>
          </w:tcPr>
          <w:p w14:paraId="4B8680E7" w14:textId="6C97590A" w:rsidR="002F34B4" w:rsidRPr="0020439F" w:rsidRDefault="002F34B4"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風向・風速</w:t>
            </w:r>
          </w:p>
        </w:tc>
        <w:tc>
          <w:tcPr>
            <w:tcW w:w="851" w:type="dxa"/>
            <w:tcBorders>
              <w:bottom w:val="dotted" w:sz="4" w:space="0" w:color="auto"/>
            </w:tcBorders>
            <w:shd w:val="clear" w:color="auto" w:fill="auto"/>
            <w:vAlign w:val="center"/>
          </w:tcPr>
          <w:p w14:paraId="020C0CAB"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bottom w:val="dotted" w:sz="4" w:space="0" w:color="auto"/>
            </w:tcBorders>
            <w:shd w:val="clear" w:color="auto" w:fill="auto"/>
            <w:vAlign w:val="center"/>
          </w:tcPr>
          <w:p w14:paraId="234E9B12"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199FB5B2"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vAlign w:val="center"/>
          </w:tcPr>
          <w:p w14:paraId="1F0A21F7"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62C5D253"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vAlign w:val="center"/>
          </w:tcPr>
          <w:p w14:paraId="5A22B2EF"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01EE45D3" w14:textId="77777777" w:rsidTr="0067601C">
        <w:trPr>
          <w:cantSplit/>
          <w:trHeight w:hRule="exact" w:val="227"/>
        </w:trPr>
        <w:tc>
          <w:tcPr>
            <w:tcW w:w="851" w:type="dxa"/>
            <w:vMerge/>
            <w:tcBorders>
              <w:left w:val="single" w:sz="12" w:space="0" w:color="auto"/>
            </w:tcBorders>
            <w:shd w:val="clear" w:color="auto" w:fill="auto"/>
            <w:vAlign w:val="center"/>
          </w:tcPr>
          <w:p w14:paraId="50EFF34E" w14:textId="77777777" w:rsidR="002F34B4" w:rsidRPr="0020439F" w:rsidRDefault="002F34B4" w:rsidP="00FE07C3">
            <w:pPr>
              <w:spacing w:line="240" w:lineRule="exact"/>
              <w:rPr>
                <w:rFonts w:ascii="ＭＳ 明朝" w:eastAsia="ＭＳ 明朝" w:hAnsi="ＭＳ 明朝"/>
                <w:sz w:val="17"/>
                <w:szCs w:val="17"/>
              </w:rPr>
            </w:pPr>
          </w:p>
        </w:tc>
        <w:tc>
          <w:tcPr>
            <w:tcW w:w="3250" w:type="dxa"/>
            <w:gridSpan w:val="2"/>
            <w:tcBorders>
              <w:top w:val="dotted" w:sz="4" w:space="0" w:color="auto"/>
            </w:tcBorders>
            <w:shd w:val="clear" w:color="auto" w:fill="auto"/>
            <w:vAlign w:val="center"/>
          </w:tcPr>
          <w:p w14:paraId="2055D4D9" w14:textId="58797C2A" w:rsidR="002F34B4" w:rsidRPr="0020439F" w:rsidRDefault="002F34B4"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気温</w:t>
            </w:r>
          </w:p>
        </w:tc>
        <w:tc>
          <w:tcPr>
            <w:tcW w:w="851" w:type="dxa"/>
            <w:tcBorders>
              <w:top w:val="dotted" w:sz="4" w:space="0" w:color="auto"/>
              <w:bottom w:val="single" w:sz="4" w:space="0" w:color="auto"/>
            </w:tcBorders>
            <w:shd w:val="clear" w:color="auto" w:fill="auto"/>
            <w:vAlign w:val="center"/>
          </w:tcPr>
          <w:p w14:paraId="17D356AF"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single" w:sz="4" w:space="0" w:color="auto"/>
            </w:tcBorders>
            <w:shd w:val="clear" w:color="auto" w:fill="auto"/>
            <w:vAlign w:val="center"/>
          </w:tcPr>
          <w:p w14:paraId="21B146DA"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28F7D36B"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vAlign w:val="center"/>
          </w:tcPr>
          <w:p w14:paraId="46766884"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47947615"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vAlign w:val="center"/>
          </w:tcPr>
          <w:p w14:paraId="2582CD36" w14:textId="77777777" w:rsidR="002F34B4" w:rsidRPr="0020439F" w:rsidRDefault="002F34B4" w:rsidP="00FE07C3">
            <w:pPr>
              <w:spacing w:line="240" w:lineRule="exact"/>
              <w:jc w:val="center"/>
              <w:rPr>
                <w:rFonts w:ascii="ＭＳ 明朝" w:eastAsia="ＭＳ 明朝" w:hAnsi="ＭＳ 明朝"/>
                <w:sz w:val="17"/>
                <w:szCs w:val="17"/>
              </w:rPr>
            </w:pPr>
          </w:p>
        </w:tc>
      </w:tr>
      <w:tr w:rsidR="0020439F" w:rsidRPr="0020439F" w14:paraId="237F7F45" w14:textId="77777777" w:rsidTr="0067601C">
        <w:trPr>
          <w:cantSplit/>
          <w:trHeight w:hRule="exact" w:val="227"/>
        </w:trPr>
        <w:tc>
          <w:tcPr>
            <w:tcW w:w="4101" w:type="dxa"/>
            <w:gridSpan w:val="3"/>
            <w:tcBorders>
              <w:left w:val="single" w:sz="12" w:space="0" w:color="auto"/>
            </w:tcBorders>
            <w:shd w:val="clear" w:color="auto" w:fill="auto"/>
            <w:vAlign w:val="center"/>
          </w:tcPr>
          <w:p w14:paraId="2CF952F2" w14:textId="7740A2CE" w:rsidR="00023207" w:rsidRPr="0020439F" w:rsidRDefault="00023207"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地象</w:t>
            </w:r>
          </w:p>
        </w:tc>
        <w:tc>
          <w:tcPr>
            <w:tcW w:w="851" w:type="dxa"/>
            <w:shd w:val="clear" w:color="auto" w:fill="auto"/>
            <w:vAlign w:val="center"/>
          </w:tcPr>
          <w:p w14:paraId="73EFD698" w14:textId="77777777" w:rsidR="00023207" w:rsidRPr="0020439F" w:rsidRDefault="00023207"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992" w:type="dxa"/>
            <w:shd w:val="clear" w:color="auto" w:fill="auto"/>
            <w:vAlign w:val="center"/>
          </w:tcPr>
          <w:p w14:paraId="53087D67"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shd w:val="clear" w:color="auto" w:fill="auto"/>
            <w:vAlign w:val="center"/>
          </w:tcPr>
          <w:p w14:paraId="07BFBFBF"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shd w:val="clear" w:color="auto" w:fill="auto"/>
            <w:vAlign w:val="center"/>
          </w:tcPr>
          <w:p w14:paraId="622BC85E"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shd w:val="clear" w:color="auto" w:fill="auto"/>
            <w:vAlign w:val="center"/>
          </w:tcPr>
          <w:p w14:paraId="44B2B103"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right w:val="single" w:sz="12" w:space="0" w:color="auto"/>
            </w:tcBorders>
            <w:shd w:val="clear" w:color="auto" w:fill="auto"/>
            <w:vAlign w:val="center"/>
          </w:tcPr>
          <w:p w14:paraId="163DAB64" w14:textId="77777777" w:rsidR="00023207" w:rsidRPr="0020439F" w:rsidRDefault="00023207"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r>
      <w:tr w:rsidR="002F34B4" w:rsidRPr="0020439F" w14:paraId="3C5502FA" w14:textId="77777777" w:rsidTr="0067601C">
        <w:trPr>
          <w:cantSplit/>
          <w:trHeight w:hRule="exact" w:val="227"/>
        </w:trPr>
        <w:tc>
          <w:tcPr>
            <w:tcW w:w="851" w:type="dxa"/>
            <w:vMerge w:val="restart"/>
            <w:tcBorders>
              <w:left w:val="single" w:sz="12" w:space="0" w:color="auto"/>
            </w:tcBorders>
            <w:shd w:val="clear" w:color="auto" w:fill="auto"/>
            <w:vAlign w:val="center"/>
          </w:tcPr>
          <w:p w14:paraId="0533FA00" w14:textId="2FC18C27" w:rsidR="002F34B4" w:rsidRPr="0020439F" w:rsidRDefault="002F34B4" w:rsidP="001667B5">
            <w:pPr>
              <w:spacing w:line="240" w:lineRule="exact"/>
              <w:rPr>
                <w:rFonts w:ascii="ＭＳ 明朝" w:eastAsia="ＭＳ 明朝" w:hAnsi="ＭＳ 明朝"/>
                <w:sz w:val="17"/>
                <w:szCs w:val="17"/>
              </w:rPr>
            </w:pPr>
            <w:r>
              <w:rPr>
                <w:rFonts w:ascii="ＭＳ 明朝" w:eastAsia="ＭＳ 明朝" w:hAnsi="ＭＳ 明朝" w:hint="eastAsia"/>
                <w:sz w:val="17"/>
                <w:szCs w:val="17"/>
              </w:rPr>
              <w:t>水象</w:t>
            </w:r>
          </w:p>
        </w:tc>
        <w:tc>
          <w:tcPr>
            <w:tcW w:w="3250" w:type="dxa"/>
            <w:gridSpan w:val="2"/>
            <w:tcBorders>
              <w:bottom w:val="dotted" w:sz="4" w:space="0" w:color="auto"/>
            </w:tcBorders>
            <w:shd w:val="clear" w:color="auto" w:fill="auto"/>
            <w:vAlign w:val="center"/>
          </w:tcPr>
          <w:p w14:paraId="7BCB654A" w14:textId="286A7920"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河川水象</w:t>
            </w:r>
          </w:p>
        </w:tc>
        <w:tc>
          <w:tcPr>
            <w:tcW w:w="851" w:type="dxa"/>
            <w:tcBorders>
              <w:bottom w:val="dotted" w:sz="4" w:space="0" w:color="auto"/>
            </w:tcBorders>
            <w:shd w:val="clear" w:color="auto" w:fill="auto"/>
            <w:vAlign w:val="center"/>
          </w:tcPr>
          <w:p w14:paraId="44F9B115" w14:textId="5186ED2E"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992" w:type="dxa"/>
            <w:tcBorders>
              <w:bottom w:val="dotted" w:sz="4" w:space="0" w:color="auto"/>
            </w:tcBorders>
            <w:shd w:val="clear" w:color="auto" w:fill="auto"/>
            <w:vAlign w:val="center"/>
          </w:tcPr>
          <w:p w14:paraId="3A0B4D5E"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5EA3E7B6"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vAlign w:val="center"/>
          </w:tcPr>
          <w:p w14:paraId="50FD25C8"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1A9F3C61"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vAlign w:val="center"/>
          </w:tcPr>
          <w:p w14:paraId="69DC1D18" w14:textId="34653DD3"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r>
      <w:tr w:rsidR="002F34B4" w:rsidRPr="0020439F" w14:paraId="5432CFCD" w14:textId="77777777" w:rsidTr="0067601C">
        <w:trPr>
          <w:cantSplit/>
          <w:trHeight w:hRule="exact" w:val="227"/>
        </w:trPr>
        <w:tc>
          <w:tcPr>
            <w:tcW w:w="851" w:type="dxa"/>
            <w:vMerge/>
            <w:tcBorders>
              <w:left w:val="single" w:sz="12" w:space="0" w:color="auto"/>
            </w:tcBorders>
            <w:shd w:val="clear" w:color="auto" w:fill="auto"/>
            <w:vAlign w:val="center"/>
          </w:tcPr>
          <w:p w14:paraId="6F67D733"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7DB7B5FC" w14:textId="2988C94B"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湖沼水象</w:t>
            </w:r>
          </w:p>
        </w:tc>
        <w:tc>
          <w:tcPr>
            <w:tcW w:w="851" w:type="dxa"/>
            <w:tcBorders>
              <w:top w:val="dotted" w:sz="4" w:space="0" w:color="auto"/>
              <w:bottom w:val="dotted" w:sz="4" w:space="0" w:color="auto"/>
            </w:tcBorders>
            <w:shd w:val="clear" w:color="auto" w:fill="auto"/>
            <w:vAlign w:val="center"/>
          </w:tcPr>
          <w:p w14:paraId="0BCD8B7F"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676D3FDB"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vAlign w:val="center"/>
          </w:tcPr>
          <w:p w14:paraId="6537A1A7"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vAlign w:val="center"/>
          </w:tcPr>
          <w:p w14:paraId="22416F7E"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vAlign w:val="center"/>
          </w:tcPr>
          <w:p w14:paraId="435EF6DC"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vAlign w:val="center"/>
          </w:tcPr>
          <w:p w14:paraId="2D3137B4"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701BDCB8" w14:textId="77777777" w:rsidTr="0067601C">
        <w:trPr>
          <w:cantSplit/>
          <w:trHeight w:hRule="exact" w:val="227"/>
        </w:trPr>
        <w:tc>
          <w:tcPr>
            <w:tcW w:w="851" w:type="dxa"/>
            <w:vMerge/>
            <w:tcBorders>
              <w:left w:val="single" w:sz="12" w:space="0" w:color="auto"/>
            </w:tcBorders>
            <w:shd w:val="clear" w:color="auto" w:fill="auto"/>
            <w:vAlign w:val="center"/>
          </w:tcPr>
          <w:p w14:paraId="6E2AEAE9"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single" w:sz="4" w:space="0" w:color="auto"/>
            </w:tcBorders>
            <w:shd w:val="clear" w:color="auto" w:fill="auto"/>
            <w:vAlign w:val="center"/>
          </w:tcPr>
          <w:p w14:paraId="7F82CE80" w14:textId="16952FD1"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海域水象</w:t>
            </w:r>
          </w:p>
        </w:tc>
        <w:tc>
          <w:tcPr>
            <w:tcW w:w="851" w:type="dxa"/>
            <w:tcBorders>
              <w:top w:val="dotted" w:sz="4" w:space="0" w:color="auto"/>
              <w:bottom w:val="single" w:sz="4" w:space="0" w:color="auto"/>
            </w:tcBorders>
            <w:shd w:val="clear" w:color="auto" w:fill="auto"/>
            <w:vAlign w:val="center"/>
          </w:tcPr>
          <w:p w14:paraId="5838FDF5"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single" w:sz="4" w:space="0" w:color="auto"/>
            </w:tcBorders>
            <w:shd w:val="clear" w:color="auto" w:fill="auto"/>
            <w:vAlign w:val="center"/>
          </w:tcPr>
          <w:p w14:paraId="1D738AC7"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749FC7E9"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vAlign w:val="center"/>
          </w:tcPr>
          <w:p w14:paraId="30C52AC2"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17062AB9"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vAlign w:val="center"/>
          </w:tcPr>
          <w:p w14:paraId="62A1B14E"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446CD799" w14:textId="77777777" w:rsidTr="0067601C">
        <w:trPr>
          <w:cantSplit/>
          <w:trHeight w:hRule="exact" w:val="227"/>
        </w:trPr>
        <w:tc>
          <w:tcPr>
            <w:tcW w:w="851" w:type="dxa"/>
            <w:vMerge w:val="restart"/>
            <w:tcBorders>
              <w:left w:val="single" w:sz="12" w:space="0" w:color="auto"/>
            </w:tcBorders>
            <w:shd w:val="clear" w:color="auto" w:fill="auto"/>
            <w:vAlign w:val="center"/>
          </w:tcPr>
          <w:p w14:paraId="53A63F23" w14:textId="6225764F" w:rsidR="002F34B4" w:rsidRPr="002F34B4" w:rsidRDefault="002F34B4" w:rsidP="002F34B4">
            <w:pPr>
              <w:spacing w:line="200" w:lineRule="exact"/>
              <w:rPr>
                <w:rFonts w:ascii="ＭＳ 明朝" w:eastAsia="ＭＳ 明朝" w:hAnsi="ＭＳ 明朝"/>
                <w:spacing w:val="-4"/>
                <w:sz w:val="17"/>
                <w:szCs w:val="17"/>
              </w:rPr>
            </w:pPr>
            <w:r w:rsidRPr="002F34B4">
              <w:rPr>
                <w:rFonts w:ascii="ＭＳ 明朝" w:eastAsia="ＭＳ 明朝" w:hAnsi="ＭＳ 明朝" w:hint="eastAsia"/>
                <w:spacing w:val="-4"/>
                <w:sz w:val="17"/>
                <w:szCs w:val="17"/>
              </w:rPr>
              <w:t>陸域生態系</w:t>
            </w:r>
          </w:p>
        </w:tc>
        <w:tc>
          <w:tcPr>
            <w:tcW w:w="3250" w:type="dxa"/>
            <w:gridSpan w:val="2"/>
            <w:tcBorders>
              <w:bottom w:val="dotted" w:sz="4" w:space="0" w:color="auto"/>
            </w:tcBorders>
            <w:shd w:val="clear" w:color="auto" w:fill="auto"/>
            <w:vAlign w:val="center"/>
          </w:tcPr>
          <w:p w14:paraId="2BD108AB" w14:textId="6C1C086F"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陸生動物</w:t>
            </w:r>
          </w:p>
        </w:tc>
        <w:tc>
          <w:tcPr>
            <w:tcW w:w="851" w:type="dxa"/>
            <w:tcBorders>
              <w:bottom w:val="dotted" w:sz="4" w:space="0" w:color="auto"/>
            </w:tcBorders>
            <w:shd w:val="clear" w:color="auto" w:fill="auto"/>
            <w:vAlign w:val="center"/>
          </w:tcPr>
          <w:p w14:paraId="0D4651A1" w14:textId="29BB3309"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992" w:type="dxa"/>
            <w:tcBorders>
              <w:bottom w:val="dotted" w:sz="4" w:space="0" w:color="auto"/>
            </w:tcBorders>
            <w:shd w:val="clear" w:color="auto" w:fill="auto"/>
            <w:vAlign w:val="center"/>
          </w:tcPr>
          <w:p w14:paraId="5DB6483B"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34FDE8DC"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vAlign w:val="center"/>
          </w:tcPr>
          <w:p w14:paraId="0BDB0935" w14:textId="49038014"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1" w:type="dxa"/>
            <w:tcBorders>
              <w:bottom w:val="dotted" w:sz="4" w:space="0" w:color="auto"/>
            </w:tcBorders>
            <w:shd w:val="clear" w:color="auto" w:fill="auto"/>
            <w:vAlign w:val="center"/>
          </w:tcPr>
          <w:p w14:paraId="6CFCDC17"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vAlign w:val="center"/>
          </w:tcPr>
          <w:p w14:paraId="3B945425" w14:textId="1210D47A"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r>
      <w:tr w:rsidR="002F34B4" w:rsidRPr="0020439F" w14:paraId="4695B823" w14:textId="77777777" w:rsidTr="0067601C">
        <w:trPr>
          <w:cantSplit/>
          <w:trHeight w:hRule="exact" w:val="227"/>
        </w:trPr>
        <w:tc>
          <w:tcPr>
            <w:tcW w:w="851" w:type="dxa"/>
            <w:vMerge/>
            <w:tcBorders>
              <w:left w:val="single" w:sz="12" w:space="0" w:color="auto"/>
            </w:tcBorders>
            <w:shd w:val="clear" w:color="auto" w:fill="auto"/>
            <w:vAlign w:val="center"/>
          </w:tcPr>
          <w:p w14:paraId="029BE476"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319844BB" w14:textId="2B37D94D"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陸生植物</w:t>
            </w:r>
          </w:p>
        </w:tc>
        <w:tc>
          <w:tcPr>
            <w:tcW w:w="851" w:type="dxa"/>
            <w:tcBorders>
              <w:top w:val="dotted" w:sz="4" w:space="0" w:color="auto"/>
              <w:bottom w:val="dotted" w:sz="4" w:space="0" w:color="auto"/>
            </w:tcBorders>
            <w:shd w:val="clear" w:color="auto" w:fill="auto"/>
            <w:vAlign w:val="center"/>
          </w:tcPr>
          <w:p w14:paraId="399186D0" w14:textId="0281A4A0"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992" w:type="dxa"/>
            <w:tcBorders>
              <w:top w:val="dotted" w:sz="4" w:space="0" w:color="auto"/>
              <w:bottom w:val="dotted" w:sz="4" w:space="0" w:color="auto"/>
            </w:tcBorders>
            <w:shd w:val="clear" w:color="auto" w:fill="auto"/>
            <w:vAlign w:val="center"/>
          </w:tcPr>
          <w:p w14:paraId="1EEDB1FB"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vAlign w:val="center"/>
          </w:tcPr>
          <w:p w14:paraId="1FD1AA8D"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vAlign w:val="center"/>
          </w:tcPr>
          <w:p w14:paraId="498897D2"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vAlign w:val="center"/>
          </w:tcPr>
          <w:p w14:paraId="183540C3"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vAlign w:val="center"/>
          </w:tcPr>
          <w:p w14:paraId="4E023AC7" w14:textId="15F720AB"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r>
      <w:tr w:rsidR="002F34B4" w:rsidRPr="0020439F" w14:paraId="470E77A2" w14:textId="77777777" w:rsidTr="0067601C">
        <w:trPr>
          <w:cantSplit/>
          <w:trHeight w:hRule="exact" w:val="227"/>
        </w:trPr>
        <w:tc>
          <w:tcPr>
            <w:tcW w:w="851" w:type="dxa"/>
            <w:vMerge/>
            <w:tcBorders>
              <w:left w:val="single" w:sz="12" w:space="0" w:color="auto"/>
            </w:tcBorders>
            <w:shd w:val="clear" w:color="auto" w:fill="auto"/>
            <w:vAlign w:val="center"/>
          </w:tcPr>
          <w:p w14:paraId="552C7D32"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26CBD1CA" w14:textId="38676A57"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淡水生物</w:t>
            </w:r>
          </w:p>
        </w:tc>
        <w:tc>
          <w:tcPr>
            <w:tcW w:w="851" w:type="dxa"/>
            <w:tcBorders>
              <w:top w:val="dotted" w:sz="4" w:space="0" w:color="auto"/>
              <w:bottom w:val="dotted" w:sz="4" w:space="0" w:color="auto"/>
            </w:tcBorders>
            <w:shd w:val="clear" w:color="auto" w:fill="auto"/>
            <w:vAlign w:val="center"/>
          </w:tcPr>
          <w:p w14:paraId="743BF810" w14:textId="2F0511A9"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992" w:type="dxa"/>
            <w:tcBorders>
              <w:top w:val="dotted" w:sz="4" w:space="0" w:color="auto"/>
              <w:bottom w:val="dotted" w:sz="4" w:space="0" w:color="auto"/>
            </w:tcBorders>
            <w:shd w:val="clear" w:color="auto" w:fill="auto"/>
            <w:vAlign w:val="center"/>
          </w:tcPr>
          <w:p w14:paraId="3BA87B2B"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vAlign w:val="center"/>
          </w:tcPr>
          <w:p w14:paraId="4989F61D"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vAlign w:val="center"/>
          </w:tcPr>
          <w:p w14:paraId="4CB39A0A"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vAlign w:val="center"/>
          </w:tcPr>
          <w:p w14:paraId="212953DE"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vAlign w:val="center"/>
          </w:tcPr>
          <w:p w14:paraId="49832425" w14:textId="77F1429A"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r>
      <w:tr w:rsidR="002F34B4" w:rsidRPr="0020439F" w14:paraId="571AC5FB" w14:textId="77777777" w:rsidTr="0067601C">
        <w:trPr>
          <w:cantSplit/>
          <w:trHeight w:hRule="exact" w:val="227"/>
        </w:trPr>
        <w:tc>
          <w:tcPr>
            <w:tcW w:w="851" w:type="dxa"/>
            <w:vMerge/>
            <w:tcBorders>
              <w:left w:val="single" w:sz="12" w:space="0" w:color="auto"/>
            </w:tcBorders>
            <w:shd w:val="clear" w:color="auto" w:fill="auto"/>
            <w:vAlign w:val="center"/>
          </w:tcPr>
          <w:p w14:paraId="2069E269"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single" w:sz="4" w:space="0" w:color="auto"/>
            </w:tcBorders>
            <w:shd w:val="clear" w:color="auto" w:fill="auto"/>
            <w:vAlign w:val="center"/>
          </w:tcPr>
          <w:p w14:paraId="191FA0DA" w14:textId="579366C5"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陸域生態系</w:t>
            </w:r>
          </w:p>
        </w:tc>
        <w:tc>
          <w:tcPr>
            <w:tcW w:w="851" w:type="dxa"/>
            <w:tcBorders>
              <w:top w:val="dotted" w:sz="4" w:space="0" w:color="auto"/>
              <w:bottom w:val="single" w:sz="4" w:space="0" w:color="auto"/>
            </w:tcBorders>
            <w:shd w:val="clear" w:color="auto" w:fill="auto"/>
            <w:vAlign w:val="center"/>
          </w:tcPr>
          <w:p w14:paraId="6D6A8257" w14:textId="27D13D09"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992" w:type="dxa"/>
            <w:tcBorders>
              <w:top w:val="dotted" w:sz="4" w:space="0" w:color="auto"/>
              <w:bottom w:val="single" w:sz="4" w:space="0" w:color="auto"/>
            </w:tcBorders>
            <w:shd w:val="clear" w:color="auto" w:fill="auto"/>
            <w:vAlign w:val="center"/>
          </w:tcPr>
          <w:p w14:paraId="2A1737D2"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57C542A3"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vAlign w:val="center"/>
          </w:tcPr>
          <w:p w14:paraId="459A4EC4" w14:textId="16204E82"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1" w:type="dxa"/>
            <w:tcBorders>
              <w:top w:val="dotted" w:sz="4" w:space="0" w:color="auto"/>
              <w:bottom w:val="single" w:sz="4" w:space="0" w:color="auto"/>
            </w:tcBorders>
            <w:shd w:val="clear" w:color="auto" w:fill="auto"/>
            <w:vAlign w:val="center"/>
          </w:tcPr>
          <w:p w14:paraId="4BCC9017"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vAlign w:val="center"/>
          </w:tcPr>
          <w:p w14:paraId="01C0A8DD" w14:textId="51FFBFA3"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r>
      <w:tr w:rsidR="002F34B4" w:rsidRPr="0020439F" w14:paraId="738F1D04" w14:textId="77777777" w:rsidTr="0067601C">
        <w:trPr>
          <w:cantSplit/>
          <w:trHeight w:hRule="exact" w:val="227"/>
        </w:trPr>
        <w:tc>
          <w:tcPr>
            <w:tcW w:w="851" w:type="dxa"/>
            <w:vMerge w:val="restart"/>
            <w:tcBorders>
              <w:left w:val="single" w:sz="12" w:space="0" w:color="auto"/>
            </w:tcBorders>
            <w:shd w:val="clear" w:color="auto" w:fill="auto"/>
            <w:vAlign w:val="center"/>
          </w:tcPr>
          <w:p w14:paraId="3B1A60A7" w14:textId="1ADC7B5D" w:rsidR="002F34B4" w:rsidRPr="002F34B4" w:rsidRDefault="002F34B4" w:rsidP="002F34B4">
            <w:pPr>
              <w:spacing w:line="200" w:lineRule="exact"/>
              <w:rPr>
                <w:rFonts w:ascii="ＭＳ 明朝" w:eastAsia="ＭＳ 明朝" w:hAnsi="ＭＳ 明朝"/>
                <w:spacing w:val="-4"/>
                <w:sz w:val="17"/>
                <w:szCs w:val="17"/>
              </w:rPr>
            </w:pPr>
            <w:r w:rsidRPr="002F34B4">
              <w:rPr>
                <w:rFonts w:ascii="ＭＳ 明朝" w:eastAsia="ＭＳ 明朝" w:hAnsi="ＭＳ 明朝" w:hint="eastAsia"/>
                <w:spacing w:val="-4"/>
                <w:sz w:val="17"/>
                <w:szCs w:val="17"/>
              </w:rPr>
              <w:t>海域生態系</w:t>
            </w:r>
          </w:p>
        </w:tc>
        <w:tc>
          <w:tcPr>
            <w:tcW w:w="3250" w:type="dxa"/>
            <w:gridSpan w:val="2"/>
            <w:tcBorders>
              <w:bottom w:val="dotted" w:sz="4" w:space="0" w:color="auto"/>
            </w:tcBorders>
            <w:shd w:val="clear" w:color="auto" w:fill="auto"/>
            <w:vAlign w:val="center"/>
          </w:tcPr>
          <w:p w14:paraId="7DFAAFA5" w14:textId="65922D28"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海域生物</w:t>
            </w:r>
          </w:p>
        </w:tc>
        <w:tc>
          <w:tcPr>
            <w:tcW w:w="851" w:type="dxa"/>
            <w:tcBorders>
              <w:bottom w:val="dotted" w:sz="4" w:space="0" w:color="auto"/>
            </w:tcBorders>
            <w:shd w:val="clear" w:color="auto" w:fill="auto"/>
            <w:vAlign w:val="center"/>
          </w:tcPr>
          <w:p w14:paraId="15314A00" w14:textId="4CCF814D"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992" w:type="dxa"/>
            <w:tcBorders>
              <w:bottom w:val="dotted" w:sz="4" w:space="0" w:color="auto"/>
            </w:tcBorders>
            <w:shd w:val="clear" w:color="auto" w:fill="auto"/>
            <w:vAlign w:val="center"/>
          </w:tcPr>
          <w:p w14:paraId="1EF09B9F"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0F8EF064"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vAlign w:val="center"/>
          </w:tcPr>
          <w:p w14:paraId="79A8E6B2"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5FA7279C"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vAlign w:val="center"/>
          </w:tcPr>
          <w:p w14:paraId="2AA769B5"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08AC6D35" w14:textId="77777777" w:rsidTr="0067601C">
        <w:trPr>
          <w:cantSplit/>
          <w:trHeight w:hRule="exact" w:val="227"/>
        </w:trPr>
        <w:tc>
          <w:tcPr>
            <w:tcW w:w="851" w:type="dxa"/>
            <w:vMerge/>
            <w:tcBorders>
              <w:left w:val="single" w:sz="12" w:space="0" w:color="auto"/>
            </w:tcBorders>
            <w:shd w:val="clear" w:color="auto" w:fill="auto"/>
            <w:vAlign w:val="center"/>
          </w:tcPr>
          <w:p w14:paraId="251522E5"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tcBorders>
            <w:shd w:val="clear" w:color="auto" w:fill="auto"/>
            <w:vAlign w:val="center"/>
          </w:tcPr>
          <w:p w14:paraId="36E864BD" w14:textId="152432A0"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海域生態系</w:t>
            </w:r>
          </w:p>
        </w:tc>
        <w:tc>
          <w:tcPr>
            <w:tcW w:w="851" w:type="dxa"/>
            <w:tcBorders>
              <w:top w:val="dotted" w:sz="4" w:space="0" w:color="auto"/>
              <w:bottom w:val="single" w:sz="4" w:space="0" w:color="auto"/>
            </w:tcBorders>
            <w:shd w:val="clear" w:color="auto" w:fill="auto"/>
            <w:vAlign w:val="center"/>
          </w:tcPr>
          <w:p w14:paraId="0C6D6D52" w14:textId="52A9BAB1"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992" w:type="dxa"/>
            <w:tcBorders>
              <w:top w:val="dotted" w:sz="4" w:space="0" w:color="auto"/>
              <w:bottom w:val="single" w:sz="4" w:space="0" w:color="auto"/>
            </w:tcBorders>
            <w:shd w:val="clear" w:color="auto" w:fill="auto"/>
            <w:vAlign w:val="center"/>
          </w:tcPr>
          <w:p w14:paraId="5D07A147"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08C30D5E"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vAlign w:val="center"/>
          </w:tcPr>
          <w:p w14:paraId="3DE48A31"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039658BD"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vAlign w:val="center"/>
          </w:tcPr>
          <w:p w14:paraId="39D70375"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7FD56602" w14:textId="77777777" w:rsidTr="0067601C">
        <w:trPr>
          <w:cantSplit/>
          <w:trHeight w:hRule="exact" w:val="227"/>
        </w:trPr>
        <w:tc>
          <w:tcPr>
            <w:tcW w:w="4101" w:type="dxa"/>
            <w:gridSpan w:val="3"/>
            <w:tcBorders>
              <w:left w:val="single" w:sz="12" w:space="0" w:color="auto"/>
            </w:tcBorders>
            <w:shd w:val="clear" w:color="auto" w:fill="auto"/>
            <w:vAlign w:val="center"/>
          </w:tcPr>
          <w:p w14:paraId="4DDBF52A" w14:textId="434AD661"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人と自然との触れ合いの活動の場</w:t>
            </w:r>
          </w:p>
        </w:tc>
        <w:tc>
          <w:tcPr>
            <w:tcW w:w="851" w:type="dxa"/>
            <w:tcBorders>
              <w:bottom w:val="single" w:sz="4" w:space="0" w:color="auto"/>
            </w:tcBorders>
            <w:shd w:val="clear" w:color="auto" w:fill="auto"/>
            <w:vAlign w:val="center"/>
          </w:tcPr>
          <w:p w14:paraId="0A5926DA" w14:textId="7018606D"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992" w:type="dxa"/>
            <w:tcBorders>
              <w:bottom w:val="single" w:sz="4" w:space="0" w:color="auto"/>
            </w:tcBorders>
            <w:shd w:val="clear" w:color="auto" w:fill="auto"/>
            <w:vAlign w:val="center"/>
          </w:tcPr>
          <w:p w14:paraId="19341D77"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single" w:sz="4" w:space="0" w:color="auto"/>
            </w:tcBorders>
            <w:shd w:val="clear" w:color="auto" w:fill="auto"/>
            <w:vAlign w:val="center"/>
          </w:tcPr>
          <w:p w14:paraId="7F5B0E68" w14:textId="1DAD9EF0"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0" w:type="dxa"/>
            <w:tcBorders>
              <w:bottom w:val="single" w:sz="4" w:space="0" w:color="auto"/>
            </w:tcBorders>
            <w:shd w:val="clear" w:color="auto" w:fill="auto"/>
            <w:vAlign w:val="center"/>
          </w:tcPr>
          <w:p w14:paraId="6344A41D"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single" w:sz="4" w:space="0" w:color="auto"/>
            </w:tcBorders>
            <w:shd w:val="clear" w:color="auto" w:fill="auto"/>
            <w:vAlign w:val="center"/>
          </w:tcPr>
          <w:p w14:paraId="5B58E1F2" w14:textId="24D0A32A"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0" w:type="dxa"/>
            <w:tcBorders>
              <w:bottom w:val="single" w:sz="4" w:space="0" w:color="auto"/>
              <w:right w:val="single" w:sz="12" w:space="0" w:color="auto"/>
            </w:tcBorders>
            <w:shd w:val="clear" w:color="auto" w:fill="auto"/>
            <w:vAlign w:val="center"/>
          </w:tcPr>
          <w:p w14:paraId="7BE0F2F4"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4BF80B91" w14:textId="77777777" w:rsidTr="0067601C">
        <w:trPr>
          <w:cantSplit/>
          <w:trHeight w:hRule="exact" w:val="227"/>
        </w:trPr>
        <w:tc>
          <w:tcPr>
            <w:tcW w:w="851" w:type="dxa"/>
            <w:vMerge w:val="restart"/>
            <w:tcBorders>
              <w:left w:val="single" w:sz="12" w:space="0" w:color="auto"/>
            </w:tcBorders>
            <w:shd w:val="clear" w:color="auto" w:fill="auto"/>
            <w:vAlign w:val="center"/>
          </w:tcPr>
          <w:p w14:paraId="4958FD40" w14:textId="14F88279" w:rsidR="002F34B4" w:rsidRPr="0020439F" w:rsidRDefault="002F34B4" w:rsidP="001667B5">
            <w:pPr>
              <w:spacing w:line="240" w:lineRule="exact"/>
              <w:rPr>
                <w:rFonts w:ascii="ＭＳ 明朝" w:eastAsia="ＭＳ 明朝" w:hAnsi="ＭＳ 明朝"/>
                <w:sz w:val="17"/>
                <w:szCs w:val="17"/>
              </w:rPr>
            </w:pPr>
            <w:r>
              <w:rPr>
                <w:rFonts w:ascii="ＭＳ 明朝" w:eastAsia="ＭＳ 明朝" w:hAnsi="ＭＳ 明朝" w:hint="eastAsia"/>
                <w:sz w:val="17"/>
                <w:szCs w:val="17"/>
              </w:rPr>
              <w:t>景観</w:t>
            </w:r>
          </w:p>
        </w:tc>
        <w:tc>
          <w:tcPr>
            <w:tcW w:w="3250" w:type="dxa"/>
            <w:gridSpan w:val="2"/>
            <w:tcBorders>
              <w:bottom w:val="dotted" w:sz="4" w:space="0" w:color="auto"/>
            </w:tcBorders>
            <w:shd w:val="clear" w:color="auto" w:fill="auto"/>
            <w:vAlign w:val="center"/>
          </w:tcPr>
          <w:p w14:paraId="75F85CA2" w14:textId="6585CE63"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自然景観</w:t>
            </w:r>
          </w:p>
        </w:tc>
        <w:tc>
          <w:tcPr>
            <w:tcW w:w="851" w:type="dxa"/>
            <w:tcBorders>
              <w:bottom w:val="dotted" w:sz="4" w:space="0" w:color="auto"/>
            </w:tcBorders>
            <w:shd w:val="clear" w:color="auto" w:fill="auto"/>
            <w:vAlign w:val="center"/>
          </w:tcPr>
          <w:p w14:paraId="5406B1A1" w14:textId="64407E16"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992" w:type="dxa"/>
            <w:tcBorders>
              <w:bottom w:val="dotted" w:sz="4" w:space="0" w:color="auto"/>
            </w:tcBorders>
            <w:shd w:val="clear" w:color="auto" w:fill="auto"/>
            <w:vAlign w:val="center"/>
          </w:tcPr>
          <w:p w14:paraId="1FD95438"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6F809CF1"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vAlign w:val="center"/>
          </w:tcPr>
          <w:p w14:paraId="3411B706"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26A72332"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vAlign w:val="center"/>
          </w:tcPr>
          <w:p w14:paraId="74FDE99C"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7E22888F" w14:textId="77777777" w:rsidTr="0067601C">
        <w:trPr>
          <w:cantSplit/>
          <w:trHeight w:hRule="exact" w:val="227"/>
        </w:trPr>
        <w:tc>
          <w:tcPr>
            <w:tcW w:w="851" w:type="dxa"/>
            <w:vMerge/>
            <w:tcBorders>
              <w:left w:val="single" w:sz="12" w:space="0" w:color="auto"/>
            </w:tcBorders>
            <w:shd w:val="clear" w:color="auto" w:fill="auto"/>
            <w:vAlign w:val="center"/>
          </w:tcPr>
          <w:p w14:paraId="2354C40A"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05F18B4E" w14:textId="06922905"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歴史的・文化的景観</w:t>
            </w:r>
          </w:p>
        </w:tc>
        <w:tc>
          <w:tcPr>
            <w:tcW w:w="851" w:type="dxa"/>
            <w:tcBorders>
              <w:top w:val="dotted" w:sz="4" w:space="0" w:color="auto"/>
              <w:bottom w:val="dotted" w:sz="4" w:space="0" w:color="auto"/>
            </w:tcBorders>
            <w:shd w:val="clear" w:color="auto" w:fill="auto"/>
            <w:vAlign w:val="center"/>
          </w:tcPr>
          <w:p w14:paraId="1E79D062"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423BF70C"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vAlign w:val="center"/>
          </w:tcPr>
          <w:p w14:paraId="11817116"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vAlign w:val="center"/>
          </w:tcPr>
          <w:p w14:paraId="2DDC17C9"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vAlign w:val="center"/>
          </w:tcPr>
          <w:p w14:paraId="6F8935BC"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vAlign w:val="center"/>
          </w:tcPr>
          <w:p w14:paraId="7DDF6494"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512A4B99" w14:textId="77777777" w:rsidTr="0067601C">
        <w:trPr>
          <w:cantSplit/>
          <w:trHeight w:hRule="exact" w:val="227"/>
        </w:trPr>
        <w:tc>
          <w:tcPr>
            <w:tcW w:w="851" w:type="dxa"/>
            <w:vMerge/>
            <w:tcBorders>
              <w:left w:val="single" w:sz="12" w:space="0" w:color="auto"/>
            </w:tcBorders>
            <w:shd w:val="clear" w:color="auto" w:fill="auto"/>
            <w:vAlign w:val="center"/>
          </w:tcPr>
          <w:p w14:paraId="4B09F055"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single" w:sz="4" w:space="0" w:color="auto"/>
            </w:tcBorders>
            <w:shd w:val="clear" w:color="auto" w:fill="auto"/>
            <w:vAlign w:val="center"/>
          </w:tcPr>
          <w:p w14:paraId="5755BCC0" w14:textId="3882BDDF"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都市景観</w:t>
            </w:r>
          </w:p>
        </w:tc>
        <w:tc>
          <w:tcPr>
            <w:tcW w:w="851" w:type="dxa"/>
            <w:tcBorders>
              <w:top w:val="dotted" w:sz="4" w:space="0" w:color="auto"/>
              <w:bottom w:val="single" w:sz="4" w:space="0" w:color="auto"/>
            </w:tcBorders>
            <w:shd w:val="clear" w:color="auto" w:fill="auto"/>
            <w:vAlign w:val="center"/>
          </w:tcPr>
          <w:p w14:paraId="0F3703B8"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single" w:sz="4" w:space="0" w:color="auto"/>
            </w:tcBorders>
            <w:shd w:val="clear" w:color="auto" w:fill="auto"/>
            <w:vAlign w:val="center"/>
          </w:tcPr>
          <w:p w14:paraId="4C9667E2"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411C323A"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vAlign w:val="center"/>
          </w:tcPr>
          <w:p w14:paraId="71BFAED6"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61A34ACA"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vAlign w:val="center"/>
          </w:tcPr>
          <w:p w14:paraId="50791BBF"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6FF132DB" w14:textId="77777777" w:rsidTr="0067601C">
        <w:trPr>
          <w:cantSplit/>
          <w:trHeight w:hRule="exact" w:val="227"/>
        </w:trPr>
        <w:tc>
          <w:tcPr>
            <w:tcW w:w="851" w:type="dxa"/>
            <w:vMerge w:val="restart"/>
            <w:tcBorders>
              <w:left w:val="single" w:sz="12" w:space="0" w:color="auto"/>
            </w:tcBorders>
            <w:shd w:val="clear" w:color="auto" w:fill="auto"/>
            <w:vAlign w:val="center"/>
          </w:tcPr>
          <w:p w14:paraId="05EDD622" w14:textId="3E25329B" w:rsidR="002F34B4" w:rsidRPr="0020439F" w:rsidRDefault="002F34B4" w:rsidP="001667B5">
            <w:pPr>
              <w:spacing w:line="240" w:lineRule="exact"/>
              <w:rPr>
                <w:rFonts w:ascii="ＭＳ 明朝" w:eastAsia="ＭＳ 明朝" w:hAnsi="ＭＳ 明朝"/>
                <w:sz w:val="17"/>
                <w:szCs w:val="17"/>
              </w:rPr>
            </w:pPr>
            <w:r>
              <w:rPr>
                <w:rFonts w:ascii="ＭＳ 明朝" w:eastAsia="ＭＳ 明朝" w:hAnsi="ＭＳ 明朝" w:hint="eastAsia"/>
                <w:sz w:val="17"/>
                <w:szCs w:val="17"/>
              </w:rPr>
              <w:t>文化財</w:t>
            </w:r>
          </w:p>
        </w:tc>
        <w:tc>
          <w:tcPr>
            <w:tcW w:w="3250" w:type="dxa"/>
            <w:gridSpan w:val="2"/>
            <w:tcBorders>
              <w:bottom w:val="dotted" w:sz="4" w:space="0" w:color="auto"/>
            </w:tcBorders>
            <w:shd w:val="clear" w:color="auto" w:fill="auto"/>
            <w:vAlign w:val="center"/>
          </w:tcPr>
          <w:p w14:paraId="103C8256" w14:textId="52D55C7B"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有形文化財等</w:t>
            </w:r>
          </w:p>
        </w:tc>
        <w:tc>
          <w:tcPr>
            <w:tcW w:w="851" w:type="dxa"/>
            <w:tcBorders>
              <w:bottom w:val="dotted" w:sz="4" w:space="0" w:color="auto"/>
            </w:tcBorders>
            <w:shd w:val="clear" w:color="auto" w:fill="auto"/>
            <w:vAlign w:val="center"/>
          </w:tcPr>
          <w:p w14:paraId="7C60E89E"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bottom w:val="dotted" w:sz="4" w:space="0" w:color="auto"/>
            </w:tcBorders>
            <w:shd w:val="clear" w:color="auto" w:fill="auto"/>
            <w:vAlign w:val="center"/>
          </w:tcPr>
          <w:p w14:paraId="2CC8EB43"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32F6388A"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vAlign w:val="center"/>
          </w:tcPr>
          <w:p w14:paraId="2AE3DFC0"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030B8585"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vAlign w:val="center"/>
          </w:tcPr>
          <w:p w14:paraId="6C0DFEB4"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4E8FC0C4" w14:textId="77777777" w:rsidTr="0067601C">
        <w:trPr>
          <w:cantSplit/>
          <w:trHeight w:hRule="exact" w:val="227"/>
        </w:trPr>
        <w:tc>
          <w:tcPr>
            <w:tcW w:w="851" w:type="dxa"/>
            <w:vMerge/>
            <w:tcBorders>
              <w:left w:val="single" w:sz="12" w:space="0" w:color="auto"/>
            </w:tcBorders>
            <w:shd w:val="clear" w:color="auto" w:fill="auto"/>
            <w:vAlign w:val="center"/>
          </w:tcPr>
          <w:p w14:paraId="43F901F7"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single" w:sz="4" w:space="0" w:color="auto"/>
            </w:tcBorders>
            <w:shd w:val="clear" w:color="auto" w:fill="auto"/>
            <w:vAlign w:val="center"/>
          </w:tcPr>
          <w:p w14:paraId="42CD3553" w14:textId="3493B0FE"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埋蔵文化財</w:t>
            </w:r>
          </w:p>
        </w:tc>
        <w:tc>
          <w:tcPr>
            <w:tcW w:w="851" w:type="dxa"/>
            <w:tcBorders>
              <w:top w:val="dotted" w:sz="4" w:space="0" w:color="auto"/>
              <w:bottom w:val="single" w:sz="4" w:space="0" w:color="auto"/>
            </w:tcBorders>
            <w:shd w:val="clear" w:color="auto" w:fill="auto"/>
            <w:vAlign w:val="center"/>
          </w:tcPr>
          <w:p w14:paraId="55838DC3"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single" w:sz="4" w:space="0" w:color="auto"/>
            </w:tcBorders>
            <w:shd w:val="clear" w:color="auto" w:fill="auto"/>
            <w:vAlign w:val="center"/>
          </w:tcPr>
          <w:p w14:paraId="32E25F29"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31698242"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vAlign w:val="center"/>
          </w:tcPr>
          <w:p w14:paraId="37B6FA10"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01A41AB9"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vAlign w:val="center"/>
          </w:tcPr>
          <w:p w14:paraId="0FA1D5B2" w14:textId="4B6916C0"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r>
      <w:tr w:rsidR="002F34B4" w:rsidRPr="0020439F" w14:paraId="3EF87B07" w14:textId="77777777" w:rsidTr="0067601C">
        <w:trPr>
          <w:cantSplit/>
          <w:trHeight w:hRule="exact" w:val="227"/>
        </w:trPr>
        <w:tc>
          <w:tcPr>
            <w:tcW w:w="851" w:type="dxa"/>
            <w:vMerge w:val="restart"/>
            <w:tcBorders>
              <w:left w:val="single" w:sz="12" w:space="0" w:color="auto"/>
            </w:tcBorders>
            <w:shd w:val="clear" w:color="auto" w:fill="auto"/>
            <w:vAlign w:val="center"/>
          </w:tcPr>
          <w:p w14:paraId="2983A039" w14:textId="77777777" w:rsidR="002F34B4" w:rsidRDefault="002F34B4" w:rsidP="001667B5">
            <w:pPr>
              <w:spacing w:line="240" w:lineRule="exact"/>
              <w:rPr>
                <w:rFonts w:ascii="ＭＳ 明朝" w:eastAsia="ＭＳ 明朝" w:hAnsi="ＭＳ 明朝"/>
                <w:sz w:val="17"/>
                <w:szCs w:val="17"/>
              </w:rPr>
            </w:pPr>
            <w:r>
              <w:rPr>
                <w:rFonts w:ascii="ＭＳ 明朝" w:eastAsia="ＭＳ 明朝" w:hAnsi="ＭＳ 明朝" w:hint="eastAsia"/>
                <w:sz w:val="17"/>
                <w:szCs w:val="17"/>
              </w:rPr>
              <w:t>廃棄物・</w:t>
            </w:r>
          </w:p>
          <w:p w14:paraId="462B3458" w14:textId="6FA2989B" w:rsidR="002F34B4" w:rsidRPr="0020439F" w:rsidRDefault="002F34B4" w:rsidP="002F34B4">
            <w:pPr>
              <w:spacing w:line="200" w:lineRule="exact"/>
              <w:rPr>
                <w:rFonts w:ascii="ＭＳ 明朝" w:eastAsia="ＭＳ 明朝" w:hAnsi="ＭＳ 明朝"/>
                <w:sz w:val="17"/>
                <w:szCs w:val="17"/>
              </w:rPr>
            </w:pPr>
            <w:r>
              <w:rPr>
                <w:rFonts w:ascii="ＭＳ 明朝" w:eastAsia="ＭＳ 明朝" w:hAnsi="ＭＳ 明朝" w:hint="eastAsia"/>
                <w:sz w:val="17"/>
                <w:szCs w:val="17"/>
              </w:rPr>
              <w:t>発生土</w:t>
            </w:r>
          </w:p>
        </w:tc>
        <w:tc>
          <w:tcPr>
            <w:tcW w:w="3250" w:type="dxa"/>
            <w:gridSpan w:val="2"/>
            <w:tcBorders>
              <w:bottom w:val="dotted" w:sz="4" w:space="0" w:color="auto"/>
            </w:tcBorders>
            <w:shd w:val="clear" w:color="auto" w:fill="auto"/>
            <w:vAlign w:val="center"/>
          </w:tcPr>
          <w:p w14:paraId="0283FDEC" w14:textId="31233A50"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一般廃棄物</w:t>
            </w:r>
          </w:p>
        </w:tc>
        <w:tc>
          <w:tcPr>
            <w:tcW w:w="851" w:type="dxa"/>
            <w:tcBorders>
              <w:bottom w:val="dotted" w:sz="4" w:space="0" w:color="auto"/>
            </w:tcBorders>
            <w:shd w:val="clear" w:color="auto" w:fill="auto"/>
            <w:vAlign w:val="center"/>
          </w:tcPr>
          <w:p w14:paraId="1CB0F412"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bottom w:val="dotted" w:sz="4" w:space="0" w:color="auto"/>
            </w:tcBorders>
            <w:shd w:val="clear" w:color="auto" w:fill="auto"/>
            <w:vAlign w:val="center"/>
          </w:tcPr>
          <w:p w14:paraId="4B9005E5" w14:textId="012CD64F"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1" w:type="dxa"/>
            <w:tcBorders>
              <w:bottom w:val="dotted" w:sz="4" w:space="0" w:color="auto"/>
            </w:tcBorders>
            <w:shd w:val="clear" w:color="auto" w:fill="auto"/>
            <w:vAlign w:val="center"/>
          </w:tcPr>
          <w:p w14:paraId="6F3F0B3D"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vAlign w:val="center"/>
          </w:tcPr>
          <w:p w14:paraId="609F1653"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52284F09"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vAlign w:val="center"/>
          </w:tcPr>
          <w:p w14:paraId="6F6CE0C9"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3E32DCDE" w14:textId="77777777" w:rsidTr="0067601C">
        <w:trPr>
          <w:cantSplit/>
          <w:trHeight w:hRule="exact" w:val="227"/>
        </w:trPr>
        <w:tc>
          <w:tcPr>
            <w:tcW w:w="851" w:type="dxa"/>
            <w:vMerge/>
            <w:tcBorders>
              <w:left w:val="single" w:sz="12" w:space="0" w:color="auto"/>
            </w:tcBorders>
            <w:shd w:val="clear" w:color="auto" w:fill="auto"/>
            <w:vAlign w:val="center"/>
          </w:tcPr>
          <w:p w14:paraId="57215548"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34D18E36" w14:textId="1294A8EF"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産業廃棄物</w:t>
            </w:r>
          </w:p>
        </w:tc>
        <w:tc>
          <w:tcPr>
            <w:tcW w:w="851" w:type="dxa"/>
            <w:tcBorders>
              <w:top w:val="dotted" w:sz="4" w:space="0" w:color="auto"/>
              <w:bottom w:val="dotted" w:sz="4" w:space="0" w:color="auto"/>
            </w:tcBorders>
            <w:shd w:val="clear" w:color="auto" w:fill="auto"/>
            <w:vAlign w:val="center"/>
          </w:tcPr>
          <w:p w14:paraId="66498C66"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2E9C1CA4" w14:textId="1D7D1954"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1" w:type="dxa"/>
            <w:tcBorders>
              <w:top w:val="dotted" w:sz="4" w:space="0" w:color="auto"/>
              <w:bottom w:val="dotted" w:sz="4" w:space="0" w:color="auto"/>
            </w:tcBorders>
            <w:shd w:val="clear" w:color="auto" w:fill="auto"/>
            <w:vAlign w:val="center"/>
          </w:tcPr>
          <w:p w14:paraId="36039586"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vAlign w:val="center"/>
          </w:tcPr>
          <w:p w14:paraId="428BF645"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vAlign w:val="center"/>
          </w:tcPr>
          <w:p w14:paraId="0E737E93"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vAlign w:val="center"/>
          </w:tcPr>
          <w:p w14:paraId="7FCB8824" w14:textId="4C725EF7"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r>
      <w:tr w:rsidR="002F34B4" w:rsidRPr="0020439F" w14:paraId="600AA3ED" w14:textId="77777777" w:rsidTr="0067601C">
        <w:trPr>
          <w:cantSplit/>
          <w:trHeight w:hRule="exact" w:val="227"/>
        </w:trPr>
        <w:tc>
          <w:tcPr>
            <w:tcW w:w="851" w:type="dxa"/>
            <w:vMerge/>
            <w:tcBorders>
              <w:left w:val="single" w:sz="12" w:space="0" w:color="auto"/>
            </w:tcBorders>
            <w:shd w:val="clear" w:color="auto" w:fill="auto"/>
            <w:vAlign w:val="center"/>
          </w:tcPr>
          <w:p w14:paraId="53C8EC7A"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single" w:sz="4" w:space="0" w:color="auto"/>
            </w:tcBorders>
            <w:shd w:val="clear" w:color="auto" w:fill="auto"/>
            <w:vAlign w:val="center"/>
          </w:tcPr>
          <w:p w14:paraId="5E24EBA5" w14:textId="2D25D20E"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発生土</w:t>
            </w:r>
          </w:p>
        </w:tc>
        <w:tc>
          <w:tcPr>
            <w:tcW w:w="851" w:type="dxa"/>
            <w:tcBorders>
              <w:top w:val="dotted" w:sz="4" w:space="0" w:color="auto"/>
              <w:bottom w:val="single" w:sz="4" w:space="0" w:color="auto"/>
            </w:tcBorders>
            <w:shd w:val="clear" w:color="auto" w:fill="auto"/>
            <w:vAlign w:val="center"/>
          </w:tcPr>
          <w:p w14:paraId="4971054A"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single" w:sz="4" w:space="0" w:color="auto"/>
            </w:tcBorders>
            <w:shd w:val="clear" w:color="auto" w:fill="auto"/>
            <w:vAlign w:val="center"/>
          </w:tcPr>
          <w:p w14:paraId="0FE4B463"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53E8FEE6"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vAlign w:val="center"/>
          </w:tcPr>
          <w:p w14:paraId="2C879B97"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6968C81E"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vAlign w:val="center"/>
          </w:tcPr>
          <w:p w14:paraId="73D2260D"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099B430B" w14:textId="77777777" w:rsidTr="0067601C">
        <w:trPr>
          <w:cantSplit/>
          <w:trHeight w:hRule="exact" w:val="227"/>
        </w:trPr>
        <w:tc>
          <w:tcPr>
            <w:tcW w:w="851" w:type="dxa"/>
            <w:vMerge w:val="restart"/>
            <w:tcBorders>
              <w:left w:val="single" w:sz="12" w:space="0" w:color="auto"/>
            </w:tcBorders>
            <w:shd w:val="clear" w:color="auto" w:fill="auto"/>
            <w:vAlign w:val="center"/>
          </w:tcPr>
          <w:p w14:paraId="12F529A6" w14:textId="41C3FF8E" w:rsidR="002F34B4" w:rsidRPr="0020439F" w:rsidRDefault="002F34B4" w:rsidP="001667B5">
            <w:pPr>
              <w:spacing w:line="240" w:lineRule="exact"/>
              <w:rPr>
                <w:rFonts w:ascii="ＭＳ 明朝" w:eastAsia="ＭＳ 明朝" w:hAnsi="ＭＳ 明朝"/>
                <w:sz w:val="17"/>
                <w:szCs w:val="17"/>
              </w:rPr>
            </w:pPr>
            <w:r>
              <w:rPr>
                <w:rFonts w:ascii="ＭＳ 明朝" w:eastAsia="ＭＳ 明朝" w:hAnsi="ＭＳ 明朝" w:hint="eastAsia"/>
                <w:sz w:val="17"/>
                <w:szCs w:val="17"/>
              </w:rPr>
              <w:t>地球環境</w:t>
            </w:r>
          </w:p>
        </w:tc>
        <w:tc>
          <w:tcPr>
            <w:tcW w:w="3250" w:type="dxa"/>
            <w:gridSpan w:val="2"/>
            <w:tcBorders>
              <w:bottom w:val="dotted" w:sz="4" w:space="0" w:color="auto"/>
            </w:tcBorders>
            <w:shd w:val="clear" w:color="auto" w:fill="auto"/>
            <w:vAlign w:val="center"/>
          </w:tcPr>
          <w:p w14:paraId="624B922E" w14:textId="7771E436"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地球温暖化</w:t>
            </w:r>
          </w:p>
        </w:tc>
        <w:tc>
          <w:tcPr>
            <w:tcW w:w="851" w:type="dxa"/>
            <w:tcBorders>
              <w:bottom w:val="dotted" w:sz="4" w:space="0" w:color="auto"/>
            </w:tcBorders>
            <w:shd w:val="clear" w:color="auto" w:fill="auto"/>
            <w:vAlign w:val="center"/>
          </w:tcPr>
          <w:p w14:paraId="0833D67E"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bottom w:val="dotted" w:sz="4" w:space="0" w:color="auto"/>
            </w:tcBorders>
            <w:shd w:val="clear" w:color="auto" w:fill="auto"/>
            <w:vAlign w:val="center"/>
          </w:tcPr>
          <w:p w14:paraId="47B842D7" w14:textId="3A385C3F"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1" w:type="dxa"/>
            <w:tcBorders>
              <w:bottom w:val="dotted" w:sz="4" w:space="0" w:color="auto"/>
            </w:tcBorders>
            <w:shd w:val="clear" w:color="auto" w:fill="auto"/>
            <w:vAlign w:val="center"/>
          </w:tcPr>
          <w:p w14:paraId="02E90C40" w14:textId="53CC2258"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0" w:type="dxa"/>
            <w:tcBorders>
              <w:bottom w:val="dotted" w:sz="4" w:space="0" w:color="auto"/>
            </w:tcBorders>
            <w:shd w:val="clear" w:color="auto" w:fill="auto"/>
            <w:vAlign w:val="center"/>
          </w:tcPr>
          <w:p w14:paraId="41879412" w14:textId="0263B503"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1" w:type="dxa"/>
            <w:tcBorders>
              <w:bottom w:val="dotted" w:sz="4" w:space="0" w:color="auto"/>
            </w:tcBorders>
            <w:shd w:val="clear" w:color="auto" w:fill="auto"/>
            <w:vAlign w:val="center"/>
          </w:tcPr>
          <w:p w14:paraId="09483F73" w14:textId="4DBCB601"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0" w:type="dxa"/>
            <w:tcBorders>
              <w:bottom w:val="dotted" w:sz="4" w:space="0" w:color="auto"/>
              <w:right w:val="single" w:sz="12" w:space="0" w:color="auto"/>
            </w:tcBorders>
            <w:shd w:val="clear" w:color="auto" w:fill="auto"/>
            <w:vAlign w:val="center"/>
          </w:tcPr>
          <w:p w14:paraId="33B6DF24"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4A09E93E" w14:textId="77777777" w:rsidTr="0067601C">
        <w:trPr>
          <w:cantSplit/>
          <w:trHeight w:hRule="exact" w:val="227"/>
        </w:trPr>
        <w:tc>
          <w:tcPr>
            <w:tcW w:w="851" w:type="dxa"/>
            <w:vMerge/>
            <w:tcBorders>
              <w:left w:val="single" w:sz="12" w:space="0" w:color="auto"/>
              <w:bottom w:val="single" w:sz="12" w:space="0" w:color="auto"/>
            </w:tcBorders>
            <w:shd w:val="clear" w:color="auto" w:fill="auto"/>
            <w:vAlign w:val="center"/>
          </w:tcPr>
          <w:p w14:paraId="5FCB6C0E"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single" w:sz="12" w:space="0" w:color="auto"/>
            </w:tcBorders>
            <w:shd w:val="clear" w:color="auto" w:fill="auto"/>
            <w:vAlign w:val="center"/>
          </w:tcPr>
          <w:p w14:paraId="19FD519F" w14:textId="51FC391A"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オゾン層破壊</w:t>
            </w:r>
          </w:p>
        </w:tc>
        <w:tc>
          <w:tcPr>
            <w:tcW w:w="851" w:type="dxa"/>
            <w:tcBorders>
              <w:top w:val="dotted" w:sz="4" w:space="0" w:color="auto"/>
              <w:bottom w:val="single" w:sz="12" w:space="0" w:color="auto"/>
            </w:tcBorders>
            <w:shd w:val="clear" w:color="auto" w:fill="auto"/>
            <w:vAlign w:val="center"/>
          </w:tcPr>
          <w:p w14:paraId="2630EFE5"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single" w:sz="12" w:space="0" w:color="auto"/>
            </w:tcBorders>
            <w:shd w:val="clear" w:color="auto" w:fill="auto"/>
            <w:vAlign w:val="center"/>
          </w:tcPr>
          <w:p w14:paraId="3E6FE155"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12" w:space="0" w:color="auto"/>
            </w:tcBorders>
            <w:shd w:val="clear" w:color="auto" w:fill="auto"/>
            <w:vAlign w:val="center"/>
          </w:tcPr>
          <w:p w14:paraId="65245C1C"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12" w:space="0" w:color="auto"/>
            </w:tcBorders>
            <w:shd w:val="clear" w:color="auto" w:fill="auto"/>
            <w:vAlign w:val="center"/>
          </w:tcPr>
          <w:p w14:paraId="3EEE7D08"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12" w:space="0" w:color="auto"/>
            </w:tcBorders>
            <w:shd w:val="clear" w:color="auto" w:fill="auto"/>
            <w:vAlign w:val="center"/>
          </w:tcPr>
          <w:p w14:paraId="5E3F7418"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12" w:space="0" w:color="auto"/>
              <w:right w:val="single" w:sz="12" w:space="0" w:color="auto"/>
            </w:tcBorders>
            <w:shd w:val="clear" w:color="auto" w:fill="auto"/>
            <w:vAlign w:val="center"/>
          </w:tcPr>
          <w:p w14:paraId="4355B4E7" w14:textId="77777777" w:rsidR="002F34B4" w:rsidRPr="0020439F" w:rsidRDefault="002F34B4" w:rsidP="00FE07C3">
            <w:pPr>
              <w:spacing w:line="240" w:lineRule="exact"/>
              <w:jc w:val="center"/>
              <w:rPr>
                <w:rFonts w:ascii="ＭＳ 明朝" w:eastAsia="ＭＳ 明朝" w:hAnsi="ＭＳ 明朝"/>
                <w:sz w:val="17"/>
                <w:szCs w:val="17"/>
              </w:rPr>
            </w:pPr>
          </w:p>
        </w:tc>
      </w:tr>
    </w:tbl>
    <w:p w14:paraId="2B731D14" w14:textId="7AC7E47B" w:rsidR="00E640B5" w:rsidRPr="00022779" w:rsidRDefault="008D7EC4" w:rsidP="00A35EC9">
      <w:pPr>
        <w:jc w:val="right"/>
        <w:rPr>
          <w:rFonts w:ascii="ＭＳ 明朝" w:eastAsia="ＭＳ 明朝" w:hAnsi="ＭＳ 明朝"/>
          <w:sz w:val="24"/>
          <w:szCs w:val="24"/>
        </w:rPr>
      </w:pPr>
      <w:r w:rsidRPr="00F67DBE">
        <w:rPr>
          <w:rFonts w:ascii="ＭＳ 明朝" w:eastAsia="ＭＳ 明朝" w:hAnsi="ＭＳ 明朝" w:hint="eastAsia"/>
          <w:szCs w:val="24"/>
        </w:rPr>
        <w:t>（方法書から引用）</w:t>
      </w:r>
      <w:r w:rsidR="00E640B5" w:rsidRPr="00022779">
        <w:rPr>
          <w:rFonts w:ascii="ＭＳ 明朝" w:eastAsia="ＭＳ 明朝" w:hAnsi="ＭＳ 明朝"/>
          <w:sz w:val="24"/>
          <w:szCs w:val="24"/>
        </w:rPr>
        <w:br w:type="page"/>
      </w:r>
    </w:p>
    <w:p w14:paraId="15B0532D" w14:textId="736E8D2E" w:rsidR="00540410" w:rsidRPr="005A01F8" w:rsidRDefault="00540410" w:rsidP="005A01F8">
      <w:pPr>
        <w:pStyle w:val="2"/>
        <w:rPr>
          <w:rFonts w:ascii="ＭＳ ゴシック" w:eastAsia="ＭＳ ゴシック" w:hAnsi="ＭＳ ゴシック"/>
          <w:sz w:val="28"/>
          <w:szCs w:val="28"/>
        </w:rPr>
      </w:pPr>
      <w:r w:rsidRPr="005A01F8">
        <w:rPr>
          <w:rFonts w:ascii="ＭＳ ゴシック" w:eastAsia="ＭＳ ゴシック" w:hAnsi="ＭＳ ゴシック" w:hint="eastAsia"/>
          <w:sz w:val="28"/>
          <w:szCs w:val="28"/>
        </w:rPr>
        <w:t>４　現況調査</w:t>
      </w:r>
    </w:p>
    <w:p w14:paraId="732B20AF" w14:textId="224A3534" w:rsidR="00540410" w:rsidRPr="00022779" w:rsidRDefault="00540410" w:rsidP="00A35EC9">
      <w:pPr>
        <w:tabs>
          <w:tab w:val="right" w:leader="dot" w:pos="9240"/>
        </w:tabs>
        <w:ind w:leftChars="100" w:left="202"/>
        <w:rPr>
          <w:rFonts w:ascii="ＭＳ 明朝" w:eastAsia="ＭＳ 明朝" w:hAnsi="ＭＳ 明朝"/>
          <w:sz w:val="24"/>
          <w:szCs w:val="24"/>
        </w:rPr>
      </w:pPr>
      <w:r w:rsidRPr="00022779">
        <w:rPr>
          <w:rFonts w:ascii="ＭＳ 明朝" w:eastAsia="ＭＳ 明朝" w:hAnsi="ＭＳ 明朝" w:hint="eastAsia"/>
          <w:sz w:val="24"/>
          <w:szCs w:val="24"/>
        </w:rPr>
        <w:t>現況調査を表</w:t>
      </w:r>
      <w:r w:rsidR="00F67DBE">
        <w:rPr>
          <w:rFonts w:ascii="ＭＳ 明朝" w:eastAsia="ＭＳ 明朝" w:hAnsi="ＭＳ 明朝" w:hint="eastAsia"/>
          <w:sz w:val="24"/>
          <w:szCs w:val="24"/>
        </w:rPr>
        <w:t>1-</w:t>
      </w:r>
      <w:r w:rsidR="00350944">
        <w:rPr>
          <w:rFonts w:ascii="ＭＳ 明朝" w:eastAsia="ＭＳ 明朝" w:hAnsi="ＭＳ 明朝" w:hint="eastAsia"/>
          <w:sz w:val="24"/>
          <w:szCs w:val="24"/>
        </w:rPr>
        <w:t>6</w:t>
      </w:r>
      <w:r w:rsidRPr="00022779">
        <w:rPr>
          <w:rFonts w:ascii="ＭＳ 明朝" w:eastAsia="ＭＳ 明朝" w:hAnsi="ＭＳ 明朝" w:hint="eastAsia"/>
          <w:sz w:val="24"/>
          <w:szCs w:val="24"/>
        </w:rPr>
        <w:t>のとおり実施するとしている。</w:t>
      </w:r>
    </w:p>
    <w:p w14:paraId="32987562" w14:textId="628E0588" w:rsidR="00AC0865" w:rsidRPr="00F90397" w:rsidRDefault="003B5B50" w:rsidP="00F1329C">
      <w:pPr>
        <w:spacing w:beforeLines="30" w:before="130"/>
        <w:jc w:val="center"/>
        <w:rPr>
          <w:rFonts w:ascii="ＭＳ ゴシック" w:eastAsia="ＭＳ ゴシック" w:hAnsi="ＭＳ ゴシック"/>
          <w:sz w:val="24"/>
          <w:szCs w:val="24"/>
        </w:rPr>
      </w:pPr>
      <w:r w:rsidRPr="00F90397">
        <w:rPr>
          <w:rFonts w:ascii="ＭＳ ゴシック" w:eastAsia="ＭＳ ゴシック" w:hAnsi="ＭＳ ゴシック" w:hint="eastAsia"/>
          <w:sz w:val="24"/>
          <w:szCs w:val="24"/>
        </w:rPr>
        <w:t>表</w:t>
      </w:r>
      <w:r w:rsidR="00F67DBE">
        <w:rPr>
          <w:rFonts w:ascii="ＭＳ ゴシック" w:eastAsia="ＭＳ ゴシック" w:hAnsi="ＭＳ ゴシック" w:hint="eastAsia"/>
          <w:sz w:val="24"/>
          <w:szCs w:val="24"/>
        </w:rPr>
        <w:t>1-</w:t>
      </w:r>
      <w:r w:rsidR="00350944">
        <w:rPr>
          <w:rFonts w:ascii="ＭＳ ゴシック" w:eastAsia="ＭＳ ゴシック" w:hAnsi="ＭＳ ゴシック" w:hint="eastAsia"/>
          <w:sz w:val="24"/>
          <w:szCs w:val="24"/>
        </w:rPr>
        <w:t>6</w:t>
      </w:r>
      <w:r w:rsidRPr="00F90397">
        <w:rPr>
          <w:rFonts w:ascii="ＭＳ ゴシック" w:eastAsia="ＭＳ ゴシック" w:hAnsi="ＭＳ ゴシック" w:hint="eastAsia"/>
          <w:sz w:val="24"/>
          <w:szCs w:val="24"/>
        </w:rPr>
        <w:t xml:space="preserve">(1)　</w:t>
      </w:r>
      <w:r w:rsidR="009C472E" w:rsidRPr="00F90397">
        <w:rPr>
          <w:rFonts w:ascii="ＭＳ ゴシック" w:eastAsia="ＭＳ ゴシック" w:hAnsi="ＭＳ ゴシック" w:hint="eastAsia"/>
          <w:sz w:val="24"/>
          <w:szCs w:val="24"/>
        </w:rPr>
        <w:t>現況調査の内容</w:t>
      </w:r>
    </w:p>
    <w:tbl>
      <w:tblPr>
        <w:tblStyle w:val="a7"/>
        <w:tblpPr w:leftFromText="142" w:rightFromText="142" w:vertAnchor="text" w:tblpY="1"/>
        <w:tblOverlap w:val="never"/>
        <w:tblW w:w="9341"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704"/>
        <w:gridCol w:w="1549"/>
        <w:gridCol w:w="1701"/>
        <w:gridCol w:w="1418"/>
        <w:gridCol w:w="1843"/>
        <w:gridCol w:w="2126"/>
      </w:tblGrid>
      <w:tr w:rsidR="009C472E" w:rsidRPr="000F14D4" w14:paraId="0817574E" w14:textId="77777777" w:rsidTr="0067601C">
        <w:trPr>
          <w:trHeight w:val="20"/>
        </w:trPr>
        <w:tc>
          <w:tcPr>
            <w:tcW w:w="2253" w:type="dxa"/>
            <w:gridSpan w:val="2"/>
            <w:tcBorders>
              <w:top w:val="single" w:sz="12" w:space="0" w:color="auto"/>
              <w:bottom w:val="double" w:sz="4" w:space="0" w:color="auto"/>
            </w:tcBorders>
            <w:tcMar>
              <w:left w:w="57" w:type="dxa"/>
              <w:right w:w="57" w:type="dxa"/>
            </w:tcMar>
            <w:vAlign w:val="center"/>
          </w:tcPr>
          <w:p w14:paraId="676D9390" w14:textId="77777777" w:rsidR="009C472E" w:rsidRPr="000F14D4" w:rsidRDefault="009C472E" w:rsidP="00EA562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現況調査項目</w:t>
            </w:r>
          </w:p>
        </w:tc>
        <w:tc>
          <w:tcPr>
            <w:tcW w:w="1701" w:type="dxa"/>
            <w:tcBorders>
              <w:top w:val="single" w:sz="12" w:space="0" w:color="auto"/>
              <w:bottom w:val="double" w:sz="4" w:space="0" w:color="auto"/>
            </w:tcBorders>
            <w:tcMar>
              <w:left w:w="57" w:type="dxa"/>
              <w:right w:w="57" w:type="dxa"/>
            </w:tcMar>
            <w:vAlign w:val="center"/>
          </w:tcPr>
          <w:p w14:paraId="71C2E46F" w14:textId="77777777" w:rsidR="009C472E" w:rsidRPr="000F14D4" w:rsidRDefault="009C472E" w:rsidP="00EA562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調査地域</w:t>
            </w:r>
          </w:p>
        </w:tc>
        <w:tc>
          <w:tcPr>
            <w:tcW w:w="1418" w:type="dxa"/>
            <w:tcBorders>
              <w:top w:val="single" w:sz="12" w:space="0" w:color="auto"/>
              <w:bottom w:val="double" w:sz="4" w:space="0" w:color="auto"/>
            </w:tcBorders>
            <w:tcMar>
              <w:left w:w="57" w:type="dxa"/>
              <w:right w:w="57" w:type="dxa"/>
            </w:tcMar>
            <w:vAlign w:val="center"/>
          </w:tcPr>
          <w:p w14:paraId="5CC27075" w14:textId="77777777" w:rsidR="009C472E" w:rsidRPr="000F14D4" w:rsidRDefault="009C472E" w:rsidP="00EA562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調査時期・頻度</w:t>
            </w:r>
          </w:p>
        </w:tc>
        <w:tc>
          <w:tcPr>
            <w:tcW w:w="1843" w:type="dxa"/>
            <w:tcBorders>
              <w:top w:val="single" w:sz="12" w:space="0" w:color="auto"/>
              <w:bottom w:val="double" w:sz="4" w:space="0" w:color="auto"/>
            </w:tcBorders>
            <w:tcMar>
              <w:left w:w="57" w:type="dxa"/>
              <w:right w:w="57" w:type="dxa"/>
            </w:tcMar>
            <w:vAlign w:val="center"/>
          </w:tcPr>
          <w:p w14:paraId="697C8677" w14:textId="3B19CF3E" w:rsidR="009C472E" w:rsidRPr="000F14D4" w:rsidRDefault="009C472E" w:rsidP="00EA562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調査方法（既存資料名）</w:t>
            </w:r>
          </w:p>
        </w:tc>
        <w:tc>
          <w:tcPr>
            <w:tcW w:w="2126" w:type="dxa"/>
            <w:tcBorders>
              <w:top w:val="single" w:sz="12" w:space="0" w:color="auto"/>
              <w:bottom w:val="double" w:sz="4" w:space="0" w:color="auto"/>
            </w:tcBorders>
            <w:tcMar>
              <w:left w:w="57" w:type="dxa"/>
              <w:right w:w="57" w:type="dxa"/>
            </w:tcMar>
            <w:vAlign w:val="center"/>
          </w:tcPr>
          <w:p w14:paraId="42DBDF6E" w14:textId="3BFC3CD9" w:rsidR="009C472E" w:rsidRPr="000F14D4" w:rsidRDefault="009C472E" w:rsidP="00EA562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調査方法選定理由</w:t>
            </w:r>
          </w:p>
        </w:tc>
      </w:tr>
      <w:tr w:rsidR="009C472E" w:rsidRPr="000F14D4" w14:paraId="112B5905" w14:textId="77777777" w:rsidTr="0067601C">
        <w:trPr>
          <w:trHeight w:val="20"/>
        </w:trPr>
        <w:tc>
          <w:tcPr>
            <w:tcW w:w="9341" w:type="dxa"/>
            <w:gridSpan w:val="6"/>
            <w:tcBorders>
              <w:top w:val="double" w:sz="4" w:space="0" w:color="auto"/>
            </w:tcBorders>
            <w:tcMar>
              <w:left w:w="57" w:type="dxa"/>
              <w:right w:w="57" w:type="dxa"/>
            </w:tcMar>
            <w:vAlign w:val="center"/>
          </w:tcPr>
          <w:p w14:paraId="027D04BC" w14:textId="77777777" w:rsidR="009C472E" w:rsidRPr="0098184B" w:rsidRDefault="009C472E" w:rsidP="00EA5622">
            <w:pPr>
              <w:autoSpaceDE w:val="0"/>
              <w:spacing w:line="220" w:lineRule="exact"/>
              <w:rPr>
                <w:rFonts w:ascii="ＭＳ 明朝" w:hAnsi="ＭＳ 明朝"/>
                <w:sz w:val="18"/>
                <w:szCs w:val="18"/>
              </w:rPr>
            </w:pPr>
            <w:r w:rsidRPr="0098184B">
              <w:rPr>
                <w:rFonts w:ascii="ＭＳ 明朝" w:hAnsi="ＭＳ 明朝" w:hint="eastAsia"/>
                <w:sz w:val="18"/>
                <w:szCs w:val="18"/>
              </w:rPr>
              <w:t>大気質</w:t>
            </w:r>
          </w:p>
        </w:tc>
      </w:tr>
      <w:tr w:rsidR="009C472E" w:rsidRPr="000F14D4" w14:paraId="2D35ED4E" w14:textId="77777777" w:rsidTr="0067601C">
        <w:trPr>
          <w:trHeight w:val="20"/>
        </w:trPr>
        <w:tc>
          <w:tcPr>
            <w:tcW w:w="704" w:type="dxa"/>
            <w:vMerge w:val="restart"/>
            <w:tcMar>
              <w:left w:w="28" w:type="dxa"/>
              <w:right w:w="0" w:type="dxa"/>
            </w:tcMar>
            <w:vAlign w:val="center"/>
          </w:tcPr>
          <w:p w14:paraId="73D3918A" w14:textId="77777777" w:rsidR="00D9027F" w:rsidRDefault="00D9027F" w:rsidP="00EA5622">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43FAF4F5" w14:textId="168343E3" w:rsidR="009C472E" w:rsidRPr="000F14D4" w:rsidRDefault="00D9027F" w:rsidP="00EA5622">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549" w:type="dxa"/>
            <w:tcBorders>
              <w:top w:val="single" w:sz="4" w:space="0" w:color="auto"/>
              <w:bottom w:val="dotted" w:sz="4" w:space="0" w:color="auto"/>
            </w:tcBorders>
            <w:tcMar>
              <w:left w:w="57" w:type="dxa"/>
              <w:right w:w="57" w:type="dxa"/>
            </w:tcMar>
            <w:vAlign w:val="center"/>
          </w:tcPr>
          <w:p w14:paraId="0D943D9D"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○大気質の状況</w:t>
            </w:r>
          </w:p>
          <w:p w14:paraId="0B0C6503"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窒素酸化物・浮遊粒子状物質（測定結果、環境基準達成状況等）</w:t>
            </w:r>
          </w:p>
        </w:tc>
        <w:tc>
          <w:tcPr>
            <w:tcW w:w="1701" w:type="dxa"/>
            <w:vMerge w:val="restart"/>
            <w:tcBorders>
              <w:top w:val="single" w:sz="4" w:space="0" w:color="auto"/>
              <w:bottom w:val="dotted" w:sz="4" w:space="0" w:color="auto"/>
            </w:tcBorders>
            <w:tcMar>
              <w:left w:w="57" w:type="dxa"/>
              <w:right w:w="57" w:type="dxa"/>
            </w:tcMar>
            <w:vAlign w:val="center"/>
          </w:tcPr>
          <w:p w14:paraId="758BE7AC"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w:t>
            </w:r>
          </w:p>
        </w:tc>
        <w:tc>
          <w:tcPr>
            <w:tcW w:w="1418" w:type="dxa"/>
            <w:tcBorders>
              <w:top w:val="single" w:sz="4" w:space="0" w:color="auto"/>
              <w:bottom w:val="dotted" w:sz="4" w:space="0" w:color="auto"/>
            </w:tcBorders>
            <w:tcMar>
              <w:left w:w="57" w:type="dxa"/>
              <w:right w:w="57" w:type="dxa"/>
            </w:tcMar>
            <w:vAlign w:val="center"/>
          </w:tcPr>
          <w:p w14:paraId="1343AB8C"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過去５年間</w:t>
            </w:r>
          </w:p>
        </w:tc>
        <w:tc>
          <w:tcPr>
            <w:tcW w:w="1843" w:type="dxa"/>
            <w:tcBorders>
              <w:top w:val="single" w:sz="4" w:space="0" w:color="auto"/>
              <w:bottom w:val="dotted" w:sz="4" w:space="0" w:color="auto"/>
            </w:tcBorders>
            <w:tcMar>
              <w:left w:w="57" w:type="dxa"/>
              <w:right w:w="57" w:type="dxa"/>
            </w:tcMar>
            <w:vAlign w:val="center"/>
          </w:tcPr>
          <w:p w14:paraId="2618C94A"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「大阪府環境白書」気象観測所（アメダス熊取観測所）及び大気汚染常時観測局(一般大気測定局：南海団地)などのデータ収集　等</w:t>
            </w:r>
          </w:p>
        </w:tc>
        <w:tc>
          <w:tcPr>
            <w:tcW w:w="2126" w:type="dxa"/>
            <w:vMerge w:val="restart"/>
            <w:tcMar>
              <w:left w:w="57" w:type="dxa"/>
              <w:right w:w="57" w:type="dxa"/>
            </w:tcMar>
            <w:vAlign w:val="center"/>
          </w:tcPr>
          <w:p w14:paraId="1FEEF4E6"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事業計画地周辺における環境濃度を把握するため、既存の公設測定局のデータを収集する。</w:t>
            </w:r>
          </w:p>
        </w:tc>
      </w:tr>
      <w:tr w:rsidR="009C472E" w:rsidRPr="000F14D4" w14:paraId="2B3FAF0F" w14:textId="77777777" w:rsidTr="0067601C">
        <w:trPr>
          <w:trHeight w:val="20"/>
        </w:trPr>
        <w:tc>
          <w:tcPr>
            <w:tcW w:w="704" w:type="dxa"/>
            <w:vMerge/>
            <w:tcMar>
              <w:left w:w="57" w:type="dxa"/>
              <w:right w:w="57" w:type="dxa"/>
            </w:tcMar>
            <w:vAlign w:val="center"/>
          </w:tcPr>
          <w:p w14:paraId="08DD8356" w14:textId="77777777" w:rsidR="009C472E" w:rsidRPr="000F14D4" w:rsidRDefault="009C472E" w:rsidP="00EA5622">
            <w:pPr>
              <w:autoSpaceDE w:val="0"/>
              <w:spacing w:line="220" w:lineRule="exact"/>
              <w:rPr>
                <w:rFonts w:ascii="ＭＳ 明朝" w:hAnsi="ＭＳ 明朝"/>
                <w:spacing w:val="-14"/>
                <w:sz w:val="18"/>
                <w:szCs w:val="18"/>
              </w:rPr>
            </w:pPr>
          </w:p>
        </w:tc>
        <w:tc>
          <w:tcPr>
            <w:tcW w:w="1549" w:type="dxa"/>
            <w:tcBorders>
              <w:top w:val="dotted" w:sz="4" w:space="0" w:color="auto"/>
              <w:bottom w:val="single" w:sz="4" w:space="0" w:color="auto"/>
            </w:tcBorders>
            <w:tcMar>
              <w:left w:w="57" w:type="dxa"/>
              <w:right w:w="57" w:type="dxa"/>
            </w:tcMar>
            <w:vAlign w:val="center"/>
          </w:tcPr>
          <w:p w14:paraId="35041DFC"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○気象の状況</w:t>
            </w:r>
          </w:p>
          <w:p w14:paraId="79FF18AC"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風向・風速、日射量、雲量等</w:t>
            </w:r>
          </w:p>
        </w:tc>
        <w:tc>
          <w:tcPr>
            <w:tcW w:w="1701" w:type="dxa"/>
            <w:vMerge/>
            <w:tcBorders>
              <w:top w:val="dotted" w:sz="4" w:space="0" w:color="auto"/>
              <w:bottom w:val="single" w:sz="4" w:space="0" w:color="auto"/>
            </w:tcBorders>
            <w:tcMar>
              <w:left w:w="57" w:type="dxa"/>
              <w:right w:w="57" w:type="dxa"/>
            </w:tcMar>
            <w:vAlign w:val="center"/>
          </w:tcPr>
          <w:p w14:paraId="4A626D4E" w14:textId="77777777" w:rsidR="009C472E" w:rsidRPr="000F14D4" w:rsidRDefault="009C472E" w:rsidP="00EA5622">
            <w:pPr>
              <w:autoSpaceDE w:val="0"/>
              <w:spacing w:line="220" w:lineRule="exact"/>
              <w:rPr>
                <w:rFonts w:ascii="ＭＳ 明朝" w:hAnsi="ＭＳ 明朝"/>
                <w:spacing w:val="-14"/>
                <w:sz w:val="18"/>
                <w:szCs w:val="18"/>
              </w:rPr>
            </w:pPr>
          </w:p>
        </w:tc>
        <w:tc>
          <w:tcPr>
            <w:tcW w:w="1418" w:type="dxa"/>
            <w:tcBorders>
              <w:top w:val="dotted" w:sz="4" w:space="0" w:color="auto"/>
              <w:bottom w:val="single" w:sz="4" w:space="0" w:color="auto"/>
            </w:tcBorders>
            <w:tcMar>
              <w:left w:w="57" w:type="dxa"/>
              <w:right w:w="57" w:type="dxa"/>
            </w:tcMar>
            <w:vAlign w:val="center"/>
          </w:tcPr>
          <w:p w14:paraId="3D0815B0"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最新年度</w:t>
            </w:r>
          </w:p>
        </w:tc>
        <w:tc>
          <w:tcPr>
            <w:tcW w:w="1843" w:type="dxa"/>
            <w:tcBorders>
              <w:top w:val="dotted" w:sz="4" w:space="0" w:color="auto"/>
              <w:bottom w:val="single" w:sz="4" w:space="0" w:color="auto"/>
            </w:tcBorders>
            <w:tcMar>
              <w:left w:w="57" w:type="dxa"/>
              <w:right w:w="57" w:type="dxa"/>
            </w:tcMar>
            <w:vAlign w:val="center"/>
          </w:tcPr>
          <w:p w14:paraId="7A34DE4C"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「気象統計情報」（気象庁HP）</w:t>
            </w:r>
          </w:p>
        </w:tc>
        <w:tc>
          <w:tcPr>
            <w:tcW w:w="2126" w:type="dxa"/>
            <w:vMerge/>
            <w:tcMar>
              <w:left w:w="57" w:type="dxa"/>
              <w:right w:w="57" w:type="dxa"/>
            </w:tcMar>
            <w:vAlign w:val="center"/>
          </w:tcPr>
          <w:p w14:paraId="5940EFE3" w14:textId="77777777" w:rsidR="009C472E" w:rsidRPr="000F14D4" w:rsidRDefault="009C472E" w:rsidP="00EA5622">
            <w:pPr>
              <w:autoSpaceDE w:val="0"/>
              <w:spacing w:line="220" w:lineRule="exact"/>
              <w:rPr>
                <w:rFonts w:ascii="ＭＳ 明朝" w:hAnsi="ＭＳ 明朝"/>
                <w:spacing w:val="-14"/>
                <w:sz w:val="18"/>
                <w:szCs w:val="18"/>
              </w:rPr>
            </w:pPr>
          </w:p>
        </w:tc>
      </w:tr>
      <w:tr w:rsidR="009C472E" w:rsidRPr="000F14D4" w14:paraId="33AEF066" w14:textId="77777777" w:rsidTr="0067601C">
        <w:trPr>
          <w:trHeight w:val="20"/>
        </w:trPr>
        <w:tc>
          <w:tcPr>
            <w:tcW w:w="9341" w:type="dxa"/>
            <w:gridSpan w:val="6"/>
            <w:tcMar>
              <w:left w:w="57" w:type="dxa"/>
              <w:right w:w="57" w:type="dxa"/>
            </w:tcMar>
            <w:vAlign w:val="center"/>
          </w:tcPr>
          <w:p w14:paraId="452B92E3" w14:textId="77777777" w:rsidR="009C472E" w:rsidRPr="0098184B" w:rsidRDefault="009C472E" w:rsidP="00EA5622">
            <w:pPr>
              <w:autoSpaceDE w:val="0"/>
              <w:spacing w:line="220" w:lineRule="exact"/>
              <w:rPr>
                <w:rFonts w:ascii="ＭＳ 明朝" w:hAnsi="ＭＳ 明朝"/>
                <w:sz w:val="18"/>
                <w:szCs w:val="18"/>
              </w:rPr>
            </w:pPr>
            <w:r w:rsidRPr="0098184B">
              <w:rPr>
                <w:rFonts w:ascii="ＭＳ 明朝" w:hAnsi="ＭＳ 明朝" w:hint="eastAsia"/>
                <w:sz w:val="18"/>
                <w:szCs w:val="18"/>
              </w:rPr>
              <w:t>水質</w:t>
            </w:r>
          </w:p>
        </w:tc>
      </w:tr>
      <w:tr w:rsidR="009C472E" w:rsidRPr="000F14D4" w14:paraId="495F4724" w14:textId="77777777" w:rsidTr="0067601C">
        <w:trPr>
          <w:trHeight w:val="20"/>
        </w:trPr>
        <w:tc>
          <w:tcPr>
            <w:tcW w:w="704" w:type="dxa"/>
            <w:tcMar>
              <w:left w:w="28" w:type="dxa"/>
              <w:right w:w="0" w:type="dxa"/>
            </w:tcMar>
            <w:vAlign w:val="center"/>
          </w:tcPr>
          <w:p w14:paraId="7DABF697" w14:textId="77777777" w:rsidR="00D9027F" w:rsidRDefault="00D9027F" w:rsidP="00EA5622">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02908B07" w14:textId="49E2665F" w:rsidR="009C472E" w:rsidRPr="000F14D4" w:rsidRDefault="00D9027F" w:rsidP="00EA5622">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549" w:type="dxa"/>
            <w:tcBorders>
              <w:bottom w:val="single" w:sz="4" w:space="0" w:color="auto"/>
            </w:tcBorders>
            <w:tcMar>
              <w:left w:w="57" w:type="dxa"/>
              <w:right w:w="57" w:type="dxa"/>
            </w:tcMar>
            <w:vAlign w:val="center"/>
          </w:tcPr>
          <w:p w14:paraId="7E32343A" w14:textId="77777777" w:rsidR="009C472E" w:rsidRPr="000F14D4" w:rsidRDefault="009C472E" w:rsidP="00EA5622">
            <w:pPr>
              <w:autoSpaceDE w:val="0"/>
              <w:spacing w:line="220" w:lineRule="exact"/>
              <w:ind w:left="144" w:hangingChars="100" w:hanging="144"/>
              <w:rPr>
                <w:rFonts w:ascii="ＭＳ 明朝" w:hAnsi="ＭＳ 明朝"/>
                <w:spacing w:val="-14"/>
                <w:sz w:val="18"/>
                <w:szCs w:val="18"/>
              </w:rPr>
            </w:pPr>
            <w:r w:rsidRPr="000F14D4">
              <w:rPr>
                <w:rFonts w:ascii="ＭＳ 明朝" w:hAnsi="ＭＳ 明朝" w:hint="eastAsia"/>
                <w:spacing w:val="-14"/>
                <w:sz w:val="18"/>
                <w:szCs w:val="18"/>
              </w:rPr>
              <w:t>○浮遊物質量の状況</w:t>
            </w:r>
          </w:p>
          <w:p w14:paraId="670A871D" w14:textId="77777777" w:rsidR="009C472E" w:rsidRPr="000F14D4" w:rsidRDefault="009C472E" w:rsidP="00EA5622">
            <w:pPr>
              <w:autoSpaceDE w:val="0"/>
              <w:spacing w:line="220" w:lineRule="exact"/>
              <w:ind w:left="144" w:hangingChars="100" w:hanging="144"/>
              <w:rPr>
                <w:rFonts w:ascii="ＭＳ 明朝" w:hAnsi="ＭＳ 明朝"/>
                <w:spacing w:val="-14"/>
                <w:sz w:val="18"/>
                <w:szCs w:val="18"/>
              </w:rPr>
            </w:pPr>
            <w:r w:rsidRPr="000F14D4">
              <w:rPr>
                <w:rFonts w:ascii="ＭＳ 明朝" w:hAnsi="ＭＳ 明朝" w:hint="eastAsia"/>
                <w:spacing w:val="-14"/>
                <w:sz w:val="18"/>
                <w:szCs w:val="18"/>
              </w:rPr>
              <w:t>○水質の状況</w:t>
            </w:r>
          </w:p>
        </w:tc>
        <w:tc>
          <w:tcPr>
            <w:tcW w:w="1701" w:type="dxa"/>
            <w:tcBorders>
              <w:bottom w:val="single" w:sz="4" w:space="0" w:color="auto"/>
            </w:tcBorders>
            <w:tcMar>
              <w:left w:w="57" w:type="dxa"/>
              <w:right w:w="57" w:type="dxa"/>
            </w:tcMar>
            <w:vAlign w:val="center"/>
          </w:tcPr>
          <w:p w14:paraId="19EE3FA0"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w:t>
            </w:r>
          </w:p>
        </w:tc>
        <w:tc>
          <w:tcPr>
            <w:tcW w:w="1418" w:type="dxa"/>
            <w:tcBorders>
              <w:bottom w:val="single" w:sz="4" w:space="0" w:color="auto"/>
            </w:tcBorders>
            <w:tcMar>
              <w:left w:w="57" w:type="dxa"/>
              <w:right w:w="57" w:type="dxa"/>
            </w:tcMar>
            <w:vAlign w:val="center"/>
          </w:tcPr>
          <w:p w14:paraId="640B99AA"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過去５年間</w:t>
            </w:r>
          </w:p>
        </w:tc>
        <w:tc>
          <w:tcPr>
            <w:tcW w:w="1843" w:type="dxa"/>
            <w:tcBorders>
              <w:bottom w:val="single" w:sz="4" w:space="0" w:color="auto"/>
            </w:tcBorders>
            <w:tcMar>
              <w:left w:w="57" w:type="dxa"/>
              <w:right w:w="57" w:type="dxa"/>
            </w:tcMar>
            <w:vAlign w:val="center"/>
          </w:tcPr>
          <w:p w14:paraId="2C1305F8"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「大阪府環境白書」等</w:t>
            </w:r>
          </w:p>
        </w:tc>
        <w:tc>
          <w:tcPr>
            <w:tcW w:w="2126" w:type="dxa"/>
            <w:tcBorders>
              <w:bottom w:val="single" w:sz="4" w:space="0" w:color="auto"/>
            </w:tcBorders>
            <w:tcMar>
              <w:left w:w="57" w:type="dxa"/>
              <w:right w:w="57" w:type="dxa"/>
            </w:tcMar>
            <w:vAlign w:val="center"/>
          </w:tcPr>
          <w:p w14:paraId="70D8D48E"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事業計画地周辺における水質状況を把握するため、既存データを収集する。</w:t>
            </w:r>
          </w:p>
        </w:tc>
      </w:tr>
      <w:tr w:rsidR="009C472E" w:rsidRPr="000F14D4" w14:paraId="0EEC470E" w14:textId="77777777" w:rsidTr="0067601C">
        <w:trPr>
          <w:trHeight w:val="20"/>
        </w:trPr>
        <w:tc>
          <w:tcPr>
            <w:tcW w:w="704" w:type="dxa"/>
            <w:vMerge w:val="restart"/>
            <w:tcMar>
              <w:left w:w="0" w:type="dxa"/>
              <w:right w:w="0" w:type="dxa"/>
            </w:tcMar>
            <w:vAlign w:val="center"/>
          </w:tcPr>
          <w:p w14:paraId="15466B21" w14:textId="2CF2EEBC" w:rsidR="009C472E" w:rsidRPr="000F14D4" w:rsidRDefault="009C472E" w:rsidP="00EA562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現地調査</w:t>
            </w:r>
          </w:p>
        </w:tc>
        <w:tc>
          <w:tcPr>
            <w:tcW w:w="1549" w:type="dxa"/>
            <w:tcBorders>
              <w:top w:val="single" w:sz="4" w:space="0" w:color="auto"/>
              <w:bottom w:val="dotted" w:sz="4" w:space="0" w:color="auto"/>
            </w:tcBorders>
            <w:tcMar>
              <w:left w:w="57" w:type="dxa"/>
              <w:right w:w="57" w:type="dxa"/>
            </w:tcMar>
            <w:vAlign w:val="center"/>
          </w:tcPr>
          <w:p w14:paraId="498883DD"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○河川水質・流量</w:t>
            </w:r>
          </w:p>
          <w:p w14:paraId="15379BF1" w14:textId="77777777" w:rsidR="009C472E" w:rsidRPr="000F14D4" w:rsidRDefault="009C472E" w:rsidP="00EA5622">
            <w:pPr>
              <w:autoSpaceDE w:val="0"/>
              <w:spacing w:line="220" w:lineRule="exact"/>
              <w:ind w:firstLineChars="100" w:firstLine="144"/>
              <w:rPr>
                <w:rFonts w:ascii="ＭＳ 明朝" w:hAnsi="ＭＳ 明朝"/>
                <w:spacing w:val="-14"/>
                <w:sz w:val="18"/>
                <w:szCs w:val="18"/>
              </w:rPr>
            </w:pPr>
            <w:r w:rsidRPr="000F14D4">
              <w:rPr>
                <w:rFonts w:ascii="ＭＳ 明朝" w:hAnsi="ＭＳ 明朝" w:hint="eastAsia"/>
                <w:spacing w:val="-14"/>
                <w:sz w:val="18"/>
                <w:szCs w:val="18"/>
              </w:rPr>
              <w:t>・浮遊物質量</w:t>
            </w:r>
          </w:p>
          <w:p w14:paraId="1507484E" w14:textId="135B3569" w:rsidR="009C472E" w:rsidRPr="000F14D4" w:rsidRDefault="009C472E" w:rsidP="00EA5622">
            <w:pPr>
              <w:autoSpaceDE w:val="0"/>
              <w:spacing w:line="220" w:lineRule="exact"/>
              <w:ind w:firstLineChars="100" w:firstLine="144"/>
              <w:rPr>
                <w:rFonts w:ascii="ＭＳ 明朝" w:hAnsi="ＭＳ 明朝"/>
                <w:spacing w:val="-14"/>
                <w:sz w:val="18"/>
                <w:szCs w:val="18"/>
              </w:rPr>
            </w:pPr>
            <w:r w:rsidRPr="000F14D4">
              <w:rPr>
                <w:rFonts w:ascii="ＭＳ 明朝" w:hAnsi="ＭＳ 明朝" w:hint="eastAsia"/>
                <w:spacing w:val="-14"/>
                <w:sz w:val="18"/>
                <w:szCs w:val="18"/>
              </w:rPr>
              <w:t>・濁度</w:t>
            </w:r>
            <w:r w:rsidR="00FA7724">
              <w:rPr>
                <w:rFonts w:ascii="ＭＳ 明朝" w:hAnsi="ＭＳ 明朝" w:hint="eastAsia"/>
                <w:spacing w:val="-14"/>
                <w:sz w:val="18"/>
                <w:szCs w:val="18"/>
              </w:rPr>
              <w:t xml:space="preserve">　</w:t>
            </w:r>
            <w:r w:rsidRPr="000F14D4">
              <w:rPr>
                <w:rFonts w:ascii="ＭＳ 明朝" w:hAnsi="ＭＳ 明朝" w:hint="eastAsia"/>
                <w:spacing w:val="-14"/>
                <w:sz w:val="18"/>
                <w:szCs w:val="18"/>
              </w:rPr>
              <w:t>・流量</w:t>
            </w:r>
          </w:p>
        </w:tc>
        <w:tc>
          <w:tcPr>
            <w:tcW w:w="1701" w:type="dxa"/>
            <w:vMerge w:val="restart"/>
            <w:tcBorders>
              <w:top w:val="single" w:sz="4" w:space="0" w:color="auto"/>
              <w:bottom w:val="dotted" w:sz="4" w:space="0" w:color="auto"/>
            </w:tcBorders>
            <w:tcMar>
              <w:left w:w="57" w:type="dxa"/>
              <w:right w:w="57" w:type="dxa"/>
            </w:tcMar>
            <w:vAlign w:val="center"/>
          </w:tcPr>
          <w:p w14:paraId="2EB5E3EC" w14:textId="03815059"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事業計画地下流河川及び</w:t>
            </w:r>
            <w:r w:rsidRPr="000F14D4">
              <w:rPr>
                <w:rFonts w:ascii="ＭＳ 明朝" w:hAnsi="ＭＳ 明朝"/>
                <w:spacing w:val="-14"/>
                <w:sz w:val="18"/>
                <w:szCs w:val="18"/>
              </w:rPr>
              <w:t>水路</w:t>
            </w:r>
            <w:r w:rsidRPr="000F14D4">
              <w:rPr>
                <w:rFonts w:ascii="ＭＳ 明朝" w:hAnsi="ＭＳ 明朝" w:hint="eastAsia"/>
                <w:spacing w:val="-14"/>
                <w:sz w:val="18"/>
                <w:szCs w:val="18"/>
              </w:rPr>
              <w:t>4地点：</w:t>
            </w:r>
            <w:r w:rsidR="00C615CC" w:rsidRPr="000F14D4">
              <w:rPr>
                <w:rFonts w:ascii="ＭＳ 明朝" w:hAnsi="ＭＳ 明朝" w:hint="eastAsia"/>
                <w:spacing w:val="-14"/>
                <w:sz w:val="18"/>
                <w:szCs w:val="18"/>
              </w:rPr>
              <w:t>図1-14</w:t>
            </w:r>
          </w:p>
        </w:tc>
        <w:tc>
          <w:tcPr>
            <w:tcW w:w="1418" w:type="dxa"/>
            <w:tcBorders>
              <w:top w:val="single" w:sz="4" w:space="0" w:color="auto"/>
              <w:bottom w:val="dotted" w:sz="4" w:space="0" w:color="auto"/>
            </w:tcBorders>
            <w:tcMar>
              <w:left w:w="57" w:type="dxa"/>
              <w:right w:w="57" w:type="dxa"/>
            </w:tcMar>
            <w:vAlign w:val="center"/>
          </w:tcPr>
          <w:p w14:paraId="12F5A6A2"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降雨時（2回程度）</w:t>
            </w:r>
          </w:p>
        </w:tc>
        <w:tc>
          <w:tcPr>
            <w:tcW w:w="1843" w:type="dxa"/>
            <w:vMerge w:val="restart"/>
            <w:tcBorders>
              <w:top w:val="single" w:sz="4" w:space="0" w:color="auto"/>
              <w:bottom w:val="dotted" w:sz="4" w:space="0" w:color="auto"/>
            </w:tcBorders>
            <w:tcMar>
              <w:left w:w="57" w:type="dxa"/>
              <w:right w:w="57" w:type="dxa"/>
            </w:tcMar>
            <w:vAlign w:val="center"/>
          </w:tcPr>
          <w:p w14:paraId="75065CC8"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「水質汚濁に係る環境基準について」（昭和46年環境庁告示第59号）等に定められた測定方法に準拠</w:t>
            </w:r>
          </w:p>
        </w:tc>
        <w:tc>
          <w:tcPr>
            <w:tcW w:w="2126" w:type="dxa"/>
            <w:tcBorders>
              <w:top w:val="single" w:sz="4" w:space="0" w:color="auto"/>
              <w:bottom w:val="dotted" w:sz="4" w:space="0" w:color="auto"/>
            </w:tcBorders>
            <w:tcMar>
              <w:left w:w="57" w:type="dxa"/>
              <w:right w:w="57" w:type="dxa"/>
            </w:tcMar>
            <w:vAlign w:val="center"/>
          </w:tcPr>
          <w:p w14:paraId="10224CE2"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事業計画地の下流の水の濁りの状況・流量を把握するため、現地調査を実施する。</w:t>
            </w:r>
          </w:p>
        </w:tc>
      </w:tr>
      <w:tr w:rsidR="009C472E" w:rsidRPr="000F14D4" w14:paraId="24380025" w14:textId="77777777" w:rsidTr="0067601C">
        <w:trPr>
          <w:trHeight w:val="20"/>
        </w:trPr>
        <w:tc>
          <w:tcPr>
            <w:tcW w:w="704" w:type="dxa"/>
            <w:vMerge/>
            <w:tcMar>
              <w:left w:w="57" w:type="dxa"/>
              <w:right w:w="57" w:type="dxa"/>
            </w:tcMar>
            <w:vAlign w:val="center"/>
          </w:tcPr>
          <w:p w14:paraId="196EAC78" w14:textId="77777777" w:rsidR="009C472E" w:rsidRPr="000F14D4" w:rsidRDefault="009C472E" w:rsidP="00EA5622">
            <w:pPr>
              <w:autoSpaceDE w:val="0"/>
              <w:spacing w:line="220" w:lineRule="exact"/>
              <w:jc w:val="center"/>
              <w:rPr>
                <w:rFonts w:ascii="ＭＳ 明朝" w:hAnsi="ＭＳ 明朝"/>
                <w:spacing w:val="-14"/>
                <w:sz w:val="18"/>
                <w:szCs w:val="18"/>
              </w:rPr>
            </w:pPr>
          </w:p>
        </w:tc>
        <w:tc>
          <w:tcPr>
            <w:tcW w:w="1549" w:type="dxa"/>
            <w:tcBorders>
              <w:top w:val="dotted" w:sz="4" w:space="0" w:color="auto"/>
              <w:bottom w:val="dotted" w:sz="4" w:space="0" w:color="auto"/>
            </w:tcBorders>
            <w:tcMar>
              <w:left w:w="57" w:type="dxa"/>
              <w:right w:w="57" w:type="dxa"/>
            </w:tcMar>
            <w:vAlign w:val="center"/>
          </w:tcPr>
          <w:p w14:paraId="45DB3CE7" w14:textId="77777777" w:rsidR="009C472E" w:rsidRPr="000F14D4" w:rsidRDefault="009C472E" w:rsidP="00EA5622">
            <w:pPr>
              <w:autoSpaceDE w:val="0"/>
              <w:spacing w:line="220" w:lineRule="exact"/>
              <w:ind w:firstLineChars="100" w:firstLine="144"/>
              <w:rPr>
                <w:rFonts w:ascii="ＭＳ 明朝" w:hAnsi="ＭＳ 明朝"/>
                <w:spacing w:val="-14"/>
                <w:sz w:val="18"/>
                <w:szCs w:val="18"/>
              </w:rPr>
            </w:pPr>
            <w:r w:rsidRPr="000F14D4">
              <w:rPr>
                <w:rFonts w:ascii="ＭＳ 明朝" w:hAnsi="ＭＳ 明朝" w:hint="eastAsia"/>
                <w:spacing w:val="-14"/>
                <w:sz w:val="18"/>
                <w:szCs w:val="18"/>
              </w:rPr>
              <w:t>・健康項目</w:t>
            </w:r>
          </w:p>
        </w:tc>
        <w:tc>
          <w:tcPr>
            <w:tcW w:w="1701" w:type="dxa"/>
            <w:vMerge/>
            <w:tcBorders>
              <w:top w:val="dotted" w:sz="4" w:space="0" w:color="auto"/>
              <w:bottom w:val="dotted" w:sz="4" w:space="0" w:color="auto"/>
            </w:tcBorders>
            <w:tcMar>
              <w:left w:w="57" w:type="dxa"/>
              <w:right w:w="57" w:type="dxa"/>
            </w:tcMar>
            <w:vAlign w:val="center"/>
          </w:tcPr>
          <w:p w14:paraId="06BC446F" w14:textId="77777777" w:rsidR="009C472E" w:rsidRPr="000F14D4" w:rsidRDefault="009C472E" w:rsidP="00EA5622">
            <w:pPr>
              <w:autoSpaceDE w:val="0"/>
              <w:spacing w:line="220" w:lineRule="exact"/>
              <w:rPr>
                <w:rFonts w:ascii="ＭＳ 明朝" w:hAnsi="ＭＳ 明朝"/>
                <w:spacing w:val="-14"/>
                <w:sz w:val="18"/>
                <w:szCs w:val="18"/>
              </w:rPr>
            </w:pPr>
          </w:p>
        </w:tc>
        <w:tc>
          <w:tcPr>
            <w:tcW w:w="1418" w:type="dxa"/>
            <w:tcBorders>
              <w:top w:val="dotted" w:sz="4" w:space="0" w:color="auto"/>
              <w:bottom w:val="dotted" w:sz="4" w:space="0" w:color="auto"/>
            </w:tcBorders>
            <w:tcMar>
              <w:left w:w="57" w:type="dxa"/>
              <w:right w:w="57" w:type="dxa"/>
            </w:tcMar>
            <w:vAlign w:val="center"/>
          </w:tcPr>
          <w:p w14:paraId="7F9A19FB"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年2回</w:t>
            </w:r>
          </w:p>
        </w:tc>
        <w:tc>
          <w:tcPr>
            <w:tcW w:w="1843" w:type="dxa"/>
            <w:vMerge/>
            <w:tcBorders>
              <w:top w:val="dotted" w:sz="4" w:space="0" w:color="auto"/>
              <w:bottom w:val="dotted" w:sz="4" w:space="0" w:color="auto"/>
            </w:tcBorders>
            <w:tcMar>
              <w:left w:w="57" w:type="dxa"/>
              <w:right w:w="57" w:type="dxa"/>
            </w:tcMar>
            <w:vAlign w:val="center"/>
          </w:tcPr>
          <w:p w14:paraId="55E3B336" w14:textId="77777777" w:rsidR="009C472E" w:rsidRPr="000F14D4" w:rsidRDefault="009C472E" w:rsidP="00EA5622">
            <w:pPr>
              <w:autoSpaceDE w:val="0"/>
              <w:spacing w:line="220" w:lineRule="exact"/>
              <w:rPr>
                <w:rFonts w:ascii="ＭＳ 明朝" w:hAnsi="ＭＳ 明朝"/>
                <w:spacing w:val="-14"/>
                <w:sz w:val="18"/>
                <w:szCs w:val="18"/>
              </w:rPr>
            </w:pPr>
          </w:p>
        </w:tc>
        <w:tc>
          <w:tcPr>
            <w:tcW w:w="2126" w:type="dxa"/>
            <w:tcBorders>
              <w:top w:val="dotted" w:sz="4" w:space="0" w:color="auto"/>
              <w:bottom w:val="dotted" w:sz="4" w:space="0" w:color="auto"/>
            </w:tcBorders>
            <w:tcMar>
              <w:left w:w="57" w:type="dxa"/>
              <w:right w:w="57" w:type="dxa"/>
            </w:tcMar>
            <w:vAlign w:val="center"/>
          </w:tcPr>
          <w:p w14:paraId="1B5EF05E"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事業計画地の下流の水質の状況を把握するため、現地調査を実施する。</w:t>
            </w:r>
          </w:p>
        </w:tc>
      </w:tr>
      <w:tr w:rsidR="009C472E" w:rsidRPr="000F14D4" w14:paraId="433D859C" w14:textId="77777777" w:rsidTr="0067601C">
        <w:trPr>
          <w:trHeight w:val="20"/>
        </w:trPr>
        <w:tc>
          <w:tcPr>
            <w:tcW w:w="704" w:type="dxa"/>
            <w:vMerge/>
            <w:tcBorders>
              <w:bottom w:val="single" w:sz="4" w:space="0" w:color="auto"/>
            </w:tcBorders>
            <w:tcMar>
              <w:left w:w="57" w:type="dxa"/>
              <w:right w:w="57" w:type="dxa"/>
            </w:tcMar>
            <w:vAlign w:val="center"/>
          </w:tcPr>
          <w:p w14:paraId="136A558C" w14:textId="77777777" w:rsidR="009C472E" w:rsidRPr="000F14D4" w:rsidRDefault="009C472E" w:rsidP="00EA5622">
            <w:pPr>
              <w:autoSpaceDE w:val="0"/>
              <w:spacing w:line="220" w:lineRule="exact"/>
              <w:rPr>
                <w:rFonts w:ascii="ＭＳ 明朝" w:hAnsi="ＭＳ 明朝"/>
                <w:spacing w:val="-14"/>
                <w:sz w:val="18"/>
                <w:szCs w:val="18"/>
              </w:rPr>
            </w:pPr>
          </w:p>
        </w:tc>
        <w:tc>
          <w:tcPr>
            <w:tcW w:w="1549" w:type="dxa"/>
            <w:tcBorders>
              <w:top w:val="dotted" w:sz="4" w:space="0" w:color="auto"/>
              <w:bottom w:val="single" w:sz="4" w:space="0" w:color="auto"/>
            </w:tcBorders>
            <w:tcMar>
              <w:left w:w="57" w:type="dxa"/>
              <w:right w:w="57" w:type="dxa"/>
            </w:tcMar>
            <w:vAlign w:val="center"/>
          </w:tcPr>
          <w:p w14:paraId="7160A7FC"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○土壌の沈降特性</w:t>
            </w:r>
          </w:p>
          <w:p w14:paraId="24195D5E" w14:textId="77777777" w:rsidR="009C472E" w:rsidRPr="000F14D4" w:rsidRDefault="009C472E" w:rsidP="00EA5622">
            <w:pPr>
              <w:autoSpaceDE w:val="0"/>
              <w:spacing w:line="220" w:lineRule="exact"/>
              <w:ind w:firstLineChars="100" w:firstLine="144"/>
              <w:rPr>
                <w:rFonts w:ascii="ＭＳ 明朝" w:hAnsi="ＭＳ 明朝"/>
                <w:spacing w:val="-14"/>
                <w:sz w:val="18"/>
                <w:szCs w:val="18"/>
              </w:rPr>
            </w:pPr>
            <w:r w:rsidRPr="000F14D4">
              <w:rPr>
                <w:rFonts w:ascii="ＭＳ 明朝" w:hAnsi="ＭＳ 明朝" w:hint="eastAsia"/>
                <w:spacing w:val="-14"/>
                <w:sz w:val="18"/>
                <w:szCs w:val="18"/>
              </w:rPr>
              <w:t>・沈降速度</w:t>
            </w:r>
          </w:p>
        </w:tc>
        <w:tc>
          <w:tcPr>
            <w:tcW w:w="1701" w:type="dxa"/>
            <w:tcBorders>
              <w:top w:val="dotted" w:sz="4" w:space="0" w:color="auto"/>
              <w:bottom w:val="single" w:sz="4" w:space="0" w:color="auto"/>
            </w:tcBorders>
            <w:tcMar>
              <w:left w:w="57" w:type="dxa"/>
              <w:right w:w="57" w:type="dxa"/>
            </w:tcMar>
            <w:vAlign w:val="center"/>
          </w:tcPr>
          <w:p w14:paraId="7C1FAB7F"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w:t>
            </w:r>
          </w:p>
        </w:tc>
        <w:tc>
          <w:tcPr>
            <w:tcW w:w="1418" w:type="dxa"/>
            <w:tcBorders>
              <w:top w:val="dotted" w:sz="4" w:space="0" w:color="auto"/>
              <w:bottom w:val="single" w:sz="4" w:space="0" w:color="auto"/>
            </w:tcBorders>
            <w:tcMar>
              <w:left w:w="57" w:type="dxa"/>
              <w:right w:w="57" w:type="dxa"/>
            </w:tcMar>
            <w:vAlign w:val="center"/>
          </w:tcPr>
          <w:p w14:paraId="66032ADC"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適宜</w:t>
            </w:r>
          </w:p>
        </w:tc>
        <w:tc>
          <w:tcPr>
            <w:tcW w:w="1843" w:type="dxa"/>
            <w:tcBorders>
              <w:top w:val="dotted" w:sz="4" w:space="0" w:color="auto"/>
              <w:bottom w:val="single" w:sz="4" w:space="0" w:color="auto"/>
            </w:tcBorders>
            <w:tcMar>
              <w:left w:w="57" w:type="dxa"/>
              <w:right w:w="57" w:type="dxa"/>
            </w:tcMar>
            <w:vAlign w:val="center"/>
          </w:tcPr>
          <w:p w14:paraId="2290205A" w14:textId="2E0DF8DF" w:rsidR="009C472E" w:rsidRPr="000F14D4" w:rsidRDefault="000F14D4" w:rsidP="00EA5622">
            <w:pPr>
              <w:autoSpaceDE w:val="0"/>
              <w:spacing w:line="220" w:lineRule="exact"/>
              <w:rPr>
                <w:rFonts w:ascii="ＭＳ 明朝" w:hAnsi="ＭＳ 明朝"/>
                <w:spacing w:val="-14"/>
                <w:sz w:val="18"/>
                <w:szCs w:val="18"/>
              </w:rPr>
            </w:pPr>
            <w:r>
              <w:rPr>
                <w:rFonts w:ascii="ＭＳ 明朝" w:hAnsi="ＭＳ 明朝" w:hint="eastAsia"/>
                <w:spacing w:val="-14"/>
                <w:sz w:val="18"/>
                <w:szCs w:val="18"/>
              </w:rPr>
              <w:t>事業計画地</w:t>
            </w:r>
            <w:r w:rsidR="009C472E" w:rsidRPr="000F14D4">
              <w:rPr>
                <w:rFonts w:ascii="ＭＳ 明朝" w:hAnsi="ＭＳ 明朝" w:hint="eastAsia"/>
                <w:spacing w:val="-14"/>
                <w:sz w:val="18"/>
                <w:szCs w:val="18"/>
              </w:rPr>
              <w:t>内（切土範囲）</w:t>
            </w:r>
            <w:r w:rsidR="009C472E" w:rsidRPr="000F14D4">
              <w:rPr>
                <w:rFonts w:ascii="ＭＳ 明朝" w:hAnsi="ＭＳ 明朝"/>
                <w:spacing w:val="-14"/>
                <w:sz w:val="18"/>
                <w:szCs w:val="18"/>
              </w:rPr>
              <w:t>において土壌サンプルを採取し、JIS</w:t>
            </w:r>
            <w:r w:rsidR="009C472E" w:rsidRPr="000F14D4">
              <w:rPr>
                <w:rFonts w:ascii="ＭＳ 明朝" w:hAnsi="ＭＳ 明朝" w:hint="eastAsia"/>
                <w:spacing w:val="-14"/>
                <w:sz w:val="18"/>
                <w:szCs w:val="18"/>
              </w:rPr>
              <w:t>等に定める測定方法に準拠</w:t>
            </w:r>
          </w:p>
        </w:tc>
        <w:tc>
          <w:tcPr>
            <w:tcW w:w="2126" w:type="dxa"/>
            <w:tcBorders>
              <w:top w:val="dotted" w:sz="4" w:space="0" w:color="auto"/>
              <w:bottom w:val="single" w:sz="4" w:space="0" w:color="auto"/>
            </w:tcBorders>
            <w:tcMar>
              <w:left w:w="57" w:type="dxa"/>
              <w:right w:w="57" w:type="dxa"/>
            </w:tcMar>
            <w:vAlign w:val="center"/>
          </w:tcPr>
          <w:p w14:paraId="0E35DBCA"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事業計画地における土砂による水の濁りに係る環境影響を予測するために現地調査を実施する。</w:t>
            </w:r>
          </w:p>
        </w:tc>
      </w:tr>
      <w:tr w:rsidR="00F1329C" w:rsidRPr="000F14D4" w14:paraId="30A44CC1" w14:textId="77777777" w:rsidTr="0067601C">
        <w:trPr>
          <w:trHeight w:val="20"/>
        </w:trPr>
        <w:tc>
          <w:tcPr>
            <w:tcW w:w="9341" w:type="dxa"/>
            <w:gridSpan w:val="6"/>
            <w:tcBorders>
              <w:top w:val="single" w:sz="4" w:space="0" w:color="auto"/>
            </w:tcBorders>
            <w:tcMar>
              <w:left w:w="28" w:type="dxa"/>
              <w:right w:w="0" w:type="dxa"/>
            </w:tcMar>
            <w:vAlign w:val="center"/>
          </w:tcPr>
          <w:p w14:paraId="542F2B7D" w14:textId="7CB4EF4E" w:rsidR="00F1329C" w:rsidRPr="00F1329C" w:rsidRDefault="00F1329C" w:rsidP="0098184B">
            <w:pPr>
              <w:autoSpaceDE w:val="0"/>
              <w:spacing w:line="220" w:lineRule="exact"/>
              <w:rPr>
                <w:rFonts w:ascii="ＭＳ 明朝" w:hAnsi="ＭＳ 明朝"/>
                <w:sz w:val="18"/>
                <w:szCs w:val="18"/>
              </w:rPr>
            </w:pPr>
            <w:r w:rsidRPr="00F1329C">
              <w:rPr>
                <w:rFonts w:ascii="ＭＳ 明朝" w:hAnsi="ＭＳ 明朝" w:hint="eastAsia"/>
                <w:sz w:val="18"/>
                <w:szCs w:val="18"/>
              </w:rPr>
              <w:t>地下水</w:t>
            </w:r>
          </w:p>
        </w:tc>
      </w:tr>
      <w:tr w:rsidR="0098184B" w:rsidRPr="000F14D4" w14:paraId="38582E04" w14:textId="77777777" w:rsidTr="0067601C">
        <w:trPr>
          <w:trHeight w:val="20"/>
        </w:trPr>
        <w:tc>
          <w:tcPr>
            <w:tcW w:w="704" w:type="dxa"/>
            <w:tcBorders>
              <w:top w:val="single" w:sz="4" w:space="0" w:color="auto"/>
            </w:tcBorders>
            <w:tcMar>
              <w:left w:w="28" w:type="dxa"/>
              <w:right w:w="0" w:type="dxa"/>
            </w:tcMar>
            <w:vAlign w:val="center"/>
          </w:tcPr>
          <w:p w14:paraId="3B6A10EE" w14:textId="77777777" w:rsidR="0098184B" w:rsidRDefault="0098184B" w:rsidP="0098184B">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36F87F8D" w14:textId="0FD00C07" w:rsidR="0098184B" w:rsidRPr="000F14D4" w:rsidRDefault="0098184B" w:rsidP="0098184B">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549" w:type="dxa"/>
            <w:tcBorders>
              <w:top w:val="single" w:sz="4" w:space="0" w:color="auto"/>
            </w:tcBorders>
            <w:vAlign w:val="center"/>
          </w:tcPr>
          <w:p w14:paraId="76422879" w14:textId="77777777" w:rsidR="0098184B" w:rsidRPr="000F14D4" w:rsidRDefault="0098184B" w:rsidP="0098184B">
            <w:pPr>
              <w:autoSpaceDE w:val="0"/>
              <w:spacing w:line="220" w:lineRule="exact"/>
              <w:ind w:left="144" w:hangingChars="100" w:hanging="144"/>
              <w:rPr>
                <w:rFonts w:ascii="ＭＳ 明朝" w:hAnsi="ＭＳ 明朝"/>
                <w:spacing w:val="-14"/>
                <w:sz w:val="18"/>
                <w:szCs w:val="18"/>
              </w:rPr>
            </w:pPr>
            <w:r w:rsidRPr="000F14D4">
              <w:rPr>
                <w:rFonts w:ascii="ＭＳ 明朝" w:hAnsi="ＭＳ 明朝" w:hint="eastAsia"/>
                <w:spacing w:val="-14"/>
                <w:sz w:val="18"/>
                <w:szCs w:val="18"/>
              </w:rPr>
              <w:t>地下水の利用状況</w:t>
            </w:r>
          </w:p>
        </w:tc>
        <w:tc>
          <w:tcPr>
            <w:tcW w:w="1701" w:type="dxa"/>
            <w:tcBorders>
              <w:top w:val="single" w:sz="4" w:space="0" w:color="auto"/>
            </w:tcBorders>
            <w:vAlign w:val="center"/>
          </w:tcPr>
          <w:p w14:paraId="6317AB82"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w:t>
            </w:r>
          </w:p>
        </w:tc>
        <w:tc>
          <w:tcPr>
            <w:tcW w:w="1418" w:type="dxa"/>
            <w:tcBorders>
              <w:top w:val="single" w:sz="4" w:space="0" w:color="auto"/>
            </w:tcBorders>
            <w:vAlign w:val="center"/>
          </w:tcPr>
          <w:p w14:paraId="1E1B7651"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最新時期</w:t>
            </w:r>
          </w:p>
        </w:tc>
        <w:tc>
          <w:tcPr>
            <w:tcW w:w="1843" w:type="dxa"/>
            <w:tcBorders>
              <w:top w:val="single" w:sz="4" w:space="0" w:color="auto"/>
            </w:tcBorders>
            <w:vAlign w:val="center"/>
          </w:tcPr>
          <w:p w14:paraId="1E96BDF8"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文献その他の資料収集</w:t>
            </w:r>
          </w:p>
        </w:tc>
        <w:tc>
          <w:tcPr>
            <w:tcW w:w="2126" w:type="dxa"/>
            <w:tcBorders>
              <w:top w:val="single" w:sz="4" w:space="0" w:color="auto"/>
            </w:tcBorders>
            <w:vAlign w:val="center"/>
          </w:tcPr>
          <w:p w14:paraId="1802A3F2"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周辺での地下水利用状況を把握するために実施する。</w:t>
            </w:r>
          </w:p>
        </w:tc>
      </w:tr>
      <w:tr w:rsidR="0098184B" w:rsidRPr="000F14D4" w14:paraId="01926E88" w14:textId="77777777" w:rsidTr="0067601C">
        <w:trPr>
          <w:trHeight w:val="20"/>
        </w:trPr>
        <w:tc>
          <w:tcPr>
            <w:tcW w:w="9341" w:type="dxa"/>
            <w:gridSpan w:val="6"/>
            <w:tcMar>
              <w:left w:w="57" w:type="dxa"/>
              <w:right w:w="57" w:type="dxa"/>
            </w:tcMar>
            <w:vAlign w:val="center"/>
          </w:tcPr>
          <w:p w14:paraId="1350106A" w14:textId="77777777" w:rsidR="0098184B" w:rsidRPr="0098184B" w:rsidRDefault="0098184B" w:rsidP="0098184B">
            <w:pPr>
              <w:autoSpaceDE w:val="0"/>
              <w:spacing w:line="220" w:lineRule="exact"/>
              <w:rPr>
                <w:rFonts w:ascii="ＭＳ 明朝" w:hAnsi="ＭＳ 明朝"/>
                <w:sz w:val="18"/>
                <w:szCs w:val="18"/>
              </w:rPr>
            </w:pPr>
            <w:r w:rsidRPr="0098184B">
              <w:rPr>
                <w:rFonts w:ascii="ＭＳ 明朝" w:hAnsi="ＭＳ 明朝" w:hint="eastAsia"/>
                <w:sz w:val="18"/>
                <w:szCs w:val="18"/>
              </w:rPr>
              <w:t>騒音</w:t>
            </w:r>
          </w:p>
        </w:tc>
      </w:tr>
      <w:tr w:rsidR="0098184B" w:rsidRPr="000F14D4" w14:paraId="7B594F21" w14:textId="77777777" w:rsidTr="0067601C">
        <w:trPr>
          <w:trHeight w:val="20"/>
        </w:trPr>
        <w:tc>
          <w:tcPr>
            <w:tcW w:w="704" w:type="dxa"/>
            <w:noWrap/>
            <w:tcMar>
              <w:left w:w="28" w:type="dxa"/>
              <w:right w:w="0" w:type="dxa"/>
            </w:tcMar>
            <w:vAlign w:val="center"/>
          </w:tcPr>
          <w:p w14:paraId="210BA9A6" w14:textId="77777777" w:rsidR="0098184B" w:rsidRDefault="0098184B" w:rsidP="0098184B">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1465DC1B" w14:textId="02EDB231" w:rsidR="0098184B" w:rsidRPr="000F14D4" w:rsidRDefault="0098184B" w:rsidP="0098184B">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549" w:type="dxa"/>
            <w:tcBorders>
              <w:bottom w:val="single" w:sz="4" w:space="0" w:color="auto"/>
            </w:tcBorders>
            <w:tcMar>
              <w:left w:w="57" w:type="dxa"/>
              <w:right w:w="57" w:type="dxa"/>
            </w:tcMar>
            <w:vAlign w:val="center"/>
          </w:tcPr>
          <w:p w14:paraId="22B9A9B7"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○騒音の状況</w:t>
            </w:r>
          </w:p>
          <w:p w14:paraId="47B083E8"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測定結果、環境基準達成状況、苦情件数等</w:t>
            </w:r>
          </w:p>
        </w:tc>
        <w:tc>
          <w:tcPr>
            <w:tcW w:w="1701" w:type="dxa"/>
            <w:tcBorders>
              <w:bottom w:val="single" w:sz="4" w:space="0" w:color="auto"/>
            </w:tcBorders>
            <w:tcMar>
              <w:left w:w="57" w:type="dxa"/>
              <w:right w:w="57" w:type="dxa"/>
            </w:tcMar>
            <w:vAlign w:val="center"/>
          </w:tcPr>
          <w:p w14:paraId="59C13E7C"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w:t>
            </w:r>
          </w:p>
        </w:tc>
        <w:tc>
          <w:tcPr>
            <w:tcW w:w="1418" w:type="dxa"/>
            <w:tcBorders>
              <w:bottom w:val="single" w:sz="4" w:space="0" w:color="auto"/>
            </w:tcBorders>
            <w:tcMar>
              <w:left w:w="57" w:type="dxa"/>
              <w:right w:w="57" w:type="dxa"/>
            </w:tcMar>
            <w:vAlign w:val="center"/>
          </w:tcPr>
          <w:p w14:paraId="658707C4"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最新の年度</w:t>
            </w:r>
          </w:p>
        </w:tc>
        <w:tc>
          <w:tcPr>
            <w:tcW w:w="1843" w:type="dxa"/>
            <w:tcBorders>
              <w:bottom w:val="single" w:sz="4" w:space="0" w:color="auto"/>
            </w:tcBorders>
            <w:tcMar>
              <w:left w:w="57" w:type="dxa"/>
              <w:right w:w="57" w:type="dxa"/>
            </w:tcMar>
            <w:vAlign w:val="center"/>
          </w:tcPr>
          <w:p w14:paraId="0841D98D"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「大阪府環境白書」等</w:t>
            </w:r>
          </w:p>
        </w:tc>
        <w:tc>
          <w:tcPr>
            <w:tcW w:w="2126" w:type="dxa"/>
            <w:tcBorders>
              <w:bottom w:val="single" w:sz="4" w:space="0" w:color="auto"/>
            </w:tcBorders>
            <w:tcMar>
              <w:left w:w="57" w:type="dxa"/>
              <w:right w:w="57" w:type="dxa"/>
            </w:tcMar>
            <w:vAlign w:val="center"/>
          </w:tcPr>
          <w:p w14:paraId="6143A68D"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道路交通騒音の状況を把握するため、既存データの収集を行う。</w:t>
            </w:r>
          </w:p>
        </w:tc>
      </w:tr>
      <w:tr w:rsidR="0098184B" w:rsidRPr="000F14D4" w14:paraId="0F69A0AA" w14:textId="77777777" w:rsidTr="0067601C">
        <w:trPr>
          <w:trHeight w:val="20"/>
        </w:trPr>
        <w:tc>
          <w:tcPr>
            <w:tcW w:w="704" w:type="dxa"/>
            <w:vMerge w:val="restart"/>
            <w:noWrap/>
            <w:tcMar>
              <w:left w:w="0" w:type="dxa"/>
              <w:right w:w="0" w:type="dxa"/>
            </w:tcMar>
            <w:vAlign w:val="center"/>
          </w:tcPr>
          <w:p w14:paraId="2C3D9203" w14:textId="77777777" w:rsidR="0098184B" w:rsidRPr="000F14D4" w:rsidRDefault="0098184B" w:rsidP="0098184B">
            <w:pPr>
              <w:autoSpaceDE w:val="0"/>
              <w:spacing w:line="220" w:lineRule="exact"/>
              <w:jc w:val="center"/>
              <w:rPr>
                <w:rFonts w:ascii="ＭＳ 明朝" w:hAnsi="ＭＳ 明朝"/>
                <w:spacing w:val="-14"/>
                <w:sz w:val="18"/>
                <w:szCs w:val="18"/>
              </w:rPr>
            </w:pPr>
            <w:r>
              <w:rPr>
                <w:rFonts w:ascii="ＭＳ 明朝" w:hAnsi="ＭＳ 明朝" w:hint="eastAsia"/>
                <w:spacing w:val="-14"/>
                <w:sz w:val="18"/>
                <w:szCs w:val="18"/>
              </w:rPr>
              <w:t>現地調査</w:t>
            </w:r>
          </w:p>
        </w:tc>
        <w:tc>
          <w:tcPr>
            <w:tcW w:w="1549" w:type="dxa"/>
            <w:tcBorders>
              <w:top w:val="single" w:sz="4" w:space="0" w:color="auto"/>
              <w:bottom w:val="dotted" w:sz="4" w:space="0" w:color="auto"/>
            </w:tcBorders>
            <w:tcMar>
              <w:left w:w="57" w:type="dxa"/>
              <w:right w:w="57" w:type="dxa"/>
            </w:tcMar>
            <w:vAlign w:val="center"/>
          </w:tcPr>
          <w:p w14:paraId="51173BA7"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環境騒音</w:t>
            </w:r>
          </w:p>
        </w:tc>
        <w:tc>
          <w:tcPr>
            <w:tcW w:w="1701" w:type="dxa"/>
            <w:tcBorders>
              <w:top w:val="single" w:sz="4" w:space="0" w:color="auto"/>
              <w:bottom w:val="dotted" w:sz="4" w:space="0" w:color="auto"/>
            </w:tcBorders>
            <w:tcMar>
              <w:left w:w="57" w:type="dxa"/>
              <w:right w:w="57" w:type="dxa"/>
            </w:tcMar>
            <w:vAlign w:val="center"/>
          </w:tcPr>
          <w:p w14:paraId="03586936"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事業計画地周辺5地点：図1-15</w:t>
            </w:r>
          </w:p>
        </w:tc>
        <w:tc>
          <w:tcPr>
            <w:tcW w:w="1418" w:type="dxa"/>
            <w:vMerge w:val="restart"/>
            <w:tcBorders>
              <w:top w:val="single" w:sz="4" w:space="0" w:color="auto"/>
              <w:bottom w:val="dotted" w:sz="4" w:space="0" w:color="auto"/>
            </w:tcBorders>
            <w:tcMar>
              <w:left w:w="57" w:type="dxa"/>
              <w:right w:w="57" w:type="dxa"/>
            </w:tcMar>
            <w:vAlign w:val="center"/>
          </w:tcPr>
          <w:p w14:paraId="7069CEAF" w14:textId="177F2494"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2回(平日・休日)24時間</w:t>
            </w:r>
          </w:p>
        </w:tc>
        <w:tc>
          <w:tcPr>
            <w:tcW w:w="1843" w:type="dxa"/>
            <w:vMerge w:val="restart"/>
            <w:tcBorders>
              <w:top w:val="single" w:sz="4" w:space="0" w:color="auto"/>
              <w:bottom w:val="dotted" w:sz="4" w:space="0" w:color="auto"/>
            </w:tcBorders>
            <w:tcMar>
              <w:left w:w="57" w:type="dxa"/>
              <w:right w:w="57" w:type="dxa"/>
            </w:tcMar>
            <w:vAlign w:val="center"/>
          </w:tcPr>
          <w:p w14:paraId="262B1566"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「騒音に係る環境基準について」（平成10年環境庁告示第64号）に基づく測定方法に準拠</w:t>
            </w:r>
          </w:p>
        </w:tc>
        <w:tc>
          <w:tcPr>
            <w:tcW w:w="2126" w:type="dxa"/>
            <w:vMerge w:val="restart"/>
            <w:tcBorders>
              <w:top w:val="single" w:sz="4" w:space="0" w:color="auto"/>
              <w:bottom w:val="dotted" w:sz="4" w:space="0" w:color="auto"/>
            </w:tcBorders>
            <w:tcMar>
              <w:left w:w="57" w:type="dxa"/>
              <w:right w:w="57" w:type="dxa"/>
            </w:tcMar>
            <w:vAlign w:val="center"/>
          </w:tcPr>
          <w:p w14:paraId="5DE0AD6A" w14:textId="144B7A4F"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事業計画地周辺の住居近傍及び</w:t>
            </w:r>
            <w:r w:rsidR="006F3457">
              <w:rPr>
                <w:rFonts w:ascii="ＭＳ 明朝" w:hAnsi="ＭＳ 明朝" w:hint="eastAsia"/>
                <w:spacing w:val="-14"/>
                <w:sz w:val="18"/>
                <w:szCs w:val="18"/>
              </w:rPr>
              <w:t>関連</w:t>
            </w:r>
            <w:r w:rsidRPr="000F14D4">
              <w:rPr>
                <w:rFonts w:ascii="ＭＳ 明朝" w:hAnsi="ＭＳ 明朝" w:hint="eastAsia"/>
                <w:spacing w:val="-14"/>
                <w:sz w:val="18"/>
                <w:szCs w:val="18"/>
              </w:rPr>
              <w:t>車両主要通行ルート沿道の現況の騒音を把握するため、現地調査を実施する。</w:t>
            </w:r>
          </w:p>
        </w:tc>
      </w:tr>
      <w:tr w:rsidR="0098184B" w:rsidRPr="000F14D4" w14:paraId="666EE418" w14:textId="77777777" w:rsidTr="0067601C">
        <w:trPr>
          <w:trHeight w:val="20"/>
        </w:trPr>
        <w:tc>
          <w:tcPr>
            <w:tcW w:w="704" w:type="dxa"/>
            <w:vMerge/>
            <w:tcMar>
              <w:left w:w="57" w:type="dxa"/>
              <w:right w:w="57" w:type="dxa"/>
            </w:tcMar>
            <w:vAlign w:val="center"/>
          </w:tcPr>
          <w:p w14:paraId="62455579" w14:textId="77777777" w:rsidR="0098184B" w:rsidRPr="000F14D4" w:rsidRDefault="0098184B" w:rsidP="0098184B">
            <w:pPr>
              <w:autoSpaceDE w:val="0"/>
              <w:spacing w:line="220" w:lineRule="exact"/>
              <w:jc w:val="center"/>
              <w:rPr>
                <w:rFonts w:ascii="ＭＳ 明朝" w:hAnsi="ＭＳ 明朝"/>
                <w:spacing w:val="-14"/>
                <w:sz w:val="18"/>
                <w:szCs w:val="18"/>
              </w:rPr>
            </w:pPr>
          </w:p>
        </w:tc>
        <w:tc>
          <w:tcPr>
            <w:tcW w:w="1549" w:type="dxa"/>
            <w:tcBorders>
              <w:top w:val="dotted" w:sz="4" w:space="0" w:color="auto"/>
              <w:bottom w:val="dotted" w:sz="4" w:space="0" w:color="auto"/>
            </w:tcBorders>
            <w:tcMar>
              <w:left w:w="57" w:type="dxa"/>
              <w:right w:w="57" w:type="dxa"/>
            </w:tcMar>
            <w:vAlign w:val="center"/>
          </w:tcPr>
          <w:p w14:paraId="18ECFA3F" w14:textId="77777777" w:rsidR="0098184B" w:rsidRPr="000F14D4" w:rsidRDefault="0098184B" w:rsidP="0098184B">
            <w:pPr>
              <w:autoSpaceDE w:val="0"/>
              <w:spacing w:line="220" w:lineRule="exact"/>
              <w:ind w:left="144" w:hangingChars="100" w:hanging="144"/>
              <w:rPr>
                <w:rFonts w:ascii="ＭＳ 明朝" w:hAnsi="ＭＳ 明朝"/>
                <w:spacing w:val="-14"/>
                <w:sz w:val="18"/>
                <w:szCs w:val="18"/>
              </w:rPr>
            </w:pPr>
            <w:r w:rsidRPr="000F14D4">
              <w:rPr>
                <w:rFonts w:ascii="ＭＳ 明朝" w:hAnsi="ＭＳ 明朝" w:hint="eastAsia"/>
                <w:spacing w:val="-14"/>
                <w:sz w:val="18"/>
                <w:szCs w:val="18"/>
              </w:rPr>
              <w:t>道路交通騒音</w:t>
            </w:r>
          </w:p>
        </w:tc>
        <w:tc>
          <w:tcPr>
            <w:tcW w:w="1701" w:type="dxa"/>
            <w:tcBorders>
              <w:top w:val="dotted" w:sz="4" w:space="0" w:color="auto"/>
              <w:bottom w:val="dotted" w:sz="4" w:space="0" w:color="auto"/>
            </w:tcBorders>
            <w:tcMar>
              <w:left w:w="57" w:type="dxa"/>
              <w:right w:w="57" w:type="dxa"/>
            </w:tcMar>
            <w:vAlign w:val="center"/>
          </w:tcPr>
          <w:p w14:paraId="5648FCF5" w14:textId="61C7EDC2"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事業計画地周辺の</w:t>
            </w:r>
            <w:r w:rsidR="006F3457">
              <w:rPr>
                <w:rFonts w:ascii="ＭＳ 明朝" w:hAnsi="ＭＳ 明朝" w:hint="eastAsia"/>
                <w:spacing w:val="-14"/>
                <w:sz w:val="18"/>
                <w:szCs w:val="18"/>
              </w:rPr>
              <w:t>関連</w:t>
            </w:r>
            <w:r w:rsidRPr="000F14D4">
              <w:rPr>
                <w:rFonts w:ascii="ＭＳ 明朝" w:hAnsi="ＭＳ 明朝" w:hint="eastAsia"/>
                <w:spacing w:val="-14"/>
                <w:sz w:val="18"/>
                <w:szCs w:val="18"/>
              </w:rPr>
              <w:t>車両主要通行ルート沿道3地点：図1-15</w:t>
            </w:r>
          </w:p>
        </w:tc>
        <w:tc>
          <w:tcPr>
            <w:tcW w:w="1418" w:type="dxa"/>
            <w:vMerge/>
            <w:tcBorders>
              <w:top w:val="dotted" w:sz="4" w:space="0" w:color="auto"/>
              <w:bottom w:val="dotted" w:sz="4" w:space="0" w:color="auto"/>
            </w:tcBorders>
            <w:tcMar>
              <w:left w:w="57" w:type="dxa"/>
              <w:right w:w="57" w:type="dxa"/>
            </w:tcMar>
            <w:vAlign w:val="center"/>
          </w:tcPr>
          <w:p w14:paraId="491D1413" w14:textId="77777777" w:rsidR="0098184B" w:rsidRPr="000F14D4" w:rsidRDefault="0098184B" w:rsidP="0098184B">
            <w:pPr>
              <w:autoSpaceDE w:val="0"/>
              <w:spacing w:line="220" w:lineRule="exact"/>
              <w:rPr>
                <w:rFonts w:ascii="ＭＳ 明朝" w:hAnsi="ＭＳ 明朝"/>
                <w:spacing w:val="-14"/>
                <w:sz w:val="18"/>
                <w:szCs w:val="18"/>
              </w:rPr>
            </w:pPr>
          </w:p>
        </w:tc>
        <w:tc>
          <w:tcPr>
            <w:tcW w:w="1843" w:type="dxa"/>
            <w:vMerge/>
            <w:tcBorders>
              <w:top w:val="dotted" w:sz="4" w:space="0" w:color="auto"/>
              <w:bottom w:val="dotted" w:sz="4" w:space="0" w:color="auto"/>
            </w:tcBorders>
            <w:tcMar>
              <w:left w:w="57" w:type="dxa"/>
              <w:right w:w="57" w:type="dxa"/>
            </w:tcMar>
            <w:vAlign w:val="center"/>
          </w:tcPr>
          <w:p w14:paraId="7B980B45" w14:textId="77777777" w:rsidR="0098184B" w:rsidRPr="000F14D4" w:rsidRDefault="0098184B" w:rsidP="0098184B">
            <w:pPr>
              <w:autoSpaceDE w:val="0"/>
              <w:spacing w:line="220" w:lineRule="exact"/>
              <w:rPr>
                <w:rFonts w:ascii="ＭＳ 明朝" w:hAnsi="ＭＳ 明朝"/>
                <w:spacing w:val="-14"/>
                <w:sz w:val="18"/>
                <w:szCs w:val="18"/>
              </w:rPr>
            </w:pPr>
          </w:p>
        </w:tc>
        <w:tc>
          <w:tcPr>
            <w:tcW w:w="2126" w:type="dxa"/>
            <w:vMerge/>
            <w:tcBorders>
              <w:top w:val="dotted" w:sz="4" w:space="0" w:color="auto"/>
              <w:bottom w:val="dotted" w:sz="4" w:space="0" w:color="auto"/>
            </w:tcBorders>
            <w:tcMar>
              <w:left w:w="57" w:type="dxa"/>
              <w:right w:w="57" w:type="dxa"/>
            </w:tcMar>
            <w:vAlign w:val="center"/>
          </w:tcPr>
          <w:p w14:paraId="12F54543" w14:textId="77777777" w:rsidR="0098184B" w:rsidRPr="000F14D4" w:rsidRDefault="0098184B" w:rsidP="0098184B">
            <w:pPr>
              <w:autoSpaceDE w:val="0"/>
              <w:spacing w:line="220" w:lineRule="exact"/>
              <w:rPr>
                <w:rFonts w:ascii="ＭＳ 明朝" w:hAnsi="ＭＳ 明朝"/>
                <w:spacing w:val="-14"/>
                <w:sz w:val="18"/>
                <w:szCs w:val="18"/>
              </w:rPr>
            </w:pPr>
          </w:p>
        </w:tc>
      </w:tr>
      <w:tr w:rsidR="0098184B" w:rsidRPr="000F14D4" w14:paraId="3E753F4E" w14:textId="77777777" w:rsidTr="0067601C">
        <w:trPr>
          <w:trHeight w:val="20"/>
        </w:trPr>
        <w:tc>
          <w:tcPr>
            <w:tcW w:w="704" w:type="dxa"/>
            <w:vMerge/>
            <w:tcMar>
              <w:left w:w="57" w:type="dxa"/>
              <w:right w:w="57" w:type="dxa"/>
            </w:tcMar>
            <w:vAlign w:val="center"/>
          </w:tcPr>
          <w:p w14:paraId="473154DE" w14:textId="77777777" w:rsidR="0098184B" w:rsidRPr="000F14D4" w:rsidRDefault="0098184B" w:rsidP="0098184B">
            <w:pPr>
              <w:autoSpaceDE w:val="0"/>
              <w:spacing w:line="220" w:lineRule="exact"/>
              <w:jc w:val="center"/>
              <w:rPr>
                <w:rFonts w:ascii="ＭＳ 明朝" w:hAnsi="ＭＳ 明朝"/>
                <w:spacing w:val="-14"/>
                <w:sz w:val="18"/>
                <w:szCs w:val="18"/>
              </w:rPr>
            </w:pPr>
          </w:p>
        </w:tc>
        <w:tc>
          <w:tcPr>
            <w:tcW w:w="1549" w:type="dxa"/>
            <w:tcBorders>
              <w:top w:val="dotted" w:sz="4" w:space="0" w:color="auto"/>
              <w:bottom w:val="single" w:sz="4" w:space="0" w:color="auto"/>
            </w:tcBorders>
            <w:tcMar>
              <w:left w:w="57" w:type="dxa"/>
              <w:right w:w="57" w:type="dxa"/>
            </w:tcMar>
            <w:vAlign w:val="center"/>
          </w:tcPr>
          <w:p w14:paraId="4A91B4EB" w14:textId="77777777" w:rsidR="0098184B" w:rsidRPr="000F14D4" w:rsidRDefault="0098184B" w:rsidP="0098184B">
            <w:pPr>
              <w:autoSpaceDE w:val="0"/>
              <w:spacing w:line="220" w:lineRule="exact"/>
              <w:ind w:left="144" w:hangingChars="100" w:hanging="144"/>
              <w:rPr>
                <w:rFonts w:ascii="ＭＳ 明朝" w:hAnsi="ＭＳ 明朝"/>
                <w:spacing w:val="-14"/>
                <w:sz w:val="18"/>
                <w:szCs w:val="18"/>
              </w:rPr>
            </w:pPr>
            <w:r w:rsidRPr="000F14D4">
              <w:rPr>
                <w:rFonts w:ascii="ＭＳ 明朝" w:hAnsi="ＭＳ 明朝" w:hint="eastAsia"/>
                <w:spacing w:val="-14"/>
                <w:sz w:val="18"/>
                <w:szCs w:val="18"/>
              </w:rPr>
              <w:t>交通量</w:t>
            </w:r>
          </w:p>
        </w:tc>
        <w:tc>
          <w:tcPr>
            <w:tcW w:w="1701" w:type="dxa"/>
            <w:tcBorders>
              <w:top w:val="dotted" w:sz="4" w:space="0" w:color="auto"/>
              <w:bottom w:val="single" w:sz="4" w:space="0" w:color="auto"/>
            </w:tcBorders>
            <w:tcMar>
              <w:left w:w="57" w:type="dxa"/>
              <w:right w:w="57" w:type="dxa"/>
            </w:tcMar>
            <w:vAlign w:val="center"/>
          </w:tcPr>
          <w:p w14:paraId="0B102B20" w14:textId="39508BE1"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事業計画地周辺の</w:t>
            </w:r>
            <w:r w:rsidR="006F3457">
              <w:rPr>
                <w:rFonts w:ascii="ＭＳ 明朝" w:hAnsi="ＭＳ 明朝" w:hint="eastAsia"/>
                <w:spacing w:val="-14"/>
                <w:sz w:val="18"/>
                <w:szCs w:val="18"/>
              </w:rPr>
              <w:t>関連</w:t>
            </w:r>
            <w:r w:rsidRPr="000F14D4">
              <w:rPr>
                <w:rFonts w:ascii="ＭＳ 明朝" w:hAnsi="ＭＳ 明朝" w:hint="eastAsia"/>
                <w:spacing w:val="-14"/>
                <w:sz w:val="18"/>
                <w:szCs w:val="18"/>
              </w:rPr>
              <w:t>車両主要通行ルート沿道　3地点：図1-15</w:t>
            </w:r>
          </w:p>
        </w:tc>
        <w:tc>
          <w:tcPr>
            <w:tcW w:w="1418" w:type="dxa"/>
            <w:tcBorders>
              <w:top w:val="dotted" w:sz="4" w:space="0" w:color="auto"/>
              <w:bottom w:val="single" w:sz="4" w:space="0" w:color="auto"/>
            </w:tcBorders>
            <w:tcMar>
              <w:left w:w="57" w:type="dxa"/>
              <w:right w:w="57" w:type="dxa"/>
            </w:tcMar>
            <w:vAlign w:val="center"/>
          </w:tcPr>
          <w:p w14:paraId="065321ED"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2回</w:t>
            </w:r>
          </w:p>
          <w:p w14:paraId="3E493686"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(平日・休日)</w:t>
            </w:r>
          </w:p>
          <w:p w14:paraId="19BD79B7"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24時間</w:t>
            </w:r>
          </w:p>
        </w:tc>
        <w:tc>
          <w:tcPr>
            <w:tcW w:w="1843" w:type="dxa"/>
            <w:tcBorders>
              <w:top w:val="dotted" w:sz="4" w:space="0" w:color="auto"/>
              <w:bottom w:val="single" w:sz="4" w:space="0" w:color="auto"/>
            </w:tcBorders>
            <w:tcMar>
              <w:left w:w="57" w:type="dxa"/>
              <w:right w:w="57" w:type="dxa"/>
            </w:tcMar>
            <w:vAlign w:val="center"/>
          </w:tcPr>
          <w:p w14:paraId="14F31C74"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調査員による計数</w:t>
            </w:r>
          </w:p>
        </w:tc>
        <w:tc>
          <w:tcPr>
            <w:tcW w:w="2126" w:type="dxa"/>
            <w:tcBorders>
              <w:top w:val="dotted" w:sz="4" w:space="0" w:color="auto"/>
              <w:bottom w:val="single" w:sz="4" w:space="0" w:color="auto"/>
            </w:tcBorders>
            <w:tcMar>
              <w:left w:w="57" w:type="dxa"/>
              <w:right w:w="57" w:type="dxa"/>
            </w:tcMar>
            <w:vAlign w:val="center"/>
          </w:tcPr>
          <w:p w14:paraId="4D973FBE"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道路交通騒音・振動予測を行う上で必要な騒音・振動測定時の交通量を把握するため、現地調査を実施する。</w:t>
            </w:r>
          </w:p>
        </w:tc>
      </w:tr>
      <w:tr w:rsidR="0098184B" w:rsidRPr="000F14D4" w14:paraId="56B424B0" w14:textId="77777777" w:rsidTr="0067601C">
        <w:trPr>
          <w:trHeight w:val="20"/>
        </w:trPr>
        <w:tc>
          <w:tcPr>
            <w:tcW w:w="9341" w:type="dxa"/>
            <w:gridSpan w:val="6"/>
            <w:tcMar>
              <w:left w:w="57" w:type="dxa"/>
              <w:right w:w="57" w:type="dxa"/>
            </w:tcMar>
            <w:vAlign w:val="center"/>
          </w:tcPr>
          <w:p w14:paraId="5B974EBA" w14:textId="77777777" w:rsidR="0098184B" w:rsidRPr="0098184B" w:rsidRDefault="0098184B" w:rsidP="0098184B">
            <w:pPr>
              <w:autoSpaceDE w:val="0"/>
              <w:spacing w:line="220" w:lineRule="exact"/>
              <w:rPr>
                <w:rFonts w:ascii="ＭＳ 明朝" w:hAnsi="ＭＳ 明朝"/>
                <w:sz w:val="18"/>
                <w:szCs w:val="18"/>
              </w:rPr>
            </w:pPr>
            <w:r w:rsidRPr="0098184B">
              <w:rPr>
                <w:rFonts w:ascii="ＭＳ 明朝" w:hAnsi="ＭＳ 明朝" w:hint="eastAsia"/>
                <w:sz w:val="18"/>
                <w:szCs w:val="18"/>
              </w:rPr>
              <w:t>振動</w:t>
            </w:r>
          </w:p>
        </w:tc>
      </w:tr>
      <w:tr w:rsidR="0098184B" w:rsidRPr="000F14D4" w14:paraId="7F254C3E" w14:textId="77777777" w:rsidTr="0067601C">
        <w:trPr>
          <w:trHeight w:val="20"/>
        </w:trPr>
        <w:tc>
          <w:tcPr>
            <w:tcW w:w="704" w:type="dxa"/>
            <w:tcMar>
              <w:left w:w="28" w:type="dxa"/>
              <w:right w:w="0" w:type="dxa"/>
            </w:tcMar>
            <w:vAlign w:val="center"/>
          </w:tcPr>
          <w:p w14:paraId="2ABD5CA9" w14:textId="77777777" w:rsidR="0098184B" w:rsidRDefault="0098184B" w:rsidP="0098184B">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57F05C16" w14:textId="59AD4F1F" w:rsidR="0098184B" w:rsidRPr="000F14D4" w:rsidRDefault="0098184B" w:rsidP="0098184B">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549" w:type="dxa"/>
            <w:tcBorders>
              <w:bottom w:val="single" w:sz="4" w:space="0" w:color="auto"/>
            </w:tcBorders>
            <w:tcMar>
              <w:left w:w="57" w:type="dxa"/>
              <w:right w:w="57" w:type="dxa"/>
            </w:tcMar>
            <w:vAlign w:val="center"/>
          </w:tcPr>
          <w:p w14:paraId="3B09A444" w14:textId="77777777" w:rsidR="0098184B" w:rsidRPr="000F14D4" w:rsidRDefault="0098184B" w:rsidP="0098184B">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○振動の状況</w:t>
            </w:r>
          </w:p>
          <w:p w14:paraId="7BEF8A3C"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測定結果、苦情件数等</w:t>
            </w:r>
          </w:p>
        </w:tc>
        <w:tc>
          <w:tcPr>
            <w:tcW w:w="1701" w:type="dxa"/>
            <w:tcBorders>
              <w:bottom w:val="single" w:sz="4" w:space="0" w:color="auto"/>
            </w:tcBorders>
            <w:tcMar>
              <w:left w:w="57" w:type="dxa"/>
              <w:right w:w="57" w:type="dxa"/>
            </w:tcMar>
            <w:vAlign w:val="center"/>
          </w:tcPr>
          <w:p w14:paraId="2F970F37"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w:t>
            </w:r>
          </w:p>
        </w:tc>
        <w:tc>
          <w:tcPr>
            <w:tcW w:w="1418" w:type="dxa"/>
            <w:tcBorders>
              <w:bottom w:val="single" w:sz="4" w:space="0" w:color="auto"/>
            </w:tcBorders>
            <w:tcMar>
              <w:left w:w="57" w:type="dxa"/>
              <w:right w:w="57" w:type="dxa"/>
            </w:tcMar>
            <w:vAlign w:val="center"/>
          </w:tcPr>
          <w:p w14:paraId="512F8EB7"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最新の年度</w:t>
            </w:r>
          </w:p>
        </w:tc>
        <w:tc>
          <w:tcPr>
            <w:tcW w:w="1843" w:type="dxa"/>
            <w:tcBorders>
              <w:bottom w:val="single" w:sz="4" w:space="0" w:color="auto"/>
            </w:tcBorders>
            <w:tcMar>
              <w:left w:w="57" w:type="dxa"/>
              <w:right w:w="57" w:type="dxa"/>
            </w:tcMar>
            <w:vAlign w:val="center"/>
          </w:tcPr>
          <w:p w14:paraId="2882E53D"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「大阪府環境白書」等</w:t>
            </w:r>
          </w:p>
        </w:tc>
        <w:tc>
          <w:tcPr>
            <w:tcW w:w="2126" w:type="dxa"/>
            <w:tcMar>
              <w:left w:w="57" w:type="dxa"/>
              <w:right w:w="57" w:type="dxa"/>
            </w:tcMar>
            <w:vAlign w:val="center"/>
          </w:tcPr>
          <w:p w14:paraId="40A11812"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道路交通振動の状況を把握するため、既存データの収集を行う。</w:t>
            </w:r>
          </w:p>
        </w:tc>
      </w:tr>
      <w:tr w:rsidR="0098184B" w:rsidRPr="000F14D4" w14:paraId="7FD8D110" w14:textId="77777777" w:rsidTr="0067601C">
        <w:trPr>
          <w:trHeight w:val="20"/>
        </w:trPr>
        <w:tc>
          <w:tcPr>
            <w:tcW w:w="704" w:type="dxa"/>
            <w:vMerge w:val="restart"/>
            <w:tcMar>
              <w:left w:w="0" w:type="dxa"/>
              <w:right w:w="0" w:type="dxa"/>
            </w:tcMar>
            <w:vAlign w:val="center"/>
          </w:tcPr>
          <w:p w14:paraId="54EAE154" w14:textId="77777777" w:rsidR="0098184B" w:rsidRPr="000F14D4" w:rsidRDefault="0098184B" w:rsidP="0098184B">
            <w:pPr>
              <w:autoSpaceDE w:val="0"/>
              <w:spacing w:line="220" w:lineRule="exact"/>
              <w:jc w:val="center"/>
              <w:rPr>
                <w:rFonts w:ascii="ＭＳ 明朝" w:hAnsi="ＭＳ 明朝"/>
                <w:spacing w:val="-14"/>
                <w:sz w:val="18"/>
                <w:szCs w:val="18"/>
              </w:rPr>
            </w:pPr>
            <w:r>
              <w:rPr>
                <w:rFonts w:ascii="ＭＳ 明朝" w:hAnsi="ＭＳ 明朝" w:hint="eastAsia"/>
                <w:spacing w:val="-14"/>
                <w:sz w:val="18"/>
                <w:szCs w:val="18"/>
              </w:rPr>
              <w:t>現地調査</w:t>
            </w:r>
          </w:p>
        </w:tc>
        <w:tc>
          <w:tcPr>
            <w:tcW w:w="1549" w:type="dxa"/>
            <w:tcBorders>
              <w:top w:val="single" w:sz="4" w:space="0" w:color="auto"/>
              <w:bottom w:val="dotted" w:sz="4" w:space="0" w:color="auto"/>
            </w:tcBorders>
            <w:tcMar>
              <w:left w:w="57" w:type="dxa"/>
              <w:right w:w="57" w:type="dxa"/>
            </w:tcMar>
            <w:vAlign w:val="center"/>
          </w:tcPr>
          <w:p w14:paraId="51D348A1"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環境振動</w:t>
            </w:r>
          </w:p>
        </w:tc>
        <w:tc>
          <w:tcPr>
            <w:tcW w:w="1701" w:type="dxa"/>
            <w:tcBorders>
              <w:top w:val="single" w:sz="4" w:space="0" w:color="auto"/>
              <w:bottom w:val="dotted" w:sz="4" w:space="0" w:color="auto"/>
            </w:tcBorders>
            <w:tcMar>
              <w:left w:w="57" w:type="dxa"/>
              <w:right w:w="57" w:type="dxa"/>
            </w:tcMar>
            <w:vAlign w:val="center"/>
          </w:tcPr>
          <w:p w14:paraId="31961EA8" w14:textId="77777777" w:rsidR="0098184B" w:rsidRDefault="0098184B" w:rsidP="0098184B">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事業計画地周辺</w:t>
            </w:r>
          </w:p>
          <w:p w14:paraId="6722E886" w14:textId="77777777" w:rsidR="0098184B" w:rsidRPr="000F14D4" w:rsidRDefault="0098184B" w:rsidP="0098184B">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1地点：図1-15</w:t>
            </w:r>
          </w:p>
        </w:tc>
        <w:tc>
          <w:tcPr>
            <w:tcW w:w="1418" w:type="dxa"/>
            <w:vMerge w:val="restart"/>
            <w:tcBorders>
              <w:top w:val="single" w:sz="4" w:space="0" w:color="auto"/>
              <w:bottom w:val="dotted" w:sz="4" w:space="0" w:color="auto"/>
            </w:tcBorders>
            <w:tcMar>
              <w:left w:w="57" w:type="dxa"/>
              <w:right w:w="57" w:type="dxa"/>
            </w:tcMar>
            <w:vAlign w:val="center"/>
          </w:tcPr>
          <w:p w14:paraId="413F402F" w14:textId="77777777" w:rsidR="0098184B" w:rsidRPr="000F14D4" w:rsidRDefault="0098184B" w:rsidP="0098184B">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2回</w:t>
            </w:r>
          </w:p>
          <w:p w14:paraId="328E2D4E" w14:textId="77777777" w:rsidR="0098184B" w:rsidRPr="000F14D4" w:rsidRDefault="0098184B" w:rsidP="0098184B">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(平日・休日)</w:t>
            </w:r>
          </w:p>
          <w:p w14:paraId="136CE833"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24時間</w:t>
            </w:r>
          </w:p>
        </w:tc>
        <w:tc>
          <w:tcPr>
            <w:tcW w:w="1843" w:type="dxa"/>
            <w:vMerge w:val="restart"/>
            <w:tcBorders>
              <w:top w:val="single" w:sz="4" w:space="0" w:color="auto"/>
              <w:bottom w:val="dotted" w:sz="4" w:space="0" w:color="auto"/>
            </w:tcBorders>
            <w:tcMar>
              <w:left w:w="57" w:type="dxa"/>
              <w:right w:w="57" w:type="dxa"/>
            </w:tcMar>
            <w:vAlign w:val="center"/>
          </w:tcPr>
          <w:p w14:paraId="54149E5B"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「振動規制法施行規則」（昭和51年総理府令第58号）に基づく測定方法に準拠</w:t>
            </w:r>
          </w:p>
        </w:tc>
        <w:tc>
          <w:tcPr>
            <w:tcW w:w="2126" w:type="dxa"/>
            <w:vMerge w:val="restart"/>
            <w:tcMar>
              <w:left w:w="57" w:type="dxa"/>
              <w:right w:w="57" w:type="dxa"/>
            </w:tcMar>
            <w:vAlign w:val="center"/>
          </w:tcPr>
          <w:p w14:paraId="360BDAE2" w14:textId="4830BC08" w:rsidR="0098184B" w:rsidRPr="000F14D4" w:rsidRDefault="006F3457" w:rsidP="0098184B">
            <w:pPr>
              <w:autoSpaceDE w:val="0"/>
              <w:spacing w:line="220" w:lineRule="exact"/>
              <w:rPr>
                <w:rFonts w:ascii="ＭＳ 明朝" w:hAnsi="ＭＳ 明朝"/>
                <w:spacing w:val="-14"/>
                <w:sz w:val="18"/>
                <w:szCs w:val="18"/>
              </w:rPr>
            </w:pPr>
            <w:r>
              <w:rPr>
                <w:rFonts w:ascii="ＭＳ 明朝" w:hAnsi="ＭＳ 明朝" w:hint="eastAsia"/>
                <w:spacing w:val="-14"/>
                <w:sz w:val="18"/>
                <w:szCs w:val="18"/>
              </w:rPr>
              <w:t>事業計画地周辺の住居近傍及び関連</w:t>
            </w:r>
            <w:r w:rsidR="0098184B" w:rsidRPr="000F14D4">
              <w:rPr>
                <w:rFonts w:ascii="ＭＳ 明朝" w:hAnsi="ＭＳ 明朝" w:hint="eastAsia"/>
                <w:spacing w:val="-14"/>
                <w:sz w:val="18"/>
                <w:szCs w:val="18"/>
              </w:rPr>
              <w:t>車両主要通行ルート沿道の現況の振動及び振動予測を行う上で必要な地盤卓越振動数を把握するため、現地調査を実施する。</w:t>
            </w:r>
          </w:p>
        </w:tc>
      </w:tr>
      <w:tr w:rsidR="0098184B" w:rsidRPr="000F14D4" w14:paraId="10E50085" w14:textId="77777777" w:rsidTr="0067601C">
        <w:trPr>
          <w:trHeight w:val="239"/>
        </w:trPr>
        <w:tc>
          <w:tcPr>
            <w:tcW w:w="704" w:type="dxa"/>
            <w:vMerge/>
            <w:tcMar>
              <w:left w:w="57" w:type="dxa"/>
              <w:right w:w="57" w:type="dxa"/>
            </w:tcMar>
            <w:vAlign w:val="center"/>
          </w:tcPr>
          <w:p w14:paraId="3BD93F29" w14:textId="77777777" w:rsidR="0098184B" w:rsidRPr="000F14D4" w:rsidRDefault="0098184B" w:rsidP="0098184B">
            <w:pPr>
              <w:autoSpaceDE w:val="0"/>
              <w:spacing w:line="220" w:lineRule="exact"/>
              <w:jc w:val="center"/>
              <w:rPr>
                <w:rFonts w:ascii="ＭＳ 明朝" w:hAnsi="ＭＳ 明朝"/>
                <w:spacing w:val="-14"/>
                <w:sz w:val="18"/>
                <w:szCs w:val="18"/>
              </w:rPr>
            </w:pPr>
          </w:p>
        </w:tc>
        <w:tc>
          <w:tcPr>
            <w:tcW w:w="1549" w:type="dxa"/>
            <w:tcBorders>
              <w:top w:val="dotted" w:sz="4" w:space="0" w:color="auto"/>
              <w:bottom w:val="dotted" w:sz="4" w:space="0" w:color="auto"/>
            </w:tcBorders>
            <w:tcMar>
              <w:left w:w="57" w:type="dxa"/>
              <w:right w:w="57" w:type="dxa"/>
            </w:tcMar>
            <w:vAlign w:val="center"/>
          </w:tcPr>
          <w:p w14:paraId="1858D48D" w14:textId="77777777" w:rsidR="0098184B" w:rsidRPr="000F14D4" w:rsidRDefault="0098184B" w:rsidP="0098184B">
            <w:pPr>
              <w:autoSpaceDE w:val="0"/>
              <w:spacing w:line="220" w:lineRule="exact"/>
              <w:ind w:left="144" w:hangingChars="100" w:hanging="144"/>
              <w:rPr>
                <w:rFonts w:ascii="ＭＳ 明朝" w:hAnsi="ＭＳ 明朝"/>
                <w:spacing w:val="-14"/>
                <w:sz w:val="18"/>
                <w:szCs w:val="18"/>
              </w:rPr>
            </w:pPr>
            <w:r w:rsidRPr="000F14D4">
              <w:rPr>
                <w:rFonts w:ascii="ＭＳ 明朝" w:hAnsi="ＭＳ 明朝" w:hint="eastAsia"/>
                <w:spacing w:val="-14"/>
                <w:sz w:val="18"/>
                <w:szCs w:val="18"/>
              </w:rPr>
              <w:t>道路交通振動</w:t>
            </w:r>
          </w:p>
        </w:tc>
        <w:tc>
          <w:tcPr>
            <w:tcW w:w="1701" w:type="dxa"/>
            <w:vMerge w:val="restart"/>
            <w:tcBorders>
              <w:top w:val="dotted" w:sz="4" w:space="0" w:color="auto"/>
              <w:bottom w:val="dotted" w:sz="4" w:space="0" w:color="auto"/>
            </w:tcBorders>
            <w:tcMar>
              <w:left w:w="57" w:type="dxa"/>
              <w:right w:w="57" w:type="dxa"/>
            </w:tcMar>
            <w:vAlign w:val="center"/>
          </w:tcPr>
          <w:p w14:paraId="22DED1BB" w14:textId="5AD33D3F" w:rsidR="0098184B" w:rsidRPr="000F14D4" w:rsidRDefault="0098184B" w:rsidP="0098184B">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事業計画地周辺の</w:t>
            </w:r>
            <w:r w:rsidR="006F3457">
              <w:rPr>
                <w:rFonts w:ascii="ＭＳ 明朝" w:hAnsi="ＭＳ 明朝" w:hint="eastAsia"/>
                <w:spacing w:val="-14"/>
                <w:sz w:val="18"/>
                <w:szCs w:val="18"/>
              </w:rPr>
              <w:t>関連</w:t>
            </w:r>
            <w:r w:rsidRPr="000F14D4">
              <w:rPr>
                <w:rFonts w:ascii="ＭＳ 明朝" w:hAnsi="ＭＳ 明朝" w:hint="eastAsia"/>
                <w:spacing w:val="-14"/>
                <w:sz w:val="18"/>
                <w:szCs w:val="18"/>
              </w:rPr>
              <w:t>車両主要通行ルート沿道　3地点：図1-15</w:t>
            </w:r>
          </w:p>
        </w:tc>
        <w:tc>
          <w:tcPr>
            <w:tcW w:w="1418" w:type="dxa"/>
            <w:vMerge/>
            <w:tcBorders>
              <w:top w:val="dotted" w:sz="4" w:space="0" w:color="auto"/>
              <w:bottom w:val="dotted" w:sz="4" w:space="0" w:color="auto"/>
            </w:tcBorders>
            <w:tcMar>
              <w:left w:w="57" w:type="dxa"/>
              <w:right w:w="57" w:type="dxa"/>
            </w:tcMar>
            <w:vAlign w:val="center"/>
          </w:tcPr>
          <w:p w14:paraId="5920C8BA" w14:textId="77777777" w:rsidR="0098184B" w:rsidRPr="000F14D4" w:rsidRDefault="0098184B" w:rsidP="0098184B">
            <w:pPr>
              <w:autoSpaceDE w:val="0"/>
              <w:spacing w:line="220" w:lineRule="exact"/>
              <w:rPr>
                <w:rFonts w:ascii="ＭＳ 明朝" w:hAnsi="ＭＳ 明朝"/>
                <w:spacing w:val="-14"/>
                <w:sz w:val="18"/>
                <w:szCs w:val="18"/>
              </w:rPr>
            </w:pPr>
          </w:p>
        </w:tc>
        <w:tc>
          <w:tcPr>
            <w:tcW w:w="1843" w:type="dxa"/>
            <w:vMerge/>
            <w:tcBorders>
              <w:top w:val="dotted" w:sz="4" w:space="0" w:color="auto"/>
              <w:bottom w:val="dotted" w:sz="4" w:space="0" w:color="auto"/>
            </w:tcBorders>
            <w:tcMar>
              <w:left w:w="57" w:type="dxa"/>
              <w:right w:w="57" w:type="dxa"/>
            </w:tcMar>
            <w:vAlign w:val="center"/>
          </w:tcPr>
          <w:p w14:paraId="59C16095" w14:textId="77777777" w:rsidR="0098184B" w:rsidRPr="000F14D4" w:rsidRDefault="0098184B" w:rsidP="0098184B">
            <w:pPr>
              <w:autoSpaceDE w:val="0"/>
              <w:spacing w:line="220" w:lineRule="exact"/>
              <w:rPr>
                <w:rFonts w:ascii="ＭＳ 明朝" w:hAnsi="ＭＳ 明朝"/>
                <w:spacing w:val="-14"/>
                <w:sz w:val="18"/>
                <w:szCs w:val="18"/>
              </w:rPr>
            </w:pPr>
          </w:p>
        </w:tc>
        <w:tc>
          <w:tcPr>
            <w:tcW w:w="2126" w:type="dxa"/>
            <w:vMerge/>
            <w:tcMar>
              <w:left w:w="57" w:type="dxa"/>
              <w:right w:w="57" w:type="dxa"/>
            </w:tcMar>
            <w:vAlign w:val="center"/>
          </w:tcPr>
          <w:p w14:paraId="6AA32C3D" w14:textId="77777777" w:rsidR="0098184B" w:rsidRPr="000F14D4" w:rsidRDefault="0098184B" w:rsidP="0098184B">
            <w:pPr>
              <w:autoSpaceDE w:val="0"/>
              <w:spacing w:line="220" w:lineRule="exact"/>
              <w:rPr>
                <w:rFonts w:ascii="ＭＳ 明朝" w:hAnsi="ＭＳ 明朝"/>
                <w:spacing w:val="-14"/>
                <w:sz w:val="18"/>
                <w:szCs w:val="18"/>
              </w:rPr>
            </w:pPr>
          </w:p>
        </w:tc>
      </w:tr>
      <w:tr w:rsidR="0098184B" w:rsidRPr="000F14D4" w14:paraId="728E16D5" w14:textId="77777777" w:rsidTr="0067601C">
        <w:trPr>
          <w:trHeight w:val="20"/>
        </w:trPr>
        <w:tc>
          <w:tcPr>
            <w:tcW w:w="704" w:type="dxa"/>
            <w:vMerge/>
            <w:tcMar>
              <w:left w:w="57" w:type="dxa"/>
              <w:right w:w="57" w:type="dxa"/>
            </w:tcMar>
            <w:vAlign w:val="center"/>
          </w:tcPr>
          <w:p w14:paraId="3C51B86C" w14:textId="77777777" w:rsidR="0098184B" w:rsidRPr="000F14D4" w:rsidRDefault="0098184B" w:rsidP="0098184B">
            <w:pPr>
              <w:autoSpaceDE w:val="0"/>
              <w:spacing w:line="220" w:lineRule="exact"/>
              <w:jc w:val="center"/>
              <w:rPr>
                <w:rFonts w:ascii="ＭＳ 明朝" w:hAnsi="ＭＳ 明朝"/>
                <w:spacing w:val="-14"/>
                <w:sz w:val="18"/>
                <w:szCs w:val="18"/>
              </w:rPr>
            </w:pPr>
          </w:p>
        </w:tc>
        <w:tc>
          <w:tcPr>
            <w:tcW w:w="1549" w:type="dxa"/>
            <w:tcBorders>
              <w:top w:val="dotted" w:sz="4" w:space="0" w:color="auto"/>
              <w:bottom w:val="single" w:sz="4" w:space="0" w:color="auto"/>
            </w:tcBorders>
            <w:tcMar>
              <w:left w:w="57" w:type="dxa"/>
              <w:right w:w="57" w:type="dxa"/>
            </w:tcMar>
            <w:vAlign w:val="center"/>
          </w:tcPr>
          <w:p w14:paraId="261CD35D" w14:textId="77777777" w:rsidR="0098184B" w:rsidRPr="000F14D4" w:rsidRDefault="0098184B" w:rsidP="0098184B">
            <w:pPr>
              <w:autoSpaceDE w:val="0"/>
              <w:spacing w:line="220" w:lineRule="exact"/>
              <w:ind w:left="144" w:hangingChars="100" w:hanging="144"/>
              <w:rPr>
                <w:rFonts w:ascii="ＭＳ 明朝" w:hAnsi="ＭＳ 明朝"/>
                <w:spacing w:val="-14"/>
                <w:sz w:val="18"/>
                <w:szCs w:val="18"/>
              </w:rPr>
            </w:pPr>
            <w:r w:rsidRPr="000F14D4">
              <w:rPr>
                <w:rFonts w:ascii="ＭＳ 明朝" w:hAnsi="ＭＳ 明朝" w:hint="eastAsia"/>
                <w:spacing w:val="-14"/>
                <w:sz w:val="18"/>
                <w:szCs w:val="18"/>
              </w:rPr>
              <w:t>地盤卓越振動数</w:t>
            </w:r>
          </w:p>
        </w:tc>
        <w:tc>
          <w:tcPr>
            <w:tcW w:w="1701" w:type="dxa"/>
            <w:vMerge/>
            <w:tcBorders>
              <w:top w:val="dotted" w:sz="4" w:space="0" w:color="auto"/>
              <w:bottom w:val="single" w:sz="4" w:space="0" w:color="auto"/>
            </w:tcBorders>
            <w:tcMar>
              <w:left w:w="57" w:type="dxa"/>
              <w:right w:w="57" w:type="dxa"/>
            </w:tcMar>
            <w:vAlign w:val="center"/>
          </w:tcPr>
          <w:p w14:paraId="3AE55F3E" w14:textId="77777777" w:rsidR="0098184B" w:rsidRPr="000F14D4" w:rsidRDefault="0098184B" w:rsidP="0098184B">
            <w:pPr>
              <w:autoSpaceDE w:val="0"/>
              <w:spacing w:line="220" w:lineRule="exact"/>
              <w:rPr>
                <w:rFonts w:ascii="ＭＳ 明朝" w:hAnsi="ＭＳ 明朝"/>
                <w:spacing w:val="-14"/>
                <w:sz w:val="18"/>
                <w:szCs w:val="18"/>
              </w:rPr>
            </w:pPr>
          </w:p>
        </w:tc>
        <w:tc>
          <w:tcPr>
            <w:tcW w:w="1418" w:type="dxa"/>
            <w:tcBorders>
              <w:top w:val="dotted" w:sz="4" w:space="0" w:color="auto"/>
              <w:bottom w:val="single" w:sz="4" w:space="0" w:color="auto"/>
            </w:tcBorders>
            <w:tcMar>
              <w:left w:w="57" w:type="dxa"/>
              <w:right w:w="57" w:type="dxa"/>
            </w:tcMar>
            <w:vAlign w:val="center"/>
          </w:tcPr>
          <w:p w14:paraId="0C8399CE" w14:textId="77777777" w:rsidR="0098184B" w:rsidRPr="000F14D4" w:rsidRDefault="0098184B" w:rsidP="0098184B">
            <w:pPr>
              <w:pStyle w:val="06"/>
              <w:ind w:left="0" w:firstLine="0"/>
              <w:rPr>
                <w:rFonts w:hAnsi="ＭＳ 明朝"/>
                <w:spacing w:val="-14"/>
                <w:sz w:val="18"/>
                <w:szCs w:val="18"/>
              </w:rPr>
            </w:pPr>
            <w:r w:rsidRPr="000F14D4">
              <w:rPr>
                <w:rFonts w:hAnsi="ＭＳ 明朝" w:hint="eastAsia"/>
                <w:spacing w:val="-14"/>
                <w:sz w:val="18"/>
                <w:szCs w:val="18"/>
              </w:rPr>
              <w:t>単独走行車</w:t>
            </w:r>
          </w:p>
          <w:p w14:paraId="2FB023DE"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hAnsi="ＭＳ 明朝" w:hint="eastAsia"/>
                <w:spacing w:val="-14"/>
                <w:sz w:val="18"/>
                <w:szCs w:val="18"/>
              </w:rPr>
              <w:t>10</w:t>
            </w:r>
            <w:r w:rsidRPr="000F14D4">
              <w:rPr>
                <w:rFonts w:hAnsi="ＭＳ 明朝" w:hint="eastAsia"/>
                <w:spacing w:val="-14"/>
                <w:sz w:val="18"/>
                <w:szCs w:val="18"/>
              </w:rPr>
              <w:t>台</w:t>
            </w:r>
            <w:r w:rsidRPr="000F14D4">
              <w:rPr>
                <w:rFonts w:hAnsi="ＭＳ 明朝" w:hint="eastAsia"/>
                <w:spacing w:val="-14"/>
                <w:sz w:val="18"/>
                <w:szCs w:val="18"/>
              </w:rPr>
              <w:t>/</w:t>
            </w:r>
            <w:r w:rsidRPr="000F14D4">
              <w:rPr>
                <w:rFonts w:hAnsi="ＭＳ 明朝" w:hint="eastAsia"/>
                <w:spacing w:val="-14"/>
                <w:sz w:val="18"/>
                <w:szCs w:val="18"/>
              </w:rPr>
              <w:t>点</w:t>
            </w:r>
          </w:p>
        </w:tc>
        <w:tc>
          <w:tcPr>
            <w:tcW w:w="1843" w:type="dxa"/>
            <w:tcBorders>
              <w:top w:val="dotted" w:sz="4" w:space="0" w:color="auto"/>
              <w:bottom w:val="single" w:sz="4" w:space="0" w:color="auto"/>
            </w:tcBorders>
            <w:tcMar>
              <w:left w:w="57" w:type="dxa"/>
              <w:right w:w="57" w:type="dxa"/>
            </w:tcMar>
            <w:vAlign w:val="center"/>
          </w:tcPr>
          <w:p w14:paraId="135CBFB0"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hAnsi="ＭＳ 明朝" w:hint="eastAsia"/>
                <w:spacing w:val="-14"/>
                <w:sz w:val="18"/>
                <w:szCs w:val="18"/>
              </w:rPr>
              <w:t>大型車走行時の振動の</w:t>
            </w:r>
            <w:r w:rsidRPr="000F14D4">
              <w:rPr>
                <w:rFonts w:hAnsi="ＭＳ 明朝"/>
                <w:spacing w:val="-14"/>
                <w:sz w:val="18"/>
                <w:szCs w:val="18"/>
              </w:rPr>
              <w:t>1/3</w:t>
            </w:r>
            <w:r w:rsidRPr="000F14D4">
              <w:rPr>
                <w:rFonts w:hAnsi="ＭＳ 明朝" w:hint="eastAsia"/>
                <w:spacing w:val="-14"/>
                <w:sz w:val="18"/>
                <w:szCs w:val="18"/>
              </w:rPr>
              <w:t xml:space="preserve"> </w:t>
            </w:r>
            <w:r w:rsidRPr="000F14D4">
              <w:rPr>
                <w:rFonts w:hAnsi="ＭＳ 明朝" w:hint="eastAsia"/>
                <w:spacing w:val="-14"/>
                <w:sz w:val="18"/>
                <w:szCs w:val="18"/>
              </w:rPr>
              <w:t>オクターブバンド周波数分析</w:t>
            </w:r>
          </w:p>
        </w:tc>
        <w:tc>
          <w:tcPr>
            <w:tcW w:w="2126" w:type="dxa"/>
            <w:vMerge/>
            <w:tcMar>
              <w:left w:w="57" w:type="dxa"/>
              <w:right w:w="57" w:type="dxa"/>
            </w:tcMar>
            <w:vAlign w:val="center"/>
          </w:tcPr>
          <w:p w14:paraId="683273B7" w14:textId="77777777" w:rsidR="0098184B" w:rsidRPr="000F14D4" w:rsidRDefault="0098184B" w:rsidP="0098184B">
            <w:pPr>
              <w:autoSpaceDE w:val="0"/>
              <w:spacing w:line="220" w:lineRule="exact"/>
              <w:rPr>
                <w:rFonts w:ascii="ＭＳ 明朝" w:hAnsi="ＭＳ 明朝"/>
                <w:spacing w:val="-14"/>
                <w:sz w:val="18"/>
                <w:szCs w:val="18"/>
              </w:rPr>
            </w:pPr>
          </w:p>
        </w:tc>
      </w:tr>
      <w:tr w:rsidR="0098184B" w:rsidRPr="000F14D4" w14:paraId="0068C6C8" w14:textId="77777777" w:rsidTr="0067601C">
        <w:trPr>
          <w:trHeight w:val="20"/>
        </w:trPr>
        <w:tc>
          <w:tcPr>
            <w:tcW w:w="9341" w:type="dxa"/>
            <w:gridSpan w:val="6"/>
            <w:tcMar>
              <w:left w:w="57" w:type="dxa"/>
              <w:right w:w="57" w:type="dxa"/>
            </w:tcMar>
            <w:vAlign w:val="center"/>
          </w:tcPr>
          <w:p w14:paraId="5A5EC2EC" w14:textId="6A292691" w:rsidR="0098184B" w:rsidRPr="0098184B" w:rsidRDefault="0098184B" w:rsidP="0098184B">
            <w:pPr>
              <w:autoSpaceDE w:val="0"/>
              <w:spacing w:line="220" w:lineRule="exact"/>
              <w:rPr>
                <w:rFonts w:ascii="ＭＳ 明朝" w:hAnsi="ＭＳ 明朝"/>
                <w:sz w:val="18"/>
                <w:szCs w:val="18"/>
              </w:rPr>
            </w:pPr>
            <w:r w:rsidRPr="0098184B">
              <w:rPr>
                <w:rFonts w:ascii="ＭＳ 明朝" w:hAnsi="ＭＳ 明朝" w:hint="eastAsia"/>
                <w:sz w:val="18"/>
                <w:szCs w:val="18"/>
              </w:rPr>
              <w:t>低周波音</w:t>
            </w:r>
          </w:p>
        </w:tc>
      </w:tr>
      <w:tr w:rsidR="0098184B" w:rsidRPr="000F14D4" w14:paraId="3DBC9848" w14:textId="77777777" w:rsidTr="0067601C">
        <w:trPr>
          <w:trHeight w:val="20"/>
        </w:trPr>
        <w:tc>
          <w:tcPr>
            <w:tcW w:w="704" w:type="dxa"/>
            <w:tcMar>
              <w:left w:w="0" w:type="dxa"/>
              <w:right w:w="0" w:type="dxa"/>
            </w:tcMar>
            <w:vAlign w:val="center"/>
          </w:tcPr>
          <w:p w14:paraId="3575B297" w14:textId="3DB53DE3" w:rsidR="0098184B" w:rsidRPr="000F14D4" w:rsidRDefault="0098184B" w:rsidP="0098184B">
            <w:pPr>
              <w:autoSpaceDE w:val="0"/>
              <w:spacing w:line="240" w:lineRule="exact"/>
              <w:jc w:val="center"/>
              <w:rPr>
                <w:rFonts w:ascii="ＭＳ 明朝" w:hAnsi="ＭＳ 明朝"/>
                <w:spacing w:val="-14"/>
                <w:sz w:val="18"/>
                <w:szCs w:val="18"/>
              </w:rPr>
            </w:pPr>
            <w:r w:rsidRPr="000F14D4">
              <w:rPr>
                <w:rFonts w:ascii="ＭＳ 明朝" w:hAnsi="ＭＳ 明朝" w:hint="eastAsia"/>
                <w:spacing w:val="-14"/>
                <w:sz w:val="18"/>
                <w:szCs w:val="18"/>
              </w:rPr>
              <w:t>現地調査</w:t>
            </w:r>
          </w:p>
        </w:tc>
        <w:tc>
          <w:tcPr>
            <w:tcW w:w="1549" w:type="dxa"/>
            <w:tcMar>
              <w:left w:w="57" w:type="dxa"/>
              <w:right w:w="57" w:type="dxa"/>
            </w:tcMar>
            <w:vAlign w:val="center"/>
          </w:tcPr>
          <w:p w14:paraId="7F511302" w14:textId="38337E32"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低周波音音圧レベル</w:t>
            </w:r>
          </w:p>
        </w:tc>
        <w:tc>
          <w:tcPr>
            <w:tcW w:w="1701" w:type="dxa"/>
            <w:tcMar>
              <w:left w:w="57" w:type="dxa"/>
              <w:right w:w="57" w:type="dxa"/>
            </w:tcMar>
            <w:vAlign w:val="center"/>
          </w:tcPr>
          <w:p w14:paraId="1A377D98" w14:textId="77777777" w:rsidR="0098184B" w:rsidRPr="000F14D4" w:rsidRDefault="0098184B" w:rsidP="0098184B">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事業計画地周辺</w:t>
            </w:r>
          </w:p>
          <w:p w14:paraId="645330DB" w14:textId="3BF4842C"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1地点：図1-15</w:t>
            </w:r>
          </w:p>
        </w:tc>
        <w:tc>
          <w:tcPr>
            <w:tcW w:w="1418" w:type="dxa"/>
            <w:tcMar>
              <w:left w:w="57" w:type="dxa"/>
              <w:right w:w="57" w:type="dxa"/>
            </w:tcMar>
            <w:vAlign w:val="center"/>
          </w:tcPr>
          <w:p w14:paraId="396FB2C2" w14:textId="776085A1" w:rsidR="0098184B" w:rsidRPr="000F14D4" w:rsidRDefault="0098184B" w:rsidP="0098184B">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2回(平日・休日)</w:t>
            </w:r>
          </w:p>
          <w:p w14:paraId="66862895" w14:textId="0D29A0A9"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24時間</w:t>
            </w:r>
          </w:p>
        </w:tc>
        <w:tc>
          <w:tcPr>
            <w:tcW w:w="1843" w:type="dxa"/>
            <w:tcMar>
              <w:left w:w="57" w:type="dxa"/>
              <w:right w:w="57" w:type="dxa"/>
            </w:tcMar>
            <w:vAlign w:val="center"/>
          </w:tcPr>
          <w:p w14:paraId="43CFD2F7" w14:textId="0CD97463"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「低周波音の測定方法に関するマニュアル」に準拠</w:t>
            </w:r>
          </w:p>
        </w:tc>
        <w:tc>
          <w:tcPr>
            <w:tcW w:w="2126" w:type="dxa"/>
            <w:tcMar>
              <w:left w:w="57" w:type="dxa"/>
              <w:right w:w="57" w:type="dxa"/>
            </w:tcMar>
            <w:vAlign w:val="center"/>
          </w:tcPr>
          <w:p w14:paraId="16DD2AB8" w14:textId="3816B6C0"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事業計画地周辺における低周波音圧レベルの現況を把握するため、現地調査を実施する。</w:t>
            </w:r>
          </w:p>
        </w:tc>
      </w:tr>
    </w:tbl>
    <w:p w14:paraId="453BD10E" w14:textId="4EB60CA6" w:rsidR="009C472E" w:rsidRPr="00022779" w:rsidRDefault="00FA7724" w:rsidP="00FA7724">
      <w:pPr>
        <w:jc w:val="right"/>
        <w:rPr>
          <w:rFonts w:ascii="ＭＳ 明朝" w:eastAsia="ＭＳ 明朝" w:hAnsi="ＭＳ 明朝"/>
          <w:sz w:val="24"/>
          <w:szCs w:val="24"/>
        </w:rPr>
      </w:pPr>
      <w:r>
        <w:rPr>
          <w:rFonts w:ascii="ＭＳ 明朝" w:eastAsia="ＭＳ 明朝" w:hAnsi="ＭＳ 明朝" w:hint="eastAsia"/>
          <w:sz w:val="24"/>
          <w:szCs w:val="24"/>
        </w:rPr>
        <w:t>（方法書から引用</w:t>
      </w:r>
      <w:r w:rsidR="006F3457">
        <w:rPr>
          <w:rFonts w:ascii="ＭＳ 明朝" w:eastAsia="ＭＳ 明朝" w:hAnsi="ＭＳ 明朝" w:hint="eastAsia"/>
          <w:sz w:val="24"/>
          <w:szCs w:val="24"/>
        </w:rPr>
        <w:t>して作成</w:t>
      </w:r>
      <w:r>
        <w:rPr>
          <w:rFonts w:ascii="ＭＳ 明朝" w:eastAsia="ＭＳ 明朝" w:hAnsi="ＭＳ 明朝" w:hint="eastAsia"/>
          <w:sz w:val="24"/>
          <w:szCs w:val="24"/>
        </w:rPr>
        <w:t>）</w:t>
      </w:r>
      <w:r w:rsidR="009C472E" w:rsidRPr="00022779">
        <w:rPr>
          <w:rFonts w:ascii="ＭＳ 明朝" w:eastAsia="ＭＳ 明朝" w:hAnsi="ＭＳ 明朝"/>
          <w:sz w:val="24"/>
          <w:szCs w:val="24"/>
        </w:rPr>
        <w:br w:type="page"/>
      </w:r>
    </w:p>
    <w:p w14:paraId="4E03F66A" w14:textId="3037475E" w:rsidR="00F90397" w:rsidRPr="00F90397" w:rsidRDefault="00F90397" w:rsidP="00F90397">
      <w:pPr>
        <w:jc w:val="center"/>
        <w:rPr>
          <w:rFonts w:ascii="ＭＳ 明朝" w:eastAsia="ＭＳ 明朝" w:hAnsi="ＭＳ 明朝"/>
          <w:sz w:val="24"/>
          <w:szCs w:val="24"/>
        </w:rPr>
      </w:pPr>
      <w:r w:rsidRPr="00F90397">
        <w:rPr>
          <w:rFonts w:ascii="ＭＳ ゴシック" w:eastAsia="ＭＳ ゴシック" w:hAnsi="ＭＳ ゴシック" w:hint="eastAsia"/>
          <w:sz w:val="24"/>
          <w:szCs w:val="24"/>
        </w:rPr>
        <w:t>表</w:t>
      </w:r>
      <w:r w:rsidR="00F1329C">
        <w:rPr>
          <w:rFonts w:ascii="ＭＳ ゴシック" w:eastAsia="ＭＳ ゴシック" w:hAnsi="ＭＳ ゴシック" w:hint="eastAsia"/>
          <w:sz w:val="24"/>
          <w:szCs w:val="24"/>
        </w:rPr>
        <w:t>1-</w:t>
      </w:r>
      <w:r w:rsidR="00350944">
        <w:rPr>
          <w:rFonts w:ascii="ＭＳ ゴシック" w:eastAsia="ＭＳ ゴシック" w:hAnsi="ＭＳ ゴシック" w:hint="eastAsia"/>
          <w:sz w:val="24"/>
          <w:szCs w:val="24"/>
        </w:rPr>
        <w:t>6</w:t>
      </w:r>
      <w:r w:rsidRPr="00F90397">
        <w:rPr>
          <w:rFonts w:ascii="ＭＳ ゴシック" w:eastAsia="ＭＳ ゴシック" w:hAnsi="ＭＳ ゴシック" w:hint="eastAsia"/>
          <w:sz w:val="24"/>
          <w:szCs w:val="24"/>
        </w:rPr>
        <w:t>(</w:t>
      </w:r>
      <w:r w:rsidR="00DE0A02">
        <w:rPr>
          <w:rFonts w:ascii="ＭＳ ゴシック" w:eastAsia="ＭＳ ゴシック" w:hAnsi="ＭＳ ゴシック" w:hint="eastAsia"/>
          <w:sz w:val="24"/>
          <w:szCs w:val="24"/>
        </w:rPr>
        <w:t>2</w:t>
      </w:r>
      <w:r w:rsidRPr="00F90397">
        <w:rPr>
          <w:rFonts w:ascii="ＭＳ ゴシック" w:eastAsia="ＭＳ ゴシック" w:hAnsi="ＭＳ ゴシック" w:hint="eastAsia"/>
          <w:sz w:val="24"/>
          <w:szCs w:val="24"/>
        </w:rPr>
        <w:t>)　現況調査の内容</w:t>
      </w:r>
    </w:p>
    <w:tbl>
      <w:tblPr>
        <w:tblStyle w:val="a7"/>
        <w:tblW w:w="9341"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691"/>
        <w:gridCol w:w="369"/>
        <w:gridCol w:w="920"/>
        <w:gridCol w:w="1701"/>
        <w:gridCol w:w="1417"/>
        <w:gridCol w:w="1833"/>
        <w:gridCol w:w="2410"/>
      </w:tblGrid>
      <w:tr w:rsidR="00DE0A02" w:rsidRPr="000F14D4" w14:paraId="01677359" w14:textId="77777777" w:rsidTr="0067601C">
        <w:trPr>
          <w:trHeight w:val="20"/>
        </w:trPr>
        <w:tc>
          <w:tcPr>
            <w:tcW w:w="1980" w:type="dxa"/>
            <w:gridSpan w:val="3"/>
            <w:tcBorders>
              <w:top w:val="single" w:sz="12" w:space="0" w:color="auto"/>
              <w:bottom w:val="double" w:sz="4" w:space="0" w:color="auto"/>
            </w:tcBorders>
            <w:tcMar>
              <w:left w:w="57" w:type="dxa"/>
              <w:right w:w="57" w:type="dxa"/>
            </w:tcMar>
            <w:vAlign w:val="center"/>
          </w:tcPr>
          <w:p w14:paraId="27C8C014" w14:textId="77777777" w:rsidR="00DE0A02" w:rsidRPr="000F14D4" w:rsidRDefault="00DE0A02" w:rsidP="00DE0A0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現況調査項目</w:t>
            </w:r>
          </w:p>
        </w:tc>
        <w:tc>
          <w:tcPr>
            <w:tcW w:w="1701" w:type="dxa"/>
            <w:tcBorders>
              <w:top w:val="single" w:sz="12" w:space="0" w:color="auto"/>
              <w:bottom w:val="double" w:sz="4" w:space="0" w:color="auto"/>
            </w:tcBorders>
            <w:tcMar>
              <w:left w:w="57" w:type="dxa"/>
              <w:right w:w="57" w:type="dxa"/>
            </w:tcMar>
            <w:vAlign w:val="center"/>
          </w:tcPr>
          <w:p w14:paraId="5B7D804D" w14:textId="77777777" w:rsidR="00DE0A02" w:rsidRPr="000F14D4" w:rsidRDefault="00DE0A02" w:rsidP="00DE0A0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調査地域</w:t>
            </w:r>
          </w:p>
        </w:tc>
        <w:tc>
          <w:tcPr>
            <w:tcW w:w="1417" w:type="dxa"/>
            <w:tcBorders>
              <w:top w:val="single" w:sz="12" w:space="0" w:color="auto"/>
              <w:bottom w:val="double" w:sz="4" w:space="0" w:color="auto"/>
            </w:tcBorders>
            <w:tcMar>
              <w:left w:w="57" w:type="dxa"/>
              <w:right w:w="57" w:type="dxa"/>
            </w:tcMar>
            <w:vAlign w:val="center"/>
          </w:tcPr>
          <w:p w14:paraId="78AFFD49" w14:textId="77777777" w:rsidR="00DE0A02" w:rsidRPr="000F14D4" w:rsidRDefault="00DE0A02" w:rsidP="00DE0A0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調査時期・頻度</w:t>
            </w:r>
          </w:p>
        </w:tc>
        <w:tc>
          <w:tcPr>
            <w:tcW w:w="1833" w:type="dxa"/>
            <w:tcBorders>
              <w:top w:val="single" w:sz="12" w:space="0" w:color="auto"/>
              <w:bottom w:val="double" w:sz="4" w:space="0" w:color="auto"/>
            </w:tcBorders>
            <w:tcMar>
              <w:left w:w="57" w:type="dxa"/>
              <w:right w:w="57" w:type="dxa"/>
            </w:tcMar>
            <w:vAlign w:val="center"/>
          </w:tcPr>
          <w:p w14:paraId="1294C844" w14:textId="77777777" w:rsidR="00DE0A02" w:rsidRPr="000F14D4" w:rsidRDefault="00DE0A02" w:rsidP="00DE0A0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調査方法（既存資料名）</w:t>
            </w:r>
          </w:p>
        </w:tc>
        <w:tc>
          <w:tcPr>
            <w:tcW w:w="2410" w:type="dxa"/>
            <w:tcBorders>
              <w:top w:val="single" w:sz="12" w:space="0" w:color="auto"/>
              <w:bottom w:val="double" w:sz="4" w:space="0" w:color="auto"/>
            </w:tcBorders>
            <w:tcMar>
              <w:left w:w="57" w:type="dxa"/>
              <w:right w:w="57" w:type="dxa"/>
            </w:tcMar>
            <w:vAlign w:val="center"/>
          </w:tcPr>
          <w:p w14:paraId="70D39E29" w14:textId="77777777" w:rsidR="00DE0A02" w:rsidRPr="000F14D4" w:rsidRDefault="00DE0A02" w:rsidP="00DE0A0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調査方法選定理由</w:t>
            </w:r>
          </w:p>
        </w:tc>
      </w:tr>
      <w:tr w:rsidR="009C472E" w:rsidRPr="00D31A02" w14:paraId="2BCD49B6" w14:textId="77777777" w:rsidTr="0067601C">
        <w:tblPrEx>
          <w:tblCellMar>
            <w:left w:w="57" w:type="dxa"/>
            <w:right w:w="57" w:type="dxa"/>
          </w:tblCellMar>
        </w:tblPrEx>
        <w:trPr>
          <w:trHeight w:val="20"/>
        </w:trPr>
        <w:tc>
          <w:tcPr>
            <w:tcW w:w="9341" w:type="dxa"/>
            <w:gridSpan w:val="7"/>
            <w:tcBorders>
              <w:top w:val="double" w:sz="4" w:space="0" w:color="auto"/>
            </w:tcBorders>
            <w:vAlign w:val="center"/>
          </w:tcPr>
          <w:p w14:paraId="11C77482" w14:textId="49D806E4" w:rsidR="009C472E" w:rsidRPr="00D31A02" w:rsidRDefault="00DE0A02" w:rsidP="00FE07C3">
            <w:pPr>
              <w:autoSpaceDE w:val="0"/>
              <w:spacing w:line="240" w:lineRule="exact"/>
              <w:rPr>
                <w:rFonts w:ascii="ＭＳ 明朝" w:hAnsi="ＭＳ 明朝"/>
                <w:spacing w:val="-14"/>
                <w:sz w:val="18"/>
                <w:szCs w:val="18"/>
              </w:rPr>
            </w:pPr>
            <w:r>
              <w:rPr>
                <w:rFonts w:ascii="ＭＳ 明朝" w:hAnsi="ＭＳ 明朝" w:hint="eastAsia"/>
                <w:sz w:val="18"/>
                <w:szCs w:val="18"/>
              </w:rPr>
              <w:t>土壌汚染</w:t>
            </w:r>
          </w:p>
        </w:tc>
      </w:tr>
      <w:tr w:rsidR="00DE0A02" w:rsidRPr="000F14D4" w14:paraId="0E5E7BA6" w14:textId="77777777" w:rsidTr="0067601C">
        <w:trPr>
          <w:trHeight w:val="720"/>
        </w:trPr>
        <w:tc>
          <w:tcPr>
            <w:tcW w:w="691" w:type="dxa"/>
            <w:tcMar>
              <w:left w:w="28" w:type="dxa"/>
              <w:right w:w="0" w:type="dxa"/>
            </w:tcMar>
            <w:vAlign w:val="center"/>
          </w:tcPr>
          <w:p w14:paraId="19F0BB27" w14:textId="77777777" w:rsidR="00D9027F" w:rsidRDefault="00D9027F" w:rsidP="00D9027F">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7FCF26E0" w14:textId="43489265" w:rsidR="00DE0A02" w:rsidRPr="000F14D4" w:rsidRDefault="00D9027F" w:rsidP="00D9027F">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289" w:type="dxa"/>
            <w:gridSpan w:val="2"/>
            <w:tcMar>
              <w:left w:w="57" w:type="dxa"/>
              <w:right w:w="57" w:type="dxa"/>
            </w:tcMar>
            <w:vAlign w:val="center"/>
          </w:tcPr>
          <w:p w14:paraId="49135310" w14:textId="7BD47E41" w:rsidR="00DE0A02" w:rsidRPr="000F14D4" w:rsidRDefault="00DE0A02" w:rsidP="00DE0A02">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土地の利用履歴</w:t>
            </w:r>
          </w:p>
        </w:tc>
        <w:tc>
          <w:tcPr>
            <w:tcW w:w="1701" w:type="dxa"/>
            <w:tcMar>
              <w:left w:w="57" w:type="dxa"/>
              <w:right w:w="57" w:type="dxa"/>
            </w:tcMar>
            <w:vAlign w:val="center"/>
          </w:tcPr>
          <w:p w14:paraId="0566780A" w14:textId="77777777" w:rsidR="00DE0A02" w:rsidRPr="000F14D4" w:rsidRDefault="00DE0A02" w:rsidP="00DE0A02">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事業計画地</w:t>
            </w:r>
          </w:p>
        </w:tc>
        <w:tc>
          <w:tcPr>
            <w:tcW w:w="1417" w:type="dxa"/>
            <w:tcMar>
              <w:left w:w="57" w:type="dxa"/>
              <w:right w:w="57" w:type="dxa"/>
            </w:tcMar>
            <w:vAlign w:val="center"/>
          </w:tcPr>
          <w:p w14:paraId="4717C856" w14:textId="77777777" w:rsidR="00DE0A02" w:rsidRPr="000F14D4" w:rsidRDefault="00DE0A02" w:rsidP="00DE0A02">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適宜</w:t>
            </w:r>
          </w:p>
        </w:tc>
        <w:tc>
          <w:tcPr>
            <w:tcW w:w="1833" w:type="dxa"/>
            <w:tcMar>
              <w:left w:w="57" w:type="dxa"/>
              <w:right w:w="57" w:type="dxa"/>
            </w:tcMar>
            <w:vAlign w:val="center"/>
          </w:tcPr>
          <w:p w14:paraId="766D67A0" w14:textId="77777777" w:rsidR="00DE0A02" w:rsidRPr="000F14D4" w:rsidRDefault="00DE0A02" w:rsidP="00DE0A02">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土壌汚染対策法に基づく調査及び措置に関するガイドライン（改訂第３版）等を参考に情報収集</w:t>
            </w:r>
          </w:p>
        </w:tc>
        <w:tc>
          <w:tcPr>
            <w:tcW w:w="2410" w:type="dxa"/>
            <w:tcMar>
              <w:left w:w="57" w:type="dxa"/>
              <w:right w:w="57" w:type="dxa"/>
            </w:tcMar>
            <w:vAlign w:val="center"/>
          </w:tcPr>
          <w:p w14:paraId="5E2D63E7" w14:textId="77777777" w:rsidR="00DE0A02" w:rsidRPr="000F14D4" w:rsidRDefault="00DE0A02" w:rsidP="00DE0A02">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事業計画地の地歴調査により土壌汚染のおそれを把握する。</w:t>
            </w:r>
          </w:p>
        </w:tc>
      </w:tr>
      <w:tr w:rsidR="00D31A02" w:rsidRPr="00D31A02" w14:paraId="6E7B5012" w14:textId="77777777" w:rsidTr="0067601C">
        <w:tblPrEx>
          <w:tblCellMar>
            <w:left w:w="57" w:type="dxa"/>
            <w:right w:w="57" w:type="dxa"/>
          </w:tblCellMar>
        </w:tblPrEx>
        <w:trPr>
          <w:trHeight w:val="20"/>
        </w:trPr>
        <w:tc>
          <w:tcPr>
            <w:tcW w:w="9341" w:type="dxa"/>
            <w:gridSpan w:val="7"/>
            <w:vAlign w:val="center"/>
          </w:tcPr>
          <w:p w14:paraId="32B54095" w14:textId="77777777" w:rsidR="00D31A02" w:rsidRPr="00D31A02" w:rsidRDefault="00D31A02" w:rsidP="00DE0A02">
            <w:pPr>
              <w:autoSpaceDE w:val="0"/>
              <w:spacing w:line="240" w:lineRule="exact"/>
              <w:rPr>
                <w:rFonts w:ascii="ＭＳ 明朝" w:hAnsi="ＭＳ 明朝"/>
                <w:spacing w:val="-14"/>
                <w:sz w:val="18"/>
                <w:szCs w:val="18"/>
              </w:rPr>
            </w:pPr>
            <w:r w:rsidRPr="00D31A02">
              <w:rPr>
                <w:rFonts w:ascii="ＭＳ 明朝" w:hAnsi="ＭＳ 明朝" w:hint="eastAsia"/>
                <w:sz w:val="18"/>
                <w:szCs w:val="18"/>
              </w:rPr>
              <w:t>地象</w:t>
            </w:r>
          </w:p>
        </w:tc>
      </w:tr>
      <w:tr w:rsidR="00D31A02" w:rsidRPr="00D31A02" w14:paraId="3CD24214" w14:textId="77777777" w:rsidTr="0067601C">
        <w:tblPrEx>
          <w:tblCellMar>
            <w:left w:w="57" w:type="dxa"/>
            <w:right w:w="57" w:type="dxa"/>
          </w:tblCellMar>
        </w:tblPrEx>
        <w:trPr>
          <w:trHeight w:val="20"/>
        </w:trPr>
        <w:tc>
          <w:tcPr>
            <w:tcW w:w="691" w:type="dxa"/>
            <w:vMerge w:val="restart"/>
            <w:tcMar>
              <w:left w:w="28" w:type="dxa"/>
            </w:tcMar>
            <w:vAlign w:val="center"/>
          </w:tcPr>
          <w:p w14:paraId="69D9B5FE" w14:textId="77777777" w:rsidR="00D9027F" w:rsidRPr="00EA5622" w:rsidRDefault="00D9027F" w:rsidP="00D9027F">
            <w:pPr>
              <w:autoSpaceDE w:val="0"/>
              <w:spacing w:line="220" w:lineRule="exact"/>
              <w:jc w:val="left"/>
              <w:rPr>
                <w:rFonts w:ascii="ＭＳ 明朝" w:hAnsi="ＭＳ 明朝"/>
                <w:spacing w:val="-16"/>
                <w:sz w:val="18"/>
                <w:szCs w:val="18"/>
              </w:rPr>
            </w:pPr>
            <w:r w:rsidRPr="00EA5622">
              <w:rPr>
                <w:rFonts w:ascii="ＭＳ 明朝" w:hAnsi="ＭＳ 明朝" w:hint="eastAsia"/>
                <w:spacing w:val="-16"/>
                <w:sz w:val="18"/>
                <w:szCs w:val="18"/>
              </w:rPr>
              <w:t>既存資料</w:t>
            </w:r>
          </w:p>
          <w:p w14:paraId="0BFA006A" w14:textId="6027B8F9" w:rsidR="00D31A02" w:rsidRPr="00D31A02" w:rsidRDefault="00D9027F" w:rsidP="00D9027F">
            <w:pPr>
              <w:autoSpaceDE w:val="0"/>
              <w:spacing w:line="220" w:lineRule="exact"/>
              <w:jc w:val="left"/>
              <w:rPr>
                <w:rFonts w:ascii="ＭＳ 明朝" w:hAnsi="ＭＳ 明朝"/>
                <w:spacing w:val="-14"/>
                <w:sz w:val="18"/>
                <w:szCs w:val="18"/>
              </w:rPr>
            </w:pPr>
            <w:r w:rsidRPr="00EA5622">
              <w:rPr>
                <w:rFonts w:ascii="ＭＳ 明朝" w:hAnsi="ＭＳ 明朝" w:hint="eastAsia"/>
                <w:spacing w:val="-16"/>
                <w:sz w:val="18"/>
                <w:szCs w:val="18"/>
              </w:rPr>
              <w:t>調査</w:t>
            </w:r>
          </w:p>
        </w:tc>
        <w:tc>
          <w:tcPr>
            <w:tcW w:w="1289" w:type="dxa"/>
            <w:gridSpan w:val="2"/>
            <w:vMerge w:val="restart"/>
            <w:vAlign w:val="center"/>
          </w:tcPr>
          <w:p w14:paraId="10EE9BD5" w14:textId="062CC8D9" w:rsidR="00D31A02" w:rsidRPr="00D31A02" w:rsidRDefault="00D31A02" w:rsidP="005F6396">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地形、地質、土質の状況</w:t>
            </w:r>
          </w:p>
        </w:tc>
        <w:tc>
          <w:tcPr>
            <w:tcW w:w="1701" w:type="dxa"/>
            <w:tcBorders>
              <w:top w:val="single" w:sz="4" w:space="0" w:color="auto"/>
              <w:bottom w:val="dotted" w:sz="4" w:space="0" w:color="auto"/>
            </w:tcBorders>
            <w:vAlign w:val="center"/>
          </w:tcPr>
          <w:p w14:paraId="2CDCEC22" w14:textId="77777777" w:rsidR="00D31A02" w:rsidRPr="00D31A02" w:rsidRDefault="00D31A02"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事業計画地周辺</w:t>
            </w:r>
          </w:p>
        </w:tc>
        <w:tc>
          <w:tcPr>
            <w:tcW w:w="1417" w:type="dxa"/>
            <w:tcBorders>
              <w:top w:val="single" w:sz="4" w:space="0" w:color="auto"/>
              <w:bottom w:val="dotted" w:sz="4" w:space="0" w:color="auto"/>
            </w:tcBorders>
            <w:vAlign w:val="center"/>
          </w:tcPr>
          <w:p w14:paraId="325B9F35" w14:textId="77777777" w:rsidR="00D31A02" w:rsidRPr="00D31A02" w:rsidRDefault="00D31A02"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最新の年度</w:t>
            </w:r>
          </w:p>
        </w:tc>
        <w:tc>
          <w:tcPr>
            <w:tcW w:w="1833" w:type="dxa"/>
            <w:tcBorders>
              <w:top w:val="single" w:sz="4" w:space="0" w:color="auto"/>
              <w:bottom w:val="dotted" w:sz="4" w:space="0" w:color="auto"/>
            </w:tcBorders>
            <w:vAlign w:val="center"/>
          </w:tcPr>
          <w:p w14:paraId="7FF77956" w14:textId="77777777" w:rsidR="00D31A02" w:rsidRPr="00D31A02" w:rsidRDefault="00D31A02"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地形図、地質図や自然災害に関する情報収集・整理</w:t>
            </w:r>
          </w:p>
        </w:tc>
        <w:tc>
          <w:tcPr>
            <w:tcW w:w="2410" w:type="dxa"/>
            <w:vMerge w:val="restart"/>
            <w:vAlign w:val="center"/>
          </w:tcPr>
          <w:p w14:paraId="53F6C437" w14:textId="77777777" w:rsidR="00D31A02" w:rsidRPr="00D31A02" w:rsidRDefault="00D31A02"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事業計画地周辺における地形、地質の状況を把握するため、既存データの収集を行う。</w:t>
            </w:r>
          </w:p>
        </w:tc>
      </w:tr>
      <w:tr w:rsidR="00D31A02" w:rsidRPr="00D31A02" w14:paraId="0C6741FC" w14:textId="77777777" w:rsidTr="0067601C">
        <w:tblPrEx>
          <w:tblCellMar>
            <w:left w:w="57" w:type="dxa"/>
            <w:right w:w="57" w:type="dxa"/>
          </w:tblCellMar>
        </w:tblPrEx>
        <w:trPr>
          <w:trHeight w:val="20"/>
        </w:trPr>
        <w:tc>
          <w:tcPr>
            <w:tcW w:w="691" w:type="dxa"/>
            <w:vMerge/>
            <w:vAlign w:val="center"/>
          </w:tcPr>
          <w:p w14:paraId="693DD9C5" w14:textId="77777777" w:rsidR="00D31A02" w:rsidRPr="00D31A02" w:rsidRDefault="00D31A02" w:rsidP="00DE0A02">
            <w:pPr>
              <w:autoSpaceDE w:val="0"/>
              <w:spacing w:line="240" w:lineRule="exact"/>
              <w:jc w:val="center"/>
              <w:rPr>
                <w:rFonts w:ascii="ＭＳ 明朝" w:hAnsi="ＭＳ 明朝"/>
                <w:spacing w:val="-14"/>
                <w:sz w:val="18"/>
                <w:szCs w:val="18"/>
              </w:rPr>
            </w:pPr>
          </w:p>
        </w:tc>
        <w:tc>
          <w:tcPr>
            <w:tcW w:w="1289" w:type="dxa"/>
            <w:gridSpan w:val="2"/>
            <w:vMerge/>
            <w:vAlign w:val="center"/>
          </w:tcPr>
          <w:p w14:paraId="04D858F9" w14:textId="77777777" w:rsidR="00D31A02" w:rsidRPr="00D31A02" w:rsidRDefault="00D31A02" w:rsidP="00DE0A02">
            <w:pPr>
              <w:autoSpaceDE w:val="0"/>
              <w:spacing w:line="240" w:lineRule="exact"/>
              <w:ind w:left="144" w:hangingChars="100" w:hanging="144"/>
              <w:rPr>
                <w:rFonts w:ascii="ＭＳ 明朝" w:hAnsi="ＭＳ 明朝"/>
                <w:spacing w:val="-14"/>
                <w:sz w:val="18"/>
                <w:szCs w:val="18"/>
              </w:rPr>
            </w:pPr>
          </w:p>
        </w:tc>
        <w:tc>
          <w:tcPr>
            <w:tcW w:w="1701" w:type="dxa"/>
            <w:tcBorders>
              <w:top w:val="dotted" w:sz="4" w:space="0" w:color="auto"/>
              <w:bottom w:val="single" w:sz="4" w:space="0" w:color="auto"/>
            </w:tcBorders>
            <w:vAlign w:val="center"/>
          </w:tcPr>
          <w:p w14:paraId="7ADA0C57" w14:textId="77777777" w:rsidR="00D31A02" w:rsidRPr="00D31A02" w:rsidRDefault="00D31A02"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w:t>
            </w:r>
          </w:p>
        </w:tc>
        <w:tc>
          <w:tcPr>
            <w:tcW w:w="1417" w:type="dxa"/>
            <w:tcBorders>
              <w:top w:val="dotted" w:sz="4" w:space="0" w:color="auto"/>
              <w:bottom w:val="single" w:sz="4" w:space="0" w:color="auto"/>
            </w:tcBorders>
            <w:vAlign w:val="center"/>
          </w:tcPr>
          <w:p w14:paraId="328864A8" w14:textId="3024F145" w:rsidR="00D31A02" w:rsidRPr="00D31A02" w:rsidRDefault="00D31A02"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平成5年7月～平成9年8月</w:t>
            </w:r>
          </w:p>
        </w:tc>
        <w:tc>
          <w:tcPr>
            <w:tcW w:w="1833" w:type="dxa"/>
            <w:tcBorders>
              <w:top w:val="dotted" w:sz="4" w:space="0" w:color="auto"/>
              <w:bottom w:val="single" w:sz="4" w:space="0" w:color="auto"/>
            </w:tcBorders>
            <w:vAlign w:val="center"/>
          </w:tcPr>
          <w:p w14:paraId="358A5B8C" w14:textId="77777777" w:rsidR="00D31A02" w:rsidRPr="00D31A02" w:rsidRDefault="00D31A02"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ボーリング調査結果</w:t>
            </w:r>
          </w:p>
        </w:tc>
        <w:tc>
          <w:tcPr>
            <w:tcW w:w="2410" w:type="dxa"/>
            <w:vMerge/>
            <w:vAlign w:val="center"/>
          </w:tcPr>
          <w:p w14:paraId="17E6CD86" w14:textId="77777777" w:rsidR="00D31A02" w:rsidRPr="00D31A02" w:rsidRDefault="00D31A02" w:rsidP="00DE0A02">
            <w:pPr>
              <w:autoSpaceDE w:val="0"/>
              <w:spacing w:line="240" w:lineRule="exact"/>
              <w:rPr>
                <w:rFonts w:ascii="ＭＳ 明朝" w:hAnsi="ＭＳ 明朝"/>
                <w:spacing w:val="-14"/>
                <w:sz w:val="18"/>
                <w:szCs w:val="18"/>
              </w:rPr>
            </w:pPr>
          </w:p>
        </w:tc>
      </w:tr>
      <w:tr w:rsidR="00B6095B" w:rsidRPr="00D31A02" w14:paraId="1DC2D655" w14:textId="77777777" w:rsidTr="0067601C">
        <w:tblPrEx>
          <w:tblCellMar>
            <w:left w:w="57" w:type="dxa"/>
            <w:right w:w="57" w:type="dxa"/>
          </w:tblCellMar>
        </w:tblPrEx>
        <w:trPr>
          <w:trHeight w:val="20"/>
        </w:trPr>
        <w:tc>
          <w:tcPr>
            <w:tcW w:w="9341" w:type="dxa"/>
            <w:gridSpan w:val="7"/>
            <w:vAlign w:val="center"/>
          </w:tcPr>
          <w:p w14:paraId="5FECE2BA"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水象</w:t>
            </w:r>
          </w:p>
        </w:tc>
      </w:tr>
      <w:tr w:rsidR="00B6095B" w:rsidRPr="00D31A02" w14:paraId="0E633B39" w14:textId="77777777" w:rsidTr="0067601C">
        <w:tblPrEx>
          <w:tblCellMar>
            <w:left w:w="57" w:type="dxa"/>
            <w:right w:w="57" w:type="dxa"/>
          </w:tblCellMar>
        </w:tblPrEx>
        <w:trPr>
          <w:trHeight w:val="20"/>
        </w:trPr>
        <w:tc>
          <w:tcPr>
            <w:tcW w:w="691" w:type="dxa"/>
            <w:tcMar>
              <w:left w:w="28" w:type="dxa"/>
            </w:tcMar>
            <w:vAlign w:val="center"/>
          </w:tcPr>
          <w:p w14:paraId="50FBF337" w14:textId="77777777" w:rsidR="00D9027F" w:rsidRPr="00EA5622" w:rsidRDefault="00D9027F" w:rsidP="00EA5622">
            <w:pPr>
              <w:autoSpaceDE w:val="0"/>
              <w:spacing w:line="220" w:lineRule="exact"/>
              <w:jc w:val="left"/>
              <w:rPr>
                <w:rFonts w:ascii="ＭＳ 明朝" w:hAnsi="ＭＳ 明朝"/>
                <w:spacing w:val="-16"/>
                <w:sz w:val="18"/>
                <w:szCs w:val="18"/>
              </w:rPr>
            </w:pPr>
            <w:r w:rsidRPr="00EA5622">
              <w:rPr>
                <w:rFonts w:ascii="ＭＳ 明朝" w:hAnsi="ＭＳ 明朝" w:hint="eastAsia"/>
                <w:spacing w:val="-16"/>
                <w:sz w:val="18"/>
                <w:szCs w:val="18"/>
              </w:rPr>
              <w:t>既存資料</w:t>
            </w:r>
          </w:p>
          <w:p w14:paraId="4C509C8F" w14:textId="6CAE6C87" w:rsidR="00B6095B" w:rsidRPr="00D31A02" w:rsidRDefault="00D9027F" w:rsidP="00EA5622">
            <w:pPr>
              <w:autoSpaceDE w:val="0"/>
              <w:spacing w:line="240" w:lineRule="exact"/>
              <w:jc w:val="left"/>
              <w:rPr>
                <w:rFonts w:ascii="ＭＳ 明朝" w:hAnsi="ＭＳ 明朝"/>
                <w:spacing w:val="-14"/>
                <w:sz w:val="18"/>
                <w:szCs w:val="18"/>
              </w:rPr>
            </w:pPr>
            <w:r w:rsidRPr="00EA5622">
              <w:rPr>
                <w:rFonts w:ascii="ＭＳ 明朝" w:hAnsi="ＭＳ 明朝" w:hint="eastAsia"/>
                <w:spacing w:val="-16"/>
                <w:sz w:val="18"/>
                <w:szCs w:val="18"/>
              </w:rPr>
              <w:t>調査</w:t>
            </w:r>
          </w:p>
        </w:tc>
        <w:tc>
          <w:tcPr>
            <w:tcW w:w="1289" w:type="dxa"/>
            <w:gridSpan w:val="2"/>
            <w:vAlign w:val="center"/>
          </w:tcPr>
          <w:p w14:paraId="5FECFA90" w14:textId="326B84BA" w:rsidR="00B6095B" w:rsidRPr="00D31A02" w:rsidRDefault="00B6095B" w:rsidP="005F6396">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流量、流況、河川形態の状況</w:t>
            </w:r>
          </w:p>
        </w:tc>
        <w:tc>
          <w:tcPr>
            <w:tcW w:w="1701" w:type="dxa"/>
            <w:vAlign w:val="center"/>
          </w:tcPr>
          <w:p w14:paraId="21554387"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事業計画地周辺</w:t>
            </w:r>
          </w:p>
        </w:tc>
        <w:tc>
          <w:tcPr>
            <w:tcW w:w="1417" w:type="dxa"/>
            <w:vAlign w:val="center"/>
          </w:tcPr>
          <w:p w14:paraId="5F0C4405"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最新の年度</w:t>
            </w:r>
          </w:p>
        </w:tc>
        <w:tc>
          <w:tcPr>
            <w:tcW w:w="1833" w:type="dxa"/>
            <w:vAlign w:val="center"/>
          </w:tcPr>
          <w:p w14:paraId="749A5392"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流量年表、大阪府域河川等水質調査結果報告書等</w:t>
            </w:r>
          </w:p>
        </w:tc>
        <w:tc>
          <w:tcPr>
            <w:tcW w:w="2410" w:type="dxa"/>
            <w:vAlign w:val="center"/>
          </w:tcPr>
          <w:p w14:paraId="5F850D7C"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事業計画地周辺における水象の状況を把握するため、既存データの収集を行う。</w:t>
            </w:r>
          </w:p>
        </w:tc>
      </w:tr>
      <w:tr w:rsidR="00B6095B" w:rsidRPr="00D31A02" w14:paraId="6A5D808A" w14:textId="77777777" w:rsidTr="0067601C">
        <w:tblPrEx>
          <w:tblCellMar>
            <w:left w:w="57" w:type="dxa"/>
            <w:right w:w="57" w:type="dxa"/>
          </w:tblCellMar>
        </w:tblPrEx>
        <w:trPr>
          <w:trHeight w:val="20"/>
        </w:trPr>
        <w:tc>
          <w:tcPr>
            <w:tcW w:w="691" w:type="dxa"/>
            <w:vAlign w:val="center"/>
          </w:tcPr>
          <w:p w14:paraId="2A752CE6" w14:textId="1C032FED" w:rsidR="00B6095B" w:rsidRPr="00EA5622" w:rsidRDefault="00EA5622" w:rsidP="00EA5622">
            <w:pPr>
              <w:autoSpaceDE w:val="0"/>
              <w:spacing w:line="240" w:lineRule="exact"/>
              <w:rPr>
                <w:rFonts w:ascii="ＭＳ 明朝" w:hAnsi="ＭＳ 明朝"/>
                <w:spacing w:val="-18"/>
                <w:sz w:val="18"/>
                <w:szCs w:val="18"/>
              </w:rPr>
            </w:pPr>
            <w:r w:rsidRPr="00EA5622">
              <w:rPr>
                <w:rFonts w:ascii="ＭＳ 明朝" w:hAnsi="ＭＳ 明朝" w:hint="eastAsia"/>
                <w:spacing w:val="-18"/>
                <w:sz w:val="18"/>
                <w:szCs w:val="18"/>
              </w:rPr>
              <w:t>現地調査</w:t>
            </w:r>
          </w:p>
        </w:tc>
        <w:tc>
          <w:tcPr>
            <w:tcW w:w="1289" w:type="dxa"/>
            <w:gridSpan w:val="2"/>
            <w:vAlign w:val="center"/>
          </w:tcPr>
          <w:p w14:paraId="6C482F58" w14:textId="5D534B40"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河川流量</w:t>
            </w:r>
          </w:p>
        </w:tc>
        <w:tc>
          <w:tcPr>
            <w:tcW w:w="1701" w:type="dxa"/>
            <w:vAlign w:val="center"/>
          </w:tcPr>
          <w:p w14:paraId="36CC0418" w14:textId="33BA68A7" w:rsidR="00B6095B" w:rsidRPr="00D31A02" w:rsidRDefault="00B6095B"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事業計画地下流河川及び</w:t>
            </w:r>
            <w:r w:rsidRPr="00D31A02">
              <w:rPr>
                <w:rFonts w:ascii="ＭＳ 明朝" w:hAnsi="ＭＳ 明朝"/>
                <w:spacing w:val="-14"/>
                <w:sz w:val="18"/>
                <w:szCs w:val="18"/>
              </w:rPr>
              <w:t>水路</w:t>
            </w:r>
            <w:r w:rsidRPr="00D31A02">
              <w:rPr>
                <w:rFonts w:ascii="ＭＳ 明朝" w:hAnsi="ＭＳ 明朝" w:hint="eastAsia"/>
                <w:spacing w:val="-14"/>
                <w:sz w:val="18"/>
                <w:szCs w:val="18"/>
              </w:rPr>
              <w:t xml:space="preserve">　4地点：</w:t>
            </w:r>
            <w:r w:rsidR="00C615CC" w:rsidRPr="00D31A02">
              <w:rPr>
                <w:rFonts w:ascii="ＭＳ 明朝" w:hAnsi="ＭＳ 明朝" w:hint="eastAsia"/>
                <w:spacing w:val="-14"/>
                <w:sz w:val="18"/>
                <w:szCs w:val="18"/>
              </w:rPr>
              <w:t>図1-14</w:t>
            </w:r>
          </w:p>
        </w:tc>
        <w:tc>
          <w:tcPr>
            <w:tcW w:w="1417" w:type="dxa"/>
            <w:vAlign w:val="center"/>
          </w:tcPr>
          <w:p w14:paraId="4BC5E522"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降雨時・平水時</w:t>
            </w:r>
          </w:p>
        </w:tc>
        <w:tc>
          <w:tcPr>
            <w:tcW w:w="1833" w:type="dxa"/>
            <w:vAlign w:val="center"/>
          </w:tcPr>
          <w:p w14:paraId="01F43015"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河川砂防技術基準（国土交通省）等に基づく測定方法に準拠</w:t>
            </w:r>
          </w:p>
        </w:tc>
        <w:tc>
          <w:tcPr>
            <w:tcW w:w="2410" w:type="dxa"/>
            <w:vAlign w:val="center"/>
          </w:tcPr>
          <w:p w14:paraId="0FE54A3B"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事業計画地からの流量を把握するため、現地調査を実施する。</w:t>
            </w:r>
          </w:p>
        </w:tc>
      </w:tr>
      <w:tr w:rsidR="00B6095B" w:rsidRPr="00D31A02" w14:paraId="00F0EC78" w14:textId="77777777" w:rsidTr="0067601C">
        <w:tblPrEx>
          <w:tblCellMar>
            <w:left w:w="57" w:type="dxa"/>
            <w:right w:w="57" w:type="dxa"/>
          </w:tblCellMar>
        </w:tblPrEx>
        <w:trPr>
          <w:trHeight w:val="20"/>
        </w:trPr>
        <w:tc>
          <w:tcPr>
            <w:tcW w:w="9341" w:type="dxa"/>
            <w:gridSpan w:val="7"/>
            <w:vAlign w:val="center"/>
          </w:tcPr>
          <w:p w14:paraId="20192D70"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z w:val="18"/>
                <w:szCs w:val="18"/>
              </w:rPr>
              <w:t>陸域生態系</w:t>
            </w:r>
          </w:p>
        </w:tc>
      </w:tr>
      <w:tr w:rsidR="00B6095B" w:rsidRPr="00D31A02" w14:paraId="49519906" w14:textId="77777777" w:rsidTr="0067601C">
        <w:tblPrEx>
          <w:tblCellMar>
            <w:left w:w="57" w:type="dxa"/>
            <w:right w:w="57" w:type="dxa"/>
          </w:tblCellMar>
        </w:tblPrEx>
        <w:trPr>
          <w:trHeight w:val="20"/>
        </w:trPr>
        <w:tc>
          <w:tcPr>
            <w:tcW w:w="691" w:type="dxa"/>
            <w:tcMar>
              <w:left w:w="28" w:type="dxa"/>
            </w:tcMar>
            <w:vAlign w:val="center"/>
          </w:tcPr>
          <w:p w14:paraId="0E26BD3F" w14:textId="77777777" w:rsidR="00D9027F" w:rsidRPr="00EA5622" w:rsidRDefault="00D9027F" w:rsidP="00EA5622">
            <w:pPr>
              <w:autoSpaceDE w:val="0"/>
              <w:spacing w:line="220" w:lineRule="exact"/>
              <w:jc w:val="left"/>
              <w:rPr>
                <w:rFonts w:ascii="ＭＳ 明朝" w:hAnsi="ＭＳ 明朝"/>
                <w:spacing w:val="-16"/>
                <w:sz w:val="18"/>
                <w:szCs w:val="18"/>
              </w:rPr>
            </w:pPr>
            <w:r w:rsidRPr="00EA5622">
              <w:rPr>
                <w:rFonts w:ascii="ＭＳ 明朝" w:hAnsi="ＭＳ 明朝" w:hint="eastAsia"/>
                <w:spacing w:val="-16"/>
                <w:sz w:val="18"/>
                <w:szCs w:val="18"/>
              </w:rPr>
              <w:t>既存資料</w:t>
            </w:r>
          </w:p>
          <w:p w14:paraId="262D5869" w14:textId="7F36C903" w:rsidR="00B6095B" w:rsidRPr="00D31A02" w:rsidRDefault="00D9027F" w:rsidP="00EA5622">
            <w:pPr>
              <w:autoSpaceDE w:val="0"/>
              <w:spacing w:line="220" w:lineRule="exact"/>
              <w:jc w:val="left"/>
              <w:rPr>
                <w:rFonts w:ascii="ＭＳ 明朝" w:hAnsi="ＭＳ 明朝"/>
                <w:spacing w:val="-14"/>
                <w:sz w:val="18"/>
                <w:szCs w:val="18"/>
              </w:rPr>
            </w:pPr>
            <w:r w:rsidRPr="00EA5622">
              <w:rPr>
                <w:rFonts w:ascii="ＭＳ 明朝" w:hAnsi="ＭＳ 明朝" w:hint="eastAsia"/>
                <w:spacing w:val="-16"/>
                <w:sz w:val="18"/>
                <w:szCs w:val="18"/>
              </w:rPr>
              <w:t>調査</w:t>
            </w:r>
          </w:p>
        </w:tc>
        <w:tc>
          <w:tcPr>
            <w:tcW w:w="1289" w:type="dxa"/>
            <w:gridSpan w:val="2"/>
            <w:vAlign w:val="center"/>
          </w:tcPr>
          <w:p w14:paraId="34A56A65"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動植物</w:t>
            </w:r>
            <w:r w:rsidRPr="00D31A02">
              <w:rPr>
                <w:rFonts w:ascii="ＭＳ 明朝" w:hAnsi="ＭＳ 明朝"/>
                <w:spacing w:val="-14"/>
                <w:sz w:val="18"/>
                <w:szCs w:val="18"/>
              </w:rPr>
              <w:t>の状況等</w:t>
            </w:r>
          </w:p>
        </w:tc>
        <w:tc>
          <w:tcPr>
            <w:tcW w:w="1701" w:type="dxa"/>
            <w:vAlign w:val="center"/>
          </w:tcPr>
          <w:p w14:paraId="48EF82A7"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事業計画地周辺</w:t>
            </w:r>
          </w:p>
        </w:tc>
        <w:tc>
          <w:tcPr>
            <w:tcW w:w="1417" w:type="dxa"/>
            <w:vAlign w:val="center"/>
          </w:tcPr>
          <w:p w14:paraId="277411F8" w14:textId="77777777" w:rsidR="00B6095B" w:rsidRPr="00D31A02" w:rsidRDefault="00B6095B" w:rsidP="005F6396">
            <w:pPr>
              <w:pStyle w:val="06"/>
              <w:autoSpaceDE w:val="0"/>
              <w:spacing w:line="240" w:lineRule="exact"/>
              <w:ind w:left="0" w:firstLine="0"/>
              <w:textAlignment w:val="center"/>
              <w:rPr>
                <w:rFonts w:hAnsi="ＭＳ 明朝"/>
                <w:spacing w:val="-14"/>
                <w:sz w:val="18"/>
                <w:szCs w:val="18"/>
              </w:rPr>
            </w:pPr>
            <w:r w:rsidRPr="00D31A02">
              <w:rPr>
                <w:rFonts w:hAnsi="ＭＳ 明朝" w:hint="eastAsia"/>
                <w:spacing w:val="-14"/>
                <w:sz w:val="18"/>
                <w:szCs w:val="18"/>
              </w:rPr>
              <w:t>入手</w:t>
            </w:r>
            <w:r w:rsidRPr="00D31A02">
              <w:rPr>
                <w:rFonts w:hAnsi="ＭＳ 明朝"/>
                <w:spacing w:val="-14"/>
                <w:sz w:val="18"/>
                <w:szCs w:val="18"/>
              </w:rPr>
              <w:t>可能な最新資料</w:t>
            </w:r>
          </w:p>
        </w:tc>
        <w:tc>
          <w:tcPr>
            <w:tcW w:w="1833" w:type="dxa"/>
            <w:vAlign w:val="center"/>
          </w:tcPr>
          <w:p w14:paraId="2AE20DA5"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「大阪府レッドリスト2014</w:t>
            </w:r>
            <w:r w:rsidRPr="00D31A02">
              <w:rPr>
                <w:rFonts w:ascii="ＭＳ 明朝" w:hAnsi="ＭＳ 明朝"/>
                <w:spacing w:val="-14"/>
                <w:sz w:val="18"/>
                <w:szCs w:val="18"/>
              </w:rPr>
              <w:t>」</w:t>
            </w:r>
            <w:r w:rsidRPr="00D31A02">
              <w:rPr>
                <w:rFonts w:ascii="ＭＳ 明朝" w:hAnsi="ＭＳ 明朝" w:hint="eastAsia"/>
                <w:spacing w:val="-14"/>
                <w:sz w:val="18"/>
                <w:szCs w:val="18"/>
              </w:rPr>
              <w:t>（</w:t>
            </w:r>
            <w:r w:rsidRPr="00D31A02">
              <w:rPr>
                <w:rFonts w:ascii="ＭＳ 明朝" w:hAnsi="ＭＳ 明朝"/>
                <w:spacing w:val="-14"/>
                <w:sz w:val="18"/>
                <w:szCs w:val="18"/>
              </w:rPr>
              <w:t>大阪府）等</w:t>
            </w:r>
          </w:p>
        </w:tc>
        <w:tc>
          <w:tcPr>
            <w:tcW w:w="2410" w:type="dxa"/>
            <w:vAlign w:val="center"/>
          </w:tcPr>
          <w:p w14:paraId="3D322F69"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動植物</w:t>
            </w:r>
            <w:r w:rsidRPr="00D31A02">
              <w:rPr>
                <w:rFonts w:ascii="ＭＳ 明朝" w:hAnsi="ＭＳ 明朝"/>
                <w:spacing w:val="-14"/>
                <w:sz w:val="18"/>
                <w:szCs w:val="18"/>
              </w:rPr>
              <w:t>の状況を把握するため、既存データを収集する。</w:t>
            </w:r>
          </w:p>
        </w:tc>
      </w:tr>
      <w:tr w:rsidR="00BA05FD" w:rsidRPr="00D31A02" w14:paraId="7BFA9576" w14:textId="77777777" w:rsidTr="0067601C">
        <w:tblPrEx>
          <w:tblCellMar>
            <w:left w:w="57" w:type="dxa"/>
            <w:right w:w="57" w:type="dxa"/>
          </w:tblCellMar>
        </w:tblPrEx>
        <w:trPr>
          <w:trHeight w:val="20"/>
        </w:trPr>
        <w:tc>
          <w:tcPr>
            <w:tcW w:w="691" w:type="dxa"/>
            <w:vMerge w:val="restart"/>
            <w:vAlign w:val="center"/>
          </w:tcPr>
          <w:p w14:paraId="10A976EA" w14:textId="483F726B" w:rsidR="00BA05FD" w:rsidRPr="00EA5622" w:rsidRDefault="00BA05FD" w:rsidP="00DE0A02">
            <w:pPr>
              <w:autoSpaceDE w:val="0"/>
              <w:spacing w:line="220" w:lineRule="exact"/>
              <w:jc w:val="center"/>
              <w:rPr>
                <w:rFonts w:ascii="ＭＳ 明朝" w:hAnsi="ＭＳ 明朝"/>
                <w:spacing w:val="-18"/>
                <w:sz w:val="18"/>
                <w:szCs w:val="18"/>
              </w:rPr>
            </w:pPr>
            <w:r w:rsidRPr="00EA5622">
              <w:rPr>
                <w:rFonts w:ascii="ＭＳ 明朝" w:hAnsi="ＭＳ 明朝" w:hint="eastAsia"/>
                <w:spacing w:val="-18"/>
                <w:sz w:val="18"/>
                <w:szCs w:val="18"/>
              </w:rPr>
              <w:t>現地調査</w:t>
            </w:r>
          </w:p>
        </w:tc>
        <w:tc>
          <w:tcPr>
            <w:tcW w:w="369" w:type="dxa"/>
            <w:vMerge w:val="restart"/>
            <w:vAlign w:val="center"/>
          </w:tcPr>
          <w:p w14:paraId="75EC4F56" w14:textId="67E19706" w:rsidR="00BA05FD" w:rsidRPr="00D31A02" w:rsidRDefault="00BA05FD" w:rsidP="005F6396">
            <w:pPr>
              <w:autoSpaceDE w:val="0"/>
              <w:spacing w:line="220" w:lineRule="exact"/>
              <w:jc w:val="center"/>
              <w:rPr>
                <w:rFonts w:ascii="ＭＳ 明朝" w:hAnsi="ＭＳ 明朝"/>
                <w:spacing w:val="-14"/>
                <w:sz w:val="18"/>
                <w:szCs w:val="18"/>
              </w:rPr>
            </w:pPr>
            <w:r w:rsidRPr="00D31A02">
              <w:rPr>
                <w:rFonts w:ascii="ＭＳ 明朝" w:hAnsi="ＭＳ 明朝" w:hint="eastAsia"/>
                <w:spacing w:val="-14"/>
                <w:sz w:val="18"/>
                <w:szCs w:val="18"/>
              </w:rPr>
              <w:t>陸生</w:t>
            </w:r>
            <w:r w:rsidRPr="00D31A02">
              <w:rPr>
                <w:rFonts w:ascii="ＭＳ 明朝" w:hAnsi="ＭＳ 明朝"/>
                <w:spacing w:val="-14"/>
                <w:sz w:val="18"/>
                <w:szCs w:val="18"/>
              </w:rPr>
              <w:t>植物</w:t>
            </w:r>
          </w:p>
        </w:tc>
        <w:tc>
          <w:tcPr>
            <w:tcW w:w="920" w:type="dxa"/>
            <w:tcBorders>
              <w:top w:val="single" w:sz="4" w:space="0" w:color="auto"/>
              <w:bottom w:val="dotted" w:sz="4" w:space="0" w:color="auto"/>
            </w:tcBorders>
            <w:vAlign w:val="center"/>
          </w:tcPr>
          <w:p w14:paraId="05AC9972" w14:textId="77777777" w:rsidR="00BA05FD" w:rsidRPr="00D31A02" w:rsidRDefault="00BA05FD"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植物相</w:t>
            </w:r>
          </w:p>
        </w:tc>
        <w:tc>
          <w:tcPr>
            <w:tcW w:w="1701" w:type="dxa"/>
            <w:tcBorders>
              <w:top w:val="single" w:sz="4" w:space="0" w:color="auto"/>
              <w:bottom w:val="dotted" w:sz="4" w:space="0" w:color="auto"/>
            </w:tcBorders>
            <w:vAlign w:val="center"/>
          </w:tcPr>
          <w:p w14:paraId="697A41E0" w14:textId="24719253" w:rsidR="00BA05FD" w:rsidRPr="00D31A02" w:rsidRDefault="00BA05FD"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事業計画地及び周辺約100～450ｍ</w:t>
            </w:r>
          </w:p>
          <w:p w14:paraId="7670F6BA" w14:textId="2A312D5A" w:rsidR="00BA05FD" w:rsidRPr="00D31A02" w:rsidRDefault="00BA05FD" w:rsidP="00DE0A02">
            <w:pPr>
              <w:autoSpaceDE w:val="0"/>
              <w:spacing w:line="240" w:lineRule="exact"/>
              <w:rPr>
                <w:rFonts w:ascii="ＭＳ 明朝" w:hAnsi="ＭＳ 明朝"/>
                <w:spacing w:val="-4"/>
                <w:sz w:val="18"/>
                <w:szCs w:val="18"/>
              </w:rPr>
            </w:pPr>
            <w:r w:rsidRPr="00D31A02">
              <w:rPr>
                <w:rFonts w:ascii="ＭＳ 明朝" w:hAnsi="ＭＳ 明朝" w:hint="eastAsia"/>
                <w:spacing w:val="-4"/>
                <w:sz w:val="18"/>
                <w:szCs w:val="18"/>
              </w:rPr>
              <w:t>調査範囲：図1-16</w:t>
            </w:r>
          </w:p>
        </w:tc>
        <w:tc>
          <w:tcPr>
            <w:tcW w:w="1417" w:type="dxa"/>
            <w:tcBorders>
              <w:top w:val="single" w:sz="4" w:space="0" w:color="auto"/>
              <w:bottom w:val="dotted" w:sz="4" w:space="0" w:color="auto"/>
            </w:tcBorders>
            <w:vAlign w:val="center"/>
          </w:tcPr>
          <w:p w14:paraId="78C8A289" w14:textId="45CB2DC7" w:rsidR="00BA05FD" w:rsidRPr="00D31A02" w:rsidRDefault="00BA05FD" w:rsidP="00DE0A02">
            <w:pPr>
              <w:pStyle w:val="06"/>
              <w:autoSpaceDE w:val="0"/>
              <w:spacing w:line="240" w:lineRule="exact"/>
              <w:ind w:left="144" w:hangingChars="100" w:hanging="144"/>
              <w:textAlignment w:val="center"/>
              <w:rPr>
                <w:rFonts w:hAnsi="ＭＳ 明朝"/>
                <w:spacing w:val="-14"/>
                <w:sz w:val="18"/>
                <w:szCs w:val="18"/>
              </w:rPr>
            </w:pPr>
            <w:r w:rsidRPr="00D31A02">
              <w:rPr>
                <w:rFonts w:hAnsi="ＭＳ 明朝" w:hint="eastAsia"/>
                <w:spacing w:val="-14"/>
                <w:sz w:val="18"/>
                <w:szCs w:val="18"/>
              </w:rPr>
              <w:t>植物相：4回（早春・春・夏・秋）</w:t>
            </w:r>
          </w:p>
        </w:tc>
        <w:tc>
          <w:tcPr>
            <w:tcW w:w="1833" w:type="dxa"/>
            <w:tcBorders>
              <w:top w:val="single" w:sz="4" w:space="0" w:color="auto"/>
              <w:bottom w:val="dotted" w:sz="4" w:space="0" w:color="auto"/>
            </w:tcBorders>
            <w:vAlign w:val="center"/>
          </w:tcPr>
          <w:p w14:paraId="420190FF" w14:textId="4F36F718" w:rsidR="00BA05FD" w:rsidRPr="00D31A02" w:rsidRDefault="00BA05FD"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目視観察調査</w:t>
            </w:r>
          </w:p>
        </w:tc>
        <w:tc>
          <w:tcPr>
            <w:tcW w:w="2410" w:type="dxa"/>
            <w:tcBorders>
              <w:top w:val="single" w:sz="4" w:space="0" w:color="auto"/>
              <w:bottom w:val="dotted" w:sz="4" w:space="0" w:color="auto"/>
            </w:tcBorders>
            <w:vAlign w:val="center"/>
          </w:tcPr>
          <w:p w14:paraId="51246319" w14:textId="77777777" w:rsidR="00BA05FD" w:rsidRPr="00D31A02" w:rsidRDefault="00BA05FD"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事業計画地周辺の植物の現況を把握するため、調査範囲にて現地調査を実施する。</w:t>
            </w:r>
          </w:p>
        </w:tc>
      </w:tr>
      <w:tr w:rsidR="00BA05FD" w:rsidRPr="00D31A02" w14:paraId="09FD1117" w14:textId="77777777" w:rsidTr="0067601C">
        <w:tblPrEx>
          <w:tblCellMar>
            <w:left w:w="57" w:type="dxa"/>
            <w:right w:w="57" w:type="dxa"/>
          </w:tblCellMar>
        </w:tblPrEx>
        <w:trPr>
          <w:trHeight w:val="20"/>
        </w:trPr>
        <w:tc>
          <w:tcPr>
            <w:tcW w:w="691" w:type="dxa"/>
            <w:vMerge/>
            <w:vAlign w:val="center"/>
          </w:tcPr>
          <w:p w14:paraId="5744D8D6" w14:textId="77777777" w:rsidR="00BA05FD" w:rsidRPr="00D31A02" w:rsidRDefault="00BA05FD" w:rsidP="00FE07C3">
            <w:pPr>
              <w:autoSpaceDE w:val="0"/>
              <w:spacing w:line="240" w:lineRule="exact"/>
              <w:jc w:val="center"/>
              <w:rPr>
                <w:rFonts w:ascii="ＭＳ 明朝" w:hAnsi="ＭＳ 明朝"/>
                <w:spacing w:val="-14"/>
                <w:sz w:val="18"/>
                <w:szCs w:val="18"/>
              </w:rPr>
            </w:pPr>
          </w:p>
        </w:tc>
        <w:tc>
          <w:tcPr>
            <w:tcW w:w="369" w:type="dxa"/>
            <w:vMerge/>
            <w:vAlign w:val="center"/>
          </w:tcPr>
          <w:p w14:paraId="073F6515" w14:textId="77777777" w:rsidR="00BA05FD" w:rsidRPr="00D31A02" w:rsidRDefault="00BA05FD" w:rsidP="00FE07C3">
            <w:pPr>
              <w:autoSpaceDE w:val="0"/>
              <w:spacing w:line="240" w:lineRule="exact"/>
              <w:rPr>
                <w:rFonts w:ascii="ＭＳ 明朝" w:hAnsi="ＭＳ 明朝"/>
                <w:spacing w:val="-14"/>
                <w:sz w:val="18"/>
                <w:szCs w:val="18"/>
              </w:rPr>
            </w:pPr>
          </w:p>
        </w:tc>
        <w:tc>
          <w:tcPr>
            <w:tcW w:w="920" w:type="dxa"/>
            <w:tcBorders>
              <w:top w:val="dotted" w:sz="4" w:space="0" w:color="auto"/>
              <w:bottom w:val="single" w:sz="4" w:space="0" w:color="auto"/>
            </w:tcBorders>
            <w:vAlign w:val="center"/>
          </w:tcPr>
          <w:p w14:paraId="26159A37" w14:textId="77777777" w:rsidR="00BA05FD" w:rsidRPr="00D31A02" w:rsidRDefault="00BA05FD"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植生</w:t>
            </w:r>
          </w:p>
        </w:tc>
        <w:tc>
          <w:tcPr>
            <w:tcW w:w="1701" w:type="dxa"/>
            <w:tcBorders>
              <w:top w:val="dotted" w:sz="4" w:space="0" w:color="auto"/>
              <w:bottom w:val="single" w:sz="4" w:space="0" w:color="auto"/>
            </w:tcBorders>
            <w:vAlign w:val="center"/>
          </w:tcPr>
          <w:p w14:paraId="51FBD991" w14:textId="713007F4" w:rsidR="00BA05FD" w:rsidRPr="00D31A02" w:rsidRDefault="00BA05FD"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事業計画地及び周辺約100～450ｍ</w:t>
            </w:r>
          </w:p>
          <w:p w14:paraId="45D661B9" w14:textId="1D1C7E2D" w:rsidR="00BA05FD" w:rsidRPr="00D31A02" w:rsidRDefault="00BA05FD"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調査範囲：</w:t>
            </w:r>
            <w:r w:rsidRPr="00D31A02">
              <w:rPr>
                <w:rFonts w:ascii="ＭＳ 明朝" w:hAnsi="ＭＳ 明朝" w:hint="eastAsia"/>
                <w:spacing w:val="-4"/>
                <w:sz w:val="18"/>
                <w:szCs w:val="18"/>
              </w:rPr>
              <w:t>図1-16</w:t>
            </w:r>
          </w:p>
        </w:tc>
        <w:tc>
          <w:tcPr>
            <w:tcW w:w="1417" w:type="dxa"/>
            <w:tcBorders>
              <w:top w:val="dotted" w:sz="4" w:space="0" w:color="auto"/>
              <w:bottom w:val="single" w:sz="4" w:space="0" w:color="auto"/>
            </w:tcBorders>
            <w:vAlign w:val="center"/>
          </w:tcPr>
          <w:p w14:paraId="4C6FCC13" w14:textId="01E45E34" w:rsidR="00BA05FD" w:rsidRPr="00D31A02" w:rsidRDefault="00BA05FD" w:rsidP="00FE07C3">
            <w:pPr>
              <w:pStyle w:val="06"/>
              <w:autoSpaceDE w:val="0"/>
              <w:spacing w:line="240" w:lineRule="exact"/>
              <w:ind w:left="144" w:hangingChars="100" w:hanging="144"/>
              <w:textAlignment w:val="center"/>
              <w:rPr>
                <w:rFonts w:hAnsi="ＭＳ 明朝"/>
                <w:spacing w:val="-14"/>
                <w:sz w:val="18"/>
                <w:szCs w:val="18"/>
              </w:rPr>
            </w:pPr>
            <w:r w:rsidRPr="00D31A02">
              <w:rPr>
                <w:rFonts w:hAnsi="ＭＳ 明朝" w:hint="eastAsia"/>
                <w:spacing w:val="-14"/>
                <w:sz w:val="18"/>
                <w:szCs w:val="18"/>
              </w:rPr>
              <w:t>植生：2回（適季）</w:t>
            </w:r>
          </w:p>
        </w:tc>
        <w:tc>
          <w:tcPr>
            <w:tcW w:w="1833" w:type="dxa"/>
            <w:tcBorders>
              <w:top w:val="dotted" w:sz="4" w:space="0" w:color="auto"/>
              <w:bottom w:val="single" w:sz="4" w:space="0" w:color="auto"/>
            </w:tcBorders>
            <w:vAlign w:val="center"/>
          </w:tcPr>
          <w:p w14:paraId="77F4D4E2" w14:textId="77777777" w:rsidR="00BA05FD" w:rsidRPr="00D31A02" w:rsidRDefault="00BA05FD"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植生調査</w:t>
            </w:r>
          </w:p>
        </w:tc>
        <w:tc>
          <w:tcPr>
            <w:tcW w:w="2410" w:type="dxa"/>
            <w:tcBorders>
              <w:top w:val="dotted" w:sz="4" w:space="0" w:color="auto"/>
              <w:bottom w:val="single" w:sz="4" w:space="0" w:color="auto"/>
            </w:tcBorders>
            <w:vAlign w:val="center"/>
          </w:tcPr>
          <w:p w14:paraId="0697D618" w14:textId="77777777" w:rsidR="00BA05FD" w:rsidRPr="00D31A02" w:rsidRDefault="00BA05FD"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調査範囲において植生調査を行い、植物社会学的植生調査法に準拠し現存植生図を作成する。</w:t>
            </w:r>
          </w:p>
        </w:tc>
      </w:tr>
      <w:tr w:rsidR="00BA05FD" w:rsidRPr="00D31A02" w14:paraId="35D85995" w14:textId="77777777" w:rsidTr="0067601C">
        <w:trPr>
          <w:trHeight w:val="20"/>
        </w:trPr>
        <w:tc>
          <w:tcPr>
            <w:tcW w:w="691" w:type="dxa"/>
            <w:vMerge/>
            <w:vAlign w:val="center"/>
          </w:tcPr>
          <w:p w14:paraId="5D207EF5" w14:textId="77777777" w:rsidR="00BA05FD" w:rsidRPr="00D31A02" w:rsidRDefault="00BA05FD" w:rsidP="00DE0A02">
            <w:pPr>
              <w:autoSpaceDE w:val="0"/>
              <w:spacing w:line="240" w:lineRule="exact"/>
              <w:rPr>
                <w:rFonts w:ascii="ＭＳ 明朝" w:hAnsi="ＭＳ 明朝"/>
                <w:spacing w:val="-14"/>
                <w:sz w:val="18"/>
                <w:szCs w:val="18"/>
              </w:rPr>
            </w:pPr>
          </w:p>
        </w:tc>
        <w:tc>
          <w:tcPr>
            <w:tcW w:w="369" w:type="dxa"/>
            <w:vMerge w:val="restart"/>
            <w:vAlign w:val="center"/>
          </w:tcPr>
          <w:p w14:paraId="181FE6B5" w14:textId="7A9AA4B8" w:rsidR="00BA05FD" w:rsidRPr="00D31A02" w:rsidRDefault="00BA05FD" w:rsidP="005F6396">
            <w:pPr>
              <w:autoSpaceDE w:val="0"/>
              <w:spacing w:line="220" w:lineRule="exact"/>
              <w:jc w:val="center"/>
              <w:rPr>
                <w:rFonts w:ascii="ＭＳ 明朝" w:hAnsi="ＭＳ 明朝"/>
                <w:spacing w:val="-14"/>
                <w:sz w:val="18"/>
                <w:szCs w:val="18"/>
              </w:rPr>
            </w:pPr>
            <w:r w:rsidRPr="00D31A02">
              <w:rPr>
                <w:rFonts w:ascii="ＭＳ 明朝" w:hAnsi="ＭＳ 明朝" w:hint="eastAsia"/>
                <w:spacing w:val="-14"/>
                <w:sz w:val="18"/>
                <w:szCs w:val="18"/>
              </w:rPr>
              <w:t>陸生動物</w:t>
            </w:r>
          </w:p>
        </w:tc>
        <w:tc>
          <w:tcPr>
            <w:tcW w:w="920" w:type="dxa"/>
            <w:vMerge w:val="restart"/>
            <w:tcBorders>
              <w:top w:val="single" w:sz="4" w:space="0" w:color="auto"/>
            </w:tcBorders>
            <w:vAlign w:val="center"/>
          </w:tcPr>
          <w:p w14:paraId="1AE27889" w14:textId="77777777" w:rsidR="00BA05FD" w:rsidRPr="00D31A02" w:rsidRDefault="00BA05FD" w:rsidP="00DE0A02">
            <w:pPr>
              <w:autoSpaceDE w:val="0"/>
              <w:spacing w:line="240" w:lineRule="exact"/>
              <w:ind w:left="144" w:hangingChars="100" w:hanging="144"/>
              <w:rPr>
                <w:rFonts w:ascii="ＭＳ 明朝" w:hAnsi="ＭＳ 明朝"/>
                <w:spacing w:val="-14"/>
                <w:sz w:val="18"/>
                <w:szCs w:val="18"/>
              </w:rPr>
            </w:pPr>
            <w:r w:rsidRPr="00D31A02">
              <w:rPr>
                <w:rFonts w:ascii="ＭＳ 明朝" w:hAnsi="ＭＳ 明朝" w:hint="eastAsia"/>
                <w:spacing w:val="-14"/>
                <w:sz w:val="18"/>
                <w:szCs w:val="18"/>
              </w:rPr>
              <w:t>哺乳類</w:t>
            </w:r>
          </w:p>
        </w:tc>
        <w:tc>
          <w:tcPr>
            <w:tcW w:w="1701" w:type="dxa"/>
            <w:vMerge w:val="restart"/>
            <w:tcBorders>
              <w:top w:val="single" w:sz="4" w:space="0" w:color="auto"/>
            </w:tcBorders>
            <w:vAlign w:val="center"/>
          </w:tcPr>
          <w:p w14:paraId="7D36DDE2" w14:textId="77777777" w:rsidR="00BA05FD" w:rsidRPr="00D31A02" w:rsidRDefault="00BA05FD"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事業計画地及び周辺約100～450ｍ</w:t>
            </w:r>
          </w:p>
          <w:p w14:paraId="3CEB1732" w14:textId="77777777" w:rsidR="00BA05FD" w:rsidRPr="00D31A02" w:rsidRDefault="00BA05FD"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調査範囲：</w:t>
            </w:r>
            <w:r w:rsidRPr="00D31A02">
              <w:rPr>
                <w:rFonts w:ascii="ＭＳ 明朝" w:hAnsi="ＭＳ 明朝" w:hint="eastAsia"/>
                <w:spacing w:val="-4"/>
                <w:sz w:val="18"/>
                <w:szCs w:val="18"/>
              </w:rPr>
              <w:t>図1-16</w:t>
            </w:r>
          </w:p>
        </w:tc>
        <w:tc>
          <w:tcPr>
            <w:tcW w:w="1417" w:type="dxa"/>
            <w:tcBorders>
              <w:top w:val="single" w:sz="4" w:space="0" w:color="auto"/>
              <w:bottom w:val="dotted" w:sz="4" w:space="0" w:color="auto"/>
            </w:tcBorders>
            <w:vAlign w:val="center"/>
          </w:tcPr>
          <w:p w14:paraId="21E5A8D1" w14:textId="77777777" w:rsidR="00BA05FD" w:rsidRPr="00D31A02" w:rsidRDefault="00BA05FD" w:rsidP="005F6396">
            <w:pPr>
              <w:pStyle w:val="06"/>
              <w:autoSpaceDE w:val="0"/>
              <w:spacing w:line="240" w:lineRule="exact"/>
              <w:ind w:left="0" w:firstLine="0"/>
              <w:textAlignment w:val="center"/>
              <w:rPr>
                <w:rFonts w:hAnsi="ＭＳ 明朝"/>
                <w:spacing w:val="-14"/>
                <w:sz w:val="18"/>
                <w:szCs w:val="18"/>
              </w:rPr>
            </w:pPr>
            <w:r w:rsidRPr="00D31A02">
              <w:rPr>
                <w:rFonts w:hAnsi="ＭＳ 明朝" w:hint="eastAsia"/>
                <w:spacing w:val="-14"/>
                <w:sz w:val="18"/>
                <w:szCs w:val="18"/>
              </w:rPr>
              <w:t>4回（春・夏・秋・冬）</w:t>
            </w:r>
          </w:p>
        </w:tc>
        <w:tc>
          <w:tcPr>
            <w:tcW w:w="1833" w:type="dxa"/>
            <w:tcBorders>
              <w:top w:val="single" w:sz="4" w:space="0" w:color="auto"/>
              <w:bottom w:val="dotted" w:sz="4" w:space="0" w:color="auto"/>
            </w:tcBorders>
            <w:vAlign w:val="center"/>
          </w:tcPr>
          <w:p w14:paraId="48CAE70C" w14:textId="3F6D58F3" w:rsidR="00BA05FD" w:rsidRPr="00D31A02" w:rsidRDefault="00BA05FD" w:rsidP="005F6396">
            <w:pPr>
              <w:autoSpaceDE w:val="0"/>
              <w:spacing w:line="240" w:lineRule="exact"/>
              <w:rPr>
                <w:rFonts w:ascii="ＭＳ 明朝" w:hAnsi="ＭＳ 明朝"/>
                <w:spacing w:val="-14"/>
                <w:sz w:val="18"/>
                <w:szCs w:val="18"/>
              </w:rPr>
            </w:pPr>
            <w:r w:rsidRPr="00D31A02">
              <w:rPr>
                <w:rFonts w:ascii="ＭＳ 明朝" w:hAnsi="ＭＳ 明朝" w:hint="eastAsia"/>
                <w:spacing w:val="-8"/>
                <w:sz w:val="18"/>
                <w:szCs w:val="18"/>
              </w:rPr>
              <w:t>フィールドサイン調査（センサーカメラ調査）（バットディテクター調査）</w:t>
            </w:r>
          </w:p>
        </w:tc>
        <w:tc>
          <w:tcPr>
            <w:tcW w:w="2410" w:type="dxa"/>
            <w:tcBorders>
              <w:top w:val="single" w:sz="4" w:space="0" w:color="auto"/>
              <w:bottom w:val="dotted" w:sz="4" w:space="0" w:color="auto"/>
            </w:tcBorders>
            <w:vAlign w:val="center"/>
          </w:tcPr>
          <w:p w14:paraId="6743F9F0" w14:textId="453D8BD5" w:rsidR="00BA05FD" w:rsidRPr="00D31A02" w:rsidRDefault="00BA05FD" w:rsidP="005F6396">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事業計画地周辺の哺乳類の現況を把握するため、調査範囲においてフィールドサイン調査を実施する。なお、センサーカメラ、バットディテクターを使用した確認調査を補完的に実施する。</w:t>
            </w:r>
          </w:p>
        </w:tc>
      </w:tr>
      <w:tr w:rsidR="00BA05FD" w:rsidRPr="00D31A02" w14:paraId="4E4A000F" w14:textId="77777777" w:rsidTr="0067601C">
        <w:trPr>
          <w:trHeight w:val="20"/>
        </w:trPr>
        <w:tc>
          <w:tcPr>
            <w:tcW w:w="691" w:type="dxa"/>
            <w:vMerge/>
            <w:vAlign w:val="center"/>
          </w:tcPr>
          <w:p w14:paraId="47F18A76" w14:textId="77777777" w:rsidR="00BA05FD" w:rsidRPr="00D31A02" w:rsidRDefault="00BA05FD" w:rsidP="00DE0A02">
            <w:pPr>
              <w:autoSpaceDE w:val="0"/>
              <w:spacing w:line="240" w:lineRule="exact"/>
              <w:rPr>
                <w:rFonts w:ascii="ＭＳ 明朝" w:hAnsi="ＭＳ 明朝"/>
                <w:spacing w:val="-14"/>
                <w:sz w:val="18"/>
                <w:szCs w:val="18"/>
              </w:rPr>
            </w:pPr>
          </w:p>
        </w:tc>
        <w:tc>
          <w:tcPr>
            <w:tcW w:w="369" w:type="dxa"/>
            <w:vMerge/>
            <w:vAlign w:val="center"/>
          </w:tcPr>
          <w:p w14:paraId="1859A8D6" w14:textId="77777777" w:rsidR="00BA05FD" w:rsidRPr="00D31A02" w:rsidRDefault="00BA05FD" w:rsidP="00DE0A02">
            <w:pPr>
              <w:autoSpaceDE w:val="0"/>
              <w:spacing w:line="220" w:lineRule="exact"/>
              <w:jc w:val="center"/>
              <w:rPr>
                <w:rFonts w:ascii="ＭＳ 明朝" w:hAnsi="ＭＳ 明朝"/>
                <w:spacing w:val="-14"/>
                <w:sz w:val="18"/>
                <w:szCs w:val="18"/>
              </w:rPr>
            </w:pPr>
          </w:p>
        </w:tc>
        <w:tc>
          <w:tcPr>
            <w:tcW w:w="920" w:type="dxa"/>
            <w:vMerge/>
            <w:vAlign w:val="center"/>
          </w:tcPr>
          <w:p w14:paraId="42AED6A9" w14:textId="77777777" w:rsidR="00BA05FD" w:rsidRPr="00D31A02" w:rsidRDefault="00BA05FD" w:rsidP="00DE0A02">
            <w:pPr>
              <w:autoSpaceDE w:val="0"/>
              <w:spacing w:line="240" w:lineRule="exact"/>
              <w:ind w:left="144" w:hangingChars="100" w:hanging="144"/>
              <w:rPr>
                <w:rFonts w:ascii="ＭＳ 明朝" w:hAnsi="ＭＳ 明朝"/>
                <w:spacing w:val="-14"/>
                <w:sz w:val="18"/>
                <w:szCs w:val="18"/>
              </w:rPr>
            </w:pPr>
          </w:p>
        </w:tc>
        <w:tc>
          <w:tcPr>
            <w:tcW w:w="1701" w:type="dxa"/>
            <w:vMerge/>
            <w:vAlign w:val="center"/>
          </w:tcPr>
          <w:p w14:paraId="486DDEB8" w14:textId="77777777" w:rsidR="00BA05FD" w:rsidRPr="00D31A02" w:rsidRDefault="00BA05FD" w:rsidP="00DE0A02">
            <w:pPr>
              <w:autoSpaceDE w:val="0"/>
              <w:spacing w:line="240" w:lineRule="exact"/>
              <w:rPr>
                <w:rFonts w:ascii="ＭＳ 明朝" w:hAnsi="ＭＳ 明朝"/>
                <w:spacing w:val="-14"/>
                <w:sz w:val="18"/>
                <w:szCs w:val="18"/>
              </w:rPr>
            </w:pPr>
          </w:p>
        </w:tc>
        <w:tc>
          <w:tcPr>
            <w:tcW w:w="1417" w:type="dxa"/>
            <w:tcBorders>
              <w:top w:val="dotted" w:sz="4" w:space="0" w:color="auto"/>
              <w:bottom w:val="single" w:sz="4" w:space="0" w:color="auto"/>
            </w:tcBorders>
            <w:vAlign w:val="center"/>
          </w:tcPr>
          <w:p w14:paraId="3A062411" w14:textId="77777777" w:rsidR="00BA05FD" w:rsidRPr="00D31A02" w:rsidRDefault="00BA05FD" w:rsidP="00DE0A02">
            <w:pPr>
              <w:pStyle w:val="06"/>
              <w:autoSpaceDE w:val="0"/>
              <w:spacing w:line="240" w:lineRule="exact"/>
              <w:ind w:left="144" w:hangingChars="100" w:hanging="144"/>
              <w:textAlignment w:val="center"/>
              <w:rPr>
                <w:rFonts w:hAnsi="ＭＳ 明朝"/>
                <w:spacing w:val="-14"/>
                <w:sz w:val="18"/>
                <w:szCs w:val="18"/>
              </w:rPr>
            </w:pPr>
            <w:r w:rsidRPr="00D31A02">
              <w:rPr>
                <w:rFonts w:hAnsi="ＭＳ 明朝" w:hint="eastAsia"/>
                <w:spacing w:val="-14"/>
                <w:sz w:val="18"/>
                <w:szCs w:val="18"/>
              </w:rPr>
              <w:t>2回（春・秋）</w:t>
            </w:r>
          </w:p>
        </w:tc>
        <w:tc>
          <w:tcPr>
            <w:tcW w:w="1833" w:type="dxa"/>
            <w:tcBorders>
              <w:top w:val="dotted" w:sz="4" w:space="0" w:color="auto"/>
              <w:bottom w:val="single" w:sz="4" w:space="0" w:color="auto"/>
            </w:tcBorders>
            <w:vAlign w:val="center"/>
          </w:tcPr>
          <w:p w14:paraId="18A2773F" w14:textId="77777777" w:rsidR="00BA05FD" w:rsidRPr="00D31A02" w:rsidRDefault="00BA05FD"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トラップ調査</w:t>
            </w:r>
          </w:p>
        </w:tc>
        <w:tc>
          <w:tcPr>
            <w:tcW w:w="2410" w:type="dxa"/>
            <w:tcBorders>
              <w:top w:val="dotted" w:sz="4" w:space="0" w:color="auto"/>
              <w:bottom w:val="single" w:sz="4" w:space="0" w:color="auto"/>
            </w:tcBorders>
            <w:vAlign w:val="center"/>
          </w:tcPr>
          <w:p w14:paraId="2BC561E9" w14:textId="77777777" w:rsidR="00BA05FD" w:rsidRPr="00D31A02" w:rsidRDefault="00BA05FD"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フィールドサインが確認しにくいネズミ類を対象にトラップ調査を実施する。</w:t>
            </w:r>
          </w:p>
        </w:tc>
      </w:tr>
      <w:tr w:rsidR="00BA05FD" w:rsidRPr="00D31A02" w14:paraId="37FEF370" w14:textId="77777777" w:rsidTr="0067601C">
        <w:tblPrEx>
          <w:tblCellMar>
            <w:left w:w="57" w:type="dxa"/>
            <w:right w:w="57" w:type="dxa"/>
          </w:tblCellMar>
        </w:tblPrEx>
        <w:trPr>
          <w:trHeight w:val="20"/>
        </w:trPr>
        <w:tc>
          <w:tcPr>
            <w:tcW w:w="691" w:type="dxa"/>
            <w:vMerge/>
            <w:vAlign w:val="center"/>
          </w:tcPr>
          <w:p w14:paraId="4C8565F0" w14:textId="77777777" w:rsidR="00BA05FD" w:rsidRPr="00DE0A02" w:rsidRDefault="00BA05FD" w:rsidP="00DE0A02">
            <w:pPr>
              <w:autoSpaceDE w:val="0"/>
              <w:spacing w:line="240" w:lineRule="exact"/>
              <w:rPr>
                <w:rFonts w:ascii="ＭＳ 明朝" w:hAnsi="ＭＳ 明朝"/>
                <w:spacing w:val="-14"/>
                <w:sz w:val="18"/>
                <w:szCs w:val="18"/>
              </w:rPr>
            </w:pPr>
          </w:p>
        </w:tc>
        <w:tc>
          <w:tcPr>
            <w:tcW w:w="369" w:type="dxa"/>
            <w:vMerge/>
            <w:vAlign w:val="center"/>
          </w:tcPr>
          <w:p w14:paraId="14D728B0" w14:textId="23BAA01F" w:rsidR="00BA05FD" w:rsidRPr="00D31A02" w:rsidRDefault="00BA05FD" w:rsidP="005F6396">
            <w:pPr>
              <w:autoSpaceDE w:val="0"/>
              <w:spacing w:line="220" w:lineRule="exact"/>
              <w:jc w:val="center"/>
              <w:rPr>
                <w:rFonts w:ascii="ＭＳ 明朝" w:hAnsi="ＭＳ 明朝"/>
                <w:spacing w:val="-14"/>
                <w:sz w:val="18"/>
                <w:szCs w:val="18"/>
              </w:rPr>
            </w:pPr>
          </w:p>
        </w:tc>
        <w:tc>
          <w:tcPr>
            <w:tcW w:w="920" w:type="dxa"/>
            <w:vAlign w:val="center"/>
          </w:tcPr>
          <w:p w14:paraId="1D40B557" w14:textId="09964D36" w:rsidR="00BA05FD" w:rsidRPr="00D31A02" w:rsidRDefault="00BA05FD" w:rsidP="00DE0A02">
            <w:pPr>
              <w:autoSpaceDE w:val="0"/>
              <w:spacing w:line="240" w:lineRule="exact"/>
              <w:ind w:left="144" w:hangingChars="100" w:hanging="144"/>
              <w:rPr>
                <w:rFonts w:ascii="ＭＳ 明朝" w:hAnsi="ＭＳ 明朝"/>
                <w:spacing w:val="-14"/>
                <w:sz w:val="18"/>
                <w:szCs w:val="18"/>
              </w:rPr>
            </w:pPr>
            <w:r w:rsidRPr="00DE0A02">
              <w:rPr>
                <w:rFonts w:ascii="ＭＳ 明朝" w:hAnsi="ＭＳ 明朝" w:hint="eastAsia"/>
                <w:spacing w:val="-14"/>
                <w:sz w:val="18"/>
                <w:szCs w:val="18"/>
              </w:rPr>
              <w:t>一般鳥類</w:t>
            </w:r>
          </w:p>
        </w:tc>
        <w:tc>
          <w:tcPr>
            <w:tcW w:w="1701" w:type="dxa"/>
            <w:vMerge/>
            <w:vAlign w:val="center"/>
          </w:tcPr>
          <w:p w14:paraId="675D7AD3" w14:textId="661CCD9B" w:rsidR="00BA05FD" w:rsidRPr="00D31A02" w:rsidRDefault="00BA05FD" w:rsidP="00DE0A02">
            <w:pPr>
              <w:autoSpaceDE w:val="0"/>
              <w:spacing w:line="240" w:lineRule="exact"/>
              <w:rPr>
                <w:rFonts w:ascii="ＭＳ 明朝" w:hAnsi="ＭＳ 明朝"/>
                <w:spacing w:val="-14"/>
                <w:sz w:val="18"/>
                <w:szCs w:val="18"/>
              </w:rPr>
            </w:pPr>
          </w:p>
        </w:tc>
        <w:tc>
          <w:tcPr>
            <w:tcW w:w="1417" w:type="dxa"/>
            <w:tcBorders>
              <w:top w:val="single" w:sz="4" w:space="0" w:color="auto"/>
            </w:tcBorders>
            <w:vAlign w:val="center"/>
          </w:tcPr>
          <w:p w14:paraId="083DEBEA" w14:textId="25E13D57" w:rsidR="00BA05FD" w:rsidRPr="00D31A02" w:rsidRDefault="00BA05FD" w:rsidP="005F6396">
            <w:pPr>
              <w:pStyle w:val="06"/>
              <w:autoSpaceDE w:val="0"/>
              <w:spacing w:line="240" w:lineRule="exact"/>
              <w:ind w:left="0" w:firstLine="0"/>
              <w:textAlignment w:val="center"/>
              <w:rPr>
                <w:rFonts w:hAnsi="ＭＳ 明朝"/>
                <w:spacing w:val="-14"/>
                <w:sz w:val="18"/>
                <w:szCs w:val="18"/>
              </w:rPr>
            </w:pPr>
            <w:r w:rsidRPr="00DE0A02">
              <w:rPr>
                <w:rFonts w:hAnsi="ＭＳ 明朝" w:hint="eastAsia"/>
                <w:spacing w:val="-14"/>
                <w:sz w:val="18"/>
                <w:szCs w:val="18"/>
              </w:rPr>
              <w:t>5回（春・初夏・夏・秋・冬）</w:t>
            </w:r>
          </w:p>
        </w:tc>
        <w:tc>
          <w:tcPr>
            <w:tcW w:w="1833" w:type="dxa"/>
            <w:tcBorders>
              <w:top w:val="single" w:sz="4" w:space="0" w:color="auto"/>
            </w:tcBorders>
            <w:vAlign w:val="center"/>
          </w:tcPr>
          <w:p w14:paraId="52625A7E" w14:textId="2980E628" w:rsidR="00BA05FD" w:rsidRPr="00D31A02" w:rsidRDefault="00BA05FD" w:rsidP="00DE0A02">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ラインセンサス、ポイントセンサス、</w:t>
            </w:r>
          </w:p>
        </w:tc>
        <w:tc>
          <w:tcPr>
            <w:tcW w:w="2410" w:type="dxa"/>
            <w:tcBorders>
              <w:top w:val="single" w:sz="4" w:space="0" w:color="auto"/>
            </w:tcBorders>
            <w:vAlign w:val="center"/>
          </w:tcPr>
          <w:p w14:paraId="211183EE" w14:textId="13B90235" w:rsidR="00BA05FD" w:rsidRPr="00D31A02" w:rsidRDefault="00BA05FD" w:rsidP="00DE0A02">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事業計画地周辺の鳥類の現況を把握するため、調査範囲内にルートを設定し、鳴き声や目視確認を行うラインセンサス、視界が開けた地点で飛翔する個体の確認などを行うポイントセンサスを実施する。</w:t>
            </w:r>
          </w:p>
        </w:tc>
      </w:tr>
      <w:tr w:rsidR="00BA05FD" w:rsidRPr="00D31A02" w14:paraId="05CE1581" w14:textId="77777777" w:rsidTr="0067601C">
        <w:tblPrEx>
          <w:tblCellMar>
            <w:left w:w="57" w:type="dxa"/>
            <w:right w:w="57" w:type="dxa"/>
          </w:tblCellMar>
        </w:tblPrEx>
        <w:trPr>
          <w:trHeight w:val="20"/>
        </w:trPr>
        <w:tc>
          <w:tcPr>
            <w:tcW w:w="691" w:type="dxa"/>
            <w:vMerge/>
            <w:vAlign w:val="center"/>
          </w:tcPr>
          <w:p w14:paraId="4ACDEF72" w14:textId="77777777" w:rsidR="00BA05FD" w:rsidRPr="00D31A02" w:rsidRDefault="00BA05FD" w:rsidP="005F6396">
            <w:pPr>
              <w:autoSpaceDE w:val="0"/>
              <w:spacing w:line="240" w:lineRule="exact"/>
              <w:rPr>
                <w:rFonts w:ascii="ＭＳ 明朝" w:hAnsi="ＭＳ 明朝"/>
                <w:spacing w:val="-14"/>
                <w:sz w:val="18"/>
                <w:szCs w:val="18"/>
              </w:rPr>
            </w:pPr>
          </w:p>
        </w:tc>
        <w:tc>
          <w:tcPr>
            <w:tcW w:w="369" w:type="dxa"/>
            <w:vMerge/>
            <w:vAlign w:val="center"/>
          </w:tcPr>
          <w:p w14:paraId="5967C77F" w14:textId="77777777" w:rsidR="00BA05FD" w:rsidRPr="00D31A02" w:rsidRDefault="00BA05FD" w:rsidP="005F6396">
            <w:pPr>
              <w:autoSpaceDE w:val="0"/>
              <w:spacing w:line="220" w:lineRule="exact"/>
              <w:jc w:val="center"/>
              <w:rPr>
                <w:rFonts w:ascii="ＭＳ 明朝" w:hAnsi="ＭＳ 明朝"/>
                <w:spacing w:val="-14"/>
                <w:sz w:val="18"/>
                <w:szCs w:val="18"/>
              </w:rPr>
            </w:pPr>
          </w:p>
        </w:tc>
        <w:tc>
          <w:tcPr>
            <w:tcW w:w="920" w:type="dxa"/>
            <w:vAlign w:val="center"/>
          </w:tcPr>
          <w:p w14:paraId="7D5D403B" w14:textId="44B3FC60" w:rsidR="00BA05FD" w:rsidRPr="00D31A02" w:rsidRDefault="00BA05FD" w:rsidP="005F6396">
            <w:pPr>
              <w:autoSpaceDE w:val="0"/>
              <w:spacing w:line="240" w:lineRule="exact"/>
              <w:ind w:left="144" w:hangingChars="100" w:hanging="144"/>
              <w:rPr>
                <w:rFonts w:ascii="ＭＳ 明朝" w:hAnsi="ＭＳ 明朝"/>
                <w:spacing w:val="-14"/>
                <w:sz w:val="18"/>
                <w:szCs w:val="18"/>
              </w:rPr>
            </w:pPr>
            <w:r w:rsidRPr="00DE0A02">
              <w:rPr>
                <w:rFonts w:ascii="ＭＳ 明朝" w:hAnsi="ＭＳ 明朝" w:hint="eastAsia"/>
                <w:spacing w:val="-14"/>
                <w:sz w:val="18"/>
                <w:szCs w:val="18"/>
              </w:rPr>
              <w:t>猛禽類</w:t>
            </w:r>
          </w:p>
        </w:tc>
        <w:tc>
          <w:tcPr>
            <w:tcW w:w="1701" w:type="dxa"/>
            <w:vAlign w:val="center"/>
          </w:tcPr>
          <w:p w14:paraId="47E5BF7F" w14:textId="77777777" w:rsidR="00BA05FD" w:rsidRPr="00DE0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事業計画地周辺</w:t>
            </w:r>
          </w:p>
          <w:p w14:paraId="7D760341" w14:textId="7BF666D7"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4"/>
                <w:sz w:val="18"/>
                <w:szCs w:val="18"/>
              </w:rPr>
              <w:t>調査範囲：図1-16</w:t>
            </w:r>
          </w:p>
        </w:tc>
        <w:tc>
          <w:tcPr>
            <w:tcW w:w="1417" w:type="dxa"/>
            <w:vAlign w:val="center"/>
          </w:tcPr>
          <w:p w14:paraId="3367BD24" w14:textId="2FA3963C" w:rsidR="00BA05FD" w:rsidRPr="00D31A02" w:rsidRDefault="00BA05FD" w:rsidP="005F6396">
            <w:pPr>
              <w:pStyle w:val="06"/>
              <w:autoSpaceDE w:val="0"/>
              <w:spacing w:line="240" w:lineRule="exact"/>
              <w:ind w:left="144" w:hangingChars="100" w:hanging="144"/>
              <w:textAlignment w:val="center"/>
              <w:rPr>
                <w:rFonts w:hAnsi="ＭＳ 明朝"/>
                <w:spacing w:val="-14"/>
                <w:sz w:val="18"/>
                <w:szCs w:val="18"/>
              </w:rPr>
            </w:pPr>
            <w:r w:rsidRPr="00DE0A02">
              <w:rPr>
                <w:rFonts w:hAnsi="ＭＳ 明朝" w:hint="eastAsia"/>
                <w:spacing w:val="-14"/>
                <w:sz w:val="18"/>
                <w:szCs w:val="18"/>
              </w:rPr>
              <w:t>2繁殖期</w:t>
            </w:r>
          </w:p>
        </w:tc>
        <w:tc>
          <w:tcPr>
            <w:tcW w:w="1833" w:type="dxa"/>
            <w:vAlign w:val="center"/>
          </w:tcPr>
          <w:p w14:paraId="2DCFD08A" w14:textId="31C752B7"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定点調査</w:t>
            </w:r>
          </w:p>
        </w:tc>
        <w:tc>
          <w:tcPr>
            <w:tcW w:w="2410" w:type="dxa"/>
            <w:vAlign w:val="center"/>
          </w:tcPr>
          <w:p w14:paraId="18801C65" w14:textId="46BD04EE"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事業計画地周辺の猛禽類の生息状況を把握するため、定点調査を実施する。</w:t>
            </w:r>
          </w:p>
        </w:tc>
      </w:tr>
      <w:tr w:rsidR="00BA05FD" w:rsidRPr="00D31A02" w14:paraId="4767AFC9" w14:textId="77777777" w:rsidTr="0067601C">
        <w:tblPrEx>
          <w:tblCellMar>
            <w:left w:w="57" w:type="dxa"/>
            <w:right w:w="57" w:type="dxa"/>
          </w:tblCellMar>
        </w:tblPrEx>
        <w:trPr>
          <w:trHeight w:val="433"/>
        </w:trPr>
        <w:tc>
          <w:tcPr>
            <w:tcW w:w="691" w:type="dxa"/>
            <w:vMerge/>
            <w:vAlign w:val="center"/>
          </w:tcPr>
          <w:p w14:paraId="14576E71" w14:textId="77777777" w:rsidR="00BA05FD" w:rsidRPr="00D31A02" w:rsidRDefault="00BA05FD" w:rsidP="005F6396">
            <w:pPr>
              <w:autoSpaceDE w:val="0"/>
              <w:spacing w:line="240" w:lineRule="exact"/>
              <w:rPr>
                <w:rFonts w:ascii="ＭＳ 明朝" w:hAnsi="ＭＳ 明朝"/>
                <w:spacing w:val="-14"/>
                <w:sz w:val="18"/>
                <w:szCs w:val="18"/>
              </w:rPr>
            </w:pPr>
          </w:p>
        </w:tc>
        <w:tc>
          <w:tcPr>
            <w:tcW w:w="369" w:type="dxa"/>
            <w:vMerge/>
            <w:vAlign w:val="center"/>
          </w:tcPr>
          <w:p w14:paraId="7934AD47" w14:textId="77777777" w:rsidR="00BA05FD" w:rsidRPr="00D31A02" w:rsidRDefault="00BA05FD" w:rsidP="005F6396">
            <w:pPr>
              <w:autoSpaceDE w:val="0"/>
              <w:spacing w:line="220" w:lineRule="exact"/>
              <w:jc w:val="center"/>
              <w:rPr>
                <w:rFonts w:ascii="ＭＳ 明朝" w:hAnsi="ＭＳ 明朝"/>
                <w:spacing w:val="-14"/>
                <w:sz w:val="18"/>
                <w:szCs w:val="18"/>
              </w:rPr>
            </w:pPr>
          </w:p>
        </w:tc>
        <w:tc>
          <w:tcPr>
            <w:tcW w:w="920" w:type="dxa"/>
            <w:vAlign w:val="center"/>
          </w:tcPr>
          <w:p w14:paraId="74E880E3" w14:textId="5C72FF1E" w:rsidR="00BA05FD" w:rsidRPr="00D31A02" w:rsidRDefault="00BA05FD" w:rsidP="005F6396">
            <w:pPr>
              <w:autoSpaceDE w:val="0"/>
              <w:spacing w:line="240" w:lineRule="exact"/>
              <w:ind w:left="144" w:hangingChars="100" w:hanging="144"/>
              <w:rPr>
                <w:rFonts w:ascii="ＭＳ 明朝" w:hAnsi="ＭＳ 明朝"/>
                <w:spacing w:val="-14"/>
                <w:sz w:val="18"/>
                <w:szCs w:val="18"/>
              </w:rPr>
            </w:pPr>
            <w:r w:rsidRPr="00DE0A02">
              <w:rPr>
                <w:rFonts w:ascii="ＭＳ 明朝" w:hAnsi="ＭＳ 明朝" w:hint="eastAsia"/>
                <w:spacing w:val="-14"/>
                <w:sz w:val="18"/>
                <w:szCs w:val="18"/>
              </w:rPr>
              <w:t>は虫類</w:t>
            </w:r>
          </w:p>
        </w:tc>
        <w:tc>
          <w:tcPr>
            <w:tcW w:w="1701" w:type="dxa"/>
            <w:vMerge w:val="restart"/>
            <w:vAlign w:val="center"/>
          </w:tcPr>
          <w:p w14:paraId="42E4FE62" w14:textId="6BE1FAAA" w:rsidR="00BA05FD" w:rsidRPr="00DE0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事業計画地及び周辺約100～450ｍ</w:t>
            </w:r>
          </w:p>
          <w:p w14:paraId="16A58DA9" w14:textId="68F096C2"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4"/>
                <w:sz w:val="18"/>
                <w:szCs w:val="18"/>
              </w:rPr>
              <w:t>調査範囲：図1-16</w:t>
            </w:r>
          </w:p>
        </w:tc>
        <w:tc>
          <w:tcPr>
            <w:tcW w:w="1417" w:type="dxa"/>
            <w:vAlign w:val="center"/>
          </w:tcPr>
          <w:p w14:paraId="68385659" w14:textId="6FD428C6" w:rsidR="00BA05FD" w:rsidRPr="00D31A02" w:rsidRDefault="00BA05FD" w:rsidP="005F6396">
            <w:pPr>
              <w:pStyle w:val="06"/>
              <w:autoSpaceDE w:val="0"/>
              <w:spacing w:line="240" w:lineRule="exact"/>
              <w:ind w:left="144" w:hangingChars="100" w:hanging="144"/>
              <w:textAlignment w:val="center"/>
              <w:rPr>
                <w:rFonts w:hAnsi="ＭＳ 明朝"/>
                <w:spacing w:val="-14"/>
                <w:sz w:val="18"/>
                <w:szCs w:val="18"/>
              </w:rPr>
            </w:pPr>
            <w:r w:rsidRPr="00DE0A02">
              <w:rPr>
                <w:rFonts w:hAnsi="ＭＳ 明朝" w:hint="eastAsia"/>
                <w:spacing w:val="-14"/>
                <w:sz w:val="18"/>
                <w:szCs w:val="18"/>
              </w:rPr>
              <w:t>3回（春・夏・秋）</w:t>
            </w:r>
          </w:p>
        </w:tc>
        <w:tc>
          <w:tcPr>
            <w:tcW w:w="1833" w:type="dxa"/>
            <w:vAlign w:val="center"/>
          </w:tcPr>
          <w:p w14:paraId="545578E3" w14:textId="392D25D2"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目視観察調査</w:t>
            </w:r>
          </w:p>
        </w:tc>
        <w:tc>
          <w:tcPr>
            <w:tcW w:w="2410" w:type="dxa"/>
            <w:vMerge w:val="restart"/>
            <w:vAlign w:val="center"/>
          </w:tcPr>
          <w:p w14:paraId="6E0B6D29" w14:textId="1410C6BA"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事業計画地周辺のは虫類、両生類の生息状況を把握するため、調査範囲において目視確認調査を実施する。</w:t>
            </w:r>
          </w:p>
        </w:tc>
      </w:tr>
      <w:tr w:rsidR="00BA05FD" w:rsidRPr="00D31A02" w14:paraId="1A787B60" w14:textId="77777777" w:rsidTr="0067601C">
        <w:tblPrEx>
          <w:tblCellMar>
            <w:left w:w="57" w:type="dxa"/>
            <w:right w:w="57" w:type="dxa"/>
          </w:tblCellMar>
        </w:tblPrEx>
        <w:trPr>
          <w:trHeight w:val="20"/>
        </w:trPr>
        <w:tc>
          <w:tcPr>
            <w:tcW w:w="691" w:type="dxa"/>
            <w:vMerge/>
            <w:vAlign w:val="center"/>
          </w:tcPr>
          <w:p w14:paraId="08D52690" w14:textId="77777777" w:rsidR="00BA05FD" w:rsidRPr="00D31A02" w:rsidRDefault="00BA05FD" w:rsidP="005F6396">
            <w:pPr>
              <w:autoSpaceDE w:val="0"/>
              <w:spacing w:line="240" w:lineRule="exact"/>
              <w:rPr>
                <w:rFonts w:ascii="ＭＳ 明朝" w:hAnsi="ＭＳ 明朝"/>
                <w:spacing w:val="-14"/>
                <w:sz w:val="18"/>
                <w:szCs w:val="18"/>
              </w:rPr>
            </w:pPr>
          </w:p>
        </w:tc>
        <w:tc>
          <w:tcPr>
            <w:tcW w:w="369" w:type="dxa"/>
            <w:vMerge/>
            <w:vAlign w:val="center"/>
          </w:tcPr>
          <w:p w14:paraId="743522E6" w14:textId="77777777" w:rsidR="00BA05FD" w:rsidRPr="00D31A02" w:rsidRDefault="00BA05FD" w:rsidP="005F6396">
            <w:pPr>
              <w:autoSpaceDE w:val="0"/>
              <w:spacing w:line="220" w:lineRule="exact"/>
              <w:jc w:val="center"/>
              <w:rPr>
                <w:rFonts w:ascii="ＭＳ 明朝" w:hAnsi="ＭＳ 明朝"/>
                <w:spacing w:val="-14"/>
                <w:sz w:val="18"/>
                <w:szCs w:val="18"/>
              </w:rPr>
            </w:pPr>
          </w:p>
        </w:tc>
        <w:tc>
          <w:tcPr>
            <w:tcW w:w="920" w:type="dxa"/>
            <w:vAlign w:val="center"/>
          </w:tcPr>
          <w:p w14:paraId="3588C16C" w14:textId="62A49473" w:rsidR="00BA05FD" w:rsidRPr="00D31A02" w:rsidRDefault="00BA05FD" w:rsidP="005F6396">
            <w:pPr>
              <w:autoSpaceDE w:val="0"/>
              <w:spacing w:line="240" w:lineRule="exact"/>
              <w:ind w:left="144" w:hangingChars="100" w:hanging="144"/>
              <w:rPr>
                <w:rFonts w:ascii="ＭＳ 明朝" w:hAnsi="ＭＳ 明朝"/>
                <w:spacing w:val="-14"/>
                <w:sz w:val="18"/>
                <w:szCs w:val="18"/>
              </w:rPr>
            </w:pPr>
            <w:r w:rsidRPr="00DE0A02">
              <w:rPr>
                <w:rFonts w:ascii="ＭＳ 明朝" w:hAnsi="ＭＳ 明朝" w:hint="eastAsia"/>
                <w:spacing w:val="-14"/>
                <w:sz w:val="18"/>
                <w:szCs w:val="18"/>
              </w:rPr>
              <w:t>両生類</w:t>
            </w:r>
          </w:p>
        </w:tc>
        <w:tc>
          <w:tcPr>
            <w:tcW w:w="1701" w:type="dxa"/>
            <w:vMerge/>
            <w:vAlign w:val="center"/>
          </w:tcPr>
          <w:p w14:paraId="5A712D6A" w14:textId="77777777" w:rsidR="00BA05FD" w:rsidRPr="00D31A02" w:rsidRDefault="00BA05FD" w:rsidP="005F6396">
            <w:pPr>
              <w:autoSpaceDE w:val="0"/>
              <w:spacing w:line="240" w:lineRule="exact"/>
              <w:rPr>
                <w:rFonts w:ascii="ＭＳ 明朝" w:hAnsi="ＭＳ 明朝"/>
                <w:spacing w:val="-14"/>
                <w:sz w:val="18"/>
                <w:szCs w:val="18"/>
              </w:rPr>
            </w:pPr>
          </w:p>
        </w:tc>
        <w:tc>
          <w:tcPr>
            <w:tcW w:w="1417" w:type="dxa"/>
            <w:vAlign w:val="center"/>
          </w:tcPr>
          <w:p w14:paraId="42E82BE7" w14:textId="5EDFF989" w:rsidR="00BA05FD" w:rsidRPr="00D31A02" w:rsidRDefault="00BA05FD" w:rsidP="005F6396">
            <w:pPr>
              <w:pStyle w:val="06"/>
              <w:autoSpaceDE w:val="0"/>
              <w:spacing w:line="240" w:lineRule="exact"/>
              <w:ind w:left="144" w:hangingChars="100" w:hanging="144"/>
              <w:textAlignment w:val="center"/>
              <w:rPr>
                <w:rFonts w:hAnsi="ＭＳ 明朝"/>
                <w:spacing w:val="-14"/>
                <w:sz w:val="18"/>
                <w:szCs w:val="18"/>
              </w:rPr>
            </w:pPr>
            <w:r w:rsidRPr="00DE0A02">
              <w:rPr>
                <w:rFonts w:hAnsi="ＭＳ 明朝" w:hint="eastAsia"/>
                <w:spacing w:val="-14"/>
                <w:sz w:val="18"/>
                <w:szCs w:val="18"/>
              </w:rPr>
              <w:t>3回（早春・春・夏）</w:t>
            </w:r>
          </w:p>
        </w:tc>
        <w:tc>
          <w:tcPr>
            <w:tcW w:w="1833" w:type="dxa"/>
            <w:vAlign w:val="center"/>
          </w:tcPr>
          <w:p w14:paraId="5FE90213" w14:textId="5174DCFA"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目視観察調査</w:t>
            </w:r>
          </w:p>
        </w:tc>
        <w:tc>
          <w:tcPr>
            <w:tcW w:w="2410" w:type="dxa"/>
            <w:vMerge/>
            <w:vAlign w:val="center"/>
          </w:tcPr>
          <w:p w14:paraId="090185D9" w14:textId="77777777" w:rsidR="00BA05FD" w:rsidRPr="00D31A02" w:rsidRDefault="00BA05FD" w:rsidP="005F6396">
            <w:pPr>
              <w:autoSpaceDE w:val="0"/>
              <w:spacing w:line="240" w:lineRule="exact"/>
              <w:rPr>
                <w:rFonts w:ascii="ＭＳ 明朝" w:hAnsi="ＭＳ 明朝"/>
                <w:spacing w:val="-14"/>
                <w:sz w:val="18"/>
                <w:szCs w:val="18"/>
              </w:rPr>
            </w:pPr>
          </w:p>
        </w:tc>
      </w:tr>
      <w:tr w:rsidR="00BA05FD" w:rsidRPr="00D31A02" w14:paraId="76980753" w14:textId="77777777" w:rsidTr="0067601C">
        <w:tblPrEx>
          <w:tblCellMar>
            <w:left w:w="57" w:type="dxa"/>
            <w:right w:w="57" w:type="dxa"/>
          </w:tblCellMar>
        </w:tblPrEx>
        <w:trPr>
          <w:trHeight w:val="20"/>
        </w:trPr>
        <w:tc>
          <w:tcPr>
            <w:tcW w:w="691" w:type="dxa"/>
            <w:vMerge/>
            <w:vAlign w:val="center"/>
          </w:tcPr>
          <w:p w14:paraId="31954ABD" w14:textId="77777777" w:rsidR="00BA05FD" w:rsidRPr="00D31A02" w:rsidRDefault="00BA05FD" w:rsidP="005F6396">
            <w:pPr>
              <w:autoSpaceDE w:val="0"/>
              <w:spacing w:line="240" w:lineRule="exact"/>
              <w:rPr>
                <w:rFonts w:ascii="ＭＳ 明朝" w:hAnsi="ＭＳ 明朝"/>
                <w:spacing w:val="-14"/>
                <w:sz w:val="18"/>
                <w:szCs w:val="18"/>
              </w:rPr>
            </w:pPr>
          </w:p>
        </w:tc>
        <w:tc>
          <w:tcPr>
            <w:tcW w:w="369" w:type="dxa"/>
            <w:vMerge/>
            <w:vAlign w:val="center"/>
          </w:tcPr>
          <w:p w14:paraId="4760F194" w14:textId="77777777" w:rsidR="00BA05FD" w:rsidRPr="00D31A02" w:rsidRDefault="00BA05FD" w:rsidP="005F6396">
            <w:pPr>
              <w:autoSpaceDE w:val="0"/>
              <w:spacing w:line="220" w:lineRule="exact"/>
              <w:jc w:val="center"/>
              <w:rPr>
                <w:rFonts w:ascii="ＭＳ 明朝" w:hAnsi="ＭＳ 明朝"/>
                <w:spacing w:val="-14"/>
                <w:sz w:val="18"/>
                <w:szCs w:val="18"/>
              </w:rPr>
            </w:pPr>
          </w:p>
        </w:tc>
        <w:tc>
          <w:tcPr>
            <w:tcW w:w="920" w:type="dxa"/>
            <w:vAlign w:val="center"/>
          </w:tcPr>
          <w:p w14:paraId="6D208817" w14:textId="1B426E76"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昆虫類（クモ類含む）</w:t>
            </w:r>
          </w:p>
        </w:tc>
        <w:tc>
          <w:tcPr>
            <w:tcW w:w="1701" w:type="dxa"/>
            <w:vMerge/>
            <w:vAlign w:val="center"/>
          </w:tcPr>
          <w:p w14:paraId="1411C595" w14:textId="77777777" w:rsidR="00BA05FD" w:rsidRPr="00D31A02" w:rsidRDefault="00BA05FD" w:rsidP="005F6396">
            <w:pPr>
              <w:autoSpaceDE w:val="0"/>
              <w:spacing w:line="240" w:lineRule="exact"/>
              <w:rPr>
                <w:rFonts w:ascii="ＭＳ 明朝" w:hAnsi="ＭＳ 明朝"/>
                <w:spacing w:val="-14"/>
                <w:sz w:val="18"/>
                <w:szCs w:val="18"/>
              </w:rPr>
            </w:pPr>
          </w:p>
        </w:tc>
        <w:tc>
          <w:tcPr>
            <w:tcW w:w="1417" w:type="dxa"/>
            <w:vAlign w:val="center"/>
          </w:tcPr>
          <w:p w14:paraId="08D595E9" w14:textId="0009EDE3" w:rsidR="00BA05FD" w:rsidRPr="00D31A02" w:rsidRDefault="00BA05FD" w:rsidP="005F6396">
            <w:pPr>
              <w:pStyle w:val="06"/>
              <w:autoSpaceDE w:val="0"/>
              <w:spacing w:line="240" w:lineRule="exact"/>
              <w:ind w:left="0" w:firstLine="0"/>
              <w:textAlignment w:val="center"/>
              <w:rPr>
                <w:rFonts w:hAnsi="ＭＳ 明朝"/>
                <w:spacing w:val="-14"/>
                <w:sz w:val="18"/>
                <w:szCs w:val="18"/>
              </w:rPr>
            </w:pPr>
            <w:r w:rsidRPr="00DE0A02">
              <w:rPr>
                <w:rFonts w:hAnsi="ＭＳ 明朝" w:hint="eastAsia"/>
                <w:spacing w:val="-14"/>
                <w:sz w:val="18"/>
                <w:szCs w:val="18"/>
              </w:rPr>
              <w:t>4回（春・初夏・夏・秋）</w:t>
            </w:r>
          </w:p>
        </w:tc>
        <w:tc>
          <w:tcPr>
            <w:tcW w:w="1833" w:type="dxa"/>
            <w:vAlign w:val="center"/>
          </w:tcPr>
          <w:p w14:paraId="04E4C8A4" w14:textId="17F7CA6D"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採集調査、トラップ調査</w:t>
            </w:r>
          </w:p>
        </w:tc>
        <w:tc>
          <w:tcPr>
            <w:tcW w:w="2410" w:type="dxa"/>
            <w:vAlign w:val="center"/>
          </w:tcPr>
          <w:p w14:paraId="57F1E982" w14:textId="181D6A7A"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事業計画地周辺の昆虫類（クモ類含む）の生息状況を把握するため、調査範囲において採集調査、トラップ調査を実施する。</w:t>
            </w:r>
          </w:p>
        </w:tc>
      </w:tr>
      <w:tr w:rsidR="00BA05FD" w:rsidRPr="00D31A02" w14:paraId="412F1F96" w14:textId="77777777" w:rsidTr="0067601C">
        <w:tblPrEx>
          <w:tblCellMar>
            <w:left w:w="57" w:type="dxa"/>
            <w:right w:w="57" w:type="dxa"/>
          </w:tblCellMar>
        </w:tblPrEx>
        <w:trPr>
          <w:trHeight w:val="20"/>
        </w:trPr>
        <w:tc>
          <w:tcPr>
            <w:tcW w:w="691" w:type="dxa"/>
            <w:vMerge/>
            <w:vAlign w:val="center"/>
          </w:tcPr>
          <w:p w14:paraId="00D87E2E" w14:textId="77777777" w:rsidR="00BA05FD" w:rsidRPr="00D31A02" w:rsidRDefault="00BA05FD" w:rsidP="005F6396">
            <w:pPr>
              <w:autoSpaceDE w:val="0"/>
              <w:spacing w:line="240" w:lineRule="exact"/>
              <w:rPr>
                <w:rFonts w:ascii="ＭＳ 明朝" w:hAnsi="ＭＳ 明朝"/>
                <w:spacing w:val="-14"/>
                <w:sz w:val="18"/>
                <w:szCs w:val="18"/>
              </w:rPr>
            </w:pPr>
          </w:p>
        </w:tc>
        <w:tc>
          <w:tcPr>
            <w:tcW w:w="369" w:type="dxa"/>
            <w:vMerge/>
            <w:vAlign w:val="center"/>
          </w:tcPr>
          <w:p w14:paraId="0C6D49BC" w14:textId="77777777" w:rsidR="00BA05FD" w:rsidRPr="00D31A02" w:rsidRDefault="00BA05FD" w:rsidP="005F6396">
            <w:pPr>
              <w:autoSpaceDE w:val="0"/>
              <w:spacing w:line="220" w:lineRule="exact"/>
              <w:jc w:val="center"/>
              <w:rPr>
                <w:rFonts w:ascii="ＭＳ 明朝" w:hAnsi="ＭＳ 明朝"/>
                <w:spacing w:val="-14"/>
                <w:sz w:val="18"/>
                <w:szCs w:val="18"/>
              </w:rPr>
            </w:pPr>
          </w:p>
        </w:tc>
        <w:tc>
          <w:tcPr>
            <w:tcW w:w="920" w:type="dxa"/>
            <w:vAlign w:val="center"/>
          </w:tcPr>
          <w:p w14:paraId="57B26C6A" w14:textId="3B8A9844" w:rsidR="00BA05FD" w:rsidRPr="00D31A02" w:rsidRDefault="00BA05FD" w:rsidP="005F6396">
            <w:pPr>
              <w:autoSpaceDE w:val="0"/>
              <w:spacing w:line="240" w:lineRule="exact"/>
              <w:ind w:left="144" w:hangingChars="100" w:hanging="144"/>
              <w:rPr>
                <w:rFonts w:ascii="ＭＳ 明朝" w:hAnsi="ＭＳ 明朝"/>
                <w:spacing w:val="-14"/>
                <w:sz w:val="18"/>
                <w:szCs w:val="18"/>
              </w:rPr>
            </w:pPr>
            <w:r w:rsidRPr="00DE0A02">
              <w:rPr>
                <w:rFonts w:ascii="ＭＳ 明朝" w:hAnsi="ＭＳ 明朝" w:hint="eastAsia"/>
                <w:spacing w:val="-14"/>
                <w:sz w:val="18"/>
                <w:szCs w:val="18"/>
              </w:rPr>
              <w:t>陸産貝類</w:t>
            </w:r>
          </w:p>
        </w:tc>
        <w:tc>
          <w:tcPr>
            <w:tcW w:w="1701" w:type="dxa"/>
            <w:vMerge/>
            <w:vAlign w:val="center"/>
          </w:tcPr>
          <w:p w14:paraId="72F60FE9" w14:textId="77777777" w:rsidR="00BA05FD" w:rsidRPr="00D31A02" w:rsidRDefault="00BA05FD" w:rsidP="005F6396">
            <w:pPr>
              <w:autoSpaceDE w:val="0"/>
              <w:spacing w:line="240" w:lineRule="exact"/>
              <w:rPr>
                <w:rFonts w:ascii="ＭＳ 明朝" w:hAnsi="ＭＳ 明朝"/>
                <w:spacing w:val="-14"/>
                <w:sz w:val="18"/>
                <w:szCs w:val="18"/>
              </w:rPr>
            </w:pPr>
          </w:p>
        </w:tc>
        <w:tc>
          <w:tcPr>
            <w:tcW w:w="1417" w:type="dxa"/>
            <w:vAlign w:val="center"/>
          </w:tcPr>
          <w:p w14:paraId="64CD474B" w14:textId="4F003719" w:rsidR="00BA05FD" w:rsidRPr="00D31A02" w:rsidRDefault="00BA05FD" w:rsidP="005F6396">
            <w:pPr>
              <w:pStyle w:val="06"/>
              <w:autoSpaceDE w:val="0"/>
              <w:spacing w:line="240" w:lineRule="exact"/>
              <w:ind w:left="144" w:hangingChars="100" w:hanging="144"/>
              <w:textAlignment w:val="center"/>
              <w:rPr>
                <w:rFonts w:hAnsi="ＭＳ 明朝"/>
                <w:spacing w:val="-14"/>
                <w:sz w:val="18"/>
                <w:szCs w:val="18"/>
              </w:rPr>
            </w:pPr>
            <w:r w:rsidRPr="00DE0A02">
              <w:rPr>
                <w:rFonts w:hAnsi="ＭＳ 明朝" w:hint="eastAsia"/>
                <w:spacing w:val="-14"/>
                <w:sz w:val="18"/>
                <w:szCs w:val="18"/>
              </w:rPr>
              <w:t>3回（春・夏・秋）</w:t>
            </w:r>
          </w:p>
        </w:tc>
        <w:tc>
          <w:tcPr>
            <w:tcW w:w="1833" w:type="dxa"/>
            <w:vAlign w:val="center"/>
          </w:tcPr>
          <w:p w14:paraId="3234E695" w14:textId="564E8BE7"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任意採取調査</w:t>
            </w:r>
          </w:p>
        </w:tc>
        <w:tc>
          <w:tcPr>
            <w:tcW w:w="2410" w:type="dxa"/>
            <w:vAlign w:val="center"/>
          </w:tcPr>
          <w:p w14:paraId="327EAFE8" w14:textId="1E5A043F"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事業計画地周辺の陸産貝類の生息状況を把握するため、調査範囲において採取調査を実施する。</w:t>
            </w:r>
          </w:p>
        </w:tc>
      </w:tr>
    </w:tbl>
    <w:p w14:paraId="6F8BA58A" w14:textId="7A37D7E1" w:rsidR="00F90397" w:rsidRPr="005F6396" w:rsidRDefault="005F6396" w:rsidP="005F6396">
      <w:pPr>
        <w:widowControl/>
        <w:jc w:val="right"/>
        <w:rPr>
          <w:rFonts w:ascii="ＭＳ 明朝" w:eastAsia="ＭＳ 明朝" w:hAnsi="ＭＳ 明朝"/>
          <w:sz w:val="24"/>
          <w:szCs w:val="24"/>
        </w:rPr>
      </w:pPr>
      <w:r w:rsidRPr="005F6396">
        <w:rPr>
          <w:rFonts w:ascii="ＭＳ 明朝" w:eastAsia="ＭＳ 明朝" w:hAnsi="ＭＳ 明朝" w:hint="eastAsia"/>
          <w:sz w:val="24"/>
          <w:szCs w:val="24"/>
        </w:rPr>
        <w:t>（方法書から引用）</w:t>
      </w:r>
      <w:r w:rsidR="00F90397" w:rsidRPr="005F6396">
        <w:rPr>
          <w:rFonts w:ascii="ＭＳ 明朝" w:eastAsia="ＭＳ 明朝" w:hAnsi="ＭＳ 明朝"/>
          <w:sz w:val="24"/>
          <w:szCs w:val="24"/>
        </w:rPr>
        <w:br w:type="page"/>
      </w:r>
    </w:p>
    <w:p w14:paraId="07F252B7" w14:textId="4E330F65" w:rsidR="00B6095B" w:rsidRPr="00022779" w:rsidRDefault="00AE1EB4" w:rsidP="001C610E">
      <w:pPr>
        <w:jc w:val="center"/>
        <w:rPr>
          <w:rFonts w:ascii="ＭＳ 明朝" w:eastAsia="ＭＳ 明朝" w:hAnsi="ＭＳ 明朝"/>
          <w:sz w:val="24"/>
          <w:szCs w:val="24"/>
        </w:rPr>
      </w:pPr>
      <w:r w:rsidRPr="00F90397">
        <w:rPr>
          <w:rFonts w:ascii="ＭＳ ゴシック" w:eastAsia="ＭＳ ゴシック" w:hAnsi="ＭＳ ゴシック" w:hint="eastAsia"/>
          <w:sz w:val="24"/>
          <w:szCs w:val="24"/>
        </w:rPr>
        <w:t>表</w:t>
      </w:r>
      <w:r w:rsidR="00F1329C">
        <w:rPr>
          <w:rFonts w:ascii="ＭＳ ゴシック" w:eastAsia="ＭＳ ゴシック" w:hAnsi="ＭＳ ゴシック" w:hint="eastAsia"/>
          <w:sz w:val="24"/>
          <w:szCs w:val="24"/>
        </w:rPr>
        <w:t>1-</w:t>
      </w:r>
      <w:r w:rsidR="00350944">
        <w:rPr>
          <w:rFonts w:ascii="ＭＳ ゴシック" w:eastAsia="ＭＳ ゴシック" w:hAnsi="ＭＳ ゴシック" w:hint="eastAsia"/>
          <w:sz w:val="24"/>
          <w:szCs w:val="24"/>
        </w:rPr>
        <w:t>6</w:t>
      </w:r>
      <w:r w:rsidRPr="00F90397">
        <w:rPr>
          <w:rFonts w:ascii="ＭＳ ゴシック" w:eastAsia="ＭＳ ゴシック" w:hAnsi="ＭＳ ゴシック" w:hint="eastAsia"/>
          <w:sz w:val="24"/>
          <w:szCs w:val="24"/>
        </w:rPr>
        <w:t>(</w:t>
      </w:r>
      <w:r w:rsidR="00253FAE">
        <w:rPr>
          <w:rFonts w:ascii="ＭＳ ゴシック" w:eastAsia="ＭＳ ゴシック" w:hAnsi="ＭＳ ゴシック" w:hint="eastAsia"/>
          <w:sz w:val="24"/>
          <w:szCs w:val="24"/>
        </w:rPr>
        <w:t>3</w:t>
      </w:r>
      <w:r w:rsidRPr="00F90397">
        <w:rPr>
          <w:rFonts w:ascii="ＭＳ ゴシック" w:eastAsia="ＭＳ ゴシック" w:hAnsi="ＭＳ ゴシック" w:hint="eastAsia"/>
          <w:sz w:val="24"/>
          <w:szCs w:val="24"/>
        </w:rPr>
        <w:t>)　現況調査の内容</w:t>
      </w:r>
    </w:p>
    <w:tbl>
      <w:tblPr>
        <w:tblStyle w:val="a7"/>
        <w:tblW w:w="9199" w:type="dxa"/>
        <w:tblBorders>
          <w:top w:val="single" w:sz="12" w:space="0" w:color="auto"/>
          <w:left w:val="single" w:sz="12" w:space="0" w:color="auto"/>
          <w:bottom w:val="single" w:sz="12" w:space="0" w:color="auto"/>
          <w:right w:val="single" w:sz="12" w:space="0" w:color="auto"/>
        </w:tblBorders>
        <w:tblCellMar>
          <w:left w:w="57" w:type="dxa"/>
          <w:right w:w="57" w:type="dxa"/>
        </w:tblCellMar>
        <w:tblLook w:val="04A0" w:firstRow="1" w:lastRow="0" w:firstColumn="1" w:lastColumn="0" w:noHBand="0" w:noVBand="1"/>
      </w:tblPr>
      <w:tblGrid>
        <w:gridCol w:w="701"/>
        <w:gridCol w:w="267"/>
        <w:gridCol w:w="1327"/>
        <w:gridCol w:w="45"/>
        <w:gridCol w:w="1614"/>
        <w:gridCol w:w="1418"/>
        <w:gridCol w:w="1984"/>
        <w:gridCol w:w="1843"/>
      </w:tblGrid>
      <w:tr w:rsidR="00B6095B" w:rsidRPr="00BA05FD" w14:paraId="18F749D1" w14:textId="77777777" w:rsidTr="0067601C">
        <w:trPr>
          <w:trHeight w:val="20"/>
        </w:trPr>
        <w:tc>
          <w:tcPr>
            <w:tcW w:w="2340" w:type="dxa"/>
            <w:gridSpan w:val="4"/>
            <w:tcBorders>
              <w:top w:val="single" w:sz="12" w:space="0" w:color="auto"/>
              <w:bottom w:val="double" w:sz="4" w:space="0" w:color="auto"/>
            </w:tcBorders>
            <w:vAlign w:val="center"/>
          </w:tcPr>
          <w:p w14:paraId="637AA74B" w14:textId="77777777" w:rsidR="00B6095B" w:rsidRPr="00BA05FD" w:rsidRDefault="00B6095B" w:rsidP="00FE07C3">
            <w:pPr>
              <w:autoSpaceDE w:val="0"/>
              <w:spacing w:line="240" w:lineRule="exact"/>
              <w:jc w:val="center"/>
              <w:rPr>
                <w:rFonts w:ascii="ＭＳ 明朝" w:hAnsi="ＭＳ 明朝"/>
                <w:spacing w:val="-14"/>
                <w:sz w:val="18"/>
                <w:szCs w:val="18"/>
              </w:rPr>
            </w:pPr>
            <w:r w:rsidRPr="00BA05FD">
              <w:rPr>
                <w:rFonts w:ascii="ＭＳ 明朝" w:hAnsi="ＭＳ 明朝" w:hint="eastAsia"/>
                <w:spacing w:val="-14"/>
                <w:sz w:val="18"/>
                <w:szCs w:val="18"/>
              </w:rPr>
              <w:t>現況調査項目</w:t>
            </w:r>
          </w:p>
        </w:tc>
        <w:tc>
          <w:tcPr>
            <w:tcW w:w="1614" w:type="dxa"/>
            <w:tcBorders>
              <w:top w:val="single" w:sz="12" w:space="0" w:color="auto"/>
              <w:bottom w:val="double" w:sz="4" w:space="0" w:color="auto"/>
            </w:tcBorders>
            <w:vAlign w:val="center"/>
          </w:tcPr>
          <w:p w14:paraId="7370CE85" w14:textId="77777777" w:rsidR="00B6095B" w:rsidRPr="00BA05FD" w:rsidRDefault="00B6095B" w:rsidP="00FE07C3">
            <w:pPr>
              <w:autoSpaceDE w:val="0"/>
              <w:spacing w:line="240" w:lineRule="exact"/>
              <w:jc w:val="center"/>
              <w:rPr>
                <w:rFonts w:ascii="ＭＳ 明朝" w:hAnsi="ＭＳ 明朝"/>
                <w:spacing w:val="-14"/>
                <w:sz w:val="18"/>
                <w:szCs w:val="18"/>
              </w:rPr>
            </w:pPr>
            <w:r w:rsidRPr="00BA05FD">
              <w:rPr>
                <w:rFonts w:ascii="ＭＳ 明朝" w:hAnsi="ＭＳ 明朝" w:hint="eastAsia"/>
                <w:spacing w:val="-14"/>
                <w:sz w:val="18"/>
                <w:szCs w:val="18"/>
              </w:rPr>
              <w:t>調査地域</w:t>
            </w:r>
          </w:p>
        </w:tc>
        <w:tc>
          <w:tcPr>
            <w:tcW w:w="1418" w:type="dxa"/>
            <w:tcBorders>
              <w:top w:val="single" w:sz="12" w:space="0" w:color="auto"/>
              <w:bottom w:val="double" w:sz="4" w:space="0" w:color="auto"/>
            </w:tcBorders>
            <w:vAlign w:val="center"/>
          </w:tcPr>
          <w:p w14:paraId="49AFC232" w14:textId="77777777" w:rsidR="00B6095B" w:rsidRPr="00BA05FD" w:rsidRDefault="00B6095B" w:rsidP="00FE07C3">
            <w:pPr>
              <w:autoSpaceDE w:val="0"/>
              <w:spacing w:line="240" w:lineRule="exact"/>
              <w:jc w:val="center"/>
              <w:rPr>
                <w:rFonts w:ascii="ＭＳ 明朝" w:hAnsi="ＭＳ 明朝"/>
                <w:spacing w:val="-14"/>
                <w:sz w:val="18"/>
                <w:szCs w:val="18"/>
              </w:rPr>
            </w:pPr>
            <w:r w:rsidRPr="00BA05FD">
              <w:rPr>
                <w:rFonts w:ascii="ＭＳ 明朝" w:hAnsi="ＭＳ 明朝" w:hint="eastAsia"/>
                <w:spacing w:val="-14"/>
                <w:sz w:val="18"/>
                <w:szCs w:val="18"/>
              </w:rPr>
              <w:t>調査時期・頻度</w:t>
            </w:r>
          </w:p>
        </w:tc>
        <w:tc>
          <w:tcPr>
            <w:tcW w:w="1984" w:type="dxa"/>
            <w:tcBorders>
              <w:top w:val="single" w:sz="12" w:space="0" w:color="auto"/>
              <w:bottom w:val="double" w:sz="4" w:space="0" w:color="auto"/>
            </w:tcBorders>
            <w:vAlign w:val="center"/>
          </w:tcPr>
          <w:p w14:paraId="52A037B0" w14:textId="09AAAB97" w:rsidR="00B6095B" w:rsidRPr="00BA05FD" w:rsidRDefault="00B6095B" w:rsidP="00BA05FD">
            <w:pPr>
              <w:autoSpaceDE w:val="0"/>
              <w:spacing w:line="240" w:lineRule="exact"/>
              <w:jc w:val="center"/>
              <w:rPr>
                <w:rFonts w:ascii="ＭＳ 明朝" w:hAnsi="ＭＳ 明朝"/>
                <w:spacing w:val="-14"/>
                <w:sz w:val="18"/>
                <w:szCs w:val="18"/>
              </w:rPr>
            </w:pPr>
            <w:r w:rsidRPr="00BA05FD">
              <w:rPr>
                <w:rFonts w:ascii="ＭＳ 明朝" w:hAnsi="ＭＳ 明朝" w:hint="eastAsia"/>
                <w:spacing w:val="-14"/>
                <w:sz w:val="18"/>
                <w:szCs w:val="18"/>
              </w:rPr>
              <w:t>調査方法（既存資料名）</w:t>
            </w:r>
          </w:p>
        </w:tc>
        <w:tc>
          <w:tcPr>
            <w:tcW w:w="1843" w:type="dxa"/>
            <w:tcBorders>
              <w:top w:val="single" w:sz="12" w:space="0" w:color="auto"/>
              <w:bottom w:val="double" w:sz="4" w:space="0" w:color="auto"/>
            </w:tcBorders>
            <w:vAlign w:val="center"/>
          </w:tcPr>
          <w:p w14:paraId="7E90ED94" w14:textId="6A29CA9C" w:rsidR="00B6095B" w:rsidRPr="00BA05FD" w:rsidRDefault="00B6095B" w:rsidP="00BA05FD">
            <w:pPr>
              <w:autoSpaceDE w:val="0"/>
              <w:spacing w:line="240" w:lineRule="exact"/>
              <w:jc w:val="center"/>
              <w:rPr>
                <w:rFonts w:ascii="ＭＳ 明朝" w:hAnsi="ＭＳ 明朝"/>
                <w:spacing w:val="-14"/>
                <w:sz w:val="18"/>
                <w:szCs w:val="18"/>
              </w:rPr>
            </w:pPr>
            <w:r w:rsidRPr="00BA05FD">
              <w:rPr>
                <w:rFonts w:ascii="ＭＳ 明朝" w:hAnsi="ＭＳ 明朝" w:hint="eastAsia"/>
                <w:spacing w:val="-14"/>
                <w:sz w:val="18"/>
                <w:szCs w:val="18"/>
              </w:rPr>
              <w:t>調査方法選定理由</w:t>
            </w:r>
          </w:p>
        </w:tc>
      </w:tr>
      <w:tr w:rsidR="00BA05FD" w:rsidRPr="00DE0A02" w14:paraId="67A63FA8" w14:textId="77777777" w:rsidTr="0067601C">
        <w:trPr>
          <w:trHeight w:val="20"/>
        </w:trPr>
        <w:tc>
          <w:tcPr>
            <w:tcW w:w="9199" w:type="dxa"/>
            <w:gridSpan w:val="8"/>
            <w:tcBorders>
              <w:top w:val="double" w:sz="4" w:space="0" w:color="auto"/>
            </w:tcBorders>
            <w:vAlign w:val="center"/>
          </w:tcPr>
          <w:p w14:paraId="3780EA38"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z w:val="18"/>
                <w:szCs w:val="18"/>
              </w:rPr>
              <w:t>陸域生態系</w:t>
            </w:r>
          </w:p>
        </w:tc>
      </w:tr>
      <w:tr w:rsidR="00BA05FD" w:rsidRPr="00DE0A02" w14:paraId="58A67272" w14:textId="77777777" w:rsidTr="0067601C">
        <w:trPr>
          <w:trHeight w:val="20"/>
        </w:trPr>
        <w:tc>
          <w:tcPr>
            <w:tcW w:w="701" w:type="dxa"/>
            <w:vMerge w:val="restart"/>
            <w:tcMar>
              <w:left w:w="0" w:type="dxa"/>
              <w:right w:w="0" w:type="dxa"/>
            </w:tcMar>
            <w:vAlign w:val="center"/>
          </w:tcPr>
          <w:p w14:paraId="6FE4FDA6" w14:textId="77777777" w:rsidR="00BA05FD" w:rsidRPr="00DE0A02" w:rsidRDefault="00BA05FD" w:rsidP="00EA5622">
            <w:pPr>
              <w:autoSpaceDE w:val="0"/>
              <w:spacing w:line="240" w:lineRule="exact"/>
              <w:jc w:val="center"/>
              <w:rPr>
                <w:rFonts w:ascii="ＭＳ 明朝" w:hAnsi="ＭＳ 明朝"/>
                <w:spacing w:val="-14"/>
                <w:sz w:val="18"/>
                <w:szCs w:val="18"/>
              </w:rPr>
            </w:pPr>
            <w:r>
              <w:rPr>
                <w:rFonts w:ascii="ＭＳ 明朝" w:hAnsi="ＭＳ 明朝" w:hint="eastAsia"/>
                <w:spacing w:val="-14"/>
                <w:sz w:val="18"/>
                <w:szCs w:val="18"/>
              </w:rPr>
              <w:t>現地調査</w:t>
            </w:r>
          </w:p>
        </w:tc>
        <w:tc>
          <w:tcPr>
            <w:tcW w:w="267" w:type="dxa"/>
            <w:vMerge w:val="restart"/>
            <w:vAlign w:val="center"/>
          </w:tcPr>
          <w:p w14:paraId="3EE3BF8B" w14:textId="77777777" w:rsidR="00BA05FD" w:rsidRPr="00DE0A02" w:rsidRDefault="00BA05FD" w:rsidP="004C2EDA">
            <w:pPr>
              <w:autoSpaceDE w:val="0"/>
              <w:spacing w:line="220" w:lineRule="exact"/>
              <w:jc w:val="center"/>
              <w:rPr>
                <w:rFonts w:ascii="ＭＳ 明朝" w:hAnsi="ＭＳ 明朝"/>
                <w:spacing w:val="-14"/>
                <w:sz w:val="18"/>
                <w:szCs w:val="18"/>
              </w:rPr>
            </w:pPr>
            <w:r w:rsidRPr="00DE0A02">
              <w:rPr>
                <w:rFonts w:ascii="ＭＳ 明朝" w:hAnsi="ＭＳ 明朝" w:hint="eastAsia"/>
                <w:spacing w:val="-14"/>
                <w:sz w:val="18"/>
                <w:szCs w:val="18"/>
              </w:rPr>
              <w:t>淡水</w:t>
            </w:r>
          </w:p>
          <w:p w14:paraId="42380340" w14:textId="77777777" w:rsidR="00BA05FD" w:rsidRPr="00DE0A02" w:rsidRDefault="00BA05FD" w:rsidP="004C2EDA">
            <w:pPr>
              <w:autoSpaceDE w:val="0"/>
              <w:spacing w:line="220" w:lineRule="exact"/>
              <w:jc w:val="center"/>
              <w:rPr>
                <w:rFonts w:ascii="ＭＳ 明朝" w:hAnsi="ＭＳ 明朝"/>
                <w:spacing w:val="-14"/>
                <w:sz w:val="18"/>
                <w:szCs w:val="18"/>
              </w:rPr>
            </w:pPr>
            <w:r w:rsidRPr="00DE0A02">
              <w:rPr>
                <w:rFonts w:ascii="ＭＳ 明朝" w:hAnsi="ＭＳ 明朝" w:hint="eastAsia"/>
                <w:spacing w:val="-14"/>
                <w:sz w:val="18"/>
                <w:szCs w:val="18"/>
              </w:rPr>
              <w:t>生</w:t>
            </w:r>
          </w:p>
          <w:p w14:paraId="79E17A39" w14:textId="77777777" w:rsidR="00BA05FD" w:rsidRPr="00DE0A02" w:rsidRDefault="00BA05FD" w:rsidP="004C2EDA">
            <w:pPr>
              <w:autoSpaceDE w:val="0"/>
              <w:spacing w:line="220" w:lineRule="exact"/>
              <w:jc w:val="center"/>
              <w:rPr>
                <w:rFonts w:ascii="ＭＳ 明朝" w:hAnsi="ＭＳ 明朝"/>
                <w:spacing w:val="-14"/>
                <w:sz w:val="18"/>
                <w:szCs w:val="18"/>
              </w:rPr>
            </w:pPr>
            <w:r w:rsidRPr="00DE0A02">
              <w:rPr>
                <w:rFonts w:ascii="ＭＳ 明朝" w:hAnsi="ＭＳ 明朝"/>
                <w:spacing w:val="-14"/>
                <w:sz w:val="18"/>
                <w:szCs w:val="18"/>
              </w:rPr>
              <w:t>物</w:t>
            </w:r>
          </w:p>
        </w:tc>
        <w:tc>
          <w:tcPr>
            <w:tcW w:w="1372" w:type="dxa"/>
            <w:gridSpan w:val="2"/>
            <w:tcBorders>
              <w:top w:val="single" w:sz="4" w:space="0" w:color="auto"/>
              <w:bottom w:val="dotted" w:sz="4" w:space="0" w:color="auto"/>
            </w:tcBorders>
            <w:vAlign w:val="center"/>
          </w:tcPr>
          <w:p w14:paraId="5A1AE3F4"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水生植物</w:t>
            </w:r>
          </w:p>
        </w:tc>
        <w:tc>
          <w:tcPr>
            <w:tcW w:w="1614" w:type="dxa"/>
            <w:vMerge w:val="restart"/>
            <w:tcBorders>
              <w:top w:val="single" w:sz="4" w:space="0" w:color="auto"/>
              <w:bottom w:val="dotted" w:sz="4" w:space="0" w:color="auto"/>
            </w:tcBorders>
            <w:vAlign w:val="center"/>
          </w:tcPr>
          <w:p w14:paraId="54A7DC3C"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事業計画地及び周辺の河川、細流、水路、溜池等</w:t>
            </w:r>
          </w:p>
          <w:p w14:paraId="39A0711A" w14:textId="5FC40BCD" w:rsidR="00BA05FD" w:rsidRPr="00DE0A02" w:rsidRDefault="00BA05FD" w:rsidP="00253FAE">
            <w:pPr>
              <w:autoSpaceDE w:val="0"/>
              <w:spacing w:line="240" w:lineRule="exact"/>
              <w:rPr>
                <w:rFonts w:ascii="ＭＳ 明朝" w:hAnsi="ＭＳ 明朝"/>
                <w:spacing w:val="-14"/>
                <w:sz w:val="18"/>
                <w:szCs w:val="18"/>
              </w:rPr>
            </w:pPr>
            <w:r w:rsidRPr="00DE0A02">
              <w:rPr>
                <w:rFonts w:ascii="ＭＳ 明朝" w:hAnsi="ＭＳ 明朝" w:hint="eastAsia"/>
                <w:spacing w:val="-4"/>
                <w:sz w:val="18"/>
                <w:szCs w:val="18"/>
              </w:rPr>
              <w:t>調査範囲：図1-17</w:t>
            </w:r>
          </w:p>
        </w:tc>
        <w:tc>
          <w:tcPr>
            <w:tcW w:w="1418" w:type="dxa"/>
            <w:tcBorders>
              <w:top w:val="single" w:sz="4" w:space="0" w:color="auto"/>
              <w:bottom w:val="dotted" w:sz="4" w:space="0" w:color="auto"/>
            </w:tcBorders>
            <w:vAlign w:val="center"/>
          </w:tcPr>
          <w:p w14:paraId="5B1FCCCF" w14:textId="77777777" w:rsidR="00BA05FD" w:rsidRPr="00DE0A02" w:rsidRDefault="00BA05FD" w:rsidP="004C2EDA">
            <w:pPr>
              <w:pStyle w:val="06"/>
              <w:autoSpaceDE w:val="0"/>
              <w:spacing w:line="240" w:lineRule="exact"/>
              <w:ind w:left="144" w:hangingChars="100" w:hanging="144"/>
              <w:textAlignment w:val="center"/>
              <w:rPr>
                <w:rFonts w:hAnsi="ＭＳ 明朝"/>
                <w:spacing w:val="-14"/>
                <w:sz w:val="18"/>
                <w:szCs w:val="18"/>
              </w:rPr>
            </w:pPr>
            <w:r w:rsidRPr="00DE0A02">
              <w:rPr>
                <w:rFonts w:hAnsi="ＭＳ 明朝" w:hint="eastAsia"/>
                <w:spacing w:val="-14"/>
                <w:sz w:val="18"/>
                <w:szCs w:val="18"/>
              </w:rPr>
              <w:t>3回（春・夏・秋）</w:t>
            </w:r>
          </w:p>
        </w:tc>
        <w:tc>
          <w:tcPr>
            <w:tcW w:w="1984" w:type="dxa"/>
            <w:tcBorders>
              <w:top w:val="single" w:sz="4" w:space="0" w:color="auto"/>
              <w:bottom w:val="dotted" w:sz="4" w:space="0" w:color="auto"/>
            </w:tcBorders>
            <w:vAlign w:val="center"/>
          </w:tcPr>
          <w:p w14:paraId="6E00FD49"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目視観察調査、任意採取調査</w:t>
            </w:r>
          </w:p>
        </w:tc>
        <w:tc>
          <w:tcPr>
            <w:tcW w:w="1843" w:type="dxa"/>
            <w:vMerge w:val="restart"/>
            <w:vAlign w:val="center"/>
          </w:tcPr>
          <w:p w14:paraId="3701BC6D"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事業計画地周辺の水生生物の生息状況を把握するため、谷筋、及び池において採取調査、目視確認調査を実施する。</w:t>
            </w:r>
          </w:p>
        </w:tc>
      </w:tr>
      <w:tr w:rsidR="00BA05FD" w:rsidRPr="00DE0A02" w14:paraId="35492E20" w14:textId="77777777" w:rsidTr="0067601C">
        <w:trPr>
          <w:trHeight w:val="20"/>
        </w:trPr>
        <w:tc>
          <w:tcPr>
            <w:tcW w:w="701" w:type="dxa"/>
            <w:vMerge/>
            <w:vAlign w:val="center"/>
          </w:tcPr>
          <w:p w14:paraId="048158E2" w14:textId="77777777" w:rsidR="00BA05FD" w:rsidRPr="00DE0A02" w:rsidRDefault="00BA05FD" w:rsidP="004C2EDA">
            <w:pPr>
              <w:autoSpaceDE w:val="0"/>
              <w:spacing w:line="240" w:lineRule="exact"/>
              <w:rPr>
                <w:rFonts w:ascii="ＭＳ 明朝" w:hAnsi="ＭＳ 明朝"/>
                <w:spacing w:val="-14"/>
                <w:sz w:val="18"/>
                <w:szCs w:val="18"/>
              </w:rPr>
            </w:pPr>
          </w:p>
        </w:tc>
        <w:tc>
          <w:tcPr>
            <w:tcW w:w="267" w:type="dxa"/>
            <w:vMerge/>
            <w:vAlign w:val="center"/>
          </w:tcPr>
          <w:p w14:paraId="713B84EE" w14:textId="77777777" w:rsidR="00BA05FD" w:rsidRPr="00DE0A02" w:rsidRDefault="00BA05FD" w:rsidP="004C2EDA">
            <w:pPr>
              <w:autoSpaceDE w:val="0"/>
              <w:spacing w:line="220" w:lineRule="exact"/>
              <w:jc w:val="center"/>
              <w:rPr>
                <w:rFonts w:ascii="ＭＳ 明朝" w:hAnsi="ＭＳ 明朝"/>
                <w:spacing w:val="-14"/>
                <w:sz w:val="18"/>
                <w:szCs w:val="18"/>
              </w:rPr>
            </w:pPr>
          </w:p>
        </w:tc>
        <w:tc>
          <w:tcPr>
            <w:tcW w:w="1372" w:type="dxa"/>
            <w:gridSpan w:val="2"/>
            <w:tcBorders>
              <w:top w:val="dotted" w:sz="4" w:space="0" w:color="auto"/>
              <w:bottom w:val="dotted" w:sz="4" w:space="0" w:color="auto"/>
            </w:tcBorders>
            <w:vAlign w:val="center"/>
          </w:tcPr>
          <w:p w14:paraId="13678C75"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植物</w:t>
            </w:r>
            <w:r w:rsidRPr="00DE0A02">
              <w:rPr>
                <w:rFonts w:ascii="ＭＳ 明朝" w:hAnsi="ＭＳ 明朝"/>
                <w:spacing w:val="-14"/>
                <w:sz w:val="18"/>
                <w:szCs w:val="18"/>
              </w:rPr>
              <w:t>・動物プランクトン</w:t>
            </w:r>
          </w:p>
        </w:tc>
        <w:tc>
          <w:tcPr>
            <w:tcW w:w="1614" w:type="dxa"/>
            <w:vMerge/>
            <w:tcBorders>
              <w:top w:val="dotted" w:sz="4" w:space="0" w:color="auto"/>
              <w:bottom w:val="dotted" w:sz="4" w:space="0" w:color="auto"/>
            </w:tcBorders>
            <w:vAlign w:val="center"/>
          </w:tcPr>
          <w:p w14:paraId="068430DC" w14:textId="77777777" w:rsidR="00BA05FD" w:rsidRPr="00DE0A02" w:rsidRDefault="00BA05FD" w:rsidP="004C2EDA">
            <w:pPr>
              <w:autoSpaceDE w:val="0"/>
              <w:spacing w:line="240" w:lineRule="exact"/>
              <w:rPr>
                <w:rFonts w:ascii="ＭＳ 明朝" w:hAnsi="ＭＳ 明朝"/>
                <w:spacing w:val="-14"/>
                <w:sz w:val="18"/>
                <w:szCs w:val="18"/>
              </w:rPr>
            </w:pPr>
          </w:p>
        </w:tc>
        <w:tc>
          <w:tcPr>
            <w:tcW w:w="1418" w:type="dxa"/>
            <w:tcBorders>
              <w:top w:val="dotted" w:sz="4" w:space="0" w:color="auto"/>
              <w:bottom w:val="dotted" w:sz="4" w:space="0" w:color="auto"/>
            </w:tcBorders>
            <w:vAlign w:val="center"/>
          </w:tcPr>
          <w:p w14:paraId="18531EEC" w14:textId="77777777" w:rsidR="00BA05FD" w:rsidRPr="00DE0A02" w:rsidRDefault="00BA05FD" w:rsidP="004C2EDA">
            <w:pPr>
              <w:pStyle w:val="06"/>
              <w:autoSpaceDE w:val="0"/>
              <w:spacing w:line="240" w:lineRule="exact"/>
              <w:ind w:left="144" w:hangingChars="100" w:hanging="144"/>
              <w:textAlignment w:val="center"/>
              <w:rPr>
                <w:rFonts w:hAnsi="ＭＳ 明朝"/>
                <w:spacing w:val="-14"/>
                <w:sz w:val="18"/>
                <w:szCs w:val="18"/>
              </w:rPr>
            </w:pPr>
            <w:r w:rsidRPr="00DE0A02">
              <w:rPr>
                <w:rFonts w:hAnsi="ＭＳ 明朝" w:hint="eastAsia"/>
                <w:spacing w:val="-14"/>
                <w:sz w:val="18"/>
                <w:szCs w:val="18"/>
              </w:rPr>
              <w:t>4回（春・夏・秋・冬）</w:t>
            </w:r>
          </w:p>
        </w:tc>
        <w:tc>
          <w:tcPr>
            <w:tcW w:w="1984" w:type="dxa"/>
            <w:tcBorders>
              <w:top w:val="dotted" w:sz="4" w:space="0" w:color="auto"/>
              <w:bottom w:val="dotted" w:sz="4" w:space="0" w:color="auto"/>
            </w:tcBorders>
            <w:vAlign w:val="center"/>
          </w:tcPr>
          <w:p w14:paraId="47D603A6"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任意採取調査</w:t>
            </w:r>
          </w:p>
        </w:tc>
        <w:tc>
          <w:tcPr>
            <w:tcW w:w="1843" w:type="dxa"/>
            <w:vMerge/>
            <w:vAlign w:val="center"/>
          </w:tcPr>
          <w:p w14:paraId="7856CED1" w14:textId="77777777" w:rsidR="00BA05FD" w:rsidRPr="00DE0A02" w:rsidRDefault="00BA05FD" w:rsidP="004C2EDA">
            <w:pPr>
              <w:autoSpaceDE w:val="0"/>
              <w:spacing w:line="240" w:lineRule="exact"/>
              <w:rPr>
                <w:rFonts w:ascii="ＭＳ 明朝" w:hAnsi="ＭＳ 明朝"/>
                <w:spacing w:val="-14"/>
                <w:sz w:val="18"/>
                <w:szCs w:val="18"/>
              </w:rPr>
            </w:pPr>
          </w:p>
        </w:tc>
      </w:tr>
      <w:tr w:rsidR="00BA05FD" w:rsidRPr="00DE0A02" w14:paraId="057955EE" w14:textId="77777777" w:rsidTr="0067601C">
        <w:trPr>
          <w:trHeight w:val="20"/>
        </w:trPr>
        <w:tc>
          <w:tcPr>
            <w:tcW w:w="701" w:type="dxa"/>
            <w:vMerge/>
            <w:vAlign w:val="center"/>
          </w:tcPr>
          <w:p w14:paraId="537B4163" w14:textId="77777777" w:rsidR="00BA05FD" w:rsidRPr="00DE0A02" w:rsidRDefault="00BA05FD" w:rsidP="004C2EDA">
            <w:pPr>
              <w:autoSpaceDE w:val="0"/>
              <w:spacing w:line="240" w:lineRule="exact"/>
              <w:rPr>
                <w:rFonts w:ascii="ＭＳ 明朝" w:hAnsi="ＭＳ 明朝"/>
                <w:spacing w:val="-14"/>
                <w:sz w:val="18"/>
                <w:szCs w:val="18"/>
              </w:rPr>
            </w:pPr>
          </w:p>
        </w:tc>
        <w:tc>
          <w:tcPr>
            <w:tcW w:w="267" w:type="dxa"/>
            <w:vMerge/>
            <w:vAlign w:val="center"/>
          </w:tcPr>
          <w:p w14:paraId="3A8862E9" w14:textId="77777777" w:rsidR="00BA05FD" w:rsidRPr="00DE0A02" w:rsidRDefault="00BA05FD" w:rsidP="004C2EDA">
            <w:pPr>
              <w:autoSpaceDE w:val="0"/>
              <w:spacing w:line="240" w:lineRule="exact"/>
              <w:rPr>
                <w:rFonts w:ascii="ＭＳ 明朝" w:hAnsi="ＭＳ 明朝"/>
                <w:spacing w:val="-14"/>
                <w:sz w:val="18"/>
                <w:szCs w:val="18"/>
              </w:rPr>
            </w:pPr>
          </w:p>
        </w:tc>
        <w:tc>
          <w:tcPr>
            <w:tcW w:w="1372" w:type="dxa"/>
            <w:gridSpan w:val="2"/>
            <w:tcBorders>
              <w:top w:val="dotted" w:sz="4" w:space="0" w:color="auto"/>
              <w:bottom w:val="dotted" w:sz="4" w:space="0" w:color="auto"/>
            </w:tcBorders>
            <w:vAlign w:val="center"/>
          </w:tcPr>
          <w:p w14:paraId="1D47465C"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魚類</w:t>
            </w:r>
          </w:p>
        </w:tc>
        <w:tc>
          <w:tcPr>
            <w:tcW w:w="1614" w:type="dxa"/>
            <w:vMerge/>
            <w:tcBorders>
              <w:top w:val="dotted" w:sz="4" w:space="0" w:color="auto"/>
              <w:bottom w:val="dotted" w:sz="4" w:space="0" w:color="auto"/>
            </w:tcBorders>
            <w:vAlign w:val="center"/>
          </w:tcPr>
          <w:p w14:paraId="5262F65C" w14:textId="77777777" w:rsidR="00BA05FD" w:rsidRPr="00DE0A02" w:rsidRDefault="00BA05FD" w:rsidP="004C2EDA">
            <w:pPr>
              <w:autoSpaceDE w:val="0"/>
              <w:spacing w:line="240" w:lineRule="exact"/>
              <w:rPr>
                <w:rFonts w:ascii="ＭＳ 明朝" w:hAnsi="ＭＳ 明朝"/>
                <w:spacing w:val="-14"/>
                <w:sz w:val="18"/>
                <w:szCs w:val="18"/>
              </w:rPr>
            </w:pPr>
          </w:p>
        </w:tc>
        <w:tc>
          <w:tcPr>
            <w:tcW w:w="1418" w:type="dxa"/>
            <w:tcBorders>
              <w:top w:val="dotted" w:sz="4" w:space="0" w:color="auto"/>
              <w:bottom w:val="dotted" w:sz="4" w:space="0" w:color="auto"/>
            </w:tcBorders>
            <w:vAlign w:val="center"/>
          </w:tcPr>
          <w:p w14:paraId="39921771" w14:textId="77777777" w:rsidR="00BA05FD" w:rsidRPr="00DE0A02" w:rsidRDefault="00BA05FD" w:rsidP="004C2EDA">
            <w:pPr>
              <w:pStyle w:val="06"/>
              <w:autoSpaceDE w:val="0"/>
              <w:spacing w:line="240" w:lineRule="exact"/>
              <w:ind w:left="144" w:hangingChars="100" w:hanging="144"/>
              <w:textAlignment w:val="center"/>
              <w:rPr>
                <w:rFonts w:hAnsi="ＭＳ 明朝"/>
                <w:spacing w:val="-14"/>
                <w:sz w:val="18"/>
                <w:szCs w:val="18"/>
              </w:rPr>
            </w:pPr>
            <w:r w:rsidRPr="00DE0A02">
              <w:rPr>
                <w:rFonts w:hAnsi="ＭＳ 明朝" w:hint="eastAsia"/>
                <w:spacing w:val="-14"/>
                <w:sz w:val="18"/>
                <w:szCs w:val="18"/>
              </w:rPr>
              <w:t>2回（春・夏）</w:t>
            </w:r>
          </w:p>
        </w:tc>
        <w:tc>
          <w:tcPr>
            <w:tcW w:w="1984" w:type="dxa"/>
            <w:tcBorders>
              <w:top w:val="dotted" w:sz="4" w:space="0" w:color="auto"/>
              <w:bottom w:val="dotted" w:sz="4" w:space="0" w:color="auto"/>
            </w:tcBorders>
            <w:vAlign w:val="center"/>
          </w:tcPr>
          <w:p w14:paraId="349A12BB"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目視観察調査、任意採取調査</w:t>
            </w:r>
          </w:p>
        </w:tc>
        <w:tc>
          <w:tcPr>
            <w:tcW w:w="1843" w:type="dxa"/>
            <w:vMerge/>
            <w:vAlign w:val="center"/>
          </w:tcPr>
          <w:p w14:paraId="15CD711E" w14:textId="77777777" w:rsidR="00BA05FD" w:rsidRPr="00DE0A02" w:rsidRDefault="00BA05FD" w:rsidP="004C2EDA">
            <w:pPr>
              <w:autoSpaceDE w:val="0"/>
              <w:spacing w:line="240" w:lineRule="exact"/>
              <w:rPr>
                <w:rFonts w:ascii="ＭＳ 明朝" w:hAnsi="ＭＳ 明朝"/>
                <w:spacing w:val="-14"/>
                <w:sz w:val="18"/>
                <w:szCs w:val="18"/>
              </w:rPr>
            </w:pPr>
          </w:p>
        </w:tc>
      </w:tr>
      <w:tr w:rsidR="00BA05FD" w:rsidRPr="00DE0A02" w14:paraId="00FFA852" w14:textId="77777777" w:rsidTr="0067601C">
        <w:trPr>
          <w:trHeight w:val="20"/>
        </w:trPr>
        <w:tc>
          <w:tcPr>
            <w:tcW w:w="701" w:type="dxa"/>
            <w:vMerge/>
            <w:vAlign w:val="center"/>
          </w:tcPr>
          <w:p w14:paraId="1AE2509F" w14:textId="77777777" w:rsidR="00BA05FD" w:rsidRPr="00DE0A02" w:rsidRDefault="00BA05FD" w:rsidP="004C2EDA">
            <w:pPr>
              <w:autoSpaceDE w:val="0"/>
              <w:spacing w:line="240" w:lineRule="exact"/>
              <w:rPr>
                <w:rFonts w:ascii="ＭＳ 明朝" w:hAnsi="ＭＳ 明朝"/>
                <w:spacing w:val="-14"/>
                <w:sz w:val="18"/>
                <w:szCs w:val="18"/>
              </w:rPr>
            </w:pPr>
          </w:p>
        </w:tc>
        <w:tc>
          <w:tcPr>
            <w:tcW w:w="267" w:type="dxa"/>
            <w:vMerge/>
            <w:vAlign w:val="center"/>
          </w:tcPr>
          <w:p w14:paraId="773BB056" w14:textId="77777777" w:rsidR="00BA05FD" w:rsidRPr="00DE0A02" w:rsidRDefault="00BA05FD" w:rsidP="004C2EDA">
            <w:pPr>
              <w:autoSpaceDE w:val="0"/>
              <w:spacing w:line="240" w:lineRule="exact"/>
              <w:rPr>
                <w:rFonts w:ascii="ＭＳ 明朝" w:hAnsi="ＭＳ 明朝"/>
                <w:spacing w:val="-14"/>
                <w:sz w:val="18"/>
                <w:szCs w:val="18"/>
              </w:rPr>
            </w:pPr>
          </w:p>
        </w:tc>
        <w:tc>
          <w:tcPr>
            <w:tcW w:w="1372" w:type="dxa"/>
            <w:gridSpan w:val="2"/>
            <w:tcBorders>
              <w:top w:val="dotted" w:sz="4" w:space="0" w:color="auto"/>
              <w:bottom w:val="single" w:sz="4" w:space="0" w:color="auto"/>
            </w:tcBorders>
            <w:vAlign w:val="center"/>
          </w:tcPr>
          <w:p w14:paraId="47E8C582"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底生生物</w:t>
            </w:r>
          </w:p>
        </w:tc>
        <w:tc>
          <w:tcPr>
            <w:tcW w:w="1614" w:type="dxa"/>
            <w:vMerge/>
            <w:tcBorders>
              <w:top w:val="dotted" w:sz="4" w:space="0" w:color="auto"/>
              <w:bottom w:val="single" w:sz="4" w:space="0" w:color="auto"/>
            </w:tcBorders>
            <w:vAlign w:val="center"/>
          </w:tcPr>
          <w:p w14:paraId="47EDE637" w14:textId="77777777" w:rsidR="00BA05FD" w:rsidRPr="00DE0A02" w:rsidRDefault="00BA05FD" w:rsidP="004C2EDA">
            <w:pPr>
              <w:autoSpaceDE w:val="0"/>
              <w:spacing w:line="240" w:lineRule="exact"/>
              <w:rPr>
                <w:rFonts w:ascii="ＭＳ 明朝" w:hAnsi="ＭＳ 明朝"/>
                <w:spacing w:val="-14"/>
                <w:sz w:val="18"/>
                <w:szCs w:val="18"/>
              </w:rPr>
            </w:pPr>
          </w:p>
        </w:tc>
        <w:tc>
          <w:tcPr>
            <w:tcW w:w="1418" w:type="dxa"/>
            <w:tcBorders>
              <w:top w:val="dotted" w:sz="4" w:space="0" w:color="auto"/>
              <w:bottom w:val="single" w:sz="4" w:space="0" w:color="auto"/>
            </w:tcBorders>
            <w:vAlign w:val="center"/>
          </w:tcPr>
          <w:p w14:paraId="0CA5AB98" w14:textId="77777777" w:rsidR="00BA05FD" w:rsidRPr="00DE0A02" w:rsidRDefault="00BA05FD" w:rsidP="004C2EDA">
            <w:pPr>
              <w:pStyle w:val="06"/>
              <w:autoSpaceDE w:val="0"/>
              <w:spacing w:line="240" w:lineRule="exact"/>
              <w:ind w:left="144" w:hangingChars="100" w:hanging="144"/>
              <w:textAlignment w:val="center"/>
              <w:rPr>
                <w:rFonts w:hAnsi="ＭＳ 明朝"/>
                <w:spacing w:val="-14"/>
                <w:sz w:val="18"/>
                <w:szCs w:val="18"/>
              </w:rPr>
            </w:pPr>
            <w:r w:rsidRPr="00DE0A02">
              <w:rPr>
                <w:rFonts w:hAnsi="ＭＳ 明朝" w:hint="eastAsia"/>
                <w:spacing w:val="-14"/>
                <w:sz w:val="18"/>
                <w:szCs w:val="18"/>
              </w:rPr>
              <w:t>3回（春・夏・秋）</w:t>
            </w:r>
          </w:p>
        </w:tc>
        <w:tc>
          <w:tcPr>
            <w:tcW w:w="1984" w:type="dxa"/>
            <w:tcBorders>
              <w:top w:val="dotted" w:sz="4" w:space="0" w:color="auto"/>
              <w:bottom w:val="single" w:sz="4" w:space="0" w:color="auto"/>
            </w:tcBorders>
            <w:vAlign w:val="center"/>
          </w:tcPr>
          <w:p w14:paraId="4AB49101"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任意採取調査</w:t>
            </w:r>
          </w:p>
        </w:tc>
        <w:tc>
          <w:tcPr>
            <w:tcW w:w="1843" w:type="dxa"/>
            <w:vMerge/>
            <w:vAlign w:val="center"/>
          </w:tcPr>
          <w:p w14:paraId="0C2BA257" w14:textId="77777777" w:rsidR="00BA05FD" w:rsidRPr="00DE0A02" w:rsidRDefault="00BA05FD" w:rsidP="004C2EDA">
            <w:pPr>
              <w:autoSpaceDE w:val="0"/>
              <w:spacing w:line="240" w:lineRule="exact"/>
              <w:rPr>
                <w:rFonts w:ascii="ＭＳ 明朝" w:hAnsi="ＭＳ 明朝"/>
                <w:spacing w:val="-14"/>
                <w:sz w:val="18"/>
                <w:szCs w:val="18"/>
              </w:rPr>
            </w:pPr>
          </w:p>
        </w:tc>
      </w:tr>
      <w:tr w:rsidR="00BA05FD" w:rsidRPr="00DE0A02" w14:paraId="52B678FB" w14:textId="77777777" w:rsidTr="0067601C">
        <w:trPr>
          <w:trHeight w:val="20"/>
        </w:trPr>
        <w:tc>
          <w:tcPr>
            <w:tcW w:w="701" w:type="dxa"/>
            <w:vMerge/>
            <w:vAlign w:val="center"/>
          </w:tcPr>
          <w:p w14:paraId="6AE8F48E" w14:textId="77777777" w:rsidR="00BA05FD" w:rsidRPr="00DE0A02" w:rsidRDefault="00BA05FD" w:rsidP="004C2EDA">
            <w:pPr>
              <w:autoSpaceDE w:val="0"/>
              <w:spacing w:line="240" w:lineRule="exact"/>
              <w:rPr>
                <w:rFonts w:ascii="ＭＳ 明朝" w:hAnsi="ＭＳ 明朝"/>
                <w:spacing w:val="-14"/>
                <w:sz w:val="18"/>
                <w:szCs w:val="18"/>
              </w:rPr>
            </w:pPr>
          </w:p>
        </w:tc>
        <w:tc>
          <w:tcPr>
            <w:tcW w:w="1639" w:type="dxa"/>
            <w:gridSpan w:val="3"/>
            <w:vAlign w:val="center"/>
          </w:tcPr>
          <w:p w14:paraId="05FAD038"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陸域生態系</w:t>
            </w:r>
          </w:p>
        </w:tc>
        <w:tc>
          <w:tcPr>
            <w:tcW w:w="5016" w:type="dxa"/>
            <w:gridSpan w:val="3"/>
            <w:vAlign w:val="center"/>
          </w:tcPr>
          <w:p w14:paraId="0212B144"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陸生植物、陸生動物及び淡水生物の調査結果に基づき、</w:t>
            </w:r>
            <w:r w:rsidRPr="00DE0A02">
              <w:rPr>
                <w:rFonts w:ascii="ＭＳ 明朝" w:hAnsi="ＭＳ 明朝"/>
                <w:spacing w:val="-14"/>
                <w:sz w:val="18"/>
                <w:szCs w:val="18"/>
              </w:rPr>
              <w:t>上位</w:t>
            </w:r>
            <w:r w:rsidRPr="00DE0A02">
              <w:rPr>
                <w:rFonts w:ascii="ＭＳ 明朝" w:hAnsi="ＭＳ 明朝" w:hint="eastAsia"/>
                <w:spacing w:val="-14"/>
                <w:sz w:val="18"/>
                <w:szCs w:val="18"/>
              </w:rPr>
              <w:t>性</w:t>
            </w:r>
            <w:r w:rsidRPr="00DE0A02">
              <w:rPr>
                <w:rFonts w:ascii="ＭＳ 明朝" w:hAnsi="ＭＳ 明朝"/>
                <w:spacing w:val="-14"/>
                <w:sz w:val="18"/>
                <w:szCs w:val="18"/>
              </w:rPr>
              <w:t>、典型性、特殊性の観点から複数種</w:t>
            </w:r>
            <w:r w:rsidRPr="00DE0A02">
              <w:rPr>
                <w:rFonts w:ascii="ＭＳ 明朝" w:hAnsi="ＭＳ 明朝" w:hint="eastAsia"/>
                <w:spacing w:val="-14"/>
                <w:sz w:val="18"/>
                <w:szCs w:val="18"/>
              </w:rPr>
              <w:t>を</w:t>
            </w:r>
            <w:r w:rsidRPr="00DE0A02">
              <w:rPr>
                <w:rFonts w:ascii="ＭＳ 明朝" w:hAnsi="ＭＳ 明朝"/>
                <w:spacing w:val="-14"/>
                <w:sz w:val="18"/>
                <w:szCs w:val="18"/>
              </w:rPr>
              <w:t>選定し群集の構造、移動経路、食物連鎖の状況について解析する。</w:t>
            </w:r>
          </w:p>
        </w:tc>
        <w:tc>
          <w:tcPr>
            <w:tcW w:w="1843" w:type="dxa"/>
            <w:vAlign w:val="center"/>
          </w:tcPr>
          <w:p w14:paraId="222724AB"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陸</w:t>
            </w:r>
            <w:r w:rsidRPr="00DE0A02">
              <w:rPr>
                <w:rFonts w:ascii="ＭＳ 明朝" w:hAnsi="ＭＳ 明朝"/>
                <w:spacing w:val="-14"/>
                <w:sz w:val="18"/>
                <w:szCs w:val="18"/>
              </w:rPr>
              <w:t>域生態系の現状を把握するため、</w:t>
            </w:r>
            <w:r w:rsidRPr="00DE0A02">
              <w:rPr>
                <w:rFonts w:ascii="ＭＳ 明朝" w:hAnsi="ＭＳ 明朝" w:hint="eastAsia"/>
                <w:spacing w:val="-14"/>
                <w:sz w:val="18"/>
                <w:szCs w:val="18"/>
              </w:rPr>
              <w:t>生態系</w:t>
            </w:r>
            <w:r w:rsidRPr="00DE0A02">
              <w:rPr>
                <w:rFonts w:ascii="ＭＳ 明朝" w:hAnsi="ＭＳ 明朝"/>
                <w:spacing w:val="-14"/>
                <w:sz w:val="18"/>
                <w:szCs w:val="18"/>
              </w:rPr>
              <w:t>の上位性、典型性、特殊性の観点から解析する。</w:t>
            </w:r>
          </w:p>
        </w:tc>
      </w:tr>
      <w:tr w:rsidR="00B6095B" w:rsidRPr="00BA05FD" w14:paraId="28DEF54F" w14:textId="77777777" w:rsidTr="0067601C">
        <w:trPr>
          <w:trHeight w:val="20"/>
        </w:trPr>
        <w:tc>
          <w:tcPr>
            <w:tcW w:w="9199" w:type="dxa"/>
            <w:gridSpan w:val="8"/>
            <w:vAlign w:val="center"/>
          </w:tcPr>
          <w:p w14:paraId="61D7A4ED" w14:textId="77777777" w:rsidR="00B6095B" w:rsidRPr="0098184B" w:rsidRDefault="00B6095B" w:rsidP="00FE07C3">
            <w:pPr>
              <w:autoSpaceDE w:val="0"/>
              <w:spacing w:line="240" w:lineRule="exact"/>
              <w:rPr>
                <w:rFonts w:ascii="ＭＳ 明朝" w:hAnsi="ＭＳ 明朝"/>
                <w:sz w:val="18"/>
                <w:szCs w:val="18"/>
              </w:rPr>
            </w:pPr>
            <w:r w:rsidRPr="0098184B">
              <w:rPr>
                <w:rFonts w:ascii="ＭＳ 明朝" w:hAnsi="ＭＳ 明朝" w:hint="eastAsia"/>
                <w:sz w:val="18"/>
                <w:szCs w:val="18"/>
              </w:rPr>
              <w:t>海域生態系</w:t>
            </w:r>
          </w:p>
        </w:tc>
      </w:tr>
      <w:tr w:rsidR="00B6095B" w:rsidRPr="00BA05FD" w14:paraId="1993E842" w14:textId="77777777" w:rsidTr="0067601C">
        <w:trPr>
          <w:trHeight w:val="20"/>
        </w:trPr>
        <w:tc>
          <w:tcPr>
            <w:tcW w:w="701" w:type="dxa"/>
            <w:vMerge w:val="restart"/>
            <w:tcMar>
              <w:left w:w="28" w:type="dxa"/>
              <w:right w:w="0" w:type="dxa"/>
            </w:tcMar>
            <w:vAlign w:val="center"/>
          </w:tcPr>
          <w:p w14:paraId="5678FC46" w14:textId="45A0C271" w:rsidR="00D9027F" w:rsidRDefault="00D9027F" w:rsidP="00EA5622">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0CC58E6A" w14:textId="7A72DC13" w:rsidR="00B6095B" w:rsidRPr="00BA05FD" w:rsidRDefault="00D9027F" w:rsidP="00EA5622">
            <w:pPr>
              <w:autoSpaceDE w:val="0"/>
              <w:spacing w:line="24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639" w:type="dxa"/>
            <w:gridSpan w:val="3"/>
            <w:tcBorders>
              <w:top w:val="single" w:sz="4" w:space="0" w:color="auto"/>
              <w:bottom w:val="dotted" w:sz="4" w:space="0" w:color="auto"/>
            </w:tcBorders>
            <w:vAlign w:val="center"/>
          </w:tcPr>
          <w:p w14:paraId="11F53F3E" w14:textId="77777777" w:rsidR="00B6095B" w:rsidRPr="00BA05FD" w:rsidRDefault="00B6095B" w:rsidP="00FE07C3">
            <w:pPr>
              <w:autoSpaceDE w:val="0"/>
              <w:spacing w:line="240" w:lineRule="exact"/>
              <w:ind w:left="144" w:hangingChars="100" w:hanging="144"/>
              <w:rPr>
                <w:rFonts w:ascii="ＭＳ 明朝" w:hAnsi="ＭＳ 明朝"/>
                <w:spacing w:val="-14"/>
                <w:sz w:val="18"/>
                <w:szCs w:val="18"/>
              </w:rPr>
            </w:pPr>
            <w:r w:rsidRPr="00BA05FD">
              <w:rPr>
                <w:rFonts w:ascii="ＭＳ 明朝" w:hAnsi="ＭＳ 明朝" w:hint="eastAsia"/>
                <w:spacing w:val="-14"/>
                <w:sz w:val="18"/>
                <w:szCs w:val="18"/>
              </w:rPr>
              <w:t>水質の状況</w:t>
            </w:r>
          </w:p>
        </w:tc>
        <w:tc>
          <w:tcPr>
            <w:tcW w:w="1614" w:type="dxa"/>
            <w:tcBorders>
              <w:top w:val="single" w:sz="4" w:space="0" w:color="auto"/>
              <w:bottom w:val="dotted" w:sz="4" w:space="0" w:color="auto"/>
            </w:tcBorders>
            <w:vAlign w:val="center"/>
          </w:tcPr>
          <w:p w14:paraId="0887F2FC"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w:t>
            </w:r>
          </w:p>
        </w:tc>
        <w:tc>
          <w:tcPr>
            <w:tcW w:w="1418" w:type="dxa"/>
            <w:tcBorders>
              <w:top w:val="single" w:sz="4" w:space="0" w:color="auto"/>
              <w:bottom w:val="dotted" w:sz="4" w:space="0" w:color="auto"/>
            </w:tcBorders>
            <w:vAlign w:val="center"/>
          </w:tcPr>
          <w:p w14:paraId="62816FA2"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過去５年間</w:t>
            </w:r>
          </w:p>
        </w:tc>
        <w:tc>
          <w:tcPr>
            <w:tcW w:w="1984" w:type="dxa"/>
            <w:tcBorders>
              <w:top w:val="single" w:sz="4" w:space="0" w:color="auto"/>
              <w:bottom w:val="dotted" w:sz="4" w:space="0" w:color="auto"/>
            </w:tcBorders>
            <w:vAlign w:val="center"/>
          </w:tcPr>
          <w:p w14:paraId="1AA47BA3"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「大阪府環境白書」等</w:t>
            </w:r>
          </w:p>
        </w:tc>
        <w:tc>
          <w:tcPr>
            <w:tcW w:w="1843" w:type="dxa"/>
            <w:tcBorders>
              <w:top w:val="single" w:sz="4" w:space="0" w:color="auto"/>
              <w:bottom w:val="dotted" w:sz="4" w:space="0" w:color="auto"/>
            </w:tcBorders>
            <w:vAlign w:val="center"/>
          </w:tcPr>
          <w:p w14:paraId="3327D144"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事業計画地周辺における水質状況を把握するため、既存データを収集する。</w:t>
            </w:r>
          </w:p>
        </w:tc>
      </w:tr>
      <w:tr w:rsidR="00B6095B" w:rsidRPr="00BA05FD" w14:paraId="54799FFF" w14:textId="77777777" w:rsidTr="0067601C">
        <w:trPr>
          <w:trHeight w:val="20"/>
        </w:trPr>
        <w:tc>
          <w:tcPr>
            <w:tcW w:w="701" w:type="dxa"/>
            <w:vMerge/>
            <w:vAlign w:val="center"/>
          </w:tcPr>
          <w:p w14:paraId="5A41FB8D" w14:textId="77777777" w:rsidR="00B6095B" w:rsidRPr="00BA05FD" w:rsidRDefault="00B6095B" w:rsidP="00FE07C3">
            <w:pPr>
              <w:autoSpaceDE w:val="0"/>
              <w:spacing w:line="240" w:lineRule="exact"/>
              <w:jc w:val="center"/>
              <w:rPr>
                <w:rFonts w:ascii="ＭＳ 明朝" w:hAnsi="ＭＳ 明朝"/>
                <w:spacing w:val="-14"/>
                <w:sz w:val="18"/>
                <w:szCs w:val="18"/>
              </w:rPr>
            </w:pPr>
          </w:p>
        </w:tc>
        <w:tc>
          <w:tcPr>
            <w:tcW w:w="1639" w:type="dxa"/>
            <w:gridSpan w:val="3"/>
            <w:tcBorders>
              <w:top w:val="dotted" w:sz="4" w:space="0" w:color="auto"/>
              <w:bottom w:val="single" w:sz="4" w:space="0" w:color="auto"/>
            </w:tcBorders>
            <w:vAlign w:val="center"/>
          </w:tcPr>
          <w:p w14:paraId="305C2651"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海域生物の状況</w:t>
            </w:r>
          </w:p>
        </w:tc>
        <w:tc>
          <w:tcPr>
            <w:tcW w:w="1614" w:type="dxa"/>
            <w:tcBorders>
              <w:top w:val="dotted" w:sz="4" w:space="0" w:color="auto"/>
              <w:bottom w:val="single" w:sz="4" w:space="0" w:color="auto"/>
            </w:tcBorders>
            <w:vAlign w:val="center"/>
          </w:tcPr>
          <w:p w14:paraId="5A36BFF3"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事業計画地下流の海域</w:t>
            </w:r>
          </w:p>
        </w:tc>
        <w:tc>
          <w:tcPr>
            <w:tcW w:w="1418" w:type="dxa"/>
            <w:tcBorders>
              <w:top w:val="dotted" w:sz="4" w:space="0" w:color="auto"/>
              <w:bottom w:val="single" w:sz="4" w:space="0" w:color="auto"/>
            </w:tcBorders>
            <w:vAlign w:val="center"/>
          </w:tcPr>
          <w:p w14:paraId="016EB4E8"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適宜</w:t>
            </w:r>
          </w:p>
        </w:tc>
        <w:tc>
          <w:tcPr>
            <w:tcW w:w="1984" w:type="dxa"/>
            <w:tcBorders>
              <w:top w:val="dotted" w:sz="4" w:space="0" w:color="auto"/>
              <w:bottom w:val="single" w:sz="4" w:space="0" w:color="auto"/>
            </w:tcBorders>
            <w:vAlign w:val="center"/>
          </w:tcPr>
          <w:p w14:paraId="0F1EE3C7"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「生物多様性の観点から重要度の高い海域」（環境省）「、大阪府立環境農林水産総合研究所ホームページ」等</w:t>
            </w:r>
          </w:p>
        </w:tc>
        <w:tc>
          <w:tcPr>
            <w:tcW w:w="1843" w:type="dxa"/>
            <w:tcBorders>
              <w:top w:val="dotted" w:sz="4" w:space="0" w:color="auto"/>
              <w:bottom w:val="single" w:sz="4" w:space="0" w:color="auto"/>
            </w:tcBorders>
            <w:vAlign w:val="center"/>
          </w:tcPr>
          <w:p w14:paraId="2F150550" w14:textId="77777777" w:rsidR="00B6095B" w:rsidRPr="00BA05FD" w:rsidRDefault="00B6095B" w:rsidP="00FE07C3">
            <w:pPr>
              <w:autoSpaceDE w:val="0"/>
              <w:spacing w:line="240" w:lineRule="exact"/>
              <w:rPr>
                <w:rFonts w:ascii="ＭＳ 明朝" w:hAnsi="ＭＳ 明朝"/>
                <w:spacing w:val="-8"/>
                <w:sz w:val="18"/>
                <w:szCs w:val="18"/>
              </w:rPr>
            </w:pPr>
            <w:r w:rsidRPr="00BA05FD">
              <w:rPr>
                <w:rFonts w:ascii="ＭＳ 明朝" w:hAnsi="ＭＳ 明朝" w:hint="eastAsia"/>
                <w:spacing w:val="-8"/>
                <w:sz w:val="18"/>
                <w:szCs w:val="18"/>
              </w:rPr>
              <w:t>事業計画地下流河川が流入する海域の生物の状況を把握するため、資料収集を行う。</w:t>
            </w:r>
          </w:p>
        </w:tc>
      </w:tr>
      <w:tr w:rsidR="00B6095B" w:rsidRPr="00BA05FD" w14:paraId="3396B256" w14:textId="77777777" w:rsidTr="0067601C">
        <w:trPr>
          <w:trHeight w:val="20"/>
        </w:trPr>
        <w:tc>
          <w:tcPr>
            <w:tcW w:w="701" w:type="dxa"/>
            <w:tcMar>
              <w:left w:w="0" w:type="dxa"/>
              <w:right w:w="0" w:type="dxa"/>
            </w:tcMar>
            <w:vAlign w:val="center"/>
          </w:tcPr>
          <w:p w14:paraId="50A348D1" w14:textId="79AD0DA8" w:rsidR="00B6095B" w:rsidRPr="00BA05FD" w:rsidRDefault="00B6095B" w:rsidP="00253FAE">
            <w:pPr>
              <w:autoSpaceDE w:val="0"/>
              <w:spacing w:line="240" w:lineRule="exact"/>
              <w:jc w:val="center"/>
              <w:rPr>
                <w:rFonts w:ascii="ＭＳ 明朝" w:hAnsi="ＭＳ 明朝"/>
                <w:spacing w:val="-14"/>
                <w:sz w:val="18"/>
                <w:szCs w:val="18"/>
              </w:rPr>
            </w:pPr>
            <w:r w:rsidRPr="00BA05FD">
              <w:rPr>
                <w:rFonts w:ascii="ＭＳ 明朝" w:hAnsi="ＭＳ 明朝" w:hint="eastAsia"/>
                <w:spacing w:val="-14"/>
                <w:sz w:val="18"/>
                <w:szCs w:val="18"/>
              </w:rPr>
              <w:t>現地調査</w:t>
            </w:r>
          </w:p>
        </w:tc>
        <w:tc>
          <w:tcPr>
            <w:tcW w:w="1639" w:type="dxa"/>
            <w:gridSpan w:val="3"/>
            <w:tcBorders>
              <w:top w:val="single" w:sz="4" w:space="0" w:color="auto"/>
            </w:tcBorders>
            <w:vAlign w:val="center"/>
          </w:tcPr>
          <w:p w14:paraId="1E6EC6CE" w14:textId="616F6009" w:rsidR="00B6095B" w:rsidRPr="00BA05FD" w:rsidRDefault="00B6095B" w:rsidP="00253FAE">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河川水質</w:t>
            </w:r>
          </w:p>
        </w:tc>
        <w:tc>
          <w:tcPr>
            <w:tcW w:w="1614" w:type="dxa"/>
            <w:tcBorders>
              <w:top w:val="single" w:sz="4" w:space="0" w:color="auto"/>
            </w:tcBorders>
            <w:vAlign w:val="center"/>
          </w:tcPr>
          <w:p w14:paraId="5D665931" w14:textId="4723638C" w:rsidR="00B6095B" w:rsidRPr="00BA05FD" w:rsidRDefault="00B6095B" w:rsidP="00253FAE">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事業計画地下流河川及び</w:t>
            </w:r>
            <w:r w:rsidRPr="00BA05FD">
              <w:rPr>
                <w:rFonts w:ascii="ＭＳ 明朝" w:hAnsi="ＭＳ 明朝"/>
                <w:spacing w:val="-14"/>
                <w:sz w:val="18"/>
                <w:szCs w:val="18"/>
              </w:rPr>
              <w:t>水路</w:t>
            </w:r>
            <w:r w:rsidRPr="00BA05FD">
              <w:rPr>
                <w:rFonts w:ascii="ＭＳ 明朝" w:hAnsi="ＭＳ 明朝" w:hint="eastAsia"/>
                <w:spacing w:val="-14"/>
                <w:sz w:val="18"/>
                <w:szCs w:val="18"/>
              </w:rPr>
              <w:t xml:space="preserve">　4地点</w:t>
            </w:r>
            <w:r w:rsidRPr="00BA05FD">
              <w:rPr>
                <w:rFonts w:ascii="ＭＳ 明朝" w:hAnsi="ＭＳ 明朝" w:hint="eastAsia"/>
                <w:spacing w:val="-4"/>
                <w:sz w:val="18"/>
                <w:szCs w:val="18"/>
              </w:rPr>
              <w:t>：</w:t>
            </w:r>
            <w:r w:rsidR="00C615CC" w:rsidRPr="00BA05FD">
              <w:rPr>
                <w:rFonts w:ascii="ＭＳ 明朝" w:hAnsi="ＭＳ 明朝" w:hint="eastAsia"/>
                <w:spacing w:val="-4"/>
                <w:sz w:val="18"/>
                <w:szCs w:val="18"/>
              </w:rPr>
              <w:t>図1-18</w:t>
            </w:r>
          </w:p>
        </w:tc>
        <w:tc>
          <w:tcPr>
            <w:tcW w:w="1418" w:type="dxa"/>
            <w:tcBorders>
              <w:top w:val="single" w:sz="4" w:space="0" w:color="auto"/>
            </w:tcBorders>
            <w:vAlign w:val="center"/>
          </w:tcPr>
          <w:p w14:paraId="3A789A6C"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年4回</w:t>
            </w:r>
          </w:p>
        </w:tc>
        <w:tc>
          <w:tcPr>
            <w:tcW w:w="1984" w:type="dxa"/>
            <w:tcBorders>
              <w:top w:val="single" w:sz="4" w:space="0" w:color="auto"/>
            </w:tcBorders>
            <w:vAlign w:val="center"/>
          </w:tcPr>
          <w:p w14:paraId="3FC8F11C"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「水質汚濁に係る環境基準について」（昭和46年環境庁告示第59号）等に定められた測定方法に準拠</w:t>
            </w:r>
          </w:p>
        </w:tc>
        <w:tc>
          <w:tcPr>
            <w:tcW w:w="1843" w:type="dxa"/>
            <w:tcBorders>
              <w:top w:val="single" w:sz="4" w:space="0" w:color="auto"/>
            </w:tcBorders>
            <w:vAlign w:val="center"/>
          </w:tcPr>
          <w:p w14:paraId="1AD68AC7"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事業計画地の下流の窒素、リンの含有量を把握するため、現地調査を実施する。</w:t>
            </w:r>
          </w:p>
        </w:tc>
      </w:tr>
      <w:tr w:rsidR="00B6095B" w:rsidRPr="00BA05FD" w14:paraId="52BE0A22" w14:textId="77777777" w:rsidTr="0067601C">
        <w:trPr>
          <w:trHeight w:val="20"/>
        </w:trPr>
        <w:tc>
          <w:tcPr>
            <w:tcW w:w="9199" w:type="dxa"/>
            <w:gridSpan w:val="8"/>
            <w:vAlign w:val="center"/>
          </w:tcPr>
          <w:p w14:paraId="37445001"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人と自然との触れ合いの活動の場</w:t>
            </w:r>
          </w:p>
        </w:tc>
      </w:tr>
      <w:tr w:rsidR="00B6095B" w:rsidRPr="00BA05FD" w14:paraId="033B6BB6" w14:textId="77777777" w:rsidTr="0067601C">
        <w:trPr>
          <w:trHeight w:val="20"/>
        </w:trPr>
        <w:tc>
          <w:tcPr>
            <w:tcW w:w="701" w:type="dxa"/>
            <w:tcMar>
              <w:left w:w="28" w:type="dxa"/>
              <w:right w:w="0" w:type="dxa"/>
            </w:tcMar>
            <w:vAlign w:val="center"/>
          </w:tcPr>
          <w:p w14:paraId="72041501" w14:textId="77777777" w:rsidR="00D9027F" w:rsidRDefault="00D9027F"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既存資料</w:t>
            </w:r>
          </w:p>
          <w:p w14:paraId="3042CC31" w14:textId="21A6B07D" w:rsidR="00B6095B" w:rsidRPr="00BA05FD" w:rsidRDefault="00D9027F" w:rsidP="00EA5622">
            <w:pPr>
              <w:autoSpaceDE w:val="0"/>
              <w:spacing w:line="24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639" w:type="dxa"/>
            <w:gridSpan w:val="3"/>
            <w:vAlign w:val="center"/>
          </w:tcPr>
          <w:p w14:paraId="0DA05044" w14:textId="1F0E1BED" w:rsidR="00B6095B" w:rsidRPr="00BA05FD" w:rsidRDefault="00B6095B" w:rsidP="00253FAE">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事業計画地周辺の人と自然との触れ合いの活動の場の分布状況及び利用状況</w:t>
            </w:r>
          </w:p>
        </w:tc>
        <w:tc>
          <w:tcPr>
            <w:tcW w:w="1614" w:type="dxa"/>
            <w:vAlign w:val="center"/>
          </w:tcPr>
          <w:p w14:paraId="5A33F9B9"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w:t>
            </w:r>
          </w:p>
        </w:tc>
        <w:tc>
          <w:tcPr>
            <w:tcW w:w="1418" w:type="dxa"/>
            <w:vAlign w:val="center"/>
          </w:tcPr>
          <w:p w14:paraId="170010D1"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適宜</w:t>
            </w:r>
          </w:p>
        </w:tc>
        <w:tc>
          <w:tcPr>
            <w:tcW w:w="1984" w:type="dxa"/>
            <w:vAlign w:val="center"/>
          </w:tcPr>
          <w:p w14:paraId="7891D6E6"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観光マップ等</w:t>
            </w:r>
          </w:p>
        </w:tc>
        <w:tc>
          <w:tcPr>
            <w:tcW w:w="1843" w:type="dxa"/>
            <w:vAlign w:val="center"/>
          </w:tcPr>
          <w:p w14:paraId="0DEE1F82"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事業計画地周辺の人と自然との触れ合いの活動の場の分布状況を把握するため、資料収集を行う。</w:t>
            </w:r>
          </w:p>
        </w:tc>
      </w:tr>
      <w:tr w:rsidR="00B6095B" w:rsidRPr="00BA05FD" w14:paraId="25BD9FF4" w14:textId="77777777" w:rsidTr="0067601C">
        <w:trPr>
          <w:trHeight w:val="20"/>
        </w:trPr>
        <w:tc>
          <w:tcPr>
            <w:tcW w:w="9199" w:type="dxa"/>
            <w:gridSpan w:val="8"/>
            <w:vAlign w:val="center"/>
          </w:tcPr>
          <w:p w14:paraId="199FE269" w14:textId="77777777" w:rsidR="00B6095B" w:rsidRPr="0098184B" w:rsidRDefault="00B6095B" w:rsidP="00FE07C3">
            <w:pPr>
              <w:autoSpaceDE w:val="0"/>
              <w:spacing w:line="240" w:lineRule="exact"/>
              <w:rPr>
                <w:rFonts w:ascii="ＭＳ 明朝" w:hAnsi="ＭＳ 明朝"/>
                <w:sz w:val="18"/>
                <w:szCs w:val="18"/>
              </w:rPr>
            </w:pPr>
            <w:r w:rsidRPr="0098184B">
              <w:rPr>
                <w:rFonts w:ascii="ＭＳ 明朝" w:hAnsi="ＭＳ 明朝" w:hint="eastAsia"/>
                <w:sz w:val="18"/>
                <w:szCs w:val="18"/>
              </w:rPr>
              <w:t>景観</w:t>
            </w:r>
          </w:p>
        </w:tc>
      </w:tr>
      <w:tr w:rsidR="00B6095B" w:rsidRPr="00BA05FD" w14:paraId="18E3093B" w14:textId="77777777" w:rsidTr="0067601C">
        <w:trPr>
          <w:trHeight w:val="20"/>
        </w:trPr>
        <w:tc>
          <w:tcPr>
            <w:tcW w:w="701" w:type="dxa"/>
            <w:tcMar>
              <w:left w:w="28" w:type="dxa"/>
              <w:right w:w="0" w:type="dxa"/>
            </w:tcMar>
            <w:vAlign w:val="center"/>
          </w:tcPr>
          <w:p w14:paraId="68671332" w14:textId="77777777" w:rsidR="00D9027F" w:rsidRDefault="00D9027F" w:rsidP="00EA5622">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1DB87CB7" w14:textId="55584C6A" w:rsidR="00B6095B" w:rsidRPr="00BA05FD" w:rsidRDefault="00D9027F" w:rsidP="00EA5622">
            <w:pPr>
              <w:autoSpaceDE w:val="0"/>
              <w:spacing w:line="24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639" w:type="dxa"/>
            <w:gridSpan w:val="3"/>
            <w:vAlign w:val="center"/>
          </w:tcPr>
          <w:p w14:paraId="49954475" w14:textId="344A03A2" w:rsidR="00B6095B" w:rsidRPr="00BA05FD" w:rsidRDefault="00B6095B" w:rsidP="00FE07C3">
            <w:pPr>
              <w:autoSpaceDE w:val="0"/>
              <w:spacing w:line="240" w:lineRule="exact"/>
              <w:ind w:left="144" w:hangingChars="100" w:hanging="144"/>
              <w:rPr>
                <w:rFonts w:ascii="ＭＳ 明朝" w:hAnsi="ＭＳ 明朝"/>
                <w:sz w:val="18"/>
                <w:szCs w:val="18"/>
              </w:rPr>
            </w:pPr>
            <w:r w:rsidRPr="00BA05FD">
              <w:rPr>
                <w:rFonts w:ascii="ＭＳ 明朝" w:hAnsi="ＭＳ 明朝" w:hint="eastAsia"/>
                <w:spacing w:val="-14"/>
                <w:sz w:val="18"/>
                <w:szCs w:val="18"/>
              </w:rPr>
              <w:t>景観資源の状況</w:t>
            </w:r>
          </w:p>
        </w:tc>
        <w:tc>
          <w:tcPr>
            <w:tcW w:w="1614" w:type="dxa"/>
            <w:vAlign w:val="center"/>
          </w:tcPr>
          <w:p w14:paraId="7E701D62"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w:t>
            </w:r>
          </w:p>
        </w:tc>
        <w:tc>
          <w:tcPr>
            <w:tcW w:w="1418" w:type="dxa"/>
            <w:vAlign w:val="center"/>
          </w:tcPr>
          <w:p w14:paraId="2E24337C"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適宜</w:t>
            </w:r>
          </w:p>
        </w:tc>
        <w:tc>
          <w:tcPr>
            <w:tcW w:w="1984" w:type="dxa"/>
            <w:vAlign w:val="center"/>
          </w:tcPr>
          <w:p w14:paraId="3DD7F1B1" w14:textId="77777777" w:rsidR="00B6095B" w:rsidRPr="00BA05FD" w:rsidRDefault="00B6095B" w:rsidP="00FE07C3">
            <w:pPr>
              <w:pStyle w:val="06"/>
              <w:spacing w:line="240" w:lineRule="exact"/>
              <w:ind w:left="0" w:firstLine="0"/>
              <w:rPr>
                <w:rFonts w:hAnsi="ＭＳ 明朝"/>
                <w:spacing w:val="-14"/>
                <w:sz w:val="18"/>
                <w:szCs w:val="18"/>
              </w:rPr>
            </w:pPr>
            <w:r w:rsidRPr="00BA05FD">
              <w:rPr>
                <w:rFonts w:hAnsi="ＭＳ 明朝" w:hint="eastAsia"/>
                <w:spacing w:val="-14"/>
                <w:sz w:val="18"/>
                <w:szCs w:val="18"/>
              </w:rPr>
              <w:t>大阪府ホームページ、阪南市ホームページ等</w:t>
            </w:r>
          </w:p>
        </w:tc>
        <w:tc>
          <w:tcPr>
            <w:tcW w:w="1843" w:type="dxa"/>
            <w:vAlign w:val="center"/>
          </w:tcPr>
          <w:p w14:paraId="205FDE62"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事業計画地周辺の景観資源の分布状況を把握するため、資料収集を行う。</w:t>
            </w:r>
          </w:p>
        </w:tc>
      </w:tr>
      <w:tr w:rsidR="00B6095B" w:rsidRPr="00BA05FD" w14:paraId="7F37A648" w14:textId="77777777" w:rsidTr="0067601C">
        <w:trPr>
          <w:trHeight w:val="20"/>
        </w:trPr>
        <w:tc>
          <w:tcPr>
            <w:tcW w:w="701" w:type="dxa"/>
            <w:tcMar>
              <w:left w:w="0" w:type="dxa"/>
              <w:right w:w="0" w:type="dxa"/>
            </w:tcMar>
            <w:vAlign w:val="center"/>
          </w:tcPr>
          <w:p w14:paraId="0443455D" w14:textId="639E76F6" w:rsidR="00B6095B" w:rsidRPr="00BA05FD" w:rsidRDefault="00B6095B" w:rsidP="00253FAE">
            <w:pPr>
              <w:autoSpaceDE w:val="0"/>
              <w:spacing w:line="240" w:lineRule="exact"/>
              <w:jc w:val="center"/>
              <w:rPr>
                <w:rFonts w:ascii="ＭＳ 明朝" w:hAnsi="ＭＳ 明朝"/>
                <w:spacing w:val="-14"/>
                <w:sz w:val="18"/>
                <w:szCs w:val="18"/>
              </w:rPr>
            </w:pPr>
            <w:r w:rsidRPr="00BA05FD">
              <w:rPr>
                <w:rFonts w:ascii="ＭＳ 明朝" w:hAnsi="ＭＳ 明朝" w:hint="eastAsia"/>
                <w:spacing w:val="-14"/>
                <w:sz w:val="18"/>
                <w:szCs w:val="18"/>
              </w:rPr>
              <w:t>現地調査</w:t>
            </w:r>
          </w:p>
        </w:tc>
        <w:tc>
          <w:tcPr>
            <w:tcW w:w="1639" w:type="dxa"/>
            <w:gridSpan w:val="3"/>
            <w:vAlign w:val="center"/>
          </w:tcPr>
          <w:p w14:paraId="23C8A966" w14:textId="77777777" w:rsidR="00B6095B" w:rsidRPr="00BA05FD" w:rsidRDefault="00B6095B" w:rsidP="00FE07C3">
            <w:pPr>
              <w:spacing w:line="240" w:lineRule="exact"/>
              <w:rPr>
                <w:rFonts w:ascii="ＭＳ 明朝" w:hAnsi="ＭＳ 明朝"/>
                <w:spacing w:val="-14"/>
                <w:sz w:val="18"/>
                <w:szCs w:val="18"/>
              </w:rPr>
            </w:pPr>
            <w:r w:rsidRPr="00BA05FD">
              <w:rPr>
                <w:rFonts w:ascii="ＭＳ 明朝" w:hAnsi="ＭＳ 明朝" w:hint="eastAsia"/>
                <w:spacing w:val="-14"/>
                <w:sz w:val="18"/>
                <w:szCs w:val="18"/>
              </w:rPr>
              <w:t>景観</w:t>
            </w:r>
          </w:p>
        </w:tc>
        <w:tc>
          <w:tcPr>
            <w:tcW w:w="1614" w:type="dxa"/>
            <w:vAlign w:val="center"/>
          </w:tcPr>
          <w:p w14:paraId="729A9255" w14:textId="4D30428F" w:rsidR="00B6095B" w:rsidRPr="00BA05FD" w:rsidRDefault="00B6095B" w:rsidP="00253FAE">
            <w:pPr>
              <w:pStyle w:val="06"/>
              <w:spacing w:line="240" w:lineRule="exact"/>
              <w:ind w:left="0" w:firstLine="0"/>
              <w:rPr>
                <w:rFonts w:hAnsi="ＭＳ 明朝"/>
                <w:spacing w:val="-14"/>
                <w:sz w:val="18"/>
                <w:szCs w:val="18"/>
              </w:rPr>
            </w:pPr>
            <w:r w:rsidRPr="00BA05FD">
              <w:rPr>
                <w:rFonts w:hAnsi="ＭＳ 明朝" w:hint="eastAsia"/>
                <w:spacing w:val="-14"/>
                <w:sz w:val="18"/>
                <w:szCs w:val="18"/>
              </w:rPr>
              <w:t xml:space="preserve">事業計画地周辺　</w:t>
            </w:r>
            <w:r w:rsidR="00C615CC" w:rsidRPr="00BA05FD">
              <w:rPr>
                <w:rFonts w:hAnsi="ＭＳ 明朝" w:hint="eastAsia"/>
                <w:spacing w:val="-4"/>
                <w:sz w:val="18"/>
                <w:szCs w:val="18"/>
              </w:rPr>
              <w:t>図1-19</w:t>
            </w:r>
            <w:r w:rsidRPr="00BA05FD">
              <w:rPr>
                <w:rFonts w:hAnsi="ＭＳ 明朝" w:hint="eastAsia"/>
                <w:spacing w:val="-4"/>
                <w:sz w:val="18"/>
                <w:szCs w:val="18"/>
              </w:rPr>
              <w:t>に示す5地点と幹線道路、海岸線からも選定</w:t>
            </w:r>
          </w:p>
        </w:tc>
        <w:tc>
          <w:tcPr>
            <w:tcW w:w="1418" w:type="dxa"/>
            <w:vAlign w:val="center"/>
          </w:tcPr>
          <w:p w14:paraId="2EECAB82" w14:textId="77777777" w:rsidR="00B6095B" w:rsidRPr="00BA05FD" w:rsidRDefault="00B6095B" w:rsidP="00FE07C3">
            <w:pPr>
              <w:pStyle w:val="06"/>
              <w:spacing w:line="240" w:lineRule="exact"/>
              <w:ind w:left="0" w:firstLine="0"/>
              <w:rPr>
                <w:rFonts w:hAnsi="ＭＳ 明朝"/>
                <w:spacing w:val="-14"/>
                <w:sz w:val="18"/>
                <w:szCs w:val="18"/>
              </w:rPr>
            </w:pPr>
            <w:r w:rsidRPr="00BA05FD">
              <w:rPr>
                <w:rFonts w:hAnsi="ＭＳ 明朝" w:hint="eastAsia"/>
                <w:spacing w:val="-14"/>
                <w:sz w:val="18"/>
                <w:szCs w:val="18"/>
              </w:rPr>
              <w:t>年2回（着葉期、落葉期）</w:t>
            </w:r>
          </w:p>
        </w:tc>
        <w:tc>
          <w:tcPr>
            <w:tcW w:w="1984" w:type="dxa"/>
            <w:vAlign w:val="center"/>
          </w:tcPr>
          <w:p w14:paraId="487C71F8"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現地にて写真撮影</w:t>
            </w:r>
          </w:p>
        </w:tc>
        <w:tc>
          <w:tcPr>
            <w:tcW w:w="1843" w:type="dxa"/>
            <w:vAlign w:val="center"/>
          </w:tcPr>
          <w:p w14:paraId="692D0577" w14:textId="77777777" w:rsidR="00B6095B" w:rsidRPr="00BA05FD" w:rsidRDefault="00B6095B" w:rsidP="00FE07C3">
            <w:pPr>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事業計画地周辺の主要な眺望地点（公園等の人が集まる場所を中心に）から事業計画地方向の現況の景観の状況を把握するため、現地調査を実施する。</w:t>
            </w:r>
          </w:p>
        </w:tc>
      </w:tr>
      <w:tr w:rsidR="00B6095B" w:rsidRPr="00BA05FD" w14:paraId="49AA593F" w14:textId="77777777" w:rsidTr="0067601C">
        <w:trPr>
          <w:trHeight w:val="20"/>
        </w:trPr>
        <w:tc>
          <w:tcPr>
            <w:tcW w:w="9199" w:type="dxa"/>
            <w:gridSpan w:val="8"/>
            <w:vAlign w:val="center"/>
          </w:tcPr>
          <w:p w14:paraId="14F30242" w14:textId="77777777" w:rsidR="00B6095B" w:rsidRPr="0098184B" w:rsidRDefault="00B6095B" w:rsidP="00FE07C3">
            <w:pPr>
              <w:spacing w:line="240" w:lineRule="exact"/>
              <w:rPr>
                <w:rFonts w:ascii="ＭＳ 明朝" w:hAnsi="ＭＳ 明朝"/>
                <w:sz w:val="18"/>
                <w:szCs w:val="18"/>
              </w:rPr>
            </w:pPr>
            <w:r w:rsidRPr="0098184B">
              <w:rPr>
                <w:rFonts w:ascii="ＭＳ 明朝" w:hAnsi="ＭＳ 明朝" w:hint="eastAsia"/>
                <w:sz w:val="18"/>
                <w:szCs w:val="18"/>
              </w:rPr>
              <w:t>文化財</w:t>
            </w:r>
          </w:p>
        </w:tc>
      </w:tr>
      <w:tr w:rsidR="00B6095B" w:rsidRPr="00BA05FD" w14:paraId="42EC1739" w14:textId="77777777" w:rsidTr="0067601C">
        <w:trPr>
          <w:trHeight w:val="20"/>
        </w:trPr>
        <w:tc>
          <w:tcPr>
            <w:tcW w:w="701" w:type="dxa"/>
            <w:tcMar>
              <w:left w:w="28" w:type="dxa"/>
              <w:right w:w="0" w:type="dxa"/>
            </w:tcMar>
            <w:vAlign w:val="center"/>
          </w:tcPr>
          <w:p w14:paraId="6CF3C743" w14:textId="77777777" w:rsidR="00D9027F" w:rsidRDefault="00D9027F" w:rsidP="00EA5622">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3FC007F4" w14:textId="5F3054F1" w:rsidR="00B6095B" w:rsidRPr="00BA05FD" w:rsidRDefault="00D9027F" w:rsidP="00EA5622">
            <w:pPr>
              <w:autoSpaceDE w:val="0"/>
              <w:spacing w:line="24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639" w:type="dxa"/>
            <w:gridSpan w:val="3"/>
            <w:vAlign w:val="center"/>
          </w:tcPr>
          <w:p w14:paraId="44FDF8C7" w14:textId="6BE0025A" w:rsidR="00B6095B" w:rsidRPr="00BA05FD" w:rsidRDefault="00B6095B" w:rsidP="00253FAE">
            <w:pPr>
              <w:pStyle w:val="06"/>
              <w:spacing w:line="240" w:lineRule="exact"/>
              <w:ind w:left="0" w:firstLine="0"/>
              <w:rPr>
                <w:rFonts w:hAnsi="ＭＳ 明朝"/>
                <w:spacing w:val="-14"/>
                <w:sz w:val="18"/>
                <w:szCs w:val="18"/>
              </w:rPr>
            </w:pPr>
            <w:r w:rsidRPr="00BA05FD">
              <w:rPr>
                <w:rFonts w:hAnsi="ＭＳ 明朝" w:hint="eastAsia"/>
                <w:spacing w:val="-14"/>
                <w:sz w:val="18"/>
                <w:szCs w:val="18"/>
              </w:rPr>
              <w:t>文化財、埋蔵文化財包蔵地の状況</w:t>
            </w:r>
          </w:p>
        </w:tc>
        <w:tc>
          <w:tcPr>
            <w:tcW w:w="1614" w:type="dxa"/>
            <w:vAlign w:val="center"/>
          </w:tcPr>
          <w:p w14:paraId="5E3DBBAA"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w:t>
            </w:r>
          </w:p>
        </w:tc>
        <w:tc>
          <w:tcPr>
            <w:tcW w:w="1418" w:type="dxa"/>
            <w:vAlign w:val="center"/>
          </w:tcPr>
          <w:p w14:paraId="01554CA4" w14:textId="77777777" w:rsidR="00B6095B" w:rsidRPr="00BA05FD" w:rsidRDefault="00B6095B" w:rsidP="00FE07C3">
            <w:pPr>
              <w:spacing w:line="240" w:lineRule="exact"/>
              <w:rPr>
                <w:rFonts w:ascii="ＭＳ 明朝" w:hAnsi="ＭＳ 明朝"/>
                <w:spacing w:val="-14"/>
                <w:sz w:val="18"/>
                <w:szCs w:val="18"/>
              </w:rPr>
            </w:pPr>
            <w:r w:rsidRPr="00BA05FD">
              <w:rPr>
                <w:rFonts w:ascii="ＭＳ 明朝" w:hAnsi="ＭＳ 明朝" w:hint="eastAsia"/>
                <w:spacing w:val="-14"/>
                <w:sz w:val="18"/>
                <w:szCs w:val="18"/>
              </w:rPr>
              <w:t>最新の年度</w:t>
            </w:r>
          </w:p>
        </w:tc>
        <w:tc>
          <w:tcPr>
            <w:tcW w:w="1984" w:type="dxa"/>
            <w:vAlign w:val="center"/>
          </w:tcPr>
          <w:p w14:paraId="4069E7ED" w14:textId="77777777" w:rsidR="00B6095B" w:rsidRPr="00BA05FD" w:rsidRDefault="00B6095B" w:rsidP="00FE07C3">
            <w:pPr>
              <w:pStyle w:val="06"/>
              <w:spacing w:line="240" w:lineRule="exact"/>
              <w:ind w:left="0" w:firstLine="0"/>
              <w:rPr>
                <w:rFonts w:hAnsi="ＭＳ 明朝"/>
                <w:spacing w:val="-14"/>
                <w:sz w:val="18"/>
                <w:szCs w:val="18"/>
              </w:rPr>
            </w:pPr>
            <w:r w:rsidRPr="00BA05FD">
              <w:rPr>
                <w:rFonts w:hAnsi="ＭＳ 明朝" w:hint="eastAsia"/>
                <w:spacing w:val="-14"/>
                <w:sz w:val="18"/>
                <w:szCs w:val="18"/>
              </w:rPr>
              <w:t>大阪府ホームページ、阪南市ホームページ等</w:t>
            </w:r>
          </w:p>
        </w:tc>
        <w:tc>
          <w:tcPr>
            <w:tcW w:w="1843" w:type="dxa"/>
            <w:vAlign w:val="center"/>
          </w:tcPr>
          <w:p w14:paraId="39F3395A" w14:textId="77777777" w:rsidR="00B6095B" w:rsidRPr="00BA05FD" w:rsidRDefault="00B6095B" w:rsidP="00FE07C3">
            <w:pPr>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事業計画地周辺の文化財、埋蔵文化財の分布状況等を把握するため、既存資料の収集を行う。</w:t>
            </w:r>
          </w:p>
        </w:tc>
      </w:tr>
      <w:tr w:rsidR="00253FAE" w:rsidRPr="00253FAE" w14:paraId="38AF8FE4" w14:textId="77777777" w:rsidTr="0067601C">
        <w:trPr>
          <w:trHeight w:val="20"/>
        </w:trPr>
        <w:tc>
          <w:tcPr>
            <w:tcW w:w="9199" w:type="dxa"/>
            <w:gridSpan w:val="8"/>
            <w:vAlign w:val="center"/>
          </w:tcPr>
          <w:p w14:paraId="515EB0C0" w14:textId="77777777" w:rsidR="00253FAE" w:rsidRPr="0098184B" w:rsidRDefault="00253FAE" w:rsidP="004C2EDA">
            <w:pPr>
              <w:spacing w:line="240" w:lineRule="exact"/>
              <w:rPr>
                <w:rFonts w:ascii="ＭＳ 明朝" w:hAnsi="ＭＳ 明朝"/>
                <w:sz w:val="18"/>
                <w:szCs w:val="18"/>
              </w:rPr>
            </w:pPr>
            <w:r w:rsidRPr="0098184B">
              <w:rPr>
                <w:rFonts w:ascii="ＭＳ 明朝" w:hAnsi="ＭＳ 明朝" w:hint="eastAsia"/>
                <w:sz w:val="18"/>
                <w:szCs w:val="18"/>
              </w:rPr>
              <w:t>廃棄物・発生土</w:t>
            </w:r>
          </w:p>
        </w:tc>
      </w:tr>
      <w:tr w:rsidR="00253FAE" w:rsidRPr="00253FAE" w14:paraId="24454B4F" w14:textId="77777777" w:rsidTr="0067601C">
        <w:trPr>
          <w:trHeight w:val="20"/>
        </w:trPr>
        <w:tc>
          <w:tcPr>
            <w:tcW w:w="701" w:type="dxa"/>
            <w:tcMar>
              <w:left w:w="28" w:type="dxa"/>
              <w:right w:w="0" w:type="dxa"/>
            </w:tcMar>
            <w:vAlign w:val="center"/>
          </w:tcPr>
          <w:p w14:paraId="47954F77" w14:textId="77777777" w:rsidR="00D9027F" w:rsidRDefault="00D9027F" w:rsidP="00D9027F">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146F425D" w14:textId="461668AA" w:rsidR="00253FAE" w:rsidRPr="00253FAE" w:rsidRDefault="00D9027F" w:rsidP="00D9027F">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調査</w:t>
            </w:r>
          </w:p>
        </w:tc>
        <w:tc>
          <w:tcPr>
            <w:tcW w:w="1594" w:type="dxa"/>
            <w:gridSpan w:val="2"/>
            <w:vAlign w:val="center"/>
          </w:tcPr>
          <w:p w14:paraId="0B51A774" w14:textId="4B9524D1" w:rsidR="00253FAE" w:rsidRPr="00253FAE" w:rsidRDefault="00253FAE" w:rsidP="00253FAE">
            <w:pPr>
              <w:autoSpaceDE w:val="0"/>
              <w:spacing w:line="240" w:lineRule="exact"/>
              <w:rPr>
                <w:rFonts w:ascii="ＭＳ 明朝" w:hAnsi="ＭＳ 明朝"/>
                <w:spacing w:val="-14"/>
                <w:sz w:val="18"/>
                <w:szCs w:val="18"/>
              </w:rPr>
            </w:pPr>
            <w:r w:rsidRPr="00253FAE">
              <w:rPr>
                <w:rFonts w:ascii="ＭＳ 明朝" w:hAnsi="ＭＳ 明朝" w:hint="eastAsia"/>
                <w:spacing w:val="-14"/>
                <w:sz w:val="18"/>
                <w:szCs w:val="18"/>
              </w:rPr>
              <w:t>廃棄物等の種類・量、再生利用等の状況</w:t>
            </w:r>
          </w:p>
        </w:tc>
        <w:tc>
          <w:tcPr>
            <w:tcW w:w="1659" w:type="dxa"/>
            <w:gridSpan w:val="2"/>
            <w:vAlign w:val="center"/>
          </w:tcPr>
          <w:p w14:paraId="5691D36C" w14:textId="77777777" w:rsidR="00253FAE" w:rsidRPr="00253FAE" w:rsidRDefault="00253FAE" w:rsidP="004C2EDA">
            <w:pPr>
              <w:spacing w:line="240" w:lineRule="exact"/>
              <w:rPr>
                <w:rFonts w:ascii="ＭＳ 明朝" w:hAnsi="ＭＳ 明朝"/>
                <w:spacing w:val="-14"/>
                <w:sz w:val="18"/>
                <w:szCs w:val="18"/>
              </w:rPr>
            </w:pPr>
            <w:r w:rsidRPr="00253FAE">
              <w:rPr>
                <w:rFonts w:ascii="ＭＳ 明朝" w:hAnsi="ＭＳ 明朝" w:hint="eastAsia"/>
                <w:spacing w:val="-14"/>
                <w:sz w:val="18"/>
                <w:szCs w:val="18"/>
              </w:rPr>
              <w:t>事業計画地周辺</w:t>
            </w:r>
          </w:p>
        </w:tc>
        <w:tc>
          <w:tcPr>
            <w:tcW w:w="1418" w:type="dxa"/>
            <w:vAlign w:val="center"/>
          </w:tcPr>
          <w:p w14:paraId="3368BE9C" w14:textId="77777777" w:rsidR="00253FAE" w:rsidRPr="00253FAE" w:rsidRDefault="00253FAE" w:rsidP="004C2EDA">
            <w:pPr>
              <w:spacing w:line="240" w:lineRule="exact"/>
              <w:rPr>
                <w:rFonts w:ascii="ＭＳ 明朝" w:hAnsi="ＭＳ 明朝"/>
                <w:spacing w:val="-14"/>
                <w:sz w:val="18"/>
                <w:szCs w:val="18"/>
              </w:rPr>
            </w:pPr>
            <w:r w:rsidRPr="00253FAE">
              <w:rPr>
                <w:rFonts w:ascii="ＭＳ 明朝" w:hAnsi="ＭＳ 明朝" w:hint="eastAsia"/>
                <w:spacing w:val="-14"/>
                <w:sz w:val="18"/>
                <w:szCs w:val="18"/>
              </w:rPr>
              <w:t>最新の年度</w:t>
            </w:r>
          </w:p>
        </w:tc>
        <w:tc>
          <w:tcPr>
            <w:tcW w:w="1984" w:type="dxa"/>
            <w:vAlign w:val="center"/>
          </w:tcPr>
          <w:p w14:paraId="5465417C" w14:textId="77777777" w:rsidR="00253FAE" w:rsidRPr="00253FAE" w:rsidRDefault="00253FAE" w:rsidP="004C2EDA">
            <w:pPr>
              <w:spacing w:line="240" w:lineRule="exact"/>
              <w:rPr>
                <w:rFonts w:ascii="ＭＳ 明朝" w:hAnsi="ＭＳ 明朝"/>
                <w:spacing w:val="-14"/>
                <w:sz w:val="18"/>
                <w:szCs w:val="18"/>
              </w:rPr>
            </w:pPr>
            <w:r w:rsidRPr="00253FAE">
              <w:rPr>
                <w:rFonts w:ascii="ＭＳ 明朝" w:hAnsi="ＭＳ 明朝" w:hint="eastAsia"/>
                <w:spacing w:val="-14"/>
                <w:sz w:val="18"/>
                <w:szCs w:val="18"/>
              </w:rPr>
              <w:t>「大阪府産業廃棄物処理実態調査報告書」、「大阪府環境白書」等</w:t>
            </w:r>
          </w:p>
        </w:tc>
        <w:tc>
          <w:tcPr>
            <w:tcW w:w="1843" w:type="dxa"/>
            <w:vAlign w:val="center"/>
          </w:tcPr>
          <w:p w14:paraId="4B8E1194" w14:textId="77777777" w:rsidR="00253FAE" w:rsidRPr="00253FAE" w:rsidRDefault="00253FAE" w:rsidP="004C2EDA">
            <w:pPr>
              <w:spacing w:line="240" w:lineRule="exact"/>
              <w:rPr>
                <w:rFonts w:ascii="ＭＳ 明朝" w:hAnsi="ＭＳ 明朝"/>
                <w:spacing w:val="-14"/>
                <w:sz w:val="18"/>
                <w:szCs w:val="18"/>
              </w:rPr>
            </w:pPr>
            <w:r w:rsidRPr="00253FAE">
              <w:rPr>
                <w:rFonts w:ascii="ＭＳ 明朝" w:hAnsi="ＭＳ 明朝" w:hint="eastAsia"/>
                <w:spacing w:val="-14"/>
                <w:sz w:val="18"/>
                <w:szCs w:val="18"/>
              </w:rPr>
              <w:t>事業計画地周辺の廃棄物の発生状況及びリサイクル状況を把握するため、既存資料の収集を行う。</w:t>
            </w:r>
          </w:p>
        </w:tc>
      </w:tr>
      <w:tr w:rsidR="00253FAE" w:rsidRPr="00253FAE" w14:paraId="33FD9E72" w14:textId="77777777" w:rsidTr="0067601C">
        <w:trPr>
          <w:trHeight w:val="20"/>
        </w:trPr>
        <w:tc>
          <w:tcPr>
            <w:tcW w:w="9199" w:type="dxa"/>
            <w:gridSpan w:val="8"/>
            <w:vAlign w:val="center"/>
          </w:tcPr>
          <w:p w14:paraId="1166E8CC" w14:textId="77777777" w:rsidR="00253FAE" w:rsidRPr="0098184B" w:rsidRDefault="00253FAE" w:rsidP="004C2EDA">
            <w:pPr>
              <w:spacing w:line="240" w:lineRule="exact"/>
              <w:rPr>
                <w:rFonts w:ascii="ＭＳ 明朝" w:hAnsi="ＭＳ 明朝"/>
                <w:sz w:val="18"/>
                <w:szCs w:val="18"/>
              </w:rPr>
            </w:pPr>
            <w:r w:rsidRPr="0098184B">
              <w:rPr>
                <w:rFonts w:ascii="ＭＳ 明朝" w:hAnsi="ＭＳ 明朝" w:hint="eastAsia"/>
                <w:sz w:val="18"/>
                <w:szCs w:val="18"/>
              </w:rPr>
              <w:t>地球環境</w:t>
            </w:r>
          </w:p>
        </w:tc>
      </w:tr>
      <w:tr w:rsidR="00253FAE" w:rsidRPr="00253FAE" w14:paraId="506A8E16" w14:textId="77777777" w:rsidTr="0067601C">
        <w:trPr>
          <w:trHeight w:val="20"/>
        </w:trPr>
        <w:tc>
          <w:tcPr>
            <w:tcW w:w="701" w:type="dxa"/>
            <w:tcMar>
              <w:left w:w="28" w:type="dxa"/>
              <w:right w:w="0" w:type="dxa"/>
            </w:tcMar>
            <w:vAlign w:val="center"/>
          </w:tcPr>
          <w:p w14:paraId="6EEA5140" w14:textId="77777777" w:rsidR="00D9027F" w:rsidRDefault="00D9027F" w:rsidP="00D9027F">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1172AD28" w14:textId="2E3BEB47" w:rsidR="00253FAE" w:rsidRPr="00253FAE" w:rsidRDefault="00D9027F" w:rsidP="00D9027F">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調査</w:t>
            </w:r>
          </w:p>
        </w:tc>
        <w:tc>
          <w:tcPr>
            <w:tcW w:w="1594" w:type="dxa"/>
            <w:gridSpan w:val="2"/>
            <w:vAlign w:val="center"/>
          </w:tcPr>
          <w:p w14:paraId="77698A2E" w14:textId="1B9E2614" w:rsidR="00253FAE" w:rsidRPr="00253FAE" w:rsidRDefault="00253FAE" w:rsidP="00253FAE">
            <w:pPr>
              <w:pStyle w:val="06"/>
              <w:autoSpaceDE w:val="0"/>
              <w:spacing w:line="240" w:lineRule="exact"/>
              <w:ind w:left="0" w:firstLine="0"/>
              <w:textAlignment w:val="center"/>
              <w:rPr>
                <w:rFonts w:hAnsi="ＭＳ 明朝"/>
                <w:spacing w:val="-14"/>
                <w:sz w:val="18"/>
                <w:szCs w:val="18"/>
              </w:rPr>
            </w:pPr>
            <w:r w:rsidRPr="00253FAE">
              <w:rPr>
                <w:rFonts w:hAnsi="ＭＳ 明朝" w:hint="eastAsia"/>
                <w:spacing w:val="-14"/>
                <w:sz w:val="18"/>
                <w:szCs w:val="18"/>
              </w:rPr>
              <w:t>温室効果ガスの排出量等の状況</w:t>
            </w:r>
          </w:p>
        </w:tc>
        <w:tc>
          <w:tcPr>
            <w:tcW w:w="1659" w:type="dxa"/>
            <w:gridSpan w:val="2"/>
            <w:vAlign w:val="center"/>
          </w:tcPr>
          <w:p w14:paraId="26E6FED3" w14:textId="77777777" w:rsidR="00253FAE" w:rsidRPr="00253FAE" w:rsidRDefault="00253FAE" w:rsidP="004C2EDA">
            <w:pPr>
              <w:spacing w:line="240" w:lineRule="exact"/>
              <w:rPr>
                <w:rFonts w:ascii="ＭＳ 明朝" w:hAnsi="ＭＳ 明朝"/>
                <w:spacing w:val="-14"/>
                <w:sz w:val="18"/>
                <w:szCs w:val="18"/>
              </w:rPr>
            </w:pPr>
            <w:r w:rsidRPr="00253FAE">
              <w:rPr>
                <w:rFonts w:ascii="ＭＳ 明朝" w:hAnsi="ＭＳ 明朝" w:hint="eastAsia"/>
                <w:spacing w:val="-14"/>
                <w:sz w:val="18"/>
                <w:szCs w:val="18"/>
              </w:rPr>
              <w:t>事業計画地周辺</w:t>
            </w:r>
          </w:p>
        </w:tc>
        <w:tc>
          <w:tcPr>
            <w:tcW w:w="1418" w:type="dxa"/>
            <w:vAlign w:val="center"/>
          </w:tcPr>
          <w:p w14:paraId="06CA9EBA" w14:textId="77777777" w:rsidR="00253FAE" w:rsidRPr="00253FAE" w:rsidRDefault="00253FAE" w:rsidP="004C2EDA">
            <w:pPr>
              <w:pStyle w:val="06"/>
              <w:spacing w:line="240" w:lineRule="exact"/>
              <w:ind w:left="0" w:firstLine="0"/>
              <w:rPr>
                <w:rFonts w:hAnsi="ＭＳ 明朝"/>
                <w:spacing w:val="-14"/>
                <w:sz w:val="18"/>
                <w:szCs w:val="18"/>
              </w:rPr>
            </w:pPr>
            <w:r w:rsidRPr="00253FAE">
              <w:rPr>
                <w:rFonts w:hAnsi="ＭＳ 明朝" w:hint="eastAsia"/>
                <w:spacing w:val="-14"/>
                <w:sz w:val="18"/>
                <w:szCs w:val="18"/>
              </w:rPr>
              <w:t>最新の年度</w:t>
            </w:r>
          </w:p>
        </w:tc>
        <w:tc>
          <w:tcPr>
            <w:tcW w:w="1984" w:type="dxa"/>
            <w:vAlign w:val="center"/>
          </w:tcPr>
          <w:p w14:paraId="2637F048" w14:textId="77777777" w:rsidR="00253FAE" w:rsidRPr="00253FAE" w:rsidRDefault="00253FAE" w:rsidP="004C2EDA">
            <w:pPr>
              <w:pStyle w:val="06"/>
              <w:spacing w:line="240" w:lineRule="exact"/>
              <w:ind w:left="0" w:firstLine="0"/>
              <w:rPr>
                <w:rFonts w:hAnsi="ＭＳ 明朝"/>
                <w:spacing w:val="-14"/>
                <w:sz w:val="18"/>
                <w:szCs w:val="18"/>
              </w:rPr>
            </w:pPr>
            <w:r w:rsidRPr="00253FAE">
              <w:rPr>
                <w:rFonts w:hAnsi="ＭＳ 明朝" w:hint="eastAsia"/>
                <w:spacing w:val="-14"/>
                <w:sz w:val="18"/>
                <w:szCs w:val="18"/>
              </w:rPr>
              <w:t>「大阪府環境白書」等</w:t>
            </w:r>
          </w:p>
        </w:tc>
        <w:tc>
          <w:tcPr>
            <w:tcW w:w="1843" w:type="dxa"/>
            <w:vAlign w:val="center"/>
          </w:tcPr>
          <w:p w14:paraId="4B09C229" w14:textId="77777777" w:rsidR="00253FAE" w:rsidRPr="00253FAE" w:rsidRDefault="00253FAE" w:rsidP="004C2EDA">
            <w:pPr>
              <w:spacing w:line="240" w:lineRule="exact"/>
              <w:rPr>
                <w:rFonts w:ascii="ＭＳ 明朝" w:hAnsi="ＭＳ 明朝"/>
                <w:spacing w:val="-14"/>
                <w:sz w:val="18"/>
                <w:szCs w:val="18"/>
              </w:rPr>
            </w:pPr>
            <w:r w:rsidRPr="00253FAE">
              <w:rPr>
                <w:rFonts w:ascii="ＭＳ 明朝" w:hAnsi="ＭＳ 明朝" w:hint="eastAsia"/>
                <w:spacing w:val="-14"/>
                <w:sz w:val="18"/>
                <w:szCs w:val="18"/>
              </w:rPr>
              <w:t>事業計画地周辺における温室効果ガスの削減状況を把握するため既存資料の収集を行う。</w:t>
            </w:r>
          </w:p>
        </w:tc>
      </w:tr>
    </w:tbl>
    <w:p w14:paraId="57F26AC0" w14:textId="2458F56B" w:rsidR="001C610E" w:rsidRPr="00253FAE" w:rsidRDefault="00253FAE" w:rsidP="00253FAE">
      <w:pPr>
        <w:widowControl/>
        <w:jc w:val="right"/>
        <w:rPr>
          <w:rFonts w:ascii="ＭＳ 明朝" w:eastAsia="ＭＳ 明朝" w:hAnsi="ＭＳ 明朝"/>
          <w:sz w:val="24"/>
          <w:szCs w:val="24"/>
        </w:rPr>
      </w:pPr>
      <w:r w:rsidRPr="00253FAE">
        <w:rPr>
          <w:rFonts w:ascii="ＭＳ 明朝" w:eastAsia="ＭＳ 明朝" w:hAnsi="ＭＳ 明朝" w:hint="eastAsia"/>
          <w:sz w:val="24"/>
          <w:szCs w:val="24"/>
        </w:rPr>
        <w:t>（方法書から引用）</w:t>
      </w:r>
      <w:r w:rsidR="001C610E" w:rsidRPr="00253FAE">
        <w:rPr>
          <w:rFonts w:ascii="ＭＳ 明朝" w:eastAsia="ＭＳ 明朝" w:hAnsi="ＭＳ 明朝"/>
          <w:sz w:val="24"/>
          <w:szCs w:val="24"/>
        </w:rPr>
        <w:br w:type="page"/>
      </w:r>
    </w:p>
    <w:p w14:paraId="46EF1EAA" w14:textId="7A9B9AD2" w:rsidR="003471DE" w:rsidRPr="00022779" w:rsidRDefault="00F51BB3">
      <w:pPr>
        <w:widowControl/>
        <w:jc w:val="left"/>
        <w:rPr>
          <w:rFonts w:ascii="ＭＳ 明朝" w:eastAsia="ＭＳ 明朝" w:hAnsi="ＭＳ 明朝"/>
          <w:sz w:val="24"/>
          <w:szCs w:val="24"/>
        </w:rPr>
      </w:pPr>
      <w:r w:rsidRPr="00F51BB3">
        <w:rPr>
          <w:rFonts w:ascii="ＭＳ 明朝" w:eastAsia="ＭＳ 明朝" w:hAnsi="ＭＳ 明朝"/>
          <w:noProof/>
          <w:sz w:val="24"/>
          <w:szCs w:val="24"/>
        </w:rPr>
        <mc:AlternateContent>
          <mc:Choice Requires="wps">
            <w:drawing>
              <wp:anchor distT="45720" distB="45720" distL="114300" distR="114300" simplePos="0" relativeHeight="251776000" behindDoc="0" locked="0" layoutInCell="1" allowOverlap="1" wp14:anchorId="3E8F66BF" wp14:editId="6364A933">
                <wp:simplePos x="0" y="0"/>
                <wp:positionH relativeFrom="column">
                  <wp:posOffset>4356735</wp:posOffset>
                </wp:positionH>
                <wp:positionV relativeFrom="paragraph">
                  <wp:posOffset>8909685</wp:posOffset>
                </wp:positionV>
                <wp:extent cx="1653540" cy="1404620"/>
                <wp:effectExtent l="0" t="0" r="0" b="0"/>
                <wp:wrapNone/>
                <wp:docPr id="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1404620"/>
                        </a:xfrm>
                        <a:prstGeom prst="rect">
                          <a:avLst/>
                        </a:prstGeom>
                        <a:noFill/>
                        <a:ln w="9525">
                          <a:noFill/>
                          <a:miter lim="800000"/>
                          <a:headEnd/>
                          <a:tailEnd/>
                        </a:ln>
                      </wps:spPr>
                      <wps:txbx>
                        <w:txbxContent>
                          <w:p w14:paraId="77E722F4" w14:textId="0B61D588" w:rsidR="00C6376F" w:rsidRPr="00F51BB3" w:rsidRDefault="00C6376F"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8F66BF" id="_x0000_s1056" type="#_x0000_t202" style="position:absolute;margin-left:343.05pt;margin-top:701.55pt;width:130.2pt;height:110.6pt;z-index:251776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" filled="f" stroked="f">
                <v:textbox style="mso-fit-shape-to-text:t">
                  <w:txbxContent>
                    <w:p w14:paraId="77E722F4" w14:textId="0B61D588" w:rsidR="00C6376F" w:rsidRPr="00F51BB3" w:rsidRDefault="00C6376F"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v:textbox>
              </v:shape>
            </w:pict>
          </mc:Fallback>
        </mc:AlternateContent>
      </w:r>
      <w:r w:rsidR="000F25A5" w:rsidRPr="00022779">
        <w:rPr>
          <w:rFonts w:ascii="ＭＳ 明朝" w:eastAsia="ＭＳ 明朝" w:hAnsi="ＭＳ 明朝"/>
          <w:noProof/>
          <w:color w:val="FF0000"/>
          <w:sz w:val="24"/>
          <w:szCs w:val="24"/>
        </w:rPr>
        <mc:AlternateContent>
          <mc:Choice Requires="wps">
            <w:drawing>
              <wp:anchor distT="0" distB="0" distL="114300" distR="114300" simplePos="0" relativeHeight="251661312" behindDoc="0" locked="1" layoutInCell="1" allowOverlap="1" wp14:anchorId="7F62E91A" wp14:editId="01D35955">
                <wp:simplePos x="0" y="0"/>
                <wp:positionH relativeFrom="margin">
                  <wp:align>left</wp:align>
                </wp:positionH>
                <wp:positionV relativeFrom="topMargin">
                  <wp:posOffset>9423400</wp:posOffset>
                </wp:positionV>
                <wp:extent cx="6172200" cy="342900"/>
                <wp:effectExtent l="0" t="0" r="0" b="0"/>
                <wp:wrapNone/>
                <wp:docPr id="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E8C621" w14:textId="5ADDD5F8" w:rsidR="00C6376F" w:rsidRPr="00AB0959" w:rsidRDefault="00C6376F" w:rsidP="006F4105">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14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調査地点の位置（水質・水</w:t>
                            </w:r>
                            <w:r w:rsidRPr="00AB0959">
                              <w:rPr>
                                <w:rFonts w:ascii="ＭＳ ゴシック" w:eastAsia="ＭＳ ゴシック" w:hAnsi="ＭＳ ゴシック"/>
                                <w:sz w:val="24"/>
                                <w:szCs w:val="24"/>
                              </w:rPr>
                              <w:t>象</w:t>
                            </w:r>
                            <w:r w:rsidRPr="00AB0959">
                              <w:rPr>
                                <w:rFonts w:ascii="ＭＳ ゴシック" w:eastAsia="ＭＳ ゴシック" w:hAnsi="ＭＳ ゴシック" w:hint="eastAsia"/>
                                <w:sz w:val="24"/>
                                <w:szCs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62E91A" id="Text Box 126" o:spid="_x0000_s1057" type="#_x0000_t202" style="position:absolute;margin-left:0;margin-top:742pt;width:486pt;height:27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" filled="f" stroked="f">
                <v:textbox inset="5.85pt,.7pt,5.85pt,.7pt">
                  <w:txbxContent>
                    <w:p w14:paraId="6BE8C621" w14:textId="5ADDD5F8" w:rsidR="00C6376F" w:rsidRPr="00AB0959" w:rsidRDefault="00C6376F" w:rsidP="006F4105">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14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調査地点の位置（水質・水</w:t>
                      </w:r>
                      <w:r w:rsidRPr="00AB0959">
                        <w:rPr>
                          <w:rFonts w:ascii="ＭＳ ゴシック" w:eastAsia="ＭＳ ゴシック" w:hAnsi="ＭＳ ゴシック"/>
                          <w:sz w:val="24"/>
                          <w:szCs w:val="24"/>
                        </w:rPr>
                        <w:t>象</w:t>
                      </w:r>
                      <w:r w:rsidRPr="00AB0959">
                        <w:rPr>
                          <w:rFonts w:ascii="ＭＳ ゴシック" w:eastAsia="ＭＳ ゴシック" w:hAnsi="ＭＳ ゴシック" w:hint="eastAsia"/>
                          <w:sz w:val="24"/>
                          <w:szCs w:val="24"/>
                        </w:rPr>
                        <w:t>）</w:t>
                      </w:r>
                    </w:p>
                  </w:txbxContent>
                </v:textbox>
                <w10:wrap anchorx="margin" anchory="margin"/>
                <w10:anchorlock/>
              </v:shape>
            </w:pict>
          </mc:Fallback>
        </mc:AlternateContent>
      </w:r>
      <w:r w:rsidR="003471DE" w:rsidRPr="00022779">
        <w:rPr>
          <w:rFonts w:ascii="ＭＳ 明朝" w:eastAsia="ＭＳ 明朝" w:hAnsi="ＭＳ 明朝"/>
          <w:noProof/>
          <w:color w:val="FF0000"/>
          <w:sz w:val="24"/>
          <w:szCs w:val="24"/>
        </w:rPr>
        <mc:AlternateContent>
          <mc:Choice Requires="wpg">
            <w:drawing>
              <wp:anchor distT="0" distB="0" distL="114300" distR="114300" simplePos="0" relativeHeight="251663360" behindDoc="0" locked="1" layoutInCell="1" allowOverlap="1" wp14:anchorId="6154AE51" wp14:editId="3B6EF361">
                <wp:simplePos x="0" y="0"/>
                <wp:positionH relativeFrom="margin">
                  <wp:align>right</wp:align>
                </wp:positionH>
                <wp:positionV relativeFrom="paragraph">
                  <wp:posOffset>112395</wp:posOffset>
                </wp:positionV>
                <wp:extent cx="5743575" cy="8582025"/>
                <wp:effectExtent l="0" t="0" r="9525" b="9525"/>
                <wp:wrapNone/>
                <wp:docPr id="19" name="グループ化 19"/>
                <wp:cNvGraphicFramePr/>
                <a:graphic xmlns:a="http://schemas.openxmlformats.org/drawingml/2006/main">
                  <a:graphicData uri="http://schemas.microsoft.com/office/word/2010/wordprocessingGroup">
                    <wpg:wgp>
                      <wpg:cNvGrpSpPr/>
                      <wpg:grpSpPr>
                        <a:xfrm>
                          <a:off x="0" y="0"/>
                          <a:ext cx="5743575" cy="8582025"/>
                          <a:chOff x="0" y="0"/>
                          <a:chExt cx="6187440" cy="9103360"/>
                        </a:xfrm>
                      </wpg:grpSpPr>
                      <pic:pic xmlns:pic="http://schemas.openxmlformats.org/drawingml/2006/picture">
                        <pic:nvPicPr>
                          <pic:cNvPr id="5" name="図 5"/>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0" y="0"/>
                            <a:ext cx="6187440" cy="9103360"/>
                          </a:xfrm>
                          <a:prstGeom prst="rect">
                            <a:avLst/>
                          </a:prstGeom>
                        </pic:spPr>
                      </pic:pic>
                      <wps:wsp>
                        <wps:cNvPr id="223" name="テキスト ボックス 223"/>
                        <wps:cNvSpPr txBox="1"/>
                        <wps:spPr>
                          <a:xfrm>
                            <a:off x="3514477" y="7347006"/>
                            <a:ext cx="2582545" cy="158750"/>
                          </a:xfrm>
                          <a:prstGeom prst="rect">
                            <a:avLst/>
                          </a:prstGeom>
                          <a:solidFill>
                            <a:schemeClr val="lt1"/>
                          </a:solidFill>
                          <a:ln w="6350">
                            <a:noFill/>
                          </a:ln>
                        </wps:spPr>
                        <wps:txbx>
                          <w:txbxContent>
                            <w:p w14:paraId="60079110" w14:textId="77777777" w:rsidR="00C6376F" w:rsidRPr="00B71768" w:rsidRDefault="00C6376F" w:rsidP="003471DE">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54AE51" id="グループ化 19" o:spid="_x0000_s1058" style="position:absolute;margin-left:401.05pt;margin-top:8.85pt;width:452.25pt;height:675.75pt;z-index:251663360;mso-position-horizontal:right;mso-position-horizontal-relative:margin;mso-position-vertical-relative:text;mso-width-relative:margin;mso-height-relative:margin" coordsize="61874,91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">
                <v:shape id="図 5" o:spid="_x0000_s1059" type="#_x0000_t75" style="position:absolute;width:61874;height:91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">
                  <v:imagedata r:id="rId30" o:title=""/>
                  <v:path arrowok="t"/>
                </v:shape>
                <v:shape id="テキスト ボックス 223" o:spid="_x0000_s1060" type="#_x0000_t202" style="position:absolute;left:35144;top:73470;width:25826;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" fillcolor="white [3201]" stroked="f" strokeweight=".5pt">
                  <v:textbox inset="0,0,0,0">
                    <w:txbxContent>
                      <w:p w14:paraId="60079110" w14:textId="77777777" w:rsidR="00C6376F" w:rsidRPr="00B71768" w:rsidRDefault="00C6376F" w:rsidP="003471DE">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v:textbox>
                </v:shape>
                <w10:wrap anchorx="margin"/>
                <w10:anchorlock/>
              </v:group>
            </w:pict>
          </mc:Fallback>
        </mc:AlternateContent>
      </w:r>
      <w:r w:rsidR="003471DE" w:rsidRPr="00022779">
        <w:rPr>
          <w:rFonts w:ascii="ＭＳ 明朝" w:eastAsia="ＭＳ 明朝" w:hAnsi="ＭＳ 明朝"/>
          <w:sz w:val="24"/>
          <w:szCs w:val="24"/>
        </w:rPr>
        <w:br w:type="page"/>
      </w:r>
    </w:p>
    <w:p w14:paraId="5E759145" w14:textId="07E88E28" w:rsidR="00B6095B" w:rsidRPr="00022779" w:rsidRDefault="000F25A5" w:rsidP="00B6095B">
      <w:pPr>
        <w:widowControl/>
        <w:jc w:val="left"/>
        <w:rPr>
          <w:rFonts w:ascii="ＭＳ 明朝" w:eastAsia="ＭＳ 明朝" w:hAnsi="ＭＳ 明朝"/>
          <w:sz w:val="24"/>
          <w:szCs w:val="24"/>
        </w:rPr>
      </w:pPr>
      <w:r w:rsidRPr="00022779">
        <w:rPr>
          <w:rFonts w:ascii="ＭＳ 明朝" w:eastAsia="ＭＳ 明朝" w:hAnsi="ＭＳ 明朝"/>
          <w:noProof/>
          <w:color w:val="FF0000"/>
          <w:sz w:val="24"/>
          <w:szCs w:val="24"/>
        </w:rPr>
        <mc:AlternateContent>
          <mc:Choice Requires="wps">
            <w:drawing>
              <wp:anchor distT="0" distB="0" distL="114300" distR="114300" simplePos="0" relativeHeight="251665408" behindDoc="0" locked="1" layoutInCell="1" allowOverlap="1" wp14:anchorId="7FA24E39" wp14:editId="1FBBAA1A">
                <wp:simplePos x="0" y="0"/>
                <wp:positionH relativeFrom="margin">
                  <wp:align>left</wp:align>
                </wp:positionH>
                <wp:positionV relativeFrom="paragraph">
                  <wp:posOffset>8617585</wp:posOffset>
                </wp:positionV>
                <wp:extent cx="6172200" cy="342900"/>
                <wp:effectExtent l="0" t="0" r="0" b="0"/>
                <wp:wrapNone/>
                <wp:docPr id="3"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795B4" w14:textId="4565372B" w:rsidR="00C6376F" w:rsidRPr="00AB0959" w:rsidRDefault="00C6376F" w:rsidP="000F25A5">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15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調査地点の位置（騒音・振動・交通量）</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A24E39" id="_x0000_s1061" type="#_x0000_t202" style="position:absolute;margin-left:0;margin-top:678.55pt;width:486pt;height:27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" filled="f" stroked="f">
                <v:textbox inset="5.85pt,.7pt,5.85pt,.7pt">
                  <w:txbxContent>
                    <w:p w14:paraId="045795B4" w14:textId="4565372B" w:rsidR="00C6376F" w:rsidRPr="00AB0959" w:rsidRDefault="00C6376F" w:rsidP="000F25A5">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15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調査地点の位置（騒音・振動・交通量）</w:t>
                      </w:r>
                    </w:p>
                  </w:txbxContent>
                </v:textbox>
                <w10:wrap anchorx="margin"/>
                <w10:anchorlock/>
              </v:shape>
            </w:pict>
          </mc:Fallback>
        </mc:AlternateContent>
      </w:r>
      <w:r w:rsidRPr="00022779">
        <w:rPr>
          <w:rFonts w:ascii="ＭＳ 明朝" w:eastAsia="ＭＳ 明朝" w:hAnsi="ＭＳ 明朝"/>
          <w:noProof/>
          <w:color w:val="FF0000"/>
          <w:sz w:val="24"/>
          <w:szCs w:val="24"/>
        </w:rPr>
        <mc:AlternateContent>
          <mc:Choice Requires="wpg">
            <w:drawing>
              <wp:anchor distT="0" distB="0" distL="114300" distR="114300" simplePos="0" relativeHeight="251666432" behindDoc="0" locked="1" layoutInCell="1" allowOverlap="1" wp14:anchorId="5FBAE571" wp14:editId="46A6B22B">
                <wp:simplePos x="0" y="0"/>
                <wp:positionH relativeFrom="margin">
                  <wp:align>right</wp:align>
                </wp:positionH>
                <wp:positionV relativeFrom="paragraph">
                  <wp:posOffset>141605</wp:posOffset>
                </wp:positionV>
                <wp:extent cx="5743575" cy="8435340"/>
                <wp:effectExtent l="0" t="0" r="9525" b="3810"/>
                <wp:wrapNone/>
                <wp:docPr id="20" name="グループ化 20"/>
                <wp:cNvGraphicFramePr/>
                <a:graphic xmlns:a="http://schemas.openxmlformats.org/drawingml/2006/main">
                  <a:graphicData uri="http://schemas.microsoft.com/office/word/2010/wordprocessingGroup">
                    <wpg:wgp>
                      <wpg:cNvGrpSpPr/>
                      <wpg:grpSpPr>
                        <a:xfrm>
                          <a:off x="0" y="0"/>
                          <a:ext cx="5743575" cy="8435340"/>
                          <a:chOff x="0" y="0"/>
                          <a:chExt cx="6188710" cy="9105265"/>
                        </a:xfrm>
                      </wpg:grpSpPr>
                      <pic:pic xmlns:pic="http://schemas.openxmlformats.org/drawingml/2006/picture">
                        <pic:nvPicPr>
                          <pic:cNvPr id="7" name="図 7"/>
                          <pic:cNvPicPr>
                            <a:picLocks noChangeAspect="1"/>
                          </pic:cNvPicPr>
                        </pic:nvPicPr>
                        <pic:blipFill>
                          <a:blip r:embed="rId31" cstate="email">
                            <a:extLst>
                              <a:ext uri="{28A0092B-C50C-407E-A947-70E740481C1C}">
                                <a14:useLocalDpi xmlns:a14="http://schemas.microsoft.com/office/drawing/2010/main"/>
                              </a:ext>
                            </a:extLst>
                          </a:blip>
                          <a:stretch>
                            <a:fillRect/>
                          </a:stretch>
                        </pic:blipFill>
                        <pic:spPr>
                          <a:xfrm>
                            <a:off x="0" y="0"/>
                            <a:ext cx="6188710" cy="9105265"/>
                          </a:xfrm>
                          <a:prstGeom prst="rect">
                            <a:avLst/>
                          </a:prstGeom>
                        </pic:spPr>
                      </pic:pic>
                      <wps:wsp>
                        <wps:cNvPr id="14" name="テキスト ボックス 14"/>
                        <wps:cNvSpPr txBox="1"/>
                        <wps:spPr>
                          <a:xfrm>
                            <a:off x="3514477" y="7339054"/>
                            <a:ext cx="2582545" cy="158750"/>
                          </a:xfrm>
                          <a:prstGeom prst="rect">
                            <a:avLst/>
                          </a:prstGeom>
                          <a:solidFill>
                            <a:schemeClr val="lt1"/>
                          </a:solidFill>
                          <a:ln w="6350">
                            <a:noFill/>
                          </a:ln>
                        </wps:spPr>
                        <wps:txbx>
                          <w:txbxContent>
                            <w:p w14:paraId="1B65927C" w14:textId="77777777" w:rsidR="00C6376F" w:rsidRPr="00B71768" w:rsidRDefault="00C6376F" w:rsidP="000F25A5">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BAE571" id="グループ化 20" o:spid="_x0000_s1062" style="position:absolute;margin-left:401.05pt;margin-top:11.15pt;width:452.25pt;height:664.2pt;z-index:251666432;mso-position-horizontal:right;mso-position-horizontal-relative:margin;mso-position-vertical-relative:text;mso-width-relative:margin;mso-height-relative:margin" coordsize="61887,91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">
                <v:shape id="図 7" o:spid="_x0000_s1063" type="#_x0000_t75" style="position:absolute;width:61887;height:9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">
                  <v:imagedata r:id="rId32" o:title=""/>
                  <v:path arrowok="t"/>
                </v:shape>
                <v:shape id="テキスト ボックス 14" o:spid="_x0000_s1064" type="#_x0000_t202" style="position:absolute;left:35144;top:73390;width:2582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" fillcolor="white [3201]" stroked="f" strokeweight=".5pt">
                  <v:textbox inset="0,0,0,0">
                    <w:txbxContent>
                      <w:p w14:paraId="1B65927C" w14:textId="77777777" w:rsidR="00C6376F" w:rsidRPr="00B71768" w:rsidRDefault="00C6376F" w:rsidP="000F25A5">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v:textbox>
                </v:shape>
                <w10:wrap anchorx="margin"/>
                <w10:anchorlock/>
              </v:group>
            </w:pict>
          </mc:Fallback>
        </mc:AlternateContent>
      </w:r>
    </w:p>
    <w:p w14:paraId="60187F0E" w14:textId="0AE067FE" w:rsidR="000F25A5" w:rsidRPr="00022779" w:rsidRDefault="00F51BB3">
      <w:pPr>
        <w:widowControl/>
        <w:jc w:val="left"/>
        <w:rPr>
          <w:rFonts w:ascii="ＭＳ 明朝" w:eastAsia="ＭＳ 明朝" w:hAnsi="ＭＳ 明朝"/>
          <w:sz w:val="24"/>
          <w:szCs w:val="24"/>
        </w:rPr>
      </w:pPr>
      <w:r w:rsidRPr="00F51BB3">
        <w:rPr>
          <w:rFonts w:ascii="ＭＳ 明朝" w:eastAsia="ＭＳ 明朝" w:hAnsi="ＭＳ 明朝"/>
          <w:noProof/>
          <w:sz w:val="24"/>
          <w:szCs w:val="24"/>
        </w:rPr>
        <mc:AlternateContent>
          <mc:Choice Requires="wps">
            <w:drawing>
              <wp:anchor distT="45720" distB="45720" distL="114300" distR="114300" simplePos="0" relativeHeight="251778048" behindDoc="0" locked="0" layoutInCell="1" allowOverlap="1" wp14:anchorId="4D5E0C28" wp14:editId="3BBBD94E">
                <wp:simplePos x="0" y="0"/>
                <wp:positionH relativeFrom="margin">
                  <wp:align>right</wp:align>
                </wp:positionH>
                <wp:positionV relativeFrom="paragraph">
                  <wp:posOffset>8579485</wp:posOffset>
                </wp:positionV>
                <wp:extent cx="1653540" cy="1404620"/>
                <wp:effectExtent l="0" t="0" r="0" b="0"/>
                <wp:wrapNone/>
                <wp:docPr id="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1404620"/>
                        </a:xfrm>
                        <a:prstGeom prst="rect">
                          <a:avLst/>
                        </a:prstGeom>
                        <a:noFill/>
                        <a:ln w="9525">
                          <a:noFill/>
                          <a:miter lim="800000"/>
                          <a:headEnd/>
                          <a:tailEnd/>
                        </a:ln>
                      </wps:spPr>
                      <wps:txbx>
                        <w:txbxContent>
                          <w:p w14:paraId="3357167B" w14:textId="77777777" w:rsidR="00C6376F" w:rsidRPr="00F51BB3" w:rsidRDefault="00C6376F"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5E0C28" id="_x0000_s1065" type="#_x0000_t202" style="position:absolute;margin-left:79pt;margin-top:675.55pt;width:130.2pt;height:110.6pt;z-index:25177804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" filled="f" stroked="f">
                <v:textbox style="mso-fit-shape-to-text:t">
                  <w:txbxContent>
                    <w:p w14:paraId="3357167B" w14:textId="77777777" w:rsidR="00C6376F" w:rsidRPr="00F51BB3" w:rsidRDefault="00C6376F"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v:textbox>
                <w10:wrap anchorx="margin"/>
              </v:shape>
            </w:pict>
          </mc:Fallback>
        </mc:AlternateContent>
      </w:r>
      <w:r w:rsidR="000F25A5" w:rsidRPr="00022779">
        <w:rPr>
          <w:rFonts w:ascii="ＭＳ 明朝" w:eastAsia="ＭＳ 明朝" w:hAnsi="ＭＳ 明朝"/>
          <w:sz w:val="24"/>
          <w:szCs w:val="24"/>
        </w:rPr>
        <w:br w:type="page"/>
      </w:r>
    </w:p>
    <w:p w14:paraId="1441FE4D" w14:textId="7B6B8796" w:rsidR="000F25A5" w:rsidRPr="00022779" w:rsidRDefault="000F25A5">
      <w:pPr>
        <w:widowControl/>
        <w:jc w:val="left"/>
        <w:rPr>
          <w:rFonts w:ascii="ＭＳ 明朝" w:eastAsia="ＭＳ 明朝" w:hAnsi="ＭＳ 明朝"/>
          <w:sz w:val="24"/>
          <w:szCs w:val="24"/>
        </w:rPr>
      </w:pPr>
      <w:r w:rsidRPr="00022779">
        <w:rPr>
          <w:rFonts w:ascii="ＭＳ 明朝" w:eastAsia="ＭＳ 明朝" w:hAnsi="ＭＳ 明朝"/>
          <w:noProof/>
          <w:color w:val="FF0000"/>
          <w:sz w:val="24"/>
          <w:szCs w:val="24"/>
        </w:rPr>
        <mc:AlternateContent>
          <mc:Choice Requires="wps">
            <w:drawing>
              <wp:anchor distT="0" distB="0" distL="114300" distR="114300" simplePos="0" relativeHeight="251668480" behindDoc="0" locked="1" layoutInCell="1" allowOverlap="1" wp14:anchorId="673D719D" wp14:editId="05C5C9E4">
                <wp:simplePos x="0" y="0"/>
                <wp:positionH relativeFrom="margin">
                  <wp:posOffset>0</wp:posOffset>
                </wp:positionH>
                <wp:positionV relativeFrom="paragraph">
                  <wp:posOffset>8581390</wp:posOffset>
                </wp:positionV>
                <wp:extent cx="6172200" cy="342900"/>
                <wp:effectExtent l="0" t="0" r="0" b="0"/>
                <wp:wrapNone/>
                <wp:docPr id="9"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3FDFB" w14:textId="71D17674" w:rsidR="00C6376F" w:rsidRPr="00AB0959" w:rsidRDefault="00C6376F" w:rsidP="000F25A5">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16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調査地点の位置（陸域</w:t>
                            </w:r>
                            <w:r w:rsidRPr="00AB0959">
                              <w:rPr>
                                <w:rFonts w:ascii="ＭＳ ゴシック" w:eastAsia="ＭＳ ゴシック" w:hAnsi="ＭＳ ゴシック"/>
                                <w:sz w:val="24"/>
                                <w:szCs w:val="24"/>
                              </w:rPr>
                              <w:t>生態系</w:t>
                            </w:r>
                            <w:r w:rsidRPr="00AB0959">
                              <w:rPr>
                                <w:rFonts w:ascii="ＭＳ ゴシック" w:eastAsia="ＭＳ ゴシック" w:hAnsi="ＭＳ ゴシック" w:hint="eastAsia"/>
                                <w:sz w:val="24"/>
                                <w:szCs w:val="24"/>
                              </w:rPr>
                              <w:t>①）</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D719D" id="_x0000_s1066" type="#_x0000_t202" style="position:absolute;margin-left:0;margin-top:675.7pt;width:486pt;height:27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" filled="f" stroked="f">
                <v:textbox inset="5.85pt,.7pt,5.85pt,.7pt">
                  <w:txbxContent>
                    <w:p w14:paraId="2973FDFB" w14:textId="71D17674" w:rsidR="00C6376F" w:rsidRPr="00AB0959" w:rsidRDefault="00C6376F" w:rsidP="000F25A5">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16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調査地点の位置（陸域</w:t>
                      </w:r>
                      <w:r w:rsidRPr="00AB0959">
                        <w:rPr>
                          <w:rFonts w:ascii="ＭＳ ゴシック" w:eastAsia="ＭＳ ゴシック" w:hAnsi="ＭＳ ゴシック"/>
                          <w:sz w:val="24"/>
                          <w:szCs w:val="24"/>
                        </w:rPr>
                        <w:t>生態系</w:t>
                      </w:r>
                      <w:r w:rsidRPr="00AB0959">
                        <w:rPr>
                          <w:rFonts w:ascii="ＭＳ ゴシック" w:eastAsia="ＭＳ ゴシック" w:hAnsi="ＭＳ ゴシック" w:hint="eastAsia"/>
                          <w:sz w:val="24"/>
                          <w:szCs w:val="24"/>
                        </w:rPr>
                        <w:t>①）</w:t>
                      </w:r>
                    </w:p>
                  </w:txbxContent>
                </v:textbox>
                <w10:wrap anchorx="margin"/>
                <w10:anchorlock/>
              </v:shape>
            </w:pict>
          </mc:Fallback>
        </mc:AlternateContent>
      </w:r>
      <w:r w:rsidRPr="00022779">
        <w:rPr>
          <w:rFonts w:ascii="ＭＳ 明朝" w:eastAsia="ＭＳ 明朝" w:hAnsi="ＭＳ 明朝"/>
          <w:noProof/>
          <w:sz w:val="24"/>
          <w:szCs w:val="24"/>
        </w:rPr>
        <mc:AlternateContent>
          <mc:Choice Requires="wpg">
            <w:drawing>
              <wp:anchor distT="0" distB="0" distL="114300" distR="114300" simplePos="0" relativeHeight="251669504" behindDoc="0" locked="1" layoutInCell="1" allowOverlap="1" wp14:anchorId="18F0F4CF" wp14:editId="245AACD2">
                <wp:simplePos x="0" y="0"/>
                <wp:positionH relativeFrom="margin">
                  <wp:align>right</wp:align>
                </wp:positionH>
                <wp:positionV relativeFrom="paragraph">
                  <wp:posOffset>-1270</wp:posOffset>
                </wp:positionV>
                <wp:extent cx="5715000" cy="8521065"/>
                <wp:effectExtent l="0" t="0" r="0" b="0"/>
                <wp:wrapNone/>
                <wp:docPr id="21" name="グループ化 21"/>
                <wp:cNvGraphicFramePr/>
                <a:graphic xmlns:a="http://schemas.openxmlformats.org/drawingml/2006/main">
                  <a:graphicData uri="http://schemas.microsoft.com/office/word/2010/wordprocessingGroup">
                    <wpg:wgp>
                      <wpg:cNvGrpSpPr/>
                      <wpg:grpSpPr>
                        <a:xfrm>
                          <a:off x="0" y="0"/>
                          <a:ext cx="5715000" cy="8521065"/>
                          <a:chOff x="0" y="0"/>
                          <a:chExt cx="6187440" cy="9102725"/>
                        </a:xfrm>
                      </wpg:grpSpPr>
                      <pic:pic xmlns:pic="http://schemas.openxmlformats.org/drawingml/2006/picture">
                        <pic:nvPicPr>
                          <pic:cNvPr id="11" name="図 11"/>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0" y="0"/>
                            <a:ext cx="6187440" cy="9102725"/>
                          </a:xfrm>
                          <a:prstGeom prst="rect">
                            <a:avLst/>
                          </a:prstGeom>
                        </pic:spPr>
                      </pic:pic>
                      <wps:wsp>
                        <wps:cNvPr id="15" name="テキスト ボックス 15"/>
                        <wps:cNvSpPr txBox="1"/>
                        <wps:spPr>
                          <a:xfrm>
                            <a:off x="3514476" y="7339054"/>
                            <a:ext cx="2582545" cy="158750"/>
                          </a:xfrm>
                          <a:prstGeom prst="rect">
                            <a:avLst/>
                          </a:prstGeom>
                          <a:solidFill>
                            <a:schemeClr val="lt1"/>
                          </a:solidFill>
                          <a:ln w="6350">
                            <a:noFill/>
                          </a:ln>
                        </wps:spPr>
                        <wps:txbx>
                          <w:txbxContent>
                            <w:p w14:paraId="6721C34E" w14:textId="77777777" w:rsidR="00C6376F" w:rsidRPr="00B71768" w:rsidRDefault="00C6376F" w:rsidP="000F25A5">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F0F4CF" id="グループ化 21" o:spid="_x0000_s1067" style="position:absolute;margin-left:398.8pt;margin-top:-.1pt;width:450pt;height:670.95pt;z-index:251669504;mso-position-horizontal:right;mso-position-horizontal-relative:margin;mso-position-vertical-relative:text;mso-width-relative:margin;mso-height-relative:margin" coordsize="61874,910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">
                <v:shape id="図 11" o:spid="_x0000_s1068" type="#_x0000_t75" style="position:absolute;width:61874;height:9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">
                  <v:imagedata r:id="rId34" o:title=""/>
                  <v:path arrowok="t"/>
                </v:shape>
                <v:shape id="テキスト ボックス 15" o:spid="_x0000_s1069" type="#_x0000_t202" style="position:absolute;left:35144;top:73390;width:2582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" fillcolor="white [3201]" stroked="f" strokeweight=".5pt">
                  <v:textbox inset="0,0,0,0">
                    <w:txbxContent>
                      <w:p w14:paraId="6721C34E" w14:textId="77777777" w:rsidR="00C6376F" w:rsidRPr="00B71768" w:rsidRDefault="00C6376F" w:rsidP="000F25A5">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v:textbox>
                </v:shape>
                <w10:wrap anchorx="margin"/>
                <w10:anchorlock/>
              </v:group>
            </w:pict>
          </mc:Fallback>
        </mc:AlternateContent>
      </w:r>
    </w:p>
    <w:p w14:paraId="53732B79" w14:textId="7F4A1302" w:rsidR="000F25A5" w:rsidRPr="00022779" w:rsidRDefault="00F51BB3">
      <w:pPr>
        <w:widowControl/>
        <w:jc w:val="left"/>
        <w:rPr>
          <w:rFonts w:ascii="ＭＳ 明朝" w:eastAsia="ＭＳ 明朝" w:hAnsi="ＭＳ 明朝"/>
          <w:sz w:val="24"/>
          <w:szCs w:val="24"/>
        </w:rPr>
      </w:pPr>
      <w:r w:rsidRPr="00F51BB3">
        <w:rPr>
          <w:rFonts w:ascii="ＭＳ 明朝" w:eastAsia="ＭＳ 明朝" w:hAnsi="ＭＳ 明朝"/>
          <w:noProof/>
          <w:sz w:val="24"/>
          <w:szCs w:val="24"/>
        </w:rPr>
        <mc:AlternateContent>
          <mc:Choice Requires="wps">
            <w:drawing>
              <wp:anchor distT="45720" distB="45720" distL="114300" distR="114300" simplePos="0" relativeHeight="251780096" behindDoc="0" locked="0" layoutInCell="1" allowOverlap="1" wp14:anchorId="1A5DDAD3" wp14:editId="6CBED18E">
                <wp:simplePos x="0" y="0"/>
                <wp:positionH relativeFrom="margin">
                  <wp:posOffset>4314825</wp:posOffset>
                </wp:positionH>
                <wp:positionV relativeFrom="paragraph">
                  <wp:posOffset>8583930</wp:posOffset>
                </wp:positionV>
                <wp:extent cx="1653540" cy="1404620"/>
                <wp:effectExtent l="0" t="0" r="0" b="0"/>
                <wp:wrapNone/>
                <wp:docPr id="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1404620"/>
                        </a:xfrm>
                        <a:prstGeom prst="rect">
                          <a:avLst/>
                        </a:prstGeom>
                        <a:noFill/>
                        <a:ln w="9525">
                          <a:noFill/>
                          <a:miter lim="800000"/>
                          <a:headEnd/>
                          <a:tailEnd/>
                        </a:ln>
                      </wps:spPr>
                      <wps:txbx>
                        <w:txbxContent>
                          <w:p w14:paraId="0A3D5197" w14:textId="77777777" w:rsidR="00C6376F" w:rsidRPr="00F51BB3" w:rsidRDefault="00C6376F"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5DDAD3" id="_x0000_s1070" type="#_x0000_t202" style="position:absolute;margin-left:339.75pt;margin-top:675.9pt;width:130.2pt;height:110.6pt;z-index:2517800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" filled="f" stroked="f">
                <v:textbox style="mso-fit-shape-to-text:t">
                  <w:txbxContent>
                    <w:p w14:paraId="0A3D5197" w14:textId="77777777" w:rsidR="00C6376F" w:rsidRPr="00F51BB3" w:rsidRDefault="00C6376F"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v:textbox>
                <w10:wrap anchorx="margin"/>
              </v:shape>
            </w:pict>
          </mc:Fallback>
        </mc:AlternateContent>
      </w:r>
      <w:r w:rsidR="000F25A5" w:rsidRPr="00022779">
        <w:rPr>
          <w:rFonts w:ascii="ＭＳ 明朝" w:eastAsia="ＭＳ 明朝" w:hAnsi="ＭＳ 明朝"/>
          <w:sz w:val="24"/>
          <w:szCs w:val="24"/>
        </w:rPr>
        <w:br w:type="page"/>
      </w:r>
    </w:p>
    <w:p w14:paraId="27459A70" w14:textId="1F93FAC0" w:rsidR="000F25A5" w:rsidRPr="00022779" w:rsidRDefault="007A05A8">
      <w:pPr>
        <w:widowControl/>
        <w:jc w:val="left"/>
        <w:rPr>
          <w:rFonts w:ascii="ＭＳ 明朝" w:eastAsia="ＭＳ 明朝" w:hAnsi="ＭＳ 明朝"/>
          <w:sz w:val="24"/>
          <w:szCs w:val="24"/>
        </w:rPr>
      </w:pPr>
      <w:r w:rsidRPr="00022779">
        <w:rPr>
          <w:rFonts w:ascii="ＭＳ 明朝" w:eastAsia="ＭＳ 明朝" w:hAnsi="ＭＳ 明朝"/>
          <w:noProof/>
          <w:color w:val="FF0000"/>
          <w:sz w:val="24"/>
          <w:szCs w:val="24"/>
        </w:rPr>
        <mc:AlternateContent>
          <mc:Choice Requires="wps">
            <w:drawing>
              <wp:anchor distT="0" distB="0" distL="114300" distR="114300" simplePos="0" relativeHeight="251671552" behindDoc="0" locked="1" layoutInCell="1" allowOverlap="1" wp14:anchorId="0B07532C" wp14:editId="4701FECE">
                <wp:simplePos x="0" y="0"/>
                <wp:positionH relativeFrom="margin">
                  <wp:posOffset>33020</wp:posOffset>
                </wp:positionH>
                <wp:positionV relativeFrom="paragraph">
                  <wp:posOffset>8837930</wp:posOffset>
                </wp:positionV>
                <wp:extent cx="5553075" cy="342900"/>
                <wp:effectExtent l="0" t="0" r="0" b="0"/>
                <wp:wrapNone/>
                <wp:docPr id="4"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D71CF1" w14:textId="40AACD93" w:rsidR="00C6376F" w:rsidRPr="00AB0959" w:rsidRDefault="00C6376F" w:rsidP="007A05A8">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17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調査地点の位置（陸域</w:t>
                            </w:r>
                            <w:r w:rsidRPr="00AB0959">
                              <w:rPr>
                                <w:rFonts w:ascii="ＭＳ ゴシック" w:eastAsia="ＭＳ ゴシック" w:hAnsi="ＭＳ ゴシック"/>
                                <w:sz w:val="24"/>
                                <w:szCs w:val="24"/>
                              </w:rPr>
                              <w:t>生態系</w:t>
                            </w:r>
                            <w:r w:rsidRPr="00AB0959">
                              <w:rPr>
                                <w:rFonts w:ascii="ＭＳ ゴシック" w:eastAsia="ＭＳ ゴシック" w:hAnsi="ＭＳ ゴシック" w:hint="eastAsia"/>
                                <w:sz w:val="24"/>
                                <w:szCs w:val="24"/>
                              </w:rPr>
                              <w:t>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7532C" id="_x0000_s1071" type="#_x0000_t202" style="position:absolute;margin-left:2.6pt;margin-top:695.9pt;width:437.25pt;height:27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" filled="f" stroked="f">
                <v:textbox inset="5.85pt,.7pt,5.85pt,.7pt">
                  <w:txbxContent>
                    <w:p w14:paraId="66D71CF1" w14:textId="40AACD93" w:rsidR="00C6376F" w:rsidRPr="00AB0959" w:rsidRDefault="00C6376F" w:rsidP="007A05A8">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17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調査地点の位置（陸域</w:t>
                      </w:r>
                      <w:r w:rsidRPr="00AB0959">
                        <w:rPr>
                          <w:rFonts w:ascii="ＭＳ ゴシック" w:eastAsia="ＭＳ ゴシック" w:hAnsi="ＭＳ ゴシック"/>
                          <w:sz w:val="24"/>
                          <w:szCs w:val="24"/>
                        </w:rPr>
                        <w:t>生態系</w:t>
                      </w:r>
                      <w:r w:rsidRPr="00AB0959">
                        <w:rPr>
                          <w:rFonts w:ascii="ＭＳ ゴシック" w:eastAsia="ＭＳ ゴシック" w:hAnsi="ＭＳ ゴシック" w:hint="eastAsia"/>
                          <w:sz w:val="24"/>
                          <w:szCs w:val="24"/>
                        </w:rPr>
                        <w:t>②）</w:t>
                      </w:r>
                    </w:p>
                  </w:txbxContent>
                </v:textbox>
                <w10:wrap anchorx="margin"/>
                <w10:anchorlock/>
              </v:shape>
            </w:pict>
          </mc:Fallback>
        </mc:AlternateContent>
      </w:r>
      <w:r w:rsidRPr="00022779">
        <w:rPr>
          <w:rFonts w:ascii="ＭＳ 明朝" w:eastAsia="ＭＳ 明朝" w:hAnsi="ＭＳ 明朝"/>
          <w:noProof/>
          <w:sz w:val="24"/>
          <w:szCs w:val="24"/>
        </w:rPr>
        <mc:AlternateContent>
          <mc:Choice Requires="wpg">
            <w:drawing>
              <wp:anchor distT="0" distB="0" distL="114300" distR="114300" simplePos="0" relativeHeight="251672576" behindDoc="0" locked="1" layoutInCell="1" allowOverlap="1" wp14:anchorId="4C8647D3" wp14:editId="1CA75A7C">
                <wp:simplePos x="0" y="0"/>
                <wp:positionH relativeFrom="margin">
                  <wp:align>right</wp:align>
                </wp:positionH>
                <wp:positionV relativeFrom="paragraph">
                  <wp:posOffset>-1270</wp:posOffset>
                </wp:positionV>
                <wp:extent cx="5720715" cy="8801100"/>
                <wp:effectExtent l="0" t="0" r="0" b="0"/>
                <wp:wrapNone/>
                <wp:docPr id="22" name="グループ化 22"/>
                <wp:cNvGraphicFramePr/>
                <a:graphic xmlns:a="http://schemas.openxmlformats.org/drawingml/2006/main">
                  <a:graphicData uri="http://schemas.microsoft.com/office/word/2010/wordprocessingGroup">
                    <wpg:wgp>
                      <wpg:cNvGrpSpPr/>
                      <wpg:grpSpPr>
                        <a:xfrm>
                          <a:off x="0" y="0"/>
                          <a:ext cx="5720715" cy="8801100"/>
                          <a:chOff x="0" y="0"/>
                          <a:chExt cx="6186170" cy="9102725"/>
                        </a:xfrm>
                      </wpg:grpSpPr>
                      <pic:pic xmlns:pic="http://schemas.openxmlformats.org/drawingml/2006/picture">
                        <pic:nvPicPr>
                          <pic:cNvPr id="8" name="図 8"/>
                          <pic:cNvPicPr>
                            <a:picLocks noChangeAspect="1"/>
                          </pic:cNvPicPr>
                        </pic:nvPicPr>
                        <pic:blipFill>
                          <a:blip r:embed="rId35" cstate="email">
                            <a:extLst>
                              <a:ext uri="{28A0092B-C50C-407E-A947-70E740481C1C}">
                                <a14:useLocalDpi xmlns:a14="http://schemas.microsoft.com/office/drawing/2010/main"/>
                              </a:ext>
                            </a:extLst>
                          </a:blip>
                          <a:stretch>
                            <a:fillRect/>
                          </a:stretch>
                        </pic:blipFill>
                        <pic:spPr>
                          <a:xfrm>
                            <a:off x="0" y="0"/>
                            <a:ext cx="6186170" cy="9102725"/>
                          </a:xfrm>
                          <a:prstGeom prst="rect">
                            <a:avLst/>
                          </a:prstGeom>
                        </pic:spPr>
                      </pic:pic>
                      <wps:wsp>
                        <wps:cNvPr id="16" name="テキスト ボックス 16"/>
                        <wps:cNvSpPr txBox="1"/>
                        <wps:spPr>
                          <a:xfrm>
                            <a:off x="3514476" y="7347006"/>
                            <a:ext cx="2582545" cy="158750"/>
                          </a:xfrm>
                          <a:prstGeom prst="rect">
                            <a:avLst/>
                          </a:prstGeom>
                          <a:solidFill>
                            <a:schemeClr val="lt1"/>
                          </a:solidFill>
                          <a:ln w="6350">
                            <a:noFill/>
                          </a:ln>
                        </wps:spPr>
                        <wps:txbx>
                          <w:txbxContent>
                            <w:p w14:paraId="33E9BBF3" w14:textId="77777777" w:rsidR="00C6376F" w:rsidRPr="00B71768" w:rsidRDefault="00C6376F" w:rsidP="007A05A8">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8647D3" id="グループ化 22" o:spid="_x0000_s1072" style="position:absolute;margin-left:399.25pt;margin-top:-.1pt;width:450.45pt;height:693pt;z-index:251672576;mso-position-horizontal:right;mso-position-horizontal-relative:margin;mso-position-vertical-relative:text;mso-width-relative:margin;mso-height-relative:margin" coordsize="61861,910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&#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">
                <v:shape id="図 8" o:spid="_x0000_s1073" type="#_x0000_t75" style="position:absolute;width:61861;height:9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">
                  <v:imagedata r:id="rId36" o:title=""/>
                  <v:path arrowok="t"/>
                </v:shape>
                <v:shape id="テキスト ボックス 16" o:spid="_x0000_s1074" type="#_x0000_t202" style="position:absolute;left:35144;top:73470;width:25826;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" fillcolor="white [3201]" stroked="f" strokeweight=".5pt">
                  <v:textbox inset="0,0,0,0">
                    <w:txbxContent>
                      <w:p w14:paraId="33E9BBF3" w14:textId="77777777" w:rsidR="00C6376F" w:rsidRPr="00B71768" w:rsidRDefault="00C6376F" w:rsidP="007A05A8">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v:textbox>
                </v:shape>
                <w10:wrap anchorx="margin"/>
                <w10:anchorlock/>
              </v:group>
            </w:pict>
          </mc:Fallback>
        </mc:AlternateContent>
      </w:r>
    </w:p>
    <w:p w14:paraId="3E960B48" w14:textId="08576EB2" w:rsidR="000F25A5" w:rsidRPr="00022779" w:rsidRDefault="00F51BB3">
      <w:pPr>
        <w:widowControl/>
        <w:jc w:val="left"/>
        <w:rPr>
          <w:rFonts w:ascii="ＭＳ 明朝" w:eastAsia="ＭＳ 明朝" w:hAnsi="ＭＳ 明朝"/>
          <w:sz w:val="24"/>
          <w:szCs w:val="24"/>
        </w:rPr>
      </w:pPr>
      <w:r w:rsidRPr="00F51BB3">
        <w:rPr>
          <w:rFonts w:ascii="ＭＳ 明朝" w:eastAsia="ＭＳ 明朝" w:hAnsi="ＭＳ 明朝"/>
          <w:noProof/>
          <w:sz w:val="24"/>
          <w:szCs w:val="24"/>
        </w:rPr>
        <mc:AlternateContent>
          <mc:Choice Requires="wps">
            <w:drawing>
              <wp:anchor distT="45720" distB="45720" distL="114300" distR="114300" simplePos="0" relativeHeight="251782144" behindDoc="0" locked="0" layoutInCell="1" allowOverlap="1" wp14:anchorId="510F382A" wp14:editId="65648612">
                <wp:simplePos x="0" y="0"/>
                <wp:positionH relativeFrom="margin">
                  <wp:align>right</wp:align>
                </wp:positionH>
                <wp:positionV relativeFrom="paragraph">
                  <wp:posOffset>8684260</wp:posOffset>
                </wp:positionV>
                <wp:extent cx="1653540" cy="1404620"/>
                <wp:effectExtent l="0" t="0" r="0" b="0"/>
                <wp:wrapNone/>
                <wp:docPr id="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1404620"/>
                        </a:xfrm>
                        <a:prstGeom prst="rect">
                          <a:avLst/>
                        </a:prstGeom>
                        <a:noFill/>
                        <a:ln w="9525">
                          <a:noFill/>
                          <a:miter lim="800000"/>
                          <a:headEnd/>
                          <a:tailEnd/>
                        </a:ln>
                      </wps:spPr>
                      <wps:txbx>
                        <w:txbxContent>
                          <w:p w14:paraId="49D784B1" w14:textId="77777777" w:rsidR="00C6376F" w:rsidRPr="00F51BB3" w:rsidRDefault="00C6376F"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0F382A" id="_x0000_s1075" type="#_x0000_t202" style="position:absolute;margin-left:79pt;margin-top:683.8pt;width:130.2pt;height:110.6pt;z-index:25178214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" filled="f" stroked="f">
                <v:textbox style="mso-fit-shape-to-text:t">
                  <w:txbxContent>
                    <w:p w14:paraId="49D784B1" w14:textId="77777777" w:rsidR="00C6376F" w:rsidRPr="00F51BB3" w:rsidRDefault="00C6376F"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v:textbox>
                <w10:wrap anchorx="margin"/>
              </v:shape>
            </w:pict>
          </mc:Fallback>
        </mc:AlternateContent>
      </w:r>
      <w:r w:rsidR="000F25A5" w:rsidRPr="00022779">
        <w:rPr>
          <w:rFonts w:ascii="ＭＳ 明朝" w:eastAsia="ＭＳ 明朝" w:hAnsi="ＭＳ 明朝"/>
          <w:sz w:val="24"/>
          <w:szCs w:val="24"/>
        </w:rPr>
        <w:br w:type="page"/>
      </w:r>
    </w:p>
    <w:p w14:paraId="3798D0EA" w14:textId="31E2A499" w:rsidR="007A05A8" w:rsidRPr="00022779" w:rsidRDefault="00DC712D">
      <w:pPr>
        <w:widowControl/>
        <w:jc w:val="left"/>
        <w:rPr>
          <w:rFonts w:ascii="ＭＳ 明朝" w:eastAsia="ＭＳ 明朝" w:hAnsi="ＭＳ 明朝"/>
          <w:sz w:val="24"/>
          <w:szCs w:val="24"/>
        </w:rPr>
      </w:pPr>
      <w:r w:rsidRPr="00022779">
        <w:rPr>
          <w:rFonts w:ascii="ＭＳ 明朝" w:eastAsia="ＭＳ 明朝" w:hAnsi="ＭＳ 明朝"/>
          <w:noProof/>
          <w:color w:val="FF0000"/>
          <w:sz w:val="24"/>
          <w:szCs w:val="24"/>
        </w:rPr>
        <mc:AlternateContent>
          <mc:Choice Requires="wps">
            <w:drawing>
              <wp:anchor distT="0" distB="0" distL="114300" distR="114300" simplePos="0" relativeHeight="251674624" behindDoc="0" locked="1" layoutInCell="1" allowOverlap="1" wp14:anchorId="5ED158DF" wp14:editId="4633B5E6">
                <wp:simplePos x="0" y="0"/>
                <wp:positionH relativeFrom="margin">
                  <wp:posOffset>0</wp:posOffset>
                </wp:positionH>
                <wp:positionV relativeFrom="paragraph">
                  <wp:posOffset>8914765</wp:posOffset>
                </wp:positionV>
                <wp:extent cx="6172200" cy="342900"/>
                <wp:effectExtent l="0" t="0" r="0" b="0"/>
                <wp:wrapNone/>
                <wp:docPr id="12"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EAB178" w14:textId="008AAAA9" w:rsidR="00C6376F" w:rsidRPr="00AB0959" w:rsidRDefault="00C6376F" w:rsidP="00DC712D">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18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調査地点の位置（海域</w:t>
                            </w:r>
                            <w:r w:rsidRPr="00AB0959">
                              <w:rPr>
                                <w:rFonts w:ascii="ＭＳ ゴシック" w:eastAsia="ＭＳ ゴシック" w:hAnsi="ＭＳ ゴシック"/>
                                <w:sz w:val="24"/>
                                <w:szCs w:val="24"/>
                              </w:rPr>
                              <w:t>生態系</w:t>
                            </w:r>
                            <w:r w:rsidRPr="00AB0959">
                              <w:rPr>
                                <w:rFonts w:ascii="ＭＳ ゴシック" w:eastAsia="ＭＳ ゴシック" w:hAnsi="ＭＳ ゴシック" w:hint="eastAsia"/>
                                <w:sz w:val="24"/>
                                <w:szCs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158DF" id="_x0000_s1076" type="#_x0000_t202" style="position:absolute;margin-left:0;margin-top:701.95pt;width:486pt;height:27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" filled="f" stroked="f">
                <v:textbox inset="5.85pt,.7pt,5.85pt,.7pt">
                  <w:txbxContent>
                    <w:p w14:paraId="4CEAB178" w14:textId="008AAAA9" w:rsidR="00C6376F" w:rsidRPr="00AB0959" w:rsidRDefault="00C6376F" w:rsidP="00DC712D">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18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調査地点の位置（海域</w:t>
                      </w:r>
                      <w:r w:rsidRPr="00AB0959">
                        <w:rPr>
                          <w:rFonts w:ascii="ＭＳ ゴシック" w:eastAsia="ＭＳ ゴシック" w:hAnsi="ＭＳ ゴシック"/>
                          <w:sz w:val="24"/>
                          <w:szCs w:val="24"/>
                        </w:rPr>
                        <w:t>生態系</w:t>
                      </w:r>
                      <w:r w:rsidRPr="00AB0959">
                        <w:rPr>
                          <w:rFonts w:ascii="ＭＳ ゴシック" w:eastAsia="ＭＳ ゴシック" w:hAnsi="ＭＳ ゴシック" w:hint="eastAsia"/>
                          <w:sz w:val="24"/>
                          <w:szCs w:val="24"/>
                        </w:rPr>
                        <w:t>）</w:t>
                      </w:r>
                    </w:p>
                  </w:txbxContent>
                </v:textbox>
                <w10:wrap anchorx="margin"/>
                <w10:anchorlock/>
              </v:shape>
            </w:pict>
          </mc:Fallback>
        </mc:AlternateContent>
      </w:r>
      <w:r w:rsidRPr="00022779">
        <w:rPr>
          <w:rFonts w:ascii="ＭＳ 明朝" w:eastAsia="ＭＳ 明朝" w:hAnsi="ＭＳ 明朝"/>
          <w:noProof/>
          <w:sz w:val="24"/>
          <w:szCs w:val="24"/>
        </w:rPr>
        <mc:AlternateContent>
          <mc:Choice Requires="wpg">
            <w:drawing>
              <wp:anchor distT="0" distB="0" distL="114300" distR="114300" simplePos="0" relativeHeight="251675648" behindDoc="0" locked="1" layoutInCell="1" allowOverlap="1" wp14:anchorId="04EE0064" wp14:editId="334F188B">
                <wp:simplePos x="0" y="0"/>
                <wp:positionH relativeFrom="margin">
                  <wp:align>right</wp:align>
                </wp:positionH>
                <wp:positionV relativeFrom="paragraph">
                  <wp:posOffset>8255</wp:posOffset>
                </wp:positionV>
                <wp:extent cx="5705475" cy="8905875"/>
                <wp:effectExtent l="0" t="0" r="9525" b="9525"/>
                <wp:wrapNone/>
                <wp:docPr id="23" name="グループ化 23"/>
                <wp:cNvGraphicFramePr/>
                <a:graphic xmlns:a="http://schemas.openxmlformats.org/drawingml/2006/main">
                  <a:graphicData uri="http://schemas.microsoft.com/office/word/2010/wordprocessingGroup">
                    <wpg:wgp>
                      <wpg:cNvGrpSpPr/>
                      <wpg:grpSpPr>
                        <a:xfrm>
                          <a:off x="0" y="0"/>
                          <a:ext cx="5705475" cy="8905875"/>
                          <a:chOff x="0" y="0"/>
                          <a:chExt cx="6188075" cy="9104630"/>
                        </a:xfrm>
                      </wpg:grpSpPr>
                      <pic:pic xmlns:pic="http://schemas.openxmlformats.org/drawingml/2006/picture">
                        <pic:nvPicPr>
                          <pic:cNvPr id="13" name="図 13"/>
                          <pic:cNvPicPr>
                            <a:picLocks noChangeAspect="1"/>
                          </pic:cNvPicPr>
                        </pic:nvPicPr>
                        <pic:blipFill>
                          <a:blip r:embed="rId37" cstate="email">
                            <a:extLst>
                              <a:ext uri="{28A0092B-C50C-407E-A947-70E740481C1C}">
                                <a14:useLocalDpi xmlns:a14="http://schemas.microsoft.com/office/drawing/2010/main"/>
                              </a:ext>
                            </a:extLst>
                          </a:blip>
                          <a:stretch>
                            <a:fillRect/>
                          </a:stretch>
                        </pic:blipFill>
                        <pic:spPr>
                          <a:xfrm>
                            <a:off x="0" y="0"/>
                            <a:ext cx="6188075" cy="9104630"/>
                          </a:xfrm>
                          <a:prstGeom prst="rect">
                            <a:avLst/>
                          </a:prstGeom>
                        </pic:spPr>
                      </pic:pic>
                      <wps:wsp>
                        <wps:cNvPr id="17" name="テキスト ボックス 17"/>
                        <wps:cNvSpPr txBox="1"/>
                        <wps:spPr>
                          <a:xfrm>
                            <a:off x="3522428" y="7347005"/>
                            <a:ext cx="2582545" cy="158750"/>
                          </a:xfrm>
                          <a:prstGeom prst="rect">
                            <a:avLst/>
                          </a:prstGeom>
                          <a:solidFill>
                            <a:schemeClr val="lt1"/>
                          </a:solidFill>
                          <a:ln w="6350">
                            <a:noFill/>
                          </a:ln>
                        </wps:spPr>
                        <wps:txbx>
                          <w:txbxContent>
                            <w:p w14:paraId="3F5F9F53" w14:textId="77777777" w:rsidR="00C6376F" w:rsidRPr="00B71768" w:rsidRDefault="00C6376F" w:rsidP="00DC712D">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EE0064" id="グループ化 23" o:spid="_x0000_s1077" style="position:absolute;margin-left:398.05pt;margin-top:.65pt;width:449.25pt;height:701.25pt;z-index:251675648;mso-position-horizontal:right;mso-position-horizontal-relative:margin;mso-position-vertical-relative:text;mso-width-relative:margin;mso-height-relative:margin" coordsize="61880,910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">
                <v:shape id="図 13" o:spid="_x0000_s1078" type="#_x0000_t75" style="position:absolute;width:61880;height:91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">
                  <v:imagedata r:id="rId38" o:title=""/>
                  <v:path arrowok="t"/>
                </v:shape>
                <v:shape id="テキスト ボックス 17" o:spid="_x0000_s1079" type="#_x0000_t202" style="position:absolute;left:35224;top:73470;width:25825;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" fillcolor="white [3201]" stroked="f" strokeweight=".5pt">
                  <v:textbox inset="0,0,0,0">
                    <w:txbxContent>
                      <w:p w14:paraId="3F5F9F53" w14:textId="77777777" w:rsidR="00C6376F" w:rsidRPr="00B71768" w:rsidRDefault="00C6376F" w:rsidP="00DC712D">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v:textbox>
                </v:shape>
                <w10:wrap anchorx="margin"/>
                <w10:anchorlock/>
              </v:group>
            </w:pict>
          </mc:Fallback>
        </mc:AlternateContent>
      </w:r>
    </w:p>
    <w:p w14:paraId="0FECABB8" w14:textId="636F6B7A" w:rsidR="007A05A8" w:rsidRPr="00022779" w:rsidRDefault="00F51BB3">
      <w:pPr>
        <w:widowControl/>
        <w:jc w:val="left"/>
        <w:rPr>
          <w:rFonts w:ascii="ＭＳ 明朝" w:eastAsia="ＭＳ 明朝" w:hAnsi="ＭＳ 明朝"/>
          <w:sz w:val="24"/>
          <w:szCs w:val="24"/>
        </w:rPr>
      </w:pPr>
      <w:r w:rsidRPr="00F51BB3">
        <w:rPr>
          <w:rFonts w:ascii="ＭＳ 明朝" w:eastAsia="ＭＳ 明朝" w:hAnsi="ＭＳ 明朝"/>
          <w:noProof/>
          <w:sz w:val="24"/>
          <w:szCs w:val="24"/>
        </w:rPr>
        <mc:AlternateContent>
          <mc:Choice Requires="wps">
            <w:drawing>
              <wp:anchor distT="45720" distB="45720" distL="114300" distR="114300" simplePos="0" relativeHeight="251784192" behindDoc="0" locked="0" layoutInCell="1" allowOverlap="1" wp14:anchorId="447B0774" wp14:editId="00E98EB0">
                <wp:simplePos x="0" y="0"/>
                <wp:positionH relativeFrom="margin">
                  <wp:posOffset>4314190</wp:posOffset>
                </wp:positionH>
                <wp:positionV relativeFrom="paragraph">
                  <wp:posOffset>8760460</wp:posOffset>
                </wp:positionV>
                <wp:extent cx="1653540" cy="1404620"/>
                <wp:effectExtent l="0" t="0" r="0" b="0"/>
                <wp:wrapNone/>
                <wp:docPr id="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1404620"/>
                        </a:xfrm>
                        <a:prstGeom prst="rect">
                          <a:avLst/>
                        </a:prstGeom>
                        <a:noFill/>
                        <a:ln w="9525">
                          <a:noFill/>
                          <a:miter lim="800000"/>
                          <a:headEnd/>
                          <a:tailEnd/>
                        </a:ln>
                      </wps:spPr>
                      <wps:txbx>
                        <w:txbxContent>
                          <w:p w14:paraId="49FE402C" w14:textId="77777777" w:rsidR="00C6376F" w:rsidRPr="00F51BB3" w:rsidRDefault="00C6376F"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7B0774" id="_x0000_s1080" type="#_x0000_t202" style="position:absolute;margin-left:339.7pt;margin-top:689.8pt;width:130.2pt;height:110.6pt;z-index:2517841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" filled="f" stroked="f">
                <v:textbox style="mso-fit-shape-to-text:t">
                  <w:txbxContent>
                    <w:p w14:paraId="49FE402C" w14:textId="77777777" w:rsidR="00C6376F" w:rsidRPr="00F51BB3" w:rsidRDefault="00C6376F"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v:textbox>
                <w10:wrap anchorx="margin"/>
              </v:shape>
            </w:pict>
          </mc:Fallback>
        </mc:AlternateContent>
      </w:r>
      <w:r w:rsidR="007A05A8" w:rsidRPr="00022779">
        <w:rPr>
          <w:rFonts w:ascii="ＭＳ 明朝" w:eastAsia="ＭＳ 明朝" w:hAnsi="ＭＳ 明朝"/>
          <w:sz w:val="24"/>
          <w:szCs w:val="24"/>
        </w:rPr>
        <w:br w:type="page"/>
      </w:r>
    </w:p>
    <w:p w14:paraId="79B283F8" w14:textId="232F110D" w:rsidR="00DC712D" w:rsidRPr="00022779" w:rsidRDefault="00DC712D">
      <w:pPr>
        <w:widowControl/>
        <w:jc w:val="left"/>
        <w:rPr>
          <w:rFonts w:ascii="ＭＳ 明朝" w:eastAsia="ＭＳ 明朝" w:hAnsi="ＭＳ 明朝"/>
          <w:sz w:val="24"/>
          <w:szCs w:val="24"/>
        </w:rPr>
      </w:pPr>
      <w:r w:rsidRPr="00022779">
        <w:rPr>
          <w:rFonts w:ascii="ＭＳ 明朝" w:eastAsia="ＭＳ 明朝" w:hAnsi="ＭＳ 明朝"/>
          <w:noProof/>
          <w:color w:val="FF0000"/>
          <w:sz w:val="24"/>
          <w:szCs w:val="24"/>
        </w:rPr>
        <mc:AlternateContent>
          <mc:Choice Requires="wps">
            <w:drawing>
              <wp:anchor distT="0" distB="0" distL="114300" distR="114300" simplePos="0" relativeHeight="251677696" behindDoc="0" locked="1" layoutInCell="1" allowOverlap="1" wp14:anchorId="5FADDCCA" wp14:editId="72A4DFCA">
                <wp:simplePos x="0" y="0"/>
                <wp:positionH relativeFrom="margin">
                  <wp:posOffset>28575</wp:posOffset>
                </wp:positionH>
                <wp:positionV relativeFrom="paragraph">
                  <wp:posOffset>8913495</wp:posOffset>
                </wp:positionV>
                <wp:extent cx="6172200" cy="342900"/>
                <wp:effectExtent l="0" t="0" r="0" b="0"/>
                <wp:wrapNone/>
                <wp:docPr id="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6E32C" w14:textId="3F0B0692" w:rsidR="00C6376F" w:rsidRPr="008A0752" w:rsidRDefault="00C6376F" w:rsidP="00DC712D">
                            <w:pPr>
                              <w:jc w:val="center"/>
                              <w:rPr>
                                <w:rFonts w:ascii="ＭＳ ゴシック" w:eastAsia="ＭＳ ゴシック" w:hAnsi="ＭＳ ゴシック"/>
                                <w:sz w:val="24"/>
                                <w:szCs w:val="24"/>
                              </w:rPr>
                            </w:pPr>
                            <w:r w:rsidRPr="008A0752">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8A0752">
                              <w:rPr>
                                <w:rFonts w:ascii="ＭＳ ゴシック" w:eastAsia="ＭＳ ゴシック" w:hAnsi="ＭＳ ゴシック" w:hint="eastAsia"/>
                                <w:sz w:val="24"/>
                                <w:szCs w:val="24"/>
                              </w:rPr>
                              <w:t xml:space="preserve">19　</w:t>
                            </w:r>
                            <w:r>
                              <w:rPr>
                                <w:rFonts w:ascii="ＭＳ ゴシック" w:eastAsia="ＭＳ ゴシック" w:hAnsi="ＭＳ ゴシック" w:hint="eastAsia"/>
                                <w:sz w:val="24"/>
                                <w:szCs w:val="24"/>
                              </w:rPr>
                              <w:t>現地</w:t>
                            </w:r>
                            <w:r w:rsidRPr="008A0752">
                              <w:rPr>
                                <w:rFonts w:ascii="ＭＳ ゴシック" w:eastAsia="ＭＳ ゴシック" w:hAnsi="ＭＳ ゴシック" w:hint="eastAsia"/>
                                <w:sz w:val="24"/>
                                <w:szCs w:val="24"/>
                              </w:rPr>
                              <w:t>調査地点の位置（景観）</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ADDCCA" id="Text Box 172" o:spid="_x0000_s1081" type="#_x0000_t202" style="position:absolute;margin-left:2.25pt;margin-top:701.85pt;width:486pt;height:27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" filled="f" stroked="f">
                <v:textbox inset="5.85pt,.7pt,5.85pt,.7pt">
                  <w:txbxContent>
                    <w:p w14:paraId="0C86E32C" w14:textId="3F0B0692" w:rsidR="00C6376F" w:rsidRPr="008A0752" w:rsidRDefault="00C6376F" w:rsidP="00DC712D">
                      <w:pPr>
                        <w:jc w:val="center"/>
                        <w:rPr>
                          <w:rFonts w:ascii="ＭＳ ゴシック" w:eastAsia="ＭＳ ゴシック" w:hAnsi="ＭＳ ゴシック"/>
                          <w:sz w:val="24"/>
                          <w:szCs w:val="24"/>
                        </w:rPr>
                      </w:pPr>
                      <w:r w:rsidRPr="008A0752">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8A0752">
                        <w:rPr>
                          <w:rFonts w:ascii="ＭＳ ゴシック" w:eastAsia="ＭＳ ゴシック" w:hAnsi="ＭＳ ゴシック" w:hint="eastAsia"/>
                          <w:sz w:val="24"/>
                          <w:szCs w:val="24"/>
                        </w:rPr>
                        <w:t xml:space="preserve">19　</w:t>
                      </w:r>
                      <w:r>
                        <w:rPr>
                          <w:rFonts w:ascii="ＭＳ ゴシック" w:eastAsia="ＭＳ ゴシック" w:hAnsi="ＭＳ ゴシック" w:hint="eastAsia"/>
                          <w:sz w:val="24"/>
                          <w:szCs w:val="24"/>
                        </w:rPr>
                        <w:t>現地</w:t>
                      </w:r>
                      <w:r w:rsidRPr="008A0752">
                        <w:rPr>
                          <w:rFonts w:ascii="ＭＳ ゴシック" w:eastAsia="ＭＳ ゴシック" w:hAnsi="ＭＳ ゴシック" w:hint="eastAsia"/>
                          <w:sz w:val="24"/>
                          <w:szCs w:val="24"/>
                        </w:rPr>
                        <w:t>調査地点の位置（景観）</w:t>
                      </w:r>
                    </w:p>
                  </w:txbxContent>
                </v:textbox>
                <w10:wrap anchorx="margin"/>
                <w10:anchorlock/>
              </v:shape>
            </w:pict>
          </mc:Fallback>
        </mc:AlternateContent>
      </w:r>
      <w:r w:rsidRPr="00022779">
        <w:rPr>
          <w:rFonts w:ascii="ＭＳ 明朝" w:eastAsia="ＭＳ 明朝" w:hAnsi="ＭＳ 明朝"/>
          <w:noProof/>
          <w:color w:val="FF0000"/>
          <w:sz w:val="24"/>
          <w:szCs w:val="24"/>
        </w:rPr>
        <mc:AlternateContent>
          <mc:Choice Requires="wpg">
            <w:drawing>
              <wp:anchor distT="0" distB="0" distL="114300" distR="114300" simplePos="0" relativeHeight="251678720" behindDoc="0" locked="1" layoutInCell="1" allowOverlap="1" wp14:anchorId="7F7DF8EB" wp14:editId="7039347F">
                <wp:simplePos x="0" y="0"/>
                <wp:positionH relativeFrom="margin">
                  <wp:align>right</wp:align>
                </wp:positionH>
                <wp:positionV relativeFrom="paragraph">
                  <wp:posOffset>-1270</wp:posOffset>
                </wp:positionV>
                <wp:extent cx="5743575" cy="8911590"/>
                <wp:effectExtent l="0" t="0" r="9525" b="3810"/>
                <wp:wrapNone/>
                <wp:docPr id="24" name="グループ化 24"/>
                <wp:cNvGraphicFramePr/>
                <a:graphic xmlns:a="http://schemas.openxmlformats.org/drawingml/2006/main">
                  <a:graphicData uri="http://schemas.microsoft.com/office/word/2010/wordprocessingGroup">
                    <wpg:wgp>
                      <wpg:cNvGrpSpPr/>
                      <wpg:grpSpPr>
                        <a:xfrm>
                          <a:off x="0" y="0"/>
                          <a:ext cx="5743575" cy="8911590"/>
                          <a:chOff x="0" y="0"/>
                          <a:chExt cx="6187440" cy="9105265"/>
                        </a:xfrm>
                      </wpg:grpSpPr>
                      <pic:pic xmlns:pic="http://schemas.openxmlformats.org/drawingml/2006/picture">
                        <pic:nvPicPr>
                          <pic:cNvPr id="10" name="図 10"/>
                          <pic:cNvPicPr>
                            <a:picLocks noChangeAspect="1"/>
                          </pic:cNvPicPr>
                        </pic:nvPicPr>
                        <pic:blipFill>
                          <a:blip r:embed="rId39" cstate="email">
                            <a:extLst>
                              <a:ext uri="{28A0092B-C50C-407E-A947-70E740481C1C}">
                                <a14:useLocalDpi xmlns:a14="http://schemas.microsoft.com/office/drawing/2010/main"/>
                              </a:ext>
                            </a:extLst>
                          </a:blip>
                          <a:stretch>
                            <a:fillRect/>
                          </a:stretch>
                        </pic:blipFill>
                        <pic:spPr>
                          <a:xfrm>
                            <a:off x="0" y="0"/>
                            <a:ext cx="6187440" cy="9105265"/>
                          </a:xfrm>
                          <a:prstGeom prst="rect">
                            <a:avLst/>
                          </a:prstGeom>
                        </pic:spPr>
                      </pic:pic>
                      <wps:wsp>
                        <wps:cNvPr id="18" name="テキスト ボックス 18"/>
                        <wps:cNvSpPr txBox="1"/>
                        <wps:spPr>
                          <a:xfrm>
                            <a:off x="3514477" y="7347005"/>
                            <a:ext cx="2582545" cy="158750"/>
                          </a:xfrm>
                          <a:prstGeom prst="rect">
                            <a:avLst/>
                          </a:prstGeom>
                          <a:solidFill>
                            <a:schemeClr val="lt1"/>
                          </a:solidFill>
                          <a:ln w="6350">
                            <a:noFill/>
                          </a:ln>
                        </wps:spPr>
                        <wps:txbx>
                          <w:txbxContent>
                            <w:p w14:paraId="18266A81" w14:textId="77777777" w:rsidR="00C6376F" w:rsidRPr="00B71768" w:rsidRDefault="00C6376F" w:rsidP="00DC712D">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7DF8EB" id="グループ化 24" o:spid="_x0000_s1082" style="position:absolute;margin-left:401.05pt;margin-top:-.1pt;width:452.25pt;height:701.7pt;z-index:251678720;mso-position-horizontal:right;mso-position-horizontal-relative:margin;mso-position-vertical-relative:text;mso-width-relative:margin;mso-height-relative:margin" coordsize="61874,91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">
                <v:shape id="図 10" o:spid="_x0000_s1083" type="#_x0000_t75" style="position:absolute;width:61874;height:9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">
                  <v:imagedata r:id="rId40" o:title=""/>
                  <v:path arrowok="t"/>
                </v:shape>
                <v:shape id="テキスト ボックス 18" o:spid="_x0000_s1084" type="#_x0000_t202" style="position:absolute;left:35144;top:73470;width:25826;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" fillcolor="white [3201]" stroked="f" strokeweight=".5pt">
                  <v:textbox inset="0,0,0,0">
                    <w:txbxContent>
                      <w:p w14:paraId="18266A81" w14:textId="77777777" w:rsidR="00C6376F" w:rsidRPr="00B71768" w:rsidRDefault="00C6376F" w:rsidP="00DC712D">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v:textbox>
                </v:shape>
                <w10:wrap anchorx="margin"/>
                <w10:anchorlock/>
              </v:group>
            </w:pict>
          </mc:Fallback>
        </mc:AlternateContent>
      </w:r>
    </w:p>
    <w:p w14:paraId="7D3DD902" w14:textId="7F9D22C5" w:rsidR="00DC712D" w:rsidRPr="00022779" w:rsidRDefault="00F51BB3">
      <w:pPr>
        <w:widowControl/>
        <w:jc w:val="left"/>
        <w:rPr>
          <w:rFonts w:ascii="ＭＳ 明朝" w:eastAsia="ＭＳ 明朝" w:hAnsi="ＭＳ 明朝"/>
          <w:sz w:val="24"/>
          <w:szCs w:val="24"/>
        </w:rPr>
      </w:pPr>
      <w:r w:rsidRPr="00F51BB3">
        <w:rPr>
          <w:rFonts w:ascii="ＭＳ 明朝" w:eastAsia="ＭＳ 明朝" w:hAnsi="ＭＳ 明朝"/>
          <w:noProof/>
          <w:sz w:val="24"/>
          <w:szCs w:val="24"/>
        </w:rPr>
        <mc:AlternateContent>
          <mc:Choice Requires="wps">
            <w:drawing>
              <wp:anchor distT="45720" distB="45720" distL="114300" distR="114300" simplePos="0" relativeHeight="251786240" behindDoc="0" locked="0" layoutInCell="1" allowOverlap="1" wp14:anchorId="4A4BE457" wp14:editId="6A7990EC">
                <wp:simplePos x="0" y="0"/>
                <wp:positionH relativeFrom="margin">
                  <wp:posOffset>4333240</wp:posOffset>
                </wp:positionH>
                <wp:positionV relativeFrom="paragraph">
                  <wp:posOffset>8760460</wp:posOffset>
                </wp:positionV>
                <wp:extent cx="1653540" cy="1404620"/>
                <wp:effectExtent l="0" t="0" r="0" b="0"/>
                <wp:wrapNone/>
                <wp:docPr id="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1404620"/>
                        </a:xfrm>
                        <a:prstGeom prst="rect">
                          <a:avLst/>
                        </a:prstGeom>
                        <a:noFill/>
                        <a:ln w="9525">
                          <a:noFill/>
                          <a:miter lim="800000"/>
                          <a:headEnd/>
                          <a:tailEnd/>
                        </a:ln>
                      </wps:spPr>
                      <wps:txbx>
                        <w:txbxContent>
                          <w:p w14:paraId="72E45DF3" w14:textId="77777777" w:rsidR="00C6376F" w:rsidRPr="00F51BB3" w:rsidRDefault="00C6376F"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4BE457" id="_x0000_s1085" type="#_x0000_t202" style="position:absolute;margin-left:341.2pt;margin-top:689.8pt;width:130.2pt;height:110.6pt;z-index:2517862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" filled="f" stroked="f">
                <v:textbox style="mso-fit-shape-to-text:t">
                  <w:txbxContent>
                    <w:p w14:paraId="72E45DF3" w14:textId="77777777" w:rsidR="00C6376F" w:rsidRPr="00F51BB3" w:rsidRDefault="00C6376F"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v:textbox>
                <w10:wrap anchorx="margin"/>
              </v:shape>
            </w:pict>
          </mc:Fallback>
        </mc:AlternateContent>
      </w:r>
      <w:r w:rsidR="00DC712D" w:rsidRPr="00022779">
        <w:rPr>
          <w:rFonts w:ascii="ＭＳ 明朝" w:eastAsia="ＭＳ 明朝" w:hAnsi="ＭＳ 明朝"/>
          <w:sz w:val="24"/>
          <w:szCs w:val="24"/>
        </w:rPr>
        <w:br w:type="page"/>
      </w:r>
    </w:p>
    <w:p w14:paraId="287233BD" w14:textId="27E5F04E" w:rsidR="00540410" w:rsidRPr="005A01F8" w:rsidRDefault="00540410" w:rsidP="005A01F8">
      <w:pPr>
        <w:pStyle w:val="2"/>
        <w:rPr>
          <w:rFonts w:ascii="ＭＳ ゴシック" w:eastAsia="ＭＳ ゴシック" w:hAnsi="ＭＳ ゴシック"/>
          <w:sz w:val="28"/>
          <w:szCs w:val="28"/>
        </w:rPr>
      </w:pPr>
      <w:r w:rsidRPr="005A01F8">
        <w:rPr>
          <w:rFonts w:ascii="ＭＳ ゴシック" w:eastAsia="ＭＳ ゴシック" w:hAnsi="ＭＳ ゴシック" w:hint="eastAsia"/>
          <w:sz w:val="28"/>
          <w:szCs w:val="28"/>
        </w:rPr>
        <w:t>５　予測</w:t>
      </w:r>
      <w:r w:rsidR="0074272D" w:rsidRPr="005A01F8">
        <w:rPr>
          <w:rFonts w:ascii="ＭＳ ゴシック" w:eastAsia="ＭＳ ゴシック" w:hAnsi="ＭＳ ゴシック" w:hint="eastAsia"/>
          <w:sz w:val="28"/>
          <w:szCs w:val="28"/>
        </w:rPr>
        <w:t>方法</w:t>
      </w:r>
    </w:p>
    <w:p w14:paraId="3B40A951" w14:textId="6A3C300D" w:rsidR="0074272D" w:rsidRPr="004523F0" w:rsidRDefault="005E7F00" w:rsidP="004523F0">
      <w:pPr>
        <w:tabs>
          <w:tab w:val="right" w:leader="dot" w:pos="9240"/>
        </w:tabs>
        <w:ind w:leftChars="100" w:left="202" w:firstLineChars="100" w:firstLine="232"/>
        <w:rPr>
          <w:rFonts w:ascii="ＭＳ 明朝" w:eastAsia="ＭＳ 明朝" w:hAnsi="ＭＳ 明朝"/>
          <w:sz w:val="24"/>
          <w:szCs w:val="24"/>
        </w:rPr>
      </w:pPr>
      <w:r>
        <w:rPr>
          <w:rFonts w:ascii="ＭＳ 明朝" w:eastAsia="ＭＳ 明朝" w:hAnsi="ＭＳ 明朝" w:hint="eastAsia"/>
          <w:sz w:val="24"/>
          <w:szCs w:val="24"/>
        </w:rPr>
        <w:t>選定した各評価項目について、造成地の存在及び</w:t>
      </w:r>
      <w:r w:rsidR="004523F0">
        <w:rPr>
          <w:rFonts w:ascii="ＭＳ 明朝" w:eastAsia="ＭＳ 明朝" w:hAnsi="ＭＳ 明朝" w:hint="eastAsia"/>
          <w:sz w:val="24"/>
          <w:szCs w:val="24"/>
        </w:rPr>
        <w:t>施設の供用（</w:t>
      </w:r>
      <w:r w:rsidR="00100010">
        <w:rPr>
          <w:rFonts w:ascii="ＭＳ 明朝" w:eastAsia="ＭＳ 明朝" w:hAnsi="ＭＳ 明朝" w:hint="eastAsia"/>
          <w:sz w:val="24"/>
          <w:szCs w:val="24"/>
        </w:rPr>
        <w:t>立地する</w:t>
      </w:r>
      <w:r>
        <w:rPr>
          <w:rFonts w:ascii="ＭＳ 明朝" w:eastAsia="ＭＳ 明朝" w:hAnsi="ＭＳ 明朝" w:hint="eastAsia"/>
          <w:sz w:val="24"/>
          <w:szCs w:val="24"/>
        </w:rPr>
        <w:t>立地</w:t>
      </w:r>
      <w:r w:rsidR="00100010">
        <w:rPr>
          <w:rFonts w:ascii="ＭＳ 明朝" w:eastAsia="ＭＳ 明朝" w:hAnsi="ＭＳ 明朝" w:hint="eastAsia"/>
          <w:sz w:val="24"/>
          <w:szCs w:val="24"/>
        </w:rPr>
        <w:t>施設の供用、施設関連車両の走行）についての予測を表1-</w:t>
      </w:r>
      <w:r w:rsidR="00350944">
        <w:rPr>
          <w:rFonts w:ascii="ＭＳ 明朝" w:eastAsia="ＭＳ 明朝" w:hAnsi="ＭＳ 明朝" w:hint="eastAsia"/>
          <w:sz w:val="24"/>
          <w:szCs w:val="24"/>
        </w:rPr>
        <w:t>7</w:t>
      </w:r>
      <w:r w:rsidR="00100010">
        <w:rPr>
          <w:rFonts w:ascii="ＭＳ 明朝" w:eastAsia="ＭＳ 明朝" w:hAnsi="ＭＳ 明朝" w:hint="eastAsia"/>
          <w:sz w:val="24"/>
          <w:szCs w:val="24"/>
        </w:rPr>
        <w:t>のとおり行い、工事の実施についての予測を表1-</w:t>
      </w:r>
      <w:r w:rsidR="00350944">
        <w:rPr>
          <w:rFonts w:ascii="ＭＳ 明朝" w:eastAsia="ＭＳ 明朝" w:hAnsi="ＭＳ 明朝" w:hint="eastAsia"/>
          <w:sz w:val="24"/>
          <w:szCs w:val="24"/>
        </w:rPr>
        <w:t>8</w:t>
      </w:r>
      <w:r w:rsidR="004523F0">
        <w:rPr>
          <w:rFonts w:ascii="ＭＳ 明朝" w:eastAsia="ＭＳ 明朝" w:hAnsi="ＭＳ 明朝" w:hint="eastAsia"/>
          <w:sz w:val="24"/>
          <w:szCs w:val="24"/>
        </w:rPr>
        <w:t>のとおり行うとしている。</w:t>
      </w:r>
    </w:p>
    <w:p w14:paraId="23178FA3" w14:textId="50A47ED8" w:rsidR="00F56405" w:rsidRPr="008A0752" w:rsidRDefault="008A0752" w:rsidP="004523F0">
      <w:pPr>
        <w:widowControl/>
        <w:spacing w:beforeLines="50" w:before="218"/>
        <w:jc w:val="center"/>
        <w:rPr>
          <w:rFonts w:ascii="ＭＳ ゴシック" w:eastAsia="ＭＳ ゴシック" w:hAnsi="ＭＳ ゴシック"/>
          <w:sz w:val="24"/>
          <w:szCs w:val="24"/>
        </w:rPr>
      </w:pPr>
      <w:r w:rsidRPr="008A0752">
        <w:rPr>
          <w:rFonts w:ascii="ＭＳ ゴシック" w:eastAsia="ＭＳ ゴシック" w:hAnsi="ＭＳ ゴシック" w:hint="eastAsia"/>
          <w:sz w:val="24"/>
          <w:szCs w:val="24"/>
        </w:rPr>
        <w:t>表</w:t>
      </w:r>
      <w:r w:rsidR="0017637B">
        <w:rPr>
          <w:rFonts w:ascii="ＭＳ ゴシック" w:eastAsia="ＭＳ ゴシック" w:hAnsi="ＭＳ ゴシック" w:hint="eastAsia"/>
          <w:sz w:val="24"/>
          <w:szCs w:val="24"/>
        </w:rPr>
        <w:t>1-</w:t>
      </w:r>
      <w:r w:rsidR="00350944">
        <w:rPr>
          <w:rFonts w:ascii="ＭＳ ゴシック" w:eastAsia="ＭＳ ゴシック" w:hAnsi="ＭＳ ゴシック" w:hint="eastAsia"/>
          <w:sz w:val="24"/>
          <w:szCs w:val="24"/>
        </w:rPr>
        <w:t>7</w:t>
      </w:r>
      <w:r w:rsidRPr="008A0752">
        <w:rPr>
          <w:rFonts w:ascii="ＭＳ ゴシック" w:eastAsia="ＭＳ ゴシック" w:hAnsi="ＭＳ ゴシック" w:hint="eastAsia"/>
          <w:sz w:val="24"/>
          <w:szCs w:val="24"/>
        </w:rPr>
        <w:t>(1)</w:t>
      </w:r>
      <w:r w:rsidR="008570F9">
        <w:rPr>
          <w:rFonts w:ascii="ＭＳ ゴシック" w:eastAsia="ＭＳ ゴシック" w:hAnsi="ＭＳ ゴシック" w:hint="eastAsia"/>
          <w:sz w:val="24"/>
          <w:szCs w:val="24"/>
        </w:rPr>
        <w:t xml:space="preserve">　</w:t>
      </w:r>
      <w:r w:rsidR="00F56405" w:rsidRPr="008A0752">
        <w:rPr>
          <w:rFonts w:ascii="ＭＳ ゴシック" w:eastAsia="ＭＳ ゴシック" w:hAnsi="ＭＳ ゴシック" w:hint="eastAsia"/>
          <w:sz w:val="24"/>
          <w:szCs w:val="24"/>
        </w:rPr>
        <w:t>予測の</w:t>
      </w:r>
      <w:r w:rsidR="004523F0">
        <w:rPr>
          <w:rFonts w:ascii="ＭＳ ゴシック" w:eastAsia="ＭＳ ゴシック" w:hAnsi="ＭＳ ゴシック" w:hint="eastAsia"/>
          <w:sz w:val="24"/>
          <w:szCs w:val="24"/>
        </w:rPr>
        <w:t>内容</w:t>
      </w:r>
      <w:r w:rsidR="008570F9">
        <w:rPr>
          <w:rFonts w:ascii="ＭＳ ゴシック" w:eastAsia="ＭＳ ゴシック" w:hAnsi="ＭＳ ゴシック" w:hint="eastAsia"/>
          <w:sz w:val="24"/>
          <w:szCs w:val="24"/>
        </w:rPr>
        <w:t>（</w:t>
      </w:r>
      <w:r w:rsidR="004523F0">
        <w:rPr>
          <w:rFonts w:ascii="ＭＳ ゴシック" w:eastAsia="ＭＳ ゴシック" w:hAnsi="ＭＳ ゴシック" w:hint="eastAsia"/>
          <w:sz w:val="24"/>
          <w:szCs w:val="24"/>
        </w:rPr>
        <w:t>造成地の存在、</w:t>
      </w:r>
      <w:r w:rsidR="005E7F00">
        <w:rPr>
          <w:rFonts w:ascii="ＭＳ ゴシック" w:eastAsia="ＭＳ ゴシック" w:hAnsi="ＭＳ ゴシック" w:hint="eastAsia"/>
          <w:sz w:val="24"/>
          <w:szCs w:val="24"/>
        </w:rPr>
        <w:t>立地</w:t>
      </w:r>
      <w:r w:rsidR="004523F0">
        <w:rPr>
          <w:rFonts w:ascii="ＭＳ ゴシック" w:eastAsia="ＭＳ ゴシック" w:hAnsi="ＭＳ ゴシック" w:hint="eastAsia"/>
          <w:sz w:val="24"/>
          <w:szCs w:val="24"/>
        </w:rPr>
        <w:t>施設の供用</w:t>
      </w:r>
      <w:r w:rsidR="008570F9">
        <w:rPr>
          <w:rFonts w:ascii="ＭＳ ゴシック" w:eastAsia="ＭＳ ゴシック" w:hAnsi="ＭＳ ゴシック" w:hint="eastAsia"/>
          <w:sz w:val="24"/>
          <w:szCs w:val="24"/>
        </w:rPr>
        <w:t>）</w:t>
      </w:r>
    </w:p>
    <w:tbl>
      <w:tblPr>
        <w:tblW w:w="9204" w:type="dxa"/>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610"/>
        <w:gridCol w:w="1035"/>
        <w:gridCol w:w="2300"/>
        <w:gridCol w:w="1610"/>
        <w:gridCol w:w="1657"/>
        <w:gridCol w:w="992"/>
      </w:tblGrid>
      <w:tr w:rsidR="00F56405" w:rsidRPr="000E437D" w14:paraId="7F49DB2B" w14:textId="77777777" w:rsidTr="00091AF8">
        <w:trPr>
          <w:trHeight w:val="20"/>
        </w:trPr>
        <w:tc>
          <w:tcPr>
            <w:tcW w:w="1610" w:type="dxa"/>
            <w:tcBorders>
              <w:top w:val="single" w:sz="12" w:space="0" w:color="auto"/>
              <w:bottom w:val="double" w:sz="4" w:space="0" w:color="auto"/>
            </w:tcBorders>
            <w:vAlign w:val="center"/>
          </w:tcPr>
          <w:p w14:paraId="159E2689" w14:textId="283AD4FC" w:rsidR="000E437D" w:rsidRPr="000E437D" w:rsidRDefault="000E437D" w:rsidP="00FE07C3">
            <w:pPr>
              <w:spacing w:line="280" w:lineRule="exact"/>
              <w:ind w:leftChars="-50" w:left="-101" w:rightChars="-50" w:right="-101"/>
              <w:jc w:val="center"/>
              <w:rPr>
                <w:rFonts w:ascii="ＭＳ 明朝" w:eastAsia="ＭＳ 明朝" w:hAnsi="ＭＳ 明朝"/>
                <w:sz w:val="19"/>
                <w:szCs w:val="19"/>
              </w:rPr>
            </w:pPr>
            <w:r>
              <w:rPr>
                <w:rFonts w:ascii="ＭＳ 明朝" w:eastAsia="ＭＳ 明朝" w:hAnsi="ＭＳ 明朝" w:hint="eastAsia"/>
                <w:sz w:val="19"/>
                <w:szCs w:val="19"/>
              </w:rPr>
              <w:t>予測項目</w:t>
            </w:r>
          </w:p>
        </w:tc>
        <w:tc>
          <w:tcPr>
            <w:tcW w:w="1035" w:type="dxa"/>
            <w:tcBorders>
              <w:top w:val="single" w:sz="12" w:space="0" w:color="auto"/>
              <w:bottom w:val="double" w:sz="4" w:space="0" w:color="auto"/>
            </w:tcBorders>
            <w:vAlign w:val="center"/>
          </w:tcPr>
          <w:p w14:paraId="6F391F1F"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予測事項</w:t>
            </w:r>
          </w:p>
        </w:tc>
        <w:tc>
          <w:tcPr>
            <w:tcW w:w="2300" w:type="dxa"/>
            <w:tcBorders>
              <w:top w:val="single" w:sz="12" w:space="0" w:color="auto"/>
              <w:bottom w:val="double" w:sz="4" w:space="0" w:color="auto"/>
            </w:tcBorders>
            <w:vAlign w:val="center"/>
          </w:tcPr>
          <w:p w14:paraId="7D6BE1CB"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予測方法</w:t>
            </w:r>
          </w:p>
        </w:tc>
        <w:tc>
          <w:tcPr>
            <w:tcW w:w="1610" w:type="dxa"/>
            <w:tcBorders>
              <w:top w:val="single" w:sz="12" w:space="0" w:color="auto"/>
              <w:bottom w:val="double" w:sz="4" w:space="0" w:color="auto"/>
            </w:tcBorders>
            <w:vAlign w:val="center"/>
          </w:tcPr>
          <w:p w14:paraId="2EC21A90"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予測手法の</w:t>
            </w:r>
          </w:p>
          <w:p w14:paraId="6781DCDA"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選定理由</w:t>
            </w:r>
          </w:p>
        </w:tc>
        <w:tc>
          <w:tcPr>
            <w:tcW w:w="1657" w:type="dxa"/>
            <w:tcBorders>
              <w:top w:val="single" w:sz="12" w:space="0" w:color="auto"/>
              <w:bottom w:val="double" w:sz="4" w:space="0" w:color="auto"/>
            </w:tcBorders>
            <w:vAlign w:val="center"/>
          </w:tcPr>
          <w:p w14:paraId="7C028F87"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予測対象地域</w:t>
            </w:r>
          </w:p>
        </w:tc>
        <w:tc>
          <w:tcPr>
            <w:tcW w:w="992" w:type="dxa"/>
            <w:tcBorders>
              <w:top w:val="single" w:sz="12" w:space="0" w:color="auto"/>
              <w:bottom w:val="double" w:sz="4" w:space="0" w:color="auto"/>
            </w:tcBorders>
            <w:vAlign w:val="center"/>
          </w:tcPr>
          <w:p w14:paraId="0949234F"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予測対象</w:t>
            </w:r>
          </w:p>
          <w:p w14:paraId="55DC4B84"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時期</w:t>
            </w:r>
          </w:p>
        </w:tc>
      </w:tr>
      <w:tr w:rsidR="00F56405" w:rsidRPr="000E437D" w14:paraId="319FE589" w14:textId="77777777" w:rsidTr="00091AF8">
        <w:trPr>
          <w:trHeight w:val="20"/>
        </w:trPr>
        <w:tc>
          <w:tcPr>
            <w:tcW w:w="9204" w:type="dxa"/>
            <w:gridSpan w:val="6"/>
            <w:tcBorders>
              <w:top w:val="double" w:sz="4" w:space="0" w:color="auto"/>
              <w:bottom w:val="single" w:sz="4" w:space="0" w:color="auto"/>
            </w:tcBorders>
            <w:vAlign w:val="center"/>
          </w:tcPr>
          <w:p w14:paraId="4F6A071E"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大気質</w:t>
            </w:r>
          </w:p>
        </w:tc>
      </w:tr>
      <w:tr w:rsidR="00F56405" w:rsidRPr="000E437D" w14:paraId="642B016F" w14:textId="77777777" w:rsidTr="00091AF8">
        <w:trPr>
          <w:trHeight w:val="20"/>
        </w:trPr>
        <w:tc>
          <w:tcPr>
            <w:tcW w:w="1610" w:type="dxa"/>
            <w:tcBorders>
              <w:top w:val="single" w:sz="4" w:space="0" w:color="auto"/>
              <w:bottom w:val="dotted" w:sz="4" w:space="0" w:color="auto"/>
            </w:tcBorders>
            <w:vAlign w:val="center"/>
          </w:tcPr>
          <w:p w14:paraId="5E35983A" w14:textId="0CC56AEC" w:rsidR="00F56405" w:rsidRPr="000E437D" w:rsidRDefault="004523F0"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F56405" w:rsidRPr="000E437D">
              <w:rPr>
                <w:rFonts w:ascii="ＭＳ 明朝" w:eastAsia="ＭＳ 明朝" w:hAnsi="ＭＳ 明朝" w:hint="eastAsia"/>
                <w:sz w:val="19"/>
                <w:szCs w:val="19"/>
              </w:rPr>
              <w:t>の供用に伴い発生する二酸化窒素、浮遊粒子状物質</w:t>
            </w:r>
          </w:p>
        </w:tc>
        <w:tc>
          <w:tcPr>
            <w:tcW w:w="1035" w:type="dxa"/>
            <w:tcBorders>
              <w:top w:val="single" w:sz="4" w:space="0" w:color="auto"/>
              <w:bottom w:val="dotted" w:sz="4" w:space="0" w:color="auto"/>
            </w:tcBorders>
            <w:vAlign w:val="center"/>
          </w:tcPr>
          <w:p w14:paraId="491DD2A5"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年平均値</w:t>
            </w:r>
          </w:p>
        </w:tc>
        <w:tc>
          <w:tcPr>
            <w:tcW w:w="2300" w:type="dxa"/>
            <w:tcBorders>
              <w:top w:val="single" w:sz="4" w:space="0" w:color="auto"/>
              <w:bottom w:val="dotted" w:sz="4" w:space="0" w:color="auto"/>
            </w:tcBorders>
            <w:vAlign w:val="center"/>
          </w:tcPr>
          <w:p w14:paraId="1826DB29" w14:textId="1E55992E" w:rsidR="00F56405" w:rsidRPr="000E437D" w:rsidRDefault="004523F0"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施設を</w:t>
            </w:r>
            <w:r w:rsidR="00F56405" w:rsidRPr="000E437D">
              <w:rPr>
                <w:rFonts w:ascii="ＭＳ 明朝" w:eastAsia="ＭＳ 明朝" w:hAnsi="ＭＳ 明朝" w:hint="eastAsia"/>
                <w:sz w:val="19"/>
                <w:szCs w:val="19"/>
              </w:rPr>
              <w:t>想定し、同等規模の事例を基に行う「窒素酸化物総量規制マニュアル（新版）」に示されたプルーム・パフモデルを基本とした大気拡散式による数値計算等</w:t>
            </w:r>
          </w:p>
        </w:tc>
        <w:tc>
          <w:tcPr>
            <w:tcW w:w="1610" w:type="dxa"/>
            <w:tcBorders>
              <w:top w:val="single" w:sz="4" w:space="0" w:color="auto"/>
              <w:bottom w:val="dotted" w:sz="4" w:space="0" w:color="auto"/>
            </w:tcBorders>
            <w:vAlign w:val="center"/>
          </w:tcPr>
          <w:p w14:paraId="25B277DB"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施設供用時の大気汚染影響予測に一般的に用いられている手法を採用。</w:t>
            </w:r>
          </w:p>
        </w:tc>
        <w:tc>
          <w:tcPr>
            <w:tcW w:w="1657" w:type="dxa"/>
            <w:tcBorders>
              <w:top w:val="single" w:sz="4" w:space="0" w:color="auto"/>
              <w:bottom w:val="dotted" w:sz="4" w:space="0" w:color="auto"/>
            </w:tcBorders>
            <w:vAlign w:val="center"/>
          </w:tcPr>
          <w:p w14:paraId="4AACDCBB"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w:t>
            </w:r>
          </w:p>
        </w:tc>
        <w:tc>
          <w:tcPr>
            <w:tcW w:w="992" w:type="dxa"/>
            <w:tcBorders>
              <w:top w:val="single" w:sz="4" w:space="0" w:color="auto"/>
              <w:bottom w:val="dotted" w:sz="4" w:space="0" w:color="auto"/>
            </w:tcBorders>
            <w:vAlign w:val="center"/>
          </w:tcPr>
          <w:p w14:paraId="704D6510" w14:textId="7088146A" w:rsidR="00F56405" w:rsidRPr="000E437D" w:rsidRDefault="004523F0" w:rsidP="004523F0">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F56405" w:rsidRPr="000E437D">
              <w:rPr>
                <w:rFonts w:ascii="ＭＳ 明朝" w:eastAsia="ＭＳ 明朝" w:hAnsi="ＭＳ 明朝" w:hint="eastAsia"/>
                <w:sz w:val="19"/>
                <w:szCs w:val="19"/>
              </w:rPr>
              <w:t>供用時</w:t>
            </w:r>
          </w:p>
        </w:tc>
      </w:tr>
      <w:tr w:rsidR="00F56405" w:rsidRPr="000E437D" w14:paraId="6801428A" w14:textId="77777777" w:rsidTr="00091AF8">
        <w:trPr>
          <w:trHeight w:val="20"/>
        </w:trPr>
        <w:tc>
          <w:tcPr>
            <w:tcW w:w="1610" w:type="dxa"/>
            <w:tcBorders>
              <w:top w:val="dotted" w:sz="4" w:space="0" w:color="auto"/>
              <w:bottom w:val="single" w:sz="4" w:space="0" w:color="auto"/>
            </w:tcBorders>
            <w:vAlign w:val="center"/>
          </w:tcPr>
          <w:p w14:paraId="60E2EB72" w14:textId="2B47B156" w:rsidR="00F56405" w:rsidRPr="000E437D" w:rsidRDefault="004523F0"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施設関連</w:t>
            </w:r>
            <w:r w:rsidR="00F56405" w:rsidRPr="000E437D">
              <w:rPr>
                <w:rFonts w:ascii="ＭＳ 明朝" w:eastAsia="ＭＳ 明朝" w:hAnsi="ＭＳ 明朝" w:hint="eastAsia"/>
                <w:sz w:val="19"/>
                <w:szCs w:val="19"/>
              </w:rPr>
              <w:t>車両の走行に伴い発生する二酸化窒素、浮遊粒子状物質</w:t>
            </w:r>
          </w:p>
        </w:tc>
        <w:tc>
          <w:tcPr>
            <w:tcW w:w="1035" w:type="dxa"/>
            <w:tcBorders>
              <w:top w:val="dotted" w:sz="4" w:space="0" w:color="auto"/>
              <w:bottom w:val="single" w:sz="4" w:space="0" w:color="auto"/>
            </w:tcBorders>
            <w:vAlign w:val="center"/>
          </w:tcPr>
          <w:p w14:paraId="7C6F525F"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年平均値</w:t>
            </w:r>
          </w:p>
        </w:tc>
        <w:tc>
          <w:tcPr>
            <w:tcW w:w="2300" w:type="dxa"/>
            <w:tcBorders>
              <w:top w:val="dotted" w:sz="4" w:space="0" w:color="auto"/>
              <w:bottom w:val="single" w:sz="4" w:space="0" w:color="auto"/>
            </w:tcBorders>
            <w:vAlign w:val="center"/>
          </w:tcPr>
          <w:p w14:paraId="55B7FE2C"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JEA修正型線煙源拡散式による数値計算等</w:t>
            </w:r>
          </w:p>
          <w:p w14:paraId="0E9EBAF9"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（同等規模の事例を基に車両台数を設定）</w:t>
            </w:r>
          </w:p>
        </w:tc>
        <w:tc>
          <w:tcPr>
            <w:tcW w:w="1610" w:type="dxa"/>
            <w:tcBorders>
              <w:top w:val="dotted" w:sz="4" w:space="0" w:color="auto"/>
              <w:bottom w:val="single" w:sz="4" w:space="0" w:color="auto"/>
            </w:tcBorders>
            <w:vAlign w:val="center"/>
          </w:tcPr>
          <w:p w14:paraId="7A77A5E4"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車両排ガスの影響予測に一般的に用いられている手法を採用。</w:t>
            </w:r>
          </w:p>
        </w:tc>
        <w:tc>
          <w:tcPr>
            <w:tcW w:w="1657" w:type="dxa"/>
            <w:tcBorders>
              <w:top w:val="dotted" w:sz="4" w:space="0" w:color="auto"/>
              <w:bottom w:val="single" w:sz="4" w:space="0" w:color="auto"/>
            </w:tcBorders>
            <w:vAlign w:val="center"/>
          </w:tcPr>
          <w:p w14:paraId="1051D351" w14:textId="337DEF27" w:rsidR="00F56405" w:rsidRPr="000E437D" w:rsidRDefault="00F56405" w:rsidP="004523F0">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事業計画地周辺の</w:t>
            </w:r>
            <w:r w:rsidR="004523F0" w:rsidRPr="000E437D">
              <w:rPr>
                <w:rFonts w:ascii="ＭＳ 明朝" w:eastAsia="ＭＳ 明朝" w:hAnsi="ＭＳ 明朝" w:hint="eastAsia"/>
                <w:sz w:val="19"/>
                <w:szCs w:val="19"/>
              </w:rPr>
              <w:t>関連</w:t>
            </w:r>
            <w:r w:rsidRPr="000E437D">
              <w:rPr>
                <w:rFonts w:ascii="ＭＳ 明朝" w:eastAsia="ＭＳ 明朝" w:hAnsi="ＭＳ 明朝" w:hint="eastAsia"/>
                <w:sz w:val="19"/>
                <w:szCs w:val="19"/>
              </w:rPr>
              <w:t>車両主要通行ルート沿道3地点（</w:t>
            </w:r>
            <w:r w:rsidR="00C615CC" w:rsidRPr="000E437D">
              <w:rPr>
                <w:rFonts w:ascii="ＭＳ 明朝" w:eastAsia="ＭＳ 明朝" w:hAnsi="ＭＳ 明朝" w:hint="eastAsia"/>
                <w:sz w:val="19"/>
                <w:szCs w:val="19"/>
              </w:rPr>
              <w:t>図1-15</w:t>
            </w:r>
            <w:r w:rsidRPr="000E437D">
              <w:rPr>
                <w:rFonts w:ascii="ＭＳ 明朝" w:eastAsia="ＭＳ 明朝" w:hAnsi="ＭＳ 明朝" w:hint="eastAsia"/>
                <w:sz w:val="19"/>
                <w:szCs w:val="19"/>
              </w:rPr>
              <w:t>）</w:t>
            </w:r>
          </w:p>
        </w:tc>
        <w:tc>
          <w:tcPr>
            <w:tcW w:w="992" w:type="dxa"/>
            <w:tcBorders>
              <w:top w:val="dotted" w:sz="4" w:space="0" w:color="auto"/>
              <w:bottom w:val="single" w:sz="4" w:space="0" w:color="auto"/>
            </w:tcBorders>
            <w:vAlign w:val="center"/>
          </w:tcPr>
          <w:p w14:paraId="48C27B4E" w14:textId="4D013B7E" w:rsidR="00F56405" w:rsidRPr="000E437D" w:rsidRDefault="004523F0" w:rsidP="004523F0">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F56405" w:rsidRPr="000E437D">
              <w:rPr>
                <w:rFonts w:ascii="ＭＳ 明朝" w:eastAsia="ＭＳ 明朝" w:hAnsi="ＭＳ 明朝" w:hint="eastAsia"/>
                <w:sz w:val="19"/>
                <w:szCs w:val="19"/>
              </w:rPr>
              <w:t>供用時</w:t>
            </w:r>
          </w:p>
        </w:tc>
      </w:tr>
      <w:tr w:rsidR="00F56405" w:rsidRPr="000E437D" w14:paraId="47F55E8A" w14:textId="77777777" w:rsidTr="00091AF8">
        <w:trPr>
          <w:trHeight w:val="20"/>
        </w:trPr>
        <w:tc>
          <w:tcPr>
            <w:tcW w:w="9204" w:type="dxa"/>
            <w:gridSpan w:val="6"/>
            <w:tcBorders>
              <w:top w:val="single" w:sz="4" w:space="0" w:color="auto"/>
            </w:tcBorders>
            <w:vAlign w:val="center"/>
          </w:tcPr>
          <w:p w14:paraId="136294DB"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水質</w:t>
            </w:r>
          </w:p>
        </w:tc>
      </w:tr>
      <w:tr w:rsidR="00F56405" w:rsidRPr="000E437D" w14:paraId="5E7A54F3" w14:textId="77777777" w:rsidTr="00091AF8">
        <w:trPr>
          <w:trHeight w:val="20"/>
        </w:trPr>
        <w:tc>
          <w:tcPr>
            <w:tcW w:w="1610" w:type="dxa"/>
            <w:vAlign w:val="center"/>
          </w:tcPr>
          <w:p w14:paraId="2B38AAD4"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造成地の存在による水質の変化</w:t>
            </w:r>
          </w:p>
        </w:tc>
        <w:tc>
          <w:tcPr>
            <w:tcW w:w="1035" w:type="dxa"/>
            <w:vAlign w:val="center"/>
          </w:tcPr>
          <w:p w14:paraId="37FE4090"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健康項目</w:t>
            </w:r>
          </w:p>
        </w:tc>
        <w:tc>
          <w:tcPr>
            <w:tcW w:w="2300" w:type="dxa"/>
            <w:vAlign w:val="center"/>
          </w:tcPr>
          <w:p w14:paraId="2FFF9AF9"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事業計画等に基づく定性予測</w:t>
            </w:r>
          </w:p>
        </w:tc>
        <w:tc>
          <w:tcPr>
            <w:tcW w:w="1610" w:type="dxa"/>
            <w:vAlign w:val="center"/>
          </w:tcPr>
          <w:p w14:paraId="7BE900F2"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事業計画に基づき、確度の高い予測が可能な手法を採用。</w:t>
            </w:r>
          </w:p>
        </w:tc>
        <w:tc>
          <w:tcPr>
            <w:tcW w:w="1657" w:type="dxa"/>
            <w:vAlign w:val="center"/>
          </w:tcPr>
          <w:p w14:paraId="180EE688" w14:textId="10F8B432" w:rsidR="00F56405" w:rsidRPr="000E437D" w:rsidRDefault="00F56405" w:rsidP="004523F0">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事業計画地周辺（水質調査地点4地点：</w:t>
            </w:r>
            <w:r w:rsidR="00C615CC" w:rsidRPr="000E437D">
              <w:rPr>
                <w:rFonts w:ascii="ＭＳ 明朝" w:eastAsia="ＭＳ 明朝" w:hAnsi="ＭＳ 明朝" w:hint="eastAsia"/>
                <w:sz w:val="19"/>
                <w:szCs w:val="19"/>
              </w:rPr>
              <w:t>図1-14</w:t>
            </w:r>
            <w:r w:rsidRPr="000E437D">
              <w:rPr>
                <w:rFonts w:ascii="ＭＳ 明朝" w:eastAsia="ＭＳ 明朝" w:hAnsi="ＭＳ 明朝" w:hint="eastAsia"/>
                <w:sz w:val="19"/>
                <w:szCs w:val="19"/>
              </w:rPr>
              <w:t>）</w:t>
            </w:r>
          </w:p>
        </w:tc>
        <w:tc>
          <w:tcPr>
            <w:tcW w:w="992" w:type="dxa"/>
            <w:vAlign w:val="center"/>
          </w:tcPr>
          <w:p w14:paraId="0EAEAEF3"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造成地存在時</w:t>
            </w:r>
          </w:p>
        </w:tc>
      </w:tr>
      <w:tr w:rsidR="00F56405" w:rsidRPr="000E437D" w14:paraId="7A1B6AA8" w14:textId="77777777" w:rsidTr="00091AF8">
        <w:trPr>
          <w:trHeight w:val="20"/>
        </w:trPr>
        <w:tc>
          <w:tcPr>
            <w:tcW w:w="9204" w:type="dxa"/>
            <w:gridSpan w:val="6"/>
            <w:vAlign w:val="center"/>
          </w:tcPr>
          <w:p w14:paraId="1619E2B8"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地下水</w:t>
            </w:r>
          </w:p>
        </w:tc>
      </w:tr>
      <w:tr w:rsidR="00F56405" w:rsidRPr="000E437D" w14:paraId="125B9986" w14:textId="77777777" w:rsidTr="00091AF8">
        <w:trPr>
          <w:trHeight w:val="20"/>
        </w:trPr>
        <w:tc>
          <w:tcPr>
            <w:tcW w:w="1610" w:type="dxa"/>
            <w:vAlign w:val="center"/>
          </w:tcPr>
          <w:p w14:paraId="08D7A99E"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造成地の存在による変化</w:t>
            </w:r>
          </w:p>
        </w:tc>
        <w:tc>
          <w:tcPr>
            <w:tcW w:w="1035" w:type="dxa"/>
            <w:vAlign w:val="center"/>
          </w:tcPr>
          <w:p w14:paraId="5492CC2B"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地下水位の状況</w:t>
            </w:r>
          </w:p>
        </w:tc>
        <w:tc>
          <w:tcPr>
            <w:tcW w:w="2300" w:type="dxa"/>
            <w:vAlign w:val="center"/>
          </w:tcPr>
          <w:p w14:paraId="1EAF6930"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類似事例、事業計画に基づき定性予測</w:t>
            </w:r>
          </w:p>
        </w:tc>
        <w:tc>
          <w:tcPr>
            <w:tcW w:w="1610" w:type="dxa"/>
            <w:vAlign w:val="center"/>
          </w:tcPr>
          <w:p w14:paraId="4A630890"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一般的に用いられている手法を採用した。</w:t>
            </w:r>
          </w:p>
        </w:tc>
        <w:tc>
          <w:tcPr>
            <w:tcW w:w="1657" w:type="dxa"/>
            <w:vAlign w:val="center"/>
          </w:tcPr>
          <w:p w14:paraId="544C6A02"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w:t>
            </w:r>
          </w:p>
        </w:tc>
        <w:tc>
          <w:tcPr>
            <w:tcW w:w="992" w:type="dxa"/>
            <w:vAlign w:val="center"/>
          </w:tcPr>
          <w:p w14:paraId="128BA592"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造成地存在時</w:t>
            </w:r>
          </w:p>
        </w:tc>
      </w:tr>
      <w:tr w:rsidR="00F56405" w:rsidRPr="000E437D" w14:paraId="062F4653" w14:textId="77777777" w:rsidTr="00091AF8">
        <w:trPr>
          <w:trHeight w:val="20"/>
        </w:trPr>
        <w:tc>
          <w:tcPr>
            <w:tcW w:w="9204" w:type="dxa"/>
            <w:gridSpan w:val="6"/>
            <w:tcBorders>
              <w:bottom w:val="single" w:sz="4" w:space="0" w:color="auto"/>
            </w:tcBorders>
            <w:vAlign w:val="center"/>
          </w:tcPr>
          <w:p w14:paraId="5F1D6818" w14:textId="372FA51E" w:rsidR="00F56405" w:rsidRPr="000E437D" w:rsidRDefault="00F56405"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騒音</w:t>
            </w:r>
          </w:p>
        </w:tc>
      </w:tr>
      <w:tr w:rsidR="00F56405" w:rsidRPr="000E437D" w14:paraId="46701AC0" w14:textId="77777777" w:rsidTr="00091AF8">
        <w:trPr>
          <w:trHeight w:val="20"/>
        </w:trPr>
        <w:tc>
          <w:tcPr>
            <w:tcW w:w="1610" w:type="dxa"/>
            <w:tcBorders>
              <w:top w:val="single" w:sz="4" w:space="0" w:color="auto"/>
              <w:bottom w:val="dotted" w:sz="4" w:space="0" w:color="auto"/>
            </w:tcBorders>
            <w:vAlign w:val="center"/>
          </w:tcPr>
          <w:p w14:paraId="5EA99D51" w14:textId="28D141FD" w:rsidR="00F56405" w:rsidRPr="000E437D" w:rsidRDefault="004523F0"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F56405" w:rsidRPr="000E437D">
              <w:rPr>
                <w:rFonts w:ascii="ＭＳ 明朝" w:eastAsia="ＭＳ 明朝" w:hAnsi="ＭＳ 明朝" w:hint="eastAsia"/>
                <w:sz w:val="19"/>
                <w:szCs w:val="19"/>
              </w:rPr>
              <w:t>の供用に伴い発生する騒音</w:t>
            </w:r>
          </w:p>
        </w:tc>
        <w:tc>
          <w:tcPr>
            <w:tcW w:w="1035" w:type="dxa"/>
            <w:tcBorders>
              <w:top w:val="single" w:sz="4" w:space="0" w:color="auto"/>
              <w:bottom w:val="dotted" w:sz="4" w:space="0" w:color="auto"/>
            </w:tcBorders>
            <w:vAlign w:val="center"/>
          </w:tcPr>
          <w:p w14:paraId="2C050AFD"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騒音レベルの90%レンジ上端値等</w:t>
            </w:r>
          </w:p>
        </w:tc>
        <w:tc>
          <w:tcPr>
            <w:tcW w:w="2300" w:type="dxa"/>
            <w:tcBorders>
              <w:top w:val="single" w:sz="4" w:space="0" w:color="auto"/>
              <w:bottom w:val="dotted" w:sz="4" w:space="0" w:color="auto"/>
            </w:tcBorders>
            <w:vAlign w:val="center"/>
          </w:tcPr>
          <w:p w14:paraId="5883483A" w14:textId="130507CD" w:rsidR="00F56405" w:rsidRPr="000E437D" w:rsidRDefault="004523F0" w:rsidP="004523F0">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施設を</w:t>
            </w:r>
            <w:r w:rsidR="00F56405" w:rsidRPr="000E437D">
              <w:rPr>
                <w:rFonts w:ascii="ＭＳ 明朝" w:eastAsia="ＭＳ 明朝" w:hAnsi="ＭＳ 明朝" w:hint="eastAsia"/>
                <w:sz w:val="19"/>
                <w:szCs w:val="19"/>
              </w:rPr>
              <w:t>想定し、同等規模の事例を基に行う騒音伝搬計算式による数値計算</w:t>
            </w:r>
          </w:p>
        </w:tc>
        <w:tc>
          <w:tcPr>
            <w:tcW w:w="1610" w:type="dxa"/>
            <w:tcBorders>
              <w:top w:val="single" w:sz="4" w:space="0" w:color="auto"/>
              <w:bottom w:val="dotted" w:sz="4" w:space="0" w:color="auto"/>
            </w:tcBorders>
            <w:vAlign w:val="center"/>
          </w:tcPr>
          <w:p w14:paraId="3F76BB60"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施設騒音の影響予測に一般的に用いられている手法を採用。</w:t>
            </w:r>
          </w:p>
        </w:tc>
        <w:tc>
          <w:tcPr>
            <w:tcW w:w="1657" w:type="dxa"/>
            <w:tcBorders>
              <w:top w:val="single" w:sz="4" w:space="0" w:color="auto"/>
              <w:bottom w:val="dotted" w:sz="4" w:space="0" w:color="auto"/>
            </w:tcBorders>
            <w:vAlign w:val="center"/>
          </w:tcPr>
          <w:p w14:paraId="0208C877" w14:textId="495DFD56" w:rsidR="00F56405" w:rsidRPr="000E437D" w:rsidRDefault="00F56405" w:rsidP="004523F0">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事業計画地周辺1地点（</w:t>
            </w:r>
            <w:r w:rsidR="00C615CC" w:rsidRPr="000E437D">
              <w:rPr>
                <w:rFonts w:ascii="ＭＳ 明朝" w:eastAsia="ＭＳ 明朝" w:hAnsi="ＭＳ 明朝" w:hint="eastAsia"/>
                <w:sz w:val="19"/>
                <w:szCs w:val="19"/>
              </w:rPr>
              <w:t>図1-15</w:t>
            </w:r>
            <w:r w:rsidRPr="000E437D">
              <w:rPr>
                <w:rFonts w:ascii="ＭＳ 明朝" w:eastAsia="ＭＳ 明朝" w:hAnsi="ＭＳ 明朝" w:hint="eastAsia"/>
                <w:sz w:val="19"/>
                <w:szCs w:val="19"/>
              </w:rPr>
              <w:t>）</w:t>
            </w:r>
          </w:p>
          <w:p w14:paraId="25FF2911"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事業計画地敷地境界</w:t>
            </w:r>
          </w:p>
        </w:tc>
        <w:tc>
          <w:tcPr>
            <w:tcW w:w="992" w:type="dxa"/>
            <w:tcBorders>
              <w:top w:val="single" w:sz="4" w:space="0" w:color="auto"/>
              <w:bottom w:val="dotted" w:sz="4" w:space="0" w:color="auto"/>
            </w:tcBorders>
            <w:vAlign w:val="center"/>
          </w:tcPr>
          <w:p w14:paraId="02245226" w14:textId="5A7C4F38" w:rsidR="00F56405" w:rsidRPr="000E437D" w:rsidRDefault="004523F0" w:rsidP="004523F0">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F56405" w:rsidRPr="000E437D">
              <w:rPr>
                <w:rFonts w:ascii="ＭＳ 明朝" w:eastAsia="ＭＳ 明朝" w:hAnsi="ＭＳ 明朝" w:hint="eastAsia"/>
                <w:sz w:val="19"/>
                <w:szCs w:val="19"/>
              </w:rPr>
              <w:t>供用時</w:t>
            </w:r>
          </w:p>
        </w:tc>
      </w:tr>
      <w:tr w:rsidR="00F56405" w:rsidRPr="000E437D" w14:paraId="579BAFF6" w14:textId="77777777" w:rsidTr="00091AF8">
        <w:trPr>
          <w:trHeight w:val="20"/>
        </w:trPr>
        <w:tc>
          <w:tcPr>
            <w:tcW w:w="1610" w:type="dxa"/>
            <w:tcBorders>
              <w:top w:val="dotted" w:sz="4" w:space="0" w:color="auto"/>
              <w:bottom w:val="single" w:sz="4" w:space="0" w:color="auto"/>
            </w:tcBorders>
            <w:vAlign w:val="center"/>
          </w:tcPr>
          <w:p w14:paraId="55BF1244" w14:textId="2436F6F0" w:rsidR="00F56405" w:rsidRPr="000E437D" w:rsidRDefault="004523F0"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施設関連</w:t>
            </w:r>
            <w:r w:rsidR="00F56405" w:rsidRPr="000E437D">
              <w:rPr>
                <w:rFonts w:ascii="ＭＳ 明朝" w:eastAsia="ＭＳ 明朝" w:hAnsi="ＭＳ 明朝" w:hint="eastAsia"/>
                <w:sz w:val="19"/>
                <w:szCs w:val="19"/>
              </w:rPr>
              <w:t>車両の走行に伴い発生する道路交通騒音</w:t>
            </w:r>
          </w:p>
        </w:tc>
        <w:tc>
          <w:tcPr>
            <w:tcW w:w="1035" w:type="dxa"/>
            <w:tcBorders>
              <w:top w:val="dotted" w:sz="4" w:space="0" w:color="auto"/>
              <w:bottom w:val="single" w:sz="4" w:space="0" w:color="auto"/>
            </w:tcBorders>
            <w:vAlign w:val="center"/>
          </w:tcPr>
          <w:p w14:paraId="1E2C955E"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等価騒音レベル</w:t>
            </w:r>
          </w:p>
        </w:tc>
        <w:tc>
          <w:tcPr>
            <w:tcW w:w="2300" w:type="dxa"/>
            <w:tcBorders>
              <w:top w:val="dotted" w:sz="4" w:space="0" w:color="auto"/>
              <w:bottom w:val="single" w:sz="4" w:space="0" w:color="auto"/>
            </w:tcBorders>
            <w:vAlign w:val="center"/>
          </w:tcPr>
          <w:p w14:paraId="2F6B08BF" w14:textId="5A169B83" w:rsidR="00F56405" w:rsidRPr="000E437D" w:rsidRDefault="004523F0"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0E437D" w:rsidRPr="000E437D">
              <w:rPr>
                <w:rFonts w:ascii="ＭＳ 明朝" w:eastAsia="ＭＳ 明朝" w:hAnsi="ＭＳ 明朝" w:hint="eastAsia"/>
                <w:sz w:val="19"/>
                <w:szCs w:val="19"/>
              </w:rPr>
              <w:t>を</w:t>
            </w:r>
            <w:r w:rsidR="00F56405" w:rsidRPr="000E437D">
              <w:rPr>
                <w:rFonts w:ascii="ＭＳ 明朝" w:eastAsia="ＭＳ 明朝" w:hAnsi="ＭＳ 明朝" w:hint="eastAsia"/>
                <w:sz w:val="19"/>
                <w:szCs w:val="19"/>
              </w:rPr>
              <w:t xml:space="preserve">想定し、同等規模の事例を基に行う日本音響学会式（ASJ </w:t>
            </w:r>
            <w:r w:rsidR="00F56405" w:rsidRPr="000E437D">
              <w:rPr>
                <w:rFonts w:ascii="ＭＳ 明朝" w:eastAsia="ＭＳ 明朝" w:hAnsi="ＭＳ 明朝"/>
                <w:sz w:val="19"/>
                <w:szCs w:val="19"/>
              </w:rPr>
              <w:t>RTN</w:t>
            </w:r>
            <w:r w:rsidR="00F56405" w:rsidRPr="000E437D">
              <w:rPr>
                <w:rFonts w:ascii="ＭＳ 明朝" w:eastAsia="ＭＳ 明朝" w:hAnsi="ＭＳ 明朝" w:hint="eastAsia"/>
                <w:sz w:val="19"/>
                <w:szCs w:val="19"/>
              </w:rPr>
              <w:t>-Model20</w:t>
            </w:r>
            <w:r w:rsidR="00F56405" w:rsidRPr="000E437D">
              <w:rPr>
                <w:rFonts w:ascii="ＭＳ 明朝" w:eastAsia="ＭＳ 明朝" w:hAnsi="ＭＳ 明朝"/>
                <w:sz w:val="19"/>
                <w:szCs w:val="19"/>
              </w:rPr>
              <w:t>18</w:t>
            </w:r>
            <w:r w:rsidR="00F56405" w:rsidRPr="000E437D">
              <w:rPr>
                <w:rFonts w:ascii="ＭＳ 明朝" w:eastAsia="ＭＳ 明朝" w:hAnsi="ＭＳ 明朝" w:hint="eastAsia"/>
                <w:sz w:val="19"/>
                <w:szCs w:val="19"/>
              </w:rPr>
              <w:t>）による数値計算</w:t>
            </w:r>
          </w:p>
        </w:tc>
        <w:tc>
          <w:tcPr>
            <w:tcW w:w="1610" w:type="dxa"/>
            <w:tcBorders>
              <w:top w:val="dotted" w:sz="4" w:space="0" w:color="auto"/>
              <w:bottom w:val="single" w:sz="4" w:space="0" w:color="auto"/>
            </w:tcBorders>
            <w:vAlign w:val="center"/>
          </w:tcPr>
          <w:p w14:paraId="383B59CF"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道路交通騒音の影響予測に一般的に用いられている手法を採用。</w:t>
            </w:r>
          </w:p>
        </w:tc>
        <w:tc>
          <w:tcPr>
            <w:tcW w:w="1657" w:type="dxa"/>
            <w:tcBorders>
              <w:top w:val="dotted" w:sz="4" w:space="0" w:color="auto"/>
              <w:bottom w:val="single" w:sz="4" w:space="0" w:color="auto"/>
            </w:tcBorders>
            <w:vAlign w:val="center"/>
          </w:tcPr>
          <w:p w14:paraId="5A46C23C" w14:textId="0892D95B" w:rsidR="00F56405" w:rsidRPr="000E437D" w:rsidRDefault="00F56405" w:rsidP="00166A96">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事業計画地周辺の</w:t>
            </w:r>
            <w:r w:rsidR="004523F0" w:rsidRPr="000E437D">
              <w:rPr>
                <w:rFonts w:ascii="ＭＳ 明朝" w:eastAsia="ＭＳ 明朝" w:hAnsi="ＭＳ 明朝" w:hint="eastAsia"/>
                <w:sz w:val="19"/>
                <w:szCs w:val="19"/>
              </w:rPr>
              <w:t>関連</w:t>
            </w:r>
            <w:r w:rsidRPr="000E437D">
              <w:rPr>
                <w:rFonts w:ascii="ＭＳ 明朝" w:eastAsia="ＭＳ 明朝" w:hAnsi="ＭＳ 明朝" w:hint="eastAsia"/>
                <w:sz w:val="19"/>
                <w:szCs w:val="19"/>
              </w:rPr>
              <w:t>車両主要通行ルート沿道3地点（</w:t>
            </w:r>
            <w:r w:rsidR="00C615CC" w:rsidRPr="000E437D">
              <w:rPr>
                <w:rFonts w:ascii="ＭＳ 明朝" w:eastAsia="ＭＳ 明朝" w:hAnsi="ＭＳ 明朝" w:hint="eastAsia"/>
                <w:sz w:val="19"/>
                <w:szCs w:val="19"/>
              </w:rPr>
              <w:t>図1-15</w:t>
            </w:r>
            <w:r w:rsidRPr="000E437D">
              <w:rPr>
                <w:rFonts w:ascii="ＭＳ 明朝" w:eastAsia="ＭＳ 明朝" w:hAnsi="ＭＳ 明朝" w:hint="eastAsia"/>
                <w:sz w:val="19"/>
                <w:szCs w:val="19"/>
              </w:rPr>
              <w:t>）</w:t>
            </w:r>
          </w:p>
        </w:tc>
        <w:tc>
          <w:tcPr>
            <w:tcW w:w="992" w:type="dxa"/>
            <w:tcBorders>
              <w:top w:val="dotted" w:sz="4" w:space="0" w:color="auto"/>
              <w:bottom w:val="single" w:sz="4" w:space="0" w:color="auto"/>
            </w:tcBorders>
            <w:vAlign w:val="center"/>
          </w:tcPr>
          <w:p w14:paraId="10F9BB86" w14:textId="52CD7D9B" w:rsidR="00F56405" w:rsidRPr="000E437D" w:rsidRDefault="004523F0" w:rsidP="004523F0">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F56405" w:rsidRPr="000E437D">
              <w:rPr>
                <w:rFonts w:ascii="ＭＳ 明朝" w:eastAsia="ＭＳ 明朝" w:hAnsi="ＭＳ 明朝" w:hint="eastAsia"/>
                <w:sz w:val="19"/>
                <w:szCs w:val="19"/>
              </w:rPr>
              <w:t>供用時</w:t>
            </w:r>
          </w:p>
        </w:tc>
      </w:tr>
      <w:tr w:rsidR="00F56405" w:rsidRPr="000E437D" w14:paraId="29C02DC7" w14:textId="77777777" w:rsidTr="00091AF8">
        <w:trPr>
          <w:trHeight w:val="20"/>
        </w:trPr>
        <w:tc>
          <w:tcPr>
            <w:tcW w:w="9204" w:type="dxa"/>
            <w:gridSpan w:val="6"/>
            <w:tcBorders>
              <w:top w:val="single" w:sz="4" w:space="0" w:color="auto"/>
              <w:bottom w:val="single" w:sz="4" w:space="0" w:color="auto"/>
            </w:tcBorders>
            <w:vAlign w:val="center"/>
          </w:tcPr>
          <w:p w14:paraId="0ABA579F" w14:textId="0F69EC6A" w:rsidR="00F56405" w:rsidRPr="000E437D" w:rsidRDefault="00F56405"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振動</w:t>
            </w:r>
          </w:p>
        </w:tc>
      </w:tr>
      <w:tr w:rsidR="00F56405" w:rsidRPr="000E437D" w14:paraId="64591801" w14:textId="77777777" w:rsidTr="00091AF8">
        <w:trPr>
          <w:trHeight w:val="20"/>
        </w:trPr>
        <w:tc>
          <w:tcPr>
            <w:tcW w:w="1610" w:type="dxa"/>
            <w:tcBorders>
              <w:top w:val="single" w:sz="4" w:space="0" w:color="auto"/>
              <w:bottom w:val="dotted" w:sz="4" w:space="0" w:color="auto"/>
            </w:tcBorders>
            <w:vAlign w:val="center"/>
          </w:tcPr>
          <w:p w14:paraId="4CA8FBEA" w14:textId="1E303E1C" w:rsidR="00F56405" w:rsidRPr="000E437D" w:rsidRDefault="004523F0"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F56405" w:rsidRPr="000E437D">
              <w:rPr>
                <w:rFonts w:ascii="ＭＳ 明朝" w:eastAsia="ＭＳ 明朝" w:hAnsi="ＭＳ 明朝" w:hint="eastAsia"/>
                <w:sz w:val="19"/>
                <w:szCs w:val="19"/>
              </w:rPr>
              <w:t>の供用に伴い発生する振動</w:t>
            </w:r>
          </w:p>
        </w:tc>
        <w:tc>
          <w:tcPr>
            <w:tcW w:w="1035" w:type="dxa"/>
            <w:tcBorders>
              <w:top w:val="single" w:sz="4" w:space="0" w:color="auto"/>
              <w:bottom w:val="dotted" w:sz="4" w:space="0" w:color="auto"/>
            </w:tcBorders>
            <w:vAlign w:val="center"/>
          </w:tcPr>
          <w:p w14:paraId="09D52AEF"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振動レベルの80%レンジ上端値</w:t>
            </w:r>
          </w:p>
        </w:tc>
        <w:tc>
          <w:tcPr>
            <w:tcW w:w="2300" w:type="dxa"/>
            <w:tcBorders>
              <w:top w:val="single" w:sz="4" w:space="0" w:color="auto"/>
              <w:bottom w:val="dotted" w:sz="4" w:space="0" w:color="auto"/>
            </w:tcBorders>
            <w:vAlign w:val="center"/>
          </w:tcPr>
          <w:p w14:paraId="51DCCE04" w14:textId="3523A36C" w:rsidR="00F56405" w:rsidRPr="000E437D" w:rsidRDefault="000E437D"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施設を</w:t>
            </w:r>
            <w:r w:rsidR="00F56405" w:rsidRPr="000E437D">
              <w:rPr>
                <w:rFonts w:ascii="ＭＳ 明朝" w:eastAsia="ＭＳ 明朝" w:hAnsi="ＭＳ 明朝" w:hint="eastAsia"/>
                <w:sz w:val="19"/>
                <w:szCs w:val="19"/>
              </w:rPr>
              <w:t>想定し、同等規模の事例を基に行う振動伝搬計算式による数値計算</w:t>
            </w:r>
          </w:p>
        </w:tc>
        <w:tc>
          <w:tcPr>
            <w:tcW w:w="1610" w:type="dxa"/>
            <w:tcBorders>
              <w:top w:val="single" w:sz="4" w:space="0" w:color="auto"/>
              <w:bottom w:val="dotted" w:sz="4" w:space="0" w:color="auto"/>
            </w:tcBorders>
            <w:vAlign w:val="center"/>
          </w:tcPr>
          <w:p w14:paraId="1ED85C54"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施設振動の影響予測に一般的に用いられている手法を採用。</w:t>
            </w:r>
          </w:p>
        </w:tc>
        <w:tc>
          <w:tcPr>
            <w:tcW w:w="1657" w:type="dxa"/>
            <w:tcBorders>
              <w:top w:val="single" w:sz="4" w:space="0" w:color="auto"/>
              <w:bottom w:val="dotted" w:sz="4" w:space="0" w:color="auto"/>
            </w:tcBorders>
            <w:vAlign w:val="center"/>
          </w:tcPr>
          <w:p w14:paraId="4B9487FD" w14:textId="5656B2D4" w:rsidR="00F56405" w:rsidRPr="000E437D" w:rsidRDefault="00F56405" w:rsidP="004523F0">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事業計画地周辺1地点（</w:t>
            </w:r>
            <w:r w:rsidR="00C615CC" w:rsidRPr="000E437D">
              <w:rPr>
                <w:rFonts w:ascii="ＭＳ 明朝" w:eastAsia="ＭＳ 明朝" w:hAnsi="ＭＳ 明朝" w:hint="eastAsia"/>
                <w:sz w:val="19"/>
                <w:szCs w:val="19"/>
              </w:rPr>
              <w:t>図1-15</w:t>
            </w:r>
            <w:r w:rsidRPr="000E437D">
              <w:rPr>
                <w:rFonts w:ascii="ＭＳ 明朝" w:eastAsia="ＭＳ 明朝" w:hAnsi="ＭＳ 明朝" w:hint="eastAsia"/>
                <w:sz w:val="19"/>
                <w:szCs w:val="19"/>
              </w:rPr>
              <w:t>）</w:t>
            </w:r>
          </w:p>
          <w:p w14:paraId="1C31D5A5"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事業計画地敷地境界</w:t>
            </w:r>
          </w:p>
        </w:tc>
        <w:tc>
          <w:tcPr>
            <w:tcW w:w="992" w:type="dxa"/>
            <w:tcBorders>
              <w:top w:val="single" w:sz="4" w:space="0" w:color="auto"/>
              <w:bottom w:val="dotted" w:sz="4" w:space="0" w:color="auto"/>
            </w:tcBorders>
            <w:vAlign w:val="center"/>
          </w:tcPr>
          <w:p w14:paraId="6121AF90" w14:textId="12299056" w:rsidR="00F56405" w:rsidRPr="000E437D" w:rsidRDefault="004523F0"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F56405" w:rsidRPr="000E437D">
              <w:rPr>
                <w:rFonts w:ascii="ＭＳ 明朝" w:eastAsia="ＭＳ 明朝" w:hAnsi="ＭＳ 明朝" w:hint="eastAsia"/>
                <w:sz w:val="19"/>
                <w:szCs w:val="19"/>
              </w:rPr>
              <w:t>供用時</w:t>
            </w:r>
          </w:p>
        </w:tc>
      </w:tr>
      <w:tr w:rsidR="00F56405" w:rsidRPr="000E437D" w14:paraId="580EA9B8" w14:textId="77777777" w:rsidTr="00091AF8">
        <w:trPr>
          <w:trHeight w:val="20"/>
        </w:trPr>
        <w:tc>
          <w:tcPr>
            <w:tcW w:w="1610" w:type="dxa"/>
            <w:tcBorders>
              <w:top w:val="dotted" w:sz="4" w:space="0" w:color="auto"/>
              <w:bottom w:val="single" w:sz="4" w:space="0" w:color="auto"/>
            </w:tcBorders>
            <w:vAlign w:val="center"/>
          </w:tcPr>
          <w:p w14:paraId="48FABF65" w14:textId="36551A07" w:rsidR="00F56405" w:rsidRPr="000E437D" w:rsidRDefault="004523F0"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施設関連</w:t>
            </w:r>
            <w:r w:rsidR="00F56405" w:rsidRPr="000E437D">
              <w:rPr>
                <w:rFonts w:ascii="ＭＳ 明朝" w:eastAsia="ＭＳ 明朝" w:hAnsi="ＭＳ 明朝" w:hint="eastAsia"/>
                <w:sz w:val="19"/>
                <w:szCs w:val="19"/>
              </w:rPr>
              <w:t>車両の走行に伴い発生する道路交通振動</w:t>
            </w:r>
          </w:p>
        </w:tc>
        <w:tc>
          <w:tcPr>
            <w:tcW w:w="1035" w:type="dxa"/>
            <w:tcBorders>
              <w:top w:val="dotted" w:sz="4" w:space="0" w:color="auto"/>
              <w:bottom w:val="single" w:sz="4" w:space="0" w:color="auto"/>
            </w:tcBorders>
            <w:vAlign w:val="center"/>
          </w:tcPr>
          <w:p w14:paraId="568D6825"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振動レベルの80%レンジ上端値</w:t>
            </w:r>
          </w:p>
        </w:tc>
        <w:tc>
          <w:tcPr>
            <w:tcW w:w="2300" w:type="dxa"/>
            <w:tcBorders>
              <w:top w:val="dotted" w:sz="4" w:space="0" w:color="auto"/>
              <w:bottom w:val="single" w:sz="4" w:space="0" w:color="auto"/>
            </w:tcBorders>
            <w:vAlign w:val="center"/>
          </w:tcPr>
          <w:p w14:paraId="09E14736" w14:textId="3EE403CD" w:rsidR="00F56405" w:rsidRPr="000E437D" w:rsidRDefault="000E437D"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施設を</w:t>
            </w:r>
            <w:r w:rsidR="00F56405" w:rsidRPr="000E437D">
              <w:rPr>
                <w:rFonts w:ascii="ＭＳ 明朝" w:eastAsia="ＭＳ 明朝" w:hAnsi="ＭＳ 明朝" w:hint="eastAsia"/>
                <w:sz w:val="19"/>
                <w:szCs w:val="19"/>
              </w:rPr>
              <w:t>想定し、同等規模の事例を基に行う土木研究所提案式による数値計算</w:t>
            </w:r>
          </w:p>
        </w:tc>
        <w:tc>
          <w:tcPr>
            <w:tcW w:w="1610" w:type="dxa"/>
            <w:tcBorders>
              <w:top w:val="dotted" w:sz="4" w:space="0" w:color="auto"/>
              <w:bottom w:val="single" w:sz="4" w:space="0" w:color="auto"/>
            </w:tcBorders>
            <w:vAlign w:val="center"/>
          </w:tcPr>
          <w:p w14:paraId="22758815"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道路交通振動の影響予測に一般的に用いられている手法を採用。</w:t>
            </w:r>
          </w:p>
        </w:tc>
        <w:tc>
          <w:tcPr>
            <w:tcW w:w="1657" w:type="dxa"/>
            <w:tcBorders>
              <w:top w:val="dotted" w:sz="4" w:space="0" w:color="auto"/>
              <w:bottom w:val="single" w:sz="4" w:space="0" w:color="auto"/>
            </w:tcBorders>
            <w:vAlign w:val="center"/>
          </w:tcPr>
          <w:p w14:paraId="1A6FC42B" w14:textId="663CB490" w:rsidR="00F56405" w:rsidRPr="000E437D" w:rsidRDefault="00F56405"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事業計画地周辺の</w:t>
            </w:r>
            <w:r w:rsidR="004523F0" w:rsidRPr="000E437D">
              <w:rPr>
                <w:rFonts w:ascii="ＭＳ 明朝" w:eastAsia="ＭＳ 明朝" w:hAnsi="ＭＳ 明朝" w:hint="eastAsia"/>
                <w:sz w:val="19"/>
                <w:szCs w:val="19"/>
              </w:rPr>
              <w:t>関連</w:t>
            </w:r>
            <w:r w:rsidRPr="000E437D">
              <w:rPr>
                <w:rFonts w:ascii="ＭＳ 明朝" w:eastAsia="ＭＳ 明朝" w:hAnsi="ＭＳ 明朝" w:hint="eastAsia"/>
                <w:sz w:val="19"/>
                <w:szCs w:val="19"/>
              </w:rPr>
              <w:t>車両主要通行ルート沿道3地点（</w:t>
            </w:r>
            <w:r w:rsidR="00C615CC" w:rsidRPr="000E437D">
              <w:rPr>
                <w:rFonts w:ascii="ＭＳ 明朝" w:eastAsia="ＭＳ 明朝" w:hAnsi="ＭＳ 明朝" w:hint="eastAsia"/>
                <w:sz w:val="19"/>
                <w:szCs w:val="19"/>
              </w:rPr>
              <w:t>図1-15</w:t>
            </w:r>
            <w:r w:rsidRPr="000E437D">
              <w:rPr>
                <w:rFonts w:ascii="ＭＳ 明朝" w:eastAsia="ＭＳ 明朝" w:hAnsi="ＭＳ 明朝" w:hint="eastAsia"/>
                <w:sz w:val="19"/>
                <w:szCs w:val="19"/>
              </w:rPr>
              <w:t>）</w:t>
            </w:r>
          </w:p>
        </w:tc>
        <w:tc>
          <w:tcPr>
            <w:tcW w:w="992" w:type="dxa"/>
            <w:tcBorders>
              <w:top w:val="dotted" w:sz="4" w:space="0" w:color="auto"/>
              <w:bottom w:val="single" w:sz="4" w:space="0" w:color="auto"/>
            </w:tcBorders>
            <w:vAlign w:val="center"/>
          </w:tcPr>
          <w:p w14:paraId="493A2E4A" w14:textId="2CDF2B4E" w:rsidR="00F56405" w:rsidRPr="000E437D" w:rsidRDefault="004523F0"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F56405" w:rsidRPr="000E437D">
              <w:rPr>
                <w:rFonts w:ascii="ＭＳ 明朝" w:eastAsia="ＭＳ 明朝" w:hAnsi="ＭＳ 明朝" w:hint="eastAsia"/>
                <w:sz w:val="19"/>
                <w:szCs w:val="19"/>
              </w:rPr>
              <w:t>供用時</w:t>
            </w:r>
          </w:p>
        </w:tc>
      </w:tr>
      <w:tr w:rsidR="000E437D" w:rsidRPr="000E437D" w14:paraId="7E919741" w14:textId="77777777" w:rsidTr="00091AF8">
        <w:trPr>
          <w:trHeight w:val="20"/>
        </w:trPr>
        <w:tc>
          <w:tcPr>
            <w:tcW w:w="9204" w:type="dxa"/>
            <w:gridSpan w:val="6"/>
            <w:tcBorders>
              <w:top w:val="single" w:sz="4" w:space="0" w:color="auto"/>
            </w:tcBorders>
            <w:vAlign w:val="center"/>
          </w:tcPr>
          <w:p w14:paraId="5CFD5ACF"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低周波音</w:t>
            </w:r>
          </w:p>
        </w:tc>
      </w:tr>
      <w:tr w:rsidR="000E437D" w:rsidRPr="000E437D" w14:paraId="5DA4AD16" w14:textId="77777777" w:rsidTr="00091AF8">
        <w:trPr>
          <w:trHeight w:val="20"/>
        </w:trPr>
        <w:tc>
          <w:tcPr>
            <w:tcW w:w="1610" w:type="dxa"/>
            <w:vAlign w:val="center"/>
          </w:tcPr>
          <w:p w14:paraId="32649392"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施設の供用に伴い発生する低周波音</w:t>
            </w:r>
          </w:p>
        </w:tc>
        <w:tc>
          <w:tcPr>
            <w:tcW w:w="1035" w:type="dxa"/>
            <w:vAlign w:val="center"/>
          </w:tcPr>
          <w:p w14:paraId="577E24B9"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低周波音の音圧レベル</w:t>
            </w:r>
          </w:p>
        </w:tc>
        <w:tc>
          <w:tcPr>
            <w:tcW w:w="2300" w:type="dxa"/>
            <w:vAlign w:val="center"/>
          </w:tcPr>
          <w:p w14:paraId="1D53C180"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施設を想定し、同等規模の事例を基に行う伝搬理論式による計算</w:t>
            </w:r>
          </w:p>
        </w:tc>
        <w:tc>
          <w:tcPr>
            <w:tcW w:w="1610" w:type="dxa"/>
            <w:vAlign w:val="center"/>
          </w:tcPr>
          <w:p w14:paraId="3132FB61"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低周波音の予測に一般的に用いられている手法を採用。</w:t>
            </w:r>
          </w:p>
        </w:tc>
        <w:tc>
          <w:tcPr>
            <w:tcW w:w="1657" w:type="dxa"/>
            <w:vAlign w:val="center"/>
          </w:tcPr>
          <w:p w14:paraId="0BE294B4"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事業計画地周辺1地点（図1-15）</w:t>
            </w:r>
          </w:p>
          <w:p w14:paraId="0E6F766A"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事業計画地敷地境界</w:t>
            </w:r>
          </w:p>
        </w:tc>
        <w:tc>
          <w:tcPr>
            <w:tcW w:w="992" w:type="dxa"/>
            <w:vAlign w:val="center"/>
          </w:tcPr>
          <w:p w14:paraId="651E7CC0"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施設供用時</w:t>
            </w:r>
          </w:p>
        </w:tc>
      </w:tr>
    </w:tbl>
    <w:p w14:paraId="344F729E" w14:textId="385B2D1C" w:rsidR="00F56405" w:rsidRDefault="000E437D" w:rsidP="000E437D">
      <w:pPr>
        <w:widowControl/>
        <w:jc w:val="right"/>
        <w:rPr>
          <w:rFonts w:ascii="ＭＳ 明朝" w:eastAsia="ＭＳ 明朝" w:hAnsi="ＭＳ 明朝"/>
          <w:sz w:val="24"/>
          <w:szCs w:val="24"/>
        </w:rPr>
      </w:pPr>
      <w:r>
        <w:rPr>
          <w:rFonts w:ascii="ＭＳ 明朝" w:eastAsia="ＭＳ 明朝" w:hAnsi="ＭＳ 明朝" w:hint="eastAsia"/>
          <w:sz w:val="24"/>
          <w:szCs w:val="24"/>
        </w:rPr>
        <w:t>（方法書から引用して作成）</w:t>
      </w:r>
      <w:r w:rsidR="00F56405" w:rsidRPr="00022779">
        <w:rPr>
          <w:rFonts w:ascii="ＭＳ 明朝" w:eastAsia="ＭＳ 明朝" w:hAnsi="ＭＳ 明朝"/>
          <w:sz w:val="24"/>
          <w:szCs w:val="24"/>
        </w:rPr>
        <w:br w:type="page"/>
      </w:r>
    </w:p>
    <w:p w14:paraId="0F8A2E09" w14:textId="6CF3F6EB" w:rsidR="008570F9" w:rsidRPr="008A0752" w:rsidRDefault="0017637B" w:rsidP="008570F9">
      <w:pPr>
        <w:widowControl/>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表1-</w:t>
      </w:r>
      <w:r w:rsidR="00350944">
        <w:rPr>
          <w:rFonts w:ascii="ＭＳ ゴシック" w:eastAsia="ＭＳ ゴシック" w:hAnsi="ＭＳ ゴシック" w:hint="eastAsia"/>
          <w:sz w:val="24"/>
          <w:szCs w:val="24"/>
        </w:rPr>
        <w:t>7</w:t>
      </w:r>
      <w:r w:rsidR="000E437D" w:rsidRPr="000E437D">
        <w:rPr>
          <w:rFonts w:ascii="ＭＳ ゴシック" w:eastAsia="ＭＳ ゴシック" w:hAnsi="ＭＳ ゴシック"/>
          <w:sz w:val="24"/>
          <w:szCs w:val="24"/>
        </w:rPr>
        <w:t>(</w:t>
      </w:r>
      <w:r w:rsidR="000E437D">
        <w:rPr>
          <w:rFonts w:ascii="ＭＳ ゴシック" w:eastAsia="ＭＳ ゴシック" w:hAnsi="ＭＳ ゴシック" w:hint="eastAsia"/>
          <w:sz w:val="24"/>
          <w:szCs w:val="24"/>
        </w:rPr>
        <w:t>2</w:t>
      </w:r>
      <w:r w:rsidR="000E437D" w:rsidRPr="000E437D">
        <w:rPr>
          <w:rFonts w:ascii="ＭＳ ゴシック" w:eastAsia="ＭＳ ゴシック" w:hAnsi="ＭＳ ゴシック"/>
          <w:sz w:val="24"/>
          <w:szCs w:val="24"/>
        </w:rPr>
        <w:t>)　予測の内容（造成地の存在、</w:t>
      </w:r>
      <w:r w:rsidR="005E7F00">
        <w:rPr>
          <w:rFonts w:ascii="ＭＳ ゴシック" w:eastAsia="ＭＳ ゴシック" w:hAnsi="ＭＳ ゴシック" w:hint="eastAsia"/>
          <w:sz w:val="24"/>
          <w:szCs w:val="24"/>
        </w:rPr>
        <w:t>立地</w:t>
      </w:r>
      <w:r w:rsidR="000E437D" w:rsidRPr="000E437D">
        <w:rPr>
          <w:rFonts w:ascii="ＭＳ ゴシック" w:eastAsia="ＭＳ ゴシック" w:hAnsi="ＭＳ ゴシック"/>
          <w:sz w:val="24"/>
          <w:szCs w:val="24"/>
        </w:rPr>
        <w:t>施設の供用）</w:t>
      </w:r>
    </w:p>
    <w:tbl>
      <w:tblPr>
        <w:tblW w:w="9346" w:type="dxa"/>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840"/>
        <w:gridCol w:w="1035"/>
        <w:gridCol w:w="2530"/>
        <w:gridCol w:w="1610"/>
        <w:gridCol w:w="1339"/>
        <w:gridCol w:w="992"/>
      </w:tblGrid>
      <w:tr w:rsidR="00F56405" w:rsidRPr="000E437D" w14:paraId="5F1FEF72" w14:textId="77777777" w:rsidTr="00091AF8">
        <w:trPr>
          <w:trHeight w:val="20"/>
        </w:trPr>
        <w:tc>
          <w:tcPr>
            <w:tcW w:w="1840" w:type="dxa"/>
            <w:tcBorders>
              <w:top w:val="single" w:sz="12" w:space="0" w:color="auto"/>
              <w:bottom w:val="double" w:sz="4" w:space="0" w:color="auto"/>
            </w:tcBorders>
            <w:vAlign w:val="center"/>
          </w:tcPr>
          <w:p w14:paraId="04378F75"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予測項目</w:t>
            </w:r>
          </w:p>
        </w:tc>
        <w:tc>
          <w:tcPr>
            <w:tcW w:w="1035" w:type="dxa"/>
            <w:tcBorders>
              <w:top w:val="single" w:sz="12" w:space="0" w:color="auto"/>
              <w:bottom w:val="double" w:sz="4" w:space="0" w:color="auto"/>
            </w:tcBorders>
            <w:vAlign w:val="center"/>
          </w:tcPr>
          <w:p w14:paraId="62873F76"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予測事項</w:t>
            </w:r>
          </w:p>
        </w:tc>
        <w:tc>
          <w:tcPr>
            <w:tcW w:w="2530" w:type="dxa"/>
            <w:tcBorders>
              <w:top w:val="single" w:sz="12" w:space="0" w:color="auto"/>
              <w:bottom w:val="double" w:sz="4" w:space="0" w:color="auto"/>
            </w:tcBorders>
            <w:vAlign w:val="center"/>
          </w:tcPr>
          <w:p w14:paraId="799A8867"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予測方法</w:t>
            </w:r>
          </w:p>
        </w:tc>
        <w:tc>
          <w:tcPr>
            <w:tcW w:w="1610" w:type="dxa"/>
            <w:tcBorders>
              <w:top w:val="single" w:sz="12" w:space="0" w:color="auto"/>
              <w:bottom w:val="double" w:sz="4" w:space="0" w:color="auto"/>
            </w:tcBorders>
            <w:vAlign w:val="center"/>
          </w:tcPr>
          <w:p w14:paraId="386FBEE5"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予測手法の</w:t>
            </w:r>
          </w:p>
          <w:p w14:paraId="31FB2B30"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選定理由</w:t>
            </w:r>
          </w:p>
        </w:tc>
        <w:tc>
          <w:tcPr>
            <w:tcW w:w="1339" w:type="dxa"/>
            <w:tcBorders>
              <w:top w:val="single" w:sz="12" w:space="0" w:color="auto"/>
              <w:bottom w:val="double" w:sz="4" w:space="0" w:color="auto"/>
            </w:tcBorders>
            <w:vAlign w:val="center"/>
          </w:tcPr>
          <w:p w14:paraId="0BB49BAB"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予測対象地域</w:t>
            </w:r>
          </w:p>
        </w:tc>
        <w:tc>
          <w:tcPr>
            <w:tcW w:w="992" w:type="dxa"/>
            <w:tcBorders>
              <w:top w:val="single" w:sz="12" w:space="0" w:color="auto"/>
              <w:bottom w:val="double" w:sz="4" w:space="0" w:color="auto"/>
            </w:tcBorders>
            <w:vAlign w:val="center"/>
          </w:tcPr>
          <w:p w14:paraId="2AC4B0AF"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予測対象</w:t>
            </w:r>
          </w:p>
          <w:p w14:paraId="56BB00F1"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時期</w:t>
            </w:r>
          </w:p>
        </w:tc>
      </w:tr>
      <w:tr w:rsidR="000E437D" w:rsidRPr="000E437D" w14:paraId="2C6D0887" w14:textId="77777777" w:rsidTr="00091AF8">
        <w:trPr>
          <w:trHeight w:val="20"/>
        </w:trPr>
        <w:tc>
          <w:tcPr>
            <w:tcW w:w="9346" w:type="dxa"/>
            <w:gridSpan w:val="6"/>
            <w:tcBorders>
              <w:top w:val="double" w:sz="4" w:space="0" w:color="auto"/>
            </w:tcBorders>
            <w:vAlign w:val="center"/>
          </w:tcPr>
          <w:p w14:paraId="3AE63431" w14:textId="641C0ED6"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地象</w:t>
            </w:r>
          </w:p>
        </w:tc>
      </w:tr>
      <w:tr w:rsidR="000E437D" w:rsidRPr="000E437D" w14:paraId="7C1B090D" w14:textId="77777777" w:rsidTr="00091AF8">
        <w:trPr>
          <w:trHeight w:val="20"/>
        </w:trPr>
        <w:tc>
          <w:tcPr>
            <w:tcW w:w="1840" w:type="dxa"/>
            <w:vAlign w:val="center"/>
          </w:tcPr>
          <w:p w14:paraId="6DECFCE1" w14:textId="270B2716"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造成地の存在による土地の安定性</w:t>
            </w:r>
          </w:p>
        </w:tc>
        <w:tc>
          <w:tcPr>
            <w:tcW w:w="1035" w:type="dxa"/>
            <w:vAlign w:val="center"/>
          </w:tcPr>
          <w:p w14:paraId="37AE3BC6" w14:textId="5142F67E"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土地の安定性</w:t>
            </w:r>
          </w:p>
        </w:tc>
        <w:tc>
          <w:tcPr>
            <w:tcW w:w="2530" w:type="dxa"/>
            <w:vAlign w:val="center"/>
          </w:tcPr>
          <w:p w14:paraId="3237F478" w14:textId="71A738D4"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土地の安定性を円弧滑り面法等による定量予測</w:t>
            </w:r>
          </w:p>
        </w:tc>
        <w:tc>
          <w:tcPr>
            <w:tcW w:w="1610" w:type="dxa"/>
            <w:vAlign w:val="center"/>
          </w:tcPr>
          <w:p w14:paraId="27AA7BC2" w14:textId="13C7724E"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事業計画に基づき、確度の高い予測が可能な手法を採用。</w:t>
            </w:r>
          </w:p>
        </w:tc>
        <w:tc>
          <w:tcPr>
            <w:tcW w:w="1339" w:type="dxa"/>
            <w:vAlign w:val="center"/>
          </w:tcPr>
          <w:p w14:paraId="525A84FC" w14:textId="6A8FE749"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w:t>
            </w:r>
          </w:p>
        </w:tc>
        <w:tc>
          <w:tcPr>
            <w:tcW w:w="992" w:type="dxa"/>
            <w:vAlign w:val="center"/>
          </w:tcPr>
          <w:p w14:paraId="75ACAAA2" w14:textId="41F97A44"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造成地存在時（常時及び地震時）</w:t>
            </w:r>
          </w:p>
        </w:tc>
      </w:tr>
      <w:tr w:rsidR="00F56405" w:rsidRPr="000E437D" w14:paraId="3F3E5FA4" w14:textId="77777777" w:rsidTr="00091AF8">
        <w:trPr>
          <w:trHeight w:val="20"/>
        </w:trPr>
        <w:tc>
          <w:tcPr>
            <w:tcW w:w="9346" w:type="dxa"/>
            <w:gridSpan w:val="6"/>
            <w:vAlign w:val="center"/>
          </w:tcPr>
          <w:p w14:paraId="1E33AB46"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水象</w:t>
            </w:r>
          </w:p>
        </w:tc>
      </w:tr>
      <w:tr w:rsidR="00F56405" w:rsidRPr="000E437D" w14:paraId="238346E0" w14:textId="77777777" w:rsidTr="00091AF8">
        <w:trPr>
          <w:trHeight w:val="20"/>
        </w:trPr>
        <w:tc>
          <w:tcPr>
            <w:tcW w:w="1840" w:type="dxa"/>
            <w:vAlign w:val="center"/>
          </w:tcPr>
          <w:p w14:paraId="56E7EDCB"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造成地の存在による変化</w:t>
            </w:r>
          </w:p>
        </w:tc>
        <w:tc>
          <w:tcPr>
            <w:tcW w:w="1035" w:type="dxa"/>
            <w:vAlign w:val="center"/>
          </w:tcPr>
          <w:p w14:paraId="1A9A6F12"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河川水量及び水位の変化</w:t>
            </w:r>
          </w:p>
        </w:tc>
        <w:tc>
          <w:tcPr>
            <w:tcW w:w="2530" w:type="dxa"/>
            <w:vAlign w:val="center"/>
          </w:tcPr>
          <w:p w14:paraId="31A3D5B7"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事業計画等に基づく流量計算による定量予測</w:t>
            </w:r>
          </w:p>
        </w:tc>
        <w:tc>
          <w:tcPr>
            <w:tcW w:w="1610" w:type="dxa"/>
            <w:vAlign w:val="center"/>
          </w:tcPr>
          <w:p w14:paraId="754A8E97"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事業計画に基づき、確度の高い予測が可能な手法を採用。</w:t>
            </w:r>
          </w:p>
        </w:tc>
        <w:tc>
          <w:tcPr>
            <w:tcW w:w="1339" w:type="dxa"/>
            <w:vAlign w:val="center"/>
          </w:tcPr>
          <w:p w14:paraId="5462F656" w14:textId="2EAD84C3" w:rsidR="00F56405" w:rsidRPr="000E437D" w:rsidRDefault="00F56405"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w:t>
            </w:r>
            <w:r w:rsidR="00C615CC" w:rsidRPr="000E437D">
              <w:rPr>
                <w:rFonts w:ascii="ＭＳ 明朝" w:eastAsia="ＭＳ 明朝" w:hAnsi="ＭＳ 明朝" w:hint="eastAsia"/>
                <w:sz w:val="19"/>
                <w:szCs w:val="19"/>
              </w:rPr>
              <w:t>図1-14</w:t>
            </w:r>
            <w:r w:rsidRPr="000E437D">
              <w:rPr>
                <w:rFonts w:ascii="ＭＳ 明朝" w:eastAsia="ＭＳ 明朝" w:hAnsi="ＭＳ 明朝" w:hint="eastAsia"/>
                <w:sz w:val="19"/>
                <w:szCs w:val="19"/>
              </w:rPr>
              <w:t>）</w:t>
            </w:r>
          </w:p>
        </w:tc>
        <w:tc>
          <w:tcPr>
            <w:tcW w:w="992" w:type="dxa"/>
            <w:vAlign w:val="center"/>
          </w:tcPr>
          <w:p w14:paraId="73912D49"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造成地存在時</w:t>
            </w:r>
          </w:p>
        </w:tc>
      </w:tr>
      <w:tr w:rsidR="00F56405" w:rsidRPr="000E437D" w14:paraId="64ED2C27" w14:textId="77777777" w:rsidTr="00091AF8">
        <w:trPr>
          <w:trHeight w:val="20"/>
        </w:trPr>
        <w:tc>
          <w:tcPr>
            <w:tcW w:w="9346" w:type="dxa"/>
            <w:gridSpan w:val="6"/>
            <w:vAlign w:val="center"/>
          </w:tcPr>
          <w:p w14:paraId="7E42D4DD"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陸域生態系</w:t>
            </w:r>
          </w:p>
        </w:tc>
      </w:tr>
      <w:tr w:rsidR="00F56405" w:rsidRPr="000E437D" w14:paraId="72B0667A" w14:textId="77777777" w:rsidTr="00091AF8">
        <w:trPr>
          <w:trHeight w:val="20"/>
        </w:trPr>
        <w:tc>
          <w:tcPr>
            <w:tcW w:w="1840" w:type="dxa"/>
            <w:vAlign w:val="center"/>
          </w:tcPr>
          <w:p w14:paraId="79C3B665"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造成地の存在による生息・生育環境の変化</w:t>
            </w:r>
          </w:p>
        </w:tc>
        <w:tc>
          <w:tcPr>
            <w:tcW w:w="1035" w:type="dxa"/>
            <w:vAlign w:val="center"/>
          </w:tcPr>
          <w:p w14:paraId="643945E9"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植物相・植生・陸域動物相、淡水生物相及び生態系の変化の程度</w:t>
            </w:r>
          </w:p>
        </w:tc>
        <w:tc>
          <w:tcPr>
            <w:tcW w:w="2530" w:type="dxa"/>
            <w:vAlign w:val="center"/>
          </w:tcPr>
          <w:p w14:paraId="043BFA5A"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陸生動植物、淡水生物及び陸域生態系に影響を及ぼす環境の変化について、類似事例、文献資料及び事業計画に基づく定性予測</w:t>
            </w:r>
          </w:p>
        </w:tc>
        <w:tc>
          <w:tcPr>
            <w:tcW w:w="1610" w:type="dxa"/>
            <w:vAlign w:val="center"/>
          </w:tcPr>
          <w:p w14:paraId="0C000818"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造成地の存在に伴う陸生動物、陸生植物、淡水生物及び陸域生態系の生育・生息環境の変化を予測できる手法を採用。</w:t>
            </w:r>
          </w:p>
        </w:tc>
        <w:tc>
          <w:tcPr>
            <w:tcW w:w="1339" w:type="dxa"/>
            <w:vAlign w:val="center"/>
          </w:tcPr>
          <w:p w14:paraId="78433970"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w:t>
            </w:r>
          </w:p>
        </w:tc>
        <w:tc>
          <w:tcPr>
            <w:tcW w:w="992" w:type="dxa"/>
            <w:vAlign w:val="center"/>
          </w:tcPr>
          <w:p w14:paraId="45FF6AC8"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造成地存在時</w:t>
            </w:r>
          </w:p>
        </w:tc>
      </w:tr>
      <w:tr w:rsidR="00F56405" w:rsidRPr="000E437D" w14:paraId="786CED7F" w14:textId="77777777" w:rsidTr="00091AF8">
        <w:trPr>
          <w:trHeight w:val="20"/>
        </w:trPr>
        <w:tc>
          <w:tcPr>
            <w:tcW w:w="9346" w:type="dxa"/>
            <w:gridSpan w:val="6"/>
            <w:vAlign w:val="center"/>
          </w:tcPr>
          <w:p w14:paraId="74583EC4"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海域生態系</w:t>
            </w:r>
          </w:p>
        </w:tc>
      </w:tr>
      <w:tr w:rsidR="00F56405" w:rsidRPr="000E437D" w14:paraId="265AAE1A" w14:textId="77777777" w:rsidTr="00091AF8">
        <w:trPr>
          <w:trHeight w:val="20"/>
        </w:trPr>
        <w:tc>
          <w:tcPr>
            <w:tcW w:w="1840" w:type="dxa"/>
            <w:vAlign w:val="center"/>
          </w:tcPr>
          <w:p w14:paraId="05E00A91"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造成地の存在による水質の変化</w:t>
            </w:r>
          </w:p>
        </w:tc>
        <w:tc>
          <w:tcPr>
            <w:tcW w:w="1035" w:type="dxa"/>
            <w:vAlign w:val="center"/>
          </w:tcPr>
          <w:p w14:paraId="7F01FFAA"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海域への栄養素の変化の程度</w:t>
            </w:r>
          </w:p>
        </w:tc>
        <w:tc>
          <w:tcPr>
            <w:tcW w:w="2530" w:type="dxa"/>
            <w:vAlign w:val="center"/>
          </w:tcPr>
          <w:p w14:paraId="0ABA164C"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事業計画地の樹林面積の減少による栄養素供給の変化の程度について、類似事例、事業計画に基づく定性予測</w:t>
            </w:r>
          </w:p>
        </w:tc>
        <w:tc>
          <w:tcPr>
            <w:tcW w:w="1610" w:type="dxa"/>
            <w:vAlign w:val="center"/>
          </w:tcPr>
          <w:p w14:paraId="1FF606B3"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事業計画に基づき、確度の高い予測が可能な手法を採用。</w:t>
            </w:r>
          </w:p>
        </w:tc>
        <w:tc>
          <w:tcPr>
            <w:tcW w:w="1339" w:type="dxa"/>
            <w:vAlign w:val="center"/>
          </w:tcPr>
          <w:p w14:paraId="3C6BD77F"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対象事業実施区域下流海域</w:t>
            </w:r>
          </w:p>
        </w:tc>
        <w:tc>
          <w:tcPr>
            <w:tcW w:w="992" w:type="dxa"/>
            <w:vAlign w:val="center"/>
          </w:tcPr>
          <w:p w14:paraId="1036EE25"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造成地存在時</w:t>
            </w:r>
          </w:p>
        </w:tc>
      </w:tr>
      <w:tr w:rsidR="00F56405" w:rsidRPr="000E437D" w14:paraId="49EB7456" w14:textId="77777777" w:rsidTr="00091AF8">
        <w:trPr>
          <w:trHeight w:val="20"/>
        </w:trPr>
        <w:tc>
          <w:tcPr>
            <w:tcW w:w="9346" w:type="dxa"/>
            <w:gridSpan w:val="6"/>
            <w:vAlign w:val="center"/>
          </w:tcPr>
          <w:p w14:paraId="7FD5D8CF"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人と自然との触れ合いの活動の場</w:t>
            </w:r>
          </w:p>
        </w:tc>
      </w:tr>
      <w:tr w:rsidR="00F56405" w:rsidRPr="000E437D" w14:paraId="129FB1D3" w14:textId="77777777" w:rsidTr="00091AF8">
        <w:trPr>
          <w:trHeight w:val="20"/>
        </w:trPr>
        <w:tc>
          <w:tcPr>
            <w:tcW w:w="1840" w:type="dxa"/>
            <w:vAlign w:val="center"/>
          </w:tcPr>
          <w:p w14:paraId="68DAD9E3" w14:textId="4A4A1E4F"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造成地の存在及び</w:t>
            </w:r>
            <w:r w:rsidR="004523F0" w:rsidRPr="000E437D">
              <w:rPr>
                <w:rFonts w:ascii="ＭＳ 明朝" w:eastAsia="ＭＳ 明朝" w:hAnsi="ＭＳ 明朝" w:hint="eastAsia"/>
                <w:sz w:val="19"/>
                <w:szCs w:val="19"/>
              </w:rPr>
              <w:t>施設関連</w:t>
            </w:r>
            <w:r w:rsidRPr="000E437D">
              <w:rPr>
                <w:rFonts w:ascii="ＭＳ 明朝" w:eastAsia="ＭＳ 明朝" w:hAnsi="ＭＳ 明朝" w:hint="eastAsia"/>
                <w:sz w:val="19"/>
                <w:szCs w:val="19"/>
              </w:rPr>
              <w:t>車両の走行による利用環境の変化</w:t>
            </w:r>
          </w:p>
        </w:tc>
        <w:tc>
          <w:tcPr>
            <w:tcW w:w="1035" w:type="dxa"/>
            <w:vAlign w:val="center"/>
          </w:tcPr>
          <w:p w14:paraId="2EE5C0B8"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利用環境の変化の程度</w:t>
            </w:r>
          </w:p>
        </w:tc>
        <w:tc>
          <w:tcPr>
            <w:tcW w:w="2530" w:type="dxa"/>
            <w:vAlign w:val="center"/>
          </w:tcPr>
          <w:p w14:paraId="3F1F11DC"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既存事例等を参考に定性予測</w:t>
            </w:r>
          </w:p>
        </w:tc>
        <w:tc>
          <w:tcPr>
            <w:tcW w:w="1610" w:type="dxa"/>
            <w:vAlign w:val="center"/>
          </w:tcPr>
          <w:p w14:paraId="25FCF58C" w14:textId="721F0B8B"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造成地計画及び事業計画に基づき想定した</w:t>
            </w:r>
            <w:r w:rsidR="004523F0" w:rsidRPr="000E437D">
              <w:rPr>
                <w:rFonts w:ascii="ＭＳ 明朝" w:eastAsia="ＭＳ 明朝" w:hAnsi="ＭＳ 明朝" w:hint="eastAsia"/>
                <w:sz w:val="19"/>
                <w:szCs w:val="19"/>
              </w:rPr>
              <w:t>施設関連</w:t>
            </w:r>
            <w:r w:rsidRPr="000E437D">
              <w:rPr>
                <w:rFonts w:ascii="ＭＳ 明朝" w:eastAsia="ＭＳ 明朝" w:hAnsi="ＭＳ 明朝" w:hint="eastAsia"/>
                <w:sz w:val="19"/>
                <w:szCs w:val="19"/>
              </w:rPr>
              <w:t>車両による予測が可能な手法を採用。</w:t>
            </w:r>
          </w:p>
        </w:tc>
        <w:tc>
          <w:tcPr>
            <w:tcW w:w="1339" w:type="dxa"/>
            <w:vAlign w:val="center"/>
          </w:tcPr>
          <w:p w14:paraId="5836AA6D" w14:textId="181251AA" w:rsidR="00F56405" w:rsidRPr="000E437D" w:rsidRDefault="00F56405"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事業計画地周辺（登山道、ハイキングコース等近辺）</w:t>
            </w:r>
          </w:p>
        </w:tc>
        <w:tc>
          <w:tcPr>
            <w:tcW w:w="992" w:type="dxa"/>
            <w:vAlign w:val="center"/>
          </w:tcPr>
          <w:p w14:paraId="40FF0641" w14:textId="12F70B01" w:rsidR="00F56405" w:rsidRPr="000E437D" w:rsidRDefault="00F56405"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施設存在時</w:t>
            </w:r>
          </w:p>
        </w:tc>
      </w:tr>
      <w:tr w:rsidR="000E437D" w:rsidRPr="000E437D" w14:paraId="1E79EC25" w14:textId="77777777" w:rsidTr="00091AF8">
        <w:trPr>
          <w:trHeight w:val="20"/>
        </w:trPr>
        <w:tc>
          <w:tcPr>
            <w:tcW w:w="9346" w:type="dxa"/>
            <w:gridSpan w:val="6"/>
            <w:vAlign w:val="center"/>
          </w:tcPr>
          <w:p w14:paraId="6FEE27CE"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景観</w:t>
            </w:r>
          </w:p>
        </w:tc>
      </w:tr>
      <w:tr w:rsidR="000E437D" w:rsidRPr="000E437D" w14:paraId="24A071C8" w14:textId="77777777" w:rsidTr="00091AF8">
        <w:trPr>
          <w:trHeight w:val="20"/>
        </w:trPr>
        <w:tc>
          <w:tcPr>
            <w:tcW w:w="1840" w:type="dxa"/>
            <w:vAlign w:val="center"/>
          </w:tcPr>
          <w:p w14:paraId="466506E8"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造成地の存在による自然景観</w:t>
            </w:r>
          </w:p>
        </w:tc>
        <w:tc>
          <w:tcPr>
            <w:tcW w:w="1035" w:type="dxa"/>
            <w:vAlign w:val="center"/>
          </w:tcPr>
          <w:p w14:paraId="2CC6C65A"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代表眺望点からの眺望の変化の程度</w:t>
            </w:r>
          </w:p>
        </w:tc>
        <w:tc>
          <w:tcPr>
            <w:tcW w:w="2530" w:type="dxa"/>
            <w:vAlign w:val="center"/>
          </w:tcPr>
          <w:p w14:paraId="60B43CE4"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フォトモンタージュ法による定性予測</w:t>
            </w:r>
          </w:p>
        </w:tc>
        <w:tc>
          <w:tcPr>
            <w:tcW w:w="1610" w:type="dxa"/>
            <w:vAlign w:val="center"/>
          </w:tcPr>
          <w:p w14:paraId="7D90DAA1"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視覚的にその変化を把握しやすい手法を採用。</w:t>
            </w:r>
          </w:p>
        </w:tc>
        <w:tc>
          <w:tcPr>
            <w:tcW w:w="1339" w:type="dxa"/>
            <w:vAlign w:val="center"/>
          </w:tcPr>
          <w:p w14:paraId="39205098"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事業計画地周辺5地点（図1-19）及び他地点</w:t>
            </w:r>
          </w:p>
        </w:tc>
        <w:tc>
          <w:tcPr>
            <w:tcW w:w="992" w:type="dxa"/>
            <w:vAlign w:val="center"/>
          </w:tcPr>
          <w:p w14:paraId="27C0A5AC"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造成地存在時</w:t>
            </w:r>
          </w:p>
        </w:tc>
      </w:tr>
      <w:tr w:rsidR="000E437D" w:rsidRPr="000E437D" w14:paraId="1F930C64" w14:textId="77777777" w:rsidTr="00091AF8">
        <w:trPr>
          <w:trHeight w:val="20"/>
        </w:trPr>
        <w:tc>
          <w:tcPr>
            <w:tcW w:w="9346" w:type="dxa"/>
            <w:gridSpan w:val="6"/>
            <w:vAlign w:val="center"/>
          </w:tcPr>
          <w:p w14:paraId="01A4851B" w14:textId="05F0E97C"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廃棄物</w:t>
            </w:r>
          </w:p>
        </w:tc>
      </w:tr>
      <w:tr w:rsidR="000E437D" w:rsidRPr="000E437D" w14:paraId="55F9744A" w14:textId="77777777" w:rsidTr="00091AF8">
        <w:trPr>
          <w:trHeight w:val="20"/>
        </w:trPr>
        <w:tc>
          <w:tcPr>
            <w:tcW w:w="1840" w:type="dxa"/>
            <w:vAlign w:val="center"/>
          </w:tcPr>
          <w:p w14:paraId="674F18EA" w14:textId="41F7D73E"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施設の供用に伴い発生する廃棄物</w:t>
            </w:r>
          </w:p>
        </w:tc>
        <w:tc>
          <w:tcPr>
            <w:tcW w:w="1035" w:type="dxa"/>
            <w:vAlign w:val="center"/>
          </w:tcPr>
          <w:p w14:paraId="607BC460" w14:textId="1E25A27B"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廃棄物の種類、発生量、再生利用量、最終処分量</w:t>
            </w:r>
          </w:p>
        </w:tc>
        <w:tc>
          <w:tcPr>
            <w:tcW w:w="2530" w:type="dxa"/>
            <w:vAlign w:val="center"/>
          </w:tcPr>
          <w:p w14:paraId="072986AC" w14:textId="694C2344"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類似事例等を参考に事業計画及び原単位により予測する方法原単位等による計算</w:t>
            </w:r>
          </w:p>
        </w:tc>
        <w:tc>
          <w:tcPr>
            <w:tcW w:w="1610" w:type="dxa"/>
            <w:vAlign w:val="center"/>
          </w:tcPr>
          <w:p w14:paraId="5F202842" w14:textId="634F0178"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廃棄物の予測にあたって、一般的に用いられている手法を採用。</w:t>
            </w:r>
          </w:p>
        </w:tc>
        <w:tc>
          <w:tcPr>
            <w:tcW w:w="1339" w:type="dxa"/>
            <w:vAlign w:val="center"/>
          </w:tcPr>
          <w:p w14:paraId="6FB55985" w14:textId="171AC253"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w:t>
            </w:r>
          </w:p>
        </w:tc>
        <w:tc>
          <w:tcPr>
            <w:tcW w:w="992" w:type="dxa"/>
            <w:vAlign w:val="center"/>
          </w:tcPr>
          <w:p w14:paraId="1B383296" w14:textId="6DCB0BBC"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施設供用時</w:t>
            </w:r>
          </w:p>
        </w:tc>
      </w:tr>
      <w:tr w:rsidR="00F56405" w:rsidRPr="000E437D" w14:paraId="2388D99A" w14:textId="77777777" w:rsidTr="00091AF8">
        <w:trPr>
          <w:trHeight w:val="20"/>
        </w:trPr>
        <w:tc>
          <w:tcPr>
            <w:tcW w:w="9346" w:type="dxa"/>
            <w:gridSpan w:val="6"/>
            <w:vAlign w:val="center"/>
          </w:tcPr>
          <w:p w14:paraId="1375A6B3" w14:textId="7A4BCE7E" w:rsidR="00F56405"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地球環境</w:t>
            </w:r>
          </w:p>
        </w:tc>
      </w:tr>
      <w:tr w:rsidR="000E437D" w:rsidRPr="000E437D" w14:paraId="1B009514" w14:textId="77777777" w:rsidTr="00091AF8">
        <w:trPr>
          <w:trHeight w:val="20"/>
        </w:trPr>
        <w:tc>
          <w:tcPr>
            <w:tcW w:w="1840" w:type="dxa"/>
            <w:vAlign w:val="center"/>
          </w:tcPr>
          <w:p w14:paraId="5410A1BD" w14:textId="2FB71BC8" w:rsidR="000E437D" w:rsidRPr="000E437D" w:rsidRDefault="000E437D" w:rsidP="0037401F">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施設の供用及び施設関連車両の走行に伴い排出される温室効果ガス</w:t>
            </w:r>
          </w:p>
        </w:tc>
        <w:tc>
          <w:tcPr>
            <w:tcW w:w="1035" w:type="dxa"/>
            <w:vAlign w:val="center"/>
          </w:tcPr>
          <w:p w14:paraId="1D19C3BA" w14:textId="2191184C"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温室効果ガスの排出量</w:t>
            </w:r>
          </w:p>
        </w:tc>
        <w:tc>
          <w:tcPr>
            <w:tcW w:w="2530" w:type="dxa"/>
            <w:vAlign w:val="center"/>
          </w:tcPr>
          <w:p w14:paraId="007677E9" w14:textId="6B482959"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類似事例等を参考に事業計画及び原単位により予測する方法</w:t>
            </w:r>
          </w:p>
        </w:tc>
        <w:tc>
          <w:tcPr>
            <w:tcW w:w="1610" w:type="dxa"/>
            <w:vAlign w:val="center"/>
          </w:tcPr>
          <w:p w14:paraId="5BE2E81B" w14:textId="718CB4BE"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温室効果ガスの予測にあたって、一般的に用いられている手法を採用。</w:t>
            </w:r>
          </w:p>
        </w:tc>
        <w:tc>
          <w:tcPr>
            <w:tcW w:w="1339" w:type="dxa"/>
            <w:vAlign w:val="center"/>
          </w:tcPr>
          <w:p w14:paraId="3560AED0" w14:textId="74F2B1D1"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w:t>
            </w:r>
          </w:p>
        </w:tc>
        <w:tc>
          <w:tcPr>
            <w:tcW w:w="992" w:type="dxa"/>
            <w:vAlign w:val="center"/>
          </w:tcPr>
          <w:p w14:paraId="591F25F9" w14:textId="0A1ACCBC"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施設供用時</w:t>
            </w:r>
          </w:p>
        </w:tc>
      </w:tr>
    </w:tbl>
    <w:p w14:paraId="05A807DD" w14:textId="5C9C0F28" w:rsidR="008570F9" w:rsidRPr="000E437D" w:rsidRDefault="000E437D" w:rsidP="000E437D">
      <w:pPr>
        <w:jc w:val="right"/>
        <w:rPr>
          <w:rFonts w:ascii="ＭＳ 明朝" w:eastAsia="ＭＳ 明朝" w:hAnsi="ＭＳ 明朝"/>
          <w:sz w:val="24"/>
          <w:szCs w:val="24"/>
        </w:rPr>
      </w:pPr>
      <w:r>
        <w:rPr>
          <w:rFonts w:ascii="ＭＳ 明朝" w:eastAsia="ＭＳ 明朝" w:hAnsi="ＭＳ 明朝" w:hint="eastAsia"/>
          <w:sz w:val="24"/>
          <w:szCs w:val="24"/>
        </w:rPr>
        <w:t>（方法書から引用して作成）</w:t>
      </w:r>
    </w:p>
    <w:p w14:paraId="5C0F2670" w14:textId="2329370C" w:rsidR="008570F9" w:rsidRDefault="008570F9">
      <w:pPr>
        <w:widowControl/>
        <w:jc w:val="left"/>
      </w:pPr>
      <w:r>
        <w:br w:type="page"/>
      </w:r>
    </w:p>
    <w:p w14:paraId="0371379E" w14:textId="2F8AB0A3" w:rsidR="008570F9" w:rsidRPr="008570F9" w:rsidRDefault="008570F9" w:rsidP="008570F9">
      <w:pPr>
        <w:widowControl/>
        <w:jc w:val="center"/>
        <w:rPr>
          <w:rFonts w:ascii="ＭＳ ゴシック" w:eastAsia="ＭＳ ゴシック" w:hAnsi="ＭＳ ゴシック"/>
          <w:sz w:val="24"/>
          <w:szCs w:val="24"/>
        </w:rPr>
      </w:pPr>
      <w:r w:rsidRPr="008A0752">
        <w:rPr>
          <w:rFonts w:ascii="ＭＳ ゴシック" w:eastAsia="ＭＳ ゴシック" w:hAnsi="ＭＳ ゴシック" w:hint="eastAsia"/>
          <w:sz w:val="24"/>
          <w:szCs w:val="24"/>
        </w:rPr>
        <w:t>表</w:t>
      </w:r>
      <w:r w:rsidR="00350944">
        <w:rPr>
          <w:rFonts w:ascii="ＭＳ ゴシック" w:eastAsia="ＭＳ ゴシック" w:hAnsi="ＭＳ ゴシック" w:hint="eastAsia"/>
          <w:sz w:val="24"/>
          <w:szCs w:val="24"/>
        </w:rPr>
        <w:t>1-8</w:t>
      </w:r>
      <w:r w:rsidR="0025453E">
        <w:rPr>
          <w:rFonts w:ascii="ＭＳ ゴシック" w:eastAsia="ＭＳ ゴシック" w:hAnsi="ＭＳ ゴシック" w:hint="eastAsia"/>
          <w:sz w:val="24"/>
          <w:szCs w:val="24"/>
        </w:rPr>
        <w:t>(1)</w:t>
      </w:r>
      <w:r>
        <w:rPr>
          <w:rFonts w:ascii="ＭＳ ゴシック" w:eastAsia="ＭＳ ゴシック" w:hAnsi="ＭＳ ゴシック" w:hint="eastAsia"/>
          <w:sz w:val="24"/>
          <w:szCs w:val="24"/>
        </w:rPr>
        <w:t xml:space="preserve">　</w:t>
      </w:r>
      <w:r w:rsidRPr="008A0752">
        <w:rPr>
          <w:rFonts w:ascii="ＭＳ ゴシック" w:eastAsia="ＭＳ ゴシック" w:hAnsi="ＭＳ ゴシック" w:hint="eastAsia"/>
          <w:sz w:val="24"/>
          <w:szCs w:val="24"/>
        </w:rPr>
        <w:t>予測の手法</w:t>
      </w:r>
      <w:r>
        <w:rPr>
          <w:rFonts w:ascii="ＭＳ ゴシック" w:eastAsia="ＭＳ ゴシック" w:hAnsi="ＭＳ ゴシック" w:hint="eastAsia"/>
          <w:sz w:val="24"/>
          <w:szCs w:val="24"/>
        </w:rPr>
        <w:t>（工事の実施）</w:t>
      </w:r>
    </w:p>
    <w:tbl>
      <w:tblPr>
        <w:tblW w:w="9204" w:type="dxa"/>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840"/>
        <w:gridCol w:w="1035"/>
        <w:gridCol w:w="2530"/>
        <w:gridCol w:w="1610"/>
        <w:gridCol w:w="1480"/>
        <w:gridCol w:w="709"/>
      </w:tblGrid>
      <w:tr w:rsidR="00F56405" w:rsidRPr="0025453E" w14:paraId="5B9A3522" w14:textId="77777777" w:rsidTr="00091AF8">
        <w:trPr>
          <w:trHeight w:val="20"/>
        </w:trPr>
        <w:tc>
          <w:tcPr>
            <w:tcW w:w="1840" w:type="dxa"/>
            <w:tcBorders>
              <w:top w:val="single" w:sz="12" w:space="0" w:color="auto"/>
              <w:bottom w:val="double" w:sz="4" w:space="0" w:color="auto"/>
            </w:tcBorders>
            <w:vAlign w:val="center"/>
          </w:tcPr>
          <w:p w14:paraId="77172E34" w14:textId="77777777" w:rsidR="00F56405" w:rsidRPr="0025453E" w:rsidRDefault="00F56405" w:rsidP="00FE07C3">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予測項目</w:t>
            </w:r>
          </w:p>
        </w:tc>
        <w:tc>
          <w:tcPr>
            <w:tcW w:w="1035" w:type="dxa"/>
            <w:tcBorders>
              <w:top w:val="single" w:sz="12" w:space="0" w:color="auto"/>
              <w:bottom w:val="double" w:sz="4" w:space="0" w:color="auto"/>
            </w:tcBorders>
            <w:vAlign w:val="center"/>
          </w:tcPr>
          <w:p w14:paraId="4F54672B" w14:textId="77777777" w:rsidR="00F56405" w:rsidRPr="0025453E" w:rsidRDefault="00F56405" w:rsidP="00FE07C3">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予測事項</w:t>
            </w:r>
          </w:p>
        </w:tc>
        <w:tc>
          <w:tcPr>
            <w:tcW w:w="2530" w:type="dxa"/>
            <w:tcBorders>
              <w:top w:val="single" w:sz="12" w:space="0" w:color="auto"/>
              <w:bottom w:val="double" w:sz="4" w:space="0" w:color="auto"/>
            </w:tcBorders>
            <w:vAlign w:val="center"/>
          </w:tcPr>
          <w:p w14:paraId="7406B436" w14:textId="77777777" w:rsidR="00F56405" w:rsidRPr="0025453E" w:rsidRDefault="00F56405" w:rsidP="00FE07C3">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予測方法</w:t>
            </w:r>
          </w:p>
        </w:tc>
        <w:tc>
          <w:tcPr>
            <w:tcW w:w="1610" w:type="dxa"/>
            <w:tcBorders>
              <w:top w:val="single" w:sz="12" w:space="0" w:color="auto"/>
              <w:bottom w:val="double" w:sz="4" w:space="0" w:color="auto"/>
            </w:tcBorders>
            <w:vAlign w:val="center"/>
          </w:tcPr>
          <w:p w14:paraId="403C626B" w14:textId="77777777" w:rsidR="00F56405" w:rsidRPr="0025453E" w:rsidRDefault="00F56405" w:rsidP="00FE07C3">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予測手法の</w:t>
            </w:r>
          </w:p>
          <w:p w14:paraId="679884CD" w14:textId="77777777" w:rsidR="00F56405" w:rsidRPr="0025453E" w:rsidRDefault="00F56405" w:rsidP="00FE07C3">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選定理由</w:t>
            </w:r>
          </w:p>
        </w:tc>
        <w:tc>
          <w:tcPr>
            <w:tcW w:w="1480" w:type="dxa"/>
            <w:tcBorders>
              <w:top w:val="single" w:sz="12" w:space="0" w:color="auto"/>
              <w:bottom w:val="double" w:sz="4" w:space="0" w:color="auto"/>
            </w:tcBorders>
            <w:vAlign w:val="center"/>
          </w:tcPr>
          <w:p w14:paraId="612B95D2" w14:textId="77777777" w:rsidR="00F56405" w:rsidRPr="0025453E" w:rsidRDefault="00F56405" w:rsidP="00FE07C3">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予測対象地域</w:t>
            </w:r>
          </w:p>
        </w:tc>
        <w:tc>
          <w:tcPr>
            <w:tcW w:w="709" w:type="dxa"/>
            <w:tcBorders>
              <w:top w:val="single" w:sz="12" w:space="0" w:color="auto"/>
              <w:bottom w:val="double" w:sz="4" w:space="0" w:color="auto"/>
            </w:tcBorders>
            <w:vAlign w:val="center"/>
          </w:tcPr>
          <w:p w14:paraId="601F81F6" w14:textId="77777777" w:rsidR="00F56405" w:rsidRPr="0025453E" w:rsidRDefault="00F56405" w:rsidP="00FE07C3">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予測対象</w:t>
            </w:r>
          </w:p>
          <w:p w14:paraId="33C9B10E" w14:textId="77777777" w:rsidR="00F56405" w:rsidRPr="0025453E" w:rsidRDefault="00F56405" w:rsidP="00FE07C3">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時期</w:t>
            </w:r>
          </w:p>
        </w:tc>
      </w:tr>
      <w:tr w:rsidR="00F56405" w:rsidRPr="0025453E" w14:paraId="6E5A26B3" w14:textId="77777777" w:rsidTr="00091AF8">
        <w:trPr>
          <w:trHeight w:val="20"/>
        </w:trPr>
        <w:tc>
          <w:tcPr>
            <w:tcW w:w="9204" w:type="dxa"/>
            <w:gridSpan w:val="6"/>
            <w:tcBorders>
              <w:top w:val="double" w:sz="4" w:space="0" w:color="auto"/>
              <w:bottom w:val="single" w:sz="4" w:space="0" w:color="auto"/>
            </w:tcBorders>
            <w:vAlign w:val="center"/>
          </w:tcPr>
          <w:p w14:paraId="45F54B64"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大気質</w:t>
            </w:r>
          </w:p>
        </w:tc>
      </w:tr>
      <w:tr w:rsidR="00F56405" w:rsidRPr="0025453E" w14:paraId="2C6B6929" w14:textId="77777777" w:rsidTr="00091AF8">
        <w:trPr>
          <w:trHeight w:val="20"/>
        </w:trPr>
        <w:tc>
          <w:tcPr>
            <w:tcW w:w="1840" w:type="dxa"/>
            <w:tcBorders>
              <w:top w:val="single" w:sz="4" w:space="0" w:color="auto"/>
              <w:bottom w:val="dotted" w:sz="4" w:space="0" w:color="auto"/>
            </w:tcBorders>
            <w:vAlign w:val="center"/>
          </w:tcPr>
          <w:p w14:paraId="138B8609"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建設機械の稼動に伴い発生する二酸化窒素、浮遊粒子状物質</w:t>
            </w:r>
          </w:p>
        </w:tc>
        <w:tc>
          <w:tcPr>
            <w:tcW w:w="1035" w:type="dxa"/>
            <w:tcBorders>
              <w:top w:val="single" w:sz="4" w:space="0" w:color="auto"/>
              <w:bottom w:val="dotted" w:sz="4" w:space="0" w:color="auto"/>
            </w:tcBorders>
            <w:vAlign w:val="center"/>
          </w:tcPr>
          <w:p w14:paraId="6AA1B50C"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年平均濃度</w:t>
            </w:r>
          </w:p>
        </w:tc>
        <w:tc>
          <w:tcPr>
            <w:tcW w:w="2530" w:type="dxa"/>
            <w:tcBorders>
              <w:top w:val="single" w:sz="4" w:space="0" w:color="auto"/>
              <w:bottom w:val="dotted" w:sz="4" w:space="0" w:color="auto"/>
            </w:tcBorders>
            <w:vAlign w:val="center"/>
          </w:tcPr>
          <w:p w14:paraId="58AB8CE3"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「窒素酸化物総量規制マニュアル（新版）」に示されたプルーム・パフモデルを基本とした大気拡散式による数値計算等</w:t>
            </w:r>
          </w:p>
        </w:tc>
        <w:tc>
          <w:tcPr>
            <w:tcW w:w="1610" w:type="dxa"/>
            <w:tcBorders>
              <w:top w:val="single" w:sz="4" w:space="0" w:color="auto"/>
              <w:bottom w:val="dotted" w:sz="4" w:space="0" w:color="auto"/>
            </w:tcBorders>
            <w:vAlign w:val="center"/>
          </w:tcPr>
          <w:p w14:paraId="4848C026"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建設機械等排ガスの影響予測に一般的に用いられている手法を採用。</w:t>
            </w:r>
          </w:p>
        </w:tc>
        <w:tc>
          <w:tcPr>
            <w:tcW w:w="1480" w:type="dxa"/>
            <w:tcBorders>
              <w:top w:val="single" w:sz="4" w:space="0" w:color="auto"/>
              <w:bottom w:val="dotted" w:sz="4" w:space="0" w:color="auto"/>
            </w:tcBorders>
            <w:vAlign w:val="center"/>
          </w:tcPr>
          <w:p w14:paraId="2A0049EC"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w:t>
            </w:r>
          </w:p>
        </w:tc>
        <w:tc>
          <w:tcPr>
            <w:tcW w:w="709" w:type="dxa"/>
            <w:tcBorders>
              <w:top w:val="single" w:sz="4" w:space="0" w:color="auto"/>
              <w:bottom w:val="dotted" w:sz="4" w:space="0" w:color="auto"/>
            </w:tcBorders>
            <w:vAlign w:val="center"/>
          </w:tcPr>
          <w:p w14:paraId="6820AD96"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48B03EF0"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F56405" w:rsidRPr="0025453E" w14:paraId="11884625" w14:textId="77777777" w:rsidTr="00091AF8">
        <w:trPr>
          <w:trHeight w:val="20"/>
        </w:trPr>
        <w:tc>
          <w:tcPr>
            <w:tcW w:w="1840" w:type="dxa"/>
            <w:tcBorders>
              <w:top w:val="dotted" w:sz="4" w:space="0" w:color="auto"/>
              <w:bottom w:val="dotted" w:sz="4" w:space="0" w:color="auto"/>
            </w:tcBorders>
            <w:vAlign w:val="center"/>
          </w:tcPr>
          <w:p w14:paraId="2FAE19EB" w14:textId="14AABE62"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r w:rsidR="0037401F">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車両の走行に伴い発生する二酸化窒素、浮遊粒子状物質</w:t>
            </w:r>
          </w:p>
        </w:tc>
        <w:tc>
          <w:tcPr>
            <w:tcW w:w="1035" w:type="dxa"/>
            <w:tcBorders>
              <w:top w:val="dotted" w:sz="4" w:space="0" w:color="auto"/>
              <w:bottom w:val="dotted" w:sz="4" w:space="0" w:color="auto"/>
            </w:tcBorders>
            <w:vAlign w:val="center"/>
          </w:tcPr>
          <w:p w14:paraId="452525E9"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年平均濃度</w:t>
            </w:r>
          </w:p>
        </w:tc>
        <w:tc>
          <w:tcPr>
            <w:tcW w:w="2530" w:type="dxa"/>
            <w:tcBorders>
              <w:top w:val="dotted" w:sz="4" w:space="0" w:color="auto"/>
              <w:bottom w:val="dotted" w:sz="4" w:space="0" w:color="auto"/>
            </w:tcBorders>
            <w:vAlign w:val="center"/>
          </w:tcPr>
          <w:p w14:paraId="3D2C37CF"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JEA修正型線煙源拡散式による数値計算等</w:t>
            </w:r>
          </w:p>
        </w:tc>
        <w:tc>
          <w:tcPr>
            <w:tcW w:w="1610" w:type="dxa"/>
            <w:tcBorders>
              <w:top w:val="dotted" w:sz="4" w:space="0" w:color="auto"/>
              <w:bottom w:val="dotted" w:sz="4" w:space="0" w:color="auto"/>
            </w:tcBorders>
            <w:vAlign w:val="center"/>
          </w:tcPr>
          <w:p w14:paraId="6465C3B5" w14:textId="18F499B1"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r w:rsidR="006F3457">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車両排ガスの影響予測に一般的に用いられている手法を採用。</w:t>
            </w:r>
          </w:p>
        </w:tc>
        <w:tc>
          <w:tcPr>
            <w:tcW w:w="1480" w:type="dxa"/>
            <w:tcBorders>
              <w:top w:val="dotted" w:sz="4" w:space="0" w:color="auto"/>
              <w:bottom w:val="dotted" w:sz="4" w:space="0" w:color="auto"/>
            </w:tcBorders>
            <w:vAlign w:val="center"/>
          </w:tcPr>
          <w:p w14:paraId="5D44DD4E" w14:textId="7C42F278" w:rsidR="00F56405" w:rsidRPr="0025453E" w:rsidRDefault="00F56405"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事業計画地周辺の</w:t>
            </w:r>
            <w:r w:rsidR="0037401F">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車両主要通行ルート沿道3地点（</w:t>
            </w:r>
            <w:r w:rsidR="00C615CC" w:rsidRPr="0025453E">
              <w:rPr>
                <w:rFonts w:ascii="ＭＳ 明朝" w:eastAsia="ＭＳ 明朝" w:hAnsi="ＭＳ 明朝" w:hint="eastAsia"/>
                <w:sz w:val="19"/>
                <w:szCs w:val="19"/>
              </w:rPr>
              <w:t>図1-15</w:t>
            </w:r>
            <w:r w:rsidRPr="0025453E">
              <w:rPr>
                <w:rFonts w:ascii="ＭＳ 明朝" w:eastAsia="ＭＳ 明朝" w:hAnsi="ＭＳ 明朝" w:hint="eastAsia"/>
                <w:sz w:val="19"/>
                <w:szCs w:val="19"/>
              </w:rPr>
              <w:t>）</w:t>
            </w:r>
          </w:p>
        </w:tc>
        <w:tc>
          <w:tcPr>
            <w:tcW w:w="709" w:type="dxa"/>
            <w:tcBorders>
              <w:top w:val="dotted" w:sz="4" w:space="0" w:color="auto"/>
              <w:bottom w:val="dotted" w:sz="4" w:space="0" w:color="auto"/>
            </w:tcBorders>
            <w:vAlign w:val="center"/>
          </w:tcPr>
          <w:p w14:paraId="35EAF15F"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113AA2E8"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F56405" w:rsidRPr="0025453E" w14:paraId="23F4BCC5" w14:textId="77777777" w:rsidTr="00091AF8">
        <w:trPr>
          <w:trHeight w:val="20"/>
        </w:trPr>
        <w:tc>
          <w:tcPr>
            <w:tcW w:w="1840" w:type="dxa"/>
            <w:tcBorders>
              <w:top w:val="dotted" w:sz="4" w:space="0" w:color="auto"/>
              <w:bottom w:val="single" w:sz="4" w:space="0" w:color="auto"/>
            </w:tcBorders>
            <w:vAlign w:val="center"/>
          </w:tcPr>
          <w:p w14:paraId="33F7C532" w14:textId="02753850"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建設機械の稼動、工事</w:t>
            </w:r>
            <w:r w:rsidR="0037401F">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車両の走行及び土地の改変による粉じん</w:t>
            </w:r>
          </w:p>
        </w:tc>
        <w:tc>
          <w:tcPr>
            <w:tcW w:w="1035" w:type="dxa"/>
            <w:tcBorders>
              <w:top w:val="dotted" w:sz="4" w:space="0" w:color="auto"/>
              <w:bottom w:val="single" w:sz="4" w:space="0" w:color="auto"/>
            </w:tcBorders>
            <w:vAlign w:val="center"/>
          </w:tcPr>
          <w:p w14:paraId="4354DB24"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降下ばいじん量</w:t>
            </w:r>
          </w:p>
        </w:tc>
        <w:tc>
          <w:tcPr>
            <w:tcW w:w="2530" w:type="dxa"/>
            <w:tcBorders>
              <w:top w:val="dotted" w:sz="4" w:space="0" w:color="auto"/>
              <w:bottom w:val="single" w:sz="4" w:space="0" w:color="auto"/>
            </w:tcBorders>
            <w:vAlign w:val="center"/>
          </w:tcPr>
          <w:p w14:paraId="2967D4F6"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土の性状、建設機械や車両の種類及び稼働状況等の事例を収集し、その事例を解析する数値計算等</w:t>
            </w:r>
          </w:p>
        </w:tc>
        <w:tc>
          <w:tcPr>
            <w:tcW w:w="1610" w:type="dxa"/>
            <w:tcBorders>
              <w:top w:val="dotted" w:sz="4" w:space="0" w:color="auto"/>
              <w:bottom w:val="single" w:sz="4" w:space="0" w:color="auto"/>
            </w:tcBorders>
            <w:vAlign w:val="center"/>
          </w:tcPr>
          <w:p w14:paraId="0F61B5E4"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工事計画に基づき、確度の高い予測が可能な手法を採用。</w:t>
            </w:r>
          </w:p>
        </w:tc>
        <w:tc>
          <w:tcPr>
            <w:tcW w:w="1480" w:type="dxa"/>
            <w:tcBorders>
              <w:top w:val="dotted" w:sz="4" w:space="0" w:color="auto"/>
              <w:bottom w:val="single" w:sz="4" w:space="0" w:color="auto"/>
            </w:tcBorders>
            <w:vAlign w:val="center"/>
          </w:tcPr>
          <w:p w14:paraId="328B9B1C"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w:t>
            </w:r>
          </w:p>
        </w:tc>
        <w:tc>
          <w:tcPr>
            <w:tcW w:w="709" w:type="dxa"/>
            <w:tcBorders>
              <w:top w:val="dotted" w:sz="4" w:space="0" w:color="auto"/>
              <w:bottom w:val="single" w:sz="4" w:space="0" w:color="auto"/>
            </w:tcBorders>
            <w:vAlign w:val="center"/>
          </w:tcPr>
          <w:p w14:paraId="30CA4C40"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5BDC0D3D"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F56405" w:rsidRPr="0025453E" w14:paraId="70411574" w14:textId="77777777" w:rsidTr="00091AF8">
        <w:trPr>
          <w:trHeight w:val="20"/>
        </w:trPr>
        <w:tc>
          <w:tcPr>
            <w:tcW w:w="9204" w:type="dxa"/>
            <w:gridSpan w:val="6"/>
            <w:tcBorders>
              <w:top w:val="single" w:sz="4" w:space="0" w:color="auto"/>
            </w:tcBorders>
            <w:vAlign w:val="center"/>
          </w:tcPr>
          <w:p w14:paraId="7EFAA2B6"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水質</w:t>
            </w:r>
          </w:p>
        </w:tc>
      </w:tr>
      <w:tr w:rsidR="00F56405" w:rsidRPr="0025453E" w14:paraId="26B2DE31" w14:textId="77777777" w:rsidTr="00091AF8">
        <w:trPr>
          <w:trHeight w:val="20"/>
        </w:trPr>
        <w:tc>
          <w:tcPr>
            <w:tcW w:w="1840" w:type="dxa"/>
            <w:vMerge w:val="restart"/>
            <w:vAlign w:val="center"/>
          </w:tcPr>
          <w:p w14:paraId="0BE0EE5E"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土地の改変による変化</w:t>
            </w:r>
          </w:p>
        </w:tc>
        <w:tc>
          <w:tcPr>
            <w:tcW w:w="1035" w:type="dxa"/>
            <w:tcBorders>
              <w:top w:val="single" w:sz="4" w:space="0" w:color="auto"/>
              <w:bottom w:val="dotted" w:sz="4" w:space="0" w:color="auto"/>
            </w:tcBorders>
            <w:vAlign w:val="center"/>
          </w:tcPr>
          <w:p w14:paraId="4F253CED"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浮遊物質量</w:t>
            </w:r>
          </w:p>
        </w:tc>
        <w:tc>
          <w:tcPr>
            <w:tcW w:w="2530" w:type="dxa"/>
            <w:tcBorders>
              <w:top w:val="single" w:sz="4" w:space="0" w:color="auto"/>
              <w:bottom w:val="dotted" w:sz="4" w:space="0" w:color="auto"/>
            </w:tcBorders>
            <w:vAlign w:val="center"/>
          </w:tcPr>
          <w:p w14:paraId="629F3373"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沈砂池における沈降除去を考慮し、完全混合式等により、水質を予測</w:t>
            </w:r>
          </w:p>
        </w:tc>
        <w:tc>
          <w:tcPr>
            <w:tcW w:w="1610" w:type="dxa"/>
            <w:tcBorders>
              <w:top w:val="single" w:sz="4" w:space="0" w:color="auto"/>
              <w:bottom w:val="dotted" w:sz="4" w:space="0" w:color="auto"/>
            </w:tcBorders>
            <w:vAlign w:val="center"/>
          </w:tcPr>
          <w:p w14:paraId="1085BD70"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一般的に用いられている手法を採用した。</w:t>
            </w:r>
          </w:p>
        </w:tc>
        <w:tc>
          <w:tcPr>
            <w:tcW w:w="1480" w:type="dxa"/>
            <w:tcBorders>
              <w:top w:val="single" w:sz="4" w:space="0" w:color="auto"/>
              <w:bottom w:val="dotted" w:sz="4" w:space="0" w:color="auto"/>
            </w:tcBorders>
            <w:vAlign w:val="center"/>
          </w:tcPr>
          <w:p w14:paraId="0FB8570B" w14:textId="2DD39ED4" w:rsidR="00F56405" w:rsidRPr="0025453E" w:rsidRDefault="00F56405"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事業計画地周辺（水質調査地点4地点：</w:t>
            </w:r>
            <w:r w:rsidR="00C615CC" w:rsidRPr="0025453E">
              <w:rPr>
                <w:rFonts w:ascii="ＭＳ 明朝" w:eastAsia="ＭＳ 明朝" w:hAnsi="ＭＳ 明朝" w:hint="eastAsia"/>
                <w:sz w:val="19"/>
                <w:szCs w:val="19"/>
              </w:rPr>
              <w:t>図1-14</w:t>
            </w:r>
            <w:r w:rsidRPr="0025453E">
              <w:rPr>
                <w:rFonts w:ascii="ＭＳ 明朝" w:eastAsia="ＭＳ 明朝" w:hAnsi="ＭＳ 明朝" w:hint="eastAsia"/>
                <w:sz w:val="19"/>
                <w:szCs w:val="19"/>
              </w:rPr>
              <w:t>）</w:t>
            </w:r>
          </w:p>
        </w:tc>
        <w:tc>
          <w:tcPr>
            <w:tcW w:w="709" w:type="dxa"/>
            <w:tcBorders>
              <w:top w:val="single" w:sz="4" w:space="0" w:color="auto"/>
              <w:bottom w:val="dotted" w:sz="4" w:space="0" w:color="auto"/>
            </w:tcBorders>
            <w:vAlign w:val="center"/>
          </w:tcPr>
          <w:p w14:paraId="2DEFF393"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6960192E"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F56405" w:rsidRPr="0025453E" w14:paraId="0290BF13" w14:textId="77777777" w:rsidTr="00091AF8">
        <w:trPr>
          <w:trHeight w:val="20"/>
        </w:trPr>
        <w:tc>
          <w:tcPr>
            <w:tcW w:w="1840" w:type="dxa"/>
            <w:vMerge/>
            <w:vAlign w:val="center"/>
          </w:tcPr>
          <w:p w14:paraId="3702C788" w14:textId="77777777" w:rsidR="00F56405" w:rsidRPr="0025453E" w:rsidRDefault="00F56405" w:rsidP="00FE07C3">
            <w:pPr>
              <w:spacing w:line="220" w:lineRule="exact"/>
              <w:rPr>
                <w:rFonts w:ascii="ＭＳ 明朝" w:eastAsia="ＭＳ 明朝" w:hAnsi="ＭＳ 明朝"/>
                <w:sz w:val="19"/>
                <w:szCs w:val="19"/>
              </w:rPr>
            </w:pPr>
          </w:p>
        </w:tc>
        <w:tc>
          <w:tcPr>
            <w:tcW w:w="1035" w:type="dxa"/>
            <w:tcBorders>
              <w:top w:val="dotted" w:sz="4" w:space="0" w:color="auto"/>
              <w:bottom w:val="single" w:sz="4" w:space="0" w:color="auto"/>
            </w:tcBorders>
            <w:vAlign w:val="center"/>
          </w:tcPr>
          <w:p w14:paraId="00AD7C0F"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健康項目</w:t>
            </w:r>
          </w:p>
        </w:tc>
        <w:tc>
          <w:tcPr>
            <w:tcW w:w="2530" w:type="dxa"/>
            <w:tcBorders>
              <w:top w:val="dotted" w:sz="4" w:space="0" w:color="auto"/>
              <w:bottom w:val="single" w:sz="4" w:space="0" w:color="auto"/>
            </w:tcBorders>
            <w:vAlign w:val="center"/>
          </w:tcPr>
          <w:p w14:paraId="1A7D0226"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物質の収支に関する計算、事例の引用等により、水質を予測</w:t>
            </w:r>
          </w:p>
        </w:tc>
        <w:tc>
          <w:tcPr>
            <w:tcW w:w="1610" w:type="dxa"/>
            <w:tcBorders>
              <w:top w:val="dotted" w:sz="4" w:space="0" w:color="auto"/>
              <w:bottom w:val="single" w:sz="4" w:space="0" w:color="auto"/>
            </w:tcBorders>
            <w:vAlign w:val="center"/>
          </w:tcPr>
          <w:p w14:paraId="48C83636"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一般的に用いられている手法を採用した。</w:t>
            </w:r>
          </w:p>
        </w:tc>
        <w:tc>
          <w:tcPr>
            <w:tcW w:w="1480" w:type="dxa"/>
            <w:tcBorders>
              <w:top w:val="dotted" w:sz="4" w:space="0" w:color="auto"/>
              <w:bottom w:val="single" w:sz="4" w:space="0" w:color="auto"/>
            </w:tcBorders>
            <w:vAlign w:val="center"/>
          </w:tcPr>
          <w:p w14:paraId="4AA9130F" w14:textId="1A7DFD06" w:rsidR="00F56405" w:rsidRPr="0025453E" w:rsidRDefault="00F56405"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事業計画地周辺（水質調査地点4地点：</w:t>
            </w:r>
            <w:r w:rsidR="00C615CC" w:rsidRPr="0025453E">
              <w:rPr>
                <w:rFonts w:ascii="ＭＳ 明朝" w:eastAsia="ＭＳ 明朝" w:hAnsi="ＭＳ 明朝" w:hint="eastAsia"/>
                <w:sz w:val="19"/>
                <w:szCs w:val="19"/>
              </w:rPr>
              <w:t>図1-14</w:t>
            </w:r>
            <w:r w:rsidRPr="0025453E">
              <w:rPr>
                <w:rFonts w:ascii="ＭＳ 明朝" w:eastAsia="ＭＳ 明朝" w:hAnsi="ＭＳ 明朝" w:hint="eastAsia"/>
                <w:sz w:val="19"/>
                <w:szCs w:val="19"/>
              </w:rPr>
              <w:t>）</w:t>
            </w:r>
          </w:p>
        </w:tc>
        <w:tc>
          <w:tcPr>
            <w:tcW w:w="709" w:type="dxa"/>
            <w:tcBorders>
              <w:top w:val="dotted" w:sz="4" w:space="0" w:color="auto"/>
              <w:bottom w:val="single" w:sz="4" w:space="0" w:color="auto"/>
            </w:tcBorders>
            <w:vAlign w:val="center"/>
          </w:tcPr>
          <w:p w14:paraId="534D0455"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4CAC2192"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F56405" w:rsidRPr="0025453E" w14:paraId="217CBF0B" w14:textId="77777777" w:rsidTr="00091AF8">
        <w:trPr>
          <w:trHeight w:val="20"/>
        </w:trPr>
        <w:tc>
          <w:tcPr>
            <w:tcW w:w="9204" w:type="dxa"/>
            <w:gridSpan w:val="6"/>
            <w:vAlign w:val="center"/>
          </w:tcPr>
          <w:p w14:paraId="05FEF800"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地下水</w:t>
            </w:r>
          </w:p>
        </w:tc>
      </w:tr>
      <w:tr w:rsidR="00F56405" w:rsidRPr="0025453E" w14:paraId="01B4DCE9" w14:textId="77777777" w:rsidTr="00091AF8">
        <w:trPr>
          <w:trHeight w:val="20"/>
        </w:trPr>
        <w:tc>
          <w:tcPr>
            <w:tcW w:w="1840" w:type="dxa"/>
            <w:vAlign w:val="center"/>
          </w:tcPr>
          <w:p w14:paraId="49B9C574"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土地の改変による変化</w:t>
            </w:r>
          </w:p>
        </w:tc>
        <w:tc>
          <w:tcPr>
            <w:tcW w:w="1035" w:type="dxa"/>
            <w:vAlign w:val="center"/>
          </w:tcPr>
          <w:p w14:paraId="76D8D422"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地下水位の状況</w:t>
            </w:r>
          </w:p>
        </w:tc>
        <w:tc>
          <w:tcPr>
            <w:tcW w:w="2530" w:type="dxa"/>
            <w:vAlign w:val="center"/>
          </w:tcPr>
          <w:p w14:paraId="774F0E8A"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類似事例、事業計画に基づき定性予測</w:t>
            </w:r>
          </w:p>
        </w:tc>
        <w:tc>
          <w:tcPr>
            <w:tcW w:w="1610" w:type="dxa"/>
            <w:vAlign w:val="center"/>
          </w:tcPr>
          <w:p w14:paraId="2EEDBD71"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一般的に用いられている手法を採用した。</w:t>
            </w:r>
          </w:p>
        </w:tc>
        <w:tc>
          <w:tcPr>
            <w:tcW w:w="1480" w:type="dxa"/>
            <w:vAlign w:val="center"/>
          </w:tcPr>
          <w:p w14:paraId="718974E2"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w:t>
            </w:r>
          </w:p>
        </w:tc>
        <w:tc>
          <w:tcPr>
            <w:tcW w:w="709" w:type="dxa"/>
            <w:vAlign w:val="center"/>
          </w:tcPr>
          <w:p w14:paraId="41560454"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1BF0D8AB"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F56405" w:rsidRPr="0025453E" w14:paraId="0CC8E9C0" w14:textId="77777777" w:rsidTr="00091AF8">
        <w:trPr>
          <w:trHeight w:val="20"/>
        </w:trPr>
        <w:tc>
          <w:tcPr>
            <w:tcW w:w="9204" w:type="dxa"/>
            <w:gridSpan w:val="6"/>
            <w:tcBorders>
              <w:bottom w:val="single" w:sz="4" w:space="0" w:color="auto"/>
            </w:tcBorders>
            <w:vAlign w:val="center"/>
          </w:tcPr>
          <w:p w14:paraId="128B8062"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騒　音</w:t>
            </w:r>
          </w:p>
        </w:tc>
      </w:tr>
      <w:tr w:rsidR="00F56405" w:rsidRPr="0025453E" w14:paraId="2E938B2F" w14:textId="77777777" w:rsidTr="00091AF8">
        <w:trPr>
          <w:trHeight w:val="20"/>
        </w:trPr>
        <w:tc>
          <w:tcPr>
            <w:tcW w:w="1840" w:type="dxa"/>
            <w:vMerge w:val="restart"/>
            <w:tcBorders>
              <w:top w:val="single" w:sz="4" w:space="0" w:color="auto"/>
              <w:bottom w:val="dotted" w:sz="4" w:space="0" w:color="auto"/>
            </w:tcBorders>
            <w:vAlign w:val="center"/>
          </w:tcPr>
          <w:p w14:paraId="12BC336F"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建設機械の稼働に伴い発生する騒音</w:t>
            </w:r>
          </w:p>
        </w:tc>
        <w:tc>
          <w:tcPr>
            <w:tcW w:w="1035" w:type="dxa"/>
            <w:tcBorders>
              <w:top w:val="single" w:sz="4" w:space="0" w:color="auto"/>
              <w:bottom w:val="dotted" w:sz="4" w:space="0" w:color="auto"/>
            </w:tcBorders>
            <w:vAlign w:val="center"/>
          </w:tcPr>
          <w:p w14:paraId="590DE424"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騒音レベルの90%レンジ上端値等</w:t>
            </w:r>
          </w:p>
        </w:tc>
        <w:tc>
          <w:tcPr>
            <w:tcW w:w="2530" w:type="dxa"/>
            <w:tcBorders>
              <w:top w:val="single" w:sz="4" w:space="0" w:color="auto"/>
              <w:bottom w:val="dotted" w:sz="4" w:space="0" w:color="auto"/>
            </w:tcBorders>
            <w:vAlign w:val="center"/>
          </w:tcPr>
          <w:p w14:paraId="04F62979"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日本音響学会式（ASJ CN-Model2007）による数値計算</w:t>
            </w:r>
          </w:p>
        </w:tc>
        <w:tc>
          <w:tcPr>
            <w:tcW w:w="1610" w:type="dxa"/>
            <w:vMerge w:val="restart"/>
            <w:tcBorders>
              <w:top w:val="single" w:sz="4" w:space="0" w:color="auto"/>
              <w:bottom w:val="dotted" w:sz="4" w:space="0" w:color="auto"/>
            </w:tcBorders>
            <w:vAlign w:val="center"/>
          </w:tcPr>
          <w:p w14:paraId="72A1CC1D" w14:textId="77777777" w:rsidR="00F56405" w:rsidRPr="0025453E" w:rsidRDefault="00F56405" w:rsidP="00FE07C3">
            <w:pPr>
              <w:spacing w:line="220" w:lineRule="exact"/>
              <w:rPr>
                <w:rFonts w:ascii="ＭＳ 明朝" w:eastAsia="ＭＳ 明朝" w:hAnsi="ＭＳ 明朝"/>
                <w:spacing w:val="-8"/>
                <w:sz w:val="19"/>
                <w:szCs w:val="19"/>
              </w:rPr>
            </w:pPr>
            <w:r w:rsidRPr="0025453E">
              <w:rPr>
                <w:rFonts w:ascii="ＭＳ 明朝" w:eastAsia="ＭＳ 明朝" w:hAnsi="ＭＳ 明朝" w:hint="eastAsia"/>
                <w:spacing w:val="-8"/>
                <w:sz w:val="19"/>
                <w:szCs w:val="19"/>
              </w:rPr>
              <w:t>建設作業騒音の影響予測に一般的に用いられている手法を採用。</w:t>
            </w:r>
          </w:p>
        </w:tc>
        <w:tc>
          <w:tcPr>
            <w:tcW w:w="1480" w:type="dxa"/>
            <w:tcBorders>
              <w:top w:val="single" w:sz="4" w:space="0" w:color="auto"/>
              <w:bottom w:val="dotted" w:sz="4" w:space="0" w:color="auto"/>
            </w:tcBorders>
            <w:vAlign w:val="center"/>
          </w:tcPr>
          <w:p w14:paraId="4420677A"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事業計画地敷地境界</w:t>
            </w:r>
          </w:p>
        </w:tc>
        <w:tc>
          <w:tcPr>
            <w:tcW w:w="709" w:type="dxa"/>
            <w:tcBorders>
              <w:top w:val="single" w:sz="4" w:space="0" w:color="auto"/>
              <w:bottom w:val="dotted" w:sz="4" w:space="0" w:color="auto"/>
            </w:tcBorders>
            <w:vAlign w:val="center"/>
          </w:tcPr>
          <w:p w14:paraId="2A2E7F60"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54D9475D"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F56405" w:rsidRPr="0025453E" w14:paraId="1B2805D6" w14:textId="77777777" w:rsidTr="00091AF8">
        <w:trPr>
          <w:trHeight w:val="20"/>
        </w:trPr>
        <w:tc>
          <w:tcPr>
            <w:tcW w:w="1840" w:type="dxa"/>
            <w:vMerge/>
            <w:tcBorders>
              <w:top w:val="dotted" w:sz="4" w:space="0" w:color="auto"/>
              <w:bottom w:val="dotted" w:sz="4" w:space="0" w:color="auto"/>
            </w:tcBorders>
            <w:vAlign w:val="center"/>
          </w:tcPr>
          <w:p w14:paraId="6D4F6017" w14:textId="77777777" w:rsidR="00F56405" w:rsidRPr="0025453E" w:rsidRDefault="00F56405" w:rsidP="00FE07C3">
            <w:pPr>
              <w:spacing w:line="220" w:lineRule="exact"/>
              <w:rPr>
                <w:rFonts w:ascii="ＭＳ 明朝" w:eastAsia="ＭＳ 明朝" w:hAnsi="ＭＳ 明朝"/>
                <w:sz w:val="19"/>
                <w:szCs w:val="19"/>
              </w:rPr>
            </w:pPr>
          </w:p>
        </w:tc>
        <w:tc>
          <w:tcPr>
            <w:tcW w:w="1035" w:type="dxa"/>
            <w:tcBorders>
              <w:top w:val="dotted" w:sz="4" w:space="0" w:color="auto"/>
              <w:bottom w:val="dotted" w:sz="4" w:space="0" w:color="auto"/>
            </w:tcBorders>
            <w:vAlign w:val="center"/>
          </w:tcPr>
          <w:p w14:paraId="19264047"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等価騒音レベル</w:t>
            </w:r>
          </w:p>
        </w:tc>
        <w:tc>
          <w:tcPr>
            <w:tcW w:w="2530" w:type="dxa"/>
            <w:tcBorders>
              <w:top w:val="dotted" w:sz="4" w:space="0" w:color="auto"/>
              <w:bottom w:val="dotted" w:sz="4" w:space="0" w:color="auto"/>
            </w:tcBorders>
            <w:vAlign w:val="center"/>
          </w:tcPr>
          <w:p w14:paraId="6B7CA940" w14:textId="38580202" w:rsidR="00F56405" w:rsidRPr="0025453E" w:rsidRDefault="00F56405"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 xml:space="preserve">日本音響学会式（ASJ </w:t>
            </w:r>
            <w:r w:rsidRPr="0025453E">
              <w:rPr>
                <w:rFonts w:ascii="ＭＳ 明朝" w:eastAsia="ＭＳ 明朝" w:hAnsi="ＭＳ 明朝"/>
                <w:sz w:val="19"/>
                <w:szCs w:val="19"/>
              </w:rPr>
              <w:t>RTN</w:t>
            </w:r>
            <w:r w:rsidRPr="0025453E">
              <w:rPr>
                <w:rFonts w:ascii="ＭＳ 明朝" w:eastAsia="ＭＳ 明朝" w:hAnsi="ＭＳ 明朝" w:hint="eastAsia"/>
                <w:sz w:val="19"/>
                <w:szCs w:val="19"/>
              </w:rPr>
              <w:t>-Model20</w:t>
            </w:r>
            <w:r w:rsidRPr="0025453E">
              <w:rPr>
                <w:rFonts w:ascii="ＭＳ 明朝" w:eastAsia="ＭＳ 明朝" w:hAnsi="ＭＳ 明朝"/>
                <w:sz w:val="19"/>
                <w:szCs w:val="19"/>
              </w:rPr>
              <w:t>18</w:t>
            </w:r>
            <w:r w:rsidRPr="0025453E">
              <w:rPr>
                <w:rFonts w:ascii="ＭＳ 明朝" w:eastAsia="ＭＳ 明朝" w:hAnsi="ＭＳ 明朝" w:hint="eastAsia"/>
                <w:sz w:val="19"/>
                <w:szCs w:val="19"/>
              </w:rPr>
              <w:t>）による数値計算</w:t>
            </w:r>
          </w:p>
        </w:tc>
        <w:tc>
          <w:tcPr>
            <w:tcW w:w="1610" w:type="dxa"/>
            <w:vMerge/>
            <w:tcBorders>
              <w:top w:val="dotted" w:sz="4" w:space="0" w:color="auto"/>
              <w:bottom w:val="dotted" w:sz="4" w:space="0" w:color="auto"/>
            </w:tcBorders>
            <w:vAlign w:val="center"/>
          </w:tcPr>
          <w:p w14:paraId="2875E4B4" w14:textId="77777777" w:rsidR="00F56405" w:rsidRPr="0025453E" w:rsidRDefault="00F56405" w:rsidP="00FE07C3">
            <w:pPr>
              <w:spacing w:line="220" w:lineRule="exact"/>
              <w:rPr>
                <w:rFonts w:ascii="ＭＳ 明朝" w:eastAsia="ＭＳ 明朝" w:hAnsi="ＭＳ 明朝"/>
                <w:sz w:val="19"/>
                <w:szCs w:val="19"/>
              </w:rPr>
            </w:pPr>
          </w:p>
        </w:tc>
        <w:tc>
          <w:tcPr>
            <w:tcW w:w="1480" w:type="dxa"/>
            <w:tcBorders>
              <w:top w:val="dotted" w:sz="4" w:space="0" w:color="auto"/>
              <w:bottom w:val="dotted" w:sz="4" w:space="0" w:color="auto"/>
            </w:tcBorders>
            <w:vAlign w:val="center"/>
          </w:tcPr>
          <w:p w14:paraId="4DD388F5" w14:textId="70EBA9B5" w:rsidR="00F56405" w:rsidRPr="0025453E" w:rsidRDefault="00F56405"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事業計画地周辺5地点（</w:t>
            </w:r>
            <w:r w:rsidR="00C615CC" w:rsidRPr="0025453E">
              <w:rPr>
                <w:rFonts w:ascii="ＭＳ 明朝" w:eastAsia="ＭＳ 明朝" w:hAnsi="ＭＳ 明朝" w:hint="eastAsia"/>
                <w:sz w:val="19"/>
                <w:szCs w:val="19"/>
              </w:rPr>
              <w:t>図1-15</w:t>
            </w:r>
            <w:r w:rsidRPr="0025453E">
              <w:rPr>
                <w:rFonts w:ascii="ＭＳ 明朝" w:eastAsia="ＭＳ 明朝" w:hAnsi="ＭＳ 明朝" w:hint="eastAsia"/>
                <w:sz w:val="19"/>
                <w:szCs w:val="19"/>
              </w:rPr>
              <w:t>）</w:t>
            </w:r>
          </w:p>
        </w:tc>
        <w:tc>
          <w:tcPr>
            <w:tcW w:w="709" w:type="dxa"/>
            <w:tcBorders>
              <w:top w:val="dotted" w:sz="4" w:space="0" w:color="auto"/>
              <w:bottom w:val="dotted" w:sz="4" w:space="0" w:color="auto"/>
            </w:tcBorders>
            <w:vAlign w:val="center"/>
          </w:tcPr>
          <w:p w14:paraId="473A085A"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185F4D5F"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F56405" w:rsidRPr="0025453E" w14:paraId="261EEA40" w14:textId="77777777" w:rsidTr="00091AF8">
        <w:trPr>
          <w:trHeight w:val="20"/>
        </w:trPr>
        <w:tc>
          <w:tcPr>
            <w:tcW w:w="1840" w:type="dxa"/>
            <w:tcBorders>
              <w:top w:val="dotted" w:sz="4" w:space="0" w:color="auto"/>
              <w:bottom w:val="single" w:sz="4" w:space="0" w:color="auto"/>
            </w:tcBorders>
            <w:vAlign w:val="center"/>
          </w:tcPr>
          <w:p w14:paraId="6974B1CA" w14:textId="69B6DA7B"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r w:rsidR="0037401F">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車両の走行に伴い発生する道路交通騒音</w:t>
            </w:r>
          </w:p>
        </w:tc>
        <w:tc>
          <w:tcPr>
            <w:tcW w:w="1035" w:type="dxa"/>
            <w:tcBorders>
              <w:top w:val="dotted" w:sz="4" w:space="0" w:color="auto"/>
              <w:bottom w:val="single" w:sz="4" w:space="0" w:color="auto"/>
            </w:tcBorders>
            <w:vAlign w:val="center"/>
          </w:tcPr>
          <w:p w14:paraId="3CD5846D"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等価騒音レベル</w:t>
            </w:r>
          </w:p>
        </w:tc>
        <w:tc>
          <w:tcPr>
            <w:tcW w:w="2530" w:type="dxa"/>
            <w:tcBorders>
              <w:top w:val="dotted" w:sz="4" w:space="0" w:color="auto"/>
              <w:bottom w:val="single" w:sz="4" w:space="0" w:color="auto"/>
            </w:tcBorders>
            <w:vAlign w:val="center"/>
          </w:tcPr>
          <w:p w14:paraId="66460E9B"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 xml:space="preserve">日本音響学会式（ASJ </w:t>
            </w:r>
            <w:r w:rsidRPr="0025453E">
              <w:rPr>
                <w:rFonts w:ascii="ＭＳ 明朝" w:eastAsia="ＭＳ 明朝" w:hAnsi="ＭＳ 明朝"/>
                <w:sz w:val="19"/>
                <w:szCs w:val="19"/>
              </w:rPr>
              <w:t>RTN</w:t>
            </w:r>
            <w:r w:rsidRPr="0025453E">
              <w:rPr>
                <w:rFonts w:ascii="ＭＳ 明朝" w:eastAsia="ＭＳ 明朝" w:hAnsi="ＭＳ 明朝" w:hint="eastAsia"/>
                <w:sz w:val="19"/>
                <w:szCs w:val="19"/>
              </w:rPr>
              <w:t>-Model20</w:t>
            </w:r>
            <w:r w:rsidRPr="0025453E">
              <w:rPr>
                <w:rFonts w:ascii="ＭＳ 明朝" w:eastAsia="ＭＳ 明朝" w:hAnsi="ＭＳ 明朝"/>
                <w:sz w:val="19"/>
                <w:szCs w:val="19"/>
              </w:rPr>
              <w:t>18</w:t>
            </w:r>
            <w:r w:rsidRPr="0025453E">
              <w:rPr>
                <w:rFonts w:ascii="ＭＳ 明朝" w:eastAsia="ＭＳ 明朝" w:hAnsi="ＭＳ 明朝" w:hint="eastAsia"/>
                <w:sz w:val="19"/>
                <w:szCs w:val="19"/>
              </w:rPr>
              <w:t>）による数値計算</w:t>
            </w:r>
          </w:p>
        </w:tc>
        <w:tc>
          <w:tcPr>
            <w:tcW w:w="1610" w:type="dxa"/>
            <w:tcBorders>
              <w:top w:val="dotted" w:sz="4" w:space="0" w:color="auto"/>
              <w:bottom w:val="single" w:sz="4" w:space="0" w:color="auto"/>
            </w:tcBorders>
            <w:vAlign w:val="center"/>
          </w:tcPr>
          <w:p w14:paraId="28AB3550" w14:textId="77777777" w:rsidR="00F56405" w:rsidRPr="0025453E" w:rsidRDefault="00F56405" w:rsidP="00FE07C3">
            <w:pPr>
              <w:spacing w:line="220" w:lineRule="exact"/>
              <w:rPr>
                <w:rFonts w:ascii="ＭＳ 明朝" w:eastAsia="ＭＳ 明朝" w:hAnsi="ＭＳ 明朝"/>
                <w:spacing w:val="-8"/>
                <w:sz w:val="19"/>
                <w:szCs w:val="19"/>
              </w:rPr>
            </w:pPr>
            <w:r w:rsidRPr="0025453E">
              <w:rPr>
                <w:rFonts w:ascii="ＭＳ 明朝" w:eastAsia="ＭＳ 明朝" w:hAnsi="ＭＳ 明朝" w:hint="eastAsia"/>
                <w:spacing w:val="-8"/>
                <w:sz w:val="19"/>
                <w:szCs w:val="19"/>
              </w:rPr>
              <w:t>道路交通騒音の影響予測に一般的に用いられている手法を採用。</w:t>
            </w:r>
          </w:p>
        </w:tc>
        <w:tc>
          <w:tcPr>
            <w:tcW w:w="1480" w:type="dxa"/>
            <w:tcBorders>
              <w:top w:val="dotted" w:sz="4" w:space="0" w:color="auto"/>
              <w:bottom w:val="single" w:sz="4" w:space="0" w:color="auto"/>
            </w:tcBorders>
            <w:vAlign w:val="center"/>
          </w:tcPr>
          <w:p w14:paraId="01AC546C" w14:textId="34E7DD30" w:rsidR="00F56405" w:rsidRPr="0025453E" w:rsidRDefault="00F56405"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事業計画地周辺の</w:t>
            </w:r>
            <w:r w:rsidR="0037401F">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車両主要通行ルート沿道3地点（</w:t>
            </w:r>
            <w:r w:rsidR="00C615CC" w:rsidRPr="0025453E">
              <w:rPr>
                <w:rFonts w:ascii="ＭＳ 明朝" w:eastAsia="ＭＳ 明朝" w:hAnsi="ＭＳ 明朝" w:hint="eastAsia"/>
                <w:sz w:val="19"/>
                <w:szCs w:val="19"/>
              </w:rPr>
              <w:t>図1-15</w:t>
            </w:r>
            <w:r w:rsidRPr="0025453E">
              <w:rPr>
                <w:rFonts w:ascii="ＭＳ 明朝" w:eastAsia="ＭＳ 明朝" w:hAnsi="ＭＳ 明朝" w:hint="eastAsia"/>
                <w:sz w:val="19"/>
                <w:szCs w:val="19"/>
              </w:rPr>
              <w:t>）</w:t>
            </w:r>
          </w:p>
        </w:tc>
        <w:tc>
          <w:tcPr>
            <w:tcW w:w="709" w:type="dxa"/>
            <w:tcBorders>
              <w:top w:val="dotted" w:sz="4" w:space="0" w:color="auto"/>
              <w:bottom w:val="single" w:sz="4" w:space="0" w:color="auto"/>
            </w:tcBorders>
            <w:vAlign w:val="center"/>
          </w:tcPr>
          <w:p w14:paraId="4B2F6C8E"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75645BB3"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25453E" w:rsidRPr="0025453E" w14:paraId="120C654B" w14:textId="77777777" w:rsidTr="00091AF8">
        <w:trPr>
          <w:trHeight w:val="20"/>
        </w:trPr>
        <w:tc>
          <w:tcPr>
            <w:tcW w:w="9204" w:type="dxa"/>
            <w:gridSpan w:val="6"/>
            <w:tcBorders>
              <w:top w:val="single" w:sz="4" w:space="0" w:color="auto"/>
              <w:bottom w:val="single" w:sz="4" w:space="0" w:color="auto"/>
            </w:tcBorders>
            <w:vAlign w:val="center"/>
          </w:tcPr>
          <w:p w14:paraId="71C79E2F" w14:textId="52135445" w:rsidR="0025453E" w:rsidRPr="0025453E" w:rsidRDefault="0025453E" w:rsidP="004C2EDA">
            <w:pPr>
              <w:spacing w:line="220" w:lineRule="exact"/>
              <w:rPr>
                <w:rFonts w:ascii="ＭＳ 明朝" w:eastAsia="ＭＳ 明朝" w:hAnsi="ＭＳ 明朝"/>
                <w:sz w:val="19"/>
                <w:szCs w:val="19"/>
              </w:rPr>
            </w:pPr>
            <w:r>
              <w:rPr>
                <w:rFonts w:ascii="ＭＳ 明朝" w:eastAsia="ＭＳ 明朝" w:hAnsi="ＭＳ 明朝" w:hint="eastAsia"/>
                <w:sz w:val="19"/>
                <w:szCs w:val="19"/>
              </w:rPr>
              <w:t>振動</w:t>
            </w:r>
          </w:p>
        </w:tc>
      </w:tr>
      <w:tr w:rsidR="0025453E" w:rsidRPr="0025453E" w14:paraId="0E3842AB" w14:textId="77777777" w:rsidTr="00091AF8">
        <w:trPr>
          <w:trHeight w:val="20"/>
        </w:trPr>
        <w:tc>
          <w:tcPr>
            <w:tcW w:w="1840" w:type="dxa"/>
            <w:tcBorders>
              <w:top w:val="single" w:sz="4" w:space="0" w:color="auto"/>
              <w:bottom w:val="dotted" w:sz="4" w:space="0" w:color="auto"/>
            </w:tcBorders>
            <w:vAlign w:val="center"/>
          </w:tcPr>
          <w:p w14:paraId="0096973C" w14:textId="1745EBB7"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建設機械の稼働に伴い発生する振動</w:t>
            </w:r>
          </w:p>
        </w:tc>
        <w:tc>
          <w:tcPr>
            <w:tcW w:w="1035" w:type="dxa"/>
            <w:tcBorders>
              <w:top w:val="single" w:sz="4" w:space="0" w:color="auto"/>
              <w:bottom w:val="dotted" w:sz="4" w:space="0" w:color="auto"/>
            </w:tcBorders>
            <w:vAlign w:val="center"/>
          </w:tcPr>
          <w:p w14:paraId="2C3499FC" w14:textId="25843D08"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振動レベルの80%レンジ上端値</w:t>
            </w:r>
          </w:p>
        </w:tc>
        <w:tc>
          <w:tcPr>
            <w:tcW w:w="2530" w:type="dxa"/>
            <w:tcBorders>
              <w:top w:val="single" w:sz="4" w:space="0" w:color="auto"/>
              <w:bottom w:val="dotted" w:sz="4" w:space="0" w:color="auto"/>
            </w:tcBorders>
            <w:vAlign w:val="center"/>
          </w:tcPr>
          <w:p w14:paraId="7904336F" w14:textId="1D6A37C0"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振動伝搬計算式による数値計算</w:t>
            </w:r>
          </w:p>
        </w:tc>
        <w:tc>
          <w:tcPr>
            <w:tcW w:w="1610" w:type="dxa"/>
            <w:tcBorders>
              <w:top w:val="single" w:sz="4" w:space="0" w:color="auto"/>
              <w:bottom w:val="dotted" w:sz="4" w:space="0" w:color="auto"/>
            </w:tcBorders>
            <w:vAlign w:val="center"/>
          </w:tcPr>
          <w:p w14:paraId="31361B54" w14:textId="3138B769"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pacing w:val="-8"/>
                <w:sz w:val="19"/>
                <w:szCs w:val="19"/>
              </w:rPr>
              <w:t>建設作業振動の影響予測に一般的に用いられている手法を採用。</w:t>
            </w:r>
          </w:p>
        </w:tc>
        <w:tc>
          <w:tcPr>
            <w:tcW w:w="1480" w:type="dxa"/>
            <w:tcBorders>
              <w:top w:val="single" w:sz="4" w:space="0" w:color="auto"/>
              <w:bottom w:val="dotted" w:sz="4" w:space="0" w:color="auto"/>
            </w:tcBorders>
            <w:vAlign w:val="center"/>
          </w:tcPr>
          <w:p w14:paraId="03C33A43" w14:textId="3E727AF2"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事業計画地敷地境界</w:t>
            </w:r>
          </w:p>
        </w:tc>
        <w:tc>
          <w:tcPr>
            <w:tcW w:w="709" w:type="dxa"/>
            <w:tcBorders>
              <w:top w:val="single" w:sz="4" w:space="0" w:color="auto"/>
              <w:bottom w:val="dotted" w:sz="4" w:space="0" w:color="auto"/>
            </w:tcBorders>
            <w:vAlign w:val="center"/>
          </w:tcPr>
          <w:p w14:paraId="5876CE75" w14:textId="77777777"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311859C2" w14:textId="60DB3A70"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25453E" w:rsidRPr="0025453E" w14:paraId="1485A8EF" w14:textId="77777777" w:rsidTr="00091AF8">
        <w:trPr>
          <w:trHeight w:val="20"/>
        </w:trPr>
        <w:tc>
          <w:tcPr>
            <w:tcW w:w="1840" w:type="dxa"/>
            <w:tcBorders>
              <w:top w:val="dotted" w:sz="4" w:space="0" w:color="auto"/>
              <w:bottom w:val="single" w:sz="12" w:space="0" w:color="auto"/>
            </w:tcBorders>
            <w:vAlign w:val="center"/>
          </w:tcPr>
          <w:p w14:paraId="1F624FC6" w14:textId="3523F79E"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r w:rsidR="0037401F">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車両の走行に伴い発生する道路交通振動</w:t>
            </w:r>
          </w:p>
        </w:tc>
        <w:tc>
          <w:tcPr>
            <w:tcW w:w="1035" w:type="dxa"/>
            <w:tcBorders>
              <w:top w:val="dotted" w:sz="4" w:space="0" w:color="auto"/>
              <w:bottom w:val="single" w:sz="12" w:space="0" w:color="auto"/>
            </w:tcBorders>
            <w:vAlign w:val="center"/>
          </w:tcPr>
          <w:p w14:paraId="199B1482" w14:textId="179044E0"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振動レベルの80%レンジ上端値</w:t>
            </w:r>
          </w:p>
        </w:tc>
        <w:tc>
          <w:tcPr>
            <w:tcW w:w="2530" w:type="dxa"/>
            <w:tcBorders>
              <w:top w:val="dotted" w:sz="4" w:space="0" w:color="auto"/>
              <w:bottom w:val="single" w:sz="12" w:space="0" w:color="auto"/>
            </w:tcBorders>
            <w:vAlign w:val="center"/>
          </w:tcPr>
          <w:p w14:paraId="6D6E6DD4" w14:textId="1B02ED0A"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土木研究所提案式による数値計算</w:t>
            </w:r>
          </w:p>
        </w:tc>
        <w:tc>
          <w:tcPr>
            <w:tcW w:w="1610" w:type="dxa"/>
            <w:tcBorders>
              <w:top w:val="dotted" w:sz="4" w:space="0" w:color="auto"/>
              <w:bottom w:val="single" w:sz="12" w:space="0" w:color="auto"/>
            </w:tcBorders>
            <w:vAlign w:val="center"/>
          </w:tcPr>
          <w:p w14:paraId="40785D78" w14:textId="3B80E650"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pacing w:val="-8"/>
                <w:sz w:val="19"/>
                <w:szCs w:val="19"/>
              </w:rPr>
              <w:t>道路交通振動の影響予測に一般的に用いられている手法を採用。</w:t>
            </w:r>
          </w:p>
        </w:tc>
        <w:tc>
          <w:tcPr>
            <w:tcW w:w="1480" w:type="dxa"/>
            <w:tcBorders>
              <w:top w:val="dotted" w:sz="4" w:space="0" w:color="auto"/>
              <w:bottom w:val="single" w:sz="12" w:space="0" w:color="auto"/>
            </w:tcBorders>
            <w:vAlign w:val="center"/>
          </w:tcPr>
          <w:p w14:paraId="64A69D62" w14:textId="728A7D81"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事業計画地周辺の</w:t>
            </w:r>
            <w:r w:rsidR="0037401F">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車両主要通行ルート沿道3地点（図1-15）</w:t>
            </w:r>
          </w:p>
        </w:tc>
        <w:tc>
          <w:tcPr>
            <w:tcW w:w="709" w:type="dxa"/>
            <w:tcBorders>
              <w:top w:val="dotted" w:sz="4" w:space="0" w:color="auto"/>
              <w:bottom w:val="single" w:sz="12" w:space="0" w:color="auto"/>
            </w:tcBorders>
            <w:vAlign w:val="center"/>
          </w:tcPr>
          <w:p w14:paraId="30F1E99B" w14:textId="77777777"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37961A8F" w14:textId="4B9BAF42"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bl>
    <w:p w14:paraId="51D4AD0E" w14:textId="73F08360" w:rsidR="008570F9" w:rsidRPr="0037401F" w:rsidRDefault="0037401F" w:rsidP="0037401F">
      <w:pPr>
        <w:jc w:val="right"/>
        <w:rPr>
          <w:rFonts w:ascii="ＭＳ 明朝" w:eastAsia="ＭＳ 明朝" w:hAnsi="ＭＳ 明朝"/>
          <w:sz w:val="24"/>
          <w:szCs w:val="24"/>
        </w:rPr>
      </w:pPr>
      <w:r>
        <w:rPr>
          <w:rFonts w:ascii="ＭＳ 明朝" w:eastAsia="ＭＳ 明朝" w:hAnsi="ＭＳ 明朝" w:hint="eastAsia"/>
          <w:sz w:val="24"/>
          <w:szCs w:val="24"/>
        </w:rPr>
        <w:t>（方法書から引用して作成）</w:t>
      </w:r>
    </w:p>
    <w:p w14:paraId="665485F1" w14:textId="77777777" w:rsidR="008570F9" w:rsidRDefault="008570F9">
      <w:pPr>
        <w:widowControl/>
        <w:jc w:val="left"/>
      </w:pPr>
      <w:r>
        <w:br w:type="page"/>
      </w:r>
    </w:p>
    <w:p w14:paraId="1098961F" w14:textId="06C4AF3B" w:rsidR="008570F9" w:rsidRPr="008570F9" w:rsidRDefault="0025453E" w:rsidP="008570F9">
      <w:pPr>
        <w:widowControl/>
        <w:jc w:val="center"/>
        <w:rPr>
          <w:rFonts w:ascii="ＭＳ ゴシック" w:eastAsia="ＭＳ ゴシック" w:hAnsi="ＭＳ ゴシック"/>
          <w:sz w:val="24"/>
          <w:szCs w:val="24"/>
        </w:rPr>
      </w:pPr>
      <w:r w:rsidRPr="008A0752">
        <w:rPr>
          <w:rFonts w:ascii="ＭＳ ゴシック" w:eastAsia="ＭＳ ゴシック" w:hAnsi="ＭＳ ゴシック" w:hint="eastAsia"/>
          <w:sz w:val="24"/>
          <w:szCs w:val="24"/>
        </w:rPr>
        <w:t>表</w:t>
      </w:r>
      <w:r w:rsidR="0017637B">
        <w:rPr>
          <w:rFonts w:ascii="ＭＳ ゴシック" w:eastAsia="ＭＳ ゴシック" w:hAnsi="ＭＳ ゴシック" w:hint="eastAsia"/>
          <w:sz w:val="24"/>
          <w:szCs w:val="24"/>
        </w:rPr>
        <w:t>1-</w:t>
      </w:r>
      <w:r w:rsidR="0035410E">
        <w:rPr>
          <w:rFonts w:ascii="ＭＳ ゴシック" w:eastAsia="ＭＳ ゴシック" w:hAnsi="ＭＳ ゴシック" w:hint="eastAsia"/>
          <w:sz w:val="24"/>
          <w:szCs w:val="24"/>
        </w:rPr>
        <w:t>8</w:t>
      </w:r>
      <w:r>
        <w:rPr>
          <w:rFonts w:ascii="ＭＳ ゴシック" w:eastAsia="ＭＳ ゴシック" w:hAnsi="ＭＳ ゴシック" w:hint="eastAsia"/>
          <w:sz w:val="24"/>
          <w:szCs w:val="24"/>
        </w:rPr>
        <w:t xml:space="preserve">(2)　</w:t>
      </w:r>
      <w:r w:rsidRPr="008A0752">
        <w:rPr>
          <w:rFonts w:ascii="ＭＳ ゴシック" w:eastAsia="ＭＳ ゴシック" w:hAnsi="ＭＳ ゴシック" w:hint="eastAsia"/>
          <w:sz w:val="24"/>
          <w:szCs w:val="24"/>
        </w:rPr>
        <w:t>予測の手法</w:t>
      </w:r>
      <w:r>
        <w:rPr>
          <w:rFonts w:ascii="ＭＳ ゴシック" w:eastAsia="ＭＳ ゴシック" w:hAnsi="ＭＳ ゴシック" w:hint="eastAsia"/>
          <w:sz w:val="24"/>
          <w:szCs w:val="24"/>
        </w:rPr>
        <w:t>（工事の実施）</w:t>
      </w:r>
    </w:p>
    <w:tbl>
      <w:tblPr>
        <w:tblW w:w="9346" w:type="dxa"/>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840"/>
        <w:gridCol w:w="1035"/>
        <w:gridCol w:w="2530"/>
        <w:gridCol w:w="1610"/>
        <w:gridCol w:w="1197"/>
        <w:gridCol w:w="1134"/>
      </w:tblGrid>
      <w:tr w:rsidR="008570F9" w:rsidRPr="0025453E" w14:paraId="413AE15C" w14:textId="77777777" w:rsidTr="00AC36E1">
        <w:trPr>
          <w:trHeight w:val="20"/>
        </w:trPr>
        <w:tc>
          <w:tcPr>
            <w:tcW w:w="1840" w:type="dxa"/>
            <w:tcBorders>
              <w:top w:val="single" w:sz="12" w:space="0" w:color="auto"/>
              <w:bottom w:val="double" w:sz="4" w:space="0" w:color="auto"/>
            </w:tcBorders>
            <w:vAlign w:val="center"/>
          </w:tcPr>
          <w:p w14:paraId="2B3D02A2" w14:textId="77777777" w:rsidR="008570F9" w:rsidRPr="0025453E" w:rsidRDefault="008570F9" w:rsidP="004F676D">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予測項目</w:t>
            </w:r>
          </w:p>
        </w:tc>
        <w:tc>
          <w:tcPr>
            <w:tcW w:w="1035" w:type="dxa"/>
            <w:tcBorders>
              <w:top w:val="single" w:sz="12" w:space="0" w:color="auto"/>
              <w:bottom w:val="double" w:sz="4" w:space="0" w:color="auto"/>
            </w:tcBorders>
            <w:vAlign w:val="center"/>
          </w:tcPr>
          <w:p w14:paraId="5E9AB932" w14:textId="77777777" w:rsidR="008570F9" w:rsidRPr="0025453E" w:rsidRDefault="008570F9" w:rsidP="004F676D">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予測事項</w:t>
            </w:r>
          </w:p>
        </w:tc>
        <w:tc>
          <w:tcPr>
            <w:tcW w:w="2530" w:type="dxa"/>
            <w:tcBorders>
              <w:top w:val="single" w:sz="12" w:space="0" w:color="auto"/>
              <w:bottom w:val="double" w:sz="4" w:space="0" w:color="auto"/>
            </w:tcBorders>
            <w:vAlign w:val="center"/>
          </w:tcPr>
          <w:p w14:paraId="70BFA3C7" w14:textId="77777777" w:rsidR="008570F9" w:rsidRPr="0025453E" w:rsidRDefault="008570F9" w:rsidP="004F676D">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予測方法</w:t>
            </w:r>
          </w:p>
        </w:tc>
        <w:tc>
          <w:tcPr>
            <w:tcW w:w="1610" w:type="dxa"/>
            <w:tcBorders>
              <w:top w:val="single" w:sz="12" w:space="0" w:color="auto"/>
              <w:bottom w:val="double" w:sz="4" w:space="0" w:color="auto"/>
            </w:tcBorders>
            <w:vAlign w:val="center"/>
          </w:tcPr>
          <w:p w14:paraId="02FB09B9" w14:textId="77777777" w:rsidR="008570F9" w:rsidRPr="0025453E" w:rsidRDefault="008570F9" w:rsidP="004F676D">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予測手法の</w:t>
            </w:r>
          </w:p>
          <w:p w14:paraId="73B0BE91" w14:textId="77777777" w:rsidR="008570F9" w:rsidRPr="0025453E" w:rsidRDefault="008570F9" w:rsidP="004F676D">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選定理由</w:t>
            </w:r>
          </w:p>
        </w:tc>
        <w:tc>
          <w:tcPr>
            <w:tcW w:w="1197" w:type="dxa"/>
            <w:tcBorders>
              <w:top w:val="single" w:sz="12" w:space="0" w:color="auto"/>
              <w:bottom w:val="double" w:sz="4" w:space="0" w:color="auto"/>
            </w:tcBorders>
            <w:vAlign w:val="center"/>
          </w:tcPr>
          <w:p w14:paraId="5E8BC201" w14:textId="77777777" w:rsidR="008570F9" w:rsidRPr="0025453E" w:rsidRDefault="008570F9" w:rsidP="004F676D">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予測対象地域</w:t>
            </w:r>
          </w:p>
        </w:tc>
        <w:tc>
          <w:tcPr>
            <w:tcW w:w="1134" w:type="dxa"/>
            <w:tcBorders>
              <w:top w:val="single" w:sz="12" w:space="0" w:color="auto"/>
              <w:bottom w:val="double" w:sz="4" w:space="0" w:color="auto"/>
            </w:tcBorders>
            <w:vAlign w:val="center"/>
          </w:tcPr>
          <w:p w14:paraId="329E7E8D" w14:textId="77777777" w:rsidR="008570F9" w:rsidRPr="0025453E" w:rsidRDefault="008570F9" w:rsidP="004F676D">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予測対象</w:t>
            </w:r>
          </w:p>
          <w:p w14:paraId="0569A711" w14:textId="77777777" w:rsidR="008570F9" w:rsidRPr="0025453E" w:rsidRDefault="008570F9" w:rsidP="004F676D">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時期</w:t>
            </w:r>
          </w:p>
        </w:tc>
      </w:tr>
      <w:tr w:rsidR="00F56405" w:rsidRPr="0025453E" w14:paraId="5E905DF4" w14:textId="77777777" w:rsidTr="00AC36E1">
        <w:trPr>
          <w:trHeight w:val="20"/>
        </w:trPr>
        <w:tc>
          <w:tcPr>
            <w:tcW w:w="9346" w:type="dxa"/>
            <w:gridSpan w:val="6"/>
            <w:tcBorders>
              <w:top w:val="double" w:sz="4" w:space="0" w:color="auto"/>
            </w:tcBorders>
            <w:vAlign w:val="center"/>
          </w:tcPr>
          <w:p w14:paraId="52E60D12"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土壌汚染</w:t>
            </w:r>
          </w:p>
        </w:tc>
      </w:tr>
      <w:tr w:rsidR="00F56405" w:rsidRPr="0025453E" w14:paraId="360FAC1E" w14:textId="77777777" w:rsidTr="00AC36E1">
        <w:trPr>
          <w:trHeight w:val="20"/>
        </w:trPr>
        <w:tc>
          <w:tcPr>
            <w:tcW w:w="1840" w:type="dxa"/>
            <w:vAlign w:val="center"/>
          </w:tcPr>
          <w:p w14:paraId="6371417D"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土地の改変による土壌への影響</w:t>
            </w:r>
          </w:p>
        </w:tc>
        <w:tc>
          <w:tcPr>
            <w:tcW w:w="1035" w:type="dxa"/>
            <w:vAlign w:val="center"/>
          </w:tcPr>
          <w:p w14:paraId="0AEA4F2D"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土壌汚染の程度</w:t>
            </w:r>
          </w:p>
        </w:tc>
        <w:tc>
          <w:tcPr>
            <w:tcW w:w="2530" w:type="dxa"/>
            <w:vAlign w:val="center"/>
          </w:tcPr>
          <w:p w14:paraId="59EC2100"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現況調査の結果及び環境保全措置の内容から影響の程度を定性予測</w:t>
            </w:r>
          </w:p>
        </w:tc>
        <w:tc>
          <w:tcPr>
            <w:tcW w:w="1610" w:type="dxa"/>
            <w:vAlign w:val="center"/>
          </w:tcPr>
          <w:p w14:paraId="52BAEAEB"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土壌の影響予測について一般的に用いられる手法を採用。</w:t>
            </w:r>
          </w:p>
        </w:tc>
        <w:tc>
          <w:tcPr>
            <w:tcW w:w="1197" w:type="dxa"/>
            <w:vAlign w:val="center"/>
          </w:tcPr>
          <w:p w14:paraId="67D3251E"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w:t>
            </w:r>
          </w:p>
        </w:tc>
        <w:tc>
          <w:tcPr>
            <w:tcW w:w="1134" w:type="dxa"/>
            <w:vAlign w:val="center"/>
          </w:tcPr>
          <w:p w14:paraId="06C45C25" w14:textId="1D3631AA" w:rsidR="00F56405" w:rsidRPr="0025453E" w:rsidRDefault="00F56405" w:rsidP="00AC36E1">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工事最盛期</w:t>
            </w:r>
          </w:p>
        </w:tc>
      </w:tr>
      <w:tr w:rsidR="00F56405" w:rsidRPr="0025453E" w14:paraId="5A0CDCA3" w14:textId="77777777" w:rsidTr="00AC36E1">
        <w:trPr>
          <w:trHeight w:val="20"/>
        </w:trPr>
        <w:tc>
          <w:tcPr>
            <w:tcW w:w="9346" w:type="dxa"/>
            <w:gridSpan w:val="6"/>
            <w:vAlign w:val="center"/>
          </w:tcPr>
          <w:p w14:paraId="124AC8FA"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地象</w:t>
            </w:r>
          </w:p>
        </w:tc>
      </w:tr>
      <w:tr w:rsidR="00F56405" w:rsidRPr="0025453E" w14:paraId="45FE5D77" w14:textId="77777777" w:rsidTr="00AC36E1">
        <w:trPr>
          <w:trHeight w:val="20"/>
        </w:trPr>
        <w:tc>
          <w:tcPr>
            <w:tcW w:w="1840" w:type="dxa"/>
            <w:vAlign w:val="center"/>
          </w:tcPr>
          <w:p w14:paraId="3A792D6F"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土地の改変による土地の安定性</w:t>
            </w:r>
          </w:p>
        </w:tc>
        <w:tc>
          <w:tcPr>
            <w:tcW w:w="1035" w:type="dxa"/>
            <w:vAlign w:val="center"/>
          </w:tcPr>
          <w:p w14:paraId="55D0DB75"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土地の安定性</w:t>
            </w:r>
          </w:p>
        </w:tc>
        <w:tc>
          <w:tcPr>
            <w:tcW w:w="2530" w:type="dxa"/>
            <w:vAlign w:val="center"/>
          </w:tcPr>
          <w:p w14:paraId="487FF311"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土地の安定性を円弧滑り面法等による定量予測</w:t>
            </w:r>
          </w:p>
        </w:tc>
        <w:tc>
          <w:tcPr>
            <w:tcW w:w="1610" w:type="dxa"/>
            <w:vAlign w:val="center"/>
          </w:tcPr>
          <w:p w14:paraId="6F9CABAA"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工事計画に基づき、確度の高い予測が可能な手法を採用。</w:t>
            </w:r>
          </w:p>
        </w:tc>
        <w:tc>
          <w:tcPr>
            <w:tcW w:w="1197" w:type="dxa"/>
            <w:vAlign w:val="center"/>
          </w:tcPr>
          <w:p w14:paraId="68728673"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w:t>
            </w:r>
          </w:p>
        </w:tc>
        <w:tc>
          <w:tcPr>
            <w:tcW w:w="1134" w:type="dxa"/>
            <w:vAlign w:val="center"/>
          </w:tcPr>
          <w:p w14:paraId="7A561906" w14:textId="326E27B5"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工事期間中</w:t>
            </w:r>
          </w:p>
          <w:p w14:paraId="540B0652"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（各工事段階における常時及び地震時）</w:t>
            </w:r>
          </w:p>
        </w:tc>
      </w:tr>
      <w:tr w:rsidR="00F56405" w:rsidRPr="0025453E" w14:paraId="285ADC03" w14:textId="77777777" w:rsidTr="00AC36E1">
        <w:trPr>
          <w:trHeight w:val="20"/>
        </w:trPr>
        <w:tc>
          <w:tcPr>
            <w:tcW w:w="9346" w:type="dxa"/>
            <w:gridSpan w:val="6"/>
            <w:vAlign w:val="center"/>
          </w:tcPr>
          <w:p w14:paraId="4A548ABA"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水象</w:t>
            </w:r>
          </w:p>
        </w:tc>
      </w:tr>
      <w:tr w:rsidR="00F56405" w:rsidRPr="0025453E" w14:paraId="59AED13B" w14:textId="77777777" w:rsidTr="00AC36E1">
        <w:trPr>
          <w:trHeight w:val="20"/>
        </w:trPr>
        <w:tc>
          <w:tcPr>
            <w:tcW w:w="1840" w:type="dxa"/>
            <w:vAlign w:val="center"/>
          </w:tcPr>
          <w:p w14:paraId="40B71BC8"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土地の改変に伴う河川水量及び水位の変化</w:t>
            </w:r>
          </w:p>
        </w:tc>
        <w:tc>
          <w:tcPr>
            <w:tcW w:w="1035" w:type="dxa"/>
            <w:vAlign w:val="center"/>
          </w:tcPr>
          <w:p w14:paraId="4BB1A671"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河川水量及び水位の変化の程度</w:t>
            </w:r>
          </w:p>
        </w:tc>
        <w:tc>
          <w:tcPr>
            <w:tcW w:w="2530" w:type="dxa"/>
            <w:vAlign w:val="center"/>
          </w:tcPr>
          <w:p w14:paraId="794B0E45"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工事計画等に基づく流量計算による定量予測</w:t>
            </w:r>
          </w:p>
        </w:tc>
        <w:tc>
          <w:tcPr>
            <w:tcW w:w="1610" w:type="dxa"/>
            <w:vAlign w:val="center"/>
          </w:tcPr>
          <w:p w14:paraId="4F6F695F"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工事計画に基づき、確度の高い予測が可能な手法を採用。</w:t>
            </w:r>
          </w:p>
        </w:tc>
        <w:tc>
          <w:tcPr>
            <w:tcW w:w="1197" w:type="dxa"/>
            <w:vAlign w:val="center"/>
          </w:tcPr>
          <w:p w14:paraId="712DA69A" w14:textId="13AA9D38" w:rsidR="00F56405" w:rsidRPr="0025453E" w:rsidRDefault="00F56405"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事業計画地周辺（水象調査地点4地点：</w:t>
            </w:r>
            <w:r w:rsidR="00C615CC" w:rsidRPr="0025453E">
              <w:rPr>
                <w:rFonts w:ascii="ＭＳ 明朝" w:eastAsia="ＭＳ 明朝" w:hAnsi="ＭＳ 明朝" w:hint="eastAsia"/>
                <w:sz w:val="19"/>
                <w:szCs w:val="19"/>
              </w:rPr>
              <w:t>図1-14</w:t>
            </w:r>
            <w:r w:rsidRPr="0025453E">
              <w:rPr>
                <w:rFonts w:ascii="ＭＳ 明朝" w:eastAsia="ＭＳ 明朝" w:hAnsi="ＭＳ 明朝" w:hint="eastAsia"/>
                <w:sz w:val="19"/>
                <w:szCs w:val="19"/>
              </w:rPr>
              <w:t>）</w:t>
            </w:r>
          </w:p>
        </w:tc>
        <w:tc>
          <w:tcPr>
            <w:tcW w:w="1134" w:type="dxa"/>
            <w:vAlign w:val="center"/>
          </w:tcPr>
          <w:p w14:paraId="3D03E682" w14:textId="06CC71E4" w:rsidR="00F56405" w:rsidRPr="0025453E" w:rsidRDefault="00F56405" w:rsidP="00AC36E1">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工事期間中</w:t>
            </w:r>
          </w:p>
        </w:tc>
      </w:tr>
      <w:tr w:rsidR="00F56405" w:rsidRPr="0025453E" w14:paraId="1700F03F" w14:textId="77777777" w:rsidTr="00AC36E1">
        <w:trPr>
          <w:trHeight w:val="20"/>
        </w:trPr>
        <w:tc>
          <w:tcPr>
            <w:tcW w:w="9346" w:type="dxa"/>
            <w:gridSpan w:val="6"/>
            <w:vAlign w:val="center"/>
          </w:tcPr>
          <w:p w14:paraId="229DB3A1"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陸域生態系</w:t>
            </w:r>
          </w:p>
        </w:tc>
      </w:tr>
      <w:tr w:rsidR="00F56405" w:rsidRPr="0025453E" w14:paraId="2E42D059" w14:textId="77777777" w:rsidTr="00AC36E1">
        <w:trPr>
          <w:trHeight w:val="20"/>
        </w:trPr>
        <w:tc>
          <w:tcPr>
            <w:tcW w:w="1840" w:type="dxa"/>
            <w:vAlign w:val="center"/>
          </w:tcPr>
          <w:p w14:paraId="1A0D62AD" w14:textId="3682E0DA"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工事の実施及び工事</w:t>
            </w:r>
            <w:r w:rsidR="004C2EDA">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車両の走行に伴う生息・生育環境の変化</w:t>
            </w:r>
          </w:p>
        </w:tc>
        <w:tc>
          <w:tcPr>
            <w:tcW w:w="1035" w:type="dxa"/>
            <w:vAlign w:val="center"/>
          </w:tcPr>
          <w:p w14:paraId="0E8F4CC2"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植物相・植生・動物相及び生態系の変化の程度</w:t>
            </w:r>
          </w:p>
        </w:tc>
        <w:tc>
          <w:tcPr>
            <w:tcW w:w="2530" w:type="dxa"/>
            <w:vAlign w:val="center"/>
          </w:tcPr>
          <w:p w14:paraId="2A807403"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陸生動植物、陸生生態系に影響を及ぼす環境の変化について、類似事例、文献資料及び事業計画に基づく定性予測</w:t>
            </w:r>
          </w:p>
        </w:tc>
        <w:tc>
          <w:tcPr>
            <w:tcW w:w="1610" w:type="dxa"/>
            <w:vAlign w:val="center"/>
          </w:tcPr>
          <w:p w14:paraId="1CEF6026"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工事の実施及び工事関連車両の走行に伴う陸生動物、陸生植物、陸域生態系の生育・生息環境の変化を予測できる手法を採用。</w:t>
            </w:r>
          </w:p>
        </w:tc>
        <w:tc>
          <w:tcPr>
            <w:tcW w:w="1197" w:type="dxa"/>
            <w:vAlign w:val="center"/>
          </w:tcPr>
          <w:p w14:paraId="2648491B"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w:t>
            </w:r>
          </w:p>
        </w:tc>
        <w:tc>
          <w:tcPr>
            <w:tcW w:w="1134" w:type="dxa"/>
            <w:vAlign w:val="center"/>
          </w:tcPr>
          <w:p w14:paraId="507832D4" w14:textId="252A2AE9" w:rsidR="00F56405" w:rsidRPr="0025453E" w:rsidRDefault="00F56405" w:rsidP="00AC36E1">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工事期間中</w:t>
            </w:r>
          </w:p>
        </w:tc>
      </w:tr>
      <w:tr w:rsidR="00F56405" w:rsidRPr="0025453E" w14:paraId="2C744CE4" w14:textId="77777777" w:rsidTr="00AC36E1">
        <w:trPr>
          <w:trHeight w:val="20"/>
        </w:trPr>
        <w:tc>
          <w:tcPr>
            <w:tcW w:w="9346" w:type="dxa"/>
            <w:gridSpan w:val="6"/>
            <w:vAlign w:val="center"/>
          </w:tcPr>
          <w:p w14:paraId="543FBE4C"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人と自然との触れ合いの活動の場</w:t>
            </w:r>
          </w:p>
        </w:tc>
      </w:tr>
      <w:tr w:rsidR="00F56405" w:rsidRPr="0025453E" w14:paraId="391BB59E" w14:textId="77777777" w:rsidTr="00AC36E1">
        <w:trPr>
          <w:trHeight w:val="20"/>
        </w:trPr>
        <w:tc>
          <w:tcPr>
            <w:tcW w:w="1840" w:type="dxa"/>
            <w:vAlign w:val="center"/>
          </w:tcPr>
          <w:p w14:paraId="04B69428" w14:textId="138D1351"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r w:rsidR="004C2EDA">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車両の走行に伴う利用環境の変化</w:t>
            </w:r>
          </w:p>
        </w:tc>
        <w:tc>
          <w:tcPr>
            <w:tcW w:w="1035" w:type="dxa"/>
            <w:vAlign w:val="center"/>
          </w:tcPr>
          <w:p w14:paraId="6B5E8763"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変化の程度</w:t>
            </w:r>
          </w:p>
        </w:tc>
        <w:tc>
          <w:tcPr>
            <w:tcW w:w="2530" w:type="dxa"/>
            <w:vAlign w:val="center"/>
          </w:tcPr>
          <w:p w14:paraId="247CDE66"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交通量変化等による予測</w:t>
            </w:r>
          </w:p>
        </w:tc>
        <w:tc>
          <w:tcPr>
            <w:tcW w:w="1610" w:type="dxa"/>
            <w:vAlign w:val="center"/>
          </w:tcPr>
          <w:p w14:paraId="656CA53A"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利用環境への影響を把握しやすい手法を採用する。</w:t>
            </w:r>
          </w:p>
        </w:tc>
        <w:tc>
          <w:tcPr>
            <w:tcW w:w="1197" w:type="dxa"/>
            <w:vAlign w:val="center"/>
          </w:tcPr>
          <w:p w14:paraId="197D75B9" w14:textId="712C7D9B" w:rsidR="00F56405" w:rsidRPr="0025453E" w:rsidRDefault="00F56405"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事業計画地周辺（登山道、ハイキングコース等近辺）</w:t>
            </w:r>
          </w:p>
        </w:tc>
        <w:tc>
          <w:tcPr>
            <w:tcW w:w="1134" w:type="dxa"/>
            <w:vAlign w:val="center"/>
          </w:tcPr>
          <w:p w14:paraId="67080103" w14:textId="2BD498D0" w:rsidR="00F56405" w:rsidRPr="0025453E" w:rsidRDefault="00F56405" w:rsidP="00AC36E1">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工事期間中</w:t>
            </w:r>
          </w:p>
        </w:tc>
      </w:tr>
      <w:tr w:rsidR="004C2EDA" w:rsidRPr="0025453E" w14:paraId="66ED0263" w14:textId="77777777" w:rsidTr="00AC36E1">
        <w:trPr>
          <w:trHeight w:val="20"/>
        </w:trPr>
        <w:tc>
          <w:tcPr>
            <w:tcW w:w="9346" w:type="dxa"/>
            <w:gridSpan w:val="6"/>
            <w:vAlign w:val="center"/>
          </w:tcPr>
          <w:p w14:paraId="55ACF2D7" w14:textId="77777777" w:rsidR="004C2EDA" w:rsidRPr="0025453E" w:rsidRDefault="004C2EDA" w:rsidP="004C2EDA">
            <w:pPr>
              <w:spacing w:line="220" w:lineRule="exact"/>
              <w:rPr>
                <w:rFonts w:ascii="ＭＳ 明朝" w:eastAsia="ＭＳ 明朝" w:hAnsi="ＭＳ 明朝"/>
                <w:sz w:val="19"/>
                <w:szCs w:val="19"/>
              </w:rPr>
            </w:pPr>
            <w:r>
              <w:rPr>
                <w:rFonts w:ascii="ＭＳ 明朝" w:eastAsia="ＭＳ 明朝" w:hAnsi="ＭＳ 明朝" w:hint="eastAsia"/>
                <w:sz w:val="19"/>
                <w:szCs w:val="19"/>
              </w:rPr>
              <w:t>文化財</w:t>
            </w:r>
          </w:p>
        </w:tc>
      </w:tr>
      <w:tr w:rsidR="004C2EDA" w:rsidRPr="0025453E" w14:paraId="32009A3C" w14:textId="77777777" w:rsidTr="00AC36E1">
        <w:trPr>
          <w:trHeight w:val="20"/>
        </w:trPr>
        <w:tc>
          <w:tcPr>
            <w:tcW w:w="1840" w:type="dxa"/>
            <w:vAlign w:val="center"/>
          </w:tcPr>
          <w:p w14:paraId="2D817977" w14:textId="77777777"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土地の改変による埋蔵文化財の改変</w:t>
            </w:r>
          </w:p>
        </w:tc>
        <w:tc>
          <w:tcPr>
            <w:tcW w:w="1035" w:type="dxa"/>
            <w:vAlign w:val="center"/>
          </w:tcPr>
          <w:p w14:paraId="5B1D9A7A" w14:textId="77777777"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埋蔵文化財の改変の程度</w:t>
            </w:r>
          </w:p>
        </w:tc>
        <w:tc>
          <w:tcPr>
            <w:tcW w:w="2530" w:type="dxa"/>
            <w:vAlign w:val="center"/>
          </w:tcPr>
          <w:p w14:paraId="19BC28C4" w14:textId="77777777"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事業計画に基づく定性予測</w:t>
            </w:r>
          </w:p>
        </w:tc>
        <w:tc>
          <w:tcPr>
            <w:tcW w:w="1610" w:type="dxa"/>
            <w:vAlign w:val="center"/>
          </w:tcPr>
          <w:p w14:paraId="6274B700" w14:textId="77777777"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埋蔵文化財の影響予測に一般的に用いられる手法をを採用。</w:t>
            </w:r>
          </w:p>
        </w:tc>
        <w:tc>
          <w:tcPr>
            <w:tcW w:w="1197" w:type="dxa"/>
            <w:vAlign w:val="center"/>
          </w:tcPr>
          <w:p w14:paraId="329D6600" w14:textId="77777777"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w:t>
            </w:r>
          </w:p>
        </w:tc>
        <w:tc>
          <w:tcPr>
            <w:tcW w:w="1134" w:type="dxa"/>
            <w:vAlign w:val="center"/>
          </w:tcPr>
          <w:p w14:paraId="5F649DA5" w14:textId="6B44B1B0" w:rsidR="004C2EDA" w:rsidRPr="0025453E" w:rsidRDefault="004C2EDA" w:rsidP="00AC36E1">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工事期間中</w:t>
            </w:r>
          </w:p>
        </w:tc>
      </w:tr>
      <w:tr w:rsidR="0025453E" w:rsidRPr="0025453E" w14:paraId="1790D85A" w14:textId="77777777" w:rsidTr="00AC36E1">
        <w:trPr>
          <w:trHeight w:val="20"/>
        </w:trPr>
        <w:tc>
          <w:tcPr>
            <w:tcW w:w="9346" w:type="dxa"/>
            <w:gridSpan w:val="6"/>
            <w:vAlign w:val="center"/>
          </w:tcPr>
          <w:p w14:paraId="17B861E9" w14:textId="664148E1" w:rsidR="0025453E" w:rsidRPr="0025453E" w:rsidRDefault="0037401F" w:rsidP="004C2EDA">
            <w:pPr>
              <w:spacing w:line="220" w:lineRule="exact"/>
              <w:rPr>
                <w:rFonts w:ascii="ＭＳ 明朝" w:eastAsia="ＭＳ 明朝" w:hAnsi="ＭＳ 明朝"/>
                <w:sz w:val="19"/>
                <w:szCs w:val="19"/>
              </w:rPr>
            </w:pPr>
            <w:r>
              <w:rPr>
                <w:rFonts w:ascii="ＭＳ 明朝" w:eastAsia="ＭＳ 明朝" w:hAnsi="ＭＳ 明朝" w:hint="eastAsia"/>
                <w:sz w:val="19"/>
                <w:szCs w:val="19"/>
              </w:rPr>
              <w:t>廃棄物</w:t>
            </w:r>
          </w:p>
        </w:tc>
      </w:tr>
      <w:tr w:rsidR="004C2EDA" w:rsidRPr="0025453E" w14:paraId="69015BC4" w14:textId="77777777" w:rsidTr="00AC36E1">
        <w:trPr>
          <w:trHeight w:val="20"/>
        </w:trPr>
        <w:tc>
          <w:tcPr>
            <w:tcW w:w="1840" w:type="dxa"/>
            <w:vAlign w:val="center"/>
          </w:tcPr>
          <w:p w14:paraId="2AC8AAB8" w14:textId="5393AF64"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土地の改変による伐採樹木等の工事廃棄物</w:t>
            </w:r>
          </w:p>
        </w:tc>
        <w:tc>
          <w:tcPr>
            <w:tcW w:w="1035" w:type="dxa"/>
            <w:vAlign w:val="center"/>
          </w:tcPr>
          <w:p w14:paraId="50D308FF" w14:textId="77777777"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廃棄物の種類、</w:t>
            </w:r>
          </w:p>
          <w:p w14:paraId="4B0CF82D" w14:textId="77777777"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発生量</w:t>
            </w:r>
          </w:p>
          <w:p w14:paraId="6F4A2D42" w14:textId="4B99B282"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（リサイクル量、処分量）</w:t>
            </w:r>
          </w:p>
        </w:tc>
        <w:tc>
          <w:tcPr>
            <w:tcW w:w="2530" w:type="dxa"/>
            <w:vAlign w:val="center"/>
          </w:tcPr>
          <w:p w14:paraId="0BB723B5" w14:textId="66EA252B"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植生改変面積等に基づく樹木伐採木量及び構造物等の施工時の廃棄物を推計する方法</w:t>
            </w:r>
          </w:p>
        </w:tc>
        <w:tc>
          <w:tcPr>
            <w:tcW w:w="1610" w:type="dxa"/>
            <w:vAlign w:val="center"/>
          </w:tcPr>
          <w:p w14:paraId="0BE18B6F" w14:textId="1A2A8A54"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事業計画地の植生の状況及び工事計画に基づき、確度の高い予測が可能な手法を採用。</w:t>
            </w:r>
          </w:p>
        </w:tc>
        <w:tc>
          <w:tcPr>
            <w:tcW w:w="1197" w:type="dxa"/>
            <w:vAlign w:val="center"/>
          </w:tcPr>
          <w:p w14:paraId="66AEC909" w14:textId="1D6F81B9"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w:t>
            </w:r>
          </w:p>
        </w:tc>
        <w:tc>
          <w:tcPr>
            <w:tcW w:w="1134" w:type="dxa"/>
            <w:vAlign w:val="center"/>
          </w:tcPr>
          <w:p w14:paraId="2CF90A00" w14:textId="67CA828F" w:rsidR="004C2EDA" w:rsidRPr="0025453E" w:rsidRDefault="004C2EDA" w:rsidP="00AC36E1">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工事期間中</w:t>
            </w:r>
          </w:p>
        </w:tc>
      </w:tr>
      <w:tr w:rsidR="0025453E" w:rsidRPr="0025453E" w14:paraId="26753DB5" w14:textId="77777777" w:rsidTr="00AC36E1">
        <w:trPr>
          <w:trHeight w:val="20"/>
        </w:trPr>
        <w:tc>
          <w:tcPr>
            <w:tcW w:w="9346" w:type="dxa"/>
            <w:gridSpan w:val="6"/>
            <w:vAlign w:val="center"/>
          </w:tcPr>
          <w:p w14:paraId="6C4ECF57" w14:textId="4C330DCE" w:rsidR="0025453E" w:rsidRPr="0025453E" w:rsidRDefault="0037401F" w:rsidP="004C2EDA">
            <w:pPr>
              <w:spacing w:line="220" w:lineRule="exact"/>
              <w:rPr>
                <w:rFonts w:ascii="ＭＳ 明朝" w:eastAsia="ＭＳ 明朝" w:hAnsi="ＭＳ 明朝"/>
                <w:sz w:val="19"/>
                <w:szCs w:val="19"/>
              </w:rPr>
            </w:pPr>
            <w:r>
              <w:rPr>
                <w:rFonts w:ascii="ＭＳ 明朝" w:eastAsia="ＭＳ 明朝" w:hAnsi="ＭＳ 明朝" w:hint="eastAsia"/>
                <w:sz w:val="19"/>
                <w:szCs w:val="19"/>
              </w:rPr>
              <w:t>地球環境</w:t>
            </w:r>
          </w:p>
        </w:tc>
      </w:tr>
      <w:tr w:rsidR="0037401F" w:rsidRPr="0025453E" w14:paraId="2C890CCF" w14:textId="77777777" w:rsidTr="00AC36E1">
        <w:trPr>
          <w:trHeight w:val="20"/>
        </w:trPr>
        <w:tc>
          <w:tcPr>
            <w:tcW w:w="1840" w:type="dxa"/>
            <w:vAlign w:val="center"/>
          </w:tcPr>
          <w:p w14:paraId="7ACD2164" w14:textId="4D09F707" w:rsidR="0037401F" w:rsidRPr="0025453E" w:rsidRDefault="0037401F" w:rsidP="0037401F">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建設機械の稼働及び工事</w:t>
            </w:r>
            <w:r>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車両の走行に伴い排出される温室効果ガス</w:t>
            </w:r>
          </w:p>
        </w:tc>
        <w:tc>
          <w:tcPr>
            <w:tcW w:w="1035" w:type="dxa"/>
            <w:vAlign w:val="center"/>
          </w:tcPr>
          <w:p w14:paraId="2A86F4F6" w14:textId="20640A64" w:rsidR="0037401F" w:rsidRPr="0025453E" w:rsidRDefault="0037401F" w:rsidP="0037401F">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温室効果ガスの排出量</w:t>
            </w:r>
          </w:p>
        </w:tc>
        <w:tc>
          <w:tcPr>
            <w:tcW w:w="2530" w:type="dxa"/>
            <w:vAlign w:val="center"/>
          </w:tcPr>
          <w:p w14:paraId="1670501F" w14:textId="52BFDF60" w:rsidR="0037401F" w:rsidRPr="0025453E" w:rsidRDefault="0037401F" w:rsidP="0037401F">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既存類似事例等を考慮し、事業計画及び原単位により予測する方法</w:t>
            </w:r>
          </w:p>
        </w:tc>
        <w:tc>
          <w:tcPr>
            <w:tcW w:w="1610" w:type="dxa"/>
            <w:vAlign w:val="center"/>
          </w:tcPr>
          <w:p w14:paraId="6DBE6510" w14:textId="0001C3DF" w:rsidR="0037401F" w:rsidRPr="0025453E" w:rsidRDefault="0037401F" w:rsidP="0037401F">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温室効果ガスの予測にあたって、一般的に用いられている手法を採用。</w:t>
            </w:r>
          </w:p>
        </w:tc>
        <w:tc>
          <w:tcPr>
            <w:tcW w:w="1197" w:type="dxa"/>
            <w:vAlign w:val="center"/>
          </w:tcPr>
          <w:p w14:paraId="3C3812AB" w14:textId="2014DDEC" w:rsidR="0037401F" w:rsidRPr="0025453E" w:rsidRDefault="0037401F" w:rsidP="0037401F">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w:t>
            </w:r>
          </w:p>
        </w:tc>
        <w:tc>
          <w:tcPr>
            <w:tcW w:w="1134" w:type="dxa"/>
            <w:vAlign w:val="center"/>
          </w:tcPr>
          <w:p w14:paraId="4AE7753A" w14:textId="16D50FE6" w:rsidR="0037401F" w:rsidRPr="0025453E" w:rsidRDefault="0037401F" w:rsidP="00AC36E1">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工事期間中</w:t>
            </w:r>
          </w:p>
        </w:tc>
      </w:tr>
    </w:tbl>
    <w:p w14:paraId="5C6F7A2A" w14:textId="5F63C5B1" w:rsidR="009561E4" w:rsidRPr="004C2EDA" w:rsidRDefault="004C2EDA" w:rsidP="004C2EDA">
      <w:pPr>
        <w:jc w:val="right"/>
        <w:rPr>
          <w:rFonts w:ascii="ＭＳ 明朝" w:eastAsia="ＭＳ 明朝" w:hAnsi="ＭＳ 明朝"/>
          <w:sz w:val="24"/>
          <w:szCs w:val="24"/>
        </w:rPr>
      </w:pPr>
      <w:r>
        <w:rPr>
          <w:rFonts w:ascii="ＭＳ 明朝" w:eastAsia="ＭＳ 明朝" w:hAnsi="ＭＳ 明朝" w:hint="eastAsia"/>
          <w:sz w:val="24"/>
          <w:szCs w:val="24"/>
        </w:rPr>
        <w:t>（方法書から引用して作成）</w:t>
      </w:r>
    </w:p>
    <w:p w14:paraId="03D6319E" w14:textId="77777777" w:rsidR="009561E4" w:rsidRDefault="009561E4">
      <w:pPr>
        <w:widowControl/>
        <w:jc w:val="left"/>
      </w:pPr>
      <w:r>
        <w:br w:type="page"/>
      </w:r>
    </w:p>
    <w:p w14:paraId="6AF2C60A" w14:textId="47A22F7A" w:rsidR="00F56405" w:rsidRPr="005A01F8" w:rsidRDefault="009561E4" w:rsidP="005A01F8">
      <w:pPr>
        <w:pStyle w:val="2"/>
        <w:rPr>
          <w:rFonts w:ascii="ＭＳ ゴシック" w:eastAsia="ＭＳ ゴシック" w:hAnsi="ＭＳ ゴシック"/>
          <w:sz w:val="28"/>
          <w:szCs w:val="28"/>
        </w:rPr>
      </w:pPr>
      <w:r w:rsidRPr="005A01F8">
        <w:rPr>
          <w:rFonts w:ascii="ＭＳ ゴシック" w:eastAsia="ＭＳ ゴシック" w:hAnsi="ＭＳ ゴシック" w:hint="eastAsia"/>
          <w:sz w:val="28"/>
          <w:szCs w:val="28"/>
        </w:rPr>
        <w:t xml:space="preserve">６　</w:t>
      </w:r>
      <w:r w:rsidR="00F56405" w:rsidRPr="005A01F8">
        <w:rPr>
          <w:rFonts w:ascii="ＭＳ ゴシック" w:eastAsia="ＭＳ ゴシック" w:hAnsi="ＭＳ ゴシック" w:hint="eastAsia"/>
          <w:sz w:val="28"/>
          <w:szCs w:val="28"/>
        </w:rPr>
        <w:t>評価の手法</w:t>
      </w:r>
    </w:p>
    <w:p w14:paraId="5D1713DF" w14:textId="4B45C18B" w:rsidR="00F56405" w:rsidRPr="00022779" w:rsidRDefault="0017637B" w:rsidP="0037401F">
      <w:pPr>
        <w:tabs>
          <w:tab w:val="right" w:leader="dot" w:pos="9240"/>
        </w:tabs>
        <w:ind w:leftChars="100" w:left="202" w:firstLineChars="100" w:firstLine="232"/>
        <w:rPr>
          <w:rFonts w:ascii="ＭＳ 明朝" w:eastAsia="ＭＳ 明朝" w:hAnsi="ＭＳ 明朝"/>
          <w:sz w:val="24"/>
          <w:szCs w:val="24"/>
        </w:rPr>
      </w:pPr>
      <w:r>
        <w:rPr>
          <w:rFonts w:ascii="ＭＳ 明朝" w:eastAsia="ＭＳ 明朝" w:hAnsi="ＭＳ 明朝" w:hint="eastAsia"/>
          <w:sz w:val="24"/>
          <w:szCs w:val="24"/>
        </w:rPr>
        <w:t>評価</w:t>
      </w:r>
      <w:r w:rsidR="00F56405" w:rsidRPr="00022779">
        <w:rPr>
          <w:rFonts w:ascii="ＭＳ 明朝" w:eastAsia="ＭＳ 明朝" w:hAnsi="ＭＳ 明朝" w:hint="eastAsia"/>
          <w:sz w:val="24"/>
          <w:szCs w:val="24"/>
        </w:rPr>
        <w:t>項目ごとに設定</w:t>
      </w:r>
      <w:r>
        <w:rPr>
          <w:rFonts w:ascii="ＭＳ 明朝" w:eastAsia="ＭＳ 明朝" w:hAnsi="ＭＳ 明朝" w:hint="eastAsia"/>
          <w:sz w:val="24"/>
          <w:szCs w:val="24"/>
        </w:rPr>
        <w:t>した「評価の指針」に従って評価を行うとしており、当該指針の基本的な考え方を</w:t>
      </w:r>
      <w:r w:rsidR="00F56405" w:rsidRPr="00022779">
        <w:rPr>
          <w:rFonts w:ascii="ＭＳ 明朝" w:eastAsia="ＭＳ 明朝" w:hAnsi="ＭＳ 明朝" w:hint="eastAsia"/>
          <w:sz w:val="24"/>
          <w:szCs w:val="24"/>
        </w:rPr>
        <w:t>次のとおりとしている。</w:t>
      </w:r>
    </w:p>
    <w:p w14:paraId="4736B1CD" w14:textId="51734C12" w:rsidR="00F56405" w:rsidRPr="00022779" w:rsidRDefault="00F56405" w:rsidP="0074272D">
      <w:pPr>
        <w:pStyle w:val="a8"/>
        <w:widowControl/>
        <w:numPr>
          <w:ilvl w:val="0"/>
          <w:numId w:val="1"/>
        </w:numPr>
        <w:ind w:leftChars="0" w:left="993"/>
        <w:jc w:val="left"/>
        <w:rPr>
          <w:rFonts w:ascii="ＭＳ 明朝" w:eastAsia="ＭＳ 明朝" w:hAnsi="ＭＳ 明朝"/>
          <w:sz w:val="24"/>
          <w:szCs w:val="24"/>
        </w:rPr>
      </w:pPr>
      <w:r w:rsidRPr="00022779">
        <w:rPr>
          <w:rFonts w:ascii="ＭＳ 明朝" w:eastAsia="ＭＳ 明朝" w:hAnsi="ＭＳ 明朝" w:hint="eastAsia"/>
          <w:sz w:val="24"/>
          <w:szCs w:val="24"/>
        </w:rPr>
        <w:t>環境への影響を最小限にとどめるよう、環境保全について配慮されていること。</w:t>
      </w:r>
    </w:p>
    <w:p w14:paraId="4E16B0A0" w14:textId="4A1081A9" w:rsidR="00F56405" w:rsidRPr="00022779" w:rsidRDefault="009C4C86" w:rsidP="0074272D">
      <w:pPr>
        <w:pStyle w:val="a8"/>
        <w:widowControl/>
        <w:numPr>
          <w:ilvl w:val="0"/>
          <w:numId w:val="1"/>
        </w:numPr>
        <w:ind w:leftChars="0" w:left="993"/>
        <w:jc w:val="left"/>
        <w:rPr>
          <w:rFonts w:ascii="ＭＳ 明朝" w:eastAsia="ＭＳ 明朝" w:hAnsi="ＭＳ 明朝"/>
          <w:sz w:val="24"/>
          <w:szCs w:val="24"/>
        </w:rPr>
      </w:pPr>
      <w:r w:rsidRPr="00022779">
        <w:rPr>
          <w:rFonts w:ascii="ＭＳ 明朝" w:eastAsia="ＭＳ 明朝" w:hAnsi="ＭＳ 明朝" w:hint="eastAsia"/>
          <w:sz w:val="24"/>
          <w:szCs w:val="24"/>
        </w:rPr>
        <w:t>環境基準並びに環境基本計画及び大阪府環境総合計画等に定める目標の達成と維持に支障を及ぼさないこと。</w:t>
      </w:r>
    </w:p>
    <w:p w14:paraId="764B08BB" w14:textId="22F153BB" w:rsidR="009C4C86" w:rsidRPr="00022779" w:rsidRDefault="009C4C86" w:rsidP="0074272D">
      <w:pPr>
        <w:pStyle w:val="a8"/>
        <w:widowControl/>
        <w:numPr>
          <w:ilvl w:val="0"/>
          <w:numId w:val="1"/>
        </w:numPr>
        <w:ind w:leftChars="0" w:left="993"/>
        <w:jc w:val="left"/>
        <w:rPr>
          <w:rFonts w:ascii="ＭＳ 明朝" w:eastAsia="ＭＳ 明朝" w:hAnsi="ＭＳ 明朝"/>
          <w:sz w:val="24"/>
          <w:szCs w:val="24"/>
        </w:rPr>
      </w:pPr>
      <w:r w:rsidRPr="00022779">
        <w:rPr>
          <w:rFonts w:ascii="ＭＳ 明朝" w:eastAsia="ＭＳ 明朝" w:hAnsi="ＭＳ 明朝" w:hint="eastAsia"/>
          <w:sz w:val="24"/>
          <w:szCs w:val="24"/>
        </w:rPr>
        <w:t>環境関係法令等に定める規制基準等に適合すること。</w:t>
      </w:r>
    </w:p>
    <w:p w14:paraId="6E1CEA3E" w14:textId="77777777" w:rsidR="00EF5CF5" w:rsidRDefault="00EF5CF5" w:rsidP="0074272D">
      <w:pPr>
        <w:widowControl/>
        <w:ind w:left="993"/>
        <w:jc w:val="left"/>
        <w:rPr>
          <w:rFonts w:ascii="ＭＳ 明朝" w:eastAsia="ＭＳ 明朝" w:hAnsi="ＭＳ 明朝"/>
          <w:sz w:val="24"/>
          <w:szCs w:val="24"/>
        </w:rPr>
        <w:sectPr w:rsidR="00EF5CF5" w:rsidSect="00B21270">
          <w:pgSz w:w="11906" w:h="16840" w:code="9"/>
          <w:pgMar w:top="992" w:right="1418" w:bottom="992" w:left="1418" w:header="851" w:footer="567" w:gutter="0"/>
          <w:lnNumType w:countBy="1"/>
          <w:pgNumType w:fmt="numberInDash"/>
          <w:cols w:space="425"/>
          <w:docGrid w:type="linesAndChars" w:linePitch="436" w:charSpace="-1730"/>
        </w:sectPr>
      </w:pPr>
    </w:p>
    <w:p w14:paraId="074B41C0" w14:textId="77777777" w:rsidR="00FB0383" w:rsidRPr="001917DD" w:rsidRDefault="00FB0383" w:rsidP="001917DD">
      <w:pPr>
        <w:pStyle w:val="1"/>
        <w:rPr>
          <w:rFonts w:ascii="ＭＳ ゴシック" w:eastAsia="ＭＳ ゴシック" w:hAnsi="ＭＳ ゴシック"/>
          <w:sz w:val="28"/>
          <w:szCs w:val="28"/>
        </w:rPr>
      </w:pPr>
      <w:r w:rsidRPr="00287A83">
        <w:rPr>
          <w:rFonts w:ascii="ＭＳ ゴシック" w:eastAsia="ＭＳ ゴシック" w:hAnsi="ＭＳ ゴシック" w:hint="eastAsia"/>
          <w:sz w:val="28"/>
          <w:szCs w:val="28"/>
          <w:highlight w:val="cyan"/>
        </w:rPr>
        <w:t>Ⅱ　検討結果</w:t>
      </w:r>
    </w:p>
    <w:p w14:paraId="6D260DD5" w14:textId="77777777" w:rsidR="00FB0383" w:rsidRPr="001917DD" w:rsidRDefault="00FB0383" w:rsidP="001917DD">
      <w:pPr>
        <w:ind w:firstLineChars="100" w:firstLine="232"/>
        <w:rPr>
          <w:rFonts w:ascii="ＭＳ 明朝" w:eastAsia="ＭＳ 明朝" w:hAnsi="ＭＳ 明朝"/>
          <w:sz w:val="24"/>
          <w:szCs w:val="24"/>
        </w:rPr>
      </w:pPr>
      <w:r w:rsidRPr="001917DD">
        <w:rPr>
          <w:rFonts w:ascii="ＭＳ 明朝" w:eastAsia="ＭＳ 明朝" w:hAnsi="ＭＳ 明朝" w:hint="eastAsia"/>
          <w:sz w:val="24"/>
          <w:szCs w:val="24"/>
        </w:rPr>
        <w:t>方法書の内容について、大阪府の</w:t>
      </w:r>
      <w:r w:rsidRPr="001917DD">
        <w:rPr>
          <w:rFonts w:ascii="ＭＳ 明朝" w:eastAsia="ＭＳ 明朝" w:hAnsi="ＭＳ 明朝"/>
          <w:sz w:val="24"/>
          <w:szCs w:val="24"/>
        </w:rPr>
        <w:t>「環境影響評価及び事後調査に関する</w:t>
      </w:r>
      <w:r w:rsidRPr="006132EB">
        <w:rPr>
          <w:rFonts w:ascii="ＭＳ 明朝" w:eastAsia="ＭＳ 明朝" w:hAnsi="ＭＳ 明朝"/>
          <w:sz w:val="24"/>
          <w:szCs w:val="24"/>
        </w:rPr>
        <w:t>技術指針」に照らし専門的かつ科学的な視</w:t>
      </w:r>
      <w:r w:rsidRPr="001917DD">
        <w:rPr>
          <w:rFonts w:ascii="ＭＳ 明朝" w:eastAsia="ＭＳ 明朝" w:hAnsi="ＭＳ 明朝"/>
          <w:sz w:val="24"/>
          <w:szCs w:val="24"/>
        </w:rPr>
        <w:t>点から精査し</w:t>
      </w:r>
      <w:r w:rsidRPr="001917DD">
        <w:rPr>
          <w:rFonts w:ascii="ＭＳ 明朝" w:eastAsia="ＭＳ 明朝" w:hAnsi="ＭＳ 明朝" w:hint="eastAsia"/>
          <w:sz w:val="24"/>
          <w:szCs w:val="24"/>
        </w:rPr>
        <w:t>た。その際、別紙に記載している「</w:t>
      </w:r>
      <w:r w:rsidRPr="00287A83">
        <w:rPr>
          <w:rFonts w:ascii="ＭＳ 明朝" w:eastAsia="ＭＳ 明朝" w:hAnsi="ＭＳ 明朝" w:hint="eastAsia"/>
          <w:sz w:val="24"/>
          <w:szCs w:val="24"/>
          <w:highlight w:val="cyan"/>
        </w:rPr>
        <w:t>阪南市長</w:t>
      </w:r>
      <w:r w:rsidRPr="001917DD">
        <w:rPr>
          <w:rFonts w:ascii="ＭＳ 明朝" w:eastAsia="ＭＳ 明朝" w:hAnsi="ＭＳ 明朝" w:hint="eastAsia"/>
          <w:sz w:val="24"/>
          <w:szCs w:val="24"/>
        </w:rPr>
        <w:t>が知事に提出した</w:t>
      </w:r>
      <w:r w:rsidRPr="00287A83">
        <w:rPr>
          <w:rFonts w:ascii="ＭＳ 明朝" w:eastAsia="ＭＳ 明朝" w:hAnsi="ＭＳ 明朝" w:hint="eastAsia"/>
          <w:sz w:val="24"/>
          <w:szCs w:val="24"/>
          <w:highlight w:val="cyan"/>
        </w:rPr>
        <w:t>意見</w:t>
      </w:r>
      <w:r w:rsidRPr="001917DD">
        <w:rPr>
          <w:rFonts w:ascii="ＭＳ 明朝" w:eastAsia="ＭＳ 明朝" w:hAnsi="ＭＳ 明朝" w:hint="eastAsia"/>
          <w:sz w:val="24"/>
          <w:szCs w:val="24"/>
        </w:rPr>
        <w:t>」、「</w:t>
      </w:r>
      <w:r w:rsidRPr="00287A83">
        <w:rPr>
          <w:rFonts w:ascii="ＭＳ 明朝" w:eastAsia="ＭＳ 明朝" w:hAnsi="ＭＳ 明朝" w:hint="eastAsia"/>
          <w:sz w:val="24"/>
          <w:szCs w:val="24"/>
          <w:highlight w:val="cyan"/>
        </w:rPr>
        <w:t>住民</w:t>
      </w:r>
      <w:r w:rsidRPr="001917DD">
        <w:rPr>
          <w:rFonts w:ascii="ＭＳ 明朝" w:eastAsia="ＭＳ 明朝" w:hAnsi="ＭＳ 明朝" w:hint="eastAsia"/>
          <w:sz w:val="24"/>
          <w:szCs w:val="24"/>
        </w:rPr>
        <w:t>等が知事に提出した</w:t>
      </w:r>
      <w:r w:rsidRPr="00287A83">
        <w:rPr>
          <w:rFonts w:ascii="ＭＳ 明朝" w:eastAsia="ＭＳ 明朝" w:hAnsi="ＭＳ 明朝" w:hint="eastAsia"/>
          <w:sz w:val="24"/>
          <w:szCs w:val="24"/>
          <w:highlight w:val="cyan"/>
        </w:rPr>
        <w:t>意見</w:t>
      </w:r>
      <w:r w:rsidRPr="001917DD">
        <w:rPr>
          <w:rFonts w:ascii="ＭＳ 明朝" w:eastAsia="ＭＳ 明朝" w:hAnsi="ＭＳ 明朝" w:hint="eastAsia"/>
          <w:sz w:val="24"/>
          <w:szCs w:val="24"/>
        </w:rPr>
        <w:t>」及び「住民等が事業者に提出した意見」に</w:t>
      </w:r>
      <w:r w:rsidRPr="00287A83">
        <w:rPr>
          <w:rFonts w:ascii="ＭＳ 明朝" w:eastAsia="ＭＳ 明朝" w:hAnsi="ＭＳ 明朝" w:hint="eastAsia"/>
          <w:sz w:val="24"/>
          <w:szCs w:val="24"/>
          <w:highlight w:val="cyan"/>
        </w:rPr>
        <w:t>十分に配意</w:t>
      </w:r>
      <w:r w:rsidRPr="001917DD">
        <w:rPr>
          <w:rFonts w:ascii="ＭＳ 明朝" w:eastAsia="ＭＳ 明朝" w:hAnsi="ＭＳ 明朝" w:hint="eastAsia"/>
          <w:sz w:val="24"/>
          <w:szCs w:val="24"/>
        </w:rPr>
        <w:t>した。</w:t>
      </w:r>
    </w:p>
    <w:p w14:paraId="67ED8F39" w14:textId="77777777" w:rsidR="00FB0383" w:rsidRPr="001917DD" w:rsidRDefault="00FB0383" w:rsidP="001917DD">
      <w:pPr>
        <w:spacing w:beforeLines="50" w:before="218"/>
        <w:rPr>
          <w:rFonts w:ascii="ＭＳ 明朝" w:eastAsia="ＭＳ 明朝" w:hAnsi="ＭＳ 明朝"/>
          <w:sz w:val="24"/>
          <w:szCs w:val="24"/>
        </w:rPr>
      </w:pPr>
      <w:r w:rsidRPr="001917DD">
        <w:rPr>
          <w:rFonts w:ascii="ＭＳ 明朝" w:eastAsia="ＭＳ 明朝" w:hAnsi="ＭＳ 明朝" w:hint="eastAsia"/>
          <w:sz w:val="24"/>
          <w:szCs w:val="24"/>
        </w:rPr>
        <w:t>（意見書の提出件数または意見の項目数）</w:t>
      </w:r>
    </w:p>
    <w:p w14:paraId="43CEF743" w14:textId="72D9C224" w:rsidR="001917DD" w:rsidRDefault="00FB0383" w:rsidP="001917DD">
      <w:pPr>
        <w:pStyle w:val="a8"/>
        <w:numPr>
          <w:ilvl w:val="0"/>
          <w:numId w:val="51"/>
        </w:numPr>
        <w:ind w:leftChars="0" w:left="567" w:hanging="283"/>
        <w:rPr>
          <w:rFonts w:ascii="ＭＳ 明朝" w:eastAsia="ＭＳ 明朝" w:hAnsi="ＭＳ 明朝"/>
          <w:sz w:val="24"/>
          <w:szCs w:val="24"/>
        </w:rPr>
      </w:pPr>
      <w:r w:rsidRPr="001917DD">
        <w:rPr>
          <w:rFonts w:ascii="ＭＳ 明朝" w:eastAsia="ＭＳ 明朝" w:hAnsi="ＭＳ 明朝" w:hint="eastAsia"/>
          <w:sz w:val="24"/>
          <w:szCs w:val="24"/>
        </w:rPr>
        <w:t xml:space="preserve">阪南市長が知事に提出した意見の項目数　</w:t>
      </w:r>
      <w:r w:rsidRPr="001917DD">
        <w:rPr>
          <w:rFonts w:ascii="ＭＳ 明朝" w:eastAsia="ＭＳ 明朝" w:hAnsi="ＭＳ 明朝"/>
          <w:sz w:val="24"/>
          <w:szCs w:val="24"/>
        </w:rPr>
        <w:t>4</w:t>
      </w:r>
      <w:r w:rsidR="00271A39">
        <w:rPr>
          <w:rFonts w:ascii="ＭＳ 明朝" w:eastAsia="ＭＳ 明朝" w:hAnsi="ＭＳ 明朝" w:hint="eastAsia"/>
          <w:sz w:val="24"/>
          <w:szCs w:val="24"/>
        </w:rPr>
        <w:t>6</w:t>
      </w:r>
      <w:r w:rsidRPr="001917DD">
        <w:rPr>
          <w:rFonts w:ascii="ＭＳ 明朝" w:eastAsia="ＭＳ 明朝" w:hAnsi="ＭＳ 明朝" w:hint="eastAsia"/>
          <w:sz w:val="24"/>
          <w:szCs w:val="24"/>
        </w:rPr>
        <w:t>項目（この他に市関係各課・関係機関からの意見として</w:t>
      </w:r>
      <w:r w:rsidRPr="001917DD">
        <w:rPr>
          <w:rFonts w:ascii="ＭＳ 明朝" w:eastAsia="ＭＳ 明朝" w:hAnsi="ＭＳ 明朝"/>
          <w:sz w:val="24"/>
          <w:szCs w:val="24"/>
        </w:rPr>
        <w:t>21項目）</w:t>
      </w:r>
    </w:p>
    <w:p w14:paraId="3FB33B02" w14:textId="77777777" w:rsidR="001917DD" w:rsidRDefault="00FB0383" w:rsidP="001917DD">
      <w:pPr>
        <w:pStyle w:val="a8"/>
        <w:numPr>
          <w:ilvl w:val="0"/>
          <w:numId w:val="51"/>
        </w:numPr>
        <w:ind w:leftChars="0" w:left="567" w:hanging="283"/>
        <w:rPr>
          <w:rFonts w:ascii="ＭＳ 明朝" w:eastAsia="ＭＳ 明朝" w:hAnsi="ＭＳ 明朝"/>
          <w:sz w:val="24"/>
          <w:szCs w:val="24"/>
        </w:rPr>
      </w:pPr>
      <w:r w:rsidRPr="001917DD">
        <w:rPr>
          <w:rFonts w:ascii="ＭＳ 明朝" w:eastAsia="ＭＳ 明朝" w:hAnsi="ＭＳ 明朝" w:hint="eastAsia"/>
          <w:sz w:val="24"/>
          <w:szCs w:val="24"/>
        </w:rPr>
        <w:t xml:space="preserve">住民等が知事に提出した意見書の提出件数　</w:t>
      </w:r>
      <w:r w:rsidRPr="001917DD">
        <w:rPr>
          <w:rFonts w:ascii="ＭＳ 明朝" w:eastAsia="ＭＳ 明朝" w:hAnsi="ＭＳ 明朝"/>
          <w:sz w:val="24"/>
          <w:szCs w:val="24"/>
        </w:rPr>
        <w:t>333件</w:t>
      </w:r>
    </w:p>
    <w:p w14:paraId="59CC6480" w14:textId="019B5908" w:rsidR="00FB0383" w:rsidRPr="001917DD" w:rsidRDefault="00FB0383" w:rsidP="001917DD">
      <w:pPr>
        <w:pStyle w:val="a8"/>
        <w:numPr>
          <w:ilvl w:val="0"/>
          <w:numId w:val="51"/>
        </w:numPr>
        <w:ind w:leftChars="0" w:left="567" w:hanging="283"/>
        <w:rPr>
          <w:rFonts w:ascii="ＭＳ 明朝" w:eastAsia="ＭＳ 明朝" w:hAnsi="ＭＳ 明朝"/>
          <w:sz w:val="24"/>
          <w:szCs w:val="24"/>
        </w:rPr>
      </w:pPr>
      <w:r w:rsidRPr="001917DD">
        <w:rPr>
          <w:rFonts w:ascii="ＭＳ 明朝" w:eastAsia="ＭＳ 明朝" w:hAnsi="ＭＳ 明朝" w:hint="eastAsia"/>
          <w:sz w:val="24"/>
          <w:szCs w:val="24"/>
        </w:rPr>
        <w:t>住民等が事業者に提出した意見書の提出件数　１件</w:t>
      </w:r>
    </w:p>
    <w:p w14:paraId="11387B96" w14:textId="77777777" w:rsidR="00FB0383" w:rsidRPr="001917DD" w:rsidRDefault="00FB0383" w:rsidP="001917DD">
      <w:pPr>
        <w:rPr>
          <w:rFonts w:ascii="ＭＳ 明朝" w:eastAsia="ＭＳ 明朝" w:hAnsi="ＭＳ 明朝"/>
          <w:sz w:val="24"/>
          <w:szCs w:val="24"/>
        </w:rPr>
      </w:pPr>
    </w:p>
    <w:p w14:paraId="3EE9F159" w14:textId="77777777" w:rsidR="00FB0383" w:rsidRPr="00FB0383" w:rsidRDefault="00FB0383" w:rsidP="00FB0383">
      <w:pPr>
        <w:outlineLvl w:val="1"/>
        <w:rPr>
          <w:rFonts w:ascii="ＭＳ ゴシック" w:eastAsia="ＭＳ ゴシック" w:hAnsi="ＭＳ ゴシック" w:cs="Times New Roman"/>
          <w:sz w:val="28"/>
          <w:szCs w:val="28"/>
        </w:rPr>
      </w:pPr>
      <w:bookmarkStart w:id="2" w:name="_Toc254182260"/>
      <w:r w:rsidRPr="00287A83">
        <w:rPr>
          <w:rFonts w:ascii="ＭＳ ゴシック" w:eastAsia="ＭＳ ゴシック" w:hAnsi="ＭＳ ゴシック" w:cs="Times New Roman" w:hint="eastAsia"/>
          <w:sz w:val="28"/>
          <w:szCs w:val="28"/>
          <w:highlight w:val="cyan"/>
        </w:rPr>
        <w:t>１　全般的事項</w:t>
      </w:r>
      <w:bookmarkEnd w:id="2"/>
    </w:p>
    <w:p w14:paraId="2FDCC497" w14:textId="77777777" w:rsidR="00FB0383" w:rsidRPr="00FB0383" w:rsidRDefault="00FB0383" w:rsidP="00FB0383">
      <w:pPr>
        <w:spacing w:beforeLines="50" w:before="218"/>
        <w:ind w:leftChars="-72" w:left="-1" w:hangingChars="62" w:hanging="144"/>
        <w:rPr>
          <w:rFonts w:ascii="ＭＳ ゴシック" w:eastAsia="ＭＳ ゴシック" w:hAnsi="ＭＳ ゴシック" w:cs="Times New Roman"/>
          <w:sz w:val="24"/>
          <w:szCs w:val="24"/>
        </w:rPr>
      </w:pPr>
      <w:r w:rsidRPr="00287A83">
        <w:rPr>
          <w:rFonts w:ascii="ＭＳ ゴシック" w:eastAsia="ＭＳ ゴシック" w:hAnsi="ＭＳ ゴシック" w:cs="Times New Roman" w:hint="eastAsia"/>
          <w:sz w:val="24"/>
          <w:szCs w:val="24"/>
          <w:highlight w:val="cyan"/>
        </w:rPr>
        <w:t>（１）事業計画</w:t>
      </w:r>
    </w:p>
    <w:p w14:paraId="436EA5DA" w14:textId="77777777" w:rsidR="00FB0383" w:rsidRPr="00FB0383" w:rsidRDefault="00FB0383" w:rsidP="00FB0383">
      <w:pPr>
        <w:spacing w:beforeLines="25" w:before="109"/>
        <w:rPr>
          <w:rFonts w:ascii="ＭＳ ゴシック" w:eastAsia="ＭＳ ゴシック" w:hAnsi="ＭＳ ゴシック" w:cs="Times New Roman"/>
          <w:sz w:val="24"/>
          <w:szCs w:val="24"/>
        </w:rPr>
      </w:pPr>
      <w:r w:rsidRPr="00287A83">
        <w:rPr>
          <w:rFonts w:ascii="ＭＳ ゴシック" w:eastAsia="ＭＳ ゴシック" w:hAnsi="ＭＳ ゴシック" w:cs="Times New Roman" w:hint="eastAsia"/>
          <w:sz w:val="24"/>
          <w:szCs w:val="24"/>
          <w:highlight w:val="cyan"/>
        </w:rPr>
        <w:t>ア　計画概要</w:t>
      </w:r>
    </w:p>
    <w:p w14:paraId="06DD839A" w14:textId="77777777"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本件事業は、産業用地の需要に対応して国道26号の沿道に位置する民有林において産業集積用地の土地造成を行うものであり、事業計画地（開発区域）の面積を590,000㎡、このうち業務施設用地の造成面積を207,300㎡と計画している。</w:t>
      </w:r>
    </w:p>
    <w:p w14:paraId="7B0E5188" w14:textId="77777777"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事業実施に係る許認可については、事業計画地は市街化調整区域に位置するとともに地域森林計画の対象民有林に該当していることから、事業者が都市計画提案制度を用いて阪南市に地区計画を提案し、これを受けて同市が都市計画決定を行ったのち、都市計画法第29条及び森林法第10条の２に基づく開発許可を申請する予定であるとしている。地区計画における建築物に関する制限は準工業地域に準じるものとし、</w:t>
      </w:r>
      <w:r w:rsidRPr="00287A83">
        <w:rPr>
          <w:rFonts w:ascii="ＭＳ 明朝" w:eastAsia="ＭＳ 明朝" w:hAnsi="ＭＳ 明朝" w:cs="Times New Roman" w:hint="eastAsia"/>
          <w:sz w:val="24"/>
          <w:szCs w:val="24"/>
          <w:highlight w:val="cyan"/>
        </w:rPr>
        <w:t>物流倉庫及び工場等を誘致</w:t>
      </w:r>
      <w:r w:rsidRPr="00FB0383">
        <w:rPr>
          <w:rFonts w:ascii="ＭＳ 明朝" w:eastAsia="ＭＳ 明朝" w:hAnsi="ＭＳ 明朝" w:cs="Times New Roman" w:hint="eastAsia"/>
          <w:sz w:val="24"/>
          <w:szCs w:val="24"/>
        </w:rPr>
        <w:t>する予定であるとしている。</w:t>
      </w:r>
    </w:p>
    <w:p w14:paraId="6F5ABD26" w14:textId="77777777"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xml:space="preserve">・　</w:t>
      </w:r>
      <w:r w:rsidRPr="00287A83">
        <w:rPr>
          <w:rFonts w:ascii="ＭＳ 明朝" w:eastAsia="ＭＳ 明朝" w:hAnsi="ＭＳ 明朝" w:cs="Times New Roman" w:hint="eastAsia"/>
          <w:sz w:val="24"/>
          <w:szCs w:val="24"/>
          <w:highlight w:val="cyan"/>
        </w:rPr>
        <w:t>土工計画</w:t>
      </w:r>
      <w:r w:rsidRPr="00FB0383">
        <w:rPr>
          <w:rFonts w:ascii="ＭＳ 明朝" w:eastAsia="ＭＳ 明朝" w:hAnsi="ＭＳ 明朝" w:cs="Times New Roman" w:hint="eastAsia"/>
          <w:sz w:val="24"/>
          <w:szCs w:val="24"/>
        </w:rPr>
        <w:t>については、</w:t>
      </w:r>
      <w:r w:rsidRPr="00287A83">
        <w:rPr>
          <w:rFonts w:ascii="ＭＳ 明朝" w:eastAsia="ＭＳ 明朝" w:hAnsi="ＭＳ 明朝" w:cs="Times New Roman" w:hint="eastAsia"/>
          <w:sz w:val="24"/>
          <w:szCs w:val="24"/>
          <w:highlight w:val="cyan"/>
        </w:rPr>
        <w:t>盛土量を約</w:t>
      </w:r>
      <w:r w:rsidRPr="00287A83">
        <w:rPr>
          <w:rFonts w:ascii="ＭＳ 明朝" w:eastAsia="ＭＳ 明朝" w:hAnsi="ＭＳ 明朝" w:cs="Times New Roman"/>
          <w:sz w:val="24"/>
          <w:szCs w:val="24"/>
          <w:highlight w:val="cyan"/>
        </w:rPr>
        <w:t>333万</w:t>
      </w:r>
      <w:r w:rsidRPr="00287A83">
        <w:rPr>
          <w:rFonts w:ascii="ＭＳ 明朝" w:eastAsia="ＭＳ 明朝" w:hAnsi="ＭＳ 明朝" w:cs="Times New Roman" w:hint="eastAsia"/>
          <w:sz w:val="24"/>
          <w:szCs w:val="24"/>
          <w:highlight w:val="cyan"/>
        </w:rPr>
        <w:t>㎥</w:t>
      </w:r>
      <w:r w:rsidRPr="00FB0383">
        <w:rPr>
          <w:rFonts w:ascii="ＭＳ 明朝" w:eastAsia="ＭＳ 明朝" w:hAnsi="ＭＳ 明朝" w:cs="Times New Roman" w:hint="eastAsia"/>
          <w:sz w:val="24"/>
          <w:szCs w:val="24"/>
        </w:rPr>
        <w:t>とし、このうち</w:t>
      </w:r>
      <w:r w:rsidRPr="00287A83">
        <w:rPr>
          <w:rFonts w:ascii="ＭＳ 明朝" w:eastAsia="ＭＳ 明朝" w:hAnsi="ＭＳ 明朝" w:cs="Times New Roman" w:hint="eastAsia"/>
          <w:sz w:val="24"/>
          <w:szCs w:val="24"/>
          <w:highlight w:val="cyan"/>
        </w:rPr>
        <w:t>約</w:t>
      </w:r>
      <w:r w:rsidRPr="00287A83">
        <w:rPr>
          <w:rFonts w:ascii="ＭＳ 明朝" w:eastAsia="ＭＳ 明朝" w:hAnsi="ＭＳ 明朝" w:cs="Times New Roman"/>
          <w:sz w:val="24"/>
          <w:szCs w:val="24"/>
          <w:highlight w:val="cyan"/>
        </w:rPr>
        <w:t>237万</w:t>
      </w:r>
      <w:r w:rsidRPr="00287A83">
        <w:rPr>
          <w:rFonts w:ascii="ＭＳ 明朝" w:eastAsia="ＭＳ 明朝" w:hAnsi="ＭＳ 明朝" w:cs="Times New Roman" w:hint="eastAsia"/>
          <w:sz w:val="24"/>
          <w:szCs w:val="24"/>
          <w:highlight w:val="cyan"/>
        </w:rPr>
        <w:t>㎥を建設発生土の処分を受託することによって調達</w:t>
      </w:r>
      <w:r w:rsidRPr="00FB0383">
        <w:rPr>
          <w:rFonts w:ascii="ＭＳ 明朝" w:eastAsia="ＭＳ 明朝" w:hAnsi="ＭＳ 明朝" w:cs="Times New Roman" w:hint="eastAsia"/>
          <w:sz w:val="24"/>
          <w:szCs w:val="24"/>
        </w:rPr>
        <w:t>する計画としている。</w:t>
      </w:r>
    </w:p>
    <w:p w14:paraId="071746A1" w14:textId="77777777" w:rsidR="00FB0383" w:rsidRPr="00FB0383" w:rsidRDefault="00FB0383" w:rsidP="00FB0383">
      <w:pPr>
        <w:rPr>
          <w:rFonts w:ascii="ＭＳ 明朝" w:eastAsia="ＭＳ 明朝" w:hAnsi="ＭＳ 明朝" w:cs="Times New Roman"/>
          <w:sz w:val="24"/>
          <w:szCs w:val="24"/>
        </w:rPr>
      </w:pPr>
    </w:p>
    <w:p w14:paraId="22FD50A7" w14:textId="77777777" w:rsidR="00FB0383" w:rsidRPr="00FB0383" w:rsidRDefault="00FB0383" w:rsidP="00FB0383">
      <w:pPr>
        <w:rPr>
          <w:rFonts w:ascii="ＭＳ ゴシック" w:eastAsia="ＭＳ ゴシック" w:hAnsi="ＭＳ ゴシック" w:cs="Times New Roman"/>
          <w:sz w:val="24"/>
          <w:szCs w:val="24"/>
        </w:rPr>
      </w:pPr>
      <w:r w:rsidRPr="00287A83">
        <w:rPr>
          <w:rFonts w:ascii="ＭＳ ゴシック" w:eastAsia="ＭＳ ゴシック" w:hAnsi="ＭＳ ゴシック" w:cs="Times New Roman" w:hint="eastAsia"/>
          <w:sz w:val="24"/>
          <w:szCs w:val="24"/>
          <w:highlight w:val="cyan"/>
        </w:rPr>
        <w:t>イ　土地利用計画</w:t>
      </w:r>
    </w:p>
    <w:p w14:paraId="6B0BD90D" w14:textId="4B6C8389"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業務施設用地の造成面積の設定根拠について、事業者は10</w:t>
      </w:r>
      <w:r w:rsidR="001C73FC">
        <w:rPr>
          <w:rFonts w:ascii="ＭＳ 明朝" w:eastAsia="ＭＳ 明朝" w:hAnsi="ＭＳ 明朝" w:cs="Times New Roman" w:hint="eastAsia"/>
          <w:sz w:val="24"/>
          <w:szCs w:val="24"/>
        </w:rPr>
        <w:t>企業から</w:t>
      </w:r>
      <w:r w:rsidRPr="00FB0383">
        <w:rPr>
          <w:rFonts w:ascii="ＭＳ 明朝" w:eastAsia="ＭＳ 明朝" w:hAnsi="ＭＳ 明朝" w:cs="Times New Roman" w:hint="eastAsia"/>
          <w:sz w:val="24"/>
          <w:szCs w:val="24"/>
        </w:rPr>
        <w:t>20</w:t>
      </w:r>
      <w:r w:rsidR="001C73FC">
        <w:rPr>
          <w:rFonts w:ascii="ＭＳ 明朝" w:eastAsia="ＭＳ 明朝" w:hAnsi="ＭＳ 明朝" w:cs="Times New Roman" w:hint="eastAsia"/>
          <w:sz w:val="24"/>
          <w:szCs w:val="24"/>
        </w:rPr>
        <w:t>企業にそれぞれ</w:t>
      </w:r>
      <w:r w:rsidRPr="00FB0383">
        <w:rPr>
          <w:rFonts w:ascii="ＭＳ 明朝" w:eastAsia="ＭＳ 明朝" w:hAnsi="ＭＳ 明朝" w:cs="Times New Roman" w:hint="eastAsia"/>
          <w:sz w:val="24"/>
          <w:szCs w:val="24"/>
        </w:rPr>
        <w:t>１ha</w:t>
      </w:r>
      <w:r w:rsidR="001C73FC">
        <w:rPr>
          <w:rFonts w:ascii="ＭＳ 明朝" w:eastAsia="ＭＳ 明朝" w:hAnsi="ＭＳ 明朝" w:cs="Times New Roman" w:hint="eastAsia"/>
          <w:sz w:val="24"/>
          <w:szCs w:val="24"/>
        </w:rPr>
        <w:t>から</w:t>
      </w:r>
      <w:r w:rsidRPr="00FB0383">
        <w:rPr>
          <w:rFonts w:ascii="ＭＳ 明朝" w:eastAsia="ＭＳ 明朝" w:hAnsi="ＭＳ 明朝" w:cs="Times New Roman" w:hint="eastAsia"/>
          <w:sz w:val="24"/>
          <w:szCs w:val="24"/>
        </w:rPr>
        <w:t>２haの用地を提供することを想定しているとの見解を示している。</w:t>
      </w:r>
    </w:p>
    <w:p w14:paraId="4092C561" w14:textId="77777777" w:rsidR="00FB0383" w:rsidRPr="00FB0383" w:rsidRDefault="00FB0383" w:rsidP="00FB0383">
      <w:pPr>
        <w:ind w:left="232" w:rightChars="-73" w:right="-147"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誘致する施設のうち工場(製造業)の業種分類について事業者に確認したところ、地区計画における建築物に関する制限に適合するものに限定するとの見解のみが示された。</w:t>
      </w:r>
    </w:p>
    <w:p w14:paraId="59AAE53E" w14:textId="77777777"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業務施設用地が接道する箇所が極めて限定的なものとなっている街区の形態について、事業者はその理由を大規模施設の誘致を行う方針であるためとし、小規模施設の</w:t>
      </w:r>
    </w:p>
    <w:p w14:paraId="0C294E8C" w14:textId="77777777" w:rsidR="00FB0383" w:rsidRPr="00FB0383" w:rsidRDefault="00FB0383" w:rsidP="00FB0383">
      <w:pPr>
        <w:ind w:leftChars="100" w:left="20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立地についても施設敷地内に通路が設けられることによって交通が確保されるため可能であるとしている。また、</w:t>
      </w:r>
      <w:r w:rsidRPr="00287A83">
        <w:rPr>
          <w:rFonts w:ascii="ＭＳ 明朝" w:eastAsia="ＭＳ 明朝" w:hAnsi="ＭＳ 明朝" w:cs="Times New Roman" w:hint="eastAsia"/>
          <w:sz w:val="24"/>
          <w:szCs w:val="24"/>
          <w:highlight w:val="cyan"/>
        </w:rPr>
        <w:t>施設の立地が得られない場合</w:t>
      </w:r>
      <w:r w:rsidRPr="00FB0383">
        <w:rPr>
          <w:rFonts w:ascii="ＭＳ 明朝" w:eastAsia="ＭＳ 明朝" w:hAnsi="ＭＳ 明朝" w:cs="Times New Roman" w:hint="eastAsia"/>
          <w:sz w:val="24"/>
          <w:szCs w:val="24"/>
        </w:rPr>
        <w:t>には、</w:t>
      </w:r>
      <w:r w:rsidRPr="00287A83">
        <w:rPr>
          <w:rFonts w:ascii="ＭＳ 明朝" w:eastAsia="ＭＳ 明朝" w:hAnsi="ＭＳ 明朝" w:cs="Times New Roman" w:hint="eastAsia"/>
          <w:sz w:val="24"/>
          <w:szCs w:val="24"/>
          <w:highlight w:val="cyan"/>
        </w:rPr>
        <w:t>事業者が自ら用地を使用する</w:t>
      </w:r>
      <w:r w:rsidRPr="00E42A31">
        <w:rPr>
          <w:rFonts w:ascii="ＭＳ 明朝" w:eastAsia="ＭＳ 明朝" w:hAnsi="ＭＳ 明朝" w:cs="Times New Roman" w:hint="eastAsia"/>
          <w:sz w:val="24"/>
          <w:szCs w:val="24"/>
        </w:rPr>
        <w:t>ことを視野</w:t>
      </w:r>
      <w:r w:rsidRPr="00FB0383">
        <w:rPr>
          <w:rFonts w:ascii="ＭＳ 明朝" w:eastAsia="ＭＳ 明朝" w:hAnsi="ＭＳ 明朝" w:cs="Times New Roman" w:hint="eastAsia"/>
          <w:sz w:val="24"/>
          <w:szCs w:val="24"/>
        </w:rPr>
        <w:t>に入れているとしている。</w:t>
      </w:r>
    </w:p>
    <w:p w14:paraId="27B70E3A" w14:textId="77777777" w:rsidR="00FB0383" w:rsidRPr="00FB0383" w:rsidRDefault="00FB0383" w:rsidP="00FB0383">
      <w:pPr>
        <w:ind w:leftChars="100" w:left="434" w:hangingChars="100" w:hanging="232"/>
        <w:rPr>
          <w:rFonts w:ascii="ＭＳ 明朝" w:eastAsia="ＭＳ 明朝" w:hAnsi="ＭＳ 明朝" w:cs="Times New Roman"/>
          <w:sz w:val="24"/>
          <w:szCs w:val="24"/>
        </w:rPr>
      </w:pPr>
    </w:p>
    <w:p w14:paraId="34A997D8" w14:textId="77777777" w:rsidR="00FB0383" w:rsidRPr="00FB0383" w:rsidRDefault="00FB0383" w:rsidP="00FB0383">
      <w:pPr>
        <w:rPr>
          <w:rFonts w:ascii="ＭＳ ゴシック" w:eastAsia="ＭＳ ゴシック" w:hAnsi="ＭＳ ゴシック" w:cs="Times New Roman"/>
          <w:sz w:val="24"/>
          <w:szCs w:val="24"/>
        </w:rPr>
      </w:pPr>
      <w:r w:rsidRPr="00287A83">
        <w:rPr>
          <w:rFonts w:ascii="ＭＳ ゴシック" w:eastAsia="ＭＳ ゴシック" w:hAnsi="ＭＳ ゴシック" w:cs="Times New Roman" w:hint="eastAsia"/>
          <w:sz w:val="24"/>
          <w:szCs w:val="24"/>
          <w:highlight w:val="cyan"/>
        </w:rPr>
        <w:t>ウ　緑化計画</w:t>
      </w:r>
    </w:p>
    <w:p w14:paraId="69330BF6" w14:textId="473B31AC" w:rsidR="00FB0383" w:rsidRPr="00FB0383" w:rsidRDefault="00FB0383" w:rsidP="00FB0383">
      <w:pPr>
        <w:ind w:left="232" w:hangingChars="100" w:hanging="232"/>
        <w:rPr>
          <w:rFonts w:ascii="ＭＳ 明朝" w:eastAsia="ＭＳ 明朝" w:hAnsi="ＭＳ 明朝" w:cs="Times New Roman"/>
          <w:kern w:val="0"/>
          <w:sz w:val="24"/>
          <w:szCs w:val="24"/>
        </w:rPr>
      </w:pPr>
      <w:r w:rsidRPr="00FB0383">
        <w:rPr>
          <w:rFonts w:ascii="ＭＳ 明朝" w:eastAsia="ＭＳ 明朝" w:hAnsi="ＭＳ 明朝" w:cs="Times New Roman" w:hint="eastAsia"/>
          <w:sz w:val="24"/>
          <w:szCs w:val="24"/>
        </w:rPr>
        <w:t xml:space="preserve">・　</w:t>
      </w:r>
      <w:r w:rsidRPr="00FB0383">
        <w:rPr>
          <w:rFonts w:ascii="ＭＳ 明朝" w:eastAsia="ＭＳ 明朝" w:hAnsi="ＭＳ 明朝" w:cs="Times New Roman" w:hint="eastAsia"/>
          <w:kern w:val="0"/>
          <w:sz w:val="24"/>
          <w:szCs w:val="24"/>
        </w:rPr>
        <w:t>緑化計画については、大阪府自然環境保全条例及び阪南市環境保全条例等に適合するものとするとし、道路沿道の切土のり面に設ける「公共緑地」、阪南スカイタウンとの境界部に設ける「回復緑地」、道路と業務施設用地の間の盛土・切土のり面の緑化（「法面緑化・造成緑地」）のほか、業務施設用地内に「グリーンベルト」を設ける計画としている。</w:t>
      </w:r>
    </w:p>
    <w:p w14:paraId="665EDC0B" w14:textId="77777777"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kern w:val="0"/>
          <w:sz w:val="24"/>
          <w:szCs w:val="24"/>
        </w:rPr>
        <w:t xml:space="preserve">　　これらの緑地のうち「法面緑化・造成緑地」においては、高木性樹種の苗木を2,000本/haの密度で植樹する計画としている</w:t>
      </w:r>
      <w:r w:rsidRPr="00FB0383">
        <w:rPr>
          <w:rFonts w:ascii="ＭＳ 明朝" w:eastAsia="ＭＳ 明朝" w:hAnsi="ＭＳ 明朝" w:cs="Times New Roman" w:hint="eastAsia"/>
          <w:sz w:val="24"/>
          <w:szCs w:val="24"/>
        </w:rPr>
        <w:t>。</w:t>
      </w:r>
    </w:p>
    <w:p w14:paraId="15EDD94D" w14:textId="02D94E4C" w:rsidR="00FB0383" w:rsidRDefault="00FB0383" w:rsidP="008E4727">
      <w:pPr>
        <w:ind w:left="232" w:hangingChars="100" w:hanging="232"/>
        <w:rPr>
          <w:rFonts w:ascii="ＭＳ 明朝" w:eastAsia="ＭＳ 明朝" w:hAnsi="ＭＳ 明朝" w:cs="Times New Roman"/>
          <w:kern w:val="0"/>
          <w:sz w:val="24"/>
          <w:szCs w:val="24"/>
        </w:rPr>
      </w:pPr>
      <w:r w:rsidRPr="00FB0383">
        <w:rPr>
          <w:rFonts w:ascii="ＭＳ 明朝" w:eastAsia="ＭＳ 明朝" w:hAnsi="ＭＳ 明朝" w:cs="Times New Roman" w:hint="eastAsia"/>
          <w:kern w:val="0"/>
          <w:sz w:val="24"/>
          <w:szCs w:val="24"/>
        </w:rPr>
        <w:t>・　また、事業計画地の外周部のほぼ全体において概ね30ｍ以上の緑地を確保する計画としている。</w:t>
      </w:r>
    </w:p>
    <w:p w14:paraId="659D697D" w14:textId="77777777" w:rsidR="008E4727" w:rsidRPr="00FB0383" w:rsidRDefault="008E4727" w:rsidP="008E4727">
      <w:pPr>
        <w:ind w:left="232" w:hangingChars="100" w:hanging="232"/>
        <w:rPr>
          <w:rFonts w:ascii="ＭＳ ゴシック" w:eastAsia="ＭＳ ゴシック" w:hAnsi="ＭＳ ゴシック" w:cs="Times New Roman"/>
          <w:sz w:val="24"/>
          <w:szCs w:val="24"/>
        </w:rPr>
      </w:pPr>
    </w:p>
    <w:p w14:paraId="60B62DB8" w14:textId="77777777" w:rsidR="00FB0383" w:rsidRPr="00FB0383" w:rsidRDefault="00FB0383" w:rsidP="008E4727">
      <w:pPr>
        <w:rPr>
          <w:rFonts w:ascii="ＭＳ ゴシック" w:eastAsia="ＭＳ ゴシック" w:hAnsi="ＭＳ ゴシック" w:cs="Times New Roman"/>
          <w:sz w:val="24"/>
          <w:szCs w:val="24"/>
        </w:rPr>
      </w:pPr>
      <w:r w:rsidRPr="00287A83">
        <w:rPr>
          <w:rFonts w:ascii="ＭＳ ゴシック" w:eastAsia="ＭＳ ゴシック" w:hAnsi="ＭＳ ゴシック" w:cs="Times New Roman" w:hint="eastAsia"/>
          <w:sz w:val="24"/>
          <w:szCs w:val="24"/>
          <w:highlight w:val="cyan"/>
        </w:rPr>
        <w:t>エ　施工及び搬入土の管理に関する計画</w:t>
      </w:r>
    </w:p>
    <w:p w14:paraId="4804E860" w14:textId="77777777"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全体の工期を10年間とする施工計画とし、施工の位置及び工種によって工期を初期、中期、後期に区分し、各工期を初期工事は１年間、中期工事は1.5年間、後期工事は7.5年間とする計画としている。初期工事は事業計画地の東側、中期工事は西側において地下防災工、切土・盛土工、沈砂池及び調整池設置工等を施工し、後期工事は事業計画地全体の地下防災工、土砂搬入による造成工及び道路工等を施工する計画としている。</w:t>
      </w:r>
    </w:p>
    <w:p w14:paraId="7F53805D" w14:textId="77777777" w:rsidR="00FB0383" w:rsidRPr="00FB0383" w:rsidRDefault="00FB0383" w:rsidP="00FB0383">
      <w:pPr>
        <w:spacing w:beforeLines="50" w:before="218"/>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土工計画については、盛土量を約333万㎥とし、盛土材料のうち事業計画地内における切土工による調達量を約</w:t>
      </w:r>
      <w:r w:rsidRPr="00FB0383">
        <w:rPr>
          <w:rFonts w:ascii="ＭＳ 明朝" w:eastAsia="ＭＳ 明朝" w:hAnsi="ＭＳ 明朝" w:cs="Times New Roman"/>
          <w:sz w:val="24"/>
          <w:szCs w:val="24"/>
        </w:rPr>
        <w:t>96万</w:t>
      </w:r>
      <w:r w:rsidRPr="00FB0383">
        <w:rPr>
          <w:rFonts w:ascii="ＭＳ 明朝" w:eastAsia="ＭＳ 明朝" w:hAnsi="ＭＳ 明朝" w:cs="Times New Roman" w:hint="eastAsia"/>
          <w:sz w:val="24"/>
          <w:szCs w:val="24"/>
        </w:rPr>
        <w:t>㎥とし、残余の約</w:t>
      </w:r>
      <w:r w:rsidRPr="00FB0383">
        <w:rPr>
          <w:rFonts w:ascii="ＭＳ 明朝" w:eastAsia="ＭＳ 明朝" w:hAnsi="ＭＳ 明朝" w:cs="Times New Roman"/>
          <w:sz w:val="24"/>
          <w:szCs w:val="24"/>
        </w:rPr>
        <w:t>237万</w:t>
      </w:r>
      <w:r w:rsidRPr="00FB0383">
        <w:rPr>
          <w:rFonts w:ascii="ＭＳ 明朝" w:eastAsia="ＭＳ 明朝" w:hAnsi="ＭＳ 明朝" w:cs="Times New Roman" w:hint="eastAsia"/>
          <w:sz w:val="24"/>
          <w:szCs w:val="24"/>
        </w:rPr>
        <w:t>㎥を後期工事の期間内に建設発生土の処分を受託することによって調達する計画としている。</w:t>
      </w:r>
    </w:p>
    <w:p w14:paraId="417079A7" w14:textId="77777777"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切土及び盛土の設計及び施工管理については、「宅地防災マニュアル」（国土交通省）及び「大阪府森林法技術基準」（大阪府）に基づき計画検討を行うとしている。</w:t>
      </w:r>
    </w:p>
    <w:p w14:paraId="4A089F6A" w14:textId="72C5E7A9" w:rsidR="00FB0383" w:rsidRPr="00FB0383" w:rsidRDefault="00FB0383" w:rsidP="008E4727">
      <w:pPr>
        <w:ind w:left="232" w:hangingChars="100" w:hanging="232"/>
        <w:rPr>
          <w:rFonts w:ascii="ＭＳ 明朝" w:eastAsia="ＭＳ 明朝" w:hAnsi="ＭＳ 明朝" w:cs="Times New Roman"/>
          <w:sz w:val="24"/>
          <w:szCs w:val="24"/>
          <w:u w:val="single"/>
        </w:rPr>
      </w:pPr>
      <w:r w:rsidRPr="00FB0383">
        <w:rPr>
          <w:rFonts w:ascii="ＭＳ 明朝" w:eastAsia="ＭＳ 明朝" w:hAnsi="ＭＳ 明朝" w:cs="Times New Roman" w:hint="eastAsia"/>
          <w:sz w:val="24"/>
          <w:szCs w:val="24"/>
        </w:rPr>
        <w:t>・　盛土材料に使用する</w:t>
      </w:r>
      <w:r w:rsidRPr="00FB0383">
        <w:rPr>
          <w:rFonts w:ascii="ＭＳ 明朝" w:eastAsia="ＭＳ 明朝" w:hAnsi="ＭＳ 明朝" w:cs="Times New Roman"/>
          <w:sz w:val="24"/>
          <w:szCs w:val="24"/>
        </w:rPr>
        <w:t>建設発生土</w:t>
      </w:r>
      <w:r w:rsidRPr="00FB0383">
        <w:rPr>
          <w:rFonts w:ascii="ＭＳ 明朝" w:eastAsia="ＭＳ 明朝" w:hAnsi="ＭＳ 明朝" w:cs="Times New Roman" w:hint="eastAsia"/>
          <w:sz w:val="24"/>
          <w:szCs w:val="24"/>
        </w:rPr>
        <w:t>の品質</w:t>
      </w:r>
      <w:r w:rsidRPr="00FB0383">
        <w:rPr>
          <w:rFonts w:ascii="ＭＳ 明朝" w:eastAsia="ＭＳ 明朝" w:hAnsi="ＭＳ 明朝" w:cs="Times New Roman"/>
          <w:sz w:val="24"/>
          <w:szCs w:val="24"/>
        </w:rPr>
        <w:t>について</w:t>
      </w:r>
      <w:r w:rsidRPr="00FB0383">
        <w:rPr>
          <w:rFonts w:ascii="ＭＳ 明朝" w:eastAsia="ＭＳ 明朝" w:hAnsi="ＭＳ 明朝" w:cs="Times New Roman" w:hint="eastAsia"/>
          <w:sz w:val="24"/>
          <w:szCs w:val="24"/>
        </w:rPr>
        <w:t>は、</w:t>
      </w:r>
      <w:r w:rsidRPr="00FB0383">
        <w:rPr>
          <w:rFonts w:ascii="ＭＳ 明朝" w:eastAsia="ＭＳ 明朝" w:hAnsi="ＭＳ 明朝" w:cs="Times New Roman"/>
          <w:sz w:val="24"/>
          <w:szCs w:val="24"/>
        </w:rPr>
        <w:t>「発生土利用基準</w:t>
      </w:r>
      <w:r w:rsidRPr="00FB0383">
        <w:rPr>
          <w:rFonts w:ascii="ＭＳ 明朝" w:eastAsia="ＭＳ 明朝" w:hAnsi="ＭＳ 明朝" w:cs="Times New Roman" w:hint="eastAsia"/>
          <w:sz w:val="24"/>
          <w:szCs w:val="24"/>
        </w:rPr>
        <w:t>」</w:t>
      </w:r>
      <w:r w:rsidRPr="00FB0383">
        <w:rPr>
          <w:rFonts w:ascii="ＭＳ 明朝" w:eastAsia="ＭＳ 明朝" w:hAnsi="ＭＳ 明朝" w:cs="Times New Roman"/>
          <w:sz w:val="24"/>
          <w:szCs w:val="24"/>
        </w:rPr>
        <w:t>（国土交通省）</w:t>
      </w:r>
      <w:r w:rsidRPr="00FB0383">
        <w:rPr>
          <w:rFonts w:ascii="ＭＳ 明朝" w:eastAsia="ＭＳ 明朝" w:hAnsi="ＭＳ 明朝" w:cs="Times New Roman" w:hint="eastAsia"/>
          <w:sz w:val="24"/>
          <w:szCs w:val="24"/>
        </w:rPr>
        <w:t>が定める</w:t>
      </w:r>
      <w:r w:rsidRPr="00FB0383">
        <w:rPr>
          <w:rFonts w:ascii="ＭＳ 明朝" w:eastAsia="ＭＳ 明朝" w:hAnsi="ＭＳ 明朝" w:cs="Times New Roman"/>
          <w:sz w:val="24"/>
          <w:szCs w:val="24"/>
        </w:rPr>
        <w:t>第１種</w:t>
      </w:r>
      <w:r w:rsidRPr="00FB0383">
        <w:rPr>
          <w:rFonts w:ascii="ＭＳ 明朝" w:eastAsia="ＭＳ 明朝" w:hAnsi="ＭＳ 明朝" w:cs="Times New Roman" w:hint="eastAsia"/>
          <w:sz w:val="24"/>
          <w:szCs w:val="24"/>
        </w:rPr>
        <w:t>建設発生土</w:t>
      </w:r>
      <w:r w:rsidRPr="00FB0383">
        <w:rPr>
          <w:rFonts w:ascii="ＭＳ 明朝" w:eastAsia="ＭＳ 明朝" w:hAnsi="ＭＳ 明朝" w:cs="Times New Roman"/>
          <w:sz w:val="24"/>
          <w:szCs w:val="24"/>
        </w:rPr>
        <w:t>から第４種</w:t>
      </w:r>
      <w:r w:rsidRPr="00FB0383">
        <w:rPr>
          <w:rFonts w:ascii="ＭＳ 明朝" w:eastAsia="ＭＳ 明朝" w:hAnsi="ＭＳ 明朝" w:cs="Times New Roman" w:hint="eastAsia"/>
          <w:sz w:val="24"/>
          <w:szCs w:val="24"/>
        </w:rPr>
        <w:t>建設発生土</w:t>
      </w:r>
      <w:r w:rsidRPr="00FB0383">
        <w:rPr>
          <w:rFonts w:ascii="ＭＳ 明朝" w:eastAsia="ＭＳ 明朝" w:hAnsi="ＭＳ 明朝" w:cs="Times New Roman"/>
          <w:sz w:val="24"/>
          <w:szCs w:val="24"/>
        </w:rPr>
        <w:t>に該当する砂質土、粘性土及び改良土</w:t>
      </w:r>
      <w:r w:rsidRPr="00FB0383">
        <w:rPr>
          <w:rFonts w:ascii="ＭＳ 明朝" w:eastAsia="ＭＳ 明朝" w:hAnsi="ＭＳ 明朝" w:cs="Times New Roman" w:hint="eastAsia"/>
          <w:sz w:val="24"/>
          <w:szCs w:val="24"/>
        </w:rPr>
        <w:t>を使用する</w:t>
      </w:r>
      <w:r w:rsidRPr="00FB0383">
        <w:rPr>
          <w:rFonts w:ascii="ＭＳ 明朝" w:eastAsia="ＭＳ 明朝" w:hAnsi="ＭＳ 明朝" w:cs="Times New Roman"/>
          <w:sz w:val="24"/>
          <w:szCs w:val="24"/>
        </w:rPr>
        <w:t>と</w:t>
      </w:r>
      <w:r w:rsidRPr="00FB0383">
        <w:rPr>
          <w:rFonts w:ascii="ＭＳ 明朝" w:eastAsia="ＭＳ 明朝" w:hAnsi="ＭＳ 明朝" w:cs="Times New Roman" w:hint="eastAsia"/>
          <w:sz w:val="24"/>
          <w:szCs w:val="24"/>
        </w:rPr>
        <w:t>し、「大阪府土砂埋め立て等の規制に関する条例」を参考にして、設定する受入基準の遵守を徹底するとしている。また、建設発生土の搬入元について、</w:t>
      </w:r>
      <w:r w:rsidRPr="00FB0383">
        <w:rPr>
          <w:rFonts w:ascii="ＭＳ 明朝" w:eastAsia="ＭＳ 明朝" w:hAnsi="ＭＳ 明朝" w:cs="Times New Roman"/>
          <w:sz w:val="24"/>
          <w:szCs w:val="24"/>
        </w:rPr>
        <w:t>事業者</w:t>
      </w:r>
      <w:r w:rsidRPr="00FB0383">
        <w:rPr>
          <w:rFonts w:ascii="ＭＳ 明朝" w:eastAsia="ＭＳ 明朝" w:hAnsi="ＭＳ 明朝" w:cs="Times New Roman" w:hint="eastAsia"/>
          <w:sz w:val="24"/>
          <w:szCs w:val="24"/>
        </w:rPr>
        <w:t>は他府県を含む広い地域となる</w:t>
      </w:r>
      <w:r w:rsidRPr="00FB0383">
        <w:rPr>
          <w:rFonts w:ascii="ＭＳ 明朝" w:eastAsia="ＭＳ 明朝" w:hAnsi="ＭＳ 明朝" w:cs="Times New Roman"/>
          <w:sz w:val="24"/>
          <w:szCs w:val="24"/>
        </w:rPr>
        <w:t>可能性があると</w:t>
      </w:r>
      <w:r w:rsidRPr="00FB0383">
        <w:rPr>
          <w:rFonts w:ascii="ＭＳ 明朝" w:eastAsia="ＭＳ 明朝" w:hAnsi="ＭＳ 明朝" w:cs="Times New Roman" w:hint="eastAsia"/>
          <w:sz w:val="24"/>
          <w:szCs w:val="24"/>
        </w:rPr>
        <w:t>している</w:t>
      </w:r>
      <w:r w:rsidRPr="00FB0383">
        <w:rPr>
          <w:rFonts w:ascii="ＭＳ 明朝" w:eastAsia="ＭＳ 明朝" w:hAnsi="ＭＳ 明朝" w:cs="Times New Roman"/>
          <w:sz w:val="24"/>
          <w:szCs w:val="24"/>
        </w:rPr>
        <w:t>。</w:t>
      </w:r>
    </w:p>
    <w:p w14:paraId="47D87DB3" w14:textId="77777777" w:rsidR="00FB0383" w:rsidRPr="00FB0383" w:rsidRDefault="00FB0383" w:rsidP="00FB0383">
      <w:pPr>
        <w:rPr>
          <w:rFonts w:ascii="ＭＳ ゴシック" w:eastAsia="ＭＳ ゴシック" w:hAnsi="ＭＳ ゴシック" w:cs="Times New Roman"/>
          <w:sz w:val="24"/>
          <w:szCs w:val="24"/>
        </w:rPr>
      </w:pPr>
      <w:r w:rsidRPr="00287A83">
        <w:rPr>
          <w:rFonts w:ascii="ＭＳ ゴシック" w:eastAsia="ＭＳ ゴシック" w:hAnsi="ＭＳ ゴシック" w:cs="Times New Roman" w:hint="eastAsia"/>
          <w:sz w:val="24"/>
          <w:szCs w:val="24"/>
          <w:highlight w:val="cyan"/>
        </w:rPr>
        <w:t>オ　交通計画</w:t>
      </w:r>
    </w:p>
    <w:p w14:paraId="575B0DD9" w14:textId="77777777" w:rsidR="00FB0383" w:rsidRPr="00FB0383" w:rsidRDefault="00FB0383" w:rsidP="00FB0383">
      <w:pPr>
        <w:rPr>
          <w:rFonts w:ascii="ＭＳ ゴシック" w:eastAsia="ＭＳ ゴシック" w:hAnsi="ＭＳ ゴシック" w:cs="Times New Roman"/>
          <w:sz w:val="24"/>
          <w:szCs w:val="24"/>
        </w:rPr>
      </w:pPr>
      <w:r w:rsidRPr="00FB0383">
        <w:rPr>
          <w:rFonts w:ascii="ＭＳ ゴシック" w:eastAsia="ＭＳ ゴシック" w:hAnsi="ＭＳ ゴシック" w:cs="Times New Roman" w:hint="eastAsia"/>
          <w:sz w:val="24"/>
          <w:szCs w:val="24"/>
        </w:rPr>
        <w:t>(ｱ)　施設関連車両</w:t>
      </w:r>
    </w:p>
    <w:p w14:paraId="5B2F2528" w14:textId="77777777"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業務施設用地の供用開始後における施設関連車両の走行経路については、広域的には国道26号を想定し、国道26号の箱の浦ランプからの進入路を本件事業において整備する計画としている。また、箱の浦ランプは「大阪方面からの出口」及び「大阪方面への入口」に限られていることから、和歌山方面の往復については箱作ランプでの入出及び転回を伴う走行経路としている。</w:t>
      </w:r>
    </w:p>
    <w:p w14:paraId="3AB15BE1" w14:textId="77777777" w:rsidR="00FB0383" w:rsidRPr="00FB0383" w:rsidRDefault="00FB0383" w:rsidP="00FB0383">
      <w:pPr>
        <w:spacing w:beforeLines="50" w:before="218"/>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施設関連車両の発生集中交通量について、方法書に１日当たり</w:t>
      </w:r>
      <w:r w:rsidRPr="00FB0383">
        <w:rPr>
          <w:rFonts w:ascii="ＭＳ 明朝" w:eastAsia="ＭＳ 明朝" w:hAnsi="ＭＳ 明朝" w:cs="Times New Roman"/>
          <w:sz w:val="24"/>
          <w:szCs w:val="24"/>
        </w:rPr>
        <w:t>2,700台程度</w:t>
      </w:r>
      <w:r w:rsidRPr="00FB0383">
        <w:rPr>
          <w:rFonts w:ascii="ＭＳ 明朝" w:eastAsia="ＭＳ 明朝" w:hAnsi="ＭＳ 明朝" w:cs="Times New Roman" w:hint="eastAsia"/>
          <w:sz w:val="24"/>
          <w:szCs w:val="24"/>
        </w:rPr>
        <w:t>（往復）と記載されているのは誤りであり、正しくは約</w:t>
      </w:r>
      <w:r w:rsidRPr="00FB0383">
        <w:rPr>
          <w:rFonts w:ascii="ＭＳ 明朝" w:eastAsia="ＭＳ 明朝" w:hAnsi="ＭＳ 明朝" w:cs="Times New Roman"/>
          <w:sz w:val="24"/>
          <w:szCs w:val="24"/>
        </w:rPr>
        <w:t>3,100</w:t>
      </w:r>
      <w:r w:rsidRPr="00FB0383">
        <w:rPr>
          <w:rFonts w:ascii="ＭＳ 明朝" w:eastAsia="ＭＳ 明朝" w:hAnsi="ＭＳ 明朝" w:cs="Times New Roman" w:hint="eastAsia"/>
          <w:sz w:val="24"/>
          <w:szCs w:val="24"/>
        </w:rPr>
        <w:t>台程度であるとの見解が事業者から示された。発生集中交通量のうち貨物輸送については、全国貨物純流動調査（平成</w:t>
      </w:r>
      <w:r w:rsidRPr="00FB0383">
        <w:rPr>
          <w:rFonts w:ascii="ＭＳ 明朝" w:eastAsia="ＭＳ 明朝" w:hAnsi="ＭＳ 明朝" w:cs="Times New Roman"/>
          <w:sz w:val="24"/>
          <w:szCs w:val="24"/>
        </w:rPr>
        <w:t>27</w:t>
      </w:r>
      <w:r w:rsidRPr="00FB0383">
        <w:rPr>
          <w:rFonts w:ascii="ＭＳ 明朝" w:eastAsia="ＭＳ 明朝" w:hAnsi="ＭＳ 明朝" w:cs="Times New Roman" w:hint="eastAsia"/>
          <w:sz w:val="24"/>
          <w:szCs w:val="24"/>
        </w:rPr>
        <w:t>年）を参照して、物流業及び製造業の敷地面積が等しいと仮定して、合計で約</w:t>
      </w:r>
      <w:r w:rsidRPr="00FB0383">
        <w:rPr>
          <w:rFonts w:ascii="ＭＳ 明朝" w:eastAsia="ＭＳ 明朝" w:hAnsi="ＭＳ 明朝" w:cs="Times New Roman"/>
          <w:sz w:val="24"/>
          <w:szCs w:val="24"/>
        </w:rPr>
        <w:t>1,820</w:t>
      </w:r>
      <w:r w:rsidRPr="00FB0383">
        <w:rPr>
          <w:rFonts w:ascii="ＭＳ 明朝" w:eastAsia="ＭＳ 明朝" w:hAnsi="ＭＳ 明朝" w:cs="Times New Roman" w:hint="eastAsia"/>
          <w:sz w:val="24"/>
          <w:szCs w:val="24"/>
        </w:rPr>
        <w:t>台と推計したとしている。また、通勤については、経済産業省の工場立地動向調査（令和２年）を参照して従業員数を約</w:t>
      </w:r>
      <w:r w:rsidRPr="00FB0383">
        <w:rPr>
          <w:rFonts w:ascii="ＭＳ 明朝" w:eastAsia="ＭＳ 明朝" w:hAnsi="ＭＳ 明朝" w:cs="Times New Roman"/>
          <w:sz w:val="24"/>
          <w:szCs w:val="24"/>
        </w:rPr>
        <w:t>700人</w:t>
      </w:r>
      <w:r w:rsidRPr="00FB0383">
        <w:rPr>
          <w:rFonts w:ascii="ＭＳ 明朝" w:eastAsia="ＭＳ 明朝" w:hAnsi="ＭＳ 明朝" w:cs="Times New Roman" w:hint="eastAsia"/>
          <w:sz w:val="24"/>
          <w:szCs w:val="24"/>
        </w:rPr>
        <w:t>と推計し、従業員のうち</w:t>
      </w:r>
      <w:r w:rsidRPr="00FB0383">
        <w:rPr>
          <w:rFonts w:ascii="ＭＳ 明朝" w:eastAsia="ＭＳ 明朝" w:hAnsi="ＭＳ 明朝" w:cs="Times New Roman"/>
          <w:sz w:val="24"/>
          <w:szCs w:val="24"/>
        </w:rPr>
        <w:t>85％が自家用車、10</w:t>
      </w:r>
      <w:r w:rsidRPr="00FB0383">
        <w:rPr>
          <w:rFonts w:ascii="ＭＳ 明朝" w:eastAsia="ＭＳ 明朝" w:hAnsi="ＭＳ 明朝" w:cs="Times New Roman" w:hint="eastAsia"/>
          <w:sz w:val="24"/>
          <w:szCs w:val="24"/>
        </w:rPr>
        <w:t>％が自動二輪車を利用するほか、送迎バスを</w:t>
      </w:r>
      <w:r w:rsidRPr="00FB0383">
        <w:rPr>
          <w:rFonts w:ascii="ＭＳ 明朝" w:eastAsia="ＭＳ 明朝" w:hAnsi="ＭＳ 明朝" w:cs="Times New Roman"/>
          <w:sz w:val="24"/>
          <w:szCs w:val="24"/>
        </w:rPr>
        <w:t>20</w:t>
      </w:r>
      <w:r w:rsidRPr="00FB0383">
        <w:rPr>
          <w:rFonts w:ascii="ＭＳ 明朝" w:eastAsia="ＭＳ 明朝" w:hAnsi="ＭＳ 明朝" w:cs="Times New Roman" w:hint="eastAsia"/>
          <w:sz w:val="24"/>
          <w:szCs w:val="24"/>
        </w:rPr>
        <w:t>企業が使用すると仮定して、合計で約</w:t>
      </w:r>
      <w:r w:rsidRPr="00FB0383">
        <w:rPr>
          <w:rFonts w:ascii="ＭＳ 明朝" w:eastAsia="ＭＳ 明朝" w:hAnsi="ＭＳ 明朝" w:cs="Times New Roman"/>
          <w:sz w:val="24"/>
          <w:szCs w:val="24"/>
        </w:rPr>
        <w:t>1,280</w:t>
      </w:r>
      <w:r w:rsidRPr="00FB0383">
        <w:rPr>
          <w:rFonts w:ascii="ＭＳ 明朝" w:eastAsia="ＭＳ 明朝" w:hAnsi="ＭＳ 明朝" w:cs="Times New Roman" w:hint="eastAsia"/>
          <w:sz w:val="24"/>
          <w:szCs w:val="24"/>
        </w:rPr>
        <w:t>台と推計したとしている。</w:t>
      </w:r>
    </w:p>
    <w:p w14:paraId="411E933E" w14:textId="77777777" w:rsidR="00FB0383" w:rsidRPr="00FB0383" w:rsidRDefault="00FB0383" w:rsidP="00FB0383">
      <w:pPr>
        <w:spacing w:beforeLines="50" w:before="218"/>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立地する施設との間で物流効率化等による自動車交通量の抑制や箱の浦ランプの経由に努めることを含む協定の締結を検討することから、住民等に対する交通負荷は極めて少ないと考えられるとしている。</w:t>
      </w:r>
    </w:p>
    <w:p w14:paraId="4D037675" w14:textId="77777777" w:rsidR="00FB0383" w:rsidRPr="00FB0383" w:rsidRDefault="00FB0383" w:rsidP="00FB0383">
      <w:pPr>
        <w:rPr>
          <w:rFonts w:ascii="ＭＳ 明朝" w:eastAsia="ＭＳ 明朝" w:hAnsi="ＭＳ 明朝" w:cs="Times New Roman"/>
          <w:sz w:val="24"/>
          <w:szCs w:val="24"/>
          <w:u w:val="single"/>
        </w:rPr>
      </w:pPr>
    </w:p>
    <w:p w14:paraId="18E4448B" w14:textId="0CE9B595" w:rsidR="00FB0383" w:rsidRPr="00FB0383" w:rsidRDefault="00FB0383" w:rsidP="00FB0383">
      <w:pPr>
        <w:rPr>
          <w:rFonts w:ascii="ＭＳ ゴシック" w:eastAsia="ＭＳ ゴシック" w:hAnsi="ＭＳ ゴシック" w:cs="Times New Roman"/>
          <w:sz w:val="24"/>
          <w:szCs w:val="24"/>
        </w:rPr>
      </w:pPr>
      <w:r w:rsidRPr="00FB0383">
        <w:rPr>
          <w:rFonts w:ascii="ＭＳ ゴシック" w:eastAsia="ＭＳ ゴシック" w:hAnsi="ＭＳ ゴシック" w:cs="Times New Roman" w:hint="eastAsia"/>
          <w:sz w:val="24"/>
          <w:szCs w:val="24"/>
        </w:rPr>
        <w:t>(ｲ)　工事</w:t>
      </w:r>
      <w:r w:rsidR="006F3457">
        <w:rPr>
          <w:rFonts w:ascii="ＭＳ ゴシック" w:eastAsia="ＭＳ ゴシック" w:hAnsi="ＭＳ ゴシック" w:cs="Times New Roman" w:hint="eastAsia"/>
          <w:sz w:val="24"/>
          <w:szCs w:val="24"/>
        </w:rPr>
        <w:t>関連</w:t>
      </w:r>
      <w:r w:rsidRPr="00FB0383">
        <w:rPr>
          <w:rFonts w:ascii="ＭＳ ゴシック" w:eastAsia="ＭＳ ゴシック" w:hAnsi="ＭＳ ゴシック" w:cs="Times New Roman" w:hint="eastAsia"/>
          <w:sz w:val="24"/>
          <w:szCs w:val="24"/>
        </w:rPr>
        <w:t>車両</w:t>
      </w:r>
    </w:p>
    <w:p w14:paraId="08263A67" w14:textId="5E48448C"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工事</w:t>
      </w:r>
      <w:r w:rsidR="006F3457">
        <w:rPr>
          <w:rFonts w:ascii="ＭＳ 明朝" w:eastAsia="ＭＳ 明朝" w:hAnsi="ＭＳ 明朝" w:cs="Times New Roman" w:hint="eastAsia"/>
          <w:sz w:val="24"/>
          <w:szCs w:val="24"/>
        </w:rPr>
        <w:t>関連</w:t>
      </w:r>
      <w:r w:rsidRPr="00FB0383">
        <w:rPr>
          <w:rFonts w:ascii="ＭＳ 明朝" w:eastAsia="ＭＳ 明朝" w:hAnsi="ＭＳ 明朝" w:cs="Times New Roman" w:hint="eastAsia"/>
          <w:sz w:val="24"/>
          <w:szCs w:val="24"/>
        </w:rPr>
        <w:t>車両の走行経路については、初期工事においては国道26号の箱作ランプから隣接する桃の木台住宅（阪南スカイタウン）内の市道を経て事業計画地に至る経路とし、中期及び後期工事においては国道26号箱の浦ランプから事業計画地に至る経路とする計画としている。</w:t>
      </w:r>
    </w:p>
    <w:p w14:paraId="3D9B33D8" w14:textId="179082E4" w:rsidR="00FB0383" w:rsidRPr="00FB0383" w:rsidRDefault="00FB0383" w:rsidP="00FB0383">
      <w:pPr>
        <w:spacing w:beforeLines="50" w:before="218"/>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主な工事</w:t>
      </w:r>
      <w:r w:rsidR="006F3457">
        <w:rPr>
          <w:rFonts w:ascii="ＭＳ 明朝" w:eastAsia="ＭＳ 明朝" w:hAnsi="ＭＳ 明朝" w:cs="Times New Roman" w:hint="eastAsia"/>
          <w:sz w:val="24"/>
          <w:szCs w:val="24"/>
        </w:rPr>
        <w:t>関連</w:t>
      </w:r>
      <w:r w:rsidRPr="00FB0383">
        <w:rPr>
          <w:rFonts w:ascii="ＭＳ 明朝" w:eastAsia="ＭＳ 明朝" w:hAnsi="ＭＳ 明朝" w:cs="Times New Roman" w:hint="eastAsia"/>
          <w:sz w:val="24"/>
          <w:szCs w:val="24"/>
        </w:rPr>
        <w:t>車両の台数については、後期工事における土砂搬入車両の台数を１日当たり300台と計画しており、事業者は、年間搬入土量を50万㎥、大型ダンプトラック１台当たりの積載量を5.5㎥、１か月当たりの搬入日数を25日として算出したとしている。</w:t>
      </w:r>
    </w:p>
    <w:p w14:paraId="0620C8AD" w14:textId="77777777"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大量の発生が予想される伐採木の搬出車両台数について、事業者は初期及び中期工事の期間内は伐採木を事業計画地内に保管して、後期工事の期間内に搬出することを検討しており、搬出時には土砂の搬入を停止することによって１日当たりの工事関連車両台数が300台を上回ることはないとしている。</w:t>
      </w:r>
    </w:p>
    <w:p w14:paraId="32BF5B35" w14:textId="74380AD3" w:rsidR="00FB0383" w:rsidRPr="00FB0383" w:rsidRDefault="00FB0383" w:rsidP="00FB0383">
      <w:pPr>
        <w:spacing w:beforeLines="50" w:before="218"/>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sz w:val="24"/>
          <w:szCs w:val="24"/>
        </w:rPr>
        <w:t>・　工事</w:t>
      </w:r>
      <w:r w:rsidR="006F3457">
        <w:rPr>
          <w:rFonts w:ascii="ＭＳ 明朝" w:eastAsia="ＭＳ 明朝" w:hAnsi="ＭＳ 明朝" w:cs="Times New Roman" w:hint="eastAsia"/>
          <w:sz w:val="24"/>
          <w:szCs w:val="24"/>
        </w:rPr>
        <w:t>関連</w:t>
      </w:r>
      <w:r w:rsidRPr="00FB0383">
        <w:rPr>
          <w:rFonts w:ascii="ＭＳ 明朝" w:eastAsia="ＭＳ 明朝" w:hAnsi="ＭＳ 明朝" w:cs="Times New Roman"/>
          <w:sz w:val="24"/>
          <w:szCs w:val="24"/>
        </w:rPr>
        <w:t>車両の</w:t>
      </w:r>
      <w:r w:rsidRPr="00FB0383">
        <w:rPr>
          <w:rFonts w:ascii="ＭＳ 明朝" w:eastAsia="ＭＳ 明朝" w:hAnsi="ＭＳ 明朝" w:cs="Times New Roman" w:hint="eastAsia"/>
          <w:sz w:val="24"/>
          <w:szCs w:val="24"/>
        </w:rPr>
        <w:t>走行</w:t>
      </w:r>
      <w:r w:rsidRPr="00FB0383">
        <w:rPr>
          <w:rFonts w:ascii="ＭＳ 明朝" w:eastAsia="ＭＳ 明朝" w:hAnsi="ＭＳ 明朝" w:cs="Times New Roman"/>
          <w:sz w:val="24"/>
          <w:szCs w:val="24"/>
        </w:rPr>
        <w:t>時間</w:t>
      </w:r>
      <w:r w:rsidRPr="00FB0383">
        <w:rPr>
          <w:rFonts w:ascii="ＭＳ 明朝" w:eastAsia="ＭＳ 明朝" w:hAnsi="ＭＳ 明朝" w:cs="Times New Roman" w:hint="eastAsia"/>
          <w:sz w:val="24"/>
          <w:szCs w:val="24"/>
        </w:rPr>
        <w:t>帯</w:t>
      </w:r>
      <w:r w:rsidRPr="00FB0383">
        <w:rPr>
          <w:rFonts w:ascii="ＭＳ 明朝" w:eastAsia="ＭＳ 明朝" w:hAnsi="ＭＳ 明朝" w:cs="Times New Roman"/>
          <w:sz w:val="24"/>
          <w:szCs w:val="24"/>
        </w:rPr>
        <w:t>は</w:t>
      </w:r>
      <w:r w:rsidRPr="00FB0383">
        <w:rPr>
          <w:rFonts w:ascii="ＭＳ 明朝" w:eastAsia="ＭＳ 明朝" w:hAnsi="ＭＳ 明朝" w:cs="Times New Roman" w:hint="eastAsia"/>
          <w:sz w:val="24"/>
          <w:szCs w:val="24"/>
        </w:rPr>
        <w:t>基本的に午前</w:t>
      </w:r>
      <w:r w:rsidRPr="00FB0383">
        <w:rPr>
          <w:rFonts w:ascii="ＭＳ 明朝" w:eastAsia="ＭＳ 明朝" w:hAnsi="ＭＳ 明朝" w:cs="Times New Roman"/>
          <w:sz w:val="24"/>
          <w:szCs w:val="24"/>
        </w:rPr>
        <w:t>８時から</w:t>
      </w:r>
      <w:r w:rsidRPr="00FB0383">
        <w:rPr>
          <w:rFonts w:ascii="ＭＳ 明朝" w:eastAsia="ＭＳ 明朝" w:hAnsi="ＭＳ 明朝" w:cs="Times New Roman" w:hint="eastAsia"/>
          <w:sz w:val="24"/>
          <w:szCs w:val="24"/>
        </w:rPr>
        <w:t>午後５</w:t>
      </w:r>
      <w:r w:rsidRPr="00FB0383">
        <w:rPr>
          <w:rFonts w:ascii="ＭＳ 明朝" w:eastAsia="ＭＳ 明朝" w:hAnsi="ＭＳ 明朝" w:cs="Times New Roman"/>
          <w:sz w:val="24"/>
          <w:szCs w:val="24"/>
        </w:rPr>
        <w:t>時</w:t>
      </w:r>
      <w:r w:rsidRPr="00FB0383">
        <w:rPr>
          <w:rFonts w:ascii="ＭＳ 明朝" w:eastAsia="ＭＳ 明朝" w:hAnsi="ＭＳ 明朝" w:cs="Times New Roman" w:hint="eastAsia"/>
          <w:sz w:val="24"/>
          <w:szCs w:val="24"/>
        </w:rPr>
        <w:t>まで</w:t>
      </w:r>
      <w:r w:rsidRPr="00FB0383">
        <w:rPr>
          <w:rFonts w:ascii="ＭＳ 明朝" w:eastAsia="ＭＳ 明朝" w:hAnsi="ＭＳ 明朝" w:cs="Times New Roman"/>
          <w:sz w:val="24"/>
          <w:szCs w:val="24"/>
        </w:rPr>
        <w:t>とし、特に初期工事において</w:t>
      </w:r>
      <w:r w:rsidRPr="00FB0383">
        <w:rPr>
          <w:rFonts w:ascii="ＭＳ 明朝" w:eastAsia="ＭＳ 明朝" w:hAnsi="ＭＳ 明朝" w:cs="Times New Roman" w:hint="eastAsia"/>
          <w:sz w:val="24"/>
          <w:szCs w:val="24"/>
        </w:rPr>
        <w:t>は</w:t>
      </w:r>
      <w:r w:rsidRPr="00FB0383">
        <w:rPr>
          <w:rFonts w:ascii="ＭＳ 明朝" w:eastAsia="ＭＳ 明朝" w:hAnsi="ＭＳ 明朝" w:cs="Times New Roman"/>
          <w:sz w:val="24"/>
          <w:szCs w:val="24"/>
        </w:rPr>
        <w:t>登下校の時間帯に配慮するなど安全面を考慮</w:t>
      </w:r>
      <w:r w:rsidRPr="00FB0383">
        <w:rPr>
          <w:rFonts w:ascii="ＭＳ 明朝" w:eastAsia="ＭＳ 明朝" w:hAnsi="ＭＳ 明朝" w:cs="Times New Roman" w:hint="eastAsia"/>
          <w:sz w:val="24"/>
          <w:szCs w:val="24"/>
        </w:rPr>
        <w:t>した運行管理を行う</w:t>
      </w:r>
      <w:r w:rsidRPr="00FB0383">
        <w:rPr>
          <w:rFonts w:ascii="ＭＳ 明朝" w:eastAsia="ＭＳ 明朝" w:hAnsi="ＭＳ 明朝" w:cs="Times New Roman"/>
          <w:sz w:val="24"/>
          <w:szCs w:val="24"/>
        </w:rPr>
        <w:t>としている。</w:t>
      </w:r>
    </w:p>
    <w:p w14:paraId="6BD0BAF8" w14:textId="537AAA32" w:rsidR="008E4727" w:rsidRDefault="008E4727">
      <w:pPr>
        <w:widowControl/>
        <w:jc w:val="left"/>
        <w:rPr>
          <w:rFonts w:ascii="ＭＳ ゴシック" w:eastAsia="ＭＳ ゴシック" w:hAnsi="ＭＳ ゴシック" w:cs="Times New Roman"/>
          <w:sz w:val="24"/>
          <w:szCs w:val="24"/>
        </w:rPr>
      </w:pPr>
    </w:p>
    <w:p w14:paraId="08A6D97E" w14:textId="2F1FA384" w:rsidR="00FB0383" w:rsidRPr="00FB0383" w:rsidRDefault="00FB0383" w:rsidP="00FB0383">
      <w:pPr>
        <w:rPr>
          <w:rFonts w:ascii="ＭＳ ゴシック" w:eastAsia="ＭＳ ゴシック" w:hAnsi="ＭＳ ゴシック" w:cs="Times New Roman"/>
          <w:sz w:val="24"/>
          <w:szCs w:val="24"/>
        </w:rPr>
      </w:pPr>
      <w:r w:rsidRPr="00287A83">
        <w:rPr>
          <w:rFonts w:ascii="ＭＳ ゴシック" w:eastAsia="ＭＳ ゴシック" w:hAnsi="ＭＳ ゴシック" w:cs="Times New Roman" w:hint="eastAsia"/>
          <w:sz w:val="24"/>
          <w:szCs w:val="24"/>
          <w:highlight w:val="cyan"/>
        </w:rPr>
        <w:t>カ　複数案の検討</w:t>
      </w:r>
    </w:p>
    <w:p w14:paraId="03F27066" w14:textId="77777777" w:rsidR="00FB0383" w:rsidRPr="00FB0383" w:rsidRDefault="00FB0383" w:rsidP="00FB0383">
      <w:pPr>
        <w:ind w:leftChars="9" w:left="250" w:hangingChars="100" w:hanging="232"/>
        <w:rPr>
          <w:rFonts w:ascii="ＭＳ 明朝" w:eastAsia="ＭＳ 明朝" w:hAnsi="ＭＳ 明朝" w:cs="Times New Roman"/>
          <w:sz w:val="24"/>
          <w:szCs w:val="24"/>
        </w:rPr>
      </w:pPr>
      <w:r w:rsidRPr="00FB0383">
        <w:rPr>
          <w:rFonts w:ascii="ＭＳ 明朝" w:eastAsia="ＭＳ 明朝" w:hAnsi="ＭＳ 明朝" w:cs="Times New Roman"/>
          <w:sz w:val="24"/>
          <w:szCs w:val="24"/>
        </w:rPr>
        <w:t xml:space="preserve">・　</w:t>
      </w:r>
      <w:r w:rsidRPr="00287A83">
        <w:rPr>
          <w:rFonts w:ascii="ＭＳ 明朝" w:eastAsia="ＭＳ 明朝" w:hAnsi="ＭＳ 明朝" w:cs="Times New Roman" w:hint="eastAsia"/>
          <w:sz w:val="24"/>
          <w:szCs w:val="24"/>
          <w:highlight w:val="cyan"/>
        </w:rPr>
        <w:t>事業計画策定</w:t>
      </w:r>
      <w:r w:rsidRPr="00E42A31">
        <w:rPr>
          <w:rFonts w:ascii="ＭＳ 明朝" w:eastAsia="ＭＳ 明朝" w:hAnsi="ＭＳ 明朝" w:cs="Times New Roman" w:hint="eastAsia"/>
          <w:sz w:val="24"/>
          <w:szCs w:val="24"/>
        </w:rPr>
        <w:t>に当たって</w:t>
      </w:r>
      <w:r w:rsidRPr="00FB0383">
        <w:rPr>
          <w:rFonts w:ascii="ＭＳ 明朝" w:eastAsia="ＭＳ 明朝" w:hAnsi="ＭＳ 明朝" w:cs="Times New Roman" w:hint="eastAsia"/>
          <w:sz w:val="24"/>
          <w:szCs w:val="24"/>
        </w:rPr>
        <w:t>行うことを求めている</w:t>
      </w:r>
      <w:r w:rsidRPr="00287A83">
        <w:rPr>
          <w:rFonts w:ascii="ＭＳ 明朝" w:eastAsia="ＭＳ 明朝" w:hAnsi="ＭＳ 明朝" w:cs="Times New Roman" w:hint="eastAsia"/>
          <w:sz w:val="24"/>
          <w:szCs w:val="24"/>
          <w:highlight w:val="cyan"/>
        </w:rPr>
        <w:t>複数案の比較</w:t>
      </w:r>
      <w:r w:rsidRPr="00FB0383">
        <w:rPr>
          <w:rFonts w:ascii="ＭＳ 明朝" w:eastAsia="ＭＳ 明朝" w:hAnsi="ＭＳ 明朝" w:cs="Times New Roman" w:hint="eastAsia"/>
          <w:sz w:val="24"/>
          <w:szCs w:val="24"/>
        </w:rPr>
        <w:t>については、業務施設用地及び緑地の面積、切土量並びに搬入土量が異なる現行計画及び他の１案について比較し、現行計画の長所として工事の実施に伴う騒音及び振動の住宅地への影響の低減や自然緑地面積の増加があり、短所として搬入土運搬車両の台数の増加に伴う道路交通騒音及び振動の影響の増大があると分析して、これらの短所への対応策として搬入土運搬車両が住宅地内を通過しない交通計画を立案したとしている</w:t>
      </w:r>
      <w:r w:rsidRPr="00FB0383">
        <w:rPr>
          <w:rFonts w:ascii="ＭＳ 明朝" w:eastAsia="ＭＳ 明朝" w:hAnsi="ＭＳ 明朝" w:cs="Times New Roman"/>
          <w:sz w:val="24"/>
          <w:szCs w:val="24"/>
        </w:rPr>
        <w:t>。</w:t>
      </w:r>
    </w:p>
    <w:p w14:paraId="3FE92429" w14:textId="1FE416CA" w:rsidR="00FB0383" w:rsidRPr="00FB0383" w:rsidRDefault="00FB0383" w:rsidP="00FB0383">
      <w:pPr>
        <w:ind w:leftChars="9" w:left="250" w:hangingChars="100" w:hanging="232"/>
        <w:rPr>
          <w:rFonts w:ascii="ＭＳ 明朝" w:eastAsia="ＭＳ 明朝" w:hAnsi="ＭＳ 明朝" w:cs="Times New Roman"/>
          <w:sz w:val="24"/>
          <w:szCs w:val="24"/>
        </w:rPr>
      </w:pPr>
      <w:r w:rsidRPr="00FB0383">
        <w:rPr>
          <w:rFonts w:ascii="ＭＳ 明朝" w:eastAsia="ＭＳ 明朝" w:hAnsi="ＭＳ 明朝" w:cs="Times New Roman"/>
          <w:sz w:val="24"/>
          <w:szCs w:val="24"/>
        </w:rPr>
        <w:t xml:space="preserve">・　</w:t>
      </w:r>
      <w:r w:rsidRPr="00FB0383">
        <w:rPr>
          <w:rFonts w:ascii="ＭＳ 明朝" w:eastAsia="ＭＳ 明朝" w:hAnsi="ＭＳ 明朝" w:cs="Times New Roman" w:hint="eastAsia"/>
          <w:sz w:val="24"/>
          <w:szCs w:val="24"/>
        </w:rPr>
        <w:t>事業計画地内において切土及び盛土の</w:t>
      </w:r>
      <w:r w:rsidRPr="00287A83">
        <w:rPr>
          <w:rFonts w:ascii="ＭＳ 明朝" w:eastAsia="ＭＳ 明朝" w:hAnsi="ＭＳ 明朝" w:cs="Times New Roman" w:hint="eastAsia"/>
          <w:sz w:val="24"/>
          <w:szCs w:val="24"/>
          <w:highlight w:val="cyan"/>
        </w:rPr>
        <w:t>土量バランスを確保する計画</w:t>
      </w:r>
      <w:r w:rsidRPr="00001598">
        <w:rPr>
          <w:rFonts w:ascii="ＭＳ 明朝" w:eastAsia="ＭＳ 明朝" w:hAnsi="ＭＳ 明朝" w:cs="Times New Roman" w:hint="eastAsia"/>
          <w:sz w:val="24"/>
          <w:szCs w:val="24"/>
        </w:rPr>
        <w:t>を複数案の</w:t>
      </w:r>
      <w:r w:rsidRPr="00287A83">
        <w:rPr>
          <w:rFonts w:ascii="ＭＳ 明朝" w:eastAsia="ＭＳ 明朝" w:hAnsi="ＭＳ 明朝" w:cs="Times New Roman" w:hint="eastAsia"/>
          <w:sz w:val="24"/>
          <w:szCs w:val="24"/>
          <w:highlight w:val="cyan"/>
        </w:rPr>
        <w:t>比較の対象としなかった理由</w:t>
      </w:r>
      <w:r w:rsidRPr="00FB0383">
        <w:rPr>
          <w:rFonts w:ascii="ＭＳ 明朝" w:eastAsia="ＭＳ 明朝" w:hAnsi="ＭＳ 明朝" w:cs="Times New Roman" w:hint="eastAsia"/>
          <w:sz w:val="24"/>
          <w:szCs w:val="24"/>
        </w:rPr>
        <w:t>を事業者に確認したところ、当該計画案は周辺地域の</w:t>
      </w:r>
      <w:r w:rsidRPr="00287A83">
        <w:rPr>
          <w:rFonts w:ascii="ＭＳ 明朝" w:eastAsia="ＭＳ 明朝" w:hAnsi="ＭＳ 明朝" w:cs="Times New Roman" w:hint="eastAsia"/>
          <w:sz w:val="24"/>
          <w:szCs w:val="24"/>
          <w:highlight w:val="cyan"/>
        </w:rPr>
        <w:t>住居に対する影響</w:t>
      </w:r>
      <w:r w:rsidRPr="00FB0383">
        <w:rPr>
          <w:rFonts w:ascii="ＭＳ 明朝" w:eastAsia="ＭＳ 明朝" w:hAnsi="ＭＳ 明朝" w:cs="Times New Roman" w:hint="eastAsia"/>
          <w:sz w:val="24"/>
          <w:szCs w:val="24"/>
        </w:rPr>
        <w:t>が極めて大きく、また</w:t>
      </w:r>
      <w:r w:rsidRPr="00287A83">
        <w:rPr>
          <w:rFonts w:ascii="ＭＳ 明朝" w:eastAsia="ＭＳ 明朝" w:hAnsi="ＭＳ 明朝" w:cs="Times New Roman" w:hint="eastAsia"/>
          <w:sz w:val="24"/>
          <w:szCs w:val="24"/>
          <w:highlight w:val="cyan"/>
        </w:rPr>
        <w:t>施工難易度</w:t>
      </w:r>
      <w:r w:rsidRPr="00E42A31">
        <w:rPr>
          <w:rFonts w:ascii="ＭＳ 明朝" w:eastAsia="ＭＳ 明朝" w:hAnsi="ＭＳ 明朝" w:cs="Times New Roman" w:hint="eastAsia"/>
          <w:sz w:val="24"/>
          <w:szCs w:val="24"/>
        </w:rPr>
        <w:t>が高く</w:t>
      </w:r>
      <w:r w:rsidRPr="00FB0383">
        <w:rPr>
          <w:rFonts w:ascii="ＭＳ 明朝" w:eastAsia="ＭＳ 明朝" w:hAnsi="ＭＳ 明朝" w:cs="Times New Roman" w:hint="eastAsia"/>
          <w:sz w:val="24"/>
          <w:szCs w:val="24"/>
        </w:rPr>
        <w:t>、かつ</w:t>
      </w:r>
      <w:r w:rsidRPr="00287A83">
        <w:rPr>
          <w:rFonts w:ascii="ＭＳ 明朝" w:eastAsia="ＭＳ 明朝" w:hAnsi="ＭＳ 明朝" w:cs="Times New Roman" w:hint="eastAsia"/>
          <w:sz w:val="24"/>
          <w:szCs w:val="24"/>
          <w:highlight w:val="cyan"/>
        </w:rPr>
        <w:t>事業採算性に乏しい</w:t>
      </w:r>
      <w:r w:rsidRPr="00FB0383">
        <w:rPr>
          <w:rFonts w:ascii="ＭＳ 明朝" w:eastAsia="ＭＳ 明朝" w:hAnsi="ＭＳ 明朝" w:cs="Times New Roman" w:hint="eastAsia"/>
          <w:sz w:val="24"/>
          <w:szCs w:val="24"/>
        </w:rPr>
        <w:t>ことから明らかに現実性に欠けると判断したためであるとの見解が示された。このうち</w:t>
      </w:r>
      <w:r w:rsidRPr="00287A83">
        <w:rPr>
          <w:rFonts w:ascii="ＭＳ 明朝" w:eastAsia="ＭＳ 明朝" w:hAnsi="ＭＳ 明朝" w:cs="Times New Roman" w:hint="eastAsia"/>
          <w:sz w:val="24"/>
          <w:szCs w:val="24"/>
          <w:highlight w:val="cyan"/>
        </w:rPr>
        <w:t>「事業採算性に乏しい」</w:t>
      </w:r>
      <w:r w:rsidRPr="00FB0383">
        <w:rPr>
          <w:rFonts w:ascii="ＭＳ 明朝" w:eastAsia="ＭＳ 明朝" w:hAnsi="ＭＳ 明朝" w:cs="Times New Roman" w:hint="eastAsia"/>
          <w:sz w:val="24"/>
          <w:szCs w:val="24"/>
        </w:rPr>
        <w:t>と述べている点については、事業計画地において土量バランスを確保する事業手法は、現行計画に対して、</w:t>
      </w:r>
      <w:r w:rsidRPr="00287A83">
        <w:rPr>
          <w:rFonts w:ascii="ＭＳ 明朝" w:eastAsia="ＭＳ 明朝" w:hAnsi="ＭＳ 明朝" w:cs="Times New Roman" w:hint="eastAsia"/>
          <w:sz w:val="24"/>
          <w:szCs w:val="24"/>
          <w:highlight w:val="cyan"/>
        </w:rPr>
        <w:t>建設発生土の処分を受託</w:t>
      </w:r>
      <w:r w:rsidRPr="00FB0383">
        <w:rPr>
          <w:rFonts w:ascii="ＭＳ 明朝" w:eastAsia="ＭＳ 明朝" w:hAnsi="ＭＳ 明朝" w:cs="Times New Roman" w:hint="eastAsia"/>
          <w:sz w:val="24"/>
          <w:szCs w:val="24"/>
        </w:rPr>
        <w:t>することによる</w:t>
      </w:r>
      <w:r w:rsidRPr="00287A83">
        <w:rPr>
          <w:rFonts w:ascii="ＭＳ 明朝" w:eastAsia="ＭＳ 明朝" w:hAnsi="ＭＳ 明朝" w:cs="Times New Roman" w:hint="eastAsia"/>
          <w:sz w:val="24"/>
          <w:szCs w:val="24"/>
          <w:highlight w:val="cyan"/>
        </w:rPr>
        <w:t>収入が得られず</w:t>
      </w:r>
      <w:r w:rsidRPr="00FB0383">
        <w:rPr>
          <w:rFonts w:ascii="ＭＳ 明朝" w:eastAsia="ＭＳ 明朝" w:hAnsi="ＭＳ 明朝" w:cs="Times New Roman" w:hint="eastAsia"/>
          <w:sz w:val="24"/>
          <w:szCs w:val="24"/>
        </w:rPr>
        <w:t>、また、事業計画地の地山から盛土材料を調達するために必要な</w:t>
      </w:r>
      <w:r w:rsidRPr="00287A83">
        <w:rPr>
          <w:rFonts w:ascii="ＭＳ 明朝" w:eastAsia="ＭＳ 明朝" w:hAnsi="ＭＳ 明朝" w:cs="Times New Roman" w:hint="eastAsia"/>
          <w:sz w:val="24"/>
          <w:szCs w:val="24"/>
          <w:highlight w:val="cyan"/>
        </w:rPr>
        <w:t>切土工</w:t>
      </w:r>
      <w:r w:rsidRPr="00E42A31">
        <w:rPr>
          <w:rFonts w:ascii="ＭＳ 明朝" w:eastAsia="ＭＳ 明朝" w:hAnsi="ＭＳ 明朝" w:cs="Times New Roman" w:hint="eastAsia"/>
          <w:sz w:val="24"/>
          <w:szCs w:val="24"/>
        </w:rPr>
        <w:t>の増加</w:t>
      </w:r>
      <w:r w:rsidRPr="00001598">
        <w:rPr>
          <w:rFonts w:ascii="ＭＳ 明朝" w:eastAsia="ＭＳ 明朝" w:hAnsi="ＭＳ 明朝" w:cs="Times New Roman" w:hint="eastAsia"/>
          <w:sz w:val="24"/>
          <w:szCs w:val="24"/>
        </w:rPr>
        <w:t>は</w:t>
      </w:r>
      <w:r w:rsidRPr="00287A83">
        <w:rPr>
          <w:rFonts w:ascii="ＭＳ 明朝" w:eastAsia="ＭＳ 明朝" w:hAnsi="ＭＳ 明朝" w:cs="Times New Roman" w:hint="eastAsia"/>
          <w:sz w:val="24"/>
          <w:szCs w:val="24"/>
          <w:highlight w:val="cyan"/>
        </w:rPr>
        <w:t>工事費を上昇</w:t>
      </w:r>
      <w:r w:rsidRPr="00FB0383">
        <w:rPr>
          <w:rFonts w:ascii="ＭＳ 明朝" w:eastAsia="ＭＳ 明朝" w:hAnsi="ＭＳ 明朝" w:cs="Times New Roman" w:hint="eastAsia"/>
          <w:sz w:val="24"/>
          <w:szCs w:val="24"/>
        </w:rPr>
        <w:t>させて</w:t>
      </w:r>
      <w:r w:rsidRPr="00001598">
        <w:rPr>
          <w:rFonts w:ascii="ＭＳ 明朝" w:eastAsia="ＭＳ 明朝" w:hAnsi="ＭＳ 明朝" w:cs="Times New Roman" w:hint="eastAsia"/>
          <w:sz w:val="24"/>
          <w:szCs w:val="24"/>
        </w:rPr>
        <w:t>費用便益比（便益÷費用）の減少</w:t>
      </w:r>
      <w:r w:rsidRPr="00FB0383">
        <w:rPr>
          <w:rFonts w:ascii="ＭＳ 明朝" w:eastAsia="ＭＳ 明朝" w:hAnsi="ＭＳ 明朝" w:cs="Times New Roman" w:hint="eastAsia"/>
          <w:sz w:val="24"/>
          <w:szCs w:val="24"/>
        </w:rPr>
        <w:t>を招くと考えられることから、これらを主な要因として</w:t>
      </w:r>
      <w:r w:rsidRPr="00287A83">
        <w:rPr>
          <w:rFonts w:ascii="ＭＳ 明朝" w:eastAsia="ＭＳ 明朝" w:hAnsi="ＭＳ 明朝" w:cs="Times New Roman" w:hint="eastAsia"/>
          <w:sz w:val="24"/>
          <w:szCs w:val="24"/>
          <w:highlight w:val="cyan"/>
        </w:rPr>
        <w:t>経済的便益が得られなくなる</w:t>
      </w:r>
      <w:r w:rsidRPr="00FB0383">
        <w:rPr>
          <w:rFonts w:ascii="ＭＳ 明朝" w:eastAsia="ＭＳ 明朝" w:hAnsi="ＭＳ 明朝" w:cs="Times New Roman" w:hint="eastAsia"/>
          <w:sz w:val="24"/>
          <w:szCs w:val="24"/>
        </w:rPr>
        <w:t>と事業者が判断したものと</w:t>
      </w:r>
      <w:r w:rsidRPr="00363356">
        <w:rPr>
          <w:rFonts w:ascii="ＭＳ 明朝" w:eastAsia="ＭＳ 明朝" w:hAnsi="ＭＳ 明朝" w:cs="Times New Roman" w:hint="eastAsia"/>
          <w:sz w:val="24"/>
          <w:szCs w:val="24"/>
        </w:rPr>
        <w:t>推断</w:t>
      </w:r>
      <w:r w:rsidRPr="00FB0383">
        <w:rPr>
          <w:rFonts w:ascii="ＭＳ 明朝" w:eastAsia="ＭＳ 明朝" w:hAnsi="ＭＳ 明朝" w:cs="Times New Roman" w:hint="eastAsia"/>
          <w:sz w:val="24"/>
          <w:szCs w:val="24"/>
        </w:rPr>
        <w:t>される。</w:t>
      </w:r>
    </w:p>
    <w:p w14:paraId="6E1CFF79" w14:textId="6BEA4791" w:rsidR="00FB0383" w:rsidRPr="00FB0383" w:rsidRDefault="00FB0383" w:rsidP="00FB0383">
      <w:pPr>
        <w:ind w:leftChars="50" w:left="101"/>
        <w:jc w:val="center"/>
        <w:rPr>
          <w:rFonts w:ascii="ＭＳ ゴシック" w:eastAsia="ＭＳ ゴシック" w:hAnsi="ＭＳ ゴシック" w:cs="Times New Roman"/>
          <w:sz w:val="24"/>
          <w:szCs w:val="24"/>
        </w:rPr>
      </w:pPr>
      <w:r>
        <w:rPr>
          <w:rFonts w:ascii="ＭＳ ゴシック" w:eastAsia="ＭＳ ゴシック" w:hAnsi="ＭＳ ゴシック" w:cs="Times New Roman" w:hint="eastAsia"/>
          <w:sz w:val="24"/>
          <w:szCs w:val="24"/>
        </w:rPr>
        <w:t xml:space="preserve">表2-1　</w:t>
      </w:r>
      <w:r w:rsidRPr="00FB0383">
        <w:rPr>
          <w:rFonts w:ascii="ＭＳ ゴシック" w:eastAsia="ＭＳ ゴシック" w:hAnsi="ＭＳ ゴシック" w:cs="Times New Roman" w:hint="eastAsia"/>
          <w:sz w:val="24"/>
          <w:szCs w:val="24"/>
        </w:rPr>
        <w:t>複数案の諸元</w:t>
      </w:r>
    </w:p>
    <w:tbl>
      <w:tblPr>
        <w:tblStyle w:val="21"/>
        <w:tblW w:w="0" w:type="auto"/>
        <w:jc w:val="center"/>
        <w:tblLook w:val="04A0" w:firstRow="1" w:lastRow="0" w:firstColumn="1" w:lastColumn="0" w:noHBand="0" w:noVBand="1"/>
      </w:tblPr>
      <w:tblGrid>
        <w:gridCol w:w="1701"/>
        <w:gridCol w:w="1418"/>
        <w:gridCol w:w="1418"/>
        <w:gridCol w:w="1418"/>
        <w:gridCol w:w="1418"/>
        <w:gridCol w:w="1418"/>
      </w:tblGrid>
      <w:tr w:rsidR="00FB0383" w:rsidRPr="00FB0383" w14:paraId="03531AA5" w14:textId="77777777" w:rsidTr="00FB0383">
        <w:trPr>
          <w:jc w:val="center"/>
        </w:trPr>
        <w:tc>
          <w:tcPr>
            <w:tcW w:w="1701" w:type="dxa"/>
            <w:vAlign w:val="center"/>
          </w:tcPr>
          <w:p w14:paraId="6981C934" w14:textId="77777777" w:rsidR="00FB0383" w:rsidRPr="00FB0383" w:rsidRDefault="00FB0383" w:rsidP="00FB0383">
            <w:pPr>
              <w:jc w:val="center"/>
              <w:rPr>
                <w:rFonts w:ascii="ＭＳ 明朝" w:eastAsia="ＭＳ 明朝" w:hAnsi="ＭＳ 明朝" w:cs="Times New Roman"/>
                <w:sz w:val="24"/>
                <w:szCs w:val="24"/>
              </w:rPr>
            </w:pPr>
          </w:p>
        </w:tc>
        <w:tc>
          <w:tcPr>
            <w:tcW w:w="1418" w:type="dxa"/>
            <w:tcBorders>
              <w:right w:val="dotted" w:sz="4" w:space="0" w:color="auto"/>
            </w:tcBorders>
            <w:vAlign w:val="center"/>
          </w:tcPr>
          <w:p w14:paraId="3310C0A9" w14:textId="77777777" w:rsidR="00FB0383" w:rsidRPr="00FB0383" w:rsidRDefault="00FB0383" w:rsidP="00FB0383">
            <w:pPr>
              <w:spacing w:line="300" w:lineRule="exact"/>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業務施設</w:t>
            </w:r>
          </w:p>
          <w:p w14:paraId="24BBD509" w14:textId="77777777" w:rsidR="00FB0383" w:rsidRPr="00FB0383" w:rsidRDefault="00FB0383" w:rsidP="00FB0383">
            <w:pPr>
              <w:spacing w:line="300" w:lineRule="exact"/>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用地面積</w:t>
            </w:r>
          </w:p>
        </w:tc>
        <w:tc>
          <w:tcPr>
            <w:tcW w:w="1418" w:type="dxa"/>
            <w:tcBorders>
              <w:left w:val="dotted" w:sz="4" w:space="0" w:color="auto"/>
            </w:tcBorders>
            <w:vAlign w:val="center"/>
          </w:tcPr>
          <w:p w14:paraId="54E8723D"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緑地面積</w:t>
            </w:r>
          </w:p>
        </w:tc>
        <w:tc>
          <w:tcPr>
            <w:tcW w:w="1418" w:type="dxa"/>
            <w:tcBorders>
              <w:right w:val="dotted" w:sz="4" w:space="0" w:color="auto"/>
            </w:tcBorders>
            <w:vAlign w:val="center"/>
          </w:tcPr>
          <w:p w14:paraId="7473824C"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切土量</w:t>
            </w:r>
          </w:p>
        </w:tc>
        <w:tc>
          <w:tcPr>
            <w:tcW w:w="1418" w:type="dxa"/>
            <w:tcBorders>
              <w:left w:val="dotted" w:sz="4" w:space="0" w:color="auto"/>
              <w:right w:val="dotted" w:sz="4" w:space="0" w:color="auto"/>
            </w:tcBorders>
            <w:vAlign w:val="center"/>
          </w:tcPr>
          <w:p w14:paraId="0E5A8C48"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盛土量</w:t>
            </w:r>
          </w:p>
        </w:tc>
        <w:tc>
          <w:tcPr>
            <w:tcW w:w="1418" w:type="dxa"/>
            <w:tcBorders>
              <w:left w:val="dotted" w:sz="4" w:space="0" w:color="auto"/>
            </w:tcBorders>
            <w:vAlign w:val="center"/>
          </w:tcPr>
          <w:p w14:paraId="42C46492"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搬入土量</w:t>
            </w:r>
          </w:p>
        </w:tc>
      </w:tr>
      <w:tr w:rsidR="00FB0383" w:rsidRPr="00FB0383" w14:paraId="36572813" w14:textId="77777777" w:rsidTr="00FB0383">
        <w:trPr>
          <w:jc w:val="center"/>
        </w:trPr>
        <w:tc>
          <w:tcPr>
            <w:tcW w:w="1701" w:type="dxa"/>
            <w:noWrap/>
            <w:tcMar>
              <w:left w:w="57" w:type="dxa"/>
              <w:right w:w="57" w:type="dxa"/>
            </w:tcMar>
            <w:vAlign w:val="center"/>
          </w:tcPr>
          <w:p w14:paraId="2631EB1C"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本件事業計画</w:t>
            </w:r>
          </w:p>
        </w:tc>
        <w:tc>
          <w:tcPr>
            <w:tcW w:w="1418" w:type="dxa"/>
            <w:tcBorders>
              <w:right w:val="dotted" w:sz="4" w:space="0" w:color="auto"/>
            </w:tcBorders>
            <w:tcMar>
              <w:left w:w="57" w:type="dxa"/>
              <w:right w:w="57" w:type="dxa"/>
            </w:tcMar>
            <w:vAlign w:val="center"/>
          </w:tcPr>
          <w:p w14:paraId="6415495E"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207,300㎡</w:t>
            </w:r>
          </w:p>
        </w:tc>
        <w:tc>
          <w:tcPr>
            <w:tcW w:w="1418" w:type="dxa"/>
            <w:tcBorders>
              <w:left w:val="dotted" w:sz="4" w:space="0" w:color="auto"/>
            </w:tcBorders>
            <w:tcMar>
              <w:left w:w="57" w:type="dxa"/>
              <w:right w:w="57" w:type="dxa"/>
            </w:tcMar>
            <w:vAlign w:val="center"/>
          </w:tcPr>
          <w:p w14:paraId="1FAC94D6"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329,370㎡</w:t>
            </w:r>
          </w:p>
        </w:tc>
        <w:tc>
          <w:tcPr>
            <w:tcW w:w="1418" w:type="dxa"/>
            <w:tcBorders>
              <w:right w:val="dotted" w:sz="4" w:space="0" w:color="auto"/>
            </w:tcBorders>
            <w:tcMar>
              <w:left w:w="57" w:type="dxa"/>
              <w:right w:w="57" w:type="dxa"/>
            </w:tcMar>
            <w:vAlign w:val="center"/>
          </w:tcPr>
          <w:p w14:paraId="3AD6889F"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約96万㎥</w:t>
            </w:r>
          </w:p>
        </w:tc>
        <w:tc>
          <w:tcPr>
            <w:tcW w:w="1418" w:type="dxa"/>
            <w:tcBorders>
              <w:left w:val="dotted" w:sz="4" w:space="0" w:color="auto"/>
              <w:right w:val="dotted" w:sz="4" w:space="0" w:color="auto"/>
            </w:tcBorders>
            <w:tcMar>
              <w:left w:w="57" w:type="dxa"/>
              <w:right w:w="57" w:type="dxa"/>
            </w:tcMar>
            <w:vAlign w:val="center"/>
          </w:tcPr>
          <w:p w14:paraId="5343FC0D"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約333万㎥</w:t>
            </w:r>
          </w:p>
        </w:tc>
        <w:tc>
          <w:tcPr>
            <w:tcW w:w="1418" w:type="dxa"/>
            <w:tcBorders>
              <w:left w:val="dotted" w:sz="4" w:space="0" w:color="auto"/>
            </w:tcBorders>
            <w:tcMar>
              <w:left w:w="57" w:type="dxa"/>
              <w:right w:w="57" w:type="dxa"/>
            </w:tcMar>
            <w:vAlign w:val="center"/>
          </w:tcPr>
          <w:p w14:paraId="722952B7"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237万㎥</w:t>
            </w:r>
          </w:p>
        </w:tc>
      </w:tr>
      <w:tr w:rsidR="00FB0383" w:rsidRPr="00FB0383" w14:paraId="6A86F2C1" w14:textId="77777777" w:rsidTr="00FB0383">
        <w:trPr>
          <w:jc w:val="center"/>
        </w:trPr>
        <w:tc>
          <w:tcPr>
            <w:tcW w:w="1701" w:type="dxa"/>
            <w:vAlign w:val="center"/>
          </w:tcPr>
          <w:p w14:paraId="48A92277"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他案</w:t>
            </w:r>
          </w:p>
        </w:tc>
        <w:tc>
          <w:tcPr>
            <w:tcW w:w="1418" w:type="dxa"/>
            <w:tcBorders>
              <w:right w:val="dotted" w:sz="4" w:space="0" w:color="auto"/>
            </w:tcBorders>
            <w:tcMar>
              <w:left w:w="57" w:type="dxa"/>
              <w:right w:w="57" w:type="dxa"/>
            </w:tcMar>
            <w:vAlign w:val="center"/>
          </w:tcPr>
          <w:p w14:paraId="1B9C0699"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233,800㎡</w:t>
            </w:r>
          </w:p>
        </w:tc>
        <w:tc>
          <w:tcPr>
            <w:tcW w:w="1418" w:type="dxa"/>
            <w:tcBorders>
              <w:left w:val="dotted" w:sz="4" w:space="0" w:color="auto"/>
            </w:tcBorders>
            <w:tcMar>
              <w:left w:w="57" w:type="dxa"/>
              <w:right w:w="57" w:type="dxa"/>
            </w:tcMar>
            <w:vAlign w:val="center"/>
          </w:tcPr>
          <w:p w14:paraId="4BB5ED7A"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308,340㎡</w:t>
            </w:r>
          </w:p>
        </w:tc>
        <w:tc>
          <w:tcPr>
            <w:tcW w:w="1418" w:type="dxa"/>
            <w:tcBorders>
              <w:right w:val="dotted" w:sz="4" w:space="0" w:color="auto"/>
            </w:tcBorders>
            <w:tcMar>
              <w:left w:w="57" w:type="dxa"/>
              <w:right w:w="57" w:type="dxa"/>
            </w:tcMar>
            <w:vAlign w:val="center"/>
          </w:tcPr>
          <w:p w14:paraId="1D644F9E"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約124万㎥</w:t>
            </w:r>
          </w:p>
        </w:tc>
        <w:tc>
          <w:tcPr>
            <w:tcW w:w="1418" w:type="dxa"/>
            <w:tcBorders>
              <w:left w:val="dotted" w:sz="4" w:space="0" w:color="auto"/>
              <w:right w:val="dotted" w:sz="4" w:space="0" w:color="auto"/>
            </w:tcBorders>
            <w:tcMar>
              <w:left w:w="57" w:type="dxa"/>
              <w:right w:w="57" w:type="dxa"/>
            </w:tcMar>
            <w:vAlign w:val="center"/>
          </w:tcPr>
          <w:p w14:paraId="2C4F2243"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約333万㎥</w:t>
            </w:r>
          </w:p>
        </w:tc>
        <w:tc>
          <w:tcPr>
            <w:tcW w:w="1418" w:type="dxa"/>
            <w:tcBorders>
              <w:left w:val="dotted" w:sz="4" w:space="0" w:color="auto"/>
            </w:tcBorders>
            <w:tcMar>
              <w:left w:w="57" w:type="dxa"/>
              <w:right w:w="57" w:type="dxa"/>
            </w:tcMar>
            <w:vAlign w:val="center"/>
          </w:tcPr>
          <w:p w14:paraId="72E23137"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209万㎥</w:t>
            </w:r>
          </w:p>
        </w:tc>
      </w:tr>
    </w:tbl>
    <w:p w14:paraId="561BC5FB" w14:textId="54ADEB56" w:rsidR="00732260" w:rsidRDefault="00FB0383" w:rsidP="00FB0383">
      <w:pPr>
        <w:wordWrap w:val="0"/>
        <w:ind w:leftChars="50" w:left="101"/>
        <w:jc w:val="right"/>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（方法書から抜粋して作成）</w:t>
      </w:r>
      <w:r>
        <w:rPr>
          <w:rFonts w:ascii="ＭＳ 明朝" w:eastAsia="ＭＳ 明朝" w:hAnsi="ＭＳ 明朝" w:cs="Times New Roman" w:hint="eastAsia"/>
          <w:sz w:val="24"/>
          <w:szCs w:val="24"/>
        </w:rPr>
        <w:t xml:space="preserve">　</w:t>
      </w:r>
    </w:p>
    <w:p w14:paraId="2F2A2DFE" w14:textId="77777777" w:rsidR="00732260" w:rsidRDefault="00732260">
      <w:pPr>
        <w:widowControl/>
        <w:jc w:val="left"/>
        <w:rPr>
          <w:rFonts w:ascii="ＭＳ 明朝" w:eastAsia="ＭＳ 明朝" w:hAnsi="ＭＳ 明朝" w:cs="Times New Roman"/>
          <w:sz w:val="24"/>
          <w:szCs w:val="24"/>
        </w:rPr>
      </w:pPr>
      <w:r>
        <w:rPr>
          <w:rFonts w:ascii="ＭＳ 明朝" w:eastAsia="ＭＳ 明朝" w:hAnsi="ＭＳ 明朝" w:cs="Times New Roman"/>
          <w:sz w:val="24"/>
          <w:szCs w:val="24"/>
        </w:rPr>
        <w:br w:type="page"/>
      </w:r>
    </w:p>
    <w:p w14:paraId="05F18E64" w14:textId="77777777" w:rsidR="00FB0383" w:rsidRPr="00FB0383" w:rsidRDefault="00FB0383" w:rsidP="00FB0383">
      <w:pPr>
        <w:ind w:leftChars="9" w:left="250" w:hangingChars="100" w:hanging="232"/>
        <w:rPr>
          <w:rFonts w:ascii="ＭＳ 明朝" w:eastAsia="ＭＳ 明朝" w:hAnsi="ＭＳ 明朝" w:cs="Times New Roman"/>
          <w:sz w:val="24"/>
          <w:szCs w:val="24"/>
        </w:rPr>
      </w:pPr>
      <w:r w:rsidRPr="00FB0383">
        <w:rPr>
          <w:rFonts w:ascii="ＭＳ 明朝" w:eastAsia="ＭＳ 明朝" w:hAnsi="ＭＳ 明朝" w:cs="Times New Roman"/>
          <w:noProof/>
          <w:sz w:val="24"/>
          <w:szCs w:val="24"/>
        </w:rPr>
        <w:drawing>
          <wp:anchor distT="0" distB="0" distL="114300" distR="114300" simplePos="0" relativeHeight="251788288" behindDoc="0" locked="0" layoutInCell="1" allowOverlap="1" wp14:anchorId="519AAF17" wp14:editId="7252F3B4">
            <wp:simplePos x="0" y="0"/>
            <wp:positionH relativeFrom="column">
              <wp:posOffset>4827262</wp:posOffset>
            </wp:positionH>
            <wp:positionV relativeFrom="paragraph">
              <wp:posOffset>195284</wp:posOffset>
            </wp:positionV>
            <wp:extent cx="1249680" cy="658495"/>
            <wp:effectExtent l="0" t="0" r="7620" b="8255"/>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1249680" cy="658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0383">
        <w:rPr>
          <w:rFonts w:ascii="ＭＳ 明朝" w:eastAsia="ＭＳ 明朝" w:hAnsi="ＭＳ 明朝" w:cs="Times New Roman"/>
          <w:noProof/>
          <w:sz w:val="24"/>
          <w:szCs w:val="24"/>
        </w:rPr>
        <w:drawing>
          <wp:anchor distT="0" distB="0" distL="114300" distR="114300" simplePos="0" relativeHeight="251792384" behindDoc="0" locked="0" layoutInCell="1" allowOverlap="1" wp14:anchorId="358BE932" wp14:editId="402FC6E3">
            <wp:simplePos x="0" y="0"/>
            <wp:positionH relativeFrom="column">
              <wp:posOffset>2706677</wp:posOffset>
            </wp:positionH>
            <wp:positionV relativeFrom="paragraph">
              <wp:posOffset>99695</wp:posOffset>
            </wp:positionV>
            <wp:extent cx="2072640" cy="2322830"/>
            <wp:effectExtent l="0" t="0" r="3810" b="127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072640" cy="2322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0383">
        <w:rPr>
          <w:rFonts w:ascii="ＭＳ 明朝" w:eastAsia="ＭＳ 明朝" w:hAnsi="ＭＳ 明朝" w:cs="Times New Roman"/>
          <w:noProof/>
          <w:sz w:val="24"/>
          <w:szCs w:val="24"/>
        </w:rPr>
        <w:drawing>
          <wp:anchor distT="0" distB="0" distL="114300" distR="114300" simplePos="0" relativeHeight="251791360" behindDoc="0" locked="0" layoutInCell="1" allowOverlap="1" wp14:anchorId="1FEA88DF" wp14:editId="5C1A2566">
            <wp:simplePos x="0" y="0"/>
            <wp:positionH relativeFrom="column">
              <wp:posOffset>491474</wp:posOffset>
            </wp:positionH>
            <wp:positionV relativeFrom="paragraph">
              <wp:posOffset>103505</wp:posOffset>
            </wp:positionV>
            <wp:extent cx="2066925" cy="2316480"/>
            <wp:effectExtent l="0" t="0" r="9525" b="762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066925" cy="2316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F058B0" w14:textId="77777777" w:rsidR="00FB0383" w:rsidRPr="00FB0383" w:rsidRDefault="00FB0383" w:rsidP="00FB0383">
      <w:pPr>
        <w:ind w:leftChars="9" w:left="250" w:hangingChars="100" w:hanging="232"/>
        <w:rPr>
          <w:rFonts w:ascii="ＭＳ 明朝" w:eastAsia="ＭＳ 明朝" w:hAnsi="ＭＳ 明朝" w:cs="Times New Roman"/>
          <w:sz w:val="24"/>
          <w:szCs w:val="24"/>
        </w:rPr>
      </w:pPr>
    </w:p>
    <w:p w14:paraId="058720EC" w14:textId="77777777" w:rsidR="00FB0383" w:rsidRPr="00FB0383" w:rsidRDefault="00FB0383" w:rsidP="00FB0383">
      <w:pPr>
        <w:ind w:leftChars="9" w:left="250" w:hangingChars="100" w:hanging="232"/>
        <w:rPr>
          <w:rFonts w:ascii="ＭＳ 明朝" w:eastAsia="ＭＳ 明朝" w:hAnsi="ＭＳ 明朝" w:cs="Times New Roman"/>
          <w:sz w:val="24"/>
          <w:szCs w:val="24"/>
        </w:rPr>
      </w:pPr>
    </w:p>
    <w:p w14:paraId="2C06AE11" w14:textId="77777777" w:rsidR="00FB0383" w:rsidRPr="00FB0383" w:rsidRDefault="00FB0383" w:rsidP="00FB0383">
      <w:pPr>
        <w:ind w:leftChars="9" w:left="250" w:hangingChars="100" w:hanging="232"/>
        <w:rPr>
          <w:rFonts w:ascii="ＭＳ 明朝" w:eastAsia="ＭＳ 明朝" w:hAnsi="ＭＳ 明朝" w:cs="Times New Roman"/>
          <w:sz w:val="24"/>
          <w:szCs w:val="24"/>
        </w:rPr>
      </w:pPr>
    </w:p>
    <w:p w14:paraId="17507BB9" w14:textId="77777777" w:rsidR="00FB0383" w:rsidRPr="00FB0383" w:rsidRDefault="00FB0383" w:rsidP="00FB0383">
      <w:pPr>
        <w:ind w:leftChars="9" w:left="250" w:hangingChars="100" w:hanging="232"/>
        <w:rPr>
          <w:rFonts w:ascii="ＭＳ 明朝" w:eastAsia="ＭＳ 明朝" w:hAnsi="ＭＳ 明朝" w:cs="Times New Roman"/>
          <w:sz w:val="24"/>
          <w:szCs w:val="24"/>
        </w:rPr>
      </w:pPr>
    </w:p>
    <w:p w14:paraId="05A72EDE" w14:textId="77777777" w:rsidR="00FB0383" w:rsidRPr="00FB0383" w:rsidRDefault="00FB0383" w:rsidP="00FB0383">
      <w:pPr>
        <w:ind w:leftChars="9" w:left="250" w:hangingChars="100" w:hanging="232"/>
        <w:rPr>
          <w:rFonts w:ascii="ＭＳ 明朝" w:eastAsia="ＭＳ 明朝" w:hAnsi="ＭＳ 明朝" w:cs="Times New Roman"/>
          <w:sz w:val="24"/>
          <w:szCs w:val="24"/>
        </w:rPr>
      </w:pPr>
    </w:p>
    <w:p w14:paraId="79BDB923" w14:textId="77777777" w:rsidR="00FB0383" w:rsidRPr="00FB0383" w:rsidRDefault="00FB0383" w:rsidP="00FB0383">
      <w:pPr>
        <w:ind w:leftChars="9" w:left="250" w:hangingChars="100" w:hanging="232"/>
        <w:rPr>
          <w:rFonts w:ascii="ＭＳ 明朝" w:eastAsia="ＭＳ 明朝" w:hAnsi="ＭＳ 明朝" w:cs="Times New Roman"/>
          <w:sz w:val="24"/>
          <w:szCs w:val="24"/>
        </w:rPr>
      </w:pPr>
    </w:p>
    <w:p w14:paraId="7E746048" w14:textId="37F9ADF6" w:rsidR="00FB0383" w:rsidRDefault="00FB0383" w:rsidP="00FB0383">
      <w:pPr>
        <w:ind w:leftChars="9" w:left="250" w:hangingChars="100" w:hanging="232"/>
        <w:rPr>
          <w:rFonts w:ascii="ＭＳ 明朝" w:eastAsia="ＭＳ 明朝" w:hAnsi="ＭＳ 明朝" w:cs="Times New Roman"/>
          <w:sz w:val="24"/>
          <w:szCs w:val="24"/>
        </w:rPr>
      </w:pPr>
    </w:p>
    <w:p w14:paraId="00938F3D" w14:textId="02C965A3" w:rsidR="00732260" w:rsidRDefault="00732260" w:rsidP="00FB0383">
      <w:pPr>
        <w:ind w:leftChars="9" w:left="250" w:hangingChars="100" w:hanging="232"/>
        <w:rPr>
          <w:rFonts w:ascii="ＭＳ 明朝" w:eastAsia="ＭＳ 明朝" w:hAnsi="ＭＳ 明朝" w:cs="Times New Roman"/>
          <w:sz w:val="24"/>
          <w:szCs w:val="24"/>
        </w:rPr>
      </w:pPr>
    </w:p>
    <w:p w14:paraId="26CAA3DE" w14:textId="77777777" w:rsidR="00732260" w:rsidRPr="00FB0383" w:rsidRDefault="00732260" w:rsidP="00732260">
      <w:pPr>
        <w:ind w:leftChars="50" w:left="101" w:firstLineChars="700" w:firstLine="1621"/>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本件事業計画　　　　　　　　　　　他案</w:t>
      </w:r>
    </w:p>
    <w:p w14:paraId="034CD478" w14:textId="42830F45" w:rsidR="00732260" w:rsidRDefault="00732260" w:rsidP="00732260">
      <w:pPr>
        <w:ind w:leftChars="9" w:left="250" w:hangingChars="100" w:hanging="232"/>
        <w:rPr>
          <w:rFonts w:ascii="ＭＳ 明朝" w:eastAsia="ＭＳ 明朝" w:hAnsi="ＭＳ 明朝" w:cs="Times New Roman"/>
          <w:sz w:val="24"/>
          <w:szCs w:val="24"/>
        </w:rPr>
      </w:pPr>
      <w:r>
        <w:rPr>
          <w:rFonts w:ascii="ＭＳ ゴシック" w:eastAsia="ＭＳ ゴシック" w:hAnsi="ＭＳ ゴシック" w:cs="Times New Roman" w:hint="eastAsia"/>
          <w:sz w:val="24"/>
          <w:szCs w:val="24"/>
        </w:rPr>
        <w:t xml:space="preserve">　　　　　　　　　　　</w:t>
      </w:r>
      <w:r w:rsidRPr="00FB0383">
        <w:rPr>
          <w:rFonts w:ascii="ＭＳ ゴシック" w:eastAsia="ＭＳ ゴシック" w:hAnsi="ＭＳ ゴシック" w:cs="Times New Roman" w:hint="eastAsia"/>
          <w:sz w:val="24"/>
          <w:szCs w:val="24"/>
        </w:rPr>
        <w:t xml:space="preserve">　</w:t>
      </w:r>
      <w:r>
        <w:rPr>
          <w:rFonts w:ascii="ＭＳ ゴシック" w:eastAsia="ＭＳ ゴシック" w:hAnsi="ＭＳ ゴシック" w:cs="Times New Roman" w:hint="eastAsia"/>
          <w:sz w:val="24"/>
          <w:szCs w:val="24"/>
        </w:rPr>
        <w:t>図2-</w:t>
      </w:r>
      <w:r>
        <w:rPr>
          <w:rFonts w:ascii="ＭＳ ゴシック" w:eastAsia="ＭＳ ゴシック" w:hAnsi="ＭＳ ゴシック" w:cs="Times New Roman"/>
          <w:sz w:val="24"/>
          <w:szCs w:val="24"/>
        </w:rPr>
        <w:t>1</w:t>
      </w:r>
      <w:r w:rsidRPr="00FB0383">
        <w:rPr>
          <w:rFonts w:ascii="ＭＳ ゴシック" w:eastAsia="ＭＳ ゴシック" w:hAnsi="ＭＳ ゴシック" w:cs="Times New Roman" w:hint="eastAsia"/>
          <w:sz w:val="24"/>
          <w:szCs w:val="24"/>
        </w:rPr>
        <w:t xml:space="preserve">　複数案の概略図</w:t>
      </w:r>
      <w:r w:rsidR="00001598">
        <w:rPr>
          <w:rFonts w:ascii="ＭＳ ゴシック" w:eastAsia="ＭＳ ゴシック" w:hAnsi="ＭＳ ゴシック" w:cs="Times New Roman" w:hint="eastAsia"/>
          <w:sz w:val="24"/>
          <w:szCs w:val="24"/>
        </w:rPr>
        <w:t xml:space="preserve"> </w:t>
      </w:r>
      <w:r>
        <w:rPr>
          <w:rFonts w:ascii="ＭＳ 明朝" w:eastAsia="ＭＳ 明朝" w:hAnsi="ＭＳ 明朝" w:cs="Times New Roman" w:hint="eastAsia"/>
          <w:sz w:val="24"/>
          <w:szCs w:val="24"/>
        </w:rPr>
        <w:t xml:space="preserve">　</w:t>
      </w:r>
      <w:r w:rsidRPr="00FB0383">
        <w:rPr>
          <w:rFonts w:ascii="ＭＳ 明朝" w:eastAsia="ＭＳ 明朝" w:hAnsi="ＭＳ 明朝" w:cs="Times New Roman"/>
          <w:sz w:val="24"/>
          <w:szCs w:val="24"/>
        </w:rPr>
        <w:t>（方法書から</w:t>
      </w:r>
      <w:r w:rsidRPr="00FB0383">
        <w:rPr>
          <w:rFonts w:ascii="ＭＳ 明朝" w:eastAsia="ＭＳ 明朝" w:hAnsi="ＭＳ 明朝" w:cs="Times New Roman" w:hint="eastAsia"/>
          <w:sz w:val="24"/>
          <w:szCs w:val="24"/>
        </w:rPr>
        <w:t>抜粋</w:t>
      </w:r>
      <w:r w:rsidRPr="00FB0383">
        <w:rPr>
          <w:rFonts w:ascii="ＭＳ 明朝" w:eastAsia="ＭＳ 明朝" w:hAnsi="ＭＳ 明朝" w:cs="Times New Roman"/>
          <w:sz w:val="24"/>
          <w:szCs w:val="24"/>
        </w:rPr>
        <w:t>）</w:t>
      </w:r>
    </w:p>
    <w:p w14:paraId="23719491" w14:textId="77777777" w:rsidR="00732260" w:rsidRDefault="00732260" w:rsidP="00732260">
      <w:pPr>
        <w:rPr>
          <w:rFonts w:ascii="ＭＳ ゴシック" w:eastAsia="ＭＳ ゴシック" w:hAnsi="ＭＳ ゴシック" w:cs="Times New Roman"/>
          <w:sz w:val="24"/>
          <w:szCs w:val="24"/>
        </w:rPr>
      </w:pPr>
    </w:p>
    <w:p w14:paraId="7842BC00" w14:textId="4CF66445" w:rsidR="00FB0383" w:rsidRPr="00FB0383" w:rsidRDefault="00FB0383" w:rsidP="00732260">
      <w:pPr>
        <w:rPr>
          <w:rFonts w:ascii="ＭＳ ゴシック" w:eastAsia="ＭＳ ゴシック" w:hAnsi="ＭＳ ゴシック" w:cs="Times New Roman"/>
          <w:sz w:val="24"/>
          <w:szCs w:val="24"/>
        </w:rPr>
      </w:pPr>
      <w:r w:rsidRPr="00FB0383">
        <w:rPr>
          <w:rFonts w:ascii="ＭＳ ゴシック" w:eastAsia="ＭＳ ゴシック" w:hAnsi="ＭＳ ゴシック" w:cs="Times New Roman" w:hint="eastAsia"/>
          <w:sz w:val="24"/>
          <w:szCs w:val="24"/>
        </w:rPr>
        <w:t>（２）環境影響要因及び環境影響評価の項目</w:t>
      </w:r>
    </w:p>
    <w:p w14:paraId="33333DE4" w14:textId="77777777"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評価項目の選定については、施設等の存在（造成地の存在）、施設の供用（立地する施設の供用、施設関連車両の走行）または工事の実施（建設機械の稼働、工事関連車両の走行、土地の改変）を影響要因として、大気質、水質・底質、地下水（水位に限る）、騒音、振動、低周波音、土壌汚染、地象、水象、陸域生態系、海域生態系、人と自然との触れ合い活動の場、景観、廃棄物・発生土（廃棄物に限る）及び地球環境を評価項目に選定している。</w:t>
      </w:r>
    </w:p>
    <w:p w14:paraId="4FDA3143" w14:textId="63EFD9DB"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一方、悪臭、地盤沈下、日照阻害、電波障害、気象については評価項目に選定していない。</w:t>
      </w:r>
      <w:r w:rsidR="008B05EC">
        <w:rPr>
          <w:rFonts w:ascii="ＭＳ 明朝" w:eastAsia="ＭＳ 明朝" w:hAnsi="ＭＳ 明朝" w:cs="Times New Roman" w:hint="eastAsia"/>
          <w:sz w:val="24"/>
          <w:szCs w:val="24"/>
        </w:rPr>
        <w:t>（表2-2参照）</w:t>
      </w:r>
    </w:p>
    <w:p w14:paraId="00A0C497" w14:textId="0B8575AF" w:rsidR="00FB0383" w:rsidRPr="00FB0383" w:rsidRDefault="00FB0383" w:rsidP="008B05EC">
      <w:pPr>
        <w:spacing w:beforeLines="50" w:before="218"/>
        <w:ind w:leftChars="100" w:left="434" w:hangingChars="100" w:hanging="232"/>
        <w:jc w:val="center"/>
        <w:rPr>
          <w:rFonts w:ascii="ＭＳ ゴシック" w:eastAsia="ＭＳ ゴシック" w:hAnsi="ＭＳ ゴシック" w:cs="Times New Roman"/>
          <w:sz w:val="24"/>
          <w:szCs w:val="24"/>
        </w:rPr>
      </w:pPr>
      <w:r>
        <w:rPr>
          <w:rFonts w:ascii="ＭＳ ゴシック" w:eastAsia="ＭＳ ゴシック" w:hAnsi="ＭＳ ゴシック" w:cs="Times New Roman" w:hint="eastAsia"/>
          <w:sz w:val="24"/>
          <w:szCs w:val="24"/>
        </w:rPr>
        <w:t xml:space="preserve">表2-2　</w:t>
      </w:r>
      <w:r w:rsidRPr="00FB0383">
        <w:rPr>
          <w:rFonts w:ascii="ＭＳ ゴシック" w:eastAsia="ＭＳ ゴシック" w:hAnsi="ＭＳ ゴシック" w:cs="Times New Roman" w:hint="eastAsia"/>
          <w:sz w:val="24"/>
          <w:szCs w:val="24"/>
        </w:rPr>
        <w:t>評価項目に選定しなかった項目及びその理由</w:t>
      </w:r>
    </w:p>
    <w:tbl>
      <w:tblPr>
        <w:tblStyle w:val="21"/>
        <w:tblW w:w="8816" w:type="dxa"/>
        <w:tblInd w:w="279" w:type="dxa"/>
        <w:tblBorders>
          <w:top w:val="single" w:sz="12" w:space="0" w:color="auto"/>
          <w:left w:val="single" w:sz="12" w:space="0" w:color="auto"/>
          <w:bottom w:val="single" w:sz="12" w:space="0" w:color="auto"/>
          <w:right w:val="single" w:sz="12" w:space="0" w:color="auto"/>
        </w:tblBorders>
        <w:tblLayout w:type="fixed"/>
        <w:tblCellMar>
          <w:left w:w="28" w:type="dxa"/>
          <w:right w:w="28" w:type="dxa"/>
        </w:tblCellMar>
        <w:tblLook w:val="04A0" w:firstRow="1" w:lastRow="0" w:firstColumn="1" w:lastColumn="0" w:noHBand="0" w:noVBand="1"/>
      </w:tblPr>
      <w:tblGrid>
        <w:gridCol w:w="1928"/>
        <w:gridCol w:w="6888"/>
      </w:tblGrid>
      <w:tr w:rsidR="00FB0383" w:rsidRPr="00FB0383" w14:paraId="0E0197F9" w14:textId="77777777" w:rsidTr="00FB0383">
        <w:tc>
          <w:tcPr>
            <w:tcW w:w="1928" w:type="dxa"/>
            <w:tcBorders>
              <w:top w:val="single" w:sz="4" w:space="0" w:color="auto"/>
              <w:left w:val="single" w:sz="4" w:space="0" w:color="auto"/>
              <w:bottom w:val="single" w:sz="4" w:space="0" w:color="auto"/>
              <w:right w:val="single" w:sz="4" w:space="0" w:color="auto"/>
            </w:tcBorders>
            <w:vAlign w:val="center"/>
          </w:tcPr>
          <w:p w14:paraId="32A281E3" w14:textId="77777777" w:rsidR="00FB0383" w:rsidRPr="00FB0383" w:rsidRDefault="00FB0383" w:rsidP="00FB0383">
            <w:pPr>
              <w:spacing w:line="300" w:lineRule="exact"/>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評価項目に選定</w:t>
            </w:r>
          </w:p>
          <w:p w14:paraId="1F5DC1AD" w14:textId="77777777" w:rsidR="00FB0383" w:rsidRPr="00FB0383" w:rsidRDefault="00FB0383" w:rsidP="00FB0383">
            <w:pPr>
              <w:spacing w:line="300" w:lineRule="exact"/>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しなかった項目</w:t>
            </w:r>
          </w:p>
        </w:tc>
        <w:tc>
          <w:tcPr>
            <w:tcW w:w="6888" w:type="dxa"/>
            <w:tcBorders>
              <w:top w:val="single" w:sz="4" w:space="0" w:color="auto"/>
              <w:left w:val="single" w:sz="4" w:space="0" w:color="auto"/>
              <w:bottom w:val="single" w:sz="4" w:space="0" w:color="auto"/>
              <w:right w:val="single" w:sz="4" w:space="0" w:color="auto"/>
            </w:tcBorders>
            <w:vAlign w:val="center"/>
          </w:tcPr>
          <w:p w14:paraId="6ADBD184"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評価項目に選定しなかった理由</w:t>
            </w:r>
          </w:p>
        </w:tc>
      </w:tr>
      <w:tr w:rsidR="00FB0383" w:rsidRPr="00FB0383" w14:paraId="143C3381" w14:textId="77777777" w:rsidTr="00FB0383">
        <w:tc>
          <w:tcPr>
            <w:tcW w:w="1928" w:type="dxa"/>
            <w:tcBorders>
              <w:top w:val="single" w:sz="4" w:space="0" w:color="auto"/>
              <w:left w:val="single" w:sz="4" w:space="0" w:color="auto"/>
              <w:bottom w:val="dotted" w:sz="4" w:space="0" w:color="auto"/>
            </w:tcBorders>
            <w:vAlign w:val="center"/>
          </w:tcPr>
          <w:p w14:paraId="6E2FF39C"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悪臭</w:t>
            </w:r>
          </w:p>
        </w:tc>
        <w:tc>
          <w:tcPr>
            <w:tcW w:w="6888" w:type="dxa"/>
            <w:tcBorders>
              <w:top w:val="single" w:sz="4" w:space="0" w:color="auto"/>
              <w:bottom w:val="dotted" w:sz="4" w:space="0" w:color="auto"/>
              <w:right w:val="single" w:sz="4" w:space="0" w:color="auto"/>
            </w:tcBorders>
            <w:vAlign w:val="center"/>
          </w:tcPr>
          <w:p w14:paraId="40A1A4CD" w14:textId="77777777" w:rsidR="00FB0383" w:rsidRPr="00FB0383" w:rsidRDefault="00FB0383" w:rsidP="00732260">
            <w:pPr>
              <w:spacing w:line="300" w:lineRule="exact"/>
              <w:rPr>
                <w:rFonts w:ascii="ＭＳ 明朝" w:eastAsia="ＭＳ 明朝" w:hAnsi="ＭＳ 明朝" w:cs="Times New Roman"/>
                <w:sz w:val="24"/>
                <w:szCs w:val="24"/>
              </w:rPr>
            </w:pPr>
            <w:r w:rsidRPr="00FB0383">
              <w:rPr>
                <w:rFonts w:ascii="ＭＳ 明朝" w:eastAsia="ＭＳ 明朝" w:hAnsi="ＭＳ 明朝" w:cs="Times New Roman" w:hint="eastAsia"/>
                <w:spacing w:val="-2"/>
                <w:sz w:val="24"/>
                <w:szCs w:val="24"/>
              </w:rPr>
              <w:t>悪臭物質を発生させる施設は想定しておらず、近隣住宅地と施設用地とは十分に離隔をとり及び緑地を設置するため。</w:t>
            </w:r>
          </w:p>
        </w:tc>
      </w:tr>
      <w:tr w:rsidR="00FB0383" w:rsidRPr="00FB0383" w14:paraId="51AF9ED9" w14:textId="77777777" w:rsidTr="00FB0383">
        <w:tc>
          <w:tcPr>
            <w:tcW w:w="1928" w:type="dxa"/>
            <w:tcBorders>
              <w:top w:val="dotted" w:sz="4" w:space="0" w:color="auto"/>
              <w:left w:val="single" w:sz="4" w:space="0" w:color="auto"/>
              <w:bottom w:val="dotted" w:sz="4" w:space="0" w:color="auto"/>
            </w:tcBorders>
            <w:vAlign w:val="center"/>
          </w:tcPr>
          <w:p w14:paraId="649085F9"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地盤沈下</w:t>
            </w:r>
          </w:p>
        </w:tc>
        <w:tc>
          <w:tcPr>
            <w:tcW w:w="6888" w:type="dxa"/>
            <w:tcBorders>
              <w:top w:val="dotted" w:sz="4" w:space="0" w:color="auto"/>
              <w:bottom w:val="dotted" w:sz="4" w:space="0" w:color="auto"/>
              <w:right w:val="single" w:sz="4" w:space="0" w:color="auto"/>
            </w:tcBorders>
            <w:vAlign w:val="center"/>
          </w:tcPr>
          <w:p w14:paraId="17707E72" w14:textId="77777777" w:rsidR="00FB0383" w:rsidRPr="00FB0383" w:rsidRDefault="00FB0383" w:rsidP="00FB0383">
            <w:pPr>
              <w:spacing w:line="240" w:lineRule="exact"/>
              <w:rPr>
                <w:rFonts w:ascii="ＭＳ 明朝" w:eastAsia="ＭＳ 明朝" w:hAnsi="ＭＳ 明朝" w:cs="Times New Roman"/>
                <w:spacing w:val="-2"/>
                <w:sz w:val="24"/>
                <w:szCs w:val="24"/>
              </w:rPr>
            </w:pPr>
            <w:r w:rsidRPr="00FB0383">
              <w:rPr>
                <w:rFonts w:ascii="ＭＳ 明朝" w:eastAsia="ＭＳ 明朝" w:hAnsi="ＭＳ 明朝" w:cs="Times New Roman" w:hint="eastAsia"/>
                <w:spacing w:val="-2"/>
                <w:sz w:val="24"/>
                <w:szCs w:val="24"/>
              </w:rPr>
              <w:t>地下水の採取はないため。</w:t>
            </w:r>
          </w:p>
        </w:tc>
      </w:tr>
      <w:tr w:rsidR="00FB0383" w:rsidRPr="00FB0383" w14:paraId="4AA7E13E" w14:textId="77777777" w:rsidTr="00FB0383">
        <w:tc>
          <w:tcPr>
            <w:tcW w:w="1928" w:type="dxa"/>
            <w:tcBorders>
              <w:top w:val="dotted" w:sz="4" w:space="0" w:color="auto"/>
              <w:left w:val="single" w:sz="4" w:space="0" w:color="auto"/>
              <w:bottom w:val="dotted" w:sz="4" w:space="0" w:color="auto"/>
            </w:tcBorders>
            <w:vAlign w:val="center"/>
          </w:tcPr>
          <w:p w14:paraId="596DD6F4"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日照阻害</w:t>
            </w:r>
          </w:p>
        </w:tc>
        <w:tc>
          <w:tcPr>
            <w:tcW w:w="6888" w:type="dxa"/>
            <w:tcBorders>
              <w:top w:val="dotted" w:sz="4" w:space="0" w:color="auto"/>
              <w:bottom w:val="dotted" w:sz="4" w:space="0" w:color="auto"/>
              <w:right w:val="single" w:sz="4" w:space="0" w:color="auto"/>
            </w:tcBorders>
            <w:vAlign w:val="center"/>
          </w:tcPr>
          <w:p w14:paraId="65DC2C99" w14:textId="77777777" w:rsidR="00FB0383" w:rsidRPr="00FB0383" w:rsidRDefault="00FB0383" w:rsidP="00FB0383">
            <w:pPr>
              <w:rPr>
                <w:rFonts w:ascii="ＭＳ 明朝" w:eastAsia="ＭＳ 明朝" w:hAnsi="ＭＳ 明朝" w:cs="Times New Roman"/>
                <w:sz w:val="24"/>
                <w:szCs w:val="24"/>
              </w:rPr>
            </w:pPr>
            <w:r w:rsidRPr="00FB0383">
              <w:rPr>
                <w:rFonts w:ascii="ＭＳ 明朝" w:eastAsia="ＭＳ 明朝" w:hAnsi="ＭＳ 明朝" w:cs="Times New Roman" w:hint="eastAsia"/>
                <w:spacing w:val="-2"/>
                <w:sz w:val="24"/>
                <w:szCs w:val="24"/>
              </w:rPr>
              <w:t>日影に影響を及ぼす高層の構造物の計画は想定されないため。</w:t>
            </w:r>
          </w:p>
        </w:tc>
      </w:tr>
      <w:tr w:rsidR="00FB0383" w:rsidRPr="00FB0383" w14:paraId="1EC91D6A" w14:textId="77777777" w:rsidTr="00FB0383">
        <w:tc>
          <w:tcPr>
            <w:tcW w:w="1928" w:type="dxa"/>
            <w:tcBorders>
              <w:top w:val="dotted" w:sz="4" w:space="0" w:color="auto"/>
              <w:left w:val="single" w:sz="4" w:space="0" w:color="auto"/>
              <w:bottom w:val="dotted" w:sz="4" w:space="0" w:color="auto"/>
            </w:tcBorders>
            <w:vAlign w:val="center"/>
          </w:tcPr>
          <w:p w14:paraId="2578E470"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電波障害</w:t>
            </w:r>
          </w:p>
        </w:tc>
        <w:tc>
          <w:tcPr>
            <w:tcW w:w="6888" w:type="dxa"/>
            <w:tcBorders>
              <w:top w:val="dotted" w:sz="4" w:space="0" w:color="auto"/>
              <w:bottom w:val="dotted" w:sz="4" w:space="0" w:color="auto"/>
              <w:right w:val="single" w:sz="4" w:space="0" w:color="auto"/>
            </w:tcBorders>
            <w:vAlign w:val="center"/>
          </w:tcPr>
          <w:p w14:paraId="29E05928" w14:textId="77777777" w:rsidR="00FB0383" w:rsidRPr="00FB0383" w:rsidRDefault="00FB0383" w:rsidP="00732260">
            <w:pPr>
              <w:spacing w:line="300" w:lineRule="exact"/>
              <w:rPr>
                <w:rFonts w:ascii="ＭＳ 明朝" w:eastAsia="ＭＳ 明朝" w:hAnsi="ＭＳ 明朝" w:cs="Times New Roman"/>
                <w:sz w:val="24"/>
                <w:szCs w:val="24"/>
              </w:rPr>
            </w:pPr>
            <w:r w:rsidRPr="00FB0383">
              <w:rPr>
                <w:rFonts w:ascii="ＭＳ 明朝" w:eastAsia="ＭＳ 明朝" w:hAnsi="ＭＳ 明朝" w:cs="Times New Roman" w:hint="eastAsia"/>
                <w:spacing w:val="-2"/>
                <w:sz w:val="24"/>
                <w:szCs w:val="24"/>
              </w:rPr>
              <w:t>電波障害を引き起こす可能性のあるような高層の構造物は想定されないため。</w:t>
            </w:r>
          </w:p>
        </w:tc>
      </w:tr>
      <w:tr w:rsidR="00FB0383" w:rsidRPr="00FB0383" w14:paraId="365B9B44" w14:textId="77777777" w:rsidTr="00FB0383">
        <w:tc>
          <w:tcPr>
            <w:tcW w:w="1928" w:type="dxa"/>
            <w:tcBorders>
              <w:top w:val="dotted" w:sz="4" w:space="0" w:color="auto"/>
              <w:left w:val="single" w:sz="4" w:space="0" w:color="auto"/>
              <w:bottom w:val="single" w:sz="4" w:space="0" w:color="auto"/>
              <w:right w:val="single" w:sz="4" w:space="0" w:color="auto"/>
            </w:tcBorders>
            <w:vAlign w:val="center"/>
          </w:tcPr>
          <w:p w14:paraId="247A22BB"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気象</w:t>
            </w:r>
          </w:p>
        </w:tc>
        <w:tc>
          <w:tcPr>
            <w:tcW w:w="6888" w:type="dxa"/>
            <w:tcBorders>
              <w:top w:val="dotted" w:sz="4" w:space="0" w:color="auto"/>
              <w:left w:val="single" w:sz="4" w:space="0" w:color="auto"/>
              <w:bottom w:val="single" w:sz="4" w:space="0" w:color="auto"/>
              <w:right w:val="single" w:sz="4" w:space="0" w:color="auto"/>
            </w:tcBorders>
            <w:vAlign w:val="center"/>
          </w:tcPr>
          <w:p w14:paraId="7C9334C0" w14:textId="77777777" w:rsidR="00FB0383" w:rsidRPr="00FB0383" w:rsidRDefault="00FB0383" w:rsidP="00732260">
            <w:pPr>
              <w:spacing w:line="300" w:lineRule="exact"/>
              <w:rPr>
                <w:rFonts w:ascii="ＭＳ 明朝" w:eastAsia="ＭＳ 明朝" w:hAnsi="ＭＳ 明朝" w:cs="Times New Roman"/>
                <w:sz w:val="24"/>
                <w:szCs w:val="24"/>
              </w:rPr>
            </w:pPr>
            <w:r w:rsidRPr="00FB0383">
              <w:rPr>
                <w:rFonts w:ascii="ＭＳ 明朝" w:eastAsia="ＭＳ 明朝" w:hAnsi="ＭＳ 明朝" w:cs="Times New Roman" w:hint="eastAsia"/>
                <w:spacing w:val="-2"/>
                <w:sz w:val="24"/>
                <w:szCs w:val="24"/>
              </w:rPr>
              <w:t>本事業は平坦な土地を造成するものであり、周辺の気象状況に影響を及ぼす行為は想定されないため。</w:t>
            </w:r>
          </w:p>
        </w:tc>
      </w:tr>
    </w:tbl>
    <w:p w14:paraId="736060BC" w14:textId="77777777" w:rsidR="00FB0383" w:rsidRPr="008B05EC" w:rsidRDefault="00FB0383" w:rsidP="00FB0383">
      <w:pPr>
        <w:spacing w:line="300" w:lineRule="exact"/>
        <w:ind w:leftChars="200" w:left="705" w:right="-2" w:hangingChars="150" w:hanging="302"/>
        <w:rPr>
          <w:rFonts w:ascii="ＭＳ 明朝" w:eastAsia="ＭＳ 明朝" w:hAnsi="ＭＳ 明朝" w:cs="Times New Roman"/>
          <w:szCs w:val="23"/>
        </w:rPr>
      </w:pPr>
      <w:r w:rsidRPr="008B05EC">
        <w:rPr>
          <w:rFonts w:ascii="ＭＳ 明朝" w:eastAsia="ＭＳ 明朝" w:hAnsi="ＭＳ 明朝" w:cs="Times New Roman" w:hint="eastAsia"/>
          <w:szCs w:val="23"/>
        </w:rPr>
        <w:t>※</w:t>
      </w:r>
      <w:r w:rsidRPr="008B05EC">
        <w:rPr>
          <w:rFonts w:ascii="ＭＳ 明朝" w:eastAsia="ＭＳ 明朝" w:hAnsi="ＭＳ 明朝" w:cs="Times New Roman"/>
          <w:szCs w:val="23"/>
        </w:rPr>
        <w:t xml:space="preserve"> </w:t>
      </w:r>
      <w:r w:rsidRPr="008B05EC">
        <w:rPr>
          <w:rFonts w:ascii="ＭＳ 明朝" w:eastAsia="ＭＳ 明朝" w:hAnsi="ＭＳ 明朝" w:cs="Times New Roman" w:hint="eastAsia"/>
          <w:szCs w:val="23"/>
        </w:rPr>
        <w:t>悪臭物質を発生させる施設を想定していないとしている点について、事業者は国が定める許容量を超えて有害物質等を排出する施設は誘致しないためであるとしている。</w:t>
      </w:r>
    </w:p>
    <w:p w14:paraId="536BEEC0" w14:textId="77777777" w:rsidR="00FB0383" w:rsidRPr="00FB0383" w:rsidRDefault="00FB0383" w:rsidP="00FB0383">
      <w:pPr>
        <w:spacing w:beforeLines="25" w:before="109" w:line="300" w:lineRule="exact"/>
        <w:ind w:leftChars="200" w:left="705" w:right="-2" w:hangingChars="150" w:hanging="302"/>
        <w:rPr>
          <w:rFonts w:ascii="ＭＳ 明朝" w:eastAsia="ＭＳ 明朝" w:hAnsi="ＭＳ 明朝" w:cs="Times New Roman"/>
          <w:color w:val="FF0000"/>
          <w:szCs w:val="23"/>
        </w:rPr>
      </w:pPr>
      <w:r w:rsidRPr="008B05EC">
        <w:rPr>
          <w:rFonts w:ascii="ＭＳ 明朝" w:eastAsia="ＭＳ 明朝" w:hAnsi="ＭＳ 明朝" w:cs="Times New Roman" w:hint="eastAsia"/>
          <w:szCs w:val="23"/>
        </w:rPr>
        <w:t>※</w:t>
      </w:r>
      <w:r w:rsidRPr="008B05EC">
        <w:rPr>
          <w:rFonts w:ascii="ＭＳ 明朝" w:eastAsia="ＭＳ 明朝" w:hAnsi="ＭＳ 明朝" w:cs="Times New Roman"/>
          <w:szCs w:val="23"/>
        </w:rPr>
        <w:t xml:space="preserve"> </w:t>
      </w:r>
      <w:r w:rsidRPr="008B05EC">
        <w:rPr>
          <w:rFonts w:ascii="ＭＳ 明朝" w:eastAsia="ＭＳ 明朝" w:hAnsi="ＭＳ 明朝" w:cs="Times New Roman" w:hint="eastAsia"/>
          <w:szCs w:val="23"/>
        </w:rPr>
        <w:t>高層の構造物は想定されないとしている点について、事業者は地区計画において高さ</w:t>
      </w:r>
      <w:r w:rsidRPr="008B05EC">
        <w:rPr>
          <w:rFonts w:ascii="ＭＳ 明朝" w:eastAsia="ＭＳ 明朝" w:hAnsi="ＭＳ 明朝" w:cs="Times New Roman"/>
          <w:szCs w:val="23"/>
        </w:rPr>
        <w:t>31ｍ以上の建築</w:t>
      </w:r>
      <w:r w:rsidRPr="008B05EC">
        <w:rPr>
          <w:rFonts w:ascii="ＭＳ 明朝" w:eastAsia="ＭＳ 明朝" w:hAnsi="ＭＳ 明朝" w:cs="Times New Roman" w:hint="eastAsia"/>
          <w:szCs w:val="23"/>
        </w:rPr>
        <w:t>物を制限するためであるとしている。</w:t>
      </w:r>
    </w:p>
    <w:p w14:paraId="6B386685" w14:textId="77777777" w:rsidR="00FB0383" w:rsidRPr="008B05EC" w:rsidRDefault="00FB0383" w:rsidP="00FB0383">
      <w:pPr>
        <w:widowControl/>
        <w:jc w:val="left"/>
        <w:rPr>
          <w:rFonts w:ascii="ＭＳ ゴシック" w:eastAsia="ＭＳ ゴシック" w:hAnsi="ＭＳ ゴシック" w:cs="Times New Roman"/>
          <w:sz w:val="24"/>
          <w:szCs w:val="23"/>
        </w:rPr>
      </w:pPr>
      <w:r w:rsidRPr="00287A83">
        <w:rPr>
          <w:rFonts w:ascii="ＭＳ ゴシック" w:eastAsia="ＭＳ ゴシック" w:hAnsi="ＭＳ ゴシック" w:cs="Times New Roman" w:hint="eastAsia"/>
          <w:sz w:val="24"/>
          <w:szCs w:val="23"/>
          <w:highlight w:val="cyan"/>
        </w:rPr>
        <w:t>（３）事業者が講じるべき対応</w:t>
      </w:r>
    </w:p>
    <w:p w14:paraId="6DC1ED88" w14:textId="77777777" w:rsidR="00FB0383" w:rsidRPr="008B05EC" w:rsidRDefault="00FB0383" w:rsidP="00FB0383">
      <w:pPr>
        <w:spacing w:beforeLines="50" w:before="218"/>
        <w:ind w:left="232" w:hangingChars="100" w:hanging="232"/>
        <w:rPr>
          <w:rFonts w:ascii="ＭＳ 明朝" w:eastAsia="ＭＳ 明朝" w:hAnsi="ＭＳ 明朝" w:cs="Times New Roman"/>
          <w:sz w:val="24"/>
          <w:szCs w:val="24"/>
        </w:rPr>
      </w:pPr>
      <w:r w:rsidRPr="008B05EC">
        <w:rPr>
          <w:rFonts w:ascii="ＭＳ 明朝" w:eastAsia="ＭＳ 明朝" w:hAnsi="ＭＳ 明朝" w:cs="Times New Roman" w:hint="eastAsia"/>
          <w:sz w:val="24"/>
          <w:szCs w:val="24"/>
        </w:rPr>
        <w:t>・　本件事業計画の内容に関して事業者が講じるべき対応を以下に列挙する。ただし、</w:t>
      </w:r>
      <w:r w:rsidRPr="008B05EC">
        <w:rPr>
          <w:rFonts w:ascii="ＭＳ 明朝" w:eastAsia="ＭＳ 明朝" w:hAnsi="ＭＳ 明朝" w:cs="Times New Roman"/>
          <w:kern w:val="0"/>
          <w:sz w:val="24"/>
          <w:szCs w:val="24"/>
        </w:rPr>
        <w:t>緑化</w:t>
      </w:r>
      <w:r w:rsidRPr="008B05EC">
        <w:rPr>
          <w:rFonts w:ascii="ＭＳ 明朝" w:eastAsia="ＭＳ 明朝" w:hAnsi="ＭＳ 明朝" w:cs="Times New Roman" w:hint="eastAsia"/>
          <w:kern w:val="0"/>
          <w:sz w:val="24"/>
          <w:szCs w:val="24"/>
        </w:rPr>
        <w:t>計画</w:t>
      </w:r>
      <w:r w:rsidRPr="008B05EC">
        <w:rPr>
          <w:rFonts w:ascii="ＭＳ 明朝" w:eastAsia="ＭＳ 明朝" w:hAnsi="ＭＳ 明朝" w:cs="Times New Roman"/>
          <w:kern w:val="0"/>
          <w:sz w:val="24"/>
          <w:szCs w:val="24"/>
        </w:rPr>
        <w:t>に</w:t>
      </w:r>
      <w:r w:rsidRPr="008B05EC">
        <w:rPr>
          <w:rFonts w:ascii="ＭＳ 明朝" w:eastAsia="ＭＳ 明朝" w:hAnsi="ＭＳ 明朝" w:cs="Times New Roman" w:hint="eastAsia"/>
          <w:kern w:val="0"/>
          <w:sz w:val="24"/>
          <w:szCs w:val="24"/>
        </w:rPr>
        <w:t>関して</w:t>
      </w:r>
      <w:r w:rsidRPr="008B05EC">
        <w:rPr>
          <w:rFonts w:ascii="ＭＳ 明朝" w:eastAsia="ＭＳ 明朝" w:hAnsi="ＭＳ 明朝" w:cs="Times New Roman"/>
          <w:kern w:val="0"/>
          <w:sz w:val="24"/>
          <w:szCs w:val="24"/>
        </w:rPr>
        <w:t>は陸域生態系</w:t>
      </w:r>
      <w:r w:rsidRPr="008B05EC">
        <w:rPr>
          <w:rFonts w:ascii="ＭＳ 明朝" w:eastAsia="ＭＳ 明朝" w:hAnsi="ＭＳ 明朝" w:cs="Times New Roman" w:hint="eastAsia"/>
          <w:kern w:val="0"/>
          <w:sz w:val="24"/>
          <w:szCs w:val="24"/>
        </w:rPr>
        <w:t>及び</w:t>
      </w:r>
      <w:r w:rsidRPr="008B05EC">
        <w:rPr>
          <w:rFonts w:ascii="ＭＳ 明朝" w:eastAsia="ＭＳ 明朝" w:hAnsi="ＭＳ 明朝" w:cs="Times New Roman"/>
          <w:kern w:val="0"/>
          <w:sz w:val="24"/>
          <w:szCs w:val="24"/>
        </w:rPr>
        <w:t>人と自然との触れ合いの活動の場の</w:t>
      </w:r>
      <w:r w:rsidRPr="008B05EC">
        <w:rPr>
          <w:rFonts w:ascii="ＭＳ 明朝" w:eastAsia="ＭＳ 明朝" w:hAnsi="ＭＳ 明朝" w:cs="Times New Roman" w:hint="eastAsia"/>
          <w:kern w:val="0"/>
          <w:sz w:val="24"/>
          <w:szCs w:val="24"/>
        </w:rPr>
        <w:t>章</w:t>
      </w:r>
      <w:r w:rsidRPr="008B05EC">
        <w:rPr>
          <w:rFonts w:ascii="ＭＳ 明朝" w:eastAsia="ＭＳ 明朝" w:hAnsi="ＭＳ 明朝" w:cs="Times New Roman"/>
          <w:kern w:val="0"/>
          <w:sz w:val="24"/>
          <w:szCs w:val="24"/>
        </w:rPr>
        <w:t>に</w:t>
      </w:r>
      <w:r w:rsidRPr="008B05EC">
        <w:rPr>
          <w:rFonts w:ascii="ＭＳ 明朝" w:eastAsia="ＭＳ 明朝" w:hAnsi="ＭＳ 明朝" w:cs="Times New Roman" w:hint="eastAsia"/>
          <w:kern w:val="0"/>
          <w:sz w:val="24"/>
          <w:szCs w:val="24"/>
        </w:rPr>
        <w:t>おいて後述し、</w:t>
      </w:r>
      <w:r w:rsidRPr="008B05EC">
        <w:rPr>
          <w:rFonts w:ascii="ＭＳ 明朝" w:eastAsia="ＭＳ 明朝" w:hAnsi="ＭＳ 明朝" w:cs="Times New Roman" w:hint="eastAsia"/>
          <w:sz w:val="24"/>
          <w:szCs w:val="24"/>
        </w:rPr>
        <w:t>施工及び搬入土の管理に関する計画については地象、水象、水質、土壌汚染、廃棄物及び発生土の各章において後述する。</w:t>
      </w:r>
    </w:p>
    <w:p w14:paraId="43C265EE" w14:textId="77777777" w:rsidR="00FB0383" w:rsidRPr="008B05EC" w:rsidRDefault="00FB0383" w:rsidP="00FB0383">
      <w:pPr>
        <w:widowControl/>
        <w:tabs>
          <w:tab w:val="left" w:pos="2127"/>
        </w:tabs>
        <w:spacing w:beforeLines="50" w:before="218"/>
        <w:ind w:left="232" w:hangingChars="100" w:hanging="232"/>
        <w:jc w:val="left"/>
        <w:rPr>
          <w:rFonts w:ascii="ＭＳ 明朝" w:eastAsia="ＭＳ 明朝" w:hAnsi="ＭＳ 明朝" w:cs="Times New Roman"/>
          <w:sz w:val="24"/>
          <w:szCs w:val="24"/>
        </w:rPr>
      </w:pPr>
      <w:r w:rsidRPr="008B05EC">
        <w:rPr>
          <w:rFonts w:ascii="ＭＳ 明朝" w:eastAsia="ＭＳ 明朝" w:hAnsi="ＭＳ 明朝" w:cs="Times New Roman" w:hint="eastAsia"/>
          <w:sz w:val="24"/>
          <w:szCs w:val="24"/>
        </w:rPr>
        <w:t xml:space="preserve">・　</w:t>
      </w:r>
      <w:r w:rsidRPr="00287A83">
        <w:rPr>
          <w:rFonts w:ascii="ＭＳ 明朝" w:eastAsia="ＭＳ 明朝" w:hAnsi="ＭＳ 明朝" w:cs="Times New Roman" w:hint="eastAsia"/>
          <w:sz w:val="24"/>
          <w:szCs w:val="24"/>
          <w:highlight w:val="cyan"/>
          <w:u w:val="dotted"/>
        </w:rPr>
        <w:t>本件事業計画</w:t>
      </w:r>
      <w:r w:rsidRPr="008B05EC">
        <w:rPr>
          <w:rFonts w:ascii="ＭＳ 明朝" w:eastAsia="ＭＳ 明朝" w:hAnsi="ＭＳ 明朝" w:cs="Times New Roman" w:hint="eastAsia"/>
          <w:sz w:val="24"/>
          <w:szCs w:val="24"/>
          <w:u w:val="dotted"/>
        </w:rPr>
        <w:t>は</w:t>
      </w:r>
      <w:r w:rsidRPr="00287A83">
        <w:rPr>
          <w:rFonts w:ascii="ＭＳ 明朝" w:eastAsia="ＭＳ 明朝" w:hAnsi="ＭＳ 明朝" w:cs="Times New Roman" w:hint="eastAsia"/>
          <w:sz w:val="24"/>
          <w:szCs w:val="24"/>
          <w:highlight w:val="cyan"/>
          <w:u w:val="dotted"/>
        </w:rPr>
        <w:t>産業集積用地の造成を目的とすると同時に</w:t>
      </w:r>
      <w:r w:rsidRPr="008B05EC">
        <w:rPr>
          <w:rFonts w:ascii="ＭＳ 明朝" w:eastAsia="ＭＳ 明朝" w:hAnsi="ＭＳ 明朝" w:cs="Times New Roman" w:hint="eastAsia"/>
          <w:sz w:val="24"/>
          <w:szCs w:val="24"/>
          <w:u w:val="dotted"/>
        </w:rPr>
        <w:t>、</w:t>
      </w:r>
      <w:r w:rsidRPr="00287A83">
        <w:rPr>
          <w:rFonts w:ascii="ＭＳ 明朝" w:eastAsia="ＭＳ 明朝" w:hAnsi="ＭＳ 明朝" w:cs="Times New Roman" w:hint="eastAsia"/>
          <w:sz w:val="24"/>
          <w:szCs w:val="24"/>
          <w:highlight w:val="cyan"/>
          <w:u w:val="dotted"/>
        </w:rPr>
        <w:t>建設発生土の処分</w:t>
      </w:r>
      <w:r w:rsidRPr="00E42A31">
        <w:rPr>
          <w:rFonts w:ascii="ＭＳ 明朝" w:eastAsia="ＭＳ 明朝" w:hAnsi="ＭＳ 明朝" w:cs="Times New Roman" w:hint="eastAsia"/>
          <w:sz w:val="24"/>
          <w:szCs w:val="24"/>
          <w:u w:val="dotted"/>
        </w:rPr>
        <w:t>を受託して高盛土の築造に使用するものである</w:t>
      </w:r>
      <w:r w:rsidRPr="008B05EC">
        <w:rPr>
          <w:rFonts w:ascii="ＭＳ 明朝" w:eastAsia="ＭＳ 明朝" w:hAnsi="ＭＳ 明朝" w:cs="Times New Roman" w:hint="eastAsia"/>
          <w:sz w:val="24"/>
          <w:szCs w:val="24"/>
          <w:u w:val="dotted"/>
        </w:rPr>
        <w:t>ことから、</w:t>
      </w:r>
      <w:r w:rsidRPr="00280D6A">
        <w:rPr>
          <w:rFonts w:ascii="ＭＳ 明朝" w:eastAsia="ＭＳ 明朝" w:hAnsi="ＭＳ 明朝" w:cs="Times New Roman" w:hint="eastAsia"/>
          <w:sz w:val="24"/>
          <w:szCs w:val="24"/>
          <w:u w:val="dotted"/>
        </w:rPr>
        <w:t>土地造成以外の</w:t>
      </w:r>
      <w:r w:rsidRPr="00287A83">
        <w:rPr>
          <w:rFonts w:ascii="ＭＳ 明朝" w:eastAsia="ＭＳ 明朝" w:hAnsi="ＭＳ 明朝" w:cs="Times New Roman" w:hint="eastAsia"/>
          <w:sz w:val="24"/>
          <w:szCs w:val="24"/>
          <w:highlight w:val="cyan"/>
          <w:u w:val="dotted"/>
        </w:rPr>
        <w:t>事業要素が複合</w:t>
      </w:r>
      <w:r w:rsidRPr="008B05EC">
        <w:rPr>
          <w:rFonts w:ascii="ＭＳ 明朝" w:eastAsia="ＭＳ 明朝" w:hAnsi="ＭＳ 明朝" w:cs="Times New Roman" w:hint="eastAsia"/>
          <w:sz w:val="24"/>
          <w:szCs w:val="24"/>
          <w:u w:val="dotted"/>
        </w:rPr>
        <w:t>している点に顕著な特徴がある。方法書についての</w:t>
      </w:r>
      <w:r w:rsidRPr="00363356">
        <w:rPr>
          <w:rFonts w:ascii="ＭＳ 明朝" w:eastAsia="ＭＳ 明朝" w:hAnsi="ＭＳ 明朝" w:cs="Times New Roman" w:hint="eastAsia"/>
          <w:kern w:val="0"/>
          <w:sz w:val="24"/>
          <w:szCs w:val="24"/>
          <w:u w:val="dotted"/>
        </w:rPr>
        <w:t>住民等による</w:t>
      </w:r>
      <w:r w:rsidRPr="00287A83">
        <w:rPr>
          <w:rFonts w:ascii="ＭＳ 明朝" w:eastAsia="ＭＳ 明朝" w:hAnsi="ＭＳ 明朝" w:cs="Times New Roman" w:hint="eastAsia"/>
          <w:kern w:val="0"/>
          <w:sz w:val="24"/>
          <w:szCs w:val="24"/>
          <w:highlight w:val="cyan"/>
          <w:u w:val="dotted"/>
        </w:rPr>
        <w:t>意見書の提出件数が</w:t>
      </w:r>
      <w:r w:rsidRPr="00287A83">
        <w:rPr>
          <w:rFonts w:ascii="ＭＳ 明朝" w:eastAsia="ＭＳ 明朝" w:hAnsi="ＭＳ 明朝" w:cs="Times New Roman" w:hint="eastAsia"/>
          <w:sz w:val="24"/>
          <w:szCs w:val="24"/>
          <w:highlight w:val="cyan"/>
          <w:u w:val="dotted"/>
        </w:rPr>
        <w:t>多数に上ったことの一因</w:t>
      </w:r>
      <w:r w:rsidRPr="00363356">
        <w:rPr>
          <w:rFonts w:ascii="ＭＳ 明朝" w:eastAsia="ＭＳ 明朝" w:hAnsi="ＭＳ 明朝" w:cs="Times New Roman" w:hint="eastAsia"/>
          <w:sz w:val="24"/>
          <w:szCs w:val="24"/>
          <w:u w:val="dotted"/>
        </w:rPr>
        <w:t>に本件事業計画に特徴的な上記の事業特性がある</w:t>
      </w:r>
      <w:r w:rsidRPr="008B05EC">
        <w:rPr>
          <w:rFonts w:ascii="ＭＳ 明朝" w:eastAsia="ＭＳ 明朝" w:hAnsi="ＭＳ 明朝" w:cs="Times New Roman" w:hint="eastAsia"/>
          <w:sz w:val="24"/>
          <w:szCs w:val="24"/>
          <w:u w:val="dotted"/>
        </w:rPr>
        <w:t>と考えられるため、事業者は</w:t>
      </w:r>
      <w:r w:rsidRPr="00287A83">
        <w:rPr>
          <w:rFonts w:ascii="ＭＳ 明朝" w:eastAsia="ＭＳ 明朝" w:hAnsi="ＭＳ 明朝" w:cs="Times New Roman" w:hint="eastAsia"/>
          <w:sz w:val="24"/>
          <w:szCs w:val="24"/>
          <w:highlight w:val="cyan"/>
          <w:u w:val="dotted"/>
        </w:rPr>
        <w:t>事業計画の合理性</w:t>
      </w:r>
      <w:r w:rsidRPr="008B05EC">
        <w:rPr>
          <w:rFonts w:ascii="ＭＳ 明朝" w:eastAsia="ＭＳ 明朝" w:hAnsi="ＭＳ 明朝" w:cs="Times New Roman" w:hint="eastAsia"/>
          <w:sz w:val="24"/>
          <w:szCs w:val="24"/>
          <w:u w:val="dotted"/>
        </w:rPr>
        <w:t>について周辺地域の</w:t>
      </w:r>
      <w:r w:rsidRPr="00287A83">
        <w:rPr>
          <w:rFonts w:ascii="ＭＳ 明朝" w:eastAsia="ＭＳ 明朝" w:hAnsi="ＭＳ 明朝" w:cs="Times New Roman" w:hint="eastAsia"/>
          <w:sz w:val="24"/>
          <w:szCs w:val="24"/>
          <w:highlight w:val="cyan"/>
          <w:u w:val="dotted"/>
        </w:rPr>
        <w:t>住民等に丁寧に説明して理解を得るよう努める必要</w:t>
      </w:r>
      <w:r w:rsidRPr="008B05EC">
        <w:rPr>
          <w:rFonts w:ascii="ＭＳ 明朝" w:eastAsia="ＭＳ 明朝" w:hAnsi="ＭＳ 明朝" w:cs="Times New Roman" w:hint="eastAsia"/>
          <w:sz w:val="24"/>
          <w:szCs w:val="24"/>
          <w:u w:val="dotted"/>
        </w:rPr>
        <w:t>がある。また、その際、</w:t>
      </w:r>
      <w:r w:rsidRPr="00287A83">
        <w:rPr>
          <w:rFonts w:ascii="ＭＳ 明朝" w:eastAsia="ＭＳ 明朝" w:hAnsi="ＭＳ 明朝" w:cs="Times New Roman" w:hint="eastAsia"/>
          <w:sz w:val="24"/>
          <w:szCs w:val="24"/>
          <w:highlight w:val="cyan"/>
          <w:u w:val="dotted"/>
        </w:rPr>
        <w:t>事業計画のとおり</w:t>
      </w:r>
      <w:r w:rsidRPr="00E42A31">
        <w:rPr>
          <w:rFonts w:ascii="ＭＳ 明朝" w:eastAsia="ＭＳ 明朝" w:hAnsi="ＭＳ 明朝" w:cs="Times New Roman" w:hint="eastAsia"/>
          <w:sz w:val="24"/>
          <w:szCs w:val="24"/>
          <w:u w:val="dotted"/>
        </w:rPr>
        <w:t>に</w:t>
      </w:r>
      <w:r w:rsidRPr="00280D6A">
        <w:rPr>
          <w:rFonts w:ascii="ＭＳ 明朝" w:eastAsia="ＭＳ 明朝" w:hAnsi="ＭＳ 明朝" w:cs="Times New Roman" w:hint="eastAsia"/>
          <w:sz w:val="24"/>
          <w:szCs w:val="24"/>
          <w:u w:val="dotted"/>
        </w:rPr>
        <w:t>物流倉庫及び工場</w:t>
      </w:r>
      <w:r w:rsidRPr="008B05EC">
        <w:rPr>
          <w:rFonts w:ascii="ＭＳ 明朝" w:eastAsia="ＭＳ 明朝" w:hAnsi="ＭＳ 明朝" w:cs="Times New Roman" w:hint="eastAsia"/>
          <w:sz w:val="24"/>
          <w:szCs w:val="24"/>
          <w:u w:val="dotted"/>
        </w:rPr>
        <w:t>等による</w:t>
      </w:r>
      <w:r w:rsidRPr="00E42A31">
        <w:rPr>
          <w:rFonts w:ascii="ＭＳ 明朝" w:eastAsia="ＭＳ 明朝" w:hAnsi="ＭＳ 明朝" w:cs="Times New Roman" w:hint="eastAsia"/>
          <w:sz w:val="24"/>
          <w:szCs w:val="24"/>
          <w:u w:val="dotted"/>
        </w:rPr>
        <w:t>高度な</w:t>
      </w:r>
      <w:r w:rsidRPr="00287A83">
        <w:rPr>
          <w:rFonts w:ascii="ＭＳ 明朝" w:eastAsia="ＭＳ 明朝" w:hAnsi="ＭＳ 明朝" w:cs="Times New Roman" w:hint="eastAsia"/>
          <w:sz w:val="24"/>
          <w:szCs w:val="24"/>
          <w:highlight w:val="cyan"/>
          <w:u w:val="dotted"/>
        </w:rPr>
        <w:t>土地利用が実現</w:t>
      </w:r>
      <w:r w:rsidRPr="008B05EC">
        <w:rPr>
          <w:rFonts w:ascii="ＭＳ 明朝" w:eastAsia="ＭＳ 明朝" w:hAnsi="ＭＳ 明朝" w:cs="Times New Roman" w:hint="eastAsia"/>
          <w:sz w:val="24"/>
          <w:szCs w:val="24"/>
          <w:u w:val="dotted"/>
        </w:rPr>
        <w:t>することの</w:t>
      </w:r>
      <w:r w:rsidRPr="00287A83">
        <w:rPr>
          <w:rFonts w:ascii="ＭＳ 明朝" w:eastAsia="ＭＳ 明朝" w:hAnsi="ＭＳ 明朝" w:cs="Times New Roman" w:hint="eastAsia"/>
          <w:sz w:val="24"/>
          <w:szCs w:val="24"/>
          <w:highlight w:val="cyan"/>
          <w:u w:val="dotted"/>
        </w:rPr>
        <w:t>確実性が担保</w:t>
      </w:r>
      <w:r w:rsidRPr="008B05EC">
        <w:rPr>
          <w:rFonts w:ascii="ＭＳ 明朝" w:eastAsia="ＭＳ 明朝" w:hAnsi="ＭＳ 明朝" w:cs="Times New Roman" w:hint="eastAsia"/>
          <w:sz w:val="24"/>
          <w:szCs w:val="24"/>
          <w:u w:val="dotted"/>
        </w:rPr>
        <w:t>されていることが重要であるため、</w:t>
      </w:r>
      <w:r w:rsidRPr="00287A83">
        <w:rPr>
          <w:rFonts w:ascii="ＭＳ 明朝" w:eastAsia="ＭＳ 明朝" w:hAnsi="ＭＳ 明朝" w:cs="Times New Roman" w:hint="eastAsia"/>
          <w:sz w:val="24"/>
          <w:szCs w:val="24"/>
          <w:highlight w:val="cyan"/>
          <w:u w:val="dotted"/>
        </w:rPr>
        <w:t>多量の建設発生土</w:t>
      </w:r>
      <w:r w:rsidRPr="00E42A31">
        <w:rPr>
          <w:rFonts w:ascii="ＭＳ 明朝" w:eastAsia="ＭＳ 明朝" w:hAnsi="ＭＳ 明朝" w:cs="Times New Roman" w:hint="eastAsia"/>
          <w:sz w:val="24"/>
          <w:szCs w:val="24"/>
          <w:u w:val="dotted"/>
        </w:rPr>
        <w:t>を</w:t>
      </w:r>
      <w:r w:rsidRPr="00287A83">
        <w:rPr>
          <w:rFonts w:ascii="ＭＳ 明朝" w:eastAsia="ＭＳ 明朝" w:hAnsi="ＭＳ 明朝" w:cs="Times New Roman" w:hint="eastAsia"/>
          <w:sz w:val="24"/>
          <w:szCs w:val="24"/>
          <w:highlight w:val="cyan"/>
          <w:u w:val="dotted"/>
        </w:rPr>
        <w:t>長期間</w:t>
      </w:r>
      <w:r w:rsidRPr="00E42A31">
        <w:rPr>
          <w:rFonts w:ascii="ＭＳ 明朝" w:eastAsia="ＭＳ 明朝" w:hAnsi="ＭＳ 明朝" w:cs="Times New Roman" w:hint="eastAsia"/>
          <w:sz w:val="24"/>
          <w:szCs w:val="24"/>
          <w:u w:val="dotted"/>
        </w:rPr>
        <w:t>に渡って調達し</w:t>
      </w:r>
      <w:r w:rsidRPr="00287A83">
        <w:rPr>
          <w:rFonts w:ascii="ＭＳ 明朝" w:eastAsia="ＭＳ 明朝" w:hAnsi="ＭＳ 明朝" w:cs="Times New Roman" w:hint="eastAsia"/>
          <w:sz w:val="24"/>
          <w:szCs w:val="24"/>
          <w:highlight w:val="cyan"/>
          <w:u w:val="dotted"/>
        </w:rPr>
        <w:t>盛土材料</w:t>
      </w:r>
      <w:r w:rsidRPr="00E42A31">
        <w:rPr>
          <w:rFonts w:ascii="ＭＳ 明朝" w:eastAsia="ＭＳ 明朝" w:hAnsi="ＭＳ 明朝" w:cs="Times New Roman" w:hint="eastAsia"/>
          <w:sz w:val="24"/>
          <w:szCs w:val="24"/>
          <w:u w:val="dotted"/>
        </w:rPr>
        <w:t>に使用</w:t>
      </w:r>
      <w:r w:rsidRPr="007B1DF1">
        <w:rPr>
          <w:rFonts w:ascii="ＭＳ 明朝" w:eastAsia="ＭＳ 明朝" w:hAnsi="ＭＳ 明朝" w:cs="Times New Roman" w:hint="eastAsia"/>
          <w:sz w:val="24"/>
          <w:szCs w:val="24"/>
          <w:u w:val="dotted"/>
        </w:rPr>
        <w:t>する本件事業の</w:t>
      </w:r>
      <w:r w:rsidRPr="00287A83">
        <w:rPr>
          <w:rFonts w:ascii="ＭＳ 明朝" w:eastAsia="ＭＳ 明朝" w:hAnsi="ＭＳ 明朝" w:cs="Times New Roman" w:hint="eastAsia"/>
          <w:sz w:val="24"/>
          <w:szCs w:val="24"/>
          <w:highlight w:val="cyan"/>
          <w:u w:val="dotted"/>
        </w:rPr>
        <w:t>事業特性</w:t>
      </w:r>
      <w:r w:rsidRPr="00E42A31">
        <w:rPr>
          <w:rFonts w:ascii="ＭＳ 明朝" w:eastAsia="ＭＳ 明朝" w:hAnsi="ＭＳ 明朝" w:cs="Times New Roman" w:hint="eastAsia"/>
          <w:sz w:val="24"/>
          <w:szCs w:val="24"/>
          <w:u w:val="dotted"/>
        </w:rPr>
        <w:t>を明示</w:t>
      </w:r>
      <w:r w:rsidRPr="008B05EC">
        <w:rPr>
          <w:rFonts w:ascii="ＭＳ 明朝" w:eastAsia="ＭＳ 明朝" w:hAnsi="ＭＳ 明朝" w:cs="Times New Roman" w:hint="eastAsia"/>
          <w:sz w:val="24"/>
          <w:szCs w:val="24"/>
          <w:u w:val="dotted"/>
        </w:rPr>
        <w:t>した</w:t>
      </w:r>
      <w:r w:rsidRPr="00287A83">
        <w:rPr>
          <w:rFonts w:ascii="ＭＳ 明朝" w:eastAsia="ＭＳ 明朝" w:hAnsi="ＭＳ 明朝" w:cs="Times New Roman" w:hint="eastAsia"/>
          <w:sz w:val="24"/>
          <w:szCs w:val="24"/>
          <w:highlight w:val="cyan"/>
          <w:u w:val="dotted"/>
        </w:rPr>
        <w:t>立地需要動向調査</w:t>
      </w:r>
      <w:r w:rsidRPr="007B57CE">
        <w:rPr>
          <w:rFonts w:ascii="ＭＳ 明朝" w:eastAsia="ＭＳ 明朝" w:hAnsi="ＭＳ 明朝" w:cs="Times New Roman" w:hint="eastAsia"/>
          <w:sz w:val="24"/>
          <w:szCs w:val="24"/>
          <w:u w:val="dotted"/>
        </w:rPr>
        <w:t>を実施</w:t>
      </w:r>
      <w:r w:rsidRPr="008B05EC">
        <w:rPr>
          <w:rFonts w:ascii="ＭＳ 明朝" w:eastAsia="ＭＳ 明朝" w:hAnsi="ＭＳ 明朝" w:cs="Times New Roman" w:hint="eastAsia"/>
          <w:sz w:val="24"/>
          <w:szCs w:val="24"/>
          <w:u w:val="dotted"/>
        </w:rPr>
        <w:t>してその結果を明らかにする必要がある。</w:t>
      </w:r>
    </w:p>
    <w:p w14:paraId="13CD281E" w14:textId="77777777" w:rsidR="00FB0383" w:rsidRPr="008B05EC" w:rsidRDefault="00FB0383" w:rsidP="00FB0383">
      <w:pPr>
        <w:spacing w:beforeLines="50" w:before="218"/>
        <w:ind w:left="232" w:hangingChars="100" w:hanging="232"/>
        <w:jc w:val="left"/>
        <w:rPr>
          <w:rFonts w:ascii="ＭＳ 明朝" w:eastAsia="ＭＳ 明朝" w:hAnsi="ＭＳ 明朝" w:cs="Courier New"/>
          <w:sz w:val="24"/>
          <w:szCs w:val="24"/>
          <w:u w:val="dotted"/>
        </w:rPr>
      </w:pPr>
      <w:r w:rsidRPr="008B05EC">
        <w:rPr>
          <w:rFonts w:ascii="游ゴシック" w:eastAsia="游ゴシック" w:hAnsi="Courier New" w:cs="Courier New" w:hint="eastAsia"/>
          <w:sz w:val="24"/>
          <w:szCs w:val="24"/>
        </w:rPr>
        <w:t xml:space="preserve">・　</w:t>
      </w:r>
      <w:r w:rsidRPr="008B05EC">
        <w:rPr>
          <w:rFonts w:ascii="ＭＳ 明朝" w:eastAsia="ＭＳ 明朝" w:hAnsi="ＭＳ 明朝" w:cs="Courier New" w:hint="eastAsia"/>
          <w:sz w:val="24"/>
          <w:szCs w:val="24"/>
          <w:u w:val="dotted"/>
        </w:rPr>
        <w:t>実施された</w:t>
      </w:r>
      <w:r w:rsidRPr="00287A83">
        <w:rPr>
          <w:rFonts w:ascii="ＭＳ 明朝" w:eastAsia="ＭＳ 明朝" w:hAnsi="ＭＳ 明朝" w:cs="Courier New" w:hint="eastAsia"/>
          <w:sz w:val="24"/>
          <w:szCs w:val="24"/>
          <w:highlight w:val="cyan"/>
          <w:u w:val="dotted"/>
        </w:rPr>
        <w:t>複数案の比較</w:t>
      </w:r>
      <w:r w:rsidRPr="008B05EC">
        <w:rPr>
          <w:rFonts w:ascii="ＭＳ 明朝" w:eastAsia="ＭＳ 明朝" w:hAnsi="ＭＳ 明朝" w:cs="Courier New" w:hint="eastAsia"/>
          <w:sz w:val="24"/>
          <w:szCs w:val="24"/>
          <w:u w:val="dotted"/>
        </w:rPr>
        <w:t>においては</w:t>
      </w:r>
      <w:r w:rsidRPr="00287A83">
        <w:rPr>
          <w:rFonts w:ascii="ＭＳ 明朝" w:eastAsia="ＭＳ 明朝" w:hAnsi="ＭＳ 明朝" w:cs="Courier New" w:hint="eastAsia"/>
          <w:sz w:val="24"/>
          <w:szCs w:val="24"/>
          <w:highlight w:val="cyan"/>
          <w:u w:val="dotted"/>
        </w:rPr>
        <w:t>搬入土量を</w:t>
      </w:r>
      <w:r w:rsidRPr="00287A83">
        <w:rPr>
          <w:rFonts w:ascii="ＭＳ 明朝" w:eastAsia="ＭＳ 明朝" w:hAnsi="ＭＳ 明朝" w:cs="Courier New"/>
          <w:sz w:val="24"/>
          <w:szCs w:val="24"/>
          <w:highlight w:val="cyan"/>
          <w:u w:val="dotted"/>
        </w:rPr>
        <w:t>1割</w:t>
      </w:r>
      <w:r w:rsidRPr="00287A83">
        <w:rPr>
          <w:rFonts w:ascii="ＭＳ 明朝" w:eastAsia="ＭＳ 明朝" w:hAnsi="ＭＳ 明朝" w:cs="Courier New" w:hint="eastAsia"/>
          <w:sz w:val="24"/>
          <w:szCs w:val="24"/>
          <w:highlight w:val="cyan"/>
          <w:u w:val="dotted"/>
        </w:rPr>
        <w:t>程度のみ増減した２案</w:t>
      </w:r>
      <w:r w:rsidRPr="008B05EC">
        <w:rPr>
          <w:rFonts w:ascii="ＭＳ 明朝" w:eastAsia="ＭＳ 明朝" w:hAnsi="ＭＳ 明朝" w:cs="Courier New" w:hint="eastAsia"/>
          <w:sz w:val="24"/>
          <w:szCs w:val="24"/>
          <w:u w:val="dotted"/>
        </w:rPr>
        <w:t>について比較しているが、事業計画地内において切土及び盛土の</w:t>
      </w:r>
      <w:r w:rsidRPr="00287A83">
        <w:rPr>
          <w:rFonts w:ascii="ＭＳ 明朝" w:eastAsia="ＭＳ 明朝" w:hAnsi="ＭＳ 明朝" w:cs="Courier New" w:hint="eastAsia"/>
          <w:sz w:val="24"/>
          <w:szCs w:val="24"/>
          <w:highlight w:val="cyan"/>
          <w:u w:val="dotted"/>
        </w:rPr>
        <w:t>土量バランス</w:t>
      </w:r>
      <w:r w:rsidRPr="00001598">
        <w:rPr>
          <w:rFonts w:ascii="ＭＳ 明朝" w:eastAsia="ＭＳ 明朝" w:hAnsi="ＭＳ 明朝" w:cs="Courier New" w:hint="eastAsia"/>
          <w:sz w:val="24"/>
          <w:szCs w:val="24"/>
          <w:u w:val="dotted"/>
        </w:rPr>
        <w:t>を少なくとも概ね</w:t>
      </w:r>
      <w:r w:rsidRPr="00287A83">
        <w:rPr>
          <w:rFonts w:ascii="ＭＳ 明朝" w:eastAsia="ＭＳ 明朝" w:hAnsi="ＭＳ 明朝" w:cs="Courier New" w:hint="eastAsia"/>
          <w:sz w:val="24"/>
          <w:szCs w:val="24"/>
          <w:highlight w:val="cyan"/>
          <w:u w:val="dotted"/>
        </w:rPr>
        <w:t>確保</w:t>
      </w:r>
      <w:r w:rsidRPr="008B05EC">
        <w:rPr>
          <w:rFonts w:ascii="ＭＳ 明朝" w:eastAsia="ＭＳ 明朝" w:hAnsi="ＭＳ 明朝" w:cs="Courier New" w:hint="eastAsia"/>
          <w:sz w:val="24"/>
          <w:szCs w:val="24"/>
          <w:u w:val="dotted"/>
        </w:rPr>
        <w:t>する計画案、及び</w:t>
      </w:r>
      <w:r w:rsidRPr="00287A83">
        <w:rPr>
          <w:rFonts w:ascii="ＭＳ 明朝" w:eastAsia="ＭＳ 明朝" w:hAnsi="ＭＳ 明朝" w:cs="Courier New" w:hint="eastAsia"/>
          <w:kern w:val="0"/>
          <w:sz w:val="24"/>
          <w:szCs w:val="24"/>
          <w:highlight w:val="cyan"/>
          <w:u w:val="dotted"/>
        </w:rPr>
        <w:t>立地需要動向調査の結果に応じた造成面積</w:t>
      </w:r>
      <w:r w:rsidRPr="008B05EC">
        <w:rPr>
          <w:rFonts w:ascii="ＭＳ 明朝" w:eastAsia="ＭＳ 明朝" w:hAnsi="ＭＳ 明朝" w:cs="Courier New" w:hint="eastAsia"/>
          <w:kern w:val="0"/>
          <w:sz w:val="24"/>
          <w:szCs w:val="24"/>
          <w:u w:val="dotted"/>
        </w:rPr>
        <w:t>とする計画案を</w:t>
      </w:r>
      <w:r w:rsidRPr="007B57CE">
        <w:rPr>
          <w:rFonts w:ascii="ＭＳ 明朝" w:eastAsia="ＭＳ 明朝" w:hAnsi="ＭＳ 明朝" w:cs="Courier New" w:hint="eastAsia"/>
          <w:kern w:val="0"/>
          <w:sz w:val="24"/>
          <w:szCs w:val="24"/>
          <w:u w:val="dotted"/>
        </w:rPr>
        <w:t>比較対象に</w:t>
      </w:r>
      <w:r w:rsidRPr="00287A83">
        <w:rPr>
          <w:rFonts w:ascii="ＭＳ 明朝" w:eastAsia="ＭＳ 明朝" w:hAnsi="ＭＳ 明朝" w:cs="Courier New" w:hint="eastAsia"/>
          <w:kern w:val="0"/>
          <w:sz w:val="24"/>
          <w:szCs w:val="24"/>
          <w:highlight w:val="cyan"/>
          <w:u w:val="dotted"/>
        </w:rPr>
        <w:t>追加</w:t>
      </w:r>
      <w:r w:rsidRPr="008B05EC">
        <w:rPr>
          <w:rFonts w:ascii="ＭＳ 明朝" w:eastAsia="ＭＳ 明朝" w:hAnsi="ＭＳ 明朝" w:cs="Courier New" w:hint="eastAsia"/>
          <w:kern w:val="0"/>
          <w:sz w:val="24"/>
          <w:szCs w:val="24"/>
          <w:u w:val="dotted"/>
        </w:rPr>
        <w:t>するとともに、</w:t>
      </w:r>
      <w:r w:rsidRPr="008B05EC">
        <w:rPr>
          <w:rFonts w:ascii="ＭＳ 明朝" w:eastAsia="ＭＳ 明朝" w:hAnsi="ＭＳ 明朝" w:cs="Courier New" w:hint="eastAsia"/>
          <w:sz w:val="24"/>
          <w:szCs w:val="24"/>
          <w:u w:val="dotted"/>
        </w:rPr>
        <w:t>各案が有する</w:t>
      </w:r>
      <w:r w:rsidRPr="00287A83">
        <w:rPr>
          <w:rFonts w:ascii="ＭＳ 明朝" w:eastAsia="ＭＳ 明朝" w:hAnsi="ＭＳ 明朝" w:cs="Courier New" w:hint="eastAsia"/>
          <w:sz w:val="24"/>
          <w:szCs w:val="24"/>
          <w:highlight w:val="cyan"/>
          <w:u w:val="dotted"/>
        </w:rPr>
        <w:t>環境保全上の優劣の比較</w:t>
      </w:r>
      <w:r w:rsidRPr="008B05EC">
        <w:rPr>
          <w:rFonts w:ascii="ＭＳ 明朝" w:eastAsia="ＭＳ 明朝" w:hAnsi="ＭＳ 明朝" w:cs="Courier New" w:hint="eastAsia"/>
          <w:sz w:val="24"/>
          <w:szCs w:val="24"/>
          <w:u w:val="dotted"/>
        </w:rPr>
        <w:t>分析対象に</w:t>
      </w:r>
      <w:r w:rsidRPr="00287A83">
        <w:rPr>
          <w:rFonts w:ascii="ＭＳ 明朝" w:eastAsia="ＭＳ 明朝" w:hAnsi="ＭＳ 明朝" w:cs="Courier New" w:hint="eastAsia"/>
          <w:sz w:val="24"/>
          <w:szCs w:val="24"/>
          <w:highlight w:val="cyan"/>
          <w:u w:val="dotted"/>
        </w:rPr>
        <w:t>土地の安定性</w:t>
      </w:r>
      <w:r w:rsidRPr="008B05EC">
        <w:rPr>
          <w:rFonts w:ascii="ＭＳ 明朝" w:eastAsia="ＭＳ 明朝" w:hAnsi="ＭＳ 明朝" w:cs="Courier New" w:hint="eastAsia"/>
          <w:sz w:val="24"/>
          <w:szCs w:val="24"/>
          <w:u w:val="dotted"/>
        </w:rPr>
        <w:t>その他の項目を</w:t>
      </w:r>
      <w:r w:rsidRPr="00E42A31">
        <w:rPr>
          <w:rFonts w:ascii="ＭＳ 明朝" w:eastAsia="ＭＳ 明朝" w:hAnsi="ＭＳ 明朝" w:cs="Courier New" w:hint="eastAsia"/>
          <w:sz w:val="24"/>
          <w:szCs w:val="24"/>
          <w:u w:val="dotted"/>
        </w:rPr>
        <w:t>追加して</w:t>
      </w:r>
      <w:r w:rsidRPr="00287A83">
        <w:rPr>
          <w:rFonts w:ascii="ＭＳ 明朝" w:eastAsia="ＭＳ 明朝" w:hAnsi="ＭＳ 明朝" w:cs="Courier New" w:hint="eastAsia"/>
          <w:sz w:val="24"/>
          <w:szCs w:val="24"/>
          <w:highlight w:val="cyan"/>
          <w:u w:val="dotted"/>
        </w:rPr>
        <w:t>総合的な評価</w:t>
      </w:r>
      <w:r w:rsidRPr="008B05EC">
        <w:rPr>
          <w:rFonts w:ascii="ＭＳ 明朝" w:eastAsia="ＭＳ 明朝" w:hAnsi="ＭＳ 明朝" w:cs="Courier New" w:hint="eastAsia"/>
          <w:sz w:val="24"/>
          <w:szCs w:val="24"/>
          <w:u w:val="dotted"/>
        </w:rPr>
        <w:t>を行い、これらの</w:t>
      </w:r>
      <w:r w:rsidRPr="00287A83">
        <w:rPr>
          <w:rFonts w:ascii="ＭＳ 明朝" w:eastAsia="ＭＳ 明朝" w:hAnsi="ＭＳ 明朝" w:cs="Courier New" w:hint="eastAsia"/>
          <w:sz w:val="24"/>
          <w:szCs w:val="24"/>
          <w:highlight w:val="cyan"/>
          <w:u w:val="dotted"/>
        </w:rPr>
        <w:t>検討を通じて環境保全に適切に配慮された事業計画</w:t>
      </w:r>
      <w:r w:rsidRPr="008B05EC">
        <w:rPr>
          <w:rFonts w:ascii="ＭＳ 明朝" w:eastAsia="ＭＳ 明朝" w:hAnsi="ＭＳ 明朝" w:cs="Courier New" w:hint="eastAsia"/>
          <w:sz w:val="24"/>
          <w:szCs w:val="24"/>
          <w:u w:val="dotted"/>
        </w:rPr>
        <w:t>となるよう</w:t>
      </w:r>
      <w:r w:rsidRPr="007B57CE">
        <w:rPr>
          <w:rFonts w:ascii="ＭＳ 明朝" w:eastAsia="ＭＳ 明朝" w:hAnsi="ＭＳ 明朝" w:cs="Courier New" w:hint="eastAsia"/>
          <w:sz w:val="24"/>
          <w:szCs w:val="24"/>
          <w:u w:val="dotted"/>
        </w:rPr>
        <w:t>所要</w:t>
      </w:r>
      <w:r w:rsidRPr="00E42A31">
        <w:rPr>
          <w:rFonts w:ascii="ＭＳ 明朝" w:eastAsia="ＭＳ 明朝" w:hAnsi="ＭＳ 明朝" w:cs="Courier New" w:hint="eastAsia"/>
          <w:sz w:val="24"/>
          <w:szCs w:val="24"/>
          <w:u w:val="dotted"/>
        </w:rPr>
        <w:t>の見直しを行っ</w:t>
      </w:r>
      <w:r w:rsidRPr="008B05EC">
        <w:rPr>
          <w:rFonts w:ascii="ＭＳ 明朝" w:eastAsia="ＭＳ 明朝" w:hAnsi="ＭＳ 明朝" w:cs="Courier New" w:hint="eastAsia"/>
          <w:sz w:val="24"/>
          <w:szCs w:val="24"/>
          <w:u w:val="dotted"/>
        </w:rPr>
        <w:t>ていく必要がある。</w:t>
      </w:r>
    </w:p>
    <w:p w14:paraId="4088B368" w14:textId="77777777" w:rsidR="00FB0383" w:rsidRPr="008B05EC" w:rsidRDefault="00FB0383" w:rsidP="00FB0383">
      <w:pPr>
        <w:ind w:left="232" w:hangingChars="100" w:hanging="232"/>
        <w:jc w:val="left"/>
        <w:rPr>
          <w:rFonts w:ascii="ＭＳ 明朝" w:eastAsia="ＭＳ 明朝" w:hAnsi="ＭＳ 明朝" w:cs="Courier New"/>
          <w:sz w:val="24"/>
          <w:szCs w:val="24"/>
        </w:rPr>
      </w:pPr>
      <w:r w:rsidRPr="008B05EC">
        <w:rPr>
          <w:rFonts w:ascii="ＭＳ 明朝" w:eastAsia="ＭＳ 明朝" w:hAnsi="ＭＳ 明朝" w:cs="Courier New" w:hint="eastAsia"/>
          <w:sz w:val="24"/>
          <w:szCs w:val="24"/>
        </w:rPr>
        <w:t xml:space="preserve">　　なお、複数案の設定においては、「位置等に関する複数案の設定に当たっては、位置・規模に関する複数案の設定を検討するよう努めるべき」であり、「重大な環境影響を回避し、又は低減するために建造物等の構造・配置に関する複数案の検討が重要な場合があることに留意すべき」である（</w:t>
      </w:r>
      <w:r w:rsidRPr="00287A83">
        <w:rPr>
          <w:rFonts w:ascii="ＭＳ 明朝" w:eastAsia="ＭＳ 明朝" w:hAnsi="ＭＳ 明朝" w:cs="Courier New" w:hint="eastAsia"/>
          <w:sz w:val="24"/>
          <w:szCs w:val="24"/>
          <w:highlight w:val="cyan"/>
        </w:rPr>
        <w:t>環境省告示</w:t>
      </w:r>
      <w:r w:rsidRPr="008B05EC">
        <w:rPr>
          <w:rFonts w:ascii="ＭＳ 明朝" w:eastAsia="ＭＳ 明朝" w:hAnsi="ＭＳ 明朝" w:cs="Courier New" w:hint="eastAsia"/>
          <w:sz w:val="24"/>
          <w:szCs w:val="24"/>
        </w:rPr>
        <w:t>「環境影響評価法の規定による主務大臣が定めるべき指針等に関する基本的事項」から引用）。このような制度の趣旨を踏まえ、本件事業において特に精緻な検討を要する「土地の安定性」に関し、これに密接に関連す</w:t>
      </w:r>
      <w:r w:rsidRPr="007B1DF1">
        <w:rPr>
          <w:rFonts w:ascii="ＭＳ 明朝" w:eastAsia="ＭＳ 明朝" w:hAnsi="ＭＳ 明朝" w:cs="Courier New" w:hint="eastAsia"/>
          <w:sz w:val="24"/>
          <w:szCs w:val="24"/>
        </w:rPr>
        <w:t>る</w:t>
      </w:r>
      <w:r w:rsidRPr="00287A83">
        <w:rPr>
          <w:rFonts w:ascii="ＭＳ 明朝" w:eastAsia="ＭＳ 明朝" w:hAnsi="ＭＳ 明朝" w:cs="Courier New" w:hint="eastAsia"/>
          <w:sz w:val="24"/>
          <w:szCs w:val="24"/>
          <w:highlight w:val="cyan"/>
        </w:rPr>
        <w:t>土工構造物</w:t>
      </w:r>
      <w:r w:rsidRPr="007B1DF1">
        <w:rPr>
          <w:rFonts w:ascii="ＭＳ 明朝" w:eastAsia="ＭＳ 明朝" w:hAnsi="ＭＳ 明朝" w:cs="Courier New" w:hint="eastAsia"/>
          <w:sz w:val="24"/>
          <w:szCs w:val="24"/>
        </w:rPr>
        <w:t>及びこれを築造するための</w:t>
      </w:r>
      <w:r w:rsidRPr="00287A83">
        <w:rPr>
          <w:rFonts w:ascii="ＭＳ 明朝" w:eastAsia="ＭＳ 明朝" w:hAnsi="ＭＳ 明朝" w:cs="Courier New" w:hint="eastAsia"/>
          <w:sz w:val="24"/>
          <w:szCs w:val="24"/>
          <w:highlight w:val="cyan"/>
        </w:rPr>
        <w:t>切土工</w:t>
      </w:r>
      <w:r w:rsidRPr="007B1DF1">
        <w:rPr>
          <w:rFonts w:ascii="ＭＳ 明朝" w:eastAsia="ＭＳ 明朝" w:hAnsi="ＭＳ 明朝" w:cs="Courier New" w:hint="eastAsia"/>
          <w:sz w:val="24"/>
          <w:szCs w:val="24"/>
        </w:rPr>
        <w:t>の「</w:t>
      </w:r>
      <w:r w:rsidRPr="00287A83">
        <w:rPr>
          <w:rFonts w:ascii="ＭＳ 明朝" w:eastAsia="ＭＳ 明朝" w:hAnsi="ＭＳ 明朝" w:cs="Courier New" w:hint="eastAsia"/>
          <w:sz w:val="24"/>
          <w:szCs w:val="24"/>
          <w:highlight w:val="cyan"/>
        </w:rPr>
        <w:t>規模</w:t>
      </w:r>
      <w:r w:rsidRPr="007B1DF1">
        <w:rPr>
          <w:rFonts w:ascii="ＭＳ 明朝" w:eastAsia="ＭＳ 明朝" w:hAnsi="ＭＳ 明朝" w:cs="Courier New" w:hint="eastAsia"/>
          <w:sz w:val="24"/>
          <w:szCs w:val="24"/>
        </w:rPr>
        <w:t>」及び「</w:t>
      </w:r>
      <w:r w:rsidRPr="00287A83">
        <w:rPr>
          <w:rFonts w:ascii="ＭＳ 明朝" w:eastAsia="ＭＳ 明朝" w:hAnsi="ＭＳ 明朝" w:cs="Courier New" w:hint="eastAsia"/>
          <w:sz w:val="24"/>
          <w:szCs w:val="24"/>
          <w:highlight w:val="cyan"/>
        </w:rPr>
        <w:t>構造・配置</w:t>
      </w:r>
      <w:r w:rsidRPr="007B1DF1">
        <w:rPr>
          <w:rFonts w:ascii="ＭＳ 明朝" w:eastAsia="ＭＳ 明朝" w:hAnsi="ＭＳ 明朝" w:cs="Courier New" w:hint="eastAsia"/>
          <w:sz w:val="24"/>
          <w:szCs w:val="24"/>
        </w:rPr>
        <w:t>」に係る</w:t>
      </w:r>
      <w:r w:rsidRPr="00287A83">
        <w:rPr>
          <w:rFonts w:ascii="ＭＳ 明朝" w:eastAsia="ＭＳ 明朝" w:hAnsi="ＭＳ 明朝" w:cs="Courier New" w:hint="eastAsia"/>
          <w:sz w:val="24"/>
          <w:szCs w:val="24"/>
          <w:highlight w:val="cyan"/>
        </w:rPr>
        <w:t>複数案の検討</w:t>
      </w:r>
      <w:r w:rsidRPr="007B1DF1">
        <w:rPr>
          <w:rFonts w:ascii="ＭＳ 明朝" w:eastAsia="ＭＳ 明朝" w:hAnsi="ＭＳ 明朝" w:cs="Courier New" w:hint="eastAsia"/>
          <w:sz w:val="24"/>
          <w:szCs w:val="24"/>
        </w:rPr>
        <w:t>を事業</w:t>
      </w:r>
      <w:r w:rsidRPr="008B05EC">
        <w:rPr>
          <w:rFonts w:ascii="ＭＳ 明朝" w:eastAsia="ＭＳ 明朝" w:hAnsi="ＭＳ 明朝" w:cs="Courier New" w:hint="eastAsia"/>
          <w:sz w:val="24"/>
          <w:szCs w:val="24"/>
        </w:rPr>
        <w:t>の</w:t>
      </w:r>
      <w:r w:rsidRPr="00287A83">
        <w:rPr>
          <w:rFonts w:ascii="ＭＳ 明朝" w:eastAsia="ＭＳ 明朝" w:hAnsi="ＭＳ 明朝" w:cs="Courier New" w:hint="eastAsia"/>
          <w:sz w:val="24"/>
          <w:szCs w:val="24"/>
          <w:highlight w:val="cyan"/>
        </w:rPr>
        <w:t>経済的便益の多寡を理由にして限定的に行うことは許容され得るものではない</w:t>
      </w:r>
      <w:r w:rsidRPr="008B05EC">
        <w:rPr>
          <w:rFonts w:ascii="ＭＳ 明朝" w:eastAsia="ＭＳ 明朝" w:hAnsi="ＭＳ 明朝" w:cs="Courier New" w:hint="eastAsia"/>
          <w:sz w:val="24"/>
          <w:szCs w:val="24"/>
        </w:rPr>
        <w:t>ことを付記する。</w:t>
      </w:r>
    </w:p>
    <w:p w14:paraId="57577293" w14:textId="77777777" w:rsidR="00FB0383" w:rsidRPr="008B05EC" w:rsidRDefault="00FB0383" w:rsidP="00FB0383">
      <w:pPr>
        <w:widowControl/>
        <w:spacing w:beforeLines="50" w:before="218"/>
        <w:ind w:left="232" w:hangingChars="100" w:hanging="232"/>
        <w:jc w:val="left"/>
        <w:rPr>
          <w:rFonts w:ascii="ＭＳ 明朝" w:eastAsia="ＭＳ 明朝" w:hAnsi="ＭＳ 明朝" w:cs="Times New Roman"/>
          <w:sz w:val="24"/>
          <w:szCs w:val="24"/>
          <w:u w:val="dotted"/>
        </w:rPr>
      </w:pPr>
      <w:r w:rsidRPr="008B05EC">
        <w:rPr>
          <w:rFonts w:ascii="ＭＳ 明朝" w:eastAsia="ＭＳ 明朝" w:hAnsi="ＭＳ 明朝" w:cs="Times New Roman" w:hint="eastAsia"/>
          <w:sz w:val="24"/>
          <w:szCs w:val="24"/>
        </w:rPr>
        <w:t xml:space="preserve">・　</w:t>
      </w:r>
      <w:r w:rsidRPr="008B05EC">
        <w:rPr>
          <w:rFonts w:ascii="ＭＳ 明朝" w:eastAsia="ＭＳ 明朝" w:hAnsi="ＭＳ 明朝" w:cs="Times New Roman" w:hint="eastAsia"/>
          <w:sz w:val="24"/>
          <w:szCs w:val="24"/>
          <w:u w:val="dotted"/>
        </w:rPr>
        <w:t>本件事業に係る地区計画は環境影響評価を行うために重要で不可欠な前提条件である土地利用の方法を決定づけるものであることから、地区計画の内容を明らかにして環境影響評価を適切に実施するとともに、準備書提出時に地区計画に係る都市計画決定が行われていない場合には事業者による提案の内容を明らかにする必要がある。</w:t>
      </w:r>
    </w:p>
    <w:p w14:paraId="50D34A6B" w14:textId="77777777" w:rsidR="00FB0383" w:rsidRPr="008B05EC" w:rsidRDefault="00FB0383" w:rsidP="00FB0383">
      <w:pPr>
        <w:spacing w:beforeLines="50" w:before="218"/>
        <w:ind w:left="232" w:hangingChars="100" w:hanging="232"/>
        <w:rPr>
          <w:rFonts w:ascii="ＭＳ 明朝" w:eastAsia="ＭＳ 明朝" w:hAnsi="ＭＳ 明朝" w:cs="Times New Roman"/>
          <w:sz w:val="24"/>
          <w:szCs w:val="24"/>
        </w:rPr>
      </w:pPr>
      <w:r w:rsidRPr="008B05EC">
        <w:rPr>
          <w:rFonts w:ascii="ＭＳ 明朝" w:eastAsia="ＭＳ 明朝" w:hAnsi="ＭＳ 明朝" w:cs="Times New Roman" w:hint="eastAsia"/>
          <w:sz w:val="24"/>
          <w:szCs w:val="24"/>
        </w:rPr>
        <w:t xml:space="preserve">・　</w:t>
      </w:r>
      <w:r w:rsidRPr="008B05EC">
        <w:rPr>
          <w:rFonts w:ascii="ＭＳ 明朝" w:eastAsia="ＭＳ 明朝" w:hAnsi="ＭＳ 明朝" w:cs="Times New Roman" w:hint="eastAsia"/>
          <w:sz w:val="24"/>
          <w:szCs w:val="24"/>
          <w:u w:val="dotted"/>
        </w:rPr>
        <w:t>盛土工及び切土工の</w:t>
      </w:r>
      <w:r w:rsidRPr="00287A83">
        <w:rPr>
          <w:rFonts w:ascii="ＭＳ 明朝" w:eastAsia="ＭＳ 明朝" w:hAnsi="ＭＳ 明朝" w:cs="Times New Roman" w:hint="eastAsia"/>
          <w:sz w:val="24"/>
          <w:szCs w:val="24"/>
          <w:highlight w:val="cyan"/>
          <w:u w:val="dotted"/>
        </w:rPr>
        <w:t>施工期間の長期化</w:t>
      </w:r>
      <w:r w:rsidRPr="008B05EC">
        <w:rPr>
          <w:rFonts w:ascii="ＭＳ 明朝" w:eastAsia="ＭＳ 明朝" w:hAnsi="ＭＳ 明朝" w:cs="Times New Roman" w:hint="eastAsia"/>
          <w:sz w:val="24"/>
          <w:szCs w:val="24"/>
          <w:u w:val="dotted"/>
        </w:rPr>
        <w:t>は</w:t>
      </w:r>
      <w:r w:rsidRPr="00287A83">
        <w:rPr>
          <w:rFonts w:ascii="ＭＳ 明朝" w:eastAsia="ＭＳ 明朝" w:hAnsi="ＭＳ 明朝" w:cs="Times New Roman" w:hint="eastAsia"/>
          <w:sz w:val="24"/>
          <w:szCs w:val="24"/>
          <w:highlight w:val="cyan"/>
          <w:u w:val="dotted"/>
        </w:rPr>
        <w:t>のり面の不安定性</w:t>
      </w:r>
      <w:r w:rsidRPr="00E42A31">
        <w:rPr>
          <w:rFonts w:ascii="ＭＳ 明朝" w:eastAsia="ＭＳ 明朝" w:hAnsi="ＭＳ 明朝" w:cs="Times New Roman" w:hint="eastAsia"/>
          <w:sz w:val="24"/>
          <w:szCs w:val="24"/>
          <w:u w:val="dotted"/>
        </w:rPr>
        <w:t>を高めるた</w:t>
      </w:r>
      <w:r w:rsidRPr="008B05EC">
        <w:rPr>
          <w:rFonts w:ascii="ＭＳ 明朝" w:eastAsia="ＭＳ 明朝" w:hAnsi="ＭＳ 明朝" w:cs="Times New Roman" w:hint="eastAsia"/>
          <w:sz w:val="24"/>
          <w:szCs w:val="24"/>
          <w:u w:val="dotted"/>
        </w:rPr>
        <w:t>め適当ではなく、また、長期化に伴う</w:t>
      </w:r>
      <w:r w:rsidRPr="00E42A31">
        <w:rPr>
          <w:rFonts w:ascii="ＭＳ 明朝" w:eastAsia="ＭＳ 明朝" w:hAnsi="ＭＳ 明朝" w:cs="Times New Roman" w:hint="eastAsia"/>
          <w:sz w:val="24"/>
          <w:szCs w:val="24"/>
          <w:u w:val="dotted"/>
        </w:rPr>
        <w:t>建設工事費の上昇</w:t>
      </w:r>
      <w:r w:rsidRPr="007B57CE">
        <w:rPr>
          <w:rFonts w:ascii="ＭＳ 明朝" w:eastAsia="ＭＳ 明朝" w:hAnsi="ＭＳ 明朝" w:cs="Times New Roman" w:hint="eastAsia"/>
          <w:sz w:val="24"/>
          <w:szCs w:val="24"/>
          <w:u w:val="dotted"/>
        </w:rPr>
        <w:t>は</w:t>
      </w:r>
      <w:r w:rsidRPr="00287A83">
        <w:rPr>
          <w:rFonts w:ascii="ＭＳ 明朝" w:eastAsia="ＭＳ 明朝" w:hAnsi="ＭＳ 明朝" w:cs="Times New Roman" w:hint="eastAsia"/>
          <w:sz w:val="24"/>
          <w:szCs w:val="24"/>
          <w:highlight w:val="cyan"/>
          <w:u w:val="dotted"/>
        </w:rPr>
        <w:t>事業活動継続の安定性</w:t>
      </w:r>
      <w:r w:rsidRPr="00E42A31">
        <w:rPr>
          <w:rFonts w:ascii="ＭＳ 明朝" w:eastAsia="ＭＳ 明朝" w:hAnsi="ＭＳ 明朝" w:cs="Times New Roman" w:hint="eastAsia"/>
          <w:sz w:val="24"/>
          <w:szCs w:val="24"/>
          <w:u w:val="dotted"/>
        </w:rPr>
        <w:t>を減じる</w:t>
      </w:r>
      <w:r w:rsidRPr="008B05EC">
        <w:rPr>
          <w:rFonts w:ascii="ＭＳ 明朝" w:eastAsia="ＭＳ 明朝" w:hAnsi="ＭＳ 明朝" w:cs="Times New Roman" w:hint="eastAsia"/>
          <w:sz w:val="24"/>
          <w:szCs w:val="24"/>
          <w:u w:val="dotted"/>
        </w:rPr>
        <w:t>要因となるおそれがあると考えられるため、盛土材料に求められる</w:t>
      </w:r>
      <w:r w:rsidRPr="00287A83">
        <w:rPr>
          <w:rFonts w:ascii="ＭＳ 明朝" w:eastAsia="ＭＳ 明朝" w:hAnsi="ＭＳ 明朝" w:cs="Times New Roman" w:hint="eastAsia"/>
          <w:sz w:val="24"/>
          <w:szCs w:val="24"/>
          <w:highlight w:val="cyan"/>
          <w:u w:val="dotted"/>
        </w:rPr>
        <w:t>品質</w:t>
      </w:r>
      <w:r w:rsidRPr="008B05EC">
        <w:rPr>
          <w:rFonts w:ascii="ＭＳ 明朝" w:eastAsia="ＭＳ 明朝" w:hAnsi="ＭＳ 明朝" w:cs="Times New Roman" w:hint="eastAsia"/>
          <w:sz w:val="24"/>
          <w:szCs w:val="24"/>
          <w:u w:val="dotted"/>
        </w:rPr>
        <w:t>を有する</w:t>
      </w:r>
      <w:r w:rsidRPr="00287A83">
        <w:rPr>
          <w:rFonts w:ascii="ＭＳ 明朝" w:eastAsia="ＭＳ 明朝" w:hAnsi="ＭＳ 明朝" w:cs="Times New Roman" w:hint="eastAsia"/>
          <w:sz w:val="24"/>
          <w:szCs w:val="24"/>
          <w:highlight w:val="cyan"/>
          <w:u w:val="dotted"/>
        </w:rPr>
        <w:t>計画数量</w:t>
      </w:r>
      <w:r w:rsidRPr="007B57CE">
        <w:rPr>
          <w:rFonts w:ascii="ＭＳ 明朝" w:eastAsia="ＭＳ 明朝" w:hAnsi="ＭＳ 明朝" w:cs="Times New Roman" w:hint="eastAsia"/>
          <w:sz w:val="24"/>
          <w:szCs w:val="24"/>
          <w:u w:val="dotted"/>
        </w:rPr>
        <w:t>の建設発生土を</w:t>
      </w:r>
      <w:r w:rsidRPr="00287A83">
        <w:rPr>
          <w:rFonts w:ascii="ＭＳ 明朝" w:eastAsia="ＭＳ 明朝" w:hAnsi="ＭＳ 明朝" w:cs="Times New Roman" w:hint="eastAsia"/>
          <w:sz w:val="24"/>
          <w:szCs w:val="24"/>
          <w:highlight w:val="cyan"/>
          <w:u w:val="dotted"/>
        </w:rPr>
        <w:t>計画期間内</w:t>
      </w:r>
      <w:r w:rsidRPr="00E42A31">
        <w:rPr>
          <w:rFonts w:ascii="ＭＳ 明朝" w:eastAsia="ＭＳ 明朝" w:hAnsi="ＭＳ 明朝" w:cs="Times New Roman" w:hint="eastAsia"/>
          <w:sz w:val="24"/>
          <w:szCs w:val="24"/>
          <w:u w:val="dotted"/>
        </w:rPr>
        <w:t>に調達</w:t>
      </w:r>
      <w:r w:rsidRPr="007B57CE">
        <w:rPr>
          <w:rFonts w:ascii="ＭＳ 明朝" w:eastAsia="ＭＳ 明朝" w:hAnsi="ＭＳ 明朝" w:cs="Times New Roman" w:hint="eastAsia"/>
          <w:sz w:val="24"/>
          <w:szCs w:val="24"/>
          <w:u w:val="dotted"/>
        </w:rPr>
        <w:t>することが可能である</w:t>
      </w:r>
      <w:r w:rsidRPr="00287A83">
        <w:rPr>
          <w:rFonts w:ascii="ＭＳ 明朝" w:eastAsia="ＭＳ 明朝" w:hAnsi="ＭＳ 明朝" w:cs="Times New Roman" w:hint="eastAsia"/>
          <w:sz w:val="24"/>
          <w:szCs w:val="24"/>
          <w:highlight w:val="cyan"/>
          <w:u w:val="dotted"/>
        </w:rPr>
        <w:t>根拠</w:t>
      </w:r>
      <w:r w:rsidRPr="008B05EC">
        <w:rPr>
          <w:rFonts w:ascii="ＭＳ 明朝" w:eastAsia="ＭＳ 明朝" w:hAnsi="ＭＳ 明朝" w:cs="Times New Roman" w:hint="eastAsia"/>
          <w:sz w:val="24"/>
          <w:szCs w:val="24"/>
          <w:u w:val="dotted"/>
        </w:rPr>
        <w:t>を明らかにする必要がある。</w:t>
      </w:r>
    </w:p>
    <w:p w14:paraId="54DABC9E" w14:textId="77777777" w:rsidR="00FB0383" w:rsidRPr="00FB0383" w:rsidRDefault="00FB0383" w:rsidP="00FB0383">
      <w:pPr>
        <w:spacing w:beforeLines="50" w:before="218"/>
        <w:ind w:left="232" w:hangingChars="100" w:hanging="232"/>
        <w:rPr>
          <w:rFonts w:ascii="ＭＳ 明朝" w:eastAsia="ＭＳ 明朝" w:hAnsi="ＭＳ 明朝" w:cs="Times New Roman"/>
          <w:color w:val="FF0000"/>
          <w:sz w:val="24"/>
          <w:szCs w:val="24"/>
          <w:u w:val="dotted"/>
        </w:rPr>
      </w:pPr>
      <w:r w:rsidRPr="008B05EC">
        <w:rPr>
          <w:rFonts w:ascii="ＭＳ 明朝" w:eastAsia="ＭＳ 明朝" w:hAnsi="ＭＳ 明朝" w:cs="Times New Roman" w:hint="eastAsia"/>
          <w:sz w:val="24"/>
          <w:szCs w:val="24"/>
        </w:rPr>
        <w:t xml:space="preserve">・　</w:t>
      </w:r>
      <w:r w:rsidRPr="008B05EC">
        <w:rPr>
          <w:rFonts w:ascii="ＭＳ 明朝" w:eastAsia="ＭＳ 明朝" w:hAnsi="ＭＳ 明朝" w:cs="Times New Roman" w:hint="eastAsia"/>
          <w:sz w:val="24"/>
          <w:szCs w:val="24"/>
          <w:u w:val="dotted"/>
        </w:rPr>
        <w:t>施設関連車両に係る</w:t>
      </w:r>
      <w:r w:rsidRPr="00287A83">
        <w:rPr>
          <w:rFonts w:ascii="ＭＳ 明朝" w:eastAsia="ＭＳ 明朝" w:hAnsi="ＭＳ 明朝" w:cs="Times New Roman" w:hint="eastAsia"/>
          <w:sz w:val="24"/>
          <w:szCs w:val="24"/>
          <w:highlight w:val="cyan"/>
          <w:u w:val="dotted"/>
        </w:rPr>
        <w:t>交通計画</w:t>
      </w:r>
      <w:r w:rsidRPr="00E42A31">
        <w:rPr>
          <w:rFonts w:ascii="ＭＳ 明朝" w:eastAsia="ＭＳ 明朝" w:hAnsi="ＭＳ 明朝" w:cs="Times New Roman" w:hint="eastAsia"/>
          <w:sz w:val="24"/>
          <w:szCs w:val="24"/>
          <w:u w:val="dotted"/>
        </w:rPr>
        <w:t>に</w:t>
      </w:r>
      <w:r w:rsidRPr="008B05EC">
        <w:rPr>
          <w:rFonts w:ascii="ＭＳ 明朝" w:eastAsia="ＭＳ 明朝" w:hAnsi="ＭＳ 明朝" w:cs="Times New Roman" w:hint="eastAsia"/>
          <w:sz w:val="24"/>
          <w:szCs w:val="24"/>
          <w:u w:val="dotted"/>
        </w:rPr>
        <w:t>関し、国道</w:t>
      </w:r>
      <w:r w:rsidRPr="008B05EC">
        <w:rPr>
          <w:rFonts w:ascii="ＭＳ 明朝" w:eastAsia="ＭＳ 明朝" w:hAnsi="ＭＳ 明朝" w:cs="Times New Roman"/>
          <w:sz w:val="24"/>
          <w:szCs w:val="24"/>
          <w:u w:val="dotted"/>
        </w:rPr>
        <w:t>26号の</w:t>
      </w:r>
      <w:r w:rsidRPr="008B05EC">
        <w:rPr>
          <w:rFonts w:ascii="ＭＳ 明朝" w:eastAsia="ＭＳ 明朝" w:hAnsi="ＭＳ 明朝" w:cs="Times New Roman" w:hint="eastAsia"/>
          <w:sz w:val="24"/>
          <w:szCs w:val="24"/>
          <w:u w:val="dotted"/>
        </w:rPr>
        <w:t>箱作及び箱の浦ランプ間の現況の昼間</w:t>
      </w:r>
      <w:r w:rsidRPr="008B05EC">
        <w:rPr>
          <w:rFonts w:ascii="ＭＳ 明朝" w:eastAsia="ＭＳ 明朝" w:hAnsi="ＭＳ 明朝" w:cs="Times New Roman"/>
          <w:sz w:val="24"/>
          <w:szCs w:val="24"/>
          <w:u w:val="dotted"/>
        </w:rPr>
        <w:t>12時間交通量</w:t>
      </w:r>
      <w:r w:rsidRPr="008B05EC">
        <w:rPr>
          <w:rFonts w:ascii="ＭＳ 明朝" w:eastAsia="ＭＳ 明朝" w:hAnsi="ＭＳ 明朝" w:cs="Times New Roman" w:hint="eastAsia"/>
          <w:sz w:val="24"/>
          <w:szCs w:val="24"/>
          <w:u w:val="dotted"/>
        </w:rPr>
        <w:t>が約</w:t>
      </w:r>
      <w:r w:rsidRPr="008B05EC">
        <w:rPr>
          <w:rFonts w:ascii="ＭＳ 明朝" w:eastAsia="ＭＳ 明朝" w:hAnsi="ＭＳ 明朝" w:cs="Times New Roman"/>
          <w:sz w:val="24"/>
          <w:szCs w:val="24"/>
          <w:u w:val="dotted"/>
        </w:rPr>
        <w:t>13,000台</w:t>
      </w:r>
      <w:r w:rsidRPr="008B05EC">
        <w:rPr>
          <w:rFonts w:ascii="ＭＳ 明朝" w:eastAsia="ＭＳ 明朝" w:hAnsi="ＭＳ 明朝" w:cs="Times New Roman" w:hint="eastAsia"/>
          <w:sz w:val="24"/>
          <w:szCs w:val="24"/>
          <w:u w:val="dotted"/>
        </w:rPr>
        <w:t>であるのに対して、施設関連車両の</w:t>
      </w:r>
      <w:r w:rsidRPr="008B05EC">
        <w:rPr>
          <w:rFonts w:ascii="ＭＳ 明朝" w:eastAsia="ＭＳ 明朝" w:hAnsi="ＭＳ 明朝" w:cs="Times New Roman"/>
          <w:sz w:val="24"/>
          <w:szCs w:val="24"/>
          <w:u w:val="dotted"/>
        </w:rPr>
        <w:t>50％が和歌山方面を往復すると仮定すると4,700台</w:t>
      </w:r>
      <w:r w:rsidRPr="008B05EC">
        <w:rPr>
          <w:rFonts w:ascii="ＭＳ 明朝" w:eastAsia="ＭＳ 明朝" w:hAnsi="ＭＳ 明朝" w:cs="Times New Roman" w:hint="eastAsia"/>
          <w:sz w:val="24"/>
          <w:szCs w:val="24"/>
          <w:u w:val="dotted"/>
        </w:rPr>
        <w:t>の交通量の増加が生じることから、沿道環境を保全するとともに交通流への影響を緩和するため、施設関連車両の交通量の縮減に努め</w:t>
      </w:r>
      <w:r w:rsidRPr="00FB0383">
        <w:rPr>
          <w:rFonts w:ascii="ＭＳ 明朝" w:eastAsia="ＭＳ 明朝" w:hAnsi="ＭＳ 明朝" w:cs="Times New Roman" w:hint="eastAsia"/>
          <w:sz w:val="24"/>
          <w:szCs w:val="24"/>
          <w:u w:val="dotted"/>
        </w:rPr>
        <w:t>る必要がある。</w:t>
      </w:r>
    </w:p>
    <w:p w14:paraId="6682D9C1" w14:textId="77777777" w:rsidR="00FB0383" w:rsidRPr="00BE7927" w:rsidRDefault="00FB0383" w:rsidP="00FB0383">
      <w:pPr>
        <w:ind w:leftChars="100" w:left="202" w:firstLineChars="100" w:firstLine="232"/>
        <w:rPr>
          <w:rFonts w:ascii="ＭＳ 明朝" w:eastAsia="ＭＳ 明朝" w:hAnsi="ＭＳ 明朝" w:cs="Times New Roman"/>
          <w:sz w:val="24"/>
          <w:szCs w:val="24"/>
          <w:u w:val="dotted"/>
        </w:rPr>
      </w:pPr>
      <w:r w:rsidRPr="00BE7927">
        <w:rPr>
          <w:rFonts w:ascii="ＭＳ 明朝" w:eastAsia="ＭＳ 明朝" w:hAnsi="ＭＳ 明朝" w:cs="Times New Roman" w:hint="eastAsia"/>
          <w:sz w:val="24"/>
          <w:szCs w:val="24"/>
          <w:u w:val="dotted"/>
        </w:rPr>
        <w:t>箱作及び箱の浦ランプの交差点、特に転回を伴う箱作ランプの交差点における交通流の円滑性に支障を及ぼすおそれがあることから、支障の発生防止についての協議を道路管理者等との間で行う必要がある。</w:t>
      </w:r>
    </w:p>
    <w:p w14:paraId="44E8B195" w14:textId="77777777" w:rsidR="00FB0383" w:rsidRPr="00BE7927" w:rsidRDefault="00FB0383" w:rsidP="00FB0383">
      <w:pPr>
        <w:ind w:leftChars="100" w:left="202" w:firstLineChars="100" w:firstLine="232"/>
        <w:rPr>
          <w:rFonts w:ascii="ＭＳ 明朝" w:eastAsia="ＭＳ 明朝" w:hAnsi="ＭＳ 明朝" w:cs="Times New Roman"/>
          <w:sz w:val="24"/>
          <w:szCs w:val="24"/>
          <w:u w:val="dotted"/>
        </w:rPr>
      </w:pPr>
      <w:r w:rsidRPr="00BE7927">
        <w:rPr>
          <w:rFonts w:ascii="ＭＳ 明朝" w:eastAsia="ＭＳ 明朝" w:hAnsi="ＭＳ 明朝" w:cs="Times New Roman" w:hint="eastAsia"/>
          <w:sz w:val="24"/>
          <w:szCs w:val="24"/>
          <w:u w:val="dotted"/>
        </w:rPr>
        <w:t>また、国道</w:t>
      </w:r>
      <w:r w:rsidRPr="00BE7927">
        <w:rPr>
          <w:rFonts w:ascii="ＭＳ 明朝" w:eastAsia="ＭＳ 明朝" w:hAnsi="ＭＳ 明朝" w:cs="Times New Roman"/>
          <w:sz w:val="24"/>
          <w:szCs w:val="24"/>
          <w:u w:val="dotted"/>
        </w:rPr>
        <w:t>26号に連絡する広域的な経路が示されていないことから、騒音、振動及び大気質の調査及び予測地点が適切に設定されているかを判断できないため、広域的な走行経路及び台数を明らかにして調査地点等の設定に反映する必要がある。</w:t>
      </w:r>
    </w:p>
    <w:p w14:paraId="21F9456F" w14:textId="1AA84EF6" w:rsidR="00FB0383" w:rsidRPr="00FB0383" w:rsidRDefault="00FB0383" w:rsidP="008E4727">
      <w:pPr>
        <w:widowControl/>
        <w:spacing w:beforeLines="50" w:before="218"/>
        <w:ind w:left="232" w:hangingChars="100" w:hanging="232"/>
        <w:jc w:val="left"/>
        <w:rPr>
          <w:rFonts w:ascii="ＭＳ 明朝" w:eastAsia="ＭＳ 明朝" w:hAnsi="ＭＳ 明朝" w:cs="Times New Roman"/>
          <w:sz w:val="24"/>
          <w:szCs w:val="24"/>
        </w:rPr>
      </w:pPr>
      <w:r w:rsidRPr="00BE7927">
        <w:rPr>
          <w:rFonts w:ascii="ＭＳ 明朝" w:eastAsia="ＭＳ 明朝" w:hAnsi="ＭＳ 明朝" w:cs="Times New Roman" w:hint="eastAsia"/>
          <w:sz w:val="24"/>
          <w:szCs w:val="24"/>
        </w:rPr>
        <w:t xml:space="preserve">・　</w:t>
      </w:r>
      <w:r w:rsidRPr="00BE7927">
        <w:rPr>
          <w:rFonts w:ascii="ＭＳ 明朝" w:eastAsia="ＭＳ 明朝" w:hAnsi="ＭＳ 明朝" w:cs="Times New Roman" w:hint="eastAsia"/>
          <w:sz w:val="24"/>
          <w:szCs w:val="24"/>
          <w:u w:val="dotted"/>
        </w:rPr>
        <w:t>工事</w:t>
      </w:r>
      <w:r w:rsidR="006F3457">
        <w:rPr>
          <w:rFonts w:ascii="ＭＳ 明朝" w:eastAsia="ＭＳ 明朝" w:hAnsi="ＭＳ 明朝" w:cs="Times New Roman" w:hint="eastAsia"/>
          <w:sz w:val="24"/>
          <w:szCs w:val="24"/>
          <w:u w:val="dotted"/>
        </w:rPr>
        <w:t>関連</w:t>
      </w:r>
      <w:r w:rsidRPr="00BE7927">
        <w:rPr>
          <w:rFonts w:ascii="ＭＳ 明朝" w:eastAsia="ＭＳ 明朝" w:hAnsi="ＭＳ 明朝" w:cs="Times New Roman" w:hint="eastAsia"/>
          <w:sz w:val="24"/>
          <w:szCs w:val="24"/>
          <w:u w:val="dotted"/>
        </w:rPr>
        <w:t>車両に係る交通計画に関し、工事の実施によって伐採木、枝葉、草本類及び枝葉等の相当量の廃棄物や、原位置からの除去が必要でかつ盛土材料に使用できない相当量の土砂の発生が予想されるため、これらの搬出のための車両台数を追加するなど交通量を精査する必要がある。</w:t>
      </w:r>
      <w:r w:rsidRPr="00FB0383">
        <w:rPr>
          <w:rFonts w:ascii="ＭＳ 明朝" w:eastAsia="ＭＳ 明朝" w:hAnsi="ＭＳ 明朝" w:cs="Times New Roman"/>
          <w:sz w:val="24"/>
          <w:szCs w:val="24"/>
        </w:rPr>
        <w:br w:type="page"/>
      </w:r>
    </w:p>
    <w:p w14:paraId="60E1BE6F" w14:textId="77777777" w:rsidR="000C7A37" w:rsidRPr="001917DD" w:rsidRDefault="000C7A37" w:rsidP="001917DD">
      <w:pPr>
        <w:pStyle w:val="2"/>
        <w:rPr>
          <w:rFonts w:ascii="ＭＳ ゴシック" w:eastAsia="ＭＳ ゴシック" w:hAnsi="ＭＳ ゴシック"/>
          <w:sz w:val="28"/>
          <w:szCs w:val="28"/>
        </w:rPr>
      </w:pPr>
      <w:r w:rsidRPr="00287A83">
        <w:rPr>
          <w:rFonts w:ascii="ＭＳ ゴシック" w:eastAsia="ＭＳ ゴシック" w:hAnsi="ＭＳ ゴシック" w:hint="eastAsia"/>
          <w:sz w:val="28"/>
          <w:szCs w:val="28"/>
          <w:highlight w:val="cyan"/>
        </w:rPr>
        <w:t>２</w:t>
      </w:r>
      <w:r w:rsidRPr="00287A83">
        <w:rPr>
          <w:rFonts w:ascii="ＭＳ ゴシック" w:eastAsia="ＭＳ ゴシック" w:hAnsi="ＭＳ ゴシック"/>
          <w:sz w:val="28"/>
          <w:szCs w:val="28"/>
          <w:highlight w:val="cyan"/>
        </w:rPr>
        <w:t xml:space="preserve">　</w:t>
      </w:r>
      <w:r w:rsidRPr="00287A83">
        <w:rPr>
          <w:rFonts w:ascii="ＭＳ ゴシック" w:eastAsia="ＭＳ ゴシック" w:hAnsi="ＭＳ ゴシック" w:hint="eastAsia"/>
          <w:sz w:val="28"/>
          <w:szCs w:val="28"/>
          <w:highlight w:val="cyan"/>
        </w:rPr>
        <w:t>大気質</w:t>
      </w:r>
    </w:p>
    <w:p w14:paraId="4F539A97" w14:textId="77777777" w:rsidR="000C7A37" w:rsidRPr="000C7A37" w:rsidRDefault="000C7A37" w:rsidP="000C7A37">
      <w:pPr>
        <w:spacing w:beforeLines="50" w:before="218"/>
        <w:rPr>
          <w:rFonts w:ascii="ＭＳ ゴシック" w:eastAsia="ＭＳ ゴシック" w:hAnsi="ＭＳ ゴシック" w:cs="Times New Roman"/>
          <w:color w:val="000000"/>
          <w:kern w:val="0"/>
          <w:sz w:val="24"/>
          <w:szCs w:val="24"/>
        </w:rPr>
      </w:pPr>
      <w:r w:rsidRPr="000C7A37">
        <w:rPr>
          <w:rFonts w:ascii="ＭＳ ゴシック" w:eastAsia="ＭＳ ゴシック" w:hAnsi="ＭＳ ゴシック" w:cs="Times New Roman"/>
          <w:kern w:val="0"/>
          <w:sz w:val="24"/>
          <w:szCs w:val="24"/>
        </w:rPr>
        <w:t>（１）</w:t>
      </w:r>
      <w:r w:rsidRPr="000C7A37">
        <w:rPr>
          <w:rFonts w:ascii="ＭＳ ゴシック" w:eastAsia="ＭＳ ゴシック" w:hAnsi="ＭＳ ゴシック" w:cs="Times New Roman"/>
          <w:color w:val="000000"/>
          <w:kern w:val="0"/>
          <w:sz w:val="24"/>
          <w:szCs w:val="24"/>
        </w:rPr>
        <w:t>事業計画</w:t>
      </w:r>
    </w:p>
    <w:p w14:paraId="227F9A35" w14:textId="6F9ABC87" w:rsidR="000C7A37" w:rsidRPr="000C7A37" w:rsidRDefault="000C7A37" w:rsidP="000C7A37">
      <w:pPr>
        <w:ind w:left="232" w:hangingChars="100" w:hanging="232"/>
        <w:rPr>
          <w:rFonts w:ascii="ＭＳ 明朝" w:eastAsia="ＭＳ 明朝" w:hAnsi="ＭＳ 明朝" w:cs="Times New Roman"/>
          <w:sz w:val="24"/>
          <w:szCs w:val="24"/>
        </w:rPr>
      </w:pPr>
      <w:r w:rsidRPr="000C7A37">
        <w:rPr>
          <w:rFonts w:ascii="ＭＳ 明朝" w:eastAsia="ＭＳ 明朝" w:hAnsi="ＭＳ 明朝" w:cs="Times New Roman" w:hint="eastAsia"/>
          <w:sz w:val="24"/>
          <w:szCs w:val="24"/>
        </w:rPr>
        <w:t>・　交通計画に関しては、立地施設の1日交通量を3,100台程度（往復）、工事</w:t>
      </w:r>
      <w:r w:rsidR="006F3457">
        <w:rPr>
          <w:rFonts w:ascii="ＭＳ 明朝" w:eastAsia="ＭＳ 明朝" w:hAnsi="ＭＳ 明朝" w:cs="Times New Roman" w:hint="eastAsia"/>
          <w:sz w:val="24"/>
          <w:szCs w:val="24"/>
        </w:rPr>
        <w:t>関連</w:t>
      </w:r>
      <w:r w:rsidRPr="000C7A37">
        <w:rPr>
          <w:rFonts w:ascii="ＭＳ 明朝" w:eastAsia="ＭＳ 明朝" w:hAnsi="ＭＳ 明朝" w:cs="Times New Roman" w:hint="eastAsia"/>
          <w:sz w:val="24"/>
          <w:szCs w:val="24"/>
        </w:rPr>
        <w:t>車両の１日交通量は初期及び中期工事は各12台、工事後期は土砂搬入を行うため300台と計画している。</w:t>
      </w:r>
    </w:p>
    <w:p w14:paraId="144BB886" w14:textId="77777777" w:rsidR="000C7A37" w:rsidRPr="000C7A37" w:rsidRDefault="000C7A37" w:rsidP="000C7A37">
      <w:pPr>
        <w:ind w:left="850"/>
        <w:rPr>
          <w:rFonts w:ascii="ＭＳ 明朝" w:eastAsia="ＭＳ 明朝" w:hAnsi="Century" w:cs="Times New Roman"/>
          <w:sz w:val="24"/>
          <w:szCs w:val="24"/>
        </w:rPr>
      </w:pPr>
    </w:p>
    <w:p w14:paraId="37F2BB48" w14:textId="77777777" w:rsidR="000C7A37" w:rsidRPr="000C7A37" w:rsidRDefault="000C7A37" w:rsidP="000C7A37">
      <w:pPr>
        <w:rPr>
          <w:rFonts w:ascii="ＭＳ ゴシック" w:eastAsia="ＭＳ ゴシック" w:hAnsi="ＭＳ ゴシック" w:cs="Times New Roman"/>
          <w:kern w:val="0"/>
          <w:sz w:val="24"/>
          <w:szCs w:val="24"/>
        </w:rPr>
      </w:pPr>
      <w:r w:rsidRPr="000C7A37">
        <w:rPr>
          <w:rFonts w:ascii="ＭＳ ゴシック" w:eastAsia="ＭＳ ゴシック" w:hAnsi="ＭＳ ゴシック" w:cs="Times New Roman"/>
          <w:kern w:val="0"/>
          <w:sz w:val="24"/>
          <w:szCs w:val="24"/>
        </w:rPr>
        <w:t>（</w:t>
      </w:r>
      <w:r w:rsidRPr="000C7A37">
        <w:rPr>
          <w:rFonts w:ascii="ＭＳ ゴシック" w:eastAsia="ＭＳ ゴシック" w:hAnsi="ＭＳ ゴシック" w:cs="Times New Roman" w:hint="eastAsia"/>
          <w:kern w:val="0"/>
          <w:sz w:val="24"/>
          <w:szCs w:val="24"/>
        </w:rPr>
        <w:t>２）</w:t>
      </w:r>
      <w:r w:rsidRPr="000C7A37">
        <w:rPr>
          <w:rFonts w:ascii="ＭＳ ゴシック" w:eastAsia="ＭＳ ゴシック" w:hAnsi="ＭＳ ゴシック" w:cs="Times New Roman"/>
          <w:kern w:val="0"/>
          <w:sz w:val="24"/>
          <w:szCs w:val="24"/>
        </w:rPr>
        <w:t>環境影響要因及び環境影響評価の項目</w:t>
      </w:r>
    </w:p>
    <w:p w14:paraId="76078162" w14:textId="576BCAFD" w:rsidR="000C7A37" w:rsidRPr="000C7A37" w:rsidRDefault="000C7A37" w:rsidP="000C7A37">
      <w:pPr>
        <w:ind w:left="232" w:hangingChars="100" w:hanging="232"/>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　立地施設の供用及び施設</w:t>
      </w:r>
      <w:r w:rsidR="006F3457">
        <w:rPr>
          <w:rFonts w:ascii="ＭＳ 明朝" w:eastAsia="ＭＳ 明朝" w:hAnsi="ＭＳ 明朝" w:cs="Times New Roman" w:hint="eastAsia"/>
          <w:color w:val="000000"/>
          <w:sz w:val="24"/>
          <w:szCs w:val="24"/>
        </w:rPr>
        <w:t>関連</w:t>
      </w:r>
      <w:r w:rsidRPr="000C7A37">
        <w:rPr>
          <w:rFonts w:ascii="ＭＳ 明朝" w:eastAsia="ＭＳ 明朝" w:hAnsi="ＭＳ 明朝" w:cs="Times New Roman" w:hint="eastAsia"/>
          <w:color w:val="000000"/>
          <w:sz w:val="24"/>
          <w:szCs w:val="24"/>
        </w:rPr>
        <w:t>車両の走行を影響要因として二酸化窒素及び浮遊粒子状物質を評価項目に選定し、建設機械の稼働及び工事関連車両の走行を影響要因として二酸化窒素、浮遊粒子状物質及び粉じんを、工事の実施（土地の改変）を影響要因として粉じんを評価項目に選定している。</w:t>
      </w:r>
    </w:p>
    <w:p w14:paraId="18FB90B4" w14:textId="4E870053" w:rsidR="000C7A37" w:rsidRPr="000C7A37" w:rsidRDefault="000C7A37" w:rsidP="000C7A37">
      <w:pPr>
        <w:ind w:left="232" w:hangingChars="100" w:hanging="232"/>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　環境基準が定められている項目のうち、二酸化硫黄、一酸化炭素、揮発性有機化合物、ダイオキシン類、水銀、光化学オキシダント及び微小粒子状物質については評価項目に選定していない。</w:t>
      </w:r>
      <w:r>
        <w:rPr>
          <w:rFonts w:ascii="ＭＳ 明朝" w:eastAsia="ＭＳ 明朝" w:hAnsi="ＭＳ 明朝" w:cs="Times New Roman" w:hint="eastAsia"/>
          <w:color w:val="000000"/>
          <w:sz w:val="24"/>
          <w:szCs w:val="24"/>
        </w:rPr>
        <w:t>（表2-3参照）</w:t>
      </w:r>
    </w:p>
    <w:p w14:paraId="05EB05DD" w14:textId="6CB4B8C9" w:rsidR="000C7A37" w:rsidRPr="000C7A37" w:rsidRDefault="000C7A37" w:rsidP="000C7A37">
      <w:pPr>
        <w:spacing w:beforeLines="50" w:before="218"/>
        <w:ind w:left="232" w:hangingChars="100" w:hanging="232"/>
        <w:jc w:val="center"/>
        <w:rPr>
          <w:rFonts w:ascii="ＭＳ ゴシック" w:eastAsia="ＭＳ ゴシック" w:hAnsi="ＭＳ ゴシック" w:cs="Times New Roman"/>
          <w:color w:val="000000"/>
          <w:sz w:val="24"/>
          <w:szCs w:val="24"/>
        </w:rPr>
      </w:pPr>
      <w:r>
        <w:rPr>
          <w:rFonts w:ascii="ＭＳ ゴシック" w:eastAsia="ＭＳ ゴシック" w:hAnsi="ＭＳ ゴシック" w:cs="Times New Roman" w:hint="eastAsia"/>
          <w:color w:val="000000"/>
          <w:sz w:val="24"/>
          <w:szCs w:val="24"/>
        </w:rPr>
        <w:t xml:space="preserve">表2-3　</w:t>
      </w:r>
      <w:r w:rsidRPr="000C7A37">
        <w:rPr>
          <w:rFonts w:ascii="ＭＳ ゴシック" w:eastAsia="ＭＳ ゴシック" w:hAnsi="ＭＳ ゴシック" w:cs="Times New Roman" w:hint="eastAsia"/>
          <w:color w:val="000000"/>
          <w:sz w:val="24"/>
          <w:szCs w:val="24"/>
        </w:rPr>
        <w:t>評価項目に選定しなかった項目及びその理由</w:t>
      </w:r>
    </w:p>
    <w:tbl>
      <w:tblPr>
        <w:tblStyle w:val="31"/>
        <w:tblW w:w="0" w:type="auto"/>
        <w:tblInd w:w="232" w:type="dxa"/>
        <w:tblLook w:val="04A0" w:firstRow="1" w:lastRow="0" w:firstColumn="1" w:lastColumn="0" w:noHBand="0" w:noVBand="1"/>
      </w:tblPr>
      <w:tblGrid>
        <w:gridCol w:w="2457"/>
        <w:gridCol w:w="6371"/>
      </w:tblGrid>
      <w:tr w:rsidR="000C7A37" w:rsidRPr="000C7A37" w14:paraId="770F0637" w14:textId="77777777" w:rsidTr="006F3457">
        <w:tc>
          <w:tcPr>
            <w:tcW w:w="2457" w:type="dxa"/>
            <w:vAlign w:val="center"/>
          </w:tcPr>
          <w:p w14:paraId="244C92CE" w14:textId="77777777" w:rsidR="000C7A37" w:rsidRPr="000C7A37" w:rsidRDefault="000C7A37" w:rsidP="000C7A37">
            <w:pPr>
              <w:spacing w:line="300" w:lineRule="exact"/>
              <w:jc w:val="cente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評価項目に選定</w:t>
            </w:r>
          </w:p>
          <w:p w14:paraId="28A8A00F" w14:textId="77777777" w:rsidR="000C7A37" w:rsidRPr="000C7A37" w:rsidRDefault="000C7A37" w:rsidP="000C7A37">
            <w:pPr>
              <w:spacing w:line="300" w:lineRule="exact"/>
              <w:jc w:val="cente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しなかった項目</w:t>
            </w:r>
          </w:p>
        </w:tc>
        <w:tc>
          <w:tcPr>
            <w:tcW w:w="6371" w:type="dxa"/>
            <w:vAlign w:val="center"/>
          </w:tcPr>
          <w:p w14:paraId="68113444" w14:textId="77777777" w:rsidR="000C7A37" w:rsidRPr="000C7A37" w:rsidRDefault="000C7A37" w:rsidP="000C7A37">
            <w:pPr>
              <w:jc w:val="cente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評価項目に選定しなかった理由</w:t>
            </w:r>
          </w:p>
        </w:tc>
      </w:tr>
      <w:tr w:rsidR="000C7A37" w:rsidRPr="000C7A37" w14:paraId="069E3C22" w14:textId="77777777" w:rsidTr="006F3457">
        <w:tc>
          <w:tcPr>
            <w:tcW w:w="2457" w:type="dxa"/>
            <w:vAlign w:val="center"/>
          </w:tcPr>
          <w:p w14:paraId="166E734E" w14:textId="77777777" w:rsidR="000C7A37" w:rsidRPr="000C7A37" w:rsidRDefault="000C7A37" w:rsidP="000C7A37">
            <w:pP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二酸化硫黄</w:t>
            </w:r>
          </w:p>
        </w:tc>
        <w:tc>
          <w:tcPr>
            <w:tcW w:w="6371" w:type="dxa"/>
            <w:vAlign w:val="center"/>
          </w:tcPr>
          <w:p w14:paraId="264A2C9D" w14:textId="77777777" w:rsidR="000C7A37" w:rsidRPr="000C7A37" w:rsidRDefault="000C7A37" w:rsidP="000C7A37">
            <w:pP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車両の燃料中に含まれる硫黄分が少なく、排気ガス中に含まれる二酸化硫黄による大気質への影響は想定されないため。</w:t>
            </w:r>
          </w:p>
        </w:tc>
      </w:tr>
      <w:tr w:rsidR="000C7A37" w:rsidRPr="000C7A37" w14:paraId="1B2F235E" w14:textId="77777777" w:rsidTr="006F3457">
        <w:tc>
          <w:tcPr>
            <w:tcW w:w="2457" w:type="dxa"/>
            <w:vAlign w:val="center"/>
          </w:tcPr>
          <w:p w14:paraId="7F75A78F" w14:textId="77777777" w:rsidR="000C7A37" w:rsidRPr="000C7A37" w:rsidRDefault="000C7A37" w:rsidP="000C7A37">
            <w:pP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一酸化炭素、ベンゼン</w:t>
            </w:r>
          </w:p>
        </w:tc>
        <w:tc>
          <w:tcPr>
            <w:tcW w:w="6371" w:type="dxa"/>
            <w:vAlign w:val="center"/>
          </w:tcPr>
          <w:p w14:paraId="5FAA1687" w14:textId="77777777" w:rsidR="000C7A37" w:rsidRPr="000C7A37" w:rsidRDefault="000C7A37" w:rsidP="000C7A37">
            <w:pP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主な排出源である自動車の発生源対策が進んでいるため。</w:t>
            </w:r>
          </w:p>
        </w:tc>
      </w:tr>
      <w:tr w:rsidR="000C7A37" w:rsidRPr="000C7A37" w14:paraId="22B416B3" w14:textId="77777777" w:rsidTr="006F3457">
        <w:tc>
          <w:tcPr>
            <w:tcW w:w="2457" w:type="dxa"/>
            <w:vAlign w:val="center"/>
          </w:tcPr>
          <w:p w14:paraId="7A6C9D52" w14:textId="77777777" w:rsidR="000C7A37" w:rsidRPr="000C7A37" w:rsidRDefault="000C7A37" w:rsidP="000C7A37">
            <w:pP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ベンゼン以外の揮発性有機化合物、ダイオキシン類、水銀</w:t>
            </w:r>
          </w:p>
        </w:tc>
        <w:tc>
          <w:tcPr>
            <w:tcW w:w="6371" w:type="dxa"/>
            <w:vAlign w:val="center"/>
          </w:tcPr>
          <w:p w14:paraId="33DC3A44" w14:textId="77777777" w:rsidR="000C7A37" w:rsidRPr="000C7A37" w:rsidRDefault="000C7A37" w:rsidP="000C7A37">
            <w:pP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本件事業では排出が想定されないため。</w:t>
            </w:r>
          </w:p>
        </w:tc>
      </w:tr>
      <w:tr w:rsidR="000C7A37" w:rsidRPr="000C7A37" w14:paraId="434EF293" w14:textId="77777777" w:rsidTr="006F3457">
        <w:tc>
          <w:tcPr>
            <w:tcW w:w="2457" w:type="dxa"/>
            <w:vAlign w:val="center"/>
          </w:tcPr>
          <w:p w14:paraId="71D79C41" w14:textId="77777777" w:rsidR="000C7A37" w:rsidRPr="000C7A37" w:rsidRDefault="000C7A37" w:rsidP="000C7A37">
            <w:pP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光化学オキシダント、微小粒子状物質</w:t>
            </w:r>
          </w:p>
        </w:tc>
        <w:tc>
          <w:tcPr>
            <w:tcW w:w="6371" w:type="dxa"/>
            <w:vAlign w:val="center"/>
          </w:tcPr>
          <w:p w14:paraId="77925189" w14:textId="77777777" w:rsidR="000C7A37" w:rsidRPr="000C7A37" w:rsidRDefault="000C7A37" w:rsidP="000C7A37">
            <w:pP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複雑な生成メカニズムであり本事業による影響予測が困難であるため</w:t>
            </w:r>
          </w:p>
        </w:tc>
      </w:tr>
    </w:tbl>
    <w:p w14:paraId="3C41E320" w14:textId="7B7D5749" w:rsidR="000C7A37" w:rsidRDefault="000C7A37" w:rsidP="008E4727">
      <w:pPr>
        <w:spacing w:beforeLines="50" w:before="218"/>
        <w:ind w:left="232" w:hangingChars="100" w:hanging="232"/>
        <w:rPr>
          <w:rFonts w:ascii="ＭＳ ゴシック" w:eastAsia="ＭＳ ゴシック" w:hAnsi="ＭＳ ゴシック" w:cs="Times New Roman"/>
          <w:kern w:val="0"/>
          <w:sz w:val="24"/>
          <w:szCs w:val="24"/>
        </w:rPr>
      </w:pPr>
      <w:r w:rsidRPr="000C7A37">
        <w:rPr>
          <w:rFonts w:ascii="ＭＳ 明朝" w:eastAsia="ＭＳ 明朝" w:hAnsi="ＭＳ 明朝" w:cs="Times New Roman" w:hint="eastAsia"/>
          <w:sz w:val="24"/>
          <w:szCs w:val="24"/>
        </w:rPr>
        <w:t xml:space="preserve">・　</w:t>
      </w:r>
      <w:r w:rsidRPr="000C7A37">
        <w:rPr>
          <w:rFonts w:ascii="ＭＳ 明朝" w:eastAsia="ＭＳ 明朝" w:hAnsi="ＭＳ 明朝" w:cs="Times New Roman" w:hint="eastAsia"/>
          <w:sz w:val="24"/>
          <w:szCs w:val="24"/>
          <w:u w:val="dotted"/>
        </w:rPr>
        <w:t>揮発性有機化合物については、立地施設からの排出が想定されないとして評価項目に選定していないが、施設の業種が示されていないためその妥当性を確認することができず、また、工事中の建設機械（運搬車両を含む）の給油時に非メタン炭化水素が排出されることも考えられるため、これらについての事実関係を明らかにして必要に応じて評価項目に追加する必要がある。</w:t>
      </w:r>
      <w:r>
        <w:rPr>
          <w:rFonts w:ascii="ＭＳ ゴシック" w:eastAsia="ＭＳ ゴシック" w:hAnsi="ＭＳ ゴシック" w:cs="Times New Roman"/>
          <w:kern w:val="0"/>
          <w:sz w:val="24"/>
          <w:szCs w:val="24"/>
        </w:rPr>
        <w:br w:type="page"/>
      </w:r>
    </w:p>
    <w:p w14:paraId="7011EFDD" w14:textId="2B42C9BB" w:rsidR="000C7A37" w:rsidRPr="000C7A37" w:rsidRDefault="000C7A37" w:rsidP="000C7A37">
      <w:pPr>
        <w:rPr>
          <w:rFonts w:ascii="ＭＳ ゴシック" w:eastAsia="ＭＳ ゴシック" w:hAnsi="ＭＳ ゴシック" w:cs="Times New Roman"/>
          <w:kern w:val="0"/>
          <w:sz w:val="24"/>
          <w:szCs w:val="24"/>
        </w:rPr>
      </w:pPr>
      <w:r w:rsidRPr="000C7A37">
        <w:rPr>
          <w:rFonts w:ascii="ＭＳ ゴシック" w:eastAsia="ＭＳ ゴシック" w:hAnsi="ＭＳ ゴシック" w:cs="Times New Roman"/>
          <w:kern w:val="0"/>
          <w:sz w:val="24"/>
          <w:szCs w:val="24"/>
        </w:rPr>
        <w:t>（</w:t>
      </w:r>
      <w:r w:rsidRPr="000C7A37">
        <w:rPr>
          <w:rFonts w:ascii="ＭＳ ゴシック" w:eastAsia="ＭＳ ゴシック" w:hAnsi="ＭＳ ゴシック" w:cs="Times New Roman" w:hint="eastAsia"/>
          <w:kern w:val="0"/>
          <w:sz w:val="24"/>
          <w:szCs w:val="24"/>
        </w:rPr>
        <w:t>３）</w:t>
      </w:r>
      <w:r w:rsidRPr="000C7A37">
        <w:rPr>
          <w:rFonts w:ascii="ＭＳ ゴシック" w:eastAsia="ＭＳ ゴシック" w:hAnsi="ＭＳ ゴシック" w:cs="Times New Roman"/>
          <w:kern w:val="0"/>
          <w:sz w:val="24"/>
          <w:szCs w:val="24"/>
        </w:rPr>
        <w:t>調査の手法</w:t>
      </w:r>
    </w:p>
    <w:p w14:paraId="7B2BE160" w14:textId="77777777" w:rsidR="000C7A37" w:rsidRPr="000C7A37" w:rsidRDefault="000C7A37" w:rsidP="000C7A37">
      <w:pPr>
        <w:ind w:left="232" w:hangingChars="100" w:hanging="232"/>
        <w:rPr>
          <w:rFonts w:ascii="ＭＳ 明朝" w:eastAsia="ＭＳ 明朝" w:hAnsi="ＭＳ 明朝" w:cs="Times New Roman"/>
          <w:sz w:val="24"/>
          <w:szCs w:val="24"/>
        </w:rPr>
      </w:pPr>
      <w:r w:rsidRPr="000C7A37">
        <w:rPr>
          <w:rFonts w:ascii="ＭＳ 明朝" w:eastAsia="ＭＳ 明朝" w:hAnsi="ＭＳ 明朝" w:cs="Times New Roman" w:hint="eastAsia"/>
          <w:sz w:val="24"/>
          <w:szCs w:val="24"/>
        </w:rPr>
        <w:t>・　現地調査は実施せず、大気汚染常時監視測定局等のデータにより大気質及び気象の状況を把握するとしている。</w:t>
      </w:r>
    </w:p>
    <w:p w14:paraId="5D7215E3" w14:textId="77777777" w:rsidR="000C7A37" w:rsidRPr="000C7A37" w:rsidRDefault="000C7A37" w:rsidP="000C7A37">
      <w:pPr>
        <w:spacing w:beforeLines="50" w:before="218"/>
        <w:ind w:left="232" w:hangingChars="100" w:hanging="232"/>
        <w:rPr>
          <w:rFonts w:ascii="ＭＳ 明朝" w:eastAsia="ＭＳ 明朝" w:hAnsi="ＭＳ 明朝" w:cs="Times New Roman"/>
          <w:sz w:val="24"/>
          <w:szCs w:val="24"/>
        </w:rPr>
      </w:pPr>
      <w:r w:rsidRPr="000C7A37">
        <w:rPr>
          <w:rFonts w:ascii="ＭＳ 明朝" w:eastAsia="ＭＳ 明朝" w:hAnsi="ＭＳ 明朝" w:cs="Times New Roman" w:hint="eastAsia"/>
          <w:sz w:val="24"/>
          <w:szCs w:val="24"/>
        </w:rPr>
        <w:t>・　しかしながら、</w:t>
      </w:r>
      <w:r w:rsidRPr="00287A83">
        <w:rPr>
          <w:rFonts w:ascii="ＭＳ 明朝" w:eastAsia="ＭＳ 明朝" w:hAnsi="ＭＳ 明朝" w:cs="Times New Roman" w:hint="eastAsia"/>
          <w:sz w:val="24"/>
          <w:szCs w:val="24"/>
          <w:highlight w:val="cyan"/>
          <w:u w:val="dotted"/>
        </w:rPr>
        <w:t>粉じんの予測</w:t>
      </w:r>
      <w:r w:rsidRPr="000C7A37">
        <w:rPr>
          <w:rFonts w:ascii="ＭＳ 明朝" w:eastAsia="ＭＳ 明朝" w:hAnsi="ＭＳ 明朝" w:cs="Times New Roman" w:hint="eastAsia"/>
          <w:sz w:val="24"/>
          <w:szCs w:val="24"/>
          <w:u w:val="dotted"/>
        </w:rPr>
        <w:t>に必要な現況の降下ばいじん量は常時監視測定局において測定されておらず、また、事業計画地に隣接して第一種低層住居専用地域に指定され良好な住環境が保たれている住宅地が存在するという地域特性と、工事期間が10年間の長期にわたるという事業特性を踏まえ、事業計画地の周辺地域において降下ばいじん量を測定する必要がある。</w:t>
      </w:r>
    </w:p>
    <w:p w14:paraId="7CBE8299" w14:textId="77777777" w:rsidR="000C7A37" w:rsidRPr="000C7A37" w:rsidRDefault="000C7A37" w:rsidP="000C7A37">
      <w:pPr>
        <w:ind w:firstLineChars="100" w:firstLine="232"/>
        <w:rPr>
          <w:rFonts w:ascii="ＭＳ ゴシック" w:eastAsia="ＭＳ ゴシック" w:hAnsi="ＭＳ ゴシック" w:cs="Times New Roman"/>
          <w:kern w:val="0"/>
          <w:sz w:val="24"/>
          <w:szCs w:val="24"/>
        </w:rPr>
      </w:pPr>
    </w:p>
    <w:p w14:paraId="33A51F52" w14:textId="77777777" w:rsidR="000C7A37" w:rsidRPr="000C7A37" w:rsidRDefault="000C7A37" w:rsidP="000C7A37">
      <w:pPr>
        <w:rPr>
          <w:rFonts w:ascii="ＭＳ ゴシック" w:eastAsia="ＭＳ ゴシック" w:hAnsi="ＭＳ ゴシック" w:cs="Times New Roman"/>
          <w:kern w:val="0"/>
          <w:sz w:val="24"/>
          <w:szCs w:val="24"/>
        </w:rPr>
      </w:pPr>
      <w:r w:rsidRPr="000C7A37">
        <w:rPr>
          <w:rFonts w:ascii="ＭＳ ゴシック" w:eastAsia="ＭＳ ゴシック" w:hAnsi="ＭＳ ゴシック" w:cs="Times New Roman"/>
          <w:kern w:val="0"/>
          <w:sz w:val="24"/>
          <w:szCs w:val="24"/>
        </w:rPr>
        <w:t>（</w:t>
      </w:r>
      <w:r w:rsidRPr="000C7A37">
        <w:rPr>
          <w:rFonts w:ascii="ＭＳ ゴシック" w:eastAsia="ＭＳ ゴシック" w:hAnsi="ＭＳ ゴシック" w:cs="Times New Roman" w:hint="eastAsia"/>
          <w:kern w:val="0"/>
          <w:sz w:val="24"/>
          <w:szCs w:val="24"/>
        </w:rPr>
        <w:t>４）</w:t>
      </w:r>
      <w:r w:rsidRPr="000C7A37">
        <w:rPr>
          <w:rFonts w:ascii="ＭＳ ゴシック" w:eastAsia="ＭＳ ゴシック" w:hAnsi="ＭＳ ゴシック" w:cs="Times New Roman"/>
          <w:kern w:val="0"/>
          <w:sz w:val="24"/>
          <w:szCs w:val="24"/>
        </w:rPr>
        <w:t>予測及び評価の手法</w:t>
      </w:r>
    </w:p>
    <w:p w14:paraId="60AF4A74" w14:textId="77777777" w:rsidR="000C7A37" w:rsidRPr="000C7A37" w:rsidRDefault="000C7A37" w:rsidP="000C7A37">
      <w:pPr>
        <w:ind w:left="232" w:hangingChars="100" w:hanging="232"/>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　予測に用いる大気拡散モデルについては、立地施設及び建設機械からの排出についてはプルーム・パフモデルとし、自動車からの排出についてはＪＥＡ修正型線煙源拡散式を用いるとしている。</w:t>
      </w:r>
    </w:p>
    <w:p w14:paraId="3FC830C9" w14:textId="77777777" w:rsidR="000C7A37" w:rsidRPr="000C7A37" w:rsidRDefault="000C7A37" w:rsidP="000C7A37">
      <w:pPr>
        <w:ind w:left="232" w:hangingChars="100" w:hanging="232"/>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　立地施設に係る予測において、大気汚染物質の排出量を「工業統計調査」（経済産業省）を参照して施設規模を想定した上で「大気汚染物質排出量総合調査」（環境省）を用いて設定し、また、煙源は分散配置するとしている。</w:t>
      </w:r>
    </w:p>
    <w:p w14:paraId="7E047764" w14:textId="77777777" w:rsidR="000C7A37" w:rsidRPr="000C7A37" w:rsidRDefault="000C7A37" w:rsidP="000C7A37">
      <w:pPr>
        <w:ind w:left="232" w:hangingChars="100" w:hanging="232"/>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　自動車の走行に係る予測において、沿道におけるバックグラウンド濃度を一般環境大気常時監視測定局である南海団地局における測定濃度に一般交通量の寄与濃度を加算して設定するとしている。また、必要に応じて排出係数の勾配補正を施すとしている。</w:t>
      </w:r>
    </w:p>
    <w:p w14:paraId="0C653882" w14:textId="7F4A1A31" w:rsidR="000C7A37" w:rsidRPr="000C7A37" w:rsidRDefault="000C7A37" w:rsidP="000C7A37">
      <w:pPr>
        <w:ind w:left="232" w:hangingChars="100" w:hanging="232"/>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 xml:space="preserve">・　</w:t>
      </w:r>
      <w:bookmarkStart w:id="3" w:name="_Hlk102556212"/>
      <w:r w:rsidRPr="000C7A37">
        <w:rPr>
          <w:rFonts w:ascii="ＭＳ 明朝" w:eastAsia="ＭＳ 明朝" w:hAnsi="ＭＳ 明朝" w:cs="Times New Roman" w:hint="eastAsia"/>
          <w:color w:val="000000"/>
          <w:sz w:val="24"/>
          <w:szCs w:val="24"/>
        </w:rPr>
        <w:t>粉じんに係る予測においては、「道路環境影響評価の技術手法」に示されている基準降下ばいじん量及び降下ばいじんの拡散を表す係数などから構成されている予測式を用いるとしている（</w:t>
      </w:r>
      <w:r w:rsidR="00855331">
        <w:rPr>
          <w:rFonts w:ascii="ＭＳ 明朝" w:eastAsia="ＭＳ 明朝" w:hAnsi="ＭＳ 明朝" w:cs="Times New Roman" w:hint="eastAsia"/>
          <w:color w:val="000000"/>
          <w:sz w:val="24"/>
          <w:szCs w:val="24"/>
        </w:rPr>
        <w:t>図</w:t>
      </w:r>
      <w:r w:rsidR="006F3457">
        <w:rPr>
          <w:rFonts w:ascii="ＭＳ 明朝" w:eastAsia="ＭＳ 明朝" w:hAnsi="ＭＳ 明朝" w:cs="Times New Roman" w:hint="eastAsia"/>
          <w:color w:val="000000"/>
          <w:sz w:val="24"/>
          <w:szCs w:val="24"/>
        </w:rPr>
        <w:t>2-</w:t>
      </w:r>
      <w:r w:rsidR="00855331">
        <w:rPr>
          <w:rFonts w:ascii="ＭＳ 明朝" w:eastAsia="ＭＳ 明朝" w:hAnsi="ＭＳ 明朝" w:cs="Times New Roman" w:hint="eastAsia"/>
          <w:color w:val="000000"/>
          <w:sz w:val="24"/>
          <w:szCs w:val="24"/>
        </w:rPr>
        <w:t>2</w:t>
      </w:r>
      <w:r w:rsidR="006F3457">
        <w:rPr>
          <w:rFonts w:ascii="ＭＳ 明朝" w:eastAsia="ＭＳ 明朝" w:hAnsi="ＭＳ 明朝" w:cs="Times New Roman" w:hint="eastAsia"/>
          <w:color w:val="000000"/>
          <w:sz w:val="24"/>
          <w:szCs w:val="24"/>
        </w:rPr>
        <w:t>参照</w:t>
      </w:r>
      <w:r w:rsidRPr="000C7A37">
        <w:rPr>
          <w:rFonts w:ascii="ＭＳ 明朝" w:eastAsia="ＭＳ 明朝" w:hAnsi="ＭＳ 明朝" w:cs="Times New Roman" w:hint="eastAsia"/>
          <w:color w:val="000000"/>
          <w:sz w:val="24"/>
          <w:szCs w:val="24"/>
        </w:rPr>
        <w:t>）。</w:t>
      </w:r>
    </w:p>
    <w:p w14:paraId="22358C66" w14:textId="77777777" w:rsidR="000C7A37" w:rsidRPr="000C7A37" w:rsidRDefault="000C7A37" w:rsidP="000C7A37">
      <w:pPr>
        <w:ind w:left="232" w:hangingChars="100" w:hanging="232"/>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　工事に係る予測の対象時期について、事業者は初期、中期及び後期の工期別にそれぞれ影響が最大となる時期を選定するとしている。</w:t>
      </w:r>
    </w:p>
    <w:p w14:paraId="7B57EF3B" w14:textId="77777777" w:rsidR="000C7A37" w:rsidRPr="000C7A37" w:rsidRDefault="000C7A37" w:rsidP="000C7A37">
      <w:pPr>
        <w:spacing w:beforeLines="50" w:before="218"/>
        <w:ind w:left="232" w:hangingChars="100" w:hanging="232"/>
        <w:rPr>
          <w:rFonts w:ascii="ＭＳ 明朝" w:eastAsia="ＭＳ 明朝" w:hAnsi="ＭＳ 明朝" w:cs="Times New Roman"/>
          <w:sz w:val="24"/>
          <w:szCs w:val="24"/>
          <w:u w:val="dotted"/>
        </w:rPr>
      </w:pPr>
      <w:r w:rsidRPr="000C7A37">
        <w:rPr>
          <w:rFonts w:ascii="ＭＳ 明朝" w:eastAsia="ＭＳ 明朝" w:hAnsi="ＭＳ 明朝" w:cs="Times New Roman" w:hint="eastAsia"/>
          <w:sz w:val="24"/>
          <w:szCs w:val="24"/>
        </w:rPr>
        <w:t xml:space="preserve">・　</w:t>
      </w:r>
      <w:r w:rsidRPr="00287A83">
        <w:rPr>
          <w:rFonts w:ascii="ＭＳ 明朝" w:eastAsia="ＭＳ 明朝" w:hAnsi="ＭＳ 明朝" w:cs="Times New Roman" w:hint="eastAsia"/>
          <w:sz w:val="24"/>
          <w:szCs w:val="24"/>
          <w:highlight w:val="cyan"/>
          <w:u w:val="dotted"/>
        </w:rPr>
        <w:t>立地施設の供用に係る予測</w:t>
      </w:r>
      <w:r w:rsidRPr="000C7A37">
        <w:rPr>
          <w:rFonts w:ascii="ＭＳ 明朝" w:eastAsia="ＭＳ 明朝" w:hAnsi="ＭＳ 明朝" w:cs="Times New Roman" w:hint="eastAsia"/>
          <w:sz w:val="24"/>
          <w:szCs w:val="24"/>
          <w:u w:val="dotted"/>
        </w:rPr>
        <w:t>が過小なものとなることがないよう、施設の種類（業種）を地区計画における建築物に関する制限を踏まえて適切に設定し、その上で施設の規模、煙源の位置・高さ、排出される大気汚染物質の種類、排出濃度等の諸条件の設定を適切に行う必要がある。</w:t>
      </w:r>
    </w:p>
    <w:bookmarkEnd w:id="3"/>
    <w:p w14:paraId="7781A3E4" w14:textId="07D74633" w:rsidR="000C7A37" w:rsidRPr="000C7A37" w:rsidRDefault="000C7A37" w:rsidP="000C7A37">
      <w:pPr>
        <w:spacing w:beforeLines="50" w:before="218"/>
        <w:ind w:left="232" w:hangingChars="100" w:hanging="232"/>
        <w:rPr>
          <w:rFonts w:ascii="ＭＳ ゴシック" w:eastAsia="ＭＳ ゴシック" w:hAnsi="ＭＳ ゴシック" w:cs="Times New Roman"/>
          <w:kern w:val="0"/>
          <w:sz w:val="24"/>
          <w:szCs w:val="24"/>
        </w:rPr>
      </w:pPr>
      <w:r w:rsidRPr="000C7A37">
        <w:rPr>
          <w:rFonts w:ascii="ＭＳ 明朝" w:eastAsia="ＭＳ 明朝" w:hAnsi="ＭＳ 明朝" w:cs="Times New Roman" w:hint="eastAsia"/>
          <w:sz w:val="24"/>
          <w:szCs w:val="24"/>
        </w:rPr>
        <w:t xml:space="preserve">・　</w:t>
      </w:r>
      <w:r w:rsidRPr="00287A83">
        <w:rPr>
          <w:rFonts w:ascii="ＭＳ 明朝" w:eastAsia="ＭＳ 明朝" w:hAnsi="ＭＳ 明朝" w:cs="Times New Roman" w:hint="eastAsia"/>
          <w:sz w:val="24"/>
          <w:szCs w:val="24"/>
          <w:highlight w:val="cyan"/>
          <w:u w:val="dotted"/>
        </w:rPr>
        <w:t>工事に係る予測</w:t>
      </w:r>
      <w:r w:rsidRPr="000C7A37">
        <w:rPr>
          <w:rFonts w:ascii="ＭＳ 明朝" w:eastAsia="ＭＳ 明朝" w:hAnsi="ＭＳ 明朝" w:cs="Times New Roman" w:hint="eastAsia"/>
          <w:sz w:val="24"/>
          <w:szCs w:val="24"/>
          <w:u w:val="dotted"/>
        </w:rPr>
        <w:t>についても過少なものとなることがないよう、使用する建設機械の種類、規模及び台数を適切に設定し、その上で、排出濃度等の諸条件の設定を適切に行う必要がある。また、必要に応じて工事</w:t>
      </w:r>
      <w:r w:rsidR="006F3457">
        <w:rPr>
          <w:rFonts w:ascii="ＭＳ 明朝" w:eastAsia="ＭＳ 明朝" w:hAnsi="ＭＳ 明朝" w:cs="Times New Roman" w:hint="eastAsia"/>
          <w:sz w:val="24"/>
          <w:szCs w:val="24"/>
          <w:u w:val="dotted"/>
        </w:rPr>
        <w:t>関連</w:t>
      </w:r>
      <w:r w:rsidRPr="000C7A37">
        <w:rPr>
          <w:rFonts w:ascii="ＭＳ 明朝" w:eastAsia="ＭＳ 明朝" w:hAnsi="ＭＳ 明朝" w:cs="Times New Roman" w:hint="eastAsia"/>
          <w:sz w:val="24"/>
          <w:szCs w:val="24"/>
          <w:u w:val="dotted"/>
        </w:rPr>
        <w:t>車両の走行による影響を加えた複合的な予測を行う必要がある。</w:t>
      </w:r>
    </w:p>
    <w:p w14:paraId="43794C9A" w14:textId="77777777" w:rsidR="000C7A37" w:rsidRPr="000C7A37" w:rsidRDefault="000C7A37" w:rsidP="000C7A37">
      <w:pPr>
        <w:rPr>
          <w:rFonts w:ascii="ＭＳ ゴシック" w:eastAsia="ＭＳ ゴシック" w:hAnsi="ＭＳ ゴシック" w:cs="Times New Roman"/>
          <w:kern w:val="0"/>
          <w:sz w:val="24"/>
          <w:szCs w:val="24"/>
        </w:rPr>
      </w:pPr>
    </w:p>
    <w:p w14:paraId="1F7C83A4" w14:textId="77777777" w:rsidR="000C7A37" w:rsidRPr="000C7A37" w:rsidRDefault="000C7A37" w:rsidP="000C7A37">
      <w:pPr>
        <w:rPr>
          <w:rFonts w:ascii="ＭＳ ゴシック" w:eastAsia="ＭＳ ゴシック" w:hAnsi="ＭＳ ゴシック" w:cs="Times New Roman"/>
          <w:color w:val="000000"/>
          <w:kern w:val="0"/>
          <w:sz w:val="24"/>
          <w:szCs w:val="24"/>
        </w:rPr>
      </w:pPr>
      <w:r w:rsidRPr="00287A83">
        <w:rPr>
          <w:rFonts w:ascii="ＭＳ ゴシック" w:eastAsia="ＭＳ ゴシック" w:hAnsi="ＭＳ ゴシック" w:cs="Times New Roman"/>
          <w:kern w:val="0"/>
          <w:sz w:val="24"/>
          <w:szCs w:val="24"/>
          <w:highlight w:val="cyan"/>
        </w:rPr>
        <w:t>（</w:t>
      </w:r>
      <w:r w:rsidRPr="00287A83">
        <w:rPr>
          <w:rFonts w:ascii="ＭＳ ゴシック" w:eastAsia="ＭＳ ゴシック" w:hAnsi="ＭＳ ゴシック" w:cs="Times New Roman" w:hint="eastAsia"/>
          <w:kern w:val="0"/>
          <w:sz w:val="24"/>
          <w:szCs w:val="24"/>
          <w:highlight w:val="cyan"/>
        </w:rPr>
        <w:t>５）環境保全対策の実施の方針</w:t>
      </w:r>
    </w:p>
    <w:p w14:paraId="06D3004D" w14:textId="71F570BA" w:rsidR="000C7A37" w:rsidRPr="000C7A37" w:rsidRDefault="000C7A37" w:rsidP="000C7A37">
      <w:pPr>
        <w:ind w:left="232" w:hangingChars="100" w:hanging="232"/>
        <w:rPr>
          <w:rFonts w:ascii="ＭＳ 明朝" w:eastAsia="ＭＳ 明朝" w:hAnsi="ＭＳ 明朝" w:cs="Times New Roman"/>
          <w:color w:val="000000"/>
          <w:kern w:val="0"/>
          <w:sz w:val="24"/>
          <w:szCs w:val="24"/>
        </w:rPr>
      </w:pPr>
      <w:r w:rsidRPr="000C7A37">
        <w:rPr>
          <w:rFonts w:ascii="ＭＳ 明朝" w:eastAsia="ＭＳ 明朝" w:hAnsi="ＭＳ 明朝" w:cs="Times New Roman" w:hint="eastAsia"/>
          <w:color w:val="000000"/>
          <w:kern w:val="0"/>
          <w:sz w:val="24"/>
          <w:szCs w:val="24"/>
        </w:rPr>
        <w:t>・　立地施設と協定を締結することにより、空調熱源からの大気汚染物質の排出抑制や低公害な車両の使用等に努めるとしている。</w:t>
      </w:r>
    </w:p>
    <w:p w14:paraId="67BF35A7" w14:textId="12C62A1E" w:rsidR="000C7A37" w:rsidRPr="000C7A37" w:rsidRDefault="000C7A37" w:rsidP="000C7A37">
      <w:pPr>
        <w:ind w:left="232" w:hangingChars="100" w:hanging="232"/>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　工事に関しては、排出ガス対策型建設機械の使用に努めるとともに高負荷運転を避けるとしている。また、工事</w:t>
      </w:r>
      <w:r w:rsidR="006F3457">
        <w:rPr>
          <w:rFonts w:ascii="ＭＳ 明朝" w:eastAsia="ＭＳ 明朝" w:hAnsi="ＭＳ 明朝" w:cs="Times New Roman" w:hint="eastAsia"/>
          <w:color w:val="000000"/>
          <w:sz w:val="24"/>
          <w:szCs w:val="24"/>
        </w:rPr>
        <w:t>関連</w:t>
      </w:r>
      <w:r w:rsidRPr="000C7A37">
        <w:rPr>
          <w:rFonts w:ascii="ＭＳ 明朝" w:eastAsia="ＭＳ 明朝" w:hAnsi="ＭＳ 明朝" w:cs="Times New Roman" w:hint="eastAsia"/>
          <w:color w:val="000000"/>
          <w:sz w:val="24"/>
          <w:szCs w:val="24"/>
        </w:rPr>
        <w:t>車両にできる限り最新の排出ガス規制適合車を使用するよう関係者に呼びかけるほか、粉じん対策として適宜散水を行うとともにタイヤの洗浄施設を設けるとしている。</w:t>
      </w:r>
    </w:p>
    <w:p w14:paraId="2D7A43E7" w14:textId="77777777" w:rsidR="000C7A37" w:rsidRPr="000C7A37" w:rsidRDefault="000C7A37" w:rsidP="000C7A37">
      <w:pPr>
        <w:spacing w:beforeLines="50" w:before="218"/>
        <w:ind w:left="232" w:hangingChars="100" w:hanging="232"/>
        <w:rPr>
          <w:rFonts w:ascii="ＭＳ 明朝" w:eastAsia="ＭＳ 明朝" w:hAnsi="ＭＳ 明朝" w:cs="Times New Roman"/>
          <w:color w:val="000000"/>
          <w:sz w:val="24"/>
          <w:szCs w:val="24"/>
          <w:u w:val="dotted"/>
        </w:rPr>
      </w:pPr>
      <w:r w:rsidRPr="000C7A37">
        <w:rPr>
          <w:rFonts w:ascii="ＭＳ 明朝" w:eastAsia="ＭＳ 明朝" w:hAnsi="ＭＳ 明朝" w:cs="Times New Roman" w:hint="eastAsia"/>
          <w:color w:val="000000"/>
          <w:sz w:val="24"/>
          <w:szCs w:val="24"/>
        </w:rPr>
        <w:t xml:space="preserve">・　</w:t>
      </w:r>
      <w:r w:rsidRPr="000C7A37">
        <w:rPr>
          <w:rFonts w:ascii="ＭＳ 明朝" w:eastAsia="ＭＳ 明朝" w:hAnsi="ＭＳ 明朝" w:cs="Times New Roman" w:hint="eastAsia"/>
          <w:color w:val="000000"/>
          <w:sz w:val="24"/>
          <w:szCs w:val="24"/>
          <w:u w:val="dotted"/>
        </w:rPr>
        <w:t>建設発生土の搬入に用いる</w:t>
      </w:r>
      <w:r w:rsidRPr="00287A83">
        <w:rPr>
          <w:rFonts w:ascii="ＭＳ 明朝" w:eastAsia="ＭＳ 明朝" w:hAnsi="ＭＳ 明朝" w:cs="Times New Roman" w:hint="eastAsia"/>
          <w:color w:val="000000"/>
          <w:sz w:val="24"/>
          <w:szCs w:val="24"/>
          <w:highlight w:val="cyan"/>
          <w:u w:val="dotted"/>
        </w:rPr>
        <w:t>ダンプトラック</w:t>
      </w:r>
      <w:r w:rsidRPr="000C7A37">
        <w:rPr>
          <w:rFonts w:ascii="ＭＳ 明朝" w:eastAsia="ＭＳ 明朝" w:hAnsi="ＭＳ 明朝" w:cs="Times New Roman" w:hint="eastAsia"/>
          <w:color w:val="000000"/>
          <w:sz w:val="24"/>
          <w:szCs w:val="24"/>
          <w:u w:val="dotted"/>
        </w:rPr>
        <w:t>の台数が多数であること、搬入の期間が長期にわたること、かつ、</w:t>
      </w:r>
      <w:r w:rsidRPr="000C7A37">
        <w:rPr>
          <w:rFonts w:ascii="ＭＳ 明朝" w:eastAsia="ＭＳ 明朝" w:hAnsi="ＭＳ 明朝" w:cs="Times New Roman" w:hint="eastAsia"/>
          <w:sz w:val="24"/>
          <w:szCs w:val="24"/>
          <w:u w:val="dotted"/>
        </w:rPr>
        <w:t>建設発生土の搬入元が他府県を含む広い地域となる</w:t>
      </w:r>
      <w:r w:rsidRPr="000C7A37">
        <w:rPr>
          <w:rFonts w:ascii="ＭＳ 明朝" w:eastAsia="ＭＳ 明朝" w:hAnsi="ＭＳ 明朝" w:cs="Times New Roman"/>
          <w:sz w:val="24"/>
          <w:szCs w:val="24"/>
          <w:u w:val="dotted"/>
        </w:rPr>
        <w:t>可能性がある</w:t>
      </w:r>
      <w:r w:rsidRPr="000C7A37">
        <w:rPr>
          <w:rFonts w:ascii="ＭＳ 明朝" w:eastAsia="ＭＳ 明朝" w:hAnsi="ＭＳ 明朝" w:cs="Times New Roman" w:hint="eastAsia"/>
          <w:color w:val="000000"/>
          <w:sz w:val="24"/>
          <w:szCs w:val="24"/>
          <w:u w:val="dotted"/>
        </w:rPr>
        <w:t>ことから、大気環境への負荷をできる限り低減するため、技術開発が進む大型車の電動化などの最新の技術動向を踏まえて</w:t>
      </w:r>
      <w:r w:rsidRPr="00287A83">
        <w:rPr>
          <w:rFonts w:ascii="ＭＳ 明朝" w:eastAsia="ＭＳ 明朝" w:hAnsi="ＭＳ 明朝" w:cs="Times New Roman" w:hint="eastAsia"/>
          <w:color w:val="000000"/>
          <w:sz w:val="24"/>
          <w:szCs w:val="24"/>
          <w:highlight w:val="cyan"/>
          <w:u w:val="dotted"/>
        </w:rPr>
        <w:t>排出抑制策</w:t>
      </w:r>
      <w:r w:rsidRPr="000C7A37">
        <w:rPr>
          <w:rFonts w:ascii="ＭＳ 明朝" w:eastAsia="ＭＳ 明朝" w:hAnsi="ＭＳ 明朝" w:cs="Times New Roman" w:hint="eastAsia"/>
          <w:color w:val="000000"/>
          <w:sz w:val="24"/>
          <w:szCs w:val="24"/>
          <w:u w:val="dotted"/>
        </w:rPr>
        <w:t>を検討する必要がある。</w:t>
      </w:r>
    </w:p>
    <w:p w14:paraId="468BAE8A" w14:textId="77777777" w:rsidR="000C7A37" w:rsidRPr="000C7A37" w:rsidRDefault="000C7A37" w:rsidP="000C7A37">
      <w:pPr>
        <w:spacing w:beforeLines="50" w:before="218"/>
        <w:ind w:left="232" w:hangingChars="100" w:hanging="232"/>
        <w:rPr>
          <w:rFonts w:ascii="ＭＳ 明朝" w:eastAsia="ＭＳ 明朝" w:hAnsi="ＭＳ 明朝" w:cs="Times New Roman"/>
          <w:color w:val="000000"/>
          <w:sz w:val="24"/>
          <w:szCs w:val="24"/>
          <w:u w:val="single"/>
        </w:rPr>
      </w:pPr>
      <w:r w:rsidRPr="000C7A37">
        <w:rPr>
          <w:rFonts w:ascii="ＭＳ 明朝" w:eastAsia="ＭＳ 明朝" w:hAnsi="ＭＳ 明朝" w:cs="Times New Roman" w:hint="eastAsia"/>
          <w:sz w:val="24"/>
          <w:szCs w:val="24"/>
        </w:rPr>
        <w:t xml:space="preserve">・　</w:t>
      </w:r>
      <w:r w:rsidRPr="000C7A37">
        <w:rPr>
          <w:rFonts w:ascii="ＭＳ 明朝" w:eastAsia="ＭＳ 明朝" w:hAnsi="ＭＳ 明朝" w:cs="Times New Roman" w:hint="eastAsia"/>
          <w:sz w:val="24"/>
          <w:szCs w:val="24"/>
          <w:u w:val="dotted"/>
        </w:rPr>
        <w:t>事業計画地に</w:t>
      </w:r>
      <w:r w:rsidRPr="00287A83">
        <w:rPr>
          <w:rFonts w:ascii="ＭＳ 明朝" w:eastAsia="ＭＳ 明朝" w:hAnsi="ＭＳ 明朝" w:cs="Times New Roman" w:hint="eastAsia"/>
          <w:sz w:val="24"/>
          <w:szCs w:val="24"/>
          <w:highlight w:val="cyan"/>
          <w:u w:val="dotted"/>
        </w:rPr>
        <w:t>隣接</w:t>
      </w:r>
      <w:r w:rsidRPr="000C7A37">
        <w:rPr>
          <w:rFonts w:ascii="ＭＳ 明朝" w:eastAsia="ＭＳ 明朝" w:hAnsi="ＭＳ 明朝" w:cs="Times New Roman" w:hint="eastAsia"/>
          <w:sz w:val="24"/>
          <w:szCs w:val="24"/>
          <w:u w:val="dotted"/>
        </w:rPr>
        <w:t>して</w:t>
      </w:r>
      <w:r w:rsidRPr="00287A83">
        <w:rPr>
          <w:rFonts w:ascii="ＭＳ 明朝" w:eastAsia="ＭＳ 明朝" w:hAnsi="ＭＳ 明朝" w:cs="Times New Roman" w:hint="eastAsia"/>
          <w:sz w:val="24"/>
          <w:szCs w:val="24"/>
          <w:highlight w:val="cyan"/>
          <w:u w:val="dotted"/>
        </w:rPr>
        <w:t>第一種低層住居専用地域</w:t>
      </w:r>
      <w:r w:rsidRPr="000C7A37">
        <w:rPr>
          <w:rFonts w:ascii="ＭＳ 明朝" w:eastAsia="ＭＳ 明朝" w:hAnsi="ＭＳ 明朝" w:cs="Times New Roman" w:hint="eastAsia"/>
          <w:sz w:val="24"/>
          <w:szCs w:val="24"/>
          <w:u w:val="dotted"/>
        </w:rPr>
        <w:t>に指定され</w:t>
      </w:r>
      <w:r w:rsidRPr="00287A83">
        <w:rPr>
          <w:rFonts w:ascii="ＭＳ 明朝" w:eastAsia="ＭＳ 明朝" w:hAnsi="ＭＳ 明朝" w:cs="Times New Roman" w:hint="eastAsia"/>
          <w:sz w:val="24"/>
          <w:szCs w:val="24"/>
          <w:highlight w:val="cyan"/>
          <w:u w:val="dotted"/>
        </w:rPr>
        <w:t>良好な住環境が保たれている住宅地</w:t>
      </w:r>
      <w:r w:rsidRPr="000C7A37">
        <w:rPr>
          <w:rFonts w:ascii="ＭＳ 明朝" w:eastAsia="ＭＳ 明朝" w:hAnsi="ＭＳ 明朝" w:cs="Times New Roman" w:hint="eastAsia"/>
          <w:sz w:val="24"/>
          <w:szCs w:val="24"/>
          <w:u w:val="dotted"/>
        </w:rPr>
        <w:t>が存在するという地域特性と、</w:t>
      </w:r>
      <w:r w:rsidRPr="00287A83">
        <w:rPr>
          <w:rFonts w:ascii="ＭＳ 明朝" w:eastAsia="ＭＳ 明朝" w:hAnsi="ＭＳ 明朝" w:cs="Times New Roman" w:hint="eastAsia"/>
          <w:sz w:val="24"/>
          <w:szCs w:val="24"/>
          <w:highlight w:val="cyan"/>
          <w:u w:val="dotted"/>
        </w:rPr>
        <w:t>工事期間が10年間</w:t>
      </w:r>
      <w:r w:rsidRPr="000C7A37">
        <w:rPr>
          <w:rFonts w:ascii="ＭＳ 明朝" w:eastAsia="ＭＳ 明朝" w:hAnsi="ＭＳ 明朝" w:cs="Times New Roman" w:hint="eastAsia"/>
          <w:sz w:val="24"/>
          <w:szCs w:val="24"/>
          <w:u w:val="dotted"/>
        </w:rPr>
        <w:t>の長期にわたるという事業特性を踏まえ、</w:t>
      </w:r>
      <w:r w:rsidRPr="00287A83">
        <w:rPr>
          <w:rFonts w:ascii="ＭＳ 明朝" w:eastAsia="ＭＳ 明朝" w:hAnsi="ＭＳ 明朝" w:cs="Times New Roman" w:hint="eastAsia"/>
          <w:sz w:val="24"/>
          <w:szCs w:val="24"/>
          <w:highlight w:val="cyan"/>
          <w:u w:val="dotted"/>
        </w:rPr>
        <w:t>工事</w:t>
      </w:r>
      <w:r w:rsidRPr="00001598">
        <w:rPr>
          <w:rFonts w:ascii="ＭＳ 明朝" w:eastAsia="ＭＳ 明朝" w:hAnsi="ＭＳ 明朝" w:cs="Times New Roman" w:hint="eastAsia"/>
          <w:sz w:val="24"/>
          <w:szCs w:val="24"/>
          <w:u w:val="dotted"/>
        </w:rPr>
        <w:t>に伴う</w:t>
      </w:r>
      <w:r w:rsidRPr="00287A83">
        <w:rPr>
          <w:rFonts w:ascii="ＭＳ 明朝" w:eastAsia="ＭＳ 明朝" w:hAnsi="ＭＳ 明朝" w:cs="Times New Roman" w:hint="eastAsia"/>
          <w:color w:val="000000"/>
          <w:sz w:val="24"/>
          <w:szCs w:val="24"/>
          <w:highlight w:val="cyan"/>
          <w:u w:val="dotted"/>
        </w:rPr>
        <w:t>粉じんの影響</w:t>
      </w:r>
      <w:r w:rsidRPr="000C7A37">
        <w:rPr>
          <w:rFonts w:ascii="ＭＳ 明朝" w:eastAsia="ＭＳ 明朝" w:hAnsi="ＭＳ 明朝" w:cs="Times New Roman" w:hint="eastAsia"/>
          <w:color w:val="000000"/>
          <w:sz w:val="24"/>
          <w:szCs w:val="24"/>
          <w:u w:val="dotted"/>
        </w:rPr>
        <w:t>を</w:t>
      </w:r>
      <w:r w:rsidRPr="00001598">
        <w:rPr>
          <w:rFonts w:ascii="ＭＳ 明朝" w:eastAsia="ＭＳ 明朝" w:hAnsi="ＭＳ 明朝" w:cs="Times New Roman" w:hint="eastAsia"/>
          <w:color w:val="000000"/>
          <w:sz w:val="24"/>
          <w:szCs w:val="24"/>
          <w:u w:val="dotted"/>
        </w:rPr>
        <w:t>厳に</w:t>
      </w:r>
      <w:r w:rsidRPr="00287A83">
        <w:rPr>
          <w:rFonts w:ascii="ＭＳ 明朝" w:eastAsia="ＭＳ 明朝" w:hAnsi="ＭＳ 明朝" w:cs="Times New Roman" w:hint="eastAsia"/>
          <w:color w:val="000000"/>
          <w:sz w:val="24"/>
          <w:szCs w:val="24"/>
          <w:highlight w:val="cyan"/>
          <w:u w:val="dotted"/>
        </w:rPr>
        <w:t>最小限にとどめる</w:t>
      </w:r>
      <w:r w:rsidRPr="000C7A37">
        <w:rPr>
          <w:rFonts w:ascii="ＭＳ 明朝" w:eastAsia="ＭＳ 明朝" w:hAnsi="ＭＳ 明朝" w:cs="Times New Roman" w:hint="eastAsia"/>
          <w:color w:val="000000"/>
          <w:sz w:val="24"/>
          <w:szCs w:val="24"/>
          <w:u w:val="dotted"/>
        </w:rPr>
        <w:t>よう万全の</w:t>
      </w:r>
      <w:r w:rsidRPr="00001598">
        <w:rPr>
          <w:rFonts w:ascii="ＭＳ 明朝" w:eastAsia="ＭＳ 明朝" w:hAnsi="ＭＳ 明朝" w:cs="Times New Roman" w:hint="eastAsia"/>
          <w:color w:val="000000"/>
          <w:sz w:val="24"/>
          <w:szCs w:val="24"/>
          <w:u w:val="dotted"/>
        </w:rPr>
        <w:t>配慮</w:t>
      </w:r>
      <w:r w:rsidRPr="000C7A37">
        <w:rPr>
          <w:rFonts w:ascii="ＭＳ 明朝" w:eastAsia="ＭＳ 明朝" w:hAnsi="ＭＳ 明朝" w:cs="Times New Roman" w:hint="eastAsia"/>
          <w:color w:val="000000"/>
          <w:sz w:val="24"/>
          <w:szCs w:val="24"/>
          <w:u w:val="dotted"/>
        </w:rPr>
        <w:t>が図られた工事計画を策定する必要がある。</w:t>
      </w:r>
    </w:p>
    <w:p w14:paraId="35BE8450" w14:textId="77777777" w:rsidR="008E4727" w:rsidRDefault="008E4727" w:rsidP="008E4727">
      <w:pPr>
        <w:jc w:val="left"/>
        <w:rPr>
          <w:rFonts w:ascii="ＭＳ ゴシック" w:eastAsia="ＭＳ ゴシック" w:hAnsi="ＭＳ ゴシック" w:cs="Times New Roman"/>
          <w:sz w:val="24"/>
          <w:szCs w:val="24"/>
        </w:rPr>
      </w:pPr>
    </w:p>
    <w:p w14:paraId="489EC7FA" w14:textId="2E240B90" w:rsidR="00855331" w:rsidRDefault="000C7A37" w:rsidP="000C7A37">
      <w:pPr>
        <w:jc w:val="left"/>
        <w:rPr>
          <w:rFonts w:ascii="ＭＳ ゴシック" w:eastAsia="ＭＳ ゴシック" w:hAnsi="ＭＳ ゴシック" w:cs="Times New Roman"/>
          <w:sz w:val="23"/>
          <w:szCs w:val="23"/>
        </w:rPr>
      </w:pPr>
      <w:r w:rsidRPr="000C7A37">
        <w:rPr>
          <w:rFonts w:ascii="ＭＳ ゴシック" w:eastAsia="ＭＳ ゴシック" w:hAnsi="ＭＳ ゴシック" w:cs="Times New Roman" w:hint="eastAsia"/>
          <w:sz w:val="23"/>
          <w:szCs w:val="23"/>
        </w:rPr>
        <w:t xml:space="preserve">　　　　　　</w:t>
      </w:r>
      <w:r w:rsidRPr="000C7A37">
        <w:rPr>
          <w:rFonts w:ascii="ＭＳ ゴシック" w:eastAsia="ＭＳ ゴシック" w:hAnsi="ＭＳ ゴシック" w:cs="Times New Roman"/>
          <w:noProof/>
          <w:sz w:val="23"/>
          <w:szCs w:val="23"/>
        </w:rPr>
        <mc:AlternateContent>
          <mc:Choice Requires="wps">
            <w:drawing>
              <wp:inline distT="0" distB="0" distL="0" distR="0" wp14:anchorId="70B366F9" wp14:editId="2D8263C2">
                <wp:extent cx="4248150" cy="3009900"/>
                <wp:effectExtent l="0" t="0" r="19050" b="19050"/>
                <wp:docPr id="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0" cy="3009900"/>
                        </a:xfrm>
                        <a:prstGeom prst="rect">
                          <a:avLst/>
                        </a:prstGeom>
                        <a:solidFill>
                          <a:srgbClr val="FFFFFF"/>
                        </a:solidFill>
                        <a:ln w="9525">
                          <a:solidFill>
                            <a:srgbClr val="000000"/>
                          </a:solidFill>
                          <a:miter lim="800000"/>
                          <a:headEnd/>
                          <a:tailEnd/>
                        </a:ln>
                      </wps:spPr>
                      <wps:txbx>
                        <w:txbxContent>
                          <w:p w14:paraId="4EA32CDB" w14:textId="77777777" w:rsidR="00C6376F" w:rsidRDefault="00C6376F" w:rsidP="000C7A37">
                            <w:pPr>
                              <w:jc w:val="center"/>
                            </w:pPr>
                            <w:r w:rsidRPr="003F0353">
                              <w:rPr>
                                <w:noProof/>
                              </w:rPr>
                              <w:drawing>
                                <wp:inline distT="0" distB="0" distL="0" distR="0" wp14:anchorId="4F1B7E48" wp14:editId="6CC8729C">
                                  <wp:extent cx="3810000" cy="2770094"/>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40768" cy="2792464"/>
                                          </a:xfrm>
                                          <a:prstGeom prst="rect">
                                            <a:avLst/>
                                          </a:prstGeom>
                                          <a:noFill/>
                                          <a:ln w="6350" cmpd="sng">
                                            <a:noFill/>
                                            <a:miter lim="800000"/>
                                            <a:headEnd/>
                                            <a:tailEnd/>
                                          </a:ln>
                                          <a:effectLst/>
                                        </pic:spPr>
                                      </pic:pic>
                                    </a:graphicData>
                                  </a:graphic>
                                </wp:inline>
                              </w:drawing>
                            </w:r>
                          </w:p>
                        </w:txbxContent>
                      </wps:txbx>
                      <wps:bodyPr rot="0" vert="horz" wrap="square" lIns="91440" tIns="0" rIns="91440" bIns="0" anchor="t" anchorCtr="0">
                        <a:noAutofit/>
                      </wps:bodyPr>
                    </wps:wsp>
                  </a:graphicData>
                </a:graphic>
              </wp:inline>
            </w:drawing>
          </mc:Choice>
          <mc:Fallback>
            <w:pict>
              <v:shape w14:anchorId="70B366F9" id="テキスト ボックス 2" o:spid="_x0000_s1086" type="#_x0000_t202" style="width:334.5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">
                <v:textbox inset=",0,,0">
                  <w:txbxContent>
                    <w:p w14:paraId="4EA32CDB" w14:textId="77777777" w:rsidR="00C6376F" w:rsidRDefault="00C6376F" w:rsidP="000C7A37">
                      <w:pPr>
                        <w:jc w:val="center"/>
                      </w:pPr>
                      <w:r w:rsidRPr="003F0353">
                        <w:rPr>
                          <w:noProof/>
                        </w:rPr>
                        <w:drawing>
                          <wp:inline distT="0" distB="0" distL="0" distR="0" wp14:anchorId="4F1B7E48" wp14:editId="6CC8729C">
                            <wp:extent cx="3810000" cy="2770094"/>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40768" cy="2792464"/>
                                    </a:xfrm>
                                    <a:prstGeom prst="rect">
                                      <a:avLst/>
                                    </a:prstGeom>
                                    <a:noFill/>
                                    <a:ln w="6350" cmpd="sng">
                                      <a:noFill/>
                                      <a:miter lim="800000"/>
                                      <a:headEnd/>
                                      <a:tailEnd/>
                                    </a:ln>
                                    <a:effectLst/>
                                  </pic:spPr>
                                </pic:pic>
                              </a:graphicData>
                            </a:graphic>
                          </wp:inline>
                        </w:drawing>
                      </w:r>
                    </w:p>
                  </w:txbxContent>
                </v:textbox>
                <w10:anchorlock/>
              </v:shape>
            </w:pict>
          </mc:Fallback>
        </mc:AlternateContent>
      </w:r>
    </w:p>
    <w:p w14:paraId="07C13E2B" w14:textId="20C8CBB8" w:rsidR="00855331" w:rsidRPr="00855331" w:rsidRDefault="00855331" w:rsidP="000C7A37">
      <w:pPr>
        <w:jc w:val="left"/>
        <w:rPr>
          <w:rFonts w:ascii="ＭＳ ゴシック" w:eastAsia="ＭＳ ゴシック" w:hAnsi="ＭＳ ゴシック" w:cs="Times New Roman"/>
          <w:sz w:val="24"/>
          <w:szCs w:val="24"/>
        </w:rPr>
      </w:pPr>
      <w:r w:rsidRPr="000C7A37">
        <w:rPr>
          <w:rFonts w:ascii="ＭＳ ゴシック" w:eastAsia="ＭＳ ゴシック" w:hAnsi="ＭＳ ゴシック" w:cs="Times New Roman"/>
          <w:noProof/>
          <w:sz w:val="23"/>
          <w:szCs w:val="23"/>
        </w:rPr>
        <mc:AlternateContent>
          <mc:Choice Requires="wps">
            <w:drawing>
              <wp:anchor distT="45720" distB="45720" distL="114300" distR="114300" simplePos="0" relativeHeight="251794432" behindDoc="0" locked="0" layoutInCell="1" allowOverlap="1" wp14:anchorId="3FC14849" wp14:editId="15B6CBBD">
                <wp:simplePos x="0" y="0"/>
                <wp:positionH relativeFrom="column">
                  <wp:posOffset>3738245</wp:posOffset>
                </wp:positionH>
                <wp:positionV relativeFrom="paragraph">
                  <wp:posOffset>159385</wp:posOffset>
                </wp:positionV>
                <wp:extent cx="1476375" cy="1404620"/>
                <wp:effectExtent l="0" t="0" r="0" b="3810"/>
                <wp:wrapNone/>
                <wp:docPr id="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404620"/>
                        </a:xfrm>
                        <a:prstGeom prst="rect">
                          <a:avLst/>
                        </a:prstGeom>
                        <a:noFill/>
                        <a:ln w="9525">
                          <a:noFill/>
                          <a:miter lim="800000"/>
                          <a:headEnd/>
                          <a:tailEnd/>
                        </a:ln>
                      </wps:spPr>
                      <wps:txbx>
                        <w:txbxContent>
                          <w:p w14:paraId="44853218" w14:textId="77777777" w:rsidR="00C6376F" w:rsidRPr="000C7A37" w:rsidRDefault="00C6376F" w:rsidP="000C7A37">
                            <w:pPr>
                              <w:rPr>
                                <w:rFonts w:ascii="ＭＳ 明朝" w:eastAsia="ＭＳ 明朝" w:hAnsi="ＭＳ 明朝"/>
                                <w:sz w:val="24"/>
                                <w:szCs w:val="24"/>
                              </w:rPr>
                            </w:pPr>
                            <w:r w:rsidRPr="000C7A37">
                              <w:rPr>
                                <w:rFonts w:ascii="ＭＳ 明朝" w:eastAsia="ＭＳ 明朝" w:hAnsi="ＭＳ 明朝" w:hint="eastAsia"/>
                                <w:sz w:val="24"/>
                                <w:szCs w:val="24"/>
                              </w:rPr>
                              <w:t>（事業者提出資料）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C14849" id="_x0000_s1087" type="#_x0000_t202" style="position:absolute;margin-left:294.35pt;margin-top:12.55pt;width:116.25pt;height:110.6pt;z-index:251794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" filled="f" stroked="f">
                <v:textbox style="mso-fit-shape-to-text:t">
                  <w:txbxContent>
                    <w:p w14:paraId="44853218" w14:textId="77777777" w:rsidR="00C6376F" w:rsidRPr="000C7A37" w:rsidRDefault="00C6376F" w:rsidP="000C7A37">
                      <w:pPr>
                        <w:rPr>
                          <w:rFonts w:ascii="ＭＳ 明朝" w:eastAsia="ＭＳ 明朝" w:hAnsi="ＭＳ 明朝"/>
                          <w:sz w:val="24"/>
                          <w:szCs w:val="24"/>
                        </w:rPr>
                      </w:pPr>
                      <w:r w:rsidRPr="000C7A37">
                        <w:rPr>
                          <w:rFonts w:ascii="ＭＳ 明朝" w:eastAsia="ＭＳ 明朝" w:hAnsi="ＭＳ 明朝" w:hint="eastAsia"/>
                          <w:sz w:val="24"/>
                          <w:szCs w:val="24"/>
                        </w:rPr>
                        <w:t>（事業者提出資料）</w:t>
                      </w:r>
                    </w:p>
                  </w:txbxContent>
                </v:textbox>
              </v:shape>
            </w:pict>
          </mc:Fallback>
        </mc:AlternateContent>
      </w:r>
      <w:r>
        <w:rPr>
          <w:rFonts w:ascii="ＭＳ ゴシック" w:eastAsia="ＭＳ ゴシック" w:hAnsi="ＭＳ ゴシック" w:cs="Times New Roman" w:hint="eastAsia"/>
          <w:sz w:val="24"/>
          <w:szCs w:val="24"/>
        </w:rPr>
        <w:t xml:space="preserve">　　　　　</w:t>
      </w:r>
      <w:r w:rsidR="00DB0264">
        <w:rPr>
          <w:rFonts w:ascii="ＭＳ ゴシック" w:eastAsia="ＭＳ ゴシック" w:hAnsi="ＭＳ ゴシック" w:cs="Times New Roman" w:hint="eastAsia"/>
          <w:sz w:val="24"/>
          <w:szCs w:val="24"/>
        </w:rPr>
        <w:t xml:space="preserve"> </w:t>
      </w:r>
      <w:r w:rsidR="00DB0264">
        <w:rPr>
          <w:rFonts w:ascii="ＭＳ ゴシック" w:eastAsia="ＭＳ ゴシック" w:hAnsi="ＭＳ ゴシック" w:cs="Times New Roman"/>
          <w:sz w:val="24"/>
          <w:szCs w:val="24"/>
        </w:rPr>
        <w:t xml:space="preserve">       </w:t>
      </w:r>
      <w:r>
        <w:rPr>
          <w:rFonts w:ascii="ＭＳ ゴシック" w:eastAsia="ＭＳ ゴシック" w:hAnsi="ＭＳ ゴシック" w:cs="Times New Roman" w:hint="eastAsia"/>
          <w:sz w:val="24"/>
          <w:szCs w:val="24"/>
        </w:rPr>
        <w:t xml:space="preserve">　図2-2　工事の実施に伴う粉じんの予測手順</w:t>
      </w:r>
    </w:p>
    <w:p w14:paraId="43B74036" w14:textId="703D9B4F" w:rsidR="000C7A37" w:rsidRPr="000C7A37" w:rsidRDefault="000C7A37" w:rsidP="000C7A37">
      <w:pPr>
        <w:jc w:val="left"/>
        <w:rPr>
          <w:rFonts w:ascii="ＭＳ 明朝" w:eastAsia="ＭＳ 明朝" w:hAnsi="ＭＳ 明朝" w:cs="Times New Roman"/>
          <w:sz w:val="23"/>
          <w:szCs w:val="23"/>
        </w:rPr>
      </w:pPr>
      <w:r w:rsidRPr="000C7A37">
        <w:rPr>
          <w:rFonts w:ascii="ＭＳ 明朝" w:eastAsia="ＭＳ 明朝" w:hAnsi="ＭＳ 明朝" w:cs="Times New Roman" w:hint="eastAsia"/>
          <w:sz w:val="23"/>
          <w:szCs w:val="23"/>
        </w:rPr>
        <w:t xml:space="preserve">　</w:t>
      </w:r>
    </w:p>
    <w:p w14:paraId="10F22F8D" w14:textId="77777777" w:rsidR="00ED2DFD" w:rsidRPr="00287A83" w:rsidRDefault="000C7A37" w:rsidP="001917DD">
      <w:pPr>
        <w:pStyle w:val="2"/>
        <w:rPr>
          <w:rFonts w:ascii="ＭＳ ゴシック" w:eastAsia="ＭＳ ゴシック" w:hAnsi="ＭＳ ゴシック"/>
          <w:sz w:val="28"/>
          <w:szCs w:val="28"/>
          <w:highlight w:val="cyan"/>
        </w:rPr>
      </w:pPr>
      <w:r w:rsidRPr="000C7A37">
        <w:rPr>
          <w:rFonts w:ascii="ＭＳ 明朝" w:eastAsia="ＭＳ 明朝" w:hAnsi="ＭＳ 明朝"/>
          <w:color w:val="000000"/>
          <w:sz w:val="23"/>
          <w:szCs w:val="23"/>
        </w:rPr>
        <w:br w:type="page"/>
      </w:r>
      <w:r w:rsidR="00ED2DFD" w:rsidRPr="00287A83">
        <w:rPr>
          <w:rFonts w:ascii="ＭＳ ゴシック" w:eastAsia="ＭＳ ゴシック" w:hAnsi="ＭＳ ゴシック" w:hint="eastAsia"/>
          <w:sz w:val="28"/>
          <w:szCs w:val="28"/>
          <w:highlight w:val="cyan"/>
        </w:rPr>
        <w:t>３</w:t>
      </w:r>
      <w:r w:rsidR="00ED2DFD" w:rsidRPr="00287A83">
        <w:rPr>
          <w:rFonts w:ascii="ＭＳ ゴシック" w:eastAsia="ＭＳ ゴシック" w:hAnsi="ＭＳ ゴシック"/>
          <w:sz w:val="28"/>
          <w:szCs w:val="28"/>
          <w:highlight w:val="cyan"/>
        </w:rPr>
        <w:t xml:space="preserve">　</w:t>
      </w:r>
      <w:r w:rsidR="00ED2DFD" w:rsidRPr="00287A83">
        <w:rPr>
          <w:rFonts w:ascii="ＭＳ ゴシック" w:eastAsia="ＭＳ ゴシック" w:hAnsi="ＭＳ ゴシック" w:hint="eastAsia"/>
          <w:sz w:val="28"/>
          <w:szCs w:val="28"/>
          <w:highlight w:val="cyan"/>
        </w:rPr>
        <w:t>水質、土壌汚染</w:t>
      </w:r>
    </w:p>
    <w:p w14:paraId="3616DE8F" w14:textId="77777777" w:rsidR="00ED2DFD" w:rsidRPr="00ED2DFD" w:rsidRDefault="00ED2DFD" w:rsidP="00ED2DFD">
      <w:pPr>
        <w:spacing w:beforeLines="50" w:before="218"/>
        <w:ind w:leftChars="-70" w:hangingChars="61" w:hanging="141"/>
        <w:rPr>
          <w:rFonts w:ascii="ＭＳ ゴシック" w:eastAsia="ＭＳ ゴシック" w:hAnsi="ＭＳ ゴシック" w:cs="Times New Roman"/>
          <w:color w:val="000000"/>
          <w:kern w:val="0"/>
          <w:sz w:val="24"/>
          <w:szCs w:val="24"/>
        </w:rPr>
      </w:pPr>
      <w:r w:rsidRPr="00287A83">
        <w:rPr>
          <w:rFonts w:ascii="ＭＳ ゴシック" w:eastAsia="ＭＳ ゴシック" w:hAnsi="ＭＳ ゴシック" w:cs="Times New Roman"/>
          <w:kern w:val="0"/>
          <w:sz w:val="24"/>
          <w:szCs w:val="24"/>
          <w:highlight w:val="cyan"/>
        </w:rPr>
        <w:t>（１）</w:t>
      </w:r>
      <w:r w:rsidRPr="00287A83">
        <w:rPr>
          <w:rFonts w:ascii="ＭＳ ゴシック" w:eastAsia="ＭＳ ゴシック" w:hAnsi="ＭＳ ゴシック" w:cs="Times New Roman" w:hint="eastAsia"/>
          <w:color w:val="000000"/>
          <w:kern w:val="0"/>
          <w:sz w:val="24"/>
          <w:szCs w:val="24"/>
          <w:highlight w:val="cyan"/>
        </w:rPr>
        <w:t>事業</w:t>
      </w:r>
      <w:r w:rsidRPr="00287A83">
        <w:rPr>
          <w:rFonts w:ascii="ＭＳ ゴシック" w:eastAsia="ＭＳ ゴシック" w:hAnsi="ＭＳ ゴシック" w:cs="Times New Roman"/>
          <w:color w:val="000000"/>
          <w:kern w:val="0"/>
          <w:sz w:val="24"/>
          <w:szCs w:val="24"/>
          <w:highlight w:val="cyan"/>
        </w:rPr>
        <w:t>計画</w:t>
      </w:r>
    </w:p>
    <w:p w14:paraId="2664DF7B" w14:textId="77777777" w:rsidR="00ED2DFD" w:rsidRPr="00ED2DFD" w:rsidRDefault="00ED2DFD" w:rsidP="00ED2DFD">
      <w:pPr>
        <w:spacing w:beforeLines="25" w:before="109"/>
        <w:rPr>
          <w:rFonts w:ascii="ＭＳ 明朝" w:eastAsia="ＭＳ 明朝" w:hAnsi="Century" w:cs="Times New Roman"/>
          <w:color w:val="000000"/>
          <w:kern w:val="0"/>
          <w:sz w:val="24"/>
          <w:szCs w:val="24"/>
        </w:rPr>
      </w:pPr>
      <w:r w:rsidRPr="00ED2DFD">
        <w:rPr>
          <w:rFonts w:ascii="ＭＳ ゴシック" w:eastAsia="ＭＳ ゴシック" w:hAnsi="ＭＳ ゴシック" w:cs="Times New Roman" w:hint="eastAsia"/>
          <w:color w:val="000000"/>
          <w:kern w:val="0"/>
          <w:sz w:val="24"/>
          <w:szCs w:val="24"/>
        </w:rPr>
        <w:t>ア　排水計画</w:t>
      </w:r>
    </w:p>
    <w:p w14:paraId="06DE28C2" w14:textId="77777777" w:rsidR="00ED2DFD" w:rsidRPr="00ED2DFD" w:rsidRDefault="00ED2DFD" w:rsidP="00ED2DFD">
      <w:pPr>
        <w:ind w:left="232" w:hangingChars="100" w:hanging="232"/>
        <w:rPr>
          <w:rFonts w:ascii="ＭＳ 明朝" w:eastAsia="ＭＳ 明朝" w:hAnsi="Century" w:cs="Times New Roman"/>
          <w:kern w:val="0"/>
          <w:sz w:val="24"/>
          <w:szCs w:val="24"/>
        </w:rPr>
      </w:pPr>
      <w:r w:rsidRPr="00ED2DFD">
        <w:rPr>
          <w:rFonts w:ascii="ＭＳ 明朝" w:eastAsia="ＭＳ 明朝" w:hAnsi="Century" w:cs="Times New Roman" w:hint="eastAsia"/>
          <w:kern w:val="0"/>
          <w:sz w:val="24"/>
          <w:szCs w:val="24"/>
        </w:rPr>
        <w:t>・　事業計画地の大部分は茶屋川流域に属し、残余の区域は田山川流域に属している。</w:t>
      </w:r>
    </w:p>
    <w:p w14:paraId="13CE615D" w14:textId="286044BE" w:rsidR="00ED2DFD" w:rsidRPr="00ED2DFD" w:rsidRDefault="00ED2DFD" w:rsidP="00ED2DFD">
      <w:pPr>
        <w:ind w:left="232" w:hangingChars="100" w:hanging="232"/>
        <w:rPr>
          <w:rFonts w:ascii="ＭＳ 明朝" w:eastAsia="ＭＳ 明朝" w:hAnsi="Century" w:cs="Times New Roman"/>
          <w:kern w:val="0"/>
          <w:sz w:val="24"/>
          <w:szCs w:val="24"/>
        </w:rPr>
      </w:pPr>
      <w:r w:rsidRPr="00ED2DFD">
        <w:rPr>
          <w:rFonts w:ascii="ＭＳ 明朝" w:eastAsia="ＭＳ 明朝" w:hAnsi="Century" w:cs="Times New Roman" w:hint="eastAsia"/>
          <w:kern w:val="0"/>
          <w:sz w:val="24"/>
          <w:szCs w:val="24"/>
        </w:rPr>
        <w:t>・　降雨時の濁水対策については、河川流域ごとに設置する洪水調節地（調整池）に沈砂機能を兼備させるとともに、調整池に集水されない改変区域については沈砂池を３か所に設置する計画としている。</w:t>
      </w:r>
    </w:p>
    <w:p w14:paraId="6F79D9D1" w14:textId="7FCD78C2" w:rsidR="00ED2DFD" w:rsidRPr="00ED2DFD" w:rsidRDefault="00ED2DFD" w:rsidP="00ED2DFD">
      <w:pPr>
        <w:ind w:left="232" w:hangingChars="100" w:hanging="232"/>
        <w:rPr>
          <w:rFonts w:ascii="ＭＳ 明朝" w:eastAsia="ＭＳ 明朝" w:hAnsi="Century" w:cs="Times New Roman"/>
          <w:color w:val="000000"/>
          <w:kern w:val="0"/>
          <w:sz w:val="24"/>
          <w:szCs w:val="24"/>
        </w:rPr>
      </w:pPr>
      <w:r w:rsidRPr="00ED2DFD">
        <w:rPr>
          <w:rFonts w:ascii="ＭＳ 明朝" w:eastAsia="ＭＳ 明朝" w:hAnsi="Century" w:cs="Times New Roman" w:hint="eastAsia"/>
          <w:color w:val="000000"/>
          <w:kern w:val="0"/>
          <w:sz w:val="24"/>
          <w:szCs w:val="24"/>
        </w:rPr>
        <w:t>・　調整池等の設置時期については、茶</w:t>
      </w:r>
      <w:r w:rsidR="006E2733">
        <w:rPr>
          <w:rFonts w:ascii="ＭＳ 明朝" w:eastAsia="ＭＳ 明朝" w:hAnsi="Century" w:cs="Times New Roman" w:hint="eastAsia"/>
          <w:color w:val="000000"/>
          <w:kern w:val="0"/>
          <w:sz w:val="24"/>
          <w:szCs w:val="24"/>
        </w:rPr>
        <w:t>屋</w:t>
      </w:r>
      <w:r w:rsidRPr="00ED2DFD">
        <w:rPr>
          <w:rFonts w:ascii="ＭＳ 明朝" w:eastAsia="ＭＳ 明朝" w:hAnsi="Century" w:cs="Times New Roman" w:hint="eastAsia"/>
          <w:color w:val="000000"/>
          <w:kern w:val="0"/>
          <w:sz w:val="24"/>
          <w:szCs w:val="24"/>
        </w:rPr>
        <w:t>川流域の１号調整池及び沈砂池のうち東側の１施設は初期工事において設置し、田山川流域の２号調整池及び残余の沈砂池は中期工事において設置する計画としている。</w:t>
      </w:r>
    </w:p>
    <w:p w14:paraId="30A60723" w14:textId="77777777" w:rsidR="00ED2DFD" w:rsidRPr="00ED2DFD" w:rsidRDefault="00ED2DFD" w:rsidP="00ED2DFD">
      <w:pPr>
        <w:ind w:left="232" w:hangingChars="100" w:hanging="232"/>
        <w:rPr>
          <w:rFonts w:ascii="ＭＳ 明朝" w:eastAsia="ＭＳ 明朝" w:hAnsi="Century" w:cs="Times New Roman"/>
          <w:kern w:val="0"/>
          <w:sz w:val="24"/>
          <w:szCs w:val="24"/>
        </w:rPr>
      </w:pPr>
      <w:r w:rsidRPr="00ED2DFD">
        <w:rPr>
          <w:rFonts w:ascii="ＭＳ 明朝" w:eastAsia="ＭＳ 明朝" w:hAnsi="Century" w:cs="Times New Roman" w:hint="eastAsia"/>
          <w:color w:val="000000"/>
          <w:kern w:val="0"/>
          <w:sz w:val="24"/>
          <w:szCs w:val="24"/>
        </w:rPr>
        <w:t xml:space="preserve">・　</w:t>
      </w:r>
      <w:r w:rsidRPr="00ED2DFD">
        <w:rPr>
          <w:rFonts w:ascii="ＭＳ 明朝" w:eastAsia="ＭＳ 明朝" w:hAnsi="Century" w:cs="Times New Roman" w:hint="eastAsia"/>
          <w:kern w:val="0"/>
          <w:sz w:val="24"/>
          <w:szCs w:val="24"/>
        </w:rPr>
        <w:t>調整池及び沈砂池の沈砂容量については、事業者は「調整地等流出抑制施設技術基準（案）」（大阪府）を参照し、設計流出土砂量を100ｍ</w:t>
      </w:r>
      <w:r w:rsidRPr="00ED2DFD">
        <w:rPr>
          <w:rFonts w:ascii="ＭＳ 明朝" w:eastAsia="ＭＳ 明朝" w:hAnsi="Century" w:cs="Times New Roman" w:hint="eastAsia"/>
          <w:kern w:val="0"/>
          <w:sz w:val="24"/>
          <w:szCs w:val="24"/>
          <w:vertAlign w:val="superscript"/>
        </w:rPr>
        <w:t>３</w:t>
      </w:r>
      <w:r w:rsidRPr="00ED2DFD">
        <w:rPr>
          <w:rFonts w:ascii="ＭＳ 明朝" w:eastAsia="ＭＳ 明朝" w:hAnsi="Century" w:cs="Times New Roman" w:hint="eastAsia"/>
          <w:kern w:val="0"/>
          <w:sz w:val="24"/>
          <w:szCs w:val="24"/>
        </w:rPr>
        <w:t>／ha／年として堆積年数との積により設定するとしている。</w:t>
      </w:r>
    </w:p>
    <w:p w14:paraId="6C6C85E1" w14:textId="77777777" w:rsidR="00ED2DFD" w:rsidRPr="00ED2DFD" w:rsidRDefault="00ED2DFD" w:rsidP="00ED2DFD">
      <w:pPr>
        <w:ind w:left="232" w:hangingChars="100" w:hanging="232"/>
        <w:rPr>
          <w:rFonts w:ascii="ＭＳ 明朝" w:eastAsia="ＭＳ 明朝" w:hAnsi="Century" w:cs="Times New Roman"/>
          <w:color w:val="000000"/>
          <w:kern w:val="0"/>
          <w:sz w:val="24"/>
          <w:szCs w:val="24"/>
        </w:rPr>
      </w:pPr>
      <w:r w:rsidRPr="00ED2DFD">
        <w:rPr>
          <w:rFonts w:ascii="ＭＳ 明朝" w:eastAsia="ＭＳ 明朝" w:hAnsi="Century" w:cs="Times New Roman" w:hint="eastAsia"/>
          <w:color w:val="000000"/>
          <w:kern w:val="0"/>
          <w:sz w:val="24"/>
          <w:szCs w:val="24"/>
        </w:rPr>
        <w:t>・　調整地及び沈砂池の管理については、事業者は業務施設用地の供用開始時にこれらの施設の管理を阪南市に移管する予定であるとしている。</w:t>
      </w:r>
    </w:p>
    <w:p w14:paraId="1A590379" w14:textId="77777777" w:rsidR="00ED2DFD" w:rsidRPr="00ED2DFD" w:rsidRDefault="00ED2DFD" w:rsidP="00ED2DFD">
      <w:pPr>
        <w:spacing w:beforeLines="50" w:before="218"/>
        <w:ind w:left="232" w:hangingChars="100" w:hanging="232"/>
        <w:rPr>
          <w:rFonts w:ascii="ＭＳ 明朝" w:eastAsia="ＭＳ 明朝" w:hAnsi="Century" w:cs="Times New Roman"/>
          <w:color w:val="000000"/>
          <w:kern w:val="0"/>
          <w:sz w:val="24"/>
          <w:szCs w:val="24"/>
        </w:rPr>
      </w:pPr>
      <w:r w:rsidRPr="00ED2DFD">
        <w:rPr>
          <w:rFonts w:ascii="ＭＳ 明朝" w:eastAsia="ＭＳ 明朝" w:hAnsi="Century" w:cs="Times New Roman" w:hint="eastAsia"/>
          <w:color w:val="000000"/>
          <w:kern w:val="0"/>
          <w:sz w:val="24"/>
          <w:szCs w:val="24"/>
        </w:rPr>
        <w:t>・　工事期間中の濁水対策については、沈砂池、調整池及び仮設沈砂池において濁水を処理する計画としている。</w:t>
      </w:r>
    </w:p>
    <w:p w14:paraId="63E700D0" w14:textId="28D7B608" w:rsidR="00ED2DFD" w:rsidRPr="00ED2DFD" w:rsidRDefault="00ED2DFD" w:rsidP="00ED2DFD">
      <w:pPr>
        <w:spacing w:beforeLines="50" w:before="218"/>
        <w:ind w:left="232" w:hangingChars="100" w:hanging="232"/>
        <w:rPr>
          <w:rFonts w:ascii="ＭＳ 明朝" w:eastAsia="ＭＳ 明朝" w:hAnsi="Century" w:cs="Times New Roman"/>
          <w:color w:val="000000"/>
          <w:kern w:val="0"/>
          <w:sz w:val="24"/>
          <w:szCs w:val="24"/>
        </w:rPr>
      </w:pPr>
      <w:r w:rsidRPr="00ED2DFD">
        <w:rPr>
          <w:rFonts w:ascii="ＭＳ 明朝" w:eastAsia="ＭＳ 明朝" w:hAnsi="Century" w:cs="Times New Roman" w:hint="eastAsia"/>
          <w:color w:val="000000"/>
          <w:kern w:val="0"/>
          <w:sz w:val="24"/>
          <w:szCs w:val="24"/>
        </w:rPr>
        <w:t>・　業務施設用地に立地する施設の排水については、下水道に放流する計画としている。</w:t>
      </w:r>
    </w:p>
    <w:p w14:paraId="30170CD2" w14:textId="77777777" w:rsidR="00ED2DFD" w:rsidRPr="00ED2DFD" w:rsidRDefault="00ED2DFD" w:rsidP="00ED2DFD">
      <w:pPr>
        <w:spacing w:beforeLines="50" w:before="218"/>
        <w:ind w:left="232" w:hangingChars="100" w:hanging="232"/>
        <w:rPr>
          <w:rFonts w:ascii="ＭＳ 明朝" w:eastAsia="ＭＳ 明朝" w:hAnsi="Century" w:cs="Times New Roman"/>
          <w:kern w:val="0"/>
          <w:sz w:val="24"/>
          <w:szCs w:val="24"/>
        </w:rPr>
      </w:pPr>
      <w:r w:rsidRPr="00ED2DFD">
        <w:rPr>
          <w:rFonts w:ascii="ＭＳ 明朝" w:eastAsia="ＭＳ 明朝" w:hAnsi="Century" w:cs="Times New Roman" w:hint="eastAsia"/>
          <w:kern w:val="0"/>
          <w:sz w:val="24"/>
          <w:szCs w:val="24"/>
        </w:rPr>
        <w:t xml:space="preserve">・　</w:t>
      </w:r>
      <w:r w:rsidRPr="00287A83">
        <w:rPr>
          <w:rFonts w:ascii="ＭＳ 明朝" w:eastAsia="ＭＳ 明朝" w:hAnsi="Century" w:cs="Times New Roman" w:hint="eastAsia"/>
          <w:kern w:val="0"/>
          <w:sz w:val="24"/>
          <w:szCs w:val="24"/>
          <w:highlight w:val="cyan"/>
          <w:u w:val="dotted"/>
        </w:rPr>
        <w:t>沈砂池及び調整池の設計</w:t>
      </w:r>
      <w:r w:rsidRPr="00ED2DFD">
        <w:rPr>
          <w:rFonts w:ascii="ＭＳ 明朝" w:eastAsia="ＭＳ 明朝" w:hAnsi="Century" w:cs="Times New Roman" w:hint="eastAsia"/>
          <w:kern w:val="0"/>
          <w:sz w:val="24"/>
          <w:szCs w:val="24"/>
          <w:u w:val="dotted"/>
        </w:rPr>
        <w:t>においては十分な沈砂機能を有する規模及び構造を確保するとともに、これらの施設の維持管理については、施設管理者に予定されている阪南市と協議を行った上で</w:t>
      </w:r>
      <w:r w:rsidRPr="00ED2DFD">
        <w:rPr>
          <w:rFonts w:ascii="ＭＳ 明朝" w:eastAsia="ＭＳ 明朝" w:hAnsi="ＭＳ 明朝" w:cs="Times New Roman"/>
          <w:sz w:val="24"/>
          <w:szCs w:val="24"/>
          <w:u w:val="dotted"/>
        </w:rPr>
        <w:t>維持管理計画を</w:t>
      </w:r>
      <w:r w:rsidRPr="00ED2DFD">
        <w:rPr>
          <w:rFonts w:ascii="ＭＳ 明朝" w:eastAsia="ＭＳ 明朝" w:hAnsi="ＭＳ 明朝" w:cs="Times New Roman" w:hint="eastAsia"/>
          <w:sz w:val="24"/>
          <w:szCs w:val="24"/>
          <w:u w:val="dotted"/>
        </w:rPr>
        <w:t>策定し、</w:t>
      </w:r>
      <w:r w:rsidRPr="00ED2DFD">
        <w:rPr>
          <w:rFonts w:ascii="ＭＳ 明朝" w:eastAsia="ＭＳ 明朝" w:hAnsi="ＭＳ 明朝" w:cs="Times New Roman"/>
          <w:sz w:val="24"/>
          <w:szCs w:val="24"/>
          <w:u w:val="dotted"/>
        </w:rPr>
        <w:t>堆積した土砂</w:t>
      </w:r>
      <w:r w:rsidRPr="00ED2DFD">
        <w:rPr>
          <w:rFonts w:ascii="ＭＳ 明朝" w:eastAsia="ＭＳ 明朝" w:hAnsi="ＭＳ 明朝" w:cs="Times New Roman" w:hint="eastAsia"/>
          <w:sz w:val="24"/>
          <w:szCs w:val="24"/>
          <w:u w:val="dotted"/>
        </w:rPr>
        <w:t>の計画的な</w:t>
      </w:r>
      <w:r w:rsidRPr="00ED2DFD">
        <w:rPr>
          <w:rFonts w:ascii="ＭＳ 明朝" w:eastAsia="ＭＳ 明朝" w:hAnsi="ＭＳ 明朝" w:cs="Times New Roman"/>
          <w:sz w:val="24"/>
          <w:szCs w:val="24"/>
          <w:u w:val="dotted"/>
        </w:rPr>
        <w:t>除去</w:t>
      </w:r>
      <w:r w:rsidRPr="00ED2DFD">
        <w:rPr>
          <w:rFonts w:ascii="ＭＳ 明朝" w:eastAsia="ＭＳ 明朝" w:hAnsi="ＭＳ 明朝" w:cs="Times New Roman" w:hint="eastAsia"/>
          <w:sz w:val="24"/>
          <w:szCs w:val="24"/>
          <w:u w:val="dotted"/>
        </w:rPr>
        <w:t>をはじめとして適切な維持管理に取り組む必要がある。</w:t>
      </w:r>
    </w:p>
    <w:p w14:paraId="7F53A548" w14:textId="77777777" w:rsidR="00ED2DFD" w:rsidRPr="00ED2DFD" w:rsidRDefault="00ED2DFD" w:rsidP="00ED2DFD">
      <w:pPr>
        <w:spacing w:beforeLines="50" w:before="218"/>
        <w:rPr>
          <w:rFonts w:ascii="ＭＳ ゴシック" w:eastAsia="ＭＳ ゴシック" w:hAnsi="ＭＳ ゴシック" w:cs="Times New Roman"/>
          <w:color w:val="000000"/>
          <w:kern w:val="0"/>
          <w:sz w:val="24"/>
          <w:szCs w:val="24"/>
        </w:rPr>
      </w:pPr>
      <w:r w:rsidRPr="00287A83">
        <w:rPr>
          <w:rFonts w:ascii="ＭＳ ゴシック" w:eastAsia="ＭＳ ゴシック" w:hAnsi="ＭＳ ゴシック" w:cs="Times New Roman" w:hint="eastAsia"/>
          <w:color w:val="000000"/>
          <w:kern w:val="0"/>
          <w:sz w:val="24"/>
          <w:szCs w:val="24"/>
          <w:highlight w:val="cyan"/>
        </w:rPr>
        <w:t>イ　搬入土の管理</w:t>
      </w:r>
    </w:p>
    <w:p w14:paraId="46F8C8EC" w14:textId="77777777" w:rsidR="00ED2DFD" w:rsidRPr="00ED2DFD" w:rsidRDefault="00ED2DFD" w:rsidP="00ED2DFD">
      <w:pPr>
        <w:ind w:left="232" w:hangingChars="100" w:hanging="232"/>
        <w:rPr>
          <w:rFonts w:ascii="ＭＳ 明朝" w:eastAsia="ＭＳ 明朝" w:hAnsi="Century" w:cs="Times New Roman"/>
          <w:color w:val="000000"/>
          <w:kern w:val="0"/>
          <w:sz w:val="24"/>
          <w:szCs w:val="24"/>
        </w:rPr>
      </w:pPr>
      <w:r w:rsidRPr="00ED2DFD">
        <w:rPr>
          <w:rFonts w:ascii="ＭＳ 明朝" w:eastAsia="ＭＳ 明朝" w:hAnsi="Century" w:cs="Times New Roman" w:hint="eastAsia"/>
          <w:color w:val="000000"/>
          <w:kern w:val="0"/>
          <w:sz w:val="24"/>
          <w:szCs w:val="24"/>
        </w:rPr>
        <w:t>・　盛土材料として使用する建設発生土の汚染の有無の確認については、土壌汚染が懸念される場合には「土壌汚染対策法に基づく調査及び措置に関するガイドライン」（環境省）などに準拠した調査方法による化学的性状に関する分析結果表の提出を事前に求め、それ以外の場合については発生場所の土壌に汚染のおそれがないことが確認できる土地の利用状況等調査結果報告書の提出を求めることにより、汚染された土壌の搬入を防止するとしている。</w:t>
      </w:r>
    </w:p>
    <w:p w14:paraId="5140D2AF" w14:textId="6E155F63" w:rsidR="00ED2DFD" w:rsidRPr="00ED2DFD" w:rsidRDefault="00ED2DFD" w:rsidP="00ED2DFD">
      <w:pPr>
        <w:spacing w:beforeLines="50" w:before="218"/>
        <w:ind w:left="232" w:hangingChars="100" w:hanging="232"/>
        <w:rPr>
          <w:rFonts w:ascii="ＭＳ 明朝" w:eastAsia="ＭＳ 明朝" w:hAnsi="Century" w:cs="Times New Roman"/>
          <w:kern w:val="0"/>
          <w:sz w:val="24"/>
          <w:szCs w:val="24"/>
        </w:rPr>
      </w:pPr>
      <w:r w:rsidRPr="00ED2DFD">
        <w:rPr>
          <w:rFonts w:ascii="ＭＳ 明朝" w:eastAsia="ＭＳ 明朝" w:hAnsi="Century" w:cs="Times New Roman" w:hint="eastAsia"/>
          <w:kern w:val="0"/>
          <w:sz w:val="24"/>
          <w:szCs w:val="24"/>
        </w:rPr>
        <w:t xml:space="preserve">・　</w:t>
      </w:r>
      <w:r w:rsidRPr="00287A83">
        <w:rPr>
          <w:rFonts w:ascii="ＭＳ 明朝" w:eastAsia="ＭＳ 明朝" w:hAnsi="Century" w:cs="Times New Roman" w:hint="eastAsia"/>
          <w:kern w:val="0"/>
          <w:sz w:val="24"/>
          <w:szCs w:val="24"/>
          <w:highlight w:val="cyan"/>
          <w:u w:val="dotted"/>
        </w:rPr>
        <w:t>汚染された建設発生土の搬入防止</w:t>
      </w:r>
      <w:r w:rsidRPr="00ED2DFD">
        <w:rPr>
          <w:rFonts w:ascii="ＭＳ 明朝" w:eastAsia="ＭＳ 明朝" w:hAnsi="Century" w:cs="Times New Roman" w:hint="eastAsia"/>
          <w:kern w:val="0"/>
          <w:sz w:val="24"/>
          <w:szCs w:val="24"/>
          <w:u w:val="dotted"/>
        </w:rPr>
        <w:t>は、周辺地域の</w:t>
      </w:r>
      <w:r w:rsidRPr="00287A83">
        <w:rPr>
          <w:rFonts w:ascii="ＭＳ 明朝" w:eastAsia="ＭＳ 明朝" w:hAnsi="Century" w:cs="Times New Roman" w:hint="eastAsia"/>
          <w:kern w:val="0"/>
          <w:sz w:val="24"/>
          <w:szCs w:val="24"/>
          <w:highlight w:val="cyan"/>
          <w:u w:val="dotted"/>
        </w:rPr>
        <w:t>水質への影響を回避</w:t>
      </w:r>
      <w:r w:rsidRPr="00ED2DFD">
        <w:rPr>
          <w:rFonts w:ascii="ＭＳ 明朝" w:eastAsia="ＭＳ 明朝" w:hAnsi="Century" w:cs="Times New Roman" w:hint="eastAsia"/>
          <w:kern w:val="0"/>
          <w:sz w:val="24"/>
          <w:szCs w:val="24"/>
          <w:u w:val="dotted"/>
        </w:rPr>
        <w:t>するために</w:t>
      </w:r>
      <w:r w:rsidRPr="00287A83">
        <w:rPr>
          <w:rFonts w:ascii="ＭＳ 明朝" w:eastAsia="ＭＳ 明朝" w:hAnsi="Century" w:cs="Times New Roman" w:hint="eastAsia"/>
          <w:kern w:val="0"/>
          <w:sz w:val="24"/>
          <w:szCs w:val="24"/>
          <w:highlight w:val="cyan"/>
          <w:u w:val="dotted"/>
        </w:rPr>
        <w:t>最も肝要</w:t>
      </w:r>
      <w:r w:rsidRPr="00ED2DFD">
        <w:rPr>
          <w:rFonts w:ascii="ＭＳ 明朝" w:eastAsia="ＭＳ 明朝" w:hAnsi="Century" w:cs="Times New Roman" w:hint="eastAsia"/>
          <w:kern w:val="0"/>
          <w:sz w:val="24"/>
          <w:szCs w:val="24"/>
          <w:u w:val="dotted"/>
        </w:rPr>
        <w:t>であることから、土壌汚染対策法及び大阪府生活環境保全条例が定める基準に適合する</w:t>
      </w:r>
      <w:r w:rsidR="00EA3709">
        <w:rPr>
          <w:rFonts w:ascii="ＭＳ 明朝" w:eastAsia="ＭＳ 明朝" w:hAnsi="Century" w:cs="Times New Roman" w:hint="eastAsia"/>
          <w:kern w:val="0"/>
          <w:sz w:val="24"/>
          <w:szCs w:val="24"/>
          <w:u w:val="dotted"/>
        </w:rPr>
        <w:t>な</w:t>
      </w:r>
      <w:r w:rsidR="00EA3709" w:rsidRPr="00001598">
        <w:rPr>
          <w:rFonts w:ascii="ＭＳ 明朝" w:eastAsia="ＭＳ 明朝" w:hAnsi="Century" w:cs="Times New Roman" w:hint="eastAsia"/>
          <w:kern w:val="0"/>
          <w:sz w:val="24"/>
          <w:szCs w:val="24"/>
          <w:u w:val="dotted"/>
        </w:rPr>
        <w:t>ど</w:t>
      </w:r>
      <w:r w:rsidRPr="00001598">
        <w:rPr>
          <w:rFonts w:ascii="ＭＳ 明朝" w:eastAsia="ＭＳ 明朝" w:hAnsi="Century" w:cs="Times New Roman" w:hint="eastAsia"/>
          <w:kern w:val="0"/>
          <w:sz w:val="24"/>
          <w:szCs w:val="24"/>
          <w:u w:val="dotted"/>
        </w:rPr>
        <w:t>適切な</w:t>
      </w:r>
      <w:r w:rsidRPr="00287A83">
        <w:rPr>
          <w:rFonts w:ascii="ＭＳ 明朝" w:eastAsia="ＭＳ 明朝" w:hAnsi="Century" w:cs="Times New Roman" w:hint="eastAsia"/>
          <w:kern w:val="0"/>
          <w:sz w:val="24"/>
          <w:szCs w:val="24"/>
          <w:highlight w:val="cyan"/>
          <w:u w:val="dotted"/>
        </w:rPr>
        <w:t>受入基準</w:t>
      </w:r>
      <w:r w:rsidRPr="00ED2DFD">
        <w:rPr>
          <w:rFonts w:ascii="ＭＳ 明朝" w:eastAsia="ＭＳ 明朝" w:hAnsi="Century" w:cs="Times New Roman" w:hint="eastAsia"/>
          <w:kern w:val="0"/>
          <w:sz w:val="24"/>
          <w:szCs w:val="24"/>
          <w:u w:val="dotted"/>
        </w:rPr>
        <w:t>及び</w:t>
      </w:r>
      <w:r w:rsidRPr="00287A83">
        <w:rPr>
          <w:rFonts w:ascii="ＭＳ 明朝" w:eastAsia="ＭＳ 明朝" w:hAnsi="Century" w:cs="Times New Roman" w:hint="eastAsia"/>
          <w:kern w:val="0"/>
          <w:sz w:val="24"/>
          <w:szCs w:val="24"/>
          <w:highlight w:val="cyan"/>
          <w:u w:val="dotted"/>
        </w:rPr>
        <w:t>管理体制</w:t>
      </w:r>
      <w:r w:rsidRPr="00ED2DFD">
        <w:rPr>
          <w:rFonts w:ascii="ＭＳ 明朝" w:eastAsia="ＭＳ 明朝" w:hAnsi="Century" w:cs="Times New Roman" w:hint="eastAsia"/>
          <w:kern w:val="0"/>
          <w:sz w:val="24"/>
          <w:szCs w:val="24"/>
          <w:u w:val="dotted"/>
        </w:rPr>
        <w:t>を定めてこれらを</w:t>
      </w:r>
      <w:r w:rsidRPr="00287A83">
        <w:rPr>
          <w:rFonts w:ascii="ＭＳ 明朝" w:eastAsia="ＭＳ 明朝" w:hAnsi="Century" w:cs="Times New Roman" w:hint="eastAsia"/>
          <w:kern w:val="0"/>
          <w:sz w:val="24"/>
          <w:szCs w:val="24"/>
          <w:highlight w:val="cyan"/>
          <w:u w:val="dotted"/>
        </w:rPr>
        <w:t>厳格に運用</w:t>
      </w:r>
      <w:r w:rsidRPr="00001598">
        <w:rPr>
          <w:rFonts w:ascii="ＭＳ 明朝" w:eastAsia="ＭＳ 明朝" w:hAnsi="Century" w:cs="Times New Roman" w:hint="eastAsia"/>
          <w:kern w:val="0"/>
          <w:sz w:val="24"/>
          <w:szCs w:val="24"/>
          <w:u w:val="dotted"/>
        </w:rPr>
        <w:t>する</w:t>
      </w:r>
      <w:r w:rsidRPr="00ED2DFD">
        <w:rPr>
          <w:rFonts w:ascii="ＭＳ 明朝" w:eastAsia="ＭＳ 明朝" w:hAnsi="Century" w:cs="Times New Roman" w:hint="eastAsia"/>
          <w:kern w:val="0"/>
          <w:sz w:val="24"/>
          <w:szCs w:val="24"/>
          <w:u w:val="dotted"/>
        </w:rPr>
        <w:t>必要がある。</w:t>
      </w:r>
    </w:p>
    <w:p w14:paraId="3EDF7252" w14:textId="74F27734" w:rsidR="00ED2DFD" w:rsidRPr="00ED2DFD" w:rsidRDefault="00ED2DFD" w:rsidP="00ED2DFD">
      <w:pPr>
        <w:widowControl/>
        <w:jc w:val="left"/>
        <w:rPr>
          <w:rFonts w:ascii="ＭＳ ゴシック" w:eastAsia="ＭＳ ゴシック" w:hAnsi="ＭＳ ゴシック" w:cs="Times New Roman"/>
          <w:color w:val="000000"/>
          <w:kern w:val="0"/>
          <w:sz w:val="24"/>
          <w:szCs w:val="24"/>
        </w:rPr>
      </w:pPr>
    </w:p>
    <w:p w14:paraId="1D31791A" w14:textId="77777777" w:rsidR="00ED2DFD" w:rsidRPr="00ED2DFD" w:rsidRDefault="00ED2DFD" w:rsidP="00ED2DFD">
      <w:pPr>
        <w:ind w:leftChars="-70" w:hangingChars="61" w:hanging="141"/>
        <w:rPr>
          <w:rFonts w:ascii="ＭＳ 明朝" w:eastAsia="ＭＳ 明朝" w:hAnsi="Century" w:cs="Times New Roman"/>
          <w:color w:val="000000"/>
          <w:kern w:val="0"/>
          <w:sz w:val="24"/>
          <w:szCs w:val="24"/>
        </w:rPr>
      </w:pPr>
      <w:r w:rsidRPr="00287A83">
        <w:rPr>
          <w:rFonts w:ascii="ＭＳ ゴシック" w:eastAsia="ＭＳ ゴシック" w:hAnsi="ＭＳ ゴシック" w:cs="Times New Roman"/>
          <w:color w:val="000000"/>
          <w:kern w:val="0"/>
          <w:sz w:val="24"/>
          <w:szCs w:val="24"/>
          <w:highlight w:val="cyan"/>
        </w:rPr>
        <w:t>（</w:t>
      </w:r>
      <w:r w:rsidRPr="00287A83">
        <w:rPr>
          <w:rFonts w:ascii="ＭＳ ゴシック" w:eastAsia="ＭＳ ゴシック" w:hAnsi="ＭＳ ゴシック" w:cs="Times New Roman" w:hint="eastAsia"/>
          <w:color w:val="000000"/>
          <w:kern w:val="0"/>
          <w:sz w:val="24"/>
          <w:szCs w:val="24"/>
          <w:highlight w:val="cyan"/>
        </w:rPr>
        <w:t>２）環境影響要因及び環境影響評価の項目</w:t>
      </w:r>
    </w:p>
    <w:p w14:paraId="0DFF8E99" w14:textId="77777777" w:rsidR="00ED2DFD" w:rsidRPr="00ED2DFD" w:rsidRDefault="00ED2DFD" w:rsidP="00ED2DFD">
      <w:pPr>
        <w:ind w:left="232" w:hangingChars="100" w:hanging="232"/>
        <w:rPr>
          <w:rFonts w:ascii="ＭＳ 明朝" w:eastAsia="ＭＳ 明朝" w:hAnsi="Century" w:cs="Times New Roman"/>
          <w:color w:val="000000"/>
          <w:kern w:val="0"/>
          <w:sz w:val="24"/>
          <w:szCs w:val="24"/>
        </w:rPr>
      </w:pPr>
      <w:r w:rsidRPr="00ED2DFD">
        <w:rPr>
          <w:rFonts w:ascii="ＭＳ 明朝" w:eastAsia="ＭＳ 明朝" w:hAnsi="Century" w:cs="Times New Roman" w:hint="eastAsia"/>
          <w:color w:val="000000"/>
          <w:kern w:val="0"/>
          <w:sz w:val="24"/>
          <w:szCs w:val="24"/>
        </w:rPr>
        <w:t>・　河川水質に係る評価項目の選定については、造成地の存在を影響要因として健康項目</w:t>
      </w:r>
      <w:r w:rsidRPr="00ED2DFD">
        <w:rPr>
          <w:rFonts w:ascii="ＭＳ 明朝" w:eastAsia="ＭＳ 明朝" w:hAnsi="Century" w:cs="Times New Roman" w:hint="eastAsia"/>
          <w:color w:val="000000"/>
          <w:spacing w:val="-4"/>
          <w:kern w:val="0"/>
          <w:szCs w:val="24"/>
        </w:rPr>
        <w:t>（「人の健康の保護に関する環境基準」に定める各項目）</w:t>
      </w:r>
      <w:r w:rsidRPr="00ED2DFD">
        <w:rPr>
          <w:rFonts w:ascii="ＭＳ 明朝" w:eastAsia="ＭＳ 明朝" w:hAnsi="Century" w:cs="Times New Roman" w:hint="eastAsia"/>
          <w:color w:val="000000"/>
          <w:kern w:val="0"/>
          <w:sz w:val="24"/>
          <w:szCs w:val="24"/>
        </w:rPr>
        <w:t>を評価項目に選定するとともに、工事の実施（土地の改変）を影響要因として生活環境項目</w:t>
      </w:r>
      <w:r w:rsidRPr="00ED2DFD">
        <w:rPr>
          <w:rFonts w:ascii="ＭＳ 明朝" w:eastAsia="ＭＳ 明朝" w:hAnsi="Century" w:cs="Times New Roman" w:hint="eastAsia"/>
          <w:color w:val="000000"/>
          <w:spacing w:val="-4"/>
          <w:kern w:val="0"/>
          <w:szCs w:val="24"/>
        </w:rPr>
        <w:t>（「生活環境の保全に関する環境基準」に定める各項目）</w:t>
      </w:r>
      <w:r w:rsidRPr="00ED2DFD">
        <w:rPr>
          <w:rFonts w:ascii="ＭＳ 明朝" w:eastAsia="ＭＳ 明朝" w:hAnsi="Century" w:cs="Times New Roman" w:hint="eastAsia"/>
          <w:color w:val="000000"/>
          <w:kern w:val="0"/>
          <w:sz w:val="24"/>
          <w:szCs w:val="24"/>
        </w:rPr>
        <w:t>及び健康項目を評価項目に選定している。</w:t>
      </w:r>
    </w:p>
    <w:p w14:paraId="200E473F" w14:textId="77777777" w:rsidR="00ED2DFD" w:rsidRPr="00ED2DFD" w:rsidRDefault="00ED2DFD" w:rsidP="00ED2DFD">
      <w:pPr>
        <w:ind w:left="232" w:rightChars="-73" w:right="-147" w:hangingChars="100" w:hanging="232"/>
        <w:rPr>
          <w:rFonts w:ascii="ＭＳ 明朝" w:eastAsia="ＭＳ 明朝" w:hAnsi="Century" w:cs="Times New Roman"/>
          <w:color w:val="000000"/>
          <w:kern w:val="0"/>
          <w:sz w:val="24"/>
          <w:szCs w:val="24"/>
        </w:rPr>
      </w:pPr>
      <w:r w:rsidRPr="00ED2DFD">
        <w:rPr>
          <w:rFonts w:ascii="ＭＳ 明朝" w:eastAsia="ＭＳ 明朝" w:hAnsi="Century" w:cs="Times New Roman" w:hint="eastAsia"/>
          <w:color w:val="000000"/>
          <w:kern w:val="0"/>
          <w:sz w:val="24"/>
          <w:szCs w:val="24"/>
        </w:rPr>
        <w:t>・　一方、</w:t>
      </w:r>
      <w:r w:rsidRPr="00287A83">
        <w:rPr>
          <w:rFonts w:ascii="ＭＳ 明朝" w:eastAsia="ＭＳ 明朝" w:hAnsi="Century" w:cs="Times New Roman" w:hint="eastAsia"/>
          <w:color w:val="000000"/>
          <w:kern w:val="0"/>
          <w:sz w:val="24"/>
          <w:szCs w:val="24"/>
          <w:highlight w:val="cyan"/>
        </w:rPr>
        <w:t>地下水の水質</w:t>
      </w:r>
      <w:r w:rsidRPr="00ED2DFD">
        <w:rPr>
          <w:rFonts w:ascii="ＭＳ 明朝" w:eastAsia="ＭＳ 明朝" w:hAnsi="Century" w:cs="Times New Roman" w:hint="eastAsia"/>
          <w:color w:val="000000"/>
          <w:kern w:val="0"/>
          <w:sz w:val="24"/>
          <w:szCs w:val="24"/>
        </w:rPr>
        <w:t>については、有害物質を排出する行為がないとして</w:t>
      </w:r>
      <w:r w:rsidRPr="00287A83">
        <w:rPr>
          <w:rFonts w:ascii="ＭＳ 明朝" w:eastAsia="ＭＳ 明朝" w:hAnsi="Century" w:cs="Times New Roman" w:hint="eastAsia"/>
          <w:color w:val="000000"/>
          <w:kern w:val="0"/>
          <w:sz w:val="24"/>
          <w:szCs w:val="24"/>
          <w:highlight w:val="cyan"/>
        </w:rPr>
        <w:t>評価項目に選定していない</w:t>
      </w:r>
      <w:r w:rsidRPr="00ED2DFD">
        <w:rPr>
          <w:rFonts w:ascii="ＭＳ 明朝" w:eastAsia="ＭＳ 明朝" w:hAnsi="Century" w:cs="Times New Roman" w:hint="eastAsia"/>
          <w:color w:val="000000"/>
          <w:kern w:val="0"/>
          <w:sz w:val="24"/>
          <w:szCs w:val="24"/>
        </w:rPr>
        <w:t>。また、土壌汚染については、工事の実施（土地の改変）を影響要因として評価項目に選定している。</w:t>
      </w:r>
    </w:p>
    <w:p w14:paraId="5ECFF02F" w14:textId="77777777" w:rsidR="00ED2DFD" w:rsidRPr="00ED2DFD" w:rsidRDefault="00ED2DFD" w:rsidP="00ED2DFD">
      <w:pPr>
        <w:spacing w:beforeLines="50" w:before="218"/>
        <w:ind w:left="232" w:hangingChars="100" w:hanging="232"/>
        <w:rPr>
          <w:rFonts w:ascii="ＭＳ 明朝" w:eastAsia="ＭＳ 明朝" w:hAnsi="Century" w:cs="Times New Roman"/>
          <w:kern w:val="0"/>
          <w:sz w:val="24"/>
          <w:szCs w:val="24"/>
        </w:rPr>
      </w:pPr>
      <w:r w:rsidRPr="00ED2DFD">
        <w:rPr>
          <w:rFonts w:ascii="ＭＳ 明朝" w:eastAsia="ＭＳ 明朝" w:hAnsi="Century" w:cs="Times New Roman" w:hint="eastAsia"/>
          <w:kern w:val="0"/>
          <w:sz w:val="24"/>
          <w:szCs w:val="24"/>
        </w:rPr>
        <w:t xml:space="preserve">・　</w:t>
      </w:r>
      <w:r w:rsidRPr="00ED2DFD">
        <w:rPr>
          <w:rFonts w:ascii="ＭＳ 明朝" w:eastAsia="ＭＳ 明朝" w:hAnsi="Century" w:cs="Times New Roman" w:hint="eastAsia"/>
          <w:kern w:val="0"/>
          <w:sz w:val="24"/>
          <w:szCs w:val="24"/>
          <w:u w:val="dotted"/>
        </w:rPr>
        <w:t>本件事業の実施に伴う周辺地域の水質への影響の発生のおそれは、</w:t>
      </w:r>
      <w:r w:rsidRPr="00E42A31">
        <w:rPr>
          <w:rFonts w:ascii="ＭＳ 明朝" w:eastAsia="ＭＳ 明朝" w:hAnsi="Century" w:cs="Times New Roman" w:hint="eastAsia"/>
          <w:kern w:val="0"/>
          <w:sz w:val="24"/>
          <w:szCs w:val="24"/>
          <w:u w:val="dotted"/>
        </w:rPr>
        <w:t>河川のみではなく地下水についても同様に存することから、工事の実施及び造成地の存</w:t>
      </w:r>
      <w:r w:rsidRPr="00ED2DFD">
        <w:rPr>
          <w:rFonts w:ascii="ＭＳ 明朝" w:eastAsia="ＭＳ 明朝" w:hAnsi="Century" w:cs="Times New Roman" w:hint="eastAsia"/>
          <w:kern w:val="0"/>
          <w:sz w:val="24"/>
          <w:szCs w:val="24"/>
          <w:u w:val="dotted"/>
        </w:rPr>
        <w:t>在を影響要因として</w:t>
      </w:r>
      <w:r w:rsidRPr="00287A83">
        <w:rPr>
          <w:rFonts w:ascii="ＭＳ 明朝" w:eastAsia="ＭＳ 明朝" w:hAnsi="Century" w:cs="Times New Roman" w:hint="eastAsia"/>
          <w:kern w:val="0"/>
          <w:sz w:val="24"/>
          <w:szCs w:val="24"/>
          <w:highlight w:val="cyan"/>
          <w:u w:val="dotted"/>
        </w:rPr>
        <w:t>地下水の水質を評価項目に追加</w:t>
      </w:r>
      <w:r w:rsidRPr="00ED2DFD">
        <w:rPr>
          <w:rFonts w:ascii="ＭＳ 明朝" w:eastAsia="ＭＳ 明朝" w:hAnsi="Century" w:cs="Times New Roman" w:hint="eastAsia"/>
          <w:kern w:val="0"/>
          <w:sz w:val="24"/>
          <w:szCs w:val="24"/>
          <w:u w:val="dotted"/>
        </w:rPr>
        <w:t>する必要がある。</w:t>
      </w:r>
    </w:p>
    <w:p w14:paraId="6A3E3308" w14:textId="77777777" w:rsidR="00ED2DFD" w:rsidRPr="00ED2DFD" w:rsidRDefault="00ED2DFD" w:rsidP="00ED2DFD">
      <w:pPr>
        <w:ind w:left="463" w:hangingChars="200" w:hanging="463"/>
        <w:rPr>
          <w:rFonts w:ascii="ＭＳ 明朝" w:eastAsia="ＭＳ 明朝" w:hAnsi="Century" w:cs="Times New Roman"/>
          <w:color w:val="000000"/>
          <w:kern w:val="0"/>
          <w:sz w:val="24"/>
          <w:szCs w:val="24"/>
        </w:rPr>
      </w:pPr>
    </w:p>
    <w:p w14:paraId="6F38B2B0" w14:textId="77777777" w:rsidR="00ED2DFD" w:rsidRPr="00ED2DFD" w:rsidRDefault="00ED2DFD" w:rsidP="00ED2DFD">
      <w:pPr>
        <w:ind w:leftChars="-70" w:left="461" w:hangingChars="260" w:hanging="602"/>
        <w:rPr>
          <w:rFonts w:ascii="ＭＳ 明朝" w:eastAsia="ＭＳ 明朝" w:hAnsi="Century" w:cs="Times New Roman"/>
          <w:color w:val="000000"/>
          <w:kern w:val="0"/>
          <w:sz w:val="24"/>
          <w:szCs w:val="24"/>
        </w:rPr>
      </w:pPr>
      <w:r w:rsidRPr="00287A83">
        <w:rPr>
          <w:rFonts w:ascii="ＭＳ ゴシック" w:eastAsia="ＭＳ ゴシック" w:hAnsi="ＭＳ ゴシック" w:cs="Times New Roman"/>
          <w:color w:val="000000"/>
          <w:kern w:val="0"/>
          <w:sz w:val="24"/>
          <w:szCs w:val="24"/>
          <w:highlight w:val="cyan"/>
        </w:rPr>
        <w:t>（</w:t>
      </w:r>
      <w:r w:rsidRPr="00287A83">
        <w:rPr>
          <w:rFonts w:ascii="ＭＳ ゴシック" w:eastAsia="ＭＳ ゴシック" w:hAnsi="ＭＳ ゴシック" w:cs="Times New Roman" w:hint="eastAsia"/>
          <w:color w:val="000000"/>
          <w:kern w:val="0"/>
          <w:sz w:val="24"/>
          <w:szCs w:val="24"/>
          <w:highlight w:val="cyan"/>
        </w:rPr>
        <w:t>３）調査の手法</w:t>
      </w:r>
    </w:p>
    <w:p w14:paraId="6D2C02A5" w14:textId="4B5B517E" w:rsidR="00ED2DFD" w:rsidRPr="00ED2DFD" w:rsidRDefault="00ED2DFD" w:rsidP="00ED2DFD">
      <w:pPr>
        <w:ind w:left="232" w:hangingChars="100" w:hanging="232"/>
        <w:rPr>
          <w:rFonts w:ascii="ＭＳ 明朝" w:eastAsia="ＭＳ 明朝" w:hAnsi="Century" w:cs="Times New Roman"/>
          <w:kern w:val="0"/>
          <w:sz w:val="24"/>
          <w:szCs w:val="24"/>
        </w:rPr>
      </w:pPr>
      <w:r w:rsidRPr="00ED2DFD">
        <w:rPr>
          <w:rFonts w:ascii="ＭＳ 明朝" w:eastAsia="ＭＳ 明朝" w:hAnsi="ＭＳ 明朝" w:cs="Times New Roman" w:hint="eastAsia"/>
          <w:color w:val="000000"/>
          <w:kern w:val="0"/>
          <w:sz w:val="24"/>
          <w:szCs w:val="24"/>
        </w:rPr>
        <w:t>・　河川水質の現地調査については、茶</w:t>
      </w:r>
      <w:r w:rsidR="006E2733">
        <w:rPr>
          <w:rFonts w:ascii="ＭＳ 明朝" w:eastAsia="ＭＳ 明朝" w:hAnsi="ＭＳ 明朝" w:cs="Times New Roman" w:hint="eastAsia"/>
          <w:color w:val="000000"/>
          <w:kern w:val="0"/>
          <w:sz w:val="24"/>
          <w:szCs w:val="24"/>
        </w:rPr>
        <w:t>屋</w:t>
      </w:r>
      <w:r w:rsidRPr="00ED2DFD">
        <w:rPr>
          <w:rFonts w:ascii="ＭＳ 明朝" w:eastAsia="ＭＳ 明朝" w:hAnsi="ＭＳ 明朝" w:cs="Times New Roman" w:hint="eastAsia"/>
          <w:color w:val="000000"/>
          <w:kern w:val="0"/>
          <w:sz w:val="24"/>
          <w:szCs w:val="24"/>
        </w:rPr>
        <w:t>川流域に位置する東新池に流下する３水路及び</w:t>
      </w:r>
      <w:r w:rsidRPr="00ED2DFD">
        <w:rPr>
          <w:rFonts w:ascii="ＭＳ 明朝" w:eastAsia="ＭＳ 明朝" w:hAnsi="Century" w:cs="Times New Roman" w:hint="eastAsia"/>
          <w:color w:val="000000"/>
          <w:kern w:val="0"/>
          <w:sz w:val="24"/>
          <w:szCs w:val="24"/>
        </w:rPr>
        <w:t>田山川の１地点において、降雨時を対象として浮遊物質量、濁度及び流量を２回程度測定するとともに、健康項目を２回測定するとしている。また、浮遊物質量の予測</w:t>
      </w:r>
      <w:r w:rsidRPr="00ED2DFD">
        <w:rPr>
          <w:rFonts w:ascii="ＭＳ 明朝" w:eastAsia="ＭＳ 明朝" w:hAnsi="Century" w:cs="Times New Roman" w:hint="eastAsia"/>
          <w:kern w:val="0"/>
          <w:sz w:val="24"/>
          <w:szCs w:val="24"/>
        </w:rPr>
        <w:t>に用いるため、本件事業における切土工の施工区域内の土砂を対象として沈降速度を適宜測定するとしている。</w:t>
      </w:r>
    </w:p>
    <w:p w14:paraId="4C6E65C2" w14:textId="77777777" w:rsidR="00ED2DFD" w:rsidRPr="00ED2DFD" w:rsidRDefault="00ED2DFD" w:rsidP="00ED2DFD">
      <w:pPr>
        <w:spacing w:beforeLines="50" w:before="218"/>
        <w:ind w:left="463" w:hangingChars="200" w:hanging="463"/>
        <w:rPr>
          <w:rFonts w:ascii="ＭＳ 明朝" w:eastAsia="ＭＳ 明朝" w:hAnsi="ＭＳ 明朝" w:cs="Times New Roman"/>
          <w:kern w:val="0"/>
          <w:sz w:val="24"/>
          <w:szCs w:val="24"/>
        </w:rPr>
      </w:pPr>
      <w:r w:rsidRPr="00ED2DFD">
        <w:rPr>
          <w:rFonts w:ascii="ＭＳ 明朝" w:eastAsia="ＭＳ 明朝" w:hAnsi="ＭＳ 明朝" w:cs="Times New Roman" w:hint="eastAsia"/>
          <w:kern w:val="0"/>
          <w:sz w:val="24"/>
          <w:szCs w:val="24"/>
        </w:rPr>
        <w:t>・　土壌汚染については、既存資料により事業計画地の地歴調査を実施するとしている。</w:t>
      </w:r>
    </w:p>
    <w:p w14:paraId="42429A05" w14:textId="77777777" w:rsidR="00ED2DFD" w:rsidRPr="00ED2DFD" w:rsidRDefault="00ED2DFD" w:rsidP="00ED2DFD">
      <w:pPr>
        <w:spacing w:beforeLines="50" w:before="218"/>
        <w:ind w:left="232" w:hangingChars="100" w:hanging="232"/>
        <w:rPr>
          <w:rFonts w:ascii="ＭＳ 明朝" w:eastAsia="ＭＳ 明朝" w:hAnsi="Century" w:cs="Times New Roman"/>
          <w:kern w:val="0"/>
          <w:sz w:val="24"/>
          <w:szCs w:val="24"/>
        </w:rPr>
      </w:pPr>
      <w:r w:rsidRPr="00ED2DFD">
        <w:rPr>
          <w:rFonts w:ascii="ＭＳ 明朝" w:eastAsia="ＭＳ 明朝" w:hAnsi="Century" w:cs="Times New Roman" w:hint="eastAsia"/>
          <w:kern w:val="0"/>
          <w:sz w:val="24"/>
          <w:szCs w:val="24"/>
        </w:rPr>
        <w:t>・</w:t>
      </w:r>
      <w:r w:rsidRPr="00ED2DFD">
        <w:rPr>
          <w:rFonts w:ascii="ＭＳ 明朝" w:eastAsia="ＭＳ 明朝" w:hAnsi="Century" w:cs="Times New Roman"/>
          <w:kern w:val="0"/>
          <w:sz w:val="24"/>
          <w:szCs w:val="24"/>
        </w:rPr>
        <w:t xml:space="preserve">　</w:t>
      </w:r>
      <w:r w:rsidRPr="00287A83">
        <w:rPr>
          <w:rFonts w:ascii="ＭＳ 明朝" w:eastAsia="ＭＳ 明朝" w:hAnsi="Century" w:cs="Times New Roman" w:hint="eastAsia"/>
          <w:kern w:val="0"/>
          <w:sz w:val="24"/>
          <w:szCs w:val="24"/>
          <w:highlight w:val="cyan"/>
          <w:u w:val="dotted"/>
        </w:rPr>
        <w:t>沈砂池における浮遊物質量の除去率</w:t>
      </w:r>
      <w:r w:rsidRPr="00CF13A4">
        <w:rPr>
          <w:rFonts w:ascii="ＭＳ 明朝" w:eastAsia="ＭＳ 明朝" w:hAnsi="Century" w:cs="Times New Roman" w:hint="eastAsia"/>
          <w:kern w:val="0"/>
          <w:sz w:val="24"/>
          <w:szCs w:val="24"/>
          <w:u w:val="dotted"/>
        </w:rPr>
        <w:t>の算定に関連し、浮遊物質量は事業計画地の地山の土砂だけではなく、盛土材料に使用する建設発生土からも発生することから、建設発生土についても土粒子の沈降速度を把握する必要がある。その際、土粒子の粒度や密度が均一ではない多様な建設発生土を盛土材料に使用することを踏まえ、沈降速度を過大に設定して浮遊物質量の除去率を算定しないよう留意する必要がある。</w:t>
      </w:r>
    </w:p>
    <w:p w14:paraId="101B83CB" w14:textId="77777777" w:rsidR="00ED2DFD" w:rsidRPr="00ED2DFD" w:rsidRDefault="00ED2DFD" w:rsidP="00ED2DFD">
      <w:pPr>
        <w:spacing w:beforeLines="50" w:before="218"/>
        <w:ind w:left="232" w:hangingChars="100" w:hanging="232"/>
        <w:rPr>
          <w:rFonts w:ascii="ＭＳ 明朝" w:eastAsia="ＭＳ 明朝" w:hAnsi="Century" w:cs="Times New Roman"/>
          <w:kern w:val="0"/>
          <w:sz w:val="24"/>
          <w:szCs w:val="24"/>
          <w:u w:val="single"/>
        </w:rPr>
      </w:pPr>
      <w:r w:rsidRPr="00ED2DFD">
        <w:rPr>
          <w:rFonts w:ascii="ＭＳ 明朝" w:eastAsia="ＭＳ 明朝" w:hAnsi="Century" w:cs="Times New Roman" w:hint="eastAsia"/>
          <w:kern w:val="0"/>
          <w:sz w:val="24"/>
          <w:szCs w:val="24"/>
        </w:rPr>
        <w:t xml:space="preserve">・　</w:t>
      </w:r>
      <w:r w:rsidRPr="00ED2DFD">
        <w:rPr>
          <w:rFonts w:ascii="ＭＳ 明朝" w:eastAsia="ＭＳ 明朝" w:hAnsi="Century" w:cs="Times New Roman" w:hint="eastAsia"/>
          <w:kern w:val="0"/>
          <w:sz w:val="24"/>
          <w:szCs w:val="24"/>
          <w:u w:val="dotted"/>
        </w:rPr>
        <w:t>河川水質の</w:t>
      </w:r>
      <w:r w:rsidRPr="00287A83">
        <w:rPr>
          <w:rFonts w:ascii="ＭＳ 明朝" w:eastAsia="ＭＳ 明朝" w:hAnsi="Century" w:cs="Times New Roman" w:hint="eastAsia"/>
          <w:kern w:val="0"/>
          <w:sz w:val="24"/>
          <w:szCs w:val="24"/>
          <w:highlight w:val="cyan"/>
          <w:u w:val="dotted"/>
        </w:rPr>
        <w:t>現況調査</w:t>
      </w:r>
      <w:r w:rsidRPr="00ED2DFD">
        <w:rPr>
          <w:rFonts w:ascii="ＭＳ 明朝" w:eastAsia="ＭＳ 明朝" w:hAnsi="Century" w:cs="Times New Roman" w:hint="eastAsia"/>
          <w:kern w:val="0"/>
          <w:sz w:val="24"/>
          <w:szCs w:val="24"/>
          <w:u w:val="dotted"/>
        </w:rPr>
        <w:t>については、河川のより広い範囲及び周辺海域の水質への影響を適切に評価するため、</w:t>
      </w:r>
      <w:r w:rsidRPr="00E42A31">
        <w:rPr>
          <w:rFonts w:ascii="ＭＳ 明朝" w:eastAsia="ＭＳ 明朝" w:hAnsi="Century" w:cs="Times New Roman" w:hint="eastAsia"/>
          <w:kern w:val="0"/>
          <w:sz w:val="24"/>
          <w:szCs w:val="24"/>
          <w:u w:val="dotted"/>
        </w:rPr>
        <w:t>茶屋</w:t>
      </w:r>
      <w:r w:rsidRPr="00287A83">
        <w:rPr>
          <w:rFonts w:ascii="ＭＳ 明朝" w:eastAsia="ＭＳ 明朝" w:hAnsi="Century" w:cs="Times New Roman" w:hint="eastAsia"/>
          <w:kern w:val="0"/>
          <w:sz w:val="24"/>
          <w:szCs w:val="24"/>
          <w:highlight w:val="cyan"/>
          <w:u w:val="dotted"/>
        </w:rPr>
        <w:t>川</w:t>
      </w:r>
      <w:r w:rsidRPr="00ED2DFD">
        <w:rPr>
          <w:rFonts w:ascii="ＭＳ 明朝" w:eastAsia="ＭＳ 明朝" w:hAnsi="Century" w:cs="Times New Roman" w:hint="eastAsia"/>
          <w:kern w:val="0"/>
          <w:sz w:val="24"/>
          <w:szCs w:val="24"/>
          <w:u w:val="dotted"/>
        </w:rPr>
        <w:t>（東新池を含む）及び田山川に複数の</w:t>
      </w:r>
      <w:r w:rsidRPr="00287A83">
        <w:rPr>
          <w:rFonts w:ascii="ＭＳ 明朝" w:eastAsia="ＭＳ 明朝" w:hAnsi="Century" w:cs="Times New Roman" w:hint="eastAsia"/>
          <w:kern w:val="0"/>
          <w:sz w:val="24"/>
          <w:szCs w:val="24"/>
          <w:highlight w:val="cyan"/>
          <w:u w:val="dotted"/>
        </w:rPr>
        <w:t>現地調査地点を追加</w:t>
      </w:r>
      <w:r w:rsidRPr="00ED2DFD">
        <w:rPr>
          <w:rFonts w:ascii="ＭＳ 明朝" w:eastAsia="ＭＳ 明朝" w:hAnsi="Century" w:cs="Times New Roman" w:hint="eastAsia"/>
          <w:kern w:val="0"/>
          <w:sz w:val="24"/>
          <w:szCs w:val="24"/>
          <w:u w:val="dotted"/>
        </w:rPr>
        <w:t>するとともに、各河川の</w:t>
      </w:r>
      <w:r w:rsidRPr="004F6C72">
        <w:rPr>
          <w:rFonts w:ascii="ＭＳ 明朝" w:eastAsia="ＭＳ 明朝" w:hAnsi="Century" w:cs="Times New Roman" w:hint="eastAsia"/>
          <w:kern w:val="0"/>
          <w:sz w:val="24"/>
          <w:szCs w:val="24"/>
          <w:u w:val="dotted"/>
        </w:rPr>
        <w:t>河口の</w:t>
      </w:r>
      <w:r w:rsidRPr="00287A83">
        <w:rPr>
          <w:rFonts w:ascii="ＭＳ 明朝" w:eastAsia="ＭＳ 明朝" w:hAnsi="Century" w:cs="Times New Roman" w:hint="eastAsia"/>
          <w:kern w:val="0"/>
          <w:sz w:val="24"/>
          <w:szCs w:val="24"/>
          <w:highlight w:val="cyan"/>
          <w:u w:val="dotted"/>
        </w:rPr>
        <w:t>周辺海域</w:t>
      </w:r>
      <w:r w:rsidRPr="00ED2DFD">
        <w:rPr>
          <w:rFonts w:ascii="ＭＳ 明朝" w:eastAsia="ＭＳ 明朝" w:hAnsi="Century" w:cs="Times New Roman" w:hint="eastAsia"/>
          <w:kern w:val="0"/>
          <w:sz w:val="24"/>
          <w:szCs w:val="24"/>
          <w:u w:val="dotted"/>
        </w:rPr>
        <w:t>にも</w:t>
      </w:r>
      <w:r w:rsidRPr="00287A83">
        <w:rPr>
          <w:rFonts w:ascii="ＭＳ 明朝" w:eastAsia="ＭＳ 明朝" w:hAnsi="Century" w:cs="Times New Roman" w:hint="eastAsia"/>
          <w:kern w:val="0"/>
          <w:sz w:val="24"/>
          <w:szCs w:val="24"/>
          <w:highlight w:val="cyan"/>
          <w:u w:val="dotted"/>
        </w:rPr>
        <w:t>現地調査地点</w:t>
      </w:r>
      <w:r w:rsidRPr="00695714">
        <w:rPr>
          <w:rFonts w:ascii="ＭＳ 明朝" w:eastAsia="ＭＳ 明朝" w:hAnsi="Century" w:cs="Times New Roman" w:hint="eastAsia"/>
          <w:kern w:val="0"/>
          <w:sz w:val="24"/>
          <w:szCs w:val="24"/>
          <w:u w:val="dotted"/>
        </w:rPr>
        <w:t>を</w:t>
      </w:r>
      <w:r w:rsidRPr="00287A83">
        <w:rPr>
          <w:rFonts w:ascii="ＭＳ 明朝" w:eastAsia="ＭＳ 明朝" w:hAnsi="Century" w:cs="Times New Roman" w:hint="eastAsia"/>
          <w:kern w:val="0"/>
          <w:sz w:val="24"/>
          <w:szCs w:val="24"/>
          <w:highlight w:val="cyan"/>
          <w:u w:val="dotted"/>
        </w:rPr>
        <w:t>追加</w:t>
      </w:r>
      <w:r w:rsidRPr="00ED2DFD">
        <w:rPr>
          <w:rFonts w:ascii="ＭＳ 明朝" w:eastAsia="ＭＳ 明朝" w:hAnsi="Century" w:cs="Times New Roman" w:hint="eastAsia"/>
          <w:kern w:val="0"/>
          <w:sz w:val="24"/>
          <w:szCs w:val="24"/>
          <w:u w:val="dotted"/>
        </w:rPr>
        <w:t>する必要がある。また、</w:t>
      </w:r>
      <w:r w:rsidRPr="00287A83">
        <w:rPr>
          <w:rFonts w:ascii="ＭＳ 明朝" w:eastAsia="ＭＳ 明朝" w:hAnsi="Century" w:cs="Times New Roman" w:hint="eastAsia"/>
          <w:kern w:val="0"/>
          <w:sz w:val="24"/>
          <w:szCs w:val="24"/>
          <w:highlight w:val="cyan"/>
          <w:u w:val="dotted"/>
        </w:rPr>
        <w:t>調査項目</w:t>
      </w:r>
      <w:r w:rsidRPr="00ED2DFD">
        <w:rPr>
          <w:rFonts w:ascii="ＭＳ 明朝" w:eastAsia="ＭＳ 明朝" w:hAnsi="Century" w:cs="Times New Roman" w:hint="eastAsia"/>
          <w:kern w:val="0"/>
          <w:sz w:val="24"/>
          <w:szCs w:val="24"/>
          <w:u w:val="dotted"/>
        </w:rPr>
        <w:t>については、周辺地域における農業用水の利用状況を踏まえ、銅等の</w:t>
      </w:r>
      <w:r w:rsidRPr="00287A83">
        <w:rPr>
          <w:rFonts w:ascii="ＭＳ 明朝" w:eastAsia="ＭＳ 明朝" w:hAnsi="Century" w:cs="Times New Roman" w:hint="eastAsia"/>
          <w:kern w:val="0"/>
          <w:sz w:val="24"/>
          <w:szCs w:val="24"/>
          <w:highlight w:val="cyan"/>
          <w:u w:val="dotted"/>
        </w:rPr>
        <w:t>農業（水稲）用水基準</w:t>
      </w:r>
      <w:r w:rsidRPr="00ED2DFD">
        <w:rPr>
          <w:rFonts w:ascii="ＭＳ 明朝" w:eastAsia="ＭＳ 明朝" w:hAnsi="Century" w:cs="Times New Roman" w:hint="eastAsia"/>
          <w:kern w:val="0"/>
          <w:sz w:val="24"/>
          <w:szCs w:val="24"/>
          <w:u w:val="dotted"/>
        </w:rPr>
        <w:t>の対象物質を</w:t>
      </w:r>
      <w:r w:rsidRPr="00287A83">
        <w:rPr>
          <w:rFonts w:ascii="ＭＳ 明朝" w:eastAsia="ＭＳ 明朝" w:hAnsi="Century" w:cs="Times New Roman" w:hint="eastAsia"/>
          <w:kern w:val="0"/>
          <w:sz w:val="24"/>
          <w:szCs w:val="24"/>
          <w:highlight w:val="cyan"/>
          <w:u w:val="dotted"/>
        </w:rPr>
        <w:t>追加</w:t>
      </w:r>
      <w:r w:rsidRPr="00ED2DFD">
        <w:rPr>
          <w:rFonts w:ascii="ＭＳ 明朝" w:eastAsia="ＭＳ 明朝" w:hAnsi="Century" w:cs="Times New Roman" w:hint="eastAsia"/>
          <w:kern w:val="0"/>
          <w:sz w:val="24"/>
          <w:szCs w:val="24"/>
          <w:u w:val="dotted"/>
        </w:rPr>
        <w:t>する必要がある。さらに、健康項目に係る現地調査の実施回数が不十分であるため、調査の実施回数を増加する見直しを行う必要がある。</w:t>
      </w:r>
    </w:p>
    <w:p w14:paraId="0A9BAB49" w14:textId="77777777" w:rsidR="00ED2DFD" w:rsidRPr="00ED2DFD" w:rsidRDefault="00ED2DFD" w:rsidP="00ED2DFD">
      <w:pPr>
        <w:spacing w:beforeLines="50" w:before="218"/>
        <w:ind w:left="232" w:hangingChars="100" w:hanging="232"/>
        <w:rPr>
          <w:rFonts w:ascii="ＭＳ 明朝" w:eastAsia="ＭＳ 明朝" w:hAnsi="Century" w:cs="Times New Roman"/>
          <w:kern w:val="0"/>
          <w:sz w:val="24"/>
          <w:szCs w:val="24"/>
          <w:u w:val="dotted"/>
        </w:rPr>
      </w:pPr>
      <w:r w:rsidRPr="00ED2DFD">
        <w:rPr>
          <w:rFonts w:ascii="ＭＳ 明朝" w:eastAsia="ＭＳ 明朝" w:hAnsi="Century" w:cs="Times New Roman" w:hint="eastAsia"/>
          <w:kern w:val="0"/>
          <w:sz w:val="24"/>
          <w:szCs w:val="24"/>
        </w:rPr>
        <w:t xml:space="preserve">・　</w:t>
      </w:r>
      <w:r w:rsidRPr="00287A83">
        <w:rPr>
          <w:rFonts w:ascii="ＭＳ 明朝" w:eastAsia="ＭＳ 明朝" w:hAnsi="Century" w:cs="Times New Roman" w:hint="eastAsia"/>
          <w:kern w:val="0"/>
          <w:sz w:val="24"/>
          <w:szCs w:val="24"/>
          <w:highlight w:val="cyan"/>
          <w:u w:val="dotted"/>
        </w:rPr>
        <w:t>降雨時の現地調査</w:t>
      </w:r>
      <w:r w:rsidRPr="00ED2DFD">
        <w:rPr>
          <w:rFonts w:ascii="ＭＳ 明朝" w:eastAsia="ＭＳ 明朝" w:hAnsi="Century" w:cs="Times New Roman" w:hint="eastAsia"/>
          <w:kern w:val="0"/>
          <w:sz w:val="24"/>
          <w:szCs w:val="24"/>
          <w:u w:val="dotted"/>
        </w:rPr>
        <w:t>については、汚濁の時間的変動を考慮した適切な評価を行うため、降雨開始時から降雨終了後に汚濁の程度が降雨前の水準に回復するまでの間、連続的な測定を実施する必要がある。</w:t>
      </w:r>
    </w:p>
    <w:p w14:paraId="1106CD43" w14:textId="77777777" w:rsidR="00ED2DFD" w:rsidRPr="00ED2DFD" w:rsidRDefault="00ED2DFD" w:rsidP="00ED2DFD">
      <w:pPr>
        <w:spacing w:beforeLines="50" w:before="218"/>
        <w:ind w:left="232" w:hangingChars="100" w:hanging="232"/>
        <w:rPr>
          <w:rFonts w:ascii="ＭＳ 明朝" w:eastAsia="ＭＳ 明朝" w:hAnsi="ＭＳ 明朝" w:cs="Times New Roman"/>
          <w:kern w:val="0"/>
          <w:sz w:val="24"/>
          <w:szCs w:val="24"/>
        </w:rPr>
      </w:pPr>
      <w:r w:rsidRPr="00ED2DFD">
        <w:rPr>
          <w:rFonts w:ascii="ＭＳ 明朝" w:eastAsia="ＭＳ 明朝" w:hAnsi="ＭＳ 明朝" w:cs="Times New Roman" w:hint="eastAsia"/>
          <w:kern w:val="0"/>
          <w:sz w:val="24"/>
          <w:szCs w:val="24"/>
        </w:rPr>
        <w:t xml:space="preserve">・　</w:t>
      </w:r>
      <w:r w:rsidRPr="00287A83">
        <w:rPr>
          <w:rFonts w:ascii="ＭＳ 明朝" w:eastAsia="ＭＳ 明朝" w:hAnsi="ＭＳ 明朝" w:cs="Times New Roman" w:hint="eastAsia"/>
          <w:kern w:val="0"/>
          <w:sz w:val="24"/>
          <w:szCs w:val="24"/>
          <w:highlight w:val="cyan"/>
          <w:u w:val="dotted"/>
        </w:rPr>
        <w:t>地下水の水質</w:t>
      </w:r>
      <w:r w:rsidRPr="00ED2DFD">
        <w:rPr>
          <w:rFonts w:ascii="ＭＳ 明朝" w:eastAsia="ＭＳ 明朝" w:hAnsi="ＭＳ 明朝" w:cs="Times New Roman" w:hint="eastAsia"/>
          <w:kern w:val="0"/>
          <w:sz w:val="24"/>
          <w:szCs w:val="24"/>
          <w:u w:val="dotted"/>
        </w:rPr>
        <w:t>に係る</w:t>
      </w:r>
      <w:r w:rsidRPr="00287A83">
        <w:rPr>
          <w:rFonts w:ascii="ＭＳ 明朝" w:eastAsia="ＭＳ 明朝" w:hAnsi="ＭＳ 明朝" w:cs="Times New Roman" w:hint="eastAsia"/>
          <w:kern w:val="0"/>
          <w:sz w:val="24"/>
          <w:szCs w:val="24"/>
          <w:highlight w:val="cyan"/>
          <w:u w:val="dotted"/>
        </w:rPr>
        <w:t>現況調査</w:t>
      </w:r>
      <w:r w:rsidRPr="00ED2DFD">
        <w:rPr>
          <w:rFonts w:ascii="ＭＳ 明朝" w:eastAsia="ＭＳ 明朝" w:hAnsi="ＭＳ 明朝" w:cs="Times New Roman" w:hint="eastAsia"/>
          <w:kern w:val="0"/>
          <w:sz w:val="24"/>
          <w:szCs w:val="24"/>
          <w:u w:val="dotted"/>
        </w:rPr>
        <w:t>については、周辺地域の地下水の水質への影響を適切に評価するとともに、事後調査における影響の有無の確認に用いるため、</w:t>
      </w:r>
      <w:r w:rsidRPr="00287A83">
        <w:rPr>
          <w:rFonts w:ascii="ＭＳ 明朝" w:eastAsia="ＭＳ 明朝" w:hAnsi="ＭＳ 明朝" w:cs="Times New Roman" w:hint="eastAsia"/>
          <w:kern w:val="0"/>
          <w:sz w:val="24"/>
          <w:szCs w:val="24"/>
          <w:highlight w:val="cyan"/>
          <w:u w:val="dotted"/>
        </w:rPr>
        <w:t>観測井</w:t>
      </w:r>
      <w:r w:rsidRPr="00ED2DFD">
        <w:rPr>
          <w:rFonts w:ascii="ＭＳ 明朝" w:eastAsia="ＭＳ 明朝" w:hAnsi="ＭＳ 明朝" w:cs="Times New Roman" w:hint="eastAsia"/>
          <w:kern w:val="0"/>
          <w:sz w:val="24"/>
          <w:szCs w:val="24"/>
          <w:u w:val="dotted"/>
        </w:rPr>
        <w:t>を適切な位置に設置して地下水の水質汚濁に係る環境基準に定める各項目の測定を行う必要がある。</w:t>
      </w:r>
    </w:p>
    <w:p w14:paraId="4CFD5097" w14:textId="77777777" w:rsidR="00ED2DFD" w:rsidRPr="00ED2DFD" w:rsidRDefault="00ED2DFD" w:rsidP="00ED2DFD">
      <w:pPr>
        <w:ind w:leftChars="-70" w:left="461" w:hangingChars="260" w:hanging="602"/>
        <w:rPr>
          <w:rFonts w:ascii="ＭＳ ゴシック" w:eastAsia="ＭＳ ゴシック" w:hAnsi="ＭＳ ゴシック" w:cs="Times New Roman"/>
          <w:color w:val="000000"/>
          <w:kern w:val="0"/>
          <w:sz w:val="24"/>
          <w:szCs w:val="24"/>
        </w:rPr>
      </w:pPr>
    </w:p>
    <w:p w14:paraId="2D09951C" w14:textId="77777777" w:rsidR="00ED2DFD" w:rsidRPr="00ED2DFD" w:rsidRDefault="00ED2DFD" w:rsidP="00ED2DFD">
      <w:pPr>
        <w:ind w:leftChars="-70" w:left="461" w:hangingChars="260" w:hanging="602"/>
        <w:rPr>
          <w:rFonts w:ascii="ＭＳ 明朝" w:eastAsia="ＭＳ 明朝" w:hAnsi="Century" w:cs="Times New Roman"/>
          <w:color w:val="000000"/>
          <w:kern w:val="0"/>
          <w:sz w:val="24"/>
          <w:szCs w:val="24"/>
        </w:rPr>
      </w:pPr>
      <w:r w:rsidRPr="00ED2DFD">
        <w:rPr>
          <w:rFonts w:ascii="ＭＳ ゴシック" w:eastAsia="ＭＳ ゴシック" w:hAnsi="ＭＳ ゴシック" w:cs="Times New Roman"/>
          <w:color w:val="000000"/>
          <w:kern w:val="0"/>
          <w:sz w:val="24"/>
          <w:szCs w:val="24"/>
        </w:rPr>
        <w:t>（</w:t>
      </w:r>
      <w:r w:rsidRPr="00ED2DFD">
        <w:rPr>
          <w:rFonts w:ascii="ＭＳ ゴシック" w:eastAsia="ＭＳ ゴシック" w:hAnsi="ＭＳ ゴシック" w:cs="Times New Roman" w:hint="eastAsia"/>
          <w:color w:val="000000"/>
          <w:kern w:val="0"/>
          <w:sz w:val="24"/>
          <w:szCs w:val="24"/>
        </w:rPr>
        <w:t>４）予測及び評価の手法</w:t>
      </w:r>
    </w:p>
    <w:p w14:paraId="63AA2E5C" w14:textId="77777777" w:rsidR="00ED2DFD" w:rsidRPr="00ED2DFD" w:rsidRDefault="00ED2DFD" w:rsidP="00ED2DFD">
      <w:pPr>
        <w:ind w:left="232" w:hangingChars="100" w:hanging="232"/>
        <w:rPr>
          <w:rFonts w:ascii="ＭＳ 明朝" w:eastAsia="ＭＳ 明朝" w:hAnsi="Century" w:cs="Times New Roman"/>
          <w:kern w:val="0"/>
          <w:sz w:val="24"/>
          <w:szCs w:val="24"/>
        </w:rPr>
      </w:pPr>
      <w:r w:rsidRPr="00ED2DFD">
        <w:rPr>
          <w:rFonts w:ascii="ＭＳ 明朝" w:eastAsia="ＭＳ 明朝" w:hAnsi="Century" w:cs="Times New Roman" w:hint="eastAsia"/>
          <w:color w:val="000000"/>
          <w:kern w:val="0"/>
          <w:sz w:val="24"/>
          <w:szCs w:val="24"/>
        </w:rPr>
        <w:t xml:space="preserve">・　</w:t>
      </w:r>
      <w:r w:rsidRPr="00ED2DFD">
        <w:rPr>
          <w:rFonts w:ascii="ＭＳ 明朝" w:eastAsia="ＭＳ 明朝" w:hAnsi="Century" w:cs="Times New Roman" w:hint="eastAsia"/>
          <w:kern w:val="0"/>
          <w:sz w:val="24"/>
          <w:szCs w:val="24"/>
        </w:rPr>
        <w:t>工事の実施に係る河川水質の予測においては、浮遊物質量については調整池等における沈降除去を考慮するとともに完全混合式等を用いるとしている。</w:t>
      </w:r>
    </w:p>
    <w:p w14:paraId="12C15B70" w14:textId="77777777" w:rsidR="00ED2DFD" w:rsidRPr="00ED2DFD" w:rsidRDefault="00ED2DFD" w:rsidP="00ED2DFD">
      <w:pPr>
        <w:ind w:leftChars="100" w:left="202" w:firstLineChars="100" w:firstLine="232"/>
        <w:rPr>
          <w:rFonts w:ascii="ＭＳ 明朝" w:eastAsia="ＭＳ 明朝" w:hAnsi="Century" w:cs="Times New Roman"/>
          <w:color w:val="000000"/>
          <w:kern w:val="0"/>
          <w:sz w:val="24"/>
          <w:szCs w:val="24"/>
        </w:rPr>
      </w:pPr>
      <w:r w:rsidRPr="00ED2DFD">
        <w:rPr>
          <w:rFonts w:ascii="ＭＳ 明朝" w:eastAsia="ＭＳ 明朝" w:hAnsi="Century" w:cs="Times New Roman" w:hint="eastAsia"/>
          <w:kern w:val="0"/>
          <w:sz w:val="24"/>
          <w:szCs w:val="24"/>
        </w:rPr>
        <w:t>また、健康項目に係る予測については、方</w:t>
      </w:r>
      <w:r w:rsidRPr="00ED2DFD">
        <w:rPr>
          <w:rFonts w:ascii="ＭＳ 明朝" w:eastAsia="ＭＳ 明朝" w:hAnsi="Century" w:cs="Times New Roman" w:hint="eastAsia"/>
          <w:color w:val="000000"/>
          <w:kern w:val="0"/>
          <w:sz w:val="24"/>
          <w:szCs w:val="24"/>
        </w:rPr>
        <w:t>法書には「物質の収支に関する計算、事例の引用等」と記載されているが、事業者から「工事計画（予測時点での工事の状況、沈砂池・調整池の位置・規模等）や他事例での情報（造成工事に係る水質の変化、水質への保全対策等）の収集整理結果に基づき策定する工事中の水質管理方針等による定性予測」に変更する旨の申し出があった。</w:t>
      </w:r>
    </w:p>
    <w:p w14:paraId="1EDD8D43" w14:textId="77777777" w:rsidR="00ED2DFD" w:rsidRPr="00ED2DFD" w:rsidRDefault="00ED2DFD" w:rsidP="00ED2DFD">
      <w:pPr>
        <w:spacing w:beforeLines="50" w:before="218"/>
        <w:ind w:left="232" w:hangingChars="100" w:hanging="232"/>
        <w:rPr>
          <w:rFonts w:ascii="ＭＳ 明朝" w:eastAsia="ＭＳ 明朝" w:hAnsi="Century" w:cs="Times New Roman"/>
          <w:color w:val="000000"/>
          <w:kern w:val="0"/>
          <w:sz w:val="24"/>
          <w:szCs w:val="24"/>
        </w:rPr>
      </w:pPr>
      <w:r w:rsidRPr="00ED2DFD">
        <w:rPr>
          <w:rFonts w:ascii="ＭＳ 明朝" w:eastAsia="ＭＳ 明朝" w:hAnsi="Century" w:cs="Times New Roman" w:hint="eastAsia"/>
          <w:color w:val="000000"/>
          <w:kern w:val="0"/>
          <w:sz w:val="24"/>
          <w:szCs w:val="24"/>
        </w:rPr>
        <w:t>・　土壌汚染については、土地の履歴調査の結果及び環境保全措置の内容から影響の程度を定性的に予測するとしている。</w:t>
      </w:r>
    </w:p>
    <w:p w14:paraId="3481184F" w14:textId="77777777" w:rsidR="00ED2DFD" w:rsidRPr="00ED2DFD" w:rsidRDefault="00ED2DFD" w:rsidP="00ED2DFD">
      <w:pPr>
        <w:spacing w:beforeLines="50" w:before="218"/>
        <w:ind w:left="232" w:hangingChars="100" w:hanging="232"/>
        <w:rPr>
          <w:rFonts w:ascii="ＭＳ 明朝" w:eastAsia="ＭＳ 明朝" w:hAnsi="Century" w:cs="Times New Roman"/>
          <w:kern w:val="0"/>
          <w:sz w:val="24"/>
          <w:szCs w:val="24"/>
          <w:u w:val="single"/>
        </w:rPr>
      </w:pPr>
      <w:r w:rsidRPr="00ED2DFD">
        <w:rPr>
          <w:rFonts w:ascii="ＭＳ 明朝" w:eastAsia="ＭＳ 明朝" w:hAnsi="Century" w:cs="Times New Roman" w:hint="eastAsia"/>
          <w:kern w:val="0"/>
          <w:sz w:val="24"/>
          <w:szCs w:val="24"/>
        </w:rPr>
        <w:t xml:space="preserve">・　</w:t>
      </w:r>
      <w:r w:rsidRPr="00287A83">
        <w:rPr>
          <w:rFonts w:ascii="ＭＳ 明朝" w:eastAsia="ＭＳ 明朝" w:hAnsi="Century" w:cs="Times New Roman" w:hint="eastAsia"/>
          <w:kern w:val="0"/>
          <w:sz w:val="24"/>
          <w:szCs w:val="24"/>
          <w:highlight w:val="cyan"/>
          <w:u w:val="dotted"/>
        </w:rPr>
        <w:t>河川及び海域の水質に係る予測</w:t>
      </w:r>
      <w:r w:rsidRPr="00ED2DFD">
        <w:rPr>
          <w:rFonts w:ascii="ＭＳ 明朝" w:eastAsia="ＭＳ 明朝" w:hAnsi="Century" w:cs="Times New Roman" w:hint="eastAsia"/>
          <w:kern w:val="0"/>
          <w:sz w:val="24"/>
          <w:szCs w:val="24"/>
          <w:u w:val="dotted"/>
        </w:rPr>
        <w:t>においては追加地点を含む全ての現地調査地点について調査項目を網羅した予測を行い、地下水の水質についても現地調査における調査項目を網羅的に予測する必要がある。</w:t>
      </w:r>
    </w:p>
    <w:p w14:paraId="578E67CA" w14:textId="2936D0BB" w:rsidR="00ED2DFD" w:rsidRPr="00ED2DFD" w:rsidRDefault="00ED2DFD" w:rsidP="00ED2DFD">
      <w:pPr>
        <w:spacing w:beforeLines="50" w:before="218"/>
        <w:ind w:left="232" w:hangingChars="100" w:hanging="232"/>
        <w:rPr>
          <w:rFonts w:ascii="ＭＳ 明朝" w:eastAsia="ＭＳ 明朝" w:hAnsi="Century" w:cs="Times New Roman"/>
          <w:kern w:val="0"/>
          <w:sz w:val="24"/>
          <w:szCs w:val="24"/>
          <w:u w:val="dotted"/>
        </w:rPr>
      </w:pPr>
      <w:r w:rsidRPr="00ED2DFD">
        <w:rPr>
          <w:rFonts w:ascii="ＭＳ 明朝" w:eastAsia="ＭＳ 明朝" w:hAnsi="Century" w:cs="Times New Roman" w:hint="eastAsia"/>
          <w:kern w:val="0"/>
          <w:sz w:val="24"/>
          <w:szCs w:val="24"/>
        </w:rPr>
        <w:t xml:space="preserve">・　</w:t>
      </w:r>
      <w:r w:rsidR="00393425" w:rsidRPr="00393425">
        <w:rPr>
          <w:rFonts w:ascii="ＭＳ 明朝" w:eastAsia="ＭＳ 明朝" w:hAnsi="Century" w:cs="Times New Roman" w:hint="eastAsia"/>
          <w:kern w:val="0"/>
          <w:sz w:val="24"/>
          <w:szCs w:val="24"/>
          <w:u w:val="dotted"/>
        </w:rPr>
        <w:t>事業者から示された</w:t>
      </w:r>
      <w:r w:rsidRPr="00287A83">
        <w:rPr>
          <w:rFonts w:ascii="ＭＳ 明朝" w:eastAsia="ＭＳ 明朝" w:hAnsi="Century" w:cs="Times New Roman" w:hint="eastAsia"/>
          <w:kern w:val="0"/>
          <w:sz w:val="24"/>
          <w:szCs w:val="24"/>
          <w:highlight w:val="cyan"/>
          <w:u w:val="dotted"/>
        </w:rPr>
        <w:t>健康項目に係る予測方法</w:t>
      </w:r>
      <w:r w:rsidRPr="00ED2DFD">
        <w:rPr>
          <w:rFonts w:ascii="ＭＳ 明朝" w:eastAsia="ＭＳ 明朝" w:hAnsi="Century" w:cs="Times New Roman" w:hint="eastAsia"/>
          <w:kern w:val="0"/>
          <w:sz w:val="24"/>
          <w:szCs w:val="24"/>
          <w:u w:val="dotted"/>
        </w:rPr>
        <w:t>については、その趣旨を推し量</w:t>
      </w:r>
      <w:r w:rsidR="00393425">
        <w:rPr>
          <w:rFonts w:ascii="ＭＳ 明朝" w:eastAsia="ＭＳ 明朝" w:hAnsi="Century" w:cs="Times New Roman" w:hint="eastAsia"/>
          <w:kern w:val="0"/>
          <w:sz w:val="24"/>
          <w:szCs w:val="24"/>
          <w:u w:val="dotted"/>
        </w:rPr>
        <w:t>ることが困難であり妥当性を有するものであるか判断できないことから、</w:t>
      </w:r>
      <w:r w:rsidRPr="00ED2DFD">
        <w:rPr>
          <w:rFonts w:ascii="ＭＳ 明朝" w:eastAsia="ＭＳ 明朝" w:hAnsi="Century" w:cs="Times New Roman" w:hint="eastAsia"/>
          <w:kern w:val="0"/>
          <w:sz w:val="24"/>
          <w:szCs w:val="24"/>
          <w:u w:val="dotted"/>
        </w:rPr>
        <w:t>十分な科学的根拠に裏付けられた予測方法を適用する必要がある。</w:t>
      </w:r>
    </w:p>
    <w:p w14:paraId="0D30891A" w14:textId="0D5EA83C" w:rsidR="00ED2DFD" w:rsidRDefault="00ED2DFD" w:rsidP="00ED2DFD">
      <w:pPr>
        <w:ind w:left="463" w:hangingChars="200" w:hanging="463"/>
        <w:rPr>
          <w:rFonts w:ascii="ＭＳ 明朝" w:eastAsia="ＭＳ 明朝" w:hAnsi="Century" w:cs="Times New Roman"/>
          <w:kern w:val="0"/>
          <w:sz w:val="24"/>
          <w:szCs w:val="24"/>
        </w:rPr>
      </w:pPr>
    </w:p>
    <w:p w14:paraId="0368B5AE" w14:textId="77777777" w:rsidR="00393425" w:rsidRPr="00ED2DFD" w:rsidRDefault="00393425" w:rsidP="00ED2DFD">
      <w:pPr>
        <w:ind w:left="463" w:hangingChars="200" w:hanging="463"/>
        <w:rPr>
          <w:rFonts w:ascii="ＭＳ 明朝" w:eastAsia="ＭＳ 明朝" w:hAnsi="Century" w:cs="Times New Roman"/>
          <w:kern w:val="0"/>
          <w:sz w:val="24"/>
          <w:szCs w:val="24"/>
        </w:rPr>
      </w:pPr>
    </w:p>
    <w:p w14:paraId="514184F6" w14:textId="77777777" w:rsidR="00E11D89" w:rsidRDefault="00E11D89" w:rsidP="00ED2DFD">
      <w:pPr>
        <w:ind w:leftChars="-70" w:left="461" w:hangingChars="260" w:hanging="602"/>
        <w:rPr>
          <w:rFonts w:ascii="ＭＳ ゴシック" w:eastAsia="ＭＳ ゴシック" w:hAnsi="ＭＳ ゴシック" w:cs="Times New Roman"/>
          <w:kern w:val="0"/>
          <w:sz w:val="24"/>
          <w:szCs w:val="24"/>
        </w:rPr>
      </w:pPr>
    </w:p>
    <w:p w14:paraId="1A086052" w14:textId="309EA58B" w:rsidR="00ED2DFD" w:rsidRPr="00ED2DFD" w:rsidRDefault="00ED2DFD" w:rsidP="00ED2DFD">
      <w:pPr>
        <w:ind w:leftChars="-70" w:left="461" w:hangingChars="260" w:hanging="602"/>
        <w:rPr>
          <w:rFonts w:ascii="ＭＳ 明朝" w:eastAsia="ＭＳ 明朝" w:hAnsi="Century" w:cs="Times New Roman"/>
          <w:kern w:val="0"/>
          <w:sz w:val="24"/>
          <w:szCs w:val="24"/>
        </w:rPr>
      </w:pPr>
      <w:r w:rsidRPr="00ED2DFD">
        <w:rPr>
          <w:rFonts w:ascii="ＭＳ ゴシック" w:eastAsia="ＭＳ ゴシック" w:hAnsi="ＭＳ ゴシック" w:cs="Times New Roman"/>
          <w:kern w:val="0"/>
          <w:sz w:val="24"/>
          <w:szCs w:val="24"/>
        </w:rPr>
        <w:t>（</w:t>
      </w:r>
      <w:r w:rsidRPr="00ED2DFD">
        <w:rPr>
          <w:rFonts w:ascii="ＭＳ ゴシック" w:eastAsia="ＭＳ ゴシック" w:hAnsi="ＭＳ ゴシック" w:cs="Times New Roman" w:hint="eastAsia"/>
          <w:kern w:val="0"/>
          <w:sz w:val="24"/>
          <w:szCs w:val="24"/>
        </w:rPr>
        <w:t>５）環境保全対策の実施方針</w:t>
      </w:r>
    </w:p>
    <w:p w14:paraId="4E63F444" w14:textId="77777777" w:rsidR="00ED2DFD" w:rsidRPr="00ED2DFD" w:rsidRDefault="00ED2DFD" w:rsidP="00ED2DFD">
      <w:pPr>
        <w:ind w:left="232" w:hangingChars="100" w:hanging="232"/>
        <w:rPr>
          <w:rFonts w:ascii="ＭＳ 明朝" w:eastAsia="ＭＳ 明朝" w:hAnsi="Century" w:cs="Times New Roman"/>
          <w:kern w:val="0"/>
          <w:sz w:val="24"/>
          <w:szCs w:val="24"/>
        </w:rPr>
      </w:pPr>
      <w:r w:rsidRPr="00ED2DFD">
        <w:rPr>
          <w:rFonts w:ascii="ＭＳ 明朝" w:eastAsia="ＭＳ 明朝" w:hAnsi="Century" w:cs="Times New Roman" w:hint="eastAsia"/>
          <w:kern w:val="0"/>
          <w:sz w:val="24"/>
          <w:szCs w:val="24"/>
        </w:rPr>
        <w:t>・　盛土材料として使用する建設発生土による水質への影響を確認するため、工事期間中に排水の水質調査を定期的に行うとしており、各調整池の流入口において健康項目についての測定を実施する予定であるとしている。</w:t>
      </w:r>
    </w:p>
    <w:p w14:paraId="5C9FE331" w14:textId="7E716C13" w:rsidR="00393425" w:rsidRDefault="00ED2DFD" w:rsidP="00E11D89">
      <w:pPr>
        <w:spacing w:beforeLines="50" w:before="218"/>
        <w:ind w:left="232" w:hangingChars="100" w:hanging="232"/>
        <w:rPr>
          <w:rFonts w:ascii="ＭＳ 明朝" w:eastAsia="ＭＳ 明朝" w:hAnsi="Century" w:cs="Times New Roman"/>
          <w:kern w:val="0"/>
          <w:sz w:val="24"/>
          <w:szCs w:val="24"/>
          <w:u w:val="dotted"/>
        </w:rPr>
      </w:pPr>
      <w:r w:rsidRPr="00ED2DFD">
        <w:rPr>
          <w:rFonts w:ascii="ＭＳ 明朝" w:eastAsia="ＭＳ 明朝" w:hAnsi="Century" w:cs="Times New Roman" w:hint="eastAsia"/>
          <w:kern w:val="0"/>
          <w:sz w:val="24"/>
          <w:szCs w:val="24"/>
        </w:rPr>
        <w:t xml:space="preserve">・　</w:t>
      </w:r>
      <w:r w:rsidRPr="00287A83">
        <w:rPr>
          <w:rFonts w:ascii="ＭＳ 明朝" w:eastAsia="ＭＳ 明朝" w:hAnsi="Century" w:cs="Times New Roman" w:hint="eastAsia"/>
          <w:kern w:val="0"/>
          <w:sz w:val="24"/>
          <w:szCs w:val="24"/>
          <w:highlight w:val="cyan"/>
          <w:u w:val="dotted"/>
        </w:rPr>
        <w:t>発生源における水質モニタリング</w:t>
      </w:r>
      <w:r w:rsidRPr="00ED2DFD">
        <w:rPr>
          <w:rFonts w:ascii="ＭＳ 明朝" w:eastAsia="ＭＳ 明朝" w:hAnsi="Century" w:cs="Times New Roman" w:hint="eastAsia"/>
          <w:kern w:val="0"/>
          <w:sz w:val="24"/>
          <w:szCs w:val="24"/>
          <w:u w:val="dotted"/>
        </w:rPr>
        <w:t>については、</w:t>
      </w:r>
      <w:r w:rsidRPr="00287A83">
        <w:rPr>
          <w:rFonts w:ascii="ＭＳ 明朝" w:eastAsia="ＭＳ 明朝" w:hAnsi="Century" w:cs="Times New Roman" w:hint="eastAsia"/>
          <w:kern w:val="0"/>
          <w:sz w:val="24"/>
          <w:szCs w:val="24"/>
          <w:highlight w:val="cyan"/>
          <w:u w:val="dotted"/>
        </w:rPr>
        <w:t>表流水</w:t>
      </w:r>
      <w:r w:rsidRPr="00ED2DFD">
        <w:rPr>
          <w:rFonts w:ascii="ＭＳ 明朝" w:eastAsia="ＭＳ 明朝" w:hAnsi="Century" w:cs="Times New Roman" w:hint="eastAsia"/>
          <w:kern w:val="0"/>
          <w:sz w:val="24"/>
          <w:szCs w:val="24"/>
          <w:u w:val="dotted"/>
        </w:rPr>
        <w:t>のみではなく</w:t>
      </w:r>
      <w:r w:rsidRPr="00287A83">
        <w:rPr>
          <w:rFonts w:ascii="ＭＳ 明朝" w:eastAsia="ＭＳ 明朝" w:hAnsi="Century" w:cs="Times New Roman" w:hint="eastAsia"/>
          <w:kern w:val="0"/>
          <w:sz w:val="24"/>
          <w:szCs w:val="24"/>
          <w:highlight w:val="cyan"/>
          <w:u w:val="dotted"/>
        </w:rPr>
        <w:t>浸出水</w:t>
      </w:r>
      <w:r w:rsidRPr="00ED2DFD">
        <w:rPr>
          <w:rFonts w:ascii="ＭＳ 明朝" w:eastAsia="ＭＳ 明朝" w:hAnsi="Century" w:cs="Times New Roman" w:hint="eastAsia"/>
          <w:kern w:val="0"/>
          <w:sz w:val="24"/>
          <w:szCs w:val="24"/>
          <w:u w:val="dotted"/>
        </w:rPr>
        <w:t>及び</w:t>
      </w:r>
      <w:r w:rsidRPr="00287A83">
        <w:rPr>
          <w:rFonts w:ascii="ＭＳ 明朝" w:eastAsia="ＭＳ 明朝" w:hAnsi="Century" w:cs="Times New Roman" w:hint="eastAsia"/>
          <w:kern w:val="0"/>
          <w:sz w:val="24"/>
          <w:szCs w:val="24"/>
          <w:highlight w:val="cyan"/>
          <w:u w:val="dotted"/>
        </w:rPr>
        <w:t>地下水</w:t>
      </w:r>
      <w:r w:rsidRPr="00ED2DFD">
        <w:rPr>
          <w:rFonts w:ascii="ＭＳ 明朝" w:eastAsia="ＭＳ 明朝" w:hAnsi="Century" w:cs="Times New Roman" w:hint="eastAsia"/>
          <w:kern w:val="0"/>
          <w:sz w:val="24"/>
          <w:szCs w:val="24"/>
          <w:u w:val="dotted"/>
        </w:rPr>
        <w:t>をその対象に</w:t>
      </w:r>
      <w:r w:rsidRPr="00287A83">
        <w:rPr>
          <w:rFonts w:ascii="ＭＳ 明朝" w:eastAsia="ＭＳ 明朝" w:hAnsi="Century" w:cs="Times New Roman" w:hint="eastAsia"/>
          <w:kern w:val="0"/>
          <w:sz w:val="24"/>
          <w:szCs w:val="24"/>
          <w:highlight w:val="cyan"/>
          <w:u w:val="dotted"/>
        </w:rPr>
        <w:t>追加</w:t>
      </w:r>
      <w:r w:rsidRPr="00ED2DFD">
        <w:rPr>
          <w:rFonts w:ascii="ＭＳ 明朝" w:eastAsia="ＭＳ 明朝" w:hAnsi="Century" w:cs="Times New Roman" w:hint="eastAsia"/>
          <w:kern w:val="0"/>
          <w:sz w:val="24"/>
          <w:szCs w:val="24"/>
          <w:u w:val="dotted"/>
        </w:rPr>
        <w:t>するとともに、工事終了後も一定の期間継続して実施する必要がある。</w:t>
      </w:r>
    </w:p>
    <w:p w14:paraId="3750BBE3" w14:textId="77777777" w:rsidR="00E11D89" w:rsidRDefault="00E11D89">
      <w:pPr>
        <w:widowControl/>
        <w:jc w:val="left"/>
        <w:rPr>
          <w:rFonts w:ascii="ＭＳ ゴシック" w:eastAsia="ＭＳ ゴシック" w:hAnsi="ＭＳ ゴシック" w:cstheme="majorBidi"/>
          <w:sz w:val="28"/>
          <w:szCs w:val="28"/>
        </w:rPr>
      </w:pPr>
      <w:r>
        <w:rPr>
          <w:rFonts w:ascii="ＭＳ ゴシック" w:eastAsia="ＭＳ ゴシック" w:hAnsi="ＭＳ ゴシック"/>
          <w:sz w:val="28"/>
          <w:szCs w:val="28"/>
        </w:rPr>
        <w:br w:type="page"/>
      </w:r>
    </w:p>
    <w:p w14:paraId="47E45AD7" w14:textId="4CCEDF13" w:rsidR="00DF185A" w:rsidRPr="001917DD" w:rsidRDefault="00DF185A" w:rsidP="001917DD">
      <w:pPr>
        <w:pStyle w:val="2"/>
        <w:rPr>
          <w:rFonts w:ascii="ＭＳ ゴシック" w:eastAsia="ＭＳ ゴシック" w:hAnsi="ＭＳ ゴシック"/>
          <w:sz w:val="28"/>
          <w:szCs w:val="28"/>
        </w:rPr>
      </w:pPr>
      <w:r w:rsidRPr="00287A83">
        <w:rPr>
          <w:rFonts w:ascii="ＭＳ ゴシック" w:eastAsia="ＭＳ ゴシック" w:hAnsi="ＭＳ ゴシック" w:hint="eastAsia"/>
          <w:sz w:val="28"/>
          <w:szCs w:val="28"/>
          <w:highlight w:val="cyan"/>
        </w:rPr>
        <w:t>４</w:t>
      </w:r>
      <w:r w:rsidRPr="00287A83">
        <w:rPr>
          <w:rFonts w:ascii="ＭＳ ゴシック" w:eastAsia="ＭＳ ゴシック" w:hAnsi="ＭＳ ゴシック"/>
          <w:sz w:val="28"/>
          <w:szCs w:val="28"/>
          <w:highlight w:val="cyan"/>
        </w:rPr>
        <w:t xml:space="preserve">　</w:t>
      </w:r>
      <w:r w:rsidRPr="00287A83">
        <w:rPr>
          <w:rFonts w:ascii="ＭＳ ゴシック" w:eastAsia="ＭＳ ゴシック" w:hAnsi="ＭＳ ゴシック" w:hint="eastAsia"/>
          <w:sz w:val="28"/>
          <w:szCs w:val="28"/>
          <w:highlight w:val="cyan"/>
        </w:rPr>
        <w:t>騒音、振動、低周波音</w:t>
      </w:r>
    </w:p>
    <w:p w14:paraId="1E7DD2DC" w14:textId="77777777" w:rsidR="00DF185A" w:rsidRPr="00DF185A" w:rsidRDefault="00DF185A" w:rsidP="00DF185A">
      <w:pPr>
        <w:spacing w:beforeLines="50" w:before="218"/>
        <w:rPr>
          <w:rFonts w:ascii="ＭＳ ゴシック" w:eastAsia="ＭＳ ゴシック" w:hAnsi="ＭＳ ゴシック" w:cs="Times New Roman"/>
          <w:color w:val="000000"/>
          <w:kern w:val="0"/>
          <w:sz w:val="24"/>
          <w:szCs w:val="24"/>
        </w:rPr>
      </w:pPr>
      <w:r w:rsidRPr="00DF185A">
        <w:rPr>
          <w:rFonts w:ascii="ＭＳ ゴシック" w:eastAsia="ＭＳ ゴシック" w:hAnsi="ＭＳ ゴシック" w:cs="Times New Roman"/>
          <w:kern w:val="0"/>
          <w:sz w:val="24"/>
          <w:szCs w:val="24"/>
        </w:rPr>
        <w:t>（１）</w:t>
      </w:r>
      <w:r w:rsidRPr="00DF185A">
        <w:rPr>
          <w:rFonts w:ascii="ＭＳ ゴシック" w:eastAsia="ＭＳ ゴシック" w:hAnsi="ＭＳ ゴシック" w:cs="Times New Roman"/>
          <w:color w:val="000000"/>
          <w:kern w:val="0"/>
          <w:sz w:val="24"/>
          <w:szCs w:val="24"/>
        </w:rPr>
        <w:t>事業計画</w:t>
      </w:r>
    </w:p>
    <w:p w14:paraId="44876020" w14:textId="274E2438" w:rsidR="00DF185A" w:rsidRPr="00DF185A" w:rsidRDefault="00DF185A" w:rsidP="00DF185A">
      <w:pPr>
        <w:ind w:left="232" w:hangingChars="100" w:hanging="232"/>
        <w:rPr>
          <w:rFonts w:ascii="ＭＳ 明朝" w:eastAsia="ＭＳ 明朝" w:hAnsi="ＭＳ 明朝" w:cs="Times New Roman"/>
          <w:sz w:val="24"/>
          <w:szCs w:val="24"/>
        </w:rPr>
      </w:pPr>
      <w:r w:rsidRPr="00DF185A">
        <w:rPr>
          <w:rFonts w:ascii="ＭＳ 明朝" w:eastAsia="ＭＳ 明朝" w:hAnsi="ＭＳ 明朝" w:cs="Times New Roman" w:hint="eastAsia"/>
          <w:sz w:val="24"/>
          <w:szCs w:val="24"/>
        </w:rPr>
        <w:t>・　交通計画に関しては、立地施設の１日交通量を3,100台程度（往復）、工事</w:t>
      </w:r>
      <w:r w:rsidR="006F3457">
        <w:rPr>
          <w:rFonts w:ascii="ＭＳ 明朝" w:eastAsia="ＭＳ 明朝" w:hAnsi="ＭＳ 明朝" w:cs="Times New Roman" w:hint="eastAsia"/>
          <w:sz w:val="24"/>
          <w:szCs w:val="24"/>
        </w:rPr>
        <w:t>関連</w:t>
      </w:r>
      <w:r w:rsidRPr="00DF185A">
        <w:rPr>
          <w:rFonts w:ascii="ＭＳ 明朝" w:eastAsia="ＭＳ 明朝" w:hAnsi="ＭＳ 明朝" w:cs="Times New Roman" w:hint="eastAsia"/>
          <w:sz w:val="24"/>
          <w:szCs w:val="24"/>
        </w:rPr>
        <w:t>車両の１日交通量は初期及び中期工事は各12台、工事後期は土砂搬入を行うため300台と計画している。</w:t>
      </w:r>
    </w:p>
    <w:p w14:paraId="187F77AE" w14:textId="77777777" w:rsidR="00DF185A" w:rsidRPr="00DF185A" w:rsidRDefault="00DF185A" w:rsidP="00DF185A">
      <w:pPr>
        <w:spacing w:beforeLines="50" w:before="218"/>
        <w:ind w:left="232" w:hangingChars="100" w:hanging="232"/>
        <w:rPr>
          <w:rFonts w:ascii="ＭＳ 明朝" w:eastAsia="ＭＳ 明朝" w:hAnsi="ＭＳ 明朝" w:cs="Times New Roman"/>
          <w:kern w:val="0"/>
          <w:sz w:val="24"/>
          <w:szCs w:val="24"/>
        </w:rPr>
      </w:pPr>
      <w:r w:rsidRPr="00DF185A">
        <w:rPr>
          <w:rFonts w:ascii="ＭＳ 明朝" w:eastAsia="ＭＳ 明朝" w:hAnsi="ＭＳ 明朝" w:cs="Times New Roman" w:hint="eastAsia"/>
          <w:kern w:val="0"/>
          <w:sz w:val="24"/>
          <w:szCs w:val="24"/>
        </w:rPr>
        <w:t>・　工事計画に関しては、切土工における発破の使用の可能性について、事業者は発破を使用することはないとしている。</w:t>
      </w:r>
    </w:p>
    <w:p w14:paraId="6D1F0FB2" w14:textId="77777777" w:rsidR="00DF185A" w:rsidRPr="00DF185A" w:rsidRDefault="00DF185A" w:rsidP="00DF185A">
      <w:pPr>
        <w:ind w:left="232" w:hangingChars="100" w:hanging="232"/>
        <w:rPr>
          <w:rFonts w:ascii="ＭＳ 明朝" w:eastAsia="ＭＳ 明朝" w:hAnsi="ＭＳ 明朝" w:cs="Times New Roman"/>
          <w:kern w:val="0"/>
          <w:sz w:val="24"/>
          <w:szCs w:val="24"/>
        </w:rPr>
      </w:pPr>
      <w:r w:rsidRPr="00DF185A">
        <w:rPr>
          <w:rFonts w:ascii="ＭＳ 明朝" w:eastAsia="ＭＳ 明朝" w:hAnsi="ＭＳ 明朝" w:cs="Times New Roman" w:hint="eastAsia"/>
          <w:kern w:val="0"/>
          <w:sz w:val="24"/>
          <w:szCs w:val="24"/>
        </w:rPr>
        <w:t>・　また、工事に使用する主な建設機械を油圧ショベル、クローラダンプ、ブルドーザ及び振動ローラとしており、事業者は削岩機や移動式破砕機の使用について今後検討するとしている。</w:t>
      </w:r>
    </w:p>
    <w:p w14:paraId="5BAA166D" w14:textId="77777777" w:rsidR="00DF185A" w:rsidRPr="00DF185A" w:rsidRDefault="00DF185A" w:rsidP="00DF185A">
      <w:pPr>
        <w:rPr>
          <w:rFonts w:ascii="Century" w:eastAsia="ＭＳ 明朝" w:hAnsi="Century" w:cs="Times New Roman"/>
          <w:sz w:val="24"/>
          <w:szCs w:val="24"/>
        </w:rPr>
      </w:pPr>
    </w:p>
    <w:p w14:paraId="272B29B1" w14:textId="77777777" w:rsidR="00DF185A" w:rsidRPr="00DF185A" w:rsidRDefault="00DF185A" w:rsidP="00DF185A">
      <w:pPr>
        <w:rPr>
          <w:rFonts w:ascii="ＭＳ ゴシック" w:eastAsia="ＭＳ ゴシック" w:hAnsi="ＭＳ ゴシック" w:cs="Times New Roman"/>
          <w:b/>
          <w:kern w:val="0"/>
          <w:sz w:val="24"/>
          <w:szCs w:val="24"/>
        </w:rPr>
      </w:pPr>
      <w:r w:rsidRPr="00DF185A">
        <w:rPr>
          <w:rFonts w:ascii="ＭＳ ゴシック" w:eastAsia="ＭＳ ゴシック" w:hAnsi="ＭＳ ゴシック" w:cs="Times New Roman"/>
          <w:kern w:val="0"/>
          <w:sz w:val="24"/>
          <w:szCs w:val="24"/>
        </w:rPr>
        <w:t>（</w:t>
      </w:r>
      <w:r w:rsidRPr="00DF185A">
        <w:rPr>
          <w:rFonts w:ascii="ＭＳ ゴシック" w:eastAsia="ＭＳ ゴシック" w:hAnsi="ＭＳ ゴシック" w:cs="Times New Roman" w:hint="eastAsia"/>
          <w:kern w:val="0"/>
          <w:sz w:val="24"/>
          <w:szCs w:val="24"/>
        </w:rPr>
        <w:t>２）</w:t>
      </w:r>
      <w:r w:rsidRPr="00DF185A">
        <w:rPr>
          <w:rFonts w:ascii="ＭＳ ゴシック" w:eastAsia="ＭＳ ゴシック" w:hAnsi="ＭＳ ゴシック" w:cs="Times New Roman"/>
          <w:kern w:val="0"/>
          <w:sz w:val="24"/>
          <w:szCs w:val="24"/>
        </w:rPr>
        <w:t>環境影響要因及び環境影響評価の項目</w:t>
      </w:r>
    </w:p>
    <w:p w14:paraId="3DEB39D3" w14:textId="5CCD19EF" w:rsidR="00DF185A" w:rsidRPr="00DF185A" w:rsidRDefault="00DF185A" w:rsidP="00DF185A">
      <w:pPr>
        <w:ind w:left="232" w:hangingChars="100" w:hanging="232"/>
        <w:rPr>
          <w:rFonts w:ascii="Century" w:eastAsia="ＭＳ 明朝" w:hAnsi="Century" w:cs="Times New Roman"/>
          <w:color w:val="FF0000"/>
          <w:sz w:val="24"/>
          <w:szCs w:val="24"/>
        </w:rPr>
      </w:pPr>
      <w:r w:rsidRPr="00DF185A">
        <w:rPr>
          <w:rFonts w:ascii="ＭＳ 明朝" w:eastAsia="ＭＳ 明朝" w:hAnsi="ＭＳ 明朝" w:cs="Times New Roman" w:hint="eastAsia"/>
          <w:color w:val="000000"/>
          <w:sz w:val="24"/>
          <w:szCs w:val="24"/>
        </w:rPr>
        <w:t>・　立地施設の供用を影響要因として騒音、振動及び低周波音を評価項目に選定し、建設機械の稼働並びに施設</w:t>
      </w:r>
      <w:r w:rsidR="006F3457">
        <w:rPr>
          <w:rFonts w:ascii="ＭＳ 明朝" w:eastAsia="ＭＳ 明朝" w:hAnsi="ＭＳ 明朝" w:cs="Times New Roman" w:hint="eastAsia"/>
          <w:color w:val="000000"/>
          <w:sz w:val="24"/>
          <w:szCs w:val="24"/>
        </w:rPr>
        <w:t>関連</w:t>
      </w:r>
      <w:r w:rsidRPr="00DF185A">
        <w:rPr>
          <w:rFonts w:ascii="ＭＳ 明朝" w:eastAsia="ＭＳ 明朝" w:hAnsi="ＭＳ 明朝" w:cs="Times New Roman" w:hint="eastAsia"/>
          <w:color w:val="000000"/>
          <w:sz w:val="24"/>
          <w:szCs w:val="24"/>
        </w:rPr>
        <w:t>車両及び工事</w:t>
      </w:r>
      <w:r w:rsidR="006F3457">
        <w:rPr>
          <w:rFonts w:ascii="ＭＳ 明朝" w:eastAsia="ＭＳ 明朝" w:hAnsi="ＭＳ 明朝" w:cs="Times New Roman" w:hint="eastAsia"/>
          <w:color w:val="000000"/>
          <w:sz w:val="24"/>
          <w:szCs w:val="24"/>
        </w:rPr>
        <w:t>関連</w:t>
      </w:r>
      <w:r w:rsidRPr="00DF185A">
        <w:rPr>
          <w:rFonts w:ascii="ＭＳ 明朝" w:eastAsia="ＭＳ 明朝" w:hAnsi="ＭＳ 明朝" w:cs="Times New Roman" w:hint="eastAsia"/>
          <w:color w:val="000000"/>
          <w:sz w:val="24"/>
          <w:szCs w:val="24"/>
        </w:rPr>
        <w:t>車両の走行を影響要因として騒音及び振動</w:t>
      </w:r>
      <w:r w:rsidRPr="00DF185A">
        <w:rPr>
          <w:rFonts w:ascii="Century" w:eastAsia="ＭＳ 明朝" w:hAnsi="ＭＳ 明朝" w:cs="Times New Roman" w:hint="eastAsia"/>
          <w:color w:val="000000"/>
          <w:sz w:val="24"/>
          <w:szCs w:val="24"/>
        </w:rPr>
        <w:t>を評価項目に選定している。</w:t>
      </w:r>
    </w:p>
    <w:p w14:paraId="04163B48" w14:textId="77777777" w:rsidR="00DF185A" w:rsidRPr="00DF185A" w:rsidRDefault="00DF185A" w:rsidP="00DF185A">
      <w:pPr>
        <w:rPr>
          <w:rFonts w:ascii="Century" w:eastAsia="ＭＳ 明朝" w:hAnsi="Century" w:cs="Times New Roman"/>
          <w:sz w:val="24"/>
          <w:szCs w:val="24"/>
        </w:rPr>
      </w:pPr>
    </w:p>
    <w:p w14:paraId="63ECF4A6" w14:textId="77777777" w:rsidR="00DF185A" w:rsidRPr="00DF185A" w:rsidRDefault="00DF185A" w:rsidP="00DF185A">
      <w:pPr>
        <w:rPr>
          <w:rFonts w:ascii="ＭＳ ゴシック" w:eastAsia="ＭＳ ゴシック" w:hAnsi="ＭＳ ゴシック" w:cs="Times New Roman"/>
          <w:kern w:val="0"/>
          <w:sz w:val="24"/>
          <w:szCs w:val="24"/>
        </w:rPr>
      </w:pPr>
      <w:r w:rsidRPr="00DF185A">
        <w:rPr>
          <w:rFonts w:ascii="ＭＳ ゴシック" w:eastAsia="ＭＳ ゴシック" w:hAnsi="ＭＳ ゴシック" w:cs="Times New Roman"/>
          <w:kern w:val="0"/>
          <w:sz w:val="24"/>
          <w:szCs w:val="24"/>
        </w:rPr>
        <w:t>（</w:t>
      </w:r>
      <w:r w:rsidRPr="00DF185A">
        <w:rPr>
          <w:rFonts w:ascii="ＭＳ ゴシック" w:eastAsia="ＭＳ ゴシック" w:hAnsi="ＭＳ ゴシック" w:cs="Times New Roman" w:hint="eastAsia"/>
          <w:kern w:val="0"/>
          <w:sz w:val="24"/>
          <w:szCs w:val="24"/>
        </w:rPr>
        <w:t>３）</w:t>
      </w:r>
      <w:r w:rsidRPr="00DF185A">
        <w:rPr>
          <w:rFonts w:ascii="ＭＳ ゴシック" w:eastAsia="ＭＳ ゴシック" w:hAnsi="ＭＳ ゴシック" w:cs="Times New Roman"/>
          <w:kern w:val="0"/>
          <w:sz w:val="24"/>
          <w:szCs w:val="24"/>
        </w:rPr>
        <w:t>調査の手法</w:t>
      </w:r>
    </w:p>
    <w:p w14:paraId="147266B0" w14:textId="319E7A3D" w:rsidR="00DF185A" w:rsidRPr="00DF185A" w:rsidRDefault="00DF185A" w:rsidP="00DF185A">
      <w:pPr>
        <w:ind w:left="232" w:hangingChars="100" w:hanging="232"/>
        <w:rPr>
          <w:rFonts w:ascii="Century" w:eastAsia="ＭＳ 明朝" w:hAnsi="ＭＳ 明朝" w:cs="Times New Roman"/>
          <w:sz w:val="24"/>
          <w:szCs w:val="24"/>
        </w:rPr>
      </w:pPr>
      <w:r w:rsidRPr="00DF185A">
        <w:rPr>
          <w:rFonts w:ascii="Century" w:eastAsia="ＭＳ 明朝" w:hAnsi="ＭＳ 明朝" w:cs="Times New Roman" w:hint="eastAsia"/>
          <w:sz w:val="24"/>
          <w:szCs w:val="24"/>
        </w:rPr>
        <w:t>・　環境騒音については事業計画地に隣接する住宅地内の５地点、環境振動及び低周波音については１地点において、平日及び休日の各１日について測定を行うとしている。なお、方法書における環境振動及び低周波音の測定地点の図示に誤りがあったとして、事業者から図示を訂正する資料が提出された。（図</w:t>
      </w:r>
      <w:r w:rsidRPr="00DF185A">
        <w:rPr>
          <w:rFonts w:ascii="ＭＳ 明朝" w:eastAsia="ＭＳ 明朝" w:hAnsi="ＭＳ 明朝" w:cs="Times New Roman" w:hint="eastAsia"/>
          <w:sz w:val="24"/>
          <w:szCs w:val="24"/>
        </w:rPr>
        <w:t>2-</w:t>
      </w:r>
      <w:r w:rsidR="00855331">
        <w:rPr>
          <w:rFonts w:ascii="ＭＳ 明朝" w:eastAsia="ＭＳ 明朝" w:hAnsi="ＭＳ 明朝" w:cs="Times New Roman" w:hint="eastAsia"/>
          <w:sz w:val="24"/>
          <w:szCs w:val="24"/>
        </w:rPr>
        <w:t>3</w:t>
      </w:r>
      <w:r>
        <w:rPr>
          <w:rFonts w:ascii="Century" w:eastAsia="ＭＳ 明朝" w:hAnsi="ＭＳ 明朝" w:cs="Times New Roman" w:hint="eastAsia"/>
          <w:sz w:val="24"/>
          <w:szCs w:val="24"/>
        </w:rPr>
        <w:t>参照</w:t>
      </w:r>
      <w:r w:rsidRPr="00DF185A">
        <w:rPr>
          <w:rFonts w:ascii="Century" w:eastAsia="ＭＳ 明朝" w:hAnsi="ＭＳ 明朝" w:cs="Times New Roman" w:hint="eastAsia"/>
          <w:sz w:val="24"/>
          <w:szCs w:val="24"/>
        </w:rPr>
        <w:t>）</w:t>
      </w:r>
    </w:p>
    <w:p w14:paraId="03DA3460" w14:textId="77777777" w:rsidR="00DF185A" w:rsidRPr="00DF185A" w:rsidRDefault="00DF185A" w:rsidP="00DF185A">
      <w:pPr>
        <w:ind w:left="232" w:hangingChars="100" w:hanging="232"/>
        <w:rPr>
          <w:rFonts w:ascii="ＭＳ 明朝" w:eastAsia="ＭＳ 明朝" w:hAnsi="ＭＳ 明朝" w:cs="Times New Roman"/>
          <w:sz w:val="24"/>
          <w:szCs w:val="24"/>
          <w:u w:val="single"/>
        </w:rPr>
      </w:pPr>
      <w:r w:rsidRPr="00DF185A">
        <w:rPr>
          <w:rFonts w:ascii="Century" w:eastAsia="ＭＳ 明朝" w:hAnsi="ＭＳ 明朝" w:cs="Times New Roman" w:hint="eastAsia"/>
          <w:sz w:val="24"/>
          <w:szCs w:val="24"/>
        </w:rPr>
        <w:t>・　道路交通騒音及び振動については、主要な走行経路沿道の３地点において、平日及び休日の各１日について測定を行うとしている。</w:t>
      </w:r>
    </w:p>
    <w:p w14:paraId="6517F075" w14:textId="77777777" w:rsidR="00DF185A" w:rsidRPr="00DF185A" w:rsidRDefault="00DF185A" w:rsidP="00DF185A">
      <w:pPr>
        <w:ind w:leftChars="100" w:left="434" w:hangingChars="100" w:hanging="232"/>
        <w:rPr>
          <w:rFonts w:ascii="Century" w:eastAsia="ＭＳ 明朝" w:hAnsi="ＭＳ 明朝" w:cs="Times New Roman"/>
          <w:sz w:val="24"/>
          <w:szCs w:val="24"/>
        </w:rPr>
      </w:pPr>
    </w:p>
    <w:p w14:paraId="6270B170" w14:textId="77777777" w:rsidR="00DF185A" w:rsidRPr="00DF185A" w:rsidRDefault="00DF185A" w:rsidP="00DF185A">
      <w:pPr>
        <w:rPr>
          <w:rFonts w:ascii="ＭＳ ゴシック" w:eastAsia="ＭＳ ゴシック" w:hAnsi="ＭＳ ゴシック" w:cs="Times New Roman"/>
          <w:color w:val="000000"/>
          <w:kern w:val="0"/>
          <w:sz w:val="24"/>
          <w:szCs w:val="24"/>
        </w:rPr>
      </w:pPr>
      <w:r w:rsidRPr="00DF185A">
        <w:rPr>
          <w:rFonts w:ascii="ＭＳ ゴシック" w:eastAsia="ＭＳ ゴシック" w:hAnsi="ＭＳ ゴシック" w:cs="Times New Roman"/>
          <w:kern w:val="0"/>
          <w:sz w:val="24"/>
          <w:szCs w:val="24"/>
        </w:rPr>
        <w:t>（</w:t>
      </w:r>
      <w:r w:rsidRPr="00DF185A">
        <w:rPr>
          <w:rFonts w:ascii="ＭＳ ゴシック" w:eastAsia="ＭＳ ゴシック" w:hAnsi="ＭＳ ゴシック" w:cs="Times New Roman" w:hint="eastAsia"/>
          <w:kern w:val="0"/>
          <w:sz w:val="24"/>
          <w:szCs w:val="24"/>
        </w:rPr>
        <w:t>４）</w:t>
      </w:r>
      <w:r w:rsidRPr="00DF185A">
        <w:rPr>
          <w:rFonts w:ascii="ＭＳ ゴシック" w:eastAsia="ＭＳ ゴシック" w:hAnsi="ＭＳ ゴシック" w:cs="Times New Roman"/>
          <w:kern w:val="0"/>
          <w:sz w:val="24"/>
          <w:szCs w:val="24"/>
        </w:rPr>
        <w:t>予測及び評価の手法</w:t>
      </w:r>
    </w:p>
    <w:p w14:paraId="1853F5F9" w14:textId="77777777" w:rsidR="00DF185A" w:rsidRPr="00DF185A" w:rsidRDefault="00DF185A" w:rsidP="00DF185A">
      <w:pPr>
        <w:ind w:left="232" w:hangingChars="100" w:hanging="232"/>
        <w:rPr>
          <w:rFonts w:ascii="ＭＳ 明朝" w:eastAsia="ＭＳ 明朝" w:hAnsi="ＭＳ 明朝" w:cs="Times New Roman"/>
          <w:color w:val="000000"/>
          <w:sz w:val="24"/>
          <w:szCs w:val="24"/>
        </w:rPr>
      </w:pPr>
      <w:r w:rsidRPr="00DF185A">
        <w:rPr>
          <w:rFonts w:ascii="Century" w:eastAsia="ＭＳ 明朝" w:hAnsi="ＭＳ 明朝" w:cs="Times New Roman" w:hint="eastAsia"/>
          <w:sz w:val="24"/>
          <w:szCs w:val="24"/>
        </w:rPr>
        <w:t>・　立地施設の供用に伴う騒音、振動及び低周波音の予測においては、施設に係るそれぞれの予測に一般的に用いられている伝搬計算式を適用するとともに、発生源は分散</w:t>
      </w:r>
      <w:r w:rsidRPr="00DF185A">
        <w:rPr>
          <w:rFonts w:ascii="ＭＳ 明朝" w:eastAsia="ＭＳ 明朝" w:hAnsi="ＭＳ 明朝" w:cs="Times New Roman" w:hint="eastAsia"/>
          <w:sz w:val="24"/>
          <w:szCs w:val="24"/>
        </w:rPr>
        <w:t>配置するとしている。</w:t>
      </w:r>
    </w:p>
    <w:p w14:paraId="68101497" w14:textId="77777777" w:rsidR="00DF185A" w:rsidRPr="00DF185A" w:rsidRDefault="00DF185A" w:rsidP="00DF185A">
      <w:pPr>
        <w:spacing w:beforeLines="50" w:before="218"/>
        <w:ind w:left="232" w:hangingChars="100" w:hanging="232"/>
        <w:rPr>
          <w:rFonts w:ascii="ＭＳ 明朝" w:eastAsia="ＭＳ 明朝" w:hAnsi="ＭＳ 明朝" w:cs="Times New Roman"/>
          <w:color w:val="000000"/>
          <w:sz w:val="24"/>
          <w:szCs w:val="24"/>
        </w:rPr>
      </w:pPr>
      <w:r w:rsidRPr="00DF185A">
        <w:rPr>
          <w:rFonts w:ascii="Century" w:eastAsia="ＭＳ 明朝" w:hAnsi="ＭＳ 明朝" w:cs="Times New Roman" w:hint="eastAsia"/>
          <w:sz w:val="24"/>
          <w:szCs w:val="24"/>
        </w:rPr>
        <w:t>・　道路交通騒音の予測においては、日本音響学会の道路交通騒音予測モデル（</w:t>
      </w:r>
      <w:r w:rsidRPr="00DF185A">
        <w:rPr>
          <w:rFonts w:ascii="ＭＳ 明朝" w:eastAsia="ＭＳ 明朝" w:hAnsi="ＭＳ 明朝" w:cs="Times New Roman" w:hint="eastAsia"/>
          <w:sz w:val="24"/>
          <w:szCs w:val="24"/>
        </w:rPr>
        <w:t>ASJ RTN-Model</w:t>
      </w:r>
      <w:r w:rsidRPr="00DF185A">
        <w:rPr>
          <w:rFonts w:ascii="ＭＳ 明朝" w:eastAsia="ＭＳ 明朝" w:hAnsi="ＭＳ 明朝" w:cs="Times New Roman"/>
          <w:sz w:val="24"/>
          <w:szCs w:val="24"/>
        </w:rPr>
        <w:t xml:space="preserve"> </w:t>
      </w:r>
      <w:r w:rsidRPr="00DF185A">
        <w:rPr>
          <w:rFonts w:ascii="ＭＳ 明朝" w:eastAsia="ＭＳ 明朝" w:hAnsi="ＭＳ 明朝" w:cs="Times New Roman" w:hint="eastAsia"/>
          <w:sz w:val="24"/>
          <w:szCs w:val="24"/>
        </w:rPr>
        <w:t>2018）</w:t>
      </w:r>
      <w:r w:rsidRPr="00DF185A">
        <w:rPr>
          <w:rFonts w:ascii="Century" w:eastAsia="ＭＳ 明朝" w:hAnsi="ＭＳ 明朝" w:cs="Times New Roman" w:hint="eastAsia"/>
          <w:sz w:val="24"/>
          <w:szCs w:val="24"/>
        </w:rPr>
        <w:t>、道路交通振動については建設省土木研究所提案式</w:t>
      </w:r>
      <w:r w:rsidRPr="00DF185A">
        <w:rPr>
          <w:rFonts w:ascii="ＭＳ 明朝" w:eastAsia="ＭＳ 明朝" w:hAnsi="ＭＳ 明朝" w:cs="Times New Roman" w:hint="eastAsia"/>
          <w:sz w:val="24"/>
          <w:szCs w:val="24"/>
        </w:rPr>
        <w:t>を用いるとしている。また、音響パワーレベルに係る勾配補正を必要に応じて施すとしている。</w:t>
      </w:r>
    </w:p>
    <w:p w14:paraId="4BF2DB77" w14:textId="77777777" w:rsidR="00DF185A" w:rsidRPr="00DF185A" w:rsidRDefault="00DF185A" w:rsidP="00DF185A">
      <w:pPr>
        <w:spacing w:beforeLines="50" w:before="218"/>
        <w:ind w:left="232" w:hangingChars="100" w:hanging="232"/>
        <w:rPr>
          <w:rFonts w:ascii="Century" w:eastAsia="ＭＳ 明朝" w:hAnsi="ＭＳ 明朝" w:cs="Times New Roman"/>
          <w:sz w:val="24"/>
          <w:szCs w:val="24"/>
        </w:rPr>
      </w:pPr>
      <w:r w:rsidRPr="00DF185A">
        <w:rPr>
          <w:rFonts w:ascii="Century" w:eastAsia="ＭＳ 明朝" w:hAnsi="ＭＳ 明朝" w:cs="Times New Roman" w:hint="eastAsia"/>
          <w:sz w:val="24"/>
          <w:szCs w:val="24"/>
        </w:rPr>
        <w:t>・　建設作業騒音の予測については、方法書に記載した予測モデルに誤りがあったとして、事業者から日本音響学会の建設工事騒音予測モデル</w:t>
      </w:r>
      <w:r w:rsidRPr="00DF185A">
        <w:rPr>
          <w:rFonts w:ascii="ＭＳ 明朝" w:eastAsia="ＭＳ 明朝" w:hAnsi="ＭＳ 明朝" w:cs="Times New Roman" w:hint="eastAsia"/>
          <w:sz w:val="24"/>
          <w:szCs w:val="24"/>
        </w:rPr>
        <w:t>（ASJ</w:t>
      </w:r>
      <w:r w:rsidRPr="00DF185A">
        <w:rPr>
          <w:rFonts w:ascii="ＭＳ 明朝" w:eastAsia="ＭＳ 明朝" w:hAnsi="ＭＳ 明朝" w:cs="Times New Roman"/>
          <w:sz w:val="24"/>
          <w:szCs w:val="24"/>
        </w:rPr>
        <w:t xml:space="preserve"> CN-Model </w:t>
      </w:r>
      <w:r w:rsidRPr="00DF185A">
        <w:rPr>
          <w:rFonts w:ascii="ＭＳ 明朝" w:eastAsia="ＭＳ 明朝" w:hAnsi="ＭＳ 明朝" w:cs="Times New Roman" w:hint="eastAsia"/>
          <w:sz w:val="24"/>
          <w:szCs w:val="24"/>
        </w:rPr>
        <w:t>2007）</w:t>
      </w:r>
      <w:r w:rsidRPr="00DF185A">
        <w:rPr>
          <w:rFonts w:ascii="Century" w:eastAsia="ＭＳ 明朝" w:hAnsi="ＭＳ 明朝" w:cs="Times New Roman" w:hint="eastAsia"/>
          <w:sz w:val="24"/>
          <w:szCs w:val="24"/>
        </w:rPr>
        <w:t>を用いるとの報告があった。また、建設作業振動については一般的な振動伝搬計算式を用いるとしている。</w:t>
      </w:r>
    </w:p>
    <w:p w14:paraId="3EDA52AD" w14:textId="77777777" w:rsidR="00DF185A" w:rsidRPr="00DF185A" w:rsidRDefault="00DF185A" w:rsidP="00DF185A">
      <w:pPr>
        <w:ind w:left="232" w:hangingChars="100" w:hanging="232"/>
        <w:rPr>
          <w:rFonts w:ascii="Century" w:eastAsia="ＭＳ 明朝" w:hAnsi="ＭＳ 明朝" w:cs="Times New Roman"/>
          <w:sz w:val="24"/>
          <w:szCs w:val="24"/>
        </w:rPr>
      </w:pPr>
      <w:r w:rsidRPr="00DF185A">
        <w:rPr>
          <w:rFonts w:ascii="Century" w:eastAsia="ＭＳ 明朝" w:hAnsi="ＭＳ 明朝" w:cs="Times New Roman" w:hint="eastAsia"/>
          <w:sz w:val="24"/>
          <w:szCs w:val="24"/>
        </w:rPr>
        <w:t>・　これらの予測地点の選定については、騒音レベルの</w:t>
      </w:r>
      <w:r w:rsidRPr="00DF185A">
        <w:rPr>
          <w:rFonts w:ascii="ＭＳ 明朝" w:eastAsia="ＭＳ 明朝" w:hAnsi="ＭＳ 明朝" w:cs="Times New Roman" w:hint="eastAsia"/>
          <w:sz w:val="24"/>
          <w:szCs w:val="24"/>
        </w:rPr>
        <w:t>90%</w:t>
      </w:r>
      <w:r w:rsidRPr="00DF185A">
        <w:rPr>
          <w:rFonts w:ascii="Century" w:eastAsia="ＭＳ 明朝" w:hAnsi="ＭＳ 明朝" w:cs="Times New Roman" w:hint="eastAsia"/>
          <w:sz w:val="24"/>
          <w:szCs w:val="24"/>
        </w:rPr>
        <w:t>レンジ上端値及び振動レベルは事業計画地の周辺地域における平面的な分布状況を予測し、等価騒音レベルは現地調査地点について予測するとしている。</w:t>
      </w:r>
    </w:p>
    <w:p w14:paraId="58A286A5" w14:textId="77777777" w:rsidR="00DF185A" w:rsidRPr="00DF185A" w:rsidRDefault="00DF185A" w:rsidP="00DF185A">
      <w:pPr>
        <w:ind w:left="232" w:hangingChars="100" w:hanging="232"/>
        <w:rPr>
          <w:rFonts w:ascii="ＭＳ 明朝" w:eastAsia="ＭＳ 明朝" w:hAnsi="ＭＳ 明朝" w:cs="Times New Roman"/>
          <w:sz w:val="24"/>
          <w:szCs w:val="24"/>
        </w:rPr>
      </w:pPr>
      <w:r w:rsidRPr="00DF185A">
        <w:rPr>
          <w:rFonts w:ascii="ＭＳ 明朝" w:eastAsia="ＭＳ 明朝" w:hAnsi="ＭＳ 明朝" w:cs="Times New Roman" w:hint="eastAsia"/>
          <w:sz w:val="24"/>
          <w:szCs w:val="24"/>
        </w:rPr>
        <w:t>・　工事に係る予測の対象時期について、事業者は初期、中期及び後期の工期別にそれぞれ影響が最大となる時期を選定するとしている。</w:t>
      </w:r>
    </w:p>
    <w:p w14:paraId="6E1452F0" w14:textId="77777777" w:rsidR="00DF185A" w:rsidRPr="00DF185A" w:rsidRDefault="00DF185A" w:rsidP="00DF185A">
      <w:pPr>
        <w:spacing w:beforeLines="50" w:before="218"/>
        <w:ind w:left="232" w:hangingChars="100" w:hanging="232"/>
        <w:rPr>
          <w:rFonts w:ascii="ＭＳ 明朝" w:eastAsia="ＭＳ 明朝" w:hAnsi="ＭＳ 明朝" w:cs="Times New Roman"/>
          <w:sz w:val="24"/>
          <w:szCs w:val="24"/>
          <w:u w:val="dotted"/>
        </w:rPr>
      </w:pPr>
      <w:r w:rsidRPr="00DF185A">
        <w:rPr>
          <w:rFonts w:ascii="ＭＳ 明朝" w:eastAsia="ＭＳ 明朝" w:hAnsi="ＭＳ 明朝" w:cs="Times New Roman" w:hint="eastAsia"/>
          <w:sz w:val="24"/>
          <w:szCs w:val="24"/>
        </w:rPr>
        <w:t xml:space="preserve">・　</w:t>
      </w:r>
      <w:r w:rsidRPr="00287A83">
        <w:rPr>
          <w:rFonts w:ascii="ＭＳ 明朝" w:eastAsia="ＭＳ 明朝" w:hAnsi="ＭＳ 明朝" w:cs="Times New Roman" w:hint="eastAsia"/>
          <w:sz w:val="24"/>
          <w:szCs w:val="24"/>
          <w:highlight w:val="cyan"/>
          <w:u w:val="dotted"/>
        </w:rPr>
        <w:t>立地施設の供用に係る騒音、振動及び低周波音の予測</w:t>
      </w:r>
      <w:r w:rsidRPr="00DF185A">
        <w:rPr>
          <w:rFonts w:ascii="ＭＳ 明朝" w:eastAsia="ＭＳ 明朝" w:hAnsi="ＭＳ 明朝" w:cs="Times New Roman" w:hint="eastAsia"/>
          <w:sz w:val="24"/>
          <w:szCs w:val="24"/>
          <w:u w:val="dotted"/>
        </w:rPr>
        <w:t>が過小なものとなることがないよう、施設の種類（業種）を地区計画における建築物に関する制限を踏まえて適切に設定し、その上で施設の規模、発生源の位置及び発生原単位等の諸条件の設定を適切に行う必要がある。</w:t>
      </w:r>
    </w:p>
    <w:p w14:paraId="1CBEA9B7" w14:textId="77777777" w:rsidR="00DF185A" w:rsidRPr="00DF185A" w:rsidRDefault="00DF185A" w:rsidP="00DF185A">
      <w:pPr>
        <w:spacing w:beforeLines="50" w:before="218"/>
        <w:ind w:left="232" w:hangingChars="100" w:hanging="232"/>
        <w:rPr>
          <w:rFonts w:ascii="ＭＳ 明朝" w:eastAsia="ＭＳ 明朝" w:hAnsi="ＭＳ 明朝" w:cs="Times New Roman"/>
          <w:sz w:val="24"/>
          <w:szCs w:val="24"/>
          <w:u w:val="dotted"/>
        </w:rPr>
      </w:pPr>
      <w:r w:rsidRPr="00DF185A">
        <w:rPr>
          <w:rFonts w:ascii="ＭＳ 明朝" w:eastAsia="ＭＳ 明朝" w:hAnsi="ＭＳ 明朝" w:cs="Times New Roman" w:hint="eastAsia"/>
          <w:sz w:val="24"/>
          <w:szCs w:val="24"/>
        </w:rPr>
        <w:t xml:space="preserve">・　</w:t>
      </w:r>
      <w:r w:rsidRPr="00287A83">
        <w:rPr>
          <w:rFonts w:ascii="ＭＳ 明朝" w:eastAsia="ＭＳ 明朝" w:hAnsi="ＭＳ 明朝" w:cs="Times New Roman" w:hint="eastAsia"/>
          <w:sz w:val="24"/>
          <w:szCs w:val="24"/>
          <w:highlight w:val="cyan"/>
          <w:u w:val="dotted"/>
        </w:rPr>
        <w:t>道路交通騒音及び振動</w:t>
      </w:r>
      <w:r w:rsidRPr="00DF185A">
        <w:rPr>
          <w:rFonts w:ascii="ＭＳ 明朝" w:eastAsia="ＭＳ 明朝" w:hAnsi="ＭＳ 明朝" w:cs="Times New Roman" w:hint="eastAsia"/>
          <w:sz w:val="24"/>
          <w:szCs w:val="24"/>
          <w:u w:val="dotted"/>
        </w:rPr>
        <w:t>については、広域的な走行経路及び台数を明らかにしたうえで現地調査地点及び予測地点を適切に設定する必要があるとともに、その地点設定の際に高速走行及び加速走行による発生原単位の増大や交差点周辺部における複数道路の影響の複合を勘案する必要がある。</w:t>
      </w:r>
    </w:p>
    <w:p w14:paraId="598193F1" w14:textId="1AFD2E16" w:rsidR="00DF185A" w:rsidRPr="00DF185A" w:rsidRDefault="00DF185A" w:rsidP="00DF185A">
      <w:pPr>
        <w:spacing w:beforeLines="50" w:before="218"/>
        <w:ind w:left="232" w:hangingChars="100" w:hanging="232"/>
        <w:rPr>
          <w:rFonts w:ascii="ＭＳ 明朝" w:eastAsia="ＭＳ 明朝" w:hAnsi="ＭＳ 明朝" w:cs="Times New Roman"/>
          <w:sz w:val="24"/>
          <w:szCs w:val="24"/>
        </w:rPr>
      </w:pPr>
      <w:r w:rsidRPr="00DF185A">
        <w:rPr>
          <w:rFonts w:ascii="ＭＳ 明朝" w:eastAsia="ＭＳ 明朝" w:hAnsi="ＭＳ 明朝" w:cs="Times New Roman" w:hint="eastAsia"/>
          <w:sz w:val="24"/>
          <w:szCs w:val="24"/>
        </w:rPr>
        <w:t xml:space="preserve">・　</w:t>
      </w:r>
      <w:r w:rsidRPr="00287A83">
        <w:rPr>
          <w:rFonts w:ascii="ＭＳ 明朝" w:eastAsia="ＭＳ 明朝" w:hAnsi="ＭＳ 明朝" w:cs="Times New Roman" w:hint="eastAsia"/>
          <w:sz w:val="24"/>
          <w:szCs w:val="24"/>
          <w:highlight w:val="cyan"/>
          <w:u w:val="dotted"/>
        </w:rPr>
        <w:t>工事に係る騒音及び振動の予測</w:t>
      </w:r>
      <w:r w:rsidRPr="00DF185A">
        <w:rPr>
          <w:rFonts w:ascii="ＭＳ 明朝" w:eastAsia="ＭＳ 明朝" w:hAnsi="ＭＳ 明朝" w:cs="Times New Roman" w:hint="eastAsia"/>
          <w:sz w:val="24"/>
          <w:szCs w:val="24"/>
          <w:u w:val="dotted"/>
        </w:rPr>
        <w:t>についても過少なものとなることがないよう、使用する建設機械の種類、規模及び台数を適切に設定し、その上で発生原単位、発生源位置及び発生時間等の諸条件の設定を適切に行う必要がある。また、必要に応じて工事</w:t>
      </w:r>
      <w:r w:rsidR="006F3457">
        <w:rPr>
          <w:rFonts w:ascii="ＭＳ 明朝" w:eastAsia="ＭＳ 明朝" w:hAnsi="ＭＳ 明朝" w:cs="Times New Roman" w:hint="eastAsia"/>
          <w:sz w:val="24"/>
          <w:szCs w:val="24"/>
          <w:u w:val="dotted"/>
        </w:rPr>
        <w:t>関連</w:t>
      </w:r>
      <w:r w:rsidRPr="00DF185A">
        <w:rPr>
          <w:rFonts w:ascii="ＭＳ 明朝" w:eastAsia="ＭＳ 明朝" w:hAnsi="ＭＳ 明朝" w:cs="Times New Roman" w:hint="eastAsia"/>
          <w:sz w:val="24"/>
          <w:szCs w:val="24"/>
          <w:u w:val="dotted"/>
        </w:rPr>
        <w:t>車両の走行による影響を加えた複合的な予測を行う必要がある。</w:t>
      </w:r>
    </w:p>
    <w:p w14:paraId="5B1562CF" w14:textId="77777777" w:rsidR="00DF185A" w:rsidRPr="00DF185A" w:rsidRDefault="00DF185A" w:rsidP="00DF185A">
      <w:pPr>
        <w:ind w:leftChars="100" w:left="434" w:hangingChars="100" w:hanging="232"/>
        <w:rPr>
          <w:rFonts w:ascii="Century" w:eastAsia="ＭＳ 明朝" w:hAnsi="ＭＳ 明朝" w:cs="Times New Roman"/>
          <w:sz w:val="24"/>
          <w:szCs w:val="24"/>
        </w:rPr>
      </w:pPr>
    </w:p>
    <w:p w14:paraId="5E7C8C5E" w14:textId="77777777" w:rsidR="00DF185A" w:rsidRPr="00DF185A" w:rsidRDefault="00DF185A" w:rsidP="00DF185A">
      <w:pPr>
        <w:rPr>
          <w:rFonts w:ascii="ＭＳ ゴシック" w:eastAsia="ＭＳ ゴシック" w:hAnsi="ＭＳ ゴシック" w:cs="Times New Roman"/>
          <w:color w:val="000000"/>
          <w:kern w:val="0"/>
          <w:sz w:val="24"/>
          <w:szCs w:val="24"/>
        </w:rPr>
      </w:pPr>
      <w:r w:rsidRPr="00287A83">
        <w:rPr>
          <w:rFonts w:ascii="ＭＳ ゴシック" w:eastAsia="ＭＳ ゴシック" w:hAnsi="ＭＳ ゴシック" w:cs="Times New Roman"/>
          <w:kern w:val="0"/>
          <w:sz w:val="24"/>
          <w:szCs w:val="24"/>
          <w:highlight w:val="cyan"/>
        </w:rPr>
        <w:t>（</w:t>
      </w:r>
      <w:r w:rsidRPr="00287A83">
        <w:rPr>
          <w:rFonts w:ascii="ＭＳ ゴシック" w:eastAsia="ＭＳ ゴシック" w:hAnsi="ＭＳ ゴシック" w:cs="Times New Roman" w:hint="eastAsia"/>
          <w:kern w:val="0"/>
          <w:sz w:val="24"/>
          <w:szCs w:val="24"/>
          <w:highlight w:val="cyan"/>
        </w:rPr>
        <w:t>５）環境保全対策の実施方針</w:t>
      </w:r>
    </w:p>
    <w:p w14:paraId="6B21E4F0" w14:textId="7F1F5E88" w:rsidR="00DF185A" w:rsidRPr="00DF185A" w:rsidRDefault="00DF185A" w:rsidP="00DF185A">
      <w:pPr>
        <w:ind w:left="232" w:hangingChars="100" w:hanging="232"/>
        <w:rPr>
          <w:rFonts w:ascii="ＭＳ 明朝" w:eastAsia="ＭＳ 明朝" w:hAnsi="ＭＳ 明朝" w:cs="Times New Roman"/>
          <w:color w:val="000000"/>
          <w:kern w:val="0"/>
          <w:sz w:val="24"/>
          <w:szCs w:val="24"/>
        </w:rPr>
      </w:pPr>
      <w:r w:rsidRPr="00DF185A">
        <w:rPr>
          <w:rFonts w:ascii="ＭＳ 明朝" w:eastAsia="ＭＳ 明朝" w:hAnsi="ＭＳ 明朝" w:cs="Times New Roman" w:hint="eastAsia"/>
          <w:color w:val="000000"/>
          <w:kern w:val="0"/>
          <w:sz w:val="24"/>
          <w:szCs w:val="24"/>
        </w:rPr>
        <w:t>・　立地施設と協定を締結することにより、空調設備からの騒音及び振動の低減や低公害な車両の使用等に努めるとしている。</w:t>
      </w:r>
    </w:p>
    <w:p w14:paraId="0E58AF85" w14:textId="77777777" w:rsidR="00DF185A" w:rsidRPr="00DF185A" w:rsidRDefault="00DF185A" w:rsidP="00DF185A">
      <w:pPr>
        <w:ind w:left="232" w:hangingChars="100" w:hanging="232"/>
        <w:rPr>
          <w:rFonts w:ascii="ＭＳ 明朝" w:eastAsia="ＭＳ 明朝" w:hAnsi="ＭＳ 明朝" w:cs="Times New Roman"/>
          <w:color w:val="000000"/>
          <w:sz w:val="24"/>
          <w:szCs w:val="24"/>
        </w:rPr>
      </w:pPr>
      <w:r w:rsidRPr="00DF185A">
        <w:rPr>
          <w:rFonts w:ascii="ＭＳ 明朝" w:eastAsia="ＭＳ 明朝" w:hAnsi="ＭＳ 明朝" w:cs="Times New Roman" w:hint="eastAsia"/>
          <w:color w:val="000000"/>
          <w:kern w:val="0"/>
          <w:sz w:val="24"/>
          <w:szCs w:val="24"/>
        </w:rPr>
        <w:t>・　工事に関しては、低騒音・低振動型建設機械の使用に努め</w:t>
      </w:r>
      <w:r w:rsidRPr="00DF185A">
        <w:rPr>
          <w:rFonts w:ascii="ＭＳ 明朝" w:eastAsia="ＭＳ 明朝" w:hAnsi="ＭＳ 明朝" w:cs="Times New Roman" w:hint="eastAsia"/>
          <w:color w:val="000000"/>
          <w:sz w:val="24"/>
          <w:szCs w:val="24"/>
        </w:rPr>
        <w:t>るとともに高負荷運転を避けるとしている。</w:t>
      </w:r>
    </w:p>
    <w:p w14:paraId="7B523D2E" w14:textId="77777777" w:rsidR="00DF185A" w:rsidRPr="00DF185A" w:rsidRDefault="00DF185A" w:rsidP="00DF185A">
      <w:pPr>
        <w:spacing w:beforeLines="50" w:before="218"/>
        <w:ind w:left="232" w:hangingChars="100" w:hanging="232"/>
        <w:rPr>
          <w:rFonts w:ascii="ＭＳ 明朝" w:eastAsia="ＭＳ 明朝" w:hAnsi="ＭＳ 明朝" w:cs="Times New Roman"/>
          <w:color w:val="000000"/>
          <w:sz w:val="24"/>
          <w:szCs w:val="24"/>
          <w:u w:val="dotted"/>
        </w:rPr>
      </w:pPr>
      <w:r w:rsidRPr="00DF185A">
        <w:rPr>
          <w:rFonts w:ascii="ＭＳ 明朝" w:eastAsia="ＭＳ 明朝" w:hAnsi="ＭＳ 明朝" w:cs="Times New Roman" w:hint="eastAsia"/>
          <w:color w:val="000000"/>
          <w:sz w:val="24"/>
          <w:szCs w:val="24"/>
        </w:rPr>
        <w:t xml:space="preserve">・　</w:t>
      </w:r>
      <w:r w:rsidRPr="00DF185A">
        <w:rPr>
          <w:rFonts w:ascii="ＭＳ 明朝" w:eastAsia="ＭＳ 明朝" w:hAnsi="ＭＳ 明朝" w:cs="Times New Roman" w:hint="eastAsia"/>
          <w:color w:val="000000"/>
          <w:sz w:val="24"/>
          <w:szCs w:val="24"/>
          <w:u w:val="dotted"/>
        </w:rPr>
        <w:t>事業計画地に隣接して第一種低層住居専用地域に指定された</w:t>
      </w:r>
      <w:r w:rsidRPr="00287A83">
        <w:rPr>
          <w:rFonts w:ascii="ＭＳ 明朝" w:eastAsia="ＭＳ 明朝" w:hAnsi="ＭＳ 明朝" w:cs="Times New Roman" w:hint="eastAsia"/>
          <w:color w:val="000000"/>
          <w:sz w:val="24"/>
          <w:szCs w:val="24"/>
          <w:highlight w:val="cyan"/>
          <w:u w:val="dotted"/>
        </w:rPr>
        <w:t>静穏な住宅地</w:t>
      </w:r>
      <w:r w:rsidRPr="00DF185A">
        <w:rPr>
          <w:rFonts w:ascii="ＭＳ 明朝" w:eastAsia="ＭＳ 明朝" w:hAnsi="ＭＳ 明朝" w:cs="Times New Roman" w:hint="eastAsia"/>
          <w:color w:val="000000"/>
          <w:sz w:val="24"/>
          <w:szCs w:val="24"/>
          <w:u w:val="dotted"/>
        </w:rPr>
        <w:t>が存在するという地域特性と、工事期間が10年間の長期にわたるという事業特定を踏まえ、</w:t>
      </w:r>
      <w:r w:rsidRPr="00287A83">
        <w:rPr>
          <w:rFonts w:ascii="ＭＳ 明朝" w:eastAsia="ＭＳ 明朝" w:hAnsi="ＭＳ 明朝" w:cs="Times New Roman" w:hint="eastAsia"/>
          <w:color w:val="000000"/>
          <w:sz w:val="24"/>
          <w:szCs w:val="24"/>
          <w:highlight w:val="cyan"/>
          <w:u w:val="dotted"/>
        </w:rPr>
        <w:t>工事に伴う騒音及び振動</w:t>
      </w:r>
      <w:r w:rsidRPr="00DF185A">
        <w:rPr>
          <w:rFonts w:ascii="ＭＳ 明朝" w:eastAsia="ＭＳ 明朝" w:hAnsi="ＭＳ 明朝" w:cs="Times New Roman" w:hint="eastAsia"/>
          <w:color w:val="000000"/>
          <w:sz w:val="24"/>
          <w:szCs w:val="24"/>
          <w:u w:val="dotted"/>
        </w:rPr>
        <w:t>の影響を厳に最小限にとどめるよう</w:t>
      </w:r>
      <w:r w:rsidRPr="00287A83">
        <w:rPr>
          <w:rFonts w:ascii="ＭＳ 明朝" w:eastAsia="ＭＳ 明朝" w:hAnsi="ＭＳ 明朝" w:cs="Times New Roman" w:hint="eastAsia"/>
          <w:color w:val="000000"/>
          <w:sz w:val="24"/>
          <w:szCs w:val="24"/>
          <w:highlight w:val="cyan"/>
          <w:u w:val="dotted"/>
        </w:rPr>
        <w:t>万全の配慮</w:t>
      </w:r>
      <w:r w:rsidRPr="00DF185A">
        <w:rPr>
          <w:rFonts w:ascii="ＭＳ 明朝" w:eastAsia="ＭＳ 明朝" w:hAnsi="ＭＳ 明朝" w:cs="Times New Roman" w:hint="eastAsia"/>
          <w:color w:val="000000"/>
          <w:sz w:val="24"/>
          <w:szCs w:val="24"/>
          <w:u w:val="dotted"/>
        </w:rPr>
        <w:t>が図られた工事計画を策定する必要がある。</w:t>
      </w:r>
    </w:p>
    <w:p w14:paraId="1D0212F0" w14:textId="77777777" w:rsidR="00DF185A" w:rsidRPr="00DF185A" w:rsidRDefault="00DF185A" w:rsidP="00DF185A">
      <w:pPr>
        <w:spacing w:beforeLines="50" w:before="218"/>
        <w:ind w:left="452" w:hangingChars="100" w:hanging="452"/>
        <w:jc w:val="center"/>
        <w:rPr>
          <w:rFonts w:ascii="ＭＳ ゴシック" w:eastAsia="ＭＳ ゴシック" w:hAnsi="ＭＳ ゴシック" w:cs="Times New Roman"/>
          <w:w w:val="200"/>
          <w:sz w:val="23"/>
          <w:szCs w:val="23"/>
        </w:rPr>
      </w:pPr>
      <w:r w:rsidRPr="00DF185A">
        <w:rPr>
          <w:rFonts w:ascii="ＭＳ ゴシック" w:eastAsia="ＭＳ ゴシック" w:hAnsi="ＭＳ ゴシック" w:cs="Times New Roman"/>
          <w:noProof/>
          <w:w w:val="200"/>
          <w:sz w:val="23"/>
          <w:szCs w:val="23"/>
        </w:rPr>
        <w:drawing>
          <wp:inline distT="0" distB="0" distL="0" distR="0" wp14:anchorId="2B7A22B0" wp14:editId="6B049D0E">
            <wp:extent cx="5400675" cy="7961820"/>
            <wp:effectExtent l="0" t="0" r="0" b="1270"/>
            <wp:docPr id="68" name="図 68" descr="図6-1(2) 調査地点の位置2023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図6-1(2) 調査地点の位置20230111"/>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404104" cy="7966875"/>
                    </a:xfrm>
                    <a:prstGeom prst="rect">
                      <a:avLst/>
                    </a:prstGeom>
                    <a:noFill/>
                    <a:ln>
                      <a:noFill/>
                    </a:ln>
                  </pic:spPr>
                </pic:pic>
              </a:graphicData>
            </a:graphic>
          </wp:inline>
        </w:drawing>
      </w:r>
    </w:p>
    <w:p w14:paraId="79D70C06" w14:textId="59686325" w:rsidR="00DF185A" w:rsidRPr="00DF185A" w:rsidRDefault="00DF185A" w:rsidP="00DF185A">
      <w:pPr>
        <w:jc w:val="center"/>
        <w:rPr>
          <w:rFonts w:ascii="ＭＳ ゴシック" w:eastAsia="ＭＳ ゴシック" w:hAnsi="ＭＳ ゴシック" w:cs="Times New Roman"/>
          <w:color w:val="FF0000"/>
          <w:sz w:val="24"/>
          <w:szCs w:val="24"/>
        </w:rPr>
      </w:pPr>
      <w:r w:rsidRPr="00DF185A">
        <w:rPr>
          <w:rFonts w:ascii="ＭＳ ゴシック" w:eastAsia="ＭＳ ゴシック" w:hAnsi="ＭＳ ゴシック" w:cs="Times New Roman" w:hint="eastAsia"/>
          <w:sz w:val="24"/>
          <w:szCs w:val="24"/>
        </w:rPr>
        <w:t>図2-</w:t>
      </w:r>
      <w:r w:rsidR="00855331">
        <w:rPr>
          <w:rFonts w:ascii="ＭＳ ゴシック" w:eastAsia="ＭＳ ゴシック" w:hAnsi="ＭＳ ゴシック" w:cs="Times New Roman" w:hint="eastAsia"/>
          <w:sz w:val="24"/>
          <w:szCs w:val="24"/>
        </w:rPr>
        <w:t>3</w:t>
      </w:r>
      <w:r w:rsidRPr="00DF185A">
        <w:rPr>
          <w:rFonts w:ascii="ＭＳ ゴシック" w:eastAsia="ＭＳ ゴシック" w:hAnsi="ＭＳ ゴシック" w:cs="Times New Roman" w:hint="eastAsia"/>
          <w:sz w:val="24"/>
          <w:szCs w:val="24"/>
        </w:rPr>
        <w:t xml:space="preserve">　現地調査地点の位置（環境振動・低周波音についての訂正）</w:t>
      </w:r>
    </w:p>
    <w:p w14:paraId="739D3329" w14:textId="37CFCF2D" w:rsidR="00DF185A" w:rsidRPr="00DF185A" w:rsidRDefault="00DF185A" w:rsidP="00DF185A">
      <w:pPr>
        <w:wordWrap w:val="0"/>
        <w:jc w:val="right"/>
        <w:rPr>
          <w:rFonts w:ascii="ＭＳ 明朝" w:eastAsia="ＭＳ 明朝" w:hAnsi="ＭＳ 明朝" w:cs="Times New Roman"/>
          <w:sz w:val="24"/>
          <w:szCs w:val="24"/>
        </w:rPr>
      </w:pPr>
      <w:r w:rsidRPr="00DF185A">
        <w:rPr>
          <w:rFonts w:ascii="ＭＳ 明朝" w:eastAsia="ＭＳ 明朝" w:hAnsi="ＭＳ 明朝" w:cs="Times New Roman" w:hint="eastAsia"/>
          <w:sz w:val="24"/>
          <w:szCs w:val="24"/>
        </w:rPr>
        <w:t>（事業者提出資料）</w:t>
      </w:r>
    </w:p>
    <w:p w14:paraId="085DCF07" w14:textId="359CF627" w:rsidR="006F3457" w:rsidRPr="00287A83" w:rsidRDefault="00DF185A" w:rsidP="001917DD">
      <w:pPr>
        <w:pStyle w:val="2"/>
        <w:rPr>
          <w:rFonts w:ascii="ＭＳ ゴシック" w:eastAsia="ＭＳ ゴシック" w:hAnsi="ＭＳ ゴシック"/>
          <w:sz w:val="28"/>
          <w:szCs w:val="28"/>
          <w:highlight w:val="cyan"/>
        </w:rPr>
      </w:pPr>
      <w:r w:rsidRPr="00DF185A">
        <w:rPr>
          <w:w w:val="200"/>
          <w:sz w:val="23"/>
        </w:rPr>
        <w:br w:type="page"/>
      </w:r>
      <w:r w:rsidR="006F3457" w:rsidRPr="00287A83">
        <w:rPr>
          <w:rFonts w:ascii="ＭＳ ゴシック" w:eastAsia="ＭＳ ゴシック" w:hAnsi="ＭＳ ゴシック" w:hint="eastAsia"/>
          <w:sz w:val="28"/>
          <w:szCs w:val="28"/>
          <w:highlight w:val="cyan"/>
        </w:rPr>
        <w:t>５　地象</w:t>
      </w:r>
    </w:p>
    <w:p w14:paraId="11DBEC34" w14:textId="77777777" w:rsidR="006F3457" w:rsidRPr="006F3457" w:rsidRDefault="006F3457" w:rsidP="006F3457">
      <w:pPr>
        <w:spacing w:beforeLines="50" w:before="218"/>
        <w:ind w:leftChars="-70" w:hangingChars="61" w:hanging="141"/>
        <w:rPr>
          <w:rFonts w:ascii="ＭＳ ゴシック" w:eastAsia="ＭＳ ゴシック" w:hAnsi="ＭＳ ゴシック" w:cs="Times New Roman"/>
          <w:sz w:val="24"/>
          <w:szCs w:val="24"/>
        </w:rPr>
      </w:pPr>
      <w:r w:rsidRPr="00287A83">
        <w:rPr>
          <w:rFonts w:ascii="ＭＳ ゴシック" w:eastAsia="ＭＳ ゴシック" w:hAnsi="ＭＳ ゴシック" w:cs="Times New Roman" w:hint="eastAsia"/>
          <w:sz w:val="24"/>
          <w:szCs w:val="24"/>
          <w:highlight w:val="cyan"/>
        </w:rPr>
        <w:t>（１）基本的な考え方</w:t>
      </w:r>
    </w:p>
    <w:p w14:paraId="3D014442"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建設発生土は「資源の有効な利用に関する法律」においてコンクリート塊、アスファルト・コンクリート塊及び建設発生木材ともに指定副産物に位置づけられ利用の促進に努めることとされ、良質な土砂については工事間利用を促進する取組みが展開されており、今後の更なる利用拡大が求められているところである。</w:t>
      </w:r>
    </w:p>
    <w:p w14:paraId="74A468BF" w14:textId="77777777" w:rsidR="006F3457" w:rsidRPr="006F3457" w:rsidRDefault="006F3457" w:rsidP="006F3457">
      <w:pPr>
        <w:ind w:left="232" w:hangingChars="100" w:hanging="232"/>
        <w:jc w:val="left"/>
        <w:rPr>
          <w:rFonts w:ascii="ＭＳ 明朝" w:eastAsia="ＭＳ 明朝" w:hAnsi="ＭＳ 明朝" w:cs="Courier New"/>
          <w:sz w:val="24"/>
          <w:szCs w:val="24"/>
        </w:rPr>
      </w:pPr>
      <w:r w:rsidRPr="006F3457">
        <w:rPr>
          <w:rFonts w:ascii="ＭＳ 明朝" w:eastAsia="ＭＳ 明朝" w:hAnsi="ＭＳ 明朝" w:cs="Courier New" w:hint="eastAsia"/>
          <w:sz w:val="24"/>
          <w:szCs w:val="24"/>
        </w:rPr>
        <w:t>・　一方、品質が確保されていない建設発生土については、土質改良を経て有効利用に供されるものを除き、処分せざるを得ないものが多数を占めている状況にある。このような状況のもと建設発生土の不適正な処分に起因する土砂の崩落や土石流などによる被害の発生を未然防止するため各地の自治体で規制条例が制定されており、令和４年５月には国において危険な盛土等を包括的に規制する盛土規制法（宅地造成及び特定盛土等規制法）が公布されたところである。</w:t>
      </w:r>
    </w:p>
    <w:p w14:paraId="6253603F" w14:textId="77777777" w:rsidR="006F3457" w:rsidRPr="006F3457" w:rsidRDefault="006F3457" w:rsidP="006F3457">
      <w:pPr>
        <w:spacing w:beforeLines="50" w:before="218"/>
        <w:ind w:left="232" w:hangingChars="100" w:hanging="232"/>
        <w:jc w:val="left"/>
        <w:rPr>
          <w:rFonts w:ascii="ＭＳ 明朝" w:eastAsia="ＭＳ 明朝" w:hAnsi="ＭＳ 明朝" w:cs="Courier New"/>
          <w:sz w:val="24"/>
          <w:szCs w:val="24"/>
        </w:rPr>
      </w:pPr>
      <w:r w:rsidRPr="006F3457">
        <w:rPr>
          <w:rFonts w:ascii="ＭＳ 明朝" w:eastAsia="ＭＳ 明朝" w:hAnsi="ＭＳ 明朝" w:cs="Courier New" w:hint="eastAsia"/>
          <w:sz w:val="24"/>
          <w:szCs w:val="24"/>
        </w:rPr>
        <w:t>・　本件事業の事業手法は、土地の造成に使用する土砂の約７割を建設発生土の処分を受託することによって調達するものであることから、使用される盛土材料の相当の部分が一般的な有効利用に供されにくい品質の建設発生土によって占められることとなることが予想される。</w:t>
      </w:r>
    </w:p>
    <w:p w14:paraId="33A02A47"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土工構造物を適切に構築及び維持管理する上での重要事項には、立地条件、土工構造物の形状及び規模、土質と締固め、排水など水の取扱い、盛土構築後の取扱いなどがあり、これらの諸事項全般にわたっての適切な対処が必要である。各事項の構成要素を概略的に示せば以下のとおりである。</w:t>
      </w:r>
    </w:p>
    <w:p w14:paraId="2282B405"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立地条件に関しては、排水問題、雨水の集中に関する土工構造物上流との地形関係、土工構造物下流の住居等の存在及び地形関係がある。</w:t>
      </w:r>
    </w:p>
    <w:p w14:paraId="0B40EF93"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規模及び形状に関しては、盛土勾配、土量、盛土高、原地盤の傾斜及び形状、のり面勾配、総土量並びに面積等がある。</w:t>
      </w:r>
    </w:p>
    <w:p w14:paraId="55338004"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土質及び締固めに関しては、変形性、強度特性、土質改良、排水機能を含めた土工構造物の評価等がある。</w:t>
      </w:r>
    </w:p>
    <w:p w14:paraId="33C2FA56"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排水など水の取扱いに関しては、盛土内への水の侵入の防止、盛土内に侵入した水の速やかな排除の２点がある。</w:t>
      </w:r>
    </w:p>
    <w:p w14:paraId="5A0A89C3"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また、盛土構築後の取扱いに関しては、</w:t>
      </w:r>
      <w:r w:rsidRPr="006F3457">
        <w:rPr>
          <w:rFonts w:ascii="ＭＳ 明朝" w:eastAsia="ＭＳ 明朝" w:hAnsi="ＭＳ 明朝" w:cs="Times New Roman" w:hint="eastAsia"/>
          <w:spacing w:val="-4"/>
          <w:sz w:val="24"/>
          <w:szCs w:val="24"/>
        </w:rPr>
        <w:t>材料・土工構造物が不可避的に有する不確実性、盛土構築後の不確実性の顕在化、供用段階の逐次対処の必要性、</w:t>
      </w:r>
      <w:r w:rsidRPr="006F3457">
        <w:rPr>
          <w:rFonts w:ascii="ＭＳ 明朝" w:eastAsia="ＭＳ 明朝" w:hAnsi="ＭＳ 明朝" w:cs="Times New Roman" w:hint="eastAsia"/>
          <w:sz w:val="24"/>
          <w:szCs w:val="24"/>
        </w:rPr>
        <w:t>対処責任の明確化、</w:t>
      </w:r>
    </w:p>
    <w:p w14:paraId="6153D37B" w14:textId="77777777" w:rsidR="006F3457" w:rsidRPr="006F3457" w:rsidRDefault="006F3457" w:rsidP="006F3457">
      <w:pPr>
        <w:ind w:leftChars="100" w:left="202" w:rightChars="-71" w:right="-143"/>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情報通信技術を活用したデータ収集及び解析、住民参加のもとでの管理体制などがある。</w:t>
      </w:r>
    </w:p>
    <w:p w14:paraId="67E5071F" w14:textId="77777777" w:rsidR="006F3457" w:rsidRPr="006F3457" w:rsidRDefault="006F3457" w:rsidP="006F3457">
      <w:pPr>
        <w:ind w:leftChars="-64" w:left="3" w:hangingChars="57" w:hanging="132"/>
        <w:rPr>
          <w:rFonts w:ascii="ＭＳ ゴシック" w:eastAsia="ＭＳ ゴシック" w:hAnsi="ＭＳ ゴシック" w:cs="Times New Roman"/>
          <w:sz w:val="24"/>
          <w:szCs w:val="24"/>
        </w:rPr>
      </w:pPr>
      <w:r w:rsidRPr="00287A83">
        <w:rPr>
          <w:rFonts w:ascii="ＭＳ ゴシック" w:eastAsia="ＭＳ ゴシック" w:hAnsi="ＭＳ ゴシック" w:cs="Times New Roman" w:hint="eastAsia"/>
          <w:sz w:val="24"/>
          <w:szCs w:val="24"/>
          <w:highlight w:val="cyan"/>
        </w:rPr>
        <w:t>（２）事業計画</w:t>
      </w:r>
    </w:p>
    <w:p w14:paraId="584F309D" w14:textId="77777777" w:rsidR="006F3457" w:rsidRPr="006F3457" w:rsidRDefault="006F3457" w:rsidP="006F3457">
      <w:pPr>
        <w:spacing w:beforeLines="25" w:before="109"/>
        <w:ind w:left="232" w:hangingChars="100" w:hanging="232"/>
        <w:rPr>
          <w:rFonts w:ascii="ＭＳ ゴシック" w:eastAsia="ＭＳ ゴシック" w:hAnsi="ＭＳ ゴシック" w:cs="Times New Roman"/>
          <w:sz w:val="24"/>
          <w:szCs w:val="24"/>
        </w:rPr>
      </w:pPr>
      <w:r w:rsidRPr="006F3457">
        <w:rPr>
          <w:rFonts w:ascii="ＭＳ ゴシック" w:eastAsia="ＭＳ ゴシック" w:hAnsi="ＭＳ ゴシック" w:cs="Times New Roman" w:hint="eastAsia"/>
          <w:sz w:val="24"/>
          <w:szCs w:val="24"/>
        </w:rPr>
        <w:t>ア　総論</w:t>
      </w:r>
    </w:p>
    <w:p w14:paraId="7108D6A4"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xml:space="preserve">・　</w:t>
      </w:r>
      <w:r w:rsidRPr="00287A83">
        <w:rPr>
          <w:rFonts w:ascii="ＭＳ 明朝" w:eastAsia="ＭＳ 明朝" w:hAnsi="ＭＳ 明朝" w:cs="Times New Roman" w:hint="eastAsia"/>
          <w:sz w:val="24"/>
          <w:szCs w:val="24"/>
          <w:highlight w:val="cyan"/>
        </w:rPr>
        <w:t>盛土</w:t>
      </w:r>
      <w:r w:rsidRPr="00966729">
        <w:rPr>
          <w:rFonts w:ascii="ＭＳ 明朝" w:eastAsia="ＭＳ 明朝" w:hAnsi="ＭＳ 明朝" w:cs="Times New Roman" w:hint="eastAsia"/>
          <w:sz w:val="24"/>
          <w:szCs w:val="24"/>
        </w:rPr>
        <w:t>及び</w:t>
      </w:r>
      <w:r w:rsidRPr="00287A83">
        <w:rPr>
          <w:rFonts w:ascii="ＭＳ 明朝" w:eastAsia="ＭＳ 明朝" w:hAnsi="ＭＳ 明朝" w:cs="Times New Roman" w:hint="eastAsia"/>
          <w:sz w:val="24"/>
          <w:szCs w:val="24"/>
          <w:highlight w:val="cyan"/>
        </w:rPr>
        <w:t>切土</w:t>
      </w:r>
      <w:r w:rsidRPr="00966729">
        <w:rPr>
          <w:rFonts w:ascii="ＭＳ 明朝" w:eastAsia="ＭＳ 明朝" w:hAnsi="ＭＳ 明朝" w:cs="Times New Roman" w:hint="eastAsia"/>
          <w:sz w:val="24"/>
          <w:szCs w:val="24"/>
        </w:rPr>
        <w:t>の</w:t>
      </w:r>
      <w:r w:rsidRPr="00287A83">
        <w:rPr>
          <w:rFonts w:ascii="ＭＳ 明朝" w:eastAsia="ＭＳ 明朝" w:hAnsi="ＭＳ 明朝" w:cs="Times New Roman" w:hint="eastAsia"/>
          <w:sz w:val="24"/>
          <w:szCs w:val="24"/>
          <w:highlight w:val="cyan"/>
        </w:rPr>
        <w:t>設計</w:t>
      </w:r>
      <w:r w:rsidRPr="00966729">
        <w:rPr>
          <w:rFonts w:ascii="ＭＳ 明朝" w:eastAsia="ＭＳ 明朝" w:hAnsi="ＭＳ 明朝" w:cs="Times New Roman" w:hint="eastAsia"/>
          <w:sz w:val="24"/>
          <w:szCs w:val="24"/>
        </w:rPr>
        <w:t>及び</w:t>
      </w:r>
      <w:r w:rsidRPr="00287A83">
        <w:rPr>
          <w:rFonts w:ascii="ＭＳ 明朝" w:eastAsia="ＭＳ 明朝" w:hAnsi="ＭＳ 明朝" w:cs="Times New Roman" w:hint="eastAsia"/>
          <w:sz w:val="24"/>
          <w:szCs w:val="24"/>
          <w:highlight w:val="cyan"/>
        </w:rPr>
        <w:t>施工管理</w:t>
      </w:r>
      <w:r w:rsidRPr="00966729">
        <w:rPr>
          <w:rFonts w:ascii="ＭＳ 明朝" w:eastAsia="ＭＳ 明朝" w:hAnsi="ＭＳ 明朝" w:cs="Times New Roman" w:hint="eastAsia"/>
          <w:sz w:val="24"/>
          <w:szCs w:val="24"/>
        </w:rPr>
        <w:t>計画</w:t>
      </w:r>
      <w:r w:rsidRPr="006F3457">
        <w:rPr>
          <w:rFonts w:ascii="ＭＳ 明朝" w:eastAsia="ＭＳ 明朝" w:hAnsi="ＭＳ 明朝" w:cs="Times New Roman" w:hint="eastAsia"/>
          <w:sz w:val="24"/>
          <w:szCs w:val="24"/>
        </w:rPr>
        <w:t>の検討は、「宅地防災</w:t>
      </w:r>
      <w:r w:rsidRPr="00287A83">
        <w:rPr>
          <w:rFonts w:ascii="ＭＳ 明朝" w:eastAsia="ＭＳ 明朝" w:hAnsi="ＭＳ 明朝" w:cs="Times New Roman" w:hint="eastAsia"/>
          <w:sz w:val="24"/>
          <w:szCs w:val="24"/>
          <w:highlight w:val="cyan"/>
        </w:rPr>
        <w:t>マニュアル</w:t>
      </w:r>
      <w:r w:rsidRPr="006F3457">
        <w:rPr>
          <w:rFonts w:ascii="ＭＳ 明朝" w:eastAsia="ＭＳ 明朝" w:hAnsi="ＭＳ 明朝" w:cs="Times New Roman" w:hint="eastAsia"/>
          <w:sz w:val="24"/>
          <w:szCs w:val="24"/>
        </w:rPr>
        <w:t>（国土交通省）」及び「森林法第10条の２に基づく林地開発</w:t>
      </w:r>
      <w:r w:rsidRPr="00287A83">
        <w:rPr>
          <w:rFonts w:ascii="ＭＳ 明朝" w:eastAsia="ＭＳ 明朝" w:hAnsi="ＭＳ 明朝" w:cs="Times New Roman" w:hint="eastAsia"/>
          <w:sz w:val="24"/>
          <w:szCs w:val="24"/>
          <w:highlight w:val="cyan"/>
        </w:rPr>
        <w:t>許可</w:t>
      </w:r>
      <w:r w:rsidRPr="006F3457">
        <w:rPr>
          <w:rFonts w:ascii="ＭＳ 明朝" w:eastAsia="ＭＳ 明朝" w:hAnsi="ＭＳ 明朝" w:cs="Times New Roman" w:hint="eastAsia"/>
          <w:sz w:val="24"/>
          <w:szCs w:val="24"/>
        </w:rPr>
        <w:t>申請等の</w:t>
      </w:r>
      <w:r w:rsidRPr="00287A83">
        <w:rPr>
          <w:rFonts w:ascii="ＭＳ 明朝" w:eastAsia="ＭＳ 明朝" w:hAnsi="ＭＳ 明朝" w:cs="Times New Roman" w:hint="eastAsia"/>
          <w:sz w:val="24"/>
          <w:szCs w:val="24"/>
          <w:highlight w:val="cyan"/>
        </w:rPr>
        <w:t>手引き</w:t>
      </w:r>
      <w:r w:rsidRPr="006F3457">
        <w:rPr>
          <w:rFonts w:ascii="ＭＳ 明朝" w:eastAsia="ＭＳ 明朝" w:hAnsi="ＭＳ 明朝" w:cs="Times New Roman" w:hint="eastAsia"/>
          <w:sz w:val="24"/>
          <w:szCs w:val="24"/>
        </w:rPr>
        <w:t>（大阪府）」に基づいて行うとしている。</w:t>
      </w:r>
    </w:p>
    <w:p w14:paraId="7B1F4916" w14:textId="77777777" w:rsidR="006F3457" w:rsidRPr="006F3457" w:rsidRDefault="006F3457" w:rsidP="006F3457">
      <w:pPr>
        <w:spacing w:beforeLines="50" w:before="218"/>
        <w:ind w:leftChars="-1" w:left="230" w:hangingChars="100" w:hanging="232"/>
        <w:jc w:val="left"/>
        <w:rPr>
          <w:rFonts w:ascii="ＭＳ 明朝" w:eastAsia="ＭＳ 明朝" w:hAnsi="ＭＳ 明朝" w:cs="Courier New"/>
          <w:sz w:val="24"/>
          <w:szCs w:val="24"/>
          <w:u w:val="dotted"/>
        </w:rPr>
      </w:pPr>
      <w:r w:rsidRPr="006F3457">
        <w:rPr>
          <w:rFonts w:ascii="ＭＳ 明朝" w:eastAsia="ＭＳ 明朝" w:hAnsi="ＭＳ 明朝" w:cs="Courier New" w:hint="eastAsia"/>
          <w:sz w:val="24"/>
          <w:szCs w:val="24"/>
        </w:rPr>
        <w:t xml:space="preserve">・　</w:t>
      </w:r>
      <w:r w:rsidRPr="006F3457">
        <w:rPr>
          <w:rFonts w:ascii="ＭＳ 明朝" w:eastAsia="ＭＳ 明朝" w:hAnsi="ＭＳ 明朝" w:cs="Courier New" w:hint="eastAsia"/>
          <w:sz w:val="24"/>
          <w:szCs w:val="24"/>
          <w:u w:val="dotted"/>
        </w:rPr>
        <w:t>本件事業においては、種々の観点からの事業特性及び地域特性を踏まえ、土工構造物の安定性を確保する観点から、上記の諸事項全般にわたって特に厳格な対処がなされる必要がある。その際、</w:t>
      </w:r>
      <w:r w:rsidRPr="00287A83">
        <w:rPr>
          <w:rFonts w:ascii="ＭＳ 明朝" w:eastAsia="ＭＳ 明朝" w:hAnsi="ＭＳ 明朝" w:cs="Courier New" w:hint="eastAsia"/>
          <w:sz w:val="24"/>
          <w:szCs w:val="24"/>
          <w:highlight w:val="cyan"/>
          <w:u w:val="dotted"/>
        </w:rPr>
        <w:t>大阪府環境影響評価条例</w:t>
      </w:r>
      <w:r w:rsidRPr="006F3457">
        <w:rPr>
          <w:rFonts w:ascii="ＭＳ 明朝" w:eastAsia="ＭＳ 明朝" w:hAnsi="ＭＳ 明朝" w:cs="Courier New" w:hint="eastAsia"/>
          <w:sz w:val="24"/>
          <w:szCs w:val="24"/>
          <w:u w:val="dotted"/>
        </w:rPr>
        <w:t>が手続を義務づけている対象は規模が大きく環境影響の程度が著しいものとなるおそれがあると認められる事業であり、それ故に</w:t>
      </w:r>
      <w:r w:rsidRPr="00287A83">
        <w:rPr>
          <w:rFonts w:ascii="ＭＳ 明朝" w:eastAsia="ＭＳ 明朝" w:hAnsi="ＭＳ 明朝" w:cs="Courier New" w:hint="eastAsia"/>
          <w:sz w:val="24"/>
          <w:szCs w:val="24"/>
          <w:highlight w:val="cyan"/>
          <w:u w:val="dotted"/>
        </w:rPr>
        <w:t>公法上の基準への適合をもって足りるとするものではなく</w:t>
      </w:r>
      <w:r w:rsidRPr="006F3457">
        <w:rPr>
          <w:rFonts w:ascii="ＭＳ 明朝" w:eastAsia="ＭＳ 明朝" w:hAnsi="ＭＳ 明朝" w:cs="Courier New" w:hint="eastAsia"/>
          <w:sz w:val="24"/>
          <w:szCs w:val="24"/>
          <w:u w:val="dotted"/>
        </w:rPr>
        <w:t>、事業者に</w:t>
      </w:r>
      <w:r w:rsidRPr="004F6C72">
        <w:rPr>
          <w:rFonts w:ascii="ＭＳ 明朝" w:eastAsia="ＭＳ 明朝" w:hAnsi="ＭＳ 明朝" w:cs="Courier New" w:hint="eastAsia"/>
          <w:sz w:val="24"/>
          <w:szCs w:val="24"/>
          <w:u w:val="dotted"/>
        </w:rPr>
        <w:t>環境への負荷をできる限り回避または低減することを求めている</w:t>
      </w:r>
      <w:r w:rsidRPr="00287A83">
        <w:rPr>
          <w:rFonts w:ascii="ＭＳ 明朝" w:eastAsia="ＭＳ 明朝" w:hAnsi="ＭＳ 明朝" w:cs="Courier New" w:hint="eastAsia"/>
          <w:sz w:val="24"/>
          <w:szCs w:val="24"/>
          <w:highlight w:val="cyan"/>
          <w:u w:val="dotted"/>
        </w:rPr>
        <w:t>制度の趣旨</w:t>
      </w:r>
      <w:r w:rsidRPr="00E42A31">
        <w:rPr>
          <w:rFonts w:ascii="ＭＳ 明朝" w:eastAsia="ＭＳ 明朝" w:hAnsi="ＭＳ 明朝" w:cs="Courier New" w:hint="eastAsia"/>
          <w:sz w:val="24"/>
          <w:szCs w:val="24"/>
          <w:u w:val="dotted"/>
        </w:rPr>
        <w:t>を十分に認識</w:t>
      </w:r>
      <w:r w:rsidRPr="006F3457">
        <w:rPr>
          <w:rFonts w:ascii="ＭＳ 明朝" w:eastAsia="ＭＳ 明朝" w:hAnsi="ＭＳ 明朝" w:cs="Courier New" w:hint="eastAsia"/>
          <w:sz w:val="24"/>
          <w:szCs w:val="24"/>
          <w:u w:val="dotted"/>
        </w:rPr>
        <w:t>した上で、</w:t>
      </w:r>
      <w:r w:rsidRPr="00287A83">
        <w:rPr>
          <w:rFonts w:ascii="ＭＳ 明朝" w:eastAsia="ＭＳ 明朝" w:hAnsi="ＭＳ 明朝" w:cs="Courier New" w:hint="eastAsia"/>
          <w:sz w:val="24"/>
          <w:szCs w:val="24"/>
          <w:highlight w:val="cyan"/>
          <w:u w:val="dotted"/>
        </w:rPr>
        <w:t>地盤工学研究</w:t>
      </w:r>
      <w:r w:rsidRPr="006F3457">
        <w:rPr>
          <w:rFonts w:ascii="ＭＳ 明朝" w:eastAsia="ＭＳ 明朝" w:hAnsi="ＭＳ 明朝" w:cs="Courier New" w:hint="eastAsia"/>
          <w:sz w:val="24"/>
          <w:szCs w:val="24"/>
          <w:u w:val="dotted"/>
        </w:rPr>
        <w:t>が蓄積してきた</w:t>
      </w:r>
      <w:r w:rsidRPr="00287A83">
        <w:rPr>
          <w:rFonts w:ascii="ＭＳ 明朝" w:eastAsia="ＭＳ 明朝" w:hAnsi="ＭＳ 明朝" w:cs="Courier New" w:hint="eastAsia"/>
          <w:sz w:val="24"/>
          <w:szCs w:val="24"/>
          <w:highlight w:val="cyan"/>
          <w:u w:val="dotted"/>
        </w:rPr>
        <w:t>科学的知見</w:t>
      </w:r>
      <w:r w:rsidRPr="006F3457">
        <w:rPr>
          <w:rFonts w:ascii="ＭＳ 明朝" w:eastAsia="ＭＳ 明朝" w:hAnsi="ＭＳ 明朝" w:cs="Courier New" w:hint="eastAsia"/>
          <w:sz w:val="24"/>
          <w:szCs w:val="24"/>
          <w:u w:val="dotted"/>
        </w:rPr>
        <w:t>に則って、調査、予測、評価、設計、施工及び維持管理の全般に適切に取り組み、土砂災害リスクの低減に最大限の努力を払う必要がある。</w:t>
      </w:r>
    </w:p>
    <w:p w14:paraId="7A43C667" w14:textId="77777777" w:rsidR="006F3457" w:rsidRPr="006F3457" w:rsidRDefault="006F3457" w:rsidP="006F3457">
      <w:pPr>
        <w:jc w:val="left"/>
        <w:rPr>
          <w:rFonts w:ascii="ＭＳ 明朝" w:eastAsia="ＭＳ 明朝" w:hAnsi="ＭＳ 明朝" w:cs="Courier New"/>
          <w:sz w:val="24"/>
          <w:szCs w:val="24"/>
        </w:rPr>
      </w:pPr>
    </w:p>
    <w:p w14:paraId="151F4F89" w14:textId="77777777" w:rsidR="006F3457" w:rsidRPr="006F3457" w:rsidRDefault="006F3457" w:rsidP="006F3457">
      <w:pPr>
        <w:jc w:val="left"/>
        <w:rPr>
          <w:rFonts w:ascii="ＭＳ ゴシック" w:eastAsia="ＭＳ ゴシック" w:hAnsi="ＭＳ ゴシック" w:cs="Courier New"/>
          <w:sz w:val="24"/>
          <w:szCs w:val="24"/>
        </w:rPr>
      </w:pPr>
      <w:r w:rsidRPr="00287A83">
        <w:rPr>
          <w:rFonts w:ascii="ＭＳ ゴシック" w:eastAsia="ＭＳ ゴシック" w:hAnsi="ＭＳ ゴシック" w:cs="Courier New" w:hint="eastAsia"/>
          <w:sz w:val="24"/>
          <w:szCs w:val="24"/>
          <w:highlight w:val="cyan"/>
        </w:rPr>
        <w:t>イ　立地条件</w:t>
      </w:r>
    </w:p>
    <w:p w14:paraId="6D3B06D2" w14:textId="77777777" w:rsidR="006F3457" w:rsidRPr="006F3457" w:rsidRDefault="006F3457" w:rsidP="006F3457">
      <w:pPr>
        <w:ind w:left="232" w:hangingChars="100" w:hanging="232"/>
        <w:jc w:val="left"/>
        <w:rPr>
          <w:rFonts w:ascii="ＭＳ 明朝" w:eastAsia="ＭＳ 明朝" w:hAnsi="ＭＳ 明朝" w:cs="Courier New"/>
          <w:sz w:val="24"/>
          <w:szCs w:val="24"/>
        </w:rPr>
      </w:pPr>
      <w:r w:rsidRPr="006F3457">
        <w:rPr>
          <w:rFonts w:ascii="ＭＳ 明朝" w:eastAsia="ＭＳ 明朝" w:hAnsi="ＭＳ 明朝" w:cs="Courier New" w:hint="eastAsia"/>
          <w:sz w:val="24"/>
          <w:szCs w:val="24"/>
        </w:rPr>
        <w:t>・　事業計画地</w:t>
      </w:r>
      <w:r w:rsidRPr="00695714">
        <w:rPr>
          <w:rFonts w:ascii="ＭＳ 明朝" w:eastAsia="ＭＳ 明朝" w:hAnsi="ＭＳ 明朝" w:cs="Courier New" w:hint="eastAsia"/>
          <w:sz w:val="24"/>
          <w:szCs w:val="24"/>
        </w:rPr>
        <w:t>の下流に広がる平野部には</w:t>
      </w:r>
      <w:r w:rsidRPr="006F3457">
        <w:rPr>
          <w:rFonts w:ascii="ＭＳ 明朝" w:eastAsia="ＭＳ 明朝" w:hAnsi="ＭＳ 明朝" w:cs="Courier New" w:hint="eastAsia"/>
          <w:sz w:val="24"/>
          <w:szCs w:val="24"/>
        </w:rPr>
        <w:t>多数の住居が立地しているほか、農地、ため池、広域的交通を担う国道</w:t>
      </w:r>
      <w:r w:rsidRPr="006F3457">
        <w:rPr>
          <w:rFonts w:ascii="ＭＳ 明朝" w:eastAsia="ＭＳ 明朝" w:hAnsi="ＭＳ 明朝" w:cs="Courier New"/>
          <w:sz w:val="24"/>
          <w:szCs w:val="24"/>
        </w:rPr>
        <w:t>26号</w:t>
      </w:r>
      <w:r w:rsidRPr="006F3457">
        <w:rPr>
          <w:rFonts w:ascii="ＭＳ 明朝" w:eastAsia="ＭＳ 明朝" w:hAnsi="ＭＳ 明朝" w:cs="Courier New" w:hint="eastAsia"/>
          <w:sz w:val="24"/>
          <w:szCs w:val="24"/>
        </w:rPr>
        <w:t>及び下荘漁港等が存在する。また、下流河川のうち茶屋川の両岸の大部分が家屋倒壊等氾濫想定区域（河岸浸食）に位置づけられている。</w:t>
      </w:r>
    </w:p>
    <w:p w14:paraId="0C818E25" w14:textId="77777777" w:rsidR="006F3457" w:rsidRPr="006F3457" w:rsidRDefault="006F3457" w:rsidP="006F3457">
      <w:pPr>
        <w:ind w:left="232" w:hangingChars="100" w:hanging="232"/>
        <w:jc w:val="left"/>
        <w:rPr>
          <w:rFonts w:ascii="ＭＳ 明朝" w:eastAsia="ＭＳ 明朝" w:hAnsi="ＭＳ 明朝" w:cs="Courier New"/>
          <w:sz w:val="24"/>
          <w:szCs w:val="24"/>
        </w:rPr>
      </w:pPr>
      <w:r w:rsidRPr="006F3457">
        <w:rPr>
          <w:rFonts w:ascii="ＭＳ 明朝" w:eastAsia="ＭＳ 明朝" w:hAnsi="ＭＳ 明朝" w:cs="Courier New" w:hint="eastAsia"/>
          <w:sz w:val="24"/>
          <w:szCs w:val="24"/>
        </w:rPr>
        <w:t>・　土工構造物の上流については、森林の雨水が土工構造物に向かって流下する地形関係にあることが認められる。</w:t>
      </w:r>
    </w:p>
    <w:p w14:paraId="6136CBA0" w14:textId="77777777" w:rsidR="006F3457" w:rsidRPr="006F3457" w:rsidRDefault="006F3457" w:rsidP="006F3457">
      <w:pPr>
        <w:spacing w:beforeLines="50" w:before="218"/>
        <w:ind w:left="232" w:hangingChars="100" w:hanging="232"/>
        <w:jc w:val="left"/>
        <w:rPr>
          <w:rFonts w:ascii="ＭＳ 明朝" w:eastAsia="ＭＳ 明朝" w:hAnsi="ＭＳ 明朝" w:cs="Courier New"/>
          <w:sz w:val="24"/>
          <w:szCs w:val="24"/>
          <w:u w:val="single"/>
        </w:rPr>
      </w:pPr>
      <w:r w:rsidRPr="006F3457">
        <w:rPr>
          <w:rFonts w:ascii="ＭＳ 明朝" w:eastAsia="ＭＳ 明朝" w:hAnsi="ＭＳ 明朝" w:cs="Courier New" w:hint="eastAsia"/>
          <w:sz w:val="24"/>
          <w:szCs w:val="24"/>
        </w:rPr>
        <w:t xml:space="preserve">・　</w:t>
      </w:r>
      <w:r w:rsidRPr="006F3457">
        <w:rPr>
          <w:rFonts w:ascii="ＭＳ 明朝" w:eastAsia="ＭＳ 明朝" w:hAnsi="ＭＳ 明朝" w:cs="Courier New" w:hint="eastAsia"/>
          <w:sz w:val="24"/>
          <w:szCs w:val="24"/>
          <w:u w:val="dotted"/>
        </w:rPr>
        <w:t>事業計画地の</w:t>
      </w:r>
      <w:r w:rsidRPr="00287A83">
        <w:rPr>
          <w:rFonts w:ascii="ＭＳ 明朝" w:eastAsia="ＭＳ 明朝" w:hAnsi="ＭＳ 明朝" w:cs="Courier New" w:hint="eastAsia"/>
          <w:sz w:val="24"/>
          <w:szCs w:val="24"/>
          <w:highlight w:val="cyan"/>
          <w:u w:val="dotted"/>
        </w:rPr>
        <w:t>下流平野部</w:t>
      </w:r>
      <w:r w:rsidRPr="006F3457">
        <w:rPr>
          <w:rFonts w:ascii="ＭＳ 明朝" w:eastAsia="ＭＳ 明朝" w:hAnsi="ＭＳ 明朝" w:cs="Courier New" w:hint="eastAsia"/>
          <w:sz w:val="24"/>
          <w:szCs w:val="24"/>
          <w:u w:val="dotted"/>
        </w:rPr>
        <w:t>に</w:t>
      </w:r>
      <w:r w:rsidRPr="00287A83">
        <w:rPr>
          <w:rFonts w:ascii="ＭＳ 明朝" w:eastAsia="ＭＳ 明朝" w:hAnsi="ＭＳ 明朝" w:cs="Courier New" w:hint="eastAsia"/>
          <w:sz w:val="24"/>
          <w:szCs w:val="24"/>
          <w:highlight w:val="cyan"/>
          <w:u w:val="dotted"/>
        </w:rPr>
        <w:t>多数の住居</w:t>
      </w:r>
      <w:r w:rsidRPr="006F3457">
        <w:rPr>
          <w:rFonts w:ascii="ＭＳ 明朝" w:eastAsia="ＭＳ 明朝" w:hAnsi="ＭＳ 明朝" w:cs="Courier New" w:hint="eastAsia"/>
          <w:sz w:val="24"/>
          <w:szCs w:val="24"/>
          <w:u w:val="dotted"/>
        </w:rPr>
        <w:t>及び各種施設等が存在し、また、土工構造物に向けて雨水が</w:t>
      </w:r>
      <w:r w:rsidRPr="00287A83">
        <w:rPr>
          <w:rFonts w:ascii="ＭＳ 明朝" w:eastAsia="ＭＳ 明朝" w:hAnsi="ＭＳ 明朝" w:cs="Courier New" w:hint="eastAsia"/>
          <w:sz w:val="24"/>
          <w:szCs w:val="24"/>
          <w:highlight w:val="cyan"/>
          <w:u w:val="dotted"/>
        </w:rPr>
        <w:t>上流</w:t>
      </w:r>
      <w:r w:rsidRPr="006F3457">
        <w:rPr>
          <w:rFonts w:ascii="ＭＳ 明朝" w:eastAsia="ＭＳ 明朝" w:hAnsi="ＭＳ 明朝" w:cs="Courier New" w:hint="eastAsia"/>
          <w:sz w:val="24"/>
          <w:szCs w:val="24"/>
          <w:u w:val="dotted"/>
        </w:rPr>
        <w:t>から集中する</w:t>
      </w:r>
      <w:r w:rsidRPr="00287A83">
        <w:rPr>
          <w:rFonts w:ascii="ＭＳ 明朝" w:eastAsia="ＭＳ 明朝" w:hAnsi="ＭＳ 明朝" w:cs="Courier New" w:hint="eastAsia"/>
          <w:sz w:val="24"/>
          <w:szCs w:val="24"/>
          <w:highlight w:val="cyan"/>
          <w:u w:val="dotted"/>
        </w:rPr>
        <w:t>地形関係</w:t>
      </w:r>
      <w:r w:rsidRPr="006F3457">
        <w:rPr>
          <w:rFonts w:ascii="ＭＳ 明朝" w:eastAsia="ＭＳ 明朝" w:hAnsi="ＭＳ 明朝" w:cs="Courier New" w:hint="eastAsia"/>
          <w:sz w:val="24"/>
          <w:szCs w:val="24"/>
          <w:u w:val="dotted"/>
        </w:rPr>
        <w:t>にあることから、本件事業における</w:t>
      </w:r>
      <w:r w:rsidRPr="00287A83">
        <w:rPr>
          <w:rFonts w:ascii="ＭＳ 明朝" w:eastAsia="ＭＳ 明朝" w:hAnsi="ＭＳ 明朝" w:cs="Courier New" w:hint="eastAsia"/>
          <w:sz w:val="24"/>
          <w:szCs w:val="24"/>
          <w:highlight w:val="cyan"/>
          <w:u w:val="dotted"/>
        </w:rPr>
        <w:t>土地の安定性の確保</w:t>
      </w:r>
      <w:r w:rsidRPr="00E42A31">
        <w:rPr>
          <w:rFonts w:ascii="ＭＳ 明朝" w:eastAsia="ＭＳ 明朝" w:hAnsi="ＭＳ 明朝" w:cs="Courier New" w:hint="eastAsia"/>
          <w:sz w:val="24"/>
          <w:szCs w:val="24"/>
          <w:u w:val="dotted"/>
        </w:rPr>
        <w:t>に</w:t>
      </w:r>
      <w:r w:rsidRPr="00287A83">
        <w:rPr>
          <w:rFonts w:ascii="ＭＳ 明朝" w:eastAsia="ＭＳ 明朝" w:hAnsi="ＭＳ 明朝" w:cs="Courier New" w:hint="eastAsia"/>
          <w:sz w:val="24"/>
          <w:szCs w:val="24"/>
          <w:highlight w:val="cyan"/>
          <w:u w:val="dotted"/>
        </w:rPr>
        <w:t>特別の重要性</w:t>
      </w:r>
      <w:r w:rsidRPr="006F3457">
        <w:rPr>
          <w:rFonts w:ascii="ＭＳ 明朝" w:eastAsia="ＭＳ 明朝" w:hAnsi="ＭＳ 明朝" w:cs="Courier New" w:hint="eastAsia"/>
          <w:sz w:val="24"/>
          <w:szCs w:val="24"/>
          <w:u w:val="dotted"/>
        </w:rPr>
        <w:t>があることは明らかであることから、</w:t>
      </w:r>
      <w:r w:rsidRPr="00287A83">
        <w:rPr>
          <w:rFonts w:ascii="ＭＳ 明朝" w:eastAsia="ＭＳ 明朝" w:hAnsi="ＭＳ 明朝" w:cs="Courier New" w:hint="eastAsia"/>
          <w:sz w:val="24"/>
          <w:szCs w:val="24"/>
          <w:highlight w:val="cyan"/>
          <w:u w:val="dotted"/>
        </w:rPr>
        <w:t>土地の安定性</w:t>
      </w:r>
      <w:r w:rsidRPr="006F3457">
        <w:rPr>
          <w:rFonts w:ascii="ＭＳ 明朝" w:eastAsia="ＭＳ 明朝" w:hAnsi="ＭＳ 明朝" w:cs="Courier New" w:hint="eastAsia"/>
          <w:sz w:val="24"/>
          <w:szCs w:val="24"/>
          <w:u w:val="dotted"/>
        </w:rPr>
        <w:t>に係る</w:t>
      </w:r>
      <w:r w:rsidRPr="00287A83">
        <w:rPr>
          <w:rFonts w:ascii="ＭＳ 明朝" w:eastAsia="ＭＳ 明朝" w:hAnsi="ＭＳ 明朝" w:cs="Courier New" w:hint="eastAsia"/>
          <w:sz w:val="24"/>
          <w:szCs w:val="24"/>
          <w:highlight w:val="cyan"/>
          <w:u w:val="dotted"/>
        </w:rPr>
        <w:t>調査</w:t>
      </w:r>
      <w:r w:rsidRPr="006F3457">
        <w:rPr>
          <w:rFonts w:ascii="ＭＳ 明朝" w:eastAsia="ＭＳ 明朝" w:hAnsi="ＭＳ 明朝" w:cs="Courier New" w:hint="eastAsia"/>
          <w:sz w:val="24"/>
          <w:szCs w:val="24"/>
          <w:u w:val="dotted"/>
        </w:rPr>
        <w:t>及び</w:t>
      </w:r>
      <w:r w:rsidRPr="00287A83">
        <w:rPr>
          <w:rFonts w:ascii="ＭＳ 明朝" w:eastAsia="ＭＳ 明朝" w:hAnsi="ＭＳ 明朝" w:cs="Courier New" w:hint="eastAsia"/>
          <w:sz w:val="24"/>
          <w:szCs w:val="24"/>
          <w:highlight w:val="cyan"/>
          <w:u w:val="dotted"/>
        </w:rPr>
        <w:t>予測</w:t>
      </w:r>
      <w:r w:rsidRPr="006F3457">
        <w:rPr>
          <w:rFonts w:ascii="ＭＳ 明朝" w:eastAsia="ＭＳ 明朝" w:hAnsi="ＭＳ 明朝" w:cs="Courier New" w:hint="eastAsia"/>
          <w:sz w:val="24"/>
          <w:szCs w:val="24"/>
          <w:u w:val="dotted"/>
        </w:rPr>
        <w:t>を</w:t>
      </w:r>
      <w:r w:rsidRPr="00287A83">
        <w:rPr>
          <w:rFonts w:ascii="ＭＳ 明朝" w:eastAsia="ＭＳ 明朝" w:hAnsi="ＭＳ 明朝" w:cs="Courier New" w:hint="eastAsia"/>
          <w:sz w:val="24"/>
          <w:szCs w:val="24"/>
          <w:highlight w:val="cyan"/>
          <w:u w:val="dotted"/>
        </w:rPr>
        <w:t>特に入念</w:t>
      </w:r>
      <w:r w:rsidRPr="006F3457">
        <w:rPr>
          <w:rFonts w:ascii="ＭＳ 明朝" w:eastAsia="ＭＳ 明朝" w:hAnsi="ＭＳ 明朝" w:cs="Courier New" w:hint="eastAsia"/>
          <w:sz w:val="24"/>
          <w:szCs w:val="24"/>
          <w:u w:val="dotted"/>
        </w:rPr>
        <w:t>に行うとともに、設計、施工及び維持管理についての徹底した検討を行う必要がある。</w:t>
      </w:r>
    </w:p>
    <w:p w14:paraId="0E2E9D15" w14:textId="77777777" w:rsidR="006F3457" w:rsidRPr="006F3457" w:rsidRDefault="006F3457" w:rsidP="006F3457">
      <w:pPr>
        <w:ind w:left="426"/>
        <w:jc w:val="left"/>
        <w:rPr>
          <w:rFonts w:ascii="ＭＳ 明朝" w:eastAsia="ＭＳ 明朝" w:hAnsi="ＭＳ 明朝" w:cs="Courier New"/>
          <w:sz w:val="24"/>
          <w:szCs w:val="24"/>
        </w:rPr>
      </w:pPr>
    </w:p>
    <w:p w14:paraId="2D4CEDF2" w14:textId="77777777" w:rsidR="006F3457" w:rsidRPr="006F3457" w:rsidRDefault="006F3457" w:rsidP="006F3457">
      <w:pPr>
        <w:jc w:val="left"/>
        <w:rPr>
          <w:rFonts w:ascii="ＭＳ ゴシック" w:eastAsia="ＭＳ ゴシック" w:hAnsi="ＭＳ ゴシック" w:cs="Courier New"/>
          <w:sz w:val="24"/>
          <w:szCs w:val="24"/>
        </w:rPr>
      </w:pPr>
      <w:r w:rsidRPr="00287A83">
        <w:rPr>
          <w:rFonts w:ascii="ＭＳ ゴシック" w:eastAsia="ＭＳ ゴシック" w:hAnsi="ＭＳ ゴシック" w:cs="Courier New" w:hint="eastAsia"/>
          <w:sz w:val="24"/>
          <w:szCs w:val="24"/>
          <w:highlight w:val="cyan"/>
        </w:rPr>
        <w:t>ウ　土工構造物の規模及び形状</w:t>
      </w:r>
    </w:p>
    <w:p w14:paraId="7B51230B" w14:textId="77777777" w:rsidR="006F3457" w:rsidRPr="006F3457" w:rsidRDefault="006F3457" w:rsidP="006F3457">
      <w:pPr>
        <w:ind w:left="232" w:hangingChars="100" w:hanging="232"/>
        <w:jc w:val="left"/>
        <w:rPr>
          <w:rFonts w:ascii="ＭＳ 明朝" w:eastAsia="ＭＳ 明朝" w:hAnsi="ＭＳ 明朝" w:cs="Courier New"/>
          <w:sz w:val="24"/>
          <w:szCs w:val="24"/>
        </w:rPr>
      </w:pPr>
      <w:r w:rsidRPr="006F3457">
        <w:rPr>
          <w:rFonts w:ascii="ＭＳ 明朝" w:eastAsia="ＭＳ 明朝" w:hAnsi="ＭＳ 明朝" w:cs="Courier New" w:hint="eastAsia"/>
          <w:sz w:val="24"/>
          <w:szCs w:val="24"/>
        </w:rPr>
        <w:t>・　土工構造物の土量については、盛土量を</w:t>
      </w:r>
      <w:r w:rsidRPr="006F3457">
        <w:rPr>
          <w:rFonts w:ascii="ＭＳ 明朝" w:eastAsia="ＭＳ 明朝" w:hAnsi="ＭＳ 明朝" w:cs="Courier New"/>
          <w:sz w:val="24"/>
          <w:szCs w:val="24"/>
        </w:rPr>
        <w:t>333万</w:t>
      </w:r>
      <w:r w:rsidRPr="006F3457">
        <w:rPr>
          <w:rFonts w:ascii="ＭＳ 明朝" w:eastAsia="ＭＳ 明朝" w:hAnsi="ＭＳ 明朝" w:cs="Courier New" w:hint="eastAsia"/>
          <w:sz w:val="24"/>
          <w:szCs w:val="24"/>
        </w:rPr>
        <w:t>㎥として、このうち事業計画地外で生じた建設発生土の処分を受託によって調達する土量を</w:t>
      </w:r>
      <w:r w:rsidRPr="006F3457">
        <w:rPr>
          <w:rFonts w:ascii="ＭＳ 明朝" w:eastAsia="ＭＳ 明朝" w:hAnsi="ＭＳ 明朝" w:cs="Courier New"/>
          <w:sz w:val="24"/>
          <w:szCs w:val="24"/>
        </w:rPr>
        <w:t>237万</w:t>
      </w:r>
      <w:r w:rsidRPr="006F3457">
        <w:rPr>
          <w:rFonts w:ascii="ＭＳ 明朝" w:eastAsia="ＭＳ 明朝" w:hAnsi="ＭＳ 明朝" w:cs="Courier New" w:hint="eastAsia"/>
          <w:sz w:val="24"/>
          <w:szCs w:val="24"/>
        </w:rPr>
        <w:t>㎥、事業計画地内の切土によって調達する土量を</w:t>
      </w:r>
      <w:r w:rsidRPr="006F3457">
        <w:rPr>
          <w:rFonts w:ascii="ＭＳ 明朝" w:eastAsia="ＭＳ 明朝" w:hAnsi="ＭＳ 明朝" w:cs="Courier New"/>
          <w:sz w:val="24"/>
          <w:szCs w:val="24"/>
        </w:rPr>
        <w:t>96万</w:t>
      </w:r>
      <w:r w:rsidRPr="006F3457">
        <w:rPr>
          <w:rFonts w:ascii="ＭＳ 明朝" w:eastAsia="ＭＳ 明朝" w:hAnsi="ＭＳ 明朝" w:cs="Courier New" w:hint="eastAsia"/>
          <w:sz w:val="24"/>
          <w:szCs w:val="24"/>
        </w:rPr>
        <w:t>㎥と計画している。</w:t>
      </w:r>
    </w:p>
    <w:p w14:paraId="72BA5DCC" w14:textId="77777777" w:rsidR="006F3457" w:rsidRPr="006F3457" w:rsidRDefault="006F3457" w:rsidP="006F3457">
      <w:pPr>
        <w:spacing w:beforeLines="50" w:before="218"/>
        <w:ind w:left="232" w:hangingChars="100" w:hanging="232"/>
        <w:jc w:val="left"/>
        <w:rPr>
          <w:rFonts w:ascii="ＭＳ 明朝" w:eastAsia="ＭＳ 明朝" w:hAnsi="ＭＳ 明朝" w:cs="Courier New"/>
          <w:sz w:val="24"/>
          <w:szCs w:val="24"/>
        </w:rPr>
      </w:pPr>
      <w:r w:rsidRPr="006F3457">
        <w:rPr>
          <w:rFonts w:ascii="ＭＳ 明朝" w:eastAsia="ＭＳ 明朝" w:hAnsi="ＭＳ 明朝" w:cs="Courier New" w:hint="eastAsia"/>
          <w:sz w:val="24"/>
          <w:szCs w:val="24"/>
        </w:rPr>
        <w:t>・　盛土高については、方法書の本文には最大で</w:t>
      </w:r>
      <w:r w:rsidRPr="006F3457">
        <w:rPr>
          <w:rFonts w:ascii="ＭＳ 明朝" w:eastAsia="ＭＳ 明朝" w:hAnsi="ＭＳ 明朝" w:cs="Courier New"/>
          <w:sz w:val="24"/>
          <w:szCs w:val="24"/>
        </w:rPr>
        <w:t>50mと記述</w:t>
      </w:r>
      <w:r w:rsidRPr="006F3457">
        <w:rPr>
          <w:rFonts w:ascii="ＭＳ 明朝" w:eastAsia="ＭＳ 明朝" w:hAnsi="ＭＳ 明朝" w:cs="Courier New" w:hint="eastAsia"/>
          <w:sz w:val="24"/>
          <w:szCs w:val="24"/>
        </w:rPr>
        <w:t>されているが、同書の縦断断面図によれば、盛土高の一般的な定義であるのり肩とのり尻の高低差が</w:t>
      </w:r>
      <w:r w:rsidRPr="006F3457">
        <w:rPr>
          <w:rFonts w:ascii="ＭＳ 明朝" w:eastAsia="ＭＳ 明朝" w:hAnsi="ＭＳ 明朝" w:cs="Courier New"/>
          <w:sz w:val="24"/>
          <w:szCs w:val="24"/>
        </w:rPr>
        <w:t>60mを超える</w:t>
      </w:r>
      <w:r w:rsidRPr="006F3457">
        <w:rPr>
          <w:rFonts w:ascii="ＭＳ 明朝" w:eastAsia="ＭＳ 明朝" w:hAnsi="ＭＳ 明朝" w:cs="Courier New" w:hint="eastAsia"/>
          <w:sz w:val="24"/>
          <w:szCs w:val="24"/>
        </w:rPr>
        <w:t>箇所が存在することが認められる。</w:t>
      </w:r>
    </w:p>
    <w:p w14:paraId="72AD3E3D" w14:textId="77777777" w:rsidR="006F3457" w:rsidRPr="006F3457" w:rsidRDefault="006F3457" w:rsidP="006F3457">
      <w:pPr>
        <w:ind w:left="232" w:hangingChars="100" w:hanging="232"/>
        <w:jc w:val="left"/>
        <w:rPr>
          <w:rFonts w:ascii="ＭＳ 明朝" w:eastAsia="ＭＳ 明朝" w:hAnsi="ＭＳ 明朝" w:cs="Courier New"/>
          <w:sz w:val="24"/>
          <w:szCs w:val="24"/>
        </w:rPr>
      </w:pPr>
      <w:r w:rsidRPr="006F3457">
        <w:rPr>
          <w:rFonts w:ascii="ＭＳ 明朝" w:eastAsia="ＭＳ 明朝" w:hAnsi="ＭＳ 明朝" w:cs="Courier New" w:hint="eastAsia"/>
          <w:sz w:val="24"/>
          <w:szCs w:val="24"/>
        </w:rPr>
        <w:t>・　また、平面的には、盛土ののり肩とのり尻の間の水平距離（奥行き）が</w:t>
      </w:r>
      <w:r w:rsidRPr="006F3457">
        <w:rPr>
          <w:rFonts w:ascii="ＭＳ 明朝" w:eastAsia="ＭＳ 明朝" w:hAnsi="ＭＳ 明朝" w:cs="Courier New"/>
          <w:sz w:val="24"/>
          <w:szCs w:val="24"/>
        </w:rPr>
        <w:t>300m程度</w:t>
      </w:r>
      <w:r w:rsidRPr="006F3457">
        <w:rPr>
          <w:rFonts w:ascii="ＭＳ 明朝" w:eastAsia="ＭＳ 明朝" w:hAnsi="ＭＳ 明朝" w:cs="Courier New" w:hint="eastAsia"/>
          <w:sz w:val="24"/>
          <w:szCs w:val="24"/>
        </w:rPr>
        <w:t>ある箇所が存在し、のり面の幅については</w:t>
      </w:r>
      <w:r w:rsidRPr="006F3457">
        <w:rPr>
          <w:rFonts w:ascii="ＭＳ 明朝" w:eastAsia="ＭＳ 明朝" w:hAnsi="ＭＳ 明朝" w:cs="Courier New"/>
          <w:sz w:val="24"/>
          <w:szCs w:val="24"/>
        </w:rPr>
        <w:t>450m程度</w:t>
      </w:r>
      <w:r w:rsidRPr="006F3457">
        <w:rPr>
          <w:rFonts w:ascii="ＭＳ 明朝" w:eastAsia="ＭＳ 明朝" w:hAnsi="ＭＳ 明朝" w:cs="Courier New" w:hint="eastAsia"/>
          <w:sz w:val="24"/>
          <w:szCs w:val="24"/>
        </w:rPr>
        <w:t>の幅を有する箇所が存することが認められる。</w:t>
      </w:r>
    </w:p>
    <w:p w14:paraId="7B398FFC" w14:textId="77777777" w:rsidR="006F3457" w:rsidRPr="006F3457" w:rsidRDefault="006F3457" w:rsidP="006F3457">
      <w:pPr>
        <w:spacing w:beforeLines="50" w:before="218"/>
        <w:ind w:left="232" w:hangingChars="100" w:hanging="232"/>
        <w:jc w:val="left"/>
        <w:rPr>
          <w:rFonts w:ascii="ＭＳ 明朝" w:eastAsia="ＭＳ 明朝" w:hAnsi="ＭＳ 明朝" w:cs="Courier New"/>
          <w:sz w:val="24"/>
          <w:szCs w:val="24"/>
        </w:rPr>
      </w:pPr>
      <w:r w:rsidRPr="006F3457">
        <w:rPr>
          <w:rFonts w:ascii="ＭＳ 明朝" w:eastAsia="ＭＳ 明朝" w:hAnsi="ＭＳ 明朝" w:cs="Courier New" w:hint="eastAsia"/>
          <w:sz w:val="24"/>
          <w:szCs w:val="24"/>
        </w:rPr>
        <w:t>・　切土のり面については、その詳細を明らかにするには至らなかったが、切土高が</w:t>
      </w:r>
      <w:r w:rsidRPr="006F3457">
        <w:rPr>
          <w:rFonts w:ascii="ＭＳ 明朝" w:eastAsia="ＭＳ 明朝" w:hAnsi="ＭＳ 明朝" w:cs="Courier New"/>
          <w:sz w:val="24"/>
          <w:szCs w:val="24"/>
        </w:rPr>
        <w:t>40m</w:t>
      </w:r>
      <w:r w:rsidRPr="006F3457">
        <w:rPr>
          <w:rFonts w:ascii="ＭＳ 明朝" w:eastAsia="ＭＳ 明朝" w:hAnsi="ＭＳ 明朝" w:cs="Courier New" w:hint="eastAsia"/>
          <w:sz w:val="24"/>
          <w:szCs w:val="24"/>
        </w:rPr>
        <w:t>程度の箇所が存在することが認められる。また、平面的には</w:t>
      </w:r>
      <w:r w:rsidRPr="006F3457">
        <w:rPr>
          <w:rFonts w:ascii="ＭＳ 明朝" w:eastAsia="ＭＳ 明朝" w:hAnsi="ＭＳ 明朝" w:cs="Courier New"/>
          <w:sz w:val="24"/>
          <w:szCs w:val="24"/>
        </w:rPr>
        <w:t>100m程度</w:t>
      </w:r>
      <w:r w:rsidRPr="006F3457">
        <w:rPr>
          <w:rFonts w:ascii="ＭＳ 明朝" w:eastAsia="ＭＳ 明朝" w:hAnsi="ＭＳ 明朝" w:cs="Courier New" w:hint="eastAsia"/>
          <w:sz w:val="24"/>
          <w:szCs w:val="24"/>
        </w:rPr>
        <w:t>の奥行きを有する箇所が存在し、のり面の幅については</w:t>
      </w:r>
      <w:r w:rsidRPr="006F3457">
        <w:rPr>
          <w:rFonts w:ascii="ＭＳ 明朝" w:eastAsia="ＭＳ 明朝" w:hAnsi="ＭＳ 明朝" w:cs="Courier New"/>
          <w:sz w:val="24"/>
          <w:szCs w:val="24"/>
        </w:rPr>
        <w:t>100m</w:t>
      </w:r>
      <w:r w:rsidRPr="006F3457">
        <w:rPr>
          <w:rFonts w:ascii="ＭＳ 明朝" w:eastAsia="ＭＳ 明朝" w:hAnsi="ＭＳ 明朝" w:cs="Courier New" w:hint="eastAsia"/>
          <w:sz w:val="24"/>
          <w:szCs w:val="24"/>
        </w:rPr>
        <w:t>をやや上回る箇所が存在することが認められる。</w:t>
      </w:r>
    </w:p>
    <w:p w14:paraId="6A55B10D" w14:textId="075B6EFD" w:rsidR="006F3457" w:rsidRPr="006F3457" w:rsidRDefault="006F3457" w:rsidP="006F3457">
      <w:pPr>
        <w:spacing w:beforeLines="50" w:before="218"/>
        <w:ind w:left="232" w:hangingChars="100" w:hanging="232"/>
        <w:jc w:val="left"/>
        <w:rPr>
          <w:rFonts w:ascii="ＭＳ 明朝" w:eastAsia="ＭＳ 明朝" w:hAnsi="ＭＳ 明朝" w:cs="Courier New"/>
          <w:sz w:val="24"/>
          <w:szCs w:val="24"/>
        </w:rPr>
      </w:pPr>
      <w:r w:rsidRPr="006F3457">
        <w:rPr>
          <w:rFonts w:ascii="ＭＳ 明朝" w:eastAsia="ＭＳ 明朝" w:hAnsi="ＭＳ 明朝" w:cs="Courier New" w:hint="eastAsia"/>
          <w:sz w:val="24"/>
          <w:szCs w:val="24"/>
        </w:rPr>
        <w:t>・　計画されている盛土のり面及び切土のり面の規模は、いずれも標準のり面勾配が一般に示されている盛土・切土高（いずれも最大で</w:t>
      </w:r>
      <w:r w:rsidRPr="006F3457">
        <w:rPr>
          <w:rFonts w:ascii="ＭＳ 明朝" w:eastAsia="ＭＳ 明朝" w:hAnsi="ＭＳ 明朝" w:cs="Courier New"/>
          <w:sz w:val="24"/>
          <w:szCs w:val="24"/>
        </w:rPr>
        <w:t>15m）を</w:t>
      </w:r>
      <w:r w:rsidRPr="006F3457">
        <w:rPr>
          <w:rFonts w:ascii="ＭＳ 明朝" w:eastAsia="ＭＳ 明朝" w:hAnsi="ＭＳ 明朝" w:cs="Courier New" w:hint="eastAsia"/>
          <w:sz w:val="24"/>
          <w:szCs w:val="24"/>
        </w:rPr>
        <w:t>相当上回るいわゆる</w:t>
      </w:r>
      <w:r w:rsidRPr="00287A83">
        <w:rPr>
          <w:rFonts w:ascii="ＭＳ 明朝" w:eastAsia="ＭＳ 明朝" w:hAnsi="ＭＳ 明朝" w:cs="Courier New" w:hint="eastAsia"/>
          <w:sz w:val="24"/>
          <w:szCs w:val="24"/>
          <w:highlight w:val="cyan"/>
        </w:rPr>
        <w:t>「長大のり面」</w:t>
      </w:r>
      <w:r w:rsidR="001C73FC">
        <w:rPr>
          <w:rFonts w:ascii="ＭＳ 明朝" w:eastAsia="ＭＳ 明朝" w:hAnsi="ＭＳ 明朝" w:cs="Courier New" w:hint="eastAsia"/>
          <w:sz w:val="24"/>
          <w:szCs w:val="24"/>
        </w:rPr>
        <w:t>に</w:t>
      </w:r>
      <w:r w:rsidRPr="006F3457">
        <w:rPr>
          <w:rFonts w:ascii="ＭＳ 明朝" w:eastAsia="ＭＳ 明朝" w:hAnsi="ＭＳ 明朝" w:cs="Courier New" w:hint="eastAsia"/>
          <w:sz w:val="24"/>
          <w:szCs w:val="24"/>
        </w:rPr>
        <w:t>当たると要約される。</w:t>
      </w:r>
    </w:p>
    <w:p w14:paraId="74763F53" w14:textId="77777777" w:rsidR="006F3457" w:rsidRPr="006F3457" w:rsidRDefault="006F3457" w:rsidP="006F3457">
      <w:pPr>
        <w:jc w:val="left"/>
        <w:rPr>
          <w:rFonts w:ascii="ＭＳ 明朝" w:eastAsia="ＭＳ 明朝" w:hAnsi="ＭＳ 明朝" w:cs="Courier New"/>
          <w:sz w:val="24"/>
          <w:szCs w:val="24"/>
        </w:rPr>
      </w:pPr>
    </w:p>
    <w:p w14:paraId="776839CD" w14:textId="77777777" w:rsidR="006F3457" w:rsidRPr="006F3457" w:rsidRDefault="006F3457" w:rsidP="006F3457">
      <w:pPr>
        <w:rPr>
          <w:rFonts w:ascii="ＭＳ ゴシック" w:eastAsia="ＭＳ ゴシック" w:hAnsi="ＭＳ ゴシック" w:cs="Times New Roman"/>
          <w:sz w:val="24"/>
          <w:szCs w:val="24"/>
        </w:rPr>
      </w:pPr>
      <w:r w:rsidRPr="00287A83">
        <w:rPr>
          <w:rFonts w:ascii="ＭＳ ゴシック" w:eastAsia="ＭＳ ゴシック" w:hAnsi="ＭＳ ゴシック" w:cs="Times New Roman" w:hint="eastAsia"/>
          <w:sz w:val="24"/>
          <w:szCs w:val="24"/>
          <w:highlight w:val="cyan"/>
        </w:rPr>
        <w:t>エ 盛土材料及び地山の土質</w:t>
      </w:r>
    </w:p>
    <w:p w14:paraId="747E67FA" w14:textId="77777777" w:rsidR="006F3457" w:rsidRPr="006F3457" w:rsidRDefault="006F3457" w:rsidP="006F3457">
      <w:pPr>
        <w:ind w:left="232" w:hangingChars="100" w:hanging="232"/>
        <w:rPr>
          <w:rFonts w:ascii="ＭＳ 明朝" w:eastAsia="ＭＳ 明朝" w:hAnsi="ＭＳ 明朝" w:cs="Times New Roman"/>
          <w:sz w:val="24"/>
          <w:szCs w:val="24"/>
          <w:u w:val="wave"/>
        </w:rPr>
      </w:pPr>
      <w:r w:rsidRPr="006F3457">
        <w:rPr>
          <w:rFonts w:ascii="ＭＳ 明朝" w:eastAsia="ＭＳ 明朝" w:hAnsi="ＭＳ 明朝" w:cs="Times New Roman" w:hint="eastAsia"/>
          <w:sz w:val="24"/>
          <w:szCs w:val="24"/>
        </w:rPr>
        <w:t>・　事業計画地の地山の土質（表層地質）については、信達累層及び加太累層の砂岩泥岩互層が事業計画地の全体に分布していることが確認されている。</w:t>
      </w:r>
    </w:p>
    <w:p w14:paraId="3067E16D"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外部から搬入して盛土材料に使用する建設発生土の土質の範囲については、国土交通省の「発生土利用基準」が定める第１種建設発生土から第４種建設発生土を使用する計画としており、泥土のみを使用から除外する計画となっている。</w:t>
      </w:r>
    </w:p>
    <w:p w14:paraId="1C3FD2F7"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第４種建設発生土の土質改良について、事業者は粒度調整及び安定処理等を行うことによってコーン指数400kN/㎡を確保することを想定し、今後、地盤工学及び土質工学等の学識経験者等の指導を受けて目標値を設定するとしている。また、盛土材料の土質別の使用箇所の選定についても、事業者は今後学識経験者等の指導を受けて検討するとしている。</w:t>
      </w:r>
    </w:p>
    <w:p w14:paraId="578D0254"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岩塊、玉石等を多量に含む土砂は盛土下部に使用し、高含水粘性土は含水比調節及び安定処理を施して入念に施工するとしているほか、粒径がそろった細砂は液状化の発生のおそれに留意して使用し、腐植土は使用しないとしている。</w:t>
      </w:r>
    </w:p>
    <w:p w14:paraId="579F3DFC"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頁岩及び泥岩等のスレーキング</w:t>
      </w:r>
      <w:r w:rsidRPr="006F3457">
        <w:rPr>
          <w:rFonts w:ascii="ＭＳ 明朝" w:eastAsia="ＭＳ 明朝" w:hAnsi="ＭＳ 明朝" w:cs="Times New Roman" w:hint="eastAsia"/>
          <w:spacing w:val="-4"/>
          <w:szCs w:val="24"/>
        </w:rPr>
        <w:t>（</w:t>
      </w:r>
      <w:r w:rsidRPr="006F3457">
        <w:rPr>
          <w:rFonts w:ascii="ＭＳ 明朝" w:eastAsia="ＭＳ 明朝" w:hAnsi="ＭＳ 明朝" w:cs="Arial"/>
          <w:bCs/>
          <w:color w:val="202124"/>
          <w:spacing w:val="-4"/>
          <w:szCs w:val="24"/>
          <w:shd w:val="clear" w:color="auto" w:fill="FFFFFF"/>
        </w:rPr>
        <w:t>乾燥</w:t>
      </w:r>
      <w:r w:rsidRPr="006F3457">
        <w:rPr>
          <w:rFonts w:ascii="ＭＳ 明朝" w:eastAsia="ＭＳ 明朝" w:hAnsi="ＭＳ 明朝" w:cs="Arial" w:hint="eastAsia"/>
          <w:bCs/>
          <w:color w:val="202124"/>
          <w:spacing w:val="-4"/>
          <w:szCs w:val="24"/>
          <w:shd w:val="clear" w:color="auto" w:fill="FFFFFF"/>
        </w:rPr>
        <w:t>と</w:t>
      </w:r>
      <w:r w:rsidRPr="006F3457">
        <w:rPr>
          <w:rFonts w:ascii="ＭＳ 明朝" w:eastAsia="ＭＳ 明朝" w:hAnsi="ＭＳ 明朝" w:cs="Arial"/>
          <w:bCs/>
          <w:color w:val="202124"/>
          <w:spacing w:val="-4"/>
          <w:szCs w:val="24"/>
          <w:shd w:val="clear" w:color="auto" w:fill="FFFFFF"/>
        </w:rPr>
        <w:t>湿潤を繰り返すことによ</w:t>
      </w:r>
      <w:r w:rsidRPr="006F3457">
        <w:rPr>
          <w:rFonts w:ascii="ＭＳ 明朝" w:eastAsia="ＭＳ 明朝" w:hAnsi="ＭＳ 明朝" w:cs="Arial" w:hint="eastAsia"/>
          <w:bCs/>
          <w:color w:val="202124"/>
          <w:spacing w:val="-4"/>
          <w:szCs w:val="24"/>
          <w:shd w:val="clear" w:color="auto" w:fill="FFFFFF"/>
        </w:rPr>
        <w:t>って</w:t>
      </w:r>
      <w:r w:rsidRPr="006F3457">
        <w:rPr>
          <w:rFonts w:ascii="ＭＳ 明朝" w:eastAsia="ＭＳ 明朝" w:hAnsi="ＭＳ 明朝" w:cs="Arial"/>
          <w:bCs/>
          <w:color w:val="202124"/>
          <w:spacing w:val="-4"/>
          <w:szCs w:val="24"/>
          <w:shd w:val="clear" w:color="auto" w:fill="FFFFFF"/>
        </w:rPr>
        <w:t>細粒化</w:t>
      </w:r>
      <w:r w:rsidRPr="006F3457">
        <w:rPr>
          <w:rFonts w:ascii="ＭＳ 明朝" w:eastAsia="ＭＳ 明朝" w:hAnsi="ＭＳ 明朝" w:cs="Arial" w:hint="eastAsia"/>
          <w:bCs/>
          <w:color w:val="202124"/>
          <w:spacing w:val="-4"/>
          <w:szCs w:val="24"/>
          <w:shd w:val="clear" w:color="auto" w:fill="FFFFFF"/>
        </w:rPr>
        <w:t>する現象）</w:t>
      </w:r>
      <w:r w:rsidRPr="006F3457">
        <w:rPr>
          <w:rFonts w:ascii="ＭＳ 明朝" w:eastAsia="ＭＳ 明朝" w:hAnsi="ＭＳ 明朝" w:cs="Times New Roman" w:hint="eastAsia"/>
          <w:sz w:val="24"/>
          <w:szCs w:val="24"/>
        </w:rPr>
        <w:t>が生じやすい土砂については、原則として盛土材料には使用せず、やむを得ず使用する場合は十分な検討を行うとしている。事業者によれば、過去に実施された事業計画地内でのボーリング調査によってスレーキング率が高い風化岩の存在が確認されており、これを盛土材料に使用する場合は大型振動ローラ等により十分な破砕転圧を行うとともに、事業計画地にその存在が確認されておりスレーキングしにくい軟岩と混合して使用するとしている。</w:t>
      </w:r>
    </w:p>
    <w:p w14:paraId="1319D4DA"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u w:val="dotted"/>
        </w:rPr>
      </w:pPr>
      <w:r w:rsidRPr="006F3457">
        <w:rPr>
          <w:rFonts w:ascii="ＭＳ 明朝" w:eastAsia="ＭＳ 明朝" w:hAnsi="ＭＳ 明朝" w:cs="Times New Roman" w:hint="eastAsia"/>
          <w:sz w:val="24"/>
          <w:szCs w:val="24"/>
        </w:rPr>
        <w:t xml:space="preserve">・　</w:t>
      </w:r>
      <w:r w:rsidRPr="006F3457">
        <w:rPr>
          <w:rFonts w:ascii="ＭＳ 明朝" w:eastAsia="ＭＳ 明朝" w:hAnsi="ＭＳ 明朝" w:cs="Times New Roman" w:hint="eastAsia"/>
          <w:sz w:val="24"/>
          <w:szCs w:val="24"/>
          <w:u w:val="dotted"/>
        </w:rPr>
        <w:t>事業者は、</w:t>
      </w:r>
      <w:r w:rsidRPr="00287A83">
        <w:rPr>
          <w:rFonts w:ascii="ＭＳ 明朝" w:eastAsia="ＭＳ 明朝" w:hAnsi="ＭＳ 明朝" w:cs="Times New Roman" w:hint="eastAsia"/>
          <w:sz w:val="24"/>
          <w:szCs w:val="24"/>
          <w:highlight w:val="cyan"/>
          <w:u w:val="dotted"/>
        </w:rPr>
        <w:t>土質改良</w:t>
      </w:r>
      <w:r w:rsidRPr="006F3457">
        <w:rPr>
          <w:rFonts w:ascii="ＭＳ 明朝" w:eastAsia="ＭＳ 明朝" w:hAnsi="ＭＳ 明朝" w:cs="Times New Roman" w:hint="eastAsia"/>
          <w:sz w:val="24"/>
          <w:szCs w:val="24"/>
          <w:u w:val="dotted"/>
        </w:rPr>
        <w:t>を実施する対象を第４種建設発生土のみに限定しているが、適用用途によっては第３種建設発生土についても所要の土質改良を実施する必要がある。</w:t>
      </w:r>
    </w:p>
    <w:p w14:paraId="61075CAD"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u w:val="dotted"/>
        </w:rPr>
      </w:pPr>
      <w:r w:rsidRPr="006F3457">
        <w:rPr>
          <w:rFonts w:ascii="ＭＳ 明朝" w:eastAsia="ＭＳ 明朝" w:hAnsi="ＭＳ 明朝" w:cs="Times New Roman" w:hint="eastAsia"/>
          <w:sz w:val="24"/>
          <w:szCs w:val="24"/>
        </w:rPr>
        <w:t xml:space="preserve">・　</w:t>
      </w:r>
      <w:r w:rsidRPr="00287A83">
        <w:rPr>
          <w:rFonts w:ascii="ＭＳ 明朝" w:eastAsia="ＭＳ 明朝" w:hAnsi="ＭＳ 明朝" w:cs="Times New Roman" w:hint="eastAsia"/>
          <w:sz w:val="24"/>
          <w:szCs w:val="24"/>
          <w:highlight w:val="cyan"/>
          <w:u w:val="dotted"/>
        </w:rPr>
        <w:t>盛土材料の土質別の使用箇所</w:t>
      </w:r>
      <w:r w:rsidRPr="004F6C72">
        <w:rPr>
          <w:rFonts w:ascii="ＭＳ 明朝" w:eastAsia="ＭＳ 明朝" w:hAnsi="ＭＳ 明朝" w:cs="Times New Roman" w:hint="eastAsia"/>
          <w:sz w:val="24"/>
          <w:szCs w:val="24"/>
          <w:u w:val="dotted"/>
        </w:rPr>
        <w:t>の選定</w:t>
      </w:r>
      <w:r w:rsidRPr="006F3457">
        <w:rPr>
          <w:rFonts w:ascii="ＭＳ 明朝" w:eastAsia="ＭＳ 明朝" w:hAnsi="ＭＳ 明朝" w:cs="Times New Roman" w:hint="eastAsia"/>
          <w:sz w:val="24"/>
          <w:szCs w:val="24"/>
          <w:u w:val="dotted"/>
        </w:rPr>
        <w:t>については、雨水等が盛土に流入するおそれがある箇所、切り盛り境部、片切り片盛り部、構造物取付け部、土羽土</w:t>
      </w:r>
      <w:r w:rsidRPr="006F3457">
        <w:rPr>
          <w:rFonts w:ascii="ＭＳ 明朝" w:eastAsia="ＭＳ 明朝" w:hAnsi="ＭＳ 明朝" w:cs="Times New Roman" w:hint="eastAsia"/>
          <w:spacing w:val="-4"/>
          <w:szCs w:val="24"/>
          <w:u w:val="dotted"/>
        </w:rPr>
        <w:t>（のり面を被覆する盛土材料）</w:t>
      </w:r>
      <w:r w:rsidRPr="006F3457">
        <w:rPr>
          <w:rFonts w:ascii="ＭＳ 明朝" w:eastAsia="ＭＳ 明朝" w:hAnsi="ＭＳ 明朝" w:cs="Times New Roman" w:hint="eastAsia"/>
          <w:sz w:val="24"/>
          <w:szCs w:val="24"/>
          <w:u w:val="dotted"/>
        </w:rPr>
        <w:t>等、</w:t>
      </w:r>
      <w:r w:rsidRPr="00E42A31">
        <w:rPr>
          <w:rFonts w:ascii="ＭＳ 明朝" w:eastAsia="ＭＳ 明朝" w:hAnsi="ＭＳ 明朝" w:cs="Times New Roman" w:hint="eastAsia"/>
          <w:sz w:val="24"/>
          <w:szCs w:val="24"/>
          <w:u w:val="dotted"/>
        </w:rPr>
        <w:t>土工構造物の</w:t>
      </w:r>
      <w:r w:rsidRPr="00287A83">
        <w:rPr>
          <w:rFonts w:ascii="ＭＳ 明朝" w:eastAsia="ＭＳ 明朝" w:hAnsi="ＭＳ 明朝" w:cs="Times New Roman" w:hint="eastAsia"/>
          <w:sz w:val="24"/>
          <w:szCs w:val="24"/>
          <w:highlight w:val="cyan"/>
          <w:u w:val="dotted"/>
        </w:rPr>
        <w:t>各箇所に要求される土質に適合する材料</w:t>
      </w:r>
      <w:r w:rsidRPr="004F6C72">
        <w:rPr>
          <w:rFonts w:ascii="ＭＳ 明朝" w:eastAsia="ＭＳ 明朝" w:hAnsi="ＭＳ 明朝" w:cs="Times New Roman" w:hint="eastAsia"/>
          <w:sz w:val="24"/>
          <w:szCs w:val="24"/>
          <w:u w:val="dotted"/>
        </w:rPr>
        <w:t>を選定して使用</w:t>
      </w:r>
      <w:r w:rsidRPr="006F3457">
        <w:rPr>
          <w:rFonts w:ascii="ＭＳ 明朝" w:eastAsia="ＭＳ 明朝" w:hAnsi="ＭＳ 明朝" w:cs="Times New Roman" w:hint="eastAsia"/>
          <w:sz w:val="24"/>
          <w:szCs w:val="24"/>
          <w:u w:val="dotted"/>
        </w:rPr>
        <w:t>する必要があり、また、これら以外にも一例を挙げれば、高含水粘性土は軟弱かつ間隙水圧の発生によって盛土の安定性に問題を生じさせる場合が多いことから使用箇所の選定に注意を払う必要がある。</w:t>
      </w:r>
    </w:p>
    <w:p w14:paraId="727B3C80"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u w:val="dotted"/>
        </w:rPr>
      </w:pPr>
      <w:r w:rsidRPr="006F3457">
        <w:rPr>
          <w:rFonts w:ascii="ＭＳ 明朝" w:eastAsia="ＭＳ 明朝" w:hAnsi="ＭＳ 明朝" w:cs="Times New Roman" w:hint="eastAsia"/>
          <w:sz w:val="24"/>
          <w:szCs w:val="24"/>
        </w:rPr>
        <w:t xml:space="preserve">・　</w:t>
      </w:r>
      <w:r w:rsidRPr="00287A83">
        <w:rPr>
          <w:rFonts w:ascii="ＭＳ 明朝" w:eastAsia="ＭＳ 明朝" w:hAnsi="ＭＳ 明朝" w:cs="Times New Roman" w:hint="eastAsia"/>
          <w:sz w:val="24"/>
          <w:szCs w:val="24"/>
          <w:highlight w:val="cyan"/>
          <w:u w:val="dotted"/>
        </w:rPr>
        <w:t>脆弱岩</w:t>
      </w:r>
      <w:r w:rsidRPr="006F3457">
        <w:rPr>
          <w:rFonts w:ascii="ＭＳ 明朝" w:eastAsia="ＭＳ 明朝" w:hAnsi="ＭＳ 明朝" w:cs="Times New Roman" w:hint="eastAsia"/>
          <w:spacing w:val="-8"/>
          <w:szCs w:val="24"/>
          <w:u w:val="dotted"/>
        </w:rPr>
        <w:t>（</w:t>
      </w:r>
      <w:r w:rsidRPr="006F3457">
        <w:rPr>
          <w:rFonts w:ascii="ＭＳ 明朝" w:eastAsia="ＭＳ 明朝" w:hAnsi="ＭＳ 明朝" w:cs="Arial" w:hint="eastAsia"/>
          <w:bCs/>
          <w:spacing w:val="-8"/>
          <w:szCs w:val="24"/>
          <w:u w:val="dotted"/>
          <w:shd w:val="clear" w:color="auto" w:fill="FFFFFF"/>
        </w:rPr>
        <w:t>スレーキングや破砕が生じやすい土砂）</w:t>
      </w:r>
      <w:r w:rsidRPr="006F3457">
        <w:rPr>
          <w:rFonts w:ascii="ＭＳ 明朝" w:eastAsia="ＭＳ 明朝" w:hAnsi="ＭＳ 明朝" w:cs="Times New Roman" w:hint="eastAsia"/>
          <w:sz w:val="24"/>
          <w:szCs w:val="24"/>
          <w:u w:val="dotted"/>
        </w:rPr>
        <w:t>は、地震時の被害や長期間にわたる圧縮沈下の原因となりうるため、土工構造物の適切な箇所に</w:t>
      </w:r>
      <w:r w:rsidRPr="00287A83">
        <w:rPr>
          <w:rFonts w:ascii="ＭＳ 明朝" w:eastAsia="ＭＳ 明朝" w:hAnsi="ＭＳ 明朝" w:cs="Times New Roman" w:hint="eastAsia"/>
          <w:sz w:val="24"/>
          <w:szCs w:val="24"/>
          <w:highlight w:val="cyan"/>
          <w:u w:val="dotted"/>
        </w:rPr>
        <w:t>用途を限定</w:t>
      </w:r>
      <w:r w:rsidRPr="006F3457">
        <w:rPr>
          <w:rFonts w:ascii="ＭＳ 明朝" w:eastAsia="ＭＳ 明朝" w:hAnsi="ＭＳ 明朝" w:cs="Times New Roman" w:hint="eastAsia"/>
          <w:sz w:val="24"/>
          <w:szCs w:val="24"/>
          <w:u w:val="dotted"/>
        </w:rPr>
        <w:t>するとともに、盛土の安定性にいささかも支障を及ぼすことがないよう特段の措置を講じるものとし、これが難しい場合は安全が確保される方法による処分を行う必要がある。</w:t>
      </w:r>
    </w:p>
    <w:p w14:paraId="7CCCEAAA" w14:textId="77777777" w:rsidR="006F3457" w:rsidRPr="006F3457" w:rsidRDefault="006F3457" w:rsidP="006F3457">
      <w:pPr>
        <w:widowControl/>
        <w:shd w:val="clear" w:color="auto" w:fill="FFFFFF"/>
        <w:spacing w:beforeLines="50" w:before="218"/>
        <w:ind w:left="232" w:right="-2" w:hangingChars="100" w:hanging="232"/>
        <w:jc w:val="left"/>
        <w:rPr>
          <w:rFonts w:ascii="ＭＳ 明朝" w:eastAsia="ＭＳ 明朝" w:hAnsi="ＭＳ 明朝" w:cs="Times New Roman"/>
          <w:sz w:val="24"/>
          <w:szCs w:val="24"/>
          <w:u w:val="dotted"/>
        </w:rPr>
      </w:pPr>
      <w:r w:rsidRPr="006F3457">
        <w:rPr>
          <w:rFonts w:ascii="ＭＳ 明朝" w:eastAsia="ＭＳ 明朝" w:hAnsi="ＭＳ 明朝" w:cs="Times New Roman" w:hint="eastAsia"/>
          <w:sz w:val="24"/>
          <w:szCs w:val="24"/>
        </w:rPr>
        <w:t>・　切土によって崩壊が発生しやすく調査、設計及び施工に特に注意を要する現地条件として、すべり地、崖錐、崩積土、強風化斜面、砂質土など特に浸食に弱い土質、泥岩、凝灰岩及び蛇紋岩など風化が早い岩、割れ目が多い岩、割れ目が流れ盤</w:t>
      </w:r>
      <w:r w:rsidRPr="006F3457">
        <w:rPr>
          <w:rFonts w:ascii="ＭＳ 明朝" w:eastAsia="ＭＳ 明朝" w:hAnsi="ＭＳ 明朝" w:cs="Times New Roman" w:hint="eastAsia"/>
          <w:spacing w:val="-2"/>
          <w:szCs w:val="21"/>
        </w:rPr>
        <w:t>（</w:t>
      </w:r>
      <w:r w:rsidRPr="006F3457">
        <w:rPr>
          <w:rFonts w:ascii="ＭＳ 明朝" w:eastAsia="ＭＳ 明朝" w:hAnsi="ＭＳ 明朝" w:cs="Helvetica"/>
          <w:spacing w:val="-2"/>
          <w:kern w:val="0"/>
          <w:szCs w:val="21"/>
        </w:rPr>
        <w:t>地層と斜面の傾斜方向が一致</w:t>
      </w:r>
      <w:r w:rsidRPr="006F3457">
        <w:rPr>
          <w:rFonts w:ascii="ＭＳ 明朝" w:eastAsia="ＭＳ 明朝" w:hAnsi="ＭＳ 明朝" w:cs="Helvetica" w:hint="eastAsia"/>
          <w:spacing w:val="-2"/>
          <w:kern w:val="0"/>
          <w:szCs w:val="21"/>
        </w:rPr>
        <w:t>している地盤）</w:t>
      </w:r>
      <w:r w:rsidRPr="006F3457">
        <w:rPr>
          <w:rFonts w:ascii="ＭＳ 明朝" w:eastAsia="ＭＳ 明朝" w:hAnsi="ＭＳ 明朝" w:cs="Times New Roman" w:hint="eastAsia"/>
          <w:sz w:val="24"/>
          <w:szCs w:val="24"/>
        </w:rPr>
        <w:t>となる場合、地下水が多い場合、長大のり面となる場合が挙げられる。</w:t>
      </w:r>
    </w:p>
    <w:p w14:paraId="5C5378D0"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u w:val="wave"/>
        </w:rPr>
      </w:pPr>
      <w:r w:rsidRPr="006F3457">
        <w:rPr>
          <w:rFonts w:ascii="ＭＳ 明朝" w:eastAsia="ＭＳ 明朝" w:hAnsi="ＭＳ 明朝" w:cs="Times New Roman" w:hint="eastAsia"/>
          <w:sz w:val="24"/>
          <w:szCs w:val="24"/>
        </w:rPr>
        <w:t xml:space="preserve">・　</w:t>
      </w:r>
      <w:r w:rsidRPr="00287A83">
        <w:rPr>
          <w:rFonts w:ascii="ＭＳ 明朝" w:eastAsia="ＭＳ 明朝" w:hAnsi="ＭＳ 明朝" w:cs="Times New Roman" w:hint="eastAsia"/>
          <w:sz w:val="24"/>
          <w:szCs w:val="24"/>
          <w:highlight w:val="cyan"/>
          <w:u w:val="dotted"/>
        </w:rPr>
        <w:t>切土工</w:t>
      </w:r>
      <w:r w:rsidRPr="006F3457">
        <w:rPr>
          <w:rFonts w:ascii="ＭＳ 明朝" w:eastAsia="ＭＳ 明朝" w:hAnsi="ＭＳ 明朝" w:cs="Times New Roman" w:hint="eastAsia"/>
          <w:sz w:val="24"/>
          <w:szCs w:val="24"/>
          <w:u w:val="dotted"/>
        </w:rPr>
        <w:t>によって新たに</w:t>
      </w:r>
      <w:r w:rsidRPr="00287A83">
        <w:rPr>
          <w:rFonts w:ascii="ＭＳ 明朝" w:eastAsia="ＭＳ 明朝" w:hAnsi="ＭＳ 明朝" w:cs="Times New Roman" w:hint="eastAsia"/>
          <w:sz w:val="24"/>
          <w:szCs w:val="24"/>
          <w:highlight w:val="cyan"/>
          <w:u w:val="dotted"/>
        </w:rPr>
        <w:t>露出した土や岩</w:t>
      </w:r>
      <w:r w:rsidRPr="006F3457">
        <w:rPr>
          <w:rFonts w:ascii="ＭＳ 明朝" w:eastAsia="ＭＳ 明朝" w:hAnsi="ＭＳ 明朝" w:cs="Times New Roman" w:hint="eastAsia"/>
          <w:sz w:val="24"/>
          <w:szCs w:val="24"/>
          <w:u w:val="dotted"/>
        </w:rPr>
        <w:t>は、応力を解放されたことによる</w:t>
      </w:r>
      <w:r w:rsidRPr="00287A83">
        <w:rPr>
          <w:rFonts w:ascii="ＭＳ 明朝" w:eastAsia="ＭＳ 明朝" w:hAnsi="ＭＳ 明朝" w:cs="Times New Roman" w:hint="eastAsia"/>
          <w:sz w:val="24"/>
          <w:szCs w:val="24"/>
          <w:highlight w:val="cyan"/>
          <w:u w:val="dotted"/>
        </w:rPr>
        <w:t>ゆるみ</w:t>
      </w:r>
      <w:r w:rsidRPr="006F3457">
        <w:rPr>
          <w:rFonts w:ascii="ＭＳ 明朝" w:eastAsia="ＭＳ 明朝" w:hAnsi="ＭＳ 明朝" w:cs="Times New Roman" w:hint="eastAsia"/>
          <w:sz w:val="24"/>
          <w:szCs w:val="24"/>
          <w:u w:val="dotted"/>
        </w:rPr>
        <w:t>及び</w:t>
      </w:r>
      <w:r w:rsidRPr="00287A83">
        <w:rPr>
          <w:rFonts w:ascii="ＭＳ 明朝" w:eastAsia="ＭＳ 明朝" w:hAnsi="ＭＳ 明朝" w:cs="Times New Roman" w:hint="eastAsia"/>
          <w:sz w:val="24"/>
          <w:szCs w:val="24"/>
          <w:highlight w:val="cyan"/>
          <w:u w:val="dotted"/>
        </w:rPr>
        <w:t>風化</w:t>
      </w:r>
      <w:r w:rsidRPr="006F3457">
        <w:rPr>
          <w:rFonts w:ascii="ＭＳ 明朝" w:eastAsia="ＭＳ 明朝" w:hAnsi="ＭＳ 明朝" w:cs="Times New Roman" w:hint="eastAsia"/>
          <w:sz w:val="24"/>
          <w:szCs w:val="24"/>
          <w:u w:val="dotted"/>
        </w:rPr>
        <w:t>現象によって</w:t>
      </w:r>
      <w:r w:rsidRPr="00287A83">
        <w:rPr>
          <w:rFonts w:ascii="ＭＳ 明朝" w:eastAsia="ＭＳ 明朝" w:hAnsi="ＭＳ 明朝" w:cs="Times New Roman" w:hint="eastAsia"/>
          <w:sz w:val="24"/>
          <w:szCs w:val="24"/>
          <w:highlight w:val="cyan"/>
          <w:u w:val="dotted"/>
        </w:rPr>
        <w:t>時間経過とともに強度が低下</w:t>
      </w:r>
      <w:r w:rsidRPr="006F3457">
        <w:rPr>
          <w:rFonts w:ascii="ＭＳ 明朝" w:eastAsia="ＭＳ 明朝" w:hAnsi="ＭＳ 明朝" w:cs="Times New Roman" w:hint="eastAsia"/>
          <w:sz w:val="24"/>
          <w:szCs w:val="24"/>
          <w:u w:val="dotted"/>
        </w:rPr>
        <w:t>する傾向にあり、さらに、事業計画地の全体に</w:t>
      </w:r>
      <w:r w:rsidRPr="00287A83">
        <w:rPr>
          <w:rFonts w:ascii="ＭＳ 明朝" w:eastAsia="ＭＳ 明朝" w:hAnsi="ＭＳ 明朝" w:cs="Times New Roman" w:hint="eastAsia"/>
          <w:sz w:val="24"/>
          <w:szCs w:val="24"/>
          <w:highlight w:val="cyan"/>
          <w:u w:val="dotted"/>
        </w:rPr>
        <w:t>風化が早い泥岩が分布</w:t>
      </w:r>
      <w:r w:rsidRPr="006F3457">
        <w:rPr>
          <w:rFonts w:ascii="ＭＳ 明朝" w:eastAsia="ＭＳ 明朝" w:hAnsi="ＭＳ 明朝" w:cs="Times New Roman" w:hint="eastAsia"/>
          <w:sz w:val="24"/>
          <w:szCs w:val="24"/>
          <w:u w:val="dotted"/>
        </w:rPr>
        <w:t>していることや、</w:t>
      </w:r>
      <w:r w:rsidRPr="00287A83">
        <w:rPr>
          <w:rFonts w:ascii="ＭＳ 明朝" w:eastAsia="ＭＳ 明朝" w:hAnsi="ＭＳ 明朝" w:cs="Times New Roman" w:hint="eastAsia"/>
          <w:sz w:val="24"/>
          <w:szCs w:val="24"/>
          <w:highlight w:val="cyan"/>
          <w:u w:val="dotted"/>
        </w:rPr>
        <w:t>長大のり面</w:t>
      </w:r>
      <w:r w:rsidRPr="006F3457">
        <w:rPr>
          <w:rFonts w:ascii="ＭＳ 明朝" w:eastAsia="ＭＳ 明朝" w:hAnsi="ＭＳ 明朝" w:cs="Times New Roman" w:hint="eastAsia"/>
          <w:sz w:val="24"/>
          <w:szCs w:val="24"/>
          <w:u w:val="dotted"/>
        </w:rPr>
        <w:t>を構築する計画としていることを踏まえ、入念な</w:t>
      </w:r>
      <w:r w:rsidRPr="00287A83">
        <w:rPr>
          <w:rFonts w:ascii="ＭＳ 明朝" w:eastAsia="ＭＳ 明朝" w:hAnsi="ＭＳ 明朝" w:cs="Times New Roman" w:hint="eastAsia"/>
          <w:sz w:val="24"/>
          <w:szCs w:val="24"/>
          <w:highlight w:val="cyan"/>
          <w:u w:val="dotted"/>
        </w:rPr>
        <w:t>現地調査</w:t>
      </w:r>
      <w:r w:rsidRPr="006F3457">
        <w:rPr>
          <w:rFonts w:ascii="ＭＳ 明朝" w:eastAsia="ＭＳ 明朝" w:hAnsi="ＭＳ 明朝" w:cs="Times New Roman" w:hint="eastAsia"/>
          <w:sz w:val="24"/>
          <w:szCs w:val="24"/>
          <w:u w:val="dotted"/>
        </w:rPr>
        <w:t>を行った上で切土のり面を</w:t>
      </w:r>
      <w:r w:rsidRPr="00287A83">
        <w:rPr>
          <w:rFonts w:ascii="ＭＳ 明朝" w:eastAsia="ＭＳ 明朝" w:hAnsi="ＭＳ 明朝" w:cs="Times New Roman" w:hint="eastAsia"/>
          <w:sz w:val="24"/>
          <w:szCs w:val="24"/>
          <w:highlight w:val="cyan"/>
          <w:u w:val="dotted"/>
        </w:rPr>
        <w:t>設計</w:t>
      </w:r>
      <w:r w:rsidRPr="006F3457">
        <w:rPr>
          <w:rFonts w:ascii="ＭＳ 明朝" w:eastAsia="ＭＳ 明朝" w:hAnsi="ＭＳ 明朝" w:cs="Times New Roman" w:hint="eastAsia"/>
          <w:sz w:val="24"/>
          <w:szCs w:val="24"/>
          <w:u w:val="dotted"/>
        </w:rPr>
        <w:t>するとともに、のり面排水工及びのり面保護工を適切に計画する必要がある。</w:t>
      </w:r>
    </w:p>
    <w:p w14:paraId="28E4FF7D" w14:textId="1A05E3FD" w:rsidR="006F3457" w:rsidRPr="006F3457" w:rsidRDefault="006F3457" w:rsidP="008E4727">
      <w:pPr>
        <w:spacing w:beforeLines="50" w:before="218"/>
        <w:ind w:left="232" w:hangingChars="100" w:hanging="232"/>
        <w:rPr>
          <w:rFonts w:ascii="ＭＳ ゴシック" w:eastAsia="ＭＳ ゴシック" w:hAnsi="ＭＳ ゴシック" w:cs="Times New Roman"/>
          <w:sz w:val="24"/>
          <w:szCs w:val="24"/>
        </w:rPr>
      </w:pPr>
      <w:r w:rsidRPr="006F3457">
        <w:rPr>
          <w:rFonts w:ascii="ＭＳ 明朝" w:eastAsia="ＭＳ 明朝" w:hAnsi="ＭＳ 明朝" w:cs="Times New Roman" w:hint="eastAsia"/>
          <w:sz w:val="24"/>
          <w:szCs w:val="24"/>
        </w:rPr>
        <w:t>・　盛土材料の土質の確保については、「キ　施工」においてもその課題を述べることとする。</w:t>
      </w:r>
      <w:r w:rsidRPr="006F3457">
        <w:rPr>
          <w:rFonts w:ascii="ＭＳ ゴシック" w:eastAsia="ＭＳ ゴシック" w:hAnsi="ＭＳ ゴシック" w:cs="Times New Roman"/>
          <w:sz w:val="24"/>
          <w:szCs w:val="24"/>
        </w:rPr>
        <w:br w:type="page"/>
      </w:r>
    </w:p>
    <w:p w14:paraId="742A18C7" w14:textId="77777777" w:rsidR="006F3457" w:rsidRPr="006F3457" w:rsidRDefault="006F3457" w:rsidP="006F3457">
      <w:pPr>
        <w:rPr>
          <w:rFonts w:ascii="ＭＳ ゴシック" w:eastAsia="ＭＳ ゴシック" w:hAnsi="ＭＳ ゴシック" w:cs="Times New Roman"/>
          <w:sz w:val="24"/>
          <w:szCs w:val="24"/>
        </w:rPr>
      </w:pPr>
      <w:r w:rsidRPr="00287A83">
        <w:rPr>
          <w:rFonts w:ascii="ＭＳ ゴシック" w:eastAsia="ＭＳ ゴシック" w:hAnsi="ＭＳ ゴシック" w:cs="Times New Roman" w:hint="eastAsia"/>
          <w:sz w:val="24"/>
          <w:szCs w:val="24"/>
          <w:highlight w:val="cyan"/>
        </w:rPr>
        <w:t>オ のり面の構造及び保護</w:t>
      </w:r>
    </w:p>
    <w:p w14:paraId="0E05773E"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盛土のり面の構造については、のり高5ｍ毎に1.5ｍから3.0ｍ幅の小段を設置し、勾配は原則として30度以下として、のり高及び盛土の材料等に応じて設定するとしている。また、切土のり面については勾配を35度以下とするとともに、小段を設置する旨が図示されている。</w:t>
      </w:r>
    </w:p>
    <w:p w14:paraId="02BC3D33"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のり面の保護については、事業者は盛土及び切土のり面において種子散布工を施すこととし、構造物工については盛土のり面ののり尻から盛土高の1/3までの範囲においてプレキャスト枠工を施すとしている。</w:t>
      </w:r>
    </w:p>
    <w:p w14:paraId="0A847F6F" w14:textId="77777777" w:rsidR="006F3457" w:rsidRPr="006F3457" w:rsidRDefault="006F3457" w:rsidP="006F3457">
      <w:pPr>
        <w:spacing w:beforeLines="50" w:before="218"/>
        <w:ind w:left="232" w:hangingChars="100" w:hanging="232"/>
        <w:rPr>
          <w:rFonts w:ascii="ＭＳ 明朝" w:eastAsia="ＭＳ 明朝" w:hAnsi="ＭＳ 明朝" w:cs="Times New Roman"/>
          <w:kern w:val="0"/>
          <w:sz w:val="24"/>
          <w:szCs w:val="24"/>
          <w:u w:val="wave"/>
        </w:rPr>
      </w:pPr>
      <w:r w:rsidRPr="006F3457">
        <w:rPr>
          <w:rFonts w:ascii="ＭＳ 明朝" w:eastAsia="ＭＳ 明朝" w:hAnsi="ＭＳ 明朝" w:cs="Times New Roman" w:hint="eastAsia"/>
          <w:sz w:val="24"/>
          <w:szCs w:val="24"/>
        </w:rPr>
        <w:t xml:space="preserve">・　</w:t>
      </w:r>
      <w:r w:rsidRPr="00287A83">
        <w:rPr>
          <w:rFonts w:ascii="ＭＳ 明朝" w:eastAsia="ＭＳ 明朝" w:hAnsi="ＭＳ 明朝" w:cs="Times New Roman" w:hint="eastAsia"/>
          <w:sz w:val="24"/>
          <w:szCs w:val="24"/>
          <w:highlight w:val="cyan"/>
          <w:u w:val="dotted"/>
        </w:rPr>
        <w:t>切土のり面</w:t>
      </w:r>
      <w:r w:rsidRPr="006F3457">
        <w:rPr>
          <w:rFonts w:ascii="ＭＳ 明朝" w:eastAsia="ＭＳ 明朝" w:hAnsi="ＭＳ 明朝" w:cs="Times New Roman" w:hint="eastAsia"/>
          <w:sz w:val="24"/>
          <w:szCs w:val="24"/>
          <w:u w:val="dotted"/>
        </w:rPr>
        <w:t>のうち</w:t>
      </w:r>
      <w:r w:rsidRPr="00287A83">
        <w:rPr>
          <w:rFonts w:ascii="ＭＳ 明朝" w:eastAsia="ＭＳ 明朝" w:hAnsi="ＭＳ 明朝" w:cs="Times New Roman" w:hint="eastAsia"/>
          <w:sz w:val="24"/>
          <w:szCs w:val="24"/>
          <w:highlight w:val="cyan"/>
          <w:u w:val="dotted"/>
        </w:rPr>
        <w:t>風化が早い岩</w:t>
      </w:r>
      <w:r w:rsidRPr="006F3457">
        <w:rPr>
          <w:rFonts w:ascii="ＭＳ 明朝" w:eastAsia="ＭＳ 明朝" w:hAnsi="ＭＳ 明朝" w:cs="Times New Roman" w:hint="eastAsia"/>
          <w:sz w:val="24"/>
          <w:szCs w:val="24"/>
          <w:u w:val="dotted"/>
        </w:rPr>
        <w:t>で形成される岩盤のり面では、風化が進行しても崩壊による支障が発生しない</w:t>
      </w:r>
      <w:r w:rsidRPr="00E42A31">
        <w:rPr>
          <w:rFonts w:ascii="ＭＳ 明朝" w:eastAsia="ＭＳ 明朝" w:hAnsi="ＭＳ 明朝" w:cs="Times New Roman" w:hint="eastAsia"/>
          <w:sz w:val="24"/>
          <w:szCs w:val="24"/>
          <w:u w:val="dotted"/>
        </w:rPr>
        <w:t>のり面勾配による安定を確保した上で植生工を</w:t>
      </w:r>
      <w:r w:rsidRPr="006F3457">
        <w:rPr>
          <w:rFonts w:ascii="ＭＳ 明朝" w:eastAsia="ＭＳ 明朝" w:hAnsi="ＭＳ 明朝" w:cs="Times New Roman" w:hint="eastAsia"/>
          <w:sz w:val="24"/>
          <w:szCs w:val="24"/>
          <w:u w:val="dotted"/>
        </w:rPr>
        <w:t>施工するか、のり枠工等の</w:t>
      </w:r>
      <w:r w:rsidRPr="00E42A31">
        <w:rPr>
          <w:rFonts w:ascii="ＭＳ 明朝" w:eastAsia="ＭＳ 明朝" w:hAnsi="ＭＳ 明朝" w:cs="Times New Roman" w:hint="eastAsia"/>
          <w:sz w:val="24"/>
          <w:szCs w:val="24"/>
          <w:u w:val="dotted"/>
        </w:rPr>
        <w:t>構造物工と植生基材吹付工を</w:t>
      </w:r>
      <w:r w:rsidRPr="006F3457">
        <w:rPr>
          <w:rFonts w:ascii="ＭＳ 明朝" w:eastAsia="ＭＳ 明朝" w:hAnsi="ＭＳ 明朝" w:cs="Times New Roman" w:hint="eastAsia"/>
          <w:sz w:val="24"/>
          <w:szCs w:val="24"/>
          <w:u w:val="dotted"/>
        </w:rPr>
        <w:t>併用するなど、適切な</w:t>
      </w:r>
      <w:r w:rsidRPr="00287A83">
        <w:rPr>
          <w:rFonts w:ascii="ＭＳ 明朝" w:eastAsia="ＭＳ 明朝" w:hAnsi="ＭＳ 明朝" w:cs="Times New Roman" w:hint="eastAsia"/>
          <w:sz w:val="24"/>
          <w:szCs w:val="24"/>
          <w:highlight w:val="cyan"/>
          <w:u w:val="dotted"/>
        </w:rPr>
        <w:t>のり面保護工</w:t>
      </w:r>
      <w:r w:rsidRPr="00E42A31">
        <w:rPr>
          <w:rFonts w:ascii="ＭＳ 明朝" w:eastAsia="ＭＳ 明朝" w:hAnsi="ＭＳ 明朝" w:cs="Times New Roman" w:hint="eastAsia"/>
          <w:sz w:val="24"/>
          <w:szCs w:val="24"/>
          <w:u w:val="dotted"/>
        </w:rPr>
        <w:t>の工種</w:t>
      </w:r>
      <w:r w:rsidRPr="006F3457">
        <w:rPr>
          <w:rFonts w:ascii="ＭＳ 明朝" w:eastAsia="ＭＳ 明朝" w:hAnsi="ＭＳ 明朝" w:cs="Times New Roman" w:hint="eastAsia"/>
          <w:sz w:val="24"/>
          <w:szCs w:val="24"/>
          <w:u w:val="dotted"/>
        </w:rPr>
        <w:t>を選定する必要がある。また、</w:t>
      </w:r>
      <w:r w:rsidRPr="006F3457">
        <w:rPr>
          <w:rFonts w:ascii="ＭＳ 明朝" w:eastAsia="ＭＳ 明朝" w:hAnsi="ＭＳ 明朝" w:cs="Times New Roman" w:hint="eastAsia"/>
          <w:kern w:val="0"/>
          <w:sz w:val="24"/>
          <w:szCs w:val="24"/>
          <w:u w:val="dotted"/>
        </w:rPr>
        <w:t>「法面緑化・造成緑地」における緑化を</w:t>
      </w:r>
      <w:r w:rsidRPr="00E42A31">
        <w:rPr>
          <w:rFonts w:ascii="ＭＳ 明朝" w:eastAsia="ＭＳ 明朝" w:hAnsi="ＭＳ 明朝" w:cs="Times New Roman" w:hint="eastAsia"/>
          <w:kern w:val="0"/>
          <w:sz w:val="24"/>
          <w:szCs w:val="24"/>
          <w:u w:val="dotted"/>
        </w:rPr>
        <w:t>高木に</w:t>
      </w:r>
      <w:r w:rsidRPr="006F3457">
        <w:rPr>
          <w:rFonts w:ascii="ＭＳ 明朝" w:eastAsia="ＭＳ 明朝" w:hAnsi="ＭＳ 明朝" w:cs="Times New Roman" w:hint="eastAsia"/>
          <w:kern w:val="0"/>
          <w:sz w:val="24"/>
          <w:szCs w:val="24"/>
          <w:u w:val="dotted"/>
        </w:rPr>
        <w:t>よって行う計画としているが、</w:t>
      </w:r>
      <w:r w:rsidRPr="00392D7A">
        <w:rPr>
          <w:rFonts w:ascii="ＭＳ 明朝" w:eastAsia="ＭＳ 明朝" w:hAnsi="ＭＳ 明朝" w:cs="Times New Roman" w:hint="eastAsia"/>
          <w:kern w:val="0"/>
          <w:sz w:val="24"/>
          <w:szCs w:val="24"/>
          <w:highlight w:val="cyan"/>
          <w:u w:val="dotted"/>
        </w:rPr>
        <w:t>土壌硬度</w:t>
      </w:r>
      <w:r w:rsidRPr="006F3457">
        <w:rPr>
          <w:rFonts w:ascii="ＭＳ 明朝" w:eastAsia="ＭＳ 明朝" w:hAnsi="ＭＳ 明朝" w:cs="Times New Roman" w:hint="eastAsia"/>
          <w:kern w:val="0"/>
          <w:sz w:val="24"/>
          <w:szCs w:val="24"/>
          <w:u w:val="dotted"/>
        </w:rPr>
        <w:t>に応じた</w:t>
      </w:r>
      <w:r w:rsidRPr="00392D7A">
        <w:rPr>
          <w:rFonts w:ascii="ＭＳ 明朝" w:eastAsia="ＭＳ 明朝" w:hAnsi="ＭＳ 明朝" w:cs="Times New Roman" w:hint="eastAsia"/>
          <w:kern w:val="0"/>
          <w:sz w:val="24"/>
          <w:szCs w:val="24"/>
          <w:highlight w:val="cyan"/>
          <w:u w:val="dotted"/>
        </w:rPr>
        <w:t>植物の選定</w:t>
      </w:r>
      <w:r w:rsidRPr="006F3457">
        <w:rPr>
          <w:rFonts w:ascii="ＭＳ 明朝" w:eastAsia="ＭＳ 明朝" w:hAnsi="ＭＳ 明朝" w:cs="Times New Roman" w:hint="eastAsia"/>
          <w:kern w:val="0"/>
          <w:sz w:val="24"/>
          <w:szCs w:val="24"/>
          <w:u w:val="dotted"/>
        </w:rPr>
        <w:t>や植生基盤の設置等について検討し、</w:t>
      </w:r>
      <w:r w:rsidRPr="00392D7A">
        <w:rPr>
          <w:rFonts w:ascii="ＭＳ 明朝" w:eastAsia="ＭＳ 明朝" w:hAnsi="ＭＳ 明朝" w:cs="Times New Roman" w:hint="eastAsia"/>
          <w:kern w:val="0"/>
          <w:sz w:val="24"/>
          <w:szCs w:val="24"/>
          <w:highlight w:val="cyan"/>
          <w:u w:val="dotted"/>
        </w:rPr>
        <w:t>維持管理</w:t>
      </w:r>
      <w:r w:rsidRPr="006F3457">
        <w:rPr>
          <w:rFonts w:ascii="ＭＳ 明朝" w:eastAsia="ＭＳ 明朝" w:hAnsi="ＭＳ 明朝" w:cs="Times New Roman" w:hint="eastAsia"/>
          <w:kern w:val="0"/>
          <w:sz w:val="24"/>
          <w:szCs w:val="24"/>
          <w:u w:val="dotted"/>
        </w:rPr>
        <w:t>も踏まえて</w:t>
      </w:r>
      <w:r w:rsidRPr="00E42A31">
        <w:rPr>
          <w:rFonts w:ascii="ＭＳ 明朝" w:eastAsia="ＭＳ 明朝" w:hAnsi="ＭＳ 明朝" w:cs="Times New Roman" w:hint="eastAsia"/>
          <w:kern w:val="0"/>
          <w:sz w:val="24"/>
          <w:szCs w:val="24"/>
          <w:u w:val="dotted"/>
        </w:rPr>
        <w:t>適切なのり面緑化工を選</w:t>
      </w:r>
      <w:r w:rsidRPr="006F3457">
        <w:rPr>
          <w:rFonts w:ascii="ＭＳ 明朝" w:eastAsia="ＭＳ 明朝" w:hAnsi="ＭＳ 明朝" w:cs="Times New Roman" w:hint="eastAsia"/>
          <w:kern w:val="0"/>
          <w:sz w:val="24"/>
          <w:szCs w:val="24"/>
          <w:u w:val="dotted"/>
        </w:rPr>
        <w:t>定する必要がある。</w:t>
      </w:r>
    </w:p>
    <w:p w14:paraId="181977C2" w14:textId="77777777" w:rsidR="006F3457" w:rsidRPr="006F3457" w:rsidRDefault="006F3457" w:rsidP="006F3457">
      <w:pPr>
        <w:rPr>
          <w:rFonts w:ascii="ＭＳ ゴシック" w:eastAsia="ＭＳ ゴシック" w:hAnsi="ＭＳ ゴシック" w:cs="Times New Roman"/>
          <w:sz w:val="24"/>
          <w:szCs w:val="24"/>
        </w:rPr>
      </w:pPr>
    </w:p>
    <w:p w14:paraId="2413FAF3" w14:textId="77777777" w:rsidR="006F3457" w:rsidRPr="006F3457" w:rsidRDefault="006F3457" w:rsidP="006F3457">
      <w:pPr>
        <w:rPr>
          <w:rFonts w:ascii="ＭＳ ゴシック" w:eastAsia="ＭＳ ゴシック" w:hAnsi="ＭＳ ゴシック" w:cs="Times New Roman"/>
          <w:sz w:val="24"/>
          <w:szCs w:val="24"/>
        </w:rPr>
      </w:pPr>
      <w:r w:rsidRPr="00392D7A">
        <w:rPr>
          <w:rFonts w:ascii="ＭＳ ゴシック" w:eastAsia="ＭＳ ゴシック" w:hAnsi="ＭＳ ゴシック" w:cs="Times New Roman" w:hint="eastAsia"/>
          <w:sz w:val="24"/>
          <w:szCs w:val="24"/>
          <w:highlight w:val="cyan"/>
        </w:rPr>
        <w:t>カ　排水施設</w:t>
      </w:r>
    </w:p>
    <w:p w14:paraId="2D8F10AF" w14:textId="77777777" w:rsidR="006F3457" w:rsidRPr="006F3457" w:rsidRDefault="006F3457" w:rsidP="006F3457">
      <w:pPr>
        <w:ind w:leftChars="7" w:left="246"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土工構造物（盛土及び切土）ののり面の排水については、小段排水溝を設置するとしている。また、事業者は切り盛り境部等にも排水溝を設置して雨水を調整池に導く予定であるとしている。</w:t>
      </w:r>
    </w:p>
    <w:p w14:paraId="647FE7F2" w14:textId="77777777" w:rsidR="006F3457" w:rsidRPr="006F3457" w:rsidRDefault="006F3457" w:rsidP="006F3457">
      <w:pPr>
        <w:spacing w:beforeLines="50" w:before="218"/>
        <w:ind w:leftChars="15" w:left="26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盛土部の地下排水工については、暗渠管及びふとんかごを設置するとしている。暗渠管は盛土内の最低部や湧水地点に集中的に設置し、枝管及び礫暗渠を２次沢部等に設置するとしている。また、水平排水層として板状排水材を小段ごとに設置するとしている。</w:t>
      </w:r>
    </w:p>
    <w:p w14:paraId="19F2135C" w14:textId="77777777" w:rsidR="006F3457" w:rsidRPr="006F3457" w:rsidRDefault="006F3457" w:rsidP="006F3457">
      <w:pPr>
        <w:ind w:leftChars="15" w:left="26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暗渠管、礫暗渠及びふとんかごの閉塞防止策について、事業者は不織布等のジオテキスタイルを使用するとしている。暗渠管等の状態の監視や閉塞への対応策について、事業者は地下水位計によるモニタリングを予定するとともに、バイパス管の設置を検討するとしている。</w:t>
      </w:r>
    </w:p>
    <w:p w14:paraId="76DD6385"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u w:val="single"/>
        </w:rPr>
      </w:pPr>
      <w:r w:rsidRPr="006F3457">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u w:val="dotted"/>
        </w:rPr>
        <w:t>盛土の被害</w:t>
      </w:r>
      <w:r w:rsidRPr="006F3457">
        <w:rPr>
          <w:rFonts w:ascii="ＭＳ 明朝" w:eastAsia="ＭＳ 明朝" w:hAnsi="ＭＳ 明朝" w:cs="Times New Roman" w:hint="eastAsia"/>
          <w:sz w:val="24"/>
          <w:szCs w:val="24"/>
          <w:u w:val="dotted"/>
        </w:rPr>
        <w:t>は</w:t>
      </w:r>
      <w:r w:rsidRPr="00392D7A">
        <w:rPr>
          <w:rFonts w:ascii="ＭＳ 明朝" w:eastAsia="ＭＳ 明朝" w:hAnsi="ＭＳ 明朝" w:cs="Times New Roman" w:hint="eastAsia"/>
          <w:sz w:val="24"/>
          <w:szCs w:val="24"/>
          <w:highlight w:val="cyan"/>
          <w:u w:val="dotted"/>
        </w:rPr>
        <w:t>降雨</w:t>
      </w:r>
      <w:r w:rsidRPr="006F3457">
        <w:rPr>
          <w:rFonts w:ascii="ＭＳ 明朝" w:eastAsia="ＭＳ 明朝" w:hAnsi="ＭＳ 明朝" w:cs="Times New Roman" w:hint="eastAsia"/>
          <w:sz w:val="24"/>
          <w:szCs w:val="24"/>
          <w:u w:val="dotted"/>
        </w:rPr>
        <w:t>や</w:t>
      </w:r>
      <w:r w:rsidRPr="00392D7A">
        <w:rPr>
          <w:rFonts w:ascii="ＭＳ 明朝" w:eastAsia="ＭＳ 明朝" w:hAnsi="ＭＳ 明朝" w:cs="Times New Roman" w:hint="eastAsia"/>
          <w:sz w:val="24"/>
          <w:szCs w:val="24"/>
          <w:highlight w:val="cyan"/>
          <w:u w:val="dotted"/>
        </w:rPr>
        <w:t>地山からの浸透水</w:t>
      </w:r>
      <w:r w:rsidRPr="006F3457">
        <w:rPr>
          <w:rFonts w:ascii="ＭＳ 明朝" w:eastAsia="ＭＳ 明朝" w:hAnsi="ＭＳ 明朝" w:cs="Times New Roman" w:hint="eastAsia"/>
          <w:sz w:val="24"/>
          <w:szCs w:val="24"/>
          <w:u w:val="dotted"/>
        </w:rPr>
        <w:t>等が原因となって生じることが非常に多く、</w:t>
      </w:r>
      <w:r w:rsidRPr="00392D7A">
        <w:rPr>
          <w:rFonts w:ascii="ＭＳ 明朝" w:eastAsia="ＭＳ 明朝" w:hAnsi="ＭＳ 明朝" w:cs="Times New Roman" w:hint="eastAsia"/>
          <w:sz w:val="24"/>
          <w:szCs w:val="24"/>
          <w:highlight w:val="cyan"/>
          <w:u w:val="dotted"/>
        </w:rPr>
        <w:t>排水施設</w:t>
      </w:r>
      <w:r w:rsidRPr="006F3457">
        <w:rPr>
          <w:rFonts w:ascii="ＭＳ 明朝" w:eastAsia="ＭＳ 明朝" w:hAnsi="ＭＳ 明朝" w:cs="Times New Roman" w:hint="eastAsia"/>
          <w:sz w:val="24"/>
          <w:szCs w:val="24"/>
          <w:u w:val="dotted"/>
        </w:rPr>
        <w:t>は降雨や地下水等を速やかに盛土外に排出し水の浸入による盛土の弱体化を防止するために不可欠な</w:t>
      </w:r>
      <w:r w:rsidRPr="00392D7A">
        <w:rPr>
          <w:rFonts w:ascii="ＭＳ 明朝" w:eastAsia="ＭＳ 明朝" w:hAnsi="ＭＳ 明朝" w:cs="Times New Roman" w:hint="eastAsia"/>
          <w:sz w:val="24"/>
          <w:szCs w:val="24"/>
          <w:highlight w:val="cyan"/>
          <w:u w:val="dotted"/>
        </w:rPr>
        <w:t>重要施設</w:t>
      </w:r>
      <w:r w:rsidRPr="006F3457">
        <w:rPr>
          <w:rFonts w:ascii="ＭＳ 明朝" w:eastAsia="ＭＳ 明朝" w:hAnsi="ＭＳ 明朝" w:cs="Times New Roman" w:hint="eastAsia"/>
          <w:sz w:val="24"/>
          <w:szCs w:val="24"/>
          <w:u w:val="dotted"/>
        </w:rPr>
        <w:t>であることから、その</w:t>
      </w:r>
      <w:r w:rsidRPr="00392D7A">
        <w:rPr>
          <w:rFonts w:ascii="ＭＳ 明朝" w:eastAsia="ＭＳ 明朝" w:hAnsi="ＭＳ 明朝" w:cs="Times New Roman" w:hint="eastAsia"/>
          <w:sz w:val="24"/>
          <w:szCs w:val="24"/>
          <w:highlight w:val="cyan"/>
          <w:u w:val="dotted"/>
        </w:rPr>
        <w:t>設計</w:t>
      </w:r>
      <w:r w:rsidRPr="006F3457">
        <w:rPr>
          <w:rFonts w:ascii="ＭＳ 明朝" w:eastAsia="ＭＳ 明朝" w:hAnsi="ＭＳ 明朝" w:cs="Times New Roman" w:hint="eastAsia"/>
          <w:sz w:val="24"/>
          <w:szCs w:val="24"/>
          <w:u w:val="dotted"/>
        </w:rPr>
        <w:t>においては事前に</w:t>
      </w:r>
      <w:r w:rsidRPr="00392D7A">
        <w:rPr>
          <w:rFonts w:ascii="ＭＳ 明朝" w:eastAsia="ＭＳ 明朝" w:hAnsi="ＭＳ 明朝" w:cs="Times New Roman" w:hint="eastAsia"/>
          <w:sz w:val="24"/>
          <w:szCs w:val="24"/>
          <w:highlight w:val="cyan"/>
          <w:u w:val="dotted"/>
        </w:rPr>
        <w:t>湧水</w:t>
      </w:r>
      <w:r w:rsidRPr="006F3457">
        <w:rPr>
          <w:rFonts w:ascii="ＭＳ 明朝" w:eastAsia="ＭＳ 明朝" w:hAnsi="ＭＳ 明朝" w:cs="Times New Roman" w:hint="eastAsia"/>
          <w:sz w:val="24"/>
          <w:szCs w:val="24"/>
          <w:u w:val="dotted"/>
        </w:rPr>
        <w:t>の状態、地形、盛土材料及び地山の土質等を十分に</w:t>
      </w:r>
      <w:r w:rsidRPr="00392D7A">
        <w:rPr>
          <w:rFonts w:ascii="ＭＳ 明朝" w:eastAsia="ＭＳ 明朝" w:hAnsi="ＭＳ 明朝" w:cs="Times New Roman" w:hint="eastAsia"/>
          <w:sz w:val="24"/>
          <w:szCs w:val="24"/>
          <w:highlight w:val="cyan"/>
          <w:u w:val="dotted"/>
        </w:rPr>
        <w:t>調査</w:t>
      </w:r>
      <w:r w:rsidRPr="006F3457">
        <w:rPr>
          <w:rFonts w:ascii="ＭＳ 明朝" w:eastAsia="ＭＳ 明朝" w:hAnsi="ＭＳ 明朝" w:cs="Times New Roman" w:hint="eastAsia"/>
          <w:sz w:val="24"/>
          <w:szCs w:val="24"/>
          <w:u w:val="dotted"/>
        </w:rPr>
        <w:t>する必要がある。</w:t>
      </w:r>
    </w:p>
    <w:p w14:paraId="263FE0E0" w14:textId="14A2AC02" w:rsidR="006F3457" w:rsidRPr="006F3457" w:rsidRDefault="006F3457" w:rsidP="006F3457">
      <w:pPr>
        <w:spacing w:beforeLines="50" w:before="218"/>
        <w:ind w:left="232" w:hangingChars="100" w:hanging="232"/>
        <w:rPr>
          <w:rFonts w:ascii="ＭＳ 明朝" w:eastAsia="ＭＳ 明朝" w:hAnsi="ＭＳ 明朝" w:cs="Times New Roman"/>
          <w:sz w:val="24"/>
          <w:szCs w:val="24"/>
          <w:u w:val="dotted"/>
        </w:rPr>
      </w:pPr>
      <w:r w:rsidRPr="006F3457">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u w:val="dotted"/>
        </w:rPr>
        <w:t>盛土部</w:t>
      </w:r>
      <w:r w:rsidRPr="006F3457">
        <w:rPr>
          <w:rFonts w:ascii="ＭＳ 明朝" w:eastAsia="ＭＳ 明朝" w:hAnsi="ＭＳ 明朝" w:cs="Times New Roman" w:hint="eastAsia"/>
          <w:sz w:val="24"/>
          <w:szCs w:val="24"/>
          <w:u w:val="dotted"/>
        </w:rPr>
        <w:t>の</w:t>
      </w:r>
      <w:r w:rsidRPr="00392D7A">
        <w:rPr>
          <w:rFonts w:ascii="ＭＳ 明朝" w:eastAsia="ＭＳ 明朝" w:hAnsi="ＭＳ 明朝" w:cs="Times New Roman" w:hint="eastAsia"/>
          <w:sz w:val="24"/>
          <w:szCs w:val="24"/>
          <w:highlight w:val="cyan"/>
          <w:u w:val="dotted"/>
        </w:rPr>
        <w:t>表面排水工</w:t>
      </w:r>
      <w:r w:rsidRPr="006F3457">
        <w:rPr>
          <w:rFonts w:ascii="ＭＳ 明朝" w:eastAsia="ＭＳ 明朝" w:hAnsi="ＭＳ 明朝" w:cs="Times New Roman" w:hint="eastAsia"/>
          <w:sz w:val="24"/>
          <w:szCs w:val="24"/>
          <w:u w:val="dotted"/>
        </w:rPr>
        <w:t>については、のり肩排水溝、小段排水溝、縦排水溝、のり尻排水溝及びのり尻工（ふとんかご及びじゃかご工）について、ま</w:t>
      </w:r>
      <w:r w:rsidR="00D77560">
        <w:rPr>
          <w:rFonts w:ascii="ＭＳ 明朝" w:eastAsia="ＭＳ 明朝" w:hAnsi="ＭＳ 明朝" w:cs="Times New Roman" w:hint="eastAsia"/>
          <w:sz w:val="24"/>
          <w:szCs w:val="24"/>
          <w:u w:val="dotted"/>
        </w:rPr>
        <w:t>た、</w:t>
      </w:r>
      <w:r w:rsidR="00D77560" w:rsidRPr="00392D7A">
        <w:rPr>
          <w:rFonts w:ascii="ＭＳ 明朝" w:eastAsia="ＭＳ 明朝" w:hAnsi="ＭＳ 明朝" w:cs="Times New Roman" w:hint="eastAsia"/>
          <w:sz w:val="24"/>
          <w:szCs w:val="24"/>
          <w:highlight w:val="cyan"/>
          <w:u w:val="dotted"/>
        </w:rPr>
        <w:t>地下排水工</w:t>
      </w:r>
      <w:r w:rsidR="00D77560">
        <w:rPr>
          <w:rFonts w:ascii="ＭＳ 明朝" w:eastAsia="ＭＳ 明朝" w:hAnsi="ＭＳ 明朝" w:cs="Times New Roman" w:hint="eastAsia"/>
          <w:sz w:val="24"/>
          <w:szCs w:val="24"/>
          <w:u w:val="dotted"/>
        </w:rPr>
        <w:t>については、地下排水溝、水平排水層、基盤排水層、</w:t>
      </w:r>
      <w:r w:rsidRPr="006F3457">
        <w:rPr>
          <w:rFonts w:ascii="ＭＳ 明朝" w:eastAsia="ＭＳ 明朝" w:hAnsi="ＭＳ 明朝" w:cs="Times New Roman" w:hint="eastAsia"/>
          <w:sz w:val="24"/>
          <w:szCs w:val="24"/>
          <w:u w:val="dotted"/>
        </w:rPr>
        <w:t>のり尻工</w:t>
      </w:r>
      <w:r w:rsidR="00D77560">
        <w:rPr>
          <w:rFonts w:ascii="ＭＳ 明朝" w:eastAsia="ＭＳ 明朝" w:hAnsi="ＭＳ 明朝" w:cs="Times New Roman" w:hint="eastAsia"/>
          <w:sz w:val="24"/>
          <w:szCs w:val="24"/>
          <w:u w:val="dotted"/>
        </w:rPr>
        <w:t>及び</w:t>
      </w:r>
      <w:r w:rsidRPr="006F3457">
        <w:rPr>
          <w:rFonts w:ascii="ＭＳ 明朝" w:eastAsia="ＭＳ 明朝" w:hAnsi="ＭＳ 明朝" w:cs="Times New Roman" w:hint="eastAsia"/>
          <w:sz w:val="24"/>
          <w:szCs w:val="24"/>
          <w:u w:val="dotted"/>
        </w:rPr>
        <w:t>遮断排水層のそれぞれについて、必要を満たしかつ十分であると認められる</w:t>
      </w:r>
      <w:r w:rsidRPr="00392D7A">
        <w:rPr>
          <w:rFonts w:ascii="ＭＳ 明朝" w:eastAsia="ＭＳ 明朝" w:hAnsi="ＭＳ 明朝" w:cs="Times New Roman" w:hint="eastAsia"/>
          <w:sz w:val="24"/>
          <w:szCs w:val="24"/>
          <w:highlight w:val="cyan"/>
          <w:u w:val="dotted"/>
        </w:rPr>
        <w:t>位置</w:t>
      </w:r>
      <w:r w:rsidRPr="00EF5ADB">
        <w:rPr>
          <w:rFonts w:ascii="ＭＳ 明朝" w:eastAsia="ＭＳ 明朝" w:hAnsi="ＭＳ 明朝" w:cs="Times New Roman" w:hint="eastAsia"/>
          <w:sz w:val="24"/>
          <w:szCs w:val="24"/>
          <w:u w:val="dotted"/>
        </w:rPr>
        <w:t>、</w:t>
      </w:r>
      <w:r w:rsidRPr="00392D7A">
        <w:rPr>
          <w:rFonts w:ascii="ＭＳ 明朝" w:eastAsia="ＭＳ 明朝" w:hAnsi="ＭＳ 明朝" w:cs="Times New Roman" w:hint="eastAsia"/>
          <w:sz w:val="24"/>
          <w:szCs w:val="24"/>
          <w:highlight w:val="cyan"/>
          <w:u w:val="dotted"/>
        </w:rPr>
        <w:t>構造</w:t>
      </w:r>
      <w:r w:rsidRPr="006F3457">
        <w:rPr>
          <w:rFonts w:ascii="ＭＳ 明朝" w:eastAsia="ＭＳ 明朝" w:hAnsi="ＭＳ 明朝" w:cs="Times New Roman" w:hint="eastAsia"/>
          <w:sz w:val="24"/>
          <w:szCs w:val="24"/>
          <w:u w:val="dotted"/>
        </w:rPr>
        <w:t>及び</w:t>
      </w:r>
      <w:r w:rsidRPr="00392D7A">
        <w:rPr>
          <w:rFonts w:ascii="ＭＳ 明朝" w:eastAsia="ＭＳ 明朝" w:hAnsi="ＭＳ 明朝" w:cs="Times New Roman" w:hint="eastAsia"/>
          <w:sz w:val="24"/>
          <w:szCs w:val="24"/>
          <w:highlight w:val="cyan"/>
          <w:u w:val="dotted"/>
        </w:rPr>
        <w:t>規模</w:t>
      </w:r>
      <w:r w:rsidRPr="006F3457">
        <w:rPr>
          <w:rFonts w:ascii="ＭＳ 明朝" w:eastAsia="ＭＳ 明朝" w:hAnsi="ＭＳ 明朝" w:cs="Times New Roman" w:hint="eastAsia"/>
          <w:sz w:val="24"/>
          <w:szCs w:val="24"/>
          <w:u w:val="dotted"/>
        </w:rPr>
        <w:t>を確保する必要がある。</w:t>
      </w:r>
    </w:p>
    <w:p w14:paraId="7BA2B914" w14:textId="5A49E843"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u w:val="dotted"/>
        </w:rPr>
        <w:t>切土のり面</w:t>
      </w:r>
      <w:r w:rsidRPr="006F3457">
        <w:rPr>
          <w:rFonts w:ascii="ＭＳ 明朝" w:eastAsia="ＭＳ 明朝" w:hAnsi="ＭＳ 明朝" w:cs="Times New Roman" w:hint="eastAsia"/>
          <w:sz w:val="24"/>
          <w:szCs w:val="24"/>
          <w:u w:val="dotted"/>
        </w:rPr>
        <w:t>についても、のり面の安定性に及ぼす</w:t>
      </w:r>
      <w:r w:rsidRPr="00392D7A">
        <w:rPr>
          <w:rFonts w:ascii="ＭＳ 明朝" w:eastAsia="ＭＳ 明朝" w:hAnsi="ＭＳ 明朝" w:cs="Times New Roman" w:hint="eastAsia"/>
          <w:sz w:val="24"/>
          <w:szCs w:val="24"/>
          <w:highlight w:val="cyan"/>
          <w:u w:val="dotted"/>
        </w:rPr>
        <w:t>水の影響</w:t>
      </w:r>
      <w:r w:rsidRPr="006F3457">
        <w:rPr>
          <w:rFonts w:ascii="ＭＳ 明朝" w:eastAsia="ＭＳ 明朝" w:hAnsi="ＭＳ 明朝" w:cs="Times New Roman" w:hint="eastAsia"/>
          <w:sz w:val="24"/>
          <w:szCs w:val="24"/>
          <w:u w:val="dotted"/>
        </w:rPr>
        <w:t>は非常に大きく、表流水による浸食及び地下水による強度低下を十分に考慮し、</w:t>
      </w:r>
      <w:r w:rsidRPr="00915E74">
        <w:rPr>
          <w:rFonts w:ascii="ＭＳ 明朝" w:eastAsia="ＭＳ 明朝" w:hAnsi="ＭＳ 明朝" w:cs="Times New Roman" w:hint="eastAsia"/>
          <w:sz w:val="24"/>
          <w:szCs w:val="24"/>
          <w:u w:val="dotted"/>
        </w:rPr>
        <w:t>表流水及び湧水を適切に処理するとともに、斜面の安定性に影響が及ばなくなるレベルまで地山の地下水位を低下</w:t>
      </w:r>
      <w:r w:rsidRPr="006F3457">
        <w:rPr>
          <w:rFonts w:ascii="ＭＳ 明朝" w:eastAsia="ＭＳ 明朝" w:hAnsi="ＭＳ 明朝" w:cs="Times New Roman" w:hint="eastAsia"/>
          <w:sz w:val="24"/>
          <w:szCs w:val="24"/>
          <w:u w:val="dotted"/>
        </w:rPr>
        <w:t>させる努力が必要である。このため、現地調査を適切に実施し、その結果を踏まえて表面排水工及び地下排水工を適切に設計するとともに、これらの施設の維持管理を適切に行う必要がある。</w:t>
      </w:r>
    </w:p>
    <w:p w14:paraId="2CA32DF3" w14:textId="77777777" w:rsidR="006F3457" w:rsidRPr="006F3457" w:rsidRDefault="006F3457" w:rsidP="006F3457">
      <w:pPr>
        <w:rPr>
          <w:rFonts w:ascii="ＭＳ ゴシック" w:eastAsia="ＭＳ ゴシック" w:hAnsi="ＭＳ ゴシック" w:cs="Times New Roman"/>
          <w:sz w:val="24"/>
          <w:szCs w:val="24"/>
        </w:rPr>
      </w:pPr>
    </w:p>
    <w:p w14:paraId="0B269C85" w14:textId="77777777" w:rsidR="006F3457" w:rsidRPr="006F3457" w:rsidRDefault="006F3457" w:rsidP="006F3457">
      <w:pPr>
        <w:rPr>
          <w:rFonts w:ascii="ＭＳ ゴシック" w:eastAsia="ＭＳ ゴシック" w:hAnsi="ＭＳ ゴシック" w:cs="Times New Roman"/>
          <w:sz w:val="24"/>
          <w:szCs w:val="24"/>
        </w:rPr>
      </w:pPr>
      <w:r w:rsidRPr="00392D7A">
        <w:rPr>
          <w:rFonts w:ascii="ＭＳ ゴシック" w:eastAsia="ＭＳ ゴシック" w:hAnsi="ＭＳ ゴシック" w:cs="Times New Roman" w:hint="eastAsia"/>
          <w:sz w:val="24"/>
          <w:szCs w:val="24"/>
          <w:highlight w:val="cyan"/>
        </w:rPr>
        <w:t>キ 施工</w:t>
      </w:r>
    </w:p>
    <w:p w14:paraId="634F5A9A"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搬入する建設発生土の品質管理について、事業者は土質によって区分してストックヤードに一時的に保管し、一定の数量ごとに土粒子の密度試験、土の締固め試験、コーン指数試験及び三軸圧縮試験を行うとしている。</w:t>
      </w:r>
    </w:p>
    <w:p w14:paraId="7653C04D" w14:textId="77777777" w:rsidR="006F3457" w:rsidRPr="006F3457" w:rsidRDefault="006F3457" w:rsidP="006F3457">
      <w:pPr>
        <w:spacing w:beforeLines="50" w:before="218"/>
        <w:ind w:leftChars="15" w:left="26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盛土工における基礎地盤の処理については、事業者は伐開除根、段切り、軟弱層の除去または改良、湧水箇所での暗渠排水施設の敷設等を計画しているとしている。</w:t>
      </w:r>
    </w:p>
    <w:p w14:paraId="06053B91"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敷均しについては、１層の敷均し厚さを30cm以下とし、最適含水比付近の含水比において施工するとしている。</w:t>
      </w:r>
    </w:p>
    <w:p w14:paraId="11CAEB3E"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締固めについては、事業者は「宅地防災マニュアルの解説」に示されている「宅地盛土の締固め基本設計フロー」に従い、締固め度管理を選択して締固め基準値を決定するとしている。締固めには振動ローラのほかブルドーザを使用するとしている。また、層別沈下計を用いた動態観測を行うとしている。試験施工の実施の予定はないとしている。</w:t>
      </w:r>
    </w:p>
    <w:p w14:paraId="30AF5A87"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締固めに関する日常管理については、事業者はＲＩ計器を用いて土粒子の密度及び土の含水比を測定し、締固め度を85～90%に管理することを想定しており、今後学識経験者等の指導を受けて具体的な検討を行うとしている。</w:t>
      </w:r>
    </w:p>
    <w:p w14:paraId="5230BEF0"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u w:val="dotted"/>
        </w:rPr>
      </w:pPr>
      <w:r w:rsidRPr="006F3457">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u w:val="dotted"/>
        </w:rPr>
        <w:t>盛土工の施工</w:t>
      </w:r>
      <w:r w:rsidRPr="006F3457">
        <w:rPr>
          <w:rFonts w:ascii="ＭＳ 明朝" w:eastAsia="ＭＳ 明朝" w:hAnsi="ＭＳ 明朝" w:cs="Times New Roman" w:hint="eastAsia"/>
          <w:sz w:val="24"/>
          <w:szCs w:val="24"/>
          <w:u w:val="dotted"/>
        </w:rPr>
        <w:t>については、</w:t>
      </w:r>
      <w:r w:rsidRPr="00392D7A">
        <w:rPr>
          <w:rFonts w:ascii="ＭＳ 明朝" w:eastAsia="ＭＳ 明朝" w:hAnsi="ＭＳ 明朝" w:cs="Times New Roman" w:hint="eastAsia"/>
          <w:sz w:val="24"/>
          <w:szCs w:val="24"/>
          <w:highlight w:val="cyan"/>
          <w:u w:val="dotted"/>
        </w:rPr>
        <w:t>搬入土の品質管理</w:t>
      </w:r>
      <w:r w:rsidRPr="006F3457">
        <w:rPr>
          <w:rFonts w:ascii="ＭＳ 明朝" w:eastAsia="ＭＳ 明朝" w:hAnsi="ＭＳ 明朝" w:cs="Times New Roman" w:hint="eastAsia"/>
          <w:sz w:val="24"/>
          <w:szCs w:val="24"/>
          <w:u w:val="dotted"/>
        </w:rPr>
        <w:t>のほか、基礎地盤の処理、敷均し及び含水比調節、盛土施工時の排水、盛土のり面の施工、排水工の施工、盛土と他の構造物との取付け部の施工、盛土材料の改良等の</w:t>
      </w:r>
      <w:r w:rsidRPr="00392D7A">
        <w:rPr>
          <w:rFonts w:ascii="ＭＳ 明朝" w:eastAsia="ＭＳ 明朝" w:hAnsi="ＭＳ 明朝" w:cs="Times New Roman" w:hint="eastAsia"/>
          <w:sz w:val="24"/>
          <w:szCs w:val="24"/>
          <w:highlight w:val="cyan"/>
          <w:u w:val="dotted"/>
        </w:rPr>
        <w:t>全般</w:t>
      </w:r>
      <w:r w:rsidRPr="006F3457">
        <w:rPr>
          <w:rFonts w:ascii="ＭＳ 明朝" w:eastAsia="ＭＳ 明朝" w:hAnsi="ＭＳ 明朝" w:cs="Times New Roman" w:hint="eastAsia"/>
          <w:sz w:val="24"/>
          <w:szCs w:val="24"/>
          <w:u w:val="dotted"/>
        </w:rPr>
        <w:t>にわたって</w:t>
      </w:r>
      <w:r w:rsidRPr="00392D7A">
        <w:rPr>
          <w:rFonts w:ascii="ＭＳ 明朝" w:eastAsia="ＭＳ 明朝" w:hAnsi="ＭＳ 明朝" w:cs="Times New Roman" w:hint="eastAsia"/>
          <w:sz w:val="24"/>
          <w:szCs w:val="24"/>
          <w:highlight w:val="cyan"/>
          <w:u w:val="dotted"/>
        </w:rPr>
        <w:t>十分な検討</w:t>
      </w:r>
      <w:r w:rsidRPr="006F3457">
        <w:rPr>
          <w:rFonts w:ascii="ＭＳ 明朝" w:eastAsia="ＭＳ 明朝" w:hAnsi="ＭＳ 明朝" w:cs="Times New Roman" w:hint="eastAsia"/>
          <w:sz w:val="24"/>
          <w:szCs w:val="24"/>
          <w:u w:val="dotted"/>
        </w:rPr>
        <w:t>を行った上で施工計画を策定する必要がある。</w:t>
      </w:r>
    </w:p>
    <w:p w14:paraId="3319EB7C"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u w:val="single"/>
        </w:rPr>
      </w:pPr>
      <w:r w:rsidRPr="006F3457">
        <w:rPr>
          <w:rFonts w:ascii="ＭＳ 明朝" w:eastAsia="ＭＳ 明朝" w:hAnsi="ＭＳ 明朝" w:cs="Times New Roman" w:hint="eastAsia"/>
          <w:sz w:val="24"/>
          <w:szCs w:val="24"/>
        </w:rPr>
        <w:t xml:space="preserve">・　</w:t>
      </w:r>
      <w:r w:rsidRPr="006F3457">
        <w:rPr>
          <w:rFonts w:ascii="ＭＳ 明朝" w:eastAsia="ＭＳ 明朝" w:hAnsi="ＭＳ 明朝" w:cs="Times New Roman" w:hint="eastAsia"/>
          <w:sz w:val="24"/>
          <w:szCs w:val="24"/>
          <w:u w:val="dotted"/>
        </w:rPr>
        <w:t>このうち</w:t>
      </w:r>
      <w:r w:rsidRPr="00392D7A">
        <w:rPr>
          <w:rFonts w:ascii="ＭＳ 明朝" w:eastAsia="ＭＳ 明朝" w:hAnsi="ＭＳ 明朝" w:cs="Times New Roman" w:hint="eastAsia"/>
          <w:sz w:val="24"/>
          <w:szCs w:val="24"/>
          <w:highlight w:val="cyan"/>
          <w:u w:val="dotted"/>
        </w:rPr>
        <w:t>搬入土の品質管理</w:t>
      </w:r>
      <w:r w:rsidRPr="006F3457">
        <w:rPr>
          <w:rFonts w:ascii="ＭＳ 明朝" w:eastAsia="ＭＳ 明朝" w:hAnsi="ＭＳ 明朝" w:cs="Times New Roman" w:hint="eastAsia"/>
          <w:sz w:val="24"/>
          <w:szCs w:val="24"/>
          <w:u w:val="dotted"/>
        </w:rPr>
        <w:t>については、その</w:t>
      </w:r>
      <w:r w:rsidRPr="00392D7A">
        <w:rPr>
          <w:rFonts w:ascii="ＭＳ 明朝" w:eastAsia="ＭＳ 明朝" w:hAnsi="ＭＳ 明朝" w:cs="Times New Roman" w:hint="eastAsia"/>
          <w:sz w:val="24"/>
          <w:szCs w:val="24"/>
          <w:highlight w:val="cyan"/>
          <w:u w:val="dotted"/>
        </w:rPr>
        <w:t>搬入前</w:t>
      </w:r>
      <w:r w:rsidRPr="006F3457">
        <w:rPr>
          <w:rFonts w:ascii="ＭＳ 明朝" w:eastAsia="ＭＳ 明朝" w:hAnsi="ＭＳ 明朝" w:cs="Times New Roman" w:hint="eastAsia"/>
          <w:sz w:val="24"/>
          <w:szCs w:val="24"/>
          <w:u w:val="dotted"/>
        </w:rPr>
        <w:t>に土質の要求性能への適合性についての</w:t>
      </w:r>
      <w:r w:rsidRPr="00392D7A">
        <w:rPr>
          <w:rFonts w:ascii="ＭＳ 明朝" w:eastAsia="ＭＳ 明朝" w:hAnsi="ＭＳ 明朝" w:cs="Times New Roman" w:hint="eastAsia"/>
          <w:sz w:val="24"/>
          <w:szCs w:val="24"/>
          <w:highlight w:val="cyan"/>
          <w:u w:val="dotted"/>
        </w:rPr>
        <w:t>一定水準の確認</w:t>
      </w:r>
      <w:r w:rsidRPr="006F3457">
        <w:rPr>
          <w:rFonts w:ascii="ＭＳ 明朝" w:eastAsia="ＭＳ 明朝" w:hAnsi="ＭＳ 明朝" w:cs="Times New Roman" w:hint="eastAsia"/>
          <w:sz w:val="24"/>
          <w:szCs w:val="24"/>
          <w:u w:val="dotted"/>
        </w:rPr>
        <w:t>を行った後、搬入後あるいは</w:t>
      </w:r>
      <w:r w:rsidRPr="00392D7A">
        <w:rPr>
          <w:rFonts w:ascii="ＭＳ 明朝" w:eastAsia="ＭＳ 明朝" w:hAnsi="ＭＳ 明朝" w:cs="Times New Roman" w:hint="eastAsia"/>
          <w:sz w:val="24"/>
          <w:szCs w:val="24"/>
          <w:highlight w:val="cyan"/>
          <w:u w:val="dotted"/>
        </w:rPr>
        <w:t>敷均しの前</w:t>
      </w:r>
      <w:r w:rsidRPr="006F3457">
        <w:rPr>
          <w:rFonts w:ascii="ＭＳ 明朝" w:eastAsia="ＭＳ 明朝" w:hAnsi="ＭＳ 明朝" w:cs="Times New Roman" w:hint="eastAsia"/>
          <w:sz w:val="24"/>
          <w:szCs w:val="24"/>
          <w:u w:val="dotted"/>
        </w:rPr>
        <w:t>に所要の試験項目についての</w:t>
      </w:r>
      <w:r w:rsidRPr="00392D7A">
        <w:rPr>
          <w:rFonts w:ascii="ＭＳ 明朝" w:eastAsia="ＭＳ 明朝" w:hAnsi="ＭＳ 明朝" w:cs="Times New Roman" w:hint="eastAsia"/>
          <w:sz w:val="24"/>
          <w:szCs w:val="24"/>
          <w:highlight w:val="cyan"/>
          <w:u w:val="dotted"/>
        </w:rPr>
        <w:t>土質試験</w:t>
      </w:r>
      <w:r w:rsidRPr="006F3457">
        <w:rPr>
          <w:rFonts w:ascii="ＭＳ 明朝" w:eastAsia="ＭＳ 明朝" w:hAnsi="ＭＳ 明朝" w:cs="Times New Roman" w:hint="eastAsia"/>
          <w:sz w:val="24"/>
          <w:szCs w:val="24"/>
          <w:u w:val="dotted"/>
        </w:rPr>
        <w:t>を適切な</w:t>
      </w:r>
      <w:r w:rsidRPr="00392D7A">
        <w:rPr>
          <w:rFonts w:ascii="ＭＳ 明朝" w:eastAsia="ＭＳ 明朝" w:hAnsi="ＭＳ 明朝" w:cs="Times New Roman" w:hint="eastAsia"/>
          <w:sz w:val="24"/>
          <w:szCs w:val="24"/>
          <w:highlight w:val="cyan"/>
          <w:u w:val="dotted"/>
        </w:rPr>
        <w:t>頻度</w:t>
      </w:r>
      <w:r w:rsidRPr="006F3457">
        <w:rPr>
          <w:rFonts w:ascii="ＭＳ 明朝" w:eastAsia="ＭＳ 明朝" w:hAnsi="ＭＳ 明朝" w:cs="Times New Roman" w:hint="eastAsia"/>
          <w:sz w:val="24"/>
          <w:szCs w:val="24"/>
          <w:u w:val="dotted"/>
        </w:rPr>
        <w:t>で実施する必要がある。その上で、土質試験等の結果を「ウ　盛土材料の土質」で述べた使用箇所の選定に反映し、要求性能に適合しないことが確認された建設発生土については使用しないこととする必要がある。また、ストックヤードにおける一時的な保管における分別区分の設定についても適切なものとする必要がある。</w:t>
      </w:r>
    </w:p>
    <w:p w14:paraId="046BB5EA" w14:textId="77777777" w:rsidR="006F3457" w:rsidRPr="006F3457" w:rsidRDefault="006F3457" w:rsidP="006F3457">
      <w:pPr>
        <w:spacing w:beforeLines="50" w:before="218"/>
        <w:ind w:leftChars="15" w:left="262" w:hangingChars="100" w:hanging="232"/>
        <w:rPr>
          <w:rFonts w:ascii="ＭＳ 明朝" w:eastAsia="ＭＳ 明朝" w:hAnsi="ＭＳ 明朝" w:cs="Times New Roman"/>
          <w:sz w:val="24"/>
          <w:szCs w:val="24"/>
          <w:u w:val="single"/>
        </w:rPr>
      </w:pPr>
      <w:r w:rsidRPr="006F3457">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u w:val="dotted"/>
        </w:rPr>
        <w:t>締固め機械</w:t>
      </w:r>
      <w:r w:rsidRPr="006F3457">
        <w:rPr>
          <w:rFonts w:ascii="ＭＳ 明朝" w:eastAsia="ＭＳ 明朝" w:hAnsi="ＭＳ 明朝" w:cs="Times New Roman" w:hint="eastAsia"/>
          <w:sz w:val="24"/>
          <w:szCs w:val="24"/>
          <w:u w:val="dotted"/>
        </w:rPr>
        <w:t>については、ブルドーザは締固め効率が悪く施工の確実性も低いことから一般的には締固め機械とみなされておらず、トラフィカビリティー</w:t>
      </w:r>
      <w:r w:rsidRPr="006F3457">
        <w:rPr>
          <w:rFonts w:ascii="ＭＳ 明朝" w:eastAsia="ＭＳ 明朝" w:hAnsi="ＭＳ 明朝" w:cs="Times New Roman" w:hint="eastAsia"/>
          <w:spacing w:val="-4"/>
          <w:szCs w:val="24"/>
          <w:u w:val="dotted"/>
        </w:rPr>
        <w:t>（</w:t>
      </w:r>
      <w:r w:rsidRPr="006F3457">
        <w:rPr>
          <w:rFonts w:ascii="ＭＳ 明朝" w:eastAsia="ＭＳ 明朝" w:hAnsi="ＭＳ 明朝" w:cs="Arial"/>
          <w:bCs/>
          <w:spacing w:val="-4"/>
          <w:szCs w:val="24"/>
          <w:u w:val="dotted"/>
          <w:shd w:val="clear" w:color="auto" w:fill="FFFFFF"/>
        </w:rPr>
        <w:t>施工現場の地面が建設機械の走行に耐えられるかどうかを表す度合い</w:t>
      </w:r>
      <w:r w:rsidRPr="006F3457">
        <w:rPr>
          <w:rFonts w:ascii="ＭＳ 明朝" w:eastAsia="ＭＳ 明朝" w:hAnsi="ＭＳ 明朝" w:cs="Times New Roman" w:hint="eastAsia"/>
          <w:spacing w:val="-4"/>
          <w:szCs w:val="24"/>
          <w:u w:val="dotted"/>
        </w:rPr>
        <w:t>）</w:t>
      </w:r>
      <w:r w:rsidRPr="006F3457">
        <w:rPr>
          <w:rFonts w:ascii="ＭＳ 明朝" w:eastAsia="ＭＳ 明朝" w:hAnsi="ＭＳ 明朝" w:cs="Times New Roman" w:hint="eastAsia"/>
          <w:sz w:val="24"/>
          <w:szCs w:val="24"/>
          <w:u w:val="dotted"/>
        </w:rPr>
        <w:t>が確保できない場合にやむを得ず使用されるものであることから、使用する建設機械の種類を適切に選定する必要がある。</w:t>
      </w:r>
    </w:p>
    <w:p w14:paraId="332E7886"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u w:val="dotted"/>
        </w:rPr>
        <w:t>切土工の施工</w:t>
      </w:r>
      <w:r w:rsidRPr="006F3457">
        <w:rPr>
          <w:rFonts w:ascii="ＭＳ 明朝" w:eastAsia="ＭＳ 明朝" w:hAnsi="ＭＳ 明朝" w:cs="Times New Roman" w:hint="eastAsia"/>
          <w:sz w:val="24"/>
          <w:szCs w:val="24"/>
          <w:u w:val="dotted"/>
        </w:rPr>
        <w:t>においては、地山の地質の変化に注意を払い、当初の</w:t>
      </w:r>
      <w:r w:rsidRPr="00392D7A">
        <w:rPr>
          <w:rFonts w:ascii="ＭＳ 明朝" w:eastAsia="ＭＳ 明朝" w:hAnsi="ＭＳ 明朝" w:cs="Times New Roman" w:hint="eastAsia"/>
          <w:sz w:val="24"/>
          <w:szCs w:val="24"/>
          <w:highlight w:val="cyan"/>
          <w:u w:val="dotted"/>
        </w:rPr>
        <w:t>予想と異なる地質が確認された場合</w:t>
      </w:r>
      <w:r w:rsidRPr="006F3457">
        <w:rPr>
          <w:rFonts w:ascii="ＭＳ 明朝" w:eastAsia="ＭＳ 明朝" w:hAnsi="ＭＳ 明朝" w:cs="Times New Roman" w:hint="eastAsia"/>
          <w:sz w:val="24"/>
          <w:szCs w:val="24"/>
          <w:u w:val="dotted"/>
        </w:rPr>
        <w:t>は一旦施工を中止して</w:t>
      </w:r>
      <w:r w:rsidRPr="00392D7A">
        <w:rPr>
          <w:rFonts w:ascii="ＭＳ 明朝" w:eastAsia="ＭＳ 明朝" w:hAnsi="ＭＳ 明朝" w:cs="Times New Roman" w:hint="eastAsia"/>
          <w:sz w:val="24"/>
          <w:szCs w:val="24"/>
          <w:highlight w:val="cyan"/>
          <w:u w:val="dotted"/>
        </w:rPr>
        <w:t>設計変更の要否を検討</w:t>
      </w:r>
      <w:r w:rsidRPr="006F3457">
        <w:rPr>
          <w:rFonts w:ascii="ＭＳ 明朝" w:eastAsia="ＭＳ 明朝" w:hAnsi="ＭＳ 明朝" w:cs="Times New Roman" w:hint="eastAsia"/>
          <w:sz w:val="24"/>
          <w:szCs w:val="24"/>
          <w:u w:val="dotted"/>
        </w:rPr>
        <w:t>する必要がある。また、</w:t>
      </w:r>
      <w:r w:rsidRPr="00392D7A">
        <w:rPr>
          <w:rFonts w:ascii="ＭＳ 明朝" w:eastAsia="ＭＳ 明朝" w:hAnsi="ＭＳ 明朝" w:cs="Times New Roman" w:hint="eastAsia"/>
          <w:sz w:val="24"/>
          <w:szCs w:val="24"/>
          <w:highlight w:val="cyan"/>
          <w:u w:val="dotted"/>
        </w:rPr>
        <w:t>施工中</w:t>
      </w:r>
      <w:r w:rsidRPr="006F3457">
        <w:rPr>
          <w:rFonts w:ascii="ＭＳ 明朝" w:eastAsia="ＭＳ 明朝" w:hAnsi="ＭＳ 明朝" w:cs="Times New Roman" w:hint="eastAsia"/>
          <w:sz w:val="24"/>
          <w:szCs w:val="24"/>
          <w:u w:val="dotted"/>
        </w:rPr>
        <w:t>に</w:t>
      </w:r>
      <w:r w:rsidRPr="00392D7A">
        <w:rPr>
          <w:rFonts w:ascii="ＭＳ 明朝" w:eastAsia="ＭＳ 明朝" w:hAnsi="ＭＳ 明朝" w:cs="Times New Roman" w:hint="eastAsia"/>
          <w:sz w:val="24"/>
          <w:szCs w:val="24"/>
          <w:highlight w:val="cyan"/>
          <w:u w:val="dotted"/>
        </w:rPr>
        <w:t>雨水</w:t>
      </w:r>
      <w:r w:rsidRPr="006F3457">
        <w:rPr>
          <w:rFonts w:ascii="ＭＳ 明朝" w:eastAsia="ＭＳ 明朝" w:hAnsi="ＭＳ 明朝" w:cs="Times New Roman" w:hint="eastAsia"/>
          <w:sz w:val="24"/>
          <w:szCs w:val="24"/>
          <w:u w:val="dotted"/>
        </w:rPr>
        <w:t>等によるのり面浸食や崩壊・落石が生じないよう、一時的な</w:t>
      </w:r>
      <w:r w:rsidRPr="00392D7A">
        <w:rPr>
          <w:rFonts w:ascii="ＭＳ 明朝" w:eastAsia="ＭＳ 明朝" w:hAnsi="ＭＳ 明朝" w:cs="Times New Roman" w:hint="eastAsia"/>
          <w:sz w:val="24"/>
          <w:szCs w:val="24"/>
          <w:highlight w:val="cyan"/>
          <w:u w:val="dotted"/>
        </w:rPr>
        <w:t>のり面排水</w:t>
      </w:r>
      <w:r w:rsidRPr="006F3457">
        <w:rPr>
          <w:rFonts w:ascii="ＭＳ 明朝" w:eastAsia="ＭＳ 明朝" w:hAnsi="ＭＳ 明朝" w:cs="Times New Roman" w:hint="eastAsia"/>
          <w:sz w:val="24"/>
          <w:szCs w:val="24"/>
          <w:u w:val="dotted"/>
        </w:rPr>
        <w:t>、</w:t>
      </w:r>
      <w:r w:rsidRPr="00392D7A">
        <w:rPr>
          <w:rFonts w:ascii="ＭＳ 明朝" w:eastAsia="ＭＳ 明朝" w:hAnsi="ＭＳ 明朝" w:cs="Times New Roman" w:hint="eastAsia"/>
          <w:sz w:val="24"/>
          <w:szCs w:val="24"/>
          <w:highlight w:val="cyan"/>
          <w:u w:val="dotted"/>
        </w:rPr>
        <w:t>のり面保護</w:t>
      </w:r>
      <w:r w:rsidRPr="006F3457">
        <w:rPr>
          <w:rFonts w:ascii="ＭＳ 明朝" w:eastAsia="ＭＳ 明朝" w:hAnsi="ＭＳ 明朝" w:cs="Times New Roman" w:hint="eastAsia"/>
          <w:sz w:val="24"/>
          <w:szCs w:val="24"/>
          <w:u w:val="dotted"/>
        </w:rPr>
        <w:t>及び</w:t>
      </w:r>
      <w:r w:rsidRPr="00392D7A">
        <w:rPr>
          <w:rFonts w:ascii="ＭＳ 明朝" w:eastAsia="ＭＳ 明朝" w:hAnsi="ＭＳ 明朝" w:cs="Times New Roman" w:hint="eastAsia"/>
          <w:sz w:val="24"/>
          <w:szCs w:val="24"/>
          <w:highlight w:val="cyan"/>
          <w:u w:val="dotted"/>
        </w:rPr>
        <w:t>落石防止</w:t>
      </w:r>
      <w:r w:rsidRPr="006F3457">
        <w:rPr>
          <w:rFonts w:ascii="ＭＳ 明朝" w:eastAsia="ＭＳ 明朝" w:hAnsi="ＭＳ 明朝" w:cs="Times New Roman" w:hint="eastAsia"/>
          <w:sz w:val="24"/>
          <w:szCs w:val="24"/>
          <w:u w:val="dotted"/>
        </w:rPr>
        <w:t>を行うべきである。のり面保護工は、掘削の終了を待たずに施工段階に応じて順次施工することが適当であり、特に岩盤のり面においては、露出によって風化が早く進む岩の場合にはできる限り早くコンクリートやモルタル吹付け等の工法による処置を行って表面の崩壊を防止する必要がある。</w:t>
      </w:r>
    </w:p>
    <w:p w14:paraId="18D26E18" w14:textId="77777777" w:rsidR="006F3457" w:rsidRPr="006F3457" w:rsidRDefault="006F3457" w:rsidP="006F3457">
      <w:pPr>
        <w:spacing w:beforeLines="50" w:before="218"/>
        <w:ind w:leftChars="15" w:left="262" w:hangingChars="100" w:hanging="232"/>
        <w:rPr>
          <w:rFonts w:ascii="ＭＳ 明朝" w:eastAsia="ＭＳ 明朝" w:hAnsi="ＭＳ 明朝" w:cs="Times New Roman"/>
          <w:sz w:val="24"/>
          <w:szCs w:val="24"/>
          <w:u w:val="single"/>
        </w:rPr>
      </w:pPr>
      <w:r w:rsidRPr="006F3457">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u w:val="dotted"/>
        </w:rPr>
        <w:t>環境影響評価</w:t>
      </w:r>
      <w:r w:rsidRPr="006F3457">
        <w:rPr>
          <w:rFonts w:ascii="ＭＳ 明朝" w:eastAsia="ＭＳ 明朝" w:hAnsi="ＭＳ 明朝" w:cs="Times New Roman" w:hint="eastAsia"/>
          <w:sz w:val="24"/>
          <w:szCs w:val="24"/>
          <w:u w:val="dotted"/>
        </w:rPr>
        <w:t>における</w:t>
      </w:r>
      <w:r w:rsidRPr="00392D7A">
        <w:rPr>
          <w:rFonts w:ascii="ＭＳ 明朝" w:eastAsia="ＭＳ 明朝" w:hAnsi="ＭＳ 明朝" w:cs="Times New Roman" w:hint="eastAsia"/>
          <w:sz w:val="24"/>
          <w:szCs w:val="24"/>
          <w:highlight w:val="cyan"/>
          <w:u w:val="dotted"/>
        </w:rPr>
        <w:t>情報交流</w:t>
      </w:r>
      <w:r w:rsidRPr="006F3457">
        <w:rPr>
          <w:rFonts w:ascii="ＭＳ 明朝" w:eastAsia="ＭＳ 明朝" w:hAnsi="ＭＳ 明朝" w:cs="Times New Roman" w:hint="eastAsia"/>
          <w:sz w:val="24"/>
          <w:szCs w:val="24"/>
          <w:u w:val="dotted"/>
        </w:rPr>
        <w:t>（コミュニケーション）の</w:t>
      </w:r>
      <w:r w:rsidRPr="00392D7A">
        <w:rPr>
          <w:rFonts w:ascii="ＭＳ 明朝" w:eastAsia="ＭＳ 明朝" w:hAnsi="ＭＳ 明朝" w:cs="Times New Roman" w:hint="eastAsia"/>
          <w:sz w:val="24"/>
          <w:szCs w:val="24"/>
          <w:highlight w:val="cyan"/>
          <w:u w:val="dotted"/>
        </w:rPr>
        <w:t>重要性</w:t>
      </w:r>
      <w:r w:rsidRPr="006F3457">
        <w:rPr>
          <w:rFonts w:ascii="ＭＳ 明朝" w:eastAsia="ＭＳ 明朝" w:hAnsi="ＭＳ 明朝" w:cs="Times New Roman" w:hint="eastAsia"/>
          <w:sz w:val="24"/>
          <w:szCs w:val="24"/>
          <w:u w:val="dotted"/>
        </w:rPr>
        <w:t>を踏まえ、周辺地域の</w:t>
      </w:r>
      <w:r w:rsidRPr="00392D7A">
        <w:rPr>
          <w:rFonts w:ascii="ＭＳ 明朝" w:eastAsia="ＭＳ 明朝" w:hAnsi="ＭＳ 明朝" w:cs="Times New Roman" w:hint="eastAsia"/>
          <w:sz w:val="24"/>
          <w:szCs w:val="24"/>
          <w:highlight w:val="cyan"/>
          <w:u w:val="dotted"/>
        </w:rPr>
        <w:t>住民</w:t>
      </w:r>
      <w:r w:rsidRPr="006F3457">
        <w:rPr>
          <w:rFonts w:ascii="ＭＳ 明朝" w:eastAsia="ＭＳ 明朝" w:hAnsi="ＭＳ 明朝" w:cs="Times New Roman" w:hint="eastAsia"/>
          <w:sz w:val="24"/>
          <w:szCs w:val="24"/>
          <w:u w:val="dotted"/>
        </w:rPr>
        <w:t>等に対して工事の</w:t>
      </w:r>
      <w:r w:rsidRPr="00392D7A">
        <w:rPr>
          <w:rFonts w:ascii="ＭＳ 明朝" w:eastAsia="ＭＳ 明朝" w:hAnsi="ＭＳ 明朝" w:cs="Times New Roman" w:hint="eastAsia"/>
          <w:sz w:val="24"/>
          <w:szCs w:val="24"/>
          <w:highlight w:val="cyan"/>
          <w:u w:val="dotted"/>
        </w:rPr>
        <w:t>施工状況</w:t>
      </w:r>
      <w:r w:rsidRPr="006F3457">
        <w:rPr>
          <w:rFonts w:ascii="ＭＳ 明朝" w:eastAsia="ＭＳ 明朝" w:hAnsi="ＭＳ 明朝" w:cs="Times New Roman" w:hint="eastAsia"/>
          <w:sz w:val="24"/>
          <w:szCs w:val="24"/>
          <w:u w:val="dotted"/>
        </w:rPr>
        <w:t>、例えば建設発生土の搬入元、土量、土質、施工箇所及び施工方法等の</w:t>
      </w:r>
      <w:r w:rsidRPr="00392D7A">
        <w:rPr>
          <w:rFonts w:ascii="ＭＳ 明朝" w:eastAsia="ＭＳ 明朝" w:hAnsi="ＭＳ 明朝" w:cs="Times New Roman" w:hint="eastAsia"/>
          <w:sz w:val="24"/>
          <w:szCs w:val="24"/>
          <w:highlight w:val="cyan"/>
          <w:u w:val="dotted"/>
        </w:rPr>
        <w:t>情報</w:t>
      </w:r>
      <w:r w:rsidRPr="006F3457">
        <w:rPr>
          <w:rFonts w:ascii="ＭＳ 明朝" w:eastAsia="ＭＳ 明朝" w:hAnsi="ＭＳ 明朝" w:cs="Times New Roman" w:hint="eastAsia"/>
          <w:sz w:val="24"/>
          <w:szCs w:val="24"/>
          <w:u w:val="dotted"/>
        </w:rPr>
        <w:t>をきめ細やかに</w:t>
      </w:r>
      <w:r w:rsidRPr="00392D7A">
        <w:rPr>
          <w:rFonts w:ascii="ＭＳ 明朝" w:eastAsia="ＭＳ 明朝" w:hAnsi="ＭＳ 明朝" w:cs="Times New Roman" w:hint="eastAsia"/>
          <w:sz w:val="24"/>
          <w:szCs w:val="24"/>
          <w:highlight w:val="cyan"/>
          <w:u w:val="dotted"/>
        </w:rPr>
        <w:t>提供</w:t>
      </w:r>
      <w:r w:rsidRPr="006F3457">
        <w:rPr>
          <w:rFonts w:ascii="ＭＳ 明朝" w:eastAsia="ＭＳ 明朝" w:hAnsi="ＭＳ 明朝" w:cs="Times New Roman" w:hint="eastAsia"/>
          <w:sz w:val="24"/>
          <w:szCs w:val="24"/>
          <w:u w:val="dotted"/>
        </w:rPr>
        <w:t>するとともに、幅広い住民等から</w:t>
      </w:r>
      <w:r w:rsidRPr="00392D7A">
        <w:rPr>
          <w:rFonts w:ascii="ＭＳ 明朝" w:eastAsia="ＭＳ 明朝" w:hAnsi="ＭＳ 明朝" w:cs="Times New Roman" w:hint="eastAsia"/>
          <w:sz w:val="24"/>
          <w:szCs w:val="24"/>
          <w:highlight w:val="cyan"/>
          <w:u w:val="dotted"/>
        </w:rPr>
        <w:t>意見を聞く場</w:t>
      </w:r>
      <w:r w:rsidRPr="006F3457">
        <w:rPr>
          <w:rFonts w:ascii="ＭＳ 明朝" w:eastAsia="ＭＳ 明朝" w:hAnsi="ＭＳ 明朝" w:cs="Times New Roman" w:hint="eastAsia"/>
          <w:sz w:val="24"/>
          <w:szCs w:val="24"/>
          <w:u w:val="dotted"/>
        </w:rPr>
        <w:t>を設けるなどし、工事完了後においても</w:t>
      </w:r>
      <w:r w:rsidRPr="00392D7A">
        <w:rPr>
          <w:rFonts w:ascii="ＭＳ 明朝" w:eastAsia="ＭＳ 明朝" w:hAnsi="ＭＳ 明朝" w:cs="Times New Roman" w:hint="eastAsia"/>
          <w:sz w:val="24"/>
          <w:szCs w:val="24"/>
          <w:highlight w:val="cyan"/>
          <w:u w:val="dotted"/>
        </w:rPr>
        <w:t>維持管理</w:t>
      </w:r>
      <w:r w:rsidRPr="006F3457">
        <w:rPr>
          <w:rFonts w:ascii="ＭＳ 明朝" w:eastAsia="ＭＳ 明朝" w:hAnsi="ＭＳ 明朝" w:cs="Times New Roman" w:hint="eastAsia"/>
          <w:sz w:val="24"/>
          <w:szCs w:val="24"/>
          <w:u w:val="dotted"/>
        </w:rPr>
        <w:t>についての情報交流に適切に取組む必要がある。</w:t>
      </w:r>
    </w:p>
    <w:p w14:paraId="5BD65826" w14:textId="77777777" w:rsidR="006F3457" w:rsidRPr="006F3457" w:rsidRDefault="006F3457" w:rsidP="006F3457">
      <w:pPr>
        <w:rPr>
          <w:rFonts w:ascii="ＭＳ 明朝" w:eastAsia="ＭＳ 明朝" w:hAnsi="ＭＳ 明朝" w:cs="Times New Roman"/>
          <w:sz w:val="24"/>
          <w:szCs w:val="24"/>
        </w:rPr>
      </w:pPr>
    </w:p>
    <w:p w14:paraId="490083F1" w14:textId="77777777" w:rsidR="006F3457" w:rsidRPr="006F3457" w:rsidRDefault="006F3457" w:rsidP="006F3457">
      <w:pPr>
        <w:rPr>
          <w:rFonts w:ascii="ＭＳ ゴシック" w:eastAsia="ＭＳ ゴシック" w:hAnsi="ＭＳ ゴシック" w:cs="Times New Roman"/>
          <w:sz w:val="24"/>
          <w:szCs w:val="24"/>
        </w:rPr>
      </w:pPr>
      <w:r w:rsidRPr="00392D7A">
        <w:rPr>
          <w:rFonts w:ascii="ＭＳ ゴシック" w:eastAsia="ＭＳ ゴシック" w:hAnsi="ＭＳ ゴシック" w:cs="Times New Roman" w:hint="eastAsia"/>
          <w:sz w:val="24"/>
          <w:szCs w:val="24"/>
          <w:highlight w:val="cyan"/>
        </w:rPr>
        <w:t>ク 維持管理</w:t>
      </w:r>
    </w:p>
    <w:p w14:paraId="33D2A219"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排水施設の維持管理について、事業者は立地する企業において雨季及び台風時期前の４月から８月に清掃等を実施することを想定しているとしている。</w:t>
      </w:r>
    </w:p>
    <w:p w14:paraId="32A161FD"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xml:space="preserve">・　</w:t>
      </w:r>
      <w:r w:rsidRPr="00A4548A">
        <w:rPr>
          <w:rFonts w:ascii="ＭＳ 明朝" w:eastAsia="ＭＳ 明朝" w:hAnsi="ＭＳ 明朝" w:cs="Times New Roman" w:hint="eastAsia"/>
          <w:spacing w:val="-4"/>
          <w:sz w:val="24"/>
          <w:szCs w:val="24"/>
        </w:rPr>
        <w:t>土工構造物</w:t>
      </w:r>
      <w:r w:rsidRPr="00A4548A">
        <w:rPr>
          <w:rFonts w:ascii="ＭＳ 明朝" w:eastAsia="ＭＳ 明朝" w:hAnsi="ＭＳ 明朝" w:cs="Times New Roman" w:hint="eastAsia"/>
          <w:sz w:val="24"/>
          <w:szCs w:val="24"/>
        </w:rPr>
        <w:t>（</w:t>
      </w:r>
      <w:r w:rsidRPr="00392D7A">
        <w:rPr>
          <w:rFonts w:ascii="ＭＳ 明朝" w:eastAsia="ＭＳ 明朝" w:hAnsi="ＭＳ 明朝" w:cs="Times New Roman" w:hint="eastAsia"/>
          <w:sz w:val="24"/>
          <w:szCs w:val="24"/>
          <w:highlight w:val="cyan"/>
        </w:rPr>
        <w:t>盛土及び切土</w:t>
      </w:r>
      <w:r w:rsidRPr="00A4548A">
        <w:rPr>
          <w:rFonts w:ascii="ＭＳ 明朝" w:eastAsia="ＭＳ 明朝" w:hAnsi="ＭＳ 明朝" w:cs="Times New Roman" w:hint="eastAsia"/>
          <w:sz w:val="24"/>
          <w:szCs w:val="24"/>
        </w:rPr>
        <w:t>）</w:t>
      </w:r>
      <w:r w:rsidRPr="006F3457">
        <w:rPr>
          <w:rFonts w:ascii="ＭＳ 明朝" w:eastAsia="ＭＳ 明朝" w:hAnsi="ＭＳ 明朝" w:cs="Times New Roman" w:hint="eastAsia"/>
          <w:spacing w:val="-4"/>
          <w:sz w:val="24"/>
          <w:szCs w:val="24"/>
        </w:rPr>
        <w:t>が</w:t>
      </w:r>
      <w:r w:rsidRPr="00392D7A">
        <w:rPr>
          <w:rFonts w:ascii="ＭＳ 明朝" w:eastAsia="ＭＳ 明朝" w:hAnsi="ＭＳ 明朝" w:cs="Times New Roman" w:hint="eastAsia"/>
          <w:spacing w:val="-4"/>
          <w:sz w:val="24"/>
          <w:szCs w:val="24"/>
          <w:highlight w:val="cyan"/>
        </w:rPr>
        <w:t>不可避的に有する不確実性</w:t>
      </w:r>
      <w:r w:rsidRPr="006F3457">
        <w:rPr>
          <w:rFonts w:ascii="ＭＳ 明朝" w:eastAsia="ＭＳ 明朝" w:hAnsi="ＭＳ 明朝" w:cs="Times New Roman" w:hint="eastAsia"/>
          <w:spacing w:val="-4"/>
          <w:sz w:val="24"/>
          <w:szCs w:val="24"/>
        </w:rPr>
        <w:t>によって</w:t>
      </w:r>
      <w:r w:rsidRPr="00392D7A">
        <w:rPr>
          <w:rFonts w:ascii="ＭＳ 明朝" w:eastAsia="ＭＳ 明朝" w:hAnsi="ＭＳ 明朝" w:cs="Times New Roman" w:hint="eastAsia"/>
          <w:spacing w:val="-4"/>
          <w:sz w:val="24"/>
          <w:szCs w:val="24"/>
          <w:highlight w:val="cyan"/>
        </w:rPr>
        <w:t>施工後に問題が顕在化</w:t>
      </w:r>
      <w:r w:rsidRPr="006F3457">
        <w:rPr>
          <w:rFonts w:ascii="ＭＳ 明朝" w:eastAsia="ＭＳ 明朝" w:hAnsi="ＭＳ 明朝" w:cs="Times New Roman" w:hint="eastAsia"/>
          <w:spacing w:val="-4"/>
          <w:sz w:val="24"/>
          <w:szCs w:val="24"/>
        </w:rPr>
        <w:t>することが少なくなく、また</w:t>
      </w:r>
      <w:r w:rsidRPr="00392D7A">
        <w:rPr>
          <w:rFonts w:ascii="ＭＳ 明朝" w:eastAsia="ＭＳ 明朝" w:hAnsi="ＭＳ 明朝" w:cs="Times New Roman" w:hint="eastAsia"/>
          <w:spacing w:val="-4"/>
          <w:sz w:val="24"/>
          <w:szCs w:val="24"/>
          <w:highlight w:val="cyan"/>
        </w:rPr>
        <w:t>時間の経過に伴い劣化</w:t>
      </w:r>
      <w:r w:rsidRPr="006F3457">
        <w:rPr>
          <w:rFonts w:ascii="ＭＳ 明朝" w:eastAsia="ＭＳ 明朝" w:hAnsi="ＭＳ 明朝" w:cs="Times New Roman" w:hint="eastAsia"/>
          <w:spacing w:val="-4"/>
          <w:sz w:val="24"/>
          <w:szCs w:val="24"/>
        </w:rPr>
        <w:t>する可能性もあることから、</w:t>
      </w:r>
      <w:r w:rsidRPr="00392D7A">
        <w:rPr>
          <w:rFonts w:ascii="ＭＳ 明朝" w:eastAsia="ＭＳ 明朝" w:hAnsi="ＭＳ 明朝" w:cs="Times New Roman" w:hint="eastAsia"/>
          <w:sz w:val="24"/>
          <w:szCs w:val="24"/>
          <w:highlight w:val="cyan"/>
        </w:rPr>
        <w:t>維持管理</w:t>
      </w:r>
      <w:r w:rsidRPr="006F3457">
        <w:rPr>
          <w:rFonts w:ascii="ＭＳ 明朝" w:eastAsia="ＭＳ 明朝" w:hAnsi="ＭＳ 明朝" w:cs="Times New Roman" w:hint="eastAsia"/>
          <w:sz w:val="24"/>
          <w:szCs w:val="24"/>
        </w:rPr>
        <w:t>の段階においてその</w:t>
      </w:r>
      <w:r w:rsidRPr="00392D7A">
        <w:rPr>
          <w:rFonts w:ascii="ＭＳ 明朝" w:eastAsia="ＭＳ 明朝" w:hAnsi="ＭＳ 明朝" w:cs="Times New Roman" w:hint="eastAsia"/>
          <w:sz w:val="24"/>
          <w:szCs w:val="24"/>
          <w:highlight w:val="cyan"/>
        </w:rPr>
        <w:t>弱点を見つけ出し</w:t>
      </w:r>
      <w:r w:rsidRPr="006F3457">
        <w:rPr>
          <w:rFonts w:ascii="ＭＳ 明朝" w:eastAsia="ＭＳ 明朝" w:hAnsi="ＭＳ 明朝" w:cs="Times New Roman" w:hint="eastAsia"/>
          <w:sz w:val="24"/>
          <w:szCs w:val="24"/>
        </w:rPr>
        <w:t>適宜</w:t>
      </w:r>
      <w:r w:rsidRPr="00392D7A">
        <w:rPr>
          <w:rFonts w:ascii="ＭＳ 明朝" w:eastAsia="ＭＳ 明朝" w:hAnsi="ＭＳ 明朝" w:cs="Times New Roman" w:hint="eastAsia"/>
          <w:sz w:val="24"/>
          <w:szCs w:val="24"/>
          <w:highlight w:val="cyan"/>
        </w:rPr>
        <w:t>対応</w:t>
      </w:r>
      <w:r w:rsidRPr="006F3457">
        <w:rPr>
          <w:rFonts w:ascii="ＭＳ 明朝" w:eastAsia="ＭＳ 明朝" w:hAnsi="ＭＳ 明朝" w:cs="Times New Roman" w:hint="eastAsia"/>
          <w:sz w:val="24"/>
          <w:szCs w:val="24"/>
        </w:rPr>
        <w:t>することによってその</w:t>
      </w:r>
      <w:r w:rsidRPr="00392D7A">
        <w:rPr>
          <w:rFonts w:ascii="ＭＳ 明朝" w:eastAsia="ＭＳ 明朝" w:hAnsi="ＭＳ 明朝" w:cs="Times New Roman" w:hint="eastAsia"/>
          <w:sz w:val="24"/>
          <w:szCs w:val="24"/>
          <w:highlight w:val="cyan"/>
        </w:rPr>
        <w:t>性能を段階的に高めていく必要</w:t>
      </w:r>
      <w:r w:rsidRPr="006F3457">
        <w:rPr>
          <w:rFonts w:ascii="ＭＳ 明朝" w:eastAsia="ＭＳ 明朝" w:hAnsi="ＭＳ 明朝" w:cs="Times New Roman" w:hint="eastAsia"/>
          <w:sz w:val="24"/>
          <w:szCs w:val="24"/>
        </w:rPr>
        <w:t>があるため、土工構造物の維持管理には一般的な施設のものとは異なる</w:t>
      </w:r>
      <w:r w:rsidRPr="00392D7A">
        <w:rPr>
          <w:rFonts w:ascii="ＭＳ 明朝" w:eastAsia="ＭＳ 明朝" w:hAnsi="ＭＳ 明朝" w:cs="Times New Roman" w:hint="eastAsia"/>
          <w:sz w:val="24"/>
          <w:szCs w:val="24"/>
          <w:highlight w:val="cyan"/>
        </w:rPr>
        <w:t>特別の重要性</w:t>
      </w:r>
      <w:r w:rsidRPr="006F3457">
        <w:rPr>
          <w:rFonts w:ascii="ＭＳ 明朝" w:eastAsia="ＭＳ 明朝" w:hAnsi="ＭＳ 明朝" w:cs="Times New Roman" w:hint="eastAsia"/>
          <w:sz w:val="24"/>
          <w:szCs w:val="24"/>
        </w:rPr>
        <w:t>がある。</w:t>
      </w:r>
    </w:p>
    <w:p w14:paraId="7438F6A2"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u w:val="dotted"/>
        </w:rPr>
      </w:pPr>
      <w:r w:rsidRPr="006F3457">
        <w:rPr>
          <w:rFonts w:ascii="ＭＳ 明朝" w:eastAsia="ＭＳ 明朝" w:hAnsi="ＭＳ 明朝" w:cs="Times New Roman" w:hint="eastAsia"/>
          <w:sz w:val="24"/>
          <w:szCs w:val="24"/>
        </w:rPr>
        <w:t xml:space="preserve">・　</w:t>
      </w:r>
      <w:r w:rsidRPr="006F3457">
        <w:rPr>
          <w:rFonts w:ascii="ＭＳ 明朝" w:eastAsia="ＭＳ 明朝" w:hAnsi="ＭＳ 明朝" w:cs="Times New Roman" w:hint="eastAsia"/>
          <w:sz w:val="24"/>
          <w:szCs w:val="24"/>
          <w:u w:val="dotted"/>
        </w:rPr>
        <w:t>土工構造物（盛土及び切土）の</w:t>
      </w:r>
      <w:r w:rsidRPr="00392D7A">
        <w:rPr>
          <w:rFonts w:ascii="ＭＳ 明朝" w:eastAsia="ＭＳ 明朝" w:hAnsi="ＭＳ 明朝" w:cs="Times New Roman" w:hint="eastAsia"/>
          <w:sz w:val="24"/>
          <w:szCs w:val="24"/>
          <w:highlight w:val="cyan"/>
          <w:u w:val="dotted"/>
        </w:rPr>
        <w:t>維持管理</w:t>
      </w:r>
      <w:r w:rsidRPr="006F3457">
        <w:rPr>
          <w:rFonts w:ascii="ＭＳ 明朝" w:eastAsia="ＭＳ 明朝" w:hAnsi="ＭＳ 明朝" w:cs="Times New Roman" w:hint="eastAsia"/>
          <w:sz w:val="24"/>
          <w:szCs w:val="24"/>
          <w:u w:val="dotted"/>
        </w:rPr>
        <w:t>については、のり面、のり面保護工及び排水施設等を対象として、平常時の防災</w:t>
      </w:r>
      <w:r w:rsidRPr="00392D7A">
        <w:rPr>
          <w:rFonts w:ascii="ＭＳ 明朝" w:eastAsia="ＭＳ 明朝" w:hAnsi="ＭＳ 明朝" w:cs="Times New Roman" w:hint="eastAsia"/>
          <w:sz w:val="24"/>
          <w:szCs w:val="24"/>
          <w:highlight w:val="cyan"/>
          <w:u w:val="dotted"/>
        </w:rPr>
        <w:t>点検</w:t>
      </w:r>
      <w:r w:rsidRPr="006F3457">
        <w:rPr>
          <w:rFonts w:ascii="ＭＳ 明朝" w:eastAsia="ＭＳ 明朝" w:hAnsi="ＭＳ 明朝" w:cs="Times New Roman" w:hint="eastAsia"/>
          <w:sz w:val="24"/>
          <w:szCs w:val="24"/>
          <w:u w:val="dotted"/>
        </w:rPr>
        <w:t>、日常点検及び定期点検等並びに異常時の臨時点検・</w:t>
      </w:r>
      <w:r w:rsidRPr="00392D7A">
        <w:rPr>
          <w:rFonts w:ascii="ＭＳ 明朝" w:eastAsia="ＭＳ 明朝" w:hAnsi="ＭＳ 明朝" w:cs="Times New Roman" w:hint="eastAsia"/>
          <w:sz w:val="24"/>
          <w:szCs w:val="24"/>
          <w:highlight w:val="cyan"/>
          <w:u w:val="dotted"/>
        </w:rPr>
        <w:t>調査</w:t>
      </w:r>
      <w:r w:rsidRPr="006F3457">
        <w:rPr>
          <w:rFonts w:ascii="ＭＳ 明朝" w:eastAsia="ＭＳ 明朝" w:hAnsi="ＭＳ 明朝" w:cs="Times New Roman" w:hint="eastAsia"/>
          <w:sz w:val="24"/>
          <w:szCs w:val="24"/>
          <w:u w:val="dotted"/>
        </w:rPr>
        <w:t>を適切に行うとともに、各種施設等の</w:t>
      </w:r>
      <w:r w:rsidRPr="00392D7A">
        <w:rPr>
          <w:rFonts w:ascii="ＭＳ 明朝" w:eastAsia="ＭＳ 明朝" w:hAnsi="ＭＳ 明朝" w:cs="Times New Roman" w:hint="eastAsia"/>
          <w:sz w:val="24"/>
          <w:szCs w:val="24"/>
          <w:highlight w:val="cyan"/>
          <w:u w:val="dotted"/>
        </w:rPr>
        <w:t>保守</w:t>
      </w:r>
      <w:r w:rsidRPr="006F3457">
        <w:rPr>
          <w:rFonts w:ascii="ＭＳ 明朝" w:eastAsia="ＭＳ 明朝" w:hAnsi="ＭＳ 明朝" w:cs="Times New Roman" w:hint="eastAsia"/>
          <w:sz w:val="24"/>
          <w:szCs w:val="24"/>
          <w:u w:val="dotted"/>
        </w:rPr>
        <w:t>及び</w:t>
      </w:r>
      <w:r w:rsidRPr="00392D7A">
        <w:rPr>
          <w:rFonts w:ascii="ＭＳ 明朝" w:eastAsia="ＭＳ 明朝" w:hAnsi="ＭＳ 明朝" w:cs="Times New Roman" w:hint="eastAsia"/>
          <w:sz w:val="24"/>
          <w:szCs w:val="24"/>
          <w:highlight w:val="cyan"/>
          <w:u w:val="dotted"/>
        </w:rPr>
        <w:t>補修</w:t>
      </w:r>
      <w:r w:rsidRPr="006F3457">
        <w:rPr>
          <w:rFonts w:ascii="ＭＳ 明朝" w:eastAsia="ＭＳ 明朝" w:hAnsi="ＭＳ 明朝" w:cs="Times New Roman" w:hint="eastAsia"/>
          <w:sz w:val="24"/>
          <w:szCs w:val="24"/>
          <w:u w:val="dotted"/>
        </w:rPr>
        <w:t>・</w:t>
      </w:r>
      <w:r w:rsidRPr="00392D7A">
        <w:rPr>
          <w:rFonts w:ascii="ＭＳ 明朝" w:eastAsia="ＭＳ 明朝" w:hAnsi="ＭＳ 明朝" w:cs="Times New Roman" w:hint="eastAsia"/>
          <w:sz w:val="24"/>
          <w:szCs w:val="24"/>
          <w:highlight w:val="cyan"/>
          <w:u w:val="dotted"/>
        </w:rPr>
        <w:t>補強</w:t>
      </w:r>
      <w:r w:rsidRPr="006F3457">
        <w:rPr>
          <w:rFonts w:ascii="ＭＳ 明朝" w:eastAsia="ＭＳ 明朝" w:hAnsi="ＭＳ 明朝" w:cs="Times New Roman" w:hint="eastAsia"/>
          <w:sz w:val="24"/>
          <w:szCs w:val="24"/>
          <w:u w:val="dotted"/>
        </w:rPr>
        <w:t>対策を適切に行う必要があることから、これらの点検及び保守等を</w:t>
      </w:r>
      <w:r w:rsidRPr="00392D7A">
        <w:rPr>
          <w:rFonts w:ascii="ＭＳ 明朝" w:eastAsia="ＭＳ 明朝" w:hAnsi="ＭＳ 明朝" w:cs="Times New Roman" w:hint="eastAsia"/>
          <w:sz w:val="24"/>
          <w:szCs w:val="24"/>
          <w:highlight w:val="cyan"/>
          <w:u w:val="dotted"/>
        </w:rPr>
        <w:t>無期継続的</w:t>
      </w:r>
      <w:r w:rsidRPr="006F3457">
        <w:rPr>
          <w:rFonts w:ascii="ＭＳ 明朝" w:eastAsia="ＭＳ 明朝" w:hAnsi="ＭＳ 明朝" w:cs="Times New Roman" w:hint="eastAsia"/>
          <w:sz w:val="24"/>
          <w:szCs w:val="24"/>
          <w:u w:val="dotted"/>
        </w:rPr>
        <w:t>かつ網羅的に実施する</w:t>
      </w:r>
      <w:r w:rsidRPr="00392D7A">
        <w:rPr>
          <w:rFonts w:ascii="ＭＳ 明朝" w:eastAsia="ＭＳ 明朝" w:hAnsi="ＭＳ 明朝" w:cs="Times New Roman" w:hint="eastAsia"/>
          <w:sz w:val="24"/>
          <w:szCs w:val="24"/>
          <w:highlight w:val="cyan"/>
          <w:u w:val="dotted"/>
        </w:rPr>
        <w:t>維持管理計画</w:t>
      </w:r>
      <w:r w:rsidRPr="006F3457">
        <w:rPr>
          <w:rFonts w:ascii="ＭＳ 明朝" w:eastAsia="ＭＳ 明朝" w:hAnsi="ＭＳ 明朝" w:cs="Times New Roman" w:hint="eastAsia"/>
          <w:sz w:val="24"/>
          <w:szCs w:val="24"/>
          <w:u w:val="dotted"/>
        </w:rPr>
        <w:t>を長期的実施体制を含めて検討した上で策定する必要がある。</w:t>
      </w:r>
    </w:p>
    <w:p w14:paraId="485A88E1" w14:textId="77777777" w:rsidR="006F3457" w:rsidRPr="006F3457" w:rsidRDefault="006F3457" w:rsidP="006F3457">
      <w:pPr>
        <w:ind w:leftChars="100" w:left="202" w:firstLineChars="100" w:firstLine="232"/>
        <w:rPr>
          <w:rFonts w:ascii="ＭＳ 明朝" w:eastAsia="ＭＳ 明朝" w:hAnsi="ＭＳ 明朝" w:cs="Times New Roman"/>
          <w:sz w:val="24"/>
          <w:szCs w:val="24"/>
          <w:u w:val="dotted"/>
        </w:rPr>
      </w:pPr>
      <w:r w:rsidRPr="006F3457">
        <w:rPr>
          <w:rFonts w:ascii="ＭＳ 明朝" w:eastAsia="ＭＳ 明朝" w:hAnsi="ＭＳ 明朝" w:cs="Times New Roman" w:hint="eastAsia"/>
          <w:sz w:val="24"/>
          <w:szCs w:val="24"/>
          <w:u w:val="dotted"/>
        </w:rPr>
        <w:t>また、土地の</w:t>
      </w:r>
      <w:r w:rsidRPr="00A4548A">
        <w:rPr>
          <w:rFonts w:ascii="ＭＳ 明朝" w:eastAsia="ＭＳ 明朝" w:hAnsi="ＭＳ 明朝" w:cs="Times New Roman" w:hint="eastAsia"/>
          <w:sz w:val="24"/>
          <w:szCs w:val="24"/>
          <w:u w:val="dotted"/>
        </w:rPr>
        <w:t>売却・転売や貸出・転借</w:t>
      </w:r>
      <w:r w:rsidRPr="006F3457">
        <w:rPr>
          <w:rFonts w:ascii="ＭＳ 明朝" w:eastAsia="ＭＳ 明朝" w:hAnsi="ＭＳ 明朝" w:cs="Times New Roman" w:hint="eastAsia"/>
          <w:sz w:val="24"/>
          <w:szCs w:val="24"/>
          <w:u w:val="dotted"/>
        </w:rPr>
        <w:t>による</w:t>
      </w:r>
      <w:r w:rsidRPr="00392D7A">
        <w:rPr>
          <w:rFonts w:ascii="ＭＳ 明朝" w:eastAsia="ＭＳ 明朝" w:hAnsi="ＭＳ 明朝" w:cs="Times New Roman" w:hint="eastAsia"/>
          <w:sz w:val="24"/>
          <w:szCs w:val="24"/>
          <w:highlight w:val="cyan"/>
          <w:u w:val="dotted"/>
        </w:rPr>
        <w:t>土地所有者や土地管理者の変更</w:t>
      </w:r>
      <w:r w:rsidRPr="006F3457">
        <w:rPr>
          <w:rFonts w:ascii="ＭＳ 明朝" w:eastAsia="ＭＳ 明朝" w:hAnsi="ＭＳ 明朝" w:cs="Times New Roman" w:hint="eastAsia"/>
          <w:sz w:val="24"/>
          <w:szCs w:val="24"/>
          <w:u w:val="dotted"/>
        </w:rPr>
        <w:t>によって土工構造物の維持管理に不備が生じることがないよう、このような場合に適切な</w:t>
      </w:r>
      <w:r w:rsidRPr="00B05CAE">
        <w:rPr>
          <w:rFonts w:ascii="ＭＳ 明朝" w:eastAsia="ＭＳ 明朝" w:hAnsi="ＭＳ 明朝" w:cs="Times New Roman" w:hint="eastAsia"/>
          <w:sz w:val="24"/>
          <w:szCs w:val="24"/>
          <w:u w:val="dotted"/>
        </w:rPr>
        <w:t>維持管理の実施を確</w:t>
      </w:r>
      <w:r w:rsidRPr="006F3457">
        <w:rPr>
          <w:rFonts w:ascii="ＭＳ 明朝" w:eastAsia="ＭＳ 明朝" w:hAnsi="ＭＳ 明朝" w:cs="Times New Roman" w:hint="eastAsia"/>
          <w:sz w:val="24"/>
          <w:szCs w:val="24"/>
          <w:u w:val="dotted"/>
        </w:rPr>
        <w:t>実に</w:t>
      </w:r>
      <w:r w:rsidRPr="00392D7A">
        <w:rPr>
          <w:rFonts w:ascii="ＭＳ 明朝" w:eastAsia="ＭＳ 明朝" w:hAnsi="ＭＳ 明朝" w:cs="Times New Roman" w:hint="eastAsia"/>
          <w:sz w:val="24"/>
          <w:szCs w:val="24"/>
          <w:highlight w:val="cyan"/>
          <w:u w:val="dotted"/>
        </w:rPr>
        <w:t>持続する方策</w:t>
      </w:r>
      <w:r w:rsidRPr="006F3457">
        <w:rPr>
          <w:rFonts w:ascii="ＭＳ 明朝" w:eastAsia="ＭＳ 明朝" w:hAnsi="ＭＳ 明朝" w:cs="Times New Roman" w:hint="eastAsia"/>
          <w:sz w:val="24"/>
          <w:szCs w:val="24"/>
          <w:u w:val="dotted"/>
        </w:rPr>
        <w:t>を明らかにする必要がある。</w:t>
      </w:r>
    </w:p>
    <w:p w14:paraId="54420C75" w14:textId="77777777" w:rsidR="006F3457" w:rsidRPr="006F3457" w:rsidRDefault="006F3457" w:rsidP="006F3457">
      <w:pPr>
        <w:ind w:leftChars="100" w:left="202" w:firstLineChars="100" w:firstLine="232"/>
        <w:rPr>
          <w:rFonts w:ascii="ＭＳ 明朝" w:eastAsia="ＭＳ 明朝" w:hAnsi="ＭＳ 明朝" w:cs="Times New Roman"/>
          <w:sz w:val="24"/>
          <w:szCs w:val="24"/>
          <w:u w:val="dotted"/>
        </w:rPr>
      </w:pPr>
      <w:r w:rsidRPr="006F3457">
        <w:rPr>
          <w:rFonts w:ascii="ＭＳ 明朝" w:eastAsia="ＭＳ 明朝" w:hAnsi="ＭＳ 明朝" w:cs="Times New Roman" w:hint="eastAsia"/>
          <w:sz w:val="24"/>
          <w:szCs w:val="24"/>
          <w:u w:val="dotted"/>
        </w:rPr>
        <w:t>以上に関連して、土工構造物（盛土及び切土）の防災性を向上させるため、調査及び施工段階に得られた地質及び土質のデータ、施工後の点検結果、被災履歴及び補修・補強履歴等の維持管理上必要となる情報を長期間に渡って保存し適切に活用していくことが可能な体制とすべきことにも注意を払うべきである。</w:t>
      </w:r>
    </w:p>
    <w:p w14:paraId="04E4D3DA"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u w:val="dotted"/>
        </w:rPr>
        <w:t>盛土</w:t>
      </w:r>
      <w:r w:rsidRPr="006F3457">
        <w:rPr>
          <w:rFonts w:ascii="ＭＳ 明朝" w:eastAsia="ＭＳ 明朝" w:hAnsi="ＭＳ 明朝" w:cs="Times New Roman" w:hint="eastAsia"/>
          <w:sz w:val="24"/>
          <w:szCs w:val="24"/>
          <w:u w:val="dotted"/>
        </w:rPr>
        <w:t>の強度を低下させその</w:t>
      </w:r>
      <w:r w:rsidRPr="00392D7A">
        <w:rPr>
          <w:rFonts w:ascii="ＭＳ 明朝" w:eastAsia="ＭＳ 明朝" w:hAnsi="ＭＳ 明朝" w:cs="Times New Roman" w:hint="eastAsia"/>
          <w:sz w:val="24"/>
          <w:szCs w:val="24"/>
          <w:highlight w:val="cyan"/>
          <w:u w:val="dotted"/>
        </w:rPr>
        <w:t>安定性を損ねる</w:t>
      </w:r>
      <w:r w:rsidRPr="006F3457">
        <w:rPr>
          <w:rFonts w:ascii="ＭＳ 明朝" w:eastAsia="ＭＳ 明朝" w:hAnsi="ＭＳ 明朝" w:cs="Times New Roman" w:hint="eastAsia"/>
          <w:sz w:val="24"/>
          <w:szCs w:val="24"/>
          <w:u w:val="dotted"/>
        </w:rPr>
        <w:t>大きな要因となる</w:t>
      </w:r>
      <w:r w:rsidRPr="00392D7A">
        <w:rPr>
          <w:rFonts w:ascii="ＭＳ 明朝" w:eastAsia="ＭＳ 明朝" w:hAnsi="ＭＳ 明朝" w:cs="Times New Roman" w:hint="eastAsia"/>
          <w:sz w:val="24"/>
          <w:szCs w:val="24"/>
          <w:highlight w:val="cyan"/>
          <w:u w:val="dotted"/>
        </w:rPr>
        <w:t>地下水の水位上昇</w:t>
      </w:r>
      <w:r w:rsidRPr="006F3457">
        <w:rPr>
          <w:rFonts w:ascii="ＭＳ 明朝" w:eastAsia="ＭＳ 明朝" w:hAnsi="ＭＳ 明朝" w:cs="Times New Roman" w:hint="eastAsia"/>
          <w:sz w:val="24"/>
          <w:szCs w:val="24"/>
          <w:u w:val="dotted"/>
        </w:rPr>
        <w:t>に関し、地下水の水位を適切な位置において継続的に</w:t>
      </w:r>
      <w:r w:rsidRPr="00392D7A">
        <w:rPr>
          <w:rFonts w:ascii="ＭＳ 明朝" w:eastAsia="ＭＳ 明朝" w:hAnsi="ＭＳ 明朝" w:cs="Times New Roman" w:hint="eastAsia"/>
          <w:sz w:val="24"/>
          <w:szCs w:val="24"/>
          <w:highlight w:val="cyan"/>
          <w:u w:val="dotted"/>
        </w:rPr>
        <w:t>モニタリング</w:t>
      </w:r>
      <w:r w:rsidRPr="006F3457">
        <w:rPr>
          <w:rFonts w:ascii="ＭＳ 明朝" w:eastAsia="ＭＳ 明朝" w:hAnsi="ＭＳ 明朝" w:cs="Times New Roman" w:hint="eastAsia"/>
          <w:sz w:val="24"/>
          <w:szCs w:val="24"/>
          <w:u w:val="dotted"/>
        </w:rPr>
        <w:t>し、水位上昇が構造物の</w:t>
      </w:r>
      <w:r w:rsidRPr="00B05CAE">
        <w:rPr>
          <w:rFonts w:ascii="ＭＳ 明朝" w:eastAsia="ＭＳ 明朝" w:hAnsi="ＭＳ 明朝" w:cs="Times New Roman" w:hint="eastAsia"/>
          <w:sz w:val="24"/>
          <w:szCs w:val="24"/>
          <w:u w:val="dotted"/>
        </w:rPr>
        <w:t>安定性に支障を</w:t>
      </w:r>
      <w:r w:rsidRPr="006F3457">
        <w:rPr>
          <w:rFonts w:ascii="ＭＳ 明朝" w:eastAsia="ＭＳ 明朝" w:hAnsi="ＭＳ 明朝" w:cs="Times New Roman" w:hint="eastAsia"/>
          <w:sz w:val="24"/>
          <w:szCs w:val="24"/>
          <w:u w:val="dotted"/>
        </w:rPr>
        <w:t>及ぼすおそれが確認された場合には</w:t>
      </w:r>
      <w:r w:rsidRPr="00392D7A">
        <w:rPr>
          <w:rFonts w:ascii="ＭＳ 明朝" w:eastAsia="ＭＳ 明朝" w:hAnsi="ＭＳ 明朝" w:cs="Times New Roman" w:hint="eastAsia"/>
          <w:sz w:val="24"/>
          <w:szCs w:val="24"/>
          <w:highlight w:val="cyan"/>
          <w:u w:val="dotted"/>
        </w:rPr>
        <w:t>水抜き工</w:t>
      </w:r>
      <w:r w:rsidRPr="006F3457">
        <w:rPr>
          <w:rFonts w:ascii="ＭＳ 明朝" w:eastAsia="ＭＳ 明朝" w:hAnsi="ＭＳ 明朝" w:cs="Times New Roman" w:hint="eastAsia"/>
          <w:sz w:val="24"/>
          <w:szCs w:val="24"/>
          <w:u w:val="dotted"/>
        </w:rPr>
        <w:t>や</w:t>
      </w:r>
      <w:r w:rsidRPr="00392D7A">
        <w:rPr>
          <w:rFonts w:ascii="ＭＳ 明朝" w:eastAsia="ＭＳ 明朝" w:hAnsi="ＭＳ 明朝" w:cs="Times New Roman" w:hint="eastAsia"/>
          <w:sz w:val="24"/>
          <w:szCs w:val="24"/>
          <w:highlight w:val="cyan"/>
          <w:u w:val="dotted"/>
        </w:rPr>
        <w:t>集水井工</w:t>
      </w:r>
      <w:r w:rsidRPr="006F3457">
        <w:rPr>
          <w:rFonts w:ascii="ＭＳ 明朝" w:eastAsia="ＭＳ 明朝" w:hAnsi="ＭＳ 明朝" w:cs="Times New Roman" w:hint="eastAsia"/>
          <w:sz w:val="24"/>
          <w:szCs w:val="24"/>
          <w:u w:val="dotted"/>
        </w:rPr>
        <w:t>の施工など安定性確保のための適切な措置を講じる必要がある。</w:t>
      </w:r>
    </w:p>
    <w:p w14:paraId="59A00286" w14:textId="77777777" w:rsidR="006F3457" w:rsidRPr="006F3457" w:rsidRDefault="006F3457" w:rsidP="006F3457">
      <w:pPr>
        <w:rPr>
          <w:rFonts w:ascii="ＭＳ 明朝" w:eastAsia="ＭＳ 明朝" w:hAnsi="ＭＳ 明朝" w:cs="Times New Roman"/>
          <w:sz w:val="24"/>
          <w:szCs w:val="24"/>
        </w:rPr>
      </w:pPr>
    </w:p>
    <w:p w14:paraId="6A8DAE96" w14:textId="77777777" w:rsidR="006F3457" w:rsidRPr="006F3457" w:rsidRDefault="006F3457" w:rsidP="006F3457">
      <w:pPr>
        <w:ind w:leftChars="-70" w:hangingChars="61" w:hanging="141"/>
        <w:rPr>
          <w:rFonts w:ascii="ＭＳ 明朝" w:eastAsia="ＭＳ 明朝" w:hAnsi="ＭＳ 明朝" w:cs="Times New Roman"/>
          <w:sz w:val="24"/>
          <w:szCs w:val="24"/>
        </w:rPr>
      </w:pPr>
      <w:r w:rsidRPr="006F3457">
        <w:rPr>
          <w:rFonts w:ascii="ＭＳ ゴシック" w:eastAsia="ＭＳ ゴシック" w:hAnsi="ＭＳ ゴシック" w:cs="Times New Roman" w:hint="eastAsia"/>
          <w:sz w:val="24"/>
          <w:szCs w:val="24"/>
        </w:rPr>
        <w:t>（３）環境影響要因及び環境影響評価の項目</w:t>
      </w:r>
    </w:p>
    <w:p w14:paraId="586F9D83"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造成地の存在及び土地の改変(工事の実施)を影響要因として地象(土地の安定性)を評価項目に選定している。</w:t>
      </w:r>
    </w:p>
    <w:p w14:paraId="4CFA8F71" w14:textId="77777777" w:rsidR="006F3457" w:rsidRPr="006F3457" w:rsidRDefault="006F3457" w:rsidP="006F3457">
      <w:pPr>
        <w:ind w:left="232" w:hangingChars="100" w:hanging="232"/>
        <w:rPr>
          <w:rFonts w:ascii="ＭＳ ゴシック" w:eastAsia="ＭＳ ゴシック" w:hAnsi="ＭＳ ゴシック" w:cs="Times New Roman"/>
          <w:sz w:val="24"/>
          <w:szCs w:val="24"/>
        </w:rPr>
      </w:pPr>
    </w:p>
    <w:p w14:paraId="435DCE9F" w14:textId="77777777" w:rsidR="006F3457" w:rsidRPr="006F3457" w:rsidRDefault="006F3457" w:rsidP="006F3457">
      <w:pPr>
        <w:ind w:leftChars="-70" w:hangingChars="61" w:hanging="141"/>
        <w:rPr>
          <w:rFonts w:ascii="ＭＳ ゴシック" w:eastAsia="ＭＳ ゴシック" w:hAnsi="ＭＳ ゴシック" w:cs="Times New Roman"/>
          <w:sz w:val="24"/>
          <w:szCs w:val="24"/>
        </w:rPr>
      </w:pPr>
      <w:r w:rsidRPr="00392D7A">
        <w:rPr>
          <w:rFonts w:ascii="ＭＳ ゴシック" w:eastAsia="ＭＳ ゴシック" w:hAnsi="ＭＳ ゴシック" w:cs="Times New Roman" w:hint="eastAsia"/>
          <w:sz w:val="24"/>
          <w:szCs w:val="24"/>
          <w:highlight w:val="cyan"/>
        </w:rPr>
        <w:t>（４）調査の手法</w:t>
      </w:r>
    </w:p>
    <w:p w14:paraId="00CC8B2C"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地形、地質及び土質の状況について、地形図及び地質図や自然災害に関する情報を収集し整理するとしている。収集等を行う情報の具体的な内容について、事業者は地形図から地すべり、段丘、扇状地、後背湿地、三角州、崖すい、断層地形に関する情報を収集し、地質図から地層の分布・構成・岩質、地層・岩目の走向・傾斜、構造（断層、しゅう曲）、変質の程度、鉱山、石材に関する情報を収集するとしている。</w:t>
      </w:r>
    </w:p>
    <w:p w14:paraId="4203CF8E"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rPr>
        <w:t>現地調査</w:t>
      </w:r>
      <w:r w:rsidRPr="006F3457">
        <w:rPr>
          <w:rFonts w:ascii="ＭＳ 明朝" w:eastAsia="ＭＳ 明朝" w:hAnsi="ＭＳ 明朝" w:cs="Times New Roman" w:hint="eastAsia"/>
          <w:sz w:val="24"/>
          <w:szCs w:val="24"/>
        </w:rPr>
        <w:t>については、事業者は情報の収集等の結果を踏まえて</w:t>
      </w:r>
      <w:r w:rsidRPr="00392D7A">
        <w:rPr>
          <w:rFonts w:ascii="ＭＳ 明朝" w:eastAsia="ＭＳ 明朝" w:hAnsi="ＭＳ 明朝" w:cs="Times New Roman" w:hint="eastAsia"/>
          <w:sz w:val="24"/>
          <w:szCs w:val="24"/>
          <w:highlight w:val="cyan"/>
        </w:rPr>
        <w:t>必要に応じて実施</w:t>
      </w:r>
      <w:r w:rsidRPr="006F3457">
        <w:rPr>
          <w:rFonts w:ascii="ＭＳ 明朝" w:eastAsia="ＭＳ 明朝" w:hAnsi="ＭＳ 明朝" w:cs="Times New Roman" w:hint="eastAsia"/>
          <w:sz w:val="24"/>
          <w:szCs w:val="24"/>
        </w:rPr>
        <w:t>するとしており、</w:t>
      </w:r>
      <w:r w:rsidRPr="00392D7A">
        <w:rPr>
          <w:rFonts w:ascii="ＭＳ 明朝" w:eastAsia="ＭＳ 明朝" w:hAnsi="ＭＳ 明朝" w:cs="Times New Roman" w:hint="eastAsia"/>
          <w:sz w:val="24"/>
          <w:szCs w:val="24"/>
          <w:highlight w:val="cyan"/>
        </w:rPr>
        <w:t>湧水箇所の確認</w:t>
      </w:r>
      <w:r w:rsidRPr="00915E74">
        <w:rPr>
          <w:rFonts w:ascii="ＭＳ 明朝" w:eastAsia="ＭＳ 明朝" w:hAnsi="ＭＳ 明朝" w:cs="Times New Roman" w:hint="eastAsia"/>
          <w:sz w:val="24"/>
          <w:szCs w:val="24"/>
        </w:rPr>
        <w:t>を</w:t>
      </w:r>
      <w:r w:rsidRPr="00392D7A">
        <w:rPr>
          <w:rFonts w:ascii="ＭＳ 明朝" w:eastAsia="ＭＳ 明朝" w:hAnsi="ＭＳ 明朝" w:cs="Times New Roman" w:hint="eastAsia"/>
          <w:sz w:val="24"/>
          <w:szCs w:val="24"/>
          <w:highlight w:val="cyan"/>
        </w:rPr>
        <w:t>事業着手後</w:t>
      </w:r>
      <w:r w:rsidRPr="00915E74">
        <w:rPr>
          <w:rFonts w:ascii="ＭＳ 明朝" w:eastAsia="ＭＳ 明朝" w:hAnsi="ＭＳ 明朝" w:cs="Times New Roman" w:hint="eastAsia"/>
          <w:sz w:val="24"/>
          <w:szCs w:val="24"/>
        </w:rPr>
        <w:t>の伐採工の実施時</w:t>
      </w:r>
      <w:r w:rsidRPr="006F3457">
        <w:rPr>
          <w:rFonts w:ascii="ＭＳ 明朝" w:eastAsia="ＭＳ 明朝" w:hAnsi="ＭＳ 明朝" w:cs="Times New Roman" w:hint="eastAsia"/>
          <w:sz w:val="24"/>
          <w:szCs w:val="24"/>
        </w:rPr>
        <w:t>に行うとしている。</w:t>
      </w:r>
    </w:p>
    <w:p w14:paraId="273E59BF"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事業計画地内において過去にボーリング調査がされているとしており、事業者はボーリング調査が全体で約70箇所において実施されているほか、サウンディング調査が全体で約30箇所において実施されているとしている。また、計画されている２箇所の調整池の位置において今後調査を実施することを検討するとしている。</w:t>
      </w:r>
    </w:p>
    <w:p w14:paraId="1E05CD8E"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u w:val="single"/>
        </w:rPr>
      </w:pPr>
      <w:r w:rsidRPr="006F3457">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u w:val="dotted"/>
        </w:rPr>
        <w:t>現地調査</w:t>
      </w:r>
      <w:r w:rsidRPr="006F3457">
        <w:rPr>
          <w:rFonts w:ascii="ＭＳ 明朝" w:eastAsia="ＭＳ 明朝" w:hAnsi="ＭＳ 明朝" w:cs="Times New Roman" w:hint="eastAsia"/>
          <w:sz w:val="24"/>
          <w:szCs w:val="24"/>
          <w:u w:val="dotted"/>
        </w:rPr>
        <w:t>は、土工構造物の構築において</w:t>
      </w:r>
      <w:r w:rsidRPr="00392D7A">
        <w:rPr>
          <w:rFonts w:ascii="ＭＳ 明朝" w:eastAsia="ＭＳ 明朝" w:hAnsi="ＭＳ 明朝" w:cs="Times New Roman" w:hint="eastAsia"/>
          <w:sz w:val="24"/>
          <w:szCs w:val="24"/>
          <w:highlight w:val="cyan"/>
          <w:u w:val="dotted"/>
        </w:rPr>
        <w:t>問題となる箇所を見出し</w:t>
      </w:r>
      <w:r w:rsidRPr="006F3457">
        <w:rPr>
          <w:rFonts w:ascii="ＭＳ 明朝" w:eastAsia="ＭＳ 明朝" w:hAnsi="ＭＳ 明朝" w:cs="Times New Roman" w:hint="eastAsia"/>
          <w:sz w:val="24"/>
          <w:szCs w:val="24"/>
          <w:u w:val="dotted"/>
        </w:rPr>
        <w:t>その影響を把握する上で極めて</w:t>
      </w:r>
      <w:r w:rsidRPr="00B05CAE">
        <w:rPr>
          <w:rFonts w:ascii="ＭＳ 明朝" w:eastAsia="ＭＳ 明朝" w:hAnsi="ＭＳ 明朝" w:cs="Times New Roman" w:hint="eastAsia"/>
          <w:sz w:val="24"/>
          <w:szCs w:val="24"/>
          <w:u w:val="dotted"/>
        </w:rPr>
        <w:t>重要な役割</w:t>
      </w:r>
      <w:r w:rsidRPr="006F3457">
        <w:rPr>
          <w:rFonts w:ascii="ＭＳ 明朝" w:eastAsia="ＭＳ 明朝" w:hAnsi="ＭＳ 明朝" w:cs="Times New Roman" w:hint="eastAsia"/>
          <w:sz w:val="24"/>
          <w:szCs w:val="24"/>
          <w:u w:val="dotted"/>
        </w:rPr>
        <w:t>を有することから、</w:t>
      </w:r>
      <w:r w:rsidRPr="00392D7A">
        <w:rPr>
          <w:rFonts w:ascii="ＭＳ 明朝" w:eastAsia="ＭＳ 明朝" w:hAnsi="ＭＳ 明朝" w:cs="Times New Roman" w:hint="eastAsia"/>
          <w:sz w:val="24"/>
          <w:szCs w:val="24"/>
          <w:highlight w:val="cyan"/>
          <w:u w:val="dotted"/>
        </w:rPr>
        <w:t>計画段階から実施</w:t>
      </w:r>
      <w:r w:rsidRPr="00B05CAE">
        <w:rPr>
          <w:rFonts w:ascii="ＭＳ 明朝" w:eastAsia="ＭＳ 明朝" w:hAnsi="ＭＳ 明朝" w:cs="Times New Roman" w:hint="eastAsia"/>
          <w:sz w:val="24"/>
          <w:szCs w:val="24"/>
          <w:u w:val="dotted"/>
        </w:rPr>
        <w:t>する必要</w:t>
      </w:r>
      <w:r w:rsidRPr="006F3457">
        <w:rPr>
          <w:rFonts w:ascii="ＭＳ 明朝" w:eastAsia="ＭＳ 明朝" w:hAnsi="ＭＳ 明朝" w:cs="Times New Roman" w:hint="eastAsia"/>
          <w:sz w:val="24"/>
          <w:szCs w:val="24"/>
          <w:u w:val="dotted"/>
        </w:rPr>
        <w:t>があり、現地調査により地すべりや崖錐等の地形条件、湧水等の有無等の水理条件及び災害履歴等を入念に調査するとともに、必要に応じて試料を採取して土質試験を行い、これらの調査等の結果を設計に適切に反映する必要がある。また、伐開除根や切土工等の施工時に初めて把握できる事象があるため、施工時における調査結果についても設計に適切にフィードバックする必要がある。</w:t>
      </w:r>
    </w:p>
    <w:p w14:paraId="5FAB79E8"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u w:val="dotted"/>
        </w:rPr>
        <w:t>過去</w:t>
      </w:r>
      <w:r w:rsidRPr="006F3457">
        <w:rPr>
          <w:rFonts w:ascii="ＭＳ 明朝" w:eastAsia="ＭＳ 明朝" w:hAnsi="ＭＳ 明朝" w:cs="Times New Roman" w:hint="eastAsia"/>
          <w:sz w:val="24"/>
          <w:szCs w:val="24"/>
          <w:u w:val="dotted"/>
        </w:rPr>
        <w:t>に実施したとされる</w:t>
      </w:r>
      <w:r w:rsidRPr="00392D7A">
        <w:rPr>
          <w:rFonts w:ascii="ＭＳ 明朝" w:eastAsia="ＭＳ 明朝" w:hAnsi="ＭＳ 明朝" w:cs="Times New Roman" w:hint="eastAsia"/>
          <w:sz w:val="24"/>
          <w:szCs w:val="24"/>
          <w:highlight w:val="cyan"/>
          <w:u w:val="dotted"/>
        </w:rPr>
        <w:t>ボーリング調査等の結果の利用</w:t>
      </w:r>
      <w:r w:rsidRPr="006F3457">
        <w:rPr>
          <w:rFonts w:ascii="ＭＳ 明朝" w:eastAsia="ＭＳ 明朝" w:hAnsi="ＭＳ 明朝" w:cs="Times New Roman" w:hint="eastAsia"/>
          <w:sz w:val="24"/>
          <w:szCs w:val="24"/>
          <w:u w:val="dotted"/>
        </w:rPr>
        <w:t>については、これらの調査地点に不足がある場合や、所要の各種土質試験が網羅的に実施されていない場合には、改めてボーリング調査等を実施する必要がある。</w:t>
      </w:r>
    </w:p>
    <w:p w14:paraId="50709165" w14:textId="77777777" w:rsidR="006F3457" w:rsidRPr="006F3457" w:rsidRDefault="006F3457" w:rsidP="006F3457">
      <w:pPr>
        <w:rPr>
          <w:rFonts w:ascii="ＭＳ 明朝" w:eastAsia="ＭＳ 明朝" w:hAnsi="ＭＳ 明朝" w:cs="Times New Roman"/>
          <w:sz w:val="24"/>
          <w:szCs w:val="24"/>
        </w:rPr>
      </w:pPr>
    </w:p>
    <w:p w14:paraId="0986C0E9" w14:textId="77777777" w:rsidR="006F3457" w:rsidRPr="006F3457" w:rsidRDefault="006F3457" w:rsidP="006F3457">
      <w:pPr>
        <w:ind w:leftChars="-70" w:hangingChars="61" w:hanging="141"/>
        <w:rPr>
          <w:rFonts w:ascii="ＭＳ ゴシック" w:eastAsia="ＭＳ ゴシック" w:hAnsi="ＭＳ ゴシック" w:cs="Times New Roman"/>
          <w:sz w:val="24"/>
          <w:szCs w:val="24"/>
        </w:rPr>
      </w:pPr>
      <w:r w:rsidRPr="00392D7A">
        <w:rPr>
          <w:rFonts w:ascii="ＭＳ ゴシック" w:eastAsia="ＭＳ ゴシック" w:hAnsi="ＭＳ ゴシック" w:cs="Times New Roman" w:hint="eastAsia"/>
          <w:sz w:val="24"/>
          <w:szCs w:val="24"/>
          <w:highlight w:val="cyan"/>
        </w:rPr>
        <w:t>（５）予測及び評価の手法</w:t>
      </w:r>
    </w:p>
    <w:p w14:paraId="11A36FBB"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rPr>
        <w:t>土地の安定性に関する予測</w:t>
      </w:r>
      <w:r w:rsidRPr="006F3457">
        <w:rPr>
          <w:rFonts w:ascii="ＭＳ 明朝" w:eastAsia="ＭＳ 明朝" w:hAnsi="ＭＳ 明朝" w:cs="Times New Roman" w:hint="eastAsia"/>
          <w:sz w:val="24"/>
          <w:szCs w:val="24"/>
        </w:rPr>
        <w:t>については、「宅地防災マニュアルの解説」に示されている円弧すべり面を仮定した安定計算式（修正フェレニウス法）を用い、工事中及び工事完了後を対象として、</w:t>
      </w:r>
      <w:r w:rsidRPr="00392D7A">
        <w:rPr>
          <w:rFonts w:ascii="ＭＳ 明朝" w:eastAsia="ＭＳ 明朝" w:hAnsi="ＭＳ 明朝" w:cs="Times New Roman" w:hint="eastAsia"/>
          <w:sz w:val="24"/>
          <w:szCs w:val="24"/>
          <w:highlight w:val="cyan"/>
        </w:rPr>
        <w:t>常時の作用</w:t>
      </w:r>
      <w:r w:rsidRPr="006F3457">
        <w:rPr>
          <w:rFonts w:ascii="ＭＳ 明朝" w:eastAsia="ＭＳ 明朝" w:hAnsi="ＭＳ 明朝" w:cs="Times New Roman" w:hint="eastAsia"/>
          <w:sz w:val="24"/>
          <w:szCs w:val="24"/>
        </w:rPr>
        <w:t>及び</w:t>
      </w:r>
      <w:r w:rsidRPr="00392D7A">
        <w:rPr>
          <w:rFonts w:ascii="ＭＳ 明朝" w:eastAsia="ＭＳ 明朝" w:hAnsi="ＭＳ 明朝" w:cs="Times New Roman" w:hint="eastAsia"/>
          <w:sz w:val="24"/>
          <w:szCs w:val="24"/>
          <w:highlight w:val="cyan"/>
        </w:rPr>
        <w:t>地震動の作用</w:t>
      </w:r>
      <w:r w:rsidRPr="006F3457">
        <w:rPr>
          <w:rFonts w:ascii="ＭＳ 明朝" w:eastAsia="ＭＳ 明朝" w:hAnsi="ＭＳ 明朝" w:cs="Times New Roman" w:hint="eastAsia"/>
          <w:sz w:val="24"/>
          <w:szCs w:val="24"/>
        </w:rPr>
        <w:t>に対する安定性をそれぞれ予測するとし、事業者は</w:t>
      </w:r>
      <w:r w:rsidRPr="00392D7A">
        <w:rPr>
          <w:rFonts w:ascii="ＭＳ 明朝" w:eastAsia="ＭＳ 明朝" w:hAnsi="ＭＳ 明朝" w:cs="Times New Roman" w:hint="eastAsia"/>
          <w:sz w:val="24"/>
          <w:szCs w:val="24"/>
          <w:highlight w:val="cyan"/>
        </w:rPr>
        <w:t>降雨の作用</w:t>
      </w:r>
      <w:r w:rsidRPr="006F3457">
        <w:rPr>
          <w:rFonts w:ascii="ＭＳ 明朝" w:eastAsia="ＭＳ 明朝" w:hAnsi="ＭＳ 明朝" w:cs="Times New Roman" w:hint="eastAsia"/>
          <w:sz w:val="24"/>
          <w:szCs w:val="24"/>
        </w:rPr>
        <w:t>についての</w:t>
      </w:r>
      <w:r w:rsidRPr="00392D7A">
        <w:rPr>
          <w:rFonts w:ascii="ＭＳ 明朝" w:eastAsia="ＭＳ 明朝" w:hAnsi="ＭＳ 明朝" w:cs="Times New Roman" w:hint="eastAsia"/>
          <w:sz w:val="24"/>
          <w:szCs w:val="24"/>
          <w:highlight w:val="cyan"/>
        </w:rPr>
        <w:t>予測</w:t>
      </w:r>
      <w:r w:rsidRPr="006F3457">
        <w:rPr>
          <w:rFonts w:ascii="ＭＳ 明朝" w:eastAsia="ＭＳ 明朝" w:hAnsi="ＭＳ 明朝" w:cs="Times New Roman" w:hint="eastAsia"/>
          <w:sz w:val="24"/>
          <w:szCs w:val="24"/>
        </w:rPr>
        <w:t>は</w:t>
      </w:r>
      <w:r w:rsidRPr="00392D7A">
        <w:rPr>
          <w:rFonts w:ascii="ＭＳ 明朝" w:eastAsia="ＭＳ 明朝" w:hAnsi="ＭＳ 明朝" w:cs="Times New Roman" w:hint="eastAsia"/>
          <w:sz w:val="24"/>
          <w:szCs w:val="24"/>
          <w:highlight w:val="cyan"/>
        </w:rPr>
        <w:t>準備書手続ではなく</w:t>
      </w:r>
      <w:r w:rsidRPr="006F3457">
        <w:rPr>
          <w:rFonts w:ascii="ＭＳ 明朝" w:eastAsia="ＭＳ 明朝" w:hAnsi="ＭＳ 明朝" w:cs="Times New Roman" w:hint="eastAsia"/>
          <w:sz w:val="24"/>
          <w:szCs w:val="24"/>
        </w:rPr>
        <w:t>その後の詳細設計において行うとしている。また、事業者は盛土全体の安定性（地震時の滑動崩落についての安定性）の予測を「宅地防災マニュアルの解説」に示されている安定計算式を用いて行うとしている。</w:t>
      </w:r>
    </w:p>
    <w:p w14:paraId="46021E8B"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安定計算における条件設定について、事業者は土のせん断抵抗角を30度、土の単位重量を18ｋＮ/㎥に一律に設定するとしている。また、間隙水圧は高含水粘性土についてのみ設定し、土の粘着力については考慮しない方針であるとしている。</w:t>
      </w:r>
    </w:p>
    <w:p w14:paraId="5A5A8A85"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地震動の作用に係る設計水平震度については、事業者はその標準値を直下又はプレート境界で発生する地震に対応する0.25に、地域別補正係数を1.0に設定するとしている。</w:t>
      </w:r>
    </w:p>
    <w:p w14:paraId="5E80E9DB"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許容安全率については、事業者は常時の作用については1.5、地震動の作用については1.0に設定するとしている</w:t>
      </w:r>
    </w:p>
    <w:p w14:paraId="129852B9"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xml:space="preserve">・　</w:t>
      </w:r>
      <w:r w:rsidRPr="006F3457">
        <w:rPr>
          <w:rFonts w:ascii="ＭＳ 明朝" w:eastAsia="ＭＳ 明朝" w:hAnsi="ＭＳ 明朝" w:cs="Times New Roman" w:hint="eastAsia"/>
          <w:sz w:val="24"/>
          <w:szCs w:val="24"/>
          <w:u w:val="dotted"/>
        </w:rPr>
        <w:t>盛土の安定性の予測については、</w:t>
      </w:r>
      <w:r w:rsidRPr="00392D7A">
        <w:rPr>
          <w:rFonts w:ascii="ＭＳ 明朝" w:eastAsia="ＭＳ 明朝" w:hAnsi="ＭＳ 明朝" w:cs="Times New Roman" w:hint="eastAsia"/>
          <w:sz w:val="24"/>
          <w:szCs w:val="24"/>
          <w:highlight w:val="cyan"/>
          <w:u w:val="dotted"/>
        </w:rPr>
        <w:t>長大なのり面</w:t>
      </w:r>
      <w:r w:rsidRPr="006F3457">
        <w:rPr>
          <w:rFonts w:ascii="ＭＳ 明朝" w:eastAsia="ＭＳ 明朝" w:hAnsi="ＭＳ 明朝" w:cs="Times New Roman" w:hint="eastAsia"/>
          <w:sz w:val="24"/>
          <w:szCs w:val="24"/>
          <w:u w:val="dotted"/>
        </w:rPr>
        <w:t>を有する</w:t>
      </w:r>
      <w:r w:rsidRPr="00A4548A">
        <w:rPr>
          <w:rFonts w:ascii="ＭＳ 明朝" w:eastAsia="ＭＳ 明朝" w:hAnsi="ＭＳ 明朝" w:cs="Times New Roman" w:hint="eastAsia"/>
          <w:sz w:val="24"/>
          <w:szCs w:val="24"/>
          <w:u w:val="dotted"/>
        </w:rPr>
        <w:t>高盛土</w:t>
      </w:r>
      <w:r w:rsidRPr="006F3457">
        <w:rPr>
          <w:rFonts w:ascii="ＭＳ 明朝" w:eastAsia="ＭＳ 明朝" w:hAnsi="ＭＳ 明朝" w:cs="Times New Roman" w:hint="eastAsia"/>
          <w:sz w:val="24"/>
          <w:szCs w:val="24"/>
          <w:u w:val="dotted"/>
        </w:rPr>
        <w:t>、</w:t>
      </w:r>
      <w:r w:rsidRPr="00392D7A">
        <w:rPr>
          <w:rFonts w:ascii="ＭＳ 明朝" w:eastAsia="ＭＳ 明朝" w:hAnsi="ＭＳ 明朝" w:cs="Times New Roman" w:hint="eastAsia"/>
          <w:sz w:val="24"/>
          <w:szCs w:val="24"/>
          <w:highlight w:val="cyan"/>
          <w:u w:val="dotted"/>
        </w:rPr>
        <w:t>谷間を埋める盛土</w:t>
      </w:r>
      <w:r w:rsidRPr="006F3457">
        <w:rPr>
          <w:rFonts w:ascii="ＭＳ 明朝" w:eastAsia="ＭＳ 明朝" w:hAnsi="ＭＳ 明朝" w:cs="Times New Roman" w:hint="eastAsia"/>
          <w:sz w:val="24"/>
          <w:szCs w:val="24"/>
          <w:u w:val="dotted"/>
        </w:rPr>
        <w:t>及び切り盛り境部等の盛土は</w:t>
      </w:r>
      <w:r w:rsidRPr="00392D7A">
        <w:rPr>
          <w:rFonts w:ascii="ＭＳ 明朝" w:eastAsia="ＭＳ 明朝" w:hAnsi="ＭＳ 明朝" w:cs="Times New Roman" w:hint="eastAsia"/>
          <w:sz w:val="24"/>
          <w:szCs w:val="24"/>
          <w:highlight w:val="cyan"/>
          <w:u w:val="dotted"/>
        </w:rPr>
        <w:t>降雨や浸透水の作用を受けやすい</w:t>
      </w:r>
      <w:r w:rsidRPr="006F3457">
        <w:rPr>
          <w:rFonts w:ascii="ＭＳ 明朝" w:eastAsia="ＭＳ 明朝" w:hAnsi="ＭＳ 明朝" w:cs="Times New Roman" w:hint="eastAsia"/>
          <w:sz w:val="24"/>
          <w:szCs w:val="24"/>
          <w:u w:val="dotted"/>
        </w:rPr>
        <w:t>ことから、本件事業の事業特性を踏まえ、排水工による盛土内への水の浸入防止及び侵入した水の速やかな排除が肝要であると同時に、</w:t>
      </w:r>
      <w:r w:rsidRPr="00392D7A">
        <w:rPr>
          <w:rFonts w:ascii="ＭＳ 明朝" w:eastAsia="ＭＳ 明朝" w:hAnsi="ＭＳ 明朝" w:cs="Times New Roman" w:hint="eastAsia"/>
          <w:sz w:val="24"/>
          <w:szCs w:val="24"/>
          <w:highlight w:val="cyan"/>
          <w:u w:val="dotted"/>
        </w:rPr>
        <w:t>水位上昇時</w:t>
      </w:r>
      <w:r w:rsidRPr="006F3457">
        <w:rPr>
          <w:rFonts w:ascii="ＭＳ 明朝" w:eastAsia="ＭＳ 明朝" w:hAnsi="ＭＳ 明朝" w:cs="Times New Roman" w:hint="eastAsia"/>
          <w:sz w:val="24"/>
          <w:szCs w:val="24"/>
          <w:u w:val="dotted"/>
        </w:rPr>
        <w:t>の盛土の</w:t>
      </w:r>
      <w:r w:rsidRPr="00392D7A">
        <w:rPr>
          <w:rFonts w:ascii="ＭＳ 明朝" w:eastAsia="ＭＳ 明朝" w:hAnsi="ＭＳ 明朝" w:cs="Times New Roman" w:hint="eastAsia"/>
          <w:sz w:val="24"/>
          <w:szCs w:val="24"/>
          <w:highlight w:val="cyan"/>
          <w:u w:val="dotted"/>
        </w:rPr>
        <w:t>安定性の予測</w:t>
      </w:r>
      <w:r w:rsidRPr="006F3457">
        <w:rPr>
          <w:rFonts w:ascii="ＭＳ 明朝" w:eastAsia="ＭＳ 明朝" w:hAnsi="ＭＳ 明朝" w:cs="Times New Roman" w:hint="eastAsia"/>
          <w:sz w:val="24"/>
          <w:szCs w:val="24"/>
          <w:u w:val="dotted"/>
        </w:rPr>
        <w:t>を詳細設計時に初めて実施するのではなく、</w:t>
      </w:r>
      <w:r w:rsidRPr="00392D7A">
        <w:rPr>
          <w:rFonts w:ascii="ＭＳ 明朝" w:eastAsia="ＭＳ 明朝" w:hAnsi="ＭＳ 明朝" w:cs="Times New Roman" w:hint="eastAsia"/>
          <w:sz w:val="24"/>
          <w:szCs w:val="24"/>
          <w:highlight w:val="cyan"/>
          <w:u w:val="dotted"/>
        </w:rPr>
        <w:t>準備書</w:t>
      </w:r>
      <w:r w:rsidRPr="006F3457">
        <w:rPr>
          <w:rFonts w:ascii="ＭＳ 明朝" w:eastAsia="ＭＳ 明朝" w:hAnsi="ＭＳ 明朝" w:cs="Times New Roman" w:hint="eastAsia"/>
          <w:sz w:val="24"/>
          <w:szCs w:val="24"/>
          <w:u w:val="dotted"/>
        </w:rPr>
        <w:t>においてその予測結果を明らかにする必要がある。また、安定計算において、土の粘着力、土のせん断抵抗角、載荷重を含む分割片の全重量、間隙水圧を一律に設定するのではなく、使用する盛土材料の土質が有する不均質性等を踏まえて適切に個別的に設定するとともに、降雨の作用による間隙水圧の増加を</w:t>
      </w:r>
      <w:r w:rsidRPr="00A4548A">
        <w:rPr>
          <w:rFonts w:ascii="ＭＳ 明朝" w:eastAsia="ＭＳ 明朝" w:hAnsi="ＭＳ 明朝" w:cs="Times New Roman" w:hint="eastAsia"/>
          <w:sz w:val="24"/>
          <w:szCs w:val="24"/>
          <w:u w:val="dotted"/>
        </w:rPr>
        <w:t>考慮する必要がある。</w:t>
      </w:r>
    </w:p>
    <w:p w14:paraId="3767CD92" w14:textId="01E7B0C7" w:rsidR="006F3457" w:rsidRPr="006F3457" w:rsidRDefault="006F3457" w:rsidP="008E4727">
      <w:pPr>
        <w:spacing w:beforeLines="50" w:before="218"/>
        <w:ind w:left="232" w:hangingChars="100" w:hanging="232"/>
        <w:rPr>
          <w:rFonts w:ascii="ＭＳ ゴシック" w:eastAsia="ＭＳ ゴシック" w:hAnsi="ＭＳ ゴシック" w:cs="Times New Roman"/>
          <w:sz w:val="23"/>
          <w:szCs w:val="23"/>
        </w:rPr>
      </w:pPr>
      <w:r w:rsidRPr="006F3457">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u w:val="dotted"/>
        </w:rPr>
        <w:t>安定性の予測</w:t>
      </w:r>
      <w:r w:rsidRPr="006F3457">
        <w:rPr>
          <w:rFonts w:ascii="ＭＳ 明朝" w:eastAsia="ＭＳ 明朝" w:hAnsi="ＭＳ 明朝" w:cs="Times New Roman" w:hint="eastAsia"/>
          <w:sz w:val="24"/>
          <w:szCs w:val="24"/>
          <w:u w:val="dotted"/>
        </w:rPr>
        <w:t>においては、盛土材料及び土工構造物が不可避的に有する</w:t>
      </w:r>
      <w:r w:rsidRPr="00392D7A">
        <w:rPr>
          <w:rFonts w:ascii="ＭＳ 明朝" w:eastAsia="ＭＳ 明朝" w:hAnsi="ＭＳ 明朝" w:cs="Times New Roman" w:hint="eastAsia"/>
          <w:sz w:val="24"/>
          <w:szCs w:val="24"/>
          <w:highlight w:val="cyan"/>
          <w:u w:val="dotted"/>
        </w:rPr>
        <w:t>不確実性</w:t>
      </w:r>
      <w:r w:rsidRPr="006F3457">
        <w:rPr>
          <w:rFonts w:ascii="ＭＳ 明朝" w:eastAsia="ＭＳ 明朝" w:hAnsi="ＭＳ 明朝" w:cs="Times New Roman" w:hint="eastAsia"/>
          <w:sz w:val="24"/>
          <w:szCs w:val="24"/>
          <w:u w:val="dotted"/>
        </w:rPr>
        <w:t>を十分に考慮するとともに、近年</w:t>
      </w:r>
      <w:r w:rsidRPr="00392D7A">
        <w:rPr>
          <w:rFonts w:ascii="ＭＳ 明朝" w:eastAsia="ＭＳ 明朝" w:hAnsi="ＭＳ 明朝" w:cs="Times New Roman" w:hint="eastAsia"/>
          <w:sz w:val="24"/>
          <w:szCs w:val="24"/>
          <w:highlight w:val="cyan"/>
          <w:u w:val="dotted"/>
        </w:rPr>
        <w:t>激甚化</w:t>
      </w:r>
      <w:r w:rsidRPr="006F3457">
        <w:rPr>
          <w:rFonts w:ascii="ＭＳ 明朝" w:eastAsia="ＭＳ 明朝" w:hAnsi="ＭＳ 明朝" w:cs="Times New Roman" w:hint="eastAsia"/>
          <w:sz w:val="24"/>
          <w:szCs w:val="24"/>
          <w:u w:val="dotted"/>
        </w:rPr>
        <w:t>している</w:t>
      </w:r>
      <w:r w:rsidRPr="00392D7A">
        <w:rPr>
          <w:rFonts w:ascii="ＭＳ 明朝" w:eastAsia="ＭＳ 明朝" w:hAnsi="ＭＳ 明朝" w:cs="Times New Roman" w:hint="eastAsia"/>
          <w:sz w:val="24"/>
          <w:szCs w:val="24"/>
          <w:highlight w:val="cyan"/>
          <w:u w:val="dotted"/>
        </w:rPr>
        <w:t>豪雨</w:t>
      </w:r>
      <w:r w:rsidRPr="006F3457">
        <w:rPr>
          <w:rFonts w:ascii="ＭＳ 明朝" w:eastAsia="ＭＳ 明朝" w:hAnsi="ＭＳ 明朝" w:cs="Times New Roman" w:hint="eastAsia"/>
          <w:sz w:val="24"/>
          <w:szCs w:val="24"/>
          <w:u w:val="dotted"/>
        </w:rPr>
        <w:t>及び</w:t>
      </w:r>
      <w:r w:rsidRPr="00392D7A">
        <w:rPr>
          <w:rFonts w:ascii="ＭＳ 明朝" w:eastAsia="ＭＳ 明朝" w:hAnsi="ＭＳ 明朝" w:cs="Times New Roman" w:hint="eastAsia"/>
          <w:sz w:val="24"/>
          <w:szCs w:val="24"/>
          <w:highlight w:val="cyan"/>
          <w:u w:val="dotted"/>
        </w:rPr>
        <w:t>台風</w:t>
      </w:r>
      <w:r w:rsidRPr="006F3457">
        <w:rPr>
          <w:rFonts w:ascii="ＭＳ 明朝" w:eastAsia="ＭＳ 明朝" w:hAnsi="ＭＳ 明朝" w:cs="Times New Roman" w:hint="eastAsia"/>
          <w:sz w:val="24"/>
          <w:szCs w:val="24"/>
          <w:u w:val="dotted"/>
        </w:rPr>
        <w:t>並びに近い将来の発生が予想される</w:t>
      </w:r>
      <w:r w:rsidRPr="00392D7A">
        <w:rPr>
          <w:rFonts w:ascii="ＭＳ 明朝" w:eastAsia="ＭＳ 明朝" w:hAnsi="ＭＳ 明朝" w:cs="Times New Roman" w:hint="eastAsia"/>
          <w:sz w:val="24"/>
          <w:szCs w:val="24"/>
          <w:highlight w:val="cyan"/>
          <w:u w:val="dotted"/>
        </w:rPr>
        <w:t>大地震</w:t>
      </w:r>
      <w:r w:rsidRPr="006F3457">
        <w:rPr>
          <w:rFonts w:ascii="ＭＳ 明朝" w:eastAsia="ＭＳ 明朝" w:hAnsi="ＭＳ 明朝" w:cs="Times New Roman" w:hint="eastAsia"/>
          <w:sz w:val="24"/>
          <w:szCs w:val="24"/>
          <w:u w:val="dotted"/>
        </w:rPr>
        <w:t>が土工構造物の安定性に及ぼす影響の重大性を認識し、</w:t>
      </w:r>
      <w:r w:rsidRPr="00392D7A">
        <w:rPr>
          <w:rFonts w:ascii="ＭＳ 明朝" w:eastAsia="ＭＳ 明朝" w:hAnsi="ＭＳ 明朝" w:cs="Times New Roman" w:hint="eastAsia"/>
          <w:sz w:val="24"/>
          <w:szCs w:val="24"/>
          <w:highlight w:val="cyan"/>
          <w:u w:val="dotted"/>
        </w:rPr>
        <w:t>細心の注意</w:t>
      </w:r>
      <w:r w:rsidRPr="006F3457">
        <w:rPr>
          <w:rFonts w:ascii="ＭＳ 明朝" w:eastAsia="ＭＳ 明朝" w:hAnsi="ＭＳ 明朝" w:cs="Times New Roman" w:hint="eastAsia"/>
          <w:sz w:val="24"/>
          <w:szCs w:val="24"/>
          <w:u w:val="dotted"/>
        </w:rPr>
        <w:t>を払って</w:t>
      </w:r>
      <w:r w:rsidRPr="00392D7A">
        <w:rPr>
          <w:rFonts w:ascii="ＭＳ 明朝" w:eastAsia="ＭＳ 明朝" w:hAnsi="ＭＳ 明朝" w:cs="Times New Roman" w:hint="eastAsia"/>
          <w:sz w:val="24"/>
          <w:szCs w:val="24"/>
          <w:highlight w:val="cyan"/>
          <w:u w:val="dotted"/>
        </w:rPr>
        <w:t>安定計算における条件設定</w:t>
      </w:r>
      <w:r w:rsidRPr="006F3457">
        <w:rPr>
          <w:rFonts w:ascii="ＭＳ 明朝" w:eastAsia="ＭＳ 明朝" w:hAnsi="ＭＳ 明朝" w:cs="Times New Roman" w:hint="eastAsia"/>
          <w:sz w:val="24"/>
          <w:szCs w:val="24"/>
          <w:u w:val="dotted"/>
        </w:rPr>
        <w:t>を行うことはもとより、安定計算の結果に応じて</w:t>
      </w:r>
      <w:r w:rsidRPr="00392D7A">
        <w:rPr>
          <w:rFonts w:ascii="ＭＳ 明朝" w:eastAsia="ＭＳ 明朝" w:hAnsi="ＭＳ 明朝" w:cs="Times New Roman" w:hint="eastAsia"/>
          <w:sz w:val="24"/>
          <w:szCs w:val="24"/>
          <w:highlight w:val="cyan"/>
          <w:u w:val="dotted"/>
        </w:rPr>
        <w:t>一般的な許容安全率</w:t>
      </w:r>
      <w:r w:rsidRPr="006F3457">
        <w:rPr>
          <w:rFonts w:ascii="ＭＳ 明朝" w:eastAsia="ＭＳ 明朝" w:hAnsi="ＭＳ 明朝" w:cs="Times New Roman" w:hint="eastAsia"/>
          <w:sz w:val="24"/>
          <w:szCs w:val="24"/>
          <w:u w:val="dotted"/>
        </w:rPr>
        <w:t>に対して</w:t>
      </w:r>
      <w:r w:rsidRPr="00A4548A">
        <w:rPr>
          <w:rFonts w:ascii="ＭＳ 明朝" w:eastAsia="ＭＳ 明朝" w:hAnsi="ＭＳ 明朝" w:cs="Times New Roman" w:hint="eastAsia"/>
          <w:sz w:val="24"/>
          <w:szCs w:val="24"/>
          <w:u w:val="dotted"/>
        </w:rPr>
        <w:t>一定の</w:t>
      </w:r>
      <w:r w:rsidRPr="00392D7A">
        <w:rPr>
          <w:rFonts w:ascii="ＭＳ 明朝" w:eastAsia="ＭＳ 明朝" w:hAnsi="ＭＳ 明朝" w:cs="Times New Roman" w:hint="eastAsia"/>
          <w:sz w:val="24"/>
          <w:szCs w:val="24"/>
          <w:highlight w:val="cyan"/>
          <w:u w:val="dotted"/>
        </w:rPr>
        <w:t>余裕を持った安全率</w:t>
      </w:r>
      <w:r w:rsidRPr="006F3457">
        <w:rPr>
          <w:rFonts w:ascii="ＭＳ 明朝" w:eastAsia="ＭＳ 明朝" w:hAnsi="ＭＳ 明朝" w:cs="Times New Roman" w:hint="eastAsia"/>
          <w:sz w:val="24"/>
          <w:szCs w:val="24"/>
          <w:u w:val="dotted"/>
        </w:rPr>
        <w:t>が得られるよう</w:t>
      </w:r>
      <w:r w:rsidRPr="00392D7A">
        <w:rPr>
          <w:rFonts w:ascii="ＭＳ 明朝" w:eastAsia="ＭＳ 明朝" w:hAnsi="ＭＳ 明朝" w:cs="Times New Roman" w:hint="eastAsia"/>
          <w:sz w:val="24"/>
          <w:szCs w:val="24"/>
          <w:highlight w:val="cyan"/>
          <w:u w:val="dotted"/>
        </w:rPr>
        <w:t>設計</w:t>
      </w:r>
      <w:r w:rsidRPr="006F3457">
        <w:rPr>
          <w:rFonts w:ascii="ＭＳ 明朝" w:eastAsia="ＭＳ 明朝" w:hAnsi="ＭＳ 明朝" w:cs="Times New Roman" w:hint="eastAsia"/>
          <w:sz w:val="24"/>
          <w:szCs w:val="24"/>
          <w:u w:val="dotted"/>
        </w:rPr>
        <w:t>の見直しに努める必要がある。</w:t>
      </w:r>
      <w:r w:rsidRPr="006F3457">
        <w:rPr>
          <w:rFonts w:ascii="ＭＳ ゴシック" w:eastAsia="ＭＳ ゴシック" w:hAnsi="ＭＳ ゴシック" w:cs="Times New Roman"/>
          <w:sz w:val="23"/>
          <w:szCs w:val="23"/>
        </w:rPr>
        <w:br w:type="page"/>
      </w:r>
    </w:p>
    <w:p w14:paraId="244633E1" w14:textId="5462D7B7" w:rsidR="006F3457" w:rsidRPr="006F3457" w:rsidRDefault="006F3457" w:rsidP="006F3457">
      <w:pPr>
        <w:rPr>
          <w:rFonts w:ascii="ＭＳ ゴシック" w:eastAsia="ＭＳ ゴシック" w:hAnsi="ＭＳ ゴシック" w:cs="Times New Roman"/>
          <w:color w:val="FF0000"/>
          <w:sz w:val="23"/>
          <w:szCs w:val="23"/>
        </w:rPr>
      </w:pPr>
      <w:r w:rsidRPr="006F3457">
        <w:rPr>
          <w:rFonts w:ascii="ＭＳ ゴシック" w:eastAsia="ＭＳ ゴシック" w:hAnsi="ＭＳ ゴシック" w:cs="Times New Roman" w:hint="eastAsia"/>
          <w:sz w:val="23"/>
          <w:szCs w:val="23"/>
        </w:rPr>
        <w:t>【</w:t>
      </w:r>
      <w:r w:rsidR="00B05CAE">
        <w:rPr>
          <w:rFonts w:ascii="ＭＳ ゴシック" w:eastAsia="ＭＳ ゴシック" w:hAnsi="ＭＳ ゴシック" w:cs="Times New Roman" w:hint="eastAsia"/>
          <w:sz w:val="23"/>
          <w:szCs w:val="23"/>
        </w:rPr>
        <w:t>参考資料</w:t>
      </w:r>
      <w:r w:rsidR="00C31115" w:rsidRPr="006F3457">
        <w:rPr>
          <w:rFonts w:ascii="ＭＳ ゴシック" w:eastAsia="ＭＳ ゴシック" w:hAnsi="ＭＳ ゴシック" w:cs="Times New Roman" w:hint="eastAsia"/>
          <w:sz w:val="23"/>
          <w:szCs w:val="23"/>
        </w:rPr>
        <w:t>】</w:t>
      </w:r>
      <w:r w:rsidR="00C31115">
        <w:rPr>
          <w:rFonts w:ascii="ＭＳ ゴシック" w:eastAsia="ＭＳ ゴシック" w:hAnsi="ＭＳ ゴシック" w:cs="Times New Roman" w:hint="eastAsia"/>
          <w:sz w:val="23"/>
          <w:szCs w:val="23"/>
        </w:rPr>
        <w:t xml:space="preserve"> </w:t>
      </w:r>
      <w:r w:rsidRPr="006F3457">
        <w:rPr>
          <w:rFonts w:ascii="ＭＳ ゴシック" w:eastAsia="ＭＳ ゴシック" w:hAnsi="ＭＳ ゴシック" w:cs="Times New Roman" w:hint="eastAsia"/>
          <w:sz w:val="23"/>
          <w:szCs w:val="23"/>
        </w:rPr>
        <w:t>安定計算式</w:t>
      </w:r>
    </w:p>
    <w:p w14:paraId="34411069" w14:textId="77777777" w:rsidR="006F3457" w:rsidRPr="006F3457" w:rsidRDefault="006F3457" w:rsidP="006F3457">
      <w:pPr>
        <w:rPr>
          <w:rFonts w:ascii="ＭＳ ゴシック" w:eastAsia="ＭＳ ゴシック" w:hAnsi="ＭＳ ゴシック" w:cs="Times New Roman"/>
          <w:sz w:val="22"/>
          <w:szCs w:val="23"/>
        </w:rPr>
      </w:pPr>
      <w:r w:rsidRPr="006F3457">
        <w:rPr>
          <w:rFonts w:ascii="ＭＳ ゴシック" w:eastAsia="ＭＳ ゴシック" w:hAnsi="ＭＳ ゴシック" w:cs="Times New Roman"/>
          <w:noProof/>
          <w:sz w:val="23"/>
          <w:szCs w:val="23"/>
        </w:rPr>
        <w:drawing>
          <wp:anchor distT="0" distB="0" distL="114300" distR="114300" simplePos="0" relativeHeight="251799552" behindDoc="0" locked="0" layoutInCell="1" allowOverlap="1" wp14:anchorId="3BB18A7C" wp14:editId="251A9037">
            <wp:simplePos x="0" y="0"/>
            <wp:positionH relativeFrom="column">
              <wp:posOffset>329565</wp:posOffset>
            </wp:positionH>
            <wp:positionV relativeFrom="paragraph">
              <wp:posOffset>206375</wp:posOffset>
            </wp:positionV>
            <wp:extent cx="4164965" cy="2370455"/>
            <wp:effectExtent l="57150" t="76200" r="64135" b="67945"/>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3C4B53.tmp"/>
                    <pic:cNvPicPr/>
                  </pic:nvPicPr>
                  <pic:blipFill>
                    <a:blip r:embed="rId47">
                      <a:extLst>
                        <a:ext uri="{BEBA8EAE-BF5A-486C-A8C5-ECC9F3942E4B}">
                          <a14:imgProps xmlns:a14="http://schemas.microsoft.com/office/drawing/2010/main">
                            <a14:imgLayer r:embed="rId48">
                              <a14:imgEffect>
                                <a14:sharpenSoften amount="45000"/>
                              </a14:imgEffect>
                            </a14:imgLayer>
                          </a14:imgProps>
                        </a:ext>
                        <a:ext uri="{28A0092B-C50C-407E-A947-70E740481C1C}">
                          <a14:useLocalDpi xmlns:a14="http://schemas.microsoft.com/office/drawing/2010/main" val="0"/>
                        </a:ext>
                      </a:extLst>
                    </a:blip>
                    <a:stretch>
                      <a:fillRect/>
                    </a:stretch>
                  </pic:blipFill>
                  <pic:spPr>
                    <a:xfrm>
                      <a:off x="0" y="0"/>
                      <a:ext cx="4164965" cy="2370455"/>
                    </a:xfrm>
                    <a:prstGeom prst="rect">
                      <a:avLst/>
                    </a:prstGeom>
                    <a:scene3d>
                      <a:camera prst="orthographicFront">
                        <a:rot lat="0" lon="0" rev="36000"/>
                      </a:camera>
                      <a:lightRig rig="threePt" dir="t"/>
                    </a:scene3d>
                  </pic:spPr>
                </pic:pic>
              </a:graphicData>
            </a:graphic>
            <wp14:sizeRelH relativeFrom="page">
              <wp14:pctWidth>0</wp14:pctWidth>
            </wp14:sizeRelH>
            <wp14:sizeRelV relativeFrom="page">
              <wp14:pctHeight>0</wp14:pctHeight>
            </wp14:sizeRelV>
          </wp:anchor>
        </w:drawing>
      </w:r>
      <w:r w:rsidRPr="006F3457">
        <w:rPr>
          <w:rFonts w:ascii="ＭＳ ゴシック" w:eastAsia="ＭＳ ゴシック" w:hAnsi="ＭＳ ゴシック" w:cs="Times New Roman" w:hint="eastAsia"/>
          <w:sz w:val="22"/>
          <w:szCs w:val="23"/>
        </w:rPr>
        <w:t>(1)常時の作用に係る安定計算式（修正フェレニウス式）</w:t>
      </w:r>
    </w:p>
    <w:p w14:paraId="3F1F6589" w14:textId="77777777" w:rsidR="006F3457" w:rsidRPr="006F3457" w:rsidRDefault="006F3457" w:rsidP="006F3457">
      <w:pPr>
        <w:rPr>
          <w:rFonts w:ascii="ＭＳ ゴシック" w:eastAsia="ＭＳ ゴシック" w:hAnsi="ＭＳ ゴシック" w:cs="Times New Roman"/>
          <w:sz w:val="23"/>
          <w:szCs w:val="23"/>
        </w:rPr>
      </w:pPr>
      <w:r w:rsidRPr="006F3457">
        <w:rPr>
          <w:rFonts w:ascii="ＭＳ ゴシック" w:eastAsia="ＭＳ ゴシック" w:hAnsi="ＭＳ ゴシック" w:cs="Times New Roman"/>
          <w:noProof/>
          <w:sz w:val="23"/>
          <w:szCs w:val="23"/>
        </w:rPr>
        <w:drawing>
          <wp:anchor distT="0" distB="0" distL="114300" distR="114300" simplePos="0" relativeHeight="251800576" behindDoc="0" locked="0" layoutInCell="1" allowOverlap="1" wp14:anchorId="071B474E" wp14:editId="3C8B2D17">
            <wp:simplePos x="0" y="0"/>
            <wp:positionH relativeFrom="column">
              <wp:posOffset>3558770</wp:posOffset>
            </wp:positionH>
            <wp:positionV relativeFrom="paragraph">
              <wp:posOffset>229145</wp:posOffset>
            </wp:positionV>
            <wp:extent cx="2352378" cy="1713738"/>
            <wp:effectExtent l="0" t="0" r="0" b="127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3C8255.tmp"/>
                    <pic:cNvPicPr/>
                  </pic:nvPicPr>
                  <pic:blipFill rotWithShape="1">
                    <a:blip r:embed="rId49">
                      <a:extLst>
                        <a:ext uri="{28A0092B-C50C-407E-A947-70E740481C1C}">
                          <a14:useLocalDpi xmlns:a14="http://schemas.microsoft.com/office/drawing/2010/main" val="0"/>
                        </a:ext>
                      </a:extLst>
                    </a:blip>
                    <a:srcRect t="5670" b="-187"/>
                    <a:stretch/>
                  </pic:blipFill>
                  <pic:spPr bwMode="auto">
                    <a:xfrm>
                      <a:off x="0" y="0"/>
                      <a:ext cx="2352378" cy="1713738"/>
                    </a:xfrm>
                    <a:prstGeom prst="rect">
                      <a:avLst/>
                    </a:prstGeom>
                    <a:ln w="3175">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10816" behindDoc="0" locked="0" layoutInCell="1" allowOverlap="1" wp14:anchorId="424D9636" wp14:editId="35885AB4">
                <wp:simplePos x="0" y="0"/>
                <wp:positionH relativeFrom="column">
                  <wp:posOffset>2179320</wp:posOffset>
                </wp:positionH>
                <wp:positionV relativeFrom="paragraph">
                  <wp:posOffset>177800</wp:posOffset>
                </wp:positionV>
                <wp:extent cx="1358900" cy="165100"/>
                <wp:effectExtent l="0" t="0" r="0" b="6350"/>
                <wp:wrapNone/>
                <wp:docPr id="69" name="正方形/長方形 69"/>
                <wp:cNvGraphicFramePr/>
                <a:graphic xmlns:a="http://schemas.openxmlformats.org/drawingml/2006/main">
                  <a:graphicData uri="http://schemas.microsoft.com/office/word/2010/wordprocessingShape">
                    <wps:wsp>
                      <wps:cNvSpPr/>
                      <wps:spPr>
                        <a:xfrm>
                          <a:off x="0" y="0"/>
                          <a:ext cx="1358900" cy="1651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CD93FCB" id="正方形/長方形 69" o:spid="_x0000_s1026" style="position:absolute;left:0;text-align:left;margin-left:171.6pt;margin-top:14pt;width:107pt;height:13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" fillcolor="window" stroked="f" strokeweight="1pt"/>
            </w:pict>
          </mc:Fallback>
        </mc:AlternateContent>
      </w: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03648" behindDoc="1" locked="0" layoutInCell="1" allowOverlap="1" wp14:anchorId="4B0C7100" wp14:editId="3757DD06">
                <wp:simplePos x="0" y="0"/>
                <wp:positionH relativeFrom="column">
                  <wp:posOffset>2490470</wp:posOffset>
                </wp:positionH>
                <wp:positionV relativeFrom="paragraph">
                  <wp:posOffset>139700</wp:posOffset>
                </wp:positionV>
                <wp:extent cx="2066925" cy="161925"/>
                <wp:effectExtent l="0" t="0" r="9525" b="9525"/>
                <wp:wrapNone/>
                <wp:docPr id="70" name="正方形/長方形 70"/>
                <wp:cNvGraphicFramePr/>
                <a:graphic xmlns:a="http://schemas.openxmlformats.org/drawingml/2006/main">
                  <a:graphicData uri="http://schemas.microsoft.com/office/word/2010/wordprocessingShape">
                    <wps:wsp>
                      <wps:cNvSpPr/>
                      <wps:spPr>
                        <a:xfrm>
                          <a:off x="0" y="0"/>
                          <a:ext cx="2066925" cy="16192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688824DE" id="正方形/長方形 70" o:spid="_x0000_s1026" style="position:absolute;left:0;text-align:left;margin-left:196.1pt;margin-top:11pt;width:162.75pt;height:12.75pt;z-index:-251512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" fillcolor="window" stroked="f" strokeweight="1pt"/>
            </w:pict>
          </mc:Fallback>
        </mc:AlternateContent>
      </w:r>
    </w:p>
    <w:p w14:paraId="328706FF" w14:textId="77777777" w:rsidR="006F3457" w:rsidRPr="006F3457" w:rsidRDefault="006F3457" w:rsidP="006F3457">
      <w:pPr>
        <w:rPr>
          <w:rFonts w:ascii="ＭＳ ゴシック" w:eastAsia="ＭＳ ゴシック" w:hAnsi="ＭＳ ゴシック" w:cs="Times New Roman"/>
          <w:sz w:val="23"/>
          <w:szCs w:val="23"/>
        </w:rPr>
      </w:pPr>
    </w:p>
    <w:p w14:paraId="01243065" w14:textId="77777777" w:rsidR="006F3457" w:rsidRPr="006F3457" w:rsidRDefault="006F3457" w:rsidP="006F3457">
      <w:pPr>
        <w:rPr>
          <w:rFonts w:ascii="ＭＳ ゴシック" w:eastAsia="ＭＳ ゴシック" w:hAnsi="ＭＳ ゴシック" w:cs="Times New Roman"/>
          <w:sz w:val="23"/>
          <w:szCs w:val="23"/>
        </w:rPr>
      </w:pPr>
    </w:p>
    <w:p w14:paraId="6461384E" w14:textId="77777777" w:rsidR="006F3457" w:rsidRPr="006F3457" w:rsidRDefault="006F3457" w:rsidP="006F3457">
      <w:pPr>
        <w:rPr>
          <w:rFonts w:ascii="ＭＳ ゴシック" w:eastAsia="ＭＳ ゴシック" w:hAnsi="ＭＳ ゴシック" w:cs="Times New Roman"/>
          <w:sz w:val="23"/>
          <w:szCs w:val="23"/>
        </w:rPr>
      </w:pPr>
    </w:p>
    <w:p w14:paraId="00B9E939" w14:textId="77777777" w:rsidR="006F3457" w:rsidRPr="006F3457" w:rsidRDefault="006F3457" w:rsidP="006F3457">
      <w:pPr>
        <w:rPr>
          <w:rFonts w:ascii="ＭＳ ゴシック" w:eastAsia="ＭＳ ゴシック" w:hAnsi="ＭＳ ゴシック" w:cs="Times New Roman"/>
          <w:sz w:val="23"/>
          <w:szCs w:val="23"/>
        </w:rPr>
      </w:pPr>
    </w:p>
    <w:p w14:paraId="7734E953" w14:textId="77777777" w:rsidR="006F3457" w:rsidRPr="006F3457" w:rsidRDefault="006F3457" w:rsidP="006F3457">
      <w:pPr>
        <w:rPr>
          <w:rFonts w:ascii="ＭＳ ゴシック" w:eastAsia="ＭＳ ゴシック" w:hAnsi="ＭＳ ゴシック" w:cs="Times New Roman"/>
          <w:sz w:val="23"/>
          <w:szCs w:val="23"/>
        </w:rPr>
      </w:pPr>
    </w:p>
    <w:p w14:paraId="43E80925" w14:textId="77777777" w:rsidR="006F3457" w:rsidRPr="006F3457" w:rsidRDefault="006F3457" w:rsidP="006F3457">
      <w:pPr>
        <w:rPr>
          <w:rFonts w:ascii="ＭＳ ゴシック" w:eastAsia="ＭＳ ゴシック" w:hAnsi="ＭＳ ゴシック" w:cs="Times New Roman"/>
          <w:sz w:val="23"/>
          <w:szCs w:val="23"/>
        </w:rPr>
      </w:pPr>
    </w:p>
    <w:p w14:paraId="37B3965A" w14:textId="77777777" w:rsidR="006F3457" w:rsidRPr="006F3457" w:rsidRDefault="006F3457" w:rsidP="006F3457">
      <w:pPr>
        <w:rPr>
          <w:rFonts w:ascii="ＭＳ ゴシック" w:eastAsia="ＭＳ ゴシック" w:hAnsi="ＭＳ ゴシック" w:cs="Times New Roman"/>
          <w:sz w:val="23"/>
          <w:szCs w:val="23"/>
        </w:rPr>
      </w:pPr>
    </w:p>
    <w:p w14:paraId="7F9BC03A" w14:textId="77777777" w:rsidR="006F3457" w:rsidRPr="006F3457" w:rsidRDefault="006F3457" w:rsidP="006F3457">
      <w:pPr>
        <w:spacing w:beforeLines="50" w:before="218"/>
        <w:ind w:left="317" w:hangingChars="150" w:hanging="317"/>
        <w:rPr>
          <w:rFonts w:ascii="ＭＳ ゴシック" w:eastAsia="ＭＳ ゴシック" w:hAnsi="ＭＳ ゴシック" w:cs="Times New Roman"/>
          <w:sz w:val="22"/>
          <w:szCs w:val="23"/>
        </w:rPr>
      </w:pPr>
      <w:r w:rsidRPr="006F3457">
        <w:rPr>
          <w:rFonts w:ascii="ＭＳ ゴシック" w:eastAsia="ＭＳ ゴシック" w:hAnsi="ＭＳ ゴシック" w:cs="Times New Roman" w:hint="eastAsia"/>
          <w:sz w:val="22"/>
          <w:szCs w:val="23"/>
        </w:rPr>
        <w:t>(2)地震動の作用に係る安定計算式（修正フェレニウス法に震度法を適用）</w:t>
      </w:r>
    </w:p>
    <w:p w14:paraId="152A607E" w14:textId="77777777" w:rsidR="006F3457" w:rsidRPr="006F3457" w:rsidRDefault="006F3457" w:rsidP="006F3457">
      <w:pPr>
        <w:rPr>
          <w:rFonts w:ascii="ＭＳ ゴシック" w:eastAsia="ＭＳ ゴシック" w:hAnsi="ＭＳ ゴシック" w:cs="Times New Roman"/>
          <w:sz w:val="23"/>
          <w:szCs w:val="23"/>
        </w:rPr>
      </w:pP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04672" behindDoc="0" locked="0" layoutInCell="1" allowOverlap="1" wp14:anchorId="40C708B8" wp14:editId="2EA65702">
                <wp:simplePos x="0" y="0"/>
                <wp:positionH relativeFrom="column">
                  <wp:posOffset>3451225</wp:posOffset>
                </wp:positionH>
                <wp:positionV relativeFrom="paragraph">
                  <wp:posOffset>88265</wp:posOffset>
                </wp:positionV>
                <wp:extent cx="2066925" cy="161925"/>
                <wp:effectExtent l="0" t="0" r="9525" b="9525"/>
                <wp:wrapNone/>
                <wp:docPr id="71" name="正方形/長方形 71"/>
                <wp:cNvGraphicFramePr/>
                <a:graphic xmlns:a="http://schemas.openxmlformats.org/drawingml/2006/main">
                  <a:graphicData uri="http://schemas.microsoft.com/office/word/2010/wordprocessingShape">
                    <wps:wsp>
                      <wps:cNvSpPr/>
                      <wps:spPr>
                        <a:xfrm>
                          <a:off x="0" y="0"/>
                          <a:ext cx="2066925" cy="16192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F7400AC" id="正方形/長方形 71" o:spid="_x0000_s1026" style="position:absolute;left:0;text-align:left;margin-left:271.75pt;margin-top:6.95pt;width:162.75pt;height:12.75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" fillcolor="window" stroked="f" strokeweight="1pt"/>
            </w:pict>
          </mc:Fallback>
        </mc:AlternateContent>
      </w:r>
      <w:r w:rsidRPr="006F3457">
        <w:rPr>
          <w:rFonts w:ascii="ＭＳ ゴシック" w:eastAsia="ＭＳ ゴシック" w:hAnsi="ＭＳ ゴシック" w:cs="Times New Roman"/>
          <w:noProof/>
          <w:sz w:val="23"/>
          <w:szCs w:val="23"/>
        </w:rPr>
        <w:drawing>
          <wp:anchor distT="0" distB="0" distL="114300" distR="114300" simplePos="0" relativeHeight="251801600" behindDoc="0" locked="0" layoutInCell="1" allowOverlap="1" wp14:anchorId="3E64AB3D" wp14:editId="370A0FE3">
            <wp:simplePos x="0" y="0"/>
            <wp:positionH relativeFrom="column">
              <wp:posOffset>711835</wp:posOffset>
            </wp:positionH>
            <wp:positionV relativeFrom="paragraph">
              <wp:posOffset>5715</wp:posOffset>
            </wp:positionV>
            <wp:extent cx="4336388" cy="2575418"/>
            <wp:effectExtent l="57150" t="57150" r="45720" b="53975"/>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D4AF96.tmp"/>
                    <pic:cNvPicPr/>
                  </pic:nvPicPr>
                  <pic:blipFill>
                    <a:blip r:embed="rId50">
                      <a:extLst>
                        <a:ext uri="{BEBA8EAE-BF5A-486C-A8C5-ECC9F3942E4B}">
                          <a14:imgProps xmlns:a14="http://schemas.microsoft.com/office/drawing/2010/main">
                            <a14:imgLayer r:embed="rId51">
                              <a14:imgEffect>
                                <a14:sharpenSoften amount="45000"/>
                              </a14:imgEffect>
                            </a14:imgLayer>
                          </a14:imgProps>
                        </a:ext>
                        <a:ext uri="{28A0092B-C50C-407E-A947-70E740481C1C}">
                          <a14:useLocalDpi xmlns:a14="http://schemas.microsoft.com/office/drawing/2010/main" val="0"/>
                        </a:ext>
                      </a:extLst>
                    </a:blip>
                    <a:stretch>
                      <a:fillRect/>
                    </a:stretch>
                  </pic:blipFill>
                  <pic:spPr>
                    <a:xfrm>
                      <a:off x="0" y="0"/>
                      <a:ext cx="4336388" cy="2575418"/>
                    </a:xfrm>
                    <a:prstGeom prst="rect">
                      <a:avLst/>
                    </a:prstGeom>
                    <a:scene3d>
                      <a:camera prst="orthographicFront">
                        <a:rot lat="0" lon="0" rev="0"/>
                      </a:camera>
                      <a:lightRig rig="threePt" dir="t"/>
                    </a:scene3d>
                  </pic:spPr>
                </pic:pic>
              </a:graphicData>
            </a:graphic>
            <wp14:sizeRelH relativeFrom="page">
              <wp14:pctWidth>0</wp14:pctWidth>
            </wp14:sizeRelH>
            <wp14:sizeRelV relativeFrom="page">
              <wp14:pctHeight>0</wp14:pctHeight>
            </wp14:sizeRelV>
          </wp:anchor>
        </w:drawing>
      </w:r>
    </w:p>
    <w:p w14:paraId="15C47926" w14:textId="77777777" w:rsidR="006F3457" w:rsidRPr="006F3457" w:rsidRDefault="006F3457" w:rsidP="006F3457">
      <w:pPr>
        <w:rPr>
          <w:rFonts w:ascii="ＭＳ ゴシック" w:eastAsia="ＭＳ ゴシック" w:hAnsi="ＭＳ ゴシック" w:cs="Times New Roman"/>
          <w:sz w:val="23"/>
          <w:szCs w:val="23"/>
        </w:rPr>
      </w:pPr>
    </w:p>
    <w:p w14:paraId="2D686333" w14:textId="77777777" w:rsidR="006F3457" w:rsidRPr="006F3457" w:rsidRDefault="006F3457" w:rsidP="006F3457">
      <w:pPr>
        <w:rPr>
          <w:rFonts w:ascii="ＭＳ ゴシック" w:eastAsia="ＭＳ ゴシック" w:hAnsi="ＭＳ ゴシック" w:cs="Times New Roman"/>
          <w:sz w:val="23"/>
          <w:szCs w:val="23"/>
        </w:rPr>
      </w:pPr>
    </w:p>
    <w:p w14:paraId="18B25E71" w14:textId="77777777" w:rsidR="006F3457" w:rsidRPr="006F3457" w:rsidRDefault="006F3457" w:rsidP="006F3457">
      <w:pPr>
        <w:rPr>
          <w:rFonts w:ascii="ＭＳ ゴシック" w:eastAsia="ＭＳ ゴシック" w:hAnsi="ＭＳ ゴシック" w:cs="Times New Roman"/>
          <w:sz w:val="23"/>
          <w:szCs w:val="23"/>
        </w:rPr>
      </w:pPr>
    </w:p>
    <w:p w14:paraId="0DDDD066" w14:textId="77777777" w:rsidR="006F3457" w:rsidRPr="006F3457" w:rsidRDefault="006F3457" w:rsidP="006F3457">
      <w:pPr>
        <w:rPr>
          <w:rFonts w:ascii="ＭＳ ゴシック" w:eastAsia="ＭＳ ゴシック" w:hAnsi="ＭＳ ゴシック" w:cs="Times New Roman"/>
          <w:sz w:val="23"/>
          <w:szCs w:val="23"/>
        </w:rPr>
      </w:pPr>
    </w:p>
    <w:p w14:paraId="11908724" w14:textId="77777777" w:rsidR="006F3457" w:rsidRPr="006F3457" w:rsidRDefault="006F3457" w:rsidP="006F3457">
      <w:pPr>
        <w:rPr>
          <w:rFonts w:ascii="ＭＳ ゴシック" w:eastAsia="ＭＳ ゴシック" w:hAnsi="ＭＳ ゴシック" w:cs="Times New Roman"/>
          <w:sz w:val="23"/>
          <w:szCs w:val="23"/>
        </w:rPr>
      </w:pPr>
    </w:p>
    <w:p w14:paraId="709D1863" w14:textId="77777777" w:rsidR="006F3457" w:rsidRPr="006F3457" w:rsidRDefault="006F3457" w:rsidP="006F3457">
      <w:pPr>
        <w:rPr>
          <w:rFonts w:ascii="ＭＳ ゴシック" w:eastAsia="ＭＳ ゴシック" w:hAnsi="ＭＳ ゴシック" w:cs="Times New Roman"/>
          <w:sz w:val="23"/>
          <w:szCs w:val="23"/>
        </w:rPr>
      </w:pPr>
    </w:p>
    <w:p w14:paraId="55BD8387" w14:textId="77777777" w:rsidR="006F3457" w:rsidRPr="006F3457" w:rsidRDefault="006F3457" w:rsidP="006F3457">
      <w:pPr>
        <w:rPr>
          <w:rFonts w:ascii="ＭＳ ゴシック" w:eastAsia="ＭＳ ゴシック" w:hAnsi="ＭＳ ゴシック" w:cs="Times New Roman"/>
          <w:sz w:val="23"/>
          <w:szCs w:val="23"/>
        </w:rPr>
      </w:pPr>
    </w:p>
    <w:p w14:paraId="626BABBB" w14:textId="77777777" w:rsidR="006F3457" w:rsidRPr="006F3457" w:rsidRDefault="006F3457" w:rsidP="006F3457">
      <w:pPr>
        <w:rPr>
          <w:rFonts w:ascii="ＭＳ ゴシック" w:eastAsia="ＭＳ ゴシック" w:hAnsi="ＭＳ ゴシック" w:cs="Times New Roman"/>
          <w:sz w:val="23"/>
          <w:szCs w:val="23"/>
        </w:rPr>
      </w:pPr>
    </w:p>
    <w:p w14:paraId="57A80F08" w14:textId="77777777" w:rsidR="006F3457" w:rsidRPr="006F3457" w:rsidRDefault="006F3457" w:rsidP="006F3457">
      <w:pPr>
        <w:rPr>
          <w:rFonts w:ascii="ＭＳ ゴシック" w:eastAsia="ＭＳ ゴシック" w:hAnsi="ＭＳ ゴシック" w:cs="Times New Roman"/>
          <w:sz w:val="23"/>
          <w:szCs w:val="23"/>
        </w:rPr>
      </w:pPr>
      <w:r w:rsidRPr="006F3457">
        <w:rPr>
          <w:rFonts w:ascii="ＭＳ ゴシック" w:eastAsia="ＭＳ ゴシック" w:hAnsi="ＭＳ ゴシック" w:cs="Times New Roman"/>
          <w:noProof/>
          <w:sz w:val="23"/>
          <w:szCs w:val="23"/>
        </w:rPr>
        <w:drawing>
          <wp:anchor distT="0" distB="0" distL="114300" distR="114300" simplePos="0" relativeHeight="251798528" behindDoc="0" locked="0" layoutInCell="1" allowOverlap="1" wp14:anchorId="1810514E" wp14:editId="450BEF02">
            <wp:simplePos x="0" y="0"/>
            <wp:positionH relativeFrom="column">
              <wp:posOffset>640080</wp:posOffset>
            </wp:positionH>
            <wp:positionV relativeFrom="paragraph">
              <wp:posOffset>117475</wp:posOffset>
            </wp:positionV>
            <wp:extent cx="4428323" cy="601345"/>
            <wp:effectExtent l="0" t="0" r="0" b="8255"/>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C8CFD.tmp"/>
                    <pic:cNvPicPr/>
                  </pic:nvPicPr>
                  <pic:blipFill rotWithShape="1">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t="-6" b="72426"/>
                    <a:stretch/>
                  </pic:blipFill>
                  <pic:spPr bwMode="auto">
                    <a:xfrm>
                      <a:off x="0" y="0"/>
                      <a:ext cx="4428323" cy="601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558789" w14:textId="77777777" w:rsidR="006F3457" w:rsidRPr="006F3457" w:rsidRDefault="006F3457" w:rsidP="006F3457">
      <w:pPr>
        <w:rPr>
          <w:rFonts w:ascii="ＭＳ ゴシック" w:eastAsia="ＭＳ ゴシック" w:hAnsi="ＭＳ ゴシック" w:cs="Times New Roman"/>
          <w:sz w:val="23"/>
          <w:szCs w:val="23"/>
        </w:rPr>
      </w:pPr>
    </w:p>
    <w:p w14:paraId="1D3D869C" w14:textId="77777777" w:rsidR="006F3457" w:rsidRPr="006F3457" w:rsidRDefault="006F3457" w:rsidP="006F3457">
      <w:pPr>
        <w:rPr>
          <w:rFonts w:ascii="ＭＳ ゴシック" w:eastAsia="ＭＳ ゴシック" w:hAnsi="ＭＳ ゴシック" w:cs="Times New Roman"/>
          <w:b/>
          <w:sz w:val="23"/>
          <w:szCs w:val="23"/>
        </w:rPr>
      </w:pPr>
      <w:r w:rsidRPr="006F3457">
        <w:rPr>
          <w:rFonts w:ascii="ＭＳ ゴシック" w:eastAsia="ＭＳ ゴシック" w:hAnsi="ＭＳ ゴシック" w:cs="Times New Roman"/>
          <w:noProof/>
          <w:sz w:val="23"/>
          <w:szCs w:val="23"/>
        </w:rPr>
        <w:drawing>
          <wp:anchor distT="0" distB="0" distL="114300" distR="114300" simplePos="0" relativeHeight="251802624" behindDoc="0" locked="0" layoutInCell="1" allowOverlap="1" wp14:anchorId="75DCF91D" wp14:editId="394DC220">
            <wp:simplePos x="0" y="0"/>
            <wp:positionH relativeFrom="column">
              <wp:posOffset>614680</wp:posOffset>
            </wp:positionH>
            <wp:positionV relativeFrom="paragraph">
              <wp:posOffset>189865</wp:posOffset>
            </wp:positionV>
            <wp:extent cx="4356100" cy="844550"/>
            <wp:effectExtent l="0" t="0" r="6350"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C8CFD.tmp"/>
                    <pic:cNvPicPr/>
                  </pic:nvPicPr>
                  <pic:blipFill rotWithShape="1">
                    <a:blip r:embed="rId54">
                      <a:extLst>
                        <a:ext uri="{BEBA8EAE-BF5A-486C-A8C5-ECC9F3942E4B}">
                          <a14:imgProps xmlns:a14="http://schemas.microsoft.com/office/drawing/2010/main">
                            <a14:imgLayer r:embed="rId53">
                              <a14:imgEffect>
                                <a14:sharpenSoften amount="45000"/>
                              </a14:imgEffect>
                            </a14:imgLayer>
                          </a14:imgProps>
                        </a:ext>
                        <a:ext uri="{28A0092B-C50C-407E-A947-70E740481C1C}">
                          <a14:useLocalDpi xmlns:a14="http://schemas.microsoft.com/office/drawing/2010/main" val="0"/>
                        </a:ext>
                      </a:extLst>
                    </a:blip>
                    <a:srcRect t="60390" b="235"/>
                    <a:stretch/>
                  </pic:blipFill>
                  <pic:spPr bwMode="auto">
                    <a:xfrm>
                      <a:off x="0" y="0"/>
                      <a:ext cx="4356100" cy="844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05696" behindDoc="0" locked="0" layoutInCell="1" allowOverlap="1" wp14:anchorId="771D1160" wp14:editId="31308238">
                <wp:simplePos x="0" y="0"/>
                <wp:positionH relativeFrom="column">
                  <wp:posOffset>1577975</wp:posOffset>
                </wp:positionH>
                <wp:positionV relativeFrom="paragraph">
                  <wp:posOffset>222885</wp:posOffset>
                </wp:positionV>
                <wp:extent cx="3209925" cy="190500"/>
                <wp:effectExtent l="0" t="0" r="9525" b="0"/>
                <wp:wrapNone/>
                <wp:docPr id="72" name="正方形/長方形 72"/>
                <wp:cNvGraphicFramePr/>
                <a:graphic xmlns:a="http://schemas.openxmlformats.org/drawingml/2006/main">
                  <a:graphicData uri="http://schemas.microsoft.com/office/word/2010/wordprocessingShape">
                    <wps:wsp>
                      <wps:cNvSpPr/>
                      <wps:spPr>
                        <a:xfrm>
                          <a:off x="0" y="0"/>
                          <a:ext cx="3209925" cy="1905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1252738B" id="正方形/長方形 72" o:spid="_x0000_s1026" style="position:absolute;left:0;text-align:left;margin-left:124.25pt;margin-top:17.55pt;width:252.75pt;height:15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" fillcolor="window" stroked="f" strokeweight="1pt"/>
            </w:pict>
          </mc:Fallback>
        </mc:AlternateContent>
      </w:r>
    </w:p>
    <w:p w14:paraId="5C61E177" w14:textId="77777777" w:rsidR="006F3457" w:rsidRPr="006F3457" w:rsidRDefault="006F3457" w:rsidP="006F3457">
      <w:pPr>
        <w:rPr>
          <w:rFonts w:ascii="ＭＳ ゴシック" w:eastAsia="ＭＳ ゴシック" w:hAnsi="ＭＳ ゴシック" w:cs="Times New Roman"/>
          <w:sz w:val="23"/>
          <w:szCs w:val="23"/>
        </w:rPr>
      </w:pPr>
    </w:p>
    <w:p w14:paraId="3213876B" w14:textId="77777777" w:rsidR="006F3457" w:rsidRPr="006F3457" w:rsidRDefault="006F3457" w:rsidP="006F3457">
      <w:pPr>
        <w:rPr>
          <w:rFonts w:ascii="ＭＳ ゴシック" w:eastAsia="ＭＳ ゴシック" w:hAnsi="ＭＳ ゴシック" w:cs="Times New Roman"/>
          <w:noProof/>
          <w:sz w:val="23"/>
          <w:szCs w:val="23"/>
        </w:rPr>
      </w:pPr>
    </w:p>
    <w:p w14:paraId="323EF102" w14:textId="77777777" w:rsidR="006F3457" w:rsidRPr="006F3457" w:rsidRDefault="006F3457" w:rsidP="006F3457">
      <w:pPr>
        <w:rPr>
          <w:rFonts w:ascii="ＭＳ ゴシック" w:eastAsia="ＭＳ ゴシック" w:hAnsi="ＭＳ ゴシック" w:cs="Times New Roman"/>
          <w:sz w:val="22"/>
          <w:szCs w:val="23"/>
        </w:rPr>
      </w:pPr>
    </w:p>
    <w:p w14:paraId="33B0AB1A" w14:textId="77777777" w:rsidR="006F3457" w:rsidRPr="006F3457" w:rsidRDefault="006F3457" w:rsidP="006F3457">
      <w:pPr>
        <w:rPr>
          <w:rFonts w:ascii="ＭＳ ゴシック" w:eastAsia="ＭＳ ゴシック" w:hAnsi="ＭＳ ゴシック" w:cs="Times New Roman"/>
          <w:sz w:val="22"/>
          <w:szCs w:val="23"/>
        </w:rPr>
      </w:pP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13888" behindDoc="0" locked="0" layoutInCell="1" allowOverlap="1" wp14:anchorId="2D005904" wp14:editId="0163AA8D">
                <wp:simplePos x="0" y="0"/>
                <wp:positionH relativeFrom="column">
                  <wp:posOffset>2691020</wp:posOffset>
                </wp:positionH>
                <wp:positionV relativeFrom="paragraph">
                  <wp:posOffset>89590</wp:posOffset>
                </wp:positionV>
                <wp:extent cx="1956020" cy="241300"/>
                <wp:effectExtent l="0" t="0" r="6350" b="6350"/>
                <wp:wrapNone/>
                <wp:docPr id="73" name="正方形/長方形 73"/>
                <wp:cNvGraphicFramePr/>
                <a:graphic xmlns:a="http://schemas.openxmlformats.org/drawingml/2006/main">
                  <a:graphicData uri="http://schemas.microsoft.com/office/word/2010/wordprocessingShape">
                    <wps:wsp>
                      <wps:cNvSpPr/>
                      <wps:spPr>
                        <a:xfrm>
                          <a:off x="0" y="0"/>
                          <a:ext cx="1956020" cy="2413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8C163C9" id="正方形/長方形 73" o:spid="_x0000_s1026" style="position:absolute;left:0;text-align:left;margin-left:211.9pt;margin-top:7.05pt;width:154pt;height:19pt;z-index:251813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" fillcolor="window" stroked="f" strokeweight="1pt"/>
            </w:pict>
          </mc:Fallback>
        </mc:AlternateContent>
      </w:r>
      <w:r w:rsidRPr="006F3457">
        <w:rPr>
          <w:rFonts w:ascii="ＭＳ ゴシック" w:eastAsia="ＭＳ ゴシック" w:hAnsi="ＭＳ ゴシック" w:cs="Times New Roman" w:hint="eastAsia"/>
          <w:sz w:val="22"/>
          <w:szCs w:val="23"/>
        </w:rPr>
        <w:t>(3)盛土全体に係る安定計算式</w:t>
      </w:r>
    </w:p>
    <w:p w14:paraId="1BA0C1F7" w14:textId="77777777" w:rsidR="006F3457" w:rsidRPr="006F3457" w:rsidRDefault="006F3457" w:rsidP="006F3457">
      <w:pPr>
        <w:rPr>
          <w:rFonts w:ascii="ＭＳ ゴシック" w:eastAsia="ＭＳ ゴシック" w:hAnsi="ＭＳ ゴシック" w:cs="Times New Roman"/>
          <w:noProof/>
          <w:sz w:val="23"/>
          <w:szCs w:val="23"/>
        </w:rPr>
      </w:pPr>
      <w:r w:rsidRPr="006F3457">
        <w:rPr>
          <w:rFonts w:ascii="ＭＳ 明朝" w:eastAsia="ＭＳ 明朝" w:hAnsi="ＭＳ 明朝" w:cs="Times New Roman"/>
          <w:noProof/>
          <w:szCs w:val="24"/>
        </w:rPr>
        <w:drawing>
          <wp:anchor distT="0" distB="0" distL="114300" distR="114300" simplePos="0" relativeHeight="251809792" behindDoc="0" locked="0" layoutInCell="1" allowOverlap="1" wp14:anchorId="67928A42" wp14:editId="7BCEF82A">
            <wp:simplePos x="0" y="0"/>
            <wp:positionH relativeFrom="column">
              <wp:posOffset>113475</wp:posOffset>
            </wp:positionH>
            <wp:positionV relativeFrom="paragraph">
              <wp:posOffset>24287</wp:posOffset>
            </wp:positionV>
            <wp:extent cx="5332095" cy="1944000"/>
            <wp:effectExtent l="57150" t="95250" r="59055" b="94615"/>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CC588.tmp"/>
                    <pic:cNvPicPr/>
                  </pic:nvPicPr>
                  <pic:blipFill rotWithShape="1">
                    <a:blip r:embed="rId55">
                      <a:extLst>
                        <a:ext uri="{BEBA8EAE-BF5A-486C-A8C5-ECC9F3942E4B}">
                          <a14:imgProps xmlns:a14="http://schemas.microsoft.com/office/drawing/2010/main">
                            <a14:imgLayer r:embed="rId56">
                              <a14:imgEffect>
                                <a14:sharpenSoften amount="45000"/>
                              </a14:imgEffect>
                            </a14:imgLayer>
                          </a14:imgProps>
                        </a:ext>
                        <a:ext uri="{28A0092B-C50C-407E-A947-70E740481C1C}">
                          <a14:useLocalDpi xmlns:a14="http://schemas.microsoft.com/office/drawing/2010/main" val="0"/>
                        </a:ext>
                      </a:extLst>
                    </a:blip>
                    <a:srcRect t="3550" r="1223" b="568"/>
                    <a:stretch/>
                  </pic:blipFill>
                  <pic:spPr bwMode="auto">
                    <a:xfrm>
                      <a:off x="0" y="0"/>
                      <a:ext cx="5332095" cy="1944000"/>
                    </a:xfrm>
                    <a:prstGeom prst="rect">
                      <a:avLst/>
                    </a:prstGeom>
                    <a:ln>
                      <a:noFill/>
                    </a:ln>
                    <a:scene3d>
                      <a:camera prst="orthographicFront">
                        <a:rot lat="0" lon="0" rev="21540000"/>
                      </a:camera>
                      <a:lightRig rig="threePt" dir="t"/>
                    </a:scene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3DD915" w14:textId="77777777" w:rsidR="006F3457" w:rsidRPr="006F3457" w:rsidRDefault="006F3457" w:rsidP="006F3457">
      <w:pPr>
        <w:rPr>
          <w:rFonts w:ascii="ＭＳ ゴシック" w:eastAsia="ＭＳ ゴシック" w:hAnsi="ＭＳ ゴシック" w:cs="Times New Roman"/>
          <w:noProof/>
          <w:sz w:val="23"/>
          <w:szCs w:val="23"/>
        </w:rPr>
      </w:pP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14912" behindDoc="0" locked="0" layoutInCell="1" allowOverlap="1" wp14:anchorId="4E136808" wp14:editId="598ACFA6">
                <wp:simplePos x="0" y="0"/>
                <wp:positionH relativeFrom="column">
                  <wp:posOffset>4801754</wp:posOffset>
                </wp:positionH>
                <wp:positionV relativeFrom="paragraph">
                  <wp:posOffset>68802</wp:posOffset>
                </wp:positionV>
                <wp:extent cx="577850" cy="241300"/>
                <wp:effectExtent l="0" t="0" r="0" b="6350"/>
                <wp:wrapNone/>
                <wp:docPr id="74" name="正方形/長方形 74"/>
                <wp:cNvGraphicFramePr/>
                <a:graphic xmlns:a="http://schemas.openxmlformats.org/drawingml/2006/main">
                  <a:graphicData uri="http://schemas.microsoft.com/office/word/2010/wordprocessingShape">
                    <wps:wsp>
                      <wps:cNvSpPr/>
                      <wps:spPr>
                        <a:xfrm>
                          <a:off x="0" y="0"/>
                          <a:ext cx="577850" cy="2413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4E31F9D" id="正方形/長方形 74" o:spid="_x0000_s1026" style="position:absolute;left:0;text-align:left;margin-left:378.1pt;margin-top:5.4pt;width:45.5pt;height:19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" fillcolor="window" stroked="f" strokeweight="1pt"/>
            </w:pict>
          </mc:Fallback>
        </mc:AlternateContent>
      </w:r>
    </w:p>
    <w:p w14:paraId="3CBD9E85" w14:textId="77777777" w:rsidR="006F3457" w:rsidRPr="006F3457" w:rsidRDefault="006F3457" w:rsidP="006F3457">
      <w:pPr>
        <w:rPr>
          <w:rFonts w:ascii="ＭＳ ゴシック" w:eastAsia="ＭＳ ゴシック" w:hAnsi="ＭＳ ゴシック" w:cs="Times New Roman"/>
          <w:noProof/>
          <w:sz w:val="23"/>
          <w:szCs w:val="23"/>
        </w:rPr>
      </w:pPr>
    </w:p>
    <w:p w14:paraId="51772E61" w14:textId="77777777" w:rsidR="006F3457" w:rsidRPr="006F3457" w:rsidRDefault="006F3457" w:rsidP="006F3457">
      <w:pPr>
        <w:rPr>
          <w:rFonts w:ascii="ＭＳ ゴシック" w:eastAsia="ＭＳ ゴシック" w:hAnsi="ＭＳ ゴシック" w:cs="Times New Roman"/>
          <w:noProof/>
          <w:sz w:val="23"/>
          <w:szCs w:val="23"/>
        </w:rPr>
      </w:pP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15936" behindDoc="0" locked="0" layoutInCell="1" allowOverlap="1" wp14:anchorId="3D4CFDDA" wp14:editId="4DB37946">
                <wp:simplePos x="0" y="0"/>
                <wp:positionH relativeFrom="column">
                  <wp:posOffset>4823378</wp:posOffset>
                </wp:positionH>
                <wp:positionV relativeFrom="paragraph">
                  <wp:posOffset>146050</wp:posOffset>
                </wp:positionV>
                <wp:extent cx="577850" cy="241300"/>
                <wp:effectExtent l="0" t="0" r="0" b="6350"/>
                <wp:wrapNone/>
                <wp:docPr id="75" name="正方形/長方形 75"/>
                <wp:cNvGraphicFramePr/>
                <a:graphic xmlns:a="http://schemas.openxmlformats.org/drawingml/2006/main">
                  <a:graphicData uri="http://schemas.microsoft.com/office/word/2010/wordprocessingShape">
                    <wps:wsp>
                      <wps:cNvSpPr/>
                      <wps:spPr>
                        <a:xfrm>
                          <a:off x="0" y="0"/>
                          <a:ext cx="577850" cy="2413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07A826A" id="正方形/長方形 75" o:spid="_x0000_s1026" style="position:absolute;left:0;text-align:left;margin-left:379.8pt;margin-top:11.5pt;width:45.5pt;height:19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" fillcolor="window" stroked="f" strokeweight="1pt"/>
            </w:pict>
          </mc:Fallback>
        </mc:AlternateContent>
      </w:r>
    </w:p>
    <w:p w14:paraId="643B3147" w14:textId="77777777" w:rsidR="006F3457" w:rsidRPr="006F3457" w:rsidRDefault="006F3457" w:rsidP="006F3457">
      <w:pPr>
        <w:rPr>
          <w:rFonts w:ascii="ＭＳ ゴシック" w:eastAsia="ＭＳ ゴシック" w:hAnsi="ＭＳ ゴシック" w:cs="Times New Roman"/>
          <w:noProof/>
          <w:sz w:val="23"/>
          <w:szCs w:val="23"/>
        </w:rPr>
      </w:pP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11840" behindDoc="0" locked="0" layoutInCell="1" allowOverlap="1" wp14:anchorId="79404D8A" wp14:editId="32EBA28A">
                <wp:simplePos x="0" y="0"/>
                <wp:positionH relativeFrom="column">
                  <wp:posOffset>5011116</wp:posOffset>
                </wp:positionH>
                <wp:positionV relativeFrom="paragraph">
                  <wp:posOffset>16289</wp:posOffset>
                </wp:positionV>
                <wp:extent cx="577850" cy="241300"/>
                <wp:effectExtent l="0" t="0" r="0" b="6350"/>
                <wp:wrapNone/>
                <wp:docPr id="76" name="正方形/長方形 76"/>
                <wp:cNvGraphicFramePr/>
                <a:graphic xmlns:a="http://schemas.openxmlformats.org/drawingml/2006/main">
                  <a:graphicData uri="http://schemas.microsoft.com/office/word/2010/wordprocessingShape">
                    <wps:wsp>
                      <wps:cNvSpPr/>
                      <wps:spPr>
                        <a:xfrm>
                          <a:off x="0" y="0"/>
                          <a:ext cx="577850" cy="2413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11FC695" id="正方形/長方形 76" o:spid="_x0000_s1026" style="position:absolute;left:0;text-align:left;margin-left:394.6pt;margin-top:1.3pt;width:45.5pt;height:19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" fillcolor="window" stroked="f" strokeweight="1pt"/>
            </w:pict>
          </mc:Fallback>
        </mc:AlternateContent>
      </w:r>
    </w:p>
    <w:p w14:paraId="4DDE5C2A" w14:textId="77777777" w:rsidR="006F3457" w:rsidRPr="006F3457" w:rsidRDefault="006F3457" w:rsidP="006F3457">
      <w:pPr>
        <w:rPr>
          <w:rFonts w:ascii="ＭＳ ゴシック" w:eastAsia="ＭＳ ゴシック" w:hAnsi="ＭＳ ゴシック" w:cs="Times New Roman"/>
          <w:noProof/>
          <w:sz w:val="23"/>
          <w:szCs w:val="23"/>
        </w:rPr>
      </w:pP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16960" behindDoc="0" locked="0" layoutInCell="1" allowOverlap="1" wp14:anchorId="14C76845" wp14:editId="40F7D444">
                <wp:simplePos x="0" y="0"/>
                <wp:positionH relativeFrom="column">
                  <wp:posOffset>4787463</wp:posOffset>
                </wp:positionH>
                <wp:positionV relativeFrom="paragraph">
                  <wp:posOffset>239395</wp:posOffset>
                </wp:positionV>
                <wp:extent cx="577850" cy="241300"/>
                <wp:effectExtent l="0" t="0" r="0" b="6350"/>
                <wp:wrapNone/>
                <wp:docPr id="77" name="正方形/長方形 77"/>
                <wp:cNvGraphicFramePr/>
                <a:graphic xmlns:a="http://schemas.openxmlformats.org/drawingml/2006/main">
                  <a:graphicData uri="http://schemas.microsoft.com/office/word/2010/wordprocessingShape">
                    <wps:wsp>
                      <wps:cNvSpPr/>
                      <wps:spPr>
                        <a:xfrm>
                          <a:off x="0" y="0"/>
                          <a:ext cx="577850" cy="2413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ABF2CAD" id="正方形/長方形 77" o:spid="_x0000_s1026" style="position:absolute;left:0;text-align:left;margin-left:376.95pt;margin-top:18.85pt;width:45.5pt;height:19pt;z-index:25181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" fillcolor="window" stroked="f" strokeweight="1pt"/>
            </w:pict>
          </mc:Fallback>
        </mc:AlternateContent>
      </w:r>
    </w:p>
    <w:p w14:paraId="66829C42" w14:textId="77777777" w:rsidR="006F3457" w:rsidRPr="006F3457" w:rsidRDefault="006F3457" w:rsidP="006F3457">
      <w:pPr>
        <w:rPr>
          <w:rFonts w:ascii="ＭＳ ゴシック" w:eastAsia="ＭＳ ゴシック" w:hAnsi="ＭＳ ゴシック" w:cs="Times New Roman"/>
          <w:noProof/>
          <w:sz w:val="23"/>
          <w:szCs w:val="23"/>
        </w:rPr>
      </w:pP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12864" behindDoc="0" locked="0" layoutInCell="1" allowOverlap="1" wp14:anchorId="7E970D31" wp14:editId="03E1FE80">
                <wp:simplePos x="0" y="0"/>
                <wp:positionH relativeFrom="column">
                  <wp:posOffset>4999161</wp:posOffset>
                </wp:positionH>
                <wp:positionV relativeFrom="paragraph">
                  <wp:posOffset>171892</wp:posOffset>
                </wp:positionV>
                <wp:extent cx="577850" cy="241300"/>
                <wp:effectExtent l="0" t="0" r="0" b="6350"/>
                <wp:wrapNone/>
                <wp:docPr id="78" name="正方形/長方形 78"/>
                <wp:cNvGraphicFramePr/>
                <a:graphic xmlns:a="http://schemas.openxmlformats.org/drawingml/2006/main">
                  <a:graphicData uri="http://schemas.microsoft.com/office/word/2010/wordprocessingShape">
                    <wps:wsp>
                      <wps:cNvSpPr/>
                      <wps:spPr>
                        <a:xfrm>
                          <a:off x="0" y="0"/>
                          <a:ext cx="577850" cy="2413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6886CAD8" id="正方形/長方形 78" o:spid="_x0000_s1026" style="position:absolute;left:0;text-align:left;margin-left:393.65pt;margin-top:13.55pt;width:45.5pt;height:19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" fillcolor="window" stroked="f" strokeweight="1pt"/>
            </w:pict>
          </mc:Fallback>
        </mc:AlternateContent>
      </w:r>
      <w:r w:rsidRPr="006F3457">
        <w:rPr>
          <w:rFonts w:ascii="ＭＳ ゴシック" w:eastAsia="ＭＳ ゴシック" w:hAnsi="ＭＳ ゴシック" w:cs="Times New Roman"/>
          <w:noProof/>
          <w:sz w:val="23"/>
          <w:szCs w:val="23"/>
        </w:rPr>
        <w:drawing>
          <wp:anchor distT="0" distB="0" distL="114300" distR="114300" simplePos="0" relativeHeight="251806720" behindDoc="0" locked="0" layoutInCell="1" allowOverlap="1" wp14:anchorId="0FED24FB" wp14:editId="17B078AB">
            <wp:simplePos x="0" y="0"/>
            <wp:positionH relativeFrom="column">
              <wp:posOffset>1341452</wp:posOffset>
            </wp:positionH>
            <wp:positionV relativeFrom="page">
              <wp:posOffset>6006189</wp:posOffset>
            </wp:positionV>
            <wp:extent cx="2388877" cy="1656922"/>
            <wp:effectExtent l="0" t="0" r="0" b="635"/>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AC5D26.tmp"/>
                    <pic:cNvPicPr/>
                  </pic:nvPicPr>
                  <pic:blipFill rotWithShape="1">
                    <a:blip r:embed="rId57" cstate="print">
                      <a:extLst>
                        <a:ext uri="{BEBA8EAE-BF5A-486C-A8C5-ECC9F3942E4B}">
                          <a14:imgProps xmlns:a14="http://schemas.microsoft.com/office/drawing/2010/main">
                            <a14:imgLayer r:embed="rId58">
                              <a14:imgEffect>
                                <a14:sharpenSoften amount="50000"/>
                              </a14:imgEffect>
                              <a14:imgEffect>
                                <a14:brightnessContrast bright="2000"/>
                              </a14:imgEffect>
                            </a14:imgLayer>
                          </a14:imgProps>
                        </a:ext>
                        <a:ext uri="{28A0092B-C50C-407E-A947-70E740481C1C}">
                          <a14:useLocalDpi xmlns:a14="http://schemas.microsoft.com/office/drawing/2010/main" val="0"/>
                        </a:ext>
                      </a:extLst>
                    </a:blip>
                    <a:srcRect l="7855" t="11615" r="5938"/>
                    <a:stretch/>
                  </pic:blipFill>
                  <pic:spPr bwMode="auto">
                    <a:xfrm>
                      <a:off x="0" y="0"/>
                      <a:ext cx="2388877" cy="1656922"/>
                    </a:xfrm>
                    <a:prstGeom prst="rect">
                      <a:avLst/>
                    </a:prstGeom>
                    <a:ln w="3175">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F3457">
        <w:rPr>
          <w:rFonts w:ascii="ＭＳ 明朝" w:eastAsia="ＭＳ 明朝" w:hAnsi="ＭＳ 明朝" w:cs="Times New Roman" w:hint="eastAsia"/>
          <w:noProof/>
          <w:szCs w:val="24"/>
        </w:rPr>
        <w:drawing>
          <wp:anchor distT="0" distB="0" distL="114300" distR="114300" simplePos="0" relativeHeight="251807744" behindDoc="1" locked="0" layoutInCell="1" allowOverlap="1" wp14:anchorId="6811F689" wp14:editId="142BCB60">
            <wp:simplePos x="0" y="0"/>
            <wp:positionH relativeFrom="column">
              <wp:posOffset>695518</wp:posOffset>
            </wp:positionH>
            <wp:positionV relativeFrom="paragraph">
              <wp:posOffset>2989911</wp:posOffset>
            </wp:positionV>
            <wp:extent cx="5010150" cy="2273935"/>
            <wp:effectExtent l="76200" t="95250" r="76200" b="88265"/>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AC82D6.tmp"/>
                    <pic:cNvPicPr/>
                  </pic:nvPicPr>
                  <pic:blipFill>
                    <a:blip r:embed="rId59">
                      <a:extLst>
                        <a:ext uri="{BEBA8EAE-BF5A-486C-A8C5-ECC9F3942E4B}">
                          <a14:imgProps xmlns:a14="http://schemas.microsoft.com/office/drawing/2010/main">
                            <a14:imgLayer r:embed="rId60">
                              <a14:imgEffect>
                                <a14:sharpenSoften amount="45000"/>
                              </a14:imgEffect>
                            </a14:imgLayer>
                          </a14:imgProps>
                        </a:ext>
                        <a:ext uri="{28A0092B-C50C-407E-A947-70E740481C1C}">
                          <a14:useLocalDpi xmlns:a14="http://schemas.microsoft.com/office/drawing/2010/main" val="0"/>
                        </a:ext>
                      </a:extLst>
                    </a:blip>
                    <a:stretch>
                      <a:fillRect/>
                    </a:stretch>
                  </pic:blipFill>
                  <pic:spPr>
                    <a:xfrm>
                      <a:off x="0" y="0"/>
                      <a:ext cx="5010150" cy="2273935"/>
                    </a:xfrm>
                    <a:prstGeom prst="rect">
                      <a:avLst/>
                    </a:prstGeom>
                    <a:scene3d>
                      <a:camera prst="orthographicFront">
                        <a:rot lat="0" lon="0" rev="21540000"/>
                      </a:camera>
                      <a:lightRig rig="threePt" dir="t"/>
                    </a:scene3d>
                  </pic:spPr>
                </pic:pic>
              </a:graphicData>
            </a:graphic>
            <wp14:sizeRelH relativeFrom="page">
              <wp14:pctWidth>0</wp14:pctWidth>
            </wp14:sizeRelH>
            <wp14:sizeRelV relativeFrom="page">
              <wp14:pctHeight>0</wp14:pctHeight>
            </wp14:sizeRelV>
          </wp:anchor>
        </w:drawing>
      </w:r>
      <w:r w:rsidRPr="006F3457">
        <w:rPr>
          <w:rFonts w:ascii="ＭＳ 明朝" w:eastAsia="ＭＳ 明朝" w:hAnsi="ＭＳ 明朝" w:cs="Times New Roman" w:hint="eastAsia"/>
          <w:noProof/>
          <w:szCs w:val="24"/>
        </w:rPr>
        <w:drawing>
          <wp:anchor distT="0" distB="0" distL="114300" distR="114300" simplePos="0" relativeHeight="251808768" behindDoc="0" locked="0" layoutInCell="1" allowOverlap="1" wp14:anchorId="6F25E109" wp14:editId="1B371B32">
            <wp:simplePos x="0" y="0"/>
            <wp:positionH relativeFrom="column">
              <wp:posOffset>451347</wp:posOffset>
            </wp:positionH>
            <wp:positionV relativeFrom="paragraph">
              <wp:posOffset>52678</wp:posOffset>
            </wp:positionV>
            <wp:extent cx="5400040" cy="2953385"/>
            <wp:effectExtent l="76200" t="95250" r="67310" b="94615"/>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CBECA.tmp"/>
                    <pic:cNvPicPr/>
                  </pic:nvPicPr>
                  <pic:blipFill>
                    <a:blip r:embed="rId61">
                      <a:extLst>
                        <a:ext uri="{BEBA8EAE-BF5A-486C-A8C5-ECC9F3942E4B}">
                          <a14:imgProps xmlns:a14="http://schemas.microsoft.com/office/drawing/2010/main">
                            <a14:imgLayer r:embed="rId62">
                              <a14:imgEffect>
                                <a14:sharpenSoften amount="45000"/>
                              </a14:imgEffect>
                            </a14:imgLayer>
                          </a14:imgProps>
                        </a:ext>
                        <a:ext uri="{28A0092B-C50C-407E-A947-70E740481C1C}">
                          <a14:useLocalDpi xmlns:a14="http://schemas.microsoft.com/office/drawing/2010/main" val="0"/>
                        </a:ext>
                      </a:extLst>
                    </a:blip>
                    <a:stretch>
                      <a:fillRect/>
                    </a:stretch>
                  </pic:blipFill>
                  <pic:spPr>
                    <a:xfrm>
                      <a:off x="0" y="0"/>
                      <a:ext cx="5400040" cy="2953385"/>
                    </a:xfrm>
                    <a:prstGeom prst="rect">
                      <a:avLst/>
                    </a:prstGeom>
                    <a:scene3d>
                      <a:camera prst="orthographicFront">
                        <a:rot lat="0" lon="0" rev="21540000"/>
                      </a:camera>
                      <a:lightRig rig="threePt" dir="t"/>
                    </a:scene3d>
                  </pic:spPr>
                </pic:pic>
              </a:graphicData>
            </a:graphic>
            <wp14:sizeRelH relativeFrom="page">
              <wp14:pctWidth>0</wp14:pctWidth>
            </wp14:sizeRelH>
            <wp14:sizeRelV relativeFrom="page">
              <wp14:pctHeight>0</wp14:pctHeight>
            </wp14:sizeRelV>
          </wp:anchor>
        </w:drawing>
      </w:r>
      <w:r w:rsidRPr="006F3457">
        <w:rPr>
          <w:rFonts w:ascii="ＭＳ ゴシック" w:eastAsia="ＭＳ ゴシック" w:hAnsi="ＭＳ ゴシック" w:cs="Times New Roman"/>
          <w:noProof/>
          <w:sz w:val="23"/>
          <w:szCs w:val="23"/>
        </w:rPr>
        <w:br w:type="page"/>
      </w:r>
    </w:p>
    <w:p w14:paraId="691043CD" w14:textId="56839712" w:rsidR="00832519" w:rsidRPr="00392D7A" w:rsidRDefault="00832519" w:rsidP="001917DD">
      <w:pPr>
        <w:pStyle w:val="2"/>
        <w:rPr>
          <w:rFonts w:ascii="ＭＳ ゴシック" w:eastAsia="ＭＳ ゴシック" w:hAnsi="ＭＳ ゴシック"/>
          <w:sz w:val="28"/>
          <w:szCs w:val="28"/>
          <w:highlight w:val="cyan"/>
        </w:rPr>
      </w:pPr>
      <w:r w:rsidRPr="00392D7A">
        <w:rPr>
          <w:rFonts w:ascii="ＭＳ ゴシック" w:eastAsia="ＭＳ ゴシック" w:hAnsi="ＭＳ ゴシック" w:hint="eastAsia"/>
          <w:sz w:val="28"/>
          <w:szCs w:val="28"/>
          <w:highlight w:val="cyan"/>
        </w:rPr>
        <w:t>６　水象</w:t>
      </w:r>
    </w:p>
    <w:p w14:paraId="30060A35" w14:textId="77777777" w:rsidR="00832519" w:rsidRPr="00832519" w:rsidRDefault="00832519" w:rsidP="00832519">
      <w:pPr>
        <w:spacing w:beforeLines="25" w:before="109"/>
        <w:ind w:leftChars="-70" w:left="220" w:hangingChars="163" w:hanging="361"/>
        <w:rPr>
          <w:rFonts w:ascii="ＭＳ ゴシック" w:eastAsia="ＭＳ ゴシック" w:hAnsi="ＭＳ ゴシック"/>
          <w:sz w:val="24"/>
          <w:szCs w:val="23"/>
        </w:rPr>
      </w:pPr>
      <w:r w:rsidRPr="00392D7A">
        <w:rPr>
          <w:rFonts w:ascii="ＭＳ ゴシック" w:eastAsia="ＭＳ ゴシック" w:hAnsi="ＭＳ ゴシック" w:hint="eastAsia"/>
          <w:sz w:val="23"/>
          <w:szCs w:val="23"/>
          <w:highlight w:val="cyan"/>
        </w:rPr>
        <w:t>（</w:t>
      </w:r>
      <w:r w:rsidRPr="00392D7A">
        <w:rPr>
          <w:rFonts w:ascii="ＭＳ ゴシック" w:eastAsia="ＭＳ ゴシック" w:hAnsi="ＭＳ ゴシック" w:hint="eastAsia"/>
          <w:sz w:val="24"/>
          <w:szCs w:val="23"/>
          <w:highlight w:val="cyan"/>
        </w:rPr>
        <w:t>１）事業計画</w:t>
      </w:r>
    </w:p>
    <w:p w14:paraId="72C25AF5" w14:textId="77777777" w:rsidR="00832519" w:rsidRPr="00832519" w:rsidRDefault="00832519" w:rsidP="00832519">
      <w:pPr>
        <w:ind w:left="232" w:hangingChars="100" w:hanging="232"/>
        <w:rPr>
          <w:rFonts w:ascii="ＭＳ 明朝" w:eastAsia="ＭＳ 明朝" w:hAnsi="ＭＳ 明朝"/>
          <w:sz w:val="24"/>
          <w:szCs w:val="23"/>
        </w:rPr>
      </w:pPr>
      <w:r w:rsidRPr="00832519">
        <w:rPr>
          <w:rFonts w:ascii="ＭＳ 明朝" w:eastAsia="ＭＳ 明朝" w:hAnsi="ＭＳ 明朝" w:hint="eastAsia"/>
          <w:sz w:val="24"/>
          <w:szCs w:val="23"/>
        </w:rPr>
        <w:t>・　事業計画地の区域の大部分は茶屋川流域に属し、残余の区域は田山川流域に属している。</w:t>
      </w:r>
    </w:p>
    <w:p w14:paraId="252862B0" w14:textId="77777777" w:rsidR="00832519" w:rsidRPr="00832519" w:rsidRDefault="00832519" w:rsidP="00832519">
      <w:pPr>
        <w:ind w:left="232" w:hangingChars="100" w:hanging="232"/>
        <w:rPr>
          <w:rFonts w:ascii="ＭＳ 明朝" w:eastAsia="ＭＳ 明朝" w:hAnsi="ＭＳ 明朝"/>
          <w:sz w:val="24"/>
          <w:szCs w:val="23"/>
        </w:rPr>
      </w:pPr>
      <w:r w:rsidRPr="00832519">
        <w:rPr>
          <w:rFonts w:ascii="ＭＳ 明朝" w:eastAsia="ＭＳ 明朝" w:hAnsi="ＭＳ 明朝" w:hint="eastAsia"/>
          <w:sz w:val="24"/>
          <w:szCs w:val="23"/>
        </w:rPr>
        <w:t>・　関係河川の状況については、茶屋川の大部分の両岸が家屋倒壊等氾濫想定区域（河岸浸食）に位置づけられている。また、河川改修については、茶屋川においては概ね100年に一度発生する規模の大雨（80mm/時間程度）に対応した河道改修が完了しており、田山川については未改修の状況にある。</w:t>
      </w:r>
    </w:p>
    <w:p w14:paraId="195ED32E" w14:textId="77777777" w:rsidR="00832519" w:rsidRPr="00832519" w:rsidRDefault="00832519" w:rsidP="00832519">
      <w:pPr>
        <w:spacing w:beforeLines="50" w:before="218"/>
        <w:ind w:left="232" w:hangingChars="100" w:hanging="232"/>
        <w:rPr>
          <w:rFonts w:ascii="ＭＳ 明朝" w:eastAsia="ＭＳ 明朝" w:hAnsi="ＭＳ 明朝"/>
          <w:sz w:val="24"/>
          <w:szCs w:val="23"/>
        </w:rPr>
      </w:pPr>
      <w:r w:rsidRPr="00832519">
        <w:rPr>
          <w:rFonts w:ascii="ＭＳ 明朝" w:eastAsia="ＭＳ 明朝" w:hAnsi="ＭＳ 明朝" w:hint="eastAsia"/>
          <w:sz w:val="24"/>
          <w:szCs w:val="23"/>
        </w:rPr>
        <w:t>・　本件事業に係る洪水調整地（調整池）の設置については、河川流域ごとに各１施設設置する計画としており、茶屋川流域の１号調整池は初期工事において、田山川流域の２号調整池は中期工事において設置する計画としている。</w:t>
      </w:r>
    </w:p>
    <w:p w14:paraId="65D84BFF" w14:textId="77777777" w:rsidR="00832519" w:rsidRPr="00832519" w:rsidRDefault="00832519" w:rsidP="00832519">
      <w:pPr>
        <w:ind w:left="232" w:hangingChars="100" w:hanging="232"/>
        <w:rPr>
          <w:rFonts w:ascii="ＭＳ 明朝" w:eastAsia="ＭＳ 明朝" w:hAnsi="ＭＳ 明朝"/>
          <w:sz w:val="24"/>
          <w:szCs w:val="23"/>
        </w:rPr>
      </w:pPr>
      <w:r w:rsidRPr="00832519">
        <w:rPr>
          <w:rFonts w:ascii="ＭＳ 明朝" w:eastAsia="ＭＳ 明朝" w:hAnsi="ＭＳ 明朝" w:hint="eastAsia"/>
          <w:sz w:val="24"/>
          <w:szCs w:val="23"/>
        </w:rPr>
        <w:t>・　各調整地の基本的諸元について、事業者は１号調整池の流域面積は</w:t>
      </w:r>
      <w:r w:rsidRPr="00832519">
        <w:rPr>
          <w:rFonts w:ascii="ＭＳ 明朝" w:eastAsia="ＭＳ 明朝" w:hAnsi="ＭＳ 明朝"/>
          <w:sz w:val="24"/>
          <w:szCs w:val="23"/>
        </w:rPr>
        <w:t>66.95ha</w:t>
      </w:r>
      <w:r w:rsidRPr="00832519">
        <w:rPr>
          <w:rFonts w:ascii="ＭＳ 明朝" w:eastAsia="ＭＳ 明朝" w:hAnsi="ＭＳ 明朝" w:hint="eastAsia"/>
          <w:sz w:val="24"/>
          <w:szCs w:val="23"/>
        </w:rPr>
        <w:t>であり、２号調整池については</w:t>
      </w:r>
      <w:r w:rsidRPr="00832519">
        <w:rPr>
          <w:rFonts w:ascii="ＭＳ 明朝" w:eastAsia="ＭＳ 明朝" w:hAnsi="ＭＳ 明朝"/>
          <w:sz w:val="24"/>
          <w:szCs w:val="23"/>
        </w:rPr>
        <w:t>2.73ha</w:t>
      </w:r>
      <w:r w:rsidRPr="00832519">
        <w:rPr>
          <w:rFonts w:ascii="ＭＳ 明朝" w:eastAsia="ＭＳ 明朝" w:hAnsi="ＭＳ 明朝" w:hint="eastAsia"/>
          <w:sz w:val="24"/>
          <w:szCs w:val="23"/>
        </w:rPr>
        <w:t>であるとしている。また、「調整池等流出抑制施設技術基準（案）」（大阪府）を参照し、各調整池の許容放流量を各流域の現況流量に一致させるとしている。計画対象降雨はトーマス・プロット法（全体）による100年確率降雨に相当する総雨量175mmとし、各調整池の洪水調節容量を総雨量、流出係数及び流域面積から１号調整池は19,955㎥、２号調整池は1,750㎥と算定したとしている。</w:t>
      </w:r>
    </w:p>
    <w:p w14:paraId="35E86FFF" w14:textId="77777777" w:rsidR="00832519" w:rsidRPr="00832519" w:rsidRDefault="00832519" w:rsidP="00832519">
      <w:pPr>
        <w:spacing w:beforeLines="50" w:before="218"/>
        <w:ind w:left="232" w:hangingChars="100" w:hanging="232"/>
        <w:rPr>
          <w:rFonts w:ascii="ＭＳ 明朝" w:eastAsia="ＭＳ 明朝" w:hAnsi="ＭＳ 明朝"/>
          <w:sz w:val="24"/>
          <w:szCs w:val="23"/>
        </w:rPr>
      </w:pPr>
      <w:r w:rsidRPr="00832519">
        <w:rPr>
          <w:rFonts w:ascii="ＭＳ 明朝" w:eastAsia="ＭＳ 明朝" w:hAnsi="ＭＳ 明朝" w:hint="eastAsia"/>
          <w:sz w:val="24"/>
          <w:szCs w:val="23"/>
        </w:rPr>
        <w:t xml:space="preserve">・　</w:t>
      </w:r>
      <w:r w:rsidRPr="00392D7A">
        <w:rPr>
          <w:rFonts w:ascii="ＭＳ 明朝" w:eastAsia="ＭＳ 明朝" w:hAnsi="ＭＳ 明朝" w:hint="eastAsia"/>
          <w:sz w:val="24"/>
          <w:szCs w:val="23"/>
          <w:highlight w:val="cyan"/>
          <w:u w:val="dotted"/>
        </w:rPr>
        <w:t>調整池</w:t>
      </w:r>
      <w:r w:rsidRPr="00832519">
        <w:rPr>
          <w:rFonts w:ascii="ＭＳ 明朝" w:eastAsia="ＭＳ 明朝" w:hAnsi="ＭＳ 明朝" w:hint="eastAsia"/>
          <w:sz w:val="24"/>
          <w:szCs w:val="23"/>
          <w:u w:val="dotted"/>
        </w:rPr>
        <w:t>の洪水調節容量については、茶屋川の大部分の両岸が家屋倒壊等氾濫想定区域に位置づけられていることに加え、近年</w:t>
      </w:r>
      <w:r w:rsidRPr="00392D7A">
        <w:rPr>
          <w:rFonts w:ascii="ＭＳ 明朝" w:eastAsia="ＭＳ 明朝" w:hAnsi="ＭＳ 明朝" w:hint="eastAsia"/>
          <w:sz w:val="24"/>
          <w:szCs w:val="23"/>
          <w:highlight w:val="cyan"/>
          <w:u w:val="dotted"/>
        </w:rPr>
        <w:t>激甚化</w:t>
      </w:r>
      <w:r w:rsidRPr="00832519">
        <w:rPr>
          <w:rFonts w:ascii="ＭＳ 明朝" w:eastAsia="ＭＳ 明朝" w:hAnsi="ＭＳ 明朝" w:hint="eastAsia"/>
          <w:sz w:val="24"/>
          <w:szCs w:val="23"/>
          <w:u w:val="dotted"/>
        </w:rPr>
        <w:t>している</w:t>
      </w:r>
      <w:r w:rsidRPr="00392D7A">
        <w:rPr>
          <w:rFonts w:ascii="ＭＳ 明朝" w:eastAsia="ＭＳ 明朝" w:hAnsi="ＭＳ 明朝" w:hint="eastAsia"/>
          <w:sz w:val="24"/>
          <w:szCs w:val="23"/>
          <w:highlight w:val="cyan"/>
          <w:u w:val="dotted"/>
        </w:rPr>
        <w:t>豪雨</w:t>
      </w:r>
      <w:r w:rsidRPr="00A4548A">
        <w:rPr>
          <w:rFonts w:ascii="ＭＳ 明朝" w:eastAsia="ＭＳ 明朝" w:hAnsi="ＭＳ 明朝" w:hint="eastAsia"/>
          <w:sz w:val="24"/>
          <w:szCs w:val="23"/>
          <w:u w:val="dotted"/>
        </w:rPr>
        <w:t>及び</w:t>
      </w:r>
      <w:r w:rsidRPr="00392D7A">
        <w:rPr>
          <w:rFonts w:ascii="ＭＳ 明朝" w:eastAsia="ＭＳ 明朝" w:hAnsi="ＭＳ 明朝" w:hint="eastAsia"/>
          <w:sz w:val="24"/>
          <w:szCs w:val="23"/>
          <w:highlight w:val="cyan"/>
          <w:u w:val="dotted"/>
        </w:rPr>
        <w:t>台風</w:t>
      </w:r>
      <w:r w:rsidRPr="00A4548A">
        <w:rPr>
          <w:rFonts w:ascii="ＭＳ 明朝" w:eastAsia="ＭＳ 明朝" w:hAnsi="ＭＳ 明朝" w:hint="eastAsia"/>
          <w:sz w:val="24"/>
          <w:szCs w:val="23"/>
          <w:u w:val="dotted"/>
        </w:rPr>
        <w:t>の</w:t>
      </w:r>
      <w:r w:rsidRPr="00832519">
        <w:rPr>
          <w:rFonts w:ascii="ＭＳ 明朝" w:eastAsia="ＭＳ 明朝" w:hAnsi="ＭＳ 明朝" w:hint="eastAsia"/>
          <w:sz w:val="24"/>
          <w:szCs w:val="23"/>
          <w:u w:val="dotted"/>
        </w:rPr>
        <w:t>状況を踏まえるとともに発生回数が増加している</w:t>
      </w:r>
      <w:r w:rsidRPr="00392D7A">
        <w:rPr>
          <w:rFonts w:ascii="ＭＳ 明朝" w:eastAsia="ＭＳ 明朝" w:hAnsi="ＭＳ 明朝" w:hint="eastAsia"/>
          <w:sz w:val="24"/>
          <w:szCs w:val="23"/>
          <w:highlight w:val="cyan"/>
          <w:u w:val="dotted"/>
        </w:rPr>
        <w:t>短時間強雨</w:t>
      </w:r>
      <w:r w:rsidRPr="00832519">
        <w:rPr>
          <w:rFonts w:ascii="ＭＳ 明朝" w:eastAsia="ＭＳ 明朝" w:hAnsi="ＭＳ 明朝" w:hint="eastAsia"/>
          <w:sz w:val="24"/>
          <w:szCs w:val="23"/>
          <w:u w:val="dotted"/>
        </w:rPr>
        <w:t>にも対応できる</w:t>
      </w:r>
      <w:r w:rsidRPr="00A4548A">
        <w:rPr>
          <w:rFonts w:ascii="ＭＳ 明朝" w:eastAsia="ＭＳ 明朝" w:hAnsi="ＭＳ 明朝" w:hint="eastAsia"/>
          <w:sz w:val="24"/>
          <w:szCs w:val="23"/>
          <w:u w:val="dotted"/>
        </w:rPr>
        <w:t>一定の</w:t>
      </w:r>
      <w:r w:rsidRPr="00392D7A">
        <w:rPr>
          <w:rFonts w:ascii="ＭＳ 明朝" w:eastAsia="ＭＳ 明朝" w:hAnsi="ＭＳ 明朝" w:hint="eastAsia"/>
          <w:sz w:val="24"/>
          <w:szCs w:val="23"/>
          <w:highlight w:val="cyan"/>
          <w:u w:val="dotted"/>
        </w:rPr>
        <w:t>余裕を持った規模</w:t>
      </w:r>
      <w:r w:rsidRPr="00832519">
        <w:rPr>
          <w:rFonts w:ascii="ＭＳ 明朝" w:eastAsia="ＭＳ 明朝" w:hAnsi="ＭＳ 明朝" w:hint="eastAsia"/>
          <w:sz w:val="24"/>
          <w:szCs w:val="23"/>
          <w:u w:val="dotted"/>
        </w:rPr>
        <w:t>とする必要がある。</w:t>
      </w:r>
    </w:p>
    <w:p w14:paraId="311D54DE" w14:textId="77777777" w:rsidR="00832519" w:rsidRPr="00832519" w:rsidRDefault="00832519" w:rsidP="00832519">
      <w:pPr>
        <w:ind w:left="232" w:hangingChars="100" w:hanging="232"/>
        <w:rPr>
          <w:rFonts w:ascii="ＭＳ 明朝" w:eastAsia="ＭＳ 明朝" w:hAnsi="ＭＳ 明朝"/>
          <w:sz w:val="24"/>
          <w:szCs w:val="23"/>
        </w:rPr>
      </w:pPr>
    </w:p>
    <w:p w14:paraId="4D4D8A36" w14:textId="77777777" w:rsidR="00832519" w:rsidRPr="00832519" w:rsidRDefault="00832519" w:rsidP="00832519">
      <w:pPr>
        <w:ind w:leftChars="-70" w:left="236" w:hangingChars="163" w:hanging="377"/>
        <w:rPr>
          <w:rFonts w:ascii="ＭＳ ゴシック" w:eastAsia="ＭＳ ゴシック" w:hAnsi="ＭＳ ゴシック"/>
          <w:sz w:val="24"/>
          <w:szCs w:val="23"/>
        </w:rPr>
      </w:pPr>
      <w:r w:rsidRPr="00832519">
        <w:rPr>
          <w:rFonts w:ascii="ＭＳ ゴシック" w:eastAsia="ＭＳ ゴシック" w:hAnsi="ＭＳ ゴシック" w:hint="eastAsia"/>
          <w:sz w:val="24"/>
          <w:szCs w:val="23"/>
        </w:rPr>
        <w:t>（２）環境影響要因及び環境影響評価の項目</w:t>
      </w:r>
    </w:p>
    <w:p w14:paraId="32BC10FC" w14:textId="77777777" w:rsidR="00832519" w:rsidRPr="00832519" w:rsidRDefault="00832519" w:rsidP="00832519">
      <w:pPr>
        <w:ind w:left="232" w:hangingChars="100" w:hanging="232"/>
        <w:rPr>
          <w:rFonts w:ascii="ＭＳ 明朝" w:eastAsia="ＭＳ 明朝" w:hAnsi="ＭＳ 明朝"/>
          <w:sz w:val="24"/>
          <w:szCs w:val="23"/>
        </w:rPr>
      </w:pPr>
      <w:r w:rsidRPr="00832519">
        <w:rPr>
          <w:rFonts w:ascii="ＭＳ 明朝" w:eastAsia="ＭＳ 明朝" w:hAnsi="ＭＳ 明朝" w:hint="eastAsia"/>
          <w:sz w:val="24"/>
          <w:szCs w:val="23"/>
        </w:rPr>
        <w:t>・　造成地の存在及び工事の実施（土地の改変）を影響要因として水象(河川水象及び地下水の水位)を評価項目に選定している。</w:t>
      </w:r>
    </w:p>
    <w:p w14:paraId="73E46571" w14:textId="77777777" w:rsidR="00832519" w:rsidRPr="00832519" w:rsidRDefault="00832519" w:rsidP="00832519">
      <w:pPr>
        <w:ind w:left="232" w:hangingChars="100" w:hanging="232"/>
        <w:rPr>
          <w:rFonts w:ascii="ＭＳ 明朝" w:eastAsia="ＭＳ 明朝" w:hAnsi="ＭＳ 明朝"/>
          <w:sz w:val="24"/>
          <w:szCs w:val="23"/>
        </w:rPr>
      </w:pPr>
    </w:p>
    <w:p w14:paraId="1C148E59" w14:textId="77777777" w:rsidR="00832519" w:rsidRPr="00832519" w:rsidRDefault="00832519" w:rsidP="00832519">
      <w:pPr>
        <w:ind w:leftChars="-70" w:left="236" w:hangingChars="163" w:hanging="377"/>
        <w:rPr>
          <w:rFonts w:ascii="ＭＳ ゴシック" w:eastAsia="ＭＳ ゴシック" w:hAnsi="ＭＳ ゴシック"/>
          <w:sz w:val="24"/>
          <w:szCs w:val="23"/>
        </w:rPr>
      </w:pPr>
      <w:r w:rsidRPr="00832519">
        <w:rPr>
          <w:rFonts w:ascii="ＭＳ ゴシック" w:eastAsia="ＭＳ ゴシック" w:hAnsi="ＭＳ ゴシック" w:hint="eastAsia"/>
          <w:sz w:val="24"/>
          <w:szCs w:val="23"/>
        </w:rPr>
        <w:t>（３）調査の手法</w:t>
      </w:r>
    </w:p>
    <w:p w14:paraId="5BA5AE31" w14:textId="77777777" w:rsidR="00832519" w:rsidRPr="00832519" w:rsidRDefault="00832519" w:rsidP="00832519">
      <w:pPr>
        <w:ind w:left="232" w:hangingChars="100" w:hanging="232"/>
        <w:rPr>
          <w:rFonts w:ascii="ＭＳ 明朝" w:eastAsia="ＭＳ 明朝" w:hAnsi="ＭＳ 明朝"/>
          <w:sz w:val="24"/>
          <w:szCs w:val="23"/>
        </w:rPr>
      </w:pPr>
      <w:r w:rsidRPr="00832519">
        <w:rPr>
          <w:rFonts w:ascii="ＭＳ 明朝" w:eastAsia="ＭＳ 明朝" w:hAnsi="ＭＳ 明朝" w:hint="eastAsia"/>
          <w:sz w:val="24"/>
          <w:szCs w:val="23"/>
        </w:rPr>
        <w:t>・　河川水象については、流量、流況及び河川形態の状況について流量年表等の資料により把握し、現地調査については茶屋川流域に位置する東新池に流入する3水路及び田山川の１地点において平水時及び降雨時に流量を測定するとしている。</w:t>
      </w:r>
    </w:p>
    <w:p w14:paraId="7E188109" w14:textId="77777777" w:rsidR="00832519" w:rsidRPr="00832519" w:rsidRDefault="00832519" w:rsidP="00832519">
      <w:pPr>
        <w:ind w:left="232" w:hangingChars="100" w:hanging="232"/>
        <w:rPr>
          <w:rFonts w:ascii="ＭＳ 明朝" w:eastAsia="ＭＳ 明朝" w:hAnsi="ＭＳ 明朝"/>
          <w:sz w:val="24"/>
          <w:szCs w:val="23"/>
        </w:rPr>
      </w:pPr>
      <w:r w:rsidRPr="00832519">
        <w:rPr>
          <w:rFonts w:ascii="ＭＳ 明朝" w:eastAsia="ＭＳ 明朝" w:hAnsi="ＭＳ 明朝" w:hint="eastAsia"/>
          <w:sz w:val="24"/>
          <w:szCs w:val="23"/>
        </w:rPr>
        <w:t>・　地下水については、事業計画地周辺を対象として地下水の利用状況を文献その他の資料収集により把握するとしている。</w:t>
      </w:r>
    </w:p>
    <w:p w14:paraId="0D1B4469" w14:textId="77777777" w:rsidR="00832519" w:rsidRPr="00832519" w:rsidRDefault="00832519" w:rsidP="00832519">
      <w:pPr>
        <w:spacing w:beforeLines="50" w:before="218"/>
        <w:ind w:left="232" w:hangingChars="100" w:hanging="232"/>
        <w:rPr>
          <w:rFonts w:ascii="ＭＳ 明朝" w:eastAsia="ＭＳ 明朝" w:hAnsi="ＭＳ 明朝"/>
          <w:sz w:val="24"/>
          <w:szCs w:val="23"/>
        </w:rPr>
      </w:pPr>
      <w:r w:rsidRPr="00832519">
        <w:rPr>
          <w:rFonts w:ascii="ＭＳ 明朝" w:eastAsia="ＭＳ 明朝" w:hAnsi="ＭＳ 明朝" w:hint="eastAsia"/>
          <w:sz w:val="24"/>
          <w:szCs w:val="23"/>
        </w:rPr>
        <w:t xml:space="preserve">・　</w:t>
      </w:r>
      <w:r w:rsidRPr="00392D7A">
        <w:rPr>
          <w:rFonts w:ascii="ＭＳ 明朝" w:eastAsia="ＭＳ 明朝" w:hAnsi="ＭＳ 明朝" w:hint="eastAsia"/>
          <w:sz w:val="24"/>
          <w:szCs w:val="23"/>
          <w:highlight w:val="cyan"/>
          <w:u w:val="dotted"/>
        </w:rPr>
        <w:t>河川水象に係る現況調査</w:t>
      </w:r>
      <w:r w:rsidRPr="00832519">
        <w:rPr>
          <w:rFonts w:ascii="ＭＳ 明朝" w:eastAsia="ＭＳ 明朝" w:hAnsi="ＭＳ 明朝" w:hint="eastAsia"/>
          <w:sz w:val="24"/>
          <w:szCs w:val="23"/>
          <w:u w:val="dotted"/>
        </w:rPr>
        <w:t>については、茶屋川（東新池を含む）及び田山川のより広い範囲を対象とした予測評価に必要な情報が既存資料調査によって得られない場合には、現地調査地点の追加及び調査頻度（期間）の見直しを行う必要がある。</w:t>
      </w:r>
      <w:r w:rsidRPr="00832519">
        <w:rPr>
          <w:rFonts w:ascii="ＭＳ 明朝" w:eastAsia="ＭＳ 明朝" w:hAnsi="ＭＳ 明朝" w:hint="eastAsia"/>
          <w:kern w:val="0"/>
          <w:sz w:val="24"/>
          <w:szCs w:val="23"/>
          <w:u w:val="dotted"/>
        </w:rPr>
        <w:t>また、地下水の水位については、周辺地域の地下水の水位への影響を適切に評価するともに事後調査における影響の有無の確認に用いるため、観測井を適切な位置に設置して水位の測定を所要の期間行う必要がある。</w:t>
      </w:r>
    </w:p>
    <w:p w14:paraId="6A1C39A6" w14:textId="77777777" w:rsidR="00832519" w:rsidRPr="00832519" w:rsidRDefault="00832519" w:rsidP="00832519">
      <w:pPr>
        <w:rPr>
          <w:rFonts w:ascii="ＭＳ 明朝" w:eastAsia="ＭＳ 明朝" w:hAnsi="ＭＳ 明朝"/>
          <w:sz w:val="24"/>
          <w:szCs w:val="23"/>
        </w:rPr>
      </w:pPr>
    </w:p>
    <w:p w14:paraId="57DC7669" w14:textId="77777777" w:rsidR="00832519" w:rsidRPr="00832519" w:rsidRDefault="00832519" w:rsidP="00832519">
      <w:pPr>
        <w:ind w:leftChars="-70" w:left="236" w:hangingChars="163" w:hanging="377"/>
        <w:rPr>
          <w:rFonts w:ascii="ＭＳ ゴシック" w:eastAsia="ＭＳ ゴシック" w:hAnsi="ＭＳ ゴシック"/>
          <w:sz w:val="24"/>
          <w:szCs w:val="23"/>
        </w:rPr>
      </w:pPr>
      <w:r w:rsidRPr="00832519">
        <w:rPr>
          <w:rFonts w:ascii="ＭＳ ゴシック" w:eastAsia="ＭＳ ゴシック" w:hAnsi="ＭＳ ゴシック" w:hint="eastAsia"/>
          <w:sz w:val="24"/>
          <w:szCs w:val="23"/>
        </w:rPr>
        <w:t>（４）予測及び評価の手法</w:t>
      </w:r>
    </w:p>
    <w:p w14:paraId="3FB78392" w14:textId="77777777" w:rsidR="00832519" w:rsidRPr="00832519" w:rsidRDefault="00832519" w:rsidP="001271DD">
      <w:pPr>
        <w:numPr>
          <w:ilvl w:val="0"/>
          <w:numId w:val="5"/>
        </w:numPr>
        <w:ind w:left="232" w:hangingChars="100" w:hanging="232"/>
        <w:rPr>
          <w:rFonts w:ascii="ＭＳ 明朝" w:eastAsia="ＭＳ 明朝" w:hAnsi="ＭＳ 明朝"/>
          <w:sz w:val="24"/>
          <w:szCs w:val="23"/>
        </w:rPr>
      </w:pPr>
      <w:r w:rsidRPr="00832519">
        <w:rPr>
          <w:rFonts w:ascii="ＭＳ 明朝" w:eastAsia="ＭＳ 明朝" w:hAnsi="ＭＳ 明朝" w:hint="eastAsia"/>
          <w:sz w:val="24"/>
          <w:szCs w:val="23"/>
        </w:rPr>
        <w:t xml:space="preserve">　河川水象に係る予測については、河川流量及び水位の変化について事業計画等に基づく定量的予測を現地調査と同一の地点において行うとしている。</w:t>
      </w:r>
    </w:p>
    <w:p w14:paraId="7E3F4151" w14:textId="77777777" w:rsidR="00832519" w:rsidRPr="00832519" w:rsidRDefault="00832519" w:rsidP="001271DD">
      <w:pPr>
        <w:widowControl/>
        <w:numPr>
          <w:ilvl w:val="0"/>
          <w:numId w:val="5"/>
        </w:numPr>
        <w:ind w:left="232" w:hangingChars="100" w:hanging="232"/>
        <w:rPr>
          <w:rFonts w:ascii="ＭＳ ゴシック" w:eastAsia="ＭＳ ゴシック" w:hAnsi="ＭＳ ゴシック" w:cs="Times New Roman"/>
          <w:kern w:val="0"/>
          <w:sz w:val="24"/>
          <w:szCs w:val="23"/>
        </w:rPr>
      </w:pPr>
      <w:r w:rsidRPr="00832519">
        <w:rPr>
          <w:rFonts w:ascii="ＭＳ 明朝" w:eastAsia="ＭＳ 明朝" w:hAnsi="ＭＳ 明朝" w:hint="eastAsia"/>
          <w:sz w:val="24"/>
          <w:szCs w:val="23"/>
        </w:rPr>
        <w:t xml:space="preserve">　地下水の水位については、類似事例及び事業計画に基づく定性的予測を行うとしている。</w:t>
      </w:r>
    </w:p>
    <w:p w14:paraId="5BB9B2FD" w14:textId="77777777" w:rsidR="00832519" w:rsidRPr="00832519" w:rsidRDefault="00832519" w:rsidP="001271DD">
      <w:pPr>
        <w:numPr>
          <w:ilvl w:val="0"/>
          <w:numId w:val="5"/>
        </w:numPr>
        <w:spacing w:beforeLines="50" w:before="218"/>
        <w:ind w:left="232" w:hangingChars="100" w:hanging="232"/>
        <w:rPr>
          <w:rFonts w:ascii="ＭＳ 明朝" w:eastAsia="ＭＳ 明朝" w:hAnsi="ＭＳ 明朝" w:cs="Times New Roman"/>
          <w:sz w:val="23"/>
          <w:szCs w:val="23"/>
        </w:rPr>
      </w:pPr>
      <w:r w:rsidRPr="00832519">
        <w:rPr>
          <w:rFonts w:ascii="ＭＳ 明朝" w:eastAsia="ＭＳ 明朝" w:hAnsi="ＭＳ 明朝" w:hint="eastAsia"/>
          <w:sz w:val="24"/>
          <w:szCs w:val="23"/>
        </w:rPr>
        <w:t xml:space="preserve">　</w:t>
      </w:r>
      <w:r w:rsidRPr="00392D7A">
        <w:rPr>
          <w:rFonts w:ascii="ＭＳ 明朝" w:eastAsia="ＭＳ 明朝" w:hAnsi="ＭＳ 明朝" w:hint="eastAsia"/>
          <w:sz w:val="24"/>
          <w:szCs w:val="23"/>
          <w:highlight w:val="cyan"/>
          <w:u w:val="dotted"/>
        </w:rPr>
        <w:t>河川水象に係る予測</w:t>
      </w:r>
      <w:r w:rsidRPr="00832519">
        <w:rPr>
          <w:rFonts w:ascii="ＭＳ 明朝" w:eastAsia="ＭＳ 明朝" w:hAnsi="ＭＳ 明朝" w:hint="eastAsia"/>
          <w:sz w:val="24"/>
          <w:szCs w:val="23"/>
          <w:u w:val="dotted"/>
        </w:rPr>
        <w:t>については、茶屋川（東新池を含む）及び田山川のより広い範囲への影響を適切に評価するため、予測地点を追加する必要がある。</w:t>
      </w:r>
    </w:p>
    <w:p w14:paraId="7E1489C5" w14:textId="77777777" w:rsidR="00832519" w:rsidRPr="00832519" w:rsidRDefault="00832519" w:rsidP="00832519">
      <w:pPr>
        <w:widowControl/>
        <w:jc w:val="left"/>
        <w:rPr>
          <w:rFonts w:ascii="ＭＳ ゴシック" w:eastAsia="ＭＳ ゴシック" w:hAnsi="ＭＳ ゴシック" w:cs="Times New Roman"/>
          <w:kern w:val="0"/>
          <w:sz w:val="28"/>
          <w:szCs w:val="28"/>
        </w:rPr>
      </w:pPr>
      <w:r w:rsidRPr="00832519">
        <w:rPr>
          <w:rFonts w:ascii="ＭＳ ゴシック" w:eastAsia="ＭＳ ゴシック" w:hAnsi="ＭＳ ゴシック" w:cs="Times New Roman"/>
          <w:kern w:val="0"/>
          <w:sz w:val="28"/>
          <w:szCs w:val="28"/>
        </w:rPr>
        <w:br w:type="page"/>
      </w:r>
    </w:p>
    <w:p w14:paraId="706268CC" w14:textId="77777777" w:rsidR="006D3D84" w:rsidRPr="001917DD" w:rsidRDefault="006D3D84" w:rsidP="001917DD">
      <w:pPr>
        <w:pStyle w:val="2"/>
        <w:rPr>
          <w:rFonts w:ascii="ＭＳ ゴシック" w:eastAsia="ＭＳ ゴシック" w:hAnsi="ＭＳ ゴシック"/>
          <w:sz w:val="28"/>
          <w:szCs w:val="28"/>
        </w:rPr>
      </w:pPr>
      <w:r w:rsidRPr="00392D7A">
        <w:rPr>
          <w:rFonts w:ascii="ＭＳ ゴシック" w:eastAsia="ＭＳ ゴシック" w:hAnsi="ＭＳ ゴシック" w:hint="eastAsia"/>
          <w:sz w:val="28"/>
          <w:szCs w:val="28"/>
          <w:highlight w:val="cyan"/>
        </w:rPr>
        <w:t>７</w:t>
      </w:r>
      <w:r w:rsidRPr="00392D7A">
        <w:rPr>
          <w:rFonts w:ascii="ＭＳ ゴシック" w:eastAsia="ＭＳ ゴシック" w:hAnsi="ＭＳ ゴシック"/>
          <w:sz w:val="28"/>
          <w:szCs w:val="28"/>
          <w:highlight w:val="cyan"/>
        </w:rPr>
        <w:t xml:space="preserve">　</w:t>
      </w:r>
      <w:r w:rsidRPr="00392D7A">
        <w:rPr>
          <w:rFonts w:ascii="ＭＳ ゴシック" w:eastAsia="ＭＳ ゴシック" w:hAnsi="ＭＳ ゴシック" w:hint="eastAsia"/>
          <w:sz w:val="28"/>
          <w:szCs w:val="28"/>
          <w:highlight w:val="cyan"/>
        </w:rPr>
        <w:t>陸域生態系</w:t>
      </w:r>
    </w:p>
    <w:p w14:paraId="0A5B5465" w14:textId="77777777" w:rsidR="006D3D84" w:rsidRPr="006D3D84" w:rsidRDefault="006D3D84" w:rsidP="006D3D84">
      <w:pPr>
        <w:spacing w:beforeLines="50" w:before="218"/>
        <w:rPr>
          <w:rFonts w:ascii="ＭＳ ゴシック" w:eastAsia="ＭＳ ゴシック" w:hAnsi="ＭＳ ゴシック" w:cs="Times New Roman"/>
          <w:kern w:val="0"/>
          <w:sz w:val="24"/>
          <w:szCs w:val="24"/>
        </w:rPr>
      </w:pPr>
      <w:r w:rsidRPr="006D3D84">
        <w:rPr>
          <w:rFonts w:ascii="ＭＳ ゴシック" w:eastAsia="ＭＳ ゴシック" w:hAnsi="ＭＳ ゴシック" w:cs="Times New Roman"/>
          <w:kern w:val="0"/>
          <w:sz w:val="24"/>
          <w:szCs w:val="24"/>
        </w:rPr>
        <w:t>（１）事業計画</w:t>
      </w:r>
    </w:p>
    <w:p w14:paraId="6CC16AF3" w14:textId="77777777" w:rsidR="006D3D84" w:rsidRPr="006D3D84" w:rsidRDefault="006D3D84" w:rsidP="006D3D84">
      <w:pPr>
        <w:ind w:left="232" w:hangingChars="100" w:hanging="232"/>
        <w:rPr>
          <w:rFonts w:ascii="ＭＳ 明朝" w:eastAsia="ＭＳ 明朝" w:hAnsi="Century" w:cs="Times New Roman"/>
          <w:kern w:val="0"/>
          <w:sz w:val="24"/>
          <w:szCs w:val="24"/>
        </w:rPr>
      </w:pPr>
      <w:r w:rsidRPr="006D3D84">
        <w:rPr>
          <w:rFonts w:ascii="ＭＳ 明朝" w:eastAsia="ＭＳ 明朝" w:hAnsi="Century" w:cs="Times New Roman" w:hint="eastAsia"/>
          <w:kern w:val="0"/>
          <w:sz w:val="24"/>
          <w:szCs w:val="24"/>
        </w:rPr>
        <w:t>・　事業計画地は、アベマキ－コナラ群集にシイ・カシ二次林やモチツツジ－アカマツ群集がパッチ状に分布しており、事業計画地周辺にはこれらの植生に加えてアカメガシワ－カラスザンショウ群落や竹林、ススキ群団などが分布している。</w:t>
      </w:r>
    </w:p>
    <w:p w14:paraId="5330D853" w14:textId="77777777"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Century" w:cs="Times New Roman" w:hint="eastAsia"/>
          <w:kern w:val="0"/>
          <w:sz w:val="24"/>
          <w:szCs w:val="24"/>
        </w:rPr>
        <w:t>・　事業計画地周辺において生息が確認されている生物のうち、「環境省レッドリスト</w:t>
      </w:r>
      <w:r w:rsidRPr="006D3D84">
        <w:rPr>
          <w:rFonts w:ascii="ＭＳ 明朝" w:eastAsia="ＭＳ 明朝" w:hAnsi="Century" w:cs="Times New Roman"/>
          <w:kern w:val="0"/>
          <w:sz w:val="24"/>
          <w:szCs w:val="24"/>
        </w:rPr>
        <w:t>2020」及び「大阪府レッドリスト2014」等に記載のある希少種は、植物23種、哺乳類6種、鳥類28種、は虫類・両生類2種、昆虫類32種、淡水魚類8種であるとしている。</w:t>
      </w:r>
    </w:p>
    <w:p w14:paraId="13E7BF4C" w14:textId="77777777" w:rsidR="006D3D84" w:rsidRPr="006D3D84" w:rsidRDefault="006D3D84" w:rsidP="006D3D84">
      <w:pPr>
        <w:spacing w:beforeLines="50" w:before="218"/>
        <w:ind w:left="232" w:hangingChars="100" w:hanging="232"/>
        <w:rPr>
          <w:rFonts w:ascii="ＭＳ 明朝" w:eastAsia="ＭＳ 明朝" w:hAnsi="ＭＳ 明朝" w:cs="Times New Roman"/>
          <w:kern w:val="0"/>
          <w:sz w:val="24"/>
          <w:szCs w:val="24"/>
        </w:rPr>
      </w:pPr>
      <w:r w:rsidRPr="006D3D84">
        <w:rPr>
          <w:rFonts w:ascii="ＭＳ 明朝" w:eastAsia="ＭＳ 明朝" w:hAnsi="ＭＳ 明朝" w:cs="Times New Roman" w:hint="eastAsia"/>
          <w:kern w:val="0"/>
          <w:sz w:val="24"/>
          <w:szCs w:val="24"/>
        </w:rPr>
        <w:t>・　緑化計画については、大阪府自然環境保全条例及び阪南市環境保全条例等に適合するものとするとし、道路沿道の切土のり面に設ける「公共緑地」、阪南スカイタウン（桃の木台住宅）との境界部に設ける「回復緑地」、道路と業務施設用地の間の盛土・切土のり面の緑化（「法面緑化・造成緑地」）のほか、業務施設用地内に「グリーンベルト」を設ける計画としている。</w:t>
      </w:r>
    </w:p>
    <w:p w14:paraId="3CA2839A" w14:textId="77777777" w:rsidR="006D3D84" w:rsidRPr="006D3D84" w:rsidRDefault="006D3D84" w:rsidP="006D3D84">
      <w:pPr>
        <w:ind w:leftChars="100" w:left="202" w:firstLineChars="100" w:firstLine="232"/>
        <w:rPr>
          <w:rFonts w:ascii="ＭＳ 明朝" w:eastAsia="ＭＳ 明朝" w:hAnsi="ＭＳ 明朝" w:cs="Times New Roman"/>
          <w:sz w:val="24"/>
          <w:szCs w:val="24"/>
        </w:rPr>
      </w:pPr>
      <w:r w:rsidRPr="006D3D84">
        <w:rPr>
          <w:rFonts w:ascii="ＭＳ 明朝" w:eastAsia="ＭＳ 明朝" w:hAnsi="ＭＳ 明朝" w:cs="Times New Roman" w:hint="eastAsia"/>
          <w:kern w:val="0"/>
          <w:sz w:val="24"/>
          <w:szCs w:val="24"/>
        </w:rPr>
        <w:t>これらの緑地のうち「法面緑化・造成緑地」においては、高木性樹種の苗木を2,000本/haの密度で植樹する計画としている</w:t>
      </w:r>
      <w:r w:rsidRPr="006D3D84">
        <w:rPr>
          <w:rFonts w:ascii="ＭＳ 明朝" w:eastAsia="ＭＳ 明朝" w:hAnsi="ＭＳ 明朝" w:cs="Times New Roman" w:hint="eastAsia"/>
          <w:sz w:val="24"/>
          <w:szCs w:val="24"/>
        </w:rPr>
        <w:t>。</w:t>
      </w:r>
    </w:p>
    <w:p w14:paraId="419F7F3D" w14:textId="77777777" w:rsidR="006D3D84" w:rsidRPr="006D3D84" w:rsidRDefault="006D3D84" w:rsidP="006D3D84">
      <w:pPr>
        <w:ind w:left="232" w:hangingChars="100" w:hanging="232"/>
        <w:rPr>
          <w:rFonts w:ascii="ＭＳ 明朝" w:eastAsia="ＭＳ 明朝" w:hAnsi="ＭＳ 明朝" w:cs="Times New Roman"/>
          <w:kern w:val="0"/>
          <w:sz w:val="24"/>
          <w:szCs w:val="24"/>
        </w:rPr>
      </w:pPr>
      <w:r w:rsidRPr="006D3D84">
        <w:rPr>
          <w:rFonts w:ascii="ＭＳ 明朝" w:eastAsia="ＭＳ 明朝" w:hAnsi="ＭＳ 明朝" w:cs="Times New Roman" w:hint="eastAsia"/>
          <w:kern w:val="0"/>
          <w:sz w:val="24"/>
          <w:szCs w:val="24"/>
        </w:rPr>
        <w:t>・　また、事業計画地の外周部のほぼ全体において概ね30ｍ以上の緑地を確保する計画としている。</w:t>
      </w:r>
    </w:p>
    <w:p w14:paraId="1EE12E44" w14:textId="77777777" w:rsidR="006D3D84" w:rsidRPr="006D3D84" w:rsidRDefault="006D3D84" w:rsidP="006D3D84">
      <w:pPr>
        <w:spacing w:beforeLines="50" w:before="218"/>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上記の府条例及び市条例への適合性について、事業者は</w:t>
      </w:r>
      <w:r w:rsidRPr="006D3D84">
        <w:rPr>
          <w:rFonts w:ascii="ＭＳ 明朝" w:eastAsia="ＭＳ 明朝" w:hAnsi="ＭＳ 明朝" w:cs="Times New Roman"/>
          <w:sz w:val="24"/>
          <w:szCs w:val="24"/>
        </w:rPr>
        <w:t>大阪府自然環境保全条例第28条の規定に基づく</w:t>
      </w:r>
      <w:r w:rsidRPr="006D3D84">
        <w:rPr>
          <w:rFonts w:ascii="ＭＳ 明朝" w:eastAsia="ＭＳ 明朝" w:hAnsi="ＭＳ 明朝" w:cs="Times New Roman" w:hint="eastAsia"/>
          <w:sz w:val="24"/>
          <w:szCs w:val="24"/>
        </w:rPr>
        <w:t>協定における協定対象行為区域の</w:t>
      </w:r>
      <w:r w:rsidRPr="006D3D84">
        <w:rPr>
          <w:rFonts w:ascii="ＭＳ 明朝" w:eastAsia="ＭＳ 明朝" w:hAnsi="ＭＳ 明朝" w:cs="Times New Roman"/>
          <w:sz w:val="24"/>
          <w:szCs w:val="24"/>
        </w:rPr>
        <w:t>20％以上の面積の樹林地</w:t>
      </w:r>
      <w:r w:rsidRPr="006D3D84">
        <w:rPr>
          <w:rFonts w:ascii="ＭＳ 明朝" w:eastAsia="ＭＳ 明朝" w:hAnsi="ＭＳ 明朝" w:cs="Times New Roman" w:hint="eastAsia"/>
          <w:sz w:val="24"/>
          <w:szCs w:val="24"/>
        </w:rPr>
        <w:t>等</w:t>
      </w:r>
      <w:r w:rsidRPr="006D3D84">
        <w:rPr>
          <w:rFonts w:ascii="ＭＳ 明朝" w:eastAsia="ＭＳ 明朝" w:hAnsi="ＭＳ 明朝" w:cs="Times New Roman"/>
          <w:sz w:val="24"/>
          <w:szCs w:val="24"/>
        </w:rPr>
        <w:t>を設け、その樹林</w:t>
      </w:r>
      <w:r w:rsidRPr="006D3D84">
        <w:rPr>
          <w:rFonts w:ascii="ＭＳ 明朝" w:eastAsia="ＭＳ 明朝" w:hAnsi="ＭＳ 明朝" w:cs="Times New Roman" w:hint="eastAsia"/>
          <w:sz w:val="24"/>
          <w:szCs w:val="24"/>
        </w:rPr>
        <w:t>地等</w:t>
      </w:r>
      <w:r w:rsidRPr="006D3D84">
        <w:rPr>
          <w:rFonts w:ascii="ＭＳ 明朝" w:eastAsia="ＭＳ 明朝" w:hAnsi="ＭＳ 明朝" w:cs="Times New Roman"/>
          <w:sz w:val="24"/>
          <w:szCs w:val="24"/>
        </w:rPr>
        <w:t>は開発区域の外</w:t>
      </w:r>
      <w:r w:rsidRPr="006D3D84">
        <w:rPr>
          <w:rFonts w:ascii="ＭＳ 明朝" w:eastAsia="ＭＳ 明朝" w:hAnsi="ＭＳ 明朝" w:cs="Times New Roman" w:hint="eastAsia"/>
          <w:sz w:val="24"/>
          <w:szCs w:val="24"/>
        </w:rPr>
        <w:t>縁</w:t>
      </w:r>
      <w:r w:rsidRPr="006D3D84">
        <w:rPr>
          <w:rFonts w:ascii="ＭＳ 明朝" w:eastAsia="ＭＳ 明朝" w:hAnsi="ＭＳ 明朝" w:cs="Times New Roman"/>
          <w:sz w:val="24"/>
          <w:szCs w:val="24"/>
        </w:rPr>
        <w:t>部に</w:t>
      </w:r>
      <w:r w:rsidRPr="006D3D84">
        <w:rPr>
          <w:rFonts w:ascii="ＭＳ 明朝" w:eastAsia="ＭＳ 明朝" w:hAnsi="ＭＳ 明朝" w:cs="Times New Roman" w:hint="eastAsia"/>
          <w:sz w:val="24"/>
          <w:szCs w:val="24"/>
        </w:rPr>
        <w:t>極力</w:t>
      </w:r>
      <w:r w:rsidRPr="006D3D84">
        <w:rPr>
          <w:rFonts w:ascii="ＭＳ 明朝" w:eastAsia="ＭＳ 明朝" w:hAnsi="ＭＳ 明朝" w:cs="Times New Roman"/>
          <w:sz w:val="24"/>
          <w:szCs w:val="24"/>
        </w:rPr>
        <w:t>配置</w:t>
      </w:r>
      <w:r w:rsidRPr="006D3D84">
        <w:rPr>
          <w:rFonts w:ascii="ＭＳ 明朝" w:eastAsia="ＭＳ 明朝" w:hAnsi="ＭＳ 明朝" w:cs="Times New Roman" w:hint="eastAsia"/>
          <w:sz w:val="24"/>
          <w:szCs w:val="24"/>
        </w:rPr>
        <w:t>する計画としたと</w:t>
      </w:r>
      <w:r w:rsidRPr="006D3D84">
        <w:rPr>
          <w:rFonts w:ascii="ＭＳ 明朝" w:eastAsia="ＭＳ 明朝" w:hAnsi="ＭＳ 明朝" w:cs="Times New Roman"/>
          <w:sz w:val="24"/>
          <w:szCs w:val="24"/>
        </w:rPr>
        <w:t>している。</w:t>
      </w:r>
    </w:p>
    <w:p w14:paraId="3FB897C8" w14:textId="77777777" w:rsidR="006D3D84" w:rsidRPr="006D3D84" w:rsidRDefault="006D3D84" w:rsidP="006D3D84">
      <w:pPr>
        <w:spacing w:beforeLines="50" w:before="218"/>
        <w:ind w:left="232" w:hangingChars="100" w:hanging="232"/>
        <w:rPr>
          <w:rFonts w:ascii="ＭＳ 明朝" w:eastAsia="ＭＳ 明朝" w:hAnsi="ＭＳ 明朝" w:cs="Times New Roman"/>
          <w:sz w:val="24"/>
          <w:szCs w:val="24"/>
          <w:u w:val="dotted"/>
        </w:rPr>
      </w:pPr>
      <w:r w:rsidRPr="006D3D84">
        <w:rPr>
          <w:rFonts w:ascii="ＭＳ 明朝" w:eastAsia="ＭＳ 明朝" w:hAnsi="ＭＳ 明朝" w:cs="Times New Roman" w:hint="eastAsia"/>
          <w:sz w:val="24"/>
          <w:szCs w:val="24"/>
        </w:rPr>
        <w:t xml:space="preserve">・　</w:t>
      </w:r>
      <w:r w:rsidRPr="006D3D84">
        <w:rPr>
          <w:rFonts w:ascii="ＭＳ 明朝" w:eastAsia="ＭＳ 明朝" w:hAnsi="ＭＳ 明朝" w:cs="Times New Roman" w:hint="eastAsia"/>
          <w:sz w:val="24"/>
          <w:szCs w:val="24"/>
          <w:u w:val="dotted"/>
        </w:rPr>
        <w:t>森林法に基づく林地開発許可基準では、森林率を概ね</w:t>
      </w:r>
      <w:r w:rsidRPr="006D3D84">
        <w:rPr>
          <w:rFonts w:ascii="ＭＳ 明朝" w:eastAsia="ＭＳ 明朝" w:hAnsi="ＭＳ 明朝" w:cs="Times New Roman"/>
          <w:sz w:val="24"/>
          <w:szCs w:val="24"/>
          <w:u w:val="dotted"/>
        </w:rPr>
        <w:t>25％以上とし、周辺部に30m以上の森林等を配置すること、開発行為に係る１箇所当たりの面積</w:t>
      </w:r>
      <w:r w:rsidRPr="006D3D84">
        <w:rPr>
          <w:rFonts w:ascii="ＭＳ 明朝" w:eastAsia="ＭＳ 明朝" w:hAnsi="ＭＳ 明朝" w:cs="Times New Roman" w:hint="eastAsia"/>
          <w:sz w:val="24"/>
          <w:szCs w:val="24"/>
          <w:u w:val="dotted"/>
        </w:rPr>
        <w:t>を</w:t>
      </w:r>
      <w:r w:rsidRPr="006D3D84">
        <w:rPr>
          <w:rFonts w:ascii="ＭＳ 明朝" w:eastAsia="ＭＳ 明朝" w:hAnsi="ＭＳ 明朝" w:cs="Times New Roman"/>
          <w:sz w:val="24"/>
          <w:szCs w:val="24"/>
          <w:u w:val="dotted"/>
        </w:rPr>
        <w:t>20ha以下とし、複数造成する場合はその間に幅30m以上の森林等を配置すること</w:t>
      </w:r>
      <w:r w:rsidRPr="006D3D84">
        <w:rPr>
          <w:rFonts w:ascii="ＭＳ 明朝" w:eastAsia="ＭＳ 明朝" w:hAnsi="ＭＳ 明朝" w:cs="Times New Roman" w:hint="eastAsia"/>
          <w:sz w:val="24"/>
          <w:szCs w:val="24"/>
          <w:u w:val="dotted"/>
        </w:rPr>
        <w:t>が定められている</w:t>
      </w:r>
      <w:r w:rsidRPr="006D3D84">
        <w:rPr>
          <w:rFonts w:ascii="ＭＳ 明朝" w:eastAsia="ＭＳ 明朝" w:hAnsi="ＭＳ 明朝" w:cs="Times New Roman"/>
          <w:sz w:val="24"/>
          <w:szCs w:val="24"/>
          <w:u w:val="dotted"/>
        </w:rPr>
        <w:t>。また、大阪府自然環境保全条例第28条の規定に基づく協定</w:t>
      </w:r>
      <w:r w:rsidRPr="006D3D84">
        <w:rPr>
          <w:rFonts w:ascii="ＭＳ 明朝" w:eastAsia="ＭＳ 明朝" w:hAnsi="ＭＳ 明朝" w:cs="Times New Roman" w:hint="eastAsia"/>
          <w:sz w:val="24"/>
          <w:szCs w:val="24"/>
          <w:u w:val="dotted"/>
        </w:rPr>
        <w:t>の基準において</w:t>
      </w:r>
      <w:r w:rsidRPr="006D3D84">
        <w:rPr>
          <w:rFonts w:ascii="ＭＳ 明朝" w:eastAsia="ＭＳ 明朝" w:hAnsi="ＭＳ 明朝" w:cs="Times New Roman"/>
          <w:sz w:val="24"/>
          <w:szCs w:val="24"/>
          <w:u w:val="dotted"/>
        </w:rPr>
        <w:t>、市街化区域外で</w:t>
      </w:r>
      <w:r w:rsidRPr="006D3D84">
        <w:rPr>
          <w:rFonts w:ascii="ＭＳ 明朝" w:eastAsia="ＭＳ 明朝" w:hAnsi="ＭＳ 明朝" w:cs="Times New Roman" w:hint="eastAsia"/>
          <w:sz w:val="24"/>
          <w:szCs w:val="24"/>
          <w:u w:val="dotted"/>
        </w:rPr>
        <w:t>は協定対象行為区域の面積の1</w:t>
      </w:r>
      <w:r w:rsidRPr="006D3D84">
        <w:rPr>
          <w:rFonts w:ascii="ＭＳ 明朝" w:eastAsia="ＭＳ 明朝" w:hAnsi="ＭＳ 明朝" w:cs="Times New Roman"/>
          <w:sz w:val="24"/>
          <w:szCs w:val="24"/>
          <w:u w:val="dotted"/>
        </w:rPr>
        <w:t>5%</w:t>
      </w:r>
      <w:r w:rsidRPr="006D3D84">
        <w:rPr>
          <w:rFonts w:ascii="ＭＳ 明朝" w:eastAsia="ＭＳ 明朝" w:hAnsi="ＭＳ 明朝" w:cs="Times New Roman" w:hint="eastAsia"/>
          <w:sz w:val="24"/>
          <w:szCs w:val="24"/>
          <w:u w:val="dotted"/>
        </w:rPr>
        <w:t>以上の</w:t>
      </w:r>
      <w:r w:rsidRPr="006D3D84">
        <w:rPr>
          <w:rFonts w:ascii="ＭＳ 明朝" w:eastAsia="ＭＳ 明朝" w:hAnsi="ＭＳ 明朝" w:cs="Times New Roman"/>
          <w:sz w:val="24"/>
          <w:szCs w:val="24"/>
          <w:u w:val="dotted"/>
        </w:rPr>
        <w:t>樹林地等</w:t>
      </w:r>
      <w:r w:rsidRPr="006D3D84">
        <w:rPr>
          <w:rFonts w:ascii="ＭＳ 明朝" w:eastAsia="ＭＳ 明朝" w:hAnsi="ＭＳ 明朝" w:cs="Times New Roman" w:hint="eastAsia"/>
          <w:sz w:val="24"/>
          <w:szCs w:val="24"/>
          <w:u w:val="dotted"/>
        </w:rPr>
        <w:t>を設け</w:t>
      </w:r>
      <w:r w:rsidRPr="006D3D84">
        <w:rPr>
          <w:rFonts w:ascii="ＭＳ 明朝" w:eastAsia="ＭＳ 明朝" w:hAnsi="ＭＳ 明朝" w:cs="Times New Roman"/>
          <w:sz w:val="24"/>
          <w:szCs w:val="24"/>
          <w:u w:val="dotted"/>
        </w:rPr>
        <w:t>、</w:t>
      </w:r>
      <w:r w:rsidRPr="006D3D84">
        <w:rPr>
          <w:rFonts w:ascii="ＭＳ 明朝" w:eastAsia="ＭＳ 明朝" w:hAnsi="ＭＳ 明朝" w:cs="Times New Roman" w:hint="eastAsia"/>
          <w:sz w:val="24"/>
          <w:szCs w:val="24"/>
          <w:u w:val="dotted"/>
        </w:rPr>
        <w:t>開発</w:t>
      </w:r>
      <w:r w:rsidRPr="006D3D84">
        <w:rPr>
          <w:rFonts w:ascii="ＭＳ 明朝" w:eastAsia="ＭＳ 明朝" w:hAnsi="ＭＳ 明朝" w:cs="Times New Roman"/>
          <w:sz w:val="24"/>
          <w:szCs w:val="24"/>
          <w:u w:val="dotted"/>
        </w:rPr>
        <w:t>区域内</w:t>
      </w:r>
      <w:r w:rsidRPr="006D3D84">
        <w:rPr>
          <w:rFonts w:ascii="ＭＳ 明朝" w:eastAsia="ＭＳ 明朝" w:hAnsi="ＭＳ 明朝" w:cs="Times New Roman" w:hint="eastAsia"/>
          <w:sz w:val="24"/>
          <w:szCs w:val="24"/>
          <w:u w:val="dotted"/>
        </w:rPr>
        <w:t>の</w:t>
      </w:r>
      <w:r w:rsidRPr="006D3D84">
        <w:rPr>
          <w:rFonts w:ascii="ＭＳ 明朝" w:eastAsia="ＭＳ 明朝" w:hAnsi="ＭＳ 明朝" w:cs="Times New Roman"/>
          <w:sz w:val="24"/>
          <w:szCs w:val="24"/>
          <w:u w:val="dotted"/>
        </w:rPr>
        <w:t>道路は植樹</w:t>
      </w:r>
      <w:r w:rsidRPr="006D3D84">
        <w:rPr>
          <w:rFonts w:ascii="ＭＳ 明朝" w:eastAsia="ＭＳ 明朝" w:hAnsi="ＭＳ 明朝" w:cs="Times New Roman" w:hint="eastAsia"/>
          <w:sz w:val="24"/>
          <w:szCs w:val="24"/>
          <w:u w:val="dotted"/>
        </w:rPr>
        <w:t>等</w:t>
      </w:r>
      <w:r w:rsidRPr="006D3D84">
        <w:rPr>
          <w:rFonts w:ascii="ＭＳ 明朝" w:eastAsia="ＭＳ 明朝" w:hAnsi="ＭＳ 明朝" w:cs="Times New Roman"/>
          <w:sz w:val="24"/>
          <w:szCs w:val="24"/>
          <w:u w:val="dotted"/>
        </w:rPr>
        <w:t>による緑化</w:t>
      </w:r>
      <w:r w:rsidRPr="006D3D84">
        <w:rPr>
          <w:rFonts w:ascii="ＭＳ 明朝" w:eastAsia="ＭＳ 明朝" w:hAnsi="ＭＳ 明朝" w:cs="Times New Roman" w:hint="eastAsia"/>
          <w:sz w:val="24"/>
          <w:szCs w:val="24"/>
          <w:u w:val="dotted"/>
        </w:rPr>
        <w:t>に努めること</w:t>
      </w:r>
      <w:r w:rsidRPr="006D3D84">
        <w:rPr>
          <w:rFonts w:ascii="ＭＳ 明朝" w:eastAsia="ＭＳ 明朝" w:hAnsi="ＭＳ 明朝" w:cs="Times New Roman"/>
          <w:sz w:val="24"/>
          <w:szCs w:val="24"/>
          <w:u w:val="dotted"/>
        </w:rPr>
        <w:t>と</w:t>
      </w:r>
      <w:r w:rsidRPr="006D3D84">
        <w:rPr>
          <w:rFonts w:ascii="ＭＳ 明朝" w:eastAsia="ＭＳ 明朝" w:hAnsi="ＭＳ 明朝" w:cs="Times New Roman" w:hint="eastAsia"/>
          <w:sz w:val="24"/>
          <w:szCs w:val="24"/>
          <w:u w:val="dotted"/>
        </w:rPr>
        <w:t>されている</w:t>
      </w:r>
      <w:r w:rsidRPr="006D3D84">
        <w:rPr>
          <w:rFonts w:ascii="ＭＳ 明朝" w:eastAsia="ＭＳ 明朝" w:hAnsi="ＭＳ 明朝" w:cs="Times New Roman"/>
          <w:sz w:val="24"/>
          <w:szCs w:val="24"/>
          <w:u w:val="dotted"/>
        </w:rPr>
        <w:t>ほか、阪南市環境保全条例に</w:t>
      </w:r>
      <w:r w:rsidRPr="006D3D84">
        <w:rPr>
          <w:rFonts w:ascii="ＭＳ 明朝" w:eastAsia="ＭＳ 明朝" w:hAnsi="ＭＳ 明朝" w:cs="Times New Roman" w:hint="eastAsia"/>
          <w:sz w:val="24"/>
          <w:szCs w:val="24"/>
          <w:u w:val="dotted"/>
        </w:rPr>
        <w:t>おいて</w:t>
      </w:r>
      <w:r w:rsidRPr="006D3D84">
        <w:rPr>
          <w:rFonts w:ascii="ＭＳ 明朝" w:eastAsia="ＭＳ 明朝" w:hAnsi="ＭＳ 明朝" w:cs="Times New Roman"/>
          <w:sz w:val="24"/>
          <w:szCs w:val="24"/>
          <w:u w:val="dotted"/>
        </w:rPr>
        <w:t>、土地の所有者、占有者又は管理者</w:t>
      </w:r>
      <w:r w:rsidRPr="006D3D84">
        <w:rPr>
          <w:rFonts w:ascii="ＭＳ 明朝" w:eastAsia="ＭＳ 明朝" w:hAnsi="ＭＳ 明朝" w:cs="Times New Roman" w:hint="eastAsia"/>
          <w:sz w:val="24"/>
          <w:szCs w:val="24"/>
          <w:u w:val="dotted"/>
        </w:rPr>
        <w:t>に</w:t>
      </w:r>
      <w:r w:rsidRPr="006D3D84">
        <w:rPr>
          <w:rFonts w:ascii="ＭＳ 明朝" w:eastAsia="ＭＳ 明朝" w:hAnsi="ＭＳ 明朝" w:cs="Times New Roman"/>
          <w:sz w:val="24"/>
          <w:szCs w:val="24"/>
          <w:u w:val="dotted"/>
        </w:rPr>
        <w:t>樹木等を植栽し、積極的にみどり豊かな環境を形成する</w:t>
      </w:r>
      <w:r w:rsidRPr="006D3D84">
        <w:rPr>
          <w:rFonts w:ascii="ＭＳ 明朝" w:eastAsia="ＭＳ 明朝" w:hAnsi="ＭＳ 明朝" w:cs="Times New Roman" w:hint="eastAsia"/>
          <w:sz w:val="24"/>
          <w:szCs w:val="24"/>
          <w:u w:val="dotted"/>
        </w:rPr>
        <w:t>努力義務を課しており、これら全ての法令の規定に適合する</w:t>
      </w:r>
      <w:r w:rsidRPr="00392D7A">
        <w:rPr>
          <w:rFonts w:ascii="ＭＳ 明朝" w:eastAsia="ＭＳ 明朝" w:hAnsi="ＭＳ 明朝" w:cs="Times New Roman" w:hint="eastAsia"/>
          <w:sz w:val="24"/>
          <w:szCs w:val="24"/>
          <w:highlight w:val="cyan"/>
          <w:u w:val="dotted"/>
        </w:rPr>
        <w:t>緑化計画</w:t>
      </w:r>
      <w:r w:rsidRPr="006D3D84">
        <w:rPr>
          <w:rFonts w:ascii="ＭＳ 明朝" w:eastAsia="ＭＳ 明朝" w:hAnsi="ＭＳ 明朝" w:cs="Times New Roman" w:hint="eastAsia"/>
          <w:sz w:val="24"/>
          <w:szCs w:val="24"/>
          <w:u w:val="dotted"/>
        </w:rPr>
        <w:t>を策定する必要がある。</w:t>
      </w:r>
    </w:p>
    <w:p w14:paraId="27A3AC86" w14:textId="77777777" w:rsidR="006D3D84" w:rsidRPr="006D3D84" w:rsidRDefault="006D3D84" w:rsidP="006D3D84">
      <w:pPr>
        <w:spacing w:beforeLines="50" w:before="218"/>
        <w:ind w:left="232" w:hangingChars="100" w:hanging="232"/>
        <w:rPr>
          <w:rFonts w:ascii="ＭＳ 明朝" w:eastAsia="ＭＳ 明朝" w:hAnsi="ＭＳ 明朝" w:cs="Times New Roman"/>
          <w:kern w:val="0"/>
          <w:sz w:val="24"/>
          <w:szCs w:val="24"/>
        </w:rPr>
      </w:pPr>
      <w:r w:rsidRPr="006D3D84">
        <w:rPr>
          <w:rFonts w:ascii="ＭＳ 明朝" w:eastAsia="ＭＳ 明朝" w:hAnsi="ＭＳ 明朝" w:cs="Times New Roman" w:hint="eastAsia"/>
          <w:sz w:val="24"/>
          <w:szCs w:val="24"/>
        </w:rPr>
        <w:t>・　なお、のり面の緑化については、</w:t>
      </w:r>
      <w:r w:rsidRPr="006D3D84">
        <w:rPr>
          <w:rFonts w:ascii="ＭＳ 明朝" w:eastAsia="ＭＳ 明朝" w:hAnsi="ＭＳ 明朝" w:cs="Times New Roman" w:hint="eastAsia"/>
          <w:kern w:val="0"/>
          <w:sz w:val="24"/>
          <w:szCs w:val="24"/>
        </w:rPr>
        <w:t>土壌硬度に応じた植物の選定や植生基盤の設置等について検討し、維持管理も踏まえて適切なのり面緑化工を選定する必要があることを地象の章において指摘したところである。</w:t>
      </w:r>
    </w:p>
    <w:p w14:paraId="4D1E547D" w14:textId="77777777" w:rsidR="006D3D84" w:rsidRPr="006D3D84" w:rsidRDefault="006D3D84" w:rsidP="006D3D84">
      <w:pPr>
        <w:ind w:left="232" w:hangingChars="100" w:hanging="232"/>
        <w:rPr>
          <w:rFonts w:ascii="ＭＳ 明朝" w:eastAsia="ＭＳ 明朝" w:hAnsi="ＭＳ 明朝" w:cs="Times New Roman"/>
          <w:sz w:val="24"/>
          <w:szCs w:val="24"/>
          <w:u w:val="dotted"/>
        </w:rPr>
      </w:pPr>
    </w:p>
    <w:p w14:paraId="1F9C2803" w14:textId="77777777" w:rsidR="006D3D84" w:rsidRPr="006D3D84" w:rsidRDefault="006D3D84" w:rsidP="006D3D84">
      <w:pPr>
        <w:rPr>
          <w:rFonts w:ascii="ＭＳ ゴシック" w:eastAsia="ＭＳ ゴシック" w:hAnsi="ＭＳ ゴシック" w:cs="Times New Roman"/>
          <w:kern w:val="0"/>
          <w:sz w:val="24"/>
          <w:szCs w:val="24"/>
        </w:rPr>
      </w:pPr>
      <w:r w:rsidRPr="006D3D84">
        <w:rPr>
          <w:rFonts w:ascii="ＭＳ ゴシック" w:eastAsia="ＭＳ ゴシック" w:hAnsi="ＭＳ ゴシック" w:cs="Times New Roman"/>
          <w:kern w:val="0"/>
          <w:sz w:val="24"/>
          <w:szCs w:val="24"/>
        </w:rPr>
        <w:t>（</w:t>
      </w:r>
      <w:r w:rsidRPr="006D3D84">
        <w:rPr>
          <w:rFonts w:ascii="ＭＳ ゴシック" w:eastAsia="ＭＳ ゴシック" w:hAnsi="ＭＳ ゴシック" w:cs="Times New Roman" w:hint="eastAsia"/>
          <w:kern w:val="0"/>
          <w:sz w:val="24"/>
          <w:szCs w:val="24"/>
        </w:rPr>
        <w:t>２）</w:t>
      </w:r>
      <w:r w:rsidRPr="006D3D84">
        <w:rPr>
          <w:rFonts w:ascii="ＭＳ ゴシック" w:eastAsia="ＭＳ ゴシック" w:hAnsi="ＭＳ ゴシック" w:cs="Times New Roman"/>
          <w:kern w:val="0"/>
          <w:sz w:val="24"/>
          <w:szCs w:val="24"/>
        </w:rPr>
        <w:t>環境影響要因及び環境影響評価の項目</w:t>
      </w:r>
    </w:p>
    <w:p w14:paraId="44B7C472" w14:textId="6C05A9EA" w:rsid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造成地の存在及び土地の改変を影響要因として陸生動物、陸生植物、淡水生物及び陸域生態系を評価項目に選定するとともに、建設機械の稼動を影響要因として陸生動物及び陸域生態系を評価項目に選定している。</w:t>
      </w:r>
    </w:p>
    <w:p w14:paraId="30546979" w14:textId="77777777" w:rsidR="006D3D84" w:rsidRPr="006D3D84" w:rsidRDefault="006D3D84" w:rsidP="006D3D84">
      <w:pPr>
        <w:ind w:left="232" w:hangingChars="100" w:hanging="232"/>
        <w:rPr>
          <w:rFonts w:ascii="ＭＳ 明朝" w:eastAsia="ＭＳ 明朝" w:hAnsi="ＭＳ 明朝" w:cs="Times New Roman"/>
          <w:sz w:val="24"/>
          <w:szCs w:val="24"/>
        </w:rPr>
      </w:pPr>
    </w:p>
    <w:p w14:paraId="58F81C95" w14:textId="77777777" w:rsidR="006D3D84" w:rsidRPr="006D3D84" w:rsidRDefault="006D3D84" w:rsidP="006D3D84">
      <w:pPr>
        <w:rPr>
          <w:rFonts w:ascii="ＭＳ ゴシック" w:eastAsia="ＭＳ ゴシック" w:hAnsi="ＭＳ ゴシック" w:cs="Times New Roman"/>
          <w:kern w:val="0"/>
          <w:sz w:val="24"/>
          <w:szCs w:val="24"/>
        </w:rPr>
      </w:pPr>
      <w:r w:rsidRPr="006D3D84">
        <w:rPr>
          <w:rFonts w:ascii="ＭＳ ゴシック" w:eastAsia="ＭＳ ゴシック" w:hAnsi="ＭＳ ゴシック" w:cs="Times New Roman"/>
          <w:kern w:val="0"/>
          <w:sz w:val="24"/>
          <w:szCs w:val="24"/>
        </w:rPr>
        <w:t>（</w:t>
      </w:r>
      <w:r w:rsidRPr="006D3D84">
        <w:rPr>
          <w:rFonts w:ascii="ＭＳ ゴシック" w:eastAsia="ＭＳ ゴシック" w:hAnsi="ＭＳ ゴシック" w:cs="Times New Roman" w:hint="eastAsia"/>
          <w:kern w:val="0"/>
          <w:sz w:val="24"/>
          <w:szCs w:val="24"/>
        </w:rPr>
        <w:t>３）</w:t>
      </w:r>
      <w:r w:rsidRPr="006D3D84">
        <w:rPr>
          <w:rFonts w:ascii="ＭＳ ゴシック" w:eastAsia="ＭＳ ゴシック" w:hAnsi="ＭＳ ゴシック" w:cs="Times New Roman"/>
          <w:kern w:val="0"/>
          <w:sz w:val="24"/>
          <w:szCs w:val="24"/>
        </w:rPr>
        <w:t>調査の手法</w:t>
      </w:r>
    </w:p>
    <w:p w14:paraId="416D71CC" w14:textId="77777777"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動植物の生息及び生育状況に係る既存資料調査については、「大阪府レッドリスト</w:t>
      </w:r>
      <w:r w:rsidRPr="006D3D84">
        <w:rPr>
          <w:rFonts w:ascii="ＭＳ 明朝" w:eastAsia="ＭＳ 明朝" w:hAnsi="ＭＳ 明朝" w:cs="Times New Roman"/>
          <w:sz w:val="24"/>
          <w:szCs w:val="24"/>
        </w:rPr>
        <w:t>2014」等の資料を収集する</w:t>
      </w:r>
      <w:r w:rsidRPr="006D3D84">
        <w:rPr>
          <w:rFonts w:ascii="ＭＳ 明朝" w:eastAsia="ＭＳ 明朝" w:hAnsi="ＭＳ 明朝" w:cs="Times New Roman" w:hint="eastAsia"/>
          <w:sz w:val="24"/>
          <w:szCs w:val="24"/>
        </w:rPr>
        <w:t>こと</w:t>
      </w:r>
      <w:r w:rsidRPr="006D3D84">
        <w:rPr>
          <w:rFonts w:ascii="ＭＳ 明朝" w:eastAsia="ＭＳ 明朝" w:hAnsi="ＭＳ 明朝" w:cs="Times New Roman"/>
          <w:sz w:val="24"/>
          <w:szCs w:val="24"/>
        </w:rPr>
        <w:t>としている。</w:t>
      </w:r>
    </w:p>
    <w:p w14:paraId="1EB367A4" w14:textId="77777777" w:rsidR="006D3D84" w:rsidRPr="006D3D84" w:rsidRDefault="006D3D84" w:rsidP="006D3D84">
      <w:pPr>
        <w:spacing w:beforeLines="50" w:before="218"/>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陸生植物及び陸生動物（猛禽類を除く）に係る現地調査については、</w:t>
      </w:r>
      <w:r w:rsidRPr="006D3D84">
        <w:rPr>
          <w:rFonts w:ascii="ＭＳ 明朝" w:eastAsia="ＭＳ 明朝" w:hAnsi="ＭＳ 明朝" w:cs="Times New Roman"/>
          <w:sz w:val="24"/>
          <w:szCs w:val="24"/>
        </w:rPr>
        <w:t>事業計画地及び</w:t>
      </w:r>
      <w:r w:rsidRPr="006D3D84">
        <w:rPr>
          <w:rFonts w:ascii="ＭＳ 明朝" w:eastAsia="ＭＳ 明朝" w:hAnsi="ＭＳ 明朝" w:cs="Times New Roman" w:hint="eastAsia"/>
          <w:sz w:val="24"/>
          <w:szCs w:val="24"/>
        </w:rPr>
        <w:t>その</w:t>
      </w:r>
      <w:r w:rsidRPr="006D3D84">
        <w:rPr>
          <w:rFonts w:ascii="ＭＳ 明朝" w:eastAsia="ＭＳ 明朝" w:hAnsi="ＭＳ 明朝" w:cs="Times New Roman"/>
          <w:sz w:val="24"/>
          <w:szCs w:val="24"/>
        </w:rPr>
        <w:t>周辺約100～450mの範囲で行うとしている。</w:t>
      </w:r>
    </w:p>
    <w:p w14:paraId="639BD1D2" w14:textId="77777777"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「面整備事業環境影響評価技術マニュアル」（</w:t>
      </w:r>
      <w:r w:rsidRPr="006D3D84">
        <w:rPr>
          <w:rFonts w:ascii="ＭＳ 明朝" w:eastAsia="ＭＳ 明朝" w:hAnsi="ＭＳ 明朝" w:cs="Times New Roman"/>
          <w:sz w:val="24"/>
          <w:szCs w:val="24"/>
        </w:rPr>
        <w:t>建設省）が調査</w:t>
      </w:r>
      <w:r w:rsidRPr="006D3D84">
        <w:rPr>
          <w:rFonts w:ascii="ＭＳ 明朝" w:eastAsia="ＭＳ 明朝" w:hAnsi="ＭＳ 明朝" w:cs="Times New Roman" w:hint="eastAsia"/>
          <w:sz w:val="24"/>
          <w:szCs w:val="24"/>
        </w:rPr>
        <w:t>区域</w:t>
      </w:r>
      <w:r w:rsidRPr="006D3D84">
        <w:rPr>
          <w:rFonts w:ascii="ＭＳ 明朝" w:eastAsia="ＭＳ 明朝" w:hAnsi="ＭＳ 明朝" w:cs="Times New Roman"/>
          <w:sz w:val="24"/>
          <w:szCs w:val="24"/>
        </w:rPr>
        <w:t>の</w:t>
      </w:r>
      <w:r w:rsidRPr="006D3D84">
        <w:rPr>
          <w:rFonts w:ascii="ＭＳ 明朝" w:eastAsia="ＭＳ 明朝" w:hAnsi="ＭＳ 明朝" w:cs="Times New Roman" w:hint="eastAsia"/>
          <w:sz w:val="24"/>
          <w:szCs w:val="24"/>
        </w:rPr>
        <w:t>標準的</w:t>
      </w:r>
      <w:r w:rsidRPr="006D3D84">
        <w:rPr>
          <w:rFonts w:ascii="ＭＳ 明朝" w:eastAsia="ＭＳ 明朝" w:hAnsi="ＭＳ 明朝" w:cs="Times New Roman"/>
          <w:sz w:val="24"/>
          <w:szCs w:val="24"/>
        </w:rPr>
        <w:t>な範囲を事業実施区域及びその周辺200m</w:t>
      </w:r>
      <w:r w:rsidRPr="006D3D84">
        <w:rPr>
          <w:rFonts w:ascii="ＭＳ 明朝" w:eastAsia="ＭＳ 明朝" w:hAnsi="ＭＳ 明朝" w:cs="Times New Roman" w:hint="eastAsia"/>
          <w:sz w:val="24"/>
          <w:szCs w:val="24"/>
        </w:rPr>
        <w:t>と</w:t>
      </w:r>
      <w:r w:rsidRPr="006D3D84">
        <w:rPr>
          <w:rFonts w:ascii="ＭＳ 明朝" w:eastAsia="ＭＳ 明朝" w:hAnsi="ＭＳ 明朝" w:cs="Times New Roman"/>
          <w:sz w:val="24"/>
          <w:szCs w:val="24"/>
        </w:rPr>
        <w:t>しているのに対して</w:t>
      </w:r>
      <w:r w:rsidRPr="006D3D84">
        <w:rPr>
          <w:rFonts w:ascii="ＭＳ 明朝" w:eastAsia="ＭＳ 明朝" w:hAnsi="ＭＳ 明朝" w:cs="Times New Roman" w:hint="eastAsia"/>
          <w:sz w:val="24"/>
          <w:szCs w:val="24"/>
        </w:rPr>
        <w:t>調査区域の</w:t>
      </w:r>
      <w:r w:rsidRPr="006D3D84">
        <w:rPr>
          <w:rFonts w:ascii="ＭＳ 明朝" w:eastAsia="ＭＳ 明朝" w:hAnsi="ＭＳ 明朝" w:cs="Times New Roman"/>
          <w:sz w:val="24"/>
          <w:szCs w:val="24"/>
        </w:rPr>
        <w:t>一部に</w:t>
      </w:r>
      <w:r w:rsidRPr="006D3D84">
        <w:rPr>
          <w:rFonts w:ascii="ＭＳ 明朝" w:eastAsia="ＭＳ 明朝" w:hAnsi="ＭＳ 明朝" w:cs="Times New Roman" w:hint="eastAsia"/>
          <w:sz w:val="24"/>
          <w:szCs w:val="24"/>
        </w:rPr>
        <w:t>その</w:t>
      </w:r>
      <w:r w:rsidRPr="006D3D84">
        <w:rPr>
          <w:rFonts w:ascii="ＭＳ 明朝" w:eastAsia="ＭＳ 明朝" w:hAnsi="ＭＳ 明朝" w:cs="Times New Roman"/>
          <w:sz w:val="24"/>
          <w:szCs w:val="24"/>
        </w:rPr>
        <w:t>距離が200mを満たさない箇所があることついて、事業者は事業計画地周辺の谷及び尾根等の地形を考慮して調査</w:t>
      </w:r>
      <w:r w:rsidRPr="006D3D84">
        <w:rPr>
          <w:rFonts w:ascii="ＭＳ 明朝" w:eastAsia="ＭＳ 明朝" w:hAnsi="ＭＳ 明朝" w:cs="Times New Roman" w:hint="eastAsia"/>
          <w:sz w:val="24"/>
          <w:szCs w:val="24"/>
        </w:rPr>
        <w:t>区域</w:t>
      </w:r>
      <w:r w:rsidRPr="006D3D84">
        <w:rPr>
          <w:rFonts w:ascii="ＭＳ 明朝" w:eastAsia="ＭＳ 明朝" w:hAnsi="ＭＳ 明朝" w:cs="Times New Roman"/>
          <w:sz w:val="24"/>
          <w:szCs w:val="24"/>
        </w:rPr>
        <w:t>を設定したとしている。</w:t>
      </w:r>
    </w:p>
    <w:p w14:paraId="6BCD5DEC" w14:textId="2DDBD37E"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陸生植物及び陸生動物に係る目視調査及びフィールドサイン調査等の調査ルートについて、事業者は</w:t>
      </w:r>
      <w:r w:rsidR="00B90C49">
        <w:rPr>
          <w:rFonts w:ascii="ＭＳ 明朝" w:eastAsia="ＭＳ 明朝" w:hAnsi="ＭＳ 明朝" w:cs="Times New Roman" w:hint="eastAsia"/>
          <w:sz w:val="24"/>
          <w:szCs w:val="24"/>
        </w:rPr>
        <w:t>図2-4</w:t>
      </w:r>
      <w:r w:rsidRPr="006D3D84">
        <w:rPr>
          <w:rFonts w:ascii="ＭＳ 明朝" w:eastAsia="ＭＳ 明朝" w:hAnsi="ＭＳ 明朝" w:cs="Times New Roman" w:hint="eastAsia"/>
          <w:sz w:val="24"/>
          <w:szCs w:val="24"/>
        </w:rPr>
        <w:t>に示す基本ルートを中心に調査区域を踏査する計画であり、基本ルートは歩行が可能な林道、谷及び尾根などに設定したとしている。</w:t>
      </w:r>
    </w:p>
    <w:p w14:paraId="40991182" w14:textId="77777777" w:rsidR="006D3D84" w:rsidRPr="006D3D84" w:rsidRDefault="006D3D84" w:rsidP="006D3D84">
      <w:pPr>
        <w:spacing w:beforeLines="50" w:before="218"/>
        <w:ind w:left="232" w:hangingChars="100" w:hanging="232"/>
        <w:rPr>
          <w:rFonts w:ascii="ＭＳ 明朝" w:eastAsia="ＭＳ 明朝" w:hAnsi="ＭＳ 明朝" w:cs="Times New Roman"/>
          <w:sz w:val="24"/>
          <w:szCs w:val="24"/>
        </w:rPr>
      </w:pPr>
      <w:r w:rsidRPr="00392D7A">
        <w:rPr>
          <w:rFonts w:ascii="ＭＳ 明朝" w:eastAsia="ＭＳ 明朝" w:hAnsi="ＭＳ 明朝" w:cs="Times New Roman" w:hint="eastAsia"/>
          <w:sz w:val="24"/>
          <w:szCs w:val="24"/>
          <w:highlight w:val="cyan"/>
        </w:rPr>
        <w:t>ア　陸生植物</w:t>
      </w:r>
    </w:p>
    <w:p w14:paraId="4B417BEC" w14:textId="77777777"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植物相に係る現地調査については、目視観察法による調査を４季（早春、春、夏及び秋）に、植生調査を２季（適季）に行うとしている。</w:t>
      </w:r>
    </w:p>
    <w:p w14:paraId="2A3BE274" w14:textId="77777777" w:rsidR="006D3D84" w:rsidRPr="006D3D84" w:rsidRDefault="006D3D84" w:rsidP="006D3D84">
      <w:pPr>
        <w:spacing w:beforeLines="50" w:before="218"/>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u w:val="dotted"/>
        </w:rPr>
        <w:t>植生調査</w:t>
      </w:r>
      <w:r w:rsidRPr="006D3D84">
        <w:rPr>
          <w:rFonts w:ascii="ＭＳ 明朝" w:eastAsia="ＭＳ 明朝" w:hAnsi="ＭＳ 明朝" w:cs="Times New Roman" w:hint="eastAsia"/>
          <w:sz w:val="24"/>
          <w:szCs w:val="24"/>
          <w:u w:val="dotted"/>
        </w:rPr>
        <w:t>については、事業計画地周辺においてキンラン及びコモウセンゴケ等の</w:t>
      </w:r>
      <w:r w:rsidRPr="00392D7A">
        <w:rPr>
          <w:rFonts w:ascii="ＭＳ 明朝" w:eastAsia="ＭＳ 明朝" w:hAnsi="ＭＳ 明朝" w:cs="Times New Roman" w:hint="eastAsia"/>
          <w:sz w:val="24"/>
          <w:szCs w:val="24"/>
          <w:highlight w:val="cyan"/>
          <w:u w:val="dotted"/>
        </w:rPr>
        <w:t>希少種</w:t>
      </w:r>
      <w:r w:rsidRPr="00E755C9">
        <w:rPr>
          <w:rFonts w:ascii="ＭＳ 明朝" w:eastAsia="ＭＳ 明朝" w:hAnsi="ＭＳ 明朝" w:cs="Times New Roman" w:hint="eastAsia"/>
          <w:sz w:val="24"/>
          <w:szCs w:val="24"/>
          <w:u w:val="dotted"/>
        </w:rPr>
        <w:t>の生育が</w:t>
      </w:r>
      <w:r w:rsidRPr="00392D7A">
        <w:rPr>
          <w:rFonts w:ascii="ＭＳ 明朝" w:eastAsia="ＭＳ 明朝" w:hAnsi="ＭＳ 明朝" w:cs="Times New Roman" w:hint="eastAsia"/>
          <w:sz w:val="24"/>
          <w:szCs w:val="24"/>
          <w:highlight w:val="cyan"/>
          <w:u w:val="dotted"/>
        </w:rPr>
        <w:t>確認</w:t>
      </w:r>
      <w:r w:rsidRPr="006D3D84">
        <w:rPr>
          <w:rFonts w:ascii="ＭＳ 明朝" w:eastAsia="ＭＳ 明朝" w:hAnsi="ＭＳ 明朝" w:cs="Times New Roman" w:hint="eastAsia"/>
          <w:sz w:val="24"/>
          <w:szCs w:val="24"/>
          <w:u w:val="dotted"/>
        </w:rPr>
        <w:t>されていることから、これらの希少種の生育状況を踏まえて</w:t>
      </w:r>
      <w:r w:rsidRPr="00E755C9">
        <w:rPr>
          <w:rFonts w:ascii="ＭＳ 明朝" w:eastAsia="ＭＳ 明朝" w:hAnsi="ＭＳ 明朝" w:cs="Times New Roman" w:hint="eastAsia"/>
          <w:sz w:val="24"/>
          <w:szCs w:val="24"/>
          <w:u w:val="dotted"/>
        </w:rPr>
        <w:t>適切な</w:t>
      </w:r>
      <w:r w:rsidRPr="00392D7A">
        <w:rPr>
          <w:rFonts w:ascii="ＭＳ 明朝" w:eastAsia="ＭＳ 明朝" w:hAnsi="ＭＳ 明朝" w:cs="Times New Roman" w:hint="eastAsia"/>
          <w:sz w:val="24"/>
          <w:szCs w:val="24"/>
          <w:highlight w:val="cyan"/>
          <w:u w:val="dotted"/>
        </w:rPr>
        <w:t>調査回数</w:t>
      </w:r>
      <w:r w:rsidRPr="006D3D84">
        <w:rPr>
          <w:rFonts w:ascii="ＭＳ 明朝" w:eastAsia="ＭＳ 明朝" w:hAnsi="ＭＳ 明朝" w:cs="Times New Roman" w:hint="eastAsia"/>
          <w:sz w:val="24"/>
          <w:szCs w:val="24"/>
          <w:u w:val="dotted"/>
        </w:rPr>
        <w:t>及び</w:t>
      </w:r>
      <w:r w:rsidRPr="00392D7A">
        <w:rPr>
          <w:rFonts w:ascii="ＭＳ 明朝" w:eastAsia="ＭＳ 明朝" w:hAnsi="ＭＳ 明朝" w:cs="Times New Roman" w:hint="eastAsia"/>
          <w:sz w:val="24"/>
          <w:szCs w:val="24"/>
          <w:highlight w:val="cyan"/>
          <w:u w:val="dotted"/>
        </w:rPr>
        <w:t>時期</w:t>
      </w:r>
      <w:r w:rsidRPr="006D3D84">
        <w:rPr>
          <w:rFonts w:ascii="ＭＳ 明朝" w:eastAsia="ＭＳ 明朝" w:hAnsi="ＭＳ 明朝" w:cs="Times New Roman" w:hint="eastAsia"/>
          <w:sz w:val="24"/>
          <w:szCs w:val="24"/>
          <w:u w:val="dotted"/>
        </w:rPr>
        <w:t>を検討して調査計画を立案する必要がある。</w:t>
      </w:r>
    </w:p>
    <w:p w14:paraId="566B4E30" w14:textId="77777777" w:rsidR="006D3D84" w:rsidRPr="006D3D84" w:rsidRDefault="006D3D84" w:rsidP="006D3D84">
      <w:pPr>
        <w:spacing w:beforeLines="50" w:before="218"/>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イ　陸生動物</w:t>
      </w:r>
    </w:p>
    <w:p w14:paraId="6DA35D4E" w14:textId="77777777"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哺乳類に係る現地調査については、フィールドサイン調査、センサーカメラ及びバットディテクター（コウモリ探知機）による調査を４季（春、夏、秋及び冬）に、トラップ調査を２季（春及び秋）に行うとしている。</w:t>
      </w:r>
    </w:p>
    <w:p w14:paraId="2F3F5952" w14:textId="485CA4EE"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センサーカメラ調査及びトラップ調査の調査地点について、事業者は哺乳類の通行形跡がある</w:t>
      </w:r>
      <w:r w:rsidR="00B90C49">
        <w:rPr>
          <w:rFonts w:ascii="ＭＳ 明朝" w:eastAsia="ＭＳ 明朝" w:hAnsi="ＭＳ 明朝" w:cs="Times New Roman" w:hint="eastAsia"/>
          <w:sz w:val="24"/>
          <w:szCs w:val="24"/>
        </w:rPr>
        <w:t>図2-4</w:t>
      </w:r>
      <w:r w:rsidRPr="006D3D84">
        <w:rPr>
          <w:rFonts w:ascii="ＭＳ 明朝" w:eastAsia="ＭＳ 明朝" w:hAnsi="ＭＳ 明朝" w:cs="Times New Roman" w:hint="eastAsia"/>
          <w:sz w:val="24"/>
          <w:szCs w:val="24"/>
        </w:rPr>
        <w:t>の</w:t>
      </w:r>
      <w:r w:rsidRPr="006D3D84">
        <w:rPr>
          <w:rFonts w:ascii="ＭＳ 明朝" w:eastAsia="ＭＳ 明朝" w:hAnsi="ＭＳ 明朝" w:cs="Times New Roman"/>
          <w:sz w:val="24"/>
          <w:szCs w:val="24"/>
        </w:rPr>
        <w:t>T1～T3</w:t>
      </w:r>
      <w:r w:rsidRPr="006D3D84">
        <w:rPr>
          <w:rFonts w:ascii="ＭＳ 明朝" w:eastAsia="ＭＳ 明朝" w:hAnsi="ＭＳ 明朝" w:cs="Times New Roman" w:hint="eastAsia"/>
          <w:sz w:val="24"/>
          <w:szCs w:val="24"/>
        </w:rPr>
        <w:t>の３地点</w:t>
      </w:r>
      <w:r w:rsidRPr="006D3D84">
        <w:rPr>
          <w:rFonts w:ascii="ＭＳ 明朝" w:eastAsia="ＭＳ 明朝" w:hAnsi="ＭＳ 明朝" w:cs="Times New Roman"/>
          <w:sz w:val="24"/>
          <w:szCs w:val="24"/>
        </w:rPr>
        <w:t>において調査を実施するとしている。また、バットディテクター調査については</w:t>
      </w:r>
      <w:r w:rsidRPr="006D3D84">
        <w:rPr>
          <w:rFonts w:ascii="ＭＳ 明朝" w:eastAsia="ＭＳ 明朝" w:hAnsi="ＭＳ 明朝" w:cs="Times New Roman" w:hint="eastAsia"/>
          <w:sz w:val="24"/>
          <w:szCs w:val="24"/>
        </w:rPr>
        <w:t>、</w:t>
      </w:r>
      <w:r w:rsidRPr="006D3D84">
        <w:rPr>
          <w:rFonts w:ascii="ＭＳ 明朝" w:eastAsia="ＭＳ 明朝" w:hAnsi="ＭＳ 明朝" w:cs="Times New Roman"/>
          <w:sz w:val="24"/>
          <w:szCs w:val="24"/>
        </w:rPr>
        <w:t>東新池周辺など</w:t>
      </w:r>
      <w:r w:rsidRPr="006D3D84">
        <w:rPr>
          <w:rFonts w:ascii="ＭＳ 明朝" w:eastAsia="ＭＳ 明朝" w:hAnsi="ＭＳ 明朝" w:cs="Times New Roman" w:hint="eastAsia"/>
          <w:sz w:val="24"/>
          <w:szCs w:val="24"/>
        </w:rPr>
        <w:t>の開放的な</w:t>
      </w:r>
      <w:r w:rsidRPr="006D3D84">
        <w:rPr>
          <w:rFonts w:ascii="ＭＳ 明朝" w:eastAsia="ＭＳ 明朝" w:hAnsi="ＭＳ 明朝" w:cs="Times New Roman"/>
          <w:sz w:val="24"/>
          <w:szCs w:val="24"/>
        </w:rPr>
        <w:t>場所を中心に移動しながら</w:t>
      </w:r>
      <w:r w:rsidRPr="006D3D84">
        <w:rPr>
          <w:rFonts w:ascii="ＭＳ 明朝" w:eastAsia="ＭＳ 明朝" w:hAnsi="ＭＳ 明朝" w:cs="Times New Roman" w:hint="eastAsia"/>
          <w:sz w:val="24"/>
          <w:szCs w:val="24"/>
        </w:rPr>
        <w:t>調査を</w:t>
      </w:r>
      <w:r w:rsidRPr="006D3D84">
        <w:rPr>
          <w:rFonts w:ascii="ＭＳ 明朝" w:eastAsia="ＭＳ 明朝" w:hAnsi="ＭＳ 明朝" w:cs="Times New Roman"/>
          <w:sz w:val="24"/>
          <w:szCs w:val="24"/>
        </w:rPr>
        <w:t>実施するとしている。</w:t>
      </w:r>
    </w:p>
    <w:p w14:paraId="2C526C7E" w14:textId="77777777" w:rsidR="006D3D84" w:rsidRPr="006D3D84" w:rsidRDefault="006D3D84" w:rsidP="006D3D84">
      <w:pPr>
        <w:spacing w:beforeLines="50" w:before="218"/>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猛禽類を除く一般鳥類に係る現地調査については、ラインセンサス法及びポイントセンサス法による調査を５季（春、初夏、夏、秋及び冬）に行うとしている。ポイントセンサス法の調査は東新池周辺などの開放的な場所で実施するとしている。</w:t>
      </w:r>
    </w:p>
    <w:p w14:paraId="7118DF1C" w14:textId="77777777" w:rsidR="006D3D84" w:rsidRPr="006D3D84" w:rsidRDefault="006D3D84" w:rsidP="006D3D84">
      <w:pPr>
        <w:spacing w:beforeLines="50" w:before="218"/>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猛禽類に係る現地調査については、</w:t>
      </w:r>
      <w:r w:rsidRPr="006D3D84">
        <w:rPr>
          <w:rFonts w:ascii="ＭＳ 明朝" w:eastAsia="ＭＳ 明朝" w:hAnsi="ＭＳ 明朝" w:cs="Times New Roman"/>
          <w:sz w:val="24"/>
          <w:szCs w:val="24"/>
        </w:rPr>
        <w:t>定点観察法による調査を２繁殖期</w:t>
      </w:r>
      <w:r w:rsidRPr="006D3D84">
        <w:rPr>
          <w:rFonts w:ascii="ＭＳ 明朝" w:eastAsia="ＭＳ 明朝" w:hAnsi="ＭＳ 明朝" w:cs="Times New Roman" w:hint="eastAsia"/>
          <w:sz w:val="24"/>
          <w:szCs w:val="24"/>
        </w:rPr>
        <w:t>について実施する</w:t>
      </w:r>
      <w:r w:rsidRPr="006D3D84">
        <w:rPr>
          <w:rFonts w:ascii="ＭＳ 明朝" w:eastAsia="ＭＳ 明朝" w:hAnsi="ＭＳ 明朝" w:cs="Times New Roman"/>
          <w:sz w:val="24"/>
          <w:szCs w:val="24"/>
        </w:rPr>
        <w:t>としている。</w:t>
      </w:r>
    </w:p>
    <w:p w14:paraId="62341DFF" w14:textId="77777777"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猛禽類の調査区域については、事業者は対象生物としてオオタカ、ハチクマ、サシバ及びミサゴを想定し、「猛禽類保護の進め方　改訂版」（</w:t>
      </w:r>
      <w:r w:rsidRPr="006D3D84">
        <w:rPr>
          <w:rFonts w:ascii="ＭＳ 明朝" w:eastAsia="ＭＳ 明朝" w:hAnsi="ＭＳ 明朝" w:cs="Times New Roman"/>
          <w:sz w:val="24"/>
          <w:szCs w:val="24"/>
        </w:rPr>
        <w:t>環境省）を参考にして</w:t>
      </w:r>
      <w:r w:rsidRPr="006D3D84">
        <w:rPr>
          <w:rFonts w:ascii="ＭＳ 明朝" w:eastAsia="ＭＳ 明朝" w:hAnsi="ＭＳ 明朝" w:cs="Times New Roman" w:hint="eastAsia"/>
          <w:sz w:val="24"/>
          <w:szCs w:val="24"/>
        </w:rPr>
        <w:t>、</w:t>
      </w:r>
      <w:r w:rsidRPr="006D3D84">
        <w:rPr>
          <w:rFonts w:ascii="ＭＳ 明朝" w:eastAsia="ＭＳ 明朝" w:hAnsi="ＭＳ 明朝" w:cs="Times New Roman"/>
          <w:sz w:val="24"/>
          <w:szCs w:val="24"/>
        </w:rPr>
        <w:t>事業計画地</w:t>
      </w:r>
      <w:r w:rsidRPr="006D3D84">
        <w:rPr>
          <w:rFonts w:ascii="ＭＳ 明朝" w:eastAsia="ＭＳ 明朝" w:hAnsi="ＭＳ 明朝" w:cs="Times New Roman" w:hint="eastAsia"/>
          <w:sz w:val="24"/>
          <w:szCs w:val="24"/>
        </w:rPr>
        <w:t>の</w:t>
      </w:r>
      <w:r w:rsidRPr="006D3D84">
        <w:rPr>
          <w:rFonts w:ascii="ＭＳ 明朝" w:eastAsia="ＭＳ 明朝" w:hAnsi="ＭＳ 明朝" w:cs="Times New Roman"/>
          <w:sz w:val="24"/>
          <w:szCs w:val="24"/>
        </w:rPr>
        <w:t>境界から400</w:t>
      </w:r>
      <w:r w:rsidRPr="006D3D84">
        <w:rPr>
          <w:rFonts w:ascii="ＭＳ 明朝" w:eastAsia="ＭＳ 明朝" w:hAnsi="ＭＳ 明朝" w:cs="Times New Roman" w:hint="eastAsia"/>
          <w:sz w:val="24"/>
          <w:szCs w:val="24"/>
        </w:rPr>
        <w:t>m</w:t>
      </w:r>
      <w:r w:rsidRPr="006D3D84">
        <w:rPr>
          <w:rFonts w:ascii="ＭＳ 明朝" w:eastAsia="ＭＳ 明朝" w:hAnsi="ＭＳ 明朝" w:cs="Times New Roman"/>
          <w:sz w:val="24"/>
          <w:szCs w:val="24"/>
        </w:rPr>
        <w:t>～1</w:t>
      </w:r>
      <w:r w:rsidRPr="006D3D84">
        <w:rPr>
          <w:rFonts w:ascii="ＭＳ 明朝" w:eastAsia="ＭＳ 明朝" w:hAnsi="ＭＳ 明朝" w:cs="Times New Roman" w:hint="eastAsia"/>
          <w:sz w:val="24"/>
          <w:szCs w:val="24"/>
        </w:rPr>
        <w:t>,</w:t>
      </w:r>
      <w:r w:rsidRPr="006D3D84">
        <w:rPr>
          <w:rFonts w:ascii="ＭＳ 明朝" w:eastAsia="ＭＳ 明朝" w:hAnsi="ＭＳ 明朝" w:cs="Times New Roman"/>
          <w:sz w:val="24"/>
          <w:szCs w:val="24"/>
        </w:rPr>
        <w:t>000ｍの距離を基本と</w:t>
      </w:r>
      <w:r w:rsidRPr="006D3D84">
        <w:rPr>
          <w:rFonts w:ascii="ＭＳ 明朝" w:eastAsia="ＭＳ 明朝" w:hAnsi="ＭＳ 明朝" w:cs="Times New Roman" w:hint="eastAsia"/>
          <w:sz w:val="24"/>
          <w:szCs w:val="24"/>
        </w:rPr>
        <w:t>する範囲と</w:t>
      </w:r>
      <w:r w:rsidRPr="006D3D84">
        <w:rPr>
          <w:rFonts w:ascii="ＭＳ 明朝" w:eastAsia="ＭＳ 明朝" w:hAnsi="ＭＳ 明朝" w:cs="Times New Roman"/>
          <w:sz w:val="24"/>
          <w:szCs w:val="24"/>
        </w:rPr>
        <w:t>したとしている。また、フクロウ類等夜行性の猛禽類については</w:t>
      </w:r>
      <w:r w:rsidRPr="006D3D84">
        <w:rPr>
          <w:rFonts w:ascii="ＭＳ 明朝" w:eastAsia="ＭＳ 明朝" w:hAnsi="ＭＳ 明朝" w:cs="Times New Roman" w:hint="eastAsia"/>
          <w:sz w:val="24"/>
          <w:szCs w:val="24"/>
        </w:rPr>
        <w:t>、</w:t>
      </w:r>
      <w:r w:rsidRPr="006D3D84">
        <w:rPr>
          <w:rFonts w:ascii="ＭＳ 明朝" w:eastAsia="ＭＳ 明朝" w:hAnsi="ＭＳ 明朝" w:cs="Times New Roman"/>
          <w:sz w:val="24"/>
          <w:szCs w:val="24"/>
        </w:rPr>
        <w:t>夜間調査を実施するとしている。</w:t>
      </w:r>
    </w:p>
    <w:p w14:paraId="046F9DFA" w14:textId="77777777"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昆虫類（クモ類含む）に係る現地調査については、採集調査及びトラップ調査をそれぞれ４季（春、初夏、夏及び秋）に行うとしており、トラップ調査はライトトラップ及びベイトトラップの手法により実施するとしている。また、ホタルについては目視により確認するとしている。</w:t>
      </w:r>
    </w:p>
    <w:p w14:paraId="490C273B" w14:textId="77777777"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は虫類及び両生類に係る現地調査については、目視観察調査を３季（春、夏及び秋）に実施し、陸産貝類については任意採取調査を３季（早春、春及び夏）に実施するとしている。</w:t>
      </w:r>
    </w:p>
    <w:p w14:paraId="7249F11A" w14:textId="77777777" w:rsidR="006D3D84" w:rsidRPr="006D3D84" w:rsidRDefault="006D3D84" w:rsidP="006D3D84">
      <w:pPr>
        <w:spacing w:beforeLines="50" w:before="218"/>
        <w:ind w:left="232" w:hangingChars="100" w:hanging="232"/>
        <w:rPr>
          <w:rFonts w:ascii="ＭＳ 明朝" w:eastAsia="ＭＳ 明朝" w:hAnsi="ＭＳ 明朝" w:cs="Times New Roman"/>
          <w:sz w:val="24"/>
          <w:szCs w:val="24"/>
        </w:rPr>
      </w:pPr>
      <w:r w:rsidRPr="00392D7A">
        <w:rPr>
          <w:rFonts w:ascii="ＭＳ 明朝" w:eastAsia="ＭＳ 明朝" w:hAnsi="ＭＳ 明朝" w:cs="Times New Roman" w:hint="eastAsia"/>
          <w:sz w:val="24"/>
          <w:szCs w:val="24"/>
          <w:highlight w:val="cyan"/>
        </w:rPr>
        <w:t>ウ　淡水生物</w:t>
      </w:r>
    </w:p>
    <w:p w14:paraId="19B35727" w14:textId="77777777"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淡水生物に係る現地調査については、</w:t>
      </w:r>
      <w:r w:rsidRPr="006D3D84">
        <w:rPr>
          <w:rFonts w:ascii="ＭＳ 明朝" w:eastAsia="ＭＳ 明朝" w:hAnsi="ＭＳ 明朝" w:cs="Times New Roman"/>
          <w:sz w:val="24"/>
          <w:szCs w:val="24"/>
        </w:rPr>
        <w:t>事業計画地及び周辺の河川、細流、水路及び</w:t>
      </w:r>
      <w:r w:rsidRPr="006D3D84">
        <w:rPr>
          <w:rFonts w:ascii="ＭＳ 明朝" w:eastAsia="ＭＳ 明朝" w:hAnsi="ＭＳ 明朝" w:cs="Times New Roman" w:hint="eastAsia"/>
          <w:sz w:val="24"/>
          <w:szCs w:val="24"/>
        </w:rPr>
        <w:t>ため</w:t>
      </w:r>
      <w:r w:rsidRPr="006D3D84">
        <w:rPr>
          <w:rFonts w:ascii="ＭＳ 明朝" w:eastAsia="ＭＳ 明朝" w:hAnsi="ＭＳ 明朝" w:cs="Times New Roman"/>
          <w:sz w:val="24"/>
          <w:szCs w:val="24"/>
        </w:rPr>
        <w:t>池等において、水生植物、植物</w:t>
      </w:r>
      <w:r w:rsidRPr="006D3D84">
        <w:rPr>
          <w:rFonts w:ascii="ＭＳ 明朝" w:eastAsia="ＭＳ 明朝" w:hAnsi="ＭＳ 明朝" w:cs="Times New Roman" w:hint="eastAsia"/>
          <w:sz w:val="24"/>
          <w:szCs w:val="24"/>
        </w:rPr>
        <w:t>及び</w:t>
      </w:r>
      <w:r w:rsidRPr="006D3D84">
        <w:rPr>
          <w:rFonts w:ascii="ＭＳ 明朝" w:eastAsia="ＭＳ 明朝" w:hAnsi="ＭＳ 明朝" w:cs="Times New Roman"/>
          <w:sz w:val="24"/>
          <w:szCs w:val="24"/>
        </w:rPr>
        <w:t>動物プランクトン、魚類及び底生生物</w:t>
      </w:r>
      <w:r w:rsidRPr="006D3D84">
        <w:rPr>
          <w:rFonts w:ascii="ＭＳ 明朝" w:eastAsia="ＭＳ 明朝" w:hAnsi="ＭＳ 明朝" w:cs="Times New Roman" w:hint="eastAsia"/>
          <w:sz w:val="24"/>
          <w:szCs w:val="24"/>
        </w:rPr>
        <w:t>を対象として調査を実施</w:t>
      </w:r>
      <w:r w:rsidRPr="006D3D84">
        <w:rPr>
          <w:rFonts w:ascii="ＭＳ 明朝" w:eastAsia="ＭＳ 明朝" w:hAnsi="ＭＳ 明朝" w:cs="Times New Roman"/>
          <w:sz w:val="24"/>
          <w:szCs w:val="24"/>
        </w:rPr>
        <w:t>するとしている。</w:t>
      </w:r>
    </w:p>
    <w:p w14:paraId="10232B71" w14:textId="77777777"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水生植物に係る現地調査については目視観察調査及び任意採取調査を３季（春、夏及び秋）に実施し、植物及び動物プランクトンについては任意採取調査を４季（春、夏、秋及び冬）に実施するとしている。また、魚類に係る現地調査については任意採取法及び目視観察法による調査を２季（春及び夏）に実施し、底生動物については任意採取調査を３季（春、夏及び秋）に実施するとしている。</w:t>
      </w:r>
    </w:p>
    <w:p w14:paraId="30465156" w14:textId="39A66AB8" w:rsidR="006D3D84" w:rsidRDefault="006D3D84" w:rsidP="006D3D84">
      <w:pPr>
        <w:spacing w:beforeLines="50" w:before="218"/>
        <w:ind w:left="232" w:hangingChars="100" w:hanging="232"/>
        <w:rPr>
          <w:rFonts w:ascii="ＭＳ 明朝" w:eastAsia="ＭＳ 明朝" w:hAnsi="ＭＳ 明朝" w:cs="Times New Roman"/>
          <w:sz w:val="24"/>
          <w:szCs w:val="24"/>
          <w:u w:val="dotted"/>
        </w:rPr>
      </w:pPr>
      <w:r w:rsidRPr="006D3D84">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u w:val="dotted"/>
        </w:rPr>
        <w:t>淡水生物の調査区域</w:t>
      </w:r>
      <w:r w:rsidRPr="006D3D84">
        <w:rPr>
          <w:rFonts w:ascii="ＭＳ 明朝" w:eastAsia="ＭＳ 明朝" w:hAnsi="ＭＳ 明朝" w:cs="Times New Roman" w:hint="eastAsia"/>
          <w:sz w:val="24"/>
          <w:szCs w:val="24"/>
          <w:u w:val="dotted"/>
        </w:rPr>
        <w:t>を事業計画地内の沢、２か所の</w:t>
      </w:r>
      <w:r w:rsidRPr="00392D7A">
        <w:rPr>
          <w:rFonts w:ascii="ＭＳ 明朝" w:eastAsia="ＭＳ 明朝" w:hAnsi="ＭＳ 明朝" w:cs="Times New Roman" w:hint="eastAsia"/>
          <w:sz w:val="24"/>
          <w:szCs w:val="24"/>
          <w:highlight w:val="cyan"/>
          <w:u w:val="dotted"/>
        </w:rPr>
        <w:t>ため池</w:t>
      </w:r>
      <w:r w:rsidRPr="006D3D84">
        <w:rPr>
          <w:rFonts w:ascii="ＭＳ 明朝" w:eastAsia="ＭＳ 明朝" w:hAnsi="ＭＳ 明朝" w:cs="Times New Roman" w:hint="eastAsia"/>
          <w:sz w:val="24"/>
          <w:szCs w:val="24"/>
          <w:u w:val="dotted"/>
        </w:rPr>
        <w:t>及び</w:t>
      </w:r>
      <w:r w:rsidRPr="00392D7A">
        <w:rPr>
          <w:rFonts w:ascii="ＭＳ 明朝" w:eastAsia="ＭＳ 明朝" w:hAnsi="ＭＳ 明朝" w:cs="Times New Roman" w:hint="eastAsia"/>
          <w:sz w:val="24"/>
          <w:szCs w:val="24"/>
          <w:highlight w:val="cyan"/>
          <w:u w:val="dotted"/>
        </w:rPr>
        <w:t>河川</w:t>
      </w:r>
      <w:r w:rsidRPr="006D3D84">
        <w:rPr>
          <w:rFonts w:ascii="ＭＳ 明朝" w:eastAsia="ＭＳ 明朝" w:hAnsi="ＭＳ 明朝" w:cs="Times New Roman" w:hint="eastAsia"/>
          <w:sz w:val="24"/>
          <w:szCs w:val="24"/>
          <w:u w:val="dotted"/>
        </w:rPr>
        <w:t>の</w:t>
      </w:r>
      <w:r w:rsidRPr="00392D7A">
        <w:rPr>
          <w:rFonts w:ascii="ＭＳ 明朝" w:eastAsia="ＭＳ 明朝" w:hAnsi="ＭＳ 明朝" w:cs="Times New Roman" w:hint="eastAsia"/>
          <w:sz w:val="24"/>
          <w:szCs w:val="24"/>
          <w:highlight w:val="cyan"/>
          <w:u w:val="dotted"/>
        </w:rPr>
        <w:t>ごく狭い区間</w:t>
      </w:r>
      <w:r w:rsidRPr="006D3D84">
        <w:rPr>
          <w:rFonts w:ascii="ＭＳ 明朝" w:eastAsia="ＭＳ 明朝" w:hAnsi="ＭＳ 明朝" w:cs="Times New Roman" w:hint="eastAsia"/>
          <w:sz w:val="24"/>
          <w:szCs w:val="24"/>
          <w:u w:val="dotted"/>
        </w:rPr>
        <w:t>に限定しているが、大規模な土地の改変により河川の広い区間において淡水生物の生息環境に影響が及ぶおそれがあること、また、</w:t>
      </w:r>
      <w:r w:rsidRPr="006D3D84">
        <w:rPr>
          <w:rFonts w:ascii="ＭＳ 明朝" w:eastAsia="ＭＳ 明朝" w:hAnsi="ＭＳ 明朝" w:hint="eastAsia"/>
          <w:kern w:val="0"/>
          <w:sz w:val="24"/>
          <w:szCs w:val="23"/>
          <w:u w:val="dotted"/>
        </w:rPr>
        <w:t>事後調査における影響の有無の確認に用いるため、</w:t>
      </w:r>
      <w:r w:rsidRPr="006D3D84">
        <w:rPr>
          <w:rFonts w:ascii="ＭＳ 明朝" w:eastAsia="ＭＳ 明朝" w:hAnsi="ＭＳ 明朝" w:cs="Times New Roman" w:hint="eastAsia"/>
          <w:sz w:val="24"/>
          <w:szCs w:val="24"/>
          <w:u w:val="dotted"/>
        </w:rPr>
        <w:t>茶屋川及び田山川の調査区域を</w:t>
      </w:r>
      <w:r w:rsidRPr="00392D7A">
        <w:rPr>
          <w:rFonts w:ascii="ＭＳ 明朝" w:eastAsia="ＭＳ 明朝" w:hAnsi="ＭＳ 明朝" w:cs="Times New Roman" w:hint="eastAsia"/>
          <w:sz w:val="24"/>
          <w:szCs w:val="24"/>
          <w:highlight w:val="cyan"/>
          <w:u w:val="dotted"/>
        </w:rPr>
        <w:t>河口付近まで拡大</w:t>
      </w:r>
      <w:r w:rsidRPr="006D3D84">
        <w:rPr>
          <w:rFonts w:ascii="ＭＳ 明朝" w:eastAsia="ＭＳ 明朝" w:hAnsi="ＭＳ 明朝" w:cs="Times New Roman" w:hint="eastAsia"/>
          <w:sz w:val="24"/>
          <w:szCs w:val="24"/>
          <w:u w:val="dotted"/>
        </w:rPr>
        <w:t>する必要がある。</w:t>
      </w:r>
    </w:p>
    <w:p w14:paraId="29B52F2C" w14:textId="5BC7D412" w:rsidR="00C4050E" w:rsidRPr="006D3D84" w:rsidRDefault="00C4050E" w:rsidP="00C4050E">
      <w:pPr>
        <w:spacing w:beforeLines="50" w:before="218"/>
        <w:ind w:left="232" w:hangingChars="100" w:hanging="232"/>
        <w:rPr>
          <w:rFonts w:ascii="ＭＳ 明朝" w:eastAsia="ＭＳ 明朝" w:hAnsi="ＭＳ 明朝" w:cs="Times New Roman"/>
          <w:sz w:val="24"/>
          <w:szCs w:val="24"/>
        </w:rPr>
      </w:pPr>
      <w:r>
        <w:rPr>
          <w:rFonts w:ascii="ＭＳ 明朝" w:eastAsia="ＭＳ 明朝" w:hAnsi="Century" w:cs="Times New Roman" w:hint="eastAsia"/>
          <w:kern w:val="0"/>
          <w:sz w:val="24"/>
          <w:szCs w:val="24"/>
        </w:rPr>
        <w:t>・　なお、水質の現況調査について</w:t>
      </w:r>
      <w:r w:rsidRPr="006D3D84">
        <w:rPr>
          <w:rFonts w:ascii="ＭＳ 明朝" w:eastAsia="ＭＳ 明朝" w:hAnsi="Century" w:cs="Times New Roman" w:hint="eastAsia"/>
          <w:kern w:val="0"/>
          <w:sz w:val="24"/>
          <w:szCs w:val="24"/>
        </w:rPr>
        <w:t>、茶屋川（東新池を含む）及び田山川に現地調査地点を追加する必要があることを水質の章において指摘したところである。</w:t>
      </w:r>
    </w:p>
    <w:p w14:paraId="14AB2E6E" w14:textId="77777777" w:rsidR="006D3D84" w:rsidRPr="006D3D84" w:rsidRDefault="006D3D84" w:rsidP="006D3D84">
      <w:pPr>
        <w:spacing w:beforeLines="50" w:before="218"/>
        <w:rPr>
          <w:rFonts w:ascii="ＭＳ 明朝" w:eastAsia="ＭＳ 明朝" w:hAnsi="ＭＳ 明朝" w:cs="Times New Roman"/>
          <w:sz w:val="24"/>
          <w:szCs w:val="23"/>
        </w:rPr>
      </w:pPr>
      <w:r w:rsidRPr="006D3D84">
        <w:rPr>
          <w:rFonts w:ascii="ＭＳ 明朝" w:eastAsia="ＭＳ 明朝" w:hAnsi="ＭＳ 明朝" w:cs="Times New Roman" w:hint="eastAsia"/>
          <w:sz w:val="24"/>
          <w:szCs w:val="23"/>
        </w:rPr>
        <w:t>エ　陸域生態系</w:t>
      </w:r>
    </w:p>
    <w:p w14:paraId="0620F1CE" w14:textId="1EFB61AF" w:rsid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陸域生態系に係る調査については、陸生植物、陸生動物及び淡水生物の調査結果に基づき上位性、典型性及び特殊性の観点から複数種を選定し、群集の構造、移動経路及び食物連鎖の状況を解析するとしている。</w:t>
      </w:r>
    </w:p>
    <w:p w14:paraId="2CDF3118" w14:textId="77777777" w:rsidR="006D3D84" w:rsidRPr="006D3D84" w:rsidRDefault="006D3D84" w:rsidP="006D3D84">
      <w:pPr>
        <w:ind w:left="232" w:hangingChars="100" w:hanging="232"/>
        <w:rPr>
          <w:rFonts w:ascii="ＭＳ 明朝" w:eastAsia="ＭＳ 明朝" w:hAnsi="ＭＳ 明朝" w:cs="Times New Roman"/>
          <w:sz w:val="24"/>
          <w:szCs w:val="24"/>
        </w:rPr>
      </w:pPr>
    </w:p>
    <w:p w14:paraId="38E91605" w14:textId="77777777" w:rsidR="006D3D84" w:rsidRPr="006D3D84" w:rsidRDefault="006D3D84" w:rsidP="006D3D84">
      <w:pPr>
        <w:rPr>
          <w:rFonts w:ascii="ＭＳ ゴシック" w:eastAsia="ＭＳ ゴシック" w:hAnsi="ＭＳ ゴシック" w:cs="Times New Roman"/>
          <w:kern w:val="0"/>
          <w:sz w:val="24"/>
          <w:szCs w:val="24"/>
        </w:rPr>
      </w:pPr>
      <w:r w:rsidRPr="006D3D84">
        <w:rPr>
          <w:rFonts w:ascii="ＭＳ ゴシック" w:eastAsia="ＭＳ ゴシック" w:hAnsi="ＭＳ ゴシック" w:cs="Times New Roman"/>
          <w:kern w:val="0"/>
          <w:sz w:val="24"/>
          <w:szCs w:val="24"/>
        </w:rPr>
        <w:t>（</w:t>
      </w:r>
      <w:r w:rsidRPr="006D3D84">
        <w:rPr>
          <w:rFonts w:ascii="ＭＳ ゴシック" w:eastAsia="ＭＳ ゴシック" w:hAnsi="ＭＳ ゴシック" w:cs="Times New Roman" w:hint="eastAsia"/>
          <w:kern w:val="0"/>
          <w:sz w:val="24"/>
          <w:szCs w:val="24"/>
        </w:rPr>
        <w:t>４）</w:t>
      </w:r>
      <w:r w:rsidRPr="006D3D84">
        <w:rPr>
          <w:rFonts w:ascii="ＭＳ ゴシック" w:eastAsia="ＭＳ ゴシック" w:hAnsi="ＭＳ ゴシック" w:cs="Times New Roman"/>
          <w:kern w:val="0"/>
          <w:sz w:val="24"/>
          <w:szCs w:val="24"/>
        </w:rPr>
        <w:t>予測及び評価の手法</w:t>
      </w:r>
    </w:p>
    <w:p w14:paraId="60FEA1C5" w14:textId="77777777" w:rsidR="006D3D84" w:rsidRPr="006D3D84" w:rsidRDefault="006D3D84" w:rsidP="006D3D84">
      <w:pPr>
        <w:ind w:left="232" w:hangingChars="100" w:hanging="232"/>
        <w:rPr>
          <w:rFonts w:ascii="ＭＳ 明朝" w:eastAsia="ＭＳ 明朝" w:hAnsi="ＭＳ 明朝" w:cs="Times New Roman"/>
          <w:color w:val="000000"/>
          <w:sz w:val="24"/>
          <w:szCs w:val="24"/>
        </w:rPr>
      </w:pPr>
      <w:r w:rsidRPr="006D3D84">
        <w:rPr>
          <w:rFonts w:ascii="ＭＳ 明朝" w:eastAsia="ＭＳ 明朝" w:hAnsi="ＭＳ 明朝" w:cs="Times New Roman" w:hint="eastAsia"/>
          <w:color w:val="000000"/>
          <w:sz w:val="24"/>
          <w:szCs w:val="24"/>
        </w:rPr>
        <w:t>・　造成地の存在及び工事の実施が陸生動物、陸生植物、淡水生物及び陸域生態系に影響を及ぼす環境の変化について、類似事例、文献資料及び事業計画に基づき定性的な予測を行うとしている。</w:t>
      </w:r>
    </w:p>
    <w:p w14:paraId="2390E83F" w14:textId="2D9D2714" w:rsidR="006D3D84" w:rsidRDefault="006D3D84" w:rsidP="006D3D84">
      <w:pPr>
        <w:spacing w:beforeLines="50" w:before="218"/>
        <w:ind w:left="232" w:hangingChars="100" w:hanging="232"/>
        <w:rPr>
          <w:rFonts w:ascii="ＭＳ 明朝" w:eastAsia="ＭＳ 明朝" w:hAnsi="ＭＳ 明朝" w:cs="Times New Roman"/>
          <w:sz w:val="24"/>
          <w:szCs w:val="24"/>
          <w:u w:val="dotted"/>
        </w:rPr>
      </w:pPr>
      <w:r w:rsidRPr="006D3D84">
        <w:rPr>
          <w:rFonts w:ascii="ＭＳ 明朝" w:eastAsia="ＭＳ 明朝" w:hAnsi="ＭＳ 明朝" w:cs="Times New Roman" w:hint="eastAsia"/>
          <w:sz w:val="24"/>
          <w:szCs w:val="24"/>
        </w:rPr>
        <w:t xml:space="preserve">・　</w:t>
      </w:r>
      <w:r w:rsidRPr="006D3D84">
        <w:rPr>
          <w:rFonts w:ascii="ＭＳ 明朝" w:eastAsia="ＭＳ 明朝" w:hAnsi="ＭＳ 明朝" w:cs="Times New Roman" w:hint="eastAsia"/>
          <w:sz w:val="24"/>
          <w:szCs w:val="24"/>
          <w:u w:val="dotted"/>
        </w:rPr>
        <w:t>本件事業の実施に伴う河川水質の変化は</w:t>
      </w:r>
      <w:r w:rsidR="005F3D37">
        <w:rPr>
          <w:rFonts w:ascii="ＭＳ 明朝" w:eastAsia="ＭＳ 明朝" w:hAnsi="ＭＳ 明朝" w:cs="Times New Roman" w:hint="eastAsia"/>
          <w:sz w:val="24"/>
          <w:szCs w:val="24"/>
          <w:u w:val="dotted"/>
        </w:rPr>
        <w:t>、</w:t>
      </w:r>
      <w:r w:rsidRPr="006D3D84">
        <w:rPr>
          <w:rFonts w:ascii="ＭＳ 明朝" w:eastAsia="ＭＳ 明朝" w:hAnsi="ＭＳ 明朝" w:cs="Times New Roman" w:hint="eastAsia"/>
          <w:sz w:val="24"/>
          <w:szCs w:val="24"/>
          <w:u w:val="dotted"/>
        </w:rPr>
        <w:t>水系の淡水生物の生息に影響を及ぼすおそれがあることから、</w:t>
      </w:r>
      <w:r w:rsidR="005F3D37" w:rsidRPr="00392D7A">
        <w:rPr>
          <w:rFonts w:ascii="ＭＳ 明朝" w:eastAsia="ＭＳ 明朝" w:hAnsi="ＭＳ 明朝" w:cs="Times New Roman" w:hint="eastAsia"/>
          <w:sz w:val="24"/>
          <w:szCs w:val="24"/>
          <w:highlight w:val="cyan"/>
          <w:u w:val="dotted"/>
        </w:rPr>
        <w:t>河川</w:t>
      </w:r>
      <w:r w:rsidRPr="00392D7A">
        <w:rPr>
          <w:rFonts w:ascii="ＭＳ 明朝" w:eastAsia="ＭＳ 明朝" w:hAnsi="ＭＳ 明朝" w:cs="Times New Roman" w:hint="eastAsia"/>
          <w:sz w:val="24"/>
          <w:szCs w:val="24"/>
          <w:highlight w:val="cyan"/>
          <w:u w:val="dotted"/>
        </w:rPr>
        <w:t>水質に係る現地調査</w:t>
      </w:r>
      <w:r w:rsidR="00C4050E" w:rsidRPr="00392D7A">
        <w:rPr>
          <w:rFonts w:ascii="ＭＳ 明朝" w:eastAsia="ＭＳ 明朝" w:hAnsi="ＭＳ 明朝" w:cs="Times New Roman" w:hint="eastAsia"/>
          <w:sz w:val="24"/>
          <w:szCs w:val="24"/>
          <w:highlight w:val="cyan"/>
          <w:u w:val="dotted"/>
        </w:rPr>
        <w:t>及び予測</w:t>
      </w:r>
      <w:r w:rsidR="005F3D37">
        <w:rPr>
          <w:rFonts w:ascii="ＭＳ 明朝" w:eastAsia="ＭＳ 明朝" w:hAnsi="ＭＳ 明朝" w:cs="Times New Roman" w:hint="eastAsia"/>
          <w:sz w:val="24"/>
          <w:szCs w:val="24"/>
          <w:u w:val="dotted"/>
        </w:rPr>
        <w:t>を先</w:t>
      </w:r>
      <w:r w:rsidRPr="006D3D84">
        <w:rPr>
          <w:rFonts w:ascii="ＭＳ 明朝" w:eastAsia="ＭＳ 明朝" w:hAnsi="ＭＳ 明朝" w:cs="Times New Roman" w:hint="eastAsia"/>
          <w:sz w:val="24"/>
          <w:szCs w:val="24"/>
          <w:u w:val="dotted"/>
        </w:rPr>
        <w:t>に指摘したとおりに実施し、そ</w:t>
      </w:r>
      <w:r w:rsidR="00C4050E">
        <w:rPr>
          <w:rFonts w:ascii="ＭＳ 明朝" w:eastAsia="ＭＳ 明朝" w:hAnsi="ＭＳ 明朝" w:cs="Times New Roman" w:hint="eastAsia"/>
          <w:sz w:val="24"/>
          <w:szCs w:val="24"/>
          <w:u w:val="dotted"/>
        </w:rPr>
        <w:t>れらの</w:t>
      </w:r>
      <w:r w:rsidRPr="006D3D84">
        <w:rPr>
          <w:rFonts w:ascii="ＭＳ 明朝" w:eastAsia="ＭＳ 明朝" w:hAnsi="ＭＳ 明朝" w:cs="Times New Roman" w:hint="eastAsia"/>
          <w:sz w:val="24"/>
          <w:szCs w:val="24"/>
          <w:u w:val="dotted"/>
        </w:rPr>
        <w:t>結果を用いて</w:t>
      </w:r>
      <w:r w:rsidRPr="00392D7A">
        <w:rPr>
          <w:rFonts w:ascii="ＭＳ 明朝" w:eastAsia="ＭＳ 明朝" w:hAnsi="ＭＳ 明朝" w:cs="Times New Roman" w:hint="eastAsia"/>
          <w:sz w:val="24"/>
          <w:szCs w:val="24"/>
          <w:highlight w:val="cyan"/>
          <w:u w:val="dotted"/>
        </w:rPr>
        <w:t>淡水生物の生息への影響の予測及</w:t>
      </w:r>
      <w:r w:rsidRPr="006D3D84">
        <w:rPr>
          <w:rFonts w:ascii="ＭＳ 明朝" w:eastAsia="ＭＳ 明朝" w:hAnsi="ＭＳ 明朝" w:cs="Times New Roman" w:hint="eastAsia"/>
          <w:sz w:val="24"/>
          <w:szCs w:val="24"/>
          <w:u w:val="dotted"/>
        </w:rPr>
        <w:t>び評価を行う必要がある。</w:t>
      </w:r>
    </w:p>
    <w:p w14:paraId="7F3D8584" w14:textId="77777777" w:rsidR="006D3D84" w:rsidRPr="006D3D84" w:rsidRDefault="006D3D84" w:rsidP="006D3D84">
      <w:pPr>
        <w:ind w:left="232" w:hangingChars="100" w:hanging="232"/>
        <w:rPr>
          <w:rFonts w:ascii="ＭＳ 明朝" w:eastAsia="ＭＳ 明朝" w:hAnsi="ＭＳ 明朝" w:cs="Times New Roman"/>
          <w:sz w:val="24"/>
          <w:szCs w:val="24"/>
        </w:rPr>
      </w:pPr>
    </w:p>
    <w:p w14:paraId="092A7F06" w14:textId="77777777" w:rsidR="006D3D84" w:rsidRPr="006D3D84" w:rsidRDefault="006D3D84" w:rsidP="006D3D84">
      <w:pPr>
        <w:rPr>
          <w:rFonts w:ascii="ＭＳ ゴシック" w:eastAsia="ＭＳ ゴシック" w:hAnsi="ＭＳ ゴシック" w:cs="Times New Roman"/>
          <w:kern w:val="0"/>
          <w:sz w:val="24"/>
          <w:szCs w:val="24"/>
        </w:rPr>
      </w:pPr>
      <w:r w:rsidRPr="006D3D84">
        <w:rPr>
          <w:rFonts w:ascii="ＭＳ ゴシック" w:eastAsia="ＭＳ ゴシック" w:hAnsi="ＭＳ ゴシック" w:cs="Times New Roman"/>
          <w:kern w:val="0"/>
          <w:sz w:val="24"/>
          <w:szCs w:val="24"/>
        </w:rPr>
        <w:t>（</w:t>
      </w:r>
      <w:r w:rsidRPr="006D3D84">
        <w:rPr>
          <w:rFonts w:ascii="ＭＳ ゴシック" w:eastAsia="ＭＳ ゴシック" w:hAnsi="ＭＳ ゴシック" w:cs="Times New Roman" w:hint="eastAsia"/>
          <w:kern w:val="0"/>
          <w:sz w:val="24"/>
          <w:szCs w:val="24"/>
        </w:rPr>
        <w:t>５）環境保全対策の実施の方針</w:t>
      </w:r>
    </w:p>
    <w:p w14:paraId="3E57BD41" w14:textId="77777777" w:rsidR="006D3D84" w:rsidRPr="006D3D84" w:rsidRDefault="006D3D84" w:rsidP="006D3D84">
      <w:pPr>
        <w:ind w:left="232" w:hangingChars="100" w:hanging="232"/>
        <w:rPr>
          <w:rFonts w:ascii="ＭＳ 明朝" w:eastAsia="ＭＳ 明朝" w:hAnsi="ＭＳ 明朝" w:cs="Times New Roman"/>
          <w:color w:val="000000"/>
          <w:kern w:val="0"/>
          <w:sz w:val="24"/>
          <w:szCs w:val="24"/>
        </w:rPr>
      </w:pPr>
      <w:r w:rsidRPr="006D3D84">
        <w:rPr>
          <w:rFonts w:ascii="ＭＳ 明朝" w:eastAsia="ＭＳ 明朝" w:hAnsi="ＭＳ 明朝" w:cs="Times New Roman" w:hint="eastAsia"/>
          <w:color w:val="000000"/>
          <w:kern w:val="0"/>
          <w:sz w:val="24"/>
          <w:szCs w:val="24"/>
        </w:rPr>
        <w:t>・　緑化計画については事業計画地の4</w:t>
      </w:r>
      <w:r w:rsidRPr="006D3D84">
        <w:rPr>
          <w:rFonts w:ascii="ＭＳ 明朝" w:eastAsia="ＭＳ 明朝" w:hAnsi="ＭＳ 明朝" w:cs="Times New Roman"/>
          <w:color w:val="000000"/>
          <w:kern w:val="0"/>
          <w:sz w:val="24"/>
          <w:szCs w:val="24"/>
        </w:rPr>
        <w:t>2.8</w:t>
      </w:r>
      <w:r w:rsidRPr="006D3D84">
        <w:rPr>
          <w:rFonts w:ascii="ＭＳ 明朝" w:eastAsia="ＭＳ 明朝" w:hAnsi="ＭＳ 明朝" w:cs="Times New Roman" w:hint="eastAsia"/>
          <w:color w:val="000000"/>
          <w:kern w:val="0"/>
          <w:sz w:val="24"/>
          <w:szCs w:val="24"/>
        </w:rPr>
        <w:t>％を自然緑地と</w:t>
      </w:r>
      <w:r w:rsidRPr="006D3D84">
        <w:rPr>
          <w:rFonts w:ascii="ＭＳ 明朝" w:eastAsia="ＭＳ 明朝" w:hAnsi="ＭＳ 明朝" w:cs="Times New Roman"/>
          <w:color w:val="000000"/>
          <w:kern w:val="0"/>
          <w:sz w:val="24"/>
          <w:szCs w:val="24"/>
        </w:rPr>
        <w:t>して残置</w:t>
      </w:r>
      <w:r w:rsidRPr="006D3D84">
        <w:rPr>
          <w:rFonts w:ascii="ＭＳ 明朝" w:eastAsia="ＭＳ 明朝" w:hAnsi="ＭＳ 明朝" w:cs="Times New Roman" w:hint="eastAsia"/>
          <w:color w:val="000000"/>
          <w:kern w:val="0"/>
          <w:sz w:val="24"/>
          <w:szCs w:val="24"/>
        </w:rPr>
        <w:t>するとともに</w:t>
      </w:r>
      <w:r w:rsidRPr="006D3D84">
        <w:rPr>
          <w:rFonts w:ascii="ＭＳ 明朝" w:eastAsia="ＭＳ 明朝" w:hAnsi="ＭＳ 明朝" w:cs="Times New Roman"/>
          <w:color w:val="000000"/>
          <w:kern w:val="0"/>
          <w:sz w:val="24"/>
          <w:szCs w:val="24"/>
        </w:rPr>
        <w:t>、造成のり面等の早期緑化に努めて周辺緑地との連続性を確保するとしている。</w:t>
      </w:r>
    </w:p>
    <w:p w14:paraId="470449AB" w14:textId="77777777" w:rsidR="006D3D84" w:rsidRPr="006D3D84" w:rsidRDefault="006D3D84" w:rsidP="006D3D84">
      <w:pPr>
        <w:ind w:left="232" w:hangingChars="100" w:hanging="232"/>
        <w:rPr>
          <w:rFonts w:ascii="ＭＳ 明朝" w:eastAsia="ＭＳ 明朝" w:hAnsi="ＭＳ 明朝" w:cs="Times New Roman"/>
          <w:color w:val="000000"/>
          <w:kern w:val="0"/>
          <w:sz w:val="24"/>
          <w:szCs w:val="24"/>
        </w:rPr>
      </w:pPr>
      <w:r w:rsidRPr="006D3D84">
        <w:rPr>
          <w:rFonts w:ascii="ＭＳ 明朝" w:eastAsia="ＭＳ 明朝" w:hAnsi="ＭＳ 明朝" w:cs="Times New Roman" w:hint="eastAsia"/>
          <w:color w:val="000000"/>
          <w:kern w:val="0"/>
          <w:sz w:val="24"/>
          <w:szCs w:val="24"/>
        </w:rPr>
        <w:t>・　植栽については、遺伝子攪乱防止の観点から在来種の選定及び極力近傍地からの調達に努めるとともに、植生基盤については現地の表土の利用に努めるとしている。</w:t>
      </w:r>
      <w:r w:rsidRPr="006D3D84">
        <w:rPr>
          <w:rFonts w:ascii="ＭＳ 明朝" w:eastAsia="ＭＳ 明朝" w:hAnsi="ＭＳ 明朝" w:cs="Times New Roman"/>
          <w:color w:val="000000"/>
          <w:kern w:val="0"/>
          <w:sz w:val="24"/>
          <w:szCs w:val="24"/>
        </w:rPr>
        <w:t>また、</w:t>
      </w:r>
      <w:r w:rsidRPr="006D3D84">
        <w:rPr>
          <w:rFonts w:ascii="ＭＳ 明朝" w:eastAsia="ＭＳ 明朝" w:hAnsi="ＭＳ 明朝" w:cs="Times New Roman" w:hint="eastAsia"/>
          <w:color w:val="000000"/>
          <w:kern w:val="0"/>
          <w:sz w:val="24"/>
          <w:szCs w:val="24"/>
        </w:rPr>
        <w:t>立地施設との間で</w:t>
      </w:r>
      <w:r w:rsidRPr="006D3D84">
        <w:rPr>
          <w:rFonts w:ascii="ＭＳ 明朝" w:eastAsia="ＭＳ 明朝" w:hAnsi="ＭＳ 明朝" w:cs="Times New Roman"/>
          <w:color w:val="000000"/>
          <w:kern w:val="0"/>
          <w:sz w:val="24"/>
          <w:szCs w:val="24"/>
        </w:rPr>
        <w:t>敷地の維持管理（草刈り等）に</w:t>
      </w:r>
      <w:r w:rsidRPr="006D3D84">
        <w:rPr>
          <w:rFonts w:ascii="ＭＳ 明朝" w:eastAsia="ＭＳ 明朝" w:hAnsi="ＭＳ 明朝" w:cs="Times New Roman" w:hint="eastAsia"/>
          <w:color w:val="000000"/>
          <w:kern w:val="0"/>
          <w:sz w:val="24"/>
          <w:szCs w:val="24"/>
        </w:rPr>
        <w:t>おいて</w:t>
      </w:r>
      <w:r w:rsidRPr="006D3D84">
        <w:rPr>
          <w:rFonts w:ascii="ＭＳ 明朝" w:eastAsia="ＭＳ 明朝" w:hAnsi="ＭＳ 明朝" w:cs="Times New Roman"/>
          <w:color w:val="000000"/>
          <w:kern w:val="0"/>
          <w:sz w:val="24"/>
          <w:szCs w:val="24"/>
        </w:rPr>
        <w:t>特定外来種の除去</w:t>
      </w:r>
      <w:r w:rsidRPr="006D3D84">
        <w:rPr>
          <w:rFonts w:ascii="ＭＳ 明朝" w:eastAsia="ＭＳ 明朝" w:hAnsi="ＭＳ 明朝" w:cs="Times New Roman" w:hint="eastAsia"/>
          <w:color w:val="000000"/>
          <w:kern w:val="0"/>
          <w:sz w:val="24"/>
          <w:szCs w:val="24"/>
        </w:rPr>
        <w:t>に努めることを求める</w:t>
      </w:r>
      <w:r w:rsidRPr="006D3D84">
        <w:rPr>
          <w:rFonts w:ascii="ＭＳ 明朝" w:eastAsia="ＭＳ 明朝" w:hAnsi="ＭＳ 明朝" w:cs="Times New Roman"/>
          <w:color w:val="000000"/>
          <w:kern w:val="0"/>
          <w:sz w:val="24"/>
          <w:szCs w:val="24"/>
        </w:rPr>
        <w:t>協定</w:t>
      </w:r>
      <w:r w:rsidRPr="006D3D84">
        <w:rPr>
          <w:rFonts w:ascii="ＭＳ 明朝" w:eastAsia="ＭＳ 明朝" w:hAnsi="ＭＳ 明朝" w:cs="Times New Roman" w:hint="eastAsia"/>
          <w:color w:val="000000"/>
          <w:kern w:val="0"/>
          <w:sz w:val="24"/>
          <w:szCs w:val="24"/>
        </w:rPr>
        <w:t>を</w:t>
      </w:r>
      <w:r w:rsidRPr="006D3D84">
        <w:rPr>
          <w:rFonts w:ascii="ＭＳ 明朝" w:eastAsia="ＭＳ 明朝" w:hAnsi="ＭＳ 明朝" w:cs="Times New Roman"/>
          <w:color w:val="000000"/>
          <w:kern w:val="0"/>
          <w:sz w:val="24"/>
          <w:szCs w:val="24"/>
        </w:rPr>
        <w:t>締結</w:t>
      </w:r>
      <w:r w:rsidRPr="006D3D84">
        <w:rPr>
          <w:rFonts w:ascii="ＭＳ 明朝" w:eastAsia="ＭＳ 明朝" w:hAnsi="ＭＳ 明朝" w:cs="Times New Roman" w:hint="eastAsia"/>
          <w:color w:val="000000"/>
          <w:kern w:val="0"/>
          <w:sz w:val="24"/>
          <w:szCs w:val="24"/>
        </w:rPr>
        <w:t>すること</w:t>
      </w:r>
      <w:r w:rsidRPr="006D3D84">
        <w:rPr>
          <w:rFonts w:ascii="ＭＳ 明朝" w:eastAsia="ＭＳ 明朝" w:hAnsi="ＭＳ 明朝" w:cs="Times New Roman"/>
          <w:color w:val="000000"/>
          <w:kern w:val="0"/>
          <w:sz w:val="24"/>
          <w:szCs w:val="24"/>
        </w:rPr>
        <w:t>を検討するとしている。</w:t>
      </w:r>
    </w:p>
    <w:p w14:paraId="0A8B03E9" w14:textId="77777777" w:rsidR="006D3D84" w:rsidRPr="006D3D84" w:rsidRDefault="006D3D84" w:rsidP="006D3D84">
      <w:pPr>
        <w:spacing w:beforeLines="50" w:before="218"/>
        <w:ind w:left="232" w:hangingChars="100" w:hanging="232"/>
        <w:rPr>
          <w:rFonts w:ascii="ＭＳ 明朝" w:eastAsia="ＭＳ 明朝" w:hAnsi="ＭＳ 明朝" w:cs="Times New Roman"/>
          <w:color w:val="000000"/>
          <w:kern w:val="0"/>
          <w:sz w:val="24"/>
          <w:szCs w:val="24"/>
        </w:rPr>
      </w:pPr>
      <w:r w:rsidRPr="006D3D84">
        <w:rPr>
          <w:rFonts w:ascii="ＭＳ 明朝" w:eastAsia="ＭＳ 明朝" w:hAnsi="ＭＳ 明朝" w:cs="Times New Roman" w:hint="eastAsia"/>
          <w:color w:val="000000"/>
          <w:kern w:val="0"/>
          <w:sz w:val="24"/>
          <w:szCs w:val="24"/>
        </w:rPr>
        <w:t>・　絶滅危惧種のうち裸地を繁殖の場とするコアジサシ及びシロチドリ等の保護については、工事期間を通して繁殖の有無を適宜確認し、繁殖が確認された場合には適切な措置を講じるとしている。</w:t>
      </w:r>
    </w:p>
    <w:p w14:paraId="1221AC82" w14:textId="77777777" w:rsidR="006D3D84" w:rsidRPr="006D3D84" w:rsidRDefault="006D3D84" w:rsidP="006D3D84">
      <w:pPr>
        <w:spacing w:beforeLines="50" w:before="218"/>
        <w:ind w:left="232" w:hangingChars="100" w:hanging="232"/>
        <w:rPr>
          <w:rFonts w:ascii="ＭＳ 明朝" w:eastAsia="ＭＳ 明朝" w:hAnsi="ＭＳ 明朝" w:cs="Times New Roman"/>
          <w:color w:val="000000"/>
          <w:kern w:val="0"/>
          <w:sz w:val="24"/>
          <w:szCs w:val="24"/>
        </w:rPr>
      </w:pPr>
      <w:r w:rsidRPr="006D3D84">
        <w:rPr>
          <w:rFonts w:ascii="ＭＳ 明朝" w:eastAsia="ＭＳ 明朝" w:hAnsi="ＭＳ 明朝" w:cs="Times New Roman" w:hint="eastAsia"/>
          <w:color w:val="000000"/>
          <w:kern w:val="0"/>
          <w:sz w:val="24"/>
          <w:szCs w:val="24"/>
        </w:rPr>
        <w:t>・　重要な動植物の生息地及び生育地をやむを得ず改変する場合には、改変地の修復、移植及び代替生息地の確保など適切な措置を講じるよう努め、その際には有識者の指導を受けるとしている。</w:t>
      </w:r>
    </w:p>
    <w:p w14:paraId="30E3A6CF" w14:textId="77777777" w:rsidR="006D3D84" w:rsidRPr="006D3D84" w:rsidRDefault="006D3D84" w:rsidP="006D3D84">
      <w:pPr>
        <w:spacing w:beforeLines="50" w:before="218"/>
        <w:ind w:left="232" w:hangingChars="100" w:hanging="232"/>
        <w:rPr>
          <w:rFonts w:ascii="Century" w:eastAsia="ＭＳ 明朝" w:hAnsi="Century" w:cs="Times New Roman"/>
          <w:sz w:val="24"/>
          <w:szCs w:val="24"/>
        </w:rPr>
      </w:pPr>
      <w:r w:rsidRPr="006D3D84">
        <w:rPr>
          <w:rFonts w:ascii="ＭＳ 明朝" w:eastAsia="ＭＳ 明朝" w:hAnsi="ＭＳ 明朝" w:cs="Times New Roman" w:hint="eastAsia"/>
          <w:color w:val="000000"/>
          <w:kern w:val="0"/>
          <w:sz w:val="24"/>
          <w:szCs w:val="24"/>
        </w:rPr>
        <w:t>・　造成工事による粉じん、騒音、振動及び濁水等が動植物の生息及び生育環境に及ぼす影響については、低騒音・低振動型建設機械の使用や適切な沈砂池の設置など環境に配慮した工事計画の策定に努めるとしている。また、</w:t>
      </w:r>
      <w:r w:rsidRPr="006D3D84">
        <w:rPr>
          <w:rFonts w:ascii="ＭＳ 明朝" w:eastAsia="ＭＳ 明朝" w:hAnsi="Century" w:cs="Times New Roman" w:hint="eastAsia"/>
          <w:color w:val="000000"/>
          <w:kern w:val="0"/>
          <w:sz w:val="24"/>
          <w:szCs w:val="24"/>
        </w:rPr>
        <w:t>立地施設からの排水は下水道に放流するとともに、降雨時の濁水対策として沈砂池及び沈砂機能を兼備する調整池を設置するとしている。</w:t>
      </w:r>
    </w:p>
    <w:p w14:paraId="1ED7E693" w14:textId="7A388258" w:rsidR="006D3D84" w:rsidRPr="006D3D84" w:rsidRDefault="006D3D84" w:rsidP="006D3D84">
      <w:pPr>
        <w:spacing w:beforeLines="50" w:before="218"/>
        <w:ind w:left="232" w:hangingChars="100" w:hanging="232"/>
        <w:rPr>
          <w:rFonts w:ascii="ＭＳ ゴシック" w:eastAsia="ＭＳ ゴシック" w:hAnsi="ＭＳ ゴシック" w:cs="Times New Roman"/>
          <w:sz w:val="24"/>
          <w:szCs w:val="24"/>
        </w:rPr>
      </w:pPr>
      <w:r w:rsidRPr="006D3D84">
        <w:rPr>
          <w:rFonts w:ascii="ＭＳ 明朝" w:eastAsia="ＭＳ 明朝" w:hAnsi="ＭＳ 明朝" w:cs="Times New Roman" w:hint="eastAsia"/>
          <w:color w:val="000000"/>
          <w:kern w:val="0"/>
          <w:sz w:val="24"/>
          <w:szCs w:val="24"/>
        </w:rPr>
        <w:t>・　本件事業の実施に伴う生息地の喪失によってイノシシ等の動物が事業計画地周辺の住宅地に出現するおそれについて、事業者は住宅地への獣害が考えられる場合には住宅地への侵入防止策などを検討するとしている。</w:t>
      </w:r>
      <w:r w:rsidRPr="006D3D84">
        <w:rPr>
          <w:rFonts w:ascii="ＭＳ ゴシック" w:eastAsia="ＭＳ ゴシック" w:hAnsi="ＭＳ ゴシック" w:cs="Times New Roman"/>
          <w:sz w:val="24"/>
          <w:szCs w:val="24"/>
        </w:rPr>
        <w:br w:type="page"/>
      </w:r>
    </w:p>
    <w:p w14:paraId="74C1B391" w14:textId="2B0E1BC4" w:rsidR="00855331" w:rsidRDefault="006D3D84" w:rsidP="006D3D84">
      <w:pPr>
        <w:rPr>
          <w:rFonts w:ascii="ＭＳ 明朝" w:eastAsia="ＭＳ 明朝" w:hAnsi="ＭＳ 明朝" w:cs="Times New Roman"/>
          <w:color w:val="000000"/>
          <w:sz w:val="23"/>
          <w:szCs w:val="23"/>
        </w:rPr>
      </w:pPr>
      <w:r w:rsidRPr="006D3D84">
        <w:rPr>
          <w:rFonts w:ascii="ＭＳ 明朝" w:eastAsia="ＭＳ 明朝" w:hAnsi="ＭＳ 明朝" w:cs="Times New Roman"/>
          <w:noProof/>
          <w:color w:val="000000"/>
          <w:sz w:val="23"/>
          <w:szCs w:val="23"/>
        </w:rPr>
        <mc:AlternateContent>
          <mc:Choice Requires="wps">
            <w:drawing>
              <wp:anchor distT="0" distB="0" distL="114300" distR="114300" simplePos="0" relativeHeight="251824128" behindDoc="0" locked="0" layoutInCell="1" allowOverlap="1" wp14:anchorId="0DEC95EE" wp14:editId="13802458">
                <wp:simplePos x="0" y="0"/>
                <wp:positionH relativeFrom="column">
                  <wp:posOffset>3011170</wp:posOffset>
                </wp:positionH>
                <wp:positionV relativeFrom="paragraph">
                  <wp:posOffset>2198370</wp:posOffset>
                </wp:positionV>
                <wp:extent cx="218440" cy="302260"/>
                <wp:effectExtent l="19050" t="19050" r="29210" b="21590"/>
                <wp:wrapNone/>
                <wp:docPr id="90" name="楕円 90"/>
                <wp:cNvGraphicFramePr/>
                <a:graphic xmlns:a="http://schemas.openxmlformats.org/drawingml/2006/main">
                  <a:graphicData uri="http://schemas.microsoft.com/office/word/2010/wordprocessingShape">
                    <wps:wsp>
                      <wps:cNvSpPr/>
                      <wps:spPr>
                        <a:xfrm rot="20393857">
                          <a:off x="0" y="0"/>
                          <a:ext cx="218440" cy="30226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0B69B7" id="楕円 90" o:spid="_x0000_s1026" style="position:absolute;left:0;text-align:left;margin-left:237.1pt;margin-top:173.1pt;width:17.2pt;height:23.8pt;rotation:-1317430fd;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" filled="f" strokecolor="red" strokeweight="1pt">
                <v:stroke joinstyle="miter"/>
              </v:oval>
            </w:pict>
          </mc:Fallback>
        </mc:AlternateContent>
      </w:r>
      <w:r w:rsidRPr="006D3D84">
        <w:rPr>
          <w:rFonts w:ascii="ＭＳ 明朝" w:eastAsia="ＭＳ 明朝" w:hAnsi="ＭＳ 明朝" w:cs="Times New Roman"/>
          <w:noProof/>
          <w:color w:val="000000"/>
          <w:sz w:val="23"/>
          <w:szCs w:val="23"/>
        </w:rPr>
        <mc:AlternateContent>
          <mc:Choice Requires="wps">
            <w:drawing>
              <wp:anchor distT="0" distB="0" distL="114300" distR="114300" simplePos="0" relativeHeight="251823104" behindDoc="0" locked="0" layoutInCell="1" allowOverlap="1" wp14:anchorId="6D5B2E78" wp14:editId="5E12A4FB">
                <wp:simplePos x="0" y="0"/>
                <wp:positionH relativeFrom="column">
                  <wp:posOffset>2644140</wp:posOffset>
                </wp:positionH>
                <wp:positionV relativeFrom="paragraph">
                  <wp:posOffset>5675630</wp:posOffset>
                </wp:positionV>
                <wp:extent cx="218440" cy="302260"/>
                <wp:effectExtent l="19050" t="19050" r="29210" b="21590"/>
                <wp:wrapNone/>
                <wp:docPr id="91" name="楕円 91"/>
                <wp:cNvGraphicFramePr/>
                <a:graphic xmlns:a="http://schemas.openxmlformats.org/drawingml/2006/main">
                  <a:graphicData uri="http://schemas.microsoft.com/office/word/2010/wordprocessingShape">
                    <wps:wsp>
                      <wps:cNvSpPr/>
                      <wps:spPr>
                        <a:xfrm rot="20393857">
                          <a:off x="0" y="0"/>
                          <a:ext cx="218440" cy="30226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5F6C6CF2" id="楕円 91" o:spid="_x0000_s1026" style="position:absolute;left:0;text-align:left;margin-left:208.2pt;margin-top:446.9pt;width:17.2pt;height:23.8pt;rotation:-1317430fd;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" filled="f" strokecolor="red" strokeweight="1pt">
                <v:stroke joinstyle="miter"/>
              </v:oval>
            </w:pict>
          </mc:Fallback>
        </mc:AlternateContent>
      </w:r>
      <w:r w:rsidRPr="006D3D84">
        <w:rPr>
          <w:rFonts w:ascii="ＭＳ 明朝" w:eastAsia="ＭＳ 明朝" w:hAnsi="ＭＳ 明朝" w:cs="Times New Roman"/>
          <w:noProof/>
          <w:color w:val="000000"/>
          <w:sz w:val="23"/>
          <w:szCs w:val="23"/>
        </w:rPr>
        <mc:AlternateContent>
          <mc:Choice Requires="wps">
            <w:drawing>
              <wp:anchor distT="0" distB="0" distL="114300" distR="114300" simplePos="0" relativeHeight="251822080" behindDoc="0" locked="0" layoutInCell="1" allowOverlap="1" wp14:anchorId="0C5026E6" wp14:editId="79F106BD">
                <wp:simplePos x="0" y="0"/>
                <wp:positionH relativeFrom="column">
                  <wp:posOffset>3159125</wp:posOffset>
                </wp:positionH>
                <wp:positionV relativeFrom="paragraph">
                  <wp:posOffset>3425190</wp:posOffset>
                </wp:positionV>
                <wp:extent cx="218440" cy="302260"/>
                <wp:effectExtent l="38100" t="19050" r="29210" b="2540"/>
                <wp:wrapNone/>
                <wp:docPr id="92" name="楕円 92"/>
                <wp:cNvGraphicFramePr/>
                <a:graphic xmlns:a="http://schemas.openxmlformats.org/drawingml/2006/main">
                  <a:graphicData uri="http://schemas.microsoft.com/office/word/2010/wordprocessingShape">
                    <wps:wsp>
                      <wps:cNvSpPr/>
                      <wps:spPr>
                        <a:xfrm rot="1744946">
                          <a:off x="0" y="0"/>
                          <a:ext cx="218440" cy="30226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65DFCED4" id="楕円 92" o:spid="_x0000_s1026" style="position:absolute;left:0;text-align:left;margin-left:248.75pt;margin-top:269.7pt;width:17.2pt;height:23.8pt;rotation:1905946fd;z-index:25182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" filled="f" strokecolor="red" strokeweight="1pt">
                <v:stroke joinstyle="miter"/>
              </v:oval>
            </w:pict>
          </mc:Fallback>
        </mc:AlternateContent>
      </w:r>
      <w:r w:rsidRPr="006D3D84">
        <w:rPr>
          <w:rFonts w:ascii="ＭＳ 明朝" w:eastAsia="ＭＳ 明朝" w:hAnsi="ＭＳ 明朝" w:cs="Times New Roman"/>
          <w:noProof/>
          <w:color w:val="000000"/>
          <w:sz w:val="23"/>
          <w:szCs w:val="23"/>
        </w:rPr>
        <mc:AlternateContent>
          <mc:Choice Requires="wps">
            <w:drawing>
              <wp:anchor distT="0" distB="0" distL="114300" distR="114300" simplePos="0" relativeHeight="251821056" behindDoc="0" locked="0" layoutInCell="1" allowOverlap="1" wp14:anchorId="2E9C81EA" wp14:editId="4530AE39">
                <wp:simplePos x="0" y="0"/>
                <wp:positionH relativeFrom="column">
                  <wp:posOffset>2367280</wp:posOffset>
                </wp:positionH>
                <wp:positionV relativeFrom="paragraph">
                  <wp:posOffset>3848735</wp:posOffset>
                </wp:positionV>
                <wp:extent cx="218440" cy="302260"/>
                <wp:effectExtent l="38100" t="19050" r="29210" b="2540"/>
                <wp:wrapNone/>
                <wp:docPr id="93" name="楕円 93"/>
                <wp:cNvGraphicFramePr/>
                <a:graphic xmlns:a="http://schemas.openxmlformats.org/drawingml/2006/main">
                  <a:graphicData uri="http://schemas.microsoft.com/office/word/2010/wordprocessingShape">
                    <wps:wsp>
                      <wps:cNvSpPr/>
                      <wps:spPr>
                        <a:xfrm rot="1744946">
                          <a:off x="0" y="0"/>
                          <a:ext cx="218440" cy="30226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186B137C" id="楕円 93" o:spid="_x0000_s1026" style="position:absolute;left:0;text-align:left;margin-left:186.4pt;margin-top:303.05pt;width:17.2pt;height:23.8pt;rotation:1905946fd;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" filled="f" strokecolor="red" strokeweight="1pt">
                <v:stroke joinstyle="miter"/>
              </v:oval>
            </w:pict>
          </mc:Fallback>
        </mc:AlternateContent>
      </w:r>
      <w:r w:rsidRPr="006D3D84">
        <w:rPr>
          <w:rFonts w:ascii="ＭＳ 明朝" w:eastAsia="ＭＳ 明朝" w:hAnsi="ＭＳ 明朝" w:cs="Times New Roman"/>
          <w:noProof/>
          <w:color w:val="000000"/>
          <w:sz w:val="23"/>
          <w:szCs w:val="23"/>
        </w:rPr>
        <mc:AlternateContent>
          <mc:Choice Requires="wps">
            <w:drawing>
              <wp:anchor distT="0" distB="0" distL="114300" distR="114300" simplePos="0" relativeHeight="251820032" behindDoc="0" locked="0" layoutInCell="1" allowOverlap="1" wp14:anchorId="77988DBB" wp14:editId="328234A6">
                <wp:simplePos x="0" y="0"/>
                <wp:positionH relativeFrom="column">
                  <wp:posOffset>1642226</wp:posOffset>
                </wp:positionH>
                <wp:positionV relativeFrom="paragraph">
                  <wp:posOffset>3650517</wp:posOffset>
                </wp:positionV>
                <wp:extent cx="218941" cy="302654"/>
                <wp:effectExtent l="19050" t="19050" r="29210" b="21590"/>
                <wp:wrapNone/>
                <wp:docPr id="94" name="楕円 94"/>
                <wp:cNvGraphicFramePr/>
                <a:graphic xmlns:a="http://schemas.openxmlformats.org/drawingml/2006/main">
                  <a:graphicData uri="http://schemas.microsoft.com/office/word/2010/wordprocessingShape">
                    <wps:wsp>
                      <wps:cNvSpPr/>
                      <wps:spPr>
                        <a:xfrm rot="20393857">
                          <a:off x="0" y="0"/>
                          <a:ext cx="218941" cy="302654"/>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11AD9A76" id="楕円 94" o:spid="_x0000_s1026" style="position:absolute;left:0;text-align:left;margin-left:129.3pt;margin-top:287.45pt;width:17.25pt;height:23.85pt;rotation:-1317430fd;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" filled="f" strokecolor="red" strokeweight="1pt">
                <v:stroke joinstyle="miter"/>
              </v:oval>
            </w:pict>
          </mc:Fallback>
        </mc:AlternateContent>
      </w:r>
      <w:r w:rsidRPr="006D3D84">
        <w:rPr>
          <w:rFonts w:ascii="ＭＳ 明朝" w:eastAsia="ＭＳ 明朝" w:hAnsi="ＭＳ 明朝" w:cs="Times New Roman"/>
          <w:noProof/>
          <w:kern w:val="0"/>
          <w:szCs w:val="24"/>
        </w:rPr>
        <w:drawing>
          <wp:inline distT="0" distB="0" distL="0" distR="0" wp14:anchorId="482A8591" wp14:editId="6D76A13F">
            <wp:extent cx="5600089" cy="8064000"/>
            <wp:effectExtent l="0" t="0" r="635"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その１）意見5,7,9.jpg"/>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5600089" cy="8064000"/>
                    </a:xfrm>
                    <a:prstGeom prst="rect">
                      <a:avLst/>
                    </a:prstGeom>
                    <a:ln>
                      <a:noFill/>
                    </a:ln>
                    <a:extLst>
                      <a:ext uri="{53640926-AAD7-44D8-BBD7-CCE9431645EC}">
                        <a14:shadowObscured xmlns:a14="http://schemas.microsoft.com/office/drawing/2010/main"/>
                      </a:ext>
                    </a:extLst>
                  </pic:spPr>
                </pic:pic>
              </a:graphicData>
            </a:graphic>
          </wp:inline>
        </w:drawing>
      </w:r>
    </w:p>
    <w:p w14:paraId="6204F5ED" w14:textId="574BF815" w:rsidR="00855331" w:rsidRPr="00855331" w:rsidRDefault="00855331" w:rsidP="00855331">
      <w:pPr>
        <w:ind w:firstLineChars="800" w:firstLine="1772"/>
        <w:rPr>
          <w:rFonts w:ascii="ＭＳ ゴシック" w:eastAsia="ＭＳ ゴシック" w:hAnsi="ＭＳ ゴシック" w:cs="Times New Roman"/>
          <w:color w:val="000000"/>
          <w:sz w:val="24"/>
          <w:szCs w:val="24"/>
        </w:rPr>
      </w:pPr>
      <w:r w:rsidRPr="006D3D84">
        <w:rPr>
          <w:rFonts w:ascii="ＭＳ ゴシック" w:eastAsia="ＭＳ ゴシック" w:hAnsi="ＭＳ ゴシック" w:cs="Times New Roman"/>
          <w:noProof/>
          <w:sz w:val="23"/>
          <w:szCs w:val="23"/>
        </w:rPr>
        <mc:AlternateContent>
          <mc:Choice Requires="wps">
            <w:drawing>
              <wp:anchor distT="45720" distB="45720" distL="114300" distR="114300" simplePos="0" relativeHeight="251819008" behindDoc="0" locked="0" layoutInCell="1" allowOverlap="1" wp14:anchorId="7923B03F" wp14:editId="2CC4C87F">
                <wp:simplePos x="0" y="0"/>
                <wp:positionH relativeFrom="margin">
                  <wp:posOffset>4273550</wp:posOffset>
                </wp:positionH>
                <wp:positionV relativeFrom="paragraph">
                  <wp:posOffset>105410</wp:posOffset>
                </wp:positionV>
                <wp:extent cx="1476375" cy="1404620"/>
                <wp:effectExtent l="0" t="0" r="0" b="3810"/>
                <wp:wrapNone/>
                <wp:docPr id="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404620"/>
                        </a:xfrm>
                        <a:prstGeom prst="rect">
                          <a:avLst/>
                        </a:prstGeom>
                        <a:noFill/>
                        <a:ln w="9525">
                          <a:noFill/>
                          <a:miter lim="800000"/>
                          <a:headEnd/>
                          <a:tailEnd/>
                        </a:ln>
                      </wps:spPr>
                      <wps:txbx>
                        <w:txbxContent>
                          <w:p w14:paraId="226B6E1F" w14:textId="77777777" w:rsidR="00C6376F" w:rsidRPr="006D3D84" w:rsidRDefault="00C6376F" w:rsidP="006D3D84">
                            <w:pPr>
                              <w:rPr>
                                <w:rFonts w:ascii="ＭＳ 明朝" w:eastAsia="ＭＳ 明朝" w:hAnsi="ＭＳ 明朝"/>
                                <w:sz w:val="24"/>
                                <w:szCs w:val="24"/>
                              </w:rPr>
                            </w:pPr>
                            <w:r w:rsidRPr="006D3D84">
                              <w:rPr>
                                <w:rFonts w:ascii="ＭＳ 明朝" w:eastAsia="ＭＳ 明朝" w:hAnsi="ＭＳ 明朝" w:hint="eastAsia"/>
                                <w:sz w:val="24"/>
                                <w:szCs w:val="24"/>
                              </w:rPr>
                              <w:t>（事業者提出資料）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23B03F" id="_x0000_s1088" type="#_x0000_t202" style="position:absolute;left:0;text-align:left;margin-left:336.5pt;margin-top:8.3pt;width:116.25pt;height:110.6pt;z-index:251819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" filled="f" stroked="f">
                <v:textbox style="mso-fit-shape-to-text:t">
                  <w:txbxContent>
                    <w:p w14:paraId="226B6E1F" w14:textId="77777777" w:rsidR="00C6376F" w:rsidRPr="006D3D84" w:rsidRDefault="00C6376F" w:rsidP="006D3D84">
                      <w:pPr>
                        <w:rPr>
                          <w:rFonts w:ascii="ＭＳ 明朝" w:eastAsia="ＭＳ 明朝" w:hAnsi="ＭＳ 明朝"/>
                          <w:sz w:val="24"/>
                          <w:szCs w:val="24"/>
                        </w:rPr>
                      </w:pPr>
                      <w:r w:rsidRPr="006D3D84">
                        <w:rPr>
                          <w:rFonts w:ascii="ＭＳ 明朝" w:eastAsia="ＭＳ 明朝" w:hAnsi="ＭＳ 明朝" w:hint="eastAsia"/>
                          <w:sz w:val="24"/>
                          <w:szCs w:val="24"/>
                        </w:rPr>
                        <w:t>（事業者提出資料）</w:t>
                      </w:r>
                    </w:p>
                  </w:txbxContent>
                </v:textbox>
                <w10:wrap anchorx="margin"/>
              </v:shape>
            </w:pict>
          </mc:Fallback>
        </mc:AlternateContent>
      </w:r>
      <w:r>
        <w:rPr>
          <w:rFonts w:ascii="ＭＳ ゴシック" w:eastAsia="ＭＳ ゴシック" w:hAnsi="ＭＳ ゴシック" w:cs="Times New Roman" w:hint="eastAsia"/>
          <w:sz w:val="24"/>
          <w:szCs w:val="24"/>
        </w:rPr>
        <w:t>図2-4</w:t>
      </w:r>
      <w:r w:rsidRPr="006D3D84">
        <w:rPr>
          <w:rFonts w:ascii="ＭＳ ゴシック" w:eastAsia="ＭＳ ゴシック" w:hAnsi="ＭＳ ゴシック" w:cs="Times New Roman" w:hint="eastAsia"/>
          <w:sz w:val="24"/>
          <w:szCs w:val="24"/>
        </w:rPr>
        <w:t xml:space="preserve">　調査地点の位置（陸生植物、陸生動物）</w:t>
      </w:r>
    </w:p>
    <w:p w14:paraId="570F9682" w14:textId="6A0BCEAF" w:rsidR="006D3D84" w:rsidRPr="006D3D84" w:rsidRDefault="006D3D84" w:rsidP="006D3D84">
      <w:pPr>
        <w:rPr>
          <w:rFonts w:ascii="ＭＳ 明朝" w:eastAsia="ＭＳ 明朝" w:hAnsi="ＭＳ 明朝" w:cs="Times New Roman"/>
          <w:color w:val="000000"/>
          <w:sz w:val="23"/>
          <w:szCs w:val="23"/>
        </w:rPr>
      </w:pPr>
      <w:r w:rsidRPr="006D3D84">
        <w:rPr>
          <w:rFonts w:ascii="ＭＳ 明朝" w:eastAsia="ＭＳ 明朝" w:hAnsi="ＭＳ 明朝" w:cs="Times New Roman"/>
          <w:color w:val="000000"/>
          <w:sz w:val="23"/>
          <w:szCs w:val="23"/>
        </w:rPr>
        <w:br w:type="page"/>
      </w:r>
    </w:p>
    <w:p w14:paraId="0C0DEBCC" w14:textId="77777777" w:rsidR="006D3D84" w:rsidRPr="001917DD" w:rsidRDefault="006D3D84" w:rsidP="001917DD">
      <w:pPr>
        <w:pStyle w:val="2"/>
        <w:rPr>
          <w:rFonts w:ascii="ＭＳ ゴシック" w:eastAsia="ＭＳ ゴシック" w:hAnsi="ＭＳ ゴシック"/>
          <w:sz w:val="28"/>
          <w:szCs w:val="28"/>
        </w:rPr>
      </w:pPr>
      <w:r w:rsidRPr="00392D7A">
        <w:rPr>
          <w:rFonts w:ascii="ＭＳ ゴシック" w:eastAsia="ＭＳ ゴシック" w:hAnsi="ＭＳ ゴシック" w:hint="eastAsia"/>
          <w:sz w:val="28"/>
          <w:szCs w:val="28"/>
          <w:highlight w:val="cyan"/>
        </w:rPr>
        <w:t>８</w:t>
      </w:r>
      <w:r w:rsidRPr="00392D7A">
        <w:rPr>
          <w:rFonts w:ascii="ＭＳ ゴシック" w:eastAsia="ＭＳ ゴシック" w:hAnsi="ＭＳ ゴシック"/>
          <w:sz w:val="28"/>
          <w:szCs w:val="28"/>
          <w:highlight w:val="cyan"/>
        </w:rPr>
        <w:t xml:space="preserve">　</w:t>
      </w:r>
      <w:r w:rsidRPr="00392D7A">
        <w:rPr>
          <w:rFonts w:ascii="ＭＳ ゴシック" w:eastAsia="ＭＳ ゴシック" w:hAnsi="ＭＳ ゴシック" w:hint="eastAsia"/>
          <w:sz w:val="28"/>
          <w:szCs w:val="28"/>
          <w:highlight w:val="cyan"/>
        </w:rPr>
        <w:t>海域生態系</w:t>
      </w:r>
    </w:p>
    <w:p w14:paraId="0D1B9A2C" w14:textId="77777777" w:rsidR="006D3D84" w:rsidRPr="006D3D84" w:rsidRDefault="006D3D84" w:rsidP="006D3D84">
      <w:pPr>
        <w:spacing w:beforeLines="50" w:before="218"/>
        <w:rPr>
          <w:rFonts w:ascii="ＭＳ ゴシック" w:eastAsia="ＭＳ ゴシック" w:hAnsi="ＭＳ ゴシック" w:cs="Times New Roman"/>
          <w:color w:val="000000"/>
          <w:kern w:val="0"/>
          <w:sz w:val="24"/>
          <w:szCs w:val="24"/>
        </w:rPr>
      </w:pPr>
      <w:r w:rsidRPr="006D3D84">
        <w:rPr>
          <w:rFonts w:ascii="ＭＳ ゴシック" w:eastAsia="ＭＳ ゴシック" w:hAnsi="ＭＳ ゴシック" w:cs="Times New Roman"/>
          <w:kern w:val="0"/>
          <w:sz w:val="24"/>
          <w:szCs w:val="24"/>
        </w:rPr>
        <w:t>（１）</w:t>
      </w:r>
      <w:r w:rsidRPr="006D3D84">
        <w:rPr>
          <w:rFonts w:ascii="ＭＳ ゴシック" w:eastAsia="ＭＳ ゴシック" w:hAnsi="ＭＳ ゴシック" w:cs="Times New Roman"/>
          <w:color w:val="000000"/>
          <w:kern w:val="0"/>
          <w:sz w:val="24"/>
          <w:szCs w:val="24"/>
        </w:rPr>
        <w:t>事業計画</w:t>
      </w:r>
    </w:p>
    <w:p w14:paraId="76F65223" w14:textId="77777777" w:rsidR="006D3D84" w:rsidRPr="006D3D84" w:rsidRDefault="006D3D84" w:rsidP="006D3D84">
      <w:pPr>
        <w:ind w:left="232" w:hangingChars="100" w:hanging="232"/>
        <w:rPr>
          <w:rFonts w:ascii="ＭＳ 明朝" w:eastAsia="ＭＳ 明朝" w:hAnsi="Century" w:cs="Times New Roman"/>
          <w:color w:val="000000"/>
          <w:kern w:val="0"/>
          <w:sz w:val="24"/>
          <w:szCs w:val="24"/>
        </w:rPr>
      </w:pPr>
      <w:r w:rsidRPr="006D3D84">
        <w:rPr>
          <w:rFonts w:ascii="ＭＳ 明朝" w:eastAsia="ＭＳ 明朝" w:hAnsi="Century" w:cs="Times New Roman" w:hint="eastAsia"/>
          <w:color w:val="000000"/>
          <w:kern w:val="0"/>
          <w:sz w:val="24"/>
          <w:szCs w:val="24"/>
        </w:rPr>
        <w:t>・　阪南市域の海岸や河口部には『大阪府レッドリスト</w:t>
      </w:r>
      <w:r w:rsidRPr="006D3D84">
        <w:rPr>
          <w:rFonts w:ascii="ＭＳ 明朝" w:eastAsia="ＭＳ 明朝" w:hAnsi="Century" w:cs="Times New Roman"/>
          <w:color w:val="000000"/>
          <w:kern w:val="0"/>
          <w:sz w:val="24"/>
          <w:szCs w:val="24"/>
        </w:rPr>
        <w:t>2014』（平成26年、大阪府）において生物多様性ホットスポット</w:t>
      </w:r>
      <w:r w:rsidRPr="006D3D84">
        <w:rPr>
          <w:rFonts w:ascii="ＭＳ 明朝" w:eastAsia="ＭＳ 明朝" w:hAnsi="Century" w:cs="Times New Roman" w:hint="eastAsia"/>
          <w:color w:val="000000"/>
          <w:kern w:val="0"/>
          <w:sz w:val="24"/>
          <w:szCs w:val="24"/>
        </w:rPr>
        <w:t>に</w:t>
      </w:r>
      <w:r w:rsidRPr="006D3D84">
        <w:rPr>
          <w:rFonts w:ascii="ＭＳ 明朝" w:eastAsia="ＭＳ 明朝" w:hAnsi="Century" w:cs="Times New Roman"/>
          <w:color w:val="000000"/>
          <w:kern w:val="0"/>
          <w:sz w:val="24"/>
          <w:szCs w:val="24"/>
        </w:rPr>
        <w:t>選定され</w:t>
      </w:r>
      <w:r w:rsidRPr="006D3D84">
        <w:rPr>
          <w:rFonts w:ascii="ＭＳ 明朝" w:eastAsia="ＭＳ 明朝" w:hAnsi="Century" w:cs="Times New Roman" w:hint="eastAsia"/>
          <w:color w:val="000000"/>
          <w:kern w:val="0"/>
          <w:sz w:val="24"/>
          <w:szCs w:val="24"/>
        </w:rPr>
        <w:t>ている</w:t>
      </w:r>
      <w:r w:rsidRPr="006D3D84">
        <w:rPr>
          <w:rFonts w:ascii="ＭＳ 明朝" w:eastAsia="ＭＳ 明朝" w:hAnsi="Century" w:cs="Times New Roman"/>
          <w:color w:val="000000"/>
          <w:kern w:val="0"/>
          <w:sz w:val="24"/>
          <w:szCs w:val="24"/>
        </w:rPr>
        <w:t>泉南地域の砂浜（</w:t>
      </w:r>
      <w:r w:rsidRPr="006D3D84">
        <w:rPr>
          <w:rFonts w:ascii="ＭＳ 明朝" w:eastAsia="ＭＳ 明朝" w:hAnsi="ＭＳ 明朝" w:cs="ＭＳ 明朝" w:hint="eastAsia"/>
          <w:color w:val="000000"/>
          <w:kern w:val="0"/>
          <w:sz w:val="24"/>
          <w:szCs w:val="24"/>
        </w:rPr>
        <w:t>Ａ</w:t>
      </w:r>
      <w:r w:rsidRPr="006D3D84">
        <w:rPr>
          <w:rFonts w:ascii="ＭＳ 明朝" w:eastAsia="ＭＳ 明朝" w:hAnsi="Century" w:cs="Times New Roman"/>
          <w:color w:val="000000"/>
          <w:kern w:val="0"/>
          <w:sz w:val="24"/>
          <w:szCs w:val="24"/>
        </w:rPr>
        <w:t>ランク）、茶屋川河口（</w:t>
      </w:r>
      <w:r w:rsidRPr="006D3D84">
        <w:rPr>
          <w:rFonts w:ascii="ＭＳ 明朝" w:eastAsia="ＭＳ 明朝" w:hAnsi="Century" w:cs="Times New Roman" w:hint="eastAsia"/>
          <w:color w:val="000000"/>
          <w:kern w:val="0"/>
          <w:sz w:val="24"/>
          <w:szCs w:val="24"/>
        </w:rPr>
        <w:t>Ｃ</w:t>
      </w:r>
      <w:r w:rsidRPr="006D3D84">
        <w:rPr>
          <w:rFonts w:ascii="ＭＳ 明朝" w:eastAsia="ＭＳ 明朝" w:hAnsi="Century" w:cs="Times New Roman"/>
          <w:color w:val="000000"/>
          <w:kern w:val="0"/>
          <w:sz w:val="24"/>
          <w:szCs w:val="24"/>
        </w:rPr>
        <w:t>ランク）及びせんなん里海公園（</w:t>
      </w:r>
      <w:r w:rsidRPr="006D3D84">
        <w:rPr>
          <w:rFonts w:ascii="ＭＳ 明朝" w:eastAsia="ＭＳ 明朝" w:hAnsi="Century" w:cs="Times New Roman" w:hint="eastAsia"/>
          <w:color w:val="000000"/>
          <w:kern w:val="0"/>
          <w:sz w:val="24"/>
          <w:szCs w:val="24"/>
        </w:rPr>
        <w:t>Ｃ</w:t>
      </w:r>
      <w:r w:rsidRPr="006D3D84">
        <w:rPr>
          <w:rFonts w:ascii="ＭＳ 明朝" w:eastAsia="ＭＳ 明朝" w:hAnsi="Century" w:cs="Times New Roman"/>
          <w:color w:val="000000"/>
          <w:kern w:val="0"/>
          <w:sz w:val="24"/>
          <w:szCs w:val="24"/>
        </w:rPr>
        <w:t>ランク）などが分布している。</w:t>
      </w:r>
    </w:p>
    <w:p w14:paraId="62BA05D8" w14:textId="77777777" w:rsidR="006D3D84" w:rsidRPr="006D3D84" w:rsidRDefault="006D3D84" w:rsidP="006D3D84">
      <w:pPr>
        <w:ind w:left="232" w:hangingChars="100" w:hanging="232"/>
        <w:rPr>
          <w:rFonts w:ascii="ＭＳ 明朝" w:eastAsia="ＭＳ 明朝" w:hAnsi="Century" w:cs="Times New Roman"/>
          <w:color w:val="000000"/>
          <w:kern w:val="0"/>
          <w:sz w:val="24"/>
          <w:szCs w:val="24"/>
        </w:rPr>
      </w:pPr>
      <w:r w:rsidRPr="006D3D84">
        <w:rPr>
          <w:rFonts w:ascii="ＭＳ 明朝" w:eastAsia="ＭＳ 明朝" w:hAnsi="Century" w:cs="Times New Roman" w:hint="eastAsia"/>
          <w:color w:val="000000"/>
          <w:kern w:val="0"/>
          <w:sz w:val="24"/>
          <w:szCs w:val="24"/>
        </w:rPr>
        <w:t>・　事業計画地周辺において生息が確認されている海域生物のうち、「環境省レッドリスト</w:t>
      </w:r>
      <w:r w:rsidRPr="006D3D84">
        <w:rPr>
          <w:rFonts w:ascii="ＭＳ 明朝" w:eastAsia="ＭＳ 明朝" w:hAnsi="Century" w:cs="Times New Roman"/>
          <w:color w:val="000000"/>
          <w:kern w:val="0"/>
          <w:sz w:val="24"/>
          <w:szCs w:val="24"/>
        </w:rPr>
        <w:t>2020</w:t>
      </w:r>
      <w:r w:rsidRPr="006D3D84">
        <w:rPr>
          <w:rFonts w:ascii="ＭＳ 明朝" w:eastAsia="ＭＳ 明朝" w:hAnsi="Century" w:cs="Times New Roman" w:hint="eastAsia"/>
          <w:color w:val="000000"/>
          <w:kern w:val="0"/>
          <w:sz w:val="24"/>
          <w:szCs w:val="24"/>
        </w:rPr>
        <w:t>」</w:t>
      </w:r>
      <w:r w:rsidRPr="006D3D84">
        <w:rPr>
          <w:rFonts w:ascii="ＭＳ 明朝" w:eastAsia="ＭＳ 明朝" w:hAnsi="Century" w:cs="Times New Roman"/>
          <w:color w:val="000000"/>
          <w:kern w:val="0"/>
          <w:sz w:val="24"/>
          <w:szCs w:val="24"/>
        </w:rPr>
        <w:t>及び</w:t>
      </w:r>
      <w:r w:rsidRPr="006D3D84">
        <w:rPr>
          <w:rFonts w:ascii="ＭＳ 明朝" w:eastAsia="ＭＳ 明朝" w:hAnsi="Century" w:cs="Times New Roman" w:hint="eastAsia"/>
          <w:color w:val="000000"/>
          <w:kern w:val="0"/>
          <w:sz w:val="24"/>
          <w:szCs w:val="24"/>
        </w:rPr>
        <w:t>「</w:t>
      </w:r>
      <w:r w:rsidRPr="006D3D84">
        <w:rPr>
          <w:rFonts w:ascii="ＭＳ 明朝" w:eastAsia="ＭＳ 明朝" w:hAnsi="Century" w:cs="Times New Roman"/>
          <w:color w:val="000000"/>
          <w:kern w:val="0"/>
          <w:sz w:val="24"/>
          <w:szCs w:val="24"/>
        </w:rPr>
        <w:t>大阪府レッドリスト2014</w:t>
      </w:r>
      <w:r w:rsidRPr="006D3D84">
        <w:rPr>
          <w:rFonts w:ascii="ＭＳ 明朝" w:eastAsia="ＭＳ 明朝" w:hAnsi="Century" w:cs="Times New Roman" w:hint="eastAsia"/>
          <w:color w:val="000000"/>
          <w:kern w:val="0"/>
          <w:sz w:val="24"/>
          <w:szCs w:val="24"/>
        </w:rPr>
        <w:t>」</w:t>
      </w:r>
      <w:r w:rsidRPr="006D3D84">
        <w:rPr>
          <w:rFonts w:ascii="ＭＳ 明朝" w:eastAsia="ＭＳ 明朝" w:hAnsi="Century" w:cs="Times New Roman"/>
          <w:color w:val="000000"/>
          <w:kern w:val="0"/>
          <w:sz w:val="24"/>
          <w:szCs w:val="24"/>
        </w:rPr>
        <w:t>に記載のある希少種は、キヌタアゲマキ（環境省：絶滅危惧</w:t>
      </w:r>
      <w:r w:rsidRPr="006D3D84">
        <w:rPr>
          <w:rFonts w:ascii="ＭＳ 明朝" w:eastAsia="ＭＳ 明朝" w:hAnsi="ＭＳ 明朝" w:cs="ＭＳ 明朝" w:hint="eastAsia"/>
          <w:color w:val="000000"/>
          <w:kern w:val="0"/>
          <w:sz w:val="24"/>
          <w:szCs w:val="24"/>
        </w:rPr>
        <w:t>Ⅰ</w:t>
      </w:r>
      <w:r w:rsidRPr="006D3D84">
        <w:rPr>
          <w:rFonts w:ascii="ＭＳ 明朝" w:eastAsia="ＭＳ 明朝" w:hAnsi="Century" w:cs="Times New Roman"/>
          <w:color w:val="000000"/>
          <w:kern w:val="0"/>
          <w:sz w:val="24"/>
          <w:szCs w:val="24"/>
        </w:rPr>
        <w:t>類、大阪府：準絶滅危惧）、フジナミガイ（環境省：絶滅危惧</w:t>
      </w:r>
      <w:r w:rsidRPr="006D3D84">
        <w:rPr>
          <w:rFonts w:ascii="ＭＳ 明朝" w:eastAsia="ＭＳ 明朝" w:hAnsi="ＭＳ 明朝" w:cs="ＭＳ 明朝" w:hint="eastAsia"/>
          <w:color w:val="000000"/>
          <w:kern w:val="0"/>
          <w:sz w:val="24"/>
          <w:szCs w:val="24"/>
        </w:rPr>
        <w:t>Ⅰ</w:t>
      </w:r>
      <w:r w:rsidRPr="006D3D84">
        <w:rPr>
          <w:rFonts w:ascii="ＭＳ 明朝" w:eastAsia="ＭＳ 明朝" w:hAnsi="Century" w:cs="Times New Roman"/>
          <w:color w:val="000000"/>
          <w:kern w:val="0"/>
          <w:sz w:val="24"/>
          <w:szCs w:val="24"/>
        </w:rPr>
        <w:t>類、大阪府：絶滅危惧</w:t>
      </w:r>
      <w:r w:rsidRPr="006D3D84">
        <w:rPr>
          <w:rFonts w:ascii="ＭＳ 明朝" w:eastAsia="ＭＳ 明朝" w:hAnsi="ＭＳ 明朝" w:cs="ＭＳ 明朝" w:hint="eastAsia"/>
          <w:color w:val="000000"/>
          <w:kern w:val="0"/>
          <w:sz w:val="24"/>
          <w:szCs w:val="24"/>
        </w:rPr>
        <w:t>Ⅱ</w:t>
      </w:r>
      <w:r w:rsidRPr="006D3D84">
        <w:rPr>
          <w:rFonts w:ascii="ＭＳ 明朝" w:eastAsia="ＭＳ 明朝" w:hAnsi="Century" w:cs="Times New Roman"/>
          <w:color w:val="000000"/>
          <w:kern w:val="0"/>
          <w:sz w:val="24"/>
          <w:szCs w:val="24"/>
        </w:rPr>
        <w:t>類）、ホソウミニナ（大阪府：絶滅危惧</w:t>
      </w:r>
      <w:r w:rsidRPr="006D3D84">
        <w:rPr>
          <w:rFonts w:ascii="ＭＳ 明朝" w:eastAsia="ＭＳ 明朝" w:hAnsi="ＭＳ 明朝" w:cs="ＭＳ 明朝" w:hint="eastAsia"/>
          <w:color w:val="000000"/>
          <w:kern w:val="0"/>
          <w:sz w:val="24"/>
          <w:szCs w:val="24"/>
        </w:rPr>
        <w:t>Ⅰ</w:t>
      </w:r>
      <w:r w:rsidRPr="006D3D84">
        <w:rPr>
          <w:rFonts w:ascii="ＭＳ 明朝" w:eastAsia="ＭＳ 明朝" w:hAnsi="Century" w:cs="Times New Roman"/>
          <w:color w:val="000000"/>
          <w:kern w:val="0"/>
          <w:sz w:val="24"/>
          <w:szCs w:val="24"/>
        </w:rPr>
        <w:t>類）、タケノコカワニナ（環境省：絶滅危惧</w:t>
      </w:r>
      <w:r w:rsidRPr="006D3D84">
        <w:rPr>
          <w:rFonts w:ascii="ＭＳ 明朝" w:eastAsia="ＭＳ 明朝" w:hAnsi="ＭＳ 明朝" w:cs="ＭＳ 明朝" w:hint="eastAsia"/>
          <w:color w:val="000000"/>
          <w:kern w:val="0"/>
          <w:sz w:val="24"/>
          <w:szCs w:val="24"/>
        </w:rPr>
        <w:t>Ⅱ</w:t>
      </w:r>
      <w:r w:rsidRPr="006D3D84">
        <w:rPr>
          <w:rFonts w:ascii="ＭＳ 明朝" w:eastAsia="ＭＳ 明朝" w:hAnsi="Century" w:cs="Times New Roman"/>
          <w:color w:val="000000"/>
          <w:kern w:val="0"/>
          <w:sz w:val="24"/>
          <w:szCs w:val="24"/>
        </w:rPr>
        <w:t>類、大阪府：絶滅危惧</w:t>
      </w:r>
      <w:r w:rsidRPr="006D3D84">
        <w:rPr>
          <w:rFonts w:ascii="ＭＳ 明朝" w:eastAsia="ＭＳ 明朝" w:hAnsi="ＭＳ 明朝" w:cs="ＭＳ 明朝" w:hint="eastAsia"/>
          <w:color w:val="000000"/>
          <w:kern w:val="0"/>
          <w:sz w:val="24"/>
          <w:szCs w:val="24"/>
        </w:rPr>
        <w:t>Ⅰ</w:t>
      </w:r>
      <w:r w:rsidRPr="006D3D84">
        <w:rPr>
          <w:rFonts w:ascii="ＭＳ 明朝" w:eastAsia="ＭＳ 明朝" w:hAnsi="Century" w:cs="Times New Roman"/>
          <w:color w:val="000000"/>
          <w:kern w:val="0"/>
          <w:sz w:val="24"/>
          <w:szCs w:val="24"/>
        </w:rPr>
        <w:t>類）等の22種である</w:t>
      </w:r>
      <w:r w:rsidRPr="006D3D84">
        <w:rPr>
          <w:rFonts w:ascii="ＭＳ 明朝" w:eastAsia="ＭＳ 明朝" w:hAnsi="Century" w:cs="Times New Roman" w:hint="eastAsia"/>
          <w:color w:val="000000"/>
          <w:kern w:val="0"/>
          <w:sz w:val="24"/>
          <w:szCs w:val="24"/>
        </w:rPr>
        <w:t>としている</w:t>
      </w:r>
      <w:r w:rsidRPr="006D3D84">
        <w:rPr>
          <w:rFonts w:ascii="ＭＳ 明朝" w:eastAsia="ＭＳ 明朝" w:hAnsi="Century" w:cs="Times New Roman"/>
          <w:color w:val="000000"/>
          <w:kern w:val="0"/>
          <w:sz w:val="24"/>
          <w:szCs w:val="24"/>
        </w:rPr>
        <w:t>。</w:t>
      </w:r>
    </w:p>
    <w:p w14:paraId="157F1680" w14:textId="77777777" w:rsidR="006D3D84" w:rsidRPr="006D3D84" w:rsidRDefault="006D3D84" w:rsidP="006D3D84">
      <w:pPr>
        <w:spacing w:beforeLines="50" w:before="218"/>
        <w:ind w:left="232" w:hangingChars="100" w:hanging="232"/>
        <w:rPr>
          <w:rFonts w:ascii="ＭＳ 明朝" w:eastAsia="ＭＳ 明朝" w:hAnsi="Century" w:cs="Times New Roman"/>
          <w:color w:val="000000"/>
          <w:kern w:val="0"/>
          <w:sz w:val="24"/>
          <w:szCs w:val="24"/>
        </w:rPr>
      </w:pPr>
      <w:r w:rsidRPr="006D3D84">
        <w:rPr>
          <w:rFonts w:ascii="ＭＳ 明朝" w:eastAsia="ＭＳ 明朝" w:hAnsi="Century" w:cs="Times New Roman" w:hint="eastAsia"/>
          <w:color w:val="000000"/>
          <w:kern w:val="0"/>
          <w:sz w:val="24"/>
          <w:szCs w:val="24"/>
        </w:rPr>
        <w:t>・　阪南市域には</w:t>
      </w:r>
      <w:r w:rsidRPr="006D3D84">
        <w:rPr>
          <w:rFonts w:ascii="ＭＳ 明朝" w:eastAsia="ＭＳ 明朝" w:hAnsi="Century" w:cs="Times New Roman"/>
          <w:color w:val="000000"/>
          <w:kern w:val="0"/>
          <w:sz w:val="24"/>
          <w:szCs w:val="24"/>
        </w:rPr>
        <w:t>下荘漁港及び西鳥取漁港が存在し、周辺海域に共同漁業権及び区画漁業権が設定されている。</w:t>
      </w:r>
    </w:p>
    <w:p w14:paraId="478ED69C" w14:textId="77777777" w:rsidR="006D3D84" w:rsidRPr="006D3D84" w:rsidRDefault="006D3D84" w:rsidP="006D3D84">
      <w:pPr>
        <w:spacing w:beforeLines="50" w:before="218"/>
        <w:ind w:left="232" w:hangingChars="100" w:hanging="232"/>
        <w:rPr>
          <w:rFonts w:ascii="Century" w:eastAsia="ＭＳ 明朝" w:hAnsi="Century" w:cs="Times New Roman"/>
          <w:sz w:val="24"/>
          <w:szCs w:val="24"/>
        </w:rPr>
      </w:pPr>
      <w:r w:rsidRPr="006D3D84">
        <w:rPr>
          <w:rFonts w:ascii="ＭＳ 明朝" w:eastAsia="ＭＳ 明朝" w:hAnsi="Century" w:cs="Times New Roman" w:hint="eastAsia"/>
          <w:color w:val="000000"/>
          <w:kern w:val="0"/>
          <w:sz w:val="24"/>
          <w:szCs w:val="24"/>
        </w:rPr>
        <w:t>・　排水計画については、立地施設からの排水は下水道に放流するとともに、降雨時の濁水対策として沈砂池及び沈砂機能を兼備する調整池を設置するとしている。</w:t>
      </w:r>
    </w:p>
    <w:p w14:paraId="1B4C7052" w14:textId="77777777" w:rsidR="006D3D84" w:rsidRDefault="006D3D84" w:rsidP="006D3D84">
      <w:pPr>
        <w:rPr>
          <w:rFonts w:ascii="ＭＳ ゴシック" w:eastAsia="ＭＳ ゴシック" w:hAnsi="ＭＳ ゴシック" w:cs="Times New Roman"/>
          <w:kern w:val="0"/>
          <w:sz w:val="24"/>
          <w:szCs w:val="24"/>
        </w:rPr>
      </w:pPr>
    </w:p>
    <w:p w14:paraId="4DCBFBA8" w14:textId="2BBD6159" w:rsidR="006D3D84" w:rsidRPr="006D3D84" w:rsidRDefault="006D3D84" w:rsidP="006D3D84">
      <w:pPr>
        <w:rPr>
          <w:rFonts w:ascii="ＭＳ ゴシック" w:eastAsia="ＭＳ ゴシック" w:hAnsi="ＭＳ ゴシック" w:cs="Times New Roman"/>
          <w:b/>
          <w:kern w:val="0"/>
          <w:sz w:val="24"/>
          <w:szCs w:val="24"/>
        </w:rPr>
      </w:pPr>
      <w:r w:rsidRPr="00392D7A">
        <w:rPr>
          <w:rFonts w:ascii="ＭＳ ゴシック" w:eastAsia="ＭＳ ゴシック" w:hAnsi="ＭＳ ゴシック" w:cs="Times New Roman"/>
          <w:kern w:val="0"/>
          <w:sz w:val="24"/>
          <w:szCs w:val="24"/>
          <w:highlight w:val="cyan"/>
        </w:rPr>
        <w:t>（</w:t>
      </w:r>
      <w:r w:rsidRPr="00392D7A">
        <w:rPr>
          <w:rFonts w:ascii="ＭＳ ゴシック" w:eastAsia="ＭＳ ゴシック" w:hAnsi="ＭＳ ゴシック" w:cs="Times New Roman" w:hint="eastAsia"/>
          <w:kern w:val="0"/>
          <w:sz w:val="24"/>
          <w:szCs w:val="24"/>
          <w:highlight w:val="cyan"/>
        </w:rPr>
        <w:t>２）</w:t>
      </w:r>
      <w:r w:rsidRPr="00392D7A">
        <w:rPr>
          <w:rFonts w:ascii="ＭＳ ゴシック" w:eastAsia="ＭＳ ゴシック" w:hAnsi="ＭＳ ゴシック" w:cs="Times New Roman"/>
          <w:kern w:val="0"/>
          <w:sz w:val="24"/>
          <w:szCs w:val="24"/>
          <w:highlight w:val="cyan"/>
        </w:rPr>
        <w:t>環境影響要因及び環境影響評価の項目</w:t>
      </w:r>
    </w:p>
    <w:p w14:paraId="258245D5" w14:textId="77777777" w:rsidR="006D3D84" w:rsidRPr="006D3D84" w:rsidRDefault="006D3D84" w:rsidP="006D3D84">
      <w:pPr>
        <w:ind w:left="232" w:hangingChars="100" w:hanging="232"/>
        <w:rPr>
          <w:rFonts w:ascii="ＭＳ 明朝" w:eastAsia="ＭＳ 明朝" w:hAnsi="ＭＳ 明朝" w:cs="Times New Roman"/>
          <w:color w:val="000000"/>
          <w:sz w:val="24"/>
          <w:szCs w:val="24"/>
        </w:rPr>
      </w:pPr>
      <w:r w:rsidRPr="006D3D84">
        <w:rPr>
          <w:rFonts w:ascii="ＭＳ 明朝" w:eastAsia="ＭＳ 明朝" w:hAnsi="ＭＳ 明朝" w:cs="Times New Roman" w:hint="eastAsia"/>
          <w:color w:val="000000"/>
          <w:sz w:val="24"/>
          <w:szCs w:val="24"/>
        </w:rPr>
        <w:t>・　造成地の存在を影響要因として海域生物及び海域生態系を評価項目に選定している。</w:t>
      </w:r>
    </w:p>
    <w:p w14:paraId="11BDC224" w14:textId="77777777" w:rsidR="006D3D84" w:rsidRPr="006D3D84" w:rsidRDefault="006D3D84" w:rsidP="006D3D84">
      <w:pPr>
        <w:ind w:left="232" w:hangingChars="100" w:hanging="232"/>
        <w:rPr>
          <w:rFonts w:ascii="Century" w:eastAsia="ＭＳ 明朝" w:hAnsi="Century" w:cs="Times New Roman"/>
          <w:sz w:val="24"/>
          <w:szCs w:val="24"/>
        </w:rPr>
      </w:pPr>
      <w:r w:rsidRPr="006D3D84">
        <w:rPr>
          <w:rFonts w:ascii="ＭＳ 明朝" w:eastAsia="ＭＳ 明朝" w:hAnsi="ＭＳ 明朝" w:cs="Times New Roman" w:hint="eastAsia"/>
          <w:color w:val="000000"/>
          <w:sz w:val="24"/>
          <w:szCs w:val="24"/>
        </w:rPr>
        <w:t>・　影響要因に工事の実施を選定していない理由について、海域生態系への影響を</w:t>
      </w:r>
      <w:r w:rsidRPr="00392D7A">
        <w:rPr>
          <w:rFonts w:ascii="ＭＳ 明朝" w:eastAsia="ＭＳ 明朝" w:hAnsi="ＭＳ 明朝" w:cs="Times New Roman" w:hint="eastAsia"/>
          <w:color w:val="000000"/>
          <w:sz w:val="24"/>
          <w:szCs w:val="24"/>
          <w:highlight w:val="cyan"/>
        </w:rPr>
        <w:t>森林面積の減少</w:t>
      </w:r>
      <w:r w:rsidRPr="006D3D84">
        <w:rPr>
          <w:rFonts w:ascii="ＭＳ 明朝" w:eastAsia="ＭＳ 明朝" w:hAnsi="ＭＳ 明朝" w:cs="Times New Roman" w:hint="eastAsia"/>
          <w:color w:val="000000"/>
          <w:sz w:val="24"/>
          <w:szCs w:val="24"/>
        </w:rPr>
        <w:t>による</w:t>
      </w:r>
      <w:r w:rsidRPr="00392D7A">
        <w:rPr>
          <w:rFonts w:ascii="ＭＳ 明朝" w:eastAsia="ＭＳ 明朝" w:hAnsi="ＭＳ 明朝" w:cs="Times New Roman" w:hint="eastAsia"/>
          <w:color w:val="000000"/>
          <w:sz w:val="24"/>
          <w:szCs w:val="24"/>
          <w:highlight w:val="cyan"/>
        </w:rPr>
        <w:t>海域への栄養塩等の供給量の減少</w:t>
      </w:r>
      <w:r w:rsidRPr="006D3D84">
        <w:rPr>
          <w:rFonts w:ascii="ＭＳ 明朝" w:eastAsia="ＭＳ 明朝" w:hAnsi="ＭＳ 明朝" w:cs="Times New Roman" w:hint="eastAsia"/>
          <w:color w:val="000000"/>
          <w:sz w:val="24"/>
          <w:szCs w:val="24"/>
        </w:rPr>
        <w:t>の観点から捉えることとし、この供給量が最も減少するのは工事完了時であると考えられるためであるとしている。</w:t>
      </w:r>
    </w:p>
    <w:p w14:paraId="298EAE51" w14:textId="77777777" w:rsidR="006D3D84" w:rsidRDefault="006D3D84" w:rsidP="006D3D84">
      <w:pPr>
        <w:rPr>
          <w:rFonts w:ascii="ＭＳ ゴシック" w:eastAsia="ＭＳ ゴシック" w:hAnsi="ＭＳ ゴシック" w:cs="Times New Roman"/>
          <w:kern w:val="0"/>
          <w:sz w:val="24"/>
          <w:szCs w:val="24"/>
        </w:rPr>
      </w:pPr>
    </w:p>
    <w:p w14:paraId="37CD96AD" w14:textId="2A98234B" w:rsidR="006D3D84" w:rsidRPr="006D3D84" w:rsidRDefault="006D3D84" w:rsidP="006D3D84">
      <w:pPr>
        <w:rPr>
          <w:rFonts w:ascii="ＭＳ ゴシック" w:eastAsia="ＭＳ ゴシック" w:hAnsi="ＭＳ ゴシック" w:cs="Times New Roman"/>
          <w:kern w:val="0"/>
          <w:sz w:val="24"/>
          <w:szCs w:val="24"/>
        </w:rPr>
      </w:pPr>
      <w:r w:rsidRPr="00392D7A">
        <w:rPr>
          <w:rFonts w:ascii="ＭＳ ゴシック" w:eastAsia="ＭＳ ゴシック" w:hAnsi="ＭＳ ゴシック" w:cs="Times New Roman"/>
          <w:kern w:val="0"/>
          <w:sz w:val="24"/>
          <w:szCs w:val="24"/>
          <w:highlight w:val="cyan"/>
        </w:rPr>
        <w:t>（</w:t>
      </w:r>
      <w:r w:rsidRPr="00392D7A">
        <w:rPr>
          <w:rFonts w:ascii="ＭＳ ゴシック" w:eastAsia="ＭＳ ゴシック" w:hAnsi="ＭＳ ゴシック" w:cs="Times New Roman" w:hint="eastAsia"/>
          <w:kern w:val="0"/>
          <w:sz w:val="24"/>
          <w:szCs w:val="24"/>
          <w:highlight w:val="cyan"/>
        </w:rPr>
        <w:t>３）</w:t>
      </w:r>
      <w:r w:rsidRPr="00392D7A">
        <w:rPr>
          <w:rFonts w:ascii="ＭＳ ゴシック" w:eastAsia="ＭＳ ゴシック" w:hAnsi="ＭＳ ゴシック" w:cs="Times New Roman"/>
          <w:kern w:val="0"/>
          <w:sz w:val="24"/>
          <w:szCs w:val="24"/>
          <w:highlight w:val="cyan"/>
        </w:rPr>
        <w:t>調査の手法</w:t>
      </w:r>
    </w:p>
    <w:p w14:paraId="651A3C25" w14:textId="77777777" w:rsidR="006D3D84" w:rsidRPr="006D3D84" w:rsidRDefault="006D3D84" w:rsidP="006D3D84">
      <w:pPr>
        <w:ind w:left="232" w:hangingChars="100" w:hanging="232"/>
        <w:rPr>
          <w:rFonts w:ascii="Century" w:eastAsia="ＭＳ 明朝" w:hAnsi="ＭＳ 明朝" w:cs="Times New Roman"/>
          <w:sz w:val="24"/>
          <w:szCs w:val="24"/>
        </w:rPr>
      </w:pPr>
      <w:r w:rsidRPr="006D3D84">
        <w:rPr>
          <w:rFonts w:ascii="Century" w:eastAsia="ＭＳ 明朝" w:hAnsi="ＭＳ 明朝" w:cs="Times New Roman" w:hint="eastAsia"/>
          <w:sz w:val="24"/>
          <w:szCs w:val="24"/>
        </w:rPr>
        <w:t xml:space="preserve">・　</w:t>
      </w:r>
      <w:r w:rsidRPr="00392D7A">
        <w:rPr>
          <w:rFonts w:ascii="Century" w:eastAsia="ＭＳ 明朝" w:hAnsi="ＭＳ 明朝" w:cs="Times New Roman" w:hint="eastAsia"/>
          <w:sz w:val="24"/>
          <w:szCs w:val="24"/>
          <w:highlight w:val="cyan"/>
        </w:rPr>
        <w:t>資料調査</w:t>
      </w:r>
      <w:r w:rsidRPr="006D3D84">
        <w:rPr>
          <w:rFonts w:ascii="Century" w:eastAsia="ＭＳ 明朝" w:hAnsi="ＭＳ 明朝" w:cs="Times New Roman" w:hint="eastAsia"/>
          <w:sz w:val="24"/>
          <w:szCs w:val="24"/>
        </w:rPr>
        <w:t>については、大阪府立</w:t>
      </w:r>
      <w:r w:rsidRPr="00392D7A">
        <w:rPr>
          <w:rFonts w:ascii="Century" w:eastAsia="ＭＳ 明朝" w:hAnsi="ＭＳ 明朝" w:cs="Times New Roman" w:hint="eastAsia"/>
          <w:sz w:val="24"/>
          <w:szCs w:val="24"/>
          <w:highlight w:val="cyan"/>
        </w:rPr>
        <w:t>環境農林水産総合研究所</w:t>
      </w:r>
      <w:r w:rsidRPr="006D3D84">
        <w:rPr>
          <w:rFonts w:ascii="Century" w:eastAsia="ＭＳ 明朝" w:hAnsi="ＭＳ 明朝" w:cs="Times New Roman" w:hint="eastAsia"/>
          <w:sz w:val="24"/>
          <w:szCs w:val="24"/>
        </w:rPr>
        <w:t>のホームページ等により既存データを収集し、事業計画地周辺の海域水質及び海域生物の生息状況を把握するとしている。</w:t>
      </w:r>
    </w:p>
    <w:p w14:paraId="3A82345A" w14:textId="77777777" w:rsidR="006D3D84" w:rsidRPr="006D3D84" w:rsidRDefault="006D3D84" w:rsidP="006D3D84">
      <w:pPr>
        <w:spacing w:beforeLines="50" w:before="218"/>
        <w:ind w:left="232" w:hangingChars="100" w:hanging="232"/>
        <w:rPr>
          <w:rFonts w:ascii="Century" w:eastAsia="ＭＳ 明朝" w:hAnsi="ＭＳ 明朝" w:cs="Times New Roman"/>
          <w:sz w:val="24"/>
          <w:szCs w:val="24"/>
        </w:rPr>
      </w:pPr>
      <w:r w:rsidRPr="006D3D84">
        <w:rPr>
          <w:rFonts w:ascii="Century" w:eastAsia="ＭＳ 明朝" w:hAnsi="ＭＳ 明朝" w:cs="Times New Roman" w:hint="eastAsia"/>
          <w:sz w:val="24"/>
          <w:szCs w:val="24"/>
        </w:rPr>
        <w:t xml:space="preserve">・　</w:t>
      </w:r>
      <w:r w:rsidRPr="00280D6A">
        <w:rPr>
          <w:rFonts w:ascii="Century" w:eastAsia="ＭＳ 明朝" w:hAnsi="ＭＳ 明朝" w:cs="Times New Roman" w:hint="eastAsia"/>
          <w:sz w:val="24"/>
          <w:szCs w:val="24"/>
        </w:rPr>
        <w:t>現地調査については、茶屋川及び東新池の上流の</w:t>
      </w:r>
      <w:r w:rsidRPr="006D3D84">
        <w:rPr>
          <w:rFonts w:ascii="Century" w:eastAsia="ＭＳ 明朝" w:hAnsi="ＭＳ 明朝" w:cs="Times New Roman" w:hint="eastAsia"/>
          <w:sz w:val="24"/>
          <w:szCs w:val="24"/>
        </w:rPr>
        <w:t>計３地点</w:t>
      </w:r>
      <w:r w:rsidRPr="006D3D84">
        <w:rPr>
          <w:rFonts w:ascii="Century" w:eastAsia="ＭＳ 明朝" w:hAnsi="ＭＳ 明朝" w:cs="Times New Roman"/>
          <w:sz w:val="24"/>
          <w:szCs w:val="24"/>
        </w:rPr>
        <w:t>において</w:t>
      </w:r>
      <w:r w:rsidRPr="006D3D84">
        <w:rPr>
          <w:rFonts w:ascii="Century" w:eastAsia="ＭＳ 明朝" w:hAnsi="ＭＳ 明朝" w:cs="Times New Roman" w:hint="eastAsia"/>
          <w:sz w:val="24"/>
          <w:szCs w:val="24"/>
        </w:rPr>
        <w:t>生活環境項目、栄養塩（窒素及びりん）及び微量金属類を４回測定するとともに、動物及び植物プランクトンを東新池の１地点において調査するとしている。</w:t>
      </w:r>
    </w:p>
    <w:p w14:paraId="301F4387" w14:textId="77777777" w:rsidR="006D3D84" w:rsidRPr="006D3D84" w:rsidRDefault="006D3D84" w:rsidP="006D3D84">
      <w:pPr>
        <w:ind w:left="232" w:hangingChars="100" w:hanging="232"/>
        <w:rPr>
          <w:rFonts w:ascii="Century" w:eastAsia="ＭＳ 明朝" w:hAnsi="ＭＳ 明朝" w:cs="Times New Roman"/>
          <w:sz w:val="24"/>
          <w:szCs w:val="24"/>
        </w:rPr>
      </w:pPr>
      <w:r w:rsidRPr="006D3D84">
        <w:rPr>
          <w:rFonts w:ascii="Century" w:eastAsia="ＭＳ 明朝" w:hAnsi="ＭＳ 明朝" w:cs="Times New Roman" w:hint="eastAsia"/>
          <w:sz w:val="24"/>
          <w:szCs w:val="24"/>
        </w:rPr>
        <w:t>・　水質調査を</w:t>
      </w:r>
      <w:r w:rsidRPr="006D3D84">
        <w:rPr>
          <w:rFonts w:ascii="Century" w:eastAsia="ＭＳ 明朝" w:hAnsi="ＭＳ 明朝" w:cs="Times New Roman"/>
          <w:sz w:val="24"/>
          <w:szCs w:val="24"/>
        </w:rPr>
        <w:t>田山川に</w:t>
      </w:r>
      <w:r w:rsidRPr="006D3D84">
        <w:rPr>
          <w:rFonts w:ascii="Century" w:eastAsia="ＭＳ 明朝" w:hAnsi="ＭＳ 明朝" w:cs="Times New Roman" w:hint="eastAsia"/>
          <w:sz w:val="24"/>
          <w:szCs w:val="24"/>
        </w:rPr>
        <w:t>おいて実施しない理由について、</w:t>
      </w:r>
      <w:r w:rsidRPr="006D3D84">
        <w:rPr>
          <w:rFonts w:ascii="Century" w:eastAsia="ＭＳ 明朝" w:hAnsi="ＭＳ 明朝" w:cs="Times New Roman"/>
          <w:sz w:val="24"/>
          <w:szCs w:val="24"/>
        </w:rPr>
        <w:t>事業者は</w:t>
      </w:r>
      <w:r w:rsidRPr="006D3D84">
        <w:rPr>
          <w:rFonts w:ascii="Century" w:eastAsia="ＭＳ 明朝" w:hAnsi="ＭＳ 明朝" w:cs="Times New Roman" w:hint="eastAsia"/>
          <w:sz w:val="24"/>
          <w:szCs w:val="24"/>
        </w:rPr>
        <w:t>田山</w:t>
      </w:r>
      <w:r w:rsidRPr="006D3D84">
        <w:rPr>
          <w:rFonts w:ascii="Century" w:eastAsia="ＭＳ 明朝" w:hAnsi="ＭＳ 明朝" w:cs="Times New Roman"/>
          <w:sz w:val="24"/>
          <w:szCs w:val="24"/>
        </w:rPr>
        <w:t>川の流域面積</w:t>
      </w:r>
      <w:r w:rsidRPr="006D3D84">
        <w:rPr>
          <w:rFonts w:ascii="Century" w:eastAsia="ＭＳ 明朝" w:hAnsi="ＭＳ 明朝" w:cs="Times New Roman" w:hint="eastAsia"/>
          <w:sz w:val="24"/>
          <w:szCs w:val="24"/>
        </w:rPr>
        <w:t>が</w:t>
      </w:r>
      <w:r w:rsidRPr="006D3D84">
        <w:rPr>
          <w:rFonts w:ascii="Century" w:eastAsia="ＭＳ 明朝" w:hAnsi="ＭＳ 明朝" w:cs="Times New Roman"/>
          <w:sz w:val="24"/>
          <w:szCs w:val="24"/>
        </w:rPr>
        <w:t>約</w:t>
      </w:r>
      <w:r w:rsidRPr="006D3D84">
        <w:rPr>
          <w:rFonts w:ascii="ＭＳ 明朝" w:eastAsia="ＭＳ 明朝" w:hAnsi="ＭＳ 明朝" w:cs="Times New Roman"/>
          <w:sz w:val="24"/>
          <w:szCs w:val="24"/>
        </w:rPr>
        <w:t>346</w:t>
      </w:r>
      <w:r w:rsidRPr="006D3D84">
        <w:rPr>
          <w:rFonts w:ascii="Century" w:eastAsia="ＭＳ 明朝" w:hAnsi="ＭＳ 明朝" w:cs="Times New Roman" w:hint="eastAsia"/>
          <w:sz w:val="24"/>
          <w:szCs w:val="24"/>
        </w:rPr>
        <w:t>㏊であるのに対して事業計画地のうち同流域に属する面積は約</w:t>
      </w:r>
      <w:r w:rsidRPr="006D3D84">
        <w:rPr>
          <w:rFonts w:ascii="Century" w:eastAsia="ＭＳ 明朝" w:hAnsi="ＭＳ 明朝" w:cs="Times New Roman"/>
          <w:sz w:val="24"/>
          <w:szCs w:val="24"/>
        </w:rPr>
        <w:t>2.7</w:t>
      </w:r>
      <w:r w:rsidRPr="006D3D84">
        <w:rPr>
          <w:rFonts w:ascii="Century" w:eastAsia="ＭＳ 明朝" w:hAnsi="ＭＳ 明朝" w:cs="Times New Roman" w:hint="eastAsia"/>
          <w:sz w:val="24"/>
          <w:szCs w:val="24"/>
        </w:rPr>
        <w:t>㏊に過ぎないことから、本件事業が田山川の水質に及ぼす</w:t>
      </w:r>
      <w:r w:rsidRPr="006D3D84">
        <w:rPr>
          <w:rFonts w:ascii="Century" w:eastAsia="ＭＳ 明朝" w:hAnsi="ＭＳ 明朝" w:cs="Times New Roman"/>
          <w:sz w:val="24"/>
          <w:szCs w:val="24"/>
        </w:rPr>
        <w:t>影響は軽微</w:t>
      </w:r>
      <w:r w:rsidRPr="006D3D84">
        <w:rPr>
          <w:rFonts w:ascii="Century" w:eastAsia="ＭＳ 明朝" w:hAnsi="ＭＳ 明朝" w:cs="Times New Roman" w:hint="eastAsia"/>
          <w:sz w:val="24"/>
          <w:szCs w:val="24"/>
        </w:rPr>
        <w:t>なもの</w:t>
      </w:r>
      <w:r w:rsidRPr="006D3D84">
        <w:rPr>
          <w:rFonts w:ascii="Century" w:eastAsia="ＭＳ 明朝" w:hAnsi="ＭＳ 明朝" w:cs="Times New Roman"/>
          <w:sz w:val="24"/>
          <w:szCs w:val="24"/>
        </w:rPr>
        <w:t>であると考え</w:t>
      </w:r>
      <w:r w:rsidRPr="006D3D84">
        <w:rPr>
          <w:rFonts w:ascii="Century" w:eastAsia="ＭＳ 明朝" w:hAnsi="ＭＳ 明朝" w:cs="Times New Roman" w:hint="eastAsia"/>
          <w:sz w:val="24"/>
          <w:szCs w:val="24"/>
        </w:rPr>
        <w:t>たためであるとしている</w:t>
      </w:r>
      <w:r w:rsidRPr="006D3D84">
        <w:rPr>
          <w:rFonts w:ascii="Century" w:eastAsia="ＭＳ 明朝" w:hAnsi="ＭＳ 明朝" w:cs="Times New Roman"/>
          <w:sz w:val="24"/>
          <w:szCs w:val="24"/>
        </w:rPr>
        <w:t>。</w:t>
      </w:r>
    </w:p>
    <w:p w14:paraId="3A6E5BEC" w14:textId="77777777" w:rsidR="006D3D84" w:rsidRPr="006D3D84" w:rsidRDefault="006D3D84" w:rsidP="006D3D84">
      <w:pPr>
        <w:spacing w:beforeLines="50" w:before="218"/>
        <w:ind w:left="232" w:hangingChars="100" w:hanging="232"/>
        <w:rPr>
          <w:rFonts w:ascii="Century" w:eastAsia="ＭＳ 明朝" w:hAnsi="ＭＳ 明朝" w:cs="Times New Roman"/>
          <w:sz w:val="24"/>
          <w:szCs w:val="24"/>
        </w:rPr>
      </w:pPr>
      <w:r w:rsidRPr="006D3D84">
        <w:rPr>
          <w:rFonts w:ascii="Century" w:eastAsia="ＭＳ 明朝" w:hAnsi="ＭＳ 明朝" w:cs="Times New Roman" w:hint="eastAsia"/>
          <w:sz w:val="24"/>
          <w:szCs w:val="24"/>
        </w:rPr>
        <w:t>・　事業計画区域の下流の沿岸域の水産資源について、事業者は漁業協同組合に対してヒアリングを行う予定であるとしている。</w:t>
      </w:r>
    </w:p>
    <w:p w14:paraId="36C94A52" w14:textId="77777777" w:rsidR="006D3D84" w:rsidRPr="006D3D84" w:rsidRDefault="006D3D84" w:rsidP="006D3D84">
      <w:pPr>
        <w:spacing w:beforeLines="50" w:before="218"/>
        <w:ind w:left="232" w:hangingChars="100" w:hanging="232"/>
        <w:rPr>
          <w:rFonts w:ascii="ＭＳ 明朝" w:eastAsia="ＭＳ 明朝" w:hAnsi="ＭＳ 明朝" w:cs="Times New Roman"/>
          <w:sz w:val="24"/>
          <w:szCs w:val="24"/>
          <w:u w:val="dotted"/>
        </w:rPr>
      </w:pPr>
      <w:r w:rsidRPr="006D3D84">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u w:val="dotted"/>
        </w:rPr>
        <w:t>海域生物に係る現況調査</w:t>
      </w:r>
      <w:r w:rsidRPr="006D3D84">
        <w:rPr>
          <w:rFonts w:ascii="ＭＳ 明朝" w:eastAsia="ＭＳ 明朝" w:hAnsi="ＭＳ 明朝" w:cs="Times New Roman" w:hint="eastAsia"/>
          <w:sz w:val="24"/>
          <w:szCs w:val="24"/>
          <w:u w:val="dotted"/>
        </w:rPr>
        <w:t>については、府立環境農林水産総合研究所による調査は事業計画地周辺の海岸及び河口においては実施されていないため、他の機関による調査データが得られない場合には、</w:t>
      </w:r>
      <w:r w:rsidRPr="00280D6A">
        <w:rPr>
          <w:rFonts w:ascii="ＭＳ 明朝" w:eastAsia="ＭＳ 明朝" w:hAnsi="ＭＳ 明朝" w:cs="Times New Roman" w:hint="eastAsia"/>
          <w:sz w:val="24"/>
          <w:szCs w:val="24"/>
          <w:u w:val="dotted"/>
        </w:rPr>
        <w:t>自ら</w:t>
      </w:r>
      <w:r w:rsidRPr="00392D7A">
        <w:rPr>
          <w:rFonts w:ascii="ＭＳ 明朝" w:eastAsia="ＭＳ 明朝" w:hAnsi="ＭＳ 明朝" w:cs="Times New Roman" w:hint="eastAsia"/>
          <w:sz w:val="24"/>
          <w:szCs w:val="24"/>
          <w:highlight w:val="cyan"/>
          <w:u w:val="dotted"/>
        </w:rPr>
        <w:t>現地調査を実施</w:t>
      </w:r>
      <w:r w:rsidRPr="006D3D84">
        <w:rPr>
          <w:rFonts w:ascii="ＭＳ 明朝" w:eastAsia="ＭＳ 明朝" w:hAnsi="ＭＳ 明朝" w:cs="Times New Roman" w:hint="eastAsia"/>
          <w:sz w:val="24"/>
          <w:szCs w:val="24"/>
          <w:u w:val="dotted"/>
        </w:rPr>
        <w:t>して海域生物の生息状況を把握する必要がある。また、現地調査の実施に当たって、調査方法及び調査区域の設定について専門家の助言を受ける必要がある。</w:t>
      </w:r>
    </w:p>
    <w:p w14:paraId="6335009B" w14:textId="4D55C135" w:rsidR="006D3D84" w:rsidRPr="006D3D84" w:rsidRDefault="00C4050E" w:rsidP="006D3D84">
      <w:pPr>
        <w:spacing w:beforeLines="50" w:before="218"/>
        <w:ind w:left="232" w:hangingChars="100" w:hanging="232"/>
        <w:rPr>
          <w:rFonts w:ascii="ＭＳ 明朝" w:eastAsia="ＭＳ 明朝" w:hAnsi="ＭＳ 明朝" w:cs="Times New Roman"/>
          <w:sz w:val="24"/>
          <w:szCs w:val="24"/>
        </w:rPr>
      </w:pPr>
      <w:r>
        <w:rPr>
          <w:rFonts w:ascii="ＭＳ 明朝" w:eastAsia="ＭＳ 明朝" w:hAnsi="Century" w:cs="Times New Roman" w:hint="eastAsia"/>
          <w:kern w:val="0"/>
          <w:sz w:val="24"/>
          <w:szCs w:val="24"/>
        </w:rPr>
        <w:t>・　なお、水質の現況調査について</w:t>
      </w:r>
      <w:r w:rsidR="006D3D84" w:rsidRPr="006D3D84">
        <w:rPr>
          <w:rFonts w:ascii="ＭＳ 明朝" w:eastAsia="ＭＳ 明朝" w:hAnsi="Century" w:cs="Times New Roman" w:hint="eastAsia"/>
          <w:kern w:val="0"/>
          <w:sz w:val="24"/>
          <w:szCs w:val="24"/>
        </w:rPr>
        <w:t>、茶屋川（東新池を含む）及び田山川に現地調査地点を追加するとともに、各河川の河口の周辺海域にも現地調査地点を追加する必要があることを水質の章において指摘したところである。</w:t>
      </w:r>
    </w:p>
    <w:p w14:paraId="2221E8B4" w14:textId="77777777" w:rsidR="006D3D84" w:rsidRDefault="006D3D84" w:rsidP="006D3D84">
      <w:pPr>
        <w:rPr>
          <w:rFonts w:ascii="ＭＳ ゴシック" w:eastAsia="ＭＳ ゴシック" w:hAnsi="ＭＳ ゴシック" w:cs="Times New Roman"/>
          <w:kern w:val="0"/>
          <w:sz w:val="24"/>
          <w:szCs w:val="24"/>
        </w:rPr>
      </w:pPr>
    </w:p>
    <w:p w14:paraId="03652BD4" w14:textId="11EBE7A2" w:rsidR="006D3D84" w:rsidRPr="00390E19" w:rsidRDefault="006D3D84" w:rsidP="006D3D84">
      <w:pPr>
        <w:rPr>
          <w:rFonts w:ascii="ＭＳ ゴシック" w:eastAsia="ＭＳ ゴシック" w:hAnsi="ＭＳ ゴシック" w:cs="Times New Roman"/>
          <w:color w:val="000000"/>
          <w:kern w:val="0"/>
          <w:sz w:val="24"/>
          <w:szCs w:val="24"/>
          <w:highlight w:val="yellow"/>
        </w:rPr>
      </w:pPr>
      <w:r w:rsidRPr="00392D7A">
        <w:rPr>
          <w:rFonts w:ascii="ＭＳ ゴシック" w:eastAsia="ＭＳ ゴシック" w:hAnsi="ＭＳ ゴシック" w:cs="Times New Roman"/>
          <w:kern w:val="0"/>
          <w:sz w:val="24"/>
          <w:szCs w:val="24"/>
          <w:highlight w:val="cyan"/>
        </w:rPr>
        <w:t>（</w:t>
      </w:r>
      <w:r w:rsidRPr="00392D7A">
        <w:rPr>
          <w:rFonts w:ascii="ＭＳ ゴシック" w:eastAsia="ＭＳ ゴシック" w:hAnsi="ＭＳ ゴシック" w:cs="Times New Roman" w:hint="eastAsia"/>
          <w:kern w:val="0"/>
          <w:sz w:val="24"/>
          <w:szCs w:val="24"/>
          <w:highlight w:val="cyan"/>
        </w:rPr>
        <w:t>４）</w:t>
      </w:r>
      <w:r w:rsidRPr="00392D7A">
        <w:rPr>
          <w:rFonts w:ascii="ＭＳ ゴシック" w:eastAsia="ＭＳ ゴシック" w:hAnsi="ＭＳ ゴシック" w:cs="Times New Roman"/>
          <w:kern w:val="0"/>
          <w:sz w:val="24"/>
          <w:szCs w:val="24"/>
          <w:highlight w:val="cyan"/>
        </w:rPr>
        <w:t>予測及び評価の手法</w:t>
      </w:r>
    </w:p>
    <w:p w14:paraId="599AB844" w14:textId="77777777" w:rsidR="00A4548A" w:rsidRDefault="006D3D84" w:rsidP="006D3D84">
      <w:pPr>
        <w:ind w:left="232" w:hangingChars="100" w:hanging="232"/>
        <w:rPr>
          <w:rFonts w:ascii="Century" w:eastAsia="ＭＳ 明朝" w:hAnsi="ＭＳ 明朝" w:cs="Times New Roman"/>
          <w:sz w:val="24"/>
          <w:szCs w:val="24"/>
        </w:rPr>
      </w:pPr>
      <w:r w:rsidRPr="005F3D37">
        <w:rPr>
          <w:rFonts w:ascii="Century" w:eastAsia="ＭＳ 明朝" w:hAnsi="ＭＳ 明朝" w:cs="Times New Roman" w:hint="eastAsia"/>
          <w:sz w:val="24"/>
          <w:szCs w:val="24"/>
        </w:rPr>
        <w:t>・　本件事業の実施に伴う森林面積の減少による栄養塩等の供給量の変化について、類似事例及び事業計画に基づき定性的に予測するとしており、栄養塩類の流出特性や森林管理に係る研究報告などを参考にするとし、今後具体的な方法を検討するとしている。</w:t>
      </w:r>
    </w:p>
    <w:p w14:paraId="5B4F1E9C" w14:textId="6F6FDBC0" w:rsidR="006D3D84" w:rsidRPr="00A4548A" w:rsidRDefault="00A4548A" w:rsidP="006C2823">
      <w:pPr>
        <w:spacing w:beforeLines="50" w:before="218"/>
        <w:ind w:left="232" w:hangingChars="100" w:hanging="232"/>
        <w:rPr>
          <w:rFonts w:ascii="Century" w:eastAsia="ＭＳ 明朝" w:hAnsi="ＭＳ 明朝" w:cs="Times New Roman"/>
          <w:sz w:val="24"/>
          <w:szCs w:val="24"/>
        </w:rPr>
      </w:pPr>
      <w:r>
        <w:rPr>
          <w:rFonts w:ascii="Century" w:eastAsia="ＭＳ 明朝" w:hAnsi="ＭＳ 明朝" w:cs="Times New Roman" w:hint="eastAsia"/>
          <w:sz w:val="24"/>
          <w:szCs w:val="24"/>
        </w:rPr>
        <w:t xml:space="preserve">・　</w:t>
      </w:r>
      <w:r w:rsidR="006C2823" w:rsidRPr="001B157A">
        <w:rPr>
          <w:rFonts w:ascii="Century" w:eastAsia="ＭＳ 明朝" w:hAnsi="ＭＳ 明朝" w:cs="Times New Roman" w:hint="eastAsia"/>
          <w:sz w:val="24"/>
          <w:szCs w:val="24"/>
          <w:u w:val="dotted"/>
        </w:rPr>
        <w:t>予測の対象とされている</w:t>
      </w:r>
      <w:r w:rsidR="006C2823" w:rsidRPr="00392D7A">
        <w:rPr>
          <w:rFonts w:ascii="Century" w:eastAsia="ＭＳ 明朝" w:hAnsi="ＭＳ 明朝" w:cs="Times New Roman" w:hint="eastAsia"/>
          <w:sz w:val="24"/>
          <w:szCs w:val="24"/>
          <w:highlight w:val="cyan"/>
          <w:u w:val="dotted"/>
        </w:rPr>
        <w:t>栄養塩等以外に</w:t>
      </w:r>
      <w:r w:rsidR="006C2823" w:rsidRPr="001B157A">
        <w:rPr>
          <w:rFonts w:ascii="Century" w:eastAsia="ＭＳ 明朝" w:hAnsi="ＭＳ 明朝" w:cs="Times New Roman" w:hint="eastAsia"/>
          <w:sz w:val="24"/>
          <w:szCs w:val="24"/>
          <w:u w:val="dotted"/>
        </w:rPr>
        <w:t>も、</w:t>
      </w:r>
      <w:r w:rsidR="005F3D37" w:rsidRPr="001B157A">
        <w:rPr>
          <w:rFonts w:ascii="Century" w:eastAsia="ＭＳ 明朝" w:hAnsi="ＭＳ 明朝" w:cs="Times New Roman" w:hint="eastAsia"/>
          <w:sz w:val="24"/>
          <w:szCs w:val="24"/>
          <w:u w:val="dotted"/>
        </w:rPr>
        <w:t>本件事業の実施に伴う</w:t>
      </w:r>
      <w:r w:rsidR="00C4050E" w:rsidRPr="001B157A">
        <w:rPr>
          <w:rFonts w:ascii="Century" w:eastAsia="ＭＳ 明朝" w:hAnsi="ＭＳ 明朝" w:cs="Times New Roman" w:hint="eastAsia"/>
          <w:sz w:val="24"/>
          <w:szCs w:val="24"/>
          <w:u w:val="dotted"/>
        </w:rPr>
        <w:t>海域の</w:t>
      </w:r>
      <w:r w:rsidR="00C4050E" w:rsidRPr="00392D7A">
        <w:rPr>
          <w:rFonts w:ascii="Century" w:eastAsia="ＭＳ 明朝" w:hAnsi="ＭＳ 明朝" w:cs="Times New Roman" w:hint="eastAsia"/>
          <w:sz w:val="24"/>
          <w:szCs w:val="24"/>
          <w:highlight w:val="cyan"/>
          <w:u w:val="dotted"/>
        </w:rPr>
        <w:t>水質の変化</w:t>
      </w:r>
      <w:r w:rsidR="005F3D37" w:rsidRPr="001B157A">
        <w:rPr>
          <w:rFonts w:ascii="Century" w:eastAsia="ＭＳ 明朝" w:hAnsi="ＭＳ 明朝" w:cs="Times New Roman" w:hint="eastAsia"/>
          <w:sz w:val="24"/>
          <w:szCs w:val="24"/>
          <w:u w:val="dotted"/>
        </w:rPr>
        <w:t>は、</w:t>
      </w:r>
      <w:r w:rsidR="00C4050E" w:rsidRPr="001B157A">
        <w:rPr>
          <w:rFonts w:ascii="Century" w:eastAsia="ＭＳ 明朝" w:hAnsi="ＭＳ 明朝" w:cs="Times New Roman" w:hint="eastAsia"/>
          <w:sz w:val="24"/>
          <w:szCs w:val="24"/>
          <w:u w:val="dotted"/>
        </w:rPr>
        <w:t>海域生態系に影響を及ぼすおそれがあることから、</w:t>
      </w:r>
      <w:r w:rsidR="005F3D37" w:rsidRPr="00392D7A">
        <w:rPr>
          <w:rFonts w:ascii="Century" w:eastAsia="ＭＳ 明朝" w:hAnsi="ＭＳ 明朝" w:cs="Times New Roman" w:hint="eastAsia"/>
          <w:sz w:val="24"/>
          <w:szCs w:val="24"/>
          <w:highlight w:val="cyan"/>
          <w:u w:val="dotted"/>
        </w:rPr>
        <w:t>海域の</w:t>
      </w:r>
      <w:r w:rsidR="00E330D9" w:rsidRPr="00392D7A">
        <w:rPr>
          <w:rFonts w:ascii="Century" w:eastAsia="ＭＳ 明朝" w:hAnsi="ＭＳ 明朝" w:cs="Times New Roman" w:hint="eastAsia"/>
          <w:sz w:val="24"/>
          <w:szCs w:val="24"/>
          <w:highlight w:val="cyan"/>
          <w:u w:val="dotted"/>
        </w:rPr>
        <w:t>水質に係る現地調査</w:t>
      </w:r>
      <w:r w:rsidR="00E330D9" w:rsidRPr="001B157A">
        <w:rPr>
          <w:rFonts w:ascii="Century" w:eastAsia="ＭＳ 明朝" w:hAnsi="ＭＳ 明朝" w:cs="Times New Roman" w:hint="eastAsia"/>
          <w:sz w:val="24"/>
          <w:szCs w:val="24"/>
          <w:u w:val="dotted"/>
        </w:rPr>
        <w:t>を先に指摘したとおりに実施し、そ</w:t>
      </w:r>
      <w:r w:rsidR="00C4050E" w:rsidRPr="001B157A">
        <w:rPr>
          <w:rFonts w:ascii="Century" w:eastAsia="ＭＳ 明朝" w:hAnsi="ＭＳ 明朝" w:cs="Times New Roman" w:hint="eastAsia"/>
          <w:sz w:val="24"/>
          <w:szCs w:val="24"/>
          <w:u w:val="dotted"/>
        </w:rPr>
        <w:t>の結果を用いて</w:t>
      </w:r>
      <w:r w:rsidR="00C4050E" w:rsidRPr="00392D7A">
        <w:rPr>
          <w:rFonts w:ascii="Century" w:eastAsia="ＭＳ 明朝" w:hAnsi="ＭＳ 明朝" w:cs="Times New Roman" w:hint="eastAsia"/>
          <w:sz w:val="24"/>
          <w:szCs w:val="24"/>
          <w:highlight w:val="cyan"/>
          <w:u w:val="dotted"/>
        </w:rPr>
        <w:t>海域生態系への影響の予測</w:t>
      </w:r>
      <w:r w:rsidR="00C4050E" w:rsidRPr="001B157A">
        <w:rPr>
          <w:rFonts w:ascii="Century" w:eastAsia="ＭＳ 明朝" w:hAnsi="ＭＳ 明朝" w:cs="Times New Roman" w:hint="eastAsia"/>
          <w:sz w:val="24"/>
          <w:szCs w:val="24"/>
          <w:u w:val="dotted"/>
        </w:rPr>
        <w:t>及び評価を行う必要がある。</w:t>
      </w:r>
      <w:r w:rsidR="006D3D84" w:rsidRPr="006D3D84">
        <w:rPr>
          <w:rFonts w:ascii="ＭＳ ゴシック" w:eastAsia="ＭＳ ゴシック" w:hAnsi="ＭＳ ゴシック" w:cs="Times New Roman"/>
          <w:noProof/>
          <w:w w:val="200"/>
          <w:sz w:val="23"/>
          <w:szCs w:val="23"/>
        </w:rPr>
        <w:br w:type="page"/>
      </w:r>
    </w:p>
    <w:p w14:paraId="0556222A" w14:textId="77777777" w:rsidR="006D3D84" w:rsidRPr="001917DD" w:rsidRDefault="006D3D84" w:rsidP="001917DD">
      <w:pPr>
        <w:pStyle w:val="2"/>
        <w:rPr>
          <w:rFonts w:ascii="ＭＳ ゴシック" w:eastAsia="ＭＳ ゴシック" w:hAnsi="ＭＳ ゴシック"/>
          <w:sz w:val="28"/>
          <w:szCs w:val="28"/>
        </w:rPr>
      </w:pPr>
      <w:r w:rsidRPr="00392D7A">
        <w:rPr>
          <w:rFonts w:ascii="ＭＳ ゴシック" w:eastAsia="ＭＳ ゴシック" w:hAnsi="ＭＳ ゴシック" w:hint="eastAsia"/>
          <w:sz w:val="28"/>
          <w:szCs w:val="28"/>
          <w:highlight w:val="cyan"/>
        </w:rPr>
        <w:t>９</w:t>
      </w:r>
      <w:r w:rsidRPr="00392D7A">
        <w:rPr>
          <w:rFonts w:ascii="ＭＳ ゴシック" w:eastAsia="ＭＳ ゴシック" w:hAnsi="ＭＳ ゴシック"/>
          <w:sz w:val="28"/>
          <w:szCs w:val="28"/>
          <w:highlight w:val="cyan"/>
        </w:rPr>
        <w:t xml:space="preserve">　</w:t>
      </w:r>
      <w:r w:rsidRPr="00392D7A">
        <w:rPr>
          <w:rFonts w:ascii="ＭＳ ゴシック" w:eastAsia="ＭＳ ゴシック" w:hAnsi="ＭＳ ゴシック" w:hint="eastAsia"/>
          <w:sz w:val="28"/>
          <w:szCs w:val="28"/>
          <w:highlight w:val="cyan"/>
        </w:rPr>
        <w:t>人と自然との触れ合いの活動の場</w:t>
      </w:r>
    </w:p>
    <w:p w14:paraId="5469506A" w14:textId="77777777" w:rsidR="006D3D84" w:rsidRPr="006D3D84" w:rsidRDefault="006D3D84" w:rsidP="006D3D84">
      <w:pPr>
        <w:spacing w:beforeLines="50" w:before="218"/>
        <w:rPr>
          <w:rFonts w:ascii="ＭＳ ゴシック" w:eastAsia="ＭＳ ゴシック" w:hAnsi="ＭＳ ゴシック" w:cs="Times New Roman"/>
          <w:color w:val="000000"/>
          <w:kern w:val="0"/>
          <w:sz w:val="24"/>
          <w:szCs w:val="24"/>
        </w:rPr>
      </w:pPr>
      <w:r w:rsidRPr="006D3D84">
        <w:rPr>
          <w:rFonts w:ascii="ＭＳ ゴシック" w:eastAsia="ＭＳ ゴシック" w:hAnsi="ＭＳ ゴシック" w:cs="Times New Roman"/>
          <w:kern w:val="0"/>
          <w:sz w:val="24"/>
          <w:szCs w:val="24"/>
        </w:rPr>
        <w:t>（１）</w:t>
      </w:r>
      <w:r w:rsidRPr="006D3D84">
        <w:rPr>
          <w:rFonts w:ascii="ＭＳ ゴシック" w:eastAsia="ＭＳ ゴシック" w:hAnsi="ＭＳ ゴシック" w:cs="Times New Roman"/>
          <w:color w:val="000000"/>
          <w:kern w:val="0"/>
          <w:sz w:val="24"/>
          <w:szCs w:val="24"/>
        </w:rPr>
        <w:t>事業計画</w:t>
      </w:r>
    </w:p>
    <w:p w14:paraId="673EE452" w14:textId="77777777" w:rsidR="006D3D84" w:rsidRPr="006D3D84" w:rsidRDefault="006D3D84" w:rsidP="006D3D84">
      <w:pPr>
        <w:ind w:left="232" w:hangingChars="100" w:hanging="232"/>
        <w:rPr>
          <w:rFonts w:ascii="ＭＳ 明朝" w:eastAsia="ＭＳ 明朝" w:hAnsi="Century" w:cs="Times New Roman"/>
          <w:color w:val="000000"/>
          <w:kern w:val="0"/>
          <w:sz w:val="24"/>
          <w:szCs w:val="24"/>
        </w:rPr>
      </w:pPr>
      <w:r w:rsidRPr="006D3D84">
        <w:rPr>
          <w:rFonts w:ascii="ＭＳ 明朝" w:eastAsia="ＭＳ 明朝" w:hAnsi="Century" w:cs="Times New Roman" w:hint="eastAsia"/>
          <w:color w:val="000000"/>
          <w:kern w:val="0"/>
          <w:sz w:val="24"/>
          <w:szCs w:val="24"/>
        </w:rPr>
        <w:t>・　事業計画地周辺には</w:t>
      </w:r>
      <w:r w:rsidRPr="006D3D84">
        <w:rPr>
          <w:rFonts w:ascii="ＭＳ 明朝" w:eastAsia="ＭＳ 明朝" w:hAnsi="Century" w:cs="Times New Roman"/>
          <w:color w:val="000000"/>
          <w:kern w:val="0"/>
          <w:sz w:val="24"/>
          <w:szCs w:val="24"/>
        </w:rPr>
        <w:t>阪南</w:t>
      </w:r>
      <w:r w:rsidRPr="006D3D84">
        <w:rPr>
          <w:rFonts w:ascii="ＭＳ 明朝" w:eastAsia="ＭＳ 明朝" w:hAnsi="Century" w:cs="Times New Roman" w:hint="eastAsia"/>
          <w:color w:val="000000"/>
          <w:kern w:val="0"/>
          <w:sz w:val="24"/>
          <w:szCs w:val="24"/>
        </w:rPr>
        <w:t>スカイタウン</w:t>
      </w:r>
      <w:r w:rsidRPr="006D3D84">
        <w:rPr>
          <w:rFonts w:ascii="ＭＳ 明朝" w:eastAsia="ＭＳ 明朝" w:hAnsi="Century" w:cs="Times New Roman"/>
          <w:color w:val="000000"/>
          <w:kern w:val="0"/>
          <w:sz w:val="24"/>
          <w:szCs w:val="24"/>
        </w:rPr>
        <w:t>展望緑地、俎石山ハイキングコース、泉州地域近畿自然歩道、せんなん里海公園、箱作海水浴場及び淡輪海水浴場等の人と自然との触れ合いの活動の場が存在する。</w:t>
      </w:r>
    </w:p>
    <w:p w14:paraId="72CA1A9E" w14:textId="046A939F" w:rsidR="006D3D84" w:rsidRPr="006D3D84" w:rsidRDefault="006D3D84" w:rsidP="006D3D84">
      <w:pPr>
        <w:spacing w:beforeLines="50" w:before="218"/>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業務施設用地の供用開始後における施設関係車両の走行経路については、広域的には国道26号を想定し、国道26号の箱の浦ランプからの進入路を本件事業において整備する計画としている。また、施設関係車両の１日当たりの交通量は約</w:t>
      </w:r>
      <w:r w:rsidRPr="006D3D84">
        <w:rPr>
          <w:rFonts w:ascii="ＭＳ 明朝" w:eastAsia="ＭＳ 明朝" w:hAnsi="ＭＳ 明朝" w:cs="Times New Roman"/>
          <w:sz w:val="24"/>
          <w:szCs w:val="24"/>
        </w:rPr>
        <w:t>3,100</w:t>
      </w:r>
      <w:r w:rsidRPr="006D3D84">
        <w:rPr>
          <w:rFonts w:ascii="ＭＳ 明朝" w:eastAsia="ＭＳ 明朝" w:hAnsi="ＭＳ 明朝" w:cs="Times New Roman" w:hint="eastAsia"/>
          <w:sz w:val="24"/>
          <w:szCs w:val="24"/>
        </w:rPr>
        <w:t>台程度で</w:t>
      </w:r>
      <w:r w:rsidR="001C73FC">
        <w:rPr>
          <w:rFonts w:ascii="ＭＳ 明朝" w:eastAsia="ＭＳ 明朝" w:hAnsi="ＭＳ 明朝" w:cs="Times New Roman" w:hint="eastAsia"/>
          <w:sz w:val="24"/>
          <w:szCs w:val="24"/>
        </w:rPr>
        <w:t>あ</w:t>
      </w:r>
      <w:r w:rsidRPr="006D3D84">
        <w:rPr>
          <w:rFonts w:ascii="ＭＳ 明朝" w:eastAsia="ＭＳ 明朝" w:hAnsi="ＭＳ 明朝" w:cs="Times New Roman" w:hint="eastAsia"/>
          <w:sz w:val="24"/>
          <w:szCs w:val="24"/>
        </w:rPr>
        <w:t>るとしている。</w:t>
      </w:r>
    </w:p>
    <w:p w14:paraId="4E6C10C4" w14:textId="77777777" w:rsidR="006D3D84" w:rsidRPr="006D3D84" w:rsidRDefault="006D3D84" w:rsidP="006D3D84">
      <w:pPr>
        <w:ind w:leftChars="100" w:left="202" w:firstLineChars="100" w:firstLine="232"/>
        <w:rPr>
          <w:rFonts w:ascii="ＭＳ 明朝" w:eastAsia="ＭＳ 明朝" w:hAnsi="Century" w:cs="Times New Roman"/>
          <w:kern w:val="0"/>
          <w:sz w:val="24"/>
          <w:szCs w:val="24"/>
        </w:rPr>
      </w:pPr>
      <w:r w:rsidRPr="006D3D84">
        <w:rPr>
          <w:rFonts w:ascii="ＭＳ 明朝" w:eastAsia="ＭＳ 明朝" w:hAnsi="ＭＳ 明朝" w:cs="Times New Roman" w:hint="eastAsia"/>
          <w:sz w:val="24"/>
          <w:szCs w:val="24"/>
        </w:rPr>
        <w:t>工事関係車両の走行経路については、初期工事においては国道26号の箱作ランプから隣接する桃の木台住宅（阪南スカイタウン）内の市道を経て事業計画地に至る経路とし、中期及び後期工事においては国道26号箱の浦ランプから事業計画地に至る経路とする計画としている。また、土砂搬入車両の台数を１日当たり300台と計画している。</w:t>
      </w:r>
    </w:p>
    <w:p w14:paraId="22CC024D" w14:textId="77777777" w:rsidR="006D3D84" w:rsidRPr="006D3D84" w:rsidRDefault="006D3D84" w:rsidP="006D3D84">
      <w:pPr>
        <w:spacing w:beforeLines="50" w:before="218"/>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事業計画地の東側（桃の木台住宅との境界付近）の谷は、周辺地域の住民による散策の場として親しまれているとみられるが、本件事業において盛土により道路を築造し、沢を水路（一部は暗渠）に変更する計画とされている。</w:t>
      </w:r>
    </w:p>
    <w:p w14:paraId="4963D891" w14:textId="77777777" w:rsidR="006D3D84" w:rsidRDefault="006D3D84" w:rsidP="006D3D84">
      <w:pPr>
        <w:rPr>
          <w:rFonts w:ascii="ＭＳ ゴシック" w:eastAsia="ＭＳ ゴシック" w:hAnsi="ＭＳ ゴシック" w:cs="Times New Roman"/>
          <w:kern w:val="0"/>
          <w:sz w:val="24"/>
          <w:szCs w:val="24"/>
        </w:rPr>
      </w:pPr>
    </w:p>
    <w:p w14:paraId="07810850" w14:textId="6B6629F0" w:rsidR="006D3D84" w:rsidRPr="006D3D84" w:rsidRDefault="006D3D84" w:rsidP="006D3D84">
      <w:pPr>
        <w:rPr>
          <w:rFonts w:ascii="ＭＳ ゴシック" w:eastAsia="ＭＳ ゴシック" w:hAnsi="ＭＳ ゴシック" w:cs="Times New Roman"/>
          <w:b/>
          <w:kern w:val="0"/>
          <w:sz w:val="24"/>
          <w:szCs w:val="24"/>
        </w:rPr>
      </w:pPr>
      <w:r w:rsidRPr="006D3D84">
        <w:rPr>
          <w:rFonts w:ascii="ＭＳ ゴシック" w:eastAsia="ＭＳ ゴシック" w:hAnsi="ＭＳ ゴシック" w:cs="Times New Roman"/>
          <w:kern w:val="0"/>
          <w:sz w:val="24"/>
          <w:szCs w:val="24"/>
        </w:rPr>
        <w:t>（</w:t>
      </w:r>
      <w:r w:rsidRPr="006D3D84">
        <w:rPr>
          <w:rFonts w:ascii="ＭＳ ゴシック" w:eastAsia="ＭＳ ゴシック" w:hAnsi="ＭＳ ゴシック" w:cs="Times New Roman" w:hint="eastAsia"/>
          <w:kern w:val="0"/>
          <w:sz w:val="24"/>
          <w:szCs w:val="24"/>
        </w:rPr>
        <w:t>２）</w:t>
      </w:r>
      <w:r w:rsidRPr="006D3D84">
        <w:rPr>
          <w:rFonts w:ascii="ＭＳ ゴシック" w:eastAsia="ＭＳ ゴシック" w:hAnsi="ＭＳ ゴシック" w:cs="Times New Roman"/>
          <w:kern w:val="0"/>
          <w:sz w:val="24"/>
          <w:szCs w:val="24"/>
        </w:rPr>
        <w:t>環境影響要因及び環境影響評価の項目</w:t>
      </w:r>
    </w:p>
    <w:p w14:paraId="7C288B59" w14:textId="77777777" w:rsidR="006D3D84" w:rsidRPr="006D3D84" w:rsidRDefault="006D3D84" w:rsidP="006D3D84">
      <w:pPr>
        <w:ind w:left="232" w:hangingChars="100" w:hanging="232"/>
        <w:rPr>
          <w:rFonts w:ascii="Century" w:eastAsia="ＭＳ 明朝" w:hAnsi="Century" w:cs="Times New Roman"/>
          <w:sz w:val="24"/>
          <w:szCs w:val="24"/>
        </w:rPr>
      </w:pPr>
      <w:r w:rsidRPr="006D3D84">
        <w:rPr>
          <w:rFonts w:ascii="ＭＳ 明朝" w:eastAsia="ＭＳ 明朝" w:hAnsi="ＭＳ 明朝" w:cs="Times New Roman" w:hint="eastAsia"/>
          <w:color w:val="000000"/>
          <w:sz w:val="24"/>
          <w:szCs w:val="24"/>
        </w:rPr>
        <w:t>・　造成地の存在並びに施設関連車両及び工事関連車両の走行を影響要因として、「人と自然との触れ合いの活動の場」を評価項目に選定している。</w:t>
      </w:r>
    </w:p>
    <w:p w14:paraId="10A91B6F" w14:textId="77777777" w:rsidR="006D3D84" w:rsidRDefault="006D3D84" w:rsidP="006D3D84">
      <w:pPr>
        <w:rPr>
          <w:rFonts w:ascii="ＭＳ ゴシック" w:eastAsia="ＭＳ ゴシック" w:hAnsi="ＭＳ ゴシック" w:cs="Times New Roman"/>
          <w:kern w:val="0"/>
          <w:sz w:val="24"/>
          <w:szCs w:val="24"/>
        </w:rPr>
      </w:pPr>
    </w:p>
    <w:p w14:paraId="3A76CE91" w14:textId="35336B53" w:rsidR="006D3D84" w:rsidRPr="006D3D84" w:rsidRDefault="006D3D84" w:rsidP="006D3D84">
      <w:pPr>
        <w:rPr>
          <w:rFonts w:ascii="ＭＳ ゴシック" w:eastAsia="ＭＳ ゴシック" w:hAnsi="ＭＳ ゴシック" w:cs="Times New Roman"/>
          <w:kern w:val="0"/>
          <w:sz w:val="24"/>
          <w:szCs w:val="24"/>
        </w:rPr>
      </w:pPr>
      <w:r w:rsidRPr="006D3D84">
        <w:rPr>
          <w:rFonts w:ascii="ＭＳ ゴシック" w:eastAsia="ＭＳ ゴシック" w:hAnsi="ＭＳ ゴシック" w:cs="Times New Roman"/>
          <w:kern w:val="0"/>
          <w:sz w:val="24"/>
          <w:szCs w:val="24"/>
        </w:rPr>
        <w:t>（</w:t>
      </w:r>
      <w:r w:rsidRPr="006D3D84">
        <w:rPr>
          <w:rFonts w:ascii="ＭＳ ゴシック" w:eastAsia="ＭＳ ゴシック" w:hAnsi="ＭＳ ゴシック" w:cs="Times New Roman" w:hint="eastAsia"/>
          <w:kern w:val="0"/>
          <w:sz w:val="24"/>
          <w:szCs w:val="24"/>
        </w:rPr>
        <w:t>３）</w:t>
      </w:r>
      <w:r w:rsidRPr="006D3D84">
        <w:rPr>
          <w:rFonts w:ascii="ＭＳ ゴシック" w:eastAsia="ＭＳ ゴシック" w:hAnsi="ＭＳ ゴシック" w:cs="Times New Roman"/>
          <w:kern w:val="0"/>
          <w:sz w:val="24"/>
          <w:szCs w:val="24"/>
        </w:rPr>
        <w:t>調査の手法</w:t>
      </w:r>
    </w:p>
    <w:p w14:paraId="7ADF669E" w14:textId="77777777" w:rsidR="006D3D84" w:rsidRPr="006D3D84" w:rsidRDefault="006D3D84" w:rsidP="006D3D84">
      <w:pPr>
        <w:ind w:left="232" w:hangingChars="100" w:hanging="232"/>
        <w:rPr>
          <w:rFonts w:ascii="Century" w:eastAsia="ＭＳ 明朝" w:hAnsi="ＭＳ 明朝" w:cs="Times New Roman"/>
          <w:sz w:val="24"/>
          <w:szCs w:val="24"/>
        </w:rPr>
      </w:pPr>
      <w:r w:rsidRPr="006D3D84">
        <w:rPr>
          <w:rFonts w:ascii="Century" w:eastAsia="ＭＳ 明朝" w:hAnsi="ＭＳ 明朝" w:cs="Times New Roman" w:hint="eastAsia"/>
          <w:sz w:val="24"/>
          <w:szCs w:val="24"/>
        </w:rPr>
        <w:t>・　事業計画地周辺の人と自然との触れ合いの活動の場の分布状況を把握するため、資料収集を行うとしている。</w:t>
      </w:r>
      <w:r w:rsidRPr="006D3D84">
        <w:rPr>
          <w:rFonts w:ascii="Century" w:eastAsia="ＭＳ 明朝" w:hAnsi="ＭＳ 明朝" w:cs="Times New Roman"/>
          <w:sz w:val="24"/>
          <w:szCs w:val="24"/>
        </w:rPr>
        <w:t>具体的な資料名について阪南市</w:t>
      </w:r>
      <w:r w:rsidRPr="006D3D84">
        <w:rPr>
          <w:rFonts w:ascii="Century" w:eastAsia="ＭＳ 明朝" w:hAnsi="ＭＳ 明朝" w:cs="Times New Roman" w:hint="eastAsia"/>
          <w:sz w:val="24"/>
          <w:szCs w:val="24"/>
        </w:rPr>
        <w:t>や</w:t>
      </w:r>
      <w:r w:rsidRPr="006D3D84">
        <w:rPr>
          <w:rFonts w:ascii="Century" w:eastAsia="ＭＳ 明朝" w:hAnsi="ＭＳ 明朝" w:cs="Times New Roman"/>
          <w:sz w:val="24"/>
          <w:szCs w:val="24"/>
        </w:rPr>
        <w:t>阪南市観光協会</w:t>
      </w:r>
      <w:r w:rsidRPr="006D3D84">
        <w:rPr>
          <w:rFonts w:ascii="Century" w:eastAsia="ＭＳ 明朝" w:hAnsi="ＭＳ 明朝" w:cs="Times New Roman" w:hint="eastAsia"/>
          <w:sz w:val="24"/>
          <w:szCs w:val="24"/>
        </w:rPr>
        <w:t>のホームページ</w:t>
      </w:r>
      <w:r w:rsidRPr="006D3D84">
        <w:rPr>
          <w:rFonts w:ascii="Century" w:eastAsia="ＭＳ 明朝" w:hAnsi="ＭＳ 明朝" w:cs="Times New Roman"/>
          <w:sz w:val="24"/>
          <w:szCs w:val="24"/>
        </w:rPr>
        <w:t>、阪南市観光マップ</w:t>
      </w:r>
      <w:r w:rsidRPr="006D3D84">
        <w:rPr>
          <w:rFonts w:ascii="Century" w:eastAsia="ＭＳ 明朝" w:hAnsi="ＭＳ 明朝" w:cs="Times New Roman" w:hint="eastAsia"/>
          <w:sz w:val="24"/>
          <w:szCs w:val="24"/>
        </w:rPr>
        <w:t>その</w:t>
      </w:r>
      <w:r w:rsidRPr="006D3D84">
        <w:rPr>
          <w:rFonts w:ascii="Century" w:eastAsia="ＭＳ 明朝" w:hAnsi="ＭＳ 明朝" w:cs="Times New Roman"/>
          <w:sz w:val="24"/>
          <w:szCs w:val="24"/>
        </w:rPr>
        <w:t>他の情報を収集するとしている。</w:t>
      </w:r>
    </w:p>
    <w:p w14:paraId="6770A259" w14:textId="77777777" w:rsidR="006D3D84" w:rsidRPr="006D3D84" w:rsidRDefault="006D3D84" w:rsidP="006D3D84">
      <w:pPr>
        <w:ind w:left="232" w:hangingChars="100" w:hanging="232"/>
        <w:rPr>
          <w:rFonts w:ascii="Century" w:eastAsia="ＭＳ 明朝" w:hAnsi="ＭＳ 明朝" w:cs="Times New Roman"/>
          <w:sz w:val="24"/>
          <w:szCs w:val="24"/>
        </w:rPr>
      </w:pPr>
      <w:r w:rsidRPr="006D3D84">
        <w:rPr>
          <w:rFonts w:ascii="Century" w:eastAsia="ＭＳ 明朝" w:hAnsi="ＭＳ 明朝" w:cs="Times New Roman" w:hint="eastAsia"/>
          <w:sz w:val="24"/>
          <w:szCs w:val="24"/>
        </w:rPr>
        <w:t>・　現地調査については、方法書においては実施しないこととされていたが、事業者に確認したところ、事業計画地に近接する東新池の周辺において来訪者に対するヒアリングを行うとのことであった。</w:t>
      </w:r>
    </w:p>
    <w:p w14:paraId="67112059" w14:textId="77777777" w:rsidR="006D3D84" w:rsidRPr="006D3D84" w:rsidRDefault="006D3D84" w:rsidP="006D3D84">
      <w:pPr>
        <w:spacing w:beforeLines="50" w:before="218"/>
        <w:ind w:left="232" w:hangingChars="100" w:hanging="232"/>
        <w:rPr>
          <w:rFonts w:ascii="ＭＳ 明朝" w:eastAsia="ＭＳ 明朝" w:hAnsi="ＭＳ 明朝" w:cs="Times New Roman"/>
          <w:sz w:val="24"/>
          <w:szCs w:val="24"/>
          <w:u w:val="dotted"/>
        </w:rPr>
      </w:pPr>
      <w:r w:rsidRPr="006D3D84">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u w:val="dotted"/>
        </w:rPr>
        <w:t>事業関連車両の走行</w:t>
      </w:r>
      <w:r w:rsidRPr="006D3D84">
        <w:rPr>
          <w:rFonts w:ascii="ＭＳ 明朝" w:eastAsia="ＭＳ 明朝" w:hAnsi="ＭＳ 明朝" w:cs="Times New Roman" w:hint="eastAsia"/>
          <w:sz w:val="24"/>
          <w:szCs w:val="24"/>
          <w:u w:val="dotted"/>
        </w:rPr>
        <w:t>による</w:t>
      </w:r>
      <w:r w:rsidRPr="006D3D84">
        <w:rPr>
          <w:rFonts w:ascii="ＭＳ 明朝" w:eastAsia="ＭＳ 明朝" w:hAnsi="ＭＳ 明朝" w:cs="Times New Roman" w:hint="eastAsia"/>
          <w:color w:val="000000"/>
          <w:sz w:val="24"/>
          <w:szCs w:val="24"/>
          <w:u w:val="dotted"/>
        </w:rPr>
        <w:t>人と自然との触れ合いの活動の場の利用環境の変化を的確に予測するため、</w:t>
      </w:r>
      <w:r w:rsidRPr="006D3D84">
        <w:rPr>
          <w:rFonts w:ascii="ＭＳ 明朝" w:eastAsia="ＭＳ 明朝" w:hAnsi="ＭＳ 明朝" w:cs="Times New Roman" w:hint="eastAsia"/>
          <w:sz w:val="24"/>
          <w:szCs w:val="24"/>
          <w:u w:val="dotted"/>
        </w:rPr>
        <w:t>事業計画地の周辺地域の</w:t>
      </w:r>
      <w:r w:rsidRPr="00392D7A">
        <w:rPr>
          <w:rFonts w:ascii="ＭＳ 明朝" w:eastAsia="ＭＳ 明朝" w:hAnsi="ＭＳ 明朝" w:cs="Times New Roman" w:hint="eastAsia"/>
          <w:sz w:val="24"/>
          <w:szCs w:val="24"/>
          <w:highlight w:val="cyan"/>
          <w:u w:val="dotted"/>
        </w:rPr>
        <w:t>登山道やハイキングコース</w:t>
      </w:r>
      <w:r w:rsidRPr="006D3D84">
        <w:rPr>
          <w:rFonts w:ascii="ＭＳ 明朝" w:eastAsia="ＭＳ 明朝" w:hAnsi="ＭＳ 明朝" w:cs="Times New Roman" w:hint="eastAsia"/>
          <w:sz w:val="24"/>
          <w:szCs w:val="24"/>
          <w:u w:val="dotted"/>
        </w:rPr>
        <w:t>が事業関連車両の走行経路と交差する箇所において、交通量及び</w:t>
      </w:r>
      <w:r w:rsidRPr="006D3D84">
        <w:rPr>
          <w:rFonts w:ascii="ＭＳ 明朝" w:eastAsia="ＭＳ 明朝" w:hAnsi="ＭＳ 明朝" w:cs="Times New Roman" w:hint="eastAsia"/>
          <w:color w:val="000000"/>
          <w:sz w:val="24"/>
          <w:szCs w:val="24"/>
          <w:u w:val="dotted"/>
        </w:rPr>
        <w:t>人と自然との触れ合いの活動の</w:t>
      </w:r>
      <w:r w:rsidRPr="006D3D84">
        <w:rPr>
          <w:rFonts w:ascii="ＭＳ 明朝" w:eastAsia="ＭＳ 明朝" w:hAnsi="ＭＳ 明朝" w:cs="Times New Roman" w:hint="eastAsia"/>
          <w:sz w:val="24"/>
          <w:szCs w:val="24"/>
          <w:u w:val="dotted"/>
        </w:rPr>
        <w:t>状況について現地調査を行う必要がある。</w:t>
      </w:r>
    </w:p>
    <w:p w14:paraId="661339AC" w14:textId="77777777" w:rsidR="006D3D84" w:rsidRDefault="006D3D84" w:rsidP="006D3D84">
      <w:pPr>
        <w:rPr>
          <w:rFonts w:ascii="ＭＳ ゴシック" w:eastAsia="ＭＳ ゴシック" w:hAnsi="ＭＳ ゴシック" w:cs="Times New Roman"/>
          <w:kern w:val="0"/>
          <w:sz w:val="24"/>
          <w:szCs w:val="24"/>
        </w:rPr>
      </w:pPr>
    </w:p>
    <w:p w14:paraId="1712E561" w14:textId="590669BC" w:rsidR="006D3D84" w:rsidRPr="006D3D84" w:rsidRDefault="006D3D84" w:rsidP="006D3D84">
      <w:pPr>
        <w:rPr>
          <w:rFonts w:ascii="ＭＳ ゴシック" w:eastAsia="ＭＳ ゴシック" w:hAnsi="ＭＳ ゴシック" w:cs="Times New Roman"/>
          <w:color w:val="000000"/>
          <w:kern w:val="0"/>
          <w:sz w:val="24"/>
          <w:szCs w:val="24"/>
        </w:rPr>
      </w:pPr>
      <w:r w:rsidRPr="006D3D84">
        <w:rPr>
          <w:rFonts w:ascii="ＭＳ ゴシック" w:eastAsia="ＭＳ ゴシック" w:hAnsi="ＭＳ ゴシック" w:cs="Times New Roman"/>
          <w:kern w:val="0"/>
          <w:sz w:val="24"/>
          <w:szCs w:val="24"/>
        </w:rPr>
        <w:t>（</w:t>
      </w:r>
      <w:r w:rsidRPr="006D3D84">
        <w:rPr>
          <w:rFonts w:ascii="ＭＳ ゴシック" w:eastAsia="ＭＳ ゴシック" w:hAnsi="ＭＳ ゴシック" w:cs="Times New Roman" w:hint="eastAsia"/>
          <w:kern w:val="0"/>
          <w:sz w:val="24"/>
          <w:szCs w:val="24"/>
        </w:rPr>
        <w:t>４）</w:t>
      </w:r>
      <w:r w:rsidRPr="006D3D84">
        <w:rPr>
          <w:rFonts w:ascii="ＭＳ ゴシック" w:eastAsia="ＭＳ ゴシック" w:hAnsi="ＭＳ ゴシック" w:cs="Times New Roman"/>
          <w:kern w:val="0"/>
          <w:sz w:val="24"/>
          <w:szCs w:val="24"/>
        </w:rPr>
        <w:t>予測及び評価の手法</w:t>
      </w:r>
    </w:p>
    <w:p w14:paraId="4AF6750F" w14:textId="77777777" w:rsidR="006D3D84" w:rsidRPr="006D3D84" w:rsidRDefault="006D3D84" w:rsidP="006D3D84">
      <w:pPr>
        <w:ind w:left="232" w:hangingChars="100" w:hanging="232"/>
        <w:rPr>
          <w:rFonts w:ascii="ＭＳ 明朝" w:eastAsia="ＭＳ 明朝" w:hAnsi="ＭＳ 明朝" w:cs="Times New Roman"/>
          <w:color w:val="FF0000"/>
          <w:sz w:val="24"/>
          <w:szCs w:val="24"/>
          <w:u w:val="dotted"/>
        </w:rPr>
      </w:pPr>
      <w:r w:rsidRPr="006D3D84">
        <w:rPr>
          <w:rFonts w:ascii="Century" w:eastAsia="ＭＳ 明朝" w:hAnsi="ＭＳ 明朝" w:cs="Times New Roman" w:hint="eastAsia"/>
          <w:sz w:val="24"/>
          <w:szCs w:val="24"/>
        </w:rPr>
        <w:t>・　造成地の存在、施設関係車両及び工事関係車両の走行による利用環境の変化について、既存事例等を参考に事業計画地周辺（登山道、ハイキングコース等近辺）における定性予測を行うとしている。具体的な予測手法については、「環境アセスメント技術ガイド　生物の多様性・自然との触れ合い」（日本環境アセスメント協会）などを参考にするとしている。</w:t>
      </w:r>
    </w:p>
    <w:p w14:paraId="6BF58A7A" w14:textId="77777777" w:rsidR="006D3D84" w:rsidRPr="006D3D84" w:rsidRDefault="006D3D84" w:rsidP="006D3D84">
      <w:pPr>
        <w:spacing w:beforeLines="50" w:before="218"/>
        <w:ind w:left="232" w:hangingChars="100" w:hanging="232"/>
        <w:rPr>
          <w:rFonts w:ascii="ＭＳ 明朝" w:eastAsia="ＭＳ 明朝" w:hAnsi="ＭＳ 明朝" w:cs="Times New Roman"/>
          <w:color w:val="FF0000"/>
          <w:sz w:val="24"/>
          <w:szCs w:val="24"/>
        </w:rPr>
      </w:pPr>
      <w:r w:rsidRPr="006D3D84">
        <w:rPr>
          <w:rFonts w:ascii="ＭＳ 明朝" w:eastAsia="ＭＳ 明朝" w:hAnsi="ＭＳ 明朝" w:cs="Times New Roman" w:hint="eastAsia"/>
          <w:sz w:val="24"/>
          <w:szCs w:val="24"/>
        </w:rPr>
        <w:t>・　なお、箱作海水浴場及び淡輪海水浴場への影響に関連して、海域水質及び海域生態系についての現地調査及び予測評価を行う必要があることを水質及び海域生態系の章において指摘したところである。</w:t>
      </w:r>
    </w:p>
    <w:p w14:paraId="45CE55D8" w14:textId="77777777" w:rsidR="006D3D84" w:rsidRPr="006D3D84" w:rsidRDefault="006D3D84" w:rsidP="006D3D84">
      <w:pPr>
        <w:ind w:leftChars="100" w:left="434" w:hangingChars="100" w:hanging="232"/>
        <w:rPr>
          <w:rFonts w:ascii="Century" w:eastAsia="ＭＳ 明朝" w:hAnsi="ＭＳ 明朝" w:cs="Times New Roman"/>
          <w:color w:val="000000"/>
          <w:sz w:val="24"/>
          <w:szCs w:val="24"/>
        </w:rPr>
      </w:pPr>
    </w:p>
    <w:p w14:paraId="17C00C20" w14:textId="77777777" w:rsidR="006D3D84" w:rsidRPr="006D3D84" w:rsidRDefault="006D3D84" w:rsidP="006D3D84">
      <w:pPr>
        <w:rPr>
          <w:rFonts w:ascii="ＭＳ ゴシック" w:eastAsia="ＭＳ ゴシック" w:hAnsi="ＭＳ ゴシック" w:cs="Times New Roman"/>
          <w:color w:val="000000"/>
          <w:kern w:val="0"/>
          <w:sz w:val="24"/>
          <w:szCs w:val="24"/>
        </w:rPr>
      </w:pPr>
      <w:r w:rsidRPr="00392D7A">
        <w:rPr>
          <w:rFonts w:ascii="ＭＳ ゴシック" w:eastAsia="ＭＳ ゴシック" w:hAnsi="ＭＳ ゴシック" w:cs="Times New Roman"/>
          <w:kern w:val="0"/>
          <w:sz w:val="24"/>
          <w:szCs w:val="24"/>
          <w:highlight w:val="cyan"/>
        </w:rPr>
        <w:t>（</w:t>
      </w:r>
      <w:r w:rsidRPr="00392D7A">
        <w:rPr>
          <w:rFonts w:ascii="ＭＳ ゴシック" w:eastAsia="ＭＳ ゴシック" w:hAnsi="ＭＳ ゴシック" w:cs="Times New Roman" w:hint="eastAsia"/>
          <w:kern w:val="0"/>
          <w:sz w:val="24"/>
          <w:szCs w:val="24"/>
          <w:highlight w:val="cyan"/>
        </w:rPr>
        <w:t>５）環境保全対策の実施方針</w:t>
      </w:r>
    </w:p>
    <w:p w14:paraId="3D9DD422" w14:textId="77777777" w:rsidR="006D3D84" w:rsidRPr="006D3D84" w:rsidRDefault="006D3D84" w:rsidP="006D3D84">
      <w:pPr>
        <w:ind w:left="232" w:hangingChars="100" w:hanging="232"/>
        <w:rPr>
          <w:rFonts w:ascii="ＭＳ 明朝" w:eastAsia="ＭＳ 明朝" w:hAnsi="ＭＳ 明朝" w:cs="Times New Roman"/>
          <w:color w:val="000000"/>
          <w:kern w:val="0"/>
          <w:sz w:val="24"/>
          <w:szCs w:val="24"/>
        </w:rPr>
      </w:pPr>
      <w:r w:rsidRPr="006D3D84">
        <w:rPr>
          <w:rFonts w:ascii="ＭＳ 明朝" w:eastAsia="ＭＳ 明朝" w:hAnsi="ＭＳ 明朝" w:cs="Times New Roman" w:hint="eastAsia"/>
          <w:color w:val="000000"/>
          <w:kern w:val="0"/>
          <w:sz w:val="24"/>
          <w:szCs w:val="24"/>
        </w:rPr>
        <w:t>・　阪南スカイタウンとの境界付近において快適性の高い緑空間を創出し、人々が憩える緑地を整備するとしている。</w:t>
      </w:r>
    </w:p>
    <w:p w14:paraId="6ADFF224" w14:textId="77777777" w:rsidR="006D3D84" w:rsidRPr="006D3D84" w:rsidRDefault="006D3D84" w:rsidP="006D3D84">
      <w:pPr>
        <w:ind w:left="232" w:hangingChars="100" w:hanging="232"/>
        <w:rPr>
          <w:rFonts w:ascii="ＭＳ 明朝" w:eastAsia="ＭＳ 明朝" w:hAnsi="ＭＳ 明朝" w:cs="Times New Roman"/>
          <w:color w:val="000000"/>
          <w:kern w:val="0"/>
          <w:sz w:val="24"/>
          <w:szCs w:val="24"/>
        </w:rPr>
      </w:pPr>
      <w:r w:rsidRPr="006D3D84">
        <w:rPr>
          <w:rFonts w:ascii="ＭＳ 明朝" w:eastAsia="ＭＳ 明朝" w:hAnsi="ＭＳ 明朝" w:cs="Times New Roman" w:hint="eastAsia"/>
          <w:color w:val="000000"/>
          <w:kern w:val="0"/>
          <w:sz w:val="24"/>
          <w:szCs w:val="24"/>
        </w:rPr>
        <w:t>・　当該箇所の具体的な整備方針について、事業者は方法書では人工緑地を創出する計画としていたが、生態系への影響、工事におけるバッファ機能及び関係者の意向を踏まえて現状の維持についても検討するとしている。</w:t>
      </w:r>
    </w:p>
    <w:p w14:paraId="5044CC41" w14:textId="6C7B374F" w:rsidR="006C7670" w:rsidRDefault="006D3D84" w:rsidP="009A4847">
      <w:pPr>
        <w:spacing w:beforeLines="50" w:before="218"/>
        <w:ind w:left="232" w:hangingChars="100" w:hanging="232"/>
        <w:rPr>
          <w:rFonts w:ascii="ＭＳ 明朝" w:eastAsia="ＭＳ 明朝" w:hAnsi="ＭＳ 明朝"/>
          <w:sz w:val="24"/>
          <w:szCs w:val="24"/>
        </w:rPr>
      </w:pPr>
      <w:r w:rsidRPr="006D3D84">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u w:val="dotted"/>
        </w:rPr>
        <w:t>阪南スカイタウンとの境界付近</w:t>
      </w:r>
      <w:r w:rsidRPr="00985124">
        <w:rPr>
          <w:rFonts w:ascii="ＭＳ 明朝" w:eastAsia="ＭＳ 明朝" w:hAnsi="ＭＳ 明朝" w:cs="Times New Roman" w:hint="eastAsia"/>
          <w:sz w:val="24"/>
          <w:szCs w:val="24"/>
          <w:u w:val="dotted"/>
        </w:rPr>
        <w:t>における土地の改変</w:t>
      </w:r>
      <w:r w:rsidRPr="006D3D84">
        <w:rPr>
          <w:rFonts w:ascii="ＭＳ 明朝" w:eastAsia="ＭＳ 明朝" w:hAnsi="ＭＳ 明朝" w:cs="Times New Roman" w:hint="eastAsia"/>
          <w:sz w:val="24"/>
          <w:szCs w:val="24"/>
          <w:u w:val="dotted"/>
        </w:rPr>
        <w:t>は、民有林内であるとはいえ</w:t>
      </w:r>
      <w:r w:rsidRPr="00392D7A">
        <w:rPr>
          <w:rFonts w:ascii="ＭＳ 明朝" w:eastAsia="ＭＳ 明朝" w:hAnsi="ＭＳ 明朝" w:cs="Times New Roman" w:hint="eastAsia"/>
          <w:sz w:val="24"/>
          <w:szCs w:val="24"/>
          <w:highlight w:val="cyan"/>
          <w:u w:val="dotted"/>
        </w:rPr>
        <w:t>周辺地域の住民に親しまれている</w:t>
      </w:r>
      <w:r w:rsidRPr="006D3D84">
        <w:rPr>
          <w:rFonts w:ascii="ＭＳ 明朝" w:eastAsia="ＭＳ 明朝" w:hAnsi="ＭＳ 明朝" w:cs="Times New Roman" w:hint="eastAsia"/>
          <w:sz w:val="24"/>
          <w:szCs w:val="24"/>
          <w:u w:val="dotted"/>
        </w:rPr>
        <w:t>とみられる人と自然の触れ合い活動の場を喪失させるものであることから</w:t>
      </w:r>
      <w:r w:rsidRPr="00EA195A">
        <w:rPr>
          <w:rFonts w:ascii="ＭＳ 明朝" w:eastAsia="ＭＳ 明朝" w:hAnsi="ＭＳ 明朝" w:cs="Times New Roman" w:hint="eastAsia"/>
          <w:sz w:val="24"/>
          <w:szCs w:val="24"/>
          <w:u w:val="dotted"/>
        </w:rPr>
        <w:t>、現状の</w:t>
      </w:r>
      <w:r w:rsidRPr="00392D7A">
        <w:rPr>
          <w:rFonts w:ascii="ＭＳ 明朝" w:eastAsia="ＭＳ 明朝" w:hAnsi="ＭＳ 明朝" w:cs="Times New Roman" w:hint="eastAsia"/>
          <w:sz w:val="24"/>
          <w:szCs w:val="24"/>
          <w:highlight w:val="cyan"/>
          <w:u w:val="dotted"/>
        </w:rPr>
        <w:t>自然環境をできる限り保全する方策の検討に努める</w:t>
      </w:r>
      <w:r w:rsidRPr="006D3D84">
        <w:rPr>
          <w:rFonts w:ascii="ＭＳ 明朝" w:eastAsia="ＭＳ 明朝" w:hAnsi="ＭＳ 明朝" w:cs="Times New Roman" w:hint="eastAsia"/>
          <w:sz w:val="24"/>
          <w:szCs w:val="24"/>
          <w:u w:val="dotted"/>
        </w:rPr>
        <w:t>必要がある。</w:t>
      </w:r>
      <w:r w:rsidR="006C7670">
        <w:rPr>
          <w:rFonts w:ascii="ＭＳ 明朝" w:eastAsia="ＭＳ 明朝" w:hAnsi="ＭＳ 明朝"/>
          <w:sz w:val="24"/>
          <w:szCs w:val="24"/>
        </w:rPr>
        <w:br w:type="page"/>
      </w:r>
    </w:p>
    <w:p w14:paraId="067E2B05" w14:textId="77777777" w:rsidR="006C7670" w:rsidRPr="00392D7A" w:rsidRDefault="006C7670" w:rsidP="001917DD">
      <w:pPr>
        <w:pStyle w:val="2"/>
        <w:rPr>
          <w:rFonts w:ascii="ＭＳ ゴシック" w:eastAsia="ＭＳ ゴシック" w:hAnsi="ＭＳ ゴシック"/>
          <w:sz w:val="28"/>
          <w:szCs w:val="28"/>
          <w:highlight w:val="cyan"/>
        </w:rPr>
      </w:pPr>
      <w:r w:rsidRPr="00392D7A">
        <w:rPr>
          <w:rFonts w:ascii="ＭＳ ゴシック" w:eastAsia="ＭＳ ゴシック" w:hAnsi="ＭＳ ゴシック" w:hint="eastAsia"/>
          <w:sz w:val="28"/>
          <w:szCs w:val="28"/>
          <w:highlight w:val="cyan"/>
        </w:rPr>
        <w:t>1</w:t>
      </w:r>
      <w:r w:rsidRPr="00392D7A">
        <w:rPr>
          <w:rFonts w:ascii="ＭＳ ゴシック" w:eastAsia="ＭＳ ゴシック" w:hAnsi="ＭＳ ゴシック"/>
          <w:sz w:val="28"/>
          <w:szCs w:val="28"/>
          <w:highlight w:val="cyan"/>
        </w:rPr>
        <w:t xml:space="preserve">0　</w:t>
      </w:r>
      <w:r w:rsidRPr="00392D7A">
        <w:rPr>
          <w:rFonts w:ascii="ＭＳ ゴシック" w:eastAsia="ＭＳ ゴシック" w:hAnsi="ＭＳ ゴシック" w:hint="eastAsia"/>
          <w:sz w:val="28"/>
          <w:szCs w:val="28"/>
          <w:highlight w:val="cyan"/>
        </w:rPr>
        <w:t>景観</w:t>
      </w:r>
    </w:p>
    <w:p w14:paraId="31452001" w14:textId="77777777" w:rsidR="006C7670" w:rsidRPr="006C7670" w:rsidRDefault="006C7670" w:rsidP="006C7670">
      <w:pPr>
        <w:spacing w:beforeLines="50" w:before="218"/>
        <w:rPr>
          <w:rFonts w:ascii="ＭＳ ゴシック" w:eastAsia="ＭＳ ゴシック" w:hAnsi="ＭＳ ゴシック" w:cs="Times New Roman"/>
          <w:kern w:val="0"/>
          <w:sz w:val="24"/>
          <w:szCs w:val="24"/>
        </w:rPr>
      </w:pPr>
      <w:r w:rsidRPr="00392D7A">
        <w:rPr>
          <w:rFonts w:ascii="ＭＳ ゴシック" w:eastAsia="ＭＳ ゴシック" w:hAnsi="ＭＳ ゴシック" w:cs="Times New Roman"/>
          <w:kern w:val="0"/>
          <w:sz w:val="24"/>
          <w:szCs w:val="24"/>
          <w:highlight w:val="cyan"/>
        </w:rPr>
        <w:t>（１）事業計画</w:t>
      </w:r>
    </w:p>
    <w:p w14:paraId="43E9A140" w14:textId="77777777" w:rsidR="006C7670" w:rsidRPr="006C7670" w:rsidRDefault="006C7670" w:rsidP="006C7670">
      <w:pPr>
        <w:ind w:left="232" w:hangingChars="100" w:hanging="232"/>
        <w:rPr>
          <w:rFonts w:ascii="ＭＳ 明朝" w:eastAsia="ＭＳ 明朝" w:hAnsi="Century" w:cs="Times New Roman"/>
          <w:kern w:val="0"/>
          <w:sz w:val="24"/>
          <w:szCs w:val="24"/>
        </w:rPr>
      </w:pPr>
      <w:r w:rsidRPr="006C7670">
        <w:rPr>
          <w:rFonts w:ascii="ＭＳ 明朝" w:eastAsia="ＭＳ 明朝" w:hAnsi="Century" w:cs="Times New Roman" w:hint="eastAsia"/>
          <w:kern w:val="0"/>
          <w:sz w:val="24"/>
          <w:szCs w:val="24"/>
        </w:rPr>
        <w:t>・　景観に関する地域特性として、自然景観については事業計画地の南側に大阪府立阪南・岬自然公園が存在している。また、歴史的・文化的景観については、阪南市尾崎地区に</w:t>
      </w:r>
      <w:r w:rsidRPr="006C7670">
        <w:rPr>
          <w:rFonts w:ascii="ＭＳ 明朝" w:eastAsia="ＭＳ 明朝" w:hAnsi="Century" w:cs="Times New Roman"/>
          <w:kern w:val="0"/>
          <w:sz w:val="24"/>
          <w:szCs w:val="24"/>
        </w:rPr>
        <w:t>18世紀後期から大正時代までの各時代の町家が存在し、山中渓地区の街道沿いに伝統的様式の町家が点在しているほか、自然田地区に国指定文化財である南家住宅土塀が存在している。</w:t>
      </w:r>
    </w:p>
    <w:p w14:paraId="74DBFAC0" w14:textId="77777777" w:rsidR="006C7670" w:rsidRPr="006C7670" w:rsidRDefault="006C7670" w:rsidP="006C7670">
      <w:pPr>
        <w:spacing w:beforeLines="50" w:before="218"/>
        <w:ind w:left="232" w:hangingChars="100" w:hanging="232"/>
        <w:rPr>
          <w:rFonts w:ascii="ＭＳ 明朝" w:eastAsia="ＭＳ 明朝" w:hAnsi="ＭＳ 明朝" w:cs="Times New Roman"/>
          <w:kern w:val="0"/>
          <w:sz w:val="24"/>
          <w:szCs w:val="24"/>
        </w:rPr>
      </w:pPr>
      <w:r w:rsidRPr="006C7670">
        <w:rPr>
          <w:rFonts w:ascii="ＭＳ 明朝" w:eastAsia="ＭＳ 明朝" w:hAnsi="ＭＳ 明朝" w:cs="Times New Roman" w:hint="eastAsia"/>
          <w:kern w:val="0"/>
          <w:sz w:val="24"/>
          <w:szCs w:val="24"/>
        </w:rPr>
        <w:t>・　本件事業における緑化計画については、大阪府自然環境保全条例及び阪南市環境保全条例等に適合するものとし、道路沿道の切土のり面に設ける「公共緑地」、阪南スカイタウン（桃の木台住宅）との境界部に設ける「回復緑地」、道路と業務施設用地の間の盛土・切土のり面の緑化（「法面緑化・造成緑地」）のほか、業務施設用地内に「グリーンベルト」を設ける計画としている。</w:t>
      </w:r>
    </w:p>
    <w:p w14:paraId="362F842C" w14:textId="77777777" w:rsidR="006C7670" w:rsidRPr="006C7670" w:rsidRDefault="006C7670" w:rsidP="006C7670">
      <w:pPr>
        <w:ind w:leftChars="100" w:left="202" w:firstLineChars="100" w:firstLine="232"/>
        <w:rPr>
          <w:rFonts w:ascii="ＭＳ 明朝" w:eastAsia="ＭＳ 明朝" w:hAnsi="ＭＳ 明朝" w:cs="Times New Roman"/>
          <w:sz w:val="24"/>
          <w:szCs w:val="24"/>
        </w:rPr>
      </w:pPr>
      <w:r w:rsidRPr="006C7670">
        <w:rPr>
          <w:rFonts w:ascii="ＭＳ 明朝" w:eastAsia="ＭＳ 明朝" w:hAnsi="ＭＳ 明朝" w:cs="Times New Roman" w:hint="eastAsia"/>
          <w:kern w:val="0"/>
          <w:sz w:val="24"/>
          <w:szCs w:val="24"/>
        </w:rPr>
        <w:t>これらの緑地のうち「法面緑化・造成緑地」においては、高木性樹種の苗木を2,000本/haの密度で植樹する計画としている</w:t>
      </w:r>
      <w:r w:rsidRPr="006C7670">
        <w:rPr>
          <w:rFonts w:ascii="ＭＳ 明朝" w:eastAsia="ＭＳ 明朝" w:hAnsi="ＭＳ 明朝" w:cs="Times New Roman" w:hint="eastAsia"/>
          <w:sz w:val="24"/>
          <w:szCs w:val="24"/>
        </w:rPr>
        <w:t>。</w:t>
      </w:r>
      <w:r w:rsidRPr="006C7670">
        <w:rPr>
          <w:rFonts w:ascii="ＭＳ 明朝" w:eastAsia="ＭＳ 明朝" w:hAnsi="ＭＳ 明朝" w:cs="Times New Roman" w:hint="eastAsia"/>
          <w:kern w:val="0"/>
          <w:sz w:val="24"/>
          <w:szCs w:val="24"/>
        </w:rPr>
        <w:t>また、事業計画地の外周部のほぼ全体において概ね30ｍ以上の緑地を確保する計画としている。</w:t>
      </w:r>
    </w:p>
    <w:p w14:paraId="57EE5F87" w14:textId="77777777" w:rsidR="006C7670" w:rsidRPr="006C7670" w:rsidRDefault="006C7670" w:rsidP="006C7670">
      <w:pPr>
        <w:spacing w:beforeLines="50" w:before="218"/>
        <w:ind w:left="232" w:hangingChars="100" w:hanging="232"/>
        <w:rPr>
          <w:rFonts w:ascii="ＭＳ 明朝" w:eastAsia="ＭＳ 明朝" w:hAnsi="ＭＳ 明朝" w:cs="Times New Roman"/>
          <w:sz w:val="24"/>
          <w:szCs w:val="24"/>
        </w:rPr>
      </w:pPr>
      <w:r w:rsidRPr="006C7670">
        <w:rPr>
          <w:rFonts w:ascii="ＭＳ 明朝" w:eastAsia="ＭＳ 明朝" w:hAnsi="ＭＳ 明朝" w:cs="Times New Roman" w:hint="eastAsia"/>
          <w:sz w:val="24"/>
          <w:szCs w:val="24"/>
        </w:rPr>
        <w:t>・　上記の府条例及び市条例への適合性について、事業者は大阪府自然環境保全条例第</w:t>
      </w:r>
      <w:r w:rsidRPr="006C7670">
        <w:rPr>
          <w:rFonts w:ascii="ＭＳ 明朝" w:eastAsia="ＭＳ 明朝" w:hAnsi="ＭＳ 明朝" w:cs="Times New Roman"/>
          <w:sz w:val="24"/>
          <w:szCs w:val="24"/>
        </w:rPr>
        <w:t>28条の規定に基づく協定における協定対象行為区域の20％以上の面積の樹林地等を設け、その樹林地等は開発区域の外縁部に極力配置する計画としたとしている。</w:t>
      </w:r>
    </w:p>
    <w:p w14:paraId="6ED3AC2F" w14:textId="77777777" w:rsidR="006C7670" w:rsidRPr="006C7670" w:rsidRDefault="006C7670" w:rsidP="006C7670">
      <w:pPr>
        <w:spacing w:beforeLines="50" w:before="218"/>
        <w:ind w:left="232" w:hangingChars="100" w:hanging="232"/>
        <w:rPr>
          <w:rFonts w:ascii="ＭＳ 明朝" w:eastAsia="ＭＳ 明朝" w:hAnsi="ＭＳ 明朝" w:cs="Times New Roman"/>
          <w:sz w:val="24"/>
          <w:szCs w:val="24"/>
          <w:u w:val="dotted"/>
        </w:rPr>
      </w:pPr>
      <w:r w:rsidRPr="006C7670">
        <w:rPr>
          <w:rFonts w:ascii="ＭＳ 明朝" w:eastAsia="ＭＳ 明朝" w:hAnsi="ＭＳ 明朝" w:cs="Times New Roman" w:hint="eastAsia"/>
          <w:sz w:val="24"/>
          <w:szCs w:val="24"/>
        </w:rPr>
        <w:t xml:space="preserve">・　</w:t>
      </w:r>
      <w:r w:rsidRPr="006C7670">
        <w:rPr>
          <w:rFonts w:ascii="ＭＳ 明朝" w:eastAsia="ＭＳ 明朝" w:hAnsi="ＭＳ 明朝" w:cs="Times New Roman" w:hint="eastAsia"/>
          <w:sz w:val="24"/>
          <w:szCs w:val="24"/>
          <w:u w:val="dotted"/>
        </w:rPr>
        <w:t>森林法に基づく林地開発許可基準では、森林率を概ね</w:t>
      </w:r>
      <w:r w:rsidRPr="006C7670">
        <w:rPr>
          <w:rFonts w:ascii="ＭＳ 明朝" w:eastAsia="ＭＳ 明朝" w:hAnsi="ＭＳ 明朝" w:cs="Times New Roman"/>
          <w:sz w:val="24"/>
          <w:szCs w:val="24"/>
          <w:u w:val="dotted"/>
        </w:rPr>
        <w:t>25％以上とし、周辺部に30m以上の森林等を配置すること、開発行為に係る１箇所当たりの面積を20ha以下とし、複数造成する場合はその間に幅30m以上の森林等を配置することが定められている。また、大阪府自然環境保全条例第28条の規定に基づく協定の基準において、市街化区域外では協定対象行為区域の面積の15%以上の樹林地等を設け、開発区域内の道路は植樹等による緑化に努めることとされているほか、阪南市環境保全条例において、土地の所有者、占有者又は管理者に樹木等を植栽し</w:t>
      </w:r>
      <w:r w:rsidRPr="006C7670">
        <w:rPr>
          <w:rFonts w:ascii="ＭＳ 明朝" w:eastAsia="ＭＳ 明朝" w:hAnsi="ＭＳ 明朝" w:cs="Times New Roman" w:hint="eastAsia"/>
          <w:sz w:val="24"/>
          <w:szCs w:val="24"/>
          <w:u w:val="dotted"/>
        </w:rPr>
        <w:t>、積極的にみどり豊かな環境を形成する努力義務を課しており、これら全ての法令の規定に適合する</w:t>
      </w:r>
      <w:r w:rsidRPr="00392D7A">
        <w:rPr>
          <w:rFonts w:ascii="ＭＳ 明朝" w:eastAsia="ＭＳ 明朝" w:hAnsi="ＭＳ 明朝" w:cs="Times New Roman" w:hint="eastAsia"/>
          <w:sz w:val="24"/>
          <w:szCs w:val="24"/>
          <w:highlight w:val="cyan"/>
          <w:u w:val="dotted"/>
        </w:rPr>
        <w:t>緑化計画</w:t>
      </w:r>
      <w:r w:rsidRPr="006C7670">
        <w:rPr>
          <w:rFonts w:ascii="ＭＳ 明朝" w:eastAsia="ＭＳ 明朝" w:hAnsi="ＭＳ 明朝" w:cs="Times New Roman" w:hint="eastAsia"/>
          <w:sz w:val="24"/>
          <w:szCs w:val="24"/>
          <w:u w:val="dotted"/>
        </w:rPr>
        <w:t>を策定する必要がある。</w:t>
      </w:r>
    </w:p>
    <w:p w14:paraId="498187BA" w14:textId="77777777" w:rsidR="006C7670" w:rsidRPr="006C7670" w:rsidRDefault="006C7670" w:rsidP="006C7670">
      <w:pPr>
        <w:spacing w:beforeLines="50" w:before="218"/>
        <w:ind w:left="232" w:hangingChars="100" w:hanging="232"/>
        <w:rPr>
          <w:rFonts w:ascii="ＭＳ 明朝" w:eastAsia="ＭＳ 明朝" w:hAnsi="ＭＳ 明朝" w:cs="Times New Roman"/>
          <w:kern w:val="0"/>
          <w:sz w:val="24"/>
          <w:szCs w:val="24"/>
          <w:u w:val="dotted"/>
        </w:rPr>
      </w:pPr>
      <w:r w:rsidRPr="006C7670">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u w:val="dotted"/>
        </w:rPr>
        <w:t>盛土及び切土のり面</w:t>
      </w:r>
      <w:r w:rsidRPr="006C7670">
        <w:rPr>
          <w:rFonts w:ascii="ＭＳ 明朝" w:eastAsia="ＭＳ 明朝" w:hAnsi="ＭＳ 明朝" w:cs="Times New Roman" w:hint="eastAsia"/>
          <w:sz w:val="24"/>
          <w:szCs w:val="24"/>
          <w:u w:val="dotted"/>
        </w:rPr>
        <w:t>においては、</w:t>
      </w:r>
      <w:r w:rsidRPr="006C7670">
        <w:rPr>
          <w:rFonts w:ascii="ＭＳ 明朝" w:eastAsia="ＭＳ 明朝" w:hAnsi="ＭＳ 明朝" w:cs="Times New Roman" w:hint="eastAsia"/>
          <w:kern w:val="0"/>
          <w:sz w:val="24"/>
          <w:szCs w:val="24"/>
          <w:u w:val="dotted"/>
        </w:rPr>
        <w:t>地象の章において指摘したとおり、のり面の土質などの条件に応じた</w:t>
      </w:r>
      <w:r w:rsidRPr="006C7670">
        <w:rPr>
          <w:rFonts w:ascii="ＭＳ 明朝" w:eastAsia="ＭＳ 明朝" w:hAnsi="ＭＳ 明朝" w:cs="Times New Roman" w:hint="eastAsia"/>
          <w:sz w:val="24"/>
          <w:szCs w:val="24"/>
          <w:u w:val="dotted"/>
        </w:rPr>
        <w:t>適切なのり面保護工を施工する</w:t>
      </w:r>
      <w:r w:rsidRPr="006C7670">
        <w:rPr>
          <w:rFonts w:ascii="ＭＳ 明朝" w:eastAsia="ＭＳ 明朝" w:hAnsi="ＭＳ 明朝" w:cs="Times New Roman" w:hint="eastAsia"/>
          <w:kern w:val="0"/>
          <w:sz w:val="24"/>
          <w:szCs w:val="24"/>
          <w:u w:val="dotted"/>
        </w:rPr>
        <w:t>必要があると同時に、長大のり面を出現させる事業計画であることを踏まえ、視覚的な統一性、連続性、円滑性、一体性、安定性及び軽快性（圧迫感の回避）の諸点に留意してのり面保護工を設計し、</w:t>
      </w:r>
      <w:r w:rsidRPr="00392D7A">
        <w:rPr>
          <w:rFonts w:ascii="ＭＳ 明朝" w:eastAsia="ＭＳ 明朝" w:hAnsi="ＭＳ 明朝" w:cs="Times New Roman" w:hint="eastAsia"/>
          <w:kern w:val="0"/>
          <w:sz w:val="24"/>
          <w:szCs w:val="24"/>
          <w:highlight w:val="cyan"/>
          <w:u w:val="dotted"/>
        </w:rPr>
        <w:t>周辺の自然環境と調和</w:t>
      </w:r>
      <w:r w:rsidRPr="006C7670">
        <w:rPr>
          <w:rFonts w:ascii="ＭＳ 明朝" w:eastAsia="ＭＳ 明朝" w:hAnsi="ＭＳ 明朝" w:cs="Times New Roman" w:hint="eastAsia"/>
          <w:kern w:val="0"/>
          <w:sz w:val="24"/>
          <w:szCs w:val="24"/>
          <w:u w:val="dotted"/>
        </w:rPr>
        <w:t>がとれた良好な</w:t>
      </w:r>
      <w:r w:rsidRPr="00392D7A">
        <w:rPr>
          <w:rFonts w:ascii="ＭＳ 明朝" w:eastAsia="ＭＳ 明朝" w:hAnsi="ＭＳ 明朝" w:cs="Times New Roman" w:hint="eastAsia"/>
          <w:kern w:val="0"/>
          <w:sz w:val="24"/>
          <w:szCs w:val="24"/>
          <w:highlight w:val="cyan"/>
          <w:u w:val="dotted"/>
        </w:rPr>
        <w:t>景観の形成</w:t>
      </w:r>
      <w:r w:rsidRPr="006C7670">
        <w:rPr>
          <w:rFonts w:ascii="ＭＳ 明朝" w:eastAsia="ＭＳ 明朝" w:hAnsi="ＭＳ 明朝" w:cs="Times New Roman" w:hint="eastAsia"/>
          <w:kern w:val="0"/>
          <w:sz w:val="24"/>
          <w:szCs w:val="24"/>
          <w:u w:val="dotted"/>
        </w:rPr>
        <w:t>を図る必要がある。</w:t>
      </w:r>
    </w:p>
    <w:p w14:paraId="49E753E5" w14:textId="77777777" w:rsidR="006C7670" w:rsidRDefault="006C7670" w:rsidP="006C7670">
      <w:pPr>
        <w:rPr>
          <w:rFonts w:ascii="ＭＳ ゴシック" w:eastAsia="ＭＳ ゴシック" w:hAnsi="ＭＳ ゴシック" w:cs="Times New Roman"/>
          <w:kern w:val="0"/>
          <w:sz w:val="24"/>
          <w:szCs w:val="24"/>
        </w:rPr>
      </w:pPr>
    </w:p>
    <w:p w14:paraId="0940BFC4" w14:textId="7ACDF2C4" w:rsidR="006C7670" w:rsidRPr="006C7670" w:rsidRDefault="006C7670" w:rsidP="006C7670">
      <w:pPr>
        <w:rPr>
          <w:rFonts w:ascii="ＭＳ ゴシック" w:eastAsia="ＭＳ ゴシック" w:hAnsi="ＭＳ ゴシック" w:cs="Times New Roman"/>
          <w:kern w:val="0"/>
          <w:sz w:val="24"/>
          <w:szCs w:val="24"/>
        </w:rPr>
      </w:pPr>
      <w:r w:rsidRPr="006C7670">
        <w:rPr>
          <w:rFonts w:ascii="ＭＳ ゴシック" w:eastAsia="ＭＳ ゴシック" w:hAnsi="ＭＳ ゴシック" w:cs="Times New Roman"/>
          <w:kern w:val="0"/>
          <w:sz w:val="24"/>
          <w:szCs w:val="24"/>
        </w:rPr>
        <w:t>（</w:t>
      </w:r>
      <w:r w:rsidRPr="006C7670">
        <w:rPr>
          <w:rFonts w:ascii="ＭＳ ゴシック" w:eastAsia="ＭＳ ゴシック" w:hAnsi="ＭＳ ゴシック" w:cs="Times New Roman" w:hint="eastAsia"/>
          <w:kern w:val="0"/>
          <w:sz w:val="24"/>
          <w:szCs w:val="24"/>
        </w:rPr>
        <w:t>２）</w:t>
      </w:r>
      <w:r w:rsidRPr="006C7670">
        <w:rPr>
          <w:rFonts w:ascii="ＭＳ ゴシック" w:eastAsia="ＭＳ ゴシック" w:hAnsi="ＭＳ ゴシック" w:cs="Times New Roman"/>
          <w:kern w:val="0"/>
          <w:sz w:val="24"/>
          <w:szCs w:val="24"/>
        </w:rPr>
        <w:t>環境影響要因及び環境影響評価の項目</w:t>
      </w:r>
    </w:p>
    <w:p w14:paraId="140989D6" w14:textId="77777777" w:rsidR="006C7670" w:rsidRPr="006C7670" w:rsidRDefault="006C7670" w:rsidP="006C7670">
      <w:pPr>
        <w:ind w:left="232" w:hangingChars="100" w:hanging="232"/>
        <w:rPr>
          <w:rFonts w:ascii="ＭＳ 明朝" w:eastAsia="ＭＳ 明朝" w:hAnsi="ＭＳ 明朝" w:cs="Times New Roman"/>
          <w:sz w:val="24"/>
          <w:szCs w:val="24"/>
        </w:rPr>
      </w:pPr>
      <w:r w:rsidRPr="006C7670">
        <w:rPr>
          <w:rFonts w:ascii="ＭＳ 明朝" w:eastAsia="ＭＳ 明朝" w:hAnsi="ＭＳ 明朝" w:cs="Times New Roman" w:hint="eastAsia"/>
          <w:sz w:val="24"/>
          <w:szCs w:val="24"/>
        </w:rPr>
        <w:t>・　造成地の存在を影響要因として自然景観を評価項目に選定している。</w:t>
      </w:r>
    </w:p>
    <w:p w14:paraId="129469CE" w14:textId="77777777" w:rsidR="006C7670" w:rsidRDefault="006C7670" w:rsidP="006C7670">
      <w:pPr>
        <w:rPr>
          <w:rFonts w:ascii="ＭＳ ゴシック" w:eastAsia="ＭＳ ゴシック" w:hAnsi="ＭＳ ゴシック" w:cs="Times New Roman"/>
          <w:kern w:val="0"/>
          <w:sz w:val="24"/>
          <w:szCs w:val="24"/>
        </w:rPr>
      </w:pPr>
    </w:p>
    <w:p w14:paraId="4CF9A318" w14:textId="3AD4D8F8" w:rsidR="006C7670" w:rsidRPr="006C7670" w:rsidRDefault="006C7670" w:rsidP="006C7670">
      <w:pPr>
        <w:rPr>
          <w:rFonts w:ascii="ＭＳ ゴシック" w:eastAsia="ＭＳ ゴシック" w:hAnsi="ＭＳ ゴシック" w:cs="Times New Roman"/>
          <w:kern w:val="0"/>
          <w:sz w:val="24"/>
          <w:szCs w:val="24"/>
        </w:rPr>
      </w:pPr>
      <w:r w:rsidRPr="00392D7A">
        <w:rPr>
          <w:rFonts w:ascii="ＭＳ ゴシック" w:eastAsia="ＭＳ ゴシック" w:hAnsi="ＭＳ ゴシック" w:cs="Times New Roman"/>
          <w:kern w:val="0"/>
          <w:sz w:val="24"/>
          <w:szCs w:val="24"/>
          <w:highlight w:val="cyan"/>
        </w:rPr>
        <w:t>（</w:t>
      </w:r>
      <w:r w:rsidRPr="00392D7A">
        <w:rPr>
          <w:rFonts w:ascii="ＭＳ ゴシック" w:eastAsia="ＭＳ ゴシック" w:hAnsi="ＭＳ ゴシック" w:cs="Times New Roman" w:hint="eastAsia"/>
          <w:kern w:val="0"/>
          <w:sz w:val="24"/>
          <w:szCs w:val="24"/>
          <w:highlight w:val="cyan"/>
        </w:rPr>
        <w:t>３）</w:t>
      </w:r>
      <w:r w:rsidRPr="00392D7A">
        <w:rPr>
          <w:rFonts w:ascii="ＭＳ ゴシック" w:eastAsia="ＭＳ ゴシック" w:hAnsi="ＭＳ ゴシック" w:cs="Times New Roman"/>
          <w:kern w:val="0"/>
          <w:sz w:val="24"/>
          <w:szCs w:val="24"/>
          <w:highlight w:val="cyan"/>
        </w:rPr>
        <w:t>調査の手法</w:t>
      </w:r>
    </w:p>
    <w:p w14:paraId="1FF2AD15" w14:textId="77777777" w:rsidR="006C7670" w:rsidRPr="006C7670" w:rsidRDefault="006C7670" w:rsidP="006C7670">
      <w:pPr>
        <w:ind w:left="232" w:hangingChars="100" w:hanging="232"/>
        <w:rPr>
          <w:rFonts w:ascii="ＭＳ 明朝" w:eastAsia="ＭＳ 明朝" w:hAnsi="ＭＳ 明朝" w:cs="Times New Roman"/>
          <w:sz w:val="24"/>
          <w:szCs w:val="24"/>
        </w:rPr>
      </w:pPr>
      <w:r w:rsidRPr="006C7670">
        <w:rPr>
          <w:rFonts w:ascii="ＭＳ 明朝" w:eastAsia="ＭＳ 明朝" w:hAnsi="ＭＳ 明朝" w:cs="Times New Roman" w:hint="eastAsia"/>
          <w:sz w:val="24"/>
          <w:szCs w:val="24"/>
        </w:rPr>
        <w:t>・　主要な眺望地点からの事業計画地を含む景観の現況を把握するため、事業計画地周辺の住宅地内の５地点、今後具体的な位置を検討するとしている幹線道路及び海岸線において現地調査を実施するとしている。また、事業計画地の南方に位置し登山道が整備されている俎石山の頂上付近に調査地点を追加することを検討するとしている。</w:t>
      </w:r>
    </w:p>
    <w:p w14:paraId="3BE6BE8B" w14:textId="77777777" w:rsidR="006C7670" w:rsidRPr="006C7670" w:rsidRDefault="006C7670" w:rsidP="006C7670">
      <w:pPr>
        <w:spacing w:beforeLines="50" w:before="218"/>
        <w:ind w:left="232" w:hangingChars="100" w:hanging="232"/>
        <w:rPr>
          <w:rFonts w:ascii="ＭＳ 明朝" w:eastAsia="ＭＳ 明朝" w:hAnsi="ＭＳ 明朝" w:cs="Times New Roman"/>
          <w:sz w:val="24"/>
          <w:szCs w:val="24"/>
          <w:u w:val="dotted"/>
        </w:rPr>
      </w:pPr>
      <w:r w:rsidRPr="006C7670">
        <w:rPr>
          <w:rFonts w:ascii="ＭＳ 明朝" w:eastAsia="ＭＳ 明朝" w:hAnsi="ＭＳ 明朝" w:cs="Times New Roman" w:hint="eastAsia"/>
          <w:sz w:val="24"/>
          <w:szCs w:val="24"/>
        </w:rPr>
        <w:t xml:space="preserve">・　</w:t>
      </w:r>
      <w:r w:rsidRPr="006C7670">
        <w:rPr>
          <w:rFonts w:ascii="ＭＳ 明朝" w:eastAsia="ＭＳ 明朝" w:hAnsi="ＭＳ 明朝" w:cs="Times New Roman" w:hint="eastAsia"/>
          <w:sz w:val="24"/>
          <w:szCs w:val="24"/>
          <w:u w:val="dotted"/>
        </w:rPr>
        <w:t>当</w:t>
      </w:r>
      <w:r w:rsidRPr="00392D7A">
        <w:rPr>
          <w:rFonts w:ascii="ＭＳ 明朝" w:eastAsia="ＭＳ 明朝" w:hAnsi="ＭＳ 明朝" w:cs="Times New Roman" w:hint="eastAsia"/>
          <w:sz w:val="24"/>
          <w:szCs w:val="24"/>
          <w:highlight w:val="cyan"/>
          <w:u w:val="dotted"/>
        </w:rPr>
        <w:t>審査会</w:t>
      </w:r>
      <w:r w:rsidRPr="006C7670">
        <w:rPr>
          <w:rFonts w:ascii="ＭＳ 明朝" w:eastAsia="ＭＳ 明朝" w:hAnsi="ＭＳ 明朝" w:cs="Times New Roman" w:hint="eastAsia"/>
          <w:sz w:val="24"/>
          <w:szCs w:val="24"/>
          <w:u w:val="dotted"/>
        </w:rPr>
        <w:t>が事業計画地の周辺地域を</w:t>
      </w:r>
      <w:r w:rsidRPr="00392D7A">
        <w:rPr>
          <w:rFonts w:ascii="ＭＳ 明朝" w:eastAsia="ＭＳ 明朝" w:hAnsi="ＭＳ 明朝" w:cs="Times New Roman" w:hint="eastAsia"/>
          <w:sz w:val="24"/>
          <w:szCs w:val="24"/>
          <w:highlight w:val="cyan"/>
          <w:u w:val="dotted"/>
        </w:rPr>
        <w:t>踏査</w:t>
      </w:r>
      <w:r w:rsidRPr="006C7670">
        <w:rPr>
          <w:rFonts w:ascii="ＭＳ 明朝" w:eastAsia="ＭＳ 明朝" w:hAnsi="ＭＳ 明朝" w:cs="Times New Roman" w:hint="eastAsia"/>
          <w:sz w:val="24"/>
          <w:szCs w:val="24"/>
          <w:u w:val="dotted"/>
        </w:rPr>
        <w:t>した結果、</w:t>
      </w:r>
      <w:r w:rsidRPr="00392D7A">
        <w:rPr>
          <w:rFonts w:ascii="ＭＳ 明朝" w:eastAsia="ＭＳ 明朝" w:hAnsi="ＭＳ 明朝" w:cs="Times New Roman" w:hint="eastAsia"/>
          <w:sz w:val="24"/>
          <w:szCs w:val="24"/>
          <w:highlight w:val="cyan"/>
          <w:u w:val="dotted"/>
        </w:rPr>
        <w:t>長大のり面を含む造成地が一望</w:t>
      </w:r>
      <w:r w:rsidRPr="00695714">
        <w:rPr>
          <w:rFonts w:ascii="ＭＳ 明朝" w:eastAsia="ＭＳ 明朝" w:hAnsi="ＭＳ 明朝" w:cs="Times New Roman" w:hint="eastAsia"/>
          <w:sz w:val="24"/>
          <w:szCs w:val="24"/>
          <w:u w:val="dotted"/>
        </w:rPr>
        <w:t>される</w:t>
      </w:r>
      <w:r w:rsidRPr="006C7670">
        <w:rPr>
          <w:rFonts w:ascii="ＭＳ 明朝" w:eastAsia="ＭＳ 明朝" w:hAnsi="ＭＳ 明朝" w:cs="Times New Roman" w:hint="eastAsia"/>
          <w:sz w:val="24"/>
          <w:szCs w:val="24"/>
          <w:u w:val="dotted"/>
        </w:rPr>
        <w:t>と予想される相当な</w:t>
      </w:r>
      <w:r w:rsidRPr="00E755C9">
        <w:rPr>
          <w:rFonts w:ascii="ＭＳ 明朝" w:eastAsia="ＭＳ 明朝" w:hAnsi="ＭＳ 明朝" w:cs="Times New Roman" w:hint="eastAsia"/>
          <w:sz w:val="24"/>
          <w:szCs w:val="24"/>
          <w:u w:val="dotted"/>
        </w:rPr>
        <w:t>範囲の区域が</w:t>
      </w:r>
      <w:r w:rsidRPr="00392D7A">
        <w:rPr>
          <w:rFonts w:ascii="ＭＳ 明朝" w:eastAsia="ＭＳ 明朝" w:hAnsi="ＭＳ 明朝" w:cs="Times New Roman" w:hint="eastAsia"/>
          <w:sz w:val="24"/>
          <w:szCs w:val="24"/>
          <w:highlight w:val="cyan"/>
          <w:u w:val="dotted"/>
        </w:rPr>
        <w:t>阪南スカイタウン</w:t>
      </w:r>
      <w:r w:rsidRPr="006C7670">
        <w:rPr>
          <w:rFonts w:ascii="ＭＳ 明朝" w:eastAsia="ＭＳ 明朝" w:hAnsi="ＭＳ 明朝" w:cs="Times New Roman" w:hint="eastAsia"/>
          <w:sz w:val="24"/>
          <w:szCs w:val="24"/>
          <w:u w:val="dotted"/>
        </w:rPr>
        <w:t>の住宅地内にあることが確認された。しかしながら、当該区域には現地調査及び予測を行う地点が設定されていないため、まず周辺地域において予備的調査を実施し、その調査結果を踏まえて</w:t>
      </w:r>
      <w:r w:rsidRPr="00392D7A">
        <w:rPr>
          <w:rFonts w:ascii="ＭＳ 明朝" w:eastAsia="ＭＳ 明朝" w:hAnsi="ＭＳ 明朝" w:cs="Times New Roman" w:hint="eastAsia"/>
          <w:sz w:val="24"/>
          <w:szCs w:val="24"/>
          <w:highlight w:val="cyan"/>
          <w:u w:val="dotted"/>
        </w:rPr>
        <w:t>現地調査</w:t>
      </w:r>
      <w:r w:rsidRPr="006C7670">
        <w:rPr>
          <w:rFonts w:ascii="ＭＳ 明朝" w:eastAsia="ＭＳ 明朝" w:hAnsi="ＭＳ 明朝" w:cs="Times New Roman" w:hint="eastAsia"/>
          <w:sz w:val="24"/>
          <w:szCs w:val="24"/>
          <w:u w:val="dotted"/>
        </w:rPr>
        <w:t>等を行う</w:t>
      </w:r>
      <w:r w:rsidRPr="00E755C9">
        <w:rPr>
          <w:rFonts w:ascii="ＭＳ 明朝" w:eastAsia="ＭＳ 明朝" w:hAnsi="ＭＳ 明朝" w:cs="Times New Roman" w:hint="eastAsia"/>
          <w:sz w:val="24"/>
          <w:szCs w:val="24"/>
          <w:u w:val="dotted"/>
        </w:rPr>
        <w:t>地点を</w:t>
      </w:r>
      <w:r w:rsidRPr="006C7670">
        <w:rPr>
          <w:rFonts w:ascii="ＭＳ 明朝" w:eastAsia="ＭＳ 明朝" w:hAnsi="ＭＳ 明朝" w:cs="Times New Roman" w:hint="eastAsia"/>
          <w:sz w:val="24"/>
          <w:szCs w:val="24"/>
          <w:u w:val="dotted"/>
        </w:rPr>
        <w:t>適切に</w:t>
      </w:r>
      <w:r w:rsidRPr="00392D7A">
        <w:rPr>
          <w:rFonts w:ascii="ＭＳ 明朝" w:eastAsia="ＭＳ 明朝" w:hAnsi="ＭＳ 明朝" w:cs="Times New Roman" w:hint="eastAsia"/>
          <w:sz w:val="24"/>
          <w:szCs w:val="24"/>
          <w:highlight w:val="cyan"/>
          <w:u w:val="dotted"/>
        </w:rPr>
        <w:t>追加</w:t>
      </w:r>
      <w:r w:rsidRPr="006C7670">
        <w:rPr>
          <w:rFonts w:ascii="ＭＳ 明朝" w:eastAsia="ＭＳ 明朝" w:hAnsi="ＭＳ 明朝" w:cs="Times New Roman" w:hint="eastAsia"/>
          <w:sz w:val="24"/>
          <w:szCs w:val="24"/>
          <w:u w:val="dotted"/>
        </w:rPr>
        <w:t>する必要がある。</w:t>
      </w:r>
    </w:p>
    <w:p w14:paraId="1E28B204" w14:textId="4272117F" w:rsidR="006C7670" w:rsidRPr="006C7670" w:rsidRDefault="006C7670" w:rsidP="006C7670">
      <w:pPr>
        <w:spacing w:beforeLines="50" w:before="218"/>
        <w:ind w:left="232" w:hangingChars="100" w:hanging="232"/>
        <w:rPr>
          <w:rFonts w:ascii="ＭＳ 明朝" w:eastAsia="ＭＳ 明朝" w:hAnsi="ＭＳ 明朝" w:cs="Times New Roman"/>
          <w:sz w:val="24"/>
          <w:szCs w:val="24"/>
          <w:u w:val="dotted"/>
        </w:rPr>
      </w:pPr>
      <w:r w:rsidRPr="006C7670">
        <w:rPr>
          <w:rFonts w:ascii="ＭＳ 明朝" w:eastAsia="ＭＳ 明朝" w:hAnsi="ＭＳ 明朝" w:cs="Times New Roman" w:hint="eastAsia"/>
          <w:sz w:val="24"/>
          <w:szCs w:val="24"/>
        </w:rPr>
        <w:t xml:space="preserve">・　</w:t>
      </w:r>
      <w:r w:rsidRPr="00392D7A">
        <w:rPr>
          <w:rFonts w:ascii="ＭＳ 明朝" w:eastAsia="ＭＳ 明朝" w:hAnsi="ＭＳ 明朝" w:cs="Times New Roman" w:hint="eastAsia"/>
          <w:sz w:val="24"/>
          <w:szCs w:val="24"/>
          <w:highlight w:val="cyan"/>
          <w:u w:val="dotted"/>
        </w:rPr>
        <w:t>幹線道路</w:t>
      </w:r>
      <w:r w:rsidRPr="006C7670">
        <w:rPr>
          <w:rFonts w:ascii="ＭＳ 明朝" w:eastAsia="ＭＳ 明朝" w:hAnsi="ＭＳ 明朝" w:cs="Times New Roman" w:hint="eastAsia"/>
          <w:sz w:val="24"/>
          <w:szCs w:val="24"/>
          <w:u w:val="dotted"/>
        </w:rPr>
        <w:t>を線状の視点場とする景観への配慮も重要であることから、事業計画地の一部が大阪府景観計画の「国道</w:t>
      </w:r>
      <w:r w:rsidRPr="006C7670">
        <w:rPr>
          <w:rFonts w:ascii="ＭＳ 明朝" w:eastAsia="ＭＳ 明朝" w:hAnsi="ＭＳ 明朝" w:cs="Times New Roman"/>
          <w:sz w:val="24"/>
          <w:szCs w:val="24"/>
          <w:u w:val="dotted"/>
        </w:rPr>
        <w:t>26号（第二阪和国道）沿道区域」に</w:t>
      </w:r>
      <w:r w:rsidRPr="006C7670">
        <w:rPr>
          <w:rFonts w:ascii="ＭＳ 明朝" w:eastAsia="ＭＳ 明朝" w:hAnsi="ＭＳ 明朝" w:cs="Times New Roman" w:hint="eastAsia"/>
          <w:sz w:val="24"/>
          <w:szCs w:val="24"/>
          <w:u w:val="dotted"/>
        </w:rPr>
        <w:t>属していることも踏まえ</w:t>
      </w:r>
      <w:r w:rsidRPr="006C7670">
        <w:rPr>
          <w:rFonts w:ascii="ＭＳ 明朝" w:eastAsia="ＭＳ 明朝" w:hAnsi="ＭＳ 明朝" w:cs="Times New Roman"/>
          <w:sz w:val="24"/>
          <w:szCs w:val="24"/>
          <w:u w:val="dotted"/>
        </w:rPr>
        <w:t>、</w:t>
      </w:r>
      <w:r w:rsidRPr="00392D7A">
        <w:rPr>
          <w:rFonts w:ascii="ＭＳ 明朝" w:eastAsia="ＭＳ 明朝" w:hAnsi="ＭＳ 明朝" w:cs="Times New Roman"/>
          <w:sz w:val="24"/>
          <w:szCs w:val="24"/>
          <w:highlight w:val="cyan"/>
          <w:u w:val="dotted"/>
        </w:rPr>
        <w:t>国道26号</w:t>
      </w:r>
      <w:r w:rsidRPr="006C7670">
        <w:rPr>
          <w:rFonts w:ascii="ＭＳ 明朝" w:eastAsia="ＭＳ 明朝" w:hAnsi="ＭＳ 明朝" w:cs="Times New Roman" w:hint="eastAsia"/>
          <w:sz w:val="24"/>
          <w:szCs w:val="24"/>
          <w:u w:val="dotted"/>
        </w:rPr>
        <w:t>を視点場とする</w:t>
      </w:r>
      <w:r w:rsidRPr="006C7670">
        <w:rPr>
          <w:rFonts w:ascii="ＭＳ 明朝" w:eastAsia="ＭＳ 明朝" w:hAnsi="ＭＳ 明朝" w:cs="Times New Roman"/>
          <w:sz w:val="24"/>
          <w:szCs w:val="24"/>
          <w:u w:val="dotted"/>
        </w:rPr>
        <w:t>景観</w:t>
      </w:r>
      <w:r w:rsidRPr="006C7670">
        <w:rPr>
          <w:rFonts w:ascii="ＭＳ 明朝" w:eastAsia="ＭＳ 明朝" w:hAnsi="ＭＳ 明朝" w:cs="Times New Roman" w:hint="eastAsia"/>
          <w:sz w:val="24"/>
          <w:szCs w:val="24"/>
          <w:u w:val="dotted"/>
        </w:rPr>
        <w:t>を</w:t>
      </w:r>
      <w:r w:rsidRPr="006C7670">
        <w:rPr>
          <w:rFonts w:ascii="ＭＳ 明朝" w:eastAsia="ＭＳ 明朝" w:hAnsi="ＭＳ 明朝" w:cs="Times New Roman"/>
          <w:sz w:val="24"/>
          <w:szCs w:val="24"/>
          <w:u w:val="dotted"/>
        </w:rPr>
        <w:t>予測評価</w:t>
      </w:r>
      <w:r w:rsidRPr="006C7670">
        <w:rPr>
          <w:rFonts w:ascii="ＭＳ 明朝" w:eastAsia="ＭＳ 明朝" w:hAnsi="ＭＳ 明朝" w:cs="Times New Roman" w:hint="eastAsia"/>
          <w:sz w:val="24"/>
          <w:szCs w:val="24"/>
          <w:u w:val="dotted"/>
        </w:rPr>
        <w:t>の対象に追加すべきであることから、</w:t>
      </w:r>
      <w:r w:rsidRPr="006C7670">
        <w:rPr>
          <w:rFonts w:ascii="ＭＳ 明朝" w:eastAsia="ＭＳ 明朝" w:hAnsi="ＭＳ 明朝" w:cs="Times New Roman"/>
          <w:sz w:val="24"/>
          <w:szCs w:val="24"/>
          <w:u w:val="dotted"/>
        </w:rPr>
        <w:t>国道26号</w:t>
      </w:r>
      <w:r w:rsidR="00D62EFA">
        <w:rPr>
          <w:rFonts w:ascii="ＭＳ 明朝" w:eastAsia="ＭＳ 明朝" w:hAnsi="ＭＳ 明朝" w:cs="Times New Roman" w:hint="eastAsia"/>
          <w:sz w:val="24"/>
          <w:szCs w:val="24"/>
          <w:u w:val="dotted"/>
        </w:rPr>
        <w:t>の道路上</w:t>
      </w:r>
      <w:r w:rsidRPr="006C7670">
        <w:rPr>
          <w:rFonts w:ascii="ＭＳ 明朝" w:eastAsia="ＭＳ 明朝" w:hAnsi="ＭＳ 明朝" w:cs="Times New Roman" w:hint="eastAsia"/>
          <w:sz w:val="24"/>
          <w:szCs w:val="24"/>
          <w:u w:val="dotted"/>
        </w:rPr>
        <w:t>に</w:t>
      </w:r>
      <w:r w:rsidRPr="00392D7A">
        <w:rPr>
          <w:rFonts w:ascii="ＭＳ 明朝" w:eastAsia="ＭＳ 明朝" w:hAnsi="ＭＳ 明朝" w:cs="Times New Roman" w:hint="eastAsia"/>
          <w:sz w:val="24"/>
          <w:szCs w:val="24"/>
          <w:highlight w:val="cyan"/>
          <w:u w:val="dotted"/>
        </w:rPr>
        <w:t>現地調査地点</w:t>
      </w:r>
      <w:r w:rsidRPr="006C7670">
        <w:rPr>
          <w:rFonts w:ascii="ＭＳ 明朝" w:eastAsia="ＭＳ 明朝" w:hAnsi="ＭＳ 明朝" w:cs="Times New Roman" w:hint="eastAsia"/>
          <w:sz w:val="24"/>
          <w:szCs w:val="24"/>
          <w:u w:val="dotted"/>
        </w:rPr>
        <w:t>を</w:t>
      </w:r>
      <w:r w:rsidRPr="00392D7A">
        <w:rPr>
          <w:rFonts w:ascii="ＭＳ 明朝" w:eastAsia="ＭＳ 明朝" w:hAnsi="ＭＳ 明朝" w:cs="Times New Roman" w:hint="eastAsia"/>
          <w:sz w:val="24"/>
          <w:szCs w:val="24"/>
          <w:highlight w:val="cyan"/>
          <w:u w:val="dotted"/>
        </w:rPr>
        <w:t>追加</w:t>
      </w:r>
      <w:r w:rsidRPr="006C7670">
        <w:rPr>
          <w:rFonts w:ascii="ＭＳ 明朝" w:eastAsia="ＭＳ 明朝" w:hAnsi="ＭＳ 明朝" w:cs="Times New Roman" w:hint="eastAsia"/>
          <w:sz w:val="24"/>
          <w:szCs w:val="24"/>
          <w:u w:val="dotted"/>
        </w:rPr>
        <w:t>する必要がある</w:t>
      </w:r>
      <w:r w:rsidRPr="006C7670">
        <w:rPr>
          <w:rFonts w:ascii="ＭＳ 明朝" w:eastAsia="ＭＳ 明朝" w:hAnsi="ＭＳ 明朝" w:cs="Times New Roman"/>
          <w:sz w:val="24"/>
          <w:szCs w:val="24"/>
          <w:u w:val="dotted"/>
        </w:rPr>
        <w:t>。</w:t>
      </w:r>
    </w:p>
    <w:p w14:paraId="2056879F" w14:textId="77777777" w:rsidR="006C7670" w:rsidRDefault="006C7670" w:rsidP="006C7670">
      <w:pPr>
        <w:rPr>
          <w:rFonts w:ascii="ＭＳ ゴシック" w:eastAsia="ＭＳ ゴシック" w:hAnsi="ＭＳ ゴシック" w:cs="Times New Roman"/>
          <w:kern w:val="0"/>
          <w:sz w:val="24"/>
          <w:szCs w:val="24"/>
        </w:rPr>
      </w:pPr>
    </w:p>
    <w:p w14:paraId="1A41FCED" w14:textId="4C27723E" w:rsidR="006C7670" w:rsidRPr="006C7670" w:rsidRDefault="006C7670" w:rsidP="006C7670">
      <w:pPr>
        <w:rPr>
          <w:rFonts w:ascii="ＭＳ ゴシック" w:eastAsia="ＭＳ ゴシック" w:hAnsi="ＭＳ ゴシック" w:cs="Times New Roman"/>
          <w:kern w:val="0"/>
          <w:sz w:val="24"/>
          <w:szCs w:val="24"/>
        </w:rPr>
      </w:pPr>
      <w:r w:rsidRPr="006C7670">
        <w:rPr>
          <w:rFonts w:ascii="ＭＳ ゴシック" w:eastAsia="ＭＳ ゴシック" w:hAnsi="ＭＳ ゴシック" w:cs="Times New Roman"/>
          <w:kern w:val="0"/>
          <w:sz w:val="24"/>
          <w:szCs w:val="24"/>
        </w:rPr>
        <w:t>（</w:t>
      </w:r>
      <w:r w:rsidRPr="006C7670">
        <w:rPr>
          <w:rFonts w:ascii="ＭＳ ゴシック" w:eastAsia="ＭＳ ゴシック" w:hAnsi="ＭＳ ゴシック" w:cs="Times New Roman" w:hint="eastAsia"/>
          <w:kern w:val="0"/>
          <w:sz w:val="24"/>
          <w:szCs w:val="24"/>
        </w:rPr>
        <w:t>４）</w:t>
      </w:r>
      <w:r w:rsidRPr="006C7670">
        <w:rPr>
          <w:rFonts w:ascii="ＭＳ ゴシック" w:eastAsia="ＭＳ ゴシック" w:hAnsi="ＭＳ ゴシック" w:cs="Times New Roman"/>
          <w:kern w:val="0"/>
          <w:sz w:val="24"/>
          <w:szCs w:val="24"/>
        </w:rPr>
        <w:t>予測及び評価の手法</w:t>
      </w:r>
    </w:p>
    <w:p w14:paraId="7090CFC9" w14:textId="77777777" w:rsidR="006C7670" w:rsidRPr="006C7670" w:rsidRDefault="006C7670" w:rsidP="006C7670">
      <w:pPr>
        <w:ind w:left="232" w:hangingChars="100" w:hanging="232"/>
        <w:rPr>
          <w:rFonts w:ascii="ＭＳ 明朝" w:eastAsia="ＭＳ 明朝" w:hAnsi="ＭＳ 明朝" w:cs="Times New Roman"/>
          <w:sz w:val="24"/>
          <w:szCs w:val="24"/>
        </w:rPr>
      </w:pPr>
      <w:r w:rsidRPr="006C7670">
        <w:rPr>
          <w:rFonts w:ascii="ＭＳ 明朝" w:eastAsia="ＭＳ 明朝" w:hAnsi="ＭＳ 明朝" w:cs="Times New Roman" w:hint="eastAsia"/>
          <w:sz w:val="24"/>
          <w:szCs w:val="24"/>
        </w:rPr>
        <w:t>・　造成地の存在による自然景観の変化についてフォトモンタージュを作成し、代表的な眺望地点からの景観の変化を予測するとしている。</w:t>
      </w:r>
    </w:p>
    <w:p w14:paraId="7E803AFE" w14:textId="77777777" w:rsidR="006C7670" w:rsidRPr="006C7670" w:rsidRDefault="006C7670" w:rsidP="006C7670">
      <w:pPr>
        <w:spacing w:beforeLines="50" w:before="218"/>
        <w:ind w:left="232" w:hangingChars="100" w:hanging="232"/>
        <w:rPr>
          <w:rFonts w:ascii="ＭＳ 明朝" w:eastAsia="ＭＳ 明朝" w:hAnsi="ＭＳ 明朝" w:cs="Times New Roman"/>
          <w:sz w:val="24"/>
          <w:szCs w:val="24"/>
          <w:u w:val="dotted"/>
        </w:rPr>
      </w:pPr>
      <w:r w:rsidRPr="006C7670">
        <w:rPr>
          <w:rFonts w:ascii="ＭＳ 明朝" w:eastAsia="ＭＳ 明朝" w:hAnsi="ＭＳ 明朝" w:cs="Times New Roman" w:hint="eastAsia"/>
          <w:sz w:val="24"/>
          <w:szCs w:val="24"/>
        </w:rPr>
        <w:t xml:space="preserve">・　</w:t>
      </w:r>
      <w:r w:rsidRPr="006C7670">
        <w:rPr>
          <w:rFonts w:ascii="ＭＳ 明朝" w:eastAsia="ＭＳ 明朝" w:hAnsi="ＭＳ 明朝" w:cs="Times New Roman" w:hint="eastAsia"/>
          <w:sz w:val="24"/>
          <w:szCs w:val="24"/>
          <w:u w:val="dotted"/>
        </w:rPr>
        <w:t>景観の予測においては、盛土及び切土のり面における植物及び構造物、設置される建築物及び工作物などの景観構成要素を適切に設定して</w:t>
      </w:r>
      <w:r w:rsidRPr="00392D7A">
        <w:rPr>
          <w:rFonts w:ascii="ＭＳ 明朝" w:eastAsia="ＭＳ 明朝" w:hAnsi="ＭＳ 明朝" w:cs="Times New Roman"/>
          <w:sz w:val="24"/>
          <w:szCs w:val="24"/>
          <w:highlight w:val="cyan"/>
          <w:u w:val="dotted"/>
        </w:rPr>
        <w:t>フォトモンタージュ</w:t>
      </w:r>
      <w:r w:rsidRPr="006C7670">
        <w:rPr>
          <w:rFonts w:ascii="ＭＳ 明朝" w:eastAsia="ＭＳ 明朝" w:hAnsi="ＭＳ 明朝" w:cs="Times New Roman"/>
          <w:sz w:val="24"/>
          <w:szCs w:val="24"/>
          <w:u w:val="dotted"/>
        </w:rPr>
        <w:t>を作成</w:t>
      </w:r>
      <w:r w:rsidRPr="006C7670">
        <w:rPr>
          <w:rFonts w:ascii="ＭＳ 明朝" w:eastAsia="ＭＳ 明朝" w:hAnsi="ＭＳ 明朝" w:cs="Times New Roman" w:hint="eastAsia"/>
          <w:sz w:val="24"/>
          <w:szCs w:val="24"/>
          <w:u w:val="dotted"/>
        </w:rPr>
        <w:t>するとともに、予測結果を事業計画にフィードバックして良好な景観の形成を図る</w:t>
      </w:r>
      <w:r w:rsidRPr="006C7670">
        <w:rPr>
          <w:rFonts w:ascii="ＭＳ 明朝" w:eastAsia="ＭＳ 明朝" w:hAnsi="ＭＳ 明朝" w:cs="Times New Roman"/>
          <w:sz w:val="24"/>
          <w:szCs w:val="24"/>
          <w:u w:val="dotted"/>
        </w:rPr>
        <w:t>必要がある。</w:t>
      </w:r>
    </w:p>
    <w:p w14:paraId="2F1AD84D" w14:textId="77777777" w:rsidR="006C7670" w:rsidRDefault="006C7670" w:rsidP="006C7670">
      <w:pPr>
        <w:rPr>
          <w:rFonts w:ascii="ＭＳ ゴシック" w:eastAsia="ＭＳ ゴシック" w:hAnsi="ＭＳ ゴシック" w:cs="Times New Roman"/>
          <w:kern w:val="0"/>
          <w:sz w:val="24"/>
          <w:szCs w:val="24"/>
        </w:rPr>
      </w:pPr>
    </w:p>
    <w:p w14:paraId="18640E8C" w14:textId="42D63778" w:rsidR="006C7670" w:rsidRPr="006C7670" w:rsidRDefault="006C7670" w:rsidP="006C7670">
      <w:pPr>
        <w:rPr>
          <w:rFonts w:ascii="ＭＳ ゴシック" w:eastAsia="ＭＳ ゴシック" w:hAnsi="ＭＳ ゴシック" w:cs="Times New Roman"/>
          <w:kern w:val="0"/>
          <w:sz w:val="24"/>
          <w:szCs w:val="24"/>
        </w:rPr>
      </w:pPr>
      <w:r w:rsidRPr="006C7670">
        <w:rPr>
          <w:rFonts w:ascii="ＭＳ ゴシック" w:eastAsia="ＭＳ ゴシック" w:hAnsi="ＭＳ ゴシック" w:cs="Times New Roman"/>
          <w:kern w:val="0"/>
          <w:sz w:val="24"/>
          <w:szCs w:val="24"/>
        </w:rPr>
        <w:t>（</w:t>
      </w:r>
      <w:r w:rsidRPr="006C7670">
        <w:rPr>
          <w:rFonts w:ascii="ＭＳ ゴシック" w:eastAsia="ＭＳ ゴシック" w:hAnsi="ＭＳ ゴシック" w:cs="Times New Roman" w:hint="eastAsia"/>
          <w:kern w:val="0"/>
          <w:sz w:val="24"/>
          <w:szCs w:val="24"/>
        </w:rPr>
        <w:t>５）環境保全対策の実施の方針</w:t>
      </w:r>
    </w:p>
    <w:p w14:paraId="518ED678" w14:textId="77777777" w:rsidR="006C7670" w:rsidRPr="006C7670" w:rsidRDefault="006C7670" w:rsidP="006C7670">
      <w:pPr>
        <w:ind w:left="232" w:hangingChars="100" w:hanging="232"/>
        <w:rPr>
          <w:rFonts w:ascii="ＭＳ 明朝" w:eastAsia="ＭＳ 明朝" w:hAnsi="ＭＳ 明朝" w:cs="Times New Roman"/>
          <w:kern w:val="0"/>
          <w:sz w:val="24"/>
          <w:szCs w:val="24"/>
        </w:rPr>
      </w:pPr>
      <w:r w:rsidRPr="006C7670">
        <w:rPr>
          <w:rFonts w:ascii="ＭＳ 明朝" w:eastAsia="ＭＳ 明朝" w:hAnsi="ＭＳ 明朝" w:cs="Times New Roman" w:hint="eastAsia"/>
          <w:kern w:val="0"/>
          <w:sz w:val="24"/>
          <w:szCs w:val="24"/>
        </w:rPr>
        <w:t>・　事業計画地は大阪府景観計画区域（金剛・和泉葛城山系区域）内に位置することから、建物等の形態や色彩その他の意匠制限及び緑化等について阪南市と協議し、地区計画の提案内容を検討するとしている。また事業計画地の</w:t>
      </w:r>
      <w:r w:rsidRPr="006C7670">
        <w:rPr>
          <w:rFonts w:ascii="ＭＳ 明朝" w:eastAsia="ＭＳ 明朝" w:hAnsi="ＭＳ 明朝" w:cs="Times New Roman"/>
          <w:kern w:val="0"/>
          <w:sz w:val="24"/>
          <w:szCs w:val="24"/>
        </w:rPr>
        <w:t>42</w:t>
      </w:r>
      <w:r w:rsidRPr="006C7670">
        <w:rPr>
          <w:rFonts w:ascii="ＭＳ 明朝" w:eastAsia="ＭＳ 明朝" w:hAnsi="ＭＳ 明朝" w:cs="Times New Roman" w:hint="eastAsia"/>
          <w:kern w:val="0"/>
          <w:sz w:val="24"/>
          <w:szCs w:val="24"/>
        </w:rPr>
        <w:t>.</w:t>
      </w:r>
      <w:r w:rsidRPr="006C7670">
        <w:rPr>
          <w:rFonts w:ascii="ＭＳ 明朝" w:eastAsia="ＭＳ 明朝" w:hAnsi="ＭＳ 明朝" w:cs="Times New Roman"/>
          <w:kern w:val="0"/>
          <w:sz w:val="24"/>
          <w:szCs w:val="24"/>
        </w:rPr>
        <w:t>8%を自然緑地として残置し、造成法面は可能な限り早期緑化を行うとしている。</w:t>
      </w:r>
    </w:p>
    <w:p w14:paraId="6FC6899D" w14:textId="77777777" w:rsidR="006C7670" w:rsidRPr="006C7670" w:rsidRDefault="006C7670" w:rsidP="006C7670">
      <w:pPr>
        <w:spacing w:beforeLines="50" w:before="218"/>
        <w:ind w:left="232" w:hangingChars="100" w:hanging="232"/>
        <w:rPr>
          <w:rFonts w:ascii="ＭＳ ゴシック" w:eastAsia="ＭＳ ゴシック" w:hAnsi="ＭＳ ゴシック" w:cs="Times New Roman"/>
          <w:kern w:val="0"/>
          <w:sz w:val="28"/>
          <w:szCs w:val="28"/>
        </w:rPr>
      </w:pPr>
      <w:r w:rsidRPr="006C7670">
        <w:rPr>
          <w:rFonts w:ascii="ＭＳ 明朝" w:eastAsia="ＭＳ 明朝" w:hAnsi="ＭＳ 明朝" w:cs="Times New Roman" w:hint="eastAsia"/>
          <w:kern w:val="0"/>
          <w:sz w:val="24"/>
          <w:szCs w:val="24"/>
        </w:rPr>
        <w:t>・　産業集積用地を造成する計画であり、建築物等については地区計画により高さ</w:t>
      </w:r>
      <w:r w:rsidRPr="006C7670">
        <w:rPr>
          <w:rFonts w:ascii="ＭＳ 明朝" w:eastAsia="ＭＳ 明朝" w:hAnsi="ＭＳ 明朝" w:cs="Times New Roman"/>
          <w:kern w:val="0"/>
          <w:sz w:val="24"/>
          <w:szCs w:val="24"/>
        </w:rPr>
        <w:t>31m以上のものの立地を制限する予定であるとしている。</w:t>
      </w:r>
      <w:r w:rsidRPr="006C7670">
        <w:rPr>
          <w:rFonts w:ascii="ＭＳ 明朝" w:eastAsia="ＭＳ 明朝" w:hAnsi="ＭＳ 明朝" w:cs="Times New Roman" w:hint="eastAsia"/>
          <w:kern w:val="0"/>
          <w:sz w:val="24"/>
          <w:szCs w:val="24"/>
        </w:rPr>
        <w:t>また、周辺景観に配慮した建物・構造物の配置・形状等に努めることを盛り込んだ協定を立地施設との間で締結することを検討するとしている。</w:t>
      </w:r>
      <w:r w:rsidRPr="006C7670">
        <w:rPr>
          <w:rFonts w:ascii="ＭＳ ゴシック" w:eastAsia="ＭＳ ゴシック" w:hAnsi="ＭＳ ゴシック" w:cs="Times New Roman"/>
          <w:kern w:val="0"/>
          <w:sz w:val="28"/>
          <w:szCs w:val="28"/>
        </w:rPr>
        <w:br w:type="page"/>
      </w:r>
    </w:p>
    <w:p w14:paraId="2E9A4BF0" w14:textId="77777777" w:rsidR="006C7670" w:rsidRPr="001917DD" w:rsidRDefault="006C7670" w:rsidP="001917DD">
      <w:pPr>
        <w:pStyle w:val="2"/>
        <w:rPr>
          <w:rFonts w:ascii="ＭＳ ゴシック" w:eastAsia="ＭＳ ゴシック" w:hAnsi="ＭＳ ゴシック"/>
          <w:sz w:val="28"/>
          <w:szCs w:val="28"/>
        </w:rPr>
      </w:pPr>
      <w:r w:rsidRPr="00392D7A">
        <w:rPr>
          <w:rFonts w:ascii="ＭＳ ゴシック" w:eastAsia="ＭＳ ゴシック" w:hAnsi="ＭＳ ゴシック" w:hint="eastAsia"/>
          <w:sz w:val="28"/>
          <w:szCs w:val="28"/>
          <w:highlight w:val="cyan"/>
        </w:rPr>
        <w:t>1</w:t>
      </w:r>
      <w:r w:rsidRPr="00392D7A">
        <w:rPr>
          <w:rFonts w:ascii="ＭＳ ゴシック" w:eastAsia="ＭＳ ゴシック" w:hAnsi="ＭＳ ゴシック"/>
          <w:sz w:val="28"/>
          <w:szCs w:val="28"/>
          <w:highlight w:val="cyan"/>
        </w:rPr>
        <w:t xml:space="preserve">1　</w:t>
      </w:r>
      <w:r w:rsidRPr="00392D7A">
        <w:rPr>
          <w:rFonts w:ascii="ＭＳ ゴシック" w:eastAsia="ＭＳ ゴシック" w:hAnsi="ＭＳ ゴシック" w:hint="eastAsia"/>
          <w:sz w:val="28"/>
          <w:szCs w:val="28"/>
          <w:highlight w:val="cyan"/>
        </w:rPr>
        <w:t>文化財</w:t>
      </w:r>
    </w:p>
    <w:p w14:paraId="7060126C" w14:textId="77777777" w:rsidR="006C7670" w:rsidRPr="006C7670" w:rsidRDefault="006C7670" w:rsidP="006C7670">
      <w:pPr>
        <w:spacing w:beforeLines="50" w:before="218"/>
        <w:rPr>
          <w:rFonts w:ascii="ＭＳ ゴシック" w:eastAsia="ＭＳ ゴシック" w:hAnsi="ＭＳ ゴシック" w:cs="Times New Roman"/>
          <w:kern w:val="0"/>
          <w:sz w:val="24"/>
          <w:szCs w:val="24"/>
        </w:rPr>
      </w:pPr>
      <w:r w:rsidRPr="006C7670">
        <w:rPr>
          <w:rFonts w:ascii="ＭＳ ゴシック" w:eastAsia="ＭＳ ゴシック" w:hAnsi="ＭＳ ゴシック" w:cs="Times New Roman"/>
          <w:kern w:val="0"/>
          <w:sz w:val="24"/>
          <w:szCs w:val="24"/>
        </w:rPr>
        <w:t>（１）事業計画</w:t>
      </w:r>
    </w:p>
    <w:p w14:paraId="30AFAA14" w14:textId="77777777" w:rsidR="006C7670" w:rsidRPr="006C7670" w:rsidRDefault="006C7670" w:rsidP="006C7670">
      <w:pPr>
        <w:ind w:left="232" w:hangingChars="100" w:hanging="232"/>
        <w:rPr>
          <w:rFonts w:ascii="Century" w:eastAsia="ＭＳ 明朝" w:hAnsi="Century" w:cs="Times New Roman"/>
          <w:sz w:val="24"/>
          <w:szCs w:val="24"/>
        </w:rPr>
      </w:pPr>
      <w:r w:rsidRPr="006C7670">
        <w:rPr>
          <w:rFonts w:ascii="ＭＳ 明朝" w:eastAsia="ＭＳ 明朝" w:hAnsi="Century" w:cs="Times New Roman" w:hint="eastAsia"/>
          <w:kern w:val="0"/>
          <w:sz w:val="24"/>
          <w:szCs w:val="24"/>
        </w:rPr>
        <w:t>・　文化財に関する地域特性として、有形文化財等については事業計画地周辺に加茂神社等の７件が存在し、埋蔵文化財については事業計画地内に箱作谷川石切場跡及び箱作細谷石切場跡が存在している。</w:t>
      </w:r>
    </w:p>
    <w:p w14:paraId="4FDABE63" w14:textId="77777777" w:rsidR="006C7670" w:rsidRDefault="006C7670" w:rsidP="006C7670">
      <w:pPr>
        <w:rPr>
          <w:rFonts w:ascii="ＭＳ ゴシック" w:eastAsia="ＭＳ ゴシック" w:hAnsi="ＭＳ ゴシック" w:cs="Times New Roman"/>
          <w:kern w:val="0"/>
          <w:sz w:val="24"/>
          <w:szCs w:val="24"/>
        </w:rPr>
      </w:pPr>
    </w:p>
    <w:p w14:paraId="5E1C8A05" w14:textId="58F1D08E" w:rsidR="006C7670" w:rsidRPr="006C7670" w:rsidRDefault="006C7670" w:rsidP="006C7670">
      <w:pPr>
        <w:rPr>
          <w:rFonts w:ascii="ＭＳ ゴシック" w:eastAsia="ＭＳ ゴシック" w:hAnsi="ＭＳ ゴシック" w:cs="Times New Roman"/>
          <w:b/>
          <w:kern w:val="0"/>
          <w:sz w:val="24"/>
          <w:szCs w:val="24"/>
        </w:rPr>
      </w:pPr>
      <w:r w:rsidRPr="006C7670">
        <w:rPr>
          <w:rFonts w:ascii="ＭＳ ゴシック" w:eastAsia="ＭＳ ゴシック" w:hAnsi="ＭＳ ゴシック" w:cs="Times New Roman"/>
          <w:kern w:val="0"/>
          <w:sz w:val="24"/>
          <w:szCs w:val="24"/>
        </w:rPr>
        <w:t>（</w:t>
      </w:r>
      <w:r w:rsidRPr="006C7670">
        <w:rPr>
          <w:rFonts w:ascii="ＭＳ ゴシック" w:eastAsia="ＭＳ ゴシック" w:hAnsi="ＭＳ ゴシック" w:cs="Times New Roman" w:hint="eastAsia"/>
          <w:kern w:val="0"/>
          <w:sz w:val="24"/>
          <w:szCs w:val="24"/>
        </w:rPr>
        <w:t>２）</w:t>
      </w:r>
      <w:r w:rsidRPr="006C7670">
        <w:rPr>
          <w:rFonts w:ascii="ＭＳ ゴシック" w:eastAsia="ＭＳ ゴシック" w:hAnsi="ＭＳ ゴシック" w:cs="Times New Roman"/>
          <w:kern w:val="0"/>
          <w:sz w:val="24"/>
          <w:szCs w:val="24"/>
        </w:rPr>
        <w:t>環境影響要因及び環境影響評価の項目</w:t>
      </w:r>
    </w:p>
    <w:p w14:paraId="07E7C9F8" w14:textId="77777777" w:rsidR="006C7670" w:rsidRPr="006C7670" w:rsidRDefault="006C7670" w:rsidP="006C7670">
      <w:pPr>
        <w:ind w:left="232" w:hangingChars="100" w:hanging="232"/>
        <w:rPr>
          <w:rFonts w:ascii="Century" w:eastAsia="ＭＳ 明朝" w:hAnsi="Century" w:cs="Times New Roman"/>
          <w:sz w:val="24"/>
          <w:szCs w:val="24"/>
        </w:rPr>
      </w:pPr>
      <w:r w:rsidRPr="006C7670">
        <w:rPr>
          <w:rFonts w:ascii="ＭＳ 明朝" w:eastAsia="ＭＳ 明朝" w:hAnsi="ＭＳ 明朝" w:cs="Times New Roman" w:hint="eastAsia"/>
          <w:sz w:val="24"/>
          <w:szCs w:val="24"/>
        </w:rPr>
        <w:t>・　造成地の存在を影響要因として、埋蔵文化財を評価項目に選定している。</w:t>
      </w:r>
    </w:p>
    <w:p w14:paraId="7CD1CE42" w14:textId="77777777" w:rsidR="006C7670" w:rsidRDefault="006C7670" w:rsidP="006C7670">
      <w:pPr>
        <w:rPr>
          <w:rFonts w:ascii="ＭＳ ゴシック" w:eastAsia="ＭＳ ゴシック" w:hAnsi="ＭＳ ゴシック" w:cs="Times New Roman"/>
          <w:kern w:val="0"/>
          <w:sz w:val="24"/>
          <w:szCs w:val="24"/>
        </w:rPr>
      </w:pPr>
    </w:p>
    <w:p w14:paraId="623BF500" w14:textId="0748542C" w:rsidR="006C7670" w:rsidRPr="006C7670" w:rsidRDefault="006C7670" w:rsidP="006C7670">
      <w:pPr>
        <w:rPr>
          <w:rFonts w:ascii="ＭＳ ゴシック" w:eastAsia="ＭＳ ゴシック" w:hAnsi="ＭＳ ゴシック" w:cs="Times New Roman"/>
          <w:kern w:val="0"/>
          <w:sz w:val="24"/>
          <w:szCs w:val="24"/>
        </w:rPr>
      </w:pPr>
      <w:r w:rsidRPr="006C7670">
        <w:rPr>
          <w:rFonts w:ascii="ＭＳ ゴシック" w:eastAsia="ＭＳ ゴシック" w:hAnsi="ＭＳ ゴシック" w:cs="Times New Roman"/>
          <w:kern w:val="0"/>
          <w:sz w:val="24"/>
          <w:szCs w:val="24"/>
        </w:rPr>
        <w:t>（</w:t>
      </w:r>
      <w:r w:rsidRPr="006C7670">
        <w:rPr>
          <w:rFonts w:ascii="ＭＳ ゴシック" w:eastAsia="ＭＳ ゴシック" w:hAnsi="ＭＳ ゴシック" w:cs="Times New Roman" w:hint="eastAsia"/>
          <w:kern w:val="0"/>
          <w:sz w:val="24"/>
          <w:szCs w:val="24"/>
        </w:rPr>
        <w:t>３）</w:t>
      </w:r>
      <w:r w:rsidRPr="006C7670">
        <w:rPr>
          <w:rFonts w:ascii="ＭＳ ゴシック" w:eastAsia="ＭＳ ゴシック" w:hAnsi="ＭＳ ゴシック" w:cs="Times New Roman"/>
          <w:kern w:val="0"/>
          <w:sz w:val="24"/>
          <w:szCs w:val="24"/>
        </w:rPr>
        <w:t>調査の手法</w:t>
      </w:r>
    </w:p>
    <w:p w14:paraId="3132ECE6" w14:textId="77777777" w:rsidR="006C7670" w:rsidRPr="006C7670" w:rsidRDefault="006C7670" w:rsidP="006C7670">
      <w:pPr>
        <w:ind w:left="232" w:hangingChars="100" w:hanging="232"/>
        <w:rPr>
          <w:rFonts w:ascii="Century" w:eastAsia="ＭＳ 明朝" w:hAnsi="ＭＳ 明朝" w:cs="Times New Roman"/>
          <w:sz w:val="24"/>
          <w:szCs w:val="24"/>
        </w:rPr>
      </w:pPr>
      <w:r w:rsidRPr="006C7670">
        <w:rPr>
          <w:rFonts w:ascii="Century" w:eastAsia="ＭＳ 明朝" w:hAnsi="ＭＳ 明朝" w:cs="Times New Roman" w:hint="eastAsia"/>
          <w:sz w:val="24"/>
          <w:szCs w:val="24"/>
        </w:rPr>
        <w:t>・　大阪府及び阪南市のホームページ等から資料収集を行うことにより事業計画地周辺の有形文化財等及び埋蔵文化財の分布状況等を把握するとしており、現地調査を行う予定はないとしている。</w:t>
      </w:r>
    </w:p>
    <w:p w14:paraId="71ADD02E" w14:textId="77777777" w:rsidR="006C7670" w:rsidRDefault="006C7670" w:rsidP="006C7670">
      <w:pPr>
        <w:rPr>
          <w:rFonts w:ascii="ＭＳ ゴシック" w:eastAsia="ＭＳ ゴシック" w:hAnsi="ＭＳ ゴシック" w:cs="Times New Roman"/>
          <w:kern w:val="0"/>
          <w:sz w:val="24"/>
          <w:szCs w:val="24"/>
        </w:rPr>
      </w:pPr>
    </w:p>
    <w:p w14:paraId="09B6FC9D" w14:textId="375FCFA5" w:rsidR="006C7670" w:rsidRPr="006C7670" w:rsidRDefault="006C7670" w:rsidP="006C7670">
      <w:pPr>
        <w:rPr>
          <w:rFonts w:ascii="ＭＳ ゴシック" w:eastAsia="ＭＳ ゴシック" w:hAnsi="ＭＳ ゴシック" w:cs="Times New Roman"/>
          <w:kern w:val="0"/>
          <w:sz w:val="24"/>
          <w:szCs w:val="24"/>
        </w:rPr>
      </w:pPr>
      <w:r w:rsidRPr="006C7670">
        <w:rPr>
          <w:rFonts w:ascii="ＭＳ ゴシック" w:eastAsia="ＭＳ ゴシック" w:hAnsi="ＭＳ ゴシック" w:cs="Times New Roman"/>
          <w:kern w:val="0"/>
          <w:sz w:val="24"/>
          <w:szCs w:val="24"/>
        </w:rPr>
        <w:t>（</w:t>
      </w:r>
      <w:r w:rsidRPr="006C7670">
        <w:rPr>
          <w:rFonts w:ascii="ＭＳ ゴシック" w:eastAsia="ＭＳ ゴシック" w:hAnsi="ＭＳ ゴシック" w:cs="Times New Roman" w:hint="eastAsia"/>
          <w:kern w:val="0"/>
          <w:sz w:val="24"/>
          <w:szCs w:val="24"/>
        </w:rPr>
        <w:t>４）</w:t>
      </w:r>
      <w:r w:rsidRPr="006C7670">
        <w:rPr>
          <w:rFonts w:ascii="ＭＳ ゴシック" w:eastAsia="ＭＳ ゴシック" w:hAnsi="ＭＳ ゴシック" w:cs="Times New Roman"/>
          <w:kern w:val="0"/>
          <w:sz w:val="24"/>
          <w:szCs w:val="24"/>
        </w:rPr>
        <w:t>予測及び評価の手法</w:t>
      </w:r>
    </w:p>
    <w:p w14:paraId="4C05CA55" w14:textId="77777777" w:rsidR="006C7670" w:rsidRPr="006C7670" w:rsidRDefault="006C7670" w:rsidP="006C7670">
      <w:pPr>
        <w:ind w:left="232" w:hangingChars="100" w:hanging="232"/>
        <w:rPr>
          <w:rFonts w:ascii="Century" w:eastAsia="ＭＳ 明朝" w:hAnsi="ＭＳ 明朝" w:cs="Times New Roman"/>
          <w:sz w:val="24"/>
          <w:szCs w:val="24"/>
        </w:rPr>
      </w:pPr>
      <w:r w:rsidRPr="006C7670">
        <w:rPr>
          <w:rFonts w:ascii="Century" w:eastAsia="ＭＳ 明朝" w:hAnsi="ＭＳ 明朝" w:cs="Times New Roman" w:hint="eastAsia"/>
          <w:sz w:val="24"/>
          <w:szCs w:val="24"/>
        </w:rPr>
        <w:t>・　土地の改変に伴う埋蔵文化財の改変の程度について、事業計画に基づき定性的に予測するとしている。</w:t>
      </w:r>
    </w:p>
    <w:p w14:paraId="75B0E0AE" w14:textId="77777777" w:rsidR="006C7670" w:rsidRDefault="006C7670" w:rsidP="006C7670">
      <w:pPr>
        <w:ind w:left="232" w:hangingChars="100" w:hanging="232"/>
        <w:rPr>
          <w:rFonts w:ascii="ＭＳ ゴシック" w:eastAsia="ＭＳ ゴシック" w:hAnsi="ＭＳ ゴシック" w:cs="Times New Roman"/>
          <w:kern w:val="0"/>
          <w:sz w:val="24"/>
          <w:szCs w:val="24"/>
        </w:rPr>
      </w:pPr>
    </w:p>
    <w:p w14:paraId="152FFAAB" w14:textId="2008339D" w:rsidR="006C7670" w:rsidRPr="006C7670" w:rsidRDefault="006C7670" w:rsidP="006C7670">
      <w:pPr>
        <w:ind w:left="232" w:hangingChars="100" w:hanging="232"/>
        <w:rPr>
          <w:rFonts w:ascii="ＭＳ ゴシック" w:eastAsia="ＭＳ ゴシック" w:hAnsi="ＭＳ ゴシック" w:cs="Times New Roman"/>
          <w:kern w:val="0"/>
          <w:sz w:val="24"/>
          <w:szCs w:val="24"/>
        </w:rPr>
      </w:pPr>
      <w:r w:rsidRPr="00392D7A">
        <w:rPr>
          <w:rFonts w:ascii="ＭＳ ゴシック" w:eastAsia="ＭＳ ゴシック" w:hAnsi="ＭＳ ゴシック" w:cs="Times New Roman" w:hint="eastAsia"/>
          <w:kern w:val="0"/>
          <w:sz w:val="24"/>
          <w:szCs w:val="24"/>
          <w:highlight w:val="cyan"/>
        </w:rPr>
        <w:t>（５）環境保全対策の実施の方針</w:t>
      </w:r>
    </w:p>
    <w:p w14:paraId="6CB03927" w14:textId="77777777" w:rsidR="006C7670" w:rsidRPr="006C7670" w:rsidRDefault="006C7670" w:rsidP="006C7670">
      <w:pPr>
        <w:ind w:left="232" w:hangingChars="100" w:hanging="232"/>
        <w:rPr>
          <w:rFonts w:ascii="Century" w:eastAsia="ＭＳ 明朝" w:hAnsi="ＭＳ 明朝" w:cs="Times New Roman"/>
          <w:sz w:val="24"/>
          <w:szCs w:val="24"/>
        </w:rPr>
      </w:pPr>
      <w:r w:rsidRPr="006C7670">
        <w:rPr>
          <w:rFonts w:ascii="Century" w:eastAsia="ＭＳ 明朝" w:hAnsi="ＭＳ 明朝" w:cs="Times New Roman" w:hint="eastAsia"/>
          <w:sz w:val="24"/>
          <w:szCs w:val="24"/>
        </w:rPr>
        <w:t>・　事業計画地内の周知の埋蔵文化財包蔵地は土地の改変を行わない区域に位置しているが、工事中に他の埋蔵文化財の存在が確認された場合は大阪府教育委員会及び泉州南埋蔵文化財広域行政事務所等と協議してその保護に努めるとしている。</w:t>
      </w:r>
    </w:p>
    <w:p w14:paraId="122F662D" w14:textId="5948CD36" w:rsidR="006C7670" w:rsidRDefault="006C7670" w:rsidP="009A4847">
      <w:pPr>
        <w:spacing w:beforeLines="50" w:before="218"/>
        <w:ind w:left="232" w:hangingChars="100" w:hanging="232"/>
        <w:rPr>
          <w:rFonts w:ascii="ＭＳ 明朝" w:eastAsia="ＭＳ 明朝" w:hAnsi="ＭＳ 明朝"/>
          <w:sz w:val="24"/>
          <w:szCs w:val="24"/>
        </w:rPr>
      </w:pPr>
      <w:r w:rsidRPr="006C7670">
        <w:rPr>
          <w:rFonts w:ascii="ＭＳ 明朝" w:eastAsia="ＭＳ 明朝" w:hAnsi="ＭＳ 明朝" w:cs="Times New Roman" w:hint="eastAsia"/>
          <w:sz w:val="24"/>
          <w:szCs w:val="24"/>
        </w:rPr>
        <w:t xml:space="preserve">・　</w:t>
      </w:r>
      <w:r w:rsidRPr="006C7670">
        <w:rPr>
          <w:rFonts w:ascii="ＭＳ 明朝" w:eastAsia="ＭＳ 明朝" w:hAnsi="ＭＳ 明朝" w:cs="Times New Roman" w:hint="eastAsia"/>
          <w:sz w:val="24"/>
          <w:szCs w:val="24"/>
          <w:u w:val="dotted"/>
        </w:rPr>
        <w:t>事業計画地内に周知の埋蔵文化財包蔵地が２か所あることを踏まえ、</w:t>
      </w:r>
      <w:r w:rsidRPr="00392D7A">
        <w:rPr>
          <w:rFonts w:ascii="ＭＳ 明朝" w:eastAsia="ＭＳ 明朝" w:hAnsi="ＭＳ 明朝" w:cs="Times New Roman" w:hint="eastAsia"/>
          <w:sz w:val="24"/>
          <w:szCs w:val="24"/>
          <w:highlight w:val="cyan"/>
          <w:u w:val="dotted"/>
        </w:rPr>
        <w:t>試掘調査</w:t>
      </w:r>
      <w:r w:rsidRPr="006C7670">
        <w:rPr>
          <w:rFonts w:ascii="ＭＳ 明朝" w:eastAsia="ＭＳ 明朝" w:hAnsi="ＭＳ 明朝" w:cs="Times New Roman" w:hint="eastAsia"/>
          <w:sz w:val="24"/>
          <w:szCs w:val="24"/>
          <w:u w:val="dotted"/>
        </w:rPr>
        <w:t>の実施の要否について</w:t>
      </w:r>
      <w:r w:rsidRPr="00392D7A">
        <w:rPr>
          <w:rFonts w:ascii="ＭＳ 明朝" w:eastAsia="ＭＳ 明朝" w:hAnsi="ＭＳ 明朝" w:cs="Times New Roman" w:hint="eastAsia"/>
          <w:sz w:val="24"/>
          <w:szCs w:val="24"/>
          <w:highlight w:val="cyan"/>
          <w:u w:val="dotted"/>
        </w:rPr>
        <w:t>府の教育委員会</w:t>
      </w:r>
      <w:r w:rsidRPr="006C7670">
        <w:rPr>
          <w:rFonts w:ascii="ＭＳ 明朝" w:eastAsia="ＭＳ 明朝" w:hAnsi="ＭＳ 明朝" w:cs="Times New Roman" w:hint="eastAsia"/>
          <w:sz w:val="24"/>
          <w:szCs w:val="24"/>
          <w:u w:val="dotted"/>
        </w:rPr>
        <w:t>及び泉州南埋蔵文化財広域行政事務所と</w:t>
      </w:r>
      <w:r w:rsidRPr="00392D7A">
        <w:rPr>
          <w:rFonts w:ascii="ＭＳ 明朝" w:eastAsia="ＭＳ 明朝" w:hAnsi="ＭＳ 明朝" w:cs="Times New Roman" w:hint="eastAsia"/>
          <w:sz w:val="24"/>
          <w:szCs w:val="24"/>
          <w:highlight w:val="cyan"/>
          <w:u w:val="dotted"/>
        </w:rPr>
        <w:t>協議</w:t>
      </w:r>
      <w:r w:rsidRPr="006C7670">
        <w:rPr>
          <w:rFonts w:ascii="ＭＳ 明朝" w:eastAsia="ＭＳ 明朝" w:hAnsi="ＭＳ 明朝" w:cs="Times New Roman" w:hint="eastAsia"/>
          <w:sz w:val="24"/>
          <w:szCs w:val="24"/>
          <w:u w:val="dotted"/>
        </w:rPr>
        <w:t>して適切に対応する必要がある。</w:t>
      </w:r>
      <w:r>
        <w:rPr>
          <w:rFonts w:ascii="ＭＳ 明朝" w:eastAsia="ＭＳ 明朝" w:hAnsi="ＭＳ 明朝"/>
          <w:sz w:val="24"/>
          <w:szCs w:val="24"/>
        </w:rPr>
        <w:br w:type="page"/>
      </w:r>
    </w:p>
    <w:p w14:paraId="53D49CDE" w14:textId="77777777" w:rsidR="00831592" w:rsidRPr="001917DD" w:rsidRDefault="00831592" w:rsidP="001917DD">
      <w:pPr>
        <w:pStyle w:val="2"/>
        <w:rPr>
          <w:rFonts w:ascii="ＭＳ ゴシック" w:eastAsia="ＭＳ ゴシック" w:hAnsi="ＭＳ ゴシック"/>
          <w:sz w:val="28"/>
          <w:szCs w:val="28"/>
        </w:rPr>
      </w:pPr>
      <w:r w:rsidRPr="00392D7A">
        <w:rPr>
          <w:rFonts w:ascii="ＭＳ ゴシック" w:eastAsia="ＭＳ ゴシック" w:hAnsi="ＭＳ ゴシック" w:hint="eastAsia"/>
          <w:sz w:val="28"/>
          <w:szCs w:val="28"/>
          <w:highlight w:val="cyan"/>
        </w:rPr>
        <w:t>1</w:t>
      </w:r>
      <w:r w:rsidRPr="00392D7A">
        <w:rPr>
          <w:rFonts w:ascii="ＭＳ ゴシック" w:eastAsia="ＭＳ ゴシック" w:hAnsi="ＭＳ ゴシック"/>
          <w:sz w:val="28"/>
          <w:szCs w:val="28"/>
          <w:highlight w:val="cyan"/>
        </w:rPr>
        <w:t xml:space="preserve">2　</w:t>
      </w:r>
      <w:r w:rsidRPr="00392D7A">
        <w:rPr>
          <w:rFonts w:ascii="ＭＳ ゴシック" w:eastAsia="ＭＳ ゴシック" w:hAnsi="ＭＳ ゴシック" w:hint="eastAsia"/>
          <w:sz w:val="28"/>
          <w:szCs w:val="28"/>
          <w:highlight w:val="cyan"/>
        </w:rPr>
        <w:t>廃棄物、発生土</w:t>
      </w:r>
    </w:p>
    <w:p w14:paraId="1E92DA73" w14:textId="77777777" w:rsidR="00831592" w:rsidRPr="00831592" w:rsidRDefault="00831592" w:rsidP="00831592">
      <w:pPr>
        <w:spacing w:beforeLines="50" w:before="218"/>
        <w:ind w:leftChars="-64" w:left="3" w:hangingChars="57" w:hanging="132"/>
        <w:rPr>
          <w:rFonts w:ascii="ＭＳ 明朝" w:eastAsia="ＭＳ 明朝" w:hAnsi="Century" w:cs="Times New Roman"/>
          <w:kern w:val="0"/>
          <w:sz w:val="24"/>
          <w:szCs w:val="23"/>
        </w:rPr>
      </w:pPr>
      <w:r w:rsidRPr="00831592">
        <w:rPr>
          <w:rFonts w:ascii="ＭＳ ゴシック" w:eastAsia="ＭＳ ゴシック" w:hAnsi="ＭＳ ゴシック" w:cs="Times New Roman"/>
          <w:kern w:val="0"/>
          <w:sz w:val="24"/>
          <w:szCs w:val="23"/>
        </w:rPr>
        <w:t>（１）</w:t>
      </w:r>
      <w:r w:rsidRPr="00831592">
        <w:rPr>
          <w:rFonts w:ascii="ＭＳ ゴシック" w:eastAsia="ＭＳ ゴシック" w:hAnsi="ＭＳ ゴシック" w:cs="Times New Roman" w:hint="eastAsia"/>
          <w:kern w:val="0"/>
          <w:sz w:val="24"/>
          <w:szCs w:val="23"/>
        </w:rPr>
        <w:t>施設の供用に伴う廃棄物</w:t>
      </w:r>
    </w:p>
    <w:p w14:paraId="02D3338A" w14:textId="77777777" w:rsidR="00831592" w:rsidRPr="00831592" w:rsidRDefault="00831592" w:rsidP="00831592">
      <w:pPr>
        <w:ind w:left="232" w:hangingChars="100" w:hanging="232"/>
        <w:rPr>
          <w:rFonts w:ascii="ＭＳ 明朝" w:eastAsia="ＭＳ 明朝" w:hAnsi="Century" w:cs="Times New Roman"/>
          <w:kern w:val="0"/>
          <w:sz w:val="24"/>
          <w:szCs w:val="23"/>
        </w:rPr>
      </w:pPr>
      <w:r w:rsidRPr="00831592">
        <w:rPr>
          <w:rFonts w:ascii="ＭＳ 明朝" w:eastAsia="ＭＳ 明朝" w:hAnsi="Century" w:cs="Times New Roman" w:hint="eastAsia"/>
          <w:kern w:val="0"/>
          <w:sz w:val="24"/>
          <w:szCs w:val="23"/>
        </w:rPr>
        <w:t>・　業務施設用地に立地する施設の供用を影響要因として一般廃棄物及び産業廃棄物を評価項目に選定している。</w:t>
      </w:r>
    </w:p>
    <w:p w14:paraId="7B6CECBA" w14:textId="77777777" w:rsidR="00831592" w:rsidRPr="00831592" w:rsidRDefault="00831592" w:rsidP="00831592">
      <w:pPr>
        <w:ind w:left="232" w:hangingChars="100" w:hanging="232"/>
        <w:rPr>
          <w:rFonts w:ascii="ＭＳ 明朝" w:eastAsia="ＭＳ 明朝" w:hAnsi="ＭＳ 明朝" w:cs="Times New Roman"/>
          <w:kern w:val="0"/>
          <w:sz w:val="24"/>
          <w:szCs w:val="23"/>
        </w:rPr>
      </w:pPr>
      <w:r w:rsidRPr="00831592">
        <w:rPr>
          <w:rFonts w:ascii="ＭＳ 明朝" w:eastAsia="ＭＳ 明朝" w:hAnsi="ＭＳ 明朝" w:cs="Times New Roman" w:hint="eastAsia"/>
          <w:kern w:val="0"/>
          <w:sz w:val="24"/>
          <w:szCs w:val="23"/>
        </w:rPr>
        <w:t>・　立地する施設における廃棄物の発生抑制及び分別の周知徹底に努め、適切な廃棄物保管施設及び分別ボックスの設置を推奨するほか啓発文書の配布等を行うとしている。</w:t>
      </w:r>
    </w:p>
    <w:p w14:paraId="1CC2933C" w14:textId="77777777" w:rsidR="00831592" w:rsidRPr="00831592" w:rsidRDefault="00831592" w:rsidP="00831592">
      <w:pPr>
        <w:ind w:left="232" w:hangingChars="100" w:hanging="232"/>
        <w:rPr>
          <w:rFonts w:ascii="ＭＳ 明朝" w:eastAsia="ＭＳ 明朝" w:hAnsi="Century" w:cs="Times New Roman"/>
          <w:kern w:val="0"/>
          <w:sz w:val="24"/>
          <w:szCs w:val="23"/>
        </w:rPr>
      </w:pPr>
      <w:r w:rsidRPr="00831592">
        <w:rPr>
          <w:rFonts w:ascii="ＭＳ 明朝" w:eastAsia="ＭＳ 明朝" w:hAnsi="Century" w:cs="Times New Roman" w:hint="eastAsia"/>
          <w:kern w:val="0"/>
          <w:sz w:val="24"/>
          <w:szCs w:val="23"/>
        </w:rPr>
        <w:t>・　予測方法については、類似事例等を参考にして事業計画及び原単位を用いるとしており、既存資料から業種別敷地面積及び廃棄物排出量原単位を想定するとしている。</w:t>
      </w:r>
    </w:p>
    <w:p w14:paraId="6F973258" w14:textId="77777777" w:rsidR="00831592" w:rsidRPr="00831592" w:rsidRDefault="00831592" w:rsidP="00831592">
      <w:pPr>
        <w:rPr>
          <w:rFonts w:ascii="ＭＳ 明朝" w:eastAsia="ＭＳ 明朝" w:hAnsi="Century" w:cs="Times New Roman"/>
          <w:sz w:val="24"/>
          <w:szCs w:val="23"/>
        </w:rPr>
      </w:pPr>
    </w:p>
    <w:p w14:paraId="16735A19" w14:textId="77777777" w:rsidR="00831592" w:rsidRPr="00831592" w:rsidRDefault="00831592" w:rsidP="00831592">
      <w:pPr>
        <w:ind w:leftChars="-64" w:left="3" w:hangingChars="57" w:hanging="132"/>
        <w:rPr>
          <w:rFonts w:ascii="ＭＳ ゴシック" w:eastAsia="ＭＳ ゴシック" w:hAnsi="ＭＳ ゴシック" w:cs="Times New Roman"/>
          <w:kern w:val="0"/>
          <w:sz w:val="24"/>
          <w:szCs w:val="23"/>
        </w:rPr>
      </w:pPr>
      <w:r w:rsidRPr="00831592">
        <w:rPr>
          <w:rFonts w:ascii="ＭＳ ゴシック" w:eastAsia="ＭＳ ゴシック" w:hAnsi="ＭＳ ゴシック" w:cs="Times New Roman"/>
          <w:kern w:val="0"/>
          <w:sz w:val="24"/>
          <w:szCs w:val="23"/>
        </w:rPr>
        <w:t>（</w:t>
      </w:r>
      <w:r w:rsidRPr="00831592">
        <w:rPr>
          <w:rFonts w:ascii="ＭＳ ゴシック" w:eastAsia="ＭＳ ゴシック" w:hAnsi="ＭＳ ゴシック" w:cs="Times New Roman" w:hint="eastAsia"/>
          <w:kern w:val="0"/>
          <w:sz w:val="24"/>
          <w:szCs w:val="23"/>
        </w:rPr>
        <w:t>２）工事の実施に伴う廃棄物</w:t>
      </w:r>
    </w:p>
    <w:p w14:paraId="62543BEF" w14:textId="77777777" w:rsidR="00831592" w:rsidRPr="00831592" w:rsidRDefault="00831592" w:rsidP="00831592">
      <w:pPr>
        <w:rPr>
          <w:rFonts w:ascii="ＭＳ 明朝" w:eastAsia="ＭＳ 明朝" w:hAnsi="ＭＳ 明朝" w:cs="Times New Roman"/>
          <w:sz w:val="24"/>
          <w:szCs w:val="23"/>
        </w:rPr>
      </w:pPr>
      <w:r w:rsidRPr="00831592">
        <w:rPr>
          <w:rFonts w:ascii="ＭＳ 明朝" w:eastAsia="ＭＳ 明朝" w:hAnsi="ＭＳ 明朝" w:cs="Times New Roman" w:hint="eastAsia"/>
          <w:sz w:val="24"/>
          <w:szCs w:val="23"/>
        </w:rPr>
        <w:t>・　工事の実施を影響要因として産業廃棄物を評価項目に選定している。</w:t>
      </w:r>
    </w:p>
    <w:p w14:paraId="548C2B45" w14:textId="77777777" w:rsidR="00831592" w:rsidRPr="00831592" w:rsidRDefault="00831592" w:rsidP="00831592">
      <w:pPr>
        <w:ind w:left="232" w:hangingChars="100" w:hanging="232"/>
        <w:rPr>
          <w:rFonts w:ascii="ＭＳ 明朝" w:eastAsia="ＭＳ 明朝" w:hAnsi="ＭＳ 明朝" w:cs="Times New Roman"/>
          <w:sz w:val="24"/>
          <w:szCs w:val="23"/>
        </w:rPr>
      </w:pPr>
      <w:r w:rsidRPr="00831592">
        <w:rPr>
          <w:rFonts w:ascii="ＭＳ 明朝" w:eastAsia="ＭＳ 明朝" w:hAnsi="ＭＳ 明朝" w:cs="Times New Roman" w:hint="eastAsia"/>
          <w:sz w:val="24"/>
          <w:szCs w:val="23"/>
        </w:rPr>
        <w:t>・　工事の実施に伴い発生する伐採木については、チップ用材等としての利用を検討するとしており、バイオマス発電の燃料化のほか市民への提供についても検討対象とするとしている。また、有効利用できない材や伐根材については適正に処分するとしている。</w:t>
      </w:r>
    </w:p>
    <w:p w14:paraId="2064E20A" w14:textId="77777777" w:rsidR="00831592" w:rsidRPr="00831592" w:rsidRDefault="00831592" w:rsidP="00831592">
      <w:pPr>
        <w:ind w:left="232" w:hangingChars="100" w:hanging="232"/>
        <w:rPr>
          <w:rFonts w:ascii="ＭＳ 明朝" w:eastAsia="ＭＳ 明朝" w:hAnsi="ＭＳ 明朝" w:cs="Times New Roman"/>
          <w:sz w:val="24"/>
          <w:szCs w:val="23"/>
        </w:rPr>
      </w:pPr>
      <w:r w:rsidRPr="00831592">
        <w:rPr>
          <w:rFonts w:ascii="ＭＳ 明朝" w:eastAsia="ＭＳ 明朝" w:hAnsi="ＭＳ 明朝" w:cs="Times New Roman" w:hint="eastAsia"/>
          <w:sz w:val="24"/>
          <w:szCs w:val="23"/>
        </w:rPr>
        <w:t>・　伐採木の搬出時期については、初期及び中期工事中は伐採木を事業計画地内で継続的に保管し、搬出は後期工事中に行うことを検討しているとしている。</w:t>
      </w:r>
    </w:p>
    <w:p w14:paraId="594069A8" w14:textId="77777777" w:rsidR="00831592" w:rsidRPr="00831592" w:rsidRDefault="00831592" w:rsidP="00831592">
      <w:pPr>
        <w:ind w:left="232" w:hangingChars="100" w:hanging="232"/>
        <w:rPr>
          <w:rFonts w:ascii="ＭＳ 明朝" w:eastAsia="ＭＳ 明朝" w:hAnsi="ＭＳ 明朝" w:cs="Times New Roman"/>
          <w:sz w:val="24"/>
          <w:szCs w:val="23"/>
        </w:rPr>
      </w:pPr>
      <w:r w:rsidRPr="00831592">
        <w:rPr>
          <w:rFonts w:ascii="ＭＳ 明朝" w:eastAsia="ＭＳ 明朝" w:hAnsi="ＭＳ 明朝" w:cs="Times New Roman" w:hint="eastAsia"/>
          <w:sz w:val="24"/>
          <w:szCs w:val="23"/>
        </w:rPr>
        <w:t>・　枝葉及び草本類等の処理については、再生利用の観点から堆肥化等の可能性について検討するとしている。</w:t>
      </w:r>
    </w:p>
    <w:p w14:paraId="17222B93" w14:textId="77777777" w:rsidR="00831592" w:rsidRPr="00831592" w:rsidRDefault="00831592" w:rsidP="00831592">
      <w:pPr>
        <w:spacing w:beforeLines="50" w:before="218"/>
        <w:ind w:left="232" w:hangingChars="100" w:hanging="232"/>
        <w:rPr>
          <w:rFonts w:ascii="ＭＳ 明朝" w:eastAsia="ＭＳ 明朝" w:hAnsi="ＭＳ 明朝" w:cs="Times New Roman"/>
          <w:sz w:val="24"/>
          <w:szCs w:val="23"/>
        </w:rPr>
      </w:pPr>
      <w:r w:rsidRPr="00831592">
        <w:rPr>
          <w:rFonts w:ascii="ＭＳ 明朝" w:eastAsia="ＭＳ 明朝" w:hAnsi="ＭＳ 明朝" w:cs="Times New Roman" w:hint="eastAsia"/>
          <w:sz w:val="24"/>
          <w:szCs w:val="23"/>
        </w:rPr>
        <w:t>・　予測方法については、廃棄物の種類ごとの発生量、再生利用量及び最終処分量について、植生改変面積に対応する伐採木の数量及び構造物等の施工計画から予測を行うとしている。</w:t>
      </w:r>
    </w:p>
    <w:p w14:paraId="14EE5C34" w14:textId="77777777" w:rsidR="00831592" w:rsidRPr="00831592" w:rsidRDefault="00831592" w:rsidP="00831592">
      <w:pPr>
        <w:spacing w:beforeLines="50" w:before="218"/>
        <w:ind w:left="232" w:hangingChars="100" w:hanging="232"/>
        <w:rPr>
          <w:rFonts w:ascii="ＭＳ 明朝" w:eastAsia="ＭＳ 明朝" w:hAnsi="ＭＳ 明朝" w:cs="Times New Roman"/>
          <w:sz w:val="24"/>
          <w:szCs w:val="23"/>
        </w:rPr>
      </w:pPr>
      <w:r w:rsidRPr="00831592">
        <w:rPr>
          <w:rFonts w:ascii="ＭＳ 明朝" w:eastAsia="ＭＳ 明朝" w:hAnsi="ＭＳ 明朝" w:cs="Times New Roman" w:hint="eastAsia"/>
          <w:sz w:val="24"/>
          <w:szCs w:val="23"/>
        </w:rPr>
        <w:t xml:space="preserve">・　</w:t>
      </w:r>
      <w:r w:rsidRPr="00831592">
        <w:rPr>
          <w:rFonts w:ascii="ＭＳ 明朝" w:eastAsia="ＭＳ 明朝" w:hAnsi="ＭＳ 明朝" w:cs="Times New Roman" w:hint="eastAsia"/>
          <w:sz w:val="24"/>
          <w:szCs w:val="23"/>
          <w:u w:val="dotted"/>
        </w:rPr>
        <w:t>本件事業においては</w:t>
      </w:r>
      <w:r w:rsidRPr="00392D7A">
        <w:rPr>
          <w:rFonts w:ascii="ＭＳ 明朝" w:eastAsia="ＭＳ 明朝" w:hAnsi="ＭＳ 明朝" w:cs="Times New Roman" w:hint="eastAsia"/>
          <w:sz w:val="24"/>
          <w:szCs w:val="23"/>
          <w:highlight w:val="cyan"/>
          <w:u w:val="dotted"/>
        </w:rPr>
        <w:t>伐採木</w:t>
      </w:r>
      <w:r w:rsidRPr="00831592">
        <w:rPr>
          <w:rFonts w:ascii="ＭＳ 明朝" w:eastAsia="ＭＳ 明朝" w:hAnsi="ＭＳ 明朝" w:cs="Times New Roman" w:hint="eastAsia"/>
          <w:sz w:val="24"/>
          <w:szCs w:val="23"/>
          <w:u w:val="dotted"/>
        </w:rPr>
        <w:t>が特に</w:t>
      </w:r>
      <w:r w:rsidRPr="00392D7A">
        <w:rPr>
          <w:rFonts w:ascii="ＭＳ 明朝" w:eastAsia="ＭＳ 明朝" w:hAnsi="ＭＳ 明朝" w:cs="Times New Roman" w:hint="eastAsia"/>
          <w:sz w:val="24"/>
          <w:szCs w:val="23"/>
          <w:highlight w:val="cyan"/>
          <w:u w:val="dotted"/>
        </w:rPr>
        <w:t>大量に発生</w:t>
      </w:r>
      <w:r w:rsidRPr="00831592">
        <w:rPr>
          <w:rFonts w:ascii="ＭＳ 明朝" w:eastAsia="ＭＳ 明朝" w:hAnsi="ＭＳ 明朝" w:cs="Times New Roman" w:hint="eastAsia"/>
          <w:sz w:val="24"/>
          <w:szCs w:val="23"/>
          <w:u w:val="dotted"/>
        </w:rPr>
        <w:t>するとともに長期間の継続保管を計画していることから、その発生量を適切に予測して飛散及び流出等の防止措置、破砕処理並びに</w:t>
      </w:r>
      <w:r w:rsidRPr="00392D7A">
        <w:rPr>
          <w:rFonts w:ascii="ＭＳ 明朝" w:eastAsia="ＭＳ 明朝" w:hAnsi="ＭＳ 明朝" w:cs="Times New Roman" w:hint="eastAsia"/>
          <w:sz w:val="24"/>
          <w:szCs w:val="23"/>
          <w:highlight w:val="cyan"/>
          <w:u w:val="dotted"/>
        </w:rPr>
        <w:t>有効利用</w:t>
      </w:r>
      <w:r w:rsidRPr="00831592">
        <w:rPr>
          <w:rFonts w:ascii="ＭＳ 明朝" w:eastAsia="ＭＳ 明朝" w:hAnsi="ＭＳ 明朝" w:cs="Times New Roman" w:hint="eastAsia"/>
          <w:sz w:val="24"/>
          <w:szCs w:val="23"/>
          <w:u w:val="dotted"/>
        </w:rPr>
        <w:t>の方法についての</w:t>
      </w:r>
      <w:r w:rsidRPr="00392D7A">
        <w:rPr>
          <w:rFonts w:ascii="ＭＳ 明朝" w:eastAsia="ＭＳ 明朝" w:hAnsi="ＭＳ 明朝" w:cs="Times New Roman" w:hint="eastAsia"/>
          <w:sz w:val="24"/>
          <w:szCs w:val="23"/>
          <w:highlight w:val="cyan"/>
          <w:u w:val="dotted"/>
        </w:rPr>
        <w:t>計画</w:t>
      </w:r>
      <w:r w:rsidRPr="00831592">
        <w:rPr>
          <w:rFonts w:ascii="ＭＳ 明朝" w:eastAsia="ＭＳ 明朝" w:hAnsi="ＭＳ 明朝" w:cs="Times New Roman" w:hint="eastAsia"/>
          <w:sz w:val="24"/>
          <w:szCs w:val="23"/>
          <w:u w:val="dotted"/>
        </w:rPr>
        <w:t>を定めておく必要がある。また、枝葉及び草本類等についても、発生量予測及び利用計画等に組み入れる必要がある。</w:t>
      </w:r>
    </w:p>
    <w:p w14:paraId="1753FA67" w14:textId="77777777" w:rsidR="00831592" w:rsidRPr="00831592" w:rsidRDefault="00831592" w:rsidP="00831592">
      <w:pPr>
        <w:ind w:left="232" w:hangingChars="100" w:hanging="232"/>
        <w:rPr>
          <w:rFonts w:ascii="ＭＳ ゴシック" w:eastAsia="ＭＳ ゴシック" w:hAnsi="ＭＳ ゴシック" w:cs="Times New Roman"/>
          <w:sz w:val="24"/>
          <w:szCs w:val="23"/>
        </w:rPr>
      </w:pPr>
    </w:p>
    <w:p w14:paraId="0BBA0E26" w14:textId="77777777" w:rsidR="00831592" w:rsidRPr="00831592" w:rsidRDefault="00831592" w:rsidP="00831592">
      <w:pPr>
        <w:ind w:left="232" w:hangingChars="100" w:hanging="232"/>
        <w:rPr>
          <w:rFonts w:ascii="ＭＳ ゴシック" w:eastAsia="ＭＳ ゴシック" w:hAnsi="ＭＳ ゴシック" w:cs="Times New Roman"/>
          <w:sz w:val="24"/>
          <w:szCs w:val="23"/>
          <w:u w:val="single"/>
        </w:rPr>
      </w:pPr>
      <w:r w:rsidRPr="00831592">
        <w:rPr>
          <w:rFonts w:ascii="ＭＳ ゴシック" w:eastAsia="ＭＳ ゴシック" w:hAnsi="ＭＳ ゴシック" w:cs="Times New Roman" w:hint="eastAsia"/>
          <w:sz w:val="24"/>
          <w:szCs w:val="23"/>
        </w:rPr>
        <w:t>（３）搬入土への廃棄物の混入の防止</w:t>
      </w:r>
    </w:p>
    <w:p w14:paraId="7BBD7B47" w14:textId="77777777" w:rsidR="00831592" w:rsidRPr="00831592" w:rsidRDefault="00831592" w:rsidP="00831592">
      <w:pPr>
        <w:ind w:left="232" w:hangingChars="100" w:hanging="232"/>
        <w:rPr>
          <w:rFonts w:ascii="ＭＳ 明朝" w:eastAsia="ＭＳ 明朝" w:hAnsi="ＭＳ 明朝" w:cs="Times New Roman"/>
          <w:sz w:val="24"/>
          <w:szCs w:val="23"/>
        </w:rPr>
      </w:pPr>
      <w:r w:rsidRPr="00831592">
        <w:rPr>
          <w:rFonts w:ascii="ＭＳ 明朝" w:eastAsia="ＭＳ 明朝" w:hAnsi="ＭＳ 明朝" w:cs="Times New Roman" w:hint="eastAsia"/>
          <w:sz w:val="24"/>
          <w:szCs w:val="23"/>
        </w:rPr>
        <w:t>・　建設発生土の受入れを産業廃棄物が含まれない土砂に限定するための措置について事業者に確認したところ、発生元の工事内容の確認などにより産業廃棄物の混入の未然防止を図るとしている。</w:t>
      </w:r>
    </w:p>
    <w:p w14:paraId="2F2F4AD4" w14:textId="77777777" w:rsidR="00831592" w:rsidRPr="00831592" w:rsidRDefault="00831592" w:rsidP="00831592">
      <w:pPr>
        <w:spacing w:beforeLines="50" w:before="218"/>
        <w:ind w:left="232" w:hangingChars="100" w:hanging="232"/>
        <w:rPr>
          <w:rFonts w:ascii="ＭＳ 明朝" w:eastAsia="ＭＳ 明朝" w:hAnsi="ＭＳ 明朝" w:cs="Times New Roman"/>
          <w:sz w:val="24"/>
          <w:szCs w:val="23"/>
          <w:u w:val="dotted"/>
        </w:rPr>
      </w:pPr>
      <w:r w:rsidRPr="00831592">
        <w:rPr>
          <w:rFonts w:ascii="ＭＳ 明朝" w:eastAsia="ＭＳ 明朝" w:hAnsi="ＭＳ 明朝" w:cs="Times New Roman" w:hint="eastAsia"/>
          <w:sz w:val="24"/>
          <w:szCs w:val="23"/>
        </w:rPr>
        <w:t xml:space="preserve">・　</w:t>
      </w:r>
      <w:r w:rsidRPr="00392D7A">
        <w:rPr>
          <w:rFonts w:ascii="ＭＳ 明朝" w:eastAsia="ＭＳ 明朝" w:hAnsi="ＭＳ 明朝" w:cs="Times New Roman" w:hint="eastAsia"/>
          <w:sz w:val="24"/>
          <w:szCs w:val="23"/>
          <w:highlight w:val="cyan"/>
          <w:u w:val="dotted"/>
        </w:rPr>
        <w:t>産業廃棄物の不適正処理を防止</w:t>
      </w:r>
      <w:r w:rsidRPr="00831592">
        <w:rPr>
          <w:rFonts w:ascii="ＭＳ 明朝" w:eastAsia="ＭＳ 明朝" w:hAnsi="ＭＳ 明朝" w:cs="Times New Roman" w:hint="eastAsia"/>
          <w:sz w:val="24"/>
          <w:szCs w:val="23"/>
          <w:u w:val="dotted"/>
        </w:rPr>
        <w:t>する観点から、</w:t>
      </w:r>
      <w:r w:rsidRPr="00392D7A">
        <w:rPr>
          <w:rFonts w:ascii="ＭＳ 明朝" w:eastAsia="ＭＳ 明朝" w:hAnsi="ＭＳ 明朝" w:cs="Times New Roman" w:hint="eastAsia"/>
          <w:sz w:val="24"/>
          <w:szCs w:val="23"/>
          <w:highlight w:val="cyan"/>
          <w:u w:val="dotted"/>
        </w:rPr>
        <w:t>がれき類等が混入</w:t>
      </w:r>
      <w:r w:rsidRPr="00831592">
        <w:rPr>
          <w:rFonts w:ascii="ＭＳ 明朝" w:eastAsia="ＭＳ 明朝" w:hAnsi="ＭＳ 明朝" w:cs="Times New Roman" w:hint="eastAsia"/>
          <w:sz w:val="24"/>
          <w:szCs w:val="23"/>
          <w:u w:val="dotted"/>
        </w:rPr>
        <w:t>した建設発生土（廃棄物が混入した土砂をスケルトンバケット</w:t>
      </w:r>
      <w:r w:rsidRPr="00831592">
        <w:rPr>
          <w:rFonts w:ascii="ＭＳ 明朝" w:eastAsia="ＭＳ 明朝" w:hAnsi="ＭＳ 明朝" w:cs="Times New Roman" w:hint="eastAsia"/>
          <w:spacing w:val="-4"/>
          <w:szCs w:val="23"/>
          <w:u w:val="dotted"/>
        </w:rPr>
        <w:t>（油圧シャベル等のアームの先端に取り付ける底部が格子状のバケット）</w:t>
      </w:r>
      <w:r w:rsidRPr="00831592">
        <w:rPr>
          <w:rFonts w:ascii="ＭＳ 明朝" w:eastAsia="ＭＳ 明朝" w:hAnsi="ＭＳ 明朝" w:cs="Times New Roman" w:hint="eastAsia"/>
          <w:sz w:val="24"/>
          <w:szCs w:val="23"/>
          <w:u w:val="dotted"/>
        </w:rPr>
        <w:t>やふるい機を用いて分級したものを含む）及び</w:t>
      </w:r>
      <w:r w:rsidRPr="00392D7A">
        <w:rPr>
          <w:rFonts w:ascii="ＭＳ 明朝" w:eastAsia="ＭＳ 明朝" w:hAnsi="ＭＳ 明朝" w:cs="Times New Roman" w:hint="eastAsia"/>
          <w:sz w:val="24"/>
          <w:szCs w:val="23"/>
          <w:highlight w:val="cyan"/>
          <w:u w:val="dotted"/>
        </w:rPr>
        <w:t>建設汚泥等の産業廃棄物</w:t>
      </w:r>
      <w:r w:rsidRPr="00831592">
        <w:rPr>
          <w:rFonts w:ascii="ＭＳ 明朝" w:eastAsia="ＭＳ 明朝" w:hAnsi="ＭＳ 明朝" w:cs="Times New Roman" w:hint="eastAsia"/>
          <w:sz w:val="24"/>
          <w:szCs w:val="23"/>
          <w:u w:val="dotted"/>
        </w:rPr>
        <w:t>を</w:t>
      </w:r>
      <w:r w:rsidRPr="00E755C9">
        <w:rPr>
          <w:rFonts w:ascii="ＭＳ 明朝" w:eastAsia="ＭＳ 明朝" w:hAnsi="ＭＳ 明朝" w:cs="Times New Roman" w:hint="eastAsia"/>
          <w:sz w:val="24"/>
          <w:szCs w:val="23"/>
          <w:u w:val="dotted"/>
        </w:rPr>
        <w:t>盛土材料に</w:t>
      </w:r>
      <w:r w:rsidRPr="00831592">
        <w:rPr>
          <w:rFonts w:ascii="ＭＳ 明朝" w:eastAsia="ＭＳ 明朝" w:hAnsi="ＭＳ 明朝" w:cs="Times New Roman" w:hint="eastAsia"/>
          <w:sz w:val="24"/>
          <w:szCs w:val="23"/>
          <w:u w:val="dotted"/>
        </w:rPr>
        <w:t>使用することがないよう</w:t>
      </w:r>
      <w:r w:rsidRPr="00695714">
        <w:rPr>
          <w:rFonts w:ascii="ＭＳ 明朝" w:eastAsia="ＭＳ 明朝" w:hAnsi="ＭＳ 明朝" w:cs="Times New Roman" w:hint="eastAsia"/>
          <w:sz w:val="24"/>
          <w:szCs w:val="23"/>
          <w:u w:val="dotted"/>
        </w:rPr>
        <w:t>、廃棄物処理法の規</w:t>
      </w:r>
      <w:r w:rsidRPr="00831592">
        <w:rPr>
          <w:rFonts w:ascii="ＭＳ 明朝" w:eastAsia="ＭＳ 明朝" w:hAnsi="ＭＳ 明朝" w:cs="Times New Roman" w:hint="eastAsia"/>
          <w:sz w:val="24"/>
          <w:szCs w:val="23"/>
          <w:u w:val="dotted"/>
        </w:rPr>
        <w:t>制に従った適切な</w:t>
      </w:r>
      <w:r w:rsidRPr="00392D7A">
        <w:rPr>
          <w:rFonts w:ascii="ＭＳ 明朝" w:eastAsia="ＭＳ 明朝" w:hAnsi="ＭＳ 明朝" w:cs="Times New Roman" w:hint="eastAsia"/>
          <w:sz w:val="24"/>
          <w:szCs w:val="23"/>
          <w:highlight w:val="cyan"/>
          <w:u w:val="dotted"/>
        </w:rPr>
        <w:t>受入基準</w:t>
      </w:r>
      <w:r w:rsidRPr="00831592">
        <w:rPr>
          <w:rFonts w:ascii="ＭＳ 明朝" w:eastAsia="ＭＳ 明朝" w:hAnsi="ＭＳ 明朝" w:cs="Times New Roman" w:hint="eastAsia"/>
          <w:sz w:val="24"/>
          <w:szCs w:val="23"/>
          <w:u w:val="dotted"/>
        </w:rPr>
        <w:t>及び</w:t>
      </w:r>
      <w:r w:rsidRPr="00392D7A">
        <w:rPr>
          <w:rFonts w:ascii="ＭＳ 明朝" w:eastAsia="ＭＳ 明朝" w:hAnsi="ＭＳ 明朝" w:cs="Times New Roman" w:hint="eastAsia"/>
          <w:sz w:val="24"/>
          <w:szCs w:val="23"/>
          <w:highlight w:val="cyan"/>
          <w:u w:val="dotted"/>
        </w:rPr>
        <w:t>管理体制</w:t>
      </w:r>
      <w:r w:rsidRPr="00831592">
        <w:rPr>
          <w:rFonts w:ascii="ＭＳ 明朝" w:eastAsia="ＭＳ 明朝" w:hAnsi="ＭＳ 明朝" w:cs="Times New Roman" w:hint="eastAsia"/>
          <w:sz w:val="24"/>
          <w:szCs w:val="23"/>
          <w:u w:val="dotted"/>
        </w:rPr>
        <w:t>を定めてこれらを厳格に運用する必要がある。</w:t>
      </w:r>
    </w:p>
    <w:p w14:paraId="4456808E" w14:textId="77777777" w:rsidR="00831592" w:rsidRPr="00831592" w:rsidRDefault="00831592" w:rsidP="00831592">
      <w:pPr>
        <w:ind w:leftChars="-64" w:left="3" w:hangingChars="57" w:hanging="132"/>
        <w:rPr>
          <w:rFonts w:ascii="ＭＳ ゴシック" w:eastAsia="ＭＳ ゴシック" w:hAnsi="ＭＳ ゴシック" w:cs="Times New Roman"/>
          <w:kern w:val="0"/>
          <w:sz w:val="24"/>
          <w:szCs w:val="23"/>
        </w:rPr>
      </w:pPr>
    </w:p>
    <w:p w14:paraId="458EA3BF" w14:textId="77777777" w:rsidR="00831592" w:rsidRPr="00831592" w:rsidRDefault="00831592" w:rsidP="00831592">
      <w:pPr>
        <w:ind w:leftChars="-64" w:left="3" w:hangingChars="57" w:hanging="132"/>
        <w:rPr>
          <w:rFonts w:ascii="ＭＳ ゴシック" w:eastAsia="ＭＳ ゴシック" w:hAnsi="ＭＳ ゴシック" w:cs="Times New Roman"/>
          <w:kern w:val="0"/>
          <w:sz w:val="24"/>
          <w:szCs w:val="23"/>
        </w:rPr>
      </w:pPr>
      <w:r w:rsidRPr="00831592">
        <w:rPr>
          <w:rFonts w:ascii="ＭＳ ゴシック" w:eastAsia="ＭＳ ゴシック" w:hAnsi="ＭＳ ゴシック" w:cs="Times New Roman"/>
          <w:kern w:val="0"/>
          <w:sz w:val="24"/>
          <w:szCs w:val="23"/>
        </w:rPr>
        <w:t>（</w:t>
      </w:r>
      <w:r w:rsidRPr="00831592">
        <w:rPr>
          <w:rFonts w:ascii="ＭＳ ゴシック" w:eastAsia="ＭＳ ゴシック" w:hAnsi="ＭＳ ゴシック" w:cs="Times New Roman" w:hint="eastAsia"/>
          <w:kern w:val="0"/>
          <w:sz w:val="24"/>
          <w:szCs w:val="23"/>
        </w:rPr>
        <w:t>４）工事の実施に伴う発生土</w:t>
      </w:r>
    </w:p>
    <w:p w14:paraId="0C2CC044" w14:textId="77777777" w:rsidR="00831592" w:rsidRPr="00831592" w:rsidRDefault="00831592" w:rsidP="00831592">
      <w:pPr>
        <w:ind w:left="232" w:hangingChars="100" w:hanging="232"/>
        <w:rPr>
          <w:rFonts w:ascii="ＭＳ 明朝" w:eastAsia="ＭＳ 明朝" w:hAnsi="ＭＳ 明朝" w:cs="Times New Roman"/>
          <w:sz w:val="24"/>
          <w:szCs w:val="23"/>
        </w:rPr>
      </w:pPr>
      <w:r w:rsidRPr="00831592">
        <w:rPr>
          <w:rFonts w:ascii="ＭＳ 明朝" w:eastAsia="ＭＳ 明朝" w:hAnsi="ＭＳ 明朝" w:cs="Times New Roman" w:hint="eastAsia"/>
          <w:sz w:val="24"/>
          <w:szCs w:val="23"/>
        </w:rPr>
        <w:t>・　発生土については、これを発生する行為がないため評価項目に選定しなかったとしているが、一方で「環境保全対策の実施の方針」として「造成工事に伴って発生する掘削土等は可能な限り場内で使用するよう努める」と表明している。これらの不整合について事業者に確認したところ、基本的には発生せず発生しても微量なため評価項目に選定しなかったとしている。</w:t>
      </w:r>
    </w:p>
    <w:p w14:paraId="76FB9C9B" w14:textId="1D5D7D56" w:rsidR="00831592" w:rsidRDefault="00831592" w:rsidP="009A4847">
      <w:pPr>
        <w:spacing w:beforeLines="50" w:before="218"/>
        <w:ind w:left="232" w:hangingChars="100" w:hanging="232"/>
        <w:rPr>
          <w:rFonts w:ascii="ＭＳ 明朝" w:eastAsia="ＭＳ 明朝" w:hAnsi="ＭＳ 明朝"/>
          <w:sz w:val="24"/>
          <w:szCs w:val="24"/>
        </w:rPr>
      </w:pPr>
      <w:r w:rsidRPr="00831592">
        <w:rPr>
          <w:rFonts w:ascii="ＭＳ 明朝" w:eastAsia="ＭＳ 明朝" w:hAnsi="ＭＳ 明朝" w:cs="Times New Roman" w:hint="eastAsia"/>
          <w:sz w:val="24"/>
          <w:szCs w:val="23"/>
        </w:rPr>
        <w:t xml:space="preserve">・　</w:t>
      </w:r>
      <w:r w:rsidRPr="00831592">
        <w:rPr>
          <w:rFonts w:ascii="ＭＳ 明朝" w:eastAsia="ＭＳ 明朝" w:hAnsi="ＭＳ 明朝" w:cs="Times New Roman" w:hint="eastAsia"/>
          <w:sz w:val="24"/>
          <w:szCs w:val="23"/>
          <w:u w:val="dotted"/>
        </w:rPr>
        <w:t>本件工事の実施に伴い原位置からの除去が必要でかつ盛土材料に使用できない性状の土砂が相当量発生することが予想されるため、腐植土及び枝葉等が混在する土砂や大粒径の岩等、上記の性状を有する土砂の処置についての計画を定めた上で、</w:t>
      </w:r>
      <w:r w:rsidRPr="00392D7A">
        <w:rPr>
          <w:rFonts w:ascii="ＭＳ 明朝" w:eastAsia="ＭＳ 明朝" w:hAnsi="ＭＳ 明朝" w:cs="Times New Roman" w:hint="eastAsia"/>
          <w:sz w:val="24"/>
          <w:szCs w:val="23"/>
          <w:highlight w:val="cyan"/>
          <w:u w:val="dotted"/>
        </w:rPr>
        <w:t>発生土の評価項目への追加を検討</w:t>
      </w:r>
      <w:r w:rsidRPr="00831592">
        <w:rPr>
          <w:rFonts w:ascii="ＭＳ 明朝" w:eastAsia="ＭＳ 明朝" w:hAnsi="ＭＳ 明朝" w:cs="Times New Roman" w:hint="eastAsia"/>
          <w:sz w:val="24"/>
          <w:szCs w:val="23"/>
          <w:u w:val="dotted"/>
        </w:rPr>
        <w:t>する必要がある。</w:t>
      </w:r>
      <w:r>
        <w:rPr>
          <w:rFonts w:ascii="ＭＳ 明朝" w:eastAsia="ＭＳ 明朝" w:hAnsi="ＭＳ 明朝"/>
          <w:sz w:val="24"/>
          <w:szCs w:val="24"/>
        </w:rPr>
        <w:br w:type="page"/>
      </w:r>
    </w:p>
    <w:p w14:paraId="1B323CED" w14:textId="77777777" w:rsidR="00831592" w:rsidRPr="001917DD" w:rsidRDefault="00831592" w:rsidP="001917DD">
      <w:pPr>
        <w:pStyle w:val="2"/>
        <w:rPr>
          <w:rFonts w:ascii="ＭＳ ゴシック" w:eastAsia="ＭＳ ゴシック" w:hAnsi="ＭＳ ゴシック"/>
          <w:sz w:val="28"/>
          <w:szCs w:val="28"/>
        </w:rPr>
      </w:pPr>
      <w:r w:rsidRPr="00392D7A">
        <w:rPr>
          <w:rFonts w:ascii="ＭＳ ゴシック" w:eastAsia="ＭＳ ゴシック" w:hAnsi="ＭＳ ゴシック" w:hint="eastAsia"/>
          <w:sz w:val="28"/>
          <w:szCs w:val="28"/>
          <w:highlight w:val="cyan"/>
        </w:rPr>
        <w:t>1</w:t>
      </w:r>
      <w:r w:rsidRPr="00392D7A">
        <w:rPr>
          <w:rFonts w:ascii="ＭＳ ゴシック" w:eastAsia="ＭＳ ゴシック" w:hAnsi="ＭＳ ゴシック"/>
          <w:sz w:val="28"/>
          <w:szCs w:val="28"/>
          <w:highlight w:val="cyan"/>
        </w:rPr>
        <w:t xml:space="preserve">3　</w:t>
      </w:r>
      <w:r w:rsidRPr="00392D7A">
        <w:rPr>
          <w:rFonts w:ascii="ＭＳ ゴシック" w:eastAsia="ＭＳ ゴシック" w:hAnsi="ＭＳ ゴシック" w:hint="eastAsia"/>
          <w:sz w:val="28"/>
          <w:szCs w:val="28"/>
          <w:highlight w:val="cyan"/>
        </w:rPr>
        <w:t>地球環境</w:t>
      </w:r>
    </w:p>
    <w:p w14:paraId="71580EA9" w14:textId="77777777" w:rsidR="00831592" w:rsidRPr="00831592" w:rsidRDefault="00831592" w:rsidP="00831592">
      <w:pPr>
        <w:spacing w:beforeLines="50" w:before="218"/>
        <w:rPr>
          <w:rFonts w:ascii="ＭＳ ゴシック" w:eastAsia="ＭＳ ゴシック" w:hAnsi="ＭＳ ゴシック" w:cs="Times New Roman"/>
          <w:kern w:val="0"/>
          <w:sz w:val="24"/>
          <w:szCs w:val="24"/>
        </w:rPr>
      </w:pPr>
      <w:r w:rsidRPr="00831592">
        <w:rPr>
          <w:rFonts w:ascii="ＭＳ ゴシック" w:eastAsia="ＭＳ ゴシック" w:hAnsi="ＭＳ ゴシック" w:cs="Times New Roman"/>
          <w:kern w:val="0"/>
          <w:sz w:val="24"/>
          <w:szCs w:val="24"/>
        </w:rPr>
        <w:t>（１）環境影響要因及び環境影響評価の項目</w:t>
      </w:r>
    </w:p>
    <w:p w14:paraId="5A375CEF" w14:textId="77777777" w:rsidR="00831592" w:rsidRPr="00831592" w:rsidRDefault="00831592" w:rsidP="00831592">
      <w:pPr>
        <w:ind w:left="232" w:hangingChars="100" w:hanging="232"/>
        <w:rPr>
          <w:rFonts w:ascii="ＭＳ 明朝" w:eastAsia="ＭＳ 明朝" w:hAnsi="ＭＳ 明朝" w:cs="Times New Roman"/>
          <w:sz w:val="24"/>
          <w:szCs w:val="24"/>
        </w:rPr>
      </w:pPr>
      <w:r w:rsidRPr="00831592">
        <w:rPr>
          <w:rFonts w:ascii="ＭＳ 明朝" w:eastAsia="ＭＳ 明朝" w:hAnsi="ＭＳ 明朝" w:cs="Times New Roman" w:hint="eastAsia"/>
          <w:sz w:val="24"/>
          <w:szCs w:val="24"/>
        </w:rPr>
        <w:t>・　立地施設の供用、建設機械の稼働並びに施設関係車両及び工事関係車両の走行を影響要因として地球環境（地球温暖化）を評価項目に選定している。</w:t>
      </w:r>
    </w:p>
    <w:p w14:paraId="18F51A43" w14:textId="77777777" w:rsidR="00831592" w:rsidRPr="00831592" w:rsidRDefault="00831592" w:rsidP="00831592">
      <w:pPr>
        <w:rPr>
          <w:rFonts w:ascii="ＭＳ 明朝" w:eastAsia="ＭＳ 明朝" w:hAnsi="ＭＳ 明朝" w:cs="Times New Roman"/>
          <w:sz w:val="24"/>
          <w:szCs w:val="24"/>
        </w:rPr>
      </w:pPr>
    </w:p>
    <w:p w14:paraId="0DFD433A" w14:textId="77777777" w:rsidR="00831592" w:rsidRPr="00831592" w:rsidRDefault="00831592" w:rsidP="00831592">
      <w:pPr>
        <w:rPr>
          <w:rFonts w:ascii="ＭＳ ゴシック" w:eastAsia="ＭＳ ゴシック" w:hAnsi="ＭＳ ゴシック" w:cs="Times New Roman"/>
          <w:kern w:val="0"/>
          <w:sz w:val="24"/>
          <w:szCs w:val="24"/>
        </w:rPr>
      </w:pPr>
      <w:r w:rsidRPr="00831592">
        <w:rPr>
          <w:rFonts w:ascii="ＭＳ ゴシック" w:eastAsia="ＭＳ ゴシック" w:hAnsi="ＭＳ ゴシック" w:cs="Times New Roman"/>
          <w:kern w:val="0"/>
          <w:sz w:val="24"/>
          <w:szCs w:val="24"/>
        </w:rPr>
        <w:t>（</w:t>
      </w:r>
      <w:r w:rsidRPr="00831592">
        <w:rPr>
          <w:rFonts w:ascii="ＭＳ ゴシック" w:eastAsia="ＭＳ ゴシック" w:hAnsi="ＭＳ ゴシック" w:cs="Times New Roman" w:hint="eastAsia"/>
          <w:kern w:val="0"/>
          <w:sz w:val="24"/>
          <w:szCs w:val="24"/>
        </w:rPr>
        <w:t>２）</w:t>
      </w:r>
      <w:r w:rsidRPr="00831592">
        <w:rPr>
          <w:rFonts w:ascii="ＭＳ ゴシック" w:eastAsia="ＭＳ ゴシック" w:hAnsi="ＭＳ ゴシック" w:cs="Times New Roman"/>
          <w:kern w:val="0"/>
          <w:sz w:val="24"/>
          <w:szCs w:val="24"/>
        </w:rPr>
        <w:t>予測及び評価の手法</w:t>
      </w:r>
    </w:p>
    <w:p w14:paraId="4808B51A" w14:textId="77777777" w:rsidR="00831592" w:rsidRPr="00831592" w:rsidRDefault="00831592" w:rsidP="00831592">
      <w:pPr>
        <w:ind w:left="232" w:hangingChars="100" w:hanging="232"/>
        <w:rPr>
          <w:rFonts w:ascii="ＭＳ 明朝" w:eastAsia="ＭＳ 明朝" w:hAnsi="ＭＳ 明朝" w:cs="Times New Roman"/>
          <w:sz w:val="24"/>
          <w:szCs w:val="24"/>
        </w:rPr>
      </w:pPr>
      <w:r w:rsidRPr="00831592">
        <w:rPr>
          <w:rFonts w:ascii="ＭＳ 明朝" w:eastAsia="ＭＳ 明朝" w:hAnsi="ＭＳ 明朝" w:cs="Times New Roman" w:hint="eastAsia"/>
          <w:sz w:val="24"/>
          <w:szCs w:val="24"/>
        </w:rPr>
        <w:t>・　温室効果ガスの予測については、事業計画に基づき既存類似例等を参照して原単位を用いて予測するとしており、立地施設に係る予測については既存資料を参照して業種別敷地面積及び業種別燃料使用量から予測を行うとしている。</w:t>
      </w:r>
    </w:p>
    <w:p w14:paraId="111886A8" w14:textId="77777777" w:rsidR="00831592" w:rsidRPr="00831592" w:rsidRDefault="00831592" w:rsidP="00831592">
      <w:pPr>
        <w:spacing w:beforeLines="50" w:before="218"/>
        <w:ind w:left="232" w:hangingChars="100" w:hanging="232"/>
        <w:rPr>
          <w:rFonts w:ascii="ＭＳ 明朝" w:eastAsia="ＭＳ 明朝" w:hAnsi="ＭＳ 明朝" w:cs="Times New Roman"/>
          <w:sz w:val="24"/>
          <w:szCs w:val="24"/>
        </w:rPr>
      </w:pPr>
      <w:r w:rsidRPr="00EA195A">
        <w:rPr>
          <w:rFonts w:ascii="ＭＳ 明朝" w:eastAsia="ＭＳ 明朝" w:hAnsi="ＭＳ 明朝" w:cs="Times New Roman" w:hint="eastAsia"/>
          <w:sz w:val="24"/>
          <w:szCs w:val="24"/>
        </w:rPr>
        <w:t xml:space="preserve">・　</w:t>
      </w:r>
      <w:r w:rsidRPr="00831592">
        <w:rPr>
          <w:rFonts w:ascii="ＭＳ 明朝" w:eastAsia="ＭＳ 明朝" w:hAnsi="ＭＳ 明朝" w:cs="Times New Roman" w:hint="eastAsia"/>
          <w:sz w:val="24"/>
          <w:szCs w:val="24"/>
          <w:u w:val="dotted"/>
        </w:rPr>
        <w:t>温室効果ガスについては、</w:t>
      </w:r>
      <w:r w:rsidRPr="00392D7A">
        <w:rPr>
          <w:rFonts w:ascii="ＭＳ 明朝" w:eastAsia="ＭＳ 明朝" w:hAnsi="ＭＳ 明朝" w:cs="Times New Roman" w:hint="eastAsia"/>
          <w:sz w:val="24"/>
          <w:szCs w:val="24"/>
          <w:highlight w:val="cyan"/>
          <w:u w:val="dotted"/>
        </w:rPr>
        <w:t>森林の改変</w:t>
      </w:r>
      <w:r w:rsidRPr="00831592">
        <w:rPr>
          <w:rFonts w:ascii="ＭＳ 明朝" w:eastAsia="ＭＳ 明朝" w:hAnsi="ＭＳ 明朝" w:cs="Times New Roman" w:hint="eastAsia"/>
          <w:sz w:val="24"/>
          <w:szCs w:val="24"/>
          <w:u w:val="dotted"/>
        </w:rPr>
        <w:t>による</w:t>
      </w:r>
      <w:r w:rsidRPr="00392D7A">
        <w:rPr>
          <w:rFonts w:ascii="ＭＳ 明朝" w:eastAsia="ＭＳ 明朝" w:hAnsi="ＭＳ 明朝" w:cs="Times New Roman" w:hint="eastAsia"/>
          <w:sz w:val="24"/>
          <w:szCs w:val="24"/>
          <w:highlight w:val="cyan"/>
          <w:u w:val="dotted"/>
        </w:rPr>
        <w:t>二酸化炭素吸収量の損減</w:t>
      </w:r>
      <w:r w:rsidRPr="00831592">
        <w:rPr>
          <w:rFonts w:ascii="ＭＳ 明朝" w:eastAsia="ＭＳ 明朝" w:hAnsi="ＭＳ 明朝" w:cs="Times New Roman" w:hint="eastAsia"/>
          <w:sz w:val="24"/>
          <w:szCs w:val="24"/>
          <w:u w:val="dotted"/>
        </w:rPr>
        <w:t>についても</w:t>
      </w:r>
      <w:r w:rsidRPr="00392D7A">
        <w:rPr>
          <w:rFonts w:ascii="ＭＳ 明朝" w:eastAsia="ＭＳ 明朝" w:hAnsi="ＭＳ 明朝" w:cs="Times New Roman" w:hint="eastAsia"/>
          <w:sz w:val="24"/>
          <w:szCs w:val="24"/>
          <w:highlight w:val="cyan"/>
          <w:u w:val="dotted"/>
        </w:rPr>
        <w:t>予測</w:t>
      </w:r>
      <w:r w:rsidRPr="00831592">
        <w:rPr>
          <w:rFonts w:ascii="ＭＳ 明朝" w:eastAsia="ＭＳ 明朝" w:hAnsi="ＭＳ 明朝" w:cs="Times New Roman" w:hint="eastAsia"/>
          <w:sz w:val="24"/>
          <w:szCs w:val="24"/>
          <w:u w:val="dotted"/>
        </w:rPr>
        <w:t>を行うとともに、立地施設の供用に係る予測が過小なものとなることがないよう施設の種類（業種）を地区計画における建築物に関する制限を踏まえて適切に設定し、その上で施設の規模及び発生原単位の設定を適切に行う必要がある。</w:t>
      </w:r>
    </w:p>
    <w:p w14:paraId="74F29732" w14:textId="77777777" w:rsidR="00831592" w:rsidRPr="00831592" w:rsidRDefault="00831592" w:rsidP="00831592">
      <w:pPr>
        <w:rPr>
          <w:rFonts w:ascii="ＭＳ ゴシック" w:eastAsia="ＭＳ ゴシック" w:hAnsi="ＭＳ ゴシック" w:cs="Times New Roman"/>
          <w:spacing w:val="-2"/>
          <w:sz w:val="24"/>
          <w:szCs w:val="24"/>
        </w:rPr>
      </w:pPr>
    </w:p>
    <w:p w14:paraId="199F53E6" w14:textId="77777777" w:rsidR="00831592" w:rsidRPr="00831592" w:rsidRDefault="00831592" w:rsidP="00831592">
      <w:pPr>
        <w:rPr>
          <w:rFonts w:ascii="ＭＳ 明朝" w:eastAsia="ＭＳ 明朝" w:hAnsi="ＭＳ 明朝" w:cs="Times New Roman"/>
          <w:sz w:val="24"/>
          <w:szCs w:val="24"/>
        </w:rPr>
      </w:pPr>
      <w:r w:rsidRPr="00392D7A">
        <w:rPr>
          <w:rFonts w:ascii="ＭＳ ゴシック" w:eastAsia="ＭＳ ゴシック" w:hAnsi="ＭＳ ゴシック" w:cs="Times New Roman" w:hint="eastAsia"/>
          <w:spacing w:val="-2"/>
          <w:sz w:val="24"/>
          <w:szCs w:val="24"/>
          <w:highlight w:val="cyan"/>
        </w:rPr>
        <w:t>（３）環境保全対策の実施の方針</w:t>
      </w:r>
    </w:p>
    <w:p w14:paraId="1062666A" w14:textId="77777777" w:rsidR="00831592" w:rsidRPr="00831592" w:rsidRDefault="00831592" w:rsidP="00831592">
      <w:pPr>
        <w:ind w:left="232" w:hangingChars="100" w:hanging="232"/>
        <w:rPr>
          <w:rFonts w:ascii="ＭＳ 明朝" w:eastAsia="ＭＳ 明朝" w:hAnsi="ＭＳ 明朝" w:cs="Times New Roman"/>
          <w:kern w:val="0"/>
          <w:sz w:val="24"/>
          <w:szCs w:val="24"/>
        </w:rPr>
      </w:pPr>
      <w:r w:rsidRPr="00831592">
        <w:rPr>
          <w:rFonts w:ascii="ＭＳ 明朝" w:eastAsia="ＭＳ 明朝" w:hAnsi="ＭＳ 明朝" w:cs="Times New Roman" w:hint="eastAsia"/>
          <w:kern w:val="0"/>
          <w:sz w:val="24"/>
          <w:szCs w:val="24"/>
        </w:rPr>
        <w:t xml:space="preserve">・　</w:t>
      </w:r>
      <w:r w:rsidRPr="00392D7A">
        <w:rPr>
          <w:rFonts w:ascii="ＭＳ 明朝" w:eastAsia="ＭＳ 明朝" w:hAnsi="ＭＳ 明朝" w:cs="Times New Roman" w:hint="eastAsia"/>
          <w:kern w:val="0"/>
          <w:sz w:val="24"/>
          <w:szCs w:val="24"/>
          <w:highlight w:val="cyan"/>
        </w:rPr>
        <w:t>立地施設と協定</w:t>
      </w:r>
      <w:r w:rsidRPr="00831592">
        <w:rPr>
          <w:rFonts w:ascii="ＭＳ 明朝" w:eastAsia="ＭＳ 明朝" w:hAnsi="ＭＳ 明朝" w:cs="Times New Roman" w:hint="eastAsia"/>
          <w:kern w:val="0"/>
          <w:sz w:val="24"/>
          <w:szCs w:val="24"/>
        </w:rPr>
        <w:t>を締結することにより、外壁の断熱・遮熱性能の向上、再生可能エネルギーや高効率機器の導入、環境に配慮した車両の導入に努めるとしている。【</w:t>
      </w:r>
      <w:r w:rsidRPr="00831592">
        <w:rPr>
          <w:rFonts w:ascii="ＭＳ 明朝" w:eastAsia="ＭＳ 明朝" w:hAnsi="ＭＳ 明朝" w:cs="Times New Roman"/>
          <w:kern w:val="0"/>
          <w:sz w:val="24"/>
          <w:szCs w:val="24"/>
        </w:rPr>
        <w:t>P.4</w:t>
      </w:r>
      <w:r w:rsidRPr="00831592">
        <w:rPr>
          <w:rFonts w:ascii="ＭＳ 明朝" w:eastAsia="ＭＳ 明朝" w:hAnsi="ＭＳ 明朝" w:cs="Times New Roman" w:hint="eastAsia"/>
          <w:kern w:val="0"/>
          <w:sz w:val="24"/>
          <w:szCs w:val="24"/>
        </w:rPr>
        <w:t>1</w:t>
      </w:r>
      <w:r w:rsidRPr="00831592">
        <w:rPr>
          <w:rFonts w:ascii="ＭＳ 明朝" w:eastAsia="ＭＳ 明朝" w:hAnsi="ＭＳ 明朝" w:cs="Times New Roman"/>
          <w:kern w:val="0"/>
          <w:sz w:val="24"/>
          <w:szCs w:val="24"/>
        </w:rPr>
        <w:t>】</w:t>
      </w:r>
    </w:p>
    <w:p w14:paraId="29FFAB67" w14:textId="77777777" w:rsidR="00831592" w:rsidRPr="00831592" w:rsidRDefault="00831592" w:rsidP="00831592">
      <w:pPr>
        <w:ind w:left="232" w:hangingChars="100" w:hanging="232"/>
        <w:rPr>
          <w:rFonts w:ascii="ＭＳ 明朝" w:eastAsia="ＭＳ 明朝" w:hAnsi="ＭＳ 明朝" w:cs="Times New Roman"/>
          <w:sz w:val="24"/>
          <w:szCs w:val="24"/>
        </w:rPr>
      </w:pPr>
      <w:r w:rsidRPr="00831592">
        <w:rPr>
          <w:rFonts w:ascii="ＭＳ 明朝" w:eastAsia="ＭＳ 明朝" w:hAnsi="ＭＳ 明朝" w:cs="Times New Roman" w:hint="eastAsia"/>
          <w:sz w:val="24"/>
          <w:szCs w:val="24"/>
        </w:rPr>
        <w:t>・　工事に関しては、低燃費型建設機械の使用に努めるとともに、工事関係車両については可能な限り</w:t>
      </w:r>
      <w:r w:rsidRPr="00392D7A">
        <w:rPr>
          <w:rFonts w:ascii="ＭＳ 明朝" w:eastAsia="ＭＳ 明朝" w:hAnsi="ＭＳ 明朝" w:cs="Times New Roman" w:hint="eastAsia"/>
          <w:sz w:val="24"/>
          <w:szCs w:val="24"/>
          <w:highlight w:val="cyan"/>
        </w:rPr>
        <w:t>最新の低燃費車</w:t>
      </w:r>
      <w:r w:rsidRPr="00831592">
        <w:rPr>
          <w:rFonts w:ascii="ＭＳ 明朝" w:eastAsia="ＭＳ 明朝" w:hAnsi="ＭＳ 明朝" w:cs="Times New Roman" w:hint="eastAsia"/>
          <w:sz w:val="24"/>
          <w:szCs w:val="24"/>
        </w:rPr>
        <w:t>を使用するとしている。【方法書P.44】</w:t>
      </w:r>
    </w:p>
    <w:p w14:paraId="0473900E" w14:textId="315B19D7" w:rsidR="00D24B58" w:rsidRDefault="00831592" w:rsidP="009A4847">
      <w:pPr>
        <w:spacing w:beforeLines="50" w:before="218"/>
        <w:ind w:left="232" w:hangingChars="100" w:hanging="232"/>
        <w:rPr>
          <w:rFonts w:ascii="ＭＳ 明朝" w:eastAsia="ＭＳ 明朝" w:hAnsi="ＭＳ 明朝"/>
          <w:sz w:val="24"/>
          <w:szCs w:val="24"/>
        </w:rPr>
      </w:pPr>
      <w:r w:rsidRPr="00831592">
        <w:rPr>
          <w:rFonts w:ascii="ＭＳ 明朝" w:eastAsia="ＭＳ 明朝" w:hAnsi="ＭＳ 明朝" w:cs="Times New Roman" w:hint="eastAsia"/>
          <w:sz w:val="24"/>
          <w:szCs w:val="24"/>
        </w:rPr>
        <w:t xml:space="preserve">・　</w:t>
      </w:r>
      <w:r w:rsidRPr="00831592">
        <w:rPr>
          <w:rFonts w:ascii="ＭＳ 明朝" w:eastAsia="ＭＳ 明朝" w:hAnsi="ＭＳ 明朝" w:cs="Times New Roman" w:hint="eastAsia"/>
          <w:sz w:val="24"/>
          <w:szCs w:val="24"/>
          <w:u w:val="dotted"/>
        </w:rPr>
        <w:t>本件事業による</w:t>
      </w:r>
      <w:r w:rsidRPr="00392D7A">
        <w:rPr>
          <w:rFonts w:ascii="ＭＳ 明朝" w:eastAsia="ＭＳ 明朝" w:hAnsi="ＭＳ 明朝" w:cs="Times New Roman" w:hint="eastAsia"/>
          <w:sz w:val="24"/>
          <w:szCs w:val="24"/>
          <w:highlight w:val="cyan"/>
          <w:u w:val="dotted"/>
        </w:rPr>
        <w:t>森林改変面積</w:t>
      </w:r>
      <w:r w:rsidRPr="00695714">
        <w:rPr>
          <w:rFonts w:ascii="ＭＳ 明朝" w:eastAsia="ＭＳ 明朝" w:hAnsi="ＭＳ 明朝" w:cs="Times New Roman" w:hint="eastAsia"/>
          <w:sz w:val="24"/>
          <w:szCs w:val="24"/>
          <w:u w:val="dotted"/>
        </w:rPr>
        <w:t>が大きい</w:t>
      </w:r>
      <w:r w:rsidRPr="00831592">
        <w:rPr>
          <w:rFonts w:ascii="ＭＳ 明朝" w:eastAsia="ＭＳ 明朝" w:hAnsi="ＭＳ 明朝" w:cs="Times New Roman" w:hint="eastAsia"/>
          <w:sz w:val="24"/>
          <w:szCs w:val="24"/>
          <w:u w:val="dotted"/>
        </w:rPr>
        <w:t>こと、</w:t>
      </w:r>
      <w:r w:rsidRPr="00392D7A">
        <w:rPr>
          <w:rFonts w:ascii="ＭＳ 明朝" w:eastAsia="ＭＳ 明朝" w:hAnsi="ＭＳ 明朝" w:cs="Times New Roman" w:hint="eastAsia"/>
          <w:sz w:val="24"/>
          <w:szCs w:val="24"/>
          <w:highlight w:val="cyan"/>
          <w:u w:val="dotted"/>
        </w:rPr>
        <w:t>工事期間</w:t>
      </w:r>
      <w:r w:rsidRPr="00695714">
        <w:rPr>
          <w:rFonts w:ascii="ＭＳ 明朝" w:eastAsia="ＭＳ 明朝" w:hAnsi="ＭＳ 明朝" w:cs="Times New Roman" w:hint="eastAsia"/>
          <w:sz w:val="24"/>
          <w:szCs w:val="24"/>
          <w:u w:val="dotted"/>
        </w:rPr>
        <w:t>が長期</w:t>
      </w:r>
      <w:r w:rsidRPr="00831592">
        <w:rPr>
          <w:rFonts w:ascii="ＭＳ 明朝" w:eastAsia="ＭＳ 明朝" w:hAnsi="ＭＳ 明朝" w:cs="Times New Roman" w:hint="eastAsia"/>
          <w:sz w:val="24"/>
          <w:szCs w:val="24"/>
          <w:u w:val="dotted"/>
        </w:rPr>
        <w:t>であること、</w:t>
      </w:r>
      <w:r w:rsidRPr="00392D7A">
        <w:rPr>
          <w:rFonts w:ascii="ＭＳ 明朝" w:eastAsia="ＭＳ 明朝" w:hAnsi="ＭＳ 明朝" w:cs="Times New Roman" w:hint="eastAsia"/>
          <w:sz w:val="24"/>
          <w:szCs w:val="24"/>
          <w:highlight w:val="cyan"/>
          <w:u w:val="dotted"/>
        </w:rPr>
        <w:t>土砂搬入車両</w:t>
      </w:r>
      <w:r w:rsidRPr="00831592">
        <w:rPr>
          <w:rFonts w:ascii="ＭＳ 明朝" w:eastAsia="ＭＳ 明朝" w:hAnsi="ＭＳ 明朝" w:cs="Times New Roman" w:hint="eastAsia"/>
          <w:sz w:val="24"/>
          <w:szCs w:val="24"/>
          <w:u w:val="dotted"/>
        </w:rPr>
        <w:t>の台数が多くかつ</w:t>
      </w:r>
      <w:r w:rsidRPr="00392D7A">
        <w:rPr>
          <w:rFonts w:ascii="ＭＳ 明朝" w:eastAsia="ＭＳ 明朝" w:hAnsi="ＭＳ 明朝" w:cs="Times New Roman" w:hint="eastAsia"/>
          <w:sz w:val="24"/>
          <w:szCs w:val="24"/>
          <w:highlight w:val="cyan"/>
          <w:u w:val="dotted"/>
        </w:rPr>
        <w:t>長距離走行</w:t>
      </w:r>
      <w:r w:rsidRPr="00831592">
        <w:rPr>
          <w:rFonts w:ascii="ＭＳ 明朝" w:eastAsia="ＭＳ 明朝" w:hAnsi="ＭＳ 明朝" w:cs="Times New Roman" w:hint="eastAsia"/>
          <w:sz w:val="24"/>
          <w:szCs w:val="24"/>
          <w:u w:val="dotted"/>
        </w:rPr>
        <w:t>の可能性があることを踏まえ、これらの</w:t>
      </w:r>
      <w:r w:rsidRPr="00392D7A">
        <w:rPr>
          <w:rFonts w:ascii="ＭＳ 明朝" w:eastAsia="ＭＳ 明朝" w:hAnsi="ＭＳ 明朝" w:cs="Times New Roman" w:hint="eastAsia"/>
          <w:sz w:val="24"/>
          <w:szCs w:val="24"/>
          <w:highlight w:val="cyan"/>
          <w:u w:val="dotted"/>
        </w:rPr>
        <w:t>代償的措置</w:t>
      </w:r>
      <w:r w:rsidRPr="00831592">
        <w:rPr>
          <w:rFonts w:ascii="ＭＳ 明朝" w:eastAsia="ＭＳ 明朝" w:hAnsi="ＭＳ 明朝" w:cs="Times New Roman" w:hint="eastAsia"/>
          <w:sz w:val="24"/>
          <w:szCs w:val="24"/>
          <w:u w:val="dotted"/>
        </w:rPr>
        <w:t>としてより</w:t>
      </w:r>
      <w:r w:rsidRPr="00392D7A">
        <w:rPr>
          <w:rFonts w:ascii="ＭＳ 明朝" w:eastAsia="ＭＳ 明朝" w:hAnsi="ＭＳ 明朝" w:cs="Times New Roman" w:hint="eastAsia"/>
          <w:sz w:val="24"/>
          <w:szCs w:val="24"/>
          <w:highlight w:val="cyan"/>
          <w:u w:val="dotted"/>
        </w:rPr>
        <w:t>効果的</w:t>
      </w:r>
      <w:r w:rsidRPr="00831592">
        <w:rPr>
          <w:rFonts w:ascii="ＭＳ 明朝" w:eastAsia="ＭＳ 明朝" w:hAnsi="ＭＳ 明朝" w:cs="Times New Roman" w:hint="eastAsia"/>
          <w:sz w:val="24"/>
          <w:szCs w:val="24"/>
          <w:u w:val="dotted"/>
        </w:rPr>
        <w:t>かつ</w:t>
      </w:r>
      <w:r w:rsidRPr="00392D7A">
        <w:rPr>
          <w:rFonts w:ascii="ＭＳ 明朝" w:eastAsia="ＭＳ 明朝" w:hAnsi="ＭＳ 明朝" w:cs="Times New Roman" w:hint="eastAsia"/>
          <w:sz w:val="24"/>
          <w:szCs w:val="24"/>
          <w:highlight w:val="cyan"/>
          <w:u w:val="dotted"/>
        </w:rPr>
        <w:t>実効性</w:t>
      </w:r>
      <w:r w:rsidRPr="00831592">
        <w:rPr>
          <w:rFonts w:ascii="ＭＳ 明朝" w:eastAsia="ＭＳ 明朝" w:hAnsi="ＭＳ 明朝" w:cs="Times New Roman" w:hint="eastAsia"/>
          <w:sz w:val="24"/>
          <w:szCs w:val="24"/>
          <w:u w:val="dotted"/>
        </w:rPr>
        <w:t>が担保された温室効果ガス排出削減策を検討する必要がある。</w:t>
      </w:r>
      <w:r w:rsidR="00D24B58">
        <w:rPr>
          <w:rFonts w:ascii="ＭＳ 明朝" w:eastAsia="ＭＳ 明朝" w:hAnsi="ＭＳ 明朝"/>
          <w:sz w:val="24"/>
          <w:szCs w:val="24"/>
        </w:rPr>
        <w:br w:type="page"/>
      </w:r>
    </w:p>
    <w:p w14:paraId="4AE80CB4" w14:textId="77777777" w:rsidR="00D24B58" w:rsidRPr="001917DD" w:rsidRDefault="00D24B58" w:rsidP="001917DD">
      <w:pPr>
        <w:pStyle w:val="1"/>
        <w:rPr>
          <w:rFonts w:ascii="ＭＳ ゴシック" w:eastAsia="ＭＳ ゴシック" w:hAnsi="ＭＳ ゴシック"/>
          <w:sz w:val="28"/>
          <w:szCs w:val="28"/>
        </w:rPr>
      </w:pPr>
      <w:r w:rsidRPr="00392D7A">
        <w:rPr>
          <w:rFonts w:ascii="ＭＳ ゴシック" w:eastAsia="ＭＳ ゴシック" w:hAnsi="ＭＳ ゴシック" w:hint="eastAsia"/>
          <w:sz w:val="28"/>
          <w:szCs w:val="28"/>
          <w:highlight w:val="cyan"/>
        </w:rPr>
        <w:t>Ⅲ　指摘事項</w:t>
      </w:r>
    </w:p>
    <w:p w14:paraId="433C39B8" w14:textId="77777777" w:rsidR="00D24B58" w:rsidRPr="00D24B58" w:rsidRDefault="00D24B58" w:rsidP="00D24B58">
      <w:pPr>
        <w:rPr>
          <w:rFonts w:ascii="ＭＳ ゴシック" w:eastAsia="ＭＳ ゴシック" w:hAnsi="ＭＳ ゴシック" w:cs="Times New Roman"/>
          <w:color w:val="000000"/>
          <w:sz w:val="22"/>
          <w:szCs w:val="21"/>
        </w:rPr>
      </w:pPr>
    </w:p>
    <w:p w14:paraId="787F29FF" w14:textId="43A82727" w:rsidR="00D24B58" w:rsidRPr="00103493" w:rsidRDefault="00D24B58" w:rsidP="00D24B58">
      <w:pPr>
        <w:ind w:left="212" w:hangingChars="100" w:hanging="212"/>
        <w:rPr>
          <w:rFonts w:ascii="ＭＳ 明朝" w:eastAsia="ＭＳ 明朝" w:hAnsi="ＭＳ 明朝" w:cs="Times New Roman"/>
          <w:color w:val="000000"/>
          <w:sz w:val="24"/>
          <w:szCs w:val="26"/>
        </w:rPr>
      </w:pPr>
      <w:r w:rsidRPr="00103493">
        <w:rPr>
          <w:rFonts w:ascii="ＭＳ ゴシック" w:eastAsia="ＭＳ ゴシック" w:hAnsi="ＭＳ ゴシック" w:cs="Times New Roman" w:hint="eastAsia"/>
          <w:color w:val="000000"/>
          <w:sz w:val="22"/>
          <w:szCs w:val="21"/>
        </w:rPr>
        <w:t xml:space="preserve">　</w:t>
      </w:r>
      <w:r w:rsidRPr="00103493">
        <w:rPr>
          <w:rFonts w:ascii="ＭＳ 明朝" w:eastAsia="ＭＳ 明朝" w:hAnsi="ＭＳ 明朝" w:cs="Times New Roman" w:hint="eastAsia"/>
          <w:color w:val="000000"/>
          <w:sz w:val="22"/>
          <w:szCs w:val="21"/>
        </w:rPr>
        <w:t xml:space="preserve">　</w:t>
      </w:r>
      <w:r w:rsidRPr="00103493">
        <w:rPr>
          <w:rFonts w:ascii="ＭＳ 明朝" w:eastAsia="ＭＳ 明朝" w:hAnsi="ＭＳ 明朝" w:cs="Times New Roman" w:hint="eastAsia"/>
          <w:color w:val="000000"/>
          <w:sz w:val="24"/>
          <w:szCs w:val="26"/>
        </w:rPr>
        <w:t>当審査会では、事業者から提出された方法書について、「環境影響評価及び事後調査に関する技術指針」に照らし、科学的かつ専門的な視点から十分に精査して検討を重ねた。その際、環境影響評価を実施する地域を管轄する阪南市長及び住民等から</w:t>
      </w:r>
      <w:r w:rsidR="006132EB">
        <w:rPr>
          <w:rFonts w:ascii="ＭＳ 明朝" w:eastAsia="ＭＳ 明朝" w:hAnsi="ＭＳ 明朝" w:cs="Times New Roman" w:hint="eastAsia"/>
          <w:color w:val="000000"/>
          <w:sz w:val="24"/>
          <w:szCs w:val="26"/>
        </w:rPr>
        <w:t>知事に</w:t>
      </w:r>
      <w:r w:rsidRPr="00103493">
        <w:rPr>
          <w:rFonts w:ascii="ＭＳ 明朝" w:eastAsia="ＭＳ 明朝" w:hAnsi="ＭＳ 明朝" w:cs="Times New Roman" w:hint="eastAsia"/>
          <w:color w:val="000000"/>
          <w:sz w:val="24"/>
          <w:szCs w:val="26"/>
        </w:rPr>
        <w:t>提出された環境の保全の見地からの意見に十分に配意した。</w:t>
      </w:r>
    </w:p>
    <w:p w14:paraId="417B19E4" w14:textId="550012F2" w:rsidR="00D24B58" w:rsidRPr="00103493" w:rsidRDefault="00D24B58" w:rsidP="00D24B58">
      <w:pPr>
        <w:ind w:left="232" w:hangingChars="100" w:hanging="232"/>
        <w:rPr>
          <w:rFonts w:ascii="ＭＳ 明朝" w:eastAsia="ＭＳ 明朝" w:hAnsi="ＭＳ 明朝" w:cs="Times New Roman"/>
          <w:color w:val="000000"/>
          <w:sz w:val="24"/>
          <w:szCs w:val="26"/>
        </w:rPr>
      </w:pPr>
      <w:r w:rsidRPr="00103493">
        <w:rPr>
          <w:rFonts w:ascii="ＭＳ 明朝" w:eastAsia="ＭＳ 明朝" w:hAnsi="ＭＳ 明朝" w:cs="Times New Roman" w:hint="eastAsia"/>
          <w:color w:val="000000"/>
          <w:sz w:val="24"/>
          <w:szCs w:val="26"/>
        </w:rPr>
        <w:t xml:space="preserve">　　</w:t>
      </w:r>
      <w:r w:rsidRPr="00392D7A">
        <w:rPr>
          <w:rFonts w:ascii="ＭＳ 明朝" w:eastAsia="ＭＳ 明朝" w:hAnsi="ＭＳ 明朝" w:cs="Times New Roman" w:hint="eastAsia"/>
          <w:color w:val="000000"/>
          <w:sz w:val="24"/>
          <w:szCs w:val="26"/>
          <w:highlight w:val="cyan"/>
        </w:rPr>
        <w:t>検討の結果、Ⅱ章に示したしたように、事業</w:t>
      </w:r>
      <w:r w:rsidR="00695714" w:rsidRPr="00392D7A">
        <w:rPr>
          <w:rFonts w:ascii="ＭＳ 明朝" w:eastAsia="ＭＳ 明朝" w:hAnsi="ＭＳ 明朝" w:cs="Times New Roman" w:hint="eastAsia"/>
          <w:color w:val="000000"/>
          <w:sz w:val="24"/>
          <w:szCs w:val="26"/>
          <w:highlight w:val="cyan"/>
        </w:rPr>
        <w:t>の内容、複数案の比較、環境影響評価項目の選定並びに</w:t>
      </w:r>
      <w:r w:rsidRPr="00392D7A">
        <w:rPr>
          <w:rFonts w:ascii="ＭＳ 明朝" w:eastAsia="ＭＳ 明朝" w:hAnsi="ＭＳ 明朝" w:cs="Times New Roman" w:hint="eastAsia"/>
          <w:color w:val="000000"/>
          <w:sz w:val="24"/>
          <w:szCs w:val="26"/>
          <w:highlight w:val="cyan"/>
        </w:rPr>
        <w:t>調査、予測及び評価の手法について、事業者において対処されるべき多数の課題があることが確認された。</w:t>
      </w:r>
    </w:p>
    <w:p w14:paraId="2A9D1C37" w14:textId="0F5FA5AA" w:rsidR="00D24B58" w:rsidRPr="00103493" w:rsidRDefault="00C9660F" w:rsidP="00D24B58">
      <w:pPr>
        <w:ind w:leftChars="100" w:left="202" w:firstLineChars="100" w:firstLine="232"/>
        <w:rPr>
          <w:rFonts w:ascii="ＭＳ 明朝" w:eastAsia="ＭＳ 明朝" w:hAnsi="ＭＳ 明朝" w:cs="Times New Roman"/>
          <w:color w:val="000000"/>
          <w:sz w:val="24"/>
          <w:szCs w:val="26"/>
        </w:rPr>
      </w:pPr>
      <w:r>
        <w:rPr>
          <w:rFonts w:ascii="ＭＳ 明朝" w:eastAsia="ＭＳ 明朝" w:hAnsi="ＭＳ 明朝" w:cs="Times New Roman" w:hint="eastAsia"/>
          <w:color w:val="000000"/>
          <w:sz w:val="24"/>
          <w:szCs w:val="26"/>
        </w:rPr>
        <w:t>ついては、</w:t>
      </w:r>
      <w:r w:rsidR="00D24B58" w:rsidRPr="00392D7A">
        <w:rPr>
          <w:rFonts w:ascii="ＭＳ 明朝" w:eastAsia="ＭＳ 明朝" w:hAnsi="ＭＳ 明朝" w:cs="Times New Roman" w:hint="eastAsia"/>
          <w:color w:val="000000"/>
          <w:sz w:val="24"/>
          <w:szCs w:val="26"/>
          <w:highlight w:val="cyan"/>
        </w:rPr>
        <w:t>環境の保全の見地からの意見を下記のとおり取りまとめた</w:t>
      </w:r>
      <w:r w:rsidR="00D24B58" w:rsidRPr="00103493">
        <w:rPr>
          <w:rFonts w:ascii="ＭＳ 明朝" w:eastAsia="ＭＳ 明朝" w:hAnsi="ＭＳ 明朝" w:cs="Times New Roman" w:hint="eastAsia"/>
          <w:color w:val="000000"/>
          <w:sz w:val="24"/>
          <w:szCs w:val="26"/>
        </w:rPr>
        <w:t>ので、</w:t>
      </w:r>
      <w:r w:rsidR="00D24B58" w:rsidRPr="00392D7A">
        <w:rPr>
          <w:rFonts w:ascii="ＭＳ 明朝" w:eastAsia="ＭＳ 明朝" w:hAnsi="ＭＳ 明朝" w:cs="Times New Roman" w:hint="eastAsia"/>
          <w:color w:val="000000"/>
          <w:sz w:val="24"/>
          <w:szCs w:val="26"/>
          <w:highlight w:val="cyan"/>
        </w:rPr>
        <w:t>大阪府知事におかれては、下記の事項が環境影響評価準備書の作成に適切に反映され、大阪府環境影響評価条例の本旨である環境の保全についての適正な配慮が確保されるよう事業者を十分に指導されたい。</w:t>
      </w:r>
    </w:p>
    <w:p w14:paraId="68504265" w14:textId="77777777" w:rsidR="00D24B58" w:rsidRPr="00103493" w:rsidRDefault="00D24B58" w:rsidP="00D24B58">
      <w:pPr>
        <w:rPr>
          <w:rFonts w:ascii="ＭＳ 明朝" w:eastAsia="ＭＳ 明朝" w:hAnsi="ＭＳ 明朝" w:cs="Times New Roman"/>
          <w:sz w:val="22"/>
          <w:szCs w:val="24"/>
        </w:rPr>
      </w:pPr>
    </w:p>
    <w:p w14:paraId="30FD10B1" w14:textId="530916BE" w:rsidR="000F25A5" w:rsidRPr="00103493" w:rsidRDefault="00B03C6F" w:rsidP="00B03C6F">
      <w:pPr>
        <w:widowControl/>
        <w:jc w:val="center"/>
        <w:rPr>
          <w:rFonts w:ascii="ＭＳ 明朝" w:eastAsia="ＭＳ 明朝" w:hAnsi="ＭＳ 明朝"/>
          <w:sz w:val="24"/>
          <w:szCs w:val="24"/>
        </w:rPr>
      </w:pPr>
      <w:r w:rsidRPr="00103493">
        <w:rPr>
          <w:rFonts w:ascii="ＭＳ 明朝" w:eastAsia="ＭＳ 明朝" w:hAnsi="ＭＳ 明朝" w:hint="eastAsia"/>
          <w:sz w:val="24"/>
          <w:szCs w:val="24"/>
        </w:rPr>
        <w:t>記</w:t>
      </w:r>
    </w:p>
    <w:p w14:paraId="44101862" w14:textId="639D9AA6" w:rsidR="00B03C6F" w:rsidRPr="00103493" w:rsidRDefault="00B03C6F" w:rsidP="00DF185A">
      <w:pPr>
        <w:widowControl/>
        <w:jc w:val="left"/>
        <w:rPr>
          <w:rFonts w:ascii="ＭＳ 明朝" w:eastAsia="ＭＳ 明朝" w:hAnsi="ＭＳ 明朝"/>
          <w:sz w:val="24"/>
          <w:szCs w:val="24"/>
        </w:rPr>
      </w:pPr>
    </w:p>
    <w:p w14:paraId="3042C446" w14:textId="1786969E" w:rsidR="00B03C6F" w:rsidRPr="00103493" w:rsidRDefault="00B03C6F" w:rsidP="00DF185A">
      <w:pPr>
        <w:widowControl/>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１．全般的事項</w:t>
      </w:r>
    </w:p>
    <w:p w14:paraId="1347C50A" w14:textId="77777777" w:rsidR="0005611B" w:rsidRDefault="00B03C6F" w:rsidP="00A24C6E">
      <w:pPr>
        <w:widowControl/>
        <w:tabs>
          <w:tab w:val="left" w:pos="2127"/>
        </w:tabs>
        <w:spacing w:beforeLines="50" w:before="218"/>
        <w:ind w:left="463" w:right="-144" w:hangingChars="200" w:hanging="463"/>
        <w:jc w:val="left"/>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１）本件事業計画は産業集積用地の造成を目的とすると同時に、建設発生土の処分を受託して高盛土の築造に使用するものであることから、土地造成以外の事業要素が複合している点に顕著な特徴がある。方法書についての</w:t>
      </w:r>
      <w:r w:rsidRPr="00103493">
        <w:rPr>
          <w:rFonts w:ascii="ＭＳ 明朝" w:eastAsia="ＭＳ 明朝" w:hAnsi="ＭＳ 明朝" w:cs="Times New Roman" w:hint="eastAsia"/>
          <w:kern w:val="0"/>
          <w:sz w:val="24"/>
          <w:szCs w:val="24"/>
        </w:rPr>
        <w:t>住民等による意見書の提出件数が</w:t>
      </w:r>
      <w:r w:rsidRPr="00103493">
        <w:rPr>
          <w:rFonts w:ascii="ＭＳ 明朝" w:eastAsia="ＭＳ 明朝" w:hAnsi="ＭＳ 明朝" w:cs="Times New Roman" w:hint="eastAsia"/>
          <w:sz w:val="24"/>
          <w:szCs w:val="24"/>
        </w:rPr>
        <w:t>多数に上ったことの一因に本件</w:t>
      </w:r>
      <w:r w:rsidR="003C3983">
        <w:rPr>
          <w:rFonts w:ascii="ＭＳ 明朝" w:eastAsia="ＭＳ 明朝" w:hAnsi="ＭＳ 明朝" w:cs="Times New Roman" w:hint="eastAsia"/>
          <w:sz w:val="24"/>
          <w:szCs w:val="24"/>
        </w:rPr>
        <w:t>事業計画に特徴的な上記の事業特性があると考えられるため、</w:t>
      </w:r>
      <w:r w:rsidRPr="00103493">
        <w:rPr>
          <w:rFonts w:ascii="ＭＳ 明朝" w:eastAsia="ＭＳ 明朝" w:hAnsi="ＭＳ 明朝" w:cs="Times New Roman" w:hint="eastAsia"/>
          <w:sz w:val="24"/>
          <w:szCs w:val="24"/>
        </w:rPr>
        <w:t>事業計画の合理性につい</w:t>
      </w:r>
      <w:r w:rsidR="00A24C6E">
        <w:rPr>
          <w:rFonts w:ascii="ＭＳ 明朝" w:eastAsia="ＭＳ 明朝" w:hAnsi="ＭＳ 明朝" w:cs="Times New Roman" w:hint="eastAsia"/>
          <w:sz w:val="24"/>
          <w:szCs w:val="24"/>
        </w:rPr>
        <w:t>て周辺地域の住民等に丁寧に説明して理解を得るよう努めること</w:t>
      </w:r>
      <w:r w:rsidRPr="00103493">
        <w:rPr>
          <w:rFonts w:ascii="ＭＳ 明朝" w:eastAsia="ＭＳ 明朝" w:hAnsi="ＭＳ 明朝" w:cs="Times New Roman" w:hint="eastAsia"/>
          <w:sz w:val="24"/>
          <w:szCs w:val="24"/>
        </w:rPr>
        <w:t>。</w:t>
      </w:r>
    </w:p>
    <w:p w14:paraId="1655103E" w14:textId="4635A6AB" w:rsidR="00B03C6F" w:rsidRPr="00103493" w:rsidRDefault="00B03C6F" w:rsidP="0005611B">
      <w:pPr>
        <w:widowControl/>
        <w:tabs>
          <w:tab w:val="left" w:pos="2127"/>
        </w:tabs>
        <w:ind w:leftChars="200" w:left="403" w:right="-142" w:firstLineChars="100" w:firstLine="232"/>
        <w:jc w:val="left"/>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また、その際、事業計画のとおりに物流倉庫及び工場等による高度な土地利用が実現することの確実性が担保されていることが重要であるため、多量の建設発生土を長期間に渡って調達し盛土材料に使用する本件</w:t>
      </w:r>
      <w:r w:rsidRPr="00A24C6E">
        <w:rPr>
          <w:rFonts w:ascii="ＭＳ 明朝" w:eastAsia="ＭＳ 明朝" w:hAnsi="ＭＳ 明朝" w:cs="Times New Roman" w:hint="eastAsia"/>
          <w:spacing w:val="-4"/>
          <w:sz w:val="24"/>
          <w:szCs w:val="24"/>
        </w:rPr>
        <w:t>事業の事業特性を明</w:t>
      </w:r>
      <w:r w:rsidR="00A24C6E" w:rsidRPr="00A24C6E">
        <w:rPr>
          <w:rFonts w:ascii="ＭＳ 明朝" w:eastAsia="ＭＳ 明朝" w:hAnsi="ＭＳ 明朝" w:cs="Times New Roman" w:hint="eastAsia"/>
          <w:spacing w:val="-4"/>
          <w:sz w:val="24"/>
          <w:szCs w:val="24"/>
        </w:rPr>
        <w:t>示した立地需要動向調査を実施してその結果を明らかにすること</w:t>
      </w:r>
      <w:r w:rsidRPr="00A24C6E">
        <w:rPr>
          <w:rFonts w:ascii="ＭＳ 明朝" w:eastAsia="ＭＳ 明朝" w:hAnsi="ＭＳ 明朝" w:cs="Times New Roman" w:hint="eastAsia"/>
          <w:spacing w:val="-4"/>
          <w:sz w:val="24"/>
          <w:szCs w:val="24"/>
        </w:rPr>
        <w:t>。</w:t>
      </w:r>
    </w:p>
    <w:p w14:paraId="585CD438" w14:textId="24B05D83" w:rsidR="00B03C6F" w:rsidRPr="00103493" w:rsidRDefault="00B03C6F" w:rsidP="00A24C6E">
      <w:pPr>
        <w:spacing w:beforeLines="50" w:before="218"/>
        <w:ind w:left="463" w:rightChars="-71" w:right="-143" w:hangingChars="200" w:hanging="463"/>
        <w:jc w:val="left"/>
        <w:rPr>
          <w:rFonts w:ascii="ＭＳ 明朝" w:eastAsia="ＭＳ 明朝" w:hAnsi="ＭＳ 明朝" w:cs="Courier New"/>
          <w:sz w:val="24"/>
          <w:szCs w:val="24"/>
        </w:rPr>
      </w:pPr>
      <w:r w:rsidRPr="00103493">
        <w:rPr>
          <w:rFonts w:ascii="ＭＳ 明朝" w:eastAsia="ＭＳ 明朝" w:hAnsi="ＭＳ 明朝" w:cs="Courier New" w:hint="eastAsia"/>
          <w:sz w:val="24"/>
          <w:szCs w:val="24"/>
        </w:rPr>
        <w:t>（２）実施された複数案の比較においては搬入土量を</w:t>
      </w:r>
      <w:r w:rsidR="003C3983">
        <w:rPr>
          <w:rFonts w:ascii="ＭＳ 明朝" w:eastAsia="ＭＳ 明朝" w:hAnsi="ＭＳ 明朝" w:cs="Courier New" w:hint="eastAsia"/>
          <w:sz w:val="24"/>
          <w:szCs w:val="24"/>
        </w:rPr>
        <w:t>１</w:t>
      </w:r>
      <w:r w:rsidRPr="00103493">
        <w:rPr>
          <w:rFonts w:ascii="ＭＳ 明朝" w:eastAsia="ＭＳ 明朝" w:hAnsi="ＭＳ 明朝" w:cs="Courier New"/>
          <w:sz w:val="24"/>
          <w:szCs w:val="24"/>
        </w:rPr>
        <w:t>割</w:t>
      </w:r>
      <w:r w:rsidRPr="00103493">
        <w:rPr>
          <w:rFonts w:ascii="ＭＳ 明朝" w:eastAsia="ＭＳ 明朝" w:hAnsi="ＭＳ 明朝" w:cs="Courier New" w:hint="eastAsia"/>
          <w:sz w:val="24"/>
          <w:szCs w:val="24"/>
        </w:rPr>
        <w:t>程度のみ増減した２案について比較しているが、事業計画地内において切土及び盛土の土量バランスを少なくとも概ね確保する計画案、及び</w:t>
      </w:r>
      <w:r w:rsidRPr="00103493">
        <w:rPr>
          <w:rFonts w:ascii="ＭＳ 明朝" w:eastAsia="ＭＳ 明朝" w:hAnsi="ＭＳ 明朝" w:cs="Courier New" w:hint="eastAsia"/>
          <w:kern w:val="0"/>
          <w:sz w:val="24"/>
          <w:szCs w:val="24"/>
        </w:rPr>
        <w:t>立地需要動向調査の結果に応じた造成面積とする計画案を比較対象に追加するとともに、</w:t>
      </w:r>
      <w:r w:rsidRPr="00103493">
        <w:rPr>
          <w:rFonts w:ascii="ＭＳ 明朝" w:eastAsia="ＭＳ 明朝" w:hAnsi="ＭＳ 明朝" w:cs="Courier New" w:hint="eastAsia"/>
          <w:sz w:val="24"/>
          <w:szCs w:val="24"/>
        </w:rPr>
        <w:t>各案が有する環境保全上の優劣の比較分析対象に土地の安定性その他の項目を追加して総合的な評価を行い、これらの検討を通じ</w:t>
      </w:r>
      <w:r w:rsidRPr="00A24C6E">
        <w:rPr>
          <w:rFonts w:ascii="ＭＳ 明朝" w:eastAsia="ＭＳ 明朝" w:hAnsi="ＭＳ 明朝" w:cs="Courier New" w:hint="eastAsia"/>
          <w:spacing w:val="-2"/>
          <w:sz w:val="24"/>
          <w:szCs w:val="24"/>
        </w:rPr>
        <w:t>て環境保</w:t>
      </w:r>
      <w:r w:rsidR="00A24C6E" w:rsidRPr="00A24C6E">
        <w:rPr>
          <w:rFonts w:ascii="ＭＳ 明朝" w:eastAsia="ＭＳ 明朝" w:hAnsi="ＭＳ 明朝" w:cs="Courier New" w:hint="eastAsia"/>
          <w:spacing w:val="-2"/>
          <w:sz w:val="24"/>
          <w:szCs w:val="24"/>
        </w:rPr>
        <w:t>全に適切に配慮された事業計画となるよう所要の見直しを行っていくこと</w:t>
      </w:r>
      <w:r w:rsidRPr="00A24C6E">
        <w:rPr>
          <w:rFonts w:ascii="ＭＳ 明朝" w:eastAsia="ＭＳ 明朝" w:hAnsi="ＭＳ 明朝" w:cs="Courier New" w:hint="eastAsia"/>
          <w:spacing w:val="-2"/>
          <w:sz w:val="24"/>
          <w:szCs w:val="24"/>
        </w:rPr>
        <w:t>。</w:t>
      </w:r>
    </w:p>
    <w:p w14:paraId="2D9C9FCD" w14:textId="5F4B535A" w:rsidR="00B03C6F" w:rsidRPr="00103493" w:rsidRDefault="00B03C6F" w:rsidP="00B03C6F">
      <w:pPr>
        <w:widowControl/>
        <w:spacing w:beforeLines="50" w:before="218"/>
        <w:ind w:left="463" w:hangingChars="200" w:hanging="463"/>
        <w:jc w:val="left"/>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３）本件事業に係る地区計画は環境影響評価を行うために重要で不可欠な前提条件である土地利用の方法を決定づけるものであることから、地区計画の内容を明らかにして環境影響評価を適切に実施するとともに、準備書提出時に地区計画に係る都市計画決定が行わ</w:t>
      </w:r>
      <w:r w:rsidR="00A24C6E">
        <w:rPr>
          <w:rFonts w:ascii="ＭＳ 明朝" w:eastAsia="ＭＳ 明朝" w:hAnsi="ＭＳ 明朝" w:cs="Times New Roman" w:hint="eastAsia"/>
          <w:sz w:val="24"/>
          <w:szCs w:val="24"/>
        </w:rPr>
        <w:t>れていない場合には事業者による提案の内容を明らかにすること</w:t>
      </w:r>
      <w:r w:rsidRPr="00103493">
        <w:rPr>
          <w:rFonts w:ascii="ＭＳ 明朝" w:eastAsia="ＭＳ 明朝" w:hAnsi="ＭＳ 明朝" w:cs="Times New Roman" w:hint="eastAsia"/>
          <w:sz w:val="24"/>
          <w:szCs w:val="24"/>
        </w:rPr>
        <w:t>。</w:t>
      </w:r>
    </w:p>
    <w:p w14:paraId="6CAB426D" w14:textId="78A82512" w:rsidR="00B03C6F" w:rsidRPr="00103493" w:rsidRDefault="00B03C6F" w:rsidP="00B03C6F">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４）盛土工及び切土工の施工期間の長期化はのり面の不安定性を高めるため適当ではなく、また、長期化に伴う建設工事費の上昇は事業活動継続の安定性を減じる要因となるおそれがあると考えられるため、盛土材料に求められる品質を有する計画数量の建設発生土を</w:t>
      </w:r>
      <w:r w:rsidR="00A24C6E">
        <w:rPr>
          <w:rFonts w:ascii="ＭＳ 明朝" w:eastAsia="ＭＳ 明朝" w:hAnsi="ＭＳ 明朝" w:cs="Times New Roman" w:hint="eastAsia"/>
          <w:sz w:val="24"/>
          <w:szCs w:val="24"/>
        </w:rPr>
        <w:t>計画期間内に調達することが可能である根拠を明らかにすること</w:t>
      </w:r>
      <w:r w:rsidRPr="00103493">
        <w:rPr>
          <w:rFonts w:ascii="ＭＳ 明朝" w:eastAsia="ＭＳ 明朝" w:hAnsi="ＭＳ 明朝" w:cs="Times New Roman" w:hint="eastAsia"/>
          <w:sz w:val="24"/>
          <w:szCs w:val="24"/>
        </w:rPr>
        <w:t>。</w:t>
      </w:r>
    </w:p>
    <w:p w14:paraId="01205054" w14:textId="788A896B" w:rsidR="00B03C6F" w:rsidRPr="00103493" w:rsidRDefault="00B03C6F" w:rsidP="00B03C6F">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（５）施設関連車両に係る交通計画に関し、国道</w:t>
      </w:r>
      <w:r w:rsidRPr="00103493">
        <w:rPr>
          <w:rFonts w:ascii="ＭＳ 明朝" w:eastAsia="ＭＳ 明朝" w:hAnsi="ＭＳ 明朝" w:cs="Times New Roman"/>
          <w:sz w:val="24"/>
          <w:szCs w:val="24"/>
        </w:rPr>
        <w:t>26号の</w:t>
      </w:r>
      <w:r w:rsidRPr="00103493">
        <w:rPr>
          <w:rFonts w:ascii="ＭＳ 明朝" w:eastAsia="ＭＳ 明朝" w:hAnsi="ＭＳ 明朝" w:cs="Times New Roman" w:hint="eastAsia"/>
          <w:sz w:val="24"/>
          <w:szCs w:val="24"/>
        </w:rPr>
        <w:t>箱作及び箱の浦ランプ間の現況の昼間</w:t>
      </w:r>
      <w:r w:rsidRPr="00103493">
        <w:rPr>
          <w:rFonts w:ascii="ＭＳ 明朝" w:eastAsia="ＭＳ 明朝" w:hAnsi="ＭＳ 明朝" w:cs="Times New Roman"/>
          <w:sz w:val="24"/>
          <w:szCs w:val="24"/>
        </w:rPr>
        <w:t>12時間交通量</w:t>
      </w:r>
      <w:r w:rsidRPr="00103493">
        <w:rPr>
          <w:rFonts w:ascii="ＭＳ 明朝" w:eastAsia="ＭＳ 明朝" w:hAnsi="ＭＳ 明朝" w:cs="Times New Roman" w:hint="eastAsia"/>
          <w:sz w:val="24"/>
          <w:szCs w:val="24"/>
        </w:rPr>
        <w:t>が約</w:t>
      </w:r>
      <w:r w:rsidRPr="00103493">
        <w:rPr>
          <w:rFonts w:ascii="ＭＳ 明朝" w:eastAsia="ＭＳ 明朝" w:hAnsi="ＭＳ 明朝" w:cs="Times New Roman"/>
          <w:sz w:val="24"/>
          <w:szCs w:val="24"/>
        </w:rPr>
        <w:t>13,000台</w:t>
      </w:r>
      <w:r w:rsidRPr="00103493">
        <w:rPr>
          <w:rFonts w:ascii="ＭＳ 明朝" w:eastAsia="ＭＳ 明朝" w:hAnsi="ＭＳ 明朝" w:cs="Times New Roman" w:hint="eastAsia"/>
          <w:sz w:val="24"/>
          <w:szCs w:val="24"/>
        </w:rPr>
        <w:t>であるのに対して、施設関連車両の</w:t>
      </w:r>
      <w:r w:rsidRPr="00103493">
        <w:rPr>
          <w:rFonts w:ascii="ＭＳ 明朝" w:eastAsia="ＭＳ 明朝" w:hAnsi="ＭＳ 明朝" w:cs="Times New Roman"/>
          <w:sz w:val="24"/>
          <w:szCs w:val="24"/>
        </w:rPr>
        <w:t>50％が和歌山方面を往復すると仮定すると4,700台</w:t>
      </w:r>
      <w:r w:rsidRPr="00103493">
        <w:rPr>
          <w:rFonts w:ascii="ＭＳ 明朝" w:eastAsia="ＭＳ 明朝" w:hAnsi="ＭＳ 明朝" w:cs="Times New Roman" w:hint="eastAsia"/>
          <w:sz w:val="24"/>
          <w:szCs w:val="24"/>
        </w:rPr>
        <w:t>の交通量の増加が生じることから、沿道環境を保全するとともに交通流への</w:t>
      </w:r>
      <w:r w:rsidR="00A24C6E">
        <w:rPr>
          <w:rFonts w:ascii="ＭＳ 明朝" w:eastAsia="ＭＳ 明朝" w:hAnsi="ＭＳ 明朝" w:cs="Times New Roman" w:hint="eastAsia"/>
          <w:sz w:val="24"/>
          <w:szCs w:val="24"/>
        </w:rPr>
        <w:t>影響を緩和するため、施設関連車両の交通量の縮減に努めること</w:t>
      </w:r>
      <w:r w:rsidRPr="00103493">
        <w:rPr>
          <w:rFonts w:ascii="ＭＳ 明朝" w:eastAsia="ＭＳ 明朝" w:hAnsi="ＭＳ 明朝" w:cs="Times New Roman" w:hint="eastAsia"/>
          <w:sz w:val="24"/>
          <w:szCs w:val="24"/>
        </w:rPr>
        <w:t>。</w:t>
      </w:r>
    </w:p>
    <w:p w14:paraId="4FB65C63" w14:textId="2B889850" w:rsidR="00B03C6F" w:rsidRPr="00103493" w:rsidRDefault="00B03C6F" w:rsidP="00B03C6F">
      <w:pPr>
        <w:ind w:leftChars="200" w:left="403" w:firstLineChars="100" w:firstLine="232"/>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箱作及び箱の浦ランプの交差点、特に転回を伴う箱作ランプの交差点における交通流の円滑性に支障を及ぼすおそれがあることから、</w:t>
      </w:r>
      <w:r w:rsidR="00A24C6E">
        <w:rPr>
          <w:rFonts w:ascii="ＭＳ 明朝" w:eastAsia="ＭＳ 明朝" w:hAnsi="ＭＳ 明朝" w:cs="Times New Roman" w:hint="eastAsia"/>
          <w:sz w:val="24"/>
          <w:szCs w:val="24"/>
        </w:rPr>
        <w:t>支障の発生防止についての協議を道路管理者等との間で行うこと</w:t>
      </w:r>
      <w:r w:rsidRPr="00103493">
        <w:rPr>
          <w:rFonts w:ascii="ＭＳ 明朝" w:eastAsia="ＭＳ 明朝" w:hAnsi="ＭＳ 明朝" w:cs="Times New Roman" w:hint="eastAsia"/>
          <w:sz w:val="24"/>
          <w:szCs w:val="24"/>
        </w:rPr>
        <w:t>。</w:t>
      </w:r>
    </w:p>
    <w:p w14:paraId="220332CF" w14:textId="4463E1B9" w:rsidR="00B03C6F" w:rsidRPr="00103493" w:rsidRDefault="00B03C6F" w:rsidP="00B03C6F">
      <w:pPr>
        <w:ind w:leftChars="200" w:left="403" w:firstLineChars="100" w:firstLine="232"/>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また、国道</w:t>
      </w:r>
      <w:r w:rsidRPr="00103493">
        <w:rPr>
          <w:rFonts w:ascii="ＭＳ 明朝" w:eastAsia="ＭＳ 明朝" w:hAnsi="ＭＳ 明朝" w:cs="Times New Roman"/>
          <w:sz w:val="24"/>
          <w:szCs w:val="24"/>
        </w:rPr>
        <w:t>26号に連絡する広域的な経路が示されていないことから、騒音、振動及び大気質の調査及び予測地点が適切に設定されているかを判断できないため、広域的な走行経路及び台数を明らかにして調査地点</w:t>
      </w:r>
      <w:r w:rsidR="00A24C6E">
        <w:rPr>
          <w:rFonts w:ascii="ＭＳ 明朝" w:eastAsia="ＭＳ 明朝" w:hAnsi="ＭＳ 明朝" w:cs="Times New Roman"/>
          <w:sz w:val="24"/>
          <w:szCs w:val="24"/>
        </w:rPr>
        <w:t>等の設定に反映する</w:t>
      </w:r>
      <w:r w:rsidR="00A24C6E">
        <w:rPr>
          <w:rFonts w:ascii="ＭＳ 明朝" w:eastAsia="ＭＳ 明朝" w:hAnsi="ＭＳ 明朝" w:cs="Times New Roman" w:hint="eastAsia"/>
          <w:sz w:val="24"/>
          <w:szCs w:val="24"/>
        </w:rPr>
        <w:t>こと</w:t>
      </w:r>
      <w:r w:rsidRPr="00103493">
        <w:rPr>
          <w:rFonts w:ascii="ＭＳ 明朝" w:eastAsia="ＭＳ 明朝" w:hAnsi="ＭＳ 明朝" w:cs="Times New Roman"/>
          <w:sz w:val="24"/>
          <w:szCs w:val="24"/>
        </w:rPr>
        <w:t>。</w:t>
      </w:r>
    </w:p>
    <w:p w14:paraId="6FC10344" w14:textId="69206AF7" w:rsidR="00B03C6F" w:rsidRPr="00103493" w:rsidRDefault="00B03C6F" w:rsidP="00B03C6F">
      <w:pPr>
        <w:widowControl/>
        <w:spacing w:beforeLines="50" w:before="218"/>
        <w:ind w:left="463" w:hangingChars="200" w:hanging="463"/>
        <w:jc w:val="left"/>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６）工事関係車両に係る交通計画に関し、工事の実施によって伐採木、枝葉、草本類及び枝葉等の相当量の廃棄物や、原位置からの除去が必要でかつ盛土材料に使用できない相当量の土砂の発生が予想されるため、これ</w:t>
      </w:r>
      <w:r w:rsidR="00A24C6E">
        <w:rPr>
          <w:rFonts w:ascii="ＭＳ 明朝" w:eastAsia="ＭＳ 明朝" w:hAnsi="ＭＳ 明朝" w:cs="Times New Roman" w:hint="eastAsia"/>
          <w:sz w:val="24"/>
          <w:szCs w:val="24"/>
        </w:rPr>
        <w:t>らの搬出のための車両台数を追加するなど交通量を精査すること</w:t>
      </w:r>
      <w:r w:rsidRPr="00103493">
        <w:rPr>
          <w:rFonts w:ascii="ＭＳ 明朝" w:eastAsia="ＭＳ 明朝" w:hAnsi="ＭＳ 明朝" w:cs="Times New Roman" w:hint="eastAsia"/>
          <w:sz w:val="24"/>
          <w:szCs w:val="24"/>
        </w:rPr>
        <w:t>。</w:t>
      </w:r>
    </w:p>
    <w:p w14:paraId="2246A5A1" w14:textId="1EBD2F08" w:rsidR="00B03C6F" w:rsidRPr="00103493" w:rsidRDefault="00B03C6F" w:rsidP="00E11D89">
      <w:pPr>
        <w:widowControl/>
        <w:jc w:val="left"/>
        <w:rPr>
          <w:rFonts w:ascii="ＭＳ 明朝" w:eastAsia="ＭＳ 明朝" w:hAnsi="ＭＳ 明朝"/>
          <w:sz w:val="24"/>
          <w:szCs w:val="24"/>
        </w:rPr>
      </w:pPr>
    </w:p>
    <w:p w14:paraId="5AC1FCE7" w14:textId="084981A7" w:rsidR="00B03C6F" w:rsidRPr="00103493" w:rsidRDefault="00B03C6F" w:rsidP="00B03C6F">
      <w:pPr>
        <w:widowControl/>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２．大気質</w:t>
      </w:r>
    </w:p>
    <w:p w14:paraId="50E24FE8" w14:textId="0E1EF915" w:rsidR="00B03C6F" w:rsidRPr="00103493" w:rsidRDefault="00CF13A4" w:rsidP="00CF13A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（１）</w:t>
      </w:r>
      <w:r w:rsidR="00B03C6F" w:rsidRPr="00103493">
        <w:rPr>
          <w:rFonts w:ascii="ＭＳ 明朝" w:eastAsia="ＭＳ 明朝" w:hAnsi="ＭＳ 明朝" w:cs="Times New Roman" w:hint="eastAsia"/>
          <w:sz w:val="24"/>
          <w:szCs w:val="24"/>
        </w:rPr>
        <w:t>揮発性有機化合物については、立地施設からの排出が想定されないとして評価項目に選定していないが、施設の業種が示されていないためその妥当性を確認することができず、また、工事中の建設機械（運搬車両を含む）の給油時に非メタン炭化水素が排出されることも考えられるため、これらについての事実関係を明らかにして必要に応じて評価項目に追加する</w:t>
      </w:r>
      <w:r w:rsidR="00A24C6E">
        <w:rPr>
          <w:rFonts w:ascii="ＭＳ 明朝" w:eastAsia="ＭＳ 明朝" w:hAnsi="ＭＳ 明朝" w:cs="Times New Roman" w:hint="eastAsia"/>
          <w:sz w:val="24"/>
          <w:szCs w:val="24"/>
        </w:rPr>
        <w:t>こと</w:t>
      </w:r>
      <w:r w:rsidR="00B03C6F" w:rsidRPr="00103493">
        <w:rPr>
          <w:rFonts w:ascii="ＭＳ 明朝" w:eastAsia="ＭＳ 明朝" w:hAnsi="ＭＳ 明朝" w:cs="Times New Roman" w:hint="eastAsia"/>
          <w:sz w:val="24"/>
          <w:szCs w:val="24"/>
        </w:rPr>
        <w:t>。</w:t>
      </w:r>
    </w:p>
    <w:p w14:paraId="260A6647" w14:textId="7E9CEF37" w:rsidR="00B03C6F" w:rsidRPr="00103493" w:rsidRDefault="00CF13A4" w:rsidP="00CF13A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（２）</w:t>
      </w:r>
      <w:r w:rsidR="00B03C6F" w:rsidRPr="00103493">
        <w:rPr>
          <w:rFonts w:ascii="ＭＳ 明朝" w:eastAsia="ＭＳ 明朝" w:hAnsi="ＭＳ 明朝" w:cs="Times New Roman" w:hint="eastAsia"/>
          <w:sz w:val="24"/>
          <w:szCs w:val="24"/>
        </w:rPr>
        <w:t>粉じんの予測に必要な現況の降下ばいじん量は常時監視測定局において測定されておらず、また、事業計画地に隣接して第一種低層住居専用地域に指定され良好な住環境が保たれている住宅地が存在するという地域特性と、工事期間が10年間の長期にわたるという事業特性を踏まえ</w:t>
      </w:r>
      <w:r w:rsidR="00A24C6E">
        <w:rPr>
          <w:rFonts w:ascii="ＭＳ 明朝" w:eastAsia="ＭＳ 明朝" w:hAnsi="ＭＳ 明朝" w:cs="Times New Roman" w:hint="eastAsia"/>
          <w:sz w:val="24"/>
          <w:szCs w:val="24"/>
        </w:rPr>
        <w:t>、事業計画地の周辺地域において降下ばいじん量を測定すること</w:t>
      </w:r>
      <w:r w:rsidR="00B03C6F" w:rsidRPr="00103493">
        <w:rPr>
          <w:rFonts w:ascii="ＭＳ 明朝" w:eastAsia="ＭＳ 明朝" w:hAnsi="ＭＳ 明朝" w:cs="Times New Roman" w:hint="eastAsia"/>
          <w:sz w:val="24"/>
          <w:szCs w:val="24"/>
        </w:rPr>
        <w:t>。</w:t>
      </w:r>
    </w:p>
    <w:p w14:paraId="0FD38F3F" w14:textId="6BEBE6CA" w:rsidR="00B03C6F" w:rsidRPr="00103493" w:rsidRDefault="00CF13A4" w:rsidP="00CF13A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（３）</w:t>
      </w:r>
      <w:r w:rsidR="00B03C6F" w:rsidRPr="00103493">
        <w:rPr>
          <w:rFonts w:ascii="ＭＳ 明朝" w:eastAsia="ＭＳ 明朝" w:hAnsi="ＭＳ 明朝" w:cs="Times New Roman" w:hint="eastAsia"/>
          <w:sz w:val="24"/>
          <w:szCs w:val="24"/>
        </w:rPr>
        <w:t>立地施設の供用に係る予測が過小なものとなることがないよう、施設の種類（業種）を地区計画における建築物に関する制限を踏まえて適切に設定し、その上で施設の規模、煙源の位置・高さ、排出される大気汚染物質の種類、排出濃度等の諸条件の設定を適切に行う</w:t>
      </w:r>
      <w:r w:rsidR="00A24C6E">
        <w:rPr>
          <w:rFonts w:ascii="ＭＳ 明朝" w:eastAsia="ＭＳ 明朝" w:hAnsi="ＭＳ 明朝" w:cs="Times New Roman" w:hint="eastAsia"/>
          <w:sz w:val="24"/>
          <w:szCs w:val="24"/>
        </w:rPr>
        <w:t>こと</w:t>
      </w:r>
      <w:r w:rsidR="00B03C6F" w:rsidRPr="00103493">
        <w:rPr>
          <w:rFonts w:ascii="ＭＳ 明朝" w:eastAsia="ＭＳ 明朝" w:hAnsi="ＭＳ 明朝" w:cs="Times New Roman" w:hint="eastAsia"/>
          <w:sz w:val="24"/>
          <w:szCs w:val="24"/>
        </w:rPr>
        <w:t>。</w:t>
      </w:r>
    </w:p>
    <w:p w14:paraId="422B1796" w14:textId="2BE4BA59" w:rsidR="00B03C6F" w:rsidRPr="00103493" w:rsidRDefault="00CF13A4" w:rsidP="00CF13A4">
      <w:pPr>
        <w:spacing w:beforeLines="50" w:before="218"/>
        <w:ind w:left="463" w:hangingChars="200" w:hanging="463"/>
        <w:rPr>
          <w:rFonts w:ascii="ＭＳ ゴシック" w:eastAsia="ＭＳ ゴシック" w:hAnsi="ＭＳ ゴシック" w:cs="Times New Roman"/>
          <w:kern w:val="0"/>
          <w:sz w:val="24"/>
          <w:szCs w:val="24"/>
        </w:rPr>
      </w:pPr>
      <w:r w:rsidRPr="00103493">
        <w:rPr>
          <w:rFonts w:ascii="ＭＳ 明朝" w:eastAsia="ＭＳ 明朝" w:hAnsi="ＭＳ 明朝" w:cs="Times New Roman" w:hint="eastAsia"/>
          <w:sz w:val="24"/>
          <w:szCs w:val="24"/>
        </w:rPr>
        <w:t>（４）</w:t>
      </w:r>
      <w:r w:rsidR="00B03C6F" w:rsidRPr="00103493">
        <w:rPr>
          <w:rFonts w:ascii="ＭＳ 明朝" w:eastAsia="ＭＳ 明朝" w:hAnsi="ＭＳ 明朝" w:cs="Times New Roman" w:hint="eastAsia"/>
          <w:sz w:val="24"/>
          <w:szCs w:val="24"/>
        </w:rPr>
        <w:t>工事に係る予測についても過少なものとなることがないよう、使用する建設機械の種類、規模及び台数を適切に</w:t>
      </w:r>
      <w:r w:rsidR="00A24C6E">
        <w:rPr>
          <w:rFonts w:ascii="ＭＳ 明朝" w:eastAsia="ＭＳ 明朝" w:hAnsi="ＭＳ 明朝" w:cs="Times New Roman" w:hint="eastAsia"/>
          <w:sz w:val="24"/>
          <w:szCs w:val="24"/>
        </w:rPr>
        <w:t>設定し、その上で、排出濃度等の諸条件の設定を適切に行うこと</w:t>
      </w:r>
      <w:r w:rsidR="00B03C6F" w:rsidRPr="00103493">
        <w:rPr>
          <w:rFonts w:ascii="ＭＳ 明朝" w:eastAsia="ＭＳ 明朝" w:hAnsi="ＭＳ 明朝" w:cs="Times New Roman" w:hint="eastAsia"/>
          <w:sz w:val="24"/>
          <w:szCs w:val="24"/>
        </w:rPr>
        <w:t>。また、必要に応じて</w:t>
      </w:r>
      <w:r w:rsidR="00A24C6E">
        <w:rPr>
          <w:rFonts w:ascii="ＭＳ 明朝" w:eastAsia="ＭＳ 明朝" w:hAnsi="ＭＳ 明朝" w:cs="Times New Roman" w:hint="eastAsia"/>
          <w:sz w:val="24"/>
          <w:szCs w:val="24"/>
        </w:rPr>
        <w:t>工事関係車両の走行による影響を加えた複合的な予測を行うこと</w:t>
      </w:r>
      <w:r w:rsidR="00B03C6F" w:rsidRPr="00103493">
        <w:rPr>
          <w:rFonts w:ascii="ＭＳ 明朝" w:eastAsia="ＭＳ 明朝" w:hAnsi="ＭＳ 明朝" w:cs="Times New Roman" w:hint="eastAsia"/>
          <w:sz w:val="24"/>
          <w:szCs w:val="24"/>
        </w:rPr>
        <w:t>。</w:t>
      </w:r>
    </w:p>
    <w:p w14:paraId="40675398" w14:textId="453F693D" w:rsidR="00B03C6F" w:rsidRPr="00103493" w:rsidRDefault="00CF13A4" w:rsidP="00CF13A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（５）</w:t>
      </w:r>
      <w:r w:rsidR="00B03C6F" w:rsidRPr="00103493">
        <w:rPr>
          <w:rFonts w:ascii="ＭＳ 明朝" w:eastAsia="ＭＳ 明朝" w:hAnsi="ＭＳ 明朝" w:cs="Times New Roman" w:hint="eastAsia"/>
          <w:sz w:val="24"/>
          <w:szCs w:val="24"/>
        </w:rPr>
        <w:t>建設発生土の搬入に用いるダンプトラックの台数が多数であること、搬入の期間が長期にわたること、かつ、建設発生土の搬入元が他府県を含む広い地域となる</w:t>
      </w:r>
      <w:r w:rsidR="00B03C6F" w:rsidRPr="00103493">
        <w:rPr>
          <w:rFonts w:ascii="ＭＳ 明朝" w:eastAsia="ＭＳ 明朝" w:hAnsi="ＭＳ 明朝" w:cs="Times New Roman"/>
          <w:sz w:val="24"/>
          <w:szCs w:val="24"/>
        </w:rPr>
        <w:t>可能性がある</w:t>
      </w:r>
      <w:r w:rsidR="00B03C6F" w:rsidRPr="00103493">
        <w:rPr>
          <w:rFonts w:ascii="ＭＳ 明朝" w:eastAsia="ＭＳ 明朝" w:hAnsi="ＭＳ 明朝" w:cs="Times New Roman" w:hint="eastAsia"/>
          <w:sz w:val="24"/>
          <w:szCs w:val="24"/>
        </w:rPr>
        <w:t>ことから、大気環境への負荷をできる限り低減するため、技術開発が進む大型車の電</w:t>
      </w:r>
      <w:r w:rsidR="00A24C6E">
        <w:rPr>
          <w:rFonts w:ascii="ＭＳ 明朝" w:eastAsia="ＭＳ 明朝" w:hAnsi="ＭＳ 明朝" w:cs="Times New Roman" w:hint="eastAsia"/>
          <w:sz w:val="24"/>
          <w:szCs w:val="24"/>
        </w:rPr>
        <w:t>動化などの最新の技術動向を踏まえて排出抑制策を検討すること</w:t>
      </w:r>
      <w:r w:rsidR="00B03C6F" w:rsidRPr="00103493">
        <w:rPr>
          <w:rFonts w:ascii="ＭＳ 明朝" w:eastAsia="ＭＳ 明朝" w:hAnsi="ＭＳ 明朝" w:cs="Times New Roman" w:hint="eastAsia"/>
          <w:sz w:val="24"/>
          <w:szCs w:val="24"/>
        </w:rPr>
        <w:t>。</w:t>
      </w:r>
    </w:p>
    <w:p w14:paraId="56FEBB9E" w14:textId="2F12CF59" w:rsidR="00B03C6F" w:rsidRPr="00103493" w:rsidRDefault="00CF13A4" w:rsidP="00CF13A4">
      <w:pPr>
        <w:spacing w:beforeLines="50" w:before="218"/>
        <w:ind w:left="463" w:hangingChars="200" w:hanging="463"/>
        <w:rPr>
          <w:rFonts w:ascii="ＭＳ 明朝" w:eastAsia="ＭＳ 明朝" w:hAnsi="ＭＳ 明朝" w:cs="Times New Roman"/>
          <w:color w:val="000000"/>
          <w:sz w:val="24"/>
          <w:szCs w:val="24"/>
        </w:rPr>
      </w:pPr>
      <w:r w:rsidRPr="00103493">
        <w:rPr>
          <w:rFonts w:ascii="ＭＳ 明朝" w:eastAsia="ＭＳ 明朝" w:hAnsi="ＭＳ 明朝" w:cs="Times New Roman" w:hint="eastAsia"/>
          <w:sz w:val="24"/>
          <w:szCs w:val="24"/>
        </w:rPr>
        <w:t>（６）</w:t>
      </w:r>
      <w:r w:rsidR="00B03C6F" w:rsidRPr="00103493">
        <w:rPr>
          <w:rFonts w:ascii="ＭＳ 明朝" w:eastAsia="ＭＳ 明朝" w:hAnsi="ＭＳ 明朝" w:cs="Times New Roman" w:hint="eastAsia"/>
          <w:sz w:val="24"/>
          <w:szCs w:val="24"/>
        </w:rPr>
        <w:t>事業計画地に隣接して第一種低層住居専用地域に指定され良好な住環境が保たれている住宅地が存在するという地域特性と、工事期間が10年間の長期にわたるという事業特性を踏まえ、工事に伴う粉じんの影響を厳に最小</w:t>
      </w:r>
      <w:r w:rsidR="00A24C6E">
        <w:rPr>
          <w:rFonts w:ascii="ＭＳ 明朝" w:eastAsia="ＭＳ 明朝" w:hAnsi="ＭＳ 明朝" w:cs="Times New Roman" w:hint="eastAsia"/>
          <w:sz w:val="24"/>
          <w:szCs w:val="24"/>
        </w:rPr>
        <w:t>限にとどめるよう万全の配慮が図られた工事計画を策定すること</w:t>
      </w:r>
      <w:r w:rsidR="00B03C6F" w:rsidRPr="00103493">
        <w:rPr>
          <w:rFonts w:ascii="ＭＳ 明朝" w:eastAsia="ＭＳ 明朝" w:hAnsi="ＭＳ 明朝" w:cs="Times New Roman" w:hint="eastAsia"/>
          <w:sz w:val="24"/>
          <w:szCs w:val="24"/>
        </w:rPr>
        <w:t>。</w:t>
      </w:r>
    </w:p>
    <w:p w14:paraId="3BC7A168" w14:textId="3BDF061C" w:rsidR="00B03C6F" w:rsidRPr="00103493" w:rsidRDefault="00B03C6F" w:rsidP="00B03C6F">
      <w:pPr>
        <w:widowControl/>
        <w:jc w:val="left"/>
        <w:rPr>
          <w:rFonts w:ascii="ＭＳ 明朝" w:eastAsia="ＭＳ 明朝" w:hAnsi="ＭＳ 明朝"/>
          <w:sz w:val="24"/>
          <w:szCs w:val="24"/>
        </w:rPr>
      </w:pPr>
    </w:p>
    <w:p w14:paraId="75FA2541" w14:textId="2115A713" w:rsidR="00CF13A4" w:rsidRPr="00103493" w:rsidRDefault="00CF13A4" w:rsidP="00B03C6F">
      <w:pPr>
        <w:widowControl/>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３．水質、土壌汚染</w:t>
      </w:r>
    </w:p>
    <w:p w14:paraId="464F486F" w14:textId="6DF8E94D" w:rsidR="00CF13A4" w:rsidRPr="00103493" w:rsidRDefault="00CF13A4" w:rsidP="00CF13A4">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（１）沈砂池及び調整池の設計においては十分な沈砂機能を有する規模及び構造を確保するとともに、これらの施設の維持管理については、施設管理者に予定されている阪南市と協議を行った上で</w:t>
      </w:r>
      <w:r w:rsidRPr="00103493">
        <w:rPr>
          <w:rFonts w:ascii="ＭＳ 明朝" w:eastAsia="ＭＳ 明朝" w:hAnsi="ＭＳ 明朝"/>
          <w:sz w:val="24"/>
          <w:szCs w:val="24"/>
        </w:rPr>
        <w:t>維持管理計画を</w:t>
      </w:r>
      <w:r w:rsidRPr="00103493">
        <w:rPr>
          <w:rFonts w:ascii="ＭＳ 明朝" w:eastAsia="ＭＳ 明朝" w:hAnsi="ＭＳ 明朝" w:hint="eastAsia"/>
          <w:sz w:val="24"/>
          <w:szCs w:val="24"/>
        </w:rPr>
        <w:t>策定し、</w:t>
      </w:r>
      <w:r w:rsidRPr="00103493">
        <w:rPr>
          <w:rFonts w:ascii="ＭＳ 明朝" w:eastAsia="ＭＳ 明朝" w:hAnsi="ＭＳ 明朝"/>
          <w:sz w:val="24"/>
          <w:szCs w:val="24"/>
        </w:rPr>
        <w:t>堆積した土砂</w:t>
      </w:r>
      <w:r w:rsidRPr="00103493">
        <w:rPr>
          <w:rFonts w:ascii="ＭＳ 明朝" w:eastAsia="ＭＳ 明朝" w:hAnsi="ＭＳ 明朝" w:hint="eastAsia"/>
          <w:sz w:val="24"/>
          <w:szCs w:val="24"/>
        </w:rPr>
        <w:t>の計画的な</w:t>
      </w:r>
      <w:r w:rsidRPr="00103493">
        <w:rPr>
          <w:rFonts w:ascii="ＭＳ 明朝" w:eastAsia="ＭＳ 明朝" w:hAnsi="ＭＳ 明朝"/>
          <w:sz w:val="24"/>
          <w:szCs w:val="24"/>
        </w:rPr>
        <w:t>除去</w:t>
      </w:r>
      <w:r w:rsidR="00A24C6E">
        <w:rPr>
          <w:rFonts w:ascii="ＭＳ 明朝" w:eastAsia="ＭＳ 明朝" w:hAnsi="ＭＳ 明朝" w:hint="eastAsia"/>
          <w:sz w:val="24"/>
          <w:szCs w:val="24"/>
        </w:rPr>
        <w:t>をはじめとして適切な維持管理に取り組むこと</w:t>
      </w:r>
      <w:r w:rsidRPr="00103493">
        <w:rPr>
          <w:rFonts w:ascii="ＭＳ 明朝" w:eastAsia="ＭＳ 明朝" w:hAnsi="ＭＳ 明朝" w:hint="eastAsia"/>
          <w:sz w:val="24"/>
          <w:szCs w:val="24"/>
        </w:rPr>
        <w:t>。</w:t>
      </w:r>
    </w:p>
    <w:p w14:paraId="338C2C39" w14:textId="417150AB" w:rsidR="00CF13A4" w:rsidRPr="00CF13A4" w:rsidRDefault="00CF13A4" w:rsidP="00CF13A4">
      <w:pPr>
        <w:spacing w:beforeLines="50" w:before="218"/>
        <w:ind w:left="463" w:hangingChars="200" w:hanging="463"/>
        <w:rPr>
          <w:rFonts w:ascii="ＭＳ 明朝" w:eastAsia="ＭＳ 明朝" w:hAnsi="Century" w:cs="Times New Roman"/>
          <w:kern w:val="0"/>
          <w:sz w:val="24"/>
          <w:szCs w:val="24"/>
        </w:rPr>
      </w:pPr>
      <w:r w:rsidRPr="00103493">
        <w:rPr>
          <w:rFonts w:ascii="ＭＳ 明朝" w:eastAsia="ＭＳ 明朝" w:hAnsi="Century" w:cs="Times New Roman" w:hint="eastAsia"/>
          <w:kern w:val="0"/>
          <w:sz w:val="24"/>
          <w:szCs w:val="24"/>
        </w:rPr>
        <w:t>（２）</w:t>
      </w:r>
      <w:r w:rsidRPr="00CF13A4">
        <w:rPr>
          <w:rFonts w:ascii="ＭＳ 明朝" w:eastAsia="ＭＳ 明朝" w:hAnsi="Century" w:cs="Times New Roman" w:hint="eastAsia"/>
          <w:kern w:val="0"/>
          <w:sz w:val="24"/>
          <w:szCs w:val="24"/>
        </w:rPr>
        <w:t>汚染された建設発生土の搬入防止は、周辺地域の水質への影響を回避するために最も肝要であることから、土壌汚染対策法及び大阪府生活環境保全条例が定める基</w:t>
      </w:r>
      <w:r w:rsidRPr="00A24C6E">
        <w:rPr>
          <w:rFonts w:ascii="ＭＳ 明朝" w:eastAsia="ＭＳ 明朝" w:hAnsi="Century" w:cs="Times New Roman" w:hint="eastAsia"/>
          <w:spacing w:val="-4"/>
          <w:kern w:val="0"/>
          <w:sz w:val="24"/>
          <w:szCs w:val="24"/>
        </w:rPr>
        <w:t>準に適合する</w:t>
      </w:r>
      <w:r w:rsidR="00511F47" w:rsidRPr="00A24C6E">
        <w:rPr>
          <w:rFonts w:ascii="ＭＳ 明朝" w:eastAsia="ＭＳ 明朝" w:hAnsi="Century" w:cs="Times New Roman" w:hint="eastAsia"/>
          <w:spacing w:val="-4"/>
          <w:kern w:val="0"/>
          <w:sz w:val="24"/>
          <w:szCs w:val="24"/>
        </w:rPr>
        <w:t>など</w:t>
      </w:r>
      <w:r w:rsidRPr="00A24C6E">
        <w:rPr>
          <w:rFonts w:ascii="ＭＳ 明朝" w:eastAsia="ＭＳ 明朝" w:hAnsi="Century" w:cs="Times New Roman" w:hint="eastAsia"/>
          <w:spacing w:val="-4"/>
          <w:kern w:val="0"/>
          <w:sz w:val="24"/>
          <w:szCs w:val="24"/>
        </w:rPr>
        <w:t>適</w:t>
      </w:r>
      <w:r w:rsidR="00A24C6E" w:rsidRPr="00A24C6E">
        <w:rPr>
          <w:rFonts w:ascii="ＭＳ 明朝" w:eastAsia="ＭＳ 明朝" w:hAnsi="Century" w:cs="Times New Roman" w:hint="eastAsia"/>
          <w:spacing w:val="-4"/>
          <w:kern w:val="0"/>
          <w:sz w:val="24"/>
          <w:szCs w:val="24"/>
        </w:rPr>
        <w:t>切な受入基準及び管理体制を定めてこれらを厳格に運用すること</w:t>
      </w:r>
      <w:r w:rsidRPr="00A24C6E">
        <w:rPr>
          <w:rFonts w:ascii="ＭＳ 明朝" w:eastAsia="ＭＳ 明朝" w:hAnsi="Century" w:cs="Times New Roman" w:hint="eastAsia"/>
          <w:spacing w:val="-4"/>
          <w:kern w:val="0"/>
          <w:sz w:val="24"/>
          <w:szCs w:val="24"/>
        </w:rPr>
        <w:t>。</w:t>
      </w:r>
    </w:p>
    <w:p w14:paraId="718CF190" w14:textId="1BD12AA0" w:rsidR="00CF13A4" w:rsidRPr="00CF13A4" w:rsidRDefault="00CF13A4" w:rsidP="00CF13A4">
      <w:pPr>
        <w:spacing w:beforeLines="50" w:before="218"/>
        <w:ind w:left="463" w:hangingChars="200" w:hanging="463"/>
        <w:rPr>
          <w:rFonts w:ascii="ＭＳ 明朝" w:eastAsia="ＭＳ 明朝" w:hAnsi="Century" w:cs="Times New Roman"/>
          <w:kern w:val="0"/>
          <w:sz w:val="24"/>
          <w:szCs w:val="24"/>
        </w:rPr>
      </w:pPr>
      <w:r w:rsidRPr="00103493">
        <w:rPr>
          <w:rFonts w:ascii="ＭＳ 明朝" w:eastAsia="ＭＳ 明朝" w:hAnsi="Century" w:cs="Times New Roman" w:hint="eastAsia"/>
          <w:kern w:val="0"/>
          <w:sz w:val="24"/>
          <w:szCs w:val="24"/>
        </w:rPr>
        <w:t>（３）</w:t>
      </w:r>
      <w:r w:rsidRPr="00CF13A4">
        <w:rPr>
          <w:rFonts w:ascii="ＭＳ 明朝" w:eastAsia="ＭＳ 明朝" w:hAnsi="Century" w:cs="Times New Roman" w:hint="eastAsia"/>
          <w:kern w:val="0"/>
          <w:sz w:val="24"/>
          <w:szCs w:val="24"/>
        </w:rPr>
        <w:t>本件事業の実施に伴う周辺地域の水質への影響の発生のおそれは、河川のみではなく地下水についても同様に存することから、工事の実施及び造成地</w:t>
      </w:r>
      <w:r w:rsidR="00A24C6E">
        <w:rPr>
          <w:rFonts w:ascii="ＭＳ 明朝" w:eastAsia="ＭＳ 明朝" w:hAnsi="Century" w:cs="Times New Roman" w:hint="eastAsia"/>
          <w:kern w:val="0"/>
          <w:sz w:val="24"/>
          <w:szCs w:val="24"/>
        </w:rPr>
        <w:t>の存在を影響要因として地下水の水質を評価項目に追加すること</w:t>
      </w:r>
      <w:r w:rsidRPr="00CF13A4">
        <w:rPr>
          <w:rFonts w:ascii="ＭＳ 明朝" w:eastAsia="ＭＳ 明朝" w:hAnsi="Century" w:cs="Times New Roman" w:hint="eastAsia"/>
          <w:kern w:val="0"/>
          <w:sz w:val="24"/>
          <w:szCs w:val="24"/>
        </w:rPr>
        <w:t>。</w:t>
      </w:r>
    </w:p>
    <w:p w14:paraId="3DB01C5F" w14:textId="6135ADF8" w:rsidR="00CF13A4" w:rsidRPr="00CF13A4" w:rsidRDefault="00CF13A4" w:rsidP="00CF13A4">
      <w:pPr>
        <w:spacing w:beforeLines="50" w:before="218"/>
        <w:ind w:left="463" w:hangingChars="200" w:hanging="463"/>
        <w:rPr>
          <w:rFonts w:ascii="ＭＳ 明朝" w:eastAsia="ＭＳ 明朝" w:hAnsi="Century" w:cs="Times New Roman"/>
          <w:kern w:val="0"/>
          <w:sz w:val="24"/>
          <w:szCs w:val="24"/>
        </w:rPr>
      </w:pPr>
      <w:r w:rsidRPr="00103493">
        <w:rPr>
          <w:rFonts w:ascii="ＭＳ 明朝" w:eastAsia="ＭＳ 明朝" w:hAnsi="Century" w:cs="Times New Roman" w:hint="eastAsia"/>
          <w:kern w:val="0"/>
          <w:sz w:val="24"/>
          <w:szCs w:val="24"/>
        </w:rPr>
        <w:t>（４）</w:t>
      </w:r>
      <w:r w:rsidRPr="00CF13A4">
        <w:rPr>
          <w:rFonts w:ascii="ＭＳ 明朝" w:eastAsia="ＭＳ 明朝" w:hAnsi="Century" w:cs="Times New Roman" w:hint="eastAsia"/>
          <w:kern w:val="0"/>
          <w:sz w:val="24"/>
          <w:szCs w:val="24"/>
        </w:rPr>
        <w:t>沈砂池における浮遊物質量の除去率の算定に関連し、浮遊物質量は事業計画地の地山の土砂だけではなく、盛土材料に使用する建設発生土からも発生するこ</w:t>
      </w:r>
      <w:r w:rsidR="00A24C6E">
        <w:rPr>
          <w:rFonts w:ascii="ＭＳ 明朝" w:eastAsia="ＭＳ 明朝" w:hAnsi="Century" w:cs="Times New Roman" w:hint="eastAsia"/>
          <w:kern w:val="0"/>
          <w:sz w:val="24"/>
          <w:szCs w:val="24"/>
        </w:rPr>
        <w:t>とから、建設発生土についても土粒子の沈降速度を把握すること</w:t>
      </w:r>
      <w:r w:rsidRPr="00CF13A4">
        <w:rPr>
          <w:rFonts w:ascii="ＭＳ 明朝" w:eastAsia="ＭＳ 明朝" w:hAnsi="Century" w:cs="Times New Roman" w:hint="eastAsia"/>
          <w:kern w:val="0"/>
          <w:sz w:val="24"/>
          <w:szCs w:val="24"/>
        </w:rPr>
        <w:t>。その際、土粒子の粒度や密度が均一ではない多様な建設発生土を盛土材料に使用することを踏まえ、沈降速度を過大に設定して浮遊物質量の除去率を算定しないよう留意する</w:t>
      </w:r>
      <w:r w:rsidR="00A24C6E">
        <w:rPr>
          <w:rFonts w:ascii="ＭＳ 明朝" w:eastAsia="ＭＳ 明朝" w:hAnsi="Century" w:cs="Times New Roman" w:hint="eastAsia"/>
          <w:kern w:val="0"/>
          <w:sz w:val="24"/>
          <w:szCs w:val="24"/>
        </w:rPr>
        <w:t>こと</w:t>
      </w:r>
      <w:r w:rsidRPr="00CF13A4">
        <w:rPr>
          <w:rFonts w:ascii="ＭＳ 明朝" w:eastAsia="ＭＳ 明朝" w:hAnsi="Century" w:cs="Times New Roman" w:hint="eastAsia"/>
          <w:kern w:val="0"/>
          <w:sz w:val="24"/>
          <w:szCs w:val="24"/>
        </w:rPr>
        <w:t>。</w:t>
      </w:r>
    </w:p>
    <w:p w14:paraId="283D317E" w14:textId="2DABCAA9" w:rsidR="00CF13A4" w:rsidRPr="00CF13A4" w:rsidRDefault="00CF13A4" w:rsidP="00CF13A4">
      <w:pPr>
        <w:spacing w:beforeLines="50" w:before="218"/>
        <w:ind w:left="463" w:hangingChars="200" w:hanging="463"/>
        <w:rPr>
          <w:rFonts w:ascii="ＭＳ 明朝" w:eastAsia="ＭＳ 明朝" w:hAnsi="Century" w:cs="Times New Roman"/>
          <w:kern w:val="0"/>
          <w:sz w:val="24"/>
          <w:szCs w:val="24"/>
        </w:rPr>
      </w:pPr>
      <w:r w:rsidRPr="00103493">
        <w:rPr>
          <w:rFonts w:ascii="ＭＳ 明朝" w:eastAsia="ＭＳ 明朝" w:hAnsi="Century" w:cs="Times New Roman" w:hint="eastAsia"/>
          <w:kern w:val="0"/>
          <w:sz w:val="24"/>
          <w:szCs w:val="24"/>
        </w:rPr>
        <w:t>（５）</w:t>
      </w:r>
      <w:r w:rsidRPr="00CF13A4">
        <w:rPr>
          <w:rFonts w:ascii="ＭＳ 明朝" w:eastAsia="ＭＳ 明朝" w:hAnsi="Century" w:cs="Times New Roman" w:hint="eastAsia"/>
          <w:kern w:val="0"/>
          <w:sz w:val="24"/>
          <w:szCs w:val="24"/>
        </w:rPr>
        <w:t>河川水質の現況調査については、河川のより広い範囲及び周辺海域の水質への影響を適切に評価するため、茶屋川（東新池を含む）及び田山川に複数の現地調査地点を追加するとともに、各河川の河口の周辺海域にも現地調査地点を追加する</w:t>
      </w:r>
      <w:r w:rsidR="00A24C6E">
        <w:rPr>
          <w:rFonts w:ascii="ＭＳ 明朝" w:eastAsia="ＭＳ 明朝" w:hAnsi="Century" w:cs="Times New Roman" w:hint="eastAsia"/>
          <w:kern w:val="0"/>
          <w:sz w:val="24"/>
          <w:szCs w:val="24"/>
        </w:rPr>
        <w:t>こと</w:t>
      </w:r>
      <w:r w:rsidRPr="00CF13A4">
        <w:rPr>
          <w:rFonts w:ascii="ＭＳ 明朝" w:eastAsia="ＭＳ 明朝" w:hAnsi="Century" w:cs="Times New Roman" w:hint="eastAsia"/>
          <w:kern w:val="0"/>
          <w:sz w:val="24"/>
          <w:szCs w:val="24"/>
        </w:rPr>
        <w:t>。また、調査項目については、周辺地域における農業用水の利用状況を</w:t>
      </w:r>
      <w:r w:rsidR="00A24C6E">
        <w:rPr>
          <w:rFonts w:ascii="ＭＳ 明朝" w:eastAsia="ＭＳ 明朝" w:hAnsi="Century" w:cs="Times New Roman" w:hint="eastAsia"/>
          <w:kern w:val="0"/>
          <w:sz w:val="24"/>
          <w:szCs w:val="24"/>
        </w:rPr>
        <w:t>踏まえ、銅等の農業（水稲）用水基準の対象物質を追加すること</w:t>
      </w:r>
      <w:r w:rsidRPr="00CF13A4">
        <w:rPr>
          <w:rFonts w:ascii="ＭＳ 明朝" w:eastAsia="ＭＳ 明朝" w:hAnsi="Century" w:cs="Times New Roman" w:hint="eastAsia"/>
          <w:kern w:val="0"/>
          <w:sz w:val="24"/>
          <w:szCs w:val="24"/>
        </w:rPr>
        <w:t>。さらに、健康項目に係る現地調査の実施回数が不十分であるため、調査の実施回数を増</w:t>
      </w:r>
      <w:r w:rsidR="00A24C6E">
        <w:rPr>
          <w:rFonts w:ascii="ＭＳ 明朝" w:eastAsia="ＭＳ 明朝" w:hAnsi="Century" w:cs="Times New Roman" w:hint="eastAsia"/>
          <w:kern w:val="0"/>
          <w:sz w:val="24"/>
          <w:szCs w:val="24"/>
        </w:rPr>
        <w:t>加する見直しを行うこと</w:t>
      </w:r>
      <w:r w:rsidRPr="00CF13A4">
        <w:rPr>
          <w:rFonts w:ascii="ＭＳ 明朝" w:eastAsia="ＭＳ 明朝" w:hAnsi="Century" w:cs="Times New Roman" w:hint="eastAsia"/>
          <w:kern w:val="0"/>
          <w:sz w:val="24"/>
          <w:szCs w:val="24"/>
        </w:rPr>
        <w:t>。</w:t>
      </w:r>
    </w:p>
    <w:p w14:paraId="4EA08577" w14:textId="76F1073A" w:rsidR="00CF13A4" w:rsidRPr="00CF13A4" w:rsidRDefault="00CF13A4" w:rsidP="00CF13A4">
      <w:pPr>
        <w:spacing w:beforeLines="50" w:before="218"/>
        <w:ind w:left="463" w:hangingChars="200" w:hanging="463"/>
        <w:rPr>
          <w:rFonts w:ascii="ＭＳ 明朝" w:eastAsia="ＭＳ 明朝" w:hAnsi="Century" w:cs="Times New Roman"/>
          <w:kern w:val="0"/>
          <w:sz w:val="24"/>
          <w:szCs w:val="24"/>
        </w:rPr>
      </w:pPr>
      <w:r w:rsidRPr="00103493">
        <w:rPr>
          <w:rFonts w:ascii="ＭＳ 明朝" w:eastAsia="ＭＳ 明朝" w:hAnsi="Century" w:cs="Times New Roman" w:hint="eastAsia"/>
          <w:kern w:val="0"/>
          <w:sz w:val="24"/>
          <w:szCs w:val="24"/>
        </w:rPr>
        <w:t>（６）</w:t>
      </w:r>
      <w:r w:rsidRPr="00CF13A4">
        <w:rPr>
          <w:rFonts w:ascii="ＭＳ 明朝" w:eastAsia="ＭＳ 明朝" w:hAnsi="Century" w:cs="Times New Roman" w:hint="eastAsia"/>
          <w:kern w:val="0"/>
          <w:sz w:val="24"/>
          <w:szCs w:val="24"/>
        </w:rPr>
        <w:t>降雨時の現地調査については、汚濁の時間的変動を考慮した適切な評価を行うため、降雨開始時から降雨終了後に汚濁の程度が</w:t>
      </w:r>
      <w:r w:rsidR="00A24C6E">
        <w:rPr>
          <w:rFonts w:ascii="ＭＳ 明朝" w:eastAsia="ＭＳ 明朝" w:hAnsi="Century" w:cs="Times New Roman" w:hint="eastAsia"/>
          <w:kern w:val="0"/>
          <w:sz w:val="24"/>
          <w:szCs w:val="24"/>
        </w:rPr>
        <w:t>降雨前の水準に回復するまでの間、連続的な測定を実施すること</w:t>
      </w:r>
      <w:r w:rsidRPr="00CF13A4">
        <w:rPr>
          <w:rFonts w:ascii="ＭＳ 明朝" w:eastAsia="ＭＳ 明朝" w:hAnsi="Century" w:cs="Times New Roman" w:hint="eastAsia"/>
          <w:kern w:val="0"/>
          <w:sz w:val="24"/>
          <w:szCs w:val="24"/>
        </w:rPr>
        <w:t>。</w:t>
      </w:r>
    </w:p>
    <w:p w14:paraId="7F2D0623" w14:textId="0211FDD3" w:rsidR="00CF13A4" w:rsidRPr="00CF13A4" w:rsidRDefault="00CF13A4" w:rsidP="00CF13A4">
      <w:pPr>
        <w:spacing w:beforeLines="50" w:before="218"/>
        <w:ind w:left="463" w:hangingChars="200" w:hanging="463"/>
        <w:rPr>
          <w:rFonts w:ascii="ＭＳ 明朝" w:eastAsia="ＭＳ 明朝" w:hAnsi="ＭＳ 明朝" w:cs="Times New Roman"/>
          <w:kern w:val="0"/>
          <w:sz w:val="24"/>
          <w:szCs w:val="24"/>
        </w:rPr>
      </w:pPr>
      <w:r w:rsidRPr="00103493">
        <w:rPr>
          <w:rFonts w:ascii="ＭＳ 明朝" w:eastAsia="ＭＳ 明朝" w:hAnsi="ＭＳ 明朝" w:cs="Times New Roman" w:hint="eastAsia"/>
          <w:kern w:val="0"/>
          <w:sz w:val="24"/>
          <w:szCs w:val="24"/>
        </w:rPr>
        <w:t>（７）</w:t>
      </w:r>
      <w:r w:rsidRPr="00CF13A4">
        <w:rPr>
          <w:rFonts w:ascii="ＭＳ 明朝" w:eastAsia="ＭＳ 明朝" w:hAnsi="ＭＳ 明朝" w:cs="Times New Roman" w:hint="eastAsia"/>
          <w:kern w:val="0"/>
          <w:sz w:val="24"/>
          <w:szCs w:val="24"/>
        </w:rPr>
        <w:t>地下水の水質に係る現況調査については、周辺地域の地下水の水質への影響を適切に評価するとともに、事後調査における影響の有無の確認に用いるため、観測井を適切な位置に設置して地</w:t>
      </w:r>
      <w:r w:rsidR="00A24C6E">
        <w:rPr>
          <w:rFonts w:ascii="ＭＳ 明朝" w:eastAsia="ＭＳ 明朝" w:hAnsi="ＭＳ 明朝" w:cs="Times New Roman" w:hint="eastAsia"/>
          <w:kern w:val="0"/>
          <w:sz w:val="24"/>
          <w:szCs w:val="24"/>
        </w:rPr>
        <w:t>下水の水質汚濁に係る環境基準に定める各項目の測定を行うこと</w:t>
      </w:r>
      <w:r w:rsidRPr="00CF13A4">
        <w:rPr>
          <w:rFonts w:ascii="ＭＳ 明朝" w:eastAsia="ＭＳ 明朝" w:hAnsi="ＭＳ 明朝" w:cs="Times New Roman" w:hint="eastAsia"/>
          <w:kern w:val="0"/>
          <w:sz w:val="24"/>
          <w:szCs w:val="24"/>
        </w:rPr>
        <w:t>。</w:t>
      </w:r>
    </w:p>
    <w:p w14:paraId="034701F8" w14:textId="4218AEB6" w:rsidR="00CF13A4" w:rsidRPr="00CF13A4" w:rsidRDefault="00CF13A4" w:rsidP="00CF13A4">
      <w:pPr>
        <w:spacing w:beforeLines="50" w:before="218"/>
        <w:ind w:left="463" w:hangingChars="200" w:hanging="463"/>
        <w:rPr>
          <w:rFonts w:ascii="ＭＳ 明朝" w:eastAsia="ＭＳ 明朝" w:hAnsi="Century" w:cs="Times New Roman"/>
          <w:kern w:val="0"/>
          <w:sz w:val="24"/>
          <w:szCs w:val="24"/>
        </w:rPr>
      </w:pPr>
      <w:r w:rsidRPr="00103493">
        <w:rPr>
          <w:rFonts w:ascii="ＭＳ 明朝" w:eastAsia="ＭＳ 明朝" w:hAnsi="Century" w:cs="Times New Roman" w:hint="eastAsia"/>
          <w:kern w:val="0"/>
          <w:sz w:val="24"/>
          <w:szCs w:val="24"/>
        </w:rPr>
        <w:t>（８）</w:t>
      </w:r>
      <w:r w:rsidRPr="00CF13A4">
        <w:rPr>
          <w:rFonts w:ascii="ＭＳ 明朝" w:eastAsia="ＭＳ 明朝" w:hAnsi="Century" w:cs="Times New Roman" w:hint="eastAsia"/>
          <w:kern w:val="0"/>
          <w:sz w:val="24"/>
          <w:szCs w:val="24"/>
        </w:rPr>
        <w:t>河川及び海域の水質に係る予測においては追加地点を含む全ての現地調査地点について調査項目を網羅した予測を行い、地下水の水</w:t>
      </w:r>
      <w:r w:rsidR="00A24C6E">
        <w:rPr>
          <w:rFonts w:ascii="ＭＳ 明朝" w:eastAsia="ＭＳ 明朝" w:hAnsi="Century" w:cs="Times New Roman" w:hint="eastAsia"/>
          <w:kern w:val="0"/>
          <w:sz w:val="24"/>
          <w:szCs w:val="24"/>
        </w:rPr>
        <w:t>質についても現地調査における調査項目を網羅的に予測すること</w:t>
      </w:r>
      <w:r w:rsidRPr="00CF13A4">
        <w:rPr>
          <w:rFonts w:ascii="ＭＳ 明朝" w:eastAsia="ＭＳ 明朝" w:hAnsi="Century" w:cs="Times New Roman" w:hint="eastAsia"/>
          <w:kern w:val="0"/>
          <w:sz w:val="24"/>
          <w:szCs w:val="24"/>
        </w:rPr>
        <w:t>。</w:t>
      </w:r>
    </w:p>
    <w:p w14:paraId="562344AF" w14:textId="40ABD135" w:rsidR="00CF13A4" w:rsidRPr="00CF13A4" w:rsidRDefault="00CF13A4" w:rsidP="00CF13A4">
      <w:pPr>
        <w:spacing w:beforeLines="50" w:before="218"/>
        <w:ind w:left="463" w:hangingChars="200" w:hanging="463"/>
        <w:rPr>
          <w:rFonts w:ascii="ＭＳ 明朝" w:eastAsia="ＭＳ 明朝" w:hAnsi="Century" w:cs="Times New Roman"/>
          <w:kern w:val="0"/>
          <w:sz w:val="24"/>
          <w:szCs w:val="24"/>
        </w:rPr>
      </w:pPr>
      <w:r w:rsidRPr="00103493">
        <w:rPr>
          <w:rFonts w:ascii="ＭＳ 明朝" w:eastAsia="ＭＳ 明朝" w:hAnsi="Century" w:cs="Times New Roman" w:hint="eastAsia"/>
          <w:kern w:val="0"/>
          <w:sz w:val="24"/>
          <w:szCs w:val="24"/>
        </w:rPr>
        <w:t>（９）</w:t>
      </w:r>
      <w:r w:rsidR="001C73FC">
        <w:rPr>
          <w:rFonts w:ascii="ＭＳ 明朝" w:eastAsia="ＭＳ 明朝" w:hAnsi="Century" w:cs="Times New Roman" w:hint="eastAsia"/>
          <w:kern w:val="0"/>
          <w:sz w:val="24"/>
          <w:szCs w:val="24"/>
        </w:rPr>
        <w:t>事業者から示された</w:t>
      </w:r>
      <w:r w:rsidRPr="00CF13A4">
        <w:rPr>
          <w:rFonts w:ascii="ＭＳ 明朝" w:eastAsia="ＭＳ 明朝" w:hAnsi="Century" w:cs="Times New Roman" w:hint="eastAsia"/>
          <w:kern w:val="0"/>
          <w:sz w:val="24"/>
          <w:szCs w:val="24"/>
        </w:rPr>
        <w:t>健康項目に係る予測方法</w:t>
      </w:r>
      <w:r w:rsidR="001C73FC">
        <w:rPr>
          <w:rFonts w:ascii="ＭＳ 明朝" w:eastAsia="ＭＳ 明朝" w:hAnsi="Century" w:cs="Times New Roman" w:hint="eastAsia"/>
          <w:kern w:val="0"/>
          <w:sz w:val="24"/>
          <w:szCs w:val="24"/>
        </w:rPr>
        <w:t>については、妥当性を有するものであるか判断できないことから</w:t>
      </w:r>
      <w:r w:rsidR="00D62EFA">
        <w:rPr>
          <w:rFonts w:ascii="ＭＳ 明朝" w:eastAsia="ＭＳ 明朝" w:hAnsi="Century" w:cs="Times New Roman" w:hint="eastAsia"/>
          <w:kern w:val="0"/>
          <w:sz w:val="24"/>
          <w:szCs w:val="24"/>
        </w:rPr>
        <w:t>、</w:t>
      </w:r>
      <w:r w:rsidRPr="00CF13A4">
        <w:rPr>
          <w:rFonts w:ascii="ＭＳ 明朝" w:eastAsia="ＭＳ 明朝" w:hAnsi="Century" w:cs="Times New Roman" w:hint="eastAsia"/>
          <w:kern w:val="0"/>
          <w:sz w:val="24"/>
          <w:szCs w:val="24"/>
        </w:rPr>
        <w:t>環境影響評価における影響の予測にお</w:t>
      </w:r>
      <w:r w:rsidR="00A24C6E">
        <w:rPr>
          <w:rFonts w:ascii="ＭＳ 明朝" w:eastAsia="ＭＳ 明朝" w:hAnsi="Century" w:cs="Times New Roman" w:hint="eastAsia"/>
          <w:kern w:val="0"/>
          <w:sz w:val="24"/>
          <w:szCs w:val="24"/>
        </w:rPr>
        <w:t>いては十分な科学的根拠に裏付けられた予測方法を適用すること</w:t>
      </w:r>
      <w:r w:rsidRPr="00CF13A4">
        <w:rPr>
          <w:rFonts w:ascii="ＭＳ 明朝" w:eastAsia="ＭＳ 明朝" w:hAnsi="Century" w:cs="Times New Roman" w:hint="eastAsia"/>
          <w:kern w:val="0"/>
          <w:sz w:val="24"/>
          <w:szCs w:val="24"/>
        </w:rPr>
        <w:t>。</w:t>
      </w:r>
    </w:p>
    <w:p w14:paraId="54471E2F" w14:textId="3203437E" w:rsidR="00CF13A4" w:rsidRPr="00CF13A4" w:rsidRDefault="00CF13A4" w:rsidP="00CF13A4">
      <w:pPr>
        <w:spacing w:beforeLines="50" w:before="218"/>
        <w:ind w:left="463" w:hangingChars="200" w:hanging="463"/>
        <w:rPr>
          <w:rFonts w:ascii="ＭＳ 明朝" w:eastAsia="ＭＳ 明朝" w:hAnsi="ＭＳ 明朝" w:cs="Times New Roman"/>
          <w:kern w:val="0"/>
          <w:szCs w:val="24"/>
        </w:rPr>
      </w:pPr>
      <w:r w:rsidRPr="00103493">
        <w:rPr>
          <w:rFonts w:ascii="ＭＳ 明朝" w:eastAsia="ＭＳ 明朝" w:hAnsi="Century" w:cs="Times New Roman" w:hint="eastAsia"/>
          <w:kern w:val="0"/>
          <w:sz w:val="24"/>
          <w:szCs w:val="24"/>
        </w:rPr>
        <w:t>（10）</w:t>
      </w:r>
      <w:r w:rsidRPr="00CF13A4">
        <w:rPr>
          <w:rFonts w:ascii="ＭＳ 明朝" w:eastAsia="ＭＳ 明朝" w:hAnsi="Century" w:cs="Times New Roman" w:hint="eastAsia"/>
          <w:kern w:val="0"/>
          <w:sz w:val="24"/>
          <w:szCs w:val="24"/>
        </w:rPr>
        <w:t>発生源における水質モニタリングについては、表流水のみではなく浸出水及び地</w:t>
      </w:r>
      <w:r w:rsidRPr="00A24C6E">
        <w:rPr>
          <w:rFonts w:ascii="ＭＳ 明朝" w:eastAsia="ＭＳ 明朝" w:hAnsi="Century" w:cs="Times New Roman" w:hint="eastAsia"/>
          <w:spacing w:val="-2"/>
          <w:kern w:val="0"/>
          <w:sz w:val="24"/>
          <w:szCs w:val="24"/>
        </w:rPr>
        <w:t>下水をその対象に追</w:t>
      </w:r>
      <w:r w:rsidR="00A24C6E" w:rsidRPr="00A24C6E">
        <w:rPr>
          <w:rFonts w:ascii="ＭＳ 明朝" w:eastAsia="ＭＳ 明朝" w:hAnsi="Century" w:cs="Times New Roman" w:hint="eastAsia"/>
          <w:spacing w:val="-2"/>
          <w:kern w:val="0"/>
          <w:sz w:val="24"/>
          <w:szCs w:val="24"/>
        </w:rPr>
        <w:t>加するとともに、工事終了後も一定の期間継続して実施すること</w:t>
      </w:r>
      <w:r w:rsidRPr="00A24C6E">
        <w:rPr>
          <w:rFonts w:ascii="ＭＳ 明朝" w:eastAsia="ＭＳ 明朝" w:hAnsi="Century" w:cs="Times New Roman" w:hint="eastAsia"/>
          <w:spacing w:val="-2"/>
          <w:kern w:val="0"/>
          <w:sz w:val="24"/>
          <w:szCs w:val="24"/>
        </w:rPr>
        <w:t>。</w:t>
      </w:r>
    </w:p>
    <w:p w14:paraId="29AE3FEC" w14:textId="24FE2A68" w:rsidR="00CF13A4" w:rsidRPr="00103493" w:rsidRDefault="00CF13A4" w:rsidP="00CF13A4">
      <w:pPr>
        <w:widowControl/>
        <w:jc w:val="left"/>
        <w:rPr>
          <w:rFonts w:ascii="ＭＳ 明朝" w:eastAsia="ＭＳ 明朝" w:hAnsi="ＭＳ 明朝"/>
          <w:sz w:val="24"/>
          <w:szCs w:val="24"/>
        </w:rPr>
      </w:pPr>
    </w:p>
    <w:p w14:paraId="45AD8BDB" w14:textId="3F605F5D" w:rsidR="00CF13A4" w:rsidRPr="00103493" w:rsidRDefault="001543A7" w:rsidP="00CF13A4">
      <w:pPr>
        <w:widowControl/>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４．騒音、振動、低周波音</w:t>
      </w:r>
    </w:p>
    <w:p w14:paraId="41979340" w14:textId="38AEB0E6" w:rsidR="001543A7" w:rsidRPr="001543A7" w:rsidRDefault="00831968" w:rsidP="00831968">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（１）</w:t>
      </w:r>
      <w:r w:rsidR="001543A7" w:rsidRPr="001543A7">
        <w:rPr>
          <w:rFonts w:ascii="ＭＳ 明朝" w:eastAsia="ＭＳ 明朝" w:hAnsi="ＭＳ 明朝" w:cs="Times New Roman" w:hint="eastAsia"/>
          <w:sz w:val="24"/>
          <w:szCs w:val="24"/>
        </w:rPr>
        <w:t>立地施設の供用に係る騒音、振動及び低周波音の予測が過小なものとなることがないよう、施設の種類（業種）を地区計画における建築物に関する制限を踏まえて適切に設定し、その上で施設の規模、</w:t>
      </w:r>
      <w:r w:rsidR="00A24C6E">
        <w:rPr>
          <w:rFonts w:ascii="ＭＳ 明朝" w:eastAsia="ＭＳ 明朝" w:hAnsi="ＭＳ 明朝" w:cs="Times New Roman" w:hint="eastAsia"/>
          <w:sz w:val="24"/>
          <w:szCs w:val="24"/>
        </w:rPr>
        <w:t>発生源の位置及び発生原単位等の諸条件の設定を適切に行うこと</w:t>
      </w:r>
      <w:r w:rsidR="001543A7" w:rsidRPr="001543A7">
        <w:rPr>
          <w:rFonts w:ascii="ＭＳ 明朝" w:eastAsia="ＭＳ 明朝" w:hAnsi="ＭＳ 明朝" w:cs="Times New Roman" w:hint="eastAsia"/>
          <w:sz w:val="24"/>
          <w:szCs w:val="24"/>
        </w:rPr>
        <w:t>。</w:t>
      </w:r>
    </w:p>
    <w:p w14:paraId="6EF8E1E7" w14:textId="6997A015" w:rsidR="001543A7" w:rsidRPr="001543A7" w:rsidRDefault="00831968" w:rsidP="00831968">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（２）</w:t>
      </w:r>
      <w:r w:rsidR="001543A7" w:rsidRPr="001543A7">
        <w:rPr>
          <w:rFonts w:ascii="ＭＳ 明朝" w:eastAsia="ＭＳ 明朝" w:hAnsi="ＭＳ 明朝" w:cs="Times New Roman" w:hint="eastAsia"/>
          <w:sz w:val="24"/>
          <w:szCs w:val="24"/>
        </w:rPr>
        <w:t>道路交通騒音及び振動については、広域的な走行経路及び台数を明らかにしたうえで現地調査地点及び予測地点を適切に設定する</w:t>
      </w:r>
      <w:r w:rsidR="00A24C6E">
        <w:rPr>
          <w:rFonts w:ascii="ＭＳ 明朝" w:eastAsia="ＭＳ 明朝" w:hAnsi="ＭＳ 明朝" w:cs="Times New Roman" w:hint="eastAsia"/>
          <w:sz w:val="24"/>
          <w:szCs w:val="24"/>
        </w:rPr>
        <w:t>とともに</w:t>
      </w:r>
      <w:r w:rsidR="001543A7" w:rsidRPr="001543A7">
        <w:rPr>
          <w:rFonts w:ascii="ＭＳ 明朝" w:eastAsia="ＭＳ 明朝" w:hAnsi="ＭＳ 明朝" w:cs="Times New Roman" w:hint="eastAsia"/>
          <w:sz w:val="24"/>
          <w:szCs w:val="24"/>
        </w:rPr>
        <w:t>、その地点設定の際に高速走行及び加速走行による発生原単位の増</w:t>
      </w:r>
      <w:r w:rsidR="00A24C6E">
        <w:rPr>
          <w:rFonts w:ascii="ＭＳ 明朝" w:eastAsia="ＭＳ 明朝" w:hAnsi="ＭＳ 明朝" w:cs="Times New Roman" w:hint="eastAsia"/>
          <w:sz w:val="24"/>
          <w:szCs w:val="24"/>
        </w:rPr>
        <w:t>大や交差点周辺部における複数道路の影響の複合を勘案すること</w:t>
      </w:r>
      <w:r w:rsidR="001543A7" w:rsidRPr="001543A7">
        <w:rPr>
          <w:rFonts w:ascii="ＭＳ 明朝" w:eastAsia="ＭＳ 明朝" w:hAnsi="ＭＳ 明朝" w:cs="Times New Roman" w:hint="eastAsia"/>
          <w:sz w:val="24"/>
          <w:szCs w:val="24"/>
        </w:rPr>
        <w:t>。</w:t>
      </w:r>
    </w:p>
    <w:p w14:paraId="5CFF4B16" w14:textId="46F17B6C" w:rsidR="001543A7" w:rsidRPr="001543A7" w:rsidRDefault="00831968" w:rsidP="00831968">
      <w:pPr>
        <w:spacing w:beforeLines="50" w:before="218"/>
        <w:ind w:left="463" w:hangingChars="200" w:hanging="463"/>
        <w:rPr>
          <w:rFonts w:ascii="ＭＳ 明朝" w:eastAsia="ＭＳ 明朝" w:hAnsi="ＭＳ 明朝" w:cs="Times New Roman"/>
          <w:color w:val="000000"/>
          <w:sz w:val="24"/>
          <w:szCs w:val="24"/>
        </w:rPr>
      </w:pPr>
      <w:r w:rsidRPr="00103493">
        <w:rPr>
          <w:rFonts w:ascii="ＭＳ 明朝" w:eastAsia="ＭＳ 明朝" w:hAnsi="ＭＳ 明朝" w:cs="Times New Roman" w:hint="eastAsia"/>
          <w:sz w:val="24"/>
          <w:szCs w:val="24"/>
        </w:rPr>
        <w:t>（３）</w:t>
      </w:r>
      <w:r w:rsidR="001543A7" w:rsidRPr="001543A7">
        <w:rPr>
          <w:rFonts w:ascii="ＭＳ 明朝" w:eastAsia="ＭＳ 明朝" w:hAnsi="ＭＳ 明朝" w:cs="Times New Roman" w:hint="eastAsia"/>
          <w:sz w:val="24"/>
          <w:szCs w:val="24"/>
        </w:rPr>
        <w:t>工事に係る騒音及び振動の予測についても過少なものとなることがないよう、使用する建設機械の種類、規模及び台数を適切に設定し、その上で発生原単位、発生源位置及び発生時間等の諸条件の設定を適切に行う</w:t>
      </w:r>
      <w:r w:rsidR="00A24C6E">
        <w:rPr>
          <w:rFonts w:ascii="ＭＳ 明朝" w:eastAsia="ＭＳ 明朝" w:hAnsi="ＭＳ 明朝" w:cs="Times New Roman" w:hint="eastAsia"/>
          <w:sz w:val="24"/>
          <w:szCs w:val="24"/>
        </w:rPr>
        <w:t>こと</w:t>
      </w:r>
      <w:r w:rsidR="001543A7" w:rsidRPr="001543A7">
        <w:rPr>
          <w:rFonts w:ascii="ＭＳ 明朝" w:eastAsia="ＭＳ 明朝" w:hAnsi="ＭＳ 明朝" w:cs="Times New Roman" w:hint="eastAsia"/>
          <w:sz w:val="24"/>
          <w:szCs w:val="24"/>
        </w:rPr>
        <w:t>。また、必要に応じて工事関係車両の走行による影響を加えた複合的な予測を行う</w:t>
      </w:r>
      <w:r w:rsidR="00A24C6E">
        <w:rPr>
          <w:rFonts w:ascii="ＭＳ 明朝" w:eastAsia="ＭＳ 明朝" w:hAnsi="ＭＳ 明朝" w:cs="Times New Roman" w:hint="eastAsia"/>
          <w:sz w:val="24"/>
          <w:szCs w:val="24"/>
        </w:rPr>
        <w:t>こと</w:t>
      </w:r>
      <w:r w:rsidR="001543A7" w:rsidRPr="001543A7">
        <w:rPr>
          <w:rFonts w:ascii="ＭＳ 明朝" w:eastAsia="ＭＳ 明朝" w:hAnsi="ＭＳ 明朝" w:cs="Times New Roman" w:hint="eastAsia"/>
          <w:sz w:val="24"/>
          <w:szCs w:val="24"/>
        </w:rPr>
        <w:t>。</w:t>
      </w:r>
    </w:p>
    <w:p w14:paraId="1F96D3B2" w14:textId="1DFD81D3" w:rsidR="001543A7" w:rsidRPr="001543A7" w:rsidRDefault="00831968" w:rsidP="00831968">
      <w:pPr>
        <w:spacing w:beforeLines="50" w:before="218"/>
        <w:ind w:left="463" w:hangingChars="200" w:hanging="463"/>
        <w:rPr>
          <w:rFonts w:ascii="ＭＳ 明朝" w:eastAsia="ＭＳ 明朝" w:hAnsi="ＭＳ 明朝" w:cs="Times New Roman"/>
          <w:color w:val="000000"/>
          <w:sz w:val="24"/>
          <w:szCs w:val="24"/>
        </w:rPr>
      </w:pPr>
      <w:r w:rsidRPr="00103493">
        <w:rPr>
          <w:rFonts w:ascii="ＭＳ 明朝" w:eastAsia="ＭＳ 明朝" w:hAnsi="ＭＳ 明朝" w:cs="Times New Roman" w:hint="eastAsia"/>
          <w:color w:val="000000"/>
          <w:sz w:val="24"/>
          <w:szCs w:val="24"/>
        </w:rPr>
        <w:t>（４）</w:t>
      </w:r>
      <w:r w:rsidR="001543A7" w:rsidRPr="001543A7">
        <w:rPr>
          <w:rFonts w:ascii="ＭＳ 明朝" w:eastAsia="ＭＳ 明朝" w:hAnsi="ＭＳ 明朝" w:cs="Times New Roman" w:hint="eastAsia"/>
          <w:color w:val="000000"/>
          <w:sz w:val="24"/>
          <w:szCs w:val="24"/>
        </w:rPr>
        <w:t>事業計画地に隣接して第一種低層住居専用地域に指定された静穏な住宅地が存在するという地域特性と、工事期間が10年間の長期にわたるという事業特定を踏まえ、工事に伴う騒音及び振動の影響を厳に最小</w:t>
      </w:r>
      <w:r w:rsidR="00A24C6E">
        <w:rPr>
          <w:rFonts w:ascii="ＭＳ 明朝" w:eastAsia="ＭＳ 明朝" w:hAnsi="ＭＳ 明朝" w:cs="Times New Roman" w:hint="eastAsia"/>
          <w:color w:val="000000"/>
          <w:sz w:val="24"/>
          <w:szCs w:val="24"/>
        </w:rPr>
        <w:t>限にとどめるよう万全の配慮が図られた工事計画を策定すること</w:t>
      </w:r>
      <w:r w:rsidR="001543A7" w:rsidRPr="001543A7">
        <w:rPr>
          <w:rFonts w:ascii="ＭＳ 明朝" w:eastAsia="ＭＳ 明朝" w:hAnsi="ＭＳ 明朝" w:cs="Times New Roman" w:hint="eastAsia"/>
          <w:color w:val="000000"/>
          <w:sz w:val="24"/>
          <w:szCs w:val="24"/>
        </w:rPr>
        <w:t>。</w:t>
      </w:r>
    </w:p>
    <w:p w14:paraId="35407B26" w14:textId="7B0E52B3" w:rsidR="00CF13A4" w:rsidRPr="00103493" w:rsidRDefault="00CF13A4" w:rsidP="00CF13A4">
      <w:pPr>
        <w:widowControl/>
        <w:jc w:val="left"/>
        <w:rPr>
          <w:rFonts w:ascii="ＭＳ 明朝" w:eastAsia="ＭＳ 明朝" w:hAnsi="ＭＳ 明朝"/>
          <w:sz w:val="24"/>
          <w:szCs w:val="24"/>
        </w:rPr>
      </w:pPr>
    </w:p>
    <w:p w14:paraId="6F87A7B8" w14:textId="1B3249DA" w:rsidR="00831968" w:rsidRPr="00103493" w:rsidRDefault="003E2274" w:rsidP="00CF13A4">
      <w:pPr>
        <w:widowControl/>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５．地象</w:t>
      </w:r>
    </w:p>
    <w:p w14:paraId="698680A5" w14:textId="0E01C3A8" w:rsidR="001543A7" w:rsidRPr="00103493" w:rsidRDefault="003E2274" w:rsidP="003E2274">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１）本件事業においては、種々の観点からの事業特性及び地域特性を踏まえ、土工構造物の安定性を確保する観点から、上記の諸事項全般にわたって特に厳格な対処がなされる必要がある。その際、大阪府環境影響評価条例が手続を義務づけている対象は規模が大きく環境影響の程度が著しいものとなるおそれがあると認められる事業であり、それ故に公法上の基準への適合をもって足りるとするものではなく、事業者に環境への負荷をできる限り回避または低減することを求めている制度の趣旨を十分に認識した上で、地盤工学研究が蓄積してきた科学的知見に則って、調査、予測、評価、設計、施工及び維持管理の全般に適</w:t>
      </w:r>
      <w:r w:rsidR="000D7CA0">
        <w:rPr>
          <w:rFonts w:ascii="ＭＳ 明朝" w:eastAsia="ＭＳ 明朝" w:hAnsi="ＭＳ 明朝" w:hint="eastAsia"/>
          <w:sz w:val="24"/>
          <w:szCs w:val="24"/>
        </w:rPr>
        <w:t>切に取り組み、土砂災害リスクの低減に最大限の努力を払うこと</w:t>
      </w:r>
      <w:r w:rsidRPr="00103493">
        <w:rPr>
          <w:rFonts w:ascii="ＭＳ 明朝" w:eastAsia="ＭＳ 明朝" w:hAnsi="ＭＳ 明朝" w:hint="eastAsia"/>
          <w:sz w:val="24"/>
          <w:szCs w:val="24"/>
        </w:rPr>
        <w:t>。</w:t>
      </w:r>
    </w:p>
    <w:p w14:paraId="29158006" w14:textId="323907B1" w:rsidR="003E2274" w:rsidRPr="003E2274" w:rsidRDefault="003E2274" w:rsidP="003E2274">
      <w:pPr>
        <w:spacing w:beforeLines="50" w:before="218"/>
        <w:ind w:left="463" w:hangingChars="200" w:hanging="463"/>
        <w:jc w:val="left"/>
        <w:rPr>
          <w:rFonts w:ascii="ＭＳ 明朝" w:eastAsia="ＭＳ 明朝" w:hAnsi="ＭＳ 明朝" w:cs="Courier New"/>
          <w:sz w:val="24"/>
          <w:szCs w:val="24"/>
        </w:rPr>
      </w:pPr>
      <w:r w:rsidRPr="00103493">
        <w:rPr>
          <w:rFonts w:ascii="ＭＳ 明朝" w:eastAsia="ＭＳ 明朝" w:hAnsi="ＭＳ 明朝" w:cs="Courier New" w:hint="eastAsia"/>
          <w:sz w:val="24"/>
          <w:szCs w:val="24"/>
        </w:rPr>
        <w:t>（２）</w:t>
      </w:r>
      <w:r w:rsidRPr="003E2274">
        <w:rPr>
          <w:rFonts w:ascii="ＭＳ 明朝" w:eastAsia="ＭＳ 明朝" w:hAnsi="ＭＳ 明朝" w:cs="Courier New" w:hint="eastAsia"/>
          <w:sz w:val="24"/>
          <w:szCs w:val="24"/>
        </w:rPr>
        <w:t>事業計画地の下流平野部に多数の住居及び各種施設等が存在し、また、土工構造物に向けて雨水が上流から集中する地形関係にあることから、本件事業における土地の安定性の確保に特別の重要性があることは明らかであることから、土地の安定性に係る調査及び予測を特に入念に行うとともに、設計、施</w:t>
      </w:r>
      <w:r w:rsidR="000D7CA0">
        <w:rPr>
          <w:rFonts w:ascii="ＭＳ 明朝" w:eastAsia="ＭＳ 明朝" w:hAnsi="ＭＳ 明朝" w:cs="Courier New" w:hint="eastAsia"/>
          <w:sz w:val="24"/>
          <w:szCs w:val="24"/>
        </w:rPr>
        <w:t>工及び維持管理についての徹底した検討を行うこと</w:t>
      </w:r>
      <w:r w:rsidRPr="003E2274">
        <w:rPr>
          <w:rFonts w:ascii="ＭＳ 明朝" w:eastAsia="ＭＳ 明朝" w:hAnsi="ＭＳ 明朝" w:cs="Courier New" w:hint="eastAsia"/>
          <w:sz w:val="24"/>
          <w:szCs w:val="24"/>
        </w:rPr>
        <w:t>。</w:t>
      </w:r>
    </w:p>
    <w:p w14:paraId="39CD3EB8" w14:textId="1004CE2B"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（３）</w:t>
      </w:r>
      <w:r w:rsidRPr="003E2274">
        <w:rPr>
          <w:rFonts w:ascii="ＭＳ 明朝" w:eastAsia="ＭＳ 明朝" w:hAnsi="ＭＳ 明朝" w:cs="Times New Roman" w:hint="eastAsia"/>
          <w:sz w:val="24"/>
          <w:szCs w:val="24"/>
        </w:rPr>
        <w:t>土質改良を実施する対象を第４種建設発生土のみに限定しているが、適用用途によっ</w:t>
      </w:r>
      <w:r w:rsidR="000D7CA0">
        <w:rPr>
          <w:rFonts w:ascii="ＭＳ 明朝" w:eastAsia="ＭＳ 明朝" w:hAnsi="ＭＳ 明朝" w:cs="Times New Roman" w:hint="eastAsia"/>
          <w:sz w:val="24"/>
          <w:szCs w:val="24"/>
        </w:rPr>
        <w:t>ては第３種建設発生土についても所要の土質改良を実施すること</w:t>
      </w:r>
      <w:r w:rsidRPr="003E2274">
        <w:rPr>
          <w:rFonts w:ascii="ＭＳ 明朝" w:eastAsia="ＭＳ 明朝" w:hAnsi="ＭＳ 明朝" w:cs="Times New Roman" w:hint="eastAsia"/>
          <w:sz w:val="24"/>
          <w:szCs w:val="24"/>
        </w:rPr>
        <w:t>。</w:t>
      </w:r>
    </w:p>
    <w:p w14:paraId="11EBEB0B" w14:textId="13C6E2FB"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（４）</w:t>
      </w:r>
      <w:r w:rsidRPr="003E2274">
        <w:rPr>
          <w:rFonts w:ascii="ＭＳ 明朝" w:eastAsia="ＭＳ 明朝" w:hAnsi="ＭＳ 明朝" w:cs="Times New Roman" w:hint="eastAsia"/>
          <w:sz w:val="24"/>
          <w:szCs w:val="24"/>
        </w:rPr>
        <w:t>盛土材料の土質別の使用箇所の選定については、雨水等が盛土に流入するおそれがある箇所、切り盛り境部、片切り片盛り部、構造物取付け部、土羽土等、土</w:t>
      </w:r>
      <w:r w:rsidR="000D7CA0">
        <w:rPr>
          <w:rFonts w:ascii="ＭＳ 明朝" w:eastAsia="ＭＳ 明朝" w:hAnsi="ＭＳ 明朝" w:cs="Times New Roman" w:hint="eastAsia"/>
          <w:sz w:val="24"/>
          <w:szCs w:val="24"/>
        </w:rPr>
        <w:t>工構造物の各箇所に要求される土質に適合する材料を選定して使用し</w:t>
      </w:r>
      <w:r w:rsidRPr="003E2274">
        <w:rPr>
          <w:rFonts w:ascii="ＭＳ 明朝" w:eastAsia="ＭＳ 明朝" w:hAnsi="ＭＳ 明朝" w:cs="Times New Roman" w:hint="eastAsia"/>
          <w:sz w:val="24"/>
          <w:szCs w:val="24"/>
        </w:rPr>
        <w:t>、また、これら以外にも一例を挙げれば、高含水粘性土は軟弱かつ間隙水圧の発生によって盛土の安定性に問題を</w:t>
      </w:r>
      <w:r w:rsidR="000D7CA0">
        <w:rPr>
          <w:rFonts w:ascii="ＭＳ 明朝" w:eastAsia="ＭＳ 明朝" w:hAnsi="ＭＳ 明朝" w:cs="Times New Roman" w:hint="eastAsia"/>
          <w:sz w:val="24"/>
          <w:szCs w:val="24"/>
        </w:rPr>
        <w:t>生じさせる場合が多いことから使用箇所の選定に注意を払うこと</w:t>
      </w:r>
      <w:r w:rsidRPr="003E2274">
        <w:rPr>
          <w:rFonts w:ascii="ＭＳ 明朝" w:eastAsia="ＭＳ 明朝" w:hAnsi="ＭＳ 明朝" w:cs="Times New Roman" w:hint="eastAsia"/>
          <w:sz w:val="24"/>
          <w:szCs w:val="24"/>
        </w:rPr>
        <w:t>。</w:t>
      </w:r>
    </w:p>
    <w:p w14:paraId="22A4C270" w14:textId="08913B8D"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（５）</w:t>
      </w:r>
      <w:r w:rsidRPr="003E2274">
        <w:rPr>
          <w:rFonts w:ascii="ＭＳ 明朝" w:eastAsia="ＭＳ 明朝" w:hAnsi="ＭＳ 明朝" w:cs="Times New Roman" w:hint="eastAsia"/>
          <w:sz w:val="24"/>
          <w:szCs w:val="24"/>
        </w:rPr>
        <w:t>脆弱岩は、地震時の被害や長期間にわたる圧縮沈下の原因となりうるため、土工構造物の適切な箇所に用途を限定するとともに、盛土の安定性にいささかも支障を及ぼすことがないよう特段の措置を講じるものとし、</w:t>
      </w:r>
      <w:r w:rsidR="000D7CA0">
        <w:rPr>
          <w:rFonts w:ascii="ＭＳ 明朝" w:eastAsia="ＭＳ 明朝" w:hAnsi="ＭＳ 明朝" w:cs="Times New Roman" w:hint="eastAsia"/>
          <w:sz w:val="24"/>
          <w:szCs w:val="24"/>
        </w:rPr>
        <w:t>これが難しい場合は安全が確保される方法による処分を行うこと</w:t>
      </w:r>
      <w:r w:rsidRPr="003E2274">
        <w:rPr>
          <w:rFonts w:ascii="ＭＳ 明朝" w:eastAsia="ＭＳ 明朝" w:hAnsi="ＭＳ 明朝" w:cs="Times New Roman" w:hint="eastAsia"/>
          <w:sz w:val="24"/>
          <w:szCs w:val="24"/>
        </w:rPr>
        <w:t>。</w:t>
      </w:r>
    </w:p>
    <w:p w14:paraId="136CD22F" w14:textId="66563E22"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（６）</w:t>
      </w:r>
      <w:r w:rsidRPr="003E2274">
        <w:rPr>
          <w:rFonts w:ascii="ＭＳ 明朝" w:eastAsia="ＭＳ 明朝" w:hAnsi="ＭＳ 明朝" w:cs="Times New Roman" w:hint="eastAsia"/>
          <w:sz w:val="24"/>
          <w:szCs w:val="24"/>
        </w:rPr>
        <w:t>切土工によって新たに露出した土や岩は、応力を解放されたことによるゆるみ及び風化現象によって時間経過とともに強度が低下する傾向にあり、さらに、事業計画地の全体に風化が早い泥岩が分布していることや、長大のり面を構築する計画としていることを踏まえ、入念な現地調査を行った上で切土のり面を設計するとともに、のり面排水工及びのり面保護工を適切に計画する</w:t>
      </w:r>
      <w:r w:rsidR="000D7CA0">
        <w:rPr>
          <w:rFonts w:ascii="ＭＳ 明朝" w:eastAsia="ＭＳ 明朝" w:hAnsi="ＭＳ 明朝" w:cs="Times New Roman" w:hint="eastAsia"/>
          <w:sz w:val="24"/>
          <w:szCs w:val="24"/>
        </w:rPr>
        <w:t>こと</w:t>
      </w:r>
      <w:r w:rsidRPr="003E2274">
        <w:rPr>
          <w:rFonts w:ascii="ＭＳ 明朝" w:eastAsia="ＭＳ 明朝" w:hAnsi="ＭＳ 明朝" w:cs="Times New Roman" w:hint="eastAsia"/>
          <w:sz w:val="24"/>
          <w:szCs w:val="24"/>
        </w:rPr>
        <w:t>。</w:t>
      </w:r>
    </w:p>
    <w:p w14:paraId="1A49E713" w14:textId="07DBAE5C" w:rsidR="003E2274" w:rsidRPr="00103493" w:rsidRDefault="003E2274" w:rsidP="003E2274">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７）切土のり面のうち風化が早い岩で形成される岩盤のり面では、風化が進行しても崩壊による支障が発生しないのり面勾配による安定を確保した上で植生工を施工するか、のり枠工等の構造物工と植生基材吹付工を併用するなど、適切なのり面保護工の工</w:t>
      </w:r>
      <w:r w:rsidR="000D7CA0">
        <w:rPr>
          <w:rFonts w:ascii="ＭＳ 明朝" w:eastAsia="ＭＳ 明朝" w:hAnsi="ＭＳ 明朝" w:hint="eastAsia"/>
          <w:sz w:val="24"/>
          <w:szCs w:val="24"/>
        </w:rPr>
        <w:t>種を選定すること</w:t>
      </w:r>
      <w:r w:rsidRPr="00103493">
        <w:rPr>
          <w:rFonts w:ascii="ＭＳ 明朝" w:eastAsia="ＭＳ 明朝" w:hAnsi="ＭＳ 明朝" w:hint="eastAsia"/>
          <w:sz w:val="24"/>
          <w:szCs w:val="24"/>
        </w:rPr>
        <w:t>。また、「法面緑化・造成緑地」における緑化を高木によって行う計画としているが、土壌硬度に応じた植物の選定や植生基盤の設置等について</w:t>
      </w:r>
      <w:r w:rsidR="000D7CA0">
        <w:rPr>
          <w:rFonts w:ascii="ＭＳ 明朝" w:eastAsia="ＭＳ 明朝" w:hAnsi="ＭＳ 明朝" w:hint="eastAsia"/>
          <w:sz w:val="24"/>
          <w:szCs w:val="24"/>
        </w:rPr>
        <w:t>検討し、維持管理も踏まえて適切なのり面緑化工を選定すること</w:t>
      </w:r>
      <w:r w:rsidRPr="00103493">
        <w:rPr>
          <w:rFonts w:ascii="ＭＳ 明朝" w:eastAsia="ＭＳ 明朝" w:hAnsi="ＭＳ 明朝" w:hint="eastAsia"/>
          <w:sz w:val="24"/>
          <w:szCs w:val="24"/>
        </w:rPr>
        <w:t>。</w:t>
      </w:r>
    </w:p>
    <w:p w14:paraId="6C538212" w14:textId="75ED0E5E"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（８）</w:t>
      </w:r>
      <w:r w:rsidRPr="003E2274">
        <w:rPr>
          <w:rFonts w:ascii="ＭＳ 明朝" w:eastAsia="ＭＳ 明朝" w:hAnsi="ＭＳ 明朝" w:cs="Times New Roman" w:hint="eastAsia"/>
          <w:sz w:val="24"/>
          <w:szCs w:val="24"/>
        </w:rPr>
        <w:t>盛土の被害は降雨や地山からの浸透水等が原因となって生じることが非常に多く、排水施設は降雨や地下水等を速やかに盛土外に排出し水の浸入による盛土の弱体化を防止するために不可欠な重要施設であることから、その設計においては事前に湧</w:t>
      </w:r>
      <w:r w:rsidR="000D7CA0">
        <w:rPr>
          <w:rFonts w:ascii="ＭＳ 明朝" w:eastAsia="ＭＳ 明朝" w:hAnsi="ＭＳ 明朝" w:cs="Times New Roman" w:hint="eastAsia"/>
          <w:sz w:val="24"/>
          <w:szCs w:val="24"/>
        </w:rPr>
        <w:t>水の状態、地形、盛土材料及び地山の土質等を十分に調査すること</w:t>
      </w:r>
      <w:r w:rsidRPr="003E2274">
        <w:rPr>
          <w:rFonts w:ascii="ＭＳ 明朝" w:eastAsia="ＭＳ 明朝" w:hAnsi="ＭＳ 明朝" w:cs="Times New Roman" w:hint="eastAsia"/>
          <w:sz w:val="24"/>
          <w:szCs w:val="24"/>
        </w:rPr>
        <w:t>。</w:t>
      </w:r>
    </w:p>
    <w:p w14:paraId="5AB1D9B5" w14:textId="02BC064D"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（９）</w:t>
      </w:r>
      <w:r w:rsidRPr="003E2274">
        <w:rPr>
          <w:rFonts w:ascii="ＭＳ 明朝" w:eastAsia="ＭＳ 明朝" w:hAnsi="ＭＳ 明朝" w:cs="Times New Roman" w:hint="eastAsia"/>
          <w:sz w:val="24"/>
          <w:szCs w:val="24"/>
        </w:rPr>
        <w:t>盛土部の表面排水工については、のり肩排水溝、小段排水溝、縦排水溝、のり尻排水溝及びのり尻工（ふとんかご及びじゃかご工）について、また、地下排水工については、地下排水溝、水平排水層、基盤排水層及びのり尻工遮断排水層のそれぞれについて、必要を満たし</w:t>
      </w:r>
      <w:r w:rsidR="000D7CA0">
        <w:rPr>
          <w:rFonts w:ascii="ＭＳ 明朝" w:eastAsia="ＭＳ 明朝" w:hAnsi="ＭＳ 明朝" w:cs="Times New Roman" w:hint="eastAsia"/>
          <w:sz w:val="24"/>
          <w:szCs w:val="24"/>
        </w:rPr>
        <w:t>かつ十分であると認められる位置、構造及び規模を確保すること</w:t>
      </w:r>
      <w:r w:rsidRPr="003E2274">
        <w:rPr>
          <w:rFonts w:ascii="ＭＳ 明朝" w:eastAsia="ＭＳ 明朝" w:hAnsi="ＭＳ 明朝" w:cs="Times New Roman" w:hint="eastAsia"/>
          <w:sz w:val="24"/>
          <w:szCs w:val="24"/>
        </w:rPr>
        <w:t>。</w:t>
      </w:r>
    </w:p>
    <w:p w14:paraId="73F9E79E" w14:textId="0ED2DB0C"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（10）</w:t>
      </w:r>
      <w:r w:rsidRPr="003E2274">
        <w:rPr>
          <w:rFonts w:ascii="ＭＳ 明朝" w:eastAsia="ＭＳ 明朝" w:hAnsi="ＭＳ 明朝" w:cs="Times New Roman" w:hint="eastAsia"/>
          <w:sz w:val="24"/>
          <w:szCs w:val="24"/>
        </w:rPr>
        <w:t>切土のり面についても、のり面の安定性に及ぼす水の影響は非常に大きく、表流水による浸食及び地下水による強度低下を十分に考慮し、表流水及び湧水を適切に処理するとともに、斜面の安定性に影</w:t>
      </w:r>
      <w:r w:rsidR="00D62EFA">
        <w:rPr>
          <w:rFonts w:ascii="ＭＳ 明朝" w:eastAsia="ＭＳ 明朝" w:hAnsi="ＭＳ 明朝" w:cs="Times New Roman" w:hint="eastAsia"/>
          <w:sz w:val="24"/>
          <w:szCs w:val="24"/>
        </w:rPr>
        <w:t>響が及ばなくなるレベルまで地山の地下水位を</w:t>
      </w:r>
      <w:r w:rsidRPr="003E2274">
        <w:rPr>
          <w:rFonts w:ascii="ＭＳ 明朝" w:eastAsia="ＭＳ 明朝" w:hAnsi="ＭＳ 明朝" w:cs="Times New Roman" w:hint="eastAsia"/>
          <w:sz w:val="24"/>
          <w:szCs w:val="24"/>
        </w:rPr>
        <w:t>低下させる努力が必要である。このため、現地調査を適切に実施し、その結果を踏まえて表面排水工及び地下排水工を適切</w:t>
      </w:r>
      <w:r w:rsidR="000D7CA0">
        <w:rPr>
          <w:rFonts w:ascii="ＭＳ 明朝" w:eastAsia="ＭＳ 明朝" w:hAnsi="ＭＳ 明朝" w:cs="Times New Roman" w:hint="eastAsia"/>
          <w:sz w:val="24"/>
          <w:szCs w:val="24"/>
        </w:rPr>
        <w:t>に設計するとともに、これらの施設の維持管理を適切に行うこと</w:t>
      </w:r>
      <w:r w:rsidRPr="003E2274">
        <w:rPr>
          <w:rFonts w:ascii="ＭＳ 明朝" w:eastAsia="ＭＳ 明朝" w:hAnsi="ＭＳ 明朝" w:cs="Times New Roman" w:hint="eastAsia"/>
          <w:sz w:val="24"/>
          <w:szCs w:val="24"/>
        </w:rPr>
        <w:t>。</w:t>
      </w:r>
    </w:p>
    <w:p w14:paraId="463C068D" w14:textId="0F52DC5D"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（11）</w:t>
      </w:r>
      <w:r w:rsidRPr="003E2274">
        <w:rPr>
          <w:rFonts w:ascii="ＭＳ 明朝" w:eastAsia="ＭＳ 明朝" w:hAnsi="ＭＳ 明朝" w:cs="Times New Roman" w:hint="eastAsia"/>
          <w:sz w:val="24"/>
          <w:szCs w:val="24"/>
        </w:rPr>
        <w:t>盛土工の施工については、搬入土の品質管理のほか、基礎地盤の処理、敷均し及び含水比調節、盛土施工時の排水、盛土のり面の施工、排水工の施工、盛土と他の構造物との取付け部の施工、盛土材料の改良等の</w:t>
      </w:r>
      <w:r w:rsidR="000D7CA0">
        <w:rPr>
          <w:rFonts w:ascii="ＭＳ 明朝" w:eastAsia="ＭＳ 明朝" w:hAnsi="ＭＳ 明朝" w:cs="Times New Roman" w:hint="eastAsia"/>
          <w:sz w:val="24"/>
          <w:szCs w:val="24"/>
        </w:rPr>
        <w:t>全般にわたって十分な検討を行った上で施工計画を策定すること</w:t>
      </w:r>
      <w:r w:rsidRPr="003E2274">
        <w:rPr>
          <w:rFonts w:ascii="ＭＳ 明朝" w:eastAsia="ＭＳ 明朝" w:hAnsi="ＭＳ 明朝" w:cs="Times New Roman" w:hint="eastAsia"/>
          <w:sz w:val="24"/>
          <w:szCs w:val="24"/>
        </w:rPr>
        <w:t>。</w:t>
      </w:r>
    </w:p>
    <w:p w14:paraId="07D42685" w14:textId="6D0C43C3"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（12）</w:t>
      </w:r>
      <w:r w:rsidRPr="003E2274">
        <w:rPr>
          <w:rFonts w:ascii="ＭＳ 明朝" w:eastAsia="ＭＳ 明朝" w:hAnsi="ＭＳ 明朝" w:cs="Times New Roman" w:hint="eastAsia"/>
          <w:sz w:val="24"/>
          <w:szCs w:val="24"/>
        </w:rPr>
        <w:t>このうち搬入土の品質管理については、その搬入前に土質の要求性能への適合性についての一定水準の確認を行った後、搬入後あるいは敷均しの前に所要の試験項目についての土質試験を適切な頻度で実施する</w:t>
      </w:r>
      <w:r w:rsidR="000D7CA0">
        <w:rPr>
          <w:rFonts w:ascii="ＭＳ 明朝" w:eastAsia="ＭＳ 明朝" w:hAnsi="ＭＳ 明朝" w:cs="Times New Roman" w:hint="eastAsia"/>
          <w:sz w:val="24"/>
          <w:szCs w:val="24"/>
        </w:rPr>
        <w:t>こと</w:t>
      </w:r>
      <w:r w:rsidRPr="003E2274">
        <w:rPr>
          <w:rFonts w:ascii="ＭＳ 明朝" w:eastAsia="ＭＳ 明朝" w:hAnsi="ＭＳ 明朝" w:cs="Times New Roman" w:hint="eastAsia"/>
          <w:sz w:val="24"/>
          <w:szCs w:val="24"/>
        </w:rPr>
        <w:t>。その上で、土質試験等の結果を「ウ　盛土材料の土質」で述べた使用箇所の選定に反映し、要求性能に適合しな</w:t>
      </w:r>
      <w:r w:rsidR="000D7CA0">
        <w:rPr>
          <w:rFonts w:ascii="ＭＳ 明朝" w:eastAsia="ＭＳ 明朝" w:hAnsi="ＭＳ 明朝" w:cs="Times New Roman" w:hint="eastAsia"/>
          <w:sz w:val="24"/>
          <w:szCs w:val="24"/>
        </w:rPr>
        <w:t>いことが確認された建設発生土については使用しないこと</w:t>
      </w:r>
      <w:r w:rsidRPr="003E2274">
        <w:rPr>
          <w:rFonts w:ascii="ＭＳ 明朝" w:eastAsia="ＭＳ 明朝" w:hAnsi="ＭＳ 明朝" w:cs="Times New Roman" w:hint="eastAsia"/>
          <w:sz w:val="24"/>
          <w:szCs w:val="24"/>
        </w:rPr>
        <w:t>。また、ストックヤードにおける一時的</w:t>
      </w:r>
      <w:r w:rsidR="000D7CA0">
        <w:rPr>
          <w:rFonts w:ascii="ＭＳ 明朝" w:eastAsia="ＭＳ 明朝" w:hAnsi="ＭＳ 明朝" w:cs="Times New Roman" w:hint="eastAsia"/>
          <w:sz w:val="24"/>
          <w:szCs w:val="24"/>
        </w:rPr>
        <w:t>な保管における分別区分の設定についても適切なものとすること</w:t>
      </w:r>
      <w:r w:rsidRPr="003E2274">
        <w:rPr>
          <w:rFonts w:ascii="ＭＳ 明朝" w:eastAsia="ＭＳ 明朝" w:hAnsi="ＭＳ 明朝" w:cs="Times New Roman" w:hint="eastAsia"/>
          <w:sz w:val="24"/>
          <w:szCs w:val="24"/>
        </w:rPr>
        <w:t>。</w:t>
      </w:r>
    </w:p>
    <w:p w14:paraId="70D660E1" w14:textId="5D9A48CC" w:rsidR="003E2274" w:rsidRPr="003E2274" w:rsidRDefault="003E2274" w:rsidP="003E2274">
      <w:pPr>
        <w:spacing w:beforeLines="50" w:before="218"/>
        <w:ind w:leftChars="15" w:left="49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（13）</w:t>
      </w:r>
      <w:r w:rsidRPr="003E2274">
        <w:rPr>
          <w:rFonts w:ascii="ＭＳ 明朝" w:eastAsia="ＭＳ 明朝" w:hAnsi="ＭＳ 明朝" w:cs="Times New Roman" w:hint="eastAsia"/>
          <w:sz w:val="24"/>
          <w:szCs w:val="24"/>
        </w:rPr>
        <w:t>締固め機械については、ブルドーザは締固め効率が悪く施工の確実性も低いことから一般的には締固め機械とみなされておらず、トラフィカビリティーが確保できない場合にやむを得ず使用されるもの</w:t>
      </w:r>
      <w:r w:rsidR="000D7CA0">
        <w:rPr>
          <w:rFonts w:ascii="ＭＳ 明朝" w:eastAsia="ＭＳ 明朝" w:hAnsi="ＭＳ 明朝" w:cs="Times New Roman" w:hint="eastAsia"/>
          <w:sz w:val="24"/>
          <w:szCs w:val="24"/>
        </w:rPr>
        <w:t>であることから、使用する建設機械の種類を適切に選定すること</w:t>
      </w:r>
      <w:r w:rsidRPr="003E2274">
        <w:rPr>
          <w:rFonts w:ascii="ＭＳ 明朝" w:eastAsia="ＭＳ 明朝" w:hAnsi="ＭＳ 明朝" w:cs="Times New Roman" w:hint="eastAsia"/>
          <w:sz w:val="24"/>
          <w:szCs w:val="24"/>
        </w:rPr>
        <w:t>。</w:t>
      </w:r>
    </w:p>
    <w:p w14:paraId="6B4F8A27" w14:textId="0A267226"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（14）</w:t>
      </w:r>
      <w:r w:rsidRPr="003E2274">
        <w:rPr>
          <w:rFonts w:ascii="ＭＳ 明朝" w:eastAsia="ＭＳ 明朝" w:hAnsi="ＭＳ 明朝" w:cs="Times New Roman" w:hint="eastAsia"/>
          <w:sz w:val="24"/>
          <w:szCs w:val="24"/>
        </w:rPr>
        <w:t>切土工の施工においては、地山の地質の変化に注意を払い、当初の予想と異なる地質が確認</w:t>
      </w:r>
      <w:r w:rsidR="000D7CA0">
        <w:rPr>
          <w:rFonts w:ascii="ＭＳ 明朝" w:eastAsia="ＭＳ 明朝" w:hAnsi="ＭＳ 明朝" w:cs="Times New Roman" w:hint="eastAsia"/>
          <w:sz w:val="24"/>
          <w:szCs w:val="24"/>
        </w:rPr>
        <w:t>された場合は一旦施工を中止して設計変更の要否を検討すること</w:t>
      </w:r>
      <w:r w:rsidRPr="003E2274">
        <w:rPr>
          <w:rFonts w:ascii="ＭＳ 明朝" w:eastAsia="ＭＳ 明朝" w:hAnsi="ＭＳ 明朝" w:cs="Times New Roman" w:hint="eastAsia"/>
          <w:sz w:val="24"/>
          <w:szCs w:val="24"/>
        </w:rPr>
        <w:t>。また、施工中に雨水等によるのり面浸食や崩壊・落石が生じないよう、一時的なのり面排水、</w:t>
      </w:r>
      <w:r w:rsidR="000D7CA0">
        <w:rPr>
          <w:rFonts w:ascii="ＭＳ 明朝" w:eastAsia="ＭＳ 明朝" w:hAnsi="ＭＳ 明朝" w:cs="Times New Roman" w:hint="eastAsia"/>
          <w:sz w:val="24"/>
          <w:szCs w:val="24"/>
        </w:rPr>
        <w:t>のり面保護及び落石防止を行うこと</w:t>
      </w:r>
      <w:r w:rsidRPr="003E2274">
        <w:rPr>
          <w:rFonts w:ascii="ＭＳ 明朝" w:eastAsia="ＭＳ 明朝" w:hAnsi="ＭＳ 明朝" w:cs="Times New Roman" w:hint="eastAsia"/>
          <w:sz w:val="24"/>
          <w:szCs w:val="24"/>
        </w:rPr>
        <w:t>。のり面保護工は、掘削の終了を待たずに施工段階に応じて順次施工することが適当であり、特に岩盤のり面においては、露出によって風化が早く進む岩の場合にはできる限り早くコンクリートやモルタ</w:t>
      </w:r>
      <w:r w:rsidR="000D7CA0">
        <w:rPr>
          <w:rFonts w:ascii="ＭＳ 明朝" w:eastAsia="ＭＳ 明朝" w:hAnsi="ＭＳ 明朝" w:cs="Times New Roman" w:hint="eastAsia"/>
          <w:sz w:val="24"/>
          <w:szCs w:val="24"/>
        </w:rPr>
        <w:t>ル吹付け等の工法による処置を行って表面の崩壊を防止すること</w:t>
      </w:r>
      <w:r w:rsidRPr="003E2274">
        <w:rPr>
          <w:rFonts w:ascii="ＭＳ 明朝" w:eastAsia="ＭＳ 明朝" w:hAnsi="ＭＳ 明朝" w:cs="Times New Roman" w:hint="eastAsia"/>
          <w:sz w:val="24"/>
          <w:szCs w:val="24"/>
        </w:rPr>
        <w:t>。</w:t>
      </w:r>
    </w:p>
    <w:p w14:paraId="6573E217" w14:textId="2013173A" w:rsidR="003E2274" w:rsidRPr="003E2274" w:rsidRDefault="003E2274" w:rsidP="003E2274">
      <w:pPr>
        <w:spacing w:beforeLines="50" w:before="218"/>
        <w:ind w:leftChars="15" w:left="49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（15）</w:t>
      </w:r>
      <w:r w:rsidRPr="003E2274">
        <w:rPr>
          <w:rFonts w:ascii="ＭＳ 明朝" w:eastAsia="ＭＳ 明朝" w:hAnsi="ＭＳ 明朝" w:cs="Times New Roman" w:hint="eastAsia"/>
          <w:sz w:val="24"/>
          <w:szCs w:val="24"/>
        </w:rPr>
        <w:t>環境影響評価における情報交流（コミュニケーション）の重要性を踏まえ、周辺地域の住民等に対して工事の施工状況、例えば建設発生土の搬入元、土量、土質、施工箇所及び施工方法等の情報をきめ細やかに提供するとともに、幅広い住民等から意見を聞く場を設けるなどし、工事完</w:t>
      </w:r>
      <w:r w:rsidR="000D7CA0">
        <w:rPr>
          <w:rFonts w:ascii="ＭＳ 明朝" w:eastAsia="ＭＳ 明朝" w:hAnsi="ＭＳ 明朝" w:cs="Times New Roman" w:hint="eastAsia"/>
          <w:sz w:val="24"/>
          <w:szCs w:val="24"/>
        </w:rPr>
        <w:t>了後においても維持管理についての情報交流に適切に取組むこと</w:t>
      </w:r>
      <w:r w:rsidRPr="003E2274">
        <w:rPr>
          <w:rFonts w:ascii="ＭＳ 明朝" w:eastAsia="ＭＳ 明朝" w:hAnsi="ＭＳ 明朝" w:cs="Times New Roman" w:hint="eastAsia"/>
          <w:sz w:val="24"/>
          <w:szCs w:val="24"/>
        </w:rPr>
        <w:t>。</w:t>
      </w:r>
    </w:p>
    <w:p w14:paraId="608FD27C" w14:textId="19A22945"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（16）</w:t>
      </w:r>
      <w:r w:rsidRPr="003E2274">
        <w:rPr>
          <w:rFonts w:ascii="ＭＳ 明朝" w:eastAsia="ＭＳ 明朝" w:hAnsi="ＭＳ 明朝" w:cs="Times New Roman" w:hint="eastAsia"/>
          <w:sz w:val="24"/>
          <w:szCs w:val="24"/>
        </w:rPr>
        <w:t>土工構造物（盛土及び切土）の維持管理については、のり面、のり面保護工及び排水施設等を対象として、平常時の防災点検、日常点検及び定期点検等並びに異常時の臨時点検・調査を適切に行うとともに、各種施設等の保守及び補修・補強対策を適切に行う必要があることから、これらの点検及び保守等を無期継続的かつ網羅的に実施する維</w:t>
      </w:r>
      <w:r w:rsidR="000D7CA0">
        <w:rPr>
          <w:rFonts w:ascii="ＭＳ 明朝" w:eastAsia="ＭＳ 明朝" w:hAnsi="ＭＳ 明朝" w:cs="Times New Roman" w:hint="eastAsia"/>
          <w:sz w:val="24"/>
          <w:szCs w:val="24"/>
        </w:rPr>
        <w:t>持管理計画を長期的実施体制を含めて検討した上で策定すること</w:t>
      </w:r>
      <w:r w:rsidRPr="003E2274">
        <w:rPr>
          <w:rFonts w:ascii="ＭＳ 明朝" w:eastAsia="ＭＳ 明朝" w:hAnsi="ＭＳ 明朝" w:cs="Times New Roman" w:hint="eastAsia"/>
          <w:sz w:val="24"/>
          <w:szCs w:val="24"/>
        </w:rPr>
        <w:t>。</w:t>
      </w:r>
    </w:p>
    <w:p w14:paraId="088AC002" w14:textId="7570EB80" w:rsidR="003E2274" w:rsidRPr="003E2274" w:rsidRDefault="003E2274" w:rsidP="003E2274">
      <w:pPr>
        <w:ind w:leftChars="200" w:left="403" w:firstLineChars="100" w:firstLine="232"/>
        <w:rPr>
          <w:rFonts w:ascii="ＭＳ 明朝" w:eastAsia="ＭＳ 明朝" w:hAnsi="ＭＳ 明朝" w:cs="Times New Roman"/>
          <w:sz w:val="24"/>
          <w:szCs w:val="24"/>
        </w:rPr>
      </w:pPr>
      <w:r w:rsidRPr="003E2274">
        <w:rPr>
          <w:rFonts w:ascii="ＭＳ 明朝" w:eastAsia="ＭＳ 明朝" w:hAnsi="ＭＳ 明朝" w:cs="Times New Roman" w:hint="eastAsia"/>
          <w:sz w:val="24"/>
          <w:szCs w:val="24"/>
        </w:rPr>
        <w:t>また、土地の売却・転売や貸出・転借による土地所有者や土地管理者の変更によって土工構造物の維持管理に不備が生じることがないよう、このような場合に</w:t>
      </w:r>
      <w:r w:rsidR="000D7CA0">
        <w:rPr>
          <w:rFonts w:ascii="ＭＳ 明朝" w:eastAsia="ＭＳ 明朝" w:hAnsi="ＭＳ 明朝" w:cs="Times New Roman" w:hint="eastAsia"/>
          <w:sz w:val="24"/>
          <w:szCs w:val="24"/>
        </w:rPr>
        <w:t>適切な維持管理の実施を確実に持続する方策を明らかにすること</w:t>
      </w:r>
      <w:r w:rsidRPr="003E2274">
        <w:rPr>
          <w:rFonts w:ascii="ＭＳ 明朝" w:eastAsia="ＭＳ 明朝" w:hAnsi="ＭＳ 明朝" w:cs="Times New Roman" w:hint="eastAsia"/>
          <w:sz w:val="24"/>
          <w:szCs w:val="24"/>
        </w:rPr>
        <w:t>。</w:t>
      </w:r>
    </w:p>
    <w:p w14:paraId="4DF4C1DA" w14:textId="59FAA620" w:rsidR="003E2274" w:rsidRPr="003E2274" w:rsidRDefault="003E2274" w:rsidP="003E2274">
      <w:pPr>
        <w:ind w:leftChars="200" w:left="403" w:firstLineChars="100" w:firstLine="232"/>
        <w:rPr>
          <w:rFonts w:ascii="ＭＳ 明朝" w:eastAsia="ＭＳ 明朝" w:hAnsi="ＭＳ 明朝" w:cs="Times New Roman"/>
          <w:sz w:val="24"/>
          <w:szCs w:val="24"/>
        </w:rPr>
      </w:pPr>
      <w:r w:rsidRPr="003E2274">
        <w:rPr>
          <w:rFonts w:ascii="ＭＳ 明朝" w:eastAsia="ＭＳ 明朝" w:hAnsi="ＭＳ 明朝" w:cs="Times New Roman" w:hint="eastAsia"/>
          <w:sz w:val="24"/>
          <w:szCs w:val="24"/>
        </w:rPr>
        <w:t>以上に関連して、土工構造物（盛土及び切土）の防災性を向上させるため、調査及び施工段階に得られた地質及び土質のデータ、施工後の点検結果、被災履歴及び補修・補強履歴等の維持管理上必要となる情報を長期間に渡って保存し適切に</w:t>
      </w:r>
      <w:r w:rsidR="000D7CA0">
        <w:rPr>
          <w:rFonts w:ascii="ＭＳ 明朝" w:eastAsia="ＭＳ 明朝" w:hAnsi="ＭＳ 明朝" w:cs="Times New Roman" w:hint="eastAsia"/>
          <w:sz w:val="24"/>
          <w:szCs w:val="24"/>
        </w:rPr>
        <w:t>活用していくことが可能な体制とすべきことにも注意を払うこと</w:t>
      </w:r>
      <w:r w:rsidRPr="003E2274">
        <w:rPr>
          <w:rFonts w:ascii="ＭＳ 明朝" w:eastAsia="ＭＳ 明朝" w:hAnsi="ＭＳ 明朝" w:cs="Times New Roman" w:hint="eastAsia"/>
          <w:sz w:val="24"/>
          <w:szCs w:val="24"/>
        </w:rPr>
        <w:t>。</w:t>
      </w:r>
    </w:p>
    <w:p w14:paraId="41BD99B8" w14:textId="1350F542" w:rsidR="003E2274" w:rsidRPr="003E2274" w:rsidRDefault="003E2274" w:rsidP="00471B87">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（17）</w:t>
      </w:r>
      <w:r w:rsidRPr="003E2274">
        <w:rPr>
          <w:rFonts w:ascii="ＭＳ 明朝" w:eastAsia="ＭＳ 明朝" w:hAnsi="ＭＳ 明朝" w:cs="Times New Roman" w:hint="eastAsia"/>
          <w:sz w:val="24"/>
          <w:szCs w:val="24"/>
        </w:rPr>
        <w:t>盛土の強度を低下させその安定性を損ねる大きな要因となる地下水の水位上昇に関し、地下水の水位を適切な位置において継続的にモニタリングし、水位上昇が構造物の安定性に支障を及ぼすおそれが確認された場合には水抜き工や</w:t>
      </w:r>
      <w:r w:rsidR="000D7CA0">
        <w:rPr>
          <w:rFonts w:ascii="ＭＳ 明朝" w:eastAsia="ＭＳ 明朝" w:hAnsi="ＭＳ 明朝" w:cs="Times New Roman" w:hint="eastAsia"/>
          <w:sz w:val="24"/>
          <w:szCs w:val="24"/>
        </w:rPr>
        <w:t>集水井工の施工など安定性確保のための適切な措置を講じること</w:t>
      </w:r>
      <w:r w:rsidRPr="003E2274">
        <w:rPr>
          <w:rFonts w:ascii="ＭＳ 明朝" w:eastAsia="ＭＳ 明朝" w:hAnsi="ＭＳ 明朝" w:cs="Times New Roman" w:hint="eastAsia"/>
          <w:sz w:val="24"/>
          <w:szCs w:val="24"/>
        </w:rPr>
        <w:t>。</w:t>
      </w:r>
    </w:p>
    <w:p w14:paraId="2D587128" w14:textId="7B689558" w:rsidR="003E2274" w:rsidRPr="003E2274" w:rsidRDefault="00471B87" w:rsidP="00471B87">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（18）</w:t>
      </w:r>
      <w:r w:rsidR="003E2274" w:rsidRPr="003E2274">
        <w:rPr>
          <w:rFonts w:ascii="ＭＳ 明朝" w:eastAsia="ＭＳ 明朝" w:hAnsi="ＭＳ 明朝" w:cs="Times New Roman" w:hint="eastAsia"/>
          <w:sz w:val="24"/>
          <w:szCs w:val="24"/>
        </w:rPr>
        <w:t>現地調査は、土工構造物の構築において問題となる箇所を見出しその影響を把握する上で極めて重要な役割を有することから、計画段階から実施する必要があり、現地調査により地すべりや崖錐等の地形条件、湧水等の有無等の水理条件及び災害履歴等を入念に調査するとともに、必要に応じて試料を採取して土質試験を行い、これらの調査等の結果を設計に適切に反映する</w:t>
      </w:r>
      <w:r w:rsidR="000D7CA0">
        <w:rPr>
          <w:rFonts w:ascii="ＭＳ 明朝" w:eastAsia="ＭＳ 明朝" w:hAnsi="ＭＳ 明朝" w:cs="Times New Roman" w:hint="eastAsia"/>
          <w:sz w:val="24"/>
          <w:szCs w:val="24"/>
        </w:rPr>
        <w:t>こと</w:t>
      </w:r>
      <w:r w:rsidR="003E2274" w:rsidRPr="003E2274">
        <w:rPr>
          <w:rFonts w:ascii="ＭＳ 明朝" w:eastAsia="ＭＳ 明朝" w:hAnsi="ＭＳ 明朝" w:cs="Times New Roman" w:hint="eastAsia"/>
          <w:sz w:val="24"/>
          <w:szCs w:val="24"/>
        </w:rPr>
        <w:t>。また、伐開除根や切土工等の施工時に初めて把握できる事象があるため、施工時に</w:t>
      </w:r>
      <w:r w:rsidR="000D7CA0">
        <w:rPr>
          <w:rFonts w:ascii="ＭＳ 明朝" w:eastAsia="ＭＳ 明朝" w:hAnsi="ＭＳ 明朝" w:cs="Times New Roman" w:hint="eastAsia"/>
          <w:sz w:val="24"/>
          <w:szCs w:val="24"/>
        </w:rPr>
        <w:t>おける調査結果についても設計に適切にフィードバックすること</w:t>
      </w:r>
      <w:r w:rsidR="003E2274" w:rsidRPr="003E2274">
        <w:rPr>
          <w:rFonts w:ascii="ＭＳ 明朝" w:eastAsia="ＭＳ 明朝" w:hAnsi="ＭＳ 明朝" w:cs="Times New Roman" w:hint="eastAsia"/>
          <w:sz w:val="24"/>
          <w:szCs w:val="24"/>
        </w:rPr>
        <w:t>。</w:t>
      </w:r>
    </w:p>
    <w:p w14:paraId="34F9DFFA" w14:textId="1B3264A0" w:rsidR="003E2274" w:rsidRPr="003E2274" w:rsidRDefault="00471B87" w:rsidP="00471B87">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（19）</w:t>
      </w:r>
      <w:r w:rsidR="003E2274" w:rsidRPr="003E2274">
        <w:rPr>
          <w:rFonts w:ascii="ＭＳ 明朝" w:eastAsia="ＭＳ 明朝" w:hAnsi="ＭＳ 明朝" w:cs="Times New Roman" w:hint="eastAsia"/>
          <w:sz w:val="24"/>
          <w:szCs w:val="24"/>
        </w:rPr>
        <w:t>過去に実施したとされるボーリング調査等の結果の利用については、これらの調査地点に不足がある場合や、所要の各種土質試験が網羅的に実施されていない場合には、改めてボーリング調査等を実施する</w:t>
      </w:r>
      <w:r w:rsidR="000D7CA0">
        <w:rPr>
          <w:rFonts w:ascii="ＭＳ 明朝" w:eastAsia="ＭＳ 明朝" w:hAnsi="ＭＳ 明朝" w:cs="Times New Roman" w:hint="eastAsia"/>
          <w:sz w:val="24"/>
          <w:szCs w:val="24"/>
        </w:rPr>
        <w:t>こと</w:t>
      </w:r>
      <w:r w:rsidR="003E2274" w:rsidRPr="003E2274">
        <w:rPr>
          <w:rFonts w:ascii="ＭＳ 明朝" w:eastAsia="ＭＳ 明朝" w:hAnsi="ＭＳ 明朝" w:cs="Times New Roman" w:hint="eastAsia"/>
          <w:sz w:val="24"/>
          <w:szCs w:val="24"/>
        </w:rPr>
        <w:t>。</w:t>
      </w:r>
    </w:p>
    <w:p w14:paraId="57E7988A" w14:textId="4D6D1E01" w:rsidR="003E2274" w:rsidRPr="003E2274" w:rsidRDefault="00471B87" w:rsidP="00471B87">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（20）</w:t>
      </w:r>
      <w:r w:rsidR="003E2274" w:rsidRPr="003E2274">
        <w:rPr>
          <w:rFonts w:ascii="ＭＳ 明朝" w:eastAsia="ＭＳ 明朝" w:hAnsi="ＭＳ 明朝" w:cs="Times New Roman" w:hint="eastAsia"/>
          <w:sz w:val="24"/>
          <w:szCs w:val="24"/>
        </w:rPr>
        <w:t>盛土の安定性の予測については、長大なのり面を有する高盛土、谷間を埋める盛土及び切り盛り境部等の盛土は降雨や浸透水の作用を受けやすいことから、本件事業の事業特性を踏まえ、排水工による盛土内への水の浸入防止及び侵入した水の速やかな排除が肝要であると同時に、水位上昇時の盛土の安定性の予測を詳細設計時に初めて実施す</w:t>
      </w:r>
      <w:r w:rsidR="000D7CA0">
        <w:rPr>
          <w:rFonts w:ascii="ＭＳ 明朝" w:eastAsia="ＭＳ 明朝" w:hAnsi="ＭＳ 明朝" w:cs="Times New Roman" w:hint="eastAsia"/>
          <w:sz w:val="24"/>
          <w:szCs w:val="24"/>
        </w:rPr>
        <w:t>るのではなく、準備書においてその予測結果を明らかにすること</w:t>
      </w:r>
      <w:r w:rsidR="003E2274" w:rsidRPr="003E2274">
        <w:rPr>
          <w:rFonts w:ascii="ＭＳ 明朝" w:eastAsia="ＭＳ 明朝" w:hAnsi="ＭＳ 明朝" w:cs="Times New Roman" w:hint="eastAsia"/>
          <w:sz w:val="24"/>
          <w:szCs w:val="24"/>
        </w:rPr>
        <w:t>。また、安定計算において、土の粘着力、土のせん断抵抗角、載荷重を含む分割片の全重量、間隙水圧を一律に設定するのではなく、使用する盛土材料の土質が有する不均質性等を踏まえて適切に個別的に設定するとともに、降雨</w:t>
      </w:r>
      <w:r w:rsidR="000D7CA0">
        <w:rPr>
          <w:rFonts w:ascii="ＭＳ 明朝" w:eastAsia="ＭＳ 明朝" w:hAnsi="ＭＳ 明朝" w:cs="Times New Roman" w:hint="eastAsia"/>
          <w:sz w:val="24"/>
          <w:szCs w:val="24"/>
        </w:rPr>
        <w:t>の作用による間隙水圧の増加を考慮すること</w:t>
      </w:r>
      <w:r w:rsidR="003E2274" w:rsidRPr="003E2274">
        <w:rPr>
          <w:rFonts w:ascii="ＭＳ 明朝" w:eastAsia="ＭＳ 明朝" w:hAnsi="ＭＳ 明朝" w:cs="Times New Roman" w:hint="eastAsia"/>
          <w:sz w:val="24"/>
          <w:szCs w:val="24"/>
        </w:rPr>
        <w:t>。</w:t>
      </w:r>
    </w:p>
    <w:p w14:paraId="6AD3DAA5" w14:textId="0B5C36AE" w:rsidR="003E2274" w:rsidRPr="003E2274" w:rsidRDefault="00471B87" w:rsidP="00471B87">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（21）</w:t>
      </w:r>
      <w:r w:rsidR="003E2274" w:rsidRPr="003E2274">
        <w:rPr>
          <w:rFonts w:ascii="ＭＳ 明朝" w:eastAsia="ＭＳ 明朝" w:hAnsi="ＭＳ 明朝" w:cs="Times New Roman" w:hint="eastAsia"/>
          <w:sz w:val="24"/>
          <w:szCs w:val="24"/>
        </w:rPr>
        <w:t>安定性の予測においては、盛土材料及び土工構造物が不可避的に有する不確実性を十分に考慮するとともに、近年激甚化している豪雨及び台風並びに近い将来の発生が予想される大地震が土工構造物の安定性に及ぼす影響の重大性を認識し、細心の注意を払って安定計算における条件設定を行うことはもとより、安定計算の結果に応じて一般的な許容安全率に対して一定</w:t>
      </w:r>
      <w:r w:rsidR="000D7CA0">
        <w:rPr>
          <w:rFonts w:ascii="ＭＳ 明朝" w:eastAsia="ＭＳ 明朝" w:hAnsi="ＭＳ 明朝" w:cs="Times New Roman" w:hint="eastAsia"/>
          <w:sz w:val="24"/>
          <w:szCs w:val="24"/>
        </w:rPr>
        <w:t>の余裕を持った安全率が得られるよう設計の見直しに努めること</w:t>
      </w:r>
      <w:r w:rsidR="003E2274" w:rsidRPr="003E2274">
        <w:rPr>
          <w:rFonts w:ascii="ＭＳ 明朝" w:eastAsia="ＭＳ 明朝" w:hAnsi="ＭＳ 明朝" w:cs="Times New Roman" w:hint="eastAsia"/>
          <w:sz w:val="24"/>
          <w:szCs w:val="24"/>
        </w:rPr>
        <w:t>。</w:t>
      </w:r>
    </w:p>
    <w:p w14:paraId="1134C716" w14:textId="2C692565" w:rsidR="003E2274" w:rsidRPr="00103493" w:rsidRDefault="003E2274" w:rsidP="00CF13A4">
      <w:pPr>
        <w:widowControl/>
        <w:jc w:val="left"/>
        <w:rPr>
          <w:rFonts w:ascii="ＭＳ 明朝" w:eastAsia="ＭＳ 明朝" w:hAnsi="ＭＳ 明朝"/>
          <w:sz w:val="24"/>
          <w:szCs w:val="24"/>
        </w:rPr>
      </w:pPr>
    </w:p>
    <w:p w14:paraId="58CC5747" w14:textId="444729EA" w:rsidR="00471B87" w:rsidRPr="00103493" w:rsidRDefault="0024601E" w:rsidP="00CF13A4">
      <w:pPr>
        <w:widowControl/>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６．水象</w:t>
      </w:r>
    </w:p>
    <w:p w14:paraId="455A5D4B" w14:textId="6690EEF8" w:rsidR="0024601E" w:rsidRPr="0024601E" w:rsidRDefault="0024601E" w:rsidP="0024601E">
      <w:pPr>
        <w:spacing w:beforeLines="50" w:before="218"/>
        <w:ind w:left="463" w:hangingChars="200" w:hanging="463"/>
        <w:rPr>
          <w:rFonts w:ascii="ＭＳ 明朝" w:eastAsia="ＭＳ 明朝" w:hAnsi="ＭＳ 明朝"/>
          <w:sz w:val="24"/>
          <w:szCs w:val="23"/>
        </w:rPr>
      </w:pPr>
      <w:r w:rsidRPr="00103493">
        <w:rPr>
          <w:rFonts w:ascii="ＭＳ 明朝" w:eastAsia="ＭＳ 明朝" w:hAnsi="ＭＳ 明朝" w:hint="eastAsia"/>
          <w:sz w:val="24"/>
          <w:szCs w:val="23"/>
        </w:rPr>
        <w:t>（１）</w:t>
      </w:r>
      <w:r w:rsidRPr="0024601E">
        <w:rPr>
          <w:rFonts w:ascii="ＭＳ 明朝" w:eastAsia="ＭＳ 明朝" w:hAnsi="ＭＳ 明朝" w:hint="eastAsia"/>
          <w:sz w:val="24"/>
          <w:szCs w:val="23"/>
        </w:rPr>
        <w:t>調整池の洪水調節容量については、茶屋川の大部分の両岸が家屋倒壊等氾濫想定区域に位置づけられていることに加え、近年激甚化している豪雨及び台風の状況を踏まえるとともに発生回数が増加してい</w:t>
      </w:r>
      <w:r w:rsidR="000D7CA0">
        <w:rPr>
          <w:rFonts w:ascii="ＭＳ 明朝" w:eastAsia="ＭＳ 明朝" w:hAnsi="ＭＳ 明朝" w:hint="eastAsia"/>
          <w:sz w:val="24"/>
          <w:szCs w:val="23"/>
        </w:rPr>
        <w:t>る短時間強雨にも対応できる一定の余裕を持った規模とすること</w:t>
      </w:r>
      <w:r w:rsidRPr="0024601E">
        <w:rPr>
          <w:rFonts w:ascii="ＭＳ 明朝" w:eastAsia="ＭＳ 明朝" w:hAnsi="ＭＳ 明朝" w:hint="eastAsia"/>
          <w:sz w:val="24"/>
          <w:szCs w:val="23"/>
        </w:rPr>
        <w:t>。</w:t>
      </w:r>
    </w:p>
    <w:p w14:paraId="17391B9D" w14:textId="154B0089" w:rsidR="00471B87" w:rsidRPr="00103493" w:rsidRDefault="0024601E" w:rsidP="0024601E">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（２）河川水象に係る現況調査については、茶屋川（東新池を含む）及び田山川のより広い範囲を対象とした予測評価に必要な情報が既存資料調査によって得られない場合には</w:t>
      </w:r>
      <w:r w:rsidR="000D7CA0">
        <w:rPr>
          <w:rFonts w:ascii="ＭＳ 明朝" w:eastAsia="ＭＳ 明朝" w:hAnsi="ＭＳ 明朝" w:hint="eastAsia"/>
          <w:sz w:val="24"/>
          <w:szCs w:val="24"/>
        </w:rPr>
        <w:t>、現地調査地点の追加及び調査頻度（期間）の見直しを行うこと</w:t>
      </w:r>
      <w:r w:rsidRPr="00103493">
        <w:rPr>
          <w:rFonts w:ascii="ＭＳ 明朝" w:eastAsia="ＭＳ 明朝" w:hAnsi="ＭＳ 明朝" w:hint="eastAsia"/>
          <w:sz w:val="24"/>
          <w:szCs w:val="24"/>
        </w:rPr>
        <w:t>。また、地下水の水位については、周辺地域の地下水の水位への影響を適切に評価するともに事後調査における影響の有無の確認に用いるため、</w:t>
      </w:r>
      <w:r w:rsidR="000D7CA0">
        <w:rPr>
          <w:rFonts w:ascii="ＭＳ 明朝" w:eastAsia="ＭＳ 明朝" w:hAnsi="ＭＳ 明朝" w:hint="eastAsia"/>
          <w:sz w:val="24"/>
          <w:szCs w:val="24"/>
        </w:rPr>
        <w:t>観測井を適切な位置に設置して水位の測定を所要の期間行うこと</w:t>
      </w:r>
      <w:r w:rsidRPr="00103493">
        <w:rPr>
          <w:rFonts w:ascii="ＭＳ 明朝" w:eastAsia="ＭＳ 明朝" w:hAnsi="ＭＳ 明朝" w:hint="eastAsia"/>
          <w:sz w:val="24"/>
          <w:szCs w:val="24"/>
        </w:rPr>
        <w:t>。</w:t>
      </w:r>
    </w:p>
    <w:p w14:paraId="560C30F8" w14:textId="07FDAFEE" w:rsidR="00D62EFA" w:rsidRDefault="0024601E" w:rsidP="009A4847">
      <w:pPr>
        <w:widowControl/>
        <w:spacing w:beforeLines="50" w:before="218"/>
        <w:ind w:left="463" w:hangingChars="200" w:hanging="463"/>
        <w:jc w:val="left"/>
        <w:rPr>
          <w:rFonts w:ascii="ＭＳ ゴシック" w:eastAsia="ＭＳ ゴシック" w:hAnsi="ＭＳ ゴシック"/>
          <w:sz w:val="24"/>
          <w:szCs w:val="24"/>
        </w:rPr>
      </w:pPr>
      <w:r w:rsidRPr="00103493">
        <w:rPr>
          <w:rFonts w:ascii="ＭＳ 明朝" w:eastAsia="ＭＳ 明朝" w:hAnsi="ＭＳ 明朝" w:hint="eastAsia"/>
          <w:sz w:val="24"/>
          <w:szCs w:val="24"/>
        </w:rPr>
        <w:t>（３）河川水象に係る予測については、茶屋川（東新池を含む）及び田山川のより広</w:t>
      </w:r>
      <w:r w:rsidR="000D7CA0">
        <w:rPr>
          <w:rFonts w:ascii="ＭＳ 明朝" w:eastAsia="ＭＳ 明朝" w:hAnsi="ＭＳ 明朝" w:hint="eastAsia"/>
          <w:sz w:val="24"/>
          <w:szCs w:val="24"/>
        </w:rPr>
        <w:t>い範囲への影響を適切に評価するため、予測地点を追加すること</w:t>
      </w:r>
      <w:r w:rsidRPr="00103493">
        <w:rPr>
          <w:rFonts w:ascii="ＭＳ 明朝" w:eastAsia="ＭＳ 明朝" w:hAnsi="ＭＳ 明朝" w:hint="eastAsia"/>
          <w:sz w:val="24"/>
          <w:szCs w:val="24"/>
        </w:rPr>
        <w:t>。</w:t>
      </w:r>
      <w:r w:rsidR="00D62EFA">
        <w:rPr>
          <w:rFonts w:ascii="ＭＳ ゴシック" w:eastAsia="ＭＳ ゴシック" w:hAnsi="ＭＳ ゴシック"/>
          <w:sz w:val="24"/>
          <w:szCs w:val="24"/>
        </w:rPr>
        <w:br w:type="page"/>
      </w:r>
    </w:p>
    <w:p w14:paraId="11A5ECD2" w14:textId="1784A074" w:rsidR="0024601E" w:rsidRPr="00103493" w:rsidRDefault="00724895" w:rsidP="0024601E">
      <w:pPr>
        <w:widowControl/>
        <w:ind w:left="463" w:hangingChars="200" w:hanging="463"/>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７．陸域生態系</w:t>
      </w:r>
    </w:p>
    <w:p w14:paraId="66120FA2" w14:textId="687B0BCB" w:rsidR="00724895" w:rsidRPr="00103493" w:rsidRDefault="002B1CEB" w:rsidP="002B1CEB">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（１）</w:t>
      </w:r>
      <w:r w:rsidR="00724895" w:rsidRPr="00103493">
        <w:rPr>
          <w:rFonts w:ascii="ＭＳ 明朝" w:eastAsia="ＭＳ 明朝" w:hAnsi="ＭＳ 明朝" w:hint="eastAsia"/>
          <w:sz w:val="24"/>
          <w:szCs w:val="24"/>
        </w:rPr>
        <w:t>森林法に基づく林地開発許可基準では、森林率を概ね</w:t>
      </w:r>
      <w:r w:rsidR="00724895" w:rsidRPr="00103493">
        <w:rPr>
          <w:rFonts w:ascii="ＭＳ 明朝" w:eastAsia="ＭＳ 明朝" w:hAnsi="ＭＳ 明朝"/>
          <w:sz w:val="24"/>
          <w:szCs w:val="24"/>
        </w:rPr>
        <w:t>25％以上とし、周辺部に30m以上の森林等を配置すること、開発行為に係る１箇所当たりの面積</w:t>
      </w:r>
      <w:r w:rsidR="00724895" w:rsidRPr="00103493">
        <w:rPr>
          <w:rFonts w:ascii="ＭＳ 明朝" w:eastAsia="ＭＳ 明朝" w:hAnsi="ＭＳ 明朝" w:hint="eastAsia"/>
          <w:sz w:val="24"/>
          <w:szCs w:val="24"/>
        </w:rPr>
        <w:t>を</w:t>
      </w:r>
      <w:r w:rsidR="00724895" w:rsidRPr="00103493">
        <w:rPr>
          <w:rFonts w:ascii="ＭＳ 明朝" w:eastAsia="ＭＳ 明朝" w:hAnsi="ＭＳ 明朝"/>
          <w:sz w:val="24"/>
          <w:szCs w:val="24"/>
        </w:rPr>
        <w:t>20ha以下とし、複数造成する場合はその間に幅30m以上の森林等を配置すること</w:t>
      </w:r>
      <w:r w:rsidR="00724895" w:rsidRPr="00103493">
        <w:rPr>
          <w:rFonts w:ascii="ＭＳ 明朝" w:eastAsia="ＭＳ 明朝" w:hAnsi="ＭＳ 明朝" w:hint="eastAsia"/>
          <w:sz w:val="24"/>
          <w:szCs w:val="24"/>
        </w:rPr>
        <w:t>が定められている</w:t>
      </w:r>
      <w:r w:rsidR="00724895" w:rsidRPr="00103493">
        <w:rPr>
          <w:rFonts w:ascii="ＭＳ 明朝" w:eastAsia="ＭＳ 明朝" w:hAnsi="ＭＳ 明朝"/>
          <w:sz w:val="24"/>
          <w:szCs w:val="24"/>
        </w:rPr>
        <w:t>。また、大阪府自然環境保全条例第28条の規定に基づく協定</w:t>
      </w:r>
      <w:r w:rsidR="00724895" w:rsidRPr="00103493">
        <w:rPr>
          <w:rFonts w:ascii="ＭＳ 明朝" w:eastAsia="ＭＳ 明朝" w:hAnsi="ＭＳ 明朝" w:hint="eastAsia"/>
          <w:sz w:val="24"/>
          <w:szCs w:val="24"/>
        </w:rPr>
        <w:t>の基準において</w:t>
      </w:r>
      <w:r w:rsidR="00724895" w:rsidRPr="00103493">
        <w:rPr>
          <w:rFonts w:ascii="ＭＳ 明朝" w:eastAsia="ＭＳ 明朝" w:hAnsi="ＭＳ 明朝"/>
          <w:sz w:val="24"/>
          <w:szCs w:val="24"/>
        </w:rPr>
        <w:t>、市街化区域外で</w:t>
      </w:r>
      <w:r w:rsidR="00724895" w:rsidRPr="00103493">
        <w:rPr>
          <w:rFonts w:ascii="ＭＳ 明朝" w:eastAsia="ＭＳ 明朝" w:hAnsi="ＭＳ 明朝" w:hint="eastAsia"/>
          <w:sz w:val="24"/>
          <w:szCs w:val="24"/>
        </w:rPr>
        <w:t>は協定対象行為区域の面積の1</w:t>
      </w:r>
      <w:r w:rsidR="00724895" w:rsidRPr="00103493">
        <w:rPr>
          <w:rFonts w:ascii="ＭＳ 明朝" w:eastAsia="ＭＳ 明朝" w:hAnsi="ＭＳ 明朝"/>
          <w:sz w:val="24"/>
          <w:szCs w:val="24"/>
        </w:rPr>
        <w:t>5%</w:t>
      </w:r>
      <w:r w:rsidR="00724895" w:rsidRPr="00103493">
        <w:rPr>
          <w:rFonts w:ascii="ＭＳ 明朝" w:eastAsia="ＭＳ 明朝" w:hAnsi="ＭＳ 明朝" w:hint="eastAsia"/>
          <w:sz w:val="24"/>
          <w:szCs w:val="24"/>
        </w:rPr>
        <w:t>以上の</w:t>
      </w:r>
      <w:r w:rsidR="00724895" w:rsidRPr="00103493">
        <w:rPr>
          <w:rFonts w:ascii="ＭＳ 明朝" w:eastAsia="ＭＳ 明朝" w:hAnsi="ＭＳ 明朝"/>
          <w:sz w:val="24"/>
          <w:szCs w:val="24"/>
        </w:rPr>
        <w:t>樹林地等</w:t>
      </w:r>
      <w:r w:rsidR="00724895" w:rsidRPr="00103493">
        <w:rPr>
          <w:rFonts w:ascii="ＭＳ 明朝" w:eastAsia="ＭＳ 明朝" w:hAnsi="ＭＳ 明朝" w:hint="eastAsia"/>
          <w:sz w:val="24"/>
          <w:szCs w:val="24"/>
        </w:rPr>
        <w:t>を設け</w:t>
      </w:r>
      <w:r w:rsidR="00724895" w:rsidRPr="00103493">
        <w:rPr>
          <w:rFonts w:ascii="ＭＳ 明朝" w:eastAsia="ＭＳ 明朝" w:hAnsi="ＭＳ 明朝"/>
          <w:sz w:val="24"/>
          <w:szCs w:val="24"/>
        </w:rPr>
        <w:t>、</w:t>
      </w:r>
      <w:r w:rsidR="00724895" w:rsidRPr="00103493">
        <w:rPr>
          <w:rFonts w:ascii="ＭＳ 明朝" w:eastAsia="ＭＳ 明朝" w:hAnsi="ＭＳ 明朝" w:hint="eastAsia"/>
          <w:sz w:val="24"/>
          <w:szCs w:val="24"/>
        </w:rPr>
        <w:t>開発</w:t>
      </w:r>
      <w:r w:rsidR="00724895" w:rsidRPr="00103493">
        <w:rPr>
          <w:rFonts w:ascii="ＭＳ 明朝" w:eastAsia="ＭＳ 明朝" w:hAnsi="ＭＳ 明朝"/>
          <w:sz w:val="24"/>
          <w:szCs w:val="24"/>
        </w:rPr>
        <w:t>区域内</w:t>
      </w:r>
      <w:r w:rsidR="00724895" w:rsidRPr="00103493">
        <w:rPr>
          <w:rFonts w:ascii="ＭＳ 明朝" w:eastAsia="ＭＳ 明朝" w:hAnsi="ＭＳ 明朝" w:hint="eastAsia"/>
          <w:sz w:val="24"/>
          <w:szCs w:val="24"/>
        </w:rPr>
        <w:t>の</w:t>
      </w:r>
      <w:r w:rsidR="00724895" w:rsidRPr="00103493">
        <w:rPr>
          <w:rFonts w:ascii="ＭＳ 明朝" w:eastAsia="ＭＳ 明朝" w:hAnsi="ＭＳ 明朝"/>
          <w:sz w:val="24"/>
          <w:szCs w:val="24"/>
        </w:rPr>
        <w:t>道路は植樹</w:t>
      </w:r>
      <w:r w:rsidR="00724895" w:rsidRPr="00103493">
        <w:rPr>
          <w:rFonts w:ascii="ＭＳ 明朝" w:eastAsia="ＭＳ 明朝" w:hAnsi="ＭＳ 明朝" w:hint="eastAsia"/>
          <w:sz w:val="24"/>
          <w:szCs w:val="24"/>
        </w:rPr>
        <w:t>等</w:t>
      </w:r>
      <w:r w:rsidR="00724895" w:rsidRPr="00103493">
        <w:rPr>
          <w:rFonts w:ascii="ＭＳ 明朝" w:eastAsia="ＭＳ 明朝" w:hAnsi="ＭＳ 明朝"/>
          <w:sz w:val="24"/>
          <w:szCs w:val="24"/>
        </w:rPr>
        <w:t>による緑化</w:t>
      </w:r>
      <w:r w:rsidR="00724895" w:rsidRPr="00103493">
        <w:rPr>
          <w:rFonts w:ascii="ＭＳ 明朝" w:eastAsia="ＭＳ 明朝" w:hAnsi="ＭＳ 明朝" w:hint="eastAsia"/>
          <w:sz w:val="24"/>
          <w:szCs w:val="24"/>
        </w:rPr>
        <w:t>に努めること</w:t>
      </w:r>
      <w:r w:rsidR="00724895" w:rsidRPr="00103493">
        <w:rPr>
          <w:rFonts w:ascii="ＭＳ 明朝" w:eastAsia="ＭＳ 明朝" w:hAnsi="ＭＳ 明朝"/>
          <w:sz w:val="24"/>
          <w:szCs w:val="24"/>
        </w:rPr>
        <w:t>と</w:t>
      </w:r>
      <w:r w:rsidR="00724895" w:rsidRPr="00103493">
        <w:rPr>
          <w:rFonts w:ascii="ＭＳ 明朝" w:eastAsia="ＭＳ 明朝" w:hAnsi="ＭＳ 明朝" w:hint="eastAsia"/>
          <w:sz w:val="24"/>
          <w:szCs w:val="24"/>
        </w:rPr>
        <w:t>されている</w:t>
      </w:r>
      <w:r w:rsidR="00724895" w:rsidRPr="00103493">
        <w:rPr>
          <w:rFonts w:ascii="ＭＳ 明朝" w:eastAsia="ＭＳ 明朝" w:hAnsi="ＭＳ 明朝"/>
          <w:sz w:val="24"/>
          <w:szCs w:val="24"/>
        </w:rPr>
        <w:t>ほか、阪南市環境保全条例に</w:t>
      </w:r>
      <w:r w:rsidR="00724895" w:rsidRPr="00103493">
        <w:rPr>
          <w:rFonts w:ascii="ＭＳ 明朝" w:eastAsia="ＭＳ 明朝" w:hAnsi="ＭＳ 明朝" w:hint="eastAsia"/>
          <w:sz w:val="24"/>
          <w:szCs w:val="24"/>
        </w:rPr>
        <w:t>おいて</w:t>
      </w:r>
      <w:r w:rsidR="00724895" w:rsidRPr="00103493">
        <w:rPr>
          <w:rFonts w:ascii="ＭＳ 明朝" w:eastAsia="ＭＳ 明朝" w:hAnsi="ＭＳ 明朝"/>
          <w:sz w:val="24"/>
          <w:szCs w:val="24"/>
        </w:rPr>
        <w:t>、土地の所有者、占有者又は管理者</w:t>
      </w:r>
      <w:r w:rsidR="00724895" w:rsidRPr="00103493">
        <w:rPr>
          <w:rFonts w:ascii="ＭＳ 明朝" w:eastAsia="ＭＳ 明朝" w:hAnsi="ＭＳ 明朝" w:hint="eastAsia"/>
          <w:sz w:val="24"/>
          <w:szCs w:val="24"/>
        </w:rPr>
        <w:t>に</w:t>
      </w:r>
      <w:r w:rsidR="00724895" w:rsidRPr="00103493">
        <w:rPr>
          <w:rFonts w:ascii="ＭＳ 明朝" w:eastAsia="ＭＳ 明朝" w:hAnsi="ＭＳ 明朝"/>
          <w:sz w:val="24"/>
          <w:szCs w:val="24"/>
        </w:rPr>
        <w:t>樹木等を植栽し、積極的にみどり豊かな環境を形成する</w:t>
      </w:r>
      <w:r w:rsidR="00724895" w:rsidRPr="00103493">
        <w:rPr>
          <w:rFonts w:ascii="ＭＳ 明朝" w:eastAsia="ＭＳ 明朝" w:hAnsi="ＭＳ 明朝" w:hint="eastAsia"/>
          <w:sz w:val="24"/>
          <w:szCs w:val="24"/>
        </w:rPr>
        <w:t>努力義務を課してお</w:t>
      </w:r>
      <w:r w:rsidR="000D7CA0">
        <w:rPr>
          <w:rFonts w:ascii="ＭＳ 明朝" w:eastAsia="ＭＳ 明朝" w:hAnsi="ＭＳ 明朝" w:hint="eastAsia"/>
          <w:sz w:val="24"/>
          <w:szCs w:val="24"/>
        </w:rPr>
        <w:t>り、これら全ての法令の規定に適合する緑化計画を策定すること</w:t>
      </w:r>
      <w:r w:rsidR="00724895" w:rsidRPr="00103493">
        <w:rPr>
          <w:rFonts w:ascii="ＭＳ 明朝" w:eastAsia="ＭＳ 明朝" w:hAnsi="ＭＳ 明朝" w:hint="eastAsia"/>
          <w:sz w:val="24"/>
          <w:szCs w:val="24"/>
        </w:rPr>
        <w:t>。</w:t>
      </w:r>
    </w:p>
    <w:p w14:paraId="38314BA8" w14:textId="78C9E9BF" w:rsidR="00724895" w:rsidRPr="00103493" w:rsidRDefault="002B1CEB" w:rsidP="002B1CEB">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（２）</w:t>
      </w:r>
      <w:r w:rsidR="00724895" w:rsidRPr="00103493">
        <w:rPr>
          <w:rFonts w:ascii="ＭＳ 明朝" w:eastAsia="ＭＳ 明朝" w:hAnsi="ＭＳ 明朝" w:hint="eastAsia"/>
          <w:sz w:val="24"/>
          <w:szCs w:val="24"/>
        </w:rPr>
        <w:t>植生調査については、事業計画地周辺においてキンラン及びコモウセンゴケ等の希少種の生育が確認されていることから、これらの希少種の生育状況を踏ま</w:t>
      </w:r>
      <w:r w:rsidR="00D62EFA">
        <w:rPr>
          <w:rFonts w:ascii="ＭＳ 明朝" w:eastAsia="ＭＳ 明朝" w:hAnsi="ＭＳ 明朝" w:hint="eastAsia"/>
          <w:sz w:val="24"/>
          <w:szCs w:val="24"/>
        </w:rPr>
        <w:t>えて適切な調査回数及び時期を検討して調査計画を立案すること</w:t>
      </w:r>
      <w:r w:rsidR="00724895" w:rsidRPr="00103493">
        <w:rPr>
          <w:rFonts w:ascii="ＭＳ 明朝" w:eastAsia="ＭＳ 明朝" w:hAnsi="ＭＳ 明朝" w:hint="eastAsia"/>
          <w:sz w:val="24"/>
          <w:szCs w:val="24"/>
        </w:rPr>
        <w:t>。</w:t>
      </w:r>
    </w:p>
    <w:p w14:paraId="6E630749" w14:textId="615DE249" w:rsidR="002B1CEB" w:rsidRPr="005F3D37" w:rsidRDefault="002B1CEB" w:rsidP="002B1CEB">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３）淡水生物の調査区域を事業計画地内の沢、２か所のため池及び河川のごく狭い区間に限定しているが、大規模な土地の改変により河川の広い区間において淡水生物の生息環境に影響が及ぶおそれがあること、また、事後調査における影響の有無の確認に用いる</w:t>
      </w:r>
      <w:r w:rsidR="000D7CA0">
        <w:rPr>
          <w:rFonts w:ascii="ＭＳ 明朝" w:eastAsia="ＭＳ 明朝" w:hAnsi="ＭＳ 明朝" w:hint="eastAsia"/>
          <w:sz w:val="24"/>
          <w:szCs w:val="24"/>
        </w:rPr>
        <w:t>ため、茶屋川及び田山川の調査区域を河口付近まで拡大すること</w:t>
      </w:r>
      <w:r w:rsidRPr="00103493">
        <w:rPr>
          <w:rFonts w:ascii="ＭＳ 明朝" w:eastAsia="ＭＳ 明朝" w:hAnsi="ＭＳ 明朝" w:hint="eastAsia"/>
          <w:sz w:val="24"/>
          <w:szCs w:val="24"/>
        </w:rPr>
        <w:t>。</w:t>
      </w:r>
    </w:p>
    <w:p w14:paraId="0E4044E2" w14:textId="045D29D2" w:rsidR="002B1CEB" w:rsidRPr="005F3D37" w:rsidRDefault="002B1CEB" w:rsidP="002B1CEB">
      <w:pPr>
        <w:widowControl/>
        <w:spacing w:beforeLines="50" w:before="218"/>
        <w:ind w:left="463" w:hangingChars="200" w:hanging="463"/>
        <w:jc w:val="left"/>
        <w:rPr>
          <w:rFonts w:ascii="ＭＳ 明朝" w:eastAsia="ＭＳ 明朝" w:hAnsi="ＭＳ 明朝"/>
          <w:sz w:val="24"/>
          <w:szCs w:val="24"/>
        </w:rPr>
      </w:pPr>
      <w:r w:rsidRPr="005F3D37">
        <w:rPr>
          <w:rFonts w:ascii="ＭＳ 明朝" w:eastAsia="ＭＳ 明朝" w:hAnsi="ＭＳ 明朝" w:hint="eastAsia"/>
          <w:sz w:val="24"/>
          <w:szCs w:val="24"/>
        </w:rPr>
        <w:t>（４）</w:t>
      </w:r>
      <w:r w:rsidR="005F3D37" w:rsidRPr="005F3D37">
        <w:rPr>
          <w:rFonts w:ascii="ＭＳ 明朝" w:eastAsia="ＭＳ 明朝" w:hAnsi="ＭＳ 明朝" w:cs="Times New Roman" w:hint="eastAsia"/>
          <w:sz w:val="24"/>
          <w:szCs w:val="24"/>
        </w:rPr>
        <w:t>本件事業の実施に伴う河川水質の変化は</w:t>
      </w:r>
      <w:r w:rsidR="005F3D37">
        <w:rPr>
          <w:rFonts w:ascii="ＭＳ 明朝" w:eastAsia="ＭＳ 明朝" w:hAnsi="ＭＳ 明朝" w:cs="Times New Roman" w:hint="eastAsia"/>
          <w:sz w:val="24"/>
          <w:szCs w:val="24"/>
        </w:rPr>
        <w:t>、</w:t>
      </w:r>
      <w:r w:rsidR="005F3D37" w:rsidRPr="005F3D37">
        <w:rPr>
          <w:rFonts w:ascii="ＭＳ 明朝" w:eastAsia="ＭＳ 明朝" w:hAnsi="ＭＳ 明朝" w:cs="Times New Roman" w:hint="eastAsia"/>
          <w:sz w:val="24"/>
          <w:szCs w:val="24"/>
        </w:rPr>
        <w:t>水系の淡水生物の生息に影響を及ぼすおそれがあることから、河川水質に係る現地調査及び予測を先に指摘したとおりに実施し、それらの結果を用いて淡水生物の生息への影響の予測及び評価を行うこと。</w:t>
      </w:r>
    </w:p>
    <w:p w14:paraId="19F25CAB" w14:textId="6370D85A" w:rsidR="0024601E" w:rsidRPr="005F3D37" w:rsidRDefault="0024601E" w:rsidP="0024601E">
      <w:pPr>
        <w:widowControl/>
        <w:ind w:left="463" w:hangingChars="200" w:hanging="463"/>
        <w:jc w:val="left"/>
        <w:rPr>
          <w:rFonts w:ascii="ＭＳ 明朝" w:eastAsia="ＭＳ 明朝" w:hAnsi="ＭＳ 明朝"/>
          <w:sz w:val="24"/>
          <w:szCs w:val="24"/>
        </w:rPr>
      </w:pPr>
    </w:p>
    <w:p w14:paraId="7B28F2B9" w14:textId="615DC77D" w:rsidR="002B1CEB" w:rsidRPr="00103493" w:rsidRDefault="002B1CEB" w:rsidP="0024601E">
      <w:pPr>
        <w:widowControl/>
        <w:ind w:left="463" w:hangingChars="200" w:hanging="463"/>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８．海域生態系</w:t>
      </w:r>
    </w:p>
    <w:p w14:paraId="12620D59" w14:textId="6B3BDDDE" w:rsidR="006C2823" w:rsidRDefault="001B157A" w:rsidP="001B157A">
      <w:pPr>
        <w:widowControl/>
        <w:spacing w:beforeLines="50" w:before="218"/>
        <w:ind w:left="463" w:hangingChars="200" w:hanging="463"/>
        <w:jc w:val="left"/>
        <w:rPr>
          <w:rFonts w:ascii="ＭＳ 明朝" w:eastAsia="ＭＳ 明朝" w:hAnsi="ＭＳ 明朝"/>
          <w:sz w:val="24"/>
          <w:szCs w:val="24"/>
        </w:rPr>
      </w:pPr>
      <w:r>
        <w:rPr>
          <w:rFonts w:ascii="ＭＳ 明朝" w:eastAsia="ＭＳ 明朝" w:hAnsi="ＭＳ 明朝" w:hint="eastAsia"/>
          <w:sz w:val="24"/>
          <w:szCs w:val="24"/>
        </w:rPr>
        <w:t>（１）</w:t>
      </w:r>
      <w:r w:rsidR="002B1CEB" w:rsidRPr="00103493">
        <w:rPr>
          <w:rFonts w:ascii="ＭＳ 明朝" w:eastAsia="ＭＳ 明朝" w:hAnsi="ＭＳ 明朝" w:hint="eastAsia"/>
          <w:sz w:val="24"/>
          <w:szCs w:val="24"/>
        </w:rPr>
        <w:t>海域生物に係る現況調査については、府立環境農林水産総合研究所による調査は事業計画地周辺の海岸及び河口においては実施されていないため、他の機関による調査データが得られない場合に</w:t>
      </w:r>
      <w:r w:rsidR="000D7CA0">
        <w:rPr>
          <w:rFonts w:ascii="ＭＳ 明朝" w:eastAsia="ＭＳ 明朝" w:hAnsi="ＭＳ 明朝" w:hint="eastAsia"/>
          <w:sz w:val="24"/>
          <w:szCs w:val="24"/>
        </w:rPr>
        <w:t>は、自ら現地調査を実施して海域生物の生息状況を把握すること</w:t>
      </w:r>
      <w:r w:rsidR="002B1CEB" w:rsidRPr="00103493">
        <w:rPr>
          <w:rFonts w:ascii="ＭＳ 明朝" w:eastAsia="ＭＳ 明朝" w:hAnsi="ＭＳ 明朝" w:hint="eastAsia"/>
          <w:sz w:val="24"/>
          <w:szCs w:val="24"/>
        </w:rPr>
        <w:t>。また、現地調査の実施に当たって、</w:t>
      </w:r>
      <w:r w:rsidR="000D7CA0">
        <w:rPr>
          <w:rFonts w:ascii="ＭＳ 明朝" w:eastAsia="ＭＳ 明朝" w:hAnsi="ＭＳ 明朝" w:hint="eastAsia"/>
          <w:sz w:val="24"/>
          <w:szCs w:val="24"/>
        </w:rPr>
        <w:t>調査方法及び調査区域の設定について専門家の助言を受けること</w:t>
      </w:r>
      <w:r w:rsidR="002B1CEB" w:rsidRPr="00103493">
        <w:rPr>
          <w:rFonts w:ascii="ＭＳ 明朝" w:eastAsia="ＭＳ 明朝" w:hAnsi="ＭＳ 明朝" w:hint="eastAsia"/>
          <w:sz w:val="24"/>
          <w:szCs w:val="24"/>
        </w:rPr>
        <w:t>。</w:t>
      </w:r>
    </w:p>
    <w:p w14:paraId="14E64103" w14:textId="4DEF044A" w:rsidR="00D62EFA" w:rsidRDefault="001B157A" w:rsidP="001B157A">
      <w:pPr>
        <w:widowControl/>
        <w:spacing w:beforeLines="50" w:before="218"/>
        <w:ind w:left="463" w:hangingChars="200" w:hanging="463"/>
        <w:jc w:val="left"/>
        <w:rPr>
          <w:rFonts w:ascii="ＭＳ ゴシック" w:eastAsia="ＭＳ ゴシック" w:hAnsi="ＭＳ ゴシック"/>
          <w:sz w:val="24"/>
          <w:szCs w:val="24"/>
        </w:rPr>
      </w:pPr>
      <w:r>
        <w:rPr>
          <w:rFonts w:ascii="Century" w:eastAsia="ＭＳ 明朝" w:hAnsi="ＭＳ 明朝" w:cs="Times New Roman" w:hint="eastAsia"/>
          <w:sz w:val="24"/>
          <w:szCs w:val="24"/>
        </w:rPr>
        <w:t>（２）</w:t>
      </w:r>
      <w:r w:rsidR="006C2823">
        <w:rPr>
          <w:rFonts w:ascii="Century" w:eastAsia="ＭＳ 明朝" w:hAnsi="ＭＳ 明朝" w:cs="Times New Roman" w:hint="eastAsia"/>
          <w:sz w:val="24"/>
          <w:szCs w:val="24"/>
        </w:rPr>
        <w:t>予測の対象とされてい</w:t>
      </w:r>
      <w:r w:rsidR="006C2823" w:rsidRPr="006C2823">
        <w:rPr>
          <w:rFonts w:ascii="Century" w:eastAsia="ＭＳ 明朝" w:hAnsi="ＭＳ 明朝" w:cs="Times New Roman" w:hint="eastAsia"/>
          <w:sz w:val="24"/>
          <w:szCs w:val="24"/>
        </w:rPr>
        <w:t>る栄養塩等以外にも、本件事業の実施に伴う海域の水質の変化は、海域生態系に影響を及ぼすおそれがあることから、海域の水質に係る現地調査</w:t>
      </w:r>
      <w:r w:rsidR="00E330D9">
        <w:rPr>
          <w:rFonts w:ascii="Century" w:eastAsia="ＭＳ 明朝" w:hAnsi="ＭＳ 明朝" w:cs="Times New Roman" w:hint="eastAsia"/>
          <w:sz w:val="24"/>
          <w:szCs w:val="24"/>
        </w:rPr>
        <w:t>を先に指摘したとおりに実施し、そ</w:t>
      </w:r>
      <w:r>
        <w:rPr>
          <w:rFonts w:ascii="Century" w:eastAsia="ＭＳ 明朝" w:hAnsi="ＭＳ 明朝" w:cs="Times New Roman" w:hint="eastAsia"/>
          <w:sz w:val="24"/>
          <w:szCs w:val="24"/>
        </w:rPr>
        <w:t>の結果を用いて海域生態系への影響の予測及び評価を行うこと</w:t>
      </w:r>
      <w:r w:rsidR="006C2823" w:rsidRPr="006C2823">
        <w:rPr>
          <w:rFonts w:ascii="Century" w:eastAsia="ＭＳ 明朝" w:hAnsi="ＭＳ 明朝" w:cs="Times New Roman" w:hint="eastAsia"/>
          <w:sz w:val="24"/>
          <w:szCs w:val="24"/>
        </w:rPr>
        <w:t>。</w:t>
      </w:r>
    </w:p>
    <w:p w14:paraId="645354DA" w14:textId="77777777" w:rsidR="006C2823" w:rsidRDefault="006C2823" w:rsidP="0024601E">
      <w:pPr>
        <w:widowControl/>
        <w:ind w:left="463" w:hangingChars="200" w:hanging="463"/>
        <w:jc w:val="left"/>
        <w:rPr>
          <w:rFonts w:ascii="ＭＳ ゴシック" w:eastAsia="ＭＳ ゴシック" w:hAnsi="ＭＳ ゴシック"/>
          <w:sz w:val="24"/>
          <w:szCs w:val="24"/>
        </w:rPr>
      </w:pPr>
    </w:p>
    <w:p w14:paraId="1B65B800" w14:textId="71A1B96C" w:rsidR="002B1CEB" w:rsidRPr="00103493" w:rsidRDefault="00F86E85" w:rsidP="0024601E">
      <w:pPr>
        <w:widowControl/>
        <w:ind w:left="463" w:hangingChars="200" w:hanging="463"/>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９．人と自然との触れ合いの活動の場</w:t>
      </w:r>
    </w:p>
    <w:p w14:paraId="48BC8D21" w14:textId="57F37271" w:rsidR="00F86E85" w:rsidRPr="00103493" w:rsidRDefault="00F86E85" w:rsidP="00F86E85">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１）事業関連車両の走行による人と自然との触れ合いの活動の場の利用環境の変化を的確に予測するため、事業計画地の周辺地域の登山道やハイキングコースが事業関連車両の走行経路と交差する箇所において、交通量及び</w:t>
      </w:r>
      <w:r w:rsidR="000D7CA0">
        <w:rPr>
          <w:rFonts w:ascii="ＭＳ 明朝" w:eastAsia="ＭＳ 明朝" w:hAnsi="ＭＳ 明朝" w:hint="eastAsia"/>
          <w:sz w:val="24"/>
          <w:szCs w:val="24"/>
        </w:rPr>
        <w:t>人と自然との触れ合いの活動の状況について現地調査を行うこと</w:t>
      </w:r>
      <w:r w:rsidRPr="00103493">
        <w:rPr>
          <w:rFonts w:ascii="ＭＳ 明朝" w:eastAsia="ＭＳ 明朝" w:hAnsi="ＭＳ 明朝" w:hint="eastAsia"/>
          <w:sz w:val="24"/>
          <w:szCs w:val="24"/>
        </w:rPr>
        <w:t>。</w:t>
      </w:r>
    </w:p>
    <w:p w14:paraId="2B075920" w14:textId="5554C915" w:rsidR="00F86E85" w:rsidRPr="00103493" w:rsidRDefault="00F86E85" w:rsidP="00F86E85">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２）阪南スカイタウンとの境界付近における土地の改変は、民有林内であるとはいえ周辺地域の住民に親しまれているとみられる人と自然の触れ合い活動の場を喪失させるものであることから、現状の自然環境をできる限り保全する方策の</w:t>
      </w:r>
      <w:r w:rsidR="000D7CA0">
        <w:rPr>
          <w:rFonts w:ascii="ＭＳ 明朝" w:eastAsia="ＭＳ 明朝" w:hAnsi="ＭＳ 明朝" w:hint="eastAsia"/>
          <w:sz w:val="24"/>
          <w:szCs w:val="24"/>
        </w:rPr>
        <w:t>検討に努めること</w:t>
      </w:r>
      <w:r w:rsidRPr="00103493">
        <w:rPr>
          <w:rFonts w:ascii="ＭＳ 明朝" w:eastAsia="ＭＳ 明朝" w:hAnsi="ＭＳ 明朝" w:hint="eastAsia"/>
          <w:sz w:val="24"/>
          <w:szCs w:val="24"/>
        </w:rPr>
        <w:t>。</w:t>
      </w:r>
    </w:p>
    <w:p w14:paraId="02D0A498" w14:textId="13A471D0" w:rsidR="0024601E" w:rsidRPr="00103493" w:rsidRDefault="0024601E" w:rsidP="0024601E">
      <w:pPr>
        <w:widowControl/>
        <w:ind w:left="463" w:hangingChars="200" w:hanging="463"/>
        <w:jc w:val="left"/>
        <w:rPr>
          <w:rFonts w:ascii="ＭＳ 明朝" w:eastAsia="ＭＳ 明朝" w:hAnsi="ＭＳ 明朝"/>
          <w:sz w:val="24"/>
          <w:szCs w:val="24"/>
        </w:rPr>
      </w:pPr>
    </w:p>
    <w:p w14:paraId="26AEE90B" w14:textId="5E574BF5" w:rsidR="00F86E85" w:rsidRPr="00103493" w:rsidRDefault="00E5155E" w:rsidP="0024601E">
      <w:pPr>
        <w:widowControl/>
        <w:ind w:left="463" w:hangingChars="200" w:hanging="463"/>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10．景観</w:t>
      </w:r>
    </w:p>
    <w:p w14:paraId="43B38F9A" w14:textId="5A33D5F9" w:rsidR="00E5155E" w:rsidRPr="00103493" w:rsidRDefault="00E5155E" w:rsidP="00E5155E">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（１）森林法</w:t>
      </w:r>
      <w:r w:rsidR="001C73FC">
        <w:rPr>
          <w:rFonts w:ascii="ＭＳ 明朝" w:eastAsia="ＭＳ 明朝" w:hAnsi="ＭＳ 明朝" w:hint="eastAsia"/>
          <w:sz w:val="24"/>
          <w:szCs w:val="24"/>
        </w:rPr>
        <w:t>、</w:t>
      </w:r>
      <w:r w:rsidRPr="00103493">
        <w:rPr>
          <w:rFonts w:ascii="ＭＳ 明朝" w:eastAsia="ＭＳ 明朝" w:hAnsi="ＭＳ 明朝"/>
          <w:sz w:val="24"/>
          <w:szCs w:val="24"/>
        </w:rPr>
        <w:t>大阪府自然環境保全条例</w:t>
      </w:r>
      <w:r w:rsidR="001C73FC">
        <w:rPr>
          <w:rFonts w:ascii="ＭＳ 明朝" w:eastAsia="ＭＳ 明朝" w:hAnsi="ＭＳ 明朝" w:hint="eastAsia"/>
          <w:sz w:val="24"/>
          <w:szCs w:val="24"/>
        </w:rPr>
        <w:t>及び</w:t>
      </w:r>
      <w:r w:rsidRPr="00103493">
        <w:rPr>
          <w:rFonts w:ascii="ＭＳ 明朝" w:eastAsia="ＭＳ 明朝" w:hAnsi="ＭＳ 明朝"/>
          <w:sz w:val="24"/>
          <w:szCs w:val="24"/>
        </w:rPr>
        <w:t>阪南市環境保全条例</w:t>
      </w:r>
      <w:r w:rsidR="000D7CA0">
        <w:rPr>
          <w:rFonts w:ascii="ＭＳ 明朝" w:eastAsia="ＭＳ 明朝" w:hAnsi="ＭＳ 明朝" w:hint="eastAsia"/>
          <w:sz w:val="24"/>
          <w:szCs w:val="24"/>
        </w:rPr>
        <w:t>の規定に適合する緑化計画を策定すること</w:t>
      </w:r>
      <w:r w:rsidRPr="00103493">
        <w:rPr>
          <w:rFonts w:ascii="ＭＳ 明朝" w:eastAsia="ＭＳ 明朝" w:hAnsi="ＭＳ 明朝" w:hint="eastAsia"/>
          <w:sz w:val="24"/>
          <w:szCs w:val="24"/>
        </w:rPr>
        <w:t>。</w:t>
      </w:r>
    </w:p>
    <w:p w14:paraId="5A98DEE9" w14:textId="32591CF8" w:rsidR="00E5155E" w:rsidRPr="00103493" w:rsidRDefault="00E5155E" w:rsidP="00E5155E">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２）盛土及び切土のり面においては、地象において指摘したとおり、のり面の土質などの条件に応じた適切なのり面保護工を施工する必要があると同時に、長大のり面を出現させる事業計画であることを踏まえ、視覚的な統一性、連続性、円滑性、一体性、安定性及び軽快性（圧迫感の回避）の諸点に留意してのり面保護工を設計し、周辺の自然環境と調和がとれた良好な景観の形</w:t>
      </w:r>
      <w:r w:rsidR="000D7CA0">
        <w:rPr>
          <w:rFonts w:ascii="ＭＳ 明朝" w:eastAsia="ＭＳ 明朝" w:hAnsi="ＭＳ 明朝" w:hint="eastAsia"/>
          <w:sz w:val="24"/>
          <w:szCs w:val="24"/>
        </w:rPr>
        <w:t>成を図ること</w:t>
      </w:r>
      <w:r w:rsidRPr="00103493">
        <w:rPr>
          <w:rFonts w:ascii="ＭＳ 明朝" w:eastAsia="ＭＳ 明朝" w:hAnsi="ＭＳ 明朝" w:hint="eastAsia"/>
          <w:sz w:val="24"/>
          <w:szCs w:val="24"/>
        </w:rPr>
        <w:t>。</w:t>
      </w:r>
    </w:p>
    <w:p w14:paraId="2B125978" w14:textId="2C55308B" w:rsidR="00E5155E" w:rsidRPr="00103493" w:rsidRDefault="00E5155E" w:rsidP="000D7CA0">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３）当審査会が事業計画地の周辺地域を踏査した結果、長大のり面を含む造成地が一望されると予想される相当な範囲の区域が阪南スカイタウンの住宅地内にあることが確認された。しかしながら、当該区域には現地調査及び予測を行う地点が設定されていないため、まず周辺地域において予備的調査を実施し、その</w:t>
      </w:r>
      <w:r w:rsidR="000D7CA0">
        <w:rPr>
          <w:rFonts w:ascii="ＭＳ 明朝" w:eastAsia="ＭＳ 明朝" w:hAnsi="ＭＳ 明朝" w:hint="eastAsia"/>
          <w:sz w:val="24"/>
          <w:szCs w:val="24"/>
        </w:rPr>
        <w:t>調査結果を踏まえて現地調査等を行う地点を適切に追加すること</w:t>
      </w:r>
      <w:r w:rsidRPr="00103493">
        <w:rPr>
          <w:rFonts w:ascii="ＭＳ 明朝" w:eastAsia="ＭＳ 明朝" w:hAnsi="ＭＳ 明朝" w:hint="eastAsia"/>
          <w:sz w:val="24"/>
          <w:szCs w:val="24"/>
        </w:rPr>
        <w:t>。</w:t>
      </w:r>
    </w:p>
    <w:p w14:paraId="5609D589" w14:textId="4245A15B" w:rsidR="00E5155E" w:rsidRPr="00103493" w:rsidRDefault="00E5155E" w:rsidP="00E5155E">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（４）幹線道路を線状の視点場とする景観への配慮も重要であることから、事業計画地の一部が大阪府景観計画の「国道</w:t>
      </w:r>
      <w:r w:rsidRPr="00103493">
        <w:rPr>
          <w:rFonts w:ascii="ＭＳ 明朝" w:eastAsia="ＭＳ 明朝" w:hAnsi="ＭＳ 明朝"/>
          <w:sz w:val="24"/>
          <w:szCs w:val="24"/>
        </w:rPr>
        <w:t>26号（第二阪和国道）沿道区域」に</w:t>
      </w:r>
      <w:r w:rsidRPr="00103493">
        <w:rPr>
          <w:rFonts w:ascii="ＭＳ 明朝" w:eastAsia="ＭＳ 明朝" w:hAnsi="ＭＳ 明朝" w:hint="eastAsia"/>
          <w:sz w:val="24"/>
          <w:szCs w:val="24"/>
        </w:rPr>
        <w:t>属していることも踏まえ</w:t>
      </w:r>
      <w:r w:rsidRPr="00103493">
        <w:rPr>
          <w:rFonts w:ascii="ＭＳ 明朝" w:eastAsia="ＭＳ 明朝" w:hAnsi="ＭＳ 明朝"/>
          <w:sz w:val="24"/>
          <w:szCs w:val="24"/>
        </w:rPr>
        <w:t>、国道26号</w:t>
      </w:r>
      <w:r w:rsidRPr="00103493">
        <w:rPr>
          <w:rFonts w:ascii="ＭＳ 明朝" w:eastAsia="ＭＳ 明朝" w:hAnsi="ＭＳ 明朝" w:hint="eastAsia"/>
          <w:sz w:val="24"/>
          <w:szCs w:val="24"/>
        </w:rPr>
        <w:t>を視点場とする</w:t>
      </w:r>
      <w:r w:rsidRPr="00103493">
        <w:rPr>
          <w:rFonts w:ascii="ＭＳ 明朝" w:eastAsia="ＭＳ 明朝" w:hAnsi="ＭＳ 明朝"/>
          <w:sz w:val="24"/>
          <w:szCs w:val="24"/>
        </w:rPr>
        <w:t>景観</w:t>
      </w:r>
      <w:r w:rsidRPr="00103493">
        <w:rPr>
          <w:rFonts w:ascii="ＭＳ 明朝" w:eastAsia="ＭＳ 明朝" w:hAnsi="ＭＳ 明朝" w:hint="eastAsia"/>
          <w:sz w:val="24"/>
          <w:szCs w:val="24"/>
        </w:rPr>
        <w:t>を</w:t>
      </w:r>
      <w:r w:rsidRPr="00103493">
        <w:rPr>
          <w:rFonts w:ascii="ＭＳ 明朝" w:eastAsia="ＭＳ 明朝" w:hAnsi="ＭＳ 明朝"/>
          <w:sz w:val="24"/>
          <w:szCs w:val="24"/>
        </w:rPr>
        <w:t>予測評価</w:t>
      </w:r>
      <w:r w:rsidRPr="00103493">
        <w:rPr>
          <w:rFonts w:ascii="ＭＳ 明朝" w:eastAsia="ＭＳ 明朝" w:hAnsi="ＭＳ 明朝" w:hint="eastAsia"/>
          <w:sz w:val="24"/>
          <w:szCs w:val="24"/>
        </w:rPr>
        <w:t>の対象に追加すべきであることから、</w:t>
      </w:r>
      <w:r w:rsidRPr="00103493">
        <w:rPr>
          <w:rFonts w:ascii="ＭＳ 明朝" w:eastAsia="ＭＳ 明朝" w:hAnsi="ＭＳ 明朝"/>
          <w:sz w:val="24"/>
          <w:szCs w:val="24"/>
        </w:rPr>
        <w:t>国道26号</w:t>
      </w:r>
      <w:r w:rsidR="00D62EFA">
        <w:rPr>
          <w:rFonts w:ascii="ＭＳ 明朝" w:eastAsia="ＭＳ 明朝" w:hAnsi="ＭＳ 明朝" w:hint="eastAsia"/>
          <w:sz w:val="24"/>
          <w:szCs w:val="24"/>
        </w:rPr>
        <w:t>の道路上</w:t>
      </w:r>
      <w:r w:rsidR="000D7CA0">
        <w:rPr>
          <w:rFonts w:ascii="ＭＳ 明朝" w:eastAsia="ＭＳ 明朝" w:hAnsi="ＭＳ 明朝" w:hint="eastAsia"/>
          <w:sz w:val="24"/>
          <w:szCs w:val="24"/>
        </w:rPr>
        <w:t>に現地調査地点を追加すること</w:t>
      </w:r>
      <w:r w:rsidRPr="00103493">
        <w:rPr>
          <w:rFonts w:ascii="ＭＳ 明朝" w:eastAsia="ＭＳ 明朝" w:hAnsi="ＭＳ 明朝"/>
          <w:sz w:val="24"/>
          <w:szCs w:val="24"/>
        </w:rPr>
        <w:t>。</w:t>
      </w:r>
    </w:p>
    <w:p w14:paraId="0A8558DC" w14:textId="16426C21" w:rsidR="00E5155E" w:rsidRPr="00103493" w:rsidRDefault="00E5155E" w:rsidP="00E5155E">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（５）景観の予測においては、盛土及び切土のり面における植物及び構造物、設置される建築物及び工作物などの景観構成要素を適切に設定して</w:t>
      </w:r>
      <w:r w:rsidRPr="00103493">
        <w:rPr>
          <w:rFonts w:ascii="ＭＳ 明朝" w:eastAsia="ＭＳ 明朝" w:hAnsi="ＭＳ 明朝"/>
          <w:sz w:val="24"/>
          <w:szCs w:val="24"/>
        </w:rPr>
        <w:t>フォトモンタージュを作成</w:t>
      </w:r>
      <w:r w:rsidRPr="00103493">
        <w:rPr>
          <w:rFonts w:ascii="ＭＳ 明朝" w:eastAsia="ＭＳ 明朝" w:hAnsi="ＭＳ 明朝" w:hint="eastAsia"/>
          <w:sz w:val="24"/>
          <w:szCs w:val="24"/>
        </w:rPr>
        <w:t>するとともに、予測結果を事業計画にフィードバックして良好な景観の形成を図る</w:t>
      </w:r>
      <w:r w:rsidR="000D7CA0">
        <w:rPr>
          <w:rFonts w:ascii="ＭＳ 明朝" w:eastAsia="ＭＳ 明朝" w:hAnsi="ＭＳ 明朝" w:hint="eastAsia"/>
          <w:sz w:val="24"/>
          <w:szCs w:val="24"/>
        </w:rPr>
        <w:t>こと</w:t>
      </w:r>
      <w:r w:rsidRPr="00103493">
        <w:rPr>
          <w:rFonts w:ascii="ＭＳ 明朝" w:eastAsia="ＭＳ 明朝" w:hAnsi="ＭＳ 明朝"/>
          <w:sz w:val="24"/>
          <w:szCs w:val="24"/>
        </w:rPr>
        <w:t>。</w:t>
      </w:r>
    </w:p>
    <w:p w14:paraId="64DAFD76" w14:textId="6D6B8B18" w:rsidR="00F86E85" w:rsidRPr="00103493" w:rsidRDefault="00F86E85" w:rsidP="0024601E">
      <w:pPr>
        <w:widowControl/>
        <w:ind w:left="463" w:hangingChars="200" w:hanging="463"/>
        <w:jc w:val="left"/>
        <w:rPr>
          <w:rFonts w:ascii="ＭＳ 明朝" w:eastAsia="ＭＳ 明朝" w:hAnsi="ＭＳ 明朝"/>
          <w:sz w:val="24"/>
          <w:szCs w:val="24"/>
        </w:rPr>
      </w:pPr>
    </w:p>
    <w:p w14:paraId="51C40CFB" w14:textId="4B4AC671" w:rsidR="00E5155E" w:rsidRPr="00103493" w:rsidRDefault="006819AC" w:rsidP="0024601E">
      <w:pPr>
        <w:widowControl/>
        <w:ind w:left="463" w:hangingChars="200" w:hanging="463"/>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11．文化財</w:t>
      </w:r>
    </w:p>
    <w:p w14:paraId="4F99B56C" w14:textId="520B88AA" w:rsidR="00E5155E" w:rsidRPr="00103493" w:rsidRDefault="006819AC" w:rsidP="006819AC">
      <w:pPr>
        <w:widowControl/>
        <w:spacing w:beforeLines="50" w:before="218"/>
        <w:ind w:leftChars="100" w:left="202" w:firstLineChars="100" w:firstLine="232"/>
        <w:jc w:val="left"/>
        <w:rPr>
          <w:rFonts w:ascii="ＭＳ 明朝" w:eastAsia="ＭＳ 明朝" w:hAnsi="ＭＳ 明朝"/>
          <w:sz w:val="24"/>
          <w:szCs w:val="24"/>
        </w:rPr>
      </w:pPr>
      <w:r w:rsidRPr="00103493">
        <w:rPr>
          <w:rFonts w:ascii="ＭＳ 明朝" w:eastAsia="ＭＳ 明朝" w:hAnsi="ＭＳ 明朝" w:hint="eastAsia"/>
          <w:sz w:val="24"/>
          <w:szCs w:val="24"/>
        </w:rPr>
        <w:t>事業計画地内に周知の埋蔵文化財包蔵地が２か所あることを踏まえ、試掘調査の実施の要否について府の教育委員会及び</w:t>
      </w:r>
      <w:r w:rsidR="000D7CA0">
        <w:rPr>
          <w:rFonts w:ascii="ＭＳ 明朝" w:eastAsia="ＭＳ 明朝" w:hAnsi="ＭＳ 明朝" w:hint="eastAsia"/>
          <w:sz w:val="24"/>
          <w:szCs w:val="24"/>
        </w:rPr>
        <w:t>泉州南埋蔵文化財広域行政事務所と協議して適切に対応すること</w:t>
      </w:r>
      <w:r w:rsidRPr="00103493">
        <w:rPr>
          <w:rFonts w:ascii="ＭＳ 明朝" w:eastAsia="ＭＳ 明朝" w:hAnsi="ＭＳ 明朝" w:hint="eastAsia"/>
          <w:sz w:val="24"/>
          <w:szCs w:val="24"/>
        </w:rPr>
        <w:t>。</w:t>
      </w:r>
    </w:p>
    <w:p w14:paraId="6D4465FB" w14:textId="7C87722F" w:rsidR="00D07A08" w:rsidRPr="00103493" w:rsidRDefault="00D07A08">
      <w:pPr>
        <w:widowControl/>
        <w:jc w:val="left"/>
        <w:rPr>
          <w:rFonts w:ascii="ＭＳ 明朝" w:eastAsia="ＭＳ 明朝" w:hAnsi="ＭＳ 明朝"/>
          <w:sz w:val="24"/>
          <w:szCs w:val="24"/>
        </w:rPr>
      </w:pPr>
    </w:p>
    <w:p w14:paraId="208C551C" w14:textId="2B801F7A" w:rsidR="006819AC" w:rsidRPr="00103493" w:rsidRDefault="00D07A08" w:rsidP="0024601E">
      <w:pPr>
        <w:widowControl/>
        <w:ind w:left="463" w:hangingChars="200" w:hanging="463"/>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12．廃棄物、発生土</w:t>
      </w:r>
    </w:p>
    <w:p w14:paraId="03B71818" w14:textId="6A45240D" w:rsidR="00D07A08" w:rsidRPr="00103493" w:rsidRDefault="00134D83" w:rsidP="00134D83">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（１）本件事業においては伐採木が特に大量に発生するとともに長期間の継続保管を計画していることから、その発生量を適切に予測して飛散及び流出等の防止措置、</w:t>
      </w:r>
      <w:r w:rsidR="000D7CA0">
        <w:rPr>
          <w:rFonts w:ascii="ＭＳ 明朝" w:eastAsia="ＭＳ 明朝" w:hAnsi="ＭＳ 明朝" w:hint="eastAsia"/>
          <w:sz w:val="24"/>
          <w:szCs w:val="24"/>
        </w:rPr>
        <w:t>破砕処理並びに有効利用の方法についての計画を定めておくこと</w:t>
      </w:r>
      <w:r w:rsidRPr="00103493">
        <w:rPr>
          <w:rFonts w:ascii="ＭＳ 明朝" w:eastAsia="ＭＳ 明朝" w:hAnsi="ＭＳ 明朝" w:hint="eastAsia"/>
          <w:sz w:val="24"/>
          <w:szCs w:val="24"/>
        </w:rPr>
        <w:t>。また、枝葉及び草</w:t>
      </w:r>
      <w:r w:rsidR="000D7CA0">
        <w:rPr>
          <w:rFonts w:ascii="ＭＳ 明朝" w:eastAsia="ＭＳ 明朝" w:hAnsi="ＭＳ 明朝" w:hint="eastAsia"/>
          <w:sz w:val="24"/>
          <w:szCs w:val="24"/>
        </w:rPr>
        <w:t>本類等についても、発生量予測及び利用計画等に組み入れること</w:t>
      </w:r>
      <w:r w:rsidRPr="00103493">
        <w:rPr>
          <w:rFonts w:ascii="ＭＳ 明朝" w:eastAsia="ＭＳ 明朝" w:hAnsi="ＭＳ 明朝" w:hint="eastAsia"/>
          <w:sz w:val="24"/>
          <w:szCs w:val="24"/>
        </w:rPr>
        <w:t>。</w:t>
      </w:r>
    </w:p>
    <w:p w14:paraId="1410EFF8" w14:textId="3FB0D14D" w:rsidR="00D07A08" w:rsidRPr="00103493" w:rsidRDefault="00134D83" w:rsidP="00134D83">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２）産業廃棄物の不適正処理を防止する観点から、がれき類等が混入した建設発生土（廃棄物が混入した土砂をスケルトンバケットやふるい機を用いて分級したものを含む）及び建設汚泥等の産業廃棄物を盛土材料に使用することがないよう、廃棄物処理法の規制に従った適</w:t>
      </w:r>
      <w:r w:rsidR="000D7CA0">
        <w:rPr>
          <w:rFonts w:ascii="ＭＳ 明朝" w:eastAsia="ＭＳ 明朝" w:hAnsi="ＭＳ 明朝" w:hint="eastAsia"/>
          <w:sz w:val="24"/>
          <w:szCs w:val="24"/>
        </w:rPr>
        <w:t>切な受入基準及び管理体制を定めてこれらを厳格に運用すること</w:t>
      </w:r>
      <w:r w:rsidRPr="00103493">
        <w:rPr>
          <w:rFonts w:ascii="ＭＳ 明朝" w:eastAsia="ＭＳ 明朝" w:hAnsi="ＭＳ 明朝" w:hint="eastAsia"/>
          <w:sz w:val="24"/>
          <w:szCs w:val="24"/>
        </w:rPr>
        <w:t>。</w:t>
      </w:r>
    </w:p>
    <w:p w14:paraId="7209907C" w14:textId="263F85B8" w:rsidR="00D62EFA" w:rsidRDefault="00134D83" w:rsidP="009A4847">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３）本件工事の実施に伴い原位置からの除去が必要でかつ盛土材料に使用できない性状の土砂が相当量発生することが予想されるため、腐植土及び枝葉等が混在する土砂や大粒径の岩等、上記の性状を有する土砂の処置について</w:t>
      </w:r>
      <w:r w:rsidR="000D7CA0">
        <w:rPr>
          <w:rFonts w:ascii="ＭＳ 明朝" w:eastAsia="ＭＳ 明朝" w:hAnsi="ＭＳ 明朝" w:hint="eastAsia"/>
          <w:sz w:val="24"/>
          <w:szCs w:val="24"/>
        </w:rPr>
        <w:t>の計画を定めた上で、発生土の評価項目への追加を検討すること</w:t>
      </w:r>
      <w:r w:rsidRPr="00103493">
        <w:rPr>
          <w:rFonts w:ascii="ＭＳ 明朝" w:eastAsia="ＭＳ 明朝" w:hAnsi="ＭＳ 明朝" w:hint="eastAsia"/>
          <w:sz w:val="24"/>
          <w:szCs w:val="24"/>
        </w:rPr>
        <w:t>。</w:t>
      </w:r>
    </w:p>
    <w:p w14:paraId="6DF9B091" w14:textId="77777777" w:rsidR="001C73FC" w:rsidRDefault="001C73FC" w:rsidP="001C73FC">
      <w:pPr>
        <w:widowControl/>
        <w:ind w:left="463" w:hangingChars="200" w:hanging="463"/>
        <w:jc w:val="left"/>
        <w:rPr>
          <w:rFonts w:ascii="ＭＳ ゴシック" w:eastAsia="ＭＳ ゴシック" w:hAnsi="ＭＳ ゴシック"/>
          <w:sz w:val="24"/>
          <w:szCs w:val="24"/>
        </w:rPr>
      </w:pPr>
    </w:p>
    <w:p w14:paraId="0129E8AC" w14:textId="0B05A14C" w:rsidR="00134D83" w:rsidRPr="00103493" w:rsidRDefault="00134D83" w:rsidP="0024601E">
      <w:pPr>
        <w:widowControl/>
        <w:ind w:left="463" w:hangingChars="200" w:hanging="463"/>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13．地球環境</w:t>
      </w:r>
    </w:p>
    <w:p w14:paraId="1A8F69BA" w14:textId="2419D94E" w:rsidR="00134D83" w:rsidRPr="00103493" w:rsidRDefault="00134D83" w:rsidP="00134D83">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１）温室効果ガスについては、森林の改変による二酸化炭素吸収量の損減についても予測を行うとともに、立地施設の供用に係る予測が過小なものとなることがないよう施設の種類（業種）を地区計画における建築物に関する制限を踏まえて適切に設定</w:t>
      </w:r>
      <w:r w:rsidR="000D7CA0">
        <w:rPr>
          <w:rFonts w:ascii="ＭＳ 明朝" w:eastAsia="ＭＳ 明朝" w:hAnsi="ＭＳ 明朝" w:hint="eastAsia"/>
          <w:sz w:val="24"/>
          <w:szCs w:val="24"/>
        </w:rPr>
        <w:t>し、その上で施設の規模及び発生原単位の設定を適切に行うこと</w:t>
      </w:r>
      <w:r w:rsidRPr="00103493">
        <w:rPr>
          <w:rFonts w:ascii="ＭＳ 明朝" w:eastAsia="ＭＳ 明朝" w:hAnsi="ＭＳ 明朝" w:hint="eastAsia"/>
          <w:sz w:val="24"/>
          <w:szCs w:val="24"/>
        </w:rPr>
        <w:t>。</w:t>
      </w:r>
    </w:p>
    <w:p w14:paraId="2CD2BFCF" w14:textId="1B670784" w:rsidR="00134D83" w:rsidRPr="00134D83" w:rsidRDefault="00134D83" w:rsidP="009A4847">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２）本件事業による森林改変面積が大きいこと、工事期間が長期であること、土砂搬入車両の台数が多くかつ長距離走行の可能性があることを踏まえ、これらの代償的措置としてより効果的かつ実効性が担保された温室効果ガス排出削減策を検討す</w:t>
      </w:r>
      <w:r w:rsidR="000D7CA0">
        <w:rPr>
          <w:rFonts w:ascii="ＭＳ 明朝" w:eastAsia="ＭＳ 明朝" w:hAnsi="ＭＳ 明朝" w:hint="eastAsia"/>
          <w:sz w:val="24"/>
          <w:szCs w:val="24"/>
        </w:rPr>
        <w:t>ること</w:t>
      </w:r>
      <w:r w:rsidRPr="00103493">
        <w:rPr>
          <w:rFonts w:ascii="ＭＳ 明朝" w:eastAsia="ＭＳ 明朝" w:hAnsi="ＭＳ 明朝" w:hint="eastAsia"/>
          <w:sz w:val="24"/>
          <w:szCs w:val="24"/>
        </w:rPr>
        <w:t>。</w:t>
      </w:r>
    </w:p>
    <w:p w14:paraId="4FEA1D0F" w14:textId="77777777" w:rsidR="00103493" w:rsidRDefault="00103493" w:rsidP="0024601E">
      <w:pPr>
        <w:widowControl/>
        <w:ind w:left="463" w:hangingChars="200" w:hanging="463"/>
        <w:jc w:val="left"/>
        <w:rPr>
          <w:rFonts w:ascii="ＭＳ 明朝" w:eastAsia="ＭＳ 明朝" w:hAnsi="ＭＳ 明朝"/>
          <w:sz w:val="24"/>
          <w:szCs w:val="24"/>
        </w:rPr>
        <w:sectPr w:rsidR="00103493" w:rsidSect="00B21270">
          <w:pgSz w:w="11906" w:h="16840" w:code="9"/>
          <w:pgMar w:top="992" w:right="1418" w:bottom="992" w:left="1418" w:header="851" w:footer="567" w:gutter="0"/>
          <w:lnNumType w:countBy="1"/>
          <w:pgNumType w:fmt="numberInDash"/>
          <w:cols w:space="425"/>
          <w:docGrid w:type="linesAndChars" w:linePitch="436" w:charSpace="-1730"/>
        </w:sectPr>
      </w:pPr>
    </w:p>
    <w:p w14:paraId="0AB024D9" w14:textId="77777777" w:rsidR="000672B7" w:rsidRPr="003E5377" w:rsidRDefault="000672B7" w:rsidP="003E5377">
      <w:pPr>
        <w:pStyle w:val="1"/>
        <w:rPr>
          <w:rFonts w:ascii="ＭＳ ゴシック" w:eastAsia="ＭＳ ゴシック" w:hAnsi="ＭＳ ゴシック"/>
          <w:sz w:val="28"/>
          <w:szCs w:val="28"/>
        </w:rPr>
      </w:pPr>
      <w:r w:rsidRPr="003E5377">
        <w:rPr>
          <w:rFonts w:ascii="ＭＳ ゴシック" w:eastAsia="ＭＳ ゴシック" w:hAnsi="ＭＳ ゴシック" w:hint="eastAsia"/>
          <w:sz w:val="28"/>
          <w:szCs w:val="28"/>
        </w:rPr>
        <w:t>別紙　住民意見等</w:t>
      </w:r>
    </w:p>
    <w:p w14:paraId="228252C1" w14:textId="77777777" w:rsidR="000672B7" w:rsidRPr="000672B7" w:rsidRDefault="000672B7" w:rsidP="000672B7">
      <w:pPr>
        <w:rPr>
          <w:rFonts w:ascii="ＭＳ 明朝" w:eastAsia="ＭＳ 明朝" w:hAnsi="ＭＳ 明朝"/>
          <w:sz w:val="24"/>
          <w:szCs w:val="24"/>
        </w:rPr>
      </w:pPr>
    </w:p>
    <w:p w14:paraId="7CAD793F" w14:textId="77777777" w:rsidR="000672B7" w:rsidRPr="000672B7" w:rsidRDefault="000672B7" w:rsidP="000672B7">
      <w:pPr>
        <w:spacing w:beforeLines="50" w:before="180"/>
        <w:rPr>
          <w:rFonts w:ascii="ＭＳ 明朝" w:eastAsia="ＭＳ 明朝" w:hAnsi="ＭＳ 明朝"/>
          <w:sz w:val="24"/>
          <w:szCs w:val="24"/>
        </w:rPr>
      </w:pPr>
      <w:r w:rsidRPr="000672B7">
        <w:rPr>
          <w:rFonts w:ascii="ＭＳ 明朝" w:eastAsia="ＭＳ 明朝" w:hAnsi="ＭＳ 明朝" w:hint="eastAsia"/>
          <w:sz w:val="24"/>
          <w:szCs w:val="24"/>
        </w:rPr>
        <w:t>１　大阪府環境影響評価条例第７条の規定による阪南市長の意見</w:t>
      </w:r>
    </w:p>
    <w:p w14:paraId="26115C80" w14:textId="77777777" w:rsidR="000672B7" w:rsidRPr="000672B7" w:rsidRDefault="000672B7" w:rsidP="000672B7">
      <w:pPr>
        <w:spacing w:beforeLines="50" w:before="180"/>
        <w:rPr>
          <w:rFonts w:ascii="ＭＳ 明朝" w:eastAsia="ＭＳ 明朝" w:hAnsi="ＭＳ 明朝"/>
          <w:sz w:val="24"/>
          <w:szCs w:val="24"/>
        </w:rPr>
      </w:pPr>
      <w:r w:rsidRPr="000672B7">
        <w:rPr>
          <w:rFonts w:ascii="ＭＳ 明朝" w:eastAsia="ＭＳ 明朝" w:hAnsi="ＭＳ 明朝" w:hint="eastAsia"/>
          <w:sz w:val="24"/>
          <w:szCs w:val="24"/>
        </w:rPr>
        <w:t>２　同条例第９条第１項の規定により知事に述べられた意見の概要</w:t>
      </w:r>
    </w:p>
    <w:p w14:paraId="031662A9" w14:textId="77777777" w:rsidR="000672B7" w:rsidRPr="000672B7" w:rsidRDefault="000672B7" w:rsidP="000672B7">
      <w:pPr>
        <w:spacing w:beforeLines="50" w:before="180"/>
        <w:rPr>
          <w:rFonts w:ascii="ＭＳ 明朝" w:eastAsia="ＭＳ 明朝" w:hAnsi="ＭＳ 明朝"/>
          <w:sz w:val="24"/>
          <w:szCs w:val="24"/>
        </w:rPr>
        <w:sectPr w:rsidR="000672B7" w:rsidRPr="000672B7" w:rsidSect="00273C59">
          <w:pgSz w:w="11906" w:h="16838" w:code="9"/>
          <w:pgMar w:top="1418" w:right="1418" w:bottom="1418" w:left="1418" w:header="851" w:footer="992" w:gutter="0"/>
          <w:cols w:space="425"/>
          <w:docGrid w:type="lines" w:linePitch="360"/>
        </w:sectPr>
      </w:pPr>
      <w:r w:rsidRPr="000672B7">
        <w:rPr>
          <w:rFonts w:ascii="ＭＳ 明朝" w:eastAsia="ＭＳ 明朝" w:hAnsi="ＭＳ 明朝" w:hint="eastAsia"/>
          <w:sz w:val="24"/>
          <w:szCs w:val="24"/>
        </w:rPr>
        <w:t>３　同条例第９条第２項の書類に記載された意見の概要及び事業者の見解</w:t>
      </w:r>
    </w:p>
    <w:p w14:paraId="780D2E3D" w14:textId="77777777" w:rsidR="00BF7674" w:rsidRPr="00BF7674" w:rsidRDefault="00BF7674" w:rsidP="00BF7674">
      <w:pPr>
        <w:tabs>
          <w:tab w:val="left" w:pos="3780"/>
          <w:tab w:val="right" w:pos="8504"/>
        </w:tabs>
        <w:jc w:val="right"/>
        <w:rPr>
          <w:rFonts w:ascii="ＭＳ 明朝" w:eastAsia="ＭＳ 明朝" w:hAnsi="ＭＳ 明朝" w:cs="Times New Roman"/>
          <w:kern w:val="0"/>
          <w:sz w:val="24"/>
          <w:szCs w:val="24"/>
        </w:rPr>
      </w:pPr>
      <w:r w:rsidRPr="003E5377">
        <w:rPr>
          <w:rFonts w:ascii="ＭＳ 明朝" w:eastAsia="ＭＳ 明朝" w:hAnsi="ＭＳ 明朝" w:cs="Times New Roman" w:hint="eastAsia"/>
          <w:spacing w:val="34"/>
          <w:kern w:val="0"/>
          <w:sz w:val="24"/>
          <w:szCs w:val="24"/>
          <w:fitText w:val="2400" w:id="-1314597120"/>
        </w:rPr>
        <w:t>阪生環第７３４</w:t>
      </w:r>
      <w:r w:rsidRPr="003E5377">
        <w:rPr>
          <w:rFonts w:ascii="ＭＳ 明朝" w:eastAsia="ＭＳ 明朝" w:hAnsi="ＭＳ 明朝" w:cs="Times New Roman" w:hint="eastAsia"/>
          <w:spacing w:val="2"/>
          <w:kern w:val="0"/>
          <w:sz w:val="24"/>
          <w:szCs w:val="24"/>
          <w:fitText w:val="2400" w:id="-1314597120"/>
        </w:rPr>
        <w:t>号</w:t>
      </w:r>
    </w:p>
    <w:p w14:paraId="2CB3DE09" w14:textId="77777777" w:rsidR="00BF7674" w:rsidRPr="00BF7674" w:rsidRDefault="00BF7674" w:rsidP="00BF7674">
      <w:pPr>
        <w:tabs>
          <w:tab w:val="left" w:pos="3780"/>
          <w:tab w:val="right" w:pos="8504"/>
        </w:tabs>
        <w:jc w:val="right"/>
        <w:rPr>
          <w:rFonts w:ascii="ＭＳ 明朝" w:eastAsia="ＭＳ 明朝" w:hAnsi="ＭＳ 明朝" w:cs="Times New Roman"/>
          <w:sz w:val="24"/>
          <w:szCs w:val="24"/>
        </w:rPr>
      </w:pPr>
      <w:r w:rsidRPr="00BF7674">
        <w:rPr>
          <w:rFonts w:ascii="ＭＳ 明朝" w:eastAsia="ＭＳ 明朝" w:hAnsi="ＭＳ 明朝" w:cs="Times New Roman"/>
          <w:kern w:val="0"/>
          <w:sz w:val="24"/>
          <w:szCs w:val="24"/>
        </w:rPr>
        <w:tab/>
      </w:r>
      <w:r w:rsidRPr="00BF7674">
        <w:rPr>
          <w:rFonts w:ascii="ＭＳ 明朝" w:eastAsia="ＭＳ 明朝" w:hAnsi="ＭＳ 明朝" w:cs="Times New Roman" w:hint="eastAsia"/>
          <w:kern w:val="0"/>
          <w:sz w:val="24"/>
          <w:szCs w:val="24"/>
        </w:rPr>
        <w:t>令和４年１２月２６日</w:t>
      </w:r>
    </w:p>
    <w:p w14:paraId="0B59CD20" w14:textId="77777777" w:rsidR="00BF7674" w:rsidRPr="00BF7674" w:rsidRDefault="00BF7674" w:rsidP="00BF7674">
      <w:pPr>
        <w:spacing w:line="360" w:lineRule="auto"/>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大阪府知事　吉村　洋文　様</w:t>
      </w:r>
    </w:p>
    <w:p w14:paraId="0F1EED8A" w14:textId="77777777" w:rsidR="00BF7674" w:rsidRPr="00BF7674" w:rsidRDefault="00BF7674" w:rsidP="00BF7674">
      <w:pPr>
        <w:wordWrap w:val="0"/>
        <w:spacing w:line="360" w:lineRule="auto"/>
        <w:jc w:val="right"/>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阪南市長　水野　</w:t>
      </w:r>
      <w:r w:rsidRPr="00BF7674">
        <w:rPr>
          <w:rFonts w:ascii="ＭＳ 明朝" w:eastAsia="ＭＳ 明朝" w:hAnsi="ＭＳ 明朝" w:cs="Times New Roman"/>
          <w:sz w:val="24"/>
          <w:szCs w:val="24"/>
        </w:rPr>
        <w:t>謙二</w:t>
      </w:r>
      <w:r w:rsidRPr="00BF7674">
        <w:rPr>
          <w:rFonts w:ascii="ＭＳ 明朝" w:eastAsia="ＭＳ 明朝" w:hAnsi="ＭＳ 明朝" w:cs="Times New Roman" w:hint="eastAsia"/>
          <w:sz w:val="24"/>
          <w:szCs w:val="24"/>
        </w:rPr>
        <w:t xml:space="preserve">　</w:t>
      </w:r>
    </w:p>
    <w:p w14:paraId="308B815A" w14:textId="77777777" w:rsidR="00BF7674" w:rsidRPr="00BF7674" w:rsidRDefault="00BF7674" w:rsidP="00BF7674">
      <w:pPr>
        <w:spacing w:line="360" w:lineRule="auto"/>
        <w:jc w:val="right"/>
        <w:rPr>
          <w:rFonts w:ascii="ＭＳ 明朝" w:eastAsia="ＭＳ 明朝" w:hAnsi="ＭＳ 明朝" w:cs="Times New Roman"/>
          <w:sz w:val="24"/>
          <w:szCs w:val="24"/>
        </w:rPr>
      </w:pPr>
    </w:p>
    <w:p w14:paraId="72EE38B4" w14:textId="77777777" w:rsidR="00BF7674" w:rsidRPr="00BF7674" w:rsidRDefault="00BF7674" w:rsidP="00BF7674">
      <w:pPr>
        <w:ind w:firstLineChars="300" w:firstLine="7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（仮称）阪南市西部丘陵地区産業集積用地造成事業に係る環境影響</w:t>
      </w:r>
    </w:p>
    <w:p w14:paraId="38023785" w14:textId="77777777" w:rsidR="00BF7674" w:rsidRPr="00BF7674" w:rsidRDefault="00BF7674" w:rsidP="00BF7674">
      <w:pPr>
        <w:ind w:firstLineChars="300" w:firstLine="7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評価方法書についての環境の保全の見地からの意見について（回答）</w:t>
      </w:r>
    </w:p>
    <w:p w14:paraId="4818B2F9" w14:textId="77777777" w:rsidR="00BF7674" w:rsidRPr="00BF7674" w:rsidRDefault="00BF7674" w:rsidP="00BF7674">
      <w:pPr>
        <w:rPr>
          <w:rFonts w:ascii="ＭＳ 明朝" w:eastAsia="ＭＳ 明朝" w:hAnsi="ＭＳ 明朝" w:cs="Times New Roman"/>
          <w:sz w:val="24"/>
          <w:szCs w:val="24"/>
        </w:rPr>
      </w:pPr>
    </w:p>
    <w:p w14:paraId="7696C322"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大阪府環境影響評価条例第７条の規定により、令和４年９月１６日付け環保第１７３９号で照会のありました標記のことにつきまして、下記のとおり回答します。</w:t>
      </w:r>
    </w:p>
    <w:p w14:paraId="10C8F6E6" w14:textId="77777777" w:rsidR="00BF7674" w:rsidRPr="00BF7674" w:rsidRDefault="00BF7674" w:rsidP="00BF7674">
      <w:pPr>
        <w:rPr>
          <w:rFonts w:ascii="ＭＳ 明朝" w:eastAsia="ＭＳ 明朝" w:hAnsi="ＭＳ 明朝" w:cs="Times New Roman"/>
          <w:sz w:val="24"/>
          <w:szCs w:val="24"/>
        </w:rPr>
      </w:pPr>
    </w:p>
    <w:p w14:paraId="08B49FAA" w14:textId="77777777" w:rsidR="00BF7674" w:rsidRPr="00BF7674" w:rsidRDefault="00BF7674" w:rsidP="00BF7674">
      <w:pPr>
        <w:jc w:val="cente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記</w:t>
      </w:r>
    </w:p>
    <w:p w14:paraId="145DE286" w14:textId="77777777" w:rsidR="00BF7674" w:rsidRPr="00BF7674" w:rsidRDefault="00BF7674" w:rsidP="00BF7674">
      <w:pPr>
        <w:rPr>
          <w:rFonts w:ascii="ＭＳ 明朝" w:eastAsia="ＭＳ 明朝" w:hAnsi="ＭＳ 明朝" w:cs="Times New Roman"/>
          <w:sz w:val="24"/>
          <w:szCs w:val="24"/>
        </w:rPr>
      </w:pPr>
    </w:p>
    <w:p w14:paraId="70C7F722"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本事業は、都市近郊の自然豊かな住宅地近傍に計画された大規模な造成事業であることから、事業の実施にあたっては、事業計画地周辺地域の住民や団体（以下「地域住民等」という。）の理解が大変重要である。</w:t>
      </w:r>
    </w:p>
    <w:p w14:paraId="4260C5FE"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事業実施者においては、様々な環境要素に応じた十分な範囲の地域住民等に対し、事業及びそれに伴う環境影響に係る情報を積極的かつ分かりやすく提供するとともに、説明会その他の手法により地域住民等から意見や要望を聴取する機会を適時適切に設けるなど、その意見や要望に対し、積極的な説明や誠意ある対応が必要である。</w:t>
      </w:r>
    </w:p>
    <w:p w14:paraId="159877D2"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特に、本事業で計画されている、搬入土量約</w:t>
      </w:r>
      <w:r w:rsidRPr="00BF7674">
        <w:rPr>
          <w:rFonts w:ascii="ＭＳ 明朝" w:eastAsia="ＭＳ 明朝" w:hAnsi="ＭＳ 明朝" w:cs="Times New Roman"/>
          <w:sz w:val="24"/>
          <w:szCs w:val="24"/>
        </w:rPr>
        <w:t>237万</w:t>
      </w:r>
      <w:r w:rsidRPr="00BF7674">
        <w:rPr>
          <w:rFonts w:ascii="ＭＳ 明朝" w:eastAsia="ＭＳ 明朝" w:hAnsi="ＭＳ 明朝" w:cs="Times New Roman" w:hint="eastAsia"/>
          <w:sz w:val="24"/>
          <w:szCs w:val="24"/>
        </w:rPr>
        <w:t>㎥を含む合計約</w:t>
      </w:r>
      <w:r w:rsidRPr="00BF7674">
        <w:rPr>
          <w:rFonts w:ascii="ＭＳ 明朝" w:eastAsia="ＭＳ 明朝" w:hAnsi="ＭＳ 明朝" w:cs="Times New Roman"/>
          <w:sz w:val="24"/>
          <w:szCs w:val="24"/>
        </w:rPr>
        <w:t>333万</w:t>
      </w:r>
      <w:r w:rsidRPr="00BF7674">
        <w:rPr>
          <w:rFonts w:ascii="ＭＳ 明朝" w:eastAsia="ＭＳ 明朝" w:hAnsi="ＭＳ 明朝" w:cs="Times New Roman" w:hint="eastAsia"/>
          <w:sz w:val="24"/>
          <w:szCs w:val="24"/>
        </w:rPr>
        <w:t>㎥の大規模盛土について、地域住民等から不安や心配の声があがっていることを直視し、これら寄せら</w:t>
      </w:r>
      <w:r w:rsidRPr="00BF7674">
        <w:rPr>
          <w:rFonts w:ascii="ＭＳ 明朝" w:eastAsia="ＭＳ 明朝" w:hAnsi="ＭＳ 明朝" w:cs="Times New Roman"/>
          <w:sz w:val="24"/>
          <w:szCs w:val="24"/>
        </w:rPr>
        <w:t>れた意見を真摯に受止め、理解醸成に努め、</w:t>
      </w:r>
      <w:r w:rsidRPr="00BF7674">
        <w:rPr>
          <w:rFonts w:ascii="ＭＳ 明朝" w:eastAsia="ＭＳ 明朝" w:hAnsi="ＭＳ 明朝" w:cs="Times New Roman" w:hint="eastAsia"/>
          <w:sz w:val="24"/>
          <w:szCs w:val="24"/>
        </w:rPr>
        <w:t>事業者としての責務を果たすことが不可欠である。</w:t>
      </w:r>
    </w:p>
    <w:p w14:paraId="15395EE6" w14:textId="77777777" w:rsidR="00BF7674" w:rsidRPr="00BF7674" w:rsidRDefault="00BF7674" w:rsidP="00BF7674">
      <w:pPr>
        <w:rPr>
          <w:rFonts w:ascii="ＭＳ 明朝" w:eastAsia="ＭＳ 明朝" w:hAnsi="ＭＳ 明朝" w:cs="Times New Roman"/>
          <w:sz w:val="24"/>
          <w:szCs w:val="24"/>
        </w:rPr>
      </w:pPr>
    </w:p>
    <w:p w14:paraId="54FA6C74"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ついては、以下の意見を踏まえ、慎重に環境影響評価を実施した上で、事業に伴う環境影響を回避又は最大限低減し、事業自体の安全性を十分確保できるよう、事業計画全体を点検し、必要な見直しを行うことを求めるものである。</w:t>
      </w:r>
    </w:p>
    <w:p w14:paraId="261F823F" w14:textId="77777777" w:rsidR="00BF7674" w:rsidRPr="00BF7674" w:rsidRDefault="00BF7674" w:rsidP="00BF7674">
      <w:pPr>
        <w:rPr>
          <w:rFonts w:ascii="ＭＳ 明朝" w:eastAsia="ＭＳ 明朝" w:hAnsi="ＭＳ 明朝" w:cs="Times New Roman"/>
          <w:sz w:val="24"/>
          <w:szCs w:val="24"/>
        </w:rPr>
      </w:pPr>
    </w:p>
    <w:p w14:paraId="21D47824"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大阪府知事におかれては、環境アセスメント手続きを進めるなかで、技術指針等に基づく適切な確認、審査はもとより、特に地域住民等の不安や心配が大きい盛土の安定性や水質保全などにかかる対策について、住民生活の安全、安心が十分確保されるよう、適切な意見を述べられたい。</w:t>
      </w:r>
    </w:p>
    <w:p w14:paraId="6F11BAF7"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第１　共通事項</w:t>
      </w:r>
    </w:p>
    <w:p w14:paraId="163E9749"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今後、事業者が作成する環境影響評価準備書（以下「準備書」という。）等の図書における文書表記、掲載図面や資料について、読み手が理解しやすいものとなるよう、丁寧かつわかりやすくまとめた記述を行うこと。</w:t>
      </w:r>
    </w:p>
    <w:p w14:paraId="7A3E813D"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また、提出された環境影響評価方法書（以下「方法書」という。）について、「～について十分に検討する」「～に努める」といった定性的、曖昧な表現が多く含まれていることから、準備書作成にあたっては、各法令や技術指針などを踏まえ、可能な限り工法や数値を具体的・定量的かつ明確にした記述を行うこと。</w:t>
      </w:r>
    </w:p>
    <w:p w14:paraId="4AF10A6E"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隣接する阪南スカイタウンの開発の際に実施した環境影響評価の内容、工事等の実績や実際の環境負荷等を十分検証し、地域住民等の生活環境保全に活用すること。</w:t>
      </w:r>
    </w:p>
    <w:p w14:paraId="1C29EED0"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p>
    <w:p w14:paraId="0FBB54AB"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第２　個別事項</w:t>
      </w:r>
    </w:p>
    <w:p w14:paraId="20ABD2F4"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１　事業計画</w:t>
      </w:r>
    </w:p>
    <w:p w14:paraId="7AC8A245"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w:t>
      </w:r>
      <w:r w:rsidRPr="00BF7674">
        <w:rPr>
          <w:rFonts w:ascii="ＭＳ 明朝" w:eastAsia="ＭＳ 明朝" w:hAnsi="ＭＳ 明朝" w:cs="Times New Roman"/>
          <w:sz w:val="24"/>
          <w:szCs w:val="24"/>
        </w:rPr>
        <w:t>1)</w:t>
      </w:r>
      <w:r w:rsidRPr="00BF7674">
        <w:rPr>
          <w:rFonts w:ascii="ＭＳ 明朝" w:eastAsia="ＭＳ 明朝" w:hAnsi="ＭＳ 明朝" w:cs="Times New Roman" w:hint="eastAsia"/>
          <w:sz w:val="24"/>
          <w:szCs w:val="24"/>
        </w:rPr>
        <w:t xml:space="preserve">　計画全体</w:t>
      </w:r>
    </w:p>
    <w:p w14:paraId="7E0623C7" w14:textId="77777777" w:rsidR="00BF7674" w:rsidRPr="00BF7674" w:rsidRDefault="00BF7674" w:rsidP="001271DD">
      <w:pPr>
        <w:numPr>
          <w:ilvl w:val="0"/>
          <w:numId w:val="25"/>
        </w:numPr>
        <w:ind w:left="284" w:hanging="284"/>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現事業計画における搬入土量約</w:t>
      </w:r>
      <w:r w:rsidRPr="00BF7674">
        <w:rPr>
          <w:rFonts w:ascii="ＭＳ 明朝" w:eastAsia="ＭＳ 明朝" w:hAnsi="ＭＳ 明朝" w:cs="Times New Roman"/>
          <w:sz w:val="24"/>
          <w:szCs w:val="24"/>
        </w:rPr>
        <w:t>237万</w:t>
      </w:r>
      <w:r w:rsidRPr="00BF7674">
        <w:rPr>
          <w:rFonts w:ascii="ＭＳ 明朝" w:eastAsia="ＭＳ 明朝" w:hAnsi="ＭＳ 明朝" w:cs="Times New Roman" w:hint="eastAsia"/>
          <w:sz w:val="24"/>
          <w:szCs w:val="24"/>
        </w:rPr>
        <w:t>㎥を含む合計約</w:t>
      </w:r>
      <w:r w:rsidRPr="00BF7674">
        <w:rPr>
          <w:rFonts w:ascii="ＭＳ 明朝" w:eastAsia="ＭＳ 明朝" w:hAnsi="ＭＳ 明朝" w:cs="Times New Roman"/>
          <w:sz w:val="24"/>
          <w:szCs w:val="24"/>
        </w:rPr>
        <w:t>333万</w:t>
      </w:r>
      <w:r w:rsidRPr="00BF7674">
        <w:rPr>
          <w:rFonts w:ascii="ＭＳ 明朝" w:eastAsia="ＭＳ 明朝" w:hAnsi="ＭＳ 明朝" w:cs="Times New Roman" w:hint="eastAsia"/>
          <w:sz w:val="24"/>
          <w:szCs w:val="24"/>
        </w:rPr>
        <w:t>㎥の大規模盛土に関し、地域住民等の理解を得るべく、盛土の安全性や安定性を継続的かつ十分に担保し、かつ、地域住民等の景観上の圧迫感低減に配慮した方法を準備書に明記すること。地域住民等や阪南市の要望事項に真摯に対応し、「目標クリア型」ではなく「ベスト追求型」の影響評価を行うこと。</w:t>
      </w:r>
    </w:p>
    <w:p w14:paraId="4C978D17" w14:textId="77777777" w:rsidR="00BF7674" w:rsidRPr="00BF7674" w:rsidRDefault="00BF7674" w:rsidP="00BF7674">
      <w:pPr>
        <w:rPr>
          <w:rFonts w:ascii="ＭＳ 明朝" w:eastAsia="ＭＳ 明朝" w:hAnsi="ＭＳ 明朝" w:cs="Times New Roman"/>
          <w:sz w:val="24"/>
          <w:szCs w:val="24"/>
        </w:rPr>
      </w:pPr>
    </w:p>
    <w:p w14:paraId="6D0C98AC" w14:textId="77777777" w:rsidR="00BF7674" w:rsidRPr="00BF7674" w:rsidRDefault="00BF7674" w:rsidP="001271DD">
      <w:pPr>
        <w:numPr>
          <w:ilvl w:val="0"/>
          <w:numId w:val="25"/>
        </w:numPr>
        <w:ind w:left="284" w:hanging="284"/>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上物施設の供用後の影響評価にあたっては、立地する工場等の種類や規模等を適切に想定した上で調査・予測方法を検討し、準備書に明記すること。</w:t>
      </w:r>
    </w:p>
    <w:p w14:paraId="1749FF37" w14:textId="77777777" w:rsidR="00BF7674" w:rsidRPr="00BF7674" w:rsidRDefault="00BF7674" w:rsidP="00BF7674">
      <w:pPr>
        <w:rPr>
          <w:rFonts w:ascii="ＭＳ 明朝" w:eastAsia="ＭＳ 明朝" w:hAnsi="ＭＳ 明朝" w:cs="Times New Roman"/>
          <w:sz w:val="24"/>
          <w:szCs w:val="24"/>
        </w:rPr>
      </w:pPr>
    </w:p>
    <w:p w14:paraId="0CD096DB" w14:textId="77777777" w:rsidR="00BF7674" w:rsidRPr="00BF7674" w:rsidRDefault="00BF7674" w:rsidP="001271DD">
      <w:pPr>
        <w:numPr>
          <w:ilvl w:val="0"/>
          <w:numId w:val="25"/>
        </w:numPr>
        <w:ind w:left="284" w:hanging="284"/>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昨今の異常気象</w:t>
      </w:r>
      <w:r w:rsidRPr="00BF7674">
        <w:rPr>
          <w:rFonts w:ascii="ＭＳ 明朝" w:eastAsia="ＭＳ 明朝" w:hAnsi="ＭＳ 明朝" w:cs="Times New Roman" w:hint="eastAsia"/>
          <w:sz w:val="24"/>
          <w:szCs w:val="24"/>
        </w:rPr>
        <w:t>に伴う豪雨</w:t>
      </w:r>
      <w:r w:rsidRPr="00BF7674">
        <w:rPr>
          <w:rFonts w:ascii="ＭＳ 明朝" w:eastAsia="ＭＳ 明朝" w:hAnsi="ＭＳ 明朝" w:cs="Times New Roman"/>
          <w:sz w:val="24"/>
          <w:szCs w:val="24"/>
        </w:rPr>
        <w:t>や、</w:t>
      </w:r>
      <w:r w:rsidRPr="00BF7674">
        <w:rPr>
          <w:rFonts w:ascii="ＭＳ 明朝" w:eastAsia="ＭＳ 明朝" w:hAnsi="ＭＳ 明朝" w:cs="Times New Roman" w:hint="eastAsia"/>
          <w:sz w:val="24"/>
          <w:szCs w:val="24"/>
        </w:rPr>
        <w:t>100</w:t>
      </w:r>
      <w:r w:rsidRPr="00BF7674">
        <w:rPr>
          <w:rFonts w:ascii="ＭＳ 明朝" w:eastAsia="ＭＳ 明朝" w:hAnsi="ＭＳ 明朝" w:cs="Times New Roman"/>
          <w:sz w:val="24"/>
          <w:szCs w:val="24"/>
        </w:rPr>
        <w:t>年から</w:t>
      </w:r>
      <w:r w:rsidRPr="00BF7674">
        <w:rPr>
          <w:rFonts w:ascii="ＭＳ 明朝" w:eastAsia="ＭＳ 明朝" w:hAnsi="ＭＳ 明朝" w:cs="Times New Roman" w:hint="eastAsia"/>
          <w:sz w:val="24"/>
          <w:szCs w:val="24"/>
        </w:rPr>
        <w:t>150</w:t>
      </w:r>
      <w:r w:rsidRPr="00BF7674">
        <w:rPr>
          <w:rFonts w:ascii="ＭＳ 明朝" w:eastAsia="ＭＳ 明朝" w:hAnsi="ＭＳ 明朝" w:cs="Times New Roman"/>
          <w:sz w:val="24"/>
          <w:szCs w:val="24"/>
        </w:rPr>
        <w:t>年周期で発生しているマグニチュード</w:t>
      </w:r>
      <w:r w:rsidRPr="00BF7674">
        <w:rPr>
          <w:rFonts w:ascii="ＭＳ 明朝" w:eastAsia="ＭＳ 明朝" w:hAnsi="ＭＳ 明朝" w:cs="Times New Roman" w:hint="eastAsia"/>
          <w:sz w:val="24"/>
          <w:szCs w:val="24"/>
        </w:rPr>
        <w:t>８</w:t>
      </w:r>
      <w:r w:rsidRPr="00BF7674">
        <w:rPr>
          <w:rFonts w:ascii="ＭＳ 明朝" w:eastAsia="ＭＳ 明朝" w:hAnsi="ＭＳ 明朝" w:cs="Times New Roman"/>
          <w:sz w:val="24"/>
          <w:szCs w:val="24"/>
        </w:rPr>
        <w:t>クラスの南海トラフ大地震への備えについて、</w:t>
      </w:r>
      <w:r w:rsidRPr="00BF7674">
        <w:rPr>
          <w:rFonts w:ascii="ＭＳ 明朝" w:eastAsia="ＭＳ 明朝" w:hAnsi="ＭＳ 明朝" w:cs="Times New Roman" w:hint="eastAsia"/>
          <w:sz w:val="24"/>
          <w:szCs w:val="24"/>
        </w:rPr>
        <w:t>国際機関や国等の調査・予測を踏まえ、</w:t>
      </w:r>
      <w:r w:rsidRPr="00BF7674">
        <w:rPr>
          <w:rFonts w:ascii="ＭＳ 明朝" w:eastAsia="ＭＳ 明朝" w:hAnsi="ＭＳ 明朝" w:cs="Times New Roman"/>
          <w:sz w:val="24"/>
          <w:szCs w:val="24"/>
        </w:rPr>
        <w:t>工事中、</w:t>
      </w:r>
      <w:r w:rsidRPr="00BF7674">
        <w:rPr>
          <w:rFonts w:ascii="ＭＳ 明朝" w:eastAsia="ＭＳ 明朝" w:hAnsi="ＭＳ 明朝" w:cs="Times New Roman" w:hint="eastAsia"/>
          <w:sz w:val="24"/>
          <w:szCs w:val="24"/>
        </w:rPr>
        <w:t>供用後の対策を準備書に明記すること。</w:t>
      </w:r>
    </w:p>
    <w:p w14:paraId="39381A0A" w14:textId="77777777" w:rsidR="00BF7674" w:rsidRPr="00BF7674" w:rsidRDefault="00BF7674" w:rsidP="00BF7674">
      <w:pPr>
        <w:rPr>
          <w:rFonts w:ascii="ＭＳ 明朝" w:eastAsia="ＭＳ 明朝" w:hAnsi="ＭＳ 明朝" w:cs="Times New Roman"/>
          <w:sz w:val="24"/>
          <w:szCs w:val="24"/>
        </w:rPr>
      </w:pPr>
    </w:p>
    <w:p w14:paraId="384BBA3D" w14:textId="77777777" w:rsidR="00BF7674" w:rsidRPr="00BF7674" w:rsidRDefault="00BF7674" w:rsidP="001271DD">
      <w:pPr>
        <w:numPr>
          <w:ilvl w:val="0"/>
          <w:numId w:val="25"/>
        </w:numPr>
        <w:ind w:left="284" w:hanging="284"/>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当初事業計画</w:t>
      </w:r>
      <w:r w:rsidRPr="00BF7674">
        <w:rPr>
          <w:rFonts w:ascii="ＭＳ 明朝" w:eastAsia="ＭＳ 明朝" w:hAnsi="ＭＳ 明朝" w:cs="Times New Roman" w:hint="eastAsia"/>
          <w:sz w:val="24"/>
          <w:szCs w:val="24"/>
        </w:rPr>
        <w:t>策定以降、技術基準及び指針を含む法令等の改正など、</w:t>
      </w:r>
      <w:r w:rsidRPr="00BF7674">
        <w:rPr>
          <w:rFonts w:ascii="ＭＳ 明朝" w:eastAsia="ＭＳ 明朝" w:hAnsi="ＭＳ 明朝" w:cs="Times New Roman"/>
          <w:sz w:val="24"/>
          <w:szCs w:val="24"/>
        </w:rPr>
        <w:t>何らかの要因で、変更が生じ</w:t>
      </w:r>
      <w:r w:rsidRPr="00BF7674">
        <w:rPr>
          <w:rFonts w:ascii="ＭＳ 明朝" w:eastAsia="ＭＳ 明朝" w:hAnsi="ＭＳ 明朝" w:cs="Times New Roman" w:hint="eastAsia"/>
          <w:sz w:val="24"/>
          <w:szCs w:val="24"/>
        </w:rPr>
        <w:t>た</w:t>
      </w:r>
      <w:r w:rsidRPr="00BF7674">
        <w:rPr>
          <w:rFonts w:ascii="ＭＳ 明朝" w:eastAsia="ＭＳ 明朝" w:hAnsi="ＭＳ 明朝" w:cs="Times New Roman"/>
          <w:sz w:val="24"/>
          <w:szCs w:val="24"/>
        </w:rPr>
        <w:t>若しくは生じる恐れがある場合は、追加的に調査</w:t>
      </w:r>
      <w:r w:rsidRPr="00BF7674">
        <w:rPr>
          <w:rFonts w:ascii="ＭＳ 明朝" w:eastAsia="ＭＳ 明朝" w:hAnsi="ＭＳ 明朝" w:cs="Times New Roman" w:hint="eastAsia"/>
          <w:sz w:val="24"/>
          <w:szCs w:val="24"/>
        </w:rPr>
        <w:t>、予測</w:t>
      </w:r>
      <w:r w:rsidRPr="00BF7674">
        <w:rPr>
          <w:rFonts w:ascii="ＭＳ 明朝" w:eastAsia="ＭＳ 明朝" w:hAnsi="ＭＳ 明朝" w:cs="Times New Roman"/>
          <w:sz w:val="24"/>
          <w:szCs w:val="24"/>
        </w:rPr>
        <w:t>及び評価を行うこと。</w:t>
      </w:r>
    </w:p>
    <w:p w14:paraId="4C349060" w14:textId="77777777" w:rsidR="00BF7674" w:rsidRPr="00BF7674" w:rsidRDefault="00BF7674" w:rsidP="00BF7674">
      <w:pPr>
        <w:rPr>
          <w:rFonts w:ascii="ＭＳ 明朝" w:eastAsia="ＭＳ 明朝" w:hAnsi="ＭＳ 明朝" w:cs="Times New Roman"/>
          <w:sz w:val="24"/>
          <w:szCs w:val="24"/>
        </w:rPr>
      </w:pPr>
    </w:p>
    <w:p w14:paraId="17938107"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(2)</w:t>
      </w:r>
      <w:r w:rsidRPr="00BF7674">
        <w:rPr>
          <w:rFonts w:ascii="ＭＳ 明朝" w:eastAsia="ＭＳ 明朝" w:hAnsi="ＭＳ 明朝" w:cs="Times New Roman" w:hint="eastAsia"/>
          <w:sz w:val="24"/>
          <w:szCs w:val="24"/>
        </w:rPr>
        <w:t xml:space="preserve">　造成計画</w:t>
      </w:r>
    </w:p>
    <w:p w14:paraId="10C9AE55" w14:textId="77777777" w:rsidR="00BF7674" w:rsidRPr="00BF7674" w:rsidRDefault="00BF7674" w:rsidP="001271DD">
      <w:pPr>
        <w:numPr>
          <w:ilvl w:val="0"/>
          <w:numId w:val="2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本事業において最も懸念される事項の一つは、盛土の安定性であることから、盛土の安定性については予測評価の内容だけでなく、盛土の具体的な施工方法や管理方法、保全措置の内容についても十分に検討し、準備書に明記すること。特に、施工方法や管理方法、保全措置の検討、決定のプロセスにおいては、学識経験者等の中立・公正な第三者によるチェックを受けること。</w:t>
      </w:r>
    </w:p>
    <w:p w14:paraId="24319C9E" w14:textId="77777777" w:rsidR="00BF7674" w:rsidRPr="00BF7674" w:rsidRDefault="00BF7674" w:rsidP="00BF7674">
      <w:pPr>
        <w:rPr>
          <w:rFonts w:ascii="ＭＳ 明朝" w:eastAsia="ＭＳ 明朝" w:hAnsi="ＭＳ 明朝" w:cs="Times New Roman"/>
          <w:sz w:val="24"/>
          <w:szCs w:val="24"/>
        </w:rPr>
      </w:pPr>
    </w:p>
    <w:p w14:paraId="1E52138C" w14:textId="77777777" w:rsidR="00BF7674" w:rsidRPr="00BF7674" w:rsidRDefault="00BF7674" w:rsidP="001271DD">
      <w:pPr>
        <w:numPr>
          <w:ilvl w:val="0"/>
          <w:numId w:val="2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方法書に記載されている布団籠や暗渠の設置は、地下水の上昇抑制に寄与すると考えられるが、法面断面図に記載された暗渠等の構造図のみでは、地下水が上昇しないとは限らないことから、具体的な事例など根拠を準備書に明記すること。</w:t>
      </w:r>
    </w:p>
    <w:p w14:paraId="4DC49389" w14:textId="77777777" w:rsidR="00BF7674" w:rsidRPr="00BF7674" w:rsidRDefault="00BF7674" w:rsidP="00BF7674">
      <w:pPr>
        <w:ind w:left="420"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また、盛土後の地下水上昇については、事後調査で確認するとともに、実際に地下水が上昇した場合の対応や対策も併せて検討し、準備書に明記すること。</w:t>
      </w:r>
    </w:p>
    <w:p w14:paraId="095CD906" w14:textId="77777777" w:rsidR="00BF7674" w:rsidRPr="00BF7674" w:rsidRDefault="00BF7674" w:rsidP="00BF7674">
      <w:pPr>
        <w:ind w:left="420"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さらに、大阪府環境影響評価条例による事後調査手続終了後も、盛土材、関連する地下水の流れ、地盤沈下予測などを、学識経験者等の中立・公正な第三者のチェックを受けながら、長期的にモニタリングする計画を策定し、影響の低減や安全性を確保すること。なお、モニタリング結果については、定期的に住民説明会を開催するなど住民への周知を図ること。</w:t>
      </w:r>
    </w:p>
    <w:p w14:paraId="49FE5E05" w14:textId="77777777" w:rsidR="00BF7674" w:rsidRPr="00BF7674" w:rsidRDefault="00BF7674" w:rsidP="00BF7674">
      <w:pPr>
        <w:ind w:left="420" w:firstLineChars="100" w:firstLine="240"/>
        <w:rPr>
          <w:rFonts w:ascii="ＭＳ 明朝" w:eastAsia="ＭＳ 明朝" w:hAnsi="ＭＳ 明朝" w:cs="Times New Roman"/>
          <w:sz w:val="24"/>
          <w:szCs w:val="24"/>
        </w:rPr>
      </w:pPr>
    </w:p>
    <w:p w14:paraId="3E69D16A" w14:textId="77777777" w:rsidR="00BF7674" w:rsidRPr="00BF7674" w:rsidRDefault="00BF7674" w:rsidP="001271DD">
      <w:pPr>
        <w:numPr>
          <w:ilvl w:val="0"/>
          <w:numId w:val="2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盛土範囲内の二次林を処理せずに残したまま盛土することは盛土安定性に大きく影響を及ぼすことから、二次林は皆伐、抜根して、盛土の安定性を確保すること。</w:t>
      </w:r>
    </w:p>
    <w:p w14:paraId="7C93A30D" w14:textId="77777777" w:rsidR="00BF7674" w:rsidRPr="00BF7674" w:rsidRDefault="00BF7674" w:rsidP="00BF7674">
      <w:pPr>
        <w:rPr>
          <w:rFonts w:ascii="ＭＳ 明朝" w:eastAsia="ＭＳ 明朝" w:hAnsi="ＭＳ 明朝" w:cs="Times New Roman"/>
          <w:sz w:val="24"/>
          <w:szCs w:val="24"/>
        </w:rPr>
      </w:pPr>
    </w:p>
    <w:p w14:paraId="46E317DE" w14:textId="77777777" w:rsidR="00BF7674" w:rsidRPr="00BF7674" w:rsidRDefault="00BF7674" w:rsidP="001271DD">
      <w:pPr>
        <w:numPr>
          <w:ilvl w:val="0"/>
          <w:numId w:val="2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地域住民等は「本事業においても熱海市のような土砂災害が起きるのではないか」との不安を抱いていることから、熱海の土砂災害の原因メカニズムを分析し、本事業との違いや、予定している具体的な施工方法・管理手法を準備書に明記し、地域住民等の理解を得ること。</w:t>
      </w:r>
    </w:p>
    <w:p w14:paraId="11177A17" w14:textId="77777777" w:rsidR="00BF7674" w:rsidRPr="00BF7674" w:rsidRDefault="00BF7674" w:rsidP="00BF7674">
      <w:pPr>
        <w:ind w:left="420"/>
        <w:rPr>
          <w:rFonts w:ascii="ＭＳ 明朝" w:eastAsia="ＭＳ 明朝" w:hAnsi="ＭＳ 明朝" w:cs="Times New Roman"/>
          <w:sz w:val="24"/>
          <w:szCs w:val="24"/>
        </w:rPr>
      </w:pPr>
    </w:p>
    <w:p w14:paraId="4CB3810C" w14:textId="77777777" w:rsidR="00BF7674" w:rsidRPr="00BF7674" w:rsidRDefault="00BF7674" w:rsidP="001271DD">
      <w:pPr>
        <w:numPr>
          <w:ilvl w:val="0"/>
          <w:numId w:val="2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場内切土部で発生する岩の処理方針・方法を準備書に明記すること。場内で砕く場合は騒音への影響を鑑み適切に評価するとともに、場外に搬出する場合、その旨を記載すること。</w:t>
      </w:r>
    </w:p>
    <w:p w14:paraId="1D6A8825" w14:textId="77777777" w:rsidR="00BF7674" w:rsidRPr="00BF7674" w:rsidRDefault="00BF7674" w:rsidP="00BF7674">
      <w:pPr>
        <w:ind w:left="420"/>
        <w:rPr>
          <w:rFonts w:ascii="ＭＳ 明朝" w:eastAsia="ＭＳ 明朝" w:hAnsi="ＭＳ 明朝" w:cs="Times New Roman"/>
          <w:sz w:val="24"/>
          <w:szCs w:val="24"/>
        </w:rPr>
      </w:pPr>
    </w:p>
    <w:p w14:paraId="1AF5C4AB" w14:textId="77777777" w:rsidR="00BF7674" w:rsidRPr="00BF7674" w:rsidRDefault="00BF7674" w:rsidP="001271DD">
      <w:pPr>
        <w:numPr>
          <w:ilvl w:val="0"/>
          <w:numId w:val="2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Courier New" w:hint="eastAsia"/>
          <w:sz w:val="24"/>
          <w:szCs w:val="24"/>
        </w:rPr>
        <w:t>移動発生源等から生じる交通量、大気、騒音等をはじめとする様々な環境、災害リスクを低減し、地域住民等の不安の解消を図る観点から、事業計画に必要な盛土量、事業計画地域外からの搬入土量について、改めて精査を行うこと。</w:t>
      </w:r>
    </w:p>
    <w:p w14:paraId="618683B3" w14:textId="77777777" w:rsidR="00BF7674" w:rsidRPr="00BF7674" w:rsidRDefault="00BF7674" w:rsidP="00BF7674">
      <w:pPr>
        <w:ind w:left="223" w:hangingChars="93" w:hanging="223"/>
        <w:rPr>
          <w:rFonts w:ascii="ＭＳ 明朝" w:eastAsia="ＭＳ 明朝" w:hAnsi="ＭＳ 明朝" w:cs="Times New Roman"/>
          <w:sz w:val="24"/>
          <w:szCs w:val="24"/>
        </w:rPr>
      </w:pPr>
    </w:p>
    <w:p w14:paraId="007750FC"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(3)</w:t>
      </w:r>
      <w:r w:rsidRPr="00BF7674">
        <w:rPr>
          <w:rFonts w:ascii="ＭＳ 明朝" w:eastAsia="ＭＳ 明朝" w:hAnsi="ＭＳ 明朝" w:cs="Times New Roman" w:hint="eastAsia"/>
          <w:sz w:val="24"/>
          <w:szCs w:val="24"/>
        </w:rPr>
        <w:t xml:space="preserve">　搬入土</w:t>
      </w:r>
    </w:p>
    <w:p w14:paraId="7C6A76AF" w14:textId="77777777" w:rsidR="00BF7674" w:rsidRPr="00BF7674" w:rsidRDefault="00BF7674" w:rsidP="001271DD">
      <w:pPr>
        <w:numPr>
          <w:ilvl w:val="0"/>
          <w:numId w:val="27"/>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の地表面には、泥岩優勢の砂岩泥岩互層が崩壊、風化して計画地の上流部から流出した砂礫と、現地植生由来の腐植土の混ざった堆積物で覆われていることが確認されており、表土を残したまま盛土した場合、液状化や地すべりの原因となり得ることから、これを地すべり面近くにそのまま盛土材料として利用しないこと。</w:t>
      </w:r>
    </w:p>
    <w:p w14:paraId="1B581F0C" w14:textId="77777777" w:rsidR="00BF7674" w:rsidRPr="00BF7674" w:rsidRDefault="00BF7674" w:rsidP="00BF7674">
      <w:pPr>
        <w:ind w:left="420"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また、現地地質は風化、スレーキングしやすい材質であることから搬入土の材質には慎重な配慮を行い、盛土材料を制約すること。特に、方法書には「スレーキングしやすい材料は原則用いない」とする旨の記載がある一方、造成計画において、スレーキングしやすいといわれる泥岩を多く含む切土の全量を盛土に使用することが示されていることから、盛土の長期安定性への影響や対策をどう考えるのかを明確にし、具体的な対策を準備書に明記すること。</w:t>
      </w:r>
    </w:p>
    <w:p w14:paraId="1EABDDF6" w14:textId="77777777" w:rsidR="00BF7674" w:rsidRPr="00BF7674" w:rsidRDefault="00BF7674" w:rsidP="00BF7674">
      <w:pPr>
        <w:ind w:left="420" w:firstLineChars="100" w:firstLine="240"/>
        <w:rPr>
          <w:rFonts w:ascii="ＭＳ 明朝" w:eastAsia="ＭＳ 明朝" w:hAnsi="ＭＳ 明朝" w:cs="Times New Roman"/>
          <w:sz w:val="24"/>
          <w:szCs w:val="24"/>
        </w:rPr>
      </w:pPr>
    </w:p>
    <w:p w14:paraId="426EEE99" w14:textId="77777777" w:rsidR="00BF7674" w:rsidRPr="00BF7674" w:rsidRDefault="00BF7674" w:rsidP="001271DD">
      <w:pPr>
        <w:numPr>
          <w:ilvl w:val="0"/>
          <w:numId w:val="27"/>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外部から搬入される土砂の品質確保について、搬入前、搬入中の効果的な</w:t>
      </w:r>
      <w:r w:rsidRPr="00BF7674">
        <w:rPr>
          <w:rFonts w:ascii="ＭＳ 明朝" w:eastAsia="ＭＳ 明朝" w:hAnsi="ＭＳ 明朝" w:cs="Segoe UI Emoji" w:hint="eastAsia"/>
          <w:sz w:val="24"/>
          <w:szCs w:val="24"/>
        </w:rPr>
        <w:t>チェックが必要であり、土質条件、土質試験の項目及び頻度、土壌分析試験の項目及び頻度等の受入条件を適切に検討した上で、その内容を具体的に準備書に</w:t>
      </w:r>
      <w:r w:rsidRPr="00BF7674">
        <w:rPr>
          <w:rFonts w:ascii="ＭＳ 明朝" w:eastAsia="ＭＳ 明朝" w:hAnsi="ＭＳ 明朝" w:cs="Times New Roman" w:hint="eastAsia"/>
          <w:sz w:val="24"/>
          <w:szCs w:val="24"/>
        </w:rPr>
        <w:t>明記</w:t>
      </w:r>
      <w:r w:rsidRPr="00BF7674">
        <w:rPr>
          <w:rFonts w:ascii="ＭＳ 明朝" w:eastAsia="ＭＳ 明朝" w:hAnsi="ＭＳ 明朝" w:cs="Segoe UI Emoji" w:hint="eastAsia"/>
          <w:sz w:val="24"/>
          <w:szCs w:val="24"/>
        </w:rPr>
        <w:t>すること。</w:t>
      </w:r>
    </w:p>
    <w:p w14:paraId="34C44151" w14:textId="77777777" w:rsidR="00BF7674" w:rsidRPr="00BF7674" w:rsidRDefault="00BF7674" w:rsidP="00BF7674">
      <w:pPr>
        <w:ind w:left="420"/>
        <w:rPr>
          <w:rFonts w:ascii="ＭＳ 明朝" w:eastAsia="ＭＳ 明朝" w:hAnsi="ＭＳ 明朝" w:cs="Segoe UI Emoji"/>
          <w:sz w:val="24"/>
          <w:szCs w:val="24"/>
        </w:rPr>
      </w:pPr>
      <w:r w:rsidRPr="00BF7674">
        <w:rPr>
          <w:rFonts w:ascii="ＭＳ 明朝" w:eastAsia="ＭＳ 明朝" w:hAnsi="ＭＳ 明朝" w:cs="Segoe UI Emoji" w:hint="eastAsia"/>
          <w:sz w:val="24"/>
          <w:szCs w:val="24"/>
        </w:rPr>
        <w:t xml:space="preserve">　また、適切に設定された受入条件に基づき試験等が実施された土砂のみを使用すること等について、地域住民等に対し丁寧かつ十分な説明を実施すること。</w:t>
      </w:r>
    </w:p>
    <w:p w14:paraId="680AA32E" w14:textId="77777777" w:rsidR="00BF7674" w:rsidRPr="00BF7674" w:rsidRDefault="00BF7674" w:rsidP="00BF7674">
      <w:pPr>
        <w:ind w:left="420" w:firstLineChars="2" w:firstLine="5"/>
        <w:rPr>
          <w:rFonts w:ascii="ＭＳ 明朝" w:eastAsia="ＭＳ 明朝" w:hAnsi="ＭＳ 明朝" w:cs="Segoe UI Emoji"/>
          <w:sz w:val="24"/>
          <w:szCs w:val="24"/>
        </w:rPr>
      </w:pPr>
      <w:r w:rsidRPr="00BF7674">
        <w:rPr>
          <w:rFonts w:ascii="ＭＳ 明朝" w:eastAsia="ＭＳ 明朝" w:hAnsi="ＭＳ 明朝" w:cs="Segoe UI Emoji" w:hint="eastAsia"/>
          <w:sz w:val="24"/>
          <w:szCs w:val="24"/>
        </w:rPr>
        <w:t xml:space="preserve">　あわせて、土砂が発生する工事名、工事場所、搬入土量、土質等について搬入前に公表し、</w:t>
      </w:r>
      <w:r w:rsidRPr="00BF7674">
        <w:rPr>
          <w:rFonts w:ascii="ＭＳ 明朝" w:eastAsia="ＭＳ 明朝" w:hAnsi="ＭＳ 明朝" w:cs="Times New Roman" w:hint="eastAsia"/>
          <w:sz w:val="24"/>
          <w:szCs w:val="24"/>
        </w:rPr>
        <w:t>専門家や住民を含む第三者のチェックやICT技術を活用した常時のモニタリングなど継続した確認体制を構築すること。工事中はもちろん、造成後についても定期的に土壌や水質の検査を行い、その結果について公表すること。</w:t>
      </w:r>
    </w:p>
    <w:p w14:paraId="7B2304FB" w14:textId="77777777" w:rsidR="00BF7674" w:rsidRPr="00BF7674" w:rsidRDefault="00BF7674" w:rsidP="00BF7674">
      <w:pPr>
        <w:ind w:left="161" w:hangingChars="67" w:hanging="161"/>
        <w:rPr>
          <w:rFonts w:ascii="ＭＳ 明朝" w:eastAsia="ＭＳ 明朝" w:hAnsi="ＭＳ 明朝" w:cs="Times New Roman"/>
          <w:sz w:val="24"/>
          <w:szCs w:val="24"/>
        </w:rPr>
      </w:pPr>
    </w:p>
    <w:p w14:paraId="09831942"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(4)</w:t>
      </w:r>
      <w:r w:rsidRPr="00BF7674">
        <w:rPr>
          <w:rFonts w:ascii="ＭＳ 明朝" w:eastAsia="ＭＳ 明朝" w:hAnsi="ＭＳ 明朝" w:cs="Times New Roman" w:hint="eastAsia"/>
          <w:sz w:val="24"/>
          <w:szCs w:val="24"/>
        </w:rPr>
        <w:t xml:space="preserve">　排水計画</w:t>
      </w:r>
    </w:p>
    <w:p w14:paraId="056CA710" w14:textId="77777777" w:rsidR="00BF7674" w:rsidRPr="00BF7674" w:rsidRDefault="00BF7674" w:rsidP="001271DD">
      <w:pPr>
        <w:numPr>
          <w:ilvl w:val="0"/>
          <w:numId w:val="29"/>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阪南市水害・土砂災害ハザードマップでは、現状において、事業計画地下流の茶屋川水系が家屋倒壊等氾濫想定区域に指定されており、気候変動などの影響で、近年、最大降雨量は年々増加傾向にあることから、１</w:t>
      </w:r>
      <w:r w:rsidRPr="00BF7674">
        <w:rPr>
          <w:rFonts w:ascii="ＭＳ 明朝" w:eastAsia="ＭＳ 明朝" w:hAnsi="ＭＳ 明朝" w:cs="Times New Roman"/>
          <w:sz w:val="24"/>
          <w:szCs w:val="24"/>
        </w:rPr>
        <w:t>号</w:t>
      </w:r>
      <w:r w:rsidRPr="00BF7674">
        <w:rPr>
          <w:rFonts w:ascii="ＭＳ 明朝" w:eastAsia="ＭＳ 明朝" w:hAnsi="ＭＳ 明朝" w:cs="Times New Roman" w:hint="eastAsia"/>
          <w:sz w:val="24"/>
          <w:szCs w:val="24"/>
        </w:rPr>
        <w:t>及び２号</w:t>
      </w:r>
      <w:r w:rsidRPr="00BF7674">
        <w:rPr>
          <w:rFonts w:ascii="ＭＳ 明朝" w:eastAsia="ＭＳ 明朝" w:hAnsi="ＭＳ 明朝" w:cs="Times New Roman"/>
          <w:sz w:val="24"/>
          <w:szCs w:val="24"/>
        </w:rPr>
        <w:t>調整池については、長期的に見て十分に流出抑制の余力をもった調整池容量</w:t>
      </w:r>
      <w:r w:rsidRPr="00BF7674">
        <w:rPr>
          <w:rFonts w:ascii="ＭＳ 明朝" w:eastAsia="ＭＳ 明朝" w:hAnsi="ＭＳ 明朝" w:cs="Times New Roman" w:hint="eastAsia"/>
          <w:sz w:val="24"/>
          <w:szCs w:val="24"/>
        </w:rPr>
        <w:t>の確保について検証を行うこと</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あわせて沈砂池についても同レベルの検証を行うこと。</w:t>
      </w:r>
    </w:p>
    <w:p w14:paraId="3451B920" w14:textId="77777777" w:rsidR="00BF7674" w:rsidRPr="00BF7674" w:rsidRDefault="00BF7674" w:rsidP="00BF7674">
      <w:pPr>
        <w:rPr>
          <w:rFonts w:ascii="ＭＳ 明朝" w:eastAsia="ＭＳ 明朝" w:hAnsi="ＭＳ 明朝" w:cs="Times New Roman"/>
          <w:sz w:val="24"/>
          <w:szCs w:val="24"/>
        </w:rPr>
      </w:pPr>
    </w:p>
    <w:p w14:paraId="3E37CFD3" w14:textId="77777777" w:rsidR="00BF7674" w:rsidRPr="00BF7674" w:rsidRDefault="00BF7674" w:rsidP="001271DD">
      <w:pPr>
        <w:numPr>
          <w:ilvl w:val="0"/>
          <w:numId w:val="29"/>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方法書には、想定降雨規模を含め、排水計画の詳しい内容が不明であ</w:t>
      </w:r>
      <w:r w:rsidRPr="00BF7674">
        <w:rPr>
          <w:rFonts w:ascii="ＭＳ 明朝" w:eastAsia="ＭＳ 明朝" w:hAnsi="ＭＳ 明朝" w:cs="Times New Roman" w:hint="eastAsia"/>
          <w:sz w:val="24"/>
          <w:szCs w:val="24"/>
        </w:rPr>
        <w:t>ること、また、樹木の伐採等により土地の保水力の低下が想定されることから</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その対策について</w:t>
      </w:r>
      <w:r w:rsidRPr="00BF7674">
        <w:rPr>
          <w:rFonts w:ascii="ＭＳ 明朝" w:eastAsia="ＭＳ 明朝" w:hAnsi="ＭＳ 明朝" w:cs="Times New Roman"/>
          <w:sz w:val="24"/>
          <w:szCs w:val="24"/>
        </w:rPr>
        <w:t>、準備書</w:t>
      </w:r>
      <w:r w:rsidRPr="00BF7674">
        <w:rPr>
          <w:rFonts w:ascii="ＭＳ 明朝" w:eastAsia="ＭＳ 明朝" w:hAnsi="ＭＳ 明朝" w:cs="Times New Roman" w:hint="eastAsia"/>
          <w:sz w:val="24"/>
          <w:szCs w:val="24"/>
        </w:rPr>
        <w:t>に明記し、詳細な計画を示すこと</w:t>
      </w:r>
      <w:r w:rsidRPr="00BF7674">
        <w:rPr>
          <w:rFonts w:ascii="ＭＳ 明朝" w:eastAsia="ＭＳ 明朝" w:hAnsi="ＭＳ 明朝" w:cs="Times New Roman"/>
          <w:sz w:val="24"/>
          <w:szCs w:val="24"/>
        </w:rPr>
        <w:t>。</w:t>
      </w:r>
    </w:p>
    <w:p w14:paraId="7E2CAB43" w14:textId="77777777" w:rsidR="00BF7674" w:rsidRPr="00BF7674" w:rsidRDefault="00BF7674" w:rsidP="001271DD">
      <w:pPr>
        <w:numPr>
          <w:ilvl w:val="0"/>
          <w:numId w:val="29"/>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阪南スカイタウン造成時には、環境アセスメント結果などに基づき茶屋川</w:t>
      </w:r>
      <w:r w:rsidRPr="00BF7674">
        <w:rPr>
          <w:rFonts w:ascii="ＭＳ 明朝" w:eastAsia="ＭＳ 明朝" w:hAnsi="ＭＳ 明朝" w:cs="Times New Roman" w:hint="eastAsia"/>
          <w:sz w:val="24"/>
          <w:szCs w:val="24"/>
        </w:rPr>
        <w:t>の改修などが実施されたことを踏まえ、今回についても茶屋川、田山川、東新池、大河内池などの容量や機能を十分検証し、関係機関と協議を行うなど、必要な措置を講じること。</w:t>
      </w:r>
    </w:p>
    <w:p w14:paraId="12B332D6" w14:textId="77777777" w:rsidR="00BF7674" w:rsidRPr="00BF7674" w:rsidRDefault="00BF7674" w:rsidP="00BF7674">
      <w:pPr>
        <w:widowControl/>
        <w:jc w:val="left"/>
        <w:rPr>
          <w:rFonts w:ascii="ＭＳ 明朝" w:eastAsia="ＭＳ 明朝" w:hAnsi="ＭＳ 明朝" w:cs="Times New Roman"/>
          <w:sz w:val="24"/>
          <w:szCs w:val="24"/>
        </w:rPr>
      </w:pPr>
    </w:p>
    <w:p w14:paraId="7FB1FB34"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(5)</w:t>
      </w:r>
      <w:r w:rsidRPr="00BF7674">
        <w:rPr>
          <w:rFonts w:ascii="ＭＳ 明朝" w:eastAsia="ＭＳ 明朝" w:hAnsi="ＭＳ 明朝" w:cs="Times New Roman" w:hint="eastAsia"/>
          <w:sz w:val="24"/>
          <w:szCs w:val="24"/>
        </w:rPr>
        <w:t xml:space="preserve">　交通計画</w:t>
      </w:r>
    </w:p>
    <w:p w14:paraId="69FEF452" w14:textId="77777777" w:rsidR="00BF7674" w:rsidRPr="00BF7674" w:rsidRDefault="00BF7674" w:rsidP="001271DD">
      <w:pPr>
        <w:numPr>
          <w:ilvl w:val="0"/>
          <w:numId w:val="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周辺にある施設や住宅等の生活環境と自然環境の保全に配慮すること。特に、工事中、供用後の事業関連車両等の走行にあたっては、施設等の利用者や地域住民等の生活道路、通学路の安全を確保し、渋滞発生を抑制する対策を講じること。</w:t>
      </w:r>
    </w:p>
    <w:p w14:paraId="74EFE67F"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また、関係車両の渋滞や集中した走行等により大気汚染物質濃度や騒音・振動の値が基準値を超える場所が出ることのないよう、その走行を管理し、地域住民等の生活環境を損なわず、健康被害等を与えないようにすること。</w:t>
      </w:r>
    </w:p>
    <w:p w14:paraId="326A87E1" w14:textId="77777777" w:rsidR="00BF7674" w:rsidRPr="00BF7674" w:rsidRDefault="00BF7674" w:rsidP="00BF7674">
      <w:pPr>
        <w:ind w:left="420"/>
        <w:rPr>
          <w:rFonts w:ascii="ＭＳ 明朝" w:eastAsia="ＭＳ 明朝" w:hAnsi="ＭＳ 明朝" w:cs="Times New Roman"/>
          <w:sz w:val="24"/>
          <w:szCs w:val="24"/>
        </w:rPr>
      </w:pPr>
    </w:p>
    <w:p w14:paraId="3BEB9263" w14:textId="77777777" w:rsidR="00BF7674" w:rsidRPr="00BF7674" w:rsidRDefault="00BF7674" w:rsidP="001271DD">
      <w:pPr>
        <w:numPr>
          <w:ilvl w:val="0"/>
          <w:numId w:val="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車両の事業計画地内への入場に際しては、場内に十分な広さの待機場を設け、沿道での駐停車や渋滞が発生することがないようにすること。</w:t>
      </w:r>
    </w:p>
    <w:p w14:paraId="575BBD06" w14:textId="77777777" w:rsidR="00BF7674" w:rsidRPr="00BF7674" w:rsidRDefault="00BF7674" w:rsidP="00BF7674">
      <w:pPr>
        <w:ind w:left="420"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また、工事開始時間前（事業場の門の開く前）から、関係車両が列をなすことがないよう、事業場の開閉時間と関係車両の往来時間を調整すること。</w:t>
      </w:r>
    </w:p>
    <w:p w14:paraId="756F7FF2" w14:textId="77777777" w:rsidR="00BF7674" w:rsidRPr="00BF7674" w:rsidRDefault="00BF7674" w:rsidP="00BF7674">
      <w:pPr>
        <w:ind w:left="420"/>
        <w:rPr>
          <w:rFonts w:ascii="ＭＳ 明朝" w:eastAsia="ＭＳ 明朝" w:hAnsi="ＭＳ 明朝" w:cs="Times New Roman"/>
          <w:sz w:val="24"/>
          <w:szCs w:val="24"/>
        </w:rPr>
      </w:pPr>
    </w:p>
    <w:p w14:paraId="518C4EEA" w14:textId="77777777" w:rsidR="00BF7674" w:rsidRPr="00BF7674" w:rsidRDefault="00BF7674" w:rsidP="001271DD">
      <w:pPr>
        <w:numPr>
          <w:ilvl w:val="0"/>
          <w:numId w:val="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移動発生源による交通量増大、渋滞への影響を抑制するため、工事工程の調整や効率的な運行により、車両数を平準化し、ピーク時の車両数を削減すること。</w:t>
      </w:r>
    </w:p>
    <w:p w14:paraId="0EBC4559" w14:textId="77777777" w:rsidR="00BF7674" w:rsidRPr="00BF7674" w:rsidRDefault="00BF7674" w:rsidP="00BF7674">
      <w:pPr>
        <w:rPr>
          <w:rFonts w:ascii="ＭＳ 明朝" w:eastAsia="ＭＳ 明朝" w:hAnsi="ＭＳ 明朝" w:cs="Times New Roman"/>
          <w:sz w:val="24"/>
          <w:szCs w:val="24"/>
        </w:rPr>
      </w:pPr>
    </w:p>
    <w:p w14:paraId="67BD0EBE"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w:t>
      </w:r>
      <w:r w:rsidRPr="00BF7674">
        <w:rPr>
          <w:rFonts w:ascii="ＭＳ 明朝" w:eastAsia="ＭＳ 明朝" w:hAnsi="ＭＳ 明朝" w:cs="Times New Roman"/>
          <w:sz w:val="24"/>
          <w:szCs w:val="24"/>
        </w:rPr>
        <w:t>6)</w:t>
      </w: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緑化計画</w:t>
      </w:r>
    </w:p>
    <w:p w14:paraId="5AEB7DB1" w14:textId="77777777" w:rsidR="00BF7674" w:rsidRPr="00BF7674" w:rsidRDefault="00BF7674" w:rsidP="001271DD">
      <w:pPr>
        <w:numPr>
          <w:ilvl w:val="0"/>
          <w:numId w:val="7"/>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内の緑地について、開発事業者・誘致企業が一体となった持続的な協働による管理のしくみづくりに取り組むこと。特に回復緑地は、隣接する桃の木台地区と事業計画地とのバッファーゾーンであることから、眺めるだけの憩いの場にとどまらず、遊歩道、あずまやなど地域住民等が利用できる緑地づくりを検討すること。</w:t>
      </w:r>
    </w:p>
    <w:p w14:paraId="1741D402"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さらに、立地企業から一定の管理費を徴収して基金を作り、地域住民等などに事業計画地内の緑地管理を委託したり、活動資金や資材を提供したりするような協働・参加型のしくみを検討すること。</w:t>
      </w:r>
    </w:p>
    <w:p w14:paraId="536F08FF" w14:textId="77777777" w:rsidR="00BF7674" w:rsidRPr="00BF7674" w:rsidRDefault="00BF7674" w:rsidP="00BF7674">
      <w:pPr>
        <w:ind w:left="420"/>
        <w:rPr>
          <w:rFonts w:ascii="ＭＳ 明朝" w:eastAsia="ＭＳ 明朝" w:hAnsi="ＭＳ 明朝" w:cs="Times New Roman"/>
          <w:sz w:val="24"/>
          <w:szCs w:val="24"/>
        </w:rPr>
      </w:pPr>
    </w:p>
    <w:p w14:paraId="65B90849" w14:textId="77777777" w:rsidR="00BF7674" w:rsidRPr="00BF7674" w:rsidRDefault="00BF7674" w:rsidP="001271DD">
      <w:pPr>
        <w:numPr>
          <w:ilvl w:val="0"/>
          <w:numId w:val="7"/>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緑化計画では、植栽した植物がその後に成長・</w:t>
      </w:r>
      <w:r w:rsidRPr="00BF7674">
        <w:rPr>
          <w:rFonts w:ascii="ＭＳ 明朝" w:eastAsia="ＭＳ 明朝" w:hAnsi="ＭＳ 明朝" w:cs="Times New Roman"/>
          <w:sz w:val="24"/>
          <w:szCs w:val="24"/>
        </w:rPr>
        <w:t>枯死することが前提となるため、造成直後は予測どおりになったとしても、造成３年後、</w:t>
      </w:r>
      <w:r w:rsidRPr="00BF7674">
        <w:rPr>
          <w:rFonts w:ascii="ＭＳ 明朝" w:eastAsia="ＭＳ 明朝" w:hAnsi="ＭＳ 明朝" w:cs="Times New Roman" w:hint="eastAsia"/>
          <w:sz w:val="24"/>
          <w:szCs w:val="24"/>
        </w:rPr>
        <w:t>５</w:t>
      </w:r>
      <w:r w:rsidRPr="00BF7674">
        <w:rPr>
          <w:rFonts w:ascii="ＭＳ 明朝" w:eastAsia="ＭＳ 明朝" w:hAnsi="ＭＳ 明朝" w:cs="Times New Roman"/>
          <w:sz w:val="24"/>
          <w:szCs w:val="24"/>
        </w:rPr>
        <w:t>年後に環境の変化が起きる可能性もある</w:t>
      </w:r>
      <w:r w:rsidRPr="00BF7674">
        <w:rPr>
          <w:rFonts w:ascii="ＭＳ 明朝" w:eastAsia="ＭＳ 明朝" w:hAnsi="ＭＳ 明朝" w:cs="Times New Roman" w:hint="eastAsia"/>
          <w:sz w:val="24"/>
          <w:szCs w:val="24"/>
        </w:rPr>
        <w:t>ことから、</w:t>
      </w:r>
      <w:r w:rsidRPr="00BF7674">
        <w:rPr>
          <w:rFonts w:ascii="ＭＳ 明朝" w:eastAsia="ＭＳ 明朝" w:hAnsi="ＭＳ 明朝" w:cs="Times New Roman"/>
          <w:sz w:val="24"/>
          <w:szCs w:val="24"/>
        </w:rPr>
        <w:t>造成後のモニタリング等を検討し、準備書に</w:t>
      </w:r>
      <w:r w:rsidRPr="00BF7674">
        <w:rPr>
          <w:rFonts w:ascii="ＭＳ 明朝" w:eastAsia="ＭＳ 明朝" w:hAnsi="ＭＳ 明朝" w:cs="Times New Roman" w:hint="eastAsia"/>
          <w:sz w:val="24"/>
          <w:szCs w:val="24"/>
        </w:rPr>
        <w:t>明記</w:t>
      </w:r>
      <w:r w:rsidRPr="00BF7674">
        <w:rPr>
          <w:rFonts w:ascii="ＭＳ 明朝" w:eastAsia="ＭＳ 明朝" w:hAnsi="ＭＳ 明朝" w:cs="Times New Roman"/>
          <w:sz w:val="24"/>
          <w:szCs w:val="24"/>
        </w:rPr>
        <w:t>すること。</w:t>
      </w:r>
    </w:p>
    <w:p w14:paraId="067FB6B5"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また、法面緑化においては、成長した植物が放置されると、将来的に事故が起きやすくなることから、管理計画も併せて検討し、準備書に明記すること。</w:t>
      </w:r>
    </w:p>
    <w:p w14:paraId="6C90FD97" w14:textId="77777777" w:rsidR="00BF7674" w:rsidRPr="00BF7674" w:rsidRDefault="00BF7674" w:rsidP="00BF7674">
      <w:pPr>
        <w:ind w:left="223" w:hangingChars="93" w:hanging="223"/>
        <w:rPr>
          <w:rFonts w:ascii="ＭＳ 明朝" w:eastAsia="ＭＳ 明朝" w:hAnsi="ＭＳ 明朝" w:cs="Times New Roman"/>
          <w:sz w:val="24"/>
          <w:szCs w:val="24"/>
        </w:rPr>
      </w:pPr>
    </w:p>
    <w:p w14:paraId="115D80C5"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(7)</w:t>
      </w:r>
      <w:r w:rsidRPr="00BF7674">
        <w:rPr>
          <w:rFonts w:ascii="ＭＳ 明朝" w:eastAsia="ＭＳ 明朝" w:hAnsi="ＭＳ 明朝" w:cs="Times New Roman" w:hint="eastAsia"/>
          <w:sz w:val="24"/>
          <w:szCs w:val="24"/>
        </w:rPr>
        <w:t xml:space="preserve">　廃棄物</w:t>
      </w:r>
    </w:p>
    <w:p w14:paraId="4B21C33B" w14:textId="77777777" w:rsidR="00BF7674" w:rsidRPr="00BF7674" w:rsidRDefault="00BF7674" w:rsidP="001271DD">
      <w:pPr>
        <w:numPr>
          <w:ilvl w:val="0"/>
          <w:numId w:val="8"/>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造成計画において、皆伐及び伐根が求められている盛土範囲内の二次林には、通直かつ大径の良質な広葉樹が残されていることから、伐採後、チップ用材等で域外利用するだけでなく、「住民の憩いの場」や「景観に配慮した空間」に設置される工作物に活用するなど、実効性のあるゼロカーボン及び</w:t>
      </w:r>
      <w:r w:rsidRPr="00BF7674">
        <w:rPr>
          <w:rFonts w:ascii="ＭＳ 明朝" w:eastAsia="ＭＳ 明朝" w:hAnsi="ＭＳ 明朝" w:cs="Times New Roman"/>
          <w:sz w:val="24"/>
          <w:szCs w:val="24"/>
        </w:rPr>
        <w:t>SDGsへの取り組みにつながる</w:t>
      </w:r>
      <w:r w:rsidRPr="00BF7674">
        <w:rPr>
          <w:rFonts w:ascii="ＭＳ 明朝" w:eastAsia="ＭＳ 明朝" w:hAnsi="ＭＳ 明朝" w:cs="Times New Roman" w:hint="eastAsia"/>
          <w:sz w:val="24"/>
          <w:szCs w:val="24"/>
        </w:rPr>
        <w:t>有効利用方策を検討すること。</w:t>
      </w:r>
    </w:p>
    <w:p w14:paraId="694B9B14" w14:textId="77777777" w:rsidR="00BF7674" w:rsidRPr="00BF7674" w:rsidRDefault="00BF7674" w:rsidP="00BF7674">
      <w:pPr>
        <w:ind w:left="161" w:hangingChars="67" w:hanging="161"/>
        <w:rPr>
          <w:rFonts w:ascii="ＭＳ 明朝" w:eastAsia="ＭＳ 明朝" w:hAnsi="ＭＳ 明朝" w:cs="Times New Roman"/>
          <w:sz w:val="24"/>
          <w:szCs w:val="24"/>
        </w:rPr>
      </w:pPr>
    </w:p>
    <w:p w14:paraId="148936A5"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(8)</w:t>
      </w:r>
      <w:r w:rsidRPr="00BF7674">
        <w:rPr>
          <w:rFonts w:ascii="ＭＳ 明朝" w:eastAsia="ＭＳ 明朝" w:hAnsi="ＭＳ 明朝" w:cs="Times New Roman" w:hint="eastAsia"/>
          <w:sz w:val="24"/>
          <w:szCs w:val="24"/>
        </w:rPr>
        <w:t xml:space="preserve">　地球温暖化対策</w:t>
      </w:r>
    </w:p>
    <w:p w14:paraId="6F020C63" w14:textId="77777777" w:rsidR="00BF7674" w:rsidRPr="00BF7674" w:rsidRDefault="00BF7674" w:rsidP="001271DD">
      <w:pPr>
        <w:numPr>
          <w:ilvl w:val="0"/>
          <w:numId w:val="9"/>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阪南市は</w:t>
      </w:r>
      <w:r w:rsidRPr="00BF7674">
        <w:rPr>
          <w:rFonts w:ascii="ＭＳ 明朝" w:eastAsia="ＭＳ 明朝" w:hAnsi="ＭＳ 明朝" w:cs="Times New Roman"/>
          <w:sz w:val="24"/>
          <w:szCs w:val="24"/>
        </w:rPr>
        <w:t>2021</w:t>
      </w:r>
      <w:r w:rsidRPr="00BF7674">
        <w:rPr>
          <w:rFonts w:ascii="ＭＳ 明朝" w:eastAsia="ＭＳ 明朝" w:hAnsi="ＭＳ 明朝" w:cs="Times New Roman" w:hint="eastAsia"/>
          <w:sz w:val="24"/>
          <w:szCs w:val="24"/>
        </w:rPr>
        <w:t>年にゼロカーボンシティ宣言を行い、</w:t>
      </w:r>
      <w:r w:rsidRPr="00BF7674">
        <w:rPr>
          <w:rFonts w:ascii="ＭＳ 明朝" w:eastAsia="ＭＳ 明朝" w:hAnsi="ＭＳ 明朝" w:cs="Times New Roman"/>
          <w:sz w:val="24"/>
          <w:szCs w:val="24"/>
        </w:rPr>
        <w:t>2022</w:t>
      </w:r>
      <w:r w:rsidRPr="00BF7674">
        <w:rPr>
          <w:rFonts w:ascii="ＭＳ 明朝" w:eastAsia="ＭＳ 明朝" w:hAnsi="ＭＳ 明朝" w:cs="Times New Roman" w:hint="eastAsia"/>
          <w:sz w:val="24"/>
          <w:szCs w:val="24"/>
        </w:rPr>
        <w:t>年には</w:t>
      </w:r>
      <w:r w:rsidRPr="00BF7674">
        <w:rPr>
          <w:rFonts w:ascii="ＭＳ 明朝" w:eastAsia="ＭＳ 明朝" w:hAnsi="ＭＳ 明朝" w:cs="Times New Roman"/>
          <w:sz w:val="24"/>
          <w:szCs w:val="24"/>
        </w:rPr>
        <w:t>SDGs</w:t>
      </w:r>
      <w:r w:rsidRPr="00BF7674">
        <w:rPr>
          <w:rFonts w:ascii="ＭＳ 明朝" w:eastAsia="ＭＳ 明朝" w:hAnsi="ＭＳ 明朝" w:cs="Times New Roman" w:hint="eastAsia"/>
          <w:sz w:val="24"/>
          <w:szCs w:val="24"/>
        </w:rPr>
        <w:t>未来都市の認定を受けている状況を踏まえ、</w:t>
      </w:r>
      <w:r w:rsidRPr="00BF7674">
        <w:rPr>
          <w:rFonts w:ascii="ＭＳ 明朝" w:eastAsia="ＭＳ 明朝" w:hAnsi="ＭＳ 明朝" w:cs="Times New Roman"/>
          <w:sz w:val="24"/>
          <w:szCs w:val="24"/>
        </w:rPr>
        <w:t>産業集積用地及びそのサプライチェーンでの脱炭素</w:t>
      </w:r>
      <w:r w:rsidRPr="00BF7674">
        <w:rPr>
          <w:rFonts w:ascii="ＭＳ 明朝" w:eastAsia="ＭＳ 明朝" w:hAnsi="ＭＳ 明朝" w:cs="Times New Roman" w:hint="eastAsia"/>
          <w:sz w:val="24"/>
          <w:szCs w:val="24"/>
        </w:rPr>
        <w:t>の積極的かつ実効性のある取り組みを促進すること。</w:t>
      </w:r>
    </w:p>
    <w:p w14:paraId="3CA237DD"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具体的には、開発に伴い自然緑地が減少することを踏まえ、誘致企業の内、エネルギー使用量の多い業種においては、再生可能エネルギー設備の導入や施設の</w:t>
      </w:r>
      <w:r w:rsidRPr="00BF7674">
        <w:rPr>
          <w:rFonts w:ascii="ＭＳ 明朝" w:eastAsia="ＭＳ 明朝" w:hAnsi="ＭＳ 明朝" w:cs="Times New Roman"/>
          <w:sz w:val="24"/>
          <w:szCs w:val="24"/>
        </w:rPr>
        <w:t>ZEB化について最大限検討</w:t>
      </w:r>
      <w:r w:rsidRPr="00BF7674">
        <w:rPr>
          <w:rFonts w:ascii="ＭＳ 明朝" w:eastAsia="ＭＳ 明朝" w:hAnsi="ＭＳ 明朝" w:cs="Times New Roman" w:hint="eastAsia"/>
          <w:sz w:val="24"/>
          <w:szCs w:val="24"/>
        </w:rPr>
        <w:t>するよう位置付けるなど、設計段階から、先進的で</w:t>
      </w:r>
      <w:r w:rsidRPr="00BF7674">
        <w:rPr>
          <w:rFonts w:ascii="ＭＳ 明朝" w:eastAsia="ＭＳ 明朝" w:hAnsi="ＭＳ 明朝" w:cs="Times New Roman"/>
          <w:sz w:val="24"/>
          <w:szCs w:val="24"/>
        </w:rPr>
        <w:t>実行</w:t>
      </w:r>
      <w:r w:rsidRPr="00BF7674">
        <w:rPr>
          <w:rFonts w:ascii="ＭＳ 明朝" w:eastAsia="ＭＳ 明朝" w:hAnsi="ＭＳ 明朝" w:cs="Times New Roman" w:hint="eastAsia"/>
          <w:sz w:val="24"/>
          <w:szCs w:val="24"/>
        </w:rPr>
        <w:t>性のある</w:t>
      </w:r>
      <w:r w:rsidRPr="00BF7674">
        <w:rPr>
          <w:rFonts w:ascii="ＭＳ 明朝" w:eastAsia="ＭＳ 明朝" w:hAnsi="ＭＳ 明朝" w:cs="Times New Roman"/>
          <w:sz w:val="24"/>
          <w:szCs w:val="24"/>
        </w:rPr>
        <w:t>ゼロカーボンへの取り組み</w:t>
      </w:r>
      <w:r w:rsidRPr="00BF7674">
        <w:rPr>
          <w:rFonts w:ascii="ＭＳ 明朝" w:eastAsia="ＭＳ 明朝" w:hAnsi="ＭＳ 明朝" w:cs="Times New Roman" w:hint="eastAsia"/>
          <w:sz w:val="24"/>
          <w:szCs w:val="24"/>
        </w:rPr>
        <w:t>を促進する事業計画・まちづくり</w:t>
      </w:r>
      <w:r w:rsidRPr="00BF7674">
        <w:rPr>
          <w:rFonts w:ascii="ＭＳ 明朝" w:eastAsia="ＭＳ 明朝" w:hAnsi="ＭＳ 明朝" w:cs="Times New Roman"/>
          <w:sz w:val="24"/>
          <w:szCs w:val="24"/>
        </w:rPr>
        <w:t>を検討</w:t>
      </w:r>
      <w:r w:rsidRPr="00BF7674">
        <w:rPr>
          <w:rFonts w:ascii="ＭＳ 明朝" w:eastAsia="ＭＳ 明朝" w:hAnsi="ＭＳ 明朝" w:cs="Times New Roman" w:hint="eastAsia"/>
          <w:sz w:val="24"/>
          <w:szCs w:val="24"/>
        </w:rPr>
        <w:t>すること。</w:t>
      </w:r>
    </w:p>
    <w:p w14:paraId="3645E38A"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また、</w:t>
      </w:r>
      <w:r w:rsidRPr="00BF7674">
        <w:rPr>
          <w:rFonts w:ascii="ＭＳ 明朝" w:eastAsia="ＭＳ 明朝" w:hAnsi="ＭＳ 明朝" w:cs="Times New Roman"/>
          <w:sz w:val="24"/>
          <w:szCs w:val="24"/>
        </w:rPr>
        <w:t>上物施設の供用及び上物施設関係車両の走行に伴い排出される温室効果ガスの予測結果に基づき</w:t>
      </w:r>
      <w:r w:rsidRPr="00BF7674">
        <w:rPr>
          <w:rFonts w:ascii="ＭＳ 明朝" w:eastAsia="ＭＳ 明朝" w:hAnsi="ＭＳ 明朝" w:cs="Times New Roman" w:hint="eastAsia"/>
          <w:sz w:val="24"/>
          <w:szCs w:val="24"/>
        </w:rPr>
        <w:t>、地域の脱炭素化に向け、実効性・具体性のある取り組みを進めること。</w:t>
      </w:r>
    </w:p>
    <w:p w14:paraId="3236FF33" w14:textId="77777777" w:rsidR="00BF7674" w:rsidRPr="00BF7674" w:rsidRDefault="00BF7674" w:rsidP="00BF7674">
      <w:pPr>
        <w:rPr>
          <w:rFonts w:ascii="ＭＳ 明朝" w:eastAsia="ＭＳ 明朝" w:hAnsi="ＭＳ 明朝" w:cs="Times New Roman"/>
          <w:sz w:val="24"/>
          <w:szCs w:val="24"/>
        </w:rPr>
      </w:pPr>
    </w:p>
    <w:p w14:paraId="02E907BF"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２　各環境要素</w:t>
      </w:r>
    </w:p>
    <w:p w14:paraId="40DAD10D"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(1)</w:t>
      </w: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大気質</w:t>
      </w:r>
    </w:p>
    <w:p w14:paraId="2592AF13" w14:textId="77777777" w:rsidR="00BF7674" w:rsidRPr="00BF7674" w:rsidRDefault="00BF7674" w:rsidP="001271DD">
      <w:pPr>
        <w:numPr>
          <w:ilvl w:val="0"/>
          <w:numId w:val="10"/>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隣接する阪南スカイタウン造成工事期間中、粉じん（降下ばいじん）の苦情が多く寄せられたこと、防災工事から造成完了まで工事期間が</w:t>
      </w:r>
      <w:r w:rsidRPr="00BF7674">
        <w:rPr>
          <w:rFonts w:ascii="ＭＳ 明朝" w:eastAsia="ＭＳ 明朝" w:hAnsi="ＭＳ 明朝" w:cs="Times New Roman"/>
          <w:sz w:val="24"/>
          <w:szCs w:val="24"/>
        </w:rPr>
        <w:t>10年と長期にわたること、また、事業計画地に近接して住宅団地等が存在することから、工事</w:t>
      </w:r>
      <w:r w:rsidRPr="00BF7674">
        <w:rPr>
          <w:rFonts w:ascii="ＭＳ 明朝" w:eastAsia="ＭＳ 明朝" w:hAnsi="ＭＳ 明朝" w:cs="Times New Roman" w:hint="eastAsia"/>
          <w:sz w:val="24"/>
          <w:szCs w:val="24"/>
        </w:rPr>
        <w:t>中及び供用後</w:t>
      </w:r>
      <w:r w:rsidRPr="00BF7674">
        <w:rPr>
          <w:rFonts w:ascii="ＭＳ 明朝" w:eastAsia="ＭＳ 明朝" w:hAnsi="ＭＳ 明朝" w:cs="Times New Roman"/>
          <w:sz w:val="24"/>
          <w:szCs w:val="24"/>
        </w:rPr>
        <w:t>に発生する粉じんの影響の検討にあたっては、現況調査地点の追加も含めて、適切な調査地点を選定</w:t>
      </w:r>
      <w:r w:rsidRPr="00BF7674">
        <w:rPr>
          <w:rFonts w:ascii="ＭＳ 明朝" w:eastAsia="ＭＳ 明朝" w:hAnsi="ＭＳ 明朝" w:cs="Times New Roman" w:hint="eastAsia"/>
          <w:sz w:val="24"/>
          <w:szCs w:val="24"/>
        </w:rPr>
        <w:t>するとともに</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現状、工事中、供用後が比較できるよう</w:t>
      </w:r>
      <w:r w:rsidRPr="00BF7674">
        <w:rPr>
          <w:rFonts w:ascii="ＭＳ 明朝" w:eastAsia="ＭＳ 明朝" w:hAnsi="ＭＳ 明朝" w:cs="Times New Roman"/>
          <w:sz w:val="24"/>
          <w:szCs w:val="24"/>
        </w:rPr>
        <w:t>調査、予測及び評価を行うこと。</w:t>
      </w:r>
    </w:p>
    <w:p w14:paraId="07534419" w14:textId="77777777" w:rsidR="00BF7674" w:rsidRPr="00BF7674" w:rsidRDefault="00BF7674" w:rsidP="00BF7674">
      <w:pPr>
        <w:rPr>
          <w:rFonts w:ascii="ＭＳ 明朝" w:eastAsia="ＭＳ 明朝" w:hAnsi="ＭＳ 明朝" w:cs="Times New Roman"/>
          <w:sz w:val="24"/>
          <w:szCs w:val="24"/>
        </w:rPr>
      </w:pPr>
    </w:p>
    <w:p w14:paraId="20681E8B" w14:textId="77777777" w:rsidR="00BF7674" w:rsidRPr="00BF7674" w:rsidRDefault="00BF7674" w:rsidP="001271DD">
      <w:pPr>
        <w:numPr>
          <w:ilvl w:val="0"/>
          <w:numId w:val="10"/>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場内散水が必要とされる工程以降、場内散水用の水の必要量と確保策など、粉じん対策における散水計画について準備書に明記すること。</w:t>
      </w:r>
    </w:p>
    <w:p w14:paraId="55687B75" w14:textId="77777777" w:rsidR="00BF7674" w:rsidRPr="00BF7674" w:rsidRDefault="00BF7674" w:rsidP="001271DD">
      <w:pPr>
        <w:numPr>
          <w:ilvl w:val="0"/>
          <w:numId w:val="10"/>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上物施設の供用</w:t>
      </w:r>
      <w:r w:rsidRPr="00BF7674">
        <w:rPr>
          <w:rFonts w:ascii="ＭＳ 明朝" w:eastAsia="ＭＳ 明朝" w:hAnsi="ＭＳ 明朝" w:cs="Times New Roman" w:hint="eastAsia"/>
          <w:sz w:val="24"/>
          <w:szCs w:val="24"/>
        </w:rPr>
        <w:t>後の予測</w:t>
      </w:r>
      <w:r w:rsidRPr="00BF7674">
        <w:rPr>
          <w:rFonts w:ascii="ＭＳ 明朝" w:eastAsia="ＭＳ 明朝" w:hAnsi="ＭＳ 明朝" w:cs="Times New Roman"/>
          <w:sz w:val="24"/>
          <w:szCs w:val="24"/>
        </w:rPr>
        <w:t>においては、二酸化窒素及び浮遊粒子状物質に限定しているが、今後</w:t>
      </w:r>
      <w:r w:rsidRPr="00BF7674">
        <w:rPr>
          <w:rFonts w:ascii="ＭＳ 明朝" w:eastAsia="ＭＳ 明朝" w:hAnsi="ＭＳ 明朝" w:cs="Times New Roman" w:hint="eastAsia"/>
          <w:sz w:val="24"/>
          <w:szCs w:val="24"/>
        </w:rPr>
        <w:t>誘致する</w:t>
      </w:r>
      <w:r w:rsidRPr="00BF7674">
        <w:rPr>
          <w:rFonts w:ascii="ＭＳ 明朝" w:eastAsia="ＭＳ 明朝" w:hAnsi="ＭＳ 明朝" w:cs="Times New Roman"/>
          <w:sz w:val="24"/>
          <w:szCs w:val="24"/>
        </w:rPr>
        <w:t>企業の状態</w:t>
      </w:r>
      <w:r w:rsidRPr="00BF7674">
        <w:rPr>
          <w:rFonts w:ascii="ＭＳ 明朝" w:eastAsia="ＭＳ 明朝" w:hAnsi="ＭＳ 明朝" w:cs="Times New Roman" w:hint="eastAsia"/>
          <w:sz w:val="24"/>
          <w:szCs w:val="24"/>
        </w:rPr>
        <w:t>を想定し</w:t>
      </w:r>
      <w:r w:rsidRPr="00BF7674">
        <w:rPr>
          <w:rFonts w:ascii="ＭＳ 明朝" w:eastAsia="ＭＳ 明朝" w:hAnsi="ＭＳ 明朝" w:cs="Times New Roman"/>
          <w:sz w:val="24"/>
          <w:szCs w:val="24"/>
        </w:rPr>
        <w:t>、より踏み込んだ環境影響要因</w:t>
      </w:r>
      <w:r w:rsidRPr="00BF7674">
        <w:rPr>
          <w:rFonts w:ascii="ＭＳ 明朝" w:eastAsia="ＭＳ 明朝" w:hAnsi="ＭＳ 明朝" w:cs="Times New Roman" w:hint="eastAsia"/>
          <w:sz w:val="24"/>
          <w:szCs w:val="24"/>
        </w:rPr>
        <w:t>の</w:t>
      </w:r>
      <w:r w:rsidRPr="00BF7674">
        <w:rPr>
          <w:rFonts w:ascii="ＭＳ 明朝" w:eastAsia="ＭＳ 明朝" w:hAnsi="ＭＳ 明朝" w:cs="Times New Roman"/>
          <w:sz w:val="24"/>
          <w:szCs w:val="24"/>
        </w:rPr>
        <w:t>抽出を</w:t>
      </w:r>
      <w:r w:rsidRPr="00BF7674">
        <w:rPr>
          <w:rFonts w:ascii="ＭＳ 明朝" w:eastAsia="ＭＳ 明朝" w:hAnsi="ＭＳ 明朝" w:cs="Times New Roman" w:hint="eastAsia"/>
          <w:sz w:val="24"/>
          <w:szCs w:val="24"/>
        </w:rPr>
        <w:t>検討・</w:t>
      </w:r>
      <w:r w:rsidRPr="00BF7674">
        <w:rPr>
          <w:rFonts w:ascii="ＭＳ 明朝" w:eastAsia="ＭＳ 明朝" w:hAnsi="ＭＳ 明朝" w:cs="Times New Roman"/>
          <w:sz w:val="24"/>
          <w:szCs w:val="24"/>
        </w:rPr>
        <w:t>検証</w:t>
      </w:r>
      <w:r w:rsidRPr="00BF7674">
        <w:rPr>
          <w:rFonts w:ascii="ＭＳ 明朝" w:eastAsia="ＭＳ 明朝" w:hAnsi="ＭＳ 明朝" w:cs="Times New Roman" w:hint="eastAsia"/>
          <w:sz w:val="24"/>
          <w:szCs w:val="24"/>
        </w:rPr>
        <w:t>し、準備書に明記すること</w:t>
      </w:r>
      <w:r w:rsidRPr="00BF7674">
        <w:rPr>
          <w:rFonts w:ascii="ＭＳ 明朝" w:eastAsia="ＭＳ 明朝" w:hAnsi="ＭＳ 明朝" w:cs="Times New Roman"/>
          <w:sz w:val="24"/>
          <w:szCs w:val="24"/>
        </w:rPr>
        <w:t>。</w:t>
      </w:r>
    </w:p>
    <w:p w14:paraId="245523DA" w14:textId="77777777" w:rsidR="00BF7674" w:rsidRPr="00BF7674" w:rsidRDefault="00BF7674" w:rsidP="00BF7674">
      <w:pPr>
        <w:ind w:left="360"/>
        <w:rPr>
          <w:rFonts w:ascii="ＭＳ 明朝" w:eastAsia="ＭＳ 明朝" w:hAnsi="ＭＳ 明朝" w:cs="Times New Roman"/>
          <w:sz w:val="24"/>
          <w:szCs w:val="24"/>
        </w:rPr>
      </w:pPr>
    </w:p>
    <w:p w14:paraId="714D2EB2" w14:textId="77777777" w:rsidR="00BF7674" w:rsidRPr="00BF7674" w:rsidRDefault="00BF7674" w:rsidP="001271DD">
      <w:pPr>
        <w:numPr>
          <w:ilvl w:val="0"/>
          <w:numId w:val="10"/>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内にガソリンスタンドの設置がないことで非メタン炭化水素について調査項目から除外されているが、工事車両の給油計画はどのようになっているのか準備書に明記すること。給油方法によって非メタン炭化水素発生による環境負荷が見込まれる場合は、調査項目に追加すること。</w:t>
      </w:r>
    </w:p>
    <w:p w14:paraId="39054DF6" w14:textId="77777777" w:rsidR="00BF7674" w:rsidRPr="00BF7674" w:rsidRDefault="00BF7674" w:rsidP="00BF7674">
      <w:pPr>
        <w:ind w:left="420"/>
        <w:rPr>
          <w:rFonts w:ascii="ＭＳ 明朝" w:eastAsia="ＭＳ 明朝" w:hAnsi="ＭＳ 明朝" w:cs="Times New Roman"/>
          <w:sz w:val="24"/>
          <w:szCs w:val="24"/>
        </w:rPr>
      </w:pPr>
    </w:p>
    <w:p w14:paraId="1B8CB468" w14:textId="77777777" w:rsidR="00BF7674" w:rsidRPr="00BF7674" w:rsidRDefault="00BF7674" w:rsidP="001271DD">
      <w:pPr>
        <w:numPr>
          <w:ilvl w:val="0"/>
          <w:numId w:val="10"/>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移動発生源による大気環境への影響を抑制するため、工事工程の調整や効率的な運行により、車両数を平準化し、ピーク時の車両数を削減すること。</w:t>
      </w:r>
    </w:p>
    <w:p w14:paraId="7FF1ABAE" w14:textId="77777777" w:rsidR="00BF7674" w:rsidRPr="00BF7674" w:rsidRDefault="00BF7674" w:rsidP="00BF7674">
      <w:pPr>
        <w:rPr>
          <w:rFonts w:ascii="ＭＳ 明朝" w:eastAsia="ＭＳ 明朝" w:hAnsi="ＭＳ 明朝" w:cs="Times New Roman"/>
          <w:sz w:val="24"/>
          <w:szCs w:val="24"/>
        </w:rPr>
      </w:pPr>
    </w:p>
    <w:p w14:paraId="7554315C"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(2)</w:t>
      </w: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騒音</w:t>
      </w:r>
      <w:r w:rsidRPr="00BF7674">
        <w:rPr>
          <w:rFonts w:ascii="ＭＳ 明朝" w:eastAsia="ＭＳ 明朝" w:hAnsi="ＭＳ 明朝" w:cs="Times New Roman" w:hint="eastAsia"/>
          <w:sz w:val="24"/>
          <w:szCs w:val="24"/>
        </w:rPr>
        <w:t>・振動</w:t>
      </w:r>
    </w:p>
    <w:p w14:paraId="39F6A011" w14:textId="77777777" w:rsidR="00BF7674" w:rsidRPr="00BF7674" w:rsidRDefault="00BF7674" w:rsidP="001271DD">
      <w:pPr>
        <w:numPr>
          <w:ilvl w:val="0"/>
          <w:numId w:val="11"/>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工事中の重機稼働による騒音等の予測においては、影響の広がりが把握できる面的な予測を採用するとともに、これに合わせ現地調査地点の位置についても再検討し、準備書に明記すること。</w:t>
      </w:r>
    </w:p>
    <w:p w14:paraId="45677994" w14:textId="77777777" w:rsidR="00BF7674" w:rsidRPr="00BF7674" w:rsidRDefault="00BF7674" w:rsidP="00BF7674">
      <w:pPr>
        <w:rPr>
          <w:rFonts w:ascii="ＭＳ 明朝" w:eastAsia="ＭＳ 明朝" w:hAnsi="ＭＳ 明朝" w:cs="Times New Roman"/>
          <w:sz w:val="24"/>
          <w:szCs w:val="24"/>
        </w:rPr>
      </w:pPr>
    </w:p>
    <w:p w14:paraId="2DAFEE98" w14:textId="77777777" w:rsidR="00BF7674" w:rsidRPr="00BF7674" w:rsidRDefault="00BF7674" w:rsidP="001271DD">
      <w:pPr>
        <w:numPr>
          <w:ilvl w:val="0"/>
          <w:numId w:val="11"/>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関連車両による道路交通騒音、振動について、工事の時期や負荷の集中度合によって、交通量が変動することが考えられることから、車両数に安全率を見込むなど安全側の予測を踏まえ、工事車両数を設定すること。</w:t>
      </w:r>
    </w:p>
    <w:p w14:paraId="5161102A" w14:textId="77777777" w:rsidR="00BF7674" w:rsidRPr="00BF7674" w:rsidRDefault="00BF7674" w:rsidP="00BF7674">
      <w:pPr>
        <w:rPr>
          <w:rFonts w:ascii="ＭＳ 明朝" w:eastAsia="ＭＳ 明朝" w:hAnsi="ＭＳ 明朝" w:cs="Times New Roman"/>
          <w:sz w:val="24"/>
          <w:szCs w:val="24"/>
        </w:rPr>
      </w:pPr>
    </w:p>
    <w:p w14:paraId="13B5F806" w14:textId="77777777" w:rsidR="00BF7674" w:rsidRPr="00BF7674" w:rsidRDefault="00BF7674" w:rsidP="001271DD">
      <w:pPr>
        <w:numPr>
          <w:ilvl w:val="0"/>
          <w:numId w:val="11"/>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道路交通騒音振動の調査地点に関して、桃の木台内の北側道路の調査点については、影響が大きくなる車両加速区間、走行速度が大きくなる場所への変更、あるいは交差点部を考慮した面的な予測も踏まえ、予測に必要となる地点を再検討し、準備書に明記すること。</w:t>
      </w:r>
    </w:p>
    <w:p w14:paraId="46F8ACB6"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また、国道</w:t>
      </w:r>
      <w:r w:rsidRPr="00BF7674">
        <w:rPr>
          <w:rFonts w:ascii="ＭＳ 明朝" w:eastAsia="ＭＳ 明朝" w:hAnsi="ＭＳ 明朝" w:cs="Times New Roman"/>
          <w:sz w:val="24"/>
          <w:szCs w:val="24"/>
        </w:rPr>
        <w:t>26号（第二阪和道）の地点については、約</w:t>
      </w:r>
      <w:r w:rsidRPr="00BF7674">
        <w:rPr>
          <w:rFonts w:ascii="ＭＳ 明朝" w:eastAsia="ＭＳ 明朝" w:hAnsi="ＭＳ 明朝" w:cs="Times New Roman" w:hint="eastAsia"/>
          <w:sz w:val="24"/>
          <w:szCs w:val="24"/>
        </w:rPr>
        <w:t>１</w:t>
      </w:r>
      <w:r w:rsidRPr="00BF7674">
        <w:rPr>
          <w:rFonts w:ascii="ＭＳ 明朝" w:eastAsia="ＭＳ 明朝" w:hAnsi="ＭＳ 明朝" w:cs="Times New Roman"/>
          <w:sz w:val="24"/>
          <w:szCs w:val="24"/>
        </w:rPr>
        <w:t>kmにわたり国道に沿って住宅が分布していることから、</w:t>
      </w:r>
      <w:r w:rsidRPr="00BF7674">
        <w:rPr>
          <w:rFonts w:ascii="ＭＳ 明朝" w:eastAsia="ＭＳ 明朝" w:hAnsi="ＭＳ 明朝" w:cs="Times New Roman" w:hint="eastAsia"/>
          <w:sz w:val="24"/>
          <w:szCs w:val="24"/>
        </w:rPr>
        <w:t>２</w:t>
      </w:r>
      <w:r w:rsidRPr="00BF7674">
        <w:rPr>
          <w:rFonts w:ascii="ＭＳ 明朝" w:eastAsia="ＭＳ 明朝" w:hAnsi="ＭＳ 明朝" w:cs="Times New Roman"/>
          <w:sz w:val="24"/>
          <w:szCs w:val="24"/>
        </w:rPr>
        <w:t>断面によるスポット的な予測ではなく、保全対象の分布を考慮した平面予測を検討</w:t>
      </w:r>
      <w:r w:rsidRPr="00BF7674">
        <w:rPr>
          <w:rFonts w:ascii="ＭＳ 明朝" w:eastAsia="ＭＳ 明朝" w:hAnsi="ＭＳ 明朝" w:cs="Times New Roman" w:hint="eastAsia"/>
          <w:sz w:val="24"/>
          <w:szCs w:val="24"/>
        </w:rPr>
        <w:t>し、準備書に明記すること</w:t>
      </w:r>
      <w:r w:rsidRPr="00BF7674">
        <w:rPr>
          <w:rFonts w:ascii="ＭＳ 明朝" w:eastAsia="ＭＳ 明朝" w:hAnsi="ＭＳ 明朝" w:cs="Times New Roman"/>
          <w:sz w:val="24"/>
          <w:szCs w:val="24"/>
        </w:rPr>
        <w:t>。</w:t>
      </w:r>
    </w:p>
    <w:p w14:paraId="4D06943D" w14:textId="77777777" w:rsidR="00BF7674" w:rsidRPr="00BF7674" w:rsidRDefault="00BF7674" w:rsidP="00BF7674">
      <w:pPr>
        <w:ind w:left="420"/>
        <w:rPr>
          <w:rFonts w:ascii="ＭＳ 明朝" w:eastAsia="ＭＳ 明朝" w:hAnsi="ＭＳ 明朝" w:cs="Times New Roman"/>
          <w:sz w:val="24"/>
          <w:szCs w:val="24"/>
        </w:rPr>
      </w:pPr>
    </w:p>
    <w:p w14:paraId="1071C500" w14:textId="77777777" w:rsidR="00BF7674" w:rsidRPr="00BF7674" w:rsidRDefault="00BF7674" w:rsidP="001271DD">
      <w:pPr>
        <w:numPr>
          <w:ilvl w:val="0"/>
          <w:numId w:val="11"/>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工事中については、工事車両による影響だけでなく、重機稼働による影響も同時に発生することから、両者の影響を合成するなどし、複合的な影響も評価すること。</w:t>
      </w:r>
    </w:p>
    <w:p w14:paraId="779F467F"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特に、初期工事をはじめ、隣接する住宅地に近いエリアの工事を行う際、工事の手法に応じた影響と具体的な対策について、低公害型の建設機械の使用を含め、十分配慮した計画とすること。</w:t>
      </w:r>
    </w:p>
    <w:p w14:paraId="34606A80" w14:textId="77777777" w:rsidR="00BF7674" w:rsidRPr="00BF7674" w:rsidRDefault="00BF7674" w:rsidP="00BF7674">
      <w:pPr>
        <w:ind w:left="420"/>
        <w:rPr>
          <w:rFonts w:ascii="ＭＳ 明朝" w:eastAsia="ＭＳ 明朝" w:hAnsi="ＭＳ 明朝" w:cs="Times New Roman"/>
          <w:sz w:val="24"/>
          <w:szCs w:val="24"/>
        </w:rPr>
      </w:pPr>
    </w:p>
    <w:p w14:paraId="71E28DC8" w14:textId="77777777" w:rsidR="00BF7674" w:rsidRPr="00BF7674" w:rsidRDefault="00BF7674" w:rsidP="001271DD">
      <w:pPr>
        <w:numPr>
          <w:ilvl w:val="0"/>
          <w:numId w:val="11"/>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重機稼働時間については、特定建設作業かどうかに関わらず隣接する住居地域に配慮した設定を行うこと。</w:t>
      </w:r>
    </w:p>
    <w:p w14:paraId="1B663755" w14:textId="77777777" w:rsidR="00BF7674" w:rsidRPr="00BF7674" w:rsidRDefault="00BF7674" w:rsidP="00BF7674">
      <w:pPr>
        <w:rPr>
          <w:rFonts w:ascii="ＭＳ 明朝" w:eastAsia="ＭＳ 明朝" w:hAnsi="ＭＳ 明朝" w:cs="Times New Roman"/>
          <w:sz w:val="24"/>
          <w:szCs w:val="24"/>
        </w:rPr>
      </w:pPr>
    </w:p>
    <w:p w14:paraId="3B656D27" w14:textId="77777777" w:rsidR="00BF7674" w:rsidRPr="00BF7674" w:rsidRDefault="00BF7674" w:rsidP="001271DD">
      <w:pPr>
        <w:numPr>
          <w:ilvl w:val="0"/>
          <w:numId w:val="11"/>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移動発生源による騒音への影響を抑制するため、工事工程の調整や効率的な運行により、車両数を平準化し、ピーク時の車両数を削減すること。</w:t>
      </w:r>
    </w:p>
    <w:p w14:paraId="3D1950A1" w14:textId="77777777" w:rsidR="00BF7674" w:rsidRPr="00BF7674" w:rsidRDefault="00BF7674" w:rsidP="00BF7674">
      <w:pPr>
        <w:ind w:leftChars="400" w:left="1001" w:hangingChars="67" w:hanging="161"/>
        <w:rPr>
          <w:rFonts w:ascii="ＭＳ 明朝" w:eastAsia="ＭＳ 明朝" w:hAnsi="ＭＳ 明朝" w:cs="Times New Roman"/>
          <w:sz w:val="24"/>
          <w:szCs w:val="24"/>
        </w:rPr>
      </w:pPr>
    </w:p>
    <w:p w14:paraId="0F36F3B4"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(3)</w:t>
      </w: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水質</w:t>
      </w:r>
    </w:p>
    <w:p w14:paraId="4A2FF13E" w14:textId="77777777" w:rsidR="00BF7674" w:rsidRPr="00BF7674" w:rsidRDefault="00BF7674" w:rsidP="001271DD">
      <w:pPr>
        <w:numPr>
          <w:ilvl w:val="0"/>
          <w:numId w:val="12"/>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地下浸透水や河川からため池への土砂や溶存物質流入の影響が生じると考えられることから、事業計画地周辺のため池についても、環境影響評価の対象として水質調査を実施すること。工事中、供用後においても定期的に水質検査を行い、その結果を公表すること。</w:t>
      </w:r>
    </w:p>
    <w:p w14:paraId="2C46C1D9"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また、万が一、異常値が出た場合の対策について、準備書に明記すること。</w:t>
      </w:r>
    </w:p>
    <w:p w14:paraId="31877202" w14:textId="77777777" w:rsidR="00BF7674" w:rsidRPr="00BF7674" w:rsidRDefault="00BF7674" w:rsidP="00BF7674">
      <w:pPr>
        <w:ind w:left="420"/>
        <w:rPr>
          <w:rFonts w:ascii="ＭＳ 明朝" w:eastAsia="ＭＳ 明朝" w:hAnsi="ＭＳ 明朝" w:cs="Times New Roman"/>
          <w:sz w:val="24"/>
          <w:szCs w:val="24"/>
        </w:rPr>
      </w:pPr>
    </w:p>
    <w:p w14:paraId="342D77D7" w14:textId="77777777" w:rsidR="00BF7674" w:rsidRPr="00BF7674" w:rsidRDefault="00BF7674" w:rsidP="001271DD">
      <w:pPr>
        <w:numPr>
          <w:ilvl w:val="0"/>
          <w:numId w:val="12"/>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排水の一部流入が想定されている田山川についても、茶屋川と同様、適切なポイントを追加し水質調査を実施すること。</w:t>
      </w:r>
    </w:p>
    <w:p w14:paraId="4F5B4706" w14:textId="77777777" w:rsidR="00BF7674" w:rsidRPr="00BF7674" w:rsidRDefault="00BF7674" w:rsidP="00BF7674">
      <w:pPr>
        <w:rPr>
          <w:rFonts w:ascii="ＭＳ 明朝" w:eastAsia="ＭＳ 明朝" w:hAnsi="ＭＳ 明朝" w:cs="Times New Roman"/>
          <w:sz w:val="24"/>
          <w:szCs w:val="24"/>
        </w:rPr>
      </w:pPr>
    </w:p>
    <w:p w14:paraId="7BC09BCD" w14:textId="77777777" w:rsidR="00BF7674" w:rsidRPr="00BF7674" w:rsidRDefault="00BF7674" w:rsidP="001271DD">
      <w:pPr>
        <w:numPr>
          <w:ilvl w:val="0"/>
          <w:numId w:val="12"/>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工事中におけるため池及び周辺河川における浮遊物質量について、調査地点を増やすこと。特に、農作物の耕作にかかる影響について調査、予測及び評価を行うこと。</w:t>
      </w:r>
    </w:p>
    <w:p w14:paraId="2725F385" w14:textId="77777777" w:rsidR="00BF7674" w:rsidRPr="00BF7674" w:rsidRDefault="00BF7674" w:rsidP="00BF7674">
      <w:pPr>
        <w:ind w:left="161" w:hangingChars="67" w:hanging="161"/>
        <w:rPr>
          <w:rFonts w:ascii="ＭＳ 明朝" w:eastAsia="ＭＳ 明朝" w:hAnsi="ＭＳ 明朝" w:cs="Times New Roman"/>
          <w:sz w:val="24"/>
          <w:szCs w:val="24"/>
        </w:rPr>
      </w:pPr>
    </w:p>
    <w:p w14:paraId="75FC0C74"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w:t>
      </w:r>
      <w:r w:rsidRPr="00BF7674">
        <w:rPr>
          <w:rFonts w:ascii="ＭＳ 明朝" w:eastAsia="ＭＳ 明朝" w:hAnsi="ＭＳ 明朝" w:cs="Times New Roman"/>
          <w:sz w:val="24"/>
          <w:szCs w:val="24"/>
        </w:rPr>
        <w:t>4)</w:t>
      </w: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景観</w:t>
      </w:r>
    </w:p>
    <w:p w14:paraId="6176C7DB" w14:textId="77777777" w:rsidR="00BF7674" w:rsidRPr="00BF7674" w:rsidRDefault="00BF7674" w:rsidP="001271DD">
      <w:pPr>
        <w:numPr>
          <w:ilvl w:val="0"/>
          <w:numId w:val="13"/>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事業計画地近傍のハイキングコース沿いからの眺望についても、調査、予測評価することを検討すること。</w:t>
      </w:r>
    </w:p>
    <w:p w14:paraId="24DE175E" w14:textId="77777777" w:rsidR="00BF7674" w:rsidRPr="00BF7674" w:rsidRDefault="00BF7674" w:rsidP="00BF7674">
      <w:pPr>
        <w:ind w:left="360"/>
        <w:rPr>
          <w:rFonts w:ascii="ＭＳ 明朝" w:eastAsia="ＭＳ 明朝" w:hAnsi="ＭＳ 明朝" w:cs="Times New Roman"/>
          <w:sz w:val="24"/>
          <w:szCs w:val="24"/>
        </w:rPr>
      </w:pPr>
    </w:p>
    <w:p w14:paraId="77333FD2"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w:t>
      </w:r>
      <w:r w:rsidRPr="00BF7674">
        <w:rPr>
          <w:rFonts w:ascii="ＭＳ 明朝" w:eastAsia="ＭＳ 明朝" w:hAnsi="ＭＳ 明朝" w:cs="Times New Roman"/>
          <w:sz w:val="24"/>
          <w:szCs w:val="24"/>
        </w:rPr>
        <w:t>5)</w:t>
      </w: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陸生動物</w:t>
      </w:r>
    </w:p>
    <w:p w14:paraId="042450DB" w14:textId="77777777" w:rsidR="00BF7674" w:rsidRPr="00BF7674" w:rsidRDefault="00BF7674" w:rsidP="001271DD">
      <w:pPr>
        <w:numPr>
          <w:ilvl w:val="0"/>
          <w:numId w:val="14"/>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環境保全対策の実施方針に関し、コアジサシやシロチドリ等が確認された場合は、適切な措置を講じると記載があることから、これら鳥類や貴重生物が確認された場合の具体的な対策を準備書に明記すること。</w:t>
      </w:r>
    </w:p>
    <w:p w14:paraId="003E94E4" w14:textId="77777777" w:rsidR="00BF7674" w:rsidRPr="00BF7674" w:rsidRDefault="00BF7674" w:rsidP="00BF7674">
      <w:pPr>
        <w:rPr>
          <w:rFonts w:ascii="ＭＳ 明朝" w:eastAsia="ＭＳ 明朝" w:hAnsi="ＭＳ 明朝" w:cs="Times New Roman"/>
          <w:sz w:val="24"/>
          <w:szCs w:val="24"/>
        </w:rPr>
      </w:pPr>
    </w:p>
    <w:p w14:paraId="7BE28C32" w14:textId="77777777" w:rsidR="00BF7674" w:rsidRPr="00BF7674" w:rsidRDefault="00BF7674" w:rsidP="001271DD">
      <w:pPr>
        <w:numPr>
          <w:ilvl w:val="0"/>
          <w:numId w:val="14"/>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猛禽類などをはじめ、</w:t>
      </w:r>
      <w:r w:rsidRPr="00BF7674">
        <w:rPr>
          <w:rFonts w:ascii="ＭＳ 明朝" w:eastAsia="ＭＳ 明朝" w:hAnsi="ＭＳ 明朝" w:cs="Times New Roman" w:hint="eastAsia"/>
          <w:sz w:val="24"/>
          <w:szCs w:val="24"/>
        </w:rPr>
        <w:t>陸域生態系の生育・生息環境の変化について、調査方法を選定した理由が不明確であり、妥当性の判断が困難であることから、根拠を明確にすること。</w:t>
      </w:r>
    </w:p>
    <w:p w14:paraId="3D296229" w14:textId="77777777" w:rsidR="00BF7674" w:rsidRPr="00BF7674" w:rsidRDefault="00BF7674" w:rsidP="00BF7674">
      <w:pPr>
        <w:ind w:left="420"/>
        <w:rPr>
          <w:rFonts w:ascii="ＭＳ 明朝" w:eastAsia="ＭＳ 明朝" w:hAnsi="ＭＳ 明朝" w:cs="Times New Roman"/>
          <w:sz w:val="24"/>
          <w:szCs w:val="24"/>
        </w:rPr>
      </w:pPr>
    </w:p>
    <w:p w14:paraId="77A79AD4" w14:textId="77777777" w:rsidR="00BF7674" w:rsidRPr="00BF7674" w:rsidRDefault="00BF7674" w:rsidP="001271DD">
      <w:pPr>
        <w:numPr>
          <w:ilvl w:val="0"/>
          <w:numId w:val="14"/>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事業計画地周辺はトンボ類やホタルの良好な生息地となっていることに留意し、昆虫類</w:t>
      </w:r>
      <w:r w:rsidRPr="00BF7674">
        <w:rPr>
          <w:rFonts w:ascii="ＭＳ 明朝" w:eastAsia="ＭＳ 明朝" w:hAnsi="ＭＳ 明朝" w:cs="Times New Roman"/>
          <w:sz w:val="24"/>
          <w:szCs w:val="24"/>
        </w:rPr>
        <w:t>(クモ類含む)調査手法を検討し、準備書に明記すること。</w:t>
      </w:r>
    </w:p>
    <w:p w14:paraId="73EBB258" w14:textId="77777777" w:rsidR="00BF7674" w:rsidRPr="00BF7674" w:rsidRDefault="00BF7674" w:rsidP="00BF7674">
      <w:pPr>
        <w:ind w:left="420"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また、施工による水質の変化により、昆虫類の良好な生息に影響を与える可能性を踏まえ、水質変化が昆虫類に与える影響について予測評価を行うこと。</w:t>
      </w:r>
    </w:p>
    <w:p w14:paraId="3425D993" w14:textId="77777777" w:rsidR="00BF7674" w:rsidRPr="00BF7674" w:rsidRDefault="00BF7674" w:rsidP="00BF7674">
      <w:pPr>
        <w:ind w:left="240" w:hangingChars="100" w:hanging="240"/>
        <w:rPr>
          <w:rFonts w:ascii="ＭＳ 明朝" w:eastAsia="ＭＳ 明朝" w:hAnsi="ＭＳ 明朝" w:cs="Times New Roman"/>
          <w:sz w:val="24"/>
          <w:szCs w:val="24"/>
        </w:rPr>
      </w:pPr>
    </w:p>
    <w:p w14:paraId="2B189CC4"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w:t>
      </w:r>
      <w:r w:rsidRPr="00BF7674">
        <w:rPr>
          <w:rFonts w:ascii="ＭＳ 明朝" w:eastAsia="ＭＳ 明朝" w:hAnsi="ＭＳ 明朝" w:cs="Times New Roman"/>
          <w:sz w:val="24"/>
          <w:szCs w:val="24"/>
        </w:rPr>
        <w:t>6)</w:t>
      </w:r>
      <w:r w:rsidRPr="00BF7674">
        <w:rPr>
          <w:rFonts w:ascii="ＭＳ 明朝" w:eastAsia="ＭＳ 明朝" w:hAnsi="ＭＳ 明朝" w:cs="Times New Roman" w:hint="eastAsia"/>
          <w:sz w:val="24"/>
          <w:szCs w:val="24"/>
        </w:rPr>
        <w:t xml:space="preserve">　海域</w:t>
      </w:r>
      <w:r w:rsidRPr="00BF7674">
        <w:rPr>
          <w:rFonts w:ascii="ＭＳ 明朝" w:eastAsia="ＭＳ 明朝" w:hAnsi="ＭＳ 明朝" w:cs="Times New Roman"/>
          <w:sz w:val="24"/>
          <w:szCs w:val="24"/>
        </w:rPr>
        <w:t>生物</w:t>
      </w:r>
    </w:p>
    <w:p w14:paraId="6A42E62A" w14:textId="77777777" w:rsidR="00BF7674" w:rsidRPr="00BF7674" w:rsidRDefault="00BF7674" w:rsidP="001271DD">
      <w:pPr>
        <w:numPr>
          <w:ilvl w:val="0"/>
          <w:numId w:val="15"/>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w:t>
      </w:r>
      <w:r w:rsidRPr="00BF7674">
        <w:rPr>
          <w:rFonts w:ascii="ＭＳ 明朝" w:eastAsia="ＭＳ 明朝" w:hAnsi="ＭＳ 明朝" w:cs="Times New Roman"/>
          <w:sz w:val="24"/>
          <w:szCs w:val="24"/>
        </w:rPr>
        <w:t>の下流</w:t>
      </w:r>
      <w:r w:rsidRPr="00BF7674">
        <w:rPr>
          <w:rFonts w:ascii="ＭＳ 明朝" w:eastAsia="ＭＳ 明朝" w:hAnsi="ＭＳ 明朝" w:cs="Times New Roman" w:hint="eastAsia"/>
          <w:sz w:val="24"/>
          <w:szCs w:val="24"/>
        </w:rPr>
        <w:t>部海</w:t>
      </w:r>
      <w:r w:rsidRPr="00BF7674">
        <w:rPr>
          <w:rFonts w:ascii="ＭＳ 明朝" w:eastAsia="ＭＳ 明朝" w:hAnsi="ＭＳ 明朝" w:cs="Times New Roman"/>
          <w:sz w:val="24"/>
          <w:szCs w:val="24"/>
        </w:rPr>
        <w:t>域</w:t>
      </w:r>
      <w:r w:rsidRPr="00BF7674">
        <w:rPr>
          <w:rFonts w:ascii="ＭＳ 明朝" w:eastAsia="ＭＳ 明朝" w:hAnsi="ＭＳ 明朝" w:cs="Times New Roman" w:hint="eastAsia"/>
          <w:sz w:val="24"/>
          <w:szCs w:val="24"/>
        </w:rPr>
        <w:t>は、アマモの生育地</w:t>
      </w:r>
      <w:r w:rsidRPr="00BF7674">
        <w:rPr>
          <w:rFonts w:ascii="ＭＳ 明朝" w:eastAsia="ＭＳ 明朝" w:hAnsi="ＭＳ 明朝" w:cs="Times New Roman"/>
          <w:sz w:val="24"/>
          <w:szCs w:val="24"/>
        </w:rPr>
        <w:t>で</w:t>
      </w:r>
      <w:r w:rsidRPr="00BF7674">
        <w:rPr>
          <w:rFonts w:ascii="ＭＳ 明朝" w:eastAsia="ＭＳ 明朝" w:hAnsi="ＭＳ 明朝" w:cs="Times New Roman" w:hint="eastAsia"/>
          <w:sz w:val="24"/>
          <w:szCs w:val="24"/>
        </w:rPr>
        <w:t>魚類の産卵場所であるとともに</w:t>
      </w:r>
      <w:r w:rsidRPr="00BF7674">
        <w:rPr>
          <w:rFonts w:ascii="ＭＳ 明朝" w:eastAsia="ＭＳ 明朝" w:hAnsi="ＭＳ 明朝" w:cs="Times New Roman"/>
          <w:sz w:val="24"/>
          <w:szCs w:val="24"/>
        </w:rPr>
        <w:t>、漁業者が牡蠣、海苔、ワカメなどの養殖を行って</w:t>
      </w:r>
      <w:r w:rsidRPr="00BF7674">
        <w:rPr>
          <w:rFonts w:ascii="ＭＳ 明朝" w:eastAsia="ＭＳ 明朝" w:hAnsi="ＭＳ 明朝" w:cs="Times New Roman" w:hint="eastAsia"/>
          <w:sz w:val="24"/>
          <w:szCs w:val="24"/>
        </w:rPr>
        <w:t>いることから、</w:t>
      </w:r>
      <w:r w:rsidRPr="00BF7674">
        <w:rPr>
          <w:rFonts w:ascii="ＭＳ 明朝" w:eastAsia="ＭＳ 明朝" w:hAnsi="ＭＳ 明朝" w:cs="Times New Roman"/>
          <w:sz w:val="24"/>
          <w:szCs w:val="24"/>
        </w:rPr>
        <w:t>魚介類に影響を及ぼす海域水質への影響についても、調査ポイントを設定の</w:t>
      </w:r>
      <w:r w:rsidRPr="00BF7674">
        <w:rPr>
          <w:rFonts w:ascii="ＭＳ 明朝" w:eastAsia="ＭＳ 明朝" w:hAnsi="ＭＳ 明朝" w:cs="Times New Roman" w:hint="eastAsia"/>
          <w:sz w:val="24"/>
          <w:szCs w:val="24"/>
        </w:rPr>
        <w:t>上</w:t>
      </w:r>
      <w:r w:rsidRPr="00BF7674">
        <w:rPr>
          <w:rFonts w:ascii="ＭＳ 明朝" w:eastAsia="ＭＳ 明朝" w:hAnsi="ＭＳ 明朝" w:cs="Times New Roman"/>
          <w:sz w:val="24"/>
          <w:szCs w:val="24"/>
        </w:rPr>
        <w:t>、調査・予測し、必要に応じて対策を講じること。</w:t>
      </w:r>
    </w:p>
    <w:p w14:paraId="2384C6BB" w14:textId="77777777" w:rsidR="00BF7674" w:rsidRPr="00BF7674" w:rsidRDefault="00BF7674" w:rsidP="00BF7674">
      <w:pPr>
        <w:ind w:left="240" w:hangingChars="100" w:hanging="240"/>
        <w:rPr>
          <w:rFonts w:ascii="ＭＳ 明朝" w:eastAsia="ＭＳ 明朝" w:hAnsi="ＭＳ 明朝" w:cs="Times New Roman"/>
          <w:sz w:val="24"/>
          <w:szCs w:val="24"/>
        </w:rPr>
      </w:pPr>
    </w:p>
    <w:p w14:paraId="37C8B5DF"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３　</w:t>
      </w:r>
      <w:r w:rsidRPr="00BF7674">
        <w:rPr>
          <w:rFonts w:ascii="ＭＳ 明朝" w:eastAsia="ＭＳ 明朝" w:hAnsi="ＭＳ 明朝" w:cs="Times New Roman"/>
          <w:sz w:val="24"/>
          <w:szCs w:val="24"/>
        </w:rPr>
        <w:t>その他</w:t>
      </w:r>
    </w:p>
    <w:p w14:paraId="29F5FFDC" w14:textId="77777777" w:rsidR="00BF7674" w:rsidRPr="00BF7674" w:rsidRDefault="00BF7674" w:rsidP="001271DD">
      <w:pPr>
        <w:numPr>
          <w:ilvl w:val="0"/>
          <w:numId w:val="1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準備書には、環境影響について検討した経緯を明記するとともに、調査、予測及び評価を行い影響が予測される場合は、軽微な影響であっても、必要な環境保全措置を講じるとともに、事業者の考えを明記すること。</w:t>
      </w:r>
    </w:p>
    <w:p w14:paraId="5D655836"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なお、影響がないと判断する場合には、その理由も詳細に明記すること。</w:t>
      </w:r>
    </w:p>
    <w:p w14:paraId="13F5FFCA" w14:textId="77777777" w:rsidR="00BF7674" w:rsidRPr="00BF7674" w:rsidRDefault="00BF7674" w:rsidP="00BF7674">
      <w:pPr>
        <w:ind w:left="420"/>
        <w:rPr>
          <w:rFonts w:ascii="ＭＳ 明朝" w:eastAsia="ＭＳ 明朝" w:hAnsi="ＭＳ 明朝" w:cs="Times New Roman"/>
          <w:sz w:val="24"/>
          <w:szCs w:val="24"/>
        </w:rPr>
      </w:pPr>
    </w:p>
    <w:p w14:paraId="5F6298A3" w14:textId="77777777" w:rsidR="00BF7674" w:rsidRPr="00BF7674" w:rsidRDefault="00BF7674" w:rsidP="001271DD">
      <w:pPr>
        <w:numPr>
          <w:ilvl w:val="0"/>
          <w:numId w:val="1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供用後の円滑な</w:t>
      </w:r>
      <w:r w:rsidRPr="00BF7674">
        <w:rPr>
          <w:rFonts w:ascii="ＭＳ 明朝" w:eastAsia="ＭＳ 明朝" w:hAnsi="ＭＳ 明朝" w:cs="Times New Roman"/>
          <w:sz w:val="24"/>
          <w:szCs w:val="24"/>
        </w:rPr>
        <w:t>企業誘致</w:t>
      </w:r>
      <w:r w:rsidRPr="00BF7674">
        <w:rPr>
          <w:rFonts w:ascii="ＭＳ 明朝" w:eastAsia="ＭＳ 明朝" w:hAnsi="ＭＳ 明朝" w:cs="Times New Roman" w:hint="eastAsia"/>
          <w:sz w:val="24"/>
          <w:szCs w:val="24"/>
        </w:rPr>
        <w:t>を実現し</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造成地の空洞化抑制を図るため、工事の進捗状況と時代の趨勢を見極め、可能な限り前倒しで計画的な企業誘致活動を行うこと。</w:t>
      </w:r>
    </w:p>
    <w:p w14:paraId="64867E27"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企業誘致方針の立案、活動にあたっては、市の総合計画などと整合性を図り、環境への配慮、雇用の拡大など市の発展に寄与する業態の誘致に取り組むこと。</w:t>
      </w:r>
    </w:p>
    <w:p w14:paraId="16A28F50" w14:textId="77777777" w:rsidR="00BF7674" w:rsidRPr="00BF7674" w:rsidRDefault="00BF7674" w:rsidP="00BF7674">
      <w:pPr>
        <w:widowControl/>
        <w:jc w:val="left"/>
        <w:rPr>
          <w:rFonts w:ascii="ＭＳ 明朝" w:eastAsia="ＭＳ 明朝" w:hAnsi="ＭＳ 明朝" w:cs="Times New Roman"/>
          <w:sz w:val="24"/>
          <w:szCs w:val="24"/>
        </w:rPr>
      </w:pPr>
    </w:p>
    <w:p w14:paraId="7560AE2D"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第３　市関係各課・関係機関からの意見</w:t>
      </w:r>
    </w:p>
    <w:p w14:paraId="1906E471"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市関係各課・関係機関からの意見については、次のとおりである。</w:t>
      </w:r>
    </w:p>
    <w:p w14:paraId="387692B3"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なお、本事業の実施にあたっては、各法令等を遵守し、環境保全に配慮すること。</w:t>
      </w:r>
    </w:p>
    <w:p w14:paraId="37E6BA17"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また、各法令等に基づく許認可・届出等については、関係機関と十分に協議を行うこと。</w:t>
      </w:r>
    </w:p>
    <w:p w14:paraId="297DCEC3" w14:textId="77777777" w:rsidR="00BF7674" w:rsidRPr="00BF7674" w:rsidRDefault="00BF7674" w:rsidP="00BF7674">
      <w:pPr>
        <w:rPr>
          <w:rFonts w:ascii="ＭＳ 明朝" w:eastAsia="ＭＳ 明朝" w:hAnsi="ＭＳ 明朝" w:cs="Times New Roman"/>
          <w:sz w:val="24"/>
          <w:szCs w:val="24"/>
        </w:rPr>
      </w:pPr>
    </w:p>
    <w:p w14:paraId="5A71D07A"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w:t>
      </w:r>
      <w:r w:rsidRPr="00BF7674">
        <w:rPr>
          <w:rFonts w:ascii="ＭＳ 明朝" w:eastAsia="ＭＳ 明朝" w:hAnsi="ＭＳ 明朝" w:cs="Times New Roman"/>
          <w:sz w:val="24"/>
          <w:szCs w:val="24"/>
        </w:rPr>
        <w:t>1)</w:t>
      </w:r>
      <w:r w:rsidRPr="00BF7674">
        <w:rPr>
          <w:rFonts w:ascii="ＭＳ 明朝" w:eastAsia="ＭＳ 明朝" w:hAnsi="ＭＳ 明朝" w:cs="Times New Roman" w:hint="eastAsia"/>
          <w:sz w:val="24"/>
          <w:szCs w:val="24"/>
        </w:rPr>
        <w:t xml:space="preserve">　総務部　危機管理課</w:t>
      </w:r>
    </w:p>
    <w:p w14:paraId="5B57B6A7" w14:textId="77777777" w:rsidR="00BF7674" w:rsidRPr="00BF7674" w:rsidRDefault="00BF7674" w:rsidP="001271DD">
      <w:pPr>
        <w:numPr>
          <w:ilvl w:val="0"/>
          <w:numId w:val="17"/>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については、土砂災害の危険区域（土砂災害特別警戒区域・土砂災害警戒区域）ではないが、造成中における樹林伐採や盛土に伴い、豪雨による山崩れ・地すべり・洪水が懸念され、特に近年、各地において異常気象による想定外の豪雨災害が発生していることから、工事実施や元地形の改変により土砂災害が発生しないよう、十分な検討を行い事業計画に反映すること。</w:t>
      </w:r>
    </w:p>
    <w:p w14:paraId="4F0718CE"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(2</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 xml:space="preserve">　未来創生部　まちの活力創造課</w:t>
      </w:r>
    </w:p>
    <w:p w14:paraId="5E4F8581" w14:textId="77777777" w:rsidR="00BF7674" w:rsidRPr="00BF7674" w:rsidRDefault="00BF7674" w:rsidP="001271DD">
      <w:pPr>
        <w:numPr>
          <w:ilvl w:val="0"/>
          <w:numId w:val="28"/>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日本遺産に登録された葛城修験の構成文化財をつなぐルートに近接することから、事業計画地や付近の自然環境に与える影響の調査、予測、評価を行うとともに、事業計画地周辺の自然・文化・観光資源へのアクセスに配慮した事業計画とすること。</w:t>
      </w:r>
    </w:p>
    <w:p w14:paraId="2BC18A92" w14:textId="77777777" w:rsidR="00BF7674" w:rsidRPr="00BF7674" w:rsidRDefault="00BF7674" w:rsidP="00BF7674">
      <w:pPr>
        <w:rPr>
          <w:rFonts w:ascii="ＭＳ 明朝" w:eastAsia="ＭＳ 明朝" w:hAnsi="ＭＳ 明朝" w:cs="Times New Roman"/>
          <w:sz w:val="24"/>
          <w:szCs w:val="24"/>
        </w:rPr>
      </w:pPr>
    </w:p>
    <w:p w14:paraId="3AEDBB50"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(3</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 xml:space="preserve">　都市整備部　道路公園課</w:t>
      </w:r>
    </w:p>
    <w:p w14:paraId="4D37AF59" w14:textId="77777777" w:rsidR="00BF7674" w:rsidRPr="00BF7674" w:rsidRDefault="00BF7674" w:rsidP="001271DD">
      <w:pPr>
        <w:numPr>
          <w:ilvl w:val="0"/>
          <w:numId w:val="18"/>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工事関係車両による道路の損傷等が想定されることから、これに十分配慮した工事計画とすること。</w:t>
      </w:r>
    </w:p>
    <w:p w14:paraId="6C4EC784" w14:textId="77777777" w:rsidR="00BF7674" w:rsidRPr="00BF7674" w:rsidRDefault="00BF7674" w:rsidP="00BF7674">
      <w:pPr>
        <w:rPr>
          <w:rFonts w:ascii="ＭＳ 明朝" w:eastAsia="ＭＳ 明朝" w:hAnsi="ＭＳ 明朝" w:cs="Times New Roman"/>
          <w:sz w:val="24"/>
          <w:szCs w:val="24"/>
        </w:rPr>
      </w:pPr>
    </w:p>
    <w:p w14:paraId="2548F928"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(4</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 xml:space="preserve">　都市整備部　都市整備課</w:t>
      </w:r>
    </w:p>
    <w:p w14:paraId="7B8B4413" w14:textId="77777777" w:rsidR="00BF7674" w:rsidRPr="00BF7674" w:rsidRDefault="00BF7674" w:rsidP="001271DD">
      <w:pPr>
        <w:numPr>
          <w:ilvl w:val="0"/>
          <w:numId w:val="19"/>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１０年を超える長期的な事業期間が示されるなか、将来予測が困難な社会・経済情勢など外部環境の変化に臨機応変に対応する必要があることから、ウーダ（ＯＯＤＡ）ループの考え方を参考に、短期間での試行、意思決定の積み重ねを重視しながら、事業を遂行すること。</w:t>
      </w:r>
    </w:p>
    <w:p w14:paraId="28BF9739" w14:textId="77777777" w:rsidR="00BF7674" w:rsidRPr="00BF7674" w:rsidRDefault="00BF7674" w:rsidP="00BF7674">
      <w:pPr>
        <w:ind w:left="420"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また、施工途中の延期や中止のリスクの低減を図るため、建設発生土の安定的な搬入計画や想定する収支計画を可能な限りオープンにするなど、事業を完遂するまでの具体的な担保策を講じること。</w:t>
      </w:r>
    </w:p>
    <w:p w14:paraId="5919252C" w14:textId="77777777" w:rsidR="00BF7674" w:rsidRPr="00BF7674" w:rsidRDefault="00BF7674" w:rsidP="00BF7674">
      <w:pPr>
        <w:ind w:left="420"/>
        <w:rPr>
          <w:rFonts w:ascii="ＭＳ 明朝" w:eastAsia="ＭＳ 明朝" w:hAnsi="ＭＳ 明朝" w:cs="Times New Roman"/>
          <w:sz w:val="24"/>
          <w:szCs w:val="24"/>
        </w:rPr>
      </w:pPr>
    </w:p>
    <w:p w14:paraId="34B3DD0E" w14:textId="77777777" w:rsidR="00BF7674" w:rsidRPr="00BF7674" w:rsidRDefault="00BF7674" w:rsidP="001271DD">
      <w:pPr>
        <w:numPr>
          <w:ilvl w:val="0"/>
          <w:numId w:val="19"/>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都市計画道路である丘陵西線が事業計画地内に含まれているので、必要な協議を行うこと。</w:t>
      </w:r>
    </w:p>
    <w:p w14:paraId="73343448" w14:textId="77777777" w:rsidR="00BF7674" w:rsidRPr="00BF7674" w:rsidRDefault="00BF7674" w:rsidP="00BF7674">
      <w:pPr>
        <w:rPr>
          <w:rFonts w:ascii="ＭＳ 明朝" w:eastAsia="ＭＳ 明朝" w:hAnsi="ＭＳ 明朝" w:cs="Times New Roman"/>
          <w:sz w:val="24"/>
          <w:szCs w:val="24"/>
        </w:rPr>
      </w:pPr>
    </w:p>
    <w:p w14:paraId="34C691F6"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(5</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 xml:space="preserve">　都市整備部　河川農水課</w:t>
      </w:r>
    </w:p>
    <w:p w14:paraId="40DA621C" w14:textId="77777777" w:rsidR="00BF7674" w:rsidRPr="00BF7674" w:rsidRDefault="00BF7674" w:rsidP="001271DD">
      <w:pPr>
        <w:numPr>
          <w:ilvl w:val="0"/>
          <w:numId w:val="20"/>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事業計画地内に</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土砂災害警戒区域等の該当箇所はないものの、同地域周辺に該当箇所が存在することから、</w:t>
      </w:r>
      <w:r w:rsidRPr="00BF7674">
        <w:rPr>
          <w:rFonts w:ascii="ＭＳ 明朝" w:eastAsia="ＭＳ 明朝" w:hAnsi="ＭＳ 明朝" w:cs="Times New Roman"/>
          <w:sz w:val="24"/>
          <w:szCs w:val="24"/>
        </w:rPr>
        <w:t>工事</w:t>
      </w:r>
      <w:r w:rsidRPr="00BF7674">
        <w:rPr>
          <w:rFonts w:ascii="ＭＳ 明朝" w:eastAsia="ＭＳ 明朝" w:hAnsi="ＭＳ 明朝" w:cs="Times New Roman" w:hint="eastAsia"/>
          <w:sz w:val="24"/>
          <w:szCs w:val="24"/>
        </w:rPr>
        <w:t>アクセス道における</w:t>
      </w:r>
      <w:r w:rsidRPr="00BF7674">
        <w:rPr>
          <w:rFonts w:ascii="ＭＳ 明朝" w:eastAsia="ＭＳ 明朝" w:hAnsi="ＭＳ 明朝" w:cs="Times New Roman"/>
          <w:sz w:val="24"/>
          <w:szCs w:val="24"/>
        </w:rPr>
        <w:t>影響</w:t>
      </w:r>
      <w:r w:rsidRPr="00BF7674">
        <w:rPr>
          <w:rFonts w:ascii="ＭＳ 明朝" w:eastAsia="ＭＳ 明朝" w:hAnsi="ＭＳ 明朝" w:cs="Times New Roman" w:hint="eastAsia"/>
          <w:sz w:val="24"/>
          <w:szCs w:val="24"/>
        </w:rPr>
        <w:t>について検証を行い、</w:t>
      </w:r>
      <w:r w:rsidRPr="00BF7674">
        <w:rPr>
          <w:rFonts w:ascii="ＭＳ 明朝" w:eastAsia="ＭＳ 明朝" w:hAnsi="ＭＳ 明朝" w:cs="Times New Roman"/>
          <w:sz w:val="24"/>
          <w:szCs w:val="24"/>
        </w:rPr>
        <w:t>土砂災害の未然防止等を図ること。</w:t>
      </w:r>
    </w:p>
    <w:p w14:paraId="14F29A8D" w14:textId="77777777" w:rsidR="00BF7674" w:rsidRPr="00BF7674" w:rsidRDefault="00BF7674" w:rsidP="00BF7674">
      <w:pPr>
        <w:rPr>
          <w:rFonts w:ascii="ＭＳ 明朝" w:eastAsia="ＭＳ 明朝" w:hAnsi="ＭＳ 明朝" w:cs="Times New Roman"/>
          <w:sz w:val="24"/>
          <w:szCs w:val="24"/>
        </w:rPr>
      </w:pPr>
    </w:p>
    <w:p w14:paraId="3A1FC68D" w14:textId="77777777" w:rsidR="00BF7674" w:rsidRPr="00BF7674" w:rsidRDefault="00BF7674" w:rsidP="001271DD">
      <w:pPr>
        <w:numPr>
          <w:ilvl w:val="0"/>
          <w:numId w:val="20"/>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土砂災害未然防止の観点から、樹木の伐採を最小限にとどめること。</w:t>
      </w:r>
    </w:p>
    <w:p w14:paraId="7010D2F5" w14:textId="77777777" w:rsidR="00BF7674" w:rsidRPr="00BF7674" w:rsidRDefault="00BF7674" w:rsidP="00BF7674">
      <w:pPr>
        <w:rPr>
          <w:rFonts w:ascii="ＭＳ 明朝" w:eastAsia="ＭＳ 明朝" w:hAnsi="ＭＳ 明朝" w:cs="Times New Roman"/>
          <w:sz w:val="24"/>
          <w:szCs w:val="24"/>
        </w:rPr>
      </w:pPr>
    </w:p>
    <w:p w14:paraId="5079E2A3" w14:textId="77777777" w:rsidR="00BF7674" w:rsidRPr="00BF7674" w:rsidRDefault="00BF7674" w:rsidP="001271DD">
      <w:pPr>
        <w:numPr>
          <w:ilvl w:val="0"/>
          <w:numId w:val="20"/>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雨水排水の放流先の水路等について、昨今のゲリラ豪雨等に対して水路等へ急激に排水が増加しないよう、十分な集水範囲や調整機能を有する施設</w:t>
      </w:r>
      <w:r w:rsidRPr="00BF7674">
        <w:rPr>
          <w:rFonts w:ascii="ＭＳ 明朝" w:eastAsia="ＭＳ 明朝" w:hAnsi="ＭＳ 明朝" w:cs="Times New Roman" w:hint="eastAsia"/>
          <w:sz w:val="24"/>
          <w:szCs w:val="24"/>
        </w:rPr>
        <w:t>を</w:t>
      </w:r>
      <w:r w:rsidRPr="00BF7674">
        <w:rPr>
          <w:rFonts w:ascii="ＭＳ 明朝" w:eastAsia="ＭＳ 明朝" w:hAnsi="ＭＳ 明朝" w:cs="Times New Roman"/>
          <w:sz w:val="24"/>
          <w:szCs w:val="24"/>
        </w:rPr>
        <w:t>設置</w:t>
      </w:r>
      <w:r w:rsidRPr="00BF7674">
        <w:rPr>
          <w:rFonts w:ascii="ＭＳ 明朝" w:eastAsia="ＭＳ 明朝" w:hAnsi="ＭＳ 明朝" w:cs="Times New Roman" w:hint="eastAsia"/>
          <w:sz w:val="24"/>
          <w:szCs w:val="24"/>
        </w:rPr>
        <w:t>するとともに</w:t>
      </w:r>
      <w:r w:rsidRPr="00BF7674">
        <w:rPr>
          <w:rFonts w:ascii="ＭＳ 明朝" w:eastAsia="ＭＳ 明朝" w:hAnsi="ＭＳ 明朝" w:cs="Times New Roman"/>
          <w:sz w:val="24"/>
          <w:szCs w:val="24"/>
        </w:rPr>
        <w:t>、後々の維持管理</w:t>
      </w:r>
      <w:r w:rsidRPr="00BF7674">
        <w:rPr>
          <w:rFonts w:ascii="ＭＳ 明朝" w:eastAsia="ＭＳ 明朝" w:hAnsi="ＭＳ 明朝" w:cs="Times New Roman" w:hint="eastAsia"/>
          <w:sz w:val="24"/>
          <w:szCs w:val="24"/>
        </w:rPr>
        <w:t>に支障が生じないよう必要な対策を講じる</w:t>
      </w:r>
      <w:r w:rsidRPr="00BF7674">
        <w:rPr>
          <w:rFonts w:ascii="ＭＳ 明朝" w:eastAsia="ＭＳ 明朝" w:hAnsi="ＭＳ 明朝" w:cs="Times New Roman"/>
          <w:sz w:val="24"/>
          <w:szCs w:val="24"/>
        </w:rPr>
        <w:t>こと。</w:t>
      </w:r>
    </w:p>
    <w:p w14:paraId="6EF854C3" w14:textId="77777777" w:rsidR="00BF7674" w:rsidRPr="00BF7674" w:rsidRDefault="00BF7674" w:rsidP="00BF7674">
      <w:pPr>
        <w:rPr>
          <w:rFonts w:ascii="ＭＳ 明朝" w:eastAsia="ＭＳ 明朝" w:hAnsi="ＭＳ 明朝" w:cs="Times New Roman"/>
          <w:sz w:val="24"/>
          <w:szCs w:val="24"/>
        </w:rPr>
      </w:pPr>
    </w:p>
    <w:p w14:paraId="47D8BCF8" w14:textId="77777777" w:rsidR="00BF7674" w:rsidRPr="00BF7674" w:rsidRDefault="00BF7674" w:rsidP="001271DD">
      <w:pPr>
        <w:numPr>
          <w:ilvl w:val="0"/>
          <w:numId w:val="20"/>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w:t>
      </w:r>
      <w:r w:rsidRPr="00BF7674">
        <w:rPr>
          <w:rFonts w:ascii="ＭＳ 明朝" w:eastAsia="ＭＳ 明朝" w:hAnsi="ＭＳ 明朝" w:cs="Times New Roman"/>
          <w:sz w:val="24"/>
          <w:szCs w:val="24"/>
        </w:rPr>
        <w:t>内やその周辺に生息する野生動物</w:t>
      </w:r>
      <w:r w:rsidRPr="00BF7674">
        <w:rPr>
          <w:rFonts w:ascii="ＭＳ 明朝" w:eastAsia="ＭＳ 明朝" w:hAnsi="ＭＳ 明朝" w:cs="Times New Roman" w:hint="eastAsia"/>
          <w:sz w:val="24"/>
          <w:szCs w:val="24"/>
        </w:rPr>
        <w:t>や植物</w:t>
      </w:r>
      <w:r w:rsidRPr="00BF7674">
        <w:rPr>
          <w:rFonts w:ascii="ＭＳ 明朝" w:eastAsia="ＭＳ 明朝" w:hAnsi="ＭＳ 明朝" w:cs="Times New Roman"/>
          <w:sz w:val="24"/>
          <w:szCs w:val="24"/>
        </w:rPr>
        <w:t>について、</w:t>
      </w:r>
      <w:r w:rsidRPr="00BF7674">
        <w:rPr>
          <w:rFonts w:ascii="ＭＳ 明朝" w:eastAsia="ＭＳ 明朝" w:hAnsi="ＭＳ 明朝" w:cs="Times New Roman" w:hint="eastAsia"/>
          <w:sz w:val="24"/>
          <w:szCs w:val="24"/>
        </w:rPr>
        <w:t>多様な生物が共生する現在の状況を踏まえ、</w:t>
      </w:r>
      <w:r w:rsidRPr="00BF7674">
        <w:rPr>
          <w:rFonts w:ascii="ＭＳ 明朝" w:eastAsia="ＭＳ 明朝" w:hAnsi="ＭＳ 明朝" w:cs="Times New Roman"/>
          <w:sz w:val="24"/>
          <w:szCs w:val="24"/>
        </w:rPr>
        <w:t>特色を的確に把握し、十分な方法や期間を用いて事前調査するとともに、工事を行うことによ</w:t>
      </w:r>
      <w:r w:rsidRPr="00BF7674">
        <w:rPr>
          <w:rFonts w:ascii="ＭＳ 明朝" w:eastAsia="ＭＳ 明朝" w:hAnsi="ＭＳ 明朝" w:cs="Times New Roman" w:hint="eastAsia"/>
          <w:sz w:val="24"/>
          <w:szCs w:val="24"/>
        </w:rPr>
        <w:t>り</w:t>
      </w:r>
      <w:r w:rsidRPr="00BF7674">
        <w:rPr>
          <w:rFonts w:ascii="ＭＳ 明朝" w:eastAsia="ＭＳ 明朝" w:hAnsi="ＭＳ 明朝" w:cs="Times New Roman"/>
          <w:sz w:val="24"/>
          <w:szCs w:val="24"/>
        </w:rPr>
        <w:t>生育に与える影響に関する情報の収集や予測を行うこと。</w:t>
      </w:r>
    </w:p>
    <w:p w14:paraId="60D640F2" w14:textId="77777777" w:rsidR="00BF7674" w:rsidRPr="00BF7674" w:rsidRDefault="00BF7674" w:rsidP="00BF7674">
      <w:pPr>
        <w:rPr>
          <w:rFonts w:ascii="ＭＳ 明朝" w:eastAsia="ＭＳ 明朝" w:hAnsi="ＭＳ 明朝" w:cs="Times New Roman"/>
          <w:sz w:val="24"/>
          <w:szCs w:val="24"/>
        </w:rPr>
      </w:pPr>
    </w:p>
    <w:p w14:paraId="16866F5D"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(6</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 xml:space="preserve">　都市整備部　下水道課</w:t>
      </w:r>
    </w:p>
    <w:p w14:paraId="3E6B0865" w14:textId="77777777" w:rsidR="00BF7674" w:rsidRPr="00BF7674" w:rsidRDefault="00BF7674" w:rsidP="001271DD">
      <w:pPr>
        <w:numPr>
          <w:ilvl w:val="0"/>
          <w:numId w:val="21"/>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排水計画は、造成計画全体に関わる重要事項であり、詳しい内容が不明であることから、詳細計画を策定し明らかにすること。</w:t>
      </w:r>
    </w:p>
    <w:p w14:paraId="2B2DDAB7" w14:textId="77777777" w:rsidR="00BF7674" w:rsidRPr="00BF7674" w:rsidRDefault="00BF7674" w:rsidP="00BF7674">
      <w:pPr>
        <w:ind w:left="420"/>
        <w:rPr>
          <w:rFonts w:ascii="ＭＳ 明朝" w:eastAsia="ＭＳ 明朝" w:hAnsi="ＭＳ 明朝" w:cs="Times New Roman"/>
          <w:sz w:val="24"/>
          <w:szCs w:val="24"/>
        </w:rPr>
      </w:pPr>
    </w:p>
    <w:p w14:paraId="192C7806" w14:textId="77777777" w:rsidR="00BF7674" w:rsidRPr="00BF7674" w:rsidRDefault="00BF7674" w:rsidP="001271DD">
      <w:pPr>
        <w:numPr>
          <w:ilvl w:val="0"/>
          <w:numId w:val="21"/>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汚水排水については、後々の維持管理に支障が生じないような詳細計画を策定すること。</w:t>
      </w:r>
    </w:p>
    <w:p w14:paraId="5A0533FA" w14:textId="77777777" w:rsidR="00BF7674" w:rsidRPr="00BF7674" w:rsidRDefault="00BF7674" w:rsidP="00BF7674">
      <w:pPr>
        <w:ind w:left="420"/>
        <w:rPr>
          <w:rFonts w:ascii="ＭＳ 明朝" w:eastAsia="ＭＳ 明朝" w:hAnsi="ＭＳ 明朝" w:cs="Times New Roman"/>
          <w:sz w:val="24"/>
          <w:szCs w:val="24"/>
        </w:rPr>
      </w:pPr>
    </w:p>
    <w:p w14:paraId="14A7E7B2" w14:textId="77777777" w:rsidR="00BF7674" w:rsidRPr="00BF7674" w:rsidRDefault="00BF7674" w:rsidP="001271DD">
      <w:pPr>
        <w:numPr>
          <w:ilvl w:val="0"/>
          <w:numId w:val="21"/>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特に、雨水排水は大量の土砂搬入が予定されている本造成事業全体に関わる重要事項であり、後々の維持管理に支障が生じないよう必要な対策を講じるとともに、排出予定先の河川やため池などの能力、機能に配慮し十分な余力を持った計画とすること。</w:t>
      </w:r>
    </w:p>
    <w:p w14:paraId="08706465" w14:textId="77777777" w:rsidR="00BF7674" w:rsidRPr="00BF7674" w:rsidRDefault="00BF7674" w:rsidP="00BF7674">
      <w:pPr>
        <w:rPr>
          <w:rFonts w:ascii="ＭＳ 明朝" w:eastAsia="ＭＳ 明朝" w:hAnsi="ＭＳ 明朝" w:cs="Times New Roman"/>
          <w:sz w:val="24"/>
          <w:szCs w:val="24"/>
        </w:rPr>
      </w:pPr>
    </w:p>
    <w:p w14:paraId="5AC82A2A"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7</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 xml:space="preserve">　生涯学習部　教育総務課</w:t>
      </w:r>
    </w:p>
    <w:p w14:paraId="4C06854B" w14:textId="77777777" w:rsidR="00BF7674" w:rsidRPr="00BF7674" w:rsidRDefault="00BF7674" w:rsidP="001271DD">
      <w:pPr>
        <w:numPr>
          <w:ilvl w:val="0"/>
          <w:numId w:val="23"/>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工事初期においては、工事関係車両が「桃の木台小学校及び飯の峯中学校の校区内」を走行する計画となっていることから、これらの学校の児童生徒の交通安全について十分に配慮された運行計画とすること。</w:t>
      </w:r>
    </w:p>
    <w:p w14:paraId="313467A3" w14:textId="77777777" w:rsidR="00BF7674" w:rsidRPr="00BF7674" w:rsidRDefault="00BF7674" w:rsidP="00BF7674">
      <w:pPr>
        <w:rPr>
          <w:rFonts w:ascii="ＭＳ 明朝" w:eastAsia="ＭＳ 明朝" w:hAnsi="ＭＳ 明朝" w:cs="Times New Roman"/>
          <w:sz w:val="24"/>
          <w:szCs w:val="24"/>
        </w:rPr>
      </w:pPr>
    </w:p>
    <w:p w14:paraId="4278A671" w14:textId="77777777" w:rsidR="00BF7674" w:rsidRPr="00BF7674" w:rsidRDefault="00BF7674" w:rsidP="001271DD">
      <w:pPr>
        <w:numPr>
          <w:ilvl w:val="0"/>
          <w:numId w:val="23"/>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夜間、休日を含めた工事期間中、事故防止や治安維持の観点から、工事区域に子どもを含む第三者が容易に侵入することができないよう必要な対策を講じること。</w:t>
      </w:r>
    </w:p>
    <w:p w14:paraId="299608CE" w14:textId="77777777" w:rsidR="00BF7674" w:rsidRPr="00BF7674" w:rsidRDefault="00BF7674" w:rsidP="00BF7674">
      <w:pPr>
        <w:ind w:left="360"/>
        <w:rPr>
          <w:rFonts w:ascii="ＭＳ 明朝" w:eastAsia="ＭＳ 明朝" w:hAnsi="ＭＳ 明朝" w:cs="Times New Roman"/>
          <w:sz w:val="24"/>
          <w:szCs w:val="24"/>
        </w:rPr>
      </w:pPr>
    </w:p>
    <w:p w14:paraId="7BDC92CF" w14:textId="77777777" w:rsidR="00BF7674" w:rsidRPr="00BF7674" w:rsidRDefault="00BF7674" w:rsidP="00BF7674">
      <w:pPr>
        <w:widowControl/>
        <w:jc w:val="left"/>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(8</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 xml:space="preserve">　市民部　生活環境課</w:t>
      </w:r>
    </w:p>
    <w:p w14:paraId="57F91672" w14:textId="77777777" w:rsidR="00BF7674" w:rsidRPr="00BF7674" w:rsidRDefault="00BF7674" w:rsidP="001271DD">
      <w:pPr>
        <w:numPr>
          <w:ilvl w:val="0"/>
          <w:numId w:val="24"/>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騒音・振動・悪臭等の感覚公害は、客観的な数値などが法令等で定められた基準値内であっても、発生場所周辺の住民に不快感を与えることがあり、特に、事業計画地周辺は閑静な住宅地であることから、発生源となる重機や工事関連車両、供用後の施設騒音等については、基準値クリアという視点だけでなく、周囲の環境の状況も踏まえ予測及び評価を行うこと。</w:t>
      </w:r>
    </w:p>
    <w:p w14:paraId="09DEE803" w14:textId="77777777" w:rsidR="00BF7674" w:rsidRPr="00BF7674" w:rsidRDefault="00BF7674" w:rsidP="00BF7674">
      <w:pPr>
        <w:rPr>
          <w:rFonts w:ascii="ＭＳ 明朝" w:eastAsia="ＭＳ 明朝" w:hAnsi="ＭＳ 明朝" w:cs="Times New Roman"/>
          <w:sz w:val="24"/>
          <w:szCs w:val="24"/>
        </w:rPr>
      </w:pPr>
    </w:p>
    <w:p w14:paraId="47777156" w14:textId="77777777" w:rsidR="00BF7674" w:rsidRPr="00BF7674" w:rsidRDefault="00BF7674" w:rsidP="001271DD">
      <w:pPr>
        <w:numPr>
          <w:ilvl w:val="0"/>
          <w:numId w:val="24"/>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削り取った表土内に外来植物の種子が含まれると周辺の生態系に影響を及ぼす可能性があることから、その対策について検討すること。</w:t>
      </w:r>
    </w:p>
    <w:p w14:paraId="4C43DD90" w14:textId="77777777" w:rsidR="00BF7674" w:rsidRPr="00BF7674" w:rsidRDefault="00BF7674" w:rsidP="00BF7674">
      <w:pPr>
        <w:rPr>
          <w:rFonts w:ascii="ＭＳ 明朝" w:eastAsia="ＭＳ 明朝" w:hAnsi="ＭＳ 明朝" w:cs="Times New Roman"/>
          <w:sz w:val="24"/>
          <w:szCs w:val="24"/>
        </w:rPr>
      </w:pPr>
    </w:p>
    <w:p w14:paraId="6297B7AD" w14:textId="77777777" w:rsidR="00BF7674" w:rsidRPr="00BF7674" w:rsidRDefault="00BF7674" w:rsidP="001271DD">
      <w:pPr>
        <w:numPr>
          <w:ilvl w:val="0"/>
          <w:numId w:val="24"/>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事業計画地周辺ではイノシシなどの野生動物が目撃されていることから、住居側に動物が侵入しないよう、工事中は</w:t>
      </w:r>
      <w:r w:rsidRPr="00BF7674">
        <w:rPr>
          <w:rFonts w:ascii="ＭＳ 明朝" w:eastAsia="ＭＳ 明朝" w:hAnsi="ＭＳ 明朝" w:cs="Times New Roman"/>
          <w:sz w:val="24"/>
          <w:szCs w:val="24"/>
        </w:rPr>
        <w:t>動物侵入防止機能がある</w:t>
      </w:r>
      <w:r w:rsidRPr="00BF7674">
        <w:rPr>
          <w:rFonts w:ascii="ＭＳ 明朝" w:eastAsia="ＭＳ 明朝" w:hAnsi="ＭＳ 明朝" w:cs="Times New Roman" w:hint="eastAsia"/>
          <w:sz w:val="24"/>
          <w:szCs w:val="24"/>
        </w:rPr>
        <w:t>フェンスを敷地境界に設置するなど、野生動物への対策を講じること。</w:t>
      </w:r>
    </w:p>
    <w:p w14:paraId="716E43EF" w14:textId="77777777" w:rsidR="00BF7674" w:rsidRPr="00BF7674" w:rsidRDefault="00BF7674" w:rsidP="00BF7674">
      <w:pPr>
        <w:ind w:left="420"/>
        <w:rPr>
          <w:rFonts w:ascii="ＭＳ 明朝" w:eastAsia="ＭＳ 明朝" w:hAnsi="ＭＳ 明朝" w:cs="Times New Roman"/>
          <w:sz w:val="24"/>
          <w:szCs w:val="24"/>
        </w:rPr>
      </w:pPr>
    </w:p>
    <w:p w14:paraId="2E310ABB" w14:textId="77777777" w:rsidR="00BF7674" w:rsidRPr="00BF7674" w:rsidRDefault="00BF7674" w:rsidP="001271DD">
      <w:pPr>
        <w:numPr>
          <w:ilvl w:val="0"/>
          <w:numId w:val="24"/>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内容について、事業実施地近隣の住民はもとより、その他の住民も関心をもっていることから、環境影響評価の説明会に加え、住民からの要請に応じて随時、説明会を開催するなど、社会的受容を得るべく積極的に情報提供・共有を行うこと。</w:t>
      </w:r>
    </w:p>
    <w:p w14:paraId="2A7578C8" w14:textId="77777777" w:rsidR="00BF7674" w:rsidRPr="00BF7674" w:rsidRDefault="00BF7674" w:rsidP="00BF7674">
      <w:pPr>
        <w:rPr>
          <w:rFonts w:ascii="ＭＳ 明朝" w:eastAsia="ＭＳ 明朝" w:hAnsi="ＭＳ 明朝" w:cs="Times New Roman"/>
          <w:sz w:val="24"/>
          <w:szCs w:val="24"/>
        </w:rPr>
      </w:pPr>
    </w:p>
    <w:p w14:paraId="77A76A1E" w14:textId="77777777" w:rsidR="00BF7674" w:rsidRPr="00BF7674" w:rsidRDefault="00BF7674" w:rsidP="001271DD">
      <w:pPr>
        <w:numPr>
          <w:ilvl w:val="0"/>
          <w:numId w:val="24"/>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者ホームページにおいて、当該事業に係る特設ページを設け、モニタリング結果や搬入土の品質管理上の資料などを随時公開するなど、いつでも誰でも情報を得ることができるよう、積極的に情報開示を行うこと。</w:t>
      </w:r>
    </w:p>
    <w:p w14:paraId="6C9EFC74" w14:textId="77777777" w:rsidR="00BF7674" w:rsidRPr="00BF7674" w:rsidRDefault="00BF7674" w:rsidP="00BF7674">
      <w:pPr>
        <w:rPr>
          <w:rFonts w:ascii="ＭＳ 明朝" w:eastAsia="ＭＳ 明朝" w:hAnsi="ＭＳ 明朝" w:cs="Times New Roman"/>
          <w:sz w:val="24"/>
          <w:szCs w:val="24"/>
        </w:rPr>
      </w:pPr>
    </w:p>
    <w:p w14:paraId="2A47DC36" w14:textId="77777777" w:rsidR="00BF7674" w:rsidRPr="00BF7674" w:rsidRDefault="00BF7674" w:rsidP="001271DD">
      <w:pPr>
        <w:numPr>
          <w:ilvl w:val="0"/>
          <w:numId w:val="24"/>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阪南市いのちの水を守る条例による事業者の責務を果たすべく、関係法令等の遵守及び市長が実施する施策に協力すること。</w:t>
      </w:r>
    </w:p>
    <w:p w14:paraId="21D7D704" w14:textId="77777777" w:rsidR="00BF7674" w:rsidRPr="00BF7674" w:rsidRDefault="00BF7674" w:rsidP="00BF7674">
      <w:pPr>
        <w:ind w:left="223" w:hangingChars="93" w:hanging="223"/>
        <w:rPr>
          <w:rFonts w:ascii="ＭＳ 明朝" w:eastAsia="ＭＳ 明朝" w:hAnsi="ＭＳ 明朝" w:cs="Times New Roman"/>
          <w:sz w:val="24"/>
          <w:szCs w:val="24"/>
        </w:rPr>
      </w:pPr>
    </w:p>
    <w:p w14:paraId="70606E4C"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(9</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 xml:space="preserve">　大阪広域水道企業団　阪南水道センター　工務課</w:t>
      </w:r>
    </w:p>
    <w:p w14:paraId="3E743C24" w14:textId="77777777" w:rsidR="00BF7674" w:rsidRPr="00BF7674" w:rsidRDefault="00BF7674" w:rsidP="001271DD">
      <w:pPr>
        <w:numPr>
          <w:ilvl w:val="0"/>
          <w:numId w:val="22"/>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w:t>
      </w:r>
      <w:r w:rsidRPr="00BF7674">
        <w:rPr>
          <w:rFonts w:ascii="ＭＳ 明朝" w:eastAsia="ＭＳ 明朝" w:hAnsi="ＭＳ 明朝" w:cs="Times New Roman"/>
          <w:sz w:val="24"/>
          <w:szCs w:val="24"/>
        </w:rPr>
        <w:t>に送る水道水の日最大配水量と水道施設の配置計画</w:t>
      </w:r>
      <w:r w:rsidRPr="00BF7674">
        <w:rPr>
          <w:rFonts w:ascii="ＭＳ 明朝" w:eastAsia="ＭＳ 明朝" w:hAnsi="ＭＳ 明朝" w:cs="Times New Roman" w:hint="eastAsia"/>
          <w:sz w:val="24"/>
          <w:szCs w:val="24"/>
        </w:rPr>
        <w:t>を</w:t>
      </w:r>
      <w:r w:rsidRPr="00BF7674">
        <w:rPr>
          <w:rFonts w:ascii="ＭＳ 明朝" w:eastAsia="ＭＳ 明朝" w:hAnsi="ＭＳ 明朝" w:cs="Times New Roman"/>
          <w:sz w:val="24"/>
          <w:szCs w:val="24"/>
        </w:rPr>
        <w:t>作成</w:t>
      </w:r>
      <w:r w:rsidRPr="00BF7674">
        <w:rPr>
          <w:rFonts w:ascii="ＭＳ 明朝" w:eastAsia="ＭＳ 明朝" w:hAnsi="ＭＳ 明朝" w:cs="Times New Roman" w:hint="eastAsia"/>
          <w:sz w:val="24"/>
          <w:szCs w:val="24"/>
        </w:rPr>
        <w:t>すること</w:t>
      </w:r>
      <w:r w:rsidRPr="00BF7674">
        <w:rPr>
          <w:rFonts w:ascii="ＭＳ 明朝" w:eastAsia="ＭＳ 明朝" w:hAnsi="ＭＳ 明朝" w:cs="Times New Roman"/>
          <w:sz w:val="24"/>
          <w:szCs w:val="24"/>
        </w:rPr>
        <w:t>。</w:t>
      </w:r>
    </w:p>
    <w:p w14:paraId="0C340587" w14:textId="77777777" w:rsidR="00BF7674" w:rsidRPr="00BF7674" w:rsidRDefault="00BF7674" w:rsidP="00BF7674">
      <w:pPr>
        <w:ind w:left="420" w:firstLineChars="100" w:firstLine="240"/>
        <w:rPr>
          <w:rFonts w:ascii="游明朝" w:eastAsia="游明朝" w:hAnsi="游明朝" w:cs="Times New Roman"/>
        </w:rPr>
      </w:pPr>
      <w:r w:rsidRPr="00BF7674">
        <w:rPr>
          <w:rFonts w:ascii="ＭＳ 明朝" w:eastAsia="ＭＳ 明朝" w:hAnsi="ＭＳ 明朝" w:cs="Times New Roman"/>
          <w:sz w:val="24"/>
          <w:szCs w:val="24"/>
        </w:rPr>
        <w:t>また、工事の際、切土・搬入土の粉</w:t>
      </w:r>
      <w:r w:rsidRPr="00BF7674">
        <w:rPr>
          <w:rFonts w:ascii="ＭＳ 明朝" w:eastAsia="ＭＳ 明朝" w:hAnsi="ＭＳ 明朝" w:cs="Times New Roman" w:hint="eastAsia"/>
          <w:sz w:val="24"/>
          <w:szCs w:val="24"/>
        </w:rPr>
        <w:t>じん</w:t>
      </w:r>
      <w:r w:rsidRPr="00BF7674">
        <w:rPr>
          <w:rFonts w:ascii="ＭＳ 明朝" w:eastAsia="ＭＳ 明朝" w:hAnsi="ＭＳ 明朝" w:cs="Times New Roman"/>
          <w:sz w:val="24"/>
          <w:szCs w:val="24"/>
        </w:rPr>
        <w:t>対策等に水道水を利用する場合、利用計画を作成すること。</w:t>
      </w:r>
    </w:p>
    <w:p w14:paraId="41069B45" w14:textId="77777777" w:rsidR="001271DD" w:rsidRDefault="001271DD" w:rsidP="0024601E">
      <w:pPr>
        <w:widowControl/>
        <w:ind w:left="480" w:hangingChars="200" w:hanging="480"/>
        <w:jc w:val="left"/>
        <w:rPr>
          <w:rFonts w:ascii="ＭＳ 明朝" w:eastAsia="ＭＳ 明朝" w:hAnsi="ＭＳ 明朝"/>
          <w:sz w:val="24"/>
          <w:szCs w:val="24"/>
        </w:rPr>
        <w:sectPr w:rsidR="001271DD" w:rsidSect="00921560">
          <w:pgSz w:w="11906" w:h="16840" w:code="9"/>
          <w:pgMar w:top="1985" w:right="1701" w:bottom="1701" w:left="1701" w:header="851" w:footer="567" w:gutter="0"/>
          <w:pgNumType w:fmt="numberInDash"/>
          <w:cols w:space="425"/>
          <w:docGrid w:type="lines" w:linePitch="360" w:charSpace="-1730"/>
        </w:sectPr>
      </w:pPr>
    </w:p>
    <w:p w14:paraId="5B404F48" w14:textId="77777777" w:rsidR="001271DD" w:rsidRPr="001271DD" w:rsidRDefault="001271DD" w:rsidP="001271DD">
      <w:pPr>
        <w:widowControl/>
        <w:jc w:val="center"/>
        <w:rPr>
          <w:rFonts w:ascii="ＭＳ Ｐゴシック" w:eastAsia="ＭＳ Ｐゴシック" w:hAnsi="ＭＳ Ｐゴシック" w:cs="ＭＳ Ｐゴシック"/>
          <w:color w:val="000000"/>
          <w:kern w:val="0"/>
          <w:sz w:val="24"/>
          <w:szCs w:val="24"/>
        </w:rPr>
      </w:pPr>
      <w:r w:rsidRPr="001271DD">
        <w:rPr>
          <w:rFonts w:ascii="ＭＳ Ｐゴシック" w:eastAsia="ＭＳ Ｐゴシック" w:hAnsi="ＭＳ Ｐゴシック" w:cs="ＭＳ Ｐゴシック" w:hint="eastAsia"/>
          <w:color w:val="000000"/>
          <w:kern w:val="0"/>
          <w:sz w:val="24"/>
          <w:szCs w:val="24"/>
        </w:rPr>
        <w:t>大阪府環境影響評価条例第９条第１項の規定により知事に提出された</w:t>
      </w:r>
    </w:p>
    <w:p w14:paraId="4D2E75A4" w14:textId="77777777" w:rsidR="001271DD" w:rsidRPr="001271DD" w:rsidRDefault="001271DD" w:rsidP="001271DD">
      <w:pPr>
        <w:widowControl/>
        <w:jc w:val="center"/>
        <w:rPr>
          <w:rFonts w:ascii="ＭＳ Ｐゴシック" w:eastAsia="ＭＳ Ｐゴシック" w:hAnsi="ＭＳ Ｐゴシック" w:cs="ＭＳ Ｐゴシック"/>
          <w:color w:val="000000"/>
          <w:kern w:val="0"/>
          <w:sz w:val="24"/>
          <w:szCs w:val="24"/>
        </w:rPr>
      </w:pPr>
      <w:r w:rsidRPr="001271DD">
        <w:rPr>
          <w:rFonts w:ascii="ＭＳ Ｐゴシック" w:eastAsia="ＭＳ Ｐゴシック" w:hAnsi="ＭＳ Ｐゴシック" w:cs="ＭＳ Ｐゴシック" w:hint="eastAsia"/>
          <w:color w:val="000000"/>
          <w:kern w:val="0"/>
          <w:sz w:val="24"/>
          <w:szCs w:val="24"/>
        </w:rPr>
        <w:t>方法書についての環境の保全の見地からの意見の概要</w:t>
      </w:r>
    </w:p>
    <w:p w14:paraId="0A63F16B" w14:textId="77777777" w:rsidR="001271DD" w:rsidRPr="001271DD" w:rsidRDefault="001271DD" w:rsidP="001271DD">
      <w:pPr>
        <w:widowControl/>
        <w:jc w:val="center"/>
        <w:rPr>
          <w:rFonts w:ascii="ＭＳ Ｐゴシック" w:eastAsia="ＭＳ Ｐゴシック" w:hAnsi="ＭＳ Ｐゴシック" w:cs="ＭＳ Ｐゴシック"/>
          <w:color w:val="000000"/>
          <w:kern w:val="0"/>
          <w:sz w:val="24"/>
          <w:szCs w:val="24"/>
        </w:rPr>
      </w:pPr>
    </w:p>
    <w:p w14:paraId="37314B5F" w14:textId="77777777" w:rsidR="001271DD" w:rsidRPr="001271DD" w:rsidRDefault="001271DD" w:rsidP="001271DD">
      <w:pPr>
        <w:widowControl/>
        <w:jc w:val="center"/>
        <w:rPr>
          <w:rFonts w:ascii="ＭＳ Ｐゴシック" w:eastAsia="ＭＳ Ｐゴシック" w:hAnsi="ＭＳ Ｐゴシック" w:cs="ＭＳ Ｐゴシック"/>
          <w:color w:val="000000"/>
          <w:kern w:val="0"/>
          <w:sz w:val="24"/>
          <w:szCs w:val="24"/>
        </w:rPr>
      </w:pPr>
    </w:p>
    <w:p w14:paraId="79254982" w14:textId="77777777" w:rsidR="001271DD" w:rsidRPr="001271DD" w:rsidRDefault="001271DD" w:rsidP="001271DD">
      <w:pPr>
        <w:widowControl/>
        <w:jc w:val="left"/>
        <w:rPr>
          <w:rFonts w:ascii="ＭＳ ゴシック" w:eastAsia="ＭＳ ゴシック" w:hAnsi="ＭＳ ゴシック" w:cs="ＭＳ Ｐゴシック"/>
          <w:color w:val="000000"/>
          <w:kern w:val="0"/>
          <w:sz w:val="22"/>
        </w:rPr>
      </w:pPr>
      <w:r w:rsidRPr="001271DD">
        <w:rPr>
          <w:rFonts w:ascii="ＭＳ ゴシック" w:eastAsia="ＭＳ ゴシック" w:hAnsi="ＭＳ ゴシック" w:cs="ＭＳ Ｐゴシック" w:hint="eastAsia"/>
          <w:color w:val="000000"/>
          <w:kern w:val="0"/>
          <w:sz w:val="22"/>
        </w:rPr>
        <w:t>１ 対象事業の名称</w:t>
      </w:r>
    </w:p>
    <w:p w14:paraId="268203CD" w14:textId="77777777" w:rsidR="001271DD" w:rsidRPr="001271DD" w:rsidRDefault="001271DD" w:rsidP="001271DD">
      <w:pPr>
        <w:widowControl/>
        <w:jc w:val="left"/>
        <w:rPr>
          <w:rFonts w:ascii="ＭＳ 明朝" w:eastAsia="ＭＳ 明朝" w:hAnsi="ＭＳ 明朝" w:cs="ＭＳ Ｐゴシック"/>
          <w:color w:val="000000"/>
          <w:kern w:val="0"/>
          <w:sz w:val="22"/>
        </w:rPr>
      </w:pPr>
      <w:r w:rsidRPr="001271DD">
        <w:rPr>
          <w:rFonts w:ascii="ＭＳ ゴシック" w:eastAsia="ＭＳ ゴシック" w:hAnsi="ＭＳ ゴシック" w:cs="ＭＳ Ｐゴシック" w:hint="eastAsia"/>
          <w:color w:val="000000"/>
          <w:kern w:val="0"/>
          <w:sz w:val="22"/>
        </w:rPr>
        <w:t xml:space="preserve">　　</w:t>
      </w:r>
      <w:r w:rsidRPr="001271DD">
        <w:rPr>
          <w:rFonts w:ascii="ＭＳ 明朝" w:eastAsia="ＭＳ 明朝" w:hAnsi="ＭＳ 明朝" w:cs="ＭＳ Ｐゴシック" w:hint="eastAsia"/>
          <w:color w:val="000000"/>
          <w:kern w:val="0"/>
          <w:sz w:val="22"/>
        </w:rPr>
        <w:t>（仮称）阪南市西部丘陵地区産業集積用地造成事業</w:t>
      </w:r>
    </w:p>
    <w:p w14:paraId="64D8A7D0" w14:textId="77777777" w:rsidR="001271DD" w:rsidRPr="001271DD" w:rsidRDefault="001271DD" w:rsidP="001271DD">
      <w:pPr>
        <w:widowControl/>
        <w:jc w:val="left"/>
        <w:rPr>
          <w:rFonts w:ascii="ＭＳ 明朝" w:eastAsia="ＭＳ 明朝" w:hAnsi="ＭＳ 明朝" w:cs="ＭＳ Ｐゴシック"/>
          <w:color w:val="000000"/>
          <w:kern w:val="0"/>
          <w:sz w:val="22"/>
        </w:rPr>
      </w:pPr>
    </w:p>
    <w:p w14:paraId="66AAB652" w14:textId="77777777" w:rsidR="001271DD" w:rsidRPr="001271DD" w:rsidRDefault="001271DD" w:rsidP="001271DD">
      <w:pPr>
        <w:widowControl/>
        <w:jc w:val="left"/>
        <w:rPr>
          <w:rFonts w:ascii="ＭＳ ゴシック" w:eastAsia="ＭＳ ゴシック" w:hAnsi="ＭＳ ゴシック" w:cs="ＭＳ Ｐゴシック"/>
          <w:color w:val="000000"/>
          <w:kern w:val="0"/>
          <w:sz w:val="22"/>
        </w:rPr>
      </w:pPr>
      <w:r w:rsidRPr="001271DD">
        <w:rPr>
          <w:rFonts w:ascii="ＭＳ ゴシック" w:eastAsia="ＭＳ ゴシック" w:hAnsi="ＭＳ ゴシック" w:cs="ＭＳ Ｐゴシック" w:hint="eastAsia"/>
          <w:color w:val="000000"/>
          <w:kern w:val="0"/>
          <w:sz w:val="22"/>
        </w:rPr>
        <w:t>２ 条例第６条の規定による方法書の写しの縦覧期間</w:t>
      </w:r>
    </w:p>
    <w:p w14:paraId="3E2146E0" w14:textId="77777777" w:rsidR="001271DD" w:rsidRPr="001271DD" w:rsidRDefault="001271DD" w:rsidP="001271DD">
      <w:pPr>
        <w:widowControl/>
        <w:ind w:firstLineChars="200" w:firstLine="440"/>
        <w:jc w:val="left"/>
        <w:rPr>
          <w:rFonts w:ascii="ＭＳ 明朝" w:eastAsia="ＭＳ 明朝" w:hAnsi="ＭＳ 明朝" w:cs="ＭＳ Ｐゴシック"/>
          <w:color w:val="000000"/>
          <w:kern w:val="0"/>
          <w:sz w:val="22"/>
        </w:rPr>
      </w:pPr>
      <w:r w:rsidRPr="001271DD">
        <w:rPr>
          <w:rFonts w:ascii="ＭＳ 明朝" w:eastAsia="ＭＳ 明朝" w:hAnsi="ＭＳ 明朝" w:cs="ＭＳ Ｐゴシック" w:hint="eastAsia"/>
          <w:color w:val="000000"/>
          <w:kern w:val="0"/>
          <w:sz w:val="22"/>
        </w:rPr>
        <w:t>令和４年９月16日から同年10月17日まで</w:t>
      </w:r>
    </w:p>
    <w:p w14:paraId="1DA8C61C" w14:textId="77777777" w:rsidR="001271DD" w:rsidRPr="001271DD" w:rsidRDefault="001271DD" w:rsidP="001271DD">
      <w:pPr>
        <w:widowControl/>
        <w:ind w:firstLineChars="200" w:firstLine="440"/>
        <w:jc w:val="left"/>
        <w:rPr>
          <w:rFonts w:ascii="ＭＳ 明朝" w:eastAsia="ＭＳ 明朝" w:hAnsi="ＭＳ 明朝" w:cs="ＭＳ Ｐゴシック"/>
          <w:color w:val="000000"/>
          <w:kern w:val="0"/>
          <w:sz w:val="22"/>
        </w:rPr>
      </w:pPr>
    </w:p>
    <w:p w14:paraId="6EC4E5A1" w14:textId="77777777" w:rsidR="001271DD" w:rsidRPr="001271DD" w:rsidRDefault="001271DD" w:rsidP="001271DD">
      <w:pPr>
        <w:widowControl/>
        <w:ind w:rightChars="-136" w:right="-286"/>
        <w:jc w:val="left"/>
        <w:rPr>
          <w:rFonts w:ascii="ＭＳ ゴシック" w:eastAsia="ＭＳ ゴシック" w:hAnsi="ＭＳ ゴシック" w:cs="ＭＳ Ｐゴシック"/>
          <w:color w:val="000000"/>
          <w:kern w:val="0"/>
          <w:sz w:val="22"/>
        </w:rPr>
      </w:pPr>
      <w:r w:rsidRPr="001271DD">
        <w:rPr>
          <w:rFonts w:ascii="ＭＳ ゴシック" w:eastAsia="ＭＳ ゴシック" w:hAnsi="ＭＳ ゴシック" w:cs="ＭＳ Ｐゴシック" w:hint="eastAsia"/>
          <w:color w:val="000000"/>
          <w:kern w:val="0"/>
          <w:sz w:val="22"/>
        </w:rPr>
        <w:t>３ 条例第９条第１項の規定による方法書についての環境の保全の見地からの意見書の提出期間</w:t>
      </w:r>
    </w:p>
    <w:p w14:paraId="12AA39F1" w14:textId="77777777" w:rsidR="001271DD" w:rsidRPr="001271DD" w:rsidRDefault="001271DD" w:rsidP="001271DD">
      <w:pPr>
        <w:widowControl/>
        <w:ind w:rightChars="-136" w:right="-286"/>
        <w:jc w:val="left"/>
        <w:rPr>
          <w:rFonts w:ascii="ＭＳ 明朝" w:eastAsia="ＭＳ 明朝" w:hAnsi="ＭＳ 明朝" w:cs="ＭＳ Ｐゴシック"/>
          <w:color w:val="000000"/>
          <w:kern w:val="0"/>
          <w:sz w:val="22"/>
        </w:rPr>
      </w:pPr>
      <w:r w:rsidRPr="001271DD">
        <w:rPr>
          <w:rFonts w:ascii="ＭＳ ゴシック" w:eastAsia="ＭＳ ゴシック" w:hAnsi="ＭＳ ゴシック" w:cs="ＭＳ Ｐゴシック" w:hint="eastAsia"/>
          <w:color w:val="000000"/>
          <w:kern w:val="0"/>
          <w:sz w:val="22"/>
        </w:rPr>
        <w:t xml:space="preserve">　　</w:t>
      </w:r>
      <w:r w:rsidRPr="001271DD">
        <w:rPr>
          <w:rFonts w:ascii="ＭＳ 明朝" w:eastAsia="ＭＳ 明朝" w:hAnsi="ＭＳ 明朝" w:cs="ＭＳ Ｐゴシック" w:hint="eastAsia"/>
          <w:color w:val="000000"/>
          <w:kern w:val="0"/>
          <w:sz w:val="22"/>
        </w:rPr>
        <w:t>令和４年９月16日から同年10月31日まで</w:t>
      </w:r>
    </w:p>
    <w:p w14:paraId="277D8E1F" w14:textId="77777777" w:rsidR="001271DD" w:rsidRPr="001271DD" w:rsidRDefault="001271DD" w:rsidP="001271DD">
      <w:pPr>
        <w:widowControl/>
        <w:ind w:rightChars="-136" w:right="-286"/>
        <w:jc w:val="left"/>
        <w:rPr>
          <w:rFonts w:ascii="ＭＳ 明朝" w:eastAsia="ＭＳ 明朝" w:hAnsi="ＭＳ 明朝" w:cs="ＭＳ Ｐゴシック"/>
          <w:color w:val="000000"/>
          <w:kern w:val="0"/>
          <w:sz w:val="22"/>
        </w:rPr>
      </w:pPr>
    </w:p>
    <w:p w14:paraId="16C1FE40" w14:textId="77777777" w:rsidR="001271DD" w:rsidRPr="001271DD" w:rsidRDefault="001271DD" w:rsidP="001271DD">
      <w:pPr>
        <w:widowControl/>
        <w:ind w:leftChars="-1" w:left="282" w:rightChars="-136" w:right="-286" w:hangingChars="129" w:hanging="284"/>
        <w:jc w:val="left"/>
        <w:rPr>
          <w:rFonts w:ascii="ＭＳ ゴシック" w:eastAsia="ＭＳ ゴシック" w:hAnsi="ＭＳ ゴシック" w:cs="ＭＳ Ｐゴシック"/>
          <w:color w:val="000000"/>
          <w:kern w:val="0"/>
          <w:sz w:val="22"/>
        </w:rPr>
      </w:pPr>
      <w:r w:rsidRPr="001271DD">
        <w:rPr>
          <w:rFonts w:ascii="ＭＳ ゴシック" w:eastAsia="ＭＳ ゴシック" w:hAnsi="ＭＳ ゴシック" w:cs="ＭＳ Ｐゴシック" w:hint="eastAsia"/>
          <w:color w:val="000000"/>
          <w:kern w:val="0"/>
          <w:sz w:val="22"/>
        </w:rPr>
        <w:t xml:space="preserve">４ 条例第９条第１項の規定により知事に提出された方法書についての環境の保全の見地からの意見書の提出件数　　</w:t>
      </w:r>
      <w:r w:rsidRPr="001271DD">
        <w:rPr>
          <w:rFonts w:ascii="ＭＳ 明朝" w:eastAsia="ＭＳ 明朝" w:hAnsi="ＭＳ 明朝" w:cs="ＭＳ Ｐゴシック" w:hint="eastAsia"/>
          <w:color w:val="000000"/>
          <w:kern w:val="0"/>
          <w:sz w:val="22"/>
        </w:rPr>
        <w:t>333件</w:t>
      </w:r>
    </w:p>
    <w:p w14:paraId="2B439F90" w14:textId="77777777" w:rsidR="001271DD" w:rsidRPr="001271DD" w:rsidRDefault="001271DD" w:rsidP="001271DD">
      <w:pPr>
        <w:widowControl/>
        <w:ind w:left="220" w:rightChars="-136" w:right="-286" w:hangingChars="100" w:hanging="220"/>
        <w:jc w:val="left"/>
        <w:rPr>
          <w:rFonts w:ascii="ＭＳ 明朝" w:eastAsia="ＭＳ 明朝" w:hAnsi="ＭＳ 明朝" w:cs="ＭＳ Ｐゴシック"/>
          <w:color w:val="000000"/>
          <w:kern w:val="0"/>
          <w:sz w:val="22"/>
        </w:rPr>
      </w:pPr>
    </w:p>
    <w:p w14:paraId="5C4D27A2" w14:textId="77777777" w:rsidR="001271DD" w:rsidRPr="001271DD" w:rsidRDefault="001271DD" w:rsidP="001271DD">
      <w:pPr>
        <w:widowControl/>
        <w:ind w:left="220" w:rightChars="-136" w:right="-286" w:hangingChars="100" w:hanging="220"/>
        <w:jc w:val="left"/>
        <w:rPr>
          <w:rFonts w:ascii="ＭＳ 明朝" w:eastAsia="ＭＳ 明朝" w:hAnsi="ＭＳ 明朝" w:cs="Times New Roman"/>
          <w:sz w:val="24"/>
          <w:szCs w:val="24"/>
        </w:rPr>
      </w:pPr>
      <w:r w:rsidRPr="001271DD">
        <w:rPr>
          <w:rFonts w:ascii="ＭＳ ゴシック" w:eastAsia="ＭＳ ゴシック" w:hAnsi="ＭＳ ゴシック" w:cs="ＭＳ Ｐゴシック" w:hint="eastAsia"/>
          <w:color w:val="000000"/>
          <w:kern w:val="0"/>
          <w:sz w:val="22"/>
        </w:rPr>
        <w:t>５ 知事に提出された方法書についての環境の保全の見地からの意見の概要</w:t>
      </w:r>
    </w:p>
    <w:p w14:paraId="16F66744" w14:textId="77777777" w:rsidR="001271DD" w:rsidRPr="001271DD" w:rsidRDefault="001271DD" w:rsidP="001271DD">
      <w:pPr>
        <w:rPr>
          <w:rFonts w:ascii="Century" w:eastAsia="ＭＳ 明朝" w:hAnsi="Century" w:cs="Times New Roman"/>
          <w:sz w:val="22"/>
        </w:rPr>
      </w:pPr>
      <w:r w:rsidRPr="001271DD">
        <w:rPr>
          <w:rFonts w:ascii="Century" w:eastAsia="ＭＳ 明朝" w:hAnsi="Century" w:cs="Times New Roman" w:hint="eastAsia"/>
          <w:sz w:val="22"/>
        </w:rPr>
        <w:t xml:space="preserve">　　次表のとおり</w:t>
      </w:r>
    </w:p>
    <w:p w14:paraId="05E46762" w14:textId="77777777" w:rsidR="001271DD" w:rsidRPr="001271DD" w:rsidRDefault="001271DD" w:rsidP="001271DD">
      <w:pPr>
        <w:rPr>
          <w:rFonts w:ascii="Century" w:eastAsia="ＭＳ 明朝" w:hAnsi="Century" w:cs="Times New Roman"/>
          <w:sz w:val="22"/>
        </w:rPr>
      </w:pPr>
    </w:p>
    <w:tbl>
      <w:tblPr>
        <w:tblStyle w:val="4"/>
        <w:tblW w:w="0" w:type="auto"/>
        <w:tblLook w:val="04A0" w:firstRow="1" w:lastRow="0" w:firstColumn="1" w:lastColumn="0" w:noHBand="0" w:noVBand="1"/>
      </w:tblPr>
      <w:tblGrid>
        <w:gridCol w:w="9060"/>
      </w:tblGrid>
      <w:tr w:rsidR="001271DD" w:rsidRPr="001271DD" w14:paraId="003CD952" w14:textId="77777777" w:rsidTr="00273C59">
        <w:tc>
          <w:tcPr>
            <w:tcW w:w="9060" w:type="dxa"/>
          </w:tcPr>
          <w:p w14:paraId="265EDF9D" w14:textId="77777777" w:rsidR="001271DD" w:rsidRPr="001271DD" w:rsidRDefault="001271DD" w:rsidP="001271DD">
            <w:pPr>
              <w:rPr>
                <w:rFonts w:ascii="ＭＳ ゴシック" w:eastAsia="ＭＳ ゴシック" w:hAnsi="ＭＳ ゴシック" w:cs="Times New Roman"/>
                <w:sz w:val="22"/>
              </w:rPr>
            </w:pPr>
            <w:bookmarkStart w:id="4" w:name="_Hlk120456048"/>
            <w:r w:rsidRPr="001271DD">
              <w:rPr>
                <w:rFonts w:ascii="ＭＳ ゴシック" w:eastAsia="ＭＳ ゴシック" w:hAnsi="ＭＳ ゴシック" w:cs="Times New Roman" w:hint="eastAsia"/>
                <w:sz w:val="22"/>
              </w:rPr>
              <w:t>１　事業計画に関すること</w:t>
            </w:r>
          </w:p>
          <w:p w14:paraId="20B548AD"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（１）事業目的</w:t>
            </w:r>
          </w:p>
          <w:p w14:paraId="65B1E8FD" w14:textId="77777777" w:rsidR="001271DD" w:rsidRPr="001271DD" w:rsidRDefault="001271DD" w:rsidP="001271DD">
            <w:pPr>
              <w:numPr>
                <w:ilvl w:val="0"/>
                <w:numId w:val="30"/>
              </w:numPr>
              <w:rPr>
                <w:rFonts w:ascii="ＭＳ 明朝" w:eastAsia="ＭＳ 明朝" w:hAnsi="ＭＳ 明朝" w:cs="Times New Roman"/>
                <w:sz w:val="22"/>
              </w:rPr>
            </w:pPr>
            <w:r w:rsidRPr="001271DD">
              <w:rPr>
                <w:rFonts w:ascii="ＭＳ 明朝" w:eastAsia="ＭＳ 明朝" w:hAnsi="ＭＳ 明朝" w:cs="Times New Roman" w:hint="eastAsia"/>
                <w:sz w:val="22"/>
              </w:rPr>
              <w:t>産業集積用地の造成を目的とすると記載されているが、内容を見れば建設残土の処分場が目的ではないか。</w:t>
            </w:r>
          </w:p>
          <w:p w14:paraId="7544316F" w14:textId="77777777" w:rsidR="001271DD" w:rsidRPr="001271DD" w:rsidRDefault="001271DD" w:rsidP="001271DD">
            <w:pPr>
              <w:numPr>
                <w:ilvl w:val="0"/>
                <w:numId w:val="30"/>
              </w:numPr>
              <w:rPr>
                <w:rFonts w:ascii="ＭＳ 明朝" w:eastAsia="ＭＳ 明朝" w:hAnsi="ＭＳ 明朝" w:cs="Times New Roman"/>
                <w:sz w:val="22"/>
              </w:rPr>
            </w:pPr>
            <w:r w:rsidRPr="001271DD">
              <w:rPr>
                <w:rFonts w:ascii="ＭＳ 明朝" w:eastAsia="ＭＳ 明朝" w:hAnsi="ＭＳ 明朝" w:cs="Times New Roman" w:hint="eastAsia"/>
                <w:sz w:val="22"/>
              </w:rPr>
              <w:t>建設発生土の受け入れ施設を造ることも事業目的になっているのではないか。</w:t>
            </w:r>
          </w:p>
          <w:p w14:paraId="5429755F" w14:textId="77777777" w:rsidR="001271DD" w:rsidRPr="001271DD" w:rsidRDefault="001271DD" w:rsidP="001271DD">
            <w:pPr>
              <w:numPr>
                <w:ilvl w:val="0"/>
                <w:numId w:val="30"/>
              </w:numPr>
              <w:rPr>
                <w:rFonts w:ascii="ＭＳ 明朝" w:eastAsia="ＭＳ 明朝" w:hAnsi="ＭＳ 明朝" w:cs="Times New Roman"/>
                <w:sz w:val="22"/>
              </w:rPr>
            </w:pPr>
            <w:r w:rsidRPr="001271DD">
              <w:rPr>
                <w:rFonts w:ascii="ＭＳ 明朝" w:eastAsia="ＭＳ 明朝" w:hAnsi="ＭＳ 明朝" w:cs="Times New Roman" w:hint="eastAsia"/>
                <w:sz w:val="22"/>
              </w:rPr>
              <w:t>土砂受入、土砂搬入が目的の事業ではないか。</w:t>
            </w:r>
          </w:p>
          <w:p w14:paraId="558895B4" w14:textId="77777777" w:rsidR="001271DD" w:rsidRPr="001271DD" w:rsidRDefault="001271DD" w:rsidP="001271DD">
            <w:pPr>
              <w:numPr>
                <w:ilvl w:val="0"/>
                <w:numId w:val="30"/>
              </w:numPr>
              <w:rPr>
                <w:rFonts w:ascii="ＭＳ 明朝" w:eastAsia="ＭＳ 明朝" w:hAnsi="ＭＳ 明朝" w:cs="Times New Roman"/>
                <w:sz w:val="22"/>
              </w:rPr>
            </w:pPr>
            <w:r w:rsidRPr="001271DD">
              <w:rPr>
                <w:rFonts w:ascii="ＭＳ 明朝" w:eastAsia="ＭＳ 明朝" w:hAnsi="ＭＳ 明朝" w:cs="Times New Roman" w:hint="eastAsia"/>
                <w:sz w:val="22"/>
              </w:rPr>
              <w:t>産業集積用地の造成とあるが内容をみれば埋め立てである。</w:t>
            </w:r>
          </w:p>
          <w:p w14:paraId="73E3EC36" w14:textId="77777777" w:rsidR="001271DD" w:rsidRPr="001271DD" w:rsidRDefault="001271DD" w:rsidP="001271DD">
            <w:pPr>
              <w:numPr>
                <w:ilvl w:val="0"/>
                <w:numId w:val="30"/>
              </w:numPr>
              <w:rPr>
                <w:rFonts w:ascii="ＭＳ 明朝" w:eastAsia="ＭＳ 明朝" w:hAnsi="ＭＳ 明朝" w:cs="Times New Roman"/>
                <w:sz w:val="22"/>
              </w:rPr>
            </w:pPr>
            <w:r w:rsidRPr="001271DD">
              <w:rPr>
                <w:rFonts w:ascii="ＭＳ 明朝" w:eastAsia="ＭＳ 明朝" w:hAnsi="ＭＳ 明朝" w:cs="Times New Roman" w:hint="eastAsia"/>
                <w:sz w:val="22"/>
              </w:rPr>
              <w:t>事業者説明会に参加したが、主目的は「建設発生土」を買い取る事業内容であり、主目的完了後にメガソーラー建設等をすればよいと考えているように受け取った。</w:t>
            </w:r>
          </w:p>
          <w:p w14:paraId="09E9BAF2" w14:textId="77777777" w:rsidR="001271DD" w:rsidRPr="001271DD" w:rsidRDefault="001271DD" w:rsidP="001271DD">
            <w:pPr>
              <w:numPr>
                <w:ilvl w:val="0"/>
                <w:numId w:val="30"/>
              </w:numPr>
              <w:rPr>
                <w:rFonts w:ascii="ＭＳ 明朝" w:eastAsia="ＭＳ 明朝" w:hAnsi="ＭＳ 明朝" w:cs="Times New Roman"/>
                <w:sz w:val="22"/>
              </w:rPr>
            </w:pPr>
            <w:r w:rsidRPr="001271DD">
              <w:rPr>
                <w:rFonts w:ascii="ＭＳ 明朝" w:eastAsia="ＭＳ 明朝" w:hAnsi="ＭＳ 明朝" w:cs="Times New Roman" w:hint="eastAsia"/>
                <w:sz w:val="22"/>
              </w:rPr>
              <w:t>建設発生土の受け入れだけで、数百億円から数千億円。大量の土砂の搬入自体が大きなビジネスであり、それが本事業の目的ではないか。</w:t>
            </w:r>
          </w:p>
          <w:p w14:paraId="66B59BF8" w14:textId="77777777" w:rsidR="001271DD" w:rsidRPr="001271DD" w:rsidRDefault="001271DD" w:rsidP="001271DD">
            <w:pPr>
              <w:numPr>
                <w:ilvl w:val="0"/>
                <w:numId w:val="30"/>
              </w:numPr>
              <w:rPr>
                <w:rFonts w:ascii="ＭＳ 明朝" w:eastAsia="ＭＳ 明朝" w:hAnsi="ＭＳ 明朝" w:cs="Times New Roman"/>
                <w:sz w:val="22"/>
              </w:rPr>
            </w:pPr>
            <w:r w:rsidRPr="001271DD">
              <w:rPr>
                <w:rFonts w:ascii="ＭＳ 明朝" w:eastAsia="ＭＳ 明朝" w:hAnsi="ＭＳ 明朝" w:cs="Times New Roman" w:hint="eastAsia"/>
                <w:sz w:val="22"/>
              </w:rPr>
              <w:t>どこかの土砂を処分するための計画ではないか。</w:t>
            </w:r>
          </w:p>
          <w:p w14:paraId="602D72ED" w14:textId="77777777" w:rsidR="001271DD" w:rsidRPr="001271DD" w:rsidRDefault="001271DD" w:rsidP="001271DD">
            <w:pPr>
              <w:numPr>
                <w:ilvl w:val="0"/>
                <w:numId w:val="30"/>
              </w:numPr>
              <w:rPr>
                <w:rFonts w:ascii="ＭＳ 明朝" w:eastAsia="ＭＳ 明朝" w:hAnsi="ＭＳ 明朝" w:cs="Times New Roman"/>
                <w:sz w:val="22"/>
              </w:rPr>
            </w:pPr>
            <w:r w:rsidRPr="001271DD">
              <w:rPr>
                <w:rFonts w:ascii="ＭＳ 明朝" w:eastAsia="ＭＳ 明朝" w:hAnsi="ＭＳ 明朝" w:cs="Times New Roman" w:hint="eastAsia"/>
                <w:sz w:val="22"/>
              </w:rPr>
              <w:t>建設残土の処理に困っているのではないか。</w:t>
            </w:r>
          </w:p>
          <w:p w14:paraId="4A9ED546" w14:textId="77777777" w:rsidR="001271DD" w:rsidRPr="001271DD" w:rsidRDefault="001271DD" w:rsidP="001271DD">
            <w:pPr>
              <w:numPr>
                <w:ilvl w:val="0"/>
                <w:numId w:val="30"/>
              </w:numPr>
              <w:rPr>
                <w:rFonts w:ascii="ＭＳ 明朝" w:eastAsia="ＭＳ 明朝" w:hAnsi="ＭＳ 明朝" w:cs="Times New Roman"/>
                <w:sz w:val="22"/>
              </w:rPr>
            </w:pPr>
            <w:r w:rsidRPr="001271DD">
              <w:rPr>
                <w:rFonts w:ascii="ＭＳ 明朝" w:eastAsia="ＭＳ 明朝" w:hAnsi="ＭＳ 明朝" w:cs="Times New Roman" w:hint="eastAsia"/>
                <w:sz w:val="22"/>
              </w:rPr>
              <w:t>10年間にわたる残土処分場事業として評価しなければならない。</w:t>
            </w:r>
          </w:p>
          <w:p w14:paraId="4A68BCD7" w14:textId="77777777" w:rsidR="001271DD" w:rsidRPr="001271DD" w:rsidRDefault="001271DD" w:rsidP="001271DD">
            <w:pPr>
              <w:numPr>
                <w:ilvl w:val="0"/>
                <w:numId w:val="30"/>
              </w:numPr>
              <w:rPr>
                <w:rFonts w:ascii="ＭＳ ゴシック" w:eastAsia="ＭＳ ゴシック" w:hAnsi="ＭＳ ゴシック" w:cs="Times New Roman"/>
                <w:sz w:val="22"/>
              </w:rPr>
            </w:pPr>
            <w:r w:rsidRPr="001271DD">
              <w:rPr>
                <w:rFonts w:ascii="ＭＳ 明朝" w:eastAsia="ＭＳ 明朝" w:hAnsi="ＭＳ 明朝" w:cs="Times New Roman" w:hint="eastAsia"/>
                <w:sz w:val="22"/>
              </w:rPr>
              <w:t>埋めたての目的をはっきりさせてほしい。企業誘致が目的であれば、わざわざ自然をこわさなくても、スカイタウンには多くの空地があり、それを使うべきである。残土処理が目的であれば、それをはっきりさせて住民に意見を求めるべきである。</w:t>
            </w:r>
          </w:p>
          <w:p w14:paraId="2F2158DA" w14:textId="77777777" w:rsidR="001271DD" w:rsidRPr="001271DD" w:rsidRDefault="001271DD" w:rsidP="001271DD">
            <w:pPr>
              <w:rPr>
                <w:rFonts w:ascii="ＭＳ ゴシック" w:eastAsia="ＭＳ ゴシック" w:hAnsi="ＭＳ ゴシック" w:cs="Times New Roman"/>
                <w:sz w:val="22"/>
              </w:rPr>
            </w:pPr>
          </w:p>
          <w:p w14:paraId="2D5A6762" w14:textId="77777777" w:rsidR="001271DD" w:rsidRPr="001271DD" w:rsidRDefault="001271DD" w:rsidP="001271DD">
            <w:pPr>
              <w:rPr>
                <w:rFonts w:ascii="ＭＳ ゴシック" w:eastAsia="ＭＳ ゴシック" w:hAnsi="ＭＳ ゴシック" w:cs="Times New Roman"/>
                <w:sz w:val="22"/>
              </w:rPr>
            </w:pPr>
          </w:p>
        </w:tc>
      </w:tr>
      <w:bookmarkEnd w:id="4"/>
      <w:tr w:rsidR="001271DD" w:rsidRPr="001271DD" w14:paraId="2D30C41C" w14:textId="77777777" w:rsidTr="00273C59">
        <w:tc>
          <w:tcPr>
            <w:tcW w:w="9060" w:type="dxa"/>
          </w:tcPr>
          <w:p w14:paraId="3969D38A"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（２）企業誘致</w:t>
            </w:r>
          </w:p>
          <w:p w14:paraId="2BE52A2E" w14:textId="77777777" w:rsidR="001271DD" w:rsidRPr="001271DD" w:rsidRDefault="001271DD" w:rsidP="001271DD">
            <w:pPr>
              <w:numPr>
                <w:ilvl w:val="0"/>
                <w:numId w:val="31"/>
              </w:numPr>
              <w:rPr>
                <w:rFonts w:ascii="Century" w:eastAsia="ＭＳ 明朝" w:hAnsi="Century" w:cs="Times New Roman"/>
              </w:rPr>
            </w:pPr>
            <w:r w:rsidRPr="001271DD">
              <w:rPr>
                <w:rFonts w:ascii="Century" w:eastAsia="ＭＳ 明朝" w:hAnsi="Century" w:cs="Times New Roman" w:hint="eastAsia"/>
              </w:rPr>
              <w:t>山の上の造成地はアクセスが悪く、災害時に道の崩落等の影響も考えられ、使い物にならないのではないか。</w:t>
            </w:r>
          </w:p>
          <w:p w14:paraId="118FEECC" w14:textId="77777777" w:rsidR="001271DD" w:rsidRPr="001271DD" w:rsidRDefault="001271DD" w:rsidP="001271DD">
            <w:pPr>
              <w:numPr>
                <w:ilvl w:val="0"/>
                <w:numId w:val="31"/>
              </w:numPr>
              <w:rPr>
                <w:rFonts w:ascii="Century" w:eastAsia="ＭＳ 明朝" w:hAnsi="Century" w:cs="Times New Roman"/>
              </w:rPr>
            </w:pPr>
            <w:r w:rsidRPr="001271DD">
              <w:rPr>
                <w:rFonts w:ascii="Century" w:eastAsia="ＭＳ 明朝" w:hAnsi="Century" w:cs="Times New Roman" w:hint="eastAsia"/>
              </w:rPr>
              <w:t>従業員の通勤の便が悪い。</w:t>
            </w:r>
          </w:p>
          <w:p w14:paraId="59C8B18B" w14:textId="77777777" w:rsidR="001271DD" w:rsidRPr="001271DD" w:rsidRDefault="001271DD" w:rsidP="001271DD">
            <w:pPr>
              <w:numPr>
                <w:ilvl w:val="0"/>
                <w:numId w:val="31"/>
              </w:numPr>
              <w:rPr>
                <w:rFonts w:ascii="Century" w:eastAsia="ＭＳ 明朝" w:hAnsi="Century" w:cs="Times New Roman"/>
              </w:rPr>
            </w:pPr>
            <w:r w:rsidRPr="001271DD">
              <w:rPr>
                <w:rFonts w:ascii="Century" w:eastAsia="ＭＳ 明朝" w:hAnsi="Century" w:cs="Times New Roman" w:hint="eastAsia"/>
              </w:rPr>
              <w:t>大規模な企業誘致前提の造成事業で計画通り誘致が進んだ事例があまりない。</w:t>
            </w:r>
          </w:p>
          <w:p w14:paraId="03500C7F" w14:textId="77777777" w:rsidR="001271DD" w:rsidRPr="001271DD" w:rsidRDefault="001271DD" w:rsidP="001271DD">
            <w:pPr>
              <w:numPr>
                <w:ilvl w:val="0"/>
                <w:numId w:val="31"/>
              </w:numPr>
              <w:rPr>
                <w:rFonts w:ascii="Century" w:eastAsia="ＭＳ 明朝" w:hAnsi="Century" w:cs="Times New Roman"/>
              </w:rPr>
            </w:pPr>
            <w:r w:rsidRPr="001271DD">
              <w:rPr>
                <w:rFonts w:ascii="Century" w:eastAsia="ＭＳ 明朝" w:hAnsi="Century" w:cs="Times New Roman" w:hint="eastAsia"/>
              </w:rPr>
              <w:t>りんくう地区の企業誘致も思うように進まず、阪南スカイタウンの企業向け造成地も今なお空地がある。</w:t>
            </w:r>
          </w:p>
          <w:p w14:paraId="30FC264D" w14:textId="77777777" w:rsidR="001271DD" w:rsidRPr="001271DD" w:rsidRDefault="001271DD" w:rsidP="001271DD">
            <w:pPr>
              <w:numPr>
                <w:ilvl w:val="0"/>
                <w:numId w:val="31"/>
              </w:numPr>
              <w:rPr>
                <w:rFonts w:ascii="Century" w:eastAsia="ＭＳ 明朝" w:hAnsi="Century" w:cs="Times New Roman"/>
              </w:rPr>
            </w:pPr>
            <w:r w:rsidRPr="001271DD">
              <w:rPr>
                <w:rFonts w:ascii="Century" w:eastAsia="ＭＳ 明朝" w:hAnsi="Century" w:cs="Times New Roman" w:hint="eastAsia"/>
              </w:rPr>
              <w:t>10</w:t>
            </w:r>
            <w:r w:rsidRPr="001271DD">
              <w:rPr>
                <w:rFonts w:ascii="Century" w:eastAsia="ＭＳ 明朝" w:hAnsi="Century" w:cs="Times New Roman" w:hint="eastAsia"/>
              </w:rPr>
              <w:t>数年後に企業誘致できるか疑問。</w:t>
            </w:r>
          </w:p>
          <w:p w14:paraId="54561A5C" w14:textId="77777777" w:rsidR="001271DD" w:rsidRPr="001271DD" w:rsidRDefault="001271DD" w:rsidP="001271DD">
            <w:pPr>
              <w:numPr>
                <w:ilvl w:val="0"/>
                <w:numId w:val="31"/>
              </w:numPr>
              <w:rPr>
                <w:rFonts w:ascii="Century" w:eastAsia="ＭＳ 明朝" w:hAnsi="Century" w:cs="Times New Roman"/>
              </w:rPr>
            </w:pPr>
            <w:r w:rsidRPr="001271DD">
              <w:rPr>
                <w:rFonts w:ascii="Century" w:eastAsia="ＭＳ 明朝" w:hAnsi="Century" w:cs="Times New Roman" w:hint="eastAsia"/>
              </w:rPr>
              <w:t>造成地の需要の見通しをどのようにたてたのか。</w:t>
            </w:r>
          </w:p>
          <w:p w14:paraId="063E29B8" w14:textId="77777777" w:rsidR="001271DD" w:rsidRPr="001271DD" w:rsidRDefault="001271DD" w:rsidP="001271DD">
            <w:pPr>
              <w:numPr>
                <w:ilvl w:val="0"/>
                <w:numId w:val="31"/>
              </w:numPr>
              <w:rPr>
                <w:rFonts w:ascii="Century" w:eastAsia="ＭＳ 明朝" w:hAnsi="Century" w:cs="Times New Roman"/>
              </w:rPr>
            </w:pPr>
            <w:r w:rsidRPr="001271DD">
              <w:rPr>
                <w:rFonts w:ascii="Century" w:eastAsia="ＭＳ 明朝" w:hAnsi="Century" w:cs="Times New Roman" w:hint="eastAsia"/>
              </w:rPr>
              <w:t>「産業用地の需要に対応」としているが、具体的に誘致する企業名称を公表してほしい。</w:t>
            </w:r>
          </w:p>
          <w:p w14:paraId="19D339B5" w14:textId="77777777" w:rsidR="001271DD" w:rsidRPr="001271DD" w:rsidRDefault="001271DD" w:rsidP="001271DD">
            <w:pPr>
              <w:numPr>
                <w:ilvl w:val="0"/>
                <w:numId w:val="31"/>
              </w:numPr>
              <w:rPr>
                <w:rFonts w:ascii="Century" w:eastAsia="ＭＳ 明朝" w:hAnsi="Century" w:cs="Times New Roman"/>
              </w:rPr>
            </w:pPr>
            <w:r w:rsidRPr="001271DD">
              <w:rPr>
                <w:rFonts w:ascii="Century" w:eastAsia="ＭＳ 明朝" w:hAnsi="Century" w:cs="Times New Roman" w:hint="eastAsia"/>
              </w:rPr>
              <w:t>誘致企業の確実な開発計画と予算の収支を明確にした誓約書の提出を条件付けするべきである。</w:t>
            </w:r>
          </w:p>
          <w:p w14:paraId="5759A1A1" w14:textId="77777777" w:rsidR="001271DD" w:rsidRPr="001271DD" w:rsidRDefault="001271DD" w:rsidP="001271DD">
            <w:pPr>
              <w:ind w:left="630"/>
              <w:rPr>
                <w:rFonts w:ascii="Century" w:eastAsia="ＭＳ 明朝" w:hAnsi="Century" w:cs="Times New Roman"/>
              </w:rPr>
            </w:pPr>
          </w:p>
          <w:p w14:paraId="249A8544" w14:textId="77777777" w:rsidR="001271DD" w:rsidRPr="001271DD" w:rsidRDefault="001271DD" w:rsidP="001271DD">
            <w:pPr>
              <w:rPr>
                <w:rFonts w:ascii="ＭＳ ゴシック" w:eastAsia="ＭＳ ゴシック" w:hAnsi="ＭＳ ゴシック" w:cs="Times New Roman"/>
              </w:rPr>
            </w:pPr>
            <w:r w:rsidRPr="001271DD">
              <w:rPr>
                <w:rFonts w:ascii="ＭＳ ゴシック" w:eastAsia="ＭＳ ゴシック" w:hAnsi="ＭＳ ゴシック" w:cs="Times New Roman" w:hint="eastAsia"/>
              </w:rPr>
              <w:t>（３）事業計画地の選定</w:t>
            </w:r>
          </w:p>
          <w:p w14:paraId="56F74B22"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建設発生土の処分地として適地であるか、真剣に検討されたのか。</w:t>
            </w:r>
          </w:p>
          <w:p w14:paraId="680A317D"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企業誘致が目的であれば、阪南スカイタウン内の空地や</w:t>
            </w:r>
            <w:r w:rsidRPr="001271DD">
              <w:rPr>
                <w:rFonts w:ascii="Century" w:eastAsia="ＭＳ 明朝" w:hAnsi="Century" w:cs="Times New Roman" w:hint="eastAsia"/>
                <w:sz w:val="22"/>
              </w:rPr>
              <w:t>26</w:t>
            </w:r>
            <w:r w:rsidRPr="001271DD">
              <w:rPr>
                <w:rFonts w:ascii="Century" w:eastAsia="ＭＳ 明朝" w:hAnsi="Century" w:cs="Times New Roman" w:hint="eastAsia"/>
                <w:sz w:val="22"/>
              </w:rPr>
              <w:t>号線の貝掛バイパス付近の空地、深日ランプ周辺の空地や岬町内の企業用地でよいのではないか。</w:t>
            </w:r>
          </w:p>
          <w:p w14:paraId="6A1975F4" w14:textId="77777777" w:rsidR="001271DD" w:rsidRPr="001271DD" w:rsidRDefault="001271DD" w:rsidP="001271DD">
            <w:pPr>
              <w:ind w:left="640"/>
              <w:rPr>
                <w:rFonts w:ascii="Century" w:eastAsia="ＭＳ 明朝" w:hAnsi="Century" w:cs="Times New Roman"/>
                <w:sz w:val="22"/>
              </w:rPr>
            </w:pPr>
          </w:p>
          <w:p w14:paraId="6DCF00E8"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（４）事業の継続性</w:t>
            </w:r>
          </w:p>
          <w:p w14:paraId="3962BA5E"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工事中の資金計画を明らかにし、社会情勢の変化等による施工途中の延期や中止、計画の中止などの不測の事態発生時に原状回復などについて十分対応できるのかという懸念を払しょくしてほしい。</w:t>
            </w:r>
          </w:p>
          <w:p w14:paraId="1B948C2E"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膨大な開発資金が予測され、計画期間が長期に及ぶが、社会情勢の変化等による計画の中止時の原状回復のリスクアセスメントはあるのか。</w:t>
            </w:r>
          </w:p>
          <w:p w14:paraId="2CD286FF"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事業未完成で放置される原因を防ぐ観点から、建設発生土の安定的確保の見通しについて示してほしい。また、建設発生土受入量と事業収入の関係も示してほしい。</w:t>
            </w:r>
          </w:p>
          <w:p w14:paraId="2391A6A7"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本事業の事業者は不動産業、不動産賃貸業が主な事業であり、協力企業、下請け企業の管理ができるか不明である。</w:t>
            </w:r>
          </w:p>
          <w:p w14:paraId="25B3091F"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資本金わずか</w:t>
            </w:r>
            <w:r w:rsidRPr="001271DD">
              <w:rPr>
                <w:rFonts w:ascii="Century" w:eastAsia="ＭＳ 明朝" w:hAnsi="Century" w:cs="Times New Roman" w:hint="eastAsia"/>
                <w:sz w:val="22"/>
              </w:rPr>
              <w:t>8,500</w:t>
            </w:r>
            <w:r w:rsidRPr="001271DD">
              <w:rPr>
                <w:rFonts w:ascii="Century" w:eastAsia="ＭＳ 明朝" w:hAnsi="Century" w:cs="Times New Roman" w:hint="eastAsia"/>
                <w:sz w:val="22"/>
              </w:rPr>
              <w:t>万円の企業であり、開発途中に汚染された土が混入していた場合、土砂撤去費用を負担できる資金力があるかどうか不明である。</w:t>
            </w:r>
          </w:p>
          <w:p w14:paraId="6071A36E"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実績のない事業者に大規模な盛土工事をしてほしくない。</w:t>
            </w:r>
          </w:p>
          <w:p w14:paraId="0297A382" w14:textId="77777777" w:rsidR="001271DD" w:rsidRPr="001271DD" w:rsidRDefault="001271DD" w:rsidP="001271DD">
            <w:pPr>
              <w:ind w:left="640"/>
              <w:rPr>
                <w:rFonts w:ascii="Century" w:eastAsia="ＭＳ 明朝" w:hAnsi="Century" w:cs="Times New Roman"/>
                <w:sz w:val="22"/>
              </w:rPr>
            </w:pPr>
          </w:p>
          <w:p w14:paraId="0E685EF6"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（５）交通計画</w:t>
            </w:r>
          </w:p>
          <w:p w14:paraId="550FC7B4"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一般国道</w:t>
            </w:r>
            <w:r w:rsidRPr="001271DD">
              <w:rPr>
                <w:rFonts w:ascii="Century" w:eastAsia="ＭＳ 明朝" w:hAnsi="Century" w:cs="Times New Roman" w:hint="eastAsia"/>
                <w:sz w:val="22"/>
              </w:rPr>
              <w:t>26</w:t>
            </w:r>
            <w:r w:rsidRPr="001271DD">
              <w:rPr>
                <w:rFonts w:ascii="Century" w:eastAsia="ＭＳ 明朝" w:hAnsi="Century" w:cs="Times New Roman" w:hint="eastAsia"/>
                <w:sz w:val="22"/>
              </w:rPr>
              <w:t>号は現在でも時々渋滞しており、造成地ができることで府道和歌山阪南線とともに渋滞する。</w:t>
            </w:r>
          </w:p>
          <w:p w14:paraId="596D280B"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箱の浦ランプで車両の出入をするとしているが、とても不便であり、交通事故発生の危険がある。</w:t>
            </w:r>
          </w:p>
          <w:p w14:paraId="4BA61E2A" w14:textId="77777777" w:rsidR="001271DD" w:rsidRPr="001271DD" w:rsidRDefault="001271DD" w:rsidP="001271DD">
            <w:pPr>
              <w:ind w:left="640"/>
              <w:rPr>
                <w:rFonts w:ascii="Century" w:eastAsia="ＭＳ 明朝" w:hAnsi="Century" w:cs="Times New Roman"/>
                <w:sz w:val="22"/>
              </w:rPr>
            </w:pPr>
          </w:p>
          <w:p w14:paraId="3EE007E0"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７年半で</w:t>
            </w:r>
            <w:r w:rsidRPr="001271DD">
              <w:rPr>
                <w:rFonts w:ascii="Century" w:eastAsia="ＭＳ 明朝" w:hAnsi="Century" w:cs="Times New Roman" w:hint="eastAsia"/>
                <w:sz w:val="22"/>
              </w:rPr>
              <w:t>237</w:t>
            </w:r>
            <w:r w:rsidRPr="001271DD">
              <w:rPr>
                <w:rFonts w:ascii="Century" w:eastAsia="ＭＳ 明朝" w:hAnsi="Century" w:cs="Times New Roman" w:hint="eastAsia"/>
                <w:sz w:val="22"/>
              </w:rPr>
              <w:t>万</w:t>
            </w:r>
            <w:r w:rsidRPr="001271DD">
              <w:rPr>
                <w:rFonts w:ascii="Century" w:eastAsia="ＭＳ 明朝" w:hAnsi="Century" w:cs="Times New Roman" w:hint="eastAsia"/>
                <w:sz w:val="22"/>
              </w:rPr>
              <w:t>m3</w:t>
            </w:r>
            <w:r w:rsidRPr="001271DD">
              <w:rPr>
                <w:rFonts w:ascii="Century" w:eastAsia="ＭＳ 明朝" w:hAnsi="Century" w:cs="Times New Roman" w:hint="eastAsia"/>
                <w:sz w:val="22"/>
              </w:rPr>
              <w:t>の建設発生土を１日</w:t>
            </w:r>
            <w:r w:rsidRPr="001271DD">
              <w:rPr>
                <w:rFonts w:ascii="Century" w:eastAsia="ＭＳ 明朝" w:hAnsi="Century" w:cs="Times New Roman" w:hint="eastAsia"/>
                <w:sz w:val="22"/>
              </w:rPr>
              <w:t>300</w:t>
            </w:r>
            <w:r w:rsidRPr="001271DD">
              <w:rPr>
                <w:rFonts w:ascii="Century" w:eastAsia="ＭＳ 明朝" w:hAnsi="Century" w:cs="Times New Roman" w:hint="eastAsia"/>
                <w:sz w:val="22"/>
              </w:rPr>
              <w:t>台の</w:t>
            </w:r>
            <w:r w:rsidRPr="001271DD">
              <w:rPr>
                <w:rFonts w:ascii="Century" w:eastAsia="ＭＳ 明朝" w:hAnsi="Century" w:cs="Times New Roman" w:hint="eastAsia"/>
                <w:sz w:val="22"/>
              </w:rPr>
              <w:t>10</w:t>
            </w:r>
            <w:r w:rsidRPr="001271DD">
              <w:rPr>
                <w:rFonts w:ascii="Century" w:eastAsia="ＭＳ 明朝" w:hAnsi="Century" w:cs="Times New Roman" w:hint="eastAsia"/>
                <w:sz w:val="22"/>
              </w:rPr>
              <w:t>ｔトラックで運ぶのは無理がある。</w:t>
            </w:r>
          </w:p>
          <w:p w14:paraId="339AF551"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土砂搬入が７年半で終わるのか。</w:t>
            </w:r>
          </w:p>
          <w:p w14:paraId="5AC1EF34"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箱の浦ランプの改造内容を具体的に示してほしい。</w:t>
            </w:r>
          </w:p>
          <w:p w14:paraId="5D02825E"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箱の浦ランプ周辺の道路について、矢印だけの表示ではなく、合流部分の詳細図を示してほしい。</w:t>
            </w:r>
          </w:p>
          <w:p w14:paraId="4450403E"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一般国道</w:t>
            </w:r>
            <w:r w:rsidRPr="001271DD">
              <w:rPr>
                <w:rFonts w:ascii="Century" w:eastAsia="ＭＳ 明朝" w:hAnsi="Century" w:cs="Times New Roman" w:hint="eastAsia"/>
                <w:sz w:val="22"/>
              </w:rPr>
              <w:t>26</w:t>
            </w:r>
            <w:r w:rsidRPr="001271DD">
              <w:rPr>
                <w:rFonts w:ascii="Century" w:eastAsia="ＭＳ 明朝" w:hAnsi="Century" w:cs="Times New Roman" w:hint="eastAsia"/>
                <w:sz w:val="22"/>
              </w:rPr>
              <w:t>号との合流付近の整備後の工事着手とし、侵入道路付近での粉じん等による被害と混雑の防止に努めてほしい。</w:t>
            </w:r>
          </w:p>
          <w:p w14:paraId="55BD5A2C"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工事初期の箱作ランプから桃の木台内市道を通る計画、中期・後期の箱の浦ランプからの車両の出入りについて、交通事故発生のおそれがある。安全対策を具体的に示してほしい。</w:t>
            </w:r>
          </w:p>
          <w:p w14:paraId="5C39270B"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桃の木台造成時に工事車両専用ルートを作ったように、初期工事から箱の浦ランプからの搬入搬出としてほしい。</w:t>
            </w:r>
          </w:p>
          <w:p w14:paraId="179BC1C4"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１日</w:t>
            </w:r>
            <w:r w:rsidRPr="001271DD">
              <w:rPr>
                <w:rFonts w:ascii="Century" w:eastAsia="ＭＳ 明朝" w:hAnsi="Century" w:cs="Times New Roman" w:hint="eastAsia"/>
                <w:sz w:val="22"/>
              </w:rPr>
              <w:t>300</w:t>
            </w:r>
            <w:r w:rsidRPr="001271DD">
              <w:rPr>
                <w:rFonts w:ascii="Century" w:eastAsia="ＭＳ 明朝" w:hAnsi="Century" w:cs="Times New Roman" w:hint="eastAsia"/>
                <w:sz w:val="22"/>
              </w:rPr>
              <w:t>台とは</w:t>
            </w:r>
            <w:r w:rsidRPr="001271DD">
              <w:rPr>
                <w:rFonts w:ascii="Century" w:eastAsia="ＭＳ 明朝" w:hAnsi="Century" w:cs="Times New Roman" w:hint="eastAsia"/>
                <w:sz w:val="22"/>
              </w:rPr>
              <w:t>1</w:t>
            </w:r>
            <w:r w:rsidRPr="001271DD">
              <w:rPr>
                <w:rFonts w:ascii="Century" w:eastAsia="ＭＳ 明朝" w:hAnsi="Century" w:cs="Times New Roman" w:hint="eastAsia"/>
                <w:sz w:val="22"/>
              </w:rPr>
              <w:t>時間に</w:t>
            </w:r>
            <w:r w:rsidRPr="001271DD">
              <w:rPr>
                <w:rFonts w:ascii="Century" w:eastAsia="ＭＳ 明朝" w:hAnsi="Century" w:cs="Times New Roman" w:hint="eastAsia"/>
                <w:sz w:val="22"/>
              </w:rPr>
              <w:t>40</w:t>
            </w:r>
            <w:r w:rsidRPr="001271DD">
              <w:rPr>
                <w:rFonts w:ascii="Century" w:eastAsia="ＭＳ 明朝" w:hAnsi="Century" w:cs="Times New Roman" w:hint="eastAsia"/>
                <w:sz w:val="22"/>
              </w:rPr>
              <w:t>～</w:t>
            </w:r>
            <w:r w:rsidRPr="001271DD">
              <w:rPr>
                <w:rFonts w:ascii="Century" w:eastAsia="ＭＳ 明朝" w:hAnsi="Century" w:cs="Times New Roman" w:hint="eastAsia"/>
                <w:sz w:val="22"/>
              </w:rPr>
              <w:t>50</w:t>
            </w:r>
            <w:r w:rsidRPr="001271DD">
              <w:rPr>
                <w:rFonts w:ascii="Century" w:eastAsia="ＭＳ 明朝" w:hAnsi="Century" w:cs="Times New Roman" w:hint="eastAsia"/>
                <w:sz w:val="22"/>
              </w:rPr>
              <w:t>台であり、とてもスムーズに搬入車両が現場へ出入り出来るとは思えない。箱作ランプ側道で待機停車することがあり得る。</w:t>
            </w:r>
          </w:p>
          <w:p w14:paraId="4D653DD7"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箱作ランプ和歌山方面出入口側道には昼食時に大型車両が駐車している。運転手の休憩場所・施設が必要であるが、どこに設置するのか示してほしい。</w:t>
            </w:r>
          </w:p>
          <w:p w14:paraId="40023F71"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一般国道</w:t>
            </w:r>
            <w:r w:rsidRPr="001271DD">
              <w:rPr>
                <w:rFonts w:ascii="Century" w:eastAsia="ＭＳ 明朝" w:hAnsi="Century" w:cs="Times New Roman" w:hint="eastAsia"/>
                <w:sz w:val="22"/>
              </w:rPr>
              <w:t>26</w:t>
            </w:r>
            <w:r w:rsidRPr="001271DD">
              <w:rPr>
                <w:rFonts w:ascii="Century" w:eastAsia="ＭＳ 明朝" w:hAnsi="Century" w:cs="Times New Roman" w:hint="eastAsia"/>
                <w:sz w:val="22"/>
              </w:rPr>
              <w:t>号は自然渋滞が起きており、土日は特にひどい。箱作ランプを毎日大型ダンプが</w:t>
            </w:r>
            <w:r w:rsidRPr="001271DD">
              <w:rPr>
                <w:rFonts w:ascii="Century" w:eastAsia="ＭＳ 明朝" w:hAnsi="Century" w:cs="Times New Roman" w:hint="eastAsia"/>
                <w:sz w:val="22"/>
              </w:rPr>
              <w:t>300</w:t>
            </w:r>
            <w:r w:rsidRPr="001271DD">
              <w:rPr>
                <w:rFonts w:ascii="Century" w:eastAsia="ＭＳ 明朝" w:hAnsi="Century" w:cs="Times New Roman" w:hint="eastAsia"/>
                <w:sz w:val="22"/>
              </w:rPr>
              <w:t>台も</w:t>
            </w:r>
            <w:r w:rsidRPr="001271DD">
              <w:rPr>
                <w:rFonts w:ascii="Century" w:eastAsia="ＭＳ 明朝" w:hAnsi="Century" w:cs="Times New Roman" w:hint="eastAsia"/>
                <w:sz w:val="22"/>
              </w:rPr>
              <w:t>U</w:t>
            </w:r>
            <w:r w:rsidRPr="001271DD">
              <w:rPr>
                <w:rFonts w:ascii="Century" w:eastAsia="ＭＳ 明朝" w:hAnsi="Century" w:cs="Times New Roman" w:hint="eastAsia"/>
                <w:sz w:val="22"/>
              </w:rPr>
              <w:t>ターンすることで慢性的な渋滞が予想される。</w:t>
            </w:r>
          </w:p>
          <w:p w14:paraId="31489FD4"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１日</w:t>
            </w:r>
            <w:r w:rsidRPr="001271DD">
              <w:rPr>
                <w:rFonts w:ascii="Century" w:eastAsia="ＭＳ 明朝" w:hAnsi="Century" w:cs="Times New Roman" w:hint="eastAsia"/>
                <w:sz w:val="22"/>
              </w:rPr>
              <w:t>300</w:t>
            </w:r>
            <w:r w:rsidRPr="001271DD">
              <w:rPr>
                <w:rFonts w:ascii="Century" w:eastAsia="ＭＳ 明朝" w:hAnsi="Century" w:cs="Times New Roman" w:hint="eastAsia"/>
                <w:sz w:val="22"/>
              </w:rPr>
              <w:t>台が８時から</w:t>
            </w:r>
            <w:r w:rsidRPr="001271DD">
              <w:rPr>
                <w:rFonts w:ascii="Century" w:eastAsia="ＭＳ 明朝" w:hAnsi="Century" w:cs="Times New Roman" w:hint="eastAsia"/>
                <w:sz w:val="22"/>
              </w:rPr>
              <w:t>17</w:t>
            </w:r>
            <w:r w:rsidRPr="001271DD">
              <w:rPr>
                <w:rFonts w:ascii="Century" w:eastAsia="ＭＳ 明朝" w:hAnsi="Century" w:cs="Times New Roman" w:hint="eastAsia"/>
                <w:sz w:val="22"/>
              </w:rPr>
              <w:t>時に平均して通行するとは考えられない。通行台数のピーク時間帯への対応について示してほしい。</w:t>
            </w:r>
          </w:p>
          <w:p w14:paraId="4A285052"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土砂搬出入時の交通量抑制対策を具体的に示してほしい。</w:t>
            </w:r>
          </w:p>
          <w:p w14:paraId="079E3E7F"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土砂運搬搬入に関して一般国道</w:t>
            </w:r>
            <w:r w:rsidRPr="001271DD">
              <w:rPr>
                <w:rFonts w:ascii="Century" w:eastAsia="ＭＳ 明朝" w:hAnsi="Century" w:cs="Times New Roman" w:hint="eastAsia"/>
                <w:sz w:val="22"/>
              </w:rPr>
              <w:t>26</w:t>
            </w:r>
            <w:r w:rsidRPr="001271DD">
              <w:rPr>
                <w:rFonts w:ascii="Century" w:eastAsia="ＭＳ 明朝" w:hAnsi="Century" w:cs="Times New Roman" w:hint="eastAsia"/>
                <w:sz w:val="22"/>
              </w:rPr>
              <w:t>号を使用しないよう変更を求める。</w:t>
            </w:r>
          </w:p>
          <w:p w14:paraId="5CD04668"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箱作ランプでのＵターンは法令上可能なのか。</w:t>
            </w:r>
          </w:p>
          <w:p w14:paraId="3D29ED6E"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伐採樹木を搬出する車両の台数について示してほしい。</w:t>
            </w:r>
          </w:p>
          <w:p w14:paraId="0C867326" w14:textId="77777777" w:rsidR="001271DD" w:rsidRPr="001271DD" w:rsidRDefault="001271DD" w:rsidP="001271DD">
            <w:pPr>
              <w:ind w:left="640"/>
              <w:rPr>
                <w:rFonts w:ascii="Century" w:eastAsia="ＭＳ 明朝" w:hAnsi="Century" w:cs="Times New Roman"/>
                <w:sz w:val="22"/>
              </w:rPr>
            </w:pPr>
          </w:p>
          <w:p w14:paraId="1CFC38A5"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（６）工事計画</w:t>
            </w:r>
          </w:p>
          <w:p w14:paraId="1315E27E" w14:textId="77777777" w:rsidR="001271DD" w:rsidRPr="001271DD" w:rsidRDefault="001271DD" w:rsidP="001271DD">
            <w:pPr>
              <w:numPr>
                <w:ilvl w:val="0"/>
                <w:numId w:val="34"/>
              </w:numPr>
              <w:rPr>
                <w:rFonts w:ascii="Century" w:eastAsia="ＭＳ 明朝" w:hAnsi="Century" w:cs="Times New Roman"/>
                <w:sz w:val="22"/>
              </w:rPr>
            </w:pPr>
            <w:r w:rsidRPr="001271DD">
              <w:rPr>
                <w:rFonts w:ascii="Century" w:eastAsia="ＭＳ 明朝" w:hAnsi="Century" w:cs="Times New Roman" w:hint="eastAsia"/>
                <w:sz w:val="22"/>
              </w:rPr>
              <w:t>重機や車両を谷川に降ろす作業について具体的な方法を示してほしい。</w:t>
            </w:r>
          </w:p>
          <w:p w14:paraId="499EB95D" w14:textId="77777777" w:rsidR="001271DD" w:rsidRPr="001271DD" w:rsidRDefault="001271DD" w:rsidP="001271DD">
            <w:pPr>
              <w:numPr>
                <w:ilvl w:val="0"/>
                <w:numId w:val="34"/>
              </w:numPr>
              <w:rPr>
                <w:rFonts w:ascii="Century" w:eastAsia="ＭＳ 明朝" w:hAnsi="Century" w:cs="Times New Roman"/>
                <w:sz w:val="22"/>
              </w:rPr>
            </w:pPr>
            <w:r w:rsidRPr="001271DD">
              <w:rPr>
                <w:rFonts w:ascii="Century" w:eastAsia="ＭＳ 明朝" w:hAnsi="Century" w:cs="Times New Roman" w:hint="eastAsia"/>
                <w:sz w:val="22"/>
              </w:rPr>
              <w:t>工事等の監視体制が不明である。</w:t>
            </w:r>
          </w:p>
          <w:p w14:paraId="693A0A76" w14:textId="77777777" w:rsidR="001271DD" w:rsidRPr="001271DD" w:rsidRDefault="001271DD" w:rsidP="001271DD">
            <w:pPr>
              <w:numPr>
                <w:ilvl w:val="0"/>
                <w:numId w:val="34"/>
              </w:numPr>
              <w:rPr>
                <w:rFonts w:ascii="Century" w:eastAsia="ＭＳ 明朝" w:hAnsi="Century" w:cs="Times New Roman"/>
                <w:sz w:val="22"/>
              </w:rPr>
            </w:pPr>
            <w:r w:rsidRPr="001271DD">
              <w:rPr>
                <w:rFonts w:ascii="Century" w:eastAsia="ＭＳ 明朝" w:hAnsi="Century" w:cs="Times New Roman" w:hint="eastAsia"/>
                <w:sz w:val="22"/>
              </w:rPr>
              <w:t>工事中に見学路を設けてオープンにし、市民の目に触れるようにしてほしい。</w:t>
            </w:r>
          </w:p>
          <w:p w14:paraId="72B03D5C" w14:textId="77777777" w:rsidR="001271DD" w:rsidRPr="001271DD" w:rsidRDefault="001271DD" w:rsidP="001271DD">
            <w:pPr>
              <w:numPr>
                <w:ilvl w:val="0"/>
                <w:numId w:val="34"/>
              </w:numPr>
              <w:rPr>
                <w:rFonts w:ascii="Century" w:eastAsia="ＭＳ 明朝" w:hAnsi="Century" w:cs="Times New Roman"/>
                <w:sz w:val="22"/>
              </w:rPr>
            </w:pPr>
            <w:r w:rsidRPr="001271DD">
              <w:rPr>
                <w:rFonts w:ascii="Century" w:eastAsia="ＭＳ 明朝" w:hAnsi="Century" w:cs="Times New Roman" w:hint="eastAsia"/>
                <w:sz w:val="22"/>
              </w:rPr>
              <w:t>計画地内の最高盛土高さを阪南スカイタウンの桃の木台</w:t>
            </w:r>
            <w:r w:rsidRPr="001271DD">
              <w:rPr>
                <w:rFonts w:ascii="Century" w:eastAsia="ＭＳ 明朝" w:hAnsi="Century" w:cs="Times New Roman" w:hint="eastAsia"/>
                <w:sz w:val="22"/>
              </w:rPr>
              <w:t>6</w:t>
            </w:r>
            <w:r w:rsidRPr="001271DD">
              <w:rPr>
                <w:rFonts w:ascii="Century" w:eastAsia="ＭＳ 明朝" w:hAnsi="Century" w:cs="Times New Roman" w:hint="eastAsia"/>
                <w:sz w:val="22"/>
              </w:rPr>
              <w:t>丁目と同レベル若しくは高低差を</w:t>
            </w:r>
            <w:r w:rsidRPr="001271DD">
              <w:rPr>
                <w:rFonts w:ascii="Century" w:eastAsia="ＭＳ 明朝" w:hAnsi="Century" w:cs="Times New Roman" w:hint="eastAsia"/>
                <w:sz w:val="22"/>
              </w:rPr>
              <w:t>10m</w:t>
            </w:r>
            <w:r w:rsidRPr="001271DD">
              <w:rPr>
                <w:rFonts w:ascii="Century" w:eastAsia="ＭＳ 明朝" w:hAnsi="Century" w:cs="Times New Roman" w:hint="eastAsia"/>
                <w:sz w:val="22"/>
              </w:rPr>
              <w:t>以内に抑えてほしい。</w:t>
            </w:r>
          </w:p>
          <w:p w14:paraId="6E2EF339" w14:textId="77777777" w:rsidR="001271DD" w:rsidRPr="001271DD" w:rsidRDefault="001271DD" w:rsidP="001271DD">
            <w:pPr>
              <w:numPr>
                <w:ilvl w:val="0"/>
                <w:numId w:val="34"/>
              </w:numPr>
              <w:rPr>
                <w:rFonts w:ascii="Century" w:eastAsia="ＭＳ 明朝" w:hAnsi="Century" w:cs="Times New Roman"/>
                <w:sz w:val="22"/>
              </w:rPr>
            </w:pPr>
            <w:r w:rsidRPr="001271DD">
              <w:rPr>
                <w:rFonts w:ascii="Century" w:eastAsia="ＭＳ 明朝" w:hAnsi="Century" w:cs="Times New Roman" w:hint="eastAsia"/>
                <w:sz w:val="22"/>
              </w:rPr>
              <w:t>単に開発申請であれば、スカイタウン同様同じ地上高での切土で良いのではないか。</w:t>
            </w:r>
          </w:p>
          <w:p w14:paraId="1A35B4D7"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隣接する阪南スカイタウンとの高低差が約</w:t>
            </w:r>
            <w:r w:rsidRPr="001271DD">
              <w:rPr>
                <w:rFonts w:ascii="Century" w:eastAsia="ＭＳ 明朝" w:hAnsi="Century" w:cs="Times New Roman" w:hint="eastAsia"/>
                <w:sz w:val="22"/>
              </w:rPr>
              <w:t>55~65</w:t>
            </w:r>
            <w:r w:rsidRPr="001271DD">
              <w:rPr>
                <w:rFonts w:ascii="Century" w:eastAsia="ＭＳ 明朝" w:hAnsi="Century" w:cs="Times New Roman" w:hint="eastAsia"/>
                <w:sz w:val="22"/>
              </w:rPr>
              <w:t>ｍにもなる。これほどの異常な盛土高さにする必要があるのか。</w:t>
            </w:r>
          </w:p>
          <w:p w14:paraId="19675B93" w14:textId="77777777" w:rsidR="001271DD" w:rsidRPr="001271DD" w:rsidRDefault="001271DD" w:rsidP="001271DD">
            <w:pPr>
              <w:ind w:left="640"/>
              <w:rPr>
                <w:rFonts w:ascii="Century" w:eastAsia="ＭＳ 明朝" w:hAnsi="Century" w:cs="Times New Roman"/>
                <w:sz w:val="22"/>
              </w:rPr>
            </w:pPr>
          </w:p>
        </w:tc>
      </w:tr>
      <w:tr w:rsidR="001271DD" w:rsidRPr="001271DD" w14:paraId="1EE67080" w14:textId="77777777" w:rsidTr="00273C59">
        <w:trPr>
          <w:trHeight w:val="4810"/>
        </w:trPr>
        <w:tc>
          <w:tcPr>
            <w:tcW w:w="9060" w:type="dxa"/>
          </w:tcPr>
          <w:p w14:paraId="42E0385E" w14:textId="77777777" w:rsidR="001271DD" w:rsidRPr="001271DD" w:rsidRDefault="001271DD" w:rsidP="001271DD">
            <w:pPr>
              <w:rPr>
                <w:rFonts w:ascii="Century" w:eastAsia="ＭＳ 明朝" w:hAnsi="Century" w:cs="Times New Roman"/>
                <w:sz w:val="22"/>
              </w:rPr>
            </w:pPr>
            <w:r w:rsidRPr="001271DD">
              <w:rPr>
                <w:rFonts w:ascii="ＭＳ ゴシック" w:eastAsia="ＭＳ ゴシック" w:hAnsi="ＭＳ ゴシック" w:cs="Times New Roman" w:hint="eastAsia"/>
                <w:sz w:val="22"/>
              </w:rPr>
              <w:t>（７）搬入土の管理</w:t>
            </w:r>
          </w:p>
          <w:p w14:paraId="2EDF51F4" w14:textId="77777777" w:rsidR="001271DD" w:rsidRPr="001271DD" w:rsidRDefault="001271DD" w:rsidP="001271DD">
            <w:pPr>
              <w:numPr>
                <w:ilvl w:val="0"/>
                <w:numId w:val="49"/>
              </w:numPr>
              <w:rPr>
                <w:rFonts w:ascii="Century" w:eastAsia="ＭＳ 明朝" w:hAnsi="Century" w:cs="Times New Roman"/>
                <w:sz w:val="22"/>
              </w:rPr>
            </w:pPr>
            <w:r w:rsidRPr="001271DD">
              <w:rPr>
                <w:rFonts w:ascii="Century" w:eastAsia="ＭＳ 明朝" w:hAnsi="Century" w:cs="Times New Roman" w:hint="eastAsia"/>
                <w:sz w:val="22"/>
              </w:rPr>
              <w:t>搬入土砂の品質は、物理的性状を含めてどのように検査し、保証するのか。搬入前の検査方法と検査場所、有害物質を含んでいた場合の処置、事前検査の結果は現場に文書で報告されるのか、その報告書は市民が確認できるか、について明らかにしてほしい。</w:t>
            </w:r>
          </w:p>
          <w:p w14:paraId="4857D562" w14:textId="77777777" w:rsidR="001271DD" w:rsidRPr="001271DD" w:rsidRDefault="001271DD" w:rsidP="001271DD">
            <w:pPr>
              <w:numPr>
                <w:ilvl w:val="0"/>
                <w:numId w:val="32"/>
              </w:numPr>
              <w:rPr>
                <w:rFonts w:ascii="Century" w:eastAsia="ＭＳ 明朝" w:hAnsi="Century" w:cs="Times New Roman"/>
                <w:sz w:val="22"/>
              </w:rPr>
            </w:pPr>
            <w:r w:rsidRPr="001271DD">
              <w:rPr>
                <w:rFonts w:ascii="Century" w:eastAsia="ＭＳ 明朝" w:hAnsi="Century" w:cs="Times New Roman" w:hint="eastAsia"/>
                <w:sz w:val="22"/>
              </w:rPr>
              <w:t>改良土・再生土はどのように処理された土かを明らかにしてほしい。</w:t>
            </w:r>
          </w:p>
          <w:p w14:paraId="6CA1DEF9" w14:textId="77777777" w:rsidR="001271DD" w:rsidRPr="001271DD" w:rsidRDefault="001271DD" w:rsidP="001271DD">
            <w:pPr>
              <w:numPr>
                <w:ilvl w:val="0"/>
                <w:numId w:val="32"/>
              </w:numPr>
              <w:rPr>
                <w:rFonts w:ascii="Century" w:eastAsia="ＭＳ 明朝" w:hAnsi="Century" w:cs="Times New Roman"/>
                <w:sz w:val="22"/>
              </w:rPr>
            </w:pPr>
            <w:r w:rsidRPr="001271DD">
              <w:rPr>
                <w:rFonts w:ascii="Century" w:eastAsia="ＭＳ 明朝" w:hAnsi="Century" w:cs="Times New Roman" w:hint="eastAsia"/>
                <w:sz w:val="22"/>
              </w:rPr>
              <w:t>搬入土は現場でどのような確認を行うのか。</w:t>
            </w:r>
          </w:p>
          <w:p w14:paraId="18F3F683" w14:textId="77777777" w:rsidR="001271DD" w:rsidRPr="001271DD" w:rsidRDefault="001271DD" w:rsidP="001271DD">
            <w:pPr>
              <w:numPr>
                <w:ilvl w:val="0"/>
                <w:numId w:val="32"/>
              </w:numPr>
              <w:rPr>
                <w:rFonts w:ascii="Century" w:eastAsia="ＭＳ 明朝" w:hAnsi="Century" w:cs="Times New Roman"/>
                <w:sz w:val="22"/>
              </w:rPr>
            </w:pPr>
            <w:r w:rsidRPr="001271DD">
              <w:rPr>
                <w:rFonts w:ascii="Century" w:eastAsia="ＭＳ 明朝" w:hAnsi="Century" w:cs="Times New Roman" w:hint="eastAsia"/>
                <w:sz w:val="22"/>
              </w:rPr>
              <w:t>搬入土の土砂の品質などの確認方法が甘い。</w:t>
            </w:r>
          </w:p>
          <w:p w14:paraId="6244C366" w14:textId="77777777" w:rsidR="001271DD" w:rsidRPr="001271DD" w:rsidRDefault="001271DD" w:rsidP="001271DD">
            <w:pPr>
              <w:numPr>
                <w:ilvl w:val="0"/>
                <w:numId w:val="32"/>
              </w:numPr>
              <w:rPr>
                <w:rFonts w:ascii="Century" w:eastAsia="ＭＳ 明朝" w:hAnsi="Century" w:cs="Times New Roman"/>
                <w:sz w:val="22"/>
              </w:rPr>
            </w:pPr>
            <w:r w:rsidRPr="001271DD">
              <w:rPr>
                <w:rFonts w:ascii="Century" w:eastAsia="ＭＳ 明朝" w:hAnsi="Century" w:cs="Times New Roman" w:hint="eastAsia"/>
                <w:sz w:val="22"/>
              </w:rPr>
              <w:t>重金属、ダイオキシン、アスベスト等が含まれていても目視判断は極めて難しい。</w:t>
            </w:r>
          </w:p>
          <w:p w14:paraId="030908A9" w14:textId="77777777" w:rsidR="001271DD" w:rsidRPr="001271DD" w:rsidRDefault="001271DD" w:rsidP="001271DD">
            <w:pPr>
              <w:numPr>
                <w:ilvl w:val="0"/>
                <w:numId w:val="32"/>
              </w:numPr>
              <w:rPr>
                <w:rFonts w:ascii="Century" w:eastAsia="ＭＳ 明朝" w:hAnsi="Century" w:cs="Times New Roman"/>
                <w:sz w:val="22"/>
              </w:rPr>
            </w:pPr>
            <w:r w:rsidRPr="001271DD">
              <w:rPr>
                <w:rFonts w:ascii="Century" w:eastAsia="ＭＳ 明朝" w:hAnsi="Century" w:cs="Times New Roman" w:hint="eastAsia"/>
                <w:sz w:val="22"/>
              </w:rPr>
              <w:t>事前に検出できないものや悪意ある業者の存在が否定できない。</w:t>
            </w:r>
          </w:p>
          <w:p w14:paraId="0C9DDE64" w14:textId="77777777" w:rsidR="001271DD" w:rsidRPr="001271DD" w:rsidRDefault="001271DD" w:rsidP="001271DD">
            <w:pPr>
              <w:numPr>
                <w:ilvl w:val="0"/>
                <w:numId w:val="32"/>
              </w:numPr>
              <w:rPr>
                <w:rFonts w:ascii="Century" w:eastAsia="ＭＳ 明朝" w:hAnsi="Century" w:cs="Times New Roman"/>
                <w:sz w:val="22"/>
              </w:rPr>
            </w:pPr>
            <w:r w:rsidRPr="001271DD">
              <w:rPr>
                <w:rFonts w:ascii="Century" w:eastAsia="ＭＳ 明朝" w:hAnsi="Century" w:cs="Times New Roman" w:hint="eastAsia"/>
                <w:sz w:val="22"/>
              </w:rPr>
              <w:t>「改良土（産業廃棄物は含まれない）」の意味があいまいである。改良土が産廃を含まないのは当たり前のことである。</w:t>
            </w:r>
          </w:p>
          <w:p w14:paraId="1F694F24" w14:textId="77777777" w:rsidR="001271DD" w:rsidRPr="001271DD" w:rsidRDefault="001271DD" w:rsidP="001271DD">
            <w:pPr>
              <w:numPr>
                <w:ilvl w:val="0"/>
                <w:numId w:val="32"/>
              </w:numPr>
              <w:rPr>
                <w:rFonts w:ascii="Century" w:eastAsia="ＭＳ 明朝" w:hAnsi="Century" w:cs="Times New Roman"/>
                <w:sz w:val="22"/>
              </w:rPr>
            </w:pPr>
            <w:r w:rsidRPr="001271DD">
              <w:rPr>
                <w:rFonts w:ascii="Century" w:eastAsia="ＭＳ 明朝" w:hAnsi="Century" w:cs="Times New Roman" w:hint="eastAsia"/>
                <w:sz w:val="22"/>
              </w:rPr>
              <w:t>搬入土に建設汚泥や解体がれき等が含まれるのではないか。</w:t>
            </w:r>
          </w:p>
          <w:p w14:paraId="260DD403" w14:textId="77777777" w:rsidR="001271DD" w:rsidRPr="001271DD" w:rsidRDefault="001271DD" w:rsidP="001271DD">
            <w:pPr>
              <w:numPr>
                <w:ilvl w:val="0"/>
                <w:numId w:val="33"/>
              </w:numPr>
              <w:rPr>
                <w:rFonts w:ascii="Century" w:eastAsia="ＭＳ 明朝" w:hAnsi="Century" w:cs="Times New Roman"/>
                <w:sz w:val="22"/>
              </w:rPr>
            </w:pPr>
            <w:r w:rsidRPr="001271DD">
              <w:rPr>
                <w:rFonts w:ascii="Century" w:eastAsia="ＭＳ 明朝" w:hAnsi="Century" w:cs="Times New Roman" w:hint="eastAsia"/>
                <w:sz w:val="22"/>
              </w:rPr>
              <w:t>建設発生土受入れの際、土砂の品質管理のため、市民と専門家の第３者機関による体制をつくり、搬入前、搬入中の効果のあるチェックが必要である。また、搬入前に約束した事項を搬入開始後違反した場合、搬入作業を中止する旨の約条が必要である。</w:t>
            </w:r>
          </w:p>
          <w:p w14:paraId="7B8B4DAB" w14:textId="77777777" w:rsidR="001271DD" w:rsidRPr="001271DD" w:rsidRDefault="001271DD" w:rsidP="001271DD">
            <w:pPr>
              <w:numPr>
                <w:ilvl w:val="0"/>
                <w:numId w:val="33"/>
              </w:numPr>
              <w:rPr>
                <w:rFonts w:ascii="Century" w:eastAsia="ＭＳ 明朝" w:hAnsi="Century" w:cs="Times New Roman"/>
                <w:sz w:val="22"/>
              </w:rPr>
            </w:pPr>
            <w:r w:rsidRPr="001271DD">
              <w:rPr>
                <w:rFonts w:ascii="Century" w:eastAsia="ＭＳ 明朝" w:hAnsi="Century" w:cs="Times New Roman" w:hint="eastAsia"/>
                <w:sz w:val="22"/>
              </w:rPr>
              <w:t>「定期的に排水の水質検査を行うこと」は汚染の有無を搬入後に調査するだけであり、産廃や有害物質を含む建設発生土の搬入を防ぐことにならない。</w:t>
            </w:r>
          </w:p>
          <w:p w14:paraId="2A2F81C3" w14:textId="77777777" w:rsidR="001271DD" w:rsidRPr="001271DD" w:rsidRDefault="001271DD" w:rsidP="001271DD">
            <w:pPr>
              <w:ind w:left="640"/>
              <w:rPr>
                <w:rFonts w:ascii="Century" w:eastAsia="ＭＳ 明朝" w:hAnsi="Century" w:cs="Times New Roman"/>
                <w:sz w:val="22"/>
              </w:rPr>
            </w:pPr>
            <w:r w:rsidRPr="001271DD">
              <w:rPr>
                <w:rFonts w:ascii="Century" w:eastAsia="ＭＳ 明朝" w:hAnsi="Century" w:cs="Times New Roman" w:hint="eastAsia"/>
                <w:sz w:val="22"/>
              </w:rPr>
              <w:t>１日</w:t>
            </w:r>
            <w:r w:rsidRPr="001271DD">
              <w:rPr>
                <w:rFonts w:ascii="Century" w:eastAsia="ＭＳ 明朝" w:hAnsi="Century" w:cs="Times New Roman" w:hint="eastAsia"/>
                <w:sz w:val="22"/>
              </w:rPr>
              <w:t>300</w:t>
            </w:r>
            <w:r w:rsidRPr="001271DD">
              <w:rPr>
                <w:rFonts w:ascii="Century" w:eastAsia="ＭＳ 明朝" w:hAnsi="Century" w:cs="Times New Roman" w:hint="eastAsia"/>
                <w:sz w:val="22"/>
              </w:rPr>
              <w:t>台と搬入量が多いため、水質検査は毎日行われるべきと考えるが、検査頻度を示してほしい。</w:t>
            </w:r>
          </w:p>
          <w:p w14:paraId="7B91CF9B" w14:textId="77777777" w:rsidR="001271DD" w:rsidRPr="001271DD" w:rsidRDefault="001271DD" w:rsidP="001271DD">
            <w:pPr>
              <w:numPr>
                <w:ilvl w:val="0"/>
                <w:numId w:val="33"/>
              </w:numPr>
              <w:rPr>
                <w:rFonts w:ascii="Century" w:eastAsia="ＭＳ 明朝" w:hAnsi="Century" w:cs="Times New Roman"/>
                <w:sz w:val="22"/>
              </w:rPr>
            </w:pPr>
            <w:r w:rsidRPr="001271DD">
              <w:rPr>
                <w:rFonts w:ascii="Century" w:eastAsia="ＭＳ 明朝" w:hAnsi="Century" w:cs="Times New Roman" w:hint="eastAsia"/>
                <w:sz w:val="22"/>
              </w:rPr>
              <w:t>定期的に排水の水質検査を実施するとの記載について、汚染土が紛れ込むことを考慮し、水質の連続計測とし異常発生の早期発見に努める体制の整備を求める。また異常時の処置・対策が記載されていないので追加が必要である。</w:t>
            </w:r>
          </w:p>
          <w:p w14:paraId="23D66F3C" w14:textId="77777777" w:rsidR="001271DD" w:rsidRPr="001271DD" w:rsidRDefault="001271DD" w:rsidP="001271DD">
            <w:pPr>
              <w:numPr>
                <w:ilvl w:val="0"/>
                <w:numId w:val="33"/>
              </w:numPr>
              <w:rPr>
                <w:rFonts w:ascii="Century" w:eastAsia="ＭＳ 明朝" w:hAnsi="Century" w:cs="Times New Roman"/>
                <w:sz w:val="22"/>
              </w:rPr>
            </w:pPr>
            <w:r w:rsidRPr="001271DD">
              <w:rPr>
                <w:rFonts w:ascii="Century" w:eastAsia="ＭＳ 明朝" w:hAnsi="Century" w:cs="Times New Roman" w:hint="eastAsia"/>
                <w:sz w:val="22"/>
              </w:rPr>
              <w:t>ｐ</w:t>
            </w:r>
            <w:r w:rsidRPr="001271DD">
              <w:rPr>
                <w:rFonts w:ascii="Century" w:eastAsia="ＭＳ 明朝" w:hAnsi="Century" w:cs="Times New Roman" w:hint="eastAsia"/>
                <w:sz w:val="22"/>
              </w:rPr>
              <w:t>H</w:t>
            </w:r>
            <w:r w:rsidRPr="001271DD">
              <w:rPr>
                <w:rFonts w:ascii="Century" w:eastAsia="ＭＳ 明朝" w:hAnsi="Century" w:cs="Times New Roman" w:hint="eastAsia"/>
                <w:sz w:val="22"/>
              </w:rPr>
              <w:t>や電気伝導の測定等について、毎日市民の目に触れるようにしてほしい。</w:t>
            </w:r>
          </w:p>
          <w:p w14:paraId="7476296F" w14:textId="77777777" w:rsidR="001271DD" w:rsidRPr="001271DD" w:rsidRDefault="001271DD" w:rsidP="001271DD">
            <w:pPr>
              <w:numPr>
                <w:ilvl w:val="0"/>
                <w:numId w:val="33"/>
              </w:numPr>
              <w:rPr>
                <w:rFonts w:ascii="Century" w:eastAsia="ＭＳ 明朝" w:hAnsi="Century" w:cs="Times New Roman"/>
                <w:sz w:val="22"/>
              </w:rPr>
            </w:pPr>
            <w:r w:rsidRPr="001271DD">
              <w:rPr>
                <w:rFonts w:ascii="Century" w:eastAsia="ＭＳ 明朝" w:hAnsi="Century" w:cs="Times New Roman" w:hint="eastAsia"/>
                <w:sz w:val="22"/>
              </w:rPr>
              <w:t>水質検査で基準を超えた有害物質が検出されるなど、異状があれば、土や排水にどのような措置をとるのか。</w:t>
            </w:r>
          </w:p>
          <w:p w14:paraId="742082F4" w14:textId="77777777" w:rsidR="001271DD" w:rsidRPr="001271DD" w:rsidRDefault="001271DD" w:rsidP="001271DD">
            <w:pPr>
              <w:ind w:left="640"/>
              <w:rPr>
                <w:rFonts w:ascii="Century" w:eastAsia="ＭＳ 明朝" w:hAnsi="Century" w:cs="Times New Roman"/>
                <w:sz w:val="22"/>
              </w:rPr>
            </w:pPr>
          </w:p>
          <w:p w14:paraId="1E4CBFC2"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（８）その他</w:t>
            </w:r>
          </w:p>
          <w:p w14:paraId="0165255C"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事業計画の再考、中止を求める。</w:t>
            </w:r>
          </w:p>
          <w:p w14:paraId="2056F086"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事業の実施に反対である。</w:t>
            </w:r>
          </w:p>
          <w:p w14:paraId="4255FDB4"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自然をこわして残土処理を受け入れることに反対する。</w:t>
            </w:r>
          </w:p>
          <w:p w14:paraId="77F2AA22"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外部から搬入する土砂を受け入れて、より災害を大きくするような事業は行うべきではない。</w:t>
            </w:r>
          </w:p>
          <w:p w14:paraId="3375C44D"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熱海の土砂崩れの事例があり、よくこんな事業ができるものだと驚く。</w:t>
            </w:r>
          </w:p>
          <w:p w14:paraId="47F891D1"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土砂を捨てたいなら人が住んでいないところにしてほしい。</w:t>
            </w:r>
          </w:p>
          <w:p w14:paraId="25FEE295"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なぜ自然破壊をしてまで企業を誘致しなければならないか疑問に思う。</w:t>
            </w:r>
          </w:p>
          <w:p w14:paraId="3E4737EF"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自然を壊し、災害を引き起こすおそれのある事業に強く反対する。</w:t>
            </w:r>
          </w:p>
          <w:p w14:paraId="4D39A271"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他所から土砂を搬入する必要性が無い。</w:t>
            </w:r>
          </w:p>
          <w:p w14:paraId="3719A1FE"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自然豊かな阪南市において、当事業は持続可能な社会（</w:t>
            </w:r>
            <w:r w:rsidRPr="001271DD">
              <w:rPr>
                <w:rFonts w:ascii="Century" w:eastAsia="ＭＳ 明朝" w:hAnsi="Century" w:cs="Times New Roman" w:hint="eastAsia"/>
                <w:sz w:val="22"/>
              </w:rPr>
              <w:t>SDGs</w:t>
            </w:r>
            <w:r w:rsidRPr="001271DD">
              <w:rPr>
                <w:rFonts w:ascii="Century" w:eastAsia="ＭＳ 明朝" w:hAnsi="Century" w:cs="Times New Roman" w:hint="eastAsia"/>
                <w:sz w:val="22"/>
              </w:rPr>
              <w:t>）とは正反対のものであり、また、少子高齢化社会において無用の長物となりかねない。</w:t>
            </w:r>
          </w:p>
          <w:p w14:paraId="6D68580D"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工業用水などの給水計画を示してほしい。</w:t>
            </w:r>
          </w:p>
          <w:p w14:paraId="5706CF33"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地元にメリットがなく、自然破壊と恐怖を残すだけの事業である。</w:t>
            </w:r>
          </w:p>
          <w:p w14:paraId="3B47C7B2"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地の利を生かして地域に貢献できる、果樹園やスポーツ施設などの事業なら受け入れてくれるのではないか。</w:t>
            </w:r>
          </w:p>
          <w:p w14:paraId="4BC4CE48"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定期的な住民説明会や問題が発生した場合の事業停止、話し合いの場の設定を行ってほしい。</w:t>
            </w:r>
          </w:p>
          <w:p w14:paraId="582A7918" w14:textId="77777777" w:rsidR="001271DD" w:rsidRPr="001271DD" w:rsidRDefault="001271DD" w:rsidP="001271DD">
            <w:pPr>
              <w:numPr>
                <w:ilvl w:val="0"/>
                <w:numId w:val="36"/>
              </w:numPr>
              <w:rPr>
                <w:rFonts w:ascii="Century" w:eastAsia="ＭＳ 明朝" w:hAnsi="Century" w:cs="Times New Roman"/>
                <w:sz w:val="22"/>
              </w:rPr>
            </w:pPr>
            <w:r w:rsidRPr="001271DD">
              <w:rPr>
                <w:rFonts w:ascii="Century" w:eastAsia="ＭＳ 明朝" w:hAnsi="Century" w:cs="Times New Roman" w:hint="eastAsia"/>
                <w:sz w:val="22"/>
              </w:rPr>
              <w:t>地域の環境計画等との整合について、事業計画は阪南市地域防災計画（平成</w:t>
            </w:r>
            <w:r w:rsidRPr="001271DD">
              <w:rPr>
                <w:rFonts w:ascii="Century" w:eastAsia="ＭＳ 明朝" w:hAnsi="Century" w:cs="Times New Roman" w:hint="eastAsia"/>
                <w:sz w:val="22"/>
              </w:rPr>
              <w:t>27</w:t>
            </w:r>
            <w:r w:rsidRPr="001271DD">
              <w:rPr>
                <w:rFonts w:ascii="Century" w:eastAsia="ＭＳ 明朝" w:hAnsi="Century" w:cs="Times New Roman" w:hint="eastAsia"/>
                <w:sz w:val="22"/>
              </w:rPr>
              <w:t>年）に整合しているのか。</w:t>
            </w:r>
          </w:p>
          <w:p w14:paraId="70747EDC" w14:textId="77777777" w:rsidR="001271DD" w:rsidRPr="001271DD" w:rsidRDefault="001271DD" w:rsidP="001271DD">
            <w:pPr>
              <w:numPr>
                <w:ilvl w:val="0"/>
                <w:numId w:val="36"/>
              </w:numPr>
              <w:rPr>
                <w:rFonts w:ascii="Century" w:eastAsia="ＭＳ 明朝" w:hAnsi="Century" w:cs="Times New Roman"/>
                <w:sz w:val="22"/>
              </w:rPr>
            </w:pPr>
            <w:r w:rsidRPr="001271DD">
              <w:rPr>
                <w:rFonts w:ascii="Century" w:eastAsia="ＭＳ 明朝" w:hAnsi="Century" w:cs="Times New Roman" w:hint="eastAsia"/>
                <w:sz w:val="22"/>
              </w:rPr>
              <w:t>供用時の協定書の具体的な内容を示してほしい。</w:t>
            </w:r>
          </w:p>
          <w:p w14:paraId="4033A267" w14:textId="77777777" w:rsidR="001271DD" w:rsidRPr="001271DD" w:rsidRDefault="001271DD" w:rsidP="001271DD">
            <w:pPr>
              <w:numPr>
                <w:ilvl w:val="0"/>
                <w:numId w:val="36"/>
              </w:numPr>
              <w:rPr>
                <w:rFonts w:ascii="Century" w:eastAsia="ＭＳ 明朝" w:hAnsi="Century" w:cs="Times New Roman"/>
                <w:sz w:val="22"/>
              </w:rPr>
            </w:pPr>
            <w:r w:rsidRPr="001271DD">
              <w:rPr>
                <w:rFonts w:ascii="Century" w:eastAsia="ＭＳ 明朝" w:hAnsi="Century" w:cs="Times New Roman" w:hint="eastAsia"/>
                <w:sz w:val="22"/>
              </w:rPr>
              <w:t>本事業の事業者は、同社ホームページによると、同様の埋立工事を実施した実績が記載されておらず、環境マネジメントシステム等も構築されていない。環境保全・防災面で信頼性を担保するものがないことから事業主として不適と考える。</w:t>
            </w:r>
          </w:p>
          <w:p w14:paraId="17EA133A" w14:textId="77777777" w:rsidR="001271DD" w:rsidRPr="001271DD" w:rsidRDefault="001271DD" w:rsidP="001271DD">
            <w:pPr>
              <w:numPr>
                <w:ilvl w:val="0"/>
                <w:numId w:val="36"/>
              </w:numPr>
              <w:rPr>
                <w:rFonts w:ascii="Century" w:eastAsia="ＭＳ 明朝" w:hAnsi="Century" w:cs="Times New Roman"/>
                <w:sz w:val="22"/>
              </w:rPr>
            </w:pPr>
            <w:r w:rsidRPr="001271DD">
              <w:rPr>
                <w:rFonts w:ascii="Century" w:eastAsia="ＭＳ 明朝" w:hAnsi="Century" w:cs="Times New Roman" w:hint="eastAsia"/>
                <w:sz w:val="22"/>
              </w:rPr>
              <w:t>当初計画の阪南西部丘陵ニュータウン開発との比較検証はしたのか。</w:t>
            </w:r>
          </w:p>
          <w:p w14:paraId="09F04854" w14:textId="77777777" w:rsidR="001271DD" w:rsidRPr="001271DD" w:rsidRDefault="001271DD" w:rsidP="001271DD">
            <w:pPr>
              <w:numPr>
                <w:ilvl w:val="0"/>
                <w:numId w:val="36"/>
              </w:numPr>
              <w:rPr>
                <w:rFonts w:ascii="Century" w:eastAsia="ＭＳ 明朝" w:hAnsi="Century" w:cs="Times New Roman"/>
                <w:sz w:val="22"/>
              </w:rPr>
            </w:pPr>
            <w:r w:rsidRPr="001271DD">
              <w:rPr>
                <w:rFonts w:ascii="Century" w:eastAsia="ＭＳ 明朝" w:hAnsi="Century" w:cs="Times New Roman" w:hint="eastAsia"/>
                <w:sz w:val="22"/>
              </w:rPr>
              <w:t>当初計画の阪南西部丘陵ニュータウン開発の許可は取り消しなどするのか。</w:t>
            </w:r>
          </w:p>
          <w:p w14:paraId="62137117" w14:textId="77777777" w:rsidR="001271DD" w:rsidRPr="001271DD" w:rsidRDefault="001271DD" w:rsidP="001271DD">
            <w:pPr>
              <w:ind w:left="640"/>
              <w:rPr>
                <w:rFonts w:ascii="Century" w:eastAsia="ＭＳ 明朝" w:hAnsi="Century" w:cs="Times New Roman"/>
                <w:sz w:val="22"/>
              </w:rPr>
            </w:pPr>
          </w:p>
        </w:tc>
      </w:tr>
      <w:tr w:rsidR="001271DD" w:rsidRPr="001271DD" w14:paraId="49A532DC" w14:textId="77777777" w:rsidTr="00273C59">
        <w:tc>
          <w:tcPr>
            <w:tcW w:w="9060" w:type="dxa"/>
          </w:tcPr>
          <w:p w14:paraId="09769C9F"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２　大気質、騒音等に関すること</w:t>
            </w:r>
          </w:p>
          <w:p w14:paraId="26632321"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１日</w:t>
            </w:r>
            <w:r w:rsidRPr="001271DD">
              <w:rPr>
                <w:rFonts w:ascii="Century" w:eastAsia="ＭＳ 明朝" w:hAnsi="Century" w:cs="Times New Roman" w:hint="eastAsia"/>
                <w:sz w:val="22"/>
              </w:rPr>
              <w:t>300</w:t>
            </w:r>
            <w:r w:rsidRPr="001271DD">
              <w:rPr>
                <w:rFonts w:ascii="Century" w:eastAsia="ＭＳ 明朝" w:hAnsi="Century" w:cs="Times New Roman" w:hint="eastAsia"/>
                <w:sz w:val="22"/>
              </w:rPr>
              <w:t>台、往復</w:t>
            </w:r>
            <w:r w:rsidRPr="001271DD">
              <w:rPr>
                <w:rFonts w:ascii="Century" w:eastAsia="ＭＳ 明朝" w:hAnsi="Century" w:cs="Times New Roman" w:hint="eastAsia"/>
                <w:sz w:val="22"/>
              </w:rPr>
              <w:t>600</w:t>
            </w:r>
            <w:r w:rsidRPr="001271DD">
              <w:rPr>
                <w:rFonts w:ascii="Century" w:eastAsia="ＭＳ 明朝" w:hAnsi="Century" w:cs="Times New Roman" w:hint="eastAsia"/>
                <w:sz w:val="22"/>
              </w:rPr>
              <w:t>台のダンプが</w:t>
            </w:r>
            <w:r w:rsidRPr="001271DD">
              <w:rPr>
                <w:rFonts w:ascii="Century" w:eastAsia="ＭＳ 明朝" w:hAnsi="Century" w:cs="Times New Roman" w:hint="eastAsia"/>
                <w:sz w:val="22"/>
              </w:rPr>
              <w:t>U</w:t>
            </w:r>
            <w:r w:rsidRPr="001271DD">
              <w:rPr>
                <w:rFonts w:ascii="Century" w:eastAsia="ＭＳ 明朝" w:hAnsi="Century" w:cs="Times New Roman" w:hint="eastAsia"/>
                <w:sz w:val="22"/>
              </w:rPr>
              <w:t>ターンを含めて行き来し、工事車両が加われば、騒音、振動、低周波音、排気ガス、粉じんなどで環境を悪化させるおそれがある。</w:t>
            </w:r>
          </w:p>
          <w:p w14:paraId="444778A3"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工事車両、土砂搬入ダンプは坂道を登るため、騒音や排気ガスが大きくなる。</w:t>
            </w:r>
          </w:p>
          <w:p w14:paraId="04EBE248"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現場への出入り車両のタイヤの洗浄と、道路への土砂や石の散乱のないように徹底してほしい。</w:t>
            </w:r>
          </w:p>
          <w:p w14:paraId="68548832"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阪南スカイタウン開発時には発破がなされた。地盤が強固な場合に発破はしないのか。</w:t>
            </w:r>
          </w:p>
          <w:p w14:paraId="0DF9CE2B"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方法書に造成工事の具体的な内容の記載がなく、工事中の環境対策等が欠落していた。</w:t>
            </w:r>
            <w:r w:rsidRPr="001271DD">
              <w:rPr>
                <w:rFonts w:ascii="Century" w:eastAsia="ＭＳ 明朝" w:hAnsi="Century" w:cs="Times New Roman" w:hint="eastAsia"/>
                <w:sz w:val="22"/>
              </w:rPr>
              <w:t>30</w:t>
            </w:r>
            <w:r w:rsidRPr="001271DD">
              <w:rPr>
                <w:rFonts w:ascii="Century" w:eastAsia="ＭＳ 明朝" w:hAnsi="Century" w:cs="Times New Roman" w:hint="eastAsia"/>
                <w:sz w:val="22"/>
              </w:rPr>
              <w:t>数年前の関西国際空港造成土砂採取・宅地造成工事の際には、発破の振動による家屋、擁壁、地盤への被害、土埃による日常生活阻害（洗濯干し中の汚れ、土埃による家屋内外の汚れ）等の被害が発生したが、これらについての記載がない。</w:t>
            </w:r>
          </w:p>
          <w:p w14:paraId="4366FF98"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過去のバイパス延伸工事、阪南スカイタウン造成工事時にはひどい粉じんが発生していた。本計画は</w:t>
            </w:r>
            <w:r w:rsidRPr="001271DD">
              <w:rPr>
                <w:rFonts w:ascii="Century" w:eastAsia="ＭＳ 明朝" w:hAnsi="Century" w:cs="Times New Roman" w:hint="eastAsia"/>
                <w:sz w:val="22"/>
              </w:rPr>
              <w:t>10</w:t>
            </w:r>
            <w:r w:rsidRPr="001271DD">
              <w:rPr>
                <w:rFonts w:ascii="Century" w:eastAsia="ＭＳ 明朝" w:hAnsi="Century" w:cs="Times New Roman" w:hint="eastAsia"/>
                <w:sz w:val="22"/>
              </w:rPr>
              <w:t>年という長期間工事が続く。造成工事や工事車両による粉じんによる健康被害を危惧する。粉じんに付着してコロナウイルスや有害物質が拡散しないかも心配である。</w:t>
            </w:r>
          </w:p>
          <w:p w14:paraId="616837FE"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工事現場、工事車両の防塵対策を示してほしい。</w:t>
            </w:r>
          </w:p>
          <w:p w14:paraId="7638F9F1"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工事現場からのアスベスト飛散の可能性が否定できない。</w:t>
            </w:r>
          </w:p>
          <w:p w14:paraId="02D97742" w14:textId="77777777" w:rsidR="001271DD" w:rsidRPr="001271DD" w:rsidRDefault="001271DD" w:rsidP="001271DD">
            <w:pPr>
              <w:ind w:left="640"/>
              <w:rPr>
                <w:rFonts w:ascii="Century" w:eastAsia="ＭＳ 明朝" w:hAnsi="Century" w:cs="Times New Roman"/>
                <w:sz w:val="22"/>
              </w:rPr>
            </w:pPr>
          </w:p>
          <w:p w14:paraId="6BC0D73F"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地形的に、海側方向からの風は遮るものがなく、阪南スカイタウン一帯に強風が吹き込みやすくなっており、粉塵が漂いやすい環境となっているので、その点も考慮した上で粉塵による健康被害の事前調査と、粉塵の発生防止対策の徹底をお願いしたい。</w:t>
            </w:r>
          </w:p>
          <w:p w14:paraId="600E7589"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車の通行が増えることにより排気ガスや騒音の問題がある。</w:t>
            </w:r>
          </w:p>
          <w:p w14:paraId="25BFFE09"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工場等の稼働による騒音、大気汚染、悪臭による環境汚染のおそれがある。</w:t>
            </w:r>
          </w:p>
          <w:p w14:paraId="51815D02" w14:textId="77777777" w:rsidR="001271DD" w:rsidRPr="001271DD" w:rsidRDefault="001271DD" w:rsidP="001271DD">
            <w:pPr>
              <w:numPr>
                <w:ilvl w:val="0"/>
                <w:numId w:val="37"/>
              </w:numPr>
              <w:rPr>
                <w:rFonts w:ascii="Century" w:eastAsia="ＭＳ 明朝" w:hAnsi="Century" w:cs="Times New Roman"/>
                <w:sz w:val="22"/>
              </w:rPr>
            </w:pPr>
            <w:r w:rsidRPr="001271DD">
              <w:rPr>
                <w:rFonts w:ascii="ＭＳ 明朝" w:eastAsia="ＭＳ 明朝" w:hAnsi="ＭＳ 明朝" w:cs="Times New Roman" w:hint="eastAsia"/>
                <w:sz w:val="22"/>
              </w:rPr>
              <w:t>大気質の現況調査として、環境基準に定めのある物質以外に、開発行為の特性から降下ばいじん量の計測を、工事着手前の最低でも四季(通年)を通し、境界線上の複数点及び阪南スカイタウン3自治会住民センターで実測し、評価するよう求める。</w:t>
            </w:r>
          </w:p>
          <w:p w14:paraId="6ADA0957" w14:textId="77777777" w:rsidR="001271DD" w:rsidRPr="001271DD" w:rsidRDefault="001271DD" w:rsidP="001271DD">
            <w:pPr>
              <w:ind w:left="640"/>
              <w:rPr>
                <w:rFonts w:ascii="Century" w:eastAsia="ＭＳ 明朝" w:hAnsi="Century" w:cs="Times New Roman"/>
                <w:sz w:val="22"/>
              </w:rPr>
            </w:pPr>
          </w:p>
        </w:tc>
      </w:tr>
      <w:tr w:rsidR="001271DD" w:rsidRPr="001271DD" w14:paraId="75CA6DC4" w14:textId="77777777" w:rsidTr="00273C59">
        <w:tc>
          <w:tcPr>
            <w:tcW w:w="9060" w:type="dxa"/>
          </w:tcPr>
          <w:p w14:paraId="619CFD42"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３　水質に関すること</w:t>
            </w:r>
          </w:p>
          <w:p w14:paraId="5EACB6EC"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工場等の稼働に伴う汚水による水質汚濁、機械油等による環境汚染のおそれがある。</w:t>
            </w:r>
          </w:p>
          <w:p w14:paraId="22F275CB"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誘致企業から排出される汚染水・廃棄物による池・川・海岸への汚染のおそれがある。</w:t>
            </w:r>
          </w:p>
          <w:p w14:paraId="4A9DC277"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搬入土の汚染に伴う地下浸透水による水質汚染の可能性が否定できない。</w:t>
            </w:r>
          </w:p>
          <w:p w14:paraId="213A2147"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搬入土の汚染に伴う地下水汚染、ため池、川を通じて農地被害や海域汚染につながるおそれがある。</w:t>
            </w:r>
          </w:p>
          <w:p w14:paraId="4E1B76A9"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搬入土の汚染に伴う井戸の水質汚染により人体に影響する。</w:t>
            </w:r>
          </w:p>
          <w:p w14:paraId="0EA41162"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建設発生土による埋立のため有害物質を含むおそれがあることから、土地の改変について、地下水の水質の生活環境項目と健康項目を環境影響評価の項目として選定する必要がある。</w:t>
            </w:r>
          </w:p>
          <w:p w14:paraId="473B83DD"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水質の現況調査について、田山川については、普通河川に該当しているため、既存資料ではデータ採取ができないことから、茶屋川と同程度の水質調査を実施する必要がある。</w:t>
            </w:r>
          </w:p>
          <w:p w14:paraId="513E9604"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さとうみに直接注ぐ田山川の水質調査地点が少なすぎるのでもっと増やすべきである。</w:t>
            </w:r>
          </w:p>
          <w:p w14:paraId="690E0466"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茶屋川、田山川と海岸等の水質への影響を調べてほしい。</w:t>
            </w:r>
          </w:p>
          <w:p w14:paraId="59CB9AF0"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水質の評価指針に「異常時の対応が記載されていること」を追加すべきである。</w:t>
            </w:r>
          </w:p>
          <w:p w14:paraId="7303D9E0" w14:textId="77777777" w:rsidR="001271DD" w:rsidRPr="001271DD" w:rsidRDefault="001271DD" w:rsidP="001271DD">
            <w:pPr>
              <w:ind w:left="640"/>
              <w:rPr>
                <w:rFonts w:ascii="Century" w:eastAsia="ＭＳ 明朝" w:hAnsi="Century" w:cs="Times New Roman"/>
                <w:sz w:val="22"/>
              </w:rPr>
            </w:pPr>
          </w:p>
        </w:tc>
      </w:tr>
      <w:tr w:rsidR="001271DD" w:rsidRPr="001271DD" w14:paraId="243DF6EA" w14:textId="77777777" w:rsidTr="00273C59">
        <w:tc>
          <w:tcPr>
            <w:tcW w:w="9060" w:type="dxa"/>
          </w:tcPr>
          <w:p w14:paraId="71E20118"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４　地盤沈下に関すること</w:t>
            </w:r>
          </w:p>
          <w:p w14:paraId="0650F088" w14:textId="77777777" w:rsidR="001271DD" w:rsidRPr="001271DD" w:rsidRDefault="001271DD" w:rsidP="001271DD">
            <w:pPr>
              <w:numPr>
                <w:ilvl w:val="0"/>
                <w:numId w:val="39"/>
              </w:numPr>
              <w:rPr>
                <w:rFonts w:ascii="Century" w:eastAsia="ＭＳ 明朝" w:hAnsi="Century" w:cs="Times New Roman"/>
                <w:sz w:val="22"/>
              </w:rPr>
            </w:pPr>
            <w:r w:rsidRPr="001271DD">
              <w:rPr>
                <w:rFonts w:ascii="Century" w:eastAsia="ＭＳ 明朝" w:hAnsi="Century" w:cs="Times New Roman" w:hint="eastAsia"/>
                <w:sz w:val="22"/>
              </w:rPr>
              <w:t>地盤沈下の項目について、地下水の採取がないことにより選定しないとなっているが、相当に厚く広範囲な埋立及び盛土地であることから、選定する必要がある。</w:t>
            </w:r>
          </w:p>
          <w:p w14:paraId="6A2839CA" w14:textId="77777777" w:rsidR="001271DD" w:rsidRPr="001271DD" w:rsidRDefault="001271DD" w:rsidP="001271DD">
            <w:pPr>
              <w:ind w:left="640"/>
              <w:rPr>
                <w:rFonts w:ascii="Century" w:eastAsia="ＭＳ 明朝" w:hAnsi="Century" w:cs="Times New Roman"/>
                <w:sz w:val="22"/>
              </w:rPr>
            </w:pPr>
          </w:p>
        </w:tc>
      </w:tr>
      <w:tr w:rsidR="001271DD" w:rsidRPr="001271DD" w14:paraId="22D1F0AB" w14:textId="77777777" w:rsidTr="00273C59">
        <w:tc>
          <w:tcPr>
            <w:tcW w:w="9060" w:type="dxa"/>
          </w:tcPr>
          <w:p w14:paraId="7836447F"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５　土壌汚染に関すること</w:t>
            </w:r>
          </w:p>
          <w:p w14:paraId="54EEC601" w14:textId="77777777" w:rsidR="001271DD" w:rsidRPr="001271DD" w:rsidRDefault="001271DD" w:rsidP="001271DD">
            <w:pPr>
              <w:numPr>
                <w:ilvl w:val="0"/>
                <w:numId w:val="39"/>
              </w:numPr>
              <w:rPr>
                <w:rFonts w:ascii="Century" w:eastAsia="ＭＳ 明朝" w:hAnsi="Century" w:cs="Times New Roman"/>
                <w:sz w:val="22"/>
              </w:rPr>
            </w:pPr>
            <w:r w:rsidRPr="001271DD">
              <w:rPr>
                <w:rFonts w:ascii="Century" w:eastAsia="ＭＳ 明朝" w:hAnsi="Century" w:cs="Times New Roman" w:hint="eastAsia"/>
                <w:sz w:val="22"/>
              </w:rPr>
              <w:t>他建設現場からの土砂搬入は様々な現場から搬入されると思われ、汚染された土砂の持込みも想定出来る。</w:t>
            </w:r>
          </w:p>
          <w:p w14:paraId="672EF698" w14:textId="77777777" w:rsidR="001271DD" w:rsidRPr="001271DD" w:rsidRDefault="001271DD" w:rsidP="001271DD">
            <w:pPr>
              <w:numPr>
                <w:ilvl w:val="0"/>
                <w:numId w:val="39"/>
              </w:numPr>
              <w:rPr>
                <w:rFonts w:ascii="Century" w:eastAsia="ＭＳ 明朝" w:hAnsi="Century" w:cs="Times New Roman"/>
                <w:sz w:val="22"/>
              </w:rPr>
            </w:pPr>
            <w:r w:rsidRPr="001271DD">
              <w:rPr>
                <w:rFonts w:ascii="Century" w:eastAsia="ＭＳ 明朝" w:hAnsi="Century" w:cs="Times New Roman" w:hint="eastAsia"/>
                <w:sz w:val="22"/>
              </w:rPr>
              <w:t>お金を支払って処分しなければならない土砂は、品質が低く、汚染されている場合が多いと聞く。</w:t>
            </w:r>
          </w:p>
          <w:p w14:paraId="0FB70415" w14:textId="77777777" w:rsidR="001271DD" w:rsidRPr="001271DD" w:rsidRDefault="001271DD" w:rsidP="001271DD">
            <w:pPr>
              <w:numPr>
                <w:ilvl w:val="0"/>
                <w:numId w:val="39"/>
              </w:numPr>
              <w:rPr>
                <w:rFonts w:ascii="Century" w:eastAsia="ＭＳ 明朝" w:hAnsi="Century" w:cs="Times New Roman"/>
                <w:sz w:val="22"/>
              </w:rPr>
            </w:pPr>
            <w:r w:rsidRPr="001271DD">
              <w:rPr>
                <w:rFonts w:ascii="Century" w:eastAsia="ＭＳ 明朝" w:hAnsi="Century" w:cs="Times New Roman" w:hint="eastAsia"/>
                <w:sz w:val="22"/>
              </w:rPr>
              <w:t>土壌汚染の厳格なチェックを「土壌汚染が懸念されるような場合に」限るようでは搬入土を管理できないのではないか。</w:t>
            </w:r>
          </w:p>
          <w:p w14:paraId="7B244B74" w14:textId="77777777" w:rsidR="001271DD" w:rsidRPr="001271DD" w:rsidRDefault="001271DD" w:rsidP="001271DD">
            <w:pPr>
              <w:numPr>
                <w:ilvl w:val="0"/>
                <w:numId w:val="39"/>
              </w:numPr>
              <w:rPr>
                <w:rFonts w:ascii="Century" w:eastAsia="ＭＳ 明朝" w:hAnsi="Century" w:cs="Times New Roman"/>
                <w:sz w:val="22"/>
              </w:rPr>
            </w:pPr>
            <w:r w:rsidRPr="001271DD">
              <w:rPr>
                <w:rFonts w:ascii="Century" w:eastAsia="ＭＳ 明朝" w:hAnsi="Century" w:cs="Times New Roman" w:hint="eastAsia"/>
                <w:sz w:val="22"/>
              </w:rPr>
              <w:t>ガイドラインに準拠した調査方法による化学的性状に関する分析結果表の提出を求め予めチェックすることにより汚染土の搬入を防止し、分析結果表の提出の必要がない工事については汚染のおそれがないことを確認できる土地の利用状況等調査結果報告書の提出を求めるとの記載について、汚染土の搬入を防止するため、全ての搬入土について化学的性状に関する分析結果表の提出とすることを求める。</w:t>
            </w:r>
          </w:p>
          <w:p w14:paraId="3A6F9954" w14:textId="77777777" w:rsidR="001271DD" w:rsidRPr="001271DD" w:rsidRDefault="001271DD" w:rsidP="001271DD">
            <w:pPr>
              <w:numPr>
                <w:ilvl w:val="0"/>
                <w:numId w:val="39"/>
              </w:numPr>
              <w:rPr>
                <w:rFonts w:ascii="Century" w:eastAsia="ＭＳ 明朝" w:hAnsi="Century" w:cs="Times New Roman"/>
                <w:sz w:val="22"/>
              </w:rPr>
            </w:pPr>
            <w:r w:rsidRPr="001271DD">
              <w:rPr>
                <w:rFonts w:ascii="Century" w:eastAsia="ＭＳ 明朝" w:hAnsi="Century" w:cs="Times New Roman" w:hint="eastAsia"/>
                <w:sz w:val="22"/>
              </w:rPr>
              <w:t>方法書の環境配慮の内容に、土壌汚染について管理方法等を追加する必要がある。</w:t>
            </w:r>
          </w:p>
          <w:p w14:paraId="6659EC7A" w14:textId="77777777" w:rsidR="001271DD" w:rsidRPr="001271DD" w:rsidRDefault="001271DD" w:rsidP="001271DD">
            <w:pPr>
              <w:ind w:left="640"/>
              <w:rPr>
                <w:rFonts w:ascii="Century" w:eastAsia="ＭＳ 明朝" w:hAnsi="Century" w:cs="Times New Roman"/>
                <w:sz w:val="22"/>
              </w:rPr>
            </w:pPr>
          </w:p>
        </w:tc>
      </w:tr>
      <w:tr w:rsidR="001271DD" w:rsidRPr="001271DD" w14:paraId="5D8E3B73" w14:textId="77777777" w:rsidTr="00273C59">
        <w:tc>
          <w:tcPr>
            <w:tcW w:w="9060" w:type="dxa"/>
          </w:tcPr>
          <w:p w14:paraId="6B0A9C9F"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６　地象に関すること</w:t>
            </w:r>
          </w:p>
          <w:p w14:paraId="11276B10"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（１）工事計画</w:t>
            </w:r>
          </w:p>
          <w:p w14:paraId="3042FC7C"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本方法書には、近年の異常気象の増加をどの様に捉え、大規模な建設残土の搬入・埋立を実施しようとするのか事業者の環境・防災に対する姿勢が記載されていない。現行の法令・規制等に合致していれば問題がないという高圧的な方法書となっている。</w:t>
            </w:r>
          </w:p>
          <w:p w14:paraId="14DCF951"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方法書</w:t>
            </w:r>
            <w:r w:rsidRPr="001271DD">
              <w:rPr>
                <w:rFonts w:ascii="Century" w:eastAsia="ＭＳ 明朝" w:hAnsi="Century" w:cs="Times New Roman"/>
                <w:sz w:val="22"/>
              </w:rPr>
              <w:t>25</w:t>
            </w:r>
            <w:r w:rsidRPr="001271DD">
              <w:rPr>
                <w:rFonts w:ascii="Century" w:eastAsia="ＭＳ 明朝" w:hAnsi="Century" w:cs="Times New Roman" w:hint="eastAsia"/>
                <w:sz w:val="22"/>
              </w:rPr>
              <w:t>ページの工事の内容図の凡例に盛土量≒</w:t>
            </w:r>
            <w:r w:rsidRPr="001271DD">
              <w:rPr>
                <w:rFonts w:ascii="Century" w:eastAsia="ＭＳ 明朝" w:hAnsi="Century" w:cs="Times New Roman"/>
                <w:sz w:val="22"/>
              </w:rPr>
              <w:t>257</w:t>
            </w:r>
            <w:r w:rsidRPr="001271DD">
              <w:rPr>
                <w:rFonts w:ascii="Century" w:eastAsia="ＭＳ 明朝" w:hAnsi="Century" w:cs="Times New Roman" w:hint="eastAsia"/>
                <w:sz w:val="22"/>
              </w:rPr>
              <w:t>万㎥（うち、搬入量≒</w:t>
            </w:r>
            <w:r w:rsidRPr="001271DD">
              <w:rPr>
                <w:rFonts w:ascii="Century" w:eastAsia="ＭＳ 明朝" w:hAnsi="Century" w:cs="Times New Roman"/>
                <w:sz w:val="22"/>
              </w:rPr>
              <w:t>310</w:t>
            </w:r>
            <w:r w:rsidRPr="001271DD">
              <w:rPr>
                <w:rFonts w:ascii="Century" w:eastAsia="ＭＳ 明朝" w:hAnsi="Century" w:cs="Times New Roman" w:hint="eastAsia"/>
                <w:sz w:val="22"/>
              </w:rPr>
              <w:t>万㎥（地山土量））と記載があり、説明会で質問したらミスとの回答であった。また、土量表示が地山土量・ルーズ土量・締固め後土量のいずれかの表示がない。誤記や記入漏れのある資料では検討できない。</w:t>
            </w:r>
          </w:p>
          <w:p w14:paraId="7C554AD9"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造成法面を全面コンクリート強固擁壁で囲う補強計画はあるのか。</w:t>
            </w:r>
          </w:p>
          <w:p w14:paraId="6F257066"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事業用地内（</w:t>
            </w:r>
            <w:r w:rsidRPr="001271DD">
              <w:rPr>
                <w:rFonts w:ascii="Century" w:eastAsia="ＭＳ 明朝" w:hAnsi="Century" w:cs="Times New Roman" w:hint="eastAsia"/>
                <w:sz w:val="22"/>
              </w:rPr>
              <w:t>21ha</w:t>
            </w:r>
            <w:r w:rsidRPr="001271DD">
              <w:rPr>
                <w:rFonts w:ascii="Century" w:eastAsia="ＭＳ 明朝" w:hAnsi="Century" w:cs="Times New Roman" w:hint="eastAsia"/>
                <w:sz w:val="22"/>
              </w:rPr>
              <w:t>）の盛土土中に地滑り防止壁を数か所設置する計画はあるか。</w:t>
            </w:r>
          </w:p>
          <w:p w14:paraId="0A55E5C7"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土石流を止めるダムの計画はないのか。</w:t>
            </w:r>
          </w:p>
          <w:p w14:paraId="1C5CCC5A"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計画では良好な土砂で厚み</w:t>
            </w:r>
            <w:r w:rsidRPr="001271DD">
              <w:rPr>
                <w:rFonts w:ascii="Century" w:eastAsia="ＭＳ 明朝" w:hAnsi="Century" w:cs="Times New Roman" w:hint="eastAsia"/>
                <w:sz w:val="22"/>
              </w:rPr>
              <w:t>30</w:t>
            </w:r>
            <w:r w:rsidRPr="001271DD">
              <w:rPr>
                <w:rFonts w:ascii="Century" w:eastAsia="ＭＳ 明朝" w:hAnsi="Century" w:cs="Times New Roman" w:hint="eastAsia"/>
                <w:sz w:val="22"/>
              </w:rPr>
              <w:t>㎝毎にローラーでプレスする事になっているが、実際に行われるか疑問である。工事が始まれば、なし崩しに不良な工事を行った際の監視の目が行き届かない事が考えられる。</w:t>
            </w:r>
          </w:p>
          <w:p w14:paraId="2F184FFE"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造成に使用される「フトン籠堰堤」について、具体的な説明がほしい。特に採用のメリット・デメリットや強度、選定した理由の説明がほしい。</w:t>
            </w:r>
          </w:p>
          <w:p w14:paraId="52C19F0F"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東新池の堰堤の安全性に開発の影響がないのか、根拠を含めて示してほしい。</w:t>
            </w:r>
          </w:p>
          <w:p w14:paraId="68FFEFD8" w14:textId="77777777" w:rsidR="001271DD" w:rsidRPr="001271DD" w:rsidRDefault="001271DD" w:rsidP="001271DD">
            <w:pPr>
              <w:ind w:left="640"/>
              <w:rPr>
                <w:rFonts w:ascii="Century" w:eastAsia="ＭＳ 明朝" w:hAnsi="Century" w:cs="Times New Roman"/>
                <w:sz w:val="22"/>
              </w:rPr>
            </w:pPr>
          </w:p>
          <w:p w14:paraId="3DA112CD" w14:textId="77777777" w:rsidR="001271DD" w:rsidRPr="001271DD" w:rsidRDefault="001271DD" w:rsidP="001271DD">
            <w:pPr>
              <w:rPr>
                <w:rFonts w:ascii="Century" w:eastAsia="ＭＳ 明朝" w:hAnsi="Century" w:cs="Times New Roman"/>
                <w:sz w:val="22"/>
              </w:rPr>
            </w:pPr>
            <w:r w:rsidRPr="001271DD">
              <w:rPr>
                <w:rFonts w:ascii="ＭＳ ゴシック" w:eastAsia="ＭＳ ゴシック" w:hAnsi="ＭＳ ゴシック" w:cs="Times New Roman" w:hint="eastAsia"/>
                <w:sz w:val="22"/>
              </w:rPr>
              <w:t>（２）切土・盛土</w:t>
            </w:r>
          </w:p>
          <w:p w14:paraId="675B1A70"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一般的に山間部の開発は切土が災害に強いとされている。　丘陵地で造成をする場合、切土と盛土のバランスを１対１近くにし、地形変形を最小にするのが一般的である。</w:t>
            </w:r>
          </w:p>
          <w:p w14:paraId="2D121DF8"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山間部の用地造成の切土盛土は事業地内だけで行うべきである。</w:t>
            </w:r>
          </w:p>
          <w:p w14:paraId="2B14806C"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外部から土砂を搬入しなくとも、計画地内の切土によって造成できると思われる。</w:t>
            </w:r>
          </w:p>
          <w:p w14:paraId="4C8F7418"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事業地内で切土・盛土をして自然災害に強い安全な開発をするべきである。</w:t>
            </w:r>
          </w:p>
          <w:p w14:paraId="366593C9"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大量の盛土により、現況地盤レベルとの高低差は約</w:t>
            </w:r>
            <w:r w:rsidRPr="001271DD">
              <w:rPr>
                <w:rFonts w:ascii="Century" w:eastAsia="ＭＳ 明朝" w:hAnsi="Century" w:cs="Times New Roman" w:hint="eastAsia"/>
                <w:sz w:val="22"/>
              </w:rPr>
              <w:t>50m</w:t>
            </w:r>
            <w:r w:rsidRPr="001271DD">
              <w:rPr>
                <w:rFonts w:ascii="Century" w:eastAsia="ＭＳ 明朝" w:hAnsi="Century" w:cs="Times New Roman" w:hint="eastAsia"/>
                <w:sz w:val="22"/>
              </w:rPr>
              <w:t>ほどにもなる。切土と比較して圧倒的にリスクの高い盛土量の削減、搬入土の削減を再考いただきたい。</w:t>
            </w:r>
          </w:p>
          <w:p w14:paraId="71E36267"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切土</w:t>
            </w:r>
            <w:r w:rsidRPr="001271DD">
              <w:rPr>
                <w:rFonts w:ascii="Century" w:eastAsia="ＭＳ 明朝" w:hAnsi="Century" w:cs="Times New Roman"/>
                <w:sz w:val="22"/>
              </w:rPr>
              <w:t>93</w:t>
            </w:r>
            <w:r w:rsidRPr="001271DD">
              <w:rPr>
                <w:rFonts w:ascii="Century" w:eastAsia="ＭＳ 明朝" w:hAnsi="Century" w:cs="Times New Roman" w:hint="eastAsia"/>
                <w:sz w:val="22"/>
              </w:rPr>
              <w:t>万㎥に比べて盛土</w:t>
            </w:r>
            <w:r w:rsidRPr="001271DD">
              <w:rPr>
                <w:rFonts w:ascii="Century" w:eastAsia="ＭＳ 明朝" w:hAnsi="Century" w:cs="Times New Roman"/>
                <w:sz w:val="22"/>
              </w:rPr>
              <w:t>237</w:t>
            </w:r>
            <w:r w:rsidRPr="001271DD">
              <w:rPr>
                <w:rFonts w:ascii="Century" w:eastAsia="ＭＳ 明朝" w:hAnsi="Century" w:cs="Times New Roman" w:hint="eastAsia"/>
                <w:sz w:val="22"/>
              </w:rPr>
              <w:t>万㎥と圧倒的に多く、計画地は住宅地から</w:t>
            </w:r>
            <w:r w:rsidRPr="001271DD">
              <w:rPr>
                <w:rFonts w:ascii="Century" w:eastAsia="ＭＳ 明朝" w:hAnsi="Century" w:cs="Times New Roman"/>
                <w:sz w:val="22"/>
              </w:rPr>
              <w:t>500</w:t>
            </w:r>
            <w:r w:rsidRPr="001271DD">
              <w:rPr>
                <w:rFonts w:ascii="Century" w:eastAsia="ＭＳ 明朝" w:hAnsi="Century" w:cs="Times New Roman" w:hint="eastAsia"/>
                <w:sz w:val="22"/>
              </w:rPr>
              <w:t>ｍも離れていない。住宅地より</w:t>
            </w:r>
            <w:r w:rsidRPr="001271DD">
              <w:rPr>
                <w:rFonts w:ascii="Century" w:eastAsia="ＭＳ 明朝" w:hAnsi="Century" w:cs="Times New Roman"/>
                <w:sz w:val="22"/>
              </w:rPr>
              <w:t>50</w:t>
            </w:r>
            <w:r w:rsidRPr="001271DD">
              <w:rPr>
                <w:rFonts w:ascii="Century" w:eastAsia="ＭＳ 明朝" w:hAnsi="Century" w:cs="Times New Roman" w:hint="eastAsia"/>
                <w:sz w:val="22"/>
              </w:rPr>
              <w:t>ｍも高く盛土するとは、恐ろしい。</w:t>
            </w:r>
          </w:p>
          <w:p w14:paraId="3B430832"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本事業の切土・盛土の方法が安全とする根拠を示してほしい。</w:t>
            </w:r>
          </w:p>
          <w:p w14:paraId="159E4CE5"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本事業による安全な盛土の厚さについて、防災・技術面からの評価を記載する必要がある。</w:t>
            </w:r>
          </w:p>
          <w:p w14:paraId="74F8A1CA"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固い地盤の上に大量の盛土をして安全という根拠を示してほしい。</w:t>
            </w:r>
          </w:p>
          <w:p w14:paraId="0163AFDB"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評価結果を公益社団法人土木学会等の専門機関に再評価を依頼し、その見解を方法書の中で公表することにより、建設残土による大規模造成の安全性を示して欲しい。</w:t>
            </w:r>
          </w:p>
          <w:p w14:paraId="685E2691"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周囲の山のボーリング調査を徹底してほしい。</w:t>
            </w:r>
          </w:p>
          <w:p w14:paraId="7EFA89DA"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アセスメントにおいて公正な立場の土木工学・力学に知識のある複数の意見を入れる必要がある。</w:t>
            </w:r>
          </w:p>
          <w:p w14:paraId="6C875B31"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阪南市</w:t>
            </w:r>
            <w:r w:rsidRPr="001271DD">
              <w:rPr>
                <w:rFonts w:ascii="Century" w:eastAsia="ＭＳ 明朝" w:hAnsi="Century" w:cs="Times New Roman"/>
                <w:sz w:val="22"/>
              </w:rPr>
              <w:t>HP</w:t>
            </w:r>
            <w:r w:rsidRPr="001271DD">
              <w:rPr>
                <w:rFonts w:ascii="Century" w:eastAsia="ＭＳ 明朝" w:hAnsi="Century" w:cs="Times New Roman" w:hint="eastAsia"/>
                <w:sz w:val="22"/>
              </w:rPr>
              <w:t>内の議会説明資料</w:t>
            </w:r>
            <w:r w:rsidRPr="001271DD">
              <w:rPr>
                <w:rFonts w:ascii="Century" w:eastAsia="ＭＳ 明朝" w:hAnsi="Century" w:cs="Times New Roman"/>
                <w:sz w:val="22"/>
              </w:rPr>
              <w:t>8/19</w:t>
            </w:r>
            <w:r w:rsidRPr="001271DD">
              <w:rPr>
                <w:rFonts w:ascii="Century" w:eastAsia="ＭＳ 明朝" w:hAnsi="Century" w:cs="Times New Roman" w:hint="eastAsia"/>
                <w:sz w:val="22"/>
              </w:rPr>
              <w:t>全員協議会説明資料に参考として記載されている「阪南町西部丘陵開発構想（ウェスト・パーク・ヒル）（</w:t>
            </w:r>
            <w:r w:rsidRPr="001271DD">
              <w:rPr>
                <w:rFonts w:ascii="Century" w:eastAsia="ＭＳ 明朝" w:hAnsi="Century" w:cs="Times New Roman"/>
                <w:sz w:val="22"/>
              </w:rPr>
              <w:t>1987</w:t>
            </w:r>
            <w:r w:rsidRPr="001271DD">
              <w:rPr>
                <w:rFonts w:ascii="Century" w:eastAsia="ＭＳ 明朝" w:hAnsi="Century" w:cs="Times New Roman" w:hint="eastAsia"/>
                <w:sz w:val="22"/>
              </w:rPr>
              <w:t>年</w:t>
            </w:r>
            <w:r w:rsidRPr="001271DD">
              <w:rPr>
                <w:rFonts w:ascii="Century" w:eastAsia="ＭＳ 明朝" w:hAnsi="Century" w:cs="Times New Roman"/>
                <w:sz w:val="22"/>
              </w:rPr>
              <w:t>4</w:t>
            </w:r>
            <w:r w:rsidRPr="001271DD">
              <w:rPr>
                <w:rFonts w:ascii="Century" w:eastAsia="ＭＳ 明朝" w:hAnsi="Century" w:cs="Times New Roman" w:hint="eastAsia"/>
                <w:sz w:val="22"/>
              </w:rPr>
              <w:t>月策定）」では、当時の予定土量は切土・盛土とも</w:t>
            </w:r>
            <w:r w:rsidRPr="001271DD">
              <w:rPr>
                <w:rFonts w:ascii="Century" w:eastAsia="ＭＳ 明朝" w:hAnsi="Century" w:cs="Times New Roman"/>
                <w:sz w:val="22"/>
              </w:rPr>
              <w:t>430</w:t>
            </w:r>
            <w:r w:rsidRPr="001271DD">
              <w:rPr>
                <w:rFonts w:ascii="Century" w:eastAsia="ＭＳ 明朝" w:hAnsi="Century" w:cs="Times New Roman" w:hint="eastAsia"/>
                <w:sz w:val="22"/>
              </w:rPr>
              <w:t>万㎥で今回計画より多いものの、開発地内で土量バランスの均衡を取っていたと見受けられる。本事業は用途が事業用地のためなるべく平坦な土地を確保したいとしても搬入土量が多すぎるのではないか。</w:t>
            </w:r>
          </w:p>
          <w:p w14:paraId="1FC24F54" w14:textId="77777777" w:rsidR="001271DD" w:rsidRPr="001271DD" w:rsidRDefault="001271DD" w:rsidP="001271DD">
            <w:pPr>
              <w:numPr>
                <w:ilvl w:val="0"/>
                <w:numId w:val="40"/>
              </w:numPr>
              <w:rPr>
                <w:rFonts w:ascii="ＭＳ 明朝" w:eastAsia="ＭＳ 明朝" w:hAnsi="ＭＳ 明朝" w:cs="Times New Roman"/>
                <w:sz w:val="22"/>
              </w:rPr>
            </w:pPr>
            <w:r w:rsidRPr="001271DD">
              <w:rPr>
                <w:rFonts w:ascii="ＭＳ 明朝" w:eastAsia="ＭＳ 明朝" w:hAnsi="ＭＳ 明朝" w:cs="Times New Roman" w:hint="eastAsia"/>
                <w:sz w:val="22"/>
              </w:rPr>
              <w:t>第３種・第４種建設発生土は粘性土であり、通常は、土質を改良した上で用途を限定して使用するものとされているが、方法書の記述では粘性土も無条件に受け入れることになるのではないか。</w:t>
            </w:r>
          </w:p>
          <w:p w14:paraId="7C6A0BF9" w14:textId="77777777" w:rsidR="001271DD" w:rsidRPr="001271DD" w:rsidRDefault="001271DD" w:rsidP="001271DD">
            <w:pPr>
              <w:numPr>
                <w:ilvl w:val="0"/>
                <w:numId w:val="40"/>
              </w:numPr>
              <w:rPr>
                <w:rFonts w:ascii="Century" w:eastAsia="ＭＳ 明朝" w:hAnsi="Century" w:cs="Times New Roman"/>
                <w:sz w:val="22"/>
              </w:rPr>
            </w:pPr>
            <w:r w:rsidRPr="001271DD">
              <w:rPr>
                <w:rFonts w:ascii="ＭＳ 明朝" w:eastAsia="ＭＳ 明朝" w:hAnsi="ＭＳ 明朝" w:cs="Times New Roman" w:hint="eastAsia"/>
                <w:sz w:val="22"/>
              </w:rPr>
              <w:t>粘性土が搬入されれば、締固め出来るわけがない。</w:t>
            </w:r>
          </w:p>
          <w:p w14:paraId="0B5A5415" w14:textId="77777777" w:rsidR="001271DD" w:rsidRPr="001271DD" w:rsidRDefault="001271DD" w:rsidP="001271DD">
            <w:pPr>
              <w:ind w:left="640"/>
              <w:rPr>
                <w:rFonts w:ascii="Century" w:eastAsia="ＭＳ 明朝" w:hAnsi="Century" w:cs="Times New Roman"/>
                <w:sz w:val="22"/>
              </w:rPr>
            </w:pPr>
          </w:p>
          <w:p w14:paraId="23587097"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（３）土砂災害</w:t>
            </w:r>
          </w:p>
          <w:p w14:paraId="12E404DC"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山が雨水によって浸食され崩壊するのは自然の摂理であり、山に土砂を搬入し造成すればいつかは土石流となって崩壊する。</w:t>
            </w:r>
          </w:p>
          <w:p w14:paraId="509B21A5"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全国で台風や大雨が原因で盛土が崩れ土石流による災害が多発しており、そのたびに「</w:t>
            </w:r>
            <w:r w:rsidRPr="001271DD">
              <w:rPr>
                <w:rFonts w:ascii="Century" w:eastAsia="ＭＳ 明朝" w:hAnsi="Century" w:cs="Times New Roman" w:hint="eastAsia"/>
                <w:sz w:val="22"/>
              </w:rPr>
              <w:t>100</w:t>
            </w:r>
            <w:r w:rsidRPr="001271DD">
              <w:rPr>
                <w:rFonts w:ascii="Century" w:eastAsia="ＭＳ 明朝" w:hAnsi="Century" w:cs="Times New Roman" w:hint="eastAsia"/>
                <w:sz w:val="22"/>
              </w:rPr>
              <w:t>年に一度の雨量」「想定外の雨量」などと報道されている。</w:t>
            </w:r>
          </w:p>
          <w:p w14:paraId="6A6699D8"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阪南市では昭和</w:t>
            </w:r>
            <w:r w:rsidRPr="001271DD">
              <w:rPr>
                <w:rFonts w:ascii="Century" w:eastAsia="ＭＳ 明朝" w:hAnsi="Century" w:cs="Times New Roman" w:hint="eastAsia"/>
                <w:sz w:val="22"/>
              </w:rPr>
              <w:t>27</w:t>
            </w:r>
            <w:r w:rsidRPr="001271DD">
              <w:rPr>
                <w:rFonts w:ascii="Century" w:eastAsia="ＭＳ 明朝" w:hAnsi="Century" w:cs="Times New Roman" w:hint="eastAsia"/>
                <w:sz w:val="22"/>
              </w:rPr>
              <w:t>年</w:t>
            </w:r>
            <w:r w:rsidRPr="001271DD">
              <w:rPr>
                <w:rFonts w:ascii="Century" w:eastAsia="ＭＳ 明朝" w:hAnsi="Century" w:cs="Times New Roman" w:hint="eastAsia"/>
                <w:sz w:val="22"/>
              </w:rPr>
              <w:t>7</w:t>
            </w:r>
            <w:r w:rsidRPr="001271DD">
              <w:rPr>
                <w:rFonts w:ascii="Century" w:eastAsia="ＭＳ 明朝" w:hAnsi="Century" w:cs="Times New Roman" w:hint="eastAsia"/>
                <w:sz w:val="22"/>
              </w:rPr>
              <w:t>月</w:t>
            </w:r>
            <w:r w:rsidRPr="001271DD">
              <w:rPr>
                <w:rFonts w:ascii="Century" w:eastAsia="ＭＳ 明朝" w:hAnsi="Century" w:cs="Times New Roman" w:hint="eastAsia"/>
                <w:sz w:val="22"/>
              </w:rPr>
              <w:t>11</w:t>
            </w:r>
            <w:r w:rsidRPr="001271DD">
              <w:rPr>
                <w:rFonts w:ascii="Century" w:eastAsia="ＭＳ 明朝" w:hAnsi="Century" w:cs="Times New Roman" w:hint="eastAsia"/>
                <w:sz w:val="22"/>
              </w:rPr>
              <w:t>日に当時大阪管区気象台始まって以来の大雨を記録し、鳥取池が決壊し多くの被害がもたらされた。</w:t>
            </w:r>
            <w:r w:rsidRPr="001271DD">
              <w:rPr>
                <w:rFonts w:ascii="Century" w:eastAsia="ＭＳ 明朝" w:hAnsi="Century" w:cs="Times New Roman" w:hint="eastAsia"/>
                <w:sz w:val="22"/>
              </w:rPr>
              <w:t>2018</w:t>
            </w:r>
            <w:r w:rsidRPr="001271DD">
              <w:rPr>
                <w:rFonts w:ascii="Century" w:eastAsia="ＭＳ 明朝" w:hAnsi="Century" w:cs="Times New Roman" w:hint="eastAsia"/>
                <w:sz w:val="22"/>
              </w:rPr>
              <w:t>年</w:t>
            </w:r>
            <w:r w:rsidRPr="001271DD">
              <w:rPr>
                <w:rFonts w:ascii="Century" w:eastAsia="ＭＳ 明朝" w:hAnsi="Century" w:cs="Times New Roman" w:hint="eastAsia"/>
                <w:sz w:val="22"/>
              </w:rPr>
              <w:t>7</w:t>
            </w:r>
            <w:r w:rsidRPr="001271DD">
              <w:rPr>
                <w:rFonts w:ascii="Century" w:eastAsia="ＭＳ 明朝" w:hAnsi="Century" w:cs="Times New Roman" w:hint="eastAsia"/>
                <w:sz w:val="22"/>
              </w:rPr>
              <w:t>月の豪雨の際に住金住宅の住民センター付近で造成地が崩壊し被害が出た。そのような地元の過去の雨量を把握しているのか。</w:t>
            </w:r>
          </w:p>
          <w:p w14:paraId="7D28EAAD"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工事中や造成中に線状降水帯が起きたら盛土が崩れて甚大な被害になるのではないか。</w:t>
            </w:r>
          </w:p>
          <w:p w14:paraId="25BFEEAD" w14:textId="77777777" w:rsidR="001271DD" w:rsidRPr="001271DD" w:rsidRDefault="001271DD" w:rsidP="001271DD">
            <w:pPr>
              <w:numPr>
                <w:ilvl w:val="0"/>
                <w:numId w:val="40"/>
              </w:numPr>
              <w:rPr>
                <w:rFonts w:ascii="ＭＳ 明朝" w:eastAsia="ＭＳ 明朝" w:hAnsi="ＭＳ 明朝" w:cs="Times New Roman"/>
                <w:sz w:val="22"/>
              </w:rPr>
            </w:pPr>
            <w:r w:rsidRPr="001271DD">
              <w:rPr>
                <w:rFonts w:ascii="Century" w:eastAsia="ＭＳ 明朝" w:hAnsi="Century" w:cs="Times New Roman" w:hint="eastAsia"/>
                <w:sz w:val="22"/>
              </w:rPr>
              <w:t>事業計画地西端部直下に大河内池が近接して存在する。集中豪雨等による土砂災害が流入すればため池からオーバーフローして田山川を通じて川下周辺の農地に被害が及ぶことが想定される。</w:t>
            </w:r>
          </w:p>
          <w:p w14:paraId="4F343831" w14:textId="77777777" w:rsidR="001271DD" w:rsidRPr="001271DD" w:rsidRDefault="001271DD" w:rsidP="001271DD">
            <w:pPr>
              <w:numPr>
                <w:ilvl w:val="0"/>
                <w:numId w:val="40"/>
              </w:numPr>
              <w:rPr>
                <w:rFonts w:ascii="ＭＳ 明朝" w:eastAsia="ＭＳ 明朝" w:hAnsi="ＭＳ 明朝" w:cs="Times New Roman"/>
                <w:sz w:val="22"/>
              </w:rPr>
            </w:pPr>
            <w:r w:rsidRPr="001271DD">
              <w:rPr>
                <w:rFonts w:ascii="Century" w:eastAsia="ＭＳ 明朝" w:hAnsi="Century" w:cs="Times New Roman" w:hint="eastAsia"/>
                <w:sz w:val="22"/>
              </w:rPr>
              <w:t>気象の評価指針として「地球温暖化の影響を予測し、降水量の増加及び豪雨等を考慮した対策がされていること、異常時の対応が記載されていること」を追加するべきである。</w:t>
            </w:r>
          </w:p>
          <w:p w14:paraId="215C855F"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和泉山脈には中央構造線が横断しており、近い将来には南海トラフ地震の発生が予想されている。東京ドーム</w:t>
            </w:r>
            <w:r w:rsidRPr="001271DD">
              <w:rPr>
                <w:rFonts w:ascii="Century" w:eastAsia="ＭＳ 明朝" w:hAnsi="Century" w:cs="Times New Roman" w:hint="eastAsia"/>
                <w:sz w:val="22"/>
              </w:rPr>
              <w:t>2</w:t>
            </w:r>
            <w:r w:rsidRPr="001271DD">
              <w:rPr>
                <w:rFonts w:ascii="Century" w:eastAsia="ＭＳ 明朝" w:hAnsi="Century" w:cs="Times New Roman" w:hint="eastAsia"/>
                <w:sz w:val="22"/>
              </w:rPr>
              <w:t>杯分の土砂の盛土が震度７クラスの地震でも安全なのか。</w:t>
            </w:r>
          </w:p>
          <w:p w14:paraId="7575519E" w14:textId="77777777" w:rsidR="001271DD" w:rsidRPr="001271DD" w:rsidRDefault="001271DD" w:rsidP="001271DD">
            <w:pPr>
              <w:numPr>
                <w:ilvl w:val="0"/>
                <w:numId w:val="41"/>
              </w:numPr>
              <w:rPr>
                <w:rFonts w:ascii="ＭＳ 明朝" w:eastAsia="ＭＳ 明朝" w:hAnsi="ＭＳ 明朝" w:cs="Times New Roman"/>
                <w:sz w:val="22"/>
              </w:rPr>
            </w:pPr>
            <w:r w:rsidRPr="001271DD">
              <w:rPr>
                <w:rFonts w:ascii="Century" w:eastAsia="ＭＳ 明朝" w:hAnsi="Century" w:cs="Times New Roman" w:hint="eastAsia"/>
                <w:sz w:val="22"/>
              </w:rPr>
              <w:t>南海トラフの時等の津波の影響を受けにくいと記載しているが、地震時に逆に盛土が集中豪雨等で水分を含んでいた時は土石流になって下流の住宅地に流れ込まないか。</w:t>
            </w:r>
          </w:p>
          <w:p w14:paraId="30C91EDF" w14:textId="77777777" w:rsidR="001271DD" w:rsidRPr="001271DD" w:rsidRDefault="001271DD" w:rsidP="001271DD">
            <w:pPr>
              <w:numPr>
                <w:ilvl w:val="0"/>
                <w:numId w:val="41"/>
              </w:numPr>
              <w:rPr>
                <w:rFonts w:ascii="Century" w:eastAsia="ＭＳ 明朝" w:hAnsi="Century" w:cs="Times New Roman"/>
                <w:sz w:val="22"/>
              </w:rPr>
            </w:pPr>
            <w:r w:rsidRPr="001271DD">
              <w:rPr>
                <w:rFonts w:ascii="Century" w:eastAsia="ＭＳ 明朝" w:hAnsi="Century" w:cs="Times New Roman" w:hint="eastAsia"/>
                <w:sz w:val="22"/>
              </w:rPr>
              <w:t>集中豪雨時に大きな地震が発生した場合の退避場所を考えているのか。</w:t>
            </w:r>
          </w:p>
          <w:p w14:paraId="2EB2303F" w14:textId="77777777" w:rsidR="001271DD" w:rsidRPr="001271DD" w:rsidRDefault="001271DD" w:rsidP="001271DD">
            <w:pPr>
              <w:numPr>
                <w:ilvl w:val="0"/>
                <w:numId w:val="41"/>
              </w:numPr>
              <w:rPr>
                <w:rFonts w:ascii="Century" w:eastAsia="ＭＳ 明朝" w:hAnsi="Century" w:cs="Times New Roman"/>
                <w:sz w:val="22"/>
              </w:rPr>
            </w:pPr>
            <w:r w:rsidRPr="001271DD">
              <w:rPr>
                <w:rFonts w:ascii="Century" w:eastAsia="ＭＳ 明朝" w:hAnsi="Century" w:cs="Times New Roman" w:hint="eastAsia"/>
                <w:sz w:val="22"/>
              </w:rPr>
              <w:t>阪南市が公表しているハザードマップにおける想定災害が発生した場合の災害危険度が、本計画によりどの程度増すのか示してほしい。</w:t>
            </w:r>
          </w:p>
          <w:p w14:paraId="04F1B58F" w14:textId="77777777" w:rsidR="001271DD" w:rsidRPr="001271DD" w:rsidRDefault="001271DD" w:rsidP="001271DD">
            <w:pPr>
              <w:numPr>
                <w:ilvl w:val="0"/>
                <w:numId w:val="42"/>
              </w:numPr>
              <w:rPr>
                <w:rFonts w:ascii="Century" w:eastAsia="ＭＳ 明朝" w:hAnsi="Century" w:cs="Times New Roman"/>
                <w:sz w:val="22"/>
              </w:rPr>
            </w:pPr>
            <w:r w:rsidRPr="001271DD">
              <w:rPr>
                <w:rFonts w:ascii="Century" w:eastAsia="ＭＳ 明朝" w:hAnsi="Century" w:cs="Times New Roman" w:hint="eastAsia"/>
                <w:sz w:val="22"/>
              </w:rPr>
              <w:t>10</w:t>
            </w:r>
            <w:r w:rsidRPr="001271DD">
              <w:rPr>
                <w:rFonts w:ascii="Century" w:eastAsia="ＭＳ 明朝" w:hAnsi="Century" w:cs="Times New Roman" w:hint="eastAsia"/>
                <w:sz w:val="22"/>
              </w:rPr>
              <w:t>年にわたる長期の計画であり、造成工事中に大雨や巨大地震が発生する可能性があることから、造成工事中に想定災害が発生した場合の災害危険度を示してほしい。</w:t>
            </w:r>
          </w:p>
          <w:p w14:paraId="47CEEC2A" w14:textId="77777777" w:rsidR="001271DD" w:rsidRPr="001271DD" w:rsidRDefault="001271DD" w:rsidP="001271DD">
            <w:pPr>
              <w:numPr>
                <w:ilvl w:val="0"/>
                <w:numId w:val="42"/>
              </w:numPr>
              <w:rPr>
                <w:rFonts w:ascii="Century" w:eastAsia="ＭＳ 明朝" w:hAnsi="Century" w:cs="Times New Roman"/>
                <w:sz w:val="22"/>
              </w:rPr>
            </w:pPr>
            <w:r w:rsidRPr="001271DD">
              <w:rPr>
                <w:rFonts w:ascii="Century" w:eastAsia="ＭＳ 明朝" w:hAnsi="Century" w:cs="Times New Roman" w:hint="eastAsia"/>
                <w:sz w:val="22"/>
              </w:rPr>
              <w:t>地象の選定理由に、南海トラフ巨大地震等の大規模地震に対する評価をすることが記載されていないため追記する必要がある。</w:t>
            </w:r>
          </w:p>
          <w:p w14:paraId="6846F074" w14:textId="77777777" w:rsidR="001271DD" w:rsidRPr="001271DD" w:rsidRDefault="001271DD" w:rsidP="001271DD">
            <w:pPr>
              <w:numPr>
                <w:ilvl w:val="0"/>
                <w:numId w:val="42"/>
              </w:numPr>
              <w:rPr>
                <w:rFonts w:ascii="Century" w:eastAsia="ＭＳ 明朝" w:hAnsi="Century" w:cs="Times New Roman"/>
                <w:sz w:val="22"/>
              </w:rPr>
            </w:pPr>
            <w:r w:rsidRPr="001271DD">
              <w:rPr>
                <w:rFonts w:ascii="Century" w:eastAsia="ＭＳ 明朝" w:hAnsi="Century" w:cs="Times New Roman" w:hint="eastAsia"/>
                <w:sz w:val="22"/>
              </w:rPr>
              <w:t>地象の現況調査について、過去の地震の発生と危惧される南海トラフ巨大地震等の発生予測時期・震度等の調査を追加するべきである。</w:t>
            </w:r>
          </w:p>
          <w:p w14:paraId="0483933F" w14:textId="77777777" w:rsidR="001271DD" w:rsidRPr="001271DD" w:rsidRDefault="001271DD" w:rsidP="001271DD">
            <w:pPr>
              <w:numPr>
                <w:ilvl w:val="0"/>
                <w:numId w:val="42"/>
              </w:numPr>
              <w:rPr>
                <w:rFonts w:ascii="Century" w:eastAsia="ＭＳ 明朝" w:hAnsi="Century" w:cs="Times New Roman"/>
                <w:sz w:val="22"/>
              </w:rPr>
            </w:pPr>
            <w:r w:rsidRPr="001271DD">
              <w:rPr>
                <w:rFonts w:ascii="Century" w:eastAsia="ＭＳ 明朝" w:hAnsi="Century" w:cs="Times New Roman" w:hint="eastAsia"/>
                <w:sz w:val="22"/>
              </w:rPr>
              <w:t>土地の安定性の予測対象時期について、豪雨・地震時を追加し、埋立地域の崩壊を予測する必要がある。</w:t>
            </w:r>
          </w:p>
          <w:p w14:paraId="46B48A17" w14:textId="77777777" w:rsidR="001271DD" w:rsidRPr="001271DD" w:rsidRDefault="001271DD" w:rsidP="001271DD">
            <w:pPr>
              <w:numPr>
                <w:ilvl w:val="0"/>
                <w:numId w:val="42"/>
              </w:numPr>
              <w:rPr>
                <w:rFonts w:ascii="Century" w:eastAsia="ＭＳ 明朝" w:hAnsi="Century" w:cs="Times New Roman"/>
                <w:sz w:val="22"/>
              </w:rPr>
            </w:pPr>
            <w:r w:rsidRPr="001271DD">
              <w:rPr>
                <w:rFonts w:ascii="Century" w:eastAsia="ＭＳ 明朝" w:hAnsi="Century" w:cs="Times New Roman" w:hint="eastAsia"/>
                <w:sz w:val="22"/>
              </w:rPr>
              <w:t>地象の評価指針に「南海トラフ巨大地震等の大規模地震に耐える強度があること、異常時の対応が記載されていること」を追加するべきである。</w:t>
            </w:r>
          </w:p>
          <w:p w14:paraId="172262A9" w14:textId="77777777" w:rsidR="001271DD" w:rsidRPr="001271DD" w:rsidRDefault="001271DD" w:rsidP="001271DD">
            <w:pPr>
              <w:numPr>
                <w:ilvl w:val="0"/>
                <w:numId w:val="42"/>
              </w:numPr>
              <w:rPr>
                <w:rFonts w:ascii="Century" w:eastAsia="ＭＳ 明朝" w:hAnsi="Century" w:cs="Times New Roman"/>
                <w:sz w:val="22"/>
              </w:rPr>
            </w:pPr>
            <w:r w:rsidRPr="001271DD">
              <w:rPr>
                <w:rFonts w:ascii="Century" w:eastAsia="ＭＳ 明朝" w:hAnsi="Century" w:cs="Times New Roman" w:hint="eastAsia"/>
                <w:sz w:val="22"/>
              </w:rPr>
              <w:t>他所の埋立地で発生した地震（東日本大震災等）の影響について検証し設計に配慮する事項を記載する必要がある。</w:t>
            </w:r>
          </w:p>
          <w:p w14:paraId="1D2F99C1" w14:textId="77777777" w:rsidR="001271DD" w:rsidRPr="001271DD" w:rsidRDefault="001271DD" w:rsidP="001271DD">
            <w:pPr>
              <w:numPr>
                <w:ilvl w:val="0"/>
                <w:numId w:val="42"/>
              </w:numPr>
              <w:rPr>
                <w:rFonts w:ascii="ＭＳ 明朝" w:eastAsia="ＭＳ 明朝" w:hAnsi="ＭＳ 明朝" w:cs="Times New Roman"/>
                <w:sz w:val="22"/>
              </w:rPr>
            </w:pPr>
            <w:r w:rsidRPr="001271DD">
              <w:rPr>
                <w:rFonts w:ascii="ＭＳ 明朝" w:eastAsia="ＭＳ 明朝" w:hAnsi="ＭＳ 明朝" w:cs="Times New Roman" w:hint="eastAsia"/>
                <w:sz w:val="22"/>
              </w:rPr>
              <w:t>土石流災害が発生するおそれがあり、危険である。山の下での生活に恐怖を感じる。</w:t>
            </w:r>
          </w:p>
          <w:p w14:paraId="462A48F8" w14:textId="77777777" w:rsidR="001271DD" w:rsidRPr="001271DD" w:rsidRDefault="001271DD" w:rsidP="001271DD">
            <w:pPr>
              <w:numPr>
                <w:ilvl w:val="0"/>
                <w:numId w:val="42"/>
              </w:numPr>
              <w:rPr>
                <w:rFonts w:ascii="ＭＳ 明朝" w:eastAsia="ＭＳ 明朝" w:hAnsi="ＭＳ 明朝" w:cs="Times New Roman"/>
                <w:sz w:val="22"/>
              </w:rPr>
            </w:pPr>
            <w:r w:rsidRPr="001271DD">
              <w:rPr>
                <w:rFonts w:ascii="ＭＳ 明朝" w:eastAsia="ＭＳ 明朝" w:hAnsi="ＭＳ 明朝" w:cs="Times New Roman" w:hint="eastAsia"/>
                <w:sz w:val="22"/>
              </w:rPr>
              <w:t>自然災害拡大の原因になる可能性がある。</w:t>
            </w:r>
          </w:p>
          <w:p w14:paraId="5F3E3359" w14:textId="77777777" w:rsidR="001271DD" w:rsidRPr="001271DD" w:rsidRDefault="001271DD" w:rsidP="001271DD">
            <w:pPr>
              <w:numPr>
                <w:ilvl w:val="0"/>
                <w:numId w:val="42"/>
              </w:numPr>
              <w:rPr>
                <w:rFonts w:ascii="ＭＳ 明朝" w:eastAsia="ＭＳ 明朝" w:hAnsi="ＭＳ 明朝" w:cs="Times New Roman"/>
                <w:sz w:val="22"/>
              </w:rPr>
            </w:pPr>
            <w:r w:rsidRPr="001271DD">
              <w:rPr>
                <w:rFonts w:ascii="ＭＳ 明朝" w:eastAsia="ＭＳ 明朝" w:hAnsi="ＭＳ 明朝" w:cs="Times New Roman" w:hint="eastAsia"/>
                <w:sz w:val="22"/>
              </w:rPr>
              <w:t>事業計画地の下流や周辺には近くに住宅地があり、人命に危険を及ぼす。</w:t>
            </w:r>
          </w:p>
          <w:p w14:paraId="7044D4B1" w14:textId="77777777" w:rsidR="001271DD" w:rsidRPr="001271DD" w:rsidRDefault="001271DD" w:rsidP="001271DD">
            <w:pPr>
              <w:numPr>
                <w:ilvl w:val="0"/>
                <w:numId w:val="42"/>
              </w:numPr>
              <w:rPr>
                <w:rFonts w:ascii="ＭＳ 明朝" w:eastAsia="ＭＳ 明朝" w:hAnsi="ＭＳ 明朝" w:cs="Times New Roman"/>
                <w:sz w:val="22"/>
              </w:rPr>
            </w:pPr>
            <w:r w:rsidRPr="001271DD">
              <w:rPr>
                <w:rFonts w:ascii="ＭＳ 明朝" w:eastAsia="ＭＳ 明朝" w:hAnsi="ＭＳ 明朝" w:cs="Times New Roman" w:hint="eastAsia"/>
                <w:sz w:val="22"/>
              </w:rPr>
              <w:t>土石流災害により事業計画地に近接する一般国道26号などが長期間閉鎖するおそれがある。</w:t>
            </w:r>
          </w:p>
          <w:p w14:paraId="1BA071B4" w14:textId="77777777" w:rsidR="001271DD" w:rsidRPr="001271DD" w:rsidRDefault="001271DD" w:rsidP="001271DD">
            <w:pPr>
              <w:numPr>
                <w:ilvl w:val="0"/>
                <w:numId w:val="42"/>
              </w:numPr>
              <w:rPr>
                <w:rFonts w:ascii="Century" w:eastAsia="ＭＳ 明朝" w:hAnsi="Century" w:cs="Times New Roman"/>
                <w:sz w:val="22"/>
              </w:rPr>
            </w:pPr>
            <w:r w:rsidRPr="001271DD">
              <w:rPr>
                <w:rFonts w:ascii="ＭＳ 明朝" w:eastAsia="ＭＳ 明朝" w:hAnsi="ＭＳ 明朝" w:cs="Times New Roman" w:hint="eastAsia"/>
                <w:sz w:val="22"/>
              </w:rPr>
              <w:t>完成後の造成地が長期に利用されない場合は造成地や法面が荒廃し、災害の原因になりかねない。未利用地の管理責任について示してほしい。</w:t>
            </w:r>
          </w:p>
          <w:p w14:paraId="7536D357" w14:textId="77777777" w:rsidR="001271DD" w:rsidRPr="001271DD" w:rsidRDefault="001271DD" w:rsidP="001271DD">
            <w:pPr>
              <w:numPr>
                <w:ilvl w:val="0"/>
                <w:numId w:val="42"/>
              </w:numPr>
              <w:rPr>
                <w:rFonts w:ascii="ＭＳ 明朝" w:eastAsia="ＭＳ 明朝" w:hAnsi="ＭＳ 明朝" w:cs="Times New Roman"/>
                <w:sz w:val="22"/>
              </w:rPr>
            </w:pPr>
            <w:r w:rsidRPr="001271DD">
              <w:rPr>
                <w:rFonts w:ascii="ＭＳ 明朝" w:eastAsia="ＭＳ 明朝" w:hAnsi="ＭＳ 明朝" w:cs="Times New Roman" w:hint="eastAsia"/>
                <w:sz w:val="22"/>
              </w:rPr>
              <w:t>計画搬入土量</w:t>
            </w:r>
            <w:r w:rsidRPr="001271DD">
              <w:rPr>
                <w:rFonts w:ascii="ＭＳ 明朝" w:eastAsia="ＭＳ 明朝" w:hAnsi="ＭＳ 明朝" w:cs="Times New Roman"/>
                <w:sz w:val="22"/>
              </w:rPr>
              <w:t>237</w:t>
            </w:r>
            <w:r w:rsidRPr="001271DD">
              <w:rPr>
                <w:rFonts w:ascii="ＭＳ 明朝" w:eastAsia="ＭＳ 明朝" w:hAnsi="ＭＳ 明朝" w:cs="Times New Roman" w:hint="eastAsia"/>
                <w:sz w:val="22"/>
              </w:rPr>
              <w:t>ｍ</w:t>
            </w:r>
            <w:r w:rsidRPr="001271DD">
              <w:rPr>
                <w:rFonts w:ascii="ＭＳ 明朝" w:eastAsia="ＭＳ 明朝" w:hAnsi="ＭＳ 明朝" w:cs="Times New Roman" w:hint="eastAsia"/>
                <w:sz w:val="22"/>
                <w:vertAlign w:val="superscript"/>
              </w:rPr>
              <w:t>３</w:t>
            </w:r>
            <w:r w:rsidRPr="001271DD">
              <w:rPr>
                <w:rFonts w:ascii="ＭＳ 明朝" w:eastAsia="ＭＳ 明朝" w:hAnsi="ＭＳ 明朝" w:cs="Times New Roman" w:hint="eastAsia"/>
                <w:sz w:val="22"/>
              </w:rPr>
              <w:t>は、熱海市の土石流災害時の搬入土量</w:t>
            </w:r>
            <w:r w:rsidRPr="001271DD">
              <w:rPr>
                <w:rFonts w:ascii="ＭＳ 明朝" w:eastAsia="ＭＳ 明朝" w:hAnsi="ＭＳ 明朝" w:cs="Times New Roman"/>
                <w:sz w:val="22"/>
              </w:rPr>
              <w:t>7.5</w:t>
            </w:r>
            <w:r w:rsidRPr="001271DD">
              <w:rPr>
                <w:rFonts w:ascii="ＭＳ 明朝" w:eastAsia="ＭＳ 明朝" w:hAnsi="ＭＳ 明朝" w:cs="Times New Roman" w:hint="eastAsia"/>
                <w:sz w:val="22"/>
              </w:rPr>
              <w:t>ｍ</w:t>
            </w:r>
            <w:r w:rsidRPr="001271DD">
              <w:rPr>
                <w:rFonts w:ascii="ＭＳ 明朝" w:eastAsia="ＭＳ 明朝" w:hAnsi="ＭＳ 明朝" w:cs="Times New Roman" w:hint="eastAsia"/>
                <w:sz w:val="22"/>
                <w:vertAlign w:val="superscript"/>
              </w:rPr>
              <w:t>３</w:t>
            </w:r>
            <w:r w:rsidRPr="001271DD">
              <w:rPr>
                <w:rFonts w:ascii="ＭＳ 明朝" w:eastAsia="ＭＳ 明朝" w:hAnsi="ＭＳ 明朝" w:cs="Times New Roman" w:hint="eastAsia"/>
                <w:sz w:val="22"/>
              </w:rPr>
              <w:t>に対して巨大であり、現状の地形を大きく変化させる計画であり、土砂災害の危険度が高まるのではないかと懸念する。</w:t>
            </w:r>
          </w:p>
          <w:p w14:paraId="53569F59" w14:textId="77777777" w:rsidR="001271DD" w:rsidRPr="001271DD" w:rsidRDefault="001271DD" w:rsidP="001271DD">
            <w:pPr>
              <w:numPr>
                <w:ilvl w:val="0"/>
                <w:numId w:val="42"/>
              </w:numPr>
              <w:rPr>
                <w:rFonts w:ascii="ＭＳ 明朝" w:eastAsia="ＭＳ 明朝" w:hAnsi="ＭＳ 明朝" w:cs="Times New Roman"/>
                <w:sz w:val="22"/>
              </w:rPr>
            </w:pPr>
            <w:r w:rsidRPr="001271DD">
              <w:rPr>
                <w:rFonts w:ascii="ＭＳ 明朝" w:eastAsia="ＭＳ 明朝" w:hAnsi="ＭＳ 明朝" w:cs="Times New Roman" w:hint="eastAsia"/>
                <w:sz w:val="22"/>
              </w:rPr>
              <w:t>2021年7月に熱海市伊豆山地内で大規模な土石流が発生し、甚大な被害が生じた現実がある。その原因が不法な土地改変行為とされ、近年益々降雨強度の強い気象が予測される中、同種の類似災害がアセスに反映され具体的な評価がされているのか。</w:t>
            </w:r>
          </w:p>
          <w:p w14:paraId="3D2C0528" w14:textId="77777777" w:rsidR="001271DD" w:rsidRPr="001271DD" w:rsidRDefault="001271DD" w:rsidP="001271DD">
            <w:pPr>
              <w:numPr>
                <w:ilvl w:val="0"/>
                <w:numId w:val="42"/>
              </w:numPr>
              <w:rPr>
                <w:rFonts w:ascii="ＭＳ 明朝" w:eastAsia="ＭＳ 明朝" w:hAnsi="ＭＳ 明朝" w:cs="Times New Roman"/>
                <w:sz w:val="22"/>
              </w:rPr>
            </w:pPr>
            <w:r w:rsidRPr="001271DD">
              <w:rPr>
                <w:rFonts w:ascii="ＭＳ 明朝" w:eastAsia="ＭＳ 明朝" w:hAnsi="ＭＳ 明朝" w:cs="Times New Roman" w:hint="eastAsia"/>
                <w:sz w:val="22"/>
              </w:rPr>
              <w:t>昨今、毎年全国各地で台風や大雨による自然災害とともに盛土が土石流となって多くの被害が発生している。</w:t>
            </w:r>
          </w:p>
          <w:p w14:paraId="5CCE919E" w14:textId="77777777" w:rsidR="001271DD" w:rsidRPr="001271DD" w:rsidRDefault="001271DD" w:rsidP="001271DD">
            <w:pPr>
              <w:rPr>
                <w:rFonts w:ascii="ＭＳ 明朝" w:eastAsia="ＭＳ 明朝" w:hAnsi="ＭＳ 明朝" w:cs="Times New Roman"/>
                <w:sz w:val="22"/>
              </w:rPr>
            </w:pPr>
          </w:p>
          <w:p w14:paraId="7BB53C2D" w14:textId="77777777" w:rsidR="001271DD" w:rsidRPr="001271DD" w:rsidRDefault="001271DD" w:rsidP="001271DD">
            <w:pPr>
              <w:rPr>
                <w:rFonts w:ascii="ＭＳ 明朝" w:eastAsia="ＭＳ 明朝" w:hAnsi="ＭＳ 明朝" w:cs="Times New Roman"/>
                <w:sz w:val="22"/>
              </w:rPr>
            </w:pPr>
          </w:p>
          <w:p w14:paraId="72D28C1F" w14:textId="77777777" w:rsidR="001271DD" w:rsidRPr="001271DD" w:rsidRDefault="001271DD" w:rsidP="001271DD">
            <w:pPr>
              <w:numPr>
                <w:ilvl w:val="0"/>
                <w:numId w:val="42"/>
              </w:numPr>
              <w:rPr>
                <w:rFonts w:ascii="ＭＳ 明朝" w:eastAsia="ＭＳ 明朝" w:hAnsi="ＭＳ 明朝" w:cs="Times New Roman"/>
                <w:sz w:val="22"/>
              </w:rPr>
            </w:pPr>
            <w:r w:rsidRPr="001271DD">
              <w:rPr>
                <w:rFonts w:ascii="Century" w:eastAsia="ＭＳ 明朝" w:hAnsi="Century" w:cs="Times New Roman" w:hint="eastAsia"/>
                <w:sz w:val="22"/>
              </w:rPr>
              <w:t>阪南市のハザードマップでは、「土砂災害警戒区域・特別警戒区域」が事業計画地の海側に広範囲に存在しており、以前のハザードマップでは事業計画地内に土砂災害危険地域があった。この地域の山側エリアを切土して</w:t>
            </w:r>
            <w:r w:rsidRPr="001271DD">
              <w:rPr>
                <w:rFonts w:ascii="Century" w:eastAsia="ＭＳ 明朝" w:hAnsi="Century" w:cs="Times New Roman"/>
                <w:sz w:val="22"/>
              </w:rPr>
              <w:t>237</w:t>
            </w:r>
            <w:r w:rsidRPr="001271DD">
              <w:rPr>
                <w:rFonts w:ascii="Century" w:eastAsia="ＭＳ 明朝" w:hAnsi="Century" w:cs="Times New Roman" w:hint="eastAsia"/>
                <w:sz w:val="22"/>
              </w:rPr>
              <w:t>万㎥の盛土をすることで今以上の災害リスクを増やすことになる。</w:t>
            </w:r>
          </w:p>
          <w:p w14:paraId="1256722F" w14:textId="77777777" w:rsidR="001271DD" w:rsidRPr="001271DD" w:rsidRDefault="001271DD" w:rsidP="001271DD">
            <w:pPr>
              <w:numPr>
                <w:ilvl w:val="0"/>
                <w:numId w:val="42"/>
              </w:numPr>
              <w:rPr>
                <w:rFonts w:ascii="Century" w:eastAsia="ＭＳ 明朝" w:hAnsi="Century" w:cs="Times New Roman"/>
                <w:sz w:val="22"/>
              </w:rPr>
            </w:pPr>
            <w:r w:rsidRPr="001271DD">
              <w:rPr>
                <w:rFonts w:ascii="Century" w:eastAsia="ＭＳ 明朝" w:hAnsi="Century" w:cs="Times New Roman" w:hint="eastAsia"/>
                <w:sz w:val="22"/>
              </w:rPr>
              <w:t>我々、そして未来の我々の子孫に対して、時限爆弾をセットする事業である。</w:t>
            </w:r>
          </w:p>
          <w:p w14:paraId="19671E5D" w14:textId="77777777" w:rsidR="001271DD" w:rsidRPr="001271DD" w:rsidRDefault="001271DD" w:rsidP="001271DD">
            <w:pPr>
              <w:numPr>
                <w:ilvl w:val="0"/>
                <w:numId w:val="42"/>
              </w:numPr>
              <w:rPr>
                <w:rFonts w:ascii="ＭＳ 明朝" w:eastAsia="ＭＳ 明朝" w:hAnsi="ＭＳ 明朝" w:cs="Times New Roman"/>
                <w:sz w:val="22"/>
              </w:rPr>
            </w:pPr>
            <w:r w:rsidRPr="001271DD">
              <w:rPr>
                <w:rFonts w:ascii="Century" w:eastAsia="ＭＳ 明朝" w:hAnsi="Century" w:cs="Times New Roman" w:hint="eastAsia"/>
                <w:sz w:val="22"/>
              </w:rPr>
              <w:t>他の場所で実施された同種の埋立工事、土石流災害等の事例を調査し、本工事に環境・防災面でどの様な改善されているかを記載し、住民の不安解消に努めるべきである。</w:t>
            </w:r>
          </w:p>
          <w:p w14:paraId="24048C7C" w14:textId="77777777" w:rsidR="001271DD" w:rsidRPr="001271DD" w:rsidRDefault="001271DD" w:rsidP="001271DD">
            <w:pPr>
              <w:ind w:left="640"/>
              <w:rPr>
                <w:rFonts w:ascii="Century" w:eastAsia="ＭＳ 明朝" w:hAnsi="Century" w:cs="Times New Roman"/>
                <w:sz w:val="22"/>
              </w:rPr>
            </w:pPr>
          </w:p>
        </w:tc>
      </w:tr>
      <w:tr w:rsidR="001271DD" w:rsidRPr="001271DD" w14:paraId="5A4F3683" w14:textId="77777777" w:rsidTr="00273C59">
        <w:tc>
          <w:tcPr>
            <w:tcW w:w="9060" w:type="dxa"/>
          </w:tcPr>
          <w:p w14:paraId="348B92C7"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７　水象に関すること</w:t>
            </w:r>
          </w:p>
          <w:p w14:paraId="698ABAA0"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（１）調整池・沈砂池の計画</w:t>
            </w:r>
          </w:p>
          <w:p w14:paraId="0A268044" w14:textId="77777777" w:rsidR="001271DD" w:rsidRPr="001271DD" w:rsidRDefault="001271DD" w:rsidP="001271DD">
            <w:pPr>
              <w:numPr>
                <w:ilvl w:val="0"/>
                <w:numId w:val="43"/>
              </w:numPr>
              <w:rPr>
                <w:rFonts w:ascii="ＭＳ 明朝" w:eastAsia="ＭＳ 明朝" w:hAnsi="ＭＳ 明朝" w:cs="Times New Roman"/>
                <w:sz w:val="22"/>
              </w:rPr>
            </w:pPr>
            <w:r w:rsidRPr="001271DD">
              <w:rPr>
                <w:rFonts w:ascii="ＭＳ 明朝" w:eastAsia="ＭＳ 明朝" w:hAnsi="ＭＳ 明朝" w:cs="Times New Roman" w:hint="eastAsia"/>
                <w:sz w:val="22"/>
              </w:rPr>
              <w:t>地球温暖化に伴う降水量予測を考慮した沈砂池および調整池の容量・性能とする必要がある。</w:t>
            </w:r>
          </w:p>
          <w:p w14:paraId="02137903" w14:textId="77777777" w:rsidR="001271DD" w:rsidRPr="001271DD" w:rsidRDefault="001271DD" w:rsidP="001271DD">
            <w:pPr>
              <w:numPr>
                <w:ilvl w:val="0"/>
                <w:numId w:val="43"/>
              </w:numPr>
              <w:rPr>
                <w:rFonts w:ascii="ＭＳ 明朝" w:eastAsia="ＭＳ 明朝" w:hAnsi="ＭＳ 明朝" w:cs="Times New Roman"/>
                <w:sz w:val="22"/>
              </w:rPr>
            </w:pPr>
            <w:r w:rsidRPr="001271DD">
              <w:rPr>
                <w:rFonts w:ascii="ＭＳ 明朝" w:eastAsia="ＭＳ 明朝" w:hAnsi="ＭＳ 明朝" w:cs="Times New Roman" w:hint="eastAsia"/>
                <w:sz w:val="22"/>
              </w:rPr>
              <w:t>東新池の上流に予定している調整池の調整能力を具体的に示してほしい。</w:t>
            </w:r>
          </w:p>
          <w:p w14:paraId="4016266E" w14:textId="77777777" w:rsidR="001271DD" w:rsidRPr="001271DD" w:rsidRDefault="001271DD" w:rsidP="001271DD">
            <w:pPr>
              <w:numPr>
                <w:ilvl w:val="0"/>
                <w:numId w:val="43"/>
              </w:numPr>
              <w:rPr>
                <w:rFonts w:ascii="ＭＳ 明朝" w:eastAsia="ＭＳ 明朝" w:hAnsi="ＭＳ 明朝" w:cs="Times New Roman"/>
                <w:sz w:val="22"/>
              </w:rPr>
            </w:pPr>
            <w:r w:rsidRPr="001271DD">
              <w:rPr>
                <w:rFonts w:ascii="ＭＳ 明朝" w:eastAsia="ＭＳ 明朝" w:hAnsi="ＭＳ 明朝" w:cs="Times New Roman" w:hint="eastAsia"/>
                <w:sz w:val="22"/>
              </w:rPr>
              <w:t>１号調整池について、想定している降水量と貯水量、降水量に対する貯水率、東新池への放流量を示してほしい。</w:t>
            </w:r>
          </w:p>
          <w:p w14:paraId="2CCD2899" w14:textId="77777777" w:rsidR="001271DD" w:rsidRPr="001271DD" w:rsidRDefault="001271DD" w:rsidP="001271DD">
            <w:pPr>
              <w:numPr>
                <w:ilvl w:val="0"/>
                <w:numId w:val="43"/>
              </w:numPr>
              <w:rPr>
                <w:rFonts w:ascii="ＭＳ 明朝" w:eastAsia="ＭＳ 明朝" w:hAnsi="ＭＳ 明朝" w:cs="Times New Roman"/>
                <w:sz w:val="22"/>
              </w:rPr>
            </w:pPr>
            <w:r w:rsidRPr="001271DD">
              <w:rPr>
                <w:rFonts w:ascii="ＭＳ 明朝" w:eastAsia="ＭＳ 明朝" w:hAnsi="ＭＳ 明朝" w:cs="Times New Roman" w:hint="eastAsia"/>
                <w:sz w:val="22"/>
              </w:rPr>
              <w:t>調整地、沈砂池の容量や調整能力・除去性能等について、詳細な評価をしてほしい。</w:t>
            </w:r>
          </w:p>
          <w:p w14:paraId="559B4FDF" w14:textId="77777777" w:rsidR="001271DD" w:rsidRPr="001271DD" w:rsidRDefault="001271DD" w:rsidP="001271DD">
            <w:pPr>
              <w:numPr>
                <w:ilvl w:val="0"/>
                <w:numId w:val="43"/>
              </w:numPr>
              <w:rPr>
                <w:rFonts w:ascii="ＭＳ 明朝" w:eastAsia="ＭＳ 明朝" w:hAnsi="ＭＳ 明朝" w:cs="Times New Roman"/>
                <w:sz w:val="22"/>
              </w:rPr>
            </w:pPr>
            <w:r w:rsidRPr="001271DD">
              <w:rPr>
                <w:rFonts w:ascii="ＭＳ 明朝" w:eastAsia="ＭＳ 明朝" w:hAnsi="ＭＳ 明朝" w:cs="Times New Roman" w:hint="eastAsia"/>
                <w:sz w:val="22"/>
              </w:rPr>
              <w:t>業務施設用地と道路用地を合わせた23ha以上に対し、１時間100mmの雨の場合に１haの調整地で調整能力に不足はないか。短時間雨量最高レベルの時に調整能力があるのか。</w:t>
            </w:r>
          </w:p>
          <w:p w14:paraId="4253F321" w14:textId="77777777" w:rsidR="001271DD" w:rsidRPr="001271DD" w:rsidRDefault="001271DD" w:rsidP="001271DD">
            <w:pPr>
              <w:numPr>
                <w:ilvl w:val="0"/>
                <w:numId w:val="43"/>
              </w:numPr>
              <w:rPr>
                <w:rFonts w:ascii="ＭＳ 明朝" w:eastAsia="ＭＳ 明朝" w:hAnsi="ＭＳ 明朝" w:cs="Times New Roman"/>
                <w:sz w:val="22"/>
              </w:rPr>
            </w:pPr>
            <w:r w:rsidRPr="001271DD">
              <w:rPr>
                <w:rFonts w:ascii="ＭＳ 明朝" w:eastAsia="ＭＳ 明朝" w:hAnsi="ＭＳ 明朝" w:cs="Times New Roman" w:hint="eastAsia"/>
                <w:sz w:val="22"/>
              </w:rPr>
              <w:t>造成地内調整池の東側道路側面水路水の流出先はどこか。桃の木台用の既設池に流出するのであれば能力の調査が必要である。</w:t>
            </w:r>
          </w:p>
          <w:p w14:paraId="29A32004" w14:textId="77777777" w:rsidR="001271DD" w:rsidRPr="001271DD" w:rsidRDefault="001271DD" w:rsidP="001271DD">
            <w:pPr>
              <w:numPr>
                <w:ilvl w:val="0"/>
                <w:numId w:val="43"/>
              </w:numPr>
              <w:rPr>
                <w:rFonts w:ascii="ＭＳ 明朝" w:eastAsia="ＭＳ 明朝" w:hAnsi="ＭＳ 明朝" w:cs="Times New Roman"/>
                <w:sz w:val="22"/>
              </w:rPr>
            </w:pPr>
            <w:r w:rsidRPr="001271DD">
              <w:rPr>
                <w:rFonts w:ascii="ＭＳ 明朝" w:eastAsia="ＭＳ 明朝" w:hAnsi="ＭＳ 明朝" w:cs="Times New Roman" w:hint="eastAsia"/>
                <w:sz w:val="22"/>
              </w:rPr>
              <w:t>現状、大雨の際に茶屋川では大増水が見られる。調整池で調整できると言い切れるのか。</w:t>
            </w:r>
          </w:p>
          <w:p w14:paraId="721009EC" w14:textId="77777777" w:rsidR="001271DD" w:rsidRPr="001271DD" w:rsidRDefault="001271DD" w:rsidP="001271DD">
            <w:pPr>
              <w:numPr>
                <w:ilvl w:val="0"/>
                <w:numId w:val="43"/>
              </w:numPr>
              <w:rPr>
                <w:rFonts w:ascii="ＭＳ 明朝" w:eastAsia="ＭＳ 明朝" w:hAnsi="ＭＳ 明朝" w:cs="Times New Roman"/>
                <w:sz w:val="22"/>
              </w:rPr>
            </w:pPr>
            <w:r w:rsidRPr="001271DD">
              <w:rPr>
                <w:rFonts w:ascii="ＭＳ 明朝" w:eastAsia="ＭＳ 明朝" w:hAnsi="ＭＳ 明朝" w:cs="Times New Roman" w:hint="eastAsia"/>
                <w:sz w:val="22"/>
              </w:rPr>
              <w:t>工事中の雨水排水について、豪雨による工事中埋立地からの濁流流出など、沈砂池の処理能力超過等の異常時の対応を検討し対策するべきである。</w:t>
            </w:r>
          </w:p>
          <w:p w14:paraId="6C59A615" w14:textId="77777777" w:rsidR="001271DD" w:rsidRPr="001271DD" w:rsidRDefault="001271DD" w:rsidP="001271DD">
            <w:pPr>
              <w:numPr>
                <w:ilvl w:val="0"/>
                <w:numId w:val="43"/>
              </w:numPr>
              <w:rPr>
                <w:rFonts w:ascii="ＭＳ 明朝" w:eastAsia="ＭＳ 明朝" w:hAnsi="ＭＳ 明朝" w:cs="Times New Roman"/>
                <w:sz w:val="22"/>
              </w:rPr>
            </w:pPr>
            <w:r w:rsidRPr="001271DD">
              <w:rPr>
                <w:rFonts w:ascii="ＭＳ 明朝" w:eastAsia="ＭＳ 明朝" w:hAnsi="ＭＳ 明朝" w:cs="Times New Roman" w:hint="eastAsia"/>
                <w:sz w:val="22"/>
              </w:rPr>
              <w:t>１号調整池は桃の木台6丁目住宅地のすぐそばである。決壊・オーバーフロー・子どもの水難事故につながるのではと危惧する。</w:t>
            </w:r>
          </w:p>
          <w:p w14:paraId="46455D81" w14:textId="77777777" w:rsidR="001271DD" w:rsidRPr="001271DD" w:rsidRDefault="001271DD" w:rsidP="001271DD">
            <w:pPr>
              <w:ind w:left="640"/>
              <w:rPr>
                <w:rFonts w:ascii="ＭＳ 明朝" w:eastAsia="ＭＳ 明朝" w:hAnsi="ＭＳ 明朝" w:cs="Times New Roman"/>
                <w:sz w:val="22"/>
              </w:rPr>
            </w:pPr>
          </w:p>
          <w:p w14:paraId="6E20EAAA"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（２）河川への影響</w:t>
            </w:r>
          </w:p>
          <w:p w14:paraId="7FD75C90"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谷川は、事業計画地内にも、隣接する自然林に幾筋もあり、普段は水量が少ないが、雨の後は濁流のようになる。</w:t>
            </w:r>
          </w:p>
          <w:p w14:paraId="0406F43B"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土地の保水力低下により河川流量の増加が懸念される。</w:t>
            </w:r>
          </w:p>
          <w:p w14:paraId="19D42EE9"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現在の茶屋川は桃の木台を造成する際に川幅を拡張し水路のコースを変更して排水対策をしたが、本事業に伴い茶屋川の河道の拡張・改修等の排水対策計画があるのか。</w:t>
            </w:r>
          </w:p>
          <w:p w14:paraId="7C187250"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茶屋川の上流、中流には住居と川が接近した危険個所がある。茶屋川の保全、保守、監視体制の強化（土石の堆積、樹木・草の撤去）が必要である。</w:t>
            </w:r>
          </w:p>
          <w:p w14:paraId="50E666D1"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東新池の余水吐からの流出はすぐに滝となり、ほとんどが畑に流れている。また、茶屋川の砂防ダムから川に合流する部分は未整備である。早急に整備願いたい。東新池は現状でも時々一段低い堤防から越水するが、東新池堰堤の新設あるいは補強工事を考えているのか。</w:t>
            </w:r>
          </w:p>
          <w:p w14:paraId="32032E3A"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茶屋川への流入量の比較のため、現状と開発後の分水嶺について事業者に問い合わせたところ、同じにしているとの回答であったが、具体的な比較ができないので、開発前後の分水嶺を示してほしい。</w:t>
            </w:r>
          </w:p>
          <w:p w14:paraId="3F1139CB"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開発に伴う茶屋川及び東新池への雨水流入量を不変とする根拠を明らかにしてほしい。</w:t>
            </w:r>
          </w:p>
          <w:p w14:paraId="12E2E89B"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方法書に茶屋川の</w:t>
            </w:r>
            <w:r w:rsidRPr="001271DD">
              <w:rPr>
                <w:rFonts w:ascii="Century" w:eastAsia="ＭＳ 明朝" w:hAnsi="Century" w:cs="Times New Roman" w:hint="eastAsia"/>
                <w:sz w:val="22"/>
              </w:rPr>
              <w:t>24</w:t>
            </w:r>
            <w:r w:rsidRPr="001271DD">
              <w:rPr>
                <w:rFonts w:ascii="Century" w:eastAsia="ＭＳ 明朝" w:hAnsi="Century" w:cs="Times New Roman" w:hint="eastAsia"/>
                <w:sz w:val="22"/>
              </w:rPr>
              <w:t>時間最大雨量の排水能力が方法書に記載されていない。茶屋川水系で１時間最大降雨</w:t>
            </w:r>
            <w:r w:rsidRPr="001271DD">
              <w:rPr>
                <w:rFonts w:ascii="Century" w:eastAsia="ＭＳ 明朝" w:hAnsi="Century" w:cs="Times New Roman" w:hint="eastAsia"/>
                <w:sz w:val="22"/>
              </w:rPr>
              <w:t>145.5mm</w:t>
            </w:r>
            <w:r w:rsidRPr="001271DD">
              <w:rPr>
                <w:rFonts w:ascii="Century" w:eastAsia="ＭＳ 明朝" w:hAnsi="Century" w:cs="Times New Roman" w:hint="eastAsia"/>
                <w:sz w:val="22"/>
              </w:rPr>
              <w:t>、</w:t>
            </w:r>
            <w:r w:rsidRPr="001271DD">
              <w:rPr>
                <w:rFonts w:ascii="Century" w:eastAsia="ＭＳ 明朝" w:hAnsi="Century" w:cs="Times New Roman" w:hint="eastAsia"/>
                <w:sz w:val="22"/>
              </w:rPr>
              <w:t>24</w:t>
            </w:r>
            <w:r w:rsidRPr="001271DD">
              <w:rPr>
                <w:rFonts w:ascii="Century" w:eastAsia="ＭＳ 明朝" w:hAnsi="Century" w:cs="Times New Roman" w:hint="eastAsia"/>
                <w:sz w:val="22"/>
              </w:rPr>
              <w:t>時間総雨量</w:t>
            </w:r>
            <w:r w:rsidRPr="001271DD">
              <w:rPr>
                <w:rFonts w:ascii="Century" w:eastAsia="ＭＳ 明朝" w:hAnsi="Century" w:cs="Times New Roman" w:hint="eastAsia"/>
                <w:sz w:val="22"/>
              </w:rPr>
              <w:t>1,150mm</w:t>
            </w:r>
            <w:r w:rsidRPr="001271DD">
              <w:rPr>
                <w:rFonts w:ascii="Century" w:eastAsia="ＭＳ 明朝" w:hAnsi="Century" w:cs="Times New Roman" w:hint="eastAsia"/>
                <w:sz w:val="22"/>
              </w:rPr>
              <w:t>との既存資料に整合するのか。</w:t>
            </w:r>
          </w:p>
          <w:p w14:paraId="26023D34"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方法書の環境配慮の内容に、「河川の水量・水位・湖沼への流入水量</w:t>
            </w:r>
            <w:r w:rsidRPr="001271DD">
              <w:rPr>
                <w:rFonts w:ascii="Century" w:eastAsia="ＭＳ 明朝" w:hAnsi="Century" w:cs="Times New Roman" w:hint="eastAsia"/>
                <w:sz w:val="22"/>
              </w:rPr>
              <w:t>~</w:t>
            </w:r>
            <w:r w:rsidRPr="001271DD">
              <w:rPr>
                <w:rFonts w:ascii="Century" w:eastAsia="ＭＳ 明朝" w:hAnsi="Century" w:cs="Times New Roman" w:hint="eastAsia"/>
                <w:sz w:val="22"/>
              </w:rPr>
              <w:t>（中略）</w:t>
            </w:r>
            <w:r w:rsidRPr="001271DD">
              <w:rPr>
                <w:rFonts w:ascii="Century" w:eastAsia="ＭＳ 明朝" w:hAnsi="Century" w:cs="Times New Roman" w:hint="eastAsia"/>
                <w:sz w:val="22"/>
              </w:rPr>
              <w:t>~</w:t>
            </w:r>
            <w:r w:rsidRPr="001271DD">
              <w:rPr>
                <w:rFonts w:ascii="Century" w:eastAsia="ＭＳ 明朝" w:hAnsi="Century" w:cs="Times New Roman" w:hint="eastAsia"/>
                <w:sz w:val="22"/>
              </w:rPr>
              <w:t>影響の回避に努める」と記載されているが、豪雨時等異常時の具体的対応を明らかにしてほしい。</w:t>
            </w:r>
          </w:p>
          <w:p w14:paraId="3EF2C4E3"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異常時の対応につなげる基礎となる重要な事項であることから、水質の予測方法に、豪雨で処理能力を超えた場合を追加し、豪雨時の濁流は、どの程度排出されどの様に河川・海域に放流・拡散されるかのシミュレーション等が必要である。</w:t>
            </w:r>
          </w:p>
          <w:p w14:paraId="02781FDF"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水象の現況調査について、４地点としているが、茶屋川及び田山川本流の河口近くの水質調査を追加するべきである。</w:t>
            </w:r>
          </w:p>
          <w:p w14:paraId="556B5499"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事業の前後の茶屋川の流量の変化の予想について示してほしい。また、短時間異常降雨の想定、茶屋川の流出係数及び河況係数の変化の予想についても示してほしい。</w:t>
            </w:r>
          </w:p>
          <w:p w14:paraId="11996055"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阪南市にある自然林すべてを開発せずに後世に残すこと、保安林に指定することを提案する。小さな沢の水の流れは、自然林が残る山から発生している。水源かん養機能からも今回の開発計画を断念することを望む。</w:t>
            </w:r>
          </w:p>
          <w:p w14:paraId="441152D4" w14:textId="77777777" w:rsidR="001271DD" w:rsidRPr="001271DD" w:rsidRDefault="001271DD" w:rsidP="001271DD">
            <w:pPr>
              <w:ind w:left="640"/>
              <w:rPr>
                <w:rFonts w:ascii="Century" w:eastAsia="ＭＳ 明朝" w:hAnsi="Century" w:cs="Times New Roman"/>
                <w:sz w:val="22"/>
              </w:rPr>
            </w:pPr>
          </w:p>
          <w:p w14:paraId="67A36076"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（３）降水量</w:t>
            </w:r>
          </w:p>
          <w:p w14:paraId="01B879B8" w14:textId="77777777" w:rsidR="001271DD" w:rsidRPr="001271DD" w:rsidRDefault="001271DD" w:rsidP="001271DD">
            <w:pPr>
              <w:numPr>
                <w:ilvl w:val="0"/>
                <w:numId w:val="44"/>
              </w:numPr>
              <w:rPr>
                <w:rFonts w:ascii="Century" w:eastAsia="ＭＳ 明朝" w:hAnsi="Century" w:cs="Times New Roman"/>
                <w:sz w:val="22"/>
              </w:rPr>
            </w:pPr>
            <w:r w:rsidRPr="001271DD">
              <w:rPr>
                <w:rFonts w:ascii="Century" w:eastAsia="ＭＳ 明朝" w:hAnsi="Century" w:cs="Times New Roman" w:hint="eastAsia"/>
                <w:sz w:val="22"/>
              </w:rPr>
              <w:t>地球温暖化がすすむ昨今、降水量は、計画されている基準量よりも、大幅に増える事は必定である。</w:t>
            </w:r>
          </w:p>
          <w:p w14:paraId="1D223C12" w14:textId="77777777" w:rsidR="001271DD" w:rsidRPr="001271DD" w:rsidRDefault="001271DD" w:rsidP="001271DD">
            <w:pPr>
              <w:numPr>
                <w:ilvl w:val="0"/>
                <w:numId w:val="44"/>
              </w:numPr>
              <w:rPr>
                <w:rFonts w:ascii="Century" w:eastAsia="ＭＳ 明朝" w:hAnsi="Century" w:cs="Times New Roman"/>
                <w:sz w:val="22"/>
              </w:rPr>
            </w:pPr>
            <w:r w:rsidRPr="001271DD">
              <w:rPr>
                <w:rFonts w:ascii="Century" w:eastAsia="ＭＳ 明朝" w:hAnsi="Century" w:cs="Times New Roman" w:hint="eastAsia"/>
                <w:sz w:val="22"/>
              </w:rPr>
              <w:t>机上の排水をきちんとしても昨今の豪雨に対応できるか疑問である。</w:t>
            </w:r>
          </w:p>
          <w:p w14:paraId="4567492C" w14:textId="77777777" w:rsidR="001271DD" w:rsidRPr="001271DD" w:rsidRDefault="001271DD" w:rsidP="001271DD">
            <w:pPr>
              <w:numPr>
                <w:ilvl w:val="0"/>
                <w:numId w:val="44"/>
              </w:numPr>
              <w:rPr>
                <w:rFonts w:ascii="Century" w:eastAsia="ＭＳ 明朝" w:hAnsi="Century" w:cs="Times New Roman"/>
                <w:sz w:val="22"/>
              </w:rPr>
            </w:pPr>
            <w:r w:rsidRPr="001271DD">
              <w:rPr>
                <w:rFonts w:ascii="Century" w:eastAsia="ＭＳ 明朝" w:hAnsi="Century" w:cs="Times New Roman" w:hint="eastAsia"/>
                <w:sz w:val="22"/>
              </w:rPr>
              <w:t>地球温暖化の影響による降水量の増加を評価するため、土地の改変・造成地の存在について気象の項目を選定する必要がある。</w:t>
            </w:r>
          </w:p>
          <w:p w14:paraId="266EE42B" w14:textId="77777777" w:rsidR="001271DD" w:rsidRPr="001271DD" w:rsidRDefault="001271DD" w:rsidP="001271DD">
            <w:pPr>
              <w:numPr>
                <w:ilvl w:val="0"/>
                <w:numId w:val="44"/>
              </w:numPr>
              <w:rPr>
                <w:rFonts w:ascii="Century" w:eastAsia="ＭＳ 明朝" w:hAnsi="Century" w:cs="Times New Roman"/>
                <w:sz w:val="22"/>
              </w:rPr>
            </w:pPr>
            <w:r w:rsidRPr="001271DD">
              <w:rPr>
                <w:rFonts w:ascii="Century" w:eastAsia="ＭＳ 明朝" w:hAnsi="Century" w:cs="Times New Roman" w:hint="eastAsia"/>
                <w:sz w:val="22"/>
              </w:rPr>
              <w:t>気象の状況について、地球温暖化による降水量及び異常気象の増加を把握するため、調査時期を過去５年間から過去５年間及び将来の予測として</w:t>
            </w:r>
            <w:r w:rsidRPr="001271DD">
              <w:rPr>
                <w:rFonts w:ascii="Century" w:eastAsia="ＭＳ 明朝" w:hAnsi="Century" w:cs="Times New Roman" w:hint="eastAsia"/>
                <w:sz w:val="22"/>
              </w:rPr>
              <w:t>10</w:t>
            </w:r>
            <w:r w:rsidRPr="001271DD">
              <w:rPr>
                <w:rFonts w:ascii="Century" w:eastAsia="ＭＳ 明朝" w:hAnsi="Century" w:cs="Times New Roman" w:hint="eastAsia"/>
                <w:sz w:val="22"/>
              </w:rPr>
              <w:t>年後、</w:t>
            </w:r>
            <w:r w:rsidRPr="001271DD">
              <w:rPr>
                <w:rFonts w:ascii="Century" w:eastAsia="ＭＳ 明朝" w:hAnsi="Century" w:cs="Times New Roman" w:hint="eastAsia"/>
                <w:sz w:val="22"/>
              </w:rPr>
              <w:t>20</w:t>
            </w:r>
            <w:r w:rsidRPr="001271DD">
              <w:rPr>
                <w:rFonts w:ascii="Century" w:eastAsia="ＭＳ 明朝" w:hAnsi="Century" w:cs="Times New Roman" w:hint="eastAsia"/>
                <w:sz w:val="22"/>
              </w:rPr>
              <w:t>年後、</w:t>
            </w:r>
            <w:r w:rsidRPr="001271DD">
              <w:rPr>
                <w:rFonts w:ascii="Century" w:eastAsia="ＭＳ 明朝" w:hAnsi="Century" w:cs="Times New Roman" w:hint="eastAsia"/>
                <w:sz w:val="22"/>
              </w:rPr>
              <w:t>100</w:t>
            </w:r>
            <w:r w:rsidRPr="001271DD">
              <w:rPr>
                <w:rFonts w:ascii="Century" w:eastAsia="ＭＳ 明朝" w:hAnsi="Century" w:cs="Times New Roman" w:hint="eastAsia"/>
                <w:sz w:val="22"/>
              </w:rPr>
              <w:t>年後を追加し、調査資料方法については、</w:t>
            </w:r>
            <w:r w:rsidRPr="001271DD">
              <w:rPr>
                <w:rFonts w:ascii="Century" w:eastAsia="ＭＳ 明朝" w:hAnsi="Century" w:cs="Times New Roman" w:hint="eastAsia"/>
                <w:sz w:val="22"/>
              </w:rPr>
              <w:t>IPCC</w:t>
            </w:r>
            <w:r w:rsidRPr="001271DD">
              <w:rPr>
                <w:rFonts w:ascii="Century" w:eastAsia="ＭＳ 明朝" w:hAnsi="Century" w:cs="Times New Roman" w:hint="eastAsia"/>
                <w:sz w:val="22"/>
              </w:rPr>
              <w:t>・環境省等の論文等とするべきである。</w:t>
            </w:r>
          </w:p>
          <w:p w14:paraId="07340E88" w14:textId="77777777" w:rsidR="001271DD" w:rsidRPr="001271DD" w:rsidRDefault="001271DD" w:rsidP="001271DD">
            <w:pPr>
              <w:rPr>
                <w:rFonts w:ascii="Century" w:eastAsia="ＭＳ 明朝" w:hAnsi="Century" w:cs="Times New Roman"/>
                <w:sz w:val="22"/>
              </w:rPr>
            </w:pPr>
          </w:p>
          <w:p w14:paraId="731E20C4" w14:textId="77777777" w:rsidR="001271DD" w:rsidRPr="001271DD" w:rsidRDefault="001271DD" w:rsidP="001271DD">
            <w:pPr>
              <w:rPr>
                <w:rFonts w:ascii="Century" w:eastAsia="ＭＳ 明朝" w:hAnsi="Century" w:cs="Times New Roman"/>
                <w:sz w:val="22"/>
              </w:rPr>
            </w:pPr>
          </w:p>
          <w:p w14:paraId="65DBE33B" w14:textId="77777777" w:rsidR="001271DD" w:rsidRPr="001271DD" w:rsidRDefault="001271DD" w:rsidP="001271DD">
            <w:pPr>
              <w:numPr>
                <w:ilvl w:val="0"/>
                <w:numId w:val="44"/>
              </w:numPr>
              <w:rPr>
                <w:rFonts w:ascii="Century" w:eastAsia="ＭＳ 明朝" w:hAnsi="Century" w:cs="Times New Roman"/>
                <w:sz w:val="22"/>
              </w:rPr>
            </w:pPr>
            <w:r w:rsidRPr="001271DD">
              <w:rPr>
                <w:rFonts w:ascii="Century" w:eastAsia="ＭＳ 明朝" w:hAnsi="Century" w:cs="Times New Roman" w:hint="eastAsia"/>
                <w:sz w:val="22"/>
              </w:rPr>
              <w:t>過去５年間に発生した豪雨の実績（</w:t>
            </w:r>
            <w:r w:rsidRPr="001271DD">
              <w:rPr>
                <w:rFonts w:ascii="Century" w:eastAsia="ＭＳ 明朝" w:hAnsi="Century" w:cs="Times New Roman" w:hint="eastAsia"/>
                <w:sz w:val="22"/>
              </w:rPr>
              <w:t>1</w:t>
            </w:r>
            <w:r w:rsidRPr="001271DD">
              <w:rPr>
                <w:rFonts w:ascii="Century" w:eastAsia="ＭＳ 明朝" w:hAnsi="Century" w:cs="Times New Roman" w:hint="eastAsia"/>
                <w:sz w:val="22"/>
              </w:rPr>
              <w:t>時間値及び</w:t>
            </w:r>
            <w:r w:rsidRPr="001271DD">
              <w:rPr>
                <w:rFonts w:ascii="Century" w:eastAsia="ＭＳ 明朝" w:hAnsi="Century" w:cs="Times New Roman" w:hint="eastAsia"/>
                <w:sz w:val="22"/>
              </w:rPr>
              <w:t>24</w:t>
            </w:r>
            <w:r w:rsidRPr="001271DD">
              <w:rPr>
                <w:rFonts w:ascii="Century" w:eastAsia="ＭＳ 明朝" w:hAnsi="Century" w:cs="Times New Roman" w:hint="eastAsia"/>
                <w:sz w:val="22"/>
              </w:rPr>
              <w:t>時間降水量、月最大降水量）、地球温暖化を考慮した降水量変化予測、地球温暖化を考慮した豪雨の発生頻度と予測される降水量の予測が必要である。地球温暖化を考慮した気象予測については、</w:t>
            </w:r>
            <w:r w:rsidRPr="001271DD">
              <w:rPr>
                <w:rFonts w:ascii="Century" w:eastAsia="ＭＳ 明朝" w:hAnsi="Century" w:cs="Times New Roman" w:hint="eastAsia"/>
                <w:sz w:val="22"/>
              </w:rPr>
              <w:t>10</w:t>
            </w:r>
            <w:r w:rsidRPr="001271DD">
              <w:rPr>
                <w:rFonts w:ascii="Century" w:eastAsia="ＭＳ 明朝" w:hAnsi="Century" w:cs="Times New Roman" w:hint="eastAsia"/>
                <w:sz w:val="22"/>
              </w:rPr>
              <w:t>年・</w:t>
            </w:r>
            <w:r w:rsidRPr="001271DD">
              <w:rPr>
                <w:rFonts w:ascii="Century" w:eastAsia="ＭＳ 明朝" w:hAnsi="Century" w:cs="Times New Roman" w:hint="eastAsia"/>
                <w:sz w:val="22"/>
              </w:rPr>
              <w:t>20</w:t>
            </w:r>
            <w:r w:rsidRPr="001271DD">
              <w:rPr>
                <w:rFonts w:ascii="Century" w:eastAsia="ＭＳ 明朝" w:hAnsi="Century" w:cs="Times New Roman" w:hint="eastAsia"/>
                <w:sz w:val="22"/>
              </w:rPr>
              <w:t>年・</w:t>
            </w:r>
            <w:r w:rsidRPr="001271DD">
              <w:rPr>
                <w:rFonts w:ascii="Century" w:eastAsia="ＭＳ 明朝" w:hAnsi="Century" w:cs="Times New Roman" w:hint="eastAsia"/>
                <w:sz w:val="22"/>
              </w:rPr>
              <w:t>100</w:t>
            </w:r>
            <w:r w:rsidRPr="001271DD">
              <w:rPr>
                <w:rFonts w:ascii="Century" w:eastAsia="ＭＳ 明朝" w:hAnsi="Century" w:cs="Times New Roman" w:hint="eastAsia"/>
                <w:sz w:val="22"/>
              </w:rPr>
              <w:t>年等の間隔で長期の予測が必要である。</w:t>
            </w:r>
            <w:r w:rsidRPr="001271DD">
              <w:rPr>
                <w:rFonts w:ascii="Century" w:eastAsia="ＭＳ 明朝" w:hAnsi="Century" w:cs="Times New Roman" w:hint="eastAsia"/>
                <w:sz w:val="22"/>
              </w:rPr>
              <w:t>IPCC</w:t>
            </w:r>
            <w:r w:rsidRPr="001271DD">
              <w:rPr>
                <w:rFonts w:ascii="Century" w:eastAsia="ＭＳ 明朝" w:hAnsi="Century" w:cs="Times New Roman" w:hint="eastAsia"/>
                <w:sz w:val="22"/>
              </w:rPr>
              <w:t>や環境省等より多くの研究論文が公表されているので参考にすればよいと考える。</w:t>
            </w:r>
          </w:p>
          <w:p w14:paraId="3FA93B28" w14:textId="77777777" w:rsidR="001271DD" w:rsidRPr="001271DD" w:rsidRDefault="001271DD" w:rsidP="001271DD">
            <w:pPr>
              <w:rPr>
                <w:rFonts w:ascii="Century" w:eastAsia="ＭＳ 明朝" w:hAnsi="Century" w:cs="Times New Roman"/>
                <w:sz w:val="22"/>
              </w:rPr>
            </w:pPr>
          </w:p>
        </w:tc>
      </w:tr>
      <w:tr w:rsidR="001271DD" w:rsidRPr="001271DD" w14:paraId="1CEB4AAE" w14:textId="77777777" w:rsidTr="00273C59">
        <w:tc>
          <w:tcPr>
            <w:tcW w:w="9060" w:type="dxa"/>
          </w:tcPr>
          <w:p w14:paraId="2BEB1649"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８　生態系に関すること</w:t>
            </w:r>
          </w:p>
          <w:p w14:paraId="74C2A810"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（１）陸域生態系</w:t>
            </w:r>
          </w:p>
          <w:p w14:paraId="6AB65AD5"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阪南市は府内でも自然が残されている市である。本事業は豊かな自然環境を破壊するものである。</w:t>
            </w:r>
          </w:p>
          <w:p w14:paraId="70C7824E"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国道</w:t>
            </w:r>
            <w:r w:rsidRPr="001271DD">
              <w:rPr>
                <w:rFonts w:ascii="Century" w:eastAsia="ＭＳ 明朝" w:hAnsi="Century" w:cs="Times New Roman" w:hint="eastAsia"/>
                <w:sz w:val="22"/>
              </w:rPr>
              <w:t>26</w:t>
            </w:r>
            <w:r w:rsidRPr="001271DD">
              <w:rPr>
                <w:rFonts w:ascii="Century" w:eastAsia="ＭＳ 明朝" w:hAnsi="Century" w:cs="Times New Roman" w:hint="eastAsia"/>
                <w:sz w:val="22"/>
              </w:rPr>
              <w:t>号線の開通、近隣の宅地開発等で、自然林はかなり減った。</w:t>
            </w:r>
          </w:p>
          <w:p w14:paraId="30DEDDE0"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事業計画地や周辺では、天然記念物のオオワシ、オオタカ・ハチクマ、フクロウ、トンビ等猛禽類、ウグイス、カワセミ、アカショウビン、ドバト、カラス、など様々な野鳥、イノシシ、ノウサギ、サル、タヌキ、アナグマ、テン、モグラ、オオケマイマイ、ヒメボタル、クロバイ、タマミズキ、コウヤボウキも見た。珍しそうなシダや草花などが消されるのはいけない。</w:t>
            </w:r>
          </w:p>
          <w:p w14:paraId="70F2B7CF"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開発事業をとりやめ、生態系豊かな、生物多様性を育む自然林を残してほしい。</w:t>
            </w:r>
          </w:p>
          <w:p w14:paraId="2A826D72"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希少種などは、造成後の土地でより増えるようにすべて移植してほしい。</w:t>
            </w:r>
          </w:p>
          <w:p w14:paraId="68AD81F5"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オオタカ、ウナギ、キンランなど、絶滅危惧種や準絶滅危惧種が確認された場合の対応を示してほしい。</w:t>
            </w:r>
          </w:p>
          <w:p w14:paraId="635F8226"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山に住んでいたイノシシが住宅に現れないようにしてほしい。</w:t>
            </w:r>
          </w:p>
          <w:p w14:paraId="6210C617"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スカイタウン東側エリアの本事業者への売却も反対する。このエリアは阪南市でも数少ない自然環境の両高地で、稀少な植物・昆虫・鳥類の生息地である。</w:t>
            </w:r>
          </w:p>
          <w:p w14:paraId="388C5BD7"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茶屋川水系・田山川水系、東新池には大阪府作成のレッドリストに記載の種も含めて多くの種類のトンボが生息しており、ホタルの観察もできる。埋め立てによる生息範囲の消滅や水質の変化により、トンボの消滅・激減は確実に起こるため、事業には反対である。</w:t>
            </w:r>
          </w:p>
          <w:p w14:paraId="7BAC07C4"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汚染された建設残土の搬入による水質汚染のために茶屋川と田山川の生物に影響する。</w:t>
            </w:r>
          </w:p>
          <w:p w14:paraId="11B2E10B" w14:textId="77777777" w:rsidR="001271DD" w:rsidRPr="001271DD" w:rsidRDefault="001271DD" w:rsidP="001271DD">
            <w:pPr>
              <w:ind w:left="640"/>
              <w:rPr>
                <w:rFonts w:ascii="Century" w:eastAsia="ＭＳ 明朝" w:hAnsi="Century" w:cs="Times New Roman"/>
                <w:sz w:val="22"/>
              </w:rPr>
            </w:pPr>
          </w:p>
          <w:p w14:paraId="167019C6"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（２）海域生態系</w:t>
            </w:r>
          </w:p>
          <w:p w14:paraId="65996BF0" w14:textId="77777777" w:rsidR="001271DD" w:rsidRPr="001271DD" w:rsidRDefault="001271DD" w:rsidP="001271DD">
            <w:pPr>
              <w:numPr>
                <w:ilvl w:val="0"/>
                <w:numId w:val="50"/>
              </w:numPr>
              <w:rPr>
                <w:rFonts w:ascii="Century" w:eastAsia="ＭＳ 明朝" w:hAnsi="Century" w:cs="Times New Roman"/>
                <w:sz w:val="22"/>
              </w:rPr>
            </w:pPr>
            <w:r w:rsidRPr="001271DD">
              <w:rPr>
                <w:rFonts w:ascii="Century" w:eastAsia="ＭＳ 明朝" w:hAnsi="Century" w:cs="Times New Roman" w:hint="eastAsia"/>
                <w:sz w:val="22"/>
              </w:rPr>
              <w:t>茶屋川河口ではアサリの採取、田山川河口のせんなん里海公園の人工磯浜ではワカメの採取がされており、ウミホタルも生息する。さとうみと茶屋川の間の自然海岸には、アマモが生息し、魚類の産卵場所である。土砂の一部が川を経て大阪湾に流れ、漁業に影響するおそれがある。</w:t>
            </w:r>
          </w:p>
          <w:p w14:paraId="49CEBA11" w14:textId="77777777" w:rsidR="001271DD" w:rsidRPr="001271DD" w:rsidRDefault="001271DD" w:rsidP="001271DD">
            <w:pPr>
              <w:numPr>
                <w:ilvl w:val="0"/>
                <w:numId w:val="50"/>
              </w:numPr>
              <w:rPr>
                <w:rFonts w:ascii="Century" w:eastAsia="ＭＳ 明朝" w:hAnsi="Century" w:cs="Times New Roman"/>
                <w:sz w:val="22"/>
              </w:rPr>
            </w:pPr>
            <w:r w:rsidRPr="001271DD">
              <w:rPr>
                <w:rFonts w:ascii="Century" w:eastAsia="ＭＳ 明朝" w:hAnsi="Century" w:cs="Times New Roman" w:hint="eastAsia"/>
                <w:sz w:val="22"/>
              </w:rPr>
              <w:t>田山川はせんなん里海公園のビーチにつながり、茶屋川は下庄漁港の横に河口がある。未来の子供たちに残すべき大切な自然環境、牡蠣やワカメの養殖場を含む豊かな漁場が汚染されないよう、大量の建設残土の搬入を許すべきでない。</w:t>
            </w:r>
          </w:p>
          <w:p w14:paraId="1AC4FCE3" w14:textId="77777777" w:rsidR="001271DD" w:rsidRPr="001271DD" w:rsidRDefault="001271DD" w:rsidP="001271DD">
            <w:pPr>
              <w:numPr>
                <w:ilvl w:val="0"/>
                <w:numId w:val="50"/>
              </w:numPr>
              <w:rPr>
                <w:rFonts w:ascii="Century" w:eastAsia="ＭＳ 明朝" w:hAnsi="Century" w:cs="Times New Roman"/>
                <w:sz w:val="22"/>
              </w:rPr>
            </w:pPr>
            <w:r w:rsidRPr="001271DD">
              <w:rPr>
                <w:rFonts w:ascii="Century" w:eastAsia="ＭＳ 明朝" w:hAnsi="Century" w:cs="Times New Roman" w:hint="eastAsia"/>
                <w:sz w:val="22"/>
              </w:rPr>
              <w:t>土砂に含まれる有害物質が海に到達すればカキ、ノリ、ワカメの養殖などができなくなり、魚が売れなくなる。</w:t>
            </w:r>
          </w:p>
          <w:p w14:paraId="12265AB9" w14:textId="77777777" w:rsidR="001271DD" w:rsidRPr="001271DD" w:rsidRDefault="001271DD" w:rsidP="001271DD">
            <w:pPr>
              <w:numPr>
                <w:ilvl w:val="0"/>
                <w:numId w:val="50"/>
              </w:numPr>
              <w:rPr>
                <w:rFonts w:ascii="Century" w:eastAsia="ＭＳ 明朝" w:hAnsi="Century" w:cs="Times New Roman"/>
                <w:sz w:val="22"/>
              </w:rPr>
            </w:pPr>
            <w:r w:rsidRPr="001271DD">
              <w:rPr>
                <w:rFonts w:ascii="Century" w:eastAsia="ＭＳ 明朝" w:hAnsi="Century" w:cs="Times New Roman" w:hint="eastAsia"/>
                <w:sz w:val="22"/>
              </w:rPr>
              <w:t>土砂に含まれる有害物質が川から海に流れ出せば、川ではホタルが死滅し、ウナギが遡上できなくなる。</w:t>
            </w:r>
          </w:p>
          <w:p w14:paraId="64731EE8" w14:textId="77777777" w:rsidR="001271DD" w:rsidRPr="001271DD" w:rsidRDefault="001271DD" w:rsidP="001271DD">
            <w:pPr>
              <w:numPr>
                <w:ilvl w:val="0"/>
                <w:numId w:val="50"/>
              </w:numPr>
              <w:rPr>
                <w:rFonts w:ascii="Century" w:eastAsia="ＭＳ 明朝" w:hAnsi="Century" w:cs="Times New Roman"/>
                <w:sz w:val="22"/>
              </w:rPr>
            </w:pPr>
            <w:r w:rsidRPr="001271DD">
              <w:rPr>
                <w:rFonts w:ascii="Century" w:eastAsia="ＭＳ 明朝" w:hAnsi="Century" w:cs="Times New Roman" w:hint="eastAsia"/>
                <w:sz w:val="22"/>
              </w:rPr>
              <w:t>海域生物・海域生態系の評価が造成地の存在時のみとなっているが、埋立工事が</w:t>
            </w:r>
            <w:r w:rsidRPr="001271DD">
              <w:rPr>
                <w:rFonts w:ascii="Century" w:eastAsia="ＭＳ 明朝" w:hAnsi="Century" w:cs="Times New Roman" w:hint="eastAsia"/>
                <w:sz w:val="22"/>
              </w:rPr>
              <w:t>10</w:t>
            </w:r>
            <w:r w:rsidRPr="001271DD">
              <w:rPr>
                <w:rFonts w:ascii="Century" w:eastAsia="ＭＳ 明朝" w:hAnsi="Century" w:cs="Times New Roman" w:hint="eastAsia"/>
                <w:sz w:val="22"/>
              </w:rPr>
              <w:t>年の長期に及ぶため工事の実施中も対象とする必要があることから、土地の改変時も選定する必要がある。</w:t>
            </w:r>
          </w:p>
          <w:p w14:paraId="2F7590DC" w14:textId="77777777" w:rsidR="001271DD" w:rsidRPr="001271DD" w:rsidRDefault="001271DD" w:rsidP="001271DD">
            <w:pPr>
              <w:numPr>
                <w:ilvl w:val="0"/>
                <w:numId w:val="50"/>
              </w:numPr>
              <w:rPr>
                <w:rFonts w:ascii="Century" w:eastAsia="ＭＳ 明朝" w:hAnsi="Century" w:cs="Times New Roman"/>
                <w:sz w:val="22"/>
              </w:rPr>
            </w:pPr>
            <w:r w:rsidRPr="001271DD">
              <w:rPr>
                <w:rFonts w:ascii="Century" w:eastAsia="ＭＳ 明朝" w:hAnsi="Century" w:cs="Times New Roman" w:hint="eastAsia"/>
                <w:sz w:val="22"/>
              </w:rPr>
              <w:t>海域生態系の現地調査について、河川水質のみで海域水質の調査の予定がない。茶屋川及び田山川の海域でそれぞれ水質調査を追加するべきである。</w:t>
            </w:r>
          </w:p>
          <w:p w14:paraId="4C4314F3" w14:textId="77777777" w:rsidR="001271DD" w:rsidRPr="001271DD" w:rsidRDefault="001271DD" w:rsidP="001271DD">
            <w:pPr>
              <w:numPr>
                <w:ilvl w:val="0"/>
                <w:numId w:val="50"/>
              </w:numPr>
              <w:rPr>
                <w:rFonts w:ascii="Century" w:eastAsia="ＭＳ 明朝" w:hAnsi="Century" w:cs="Times New Roman"/>
                <w:sz w:val="22"/>
              </w:rPr>
            </w:pPr>
            <w:r w:rsidRPr="001271DD">
              <w:rPr>
                <w:rFonts w:ascii="Century" w:eastAsia="ＭＳ 明朝" w:hAnsi="Century" w:cs="Times New Roman" w:hint="eastAsia"/>
                <w:sz w:val="22"/>
              </w:rPr>
              <w:t>周辺海域に生息する魚介類の生態系への影響が懸念されることから、事前調査をしてほしい。</w:t>
            </w:r>
          </w:p>
          <w:p w14:paraId="44877DA0" w14:textId="77777777" w:rsidR="001271DD" w:rsidRPr="001271DD" w:rsidRDefault="001271DD" w:rsidP="001271DD">
            <w:pPr>
              <w:ind w:left="640"/>
              <w:rPr>
                <w:rFonts w:ascii="Century" w:eastAsia="ＭＳ 明朝" w:hAnsi="Century" w:cs="Times New Roman"/>
                <w:sz w:val="22"/>
              </w:rPr>
            </w:pPr>
          </w:p>
        </w:tc>
      </w:tr>
      <w:tr w:rsidR="001271DD" w:rsidRPr="001271DD" w14:paraId="03C10399" w14:textId="77777777" w:rsidTr="00273C59">
        <w:tc>
          <w:tcPr>
            <w:tcW w:w="9060" w:type="dxa"/>
          </w:tcPr>
          <w:p w14:paraId="099CA9BD"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９　人と自然との触れ合いの活動の場に関すること</w:t>
            </w:r>
          </w:p>
          <w:p w14:paraId="5A2877CC" w14:textId="77777777" w:rsidR="001271DD" w:rsidRPr="001271DD" w:rsidRDefault="001271DD" w:rsidP="001271DD">
            <w:pPr>
              <w:numPr>
                <w:ilvl w:val="0"/>
                <w:numId w:val="46"/>
              </w:numPr>
              <w:rPr>
                <w:rFonts w:ascii="Century" w:eastAsia="ＭＳ 明朝" w:hAnsi="Century" w:cs="Times New Roman"/>
                <w:sz w:val="22"/>
              </w:rPr>
            </w:pPr>
            <w:r w:rsidRPr="001271DD">
              <w:rPr>
                <w:rFonts w:ascii="Century" w:eastAsia="ＭＳ 明朝" w:hAnsi="Century" w:cs="Times New Roman" w:hint="eastAsia"/>
                <w:sz w:val="22"/>
              </w:rPr>
              <w:t>紀泉アルプスのハイキングコースの眺望が損なわれる。</w:t>
            </w:r>
          </w:p>
          <w:p w14:paraId="5D88B987" w14:textId="77777777" w:rsidR="001271DD" w:rsidRPr="001271DD" w:rsidRDefault="001271DD" w:rsidP="001271DD">
            <w:pPr>
              <w:numPr>
                <w:ilvl w:val="0"/>
                <w:numId w:val="46"/>
              </w:numPr>
              <w:rPr>
                <w:rFonts w:ascii="Century" w:eastAsia="ＭＳ 明朝" w:hAnsi="Century" w:cs="Times New Roman"/>
                <w:sz w:val="22"/>
              </w:rPr>
            </w:pPr>
            <w:r w:rsidRPr="001271DD">
              <w:rPr>
                <w:rFonts w:ascii="Century" w:eastAsia="ＭＳ 明朝" w:hAnsi="Century" w:cs="Times New Roman" w:hint="eastAsia"/>
                <w:sz w:val="22"/>
              </w:rPr>
              <w:t>田山川沿いに南海霊園、大河内池の横を通り俎石山に至るルートはスカイタウン側からの登山道と並び、隠れたハイキングコースの一つとなっている。大河内池の上方に隣接する大量の盛り土が崩壊し、土砂災害が発生すれば、観光資源であるハイキングコースの一つを失うことになるので危惧する。</w:t>
            </w:r>
          </w:p>
          <w:p w14:paraId="614269E0" w14:textId="77777777" w:rsidR="001271DD" w:rsidRPr="001271DD" w:rsidRDefault="001271DD" w:rsidP="001271DD">
            <w:pPr>
              <w:numPr>
                <w:ilvl w:val="0"/>
                <w:numId w:val="46"/>
              </w:numPr>
              <w:rPr>
                <w:rFonts w:ascii="Century" w:eastAsia="ＭＳ 明朝" w:hAnsi="Century" w:cs="Times New Roman"/>
                <w:sz w:val="22"/>
              </w:rPr>
            </w:pPr>
            <w:r w:rsidRPr="001271DD">
              <w:rPr>
                <w:rFonts w:ascii="Century" w:eastAsia="ＭＳ 明朝" w:hAnsi="Century" w:cs="Times New Roman" w:hint="eastAsia"/>
                <w:sz w:val="22"/>
              </w:rPr>
              <w:t>阪南市が整備したハイキングコースは開発予定地外にあるが、予定地内にはよく利用される登山道があるので、保全の策を講じてほしい。</w:t>
            </w:r>
          </w:p>
          <w:p w14:paraId="4BE49D8D" w14:textId="77777777" w:rsidR="001271DD" w:rsidRPr="001271DD" w:rsidRDefault="001271DD" w:rsidP="001271DD">
            <w:pPr>
              <w:numPr>
                <w:ilvl w:val="0"/>
                <w:numId w:val="47"/>
              </w:numPr>
              <w:rPr>
                <w:rFonts w:ascii="Century" w:eastAsia="ＭＳ 明朝" w:hAnsi="Century" w:cs="Times New Roman"/>
                <w:sz w:val="22"/>
              </w:rPr>
            </w:pPr>
            <w:r w:rsidRPr="001271DD">
              <w:rPr>
                <w:rFonts w:ascii="Century" w:eastAsia="ＭＳ 明朝" w:hAnsi="Century" w:cs="Times New Roman" w:hint="eastAsia"/>
                <w:sz w:val="22"/>
              </w:rPr>
              <w:t>土砂に含まれる有害物質が川から海に流れ出せば海水浴ができなくなる。</w:t>
            </w:r>
          </w:p>
          <w:p w14:paraId="1C7D08A3" w14:textId="77777777" w:rsidR="001271DD" w:rsidRPr="001271DD" w:rsidRDefault="001271DD" w:rsidP="001271DD">
            <w:pPr>
              <w:rPr>
                <w:rFonts w:ascii="Century" w:eastAsia="ＭＳ 明朝" w:hAnsi="Century" w:cs="Times New Roman"/>
                <w:sz w:val="22"/>
              </w:rPr>
            </w:pPr>
          </w:p>
        </w:tc>
      </w:tr>
      <w:tr w:rsidR="001271DD" w:rsidRPr="001271DD" w14:paraId="25A2897E" w14:textId="77777777" w:rsidTr="00273C59">
        <w:tc>
          <w:tcPr>
            <w:tcW w:w="9060" w:type="dxa"/>
          </w:tcPr>
          <w:p w14:paraId="1EB3C8C5"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10　景観に関すること</w:t>
            </w:r>
          </w:p>
          <w:p w14:paraId="7229EC47" w14:textId="77777777" w:rsidR="001271DD" w:rsidRPr="001271DD" w:rsidRDefault="001271DD" w:rsidP="001271DD">
            <w:pPr>
              <w:numPr>
                <w:ilvl w:val="0"/>
                <w:numId w:val="47"/>
              </w:numPr>
              <w:rPr>
                <w:rFonts w:ascii="Century" w:eastAsia="ＭＳ 明朝" w:hAnsi="Century" w:cs="Times New Roman"/>
                <w:sz w:val="22"/>
              </w:rPr>
            </w:pPr>
            <w:r w:rsidRPr="001271DD">
              <w:rPr>
                <w:rFonts w:ascii="Century" w:eastAsia="ＭＳ 明朝" w:hAnsi="Century" w:cs="Times New Roman" w:hint="eastAsia"/>
                <w:sz w:val="22"/>
              </w:rPr>
              <w:t>緑豊かな箱作の山々の景観が損なわれることは箱作のマイナスになる。景観の維持を強く望む。</w:t>
            </w:r>
          </w:p>
          <w:p w14:paraId="4D5A6145" w14:textId="77777777" w:rsidR="001271DD" w:rsidRPr="001271DD" w:rsidRDefault="001271DD" w:rsidP="001271DD">
            <w:pPr>
              <w:numPr>
                <w:ilvl w:val="0"/>
                <w:numId w:val="47"/>
              </w:numPr>
              <w:rPr>
                <w:rFonts w:ascii="Century" w:eastAsia="ＭＳ 明朝" w:hAnsi="Century" w:cs="Times New Roman"/>
                <w:sz w:val="22"/>
              </w:rPr>
            </w:pPr>
            <w:r w:rsidRPr="001271DD">
              <w:rPr>
                <w:rFonts w:ascii="Century" w:eastAsia="ＭＳ 明朝" w:hAnsi="Century" w:cs="Times New Roman" w:hint="eastAsia"/>
                <w:sz w:val="22"/>
              </w:rPr>
              <w:t>家から見える景色を気に入っているが、この景色景観が失われる。</w:t>
            </w:r>
          </w:p>
          <w:p w14:paraId="1F52691D" w14:textId="77777777" w:rsidR="001271DD" w:rsidRPr="001271DD" w:rsidRDefault="001271DD" w:rsidP="001271DD">
            <w:pPr>
              <w:numPr>
                <w:ilvl w:val="0"/>
                <w:numId w:val="47"/>
              </w:numPr>
              <w:rPr>
                <w:rFonts w:ascii="Century" w:eastAsia="ＭＳ 明朝" w:hAnsi="Century" w:cs="Times New Roman"/>
                <w:sz w:val="22"/>
              </w:rPr>
            </w:pPr>
            <w:r w:rsidRPr="001271DD">
              <w:rPr>
                <w:rFonts w:ascii="Century" w:eastAsia="ＭＳ 明朝" w:hAnsi="Century" w:cs="Times New Roman" w:hint="eastAsia"/>
                <w:sz w:val="22"/>
              </w:rPr>
              <w:t>事業計画地は山林であり、歴史的・文化的景観の構成要素となるような建築物等は存在しないことから、環境配慮事項として選定しないと記載されているが、森林を破壊する大規模な埋立て自体が環境破壊につながるものであり、選定を除外する理由とならない。</w:t>
            </w:r>
          </w:p>
          <w:p w14:paraId="3797373B" w14:textId="77777777" w:rsidR="001271DD" w:rsidRPr="001271DD" w:rsidRDefault="001271DD" w:rsidP="001271DD">
            <w:pPr>
              <w:numPr>
                <w:ilvl w:val="0"/>
                <w:numId w:val="47"/>
              </w:numPr>
              <w:rPr>
                <w:rFonts w:ascii="Century" w:eastAsia="ＭＳ 明朝" w:hAnsi="Century" w:cs="Times New Roman"/>
                <w:sz w:val="22"/>
              </w:rPr>
            </w:pPr>
            <w:r w:rsidRPr="001271DD">
              <w:rPr>
                <w:rFonts w:ascii="Century" w:eastAsia="ＭＳ 明朝" w:hAnsi="Century" w:cs="Times New Roman" w:hint="eastAsia"/>
                <w:sz w:val="22"/>
              </w:rPr>
              <w:t>日本各地では、ゴルフ場の乱立、ソーラ発電施設の設置等で、山林が虫食い状態になっている現実があるが、本事業も同様の影響を与えるとの認識がされていない。</w:t>
            </w:r>
          </w:p>
          <w:p w14:paraId="3F2EA707" w14:textId="77777777" w:rsidR="001271DD" w:rsidRPr="001271DD" w:rsidRDefault="001271DD" w:rsidP="001271DD">
            <w:pPr>
              <w:numPr>
                <w:ilvl w:val="0"/>
                <w:numId w:val="47"/>
              </w:numPr>
              <w:rPr>
                <w:rFonts w:ascii="Century" w:eastAsia="ＭＳ 明朝" w:hAnsi="Century" w:cs="Times New Roman"/>
                <w:sz w:val="22"/>
              </w:rPr>
            </w:pPr>
            <w:r w:rsidRPr="001271DD">
              <w:rPr>
                <w:rFonts w:ascii="Century" w:eastAsia="ＭＳ 明朝" w:hAnsi="Century" w:cs="Times New Roman" w:hint="eastAsia"/>
                <w:sz w:val="22"/>
              </w:rPr>
              <w:t>景観の現地調査について、俎石山付近のハイクングコースからの景観の変化を記録する必要があるため俎石山頂上付近（大阪湾を一望できる地点）を調査点として追加するべきである。</w:t>
            </w:r>
          </w:p>
          <w:p w14:paraId="7BCA9427" w14:textId="77777777" w:rsidR="001271DD" w:rsidRPr="001271DD" w:rsidRDefault="001271DD" w:rsidP="001271DD">
            <w:pPr>
              <w:ind w:left="640"/>
              <w:rPr>
                <w:rFonts w:ascii="Century" w:eastAsia="ＭＳ 明朝" w:hAnsi="Century" w:cs="Times New Roman"/>
                <w:sz w:val="22"/>
              </w:rPr>
            </w:pPr>
          </w:p>
        </w:tc>
      </w:tr>
      <w:tr w:rsidR="001271DD" w:rsidRPr="001271DD" w14:paraId="21F8F840" w14:textId="77777777" w:rsidTr="00273C59">
        <w:tc>
          <w:tcPr>
            <w:tcW w:w="9060" w:type="dxa"/>
          </w:tcPr>
          <w:p w14:paraId="67815AD9"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1</w:t>
            </w:r>
            <w:r w:rsidRPr="001271DD">
              <w:rPr>
                <w:rFonts w:ascii="ＭＳ ゴシック" w:eastAsia="ＭＳ ゴシック" w:hAnsi="ＭＳ ゴシック" w:cs="Times New Roman"/>
                <w:sz w:val="22"/>
              </w:rPr>
              <w:t>1</w:t>
            </w:r>
            <w:r w:rsidRPr="001271DD">
              <w:rPr>
                <w:rFonts w:ascii="ＭＳ ゴシック" w:eastAsia="ＭＳ ゴシック" w:hAnsi="ＭＳ ゴシック" w:cs="Times New Roman" w:hint="eastAsia"/>
                <w:sz w:val="22"/>
              </w:rPr>
              <w:t xml:space="preserve">　地球環境に関すること</w:t>
            </w:r>
          </w:p>
          <w:p w14:paraId="688719E3"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約</w:t>
            </w:r>
            <w:r w:rsidRPr="001271DD">
              <w:rPr>
                <w:rFonts w:ascii="Century" w:eastAsia="ＭＳ 明朝" w:hAnsi="Century" w:cs="Times New Roman" w:hint="eastAsia"/>
                <w:sz w:val="22"/>
              </w:rPr>
              <w:t>59ha</w:t>
            </w:r>
            <w:r w:rsidRPr="001271DD">
              <w:rPr>
                <w:rFonts w:ascii="Century" w:eastAsia="ＭＳ 明朝" w:hAnsi="Century" w:cs="Times New Roman" w:hint="eastAsia"/>
                <w:sz w:val="22"/>
              </w:rPr>
              <w:t>もの緑地面積減少で地球温暖化に拍車をかける。</w:t>
            </w:r>
          </w:p>
        </w:tc>
      </w:tr>
      <w:tr w:rsidR="001271DD" w:rsidRPr="001271DD" w14:paraId="304DBDEF" w14:textId="77777777" w:rsidTr="00273C59">
        <w:tc>
          <w:tcPr>
            <w:tcW w:w="9060" w:type="dxa"/>
          </w:tcPr>
          <w:p w14:paraId="67588078"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1</w:t>
            </w:r>
            <w:r w:rsidRPr="001271DD">
              <w:rPr>
                <w:rFonts w:ascii="ＭＳ ゴシック" w:eastAsia="ＭＳ ゴシック" w:hAnsi="ＭＳ ゴシック" w:cs="Times New Roman"/>
                <w:sz w:val="22"/>
              </w:rPr>
              <w:t>2</w:t>
            </w:r>
            <w:r w:rsidRPr="001271DD">
              <w:rPr>
                <w:rFonts w:ascii="ＭＳ ゴシック" w:eastAsia="ＭＳ ゴシック" w:hAnsi="ＭＳ ゴシック" w:cs="Times New Roman" w:hint="eastAsia"/>
                <w:sz w:val="22"/>
              </w:rPr>
              <w:t xml:space="preserve">　その他</w:t>
            </w:r>
          </w:p>
          <w:p w14:paraId="494577E6"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事業者のホームページにはこの事業について何も載っていなかった。家のポストにある日、急にこの事業についての用紙が配布され、読んだだけでは納得できない。</w:t>
            </w:r>
          </w:p>
          <w:p w14:paraId="09159983"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分りやすく説明会などを開催し、地域住民が納得できるよう、丁寧な説明をすべきである。</w:t>
            </w:r>
          </w:p>
          <w:p w14:paraId="1CAED9BC"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市民の意見を聞き、住民合意で進めるべきである。</w:t>
            </w:r>
          </w:p>
          <w:p w14:paraId="7AE3BC0A"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市民に周知してメリットデメリットをすべて理解してもらったうえで市民投票なりで採決後の事業であれば賛成する。</w:t>
            </w:r>
          </w:p>
          <w:p w14:paraId="0DB1B50F"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近隣住民の反対があれば問題である。強行せず、まず住民と話し合いをすることが大事である。</w:t>
            </w:r>
          </w:p>
          <w:p w14:paraId="757BC9CD"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隣接する住宅地は静かな第１種住宅地域であり、地元住民の意見を尊重してほしい。</w:t>
            </w:r>
          </w:p>
          <w:p w14:paraId="28F9B702"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上流で造成事業が行われることで、漁業に風評被害が起こる可能性がある。</w:t>
            </w:r>
          </w:p>
          <w:p w14:paraId="0EEE932F"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環境アセスメントを実施する請負会社が偏りのない評価ができるか、地震・防災・環境保全等について、どの様な目線で評価したのか、アセスメント請負会社としてのコメントを方法書及び環境アセスメント評価書に記載してほしい。</w:t>
            </w:r>
          </w:p>
          <w:p w14:paraId="7191222D"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専門家の意見を聞く委員会を開催すべきである。</w:t>
            </w:r>
          </w:p>
          <w:p w14:paraId="67D909B6"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市長や議員が本事業の誘致を進め、推進していると聞いた。市民のことを考えて行動してほしい。</w:t>
            </w:r>
          </w:p>
          <w:p w14:paraId="0C568494"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このような事業を推進する市や議会に疑問を感じる。</w:t>
            </w:r>
          </w:p>
          <w:p w14:paraId="6E28E619"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市民の命を守るのが議員や市長の役目、責任である。</w:t>
            </w:r>
          </w:p>
          <w:p w14:paraId="32104019"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市民の意見を聞くことなく阪南市が計画変更までして災害のおこることに方針転換したことに疑問を感じる。</w:t>
            </w:r>
          </w:p>
          <w:p w14:paraId="3477D207"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阪南市の財政再建の財政シュミレーションに、本事業の企業誘致による税収を見込み、下流域の住民の生命財産をないがしろにしている。</w:t>
            </w:r>
          </w:p>
          <w:p w14:paraId="73C1334D"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本事業は、阪南市の市民憲章に反している。特に５つ目の「恵まれた自然と調和したまちをつくりましょう」に反している。</w:t>
            </w:r>
          </w:p>
          <w:p w14:paraId="55DA0C3B"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市の意見書を作成するのに約</w:t>
            </w:r>
            <w:r w:rsidRPr="001271DD">
              <w:rPr>
                <w:rFonts w:ascii="Century" w:eastAsia="ＭＳ 明朝" w:hAnsi="Century" w:cs="Times New Roman" w:hint="eastAsia"/>
                <w:sz w:val="22"/>
              </w:rPr>
              <w:t>400</w:t>
            </w:r>
            <w:r w:rsidRPr="001271DD">
              <w:rPr>
                <w:rFonts w:ascii="Century" w:eastAsia="ＭＳ 明朝" w:hAnsi="Century" w:cs="Times New Roman" w:hint="eastAsia"/>
                <w:sz w:val="22"/>
              </w:rPr>
              <w:t>万円も使って有識者から意見を聞くそうである。市は、まず市民から意見を聞くべきである。</w:t>
            </w:r>
          </w:p>
          <w:p w14:paraId="291405A2"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市長や議員はもっと市民の意見を聞くべきである。</w:t>
            </w:r>
          </w:p>
          <w:p w14:paraId="0028D54C"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わずか</w:t>
            </w:r>
            <w:r w:rsidRPr="001271DD">
              <w:rPr>
                <w:rFonts w:ascii="Century" w:eastAsia="ＭＳ 明朝" w:hAnsi="Century" w:cs="Times New Roman"/>
                <w:sz w:val="22"/>
              </w:rPr>
              <w:t>14</w:t>
            </w:r>
            <w:r w:rsidRPr="001271DD">
              <w:rPr>
                <w:rFonts w:ascii="Century" w:eastAsia="ＭＳ 明朝" w:hAnsi="Century" w:cs="Times New Roman" w:hint="eastAsia"/>
                <w:sz w:val="22"/>
              </w:rPr>
              <w:t>万㎥の土砂を外部から搬入する事業に対し、住民に寄り添った取組を行った貝塚市をみならうべきである。</w:t>
            </w:r>
          </w:p>
          <w:p w14:paraId="398B75FD"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他の場所で大きい事故があったのに、市だけで勝手に話を進めるのは、住民感覚と大きくかけ離れている。住民が何も分からないまま不安しかない状態で話を進めるのはやめてほしい。</w:t>
            </w:r>
          </w:p>
          <w:p w14:paraId="363A394A"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もっとすばらしい海や里の自然を活かした町づくりを望む。美しい阪南市の街を、次の世代、またさらに次の世代も安心して暮らせる、ずっと長く暮らしていきたくなる街であってほしいと願う。</w:t>
            </w:r>
          </w:p>
          <w:p w14:paraId="72B48D98" w14:textId="77777777" w:rsidR="001271DD" w:rsidRPr="001271DD" w:rsidRDefault="001271DD" w:rsidP="001271DD">
            <w:pPr>
              <w:ind w:left="640"/>
              <w:rPr>
                <w:rFonts w:ascii="Century" w:eastAsia="ＭＳ 明朝" w:hAnsi="Century" w:cs="Times New Roman"/>
                <w:sz w:val="22"/>
              </w:rPr>
            </w:pPr>
          </w:p>
          <w:p w14:paraId="13A8E586"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近年、産業誘致ゾーンの造成事業において自治体が設置許可をおこなって施行した後、トラブルが長期に亘っている例が、あとをたたない。造成地区が転売を重ねた後、日本人以外の業者に移り、スクラップ保管場となり、騒音、振動、汚水、異臭騒ぎが続出し、火災も複数発生し、日本語が通じる人がいないために行政は注意のみで指導さえしていない例がある。阪南市として、事前にそういったことが予想されるなら、施設を規制する実効的な法令を可決してからすべきである。</w:t>
            </w:r>
          </w:p>
          <w:p w14:paraId="517A0F55"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大阪府、阪南市はこの事業についてチェックしているのか。決定に関与しているのであれば、その過程をいつでも閲覧できるようにし、意見、質問に随時対応していただきたい。</w:t>
            </w:r>
          </w:p>
          <w:p w14:paraId="52AB1EEC"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阪南市が中心となって、府と共に事業計画内容を再チェックし、住民への安全性と経済効果等を評価しないと、危険が及ぶ可能性が非常に高いので阪南市への適切な指導を願う。</w:t>
            </w:r>
          </w:p>
          <w:p w14:paraId="09CE24EC"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土砂災害があった場合に市や府は責任を持てるのか。</w:t>
            </w:r>
          </w:p>
          <w:p w14:paraId="446B1566"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府知事は府が選任した専門家の意見を取り入れて土砂堆積場の設置に断固反対の声明を出してほしい。</w:t>
            </w:r>
          </w:p>
          <w:p w14:paraId="5B20D593"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このような生命を危機にさらす事業は大阪府知事が先頭に立って回避すべきである。府の英断を期待する。</w:t>
            </w:r>
          </w:p>
          <w:p w14:paraId="15AE5B58"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造成工事前、工事中、造成後の各段階を含んだアセス計画なのか。</w:t>
            </w:r>
          </w:p>
          <w:p w14:paraId="5CF30ADF"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下流域の住民のみなさんを守る、慎重なアセスの審査を望む。</w:t>
            </w:r>
          </w:p>
          <w:p w14:paraId="72F4E6EC"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環境アセスのやり直しを求める。</w:t>
            </w:r>
          </w:p>
          <w:p w14:paraId="384BEABD"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方法書には、山林の所有者がＳＫハウジング株式会社と記載しているが、同列企業の株式会社バイセップスではないのか。いい加減な方法書で意見を求める大阪府に疑問を感じる。</w:t>
            </w:r>
          </w:p>
          <w:p w14:paraId="53792A01"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本事業に関して、決定内容、議事録、今後の事業内容、立案書、市民への説明状況、アセスメントなどの詳細な情報公開を求める。</w:t>
            </w:r>
          </w:p>
          <w:p w14:paraId="6A4D3DEE" w14:textId="77777777" w:rsidR="001271DD" w:rsidRPr="001271DD" w:rsidRDefault="001271DD" w:rsidP="001271DD">
            <w:pPr>
              <w:ind w:left="640"/>
              <w:rPr>
                <w:rFonts w:ascii="Century" w:eastAsia="ＭＳ 明朝" w:hAnsi="Century" w:cs="Times New Roman"/>
                <w:sz w:val="22"/>
              </w:rPr>
            </w:pPr>
          </w:p>
        </w:tc>
      </w:tr>
    </w:tbl>
    <w:p w14:paraId="317C57EF" w14:textId="77777777" w:rsidR="001271DD" w:rsidRPr="001271DD" w:rsidRDefault="001271DD" w:rsidP="001271DD">
      <w:pPr>
        <w:spacing w:beforeLines="50" w:before="180"/>
        <w:rPr>
          <w:rFonts w:ascii="ＭＳ 明朝" w:eastAsia="ＭＳ 明朝" w:hAnsi="ＭＳ 明朝"/>
          <w:sz w:val="24"/>
          <w:szCs w:val="24"/>
        </w:rPr>
        <w:sectPr w:rsidR="001271DD" w:rsidRPr="001271DD" w:rsidSect="00273C59">
          <w:footerReference w:type="default" r:id="rId64"/>
          <w:headerReference w:type="first" r:id="rId65"/>
          <w:footerReference w:type="first" r:id="rId66"/>
          <w:pgSz w:w="11906" w:h="16838" w:code="9"/>
          <w:pgMar w:top="1440" w:right="1418" w:bottom="1440" w:left="1418" w:header="850" w:footer="907" w:gutter="0"/>
          <w:pgNumType w:fmt="numberInDash"/>
          <w:cols w:space="425"/>
          <w:docGrid w:type="lines" w:linePitch="360"/>
        </w:sectPr>
      </w:pPr>
    </w:p>
    <w:p w14:paraId="5DE00346" w14:textId="77777777" w:rsidR="00031F96" w:rsidRPr="00031F96" w:rsidRDefault="00031F96" w:rsidP="00031F96">
      <w:pPr>
        <w:spacing w:beforeLines="50" w:before="180"/>
        <w:ind w:left="241" w:hangingChars="100" w:hanging="241"/>
        <w:rPr>
          <w:rFonts w:ascii="ＭＳ 明朝" w:eastAsia="ＭＳ 明朝" w:hAnsi="ＭＳ 明朝"/>
          <w:b/>
          <w:sz w:val="24"/>
          <w:szCs w:val="24"/>
        </w:rPr>
      </w:pPr>
      <w:r w:rsidRPr="00031F96">
        <w:rPr>
          <w:rFonts w:ascii="ＭＳ 明朝" w:eastAsia="ＭＳ 明朝" w:hAnsi="ＭＳ 明朝" w:hint="eastAsia"/>
          <w:b/>
          <w:sz w:val="24"/>
          <w:szCs w:val="24"/>
        </w:rPr>
        <w:t>（仮称）阪南市西部丘陵地区産業用地造成事業に係る環境影響評価方法書について、事業者に提出された環境の保全の見地からの意見とそれに対する事業者見解</w:t>
      </w:r>
    </w:p>
    <w:tbl>
      <w:tblPr>
        <w:tblStyle w:val="5"/>
        <w:tblW w:w="0" w:type="auto"/>
        <w:tblLook w:val="04A0" w:firstRow="1" w:lastRow="0" w:firstColumn="1" w:lastColumn="0" w:noHBand="0" w:noVBand="1"/>
      </w:tblPr>
      <w:tblGrid>
        <w:gridCol w:w="3964"/>
        <w:gridCol w:w="5096"/>
      </w:tblGrid>
      <w:tr w:rsidR="00031F96" w:rsidRPr="00031F96" w14:paraId="416873D7" w14:textId="77777777" w:rsidTr="00273C59">
        <w:trPr>
          <w:trHeight w:val="372"/>
        </w:trPr>
        <w:tc>
          <w:tcPr>
            <w:tcW w:w="3964" w:type="dxa"/>
            <w:vAlign w:val="center"/>
            <w:hideMark/>
          </w:tcPr>
          <w:p w14:paraId="75EA8E09" w14:textId="77777777" w:rsidR="00031F96" w:rsidRPr="00031F96" w:rsidRDefault="00031F96" w:rsidP="00031F96">
            <w:pPr>
              <w:spacing w:line="260" w:lineRule="exact"/>
              <w:jc w:val="center"/>
              <w:rPr>
                <w:rFonts w:ascii="ＭＳ 明朝" w:eastAsia="ＭＳ 明朝" w:hAnsi="ＭＳ 明朝"/>
                <w:b/>
                <w:bCs/>
                <w:spacing w:val="-10"/>
                <w:sz w:val="20"/>
                <w:szCs w:val="20"/>
              </w:rPr>
            </w:pPr>
            <w:r w:rsidRPr="00031F96">
              <w:rPr>
                <w:rFonts w:ascii="ＭＳ 明朝" w:eastAsia="ＭＳ 明朝" w:hAnsi="ＭＳ 明朝" w:hint="eastAsia"/>
                <w:b/>
                <w:bCs/>
                <w:spacing w:val="-10"/>
                <w:sz w:val="20"/>
                <w:szCs w:val="20"/>
              </w:rPr>
              <w:t>環境の保全の見地からの意見</w:t>
            </w:r>
          </w:p>
        </w:tc>
        <w:tc>
          <w:tcPr>
            <w:tcW w:w="5096" w:type="dxa"/>
            <w:vAlign w:val="center"/>
            <w:hideMark/>
          </w:tcPr>
          <w:p w14:paraId="4257E7E7" w14:textId="77777777" w:rsidR="00031F96" w:rsidRPr="00031F96" w:rsidRDefault="00031F96" w:rsidP="00031F96">
            <w:pPr>
              <w:spacing w:line="260" w:lineRule="exact"/>
              <w:jc w:val="center"/>
              <w:rPr>
                <w:rFonts w:ascii="ＭＳ 明朝" w:eastAsia="ＭＳ 明朝" w:hAnsi="ＭＳ 明朝"/>
                <w:b/>
                <w:bCs/>
                <w:spacing w:val="-10"/>
                <w:sz w:val="20"/>
                <w:szCs w:val="20"/>
              </w:rPr>
            </w:pPr>
            <w:r w:rsidRPr="00031F96">
              <w:rPr>
                <w:rFonts w:ascii="ＭＳ 明朝" w:eastAsia="ＭＳ 明朝" w:hAnsi="ＭＳ 明朝" w:hint="eastAsia"/>
                <w:b/>
                <w:bCs/>
                <w:spacing w:val="-10"/>
                <w:sz w:val="20"/>
                <w:szCs w:val="20"/>
              </w:rPr>
              <w:t>事業者見解</w:t>
            </w:r>
          </w:p>
        </w:tc>
      </w:tr>
      <w:tr w:rsidR="00031F96" w:rsidRPr="00031F96" w14:paraId="183C279F" w14:textId="77777777" w:rsidTr="00273C59">
        <w:trPr>
          <w:trHeight w:val="20"/>
        </w:trPr>
        <w:tc>
          <w:tcPr>
            <w:tcW w:w="3964" w:type="dxa"/>
            <w:noWrap/>
            <w:hideMark/>
          </w:tcPr>
          <w:p w14:paraId="5F30E0A9"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下記の理由により、本事業に強く反対し、中止を求めます。</w:t>
            </w:r>
          </w:p>
        </w:tc>
        <w:tc>
          <w:tcPr>
            <w:tcW w:w="5096" w:type="dxa"/>
            <w:noWrap/>
            <w:hideMark/>
          </w:tcPr>
          <w:p w14:paraId="7127A043" w14:textId="77777777" w:rsidR="00031F96" w:rsidRPr="00031F96" w:rsidRDefault="00031F96" w:rsidP="00031F96">
            <w:pPr>
              <w:spacing w:line="260" w:lineRule="exact"/>
              <w:rPr>
                <w:rFonts w:ascii="ＭＳ 明朝" w:eastAsia="ＭＳ 明朝" w:hAnsi="ＭＳ 明朝"/>
                <w:spacing w:val="-10"/>
                <w:sz w:val="20"/>
                <w:szCs w:val="20"/>
              </w:rPr>
            </w:pPr>
          </w:p>
        </w:tc>
      </w:tr>
      <w:tr w:rsidR="00031F96" w:rsidRPr="00031F96" w14:paraId="64877068" w14:textId="77777777" w:rsidTr="00273C59">
        <w:trPr>
          <w:trHeight w:val="20"/>
        </w:trPr>
        <w:tc>
          <w:tcPr>
            <w:tcW w:w="3964" w:type="dxa"/>
            <w:hideMark/>
          </w:tcPr>
          <w:p w14:paraId="56C8CD36"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1.大規模な土砂災害を招きかねない。</w:t>
            </w:r>
            <w:r w:rsidRPr="00031F96">
              <w:rPr>
                <w:rFonts w:ascii="ＭＳ 明朝" w:eastAsia="ＭＳ 明朝" w:hAnsi="ＭＳ 明朝" w:hint="eastAsia"/>
                <w:spacing w:val="-10"/>
                <w:sz w:val="20"/>
                <w:szCs w:val="20"/>
              </w:rPr>
              <w:br/>
              <w:t>一般的に山間部の開発は「切土」が災害に強いとされています。</w:t>
            </w:r>
            <w:r w:rsidRPr="00031F96">
              <w:rPr>
                <w:rFonts w:ascii="ＭＳ 明朝" w:eastAsia="ＭＳ 明朝" w:hAnsi="ＭＳ 明朝" w:hint="eastAsia"/>
                <w:spacing w:val="-10"/>
                <w:sz w:val="20"/>
                <w:szCs w:val="20"/>
              </w:rPr>
              <w:br/>
              <w:t>盛土をするとしても、開発地内で土砂の量が変わらない土量で実施するのが許容範囲です。</w:t>
            </w:r>
            <w:r w:rsidRPr="00031F96">
              <w:rPr>
                <w:rFonts w:ascii="ＭＳ 明朝" w:eastAsia="ＭＳ 明朝" w:hAnsi="ＭＳ 明朝" w:hint="eastAsia"/>
                <w:spacing w:val="-10"/>
                <w:sz w:val="20"/>
                <w:szCs w:val="20"/>
              </w:rPr>
              <w:br/>
              <w:t>本事業のように大量の土砂を搬入し大規模な盛土をすることは、災害をまねくリスクが大変大きいです。</w:t>
            </w:r>
            <w:r w:rsidRPr="00031F96">
              <w:rPr>
                <w:rFonts w:ascii="ＭＳ 明朝" w:eastAsia="ＭＳ 明朝" w:hAnsi="ＭＳ 明朝" w:hint="eastAsia"/>
                <w:spacing w:val="-10"/>
                <w:sz w:val="20"/>
                <w:szCs w:val="20"/>
              </w:rPr>
              <w:br/>
              <w:t>熱海の土石流災害の現地への搬入土砂は7.5万㎥に対し、本事業の搬入土砂は237万㎥。30倍以上の土砂の搬入が予定されています。その分災害のリスクが増え、災害が起きた際の被害も大きくなります。</w:t>
            </w:r>
            <w:r w:rsidRPr="00031F96">
              <w:rPr>
                <w:rFonts w:ascii="ＭＳ 明朝" w:eastAsia="ＭＳ 明朝" w:hAnsi="ＭＳ 明朝" w:hint="eastAsia"/>
                <w:spacing w:val="-10"/>
                <w:sz w:val="20"/>
                <w:szCs w:val="20"/>
              </w:rPr>
              <w:br/>
              <w:t>規制や基準を遵守した工事であっても、「想定外」の雨量が降れば、土砂災害が起きます。近年は毎年のように「想定外」「過去最大」の雨量からの被害が全国各地で起きています。</w:t>
            </w:r>
            <w:r w:rsidRPr="00031F96">
              <w:rPr>
                <w:rFonts w:ascii="ＭＳ 明朝" w:eastAsia="ＭＳ 明朝" w:hAnsi="ＭＳ 明朝" w:hint="eastAsia"/>
                <w:spacing w:val="-10"/>
                <w:sz w:val="20"/>
                <w:szCs w:val="20"/>
              </w:rPr>
              <w:br/>
              <w:t>それ故に、和泉山脈、和歌山山口・滝畑地区産廃事業」や「和泉山脈和歌山川メガソーラー」事業のように、大量の土砂を搬入して、大規模な盛土をする事業計画は中止されています。</w:t>
            </w:r>
          </w:p>
        </w:tc>
        <w:tc>
          <w:tcPr>
            <w:tcW w:w="5096" w:type="dxa"/>
            <w:hideMark/>
          </w:tcPr>
          <w:p w14:paraId="70757146"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見解を述べる都合上、大変恐縮に存じますが、まず、概略の経過についてご説明いたします。当該事業区域は、平成11年当時、泉南住宅株式会社において開発許可を受けたものの、バブル崩壊後、長期にわたる住宅需要の低迷等で凍結を余儀なくされた「阪南西部丘陵ニュータウン計画」のエリアであり、同社を買収して法律上の地位を継承したのがSKハウジング株式会社です。また、当時の許可内容は、事業区域内の大部分の山を削ることにより、切土430万㎥、盛土430万㎥で場内バランスをとり、造成地盤の最高高さを標高約160mに設定したもので、現在においても、その許可内容を変更せずに実施することは制度上可能ですが、この間、第二阪和国道が開通したことや、桃の木台が住宅地として成熟していること等の経年変化に伴い、当時の場内バランス型の整備計画は、周辺環境に与える影響が大きすぎることや事業採算性が確保できないこと等から、事業実施は事実上不可能となっております。</w:t>
            </w:r>
            <w:r w:rsidRPr="00031F96">
              <w:rPr>
                <w:rFonts w:ascii="ＭＳ 明朝" w:eastAsia="ＭＳ 明朝" w:hAnsi="ＭＳ 明朝" w:hint="eastAsia"/>
                <w:spacing w:val="-10"/>
                <w:sz w:val="20"/>
                <w:szCs w:val="20"/>
              </w:rPr>
              <w:br/>
              <w:t>このような中、自然環境に配慮しながら、周辺地域とのバッファとなる区域外縁部の山を残置し、また、前回の造成地盤の最高高さを30m程度下げ、搬入土の品質管理に万全を期すことはもとより、公正・中立な第三者である学識経験者（地盤工学、土質工学、防災工学、環境工学等）で構成される専門家組織の監理のもと、盛土の安定性を確保すること等で取り組もうとしているのが現計画です。なお、今回の環境影響評価の結果等をはじめ、住民の方々のご意見や、行政のご意見を十分に踏まえながら、引き続き検討してまいりたいと考えておりますので。ご理解を賜りますよう、お願い申し上げます。</w:t>
            </w:r>
            <w:r w:rsidRPr="00031F96">
              <w:rPr>
                <w:rFonts w:ascii="ＭＳ 明朝" w:eastAsia="ＭＳ 明朝" w:hAnsi="ＭＳ 明朝" w:hint="eastAsia"/>
                <w:spacing w:val="-10"/>
                <w:sz w:val="20"/>
                <w:szCs w:val="20"/>
              </w:rPr>
              <w:br/>
              <w:t>次に、ご指摘の2021年7月に起きた熱海市の土砂崩れについては、伊豆山の山腹（標高350～400ｍ）において、行政への届け出より3倍高い盛土を行い、根本的な土滑り防止策となる堰堤や地下排水施設の整備など、安全対策を施していなかったものと言われています。何よりも、土砂だけではなく、廃自動車などの産業廃棄物が混入していた模様で、この造成は非常に悪質なものであったと聞いています。そのような中、3日間で500mmを超える降雨があったため、土砂崩壊を引き起こし、もともと土石流危険渓流であった逢初川に流れ込み、土石流となって市街地を襲い、犠牲者27名にのぼる甚大な被害を出しました。これらのことから、この盛土は違法であり、崩落事故は自然災害ではなく人災であるとも言われており、根本的に性質が違うものと考えています。本事業では、確率的には100年に1回の降雨強度にも対応できる調整池を2か所整備し、法令や技術基準の遵守は当然のことながら、公正・中立な第三者の専門家の監理のもと、造成地盤の安全性確保に万全を期す所存です。なお、他事例において産業廃棄物の処分やメガソーラーが地元の反対理由となっているものについては、事業内容が異なりますので、ご理解を賜りますよう、お願い申し上げます。</w:t>
            </w:r>
          </w:p>
        </w:tc>
      </w:tr>
      <w:tr w:rsidR="00031F96" w:rsidRPr="00031F96" w14:paraId="789843AF" w14:textId="77777777" w:rsidTr="00273C59">
        <w:trPr>
          <w:trHeight w:val="20"/>
        </w:trPr>
        <w:tc>
          <w:tcPr>
            <w:tcW w:w="3964" w:type="dxa"/>
            <w:hideMark/>
          </w:tcPr>
          <w:p w14:paraId="3AF027DD"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２．工事中の近隣住民への被害</w:t>
            </w:r>
            <w:r w:rsidRPr="00031F96">
              <w:rPr>
                <w:rFonts w:ascii="ＭＳ 明朝" w:eastAsia="ＭＳ 明朝" w:hAnsi="ＭＳ 明朝" w:hint="eastAsia"/>
                <w:spacing w:val="-10"/>
                <w:sz w:val="20"/>
                <w:szCs w:val="20"/>
              </w:rPr>
              <w:br w:type="page"/>
              <w:t>工事地域は住宅地に隣接しており、工事車両の通行、騒音、振動、土煙などの近隣住民への被害が起きます。</w:t>
            </w:r>
            <w:r w:rsidRPr="00031F96">
              <w:rPr>
                <w:rFonts w:ascii="ＭＳ 明朝" w:eastAsia="ＭＳ 明朝" w:hAnsi="ＭＳ 明朝" w:hint="eastAsia"/>
                <w:spacing w:val="-10"/>
                <w:sz w:val="20"/>
                <w:szCs w:val="20"/>
              </w:rPr>
              <w:br w:type="page"/>
              <w:t>桃の木台の工事の際には、舞地区の住宅に振動による被害がでました。</w:t>
            </w:r>
            <w:r w:rsidRPr="00031F96">
              <w:rPr>
                <w:rFonts w:ascii="ＭＳ 明朝" w:eastAsia="ＭＳ 明朝" w:hAnsi="ＭＳ 明朝" w:hint="eastAsia"/>
                <w:spacing w:val="-10"/>
                <w:sz w:val="20"/>
                <w:szCs w:val="20"/>
              </w:rPr>
              <w:br w:type="page"/>
              <w:t>今回の工事でそれほどの振動が出るのかどうかは定かではありませんが、仮に住居に被害が出ない程度でも振動は起きます。それは住民にとって不快以外の何物でもありません。</w:t>
            </w:r>
            <w:r w:rsidRPr="00031F96">
              <w:rPr>
                <w:rFonts w:ascii="ＭＳ 明朝" w:eastAsia="ＭＳ 明朝" w:hAnsi="ＭＳ 明朝" w:hint="eastAsia"/>
                <w:spacing w:val="-10"/>
                <w:sz w:val="20"/>
                <w:szCs w:val="20"/>
              </w:rPr>
              <w:br w:type="page"/>
              <w:t>振動以外にも上記の被害が出るのは明らかです。それを住民に強いることになります。</w:t>
            </w:r>
          </w:p>
        </w:tc>
        <w:tc>
          <w:tcPr>
            <w:tcW w:w="5096" w:type="dxa"/>
            <w:hideMark/>
          </w:tcPr>
          <w:p w14:paraId="2A361A36"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工事中の建設機械の稼動や工事車両の通行に伴う騒音、振動、粉じんなどにつきましては、予測評価を行い、工事中の環境対策を講じてまいります。また、今回の造成工事においては、周辺への影響を考え、発破の使用を全く考えておりません。</w:t>
            </w:r>
            <w:r w:rsidRPr="00031F96">
              <w:rPr>
                <w:rFonts w:ascii="ＭＳ 明朝" w:eastAsia="ＭＳ 明朝" w:hAnsi="ＭＳ 明朝" w:hint="eastAsia"/>
                <w:spacing w:val="-10"/>
                <w:sz w:val="20"/>
                <w:szCs w:val="20"/>
              </w:rPr>
              <w:br w:type="page"/>
              <w:t>なお、工事着工前には、近隣の皆様には工事説明を行うとともに、工事中の連絡窓口を設置するなど、協議を行えるようにいたします。</w:t>
            </w:r>
          </w:p>
        </w:tc>
      </w:tr>
      <w:tr w:rsidR="00031F96" w:rsidRPr="00031F96" w14:paraId="3DEA7EA7" w14:textId="77777777" w:rsidTr="00273C59">
        <w:trPr>
          <w:trHeight w:val="20"/>
        </w:trPr>
        <w:tc>
          <w:tcPr>
            <w:tcW w:w="3964" w:type="dxa"/>
            <w:hideMark/>
          </w:tcPr>
          <w:p w14:paraId="04698804"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３．自然破壊</w:t>
            </w:r>
            <w:r w:rsidRPr="00031F96">
              <w:rPr>
                <w:rFonts w:ascii="ＭＳ 明朝" w:eastAsia="ＭＳ 明朝" w:hAnsi="ＭＳ 明朝" w:hint="eastAsia"/>
                <w:spacing w:val="-10"/>
                <w:sz w:val="20"/>
                <w:szCs w:val="20"/>
              </w:rPr>
              <w:br/>
              <w:t>阪南市は府内でも自然が残されている市です。</w:t>
            </w:r>
            <w:r w:rsidRPr="00031F96">
              <w:rPr>
                <w:rFonts w:ascii="ＭＳ 明朝" w:eastAsia="ＭＳ 明朝" w:hAnsi="ＭＳ 明朝" w:hint="eastAsia"/>
                <w:spacing w:val="-10"/>
                <w:sz w:val="20"/>
                <w:szCs w:val="20"/>
              </w:rPr>
              <w:br/>
              <w:t>阪南市の和泉山脈には天然記念物のオオワシも生息しています。</w:t>
            </w:r>
            <w:r w:rsidRPr="00031F96">
              <w:rPr>
                <w:rFonts w:ascii="ＭＳ 明朝" w:eastAsia="ＭＳ 明朝" w:hAnsi="ＭＳ 明朝" w:hint="eastAsia"/>
                <w:spacing w:val="-10"/>
                <w:sz w:val="20"/>
                <w:szCs w:val="20"/>
              </w:rPr>
              <w:br/>
              <w:t>また本事業の対象地区には、猪、兎、猿なども生息しています。</w:t>
            </w:r>
            <w:r w:rsidRPr="00031F96">
              <w:rPr>
                <w:rFonts w:ascii="ＭＳ 明朝" w:eastAsia="ＭＳ 明朝" w:hAnsi="ＭＳ 明朝" w:hint="eastAsia"/>
                <w:spacing w:val="-10"/>
                <w:sz w:val="20"/>
                <w:szCs w:val="20"/>
              </w:rPr>
              <w:br/>
              <w:t>本事業はこのような豊かな自然環境を破壊するものです。</w:t>
            </w:r>
          </w:p>
        </w:tc>
        <w:tc>
          <w:tcPr>
            <w:tcW w:w="5096" w:type="dxa"/>
            <w:hideMark/>
          </w:tcPr>
          <w:p w14:paraId="5F93A33F"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本事業では、外縁部の山を残すほか、造成法面の緑化をはじめ、緑地の創出や可能な範囲で伐採木の再利用を図ること等に取り組み、自然環境との調和に取り組んでまいりますので、単純に自然を破壊するものではないと考えております。他方、産業誘致により、財政非常事態宣言をしている阪南市の活性化に寄与できるものと考えておりますので、ご理解を賜りますよう、お願い申し上げます。</w:t>
            </w:r>
            <w:r w:rsidRPr="00031F96">
              <w:rPr>
                <w:rFonts w:ascii="ＭＳ 明朝" w:eastAsia="ＭＳ 明朝" w:hAnsi="ＭＳ 明朝" w:hint="eastAsia"/>
                <w:spacing w:val="-10"/>
                <w:sz w:val="20"/>
                <w:szCs w:val="20"/>
              </w:rPr>
              <w:br/>
              <w:t>なお、大阪府環境影響評価条例に基づき、現地調査の実施、事業による影響についての予測評価を行い、必要な保全対策を実施いたします。</w:t>
            </w:r>
          </w:p>
        </w:tc>
      </w:tr>
      <w:tr w:rsidR="00031F96" w:rsidRPr="00031F96" w14:paraId="5E303BEB" w14:textId="77777777" w:rsidTr="00273C59">
        <w:trPr>
          <w:trHeight w:val="20"/>
        </w:trPr>
        <w:tc>
          <w:tcPr>
            <w:tcW w:w="3964" w:type="dxa"/>
            <w:hideMark/>
          </w:tcPr>
          <w:p w14:paraId="6809B38B"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以下、補足意見</w:t>
            </w:r>
            <w:r w:rsidRPr="00031F96">
              <w:rPr>
                <w:rFonts w:ascii="ＭＳ 明朝" w:eastAsia="ＭＳ 明朝" w:hAnsi="ＭＳ 明朝" w:hint="eastAsia"/>
                <w:spacing w:val="-10"/>
                <w:sz w:val="20"/>
                <w:szCs w:val="20"/>
              </w:rPr>
              <w:br/>
              <w:t>〇開発目的</w:t>
            </w:r>
            <w:r w:rsidRPr="00031F96">
              <w:rPr>
                <w:rFonts w:ascii="ＭＳ 明朝" w:eastAsia="ＭＳ 明朝" w:hAnsi="ＭＳ 明朝" w:hint="eastAsia"/>
                <w:spacing w:val="-10"/>
                <w:sz w:val="20"/>
                <w:szCs w:val="20"/>
              </w:rPr>
              <w:br/>
              <w:t>本事業の開発目的は、企業誘致とされています。</w:t>
            </w:r>
            <w:r w:rsidRPr="00031F96">
              <w:rPr>
                <w:rFonts w:ascii="ＭＳ 明朝" w:eastAsia="ＭＳ 明朝" w:hAnsi="ＭＳ 明朝" w:hint="eastAsia"/>
                <w:spacing w:val="-10"/>
                <w:sz w:val="20"/>
                <w:szCs w:val="20"/>
              </w:rPr>
              <w:br/>
              <w:t>ただ、本事業で開発した土地に企業が誘致できるかどうかは不透明です。</w:t>
            </w:r>
            <w:r w:rsidRPr="00031F96">
              <w:rPr>
                <w:rFonts w:ascii="ＭＳ 明朝" w:eastAsia="ＭＳ 明朝" w:hAnsi="ＭＳ 明朝" w:hint="eastAsia"/>
                <w:spacing w:val="-10"/>
                <w:sz w:val="20"/>
                <w:szCs w:val="20"/>
              </w:rPr>
              <w:br/>
              <w:t>土地開発はしたが、当てにしていた企業が誘致できない、という事例は枚挙にいとまがありません。</w:t>
            </w:r>
            <w:r w:rsidRPr="00031F96">
              <w:rPr>
                <w:rFonts w:ascii="ＭＳ 明朝" w:eastAsia="ＭＳ 明朝" w:hAnsi="ＭＳ 明朝" w:hint="eastAsia"/>
                <w:spacing w:val="-10"/>
                <w:sz w:val="20"/>
                <w:szCs w:val="20"/>
              </w:rPr>
              <w:br/>
              <w:t>なのに何故このような過去の例のない災害のリスクが大きく、近隣住民に迷惑は事業計画が立てられたのか、大いに疑問です。大量の土砂の搬入自体が大きなビジネスであり、それが本事業の目的ではないか、という疑念も生じます。</w:t>
            </w:r>
          </w:p>
        </w:tc>
        <w:tc>
          <w:tcPr>
            <w:tcW w:w="5096" w:type="dxa"/>
            <w:hideMark/>
          </w:tcPr>
          <w:p w14:paraId="5739C465"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本事業の目的は企業誘致（用地売却）ですが、事業期間が長期に及ぶため、その時点で土地の需要がどうなっているかは、ご指摘のとおり、予測困難なのが実情です。このため、当社では造成した土地を自社活用することも視野に入れながら、企業誘致に取り組んでまいります。</w:t>
            </w:r>
            <w:r w:rsidRPr="00031F96">
              <w:rPr>
                <w:rFonts w:ascii="ＭＳ 明朝" w:eastAsia="ＭＳ 明朝" w:hAnsi="ＭＳ 明朝" w:hint="eastAsia"/>
                <w:spacing w:val="-10"/>
                <w:sz w:val="20"/>
                <w:szCs w:val="20"/>
              </w:rPr>
              <w:br/>
              <w:t>また、本事業計画の立案経緯につきましては、一つ目のご意見に対する見解として述べさせていただいたとおりです。</w:t>
            </w:r>
            <w:r w:rsidRPr="00031F96">
              <w:rPr>
                <w:rFonts w:ascii="ＭＳ 明朝" w:eastAsia="ＭＳ 明朝" w:hAnsi="ＭＳ 明朝" w:hint="eastAsia"/>
                <w:spacing w:val="-10"/>
                <w:sz w:val="20"/>
                <w:szCs w:val="20"/>
              </w:rPr>
              <w:br/>
              <w:t>なお、建設発生土の受入れに伴い、収入できる処分費は、全体事業費を上回ることにはなりませんので、土砂搬入はあくまでも地盤造成の一手法であり、本事業の目的ではありません。</w:t>
            </w:r>
          </w:p>
        </w:tc>
      </w:tr>
      <w:tr w:rsidR="00031F96" w:rsidRPr="00031F96" w14:paraId="28700D27" w14:textId="77777777" w:rsidTr="00273C59">
        <w:trPr>
          <w:trHeight w:val="20"/>
        </w:trPr>
        <w:tc>
          <w:tcPr>
            <w:tcW w:w="3964" w:type="dxa"/>
            <w:hideMark/>
          </w:tcPr>
          <w:p w14:paraId="7B778F6B"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〇一方的な計画変更</w:t>
            </w:r>
            <w:r w:rsidRPr="00031F96">
              <w:rPr>
                <w:rFonts w:ascii="ＭＳ 明朝" w:eastAsia="ＭＳ 明朝" w:hAnsi="ＭＳ 明朝" w:hint="eastAsia"/>
                <w:spacing w:val="-10"/>
                <w:sz w:val="20"/>
                <w:szCs w:val="20"/>
              </w:rPr>
              <w:br/>
              <w:t>桃の木台の自宅を購入する際に、大阪府企業局の担当者から今回の開発地域は「将来住宅が開発される予定です」と説明されました。しかし今回の本事業の目的は工場誘致です。</w:t>
            </w:r>
            <w:r w:rsidRPr="00031F96">
              <w:rPr>
                <w:rFonts w:ascii="ＭＳ 明朝" w:eastAsia="ＭＳ 明朝" w:hAnsi="ＭＳ 明朝" w:hint="eastAsia"/>
                <w:spacing w:val="-10"/>
                <w:sz w:val="20"/>
                <w:szCs w:val="20"/>
              </w:rPr>
              <w:br/>
              <w:t>この外にも「土地は大阪府のものですから、絶対に土地の価格は変わりません。下落することはありません。」また海側に隣接する地域には「ショッピングセンターなどが建設されます。住宅地に隣接していますから工場が立つことなどはありません。」と説明されました。</w:t>
            </w:r>
            <w:r w:rsidRPr="00031F96">
              <w:rPr>
                <w:rFonts w:ascii="ＭＳ 明朝" w:eastAsia="ＭＳ 明朝" w:hAnsi="ＭＳ 明朝" w:hint="eastAsia"/>
                <w:spacing w:val="-10"/>
                <w:sz w:val="20"/>
                <w:szCs w:val="20"/>
              </w:rPr>
              <w:br/>
              <w:t>しかしその後土地の価格は下がり、前述の通り、騒音、振動、土煙、工事車両の通行などで迷惑を被り、災害のリスクも大きくなり、といったことを強いられ、その上自然破壊等もあり、地域のためになるとは思えません。</w:t>
            </w:r>
            <w:r w:rsidRPr="00031F96">
              <w:rPr>
                <w:rFonts w:ascii="ＭＳ 明朝" w:eastAsia="ＭＳ 明朝" w:hAnsi="ＭＳ 明朝" w:hint="eastAsia"/>
                <w:spacing w:val="-10"/>
                <w:sz w:val="20"/>
                <w:szCs w:val="20"/>
              </w:rPr>
              <w:br/>
              <w:t>以上の理由で本事業に強く反対します。</w:t>
            </w:r>
          </w:p>
        </w:tc>
        <w:tc>
          <w:tcPr>
            <w:tcW w:w="5096" w:type="dxa"/>
            <w:hideMark/>
          </w:tcPr>
          <w:p w14:paraId="34C5EF09"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本事業は、あくまでも私有地における民間事業であり、当社としては基本的にスカイタウンの内容に言及できる立場にありませんが、本事業については、自然環境との調和に配慮しながら、その設計内容及び搬入土砂の品質管理等について、公正・中立な第三者である専門家の監理のもと、安全性の確保等に万全を期すよう努めてまいります。また、一方で、本事業が阪南市の活性化に寄与できる内容として、新規雇用の創出、市内居住者の増加、連関する市内企業の活性化、税収増などが考えられますので、何卒ご理解を賜りたいと存じます。</w:t>
            </w:r>
          </w:p>
        </w:tc>
      </w:tr>
    </w:tbl>
    <w:p w14:paraId="6DB565AF" w14:textId="77777777" w:rsidR="00031F96" w:rsidRPr="00031F96" w:rsidRDefault="00031F96" w:rsidP="00031F96">
      <w:pPr>
        <w:rPr>
          <w:rFonts w:ascii="ＭＳ 明朝" w:eastAsia="ＭＳ 明朝" w:hAnsi="ＭＳ 明朝"/>
          <w:sz w:val="16"/>
          <w:szCs w:val="16"/>
        </w:rPr>
      </w:pPr>
    </w:p>
    <w:p w14:paraId="0082666C" w14:textId="77777777" w:rsidR="00EA292F" w:rsidRPr="003E5377" w:rsidRDefault="00EA292F" w:rsidP="003E5377">
      <w:pPr>
        <w:pStyle w:val="1"/>
        <w:jc w:val="center"/>
        <w:rPr>
          <w:rFonts w:ascii="ＭＳ ゴシック" w:eastAsia="ＭＳ ゴシック" w:hAnsi="ＭＳ ゴシック"/>
        </w:rPr>
      </w:pPr>
      <w:r w:rsidRPr="003E5377">
        <w:rPr>
          <w:rFonts w:ascii="ＭＳ ゴシック" w:eastAsia="ＭＳ ゴシック" w:hAnsi="ＭＳ ゴシック" w:hint="eastAsia"/>
        </w:rPr>
        <w:t>大阪府環境影響評価審査会委員名簿</w:t>
      </w:r>
    </w:p>
    <w:p w14:paraId="259FE134" w14:textId="77777777" w:rsidR="00EA292F" w:rsidRPr="00EA292F" w:rsidRDefault="00EA292F" w:rsidP="00EA292F">
      <w:pPr>
        <w:tabs>
          <w:tab w:val="left" w:pos="630"/>
          <w:tab w:val="left" w:pos="2730"/>
          <w:tab w:val="left" w:pos="7560"/>
        </w:tabs>
        <w:jc w:val="left"/>
        <w:rPr>
          <w:rFonts w:ascii="ＭＳ ゴシック" w:eastAsia="ＭＳ ゴシック" w:hAnsi="ＭＳ ゴシック" w:cs="Times New Roman"/>
          <w:color w:val="000000"/>
          <w:kern w:val="0"/>
          <w:szCs w:val="21"/>
        </w:rPr>
      </w:pPr>
    </w:p>
    <w:p w14:paraId="018F4291" w14:textId="77777777" w:rsidR="00EA292F" w:rsidRPr="00EA292F" w:rsidRDefault="00EA292F" w:rsidP="00EA292F">
      <w:pPr>
        <w:tabs>
          <w:tab w:val="left" w:pos="630"/>
          <w:tab w:val="left" w:pos="2730"/>
          <w:tab w:val="left" w:pos="7560"/>
        </w:tabs>
        <w:jc w:val="left"/>
        <w:rPr>
          <w:rFonts w:ascii="ＭＳ 明朝" w:eastAsia="ＭＳ 明朝" w:hAnsi="ＭＳ 明朝" w:cs="Times New Roman"/>
          <w:color w:val="000000"/>
          <w:kern w:val="0"/>
          <w:sz w:val="22"/>
        </w:rPr>
      </w:pPr>
      <w:r w:rsidRPr="00EA292F">
        <w:rPr>
          <w:rFonts w:ascii="ＭＳ ゴシック" w:eastAsia="ＭＳ ゴシック" w:hAnsi="ＭＳ ゴシック" w:cs="Times New Roman" w:hint="eastAsia"/>
          <w:color w:val="000000"/>
          <w:kern w:val="0"/>
          <w:sz w:val="22"/>
        </w:rPr>
        <w:t>（委員）</w:t>
      </w:r>
    </w:p>
    <w:p w14:paraId="6FF955E7"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相原　嘉之　　奈良大学文学部准教授　　　　　　　　　　　　　　　　文化財学</w:t>
      </w:r>
    </w:p>
    <w:p w14:paraId="4B618155" w14:textId="59527660"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赤尾　聡史　　同志社大学理工学部教授　　　　　</w:t>
      </w:r>
      <w:r w:rsidR="006C71F6">
        <w:rPr>
          <w:rFonts w:ascii="ＭＳ 明朝" w:eastAsia="ＭＳ 明朝" w:hAnsi="ＭＳ 明朝" w:cs="Times New Roman" w:hint="eastAsia"/>
          <w:color w:val="000000"/>
          <w:kern w:val="0"/>
          <w:sz w:val="22"/>
        </w:rPr>
        <w:t xml:space="preserve">　</w:t>
      </w:r>
      <w:r w:rsidRPr="00EA292F">
        <w:rPr>
          <w:rFonts w:ascii="ＭＳ 明朝" w:eastAsia="ＭＳ 明朝" w:hAnsi="ＭＳ 明朝" w:cs="Times New Roman" w:hint="eastAsia"/>
          <w:color w:val="000000"/>
          <w:kern w:val="0"/>
          <w:sz w:val="22"/>
        </w:rPr>
        <w:t xml:space="preserve">　　　　　　　　廃棄物処理</w:t>
      </w:r>
    </w:p>
    <w:p w14:paraId="76AB719E"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石田　裕子　　摂南大学理工学部准教授　　　　　　　　　　　　　　河川生態学</w:t>
      </w:r>
    </w:p>
    <w:p w14:paraId="2A32AF23"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◎勝見　武　　　京都大学大学院地球環境学堂長（教授）　　　　　　環境地盤工学</w:t>
      </w:r>
    </w:p>
    <w:p w14:paraId="7575AB8D"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嶋寺　光　　　大阪大学大学院工学研究科准教授　　　　　　　　　　大気環境学</w:t>
      </w:r>
    </w:p>
    <w:p w14:paraId="3E433842"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島村　健　　　神戸大学大学院法学研究科教授　　　　　　　　　　　　　公法学</w:t>
      </w:r>
    </w:p>
    <w:p w14:paraId="33D21584"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惣田　訓　　　立命館大学理工学部教授　　　　　　　　　　　　　　水環境工学</w:t>
      </w:r>
    </w:p>
    <w:p w14:paraId="1D90451E"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高田　みちよ　高槻市立自然博物館主任学芸員　　　　　　　　　　　　　　鳥類</w:t>
      </w:r>
    </w:p>
    <w:p w14:paraId="42B85369"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○髙橋　大弐　　京都大学名誉教授　　　　　　　　　　　　　　　　　　音環境学</w:t>
      </w:r>
    </w:p>
    <w:p w14:paraId="3464AFDF" w14:textId="4C280332" w:rsid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中谷　祐介　　大阪大学大学院工学研究科准教授　　　　　　　　　　環境水理学</w:t>
      </w:r>
    </w:p>
    <w:p w14:paraId="360F66FD" w14:textId="3630EA82" w:rsidR="00CE5748" w:rsidRPr="00EA292F" w:rsidRDefault="00CE5748" w:rsidP="00EA292F">
      <w:pPr>
        <w:tabs>
          <w:tab w:val="left" w:pos="630"/>
          <w:tab w:val="left" w:pos="2730"/>
          <w:tab w:val="left" w:pos="7800"/>
        </w:tabs>
        <w:jc w:val="left"/>
        <w:rPr>
          <w:rFonts w:ascii="ＭＳ 明朝" w:eastAsia="ＭＳ 明朝" w:hAnsi="ＭＳ 明朝" w:cs="Times New Roman" w:hint="eastAsia"/>
          <w:color w:val="000000"/>
          <w:kern w:val="0"/>
          <w:sz w:val="22"/>
        </w:rPr>
      </w:pPr>
      <w:r>
        <w:rPr>
          <w:rFonts w:ascii="ＭＳ 明朝" w:eastAsia="ＭＳ 明朝" w:hAnsi="ＭＳ 明朝" w:cs="Times New Roman" w:hint="eastAsia"/>
          <w:color w:val="000000"/>
          <w:kern w:val="0"/>
          <w:sz w:val="22"/>
        </w:rPr>
        <w:t xml:space="preserve">　中田　真木子　近畿大学総合社会学部准教授　　　　　　　　　　　　大気環境学</w:t>
      </w:r>
    </w:p>
    <w:p w14:paraId="15BBD7DB"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西野　貴子　　大阪公立大学大学院理学研究科助教　　　　　　　　　植物分類学</w:t>
      </w:r>
    </w:p>
    <w:p w14:paraId="625497DE"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花嶋　温子　　大阪産業大学デザイン工学部准教授　　　　　　　　　廃棄物処理</w:t>
      </w:r>
    </w:p>
    <w:p w14:paraId="6252F909"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吉田　長裕　　大阪公立大学大学院工学研究科准教授　　　　　　　　　交通工学</w:t>
      </w:r>
    </w:p>
    <w:p w14:paraId="2428C2DC"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若本　和</w:t>
      </w:r>
      <w:bookmarkStart w:id="5" w:name="_GoBack"/>
      <w:bookmarkEnd w:id="5"/>
      <w:r w:rsidRPr="00EA292F">
        <w:rPr>
          <w:rFonts w:ascii="ＭＳ 明朝" w:eastAsia="ＭＳ 明朝" w:hAnsi="ＭＳ 明朝" w:cs="Times New Roman" w:hint="eastAsia"/>
          <w:color w:val="000000"/>
          <w:kern w:val="0"/>
          <w:sz w:val="22"/>
        </w:rPr>
        <w:t>仁　　大阪大学大学院工学研究科准教授　　　都市計画・建築計画（景観）</w:t>
      </w:r>
    </w:p>
    <w:p w14:paraId="4AC83DAD" w14:textId="77777777" w:rsidR="00EA292F" w:rsidRPr="00EA292F" w:rsidRDefault="00EA292F" w:rsidP="00EA292F">
      <w:pPr>
        <w:tabs>
          <w:tab w:val="left" w:pos="630"/>
          <w:tab w:val="left" w:pos="1050"/>
          <w:tab w:val="left" w:pos="2730"/>
          <w:tab w:val="left" w:pos="7800"/>
        </w:tabs>
        <w:wordWrap w:val="0"/>
        <w:jc w:val="righ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（五十音順、敬称略）　</w:t>
      </w:r>
    </w:p>
    <w:p w14:paraId="7EF2E1D2" w14:textId="77777777" w:rsidR="00EA292F" w:rsidRPr="00EA292F" w:rsidRDefault="00EA292F" w:rsidP="00EA292F">
      <w:pPr>
        <w:tabs>
          <w:tab w:val="left" w:pos="630"/>
          <w:tab w:val="left" w:pos="1050"/>
          <w:tab w:val="left" w:pos="2730"/>
          <w:tab w:val="left" w:pos="7800"/>
        </w:tabs>
        <w:jc w:val="left"/>
        <w:rPr>
          <w:rFonts w:ascii="ＭＳ 明朝" w:eastAsia="ＭＳ 明朝" w:hAnsi="ＭＳ 明朝" w:cs="Times New Roman"/>
          <w:color w:val="000000"/>
          <w:kern w:val="0"/>
          <w:sz w:val="22"/>
        </w:rPr>
      </w:pPr>
    </w:p>
    <w:p w14:paraId="46CE3C89" w14:textId="77777777" w:rsidR="00EA292F" w:rsidRPr="00EA292F" w:rsidRDefault="00EA292F" w:rsidP="00EA292F">
      <w:pPr>
        <w:tabs>
          <w:tab w:val="left" w:pos="630"/>
          <w:tab w:val="left" w:pos="1050"/>
          <w:tab w:val="left" w:pos="2730"/>
          <w:tab w:val="left" w:pos="7800"/>
        </w:tabs>
        <w:jc w:val="left"/>
        <w:rPr>
          <w:rFonts w:ascii="ＭＳ ゴシック" w:eastAsia="ＭＳ ゴシック" w:hAnsi="ＭＳ ゴシック" w:cs="Times New Roman"/>
          <w:color w:val="000000"/>
          <w:kern w:val="0"/>
          <w:sz w:val="22"/>
        </w:rPr>
      </w:pPr>
      <w:r w:rsidRPr="00EA292F">
        <w:rPr>
          <w:rFonts w:ascii="ＭＳ ゴシック" w:eastAsia="ＭＳ ゴシック" w:hAnsi="ＭＳ ゴシック" w:cs="Times New Roman" w:hint="eastAsia"/>
          <w:color w:val="000000"/>
          <w:kern w:val="0"/>
          <w:sz w:val="22"/>
        </w:rPr>
        <w:t>（専門委員）</w:t>
      </w:r>
    </w:p>
    <w:p w14:paraId="70F5285C" w14:textId="77777777" w:rsidR="00EA292F" w:rsidRPr="00EA292F" w:rsidRDefault="00EA292F" w:rsidP="00EA292F">
      <w:pPr>
        <w:tabs>
          <w:tab w:val="left" w:pos="630"/>
          <w:tab w:val="left" w:pos="105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鳥居　宣之　　神戸市立工業高等専門学校教授　　　　　　　　　　　　地盤工学</w:t>
      </w:r>
    </w:p>
    <w:p w14:paraId="081A5466" w14:textId="77777777" w:rsidR="00EA292F" w:rsidRPr="00EA292F" w:rsidRDefault="00EA292F" w:rsidP="00EA292F">
      <w:pPr>
        <w:tabs>
          <w:tab w:val="left" w:pos="630"/>
          <w:tab w:val="left" w:pos="1050"/>
          <w:tab w:val="left" w:pos="2730"/>
          <w:tab w:val="left" w:pos="7800"/>
        </w:tabs>
        <w:wordWrap w:val="0"/>
        <w:jc w:val="righ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（敬称略）　</w:t>
      </w:r>
    </w:p>
    <w:p w14:paraId="75249402" w14:textId="77777777" w:rsidR="00EA292F" w:rsidRPr="00EA292F" w:rsidRDefault="00EA292F" w:rsidP="00EA292F">
      <w:pPr>
        <w:tabs>
          <w:tab w:val="left" w:pos="630"/>
          <w:tab w:val="left" w:pos="1050"/>
          <w:tab w:val="left" w:pos="2730"/>
          <w:tab w:val="left" w:pos="7800"/>
        </w:tabs>
        <w:jc w:val="right"/>
        <w:rPr>
          <w:rFonts w:ascii="ＭＳ 明朝" w:eastAsia="ＭＳ 明朝" w:hAnsi="ＭＳ 明朝" w:cs="Times New Roman"/>
          <w:color w:val="000000"/>
          <w:kern w:val="0"/>
          <w:sz w:val="22"/>
        </w:rPr>
      </w:pPr>
    </w:p>
    <w:p w14:paraId="174F1175" w14:textId="77777777" w:rsidR="00EA292F" w:rsidRPr="00EA292F" w:rsidRDefault="00EA292F" w:rsidP="00EA292F">
      <w:pPr>
        <w:rPr>
          <w:rFonts w:ascii="ＭＳ 明朝" w:eastAsia="ＭＳ 明朝" w:hAnsi="ＭＳ 明朝" w:cs="Times New Roman"/>
          <w:color w:val="000000"/>
          <w:sz w:val="22"/>
        </w:rPr>
      </w:pPr>
      <w:r w:rsidRPr="00EA292F">
        <w:rPr>
          <w:rFonts w:ascii="ＭＳ 明朝" w:eastAsia="ＭＳ 明朝" w:hAnsi="ＭＳ 明朝" w:cs="Times New Roman" w:hint="eastAsia"/>
          <w:color w:val="000000"/>
          <w:sz w:val="22"/>
        </w:rPr>
        <w:t>◎　会長</w:t>
      </w:r>
    </w:p>
    <w:p w14:paraId="4F5D6B60" w14:textId="77777777" w:rsidR="00EA292F" w:rsidRPr="00EA292F" w:rsidRDefault="00EA292F" w:rsidP="00EA292F">
      <w:pPr>
        <w:rPr>
          <w:rFonts w:ascii="ＭＳ ゴシック" w:eastAsia="ＭＳ ゴシック" w:hAnsi="ＭＳ ゴシック" w:cs="Times New Roman"/>
          <w:sz w:val="22"/>
        </w:rPr>
      </w:pPr>
      <w:r w:rsidRPr="00EA292F">
        <w:rPr>
          <w:rFonts w:ascii="ＭＳ 明朝" w:eastAsia="ＭＳ 明朝" w:hAnsi="ＭＳ 明朝" w:cs="Times New Roman" w:hint="eastAsia"/>
          <w:color w:val="000000"/>
          <w:sz w:val="22"/>
        </w:rPr>
        <w:t>○　会長代理</w:t>
      </w:r>
    </w:p>
    <w:p w14:paraId="4DED32B7" w14:textId="77777777" w:rsidR="00EA292F" w:rsidRPr="00EA292F" w:rsidRDefault="00EA292F" w:rsidP="00EA292F"/>
    <w:p w14:paraId="202E945A" w14:textId="4B2AB8F6" w:rsidR="00E5155E" w:rsidRPr="00EA292F" w:rsidRDefault="00E5155E" w:rsidP="0024601E">
      <w:pPr>
        <w:widowControl/>
        <w:ind w:left="480" w:hangingChars="200" w:hanging="480"/>
        <w:jc w:val="left"/>
        <w:rPr>
          <w:rFonts w:ascii="ＭＳ 明朝" w:eastAsia="ＭＳ 明朝" w:hAnsi="ＭＳ 明朝"/>
          <w:sz w:val="24"/>
          <w:szCs w:val="24"/>
        </w:rPr>
      </w:pPr>
    </w:p>
    <w:sectPr w:rsidR="00E5155E" w:rsidRPr="00EA292F" w:rsidSect="00273C59">
      <w:pgSz w:w="11906" w:h="16838" w:code="9"/>
      <w:pgMar w:top="992" w:right="1418" w:bottom="992" w:left="1418" w:header="851" w:footer="907" w:gutter="0"/>
      <w:pgNumType w:fmt="numberInDash"/>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A0A0D0" w14:textId="77777777" w:rsidR="007267A0" w:rsidRDefault="007267A0" w:rsidP="00290D1C">
      <w:r>
        <w:separator/>
      </w:r>
    </w:p>
  </w:endnote>
  <w:endnote w:type="continuationSeparator" w:id="0">
    <w:p w14:paraId="22725BFE" w14:textId="77777777" w:rsidR="007267A0" w:rsidRDefault="007267A0" w:rsidP="00290D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6528626"/>
      <w:docPartObj>
        <w:docPartGallery w:val="Page Numbers (Bottom of Page)"/>
        <w:docPartUnique/>
      </w:docPartObj>
    </w:sdtPr>
    <w:sdtEndPr/>
    <w:sdtContent>
      <w:p w14:paraId="696C5989" w14:textId="63B50FFD" w:rsidR="00C6376F" w:rsidRDefault="00CE5748">
        <w:pPr>
          <w:pStyle w:val="a5"/>
          <w:jc w:val="center"/>
        </w:pPr>
      </w:p>
    </w:sdtContent>
  </w:sdt>
  <w:p w14:paraId="7DA5B9FF" w14:textId="77777777" w:rsidR="00C6376F" w:rsidRDefault="00C6376F">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7486680"/>
      <w:docPartObj>
        <w:docPartGallery w:val="Page Numbers (Bottom of Page)"/>
        <w:docPartUnique/>
      </w:docPartObj>
    </w:sdtPr>
    <w:sdtEndPr/>
    <w:sdtContent>
      <w:p w14:paraId="18EE690F" w14:textId="0A169EA0" w:rsidR="00C6376F" w:rsidRDefault="00C6376F">
        <w:pPr>
          <w:pStyle w:val="a5"/>
          <w:jc w:val="center"/>
        </w:pPr>
        <w:r>
          <w:fldChar w:fldCharType="begin"/>
        </w:r>
        <w:r>
          <w:instrText>PAGE   \* MERGEFORMAT</w:instrText>
        </w:r>
        <w:r>
          <w:fldChar w:fldCharType="separate"/>
        </w:r>
        <w:r w:rsidR="00CE5748" w:rsidRPr="00CE5748">
          <w:rPr>
            <w:noProof/>
            <w:lang w:val="ja-JP"/>
          </w:rPr>
          <w:t>-</w:t>
        </w:r>
        <w:r w:rsidR="00CE5748">
          <w:rPr>
            <w:noProof/>
          </w:rPr>
          <w:t xml:space="preserve"> 114 -</w:t>
        </w:r>
        <w:r>
          <w:fldChar w:fldCharType="end"/>
        </w:r>
      </w:p>
    </w:sdtContent>
  </w:sdt>
  <w:p w14:paraId="0B3A0C97" w14:textId="77777777" w:rsidR="00C6376F" w:rsidRDefault="00C6376F">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rial" w:eastAsia="ＭＳ ゴシック" w:hAnsi="Arial" w:cs="Times New Roman"/>
        <w:sz w:val="28"/>
        <w:szCs w:val="28"/>
        <w:lang w:val="ja-JP"/>
      </w:rPr>
      <w:id w:val="337123551"/>
      <w:docPartObj>
        <w:docPartGallery w:val="Page Numbers (Bottom of Page)"/>
        <w:docPartUnique/>
      </w:docPartObj>
    </w:sdtPr>
    <w:sdtEndPr>
      <w:rPr>
        <w:rFonts w:asciiTheme="minorEastAsia" w:eastAsiaTheme="minorEastAsia" w:hAnsiTheme="minorEastAsia"/>
        <w:sz w:val="21"/>
        <w:szCs w:val="21"/>
        <w:lang w:val="en-US"/>
      </w:rPr>
    </w:sdtEndPr>
    <w:sdtContent>
      <w:p w14:paraId="0A464B10" w14:textId="280EC83A" w:rsidR="00C6376F" w:rsidRDefault="00C6376F" w:rsidP="00273C59">
        <w:pPr>
          <w:pStyle w:val="a5"/>
          <w:jc w:val="center"/>
        </w:pPr>
        <w:r w:rsidRPr="002D1DF7">
          <w:rPr>
            <w:rFonts w:asciiTheme="minorEastAsia" w:hAnsiTheme="minorEastAsia" w:cs="Times New Roman"/>
            <w:szCs w:val="21"/>
          </w:rPr>
          <w:fldChar w:fldCharType="begin"/>
        </w:r>
        <w:r w:rsidRPr="002D1DF7">
          <w:rPr>
            <w:rFonts w:asciiTheme="minorEastAsia" w:hAnsiTheme="minorEastAsia"/>
            <w:szCs w:val="21"/>
          </w:rPr>
          <w:instrText>PAGE    \* MERGEFORMAT</w:instrText>
        </w:r>
        <w:r w:rsidRPr="002D1DF7">
          <w:rPr>
            <w:rFonts w:asciiTheme="minorEastAsia" w:hAnsiTheme="minorEastAsia" w:cs="Times New Roman"/>
            <w:szCs w:val="21"/>
          </w:rPr>
          <w:fldChar w:fldCharType="separate"/>
        </w:r>
        <w:r w:rsidR="00CE5748" w:rsidRPr="00CE5748">
          <w:rPr>
            <w:rFonts w:asciiTheme="minorEastAsia" w:hAnsiTheme="minorEastAsia" w:cs="Times New Roman"/>
            <w:noProof/>
            <w:szCs w:val="21"/>
            <w:lang w:val="ja-JP"/>
          </w:rPr>
          <w:t>-</w:t>
        </w:r>
        <w:r w:rsidR="00CE5748">
          <w:rPr>
            <w:rFonts w:asciiTheme="minorEastAsia" w:hAnsiTheme="minorEastAsia"/>
            <w:noProof/>
            <w:szCs w:val="21"/>
          </w:rPr>
          <w:t xml:space="preserve"> 132 -</w:t>
        </w:r>
        <w:r w:rsidRPr="002D1DF7">
          <w:rPr>
            <w:rFonts w:asciiTheme="minorEastAsia" w:hAnsiTheme="minorEastAsia" w:cs="Times New Roman"/>
            <w:szCs w:val="21"/>
          </w:rPr>
          <w:fldChar w:fldCharType="end"/>
        </w:r>
      </w:p>
    </w:sdtContent>
  </w:sdt>
  <w:p w14:paraId="45BA531E" w14:textId="77777777" w:rsidR="00C6376F" w:rsidRDefault="00C6376F">
    <w:pPr>
      <w:pStyle w:val="a5"/>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rial" w:eastAsia="ＭＳ ゴシック" w:hAnsi="Arial" w:cs="Times New Roman"/>
        <w:sz w:val="28"/>
        <w:szCs w:val="28"/>
        <w:lang w:val="ja-JP"/>
      </w:rPr>
      <w:id w:val="1488971625"/>
      <w:docPartObj>
        <w:docPartGallery w:val="Page Numbers (Bottom of Page)"/>
        <w:docPartUnique/>
      </w:docPartObj>
    </w:sdtPr>
    <w:sdtEndPr>
      <w:rPr>
        <w:rFonts w:cs="Arial"/>
        <w:lang w:val="en-US"/>
      </w:rPr>
    </w:sdtEndPr>
    <w:sdtContent>
      <w:p w14:paraId="5BE21CA6" w14:textId="77777777" w:rsidR="00C6376F" w:rsidRDefault="00C6376F" w:rsidP="00273C59">
        <w:pPr>
          <w:pStyle w:val="a5"/>
          <w:jc w:val="center"/>
        </w:pPr>
        <w:r w:rsidRPr="002D1DF7">
          <w:rPr>
            <w:rFonts w:ascii="Arial" w:eastAsia="ＭＳ ゴシック" w:hAnsi="Arial" w:cs="Times New Roman"/>
            <w:sz w:val="28"/>
            <w:szCs w:val="28"/>
            <w:lang w:val="ja-JP"/>
          </w:rPr>
          <w:t xml:space="preserve"> </w:t>
        </w:r>
        <w:r w:rsidRPr="002D1DF7">
          <w:rPr>
            <w:rFonts w:asciiTheme="minorEastAsia" w:hAnsiTheme="minorEastAsia" w:cs="Arial"/>
            <w:szCs w:val="21"/>
          </w:rPr>
          <w:fldChar w:fldCharType="begin"/>
        </w:r>
        <w:r w:rsidRPr="002D1DF7">
          <w:rPr>
            <w:rFonts w:asciiTheme="minorEastAsia" w:hAnsiTheme="minorEastAsia" w:cs="Arial"/>
            <w:szCs w:val="21"/>
          </w:rPr>
          <w:instrText>PAGE    \* MERGEFORMAT</w:instrText>
        </w:r>
        <w:r w:rsidRPr="002D1DF7">
          <w:rPr>
            <w:rFonts w:asciiTheme="minorEastAsia" w:hAnsiTheme="minorEastAsia" w:cs="Arial"/>
            <w:szCs w:val="21"/>
          </w:rPr>
          <w:fldChar w:fldCharType="separate"/>
        </w:r>
        <w:r>
          <w:rPr>
            <w:rFonts w:asciiTheme="minorEastAsia" w:hAnsiTheme="minorEastAsia" w:cs="Arial"/>
            <w:noProof/>
            <w:szCs w:val="21"/>
          </w:rPr>
          <w:t>- 14 -</w:t>
        </w:r>
        <w:r w:rsidRPr="002D1DF7">
          <w:rPr>
            <w:rFonts w:asciiTheme="minorEastAsia" w:hAnsiTheme="minorEastAsia" w:cs="Arial"/>
            <w:szCs w:val="2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C3F08C" w14:textId="77777777" w:rsidR="007267A0" w:rsidRDefault="007267A0" w:rsidP="00290D1C">
      <w:r>
        <w:separator/>
      </w:r>
    </w:p>
  </w:footnote>
  <w:footnote w:type="continuationSeparator" w:id="0">
    <w:p w14:paraId="587E4962" w14:textId="77777777" w:rsidR="007267A0" w:rsidRDefault="007267A0" w:rsidP="00290D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8DF685" w14:textId="77777777" w:rsidR="00C6376F" w:rsidRPr="004205AB" w:rsidRDefault="00C6376F" w:rsidP="00273C59">
    <w:pPr>
      <w:pStyle w:val="a3"/>
      <w:wordWrap w:val="0"/>
      <w:jc w:val="right"/>
      <w:rPr>
        <w:rFonts w:ascii="ＭＳ ゴシック" w:eastAsia="ＭＳ ゴシック" w:hAnsi="ＭＳ ゴシック"/>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B1603"/>
    <w:multiLevelType w:val="hybridMultilevel"/>
    <w:tmpl w:val="40E29CE8"/>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1" w15:restartNumberingAfterBreak="0">
    <w:nsid w:val="04E2714D"/>
    <w:multiLevelType w:val="hybridMultilevel"/>
    <w:tmpl w:val="BCEC517C"/>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2" w15:restartNumberingAfterBreak="0">
    <w:nsid w:val="052C1F67"/>
    <w:multiLevelType w:val="hybridMultilevel"/>
    <w:tmpl w:val="ADE0EC50"/>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3" w15:restartNumberingAfterBreak="0">
    <w:nsid w:val="055829DD"/>
    <w:multiLevelType w:val="hybridMultilevel"/>
    <w:tmpl w:val="A0D472CA"/>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4" w15:restartNumberingAfterBreak="0">
    <w:nsid w:val="056A6A35"/>
    <w:multiLevelType w:val="hybridMultilevel"/>
    <w:tmpl w:val="0374D458"/>
    <w:lvl w:ilvl="0" w:tplc="FFFFFFFF">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5" w15:restartNumberingAfterBreak="0">
    <w:nsid w:val="06565292"/>
    <w:multiLevelType w:val="hybridMultilevel"/>
    <w:tmpl w:val="E4DA3A42"/>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6" w15:restartNumberingAfterBreak="0">
    <w:nsid w:val="0B92156D"/>
    <w:multiLevelType w:val="hybridMultilevel"/>
    <w:tmpl w:val="6CCC2E54"/>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7" w15:restartNumberingAfterBreak="0">
    <w:nsid w:val="0F6E2069"/>
    <w:multiLevelType w:val="hybridMultilevel"/>
    <w:tmpl w:val="06F087AA"/>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8" w15:restartNumberingAfterBreak="0">
    <w:nsid w:val="12AA2574"/>
    <w:multiLevelType w:val="hybridMultilevel"/>
    <w:tmpl w:val="206AC538"/>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9" w15:restartNumberingAfterBreak="0">
    <w:nsid w:val="12F5632E"/>
    <w:multiLevelType w:val="hybridMultilevel"/>
    <w:tmpl w:val="48020020"/>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10" w15:restartNumberingAfterBreak="0">
    <w:nsid w:val="171126EE"/>
    <w:multiLevelType w:val="hybridMultilevel"/>
    <w:tmpl w:val="95A671BA"/>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1" w15:restartNumberingAfterBreak="0">
    <w:nsid w:val="1A03160E"/>
    <w:multiLevelType w:val="hybridMultilevel"/>
    <w:tmpl w:val="96B89EBA"/>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12" w15:restartNumberingAfterBreak="0">
    <w:nsid w:val="24476403"/>
    <w:multiLevelType w:val="hybridMultilevel"/>
    <w:tmpl w:val="689468C8"/>
    <w:lvl w:ilvl="0" w:tplc="561AA05C">
      <w:start w:val="1"/>
      <w:numFmt w:val="aiueo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51312E7"/>
    <w:multiLevelType w:val="hybridMultilevel"/>
    <w:tmpl w:val="3158745A"/>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14" w15:restartNumberingAfterBreak="0">
    <w:nsid w:val="29600A8B"/>
    <w:multiLevelType w:val="hybridMultilevel"/>
    <w:tmpl w:val="78BC3ED0"/>
    <w:lvl w:ilvl="0" w:tplc="26529D78">
      <w:start w:val="1"/>
      <w:numFmt w:val="aiueoFullWidth"/>
      <w:lvlText w:val="%1"/>
      <w:lvlJc w:val="left"/>
      <w:pPr>
        <w:ind w:left="420" w:hanging="420"/>
      </w:pPr>
      <w:rPr>
        <w:rFonts w:hint="default"/>
        <w:lang w:val="en-US"/>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5" w15:restartNumberingAfterBreak="0">
    <w:nsid w:val="2B0F13C9"/>
    <w:multiLevelType w:val="hybridMultilevel"/>
    <w:tmpl w:val="91E45B3A"/>
    <w:lvl w:ilvl="0" w:tplc="561AA05C">
      <w:start w:val="1"/>
      <w:numFmt w:val="aiueo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2D060BA7"/>
    <w:multiLevelType w:val="hybridMultilevel"/>
    <w:tmpl w:val="6FE628EC"/>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17" w15:restartNumberingAfterBreak="0">
    <w:nsid w:val="3013087F"/>
    <w:multiLevelType w:val="hybridMultilevel"/>
    <w:tmpl w:val="DB40D030"/>
    <w:lvl w:ilvl="0" w:tplc="FFFFFFFF">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8" w15:restartNumberingAfterBreak="0">
    <w:nsid w:val="34240C67"/>
    <w:multiLevelType w:val="hybridMultilevel"/>
    <w:tmpl w:val="DB40D030"/>
    <w:lvl w:ilvl="0" w:tplc="561AA05C">
      <w:start w:val="1"/>
      <w:numFmt w:val="aiueo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35AA06F3"/>
    <w:multiLevelType w:val="hybridMultilevel"/>
    <w:tmpl w:val="0D5022D6"/>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20" w15:restartNumberingAfterBreak="0">
    <w:nsid w:val="3612149E"/>
    <w:multiLevelType w:val="hybridMultilevel"/>
    <w:tmpl w:val="B8726F66"/>
    <w:lvl w:ilvl="0" w:tplc="561AA05C">
      <w:start w:val="1"/>
      <w:numFmt w:val="aiueo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39825DF3"/>
    <w:multiLevelType w:val="hybridMultilevel"/>
    <w:tmpl w:val="39749E7A"/>
    <w:lvl w:ilvl="0" w:tplc="561AA05C">
      <w:start w:val="1"/>
      <w:numFmt w:val="aiueo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3C71692F"/>
    <w:multiLevelType w:val="hybridMultilevel"/>
    <w:tmpl w:val="10C0198C"/>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23" w15:restartNumberingAfterBreak="0">
    <w:nsid w:val="3C9564F9"/>
    <w:multiLevelType w:val="hybridMultilevel"/>
    <w:tmpl w:val="DCAA1402"/>
    <w:lvl w:ilvl="0" w:tplc="BD76D728">
      <w:start w:val="2"/>
      <w:numFmt w:val="bullet"/>
      <w:lvlText w:val="・"/>
      <w:lvlJc w:val="left"/>
      <w:pPr>
        <w:ind w:left="1020" w:hanging="360"/>
      </w:pPr>
      <w:rPr>
        <w:rFonts w:ascii="ＭＳ 明朝" w:eastAsia="ＭＳ 明朝" w:hAnsi="ＭＳ 明朝" w:cstheme="minorBidi" w:hint="eastAsia"/>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24" w15:restartNumberingAfterBreak="0">
    <w:nsid w:val="3F846FE8"/>
    <w:multiLevelType w:val="hybridMultilevel"/>
    <w:tmpl w:val="C38A4248"/>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25" w15:restartNumberingAfterBreak="0">
    <w:nsid w:val="3F8B698C"/>
    <w:multiLevelType w:val="hybridMultilevel"/>
    <w:tmpl w:val="D10A2040"/>
    <w:lvl w:ilvl="0" w:tplc="8F4AB4FC">
      <w:start w:val="1"/>
      <w:numFmt w:val="bullet"/>
      <w:lvlText w:val="※"/>
      <w:lvlJc w:val="left"/>
      <w:pPr>
        <w:ind w:left="480" w:hanging="360"/>
      </w:pPr>
      <w:rPr>
        <w:rFonts w:ascii="ＭＳ 明朝" w:eastAsia="ＭＳ 明朝" w:hAnsi="ＭＳ 明朝" w:cstheme="minorBidi" w:hint="eastAsia"/>
      </w:rPr>
    </w:lvl>
    <w:lvl w:ilvl="1" w:tplc="0409000B" w:tentative="1">
      <w:start w:val="1"/>
      <w:numFmt w:val="bullet"/>
      <w:lvlText w:val=""/>
      <w:lvlJc w:val="left"/>
      <w:pPr>
        <w:ind w:left="960" w:hanging="420"/>
      </w:pPr>
      <w:rPr>
        <w:rFonts w:ascii="Wingdings" w:hAnsi="Wingdings" w:hint="default"/>
      </w:rPr>
    </w:lvl>
    <w:lvl w:ilvl="2" w:tplc="0409000D" w:tentative="1">
      <w:start w:val="1"/>
      <w:numFmt w:val="bullet"/>
      <w:lvlText w:val=""/>
      <w:lvlJc w:val="left"/>
      <w:pPr>
        <w:ind w:left="1380" w:hanging="420"/>
      </w:pPr>
      <w:rPr>
        <w:rFonts w:ascii="Wingdings" w:hAnsi="Wingdings" w:hint="default"/>
      </w:rPr>
    </w:lvl>
    <w:lvl w:ilvl="3" w:tplc="04090001" w:tentative="1">
      <w:start w:val="1"/>
      <w:numFmt w:val="bullet"/>
      <w:lvlText w:val=""/>
      <w:lvlJc w:val="left"/>
      <w:pPr>
        <w:ind w:left="1800" w:hanging="420"/>
      </w:pPr>
      <w:rPr>
        <w:rFonts w:ascii="Wingdings" w:hAnsi="Wingdings" w:hint="default"/>
      </w:rPr>
    </w:lvl>
    <w:lvl w:ilvl="4" w:tplc="0409000B" w:tentative="1">
      <w:start w:val="1"/>
      <w:numFmt w:val="bullet"/>
      <w:lvlText w:val=""/>
      <w:lvlJc w:val="left"/>
      <w:pPr>
        <w:ind w:left="2220" w:hanging="420"/>
      </w:pPr>
      <w:rPr>
        <w:rFonts w:ascii="Wingdings" w:hAnsi="Wingdings" w:hint="default"/>
      </w:rPr>
    </w:lvl>
    <w:lvl w:ilvl="5" w:tplc="0409000D" w:tentative="1">
      <w:start w:val="1"/>
      <w:numFmt w:val="bullet"/>
      <w:lvlText w:val=""/>
      <w:lvlJc w:val="left"/>
      <w:pPr>
        <w:ind w:left="2640" w:hanging="420"/>
      </w:pPr>
      <w:rPr>
        <w:rFonts w:ascii="Wingdings" w:hAnsi="Wingdings" w:hint="default"/>
      </w:rPr>
    </w:lvl>
    <w:lvl w:ilvl="6" w:tplc="04090001" w:tentative="1">
      <w:start w:val="1"/>
      <w:numFmt w:val="bullet"/>
      <w:lvlText w:val=""/>
      <w:lvlJc w:val="left"/>
      <w:pPr>
        <w:ind w:left="3060" w:hanging="420"/>
      </w:pPr>
      <w:rPr>
        <w:rFonts w:ascii="Wingdings" w:hAnsi="Wingdings" w:hint="default"/>
      </w:rPr>
    </w:lvl>
    <w:lvl w:ilvl="7" w:tplc="0409000B" w:tentative="1">
      <w:start w:val="1"/>
      <w:numFmt w:val="bullet"/>
      <w:lvlText w:val=""/>
      <w:lvlJc w:val="left"/>
      <w:pPr>
        <w:ind w:left="3480" w:hanging="420"/>
      </w:pPr>
      <w:rPr>
        <w:rFonts w:ascii="Wingdings" w:hAnsi="Wingdings" w:hint="default"/>
      </w:rPr>
    </w:lvl>
    <w:lvl w:ilvl="8" w:tplc="0409000D" w:tentative="1">
      <w:start w:val="1"/>
      <w:numFmt w:val="bullet"/>
      <w:lvlText w:val=""/>
      <w:lvlJc w:val="left"/>
      <w:pPr>
        <w:ind w:left="3900" w:hanging="420"/>
      </w:pPr>
      <w:rPr>
        <w:rFonts w:ascii="Wingdings" w:hAnsi="Wingdings" w:hint="default"/>
      </w:rPr>
    </w:lvl>
  </w:abstractNum>
  <w:abstractNum w:abstractNumId="26" w15:restartNumberingAfterBreak="0">
    <w:nsid w:val="3FB71F7A"/>
    <w:multiLevelType w:val="hybridMultilevel"/>
    <w:tmpl w:val="6DA00B04"/>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27" w15:restartNumberingAfterBreak="0">
    <w:nsid w:val="45BF0594"/>
    <w:multiLevelType w:val="hybridMultilevel"/>
    <w:tmpl w:val="754A3172"/>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28" w15:restartNumberingAfterBreak="0">
    <w:nsid w:val="48384260"/>
    <w:multiLevelType w:val="hybridMultilevel"/>
    <w:tmpl w:val="19229C8C"/>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29" w15:restartNumberingAfterBreak="0">
    <w:nsid w:val="4CBC0567"/>
    <w:multiLevelType w:val="hybridMultilevel"/>
    <w:tmpl w:val="EA926C74"/>
    <w:lvl w:ilvl="0" w:tplc="FA38D58A">
      <w:start w:val="1"/>
      <w:numFmt w:val="aiueoFullWidth"/>
      <w:lvlText w:val="%1"/>
      <w:lvlJc w:val="left"/>
      <w:pPr>
        <w:ind w:left="420" w:hanging="420"/>
      </w:pPr>
      <w:rPr>
        <w:rFonts w:hint="default"/>
        <w:lang w:val="en-US"/>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30" w15:restartNumberingAfterBreak="0">
    <w:nsid w:val="4E0C5D34"/>
    <w:multiLevelType w:val="hybridMultilevel"/>
    <w:tmpl w:val="DE7E2E8E"/>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31" w15:restartNumberingAfterBreak="0">
    <w:nsid w:val="52A41CC8"/>
    <w:multiLevelType w:val="hybridMultilevel"/>
    <w:tmpl w:val="AB2ADD1C"/>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5376298B"/>
    <w:multiLevelType w:val="hybridMultilevel"/>
    <w:tmpl w:val="58006EA6"/>
    <w:lvl w:ilvl="0" w:tplc="561AA05C">
      <w:start w:val="1"/>
      <w:numFmt w:val="aiueo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59AF5FC0"/>
    <w:multiLevelType w:val="hybridMultilevel"/>
    <w:tmpl w:val="55E6F1F0"/>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34" w15:restartNumberingAfterBreak="0">
    <w:nsid w:val="59C81299"/>
    <w:multiLevelType w:val="hybridMultilevel"/>
    <w:tmpl w:val="AEF0E24C"/>
    <w:lvl w:ilvl="0" w:tplc="071073B6">
      <w:numFmt w:val="bullet"/>
      <w:lvlText w:val="・"/>
      <w:lvlJc w:val="left"/>
      <w:pPr>
        <w:ind w:left="562" w:hanging="360"/>
      </w:pPr>
      <w:rPr>
        <w:rFonts w:ascii="ＭＳ 明朝" w:eastAsia="ＭＳ 明朝" w:hAnsi="ＭＳ 明朝" w:cs="Times New Roman" w:hint="eastAsia"/>
      </w:rPr>
    </w:lvl>
    <w:lvl w:ilvl="1" w:tplc="0409000B" w:tentative="1">
      <w:start w:val="1"/>
      <w:numFmt w:val="bullet"/>
      <w:lvlText w:val=""/>
      <w:lvlJc w:val="left"/>
      <w:pPr>
        <w:ind w:left="1042" w:hanging="420"/>
      </w:pPr>
      <w:rPr>
        <w:rFonts w:ascii="Wingdings" w:hAnsi="Wingdings" w:hint="default"/>
      </w:rPr>
    </w:lvl>
    <w:lvl w:ilvl="2" w:tplc="0409000D" w:tentative="1">
      <w:start w:val="1"/>
      <w:numFmt w:val="bullet"/>
      <w:lvlText w:val=""/>
      <w:lvlJc w:val="left"/>
      <w:pPr>
        <w:ind w:left="1462" w:hanging="420"/>
      </w:pPr>
      <w:rPr>
        <w:rFonts w:ascii="Wingdings" w:hAnsi="Wingdings" w:hint="default"/>
      </w:rPr>
    </w:lvl>
    <w:lvl w:ilvl="3" w:tplc="04090001" w:tentative="1">
      <w:start w:val="1"/>
      <w:numFmt w:val="bullet"/>
      <w:lvlText w:val=""/>
      <w:lvlJc w:val="left"/>
      <w:pPr>
        <w:ind w:left="1882" w:hanging="420"/>
      </w:pPr>
      <w:rPr>
        <w:rFonts w:ascii="Wingdings" w:hAnsi="Wingdings" w:hint="default"/>
      </w:rPr>
    </w:lvl>
    <w:lvl w:ilvl="4" w:tplc="0409000B" w:tentative="1">
      <w:start w:val="1"/>
      <w:numFmt w:val="bullet"/>
      <w:lvlText w:val=""/>
      <w:lvlJc w:val="left"/>
      <w:pPr>
        <w:ind w:left="2302" w:hanging="420"/>
      </w:pPr>
      <w:rPr>
        <w:rFonts w:ascii="Wingdings" w:hAnsi="Wingdings" w:hint="default"/>
      </w:rPr>
    </w:lvl>
    <w:lvl w:ilvl="5" w:tplc="0409000D" w:tentative="1">
      <w:start w:val="1"/>
      <w:numFmt w:val="bullet"/>
      <w:lvlText w:val=""/>
      <w:lvlJc w:val="left"/>
      <w:pPr>
        <w:ind w:left="2722" w:hanging="420"/>
      </w:pPr>
      <w:rPr>
        <w:rFonts w:ascii="Wingdings" w:hAnsi="Wingdings" w:hint="default"/>
      </w:rPr>
    </w:lvl>
    <w:lvl w:ilvl="6" w:tplc="04090001" w:tentative="1">
      <w:start w:val="1"/>
      <w:numFmt w:val="bullet"/>
      <w:lvlText w:val=""/>
      <w:lvlJc w:val="left"/>
      <w:pPr>
        <w:ind w:left="3142" w:hanging="420"/>
      </w:pPr>
      <w:rPr>
        <w:rFonts w:ascii="Wingdings" w:hAnsi="Wingdings" w:hint="default"/>
      </w:rPr>
    </w:lvl>
    <w:lvl w:ilvl="7" w:tplc="0409000B" w:tentative="1">
      <w:start w:val="1"/>
      <w:numFmt w:val="bullet"/>
      <w:lvlText w:val=""/>
      <w:lvlJc w:val="left"/>
      <w:pPr>
        <w:ind w:left="3562" w:hanging="420"/>
      </w:pPr>
      <w:rPr>
        <w:rFonts w:ascii="Wingdings" w:hAnsi="Wingdings" w:hint="default"/>
      </w:rPr>
    </w:lvl>
    <w:lvl w:ilvl="8" w:tplc="0409000D" w:tentative="1">
      <w:start w:val="1"/>
      <w:numFmt w:val="bullet"/>
      <w:lvlText w:val=""/>
      <w:lvlJc w:val="left"/>
      <w:pPr>
        <w:ind w:left="3982" w:hanging="420"/>
      </w:pPr>
      <w:rPr>
        <w:rFonts w:ascii="Wingdings" w:hAnsi="Wingdings" w:hint="default"/>
      </w:rPr>
    </w:lvl>
  </w:abstractNum>
  <w:abstractNum w:abstractNumId="35" w15:restartNumberingAfterBreak="0">
    <w:nsid w:val="5A024309"/>
    <w:multiLevelType w:val="hybridMultilevel"/>
    <w:tmpl w:val="839A1042"/>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36" w15:restartNumberingAfterBreak="0">
    <w:nsid w:val="5AFD6DD1"/>
    <w:multiLevelType w:val="hybridMultilevel"/>
    <w:tmpl w:val="7CEC0D50"/>
    <w:lvl w:ilvl="0" w:tplc="FEF25510">
      <w:start w:val="1"/>
      <w:numFmt w:val="aiueoFullWidth"/>
      <w:lvlText w:val="%1"/>
      <w:lvlJc w:val="left"/>
      <w:pPr>
        <w:ind w:left="420" w:hanging="420"/>
      </w:pPr>
      <w:rPr>
        <w:rFonts w:hint="default"/>
        <w:lang w:val="en-US"/>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37" w15:restartNumberingAfterBreak="0">
    <w:nsid w:val="61885910"/>
    <w:multiLevelType w:val="hybridMultilevel"/>
    <w:tmpl w:val="1324BC5A"/>
    <w:lvl w:ilvl="0" w:tplc="77D0E5AE">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69652091"/>
    <w:multiLevelType w:val="hybridMultilevel"/>
    <w:tmpl w:val="29BECE54"/>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39" w15:restartNumberingAfterBreak="0">
    <w:nsid w:val="69DF6EDB"/>
    <w:multiLevelType w:val="hybridMultilevel"/>
    <w:tmpl w:val="4E6AC520"/>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40" w15:restartNumberingAfterBreak="0">
    <w:nsid w:val="6DA40EC4"/>
    <w:multiLevelType w:val="hybridMultilevel"/>
    <w:tmpl w:val="2212917A"/>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41" w15:restartNumberingAfterBreak="0">
    <w:nsid w:val="70175FF3"/>
    <w:multiLevelType w:val="hybridMultilevel"/>
    <w:tmpl w:val="476ECE46"/>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42" w15:restartNumberingAfterBreak="0">
    <w:nsid w:val="701828E7"/>
    <w:multiLevelType w:val="hybridMultilevel"/>
    <w:tmpl w:val="8576A45A"/>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43" w15:restartNumberingAfterBreak="0">
    <w:nsid w:val="71E641DC"/>
    <w:multiLevelType w:val="hybridMultilevel"/>
    <w:tmpl w:val="CD942172"/>
    <w:lvl w:ilvl="0" w:tplc="5FB4D284">
      <w:start w:val="1"/>
      <w:numFmt w:val="bullet"/>
      <w:lvlText w:val="•"/>
      <w:lvlJc w:val="left"/>
      <w:pPr>
        <w:ind w:left="420" w:hanging="420"/>
      </w:pPr>
      <w:rPr>
        <w:rFonts w:ascii="HG丸ｺﾞｼｯｸM-PRO" w:eastAsia="HG丸ｺﾞｼｯｸM-PRO" w:hAnsi="HG丸ｺﾞｼｯｸM-PRO"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15:restartNumberingAfterBreak="0">
    <w:nsid w:val="76F1500C"/>
    <w:multiLevelType w:val="hybridMultilevel"/>
    <w:tmpl w:val="60808DE2"/>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45" w15:restartNumberingAfterBreak="0">
    <w:nsid w:val="7A845F99"/>
    <w:multiLevelType w:val="hybridMultilevel"/>
    <w:tmpl w:val="34EEF044"/>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46" w15:restartNumberingAfterBreak="0">
    <w:nsid w:val="7AAC7311"/>
    <w:multiLevelType w:val="hybridMultilevel"/>
    <w:tmpl w:val="5330ECD0"/>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47" w15:restartNumberingAfterBreak="0">
    <w:nsid w:val="7D2E31BC"/>
    <w:multiLevelType w:val="hybridMultilevel"/>
    <w:tmpl w:val="14C0525E"/>
    <w:lvl w:ilvl="0" w:tplc="561AA05C">
      <w:start w:val="1"/>
      <w:numFmt w:val="aiueo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8" w15:restartNumberingAfterBreak="0">
    <w:nsid w:val="7ECD4240"/>
    <w:multiLevelType w:val="hybridMultilevel"/>
    <w:tmpl w:val="A022CB14"/>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49" w15:restartNumberingAfterBreak="0">
    <w:nsid w:val="7ED46E9B"/>
    <w:multiLevelType w:val="hybridMultilevel"/>
    <w:tmpl w:val="FFC4ACAE"/>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50" w15:restartNumberingAfterBreak="0">
    <w:nsid w:val="7F0D7304"/>
    <w:multiLevelType w:val="hybridMultilevel"/>
    <w:tmpl w:val="2A242384"/>
    <w:lvl w:ilvl="0" w:tplc="561AA05C">
      <w:start w:val="1"/>
      <w:numFmt w:val="aiueo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1"/>
  </w:num>
  <w:num w:numId="2">
    <w:abstractNumId w:val="25"/>
  </w:num>
  <w:num w:numId="3">
    <w:abstractNumId w:val="23"/>
  </w:num>
  <w:num w:numId="4">
    <w:abstractNumId w:val="34"/>
  </w:num>
  <w:num w:numId="5">
    <w:abstractNumId w:val="43"/>
  </w:num>
  <w:num w:numId="6">
    <w:abstractNumId w:val="50"/>
  </w:num>
  <w:num w:numId="7">
    <w:abstractNumId w:val="35"/>
  </w:num>
  <w:num w:numId="8">
    <w:abstractNumId w:val="5"/>
  </w:num>
  <w:num w:numId="9">
    <w:abstractNumId w:val="44"/>
  </w:num>
  <w:num w:numId="10">
    <w:abstractNumId w:val="19"/>
  </w:num>
  <w:num w:numId="11">
    <w:abstractNumId w:val="20"/>
  </w:num>
  <w:num w:numId="12">
    <w:abstractNumId w:val="45"/>
  </w:num>
  <w:num w:numId="13">
    <w:abstractNumId w:val="42"/>
  </w:num>
  <w:num w:numId="14">
    <w:abstractNumId w:val="40"/>
  </w:num>
  <w:num w:numId="15">
    <w:abstractNumId w:val="12"/>
  </w:num>
  <w:num w:numId="16">
    <w:abstractNumId w:val="10"/>
  </w:num>
  <w:num w:numId="17">
    <w:abstractNumId w:val="29"/>
  </w:num>
  <w:num w:numId="18">
    <w:abstractNumId w:val="24"/>
  </w:num>
  <w:num w:numId="19">
    <w:abstractNumId w:val="28"/>
  </w:num>
  <w:num w:numId="20">
    <w:abstractNumId w:val="14"/>
  </w:num>
  <w:num w:numId="21">
    <w:abstractNumId w:val="32"/>
  </w:num>
  <w:num w:numId="22">
    <w:abstractNumId w:val="36"/>
  </w:num>
  <w:num w:numId="23">
    <w:abstractNumId w:val="3"/>
  </w:num>
  <w:num w:numId="24">
    <w:abstractNumId w:val="21"/>
  </w:num>
  <w:num w:numId="25">
    <w:abstractNumId w:val="47"/>
  </w:num>
  <w:num w:numId="26">
    <w:abstractNumId w:val="15"/>
  </w:num>
  <w:num w:numId="27">
    <w:abstractNumId w:val="18"/>
  </w:num>
  <w:num w:numId="28">
    <w:abstractNumId w:val="4"/>
  </w:num>
  <w:num w:numId="29">
    <w:abstractNumId w:val="17"/>
  </w:num>
  <w:num w:numId="30">
    <w:abstractNumId w:val="27"/>
  </w:num>
  <w:num w:numId="31">
    <w:abstractNumId w:val="49"/>
  </w:num>
  <w:num w:numId="32">
    <w:abstractNumId w:val="46"/>
  </w:num>
  <w:num w:numId="33">
    <w:abstractNumId w:val="6"/>
  </w:num>
  <w:num w:numId="34">
    <w:abstractNumId w:val="11"/>
  </w:num>
  <w:num w:numId="35">
    <w:abstractNumId w:val="38"/>
  </w:num>
  <w:num w:numId="36">
    <w:abstractNumId w:val="9"/>
  </w:num>
  <w:num w:numId="37">
    <w:abstractNumId w:val="1"/>
  </w:num>
  <w:num w:numId="38">
    <w:abstractNumId w:val="41"/>
  </w:num>
  <w:num w:numId="39">
    <w:abstractNumId w:val="22"/>
  </w:num>
  <w:num w:numId="40">
    <w:abstractNumId w:val="7"/>
  </w:num>
  <w:num w:numId="41">
    <w:abstractNumId w:val="0"/>
  </w:num>
  <w:num w:numId="42">
    <w:abstractNumId w:val="33"/>
  </w:num>
  <w:num w:numId="43">
    <w:abstractNumId w:val="26"/>
  </w:num>
  <w:num w:numId="44">
    <w:abstractNumId w:val="16"/>
  </w:num>
  <w:num w:numId="45">
    <w:abstractNumId w:val="48"/>
  </w:num>
  <w:num w:numId="46">
    <w:abstractNumId w:val="8"/>
  </w:num>
  <w:num w:numId="47">
    <w:abstractNumId w:val="30"/>
  </w:num>
  <w:num w:numId="48">
    <w:abstractNumId w:val="13"/>
  </w:num>
  <w:num w:numId="49">
    <w:abstractNumId w:val="2"/>
  </w:num>
  <w:num w:numId="50">
    <w:abstractNumId w:val="39"/>
  </w:num>
  <w:num w:numId="51">
    <w:abstractNumId w:val="37"/>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1D28"/>
    <w:rsid w:val="00001598"/>
    <w:rsid w:val="00015735"/>
    <w:rsid w:val="00015E6E"/>
    <w:rsid w:val="0001732F"/>
    <w:rsid w:val="00022779"/>
    <w:rsid w:val="00023207"/>
    <w:rsid w:val="00024C92"/>
    <w:rsid w:val="00031F96"/>
    <w:rsid w:val="00052B63"/>
    <w:rsid w:val="0005611B"/>
    <w:rsid w:val="000577B8"/>
    <w:rsid w:val="000672B7"/>
    <w:rsid w:val="00075B8E"/>
    <w:rsid w:val="00084951"/>
    <w:rsid w:val="000853F1"/>
    <w:rsid w:val="00091AF8"/>
    <w:rsid w:val="000B56E0"/>
    <w:rsid w:val="000C7A37"/>
    <w:rsid w:val="000D28F5"/>
    <w:rsid w:val="000D2E08"/>
    <w:rsid w:val="000D7CA0"/>
    <w:rsid w:val="000E437D"/>
    <w:rsid w:val="000F14D4"/>
    <w:rsid w:val="000F25A5"/>
    <w:rsid w:val="000F6246"/>
    <w:rsid w:val="000F7DBA"/>
    <w:rsid w:val="00100010"/>
    <w:rsid w:val="00101F08"/>
    <w:rsid w:val="0010207F"/>
    <w:rsid w:val="00103493"/>
    <w:rsid w:val="00104697"/>
    <w:rsid w:val="0010629E"/>
    <w:rsid w:val="00110A7A"/>
    <w:rsid w:val="00114B80"/>
    <w:rsid w:val="00120BA1"/>
    <w:rsid w:val="00123BB6"/>
    <w:rsid w:val="001271DD"/>
    <w:rsid w:val="00134D83"/>
    <w:rsid w:val="001418C0"/>
    <w:rsid w:val="001543A7"/>
    <w:rsid w:val="00157D37"/>
    <w:rsid w:val="001667B5"/>
    <w:rsid w:val="00166A96"/>
    <w:rsid w:val="0017637B"/>
    <w:rsid w:val="001917DD"/>
    <w:rsid w:val="001A0689"/>
    <w:rsid w:val="001A5040"/>
    <w:rsid w:val="001B0DB6"/>
    <w:rsid w:val="001B157A"/>
    <w:rsid w:val="001B27CB"/>
    <w:rsid w:val="001C610E"/>
    <w:rsid w:val="001C73FC"/>
    <w:rsid w:val="001F7CC6"/>
    <w:rsid w:val="00201F47"/>
    <w:rsid w:val="0020439F"/>
    <w:rsid w:val="0020490A"/>
    <w:rsid w:val="0021296F"/>
    <w:rsid w:val="00221A74"/>
    <w:rsid w:val="002220CC"/>
    <w:rsid w:val="002242DE"/>
    <w:rsid w:val="002272BA"/>
    <w:rsid w:val="00233AC7"/>
    <w:rsid w:val="0024601E"/>
    <w:rsid w:val="002534B9"/>
    <w:rsid w:val="00253FAE"/>
    <w:rsid w:val="0025453E"/>
    <w:rsid w:val="00271A39"/>
    <w:rsid w:val="00273C59"/>
    <w:rsid w:val="00280D6A"/>
    <w:rsid w:val="002856D5"/>
    <w:rsid w:val="00287A83"/>
    <w:rsid w:val="00290D1C"/>
    <w:rsid w:val="002B1CEB"/>
    <w:rsid w:val="002C0DCC"/>
    <w:rsid w:val="002D7029"/>
    <w:rsid w:val="002F34B4"/>
    <w:rsid w:val="00306EEE"/>
    <w:rsid w:val="00311FA0"/>
    <w:rsid w:val="00334DD1"/>
    <w:rsid w:val="00335B73"/>
    <w:rsid w:val="00343640"/>
    <w:rsid w:val="003471DE"/>
    <w:rsid w:val="00350944"/>
    <w:rsid w:val="0035410E"/>
    <w:rsid w:val="00363356"/>
    <w:rsid w:val="0037401F"/>
    <w:rsid w:val="00390E19"/>
    <w:rsid w:val="00392D7A"/>
    <w:rsid w:val="00393425"/>
    <w:rsid w:val="003A3089"/>
    <w:rsid w:val="003B5B50"/>
    <w:rsid w:val="003C3983"/>
    <w:rsid w:val="003E2274"/>
    <w:rsid w:val="003E5377"/>
    <w:rsid w:val="003E725E"/>
    <w:rsid w:val="003F1EA4"/>
    <w:rsid w:val="003F421F"/>
    <w:rsid w:val="003F6A6C"/>
    <w:rsid w:val="00400BC1"/>
    <w:rsid w:val="00403704"/>
    <w:rsid w:val="00421D18"/>
    <w:rsid w:val="00427A47"/>
    <w:rsid w:val="00435461"/>
    <w:rsid w:val="004445C0"/>
    <w:rsid w:val="00446C26"/>
    <w:rsid w:val="004523F0"/>
    <w:rsid w:val="004527D6"/>
    <w:rsid w:val="00453411"/>
    <w:rsid w:val="00463B59"/>
    <w:rsid w:val="00465C3A"/>
    <w:rsid w:val="00466667"/>
    <w:rsid w:val="00471B87"/>
    <w:rsid w:val="00472AD9"/>
    <w:rsid w:val="00480369"/>
    <w:rsid w:val="0049415E"/>
    <w:rsid w:val="004A6967"/>
    <w:rsid w:val="004C296C"/>
    <w:rsid w:val="004C2EDA"/>
    <w:rsid w:val="004F2961"/>
    <w:rsid w:val="004F676D"/>
    <w:rsid w:val="004F6C72"/>
    <w:rsid w:val="00502E2F"/>
    <w:rsid w:val="00511EA1"/>
    <w:rsid w:val="00511F47"/>
    <w:rsid w:val="00521B6F"/>
    <w:rsid w:val="00535495"/>
    <w:rsid w:val="00540410"/>
    <w:rsid w:val="00551E32"/>
    <w:rsid w:val="00562D0C"/>
    <w:rsid w:val="0057283A"/>
    <w:rsid w:val="005A01F8"/>
    <w:rsid w:val="005B1125"/>
    <w:rsid w:val="005B2D46"/>
    <w:rsid w:val="005C423D"/>
    <w:rsid w:val="005D4A3B"/>
    <w:rsid w:val="005E7F00"/>
    <w:rsid w:val="005F3D37"/>
    <w:rsid w:val="005F6396"/>
    <w:rsid w:val="006033B8"/>
    <w:rsid w:val="0061127D"/>
    <w:rsid w:val="006132EB"/>
    <w:rsid w:val="0062443D"/>
    <w:rsid w:val="00625B95"/>
    <w:rsid w:val="00652472"/>
    <w:rsid w:val="00664205"/>
    <w:rsid w:val="0067601C"/>
    <w:rsid w:val="00676795"/>
    <w:rsid w:val="006819AC"/>
    <w:rsid w:val="00694D7D"/>
    <w:rsid w:val="00695714"/>
    <w:rsid w:val="006B7EF7"/>
    <w:rsid w:val="006C0368"/>
    <w:rsid w:val="006C2823"/>
    <w:rsid w:val="006C35A7"/>
    <w:rsid w:val="006C71F6"/>
    <w:rsid w:val="006C7670"/>
    <w:rsid w:val="006D365C"/>
    <w:rsid w:val="006D3D84"/>
    <w:rsid w:val="006D61B7"/>
    <w:rsid w:val="006E1D11"/>
    <w:rsid w:val="006E2733"/>
    <w:rsid w:val="006F05EE"/>
    <w:rsid w:val="006F140D"/>
    <w:rsid w:val="006F3457"/>
    <w:rsid w:val="006F4105"/>
    <w:rsid w:val="00721487"/>
    <w:rsid w:val="00724895"/>
    <w:rsid w:val="007267A0"/>
    <w:rsid w:val="007272D6"/>
    <w:rsid w:val="00732260"/>
    <w:rsid w:val="007370CE"/>
    <w:rsid w:val="0074272D"/>
    <w:rsid w:val="00783417"/>
    <w:rsid w:val="007915B3"/>
    <w:rsid w:val="00792AE3"/>
    <w:rsid w:val="007A05A8"/>
    <w:rsid w:val="007A6A30"/>
    <w:rsid w:val="007B1DF1"/>
    <w:rsid w:val="007B57CE"/>
    <w:rsid w:val="007B593F"/>
    <w:rsid w:val="007E3553"/>
    <w:rsid w:val="007E40DF"/>
    <w:rsid w:val="007F1944"/>
    <w:rsid w:val="007F55F0"/>
    <w:rsid w:val="00813C0D"/>
    <w:rsid w:val="00831592"/>
    <w:rsid w:val="00831968"/>
    <w:rsid w:val="00832519"/>
    <w:rsid w:val="00855331"/>
    <w:rsid w:val="008570F9"/>
    <w:rsid w:val="008620D4"/>
    <w:rsid w:val="00866648"/>
    <w:rsid w:val="008A0752"/>
    <w:rsid w:val="008A3F8D"/>
    <w:rsid w:val="008A699D"/>
    <w:rsid w:val="008B05EC"/>
    <w:rsid w:val="008B0ADC"/>
    <w:rsid w:val="008D10F2"/>
    <w:rsid w:val="008D7EC4"/>
    <w:rsid w:val="008E4727"/>
    <w:rsid w:val="008E58C5"/>
    <w:rsid w:val="008F0101"/>
    <w:rsid w:val="00915E74"/>
    <w:rsid w:val="009166EB"/>
    <w:rsid w:val="00921560"/>
    <w:rsid w:val="00932554"/>
    <w:rsid w:val="00933DFE"/>
    <w:rsid w:val="009561E4"/>
    <w:rsid w:val="00966729"/>
    <w:rsid w:val="0098184B"/>
    <w:rsid w:val="00985124"/>
    <w:rsid w:val="00985686"/>
    <w:rsid w:val="00985B16"/>
    <w:rsid w:val="00994E6B"/>
    <w:rsid w:val="00996090"/>
    <w:rsid w:val="009A4847"/>
    <w:rsid w:val="009C472E"/>
    <w:rsid w:val="009C4C86"/>
    <w:rsid w:val="009D6FA7"/>
    <w:rsid w:val="009F3D6F"/>
    <w:rsid w:val="00A05E3C"/>
    <w:rsid w:val="00A235C9"/>
    <w:rsid w:val="00A24C6E"/>
    <w:rsid w:val="00A32354"/>
    <w:rsid w:val="00A35EC9"/>
    <w:rsid w:val="00A4548A"/>
    <w:rsid w:val="00A56FC1"/>
    <w:rsid w:val="00A57ADA"/>
    <w:rsid w:val="00A629FD"/>
    <w:rsid w:val="00A66FDC"/>
    <w:rsid w:val="00A73CA1"/>
    <w:rsid w:val="00A81E0E"/>
    <w:rsid w:val="00A84DC1"/>
    <w:rsid w:val="00A97B83"/>
    <w:rsid w:val="00AA1E6A"/>
    <w:rsid w:val="00AB0959"/>
    <w:rsid w:val="00AB15EA"/>
    <w:rsid w:val="00AB20C8"/>
    <w:rsid w:val="00AC0865"/>
    <w:rsid w:val="00AC36E1"/>
    <w:rsid w:val="00AC74DF"/>
    <w:rsid w:val="00AE1D28"/>
    <w:rsid w:val="00AE1EB4"/>
    <w:rsid w:val="00B03C6F"/>
    <w:rsid w:val="00B040D5"/>
    <w:rsid w:val="00B05CAE"/>
    <w:rsid w:val="00B17035"/>
    <w:rsid w:val="00B17A46"/>
    <w:rsid w:val="00B21270"/>
    <w:rsid w:val="00B2777B"/>
    <w:rsid w:val="00B36218"/>
    <w:rsid w:val="00B43888"/>
    <w:rsid w:val="00B46403"/>
    <w:rsid w:val="00B6095B"/>
    <w:rsid w:val="00B649DC"/>
    <w:rsid w:val="00B90C49"/>
    <w:rsid w:val="00BA03AA"/>
    <w:rsid w:val="00BA05FD"/>
    <w:rsid w:val="00BA3E66"/>
    <w:rsid w:val="00BA4D12"/>
    <w:rsid w:val="00BA72CE"/>
    <w:rsid w:val="00BB02B9"/>
    <w:rsid w:val="00BB0EE3"/>
    <w:rsid w:val="00BB2EFD"/>
    <w:rsid w:val="00BC321D"/>
    <w:rsid w:val="00BC4BD0"/>
    <w:rsid w:val="00BD6E19"/>
    <w:rsid w:val="00BE4741"/>
    <w:rsid w:val="00BE7927"/>
    <w:rsid w:val="00BF7674"/>
    <w:rsid w:val="00C01063"/>
    <w:rsid w:val="00C10D3B"/>
    <w:rsid w:val="00C15063"/>
    <w:rsid w:val="00C231FE"/>
    <w:rsid w:val="00C25829"/>
    <w:rsid w:val="00C31115"/>
    <w:rsid w:val="00C4050E"/>
    <w:rsid w:val="00C50C5B"/>
    <w:rsid w:val="00C536F3"/>
    <w:rsid w:val="00C55F29"/>
    <w:rsid w:val="00C571D6"/>
    <w:rsid w:val="00C61200"/>
    <w:rsid w:val="00C615CC"/>
    <w:rsid w:val="00C6376F"/>
    <w:rsid w:val="00C83FB5"/>
    <w:rsid w:val="00C8417F"/>
    <w:rsid w:val="00C927DD"/>
    <w:rsid w:val="00C9660F"/>
    <w:rsid w:val="00CE5748"/>
    <w:rsid w:val="00CF13A4"/>
    <w:rsid w:val="00D07A08"/>
    <w:rsid w:val="00D24B58"/>
    <w:rsid w:val="00D26127"/>
    <w:rsid w:val="00D301CD"/>
    <w:rsid w:val="00D31A02"/>
    <w:rsid w:val="00D34ACB"/>
    <w:rsid w:val="00D40FAE"/>
    <w:rsid w:val="00D418D6"/>
    <w:rsid w:val="00D438AD"/>
    <w:rsid w:val="00D551A3"/>
    <w:rsid w:val="00D62EFA"/>
    <w:rsid w:val="00D663F1"/>
    <w:rsid w:val="00D75058"/>
    <w:rsid w:val="00D77560"/>
    <w:rsid w:val="00D9027F"/>
    <w:rsid w:val="00D943D2"/>
    <w:rsid w:val="00D94FBA"/>
    <w:rsid w:val="00D96710"/>
    <w:rsid w:val="00DA2A4B"/>
    <w:rsid w:val="00DA74FC"/>
    <w:rsid w:val="00DB0264"/>
    <w:rsid w:val="00DB082B"/>
    <w:rsid w:val="00DB4541"/>
    <w:rsid w:val="00DC0F19"/>
    <w:rsid w:val="00DC712D"/>
    <w:rsid w:val="00DD440D"/>
    <w:rsid w:val="00DD742B"/>
    <w:rsid w:val="00DE0A02"/>
    <w:rsid w:val="00DF1493"/>
    <w:rsid w:val="00DF185A"/>
    <w:rsid w:val="00DF39E7"/>
    <w:rsid w:val="00DF7127"/>
    <w:rsid w:val="00E0238C"/>
    <w:rsid w:val="00E04005"/>
    <w:rsid w:val="00E040F6"/>
    <w:rsid w:val="00E04FE6"/>
    <w:rsid w:val="00E11D89"/>
    <w:rsid w:val="00E32E0A"/>
    <w:rsid w:val="00E330D9"/>
    <w:rsid w:val="00E42A31"/>
    <w:rsid w:val="00E5155E"/>
    <w:rsid w:val="00E521C5"/>
    <w:rsid w:val="00E55145"/>
    <w:rsid w:val="00E640B5"/>
    <w:rsid w:val="00E755C9"/>
    <w:rsid w:val="00E87492"/>
    <w:rsid w:val="00E920FA"/>
    <w:rsid w:val="00EA0E48"/>
    <w:rsid w:val="00EA195A"/>
    <w:rsid w:val="00EA292F"/>
    <w:rsid w:val="00EA3709"/>
    <w:rsid w:val="00EA5622"/>
    <w:rsid w:val="00EC6AB7"/>
    <w:rsid w:val="00ED2DFD"/>
    <w:rsid w:val="00EE642E"/>
    <w:rsid w:val="00EF4FB0"/>
    <w:rsid w:val="00EF51B0"/>
    <w:rsid w:val="00EF5ADB"/>
    <w:rsid w:val="00EF5CF5"/>
    <w:rsid w:val="00F01FEE"/>
    <w:rsid w:val="00F070D7"/>
    <w:rsid w:val="00F1329C"/>
    <w:rsid w:val="00F26FA8"/>
    <w:rsid w:val="00F46459"/>
    <w:rsid w:val="00F518B8"/>
    <w:rsid w:val="00F51BB3"/>
    <w:rsid w:val="00F56405"/>
    <w:rsid w:val="00F66812"/>
    <w:rsid w:val="00F67B00"/>
    <w:rsid w:val="00F67DBE"/>
    <w:rsid w:val="00F801F7"/>
    <w:rsid w:val="00F86E85"/>
    <w:rsid w:val="00F90397"/>
    <w:rsid w:val="00FA7724"/>
    <w:rsid w:val="00FB0383"/>
    <w:rsid w:val="00FC0BAC"/>
    <w:rsid w:val="00FE07C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4B5074EB"/>
  <w15:chartTrackingRefBased/>
  <w15:docId w15:val="{CFA1A950-CEAF-4EC6-ABC6-AB04FA54F9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21560"/>
    <w:pPr>
      <w:widowControl w:val="0"/>
      <w:jc w:val="both"/>
    </w:pPr>
  </w:style>
  <w:style w:type="paragraph" w:styleId="1">
    <w:name w:val="heading 1"/>
    <w:basedOn w:val="a"/>
    <w:next w:val="a"/>
    <w:link w:val="10"/>
    <w:uiPriority w:val="9"/>
    <w:qFormat/>
    <w:rsid w:val="005A01F8"/>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5A01F8"/>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5A01F8"/>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90D1C"/>
    <w:pPr>
      <w:tabs>
        <w:tab w:val="center" w:pos="4252"/>
        <w:tab w:val="right" w:pos="8504"/>
      </w:tabs>
      <w:snapToGrid w:val="0"/>
    </w:pPr>
  </w:style>
  <w:style w:type="character" w:customStyle="1" w:styleId="a4">
    <w:name w:val="ヘッダー (文字)"/>
    <w:basedOn w:val="a0"/>
    <w:link w:val="a3"/>
    <w:uiPriority w:val="99"/>
    <w:rsid w:val="00290D1C"/>
  </w:style>
  <w:style w:type="paragraph" w:styleId="a5">
    <w:name w:val="footer"/>
    <w:basedOn w:val="a"/>
    <w:link w:val="a6"/>
    <w:uiPriority w:val="99"/>
    <w:unhideWhenUsed/>
    <w:rsid w:val="00290D1C"/>
    <w:pPr>
      <w:tabs>
        <w:tab w:val="center" w:pos="4252"/>
        <w:tab w:val="right" w:pos="8504"/>
      </w:tabs>
      <w:snapToGrid w:val="0"/>
    </w:pPr>
  </w:style>
  <w:style w:type="character" w:customStyle="1" w:styleId="a6">
    <w:name w:val="フッター (文字)"/>
    <w:basedOn w:val="a0"/>
    <w:link w:val="a5"/>
    <w:uiPriority w:val="99"/>
    <w:rsid w:val="00290D1C"/>
  </w:style>
  <w:style w:type="table" w:styleId="a7">
    <w:name w:val="Table Grid"/>
    <w:basedOn w:val="a1"/>
    <w:rsid w:val="00290D1C"/>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6">
    <w:name w:val="06：本文①"/>
    <w:basedOn w:val="a"/>
    <w:rsid w:val="009C472E"/>
    <w:pPr>
      <w:widowControl/>
      <w:ind w:left="690" w:firstLine="230"/>
    </w:pPr>
    <w:rPr>
      <w:rFonts w:ascii="ＭＳ 明朝" w:eastAsia="ＭＳ 明朝" w:hAnsi="Century" w:cs="Times New Roman"/>
      <w:kern w:val="0"/>
      <w:szCs w:val="20"/>
    </w:rPr>
  </w:style>
  <w:style w:type="paragraph" w:styleId="a8">
    <w:name w:val="List Paragraph"/>
    <w:basedOn w:val="a"/>
    <w:uiPriority w:val="34"/>
    <w:qFormat/>
    <w:rsid w:val="009C4C86"/>
    <w:pPr>
      <w:ind w:leftChars="400" w:left="840"/>
    </w:pPr>
  </w:style>
  <w:style w:type="paragraph" w:styleId="a9">
    <w:name w:val="Balloon Text"/>
    <w:basedOn w:val="a"/>
    <w:link w:val="aa"/>
    <w:uiPriority w:val="99"/>
    <w:semiHidden/>
    <w:unhideWhenUsed/>
    <w:rsid w:val="00104697"/>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104697"/>
    <w:rPr>
      <w:rFonts w:asciiTheme="majorHAnsi" w:eastAsiaTheme="majorEastAsia" w:hAnsiTheme="majorHAnsi" w:cstheme="majorBidi"/>
      <w:sz w:val="18"/>
      <w:szCs w:val="18"/>
    </w:rPr>
  </w:style>
  <w:style w:type="table" w:customStyle="1" w:styleId="11">
    <w:name w:val="表 (格子)1"/>
    <w:basedOn w:val="a1"/>
    <w:next w:val="a7"/>
    <w:rsid w:val="00D40FAE"/>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 (格子)2"/>
    <w:basedOn w:val="a1"/>
    <w:next w:val="a7"/>
    <w:uiPriority w:val="39"/>
    <w:rsid w:val="00FB03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 (格子)3"/>
    <w:basedOn w:val="a1"/>
    <w:next w:val="a7"/>
    <w:uiPriority w:val="39"/>
    <w:rsid w:val="000C7A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7"/>
    <w:uiPriority w:val="59"/>
    <w:rsid w:val="001271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 (格子)5"/>
    <w:basedOn w:val="a1"/>
    <w:next w:val="a7"/>
    <w:uiPriority w:val="59"/>
    <w:rsid w:val="00031F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line number"/>
    <w:basedOn w:val="a0"/>
    <w:uiPriority w:val="99"/>
    <w:semiHidden/>
    <w:unhideWhenUsed/>
    <w:rsid w:val="00B21270"/>
  </w:style>
  <w:style w:type="character" w:customStyle="1" w:styleId="10">
    <w:name w:val="見出し 1 (文字)"/>
    <w:basedOn w:val="a0"/>
    <w:link w:val="1"/>
    <w:uiPriority w:val="9"/>
    <w:rsid w:val="005A01F8"/>
    <w:rPr>
      <w:rFonts w:asciiTheme="majorHAnsi" w:eastAsiaTheme="majorEastAsia" w:hAnsiTheme="majorHAnsi" w:cstheme="majorBidi"/>
      <w:sz w:val="24"/>
      <w:szCs w:val="24"/>
    </w:rPr>
  </w:style>
  <w:style w:type="character" w:customStyle="1" w:styleId="20">
    <w:name w:val="見出し 2 (文字)"/>
    <w:basedOn w:val="a0"/>
    <w:link w:val="2"/>
    <w:uiPriority w:val="9"/>
    <w:rsid w:val="005A01F8"/>
    <w:rPr>
      <w:rFonts w:asciiTheme="majorHAnsi" w:eastAsiaTheme="majorEastAsia" w:hAnsiTheme="majorHAnsi" w:cstheme="majorBidi"/>
    </w:rPr>
  </w:style>
  <w:style w:type="character" w:customStyle="1" w:styleId="30">
    <w:name w:val="見出し 3 (文字)"/>
    <w:basedOn w:val="a0"/>
    <w:link w:val="3"/>
    <w:uiPriority w:val="9"/>
    <w:rsid w:val="005A01F8"/>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5.jpeg"/><Relationship Id="rId42" Type="http://schemas.openxmlformats.org/officeDocument/2006/relationships/image" Target="media/image30.png"/><Relationship Id="rId47" Type="http://schemas.openxmlformats.org/officeDocument/2006/relationships/image" Target="media/image34.png"/><Relationship Id="rId50" Type="http://schemas.openxmlformats.org/officeDocument/2006/relationships/image" Target="media/image36.png"/><Relationship Id="rId55" Type="http://schemas.openxmlformats.org/officeDocument/2006/relationships/image" Target="media/image39.png"/><Relationship Id="rId63" Type="http://schemas.openxmlformats.org/officeDocument/2006/relationships/image" Target="media/image43.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footer" Target="footer2.xml"/><Relationship Id="rId24" Type="http://schemas.openxmlformats.org/officeDocument/2006/relationships/image" Target="media/image14.png"/><Relationship Id="rId32" Type="http://schemas.openxmlformats.org/officeDocument/2006/relationships/image" Target="media/image23.jpeg"/><Relationship Id="rId37" Type="http://schemas.openxmlformats.org/officeDocument/2006/relationships/image" Target="media/image26.jpeg"/><Relationship Id="rId40" Type="http://schemas.openxmlformats.org/officeDocument/2006/relationships/image" Target="media/image31.jpeg"/><Relationship Id="rId45" Type="http://schemas.openxmlformats.org/officeDocument/2006/relationships/image" Target="media/image35.jpeg"/><Relationship Id="rId53" Type="http://schemas.microsoft.com/office/2007/relationships/hdphoto" Target="media/hdphoto3.wdp"/><Relationship Id="rId58" Type="http://schemas.microsoft.com/office/2007/relationships/hdphoto" Target="media/hdphoto5.wdp"/><Relationship Id="rId66"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42.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1.jpeg"/><Relationship Id="rId35" Type="http://schemas.openxmlformats.org/officeDocument/2006/relationships/image" Target="media/image24.jpeg"/><Relationship Id="rId43" Type="http://schemas.openxmlformats.org/officeDocument/2006/relationships/image" Target="media/image31.png"/><Relationship Id="rId48" Type="http://schemas.microsoft.com/office/2007/relationships/hdphoto" Target="media/hdphoto1.wdp"/><Relationship Id="rId56" Type="http://schemas.microsoft.com/office/2007/relationships/hdphoto" Target="media/hdphoto4.wdp"/><Relationship Id="rId64" Type="http://schemas.openxmlformats.org/officeDocument/2006/relationships/footer" Target="footer3.xml"/><Relationship Id="rId8" Type="http://schemas.openxmlformats.org/officeDocument/2006/relationships/footer" Target="footer1.xml"/><Relationship Id="rId51" Type="http://schemas.microsoft.com/office/2007/relationships/hdphoto" Target="media/hdphoto2.wdp"/><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image" Target="media/image29.jpeg"/><Relationship Id="rId46" Type="http://schemas.openxmlformats.org/officeDocument/2006/relationships/image" Target="media/image33.jpeg"/><Relationship Id="rId59" Type="http://schemas.openxmlformats.org/officeDocument/2006/relationships/image" Target="media/image41.png"/><Relationship Id="rId67"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38.png"/><Relationship Id="rId62" Type="http://schemas.microsoft.com/office/2007/relationships/hdphoto" Target="media/hdphoto7.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7.jpeg"/><Relationship Id="rId49" Type="http://schemas.openxmlformats.org/officeDocument/2006/relationships/image" Target="media/image35.tmp"/><Relationship Id="rId57" Type="http://schemas.openxmlformats.org/officeDocument/2006/relationships/image" Target="media/image40.png"/><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image" Target="media/image32.jpeg"/><Relationship Id="rId52" Type="http://schemas.openxmlformats.org/officeDocument/2006/relationships/image" Target="media/image37.png"/><Relationship Id="rId60" Type="http://schemas.microsoft.com/office/2007/relationships/hdphoto" Target="media/hdphoto6.wdp"/><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3D818D-F80E-4B06-A98F-30CE5A0D77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516</TotalTime>
  <Pages>135</Pages>
  <Words>13731</Words>
  <Characters>78267</Characters>
  <DocSecurity>0</DocSecurity>
  <Lines>652</Lines>
  <Paragraphs>183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91815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2023-02-01T00:28:00Z</cp:lastPrinted>
  <dcterms:created xsi:type="dcterms:W3CDTF">2023-01-23T08:12:00Z</dcterms:created>
  <dcterms:modified xsi:type="dcterms:W3CDTF">2023-02-01T04:56:00Z</dcterms:modified>
</cp:coreProperties>
</file>