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69" w:rsidRPr="00D518B6" w:rsidRDefault="00D518B6" w:rsidP="00AA6861">
      <w:pPr>
        <w:jc w:val="center"/>
        <w:rPr>
          <w:rFonts w:ascii="ＭＳ ゴシック" w:eastAsia="ＭＳ ゴシック" w:hAnsi="ＭＳ ゴシック"/>
          <w:b/>
          <w:sz w:val="24"/>
        </w:rPr>
      </w:pPr>
      <w:bookmarkStart w:id="0" w:name="_GoBack"/>
      <w:bookmarkEnd w:id="0"/>
      <w:r w:rsidRPr="00D518B6">
        <w:rPr>
          <w:rFonts w:ascii="ＭＳ ゴシック" w:eastAsia="ＭＳ ゴシック" w:hAnsi="ＭＳ ゴシック" w:hint="eastAsia"/>
          <w:b/>
          <w:sz w:val="24"/>
        </w:rPr>
        <w:t>大阪府介護保険施設等指導要綱</w:t>
      </w:r>
    </w:p>
    <w:p w:rsidR="00900C18" w:rsidRDefault="00900C18" w:rsidP="00900C18"/>
    <w:p w:rsidR="00900C18" w:rsidRPr="00900C18" w:rsidRDefault="00900C18" w:rsidP="00900C18">
      <w:pPr>
        <w:rPr>
          <w:rFonts w:ascii="ＭＳ 明朝" w:eastAsia="ＭＳ 明朝" w:hAnsi="ＭＳ 明朝"/>
          <w:sz w:val="22"/>
        </w:rPr>
      </w:pPr>
      <w:r w:rsidRPr="00900C18">
        <w:rPr>
          <w:rFonts w:ascii="ＭＳ 明朝" w:eastAsia="ＭＳ 明朝" w:hAnsi="ＭＳ 明朝" w:hint="eastAsia"/>
          <w:sz w:val="22"/>
        </w:rPr>
        <w:t>（目的）</w:t>
      </w:r>
    </w:p>
    <w:p w:rsid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第一条　この要綱は、介護保険法（平成９年法律第</w:t>
      </w:r>
      <w:r w:rsidRPr="00900C18">
        <w:rPr>
          <w:rFonts w:ascii="ＭＳ 明朝" w:eastAsia="ＭＳ 明朝" w:hAnsi="ＭＳ 明朝"/>
          <w:sz w:val="22"/>
        </w:rPr>
        <w:t>123号、以　下「法」という。）第24条又は健康保険法等の一部を改正する法律（平成18年法律第83号）附則第130条の２第１項の規定によりなおその効力を有するものとされた同法第26条の規定による改正前の法（以下「平成18年旧介護保険法」という。）第24条の規定による居宅サービス等（居宅サービス（これに相当するサービスを含む。）、施設サービス、介護予防サービス（これに相当するサービスを含む。）をいう。以下同じ。）を行った者又はこれを使用する者（以下「介護保険施設等</w:t>
      </w:r>
      <w:r w:rsidRPr="00900C18">
        <w:rPr>
          <w:rFonts w:ascii="ＭＳ 明朝" w:eastAsia="ＭＳ 明朝" w:hAnsi="ＭＳ 明朝" w:hint="eastAsia"/>
          <w:sz w:val="22"/>
        </w:rPr>
        <w:t>」という。）に対して行う居宅サービス等の内容並びに介護給付及び予防給付（以下「介護給付等」という。）に係る費用（以下「介護報酬」という。）の請求に関する報告若しくは当該居宅サービス等の提供の記録、帳簿書類その他の物件の提示及び質問に基づく指導について、基本的事項を定めることにより、居宅サービス等の利用者又は入所者若しくは入居者（以下「利用者等」という。）の自立支援及び尊厳の保持を念頭において、介護保険施設等の支援を基本とし介護保険施設等が行う介護給付等に係る居宅サービス等（以下「介護給付等対象サービス」という。）に関するサービスの質の確保及び保険給付の適正化を図ることを目的とする。</w:t>
      </w:r>
    </w:p>
    <w:p w:rsidR="00900C18" w:rsidRDefault="00900C18" w:rsidP="00900C18">
      <w:pPr>
        <w:ind w:left="220" w:hangingChars="100" w:hanging="220"/>
        <w:rPr>
          <w:rFonts w:ascii="ＭＳ 明朝" w:eastAsia="ＭＳ 明朝" w:hAnsi="ＭＳ 明朝"/>
          <w:sz w:val="22"/>
        </w:rPr>
      </w:pPr>
    </w:p>
    <w:p w:rsidR="00900C18" w:rsidRP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（指導方針）</w:t>
      </w:r>
    </w:p>
    <w:p w:rsidR="00900C18" w:rsidRP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第ニ条　指導は、介護保険施設等に対し、次に掲げる大阪府条例及び厚生労働省告示等（以下「大阪府条例等」という。）で定める介護給付等対象サービスの取扱い、介護報酬の請求等に関する事項について周知徹底させることを方針とする。</w:t>
      </w:r>
    </w:p>
    <w:p w:rsid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一</w:t>
      </w:r>
      <w:r w:rsidRPr="00900C18">
        <w:rPr>
          <w:rFonts w:ascii="ＭＳ 明朝" w:eastAsia="ＭＳ 明朝" w:hAnsi="ＭＳ 明朝"/>
          <w:sz w:val="22"/>
        </w:rPr>
        <w:t xml:space="preserve"> </w:t>
      </w:r>
      <w:r>
        <w:rPr>
          <w:rFonts w:ascii="ＭＳ 明朝" w:eastAsia="ＭＳ 明朝" w:hAnsi="ＭＳ 明朝"/>
          <w:sz w:val="22"/>
        </w:rPr>
        <w:t>大阪府指定居宅サービス事業者の指定並びに指定居宅サー</w:t>
      </w:r>
      <w:r w:rsidRPr="00900C18">
        <w:rPr>
          <w:rFonts w:ascii="ＭＳ 明朝" w:eastAsia="ＭＳ 明朝" w:hAnsi="ＭＳ 明朝"/>
          <w:sz w:val="22"/>
        </w:rPr>
        <w:t>ビス等の事業の人員、設備及び運営に関する基準を定める条例（平成24年大阪府条例第115号）</w:t>
      </w:r>
    </w:p>
    <w:p w:rsidR="00900C18" w:rsidRP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二</w:t>
      </w:r>
      <w:r w:rsidRPr="00900C18">
        <w:rPr>
          <w:rFonts w:ascii="ＭＳ 明朝" w:eastAsia="ＭＳ 明朝" w:hAnsi="ＭＳ 明朝"/>
          <w:sz w:val="22"/>
        </w:rPr>
        <w:t xml:space="preserve"> 大阪府指定介護予防サービス事業者の指定並びに指定介護　予防サービス等の事業の人員、設備及び運営並びに指定介護予防サービス等に係る介護予防のための効果的な支援の方法に関する基準を定める条例（平成24年大阪府条例第116号）</w:t>
      </w:r>
    </w:p>
    <w:p w:rsid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三　大阪府指定介護老人福祉施設の人員、設備及び運営に関する基準を定める条例（平成</w:t>
      </w:r>
      <w:r w:rsidRPr="00900C18">
        <w:rPr>
          <w:rFonts w:ascii="ＭＳ 明朝" w:eastAsia="ＭＳ 明朝" w:hAnsi="ＭＳ 明朝"/>
          <w:sz w:val="22"/>
        </w:rPr>
        <w:t>24年大阪府条例第117号）</w:t>
      </w:r>
    </w:p>
    <w:p w:rsid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四　大阪府介護老人保健施設の人員、施設及び設備並びに運営に関する基準を定める条例（平成</w:t>
      </w:r>
      <w:r w:rsidRPr="00900C18">
        <w:rPr>
          <w:rFonts w:ascii="ＭＳ 明朝" w:eastAsia="ＭＳ 明朝" w:hAnsi="ＭＳ 明朝"/>
          <w:sz w:val="22"/>
        </w:rPr>
        <w:t>24年大阪府条例第118号）</w:t>
      </w:r>
    </w:p>
    <w:p w:rsidR="00900C18" w:rsidRP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五　大阪府介護医療院の人員、施設及び設備並びに運営に関する基準を定める条例（平成</w:t>
      </w:r>
      <w:r w:rsidRPr="00900C18">
        <w:rPr>
          <w:rFonts w:ascii="ＭＳ 明朝" w:eastAsia="ＭＳ 明朝" w:hAnsi="ＭＳ 明朝"/>
          <w:sz w:val="22"/>
        </w:rPr>
        <w:t>30年大阪府条例第２号）</w:t>
      </w:r>
    </w:p>
    <w:p w:rsidR="00900C18" w:rsidRP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六　大阪府指定介護療養型医療施設の人員、設備及び運営に関する基準を定める条例（平成</w:t>
      </w:r>
      <w:r w:rsidRPr="00900C18">
        <w:rPr>
          <w:rFonts w:ascii="ＭＳ 明朝" w:eastAsia="ＭＳ 明朝" w:hAnsi="ＭＳ 明朝"/>
          <w:sz w:val="22"/>
        </w:rPr>
        <w:t>24年大阪府条例第119号）</w:t>
      </w:r>
    </w:p>
    <w:p w:rsidR="00900C18" w:rsidRPr="00900C18" w:rsidRDefault="00900C18" w:rsidP="00900C18">
      <w:pPr>
        <w:rPr>
          <w:rFonts w:ascii="ＭＳ 明朝" w:eastAsia="ＭＳ 明朝" w:hAnsi="ＭＳ 明朝"/>
          <w:sz w:val="22"/>
        </w:rPr>
      </w:pPr>
      <w:r w:rsidRPr="00900C18">
        <w:rPr>
          <w:rFonts w:ascii="ＭＳ 明朝" w:eastAsia="ＭＳ 明朝" w:hAnsi="ＭＳ 明朝" w:hint="eastAsia"/>
          <w:sz w:val="22"/>
        </w:rPr>
        <w:t>七　指定居宅サービスに要する費用の額の算定に関する基準（平成</w:t>
      </w:r>
      <w:r w:rsidRPr="00900C18">
        <w:rPr>
          <w:rFonts w:ascii="ＭＳ 明朝" w:eastAsia="ＭＳ 明朝" w:hAnsi="ＭＳ 明朝"/>
          <w:sz w:val="22"/>
        </w:rPr>
        <w:t>12 年厚生省告示第19号）</w:t>
      </w:r>
    </w:p>
    <w:p w:rsidR="00900C18" w:rsidRP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八　指定介護予防サービスに要する費用の額の算定に関する基準（平成</w:t>
      </w:r>
      <w:r w:rsidRPr="00900C18">
        <w:rPr>
          <w:rFonts w:ascii="ＭＳ 明朝" w:eastAsia="ＭＳ 明朝" w:hAnsi="ＭＳ 明朝"/>
          <w:sz w:val="22"/>
        </w:rPr>
        <w:t>18年厚生労働省告示第127号）</w:t>
      </w:r>
    </w:p>
    <w:p w:rsidR="00900C18" w:rsidRPr="00900C18" w:rsidRDefault="00900C18" w:rsidP="00900C18">
      <w:pPr>
        <w:rPr>
          <w:rFonts w:ascii="ＭＳ 明朝" w:eastAsia="ＭＳ 明朝" w:hAnsi="ＭＳ 明朝"/>
          <w:sz w:val="22"/>
        </w:rPr>
      </w:pPr>
      <w:r w:rsidRPr="00900C18">
        <w:rPr>
          <w:rFonts w:ascii="ＭＳ 明朝" w:eastAsia="ＭＳ 明朝" w:hAnsi="ＭＳ 明朝" w:hint="eastAsia"/>
          <w:sz w:val="22"/>
        </w:rPr>
        <w:t>九　指定施設サービス等に要する費用の額の算定に関する基（平成</w:t>
      </w:r>
      <w:r w:rsidRPr="00900C18">
        <w:rPr>
          <w:rFonts w:ascii="ＭＳ 明朝" w:eastAsia="ＭＳ 明朝" w:hAnsi="ＭＳ 明朝"/>
          <w:sz w:val="22"/>
        </w:rPr>
        <w:t>12年厚生省告示第21 号）</w:t>
      </w:r>
    </w:p>
    <w:p w:rsidR="00900C18" w:rsidRDefault="00900C18" w:rsidP="00900C18">
      <w:pPr>
        <w:rPr>
          <w:rFonts w:ascii="ＭＳ 明朝" w:eastAsia="ＭＳ 明朝" w:hAnsi="ＭＳ 明朝"/>
          <w:sz w:val="22"/>
        </w:rPr>
      </w:pPr>
      <w:r w:rsidRPr="00900C18">
        <w:rPr>
          <w:rFonts w:ascii="ＭＳ 明朝" w:eastAsia="ＭＳ 明朝" w:hAnsi="ＭＳ 明朝" w:hint="eastAsia"/>
          <w:sz w:val="22"/>
        </w:rPr>
        <w:lastRenderedPageBreak/>
        <w:t>十　厚生労働大臣が定める一単位の単価（平成</w:t>
      </w:r>
      <w:r w:rsidRPr="00900C18">
        <w:rPr>
          <w:rFonts w:ascii="ＭＳ 明朝" w:eastAsia="ＭＳ 明朝" w:hAnsi="ＭＳ 明朝"/>
          <w:sz w:val="22"/>
        </w:rPr>
        <w:t>27年厚生労働省告示第93号）</w:t>
      </w:r>
    </w:p>
    <w:p w:rsidR="00900C18" w:rsidRDefault="00900C18" w:rsidP="00900C18">
      <w:pPr>
        <w:rPr>
          <w:rFonts w:ascii="ＭＳ 明朝" w:eastAsia="ＭＳ 明朝" w:hAnsi="ＭＳ 明朝"/>
          <w:sz w:val="22"/>
        </w:rPr>
      </w:pPr>
      <w:r w:rsidRPr="00900C18">
        <w:rPr>
          <w:rFonts w:ascii="ＭＳ 明朝" w:eastAsia="ＭＳ 明朝" w:hAnsi="ＭＳ 明朝" w:hint="eastAsia"/>
          <w:sz w:val="22"/>
        </w:rPr>
        <w:t xml:space="preserve">（所管）　</w:t>
      </w:r>
    </w:p>
    <w:p w:rsidR="00900C18" w:rsidRPr="00900C18" w:rsidRDefault="00900C18" w:rsidP="00900C18">
      <w:pPr>
        <w:rPr>
          <w:rFonts w:ascii="ＭＳ 明朝" w:eastAsia="ＭＳ 明朝" w:hAnsi="ＭＳ 明朝"/>
          <w:sz w:val="22"/>
        </w:rPr>
      </w:pPr>
      <w:r w:rsidRPr="00900C18">
        <w:rPr>
          <w:rFonts w:ascii="ＭＳ 明朝" w:eastAsia="ＭＳ 明朝" w:hAnsi="ＭＳ 明朝" w:hint="eastAsia"/>
          <w:sz w:val="22"/>
        </w:rPr>
        <w:t>第三条　指導は、福祉部高齢介護室が行う。</w:t>
      </w:r>
    </w:p>
    <w:p w:rsidR="00900C18" w:rsidRPr="00900C18" w:rsidRDefault="00900C18" w:rsidP="00900C18">
      <w:pPr>
        <w:ind w:firstLineChars="100" w:firstLine="220"/>
        <w:rPr>
          <w:rFonts w:ascii="ＭＳ 明朝" w:eastAsia="ＭＳ 明朝" w:hAnsi="ＭＳ 明朝"/>
          <w:sz w:val="22"/>
        </w:rPr>
      </w:pPr>
    </w:p>
    <w:p w:rsidR="00900C18" w:rsidRPr="00900C18" w:rsidRDefault="00900C18" w:rsidP="00900C18">
      <w:pPr>
        <w:rPr>
          <w:rFonts w:ascii="ＭＳ 明朝" w:eastAsia="ＭＳ 明朝" w:hAnsi="ＭＳ 明朝"/>
          <w:sz w:val="22"/>
        </w:rPr>
      </w:pPr>
      <w:r w:rsidRPr="00900C18">
        <w:rPr>
          <w:rFonts w:ascii="ＭＳ 明朝" w:eastAsia="ＭＳ 明朝" w:hAnsi="ＭＳ 明朝" w:hint="eastAsia"/>
          <w:sz w:val="22"/>
        </w:rPr>
        <w:t>（指導形態等）</w:t>
      </w:r>
    </w:p>
    <w:p w:rsidR="00900C18" w:rsidRP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第四条　集団指導は、指定又は許可の権限を持つ介護保険施設等に対し、年１回以上、一定の場所に集めて講習等の方法により又はオンライン等（オンライン会議システム、ホームページ等。）の活用による動画の配信等により実施することとし、集団指導の内容は、次に掲げる内容等とする。</w:t>
      </w:r>
    </w:p>
    <w:p w:rsidR="00900C18" w:rsidRPr="00900C18" w:rsidRDefault="00900C18" w:rsidP="00900C18">
      <w:pPr>
        <w:ind w:firstLineChars="100" w:firstLine="220"/>
        <w:rPr>
          <w:rFonts w:ascii="ＭＳ 明朝" w:eastAsia="ＭＳ 明朝" w:hAnsi="ＭＳ 明朝"/>
          <w:sz w:val="22"/>
        </w:rPr>
      </w:pPr>
      <w:r w:rsidRPr="00900C18">
        <w:rPr>
          <w:rFonts w:ascii="ＭＳ 明朝" w:eastAsia="ＭＳ 明朝" w:hAnsi="ＭＳ 明朝" w:hint="eastAsia"/>
          <w:sz w:val="22"/>
        </w:rPr>
        <w:t>一　介護給付等対象サービスの取扱い</w:t>
      </w:r>
    </w:p>
    <w:p w:rsidR="00900C18" w:rsidRPr="00900C18" w:rsidRDefault="00900C18" w:rsidP="00900C18">
      <w:pPr>
        <w:ind w:firstLineChars="100" w:firstLine="220"/>
        <w:rPr>
          <w:rFonts w:ascii="ＭＳ 明朝" w:eastAsia="ＭＳ 明朝" w:hAnsi="ＭＳ 明朝"/>
          <w:sz w:val="22"/>
        </w:rPr>
      </w:pPr>
      <w:r w:rsidRPr="00900C18">
        <w:rPr>
          <w:rFonts w:ascii="ＭＳ 明朝" w:eastAsia="ＭＳ 明朝" w:hAnsi="ＭＳ 明朝" w:hint="eastAsia"/>
          <w:sz w:val="22"/>
        </w:rPr>
        <w:t>二　介護報酬請求の内容</w:t>
      </w:r>
    </w:p>
    <w:p w:rsidR="00900C18" w:rsidRPr="00900C18" w:rsidRDefault="00900C18" w:rsidP="00900C18">
      <w:pPr>
        <w:ind w:firstLineChars="100" w:firstLine="220"/>
        <w:rPr>
          <w:rFonts w:ascii="ＭＳ 明朝" w:eastAsia="ＭＳ 明朝" w:hAnsi="ＭＳ 明朝"/>
          <w:sz w:val="22"/>
        </w:rPr>
      </w:pPr>
      <w:r w:rsidRPr="00900C18">
        <w:rPr>
          <w:rFonts w:ascii="ＭＳ 明朝" w:eastAsia="ＭＳ 明朝" w:hAnsi="ＭＳ 明朝" w:hint="eastAsia"/>
          <w:sz w:val="22"/>
        </w:rPr>
        <w:t>三　制度改正の内容</w:t>
      </w:r>
    </w:p>
    <w:p w:rsidR="00900C18" w:rsidRPr="00900C18" w:rsidRDefault="00900C18" w:rsidP="00900C18">
      <w:pPr>
        <w:ind w:firstLineChars="100" w:firstLine="220"/>
        <w:rPr>
          <w:rFonts w:ascii="ＭＳ 明朝" w:eastAsia="ＭＳ 明朝" w:hAnsi="ＭＳ 明朝"/>
          <w:sz w:val="22"/>
        </w:rPr>
      </w:pPr>
      <w:r w:rsidRPr="00900C18">
        <w:rPr>
          <w:rFonts w:ascii="ＭＳ 明朝" w:eastAsia="ＭＳ 明朝" w:hAnsi="ＭＳ 明朝" w:hint="eastAsia"/>
          <w:sz w:val="22"/>
        </w:rPr>
        <w:t>四　高齢者虐待事案をはじめとした過去の指導事例等に基づく指導の内容</w:t>
      </w:r>
    </w:p>
    <w:p w:rsidR="00900C18" w:rsidRP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２　運営指導は、原則、指定又は許可の権限を持つ介護保険施設等に対し実地にて行い、大阪府知事が単独で行うものを「一般指導」とし、大阪府知事が厚生労働大臣又は市町村長と合同で行うものを「合同指導」とする。</w:t>
      </w:r>
    </w:p>
    <w:p w:rsidR="00900C18" w:rsidRPr="00900C18" w:rsidRDefault="00900C18" w:rsidP="00900C18">
      <w:pPr>
        <w:ind w:leftChars="100" w:left="430" w:hangingChars="100" w:hanging="220"/>
        <w:rPr>
          <w:rFonts w:ascii="ＭＳ 明朝" w:eastAsia="ＭＳ 明朝" w:hAnsi="ＭＳ 明朝"/>
          <w:sz w:val="22"/>
        </w:rPr>
      </w:pPr>
      <w:r w:rsidRPr="00900C18">
        <w:rPr>
          <w:rFonts w:ascii="ＭＳ 明朝" w:eastAsia="ＭＳ 明朝" w:hAnsi="ＭＳ 明朝" w:hint="eastAsia"/>
          <w:sz w:val="22"/>
        </w:rPr>
        <w:t>一　運営指導は、次に掲げる内容について実施するものとし、運営指導の効率的な実施の観点から必要である場合は、それぞれ分割して実施する。</w:t>
      </w:r>
    </w:p>
    <w:p w:rsidR="00900C18" w:rsidRPr="00900C18" w:rsidRDefault="00900C18" w:rsidP="00900C18">
      <w:pPr>
        <w:ind w:firstLineChars="200" w:firstLine="440"/>
        <w:rPr>
          <w:rFonts w:ascii="ＭＳ 明朝" w:eastAsia="ＭＳ 明朝" w:hAnsi="ＭＳ 明朝"/>
          <w:sz w:val="22"/>
        </w:rPr>
      </w:pPr>
      <w:r w:rsidRPr="00900C18">
        <w:rPr>
          <w:rFonts w:ascii="ＭＳ 明朝" w:eastAsia="ＭＳ 明朝" w:hAnsi="ＭＳ 明朝" w:hint="eastAsia"/>
          <w:sz w:val="22"/>
        </w:rPr>
        <w:t>イ　介護給付等対象サービスの実施状況に関する指導</w:t>
      </w:r>
    </w:p>
    <w:p w:rsidR="00900C18" w:rsidRPr="00900C18" w:rsidRDefault="00900C18" w:rsidP="00900C18">
      <w:pPr>
        <w:ind w:leftChars="300" w:left="630" w:firstLineChars="100" w:firstLine="220"/>
        <w:rPr>
          <w:rFonts w:ascii="ＭＳ 明朝" w:eastAsia="ＭＳ 明朝" w:hAnsi="ＭＳ 明朝"/>
          <w:sz w:val="22"/>
        </w:rPr>
      </w:pPr>
      <w:r w:rsidRPr="00900C18">
        <w:rPr>
          <w:rFonts w:ascii="ＭＳ 明朝" w:eastAsia="ＭＳ 明朝" w:hAnsi="ＭＳ 明朝" w:hint="eastAsia"/>
          <w:sz w:val="22"/>
        </w:rPr>
        <w:t>個別サービスの質（施設・設備や利用者等に対するサービスの提供状況を含む）に関す</w:t>
      </w:r>
      <w:r>
        <w:rPr>
          <w:rFonts w:ascii="ＭＳ 明朝" w:eastAsia="ＭＳ 明朝" w:hAnsi="ＭＳ 明朝" w:hint="eastAsia"/>
          <w:sz w:val="22"/>
        </w:rPr>
        <w:t xml:space="preserve">　</w:t>
      </w:r>
      <w:r w:rsidRPr="00900C18">
        <w:rPr>
          <w:rFonts w:ascii="ＭＳ 明朝" w:eastAsia="ＭＳ 明朝" w:hAnsi="ＭＳ 明朝" w:hint="eastAsia"/>
          <w:sz w:val="22"/>
        </w:rPr>
        <w:t>る指導</w:t>
      </w:r>
    </w:p>
    <w:p w:rsidR="00900C18" w:rsidRPr="00900C18" w:rsidRDefault="00900C18" w:rsidP="00900C18">
      <w:pPr>
        <w:ind w:leftChars="200" w:left="640" w:hangingChars="100" w:hanging="220"/>
        <w:rPr>
          <w:rFonts w:ascii="ＭＳ 明朝" w:eastAsia="ＭＳ 明朝" w:hAnsi="ＭＳ 明朝"/>
          <w:sz w:val="22"/>
        </w:rPr>
      </w:pPr>
      <w:r w:rsidRPr="00900C18">
        <w:rPr>
          <w:rFonts w:ascii="ＭＳ 明朝" w:eastAsia="ＭＳ 明朝" w:hAnsi="ＭＳ 明朝" w:hint="eastAsia"/>
          <w:sz w:val="22"/>
        </w:rPr>
        <w:t>ロ　最低基準等運営体制指導基準等に規定する運営体制に関する指導（ハに関するものを除く。）</w:t>
      </w:r>
    </w:p>
    <w:p w:rsidR="00900C18" w:rsidRPr="00900C18" w:rsidRDefault="00900C18" w:rsidP="00900C18">
      <w:pPr>
        <w:ind w:firstLineChars="200" w:firstLine="440"/>
        <w:rPr>
          <w:rFonts w:ascii="ＭＳ 明朝" w:eastAsia="ＭＳ 明朝" w:hAnsi="ＭＳ 明朝"/>
          <w:sz w:val="22"/>
        </w:rPr>
      </w:pPr>
      <w:r w:rsidRPr="00900C18">
        <w:rPr>
          <w:rFonts w:ascii="ＭＳ 明朝" w:eastAsia="ＭＳ 明朝" w:hAnsi="ＭＳ 明朝" w:hint="eastAsia"/>
          <w:sz w:val="22"/>
        </w:rPr>
        <w:t>ハ　介護報酬の請求に関する指導</w:t>
      </w:r>
    </w:p>
    <w:p w:rsidR="00900C18" w:rsidRPr="00900C18" w:rsidRDefault="00900C18" w:rsidP="00900C18">
      <w:pPr>
        <w:ind w:firstLineChars="400" w:firstLine="880"/>
        <w:rPr>
          <w:rFonts w:ascii="ＭＳ 明朝" w:eastAsia="ＭＳ 明朝" w:hAnsi="ＭＳ 明朝"/>
          <w:sz w:val="22"/>
        </w:rPr>
      </w:pPr>
      <w:r w:rsidRPr="00900C18">
        <w:rPr>
          <w:rFonts w:ascii="ＭＳ 明朝" w:eastAsia="ＭＳ 明朝" w:hAnsi="ＭＳ 明朝" w:hint="eastAsia"/>
          <w:sz w:val="22"/>
        </w:rPr>
        <w:t>加算等の介護報酬請求の適正実施に関する指導</w:t>
      </w:r>
    </w:p>
    <w:p w:rsidR="00900C18" w:rsidRPr="00900C18" w:rsidRDefault="00900C18" w:rsidP="00900C18">
      <w:pPr>
        <w:ind w:leftChars="100" w:left="430" w:hangingChars="100" w:hanging="220"/>
        <w:rPr>
          <w:rFonts w:ascii="ＭＳ 明朝" w:eastAsia="ＭＳ 明朝" w:hAnsi="ＭＳ 明朝"/>
          <w:sz w:val="22"/>
        </w:rPr>
      </w:pPr>
      <w:r w:rsidRPr="00900C18">
        <w:rPr>
          <w:rFonts w:ascii="ＭＳ 明朝" w:eastAsia="ＭＳ 明朝" w:hAnsi="ＭＳ 明朝" w:hint="eastAsia"/>
          <w:sz w:val="22"/>
        </w:rPr>
        <w:t>二　運営指導の実施に当たっては、大阪府条例等への適合性に関し、介護保険施設等による自己点検を励行するものとし、前号イ及びロについては、介護給付等対象サービスの質の確保、利用者保護等の観点から重要と考えられる標準的な確認すべき項目（以下「確認項目」という。）及び標準的な確認すべき文書（以下「確認文書」という。）に基づき実施することとし、サービス種別毎の確認項目及び確認文書については、令和４年３月</w:t>
      </w:r>
      <w:r w:rsidRPr="00900C18">
        <w:rPr>
          <w:rFonts w:ascii="ＭＳ 明朝" w:eastAsia="ＭＳ 明朝" w:hAnsi="ＭＳ 明朝"/>
          <w:sz w:val="22"/>
        </w:rPr>
        <w:t>31日付け厚生労働省老健局長通知により発出された介護保険施設等運営指導マニュアルに定めるとおりとする。</w:t>
      </w:r>
    </w:p>
    <w:p w:rsidR="00900C18" w:rsidRPr="00900C18" w:rsidRDefault="00900C18" w:rsidP="00900C18">
      <w:pPr>
        <w:ind w:leftChars="200" w:left="420" w:firstLineChars="100" w:firstLine="220"/>
        <w:rPr>
          <w:rFonts w:ascii="ＭＳ 明朝" w:eastAsia="ＭＳ 明朝" w:hAnsi="ＭＳ 明朝"/>
          <w:sz w:val="22"/>
        </w:rPr>
      </w:pPr>
      <w:r w:rsidRPr="00900C18">
        <w:rPr>
          <w:rFonts w:ascii="ＭＳ 明朝" w:eastAsia="ＭＳ 明朝" w:hAnsi="ＭＳ 明朝" w:hint="eastAsia"/>
          <w:sz w:val="22"/>
        </w:rPr>
        <w:t>また、運営指導（前号のイ及びロに限る。）においては、確認項目以外の項目は、特段の事情がない限り確認を行わないものとし、確認文書以外の文書は原則求めないものとする。</w:t>
      </w:r>
    </w:p>
    <w:p w:rsidR="00900C18" w:rsidRPr="00900C18" w:rsidRDefault="00900C18" w:rsidP="00900C18">
      <w:pPr>
        <w:ind w:firstLineChars="100" w:firstLine="220"/>
        <w:rPr>
          <w:rFonts w:ascii="ＭＳ 明朝" w:eastAsia="ＭＳ 明朝" w:hAnsi="ＭＳ 明朝"/>
          <w:sz w:val="22"/>
        </w:rPr>
      </w:pPr>
    </w:p>
    <w:p w:rsidR="00900C18" w:rsidRP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３　集団指導及び運営指導の実施にあたっては、市町村等と連携を図り、必要な情報交換を行うことで適切な集団指導及び運営指導の実施に努めるものとする。</w:t>
      </w:r>
    </w:p>
    <w:p w:rsidR="00900C18" w:rsidRPr="00900C18" w:rsidRDefault="00900C18" w:rsidP="00900C18">
      <w:pPr>
        <w:ind w:firstLineChars="100" w:firstLine="220"/>
        <w:rPr>
          <w:rFonts w:ascii="ＭＳ 明朝" w:eastAsia="ＭＳ 明朝" w:hAnsi="ＭＳ 明朝"/>
          <w:sz w:val="22"/>
        </w:rPr>
      </w:pPr>
    </w:p>
    <w:p w:rsidR="00900C18" w:rsidRPr="00900C18" w:rsidRDefault="00900C18" w:rsidP="00900C18">
      <w:pPr>
        <w:rPr>
          <w:rFonts w:ascii="ＭＳ 明朝" w:eastAsia="ＭＳ 明朝" w:hAnsi="ＭＳ 明朝"/>
          <w:sz w:val="22"/>
        </w:rPr>
      </w:pPr>
      <w:r w:rsidRPr="00900C18">
        <w:rPr>
          <w:rFonts w:ascii="ＭＳ 明朝" w:eastAsia="ＭＳ 明朝" w:hAnsi="ＭＳ 明朝" w:hint="eastAsia"/>
          <w:sz w:val="22"/>
        </w:rPr>
        <w:t>（指導方法）</w:t>
      </w:r>
    </w:p>
    <w:p w:rsidR="00900C18" w:rsidRP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lastRenderedPageBreak/>
        <w:t>第五条　集団指導及び運営指導の実施方法については、第２項及び第３項のとおりとし、本条に定めのない事項については別に定める。</w:t>
      </w:r>
    </w:p>
    <w:p w:rsidR="00900C18" w:rsidRP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２　集団指導については、その内容について大阪府内での整合を図るため、市町村長へ事前の情報提供を行う等、連携を図るものとし、集団指導に参加しなかった介護保険施設等に対しては、大阪府ホームページに資料を掲載する等により指導の内容を共有する。</w:t>
      </w:r>
    </w:p>
    <w:p w:rsidR="00900C18" w:rsidRPr="00900C18" w:rsidRDefault="00900C18" w:rsidP="00900C18">
      <w:pPr>
        <w:ind w:left="220" w:hangingChars="100" w:hanging="220"/>
        <w:rPr>
          <w:rFonts w:ascii="ＭＳ 明朝" w:eastAsia="ＭＳ 明朝" w:hAnsi="ＭＳ 明朝"/>
          <w:sz w:val="22"/>
        </w:rPr>
      </w:pPr>
      <w:r w:rsidRPr="00900C18">
        <w:rPr>
          <w:rFonts w:ascii="ＭＳ 明朝" w:eastAsia="ＭＳ 明朝" w:hAnsi="ＭＳ 明朝" w:hint="eastAsia"/>
          <w:sz w:val="22"/>
        </w:rPr>
        <w:t>３　運営指導については、関係者から関係書類等を基に説明を求め面談方式で行い、施設・設備や利用者等のサービス利用状況以外の実地でなくても確認出来る内容（前条第２項第１号のロ及びハに限る。）の確認については、状況に応じ情報セキュリティの確保を前提としてオンライン等を活用することができる。活用に当たっては、介護保険施設等の過度な負担とならないよう配慮し実施する。</w:t>
      </w:r>
    </w:p>
    <w:p w:rsidR="00900C18" w:rsidRPr="00900C18" w:rsidRDefault="00900C18" w:rsidP="00900C18">
      <w:pPr>
        <w:ind w:firstLineChars="100" w:firstLine="220"/>
        <w:rPr>
          <w:rFonts w:ascii="ＭＳ 明朝" w:eastAsia="ＭＳ 明朝" w:hAnsi="ＭＳ 明朝"/>
          <w:sz w:val="22"/>
        </w:rPr>
      </w:pPr>
    </w:p>
    <w:p w:rsidR="00900C18" w:rsidRPr="00900C18" w:rsidRDefault="00900C18" w:rsidP="00900C18">
      <w:pPr>
        <w:rPr>
          <w:rFonts w:ascii="ＭＳ 明朝" w:eastAsia="ＭＳ 明朝" w:hAnsi="ＭＳ 明朝"/>
          <w:sz w:val="22"/>
        </w:rPr>
      </w:pPr>
      <w:r w:rsidRPr="00900C18">
        <w:rPr>
          <w:rFonts w:ascii="ＭＳ 明朝" w:eastAsia="ＭＳ 明朝" w:hAnsi="ＭＳ 明朝" w:hint="eastAsia"/>
          <w:sz w:val="22"/>
        </w:rPr>
        <w:t>（指導結果の通知等）</w:t>
      </w:r>
    </w:p>
    <w:p w:rsidR="00900C18" w:rsidRPr="00900C18" w:rsidRDefault="00900C18" w:rsidP="002E515E">
      <w:pPr>
        <w:ind w:left="220" w:hangingChars="100" w:hanging="220"/>
        <w:rPr>
          <w:rFonts w:ascii="ＭＳ 明朝" w:eastAsia="ＭＳ 明朝" w:hAnsi="ＭＳ 明朝"/>
          <w:sz w:val="22"/>
        </w:rPr>
      </w:pPr>
      <w:r w:rsidRPr="00900C18">
        <w:rPr>
          <w:rFonts w:ascii="ＭＳ 明朝" w:eastAsia="ＭＳ 明朝" w:hAnsi="ＭＳ 明朝" w:hint="eastAsia"/>
          <w:sz w:val="22"/>
        </w:rPr>
        <w:t>第六条　運営指導の結果については文書により通知するものとし、必要な場合は、その改善状況について文書により報告を求めるものとする。</w:t>
      </w:r>
    </w:p>
    <w:p w:rsidR="00900C18" w:rsidRPr="00900C18" w:rsidRDefault="00900C18" w:rsidP="00900C18">
      <w:pPr>
        <w:ind w:firstLineChars="100" w:firstLine="220"/>
        <w:rPr>
          <w:rFonts w:ascii="ＭＳ 明朝" w:eastAsia="ＭＳ 明朝" w:hAnsi="ＭＳ 明朝"/>
          <w:sz w:val="22"/>
        </w:rPr>
      </w:pPr>
    </w:p>
    <w:p w:rsidR="00900C18" w:rsidRPr="00900C18" w:rsidRDefault="00900C18" w:rsidP="002E515E">
      <w:pPr>
        <w:rPr>
          <w:rFonts w:ascii="ＭＳ 明朝" w:eastAsia="ＭＳ 明朝" w:hAnsi="ＭＳ 明朝"/>
          <w:sz w:val="22"/>
        </w:rPr>
      </w:pPr>
      <w:r w:rsidRPr="00900C18">
        <w:rPr>
          <w:rFonts w:ascii="ＭＳ 明朝" w:eastAsia="ＭＳ 明朝" w:hAnsi="ＭＳ 明朝" w:hint="eastAsia"/>
          <w:sz w:val="22"/>
        </w:rPr>
        <w:t>（監査への変更）</w:t>
      </w:r>
    </w:p>
    <w:p w:rsidR="00900C18" w:rsidRPr="00900C18" w:rsidRDefault="00900C18" w:rsidP="002E515E">
      <w:pPr>
        <w:ind w:left="220" w:hangingChars="100" w:hanging="220"/>
        <w:rPr>
          <w:rFonts w:ascii="ＭＳ 明朝" w:eastAsia="ＭＳ 明朝" w:hAnsi="ＭＳ 明朝"/>
          <w:sz w:val="22"/>
        </w:rPr>
      </w:pPr>
      <w:r w:rsidRPr="00900C18">
        <w:rPr>
          <w:rFonts w:ascii="ＭＳ 明朝" w:eastAsia="ＭＳ 明朝" w:hAnsi="ＭＳ 明朝" w:hint="eastAsia"/>
          <w:sz w:val="22"/>
        </w:rPr>
        <w:t>第七条　運営指導を実施中に次に掲げる状況を確認した場合は、運営指導を中止し、直ちに「大阪府介護保険施設等監査要綱」に定めるところにより監査を行い、事実関係の調査及び確認を行うものとする。</w:t>
      </w:r>
    </w:p>
    <w:p w:rsidR="00900C18" w:rsidRPr="00900C18" w:rsidRDefault="00900C18" w:rsidP="002E515E">
      <w:pPr>
        <w:ind w:left="220" w:hangingChars="100" w:hanging="220"/>
        <w:rPr>
          <w:rFonts w:ascii="ＭＳ 明朝" w:eastAsia="ＭＳ 明朝" w:hAnsi="ＭＳ 明朝"/>
          <w:sz w:val="22"/>
        </w:rPr>
      </w:pPr>
      <w:r w:rsidRPr="00900C18">
        <w:rPr>
          <w:rFonts w:ascii="ＭＳ 明朝" w:eastAsia="ＭＳ 明朝" w:hAnsi="ＭＳ 明朝" w:hint="eastAsia"/>
          <w:sz w:val="22"/>
        </w:rPr>
        <w:t>一　介護保険施設等が行う介護給付等対象サービスの事業の人員、施設及び設備並びに運営に関して定める大阪府条例に従っていない状況が著しいと認められる場合又はその疑いがあると認められる場合</w:t>
      </w:r>
    </w:p>
    <w:p w:rsidR="00900C18" w:rsidRPr="00900C18" w:rsidRDefault="00900C18" w:rsidP="002E515E">
      <w:pPr>
        <w:ind w:left="220" w:hangingChars="100" w:hanging="220"/>
        <w:rPr>
          <w:rFonts w:ascii="ＭＳ 明朝" w:eastAsia="ＭＳ 明朝" w:hAnsi="ＭＳ 明朝"/>
          <w:sz w:val="22"/>
        </w:rPr>
      </w:pPr>
      <w:r w:rsidRPr="00900C18">
        <w:rPr>
          <w:rFonts w:ascii="ＭＳ 明朝" w:eastAsia="ＭＳ 明朝" w:hAnsi="ＭＳ 明朝" w:hint="eastAsia"/>
          <w:sz w:val="22"/>
        </w:rPr>
        <w:t>二　介護報酬請求について、不正を行っていると認められる場合又はその疑いがあると認められる場合</w:t>
      </w:r>
    </w:p>
    <w:p w:rsidR="00900C18" w:rsidRPr="00900C18" w:rsidRDefault="00900C18" w:rsidP="002E515E">
      <w:pPr>
        <w:ind w:left="220" w:hangingChars="100" w:hanging="220"/>
        <w:rPr>
          <w:rFonts w:ascii="ＭＳ 明朝" w:eastAsia="ＭＳ 明朝" w:hAnsi="ＭＳ 明朝"/>
          <w:sz w:val="22"/>
        </w:rPr>
      </w:pPr>
      <w:r w:rsidRPr="00900C18">
        <w:rPr>
          <w:rFonts w:ascii="ＭＳ 明朝" w:eastAsia="ＭＳ 明朝" w:hAnsi="ＭＳ 明朝" w:hint="eastAsia"/>
          <w:sz w:val="22"/>
        </w:rPr>
        <w:t>三　不正の手段により指定等を受けていると認められる場合又はその疑いがあると認められる場合</w:t>
      </w:r>
    </w:p>
    <w:p w:rsidR="00900C18" w:rsidRPr="00900C18" w:rsidRDefault="00900C18" w:rsidP="002E515E">
      <w:pPr>
        <w:ind w:left="220" w:hangingChars="100" w:hanging="220"/>
        <w:rPr>
          <w:rFonts w:ascii="ＭＳ 明朝" w:eastAsia="ＭＳ 明朝" w:hAnsi="ＭＳ 明朝"/>
          <w:sz w:val="22"/>
        </w:rPr>
      </w:pPr>
      <w:r w:rsidRPr="00900C18">
        <w:rPr>
          <w:rFonts w:ascii="ＭＳ 明朝" w:eastAsia="ＭＳ 明朝" w:hAnsi="ＭＳ 明朝" w:hint="eastAsia"/>
          <w:sz w:val="22"/>
        </w:rPr>
        <w:t>四　高齢者虐待等により、利用者等の生命又は身体の安全に危害を及ぼしていると認められる場合又はその疑いがあると認められる場合</w:t>
      </w:r>
    </w:p>
    <w:p w:rsidR="002E515E" w:rsidRDefault="002E515E" w:rsidP="002E515E">
      <w:pPr>
        <w:rPr>
          <w:rFonts w:ascii="ＭＳ 明朝" w:eastAsia="ＭＳ 明朝" w:hAnsi="ＭＳ 明朝"/>
          <w:sz w:val="22"/>
        </w:rPr>
      </w:pPr>
    </w:p>
    <w:p w:rsidR="00900C18" w:rsidRPr="00900C18" w:rsidRDefault="00900C18" w:rsidP="002E515E">
      <w:pPr>
        <w:rPr>
          <w:rFonts w:ascii="ＭＳ 明朝" w:eastAsia="ＭＳ 明朝" w:hAnsi="ＭＳ 明朝"/>
          <w:sz w:val="22"/>
        </w:rPr>
      </w:pPr>
      <w:r w:rsidRPr="00900C18">
        <w:rPr>
          <w:rFonts w:ascii="ＭＳ 明朝" w:eastAsia="ＭＳ 明朝" w:hAnsi="ＭＳ 明朝" w:hint="eastAsia"/>
          <w:sz w:val="22"/>
        </w:rPr>
        <w:t>（関係行政機関の協力）</w:t>
      </w:r>
    </w:p>
    <w:p w:rsidR="00900C18" w:rsidRPr="00900C18" w:rsidRDefault="00900C18" w:rsidP="002E515E">
      <w:pPr>
        <w:ind w:left="220" w:hangingChars="100" w:hanging="220"/>
        <w:rPr>
          <w:rFonts w:ascii="ＭＳ 明朝" w:eastAsia="ＭＳ 明朝" w:hAnsi="ＭＳ 明朝"/>
          <w:sz w:val="22"/>
        </w:rPr>
      </w:pPr>
      <w:r w:rsidRPr="00900C18">
        <w:rPr>
          <w:rFonts w:ascii="ＭＳ 明朝" w:eastAsia="ＭＳ 明朝" w:hAnsi="ＭＳ 明朝" w:hint="eastAsia"/>
          <w:sz w:val="22"/>
        </w:rPr>
        <w:t>第八条　指導の実施並びにそれに基づく措置については、必要に応じて関係行政機関に協力を求めるものとする。</w:t>
      </w:r>
    </w:p>
    <w:p w:rsidR="00900C18" w:rsidRPr="00900C18" w:rsidRDefault="00900C18" w:rsidP="00900C18">
      <w:pPr>
        <w:ind w:firstLineChars="100" w:firstLine="220"/>
        <w:rPr>
          <w:rFonts w:ascii="ＭＳ 明朝" w:eastAsia="ＭＳ 明朝" w:hAnsi="ＭＳ 明朝"/>
          <w:sz w:val="22"/>
        </w:rPr>
      </w:pPr>
    </w:p>
    <w:p w:rsidR="00900C18" w:rsidRPr="00900C18" w:rsidRDefault="00900C18" w:rsidP="002E515E">
      <w:pPr>
        <w:rPr>
          <w:rFonts w:ascii="ＭＳ 明朝" w:eastAsia="ＭＳ 明朝" w:hAnsi="ＭＳ 明朝"/>
          <w:sz w:val="22"/>
        </w:rPr>
      </w:pPr>
      <w:r w:rsidRPr="00900C18">
        <w:rPr>
          <w:rFonts w:ascii="ＭＳ 明朝" w:eastAsia="ＭＳ 明朝" w:hAnsi="ＭＳ 明朝" w:hint="eastAsia"/>
          <w:sz w:val="22"/>
        </w:rPr>
        <w:t>（委任）</w:t>
      </w:r>
    </w:p>
    <w:p w:rsidR="00900C18" w:rsidRPr="00900C18" w:rsidRDefault="00900C18" w:rsidP="002E515E">
      <w:pPr>
        <w:rPr>
          <w:rFonts w:ascii="ＭＳ 明朝" w:eastAsia="ＭＳ 明朝" w:hAnsi="ＭＳ 明朝"/>
          <w:sz w:val="22"/>
        </w:rPr>
      </w:pPr>
      <w:r w:rsidRPr="00900C18">
        <w:rPr>
          <w:rFonts w:ascii="ＭＳ 明朝" w:eastAsia="ＭＳ 明朝" w:hAnsi="ＭＳ 明朝" w:hint="eastAsia"/>
          <w:sz w:val="22"/>
        </w:rPr>
        <w:t>第九条　この要綱に定めるもののほか、指導について必要な事項は、別に定める。</w:t>
      </w:r>
    </w:p>
    <w:p w:rsidR="00900C18" w:rsidRPr="002E515E" w:rsidRDefault="00900C18" w:rsidP="00900C18">
      <w:pPr>
        <w:ind w:firstLineChars="100" w:firstLine="220"/>
        <w:rPr>
          <w:rFonts w:ascii="ＭＳ 明朝" w:eastAsia="ＭＳ 明朝" w:hAnsi="ＭＳ 明朝"/>
          <w:sz w:val="22"/>
        </w:rPr>
      </w:pPr>
    </w:p>
    <w:p w:rsidR="00900C18" w:rsidRPr="00900C18" w:rsidRDefault="00900C18" w:rsidP="002E515E">
      <w:pPr>
        <w:rPr>
          <w:rFonts w:ascii="ＭＳ 明朝" w:eastAsia="ＭＳ 明朝" w:hAnsi="ＭＳ 明朝"/>
          <w:sz w:val="22"/>
        </w:rPr>
      </w:pPr>
      <w:r w:rsidRPr="00900C18">
        <w:rPr>
          <w:rFonts w:ascii="ＭＳ 明朝" w:eastAsia="ＭＳ 明朝" w:hAnsi="ＭＳ 明朝" w:hint="eastAsia"/>
          <w:sz w:val="22"/>
        </w:rPr>
        <w:t>附　則</w:t>
      </w:r>
    </w:p>
    <w:p w:rsidR="00184F9C" w:rsidRPr="00E65178" w:rsidRDefault="00900C18" w:rsidP="00900C18">
      <w:pPr>
        <w:ind w:firstLineChars="100" w:firstLine="220"/>
        <w:rPr>
          <w:rFonts w:ascii="ＭＳ 明朝" w:eastAsia="ＭＳ 明朝" w:hAnsi="ＭＳ 明朝"/>
          <w:sz w:val="22"/>
        </w:rPr>
      </w:pPr>
      <w:r w:rsidRPr="00900C18">
        <w:rPr>
          <w:rFonts w:ascii="ＭＳ 明朝" w:eastAsia="ＭＳ 明朝" w:hAnsi="ＭＳ 明朝" w:hint="eastAsia"/>
          <w:sz w:val="22"/>
        </w:rPr>
        <w:t>この要綱は、令和４年８月１日から施行する。なお、この要綱の施行に伴い、「大阪府介護保険事業者指導及び監査実施要綱」を廃止する。</w:t>
      </w:r>
    </w:p>
    <w:sectPr w:rsidR="00184F9C" w:rsidRPr="00E65178" w:rsidSect="00E65178">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437" w:rsidRDefault="00C86437" w:rsidP="00C86437">
      <w:r>
        <w:separator/>
      </w:r>
    </w:p>
  </w:endnote>
  <w:endnote w:type="continuationSeparator" w:id="0">
    <w:p w:rsidR="00C86437" w:rsidRDefault="00C86437" w:rsidP="00C8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FE" w:rsidRDefault="00CD70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FE" w:rsidRDefault="00CD70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FE" w:rsidRDefault="00CD70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437" w:rsidRDefault="00C86437" w:rsidP="00C86437">
      <w:r>
        <w:separator/>
      </w:r>
    </w:p>
  </w:footnote>
  <w:footnote w:type="continuationSeparator" w:id="0">
    <w:p w:rsidR="00C86437" w:rsidRDefault="00C86437" w:rsidP="00C8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FE" w:rsidRDefault="00CD70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FE" w:rsidRDefault="00CD70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FE" w:rsidRDefault="00CD70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B6"/>
    <w:rsid w:val="00184F9C"/>
    <w:rsid w:val="00226482"/>
    <w:rsid w:val="002E515E"/>
    <w:rsid w:val="003448CA"/>
    <w:rsid w:val="003F3C20"/>
    <w:rsid w:val="00545203"/>
    <w:rsid w:val="006F6B3E"/>
    <w:rsid w:val="008F4869"/>
    <w:rsid w:val="00900C18"/>
    <w:rsid w:val="00902E8E"/>
    <w:rsid w:val="009152B7"/>
    <w:rsid w:val="009F01F2"/>
    <w:rsid w:val="00A72474"/>
    <w:rsid w:val="00AA6861"/>
    <w:rsid w:val="00AD5AF5"/>
    <w:rsid w:val="00BF1B95"/>
    <w:rsid w:val="00C21F7D"/>
    <w:rsid w:val="00C86437"/>
    <w:rsid w:val="00CD70FE"/>
    <w:rsid w:val="00D43DC6"/>
    <w:rsid w:val="00D518B6"/>
    <w:rsid w:val="00E65178"/>
    <w:rsid w:val="00E81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437"/>
    <w:pPr>
      <w:tabs>
        <w:tab w:val="center" w:pos="4252"/>
        <w:tab w:val="right" w:pos="8504"/>
      </w:tabs>
      <w:snapToGrid w:val="0"/>
    </w:pPr>
  </w:style>
  <w:style w:type="character" w:customStyle="1" w:styleId="a4">
    <w:name w:val="ヘッダー (文字)"/>
    <w:basedOn w:val="a0"/>
    <w:link w:val="a3"/>
    <w:uiPriority w:val="99"/>
    <w:rsid w:val="00C86437"/>
  </w:style>
  <w:style w:type="paragraph" w:styleId="a5">
    <w:name w:val="footer"/>
    <w:basedOn w:val="a"/>
    <w:link w:val="a6"/>
    <w:uiPriority w:val="99"/>
    <w:unhideWhenUsed/>
    <w:rsid w:val="00C86437"/>
    <w:pPr>
      <w:tabs>
        <w:tab w:val="center" w:pos="4252"/>
        <w:tab w:val="right" w:pos="8504"/>
      </w:tabs>
      <w:snapToGrid w:val="0"/>
    </w:pPr>
  </w:style>
  <w:style w:type="character" w:customStyle="1" w:styleId="a6">
    <w:name w:val="フッター (文字)"/>
    <w:basedOn w:val="a0"/>
    <w:link w:val="a5"/>
    <w:uiPriority w:val="99"/>
    <w:rsid w:val="00C86437"/>
  </w:style>
  <w:style w:type="paragraph" w:styleId="a7">
    <w:name w:val="Balloon Text"/>
    <w:basedOn w:val="a"/>
    <w:link w:val="a8"/>
    <w:uiPriority w:val="99"/>
    <w:semiHidden/>
    <w:unhideWhenUsed/>
    <w:rsid w:val="00AD5A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5A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2023-04-10T01:08:00Z</dcterms:created>
  <dcterms:modified xsi:type="dcterms:W3CDTF">2023-04-10T01:09:00Z</dcterms:modified>
</cp:coreProperties>
</file>