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83C84" w14:textId="293B949D" w:rsidR="00C20D91" w:rsidRPr="00961830" w:rsidRDefault="00C20D91" w:rsidP="00C20D91">
      <w:pPr>
        <w:spacing w:line="400" w:lineRule="exact"/>
        <w:jc w:val="center"/>
        <w:rPr>
          <w:rFonts w:ascii="UD デジタル 教科書体 N-R" w:eastAsia="UD デジタル 教科書体 N-R"/>
          <w:sz w:val="28"/>
          <w:szCs w:val="24"/>
        </w:rPr>
      </w:pPr>
      <w:r w:rsidRPr="00961830">
        <w:rPr>
          <w:rFonts w:ascii="UD デジタル 教科書体 N-R" w:eastAsia="UD デジタル 教科書体 N-R" w:hint="eastAsia"/>
          <w:sz w:val="28"/>
          <w:szCs w:val="24"/>
        </w:rPr>
        <w:t>「とよのにほんご」</w:t>
      </w:r>
    </w:p>
    <w:p w14:paraId="08D665DA" w14:textId="77777777" w:rsidR="00C20D91" w:rsidRPr="00961830" w:rsidRDefault="00C20D91" w:rsidP="00C20D91">
      <w:pPr>
        <w:spacing w:line="400" w:lineRule="exact"/>
        <w:jc w:val="center"/>
        <w:rPr>
          <w:rFonts w:ascii="UD デジタル 教科書体 N-R" w:eastAsia="UD デジタル 教科書体 N-R"/>
          <w:sz w:val="28"/>
          <w:szCs w:val="24"/>
        </w:rPr>
      </w:pPr>
      <w:r w:rsidRPr="00961830">
        <w:rPr>
          <w:rFonts w:ascii="UD デジタル 教科書体 N-R" w:eastAsia="UD デジタル 教科書体 N-R" w:hint="eastAsia"/>
          <w:sz w:val="28"/>
          <w:szCs w:val="24"/>
        </w:rPr>
        <w:t>―日本語教室―</w:t>
      </w:r>
    </w:p>
    <w:p w14:paraId="240E2421" w14:textId="77777777" w:rsidR="00C20D91" w:rsidRPr="00961830" w:rsidRDefault="00C20D91" w:rsidP="00C20D91">
      <w:pPr>
        <w:rPr>
          <w:rFonts w:ascii="UD デジタル 教科書体 N-R" w:eastAsia="UD デジタル 教科書体 N-R"/>
          <w:sz w:val="24"/>
        </w:rPr>
      </w:pPr>
      <w:r w:rsidRPr="00961830">
        <w:rPr>
          <w:rFonts w:ascii="UD デジタル 教科書体 N-R" w:eastAsia="UD デジタル 教科書体 N-R" w:hint="eastAsia"/>
          <w:sz w:val="24"/>
        </w:rPr>
        <w:t>◆活動のあらまし</w:t>
      </w:r>
    </w:p>
    <w:p w14:paraId="4D8CC7DA" w14:textId="4EA769A3"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r w:rsidRPr="00961830">
        <w:rPr>
          <w:rFonts w:ascii="UD デジタル 教科書体 N-R" w:eastAsia="UD デジタル 教科書体 N-R" w:hint="eastAsia"/>
          <w:sz w:val="22"/>
          <w:szCs w:val="24"/>
        </w:rPr>
        <w:t>豊能町にある日本語教室「とよのにほんご」を紹介します。「とよのにほんご」は、豊能町在住の日本語教師である白瀧慎里子さんが１人で運営する</w:t>
      </w:r>
      <w:r w:rsidR="00447D07" w:rsidRPr="00961830">
        <w:rPr>
          <w:rFonts w:ascii="UD デジタル 教科書体 N-R" w:eastAsia="UD デジタル 教科書体 N-R" w:hint="eastAsia"/>
          <w:sz w:val="22"/>
          <w:szCs w:val="24"/>
        </w:rPr>
        <w:t>、豊能町</w:t>
      </w:r>
      <w:r w:rsidR="00695069">
        <w:rPr>
          <w:rFonts w:ascii="UD デジタル 教科書体 N-R" w:eastAsia="UD デジタル 教科書体 N-R" w:hint="eastAsia"/>
          <w:sz w:val="22"/>
          <w:szCs w:val="24"/>
        </w:rPr>
        <w:t>及び</w:t>
      </w:r>
      <w:r w:rsidR="00894E7E" w:rsidRPr="00894E7E">
        <w:rPr>
          <w:rFonts w:ascii="UD デジタル 教科書体 N-R" w:eastAsia="UD デジタル 教科書体 N-R" w:hint="eastAsia"/>
          <w:sz w:val="22"/>
          <w:szCs w:val="24"/>
        </w:rPr>
        <w:t>その他の市町村</w:t>
      </w:r>
      <w:r w:rsidR="007638C9" w:rsidRPr="00961830">
        <w:rPr>
          <w:rFonts w:ascii="UD デジタル 教科書体 N-R" w:eastAsia="UD デジタル 教科書体 N-R" w:hint="eastAsia"/>
          <w:sz w:val="22"/>
          <w:szCs w:val="24"/>
        </w:rPr>
        <w:t>に</w:t>
      </w:r>
      <w:r w:rsidRPr="00961830">
        <w:rPr>
          <w:rFonts w:ascii="UD デジタル 教科書体 N-R" w:eastAsia="UD デジタル 教科書体 N-R" w:hint="eastAsia"/>
          <w:sz w:val="22"/>
          <w:szCs w:val="24"/>
        </w:rPr>
        <w:t>在住又は就労している外国人</w:t>
      </w:r>
      <w:r w:rsidR="00447D07" w:rsidRPr="00961830">
        <w:rPr>
          <w:rFonts w:ascii="UD デジタル 教科書体 N-R" w:eastAsia="UD デジタル 教科書体 N-R" w:hint="eastAsia"/>
          <w:sz w:val="22"/>
          <w:szCs w:val="24"/>
        </w:rPr>
        <w:t>のための日本語教室です。</w:t>
      </w:r>
    </w:p>
    <w:p w14:paraId="2CDBC313" w14:textId="686F2C81"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r w:rsidRPr="00961830">
        <w:rPr>
          <w:rFonts w:ascii="UD デジタル 教科書体 N-R" w:eastAsia="UD デジタル 教科書体 N-R" w:hint="eastAsia"/>
          <w:sz w:val="22"/>
          <w:szCs w:val="24"/>
        </w:rPr>
        <w:t>白瀧さんは</w:t>
      </w:r>
      <w:r w:rsidR="006D67C4" w:rsidRPr="00961830">
        <w:rPr>
          <w:rFonts w:ascii="UD デジタル 教科書体 N-R" w:eastAsia="UD デジタル 教科書体 N-R" w:hint="eastAsia"/>
          <w:sz w:val="22"/>
          <w:szCs w:val="24"/>
        </w:rPr>
        <w:t>現在</w:t>
      </w:r>
      <w:r w:rsidRPr="00961830">
        <w:rPr>
          <w:rFonts w:ascii="UD デジタル 教科書体 N-R" w:eastAsia="UD デジタル 教科書体 N-R" w:hint="eastAsia"/>
          <w:sz w:val="22"/>
          <w:szCs w:val="24"/>
        </w:rPr>
        <w:t>、豊能町の社会福祉施設で働く外国人ケアワーカーに日本語を指導したり、海外に暮らす日本に興味のある外国人にオンラインで日本語を指導したりしています。また、兵庫県の川西市国際交流協会では理事を務め、日本語講座の講師もしています。</w:t>
      </w:r>
    </w:p>
    <w:p w14:paraId="05D77152" w14:textId="43B96D46"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r w:rsidRPr="00961830">
        <w:rPr>
          <w:rFonts w:ascii="UD デジタル 教科書体 N-R" w:eastAsia="UD デジタル 教科書体 N-R" w:hint="eastAsia"/>
          <w:sz w:val="22"/>
          <w:szCs w:val="24"/>
        </w:rPr>
        <w:t>白瀧さんは１年間イギリスの小さな町に住んでいたことがあり、決して英語が得意ではなくても、様々な形で地域の人々と交流し、</w:t>
      </w:r>
      <w:r w:rsidR="00D76898" w:rsidRPr="00961830">
        <w:rPr>
          <w:rFonts w:ascii="UD デジタル 教科書体 N-R" w:eastAsia="UD デジタル 教科書体 N-R" w:hint="eastAsia"/>
          <w:sz w:val="22"/>
          <w:szCs w:val="24"/>
        </w:rPr>
        <w:t>一度も</w:t>
      </w:r>
      <w:r w:rsidRPr="00961830">
        <w:rPr>
          <w:rFonts w:ascii="UD デジタル 教科書体 N-R" w:eastAsia="UD デジタル 教科書体 N-R" w:hint="eastAsia"/>
          <w:sz w:val="22"/>
          <w:szCs w:val="24"/>
        </w:rPr>
        <w:t>寂しい思いをすることなく過ごせた</w:t>
      </w:r>
      <w:r w:rsidRPr="00961830">
        <w:rPr>
          <w:rFonts w:ascii="UD デジタル 教科書体 N-R" w:eastAsia="UD デジタル 教科書体 N-R" w:hint="eastAsia"/>
          <w:color w:val="000000" w:themeColor="text1"/>
          <w:sz w:val="22"/>
          <w:szCs w:val="24"/>
        </w:rPr>
        <w:t>貴重な</w:t>
      </w:r>
      <w:r w:rsidRPr="00961830">
        <w:rPr>
          <w:rFonts w:ascii="UD デジタル 教科書体 N-R" w:eastAsia="UD デジタル 教科書体 N-R" w:hint="eastAsia"/>
          <w:sz w:val="22"/>
          <w:szCs w:val="24"/>
        </w:rPr>
        <w:t>経験と楽しい出会いから、今度は自らが</w:t>
      </w:r>
      <w:r w:rsidRPr="00961830">
        <w:rPr>
          <w:rFonts w:ascii="UD デジタル 教科書体 N-R" w:eastAsia="UD デジタル 教科書体 N-R" w:hint="eastAsia"/>
          <w:color w:val="000000" w:themeColor="text1"/>
          <w:sz w:val="22"/>
          <w:szCs w:val="24"/>
        </w:rPr>
        <w:t>日本で暮らす</w:t>
      </w:r>
      <w:r w:rsidRPr="00961830">
        <w:rPr>
          <w:rFonts w:ascii="UD デジタル 教科書体 N-R" w:eastAsia="UD デジタル 教科書体 N-R" w:hint="eastAsia"/>
          <w:sz w:val="22"/>
          <w:szCs w:val="24"/>
        </w:rPr>
        <w:t>外国人のために日本語の手伝いがしたいと考えて、日本語教師になることを決めました。</w:t>
      </w:r>
    </w:p>
    <w:p w14:paraId="3522F9DB" w14:textId="4A769024"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r w:rsidRPr="00961830">
        <w:rPr>
          <w:rFonts w:ascii="UD デジタル 教科書体 N-R" w:eastAsia="UD デジタル 教科書体 N-R" w:hint="eastAsia"/>
          <w:sz w:val="22"/>
          <w:szCs w:val="24"/>
        </w:rPr>
        <w:t>心を開いて楽しく日本での生活を送ってもらうために、白瀧さんはとにかく</w:t>
      </w:r>
      <w:r w:rsidR="006538A6" w:rsidRPr="00961830">
        <w:rPr>
          <w:rFonts w:ascii="UD デジタル 教科書体 N-R" w:eastAsia="UD デジタル 教科書体 N-R" w:hint="eastAsia"/>
          <w:sz w:val="22"/>
          <w:szCs w:val="24"/>
        </w:rPr>
        <w:t>授業</w:t>
      </w:r>
      <w:r w:rsidRPr="00961830">
        <w:rPr>
          <w:rFonts w:ascii="UD デジタル 教科書体 N-R" w:eastAsia="UD デジタル 教科書体 N-R" w:hint="eastAsia"/>
          <w:sz w:val="22"/>
          <w:szCs w:val="24"/>
        </w:rPr>
        <w:t>ではたくさん笑うことを心がけて活動しています。</w:t>
      </w:r>
    </w:p>
    <w:p w14:paraId="19D820B3" w14:textId="77777777" w:rsidR="00C20D91" w:rsidRPr="00961830" w:rsidRDefault="00C20D91" w:rsidP="00C20D91">
      <w:pPr>
        <w:rPr>
          <w:rFonts w:ascii="UD デジタル 教科書体 N-R" w:eastAsia="UD デジタル 教科書体 N-R"/>
          <w:sz w:val="24"/>
        </w:rPr>
      </w:pPr>
      <w:r w:rsidRPr="00961830">
        <w:rPr>
          <w:rFonts w:ascii="UD デジタル 教科書体 N-R" w:eastAsia="UD デジタル 教科書体 N-R" w:hint="eastAsia"/>
          <w:sz w:val="24"/>
        </w:rPr>
        <w:t>◆活動のポイントとエピソード</w:t>
      </w:r>
    </w:p>
    <w:p w14:paraId="136B3A36" w14:textId="77777777"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rPr>
      </w:pPr>
    </w:p>
    <w:p w14:paraId="13A4F287" w14:textId="77777777"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310"/>
        <w:rPr>
          <w:rFonts w:ascii="UD デジタル 教科書体 N-R" w:eastAsia="UD デジタル 教科書体 N-R"/>
          <w:sz w:val="22"/>
          <w:szCs w:val="24"/>
        </w:rPr>
      </w:pPr>
      <w:r w:rsidRPr="00961830">
        <w:rPr>
          <w:rFonts w:ascii="UD デジタル 教科書体 N-R" w:eastAsia="UD デジタル 教科書体 N-R" w:hint="eastAsia"/>
          <w:noProof/>
          <w:sz w:val="24"/>
          <w:szCs w:val="28"/>
        </w:rPr>
        <mc:AlternateContent>
          <mc:Choice Requires="wps">
            <w:drawing>
              <wp:anchor distT="0" distB="0" distL="114300" distR="114300" simplePos="0" relativeHeight="251672576" behindDoc="0" locked="0" layoutInCell="1" allowOverlap="1" wp14:anchorId="6AFE6F98" wp14:editId="3E0C0AB0">
                <wp:simplePos x="0" y="0"/>
                <wp:positionH relativeFrom="margin">
                  <wp:posOffset>120650</wp:posOffset>
                </wp:positionH>
                <wp:positionV relativeFrom="paragraph">
                  <wp:posOffset>31750</wp:posOffset>
                </wp:positionV>
                <wp:extent cx="5463540" cy="342900"/>
                <wp:effectExtent l="0" t="0" r="22860" b="19050"/>
                <wp:wrapNone/>
                <wp:docPr id="27964161" name="正方形/長方形 27964161"/>
                <wp:cNvGraphicFramePr/>
                <a:graphic xmlns:a="http://schemas.openxmlformats.org/drawingml/2006/main">
                  <a:graphicData uri="http://schemas.microsoft.com/office/word/2010/wordprocessingShape">
                    <wps:wsp>
                      <wps:cNvSpPr/>
                      <wps:spPr>
                        <a:xfrm>
                          <a:off x="0" y="0"/>
                          <a:ext cx="54635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3439B632" id="正方形/長方形 27964161" o:spid="_x0000_s1026" style="position:absolute;left:0;text-align:left;margin-left:9.5pt;margin-top:2.5pt;width:430.2pt;height:27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" filled="f" strokecolor="black [3213]" strokeweight="1pt">
                <w10:wrap anchorx="margin"/>
              </v:rect>
            </w:pict>
          </mc:Fallback>
        </mc:AlternateContent>
      </w:r>
      <w:r w:rsidRPr="00961830">
        <w:rPr>
          <w:rFonts w:ascii="UD デジタル 教科書体 N-R" w:eastAsia="UD デジタル 教科書体 N-R" w:hint="eastAsia"/>
          <w:sz w:val="24"/>
          <w:szCs w:val="28"/>
        </w:rPr>
        <w:t>ここがポイント１　ただ日本語を学ぶだけでなく、人と人が交流できる場所</w:t>
      </w:r>
    </w:p>
    <w:p w14:paraId="39F8CE67" w14:textId="77777777"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8" w:firstLine="282"/>
        <w:rPr>
          <w:rFonts w:ascii="UD デジタル 教科書体 N-R" w:eastAsia="UD デジタル 教科書体 N-R"/>
          <w:sz w:val="22"/>
          <w:szCs w:val="24"/>
        </w:rPr>
      </w:pPr>
      <w:r w:rsidRPr="00961830">
        <w:rPr>
          <w:rFonts w:ascii="UD デジタル 教科書体 N-R" w:eastAsia="UD デジタル 教科書体 N-R" w:hint="eastAsia"/>
          <w:sz w:val="22"/>
          <w:szCs w:val="24"/>
        </w:rPr>
        <w:t>外国人が日本で生活するためには日本語の知識は欠かせませんが、「とよのにほんご」では、日本語学習を中心としつつ、学習者との交流も併せて大切にしています。何でも話せる会話などの機会を積極的に設けることにより、学習者は楽しく日本語を学び、「とよのにほんご」が安心して過ごせる場所となっています。</w:t>
      </w:r>
    </w:p>
    <w:p w14:paraId="19132973" w14:textId="15906F6C"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r w:rsidRPr="00961830">
        <w:rPr>
          <w:rFonts w:ascii="UD デジタル 教科書体 N-R" w:eastAsia="UD デジタル 教科書体 N-R" w:hint="eastAsia"/>
          <w:sz w:val="22"/>
          <w:szCs w:val="24"/>
        </w:rPr>
        <w:t>白瀧さん自身も、日本語を</w:t>
      </w:r>
      <w:r w:rsidR="00213C50" w:rsidRPr="00961830">
        <w:rPr>
          <w:rFonts w:ascii="UD デジタル 教科書体 N-R" w:eastAsia="UD デジタル 教科書体 N-R" w:hint="eastAsia"/>
          <w:sz w:val="22"/>
          <w:szCs w:val="24"/>
        </w:rPr>
        <w:t>教える</w:t>
      </w:r>
      <w:r w:rsidRPr="00961830">
        <w:rPr>
          <w:rFonts w:ascii="UD デジタル 教科書体 N-R" w:eastAsia="UD デジタル 教科書体 N-R" w:hint="eastAsia"/>
          <w:sz w:val="22"/>
          <w:szCs w:val="24"/>
        </w:rPr>
        <w:t>だけではなく、学習者から英語やその他の言語を学んだり、学習者と食事をしたりカラオケに行ったりして交流を楽しんでいます。</w:t>
      </w:r>
    </w:p>
    <w:p w14:paraId="0F29E710" w14:textId="77777777"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p>
    <w:p w14:paraId="559212D3" w14:textId="77777777"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310"/>
        <w:rPr>
          <w:rFonts w:ascii="UD デジタル 教科書体 N-R" w:eastAsia="UD デジタル 教科書体 N-R"/>
          <w:sz w:val="22"/>
          <w:szCs w:val="24"/>
        </w:rPr>
      </w:pPr>
      <w:r w:rsidRPr="00961830">
        <w:rPr>
          <w:rFonts w:ascii="UD デジタル 教科書体 N-R" w:eastAsia="UD デジタル 教科書体 N-R" w:hint="eastAsia"/>
          <w:noProof/>
          <w:sz w:val="24"/>
          <w:szCs w:val="28"/>
        </w:rPr>
        <mc:AlternateContent>
          <mc:Choice Requires="wps">
            <w:drawing>
              <wp:anchor distT="0" distB="0" distL="114300" distR="114300" simplePos="0" relativeHeight="251673600" behindDoc="0" locked="0" layoutInCell="1" allowOverlap="1" wp14:anchorId="6F02CE23" wp14:editId="59AB0A80">
                <wp:simplePos x="0" y="0"/>
                <wp:positionH relativeFrom="margin">
                  <wp:posOffset>110490</wp:posOffset>
                </wp:positionH>
                <wp:positionV relativeFrom="paragraph">
                  <wp:posOffset>36830</wp:posOffset>
                </wp:positionV>
                <wp:extent cx="5153025" cy="342900"/>
                <wp:effectExtent l="0" t="0" r="28575" b="19050"/>
                <wp:wrapNone/>
                <wp:docPr id="217721330" name="正方形/長方形 217721330"/>
                <wp:cNvGraphicFramePr/>
                <a:graphic xmlns:a="http://schemas.openxmlformats.org/drawingml/2006/main">
                  <a:graphicData uri="http://schemas.microsoft.com/office/word/2010/wordprocessingShape">
                    <wps:wsp>
                      <wps:cNvSpPr/>
                      <wps:spPr>
                        <a:xfrm>
                          <a:off x="0" y="0"/>
                          <a:ext cx="5153025" cy="3429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5D0E7361" id="正方形/長方形 217721330" o:spid="_x0000_s1026" style="position:absolute;left:0;text-align:left;margin-left:8.7pt;margin-top:2.9pt;width:405.75pt;height:27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" filled="f" strokecolor="windowText" strokeweight="1pt">
                <w10:wrap anchorx="margin"/>
              </v:rect>
            </w:pict>
          </mc:Fallback>
        </mc:AlternateContent>
      </w:r>
      <w:r w:rsidRPr="00961830">
        <w:rPr>
          <w:rFonts w:ascii="UD デジタル 教科書体 N-R" w:eastAsia="UD デジタル 教科書体 N-R" w:hint="eastAsia"/>
          <w:sz w:val="24"/>
          <w:szCs w:val="28"/>
        </w:rPr>
        <w:t>ここがポイント２　学習者の多様性や地域の特性に応じた日本語学習</w:t>
      </w:r>
    </w:p>
    <w:p w14:paraId="5FE90377" w14:textId="48C15E43"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r w:rsidRPr="00961830">
        <w:rPr>
          <w:rFonts w:ascii="UD デジタル 教科書体 N-R" w:eastAsia="UD デジタル 教科書体 N-R" w:hint="eastAsia"/>
          <w:sz w:val="22"/>
          <w:szCs w:val="24"/>
        </w:rPr>
        <w:t>学習者が日本語を学習する目的は、仕事や生活で使う日本語を学ぶことや、日本語能力試験などの資格を取得して将来に役立てること、人と交流することなど様々です。「とよのにほんご」ではそれぞれの学習者に応じた日本語学習教材を使用し、学習者に寄り添う形で日本語学習が進められます。日本の歌を歌ったり、童話などを読</w:t>
      </w:r>
      <w:r w:rsidR="00D76898" w:rsidRPr="00961830">
        <w:rPr>
          <w:rFonts w:ascii="UD デジタル 教科書体 N-R" w:eastAsia="UD デジタル 教科書体 N-R" w:hint="eastAsia"/>
          <w:sz w:val="22"/>
          <w:szCs w:val="24"/>
        </w:rPr>
        <w:t>んだりする</w:t>
      </w:r>
      <w:r w:rsidRPr="00961830">
        <w:rPr>
          <w:rFonts w:ascii="UD デジタル 教科書体 N-R" w:eastAsia="UD デジタル 教科書体 N-R" w:hint="eastAsia"/>
          <w:sz w:val="22"/>
          <w:szCs w:val="24"/>
        </w:rPr>
        <w:t>こともあります。</w:t>
      </w:r>
    </w:p>
    <w:p w14:paraId="0936CBC5" w14:textId="77777777"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r w:rsidRPr="00961830">
        <w:rPr>
          <w:rFonts w:ascii="UD デジタル 教科書体 N-R" w:eastAsia="UD デジタル 教科書体 N-R" w:hint="eastAsia"/>
          <w:sz w:val="22"/>
          <w:szCs w:val="24"/>
        </w:rPr>
        <w:t>また、豊能町は交通の便が良いとは言えないため、「とよのにほんご」は決まった場所で日本語教室を開催するのではなく、２つのレッスン方法を用意しています。１つは、出張レッスンとして、白瀧さんが学習者の集まる場所へ訪問します。もう１つは、オンラインレッスンです。これら２つの方法があることで、学習者は日本語教室に参加しやすくなります。</w:t>
      </w:r>
    </w:p>
    <w:p w14:paraId="1633E863" w14:textId="77777777"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71"/>
        <w:rPr>
          <w:rFonts w:ascii="UD デジタル 教科書体 N-R" w:eastAsia="UD デジタル 教科書体 N-R"/>
          <w:sz w:val="22"/>
          <w:szCs w:val="24"/>
        </w:rPr>
      </w:pPr>
      <w:r w:rsidRPr="00961830">
        <w:rPr>
          <w:noProof/>
        </w:rPr>
        <w:lastRenderedPageBreak/>
        <w:drawing>
          <wp:anchor distT="0" distB="0" distL="114300" distR="114300" simplePos="0" relativeHeight="251675648" behindDoc="0" locked="0" layoutInCell="1" allowOverlap="1" wp14:anchorId="11BEBF06" wp14:editId="5DB2F995">
            <wp:simplePos x="0" y="0"/>
            <wp:positionH relativeFrom="column">
              <wp:posOffset>3145790</wp:posOffset>
            </wp:positionH>
            <wp:positionV relativeFrom="paragraph">
              <wp:posOffset>90170</wp:posOffset>
            </wp:positionV>
            <wp:extent cx="1827000" cy="1661760"/>
            <wp:effectExtent l="0" t="0" r="1905" b="0"/>
            <wp:wrapNone/>
            <wp:docPr id="1212044616" name="図 121204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7000" cy="166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830">
        <w:rPr>
          <w:noProof/>
        </w:rPr>
        <w:drawing>
          <wp:inline distT="0" distB="0" distL="0" distR="0" wp14:anchorId="361DB002" wp14:editId="2BF5FF44">
            <wp:extent cx="2340589" cy="1655445"/>
            <wp:effectExtent l="0" t="0" r="3175" b="1905"/>
            <wp:docPr id="1795453091" name="図 17954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0589" cy="1655445"/>
                    </a:xfrm>
                    <a:prstGeom prst="rect">
                      <a:avLst/>
                    </a:prstGeom>
                    <a:noFill/>
                    <a:ln>
                      <a:noFill/>
                    </a:ln>
                  </pic:spPr>
                </pic:pic>
              </a:graphicData>
            </a:graphic>
          </wp:inline>
        </w:drawing>
      </w:r>
    </w:p>
    <w:p w14:paraId="6066CAB2" w14:textId="77777777"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310"/>
        <w:rPr>
          <w:rFonts w:ascii="UD デジタル 教科書体 N-R" w:eastAsia="UD デジタル 教科書体 N-R"/>
          <w:sz w:val="24"/>
          <w:szCs w:val="24"/>
        </w:rPr>
      </w:pPr>
      <w:r w:rsidRPr="00961830">
        <w:rPr>
          <w:rFonts w:ascii="UD デジタル 教科書体 N-R" w:eastAsia="UD デジタル 教科書体 N-R" w:hint="eastAsia"/>
          <w:noProof/>
          <w:sz w:val="24"/>
          <w:szCs w:val="28"/>
        </w:rPr>
        <mc:AlternateContent>
          <mc:Choice Requires="wps">
            <w:drawing>
              <wp:anchor distT="0" distB="0" distL="114300" distR="114300" simplePos="0" relativeHeight="251674624" behindDoc="0" locked="0" layoutInCell="1" allowOverlap="1" wp14:anchorId="174E9292" wp14:editId="3C59ADBA">
                <wp:simplePos x="0" y="0"/>
                <wp:positionH relativeFrom="margin">
                  <wp:posOffset>171450</wp:posOffset>
                </wp:positionH>
                <wp:positionV relativeFrom="paragraph">
                  <wp:posOffset>52070</wp:posOffset>
                </wp:positionV>
                <wp:extent cx="5153025" cy="342900"/>
                <wp:effectExtent l="0" t="0" r="28575" b="19050"/>
                <wp:wrapNone/>
                <wp:docPr id="1711649511" name="正方形/長方形 1711649511"/>
                <wp:cNvGraphicFramePr/>
                <a:graphic xmlns:a="http://schemas.openxmlformats.org/drawingml/2006/main">
                  <a:graphicData uri="http://schemas.microsoft.com/office/word/2010/wordprocessingShape">
                    <wps:wsp>
                      <wps:cNvSpPr/>
                      <wps:spPr>
                        <a:xfrm>
                          <a:off x="0" y="0"/>
                          <a:ext cx="5153025" cy="3429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6A3732CD" id="正方形/長方形 1711649511" o:spid="_x0000_s1026" style="position:absolute;left:0;text-align:left;margin-left:13.5pt;margin-top:4.1pt;width:405.75pt;height:27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" filled="f" strokecolor="windowText" strokeweight="1pt">
                <w10:wrap anchorx="margin"/>
              </v:rect>
            </w:pict>
          </mc:Fallback>
        </mc:AlternateContent>
      </w:r>
      <w:r w:rsidRPr="00961830">
        <w:rPr>
          <w:rFonts w:ascii="UD デジタル 教科書体 N-R" w:eastAsia="UD デジタル 教科書体 N-R" w:hint="eastAsia"/>
          <w:sz w:val="24"/>
          <w:szCs w:val="24"/>
        </w:rPr>
        <w:t>ここがポイント３　つながりを力にする</w:t>
      </w:r>
    </w:p>
    <w:p w14:paraId="627AF95C" w14:textId="77777777"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r w:rsidRPr="00961830">
        <w:rPr>
          <w:rFonts w:ascii="UD デジタル 教科書体 N-R" w:eastAsia="UD デジタル 教科書体 N-R" w:hint="eastAsia"/>
          <w:sz w:val="22"/>
          <w:szCs w:val="24"/>
        </w:rPr>
        <w:t>白瀧さんが日本語を通して知り合った外国人とのつながりは、地域での活動の際にも力を発揮します。地域の大人が得意分野をいかして講師を務めるイベントでは「世界のいろいろな歌を聴いてみよう」や「クリスマスカードを作ろう」という講座を企画しました。それらの講座では、外国人とともに講師を務めることで、モンゴル語やセルビア語の歌を披露したり、クリスマスカードの作り方の説明を英語でしたりすることができました。</w:t>
      </w:r>
    </w:p>
    <w:p w14:paraId="22BD3170" w14:textId="77777777"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r w:rsidRPr="00961830">
        <w:rPr>
          <w:rFonts w:ascii="UD デジタル 教科書体 N-R" w:eastAsia="UD デジタル 教科書体 N-R" w:hint="eastAsia"/>
          <w:sz w:val="22"/>
          <w:szCs w:val="24"/>
        </w:rPr>
        <w:t>他にも学習者の職場である社会福祉施設とつながり、信頼関係や協力体制を築くことにより、学習場所の確保・ホワイトボードなどの備品の準備・シフトの調整など、学習者が働きながら勉強しやすい環境を整えることができています。</w:t>
      </w:r>
    </w:p>
    <w:p w14:paraId="4F1E688F" w14:textId="77777777"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r w:rsidRPr="00961830">
        <w:rPr>
          <w:rFonts w:ascii="UD デジタル 教科書体 N-R" w:eastAsia="UD デジタル 教科書体 N-R" w:hint="eastAsia"/>
          <w:sz w:val="22"/>
          <w:szCs w:val="24"/>
        </w:rPr>
        <w:t>白瀧さんは、外国人が働く会社や施設、さらには学校や自治体など様々な機関に「とよのにほんご」を知ってもらうことで、外国人と町内の人々がつながるきっかけをつくり、豊能町が外国人にとって安心・快適で住みやすい町になること、そして遠くからでも訪れてみたい町になることを願っています。</w:t>
      </w:r>
    </w:p>
    <w:p w14:paraId="5C9E0BBE" w14:textId="77777777" w:rsidR="00C20D91" w:rsidRPr="00961830"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p>
    <w:p w14:paraId="3635510A" w14:textId="77777777" w:rsidR="00C20D91"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r w:rsidRPr="00961830">
        <w:rPr>
          <w:rFonts w:ascii="UD デジタル 教科書体 N-R" w:eastAsia="UD デジタル 教科書体 N-R"/>
          <w:noProof/>
          <w:sz w:val="22"/>
          <w:szCs w:val="24"/>
        </w:rPr>
        <w:drawing>
          <wp:inline distT="0" distB="0" distL="0" distR="0" wp14:anchorId="576A855F" wp14:editId="2C8B6E52">
            <wp:extent cx="2480304" cy="1579245"/>
            <wp:effectExtent l="0" t="0" r="0" b="1905"/>
            <wp:docPr id="391084206" name="図 21">
              <a:extLst xmlns:a="http://schemas.openxmlformats.org/drawingml/2006/main">
                <a:ext uri="{FF2B5EF4-FFF2-40B4-BE49-F238E27FC236}">
                  <a16:creationId xmlns:a16="http://schemas.microsoft.com/office/drawing/2014/main" id="{20176338-EAA0-4AF5-BEC6-5F131DBBDC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20176338-EAA0-4AF5-BEC6-5F131DBBDC11}"/>
                        </a:ext>
                      </a:extLst>
                    </pic:cNvPr>
                    <pic:cNvPicPr>
                      <a:picLocks noChangeAspect="1"/>
                    </pic:cNvPicPr>
                  </pic:nvPicPr>
                  <pic:blipFill>
                    <a:blip r:embed="rId8"/>
                    <a:stretch>
                      <a:fillRect/>
                    </a:stretch>
                  </pic:blipFill>
                  <pic:spPr>
                    <a:xfrm>
                      <a:off x="0" y="0"/>
                      <a:ext cx="2506709" cy="1596057"/>
                    </a:xfrm>
                    <a:prstGeom prst="rect">
                      <a:avLst/>
                    </a:prstGeom>
                  </pic:spPr>
                </pic:pic>
              </a:graphicData>
            </a:graphic>
          </wp:inline>
        </w:drawing>
      </w:r>
    </w:p>
    <w:p w14:paraId="3672BE61" w14:textId="77777777" w:rsidR="00C20D91" w:rsidRDefault="00C20D91" w:rsidP="00C20D91">
      <w:pPr>
        <w:pBdr>
          <w:top w:val="single" w:sz="4" w:space="1" w:color="auto"/>
          <w:left w:val="single" w:sz="4" w:space="4" w:color="auto"/>
          <w:bottom w:val="single" w:sz="4" w:space="1" w:color="auto"/>
          <w:right w:val="single" w:sz="4" w:space="4" w:color="auto"/>
        </w:pBdr>
        <w:ind w:leftChars="67" w:left="141" w:firstLineChars="129" w:firstLine="284"/>
        <w:rPr>
          <w:rFonts w:ascii="UD デジタル 教科書体 N-R" w:eastAsia="UD デジタル 教科書体 N-R"/>
          <w:sz w:val="22"/>
          <w:szCs w:val="24"/>
        </w:rPr>
      </w:pPr>
    </w:p>
    <w:p w14:paraId="2A86FAE9" w14:textId="77777777" w:rsidR="00C231A7" w:rsidRPr="00447ADF" w:rsidRDefault="00C231A7" w:rsidP="003700AF">
      <w:pPr>
        <w:rPr>
          <w:rFonts w:ascii="UD デジタル 教科書体 N-R" w:eastAsia="UD デジタル 教科書体 N-R"/>
          <w:sz w:val="22"/>
        </w:rPr>
      </w:pPr>
    </w:p>
    <w:sectPr w:rsidR="00C231A7" w:rsidRPr="00447ADF" w:rsidSect="00094862">
      <w:pgSz w:w="11906" w:h="16838" w:code="9"/>
      <w:pgMar w:top="1418"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1452B" w14:textId="77777777" w:rsidR="001C7333" w:rsidRDefault="001C7333" w:rsidP="00DA79A0">
      <w:r>
        <w:separator/>
      </w:r>
    </w:p>
  </w:endnote>
  <w:endnote w:type="continuationSeparator" w:id="0">
    <w:p w14:paraId="5DACB4BE" w14:textId="77777777" w:rsidR="001C7333" w:rsidRDefault="001C7333" w:rsidP="00DA7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Cordia New">
    <w:altName w:val="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UD デジタル 教科書体 N-R">
    <w:altName w:val="UD Digi Kyokasho N-R"/>
    <w:panose1 w:val="02020400000000000000"/>
    <w:charset w:val="80"/>
    <w:family w:val="roman"/>
    <w:pitch w:val="fixed"/>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7A44F" w14:textId="77777777" w:rsidR="001C7333" w:rsidRDefault="001C7333" w:rsidP="00DA79A0">
      <w:r>
        <w:separator/>
      </w:r>
    </w:p>
  </w:footnote>
  <w:footnote w:type="continuationSeparator" w:id="0">
    <w:p w14:paraId="168B9D90" w14:textId="77777777" w:rsidR="001C7333" w:rsidRDefault="001C7333" w:rsidP="00DA79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2F0"/>
    <w:rsid w:val="0002130D"/>
    <w:rsid w:val="00025838"/>
    <w:rsid w:val="00027C17"/>
    <w:rsid w:val="00033E4D"/>
    <w:rsid w:val="000342A8"/>
    <w:rsid w:val="00042881"/>
    <w:rsid w:val="00043665"/>
    <w:rsid w:val="00045C3D"/>
    <w:rsid w:val="000805EB"/>
    <w:rsid w:val="00085547"/>
    <w:rsid w:val="00086538"/>
    <w:rsid w:val="00094764"/>
    <w:rsid w:val="00094862"/>
    <w:rsid w:val="00094C8B"/>
    <w:rsid w:val="00095A60"/>
    <w:rsid w:val="0009704C"/>
    <w:rsid w:val="000B6252"/>
    <w:rsid w:val="000C08DB"/>
    <w:rsid w:val="000E0358"/>
    <w:rsid w:val="000E22A3"/>
    <w:rsid w:val="000E470D"/>
    <w:rsid w:val="001152DE"/>
    <w:rsid w:val="00124C7E"/>
    <w:rsid w:val="0015382E"/>
    <w:rsid w:val="00153C1E"/>
    <w:rsid w:val="00164C49"/>
    <w:rsid w:val="00165B89"/>
    <w:rsid w:val="0017143E"/>
    <w:rsid w:val="001727EC"/>
    <w:rsid w:val="00174FCB"/>
    <w:rsid w:val="00175ACC"/>
    <w:rsid w:val="001814CB"/>
    <w:rsid w:val="0018556A"/>
    <w:rsid w:val="001A7F9C"/>
    <w:rsid w:val="001B415B"/>
    <w:rsid w:val="001C7333"/>
    <w:rsid w:val="001E04DD"/>
    <w:rsid w:val="001E235A"/>
    <w:rsid w:val="001E72D3"/>
    <w:rsid w:val="00213C50"/>
    <w:rsid w:val="00215F71"/>
    <w:rsid w:val="00217E66"/>
    <w:rsid w:val="00227628"/>
    <w:rsid w:val="0023170A"/>
    <w:rsid w:val="00231EE8"/>
    <w:rsid w:val="00244DC0"/>
    <w:rsid w:val="00265A55"/>
    <w:rsid w:val="00274AFE"/>
    <w:rsid w:val="00275E39"/>
    <w:rsid w:val="00291AAB"/>
    <w:rsid w:val="002A6DD7"/>
    <w:rsid w:val="002B50BB"/>
    <w:rsid w:val="002B6718"/>
    <w:rsid w:val="002F02F0"/>
    <w:rsid w:val="002F13C4"/>
    <w:rsid w:val="002F6AB2"/>
    <w:rsid w:val="00315E58"/>
    <w:rsid w:val="00321C9A"/>
    <w:rsid w:val="00323B55"/>
    <w:rsid w:val="00325C3C"/>
    <w:rsid w:val="003378FB"/>
    <w:rsid w:val="003416B3"/>
    <w:rsid w:val="003639DD"/>
    <w:rsid w:val="00366529"/>
    <w:rsid w:val="00367A88"/>
    <w:rsid w:val="003700AF"/>
    <w:rsid w:val="003B2799"/>
    <w:rsid w:val="003C1CC4"/>
    <w:rsid w:val="003C2B98"/>
    <w:rsid w:val="003D43EA"/>
    <w:rsid w:val="003D670E"/>
    <w:rsid w:val="00403E1F"/>
    <w:rsid w:val="00406925"/>
    <w:rsid w:val="0041613D"/>
    <w:rsid w:val="00416E42"/>
    <w:rsid w:val="00417A6C"/>
    <w:rsid w:val="00434B6E"/>
    <w:rsid w:val="00445B3B"/>
    <w:rsid w:val="00447ADF"/>
    <w:rsid w:val="00447D07"/>
    <w:rsid w:val="00467217"/>
    <w:rsid w:val="0047259A"/>
    <w:rsid w:val="004802E3"/>
    <w:rsid w:val="00484B1F"/>
    <w:rsid w:val="004A4909"/>
    <w:rsid w:val="004C0F75"/>
    <w:rsid w:val="004D64E1"/>
    <w:rsid w:val="004F37B7"/>
    <w:rsid w:val="004F4065"/>
    <w:rsid w:val="004F7D9E"/>
    <w:rsid w:val="00524152"/>
    <w:rsid w:val="00540894"/>
    <w:rsid w:val="0054704A"/>
    <w:rsid w:val="00550F1B"/>
    <w:rsid w:val="0056747F"/>
    <w:rsid w:val="005723DE"/>
    <w:rsid w:val="0057314A"/>
    <w:rsid w:val="005A65D3"/>
    <w:rsid w:val="005B71A9"/>
    <w:rsid w:val="005C6A0C"/>
    <w:rsid w:val="005D0571"/>
    <w:rsid w:val="005D2147"/>
    <w:rsid w:val="005D3253"/>
    <w:rsid w:val="005D55BF"/>
    <w:rsid w:val="005D6804"/>
    <w:rsid w:val="005F0EFF"/>
    <w:rsid w:val="005F1A30"/>
    <w:rsid w:val="0061747F"/>
    <w:rsid w:val="006216BB"/>
    <w:rsid w:val="006248D6"/>
    <w:rsid w:val="00625083"/>
    <w:rsid w:val="0062775A"/>
    <w:rsid w:val="006337DD"/>
    <w:rsid w:val="00634C8B"/>
    <w:rsid w:val="006538A6"/>
    <w:rsid w:val="00656E1D"/>
    <w:rsid w:val="0066229B"/>
    <w:rsid w:val="00663E04"/>
    <w:rsid w:val="00672708"/>
    <w:rsid w:val="00675BBE"/>
    <w:rsid w:val="0068321C"/>
    <w:rsid w:val="00691992"/>
    <w:rsid w:val="00695069"/>
    <w:rsid w:val="006A0EF5"/>
    <w:rsid w:val="006B43E7"/>
    <w:rsid w:val="006B446E"/>
    <w:rsid w:val="006B760F"/>
    <w:rsid w:val="006C03C6"/>
    <w:rsid w:val="006C3420"/>
    <w:rsid w:val="006D67C4"/>
    <w:rsid w:val="006E08C3"/>
    <w:rsid w:val="006E2BA3"/>
    <w:rsid w:val="006F5860"/>
    <w:rsid w:val="00716F1D"/>
    <w:rsid w:val="00737A9C"/>
    <w:rsid w:val="007522FF"/>
    <w:rsid w:val="007638C9"/>
    <w:rsid w:val="007700F7"/>
    <w:rsid w:val="0077091D"/>
    <w:rsid w:val="00770DA7"/>
    <w:rsid w:val="007C541D"/>
    <w:rsid w:val="007C70CC"/>
    <w:rsid w:val="007D15CE"/>
    <w:rsid w:val="007D2384"/>
    <w:rsid w:val="007D6C16"/>
    <w:rsid w:val="00807F23"/>
    <w:rsid w:val="00812142"/>
    <w:rsid w:val="00817344"/>
    <w:rsid w:val="008243A0"/>
    <w:rsid w:val="00824DAB"/>
    <w:rsid w:val="00830181"/>
    <w:rsid w:val="008303FF"/>
    <w:rsid w:val="00842240"/>
    <w:rsid w:val="008674E3"/>
    <w:rsid w:val="008677E5"/>
    <w:rsid w:val="0087176E"/>
    <w:rsid w:val="00875136"/>
    <w:rsid w:val="008809B0"/>
    <w:rsid w:val="00883FF4"/>
    <w:rsid w:val="00890324"/>
    <w:rsid w:val="00894E7E"/>
    <w:rsid w:val="00895C60"/>
    <w:rsid w:val="008A28A2"/>
    <w:rsid w:val="008B46AC"/>
    <w:rsid w:val="008C05EE"/>
    <w:rsid w:val="008C6A8E"/>
    <w:rsid w:val="00913421"/>
    <w:rsid w:val="00913BCD"/>
    <w:rsid w:val="00917AD8"/>
    <w:rsid w:val="009229B2"/>
    <w:rsid w:val="00926D15"/>
    <w:rsid w:val="00961830"/>
    <w:rsid w:val="0097790D"/>
    <w:rsid w:val="0098251C"/>
    <w:rsid w:val="0098663C"/>
    <w:rsid w:val="009950AB"/>
    <w:rsid w:val="009A3A9B"/>
    <w:rsid w:val="009C4EF5"/>
    <w:rsid w:val="009C6428"/>
    <w:rsid w:val="009D3F16"/>
    <w:rsid w:val="009D68CA"/>
    <w:rsid w:val="009E2F67"/>
    <w:rsid w:val="009F6D26"/>
    <w:rsid w:val="009F74D6"/>
    <w:rsid w:val="00A00330"/>
    <w:rsid w:val="00A24B38"/>
    <w:rsid w:val="00A41E0F"/>
    <w:rsid w:val="00A44DFE"/>
    <w:rsid w:val="00A451F6"/>
    <w:rsid w:val="00A541FB"/>
    <w:rsid w:val="00A7633A"/>
    <w:rsid w:val="00A77123"/>
    <w:rsid w:val="00A77DD9"/>
    <w:rsid w:val="00A967DF"/>
    <w:rsid w:val="00AA439E"/>
    <w:rsid w:val="00AB590A"/>
    <w:rsid w:val="00AB5C31"/>
    <w:rsid w:val="00AB6916"/>
    <w:rsid w:val="00AC1FF1"/>
    <w:rsid w:val="00AD519F"/>
    <w:rsid w:val="00AE0E33"/>
    <w:rsid w:val="00B04D07"/>
    <w:rsid w:val="00B25399"/>
    <w:rsid w:val="00B25A7D"/>
    <w:rsid w:val="00B26DAD"/>
    <w:rsid w:val="00B34833"/>
    <w:rsid w:val="00B34E68"/>
    <w:rsid w:val="00B46793"/>
    <w:rsid w:val="00B71DA4"/>
    <w:rsid w:val="00B7237C"/>
    <w:rsid w:val="00B807A8"/>
    <w:rsid w:val="00B8092A"/>
    <w:rsid w:val="00B941C4"/>
    <w:rsid w:val="00BA6D76"/>
    <w:rsid w:val="00BB1FFB"/>
    <w:rsid w:val="00BC1939"/>
    <w:rsid w:val="00BD0C58"/>
    <w:rsid w:val="00BD4C9A"/>
    <w:rsid w:val="00BF3E0B"/>
    <w:rsid w:val="00BF50C0"/>
    <w:rsid w:val="00C05023"/>
    <w:rsid w:val="00C20D91"/>
    <w:rsid w:val="00C21C67"/>
    <w:rsid w:val="00C231A7"/>
    <w:rsid w:val="00C23915"/>
    <w:rsid w:val="00C31FF8"/>
    <w:rsid w:val="00C4238C"/>
    <w:rsid w:val="00C435FF"/>
    <w:rsid w:val="00C453AE"/>
    <w:rsid w:val="00C6382E"/>
    <w:rsid w:val="00C64DD9"/>
    <w:rsid w:val="00CD676E"/>
    <w:rsid w:val="00CD7E31"/>
    <w:rsid w:val="00CE4AA3"/>
    <w:rsid w:val="00CF6B2B"/>
    <w:rsid w:val="00D07951"/>
    <w:rsid w:val="00D10A0C"/>
    <w:rsid w:val="00D10B73"/>
    <w:rsid w:val="00D21628"/>
    <w:rsid w:val="00D21D1B"/>
    <w:rsid w:val="00D27214"/>
    <w:rsid w:val="00D37CC4"/>
    <w:rsid w:val="00D43855"/>
    <w:rsid w:val="00D45428"/>
    <w:rsid w:val="00D72D67"/>
    <w:rsid w:val="00D76898"/>
    <w:rsid w:val="00D80C79"/>
    <w:rsid w:val="00D90AB5"/>
    <w:rsid w:val="00D9482B"/>
    <w:rsid w:val="00DA79A0"/>
    <w:rsid w:val="00DD3F16"/>
    <w:rsid w:val="00DE1152"/>
    <w:rsid w:val="00DE4DDC"/>
    <w:rsid w:val="00E17758"/>
    <w:rsid w:val="00E40569"/>
    <w:rsid w:val="00E76FC9"/>
    <w:rsid w:val="00E83119"/>
    <w:rsid w:val="00EA6E3A"/>
    <w:rsid w:val="00EC2067"/>
    <w:rsid w:val="00ED5D37"/>
    <w:rsid w:val="00F153A6"/>
    <w:rsid w:val="00F1646E"/>
    <w:rsid w:val="00F166EA"/>
    <w:rsid w:val="00F25AA4"/>
    <w:rsid w:val="00F26AFE"/>
    <w:rsid w:val="00F3268D"/>
    <w:rsid w:val="00F5232A"/>
    <w:rsid w:val="00F646ED"/>
    <w:rsid w:val="00F66022"/>
    <w:rsid w:val="00F76462"/>
    <w:rsid w:val="00FB34D9"/>
    <w:rsid w:val="00FC002D"/>
    <w:rsid w:val="00FC3DAD"/>
    <w:rsid w:val="00FC449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29B3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7CC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37CC4"/>
    <w:rPr>
      <w:rFonts w:asciiTheme="majorHAnsi" w:eastAsiaTheme="majorEastAsia" w:hAnsiTheme="majorHAnsi" w:cstheme="majorBidi"/>
      <w:sz w:val="18"/>
      <w:szCs w:val="18"/>
    </w:rPr>
  </w:style>
  <w:style w:type="paragraph" w:styleId="a5">
    <w:name w:val="header"/>
    <w:basedOn w:val="a"/>
    <w:link w:val="a6"/>
    <w:uiPriority w:val="99"/>
    <w:unhideWhenUsed/>
    <w:rsid w:val="00DA79A0"/>
    <w:pPr>
      <w:tabs>
        <w:tab w:val="center" w:pos="4252"/>
        <w:tab w:val="right" w:pos="8504"/>
      </w:tabs>
      <w:snapToGrid w:val="0"/>
    </w:pPr>
  </w:style>
  <w:style w:type="character" w:customStyle="1" w:styleId="a6">
    <w:name w:val="ヘッダー (文字)"/>
    <w:basedOn w:val="a0"/>
    <w:link w:val="a5"/>
    <w:uiPriority w:val="99"/>
    <w:rsid w:val="00DA79A0"/>
  </w:style>
  <w:style w:type="paragraph" w:styleId="a7">
    <w:name w:val="footer"/>
    <w:basedOn w:val="a"/>
    <w:link w:val="a8"/>
    <w:uiPriority w:val="99"/>
    <w:unhideWhenUsed/>
    <w:rsid w:val="00DA79A0"/>
    <w:pPr>
      <w:tabs>
        <w:tab w:val="center" w:pos="4252"/>
        <w:tab w:val="right" w:pos="8504"/>
      </w:tabs>
      <w:snapToGrid w:val="0"/>
    </w:pPr>
  </w:style>
  <w:style w:type="character" w:customStyle="1" w:styleId="a8">
    <w:name w:val="フッター (文字)"/>
    <w:basedOn w:val="a0"/>
    <w:link w:val="a7"/>
    <w:uiPriority w:val="99"/>
    <w:rsid w:val="00DA79A0"/>
  </w:style>
  <w:style w:type="character" w:styleId="a9">
    <w:name w:val="annotation reference"/>
    <w:basedOn w:val="a0"/>
    <w:uiPriority w:val="99"/>
    <w:semiHidden/>
    <w:unhideWhenUsed/>
    <w:rsid w:val="002F13C4"/>
    <w:rPr>
      <w:sz w:val="18"/>
      <w:szCs w:val="18"/>
    </w:rPr>
  </w:style>
  <w:style w:type="paragraph" w:styleId="aa">
    <w:name w:val="annotation text"/>
    <w:basedOn w:val="a"/>
    <w:link w:val="ab"/>
    <w:uiPriority w:val="99"/>
    <w:unhideWhenUsed/>
    <w:rsid w:val="002F13C4"/>
    <w:pPr>
      <w:jc w:val="left"/>
    </w:pPr>
  </w:style>
  <w:style w:type="character" w:customStyle="1" w:styleId="ab">
    <w:name w:val="コメント文字列 (文字)"/>
    <w:basedOn w:val="a0"/>
    <w:link w:val="aa"/>
    <w:uiPriority w:val="99"/>
    <w:rsid w:val="002F13C4"/>
  </w:style>
  <w:style w:type="paragraph" w:styleId="ac">
    <w:name w:val="annotation subject"/>
    <w:basedOn w:val="aa"/>
    <w:next w:val="aa"/>
    <w:link w:val="ad"/>
    <w:uiPriority w:val="99"/>
    <w:semiHidden/>
    <w:unhideWhenUsed/>
    <w:rsid w:val="002F13C4"/>
    <w:rPr>
      <w:b/>
      <w:bCs/>
    </w:rPr>
  </w:style>
  <w:style w:type="character" w:customStyle="1" w:styleId="ad">
    <w:name w:val="コメント内容 (文字)"/>
    <w:basedOn w:val="ab"/>
    <w:link w:val="ac"/>
    <w:uiPriority w:val="99"/>
    <w:semiHidden/>
    <w:rsid w:val="002F13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1333</Characters>
  <Application>Microsoft Office Word</Application>
  <DocSecurity>0</DocSecurity>
  <Lines>11</Lines>
  <Paragraphs>3</Paragraphs>
  <ScaleCrop>false</ScaleCrop>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2024-03-12T00:55:00Z</dcterms:created>
  <dcterms:modified xsi:type="dcterms:W3CDTF">2024-03-12T00:55:00Z</dcterms:modified>
</cp:coreProperties>
</file>