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241D8E" w14:textId="6F755379" w:rsidR="003C2B98" w:rsidRPr="00550F1B" w:rsidRDefault="00D70F89" w:rsidP="00550F1B">
      <w:pPr>
        <w:spacing w:line="400" w:lineRule="exact"/>
        <w:jc w:val="center"/>
        <w:rPr>
          <w:rFonts w:ascii="UD デジタル 教科書体 NK-R" w:eastAsia="UD デジタル 教科書体 NK-R"/>
          <w:sz w:val="28"/>
          <w:szCs w:val="24"/>
        </w:rPr>
      </w:pPr>
      <w:r>
        <w:rPr>
          <w:rFonts w:ascii="UD デジタル 教科書体 NK-R" w:eastAsia="UD デジタル 教科書体 NK-R" w:hint="eastAsia"/>
          <w:sz w:val="28"/>
          <w:szCs w:val="24"/>
        </w:rPr>
        <w:t>「あそびのひろば</w:t>
      </w:r>
      <w:r w:rsidR="003C2B98" w:rsidRPr="00550F1B">
        <w:rPr>
          <w:rFonts w:ascii="UD デジタル 教科書体 NK-R" w:eastAsia="UD デジタル 教科書体 NK-R" w:hint="eastAsia"/>
          <w:sz w:val="28"/>
          <w:szCs w:val="24"/>
        </w:rPr>
        <w:t>」</w:t>
      </w:r>
    </w:p>
    <w:p w14:paraId="7FDF731A" w14:textId="7FDEFA4A" w:rsidR="003C2B98" w:rsidRPr="00550F1B" w:rsidRDefault="00D70F89" w:rsidP="00550F1B">
      <w:pPr>
        <w:spacing w:line="400" w:lineRule="exact"/>
        <w:jc w:val="center"/>
        <w:rPr>
          <w:rFonts w:ascii="UD デジタル 教科書体 NK-R" w:eastAsia="UD デジタル 教科書体 NK-R"/>
          <w:sz w:val="28"/>
          <w:szCs w:val="24"/>
        </w:rPr>
      </w:pPr>
      <w:r>
        <w:rPr>
          <w:rFonts w:ascii="UD デジタル 教科書体 NK-R" w:eastAsia="UD デジタル 教科書体 NK-R" w:hint="eastAsia"/>
          <w:sz w:val="28"/>
          <w:szCs w:val="24"/>
        </w:rPr>
        <w:t>―河南町</w:t>
      </w:r>
      <w:r w:rsidR="00B30B7C">
        <w:rPr>
          <w:rFonts w:ascii="UD デジタル 教科書体 NK-R" w:eastAsia="UD デジタル 教科書体 NK-R" w:hint="eastAsia"/>
          <w:sz w:val="28"/>
          <w:szCs w:val="24"/>
        </w:rPr>
        <w:t>青少年指導員連絡協議会</w:t>
      </w:r>
      <w:r w:rsidR="00550F1B" w:rsidRPr="00550F1B">
        <w:rPr>
          <w:rFonts w:ascii="UD デジタル 教科書体 NK-R" w:eastAsia="UD デジタル 教科書体 NK-R" w:hint="eastAsia"/>
          <w:sz w:val="28"/>
          <w:szCs w:val="24"/>
        </w:rPr>
        <w:t>―</w:t>
      </w:r>
    </w:p>
    <w:p w14:paraId="59E2E38F" w14:textId="1ACC2277" w:rsidR="009D68CA" w:rsidRPr="006248D6" w:rsidRDefault="002F02F0">
      <w:pPr>
        <w:rPr>
          <w:rFonts w:ascii="UD デジタル 教科書体 NK-R" w:eastAsia="UD デジタル 教科書体 NK-R"/>
          <w:sz w:val="24"/>
        </w:rPr>
      </w:pPr>
      <w:r w:rsidRPr="006248D6">
        <w:rPr>
          <w:rFonts w:ascii="UD デジタル 教科書体 NK-R" w:eastAsia="UD デジタル 教科書体 NK-R" w:hint="eastAsia"/>
          <w:sz w:val="24"/>
        </w:rPr>
        <w:t>◆活動のあらまし</w:t>
      </w:r>
    </w:p>
    <w:p w14:paraId="6F4C2E49" w14:textId="3148E2B4" w:rsidR="00280AE4" w:rsidRDefault="008048BC" w:rsidP="003378FB">
      <w:pPr>
        <w:pBdr>
          <w:top w:val="single" w:sz="4" w:space="1" w:color="auto"/>
          <w:left w:val="single" w:sz="4" w:space="4" w:color="auto"/>
          <w:bottom w:val="single" w:sz="4" w:space="1" w:color="auto"/>
          <w:right w:val="single" w:sz="4" w:space="4" w:color="auto"/>
        </w:pBdr>
        <w:rPr>
          <w:rFonts w:ascii="UD デジタル 教科書体 NK-R" w:eastAsia="UD デジタル 教科書体 NK-R"/>
          <w:sz w:val="22"/>
          <w:szCs w:val="24"/>
        </w:rPr>
      </w:pPr>
      <w:r>
        <w:rPr>
          <w:rFonts w:ascii="UD デジタル 教科書体 NK-R" w:eastAsia="UD デジタル 教科書体 NK-R" w:hint="eastAsia"/>
          <w:sz w:val="22"/>
          <w:szCs w:val="24"/>
        </w:rPr>
        <w:t xml:space="preserve">　　「さあ～やるか！」を標語とする「あそびのひろば」は、</w:t>
      </w:r>
      <w:r w:rsidR="00AB625E">
        <w:rPr>
          <w:rFonts w:ascii="UD デジタル 教科書体 NK-R" w:eastAsia="UD デジタル 教科書体 NK-R" w:hint="eastAsia"/>
          <w:sz w:val="22"/>
          <w:szCs w:val="24"/>
        </w:rPr>
        <w:t>子ども</w:t>
      </w:r>
      <w:r w:rsidR="005C2DE8">
        <w:rPr>
          <w:rFonts w:ascii="UD デジタル 教科書体 NK-R" w:eastAsia="UD デジタル 教科書体 NK-R" w:hint="eastAsia"/>
          <w:sz w:val="22"/>
          <w:szCs w:val="24"/>
        </w:rPr>
        <w:t>たち</w:t>
      </w:r>
      <w:r w:rsidR="001C0336">
        <w:rPr>
          <w:rFonts w:ascii="UD デジタル 教科書体 NK-R" w:eastAsia="UD デジタル 教科書体 NK-R" w:hint="eastAsia"/>
          <w:sz w:val="22"/>
          <w:szCs w:val="24"/>
        </w:rPr>
        <w:t>に</w:t>
      </w:r>
      <w:r>
        <w:rPr>
          <w:rFonts w:ascii="UD デジタル 教科書体 NK-R" w:eastAsia="UD デジタル 教科書体 NK-R" w:hint="eastAsia"/>
          <w:sz w:val="22"/>
          <w:szCs w:val="24"/>
        </w:rPr>
        <w:t>様々な体験や挑戦</w:t>
      </w:r>
      <w:r w:rsidR="001C0336">
        <w:rPr>
          <w:rFonts w:ascii="UD デジタル 教科書体 NK-R" w:eastAsia="UD デジタル 教科書体 NK-R" w:hint="eastAsia"/>
          <w:sz w:val="22"/>
          <w:szCs w:val="24"/>
        </w:rPr>
        <w:t>する</w:t>
      </w:r>
      <w:r w:rsidR="008C0F8C">
        <w:rPr>
          <w:rFonts w:ascii="UD デジタル 教科書体 NK-R" w:eastAsia="UD デジタル 教科書体 NK-R" w:hint="eastAsia"/>
          <w:sz w:val="22"/>
          <w:szCs w:val="24"/>
        </w:rPr>
        <w:t>場</w:t>
      </w:r>
      <w:r w:rsidR="001C0336">
        <w:rPr>
          <w:rFonts w:ascii="UD デジタル 教科書体 NK-R" w:eastAsia="UD デジタル 教科書体 NK-R" w:hint="eastAsia"/>
          <w:sz w:val="22"/>
          <w:szCs w:val="24"/>
        </w:rPr>
        <w:t>を提供することにより、</w:t>
      </w:r>
      <w:r w:rsidR="00AB625E">
        <w:rPr>
          <w:rFonts w:ascii="UD デジタル 教科書体 NK-R" w:eastAsia="UD デジタル 教科書体 NK-R" w:hint="eastAsia"/>
          <w:sz w:val="22"/>
          <w:szCs w:val="24"/>
        </w:rPr>
        <w:t>子ども</w:t>
      </w:r>
      <w:r w:rsidR="005C2DE8">
        <w:rPr>
          <w:rFonts w:ascii="UD デジタル 教科書体 NK-R" w:eastAsia="UD デジタル 教科書体 NK-R" w:hint="eastAsia"/>
          <w:sz w:val="22"/>
          <w:szCs w:val="24"/>
        </w:rPr>
        <w:t>たち</w:t>
      </w:r>
      <w:r w:rsidR="001C0336">
        <w:rPr>
          <w:rFonts w:ascii="UD デジタル 教科書体 NK-R" w:eastAsia="UD デジタル 教科書体 NK-R" w:hint="eastAsia"/>
          <w:sz w:val="22"/>
          <w:szCs w:val="24"/>
        </w:rPr>
        <w:t>の成長につなげる活動です</w:t>
      </w:r>
      <w:r>
        <w:rPr>
          <w:rFonts w:ascii="UD デジタル 教科書体 NK-R" w:eastAsia="UD デジタル 教科書体 NK-R" w:hint="eastAsia"/>
          <w:sz w:val="22"/>
          <w:szCs w:val="24"/>
        </w:rPr>
        <w:t>。</w:t>
      </w:r>
      <w:r w:rsidR="001C0336">
        <w:rPr>
          <w:rFonts w:ascii="UD デジタル 教科書体 NK-R" w:eastAsia="UD デジタル 教科書体 NK-R" w:hint="eastAsia"/>
          <w:sz w:val="22"/>
          <w:szCs w:val="24"/>
        </w:rPr>
        <w:t>河南町</w:t>
      </w:r>
      <w:r w:rsidR="00280AE4">
        <w:rPr>
          <w:rFonts w:ascii="UD デジタル 教科書体 NK-R" w:eastAsia="UD デジタル 教科書体 NK-R" w:hint="eastAsia"/>
          <w:sz w:val="22"/>
          <w:szCs w:val="24"/>
        </w:rPr>
        <w:t>青少年指導員連絡協議会</w:t>
      </w:r>
      <w:r>
        <w:rPr>
          <w:rFonts w:ascii="UD デジタル 教科書体 NK-R" w:eastAsia="UD デジタル 教科書体 NK-R" w:hint="eastAsia"/>
          <w:sz w:val="22"/>
          <w:szCs w:val="24"/>
        </w:rPr>
        <w:t>が</w:t>
      </w:r>
      <w:r w:rsidR="001C0336">
        <w:rPr>
          <w:rFonts w:ascii="UD デジタル 教科書体 NK-R" w:eastAsia="UD デジタル 教科書体 NK-R" w:hint="eastAsia"/>
          <w:sz w:val="22"/>
          <w:szCs w:val="24"/>
        </w:rPr>
        <w:t>主催し</w:t>
      </w:r>
      <w:r w:rsidR="00E75E43">
        <w:rPr>
          <w:rFonts w:ascii="UD デジタル 教科書体 NK-R" w:eastAsia="UD デジタル 教科書体 NK-R" w:hint="eastAsia"/>
          <w:sz w:val="22"/>
          <w:szCs w:val="24"/>
        </w:rPr>
        <w:t>ており</w:t>
      </w:r>
      <w:r w:rsidR="001C0336">
        <w:rPr>
          <w:rFonts w:ascii="UD デジタル 教科書体 NK-R" w:eastAsia="UD デジタル 教科書体 NK-R" w:hint="eastAsia"/>
          <w:sz w:val="22"/>
          <w:szCs w:val="24"/>
        </w:rPr>
        <w:t>、小さな子</w:t>
      </w:r>
      <w:r w:rsidR="006C1AC7">
        <w:rPr>
          <w:rFonts w:ascii="UD デジタル 教科書体 NK-R" w:eastAsia="UD デジタル 教科書体 NK-R" w:hint="eastAsia"/>
          <w:sz w:val="22"/>
          <w:szCs w:val="24"/>
        </w:rPr>
        <w:t>ども</w:t>
      </w:r>
      <w:r w:rsidR="001411C0">
        <w:rPr>
          <w:rFonts w:ascii="UD デジタル 教科書体 NK-R" w:eastAsia="UD デジタル 教科書体 NK-R" w:hint="eastAsia"/>
          <w:sz w:val="22"/>
          <w:szCs w:val="24"/>
        </w:rPr>
        <w:t>から</w:t>
      </w:r>
      <w:r w:rsidR="008C0F8C">
        <w:rPr>
          <w:rFonts w:ascii="UD デジタル 教科書体 NK-R" w:eastAsia="UD デジタル 教科書体 NK-R" w:hint="eastAsia"/>
          <w:sz w:val="22"/>
          <w:szCs w:val="24"/>
        </w:rPr>
        <w:t>小学生</w:t>
      </w:r>
      <w:r w:rsidR="001411C0">
        <w:rPr>
          <w:rFonts w:ascii="UD デジタル 教科書体 NK-R" w:eastAsia="UD デジタル 教科書体 NK-R" w:hint="eastAsia"/>
          <w:sz w:val="22"/>
          <w:szCs w:val="24"/>
        </w:rPr>
        <w:t>や</w:t>
      </w:r>
      <w:r w:rsidR="008C0F8C">
        <w:rPr>
          <w:rFonts w:ascii="UD デジタル 教科書体 NK-R" w:eastAsia="UD デジタル 教科書体 NK-R" w:hint="eastAsia"/>
          <w:sz w:val="22"/>
          <w:szCs w:val="24"/>
        </w:rPr>
        <w:t>中学生</w:t>
      </w:r>
      <w:r w:rsidR="001C0336">
        <w:rPr>
          <w:rFonts w:ascii="UD デジタル 教科書体 NK-R" w:eastAsia="UD デジタル 教科書体 NK-R" w:hint="eastAsia"/>
          <w:sz w:val="22"/>
          <w:szCs w:val="24"/>
        </w:rPr>
        <w:t>、お年寄りなど</w:t>
      </w:r>
      <w:r w:rsidR="008C0F8C">
        <w:rPr>
          <w:rFonts w:ascii="UD デジタル 教科書体 NK-R" w:eastAsia="UD デジタル 教科書体 NK-R" w:hint="eastAsia"/>
          <w:sz w:val="22"/>
          <w:szCs w:val="24"/>
        </w:rPr>
        <w:t>幅広い年齢層</w:t>
      </w:r>
      <w:r w:rsidR="001411C0">
        <w:rPr>
          <w:rFonts w:ascii="UD デジタル 教科書体 NK-R" w:eastAsia="UD デジタル 教科書体 NK-R" w:hint="eastAsia"/>
          <w:sz w:val="22"/>
          <w:szCs w:val="24"/>
        </w:rPr>
        <w:t>の方々</w:t>
      </w:r>
      <w:r w:rsidR="001C0336">
        <w:rPr>
          <w:rFonts w:ascii="UD デジタル 教科書体 NK-R" w:eastAsia="UD デジタル 教科書体 NK-R" w:hint="eastAsia"/>
          <w:sz w:val="22"/>
          <w:szCs w:val="24"/>
        </w:rPr>
        <w:t>が</w:t>
      </w:r>
      <w:r w:rsidR="00E75E43">
        <w:rPr>
          <w:rFonts w:ascii="UD デジタル 教科書体 NK-R" w:eastAsia="UD デジタル 教科書体 NK-R" w:hint="eastAsia"/>
          <w:sz w:val="22"/>
          <w:szCs w:val="24"/>
        </w:rPr>
        <w:t>参加</w:t>
      </w:r>
      <w:r w:rsidR="008C0F8C">
        <w:rPr>
          <w:rFonts w:ascii="UD デジタル 教科書体 NK-R" w:eastAsia="UD デジタル 教科書体 NK-R" w:hint="eastAsia"/>
          <w:sz w:val="22"/>
          <w:szCs w:val="24"/>
        </w:rPr>
        <w:t>し、大人や子どもが交流する機会となっています。</w:t>
      </w:r>
    </w:p>
    <w:p w14:paraId="63A0F808" w14:textId="7A9D7EDC" w:rsidR="00CB7AC0" w:rsidRDefault="008C0F8C" w:rsidP="008C0F8C">
      <w:pPr>
        <w:pBdr>
          <w:top w:val="single" w:sz="4" w:space="1" w:color="auto"/>
          <w:left w:val="single" w:sz="4" w:space="4" w:color="auto"/>
          <w:bottom w:val="single" w:sz="4" w:space="1" w:color="auto"/>
          <w:right w:val="single" w:sz="4" w:space="4" w:color="auto"/>
        </w:pBdr>
        <w:rPr>
          <w:rFonts w:ascii="UD デジタル 教科書体 NK-R" w:eastAsia="UD デジタル 教科書体 NK-R"/>
          <w:sz w:val="22"/>
          <w:szCs w:val="24"/>
        </w:rPr>
      </w:pPr>
      <w:r>
        <w:rPr>
          <w:rFonts w:ascii="UD デジタル 教科書体 NK-R" w:eastAsia="UD デジタル 教科書体 NK-R" w:hint="eastAsia"/>
          <w:sz w:val="22"/>
          <w:szCs w:val="24"/>
        </w:rPr>
        <w:t xml:space="preserve">　　</w:t>
      </w:r>
      <w:r w:rsidR="00561543">
        <w:rPr>
          <w:rFonts w:ascii="UD デジタル 教科書体 NK-R" w:eastAsia="UD デジタル 教科書体 NK-R" w:hint="eastAsia"/>
          <w:sz w:val="22"/>
          <w:szCs w:val="24"/>
        </w:rPr>
        <w:t>平成29年度からは、河南町体育協会と河南町スポーツ推進委員協議会が主催していた「スポーツの広場」を</w:t>
      </w:r>
      <w:r w:rsidR="0040736E">
        <w:rPr>
          <w:rFonts w:ascii="UD デジタル 教科書体 NK-R" w:eastAsia="UD デジタル 教科書体 NK-R" w:hint="eastAsia"/>
          <w:sz w:val="22"/>
          <w:szCs w:val="24"/>
        </w:rPr>
        <w:t>「あそびのひろば」と</w:t>
      </w:r>
      <w:r w:rsidR="00561543">
        <w:rPr>
          <w:rFonts w:ascii="UD デジタル 教科書体 NK-R" w:eastAsia="UD デジタル 教科書体 NK-R" w:hint="eastAsia"/>
          <w:sz w:val="22"/>
          <w:szCs w:val="24"/>
        </w:rPr>
        <w:t>合同</w:t>
      </w:r>
      <w:r w:rsidR="0040736E">
        <w:rPr>
          <w:rFonts w:ascii="UD デジタル 教科書体 NK-R" w:eastAsia="UD デジタル 教科書体 NK-R" w:hint="eastAsia"/>
          <w:sz w:val="22"/>
          <w:szCs w:val="24"/>
        </w:rPr>
        <w:t>で実施して</w:t>
      </w:r>
      <w:r w:rsidR="006C1AC7">
        <w:rPr>
          <w:rFonts w:ascii="UD デジタル 教科書体 NK-R" w:eastAsia="UD デジタル 教科書体 NK-R" w:hint="eastAsia"/>
          <w:sz w:val="22"/>
          <w:szCs w:val="24"/>
        </w:rPr>
        <w:t>おり、体験できるコーナーが増えました</w:t>
      </w:r>
      <w:r w:rsidR="0040736E">
        <w:rPr>
          <w:rFonts w:ascii="UD デジタル 教科書体 NK-R" w:eastAsia="UD デジタル 教科書体 NK-R" w:hint="eastAsia"/>
          <w:sz w:val="22"/>
          <w:szCs w:val="24"/>
        </w:rPr>
        <w:t>。体験できるコーナーは、丸太切りタイムアタック、射的ゲーム、缶バッジ、バルーンアート、木工細工、</w:t>
      </w:r>
      <w:r w:rsidR="006E55BA">
        <w:rPr>
          <w:rFonts w:ascii="UD デジタル 教科書体 NK-R" w:eastAsia="UD デジタル 教科書体 NK-R" w:hint="eastAsia"/>
          <w:sz w:val="22"/>
          <w:szCs w:val="24"/>
        </w:rPr>
        <w:t>スポーツ広場（</w:t>
      </w:r>
      <w:r w:rsidR="0040736E">
        <w:rPr>
          <w:rFonts w:ascii="UD デジタル 教科書体 NK-R" w:eastAsia="UD デジタル 教科書体 NK-R" w:hint="eastAsia"/>
          <w:sz w:val="22"/>
          <w:szCs w:val="24"/>
        </w:rPr>
        <w:t>体力測定、ストラックアウト、卓球マシン体験など</w:t>
      </w:r>
      <w:r w:rsidR="006E55BA">
        <w:rPr>
          <w:rFonts w:ascii="UD デジタル 教科書体 NK-R" w:eastAsia="UD デジタル 教科書体 NK-R" w:hint="eastAsia"/>
          <w:sz w:val="22"/>
          <w:szCs w:val="24"/>
        </w:rPr>
        <w:t>）</w:t>
      </w:r>
      <w:r w:rsidR="00CB7AC0">
        <w:rPr>
          <w:rFonts w:ascii="UD デジタル 教科書体 NK-R" w:eastAsia="UD デジタル 教科書体 NK-R" w:hint="eastAsia"/>
          <w:sz w:val="22"/>
          <w:szCs w:val="24"/>
        </w:rPr>
        <w:t>です。</w:t>
      </w:r>
    </w:p>
    <w:p w14:paraId="2C437650" w14:textId="7ECDBACE" w:rsidR="008C0F8C" w:rsidRDefault="00D65C4E" w:rsidP="008C0F8C">
      <w:pPr>
        <w:pBdr>
          <w:top w:val="single" w:sz="4" w:space="1" w:color="auto"/>
          <w:left w:val="single" w:sz="4" w:space="4" w:color="auto"/>
          <w:bottom w:val="single" w:sz="4" w:space="1" w:color="auto"/>
          <w:right w:val="single" w:sz="4" w:space="4" w:color="auto"/>
        </w:pBdr>
        <w:rPr>
          <w:rFonts w:ascii="UD デジタル 教科書体 NK-R" w:eastAsia="UD デジタル 教科書体 NK-R"/>
          <w:sz w:val="22"/>
          <w:szCs w:val="24"/>
        </w:rPr>
      </w:pPr>
      <w:r w:rsidRPr="00D65C4E">
        <w:rPr>
          <w:rFonts w:ascii="UD デジタル 教科書体 NK-R" w:eastAsia="UD デジタル 教科書体 NK-R"/>
          <w:noProof/>
          <w:sz w:val="22"/>
          <w:szCs w:val="24"/>
        </w:rPr>
        <w:drawing>
          <wp:anchor distT="0" distB="0" distL="114300" distR="114300" simplePos="0" relativeHeight="251672576" behindDoc="0" locked="0" layoutInCell="1" allowOverlap="1" wp14:anchorId="47A753C4" wp14:editId="7E353D13">
            <wp:simplePos x="0" y="0"/>
            <wp:positionH relativeFrom="column">
              <wp:posOffset>4585335</wp:posOffset>
            </wp:positionH>
            <wp:positionV relativeFrom="paragraph">
              <wp:posOffset>306705</wp:posOffset>
            </wp:positionV>
            <wp:extent cx="1381109" cy="1845475"/>
            <wp:effectExtent l="0" t="0" r="0" b="2540"/>
            <wp:wrapNone/>
            <wp:docPr id="61"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0"/>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81109" cy="1845475"/>
                    </a:xfrm>
                    <a:prstGeom prst="rect">
                      <a:avLst/>
                    </a:prstGeom>
                  </pic:spPr>
                </pic:pic>
              </a:graphicData>
            </a:graphic>
            <wp14:sizeRelH relativeFrom="margin">
              <wp14:pctWidth>0</wp14:pctWidth>
            </wp14:sizeRelH>
            <wp14:sizeRelV relativeFrom="margin">
              <wp14:pctHeight>0</wp14:pctHeight>
            </wp14:sizeRelV>
          </wp:anchor>
        </w:drawing>
      </w:r>
      <w:r w:rsidR="00CB7AC0">
        <w:rPr>
          <w:rFonts w:ascii="UD デジタル 教科書体 NK-R" w:eastAsia="UD デジタル 教科書体 NK-R" w:hint="eastAsia"/>
          <w:sz w:val="22"/>
          <w:szCs w:val="24"/>
        </w:rPr>
        <w:t xml:space="preserve">　</w:t>
      </w:r>
      <w:r w:rsidR="00AB625E">
        <w:rPr>
          <w:rFonts w:ascii="UD デジタル 教科書体 NK-R" w:eastAsia="UD デジタル 教科書体 NK-R" w:hint="eastAsia"/>
          <w:sz w:val="22"/>
          <w:szCs w:val="24"/>
        </w:rPr>
        <w:t>子ども</w:t>
      </w:r>
      <w:r w:rsidR="005C2DE8">
        <w:rPr>
          <w:rFonts w:ascii="UD デジタル 教科書体 NK-R" w:eastAsia="UD デジタル 教科書体 NK-R" w:hint="eastAsia"/>
          <w:sz w:val="22"/>
          <w:szCs w:val="24"/>
        </w:rPr>
        <w:t>たち</w:t>
      </w:r>
      <w:r w:rsidR="00CB7AC0">
        <w:rPr>
          <w:rFonts w:ascii="UD デジタル 教科書体 NK-R" w:eastAsia="UD デジタル 教科書体 NK-R" w:hint="eastAsia"/>
          <w:sz w:val="22"/>
          <w:szCs w:val="24"/>
        </w:rPr>
        <w:t>が全てのコーナーに挑戦するために、スタンプラリーを実施して、スタンプが全部そろうと記念品がもらえるように</w:t>
      </w:r>
      <w:r w:rsidR="006C1AC7">
        <w:rPr>
          <w:rFonts w:ascii="UD デジタル 教科書体 NK-R" w:eastAsia="UD デジタル 教科書体 NK-R" w:hint="eastAsia"/>
          <w:sz w:val="22"/>
          <w:szCs w:val="24"/>
        </w:rPr>
        <w:t>工夫を</w:t>
      </w:r>
      <w:r w:rsidR="00CB7AC0">
        <w:rPr>
          <w:rFonts w:ascii="UD デジタル 教科書体 NK-R" w:eastAsia="UD デジタル 教科書体 NK-R" w:hint="eastAsia"/>
          <w:sz w:val="22"/>
          <w:szCs w:val="24"/>
        </w:rPr>
        <w:t>しています。</w:t>
      </w:r>
    </w:p>
    <w:p w14:paraId="0D6627AB" w14:textId="4FB9EB0B" w:rsidR="007260DA" w:rsidRDefault="00F2740F" w:rsidP="008C0F8C">
      <w:pPr>
        <w:pBdr>
          <w:top w:val="single" w:sz="4" w:space="1" w:color="auto"/>
          <w:left w:val="single" w:sz="4" w:space="4" w:color="auto"/>
          <w:bottom w:val="single" w:sz="4" w:space="1" w:color="auto"/>
          <w:right w:val="single" w:sz="4" w:space="4" w:color="auto"/>
        </w:pBdr>
        <w:rPr>
          <w:rFonts w:ascii="UD デジタル 教科書体 NK-R" w:eastAsia="UD デジタル 教科書体 NK-R"/>
          <w:sz w:val="22"/>
          <w:szCs w:val="24"/>
        </w:rPr>
      </w:pPr>
      <w:r w:rsidRPr="002154DB">
        <w:rPr>
          <w:rFonts w:ascii="UD デジタル 教科書体 NK-R" w:eastAsia="UD デジタル 教科書体 NK-R"/>
          <w:noProof/>
          <w:sz w:val="22"/>
          <w:szCs w:val="24"/>
        </w:rPr>
        <w:drawing>
          <wp:anchor distT="0" distB="0" distL="114300" distR="114300" simplePos="0" relativeHeight="251671552" behindDoc="0" locked="0" layoutInCell="1" allowOverlap="1" wp14:anchorId="46C64AA2" wp14:editId="25509FF0">
            <wp:simplePos x="0" y="0"/>
            <wp:positionH relativeFrom="column">
              <wp:posOffset>96520</wp:posOffset>
            </wp:positionH>
            <wp:positionV relativeFrom="paragraph">
              <wp:posOffset>154940</wp:posOffset>
            </wp:positionV>
            <wp:extent cx="1954212" cy="1466850"/>
            <wp:effectExtent l="0" t="0" r="8255" b="0"/>
            <wp:wrapNone/>
            <wp:docPr id="1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54212" cy="1466850"/>
                    </a:xfrm>
                    <a:prstGeom prst="rect">
                      <a:avLst/>
                    </a:prstGeom>
                  </pic:spPr>
                </pic:pic>
              </a:graphicData>
            </a:graphic>
            <wp14:sizeRelH relativeFrom="margin">
              <wp14:pctWidth>0</wp14:pctWidth>
            </wp14:sizeRelH>
            <wp14:sizeRelV relativeFrom="margin">
              <wp14:pctHeight>0</wp14:pctHeight>
            </wp14:sizeRelV>
          </wp:anchor>
        </w:drawing>
      </w:r>
      <w:r w:rsidRPr="007260DA">
        <w:rPr>
          <w:rFonts w:ascii="UD デジタル 教科書体 NK-R" w:eastAsia="UD デジタル 教科書体 NK-R"/>
          <w:noProof/>
          <w:sz w:val="22"/>
        </w:rPr>
        <w:drawing>
          <wp:anchor distT="0" distB="0" distL="114300" distR="114300" simplePos="0" relativeHeight="251667456" behindDoc="0" locked="0" layoutInCell="1" allowOverlap="1" wp14:anchorId="076B5F3D" wp14:editId="4D7E36DF">
            <wp:simplePos x="0" y="0"/>
            <wp:positionH relativeFrom="column">
              <wp:posOffset>2287906</wp:posOffset>
            </wp:positionH>
            <wp:positionV relativeFrom="paragraph">
              <wp:posOffset>154939</wp:posOffset>
            </wp:positionV>
            <wp:extent cx="1968499" cy="1476375"/>
            <wp:effectExtent l="0" t="0" r="0" b="0"/>
            <wp:wrapNone/>
            <wp:docPr id="6" name="図 6" descr="\\10.19.84.25\02_社会教育g\R04年度\61　GP(good Practice)\河南町「あそびのひろば」\写真\IMG_1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19.84.25\02_社会教育g\R04年度\61　GP(good Practice)\河南町「あそびのひろば」\写真\IMG_178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4980" cy="14812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EED6E5" w14:textId="6286620F" w:rsidR="007260DA" w:rsidRDefault="007260DA" w:rsidP="008C0F8C">
      <w:pPr>
        <w:pBdr>
          <w:top w:val="single" w:sz="4" w:space="1" w:color="auto"/>
          <w:left w:val="single" w:sz="4" w:space="4" w:color="auto"/>
          <w:bottom w:val="single" w:sz="4" w:space="1" w:color="auto"/>
          <w:right w:val="single" w:sz="4" w:space="4" w:color="auto"/>
        </w:pBdr>
        <w:rPr>
          <w:rFonts w:ascii="UD デジタル 教科書体 NK-R" w:eastAsia="UD デジタル 教科書体 NK-R"/>
          <w:sz w:val="22"/>
          <w:szCs w:val="24"/>
        </w:rPr>
      </w:pPr>
    </w:p>
    <w:p w14:paraId="5C80ADEC" w14:textId="6A92B05C" w:rsidR="007260DA" w:rsidRDefault="007260DA" w:rsidP="008C0F8C">
      <w:pPr>
        <w:pBdr>
          <w:top w:val="single" w:sz="4" w:space="1" w:color="auto"/>
          <w:left w:val="single" w:sz="4" w:space="4" w:color="auto"/>
          <w:bottom w:val="single" w:sz="4" w:space="1" w:color="auto"/>
          <w:right w:val="single" w:sz="4" w:space="4" w:color="auto"/>
        </w:pBdr>
        <w:rPr>
          <w:rFonts w:ascii="UD デジタル 教科書体 NK-R" w:eastAsia="UD デジタル 教科書体 NK-R"/>
          <w:sz w:val="22"/>
          <w:szCs w:val="24"/>
        </w:rPr>
      </w:pPr>
    </w:p>
    <w:p w14:paraId="590A3822" w14:textId="531EFD35" w:rsidR="007260DA" w:rsidRDefault="007260DA" w:rsidP="008C0F8C">
      <w:pPr>
        <w:pBdr>
          <w:top w:val="single" w:sz="4" w:space="1" w:color="auto"/>
          <w:left w:val="single" w:sz="4" w:space="4" w:color="auto"/>
          <w:bottom w:val="single" w:sz="4" w:space="1" w:color="auto"/>
          <w:right w:val="single" w:sz="4" w:space="4" w:color="auto"/>
        </w:pBdr>
        <w:rPr>
          <w:rFonts w:ascii="UD デジタル 教科書体 NK-R" w:eastAsia="UD デジタル 教科書体 NK-R"/>
          <w:sz w:val="22"/>
          <w:szCs w:val="24"/>
        </w:rPr>
      </w:pPr>
    </w:p>
    <w:p w14:paraId="56677108" w14:textId="312E7F5D" w:rsidR="007260DA" w:rsidRDefault="007260DA" w:rsidP="008C0F8C">
      <w:pPr>
        <w:pBdr>
          <w:top w:val="single" w:sz="4" w:space="1" w:color="auto"/>
          <w:left w:val="single" w:sz="4" w:space="4" w:color="auto"/>
          <w:bottom w:val="single" w:sz="4" w:space="1" w:color="auto"/>
          <w:right w:val="single" w:sz="4" w:space="4" w:color="auto"/>
        </w:pBdr>
        <w:rPr>
          <w:rFonts w:ascii="UD デジタル 教科書体 NK-R" w:eastAsia="UD デジタル 教科書体 NK-R"/>
          <w:sz w:val="22"/>
          <w:szCs w:val="24"/>
        </w:rPr>
      </w:pPr>
    </w:p>
    <w:p w14:paraId="0D315DB6" w14:textId="233C4569" w:rsidR="007260DA" w:rsidRDefault="007260DA" w:rsidP="008C0F8C">
      <w:pPr>
        <w:pBdr>
          <w:top w:val="single" w:sz="4" w:space="1" w:color="auto"/>
          <w:left w:val="single" w:sz="4" w:space="4" w:color="auto"/>
          <w:bottom w:val="single" w:sz="4" w:space="1" w:color="auto"/>
          <w:right w:val="single" w:sz="4" w:space="4" w:color="auto"/>
        </w:pBdr>
        <w:rPr>
          <w:rFonts w:ascii="UD デジタル 教科書体 NK-R" w:eastAsia="UD デジタル 教科書体 NK-R"/>
          <w:sz w:val="22"/>
          <w:szCs w:val="24"/>
        </w:rPr>
      </w:pPr>
    </w:p>
    <w:p w14:paraId="1AC1B399" w14:textId="5D1D4400" w:rsidR="007260DA" w:rsidRDefault="007260DA" w:rsidP="008C0F8C">
      <w:pPr>
        <w:pBdr>
          <w:top w:val="single" w:sz="4" w:space="1" w:color="auto"/>
          <w:left w:val="single" w:sz="4" w:space="4" w:color="auto"/>
          <w:bottom w:val="single" w:sz="4" w:space="1" w:color="auto"/>
          <w:right w:val="single" w:sz="4" w:space="4" w:color="auto"/>
        </w:pBdr>
        <w:rPr>
          <w:rFonts w:ascii="UD デジタル 教科書体 NK-R" w:eastAsia="UD デジタル 教科書体 NK-R"/>
          <w:sz w:val="22"/>
          <w:szCs w:val="24"/>
        </w:rPr>
      </w:pPr>
    </w:p>
    <w:p w14:paraId="511799A3" w14:textId="012A3A15" w:rsidR="007260DA" w:rsidRDefault="007260DA" w:rsidP="008C0F8C">
      <w:pPr>
        <w:pBdr>
          <w:top w:val="single" w:sz="4" w:space="1" w:color="auto"/>
          <w:left w:val="single" w:sz="4" w:space="4" w:color="auto"/>
          <w:bottom w:val="single" w:sz="4" w:space="1" w:color="auto"/>
          <w:right w:val="single" w:sz="4" w:space="4" w:color="auto"/>
        </w:pBdr>
        <w:rPr>
          <w:rFonts w:ascii="UD デジタル 教科書体 NK-R" w:eastAsia="UD デジタル 教科書体 NK-R"/>
          <w:sz w:val="22"/>
          <w:szCs w:val="24"/>
        </w:rPr>
      </w:pPr>
    </w:p>
    <w:p w14:paraId="6436AE39" w14:textId="3E5282D1" w:rsidR="003416B3" w:rsidRPr="003416B3" w:rsidRDefault="003416B3" w:rsidP="00ED5D37">
      <w:pPr>
        <w:spacing w:afterLines="50" w:after="180"/>
        <w:rPr>
          <w:rFonts w:ascii="UD デジタル 教科書体 NK-R" w:eastAsia="UD デジタル 教科書体 NK-R"/>
          <w:sz w:val="22"/>
          <w:szCs w:val="24"/>
        </w:rPr>
      </w:pPr>
    </w:p>
    <w:p w14:paraId="35526A5B" w14:textId="20449ABB" w:rsidR="00ED5D37" w:rsidRPr="00CF6B2B" w:rsidRDefault="006248D6" w:rsidP="00CF6B2B">
      <w:pPr>
        <w:rPr>
          <w:rFonts w:ascii="UD デジタル 教科書体 NK-R" w:eastAsia="UD デジタル 教科書体 NK-R"/>
          <w:sz w:val="24"/>
        </w:rPr>
      </w:pPr>
      <w:r w:rsidRPr="00CF6B2B">
        <w:rPr>
          <w:rFonts w:ascii="UD デジタル 教科書体 NK-R" w:eastAsia="UD デジタル 教科書体 NK-R" w:hint="eastAsia"/>
          <w:sz w:val="24"/>
        </w:rPr>
        <w:t>◆活動のポイントとエピソード</w:t>
      </w:r>
    </w:p>
    <w:p w14:paraId="7CC725D0" w14:textId="41F43D94" w:rsidR="006248D6" w:rsidRPr="00416E42" w:rsidRDefault="00A967DF" w:rsidP="003378FB">
      <w:pPr>
        <w:pBdr>
          <w:top w:val="single" w:sz="4" w:space="1" w:color="auto"/>
          <w:left w:val="single" w:sz="4" w:space="4" w:color="auto"/>
          <w:bottom w:val="single" w:sz="4" w:space="1" w:color="auto"/>
          <w:right w:val="single" w:sz="4" w:space="4" w:color="auto"/>
        </w:pBdr>
        <w:ind w:firstLineChars="100" w:firstLine="240"/>
        <w:rPr>
          <w:rFonts w:ascii="UD デジタル 教科書体 NK-R" w:eastAsia="UD デジタル 教科書体 NK-R"/>
          <w:sz w:val="24"/>
          <w:szCs w:val="28"/>
        </w:rPr>
      </w:pPr>
      <w:r>
        <w:rPr>
          <w:rFonts w:ascii="UD デジタル 教科書体 NK-R" w:eastAsia="UD デジタル 教科書体 NK-R" w:hint="eastAsia"/>
          <w:noProof/>
          <w:sz w:val="24"/>
          <w:szCs w:val="28"/>
        </w:rPr>
        <mc:AlternateContent>
          <mc:Choice Requires="wps">
            <w:drawing>
              <wp:anchor distT="0" distB="0" distL="114300" distR="114300" simplePos="0" relativeHeight="251660288" behindDoc="0" locked="0" layoutInCell="1" allowOverlap="1" wp14:anchorId="146F3995" wp14:editId="25A5BE6D">
                <wp:simplePos x="0" y="0"/>
                <wp:positionH relativeFrom="column">
                  <wp:posOffset>95522</wp:posOffset>
                </wp:positionH>
                <wp:positionV relativeFrom="paragraph">
                  <wp:posOffset>42182</wp:posOffset>
                </wp:positionV>
                <wp:extent cx="4599214" cy="342900"/>
                <wp:effectExtent l="0" t="0" r="11430" b="19050"/>
                <wp:wrapNone/>
                <wp:docPr id="2" name="正方形/長方形 2"/>
                <wp:cNvGraphicFramePr/>
                <a:graphic xmlns:a="http://schemas.openxmlformats.org/drawingml/2006/main">
                  <a:graphicData uri="http://schemas.microsoft.com/office/word/2010/wordprocessingShape">
                    <wps:wsp>
                      <wps:cNvSpPr/>
                      <wps:spPr>
                        <a:xfrm>
                          <a:off x="0" y="0"/>
                          <a:ext cx="4599214"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B38ADBF" id="正方形/長方形 2" o:spid="_x0000_s1026" style="position:absolute;left:0;text-align:left;margin-left:7.5pt;margin-top:3.3pt;width:362.15pt;height:2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" filled="f" strokecolor="black [3213]" strokeweight="1pt"/>
            </w:pict>
          </mc:Fallback>
        </mc:AlternateContent>
      </w:r>
      <w:r w:rsidR="00550369">
        <w:rPr>
          <w:rFonts w:ascii="UD デジタル 教科書体 NK-R" w:eastAsia="UD デジタル 教科書体 NK-R" w:hint="eastAsia"/>
          <w:sz w:val="24"/>
          <w:szCs w:val="28"/>
        </w:rPr>
        <w:t xml:space="preserve">ここがポイント１　</w:t>
      </w:r>
      <w:r w:rsidR="00E8661F">
        <w:rPr>
          <w:rFonts w:ascii="UD デジタル 教科書体 NK-R" w:eastAsia="UD デジタル 教科書体 NK-R" w:hint="eastAsia"/>
          <w:sz w:val="24"/>
          <w:szCs w:val="28"/>
        </w:rPr>
        <w:t>成果ではなく挑戦をほめる</w:t>
      </w:r>
    </w:p>
    <w:p w14:paraId="0E0ADABB" w14:textId="0EFAF4C3" w:rsidR="00EC6E8E" w:rsidRDefault="00EC6E8E" w:rsidP="003378FB">
      <w:pPr>
        <w:pBdr>
          <w:top w:val="single" w:sz="4" w:space="1" w:color="auto"/>
          <w:left w:val="single" w:sz="4" w:space="4" w:color="auto"/>
          <w:bottom w:val="single" w:sz="4" w:space="1" w:color="auto"/>
          <w:right w:val="single" w:sz="4" w:space="4" w:color="auto"/>
        </w:pBdr>
        <w:rPr>
          <w:rFonts w:ascii="UD デジタル 教科書体 NK-R" w:eastAsia="UD デジタル 教科書体 NK-R"/>
          <w:sz w:val="22"/>
          <w:szCs w:val="24"/>
        </w:rPr>
      </w:pPr>
      <w:r>
        <w:rPr>
          <w:rFonts w:ascii="UD デジタル 教科書体 NK-R" w:eastAsia="UD デジタル 教科書体 NK-R" w:hint="eastAsia"/>
          <w:sz w:val="22"/>
          <w:szCs w:val="24"/>
        </w:rPr>
        <w:t xml:space="preserve">　　</w:t>
      </w:r>
      <w:r w:rsidR="00867113">
        <w:rPr>
          <w:rFonts w:ascii="UD デジタル 教科書体 NK-R" w:eastAsia="UD デジタル 教科書体 NK-R" w:hint="eastAsia"/>
          <w:sz w:val="22"/>
          <w:szCs w:val="24"/>
        </w:rPr>
        <w:t>「あそびのひろば」では、</w:t>
      </w:r>
      <w:r>
        <w:rPr>
          <w:rFonts w:ascii="UD デジタル 教科書体 NK-R" w:eastAsia="UD デジタル 教科書体 NK-R" w:hint="eastAsia"/>
          <w:sz w:val="22"/>
          <w:szCs w:val="24"/>
        </w:rPr>
        <w:t>３つの理念をもとに活動しています。</w:t>
      </w:r>
    </w:p>
    <w:p w14:paraId="4882F250" w14:textId="7D48A6AF" w:rsidR="00CD676E" w:rsidRDefault="00EC6E8E" w:rsidP="00EC6E8E">
      <w:pPr>
        <w:pBdr>
          <w:top w:val="single" w:sz="4" w:space="1" w:color="auto"/>
          <w:left w:val="single" w:sz="4" w:space="4" w:color="auto"/>
          <w:bottom w:val="single" w:sz="4" w:space="1" w:color="auto"/>
          <w:right w:val="single" w:sz="4" w:space="4" w:color="auto"/>
        </w:pBdr>
        <w:ind w:left="565" w:hangingChars="257" w:hanging="565"/>
        <w:rPr>
          <w:rFonts w:ascii="UD デジタル 教科書体 NK-R" w:eastAsia="UD デジタル 教科書体 NK-R"/>
          <w:sz w:val="22"/>
          <w:szCs w:val="24"/>
        </w:rPr>
      </w:pPr>
      <w:r>
        <w:rPr>
          <w:rFonts w:ascii="UD デジタル 教科書体 NK-R" w:eastAsia="UD デジタル 教科書体 NK-R" w:hint="eastAsia"/>
          <w:sz w:val="22"/>
          <w:szCs w:val="24"/>
        </w:rPr>
        <w:t xml:space="preserve">　　　１．</w:t>
      </w:r>
      <w:r w:rsidR="00073AD9">
        <w:rPr>
          <w:rFonts w:ascii="UD デジタル 教科書体 NK-R" w:eastAsia="UD デジタル 教科書体 NK-R" w:hint="eastAsia"/>
          <w:sz w:val="22"/>
          <w:szCs w:val="24"/>
        </w:rPr>
        <w:t>こ</w:t>
      </w:r>
      <w:r w:rsidR="00AB625E">
        <w:rPr>
          <w:rFonts w:ascii="UD デジタル 教科書体 NK-R" w:eastAsia="UD デジタル 教科書体 NK-R" w:hint="eastAsia"/>
          <w:sz w:val="22"/>
          <w:szCs w:val="24"/>
        </w:rPr>
        <w:t>ども</w:t>
      </w:r>
      <w:r>
        <w:rPr>
          <w:rFonts w:ascii="UD デジタル 教科書体 NK-R" w:eastAsia="UD デジタル 教科書体 NK-R" w:hint="eastAsia"/>
          <w:sz w:val="22"/>
          <w:szCs w:val="24"/>
        </w:rPr>
        <w:t>達</w:t>
      </w:r>
      <w:r w:rsidR="006C1AC7">
        <w:rPr>
          <w:rFonts w:ascii="UD デジタル 教科書体 NK-R" w:eastAsia="UD デジタル 教科書体 NK-R" w:hint="eastAsia"/>
          <w:sz w:val="22"/>
          <w:szCs w:val="24"/>
        </w:rPr>
        <w:t>は集団のなか</w:t>
      </w:r>
      <w:r w:rsidR="00E8661F">
        <w:rPr>
          <w:rFonts w:ascii="UD デジタル 教科書体 NK-R" w:eastAsia="UD デジタル 教科書体 NK-R" w:hint="eastAsia"/>
          <w:sz w:val="22"/>
          <w:szCs w:val="24"/>
        </w:rPr>
        <w:t>で色んな体験や挑戦</w:t>
      </w:r>
      <w:r w:rsidR="006C1AC7">
        <w:rPr>
          <w:rFonts w:ascii="UD デジタル 教科書体 NK-R" w:eastAsia="UD デジタル 教科書体 NK-R" w:hint="eastAsia"/>
          <w:sz w:val="22"/>
          <w:szCs w:val="24"/>
        </w:rPr>
        <w:t>を</w:t>
      </w:r>
      <w:r w:rsidR="00E8661F">
        <w:rPr>
          <w:rFonts w:ascii="UD デジタル 教科書体 NK-R" w:eastAsia="UD デジタル 教科書体 NK-R" w:hint="eastAsia"/>
          <w:sz w:val="22"/>
          <w:szCs w:val="24"/>
        </w:rPr>
        <w:t>することで成長します！挑戦することを褒めてあげましょう</w:t>
      </w:r>
    </w:p>
    <w:p w14:paraId="34267F1A" w14:textId="74E9D557" w:rsidR="00EC6E8E" w:rsidRDefault="00EC6E8E" w:rsidP="00EC6E8E">
      <w:pPr>
        <w:pBdr>
          <w:top w:val="single" w:sz="4" w:space="1" w:color="auto"/>
          <w:left w:val="single" w:sz="4" w:space="4" w:color="auto"/>
          <w:bottom w:val="single" w:sz="4" w:space="1" w:color="auto"/>
          <w:right w:val="single" w:sz="4" w:space="4" w:color="auto"/>
        </w:pBdr>
        <w:ind w:left="565" w:hangingChars="257" w:hanging="565"/>
        <w:rPr>
          <w:rFonts w:ascii="UD デジタル 教科書体 NK-R" w:eastAsia="UD デジタル 教科書体 NK-R"/>
          <w:sz w:val="22"/>
          <w:szCs w:val="24"/>
        </w:rPr>
      </w:pPr>
      <w:r>
        <w:rPr>
          <w:rFonts w:ascii="UD デジタル 教科書体 NK-R" w:eastAsia="UD デジタル 教科書体 NK-R" w:hint="eastAsia"/>
          <w:sz w:val="22"/>
          <w:szCs w:val="24"/>
        </w:rPr>
        <w:t xml:space="preserve">　　　２．大人は</w:t>
      </w:r>
      <w:r w:rsidR="00073AD9">
        <w:rPr>
          <w:rFonts w:ascii="UD デジタル 教科書体 NK-R" w:eastAsia="UD デジタル 教科書体 NK-R" w:hint="eastAsia"/>
          <w:sz w:val="22"/>
          <w:szCs w:val="24"/>
        </w:rPr>
        <w:t>こ</w:t>
      </w:r>
      <w:r w:rsidR="00AB625E">
        <w:rPr>
          <w:rFonts w:ascii="UD デジタル 教科書体 NK-R" w:eastAsia="UD デジタル 教科書体 NK-R" w:hint="eastAsia"/>
          <w:sz w:val="22"/>
          <w:szCs w:val="24"/>
        </w:rPr>
        <w:t>ども</w:t>
      </w:r>
      <w:r>
        <w:rPr>
          <w:rFonts w:ascii="UD デジタル 教科書体 NK-R" w:eastAsia="UD デジタル 教科書体 NK-R" w:hint="eastAsia"/>
          <w:sz w:val="22"/>
          <w:szCs w:val="24"/>
        </w:rPr>
        <w:t>達の眼がキラキラと輝き、好奇心いっぱいのことがらに集中できるような環境づくりの手助けをしてあげましょう</w:t>
      </w:r>
    </w:p>
    <w:p w14:paraId="2DB82662" w14:textId="654B818B" w:rsidR="00EC6E8E" w:rsidRDefault="00EC6E8E" w:rsidP="00EC6E8E">
      <w:pPr>
        <w:pBdr>
          <w:top w:val="single" w:sz="4" w:space="1" w:color="auto"/>
          <w:left w:val="single" w:sz="4" w:space="4" w:color="auto"/>
          <w:bottom w:val="single" w:sz="4" w:space="1" w:color="auto"/>
          <w:right w:val="single" w:sz="4" w:space="4" w:color="auto"/>
        </w:pBdr>
        <w:ind w:left="565" w:hangingChars="257" w:hanging="565"/>
        <w:rPr>
          <w:rFonts w:ascii="UD デジタル 教科書体 NK-R" w:eastAsia="UD デジタル 教科書体 NK-R"/>
          <w:sz w:val="22"/>
          <w:szCs w:val="24"/>
        </w:rPr>
      </w:pPr>
      <w:r>
        <w:rPr>
          <w:rFonts w:ascii="UD デジタル 教科書体 NK-R" w:eastAsia="UD デジタル 教科書体 NK-R" w:hint="eastAsia"/>
          <w:sz w:val="22"/>
          <w:szCs w:val="24"/>
        </w:rPr>
        <w:t xml:space="preserve">　　　３．頂きを極める山登りはとてもつらくて大変です！でもどんなに時間がかかっても、そこで諦めれば全てが終わります。決して諦めない強い心がキラキラと輝く夢を叶えてくれます。さあ～挑戦</w:t>
      </w:r>
    </w:p>
    <w:p w14:paraId="2F341850" w14:textId="52C9EDD8" w:rsidR="00EC6E8E" w:rsidRDefault="00EC6E8E" w:rsidP="00EC6E8E">
      <w:pPr>
        <w:pBdr>
          <w:top w:val="single" w:sz="4" w:space="1" w:color="auto"/>
          <w:left w:val="single" w:sz="4" w:space="4" w:color="auto"/>
          <w:bottom w:val="single" w:sz="4" w:space="1" w:color="auto"/>
          <w:right w:val="single" w:sz="4" w:space="4" w:color="auto"/>
        </w:pBdr>
        <w:ind w:left="565" w:hangingChars="257" w:hanging="565"/>
        <w:rPr>
          <w:rFonts w:ascii="UD デジタル 教科書体 NK-R" w:eastAsia="UD デジタル 教科書体 NK-R"/>
          <w:sz w:val="22"/>
          <w:szCs w:val="24"/>
        </w:rPr>
      </w:pPr>
    </w:p>
    <w:p w14:paraId="3755574A" w14:textId="5B2DD8C6" w:rsidR="00E8661F" w:rsidRDefault="00E8661F" w:rsidP="003378FB">
      <w:pPr>
        <w:pBdr>
          <w:top w:val="single" w:sz="4" w:space="1" w:color="auto"/>
          <w:left w:val="single" w:sz="4" w:space="4" w:color="auto"/>
          <w:bottom w:val="single" w:sz="4" w:space="1" w:color="auto"/>
          <w:right w:val="single" w:sz="4" w:space="4" w:color="auto"/>
        </w:pBdr>
        <w:rPr>
          <w:rFonts w:ascii="UD デジタル 教科書体 NK-R" w:eastAsia="UD デジタル 教科書体 NK-R"/>
          <w:sz w:val="22"/>
          <w:szCs w:val="24"/>
        </w:rPr>
      </w:pPr>
      <w:r>
        <w:rPr>
          <w:rFonts w:ascii="UD デジタル 教科書体 NK-R" w:eastAsia="UD デジタル 教科書体 NK-R" w:hint="eastAsia"/>
          <w:sz w:val="22"/>
          <w:szCs w:val="24"/>
        </w:rPr>
        <w:t xml:space="preserve">　　</w:t>
      </w:r>
      <w:r w:rsidR="0054402E">
        <w:rPr>
          <w:rFonts w:ascii="UD デジタル 教科書体 NK-R" w:eastAsia="UD デジタル 教科書体 NK-R" w:hint="eastAsia"/>
          <w:sz w:val="22"/>
          <w:szCs w:val="24"/>
        </w:rPr>
        <w:t>３つの理念を象徴する活動が</w:t>
      </w:r>
      <w:r w:rsidR="00EC1722">
        <w:rPr>
          <w:rFonts w:ascii="UD デジタル 教科書体 NK-R" w:eastAsia="UD デジタル 教科書体 NK-R" w:hint="eastAsia"/>
          <w:sz w:val="22"/>
          <w:szCs w:val="24"/>
        </w:rPr>
        <w:t>丸太切りタイムアタック</w:t>
      </w:r>
      <w:r w:rsidR="0054402E">
        <w:rPr>
          <w:rFonts w:ascii="UD デジタル 教科書体 NK-R" w:eastAsia="UD デジタル 教科書体 NK-R" w:hint="eastAsia"/>
          <w:sz w:val="22"/>
          <w:szCs w:val="24"/>
        </w:rPr>
        <w:t>です。</w:t>
      </w:r>
      <w:r>
        <w:rPr>
          <w:rFonts w:ascii="UD デジタル 教科書体 NK-R" w:eastAsia="UD デジタル 教科書体 NK-R" w:hint="eastAsia"/>
          <w:sz w:val="22"/>
          <w:szCs w:val="24"/>
        </w:rPr>
        <w:t>丸太切りタイムアタックで</w:t>
      </w:r>
      <w:r w:rsidR="0054402E">
        <w:rPr>
          <w:rFonts w:ascii="UD デジタル 教科書体 NK-R" w:eastAsia="UD デジタル 教科書体 NK-R" w:hint="eastAsia"/>
          <w:sz w:val="22"/>
          <w:szCs w:val="24"/>
        </w:rPr>
        <w:t>は、</w:t>
      </w:r>
      <w:r>
        <w:rPr>
          <w:rFonts w:ascii="UD デジタル 教科書体 NK-R" w:eastAsia="UD デジタル 教科書体 NK-R" w:hint="eastAsia"/>
          <w:sz w:val="22"/>
          <w:szCs w:val="24"/>
        </w:rPr>
        <w:t>就学前の子どもだと30分以上</w:t>
      </w:r>
      <w:r w:rsidR="00867113">
        <w:rPr>
          <w:rFonts w:ascii="UD デジタル 教科書体 NK-R" w:eastAsia="UD デジタル 教科書体 NK-R" w:hint="eastAsia"/>
          <w:sz w:val="22"/>
          <w:szCs w:val="24"/>
        </w:rPr>
        <w:t>かけても切れない場合があり、</w:t>
      </w:r>
      <w:r>
        <w:rPr>
          <w:rFonts w:ascii="UD デジタル 教科書体 NK-R" w:eastAsia="UD デジタル 教科書体 NK-R" w:hint="eastAsia"/>
          <w:sz w:val="22"/>
          <w:szCs w:val="24"/>
        </w:rPr>
        <w:t>泣き出して</w:t>
      </w:r>
      <w:r w:rsidR="00375312">
        <w:rPr>
          <w:rFonts w:ascii="UD デジタル 教科書体 NK-R" w:eastAsia="UD デジタル 教科書体 NK-R" w:hint="eastAsia"/>
          <w:sz w:val="22"/>
          <w:szCs w:val="24"/>
        </w:rPr>
        <w:t>諦めよう</w:t>
      </w:r>
      <w:r>
        <w:rPr>
          <w:rFonts w:ascii="UD デジタル 教科書体 NK-R" w:eastAsia="UD デジタル 教科書体 NK-R" w:hint="eastAsia"/>
          <w:sz w:val="22"/>
          <w:szCs w:val="24"/>
        </w:rPr>
        <w:t>と</w:t>
      </w:r>
      <w:r w:rsidR="00443E8A">
        <w:rPr>
          <w:rFonts w:ascii="UD デジタル 教科書体 NK-R" w:eastAsia="UD デジタル 教科書体 NK-R" w:hint="eastAsia"/>
          <w:sz w:val="22"/>
          <w:szCs w:val="24"/>
        </w:rPr>
        <w:t>することがあります</w:t>
      </w:r>
      <w:r w:rsidR="00867113">
        <w:rPr>
          <w:rFonts w:ascii="UD デジタル 教科書体 NK-R" w:eastAsia="UD デジタル 教科書体 NK-R" w:hint="eastAsia"/>
          <w:sz w:val="22"/>
          <w:szCs w:val="24"/>
        </w:rPr>
        <w:t>。</w:t>
      </w:r>
      <w:r w:rsidR="00DD54AE">
        <w:rPr>
          <w:rFonts w:ascii="UD デジタル 教科書体 NK-R" w:eastAsia="UD デジタル 教科書体 NK-R" w:hint="eastAsia"/>
          <w:sz w:val="22"/>
          <w:szCs w:val="24"/>
        </w:rPr>
        <w:t>そんな時に</w:t>
      </w:r>
      <w:r w:rsidR="00FF01A0">
        <w:rPr>
          <w:rFonts w:ascii="UD デジタル 教科書体 NK-R" w:eastAsia="UD デジタル 教科書体 NK-R" w:hint="eastAsia"/>
          <w:sz w:val="22"/>
          <w:szCs w:val="24"/>
        </w:rPr>
        <w:t>青少年指導員</w:t>
      </w:r>
      <w:r w:rsidR="00EA66DB">
        <w:rPr>
          <w:rFonts w:ascii="UD デジタル 教科書体 NK-R" w:eastAsia="UD デジタル 教科書体 NK-R" w:hint="eastAsia"/>
          <w:sz w:val="22"/>
          <w:szCs w:val="24"/>
        </w:rPr>
        <w:t>の方</w:t>
      </w:r>
      <w:r w:rsidR="00FF01A0">
        <w:rPr>
          <w:rFonts w:ascii="UD デジタル 教科書体 NK-R" w:eastAsia="UD デジタル 教科書体 NK-R" w:hint="eastAsia"/>
          <w:sz w:val="22"/>
          <w:szCs w:val="24"/>
        </w:rPr>
        <w:t>から</w:t>
      </w:r>
      <w:r w:rsidR="00867113">
        <w:rPr>
          <w:rFonts w:ascii="UD デジタル 教科書体 NK-R" w:eastAsia="UD デジタル 教科書体 NK-R" w:hint="eastAsia"/>
          <w:sz w:val="22"/>
          <w:szCs w:val="24"/>
        </w:rPr>
        <w:t>励ま</w:t>
      </w:r>
      <w:r w:rsidR="00FF01A0">
        <w:rPr>
          <w:rFonts w:ascii="UD デジタル 教科書体 NK-R" w:eastAsia="UD デジタル 教科書体 NK-R" w:hint="eastAsia"/>
          <w:sz w:val="22"/>
          <w:szCs w:val="24"/>
        </w:rPr>
        <w:t>され</w:t>
      </w:r>
      <w:r w:rsidR="00564B0B">
        <w:rPr>
          <w:rFonts w:ascii="UD デジタル 教科書体 NK-R" w:eastAsia="UD デジタル 教科書体 NK-R" w:hint="eastAsia"/>
          <w:sz w:val="22"/>
          <w:szCs w:val="24"/>
        </w:rPr>
        <w:t>たり</w:t>
      </w:r>
      <w:r w:rsidR="006C1AC7">
        <w:rPr>
          <w:rFonts w:ascii="UD デジタル 教科書体 NK-R" w:eastAsia="UD デジタル 教科書体 NK-R" w:hint="eastAsia"/>
          <w:sz w:val="22"/>
          <w:szCs w:val="24"/>
        </w:rPr>
        <w:t>、</w:t>
      </w:r>
      <w:r w:rsidR="00564B0B">
        <w:rPr>
          <w:rFonts w:ascii="UD デジタル 教科書体 NK-R" w:eastAsia="UD デジタル 教科書体 NK-R" w:hint="eastAsia"/>
          <w:sz w:val="22"/>
          <w:szCs w:val="24"/>
        </w:rPr>
        <w:t>寄り添ってもらったり</w:t>
      </w:r>
      <w:r w:rsidR="001411C0">
        <w:rPr>
          <w:rFonts w:ascii="UD デジタル 教科書体 NK-R" w:eastAsia="UD デジタル 教科書体 NK-R" w:hint="eastAsia"/>
          <w:sz w:val="22"/>
          <w:szCs w:val="24"/>
        </w:rPr>
        <w:t>する</w:t>
      </w:r>
      <w:r w:rsidR="00DD54AE">
        <w:rPr>
          <w:rFonts w:ascii="UD デジタル 教科書体 NK-R" w:eastAsia="UD デジタル 教科書体 NK-R" w:hint="eastAsia"/>
          <w:sz w:val="22"/>
          <w:szCs w:val="24"/>
        </w:rPr>
        <w:t>ことで</w:t>
      </w:r>
      <w:r w:rsidR="001731E5">
        <w:rPr>
          <w:rFonts w:ascii="UD デジタル 教科書体 NK-R" w:eastAsia="UD デジタル 教科書体 NK-R" w:hint="eastAsia"/>
          <w:sz w:val="22"/>
          <w:szCs w:val="24"/>
        </w:rPr>
        <w:t>、</w:t>
      </w:r>
      <w:r w:rsidR="00375312">
        <w:rPr>
          <w:rFonts w:ascii="UD デジタル 教科書体 NK-R" w:eastAsia="UD デジタル 教科書体 NK-R" w:hint="eastAsia"/>
          <w:sz w:val="22"/>
          <w:szCs w:val="24"/>
        </w:rPr>
        <w:t>諦める</w:t>
      </w:r>
      <w:r w:rsidR="001731E5">
        <w:rPr>
          <w:rFonts w:ascii="UD デジタル 教科書体 NK-R" w:eastAsia="UD デジタル 教科書体 NK-R" w:hint="eastAsia"/>
          <w:sz w:val="22"/>
          <w:szCs w:val="24"/>
        </w:rPr>
        <w:t>ことなく時間をかけて切ることに成功</w:t>
      </w:r>
      <w:r w:rsidR="001731E5">
        <w:rPr>
          <w:rFonts w:ascii="UD デジタル 教科書体 NK-R" w:eastAsia="UD デジタル 教科書体 NK-R" w:hint="eastAsia"/>
          <w:sz w:val="22"/>
          <w:szCs w:val="24"/>
        </w:rPr>
        <w:lastRenderedPageBreak/>
        <w:t>した</w:t>
      </w:r>
      <w:r w:rsidR="00FF01A0">
        <w:rPr>
          <w:rFonts w:ascii="UD デジタル 教科書体 NK-R" w:eastAsia="UD デジタル 教科書体 NK-R" w:hint="eastAsia"/>
          <w:sz w:val="22"/>
          <w:szCs w:val="24"/>
        </w:rPr>
        <w:t>子どもは</w:t>
      </w:r>
      <w:r w:rsidR="004264D9">
        <w:rPr>
          <w:rFonts w:ascii="UD デジタル 教科書体 NK-R" w:eastAsia="UD デジタル 教科書体 NK-R" w:hint="eastAsia"/>
          <w:sz w:val="22"/>
          <w:szCs w:val="24"/>
        </w:rPr>
        <w:t>、</w:t>
      </w:r>
      <w:r w:rsidR="001731E5">
        <w:rPr>
          <w:rFonts w:ascii="UD デジタル 教科書体 NK-R" w:eastAsia="UD デジタル 教科書体 NK-R" w:hint="eastAsia"/>
          <w:sz w:val="22"/>
          <w:szCs w:val="24"/>
        </w:rPr>
        <w:t>笑顔</w:t>
      </w:r>
      <w:r w:rsidR="00FF01A0">
        <w:rPr>
          <w:rFonts w:ascii="UD デジタル 教科書体 NK-R" w:eastAsia="UD デジタル 教科書体 NK-R" w:hint="eastAsia"/>
          <w:sz w:val="22"/>
          <w:szCs w:val="24"/>
        </w:rPr>
        <w:t>になり</w:t>
      </w:r>
      <w:r w:rsidR="0054402E">
        <w:rPr>
          <w:rFonts w:ascii="UD デジタル 教科書体 NK-R" w:eastAsia="UD デジタル 教科書体 NK-R" w:hint="eastAsia"/>
          <w:sz w:val="22"/>
          <w:szCs w:val="24"/>
        </w:rPr>
        <w:t>達成感をもつことができます。そして、挑戦することを</w:t>
      </w:r>
      <w:r w:rsidR="001411C0">
        <w:rPr>
          <w:rFonts w:ascii="UD デジタル 教科書体 NK-R" w:eastAsia="UD デジタル 教科書体 NK-R" w:hint="eastAsia"/>
          <w:sz w:val="22"/>
          <w:szCs w:val="24"/>
        </w:rPr>
        <w:t>褒められた</w:t>
      </w:r>
      <w:r w:rsidR="0054402E">
        <w:rPr>
          <w:rFonts w:ascii="UD デジタル 教科書体 NK-R" w:eastAsia="UD デジタル 教科書体 NK-R" w:hint="eastAsia"/>
          <w:sz w:val="22"/>
          <w:szCs w:val="24"/>
        </w:rPr>
        <w:t>子どもは</w:t>
      </w:r>
      <w:r w:rsidR="00FF01A0">
        <w:rPr>
          <w:rFonts w:ascii="UD デジタル 教科書体 NK-R" w:eastAsia="UD デジタル 教科書体 NK-R" w:hint="eastAsia"/>
          <w:sz w:val="22"/>
          <w:szCs w:val="24"/>
        </w:rPr>
        <w:t>感性</w:t>
      </w:r>
      <w:r w:rsidR="00E12716">
        <w:rPr>
          <w:rFonts w:ascii="UD デジタル 教科書体 NK-R" w:eastAsia="UD デジタル 教科書体 NK-R" w:hint="eastAsia"/>
          <w:sz w:val="22"/>
          <w:szCs w:val="24"/>
        </w:rPr>
        <w:t>が育まれることに</w:t>
      </w:r>
      <w:r w:rsidR="0054402E">
        <w:rPr>
          <w:rFonts w:ascii="UD デジタル 教科書体 NK-R" w:eastAsia="UD デジタル 教科書体 NK-R" w:hint="eastAsia"/>
          <w:sz w:val="22"/>
          <w:szCs w:val="24"/>
        </w:rPr>
        <w:t>なります。</w:t>
      </w:r>
      <w:r w:rsidR="00E12716" w:rsidRPr="00E12716">
        <w:rPr>
          <w:rFonts w:ascii="UD デジタル 教科書体 NK-R" w:eastAsia="UD デジタル 教科書体 NK-R" w:hint="eastAsia"/>
          <w:sz w:val="22"/>
          <w:szCs w:val="24"/>
        </w:rPr>
        <w:t>大人の役割は、</w:t>
      </w:r>
      <w:r w:rsidR="00AB625E">
        <w:rPr>
          <w:rFonts w:ascii="UD デジタル 教科書体 NK-R" w:eastAsia="UD デジタル 教科書体 NK-R" w:hint="eastAsia"/>
          <w:sz w:val="22"/>
          <w:szCs w:val="24"/>
        </w:rPr>
        <w:t>子ども</w:t>
      </w:r>
      <w:r w:rsidR="005C2DE8">
        <w:rPr>
          <w:rFonts w:ascii="UD デジタル 教科書体 NK-R" w:eastAsia="UD デジタル 教科書体 NK-R" w:hint="eastAsia"/>
          <w:sz w:val="22"/>
          <w:szCs w:val="24"/>
        </w:rPr>
        <w:t>たち</w:t>
      </w:r>
      <w:r w:rsidR="00652024" w:rsidRPr="00E12716">
        <w:rPr>
          <w:rFonts w:ascii="UD デジタル 教科書体 NK-R" w:eastAsia="UD デジタル 教科書体 NK-R" w:hint="eastAsia"/>
          <w:sz w:val="22"/>
          <w:szCs w:val="24"/>
        </w:rPr>
        <w:t>が何かに</w:t>
      </w:r>
      <w:r w:rsidR="00E12716" w:rsidRPr="00E12716">
        <w:rPr>
          <w:rFonts w:ascii="UD デジタル 教科書体 NK-R" w:eastAsia="UD デジタル 教科書体 NK-R" w:hint="eastAsia"/>
          <w:sz w:val="22"/>
          <w:szCs w:val="24"/>
        </w:rPr>
        <w:t>挑戦する勇気をもつ環境をつくること</w:t>
      </w:r>
      <w:r w:rsidR="00E12716">
        <w:rPr>
          <w:rFonts w:ascii="UD デジタル 教科書体 NK-R" w:eastAsia="UD デジタル 教科書体 NK-R" w:hint="eastAsia"/>
          <w:sz w:val="22"/>
          <w:szCs w:val="24"/>
        </w:rPr>
        <w:t>であると</w:t>
      </w:r>
      <w:r w:rsidR="00C32079">
        <w:rPr>
          <w:rFonts w:ascii="UD デジタル 教科書体 NK-R" w:eastAsia="UD デジタル 教科書体 NK-R" w:hint="eastAsia"/>
          <w:sz w:val="22"/>
          <w:szCs w:val="24"/>
        </w:rPr>
        <w:t>、</w:t>
      </w:r>
      <w:bookmarkStart w:id="0" w:name="_GoBack"/>
      <w:bookmarkEnd w:id="0"/>
      <w:r w:rsidR="00F2079A">
        <w:rPr>
          <w:rFonts w:ascii="UD デジタル 教科書体 NK-R" w:eastAsia="UD デジタル 教科書体 NK-R" w:hint="eastAsia"/>
          <w:sz w:val="22"/>
          <w:szCs w:val="24"/>
        </w:rPr>
        <w:t>強い信念をもつ河南町青少年指導員連絡協議会</w:t>
      </w:r>
      <w:r w:rsidR="0044498C">
        <w:rPr>
          <w:rFonts w:ascii="UD デジタル 教科書体 NK-R" w:eastAsia="UD デジタル 教科書体 NK-R" w:hint="eastAsia"/>
          <w:sz w:val="22"/>
          <w:szCs w:val="24"/>
        </w:rPr>
        <w:t>会長とその考えに共鳴する同協議会</w:t>
      </w:r>
      <w:r w:rsidR="00EC1722" w:rsidRPr="00E12716">
        <w:rPr>
          <w:rFonts w:ascii="UD デジタル 教科書体 NK-R" w:eastAsia="UD デジタル 教科書体 NK-R" w:hint="eastAsia"/>
          <w:sz w:val="22"/>
          <w:szCs w:val="24"/>
        </w:rPr>
        <w:t>は考えています。</w:t>
      </w:r>
    </w:p>
    <w:p w14:paraId="11CD2F71" w14:textId="7A218300" w:rsidR="00ED5D37" w:rsidRPr="00524152" w:rsidRDefault="00ED5D37" w:rsidP="00524152">
      <w:pPr>
        <w:ind w:firstLineChars="64" w:firstLine="141"/>
        <w:rPr>
          <w:rFonts w:ascii="UD デジタル 教科書体 NK-R" w:eastAsia="UD デジタル 教科書体 NK-R"/>
          <w:sz w:val="22"/>
          <w:szCs w:val="24"/>
        </w:rPr>
      </w:pPr>
    </w:p>
    <w:p w14:paraId="6296BEBA" w14:textId="23A59391" w:rsidR="00830181" w:rsidRPr="00094764" w:rsidRDefault="00770DA7" w:rsidP="003378FB">
      <w:pPr>
        <w:pBdr>
          <w:top w:val="single" w:sz="4" w:space="1" w:color="auto"/>
          <w:left w:val="single" w:sz="4" w:space="4" w:color="auto"/>
          <w:bottom w:val="single" w:sz="4" w:space="1" w:color="auto"/>
          <w:right w:val="single" w:sz="4" w:space="4" w:color="auto"/>
        </w:pBdr>
        <w:ind w:firstLineChars="100" w:firstLine="240"/>
        <w:rPr>
          <w:rFonts w:ascii="UD デジタル 教科書体 NK-R" w:eastAsia="UD デジタル 教科書体 NK-R"/>
          <w:sz w:val="24"/>
          <w:szCs w:val="28"/>
        </w:rPr>
      </w:pPr>
      <w:r>
        <w:rPr>
          <w:rFonts w:ascii="UD デジタル 教科書体 NK-R" w:eastAsia="UD デジタル 教科書体 NK-R" w:hint="eastAsia"/>
          <w:noProof/>
          <w:sz w:val="24"/>
          <w:szCs w:val="28"/>
        </w:rPr>
        <mc:AlternateContent>
          <mc:Choice Requires="wps">
            <w:drawing>
              <wp:anchor distT="0" distB="0" distL="114300" distR="114300" simplePos="0" relativeHeight="251664384" behindDoc="0" locked="0" layoutInCell="1" allowOverlap="1" wp14:anchorId="350FB1B5" wp14:editId="7E1640CE">
                <wp:simplePos x="0" y="0"/>
                <wp:positionH relativeFrom="margin">
                  <wp:posOffset>-3810</wp:posOffset>
                </wp:positionH>
                <wp:positionV relativeFrom="paragraph">
                  <wp:posOffset>44450</wp:posOffset>
                </wp:positionV>
                <wp:extent cx="5153025" cy="342900"/>
                <wp:effectExtent l="0" t="0" r="28575" b="19050"/>
                <wp:wrapNone/>
                <wp:docPr id="4" name="正方形/長方形 4"/>
                <wp:cNvGraphicFramePr/>
                <a:graphic xmlns:a="http://schemas.openxmlformats.org/drawingml/2006/main">
                  <a:graphicData uri="http://schemas.microsoft.com/office/word/2010/wordprocessingShape">
                    <wps:wsp>
                      <wps:cNvSpPr/>
                      <wps:spPr>
                        <a:xfrm>
                          <a:off x="0" y="0"/>
                          <a:ext cx="5153025" cy="3429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8D028E" id="正方形/長方形 4" o:spid="_x0000_s1026" style="position:absolute;left:0;text-align:left;margin-left:-.3pt;margin-top:3.5pt;width:405.75pt;height:27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" filled="f" strokecolor="windowText" strokeweight="1pt">
                <w10:wrap anchorx="margin"/>
              </v:rect>
            </w:pict>
          </mc:Fallback>
        </mc:AlternateContent>
      </w:r>
      <w:r w:rsidR="00550369">
        <w:rPr>
          <w:rFonts w:ascii="UD デジタル 教科書体 NK-R" w:eastAsia="UD デジタル 教科書体 NK-R" w:hint="eastAsia"/>
          <w:sz w:val="24"/>
          <w:szCs w:val="28"/>
        </w:rPr>
        <w:t xml:space="preserve">ここがポイント２　</w:t>
      </w:r>
      <w:r w:rsidR="00B3739B">
        <w:rPr>
          <w:rFonts w:ascii="UD デジタル 教科書体 NK-R" w:eastAsia="UD デジタル 教科書体 NK-R" w:hint="eastAsia"/>
          <w:sz w:val="24"/>
          <w:szCs w:val="28"/>
        </w:rPr>
        <w:t>体験型の活動</w:t>
      </w:r>
    </w:p>
    <w:p w14:paraId="7717E7ED" w14:textId="035B23FE" w:rsidR="00C64D68" w:rsidRPr="00C64D68" w:rsidRDefault="00561543" w:rsidP="003378FB">
      <w:pPr>
        <w:pBdr>
          <w:top w:val="single" w:sz="4" w:space="1" w:color="auto"/>
          <w:left w:val="single" w:sz="4" w:space="4" w:color="auto"/>
          <w:bottom w:val="single" w:sz="4" w:space="1" w:color="auto"/>
          <w:right w:val="single" w:sz="4" w:space="4" w:color="auto"/>
        </w:pBdr>
        <w:rPr>
          <w:rFonts w:ascii="UD デジタル 教科書体 NK-R" w:eastAsia="UD デジタル 教科書体 NK-R"/>
          <w:sz w:val="22"/>
          <w:szCs w:val="24"/>
        </w:rPr>
      </w:pPr>
      <w:r>
        <w:rPr>
          <w:rFonts w:ascii="UD デジタル 教科書体 NK-R" w:eastAsia="UD デジタル 教科書体 NK-R" w:hint="eastAsia"/>
          <w:sz w:val="22"/>
          <w:szCs w:val="24"/>
        </w:rPr>
        <w:t xml:space="preserve">　　</w:t>
      </w:r>
      <w:r w:rsidR="00564B0B">
        <w:rPr>
          <w:rFonts w:ascii="UD デジタル 教科書体 NK-R" w:eastAsia="UD デジタル 教科書体 NK-R" w:hint="eastAsia"/>
          <w:sz w:val="22"/>
          <w:szCs w:val="24"/>
        </w:rPr>
        <w:t>子どもは様々な体験をする中で、挑戦することや協力することなど多く</w:t>
      </w:r>
      <w:r w:rsidR="00A323BC">
        <w:rPr>
          <w:rFonts w:ascii="UD デジタル 教科書体 NK-R" w:eastAsia="UD デジタル 教科書体 NK-R" w:hint="eastAsia"/>
          <w:sz w:val="22"/>
          <w:szCs w:val="24"/>
        </w:rPr>
        <w:t>のこと</w:t>
      </w:r>
      <w:r w:rsidR="00564B0B">
        <w:rPr>
          <w:rFonts w:ascii="UD デジタル 教科書体 NK-R" w:eastAsia="UD デジタル 教科書体 NK-R" w:hint="eastAsia"/>
          <w:sz w:val="22"/>
          <w:szCs w:val="24"/>
        </w:rPr>
        <w:t>を学びます。特に「あそび」は、</w:t>
      </w:r>
      <w:r w:rsidR="00A323BC">
        <w:rPr>
          <w:rFonts w:ascii="UD デジタル 教科書体 NK-R" w:eastAsia="UD デジタル 教科書体 NK-R" w:hint="eastAsia"/>
          <w:sz w:val="22"/>
          <w:szCs w:val="24"/>
        </w:rPr>
        <w:t>自分のやりたい・やってみたいという思いから</w:t>
      </w:r>
      <w:r w:rsidR="005A5C67">
        <w:rPr>
          <w:rFonts w:ascii="UD デジタル 教科書体 NK-R" w:eastAsia="UD デジタル 教科書体 NK-R" w:hint="eastAsia"/>
          <w:sz w:val="22"/>
          <w:szCs w:val="24"/>
        </w:rPr>
        <w:t>はじまり</w:t>
      </w:r>
      <w:r w:rsidR="00A323BC">
        <w:rPr>
          <w:rFonts w:ascii="UD デジタル 教科書体 NK-R" w:eastAsia="UD デジタル 教科書体 NK-R" w:hint="eastAsia"/>
          <w:sz w:val="22"/>
          <w:szCs w:val="24"/>
        </w:rPr>
        <w:t>、子ども自身が楽しいと感じる活動です。楽しいと感じていれば、挑戦する過程において生じる困難に対して、</w:t>
      </w:r>
      <w:r w:rsidR="00AB625E">
        <w:rPr>
          <w:rFonts w:ascii="UD デジタル 教科書体 NK-R" w:eastAsia="UD デジタル 教科書体 NK-R" w:hint="eastAsia"/>
          <w:sz w:val="22"/>
          <w:szCs w:val="24"/>
        </w:rPr>
        <w:t>子ども</w:t>
      </w:r>
      <w:r w:rsidR="005C2DE8">
        <w:rPr>
          <w:rFonts w:ascii="UD デジタル 教科書体 NK-R" w:eastAsia="UD デジタル 教科書体 NK-R" w:hint="eastAsia"/>
          <w:sz w:val="22"/>
          <w:szCs w:val="24"/>
        </w:rPr>
        <w:t>たち</w:t>
      </w:r>
      <w:r w:rsidR="00C64D68">
        <w:rPr>
          <w:rFonts w:ascii="UD デジタル 教科書体 NK-R" w:eastAsia="UD デジタル 教科書体 NK-R" w:hint="eastAsia"/>
          <w:sz w:val="22"/>
          <w:szCs w:val="24"/>
        </w:rPr>
        <w:t>は</w:t>
      </w:r>
      <w:r w:rsidR="00A323BC">
        <w:rPr>
          <w:rFonts w:ascii="UD デジタル 教科書体 NK-R" w:eastAsia="UD デジタル 教科書体 NK-R" w:hint="eastAsia"/>
          <w:sz w:val="22"/>
          <w:szCs w:val="24"/>
        </w:rPr>
        <w:t>諦めない強い心をもって</w:t>
      </w:r>
      <w:r w:rsidR="00C64D68">
        <w:rPr>
          <w:rFonts w:ascii="UD デジタル 教科書体 NK-R" w:eastAsia="UD デジタル 教科書体 NK-R" w:hint="eastAsia"/>
          <w:sz w:val="22"/>
          <w:szCs w:val="24"/>
        </w:rPr>
        <w:t>活動し</w:t>
      </w:r>
      <w:r w:rsidR="00A323BC">
        <w:rPr>
          <w:rFonts w:ascii="UD デジタル 教科書体 NK-R" w:eastAsia="UD デジタル 教科書体 NK-R" w:hint="eastAsia"/>
          <w:sz w:val="22"/>
          <w:szCs w:val="24"/>
        </w:rPr>
        <w:t>続けることができます。</w:t>
      </w:r>
      <w:r w:rsidR="00C64D68">
        <w:rPr>
          <w:rFonts w:ascii="UD デジタル 教科書体 NK-R" w:eastAsia="UD デジタル 教科書体 NK-R" w:hint="eastAsia"/>
          <w:sz w:val="22"/>
          <w:szCs w:val="24"/>
        </w:rPr>
        <w:t>また、幼児期から色々なことを体験することは、子どもの健やかな成長に良い影響をもたらします。</w:t>
      </w:r>
    </w:p>
    <w:p w14:paraId="38DFCE28" w14:textId="65545C8A" w:rsidR="00124C7E" w:rsidRDefault="00C64D68" w:rsidP="000204C3">
      <w:pPr>
        <w:pBdr>
          <w:top w:val="single" w:sz="4" w:space="1" w:color="auto"/>
          <w:left w:val="single" w:sz="4" w:space="4" w:color="auto"/>
          <w:bottom w:val="single" w:sz="4" w:space="1" w:color="auto"/>
          <w:right w:val="single" w:sz="4" w:space="4" w:color="auto"/>
        </w:pBdr>
        <w:rPr>
          <w:rFonts w:ascii="UD デジタル 教科書体 NK-R" w:eastAsia="UD デジタル 教科書体 NK-R"/>
          <w:sz w:val="22"/>
          <w:szCs w:val="24"/>
        </w:rPr>
      </w:pPr>
      <w:r>
        <w:rPr>
          <w:rFonts w:ascii="UD デジタル 教科書体 NK-R" w:eastAsia="UD デジタル 教科書体 NK-R" w:hint="eastAsia"/>
          <w:sz w:val="22"/>
          <w:szCs w:val="24"/>
        </w:rPr>
        <w:t xml:space="preserve">　　</w:t>
      </w:r>
      <w:r w:rsidR="00C448A8">
        <w:rPr>
          <w:rFonts w:ascii="UD デジタル 教科書体 NK-R" w:eastAsia="UD デジタル 教科書体 NK-R" w:hint="eastAsia"/>
          <w:sz w:val="22"/>
          <w:szCs w:val="24"/>
        </w:rPr>
        <w:t>以前に</w:t>
      </w:r>
      <w:r w:rsidR="005A5C67">
        <w:rPr>
          <w:rFonts w:ascii="UD デジタル 教科書体 NK-R" w:eastAsia="UD デジタル 教科書体 NK-R" w:hint="eastAsia"/>
          <w:sz w:val="22"/>
          <w:szCs w:val="24"/>
        </w:rPr>
        <w:t>「あそびのひろば」で豚汁を提供していた時、</w:t>
      </w:r>
      <w:r w:rsidR="00AB625E">
        <w:rPr>
          <w:rFonts w:ascii="UD デジタル 教科書体 NK-R" w:eastAsia="UD デジタル 教科書体 NK-R" w:hint="eastAsia"/>
          <w:sz w:val="22"/>
          <w:szCs w:val="24"/>
        </w:rPr>
        <w:t>子ども</w:t>
      </w:r>
      <w:r w:rsidR="005C2DE8">
        <w:rPr>
          <w:rFonts w:ascii="UD デジタル 教科書体 NK-R" w:eastAsia="UD デジタル 教科書体 NK-R" w:hint="eastAsia"/>
          <w:sz w:val="22"/>
          <w:szCs w:val="24"/>
        </w:rPr>
        <w:t>たち</w:t>
      </w:r>
      <w:r w:rsidR="005A5C67">
        <w:rPr>
          <w:rFonts w:ascii="UD デジタル 教科書体 NK-R" w:eastAsia="UD デジタル 教科書体 NK-R" w:hint="eastAsia"/>
          <w:sz w:val="22"/>
          <w:szCs w:val="24"/>
        </w:rPr>
        <w:t>が</w:t>
      </w:r>
      <w:r w:rsidR="00C448A8">
        <w:rPr>
          <w:rFonts w:ascii="UD デジタル 教科書体 NK-R" w:eastAsia="UD デジタル 教科書体 NK-R" w:hint="eastAsia"/>
          <w:sz w:val="22"/>
          <w:szCs w:val="24"/>
        </w:rPr>
        <w:t>小刀を使って</w:t>
      </w:r>
      <w:r w:rsidR="005A5C67">
        <w:rPr>
          <w:rFonts w:ascii="UD デジタル 教科書体 NK-R" w:eastAsia="UD デジタル 教科書体 NK-R" w:hint="eastAsia"/>
          <w:sz w:val="22"/>
          <w:szCs w:val="24"/>
        </w:rPr>
        <w:t>木材を</w:t>
      </w:r>
      <w:r w:rsidR="00C448A8">
        <w:rPr>
          <w:rFonts w:ascii="UD デジタル 教科書体 NK-R" w:eastAsia="UD デジタル 教科書体 NK-R" w:hint="eastAsia"/>
          <w:sz w:val="22"/>
          <w:szCs w:val="24"/>
        </w:rPr>
        <w:t>削り、</w:t>
      </w:r>
      <w:r w:rsidR="005A5C67">
        <w:rPr>
          <w:rFonts w:ascii="UD デジタル 教科書体 NK-R" w:eastAsia="UD デジタル 教科書体 NK-R" w:hint="eastAsia"/>
          <w:sz w:val="22"/>
          <w:szCs w:val="24"/>
        </w:rPr>
        <w:t>箸をつくる</w:t>
      </w:r>
      <w:r w:rsidR="00C448A8">
        <w:rPr>
          <w:rFonts w:ascii="UD デジタル 教科書体 NK-R" w:eastAsia="UD デジタル 教科書体 NK-R" w:hint="eastAsia"/>
          <w:sz w:val="22"/>
          <w:szCs w:val="24"/>
        </w:rPr>
        <w:t>体験をしていました。当初は保護者から「やらせたことがなく、けがをするかも」と</w:t>
      </w:r>
      <w:r w:rsidR="006C1AC7">
        <w:rPr>
          <w:rFonts w:ascii="UD デジタル 教科書体 NK-R" w:eastAsia="UD デジタル 教科書体 NK-R" w:hint="eastAsia"/>
          <w:sz w:val="22"/>
          <w:szCs w:val="24"/>
        </w:rPr>
        <w:t>いった</w:t>
      </w:r>
      <w:r w:rsidR="00C448A8">
        <w:rPr>
          <w:rFonts w:ascii="UD デジタル 教科書体 NK-R" w:eastAsia="UD デジタル 教科書体 NK-R" w:hint="eastAsia"/>
          <w:sz w:val="22"/>
          <w:szCs w:val="24"/>
        </w:rPr>
        <w:t>心配の声が多く寄せられましたが、</w:t>
      </w:r>
      <w:r w:rsidR="00AB625E">
        <w:rPr>
          <w:rFonts w:ascii="UD デジタル 教科書体 NK-R" w:eastAsia="UD デジタル 教科書体 NK-R" w:hint="eastAsia"/>
          <w:sz w:val="22"/>
          <w:szCs w:val="24"/>
        </w:rPr>
        <w:t>子ども</w:t>
      </w:r>
      <w:r w:rsidR="005C2DE8">
        <w:rPr>
          <w:rFonts w:ascii="UD デジタル 教科書体 NK-R" w:eastAsia="UD デジタル 教科書体 NK-R" w:hint="eastAsia"/>
          <w:sz w:val="22"/>
          <w:szCs w:val="24"/>
        </w:rPr>
        <w:t>たち</w:t>
      </w:r>
      <w:r w:rsidR="00C448A8">
        <w:rPr>
          <w:rFonts w:ascii="UD デジタル 教科書体 NK-R" w:eastAsia="UD デジタル 教科書体 NK-R" w:hint="eastAsia"/>
          <w:sz w:val="22"/>
          <w:szCs w:val="24"/>
        </w:rPr>
        <w:t>は小刀の使い方にすぐに慣れ、学校や家庭では</w:t>
      </w:r>
      <w:r w:rsidR="000204C3">
        <w:rPr>
          <w:rFonts w:ascii="UD デジタル 教科書体 NK-R" w:eastAsia="UD デジタル 教科書体 NK-R" w:hint="eastAsia"/>
          <w:sz w:val="22"/>
          <w:szCs w:val="24"/>
        </w:rPr>
        <w:t>なかなか</w:t>
      </w:r>
      <w:r w:rsidR="00C448A8">
        <w:rPr>
          <w:rFonts w:ascii="UD デジタル 教科書体 NK-R" w:eastAsia="UD デジタル 教科書体 NK-R" w:hint="eastAsia"/>
          <w:sz w:val="22"/>
          <w:szCs w:val="24"/>
        </w:rPr>
        <w:t>できない体験をしていました。</w:t>
      </w:r>
      <w:r w:rsidR="000204C3">
        <w:rPr>
          <w:rFonts w:ascii="UD デジタル 教科書体 NK-R" w:eastAsia="UD デジタル 教科書体 NK-R" w:hint="eastAsia"/>
          <w:sz w:val="22"/>
          <w:szCs w:val="24"/>
        </w:rPr>
        <w:t>子どもにとっては、小刀の</w:t>
      </w:r>
      <w:r w:rsidR="00C448A8">
        <w:rPr>
          <w:rFonts w:ascii="UD デジタル 教科書体 NK-R" w:eastAsia="UD デジタル 教科書体 NK-R" w:hint="eastAsia"/>
          <w:sz w:val="22"/>
          <w:szCs w:val="24"/>
        </w:rPr>
        <w:t>便利さや危険</w:t>
      </w:r>
      <w:r w:rsidR="000204C3">
        <w:rPr>
          <w:rFonts w:ascii="UD デジタル 教科書体 NK-R" w:eastAsia="UD デジタル 教科書体 NK-R" w:hint="eastAsia"/>
          <w:sz w:val="22"/>
          <w:szCs w:val="24"/>
        </w:rPr>
        <w:t>性</w:t>
      </w:r>
      <w:r w:rsidR="00C448A8">
        <w:rPr>
          <w:rFonts w:ascii="UD デジタル 教科書体 NK-R" w:eastAsia="UD デジタル 教科書体 NK-R" w:hint="eastAsia"/>
          <w:sz w:val="22"/>
          <w:szCs w:val="24"/>
        </w:rPr>
        <w:t>を知る貴重な経験</w:t>
      </w:r>
      <w:r w:rsidR="000204C3">
        <w:rPr>
          <w:rFonts w:ascii="UD デジタル 教科書体 NK-R" w:eastAsia="UD デジタル 教科書体 NK-R" w:hint="eastAsia"/>
          <w:sz w:val="22"/>
          <w:szCs w:val="24"/>
        </w:rPr>
        <w:t>と</w:t>
      </w:r>
      <w:r w:rsidR="00495623">
        <w:rPr>
          <w:rFonts w:ascii="UD デジタル 教科書体 NK-R" w:eastAsia="UD デジタル 教科書体 NK-R" w:hint="eastAsia"/>
          <w:sz w:val="22"/>
          <w:szCs w:val="24"/>
        </w:rPr>
        <w:t>なっていました。</w:t>
      </w:r>
    </w:p>
    <w:p w14:paraId="61817493" w14:textId="433872B7" w:rsidR="007260DA" w:rsidRPr="00094764" w:rsidRDefault="000204C3" w:rsidP="000204C3">
      <w:pPr>
        <w:pBdr>
          <w:top w:val="single" w:sz="4" w:space="1" w:color="auto"/>
          <w:left w:val="single" w:sz="4" w:space="4" w:color="auto"/>
          <w:bottom w:val="single" w:sz="4" w:space="1" w:color="auto"/>
          <w:right w:val="single" w:sz="4" w:space="4" w:color="auto"/>
        </w:pBdr>
        <w:rPr>
          <w:rFonts w:ascii="UD デジタル 教科書体 NK-R" w:eastAsia="UD デジタル 教科書体 NK-R"/>
          <w:sz w:val="22"/>
          <w:szCs w:val="24"/>
        </w:rPr>
      </w:pPr>
      <w:r>
        <w:rPr>
          <w:rFonts w:ascii="UD デジタル 教科書体 NK-R" w:eastAsia="UD デジタル 教科書体 NK-R" w:hint="eastAsia"/>
          <w:sz w:val="22"/>
          <w:szCs w:val="24"/>
        </w:rPr>
        <w:t xml:space="preserve">　　「あそびのひろば」は、</w:t>
      </w:r>
      <w:r w:rsidR="00495623">
        <w:rPr>
          <w:rFonts w:ascii="UD デジタル 教科書体 NK-R" w:eastAsia="UD デジタル 教科書体 NK-R" w:hint="eastAsia"/>
          <w:sz w:val="22"/>
          <w:szCs w:val="24"/>
        </w:rPr>
        <w:t>大人にとっても体験をする場</w:t>
      </w:r>
      <w:r w:rsidR="00B34D6E">
        <w:rPr>
          <w:rFonts w:ascii="UD デジタル 教科書体 NK-R" w:eastAsia="UD デジタル 教科書体 NK-R" w:hint="eastAsia"/>
          <w:sz w:val="22"/>
          <w:szCs w:val="24"/>
        </w:rPr>
        <w:t>になります。</w:t>
      </w:r>
      <w:r>
        <w:rPr>
          <w:rFonts w:ascii="UD デジタル 教科書体 NK-R" w:eastAsia="UD デジタル 教科書体 NK-R" w:hint="eastAsia"/>
          <w:sz w:val="22"/>
          <w:szCs w:val="24"/>
        </w:rPr>
        <w:t>体力測定のコーナーでは、大人のほうが子どもよりも</w:t>
      </w:r>
      <w:r w:rsidR="007F04A7">
        <w:rPr>
          <w:rFonts w:ascii="UD デジタル 教科書体 NK-R" w:eastAsia="UD デジタル 教科書体 NK-R" w:hint="eastAsia"/>
          <w:sz w:val="22"/>
          <w:szCs w:val="24"/>
        </w:rPr>
        <w:t>熱中</w:t>
      </w:r>
      <w:r w:rsidR="00D74F57">
        <w:rPr>
          <w:rFonts w:ascii="UD デジタル 教科書体 NK-R" w:eastAsia="UD デジタル 教科書体 NK-R" w:hint="eastAsia"/>
          <w:sz w:val="22"/>
          <w:szCs w:val="24"/>
        </w:rPr>
        <w:t>することがあり、</w:t>
      </w:r>
      <w:r w:rsidR="00B34D6E">
        <w:rPr>
          <w:rFonts w:ascii="UD デジタル 教科書体 NK-R" w:eastAsia="UD デジタル 教科書体 NK-R" w:hint="eastAsia"/>
          <w:sz w:val="22"/>
          <w:szCs w:val="24"/>
        </w:rPr>
        <w:t>日常とは違う</w:t>
      </w:r>
      <w:r w:rsidR="00D74F57">
        <w:rPr>
          <w:rFonts w:ascii="UD デジタル 教科書体 NK-R" w:eastAsia="UD デジタル 教科書体 NK-R" w:hint="eastAsia"/>
          <w:sz w:val="22"/>
          <w:szCs w:val="24"/>
        </w:rPr>
        <w:t>大人の</w:t>
      </w:r>
      <w:r w:rsidR="00B34D6E">
        <w:rPr>
          <w:rFonts w:ascii="UD デジタル 教科書体 NK-R" w:eastAsia="UD デジタル 教科書体 NK-R" w:hint="eastAsia"/>
          <w:sz w:val="22"/>
          <w:szCs w:val="24"/>
        </w:rPr>
        <w:t>様子を</w:t>
      </w:r>
      <w:r w:rsidR="007F04A7">
        <w:rPr>
          <w:rFonts w:ascii="UD デジタル 教科書体 NK-R" w:eastAsia="UD デジタル 教科書体 NK-R" w:hint="eastAsia"/>
          <w:sz w:val="22"/>
          <w:szCs w:val="24"/>
        </w:rPr>
        <w:t>見</w:t>
      </w:r>
      <w:r w:rsidR="00B34D6E">
        <w:rPr>
          <w:rFonts w:ascii="UD デジタル 教科書体 NK-R" w:eastAsia="UD デジタル 教科書体 NK-R" w:hint="eastAsia"/>
          <w:sz w:val="22"/>
          <w:szCs w:val="24"/>
        </w:rPr>
        <w:t>ることによって、</w:t>
      </w:r>
      <w:r w:rsidR="007F04A7">
        <w:rPr>
          <w:rFonts w:ascii="UD デジタル 教科書体 NK-R" w:eastAsia="UD デジタル 教科書体 NK-R" w:hint="eastAsia"/>
          <w:sz w:val="22"/>
          <w:szCs w:val="24"/>
        </w:rPr>
        <w:t>子どもと大人が</w:t>
      </w:r>
      <w:r w:rsidR="00B34D6E">
        <w:rPr>
          <w:rFonts w:ascii="UD デジタル 教科書体 NK-R" w:eastAsia="UD デジタル 教科書体 NK-R" w:hint="eastAsia"/>
          <w:sz w:val="22"/>
          <w:szCs w:val="24"/>
        </w:rPr>
        <w:t>交流するきっかけに</w:t>
      </w:r>
      <w:r w:rsidR="00497240">
        <w:rPr>
          <w:rFonts w:ascii="UD デジタル 教科書体 NK-R" w:eastAsia="UD デジタル 教科書体 NK-R" w:hint="eastAsia"/>
          <w:sz w:val="22"/>
          <w:szCs w:val="24"/>
        </w:rPr>
        <w:t>なっています。</w:t>
      </w:r>
    </w:p>
    <w:p w14:paraId="331F76D5" w14:textId="32E2419B" w:rsidR="00095A60" w:rsidRPr="00770DA7" w:rsidRDefault="00095A60"/>
    <w:p w14:paraId="7FE636F3" w14:textId="7D36AF0B" w:rsidR="00830181" w:rsidRPr="008303FF" w:rsidRDefault="008303FF" w:rsidP="00B3739B">
      <w:pPr>
        <w:pBdr>
          <w:top w:val="single" w:sz="4" w:space="1" w:color="auto"/>
          <w:left w:val="single" w:sz="4" w:space="4" w:color="auto"/>
          <w:bottom w:val="single" w:sz="4" w:space="1" w:color="auto"/>
          <w:right w:val="single" w:sz="4" w:space="4" w:color="auto"/>
        </w:pBdr>
        <w:ind w:firstLineChars="100" w:firstLine="240"/>
        <w:rPr>
          <w:rFonts w:ascii="UD デジタル 教科書体 NK-R" w:eastAsia="UD デジタル 教科書体 NK-R"/>
          <w:sz w:val="24"/>
          <w:szCs w:val="28"/>
        </w:rPr>
      </w:pPr>
      <w:r>
        <w:rPr>
          <w:rFonts w:ascii="UD デジタル 教科書体 NK-R" w:eastAsia="UD デジタル 教科書体 NK-R" w:hint="eastAsia"/>
          <w:noProof/>
          <w:sz w:val="24"/>
          <w:szCs w:val="28"/>
        </w:rPr>
        <mc:AlternateContent>
          <mc:Choice Requires="wps">
            <w:drawing>
              <wp:anchor distT="0" distB="0" distL="114300" distR="114300" simplePos="0" relativeHeight="251662336" behindDoc="0" locked="0" layoutInCell="1" allowOverlap="1" wp14:anchorId="325ABA8B" wp14:editId="5D1EA069">
                <wp:simplePos x="0" y="0"/>
                <wp:positionH relativeFrom="column">
                  <wp:posOffset>53340</wp:posOffset>
                </wp:positionH>
                <wp:positionV relativeFrom="paragraph">
                  <wp:posOffset>44450</wp:posOffset>
                </wp:positionV>
                <wp:extent cx="4048125" cy="342900"/>
                <wp:effectExtent l="0" t="0" r="28575" b="19050"/>
                <wp:wrapNone/>
                <wp:docPr id="3" name="正方形/長方形 3"/>
                <wp:cNvGraphicFramePr/>
                <a:graphic xmlns:a="http://schemas.openxmlformats.org/drawingml/2006/main">
                  <a:graphicData uri="http://schemas.microsoft.com/office/word/2010/wordprocessingShape">
                    <wps:wsp>
                      <wps:cNvSpPr/>
                      <wps:spPr>
                        <a:xfrm>
                          <a:off x="0" y="0"/>
                          <a:ext cx="4048125" cy="3429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DFB4B0" id="正方形/長方形 3" o:spid="_x0000_s1026" style="position:absolute;left:0;text-align:left;margin-left:4.2pt;margin-top:3.5pt;width:318.75pt;height:2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" filled="f" strokecolor="windowText" strokeweight="1pt"/>
            </w:pict>
          </mc:Fallback>
        </mc:AlternateContent>
      </w:r>
      <w:r w:rsidR="00550369">
        <w:rPr>
          <w:rFonts w:ascii="UD デジタル 教科書体 NK-R" w:eastAsia="UD デジタル 教科書体 NK-R" w:hint="eastAsia"/>
          <w:sz w:val="24"/>
          <w:szCs w:val="28"/>
        </w:rPr>
        <w:t xml:space="preserve">ここがポイント３　</w:t>
      </w:r>
      <w:r w:rsidR="00561543" w:rsidRPr="00550369">
        <w:rPr>
          <w:rFonts w:ascii="UD デジタル 教科書体 NK-R" w:eastAsia="UD デジタル 教科書体 NK-R" w:hint="eastAsia"/>
          <w:sz w:val="24"/>
          <w:szCs w:val="28"/>
        </w:rPr>
        <w:t>関係団体との</w:t>
      </w:r>
      <w:r w:rsidR="00830181" w:rsidRPr="00550369">
        <w:rPr>
          <w:rFonts w:ascii="UD デジタル 教科書体 NK-R" w:eastAsia="UD デジタル 教科書体 NK-R" w:hint="eastAsia"/>
          <w:sz w:val="24"/>
          <w:szCs w:val="28"/>
        </w:rPr>
        <w:t>連携</w:t>
      </w:r>
    </w:p>
    <w:p w14:paraId="5A2E7A52" w14:textId="0EE21627" w:rsidR="00564B0B" w:rsidRDefault="00824DAB" w:rsidP="00550369">
      <w:pPr>
        <w:pBdr>
          <w:top w:val="single" w:sz="4" w:space="1" w:color="auto"/>
          <w:left w:val="single" w:sz="4" w:space="4" w:color="auto"/>
          <w:bottom w:val="single" w:sz="4" w:space="1" w:color="auto"/>
          <w:right w:val="single" w:sz="4" w:space="4" w:color="auto"/>
        </w:pBdr>
        <w:rPr>
          <w:rFonts w:ascii="UD デジタル 教科書体 NK-R" w:eastAsia="UD デジタル 教科書体 NK-R"/>
          <w:sz w:val="22"/>
        </w:rPr>
      </w:pPr>
      <w:r w:rsidRPr="0087176E">
        <w:rPr>
          <w:rFonts w:ascii="UD デジタル 教科書体 NK-R" w:eastAsia="UD デジタル 教科書体 NK-R" w:hint="eastAsia"/>
          <w:sz w:val="22"/>
        </w:rPr>
        <w:t xml:space="preserve">　</w:t>
      </w:r>
      <w:r w:rsidR="00550369">
        <w:rPr>
          <w:rFonts w:ascii="UD デジタル 教科書体 NK-R" w:eastAsia="UD デジタル 教科書体 NK-R" w:hint="eastAsia"/>
          <w:sz w:val="22"/>
        </w:rPr>
        <w:t xml:space="preserve">　</w:t>
      </w:r>
      <w:r w:rsidR="00A368E1">
        <w:rPr>
          <w:rFonts w:ascii="UD デジタル 教科書体 NK-R" w:eastAsia="UD デジタル 教科書体 NK-R" w:hint="eastAsia"/>
          <w:sz w:val="22"/>
        </w:rPr>
        <w:t>子どもが</w:t>
      </w:r>
      <w:r w:rsidR="00550369" w:rsidRPr="00A368E1">
        <w:rPr>
          <w:rFonts w:ascii="UD デジタル 教科書体 NK-R" w:eastAsia="UD デジタル 教科書体 NK-R" w:hint="eastAsia"/>
          <w:sz w:val="22"/>
        </w:rPr>
        <w:t>好奇心</w:t>
      </w:r>
      <w:r w:rsidR="00A368E1">
        <w:rPr>
          <w:rFonts w:ascii="UD デジタル 教科書体 NK-R" w:eastAsia="UD デジタル 教科書体 NK-R" w:hint="eastAsia"/>
          <w:sz w:val="22"/>
        </w:rPr>
        <w:t>をもって遊ぶことができる</w:t>
      </w:r>
      <w:r w:rsidR="00550369">
        <w:rPr>
          <w:rFonts w:ascii="UD デジタル 教科書体 NK-R" w:eastAsia="UD デジタル 教科書体 NK-R" w:hint="eastAsia"/>
          <w:sz w:val="22"/>
        </w:rPr>
        <w:t>環境</w:t>
      </w:r>
      <w:r w:rsidR="00A368E1">
        <w:rPr>
          <w:rFonts w:ascii="UD デジタル 教科書体 NK-R" w:eastAsia="UD デジタル 教科書体 NK-R" w:hint="eastAsia"/>
          <w:sz w:val="22"/>
        </w:rPr>
        <w:t>をつくるためには、</w:t>
      </w:r>
      <w:r w:rsidR="000348D5">
        <w:rPr>
          <w:rFonts w:ascii="UD デジタル 教科書体 NK-R" w:eastAsia="UD デジタル 教科書体 NK-R" w:hint="eastAsia"/>
          <w:sz w:val="22"/>
        </w:rPr>
        <w:t>関係団体との連携が必要になります。「あそびのひろば」</w:t>
      </w:r>
      <w:r w:rsidR="00F2740F">
        <w:rPr>
          <w:rFonts w:ascii="UD デジタル 教科書体 NK-R" w:eastAsia="UD デジタル 教科書体 NK-R" w:hint="eastAsia"/>
          <w:sz w:val="22"/>
        </w:rPr>
        <w:t>は、青少年指導</w:t>
      </w:r>
      <w:r w:rsidR="00550369">
        <w:rPr>
          <w:rFonts w:ascii="UD デジタル 教科書体 NK-R" w:eastAsia="UD デジタル 教科書体 NK-R" w:hint="eastAsia"/>
          <w:sz w:val="22"/>
        </w:rPr>
        <w:t>員</w:t>
      </w:r>
      <w:r w:rsidR="00EA66DB">
        <w:rPr>
          <w:rFonts w:ascii="UD デジタル 教科書体 NK-R" w:eastAsia="UD デジタル 教科書体 NK-R" w:hint="eastAsia"/>
          <w:sz w:val="22"/>
        </w:rPr>
        <w:t>連絡協議会から</w:t>
      </w:r>
      <w:r w:rsidR="00550369">
        <w:rPr>
          <w:rFonts w:ascii="UD デジタル 教科書体 NK-R" w:eastAsia="UD デジタル 教科書体 NK-R" w:hint="eastAsia"/>
          <w:sz w:val="22"/>
        </w:rPr>
        <w:t>30人と体育協会とスポーツ推進委員協議会から10人、</w:t>
      </w:r>
      <w:r w:rsidR="00EA66DB">
        <w:rPr>
          <w:rFonts w:ascii="UD デジタル 教科書体 NK-R" w:eastAsia="UD デジタル 教科書体 NK-R" w:hint="eastAsia"/>
          <w:sz w:val="22"/>
        </w:rPr>
        <w:t>そして、</w:t>
      </w:r>
      <w:r w:rsidR="000348D5">
        <w:rPr>
          <w:rFonts w:ascii="UD デジタル 教科書体 NK-R" w:eastAsia="UD デジタル 教科書体 NK-R" w:hint="eastAsia"/>
          <w:sz w:val="22"/>
        </w:rPr>
        <w:t>河南町・河南町教育委員会の関係者を含め</w:t>
      </w:r>
      <w:r w:rsidR="00EA66DB">
        <w:rPr>
          <w:rFonts w:ascii="UD デジタル 教科書体 NK-R" w:eastAsia="UD デジタル 教科書体 NK-R" w:hint="eastAsia"/>
          <w:sz w:val="22"/>
        </w:rPr>
        <w:t>ると</w:t>
      </w:r>
      <w:r w:rsidR="000348D5">
        <w:rPr>
          <w:rFonts w:ascii="UD デジタル 教科書体 NK-R" w:eastAsia="UD デジタル 教科書体 NK-R" w:hint="eastAsia"/>
          <w:sz w:val="22"/>
        </w:rPr>
        <w:t>約</w:t>
      </w:r>
      <w:r w:rsidR="00550369">
        <w:rPr>
          <w:rFonts w:ascii="UD デジタル 教科書体 NK-R" w:eastAsia="UD デジタル 教科書体 NK-R" w:hint="eastAsia"/>
          <w:sz w:val="22"/>
        </w:rPr>
        <w:t>50</w:t>
      </w:r>
      <w:r w:rsidR="000348D5">
        <w:rPr>
          <w:rFonts w:ascii="UD デジタル 教科書体 NK-R" w:eastAsia="UD デジタル 教科書体 NK-R" w:hint="eastAsia"/>
          <w:sz w:val="22"/>
        </w:rPr>
        <w:t>人</w:t>
      </w:r>
      <w:r w:rsidR="00550369">
        <w:rPr>
          <w:rFonts w:ascii="UD デジタル 教科書体 NK-R" w:eastAsia="UD デジタル 教科書体 NK-R" w:hint="eastAsia"/>
          <w:sz w:val="22"/>
        </w:rPr>
        <w:t>が</w:t>
      </w:r>
      <w:r w:rsidR="000348D5">
        <w:rPr>
          <w:rFonts w:ascii="UD デジタル 教科書体 NK-R" w:eastAsia="UD デジタル 教科書体 NK-R" w:hint="eastAsia"/>
          <w:sz w:val="22"/>
        </w:rPr>
        <w:t>運営に関わります。</w:t>
      </w:r>
      <w:r w:rsidR="00550369">
        <w:rPr>
          <w:rFonts w:ascii="UD デジタル 教科書体 NK-R" w:eastAsia="UD デジタル 教科書体 NK-R" w:hint="eastAsia"/>
          <w:sz w:val="22"/>
        </w:rPr>
        <w:t>これだけ多くの</w:t>
      </w:r>
      <w:r w:rsidR="00564B0B">
        <w:rPr>
          <w:rFonts w:ascii="UD デジタル 教科書体 NK-R" w:eastAsia="UD デジタル 教科書体 NK-R" w:hint="eastAsia"/>
          <w:sz w:val="22"/>
        </w:rPr>
        <w:t>大人</w:t>
      </w:r>
      <w:r w:rsidR="00550369">
        <w:rPr>
          <w:rFonts w:ascii="UD デジタル 教科書体 NK-R" w:eastAsia="UD デジタル 教科書体 NK-R" w:hint="eastAsia"/>
          <w:sz w:val="22"/>
        </w:rPr>
        <w:t>が</w:t>
      </w:r>
      <w:r w:rsidR="00564B0B">
        <w:rPr>
          <w:rFonts w:ascii="UD デジタル 教科書体 NK-R" w:eastAsia="UD デジタル 教科書体 NK-R" w:hint="eastAsia"/>
          <w:sz w:val="22"/>
        </w:rPr>
        <w:t>見守</w:t>
      </w:r>
      <w:r w:rsidR="00550369">
        <w:rPr>
          <w:rFonts w:ascii="UD デジタル 教科書体 NK-R" w:eastAsia="UD デジタル 教科書体 NK-R" w:hint="eastAsia"/>
          <w:sz w:val="22"/>
        </w:rPr>
        <w:t>ることにより、就学前の子どもから中学生が安心・安全に遊ぶことができます。</w:t>
      </w:r>
    </w:p>
    <w:p w14:paraId="3A20ACA1" w14:textId="6C0843D3" w:rsidR="006F1B14" w:rsidRDefault="00550369" w:rsidP="00550369">
      <w:pPr>
        <w:pBdr>
          <w:top w:val="single" w:sz="4" w:space="1" w:color="auto"/>
          <w:left w:val="single" w:sz="4" w:space="4" w:color="auto"/>
          <w:bottom w:val="single" w:sz="4" w:space="1" w:color="auto"/>
          <w:right w:val="single" w:sz="4" w:space="4" w:color="auto"/>
        </w:pBdr>
        <w:rPr>
          <w:rFonts w:ascii="UD デジタル 教科書体 NK-R" w:eastAsia="UD デジタル 教科書体 NK-R"/>
          <w:sz w:val="22"/>
        </w:rPr>
      </w:pPr>
      <w:r>
        <w:rPr>
          <w:rFonts w:ascii="UD デジタル 教科書体 NK-R" w:eastAsia="UD デジタル 教科書体 NK-R" w:hint="eastAsia"/>
          <w:sz w:val="22"/>
        </w:rPr>
        <w:t xml:space="preserve">　　</w:t>
      </w:r>
      <w:r w:rsidR="00C46C3D">
        <w:rPr>
          <w:rFonts w:ascii="UD デジタル 教科書体 NK-R" w:eastAsia="UD デジタル 教科書体 NK-R" w:hint="eastAsia"/>
          <w:sz w:val="22"/>
        </w:rPr>
        <w:t>例年</w:t>
      </w:r>
      <w:r w:rsidR="006C1AC7">
        <w:rPr>
          <w:rFonts w:ascii="UD デジタル 教科書体 NK-R" w:eastAsia="UD デジタル 教科書体 NK-R" w:hint="eastAsia"/>
          <w:sz w:val="22"/>
        </w:rPr>
        <w:t>約</w:t>
      </w:r>
      <w:r w:rsidR="00C46C3D">
        <w:rPr>
          <w:rFonts w:ascii="UD デジタル 教科書体 NK-R" w:eastAsia="UD デジタル 教科書体 NK-R" w:hint="eastAsia"/>
          <w:sz w:val="22"/>
        </w:rPr>
        <w:t>500人（令和４年度は</w:t>
      </w:r>
      <w:r w:rsidR="006C1AC7">
        <w:rPr>
          <w:rFonts w:ascii="UD デジタル 教科書体 NK-R" w:eastAsia="UD デジタル 教科書体 NK-R" w:hint="eastAsia"/>
          <w:sz w:val="22"/>
        </w:rPr>
        <w:t>約</w:t>
      </w:r>
      <w:r w:rsidR="00C46C3D">
        <w:rPr>
          <w:rFonts w:ascii="UD デジタル 教科書体 NK-R" w:eastAsia="UD デジタル 教科書体 NK-R" w:hint="eastAsia"/>
          <w:sz w:val="22"/>
        </w:rPr>
        <w:t>300人）が参加し、毎年「あそびのひろば」に参加する子どもが多くいます。毎年、大人と子どもが顔を合わせることにより、子どもの成長を実感することができる取組となっています。このような交流があることにより、</w:t>
      </w:r>
      <w:r w:rsidR="001411C0">
        <w:rPr>
          <w:rFonts w:ascii="UD デジタル 教科書体 NK-R" w:eastAsia="UD デジタル 教科書体 NK-R" w:hint="eastAsia"/>
          <w:sz w:val="22"/>
        </w:rPr>
        <w:t>青少年指導員</w:t>
      </w:r>
      <w:r w:rsidR="00C46C3D">
        <w:rPr>
          <w:rFonts w:ascii="UD デジタル 教科書体 NK-R" w:eastAsia="UD デジタル 教科書体 NK-R" w:hint="eastAsia"/>
          <w:sz w:val="22"/>
        </w:rPr>
        <w:t>の方が学校を訪問すると</w:t>
      </w:r>
      <w:r w:rsidR="00AB625E">
        <w:rPr>
          <w:rFonts w:ascii="UD デジタル 教科書体 NK-R" w:eastAsia="UD デジタル 教科書体 NK-R" w:hint="eastAsia"/>
          <w:sz w:val="22"/>
        </w:rPr>
        <w:t>子ども</w:t>
      </w:r>
      <w:r w:rsidR="005C2DE8">
        <w:rPr>
          <w:rFonts w:ascii="UD デジタル 教科書体 NK-R" w:eastAsia="UD デジタル 教科書体 NK-R" w:hint="eastAsia"/>
          <w:sz w:val="22"/>
        </w:rPr>
        <w:t>たち</w:t>
      </w:r>
      <w:r w:rsidR="00C46C3D">
        <w:rPr>
          <w:rFonts w:ascii="UD デジタル 教科書体 NK-R" w:eastAsia="UD デジタル 教科書体 NK-R" w:hint="eastAsia"/>
          <w:sz w:val="22"/>
        </w:rPr>
        <w:t>から挨拶されたり、地域</w:t>
      </w:r>
      <w:r w:rsidR="001411C0">
        <w:rPr>
          <w:rFonts w:ascii="UD デジタル 教科書体 NK-R" w:eastAsia="UD デジタル 教科書体 NK-R" w:hint="eastAsia"/>
          <w:sz w:val="22"/>
        </w:rPr>
        <w:t>の方</w:t>
      </w:r>
      <w:r w:rsidR="00C46C3D">
        <w:rPr>
          <w:rFonts w:ascii="UD デジタル 教科書体 NK-R" w:eastAsia="UD デジタル 教科書体 NK-R" w:hint="eastAsia"/>
          <w:sz w:val="22"/>
        </w:rPr>
        <w:t>が孤独にならなかったり</w:t>
      </w:r>
      <w:r w:rsidR="006C1AC7">
        <w:rPr>
          <w:rFonts w:ascii="UD デジタル 教科書体 NK-R" w:eastAsia="UD デジタル 教科書体 NK-R" w:hint="eastAsia"/>
          <w:sz w:val="22"/>
        </w:rPr>
        <w:t>と、地域コミュニティ</w:t>
      </w:r>
      <w:r w:rsidR="006F1B14">
        <w:rPr>
          <w:rFonts w:ascii="UD デジタル 教科書体 NK-R" w:eastAsia="UD デジタル 教科書体 NK-R" w:hint="eastAsia"/>
          <w:sz w:val="22"/>
        </w:rPr>
        <w:t>が形成され</w:t>
      </w:r>
      <w:r w:rsidR="008D3AF5">
        <w:rPr>
          <w:rFonts w:ascii="UD デジタル 教科書体 NK-R" w:eastAsia="UD デジタル 教科書体 NK-R" w:hint="eastAsia"/>
          <w:sz w:val="22"/>
        </w:rPr>
        <w:t>ていき</w:t>
      </w:r>
      <w:r w:rsidR="006F1B14">
        <w:rPr>
          <w:rFonts w:ascii="UD デジタル 教科書体 NK-R" w:eastAsia="UD デジタル 教科書体 NK-R" w:hint="eastAsia"/>
          <w:sz w:val="22"/>
        </w:rPr>
        <w:t>ます。</w:t>
      </w:r>
    </w:p>
    <w:p w14:paraId="6D3BE5EE" w14:textId="5961C059" w:rsidR="006F1B14" w:rsidRDefault="006F1B14" w:rsidP="00550369">
      <w:pPr>
        <w:pBdr>
          <w:top w:val="single" w:sz="4" w:space="1" w:color="auto"/>
          <w:left w:val="single" w:sz="4" w:space="4" w:color="auto"/>
          <w:bottom w:val="single" w:sz="4" w:space="1" w:color="auto"/>
          <w:right w:val="single" w:sz="4" w:space="4" w:color="auto"/>
        </w:pBdr>
        <w:rPr>
          <w:rFonts w:ascii="UD デジタル 教科書体 NK-R" w:eastAsia="UD デジタル 教科書体 NK-R"/>
          <w:sz w:val="22"/>
        </w:rPr>
      </w:pPr>
      <w:r>
        <w:rPr>
          <w:rFonts w:ascii="UD デジタル 教科書体 NK-R" w:eastAsia="UD デジタル 教科書体 NK-R" w:hint="eastAsia"/>
          <w:sz w:val="22"/>
        </w:rPr>
        <w:t xml:space="preserve">　　「あそびのひろば」は、地域全体で子どもを育て</w:t>
      </w:r>
      <w:r w:rsidR="007A1A0F">
        <w:rPr>
          <w:rFonts w:ascii="UD デジタル 教科書体 NK-R" w:eastAsia="UD デジタル 教科書体 NK-R" w:hint="eastAsia"/>
          <w:sz w:val="22"/>
        </w:rPr>
        <w:t>、子どもと大人がともに人生を豊かに</w:t>
      </w:r>
      <w:r w:rsidR="008D3AF5">
        <w:rPr>
          <w:rFonts w:ascii="UD デジタル 教科書体 NK-R" w:eastAsia="UD デジタル 教科書体 NK-R" w:hint="eastAsia"/>
          <w:sz w:val="22"/>
        </w:rPr>
        <w:t>する</w:t>
      </w:r>
      <w:r w:rsidR="001917C1">
        <w:rPr>
          <w:rFonts w:ascii="UD デジタル 教科書体 NK-R" w:eastAsia="UD デジタル 教科書体 NK-R" w:hint="eastAsia"/>
          <w:sz w:val="22"/>
        </w:rPr>
        <w:t>、</w:t>
      </w:r>
      <w:r>
        <w:rPr>
          <w:rFonts w:ascii="UD デジタル 教科書体 NK-R" w:eastAsia="UD デジタル 教科書体 NK-R" w:hint="eastAsia"/>
          <w:sz w:val="22"/>
        </w:rPr>
        <w:t>地域</w:t>
      </w:r>
      <w:r w:rsidR="001917C1">
        <w:rPr>
          <w:rFonts w:ascii="UD デジタル 教科書体 NK-R" w:eastAsia="UD デジタル 教科書体 NK-R" w:hint="eastAsia"/>
          <w:sz w:val="22"/>
        </w:rPr>
        <w:t>コミュニティ</w:t>
      </w:r>
      <w:r w:rsidR="008D3AF5">
        <w:rPr>
          <w:rFonts w:ascii="UD デジタル 教科書体 NK-R" w:eastAsia="UD デジタル 教科書体 NK-R" w:hint="eastAsia"/>
          <w:sz w:val="22"/>
        </w:rPr>
        <w:t>の</w:t>
      </w:r>
      <w:r w:rsidR="006C1AC7">
        <w:rPr>
          <w:rFonts w:ascii="UD デジタル 教科書体 NK-R" w:eastAsia="UD デジタル 教科書体 NK-R" w:hint="eastAsia"/>
          <w:sz w:val="22"/>
        </w:rPr>
        <w:t>活性化</w:t>
      </w:r>
      <w:r w:rsidR="008D3AF5">
        <w:rPr>
          <w:rFonts w:ascii="UD デジタル 教科書体 NK-R" w:eastAsia="UD デジタル 教科書体 NK-R" w:hint="eastAsia"/>
          <w:sz w:val="22"/>
        </w:rPr>
        <w:t>につながる活動</w:t>
      </w:r>
      <w:r w:rsidR="001917C1">
        <w:rPr>
          <w:rFonts w:ascii="UD デジタル 教科書体 NK-R" w:eastAsia="UD デジタル 教科書体 NK-R" w:hint="eastAsia"/>
          <w:sz w:val="22"/>
        </w:rPr>
        <w:t>であるといえます。</w:t>
      </w:r>
    </w:p>
    <w:p w14:paraId="557B16F7" w14:textId="12789F4D" w:rsidR="00564B0B" w:rsidRDefault="00970E19" w:rsidP="003378FB">
      <w:pPr>
        <w:pBdr>
          <w:top w:val="single" w:sz="4" w:space="1" w:color="auto"/>
          <w:left w:val="single" w:sz="4" w:space="4" w:color="auto"/>
          <w:bottom w:val="single" w:sz="4" w:space="1" w:color="auto"/>
          <w:right w:val="single" w:sz="4" w:space="4" w:color="auto"/>
        </w:pBdr>
        <w:ind w:firstLineChars="64" w:firstLine="141"/>
        <w:rPr>
          <w:rFonts w:ascii="UD デジタル 教科書体 NK-R" w:eastAsia="UD デジタル 教科書体 NK-R"/>
          <w:sz w:val="22"/>
        </w:rPr>
      </w:pPr>
      <w:r w:rsidRPr="00970E19">
        <w:rPr>
          <w:rFonts w:ascii="UD デジタル 教科書体 NK-R" w:eastAsia="UD デジタル 教科書体 NK-R"/>
          <w:noProof/>
          <w:sz w:val="22"/>
        </w:rPr>
        <w:drawing>
          <wp:anchor distT="0" distB="0" distL="114300" distR="114300" simplePos="0" relativeHeight="251673600" behindDoc="0" locked="0" layoutInCell="1" allowOverlap="1" wp14:anchorId="6060686E" wp14:editId="1F40425D">
            <wp:simplePos x="0" y="0"/>
            <wp:positionH relativeFrom="column">
              <wp:posOffset>4442460</wp:posOffset>
            </wp:positionH>
            <wp:positionV relativeFrom="paragraph">
              <wp:posOffset>13970</wp:posOffset>
            </wp:positionV>
            <wp:extent cx="1498600" cy="1464057"/>
            <wp:effectExtent l="0" t="0" r="6350" b="3175"/>
            <wp:wrapNone/>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8600" cy="1464057"/>
                    </a:xfrm>
                    <a:prstGeom prst="rect">
                      <a:avLst/>
                    </a:prstGeom>
                  </pic:spPr>
                </pic:pic>
              </a:graphicData>
            </a:graphic>
            <wp14:sizeRelH relativeFrom="margin">
              <wp14:pctWidth>0</wp14:pctWidth>
            </wp14:sizeRelH>
            <wp14:sizeRelV relativeFrom="margin">
              <wp14:pctHeight>0</wp14:pctHeight>
            </wp14:sizeRelV>
          </wp:anchor>
        </w:drawing>
      </w:r>
      <w:r w:rsidR="00F2740F" w:rsidRPr="007A7DA1">
        <w:rPr>
          <w:rFonts w:ascii="UD デジタル 教科書体 NK-R" w:eastAsia="UD デジタル 教科書体 NK-R"/>
          <w:noProof/>
          <w:sz w:val="22"/>
        </w:rPr>
        <w:drawing>
          <wp:anchor distT="0" distB="0" distL="114300" distR="114300" simplePos="0" relativeHeight="251670528" behindDoc="0" locked="0" layoutInCell="1" allowOverlap="1" wp14:anchorId="4A60ABF8" wp14:editId="36E75BD3">
            <wp:simplePos x="0" y="0"/>
            <wp:positionH relativeFrom="column">
              <wp:posOffset>2375535</wp:posOffset>
            </wp:positionH>
            <wp:positionV relativeFrom="paragraph">
              <wp:posOffset>76200</wp:posOffset>
            </wp:positionV>
            <wp:extent cx="1781175" cy="1414512"/>
            <wp:effectExtent l="0" t="0" r="0" b="0"/>
            <wp:wrapNone/>
            <wp:docPr id="1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1175" cy="1414512"/>
                    </a:xfrm>
                    <a:prstGeom prst="rect">
                      <a:avLst/>
                    </a:prstGeom>
                  </pic:spPr>
                </pic:pic>
              </a:graphicData>
            </a:graphic>
            <wp14:sizeRelH relativeFrom="margin">
              <wp14:pctWidth>0</wp14:pctWidth>
            </wp14:sizeRelH>
            <wp14:sizeRelV relativeFrom="margin">
              <wp14:pctHeight>0</wp14:pctHeight>
            </wp14:sizeRelV>
          </wp:anchor>
        </w:drawing>
      </w:r>
      <w:r w:rsidR="00F2740F" w:rsidRPr="007260DA">
        <w:rPr>
          <w:rFonts w:ascii="UD デジタル 教科書体 NK-R" w:eastAsia="UD デジタル 教科書体 NK-R"/>
          <w:noProof/>
          <w:sz w:val="22"/>
        </w:rPr>
        <w:drawing>
          <wp:anchor distT="0" distB="0" distL="114300" distR="114300" simplePos="0" relativeHeight="251668480" behindDoc="0" locked="0" layoutInCell="1" allowOverlap="1" wp14:anchorId="0AB7BEB4" wp14:editId="6639BE82">
            <wp:simplePos x="0" y="0"/>
            <wp:positionH relativeFrom="column">
              <wp:posOffset>203200</wp:posOffset>
            </wp:positionH>
            <wp:positionV relativeFrom="paragraph">
              <wp:posOffset>83820</wp:posOffset>
            </wp:positionV>
            <wp:extent cx="1876425" cy="1407319"/>
            <wp:effectExtent l="0" t="0" r="0" b="2540"/>
            <wp:wrapNone/>
            <wp:docPr id="8" name="図 8" descr="\\10.19.84.25\02_社会教育g\R04年度\61　GP(good Practice)\河南町「あそびのひろば」\写真\IMG_1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19.84.25\02_社会教育g\R04年度\61　GP(good Practice)\河南町「あそびのひろば」\写真\IMG_17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6425" cy="14073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5392CD" w14:textId="39C73AA4" w:rsidR="007260DA" w:rsidRDefault="007260DA" w:rsidP="003378FB">
      <w:pPr>
        <w:pBdr>
          <w:top w:val="single" w:sz="4" w:space="1" w:color="auto"/>
          <w:left w:val="single" w:sz="4" w:space="4" w:color="auto"/>
          <w:bottom w:val="single" w:sz="4" w:space="1" w:color="auto"/>
          <w:right w:val="single" w:sz="4" w:space="4" w:color="auto"/>
        </w:pBdr>
        <w:ind w:firstLineChars="64" w:firstLine="141"/>
        <w:rPr>
          <w:rFonts w:ascii="UD デジタル 教科書体 NK-R" w:eastAsia="UD デジタル 教科書体 NK-R"/>
          <w:sz w:val="22"/>
        </w:rPr>
      </w:pPr>
    </w:p>
    <w:p w14:paraId="2B216951" w14:textId="78FD8291" w:rsidR="007260DA" w:rsidRDefault="007260DA" w:rsidP="003378FB">
      <w:pPr>
        <w:pBdr>
          <w:top w:val="single" w:sz="4" w:space="1" w:color="auto"/>
          <w:left w:val="single" w:sz="4" w:space="4" w:color="auto"/>
          <w:bottom w:val="single" w:sz="4" w:space="1" w:color="auto"/>
          <w:right w:val="single" w:sz="4" w:space="4" w:color="auto"/>
        </w:pBdr>
        <w:ind w:firstLineChars="64" w:firstLine="141"/>
        <w:rPr>
          <w:rFonts w:ascii="UD デジタル 教科書体 NK-R" w:eastAsia="UD デジタル 教科書体 NK-R"/>
          <w:sz w:val="22"/>
        </w:rPr>
      </w:pPr>
    </w:p>
    <w:p w14:paraId="02E49125" w14:textId="2451CA57" w:rsidR="007260DA" w:rsidRDefault="007260DA" w:rsidP="003378FB">
      <w:pPr>
        <w:pBdr>
          <w:top w:val="single" w:sz="4" w:space="1" w:color="auto"/>
          <w:left w:val="single" w:sz="4" w:space="4" w:color="auto"/>
          <w:bottom w:val="single" w:sz="4" w:space="1" w:color="auto"/>
          <w:right w:val="single" w:sz="4" w:space="4" w:color="auto"/>
        </w:pBdr>
        <w:ind w:firstLineChars="64" w:firstLine="141"/>
        <w:rPr>
          <w:rFonts w:ascii="UD デジタル 教科書体 NK-R" w:eastAsia="UD デジタル 教科書体 NK-R"/>
          <w:sz w:val="22"/>
        </w:rPr>
      </w:pPr>
    </w:p>
    <w:p w14:paraId="70CC3961" w14:textId="2266160E" w:rsidR="007260DA" w:rsidRDefault="007260DA" w:rsidP="003378FB">
      <w:pPr>
        <w:pBdr>
          <w:top w:val="single" w:sz="4" w:space="1" w:color="auto"/>
          <w:left w:val="single" w:sz="4" w:space="4" w:color="auto"/>
          <w:bottom w:val="single" w:sz="4" w:space="1" w:color="auto"/>
          <w:right w:val="single" w:sz="4" w:space="4" w:color="auto"/>
        </w:pBdr>
        <w:ind w:firstLineChars="64" w:firstLine="141"/>
        <w:rPr>
          <w:rFonts w:ascii="UD デジタル 教科書体 NK-R" w:eastAsia="UD デジタル 教科書体 NK-R"/>
          <w:sz w:val="22"/>
        </w:rPr>
      </w:pPr>
    </w:p>
    <w:p w14:paraId="528843C5" w14:textId="4B83DF93" w:rsidR="007260DA" w:rsidRDefault="007260DA" w:rsidP="003378FB">
      <w:pPr>
        <w:pBdr>
          <w:top w:val="single" w:sz="4" w:space="1" w:color="auto"/>
          <w:left w:val="single" w:sz="4" w:space="4" w:color="auto"/>
          <w:bottom w:val="single" w:sz="4" w:space="1" w:color="auto"/>
          <w:right w:val="single" w:sz="4" w:space="4" w:color="auto"/>
        </w:pBdr>
        <w:ind w:firstLineChars="64" w:firstLine="141"/>
        <w:rPr>
          <w:rFonts w:ascii="UD デジタル 教科書体 NK-R" w:eastAsia="UD デジタル 教科書体 NK-R"/>
          <w:sz w:val="22"/>
        </w:rPr>
      </w:pPr>
    </w:p>
    <w:p w14:paraId="1D24EAB0" w14:textId="32959802" w:rsidR="00EA66DB" w:rsidRDefault="00EA66DB" w:rsidP="003378FB">
      <w:pPr>
        <w:pBdr>
          <w:top w:val="single" w:sz="4" w:space="1" w:color="auto"/>
          <w:left w:val="single" w:sz="4" w:space="4" w:color="auto"/>
          <w:bottom w:val="single" w:sz="4" w:space="1" w:color="auto"/>
          <w:right w:val="single" w:sz="4" w:space="4" w:color="auto"/>
        </w:pBdr>
        <w:ind w:firstLineChars="64" w:firstLine="141"/>
        <w:rPr>
          <w:rFonts w:ascii="UD デジタル 教科書体 NK-R" w:eastAsia="UD デジタル 教科書体 NK-R"/>
          <w:sz w:val="22"/>
        </w:rPr>
      </w:pPr>
    </w:p>
    <w:p w14:paraId="25DE06AE" w14:textId="690A4EF4" w:rsidR="00CD676E" w:rsidRPr="007260DA" w:rsidRDefault="00CD676E" w:rsidP="00AA439E">
      <w:pPr>
        <w:ind w:firstLineChars="100" w:firstLine="20"/>
        <w:rPr>
          <w:rFonts w:ascii="UD デジタル 教科書体 NK-R" w:eastAsia="UD デジタル 教科書体 NK-R"/>
          <w:sz w:val="2"/>
          <w:szCs w:val="2"/>
        </w:rPr>
      </w:pPr>
    </w:p>
    <w:sectPr w:rsidR="00CD676E" w:rsidRPr="007260DA" w:rsidSect="006F1B14">
      <w:pgSz w:w="11906" w:h="16838" w:code="9"/>
      <w:pgMar w:top="1418"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D25214" w14:textId="77777777" w:rsidR="00497240" w:rsidRDefault="00497240" w:rsidP="00497240">
      <w:r>
        <w:separator/>
      </w:r>
    </w:p>
  </w:endnote>
  <w:endnote w:type="continuationSeparator" w:id="0">
    <w:p w14:paraId="6F0F127B" w14:textId="77777777" w:rsidR="00497240" w:rsidRDefault="00497240" w:rsidP="004972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6049E3" w14:textId="77777777" w:rsidR="00497240" w:rsidRDefault="00497240" w:rsidP="00497240">
      <w:r>
        <w:separator/>
      </w:r>
    </w:p>
  </w:footnote>
  <w:footnote w:type="continuationSeparator" w:id="0">
    <w:p w14:paraId="13715D7D" w14:textId="77777777" w:rsidR="00497240" w:rsidRDefault="00497240" w:rsidP="004972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2F0"/>
    <w:rsid w:val="00000562"/>
    <w:rsid w:val="000204C3"/>
    <w:rsid w:val="0002130D"/>
    <w:rsid w:val="00025838"/>
    <w:rsid w:val="00033E4D"/>
    <w:rsid w:val="000348D5"/>
    <w:rsid w:val="000421CE"/>
    <w:rsid w:val="00042881"/>
    <w:rsid w:val="00043665"/>
    <w:rsid w:val="00045C3D"/>
    <w:rsid w:val="00046C77"/>
    <w:rsid w:val="00073AD9"/>
    <w:rsid w:val="00085547"/>
    <w:rsid w:val="00094764"/>
    <w:rsid w:val="00094C8B"/>
    <w:rsid w:val="00095A60"/>
    <w:rsid w:val="0009704C"/>
    <w:rsid w:val="000C08DB"/>
    <w:rsid w:val="000E0358"/>
    <w:rsid w:val="000E22A3"/>
    <w:rsid w:val="000E470D"/>
    <w:rsid w:val="00112EB4"/>
    <w:rsid w:val="00124C7E"/>
    <w:rsid w:val="001411C0"/>
    <w:rsid w:val="0015382E"/>
    <w:rsid w:val="00153C1E"/>
    <w:rsid w:val="00165B89"/>
    <w:rsid w:val="0017143E"/>
    <w:rsid w:val="001727EC"/>
    <w:rsid w:val="001731E5"/>
    <w:rsid w:val="00175ACC"/>
    <w:rsid w:val="001814CB"/>
    <w:rsid w:val="0018556A"/>
    <w:rsid w:val="001917C1"/>
    <w:rsid w:val="001A7F9C"/>
    <w:rsid w:val="001C0336"/>
    <w:rsid w:val="001E04DD"/>
    <w:rsid w:val="001E72D3"/>
    <w:rsid w:val="002154DB"/>
    <w:rsid w:val="00215F71"/>
    <w:rsid w:val="00217E66"/>
    <w:rsid w:val="0023170A"/>
    <w:rsid w:val="00231C23"/>
    <w:rsid w:val="00244DC0"/>
    <w:rsid w:val="00265A55"/>
    <w:rsid w:val="00274AFE"/>
    <w:rsid w:val="00275E39"/>
    <w:rsid w:val="00280AE4"/>
    <w:rsid w:val="00291AAB"/>
    <w:rsid w:val="002A6DD7"/>
    <w:rsid w:val="002B6718"/>
    <w:rsid w:val="002F02F0"/>
    <w:rsid w:val="002F6AB2"/>
    <w:rsid w:val="00311F8D"/>
    <w:rsid w:val="00315E58"/>
    <w:rsid w:val="00321C9A"/>
    <w:rsid w:val="003378FB"/>
    <w:rsid w:val="003416B3"/>
    <w:rsid w:val="003639DD"/>
    <w:rsid w:val="00366529"/>
    <w:rsid w:val="00375312"/>
    <w:rsid w:val="003B2799"/>
    <w:rsid w:val="003C1CC4"/>
    <w:rsid w:val="003C2B98"/>
    <w:rsid w:val="003D670E"/>
    <w:rsid w:val="003F5FB8"/>
    <w:rsid w:val="00406925"/>
    <w:rsid w:val="0040736E"/>
    <w:rsid w:val="0041613D"/>
    <w:rsid w:val="00416E42"/>
    <w:rsid w:val="00417A9E"/>
    <w:rsid w:val="004264D9"/>
    <w:rsid w:val="00434B6E"/>
    <w:rsid w:val="00443E8A"/>
    <w:rsid w:val="0044498C"/>
    <w:rsid w:val="00467E32"/>
    <w:rsid w:val="0047259A"/>
    <w:rsid w:val="00484B1F"/>
    <w:rsid w:val="00495623"/>
    <w:rsid w:val="004958B0"/>
    <w:rsid w:val="00497240"/>
    <w:rsid w:val="004A4909"/>
    <w:rsid w:val="004C0F75"/>
    <w:rsid w:val="004F37B7"/>
    <w:rsid w:val="00524152"/>
    <w:rsid w:val="0054402E"/>
    <w:rsid w:val="0054704A"/>
    <w:rsid w:val="00550369"/>
    <w:rsid w:val="00550F1B"/>
    <w:rsid w:val="00561543"/>
    <w:rsid w:val="00564B0B"/>
    <w:rsid w:val="0056747F"/>
    <w:rsid w:val="005723DE"/>
    <w:rsid w:val="0057314A"/>
    <w:rsid w:val="00573BA0"/>
    <w:rsid w:val="005A5C67"/>
    <w:rsid w:val="005A65D3"/>
    <w:rsid w:val="005C2DE8"/>
    <w:rsid w:val="005C6A0C"/>
    <w:rsid w:val="005D0571"/>
    <w:rsid w:val="005D2147"/>
    <w:rsid w:val="005D3253"/>
    <w:rsid w:val="006248D6"/>
    <w:rsid w:val="0062775A"/>
    <w:rsid w:val="00634C8B"/>
    <w:rsid w:val="00652024"/>
    <w:rsid w:val="00656E1D"/>
    <w:rsid w:val="0066229B"/>
    <w:rsid w:val="00675BBE"/>
    <w:rsid w:val="00682332"/>
    <w:rsid w:val="00691992"/>
    <w:rsid w:val="006A0EF5"/>
    <w:rsid w:val="006B446E"/>
    <w:rsid w:val="006B760F"/>
    <w:rsid w:val="006C03C6"/>
    <w:rsid w:val="006C1AC7"/>
    <w:rsid w:val="006C3420"/>
    <w:rsid w:val="006E08C3"/>
    <w:rsid w:val="006E2BA3"/>
    <w:rsid w:val="006E55BA"/>
    <w:rsid w:val="006F1B14"/>
    <w:rsid w:val="006F5860"/>
    <w:rsid w:val="007260DA"/>
    <w:rsid w:val="00731D27"/>
    <w:rsid w:val="00737A9C"/>
    <w:rsid w:val="007700F7"/>
    <w:rsid w:val="0077091D"/>
    <w:rsid w:val="00770DA7"/>
    <w:rsid w:val="00796D26"/>
    <w:rsid w:val="007A1A0F"/>
    <w:rsid w:val="007A7DA1"/>
    <w:rsid w:val="007C6155"/>
    <w:rsid w:val="007C70CC"/>
    <w:rsid w:val="007D2384"/>
    <w:rsid w:val="007D6C16"/>
    <w:rsid w:val="007F04A7"/>
    <w:rsid w:val="008048BC"/>
    <w:rsid w:val="00807F23"/>
    <w:rsid w:val="00812142"/>
    <w:rsid w:val="00817344"/>
    <w:rsid w:val="00824DAB"/>
    <w:rsid w:val="00830181"/>
    <w:rsid w:val="008303FF"/>
    <w:rsid w:val="00857A31"/>
    <w:rsid w:val="00867113"/>
    <w:rsid w:val="008674E3"/>
    <w:rsid w:val="0087176E"/>
    <w:rsid w:val="00875136"/>
    <w:rsid w:val="008809B0"/>
    <w:rsid w:val="00883FF4"/>
    <w:rsid w:val="00890324"/>
    <w:rsid w:val="008A28A2"/>
    <w:rsid w:val="008B46AC"/>
    <w:rsid w:val="008C05EE"/>
    <w:rsid w:val="008C0F8C"/>
    <w:rsid w:val="008C6A8E"/>
    <w:rsid w:val="008D3AF5"/>
    <w:rsid w:val="00913421"/>
    <w:rsid w:val="00913BCD"/>
    <w:rsid w:val="009229B2"/>
    <w:rsid w:val="00926D15"/>
    <w:rsid w:val="00970E19"/>
    <w:rsid w:val="0097790D"/>
    <w:rsid w:val="0098251C"/>
    <w:rsid w:val="009950AB"/>
    <w:rsid w:val="009B26FC"/>
    <w:rsid w:val="009C4EF5"/>
    <w:rsid w:val="009D3F16"/>
    <w:rsid w:val="009D68CA"/>
    <w:rsid w:val="00A00330"/>
    <w:rsid w:val="00A24B38"/>
    <w:rsid w:val="00A323BC"/>
    <w:rsid w:val="00A368E1"/>
    <w:rsid w:val="00A4129C"/>
    <w:rsid w:val="00A41E0F"/>
    <w:rsid w:val="00A541FB"/>
    <w:rsid w:val="00A7633A"/>
    <w:rsid w:val="00A967DF"/>
    <w:rsid w:val="00AA439E"/>
    <w:rsid w:val="00AB590A"/>
    <w:rsid w:val="00AB5C31"/>
    <w:rsid w:val="00AB625E"/>
    <w:rsid w:val="00AC1FF1"/>
    <w:rsid w:val="00AD519F"/>
    <w:rsid w:val="00B04D07"/>
    <w:rsid w:val="00B25399"/>
    <w:rsid w:val="00B25A7D"/>
    <w:rsid w:val="00B26DAD"/>
    <w:rsid w:val="00B30B7C"/>
    <w:rsid w:val="00B34D6E"/>
    <w:rsid w:val="00B34E68"/>
    <w:rsid w:val="00B3739B"/>
    <w:rsid w:val="00B46793"/>
    <w:rsid w:val="00B71DA4"/>
    <w:rsid w:val="00B7237C"/>
    <w:rsid w:val="00B807A8"/>
    <w:rsid w:val="00B8092A"/>
    <w:rsid w:val="00BB1FFB"/>
    <w:rsid w:val="00BD0C58"/>
    <w:rsid w:val="00BD4C9A"/>
    <w:rsid w:val="00BF50C0"/>
    <w:rsid w:val="00BF7017"/>
    <w:rsid w:val="00C05023"/>
    <w:rsid w:val="00C23915"/>
    <w:rsid w:val="00C31FF8"/>
    <w:rsid w:val="00C32079"/>
    <w:rsid w:val="00C4238C"/>
    <w:rsid w:val="00C435FF"/>
    <w:rsid w:val="00C448A8"/>
    <w:rsid w:val="00C46C3D"/>
    <w:rsid w:val="00C47EC1"/>
    <w:rsid w:val="00C6382E"/>
    <w:rsid w:val="00C64D68"/>
    <w:rsid w:val="00C64DD9"/>
    <w:rsid w:val="00CB7AC0"/>
    <w:rsid w:val="00CD676E"/>
    <w:rsid w:val="00CE4AA3"/>
    <w:rsid w:val="00CF6B2B"/>
    <w:rsid w:val="00D10A0C"/>
    <w:rsid w:val="00D10B73"/>
    <w:rsid w:val="00D21628"/>
    <w:rsid w:val="00D21D1B"/>
    <w:rsid w:val="00D27214"/>
    <w:rsid w:val="00D37CC4"/>
    <w:rsid w:val="00D43855"/>
    <w:rsid w:val="00D45428"/>
    <w:rsid w:val="00D65C4E"/>
    <w:rsid w:val="00D70F89"/>
    <w:rsid w:val="00D72D67"/>
    <w:rsid w:val="00D74F57"/>
    <w:rsid w:val="00D87EFF"/>
    <w:rsid w:val="00D90AB5"/>
    <w:rsid w:val="00D9482B"/>
    <w:rsid w:val="00DD3F16"/>
    <w:rsid w:val="00DD54AE"/>
    <w:rsid w:val="00DE1152"/>
    <w:rsid w:val="00E12716"/>
    <w:rsid w:val="00E17758"/>
    <w:rsid w:val="00E40569"/>
    <w:rsid w:val="00E75E43"/>
    <w:rsid w:val="00E76FC9"/>
    <w:rsid w:val="00E83119"/>
    <w:rsid w:val="00E8661F"/>
    <w:rsid w:val="00EA66DB"/>
    <w:rsid w:val="00EA6E3A"/>
    <w:rsid w:val="00EC1722"/>
    <w:rsid w:val="00EC2067"/>
    <w:rsid w:val="00EC6E8E"/>
    <w:rsid w:val="00ED5D37"/>
    <w:rsid w:val="00F153A6"/>
    <w:rsid w:val="00F2079A"/>
    <w:rsid w:val="00F24C5F"/>
    <w:rsid w:val="00F26AFE"/>
    <w:rsid w:val="00F2740F"/>
    <w:rsid w:val="00F3268D"/>
    <w:rsid w:val="00F5232A"/>
    <w:rsid w:val="00F646ED"/>
    <w:rsid w:val="00FC002D"/>
    <w:rsid w:val="00FC3DAD"/>
    <w:rsid w:val="00FF01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0529B35E"/>
  <w15:chartTrackingRefBased/>
  <w15:docId w15:val="{547E39D2-F826-41D6-BCF0-B4D9DE170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37CC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37CC4"/>
    <w:rPr>
      <w:rFonts w:asciiTheme="majorHAnsi" w:eastAsiaTheme="majorEastAsia" w:hAnsiTheme="majorHAnsi" w:cstheme="majorBidi"/>
      <w:sz w:val="18"/>
      <w:szCs w:val="18"/>
    </w:rPr>
  </w:style>
  <w:style w:type="paragraph" w:styleId="a5">
    <w:name w:val="header"/>
    <w:basedOn w:val="a"/>
    <w:link w:val="a6"/>
    <w:uiPriority w:val="99"/>
    <w:unhideWhenUsed/>
    <w:rsid w:val="00497240"/>
    <w:pPr>
      <w:tabs>
        <w:tab w:val="center" w:pos="4252"/>
        <w:tab w:val="right" w:pos="8504"/>
      </w:tabs>
      <w:snapToGrid w:val="0"/>
    </w:pPr>
  </w:style>
  <w:style w:type="character" w:customStyle="1" w:styleId="a6">
    <w:name w:val="ヘッダー (文字)"/>
    <w:basedOn w:val="a0"/>
    <w:link w:val="a5"/>
    <w:uiPriority w:val="99"/>
    <w:rsid w:val="00497240"/>
  </w:style>
  <w:style w:type="paragraph" w:styleId="a7">
    <w:name w:val="footer"/>
    <w:basedOn w:val="a"/>
    <w:link w:val="a8"/>
    <w:uiPriority w:val="99"/>
    <w:unhideWhenUsed/>
    <w:rsid w:val="00497240"/>
    <w:pPr>
      <w:tabs>
        <w:tab w:val="center" w:pos="4252"/>
        <w:tab w:val="right" w:pos="8504"/>
      </w:tabs>
      <w:snapToGrid w:val="0"/>
    </w:pPr>
  </w:style>
  <w:style w:type="character" w:customStyle="1" w:styleId="a8">
    <w:name w:val="フッター (文字)"/>
    <w:basedOn w:val="a0"/>
    <w:link w:val="a7"/>
    <w:uiPriority w:val="99"/>
    <w:rsid w:val="004972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6589453">
      <w:bodyDiv w:val="1"/>
      <w:marLeft w:val="0"/>
      <w:marRight w:val="0"/>
      <w:marTop w:val="0"/>
      <w:marBottom w:val="0"/>
      <w:divBdr>
        <w:top w:val="none" w:sz="0" w:space="0" w:color="auto"/>
        <w:left w:val="none" w:sz="0" w:space="0" w:color="auto"/>
        <w:bottom w:val="none" w:sz="0" w:space="0" w:color="auto"/>
        <w:right w:val="none" w:sz="0" w:space="0" w:color="auto"/>
      </w:divBdr>
    </w:div>
    <w:div w:id="2138526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1064</TotalTime>
  <Pages>2</Pages>
  <Words>299</Words>
  <Characters>1710</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宮﨑　大亮</dc:creator>
  <cp:keywords/>
  <dc:description/>
  <cp:lastModifiedBy>原田　哲</cp:lastModifiedBy>
  <cp:revision>58</cp:revision>
  <cp:lastPrinted>2023-03-29T03:01:00Z</cp:lastPrinted>
  <dcterms:created xsi:type="dcterms:W3CDTF">2022-03-31T03:06:00Z</dcterms:created>
  <dcterms:modified xsi:type="dcterms:W3CDTF">2023-03-30T01:00:00Z</dcterms:modified>
</cp:coreProperties>
</file>