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A" w:rsidRDefault="00057B1D" w:rsidP="00057B1D">
      <w:pPr>
        <w:jc w:val="center"/>
        <w:rPr>
          <w:b/>
          <w:sz w:val="36"/>
          <w:szCs w:val="36"/>
        </w:rPr>
      </w:pPr>
      <w:bookmarkStart w:id="0" w:name="_GoBack"/>
      <w:bookmarkEnd w:id="0"/>
      <w:r w:rsidRPr="00057B1D">
        <w:rPr>
          <w:rFonts w:hint="eastAsia"/>
          <w:b/>
          <w:sz w:val="36"/>
          <w:szCs w:val="36"/>
        </w:rPr>
        <w:t>北河内精神医療懇話会</w:t>
      </w:r>
      <w:r w:rsidR="00810832">
        <w:rPr>
          <w:rFonts w:hint="eastAsia"/>
          <w:b/>
          <w:sz w:val="36"/>
          <w:szCs w:val="36"/>
        </w:rPr>
        <w:t xml:space="preserve"> </w:t>
      </w:r>
      <w:r w:rsidR="00B40365">
        <w:rPr>
          <w:rFonts w:hint="eastAsia"/>
          <w:b/>
          <w:sz w:val="36"/>
          <w:szCs w:val="36"/>
        </w:rPr>
        <w:t>議事概要</w:t>
      </w:r>
    </w:p>
    <w:p w:rsidR="00057B1D" w:rsidRDefault="00057B1D" w:rsidP="00057B1D">
      <w:pPr>
        <w:jc w:val="right"/>
        <w:rPr>
          <w:sz w:val="24"/>
          <w:szCs w:val="24"/>
        </w:rPr>
      </w:pPr>
    </w:p>
    <w:p w:rsidR="00057B1D" w:rsidRPr="00057B1D" w:rsidRDefault="00057B1D" w:rsidP="00057B1D">
      <w:pPr>
        <w:jc w:val="right"/>
        <w:rPr>
          <w:sz w:val="24"/>
          <w:szCs w:val="24"/>
        </w:rPr>
      </w:pPr>
      <w:r w:rsidRPr="00057B1D">
        <w:rPr>
          <w:rFonts w:hint="eastAsia"/>
          <w:sz w:val="24"/>
          <w:szCs w:val="24"/>
        </w:rPr>
        <w:t>日時　平成</w:t>
      </w:r>
      <w:r w:rsidRPr="00057B1D">
        <w:rPr>
          <w:rFonts w:hint="eastAsia"/>
          <w:sz w:val="24"/>
          <w:szCs w:val="24"/>
        </w:rPr>
        <w:t>30</w:t>
      </w:r>
      <w:r w:rsidRPr="00057B1D">
        <w:rPr>
          <w:rFonts w:hint="eastAsia"/>
          <w:sz w:val="24"/>
          <w:szCs w:val="24"/>
        </w:rPr>
        <w:t>年</w:t>
      </w:r>
      <w:r w:rsidRPr="00057B1D">
        <w:rPr>
          <w:rFonts w:hint="eastAsia"/>
          <w:sz w:val="24"/>
          <w:szCs w:val="24"/>
        </w:rPr>
        <w:t>10</w:t>
      </w:r>
      <w:r w:rsidRPr="00057B1D">
        <w:rPr>
          <w:rFonts w:hint="eastAsia"/>
          <w:sz w:val="24"/>
          <w:szCs w:val="24"/>
        </w:rPr>
        <w:t>月</w:t>
      </w:r>
      <w:r w:rsidRPr="00057B1D">
        <w:rPr>
          <w:rFonts w:hint="eastAsia"/>
          <w:sz w:val="24"/>
          <w:szCs w:val="24"/>
        </w:rPr>
        <w:t>26</w:t>
      </w:r>
      <w:r w:rsidRPr="00057B1D">
        <w:rPr>
          <w:rFonts w:hint="eastAsia"/>
          <w:sz w:val="24"/>
          <w:szCs w:val="24"/>
        </w:rPr>
        <w:t>日（金）</w:t>
      </w:r>
    </w:p>
    <w:p w:rsidR="00057B1D" w:rsidRPr="00057B1D" w:rsidRDefault="00057B1D" w:rsidP="00057B1D">
      <w:pPr>
        <w:ind w:firstLineChars="2250" w:firstLine="5400"/>
        <w:rPr>
          <w:sz w:val="24"/>
          <w:szCs w:val="24"/>
        </w:rPr>
      </w:pPr>
      <w:r w:rsidRPr="00057B1D">
        <w:rPr>
          <w:rFonts w:hint="eastAsia"/>
          <w:sz w:val="24"/>
          <w:szCs w:val="24"/>
        </w:rPr>
        <w:t>午後</w:t>
      </w:r>
      <w:r w:rsidRPr="00057B1D">
        <w:rPr>
          <w:rFonts w:hint="eastAsia"/>
          <w:sz w:val="24"/>
          <w:szCs w:val="24"/>
        </w:rPr>
        <w:t>2</w:t>
      </w:r>
      <w:r w:rsidRPr="00057B1D">
        <w:rPr>
          <w:rFonts w:hint="eastAsia"/>
          <w:sz w:val="24"/>
          <w:szCs w:val="24"/>
        </w:rPr>
        <w:t>時～</w:t>
      </w:r>
      <w:r w:rsidRPr="00057B1D">
        <w:rPr>
          <w:rFonts w:hint="eastAsia"/>
          <w:sz w:val="24"/>
          <w:szCs w:val="24"/>
        </w:rPr>
        <w:t>4</w:t>
      </w:r>
      <w:r w:rsidRPr="00057B1D">
        <w:rPr>
          <w:rFonts w:hint="eastAsia"/>
          <w:sz w:val="24"/>
          <w:szCs w:val="24"/>
        </w:rPr>
        <w:t>時</w:t>
      </w:r>
    </w:p>
    <w:p w:rsidR="00057B1D" w:rsidRDefault="00057B1D" w:rsidP="00057B1D">
      <w:pPr>
        <w:rPr>
          <w:sz w:val="24"/>
          <w:szCs w:val="24"/>
        </w:rPr>
      </w:pPr>
      <w:r w:rsidRPr="00057B1D">
        <w:rPr>
          <w:rFonts w:hint="eastAsia"/>
          <w:sz w:val="24"/>
          <w:szCs w:val="24"/>
        </w:rPr>
        <w:t xml:space="preserve">　　　　　　　　　　</w:t>
      </w:r>
      <w:r w:rsidRPr="00057B1D">
        <w:rPr>
          <w:rFonts w:hint="eastAsia"/>
          <w:sz w:val="24"/>
          <w:szCs w:val="24"/>
        </w:rPr>
        <w:t xml:space="preserve">                  </w:t>
      </w:r>
      <w:r w:rsidR="004D0CF4">
        <w:rPr>
          <w:rFonts w:hint="eastAsia"/>
          <w:sz w:val="24"/>
          <w:szCs w:val="24"/>
        </w:rPr>
        <w:t xml:space="preserve">　　　</w:t>
      </w:r>
      <w:r w:rsidRPr="00057B1D">
        <w:rPr>
          <w:rFonts w:hint="eastAsia"/>
          <w:sz w:val="24"/>
          <w:szCs w:val="24"/>
        </w:rPr>
        <w:t>場所　大阪府守口保健所　講堂</w:t>
      </w:r>
    </w:p>
    <w:p w:rsidR="00057B1D" w:rsidRPr="000554B8" w:rsidRDefault="00057B1D" w:rsidP="00057B1D">
      <w:pPr>
        <w:rPr>
          <w:sz w:val="24"/>
          <w:szCs w:val="24"/>
        </w:rPr>
      </w:pPr>
    </w:p>
    <w:p w:rsidR="00057B1D" w:rsidRDefault="00057B1D" w:rsidP="00057B1D">
      <w:pPr>
        <w:rPr>
          <w:sz w:val="24"/>
          <w:szCs w:val="24"/>
        </w:rPr>
      </w:pPr>
    </w:p>
    <w:p w:rsidR="00057B1D" w:rsidRDefault="00810832" w:rsidP="00057B1D">
      <w:pPr>
        <w:rPr>
          <w:sz w:val="24"/>
          <w:szCs w:val="24"/>
        </w:rPr>
      </w:pPr>
      <w:r>
        <w:rPr>
          <w:rFonts w:hint="eastAsia"/>
          <w:sz w:val="24"/>
          <w:szCs w:val="24"/>
        </w:rPr>
        <w:t>議題</w:t>
      </w:r>
    </w:p>
    <w:p w:rsidR="00057B1D" w:rsidRDefault="00057B1D" w:rsidP="00057B1D">
      <w:pPr>
        <w:rPr>
          <w:sz w:val="24"/>
          <w:szCs w:val="24"/>
        </w:rPr>
      </w:pPr>
    </w:p>
    <w:p w:rsidR="00F52A54" w:rsidRDefault="00057B1D" w:rsidP="00057B1D">
      <w:pPr>
        <w:rPr>
          <w:sz w:val="24"/>
          <w:szCs w:val="24"/>
        </w:rPr>
      </w:pPr>
      <w:r>
        <w:rPr>
          <w:rFonts w:hint="eastAsia"/>
          <w:sz w:val="24"/>
          <w:szCs w:val="24"/>
        </w:rPr>
        <w:t xml:space="preserve">１　</w:t>
      </w:r>
      <w:r w:rsidR="00F52A54">
        <w:rPr>
          <w:rFonts w:hint="eastAsia"/>
          <w:sz w:val="24"/>
          <w:szCs w:val="24"/>
        </w:rPr>
        <w:t>第</w:t>
      </w:r>
      <w:r w:rsidR="00F52A54">
        <w:rPr>
          <w:rFonts w:hint="eastAsia"/>
          <w:sz w:val="24"/>
          <w:szCs w:val="24"/>
        </w:rPr>
        <w:t>7</w:t>
      </w:r>
      <w:r w:rsidR="00F52A54">
        <w:rPr>
          <w:rFonts w:hint="eastAsia"/>
          <w:sz w:val="24"/>
          <w:szCs w:val="24"/>
        </w:rPr>
        <w:t>次大阪府医療計画について</w:t>
      </w:r>
    </w:p>
    <w:p w:rsidR="00057B1D" w:rsidRDefault="00F52A54" w:rsidP="00F52A54">
      <w:pPr>
        <w:ind w:firstLineChars="100" w:firstLine="240"/>
        <w:rPr>
          <w:sz w:val="24"/>
          <w:szCs w:val="24"/>
        </w:rPr>
      </w:pPr>
      <w:r>
        <w:rPr>
          <w:rFonts w:hint="eastAsia"/>
          <w:sz w:val="24"/>
          <w:szCs w:val="24"/>
        </w:rPr>
        <w:t>（１）</w:t>
      </w:r>
      <w:r w:rsidR="00FC6333">
        <w:rPr>
          <w:rFonts w:hint="eastAsia"/>
          <w:sz w:val="24"/>
          <w:szCs w:val="24"/>
        </w:rPr>
        <w:t xml:space="preserve">　</w:t>
      </w:r>
      <w:r w:rsidR="00057B1D">
        <w:rPr>
          <w:rFonts w:hint="eastAsia"/>
          <w:sz w:val="24"/>
          <w:szCs w:val="24"/>
        </w:rPr>
        <w:t>多様な精神疾患に対応できる医療体制の構築</w:t>
      </w:r>
    </w:p>
    <w:p w:rsidR="00057B1D" w:rsidRDefault="00F52A54" w:rsidP="00F52A54">
      <w:pPr>
        <w:ind w:firstLineChars="100" w:firstLine="240"/>
        <w:rPr>
          <w:sz w:val="24"/>
          <w:szCs w:val="24"/>
        </w:rPr>
      </w:pPr>
      <w:r>
        <w:rPr>
          <w:rFonts w:hint="eastAsia"/>
          <w:sz w:val="24"/>
          <w:szCs w:val="24"/>
        </w:rPr>
        <w:t>（</w:t>
      </w:r>
      <w:r w:rsidR="00057B1D">
        <w:rPr>
          <w:rFonts w:hint="eastAsia"/>
          <w:sz w:val="24"/>
          <w:szCs w:val="24"/>
        </w:rPr>
        <w:t>２</w:t>
      </w:r>
      <w:r>
        <w:rPr>
          <w:rFonts w:hint="eastAsia"/>
          <w:sz w:val="24"/>
          <w:szCs w:val="24"/>
        </w:rPr>
        <w:t>）</w:t>
      </w:r>
      <w:r w:rsidR="00057B1D">
        <w:rPr>
          <w:rFonts w:hint="eastAsia"/>
          <w:sz w:val="24"/>
          <w:szCs w:val="24"/>
        </w:rPr>
        <w:t xml:space="preserve">　依存症関連課題の支援体制について</w:t>
      </w:r>
    </w:p>
    <w:p w:rsidR="00057B1D" w:rsidRDefault="00F52A54" w:rsidP="00057B1D">
      <w:pPr>
        <w:rPr>
          <w:sz w:val="24"/>
          <w:szCs w:val="24"/>
        </w:rPr>
      </w:pPr>
      <w:r>
        <w:rPr>
          <w:rFonts w:hint="eastAsia"/>
          <w:sz w:val="24"/>
          <w:szCs w:val="24"/>
        </w:rPr>
        <w:t xml:space="preserve">２　</w:t>
      </w:r>
      <w:r w:rsidR="00057B1D">
        <w:rPr>
          <w:rFonts w:hint="eastAsia"/>
          <w:sz w:val="24"/>
          <w:szCs w:val="24"/>
        </w:rPr>
        <w:t>その他</w:t>
      </w:r>
    </w:p>
    <w:p w:rsidR="00F52A54" w:rsidRDefault="00F52A54" w:rsidP="00057B1D">
      <w:pPr>
        <w:rPr>
          <w:sz w:val="24"/>
          <w:szCs w:val="24"/>
        </w:rPr>
      </w:pPr>
    </w:p>
    <w:p w:rsidR="004F0890" w:rsidRDefault="004F0890" w:rsidP="004F0890">
      <w:pPr>
        <w:rPr>
          <w:sz w:val="24"/>
          <w:szCs w:val="24"/>
        </w:rPr>
      </w:pPr>
      <w:r>
        <w:rPr>
          <w:rFonts w:hint="eastAsia"/>
          <w:sz w:val="24"/>
          <w:szCs w:val="24"/>
        </w:rPr>
        <w:t>○資料１から８に基づき事務局より説明</w:t>
      </w:r>
    </w:p>
    <w:p w:rsidR="004F0890" w:rsidRDefault="004F0890" w:rsidP="004F0890">
      <w:pPr>
        <w:rPr>
          <w:sz w:val="24"/>
          <w:szCs w:val="24"/>
        </w:rPr>
      </w:pPr>
      <w:r>
        <w:rPr>
          <w:rFonts w:hint="eastAsia"/>
          <w:sz w:val="24"/>
          <w:szCs w:val="24"/>
        </w:rPr>
        <w:t>【配付資料】</w:t>
      </w:r>
    </w:p>
    <w:p w:rsidR="004F0890" w:rsidRDefault="004F0890" w:rsidP="004F0890">
      <w:pPr>
        <w:rPr>
          <w:sz w:val="24"/>
          <w:szCs w:val="24"/>
        </w:rPr>
      </w:pPr>
      <w:r>
        <w:rPr>
          <w:rFonts w:hint="eastAsia"/>
          <w:sz w:val="24"/>
          <w:szCs w:val="24"/>
        </w:rPr>
        <w:t xml:space="preserve">　資料１　　　第</w:t>
      </w:r>
      <w:r>
        <w:rPr>
          <w:rFonts w:hint="eastAsia"/>
          <w:sz w:val="24"/>
          <w:szCs w:val="24"/>
        </w:rPr>
        <w:t>7</w:t>
      </w:r>
      <w:r>
        <w:rPr>
          <w:rFonts w:hint="eastAsia"/>
          <w:sz w:val="24"/>
          <w:szCs w:val="24"/>
        </w:rPr>
        <w:t>次大阪府医療計画（抜粋）</w:t>
      </w:r>
    </w:p>
    <w:p w:rsidR="004F0890" w:rsidRDefault="004F0890" w:rsidP="004F0890">
      <w:pPr>
        <w:pStyle w:val="a7"/>
        <w:numPr>
          <w:ilvl w:val="0"/>
          <w:numId w:val="1"/>
        </w:numPr>
        <w:ind w:leftChars="0"/>
        <w:rPr>
          <w:sz w:val="24"/>
          <w:szCs w:val="24"/>
        </w:rPr>
      </w:pPr>
      <w:r>
        <w:rPr>
          <w:rFonts w:hint="eastAsia"/>
          <w:sz w:val="24"/>
          <w:szCs w:val="24"/>
        </w:rPr>
        <w:t>第</w:t>
      </w:r>
      <w:r>
        <w:rPr>
          <w:rFonts w:hint="eastAsia"/>
          <w:sz w:val="24"/>
          <w:szCs w:val="24"/>
        </w:rPr>
        <w:t>9</w:t>
      </w:r>
      <w:r>
        <w:rPr>
          <w:rFonts w:hint="eastAsia"/>
          <w:sz w:val="24"/>
          <w:szCs w:val="24"/>
        </w:rPr>
        <w:t>章第</w:t>
      </w:r>
      <w:r>
        <w:rPr>
          <w:rFonts w:hint="eastAsia"/>
          <w:sz w:val="24"/>
          <w:szCs w:val="24"/>
        </w:rPr>
        <w:t>3</w:t>
      </w:r>
      <w:r>
        <w:rPr>
          <w:rFonts w:hint="eastAsia"/>
          <w:sz w:val="24"/>
          <w:szCs w:val="24"/>
        </w:rPr>
        <w:t>節北河内二次医療圏　精神疾患部分</w:t>
      </w:r>
    </w:p>
    <w:p w:rsidR="004F0890" w:rsidRPr="00705134" w:rsidRDefault="004F0890" w:rsidP="004F0890">
      <w:pPr>
        <w:pStyle w:val="a7"/>
        <w:numPr>
          <w:ilvl w:val="0"/>
          <w:numId w:val="1"/>
        </w:numPr>
        <w:ind w:leftChars="0"/>
        <w:rPr>
          <w:sz w:val="24"/>
          <w:szCs w:val="24"/>
        </w:rPr>
      </w:pPr>
      <w:r>
        <w:rPr>
          <w:rFonts w:hint="eastAsia"/>
          <w:sz w:val="24"/>
          <w:szCs w:val="24"/>
        </w:rPr>
        <w:t>医療機能表北河内二次医療圏　精神疾患部分</w:t>
      </w:r>
    </w:p>
    <w:p w:rsidR="004F0890" w:rsidRDefault="004F0890" w:rsidP="004F0890">
      <w:pPr>
        <w:rPr>
          <w:sz w:val="24"/>
          <w:szCs w:val="24"/>
        </w:rPr>
      </w:pPr>
      <w:r>
        <w:rPr>
          <w:rFonts w:hint="eastAsia"/>
          <w:sz w:val="24"/>
          <w:szCs w:val="24"/>
        </w:rPr>
        <w:t xml:space="preserve">　資料２　　　資料から見た北河内二次医療圏の精神科医療体制の現状</w:t>
      </w:r>
    </w:p>
    <w:p w:rsidR="004F0890" w:rsidRPr="00F52A54" w:rsidRDefault="004F0890" w:rsidP="004F0890">
      <w:pPr>
        <w:ind w:firstLineChars="100" w:firstLine="240"/>
        <w:rPr>
          <w:sz w:val="24"/>
          <w:szCs w:val="24"/>
        </w:rPr>
      </w:pPr>
      <w:r>
        <w:rPr>
          <w:rFonts w:hint="eastAsia"/>
          <w:sz w:val="24"/>
          <w:szCs w:val="24"/>
        </w:rPr>
        <w:t>資料３　　　大阪府における精神科医療提供体制</w:t>
      </w:r>
    </w:p>
    <w:p w:rsidR="004F0890" w:rsidRDefault="004F0890" w:rsidP="004F0890">
      <w:pPr>
        <w:rPr>
          <w:sz w:val="24"/>
          <w:szCs w:val="24"/>
        </w:rPr>
      </w:pPr>
      <w:r>
        <w:rPr>
          <w:rFonts w:hint="eastAsia"/>
          <w:sz w:val="24"/>
          <w:szCs w:val="24"/>
        </w:rPr>
        <w:t xml:space="preserve">　資料４　　　</w:t>
      </w:r>
      <w:r w:rsidRPr="004C4C09">
        <w:rPr>
          <w:rFonts w:hint="eastAsia"/>
          <w:sz w:val="24"/>
          <w:szCs w:val="24"/>
        </w:rPr>
        <w:t>精神科病棟の入院者状況</w:t>
      </w:r>
      <w:r>
        <w:rPr>
          <w:rFonts w:hint="eastAsia"/>
          <w:sz w:val="24"/>
          <w:szCs w:val="24"/>
        </w:rPr>
        <w:t>（</w:t>
      </w:r>
      <w:r w:rsidRPr="004C4C09">
        <w:rPr>
          <w:rFonts w:hint="eastAsia"/>
          <w:sz w:val="24"/>
          <w:szCs w:val="24"/>
        </w:rPr>
        <w:t>北河内在住</w:t>
      </w:r>
      <w:r>
        <w:rPr>
          <w:rFonts w:hint="eastAsia"/>
          <w:sz w:val="24"/>
          <w:szCs w:val="24"/>
        </w:rPr>
        <w:t>・</w:t>
      </w:r>
      <w:r w:rsidRPr="004C4C09">
        <w:rPr>
          <w:rFonts w:hint="eastAsia"/>
          <w:sz w:val="24"/>
          <w:szCs w:val="24"/>
        </w:rPr>
        <w:t>1</w:t>
      </w:r>
      <w:r w:rsidRPr="004C4C09">
        <w:rPr>
          <w:rFonts w:hint="eastAsia"/>
          <w:sz w:val="24"/>
          <w:szCs w:val="24"/>
        </w:rPr>
        <w:t>年以上</w:t>
      </w:r>
      <w:r>
        <w:rPr>
          <w:rFonts w:hint="eastAsia"/>
          <w:sz w:val="24"/>
          <w:szCs w:val="24"/>
        </w:rPr>
        <w:t>）</w:t>
      </w:r>
    </w:p>
    <w:p w:rsidR="004F0890" w:rsidRDefault="004F0890" w:rsidP="004F0890">
      <w:pPr>
        <w:rPr>
          <w:sz w:val="24"/>
          <w:szCs w:val="24"/>
        </w:rPr>
      </w:pPr>
      <w:r>
        <w:rPr>
          <w:rFonts w:hint="eastAsia"/>
          <w:sz w:val="24"/>
          <w:szCs w:val="24"/>
        </w:rPr>
        <w:t xml:space="preserve">　資料５　　　平成２９年度新精神保健福祉資料（平成</w:t>
      </w:r>
      <w:r>
        <w:rPr>
          <w:rFonts w:hint="eastAsia"/>
          <w:sz w:val="24"/>
          <w:szCs w:val="24"/>
        </w:rPr>
        <w:t>28</w:t>
      </w:r>
      <w:r>
        <w:rPr>
          <w:rFonts w:hint="eastAsia"/>
          <w:sz w:val="24"/>
          <w:szCs w:val="24"/>
        </w:rPr>
        <w:t>年度</w:t>
      </w:r>
      <w:r>
        <w:rPr>
          <w:rFonts w:hint="eastAsia"/>
          <w:sz w:val="24"/>
          <w:szCs w:val="24"/>
        </w:rPr>
        <w:t>NDB</w:t>
      </w:r>
      <w:r>
        <w:rPr>
          <w:rFonts w:hint="eastAsia"/>
          <w:sz w:val="24"/>
          <w:szCs w:val="24"/>
        </w:rPr>
        <w:t>ベース）</w:t>
      </w:r>
    </w:p>
    <w:p w:rsidR="004F0890" w:rsidRDefault="004F0890" w:rsidP="004F0890">
      <w:pPr>
        <w:rPr>
          <w:sz w:val="24"/>
          <w:szCs w:val="24"/>
        </w:rPr>
      </w:pPr>
      <w:r>
        <w:rPr>
          <w:rFonts w:hint="eastAsia"/>
          <w:sz w:val="24"/>
          <w:szCs w:val="24"/>
        </w:rPr>
        <w:t xml:space="preserve">　資料６　　　夜間・休日精神科合併症支援システム利用状況</w:t>
      </w:r>
    </w:p>
    <w:p w:rsidR="004F0890" w:rsidRDefault="004F0890" w:rsidP="004F0890">
      <w:pPr>
        <w:rPr>
          <w:sz w:val="24"/>
          <w:szCs w:val="24"/>
        </w:rPr>
      </w:pPr>
      <w:r>
        <w:rPr>
          <w:rFonts w:hint="eastAsia"/>
          <w:sz w:val="24"/>
          <w:szCs w:val="24"/>
        </w:rPr>
        <w:t xml:space="preserve">　資料７　　　</w:t>
      </w:r>
      <w:r w:rsidRPr="002D096A">
        <w:rPr>
          <w:rFonts w:hint="eastAsia"/>
          <w:sz w:val="24"/>
          <w:szCs w:val="24"/>
        </w:rPr>
        <w:t>北河内二次医療圏における</w:t>
      </w:r>
      <w:r>
        <w:rPr>
          <w:rFonts w:hint="eastAsia"/>
          <w:sz w:val="24"/>
          <w:szCs w:val="24"/>
        </w:rPr>
        <w:t>保健所の</w:t>
      </w:r>
      <w:r w:rsidRPr="002D096A">
        <w:rPr>
          <w:rFonts w:hint="eastAsia"/>
          <w:sz w:val="24"/>
          <w:szCs w:val="24"/>
        </w:rPr>
        <w:t>取組（方向性）の進捗状況</w:t>
      </w:r>
    </w:p>
    <w:p w:rsidR="004F0890" w:rsidRDefault="004F0890" w:rsidP="004F0890">
      <w:pPr>
        <w:rPr>
          <w:sz w:val="24"/>
          <w:szCs w:val="24"/>
        </w:rPr>
      </w:pPr>
      <w:r>
        <w:rPr>
          <w:rFonts w:hint="eastAsia"/>
          <w:sz w:val="24"/>
          <w:szCs w:val="24"/>
        </w:rPr>
        <w:t xml:space="preserve">　資料８　　　精神障がいにも対応した地域包括ケアシステム</w:t>
      </w:r>
    </w:p>
    <w:p w:rsidR="004F0890" w:rsidRPr="004F0890" w:rsidRDefault="004F0890" w:rsidP="00057B1D">
      <w:pPr>
        <w:rPr>
          <w:sz w:val="24"/>
          <w:szCs w:val="24"/>
        </w:rPr>
      </w:pPr>
    </w:p>
    <w:p w:rsidR="00B40365" w:rsidRDefault="00B40365" w:rsidP="00057B1D">
      <w:pPr>
        <w:rPr>
          <w:sz w:val="24"/>
          <w:szCs w:val="24"/>
        </w:rPr>
      </w:pPr>
      <w:r>
        <w:rPr>
          <w:rFonts w:hint="eastAsia"/>
          <w:sz w:val="24"/>
          <w:szCs w:val="24"/>
        </w:rPr>
        <w:t>《主な意見等》</w:t>
      </w:r>
    </w:p>
    <w:p w:rsidR="003831D7" w:rsidRDefault="00B40365" w:rsidP="004D0CF4">
      <w:pPr>
        <w:spacing w:beforeLines="20" w:before="72" w:line="320" w:lineRule="exact"/>
        <w:ind w:left="240" w:hangingChars="100" w:hanging="240"/>
        <w:rPr>
          <w:sz w:val="24"/>
          <w:szCs w:val="24"/>
        </w:rPr>
      </w:pPr>
      <w:r>
        <w:rPr>
          <w:rFonts w:hint="eastAsia"/>
          <w:sz w:val="24"/>
          <w:szCs w:val="24"/>
        </w:rPr>
        <w:t>○依存症治療拠点機関</w:t>
      </w:r>
      <w:r w:rsidR="003831D7">
        <w:rPr>
          <w:rFonts w:hint="eastAsia"/>
          <w:sz w:val="24"/>
          <w:szCs w:val="24"/>
        </w:rPr>
        <w:t>として、アルコール、薬物、ギャンブルのいずれの依存症も診なければならないが、専門病棟も専門外来もない中で、普通の精神科であれば治療ができることをめざして、勉強を重ねながら取組ん</w:t>
      </w:r>
      <w:r w:rsidR="00C72758">
        <w:rPr>
          <w:rFonts w:hint="eastAsia"/>
          <w:sz w:val="24"/>
          <w:szCs w:val="24"/>
        </w:rPr>
        <w:t>でいる</w:t>
      </w:r>
      <w:r w:rsidR="003831D7">
        <w:rPr>
          <w:rFonts w:hint="eastAsia"/>
          <w:sz w:val="24"/>
          <w:szCs w:val="24"/>
        </w:rPr>
        <w:t>。</w:t>
      </w:r>
    </w:p>
    <w:p w:rsidR="00B40365" w:rsidRDefault="00310F3D" w:rsidP="004D0CF4">
      <w:pPr>
        <w:spacing w:beforeLines="20" w:before="72" w:line="320" w:lineRule="exact"/>
        <w:ind w:left="240" w:hangingChars="100" w:hanging="240"/>
        <w:rPr>
          <w:sz w:val="24"/>
          <w:szCs w:val="24"/>
        </w:rPr>
      </w:pPr>
      <w:r>
        <w:rPr>
          <w:rFonts w:hint="eastAsia"/>
          <w:sz w:val="24"/>
          <w:szCs w:val="24"/>
        </w:rPr>
        <w:t>○依存症について、病院にできることは限られているが、</w:t>
      </w:r>
      <w:r w:rsidR="003831D7">
        <w:rPr>
          <w:rFonts w:hint="eastAsia"/>
          <w:sz w:val="24"/>
          <w:szCs w:val="24"/>
        </w:rPr>
        <w:t>患者を断ってしまったら、どこにもつながらない。依存症の背景には様々なしんどさがある。やめさせ</w:t>
      </w:r>
      <w:r>
        <w:rPr>
          <w:rFonts w:hint="eastAsia"/>
          <w:sz w:val="24"/>
          <w:szCs w:val="24"/>
        </w:rPr>
        <w:t>ようとすれば</w:t>
      </w:r>
      <w:r w:rsidR="00C72758">
        <w:rPr>
          <w:rFonts w:hint="eastAsia"/>
          <w:sz w:val="24"/>
          <w:szCs w:val="24"/>
        </w:rPr>
        <w:t>、来なくなる。背景のしんどさを受け止めて、継続して来てもらう中で、自然と</w:t>
      </w:r>
      <w:r w:rsidR="00B263D9">
        <w:rPr>
          <w:rFonts w:hint="eastAsia"/>
          <w:sz w:val="24"/>
          <w:szCs w:val="24"/>
        </w:rPr>
        <w:t>回復していく</w:t>
      </w:r>
      <w:r w:rsidR="00C72758">
        <w:rPr>
          <w:rFonts w:hint="eastAsia"/>
          <w:sz w:val="24"/>
          <w:szCs w:val="24"/>
        </w:rPr>
        <w:t>。こういう治療は精神科であればできるので、診療できる病院・診療所を増やしていくことで、対応していけると思う</w:t>
      </w:r>
      <w:r w:rsidR="003831D7">
        <w:rPr>
          <w:rFonts w:hint="eastAsia"/>
          <w:sz w:val="24"/>
          <w:szCs w:val="24"/>
        </w:rPr>
        <w:t>。</w:t>
      </w:r>
    </w:p>
    <w:p w:rsidR="003831D7" w:rsidRDefault="00BA7664" w:rsidP="004D0CF4">
      <w:pPr>
        <w:spacing w:beforeLines="20" w:before="72" w:line="320" w:lineRule="exact"/>
        <w:ind w:left="240" w:hangingChars="100" w:hanging="240"/>
        <w:rPr>
          <w:sz w:val="24"/>
          <w:szCs w:val="24"/>
        </w:rPr>
      </w:pPr>
      <w:r>
        <w:rPr>
          <w:rFonts w:hint="eastAsia"/>
          <w:sz w:val="24"/>
          <w:szCs w:val="24"/>
        </w:rPr>
        <w:t>○合併症について、大阪府の「夜間・休日精神科合併症支援システム」は、身体科の病院が精神科に相談する仕組みだが、当院が始めた「精神疾患・身体合併症センター」は、</w:t>
      </w:r>
      <w:r w:rsidR="00FD2147">
        <w:rPr>
          <w:rFonts w:hint="eastAsia"/>
          <w:sz w:val="24"/>
          <w:szCs w:val="24"/>
        </w:rPr>
        <w:t>精神科病院から相談を受けるもの。平均すると</w:t>
      </w:r>
      <w:r w:rsidR="00FD2147">
        <w:rPr>
          <w:rFonts w:hint="eastAsia"/>
          <w:sz w:val="24"/>
          <w:szCs w:val="24"/>
        </w:rPr>
        <w:t>1</w:t>
      </w:r>
      <w:r w:rsidR="00FD2147">
        <w:rPr>
          <w:rFonts w:hint="eastAsia"/>
          <w:sz w:val="24"/>
          <w:szCs w:val="24"/>
        </w:rPr>
        <w:t>日あたり</w:t>
      </w:r>
      <w:r w:rsidR="00FD2147">
        <w:rPr>
          <w:rFonts w:hint="eastAsia"/>
          <w:sz w:val="24"/>
          <w:szCs w:val="24"/>
        </w:rPr>
        <w:t>1</w:t>
      </w:r>
      <w:r w:rsidR="00FD2147">
        <w:rPr>
          <w:rFonts w:hint="eastAsia"/>
          <w:sz w:val="24"/>
          <w:szCs w:val="24"/>
        </w:rPr>
        <w:t>人ぐらいの患</w:t>
      </w:r>
      <w:r w:rsidR="00FD2147">
        <w:rPr>
          <w:rFonts w:hint="eastAsia"/>
          <w:sz w:val="24"/>
          <w:szCs w:val="24"/>
        </w:rPr>
        <w:lastRenderedPageBreak/>
        <w:t>者を</w:t>
      </w:r>
      <w:r w:rsidR="008B0132">
        <w:rPr>
          <w:rFonts w:hint="eastAsia"/>
          <w:sz w:val="24"/>
          <w:szCs w:val="24"/>
        </w:rPr>
        <w:t>受け入れている。すぐに満床になるという課題はあるが、治療が終わると精神科病院にスムーズに受け入れていただいている。</w:t>
      </w:r>
    </w:p>
    <w:p w:rsidR="008B0132" w:rsidRDefault="00026F3C" w:rsidP="004D0CF4">
      <w:pPr>
        <w:spacing w:beforeLines="20" w:before="72" w:line="320" w:lineRule="exact"/>
        <w:ind w:left="240" w:hangingChars="100" w:hanging="240"/>
        <w:rPr>
          <w:sz w:val="24"/>
          <w:szCs w:val="24"/>
        </w:rPr>
      </w:pPr>
      <w:r>
        <w:rPr>
          <w:rFonts w:hint="eastAsia"/>
          <w:sz w:val="24"/>
          <w:szCs w:val="24"/>
        </w:rPr>
        <w:t>○合併症については、北河内圏域では、関係者の尽力のおかげで救急</w:t>
      </w:r>
      <w:r w:rsidR="008B032D">
        <w:rPr>
          <w:rFonts w:hint="eastAsia"/>
          <w:sz w:val="24"/>
          <w:szCs w:val="24"/>
        </w:rPr>
        <w:t>病院</w:t>
      </w:r>
      <w:r>
        <w:rPr>
          <w:rFonts w:hint="eastAsia"/>
          <w:sz w:val="24"/>
          <w:szCs w:val="24"/>
        </w:rPr>
        <w:t>と精神科病院の連携がスムーズにいっていると思う。「精神疾患・身体合併症センター」の設置で、さらにこの連携が広がっていくことを期待する。</w:t>
      </w:r>
    </w:p>
    <w:p w:rsidR="008B032D" w:rsidRDefault="008B032D" w:rsidP="004D0CF4">
      <w:pPr>
        <w:spacing w:beforeLines="20" w:before="72" w:line="320" w:lineRule="exact"/>
        <w:ind w:left="240" w:hangingChars="100" w:hanging="240"/>
        <w:rPr>
          <w:sz w:val="24"/>
          <w:szCs w:val="24"/>
        </w:rPr>
      </w:pPr>
      <w:r>
        <w:rPr>
          <w:rFonts w:hint="eastAsia"/>
          <w:sz w:val="24"/>
          <w:szCs w:val="24"/>
        </w:rPr>
        <w:t>○合併症患者については、何かあれば救急病院が診てくれるので、精神科病院として積極的に受け入れられる。また、</w:t>
      </w:r>
      <w:r w:rsidR="002359C6">
        <w:rPr>
          <w:rFonts w:hint="eastAsia"/>
          <w:sz w:val="24"/>
          <w:szCs w:val="24"/>
        </w:rPr>
        <w:t>精神科</w:t>
      </w:r>
      <w:r>
        <w:rPr>
          <w:rFonts w:hint="eastAsia"/>
          <w:sz w:val="24"/>
          <w:szCs w:val="24"/>
        </w:rPr>
        <w:t>救急の</w:t>
      </w:r>
      <w:r w:rsidR="002359C6">
        <w:rPr>
          <w:rFonts w:hint="eastAsia"/>
          <w:sz w:val="24"/>
          <w:szCs w:val="24"/>
        </w:rPr>
        <w:t>当番のときは、どのような疾患の患者でも診るため、思春期やアルコール依存</w:t>
      </w:r>
      <w:r w:rsidR="00B263D9">
        <w:rPr>
          <w:rFonts w:hint="eastAsia"/>
          <w:sz w:val="24"/>
          <w:szCs w:val="24"/>
        </w:rPr>
        <w:t>症</w:t>
      </w:r>
      <w:r w:rsidR="002359C6">
        <w:rPr>
          <w:rFonts w:hint="eastAsia"/>
          <w:sz w:val="24"/>
          <w:szCs w:val="24"/>
        </w:rPr>
        <w:t>の患者も受け入れる。本人・家族が希望すればそのまま治療継続するが、専門病院を希望すれば紹介している。</w:t>
      </w:r>
    </w:p>
    <w:p w:rsidR="00DC0315" w:rsidRDefault="00DC0315" w:rsidP="004D0CF4">
      <w:pPr>
        <w:spacing w:beforeLines="20" w:before="72" w:line="320" w:lineRule="exact"/>
        <w:ind w:left="240" w:hangingChars="100" w:hanging="240"/>
        <w:rPr>
          <w:sz w:val="24"/>
          <w:szCs w:val="24"/>
        </w:rPr>
      </w:pPr>
      <w:r>
        <w:rPr>
          <w:rFonts w:hint="eastAsia"/>
          <w:sz w:val="24"/>
          <w:szCs w:val="24"/>
        </w:rPr>
        <w:t>○</w:t>
      </w:r>
      <w:r w:rsidR="000F69C4">
        <w:rPr>
          <w:rFonts w:hint="eastAsia"/>
          <w:sz w:val="24"/>
          <w:szCs w:val="24"/>
        </w:rPr>
        <w:t>二次医療圏の中で</w:t>
      </w:r>
      <w:r w:rsidR="00F41A82">
        <w:rPr>
          <w:rFonts w:hint="eastAsia"/>
          <w:sz w:val="24"/>
          <w:szCs w:val="24"/>
        </w:rPr>
        <w:t>、疾病ごとに医療資源のうち</w:t>
      </w:r>
      <w:r w:rsidR="000F69C4">
        <w:rPr>
          <w:rFonts w:hint="eastAsia"/>
          <w:sz w:val="24"/>
          <w:szCs w:val="24"/>
        </w:rPr>
        <w:t>何が不足しておりどう埋めていくかという考え方は、以前</w:t>
      </w:r>
      <w:r w:rsidR="00F41A82">
        <w:rPr>
          <w:rFonts w:hint="eastAsia"/>
          <w:sz w:val="24"/>
          <w:szCs w:val="24"/>
        </w:rPr>
        <w:t>の医療計画のとき</w:t>
      </w:r>
      <w:r w:rsidR="000F69C4">
        <w:rPr>
          <w:rFonts w:hint="eastAsia"/>
          <w:sz w:val="24"/>
          <w:szCs w:val="24"/>
        </w:rPr>
        <w:t>から提案してきたが、このたびの医療計画で実現したと受け止めている。ただ、圏域内の</w:t>
      </w:r>
      <w:r w:rsidR="00B7512B">
        <w:rPr>
          <w:rFonts w:hint="eastAsia"/>
          <w:sz w:val="24"/>
          <w:szCs w:val="24"/>
        </w:rPr>
        <w:t>不足をどうカバーするのかということ、また診療所では医師が交代すると</w:t>
      </w:r>
      <w:r w:rsidR="000F69C4">
        <w:rPr>
          <w:rFonts w:hint="eastAsia"/>
          <w:sz w:val="24"/>
          <w:szCs w:val="24"/>
        </w:rPr>
        <w:t>機能は変化していくため、それをどこがチェックしていくかという</w:t>
      </w:r>
      <w:r w:rsidR="00B7512B">
        <w:rPr>
          <w:rFonts w:hint="eastAsia"/>
          <w:sz w:val="24"/>
          <w:szCs w:val="24"/>
        </w:rPr>
        <w:t>こと</w:t>
      </w:r>
      <w:r w:rsidR="000F69C4">
        <w:rPr>
          <w:rFonts w:hint="eastAsia"/>
          <w:sz w:val="24"/>
          <w:szCs w:val="24"/>
        </w:rPr>
        <w:t>が課題である。</w:t>
      </w:r>
    </w:p>
    <w:p w:rsidR="00B7512B" w:rsidRDefault="000F6D21" w:rsidP="004D0CF4">
      <w:pPr>
        <w:spacing w:beforeLines="20" w:before="72" w:line="320" w:lineRule="exact"/>
        <w:ind w:left="240" w:hangingChars="100" w:hanging="240"/>
        <w:rPr>
          <w:sz w:val="24"/>
          <w:szCs w:val="24"/>
        </w:rPr>
      </w:pPr>
      <w:r>
        <w:rPr>
          <w:rFonts w:hint="eastAsia"/>
          <w:sz w:val="24"/>
          <w:szCs w:val="24"/>
        </w:rPr>
        <w:t>○これまで、長期入院</w:t>
      </w:r>
      <w:r w:rsidR="00B7512B">
        <w:rPr>
          <w:rFonts w:hint="eastAsia"/>
          <w:sz w:val="24"/>
          <w:szCs w:val="24"/>
        </w:rPr>
        <w:t>者の地域移行ばかりが議論されてきたが、地域の中で</w:t>
      </w:r>
      <w:r w:rsidR="00DF7461">
        <w:rPr>
          <w:rFonts w:hint="eastAsia"/>
          <w:sz w:val="24"/>
          <w:szCs w:val="24"/>
        </w:rPr>
        <w:t>支えるものがなければ、退院してもすぐに入院する。そこで地域包括ケアシステムの考え方が出てきたと理解している。</w:t>
      </w:r>
      <w:r w:rsidR="00B7512B">
        <w:rPr>
          <w:rFonts w:hint="eastAsia"/>
          <w:sz w:val="24"/>
          <w:szCs w:val="24"/>
        </w:rPr>
        <w:t>多職種</w:t>
      </w:r>
      <w:r w:rsidR="00DF7461">
        <w:rPr>
          <w:rFonts w:hint="eastAsia"/>
          <w:sz w:val="24"/>
          <w:szCs w:val="24"/>
        </w:rPr>
        <w:t>協働による包括的支援マネジメントを機能させていく必要があるが、精神障がいについては、その多職種協働</w:t>
      </w:r>
      <w:r w:rsidR="00B7512B">
        <w:rPr>
          <w:rFonts w:hint="eastAsia"/>
          <w:sz w:val="24"/>
          <w:szCs w:val="24"/>
        </w:rPr>
        <w:t>の中に医療が入ることが重要である。</w:t>
      </w:r>
    </w:p>
    <w:p w:rsidR="00EC5C4A" w:rsidRDefault="00EC5C4A" w:rsidP="004D0CF4">
      <w:pPr>
        <w:spacing w:beforeLines="20" w:before="72" w:line="320" w:lineRule="exact"/>
        <w:ind w:left="240" w:hangingChars="100" w:hanging="240"/>
        <w:rPr>
          <w:sz w:val="24"/>
          <w:szCs w:val="24"/>
        </w:rPr>
      </w:pPr>
      <w:r>
        <w:rPr>
          <w:rFonts w:hint="eastAsia"/>
          <w:sz w:val="24"/>
          <w:szCs w:val="24"/>
        </w:rPr>
        <w:t>○日頃の診療の中で、認知症、うつ、統合失調症の患者を診ることがある。依存</w:t>
      </w:r>
      <w:r w:rsidR="00B263D9">
        <w:rPr>
          <w:rFonts w:hint="eastAsia"/>
          <w:sz w:val="24"/>
          <w:szCs w:val="24"/>
        </w:rPr>
        <w:t>症については、ネットや万引きなどへの依存もあると聞く。虐待が背景にあり</w:t>
      </w:r>
      <w:r>
        <w:rPr>
          <w:rFonts w:hint="eastAsia"/>
          <w:sz w:val="24"/>
          <w:szCs w:val="24"/>
        </w:rPr>
        <w:t>精神疾患の治療が困難になっていることもあると聞く。課題がたくさんあるが、</w:t>
      </w:r>
      <w:r w:rsidR="00E944B0">
        <w:rPr>
          <w:rFonts w:hint="eastAsia"/>
          <w:sz w:val="24"/>
          <w:szCs w:val="24"/>
        </w:rPr>
        <w:t>精神科との連携を密にしてひとつひとつ取り組んでいきたい。</w:t>
      </w:r>
    </w:p>
    <w:p w:rsidR="00E944B0" w:rsidRDefault="00062A97" w:rsidP="004D0CF4">
      <w:pPr>
        <w:spacing w:beforeLines="20" w:before="72" w:line="320" w:lineRule="exact"/>
        <w:ind w:left="240" w:hangingChars="100" w:hanging="240"/>
        <w:rPr>
          <w:sz w:val="24"/>
          <w:szCs w:val="24"/>
        </w:rPr>
      </w:pPr>
      <w:r>
        <w:rPr>
          <w:rFonts w:hint="eastAsia"/>
          <w:sz w:val="24"/>
          <w:szCs w:val="24"/>
        </w:rPr>
        <w:t>○資料３を見ればわかるように、精神科病院は大阪市内には非常に少なく、北河内圏域も人口に比して少なく、南部に多いという状況になっていて、大阪の課題である。</w:t>
      </w:r>
    </w:p>
    <w:p w:rsidR="00062A97" w:rsidRPr="00062A97" w:rsidRDefault="00062A97" w:rsidP="004D0CF4">
      <w:pPr>
        <w:spacing w:beforeLines="20" w:before="72" w:line="320" w:lineRule="exact"/>
        <w:ind w:left="240" w:hangingChars="100" w:hanging="240"/>
        <w:rPr>
          <w:sz w:val="24"/>
          <w:szCs w:val="24"/>
        </w:rPr>
      </w:pPr>
      <w:r>
        <w:rPr>
          <w:rFonts w:hint="eastAsia"/>
          <w:sz w:val="24"/>
          <w:szCs w:val="24"/>
        </w:rPr>
        <w:t>○歯科としては、精神疾患患者の口腔面のサポートをしている。依存症については、アルコールやシンナーなどは、口腔内症状の特徴からわかる場合もある。</w:t>
      </w:r>
      <w:r w:rsidR="000C2EF1">
        <w:rPr>
          <w:rFonts w:hint="eastAsia"/>
          <w:sz w:val="24"/>
          <w:szCs w:val="24"/>
        </w:rPr>
        <w:t>また、</w:t>
      </w:r>
      <w:r>
        <w:rPr>
          <w:rFonts w:hint="eastAsia"/>
          <w:sz w:val="24"/>
          <w:szCs w:val="24"/>
        </w:rPr>
        <w:t>においや味覚に関する不定愁訴</w:t>
      </w:r>
      <w:r w:rsidR="00B263D9">
        <w:rPr>
          <w:rFonts w:hint="eastAsia"/>
          <w:sz w:val="24"/>
          <w:szCs w:val="24"/>
        </w:rPr>
        <w:t>の患者もおり</w:t>
      </w:r>
      <w:r w:rsidR="000C2EF1">
        <w:rPr>
          <w:rFonts w:hint="eastAsia"/>
          <w:sz w:val="24"/>
          <w:szCs w:val="24"/>
        </w:rPr>
        <w:t>精神科との連携ができると思う。</w:t>
      </w:r>
    </w:p>
    <w:p w:rsidR="008B032D" w:rsidRDefault="000C2EF1" w:rsidP="004D0CF4">
      <w:pPr>
        <w:spacing w:beforeLines="20" w:before="72" w:line="320" w:lineRule="exact"/>
        <w:ind w:left="240" w:hangingChars="100" w:hanging="240"/>
        <w:rPr>
          <w:sz w:val="24"/>
          <w:szCs w:val="24"/>
        </w:rPr>
      </w:pPr>
      <w:r>
        <w:rPr>
          <w:rFonts w:hint="eastAsia"/>
          <w:sz w:val="24"/>
          <w:szCs w:val="24"/>
        </w:rPr>
        <w:t>○アルコール依存</w:t>
      </w:r>
      <w:r w:rsidR="00B263D9">
        <w:rPr>
          <w:rFonts w:hint="eastAsia"/>
          <w:sz w:val="24"/>
          <w:szCs w:val="24"/>
        </w:rPr>
        <w:t>症の</w:t>
      </w:r>
      <w:r>
        <w:rPr>
          <w:rFonts w:hint="eastAsia"/>
          <w:sz w:val="24"/>
          <w:szCs w:val="24"/>
        </w:rPr>
        <w:t>取組</w:t>
      </w:r>
      <w:r w:rsidR="00B263D9">
        <w:rPr>
          <w:rFonts w:hint="eastAsia"/>
          <w:sz w:val="24"/>
          <w:szCs w:val="24"/>
        </w:rPr>
        <w:t>みとして</w:t>
      </w:r>
      <w:r>
        <w:rPr>
          <w:rFonts w:hint="eastAsia"/>
          <w:sz w:val="24"/>
          <w:szCs w:val="24"/>
        </w:rPr>
        <w:t>、</w:t>
      </w:r>
      <w:r w:rsidR="00B263D9">
        <w:rPr>
          <w:rFonts w:hint="eastAsia"/>
          <w:sz w:val="24"/>
          <w:szCs w:val="24"/>
        </w:rPr>
        <w:t>モデル的に</w:t>
      </w:r>
      <w:r>
        <w:rPr>
          <w:rFonts w:hint="eastAsia"/>
          <w:sz w:val="24"/>
          <w:szCs w:val="24"/>
        </w:rPr>
        <w:t>医師と薬局</w:t>
      </w:r>
      <w:r w:rsidR="00B263D9">
        <w:rPr>
          <w:rFonts w:hint="eastAsia"/>
          <w:sz w:val="24"/>
          <w:szCs w:val="24"/>
        </w:rPr>
        <w:t>の</w:t>
      </w:r>
      <w:r>
        <w:rPr>
          <w:rFonts w:hint="eastAsia"/>
          <w:sz w:val="24"/>
          <w:szCs w:val="24"/>
        </w:rPr>
        <w:t>連携</w:t>
      </w:r>
      <w:r w:rsidR="00B263D9">
        <w:rPr>
          <w:rFonts w:hint="eastAsia"/>
          <w:sz w:val="24"/>
          <w:szCs w:val="24"/>
        </w:rPr>
        <w:t>を</w:t>
      </w:r>
      <w:r>
        <w:rPr>
          <w:rFonts w:hint="eastAsia"/>
          <w:sz w:val="24"/>
          <w:szCs w:val="24"/>
        </w:rPr>
        <w:t>している。薬局は医師とは違った立場で話ができると思う。また、処方薬依存についても研究をしている。</w:t>
      </w:r>
    </w:p>
    <w:p w:rsidR="000C2EF1" w:rsidRDefault="000C2EF1" w:rsidP="004D0CF4">
      <w:pPr>
        <w:spacing w:beforeLines="20" w:before="72" w:line="320" w:lineRule="exact"/>
        <w:ind w:left="240" w:hangingChars="100" w:hanging="240"/>
        <w:rPr>
          <w:sz w:val="24"/>
          <w:szCs w:val="24"/>
        </w:rPr>
      </w:pPr>
      <w:r>
        <w:rPr>
          <w:rFonts w:hint="eastAsia"/>
          <w:sz w:val="24"/>
          <w:szCs w:val="24"/>
        </w:rPr>
        <w:t>○児童虐待に対応する中で、親の精神疾患が問題になる場合がある。門真市内には精神科病院はなく、３つの精神科診療所に対応してもらっているが、初診までに時間がかかるなど</w:t>
      </w:r>
      <w:r w:rsidR="0079781E">
        <w:rPr>
          <w:rFonts w:hint="eastAsia"/>
          <w:sz w:val="24"/>
          <w:szCs w:val="24"/>
        </w:rPr>
        <w:t>の課題</w:t>
      </w:r>
      <w:r>
        <w:rPr>
          <w:rFonts w:hint="eastAsia"/>
          <w:sz w:val="24"/>
          <w:szCs w:val="24"/>
        </w:rPr>
        <w:t>がある。必要な人が医療につなが</w:t>
      </w:r>
      <w:r w:rsidR="0079781E">
        <w:rPr>
          <w:rFonts w:hint="eastAsia"/>
          <w:sz w:val="24"/>
          <w:szCs w:val="24"/>
        </w:rPr>
        <w:t>れ</w:t>
      </w:r>
      <w:r>
        <w:rPr>
          <w:rFonts w:hint="eastAsia"/>
          <w:sz w:val="24"/>
          <w:szCs w:val="24"/>
        </w:rPr>
        <w:t>るような体制づくりがのぞまれる。</w:t>
      </w:r>
    </w:p>
    <w:p w:rsidR="007D7199" w:rsidRDefault="004A1757" w:rsidP="004D0CF4">
      <w:pPr>
        <w:spacing w:beforeLines="20" w:before="72" w:line="320" w:lineRule="exact"/>
        <w:ind w:left="240" w:hangingChars="100" w:hanging="240"/>
        <w:rPr>
          <w:sz w:val="24"/>
          <w:szCs w:val="24"/>
        </w:rPr>
      </w:pPr>
      <w:r>
        <w:rPr>
          <w:rFonts w:hint="eastAsia"/>
          <w:sz w:val="24"/>
          <w:szCs w:val="24"/>
        </w:rPr>
        <w:t>○初診の予約が取りにくいのが</w:t>
      </w:r>
      <w:r w:rsidR="00A20D34">
        <w:rPr>
          <w:rFonts w:hint="eastAsia"/>
          <w:sz w:val="24"/>
          <w:szCs w:val="24"/>
        </w:rPr>
        <w:t>問題。大人でも時間がかかるが、子どもの場合は、児童思春期を診る医師が少ない上に、親や学校との調整など、情報の整理に時間がかかるので、予約受付</w:t>
      </w:r>
      <w:r w:rsidR="00184E78">
        <w:rPr>
          <w:rFonts w:hint="eastAsia"/>
          <w:sz w:val="24"/>
          <w:szCs w:val="24"/>
        </w:rPr>
        <w:t>数</w:t>
      </w:r>
      <w:r w:rsidR="00A20D34">
        <w:rPr>
          <w:rFonts w:hint="eastAsia"/>
          <w:sz w:val="24"/>
          <w:szCs w:val="24"/>
        </w:rPr>
        <w:t>に限りがあってすぐに埋まってしまう。また、虐待などによる子ども時代</w:t>
      </w:r>
      <w:r w:rsidR="00B263D9">
        <w:rPr>
          <w:rFonts w:hint="eastAsia"/>
          <w:sz w:val="24"/>
          <w:szCs w:val="24"/>
        </w:rPr>
        <w:t>に受けた心</w:t>
      </w:r>
      <w:r w:rsidR="00A20D34">
        <w:rPr>
          <w:rFonts w:hint="eastAsia"/>
          <w:sz w:val="24"/>
          <w:szCs w:val="24"/>
        </w:rPr>
        <w:t>の傷が修復できずに、大人になって依</w:t>
      </w:r>
      <w:r w:rsidR="0097670B">
        <w:rPr>
          <w:rFonts w:hint="eastAsia"/>
          <w:sz w:val="24"/>
          <w:szCs w:val="24"/>
        </w:rPr>
        <w:t>存症や難治性の精神障がい</w:t>
      </w:r>
      <w:r w:rsidR="00A20D34">
        <w:rPr>
          <w:rFonts w:hint="eastAsia"/>
          <w:sz w:val="24"/>
          <w:szCs w:val="24"/>
        </w:rPr>
        <w:t>になっている場合もあり、課題である。</w:t>
      </w:r>
      <w:r>
        <w:rPr>
          <w:rFonts w:hint="eastAsia"/>
          <w:sz w:val="24"/>
          <w:szCs w:val="24"/>
        </w:rPr>
        <w:t>様々な取組みが行われているが</w:t>
      </w:r>
      <w:r w:rsidR="00184E78">
        <w:rPr>
          <w:rFonts w:hint="eastAsia"/>
          <w:sz w:val="24"/>
          <w:szCs w:val="24"/>
        </w:rPr>
        <w:t>、医療が必要なときにすぐに診てもらえない</w:t>
      </w:r>
      <w:r w:rsidR="00A62AE6">
        <w:rPr>
          <w:rFonts w:hint="eastAsia"/>
          <w:sz w:val="24"/>
          <w:szCs w:val="24"/>
        </w:rPr>
        <w:t>という点を何とかしていきたい</w:t>
      </w:r>
      <w:r w:rsidR="00184E78">
        <w:rPr>
          <w:rFonts w:hint="eastAsia"/>
          <w:sz w:val="24"/>
          <w:szCs w:val="24"/>
        </w:rPr>
        <w:t>。</w:t>
      </w:r>
    </w:p>
    <w:p w:rsidR="004A1757" w:rsidRDefault="004A1757" w:rsidP="004D0CF4">
      <w:pPr>
        <w:spacing w:beforeLines="20" w:before="72" w:line="320" w:lineRule="exact"/>
        <w:ind w:left="240" w:hangingChars="100" w:hanging="240"/>
        <w:rPr>
          <w:sz w:val="24"/>
          <w:szCs w:val="24"/>
        </w:rPr>
      </w:pPr>
      <w:r>
        <w:rPr>
          <w:rFonts w:hint="eastAsia"/>
          <w:sz w:val="24"/>
          <w:szCs w:val="24"/>
        </w:rPr>
        <w:t>○アルコールについては、内科の医師が内科的問題で診ていてもアルコール依存症</w:t>
      </w:r>
      <w:r w:rsidR="00A62AE6">
        <w:rPr>
          <w:rFonts w:hint="eastAsia"/>
          <w:sz w:val="24"/>
          <w:szCs w:val="24"/>
        </w:rPr>
        <w:t>と</w:t>
      </w:r>
      <w:r w:rsidR="00A62AE6">
        <w:rPr>
          <w:rFonts w:hint="eastAsia"/>
          <w:sz w:val="24"/>
          <w:szCs w:val="24"/>
        </w:rPr>
        <w:lastRenderedPageBreak/>
        <w:t>いう認識をもって治療につなげることができていない場合がある。内科から精神科につないで、両方で対応できたら将来の肝硬変などの事態を防げる可能性もある。そのためには精神科の側もアルコール依存症の患者を積極的に診る</w:t>
      </w:r>
      <w:r w:rsidR="00C50CDB">
        <w:rPr>
          <w:rFonts w:hint="eastAsia"/>
          <w:sz w:val="24"/>
          <w:szCs w:val="24"/>
        </w:rPr>
        <w:t>体制</w:t>
      </w:r>
      <w:r w:rsidR="00A62AE6">
        <w:rPr>
          <w:rFonts w:hint="eastAsia"/>
          <w:sz w:val="24"/>
          <w:szCs w:val="24"/>
        </w:rPr>
        <w:t>が必要である。</w:t>
      </w:r>
    </w:p>
    <w:p w:rsidR="00C50CDB" w:rsidRDefault="00C50CDB" w:rsidP="004D0CF4">
      <w:pPr>
        <w:spacing w:beforeLines="20" w:before="72" w:line="320" w:lineRule="exact"/>
        <w:ind w:left="240" w:hangingChars="100" w:hanging="240"/>
        <w:rPr>
          <w:sz w:val="24"/>
          <w:szCs w:val="24"/>
        </w:rPr>
      </w:pPr>
      <w:r>
        <w:rPr>
          <w:rFonts w:hint="eastAsia"/>
          <w:sz w:val="24"/>
          <w:szCs w:val="24"/>
        </w:rPr>
        <w:t>○</w:t>
      </w:r>
      <w:r w:rsidR="00EC10AC">
        <w:rPr>
          <w:rFonts w:hint="eastAsia"/>
          <w:sz w:val="24"/>
          <w:szCs w:val="24"/>
        </w:rPr>
        <w:t>資料</w:t>
      </w:r>
      <w:r w:rsidR="00EC10AC">
        <w:rPr>
          <w:rFonts w:hint="eastAsia"/>
          <w:sz w:val="24"/>
          <w:szCs w:val="24"/>
        </w:rPr>
        <w:t>1-2</w:t>
      </w:r>
      <w:r w:rsidR="00EC10AC">
        <w:rPr>
          <w:rFonts w:hint="eastAsia"/>
          <w:sz w:val="24"/>
          <w:szCs w:val="24"/>
        </w:rPr>
        <w:t>を身体科の立場で見ると、北河内圏域では、児童・思春期、アルコール依存症、</w:t>
      </w:r>
      <w:r w:rsidR="00E31BE5">
        <w:rPr>
          <w:rFonts w:hint="eastAsia"/>
          <w:sz w:val="24"/>
          <w:szCs w:val="24"/>
        </w:rPr>
        <w:t>摂食障がい、</w:t>
      </w:r>
      <w:r w:rsidR="00EC10AC">
        <w:rPr>
          <w:rFonts w:hint="eastAsia"/>
          <w:sz w:val="24"/>
          <w:szCs w:val="24"/>
        </w:rPr>
        <w:t>高次脳機能障がいが課題のように思う。児童・思春期についてはニーズに対応できていない。アルコールについては、肝硬変の患者を精神科につなげようとしても、近隣では受け入れてもらえず、遠方の専門病院への紹介になってしまうが、もう少し気軽に受け入れてもらえたら、と思う。摂食障がいについては、どこも診てくれなくて苦慮している。</w:t>
      </w:r>
      <w:r w:rsidR="00B263D9">
        <w:rPr>
          <w:rFonts w:hint="eastAsia"/>
          <w:sz w:val="24"/>
          <w:szCs w:val="24"/>
        </w:rPr>
        <w:t>重度の</w:t>
      </w:r>
      <w:r w:rsidR="00EC10AC">
        <w:rPr>
          <w:rFonts w:hint="eastAsia"/>
          <w:sz w:val="24"/>
          <w:szCs w:val="24"/>
        </w:rPr>
        <w:t>高次脳機能障がいについては、リハビリが充実した閉鎖病棟</w:t>
      </w:r>
      <w:r w:rsidR="00E31BE5">
        <w:rPr>
          <w:rFonts w:hint="eastAsia"/>
          <w:sz w:val="24"/>
          <w:szCs w:val="24"/>
        </w:rPr>
        <w:t>が必要だが、それを</w:t>
      </w:r>
      <w:r w:rsidR="00EC10AC">
        <w:rPr>
          <w:rFonts w:hint="eastAsia"/>
          <w:sz w:val="24"/>
          <w:szCs w:val="24"/>
        </w:rPr>
        <w:t>備えた医療機関</w:t>
      </w:r>
      <w:r w:rsidR="00E31BE5">
        <w:rPr>
          <w:rFonts w:hint="eastAsia"/>
          <w:sz w:val="24"/>
          <w:szCs w:val="24"/>
        </w:rPr>
        <w:t>が限られている</w:t>
      </w:r>
      <w:r w:rsidR="00EC10AC">
        <w:rPr>
          <w:rFonts w:hint="eastAsia"/>
          <w:sz w:val="24"/>
          <w:szCs w:val="24"/>
        </w:rPr>
        <w:t>。</w:t>
      </w:r>
    </w:p>
    <w:p w:rsidR="00E31BE5" w:rsidRPr="00E31BE5" w:rsidRDefault="000043BC" w:rsidP="004D0CF4">
      <w:pPr>
        <w:spacing w:beforeLines="20" w:before="72" w:line="320" w:lineRule="exact"/>
        <w:ind w:left="240" w:hangingChars="100" w:hanging="240"/>
        <w:rPr>
          <w:sz w:val="24"/>
          <w:szCs w:val="24"/>
        </w:rPr>
      </w:pPr>
      <w:r>
        <w:rPr>
          <w:rFonts w:hint="eastAsia"/>
          <w:sz w:val="24"/>
          <w:szCs w:val="24"/>
        </w:rPr>
        <w:t>○虐待の問題は難しい。</w:t>
      </w:r>
      <w:r>
        <w:rPr>
          <w:rFonts w:hint="eastAsia"/>
          <w:sz w:val="24"/>
          <w:szCs w:val="24"/>
        </w:rPr>
        <w:t>10</w:t>
      </w:r>
      <w:r>
        <w:rPr>
          <w:rFonts w:hint="eastAsia"/>
          <w:sz w:val="24"/>
          <w:szCs w:val="24"/>
        </w:rPr>
        <w:t>～</w:t>
      </w:r>
      <w:r>
        <w:rPr>
          <w:rFonts w:hint="eastAsia"/>
          <w:sz w:val="24"/>
          <w:szCs w:val="24"/>
        </w:rPr>
        <w:t>20</w:t>
      </w:r>
      <w:r>
        <w:rPr>
          <w:rFonts w:hint="eastAsia"/>
          <w:sz w:val="24"/>
          <w:szCs w:val="24"/>
        </w:rPr>
        <w:t>歳代の精神疾患で、一番のリスクファクターは両親の離婚や不和である。「生まれてきてよかった」という環境で育っていない。医療で対応できる問題は少ない</w:t>
      </w:r>
      <w:r w:rsidR="00124F56">
        <w:rPr>
          <w:rFonts w:hint="eastAsia"/>
          <w:sz w:val="24"/>
          <w:szCs w:val="24"/>
        </w:rPr>
        <w:t>。</w:t>
      </w:r>
      <w:r w:rsidR="00124F56">
        <w:rPr>
          <w:rFonts w:hint="eastAsia"/>
          <w:sz w:val="24"/>
          <w:szCs w:val="24"/>
        </w:rPr>
        <w:t>DS</w:t>
      </w:r>
      <w:r w:rsidR="00CB74CF">
        <w:rPr>
          <w:rFonts w:hint="eastAsia"/>
          <w:sz w:val="24"/>
          <w:szCs w:val="24"/>
        </w:rPr>
        <w:t>M</w:t>
      </w:r>
      <w:r w:rsidR="00CB74CF">
        <w:rPr>
          <w:rFonts w:hint="eastAsia"/>
          <w:sz w:val="24"/>
          <w:szCs w:val="24"/>
        </w:rPr>
        <w:t>（精神疾患の診断・統計マニュアル）</w:t>
      </w:r>
      <w:r w:rsidR="00124F56">
        <w:rPr>
          <w:rFonts w:hint="eastAsia"/>
          <w:sz w:val="24"/>
          <w:szCs w:val="24"/>
        </w:rPr>
        <w:t>の診断基準の数からもわかるように、精神疾患の種類は大幅に増えてきている。児童については、かつては精神科医は診</w:t>
      </w:r>
      <w:r w:rsidR="00310F3D">
        <w:rPr>
          <w:rFonts w:hint="eastAsia"/>
          <w:sz w:val="24"/>
          <w:szCs w:val="24"/>
        </w:rPr>
        <w:t>させてもらえない状況であった</w:t>
      </w:r>
      <w:r w:rsidR="00124F56">
        <w:rPr>
          <w:rFonts w:hint="eastAsia"/>
          <w:sz w:val="24"/>
          <w:szCs w:val="24"/>
        </w:rPr>
        <w:t>が、今は</w:t>
      </w:r>
      <w:r w:rsidR="00310F3D">
        <w:rPr>
          <w:rFonts w:hint="eastAsia"/>
          <w:sz w:val="24"/>
          <w:szCs w:val="24"/>
        </w:rPr>
        <w:t>急に</w:t>
      </w:r>
      <w:r w:rsidR="00124F56">
        <w:rPr>
          <w:rFonts w:hint="eastAsia"/>
          <w:sz w:val="24"/>
          <w:szCs w:val="24"/>
        </w:rPr>
        <w:t>ニーズが高まっている。</w:t>
      </w:r>
      <w:r w:rsidR="00124F56">
        <w:rPr>
          <w:rFonts w:hint="eastAsia"/>
          <w:sz w:val="24"/>
          <w:szCs w:val="24"/>
        </w:rPr>
        <w:t>10</w:t>
      </w:r>
      <w:r w:rsidR="00124F56">
        <w:rPr>
          <w:rFonts w:hint="eastAsia"/>
          <w:sz w:val="24"/>
          <w:szCs w:val="24"/>
        </w:rPr>
        <w:t>～</w:t>
      </w:r>
      <w:r w:rsidR="00124F56">
        <w:rPr>
          <w:rFonts w:hint="eastAsia"/>
          <w:sz w:val="24"/>
          <w:szCs w:val="24"/>
        </w:rPr>
        <w:t>20</w:t>
      </w:r>
      <w:r w:rsidR="00124F56">
        <w:rPr>
          <w:rFonts w:hint="eastAsia"/>
          <w:sz w:val="24"/>
          <w:szCs w:val="24"/>
        </w:rPr>
        <w:t>歳代が罹患する疾患は、精神が多く、力を入れて取組むべき課題である。精神疾患について、薬の効果は少なく、環境の整備が重要との報告もある。</w:t>
      </w:r>
      <w:r w:rsidR="00310F3D">
        <w:rPr>
          <w:rFonts w:hint="eastAsia"/>
          <w:sz w:val="24"/>
          <w:szCs w:val="24"/>
        </w:rPr>
        <w:t>こういった諸</w:t>
      </w:r>
      <w:r w:rsidR="00124F56">
        <w:rPr>
          <w:rFonts w:hint="eastAsia"/>
          <w:sz w:val="24"/>
          <w:szCs w:val="24"/>
        </w:rPr>
        <w:t>課題をこの会議で話し合っていければいいのではないか。</w:t>
      </w:r>
    </w:p>
    <w:p w:rsidR="00EC10AC" w:rsidRPr="00310F3D" w:rsidRDefault="00EC10AC" w:rsidP="004D0CF4">
      <w:pPr>
        <w:spacing w:beforeLines="20" w:before="72" w:line="320" w:lineRule="exact"/>
        <w:ind w:left="240" w:hangingChars="100" w:hanging="240"/>
        <w:rPr>
          <w:sz w:val="24"/>
          <w:szCs w:val="24"/>
        </w:rPr>
      </w:pPr>
    </w:p>
    <w:sectPr w:rsidR="00EC10AC" w:rsidRPr="00310F3D" w:rsidSect="004D0CF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32" w:rsidRDefault="00810832" w:rsidP="00810832">
      <w:r>
        <w:separator/>
      </w:r>
    </w:p>
  </w:endnote>
  <w:endnote w:type="continuationSeparator" w:id="0">
    <w:p w:rsidR="00810832" w:rsidRDefault="00810832" w:rsidP="008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32" w:rsidRDefault="00810832" w:rsidP="00810832">
      <w:r>
        <w:separator/>
      </w:r>
    </w:p>
  </w:footnote>
  <w:footnote w:type="continuationSeparator" w:id="0">
    <w:p w:rsidR="00810832" w:rsidRDefault="00810832" w:rsidP="0081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CCE"/>
    <w:multiLevelType w:val="hybridMultilevel"/>
    <w:tmpl w:val="9FC61CF4"/>
    <w:lvl w:ilvl="0" w:tplc="E65E2E46">
      <w:numFmt w:val="bullet"/>
      <w:lvlText w:val="・"/>
      <w:lvlJc w:val="left"/>
      <w:pPr>
        <w:ind w:left="2280" w:hanging="360"/>
      </w:pPr>
      <w:rPr>
        <w:rFonts w:ascii="ＭＳ 明朝" w:eastAsia="ＭＳ 明朝" w:hAnsi="ＭＳ 明朝" w:cs="Times New Roman" w:hint="eastAsia"/>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start w:val="1"/>
      <w:numFmt w:val="bullet"/>
      <w:lvlText w:val=""/>
      <w:lvlJc w:val="left"/>
      <w:pPr>
        <w:ind w:left="4020" w:hanging="420"/>
      </w:pPr>
      <w:rPr>
        <w:rFonts w:ascii="Wingdings" w:hAnsi="Wingdings" w:hint="default"/>
      </w:rPr>
    </w:lvl>
    <w:lvl w:ilvl="5" w:tplc="0409000D">
      <w:start w:val="1"/>
      <w:numFmt w:val="bullet"/>
      <w:lvlText w:val=""/>
      <w:lvlJc w:val="left"/>
      <w:pPr>
        <w:ind w:left="4440" w:hanging="420"/>
      </w:pPr>
      <w:rPr>
        <w:rFonts w:ascii="Wingdings" w:hAnsi="Wingdings" w:hint="default"/>
      </w:rPr>
    </w:lvl>
    <w:lvl w:ilvl="6" w:tplc="04090001">
      <w:start w:val="1"/>
      <w:numFmt w:val="bullet"/>
      <w:lvlText w:val=""/>
      <w:lvlJc w:val="left"/>
      <w:pPr>
        <w:ind w:left="4860" w:hanging="420"/>
      </w:pPr>
      <w:rPr>
        <w:rFonts w:ascii="Wingdings" w:hAnsi="Wingdings" w:hint="default"/>
      </w:rPr>
    </w:lvl>
    <w:lvl w:ilvl="7" w:tplc="0409000B">
      <w:start w:val="1"/>
      <w:numFmt w:val="bullet"/>
      <w:lvlText w:val=""/>
      <w:lvlJc w:val="left"/>
      <w:pPr>
        <w:ind w:left="5280" w:hanging="420"/>
      </w:pPr>
      <w:rPr>
        <w:rFonts w:ascii="Wingdings" w:hAnsi="Wingdings" w:hint="default"/>
      </w:rPr>
    </w:lvl>
    <w:lvl w:ilvl="8" w:tplc="0409000D">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1D"/>
    <w:rsid w:val="000043BC"/>
    <w:rsid w:val="00006441"/>
    <w:rsid w:val="00026F3C"/>
    <w:rsid w:val="000554B8"/>
    <w:rsid w:val="00057B1D"/>
    <w:rsid w:val="00062A97"/>
    <w:rsid w:val="000C2EF1"/>
    <w:rsid w:val="000F69C4"/>
    <w:rsid w:val="000F6D21"/>
    <w:rsid w:val="00124F56"/>
    <w:rsid w:val="00181B6F"/>
    <w:rsid w:val="00184E78"/>
    <w:rsid w:val="002359C6"/>
    <w:rsid w:val="002D096A"/>
    <w:rsid w:val="00310F3D"/>
    <w:rsid w:val="003374E1"/>
    <w:rsid w:val="00344D09"/>
    <w:rsid w:val="003831D7"/>
    <w:rsid w:val="003F6D72"/>
    <w:rsid w:val="004A1757"/>
    <w:rsid w:val="004D0CF4"/>
    <w:rsid w:val="004F0890"/>
    <w:rsid w:val="006C7EF7"/>
    <w:rsid w:val="006F63BE"/>
    <w:rsid w:val="00790776"/>
    <w:rsid w:val="0079781E"/>
    <w:rsid w:val="007D7199"/>
    <w:rsid w:val="00810832"/>
    <w:rsid w:val="008B0132"/>
    <w:rsid w:val="008B032D"/>
    <w:rsid w:val="008D582E"/>
    <w:rsid w:val="0097670B"/>
    <w:rsid w:val="009A0E67"/>
    <w:rsid w:val="009C4164"/>
    <w:rsid w:val="00A2010D"/>
    <w:rsid w:val="00A20D34"/>
    <w:rsid w:val="00A62AE6"/>
    <w:rsid w:val="00B263D9"/>
    <w:rsid w:val="00B40365"/>
    <w:rsid w:val="00B7512B"/>
    <w:rsid w:val="00B86547"/>
    <w:rsid w:val="00BA7664"/>
    <w:rsid w:val="00BE3163"/>
    <w:rsid w:val="00C50CDB"/>
    <w:rsid w:val="00C72758"/>
    <w:rsid w:val="00CA6942"/>
    <w:rsid w:val="00CB74CF"/>
    <w:rsid w:val="00CE1DC0"/>
    <w:rsid w:val="00D276E6"/>
    <w:rsid w:val="00D700B6"/>
    <w:rsid w:val="00DC0315"/>
    <w:rsid w:val="00DF7461"/>
    <w:rsid w:val="00E31BE5"/>
    <w:rsid w:val="00E944B0"/>
    <w:rsid w:val="00EC10AC"/>
    <w:rsid w:val="00EC5C4A"/>
    <w:rsid w:val="00ED31CA"/>
    <w:rsid w:val="00F0583A"/>
    <w:rsid w:val="00F41A82"/>
    <w:rsid w:val="00F52A54"/>
    <w:rsid w:val="00FC6333"/>
    <w:rsid w:val="00FD2147"/>
    <w:rsid w:val="00FF2C06"/>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4DCA-7E7C-4B97-B473-65249ABE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2018-12-17T05:18:00Z</cp:lastPrinted>
  <dcterms:created xsi:type="dcterms:W3CDTF">2018-12-27T02:04:00Z</dcterms:created>
  <dcterms:modified xsi:type="dcterms:W3CDTF">2018-12-27T02:04:00Z</dcterms:modified>
</cp:coreProperties>
</file>