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E5" w:rsidRPr="00B0614A" w:rsidRDefault="00C717E5" w:rsidP="00C717E5">
      <w:pPr>
        <w:autoSpaceDE w:val="0"/>
        <w:autoSpaceDN w:val="0"/>
        <w:snapToGrid w:val="0"/>
        <w:spacing w:line="30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■児童</w:t>
      </w:r>
      <w:r w:rsidRPr="00B0614A">
        <w:rPr>
          <w:rFonts w:ascii="HG丸ｺﾞｼｯｸM-PRO" w:eastAsia="HG丸ｺﾞｼｯｸM-PRO" w:hAnsi="HG丸ｺﾞｼｯｸM-PRO" w:hint="eastAsia"/>
          <w:b/>
          <w:sz w:val="24"/>
          <w:szCs w:val="24"/>
        </w:rPr>
        <w:t>福祉分野</w:t>
      </w:r>
      <w:r>
        <w:rPr>
          <w:rFonts w:ascii="HG丸ｺﾞｼｯｸM-PRO" w:eastAsia="HG丸ｺﾞｼｯｸM-PRO" w:hAnsi="HG丸ｺﾞｼｯｸM-PRO" w:hint="eastAsia"/>
          <w:b/>
          <w:sz w:val="24"/>
          <w:szCs w:val="24"/>
        </w:rPr>
        <w:t>（児童館）</w:t>
      </w:r>
      <w:r w:rsidRPr="00B0614A">
        <w:rPr>
          <w:rFonts w:ascii="HG丸ｺﾞｼｯｸM-PRO" w:eastAsia="HG丸ｺﾞｼｯｸM-PRO" w:hAnsi="HG丸ｺﾞｼｯｸM-PRO" w:hint="eastAsia"/>
          <w:b/>
          <w:sz w:val="24"/>
          <w:szCs w:val="24"/>
        </w:rPr>
        <w:t>の評価基準項目</w:t>
      </w:r>
    </w:p>
    <w:p w:rsidR="00C20528" w:rsidRDefault="00C20528" w:rsidP="00C20528">
      <w:pPr>
        <w:autoSpaceDE w:val="0"/>
        <w:autoSpaceDN w:val="0"/>
        <w:snapToGrid w:val="0"/>
        <w:spacing w:line="300" w:lineRule="exact"/>
        <w:rPr>
          <w:rFonts w:ascii="HG丸ｺﾞｼｯｸM-PRO" w:eastAsia="HG丸ｺﾞｼｯｸM-PRO" w:hAnsi="HG丸ｺﾞｼｯｸM-PRO"/>
          <w:b/>
          <w:sz w:val="24"/>
          <w:szCs w:val="24"/>
        </w:rPr>
      </w:pPr>
    </w:p>
    <w:p w:rsidR="00FD11C2" w:rsidRPr="00C20528" w:rsidRDefault="00C20528" w:rsidP="00C20528">
      <w:pPr>
        <w:autoSpaceDE w:val="0"/>
        <w:autoSpaceDN w:val="0"/>
        <w:snapToGrid w:val="0"/>
        <w:spacing w:line="300" w:lineRule="exact"/>
        <w:rPr>
          <w:rFonts w:ascii="HG丸ｺﾞｼｯｸM-PRO" w:eastAsia="HG丸ｺﾞｼｯｸM-PRO" w:hAnsi="HG丸ｺﾞｼｯｸM-PRO"/>
          <w:b/>
          <w:sz w:val="24"/>
          <w:szCs w:val="24"/>
        </w:rPr>
      </w:pPr>
      <w:r w:rsidRPr="00B0614A">
        <w:rPr>
          <w:rFonts w:ascii="HG丸ｺﾞｼｯｸM-PRO" w:eastAsia="HG丸ｺﾞｼｯｸM-PRO" w:hAnsi="HG丸ｺﾞｼｯｸM-PRO" w:hint="eastAsia"/>
          <w:b/>
          <w:sz w:val="24"/>
          <w:szCs w:val="24"/>
        </w:rPr>
        <w:t>（必須評価基準）</w:t>
      </w:r>
    </w:p>
    <w:p w:rsidR="00C20528" w:rsidRDefault="00C20528" w:rsidP="00FD11C2">
      <w:pPr>
        <w:rPr>
          <w:rFonts w:ascii="ＭＳ ゴシック" w:eastAsia="ＭＳ ゴシック" w:hAnsi="ＭＳ ゴシック"/>
          <w:sz w:val="22"/>
        </w:rPr>
      </w:pPr>
    </w:p>
    <w:p w:rsidR="00FD11C2" w:rsidRPr="00476CF2" w:rsidRDefault="00FD11C2" w:rsidP="00FD11C2">
      <w:pPr>
        <w:rPr>
          <w:rFonts w:ascii="ＭＳ ゴシック" w:eastAsia="ＭＳ ゴシック" w:hAnsi="ＭＳ ゴシック"/>
          <w:sz w:val="22"/>
        </w:rPr>
      </w:pPr>
      <w:r w:rsidRPr="00476CF2">
        <w:rPr>
          <w:rFonts w:ascii="ＭＳ ゴシック" w:eastAsia="ＭＳ ゴシック" w:hAnsi="ＭＳ ゴシック" w:hint="eastAsia"/>
          <w:sz w:val="22"/>
        </w:rPr>
        <w:t>Ⅰ　福祉サービスの基本方針と組織</w:t>
      </w:r>
    </w:p>
    <w:p w:rsidR="00FD11C2" w:rsidRPr="00476CF2" w:rsidRDefault="00FD11C2" w:rsidP="00FD11C2">
      <w:pPr>
        <w:spacing w:line="280" w:lineRule="exact"/>
        <w:rPr>
          <w:rFonts w:ascii="ＭＳ ゴシック" w:eastAsia="ＭＳ ゴシック" w:hAnsi="ＭＳ ゴシック"/>
          <w:sz w:val="22"/>
        </w:rPr>
      </w:pPr>
      <w:r w:rsidRPr="00476CF2">
        <w:rPr>
          <w:rFonts w:ascii="ＭＳ ゴシック" w:eastAsia="ＭＳ ゴシック" w:hAnsi="ＭＳ ゴシック" w:hint="eastAsia"/>
          <w:sz w:val="22"/>
        </w:rPr>
        <w:t>Ⅰ</w:t>
      </w:r>
      <w:r w:rsidRPr="00476CF2">
        <w:rPr>
          <w:rFonts w:ascii="ＭＳ ゴシック" w:eastAsia="ＭＳ ゴシック" w:hAnsi="ＭＳ ゴシック"/>
          <w:sz w:val="22"/>
        </w:rPr>
        <w:t>-１　理念・基本方針</w:t>
      </w:r>
    </w:p>
    <w:p w:rsidR="00FD11C2" w:rsidRPr="00476CF2" w:rsidRDefault="00FD11C2" w:rsidP="00FD11C2">
      <w:pPr>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-１-(１)理念、基本方針が確立・周知されている。</w:t>
      </w:r>
    </w:p>
    <w:p w:rsidR="00FD11C2" w:rsidRPr="00476CF2" w:rsidRDefault="00FD11C2" w:rsidP="00FE1D84">
      <w:pPr>
        <w:tabs>
          <w:tab w:val="right" w:leader="dot" w:pos="9450"/>
          <w:tab w:val="right" w:leader="dot" w:pos="9498"/>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１</w:t>
      </w:r>
      <w:r w:rsidR="00FE1D84" w:rsidRPr="00FE1D84">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-１-(１)-①　理念、基本方針が明文化され周知が図られている</w:t>
      </w:r>
      <w:r w:rsidR="00FE1D84">
        <w:rPr>
          <w:rFonts w:ascii="ＭＳ ゴシック" w:eastAsia="ＭＳ ゴシック" w:hAnsi="ＭＳ ゴシック" w:hint="eastAsia"/>
        </w:rPr>
        <w:t>。</w:t>
      </w:r>
    </w:p>
    <w:p w:rsidR="00FD11C2" w:rsidRPr="00476CF2" w:rsidRDefault="00FD11C2" w:rsidP="00FE1D84">
      <w:pPr>
        <w:tabs>
          <w:tab w:val="right" w:leader="dot" w:pos="9450"/>
        </w:tabs>
        <w:spacing w:line="280" w:lineRule="exact"/>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-２　経営状況の把握</w:t>
      </w:r>
    </w:p>
    <w:p w:rsidR="00FD11C2" w:rsidRPr="00476CF2" w:rsidRDefault="00FD11C2" w:rsidP="00FE1D84">
      <w:pPr>
        <w:tabs>
          <w:tab w:val="right" w:leader="dot" w:pos="9450"/>
        </w:tabs>
        <w:spacing w:line="280" w:lineRule="exact"/>
        <w:rPr>
          <w:rFonts w:ascii="ＭＳ ゴシック" w:eastAsia="ＭＳ ゴシック" w:hAnsi="ＭＳ ゴシック"/>
          <w:bdr w:val="single" w:sz="4" w:space="0" w:color="auto"/>
        </w:rPr>
      </w:pPr>
      <w:r w:rsidRPr="00476CF2">
        <w:rPr>
          <w:rFonts w:ascii="ＭＳ ゴシック" w:eastAsia="ＭＳ ゴシック" w:hAnsi="ＭＳ ゴシック" w:hint="eastAsia"/>
          <w:bdr w:val="single" w:sz="4" w:space="0" w:color="auto"/>
        </w:rPr>
        <w:t>Ⅰ</w:t>
      </w:r>
      <w:r w:rsidRPr="00476CF2">
        <w:rPr>
          <w:rFonts w:ascii="ＭＳ ゴシック" w:eastAsia="ＭＳ ゴシック" w:hAnsi="ＭＳ ゴシック"/>
          <w:bdr w:val="single" w:sz="4" w:space="0" w:color="auto"/>
        </w:rPr>
        <w:t>-２-(１)　経営環境の変化等に適切に対応している。</w:t>
      </w:r>
    </w:p>
    <w:p w:rsidR="00FD11C2" w:rsidRPr="00476CF2" w:rsidRDefault="00FD11C2" w:rsidP="00FE1D84">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２</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-２-(１)-①　事業経営をとりまく環境と経営状況が的確に把握・分析されている。</w:t>
      </w:r>
    </w:p>
    <w:p w:rsidR="00FD11C2" w:rsidRPr="00476CF2" w:rsidRDefault="00FD11C2" w:rsidP="00FE1D84">
      <w:pPr>
        <w:tabs>
          <w:tab w:val="right" w:leader="dot" w:pos="9450"/>
        </w:tabs>
        <w:spacing w:after="240"/>
        <w:rPr>
          <w:rFonts w:ascii="ＭＳ ゴシック" w:eastAsia="ＭＳ ゴシック" w:hAnsi="ＭＳ ゴシック"/>
        </w:rPr>
      </w:pPr>
      <w:r w:rsidRPr="00476CF2">
        <w:rPr>
          <w:rFonts w:ascii="ＭＳ ゴシック" w:eastAsia="ＭＳ ゴシック" w:hAnsi="ＭＳ ゴシック" w:hint="eastAsia"/>
          <w:bdr w:val="single" w:sz="4" w:space="0" w:color="auto"/>
        </w:rPr>
        <w:t>３</w:t>
      </w:r>
      <w:r w:rsidRPr="00476CF2">
        <w:rPr>
          <w:rFonts w:ascii="ＭＳ ゴシック" w:eastAsia="ＭＳ ゴシック" w:hAnsi="ＭＳ ゴシック" w:hint="eastAsia"/>
        </w:rPr>
        <w:t xml:space="preserve">　Ⅰ</w:t>
      </w:r>
      <w:r w:rsidRPr="00476CF2">
        <w:rPr>
          <w:rFonts w:ascii="ＭＳ ゴシック" w:eastAsia="ＭＳ ゴシック" w:hAnsi="ＭＳ ゴシック"/>
        </w:rPr>
        <w:t>-２-(１)-②</w:t>
      </w:r>
      <w:r w:rsidR="00C717E5">
        <w:rPr>
          <w:rFonts w:ascii="ＭＳ ゴシック" w:eastAsia="ＭＳ ゴシック" w:hAnsi="ＭＳ ゴシック"/>
        </w:rPr>
        <w:t xml:space="preserve">　経営課題を明確にし、具体的な取組を進めている</w:t>
      </w:r>
      <w:r w:rsidR="00C717E5">
        <w:rPr>
          <w:rFonts w:ascii="ＭＳ ゴシック" w:eastAsia="ＭＳ ゴシック" w:hAnsi="ＭＳ ゴシック" w:hint="eastAsia"/>
        </w:rPr>
        <w:t>。</w:t>
      </w:r>
    </w:p>
    <w:p w:rsidR="00FD11C2" w:rsidRPr="00476CF2" w:rsidRDefault="00FD11C2" w:rsidP="00FD11C2">
      <w:pPr>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-３　事業計画の策定</w:t>
      </w:r>
    </w:p>
    <w:p w:rsidR="00FD11C2" w:rsidRPr="00B469B2" w:rsidRDefault="00FD11C2" w:rsidP="00FD11C2">
      <w:pPr>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-３-(１)　中・長期的なビジョンと計画が明確にされている。</w:t>
      </w:r>
    </w:p>
    <w:p w:rsidR="00FD11C2" w:rsidRPr="00476CF2" w:rsidRDefault="00FD11C2" w:rsidP="00FE1D84">
      <w:pPr>
        <w:tabs>
          <w:tab w:val="right" w:leader="dot" w:pos="9450"/>
        </w:tabs>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４</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-３-(１)-①</w:t>
      </w:r>
      <w:r w:rsidR="00C717E5">
        <w:rPr>
          <w:rFonts w:ascii="ＭＳ ゴシック" w:eastAsia="ＭＳ ゴシック" w:hAnsi="ＭＳ ゴシック"/>
        </w:rPr>
        <w:t xml:space="preserve">　中・長期的なビジョンを明確にした計画が策定されている</w:t>
      </w:r>
      <w:r w:rsidR="00C717E5">
        <w:rPr>
          <w:rFonts w:ascii="ＭＳ ゴシック" w:eastAsia="ＭＳ ゴシック" w:hAnsi="ＭＳ ゴシック" w:hint="eastAsia"/>
        </w:rPr>
        <w:t>。</w:t>
      </w:r>
    </w:p>
    <w:p w:rsidR="00FD11C2" w:rsidRPr="00476CF2" w:rsidRDefault="00FD11C2" w:rsidP="00FE1D84">
      <w:pPr>
        <w:tabs>
          <w:tab w:val="right" w:leader="dot" w:pos="9450"/>
        </w:tabs>
        <w:spacing w:after="240"/>
        <w:rPr>
          <w:rFonts w:ascii="ＭＳ ゴシック" w:eastAsia="ＭＳ ゴシック" w:hAnsi="ＭＳ ゴシック"/>
        </w:rPr>
      </w:pPr>
      <w:r w:rsidRPr="00B469B2">
        <w:rPr>
          <w:rFonts w:ascii="ＭＳ ゴシック" w:eastAsia="ＭＳ ゴシック" w:hAnsi="ＭＳ ゴシック" w:hint="eastAsia"/>
          <w:bdr w:val="single" w:sz="4" w:space="0" w:color="auto"/>
        </w:rPr>
        <w:t>５</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-３-(１)-②</w:t>
      </w:r>
      <w:r w:rsidR="00C717E5">
        <w:rPr>
          <w:rFonts w:ascii="ＭＳ ゴシック" w:eastAsia="ＭＳ ゴシック" w:hAnsi="ＭＳ ゴシック"/>
        </w:rPr>
        <w:t xml:space="preserve">　中・長期計画を踏まえた単年度の計画が策定されている</w:t>
      </w:r>
      <w:r w:rsidR="00C717E5">
        <w:rPr>
          <w:rFonts w:ascii="ＭＳ ゴシック" w:eastAsia="ＭＳ ゴシック" w:hAnsi="ＭＳ ゴシック" w:hint="eastAsia"/>
        </w:rPr>
        <w:t>。</w:t>
      </w:r>
    </w:p>
    <w:p w:rsidR="00FD11C2" w:rsidRPr="00B469B2" w:rsidRDefault="00FD11C2" w:rsidP="00FE1D84">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-３-(２)　事業計画が適切に策定されている。</w:t>
      </w:r>
    </w:p>
    <w:p w:rsidR="00FD11C2" w:rsidRPr="00476CF2" w:rsidRDefault="00FD11C2" w:rsidP="00FE1D84">
      <w:pPr>
        <w:tabs>
          <w:tab w:val="right" w:leader="dot" w:pos="9450"/>
        </w:tabs>
        <w:ind w:left="1890" w:hangingChars="900" w:hanging="189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６</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-３-(２)-①　事業計画の策定と実施状況の把握や評価・見直しが組織的に行われ、</w:t>
      </w:r>
      <w:r w:rsidR="00DC38C0">
        <w:rPr>
          <w:rFonts w:ascii="ＭＳ ゴシック" w:eastAsia="ＭＳ ゴシック" w:hAnsi="ＭＳ ゴシック" w:hint="eastAsia"/>
        </w:rPr>
        <w:t>職員が</w:t>
      </w:r>
      <w:r w:rsidR="00C717E5">
        <w:rPr>
          <w:rFonts w:ascii="ＭＳ ゴシック" w:eastAsia="ＭＳ ゴシック" w:hAnsi="ＭＳ ゴシック"/>
        </w:rPr>
        <w:t>理解している</w:t>
      </w:r>
      <w:r w:rsidR="00C717E5">
        <w:rPr>
          <w:rFonts w:ascii="ＭＳ ゴシック" w:eastAsia="ＭＳ ゴシック" w:hAnsi="ＭＳ ゴシック" w:hint="eastAsia"/>
        </w:rPr>
        <w:t>。</w:t>
      </w:r>
    </w:p>
    <w:p w:rsidR="00FD11C2" w:rsidRPr="00476CF2" w:rsidRDefault="00FD11C2" w:rsidP="002D21C5">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７</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-３-(２)-②　事業計画は、利用者等に周知され、理解を促している。</w:t>
      </w:r>
    </w:p>
    <w:p w:rsidR="00FD11C2" w:rsidRPr="00476CF2" w:rsidRDefault="00FD11C2" w:rsidP="002D21C5">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Ⅰ</w:t>
      </w:r>
      <w:r w:rsidRPr="00476CF2">
        <w:rPr>
          <w:rFonts w:ascii="ＭＳ ゴシック" w:eastAsia="ＭＳ ゴシック" w:hAnsi="ＭＳ ゴシック"/>
        </w:rPr>
        <w:t>-４　福祉サービスの質の向上への組織的・計画的な取組</w:t>
      </w:r>
    </w:p>
    <w:p w:rsidR="00FD11C2" w:rsidRPr="00B469B2" w:rsidRDefault="00FD11C2" w:rsidP="002D21C5">
      <w:pPr>
        <w:tabs>
          <w:tab w:val="right" w:leader="dot" w:pos="9450"/>
        </w:tabs>
        <w:rPr>
          <w:rFonts w:ascii="ＭＳ ゴシック" w:eastAsia="ＭＳ ゴシック" w:hAnsi="ＭＳ ゴシック"/>
          <w:bdr w:val="single" w:sz="4" w:space="0" w:color="auto"/>
        </w:rPr>
      </w:pPr>
      <w:r w:rsidRPr="00B469B2">
        <w:rPr>
          <w:rFonts w:ascii="ＭＳ ゴシック" w:eastAsia="ＭＳ ゴシック" w:hAnsi="ＭＳ ゴシック" w:hint="eastAsia"/>
          <w:bdr w:val="single" w:sz="4" w:space="0" w:color="auto"/>
        </w:rPr>
        <w:t>Ⅰ</w:t>
      </w:r>
      <w:r w:rsidRPr="00B469B2">
        <w:rPr>
          <w:rFonts w:ascii="ＭＳ ゴシック" w:eastAsia="ＭＳ ゴシック" w:hAnsi="ＭＳ ゴシック"/>
          <w:bdr w:val="single" w:sz="4" w:space="0" w:color="auto"/>
        </w:rPr>
        <w:t>-４-(１)　質の向上に向けた取組が組織的・計画的に行われている。</w:t>
      </w:r>
    </w:p>
    <w:p w:rsidR="00FD11C2" w:rsidRPr="00476CF2" w:rsidRDefault="00FD11C2" w:rsidP="002D21C5">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８</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-４-(１)-①　児童館活動の質の向上に向けた取組が組織的に行われ、機能している。</w:t>
      </w:r>
    </w:p>
    <w:p w:rsidR="00FD11C2" w:rsidRDefault="00FD11C2" w:rsidP="002D21C5">
      <w:pPr>
        <w:tabs>
          <w:tab w:val="right" w:leader="dot" w:pos="9450"/>
        </w:tabs>
        <w:ind w:left="1890" w:hangingChars="900" w:hanging="189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９</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Ⅰ</w:t>
      </w:r>
      <w:r w:rsidRPr="00476CF2">
        <w:rPr>
          <w:rFonts w:ascii="ＭＳ ゴシック" w:eastAsia="ＭＳ ゴシック" w:hAnsi="ＭＳ ゴシック"/>
        </w:rPr>
        <w:t>-４-(１)-②　評価結果にもとづき組織として取組むべき課題を明確にし、計画的な改善策を実施している。</w:t>
      </w:r>
    </w:p>
    <w:p w:rsidR="00FD11C2" w:rsidRDefault="00FD11C2" w:rsidP="002D21C5">
      <w:pPr>
        <w:tabs>
          <w:tab w:val="right" w:leader="dot" w:pos="9450"/>
        </w:tabs>
        <w:rPr>
          <w:rFonts w:ascii="ＭＳ ゴシック" w:eastAsia="ＭＳ ゴシック" w:hAnsi="ＭＳ ゴシック"/>
        </w:rPr>
      </w:pPr>
    </w:p>
    <w:p w:rsidR="008C1900" w:rsidRPr="00476CF2" w:rsidRDefault="008C1900" w:rsidP="002D21C5">
      <w:pPr>
        <w:tabs>
          <w:tab w:val="right" w:leader="dot" w:pos="9450"/>
        </w:tabs>
        <w:rPr>
          <w:rFonts w:ascii="ＭＳ ゴシック" w:eastAsia="ＭＳ ゴシック" w:hAnsi="ＭＳ ゴシック"/>
        </w:rPr>
      </w:pPr>
    </w:p>
    <w:p w:rsidR="00FD11C2" w:rsidRDefault="00FD11C2" w:rsidP="002D21C5">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　組織の運営管理</w:t>
      </w:r>
    </w:p>
    <w:p w:rsidR="00FD11C2" w:rsidRPr="00476CF2" w:rsidRDefault="00FD11C2" w:rsidP="002D21C5">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-１　管理者の責任とリーダーシップ</w:t>
      </w:r>
    </w:p>
    <w:p w:rsidR="00FD11C2" w:rsidRPr="003E77DF" w:rsidRDefault="00FD11C2" w:rsidP="002D21C5">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-１-(１)　管理者の責任が明確にされている。</w:t>
      </w:r>
    </w:p>
    <w:p w:rsidR="00FD11C2" w:rsidRPr="00476CF2" w:rsidRDefault="00FD11C2" w:rsidP="002D21C5">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-１-(１)-①　管理者は、自らの役割と責任を職員に対して表明し理解を図っている。</w:t>
      </w:r>
    </w:p>
    <w:p w:rsidR="00FD11C2" w:rsidRPr="00476CF2" w:rsidRDefault="00FD11C2" w:rsidP="002D21C5">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-１-(１)-②　遵守すべき法令等を正しく理解するための取組を行っている。</w:t>
      </w:r>
    </w:p>
    <w:p w:rsidR="00FD11C2" w:rsidRPr="003E77DF" w:rsidRDefault="00FD11C2" w:rsidP="002D21C5">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-１-(２)　管理者のリーダーシップが発揮されている。</w:t>
      </w:r>
    </w:p>
    <w:p w:rsidR="00FD11C2" w:rsidRPr="00476CF2" w:rsidRDefault="00FD11C2" w:rsidP="002D21C5">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-１-(２)-①　児童館活動の質の向上に意欲をもちその取組に指導力を発揮している。</w:t>
      </w:r>
    </w:p>
    <w:p w:rsidR="00FD11C2" w:rsidRPr="00476CF2" w:rsidRDefault="00FD11C2" w:rsidP="002D21C5">
      <w:pPr>
        <w:tabs>
          <w:tab w:val="right" w:leader="dot" w:pos="9450"/>
        </w:tabs>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-１-(２)-②　経営の改善や業務の実行性を高める取組に指導力を発揮している。</w:t>
      </w:r>
    </w:p>
    <w:p w:rsidR="00FD11C2" w:rsidRPr="00182CC6" w:rsidRDefault="00FD11C2" w:rsidP="002D21C5">
      <w:pPr>
        <w:tabs>
          <w:tab w:val="right" w:leader="dot" w:pos="9450"/>
        </w:tabs>
        <w:rPr>
          <w:rFonts w:ascii="ＭＳ ゴシック" w:eastAsia="ＭＳ ゴシック" w:hAnsi="ＭＳ ゴシック"/>
        </w:rPr>
      </w:pPr>
    </w:p>
    <w:p w:rsidR="00FD11C2" w:rsidRPr="00476CF2" w:rsidRDefault="00FD11C2" w:rsidP="002D21C5">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-２　福祉人材の確保・育成</w:t>
      </w:r>
    </w:p>
    <w:p w:rsidR="00FD11C2" w:rsidRPr="003E77DF" w:rsidRDefault="00FD11C2" w:rsidP="002D21C5">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-２-(１)　福祉人材の確保・育成計画、人事管理の体制が整備されている。</w:t>
      </w:r>
    </w:p>
    <w:p w:rsidR="00FD11C2" w:rsidRPr="00476CF2" w:rsidRDefault="00FD11C2" w:rsidP="002D21C5">
      <w:pPr>
        <w:tabs>
          <w:tab w:val="right" w:leader="dot" w:pos="9450"/>
        </w:tabs>
        <w:ind w:left="1890" w:hangingChars="900" w:hanging="189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lastRenderedPageBreak/>
        <w:t>14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-２-(１)-①　必要な福祉人材の確保・定着等に関する具体的な計画が確立し、取組が実施されている。</w:t>
      </w:r>
    </w:p>
    <w:p w:rsidR="00FD11C2" w:rsidRPr="00476CF2" w:rsidRDefault="00FD11C2" w:rsidP="003504B1">
      <w:pPr>
        <w:tabs>
          <w:tab w:val="right" w:leader="dot" w:pos="9450"/>
        </w:tabs>
        <w:spacing w:after="240"/>
        <w:rPr>
          <w:rFonts w:ascii="ＭＳ ゴシック" w:eastAsia="ＭＳ ゴシック" w:hAnsi="ＭＳ ゴシック"/>
        </w:rPr>
      </w:pPr>
      <w:r w:rsidRPr="003E77DF">
        <w:rPr>
          <w:rFonts w:ascii="ＭＳ ゴシック" w:eastAsia="ＭＳ ゴシック" w:hAnsi="ＭＳ ゴシック" w:hint="eastAsia"/>
          <w:bdr w:val="single" w:sz="4" w:space="0" w:color="auto"/>
        </w:rPr>
        <w:t>15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-２-(１)-②　総合的な人事管理が行われている。</w:t>
      </w:r>
    </w:p>
    <w:p w:rsidR="00FD11C2" w:rsidRPr="003E77DF" w:rsidRDefault="00FD11C2" w:rsidP="003504B1">
      <w:pPr>
        <w:tabs>
          <w:tab w:val="right" w:leader="dot" w:pos="9450"/>
        </w:tabs>
        <w:rPr>
          <w:rFonts w:ascii="ＭＳ ゴシック" w:eastAsia="ＭＳ ゴシック" w:hAnsi="ＭＳ ゴシック"/>
          <w:bdr w:val="single" w:sz="4" w:space="0" w:color="auto"/>
        </w:rPr>
      </w:pPr>
      <w:r w:rsidRPr="003E77DF">
        <w:rPr>
          <w:rFonts w:ascii="ＭＳ ゴシック" w:eastAsia="ＭＳ ゴシック" w:hAnsi="ＭＳ ゴシック" w:hint="eastAsia"/>
          <w:bdr w:val="single" w:sz="4" w:space="0" w:color="auto"/>
        </w:rPr>
        <w:t>Ⅱ</w:t>
      </w:r>
      <w:r w:rsidRPr="003E77DF">
        <w:rPr>
          <w:rFonts w:ascii="ＭＳ ゴシック" w:eastAsia="ＭＳ ゴシック" w:hAnsi="ＭＳ ゴシック"/>
          <w:bdr w:val="single" w:sz="4" w:space="0" w:color="auto"/>
        </w:rPr>
        <w:t>-２-(２)　職員の就業状況に配慮がなされている。</w:t>
      </w:r>
    </w:p>
    <w:p w:rsidR="00FD11C2" w:rsidRPr="00476CF2" w:rsidRDefault="00FD11C2" w:rsidP="003504B1">
      <w:pPr>
        <w:tabs>
          <w:tab w:val="right" w:leader="dot" w:pos="9450"/>
        </w:tabs>
        <w:spacing w:after="240"/>
        <w:ind w:left="1890" w:hangingChars="900" w:hanging="189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-２-(２)-①　職員の就業状況や意向を把握し、働きやすい職場づくりに取組んでいる。</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-２-(３)　職員の質の向上に向けた体制が確立されている。</w:t>
      </w:r>
    </w:p>
    <w:p w:rsidR="00182CC6" w:rsidRPr="00476CF2" w:rsidRDefault="00FD11C2" w:rsidP="003504B1">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-２-(３)-①</w:t>
      </w:r>
      <w:r w:rsidR="00182CC6">
        <w:rPr>
          <w:rFonts w:ascii="ＭＳ ゴシック" w:eastAsia="ＭＳ ゴシック" w:hAnsi="ＭＳ ゴシック"/>
        </w:rPr>
        <w:t xml:space="preserve">　職員一人ひとりの育成に向けた取組を行っている</w:t>
      </w:r>
      <w:r w:rsidR="00182CC6">
        <w:rPr>
          <w:rFonts w:ascii="ＭＳ ゴシック" w:eastAsia="ＭＳ ゴシック" w:hAnsi="ＭＳ ゴシック" w:hint="eastAsia"/>
        </w:rPr>
        <w:t>。</w:t>
      </w:r>
    </w:p>
    <w:p w:rsidR="00FD11C2" w:rsidRPr="00476CF2" w:rsidRDefault="00FD11C2" w:rsidP="003504B1">
      <w:pPr>
        <w:tabs>
          <w:tab w:val="right" w:leader="dot" w:pos="9450"/>
        </w:tabs>
        <w:ind w:left="1890" w:hangingChars="900" w:hanging="189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-２-(３)-②　職員の研修に関する基本方針や計画が策定され、研修が実施されている。</w:t>
      </w:r>
    </w:p>
    <w:p w:rsidR="00FD11C2" w:rsidRPr="00476CF2" w:rsidRDefault="00FD11C2" w:rsidP="003504B1">
      <w:pPr>
        <w:tabs>
          <w:tab w:val="right" w:leader="dot" w:pos="9450"/>
        </w:tabs>
        <w:spacing w:after="24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19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-２-(３)-③　職員一人ひとりの研修の機会が確保されている。</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-２-(４)　実習生等の福祉サービスに関わる専門職の研修・育成が適切に行われている。</w:t>
      </w:r>
    </w:p>
    <w:p w:rsidR="00FD11C2" w:rsidRPr="00476CF2" w:rsidRDefault="00FD11C2" w:rsidP="003504B1">
      <w:pPr>
        <w:tabs>
          <w:tab w:val="right" w:leader="dot" w:pos="9450"/>
        </w:tabs>
        <w:ind w:left="1890" w:hangingChars="900" w:hanging="189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-２-(４)-①　実習生等の児童館活動に関わる専門職等の教育・育成について体制を整備し、積極的な取組をしている。</w:t>
      </w:r>
    </w:p>
    <w:p w:rsidR="00FD11C2" w:rsidRDefault="00FD11C2" w:rsidP="003504B1">
      <w:pPr>
        <w:tabs>
          <w:tab w:val="right" w:leader="dot" w:pos="9450"/>
        </w:tabs>
        <w:rPr>
          <w:rFonts w:ascii="ＭＳ ゴシック" w:eastAsia="ＭＳ ゴシック" w:hAnsi="ＭＳ ゴシック"/>
        </w:rPr>
      </w:pPr>
    </w:p>
    <w:p w:rsidR="00FD11C2" w:rsidRPr="00476CF2" w:rsidRDefault="00FD11C2" w:rsidP="003504B1">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-３　運営の透明性の確保</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-３-(１)　運営の透明性を確保するための取組が行われている。</w:t>
      </w:r>
    </w:p>
    <w:p w:rsidR="00FD11C2" w:rsidRPr="00476CF2" w:rsidRDefault="00FD11C2" w:rsidP="003504B1">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-３-(１)-①　運営の透明性を確保するための情報公開が行われている。</w:t>
      </w:r>
    </w:p>
    <w:p w:rsidR="00FD11C2" w:rsidRDefault="00FD11C2" w:rsidP="003504B1">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-３-(１)-②　公正かつ透明性の高い適正な経営・運営のための取組が行われている。</w:t>
      </w:r>
    </w:p>
    <w:p w:rsidR="00FD11C2" w:rsidRPr="00476CF2" w:rsidRDefault="00FD11C2" w:rsidP="003504B1">
      <w:pPr>
        <w:tabs>
          <w:tab w:val="right" w:leader="dot" w:pos="9450"/>
        </w:tabs>
        <w:rPr>
          <w:rFonts w:ascii="ＭＳ ゴシック" w:eastAsia="ＭＳ ゴシック" w:hAnsi="ＭＳ ゴシック"/>
        </w:rPr>
      </w:pPr>
    </w:p>
    <w:p w:rsidR="00FD11C2" w:rsidRPr="00476CF2" w:rsidRDefault="00FD11C2" w:rsidP="003504B1">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Ⅱ</w:t>
      </w:r>
      <w:r w:rsidRPr="00476CF2">
        <w:rPr>
          <w:rFonts w:ascii="ＭＳ ゴシック" w:eastAsia="ＭＳ ゴシック" w:hAnsi="ＭＳ ゴシック"/>
        </w:rPr>
        <w:t>-４　地域との交流、地域貢献</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-４-(１)　地域との関係が適切に確保されている。</w:t>
      </w:r>
    </w:p>
    <w:p w:rsidR="00FD11C2" w:rsidRPr="00476CF2" w:rsidRDefault="00FD11C2" w:rsidP="003504B1">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-４-(１)-①　利用者と地域との交流を広げるための取組を行っている。</w:t>
      </w:r>
    </w:p>
    <w:p w:rsidR="00FD11C2" w:rsidRPr="00476CF2" w:rsidRDefault="00FD11C2" w:rsidP="003504B1">
      <w:pPr>
        <w:tabs>
          <w:tab w:val="right" w:leader="dot" w:pos="9450"/>
        </w:tabs>
        <w:spacing w:after="240"/>
        <w:ind w:left="1890" w:hangingChars="900" w:hanging="189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-４-(１)-②　ボランティア等の受入れに対する基本姿勢を明確にし体制を確立している。</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-４-(２)　関係機関との連携が確保されている。</w:t>
      </w:r>
    </w:p>
    <w:p w:rsidR="00FD11C2" w:rsidRPr="00476CF2" w:rsidRDefault="00FD11C2" w:rsidP="003504B1">
      <w:pPr>
        <w:tabs>
          <w:tab w:val="right" w:leader="dot" w:pos="9450"/>
        </w:tabs>
        <w:spacing w:after="240"/>
        <w:ind w:left="1890" w:hangingChars="900" w:hanging="1890"/>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-４-(２)-①　児童館として必要な社会資源を明確にし、関係機関等との連携が適切に行われている。</w:t>
      </w:r>
    </w:p>
    <w:p w:rsidR="00FD11C2" w:rsidRPr="00A17080" w:rsidRDefault="00FD11C2" w:rsidP="003504B1">
      <w:pPr>
        <w:tabs>
          <w:tab w:val="right" w:leader="dot" w:pos="9450"/>
        </w:tabs>
        <w:rPr>
          <w:rFonts w:ascii="ＭＳ ゴシック" w:eastAsia="ＭＳ ゴシック" w:hAnsi="ＭＳ ゴシック"/>
          <w:bdr w:val="single" w:sz="4" w:space="0" w:color="auto"/>
        </w:rPr>
      </w:pPr>
      <w:r w:rsidRPr="00A17080">
        <w:rPr>
          <w:rFonts w:ascii="ＭＳ ゴシック" w:eastAsia="ＭＳ ゴシック" w:hAnsi="ＭＳ ゴシック" w:hint="eastAsia"/>
          <w:bdr w:val="single" w:sz="4" w:space="0" w:color="auto"/>
        </w:rPr>
        <w:t>Ⅱ</w:t>
      </w:r>
      <w:r w:rsidRPr="00A17080">
        <w:rPr>
          <w:rFonts w:ascii="ＭＳ ゴシック" w:eastAsia="ＭＳ ゴシック" w:hAnsi="ＭＳ ゴシック"/>
          <w:bdr w:val="single" w:sz="4" w:space="0" w:color="auto"/>
        </w:rPr>
        <w:t>-４-(３)　地域の福祉向上のための取組を行っている。</w:t>
      </w:r>
    </w:p>
    <w:p w:rsidR="00FD11C2" w:rsidRPr="00476CF2" w:rsidRDefault="00FD11C2" w:rsidP="003504B1">
      <w:pPr>
        <w:tabs>
          <w:tab w:val="right" w:leader="dot" w:pos="9450"/>
        </w:tabs>
        <w:rPr>
          <w:rFonts w:ascii="ＭＳ ゴシック" w:eastAsia="ＭＳ ゴシック" w:hAnsi="ＭＳ ゴシック"/>
        </w:rPr>
      </w:pPr>
      <w:r w:rsidRPr="00A17080">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-４-(３)-①　地域の福祉ニーズ等を把握するための取組が行われている。</w:t>
      </w:r>
    </w:p>
    <w:p w:rsidR="00FD11C2" w:rsidRPr="00476CF2" w:rsidRDefault="00FD11C2" w:rsidP="003504B1">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27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Ⅱ</w:t>
      </w:r>
      <w:r w:rsidRPr="00476CF2">
        <w:rPr>
          <w:rFonts w:ascii="ＭＳ ゴシック" w:eastAsia="ＭＳ ゴシック" w:hAnsi="ＭＳ ゴシック"/>
        </w:rPr>
        <w:t>-４-(３)-②　地域の福祉ニーズ等にもとづく公益的な事業・活動が行われている。</w:t>
      </w:r>
    </w:p>
    <w:p w:rsidR="00FD11C2" w:rsidRDefault="00FD11C2" w:rsidP="003504B1">
      <w:pPr>
        <w:tabs>
          <w:tab w:val="right" w:leader="dot" w:pos="9450"/>
        </w:tabs>
        <w:rPr>
          <w:rFonts w:ascii="ＭＳ ゴシック" w:eastAsia="ＭＳ ゴシック" w:hAnsi="ＭＳ ゴシック"/>
        </w:rPr>
      </w:pPr>
    </w:p>
    <w:p w:rsidR="008C1900" w:rsidRDefault="008C1900" w:rsidP="003504B1">
      <w:pPr>
        <w:tabs>
          <w:tab w:val="right" w:leader="dot" w:pos="9450"/>
        </w:tabs>
        <w:rPr>
          <w:rFonts w:ascii="ＭＳ ゴシック" w:eastAsia="ＭＳ ゴシック" w:hAnsi="ＭＳ ゴシック"/>
        </w:rPr>
      </w:pPr>
    </w:p>
    <w:p w:rsidR="00FD11C2" w:rsidRDefault="00FD11C2" w:rsidP="003504B1">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　適切な福祉サービスの実施</w:t>
      </w:r>
    </w:p>
    <w:p w:rsidR="00FD11C2" w:rsidRPr="00476CF2" w:rsidRDefault="00FD11C2" w:rsidP="003504B1">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-１　利用者本位の福祉サービス</w:t>
      </w:r>
    </w:p>
    <w:p w:rsidR="00FD11C2" w:rsidRPr="00535E19" w:rsidRDefault="00FD11C2" w:rsidP="003504B1">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-１-(１)　利用者を尊重する姿勢が明示されている。</w:t>
      </w:r>
    </w:p>
    <w:p w:rsidR="00FD11C2" w:rsidRPr="00476CF2" w:rsidRDefault="00FD11C2" w:rsidP="003504B1">
      <w:pPr>
        <w:tabs>
          <w:tab w:val="right" w:leader="dot" w:pos="9450"/>
        </w:tabs>
        <w:ind w:left="1890" w:hangingChars="900" w:hanging="189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-１-(１)-①</w:t>
      </w:r>
      <w:r>
        <w:rPr>
          <w:rFonts w:ascii="ＭＳ ゴシック" w:eastAsia="ＭＳ ゴシック" w:hAnsi="ＭＳ ゴシック"/>
        </w:rPr>
        <w:t xml:space="preserve">　</w:t>
      </w:r>
      <w:r>
        <w:rPr>
          <w:rFonts w:ascii="ＭＳ ゴシック" w:eastAsia="ＭＳ ゴシック" w:hAnsi="ＭＳ ゴシック" w:hint="eastAsia"/>
        </w:rPr>
        <w:t>利用者</w:t>
      </w:r>
      <w:r w:rsidRPr="00476CF2">
        <w:rPr>
          <w:rFonts w:ascii="ＭＳ ゴシック" w:eastAsia="ＭＳ ゴシック" w:hAnsi="ＭＳ ゴシック"/>
        </w:rPr>
        <w:t>を尊重した児童館活動について共通の理解をもつための取組を行っている。</w:t>
      </w:r>
    </w:p>
    <w:p w:rsidR="00FD11C2" w:rsidRPr="00476CF2" w:rsidRDefault="00FD11C2" w:rsidP="003504B1">
      <w:pPr>
        <w:tabs>
          <w:tab w:val="right" w:leader="dot" w:pos="9450"/>
        </w:tabs>
        <w:spacing w:after="24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2</w:t>
      </w:r>
      <w:r>
        <w:rPr>
          <w:rFonts w:ascii="ＭＳ ゴシック" w:eastAsia="ＭＳ ゴシック" w:hAnsi="ＭＳ ゴシック" w:hint="eastAsia"/>
          <w:bdr w:val="single" w:sz="4" w:space="0" w:color="auto"/>
        </w:rPr>
        <w:t>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-１-(１)-②　利用者のプライバシー保護に配慮した児童館活動が行われている。</w:t>
      </w:r>
    </w:p>
    <w:p w:rsidR="00FD11C2" w:rsidRPr="00535E19" w:rsidRDefault="00FD11C2" w:rsidP="00FD11C2">
      <w:pPr>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-１-(２)　福祉サービスの提供に関する説明と同意（自己決定）が適切に行われている。</w:t>
      </w:r>
    </w:p>
    <w:p w:rsidR="00FD11C2" w:rsidRPr="00476CF2" w:rsidRDefault="00FD11C2" w:rsidP="006931B5">
      <w:pPr>
        <w:tabs>
          <w:tab w:val="right" w:leader="dot" w:pos="9450"/>
        </w:tabs>
        <w:ind w:left="1890" w:hangingChars="900" w:hanging="1890"/>
        <w:rPr>
          <w:rFonts w:ascii="ＭＳ ゴシック" w:eastAsia="ＭＳ ゴシック" w:hAnsi="ＭＳ ゴシック"/>
        </w:rPr>
      </w:pPr>
      <w:r w:rsidRPr="00535E19">
        <w:rPr>
          <w:rFonts w:ascii="ＭＳ ゴシック" w:eastAsia="ＭＳ ゴシック" w:hAnsi="ＭＳ ゴシック" w:hint="eastAsia"/>
          <w:bdr w:val="single" w:sz="4" w:space="0" w:color="auto"/>
        </w:rPr>
        <w:lastRenderedPageBreak/>
        <w:t>30</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-１-(２)-①　利用希望者に対して児童館を利用するために必要な情報を</w:t>
      </w:r>
      <w:r w:rsidR="00182CC6">
        <w:rPr>
          <w:rFonts w:ascii="ＭＳ ゴシック" w:eastAsia="ＭＳ ゴシック" w:hAnsi="ＭＳ ゴシック"/>
        </w:rPr>
        <w:t>積極的に提供している</w:t>
      </w:r>
      <w:r w:rsidR="00182CC6">
        <w:rPr>
          <w:rFonts w:ascii="ＭＳ ゴシック" w:eastAsia="ＭＳ ゴシック" w:hAnsi="ＭＳ ゴシック" w:hint="eastAsia"/>
        </w:rPr>
        <w:t>。</w:t>
      </w:r>
    </w:p>
    <w:p w:rsidR="00FD11C2" w:rsidRPr="00476CF2" w:rsidRDefault="00FD11C2" w:rsidP="006931B5">
      <w:pPr>
        <w:tabs>
          <w:tab w:val="right" w:leader="dot" w:pos="9450"/>
        </w:tabs>
        <w:rPr>
          <w:rFonts w:ascii="ＭＳ ゴシック" w:eastAsia="ＭＳ ゴシック" w:hAnsi="ＭＳ ゴシック"/>
        </w:rPr>
      </w:pPr>
      <w:r w:rsidRPr="00535E19">
        <w:rPr>
          <w:rFonts w:ascii="ＭＳ ゴシック" w:eastAsia="ＭＳ ゴシック" w:hAnsi="ＭＳ ゴシック" w:hint="eastAsia"/>
          <w:bdr w:val="single" w:sz="4" w:space="0" w:color="auto"/>
        </w:rPr>
        <w:t>31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-１-(２)-②　児童館活動の開始・変更にあたり利用者にわかりやすく説明している</w:t>
      </w:r>
      <w:r w:rsidR="00256488">
        <w:rPr>
          <w:rFonts w:ascii="ＭＳ ゴシック" w:eastAsia="ＭＳ ゴシック" w:hAnsi="ＭＳ ゴシック" w:hint="eastAsia"/>
        </w:rPr>
        <w:t>。</w:t>
      </w:r>
    </w:p>
    <w:p w:rsidR="00FD11C2" w:rsidRPr="00EB442D" w:rsidRDefault="00CA3C82" w:rsidP="00CA3C82">
      <w:pPr>
        <w:tabs>
          <w:tab w:val="right" w:leader="dot" w:pos="9450"/>
        </w:tabs>
        <w:spacing w:after="240"/>
        <w:rPr>
          <w:rFonts w:ascii="ＭＳ ゴシック" w:eastAsia="ＭＳ ゴシック" w:hAnsi="ＭＳ ゴシック"/>
          <w:strike/>
        </w:rPr>
      </w:pPr>
      <w:r>
        <w:rPr>
          <w:rFonts w:ascii="ＭＳ ゴシック" w:eastAsia="ＭＳ ゴシック" w:hAnsi="ＭＳ ゴシック" w:hint="eastAsia"/>
          <w:bdr w:val="single" w:sz="4" w:space="0" w:color="auto"/>
        </w:rPr>
        <w:t>32</w:t>
      </w:r>
      <w:r w:rsidR="00FD11C2" w:rsidRPr="00EB442D">
        <w:rPr>
          <w:rFonts w:ascii="ＭＳ ゴシック" w:eastAsia="ＭＳ ゴシック" w:hAnsi="ＭＳ ゴシック" w:hint="eastAsia"/>
        </w:rPr>
        <w:t xml:space="preserve">　</w:t>
      </w:r>
      <w:r w:rsidR="00FD11C2" w:rsidRPr="00EB442D">
        <w:rPr>
          <w:rFonts w:ascii="ＭＳ ゴシック" w:eastAsia="ＭＳ ゴシック" w:hAnsi="ＭＳ ゴシック" w:hint="eastAsia"/>
          <w:strike/>
        </w:rPr>
        <w:t>Ⅲ</w:t>
      </w:r>
      <w:r w:rsidR="00FD11C2" w:rsidRPr="00EB442D">
        <w:rPr>
          <w:rFonts w:ascii="ＭＳ ゴシック" w:eastAsia="ＭＳ ゴシック" w:hAnsi="ＭＳ ゴシック"/>
          <w:strike/>
        </w:rPr>
        <w:t xml:space="preserve">-１-(２)-③　</w:t>
      </w:r>
      <w:r>
        <w:rPr>
          <w:rFonts w:ascii="ＭＳ ゴシック" w:eastAsia="ＭＳ ゴシック" w:hAnsi="ＭＳ ゴシック"/>
        </w:rPr>
        <w:t>【</w:t>
      </w:r>
      <w:r>
        <w:rPr>
          <w:rFonts w:ascii="ＭＳ ゴシック" w:eastAsia="ＭＳ ゴシック" w:hAnsi="ＭＳ ゴシック" w:hint="eastAsia"/>
        </w:rPr>
        <w:t>評価外</w:t>
      </w:r>
      <w:r w:rsidR="00FD11C2" w:rsidRPr="00EB442D">
        <w:rPr>
          <w:rFonts w:ascii="ＭＳ ゴシック" w:eastAsia="ＭＳ ゴシック" w:hAnsi="ＭＳ ゴシック"/>
        </w:rPr>
        <w:t>】</w:t>
      </w:r>
    </w:p>
    <w:p w:rsidR="00FD11C2" w:rsidRPr="00535E19" w:rsidRDefault="00FD11C2" w:rsidP="006931B5">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-１-(３)　利用者満足の向上に努めている。</w:t>
      </w:r>
    </w:p>
    <w:p w:rsidR="00FD11C2" w:rsidRPr="00476CF2" w:rsidRDefault="00FD11C2" w:rsidP="006931B5">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-１-(３)-①　利用者満足の向上を目的とする仕組みを整備し、取組を行っている。</w:t>
      </w:r>
    </w:p>
    <w:p w:rsidR="00FD11C2" w:rsidRPr="00535E19" w:rsidRDefault="00FD11C2" w:rsidP="006931B5">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-１-(４)　利用者が意見等を述べやすい体制が確保されている。</w:t>
      </w:r>
    </w:p>
    <w:p w:rsidR="00FD11C2" w:rsidRPr="00476CF2" w:rsidRDefault="00FD11C2" w:rsidP="006931B5">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-１-(４)-①　苦情解決の仕組みが確立しており、周知・機能している。</w:t>
      </w:r>
    </w:p>
    <w:p w:rsidR="00FD11C2" w:rsidRPr="00476CF2" w:rsidRDefault="00FD11C2" w:rsidP="006931B5">
      <w:pPr>
        <w:tabs>
          <w:tab w:val="right" w:leader="dot" w:pos="9450"/>
        </w:tabs>
        <w:ind w:left="1890" w:hangingChars="900" w:hanging="189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5</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-１-(４)-②　利用者が相談や意見を述べやすい環境を整備し、利用者等に周知している。</w:t>
      </w:r>
    </w:p>
    <w:p w:rsidR="00FD11C2" w:rsidRPr="00476CF2" w:rsidRDefault="00FD11C2" w:rsidP="006931B5">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6</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-１-(４)-③　利用者からの相談や意見に対して、組織的かつ迅速に対応している。</w:t>
      </w:r>
    </w:p>
    <w:p w:rsidR="00FD11C2" w:rsidRPr="00535E19" w:rsidRDefault="00FD11C2" w:rsidP="006931B5">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-１-(５)　安心・安全な福祉サービスの提供のための組織的な取組が行われている。</w:t>
      </w:r>
    </w:p>
    <w:p w:rsidR="00FD11C2" w:rsidRPr="00476CF2" w:rsidRDefault="00FD11C2" w:rsidP="006931B5">
      <w:pPr>
        <w:tabs>
          <w:tab w:val="right" w:leader="dot" w:pos="9450"/>
        </w:tabs>
        <w:ind w:left="1890" w:hangingChars="900" w:hanging="189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7</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-１-(５)-①　安心・安全な児童館活動の提供を目的とするリスクマネジメント</w:t>
      </w:r>
      <w:r w:rsidR="001C750A">
        <w:rPr>
          <w:rFonts w:ascii="ＭＳ ゴシック" w:eastAsia="ＭＳ ゴシック" w:hAnsi="ＭＳ ゴシック"/>
        </w:rPr>
        <w:br/>
      </w:r>
      <w:r w:rsidRPr="00476CF2">
        <w:rPr>
          <w:rFonts w:ascii="ＭＳ ゴシック" w:eastAsia="ＭＳ ゴシック" w:hAnsi="ＭＳ ゴシック"/>
        </w:rPr>
        <w:t>体制が構築されている。</w:t>
      </w:r>
    </w:p>
    <w:p w:rsidR="00FD11C2" w:rsidRPr="00476CF2" w:rsidRDefault="00FD11C2" w:rsidP="006931B5">
      <w:pPr>
        <w:tabs>
          <w:tab w:val="right" w:leader="dot" w:pos="9450"/>
        </w:tabs>
        <w:ind w:left="1890" w:hangingChars="900" w:hanging="189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8</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-１-(５)-②　感染症の予防や発生時における利用者の安全確保のための体制を整備し、取組を行っている。</w:t>
      </w:r>
    </w:p>
    <w:p w:rsidR="00FD11C2" w:rsidRDefault="00FD11C2" w:rsidP="006931B5">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3</w:t>
      </w:r>
      <w:r w:rsidR="00CA3C82">
        <w:rPr>
          <w:rFonts w:ascii="ＭＳ ゴシック" w:eastAsia="ＭＳ ゴシック" w:hAnsi="ＭＳ ゴシック" w:hint="eastAsia"/>
          <w:bdr w:val="single" w:sz="4" w:space="0" w:color="auto"/>
        </w:rPr>
        <w:t>9</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-１-(５)-③　災害時における利用者の安全確保のための取組を組織的に行っている。</w:t>
      </w:r>
    </w:p>
    <w:p w:rsidR="00FD11C2" w:rsidRPr="00476CF2" w:rsidRDefault="00FD11C2" w:rsidP="006931B5">
      <w:pPr>
        <w:tabs>
          <w:tab w:val="right" w:leader="dot" w:pos="9450"/>
        </w:tabs>
        <w:rPr>
          <w:rFonts w:ascii="ＭＳ ゴシック" w:eastAsia="ＭＳ ゴシック" w:hAnsi="ＭＳ ゴシック"/>
        </w:rPr>
      </w:pPr>
      <w:r w:rsidRPr="00476CF2">
        <w:rPr>
          <w:rFonts w:ascii="ＭＳ ゴシック" w:eastAsia="ＭＳ ゴシック" w:hAnsi="ＭＳ ゴシック" w:hint="eastAsia"/>
        </w:rPr>
        <w:t>Ⅲ</w:t>
      </w:r>
      <w:r w:rsidRPr="00476CF2">
        <w:rPr>
          <w:rFonts w:ascii="ＭＳ ゴシック" w:eastAsia="ＭＳ ゴシック" w:hAnsi="ＭＳ ゴシック"/>
        </w:rPr>
        <w:t>-２　福祉サービスの質の確保</w:t>
      </w:r>
    </w:p>
    <w:p w:rsidR="00FD11C2" w:rsidRPr="00535E19" w:rsidRDefault="00FD11C2" w:rsidP="006931B5">
      <w:pPr>
        <w:tabs>
          <w:tab w:val="right" w:leader="dot" w:pos="9450"/>
        </w:tabs>
        <w:rPr>
          <w:rFonts w:ascii="ＭＳ ゴシック" w:eastAsia="ＭＳ ゴシック" w:hAnsi="ＭＳ ゴシック"/>
          <w:bdr w:val="single" w:sz="4" w:space="0" w:color="auto"/>
        </w:rPr>
      </w:pPr>
      <w:r w:rsidRPr="00535E19">
        <w:rPr>
          <w:rFonts w:ascii="ＭＳ ゴシック" w:eastAsia="ＭＳ ゴシック" w:hAnsi="ＭＳ ゴシック" w:hint="eastAsia"/>
          <w:bdr w:val="single" w:sz="4" w:space="0" w:color="auto"/>
        </w:rPr>
        <w:t>Ⅲ</w:t>
      </w:r>
      <w:r w:rsidRPr="00535E19">
        <w:rPr>
          <w:rFonts w:ascii="ＭＳ ゴシック" w:eastAsia="ＭＳ ゴシック" w:hAnsi="ＭＳ ゴシック"/>
          <w:bdr w:val="single" w:sz="4" w:space="0" w:color="auto"/>
        </w:rPr>
        <w:t>-２-(１)　提供する福祉サービスの標準的な実施方法が確立している。</w:t>
      </w:r>
    </w:p>
    <w:p w:rsidR="00FD11C2" w:rsidRPr="00476CF2" w:rsidRDefault="00CA3C82" w:rsidP="006931B5">
      <w:pPr>
        <w:tabs>
          <w:tab w:val="right" w:leader="dot" w:pos="9450"/>
        </w:tabs>
        <w:ind w:left="1890" w:hangingChars="900" w:hanging="1890"/>
        <w:rPr>
          <w:rFonts w:ascii="ＭＳ ゴシック" w:eastAsia="ＭＳ ゴシック" w:hAnsi="ＭＳ ゴシック"/>
        </w:rPr>
      </w:pPr>
      <w:r>
        <w:rPr>
          <w:rFonts w:ascii="ＭＳ ゴシック" w:eastAsia="ＭＳ ゴシック" w:hAnsi="ＭＳ ゴシック" w:hint="eastAsia"/>
          <w:bdr w:val="single" w:sz="4" w:space="0" w:color="auto"/>
        </w:rPr>
        <w:t>40</w:t>
      </w:r>
      <w:r w:rsidR="00FD11C2">
        <w:rPr>
          <w:rFonts w:ascii="ＭＳ ゴシック" w:eastAsia="ＭＳ ゴシック" w:hAnsi="ＭＳ ゴシック" w:hint="eastAsia"/>
        </w:rPr>
        <w:t xml:space="preserve">　</w:t>
      </w:r>
      <w:r w:rsidR="00FD11C2" w:rsidRPr="00476CF2">
        <w:rPr>
          <w:rFonts w:ascii="ＭＳ ゴシック" w:eastAsia="ＭＳ ゴシック" w:hAnsi="ＭＳ ゴシック" w:hint="eastAsia"/>
        </w:rPr>
        <w:t>Ⅲ</w:t>
      </w:r>
      <w:r w:rsidR="00FD11C2" w:rsidRPr="00476CF2">
        <w:rPr>
          <w:rFonts w:ascii="ＭＳ ゴシック" w:eastAsia="ＭＳ ゴシック" w:hAnsi="ＭＳ ゴシック"/>
        </w:rPr>
        <w:t>-２-(１)-①　児童館活動について標準的な実施方法が文書化され活動が提供されている。</w:t>
      </w:r>
    </w:p>
    <w:p w:rsidR="00FD11C2" w:rsidRPr="009F03CF" w:rsidRDefault="00FD11C2" w:rsidP="006931B5">
      <w:pPr>
        <w:tabs>
          <w:tab w:val="right" w:leader="dot" w:pos="9450"/>
        </w:tabs>
        <w:spacing w:after="240"/>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4</w:t>
      </w:r>
      <w:r w:rsidR="00CA3C82">
        <w:rPr>
          <w:rFonts w:ascii="ＭＳ ゴシック" w:eastAsia="ＭＳ ゴシック" w:hAnsi="ＭＳ ゴシック" w:hint="eastAsia"/>
          <w:bdr w:val="single" w:sz="4" w:space="0" w:color="auto"/>
        </w:rPr>
        <w:t>1</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-２-(１)-②　標準的な実施方法について見直しをする仕組みが確立している。</w:t>
      </w:r>
    </w:p>
    <w:p w:rsidR="00FD11C2" w:rsidRPr="00C50211" w:rsidRDefault="00FD11C2" w:rsidP="006931B5">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-２-(２)　適切なアセスメントにより福祉サービス実施計画が策定されている。</w:t>
      </w:r>
    </w:p>
    <w:p w:rsidR="00FD11C2" w:rsidRPr="00476CF2" w:rsidRDefault="00FD11C2" w:rsidP="006931B5">
      <w:pPr>
        <w:tabs>
          <w:tab w:val="right" w:leader="dot" w:pos="9450"/>
        </w:tabs>
        <w:ind w:left="840" w:hangingChars="400" w:hanging="840"/>
        <w:rPr>
          <w:rFonts w:ascii="ＭＳ ゴシック" w:eastAsia="ＭＳ ゴシック" w:hAnsi="ＭＳ ゴシック"/>
        </w:rPr>
      </w:pPr>
      <w:r>
        <w:rPr>
          <w:rFonts w:ascii="ＭＳ ゴシック" w:eastAsia="ＭＳ ゴシック" w:hAnsi="ＭＳ ゴシック" w:hint="eastAsia"/>
          <w:bdr w:val="single" w:sz="4" w:space="0" w:color="auto"/>
        </w:rPr>
        <w:t>4</w:t>
      </w:r>
      <w:r w:rsidR="00CA3C82">
        <w:rPr>
          <w:rFonts w:ascii="ＭＳ ゴシック" w:eastAsia="ＭＳ ゴシック" w:hAnsi="ＭＳ ゴシック" w:hint="eastAsia"/>
          <w:bdr w:val="single" w:sz="4" w:space="0" w:color="auto"/>
        </w:rPr>
        <w:t>2</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 xml:space="preserve">-２-(２)-①　</w:t>
      </w:r>
      <w:r w:rsidRPr="005D1C61">
        <w:rPr>
          <w:rFonts w:ascii="ＭＳ ゴシック" w:eastAsia="ＭＳ ゴシック" w:hAnsi="ＭＳ ゴシック" w:hint="eastAsia"/>
        </w:rPr>
        <w:t>個々に支援が必要な利用者に対する</w:t>
      </w:r>
      <w:r w:rsidRPr="00476CF2">
        <w:rPr>
          <w:rFonts w:ascii="ＭＳ ゴシック" w:eastAsia="ＭＳ ゴシック" w:hAnsi="ＭＳ ゴシック"/>
        </w:rPr>
        <w:t>個別の援助計画を適切に策定している。</w:t>
      </w:r>
    </w:p>
    <w:p w:rsidR="00FD11C2" w:rsidRPr="00476CF2" w:rsidRDefault="00FD11C2" w:rsidP="006931B5">
      <w:pPr>
        <w:tabs>
          <w:tab w:val="right" w:leader="dot" w:pos="9450"/>
        </w:tabs>
        <w:spacing w:after="240"/>
        <w:rPr>
          <w:rFonts w:ascii="ＭＳ ゴシック" w:eastAsia="ＭＳ ゴシック" w:hAnsi="ＭＳ ゴシック"/>
        </w:rPr>
      </w:pPr>
      <w:r>
        <w:rPr>
          <w:rFonts w:ascii="ＭＳ ゴシック" w:eastAsia="ＭＳ ゴシック" w:hAnsi="ＭＳ ゴシック" w:hint="eastAsia"/>
          <w:bdr w:val="single" w:sz="4" w:space="0" w:color="auto"/>
        </w:rPr>
        <w:t>4</w:t>
      </w:r>
      <w:r w:rsidR="00CA3C82">
        <w:rPr>
          <w:rFonts w:ascii="ＭＳ ゴシック" w:eastAsia="ＭＳ ゴシック" w:hAnsi="ＭＳ ゴシック" w:hint="eastAsia"/>
          <w:bdr w:val="single" w:sz="4" w:space="0" w:color="auto"/>
        </w:rPr>
        <w:t>3</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-２-(２)-②　定期的に</w:t>
      </w:r>
      <w:r>
        <w:rPr>
          <w:rFonts w:ascii="ＭＳ ゴシック" w:eastAsia="ＭＳ ゴシック" w:hAnsi="ＭＳ ゴシック" w:hint="eastAsia"/>
        </w:rPr>
        <w:t>個別の援助</w:t>
      </w:r>
      <w:r w:rsidRPr="00476CF2">
        <w:rPr>
          <w:rFonts w:ascii="ＭＳ ゴシック" w:eastAsia="ＭＳ ゴシック" w:hAnsi="ＭＳ ゴシック"/>
        </w:rPr>
        <w:t>計画の評価・見直しを行っている。</w:t>
      </w:r>
    </w:p>
    <w:p w:rsidR="00FD11C2" w:rsidRPr="00C50211" w:rsidRDefault="00FD11C2" w:rsidP="006931B5">
      <w:pPr>
        <w:tabs>
          <w:tab w:val="right" w:leader="dot" w:pos="9450"/>
        </w:tabs>
        <w:rPr>
          <w:rFonts w:ascii="ＭＳ ゴシック" w:eastAsia="ＭＳ ゴシック" w:hAnsi="ＭＳ ゴシック"/>
          <w:bdr w:val="single" w:sz="4" w:space="0" w:color="auto"/>
        </w:rPr>
      </w:pPr>
      <w:r w:rsidRPr="00C50211">
        <w:rPr>
          <w:rFonts w:ascii="ＭＳ ゴシック" w:eastAsia="ＭＳ ゴシック" w:hAnsi="ＭＳ ゴシック" w:hint="eastAsia"/>
          <w:bdr w:val="single" w:sz="4" w:space="0" w:color="auto"/>
        </w:rPr>
        <w:t>Ⅲ</w:t>
      </w:r>
      <w:r w:rsidRPr="00C50211">
        <w:rPr>
          <w:rFonts w:ascii="ＭＳ ゴシック" w:eastAsia="ＭＳ ゴシック" w:hAnsi="ＭＳ ゴシック"/>
          <w:bdr w:val="single" w:sz="4" w:space="0" w:color="auto"/>
        </w:rPr>
        <w:t>-２-(３)　福祉サービス実施の記録が適切に行われている。</w:t>
      </w:r>
    </w:p>
    <w:p w:rsidR="00FD11C2" w:rsidRPr="00476CF2" w:rsidRDefault="00FD11C2" w:rsidP="006931B5">
      <w:pPr>
        <w:tabs>
          <w:tab w:val="right" w:leader="dot" w:pos="9450"/>
        </w:tabs>
        <w:ind w:left="1890" w:hangingChars="900" w:hanging="1890"/>
        <w:rPr>
          <w:rFonts w:ascii="ＭＳ ゴシック" w:eastAsia="ＭＳ ゴシック" w:hAnsi="ＭＳ ゴシック"/>
        </w:rPr>
      </w:pPr>
      <w:r>
        <w:rPr>
          <w:rFonts w:ascii="ＭＳ ゴシック" w:eastAsia="ＭＳ ゴシック" w:hAnsi="ＭＳ ゴシック" w:hint="eastAsia"/>
          <w:bdr w:val="single" w:sz="4" w:space="0" w:color="auto"/>
        </w:rPr>
        <w:t>4</w:t>
      </w:r>
      <w:r w:rsidR="00CA3C82">
        <w:rPr>
          <w:rFonts w:ascii="ＭＳ ゴシック" w:eastAsia="ＭＳ ゴシック" w:hAnsi="ＭＳ ゴシック" w:hint="eastAsia"/>
          <w:bdr w:val="single" w:sz="4" w:space="0" w:color="auto"/>
        </w:rPr>
        <w:t>4</w:t>
      </w:r>
      <w:r>
        <w:rPr>
          <w:rFonts w:ascii="ＭＳ ゴシック" w:eastAsia="ＭＳ ゴシック" w:hAnsi="ＭＳ ゴシック" w:hint="eastAsia"/>
        </w:rPr>
        <w:t xml:space="preserve">　</w:t>
      </w:r>
      <w:r w:rsidRPr="00476CF2">
        <w:rPr>
          <w:rFonts w:ascii="ＭＳ ゴシック" w:eastAsia="ＭＳ ゴシック" w:hAnsi="ＭＳ ゴシック" w:hint="eastAsia"/>
        </w:rPr>
        <w:t>Ⅲ</w:t>
      </w:r>
      <w:r w:rsidRPr="00476CF2">
        <w:rPr>
          <w:rFonts w:ascii="ＭＳ ゴシック" w:eastAsia="ＭＳ ゴシック" w:hAnsi="ＭＳ ゴシック"/>
        </w:rPr>
        <w:t>-２-(３)-①　児童館活動の実施状況の記録が適切に行われ、職員間で共有化されている。</w:t>
      </w:r>
    </w:p>
    <w:p w:rsidR="00FD11C2" w:rsidRPr="00476CF2" w:rsidRDefault="00FD11C2" w:rsidP="006931B5">
      <w:pPr>
        <w:tabs>
          <w:tab w:val="right" w:leader="dot" w:pos="9450"/>
        </w:tabs>
        <w:rPr>
          <w:rFonts w:ascii="ＭＳ ゴシック" w:eastAsia="ＭＳ ゴシック" w:hAnsi="ＭＳ ゴシック"/>
        </w:rPr>
      </w:pPr>
      <w:r>
        <w:rPr>
          <w:rFonts w:ascii="ＭＳ ゴシック" w:eastAsia="ＭＳ ゴシック" w:hAnsi="ＭＳ ゴシック" w:hint="eastAsia"/>
          <w:bdr w:val="single" w:sz="4" w:space="0" w:color="auto"/>
        </w:rPr>
        <w:t>4</w:t>
      </w:r>
      <w:r w:rsidR="00CA3C82">
        <w:rPr>
          <w:rFonts w:ascii="ＭＳ ゴシック" w:eastAsia="ＭＳ ゴシック" w:hAnsi="ＭＳ ゴシック" w:hint="eastAsia"/>
          <w:bdr w:val="single" w:sz="4" w:space="0" w:color="auto"/>
        </w:rPr>
        <w:t>5</w:t>
      </w:r>
      <w:r w:rsidRPr="00476CF2">
        <w:rPr>
          <w:rFonts w:ascii="ＭＳ ゴシック" w:eastAsia="ＭＳ ゴシック" w:hAnsi="ＭＳ ゴシック" w:hint="eastAsia"/>
        </w:rPr>
        <w:t>Ⅲ</w:t>
      </w:r>
      <w:r w:rsidRPr="00476CF2">
        <w:rPr>
          <w:rFonts w:ascii="ＭＳ ゴシック" w:eastAsia="ＭＳ ゴシック" w:hAnsi="ＭＳ ゴシック"/>
        </w:rPr>
        <w:t>-２-(３)-②　利用者に関する記録の管理体制が確立している。</w:t>
      </w:r>
    </w:p>
    <w:p w:rsidR="008A2B9C" w:rsidRPr="00182CC6" w:rsidRDefault="008A2B9C" w:rsidP="008A2B9C">
      <w:pPr>
        <w:tabs>
          <w:tab w:val="right" w:leader="dot" w:pos="9450"/>
        </w:tabs>
        <w:rPr>
          <w:rFonts w:ascii="ＭＳ ゴシック" w:eastAsia="ＭＳ ゴシック" w:hAnsi="ＭＳ ゴシック"/>
          <w:sz w:val="22"/>
        </w:rPr>
      </w:pPr>
    </w:p>
    <w:p w:rsidR="00C20528" w:rsidRDefault="00C20528" w:rsidP="00C20528">
      <w:pPr>
        <w:wordWrap w:val="0"/>
        <w:autoSpaceDE w:val="0"/>
        <w:autoSpaceDN w:val="0"/>
        <w:snapToGrid w:val="0"/>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（内容評価基準）</w:t>
      </w:r>
    </w:p>
    <w:p w:rsidR="00F86DDD" w:rsidRPr="00C20528" w:rsidRDefault="00F86DDD" w:rsidP="00C20528">
      <w:pPr>
        <w:wordWrap w:val="0"/>
        <w:autoSpaceDE w:val="0"/>
        <w:autoSpaceDN w:val="0"/>
        <w:snapToGrid w:val="0"/>
        <w:rPr>
          <w:rFonts w:asciiTheme="majorEastAsia" w:eastAsiaTheme="majorEastAsia" w:hAnsiTheme="majorEastAsia" w:hint="eastAsia"/>
          <w:b/>
          <w:color w:val="000000" w:themeColor="text1"/>
          <w:sz w:val="22"/>
        </w:rPr>
      </w:pPr>
      <w:bookmarkStart w:id="0" w:name="_GoBack"/>
      <w:bookmarkEnd w:id="0"/>
    </w:p>
    <w:p w:rsidR="008A2B9C" w:rsidRPr="000632AA" w:rsidRDefault="008A2B9C" w:rsidP="008A2B9C">
      <w:pPr>
        <w:tabs>
          <w:tab w:val="right" w:leader="dot" w:pos="9450"/>
        </w:tabs>
        <w:rPr>
          <w:rFonts w:ascii="ＭＳ ゴシック" w:eastAsia="ＭＳ ゴシック" w:hAnsi="ＭＳ ゴシック"/>
          <w:sz w:val="22"/>
        </w:rPr>
      </w:pPr>
      <w:r>
        <w:rPr>
          <w:rFonts w:ascii="ＭＳ ゴシック" w:eastAsia="ＭＳ ゴシック" w:hAnsi="ＭＳ ゴシック" w:hint="eastAsia"/>
          <w:sz w:val="22"/>
        </w:rPr>
        <w:t>Ａ　児</w:t>
      </w:r>
      <w:r>
        <w:rPr>
          <w:rFonts w:ascii="ＭＳ ゴシック" w:eastAsia="ＭＳ ゴシック" w:hAnsi="ＭＳ ゴシック"/>
          <w:sz w:val="22"/>
        </w:rPr>
        <w:t>童館の活動に関する事項</w:t>
      </w:r>
    </w:p>
    <w:p w:rsidR="008A2B9C" w:rsidRPr="000632AA" w:rsidRDefault="008A2B9C" w:rsidP="008A2B9C">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Ａ－１　</w:t>
      </w:r>
      <w:r w:rsidRPr="000632AA">
        <w:rPr>
          <w:rFonts w:ascii="ＭＳ ゴシック" w:eastAsia="ＭＳ ゴシック" w:hAnsi="ＭＳ ゴシック"/>
          <w:sz w:val="22"/>
          <w:bdr w:val="single" w:sz="4" w:space="0" w:color="auto"/>
        </w:rPr>
        <w:t>児童館の施設特性</w:t>
      </w:r>
    </w:p>
    <w:p w:rsidR="00182CC6" w:rsidRPr="000632AA" w:rsidRDefault="008A2B9C" w:rsidP="00182CC6">
      <w:pPr>
        <w:tabs>
          <w:tab w:val="right" w:leader="dot" w:pos="9450"/>
        </w:tabs>
        <w:ind w:left="1540" w:hangingChars="700" w:hanging="1540"/>
        <w:rPr>
          <w:rFonts w:ascii="ＭＳ ゴシック" w:eastAsia="ＭＳ ゴシック" w:hAnsi="ＭＳ ゴシック"/>
          <w:sz w:val="22"/>
        </w:rPr>
      </w:pPr>
      <w:r>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１</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施設の基本特性が児童館の理念と目的に基づいて設定されている。</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２</w:t>
      </w:r>
      <w:r w:rsidRPr="000632AA">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児童館の特性である、拠点性、多機能性、地域性を発揮している。</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３</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子どもの権利を保障するための取組が徹底されている。</w:t>
      </w:r>
    </w:p>
    <w:p w:rsidR="008A2B9C" w:rsidRPr="000632AA" w:rsidRDefault="008A2B9C" w:rsidP="008A2B9C">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Ａ－２　</w:t>
      </w:r>
      <w:r w:rsidRPr="000632AA">
        <w:rPr>
          <w:rFonts w:ascii="ＭＳ ゴシック" w:eastAsia="ＭＳ ゴシック" w:hAnsi="ＭＳ ゴシック"/>
          <w:sz w:val="22"/>
          <w:bdr w:val="single" w:sz="4" w:space="0" w:color="auto"/>
        </w:rPr>
        <w:t>遊びによる子どもの育成</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４</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子どもの発達の特徴や発達過程を理解し、一人ひとりの心身の状態を把握して子どもの育成を行っている。</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５</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子どもが自ら遊びを作り出したり遊びを選択したりできるようにしている。</w:t>
      </w:r>
    </w:p>
    <w:p w:rsidR="008A2B9C" w:rsidRPr="000632AA" w:rsidRDefault="008A2B9C" w:rsidP="008A2B9C">
      <w:pPr>
        <w:tabs>
          <w:tab w:val="right" w:leader="dot" w:pos="9450"/>
        </w:tabs>
        <w:spacing w:after="240"/>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６</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A-2-</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子ども同士が同年齢や異年齢の集団を形成して、様々な活動に自発的に取組めるように援助している。</w:t>
      </w:r>
    </w:p>
    <w:p w:rsidR="008A2B9C" w:rsidRPr="000632AA" w:rsidRDefault="008A2B9C" w:rsidP="008A2B9C">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Ａ－３　</w:t>
      </w:r>
      <w:r w:rsidRPr="000632AA">
        <w:rPr>
          <w:rFonts w:ascii="ＭＳ ゴシック" w:eastAsia="ＭＳ ゴシック" w:hAnsi="ＭＳ ゴシック"/>
          <w:sz w:val="22"/>
          <w:bdr w:val="single" w:sz="4" w:space="0" w:color="auto"/>
        </w:rPr>
        <w:t>子どもの居場所の提供</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７</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A-3-</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子どもが安全に安心して過ごせる居場所になるような環境づくりや援助を行っている。</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８</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A-3-</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中・高校生世代の利用に対する援助がある。</w:t>
      </w:r>
    </w:p>
    <w:p w:rsidR="008A2B9C" w:rsidRPr="000632AA" w:rsidRDefault="008A2B9C" w:rsidP="008A2B9C">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Ａ－４　</w:t>
      </w:r>
      <w:r w:rsidRPr="000632AA">
        <w:rPr>
          <w:rFonts w:ascii="ＭＳ ゴシック" w:eastAsia="ＭＳ ゴシック" w:hAnsi="ＭＳ ゴシック"/>
          <w:sz w:val="22"/>
          <w:bdr w:val="single" w:sz="4" w:space="0" w:color="auto"/>
        </w:rPr>
        <w:t>子どもの意見の尊重</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w:t>
      </w:r>
      <w:r>
        <w:rPr>
          <w:rFonts w:ascii="ＭＳ ゴシック" w:eastAsia="ＭＳ ゴシック" w:hAnsi="ＭＳ ゴシック" w:hint="eastAsia"/>
          <w:sz w:val="22"/>
          <w:bdr w:val="single" w:sz="4" w:space="0" w:color="auto"/>
        </w:rPr>
        <w:t>９</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A-4-</w:t>
      </w:r>
      <w:r>
        <w:rPr>
          <w:rFonts w:ascii="ＭＳ ゴシック" w:eastAsia="ＭＳ ゴシック" w:hAnsi="ＭＳ ゴシック" w:hint="eastAsia"/>
          <w:sz w:val="22"/>
        </w:rPr>
        <w:t xml:space="preserve">(1)　</w:t>
      </w:r>
      <w:r w:rsidRPr="000632AA">
        <w:rPr>
          <w:rFonts w:ascii="ＭＳ ゴシック" w:eastAsia="ＭＳ ゴシック" w:hAnsi="ＭＳ ゴシック" w:hint="eastAsia"/>
          <w:sz w:val="22"/>
        </w:rPr>
        <w:t>子どもの年齢及び発達の程度に応じて子どもの意見を尊重している。</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0632AA">
        <w:rPr>
          <w:rFonts w:ascii="ＭＳ ゴシック" w:eastAsia="ＭＳ ゴシック" w:hAnsi="ＭＳ ゴシック"/>
          <w:sz w:val="22"/>
          <w:bdr w:val="single" w:sz="4" w:space="0" w:color="auto"/>
        </w:rPr>
        <w:t>A10</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A-4-</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子どもの意見が運営や活動に反映されている。</w:t>
      </w:r>
    </w:p>
    <w:p w:rsidR="008A2B9C" w:rsidRPr="000632AA" w:rsidRDefault="008A2B9C" w:rsidP="008A2B9C">
      <w:pPr>
        <w:tabs>
          <w:tab w:val="right" w:leader="dot" w:pos="9450"/>
        </w:tabs>
        <w:rPr>
          <w:rFonts w:ascii="ＭＳ ゴシック" w:eastAsia="ＭＳ ゴシック" w:hAnsi="ＭＳ ゴシック"/>
          <w:sz w:val="22"/>
          <w:bdr w:val="single" w:sz="4" w:space="0" w:color="auto"/>
        </w:rPr>
      </w:pPr>
      <w:r w:rsidRPr="000632AA">
        <w:rPr>
          <w:rFonts w:ascii="ＭＳ ゴシック" w:eastAsia="ＭＳ ゴシック" w:hAnsi="ＭＳ ゴシック" w:hint="eastAsia"/>
          <w:sz w:val="22"/>
          <w:bdr w:val="single" w:sz="4" w:space="0" w:color="auto"/>
        </w:rPr>
        <w:t xml:space="preserve">Ａ－５　</w:t>
      </w:r>
      <w:r w:rsidRPr="000632AA">
        <w:rPr>
          <w:rFonts w:ascii="ＭＳ ゴシック" w:eastAsia="ＭＳ ゴシック" w:hAnsi="ＭＳ ゴシック"/>
          <w:sz w:val="22"/>
          <w:bdr w:val="single" w:sz="4" w:space="0" w:color="auto"/>
        </w:rPr>
        <w:t>配慮を必要とする子どもへの対応</w:t>
      </w:r>
    </w:p>
    <w:p w:rsidR="008A2B9C" w:rsidRPr="000632AA" w:rsidRDefault="008A2B9C" w:rsidP="008A2B9C">
      <w:pPr>
        <w:tabs>
          <w:tab w:val="right" w:leader="dot" w:pos="9450"/>
        </w:tabs>
        <w:rPr>
          <w:rFonts w:ascii="ＭＳ ゴシック" w:eastAsia="ＭＳ ゴシック" w:hAnsi="ＭＳ ゴシック"/>
          <w:sz w:val="22"/>
        </w:rPr>
      </w:pPr>
      <w:r w:rsidRPr="00E75570">
        <w:rPr>
          <w:rFonts w:ascii="ＭＳ ゴシック" w:eastAsia="ＭＳ ゴシック" w:hAnsi="ＭＳ ゴシック"/>
          <w:sz w:val="22"/>
          <w:bdr w:val="single" w:sz="4" w:space="0" w:color="auto"/>
        </w:rPr>
        <w:t>A11</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A-5-</w:t>
      </w:r>
      <w:r>
        <w:rPr>
          <w:rFonts w:ascii="ＭＳ ゴシック" w:eastAsia="ＭＳ ゴシック" w:hAnsi="ＭＳ ゴシック" w:hint="eastAsia"/>
          <w:sz w:val="22"/>
        </w:rPr>
        <w:t>(1)</w:t>
      </w:r>
      <w:r w:rsidR="00182CC6">
        <w:rPr>
          <w:rFonts w:ascii="ＭＳ ゴシック" w:eastAsia="ＭＳ ゴシック" w:hAnsi="ＭＳ ゴシック" w:hint="eastAsia"/>
          <w:sz w:val="22"/>
        </w:rPr>
        <w:t xml:space="preserve">　配慮を必要とする子どもへの対応を行っている。</w:t>
      </w:r>
    </w:p>
    <w:p w:rsidR="008A2B9C" w:rsidRPr="000632AA" w:rsidRDefault="008A2B9C" w:rsidP="008A2B9C">
      <w:pPr>
        <w:tabs>
          <w:tab w:val="right" w:leader="dot" w:pos="9450"/>
        </w:tabs>
        <w:spacing w:after="240"/>
        <w:ind w:left="1540" w:hangingChars="700" w:hanging="1540"/>
        <w:rPr>
          <w:rFonts w:ascii="ＭＳ ゴシック" w:eastAsia="ＭＳ ゴシック" w:hAnsi="ＭＳ ゴシック"/>
          <w:sz w:val="22"/>
        </w:rPr>
      </w:pPr>
      <w:r w:rsidRPr="00E75570">
        <w:rPr>
          <w:rFonts w:ascii="ＭＳ ゴシック" w:eastAsia="ＭＳ ゴシック" w:hAnsi="ＭＳ ゴシック"/>
          <w:sz w:val="22"/>
          <w:bdr w:val="single" w:sz="4" w:space="0" w:color="auto"/>
        </w:rPr>
        <w:t>A12</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A-5-</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子どもの活動の様子から必要があると判断した場合には、</w:t>
      </w:r>
      <w:r>
        <w:rPr>
          <w:rFonts w:ascii="ＭＳ ゴシック" w:eastAsia="ＭＳ ゴシック" w:hAnsi="ＭＳ ゴシック"/>
          <w:sz w:val="22"/>
        </w:rPr>
        <w:br/>
      </w:r>
      <w:r w:rsidRPr="000632AA">
        <w:rPr>
          <w:rFonts w:ascii="ＭＳ ゴシック" w:eastAsia="ＭＳ ゴシック" w:hAnsi="ＭＳ ゴシック" w:hint="eastAsia"/>
          <w:sz w:val="22"/>
        </w:rPr>
        <w:t>家庭と連絡を取って支援を行っている。</w:t>
      </w:r>
    </w:p>
    <w:p w:rsidR="008A2B9C" w:rsidRPr="009D5BE6" w:rsidRDefault="008A2B9C" w:rsidP="008A2B9C">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Ａ－６　</w:t>
      </w:r>
      <w:r w:rsidRPr="009D5BE6">
        <w:rPr>
          <w:rFonts w:ascii="ＭＳ ゴシック" w:eastAsia="ＭＳ ゴシック" w:hAnsi="ＭＳ ゴシック"/>
          <w:sz w:val="22"/>
          <w:bdr w:val="single" w:sz="4" w:space="0" w:color="auto"/>
        </w:rPr>
        <w:t>子育て支援の実施</w:t>
      </w:r>
    </w:p>
    <w:p w:rsidR="008A2B9C" w:rsidRPr="000632AA" w:rsidRDefault="008A2B9C" w:rsidP="008A2B9C">
      <w:pPr>
        <w:tabs>
          <w:tab w:val="right" w:leader="dot" w:pos="9450"/>
        </w:tabs>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A13</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w:t>
      </w:r>
      <w:r>
        <w:rPr>
          <w:rFonts w:ascii="ＭＳ ゴシック" w:eastAsia="ＭＳ ゴシック" w:hAnsi="ＭＳ ゴシック" w:hint="eastAsia"/>
          <w:sz w:val="22"/>
        </w:rPr>
        <w:t>6</w:t>
      </w:r>
      <w:r w:rsidRPr="000632AA">
        <w:rPr>
          <w:rFonts w:ascii="ＭＳ ゴシック" w:eastAsia="ＭＳ ゴシック" w:hAnsi="ＭＳ ゴシック"/>
          <w:sz w:val="22"/>
        </w:rPr>
        <w:t>-</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保護者の子育て支援を行っている。</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A14</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w:t>
      </w:r>
      <w:r>
        <w:rPr>
          <w:rFonts w:ascii="ＭＳ ゴシック" w:eastAsia="ＭＳ ゴシック" w:hAnsi="ＭＳ ゴシック" w:hint="eastAsia"/>
          <w:sz w:val="22"/>
        </w:rPr>
        <w:t>6</w:t>
      </w:r>
      <w:r w:rsidRPr="000632AA">
        <w:rPr>
          <w:rFonts w:ascii="ＭＳ ゴシック" w:eastAsia="ＭＳ ゴシック" w:hAnsi="ＭＳ ゴシック"/>
          <w:sz w:val="22"/>
        </w:rPr>
        <w:t>-</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保護者と協力して乳幼児支援を行っている。</w:t>
      </w:r>
    </w:p>
    <w:p w:rsidR="008A2B9C" w:rsidRPr="009D5BE6" w:rsidRDefault="008A2B9C" w:rsidP="008A2B9C">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Ａ－７　</w:t>
      </w:r>
      <w:r w:rsidRPr="009D5BE6">
        <w:rPr>
          <w:rFonts w:ascii="ＭＳ ゴシック" w:eastAsia="ＭＳ ゴシック" w:hAnsi="ＭＳ ゴシック"/>
          <w:sz w:val="22"/>
          <w:bdr w:val="single" w:sz="4" w:space="0" w:color="auto"/>
        </w:rPr>
        <w:t>地域の健全育成の環境づくり</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A15</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A-7-</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地域の健全育成の環境づくりに取組んでいる。</w:t>
      </w:r>
    </w:p>
    <w:p w:rsidR="008A2B9C" w:rsidRPr="009D5BE6" w:rsidRDefault="008A2B9C" w:rsidP="008A2B9C">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Ａ－８　</w:t>
      </w:r>
      <w:r w:rsidRPr="009D5BE6">
        <w:rPr>
          <w:rFonts w:ascii="ＭＳ ゴシック" w:eastAsia="ＭＳ ゴシック" w:hAnsi="ＭＳ ゴシック"/>
          <w:sz w:val="22"/>
          <w:bdr w:val="single" w:sz="4" w:space="0" w:color="auto"/>
        </w:rPr>
        <w:t>ボランティア等の育成と活動支援</w:t>
      </w:r>
    </w:p>
    <w:p w:rsidR="008A2B9C" w:rsidRPr="000632AA" w:rsidRDefault="008A2B9C" w:rsidP="008A2B9C">
      <w:pPr>
        <w:tabs>
          <w:tab w:val="right" w:leader="dot" w:pos="9450"/>
        </w:tabs>
        <w:spacing w:after="240"/>
        <w:ind w:left="1540" w:hangingChars="700" w:hanging="15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A16</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A-8-</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子どもを含めたボランティア等の育成と活動支援を適切に行っている。</w:t>
      </w:r>
    </w:p>
    <w:p w:rsidR="008A2B9C" w:rsidRPr="009D5BE6" w:rsidRDefault="008A2B9C" w:rsidP="008A2B9C">
      <w:pPr>
        <w:tabs>
          <w:tab w:val="right" w:leader="dot" w:pos="9450"/>
        </w:tabs>
        <w:rPr>
          <w:rFonts w:ascii="ＭＳ ゴシック" w:eastAsia="ＭＳ ゴシック" w:hAnsi="ＭＳ ゴシック"/>
          <w:sz w:val="22"/>
          <w:bdr w:val="single" w:sz="4" w:space="0" w:color="auto"/>
        </w:rPr>
      </w:pPr>
      <w:r w:rsidRPr="009D5BE6">
        <w:rPr>
          <w:rFonts w:ascii="ＭＳ ゴシック" w:eastAsia="ＭＳ ゴシック" w:hAnsi="ＭＳ ゴシック" w:hint="eastAsia"/>
          <w:sz w:val="22"/>
          <w:bdr w:val="single" w:sz="4" w:space="0" w:color="auto"/>
        </w:rPr>
        <w:t xml:space="preserve">Ａ－９　</w:t>
      </w:r>
      <w:r w:rsidRPr="009D5BE6">
        <w:rPr>
          <w:rFonts w:ascii="ＭＳ ゴシック" w:eastAsia="ＭＳ ゴシック" w:hAnsi="ＭＳ ゴシック"/>
          <w:sz w:val="22"/>
          <w:bdr w:val="single" w:sz="4" w:space="0" w:color="auto"/>
        </w:rPr>
        <w:t>子どもの安全対策・衛生管理</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9D5BE6">
        <w:rPr>
          <w:rFonts w:ascii="ＭＳ ゴシック" w:eastAsia="ＭＳ ゴシック" w:hAnsi="ＭＳ ゴシック"/>
          <w:sz w:val="22"/>
          <w:bdr w:val="single" w:sz="4" w:space="0" w:color="auto"/>
        </w:rPr>
        <w:t>A17</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A-9-</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子どもの安全対策・衛生管理を行っている。</w:t>
      </w:r>
    </w:p>
    <w:p w:rsidR="008A2B9C" w:rsidRPr="00F77C7C" w:rsidRDefault="008A2B9C" w:rsidP="008A2B9C">
      <w:pPr>
        <w:tabs>
          <w:tab w:val="right" w:leader="dot" w:pos="9450"/>
        </w:tabs>
        <w:rPr>
          <w:rFonts w:ascii="ＭＳ ゴシック" w:eastAsia="ＭＳ ゴシック" w:hAnsi="ＭＳ ゴシック"/>
          <w:sz w:val="22"/>
          <w:bdr w:val="single" w:sz="4" w:space="0" w:color="auto"/>
        </w:rPr>
      </w:pPr>
      <w:r w:rsidRPr="00F77C7C">
        <w:rPr>
          <w:rFonts w:ascii="ＭＳ ゴシック" w:eastAsia="ＭＳ ゴシック" w:hAnsi="ＭＳ ゴシック" w:hint="eastAsia"/>
          <w:sz w:val="22"/>
          <w:bdr w:val="single" w:sz="4" w:space="0" w:color="auto"/>
        </w:rPr>
        <w:t xml:space="preserve">Ａ－10　</w:t>
      </w:r>
      <w:r w:rsidRPr="00F77C7C">
        <w:rPr>
          <w:rFonts w:ascii="ＭＳ ゴシック" w:eastAsia="ＭＳ ゴシック" w:hAnsi="ＭＳ ゴシック"/>
          <w:sz w:val="22"/>
          <w:bdr w:val="single" w:sz="4" w:space="0" w:color="auto"/>
        </w:rPr>
        <w:t>学校・地域との連携</w:t>
      </w:r>
    </w:p>
    <w:p w:rsidR="008A2B9C" w:rsidRPr="000632AA" w:rsidRDefault="008A2B9C" w:rsidP="008A2B9C">
      <w:pPr>
        <w:tabs>
          <w:tab w:val="right" w:leader="dot" w:pos="9450"/>
        </w:tabs>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lastRenderedPageBreak/>
        <w:t>A18</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A-10-</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学校・地域との連携を行っている。</w:t>
      </w:r>
    </w:p>
    <w:p w:rsidR="008A2B9C" w:rsidRPr="000632AA" w:rsidRDefault="008A2B9C" w:rsidP="008A2B9C">
      <w:pPr>
        <w:tabs>
          <w:tab w:val="right" w:leader="dot" w:pos="9450"/>
        </w:tabs>
        <w:spacing w:after="2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A19</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A-10-</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運営協議会等が設置され、機能している。</w:t>
      </w:r>
    </w:p>
    <w:p w:rsidR="008A2B9C" w:rsidRPr="00F77C7C" w:rsidRDefault="008A2B9C" w:rsidP="008A2B9C">
      <w:pPr>
        <w:tabs>
          <w:tab w:val="right" w:leader="dot" w:pos="9450"/>
        </w:tabs>
        <w:rPr>
          <w:rFonts w:ascii="ＭＳ ゴシック" w:eastAsia="ＭＳ ゴシック" w:hAnsi="ＭＳ ゴシック"/>
          <w:sz w:val="22"/>
          <w:bdr w:val="single" w:sz="4" w:space="0" w:color="auto"/>
        </w:rPr>
      </w:pPr>
      <w:r w:rsidRPr="00F77C7C">
        <w:rPr>
          <w:rFonts w:ascii="ＭＳ ゴシック" w:eastAsia="ＭＳ ゴシック" w:hAnsi="ＭＳ ゴシック" w:hint="eastAsia"/>
          <w:sz w:val="22"/>
          <w:bdr w:val="single" w:sz="4" w:space="0" w:color="auto"/>
        </w:rPr>
        <w:t>Ａ－</w:t>
      </w:r>
      <w:r w:rsidRPr="00F77C7C">
        <w:rPr>
          <w:rFonts w:ascii="ＭＳ ゴシック" w:eastAsia="ＭＳ ゴシック" w:hAnsi="ＭＳ ゴシック"/>
          <w:sz w:val="22"/>
          <w:bdr w:val="single" w:sz="4" w:space="0" w:color="auto"/>
        </w:rPr>
        <w:t>11</w:t>
      </w:r>
      <w:r w:rsidRPr="00F77C7C">
        <w:rPr>
          <w:rFonts w:ascii="ＭＳ ゴシック" w:eastAsia="ＭＳ ゴシック" w:hAnsi="ＭＳ ゴシック" w:hint="eastAsia"/>
          <w:sz w:val="22"/>
          <w:bdr w:val="single" w:sz="4" w:space="0" w:color="auto"/>
        </w:rPr>
        <w:t xml:space="preserve">　【</w:t>
      </w:r>
      <w:r w:rsidRPr="00F77C7C">
        <w:rPr>
          <w:rFonts w:ascii="ＭＳ ゴシック" w:eastAsia="ＭＳ ゴシック" w:hAnsi="ＭＳ ゴシック"/>
          <w:sz w:val="22"/>
          <w:bdr w:val="single" w:sz="4" w:space="0" w:color="auto"/>
        </w:rPr>
        <w:t>選択項目】 放課後児童クラブの実施</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A20</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A-11-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放課後児童クラブを児童館の持つ機能を生かして運営</w:t>
      </w:r>
      <w:r w:rsidR="00182CC6">
        <w:rPr>
          <w:rFonts w:ascii="ＭＳ ゴシック" w:eastAsia="ＭＳ ゴシック" w:hAnsi="ＭＳ ゴシック" w:hint="eastAsia"/>
          <w:sz w:val="22"/>
        </w:rPr>
        <w:t>している。</w:t>
      </w:r>
    </w:p>
    <w:p w:rsidR="008A2B9C" w:rsidRPr="00F77C7C" w:rsidRDefault="008A2B9C" w:rsidP="008A2B9C">
      <w:pPr>
        <w:tabs>
          <w:tab w:val="right" w:leader="dot" w:pos="9450"/>
        </w:tabs>
        <w:rPr>
          <w:rFonts w:ascii="ＭＳ ゴシック" w:eastAsia="ＭＳ ゴシック" w:hAnsi="ＭＳ ゴシック"/>
          <w:sz w:val="22"/>
        </w:rPr>
      </w:pPr>
    </w:p>
    <w:p w:rsidR="008A2B9C" w:rsidRPr="000632AA" w:rsidRDefault="008A2B9C" w:rsidP="008A2B9C">
      <w:pPr>
        <w:tabs>
          <w:tab w:val="right" w:leader="dot" w:pos="9450"/>
        </w:tabs>
        <w:rPr>
          <w:rFonts w:ascii="ＭＳ ゴシック" w:eastAsia="ＭＳ ゴシック" w:hAnsi="ＭＳ ゴシック"/>
          <w:sz w:val="22"/>
        </w:rPr>
      </w:pPr>
      <w:r>
        <w:rPr>
          <w:rFonts w:ascii="ＭＳ ゴシック" w:eastAsia="ＭＳ ゴシック" w:hAnsi="ＭＳ ゴシック" w:hint="eastAsia"/>
          <w:sz w:val="22"/>
        </w:rPr>
        <w:t>Ｂ</w:t>
      </w:r>
      <w:r w:rsidRPr="000632AA">
        <w:rPr>
          <w:rFonts w:ascii="ＭＳ ゴシック" w:eastAsia="ＭＳ ゴシック" w:hAnsi="ＭＳ ゴシック"/>
          <w:sz w:val="22"/>
        </w:rPr>
        <w:t xml:space="preserve">　大型児童館の活動に関する事項（大型児童館用付加項目）</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Pr>
          <w:rFonts w:ascii="ＭＳ ゴシック" w:eastAsia="ＭＳ ゴシック" w:hAnsi="ＭＳ ゴシック"/>
          <w:sz w:val="22"/>
          <w:bdr w:val="single" w:sz="4" w:space="0" w:color="auto"/>
        </w:rPr>
        <w:t>B</w:t>
      </w:r>
      <w:r>
        <w:rPr>
          <w:rFonts w:ascii="ＭＳ ゴシック" w:eastAsia="ＭＳ ゴシック" w:hAnsi="ＭＳ ゴシック" w:hint="eastAsia"/>
          <w:sz w:val="22"/>
          <w:bdr w:val="single" w:sz="4" w:space="0" w:color="auto"/>
        </w:rPr>
        <w:t>１</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(1)</w:t>
      </w:r>
      <w:r w:rsidRPr="000632AA">
        <w:rPr>
          <w:rFonts w:ascii="ＭＳ ゴシック" w:eastAsia="ＭＳ ゴシック" w:hAnsi="ＭＳ ゴシック" w:hint="eastAsia"/>
          <w:sz w:val="22"/>
        </w:rPr>
        <w:t xml:space="preserve">　大型児童館としての施設・設備や人材を有効に活用している。</w:t>
      </w:r>
    </w:p>
    <w:p w:rsidR="008A2B9C" w:rsidRPr="000632AA" w:rsidRDefault="008A2B9C" w:rsidP="008A2B9C">
      <w:pPr>
        <w:tabs>
          <w:tab w:val="right" w:leader="dot" w:pos="9450"/>
        </w:tabs>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２</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(2)</w:t>
      </w:r>
      <w:r w:rsidRPr="000632AA">
        <w:rPr>
          <w:rFonts w:ascii="ＭＳ ゴシック" w:eastAsia="ＭＳ ゴシック" w:hAnsi="ＭＳ ゴシック" w:hint="eastAsia"/>
          <w:sz w:val="22"/>
        </w:rPr>
        <w:t xml:space="preserve">　県内児童館の連絡調整と支援を行っている。</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３</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(3)</w:t>
      </w:r>
      <w:r w:rsidRPr="000632AA">
        <w:rPr>
          <w:rFonts w:ascii="ＭＳ ゴシック" w:eastAsia="ＭＳ ゴシック" w:hAnsi="ＭＳ ゴシック" w:hint="eastAsia"/>
          <w:sz w:val="22"/>
        </w:rPr>
        <w:t xml:space="preserve">　児童の健全育成に関する関係機関及び地域団体等との連絡・協議を行っている。</w:t>
      </w:r>
    </w:p>
    <w:p w:rsidR="008A2B9C" w:rsidRPr="000632AA" w:rsidRDefault="008A2B9C" w:rsidP="008A2B9C">
      <w:pPr>
        <w:tabs>
          <w:tab w:val="right" w:leader="dot" w:pos="9450"/>
        </w:tabs>
        <w:ind w:left="1540" w:hangingChars="700" w:hanging="15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４</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(4)</w:t>
      </w:r>
      <w:r w:rsidRPr="000632AA">
        <w:rPr>
          <w:rFonts w:ascii="ＭＳ ゴシック" w:eastAsia="ＭＳ ゴシック" w:hAnsi="ＭＳ ゴシック" w:hint="eastAsia"/>
          <w:sz w:val="22"/>
        </w:rPr>
        <w:t xml:space="preserve">　県内児童館で活用できる各種遊びのプログラムの開発と普及を行っている。</w:t>
      </w:r>
    </w:p>
    <w:p w:rsidR="008A2B9C" w:rsidRPr="00476CF2" w:rsidRDefault="008A2B9C" w:rsidP="008A2B9C">
      <w:pPr>
        <w:tabs>
          <w:tab w:val="right" w:leader="dot" w:pos="9450"/>
        </w:tabs>
        <w:ind w:left="1540" w:hangingChars="700" w:hanging="1540"/>
        <w:rPr>
          <w:rFonts w:ascii="ＭＳ ゴシック" w:eastAsia="ＭＳ ゴシック" w:hAnsi="ＭＳ ゴシック"/>
          <w:sz w:val="22"/>
        </w:rPr>
      </w:pPr>
      <w:r w:rsidRPr="00F77C7C">
        <w:rPr>
          <w:rFonts w:ascii="ＭＳ ゴシック" w:eastAsia="ＭＳ ゴシック" w:hAnsi="ＭＳ ゴシック"/>
          <w:sz w:val="22"/>
          <w:bdr w:val="single" w:sz="4" w:space="0" w:color="auto"/>
        </w:rPr>
        <w:t>B</w:t>
      </w:r>
      <w:r w:rsidRPr="00F77C7C">
        <w:rPr>
          <w:rFonts w:ascii="ＭＳ ゴシック" w:eastAsia="ＭＳ ゴシック" w:hAnsi="ＭＳ ゴシック" w:hint="eastAsia"/>
          <w:sz w:val="22"/>
          <w:bdr w:val="single" w:sz="4" w:space="0" w:color="auto"/>
        </w:rPr>
        <w:t>５</w:t>
      </w:r>
      <w:r>
        <w:rPr>
          <w:rFonts w:ascii="ＭＳ ゴシック" w:eastAsia="ＭＳ ゴシック" w:hAnsi="ＭＳ ゴシック" w:hint="eastAsia"/>
          <w:sz w:val="22"/>
        </w:rPr>
        <w:t xml:space="preserve">　</w:t>
      </w:r>
      <w:r w:rsidRPr="000632AA">
        <w:rPr>
          <w:rFonts w:ascii="ＭＳ ゴシック" w:eastAsia="ＭＳ ゴシック" w:hAnsi="ＭＳ ゴシック"/>
          <w:sz w:val="22"/>
        </w:rPr>
        <w:t>B-1-</w:t>
      </w:r>
      <w:r>
        <w:rPr>
          <w:rFonts w:ascii="ＭＳ ゴシック" w:eastAsia="ＭＳ ゴシック" w:hAnsi="ＭＳ ゴシック" w:hint="eastAsia"/>
          <w:sz w:val="22"/>
        </w:rPr>
        <w:t>(5)</w:t>
      </w:r>
      <w:r w:rsidRPr="000632AA">
        <w:rPr>
          <w:rFonts w:ascii="ＭＳ ゴシック" w:eastAsia="ＭＳ ゴシック" w:hAnsi="ＭＳ ゴシック" w:hint="eastAsia"/>
          <w:sz w:val="22"/>
        </w:rPr>
        <w:t xml:space="preserve">　児童館のない地域等に出向き、遊びの提供、子育てや健全育成に関する啓発に取組んでいる。</w:t>
      </w:r>
    </w:p>
    <w:p w:rsidR="00FE0FC3" w:rsidRPr="00CA3C82" w:rsidRDefault="00FE0FC3"/>
    <w:sectPr w:rsidR="00FE0FC3" w:rsidRPr="00CA3C82" w:rsidSect="001C75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CD" w:rsidRDefault="005110CD" w:rsidP="005110CD">
      <w:r>
        <w:separator/>
      </w:r>
    </w:p>
  </w:endnote>
  <w:endnote w:type="continuationSeparator" w:id="0">
    <w:p w:rsidR="005110CD" w:rsidRDefault="005110CD" w:rsidP="0051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CD" w:rsidRDefault="005110CD" w:rsidP="005110CD">
      <w:r>
        <w:separator/>
      </w:r>
    </w:p>
  </w:footnote>
  <w:footnote w:type="continuationSeparator" w:id="0">
    <w:p w:rsidR="005110CD" w:rsidRDefault="005110CD" w:rsidP="0051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C2"/>
    <w:rsid w:val="00030478"/>
    <w:rsid w:val="0008621C"/>
    <w:rsid w:val="0009528C"/>
    <w:rsid w:val="000B4B59"/>
    <w:rsid w:val="000C382C"/>
    <w:rsid w:val="000D43F8"/>
    <w:rsid w:val="00182CC6"/>
    <w:rsid w:val="001C2BAE"/>
    <w:rsid w:val="001C750A"/>
    <w:rsid w:val="00256488"/>
    <w:rsid w:val="002D21C5"/>
    <w:rsid w:val="003504B1"/>
    <w:rsid w:val="003C1389"/>
    <w:rsid w:val="00413273"/>
    <w:rsid w:val="005110CD"/>
    <w:rsid w:val="00527A10"/>
    <w:rsid w:val="005F62BB"/>
    <w:rsid w:val="006931B5"/>
    <w:rsid w:val="008A2B9C"/>
    <w:rsid w:val="008C1900"/>
    <w:rsid w:val="0090757A"/>
    <w:rsid w:val="009F3ADB"/>
    <w:rsid w:val="00A372D7"/>
    <w:rsid w:val="00A47DAC"/>
    <w:rsid w:val="00BD14D5"/>
    <w:rsid w:val="00C04B44"/>
    <w:rsid w:val="00C20528"/>
    <w:rsid w:val="00C717E5"/>
    <w:rsid w:val="00CA1388"/>
    <w:rsid w:val="00CA3C82"/>
    <w:rsid w:val="00D74AFE"/>
    <w:rsid w:val="00D93211"/>
    <w:rsid w:val="00DC0E4C"/>
    <w:rsid w:val="00DC38C0"/>
    <w:rsid w:val="00EB38C3"/>
    <w:rsid w:val="00EB442D"/>
    <w:rsid w:val="00EE14E5"/>
    <w:rsid w:val="00F86DDD"/>
    <w:rsid w:val="00FD11C2"/>
    <w:rsid w:val="00FE0FC3"/>
    <w:rsid w:val="00FE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B84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0CD"/>
    <w:pPr>
      <w:tabs>
        <w:tab w:val="center" w:pos="4252"/>
        <w:tab w:val="right" w:pos="8504"/>
      </w:tabs>
      <w:snapToGrid w:val="0"/>
    </w:pPr>
  </w:style>
  <w:style w:type="character" w:customStyle="1" w:styleId="a4">
    <w:name w:val="ヘッダー (文字)"/>
    <w:basedOn w:val="a0"/>
    <w:link w:val="a3"/>
    <w:uiPriority w:val="99"/>
    <w:rsid w:val="005110CD"/>
  </w:style>
  <w:style w:type="paragraph" w:styleId="a5">
    <w:name w:val="footer"/>
    <w:basedOn w:val="a"/>
    <w:link w:val="a6"/>
    <w:uiPriority w:val="99"/>
    <w:unhideWhenUsed/>
    <w:rsid w:val="005110CD"/>
    <w:pPr>
      <w:tabs>
        <w:tab w:val="center" w:pos="4252"/>
        <w:tab w:val="right" w:pos="8504"/>
      </w:tabs>
      <w:snapToGrid w:val="0"/>
    </w:pPr>
  </w:style>
  <w:style w:type="character" w:customStyle="1" w:styleId="a6">
    <w:name w:val="フッター (文字)"/>
    <w:basedOn w:val="a0"/>
    <w:link w:val="a5"/>
    <w:uiPriority w:val="99"/>
    <w:rsid w:val="0051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FF6C-229C-4317-B960-521027DA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2020-10-11T09:40:00Z</dcterms:created>
  <dcterms:modified xsi:type="dcterms:W3CDTF">2020-10-14T04:55:00Z</dcterms:modified>
</cp:coreProperties>
</file>