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574C46">
        <w:rPr>
          <w:rFonts w:ascii="HGｺﾞｼｯｸM" w:eastAsia="HGｺﾞｼｯｸM" w:hAnsi="ＭＳ Ｐゴシック" w:hint="eastAsia"/>
          <w:sz w:val="24"/>
        </w:rPr>
        <w:t>８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574C46">
        <w:rPr>
          <w:rFonts w:ascii="HGｺﾞｼｯｸM" w:eastAsia="HGｺﾞｼｯｸM" w:hAnsi="ＭＳ 明朝" w:hint="eastAsia"/>
          <w:sz w:val="22"/>
          <w:szCs w:val="22"/>
        </w:rPr>
        <w:t>104.2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74C46">
        <w:rPr>
          <w:rFonts w:ascii="HGｺﾞｼｯｸM" w:eastAsia="HGｺﾞｼｯｸM" w:hAnsi="ＭＳ 明朝" w:hint="eastAsia"/>
          <w:sz w:val="22"/>
          <w:szCs w:val="22"/>
        </w:rPr>
        <w:t>3.2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74C4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574C46" w:rsidRPr="00574C46" w:rsidRDefault="00574C46" w:rsidP="00574C46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業種別（寄与度順）にみると、化学工業（前月比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hint="eastAsia"/>
          <w:sz w:val="22"/>
          <w:szCs w:val="22"/>
        </w:rPr>
        <w:t>-</w:t>
      </w:r>
      <w:r w:rsidRPr="00574C46">
        <w:rPr>
          <w:rFonts w:ascii="HGｺﾞｼｯｸM" w:eastAsia="HGｺﾞｼｯｸM" w:hAnsi="ＭＳ 明朝"/>
          <w:sz w:val="22"/>
          <w:szCs w:val="22"/>
        </w:rPr>
        <w:t>13.5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％）</w:t>
      </w:r>
      <w:bookmarkStart w:id="0" w:name="_GoBack"/>
      <w:bookmarkEnd w:id="0"/>
      <w:r w:rsidR="00020AB9">
        <w:rPr>
          <w:rFonts w:ascii="HGｺﾞｼｯｸM" w:eastAsia="HGｺﾞｼｯｸM" w:hAnsi="ＭＳ 明朝" w:hint="eastAsia"/>
          <w:sz w:val="22"/>
          <w:szCs w:val="22"/>
        </w:rPr>
        <w:t>、生産用機械工業（同 -</w:t>
      </w:r>
      <w:r w:rsidR="00B70446">
        <w:rPr>
          <w:rFonts w:ascii="HGｺﾞｼｯｸM" w:eastAsia="HGｺﾞｼｯｸM" w:hAnsi="ＭＳ 明朝" w:hint="eastAsia"/>
          <w:sz w:val="22"/>
          <w:szCs w:val="22"/>
        </w:rPr>
        <w:t>5.3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574C46">
        <w:rPr>
          <w:rFonts w:ascii="HGｺﾞｼｯｸM" w:eastAsia="HGｺﾞｼｯｸM" w:hAnsi="ＭＳ 明朝"/>
          <w:sz w:val="22"/>
          <w:szCs w:val="22"/>
        </w:rPr>
        <w:t>)</w:t>
      </w:r>
    </w:p>
    <w:p w:rsidR="00CD1C12" w:rsidRDefault="00574C46" w:rsidP="00574C46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 w:rsidRPr="00574C46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23696C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業種が低下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105.8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0.8％の低下</w:t>
      </w:r>
    </w:p>
    <w:p w:rsidR="00020AB9" w:rsidRPr="00020AB9" w:rsidRDefault="00020AB9" w:rsidP="00020AB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業種別（寄与度順）にみると、化学工業（前月比 -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12.7％）、鉄鋼・非鉄金属工業（同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70446">
        <w:rPr>
          <w:rFonts w:ascii="HGｺﾞｼｯｸM" w:eastAsia="HGｺﾞｼｯｸM" w:hAnsi="ＭＳ 明朝" w:hint="eastAsia"/>
          <w:sz w:val="22"/>
          <w:szCs w:val="22"/>
        </w:rPr>
        <w:t>-7.2</w:t>
      </w:r>
    </w:p>
    <w:p w:rsidR="00020AB9" w:rsidRDefault="00020AB9" w:rsidP="00020AB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020AB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23696C">
        <w:rPr>
          <w:rFonts w:ascii="HGｺﾞｼｯｸM" w:eastAsia="HGｺﾞｼｯｸM" w:hAnsi="ＭＳ 明朝" w:hint="eastAsia"/>
          <w:sz w:val="22"/>
          <w:szCs w:val="22"/>
        </w:rPr>
        <w:t>９</w:t>
      </w:r>
      <w:r>
        <w:rPr>
          <w:rFonts w:ascii="HGｺﾞｼｯｸM" w:eastAsia="HGｺﾞｼｯｸM" w:hAnsi="ＭＳ 明朝" w:hint="eastAsia"/>
          <w:sz w:val="22"/>
          <w:szCs w:val="22"/>
        </w:rPr>
        <w:t>業種が低下。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96.5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0.6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020AB9" w:rsidRPr="00020AB9" w:rsidRDefault="00020AB9" w:rsidP="00020AB9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業種別（寄与度順）にみると、金属製品工業（前月比 -</w:t>
      </w:r>
      <w:r w:rsidRPr="00020AB9">
        <w:rPr>
          <w:rFonts w:ascii="HGｺﾞｼｯｸM" w:eastAsia="HGｺﾞｼｯｸM" w:hint="eastAsia"/>
          <w:sz w:val="22"/>
          <w:szCs w:val="22"/>
        </w:rPr>
        <w:t>7.6％）、輸送機械工業（同</w:t>
      </w:r>
      <w:r>
        <w:rPr>
          <w:rFonts w:ascii="HGｺﾞｼｯｸM" w:eastAsia="HGｺﾞｼｯｸM" w:hint="eastAsia"/>
          <w:sz w:val="22"/>
          <w:szCs w:val="22"/>
        </w:rPr>
        <w:t xml:space="preserve"> -</w:t>
      </w:r>
      <w:r w:rsidRPr="00020AB9">
        <w:rPr>
          <w:rFonts w:ascii="HGｺﾞｼｯｸM" w:eastAsia="HGｺﾞｼｯｸM" w:hint="eastAsia"/>
          <w:sz w:val="22"/>
          <w:szCs w:val="22"/>
        </w:rPr>
        <w:t>20.2％)</w:t>
      </w:r>
    </w:p>
    <w:p w:rsidR="00346557" w:rsidRDefault="00020AB9" w:rsidP="00020AB9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020AB9">
        <w:rPr>
          <w:rFonts w:ascii="HGｺﾞｼｯｸM" w:eastAsia="HGｺﾞｼｯｸM" w:hint="eastAsia"/>
          <w:sz w:val="22"/>
          <w:szCs w:val="22"/>
        </w:rPr>
        <w:t>など</w:t>
      </w:r>
      <w:r w:rsidR="0023696C">
        <w:rPr>
          <w:rFonts w:ascii="HGｺﾞｼｯｸM" w:eastAsia="HGｺﾞｼｯｸM" w:hint="eastAsia"/>
          <w:sz w:val="22"/>
          <w:szCs w:val="22"/>
        </w:rPr>
        <w:t>７</w:t>
      </w:r>
      <w:r>
        <w:rPr>
          <w:rFonts w:ascii="HGｺﾞｼｯｸM" w:eastAsia="HGｺﾞｼｯｸM" w:hint="eastAsia"/>
          <w:sz w:val="22"/>
          <w:szCs w:val="22"/>
        </w:rPr>
        <w:t>業種が低下。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F3359A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F3359A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25779" cy="248292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79" cy="24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020AB9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020AB9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99272" cy="287928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72" cy="28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DA22D5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DA22D5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9C6D73" w:rsidP="00E65196">
      <w:pPr>
        <w:jc w:val="center"/>
        <w:rPr>
          <w:rFonts w:ascii="HGｺﾞｼｯｸM" w:eastAsia="HGｺﾞｼｯｸM"/>
          <w:noProof/>
          <w:sz w:val="24"/>
        </w:rPr>
      </w:pPr>
      <w:r w:rsidRPr="009C6D7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38674" cy="40316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74" cy="40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B70446" w:rsidRPr="00B70446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877460" cy="284364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60" cy="2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94153B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94153B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1264" cy="212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4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2030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4558D8">
      <w:rPr>
        <w:rStyle w:val="a8"/>
        <w:rFonts w:ascii="ＭＳ Ｐ明朝" w:eastAsia="ＭＳ Ｐ明朝" w:hAnsi="ＭＳ Ｐ明朝"/>
        <w:noProof/>
      </w:rPr>
      <w:t>- 12 -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D8" w:rsidRDefault="004558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D8" w:rsidRDefault="004558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D8" w:rsidRDefault="004558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D8" w:rsidRDefault="004558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334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0AB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0B5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96C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8D8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4C46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153B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D7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7044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359A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647-3663-46BA-8FB7-60D8A44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2019-11-06T05:15:00Z</dcterms:created>
  <dcterms:modified xsi:type="dcterms:W3CDTF">2019-11-06T05:15:00Z</dcterms:modified>
</cp:coreProperties>
</file>