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A00B12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A00B12">
              <w:rPr>
                <w:rFonts w:hAnsi="Century Gothic" w:hint="eastAsia"/>
                <w:sz w:val="40"/>
                <w:szCs w:val="40"/>
              </w:rPr>
              <w:t>３０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520798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520798">
              <w:rPr>
                <w:rFonts w:hAnsi="Century Gothic" w:hint="eastAsia"/>
                <w:sz w:val="40"/>
                <w:szCs w:val="40"/>
              </w:rPr>
              <w:t>８３２</w:t>
            </w:r>
          </w:p>
        </w:tc>
      </w:tr>
    </w:tbl>
    <w:p w:rsidR="00A70CA0" w:rsidRPr="00023D4C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B70AA" w:rsidRPr="003D41EE" w:rsidRDefault="002A4E45" w:rsidP="009F7013">
      <w:pPr>
        <w:spacing w:afterLines="50" w:after="163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9F7013">
        <w:rPr>
          <w:rFonts w:hint="eastAsia"/>
          <w:sz w:val="28"/>
          <w:szCs w:val="28"/>
          <w:bdr w:val="single" w:sz="4" w:space="0" w:color="auto"/>
        </w:rPr>
        <w:t>お知らせ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8C1A86" w:rsidRDefault="00047B97" w:rsidP="005130B4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C91EFA">
        <w:rPr>
          <w:rFonts w:hAnsi="ＭＳ ゴシック" w:hint="eastAsia"/>
          <w:sz w:val="28"/>
          <w:szCs w:val="28"/>
        </w:rPr>
        <w:t>平成</w:t>
      </w:r>
      <w:r w:rsidR="009F7013">
        <w:rPr>
          <w:rFonts w:hAnsi="ＭＳ ゴシック" w:hint="eastAsia"/>
          <w:sz w:val="28"/>
          <w:szCs w:val="28"/>
        </w:rPr>
        <w:t>30</w:t>
      </w:r>
      <w:r w:rsidR="00C91EFA">
        <w:rPr>
          <w:rFonts w:hAnsi="ＭＳ ゴシック" w:hint="eastAsia"/>
          <w:sz w:val="28"/>
          <w:szCs w:val="28"/>
        </w:rPr>
        <w:t>年</w:t>
      </w:r>
      <w:r w:rsidR="009F7013">
        <w:rPr>
          <w:rFonts w:hAnsi="ＭＳ ゴシック" w:hint="eastAsia"/>
          <w:sz w:val="28"/>
          <w:szCs w:val="28"/>
        </w:rPr>
        <w:t xml:space="preserve">度　</w:t>
      </w:r>
      <w:r w:rsidR="00016C4F">
        <w:rPr>
          <w:rFonts w:hAnsi="ＭＳ ゴシック" w:hint="eastAsia"/>
          <w:sz w:val="28"/>
          <w:szCs w:val="28"/>
        </w:rPr>
        <w:t>大阪</w:t>
      </w:r>
      <w:r w:rsidR="009F7013">
        <w:rPr>
          <w:rFonts w:hAnsi="ＭＳ ゴシック" w:hint="eastAsia"/>
          <w:sz w:val="28"/>
          <w:szCs w:val="28"/>
        </w:rPr>
        <w:t>府教職員統計教育セミナー</w:t>
      </w:r>
      <w:r w:rsidR="00821AD9">
        <w:rPr>
          <w:rFonts w:hAnsi="ＭＳ ゴシック" w:hint="eastAsia"/>
          <w:sz w:val="28"/>
          <w:szCs w:val="28"/>
        </w:rPr>
        <w:t>受講者募集中！</w:t>
      </w:r>
    </w:p>
    <w:p w:rsidR="005130B4" w:rsidRDefault="00023D4C" w:rsidP="009F7013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100" w:after="326" w:line="320" w:lineRule="exact"/>
        <w:ind w:leftChars="85" w:left="204" w:rightChars="-38" w:right="-91" w:firstLineChars="2336" w:firstLine="5606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 w:rsidR="009F7013">
        <w:rPr>
          <w:rFonts w:hAnsi="ＭＳ ゴシック" w:hint="eastAsia"/>
        </w:rPr>
        <w:t>総務部</w:t>
      </w:r>
      <w:r w:rsidR="00EE64C9">
        <w:rPr>
          <w:rFonts w:hAnsi="ＭＳ ゴシック" w:hint="eastAsia"/>
        </w:rPr>
        <w:t xml:space="preserve"> </w:t>
      </w:r>
      <w:r w:rsidR="009F7013">
        <w:rPr>
          <w:rFonts w:hAnsi="ＭＳ ゴシック" w:hint="eastAsia"/>
        </w:rPr>
        <w:t>統計課</w:t>
      </w:r>
      <w:r w:rsidR="005130B4" w:rsidRPr="00991BB1">
        <w:rPr>
          <w:rFonts w:hAnsi="ＭＳ ゴシック" w:hint="eastAsia"/>
        </w:rPr>
        <w:tab/>
      </w:r>
      <w:r w:rsidR="005130B4" w:rsidRPr="00991BB1">
        <w:rPr>
          <w:rFonts w:hAnsi="ＭＳ 明朝" w:hint="eastAsia"/>
        </w:rPr>
        <w:t>1</w:t>
      </w:r>
    </w:p>
    <w:p w:rsidR="003D41EE" w:rsidRPr="008B70AA" w:rsidRDefault="008B70AA" w:rsidP="009F7013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100" w:after="326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9F7013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9F7013">
        <w:rPr>
          <w:rFonts w:hAnsi="ＭＳ 明朝" w:hint="eastAsia"/>
          <w:color w:val="000000" w:themeColor="text1"/>
        </w:rPr>
        <w:t>５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9F7013">
        <w:rPr>
          <w:rFonts w:hAnsi="ＭＳ 明朝" w:hint="eastAsia"/>
          <w:color w:val="000000" w:themeColor="text1"/>
        </w:rPr>
        <w:t>3</w:t>
      </w:r>
    </w:p>
    <w:p w:rsidR="00352461" w:rsidRPr="00E26D58" w:rsidRDefault="004643C0" w:rsidP="009F7013">
      <w:pPr>
        <w:tabs>
          <w:tab w:val="left" w:pos="2127"/>
          <w:tab w:val="left" w:leader="middleDot" w:pos="9498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9F7013">
        <w:rPr>
          <w:rFonts w:hAnsi="ＭＳ 明朝" w:hint="eastAsia"/>
          <w:color w:val="000000" w:themeColor="text1"/>
        </w:rPr>
        <w:t>５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9F7013">
        <w:rPr>
          <w:rFonts w:hAnsi="ＭＳ ゴシック" w:hint="eastAsia"/>
          <w:color w:val="000000" w:themeColor="text1"/>
        </w:rPr>
        <w:t>5</w:t>
      </w:r>
    </w:p>
    <w:p w:rsidR="004643C0" w:rsidRPr="00DC7149" w:rsidRDefault="004643C0" w:rsidP="009F7013">
      <w:pPr>
        <w:tabs>
          <w:tab w:val="left" w:pos="2127"/>
          <w:tab w:val="left" w:leader="middleDot" w:pos="9498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C91EFA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9F7013">
        <w:rPr>
          <w:rFonts w:hAnsi="ＭＳ 明朝" w:hint="eastAsia"/>
          <w:color w:val="000000" w:themeColor="text1"/>
        </w:rPr>
        <w:t>３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9F7013">
        <w:rPr>
          <w:rFonts w:hAnsi="ＭＳ ゴシック" w:hint="eastAsia"/>
          <w:color w:val="000000" w:themeColor="text1"/>
        </w:rPr>
        <w:t>7</w:t>
      </w:r>
    </w:p>
    <w:p w:rsidR="00E26D58" w:rsidRDefault="004643C0" w:rsidP="009F7013">
      <w:pPr>
        <w:tabs>
          <w:tab w:val="left" w:leader="middleDot" w:pos="9498"/>
        </w:tabs>
        <w:spacing w:afterLines="100" w:after="326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</w:t>
      </w:r>
      <w:r w:rsidR="001C2944" w:rsidRPr="00DC7149">
        <w:rPr>
          <w:rFonts w:hAnsi="ＭＳ 明朝" w:hint="eastAsia"/>
          <w:color w:val="000000" w:themeColor="text1"/>
        </w:rPr>
        <w:t>府工業指数（大阪の工業動向）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C91EFA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9F7013">
        <w:rPr>
          <w:rFonts w:hAnsi="ＭＳ 明朝" w:hint="eastAsia"/>
          <w:color w:val="000000" w:themeColor="text1"/>
        </w:rPr>
        <w:t>３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9F7013">
        <w:rPr>
          <w:rFonts w:hAnsi="ＭＳ ゴシック" w:hint="eastAsia"/>
          <w:color w:val="000000" w:themeColor="text1"/>
        </w:rPr>
        <w:t>9</w:t>
      </w:r>
    </w:p>
    <w:p w:rsidR="001B23E1" w:rsidRPr="008B70AA" w:rsidRDefault="001B23E1" w:rsidP="009F7013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100" w:after="326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</w:t>
      </w:r>
      <w:r w:rsidRPr="003D41EE">
        <w:rPr>
          <w:rFonts w:hint="eastAsia"/>
          <w:sz w:val="28"/>
          <w:szCs w:val="28"/>
          <w:bdr w:val="single" w:sz="4" w:space="0" w:color="auto"/>
        </w:rPr>
        <w:t>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1B23E1" w:rsidRPr="001B23E1" w:rsidRDefault="00092A37" w:rsidP="009F7013">
      <w:pPr>
        <w:tabs>
          <w:tab w:val="left" w:pos="2127"/>
          <w:tab w:val="left" w:leader="middleDot" w:pos="9356"/>
          <w:tab w:val="left" w:pos="9639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労　働</w:t>
      </w:r>
      <w:r w:rsidR="001B23E1" w:rsidRPr="00DC7149">
        <w:rPr>
          <w:rFonts w:hint="eastAsia"/>
          <w:color w:val="000000" w:themeColor="text1"/>
        </w:rPr>
        <w:t xml:space="preserve">　　</w:t>
      </w:r>
      <w:r w:rsidR="001B23E1" w:rsidRPr="00DC7149">
        <w:rPr>
          <w:rFonts w:hAnsi="ＭＳ 明朝" w:hint="eastAsia"/>
          <w:color w:val="000000" w:themeColor="text1"/>
        </w:rPr>
        <w:t>大阪</w:t>
      </w:r>
      <w:r>
        <w:rPr>
          <w:rFonts w:hAnsi="ＭＳ 明朝" w:hint="eastAsia"/>
          <w:color w:val="000000" w:themeColor="text1"/>
        </w:rPr>
        <w:t>の</w:t>
      </w:r>
      <w:r w:rsidR="00EB3F7F">
        <w:rPr>
          <w:rFonts w:hAnsi="ＭＳ 明朝" w:hint="eastAsia"/>
          <w:color w:val="000000" w:themeColor="text1"/>
        </w:rPr>
        <w:t>就業状況労働力調査</w:t>
      </w:r>
      <w:r w:rsidR="001B23E1" w:rsidRPr="00DC7149">
        <w:rPr>
          <w:rFonts w:hAnsi="ＭＳ 明朝" w:hint="eastAsia"/>
          <w:color w:val="000000" w:themeColor="text1"/>
        </w:rPr>
        <w:t xml:space="preserve">　平成</w:t>
      </w:r>
      <w:r w:rsidR="001B23E1">
        <w:rPr>
          <w:rFonts w:hAnsi="ＭＳ 明朝" w:hint="eastAsia"/>
          <w:color w:val="000000" w:themeColor="text1"/>
        </w:rPr>
        <w:t>30</w:t>
      </w:r>
      <w:r w:rsidR="001B23E1" w:rsidRPr="00DC7149">
        <w:rPr>
          <w:rFonts w:hAnsi="ＭＳ 明朝" w:hint="eastAsia"/>
          <w:color w:val="000000" w:themeColor="text1"/>
        </w:rPr>
        <w:t>年</w:t>
      </w:r>
      <w:r w:rsidR="001B23E1">
        <w:rPr>
          <w:rFonts w:hAnsi="ＭＳ 明朝" w:hint="eastAsia"/>
          <w:color w:val="000000" w:themeColor="text1"/>
        </w:rPr>
        <w:t>１～３</w:t>
      </w:r>
      <w:r w:rsidR="001B23E1" w:rsidRPr="00DC7149">
        <w:rPr>
          <w:rFonts w:hAnsi="ＭＳ 明朝" w:hint="eastAsia"/>
          <w:color w:val="000000" w:themeColor="text1"/>
        </w:rPr>
        <w:t>月</w:t>
      </w:r>
      <w:r w:rsidR="001B23E1">
        <w:rPr>
          <w:rFonts w:hAnsi="ＭＳ 明朝" w:hint="eastAsia"/>
          <w:color w:val="000000" w:themeColor="text1"/>
        </w:rPr>
        <w:t>期</w:t>
      </w:r>
      <w:r w:rsidR="00EB3F7F">
        <w:rPr>
          <w:rFonts w:hAnsi="ＭＳ 明朝" w:hint="eastAsia"/>
          <w:color w:val="000000" w:themeColor="text1"/>
        </w:rPr>
        <w:t>平均</w:t>
      </w:r>
      <w:r w:rsidR="001B23E1" w:rsidRPr="00DC7149">
        <w:rPr>
          <w:rFonts w:hAnsi="ＭＳ ゴシック" w:hint="eastAsia"/>
          <w:color w:val="000000" w:themeColor="text1"/>
        </w:rPr>
        <w:tab/>
      </w:r>
      <w:r w:rsidR="009F7013">
        <w:rPr>
          <w:rFonts w:hAnsi="ＭＳ 明朝" w:hint="eastAsia"/>
          <w:color w:val="000000" w:themeColor="text1"/>
        </w:rPr>
        <w:t>11</w:t>
      </w:r>
    </w:p>
    <w:p w:rsidR="00352461" w:rsidRPr="00952ACD" w:rsidRDefault="003D41EE" w:rsidP="009F7013">
      <w:pPr>
        <w:tabs>
          <w:tab w:val="left" w:leader="middleDot" w:pos="1950"/>
          <w:tab w:val="left" w:leader="middleDot" w:pos="9356"/>
        </w:tabs>
        <w:spacing w:afterLines="100" w:after="326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9F7013">
        <w:rPr>
          <w:rFonts w:hAnsi="ＭＳ ゴシック" w:hint="eastAsia"/>
          <w:color w:val="000000" w:themeColor="text1"/>
        </w:rPr>
        <w:t>13</w:t>
      </w:r>
    </w:p>
    <w:p w:rsidR="0019579C" w:rsidRDefault="00EE64C9" w:rsidP="009F7013">
      <w:pPr>
        <w:tabs>
          <w:tab w:val="left" w:leader="middleDot" w:pos="9356"/>
        </w:tabs>
        <w:spacing w:afterLines="100" w:after="326"/>
        <w:ind w:firstLineChars="295" w:firstLine="708"/>
        <w:rPr>
          <w:rFonts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1490345</wp:posOffset>
                </wp:positionV>
                <wp:extent cx="6000750" cy="162814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628140"/>
                          <a:chOff x="0" y="95250"/>
                          <a:chExt cx="6000750" cy="1628359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4362450" y="1085434"/>
                            <a:ext cx="1638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29F4" w:rsidRPr="009B13F8" w:rsidRDefault="00E729F4" w:rsidP="00E729F4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B13F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大阪府広報担当副知事</w:t>
                              </w:r>
                            </w:p>
                            <w:p w:rsidR="00D36CB2" w:rsidRPr="00E729F4" w:rsidRDefault="00E729F4" w:rsidP="00E729F4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B13F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もずやん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0" y="95250"/>
                            <a:ext cx="4733925" cy="1261745"/>
                            <a:chOff x="0" y="148002"/>
                            <a:chExt cx="4438650" cy="766316"/>
                          </a:xfrm>
                        </wpg:grpSpPr>
                        <wps:wsp>
                          <wps:cNvPr id="25" name="Text Box 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0072" y="608250"/>
                              <a:ext cx="2773097" cy="306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3C0" w:rsidRPr="00C35B13" w:rsidRDefault="004643C0" w:rsidP="004643C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B13">
                                  <w:rPr>
                                    <w:rFonts w:hAnsi="ＭＳ Ｐゴシック" w:hint="eastAsia"/>
                                    <w:b/>
                                    <w:sz w:val="48"/>
                                    <w:szCs w:val="48"/>
                                  </w:rPr>
                                  <w:t>大阪府総務部統計課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8002"/>
                              <a:ext cx="4438650" cy="3987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43C0" w:rsidRDefault="004643C0" w:rsidP="004643C0">
                                <w:pPr>
                                  <w:jc w:val="center"/>
                                </w:pPr>
                                <w:r w:rsidRPr="00EB2F2C">
                                  <w:rPr>
                                    <w:rFonts w:eastAsia="ＭＳ ゴシック" w:hint="eastAsia"/>
                                    <w:sz w:val="20"/>
                                    <w:szCs w:val="20"/>
                                  </w:rPr>
                                  <w:t>●月刊「大阪の統計」は大阪府ホームページにも掲載しています。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44.45pt;margin-top:117.35pt;width:472.5pt;height:128.2pt;z-index:251662336" coordorigin=",952" coordsize="60007,1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">
                <v:rect id="正方形/長方形 19" o:spid="_x0000_s1027" style="position:absolute;left:43624;top:10854;width:1638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<v:textbox>
                    <w:txbxContent>
                      <w:p w:rsidR="00E729F4" w:rsidRPr="009B13F8" w:rsidRDefault="00E729F4" w:rsidP="00E729F4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B13F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大阪府広報担当副知事</w:t>
                        </w:r>
                      </w:p>
                      <w:p w:rsidR="00D36CB2" w:rsidRPr="00E729F4" w:rsidRDefault="00E729F4" w:rsidP="00E729F4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B13F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もずやん</w:t>
                        </w:r>
                      </w:p>
                    </w:txbxContent>
                  </v:textbox>
                </v:rect>
                <v:group id="グループ化 24" o:spid="_x0000_s1028" style="position:absolute;top:952;width:47339;height:12617" coordorigin=",1480" coordsize="44386,7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9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  <o:lock v:ext="edit" aspectratio="t"/>
                    <v:textbox inset="5.85pt,.7pt,5.85pt,.7pt">
                      <w:txbxContent>
                        <w:p w:rsidR="004643C0" w:rsidRPr="00C35B13" w:rsidRDefault="004643C0" w:rsidP="004643C0">
                          <w:pPr>
                            <w:jc w:val="center"/>
                            <w:rPr>
                              <w:b/>
                            </w:rPr>
                          </w:pPr>
                          <w:r w:rsidRPr="00C35B13">
                            <w:rPr>
                              <w:rFonts w:hAnsi="ＭＳ Ｐゴシック" w:hint="eastAsia"/>
                              <w:b/>
                              <w:sz w:val="48"/>
                              <w:szCs w:val="48"/>
                            </w:rPr>
                            <w:t>大阪府総務部統計課</w:t>
                          </w:r>
                        </w:p>
                      </w:txbxContent>
                    </v:textbox>
                  </v:shape>
                  <v:roundrect id="AutoShape 27" o:spid="_x0000_s1030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  <v:fill opacity="0"/>
                    <v:textbox inset="5.85pt,.7pt,5.85pt,.7pt">
                      <w:txbxContent>
                        <w:p w:rsidR="004643C0" w:rsidRDefault="004643C0" w:rsidP="004643C0">
                          <w:pPr>
                            <w:jc w:val="center"/>
                          </w:pPr>
                          <w:r w:rsidRPr="00EB2F2C">
                            <w:rPr>
                              <w:rFonts w:eastAsia="ＭＳ ゴシック" w:hint="eastAsia"/>
                              <w:sz w:val="20"/>
                              <w:szCs w:val="20"/>
                            </w:rPr>
                            <w:t>●月刊「大阪の統計」は大阪府ホームページにも掲載しています。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1757045</wp:posOffset>
                </wp:positionV>
                <wp:extent cx="1849120" cy="325120"/>
                <wp:effectExtent l="0" t="19050" r="55880" b="55880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31" href="http://www.pref.osaka.lg.jp/toukei/top/" style="position:absolute;left:0;text-align:left;margin-left:156.95pt;margin-top:138.35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" o:button="t">
                <v:group id="グループ化 28" o:spid="_x0000_s1032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33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LX8YA&#10;AADbAAAADwAAAGRycy9kb3ducmV2LnhtbESPT2vCQBTE74V+h+UJvdWNOQRNXUVKC4WixT8Uj8/s&#10;M5uafRuya5J++25B8DjMzG+Y+XKwteio9ZVjBZNxAoK4cLriUsFh//48BeEDssbaMSn4JQ/LxePD&#10;HHPtet5StwuliBD2OSowITS5lL4wZNGPXUMcvbNrLYYo21LqFvsIt7VMkySTFiuOCwYbejVUXHZX&#10;qyD5Mtlp9n38mZ6yt83nJS3Wq7VX6mk0rF5ABBrCPXxrf2gF6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TLX8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4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5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hncIA&#10;AADbAAAADwAAAGRycy9kb3ducmV2LnhtbESP0YrCMBRE34X9h3AXfNNURZFqFFkQFEGM7gfcba5t&#10;d5ubbhO1/r0RBB+HmTnDzJetrcSVGl86VjDoJyCIM2dKzhV8n9a9KQgfkA1WjknBnTwsFx+dOabG&#10;3VjT9RhyESHsU1RQhFCnUvqsIIu+72ri6J1dYzFE2eTSNHiLcFvJYZJMpMWS40KBNX0VlP0dL1bB&#10;Zaxpf6p3v36of0ZrvT3wv14p1f1sVzMQgdrwDr/aG6NgNID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2GdwgAAANsAAAAPAAAAAAAAAAAAAAAAAJgCAABkcnMvZG93&#10;bnJldi54bWxQSwUGAAAAAAQABAD1AAAAhwMAAAAA&#10;" fillcolor="window" strokecolor="#7f7f7f" strokeweight="1.5pt"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9F7013">
        <w:rPr>
          <w:noProof/>
        </w:rPr>
        <w:drawing>
          <wp:anchor distT="0" distB="0" distL="114300" distR="114300" simplePos="0" relativeHeight="251664384" behindDoc="1" locked="0" layoutInCell="1" allowOverlap="1" wp14:anchorId="40F89BA6" wp14:editId="1C780E04">
            <wp:simplePos x="0" y="0"/>
            <wp:positionH relativeFrom="column">
              <wp:posOffset>5346065</wp:posOffset>
            </wp:positionH>
            <wp:positionV relativeFrom="paragraph">
              <wp:posOffset>1310005</wp:posOffset>
            </wp:positionV>
            <wp:extent cx="925195" cy="125984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59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9F7013">
        <w:rPr>
          <w:rFonts w:hAnsi="ＭＳ 明朝" w:hint="eastAsia"/>
        </w:rPr>
        <w:t>24</w:t>
      </w:r>
    </w:p>
    <w:sectPr w:rsidR="0019579C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B0522"/>
    <w:rsid w:val="001B23E1"/>
    <w:rsid w:val="001B336D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52461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20798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2088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F0D07"/>
    <w:rsid w:val="007F4113"/>
    <w:rsid w:val="007F7BD3"/>
    <w:rsid w:val="00817793"/>
    <w:rsid w:val="00821AD9"/>
    <w:rsid w:val="00821BAA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3D55"/>
    <w:rsid w:val="008D40BC"/>
    <w:rsid w:val="008E1F6D"/>
    <w:rsid w:val="008E488A"/>
    <w:rsid w:val="008F53F1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7CAA"/>
    <w:rsid w:val="00B812B9"/>
    <w:rsid w:val="00B8299A"/>
    <w:rsid w:val="00B83AC8"/>
    <w:rsid w:val="00B9321A"/>
    <w:rsid w:val="00B95D71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258C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B3DF-3AB3-4004-8737-A6F7AFB5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2018-06-14T07:02:00Z</dcterms:modified>
</cp:coreProperties>
</file>