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39524" wp14:editId="764D5CE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700CCB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221F62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096000" cy="4000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6848D2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681C9A" wp14:editId="231E08ED">
                <wp:simplePos x="0" y="0"/>
                <wp:positionH relativeFrom="margin">
                  <wp:posOffset>33020</wp:posOffset>
                </wp:positionH>
                <wp:positionV relativeFrom="paragraph">
                  <wp:posOffset>318135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5.05pt" to="493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8926E6" w:rsidRDefault="00FF4F64" w:rsidP="006848D2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 w:hint="eastAsia"/>
          <w:sz w:val="44"/>
          <w:szCs w:val="22"/>
        </w:rPr>
        <w:t>今</w:t>
      </w:r>
      <w:r w:rsidR="00D61398" w:rsidRPr="00D61398">
        <w:rPr>
          <w:rFonts w:ascii="HGｺﾞｼｯｸM" w:eastAsia="HGｺﾞｼｯｸM" w:hint="eastAsia"/>
          <w:sz w:val="44"/>
          <w:szCs w:val="22"/>
        </w:rPr>
        <w:t>後の公表予定</w:t>
      </w:r>
      <w:r w:rsidR="00F37FB9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3348699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3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FA10F9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0A391C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7168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A3862"/>
    <w:rsid w:val="000A391C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0CCB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10F9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3A5D-5736-444B-8FD1-EB70E85D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2018-03-16T07:14:00Z</dcterms:modified>
</cp:coreProperties>
</file>