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F6274" w:rsidRPr="005135DC" w:rsidTr="00F10ABA">
        <w:trPr>
          <w:trHeight w:val="12213"/>
        </w:trPr>
        <w:tc>
          <w:tcPr>
            <w:tcW w:w="98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7F6274" w:rsidRPr="005135DC" w:rsidRDefault="00AA6D44" w:rsidP="005135DC">
            <w:pPr>
              <w:overflowPunct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HGS創英角ﾎﾟｯﾌﾟ体" w:eastAsia="HGS創英角ﾎﾟｯﾌﾟ体" w:hAnsi="ＭＳ Ｐゴシック" w:cs="ＭＳ 明朝"/>
                <w:noProof/>
                <w:color w:val="17365D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88265</wp:posOffset>
                      </wp:positionV>
                      <wp:extent cx="5819775" cy="1409700"/>
                      <wp:effectExtent l="13335" t="12065" r="5715" b="6985"/>
                      <wp:wrapThrough wrapText="bothSides">
                        <wp:wrapPolygon edited="0">
                          <wp:start x="2864" y="-146"/>
                          <wp:lineTo x="-35" y="3357"/>
                          <wp:lineTo x="-35" y="20724"/>
                          <wp:lineTo x="955" y="21016"/>
                          <wp:lineTo x="3535" y="21600"/>
                          <wp:lineTo x="4030" y="21600"/>
                          <wp:lineTo x="5974" y="21600"/>
                          <wp:lineTo x="6646" y="21600"/>
                          <wp:lineTo x="8838" y="21016"/>
                          <wp:lineTo x="14918" y="18681"/>
                          <wp:lineTo x="17711" y="18535"/>
                          <wp:lineTo x="20115" y="17514"/>
                          <wp:lineTo x="20080" y="16200"/>
                          <wp:lineTo x="20539" y="16200"/>
                          <wp:lineTo x="21635" y="14595"/>
                          <wp:lineTo x="21635" y="-146"/>
                          <wp:lineTo x="2864" y="-146"/>
                        </wp:wrapPolygon>
                      </wp:wrapThrough>
                      <wp:docPr id="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75" cy="14097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7" o:spid="_x0000_s1026" type="#_x0000_t115" style="position:absolute;left:0;text-align:left;margin-left:19.8pt;margin-top:6.95pt;width:458.25pt;height:1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">
                      <v:textbox inset="5.85pt,.7pt,5.85pt,.7pt"/>
                      <w10:wrap type="through"/>
                    </v:shape>
                  </w:pict>
                </mc:Fallback>
              </mc:AlternateContent>
            </w:r>
          </w:p>
          <w:p w:rsidR="007F6274" w:rsidRPr="005135DC" w:rsidRDefault="007F6274" w:rsidP="005135DC">
            <w:pPr>
              <w:overflowPunct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  <w:p w:rsidR="007F6274" w:rsidRPr="005135DC" w:rsidRDefault="006D3E17" w:rsidP="00A66914">
            <w:pPr>
              <w:overflowPunct w:val="0"/>
              <w:adjustRightInd w:val="0"/>
              <w:spacing w:line="340" w:lineRule="exact"/>
              <w:ind w:firstLineChars="400" w:firstLine="1446"/>
              <w:textAlignment w:val="baseline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135D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　　　　　　　　　　</w:t>
            </w:r>
          </w:p>
          <w:p w:rsidR="007F6274" w:rsidRPr="005135DC" w:rsidRDefault="007F6274" w:rsidP="00A66914">
            <w:pPr>
              <w:overflowPunct w:val="0"/>
              <w:adjustRightInd w:val="0"/>
              <w:spacing w:line="340" w:lineRule="exact"/>
              <w:ind w:firstLineChars="700" w:firstLine="2530"/>
              <w:textAlignment w:val="baseline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  <w:p w:rsidR="007F6274" w:rsidRDefault="007F6274" w:rsidP="005135DC">
            <w:pPr>
              <w:overflowPunct w:val="0"/>
              <w:adjustRightInd w:val="0"/>
              <w:spacing w:line="340" w:lineRule="exact"/>
              <w:textAlignment w:val="baseline"/>
              <w:rPr>
                <w:rFonts w:ascii="HGS創英角ﾎﾟｯﾌﾟ体" w:eastAsia="HGS創英角ﾎﾟｯﾌﾟ体" w:hAnsi="ＭＳ Ｐゴシック" w:cs="ＭＳ 明朝"/>
                <w:color w:val="17365D"/>
                <w:kern w:val="0"/>
                <w:sz w:val="28"/>
                <w:szCs w:val="28"/>
              </w:rPr>
            </w:pPr>
          </w:p>
          <w:p w:rsidR="00477366" w:rsidRPr="005135DC" w:rsidRDefault="00477366" w:rsidP="005135DC">
            <w:pPr>
              <w:overflowPunct w:val="0"/>
              <w:adjustRightInd w:val="0"/>
              <w:spacing w:line="340" w:lineRule="exact"/>
              <w:textAlignment w:val="baseline"/>
              <w:rPr>
                <w:rFonts w:ascii="HGS創英角ﾎﾟｯﾌﾟ体" w:eastAsia="HGS創英角ﾎﾟｯﾌﾟ体" w:hAnsi="ＭＳ Ｐゴシック" w:cs="ＭＳ 明朝"/>
                <w:color w:val="17365D"/>
                <w:kern w:val="0"/>
                <w:sz w:val="28"/>
                <w:szCs w:val="28"/>
              </w:rPr>
            </w:pPr>
          </w:p>
          <w:p w:rsidR="007F6274" w:rsidRPr="005135DC" w:rsidRDefault="007F6274" w:rsidP="005135DC">
            <w:pPr>
              <w:overflowPunct w:val="0"/>
              <w:adjustRightInd w:val="0"/>
              <w:spacing w:line="340" w:lineRule="exact"/>
              <w:textAlignment w:val="baseline"/>
              <w:rPr>
                <w:rFonts w:ascii="HGS創英角ﾎﾟｯﾌﾟ体" w:eastAsia="HGS創英角ﾎﾟｯﾌﾟ体" w:hAnsi="ＭＳ Ｐゴシック" w:cs="ＭＳ 明朝"/>
                <w:color w:val="17365D"/>
                <w:kern w:val="0"/>
                <w:sz w:val="28"/>
                <w:szCs w:val="28"/>
              </w:rPr>
            </w:pPr>
          </w:p>
          <w:p w:rsidR="004E3255" w:rsidRDefault="007F6274" w:rsidP="00900453">
            <w:pPr>
              <w:overflowPunct w:val="0"/>
              <w:adjustRightInd w:val="0"/>
              <w:spacing w:line="340" w:lineRule="exact"/>
              <w:ind w:left="280" w:hangingChars="100" w:hanging="280"/>
              <w:textAlignment w:val="baseline"/>
              <w:rPr>
                <w:rFonts w:ascii="HGS創英角ﾎﾟｯﾌﾟ体" w:eastAsia="HGS創英角ﾎﾟｯﾌﾟ体" w:hAnsi="ＭＳ Ｐゴシック" w:cs="ＭＳ 明朝"/>
                <w:color w:val="17365D"/>
                <w:kern w:val="0"/>
                <w:sz w:val="28"/>
                <w:szCs w:val="28"/>
              </w:rPr>
            </w:pPr>
            <w:r w:rsidRPr="005135DC">
              <w:rPr>
                <w:rFonts w:ascii="HGS創英角ﾎﾟｯﾌﾟ体" w:eastAsia="HGS創英角ﾎﾟｯﾌﾟ体" w:hAnsi="ＭＳ Ｐゴシック" w:cs="ＭＳ 明朝" w:hint="eastAsia"/>
                <w:color w:val="17365D"/>
                <w:kern w:val="0"/>
                <w:sz w:val="28"/>
                <w:szCs w:val="28"/>
              </w:rPr>
              <w:t xml:space="preserve">　</w:t>
            </w:r>
          </w:p>
          <w:p w:rsidR="007F6274" w:rsidRPr="0068311E" w:rsidRDefault="007F6274" w:rsidP="00DA778F">
            <w:pPr>
              <w:overflowPunct w:val="0"/>
              <w:adjustRightInd w:val="0"/>
              <w:spacing w:line="340" w:lineRule="exact"/>
              <w:ind w:left="280" w:hangingChars="100" w:hanging="280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4"/>
              </w:rPr>
            </w:pPr>
            <w:r w:rsidRPr="005135DC">
              <w:rPr>
                <w:rFonts w:ascii="HGS創英角ﾎﾟｯﾌﾟ体" w:eastAsia="HGS創英角ﾎﾟｯﾌﾟ体" w:hAnsi="ＭＳ Ｐゴシック" w:cs="ＭＳ 明朝" w:hint="eastAsia"/>
                <w:color w:val="17365D"/>
                <w:kern w:val="0"/>
                <w:sz w:val="28"/>
                <w:szCs w:val="28"/>
              </w:rPr>
              <w:t xml:space="preserve">　</w:t>
            </w:r>
            <w:r w:rsidR="004E3255">
              <w:rPr>
                <w:rFonts w:ascii="HGｺﾞｼｯｸM" w:eastAsia="HGｺﾞｼｯｸM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4E3255" w:rsidRPr="0068311E">
              <w:rPr>
                <w:rFonts w:ascii="HGｺﾞｼｯｸM" w:eastAsia="HGｺﾞｼｯｸM" w:hAnsi="ＭＳ ゴシック" w:cs="ＭＳ Ｐゴシック" w:hint="eastAsia"/>
                <w:kern w:val="0"/>
                <w:sz w:val="24"/>
              </w:rPr>
              <w:t>商業動態統計調査</w:t>
            </w:r>
            <w:r w:rsidR="00087177">
              <w:rPr>
                <w:rFonts w:ascii="HGｺﾞｼｯｸM" w:eastAsia="HGｺﾞｼｯｸM" w:hAnsi="ＭＳ ゴシック" w:cs="ＭＳ Ｐゴシック" w:hint="eastAsia"/>
                <w:kern w:val="0"/>
                <w:sz w:val="24"/>
              </w:rPr>
              <w:t>は、商業を営む事業所の</w:t>
            </w:r>
            <w:r w:rsidRPr="0068311E">
              <w:rPr>
                <w:rFonts w:ascii="HGｺﾞｼｯｸM" w:eastAsia="HGｺﾞｼｯｸM" w:hAnsi="ＭＳ ゴシック" w:cs="ＭＳ Ｐゴシック" w:hint="eastAsia"/>
                <w:kern w:val="0"/>
                <w:sz w:val="24"/>
              </w:rPr>
              <w:t>事業活動の動向を明らかにするため、毎月実施しています。</w:t>
            </w:r>
          </w:p>
          <w:p w:rsidR="007F6274" w:rsidRPr="0068311E" w:rsidRDefault="007F6274" w:rsidP="005135DC">
            <w:pPr>
              <w:overflowPunct w:val="0"/>
              <w:adjustRightInd w:val="0"/>
              <w:spacing w:line="260" w:lineRule="exact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8"/>
                <w:szCs w:val="28"/>
              </w:rPr>
            </w:pPr>
          </w:p>
          <w:p w:rsidR="00677A83" w:rsidRPr="0068311E" w:rsidRDefault="007F6274" w:rsidP="00900453">
            <w:pPr>
              <w:overflowPunct w:val="0"/>
              <w:adjustRightInd w:val="0"/>
              <w:spacing w:line="260" w:lineRule="exact"/>
              <w:ind w:leftChars="100" w:left="1650" w:hangingChars="600" w:hanging="1440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4"/>
              </w:rPr>
            </w:pPr>
            <w:r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 xml:space="preserve">●調査対象　　</w:t>
            </w:r>
            <w:r w:rsidR="00677A83"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全国の商業を営む卸売・小売事業所から経済産業</w:t>
            </w:r>
            <w:r w:rsidR="00677A83" w:rsidRPr="00A064DB">
              <w:rPr>
                <w:rFonts w:ascii="HGｺﾞｼｯｸM" w:eastAsia="HGｺﾞｼｯｸM" w:hAnsi="ＭＳ ゴシック" w:cs="ＭＳ 明朝" w:hint="eastAsia"/>
                <w:color w:val="000000" w:themeColor="text1"/>
                <w:kern w:val="0"/>
                <w:sz w:val="24"/>
              </w:rPr>
              <w:t>大臣が指定した事業所及び指定した地域に所在する事業所で、大阪府では約1,</w:t>
            </w:r>
            <w:r w:rsidR="00A307D3" w:rsidRPr="00A064DB">
              <w:rPr>
                <w:rFonts w:ascii="HGｺﾞｼｯｸM" w:eastAsia="HGｺﾞｼｯｸM" w:hAnsi="ＭＳ ゴシック" w:cs="ＭＳ 明朝" w:hint="eastAsia"/>
                <w:color w:val="000000" w:themeColor="text1"/>
                <w:kern w:val="0"/>
                <w:sz w:val="24"/>
              </w:rPr>
              <w:t>3</w:t>
            </w:r>
            <w:r w:rsidR="008D3DBA" w:rsidRPr="00A064DB">
              <w:rPr>
                <w:rFonts w:ascii="HGｺﾞｼｯｸM" w:eastAsia="HGｺﾞｼｯｸM" w:hAnsi="ＭＳ ゴシック" w:cs="ＭＳ 明朝" w:hint="eastAsia"/>
                <w:color w:val="000000" w:themeColor="text1"/>
                <w:kern w:val="0"/>
                <w:sz w:val="24"/>
              </w:rPr>
              <w:t>0</w:t>
            </w:r>
            <w:r w:rsidR="00AA6D44" w:rsidRPr="00A064DB">
              <w:rPr>
                <w:rFonts w:ascii="HGｺﾞｼｯｸM" w:eastAsia="HGｺﾞｼｯｸM" w:hAnsi="ＭＳ ゴシック" w:cs="ＭＳ 明朝" w:hint="eastAsia"/>
                <w:color w:val="000000" w:themeColor="text1"/>
                <w:kern w:val="0"/>
                <w:sz w:val="24"/>
              </w:rPr>
              <w:t>0</w:t>
            </w:r>
            <w:r w:rsidR="00677A83" w:rsidRPr="00A064DB">
              <w:rPr>
                <w:rFonts w:ascii="HGｺﾞｼｯｸM" w:eastAsia="HGｺﾞｼｯｸM" w:hAnsi="ＭＳ ゴシック" w:cs="ＭＳ 明朝" w:hint="eastAsia"/>
                <w:color w:val="000000" w:themeColor="text1"/>
                <w:kern w:val="0"/>
                <w:sz w:val="24"/>
              </w:rPr>
              <w:t>事</w:t>
            </w:r>
            <w:r w:rsidR="00677A83"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業所が対象になります。</w:t>
            </w:r>
          </w:p>
          <w:p w:rsidR="007F6274" w:rsidRPr="0068311E" w:rsidRDefault="007F6274" w:rsidP="005135DC">
            <w:pPr>
              <w:overflowPunct w:val="0"/>
              <w:adjustRightInd w:val="0"/>
              <w:spacing w:line="260" w:lineRule="exact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4"/>
              </w:rPr>
            </w:pPr>
          </w:p>
          <w:p w:rsidR="007F6274" w:rsidRPr="0068311E" w:rsidRDefault="007F6274" w:rsidP="0005446F">
            <w:pPr>
              <w:overflowPunct w:val="0"/>
              <w:adjustRightInd w:val="0"/>
              <w:spacing w:line="260" w:lineRule="exact"/>
              <w:ind w:firstLineChars="100" w:firstLine="240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4"/>
              </w:rPr>
            </w:pPr>
            <w:r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 xml:space="preserve">●調査内容　　</w:t>
            </w:r>
            <w:r w:rsidR="00087177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月間</w:t>
            </w:r>
            <w:r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商品販売額・従業者数など</w:t>
            </w:r>
          </w:p>
          <w:p w:rsidR="007F6274" w:rsidRPr="0068311E" w:rsidRDefault="007F6274" w:rsidP="005135DC">
            <w:pPr>
              <w:overflowPunct w:val="0"/>
              <w:adjustRightInd w:val="0"/>
              <w:spacing w:line="260" w:lineRule="exact"/>
              <w:ind w:left="1440" w:hangingChars="600" w:hanging="1440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4"/>
              </w:rPr>
            </w:pPr>
          </w:p>
          <w:p w:rsidR="007F6274" w:rsidRPr="0068311E" w:rsidRDefault="007F6274" w:rsidP="0065210C">
            <w:pPr>
              <w:tabs>
                <w:tab w:val="left" w:pos="225"/>
              </w:tabs>
              <w:overflowPunct w:val="0"/>
              <w:adjustRightInd w:val="0"/>
              <w:spacing w:line="260" w:lineRule="exact"/>
              <w:ind w:leftChars="100" w:left="1650" w:hangingChars="600" w:hanging="1440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4"/>
              </w:rPr>
            </w:pPr>
            <w:r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●調査方法　　大阪府</w:t>
            </w:r>
            <w:r w:rsidR="00087177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知事が任命した統計調査員が各事業所を訪問し、調査票を配付・回収します（郵送・</w:t>
            </w:r>
            <w:r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オンラインによる提出も可能）</w:t>
            </w:r>
            <w:r w:rsidR="00087177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。</w:t>
            </w:r>
          </w:p>
          <w:p w:rsidR="007F6274" w:rsidRDefault="007F6274" w:rsidP="005135DC">
            <w:pPr>
              <w:overflowPunct w:val="0"/>
              <w:adjustRightInd w:val="0"/>
              <w:spacing w:line="260" w:lineRule="exact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7F6274" w:rsidRPr="00477366" w:rsidRDefault="007F6274" w:rsidP="005135DC">
            <w:pPr>
              <w:overflowPunct w:val="0"/>
              <w:adjustRightInd w:val="0"/>
              <w:spacing w:line="260" w:lineRule="exact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8"/>
                <w:szCs w:val="28"/>
              </w:rPr>
            </w:pPr>
            <w:r w:rsidRPr="00477366">
              <w:rPr>
                <w:rFonts w:ascii="HGｺﾞｼｯｸM" w:eastAsia="HGｺﾞｼｯｸM" w:hAnsi="ＭＳ ゴシック" w:cs="ＭＳ 明朝" w:hint="eastAsia"/>
                <w:color w:val="17365D"/>
                <w:kern w:val="0"/>
                <w:sz w:val="28"/>
                <w:szCs w:val="28"/>
              </w:rPr>
              <w:t xml:space="preserve">　　　　　　　　　　　　　　　　　　　　　　　　　　</w:t>
            </w:r>
          </w:p>
          <w:p w:rsidR="006816D6" w:rsidRDefault="00AA6D44" w:rsidP="0065210C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  <w:r>
              <w:rPr>
                <w:rFonts w:ascii="HGｺﾞｼｯｸM" w:eastAsia="HGｺﾞｼｯｸM" w:hAnsi="ＭＳ ゴシック" w:cs="ＭＳ 明朝"/>
                <w:noProof/>
                <w:color w:val="17365D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114935</wp:posOffset>
                      </wp:positionV>
                      <wp:extent cx="4796155" cy="2070100"/>
                      <wp:effectExtent l="393065" t="10160" r="11430" b="5715"/>
                      <wp:wrapNone/>
                      <wp:docPr id="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155" cy="2070100"/>
                              </a:xfrm>
                              <a:prstGeom prst="wedgeRoundRectCallout">
                                <a:avLst>
                                  <a:gd name="adj1" fmla="val -57889"/>
                                  <a:gd name="adj2" fmla="val -81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6D6" w:rsidRPr="006816D6" w:rsidRDefault="006816D6" w:rsidP="00AD701B">
                                  <w:pPr>
                                    <w:ind w:left="220" w:hangingChars="100" w:hanging="220"/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  <w:r w:rsidRPr="006816D6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★提出された調査票は、統計</w:t>
                                  </w:r>
                                  <w:r w:rsidR="0065210C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作成</w:t>
                                  </w:r>
                                  <w:r w:rsidRPr="006816D6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の目的</w:t>
                                  </w:r>
                                  <w:r w:rsidR="0065210C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以外</w:t>
                                  </w:r>
                                  <w:r w:rsidRPr="006816D6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に使用されることはありません。また、この調査に従事する者が職務上知り得た秘密を他に漏らすことは</w:t>
                                  </w:r>
                                  <w:r w:rsidR="0065210C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、統計法</w:t>
                                  </w:r>
                                  <w:r w:rsidRPr="006816D6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で固く禁じられて</w:t>
                                  </w:r>
                                  <w:r w:rsidR="00087177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います</w:t>
                                  </w:r>
                                  <w:r w:rsidRPr="006816D6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ので、正確な数値を記入して</w:t>
                                  </w:r>
                                  <w:r w:rsidR="00087177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いただきますよう</w:t>
                                  </w:r>
                                  <w:r w:rsidRPr="006816D6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お願いします。</w:t>
                                  </w:r>
                                </w:p>
                                <w:p w:rsidR="00087177" w:rsidRDefault="00087177" w:rsidP="00AD701B">
                                  <w:pPr>
                                    <w:ind w:left="220" w:hangingChars="100" w:hanging="22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★調査事項について、統計調査員、大阪府又は経済産業省の担当職員が</w:t>
                                  </w:r>
                                  <w:r w:rsidR="006816D6" w:rsidRPr="006816D6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問い合わせをさせ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ていただく場合があります。</w:t>
                                  </w:r>
                                </w:p>
                                <w:p w:rsidR="006816D6" w:rsidRPr="006816D6" w:rsidRDefault="00087177" w:rsidP="00087177">
                                  <w:pPr>
                                    <w:ind w:left="210" w:hangingChars="100" w:hanging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★もし、問い合わせに不審な点を感じられましたら、「かたり調査」</w:t>
                                  </w:r>
                                  <w:r w:rsidR="006816D6" w:rsidRPr="006816D6">
                                    <w:rPr>
                                      <w:rFonts w:ascii="HGｺﾞｼｯｸM" w:eastAsia="HGｺﾞｼｯｸM" w:hint="eastAsia"/>
                                    </w:rPr>
                                    <w:t>も考えられますので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、即答せずに</w:t>
                                  </w:r>
                                  <w:r w:rsidR="006816D6" w:rsidRPr="006816D6">
                                    <w:rPr>
                                      <w:rFonts w:ascii="HGｺﾞｼｯｸM" w:eastAsia="HGｺﾞｼｯｸM" w:hint="eastAsia"/>
                                    </w:rPr>
                                    <w:t>大阪府</w:t>
                                  </w:r>
                                  <w:r w:rsidR="004E3255">
                                    <w:rPr>
                                      <w:rFonts w:ascii="HGｺﾞｼｯｸM" w:eastAsia="HGｺﾞｼｯｸM" w:hint="eastAsia"/>
                                    </w:rPr>
                                    <w:t>までご</w:t>
                                  </w:r>
                                  <w:r w:rsidR="006816D6" w:rsidRPr="006816D6">
                                    <w:rPr>
                                      <w:rFonts w:ascii="HGｺﾞｼｯｸM" w:eastAsia="HGｺﾞｼｯｸM" w:hint="eastAsia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くださる</w:t>
                                  </w:r>
                                  <w:r w:rsidR="006816D6" w:rsidRPr="006816D6">
                                    <w:rPr>
                                      <w:rFonts w:ascii="HGｺﾞｼｯｸM" w:eastAsia="HGｺﾞｼｯｸM" w:hint="eastAsia"/>
                                    </w:rPr>
                                    <w:t>ようお願いします。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9" o:spid="_x0000_s1026" type="#_x0000_t62" style="position:absolute;left:0;text-align:left;margin-left:100.7pt;margin-top:9.05pt;width:377.65pt;height:1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" adj="-1704,9044">
                      <v:textbox inset="5.85pt,.7pt,5.85pt,.7pt">
                        <w:txbxContent>
                          <w:p w:rsidR="006816D6" w:rsidRPr="006816D6" w:rsidRDefault="006816D6" w:rsidP="00AD701B">
                            <w:pPr>
                              <w:ind w:left="220" w:hangingChars="100" w:hanging="22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6816D6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★提出された調査票は、統計</w:t>
                            </w:r>
                            <w:r w:rsidR="0065210C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作成</w:t>
                            </w:r>
                            <w:r w:rsidRPr="006816D6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の目的</w:t>
                            </w:r>
                            <w:r w:rsidR="0065210C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以外</w:t>
                            </w:r>
                            <w:r w:rsidRPr="006816D6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に使用されることはありません。また、この調査に従事する者が職務上知り得た秘密を他に漏らすことは</w:t>
                            </w:r>
                            <w:r w:rsidR="0065210C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、統計法</w:t>
                            </w:r>
                            <w:r w:rsidRPr="006816D6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で固く禁じられて</w:t>
                            </w:r>
                            <w:r w:rsidR="00087177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います</w:t>
                            </w:r>
                            <w:r w:rsidRPr="006816D6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ので、正確な数値を記入して</w:t>
                            </w:r>
                            <w:r w:rsidR="00087177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いただきますよう</w:t>
                            </w:r>
                            <w:r w:rsidRPr="006816D6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お願いします。</w:t>
                            </w:r>
                          </w:p>
                          <w:p w:rsidR="00087177" w:rsidRDefault="00087177" w:rsidP="00AD701B">
                            <w:pPr>
                              <w:ind w:left="220" w:hangingChars="100" w:hanging="220"/>
                              <w:rPr>
                                <w:rFonts w:ascii="HGｺﾞｼｯｸM" w:eastAsia="HGｺﾞｼｯｸM" w:hint="eastAsia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★調査事項について、統計調査員、大阪府又は経済産業省の担当職員が</w:t>
                            </w:r>
                            <w:r w:rsidR="006816D6" w:rsidRPr="006816D6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問い合わせをさせ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ていただく場合があります。</w:t>
                            </w:r>
                          </w:p>
                          <w:p w:rsidR="006816D6" w:rsidRPr="006816D6" w:rsidRDefault="00087177" w:rsidP="00087177">
                            <w:pPr>
                              <w:ind w:left="210" w:hangingChars="100" w:hanging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★もし、問い合わせに不審な点を感じられましたら、「かたり調査」</w:t>
                            </w:r>
                            <w:r w:rsidR="006816D6" w:rsidRPr="006816D6">
                              <w:rPr>
                                <w:rFonts w:ascii="HGｺﾞｼｯｸM" w:eastAsia="HGｺﾞｼｯｸM" w:hint="eastAsia"/>
                              </w:rPr>
                              <w:t>も考えられますので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、即答せずに</w:t>
                            </w:r>
                            <w:r w:rsidR="006816D6" w:rsidRPr="006816D6">
                              <w:rPr>
                                <w:rFonts w:ascii="HGｺﾞｼｯｸM" w:eastAsia="HGｺﾞｼｯｸM" w:hint="eastAsia"/>
                              </w:rPr>
                              <w:t>大阪府</w:t>
                            </w:r>
                            <w:r w:rsidR="004E3255">
                              <w:rPr>
                                <w:rFonts w:ascii="HGｺﾞｼｯｸM" w:eastAsia="HGｺﾞｼｯｸM" w:hint="eastAsia"/>
                              </w:rPr>
                              <w:t>までご</w:t>
                            </w:r>
                            <w:r w:rsidR="006816D6" w:rsidRPr="006816D6">
                              <w:rPr>
                                <w:rFonts w:ascii="HGｺﾞｼｯｸM" w:eastAsia="HGｺﾞｼｯｸM" w:hint="eastAsia"/>
                              </w:rPr>
                              <w:t>連絡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くださる</w:t>
                            </w:r>
                            <w:r w:rsidR="006816D6" w:rsidRPr="006816D6">
                              <w:rPr>
                                <w:rFonts w:ascii="HGｺﾞｼｯｸM" w:eastAsia="HGｺﾞｼｯｸM" w:hint="eastAsia"/>
                              </w:rPr>
                              <w:t>ようお願いします。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16D6" w:rsidRDefault="006816D6" w:rsidP="00AB0748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6816D6" w:rsidRDefault="006816D6" w:rsidP="00AB0748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6816D6" w:rsidRDefault="006816D6" w:rsidP="00AB0748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6816D6" w:rsidRDefault="006816D6" w:rsidP="00AB0748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6816D6" w:rsidRDefault="006816D6" w:rsidP="00AB0748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6816D6" w:rsidRDefault="006816D6" w:rsidP="00AD701B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6816D6" w:rsidRDefault="006816D6" w:rsidP="00AD701B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6816D6" w:rsidRDefault="006816D6" w:rsidP="0065210C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6816D6" w:rsidRDefault="006816D6" w:rsidP="0065210C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AD701B" w:rsidRDefault="00A064DB" w:rsidP="004E3255">
            <w:pPr>
              <w:overflowPunct w:val="0"/>
              <w:adjustRightInd w:val="0"/>
              <w:spacing w:line="260" w:lineRule="exact"/>
              <w:ind w:firstLineChars="200" w:firstLine="723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81" type="#_x0000_t136" style="position:absolute;left:0;text-align:left;margin-left:107.95pt;margin-top:-407.95pt;width:295.65pt;height:60.7pt;z-index:251661312" adj="10802" fillcolor="#e6af00" strokeweight=".5pt">
                  <v:stroke r:id="rId9" o:title=""/>
                  <v:shadow color="#868686"/>
                  <v:textpath style="font-family:&quot;HGS創英角ｺﾞｼｯｸUB&quot;;font-size:20pt;v-text-spacing:78650f;v-text-reverse:t;v-text-kern:t" trim="t" fitpath="t" string="「商業動態統計調査」に&#10;ご回答をお願いします"/>
                </v:shape>
              </w:pict>
            </w:r>
            <w:r w:rsidR="00AA6D44">
              <w:rPr>
                <w:rFonts w:ascii="ＭＳ ゴシック" w:eastAsia="ＭＳ ゴシック" w:hAnsi="ＭＳ ゴシック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-5093970</wp:posOffset>
                  </wp:positionV>
                  <wp:extent cx="672465" cy="683895"/>
                  <wp:effectExtent l="0" t="0" r="0" b="1905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D44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-1345565</wp:posOffset>
                  </wp:positionV>
                  <wp:extent cx="866775" cy="1190625"/>
                  <wp:effectExtent l="0" t="0" r="9525" b="9525"/>
                  <wp:wrapSquare wrapText="bothSides"/>
                  <wp:docPr id="67" name="Picture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01B" w:rsidRDefault="00AD701B" w:rsidP="00AD701B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AD701B" w:rsidRDefault="00AD701B" w:rsidP="00F10ABA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</w:p>
          <w:p w:rsidR="00AD701B" w:rsidRDefault="00AA6D44" w:rsidP="00F10ABA">
            <w:pPr>
              <w:overflowPunct w:val="0"/>
              <w:adjustRightInd w:val="0"/>
              <w:spacing w:line="260" w:lineRule="exact"/>
              <w:ind w:firstLineChars="200" w:firstLine="56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color w:val="17365D"/>
                <w:kern w:val="0"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4742815</wp:posOffset>
                  </wp:positionH>
                  <wp:positionV relativeFrom="paragraph">
                    <wp:posOffset>102235</wp:posOffset>
                  </wp:positionV>
                  <wp:extent cx="1332230" cy="1308100"/>
                  <wp:effectExtent l="0" t="0" r="1270" b="6350"/>
                  <wp:wrapNone/>
                  <wp:docPr id="62" name="図 1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30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10C" w:rsidRDefault="008C4A9D" w:rsidP="0065210C">
            <w:pPr>
              <w:overflowPunct w:val="0"/>
              <w:adjustRightInd w:val="0"/>
              <w:spacing w:line="260" w:lineRule="exact"/>
              <w:ind w:firstLineChars="200" w:firstLine="560"/>
              <w:textAlignment w:val="baseline"/>
              <w:rPr>
                <w:rFonts w:ascii="HGｺﾞｼｯｸM" w:eastAsia="HGｺﾞｼｯｸM" w:hAnsi="ＭＳ ゴシック" w:cs="ＭＳ 明朝"/>
                <w:color w:val="17365D"/>
                <w:kern w:val="0"/>
                <w:sz w:val="24"/>
              </w:rPr>
            </w:pPr>
            <w:r>
              <w:rPr>
                <w:rFonts w:ascii="HGS創英角ﾎﾟｯﾌﾟ体" w:eastAsia="HGS創英角ﾎﾟｯﾌﾟ体" w:hAnsi="ＭＳ Ｐゴシック" w:cs="ＭＳ 明朝"/>
                <w:noProof/>
                <w:color w:val="17365D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17F570" wp14:editId="4E2FA1CD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102235</wp:posOffset>
                      </wp:positionV>
                      <wp:extent cx="1373505" cy="253365"/>
                      <wp:effectExtent l="0" t="0" r="36195" b="51435"/>
                      <wp:wrapNone/>
                      <wp:docPr id="2" name="Rectangle 70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2533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00453" w:rsidRPr="008C4A9D" w:rsidRDefault="00900453" w:rsidP="0090045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8C4A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商業動態</w:t>
                                  </w:r>
                                  <w:r w:rsidR="0008717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統計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7" href="http://www.meti.go.jp/statistics/tyo/syoudou/index.html" style="position:absolute;left:0;text-align:left;margin-left:201.3pt;margin-top:8.05pt;width:108.1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" o:button="t" fillcolor="#fabf8f" strokecolor="#fabf8f" strokeweight="1pt">
                      <v:fill color2="#fde9d9" o:detectmouseclick="t" angle="135" focus="50%" type="gradient"/>
                      <v:shadow on="t" color="#974706" opacity=".5" offset="1pt"/>
                      <v:textbox inset="5.85pt,.7pt,5.85pt,.7pt">
                        <w:txbxContent>
                          <w:p w:rsidR="00900453" w:rsidRPr="008C4A9D" w:rsidRDefault="00900453" w:rsidP="009004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C4A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商業動態</w:t>
                            </w:r>
                            <w:r w:rsidR="0008717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統計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6D44">
              <w:rPr>
                <w:rFonts w:ascii="HGS創英角ﾎﾟｯﾌﾟ体" w:eastAsia="HGS創英角ﾎﾟｯﾌﾟ体" w:hAnsi="ＭＳ Ｐゴシック" w:cs="ＭＳ 明朝"/>
                <w:noProof/>
                <w:color w:val="17365D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C361D07" wp14:editId="33046EB5">
                  <wp:simplePos x="0" y="0"/>
                  <wp:positionH relativeFrom="column">
                    <wp:posOffset>4018915</wp:posOffset>
                  </wp:positionH>
                  <wp:positionV relativeFrom="paragraph">
                    <wp:posOffset>118110</wp:posOffset>
                  </wp:positionV>
                  <wp:extent cx="619125" cy="381635"/>
                  <wp:effectExtent l="0" t="0" r="9525" b="0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748" w:rsidRPr="0068311E" w:rsidRDefault="00AB0748" w:rsidP="0065210C">
            <w:pPr>
              <w:overflowPunct w:val="0"/>
              <w:adjustRightInd w:val="0"/>
              <w:spacing w:line="260" w:lineRule="exact"/>
              <w:ind w:firstLineChars="200" w:firstLine="480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4"/>
              </w:rPr>
            </w:pPr>
            <w:r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調査に関する詳しい内容は…</w:t>
            </w:r>
          </w:p>
          <w:p w:rsidR="00AB0748" w:rsidRPr="0068311E" w:rsidRDefault="00AB0748" w:rsidP="005135DC">
            <w:pPr>
              <w:overflowPunct w:val="0"/>
              <w:adjustRightInd w:val="0"/>
              <w:spacing w:line="260" w:lineRule="exact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4"/>
              </w:rPr>
            </w:pPr>
          </w:p>
          <w:p w:rsidR="00AD701B" w:rsidRPr="0068311E" w:rsidRDefault="00AD701B" w:rsidP="005135DC">
            <w:pPr>
              <w:overflowPunct w:val="0"/>
              <w:adjustRightInd w:val="0"/>
              <w:spacing w:line="260" w:lineRule="exact"/>
              <w:textAlignment w:val="baseline"/>
              <w:rPr>
                <w:rFonts w:ascii="HGｺﾞｼｯｸM" w:eastAsia="HGｺﾞｼｯｸM" w:hAnsi="ＭＳ ゴシック" w:cs="ＭＳ 明朝"/>
                <w:kern w:val="0"/>
                <w:sz w:val="24"/>
              </w:rPr>
            </w:pPr>
          </w:p>
          <w:p w:rsidR="00087177" w:rsidRDefault="00AB0748" w:rsidP="00F5626D">
            <w:pPr>
              <w:overflowPunct w:val="0"/>
              <w:adjustRightInd w:val="0"/>
              <w:spacing w:line="260" w:lineRule="exact"/>
              <w:ind w:firstLineChars="100" w:firstLine="240"/>
              <w:textAlignment w:val="baseline"/>
              <w:rPr>
                <w:rFonts w:ascii="HGｺﾞｼｯｸM" w:eastAsia="HGｺﾞｼｯｸM" w:hAnsi="ＭＳ ゴシック"/>
                <w:spacing w:val="2"/>
                <w:kern w:val="0"/>
                <w:sz w:val="22"/>
                <w:szCs w:val="22"/>
              </w:rPr>
            </w:pPr>
            <w:r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〔</w:t>
            </w:r>
            <w:r w:rsidR="00B96E89"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お</w:t>
            </w:r>
            <w:r w:rsidR="007F6274"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問い合わせ先</w:t>
            </w:r>
            <w:r w:rsidRPr="0068311E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>〕</w:t>
            </w:r>
            <w:r w:rsidR="00F5626D">
              <w:rPr>
                <w:rFonts w:ascii="HGｺﾞｼｯｸM" w:eastAsia="HGｺﾞｼｯｸM" w:hAnsi="ＭＳ ゴシック" w:cs="ＭＳ 明朝" w:hint="eastAsia"/>
                <w:kern w:val="0"/>
                <w:sz w:val="24"/>
              </w:rPr>
              <w:t xml:space="preserve">　大阪</w:t>
            </w:r>
            <w:r w:rsidR="007F6274" w:rsidRPr="0068311E">
              <w:rPr>
                <w:rFonts w:ascii="HGｺﾞｼｯｸM" w:eastAsia="HGｺﾞｼｯｸM" w:hAnsi="ＭＳ ゴシック" w:hint="eastAsia"/>
                <w:spacing w:val="2"/>
                <w:kern w:val="0"/>
                <w:sz w:val="22"/>
                <w:szCs w:val="22"/>
              </w:rPr>
              <w:t>府総務部統計課</w:t>
            </w:r>
          </w:p>
          <w:p w:rsidR="00F5626D" w:rsidRDefault="00087177" w:rsidP="00F5626D">
            <w:pPr>
              <w:overflowPunct w:val="0"/>
              <w:adjustRightInd w:val="0"/>
              <w:spacing w:line="260" w:lineRule="exact"/>
              <w:ind w:firstLineChars="1200" w:firstLine="2688"/>
              <w:textAlignment w:val="baseline"/>
              <w:rPr>
                <w:rFonts w:ascii="HGｺﾞｼｯｸM" w:eastAsia="HGｺﾞｼｯｸM" w:hAnsi="ＭＳ ゴシック"/>
                <w:spacing w:val="2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pacing w:val="2"/>
                <w:kern w:val="0"/>
                <w:sz w:val="22"/>
                <w:szCs w:val="22"/>
              </w:rPr>
              <w:t>商工業</w:t>
            </w:r>
            <w:r w:rsidR="007F6274" w:rsidRPr="0068311E">
              <w:rPr>
                <w:rFonts w:ascii="HGｺﾞｼｯｸM" w:eastAsia="HGｺﾞｼｯｸM" w:hAnsi="ＭＳ ゴシック" w:hint="eastAsia"/>
                <w:spacing w:val="2"/>
                <w:kern w:val="0"/>
                <w:sz w:val="22"/>
                <w:szCs w:val="22"/>
              </w:rPr>
              <w:t>動態グループ</w:t>
            </w:r>
          </w:p>
          <w:p w:rsidR="00975CE4" w:rsidRPr="00087177" w:rsidRDefault="00AB0748" w:rsidP="00F5626D">
            <w:pPr>
              <w:overflowPunct w:val="0"/>
              <w:adjustRightInd w:val="0"/>
              <w:spacing w:line="260" w:lineRule="exact"/>
              <w:ind w:firstLineChars="1400" w:firstLine="3136"/>
              <w:textAlignment w:val="baseline"/>
              <w:rPr>
                <w:rFonts w:ascii="HGｺﾞｼｯｸM" w:eastAsia="HGｺﾞｼｯｸM" w:hAnsi="ＭＳ ゴシック"/>
                <w:spacing w:val="2"/>
                <w:kern w:val="0"/>
                <w:sz w:val="22"/>
                <w:szCs w:val="22"/>
              </w:rPr>
            </w:pPr>
            <w:r w:rsidRPr="0068311E">
              <w:rPr>
                <w:rFonts w:ascii="HGｺﾞｼｯｸM" w:eastAsia="HGｺﾞｼｯｸM" w:hAnsi="ＭＳ ゴシック" w:hint="eastAsia"/>
                <w:spacing w:val="2"/>
                <w:kern w:val="0"/>
                <w:sz w:val="22"/>
                <w:szCs w:val="22"/>
              </w:rPr>
              <w:t>℡　06-6210-9209</w:t>
            </w:r>
            <w:r w:rsidR="00087177">
              <w:rPr>
                <w:rFonts w:ascii="HGｺﾞｼｯｸM" w:eastAsia="HGｺﾞｼｯｸM" w:hAnsi="ＭＳ ゴシック" w:hint="eastAsia"/>
                <w:spacing w:val="2"/>
                <w:kern w:val="0"/>
                <w:sz w:val="22"/>
                <w:szCs w:val="22"/>
              </w:rPr>
              <w:t>（直通）</w:t>
            </w:r>
          </w:p>
        </w:tc>
      </w:tr>
    </w:tbl>
    <w:p w:rsidR="00AD701B" w:rsidRPr="00AD701B" w:rsidRDefault="00AD701B" w:rsidP="00975CE4">
      <w:pPr>
        <w:ind w:right="160"/>
        <w:jc w:val="right"/>
        <w:rPr>
          <w:rFonts w:ascii="ＭＳ Ｐゴシック" w:eastAsia="ＭＳ Ｐゴシック" w:hAnsi="ＭＳ Ｐゴシック"/>
          <w:sz w:val="24"/>
        </w:rPr>
      </w:pPr>
    </w:p>
    <w:p w:rsidR="00975CE4" w:rsidRDefault="00AA6D44" w:rsidP="00975CE4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A064DB">
        <w:rPr>
          <w:rFonts w:ascii="Century" w:hAnsi="Century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36B0E4" wp14:editId="0C2D0801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975CE4" w:rsidRPr="00A064DB">
        <w:rPr>
          <w:rFonts w:ascii="ＭＳ Ｐゴシック" w:eastAsia="ＭＳ Ｐゴシック" w:hAnsi="ＭＳ Ｐゴシック" w:hint="eastAsia"/>
          <w:color w:val="000000" w:themeColor="text1"/>
          <w:sz w:val="32"/>
        </w:rPr>
        <w:t>２０１</w:t>
      </w:r>
      <w:r w:rsidR="00A307D3" w:rsidRPr="00A064DB">
        <w:rPr>
          <w:rFonts w:ascii="ＭＳ Ｐゴシック" w:eastAsia="ＭＳ Ｐゴシック" w:hAnsi="ＭＳ Ｐゴシック" w:hint="eastAsia"/>
          <w:color w:val="000000" w:themeColor="text1"/>
          <w:sz w:val="32"/>
        </w:rPr>
        <w:t>７</w:t>
      </w:r>
      <w:r w:rsidR="00975CE4" w:rsidRPr="00A064DB">
        <w:rPr>
          <w:rFonts w:ascii="ＭＳ Ｐゴシック" w:eastAsia="ＭＳ Ｐゴシック" w:hAnsi="ＭＳ Ｐゴシック" w:hint="eastAsia"/>
          <w:color w:val="000000" w:themeColor="text1"/>
          <w:sz w:val="32"/>
        </w:rPr>
        <w:t>年</w:t>
      </w:r>
      <w:r w:rsidR="009A186A" w:rsidRPr="00A064DB">
        <w:rPr>
          <w:rFonts w:ascii="ＭＳ Ｐゴシック" w:eastAsia="ＭＳ Ｐゴシック" w:hAnsi="ＭＳ Ｐゴシック" w:hint="eastAsia"/>
          <w:color w:val="000000" w:themeColor="text1"/>
          <w:sz w:val="32"/>
        </w:rPr>
        <w:t>６</w:t>
      </w:r>
      <w:r w:rsidR="00975CE4" w:rsidRPr="00975CE4">
        <w:rPr>
          <w:rFonts w:ascii="ＭＳ Ｐゴシック" w:eastAsia="ＭＳ Ｐゴシック" w:hAnsi="ＭＳ Ｐゴシック" w:hint="eastAsia"/>
          <w:sz w:val="32"/>
        </w:rPr>
        <w:t>月号</w:t>
      </w:r>
    </w:p>
    <w:p w:rsidR="00975CE4" w:rsidRPr="00975CE4" w:rsidRDefault="00975CE4" w:rsidP="00975CE4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75CE4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975CE4" w:rsidRDefault="00975CE4" w:rsidP="00975CE4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975CE4" w:rsidRPr="00975CE4" w:rsidRDefault="00AA6D44" w:rsidP="00975CE4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Century" w:hAnsi="Century"/>
          <w:noProof/>
          <w:sz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E4" w:rsidRPr="00975CE4" w:rsidRDefault="00975CE4" w:rsidP="00975CE4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975CE4" w:rsidRPr="00975CE4" w:rsidRDefault="00975CE4" w:rsidP="00975CE4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75CE4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975CE4" w:rsidRPr="00975CE4" w:rsidRDefault="00975CE4" w:rsidP="00975CE4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6" w:history="1">
        <w:r w:rsidRPr="00975CE4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:rsidR="007F6274" w:rsidRDefault="00975CE4" w:rsidP="00975CE4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75CE4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7F6274" w:rsidSect="00D623B4">
      <w:footerReference w:type="even" r:id="rId17"/>
      <w:footerReference w:type="default" r:id="rId18"/>
      <w:pgSz w:w="11906" w:h="16838" w:code="9"/>
      <w:pgMar w:top="709" w:right="1021" w:bottom="233" w:left="1134" w:header="851" w:footer="0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B9" w:rsidRDefault="00DE36B9">
      <w:r>
        <w:separator/>
      </w:r>
    </w:p>
  </w:endnote>
  <w:endnote w:type="continuationSeparator" w:id="0">
    <w:p w:rsidR="00DE36B9" w:rsidRDefault="00DE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28" w:rsidRDefault="00515B28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B28" w:rsidRDefault="00515B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28" w:rsidRPr="007F6274" w:rsidRDefault="00515B28">
    <w:pPr>
      <w:pStyle w:val="a7"/>
    </w:pPr>
  </w:p>
  <w:p w:rsidR="00515B28" w:rsidRDefault="00515B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B9" w:rsidRDefault="00DE36B9">
      <w:r>
        <w:separator/>
      </w:r>
    </w:p>
  </w:footnote>
  <w:footnote w:type="continuationSeparator" w:id="0">
    <w:p w:rsidR="00DE36B9" w:rsidRDefault="00DE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E"/>
    <w:rsid w:val="000030D5"/>
    <w:rsid w:val="00004A28"/>
    <w:rsid w:val="000113A4"/>
    <w:rsid w:val="00011DC2"/>
    <w:rsid w:val="0001297F"/>
    <w:rsid w:val="00013F67"/>
    <w:rsid w:val="000171E5"/>
    <w:rsid w:val="00030178"/>
    <w:rsid w:val="000307BE"/>
    <w:rsid w:val="0003599D"/>
    <w:rsid w:val="000508DE"/>
    <w:rsid w:val="0005446F"/>
    <w:rsid w:val="000553AF"/>
    <w:rsid w:val="000557DE"/>
    <w:rsid w:val="00067D57"/>
    <w:rsid w:val="000759A6"/>
    <w:rsid w:val="00087177"/>
    <w:rsid w:val="000B25FB"/>
    <w:rsid w:val="000B7628"/>
    <w:rsid w:val="000C0EF3"/>
    <w:rsid w:val="000D449A"/>
    <w:rsid w:val="000D7BFE"/>
    <w:rsid w:val="000E406E"/>
    <w:rsid w:val="001005E2"/>
    <w:rsid w:val="001036C4"/>
    <w:rsid w:val="001147D3"/>
    <w:rsid w:val="00126FCA"/>
    <w:rsid w:val="0012740B"/>
    <w:rsid w:val="0014480A"/>
    <w:rsid w:val="00146982"/>
    <w:rsid w:val="001637D7"/>
    <w:rsid w:val="00166569"/>
    <w:rsid w:val="001816F8"/>
    <w:rsid w:val="001816FA"/>
    <w:rsid w:val="001833DB"/>
    <w:rsid w:val="00185A34"/>
    <w:rsid w:val="00191A6C"/>
    <w:rsid w:val="001931E8"/>
    <w:rsid w:val="001A281F"/>
    <w:rsid w:val="001B373E"/>
    <w:rsid w:val="001C13EE"/>
    <w:rsid w:val="001C5E8B"/>
    <w:rsid w:val="001E341B"/>
    <w:rsid w:val="001E7E7A"/>
    <w:rsid w:val="001F190F"/>
    <w:rsid w:val="00200D89"/>
    <w:rsid w:val="00210713"/>
    <w:rsid w:val="00237D4A"/>
    <w:rsid w:val="0024242E"/>
    <w:rsid w:val="0024248B"/>
    <w:rsid w:val="00251FC1"/>
    <w:rsid w:val="0029761B"/>
    <w:rsid w:val="002B35B8"/>
    <w:rsid w:val="002C0255"/>
    <w:rsid w:val="002C1FC8"/>
    <w:rsid w:val="002C66CF"/>
    <w:rsid w:val="002D190B"/>
    <w:rsid w:val="002D2254"/>
    <w:rsid w:val="00301DA2"/>
    <w:rsid w:val="00306862"/>
    <w:rsid w:val="00306F55"/>
    <w:rsid w:val="003079E5"/>
    <w:rsid w:val="003401D2"/>
    <w:rsid w:val="00351B27"/>
    <w:rsid w:val="0036580F"/>
    <w:rsid w:val="003658F5"/>
    <w:rsid w:val="00372678"/>
    <w:rsid w:val="003755A1"/>
    <w:rsid w:val="00375DC7"/>
    <w:rsid w:val="003A5C88"/>
    <w:rsid w:val="003B427C"/>
    <w:rsid w:val="003D4B97"/>
    <w:rsid w:val="003D586B"/>
    <w:rsid w:val="003D7C29"/>
    <w:rsid w:val="003F4E49"/>
    <w:rsid w:val="00406C5D"/>
    <w:rsid w:val="00412DD7"/>
    <w:rsid w:val="0043692C"/>
    <w:rsid w:val="00450D4B"/>
    <w:rsid w:val="004532DE"/>
    <w:rsid w:val="00453F7A"/>
    <w:rsid w:val="0045685D"/>
    <w:rsid w:val="0045724A"/>
    <w:rsid w:val="00475F2C"/>
    <w:rsid w:val="00477366"/>
    <w:rsid w:val="00480C56"/>
    <w:rsid w:val="00480CC1"/>
    <w:rsid w:val="00483543"/>
    <w:rsid w:val="00486437"/>
    <w:rsid w:val="004971BF"/>
    <w:rsid w:val="004A162A"/>
    <w:rsid w:val="004A20A5"/>
    <w:rsid w:val="004C4951"/>
    <w:rsid w:val="004C628C"/>
    <w:rsid w:val="004C68FF"/>
    <w:rsid w:val="004D2352"/>
    <w:rsid w:val="004E3255"/>
    <w:rsid w:val="004F7F54"/>
    <w:rsid w:val="0050131C"/>
    <w:rsid w:val="00511DEA"/>
    <w:rsid w:val="005135DC"/>
    <w:rsid w:val="00515B28"/>
    <w:rsid w:val="0052580A"/>
    <w:rsid w:val="00535770"/>
    <w:rsid w:val="00564EF3"/>
    <w:rsid w:val="00566D7C"/>
    <w:rsid w:val="00570448"/>
    <w:rsid w:val="005713C0"/>
    <w:rsid w:val="00592CFF"/>
    <w:rsid w:val="00593188"/>
    <w:rsid w:val="0059526B"/>
    <w:rsid w:val="005A2952"/>
    <w:rsid w:val="005B32E3"/>
    <w:rsid w:val="005B4365"/>
    <w:rsid w:val="005C57ED"/>
    <w:rsid w:val="005D1519"/>
    <w:rsid w:val="005D6A4B"/>
    <w:rsid w:val="006046BB"/>
    <w:rsid w:val="00605955"/>
    <w:rsid w:val="00610B14"/>
    <w:rsid w:val="00612F30"/>
    <w:rsid w:val="00624EF5"/>
    <w:rsid w:val="006276B0"/>
    <w:rsid w:val="006311E5"/>
    <w:rsid w:val="00635488"/>
    <w:rsid w:val="0063638B"/>
    <w:rsid w:val="00637908"/>
    <w:rsid w:val="0065210C"/>
    <w:rsid w:val="006703C8"/>
    <w:rsid w:val="00673211"/>
    <w:rsid w:val="00677A83"/>
    <w:rsid w:val="006816D6"/>
    <w:rsid w:val="0068311E"/>
    <w:rsid w:val="006926AF"/>
    <w:rsid w:val="006A00ED"/>
    <w:rsid w:val="006A5E04"/>
    <w:rsid w:val="006A5FD5"/>
    <w:rsid w:val="006C16A3"/>
    <w:rsid w:val="006C5F82"/>
    <w:rsid w:val="006D026F"/>
    <w:rsid w:val="006D3E17"/>
    <w:rsid w:val="006D6603"/>
    <w:rsid w:val="00701F18"/>
    <w:rsid w:val="00707BB4"/>
    <w:rsid w:val="00707C92"/>
    <w:rsid w:val="00710BF7"/>
    <w:rsid w:val="00715546"/>
    <w:rsid w:val="00716A3C"/>
    <w:rsid w:val="007233F2"/>
    <w:rsid w:val="0075339A"/>
    <w:rsid w:val="0075400F"/>
    <w:rsid w:val="00757D35"/>
    <w:rsid w:val="00760439"/>
    <w:rsid w:val="00773564"/>
    <w:rsid w:val="007747FB"/>
    <w:rsid w:val="007852FB"/>
    <w:rsid w:val="007A0021"/>
    <w:rsid w:val="007A18FD"/>
    <w:rsid w:val="007A6411"/>
    <w:rsid w:val="007A64AA"/>
    <w:rsid w:val="007A6C01"/>
    <w:rsid w:val="007C4D6A"/>
    <w:rsid w:val="007F6274"/>
    <w:rsid w:val="007F72BE"/>
    <w:rsid w:val="007F796C"/>
    <w:rsid w:val="007F7AD2"/>
    <w:rsid w:val="00800992"/>
    <w:rsid w:val="008069A7"/>
    <w:rsid w:val="00827709"/>
    <w:rsid w:val="008306BA"/>
    <w:rsid w:val="0084005A"/>
    <w:rsid w:val="00840075"/>
    <w:rsid w:val="008403D3"/>
    <w:rsid w:val="00840EE0"/>
    <w:rsid w:val="008521DA"/>
    <w:rsid w:val="008553A4"/>
    <w:rsid w:val="00855420"/>
    <w:rsid w:val="00857855"/>
    <w:rsid w:val="00860D11"/>
    <w:rsid w:val="00863FF8"/>
    <w:rsid w:val="00875472"/>
    <w:rsid w:val="008847DA"/>
    <w:rsid w:val="008872DE"/>
    <w:rsid w:val="00890D9A"/>
    <w:rsid w:val="00894991"/>
    <w:rsid w:val="008A3EF2"/>
    <w:rsid w:val="008A6E8F"/>
    <w:rsid w:val="008C4A9D"/>
    <w:rsid w:val="008D3DBA"/>
    <w:rsid w:val="00900453"/>
    <w:rsid w:val="00901592"/>
    <w:rsid w:val="0093348D"/>
    <w:rsid w:val="009374ED"/>
    <w:rsid w:val="00951433"/>
    <w:rsid w:val="009529E0"/>
    <w:rsid w:val="009628AB"/>
    <w:rsid w:val="00975CE4"/>
    <w:rsid w:val="009916FB"/>
    <w:rsid w:val="00997AD8"/>
    <w:rsid w:val="009A186A"/>
    <w:rsid w:val="009A5AC9"/>
    <w:rsid w:val="009B1A9C"/>
    <w:rsid w:val="009D0630"/>
    <w:rsid w:val="009E02D4"/>
    <w:rsid w:val="009E18CD"/>
    <w:rsid w:val="009E2130"/>
    <w:rsid w:val="009E4B94"/>
    <w:rsid w:val="009F2F6A"/>
    <w:rsid w:val="009F53AA"/>
    <w:rsid w:val="00A06460"/>
    <w:rsid w:val="00A064DB"/>
    <w:rsid w:val="00A130F4"/>
    <w:rsid w:val="00A15F33"/>
    <w:rsid w:val="00A22927"/>
    <w:rsid w:val="00A307D3"/>
    <w:rsid w:val="00A33F96"/>
    <w:rsid w:val="00A522C8"/>
    <w:rsid w:val="00A66914"/>
    <w:rsid w:val="00A95347"/>
    <w:rsid w:val="00A97136"/>
    <w:rsid w:val="00AA1DA4"/>
    <w:rsid w:val="00AA6D44"/>
    <w:rsid w:val="00AB0748"/>
    <w:rsid w:val="00AB1162"/>
    <w:rsid w:val="00AB1331"/>
    <w:rsid w:val="00AB3D84"/>
    <w:rsid w:val="00AC7BC4"/>
    <w:rsid w:val="00AD701B"/>
    <w:rsid w:val="00B00C1D"/>
    <w:rsid w:val="00B03E74"/>
    <w:rsid w:val="00B06A19"/>
    <w:rsid w:val="00B63AC1"/>
    <w:rsid w:val="00B80D4F"/>
    <w:rsid w:val="00B81ACB"/>
    <w:rsid w:val="00B90E81"/>
    <w:rsid w:val="00B93ECC"/>
    <w:rsid w:val="00B96E89"/>
    <w:rsid w:val="00BA22FD"/>
    <w:rsid w:val="00BA29A7"/>
    <w:rsid w:val="00BB0FAF"/>
    <w:rsid w:val="00BD38F8"/>
    <w:rsid w:val="00BE470A"/>
    <w:rsid w:val="00BF0B88"/>
    <w:rsid w:val="00BF69C3"/>
    <w:rsid w:val="00C0096F"/>
    <w:rsid w:val="00C23D16"/>
    <w:rsid w:val="00C35D50"/>
    <w:rsid w:val="00C9504A"/>
    <w:rsid w:val="00CB6092"/>
    <w:rsid w:val="00D13927"/>
    <w:rsid w:val="00D533EB"/>
    <w:rsid w:val="00D623B4"/>
    <w:rsid w:val="00D70662"/>
    <w:rsid w:val="00D76F64"/>
    <w:rsid w:val="00D813B1"/>
    <w:rsid w:val="00D95E72"/>
    <w:rsid w:val="00D976D1"/>
    <w:rsid w:val="00DA778F"/>
    <w:rsid w:val="00DD7222"/>
    <w:rsid w:val="00DE0CD3"/>
    <w:rsid w:val="00DE36B9"/>
    <w:rsid w:val="00DF59B2"/>
    <w:rsid w:val="00E022FF"/>
    <w:rsid w:val="00E10A7A"/>
    <w:rsid w:val="00E15112"/>
    <w:rsid w:val="00E204C1"/>
    <w:rsid w:val="00E41E77"/>
    <w:rsid w:val="00E5154B"/>
    <w:rsid w:val="00E74E5F"/>
    <w:rsid w:val="00E74F1B"/>
    <w:rsid w:val="00E76BD7"/>
    <w:rsid w:val="00E926C6"/>
    <w:rsid w:val="00EA242C"/>
    <w:rsid w:val="00ED60E1"/>
    <w:rsid w:val="00EF0FB2"/>
    <w:rsid w:val="00EF15F7"/>
    <w:rsid w:val="00F10ABA"/>
    <w:rsid w:val="00F4570A"/>
    <w:rsid w:val="00F46317"/>
    <w:rsid w:val="00F504BC"/>
    <w:rsid w:val="00F5626D"/>
    <w:rsid w:val="00F56B58"/>
    <w:rsid w:val="00F60921"/>
    <w:rsid w:val="00F80D4D"/>
    <w:rsid w:val="00F95CB5"/>
    <w:rsid w:val="00FA3CC0"/>
    <w:rsid w:val="00FD1926"/>
    <w:rsid w:val="00FD7C7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8306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8306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i.go.jp/statistics/tyo/syoudou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touke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5184-1848-461F-BA4F-8AAA3D1B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Links>
    <vt:vector size="12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http://www.meti.go.jp/statistics/tyo/syoudou/index.html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2015-05-25T04:35:00Z</dcterms:created>
  <dcterms:modified xsi:type="dcterms:W3CDTF">2017-05-12T04:53:00Z</dcterms:modified>
</cp:coreProperties>
</file>