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F27E9B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平成28</w:t>
      </w:r>
      <w:r w:rsidR="00F27E9B">
        <w:rPr>
          <w:rFonts w:ascii="HGｺﾞｼｯｸM" w:eastAsia="HGｺﾞｼｯｸM" w:hAnsi="ＭＳ Ｐゴシック" w:hint="eastAsia"/>
          <w:kern w:val="0"/>
          <w:sz w:val="24"/>
        </w:rPr>
        <w:t>年２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、平成22年=100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F27E9B" w:rsidRDefault="008A6A9A" w:rsidP="00F27E9B">
      <w:pPr>
        <w:spacing w:line="180" w:lineRule="exact"/>
        <w:jc w:val="center"/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>
        <w:rPr>
          <w:rFonts w:hint="eastAsia"/>
        </w:rPr>
        <w:t xml:space="preserve">　</w:t>
      </w:r>
      <w:hyperlink r:id="rId9" w:history="1">
        <w:r w:rsidR="00831238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FE530A" w:rsidRPr="00F27E9B" w:rsidRDefault="00FE530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1909D3" w:rsidRDefault="004070ED" w:rsidP="0092625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97.4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E530A" w:rsidRDefault="004070ED" w:rsidP="00C05E5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99.9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05E5B" w:rsidRPr="00C05E5B" w:rsidRDefault="00C05E5B" w:rsidP="00C05E5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C05E5B" w:rsidRDefault="00C05E5B" w:rsidP="00C05E5B">
      <w:pPr>
        <w:tabs>
          <w:tab w:val="left" w:pos="9030"/>
        </w:tabs>
        <w:spacing w:line="276" w:lineRule="auto"/>
        <w:ind w:firstLineChars="117" w:firstLine="283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6263640" cy="3033454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3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4364BA" w:rsidRPr="005533EA" w:rsidRDefault="00ED5C7E" w:rsidP="00C05E5B">
      <w:pPr>
        <w:tabs>
          <w:tab w:val="left" w:pos="9030"/>
        </w:tabs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195EB6" w:rsidRDefault="00F76D55" w:rsidP="00F27E9B">
      <w:pPr>
        <w:autoSpaceDE w:val="0"/>
        <w:autoSpaceDN w:val="0"/>
        <w:ind w:leftChars="249" w:left="528" w:firstLineChars="16" w:firstLine="3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97.6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0.8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76D55" w:rsidRPr="005533EA" w:rsidRDefault="00F76D55" w:rsidP="0092625B">
      <w:pPr>
        <w:autoSpaceDE w:val="0"/>
        <w:autoSpaceDN w:val="0"/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110.4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75F08">
        <w:rPr>
          <w:rFonts w:ascii="HGPｺﾞｼｯｸM" w:eastAsia="HGPｺﾞｼｯｸM" w:hAnsi="ＭＳ 明朝" w:hint="eastAsia"/>
          <w:sz w:val="22"/>
          <w:szCs w:val="22"/>
        </w:rPr>
        <w:t>前年同月と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同水準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26EAF" w:rsidRDefault="00F76D55" w:rsidP="00F27E9B">
      <w:pPr>
        <w:autoSpaceDE w:val="0"/>
        <w:autoSpaceDN w:val="0"/>
        <w:ind w:leftChars="250" w:left="530" w:firstLineChars="16" w:firstLine="3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26.3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5.1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27E9B" w:rsidRPr="00FE530A" w:rsidRDefault="00C05E5B" w:rsidP="00C05E5B">
      <w:pPr>
        <w:autoSpaceDE w:val="0"/>
        <w:autoSpaceDN w:val="0"/>
        <w:ind w:leftChars="250" w:left="530" w:firstLineChars="16" w:firstLine="3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272D388D" wp14:editId="0CDF3817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6263640" cy="3161665"/>
            <wp:effectExtent l="0" t="0" r="3810" b="63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BF" w:rsidRDefault="004F3DA4" w:rsidP="00B43AAD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284E27" wp14:editId="564B1438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834795" w:rsidRPr="005533EA" w:rsidRDefault="00FC6815" w:rsidP="00C05E5B">
      <w:pPr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06.7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.9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A335E7" w:rsidRPr="0092625B" w:rsidRDefault="00A335E7" w:rsidP="00A335E7">
      <w:pPr>
        <w:tabs>
          <w:tab w:val="left" w:pos="567"/>
        </w:tabs>
        <w:ind w:firstLineChars="255" w:firstLine="566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6DCE2822" wp14:editId="18E68761">
            <wp:simplePos x="0" y="0"/>
            <wp:positionH relativeFrom="margin">
              <wp:posOffset>130175</wp:posOffset>
            </wp:positionH>
            <wp:positionV relativeFrom="paragraph">
              <wp:posOffset>238760</wp:posOffset>
            </wp:positionV>
            <wp:extent cx="6003290" cy="291592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04.8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.1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95EB6" w:rsidRDefault="00834795" w:rsidP="00A335E7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195EB6" w:rsidRPr="00F27E9B" w:rsidRDefault="00834795" w:rsidP="0092625B">
      <w:pPr>
        <w:ind w:firstLineChars="255" w:firstLine="566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.11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.03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0.08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921E3" w:rsidRDefault="00834795" w:rsidP="00A335E7">
      <w:pPr>
        <w:ind w:firstLineChars="255" w:firstLine="566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3.10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3.12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0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.02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Pr="00B43AAD" w:rsidRDefault="00845643" w:rsidP="00F36B23">
      <w:pPr>
        <w:tabs>
          <w:tab w:val="left" w:pos="212"/>
          <w:tab w:val="right" w:pos="9864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06CB56C9" wp14:editId="41CD00FC">
            <wp:simplePos x="0" y="0"/>
            <wp:positionH relativeFrom="margin">
              <wp:align>center</wp:align>
            </wp:positionH>
            <wp:positionV relativeFrom="margin">
              <wp:posOffset>7900035</wp:posOffset>
            </wp:positionV>
            <wp:extent cx="4819650" cy="19335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23"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26848" behindDoc="0" locked="0" layoutInCell="1" allowOverlap="1" wp14:anchorId="7D611B98" wp14:editId="116C8B09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6252210" cy="2700655"/>
            <wp:effectExtent l="0" t="0" r="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8"/>
                    <a:stretch/>
                  </pic:blipFill>
                  <pic:spPr bwMode="auto">
                    <a:xfrm>
                      <a:off x="0" y="0"/>
                      <a:ext cx="625221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1E92A4" wp14:editId="0BEC642A">
                <wp:simplePos x="0" y="0"/>
                <wp:positionH relativeFrom="margin">
                  <wp:align>center</wp:align>
                </wp:positionH>
                <wp:positionV relativeFrom="paragraph">
                  <wp:posOffset>2847975</wp:posOffset>
                </wp:positionV>
                <wp:extent cx="5962650" cy="311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643" w:rsidRPr="00195EB6" w:rsidRDefault="00845643" w:rsidP="00814040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95EB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◇全国及び主要府県の動き＜指数値比較＞【事業所規模　5人以上・調査産業計】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224.25pt;width:469.5pt;height:24.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" filled="f" stroked="f" strokeweight=".5pt">
                <v:textbox>
                  <w:txbxContent>
                    <w:p w:rsidR="00845643" w:rsidRPr="00195EB6" w:rsidRDefault="00845643" w:rsidP="00814040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95EB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◇全国及び主要府県の動き＜指数値比較＞【事業所規模　5人以上・調査産業計】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EB6" w:rsidRPr="00B43AAD" w:rsidSect="00D173ED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3ED">
      <w:rPr>
        <w:rStyle w:val="a6"/>
        <w:noProof/>
      </w:rPr>
      <w:t>- 15 -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836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21E3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173ED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521"/>
    <w:rsid w:val="00DE18D1"/>
    <w:rsid w:val="00DE1F01"/>
    <w:rsid w:val="00DF08C5"/>
    <w:rsid w:val="00DF10BE"/>
    <w:rsid w:val="00DF7459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2C44-5779-486F-810C-FB040F9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2016-05-12T09:51:00Z</dcterms:modified>
</cp:coreProperties>
</file>