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49" w:rsidRPr="00924155" w:rsidRDefault="00DF39A1" w:rsidP="00DF39A1">
      <w:pPr>
        <w:overflowPunct w:val="0"/>
        <w:adjustRightInd w:val="0"/>
        <w:ind w:firstLineChars="100" w:firstLine="680"/>
        <w:textAlignment w:val="baseline"/>
        <w:rPr>
          <w:rFonts w:ascii="HGP創英角ｺﾞｼｯｸUB" w:eastAsia="HGP創英角ｺﾞｼｯｸUB" w:hAnsi="HGP創英角ｺﾞｼｯｸUB" w:hint="eastAsia"/>
          <w:b/>
          <w:color w:val="FF0000"/>
          <w:sz w:val="68"/>
          <w:szCs w:val="68"/>
        </w:rPr>
      </w:pPr>
      <w:r>
        <w:rPr>
          <w:rFonts w:ascii="HGP創英角ｺﾞｼｯｸUB" w:eastAsia="HGP創英角ｺﾞｼｯｸUB" w:hAnsi="HGP創英角ｺﾞｼｯｸUB"/>
          <w:noProof/>
          <w:color w:val="FF0000"/>
          <w:sz w:val="68"/>
          <w:szCs w:val="6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46" type="#_x0000_t136" style="position:absolute;left:0;text-align:left;margin-left:19.55pt;margin-top:13pt;width:100.75pt;height:30.75pt;z-index:251656704">
            <v:fill r:id="rId8" o:title=""/>
            <v:stroke r:id="rId8" o:title=""/>
            <v:shadow color="#868686"/>
            <v:textpath style="font-family:&quot;ＭＳ Ｐゴシック&quot;;font-size:24pt;font-weight:bold;v-text-reverse:t;v-text-kern:t" trim="t" fitpath="t" string="平成26年"/>
          </v:shape>
        </w:pict>
      </w:r>
      <w:r>
        <w:rPr>
          <w:noProof/>
        </w:rPr>
        <w:pict>
          <v:shape id="_x0000_s1343" type="#_x0000_t136" style="position:absolute;left:0;text-align:left;margin-left:135.3pt;margin-top:10.75pt;width:301.5pt;height:36pt;z-index:251653632">
            <v:fill r:id="rId8" o:title=""/>
            <v:stroke r:id="rId8" o:title=""/>
            <v:shadow color="#868686"/>
            <v:textpath style="font-family:&quot;ＭＳ Ｐゴシック&quot;;font-weight:bold;v-text-reverse:t;v-text-kern:t" trim="t" fitpath="t" string="国民生活基礎調査"/>
          </v:shape>
        </w:pict>
      </w:r>
      <w:r w:rsidR="00B75BE0">
        <w:rPr>
          <w:rFonts w:ascii="HGP創英角ｺﾞｼｯｸUB" w:eastAsia="HGP創英角ｺﾞｼｯｸUB" w:hAnsi="HGP創英角ｺﾞｼｯｸUB"/>
          <w:noProof/>
          <w:color w:val="FF0000"/>
          <w:sz w:val="68"/>
          <w:szCs w:val="68"/>
        </w:rPr>
        <w:pict>
          <v:rect id="_x0000_s1127" style="position:absolute;left:0;text-align:left;margin-left:-10.95pt;margin-top:-.8pt;width:7in;height:304.5pt;z-index:251648512" filled="f">
            <v:textbox inset="5.85pt,.7pt,5.85pt,.7pt"/>
          </v:rect>
        </w:pict>
      </w:r>
      <w:r w:rsidR="00B75BE0">
        <w:rPr>
          <w:rFonts w:ascii="HGP創英角ｺﾞｼｯｸUB" w:eastAsia="HGP創英角ｺﾞｼｯｸUB" w:hAnsi="HGP創英角ｺﾞｼｯｸUB"/>
          <w:noProof/>
          <w:color w:val="FF0000"/>
          <w:sz w:val="68"/>
          <w:szCs w:val="68"/>
        </w:rPr>
        <w:pict>
          <v:roundrect id="_x0000_s1212" style="position:absolute;left:0;text-align:left;margin-left:1.4pt;margin-top:3.9pt;width:447.3pt;height:48.55pt;z-index:-251665920" arcsize="10923f" fillcolor="#002060" strokecolor="#f2f2f2" strokeweight="3pt">
            <v:shadow on="t" type="perspective" color="#205867" opacity=".5" offset="1pt" offset2="-1pt"/>
            <v:textbox inset="5.85pt,.7pt,5.85pt,.7pt"/>
          </v:roundrect>
        </w:pict>
      </w:r>
      <w:r w:rsidR="00C43C18" w:rsidRPr="00924155">
        <w:rPr>
          <w:rFonts w:ascii="HGP創英角ｺﾞｼｯｸUB" w:eastAsia="HGP創英角ｺﾞｼｯｸUB" w:hAnsi="HGP創英角ｺﾞｼｯｸUB"/>
          <w:noProof/>
          <w:color w:val="FF0000"/>
          <w:sz w:val="68"/>
          <w:szCs w:val="6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41" o:spid="_x0000_s1086" type="#_x0000_t75" style="position:absolute;left:0;text-align:left;margin-left:453.35pt;margin-top:9.25pt;width:39.7pt;height:39.7pt;z-index:251647488;visibility:visible" o:bordertopcolor="black" o:borderleftcolor="black" o:borderbottomcolor="black" o:borderrightcolor="black" strokeweight=".25pt">
            <v:imagedata r:id="rId9" o:title=""/>
          </v:shape>
        </w:pict>
      </w:r>
    </w:p>
    <w:p w:rsidR="00AA1A85" w:rsidRPr="00AA1A85" w:rsidRDefault="00C43C18" w:rsidP="00673850">
      <w:pPr>
        <w:overflowPunct w:val="0"/>
        <w:adjustRightInd w:val="0"/>
        <w:spacing w:line="300" w:lineRule="exact"/>
        <w:ind w:right="522" w:firstLineChars="1117" w:firstLine="5831"/>
        <w:jc w:val="right"/>
        <w:textAlignment w:val="baseline"/>
        <w:rPr>
          <w:rFonts w:ascii="HGP創英角ｺﾞｼｯｸUB" w:eastAsia="HGP創英角ｺﾞｼｯｸUB" w:hAnsi="HGP創英角ｺﾞｼｯｸUB" w:hint="eastAsia"/>
          <w:b/>
          <w:color w:val="FF0000"/>
          <w:sz w:val="52"/>
          <w:szCs w:val="52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color w:val="FF0000"/>
          <w:sz w:val="52"/>
          <w:szCs w:val="52"/>
        </w:rPr>
        <w:pict>
          <v:shape id="_x0000_s1188" type="#_x0000_t136" style="position:absolute;left:0;text-align:left;margin-left:24.3pt;margin-top:10.65pt;width:412.5pt;height:23.8pt;z-index:251649536" fillcolor="black">
            <v:stroke r:id="rId8" o:title=""/>
            <v:shadow color="#868686"/>
            <v:textpath style="font-family:&quot;HGSｺﾞｼｯｸM&quot;;font-size:18pt;v-text-reverse:t;v-text-kern:t" trim="t" fitpath="t" string="＜調査日＞　世帯票：6月 5日　　所得票：7月10日"/>
          </v:shape>
        </w:pict>
      </w:r>
    </w:p>
    <w:p w:rsidR="00B75BE0" w:rsidRDefault="00B75BE0" w:rsidP="00B75BE0">
      <w:pPr>
        <w:spacing w:line="300" w:lineRule="exact"/>
        <w:ind w:left="218" w:hangingChars="104" w:hanging="218"/>
        <w:rPr>
          <w:rFonts w:ascii="HG丸ｺﾞｼｯｸM-PRO" w:eastAsia="HG丸ｺﾞｼｯｸM-PRO" w:hAnsi="HG丸ｺﾞｼｯｸM-PRO" w:cs="Meiryo UI" w:hint="eastAsia"/>
          <w:sz w:val="21"/>
          <w:szCs w:val="21"/>
        </w:rPr>
      </w:pPr>
      <w:bookmarkStart w:id="0" w:name="_GoBack"/>
      <w:bookmarkEnd w:id="0"/>
    </w:p>
    <w:p w:rsidR="00B75BE0" w:rsidRDefault="00B75BE0" w:rsidP="00B75BE0">
      <w:pPr>
        <w:spacing w:line="300" w:lineRule="exact"/>
        <w:ind w:left="218" w:hangingChars="104" w:hanging="218"/>
        <w:rPr>
          <w:rFonts w:ascii="HG丸ｺﾞｼｯｸM-PRO" w:eastAsia="HG丸ｺﾞｼｯｸM-PRO" w:hAnsi="HG丸ｺﾞｼｯｸM-PRO" w:cs="Meiryo UI" w:hint="eastAsia"/>
          <w:sz w:val="21"/>
          <w:szCs w:val="21"/>
        </w:rPr>
      </w:pPr>
    </w:p>
    <w:p w:rsidR="00F71611" w:rsidRPr="00DF39A1" w:rsidRDefault="00B75BE0" w:rsidP="00DF39A1">
      <w:pPr>
        <w:spacing w:line="300" w:lineRule="exact"/>
        <w:ind w:left="230" w:hangingChars="104" w:hanging="230"/>
        <w:rPr>
          <w:rFonts w:ascii="HG丸ｺﾞｼｯｸM-PRO" w:eastAsia="HG丸ｺﾞｼｯｸM-PRO" w:hAnsi="HG丸ｺﾞｼｯｸM-PRO" w:cs="Meiryo UI" w:hint="eastAsia"/>
          <w:b/>
          <w:sz w:val="21"/>
          <w:szCs w:val="21"/>
        </w:rPr>
      </w:pPr>
      <w:r w:rsidRPr="00DF39A1">
        <w:rPr>
          <w:b/>
          <w:noProof/>
        </w:rPr>
        <w:pict>
          <v:shape id="図 1" o:spid="_x0000_s1348" type="#_x0000_t75" style="position:absolute;left:0;text-align:left;margin-left:374.3pt;margin-top:3.45pt;width:110.55pt;height:156.15pt;z-index:251657728;visibility:visible">
            <v:imagedata r:id="rId10" o:title=""/>
            <w10:wrap type="square"/>
          </v:shape>
        </w:pict>
      </w:r>
      <w:r w:rsidR="00F71611" w:rsidRPr="00DF39A1">
        <w:rPr>
          <w:rFonts w:ascii="HG丸ｺﾞｼｯｸM-PRO" w:eastAsia="HG丸ｺﾞｼｯｸM-PRO" w:hAnsi="HG丸ｺﾞｼｯｸM-PRO" w:cs="Meiryo UI" w:hint="eastAsia"/>
          <w:b/>
          <w:sz w:val="21"/>
          <w:szCs w:val="21"/>
        </w:rPr>
        <w:t>＜</w:t>
      </w:r>
      <w:r w:rsidR="00136756" w:rsidRPr="00DF39A1">
        <w:rPr>
          <w:rFonts w:ascii="HG丸ｺﾞｼｯｸM-PRO" w:eastAsia="HG丸ｺﾞｼｯｸM-PRO" w:hAnsi="HG丸ｺﾞｼｯｸM-PRO" w:cs="Meiryo UI" w:hint="eastAsia"/>
          <w:b/>
          <w:sz w:val="21"/>
          <w:szCs w:val="21"/>
        </w:rPr>
        <w:t>国民生活基礎調査</w:t>
      </w:r>
      <w:r w:rsidR="00705892" w:rsidRPr="00DF39A1">
        <w:rPr>
          <w:rFonts w:ascii="HG丸ｺﾞｼｯｸM-PRO" w:eastAsia="HG丸ｺﾞｼｯｸM-PRO" w:hAnsi="HG丸ｺﾞｼｯｸM-PRO" w:cs="Meiryo UI" w:hint="eastAsia"/>
          <w:b/>
          <w:sz w:val="21"/>
          <w:szCs w:val="21"/>
        </w:rPr>
        <w:t>とは？</w:t>
      </w:r>
      <w:r w:rsidR="00F71611" w:rsidRPr="00DF39A1">
        <w:rPr>
          <w:rFonts w:ascii="HG丸ｺﾞｼｯｸM-PRO" w:eastAsia="HG丸ｺﾞｼｯｸM-PRO" w:hAnsi="HG丸ｺﾞｼｯｸM-PRO" w:cs="Meiryo UI" w:hint="eastAsia"/>
          <w:b/>
          <w:sz w:val="21"/>
          <w:szCs w:val="21"/>
        </w:rPr>
        <w:t>＞</w:t>
      </w:r>
    </w:p>
    <w:p w:rsidR="00E87099" w:rsidRPr="00C43C18" w:rsidRDefault="00E87099" w:rsidP="00C43C18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Meiryo UI" w:hint="eastAsia"/>
          <w:sz w:val="21"/>
          <w:szCs w:val="21"/>
        </w:rPr>
      </w:pPr>
      <w:r w:rsidRPr="00C43C18">
        <w:rPr>
          <w:rFonts w:ascii="HG丸ｺﾞｼｯｸM-PRO" w:eastAsia="HG丸ｺﾞｼｯｸM-PRO" w:hAnsi="HG丸ｺﾞｼｯｸM-PRO" w:cs="Meiryo UI" w:hint="eastAsia"/>
          <w:sz w:val="21"/>
          <w:szCs w:val="21"/>
        </w:rPr>
        <w:t>世帯の状況や</w:t>
      </w:r>
      <w:r w:rsidR="00136756" w:rsidRPr="00C43C18">
        <w:rPr>
          <w:rFonts w:ascii="HG丸ｺﾞｼｯｸM-PRO" w:eastAsia="HG丸ｺﾞｼｯｸM-PRO" w:hAnsi="HG丸ｺﾞｼｯｸM-PRO" w:cs="Meiryo UI" w:hint="eastAsia"/>
          <w:sz w:val="21"/>
          <w:szCs w:val="21"/>
        </w:rPr>
        <w:t>、年金・就業・所得など暮らしにかかわる生活の実態を正しく知る</w:t>
      </w:r>
      <w:r w:rsidRPr="00C43C18">
        <w:rPr>
          <w:rFonts w:ascii="HG丸ｺﾞｼｯｸM-PRO" w:eastAsia="HG丸ｺﾞｼｯｸM-PRO" w:hAnsi="HG丸ｺﾞｼｯｸM-PRO" w:cs="Meiryo UI" w:hint="eastAsia"/>
          <w:sz w:val="21"/>
          <w:szCs w:val="21"/>
        </w:rPr>
        <w:t>ための調査です。</w:t>
      </w:r>
    </w:p>
    <w:p w:rsidR="004A3073" w:rsidRPr="00C43C18" w:rsidRDefault="00136756" w:rsidP="00136756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Meiryo UI" w:hint="eastAsia"/>
          <w:sz w:val="21"/>
          <w:szCs w:val="21"/>
        </w:rPr>
      </w:pPr>
      <w:r w:rsidRPr="00C43C18">
        <w:rPr>
          <w:rFonts w:ascii="HG丸ｺﾞｼｯｸM-PRO" w:eastAsia="HG丸ｺﾞｼｯｸM-PRO" w:hAnsi="HG丸ｺﾞｼｯｸM-PRO" w:cs="Meiryo UI" w:hint="eastAsia"/>
          <w:sz w:val="21"/>
          <w:szCs w:val="21"/>
        </w:rPr>
        <w:t>国民生活基礎調査</w:t>
      </w:r>
      <w:r w:rsidR="006C5ACC" w:rsidRPr="00C43C18">
        <w:rPr>
          <w:rFonts w:ascii="HG丸ｺﾞｼｯｸM-PRO" w:eastAsia="HG丸ｺﾞｼｯｸM-PRO" w:hAnsi="HG丸ｺﾞｼｯｸM-PRO" w:cs="Meiryo UI" w:hint="eastAsia"/>
          <w:sz w:val="21"/>
          <w:szCs w:val="21"/>
        </w:rPr>
        <w:t>の結果は、</w:t>
      </w:r>
      <w:r w:rsidRPr="00C43C18">
        <w:rPr>
          <w:rFonts w:ascii="HG丸ｺﾞｼｯｸM-PRO" w:eastAsia="HG丸ｺﾞｼｯｸM-PRO" w:hAnsi="HG丸ｺﾞｼｯｸM-PRO" w:cs="Meiryo UI" w:hint="eastAsia"/>
          <w:sz w:val="21"/>
          <w:szCs w:val="21"/>
        </w:rPr>
        <w:t>少子化対策、高齢社会対策、保健、医療などの施策の基礎資料として活用されています。</w:t>
      </w:r>
    </w:p>
    <w:p w:rsidR="00136756" w:rsidRPr="00DF39A1" w:rsidRDefault="00136756" w:rsidP="00DF39A1">
      <w:pPr>
        <w:spacing w:line="300" w:lineRule="exact"/>
        <w:ind w:left="219" w:hangingChars="104" w:hanging="219"/>
        <w:rPr>
          <w:rFonts w:ascii="HG丸ｺﾞｼｯｸM-PRO" w:eastAsia="HG丸ｺﾞｼｯｸM-PRO" w:hAnsi="HG丸ｺﾞｼｯｸM-PRO" w:cs="Meiryo UI" w:hint="eastAsia"/>
          <w:b/>
          <w:sz w:val="21"/>
          <w:szCs w:val="21"/>
        </w:rPr>
      </w:pPr>
      <w:r w:rsidRPr="00DF39A1">
        <w:rPr>
          <w:rFonts w:ascii="HG丸ｺﾞｼｯｸM-PRO" w:eastAsia="HG丸ｺﾞｼｯｸM-PRO" w:hAnsi="HG丸ｺﾞｼｯｸM-PRO" w:cs="Meiryo UI" w:hint="eastAsia"/>
          <w:b/>
          <w:sz w:val="21"/>
          <w:szCs w:val="21"/>
        </w:rPr>
        <w:t>＜調査の対象者は？＞</w:t>
      </w:r>
    </w:p>
    <w:p w:rsidR="00E03A69" w:rsidRDefault="00136756" w:rsidP="002528A9">
      <w:pPr>
        <w:overflowPunct w:val="0"/>
        <w:adjustRightInd w:val="0"/>
        <w:spacing w:line="300" w:lineRule="exact"/>
        <w:ind w:firstLineChars="100" w:firstLine="210"/>
        <w:textAlignment w:val="baseline"/>
        <w:rPr>
          <w:rFonts w:ascii="HG丸ｺﾞｼｯｸM-PRO" w:eastAsia="HG丸ｺﾞｼｯｸM-PRO" w:hAnsi="HG丸ｺﾞｼｯｸM-PRO" w:cs="Meiryo UI" w:hint="eastAsia"/>
          <w:sz w:val="21"/>
          <w:szCs w:val="21"/>
        </w:rPr>
      </w:pPr>
      <w:r>
        <w:rPr>
          <w:rFonts w:ascii="HG丸ｺﾞｼｯｸM-PRO" w:eastAsia="HG丸ｺﾞｼｯｸM-PRO" w:hAnsi="HG丸ｺﾞｼｯｸM-PRO" w:cs="Meiryo UI" w:hint="eastAsia"/>
          <w:sz w:val="21"/>
          <w:szCs w:val="21"/>
        </w:rPr>
        <w:t>無作為抽出で選ばれた大阪府内８５地区に、</w:t>
      </w:r>
      <w:r w:rsidR="006C5ACC" w:rsidRPr="00C43C18">
        <w:rPr>
          <w:rFonts w:ascii="HG丸ｺﾞｼｯｸM-PRO" w:eastAsia="HG丸ｺﾞｼｯｸM-PRO" w:hAnsi="HG丸ｺﾞｼｯｸM-PRO" w:cs="Meiryo UI" w:hint="eastAsia"/>
          <w:sz w:val="21"/>
          <w:szCs w:val="21"/>
        </w:rPr>
        <w:t>4月中旬以降</w:t>
      </w:r>
      <w:r w:rsidR="006C5ACC">
        <w:rPr>
          <w:rFonts w:ascii="HG丸ｺﾞｼｯｸM-PRO" w:eastAsia="HG丸ｺﾞｼｯｸM-PRO" w:hAnsi="HG丸ｺﾞｼｯｸM-PRO" w:cs="Meiryo UI" w:hint="eastAsia"/>
          <w:sz w:val="21"/>
          <w:szCs w:val="21"/>
        </w:rPr>
        <w:t>、</w:t>
      </w:r>
      <w:r w:rsidR="00E03A69">
        <w:rPr>
          <w:rFonts w:ascii="HG丸ｺﾞｼｯｸM-PRO" w:eastAsia="HG丸ｺﾞｼｯｸM-PRO" w:hAnsi="HG丸ｺﾞｼｯｸM-PRO" w:cs="Meiryo UI" w:hint="eastAsia"/>
          <w:sz w:val="21"/>
          <w:szCs w:val="21"/>
        </w:rPr>
        <w:t>統計調査員が</w:t>
      </w:r>
      <w:r>
        <w:rPr>
          <w:rFonts w:ascii="HG丸ｺﾞｼｯｸM-PRO" w:eastAsia="HG丸ｺﾞｼｯｸM-PRO" w:hAnsi="HG丸ｺﾞｼｯｸM-PRO" w:cs="Meiryo UI" w:hint="eastAsia"/>
          <w:sz w:val="21"/>
          <w:szCs w:val="21"/>
        </w:rPr>
        <w:t>お伺いし</w:t>
      </w:r>
      <w:r w:rsidR="00E03A69" w:rsidRPr="00EE4E1E">
        <w:rPr>
          <w:rFonts w:ascii="HG丸ｺﾞｼｯｸM-PRO" w:eastAsia="HG丸ｺﾞｼｯｸM-PRO" w:hAnsi="HG丸ｺﾞｼｯｸM-PRO" w:cs="Meiryo UI" w:hint="eastAsia"/>
          <w:sz w:val="21"/>
          <w:szCs w:val="21"/>
        </w:rPr>
        <w:t>、</w:t>
      </w:r>
      <w:r w:rsidR="0077223A">
        <w:rPr>
          <w:rFonts w:ascii="HG丸ｺﾞｼｯｸM-PRO" w:eastAsia="HG丸ｺﾞｼｯｸM-PRO" w:hAnsi="HG丸ｺﾞｼｯｸM-PRO" w:cs="Meiryo UI" w:hint="eastAsia"/>
          <w:sz w:val="21"/>
          <w:szCs w:val="21"/>
        </w:rPr>
        <w:t>調査票へ</w:t>
      </w:r>
      <w:r w:rsidR="002528A9">
        <w:rPr>
          <w:rFonts w:ascii="HG丸ｺﾞｼｯｸM-PRO" w:eastAsia="HG丸ｺﾞｼｯｸM-PRO" w:hAnsi="HG丸ｺﾞｼｯｸM-PRO" w:cs="Meiryo UI" w:hint="eastAsia"/>
          <w:sz w:val="21"/>
          <w:szCs w:val="21"/>
        </w:rPr>
        <w:t>の</w:t>
      </w:r>
      <w:r w:rsidR="0077223A">
        <w:rPr>
          <w:rFonts w:ascii="HG丸ｺﾞｼｯｸM-PRO" w:eastAsia="HG丸ｺﾞｼｯｸM-PRO" w:hAnsi="HG丸ｺﾞｼｯｸM-PRO" w:cs="Meiryo UI" w:hint="eastAsia"/>
          <w:sz w:val="21"/>
          <w:szCs w:val="21"/>
        </w:rPr>
        <w:t>記入をお願い</w:t>
      </w:r>
      <w:r w:rsidR="00E03A69" w:rsidRPr="00EE4E1E">
        <w:rPr>
          <w:rFonts w:ascii="HG丸ｺﾞｼｯｸM-PRO" w:eastAsia="HG丸ｺﾞｼｯｸM-PRO" w:hAnsi="HG丸ｺﾞｼｯｸM-PRO" w:cs="Meiryo UI" w:hint="eastAsia"/>
          <w:sz w:val="21"/>
          <w:szCs w:val="21"/>
        </w:rPr>
        <w:t>させて</w:t>
      </w:r>
      <w:r w:rsidR="00E03A69">
        <w:rPr>
          <w:rFonts w:ascii="HG丸ｺﾞｼｯｸM-PRO" w:eastAsia="HG丸ｺﾞｼｯｸM-PRO" w:hAnsi="HG丸ｺﾞｼｯｸM-PRO" w:cs="Meiryo UI" w:hint="eastAsia"/>
          <w:sz w:val="21"/>
          <w:szCs w:val="21"/>
        </w:rPr>
        <w:t>いただ</w:t>
      </w:r>
      <w:r w:rsidR="00E03A69" w:rsidRPr="00EE4E1E">
        <w:rPr>
          <w:rFonts w:ascii="HG丸ｺﾞｼｯｸM-PRO" w:eastAsia="HG丸ｺﾞｼｯｸM-PRO" w:hAnsi="HG丸ｺﾞｼｯｸM-PRO" w:cs="Meiryo UI" w:hint="eastAsia"/>
          <w:sz w:val="21"/>
          <w:szCs w:val="21"/>
        </w:rPr>
        <w:t>きます</w:t>
      </w:r>
      <w:r w:rsidR="00E03A69">
        <w:rPr>
          <w:rFonts w:ascii="HG丸ｺﾞｼｯｸM-PRO" w:eastAsia="HG丸ｺﾞｼｯｸM-PRO" w:hAnsi="HG丸ｺﾞｼｯｸM-PRO" w:cs="Meiryo UI" w:hint="eastAsia"/>
          <w:sz w:val="21"/>
          <w:szCs w:val="21"/>
        </w:rPr>
        <w:t>。</w:t>
      </w:r>
    </w:p>
    <w:p w:rsidR="00795CCF" w:rsidRDefault="00B75BE0" w:rsidP="00B75BE0">
      <w:pPr>
        <w:overflowPunct w:val="0"/>
        <w:adjustRightInd w:val="0"/>
        <w:spacing w:line="300" w:lineRule="exact"/>
        <w:ind w:firstLineChars="100" w:firstLine="201"/>
        <w:textAlignment w:val="baseline"/>
        <w:rPr>
          <w:rFonts w:ascii="HG丸ｺﾞｼｯｸM-PRO" w:eastAsia="HG丸ｺﾞｼｯｸM-PRO" w:hAnsi="HG丸ｺﾞｼｯｸM-PRO" w:cs="Meiryo UI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0"/>
          <w:szCs w:val="20"/>
        </w:rPr>
        <w:pict>
          <v:rect id="_x0000_s1345" href="http://www.mhlw.go.jp/toukei/list/20-21.html" style="position:absolute;left:0;text-align:left;margin-left:166.65pt;margin-top:11.2pt;width:102.05pt;height:25.5pt;z-index:251655680" o:button="t" fillcolor="#fabf8f" strokecolor="#fabf8f" strokeweight="1pt">
            <v:fill color2="#fde9d9" o:detectmouseclick="t" angle="-45" focus="-50%" type="gradient"/>
            <v:shadow on="t" type="perspective" color="#974706" opacity=".5" offset="1pt" offset2="-3pt"/>
            <v:textbox style="mso-next-textbox:#_x0000_s1345" inset="5.85pt,.7pt,5.85pt,.7pt">
              <w:txbxContent>
                <w:p w:rsidR="006C5ACC" w:rsidRPr="006C5ACC" w:rsidRDefault="006C5ACC" w:rsidP="006C5ACC">
                  <w:pPr>
                    <w:spacing w:before="100" w:beforeAutospacing="1" w:after="100" w:afterAutospacing="1" w:line="360" w:lineRule="auto"/>
                    <w:ind w:firstLine="0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hyperlink r:id="rId11" w:history="1">
                    <w:r w:rsidRPr="00B746D3">
                      <w:rPr>
                        <w:rStyle w:val="a3"/>
                        <w:rFonts w:ascii="ＭＳ ゴシック" w:eastAsia="ＭＳ ゴシック" w:hAnsi="ＭＳ ゴシック" w:hint="eastAsia"/>
                        <w:b/>
                        <w:u w:val="none"/>
                      </w:rPr>
                      <w:t>国民生活基礎調査</w:t>
                    </w:r>
                  </w:hyperlink>
                  <w:hyperlink r:id="rId12" w:history="1">
                    <w:r w:rsidRPr="006C5ACC">
                      <w:rPr>
                        <w:rStyle w:val="a3"/>
                        <w:rFonts w:ascii="ＭＳ ゴシック" w:eastAsia="ＭＳ ゴシック" w:hAnsi="ＭＳ ゴシック" w:hint="eastAsia"/>
                        <w:b/>
                      </w:rPr>
                      <w:t>漁</w:t>
                    </w:r>
                    <w:r w:rsidRPr="006C5ACC">
                      <w:rPr>
                        <w:rStyle w:val="a3"/>
                        <w:rFonts w:ascii="ＭＳ ゴシック" w:eastAsia="ＭＳ ゴシック" w:hAnsi="ＭＳ ゴシック" w:hint="eastAsia"/>
                        <w:b/>
                      </w:rPr>
                      <w:t>業</w:t>
                    </w:r>
                    <w:r w:rsidRPr="006C5ACC">
                      <w:rPr>
                        <w:rStyle w:val="a3"/>
                        <w:rFonts w:ascii="ＭＳ ゴシック" w:eastAsia="ＭＳ ゴシック" w:hAnsi="ＭＳ ゴシック" w:hint="eastAsia"/>
                        <w:b/>
                      </w:rPr>
                      <w:t>センサス</w:t>
                    </w:r>
                  </w:hyperlink>
                </w:p>
              </w:txbxContent>
            </v:textbox>
          </v:rect>
        </w:pict>
      </w: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w:pict>
          <v:rect id="_x0000_s1342" style="position:absolute;left:0;text-align:left;margin-left:8.9pt;margin-top:13.35pt;width:153.25pt;height:16.35pt;z-index:251652608" strokecolor="white">
            <v:textbox style="mso-next-textbox:#_x0000_s1342" inset=".56mm,.15mm,.56mm,.2mm">
              <w:txbxContent>
                <w:p w:rsidR="0077223A" w:rsidRPr="00D73D6D" w:rsidRDefault="00256B9F" w:rsidP="005953C0">
                  <w:pPr>
                    <w:spacing w:line="280" w:lineRule="exact"/>
                    <w:ind w:firstLine="0"/>
                    <w:rPr>
                      <w:rFonts w:ascii="Meiryo UI" w:eastAsia="Meiryo UI" w:hAnsi="Meiryo UI" w:cs="Meiryo UI"/>
                      <w:sz w:val="20"/>
                      <w:szCs w:val="20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&lt;</w:t>
                  </w:r>
                  <w:r w:rsidR="0077223A" w:rsidRPr="00D73D6D"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調査に関する詳しい内容は･･･</w:t>
                  </w:r>
                  <w:r>
                    <w:rPr>
                      <w:rFonts w:ascii="Meiryo UI" w:eastAsia="Meiryo UI" w:hAnsi="Meiryo UI" w:cs="Meiryo UI" w:hint="eastAsia"/>
                      <w:sz w:val="20"/>
                      <w:szCs w:val="20"/>
                    </w:rPr>
                    <w:t>&gt;</w:t>
                  </w:r>
                </w:p>
              </w:txbxContent>
            </v:textbox>
          </v:rect>
        </w:pict>
      </w:r>
    </w:p>
    <w:p w:rsidR="002D17F1" w:rsidRDefault="00C43C18" w:rsidP="00B75BE0">
      <w:pPr>
        <w:overflowPunct w:val="0"/>
        <w:adjustRightInd w:val="0"/>
        <w:spacing w:line="300" w:lineRule="exact"/>
        <w:ind w:leftChars="129" w:left="284" w:firstLineChars="50" w:firstLine="100"/>
        <w:textAlignment w:val="baseline"/>
        <w:rPr>
          <w:rFonts w:ascii="HG丸ｺﾞｼｯｸM-PRO" w:eastAsia="HG丸ｺﾞｼｯｸM-PRO" w:hAnsi="HG丸ｺﾞｼｯｸM-PRO" w:cs="Meiryo UI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20"/>
          <w:szCs w:val="20"/>
        </w:rPr>
        <w:pict>
          <v:shape id="_x0000_s1344" type="#_x0000_t75" style="position:absolute;left:0;text-align:left;margin-left:277.05pt;margin-top:2.1pt;width:43.6pt;height:26.9pt;z-index:251654656">
            <v:imagedata r:id="rId13" o:title=""/>
          </v:shape>
        </w:pict>
      </w:r>
    </w:p>
    <w:p w:rsidR="00B75BE0" w:rsidRDefault="00B75BE0" w:rsidP="00344D90">
      <w:pPr>
        <w:overflowPunct w:val="0"/>
        <w:adjustRightInd w:val="0"/>
        <w:spacing w:line="340" w:lineRule="exact"/>
        <w:ind w:firstLine="0"/>
        <w:textAlignment w:val="baseline"/>
        <w:rPr>
          <w:rFonts w:ascii="HG丸ｺﾞｼｯｸM-PRO" w:eastAsia="HG丸ｺﾞｼｯｸM-PRO" w:hAnsi="HG丸ｺﾞｼｯｸM-PRO" w:cs="Meiryo UI" w:hint="eastAsia"/>
          <w:sz w:val="21"/>
          <w:szCs w:val="21"/>
        </w:rPr>
      </w:pPr>
    </w:p>
    <w:p w:rsidR="002A73BE" w:rsidRDefault="00256B9F" w:rsidP="00344D90">
      <w:pPr>
        <w:overflowPunct w:val="0"/>
        <w:adjustRightInd w:val="0"/>
        <w:spacing w:line="340" w:lineRule="exact"/>
        <w:ind w:firstLine="0"/>
        <w:textAlignment w:val="baseline"/>
        <w:rPr>
          <w:rFonts w:ascii="HG丸ｺﾞｼｯｸM-PRO" w:eastAsia="HG丸ｺﾞｼｯｸM-PRO" w:hAnsi="HG丸ｺﾞｼｯｸM-PRO" w:cs="Meiryo UI" w:hint="eastAsia"/>
          <w:sz w:val="21"/>
          <w:szCs w:val="21"/>
        </w:rPr>
      </w:pPr>
      <w:r w:rsidRPr="00256B9F">
        <w:rPr>
          <w:rFonts w:ascii="HG丸ｺﾞｼｯｸM-PRO" w:eastAsia="HG丸ｺﾞｼｯｸM-PRO" w:hAnsi="HG丸ｺﾞｼｯｸM-PRO" w:cs="Meiryo UI" w:hint="eastAsia"/>
          <w:sz w:val="21"/>
          <w:szCs w:val="21"/>
        </w:rPr>
        <w:t>〔お問い合わせ先〕大阪府健康医療部健康医療総務課総務･企画グループ　℡　06-6944-7624</w:t>
      </w:r>
    </w:p>
    <w:p w:rsidR="00256B9F" w:rsidRDefault="00256B9F" w:rsidP="00344D90">
      <w:pPr>
        <w:overflowPunct w:val="0"/>
        <w:adjustRightInd w:val="0"/>
        <w:spacing w:line="340" w:lineRule="exact"/>
        <w:ind w:firstLineChars="921" w:firstLine="1934"/>
        <w:textAlignment w:val="baseline"/>
        <w:rPr>
          <w:rFonts w:ascii="HG丸ｺﾞｼｯｸM-PRO" w:eastAsia="HG丸ｺﾞｼｯｸM-PRO" w:hAnsi="HG丸ｺﾞｼｯｸM-PRO" w:cs="Meiryo UI" w:hint="eastAsia"/>
          <w:sz w:val="21"/>
          <w:szCs w:val="21"/>
        </w:rPr>
      </w:pPr>
      <w:r>
        <w:rPr>
          <w:rFonts w:ascii="HG丸ｺﾞｼｯｸM-PRO" w:eastAsia="HG丸ｺﾞｼｯｸM-PRO" w:hAnsi="HG丸ｺﾞｼｯｸM-PRO" w:cs="Meiryo UI" w:hint="eastAsia"/>
          <w:sz w:val="21"/>
          <w:szCs w:val="21"/>
        </w:rPr>
        <w:t>又は各保健所</w:t>
      </w:r>
    </w:p>
    <w:p w:rsidR="00344D90" w:rsidRDefault="00DF39A1" w:rsidP="003C4493">
      <w:pPr>
        <w:overflowPunct w:val="0"/>
        <w:adjustRightInd w:val="0"/>
        <w:spacing w:line="340" w:lineRule="exact"/>
        <w:ind w:firstLineChars="971" w:firstLine="2039"/>
        <w:textAlignment w:val="baseline"/>
        <w:rPr>
          <w:rFonts w:ascii="HG丸ｺﾞｼｯｸM-PRO" w:eastAsia="HG丸ｺﾞｼｯｸM-PRO" w:hAnsi="HG丸ｺﾞｼｯｸM-PRO" w:cs="Meiryo UI" w:hint="eastAsia"/>
          <w:sz w:val="21"/>
          <w:szCs w:val="21"/>
        </w:rPr>
      </w:pPr>
      <w:r>
        <w:rPr>
          <w:rFonts w:ascii="HG丸ｺﾞｼｯｸM-PRO" w:eastAsia="HG丸ｺﾞｼｯｸM-PRO" w:hAnsi="HG丸ｺﾞｼｯｸM-PRO" w:cs="Meiryo UI" w:hint="eastAsia"/>
          <w:noProof/>
          <w:sz w:val="21"/>
          <w:szCs w:val="21"/>
        </w:rPr>
        <w:pict>
          <v:rect id="_x0000_s1349" style="position:absolute;left:0;text-align:left;margin-left:-10.95pt;margin-top:12.7pt;width:7in;height:303.8pt;z-index:251658752" filled="f">
            <v:textbox inset="5.85pt,.7pt,5.85pt,.7pt"/>
          </v:rect>
        </w:pict>
      </w:r>
    </w:p>
    <w:p w:rsidR="00344D90" w:rsidRDefault="00DF39A1" w:rsidP="003C4493">
      <w:pPr>
        <w:overflowPunct w:val="0"/>
        <w:adjustRightInd w:val="0"/>
        <w:spacing w:line="340" w:lineRule="exact"/>
        <w:ind w:firstLineChars="971" w:firstLine="2039"/>
        <w:textAlignment w:val="baseline"/>
        <w:rPr>
          <w:rFonts w:ascii="HG丸ｺﾞｼｯｸM-PRO" w:eastAsia="HG丸ｺﾞｼｯｸM-PRO" w:hAnsi="HG丸ｺﾞｼｯｸM-PRO" w:cs="Meiryo UI" w:hint="eastAsia"/>
          <w:sz w:val="21"/>
          <w:szCs w:val="21"/>
        </w:rPr>
      </w:pPr>
      <w:r>
        <w:rPr>
          <w:rFonts w:ascii="HG丸ｺﾞｼｯｸM-PRO" w:eastAsia="HG丸ｺﾞｼｯｸM-PRO" w:hAnsi="HG丸ｺﾞｼｯｸM-PRO" w:cs="Meiryo UI" w:hint="eastAsia"/>
          <w:noProof/>
          <w:sz w:val="21"/>
          <w:szCs w:val="21"/>
        </w:rPr>
        <w:pict>
          <v:rect id="_x0000_s1361" style="position:absolute;left:0;text-align:left;margin-left:80.55pt;margin-top:217.7pt;width:192.75pt;height:27.75pt;z-index:251668992" filled="f" stroked="f">
            <v:textbox style="mso-next-textbox:#_x0000_s1361" inset="5.85pt,.7pt,5.85pt,.7pt">
              <w:txbxContent>
                <w:p w:rsidR="00DF39A1" w:rsidRPr="00DE3CEC" w:rsidRDefault="00DF39A1" w:rsidP="00DF39A1">
                  <w:pPr>
                    <w:ind w:firstLine="0"/>
                    <w:rPr>
                      <w:rFonts w:ascii="HG丸ｺﾞｼｯｸM-PRO" w:eastAsia="HG丸ｺﾞｼｯｸM-PRO" w:hAnsi="HG丸ｺﾞｼｯｸM-PRO"/>
                    </w:rPr>
                  </w:pPr>
                  <w:r w:rsidRPr="00DE3CEC">
                    <w:rPr>
                      <w:rFonts w:ascii="HG丸ｺﾞｼｯｸM-PRO" w:eastAsia="HG丸ｺﾞｼｯｸM-PRO" w:hAnsi="HG丸ｺﾞｼｯｸM-PRO" w:hint="eastAsia"/>
                    </w:rPr>
                    <w:t>自動車税に関するお問い合わせは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 w:cs="Meiryo UI" w:hint="eastAsia"/>
          <w:noProof/>
          <w:sz w:val="21"/>
          <w:szCs w:val="21"/>
        </w:rPr>
        <w:pict>
          <v:rect id="_x0000_s1356" style="position:absolute;left:0;text-align:left;margin-left:15.8pt;margin-top:149.45pt;width:236.5pt;height:64.5pt;z-index:251664896" stroked="f">
            <v:textbox style="mso-next-textbox:#_x0000_s1356" inset="5.85pt,.7pt,5.85pt,.7pt">
              <w:txbxContent>
                <w:p w:rsidR="00DF39A1" w:rsidRDefault="00DF39A1" w:rsidP="00DF39A1">
                  <w:pPr>
                    <w:ind w:firstLine="0"/>
                    <w:rPr>
                      <w:rFonts w:ascii="HG丸ｺﾞｼｯｸM-PRO" w:eastAsia="HG丸ｺﾞｼｯｸM-PRO" w:hAnsi="HG丸ｺﾞｼｯｸM-PRO" w:hint="eastAsia"/>
                      <w:sz w:val="21"/>
                    </w:rPr>
                  </w:pPr>
                  <w:r w:rsidRPr="009D6717">
                    <w:rPr>
                      <w:rFonts w:ascii="HG丸ｺﾞｼｯｸM-PRO" w:eastAsia="HG丸ｺﾞｼｯｸM-PRO" w:hAnsi="HG丸ｺﾞｼｯｸM-PRO" w:hint="eastAsia"/>
                      <w:sz w:val="21"/>
                    </w:rPr>
                    <w:t>●</w:t>
                  </w:r>
                  <w:r w:rsidRPr="009D6717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1"/>
                    </w:rPr>
                    <w:t>コンビニエンスストア</w:t>
                  </w:r>
                  <w:r w:rsidRPr="009D6717">
                    <w:rPr>
                      <w:rFonts w:ascii="HG丸ｺﾞｼｯｸM-PRO" w:eastAsia="HG丸ｺﾞｼｯｸM-PRO" w:hAnsi="HG丸ｺﾞｼｯｸM-PRO" w:hint="eastAsia"/>
                      <w:sz w:val="21"/>
                    </w:rPr>
                    <w:t>や</w:t>
                  </w:r>
                  <w:r w:rsidRPr="009D6717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1"/>
                    </w:rPr>
                    <w:t>クレジットカード</w:t>
                  </w:r>
                  <w:r w:rsidRPr="009D6717">
                    <w:rPr>
                      <w:rFonts w:ascii="HG丸ｺﾞｼｯｸM-PRO" w:eastAsia="HG丸ｺﾞｼｯｸM-PRO" w:hAnsi="HG丸ｺﾞｼｯｸM-PRO" w:hint="eastAsia"/>
                      <w:sz w:val="21"/>
                    </w:rPr>
                    <w:t>でも納税することができます。</w:t>
                  </w:r>
                </w:p>
                <w:p w:rsidR="00DF39A1" w:rsidRPr="009D6717" w:rsidRDefault="00DF39A1" w:rsidP="00DF39A1">
                  <w:pPr>
                    <w:ind w:firstLine="0"/>
                    <w:rPr>
                      <w:rFonts w:ascii="HG丸ｺﾞｼｯｸM-PRO" w:eastAsia="HG丸ｺﾞｼｯｸM-PRO" w:hAnsi="HG丸ｺﾞｼｯｸM-PRO"/>
                      <w:sz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</w:rPr>
                    <w:t>●納期限までに納税をお願いします。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 w:cs="Meiryo UI" w:hint="eastAsia"/>
          <w:noProof/>
          <w:sz w:val="21"/>
          <w:szCs w:val="21"/>
        </w:rPr>
        <w:pict>
          <v:rect id="_x0000_s1355" style="position:absolute;left:0;text-align:left;margin-left:288.05pt;margin-top:262.45pt;width:188.25pt;height:38.55pt;z-index:251663872" filled="f" stroked="f">
            <v:textbox inset="5.85pt,.7pt,5.85pt,.7pt">
              <w:txbxContent>
                <w:p w:rsidR="00DF39A1" w:rsidRPr="009F44F1" w:rsidRDefault="00DF39A1" w:rsidP="00DF39A1">
                  <w:pPr>
                    <w:spacing w:line="0" w:lineRule="atLeast"/>
                    <w:ind w:firstLine="357"/>
                    <w:jc w:val="center"/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</w:pPr>
                  <w:r w:rsidRPr="009F44F1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受付時間　平日の9時から17時30分まで</w:t>
                  </w:r>
                </w:p>
                <w:p w:rsidR="00DF39A1" w:rsidRDefault="00DF39A1" w:rsidP="00DF39A1">
                  <w:pPr>
                    <w:spacing w:line="0" w:lineRule="atLeast"/>
                    <w:ind w:leftChars="100" w:left="1020" w:hangingChars="500" w:hanging="800"/>
                    <w:jc w:val="center"/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一部のＩＰ</w:t>
                  </w:r>
                  <w:r w:rsidRPr="009F44F1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電話等でつながらない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場合は</w:t>
                  </w:r>
                </w:p>
                <w:p w:rsidR="00DF39A1" w:rsidRPr="009F44F1" w:rsidRDefault="00DF39A1" w:rsidP="00DF39A1">
                  <w:pPr>
                    <w:spacing w:line="0" w:lineRule="atLeast"/>
                    <w:ind w:leftChars="100" w:left="1020" w:hangingChars="500" w:hanging="800"/>
                    <w:jc w:val="center"/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9F44F1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06-6776-7021　にお願いします。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 w:cs="Meiryo UI" w:hint="eastAsia"/>
          <w:noProof/>
          <w:sz w:val="21"/>
          <w:szCs w:val="21"/>
        </w:rPr>
        <w:pict>
          <v:shape id="_x0000_s1354" type="#_x0000_t136" style="position:absolute;left:0;text-align:left;margin-left:91.7pt;margin-top:262.7pt;width:198pt;height:26.25pt;z-index:251662848" fillcolor="#b2b2b2" strokecolor="#33c" strokeweight="1pt">
            <v:fill r:id="rId8" o:title="" opacity=".5"/>
            <v:stroke r:id="rId8" o:title=""/>
            <v:shadow on="t" color="#99f" offset="3pt"/>
            <v:textpath style="font-family:&quot;ＭＳ Ｐゴシック&quot;;v-text-reverse:t;v-text-kern:t" trim="t" fitpath="t" string="0570-020156"/>
          </v:shape>
        </w:pict>
      </w:r>
      <w:r>
        <w:rPr>
          <w:rFonts w:ascii="HG丸ｺﾞｼｯｸM-PRO" w:eastAsia="HG丸ｺﾞｼｯｸM-PRO" w:hAnsi="HG丸ｺﾞｼｯｸM-PRO" w:cs="Meiryo UI" w:hint="eastAsia"/>
          <w:noProof/>
          <w:sz w:val="21"/>
          <w:szCs w:val="21"/>
        </w:rPr>
        <w:pict>
          <v:rect id="_x0000_s1353" style="position:absolute;left:0;text-align:left;margin-left:85.8pt;margin-top:227.45pt;width:240.75pt;height:37.5pt;z-index:251661824" filled="f" stroked="f">
            <v:textbox style="mso-next-textbox:#_x0000_s1353" inset="5.85pt,.7pt,5.85pt,.7pt">
              <w:txbxContent>
                <w:p w:rsidR="00DF39A1" w:rsidRPr="005B6D8E" w:rsidRDefault="00DF39A1" w:rsidP="00DF39A1">
                  <w:pPr>
                    <w:ind w:firstLine="0"/>
                    <w:rPr>
                      <w:rFonts w:ascii="HG丸ｺﾞｼｯｸM-PRO" w:eastAsia="HG丸ｺﾞｼｯｸM-PRO" w:hAnsi="HG丸ｺﾞｼｯｸM-PRO"/>
                      <w:b/>
                      <w:color w:val="17365D"/>
                      <w:sz w:val="32"/>
                    </w:rPr>
                  </w:pPr>
                  <w:r w:rsidRPr="005B6D8E">
                    <w:rPr>
                      <w:rFonts w:ascii="HG丸ｺﾞｼｯｸM-PRO" w:eastAsia="HG丸ｺﾞｼｯｸM-PRO" w:hAnsi="HG丸ｺﾞｼｯｸM-PRO" w:hint="eastAsia"/>
                      <w:b/>
                      <w:color w:val="17365D"/>
                      <w:sz w:val="32"/>
                    </w:rPr>
                    <w:t>自動車税コールセンター</w:t>
                  </w:r>
                  <w:r w:rsidRPr="00DE3CEC">
                    <w:rPr>
                      <w:rFonts w:ascii="HG丸ｺﾞｼｯｸM-PRO" w:eastAsia="HG丸ｺﾞｼｯｸM-PRO" w:hAnsi="HG丸ｺﾞｼｯｸM-PRO" w:hint="eastAsia"/>
                    </w:rPr>
                    <w:t>まで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 w:cs="Meiryo UI" w:hint="eastAsia"/>
          <w:noProof/>
          <w:sz w:val="21"/>
          <w:szCs w:val="21"/>
        </w:rPr>
        <w:pict>
          <v:shape id="_x0000_s1352" type="#_x0000_t75" style="position:absolute;left:0;text-align:left;margin-left:2.95pt;margin-top:213.95pt;width:80.6pt;height:82.55pt;z-index:251660800">
            <v:imagedata r:id="rId14" o:title=""/>
          </v:shape>
        </w:pict>
      </w:r>
      <w:r>
        <w:rPr>
          <w:rFonts w:ascii="HG丸ｺﾞｼｯｸM-PRO" w:eastAsia="HG丸ｺﾞｼｯｸM-PRO" w:hAnsi="HG丸ｺﾞｼｯｸM-PRO" w:cs="Meiryo UI" w:hint="eastAsia"/>
          <w:noProof/>
          <w:sz w:val="21"/>
          <w:szCs w:val="21"/>
        </w:rPr>
        <w:pict>
          <v:shape id="_x0000_s1350" type="#_x0000_t75" style="position:absolute;left:0;text-align:left;margin-left:273.3pt;margin-top:132.2pt;width:205.5pt;height:124.5pt;z-index:251659776">
            <v:imagedata r:id="rId15" o:title="25タッピー＆みらい自動車税"/>
          </v:shape>
        </w:pict>
      </w:r>
    </w:p>
    <w:p w:rsidR="00256B9F" w:rsidRDefault="00DF39A1" w:rsidP="00256B9F">
      <w:pPr>
        <w:overflowPunct w:val="0"/>
        <w:adjustRightInd w:val="0"/>
        <w:spacing w:line="340" w:lineRule="exact"/>
        <w:textAlignment w:val="baseline"/>
        <w:rPr>
          <w:rFonts w:ascii="HG丸ｺﾞｼｯｸM-PRO" w:eastAsia="HG丸ｺﾞｼｯｸM-PRO" w:hAnsi="HG丸ｺﾞｼｯｸM-PRO" w:cs="Meiryo UI"/>
          <w:sz w:val="21"/>
          <w:szCs w:val="21"/>
        </w:rPr>
        <w:sectPr w:rsidR="00256B9F" w:rsidSect="003D2D92">
          <w:footerReference w:type="even" r:id="rId16"/>
          <w:footerReference w:type="default" r:id="rId17"/>
          <w:type w:val="continuous"/>
          <w:pgSz w:w="11906" w:h="16838" w:code="9"/>
          <w:pgMar w:top="1021" w:right="1021" w:bottom="567" w:left="1134" w:header="851" w:footer="284" w:gutter="0"/>
          <w:pgNumType w:fmt="numberInDash" w:start="6"/>
          <w:cols w:space="425"/>
          <w:docGrid w:type="linesAndChars" w:linePitch="360"/>
        </w:sectPr>
      </w:pPr>
      <w:r>
        <w:rPr>
          <w:rFonts w:ascii="HG丸ｺﾞｼｯｸM-PRO" w:eastAsia="HG丸ｺﾞｼｯｸM-PRO" w:hAnsi="HG丸ｺﾞｼｯｸM-PRO" w:cs="Meiryo UI"/>
          <w:noProof/>
          <w:sz w:val="21"/>
          <w:szCs w:val="21"/>
        </w:rPr>
        <w:pict>
          <v:rect id="_x0000_s1360" style="position:absolute;left:0;text-align:left;margin-left:90.3pt;margin-top:46.95pt;width:398pt;height:64.5pt;z-index:251667968" filled="f" stroked="f">
            <v:textbox style="mso-next-textbox:#_x0000_s1360" inset="5.85pt,.7pt,5.85pt,.7pt">
              <w:txbxContent>
                <w:p w:rsidR="00DF39A1" w:rsidRPr="00BD1550" w:rsidRDefault="00DF39A1" w:rsidP="00DF39A1">
                  <w:pPr>
                    <w:ind w:firstLine="0"/>
                    <w:rPr>
                      <w:rFonts w:ascii="HGP創英角ｺﾞｼｯｸUB" w:eastAsia="HGP創英角ｺﾞｼｯｸUB" w:hAnsi="HGP創英角ｺﾞｼｯｸUB"/>
                      <w:color w:val="FFFFFF"/>
                      <w:sz w:val="72"/>
                    </w:rPr>
                  </w:pPr>
                  <w:r w:rsidRPr="00BD1550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80"/>
                      <w:szCs w:val="80"/>
                    </w:rPr>
                    <w:t>６月２日(月)</w:t>
                  </w:r>
                  <w:r w:rsidRPr="00BD1550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56"/>
                    </w:rPr>
                    <w:t>です！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 w:cs="Meiryo UI"/>
          <w:noProof/>
          <w:sz w:val="21"/>
          <w:szCs w:val="21"/>
        </w:rPr>
        <w:pict>
          <v:rect id="_x0000_s1359" style="position:absolute;left:0;text-align:left;margin-left:56.55pt;margin-top:3.45pt;width:398pt;height:64.5pt;z-index:251666944" filled="f" stroked="f">
            <v:textbox style="mso-next-textbox:#_x0000_s1359" inset="5.85pt,.7pt,5.85pt,.7pt">
              <w:txbxContent>
                <w:p w:rsidR="00DF39A1" w:rsidRPr="00BD1550" w:rsidRDefault="00DF39A1" w:rsidP="00DF39A1">
                  <w:pPr>
                    <w:ind w:firstLine="0"/>
                    <w:rPr>
                      <w:rFonts w:ascii="HGP創英角ｺﾞｼｯｸUB" w:eastAsia="HGP創英角ｺﾞｼｯｸUB" w:hAnsi="HGP創英角ｺﾞｼｯｸUB"/>
                      <w:color w:val="FFFFFF"/>
                      <w:sz w:val="80"/>
                      <w:szCs w:val="80"/>
                    </w:rPr>
                  </w:pPr>
                  <w:r w:rsidRPr="00BD1550">
                    <w:rPr>
                      <w:rFonts w:ascii="HGP創英角ｺﾞｼｯｸUB" w:eastAsia="HGP創英角ｺﾞｼｯｸUB" w:hAnsi="HGP創英角ｺﾞｼｯｸUB" w:hint="eastAsia"/>
                      <w:color w:val="FFFFFF"/>
                      <w:sz w:val="80"/>
                      <w:szCs w:val="80"/>
                    </w:rPr>
                    <w:t>自動車税の納期限は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 w:cs="Meiryo UI"/>
          <w:noProof/>
          <w:sz w:val="21"/>
          <w:szCs w:val="21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358" type="#_x0000_t63" style="position:absolute;left:0;text-align:left;margin-left:13.55pt;margin-top:-15.3pt;width:442.5pt;height:129pt;z-index:251665920" adj="19020,22580" fillcolor="#002060" strokecolor="#f2f2f2" strokeweight="3pt">
            <v:shadow on="t" type="perspective" color="#243f60" opacity=".5" offset="1pt" offset2="-1pt"/>
            <v:textbox style="mso-next-textbox:#_x0000_s1358" inset="5.85pt,.7pt,5.85pt,.7pt">
              <w:txbxContent>
                <w:p w:rsidR="00DF39A1" w:rsidRPr="00BD49BB" w:rsidRDefault="00DF39A1" w:rsidP="00DF39A1">
                  <w:pPr>
                    <w:rPr>
                      <w:shd w:val="clear" w:color="auto" w:fill="00B050"/>
                    </w:rPr>
                  </w:pPr>
                </w:p>
              </w:txbxContent>
            </v:textbox>
          </v:shape>
        </w:pict>
      </w:r>
    </w:p>
    <w:p w:rsidR="00C43C18" w:rsidRDefault="00C43C18" w:rsidP="005637E5">
      <w:pPr>
        <w:ind w:right="160"/>
        <w:jc w:val="right"/>
        <w:rPr>
          <w:rFonts w:ascii="ＭＳ Ｐゴシック" w:eastAsia="ＭＳ Ｐゴシック" w:hAnsi="ＭＳ Ｐゴシック" w:hint="eastAsia"/>
          <w:sz w:val="32"/>
        </w:rPr>
      </w:pPr>
    </w:p>
    <w:p w:rsidR="00C43C18" w:rsidRDefault="00C43C18" w:rsidP="005637E5">
      <w:pPr>
        <w:ind w:right="160"/>
        <w:jc w:val="right"/>
        <w:rPr>
          <w:rFonts w:ascii="ＭＳ Ｐゴシック" w:eastAsia="ＭＳ Ｐゴシック" w:hAnsi="ＭＳ Ｐゴシック" w:hint="eastAsia"/>
          <w:sz w:val="32"/>
        </w:rPr>
      </w:pPr>
    </w:p>
    <w:p w:rsidR="00C43C18" w:rsidRDefault="00C43C18" w:rsidP="005637E5">
      <w:pPr>
        <w:ind w:right="160"/>
        <w:jc w:val="right"/>
        <w:rPr>
          <w:rFonts w:ascii="ＭＳ Ｐゴシック" w:eastAsia="ＭＳ Ｐゴシック" w:hAnsi="ＭＳ Ｐゴシック" w:hint="eastAsia"/>
          <w:sz w:val="32"/>
        </w:rPr>
      </w:pPr>
    </w:p>
    <w:p w:rsidR="00C43C18" w:rsidRDefault="00C43C18" w:rsidP="005637E5">
      <w:pPr>
        <w:ind w:right="160"/>
        <w:jc w:val="right"/>
        <w:rPr>
          <w:rFonts w:ascii="ＭＳ Ｐゴシック" w:eastAsia="ＭＳ Ｐゴシック" w:hAnsi="ＭＳ Ｐゴシック" w:hint="eastAsia"/>
          <w:sz w:val="32"/>
        </w:rPr>
      </w:pPr>
    </w:p>
    <w:p w:rsidR="00C43C18" w:rsidRDefault="00C43C18" w:rsidP="005637E5">
      <w:pPr>
        <w:ind w:right="160"/>
        <w:jc w:val="right"/>
        <w:rPr>
          <w:rFonts w:ascii="ＭＳ Ｐゴシック" w:eastAsia="ＭＳ Ｐゴシック" w:hAnsi="ＭＳ Ｐゴシック" w:hint="eastAsia"/>
          <w:sz w:val="32"/>
        </w:rPr>
      </w:pPr>
    </w:p>
    <w:p w:rsidR="00C43C18" w:rsidRDefault="00C43C18" w:rsidP="005637E5">
      <w:pPr>
        <w:ind w:right="160"/>
        <w:jc w:val="right"/>
        <w:rPr>
          <w:rFonts w:ascii="ＭＳ Ｐゴシック" w:eastAsia="ＭＳ Ｐゴシック" w:hAnsi="ＭＳ Ｐゴシック" w:hint="eastAsia"/>
          <w:sz w:val="32"/>
        </w:rPr>
      </w:pPr>
    </w:p>
    <w:p w:rsidR="00C43C18" w:rsidRDefault="00C43C18" w:rsidP="005637E5">
      <w:pPr>
        <w:ind w:right="160"/>
        <w:jc w:val="right"/>
        <w:rPr>
          <w:rFonts w:ascii="ＭＳ Ｐゴシック" w:eastAsia="ＭＳ Ｐゴシック" w:hAnsi="ＭＳ Ｐゴシック" w:hint="eastAsia"/>
          <w:sz w:val="32"/>
        </w:rPr>
      </w:pPr>
    </w:p>
    <w:p w:rsidR="005C4F84" w:rsidRDefault="005C4F84" w:rsidP="005637E5">
      <w:pPr>
        <w:ind w:right="160"/>
        <w:jc w:val="right"/>
        <w:rPr>
          <w:rFonts w:ascii="ＭＳ Ｐゴシック" w:eastAsia="ＭＳ Ｐゴシック" w:hAnsi="ＭＳ Ｐゴシック" w:hint="eastAsia"/>
          <w:sz w:val="32"/>
        </w:rPr>
      </w:pPr>
    </w:p>
    <w:p w:rsidR="00997E33" w:rsidRPr="00997E33" w:rsidRDefault="00456348" w:rsidP="005637E5">
      <w:pPr>
        <w:ind w:right="160"/>
        <w:jc w:val="right"/>
        <w:rPr>
          <w:rFonts w:ascii="ＭＳ Ｐゴシック" w:eastAsia="ＭＳ Ｐゴシック" w:hAnsi="ＭＳ Ｐゴシック" w:hint="eastAsia"/>
          <w:sz w:val="32"/>
        </w:rPr>
      </w:pPr>
      <w:r>
        <w:rPr>
          <w:rFonts w:ascii="HG丸ｺﾞｼｯｸM-PRO" w:eastAsia="HG丸ｺﾞｼｯｸM-PRO" w:hAnsi="HG丸ｺﾞｼｯｸM-PRO" w:cs="Meiryo UI"/>
          <w:noProof/>
          <w:sz w:val="21"/>
          <w:szCs w:val="21"/>
        </w:rPr>
        <w:pict>
          <v:line id="_x0000_s1340" style="position:absolute;left:0;text-align:left;z-index:251651584" from="-17.8pt,5.8pt" to="497pt,5.8pt" strokeweight="3pt">
            <v:stroke linestyle="thinThin"/>
          </v:line>
        </w:pict>
      </w:r>
      <w:r w:rsidR="00997E33" w:rsidRPr="00997E33">
        <w:rPr>
          <w:rFonts w:ascii="ＭＳ Ｐゴシック" w:eastAsia="ＭＳ Ｐゴシック" w:hAnsi="ＭＳ Ｐゴシック" w:hint="eastAsia"/>
          <w:sz w:val="32"/>
        </w:rPr>
        <w:t>２０１</w:t>
      </w:r>
      <w:r w:rsidR="009A39AD">
        <w:rPr>
          <w:rFonts w:ascii="ＭＳ Ｐゴシック" w:eastAsia="ＭＳ Ｐゴシック" w:hAnsi="ＭＳ Ｐゴシック" w:hint="eastAsia"/>
          <w:sz w:val="32"/>
        </w:rPr>
        <w:t>４</w:t>
      </w:r>
      <w:r w:rsidR="00997E33" w:rsidRPr="00997E33">
        <w:rPr>
          <w:rFonts w:ascii="ＭＳ Ｐゴシック" w:eastAsia="ＭＳ Ｐゴシック" w:hAnsi="ＭＳ Ｐゴシック" w:hint="eastAsia"/>
          <w:sz w:val="32"/>
        </w:rPr>
        <w:t>年</w:t>
      </w:r>
      <w:r w:rsidR="009A39AD">
        <w:rPr>
          <w:rFonts w:ascii="ＭＳ Ｐゴシック" w:eastAsia="ＭＳ Ｐゴシック" w:hAnsi="ＭＳ Ｐゴシック" w:hint="eastAsia"/>
          <w:sz w:val="32"/>
        </w:rPr>
        <w:t>４</w:t>
      </w:r>
      <w:r w:rsidR="00997E33">
        <w:rPr>
          <w:rFonts w:ascii="ＭＳ Ｐゴシック" w:eastAsia="ＭＳ Ｐゴシック" w:hAnsi="ＭＳ Ｐゴシック" w:hint="eastAsia"/>
          <w:sz w:val="32"/>
        </w:rPr>
        <w:t>月号</w:t>
      </w:r>
    </w:p>
    <w:p w:rsidR="00997E33" w:rsidRDefault="00997E33" w:rsidP="00997E33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r w:rsidRPr="00997E33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:rsidR="00637D3D" w:rsidRPr="00997E33" w:rsidRDefault="00637D3D" w:rsidP="00997E33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997E33" w:rsidRPr="00997E33" w:rsidRDefault="00997E33" w:rsidP="00997E33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r w:rsidRPr="00997E33">
        <w:rPr>
          <w:noProof/>
          <w:sz w:val="18"/>
          <w:szCs w:val="18"/>
        </w:rPr>
        <w:pict>
          <v:shape id="_x0000_s1073" type="#_x0000_t75" style="position:absolute;left:0;text-align:left;margin-left:2.9pt;margin-top:6.7pt;width:112.9pt;height:30.15pt;z-index:251646464">
            <v:imagedata r:id="rId18" o:title="" grayscale="t" bilevel="t"/>
          </v:shape>
        </w:pict>
      </w:r>
    </w:p>
    <w:p w:rsidR="00997E33" w:rsidRPr="00997E33" w:rsidRDefault="00997E33" w:rsidP="00CE777F">
      <w:pPr>
        <w:snapToGrid w:val="0"/>
        <w:ind w:leftChars="900" w:left="1980" w:firstLineChars="350" w:firstLine="630"/>
        <w:rPr>
          <w:rFonts w:ascii="ＭＳ Ｐゴシック" w:eastAsia="ＭＳ Ｐゴシック" w:hAnsi="ＭＳ Ｐゴシック" w:hint="eastAsia"/>
          <w:sz w:val="18"/>
          <w:szCs w:val="18"/>
        </w:rPr>
      </w:pPr>
      <w:r w:rsidRPr="00997E33">
        <w:rPr>
          <w:rFonts w:ascii="ＭＳ Ｐゴシック" w:eastAsia="ＭＳ Ｐゴシック" w:hAnsi="ＭＳ Ｐゴシック" w:hint="eastAsia"/>
          <w:sz w:val="18"/>
          <w:szCs w:val="18"/>
        </w:rPr>
        <w:t>大阪府総務部統計課</w:t>
      </w:r>
    </w:p>
    <w:p w:rsidR="00997E33" w:rsidRPr="00997E33" w:rsidRDefault="00997E33" w:rsidP="00CE777F">
      <w:pPr>
        <w:spacing w:line="240" w:lineRule="exact"/>
        <w:ind w:leftChars="900" w:left="1980" w:firstLineChars="350" w:firstLine="630"/>
        <w:rPr>
          <w:rFonts w:ascii="ＭＳ Ｐゴシック" w:eastAsia="ＭＳ Ｐゴシック" w:hAnsi="ＭＳ Ｐゴシック" w:hint="eastAsia"/>
          <w:sz w:val="18"/>
          <w:szCs w:val="18"/>
        </w:rPr>
      </w:pPr>
      <w:r w:rsidRPr="00997E33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997E33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997E33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:rsidR="0016762B" w:rsidRPr="00E62503" w:rsidRDefault="00CF55E7" w:rsidP="00CE777F">
      <w:pPr>
        <w:ind w:firstLineChars="1449" w:firstLine="2608"/>
        <w:rPr>
          <w:rFonts w:ascii="ＭＳ Ｐゴシック" w:eastAsia="ＭＳ Ｐゴシック" w:hAnsi="ＭＳ Ｐゴシック" w:hint="eastAsia"/>
          <w:sz w:val="18"/>
          <w:szCs w:val="18"/>
        </w:rPr>
      </w:pPr>
      <w:r w:rsidRPr="00E62503">
        <w:rPr>
          <w:rFonts w:ascii="ＭＳ Ｐゴシック" w:eastAsia="ＭＳ Ｐゴシック" w:hAnsi="ＭＳ Ｐゴシック" w:hint="eastAsia"/>
          <w:sz w:val="18"/>
          <w:szCs w:val="18"/>
        </w:rPr>
        <w:t xml:space="preserve">統計課ホームページ　　</w:t>
      </w:r>
      <w:hyperlink r:id="rId19" w:history="1">
        <w:r w:rsidR="00E62503" w:rsidRPr="00E62503">
          <w:rPr>
            <w:rStyle w:val="a3"/>
            <w:rFonts w:ascii="ＭＳ Ｐゴシック" w:eastAsia="ＭＳ Ｐゴシック" w:hAnsi="ＭＳ Ｐゴシック" w:hint="eastAsia"/>
            <w:sz w:val="18"/>
            <w:szCs w:val="18"/>
            <w:u w:val="none"/>
          </w:rPr>
          <w:t>ht</w:t>
        </w:r>
        <w:r w:rsidR="00E62503" w:rsidRPr="00E62503">
          <w:rPr>
            <w:rStyle w:val="a3"/>
            <w:rFonts w:ascii="ＭＳ Ｐゴシック" w:eastAsia="ＭＳ Ｐゴシック" w:hAnsi="ＭＳ Ｐゴシック" w:hint="eastAsia"/>
            <w:sz w:val="18"/>
            <w:szCs w:val="18"/>
            <w:u w:val="none"/>
          </w:rPr>
          <w:t>t</w:t>
        </w:r>
        <w:r w:rsidR="00E62503" w:rsidRPr="00E62503">
          <w:rPr>
            <w:rStyle w:val="a3"/>
            <w:rFonts w:ascii="ＭＳ Ｐゴシック" w:eastAsia="ＭＳ Ｐゴシック" w:hAnsi="ＭＳ Ｐゴシック" w:hint="eastAsia"/>
            <w:sz w:val="18"/>
            <w:szCs w:val="18"/>
            <w:u w:val="none"/>
          </w:rPr>
          <w:t>p://www.pref.osaka.lg.jp/toukei/</w:t>
        </w:r>
      </w:hyperlink>
    </w:p>
    <w:p w:rsidR="004D25AA" w:rsidRDefault="00CF55E7" w:rsidP="00CE777F">
      <w:pPr>
        <w:ind w:right="80" w:firstLineChars="1466" w:firstLine="2346"/>
        <w:jc w:val="right"/>
        <w:rPr>
          <w:rFonts w:ascii="ＭＳ Ｐゴシック" w:eastAsia="ＭＳ Ｐゴシック" w:hAnsi="ＭＳ Ｐゴシック" w:hint="eastAsia"/>
          <w:sz w:val="16"/>
          <w:szCs w:val="16"/>
        </w:rPr>
      </w:pPr>
      <w:r w:rsidRPr="00CF55E7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再生紙を使用しています。</w:t>
      </w:r>
    </w:p>
    <w:sectPr w:rsidR="004D25AA" w:rsidSect="00794C72">
      <w:footerReference w:type="even" r:id="rId20"/>
      <w:footerReference w:type="default" r:id="rId21"/>
      <w:type w:val="continuous"/>
      <w:pgSz w:w="11906" w:h="16838" w:code="9"/>
      <w:pgMar w:top="1021" w:right="1021" w:bottom="567" w:left="1134" w:header="851" w:footer="284" w:gutter="0"/>
      <w:pgNumType w:fmt="numberInDash"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1A" w:rsidRDefault="005F581A">
      <w:r>
        <w:separator/>
      </w:r>
    </w:p>
  </w:endnote>
  <w:endnote w:type="continuationSeparator" w:id="0">
    <w:p w:rsidR="005F581A" w:rsidRDefault="005F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3A" w:rsidRDefault="0077223A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223A" w:rsidRDefault="007722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3A" w:rsidRDefault="0077223A">
    <w:pPr>
      <w:pStyle w:val="a7"/>
    </w:pPr>
  </w:p>
  <w:p w:rsidR="0077223A" w:rsidRDefault="007722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3A" w:rsidRDefault="0077223A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223A" w:rsidRDefault="0077223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3A" w:rsidRDefault="0077223A">
    <w:pPr>
      <w:pStyle w:val="a7"/>
    </w:pPr>
  </w:p>
  <w:p w:rsidR="0077223A" w:rsidRDefault="007722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1A" w:rsidRDefault="005F581A">
      <w:r>
        <w:separator/>
      </w:r>
    </w:p>
  </w:footnote>
  <w:footnote w:type="continuationSeparator" w:id="0">
    <w:p w:rsidR="005F581A" w:rsidRDefault="005F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8B6"/>
    <w:multiLevelType w:val="multilevel"/>
    <w:tmpl w:val="AE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B4D4C"/>
    <w:multiLevelType w:val="multilevel"/>
    <w:tmpl w:val="237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22F36"/>
    <w:multiLevelType w:val="multilevel"/>
    <w:tmpl w:val="BF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A2F3A"/>
    <w:multiLevelType w:val="multilevel"/>
    <w:tmpl w:val="E80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6227B"/>
    <w:multiLevelType w:val="multilevel"/>
    <w:tmpl w:val="FD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2DE"/>
    <w:rsid w:val="0000153D"/>
    <w:rsid w:val="000030D5"/>
    <w:rsid w:val="00003445"/>
    <w:rsid w:val="00004A28"/>
    <w:rsid w:val="00010B08"/>
    <w:rsid w:val="000113A4"/>
    <w:rsid w:val="00011DC2"/>
    <w:rsid w:val="0001297F"/>
    <w:rsid w:val="00013F67"/>
    <w:rsid w:val="00015619"/>
    <w:rsid w:val="000171E5"/>
    <w:rsid w:val="00024329"/>
    <w:rsid w:val="00030178"/>
    <w:rsid w:val="000307BE"/>
    <w:rsid w:val="00030AFC"/>
    <w:rsid w:val="0003599D"/>
    <w:rsid w:val="000508DE"/>
    <w:rsid w:val="000553AF"/>
    <w:rsid w:val="000557DE"/>
    <w:rsid w:val="00056C44"/>
    <w:rsid w:val="00057C9B"/>
    <w:rsid w:val="000604CF"/>
    <w:rsid w:val="000653C0"/>
    <w:rsid w:val="00067D57"/>
    <w:rsid w:val="000759A6"/>
    <w:rsid w:val="00083849"/>
    <w:rsid w:val="00083C4B"/>
    <w:rsid w:val="00085F7B"/>
    <w:rsid w:val="000B5E6F"/>
    <w:rsid w:val="000B711C"/>
    <w:rsid w:val="000B7628"/>
    <w:rsid w:val="000C0EF3"/>
    <w:rsid w:val="000C115E"/>
    <w:rsid w:val="000C78E2"/>
    <w:rsid w:val="000D0E10"/>
    <w:rsid w:val="000D0F99"/>
    <w:rsid w:val="000D1CD2"/>
    <w:rsid w:val="000D449A"/>
    <w:rsid w:val="000D7BFE"/>
    <w:rsid w:val="000E406E"/>
    <w:rsid w:val="000E7531"/>
    <w:rsid w:val="001005E2"/>
    <w:rsid w:val="00101067"/>
    <w:rsid w:val="001036C4"/>
    <w:rsid w:val="00110037"/>
    <w:rsid w:val="00112023"/>
    <w:rsid w:val="001147D3"/>
    <w:rsid w:val="00125073"/>
    <w:rsid w:val="0012740B"/>
    <w:rsid w:val="00136756"/>
    <w:rsid w:val="0014480A"/>
    <w:rsid w:val="00146982"/>
    <w:rsid w:val="00147CF7"/>
    <w:rsid w:val="001637D7"/>
    <w:rsid w:val="0016762B"/>
    <w:rsid w:val="001833DB"/>
    <w:rsid w:val="001838C7"/>
    <w:rsid w:val="00185A34"/>
    <w:rsid w:val="00191A6C"/>
    <w:rsid w:val="001931E8"/>
    <w:rsid w:val="00193777"/>
    <w:rsid w:val="001939C1"/>
    <w:rsid w:val="001A281F"/>
    <w:rsid w:val="001B0861"/>
    <w:rsid w:val="001B373E"/>
    <w:rsid w:val="001C13EE"/>
    <w:rsid w:val="001C5E8B"/>
    <w:rsid w:val="001E341B"/>
    <w:rsid w:val="001E7E7A"/>
    <w:rsid w:val="001F639E"/>
    <w:rsid w:val="00200D89"/>
    <w:rsid w:val="00210713"/>
    <w:rsid w:val="00214802"/>
    <w:rsid w:val="0021651F"/>
    <w:rsid w:val="00220B86"/>
    <w:rsid w:val="002212DB"/>
    <w:rsid w:val="00237D4A"/>
    <w:rsid w:val="0024242E"/>
    <w:rsid w:val="0024248B"/>
    <w:rsid w:val="002508D9"/>
    <w:rsid w:val="00251FC1"/>
    <w:rsid w:val="002528A9"/>
    <w:rsid w:val="00256B9F"/>
    <w:rsid w:val="00256FA6"/>
    <w:rsid w:val="002665BE"/>
    <w:rsid w:val="00273458"/>
    <w:rsid w:val="00285112"/>
    <w:rsid w:val="002906C4"/>
    <w:rsid w:val="00293F26"/>
    <w:rsid w:val="0029761B"/>
    <w:rsid w:val="002A42E4"/>
    <w:rsid w:val="002A73BE"/>
    <w:rsid w:val="002B35B8"/>
    <w:rsid w:val="002B3DEE"/>
    <w:rsid w:val="002C0255"/>
    <w:rsid w:val="002C1FC8"/>
    <w:rsid w:val="002C2E87"/>
    <w:rsid w:val="002C66CF"/>
    <w:rsid w:val="002D17F1"/>
    <w:rsid w:val="002D190B"/>
    <w:rsid w:val="002D1FC8"/>
    <w:rsid w:val="002D2254"/>
    <w:rsid w:val="002D2521"/>
    <w:rsid w:val="002D411B"/>
    <w:rsid w:val="00306F55"/>
    <w:rsid w:val="003079E5"/>
    <w:rsid w:val="00316961"/>
    <w:rsid w:val="00324606"/>
    <w:rsid w:val="0033056D"/>
    <w:rsid w:val="00344D90"/>
    <w:rsid w:val="00347B72"/>
    <w:rsid w:val="00351B27"/>
    <w:rsid w:val="0036580F"/>
    <w:rsid w:val="003658F5"/>
    <w:rsid w:val="0037353D"/>
    <w:rsid w:val="003755A1"/>
    <w:rsid w:val="00375DC7"/>
    <w:rsid w:val="0037661D"/>
    <w:rsid w:val="0037673F"/>
    <w:rsid w:val="003931DC"/>
    <w:rsid w:val="00396671"/>
    <w:rsid w:val="003A5C88"/>
    <w:rsid w:val="003B3722"/>
    <w:rsid w:val="003B427C"/>
    <w:rsid w:val="003C4493"/>
    <w:rsid w:val="003C72D3"/>
    <w:rsid w:val="003D2D92"/>
    <w:rsid w:val="003D40CB"/>
    <w:rsid w:val="003D4B97"/>
    <w:rsid w:val="003D586B"/>
    <w:rsid w:val="003D68FE"/>
    <w:rsid w:val="003D7C29"/>
    <w:rsid w:val="003E1D80"/>
    <w:rsid w:val="003E3F4D"/>
    <w:rsid w:val="003E5F27"/>
    <w:rsid w:val="003F4E49"/>
    <w:rsid w:val="00410F67"/>
    <w:rsid w:val="00412C63"/>
    <w:rsid w:val="00412DD7"/>
    <w:rsid w:val="004167ED"/>
    <w:rsid w:val="00420EFD"/>
    <w:rsid w:val="00422412"/>
    <w:rsid w:val="0043692C"/>
    <w:rsid w:val="0044055F"/>
    <w:rsid w:val="00450D4B"/>
    <w:rsid w:val="004532DE"/>
    <w:rsid w:val="00453F7A"/>
    <w:rsid w:val="00456348"/>
    <w:rsid w:val="0045685D"/>
    <w:rsid w:val="0045724A"/>
    <w:rsid w:val="00462F89"/>
    <w:rsid w:val="00475F2C"/>
    <w:rsid w:val="00480C56"/>
    <w:rsid w:val="00480CC1"/>
    <w:rsid w:val="00483543"/>
    <w:rsid w:val="00484140"/>
    <w:rsid w:val="00486437"/>
    <w:rsid w:val="00493E37"/>
    <w:rsid w:val="004971BF"/>
    <w:rsid w:val="004A162A"/>
    <w:rsid w:val="004A20A5"/>
    <w:rsid w:val="004A3073"/>
    <w:rsid w:val="004C4951"/>
    <w:rsid w:val="004C628C"/>
    <w:rsid w:val="004D2352"/>
    <w:rsid w:val="004D25AA"/>
    <w:rsid w:val="004D4F08"/>
    <w:rsid w:val="004E1B01"/>
    <w:rsid w:val="004E3571"/>
    <w:rsid w:val="004F2EBE"/>
    <w:rsid w:val="004F4D2C"/>
    <w:rsid w:val="004F7F54"/>
    <w:rsid w:val="0050131C"/>
    <w:rsid w:val="0051649F"/>
    <w:rsid w:val="00524DBF"/>
    <w:rsid w:val="0052580A"/>
    <w:rsid w:val="00535770"/>
    <w:rsid w:val="00542569"/>
    <w:rsid w:val="00545A1B"/>
    <w:rsid w:val="00550FAD"/>
    <w:rsid w:val="005637E5"/>
    <w:rsid w:val="00564EF3"/>
    <w:rsid w:val="00566D7C"/>
    <w:rsid w:val="00570448"/>
    <w:rsid w:val="005713C0"/>
    <w:rsid w:val="00576D5C"/>
    <w:rsid w:val="00581211"/>
    <w:rsid w:val="005911CC"/>
    <w:rsid w:val="00592CFF"/>
    <w:rsid w:val="00593188"/>
    <w:rsid w:val="0059526B"/>
    <w:rsid w:val="005953C0"/>
    <w:rsid w:val="005962B6"/>
    <w:rsid w:val="005A2952"/>
    <w:rsid w:val="005A4896"/>
    <w:rsid w:val="005A5FDD"/>
    <w:rsid w:val="005B32E3"/>
    <w:rsid w:val="005B4365"/>
    <w:rsid w:val="005B5B9D"/>
    <w:rsid w:val="005C4F84"/>
    <w:rsid w:val="005C5304"/>
    <w:rsid w:val="005C57ED"/>
    <w:rsid w:val="005D1519"/>
    <w:rsid w:val="005D6A4B"/>
    <w:rsid w:val="005E6843"/>
    <w:rsid w:val="005F581A"/>
    <w:rsid w:val="005F7766"/>
    <w:rsid w:val="006042AF"/>
    <w:rsid w:val="006046BB"/>
    <w:rsid w:val="00605955"/>
    <w:rsid w:val="00610B14"/>
    <w:rsid w:val="00611DDC"/>
    <w:rsid w:val="00612F30"/>
    <w:rsid w:val="006213E9"/>
    <w:rsid w:val="00624EF5"/>
    <w:rsid w:val="006276B0"/>
    <w:rsid w:val="006311E5"/>
    <w:rsid w:val="00635488"/>
    <w:rsid w:val="0063638B"/>
    <w:rsid w:val="00637908"/>
    <w:rsid w:val="00637D3D"/>
    <w:rsid w:val="00640ADA"/>
    <w:rsid w:val="00665A4B"/>
    <w:rsid w:val="006703C8"/>
    <w:rsid w:val="00673211"/>
    <w:rsid w:val="00673850"/>
    <w:rsid w:val="0068684E"/>
    <w:rsid w:val="006926AF"/>
    <w:rsid w:val="006A00ED"/>
    <w:rsid w:val="006A5E04"/>
    <w:rsid w:val="006A5FD5"/>
    <w:rsid w:val="006B79D0"/>
    <w:rsid w:val="006C16A3"/>
    <w:rsid w:val="006C5545"/>
    <w:rsid w:val="006C5ACC"/>
    <w:rsid w:val="006C5F82"/>
    <w:rsid w:val="006D026F"/>
    <w:rsid w:val="006D2B1B"/>
    <w:rsid w:val="006E282C"/>
    <w:rsid w:val="006E4CD1"/>
    <w:rsid w:val="006F21D9"/>
    <w:rsid w:val="006F47F9"/>
    <w:rsid w:val="00701F18"/>
    <w:rsid w:val="00705892"/>
    <w:rsid w:val="00707BB4"/>
    <w:rsid w:val="00707C92"/>
    <w:rsid w:val="00710BF7"/>
    <w:rsid w:val="007129A6"/>
    <w:rsid w:val="00715546"/>
    <w:rsid w:val="00716A3C"/>
    <w:rsid w:val="007233F2"/>
    <w:rsid w:val="0072605C"/>
    <w:rsid w:val="00743664"/>
    <w:rsid w:val="0074788F"/>
    <w:rsid w:val="00750651"/>
    <w:rsid w:val="0075339A"/>
    <w:rsid w:val="0075400F"/>
    <w:rsid w:val="00757D35"/>
    <w:rsid w:val="00760439"/>
    <w:rsid w:val="0077223A"/>
    <w:rsid w:val="00773564"/>
    <w:rsid w:val="007747FB"/>
    <w:rsid w:val="00777782"/>
    <w:rsid w:val="007852FB"/>
    <w:rsid w:val="00794C72"/>
    <w:rsid w:val="00795CCF"/>
    <w:rsid w:val="007A18FD"/>
    <w:rsid w:val="007A6411"/>
    <w:rsid w:val="007A64AA"/>
    <w:rsid w:val="007A6C01"/>
    <w:rsid w:val="007B634F"/>
    <w:rsid w:val="007B6605"/>
    <w:rsid w:val="007C4D6A"/>
    <w:rsid w:val="007D639B"/>
    <w:rsid w:val="007F72BE"/>
    <w:rsid w:val="007F796C"/>
    <w:rsid w:val="007F7AD2"/>
    <w:rsid w:val="00800992"/>
    <w:rsid w:val="008035DF"/>
    <w:rsid w:val="008069A7"/>
    <w:rsid w:val="00807C57"/>
    <w:rsid w:val="00824D39"/>
    <w:rsid w:val="00827709"/>
    <w:rsid w:val="00833CA0"/>
    <w:rsid w:val="00837819"/>
    <w:rsid w:val="0084005A"/>
    <w:rsid w:val="00840075"/>
    <w:rsid w:val="00840EE0"/>
    <w:rsid w:val="008521DA"/>
    <w:rsid w:val="00855420"/>
    <w:rsid w:val="00857855"/>
    <w:rsid w:val="00860A43"/>
    <w:rsid w:val="00860D11"/>
    <w:rsid w:val="00863A9A"/>
    <w:rsid w:val="00863FF8"/>
    <w:rsid w:val="00864DEC"/>
    <w:rsid w:val="008847DA"/>
    <w:rsid w:val="008847EF"/>
    <w:rsid w:val="008872DE"/>
    <w:rsid w:val="00891DEF"/>
    <w:rsid w:val="00893BED"/>
    <w:rsid w:val="008943D1"/>
    <w:rsid w:val="00894991"/>
    <w:rsid w:val="00897ECE"/>
    <w:rsid w:val="008A2700"/>
    <w:rsid w:val="008B361B"/>
    <w:rsid w:val="008B5A78"/>
    <w:rsid w:val="008D2A43"/>
    <w:rsid w:val="008E1A80"/>
    <w:rsid w:val="008F1844"/>
    <w:rsid w:val="008F44A0"/>
    <w:rsid w:val="00901592"/>
    <w:rsid w:val="009179E8"/>
    <w:rsid w:val="00920F7B"/>
    <w:rsid w:val="00924155"/>
    <w:rsid w:val="0092742D"/>
    <w:rsid w:val="0093348D"/>
    <w:rsid w:val="009374ED"/>
    <w:rsid w:val="00951433"/>
    <w:rsid w:val="009529E0"/>
    <w:rsid w:val="009628AB"/>
    <w:rsid w:val="00981C7B"/>
    <w:rsid w:val="009916FB"/>
    <w:rsid w:val="0099684D"/>
    <w:rsid w:val="00997E33"/>
    <w:rsid w:val="009A39AD"/>
    <w:rsid w:val="009A5AC9"/>
    <w:rsid w:val="009B0F82"/>
    <w:rsid w:val="009B1A9C"/>
    <w:rsid w:val="009C0087"/>
    <w:rsid w:val="009C0153"/>
    <w:rsid w:val="009C0C94"/>
    <w:rsid w:val="009C1C9D"/>
    <w:rsid w:val="009C1F27"/>
    <w:rsid w:val="009D0630"/>
    <w:rsid w:val="009D6D96"/>
    <w:rsid w:val="009E02D4"/>
    <w:rsid w:val="009E18CD"/>
    <w:rsid w:val="009E2130"/>
    <w:rsid w:val="009E4B94"/>
    <w:rsid w:val="009F2F6A"/>
    <w:rsid w:val="009F53AA"/>
    <w:rsid w:val="009F62EE"/>
    <w:rsid w:val="009F6ECD"/>
    <w:rsid w:val="009F705A"/>
    <w:rsid w:val="00A130F4"/>
    <w:rsid w:val="00A15F33"/>
    <w:rsid w:val="00A200D4"/>
    <w:rsid w:val="00A22927"/>
    <w:rsid w:val="00A22BDB"/>
    <w:rsid w:val="00A4394C"/>
    <w:rsid w:val="00A45FE5"/>
    <w:rsid w:val="00A522C8"/>
    <w:rsid w:val="00A64A39"/>
    <w:rsid w:val="00A71244"/>
    <w:rsid w:val="00A75DC7"/>
    <w:rsid w:val="00A9301A"/>
    <w:rsid w:val="00A949DB"/>
    <w:rsid w:val="00A95347"/>
    <w:rsid w:val="00A97136"/>
    <w:rsid w:val="00AA100E"/>
    <w:rsid w:val="00AA1A85"/>
    <w:rsid w:val="00AA1DA4"/>
    <w:rsid w:val="00AB1162"/>
    <w:rsid w:val="00AB1331"/>
    <w:rsid w:val="00AB3D84"/>
    <w:rsid w:val="00AB44B8"/>
    <w:rsid w:val="00AB518D"/>
    <w:rsid w:val="00AC52EB"/>
    <w:rsid w:val="00AC5C35"/>
    <w:rsid w:val="00AC7BC4"/>
    <w:rsid w:val="00AD6499"/>
    <w:rsid w:val="00AE2117"/>
    <w:rsid w:val="00AF735A"/>
    <w:rsid w:val="00B00C1D"/>
    <w:rsid w:val="00B03E74"/>
    <w:rsid w:val="00B06A19"/>
    <w:rsid w:val="00B138B3"/>
    <w:rsid w:val="00B20AE2"/>
    <w:rsid w:val="00B23840"/>
    <w:rsid w:val="00B34BE9"/>
    <w:rsid w:val="00B362C6"/>
    <w:rsid w:val="00B57AC4"/>
    <w:rsid w:val="00B717A1"/>
    <w:rsid w:val="00B746D3"/>
    <w:rsid w:val="00B75BE0"/>
    <w:rsid w:val="00B80D4F"/>
    <w:rsid w:val="00B81ACB"/>
    <w:rsid w:val="00BA1BDA"/>
    <w:rsid w:val="00BA29A7"/>
    <w:rsid w:val="00BA4BBC"/>
    <w:rsid w:val="00BB0FAF"/>
    <w:rsid w:val="00BB49B3"/>
    <w:rsid w:val="00BC30CA"/>
    <w:rsid w:val="00BC39E9"/>
    <w:rsid w:val="00BD38F8"/>
    <w:rsid w:val="00BE37A1"/>
    <w:rsid w:val="00BE470A"/>
    <w:rsid w:val="00BF4748"/>
    <w:rsid w:val="00BF5912"/>
    <w:rsid w:val="00BF69C3"/>
    <w:rsid w:val="00C0096F"/>
    <w:rsid w:val="00C11D9B"/>
    <w:rsid w:val="00C12298"/>
    <w:rsid w:val="00C17955"/>
    <w:rsid w:val="00C23D16"/>
    <w:rsid w:val="00C26CD6"/>
    <w:rsid w:val="00C3195F"/>
    <w:rsid w:val="00C35D50"/>
    <w:rsid w:val="00C43C18"/>
    <w:rsid w:val="00C525F4"/>
    <w:rsid w:val="00C70707"/>
    <w:rsid w:val="00C7130D"/>
    <w:rsid w:val="00C9504A"/>
    <w:rsid w:val="00CA3D9A"/>
    <w:rsid w:val="00CB3064"/>
    <w:rsid w:val="00CB6092"/>
    <w:rsid w:val="00CC3F80"/>
    <w:rsid w:val="00CE777F"/>
    <w:rsid w:val="00CF55E7"/>
    <w:rsid w:val="00D13927"/>
    <w:rsid w:val="00D300B1"/>
    <w:rsid w:val="00D41192"/>
    <w:rsid w:val="00D46EF2"/>
    <w:rsid w:val="00D533EB"/>
    <w:rsid w:val="00D70662"/>
    <w:rsid w:val="00D73D6D"/>
    <w:rsid w:val="00D760C3"/>
    <w:rsid w:val="00D76F64"/>
    <w:rsid w:val="00D813B1"/>
    <w:rsid w:val="00D95E72"/>
    <w:rsid w:val="00D96F02"/>
    <w:rsid w:val="00D976D1"/>
    <w:rsid w:val="00DA0960"/>
    <w:rsid w:val="00DC1EFC"/>
    <w:rsid w:val="00DD4038"/>
    <w:rsid w:val="00DD573A"/>
    <w:rsid w:val="00DD7222"/>
    <w:rsid w:val="00DF39A1"/>
    <w:rsid w:val="00DF59B2"/>
    <w:rsid w:val="00E0212E"/>
    <w:rsid w:val="00E022FF"/>
    <w:rsid w:val="00E03A69"/>
    <w:rsid w:val="00E0754B"/>
    <w:rsid w:val="00E07A81"/>
    <w:rsid w:val="00E10A7A"/>
    <w:rsid w:val="00E163CA"/>
    <w:rsid w:val="00E2039F"/>
    <w:rsid w:val="00E220AD"/>
    <w:rsid w:val="00E364D1"/>
    <w:rsid w:val="00E41E77"/>
    <w:rsid w:val="00E5154B"/>
    <w:rsid w:val="00E57B05"/>
    <w:rsid w:val="00E60E03"/>
    <w:rsid w:val="00E62503"/>
    <w:rsid w:val="00E74E5F"/>
    <w:rsid w:val="00E74F1B"/>
    <w:rsid w:val="00E752F5"/>
    <w:rsid w:val="00E75F23"/>
    <w:rsid w:val="00E76BD7"/>
    <w:rsid w:val="00E87099"/>
    <w:rsid w:val="00E926C6"/>
    <w:rsid w:val="00ED60E1"/>
    <w:rsid w:val="00ED7712"/>
    <w:rsid w:val="00EE3B29"/>
    <w:rsid w:val="00EE4E1E"/>
    <w:rsid w:val="00EF15F7"/>
    <w:rsid w:val="00F00D75"/>
    <w:rsid w:val="00F23644"/>
    <w:rsid w:val="00F42E6F"/>
    <w:rsid w:val="00F4570A"/>
    <w:rsid w:val="00F46317"/>
    <w:rsid w:val="00F469B6"/>
    <w:rsid w:val="00F504BC"/>
    <w:rsid w:val="00F52A6B"/>
    <w:rsid w:val="00F56AB7"/>
    <w:rsid w:val="00F56B58"/>
    <w:rsid w:val="00F6045B"/>
    <w:rsid w:val="00F60921"/>
    <w:rsid w:val="00F6450F"/>
    <w:rsid w:val="00F71611"/>
    <w:rsid w:val="00F80D4D"/>
    <w:rsid w:val="00FA3CC0"/>
    <w:rsid w:val="00FB2691"/>
    <w:rsid w:val="00FD1926"/>
    <w:rsid w:val="00FD7C78"/>
    <w:rsid w:val="00FE66B1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3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A85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1A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ＭＳ ゴシック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1A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ＭＳ ゴシック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A1A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ＭＳ ゴシック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A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ＭＳ ゴシック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A85"/>
    <w:pPr>
      <w:spacing w:before="200" w:after="80"/>
      <w:ind w:firstLine="0"/>
      <w:outlineLvl w:val="4"/>
    </w:pPr>
    <w:rPr>
      <w:rFonts w:ascii="Cambria" w:eastAsia="ＭＳ ゴシック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A85"/>
    <w:pPr>
      <w:spacing w:before="280" w:after="100"/>
      <w:ind w:firstLine="0"/>
      <w:outlineLvl w:val="5"/>
    </w:pPr>
    <w:rPr>
      <w:rFonts w:ascii="Cambria" w:eastAsia="ＭＳ ゴシック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A85"/>
    <w:pPr>
      <w:spacing w:before="320" w:after="100"/>
      <w:ind w:firstLine="0"/>
      <w:outlineLvl w:val="6"/>
    </w:pPr>
    <w:rPr>
      <w:rFonts w:ascii="Cambria" w:eastAsia="ＭＳ ゴシック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A85"/>
    <w:pPr>
      <w:spacing w:before="320" w:after="100"/>
      <w:ind w:firstLine="0"/>
      <w:outlineLvl w:val="7"/>
    </w:pPr>
    <w:rPr>
      <w:rFonts w:ascii="Cambria" w:eastAsia="ＭＳ ゴシック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A85"/>
    <w:pPr>
      <w:spacing w:before="320" w:after="100"/>
      <w:ind w:firstLine="0"/>
      <w:outlineLvl w:val="8"/>
    </w:pPr>
    <w:rPr>
      <w:rFonts w:ascii="Cambria" w:eastAsia="ＭＳ ゴシック" w:hAnsi="Cambria"/>
      <w:i/>
      <w:iCs/>
      <w:color w:val="9BBB59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uiPriority w:val="99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section">
    <w:name w:val="section"/>
    <w:basedOn w:val="a"/>
    <w:rsid w:val="009D0630"/>
    <w:pPr>
      <w:spacing w:after="120"/>
    </w:pPr>
    <w:rPr>
      <w:rFonts w:ascii="ＭＳ Ｐゴシック" w:eastAsia="ＭＳ Ｐゴシック" w:hAnsi="ＭＳ Ｐゴシック" w:cs="ＭＳ Ｐゴシック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C17955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AA1A85"/>
    <w:rPr>
      <w:rFonts w:ascii="Cambria" w:eastAsia="ＭＳ ゴシック" w:hAnsi="Cambria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AA1A85"/>
    <w:rPr>
      <w:rFonts w:ascii="Cambria" w:eastAsia="ＭＳ ゴシック" w:hAnsi="Cambria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AA1A85"/>
    <w:rPr>
      <w:rFonts w:ascii="Cambria" w:eastAsia="ＭＳ ゴシック" w:hAnsi="Cambria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AA1A85"/>
    <w:rPr>
      <w:rFonts w:ascii="Cambria" w:eastAsia="ＭＳ ゴシック" w:hAnsi="Cambria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AA1A85"/>
    <w:rPr>
      <w:rFonts w:ascii="Cambria" w:eastAsia="ＭＳ ゴシック" w:hAnsi="Cambria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AA1A85"/>
    <w:rPr>
      <w:rFonts w:ascii="Cambria" w:eastAsia="ＭＳ ゴシック" w:hAnsi="Cambria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AA1A85"/>
    <w:rPr>
      <w:rFonts w:ascii="Cambria" w:eastAsia="ＭＳ ゴシック" w:hAnsi="Cambria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AA1A85"/>
    <w:rPr>
      <w:rFonts w:ascii="Cambria" w:eastAsia="ＭＳ ゴシック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AA1A85"/>
    <w:rPr>
      <w:rFonts w:ascii="Cambria" w:eastAsia="ＭＳ ゴシック" w:hAnsi="Cambria" w:cs="Times New Roman"/>
      <w:i/>
      <w:iCs/>
      <w:color w:val="9BBB59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AA1A85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A1A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ＭＳ ゴシック" w:hAnsi="Cambria"/>
      <w:i/>
      <w:iCs/>
      <w:color w:val="243F60"/>
      <w:sz w:val="60"/>
      <w:szCs w:val="60"/>
    </w:rPr>
  </w:style>
  <w:style w:type="character" w:customStyle="1" w:styleId="ae">
    <w:name w:val="表題 (文字)"/>
    <w:link w:val="ad"/>
    <w:uiPriority w:val="10"/>
    <w:rsid w:val="00AA1A85"/>
    <w:rPr>
      <w:rFonts w:ascii="Cambria" w:eastAsia="ＭＳ ゴシック" w:hAnsi="Cambria" w:cs="Times New Roman"/>
      <w:i/>
      <w:iCs/>
      <w:color w:val="243F60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AA1A8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f0">
    <w:name w:val="副題 (文字)"/>
    <w:link w:val="af"/>
    <w:uiPriority w:val="11"/>
    <w:rsid w:val="00AA1A85"/>
    <w:rPr>
      <w:rFonts w:ascii="Calibri"/>
      <w:i/>
      <w:iCs/>
      <w:sz w:val="24"/>
      <w:szCs w:val="24"/>
    </w:rPr>
  </w:style>
  <w:style w:type="character" w:styleId="af1">
    <w:name w:val="Strong"/>
    <w:uiPriority w:val="22"/>
    <w:qFormat/>
    <w:rsid w:val="00AA1A85"/>
    <w:rPr>
      <w:b/>
      <w:bCs/>
      <w:spacing w:val="0"/>
    </w:rPr>
  </w:style>
  <w:style w:type="character" w:styleId="af2">
    <w:name w:val="Emphasis"/>
    <w:uiPriority w:val="20"/>
    <w:qFormat/>
    <w:rsid w:val="00AA1A85"/>
    <w:rPr>
      <w:b/>
      <w:bCs/>
      <w:i/>
      <w:iCs/>
      <w:color w:val="5A5A5A"/>
    </w:rPr>
  </w:style>
  <w:style w:type="paragraph" w:styleId="af3">
    <w:name w:val="No Spacing"/>
    <w:basedOn w:val="a"/>
    <w:link w:val="af4"/>
    <w:uiPriority w:val="1"/>
    <w:qFormat/>
    <w:rsid w:val="00AA1A85"/>
    <w:pPr>
      <w:ind w:firstLine="0"/>
    </w:pPr>
  </w:style>
  <w:style w:type="paragraph" w:styleId="af5">
    <w:name w:val="List Paragraph"/>
    <w:basedOn w:val="a"/>
    <w:uiPriority w:val="34"/>
    <w:qFormat/>
    <w:rsid w:val="00AA1A85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AA1A85"/>
    <w:rPr>
      <w:rFonts w:ascii="Cambria" w:eastAsia="ＭＳ ゴシック" w:hAnsi="Cambria"/>
      <w:i/>
      <w:iCs/>
      <w:color w:val="5A5A5A"/>
    </w:rPr>
  </w:style>
  <w:style w:type="character" w:customStyle="1" w:styleId="af7">
    <w:name w:val="引用文 (文字)"/>
    <w:link w:val="af6"/>
    <w:uiPriority w:val="29"/>
    <w:rsid w:val="00AA1A85"/>
    <w:rPr>
      <w:rFonts w:ascii="Cambria" w:eastAsia="ＭＳ ゴシック" w:hAnsi="Cambria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AA1A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AA1A85"/>
    <w:rPr>
      <w:rFonts w:ascii="Cambria" w:eastAsia="ＭＳ ゴシック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8">
    <w:name w:val="Subtle Emphasis"/>
    <w:uiPriority w:val="19"/>
    <w:qFormat/>
    <w:rsid w:val="00AA1A85"/>
    <w:rPr>
      <w:i/>
      <w:iCs/>
      <w:color w:val="5A5A5A"/>
    </w:rPr>
  </w:style>
  <w:style w:type="character" w:styleId="23">
    <w:name w:val="Intense Emphasis"/>
    <w:uiPriority w:val="21"/>
    <w:qFormat/>
    <w:rsid w:val="00AA1A85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AA1A85"/>
    <w:rPr>
      <w:color w:val="auto"/>
      <w:u w:val="single" w:color="9BBB59"/>
    </w:rPr>
  </w:style>
  <w:style w:type="character" w:styleId="24">
    <w:name w:val="Intense Reference"/>
    <w:uiPriority w:val="32"/>
    <w:qFormat/>
    <w:rsid w:val="00AA1A85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AA1A85"/>
    <w:rPr>
      <w:rFonts w:ascii="Cambria" w:eastAsia="ＭＳ ゴシック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AA1A85"/>
    <w:pPr>
      <w:outlineLvl w:val="9"/>
    </w:pPr>
    <w:rPr>
      <w:lang w:bidi="en-US"/>
    </w:rPr>
  </w:style>
  <w:style w:type="character" w:customStyle="1" w:styleId="af4">
    <w:name w:val="行間詰め (文字)"/>
    <w:link w:val="af3"/>
    <w:uiPriority w:val="1"/>
    <w:rsid w:val="00AA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508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66">
              <w:marLeft w:val="19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mhlw.go.jp/toukei/list/20-21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lw.go.jp/toukei/list/20-2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pref.osaka.lg.jp/touke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6B83-302D-4D6C-8B7B-AF6D0026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Links>
    <vt:vector size="24" baseType="variant"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</vt:lpwstr>
      </vt:variant>
      <vt:variant>
        <vt:lpwstr/>
      </vt:variant>
      <vt:variant>
        <vt:i4>4653067</vt:i4>
      </vt:variant>
      <vt:variant>
        <vt:i4>3</vt:i4>
      </vt:variant>
      <vt:variant>
        <vt:i4>0</vt:i4>
      </vt:variant>
      <vt:variant>
        <vt:i4>5</vt:i4>
      </vt:variant>
      <vt:variant>
        <vt:lpwstr>http://www.mhlw.go.jp/toukei/list/20-21.html</vt:lpwstr>
      </vt:variant>
      <vt:variant>
        <vt:lpwstr/>
      </vt:variant>
      <vt:variant>
        <vt:i4>4653067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http://www.mhlw.go.jp/toukei/list/20-21.html</vt:lpwstr>
      </vt:variant>
      <vt:variant>
        <vt:lpwstr/>
      </vt:variant>
      <vt:variant>
        <vt:i4>4653067</vt:i4>
      </vt:variant>
      <vt:variant>
        <vt:i4>-1</vt:i4>
      </vt:variant>
      <vt:variant>
        <vt:i4>1345</vt:i4>
      </vt:variant>
      <vt:variant>
        <vt:i4>4</vt:i4>
      </vt:variant>
      <vt:variant>
        <vt:lpwstr>http://www.mhlw.go.jp/toukei/list/20-21.html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2014-04-18T02:04:00Z</dcterms:created>
  <dcterms:modified xsi:type="dcterms:W3CDTF">2014-04-18T02:04:00Z</dcterms:modified>
</cp:coreProperties>
</file>