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r w:rsidRPr="0044625B">
        <w:rPr>
          <w:rFonts w:ascii="UD デジタル 教科書体 NK-B" w:eastAsia="UD デジタル 教科書体 NK-B" w:hint="eastAsia"/>
          <w:noProof/>
          <w:sz w:val="20"/>
          <w:szCs w:val="21"/>
        </w:rPr>
        <mc:AlternateContent>
          <mc:Choice Requires="wps">
            <w:drawing>
              <wp:anchor distT="0" distB="0" distL="114300" distR="114300" simplePos="0" relativeHeight="251659264" behindDoc="0" locked="0" layoutInCell="1" allowOverlap="1" wp14:anchorId="6DEFED7F" wp14:editId="287721F1">
                <wp:simplePos x="0" y="0"/>
                <wp:positionH relativeFrom="margin">
                  <wp:posOffset>62998</wp:posOffset>
                </wp:positionH>
                <wp:positionV relativeFrom="paragraph">
                  <wp:posOffset>15609</wp:posOffset>
                </wp:positionV>
                <wp:extent cx="6562725" cy="1828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562725" cy="1828800"/>
                        </a:xfrm>
                        <a:prstGeom prst="rect">
                          <a:avLst/>
                        </a:prstGeom>
                        <a:noFill/>
                        <a:ln>
                          <a:noFill/>
                        </a:ln>
                        <a:effectLst/>
                      </wps:spPr>
                      <wps:txbx>
                        <w:txbxContent>
                          <w:p w:rsidR="005054D3" w:rsidRPr="009376C9" w:rsidRDefault="005054D3" w:rsidP="005054D3">
                            <w:pPr>
                              <w:spacing w:line="0" w:lineRule="atLeast"/>
                              <w:jc w:val="center"/>
                              <w:rPr>
                                <w:rFonts w:ascii="UD デジタル 教科書体 NK-B" w:eastAsia="UD デジタル 教科書体 NK-B" w:hAnsi="HGS創英角ｺﾞｼｯｸUB" w:cs="メイリオ"/>
                                <w:b/>
                                <w:color w:val="1F3864" w:themeColor="accent5" w:themeShade="80"/>
                                <w:sz w:val="56"/>
                                <w:szCs w:val="56"/>
                                <w14:textOutline w14:w="6350" w14:cap="flat" w14:cmpd="sng" w14:algn="ctr">
                                  <w14:solidFill>
                                    <w14:schemeClr w14:val="tx2">
                                      <w14:tint w14:val="1000"/>
                                    </w14:schemeClr>
                                  </w14:solidFill>
                                  <w14:prstDash w14:val="solid"/>
                                  <w14:round/>
                                </w14:textOutline>
                              </w:rPr>
                            </w:pPr>
                            <w:r w:rsidRPr="009376C9">
                              <w:rPr>
                                <w:rFonts w:ascii="UD デジタル 教科書体 NK-B" w:eastAsia="UD デジタル 教科書体 NK-B" w:hAnsi="HGS創英角ｺﾞｼｯｸUB" w:cs="メイリオ" w:hint="eastAsia"/>
                                <w:b/>
                                <w:color w:val="1F3864" w:themeColor="accent5" w:themeShade="80"/>
                                <w:sz w:val="52"/>
                                <w:szCs w:val="44"/>
                                <w14:textOutline w14:w="6350" w14:cap="flat" w14:cmpd="sng" w14:algn="ctr">
                                  <w14:solidFill>
                                    <w14:schemeClr w14:val="tx2">
                                      <w14:tint w14:val="1000"/>
                                    </w14:schemeClr>
                                  </w14:solidFill>
                                  <w14:prstDash w14:val="solid"/>
                                  <w14:round/>
                                </w14:textOutline>
                              </w:rPr>
                              <w:t>大阪府立砂川厚生福祉センターつばさ</w:t>
                            </w:r>
                          </w:p>
                          <w:p w:rsidR="005054D3" w:rsidRPr="009376C9" w:rsidRDefault="005054D3" w:rsidP="005054D3">
                            <w:pPr>
                              <w:spacing w:line="0" w:lineRule="atLeast"/>
                              <w:jc w:val="center"/>
                              <w:rPr>
                                <w:rFonts w:ascii="UD デジタル 教科書体 NK-B" w:eastAsia="UD デジタル 教科書体 NK-B" w:hAnsi="HGS創英角ｺﾞｼｯｸUB" w:cs="メイリオ"/>
                                <w:b/>
                                <w:color w:val="1F3864" w:themeColor="accent5" w:themeShade="80"/>
                                <w:sz w:val="56"/>
                                <w:szCs w:val="56"/>
                                <w14:textOutline w14:w="6350" w14:cap="flat" w14:cmpd="sng" w14:algn="ctr">
                                  <w14:solidFill>
                                    <w14:schemeClr w14:val="tx2">
                                      <w14:tint w14:val="1000"/>
                                    </w14:schemeClr>
                                  </w14:solidFill>
                                  <w14:prstDash w14:val="solid"/>
                                  <w14:round/>
                                </w14:textOutline>
                              </w:rPr>
                            </w:pPr>
                          </w:p>
                          <w:p w:rsidR="005054D3" w:rsidRPr="009376C9" w:rsidRDefault="005054D3" w:rsidP="005054D3">
                            <w:pPr>
                              <w:spacing w:line="0" w:lineRule="atLeast"/>
                              <w:jc w:val="center"/>
                              <w:rPr>
                                <w:rFonts w:ascii="UD デジタル 教科書体 NK-B" w:eastAsia="UD デジタル 教科書体 NK-B" w:hAnsi="HGS創英角ｺﾞｼｯｸUB" w:cs="メイリオ"/>
                                <w:b/>
                                <w:color w:val="1F3864" w:themeColor="accent5" w:themeShade="80"/>
                                <w:sz w:val="72"/>
                                <w:szCs w:val="72"/>
                                <w14:textOutline w14:w="6350" w14:cap="flat" w14:cmpd="sng" w14:algn="ctr">
                                  <w14:solidFill>
                                    <w14:schemeClr w14:val="tx2">
                                      <w14:tint w14:val="1000"/>
                                    </w14:schemeClr>
                                  </w14:solidFill>
                                  <w14:prstDash w14:val="solid"/>
                                  <w14:round/>
                                </w14:textOutline>
                              </w:rPr>
                            </w:pPr>
                            <w:r w:rsidRPr="009376C9">
                              <w:rPr>
                                <w:rFonts w:ascii="UD デジタル 教科書体 NK-B" w:eastAsia="UD デジタル 教科書体 NK-B" w:hAnsi="HGS創英角ｺﾞｼｯｸUB" w:cs="メイリオ" w:hint="eastAsia"/>
                                <w:b/>
                                <w:color w:val="1F3864" w:themeColor="accent5" w:themeShade="80"/>
                                <w:sz w:val="96"/>
                                <w:szCs w:val="72"/>
                                <w14:textOutline w14:w="6350" w14:cap="flat" w14:cmpd="sng" w14:algn="ctr">
                                  <w14:solidFill>
                                    <w14:schemeClr w14:val="tx2">
                                      <w14:tint w14:val="1000"/>
                                    </w14:schemeClr>
                                  </w14:solidFill>
                                  <w14:prstDash w14:val="solid"/>
                                  <w14:round/>
                                </w14:textOutline>
                              </w:rPr>
                              <w:t>つばさの支援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FED7F" id="_x0000_t202" coordsize="21600,21600" o:spt="202" path="m,l,21600r21600,l21600,xe">
                <v:stroke joinstyle="miter"/>
                <v:path gradientshapeok="t" o:connecttype="rect"/>
              </v:shapetype>
              <v:shape id="テキスト ボックス 1" o:spid="_x0000_s1026" type="#_x0000_t202" style="position:absolute;left:0;text-align:left;margin-left:4.95pt;margin-top:1.25pt;width:516.75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" filled="f" stroked="f">
                <v:textbox inset="5.85pt,.7pt,5.85pt,.7pt">
                  <w:txbxContent>
                    <w:p w:rsidR="005054D3" w:rsidRPr="009376C9" w:rsidRDefault="005054D3" w:rsidP="005054D3">
                      <w:pPr>
                        <w:spacing w:line="0" w:lineRule="atLeast"/>
                        <w:jc w:val="center"/>
                        <w:rPr>
                          <w:rFonts w:ascii="UD デジタル 教科書体 NK-B" w:eastAsia="UD デジタル 教科書体 NK-B" w:hAnsi="HGS創英角ｺﾞｼｯｸUB" w:cs="メイリオ"/>
                          <w:b/>
                          <w:color w:val="1F3864" w:themeColor="accent5" w:themeShade="80"/>
                          <w:sz w:val="56"/>
                          <w:szCs w:val="56"/>
                          <w14:textOutline w14:w="6350" w14:cap="flat" w14:cmpd="sng" w14:algn="ctr">
                            <w14:solidFill>
                              <w14:schemeClr w14:val="tx2">
                                <w14:tint w14:val="1000"/>
                              </w14:schemeClr>
                            </w14:solidFill>
                            <w14:prstDash w14:val="solid"/>
                            <w14:round/>
                          </w14:textOutline>
                        </w:rPr>
                      </w:pPr>
                      <w:r w:rsidRPr="009376C9">
                        <w:rPr>
                          <w:rFonts w:ascii="UD デジタル 教科書体 NK-B" w:eastAsia="UD デジタル 教科書体 NK-B" w:hAnsi="HGS創英角ｺﾞｼｯｸUB" w:cs="メイリオ" w:hint="eastAsia"/>
                          <w:b/>
                          <w:color w:val="1F3864" w:themeColor="accent5" w:themeShade="80"/>
                          <w:sz w:val="52"/>
                          <w:szCs w:val="44"/>
                          <w14:textOutline w14:w="6350" w14:cap="flat" w14:cmpd="sng" w14:algn="ctr">
                            <w14:solidFill>
                              <w14:schemeClr w14:val="tx2">
                                <w14:tint w14:val="1000"/>
                              </w14:schemeClr>
                            </w14:solidFill>
                            <w14:prstDash w14:val="solid"/>
                            <w14:round/>
                          </w14:textOutline>
                        </w:rPr>
                        <w:t>大阪府立砂川厚生福祉センターつばさ</w:t>
                      </w:r>
                    </w:p>
                    <w:p w:rsidR="005054D3" w:rsidRPr="009376C9" w:rsidRDefault="005054D3" w:rsidP="005054D3">
                      <w:pPr>
                        <w:spacing w:line="0" w:lineRule="atLeast"/>
                        <w:jc w:val="center"/>
                        <w:rPr>
                          <w:rFonts w:ascii="UD デジタル 教科書体 NK-B" w:eastAsia="UD デジタル 教科書体 NK-B" w:hAnsi="HGS創英角ｺﾞｼｯｸUB" w:cs="メイリオ"/>
                          <w:b/>
                          <w:color w:val="1F3864" w:themeColor="accent5" w:themeShade="80"/>
                          <w:sz w:val="56"/>
                          <w:szCs w:val="56"/>
                          <w14:textOutline w14:w="6350" w14:cap="flat" w14:cmpd="sng" w14:algn="ctr">
                            <w14:solidFill>
                              <w14:schemeClr w14:val="tx2">
                                <w14:tint w14:val="1000"/>
                              </w14:schemeClr>
                            </w14:solidFill>
                            <w14:prstDash w14:val="solid"/>
                            <w14:round/>
                          </w14:textOutline>
                        </w:rPr>
                      </w:pPr>
                    </w:p>
                    <w:p w:rsidR="005054D3" w:rsidRPr="009376C9" w:rsidRDefault="005054D3" w:rsidP="005054D3">
                      <w:pPr>
                        <w:spacing w:line="0" w:lineRule="atLeast"/>
                        <w:jc w:val="center"/>
                        <w:rPr>
                          <w:rFonts w:ascii="UD デジタル 教科書体 NK-B" w:eastAsia="UD デジタル 教科書体 NK-B" w:hAnsi="HGS創英角ｺﾞｼｯｸUB" w:cs="メイリオ"/>
                          <w:b/>
                          <w:color w:val="1F3864" w:themeColor="accent5" w:themeShade="80"/>
                          <w:sz w:val="72"/>
                          <w:szCs w:val="72"/>
                          <w14:textOutline w14:w="6350" w14:cap="flat" w14:cmpd="sng" w14:algn="ctr">
                            <w14:solidFill>
                              <w14:schemeClr w14:val="tx2">
                                <w14:tint w14:val="1000"/>
                              </w14:schemeClr>
                            </w14:solidFill>
                            <w14:prstDash w14:val="solid"/>
                            <w14:round/>
                          </w14:textOutline>
                        </w:rPr>
                      </w:pPr>
                      <w:r w:rsidRPr="009376C9">
                        <w:rPr>
                          <w:rFonts w:ascii="UD デジタル 教科書体 NK-B" w:eastAsia="UD デジタル 教科書体 NK-B" w:hAnsi="HGS創英角ｺﾞｼｯｸUB" w:cs="メイリオ" w:hint="eastAsia"/>
                          <w:b/>
                          <w:color w:val="1F3864" w:themeColor="accent5" w:themeShade="80"/>
                          <w:sz w:val="96"/>
                          <w:szCs w:val="72"/>
                          <w14:textOutline w14:w="6350" w14:cap="flat" w14:cmpd="sng" w14:algn="ctr">
                            <w14:solidFill>
                              <w14:schemeClr w14:val="tx2">
                                <w14:tint w14:val="1000"/>
                              </w14:schemeClr>
                            </w14:solidFill>
                            <w14:prstDash w14:val="solid"/>
                            <w14:round/>
                          </w14:textOutline>
                        </w:rPr>
                        <w:t>つばさの支援</w:t>
                      </w:r>
                    </w:p>
                  </w:txbxContent>
                </v:textbox>
                <w10:wrap anchorx="margin"/>
              </v:shape>
            </w:pict>
          </mc:Fallback>
        </mc:AlternateContent>
      </w:r>
    </w:p>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7C60D7">
      <w:r w:rsidRPr="0044625B">
        <w:rPr>
          <w:rFonts w:ascii="UD デジタル 教科書体 NK-B" w:eastAsia="UD デジタル 教科書体 NK-B" w:hAnsiTheme="minorEastAsia" w:hint="eastAsia"/>
          <w:noProof/>
          <w:sz w:val="20"/>
          <w:szCs w:val="21"/>
        </w:rPr>
        <w:drawing>
          <wp:anchor distT="0" distB="0" distL="114300" distR="114300" simplePos="0" relativeHeight="251661312" behindDoc="1" locked="0" layoutInCell="1" allowOverlap="1" wp14:anchorId="241A8543" wp14:editId="28770E11">
            <wp:simplePos x="0" y="0"/>
            <wp:positionH relativeFrom="margin">
              <wp:align>center</wp:align>
            </wp:positionH>
            <wp:positionV relativeFrom="paragraph">
              <wp:posOffset>126218</wp:posOffset>
            </wp:positionV>
            <wp:extent cx="5650840" cy="3031958"/>
            <wp:effectExtent l="0" t="0" r="7620" b="0"/>
            <wp:wrapNone/>
            <wp:docPr id="5" name="図 5" descr="E:\LIB\つばさ 専用\06 事務分掌\1.入所対応・短期入所\入所パンフ\写真\CIMG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B\つばさ 専用\06 事務分掌\1.入所対応・短期入所\入所パンフ\写真\CIMG375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681" b="22727"/>
                    <a:stretch/>
                  </pic:blipFill>
                  <pic:spPr bwMode="auto">
                    <a:xfrm>
                      <a:off x="0" y="0"/>
                      <a:ext cx="5650840" cy="3031958"/>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CA1FD9"/>
    <w:p w:rsidR="00CA1FD9" w:rsidRDefault="007C60D7">
      <w:r w:rsidRPr="0044625B">
        <w:rPr>
          <w:rFonts w:ascii="UD デジタル 教科書体 NK-B" w:eastAsia="UD デジタル 教科書体 NK-B" w:hint="eastAsia"/>
          <w:noProof/>
          <w:sz w:val="20"/>
        </w:rPr>
        <w:lastRenderedPageBreak/>
        <w:drawing>
          <wp:anchor distT="0" distB="0" distL="114300" distR="114300" simplePos="0" relativeHeight="251663360" behindDoc="0" locked="0" layoutInCell="1" allowOverlap="1" wp14:anchorId="3F263305" wp14:editId="37801411">
            <wp:simplePos x="0" y="0"/>
            <wp:positionH relativeFrom="margin">
              <wp:align>center</wp:align>
            </wp:positionH>
            <wp:positionV relativeFrom="paragraph">
              <wp:posOffset>170121</wp:posOffset>
            </wp:positionV>
            <wp:extent cx="1226820" cy="423545"/>
            <wp:effectExtent l="0" t="0" r="0" b="0"/>
            <wp:wrapNone/>
            <wp:docPr id="1028" name="Picture 4" descr="D:\HaritaA\Desktop\osakaf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HaritaA\Desktop\osakafu_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423545"/>
                    </a:xfrm>
                    <a:prstGeom prst="rect">
                      <a:avLst/>
                    </a:prstGeom>
                    <a:noFill/>
                    <a:extLst/>
                  </pic:spPr>
                </pic:pic>
              </a:graphicData>
            </a:graphic>
            <wp14:sizeRelH relativeFrom="page">
              <wp14:pctWidth>0</wp14:pctWidth>
            </wp14:sizeRelH>
            <wp14:sizeRelV relativeFrom="page">
              <wp14:pctHeight>0</wp14:pctHeight>
            </wp14:sizeRelV>
          </wp:anchor>
        </w:drawing>
      </w:r>
    </w:p>
    <w:p w:rsidR="00CA1FD9" w:rsidRDefault="00CA1FD9"/>
    <w:p w:rsidR="00CA1FD9" w:rsidRDefault="00CA1FD9"/>
    <w:p w:rsidR="00CA1FD9" w:rsidRDefault="00CA1FD9"/>
    <w:p w:rsidR="00CA1FD9" w:rsidRDefault="00CA1FD9"/>
    <w:p w:rsidR="00CA1FD9" w:rsidRDefault="00CA1FD9"/>
    <w:p w:rsidR="007C60D7" w:rsidRPr="007C60D7" w:rsidRDefault="007C60D7" w:rsidP="007C60D7">
      <w:pPr>
        <w:rPr>
          <w:rFonts w:ascii="UD デジタル 教科書体 NK-B" w:eastAsia="UD デジタル 教科書体 NK-B"/>
          <w:b/>
          <w:color w:val="FF0000"/>
          <w:szCs w:val="21"/>
          <w14:shadow w14:blurRad="50800" w14:dist="38100" w14:dir="2700000" w14:sx="100000" w14:sy="100000" w14:kx="0" w14:ky="0" w14:algn="tl">
            <w14:srgbClr w14:val="000000">
              <w14:alpha w14:val="60000"/>
            </w14:srgbClr>
          </w14:shadow>
        </w:rPr>
      </w:pPr>
      <w:r w:rsidRPr="007C60D7">
        <w:rPr>
          <w:rFonts w:ascii="UD デジタル 教科書体 NK-B" w:eastAsia="UD デジタル 教科書体 NK-B" w:hint="eastAsia"/>
          <w:b/>
          <w:color w:val="FF0000"/>
          <w:szCs w:val="21"/>
          <w14:shadow w14:blurRad="50800" w14:dist="38100" w14:dir="2700000" w14:sx="100000" w14:sy="100000" w14:kx="0" w14:ky="0" w14:algn="tl">
            <w14:srgbClr w14:val="000000">
              <w14:alpha w14:val="60000"/>
            </w14:srgbClr>
          </w14:shadow>
        </w:rPr>
        <w:t>【つばさの概要】</w:t>
      </w:r>
    </w:p>
    <w:p w:rsidR="007C60D7" w:rsidRPr="0044625B" w:rsidRDefault="007C60D7" w:rsidP="007C60D7">
      <w:pPr>
        <w:ind w:firstLineChars="100" w:firstLine="200"/>
        <w:rPr>
          <w:rFonts w:ascii="UD デジタル 教科書体 NK-B" w:eastAsia="UD デジタル 教科書体 NK-B"/>
          <w:color w:val="000000"/>
          <w:sz w:val="20"/>
          <w:szCs w:val="21"/>
        </w:rPr>
      </w:pPr>
      <w:r w:rsidRPr="0044625B">
        <w:rPr>
          <w:rFonts w:ascii="UD デジタル 教科書体 NK-B" w:eastAsia="UD デジタル 教科書体 NK-B" w:hint="eastAsia"/>
          <w:noProof/>
          <w:color w:val="000000"/>
          <w:sz w:val="20"/>
          <w:szCs w:val="21"/>
        </w:rPr>
        <w:drawing>
          <wp:anchor distT="0" distB="0" distL="114300" distR="114300" simplePos="0" relativeHeight="251671552" behindDoc="0" locked="0" layoutInCell="1" allowOverlap="1" wp14:anchorId="6FAF8265" wp14:editId="3B2A5973">
            <wp:simplePos x="0" y="0"/>
            <wp:positionH relativeFrom="column">
              <wp:posOffset>3880885</wp:posOffset>
            </wp:positionH>
            <wp:positionV relativeFrom="paragraph">
              <wp:posOffset>728330</wp:posOffset>
            </wp:positionV>
            <wp:extent cx="2763254" cy="1424940"/>
            <wp:effectExtent l="0" t="0" r="0" b="3810"/>
            <wp:wrapNone/>
            <wp:docPr id="8" name="図 8" descr="E:\LIB\つばさ 専用\06 事務分掌\1.入所対応・短期入所\入所パンフ\写真\CIMG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B\つばさ 専用\06 事務分掌\1.入所対応・短期入所\入所パンフ\写真\CIMG375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904" t="17633" r="12250" b="21477"/>
                    <a:stretch/>
                  </pic:blipFill>
                  <pic:spPr bwMode="auto">
                    <a:xfrm>
                      <a:off x="0" y="0"/>
                      <a:ext cx="2769602" cy="1428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25B">
        <w:rPr>
          <w:rFonts w:ascii="UD デジタル 教科書体 NK-B" w:eastAsia="UD デジタル 教科書体 NK-B" w:hint="eastAsia"/>
          <w:color w:val="000000"/>
          <w:sz w:val="20"/>
          <w:szCs w:val="21"/>
        </w:rPr>
        <w:t>つばさは、</w:t>
      </w:r>
      <w:r w:rsidRPr="0044625B">
        <w:rPr>
          <w:rFonts w:ascii="UD デジタル 教科書体 NK-B" w:eastAsia="UD デジタル 教科書体 NK-B" w:hAnsi="ＭＳ 明朝" w:hint="eastAsia"/>
          <w:sz w:val="20"/>
          <w:szCs w:val="21"/>
        </w:rPr>
        <w:t>障害者総合支援法に基づいた障がい者支援施設として、</w:t>
      </w:r>
      <w:r w:rsidRPr="0044625B">
        <w:rPr>
          <w:rFonts w:ascii="UD デジタル 教科書体 NK-B" w:eastAsia="UD デジタル 教科書体 NK-B" w:hint="eastAsia"/>
          <w:color w:val="000000"/>
          <w:sz w:val="20"/>
          <w:szCs w:val="21"/>
        </w:rPr>
        <w:t>触法行為あるいはそれに類する行動ゆえに、地域での生活が難しくなった中軽度の知的障がい・発達障がいのある方を受け入れています。つばさではこうした方々の行動を「社会関係障がい（＊1）」として捉え、生活環境等の改善と、反社会的・非社会的行動を改善ないし軽減するためのプログラムを行うことにより、地域生活移行の支援をしています。</w:t>
      </w:r>
    </w:p>
    <w:p w:rsidR="007C60D7" w:rsidRPr="0044625B" w:rsidRDefault="007C60D7" w:rsidP="007C60D7">
      <w:pPr>
        <w:ind w:firstLineChars="100" w:firstLine="200"/>
        <w:rPr>
          <w:rFonts w:ascii="UD デジタル 教科書体 NK-B" w:eastAsia="UD デジタル 教科書体 NK-B"/>
          <w:color w:val="000000"/>
          <w:sz w:val="20"/>
          <w:szCs w:val="21"/>
        </w:rPr>
      </w:pPr>
      <w:r w:rsidRPr="0044625B">
        <w:rPr>
          <w:rFonts w:ascii="UD デジタル 教科書体 NK-B" w:eastAsia="UD デジタル 教科書体 NK-B" w:hint="eastAsia"/>
          <w:color w:val="000000"/>
          <w:sz w:val="20"/>
          <w:szCs w:val="21"/>
        </w:rPr>
        <w:lastRenderedPageBreak/>
        <w:t>「社会関係障がい」の具体的な例として、暴力、性犯罪、窃盗、</w:t>
      </w:r>
    </w:p>
    <w:p w:rsidR="007C60D7" w:rsidRPr="0044625B" w:rsidRDefault="007C60D7" w:rsidP="007C60D7">
      <w:pPr>
        <w:rPr>
          <w:rFonts w:ascii="UD デジタル 教科書体 NK-B" w:eastAsia="UD デジタル 教科書体 NK-B"/>
          <w:color w:val="000000"/>
          <w:sz w:val="20"/>
          <w:szCs w:val="21"/>
        </w:rPr>
      </w:pPr>
      <w:r w:rsidRPr="0044625B">
        <w:rPr>
          <w:rFonts w:ascii="UD デジタル 教科書体 NK-B" w:eastAsia="UD デジタル 教科書体 NK-B" w:hint="eastAsia"/>
          <w:color w:val="000000"/>
          <w:sz w:val="20"/>
          <w:szCs w:val="21"/>
        </w:rPr>
        <w:t>引きこもり等が挙げられます。刑務所や少年院から入所に至った方や、</w:t>
      </w:r>
    </w:p>
    <w:p w:rsidR="007C60D7" w:rsidRPr="0044625B" w:rsidRDefault="007C60D7" w:rsidP="007C60D7">
      <w:pPr>
        <w:rPr>
          <w:rFonts w:ascii="UD デジタル 教科書体 NK-B" w:eastAsia="UD デジタル 教科書体 NK-B"/>
          <w:color w:val="000000"/>
          <w:sz w:val="20"/>
          <w:szCs w:val="21"/>
        </w:rPr>
      </w:pPr>
      <w:r w:rsidRPr="0044625B">
        <w:rPr>
          <w:rFonts w:ascii="UD デジタル 教科書体 NK-B" w:eastAsia="UD デジタル 教科書体 NK-B" w:hint="eastAsia"/>
          <w:color w:val="000000"/>
          <w:sz w:val="20"/>
          <w:szCs w:val="21"/>
        </w:rPr>
        <w:t>司法機関に直接関わっていなくとも、反社会的・非社会的行動により</w:t>
      </w:r>
    </w:p>
    <w:p w:rsidR="007C60D7" w:rsidRDefault="007C60D7" w:rsidP="007C60D7">
      <w:pPr>
        <w:rPr>
          <w:rFonts w:ascii="UD デジタル 教科書体 NK-B" w:eastAsia="UD デジタル 教科書体 NK-B"/>
          <w:color w:val="000000"/>
          <w:sz w:val="20"/>
          <w:szCs w:val="21"/>
        </w:rPr>
      </w:pPr>
      <w:r w:rsidRPr="0044625B">
        <w:rPr>
          <w:rFonts w:ascii="UD デジタル 教科書体 NK-B" w:eastAsia="UD デジタル 教科書体 NK-B" w:hint="eastAsia"/>
          <w:color w:val="000000"/>
          <w:sz w:val="20"/>
          <w:szCs w:val="21"/>
        </w:rPr>
        <w:t>地域でのサービスを受けることが困難な方などが入所しています。</w:t>
      </w:r>
    </w:p>
    <w:p w:rsidR="007C60D7" w:rsidRPr="0044625B" w:rsidRDefault="007C60D7" w:rsidP="007C60D7">
      <w:pPr>
        <w:rPr>
          <w:rFonts w:ascii="UD デジタル 教科書体 NK-B" w:eastAsia="UD デジタル 教科書体 NK-B"/>
          <w:color w:val="000000"/>
          <w:sz w:val="20"/>
          <w:szCs w:val="21"/>
        </w:rPr>
      </w:pPr>
    </w:p>
    <w:p w:rsidR="007C60D7" w:rsidRPr="0044625B" w:rsidRDefault="007C60D7" w:rsidP="007C60D7">
      <w:pPr>
        <w:spacing w:line="0" w:lineRule="atLeast"/>
        <w:ind w:leftChars="100" w:left="210"/>
        <w:rPr>
          <w:rFonts w:ascii="UD デジタル 教科書体 NK-B" w:eastAsia="UD デジタル 教科書体 NK-B"/>
          <w:color w:val="000000"/>
          <w:sz w:val="14"/>
          <w:szCs w:val="16"/>
        </w:rPr>
      </w:pPr>
    </w:p>
    <w:p w:rsidR="007C60D7" w:rsidRDefault="007C60D7" w:rsidP="007C60D7">
      <w:pPr>
        <w:spacing w:line="0" w:lineRule="atLeast"/>
        <w:ind w:leftChars="100" w:left="210"/>
        <w:rPr>
          <w:rFonts w:ascii="UD デジタル 教科書体 NK-B" w:eastAsia="UD デジタル 教科書体 NK-B"/>
          <w:color w:val="000000"/>
          <w:sz w:val="14"/>
          <w:szCs w:val="16"/>
        </w:rPr>
      </w:pPr>
      <w:r w:rsidRPr="0044625B">
        <w:rPr>
          <w:rFonts w:ascii="UD デジタル 教科書体 NK-B" w:eastAsia="UD デジタル 教科書体 NK-B" w:hint="eastAsia"/>
          <w:color w:val="000000"/>
          <w:sz w:val="14"/>
          <w:szCs w:val="16"/>
        </w:rPr>
        <w:t>＊1：「社会関係障がい」とは、大阪府立砂川厚生福祉センターの再編整備計画で使用しており、ここでは</w:t>
      </w:r>
      <w:r w:rsidRPr="0044625B">
        <w:rPr>
          <w:rStyle w:val="a5"/>
          <w:rFonts w:ascii="UD デジタル 教科書体 NK-B" w:eastAsia="UD デジタル 教科書体 NK-B" w:hint="eastAsia"/>
          <w:color w:val="000000"/>
          <w:sz w:val="14"/>
          <w:szCs w:val="16"/>
        </w:rPr>
        <w:t>「中軽度の知的障がい者で、概ね青年期の年齢にあり、家庭や地域において生活及び社会的な習慣やルール、対人関係などの習得が困難なために生じる、反社会性や非社会性のある行動が顕著で、地域での対応困難な状態」</w:t>
      </w:r>
      <w:r w:rsidRPr="0044625B">
        <w:rPr>
          <w:rFonts w:ascii="UD デジタル 教科書体 NK-B" w:eastAsia="UD デジタル 教科書体 NK-B" w:hint="eastAsia"/>
          <w:color w:val="000000"/>
          <w:sz w:val="14"/>
          <w:szCs w:val="16"/>
        </w:rPr>
        <w:t>としています。</w:t>
      </w:r>
    </w:p>
    <w:p w:rsidR="007C60D7" w:rsidRDefault="007C60D7" w:rsidP="007C60D7">
      <w:pPr>
        <w:spacing w:line="0" w:lineRule="atLeast"/>
        <w:ind w:leftChars="100" w:left="210"/>
        <w:rPr>
          <w:rFonts w:ascii="UD デジタル 教科書体 NK-B" w:eastAsia="UD デジタル 教科書体 NK-B"/>
          <w:color w:val="000000"/>
          <w:sz w:val="14"/>
          <w:szCs w:val="16"/>
        </w:rPr>
      </w:pPr>
    </w:p>
    <w:p w:rsidR="006F56CC" w:rsidRPr="007C60D7" w:rsidRDefault="006F56CC" w:rsidP="007C60D7">
      <w:pPr>
        <w:spacing w:line="0" w:lineRule="atLeast"/>
        <w:ind w:leftChars="100" w:left="210"/>
        <w:rPr>
          <w:rFonts w:ascii="UD デジタル 教科書体 NK-B" w:eastAsia="UD デジタル 教科書体 NK-B"/>
          <w:color w:val="000000"/>
          <w:sz w:val="14"/>
          <w:szCs w:val="16"/>
        </w:rPr>
      </w:pPr>
    </w:p>
    <w:p w:rsidR="007C60D7" w:rsidRPr="007C60D7" w:rsidRDefault="007C60D7" w:rsidP="007C60D7">
      <w:pPr>
        <w:rPr>
          <w:rFonts w:ascii="UD デジタル 教科書体 NK-B" w:eastAsia="UD デジタル 教科書体 NK-B"/>
          <w:b/>
          <w:color w:val="FF0000"/>
          <w:szCs w:val="21"/>
          <w14:shadow w14:blurRad="50800" w14:dist="38100" w14:dir="2700000" w14:sx="100000" w14:sy="100000" w14:kx="0" w14:ky="0" w14:algn="tl">
            <w14:srgbClr w14:val="000000">
              <w14:alpha w14:val="60000"/>
            </w14:srgbClr>
          </w14:shadow>
        </w:rPr>
      </w:pPr>
      <w:r w:rsidRPr="007C60D7">
        <w:rPr>
          <w:rFonts w:ascii="UD デジタル 教科書体 NK-B" w:eastAsia="UD デジタル 教科書体 NK-B" w:hint="eastAsia"/>
          <w:b/>
          <w:color w:val="FF0000"/>
          <w:szCs w:val="21"/>
          <w14:shadow w14:blurRad="50800" w14:dist="38100" w14:dir="2700000" w14:sx="100000" w14:sy="100000" w14:kx="0" w14:ky="0" w14:algn="tl">
            <w14:srgbClr w14:val="000000">
              <w14:alpha w14:val="60000"/>
            </w14:srgbClr>
          </w14:shadow>
        </w:rPr>
        <w:t>【つばさの入退所について】</w:t>
      </w:r>
    </w:p>
    <w:p w:rsidR="007C60D7" w:rsidRDefault="007C60D7" w:rsidP="007C60D7">
      <w:pPr>
        <w:ind w:leftChars="100" w:left="210"/>
        <w:rPr>
          <w:rFonts w:ascii="UD デジタル 教科書体 NK-B" w:eastAsia="UD デジタル 教科書体 NK-B" w:hAnsi="ＭＳ 明朝"/>
          <w:sz w:val="20"/>
          <w:szCs w:val="21"/>
        </w:rPr>
      </w:pPr>
      <w:r w:rsidRPr="0044625B">
        <w:rPr>
          <w:rFonts w:ascii="UD デジタル 教科書体 NK-B" w:eastAsia="UD デジタル 教科書体 NK-B" w:hAnsi="ＭＳ 明朝" w:hint="eastAsia"/>
          <w:sz w:val="20"/>
          <w:szCs w:val="21"/>
        </w:rPr>
        <w:t>つばさの支援は２年という契約期間を設けています。その２年間を初期（観察と</w:t>
      </w:r>
      <w:r w:rsidRPr="0044625B">
        <w:rPr>
          <w:rFonts w:ascii="UD デジタル 教科書体 NK-B" w:eastAsia="UD デジタル 教科書体 NK-B" w:hAnsi="ＭＳ 明朝" w:hint="eastAsia"/>
          <w:color w:val="000000"/>
          <w:sz w:val="20"/>
          <w:szCs w:val="21"/>
        </w:rPr>
        <w:t>アセスメント情報の収集）</w:t>
      </w:r>
      <w:r>
        <w:rPr>
          <w:rFonts w:ascii="UD デジタル 教科書体 NK-B" w:eastAsia="UD デジタル 教科書体 NK-B" w:hAnsi="ＭＳ 明朝" w:hint="eastAsia"/>
          <w:sz w:val="20"/>
          <w:szCs w:val="21"/>
        </w:rPr>
        <w:t>、中期（生活改善</w:t>
      </w:r>
    </w:p>
    <w:p w:rsidR="007C60D7" w:rsidRPr="0044625B" w:rsidRDefault="007C60D7" w:rsidP="007C60D7">
      <w:pPr>
        <w:rPr>
          <w:rFonts w:ascii="UD デジタル 教科書体 NK-B" w:eastAsia="UD デジタル 教科書体 NK-B" w:hAnsi="ＭＳ 明朝"/>
          <w:sz w:val="20"/>
          <w:szCs w:val="21"/>
        </w:rPr>
      </w:pPr>
      <w:r>
        <w:rPr>
          <w:rFonts w:ascii="UD デジタル 教科書体 NK-B" w:eastAsia="UD デジタル 教科書体 NK-B" w:hAnsi="ＭＳ 明朝" w:hint="eastAsia"/>
          <w:sz w:val="20"/>
          <w:szCs w:val="21"/>
        </w:rPr>
        <w:t>支</w:t>
      </w:r>
      <w:r w:rsidRPr="0044625B">
        <w:rPr>
          <w:rFonts w:ascii="UD デジタル 教科書体 NK-B" w:eastAsia="UD デジタル 教科書体 NK-B" w:hAnsi="ＭＳ 明朝" w:hint="eastAsia"/>
          <w:sz w:val="20"/>
          <w:szCs w:val="21"/>
        </w:rPr>
        <w:t>援）、終期（自立・就労移行支援）の３つに分けています。グループを時間軸と支援</w:t>
      </w:r>
      <w:r w:rsidRPr="0044625B">
        <w:rPr>
          <w:rFonts w:ascii="UD デジタル 教科書体 NK-B" w:eastAsia="UD デジタル 教科書体 NK-B" w:hAnsi="ＭＳ 明朝" w:hint="eastAsia"/>
          <w:sz w:val="20"/>
          <w:szCs w:val="21"/>
        </w:rPr>
        <w:lastRenderedPageBreak/>
        <w:t>内容で分けることにより、利用者の目標とステップアップするイメージを分かりやすくして、就労や地域移行に向けた動機付けを図っています。</w:t>
      </w:r>
    </w:p>
    <w:p w:rsidR="007C60D7" w:rsidRPr="0044625B" w:rsidRDefault="00E55CD7" w:rsidP="007C60D7">
      <w:pPr>
        <w:rPr>
          <w:rFonts w:ascii="UD デジタル 教科書体 NK-B" w:eastAsia="UD デジタル 教科書体 NK-B"/>
          <w:color w:val="000000"/>
          <w:sz w:val="36"/>
          <w:szCs w:val="40"/>
        </w:rPr>
      </w:pPr>
      <w:r w:rsidRPr="0044625B">
        <w:rPr>
          <w:rFonts w:ascii="UD デジタル 教科書体 NK-B" w:eastAsia="UD デジタル 教科書体 NK-B" w:hint="eastAsia"/>
          <w:noProof/>
          <w:color w:val="000000"/>
          <w:sz w:val="20"/>
          <w:szCs w:val="21"/>
        </w:rPr>
        <mc:AlternateContent>
          <mc:Choice Requires="wps">
            <w:drawing>
              <wp:anchor distT="0" distB="0" distL="114300" distR="114300" simplePos="0" relativeHeight="251679744" behindDoc="0" locked="0" layoutInCell="1" allowOverlap="1" wp14:anchorId="62B654E3" wp14:editId="07E36694">
                <wp:simplePos x="0" y="0"/>
                <wp:positionH relativeFrom="column">
                  <wp:posOffset>5913474</wp:posOffset>
                </wp:positionH>
                <wp:positionV relativeFrom="paragraph">
                  <wp:posOffset>272385</wp:posOffset>
                </wp:positionV>
                <wp:extent cx="1083500" cy="528287"/>
                <wp:effectExtent l="0" t="0" r="0" b="571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500" cy="528287"/>
                        </a:xfrm>
                        <a:prstGeom prst="rect">
                          <a:avLst/>
                        </a:prstGeom>
                        <a:noFill/>
                        <a:ln w="9525">
                          <a:noFill/>
                          <a:miter lim="800000"/>
                          <a:headEnd/>
                          <a:tailEnd/>
                        </a:ln>
                      </wps:spPr>
                      <wps:txbx>
                        <w:txbxContent>
                          <w:p w:rsidR="007C60D7" w:rsidRPr="00E948F5" w:rsidRDefault="007C60D7" w:rsidP="007C60D7">
                            <w:pPr>
                              <w:rPr>
                                <w:rFonts w:ascii="UD デジタル 教科書体 NK-B" w:eastAsia="UD デジタル 教科書体 NK-B" w:hAnsi="HGS創英角ｺﾞｼｯｸUB"/>
                                <w:b/>
                                <w:sz w:val="32"/>
                                <w:szCs w:val="32"/>
                              </w:rPr>
                            </w:pPr>
                            <w:r w:rsidRPr="00E948F5">
                              <w:rPr>
                                <w:rFonts w:ascii="UD デジタル 教科書体 NK-B" w:eastAsia="UD デジタル 教科書体 NK-B" w:hAnsi="HGS創英角ｺﾞｼｯｸUB" w:hint="eastAsia"/>
                                <w:b/>
                                <w:color w:val="FF0000"/>
                                <w:sz w:val="32"/>
                                <w:szCs w:val="32"/>
                              </w:rPr>
                              <w:t>地域へ！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654E3" id="テキスト ボックス 2" o:spid="_x0000_s1027" type="#_x0000_t202" style="position:absolute;left:0;text-align:left;margin-left:465.65pt;margin-top:21.45pt;width:85.3pt;height:4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" filled="f" stroked="f">
                <v:textbox>
                  <w:txbxContent>
                    <w:p w:rsidR="007C60D7" w:rsidRPr="00E948F5" w:rsidRDefault="007C60D7" w:rsidP="007C60D7">
                      <w:pPr>
                        <w:rPr>
                          <w:rFonts w:ascii="UD デジタル 教科書体 NK-B" w:eastAsia="UD デジタル 教科書体 NK-B" w:hAnsi="HGS創英角ｺﾞｼｯｸUB"/>
                          <w:b/>
                          <w:sz w:val="32"/>
                          <w:szCs w:val="32"/>
                        </w:rPr>
                      </w:pPr>
                      <w:r w:rsidRPr="00E948F5">
                        <w:rPr>
                          <w:rFonts w:ascii="UD デジタル 教科書体 NK-B" w:eastAsia="UD デジタル 教科書体 NK-B" w:hAnsi="HGS創英角ｺﾞｼｯｸUB" w:hint="eastAsia"/>
                          <w:b/>
                          <w:color w:val="FF0000"/>
                          <w:sz w:val="32"/>
                          <w:szCs w:val="32"/>
                        </w:rPr>
                        <w:t>地域へ！</w:t>
                      </w:r>
                    </w:p>
                  </w:txbxContent>
                </v:textbox>
              </v:shape>
            </w:pict>
          </mc:Fallback>
        </mc:AlternateContent>
      </w:r>
      <w:r w:rsidR="007C60D7" w:rsidRPr="0044625B">
        <w:rPr>
          <w:rFonts w:ascii="UD デジタル 教科書体 NK-B" w:eastAsia="UD デジタル 教科書体 NK-B" w:hint="eastAsia"/>
          <w:noProof/>
          <w:sz w:val="20"/>
        </w:rPr>
        <mc:AlternateContent>
          <mc:Choice Requires="wps">
            <w:drawing>
              <wp:anchor distT="0" distB="0" distL="114300" distR="114300" simplePos="0" relativeHeight="251677696" behindDoc="0" locked="0" layoutInCell="1" allowOverlap="1" wp14:anchorId="0CB2F2AF" wp14:editId="4814E669">
                <wp:simplePos x="0" y="0"/>
                <wp:positionH relativeFrom="column">
                  <wp:posOffset>297712</wp:posOffset>
                </wp:positionH>
                <wp:positionV relativeFrom="paragraph">
                  <wp:posOffset>103283</wp:posOffset>
                </wp:positionV>
                <wp:extent cx="2838450" cy="457200"/>
                <wp:effectExtent l="0" t="0" r="0" b="0"/>
                <wp:wrapNone/>
                <wp:docPr id="14" name="テキスト ボックス 4"/>
                <wp:cNvGraphicFramePr/>
                <a:graphic xmlns:a="http://schemas.openxmlformats.org/drawingml/2006/main">
                  <a:graphicData uri="http://schemas.microsoft.com/office/word/2010/wordprocessingShape">
                    <wps:wsp>
                      <wps:cNvSpPr txBox="1"/>
                      <wps:spPr>
                        <a:xfrm>
                          <a:off x="0" y="0"/>
                          <a:ext cx="2838450" cy="457200"/>
                        </a:xfrm>
                        <a:prstGeom prst="rect">
                          <a:avLst/>
                        </a:prstGeom>
                        <a:noFill/>
                      </wps:spPr>
                      <wps:txbx>
                        <w:txbxContent>
                          <w:p w:rsidR="007C60D7" w:rsidRPr="0044625B" w:rsidRDefault="007C60D7" w:rsidP="007C60D7">
                            <w:pPr>
                              <w:pStyle w:val="Web"/>
                              <w:spacing w:before="0" w:beforeAutospacing="0" w:after="0" w:afterAutospacing="0"/>
                              <w:rPr>
                                <w:rFonts w:ascii="UD デジタル 教科書体 NK-B" w:eastAsia="UD デジタル 教科書体 NK-B" w:hAnsi="HGS創英角ｺﾞｼｯｸUB"/>
                                <w:color w:val="000000" w:themeColor="text1"/>
                              </w:rPr>
                            </w:pPr>
                            <w:r w:rsidRPr="0044625B">
                              <w:rPr>
                                <w:rFonts w:ascii="UD デジタル 教科書体 NK-B" w:eastAsia="UD デジタル 教科書体 NK-B" w:hAnsi="HGS創英角ｺﾞｼｯｸUB" w:cstheme="minorBidi" w:hint="eastAsia"/>
                                <w:bCs/>
                                <w:color w:val="000000" w:themeColor="text1"/>
                                <w:kern w:val="24"/>
                              </w:rPr>
                              <w:t>＜つばさのグループ移行イメージ＞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B2F2AF" id="テキスト ボックス 4" o:spid="_x0000_s1028" type="#_x0000_t202" style="position:absolute;left:0;text-align:left;margin-left:23.45pt;margin-top:8.15pt;width:223.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" filled="f" stroked="f">
                <v:textbox>
                  <w:txbxContent>
                    <w:p w:rsidR="007C60D7" w:rsidRPr="0044625B" w:rsidRDefault="007C60D7" w:rsidP="007C60D7">
                      <w:pPr>
                        <w:pStyle w:val="Web"/>
                        <w:spacing w:before="0" w:beforeAutospacing="0" w:after="0" w:afterAutospacing="0"/>
                        <w:rPr>
                          <w:rFonts w:ascii="UD デジタル 教科書体 NK-B" w:eastAsia="UD デジタル 教科書体 NK-B" w:hAnsi="HGS創英角ｺﾞｼｯｸUB"/>
                          <w:color w:val="000000" w:themeColor="text1"/>
                        </w:rPr>
                      </w:pPr>
                      <w:r w:rsidRPr="0044625B">
                        <w:rPr>
                          <w:rFonts w:ascii="UD デジタル 教科書体 NK-B" w:eastAsia="UD デジタル 教科書体 NK-B" w:hAnsi="HGS創英角ｺﾞｼｯｸUB" w:cstheme="minorBidi" w:hint="eastAsia"/>
                          <w:bCs/>
                          <w:color w:val="000000" w:themeColor="text1"/>
                          <w:kern w:val="24"/>
                        </w:rPr>
                        <w:t>＜つばさのグループ移行イメージ＞</w:t>
                      </w:r>
                    </w:p>
                  </w:txbxContent>
                </v:textbox>
              </v:shape>
            </w:pict>
          </mc:Fallback>
        </mc:AlternateContent>
      </w:r>
      <w:r w:rsidR="007C60D7" w:rsidRPr="0044625B">
        <w:rPr>
          <w:rFonts w:ascii="UD デジタル 教科書体 NK-B" w:eastAsia="UD デジタル 教科書体 NK-B" w:hint="eastAsia"/>
          <w:noProof/>
          <w:color w:val="000000"/>
          <w:sz w:val="32"/>
          <w:szCs w:val="36"/>
        </w:rPr>
        <mc:AlternateContent>
          <mc:Choice Requires="wps">
            <w:drawing>
              <wp:anchor distT="0" distB="0" distL="114300" distR="114300" simplePos="0" relativeHeight="251675648" behindDoc="0" locked="0" layoutInCell="1" allowOverlap="1" wp14:anchorId="39E2F4A3" wp14:editId="52CFE5E2">
                <wp:simplePos x="0" y="0"/>
                <wp:positionH relativeFrom="column">
                  <wp:posOffset>3782291</wp:posOffset>
                </wp:positionH>
                <wp:positionV relativeFrom="paragraph">
                  <wp:posOffset>341523</wp:posOffset>
                </wp:positionV>
                <wp:extent cx="1828800" cy="831479"/>
                <wp:effectExtent l="0" t="0" r="19050" b="26035"/>
                <wp:wrapNone/>
                <wp:docPr id="59" name="角丸四角形 58"/>
                <wp:cNvGraphicFramePr/>
                <a:graphic xmlns:a="http://schemas.openxmlformats.org/drawingml/2006/main">
                  <a:graphicData uri="http://schemas.microsoft.com/office/word/2010/wordprocessingShape">
                    <wps:wsp>
                      <wps:cNvSpPr/>
                      <wps:spPr>
                        <a:xfrm>
                          <a:off x="0" y="0"/>
                          <a:ext cx="1828800" cy="831479"/>
                        </a:xfrm>
                        <a:prstGeom prst="roundRect">
                          <a:avLst/>
                        </a:prstGeom>
                        <a:solidFill>
                          <a:srgbClr val="66FF33">
                            <a:alpha val="60000"/>
                          </a:srgbClr>
                        </a:solidFill>
                        <a:ln w="12700" cap="flat" cmpd="sng" algn="ctr">
                          <a:solidFill>
                            <a:sysClr val="window" lastClr="FFFFFF">
                              <a:lumMod val="75000"/>
                            </a:sysClr>
                          </a:solidFill>
                          <a:prstDash val="solid"/>
                        </a:ln>
                        <a:effectLst/>
                      </wps:spPr>
                      <wps:txbx>
                        <w:txbxContent>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14:shadow w14:blurRad="38100" w14:dist="38100" w14:dir="2700000" w14:sx="100000" w14:sy="100000" w14:kx="0" w14:ky="0" w14:algn="tl">
                                  <w14:srgbClr w14:val="000000">
                                    <w14:alpha w14:val="57000"/>
                                  </w14:srgbClr>
                                </w14:shadow>
                              </w:rPr>
                              <w:t>終期：Ｃグループ</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地域生活に向けて</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本格的に取り組む期間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E2F4A3" id="角丸四角形 58" o:spid="_x0000_s1029" style="position:absolute;left:0;text-align:left;margin-left:297.8pt;margin-top:26.9pt;width:2in;height:6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" fillcolor="#6f3" strokecolor="#bfbfbf" strokeweight="1pt">
                <v:fill opacity="39321f"/>
                <v:textbox>
                  <w:txbxContent>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14:shadow w14:blurRad="38100" w14:dist="38100" w14:dir="2700000" w14:sx="100000" w14:sy="100000" w14:kx="0" w14:ky="0" w14:algn="tl">
                            <w14:srgbClr w14:val="000000">
                              <w14:alpha w14:val="57000"/>
                            </w14:srgbClr>
                          </w14:shadow>
                        </w:rPr>
                        <w:t>終期：Ｃグループ</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地域生活に向けて</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本格的に取り組む期間</w:t>
                      </w:r>
                    </w:p>
                  </w:txbxContent>
                </v:textbox>
              </v:roundrect>
            </w:pict>
          </mc:Fallback>
        </mc:AlternateContent>
      </w:r>
    </w:p>
    <w:p w:rsidR="007C60D7" w:rsidRPr="0044625B" w:rsidRDefault="007C60D7" w:rsidP="007C60D7">
      <w:pPr>
        <w:rPr>
          <w:rFonts w:ascii="UD デジタル 教科書体 NK-B" w:eastAsia="UD デジタル 教科書体 NK-B"/>
          <w:color w:val="000000"/>
          <w:sz w:val="36"/>
          <w:szCs w:val="40"/>
        </w:rPr>
      </w:pPr>
      <w:r w:rsidRPr="0044625B">
        <w:rPr>
          <w:rFonts w:ascii="UD デジタル 教科書体 NK-B" w:eastAsia="UD デジタル 教科書体 NK-B" w:hint="eastAsia"/>
          <w:noProof/>
          <w:color w:val="000000"/>
          <w:sz w:val="36"/>
          <w:szCs w:val="40"/>
        </w:rPr>
        <mc:AlternateContent>
          <mc:Choice Requires="wps">
            <w:drawing>
              <wp:anchor distT="0" distB="0" distL="114300" distR="114300" simplePos="0" relativeHeight="251680768" behindDoc="0" locked="0" layoutInCell="1" allowOverlap="1" wp14:anchorId="64D824E1" wp14:editId="530BCAAA">
                <wp:simplePos x="0" y="0"/>
                <wp:positionH relativeFrom="column">
                  <wp:posOffset>1774825</wp:posOffset>
                </wp:positionH>
                <wp:positionV relativeFrom="paragraph">
                  <wp:posOffset>388384</wp:posOffset>
                </wp:positionV>
                <wp:extent cx="1466850" cy="866404"/>
                <wp:effectExtent l="0" t="0" r="19050" b="10160"/>
                <wp:wrapNone/>
                <wp:docPr id="61" name="角丸四角形 60"/>
                <wp:cNvGraphicFramePr/>
                <a:graphic xmlns:a="http://schemas.openxmlformats.org/drawingml/2006/main">
                  <a:graphicData uri="http://schemas.microsoft.com/office/word/2010/wordprocessingShape">
                    <wps:wsp>
                      <wps:cNvSpPr/>
                      <wps:spPr>
                        <a:xfrm>
                          <a:off x="0" y="0"/>
                          <a:ext cx="1466850" cy="866404"/>
                        </a:xfrm>
                        <a:prstGeom prst="roundRect">
                          <a:avLst/>
                        </a:prstGeom>
                        <a:solidFill>
                          <a:srgbClr val="FF6600">
                            <a:alpha val="50000"/>
                          </a:srgbClr>
                        </a:solidFill>
                        <a:ln w="12700" cap="flat" cmpd="sng" algn="ctr">
                          <a:solidFill>
                            <a:sysClr val="window" lastClr="FFFFFF">
                              <a:lumMod val="75000"/>
                            </a:sysClr>
                          </a:solidFill>
                          <a:prstDash val="solid"/>
                        </a:ln>
                        <a:effectLst/>
                      </wps:spPr>
                      <wps:txbx>
                        <w:txbxContent>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14:shadow w14:blurRad="38100" w14:dist="38100" w14:dir="2700000" w14:sx="100000" w14:sy="100000" w14:kx="0" w14:ky="0" w14:algn="tl">
                                  <w14:srgbClr w14:val="000000">
                                    <w14:alpha w14:val="57000"/>
                                  </w14:srgbClr>
                                </w14:shadow>
                              </w:rPr>
                              <w:t>中期：Ｂグループ</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将来の生活を</w:t>
                            </w:r>
                          </w:p>
                          <w:p w:rsidR="007C60D7" w:rsidRPr="00E948F5" w:rsidRDefault="007C60D7" w:rsidP="007C60D7">
                            <w:pPr>
                              <w:pStyle w:val="a3"/>
                              <w:spacing w:line="0" w:lineRule="atLeast"/>
                              <w:jc w:val="center"/>
                              <w:rPr>
                                <w:rFonts w:ascii="UD デジタル 教科書体 NK-B" w:eastAsia="UD デジタル 教科書体 NK-B"/>
                                <w:sz w:val="40"/>
                                <w:szCs w:val="40"/>
                              </w:rPr>
                            </w:pPr>
                            <w:r w:rsidRPr="00E948F5">
                              <w:rPr>
                                <w:rFonts w:ascii="UD デジタル 教科書体 NK-B" w:eastAsia="UD デジタル 教科書体 NK-B" w:hAnsi="HG丸ｺﾞｼｯｸM-PRO" w:hint="eastAsia"/>
                                <w:b/>
                                <w:bCs/>
                                <w:color w:val="002060"/>
                                <w:kern w:val="24"/>
                                <w:szCs w:val="21"/>
                              </w:rPr>
                              <w:t>考える期間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4D824E1" id="角丸四角形 60" o:spid="_x0000_s1030" style="position:absolute;left:0;text-align:left;margin-left:139.75pt;margin-top:30.6pt;width:115.5pt;height:6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" fillcolor="#f60" strokecolor="#bfbfbf" strokeweight="1pt">
                <v:fill opacity="32896f"/>
                <v:textbox>
                  <w:txbxContent>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14:shadow w14:blurRad="38100" w14:dist="38100" w14:dir="2700000" w14:sx="100000" w14:sy="100000" w14:kx="0" w14:ky="0" w14:algn="tl">
                            <w14:srgbClr w14:val="000000">
                              <w14:alpha w14:val="57000"/>
                            </w14:srgbClr>
                          </w14:shadow>
                        </w:rPr>
                        <w:t>中期：Ｂグループ</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将来の生活を</w:t>
                      </w:r>
                    </w:p>
                    <w:p w:rsidR="007C60D7" w:rsidRPr="00E948F5" w:rsidRDefault="007C60D7" w:rsidP="007C60D7">
                      <w:pPr>
                        <w:pStyle w:val="a3"/>
                        <w:spacing w:line="0" w:lineRule="atLeast"/>
                        <w:jc w:val="center"/>
                        <w:rPr>
                          <w:rFonts w:ascii="UD デジタル 教科書体 NK-B" w:eastAsia="UD デジタル 教科書体 NK-B"/>
                          <w:sz w:val="40"/>
                          <w:szCs w:val="40"/>
                        </w:rPr>
                      </w:pPr>
                      <w:r w:rsidRPr="00E948F5">
                        <w:rPr>
                          <w:rFonts w:ascii="UD デジタル 教科書体 NK-B" w:eastAsia="UD デジタル 教科書体 NK-B" w:hAnsi="HG丸ｺﾞｼｯｸM-PRO" w:hint="eastAsia"/>
                          <w:b/>
                          <w:bCs/>
                          <w:color w:val="002060"/>
                          <w:kern w:val="24"/>
                          <w:szCs w:val="21"/>
                        </w:rPr>
                        <w:t>考える期間</w:t>
                      </w:r>
                    </w:p>
                  </w:txbxContent>
                </v:textbox>
              </v:roundrect>
            </w:pict>
          </mc:Fallback>
        </mc:AlternateContent>
      </w:r>
      <w:r w:rsidRPr="0044625B">
        <w:rPr>
          <w:rFonts w:ascii="UD デジタル 教科書体 NK-B" w:eastAsia="UD デジタル 教科書体 NK-B" w:hint="eastAsia"/>
          <w:noProof/>
          <w:color w:val="000000"/>
          <w:sz w:val="20"/>
          <w:szCs w:val="21"/>
        </w:rPr>
        <w:drawing>
          <wp:anchor distT="0" distB="0" distL="114300" distR="114300" simplePos="0" relativeHeight="251674624" behindDoc="0" locked="0" layoutInCell="1" allowOverlap="1" wp14:anchorId="066AD06D" wp14:editId="4ACA91F4">
            <wp:simplePos x="0" y="0"/>
            <wp:positionH relativeFrom="column">
              <wp:posOffset>4944877</wp:posOffset>
            </wp:positionH>
            <wp:positionV relativeFrom="paragraph">
              <wp:posOffset>108233</wp:posOffset>
            </wp:positionV>
            <wp:extent cx="1438910" cy="1148080"/>
            <wp:effectExtent l="0" t="0" r="8890" b="0"/>
            <wp:wrapNone/>
            <wp:docPr id="22" name="図 22" descr="C:\Users\HaritaA\AppData\Local\Microsoft\Windows\Temporary Internet Files\Content.IE5\Q60KD60D\MC900439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Q60KD60D\MC90043980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69121">
                      <a:off x="0" y="0"/>
                      <a:ext cx="143891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0D7" w:rsidRDefault="00E55CD7" w:rsidP="007C60D7">
      <w:pPr>
        <w:rPr>
          <w:rFonts w:ascii="UD デジタル 教科書体 NK-B" w:eastAsia="UD デジタル 教科書体 NK-B"/>
          <w:color w:val="000000"/>
          <w:sz w:val="36"/>
          <w:szCs w:val="40"/>
        </w:rPr>
      </w:pPr>
      <w:r w:rsidRPr="0044625B">
        <w:rPr>
          <w:rFonts w:ascii="UD デジタル 教科書体 NK-B" w:eastAsia="UD デジタル 教科書体 NK-B" w:hint="eastAsia"/>
          <w:noProof/>
          <w:color w:val="000000"/>
          <w:sz w:val="36"/>
          <w:szCs w:val="40"/>
        </w:rPr>
        <w:drawing>
          <wp:anchor distT="0" distB="0" distL="114300" distR="114300" simplePos="0" relativeHeight="251678720" behindDoc="0" locked="0" layoutInCell="1" allowOverlap="1" wp14:anchorId="584E2BDC" wp14:editId="49F5782E">
            <wp:simplePos x="0" y="0"/>
            <wp:positionH relativeFrom="column">
              <wp:posOffset>2824479</wp:posOffset>
            </wp:positionH>
            <wp:positionV relativeFrom="paragraph">
              <wp:posOffset>138881</wp:posOffset>
            </wp:positionV>
            <wp:extent cx="1022899" cy="897361"/>
            <wp:effectExtent l="0" t="0" r="63500" b="0"/>
            <wp:wrapNone/>
            <wp:docPr id="16" name="図 16" descr="C:\Users\HaritaA\AppData\Local\Microsoft\Windows\Temporary Internet Files\Content.IE5\Q60KD60D\MC900439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Q60KD60D\MC900439806[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74592">
                      <a:off x="0" y="0"/>
                      <a:ext cx="1022899" cy="8973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5B">
        <w:rPr>
          <w:rFonts w:ascii="UD デジタル 教科書体 NK-B" w:eastAsia="UD デジタル 教科書体 NK-B" w:hint="eastAsia"/>
          <w:noProof/>
          <w:color w:val="000000"/>
          <w:sz w:val="36"/>
          <w:szCs w:val="40"/>
        </w:rPr>
        <mc:AlternateContent>
          <mc:Choice Requires="wps">
            <w:drawing>
              <wp:anchor distT="0" distB="0" distL="114300" distR="114300" simplePos="0" relativeHeight="251676672" behindDoc="0" locked="0" layoutInCell="1" allowOverlap="1" wp14:anchorId="69104DB5" wp14:editId="31820028">
                <wp:simplePos x="0" y="0"/>
                <wp:positionH relativeFrom="column">
                  <wp:posOffset>3771900</wp:posOffset>
                </wp:positionH>
                <wp:positionV relativeFrom="paragraph">
                  <wp:posOffset>323982</wp:posOffset>
                </wp:positionV>
                <wp:extent cx="1866900" cy="834390"/>
                <wp:effectExtent l="0" t="0" r="19050" b="22860"/>
                <wp:wrapNone/>
                <wp:docPr id="60" name="角丸四角形 59"/>
                <wp:cNvGraphicFramePr/>
                <a:graphic xmlns:a="http://schemas.openxmlformats.org/drawingml/2006/main">
                  <a:graphicData uri="http://schemas.microsoft.com/office/word/2010/wordprocessingShape">
                    <wps:wsp>
                      <wps:cNvSpPr/>
                      <wps:spPr>
                        <a:xfrm>
                          <a:off x="0" y="0"/>
                          <a:ext cx="1866900" cy="834390"/>
                        </a:xfrm>
                        <a:prstGeom prst="roundRect">
                          <a:avLst/>
                        </a:prstGeom>
                        <a:solidFill>
                          <a:srgbClr val="00B0F0">
                            <a:alpha val="65000"/>
                          </a:srgbClr>
                        </a:solidFill>
                        <a:ln w="12700" cap="flat" cmpd="sng" algn="ctr">
                          <a:solidFill>
                            <a:srgbClr val="4F81BD"/>
                          </a:solidFill>
                          <a:prstDash val="solid"/>
                        </a:ln>
                        <a:effectLst/>
                      </wps:spPr>
                      <wps:txbx>
                        <w:txbxContent>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14:shadow w14:blurRad="38100" w14:dist="38100" w14:dir="2700000" w14:sx="100000" w14:sy="100000" w14:kx="0" w14:ky="0" w14:algn="tl">
                                  <w14:srgbClr w14:val="000000">
                                    <w14:alpha w14:val="57000"/>
                                  </w14:srgbClr>
                                </w14:shadow>
                              </w:rPr>
                              <w:t>終期：就労グループ</w:t>
                            </w:r>
                          </w:p>
                          <w:p w:rsidR="007C60D7" w:rsidRPr="00E948F5" w:rsidRDefault="007C60D7" w:rsidP="007C60D7">
                            <w:pPr>
                              <w:pStyle w:val="a3"/>
                              <w:spacing w:line="0" w:lineRule="atLeast"/>
                              <w:jc w:val="center"/>
                              <w:rPr>
                                <w:rFonts w:ascii="UD デジタル 教科書体 NK-B" w:eastAsia="UD デジタル 教科書体 NK-B" w:hAnsi="HG丸ｺﾞｼｯｸM-PRO"/>
                                <w:b/>
                                <w:bCs/>
                                <w:color w:val="002060"/>
                                <w:kern w:val="24"/>
                                <w:szCs w:val="21"/>
                              </w:rPr>
                            </w:pPr>
                            <w:r w:rsidRPr="00E948F5">
                              <w:rPr>
                                <w:rFonts w:ascii="UD デジタル 教科書体 NK-B" w:eastAsia="UD デジタル 教科書体 NK-B" w:hAnsi="HG丸ｺﾞｼｯｸM-PRO" w:hint="eastAsia"/>
                                <w:b/>
                                <w:bCs/>
                                <w:color w:val="002060"/>
                                <w:kern w:val="24"/>
                                <w:szCs w:val="21"/>
                              </w:rPr>
                              <w:t>就職・地域生活に向けて</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本格的に取り組む期間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9104DB5" id="角丸四角形 59" o:spid="_x0000_s1031" style="position:absolute;left:0;text-align:left;margin-left:297pt;margin-top:25.5pt;width:147pt;height:6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" fillcolor="#00b0f0" strokecolor="#4f81bd" strokeweight="1pt">
                <v:fill opacity="42662f"/>
                <v:textbox>
                  <w:txbxContent>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14:shadow w14:blurRad="38100" w14:dist="38100" w14:dir="2700000" w14:sx="100000" w14:sy="100000" w14:kx="0" w14:ky="0" w14:algn="tl">
                            <w14:srgbClr w14:val="000000">
                              <w14:alpha w14:val="57000"/>
                            </w14:srgbClr>
                          </w14:shadow>
                        </w:rPr>
                        <w:t>終期：就労グループ</w:t>
                      </w:r>
                    </w:p>
                    <w:p w:rsidR="007C60D7" w:rsidRPr="00E948F5" w:rsidRDefault="007C60D7" w:rsidP="007C60D7">
                      <w:pPr>
                        <w:pStyle w:val="a3"/>
                        <w:spacing w:line="0" w:lineRule="atLeast"/>
                        <w:jc w:val="center"/>
                        <w:rPr>
                          <w:rFonts w:ascii="UD デジタル 教科書体 NK-B" w:eastAsia="UD デジタル 教科書体 NK-B" w:hAnsi="HG丸ｺﾞｼｯｸM-PRO"/>
                          <w:b/>
                          <w:bCs/>
                          <w:color w:val="002060"/>
                          <w:kern w:val="24"/>
                          <w:szCs w:val="21"/>
                        </w:rPr>
                      </w:pPr>
                      <w:r w:rsidRPr="00E948F5">
                        <w:rPr>
                          <w:rFonts w:ascii="UD デジタル 教科書体 NK-B" w:eastAsia="UD デジタル 教科書体 NK-B" w:hAnsi="HG丸ｺﾞｼｯｸM-PRO" w:hint="eastAsia"/>
                          <w:b/>
                          <w:bCs/>
                          <w:color w:val="002060"/>
                          <w:kern w:val="24"/>
                          <w:szCs w:val="21"/>
                        </w:rPr>
                        <w:t>就職・地域生活に向けて</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本格的に取り組む期間</w:t>
                      </w:r>
                    </w:p>
                  </w:txbxContent>
                </v:textbox>
              </v:roundrect>
            </w:pict>
          </mc:Fallback>
        </mc:AlternateContent>
      </w:r>
    </w:p>
    <w:p w:rsidR="007C60D7" w:rsidRPr="0044625B" w:rsidRDefault="00E55CD7" w:rsidP="007C60D7">
      <w:pPr>
        <w:rPr>
          <w:rFonts w:ascii="UD デジタル 教科書体 NK-B" w:eastAsia="UD デジタル 教科書体 NK-B"/>
          <w:color w:val="000000"/>
          <w:sz w:val="36"/>
          <w:szCs w:val="40"/>
        </w:rPr>
      </w:pPr>
      <w:r w:rsidRPr="0044625B">
        <w:rPr>
          <w:rFonts w:ascii="UD デジタル 教科書体 NK-B" w:eastAsia="UD デジタル 教科書体 NK-B" w:hint="eastAsia"/>
          <w:noProof/>
          <w:color w:val="000000"/>
          <w:sz w:val="36"/>
          <w:szCs w:val="40"/>
        </w:rPr>
        <mc:AlternateContent>
          <mc:Choice Requires="wps">
            <w:drawing>
              <wp:anchor distT="0" distB="0" distL="114300" distR="114300" simplePos="0" relativeHeight="251682816" behindDoc="0" locked="0" layoutInCell="1" allowOverlap="1" wp14:anchorId="634CCB7B" wp14:editId="14271C6E">
                <wp:simplePos x="0" y="0"/>
                <wp:positionH relativeFrom="column">
                  <wp:posOffset>88900</wp:posOffset>
                </wp:positionH>
                <wp:positionV relativeFrom="paragraph">
                  <wp:posOffset>102043</wp:posOffset>
                </wp:positionV>
                <wp:extent cx="1457325" cy="837573"/>
                <wp:effectExtent l="0" t="0" r="28575" b="19685"/>
                <wp:wrapNone/>
                <wp:docPr id="25" name="角丸四角形 24"/>
                <wp:cNvGraphicFramePr/>
                <a:graphic xmlns:a="http://schemas.openxmlformats.org/drawingml/2006/main">
                  <a:graphicData uri="http://schemas.microsoft.com/office/word/2010/wordprocessingShape">
                    <wps:wsp>
                      <wps:cNvSpPr/>
                      <wps:spPr>
                        <a:xfrm>
                          <a:off x="0" y="0"/>
                          <a:ext cx="1457325" cy="837573"/>
                        </a:xfrm>
                        <a:prstGeom prst="roundRect">
                          <a:avLst/>
                        </a:prstGeom>
                        <a:solidFill>
                          <a:srgbClr val="FF3399">
                            <a:alpha val="50000"/>
                          </a:srgbClr>
                        </a:solidFill>
                        <a:ln w="12700" cap="flat" cmpd="sng" algn="ctr">
                          <a:solidFill>
                            <a:sysClr val="window" lastClr="FFFFFF">
                              <a:lumMod val="75000"/>
                            </a:sysClr>
                          </a:solidFill>
                          <a:prstDash val="solid"/>
                        </a:ln>
                        <a:effectLst/>
                      </wps:spPr>
                      <wps:txbx>
                        <w:txbxContent>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14:shadow w14:blurRad="38100" w14:dist="38100" w14:dir="2700000" w14:sx="100000" w14:sy="100000" w14:kx="0" w14:ky="0" w14:algn="tl">
                                  <w14:srgbClr w14:val="000000">
                                    <w14:alpha w14:val="57000"/>
                                  </w14:srgbClr>
                                </w14:shadow>
                              </w:rPr>
                              <w:t>初期：Ａグループ</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つばさの生活に</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慣れる期間</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34CCB7B" id="角丸四角形 24" o:spid="_x0000_s1032" style="position:absolute;left:0;text-align:left;margin-left:7pt;margin-top:8.05pt;width:114.75pt;height:6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" fillcolor="#f39" strokecolor="#bfbfbf" strokeweight="1pt">
                <v:fill opacity="32896f"/>
                <v:textbox>
                  <w:txbxContent>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14:shadow w14:blurRad="38100" w14:dist="38100" w14:dir="2700000" w14:sx="100000" w14:sy="100000" w14:kx="0" w14:ky="0" w14:algn="tl">
                            <w14:srgbClr w14:val="000000">
                              <w14:alpha w14:val="57000"/>
                            </w14:srgbClr>
                          </w14:shadow>
                        </w:rPr>
                        <w:t>初期：Ａグループ</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つばさの生活に</w:t>
                      </w:r>
                    </w:p>
                    <w:p w:rsidR="007C60D7" w:rsidRPr="00E948F5" w:rsidRDefault="007C60D7" w:rsidP="007C60D7">
                      <w:pPr>
                        <w:pStyle w:val="a3"/>
                        <w:spacing w:line="0" w:lineRule="atLeast"/>
                        <w:jc w:val="center"/>
                        <w:rPr>
                          <w:rFonts w:ascii="UD デジタル 教科書体 NK-B" w:eastAsia="UD デジタル 教科書体 NK-B"/>
                          <w:szCs w:val="21"/>
                        </w:rPr>
                      </w:pPr>
                      <w:r w:rsidRPr="00E948F5">
                        <w:rPr>
                          <w:rFonts w:ascii="UD デジタル 教科書体 NK-B" w:eastAsia="UD デジタル 教科書体 NK-B" w:hAnsi="HG丸ｺﾞｼｯｸM-PRO" w:hint="eastAsia"/>
                          <w:b/>
                          <w:bCs/>
                          <w:color w:val="002060"/>
                          <w:kern w:val="24"/>
                          <w:szCs w:val="21"/>
                        </w:rPr>
                        <w:t>慣れる期間</w:t>
                      </w:r>
                    </w:p>
                  </w:txbxContent>
                </v:textbox>
              </v:roundrect>
            </w:pict>
          </mc:Fallback>
        </mc:AlternateContent>
      </w:r>
      <w:r w:rsidRPr="0044625B">
        <w:rPr>
          <w:rFonts w:ascii="UD デジタル 教科書体 NK-B" w:eastAsia="UD デジタル 教科書体 NK-B" w:hint="eastAsia"/>
          <w:noProof/>
          <w:color w:val="000000"/>
          <w:sz w:val="36"/>
          <w:szCs w:val="40"/>
        </w:rPr>
        <w:drawing>
          <wp:anchor distT="0" distB="0" distL="114300" distR="114300" simplePos="0" relativeHeight="251681792" behindDoc="0" locked="0" layoutInCell="1" allowOverlap="1" wp14:anchorId="3B7A6D45" wp14:editId="62BECA94">
            <wp:simplePos x="0" y="0"/>
            <wp:positionH relativeFrom="column">
              <wp:posOffset>972185</wp:posOffset>
            </wp:positionH>
            <wp:positionV relativeFrom="paragraph">
              <wp:posOffset>199803</wp:posOffset>
            </wp:positionV>
            <wp:extent cx="1153795" cy="970915"/>
            <wp:effectExtent l="0" t="0" r="8255" b="0"/>
            <wp:wrapNone/>
            <wp:docPr id="15" name="図 15" descr="C:\Users\HaritaA\AppData\Local\Microsoft\Windows\Temporary Internet Files\Content.IE5\Q60KD60D\MC900439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IE5\Q60KD60D\MC900439806[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74592">
                      <a:off x="0" y="0"/>
                      <a:ext cx="1153795"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0D7" w:rsidRDefault="007C60D7" w:rsidP="007C60D7">
      <w:pPr>
        <w:rPr>
          <w:rFonts w:ascii="UD デジタル 教科書体 NK-B" w:eastAsia="UD デジタル 教科書体 NK-B"/>
          <w:color w:val="000000"/>
          <w:sz w:val="36"/>
          <w:szCs w:val="40"/>
        </w:rPr>
      </w:pPr>
    </w:p>
    <w:p w:rsidR="007C60D7" w:rsidRPr="007C60D7" w:rsidRDefault="007C60D7" w:rsidP="007C60D7">
      <w:pPr>
        <w:rPr>
          <w:rFonts w:ascii="UD デジタル 教科書体 NK-B" w:eastAsia="UD デジタル 教科書体 NK-B"/>
          <w:color w:val="000000"/>
          <w:sz w:val="22"/>
        </w:rPr>
      </w:pPr>
    </w:p>
    <w:p w:rsidR="007C60D7" w:rsidRPr="007C60D7" w:rsidRDefault="007C60D7" w:rsidP="007C60D7">
      <w:pPr>
        <w:rPr>
          <w:rFonts w:ascii="UD デジタル 教科書体 NK-B" w:eastAsia="UD デジタル 教科書体 NK-B"/>
          <w:b/>
          <w:color w:val="C00000"/>
          <w:szCs w:val="21"/>
          <w14:shadow w14:blurRad="50800" w14:dist="38100" w14:dir="2700000" w14:sx="100000" w14:sy="100000" w14:kx="0" w14:ky="0" w14:algn="tl">
            <w14:srgbClr w14:val="000000">
              <w14:alpha w14:val="60000"/>
            </w14:srgbClr>
          </w14:shadow>
        </w:rPr>
      </w:pPr>
      <w:r w:rsidRPr="007C60D7">
        <w:rPr>
          <w:rFonts w:ascii="UD デジタル 教科書体 NK-B" w:eastAsia="UD デジタル 教科書体 NK-B" w:hint="eastAsia"/>
          <w:b/>
          <w:color w:val="C00000"/>
          <w:szCs w:val="21"/>
          <w14:shadow w14:blurRad="50800" w14:dist="38100" w14:dir="2700000" w14:sx="100000" w14:sy="100000" w14:kx="0" w14:ky="0" w14:algn="tl">
            <w14:srgbClr w14:val="000000">
              <w14:alpha w14:val="60000"/>
            </w14:srgbClr>
          </w14:shadow>
        </w:rPr>
        <w:t>【つばさの入退所状況】</w:t>
      </w:r>
    </w:p>
    <w:p w:rsidR="007C60D7" w:rsidRPr="0044625B" w:rsidRDefault="007C60D7" w:rsidP="007C60D7">
      <w:pPr>
        <w:rPr>
          <w:rFonts w:ascii="UD デジタル 教科書体 NK-B" w:eastAsia="UD デジタル 教科書体 NK-B"/>
          <w:color w:val="000000" w:themeColor="text1"/>
          <w:sz w:val="20"/>
          <w:szCs w:val="21"/>
        </w:rPr>
      </w:pPr>
      <w:r w:rsidRPr="0044625B">
        <w:rPr>
          <w:rFonts w:ascii="UD デジタル 教科書体 NK-B" w:eastAsia="UD デジタル 教科書体 NK-B" w:hint="eastAsia"/>
          <w:b/>
          <w:color w:val="C00000"/>
          <w:sz w:val="20"/>
          <w:szCs w:val="21"/>
          <w14:shadow w14:blurRad="50800" w14:dist="38100" w14:dir="2700000" w14:sx="100000" w14:sy="100000" w14:kx="0" w14:ky="0" w14:algn="tl">
            <w14:srgbClr w14:val="000000">
              <w14:alpha w14:val="60000"/>
            </w14:srgbClr>
          </w14:shadow>
        </w:rPr>
        <w:t xml:space="preserve">　</w:t>
      </w:r>
      <w:r w:rsidRPr="0044625B">
        <w:rPr>
          <w:rFonts w:ascii="UD デジタル 教科書体 NK-B" w:eastAsia="UD デジタル 教科書体 NK-B" w:hint="eastAsia"/>
          <w:color w:val="000000" w:themeColor="text1"/>
          <w:sz w:val="20"/>
          <w:szCs w:val="21"/>
        </w:rPr>
        <w:t>つばさは定員</w:t>
      </w:r>
      <w:r>
        <w:rPr>
          <w:rFonts w:ascii="UD デジタル 教科書体 NK-B" w:eastAsia="UD デジタル 教科書体 NK-B"/>
          <w:color w:val="000000" w:themeColor="text1"/>
          <w:sz w:val="20"/>
          <w:szCs w:val="21"/>
        </w:rPr>
        <w:t>30</w:t>
      </w:r>
      <w:r w:rsidRPr="0044625B">
        <w:rPr>
          <w:rFonts w:ascii="UD デジタル 教科書体 NK-B" w:eastAsia="UD デジタル 教科書体 NK-B" w:hint="eastAsia"/>
          <w:color w:val="000000" w:themeColor="text1"/>
          <w:sz w:val="20"/>
          <w:szCs w:val="21"/>
        </w:rPr>
        <w:t>名で運営しています。平成</w:t>
      </w:r>
      <w:r>
        <w:rPr>
          <w:rFonts w:ascii="UD デジタル 教科書体 NK-B" w:eastAsia="UD デジタル 教科書体 NK-B"/>
          <w:color w:val="000000" w:themeColor="text1"/>
          <w:sz w:val="20"/>
          <w:szCs w:val="21"/>
        </w:rPr>
        <w:t>21</w:t>
      </w:r>
      <w:r w:rsidRPr="0044625B">
        <w:rPr>
          <w:rFonts w:ascii="UD デジタル 教科書体 NK-B" w:eastAsia="UD デジタル 教科書体 NK-B" w:hint="eastAsia"/>
          <w:color w:val="000000" w:themeColor="text1"/>
          <w:sz w:val="20"/>
          <w:szCs w:val="21"/>
        </w:rPr>
        <w:t>年度に開所し、</w:t>
      </w:r>
      <w:r>
        <w:rPr>
          <w:rFonts w:ascii="UD デジタル 教科書体 NK-B" w:eastAsia="UD デジタル 教科書体 NK-B"/>
          <w:color w:val="000000" w:themeColor="text1"/>
          <w:sz w:val="20"/>
          <w:szCs w:val="21"/>
        </w:rPr>
        <w:t>2</w:t>
      </w:r>
      <w:r w:rsidRPr="0044625B">
        <w:rPr>
          <w:rFonts w:ascii="UD デジタル 教科書体 NK-B" w:eastAsia="UD デジタル 教科書体 NK-B" w:hint="eastAsia"/>
          <w:color w:val="000000" w:themeColor="text1"/>
          <w:sz w:val="20"/>
          <w:szCs w:val="21"/>
        </w:rPr>
        <w:t>年契約というサイクルの中で利用者が入退所しています（図１）。課題別に見ると、平成21</w:t>
      </w:r>
      <w:r>
        <w:rPr>
          <w:rFonts w:ascii="UD デジタル 教科書体 NK-B" w:eastAsia="UD デジタル 教科書体 NK-B" w:hint="eastAsia"/>
          <w:color w:val="000000" w:themeColor="text1"/>
          <w:sz w:val="20"/>
          <w:szCs w:val="21"/>
        </w:rPr>
        <w:t>年度～令和</w:t>
      </w:r>
      <w:r w:rsidR="004F4814">
        <w:rPr>
          <w:rFonts w:ascii="UD デジタル 教科書体 NK-B" w:eastAsia="UD デジタル 教科書体 NK-B"/>
          <w:color w:val="000000" w:themeColor="text1"/>
          <w:sz w:val="20"/>
          <w:szCs w:val="21"/>
        </w:rPr>
        <w:t>4</w:t>
      </w:r>
      <w:r w:rsidRPr="0044625B">
        <w:rPr>
          <w:rFonts w:ascii="UD デジタル 教科書体 NK-B" w:eastAsia="UD デジタル 教科書体 NK-B" w:hint="eastAsia"/>
          <w:color w:val="000000" w:themeColor="text1"/>
          <w:sz w:val="20"/>
          <w:szCs w:val="21"/>
        </w:rPr>
        <w:t>年度累計は、窃盗、性、暴力の順で多いですが、重複した課題のある方も複数おり、</w:t>
      </w:r>
      <w:r w:rsidRPr="0044625B">
        <w:rPr>
          <w:rFonts w:ascii="UD デジタル 教科書体 NK-B" w:eastAsia="UD デジタル 教科書体 NK-B" w:hint="eastAsia"/>
          <w:color w:val="000000" w:themeColor="text1"/>
          <w:sz w:val="20"/>
          <w:szCs w:val="21"/>
        </w:rPr>
        <w:lastRenderedPageBreak/>
        <w:t>一概に課題は特定できません（図２）。</w:t>
      </w:r>
    </w:p>
    <w:p w:rsidR="007C60D7" w:rsidRPr="004F4814" w:rsidRDefault="004F4814" w:rsidP="007C60D7">
      <w:pPr>
        <w:rPr>
          <w:rFonts w:ascii="UD デジタル 教科書体 NK-B" w:eastAsia="UD デジタル 教科書体 NK-B" w:hint="eastAsia"/>
          <w:color w:val="000000" w:themeColor="text1"/>
          <w:sz w:val="20"/>
          <w:szCs w:val="21"/>
        </w:rPr>
      </w:pPr>
      <w:r w:rsidRPr="0044625B">
        <w:rPr>
          <w:rFonts w:ascii="UD デジタル 教科書体 NK-B" w:eastAsia="UD デジタル 教科書体 NK-B" w:hint="eastAsia"/>
          <w:b/>
          <w:noProof/>
          <w:color w:val="C00000"/>
          <w:sz w:val="44"/>
          <w:szCs w:val="4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7456" behindDoc="0" locked="0" layoutInCell="1" allowOverlap="1" wp14:anchorId="138B9AF2" wp14:editId="6DC4014A">
                <wp:simplePos x="0" y="0"/>
                <wp:positionH relativeFrom="column">
                  <wp:posOffset>3600450</wp:posOffset>
                </wp:positionH>
                <wp:positionV relativeFrom="paragraph">
                  <wp:posOffset>1981200</wp:posOffset>
                </wp:positionV>
                <wp:extent cx="2590800" cy="29527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95275"/>
                        </a:xfrm>
                        <a:prstGeom prst="rect">
                          <a:avLst/>
                        </a:prstGeom>
                        <a:solidFill>
                          <a:srgbClr val="FFFFFF"/>
                        </a:solidFill>
                        <a:ln w="9525">
                          <a:noFill/>
                          <a:miter lim="800000"/>
                          <a:headEnd/>
                          <a:tailEnd/>
                        </a:ln>
                      </wps:spPr>
                      <wps:txbx>
                        <w:txbxContent>
                          <w:p w:rsidR="007C60D7" w:rsidRPr="00A76836" w:rsidRDefault="007C60D7" w:rsidP="007C60D7">
                            <w:pPr>
                              <w:rPr>
                                <w:rFonts w:ascii="UD デジタル 教科書体 NK-B" w:eastAsia="UD デジタル 教科書体 NK-B"/>
                              </w:rPr>
                            </w:pPr>
                            <w:r w:rsidRPr="00A76836">
                              <w:rPr>
                                <w:rFonts w:ascii="UD デジタル 教科書体 NK-B" w:eastAsia="UD デジタル 教科書体 NK-B" w:hint="eastAsia"/>
                                <w:color w:val="000000" w:themeColor="text1"/>
                                <w:sz w:val="16"/>
                                <w:szCs w:val="16"/>
                              </w:rPr>
                              <w:t>図２　H21</w:t>
                            </w:r>
                            <w:r>
                              <w:rPr>
                                <w:rFonts w:ascii="UD デジタル 教科書体 NK-B" w:eastAsia="UD デジタル 教科書体 NK-B" w:hint="eastAsia"/>
                                <w:color w:val="000000" w:themeColor="text1"/>
                                <w:sz w:val="16"/>
                                <w:szCs w:val="16"/>
                              </w:rPr>
                              <w:t>～</w:t>
                            </w:r>
                            <w:r w:rsidRPr="00A76836">
                              <w:rPr>
                                <w:rFonts w:ascii="UD デジタル 教科書体 NK-B" w:eastAsia="UD デジタル 教科書体 NK-B" w:hint="eastAsia"/>
                                <w:color w:val="000000" w:themeColor="text1"/>
                                <w:sz w:val="16"/>
                                <w:szCs w:val="16"/>
                              </w:rPr>
                              <w:t>R</w:t>
                            </w:r>
                            <w:r w:rsidR="004F4814">
                              <w:rPr>
                                <w:rFonts w:ascii="UD デジタル 教科書体 NK-B" w:eastAsia="UD デジタル 教科書体 NK-B"/>
                                <w:color w:val="000000" w:themeColor="text1"/>
                                <w:sz w:val="16"/>
                                <w:szCs w:val="16"/>
                              </w:rPr>
                              <w:t>4</w:t>
                            </w:r>
                            <w:r w:rsidRPr="00A76836">
                              <w:rPr>
                                <w:rFonts w:ascii="UD デジタル 教科書体 NK-B" w:eastAsia="UD デジタル 教科書体 NK-B" w:hint="eastAsia"/>
                                <w:color w:val="000000" w:themeColor="text1"/>
                                <w:sz w:val="16"/>
                                <w:szCs w:val="16"/>
                              </w:rPr>
                              <w:t>年度　つばさ利用者課題別累計数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B9AF2" id="_x0000_t202" coordsize="21600,21600" o:spt="202" path="m,l,21600r21600,l21600,xe">
                <v:stroke joinstyle="miter"/>
                <v:path gradientshapeok="t" o:connecttype="rect"/>
              </v:shapetype>
              <v:shape id="_x0000_s1033" type="#_x0000_t202" style="position:absolute;left:0;text-align:left;margin-left:283.5pt;margin-top:156pt;width:204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" stroked="f">
                <v:textbox>
                  <w:txbxContent>
                    <w:p w:rsidR="007C60D7" w:rsidRPr="00A76836" w:rsidRDefault="007C60D7" w:rsidP="007C60D7">
                      <w:pPr>
                        <w:rPr>
                          <w:rFonts w:ascii="UD デジタル 教科書体 NK-B" w:eastAsia="UD デジタル 教科書体 NK-B"/>
                        </w:rPr>
                      </w:pPr>
                      <w:r w:rsidRPr="00A76836">
                        <w:rPr>
                          <w:rFonts w:ascii="UD デジタル 教科書体 NK-B" w:eastAsia="UD デジタル 教科書体 NK-B" w:hint="eastAsia"/>
                          <w:color w:val="000000" w:themeColor="text1"/>
                          <w:sz w:val="16"/>
                          <w:szCs w:val="16"/>
                        </w:rPr>
                        <w:t>図２　H21</w:t>
                      </w:r>
                      <w:r>
                        <w:rPr>
                          <w:rFonts w:ascii="UD デジタル 教科書体 NK-B" w:eastAsia="UD デジタル 教科書体 NK-B" w:hint="eastAsia"/>
                          <w:color w:val="000000" w:themeColor="text1"/>
                          <w:sz w:val="16"/>
                          <w:szCs w:val="16"/>
                        </w:rPr>
                        <w:t>～</w:t>
                      </w:r>
                      <w:r w:rsidRPr="00A76836">
                        <w:rPr>
                          <w:rFonts w:ascii="UD デジタル 教科書体 NK-B" w:eastAsia="UD デジタル 教科書体 NK-B" w:hint="eastAsia"/>
                          <w:color w:val="000000" w:themeColor="text1"/>
                          <w:sz w:val="16"/>
                          <w:szCs w:val="16"/>
                        </w:rPr>
                        <w:t>R</w:t>
                      </w:r>
                      <w:r w:rsidR="004F4814">
                        <w:rPr>
                          <w:rFonts w:ascii="UD デジタル 教科書体 NK-B" w:eastAsia="UD デジタル 教科書体 NK-B"/>
                          <w:color w:val="000000" w:themeColor="text1"/>
                          <w:sz w:val="16"/>
                          <w:szCs w:val="16"/>
                        </w:rPr>
                        <w:t>4</w:t>
                      </w:r>
                      <w:r w:rsidRPr="00A76836">
                        <w:rPr>
                          <w:rFonts w:ascii="UD デジタル 教科書体 NK-B" w:eastAsia="UD デジタル 教科書体 NK-B" w:hint="eastAsia"/>
                          <w:color w:val="000000" w:themeColor="text1"/>
                          <w:sz w:val="16"/>
                          <w:szCs w:val="16"/>
                        </w:rPr>
                        <w:t>年度　つばさ利用者課題別累計数</w:t>
                      </w:r>
                    </w:p>
                  </w:txbxContent>
                </v:textbox>
              </v:shape>
            </w:pict>
          </mc:Fallback>
        </mc:AlternateContent>
      </w:r>
      <w:r w:rsidRPr="0044625B">
        <w:rPr>
          <w:rFonts w:ascii="UD デジタル 教科書体 NK-B" w:eastAsia="UD デジタル 教科書体 NK-B" w:hint="eastAsia"/>
          <w:b/>
          <w:noProof/>
          <w:color w:val="C00000"/>
          <w:sz w:val="44"/>
          <w:szCs w:val="48"/>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6432" behindDoc="0" locked="0" layoutInCell="1" allowOverlap="1" wp14:anchorId="137269C0" wp14:editId="274F9396">
                <wp:simplePos x="0" y="0"/>
                <wp:positionH relativeFrom="column">
                  <wp:posOffset>827405</wp:posOffset>
                </wp:positionH>
                <wp:positionV relativeFrom="paragraph">
                  <wp:posOffset>1980565</wp:posOffset>
                </wp:positionV>
                <wp:extent cx="1574358" cy="286247"/>
                <wp:effectExtent l="0" t="0" r="698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358" cy="286247"/>
                        </a:xfrm>
                        <a:prstGeom prst="rect">
                          <a:avLst/>
                        </a:prstGeom>
                        <a:solidFill>
                          <a:srgbClr val="FFFFFF"/>
                        </a:solidFill>
                        <a:ln w="9525">
                          <a:noFill/>
                          <a:miter lim="800000"/>
                          <a:headEnd/>
                          <a:tailEnd/>
                        </a:ln>
                      </wps:spPr>
                      <wps:txbx>
                        <w:txbxContent>
                          <w:p w:rsidR="007C60D7" w:rsidRPr="00A76836" w:rsidRDefault="007C60D7" w:rsidP="007C60D7">
                            <w:pPr>
                              <w:rPr>
                                <w:rFonts w:ascii="UD デジタル 教科書体 NK-B" w:eastAsia="UD デジタル 教科書体 NK-B"/>
                              </w:rPr>
                            </w:pPr>
                            <w:r w:rsidRPr="00A76836">
                              <w:rPr>
                                <w:rFonts w:ascii="UD デジタル 教科書体 NK-B" w:eastAsia="UD デジタル 教科書体 NK-B" w:hint="eastAsia"/>
                                <w:color w:val="000000" w:themeColor="text1"/>
                                <w:sz w:val="16"/>
                                <w:szCs w:val="16"/>
                              </w:rPr>
                              <w:t>図１　つばさの入退所状況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269C0" id="_x0000_s1034" type="#_x0000_t202" style="position:absolute;left:0;text-align:left;margin-left:65.15pt;margin-top:155.95pt;width:123.95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" stroked="f">
                <v:textbox>
                  <w:txbxContent>
                    <w:p w:rsidR="007C60D7" w:rsidRPr="00A76836" w:rsidRDefault="007C60D7" w:rsidP="007C60D7">
                      <w:pPr>
                        <w:rPr>
                          <w:rFonts w:ascii="UD デジタル 教科書体 NK-B" w:eastAsia="UD デジタル 教科書体 NK-B"/>
                        </w:rPr>
                      </w:pPr>
                      <w:r w:rsidRPr="00A76836">
                        <w:rPr>
                          <w:rFonts w:ascii="UD デジタル 教科書体 NK-B" w:eastAsia="UD デジタル 教科書体 NK-B" w:hint="eastAsia"/>
                          <w:color w:val="000000" w:themeColor="text1"/>
                          <w:sz w:val="16"/>
                          <w:szCs w:val="16"/>
                        </w:rPr>
                        <w:t>図１　つばさの入退所状況</w:t>
                      </w:r>
                    </w:p>
                  </w:txbxContent>
                </v:textbox>
              </v:shape>
            </w:pict>
          </mc:Fallback>
        </mc:AlternateContent>
      </w:r>
      <w:r w:rsidR="00107938">
        <w:rPr>
          <w:noProof/>
        </w:rPr>
        <w:drawing>
          <wp:inline distT="0" distB="0" distL="0" distR="0" wp14:anchorId="5C9BD840" wp14:editId="347001EA">
            <wp:extent cx="3286125" cy="1852295"/>
            <wp:effectExtent l="0" t="0" r="9525" b="5080"/>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107938">
        <w:rPr>
          <w:noProof/>
        </w:rPr>
        <w:drawing>
          <wp:inline distT="0" distB="0" distL="0" distR="0" wp14:anchorId="2F718E4D" wp14:editId="1579E31F">
            <wp:extent cx="2981325" cy="1852295"/>
            <wp:effectExtent l="0" t="0" r="9525" b="1460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45FE" w:rsidRDefault="00E55CD7" w:rsidP="007C60D7">
      <w:pPr>
        <w:rPr>
          <w:rFonts w:ascii="UD デジタル 教科書体 NK-B" w:eastAsia="UD デジタル 教科書体 NK-B"/>
          <w:b/>
          <w:color w:val="C00000"/>
          <w:sz w:val="20"/>
          <w:szCs w:val="21"/>
          <w14:shadow w14:blurRad="50800" w14:dist="38100" w14:dir="2700000" w14:sx="100000" w14:sy="100000" w14:kx="0" w14:ky="0" w14:algn="tl">
            <w14:srgbClr w14:val="000000">
              <w14:alpha w14:val="60000"/>
            </w14:srgbClr>
          </w14:shadow>
        </w:rPr>
      </w:pPr>
      <w:r w:rsidRPr="0044625B">
        <w:rPr>
          <w:rFonts w:ascii="UD デジタル 教科書体 NK-B" w:eastAsia="UD デジタル 教科書体 NK-B" w:hint="eastAsia"/>
          <w:b/>
          <w:noProof/>
          <w:color w:val="C00000"/>
          <w:sz w:val="18"/>
          <w:szCs w:val="2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8480" behindDoc="0" locked="0" layoutInCell="1" allowOverlap="1" wp14:anchorId="1BD225F1" wp14:editId="68065BCD">
                <wp:simplePos x="0" y="0"/>
                <wp:positionH relativeFrom="column">
                  <wp:posOffset>4700905</wp:posOffset>
                </wp:positionH>
                <wp:positionV relativeFrom="paragraph">
                  <wp:posOffset>254797</wp:posOffset>
                </wp:positionV>
                <wp:extent cx="1600200" cy="24765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7650"/>
                        </a:xfrm>
                        <a:prstGeom prst="rect">
                          <a:avLst/>
                        </a:prstGeom>
                        <a:solidFill>
                          <a:srgbClr val="FFFFFF"/>
                        </a:solidFill>
                        <a:ln w="9525">
                          <a:noFill/>
                          <a:miter lim="800000"/>
                          <a:headEnd/>
                          <a:tailEnd/>
                        </a:ln>
                      </wps:spPr>
                      <wps:txbx>
                        <w:txbxContent>
                          <w:p w:rsidR="007C60D7" w:rsidRPr="00D011FB" w:rsidRDefault="007C60D7" w:rsidP="007C60D7">
                            <w:pPr>
                              <w:spacing w:line="0" w:lineRule="atLeast"/>
                              <w:ind w:left="120" w:hangingChars="100" w:hanging="120"/>
                              <w:rPr>
                                <w:rFonts w:ascii="UD デジタル 教科書体 NK-B" w:eastAsia="UD デジタル 教科書体 NK-B"/>
                                <w:sz w:val="12"/>
                                <w:szCs w:val="12"/>
                              </w:rPr>
                            </w:pPr>
                            <w:r w:rsidRPr="00D011FB">
                              <w:rPr>
                                <w:rFonts w:ascii="UD デジタル 教科書体 NK-B" w:eastAsia="UD デジタル 教科書体 NK-B" w:hint="eastAsia"/>
                                <w:color w:val="000000" w:themeColor="text1"/>
                                <w:sz w:val="12"/>
                                <w:szCs w:val="12"/>
                              </w:rPr>
                              <w:t>※課題の重複したケースも合算。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25F1" id="_x0000_s1035" type="#_x0000_t202" style="position:absolute;left:0;text-align:left;margin-left:370.15pt;margin-top:20.05pt;width:12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" stroked="f">
                <v:textbox>
                  <w:txbxContent>
                    <w:p w:rsidR="007C60D7" w:rsidRPr="00D011FB" w:rsidRDefault="007C60D7" w:rsidP="007C60D7">
                      <w:pPr>
                        <w:spacing w:line="0" w:lineRule="atLeast"/>
                        <w:ind w:left="120" w:hangingChars="100" w:hanging="120"/>
                        <w:rPr>
                          <w:rFonts w:ascii="UD デジタル 教科書体 NK-B" w:eastAsia="UD デジタル 教科書体 NK-B"/>
                          <w:sz w:val="12"/>
                          <w:szCs w:val="12"/>
                        </w:rPr>
                      </w:pPr>
                      <w:r w:rsidRPr="00D011FB">
                        <w:rPr>
                          <w:rFonts w:ascii="UD デジタル 教科書体 NK-B" w:eastAsia="UD デジタル 教科書体 NK-B" w:hint="eastAsia"/>
                          <w:color w:val="000000" w:themeColor="text1"/>
                          <w:sz w:val="12"/>
                          <w:szCs w:val="12"/>
                        </w:rPr>
                        <w:t>※課題の重複したケースも合算。</w:t>
                      </w:r>
                    </w:p>
                  </w:txbxContent>
                </v:textbox>
              </v:shape>
            </w:pict>
          </mc:Fallback>
        </mc:AlternateContent>
      </w:r>
      <w:r w:rsidRPr="0044625B">
        <w:rPr>
          <w:rFonts w:ascii="UD デジタル 教科書体 NK-B" w:eastAsia="UD デジタル 教科書体 NK-B" w:hint="eastAsia"/>
          <w:b/>
          <w:noProof/>
          <w:color w:val="C00000"/>
          <w:sz w:val="18"/>
          <w:szCs w:val="2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5408" behindDoc="0" locked="0" layoutInCell="1" allowOverlap="1" wp14:anchorId="32DDBB1C" wp14:editId="7F5FDDEF">
                <wp:simplePos x="0" y="0"/>
                <wp:positionH relativeFrom="column">
                  <wp:posOffset>239395</wp:posOffset>
                </wp:positionH>
                <wp:positionV relativeFrom="paragraph">
                  <wp:posOffset>177682</wp:posOffset>
                </wp:positionV>
                <wp:extent cx="3550285" cy="301625"/>
                <wp:effectExtent l="0" t="0" r="0" b="317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301625"/>
                        </a:xfrm>
                        <a:prstGeom prst="rect">
                          <a:avLst/>
                        </a:prstGeom>
                        <a:solidFill>
                          <a:srgbClr val="FFFFFF"/>
                        </a:solidFill>
                        <a:ln w="9525">
                          <a:noFill/>
                          <a:miter lim="800000"/>
                          <a:headEnd/>
                          <a:tailEnd/>
                        </a:ln>
                      </wps:spPr>
                      <wps:txbx>
                        <w:txbxContent>
                          <w:p w:rsidR="007C60D7" w:rsidRPr="00DE1B13" w:rsidRDefault="007C60D7" w:rsidP="007C60D7">
                            <w:pPr>
                              <w:spacing w:line="0" w:lineRule="atLeast"/>
                              <w:ind w:left="120" w:hangingChars="100" w:hanging="120"/>
                              <w:rPr>
                                <w:color w:val="000000" w:themeColor="text1"/>
                                <w:sz w:val="12"/>
                                <w:szCs w:val="12"/>
                              </w:rPr>
                            </w:pPr>
                            <w:r w:rsidRPr="00A76836">
                              <w:rPr>
                                <w:rFonts w:ascii="UD デジタル 教科書体 NK-B" w:eastAsia="UD デジタル 教科書体 NK-B" w:hint="eastAsia"/>
                                <w:color w:val="000000" w:themeColor="text1"/>
                                <w:sz w:val="12"/>
                                <w:szCs w:val="12"/>
                              </w:rPr>
                              <w:t>※H21においては、砂川厚生福祉センター旧寮から引き継いだ利用者は、新規入所より除く</w:t>
                            </w:r>
                            <w:r w:rsidRPr="00D51640">
                              <w:rPr>
                                <w:rFonts w:hint="eastAsia"/>
                                <w:color w:val="000000" w:themeColor="text1"/>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DBB1C" id="_x0000_s1036" type="#_x0000_t202" style="position:absolute;left:0;text-align:left;margin-left:18.85pt;margin-top:14pt;width:279.5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" stroked="f">
                <v:textbox>
                  <w:txbxContent>
                    <w:p w:rsidR="007C60D7" w:rsidRPr="00DE1B13" w:rsidRDefault="007C60D7" w:rsidP="007C60D7">
                      <w:pPr>
                        <w:spacing w:line="0" w:lineRule="atLeast"/>
                        <w:ind w:left="120" w:hangingChars="100" w:hanging="120"/>
                        <w:rPr>
                          <w:color w:val="000000" w:themeColor="text1"/>
                          <w:sz w:val="12"/>
                          <w:szCs w:val="12"/>
                        </w:rPr>
                      </w:pPr>
                      <w:r w:rsidRPr="00A76836">
                        <w:rPr>
                          <w:rFonts w:ascii="UD デジタル 教科書体 NK-B" w:eastAsia="UD デジタル 教科書体 NK-B" w:hint="eastAsia"/>
                          <w:color w:val="000000" w:themeColor="text1"/>
                          <w:sz w:val="12"/>
                          <w:szCs w:val="12"/>
                        </w:rPr>
                        <w:t>※H21においては、砂川厚生福祉センター旧寮から引き継いだ利用者は、新規入所より除く</w:t>
                      </w:r>
                      <w:r w:rsidRPr="00D51640">
                        <w:rPr>
                          <w:rFonts w:hint="eastAsia"/>
                          <w:color w:val="000000" w:themeColor="text1"/>
                          <w:sz w:val="12"/>
                          <w:szCs w:val="12"/>
                        </w:rPr>
                        <w:t>。</w:t>
                      </w:r>
                    </w:p>
                  </w:txbxContent>
                </v:textbox>
              </v:shape>
            </w:pict>
          </mc:Fallback>
        </mc:AlternateContent>
      </w:r>
    </w:p>
    <w:p w:rsidR="007C60D7" w:rsidRPr="005445FE" w:rsidRDefault="007C60D7" w:rsidP="007C60D7">
      <w:pPr>
        <w:rPr>
          <w:rFonts w:ascii="UD デジタル 教科書体 NK-B" w:eastAsia="UD デジタル 教科書体 NK-B"/>
          <w:b/>
          <w:color w:val="FF0000"/>
          <w:szCs w:val="21"/>
          <w14:shadow w14:blurRad="50800" w14:dist="38100" w14:dir="2700000" w14:sx="100000" w14:sy="100000" w14:kx="0" w14:ky="0" w14:algn="tl">
            <w14:srgbClr w14:val="000000">
              <w14:alpha w14:val="60000"/>
            </w14:srgbClr>
          </w14:shadow>
        </w:rPr>
      </w:pPr>
      <w:r w:rsidRPr="005445FE">
        <w:rPr>
          <w:rFonts w:ascii="UD デジタル 教科書体 NK-B" w:eastAsia="UD デジタル 教科書体 NK-B" w:hint="eastAsia"/>
          <w:b/>
          <w:color w:val="FF0000"/>
          <w:szCs w:val="21"/>
          <w14:shadow w14:blurRad="50800" w14:dist="38100" w14:dir="2700000" w14:sx="100000" w14:sy="100000" w14:kx="0" w14:ky="0" w14:algn="tl">
            <w14:srgbClr w14:val="000000">
              <w14:alpha w14:val="60000"/>
            </w14:srgbClr>
          </w14:shadow>
        </w:rPr>
        <w:t>【つばさの特別支援プログラム】</w:t>
      </w:r>
    </w:p>
    <w:p w:rsidR="007C60D7" w:rsidRPr="0044625B" w:rsidRDefault="007C60D7" w:rsidP="005445FE">
      <w:pPr>
        <w:ind w:firstLineChars="100" w:firstLine="200"/>
        <w:rPr>
          <w:rFonts w:ascii="UD デジタル 教科書体 NK-B" w:eastAsia="UD デジタル 教科書体 NK-B" w:hAnsi="ＭＳ 明朝"/>
          <w:sz w:val="20"/>
          <w:szCs w:val="21"/>
        </w:rPr>
      </w:pPr>
      <w:r w:rsidRPr="0044625B">
        <w:rPr>
          <w:rFonts w:ascii="UD デジタル 教科書体 NK-B" w:eastAsia="UD デジタル 教科書体 NK-B" w:hint="eastAsia"/>
          <w:color w:val="000000"/>
          <w:sz w:val="20"/>
          <w:szCs w:val="21"/>
        </w:rPr>
        <w:t>つばさの支援における特徴として、利用者の課題に応じた特別支援プログラムが挙げられます。具体的には、認知行動療法を理論的背景とした</w:t>
      </w:r>
      <w:r w:rsidRPr="0044625B">
        <w:rPr>
          <w:rFonts w:ascii="UD デジタル 教科書体 NK-B" w:eastAsia="UD デジタル 教科書体 NK-B" w:hint="eastAsia"/>
          <w:b/>
          <w:color w:val="0070C0"/>
          <w:sz w:val="20"/>
          <w:szCs w:val="21"/>
        </w:rPr>
        <w:t>SST</w:t>
      </w:r>
      <w:r w:rsidRPr="0044625B">
        <w:rPr>
          <w:rFonts w:ascii="UD デジタル 教科書体 NK-B" w:eastAsia="UD デジタル 教科書体 NK-B" w:hAnsi="ＭＳ 明朝" w:hint="eastAsia"/>
          <w:b/>
          <w:color w:val="0070C0"/>
          <w:sz w:val="20"/>
          <w:szCs w:val="21"/>
        </w:rPr>
        <w:t>（ソーシャルスキル</w:t>
      </w:r>
      <w:r w:rsidR="004F4814">
        <w:rPr>
          <w:rFonts w:ascii="UD デジタル 教科書体 NK-B" w:eastAsia="UD デジタル 教科書体 NK-B" w:hAnsi="ＭＳ 明朝" w:hint="eastAsia"/>
          <w:b/>
          <w:color w:val="0070C0"/>
          <w:sz w:val="20"/>
          <w:szCs w:val="21"/>
        </w:rPr>
        <w:t>ズ</w:t>
      </w:r>
      <w:bookmarkStart w:id="0" w:name="_GoBack"/>
      <w:bookmarkEnd w:id="0"/>
      <w:r w:rsidRPr="0044625B">
        <w:rPr>
          <w:rFonts w:ascii="UD デジタル 教科書体 NK-B" w:eastAsia="UD デジタル 教科書体 NK-B" w:hAnsi="ＭＳ 明朝" w:hint="eastAsia"/>
          <w:b/>
          <w:color w:val="0070C0"/>
          <w:sz w:val="20"/>
          <w:szCs w:val="21"/>
        </w:rPr>
        <w:t>トレーニング）・</w:t>
      </w:r>
      <w:r w:rsidRPr="0044625B">
        <w:rPr>
          <w:rFonts w:ascii="UD デジタル 教科書体 NK-B" w:eastAsia="UD デジタル 教科書体 NK-B" w:hint="eastAsia"/>
          <w:b/>
          <w:color w:val="0070C0"/>
          <w:sz w:val="20"/>
          <w:szCs w:val="21"/>
        </w:rPr>
        <w:t>ACT</w:t>
      </w:r>
      <w:r w:rsidRPr="0044625B">
        <w:rPr>
          <w:rFonts w:ascii="UD デジタル 教科書体 NK-B" w:eastAsia="UD デジタル 教科書体 NK-B" w:hAnsi="ＭＳ 明朝" w:hint="eastAsia"/>
          <w:b/>
          <w:color w:val="0070C0"/>
          <w:sz w:val="20"/>
          <w:szCs w:val="21"/>
        </w:rPr>
        <w:t>（アンガーコントロールトレーニング）・性学習プログラム・窃盗回</w:t>
      </w:r>
      <w:r w:rsidRPr="0044625B">
        <w:rPr>
          <w:rFonts w:ascii="UD デジタル 教科書体 NK-B" w:eastAsia="UD デジタル 教科書体 NK-B" w:hAnsi="ＭＳ 明朝" w:hint="eastAsia"/>
          <w:b/>
          <w:color w:val="0070C0"/>
          <w:sz w:val="20"/>
          <w:szCs w:val="21"/>
        </w:rPr>
        <w:lastRenderedPageBreak/>
        <w:t>避プログラム</w:t>
      </w:r>
      <w:r w:rsidRPr="0044625B">
        <w:rPr>
          <w:rFonts w:ascii="UD デジタル 教科書体 NK-B" w:eastAsia="UD デジタル 教科書体 NK-B" w:hAnsi="ＭＳ 明朝" w:hint="eastAsia"/>
          <w:sz w:val="20"/>
          <w:szCs w:val="21"/>
        </w:rPr>
        <w:t>という４つのプログラムを作成・実践しています。これらのプログラムを活用して、個々の利用者の課題へのアプローチによる行動変容と、プログラムから得られた情報をアセスメントし、地域生活を実現する支援に生かしたいと考えています。いずれのプログラムも、</w:t>
      </w:r>
      <w:r w:rsidRPr="0044625B">
        <w:rPr>
          <w:rFonts w:ascii="UD デジタル 教科書体 NK-B" w:eastAsia="UD デジタル 教科書体 NK-B" w:hAnsiTheme="minorEastAsia" w:hint="eastAsia"/>
          <w:sz w:val="20"/>
          <w:szCs w:val="21"/>
        </w:rPr>
        <w:t>知的障がいのある方でも理解しやすいよう、ロールプレイを用いる、</w:t>
      </w:r>
      <w:r w:rsidRPr="0044625B">
        <w:rPr>
          <w:rFonts w:ascii="UD デジタル 教科書体 NK-B" w:eastAsia="UD デジタル 教科書体 NK-B" w:hint="eastAsia"/>
          <w:sz w:val="20"/>
          <w:szCs w:val="21"/>
        </w:rPr>
        <w:t>VTR</w:t>
      </w:r>
      <w:r w:rsidRPr="0044625B">
        <w:rPr>
          <w:rFonts w:ascii="UD デジタル 教科書体 NK-B" w:eastAsia="UD デジタル 教科書体 NK-B" w:hAnsiTheme="minorEastAsia" w:hint="eastAsia"/>
          <w:sz w:val="20"/>
          <w:szCs w:val="21"/>
        </w:rPr>
        <w:t>を提示する、絵や写真で伝えるなどの工夫をしています。</w:t>
      </w:r>
    </w:p>
    <w:p w:rsidR="007C60D7" w:rsidRPr="0044625B" w:rsidRDefault="007C60D7" w:rsidP="007C60D7">
      <w:pPr>
        <w:rPr>
          <w:rFonts w:ascii="UD デジタル 教科書体 NK-B" w:eastAsia="UD デジタル 教科書体 NK-B" w:hAnsi="ＭＳ 明朝"/>
          <w:b/>
          <w:sz w:val="20"/>
          <w:szCs w:val="21"/>
          <w14:shadow w14:blurRad="50800" w14:dist="38100" w14:dir="2700000" w14:sx="100000" w14:sy="100000" w14:kx="0" w14:ky="0" w14:algn="tl">
            <w14:srgbClr w14:val="000000">
              <w14:alpha w14:val="60000"/>
            </w14:srgbClr>
          </w14:shadow>
        </w:rPr>
      </w:pPr>
    </w:p>
    <w:p w:rsidR="007C60D7" w:rsidRPr="005445FE" w:rsidRDefault="007C60D7" w:rsidP="007C60D7">
      <w:pPr>
        <w:rPr>
          <w:rFonts w:ascii="UD デジタル 教科書体 NK-B" w:eastAsia="UD デジタル 教科書体 NK-B" w:hAnsi="ＭＳ 明朝"/>
          <w:b/>
          <w:color w:val="FF0000"/>
          <w:szCs w:val="21"/>
          <w14:shadow w14:blurRad="50800" w14:dist="38100" w14:dir="2700000" w14:sx="100000" w14:sy="100000" w14:kx="0" w14:ky="0" w14:algn="tl">
            <w14:srgbClr w14:val="000000">
              <w14:alpha w14:val="60000"/>
            </w14:srgbClr>
          </w14:shadow>
        </w:rPr>
      </w:pPr>
      <w:r w:rsidRPr="005445FE">
        <w:rPr>
          <w:rFonts w:ascii="UD デジタル 教科書体 NK-B" w:eastAsia="UD デジタル 教科書体 NK-B" w:hAnsi="ＭＳ 明朝" w:hint="eastAsia"/>
          <w:b/>
          <w:color w:val="FF0000"/>
          <w:szCs w:val="21"/>
          <w14:shadow w14:blurRad="50800" w14:dist="38100" w14:dir="2700000" w14:sx="100000" w14:sy="100000" w14:kx="0" w14:ky="0" w14:algn="tl">
            <w14:srgbClr w14:val="000000">
              <w14:alpha w14:val="60000"/>
            </w14:srgbClr>
          </w14:shadow>
        </w:rPr>
        <w:t>＜プログラムの実施形式について＞</w:t>
      </w:r>
    </w:p>
    <w:p w:rsidR="007C60D7" w:rsidRPr="0044625B" w:rsidRDefault="007C60D7" w:rsidP="007C60D7">
      <w:pPr>
        <w:rPr>
          <w:rFonts w:ascii="UD デジタル 教科書体 NK-B" w:eastAsia="UD デジタル 教科書体 NK-B" w:hAnsi="ＭＳ 明朝"/>
          <w:sz w:val="20"/>
          <w:szCs w:val="21"/>
        </w:rPr>
      </w:pPr>
      <w:r w:rsidRPr="0044625B">
        <w:rPr>
          <w:rFonts w:ascii="UD デジタル 教科書体 NK-B" w:eastAsia="UD デジタル 教科書体 NK-B" w:hAnsi="ＭＳ 明朝" w:hint="eastAsia"/>
          <w:sz w:val="20"/>
          <w:szCs w:val="21"/>
        </w:rPr>
        <w:t xml:space="preserve">　プログラムは</w:t>
      </w:r>
      <w:r w:rsidRPr="0044625B">
        <w:rPr>
          <w:rFonts w:ascii="UD デジタル 教科書体 NK-B" w:eastAsia="UD デジタル 教科書体 NK-B" w:hAnsi="ＭＳ 明朝" w:hint="eastAsia"/>
          <w:b/>
          <w:color w:val="0070C0"/>
          <w:sz w:val="20"/>
          <w:szCs w:val="21"/>
        </w:rPr>
        <w:t>全体プログラム</w:t>
      </w:r>
      <w:r w:rsidRPr="0044625B">
        <w:rPr>
          <w:rFonts w:ascii="UD デジタル 教科書体 NK-B" w:eastAsia="UD デジタル 教科書体 NK-B" w:hAnsi="ＭＳ 明朝" w:hint="eastAsia"/>
          <w:sz w:val="20"/>
          <w:szCs w:val="21"/>
        </w:rPr>
        <w:t>と</w:t>
      </w:r>
      <w:r w:rsidRPr="0044625B">
        <w:rPr>
          <w:rFonts w:ascii="UD デジタル 教科書体 NK-B" w:eastAsia="UD デジタル 教科書体 NK-B" w:hAnsi="ＭＳ 明朝" w:hint="eastAsia"/>
          <w:b/>
          <w:color w:val="0070C0"/>
          <w:sz w:val="20"/>
          <w:szCs w:val="21"/>
        </w:rPr>
        <w:t>個別プログラム</w:t>
      </w:r>
      <w:r w:rsidRPr="0044625B">
        <w:rPr>
          <w:rFonts w:ascii="UD デジタル 教科書体 NK-B" w:eastAsia="UD デジタル 教科書体 NK-B" w:hAnsi="ＭＳ 明朝" w:hint="eastAsia"/>
          <w:sz w:val="20"/>
          <w:szCs w:val="21"/>
        </w:rPr>
        <w:t>に分けられます。　全体プログラムは、利用者全員が参加するグループワーク形式を取ります。各利用者の特性や能力等に応じ、１グループ７名前後でグルーピングします。利用者同士で考えたり、一緒に話し合ったりすることで、お互いによりよい影響が生まれます。そして、利用者も職員も、楽しくプログラムに参加することができます。</w:t>
      </w:r>
    </w:p>
    <w:p w:rsidR="007C60D7" w:rsidRPr="0044625B" w:rsidRDefault="007C60D7" w:rsidP="005445FE">
      <w:pPr>
        <w:ind w:firstLineChars="100" w:firstLine="200"/>
        <w:rPr>
          <w:rFonts w:ascii="UD デジタル 教科書体 NK-B" w:eastAsia="UD デジタル 教科書体 NK-B" w:hAnsi="ＭＳ 明朝"/>
          <w:sz w:val="20"/>
          <w:szCs w:val="21"/>
        </w:rPr>
      </w:pPr>
      <w:r w:rsidRPr="0044625B">
        <w:rPr>
          <w:rFonts w:ascii="UD デジタル 教科書体 NK-B" w:eastAsia="UD デジタル 教科書体 NK-B" w:hAnsi="ＭＳ 明朝" w:hint="eastAsia"/>
          <w:sz w:val="20"/>
          <w:szCs w:val="21"/>
        </w:rPr>
        <w:lastRenderedPageBreak/>
        <w:t>個別プログラムは、利用者と職員がマンツーマンで面接をする形式を取ります。自身の課題にじっくりと向き合うことで、相談しやすい関係を築き、課題の自覚を促します。また、対象利用者の情報や特性を深く理解できます。</w:t>
      </w:r>
    </w:p>
    <w:p w:rsidR="007C60D7" w:rsidRPr="0044625B" w:rsidRDefault="00E55CD7" w:rsidP="007C60D7">
      <w:pPr>
        <w:rPr>
          <w:rFonts w:ascii="UD デジタル 教科書体 NK-B" w:eastAsia="UD デジタル 教科書体 NK-B" w:hAnsi="ＭＳ 明朝"/>
          <w:b/>
          <w:sz w:val="20"/>
          <w:szCs w:val="21"/>
          <w14:shadow w14:blurRad="50800" w14:dist="38100" w14:dir="2700000" w14:sx="100000" w14:sy="100000" w14:kx="0" w14:ky="0" w14:algn="tl">
            <w14:srgbClr w14:val="000000">
              <w14:alpha w14:val="60000"/>
            </w14:srgbClr>
          </w14:shadow>
        </w:rPr>
      </w:pPr>
      <w:r w:rsidRPr="0044625B">
        <w:rPr>
          <w:rFonts w:ascii="UD デジタル 教科書体 NK-B" w:eastAsia="UD デジタル 教科書体 NK-B" w:hAnsi="ＭＳ 明朝" w:hint="eastAsia"/>
          <w:noProof/>
          <w:sz w:val="44"/>
          <w:szCs w:val="48"/>
        </w:rPr>
        <mc:AlternateContent>
          <mc:Choice Requires="wpg">
            <w:drawing>
              <wp:anchor distT="0" distB="0" distL="114300" distR="114300" simplePos="0" relativeHeight="251683840" behindDoc="0" locked="0" layoutInCell="1" allowOverlap="1" wp14:anchorId="56FCABBA" wp14:editId="3654D9C2">
                <wp:simplePos x="0" y="0"/>
                <wp:positionH relativeFrom="column">
                  <wp:posOffset>1150620</wp:posOffset>
                </wp:positionH>
                <wp:positionV relativeFrom="paragraph">
                  <wp:posOffset>148620</wp:posOffset>
                </wp:positionV>
                <wp:extent cx="5221605" cy="1200150"/>
                <wp:effectExtent l="0" t="0" r="0" b="19050"/>
                <wp:wrapNone/>
                <wp:docPr id="34" name="グループ化 34"/>
                <wp:cNvGraphicFramePr/>
                <a:graphic xmlns:a="http://schemas.openxmlformats.org/drawingml/2006/main">
                  <a:graphicData uri="http://schemas.microsoft.com/office/word/2010/wordprocessingGroup">
                    <wpg:wgp>
                      <wpg:cNvGrpSpPr/>
                      <wpg:grpSpPr>
                        <a:xfrm>
                          <a:off x="0" y="0"/>
                          <a:ext cx="5221605" cy="1200150"/>
                          <a:chOff x="-307228" y="0"/>
                          <a:chExt cx="5060380" cy="1219200"/>
                        </a:xfrm>
                      </wpg:grpSpPr>
                      <wps:wsp>
                        <wps:cNvPr id="40" name="テキスト ボックス 40"/>
                        <wps:cNvSpPr txBox="1"/>
                        <wps:spPr>
                          <a:xfrm>
                            <a:off x="2879060" y="536758"/>
                            <a:ext cx="939925" cy="425607"/>
                          </a:xfrm>
                          <a:prstGeom prst="rect">
                            <a:avLst/>
                          </a:prstGeom>
                          <a:solidFill>
                            <a:sysClr val="window" lastClr="FFFFFF"/>
                          </a:solidFill>
                          <a:ln w="6350">
                            <a:noFill/>
                          </a:ln>
                          <a:effectLst/>
                        </wps:spPr>
                        <wps:txbx>
                          <w:txbxContent>
                            <w:p w:rsidR="007C60D7" w:rsidRPr="0044625B" w:rsidRDefault="007C60D7" w:rsidP="007C60D7">
                              <w:pPr>
                                <w:jc w:val="center"/>
                                <w:rPr>
                                  <w:rFonts w:ascii="UD デジタル 教科書体 NK-B" w:eastAsia="UD デジタル 教科書体 NK-B"/>
                                  <w:sz w:val="24"/>
                                  <w:szCs w:val="24"/>
                                </w:rPr>
                              </w:pPr>
                              <w:r w:rsidRPr="0044625B">
                                <w:rPr>
                                  <w:rFonts w:ascii="UD デジタル 教科書体 NK-B" w:eastAsia="UD デジタル 教科書体 NK-B" w:hint="eastAsia"/>
                                  <w:sz w:val="24"/>
                                  <w:szCs w:val="24"/>
                                </w:rPr>
                                <w:t>窃盗回避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円/楕円 42"/>
                        <wps:cNvSpPr/>
                        <wps:spPr>
                          <a:xfrm>
                            <a:off x="1356851" y="0"/>
                            <a:ext cx="2781300" cy="12192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円/楕円 41"/>
                        <wps:cNvSpPr/>
                        <wps:spPr>
                          <a:xfrm>
                            <a:off x="0" y="0"/>
                            <a:ext cx="2800350" cy="12192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307228" y="46229"/>
                            <a:ext cx="1320019" cy="475598"/>
                          </a:xfrm>
                          <a:prstGeom prst="rect">
                            <a:avLst/>
                          </a:prstGeom>
                          <a:pattFill prst="pct25">
                            <a:fgClr>
                              <a:srgbClr val="4F81BD"/>
                            </a:fgClr>
                            <a:bgClr>
                              <a:sysClr val="window" lastClr="FFFFFF"/>
                            </a:bgClr>
                          </a:pattFill>
                          <a:ln w="25400" cap="flat" cmpd="sng" algn="ctr">
                            <a:noFill/>
                            <a:prstDash val="solid"/>
                          </a:ln>
                          <a:effectLst/>
                        </wps:spPr>
                        <wps:txbx>
                          <w:txbxContent>
                            <w:p w:rsidR="007C60D7" w:rsidRPr="0044625B" w:rsidRDefault="007C60D7" w:rsidP="007C60D7">
                              <w:pPr>
                                <w:rPr>
                                  <w:rFonts w:ascii="UD デジタル 教科書体 NK-B" w:eastAsia="UD デジタル 教科書体 NK-B" w:hAnsi="HGS創英角ｺﾞｼｯｸUB"/>
                                  <w:color w:val="000000" w:themeColor="text1"/>
                                  <w:sz w:val="24"/>
                                  <w:szCs w:val="24"/>
                                </w:rPr>
                              </w:pPr>
                              <w:r w:rsidRPr="0044625B">
                                <w:rPr>
                                  <w:rFonts w:ascii="UD デジタル 教科書体 NK-B" w:eastAsia="UD デジタル 教科書体 NK-B" w:hAnsi="HGS創英角ｺﾞｼｯｸUB" w:hint="eastAsia"/>
                                  <w:color w:val="000000" w:themeColor="text1"/>
                                  <w:sz w:val="24"/>
                                  <w:szCs w:val="24"/>
                                </w:rPr>
                                <w:t>全体プログラム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39"/>
                        <wps:cNvSpPr txBox="1"/>
                        <wps:spPr>
                          <a:xfrm>
                            <a:off x="1695847" y="239633"/>
                            <a:ext cx="723900" cy="381769"/>
                          </a:xfrm>
                          <a:prstGeom prst="rect">
                            <a:avLst/>
                          </a:prstGeom>
                          <a:solidFill>
                            <a:sysClr val="window" lastClr="FFFFFF"/>
                          </a:solidFill>
                          <a:ln w="6350">
                            <a:noFill/>
                          </a:ln>
                          <a:effectLst/>
                        </wps:spPr>
                        <wps:txbx>
                          <w:txbxContent>
                            <w:p w:rsidR="007C60D7" w:rsidRPr="0044625B" w:rsidRDefault="007C60D7" w:rsidP="007C60D7">
                              <w:pPr>
                                <w:jc w:val="center"/>
                                <w:rPr>
                                  <w:rFonts w:ascii="UD デジタル 教科書体 NK-B" w:eastAsia="UD デジタル 教科書体 NK-B"/>
                                  <w:sz w:val="24"/>
                                  <w:szCs w:val="24"/>
                                </w:rPr>
                              </w:pPr>
                              <w:r w:rsidRPr="0044625B">
                                <w:rPr>
                                  <w:rFonts w:ascii="UD デジタル 教科書体 NK-B" w:eastAsia="UD デジタル 教科書体 NK-B" w:hint="eastAsia"/>
                                  <w:sz w:val="24"/>
                                  <w:szCs w:val="24"/>
                                </w:rPr>
                                <w: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1732770" y="621402"/>
                            <a:ext cx="723900" cy="385758"/>
                          </a:xfrm>
                          <a:prstGeom prst="rect">
                            <a:avLst/>
                          </a:prstGeom>
                          <a:solidFill>
                            <a:sysClr val="window" lastClr="FFFFFF"/>
                          </a:solidFill>
                          <a:ln w="6350">
                            <a:noFill/>
                          </a:ln>
                          <a:effectLst/>
                        </wps:spPr>
                        <wps:txbx>
                          <w:txbxContent>
                            <w:p w:rsidR="007C60D7" w:rsidRPr="0044625B" w:rsidRDefault="007C60D7" w:rsidP="007C60D7">
                              <w:pPr>
                                <w:rPr>
                                  <w:rFonts w:ascii="UD デジタル 教科書体 NK-B" w:eastAsia="UD デジタル 教科書体 NK-B"/>
                                  <w:sz w:val="24"/>
                                  <w:szCs w:val="24"/>
                                </w:rPr>
                              </w:pPr>
                              <w:r w:rsidRPr="0044625B">
                                <w:rPr>
                                  <w:rFonts w:ascii="UD デジタル 教科書体 NK-B" w:eastAsia="UD デジタル 教科書体 NK-B" w:hint="eastAsia"/>
                                  <w:sz w:val="24"/>
                                  <w:szCs w:val="24"/>
                                </w:rPr>
                                <w:t>性学習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536111" y="547896"/>
                            <a:ext cx="723900" cy="414469"/>
                          </a:xfrm>
                          <a:prstGeom prst="rect">
                            <a:avLst/>
                          </a:prstGeom>
                          <a:solidFill>
                            <a:sysClr val="window" lastClr="FFFFFF"/>
                          </a:solidFill>
                          <a:ln w="6350">
                            <a:noFill/>
                          </a:ln>
                          <a:effectLst/>
                        </wps:spPr>
                        <wps:txbx>
                          <w:txbxContent>
                            <w:p w:rsidR="007C60D7" w:rsidRPr="0044625B" w:rsidRDefault="007C60D7" w:rsidP="007C60D7">
                              <w:pPr>
                                <w:jc w:val="center"/>
                                <w:rPr>
                                  <w:rFonts w:ascii="UD デジタル 教科書体 NK-B" w:eastAsia="UD デジタル 教科書体 NK-B"/>
                                  <w:sz w:val="24"/>
                                  <w:szCs w:val="24"/>
                                </w:rPr>
                              </w:pPr>
                              <w:r w:rsidRPr="0044625B">
                                <w:rPr>
                                  <w:rFonts w:ascii="UD デジタル 教科書体 NK-B" w:eastAsia="UD デジタル 教科書体 NK-B" w:hint="eastAsia"/>
                                  <w:sz w:val="24"/>
                                  <w:szCs w:val="24"/>
                                </w:rPr>
                                <w:t>SST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正方形/長方形 44"/>
                        <wps:cNvSpPr/>
                        <wps:spPr>
                          <a:xfrm>
                            <a:off x="3385132" y="18102"/>
                            <a:ext cx="1368020" cy="475598"/>
                          </a:xfrm>
                          <a:prstGeom prst="rect">
                            <a:avLst/>
                          </a:prstGeom>
                          <a:pattFill prst="pct25">
                            <a:fgClr>
                              <a:srgbClr val="4F81BD"/>
                            </a:fgClr>
                            <a:bgClr>
                              <a:sysClr val="window" lastClr="FFFFFF"/>
                            </a:bgClr>
                          </a:pattFill>
                          <a:ln w="25400" cap="flat" cmpd="sng" algn="ctr">
                            <a:noFill/>
                            <a:prstDash val="solid"/>
                          </a:ln>
                          <a:effectLst/>
                        </wps:spPr>
                        <wps:txbx>
                          <w:txbxContent>
                            <w:p w:rsidR="007C60D7" w:rsidRPr="0044625B" w:rsidRDefault="007C60D7" w:rsidP="007C60D7">
                              <w:pPr>
                                <w:jc w:val="center"/>
                                <w:rPr>
                                  <w:rFonts w:ascii="UD デジタル 教科書体 NK-B" w:eastAsia="UD デジタル 教科書体 NK-B" w:hAnsi="HGS創英角ｺﾞｼｯｸUB"/>
                                  <w:sz w:val="24"/>
                                  <w:szCs w:val="24"/>
                                </w:rPr>
                              </w:pPr>
                              <w:r w:rsidRPr="0044625B">
                                <w:rPr>
                                  <w:rFonts w:ascii="UD デジタル 教科書体 NK-B" w:eastAsia="UD デジタル 教科書体 NK-B" w:hAnsi="HGS創英角ｺﾞｼｯｸUB" w:hint="eastAsia"/>
                                  <w:sz w:val="24"/>
                                  <w:szCs w:val="24"/>
                                </w:rPr>
                                <w:t>個別プログラム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CABBA" id="グループ化 34" o:spid="_x0000_s1037" style="position:absolute;left:0;text-align:left;margin-left:90.6pt;margin-top:11.7pt;width:411.15pt;height:94.5pt;z-index:251683840;mso-width-relative:margin;mso-height-relative:margin" coordorigin="-3072" coordsize="5060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">
                <v:shape id="テキスト ボックス 40" o:spid="_x0000_s1038" type="#_x0000_t202" style="position:absolute;left:28790;top:5367;width:9399;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rsidR="007C60D7" w:rsidRPr="0044625B" w:rsidRDefault="007C60D7" w:rsidP="007C60D7">
                        <w:pPr>
                          <w:jc w:val="center"/>
                          <w:rPr>
                            <w:rFonts w:ascii="UD デジタル 教科書体 NK-B" w:eastAsia="UD デジタル 教科書体 NK-B"/>
                            <w:sz w:val="24"/>
                            <w:szCs w:val="24"/>
                          </w:rPr>
                        </w:pPr>
                        <w:r w:rsidRPr="0044625B">
                          <w:rPr>
                            <w:rFonts w:ascii="UD デジタル 教科書体 NK-B" w:eastAsia="UD デジタル 教科書体 NK-B" w:hint="eastAsia"/>
                            <w:sz w:val="24"/>
                            <w:szCs w:val="24"/>
                          </w:rPr>
                          <w:t>窃盗回避</w:t>
                        </w:r>
                      </w:p>
                    </w:txbxContent>
                  </v:textbox>
                </v:shape>
                <v:oval id="円/楕円 42" o:spid="_x0000_s1039" style="position:absolute;left:13568;width:2781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" filled="f" strokecolor="#385d8a" strokeweight="2pt"/>
                <v:oval id="円/楕円 41" o:spid="_x0000_s1040" style="position:absolute;width:28003;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" filled="f" strokecolor="#385d8a" strokeweight="2pt"/>
                <v:rect id="正方形/長方形 43" o:spid="_x0000_s1041" style="position:absolute;left:-3072;top:462;width:13199;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" fillcolor="#4f81bd" stroked="f" strokeweight="2pt">
                  <v:fill r:id="rId13" o:title="" color2="window" type="pattern"/>
                  <v:textbox>
                    <w:txbxContent>
                      <w:p w:rsidR="007C60D7" w:rsidRPr="0044625B" w:rsidRDefault="007C60D7" w:rsidP="007C60D7">
                        <w:pPr>
                          <w:rPr>
                            <w:rFonts w:ascii="UD デジタル 教科書体 NK-B" w:eastAsia="UD デジタル 教科書体 NK-B" w:hAnsi="HGS創英角ｺﾞｼｯｸUB"/>
                            <w:color w:val="000000" w:themeColor="text1"/>
                            <w:sz w:val="24"/>
                            <w:szCs w:val="24"/>
                          </w:rPr>
                        </w:pPr>
                        <w:r w:rsidRPr="0044625B">
                          <w:rPr>
                            <w:rFonts w:ascii="UD デジタル 教科書体 NK-B" w:eastAsia="UD デジタル 教科書体 NK-B" w:hAnsi="HGS創英角ｺﾞｼｯｸUB" w:hint="eastAsia"/>
                            <w:color w:val="000000" w:themeColor="text1"/>
                            <w:sz w:val="24"/>
                            <w:szCs w:val="24"/>
                          </w:rPr>
                          <w:t>全体プログラム</w:t>
                        </w:r>
                      </w:p>
                    </w:txbxContent>
                  </v:textbox>
                </v:rect>
                <v:shape id="テキスト ボックス 39" o:spid="_x0000_s1042" type="#_x0000_t202" style="position:absolute;left:16958;top:2396;width:7239;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rsidR="007C60D7" w:rsidRPr="0044625B" w:rsidRDefault="007C60D7" w:rsidP="007C60D7">
                        <w:pPr>
                          <w:jc w:val="center"/>
                          <w:rPr>
                            <w:rFonts w:ascii="UD デジタル 教科書体 NK-B" w:eastAsia="UD デジタル 教科書体 NK-B"/>
                            <w:sz w:val="24"/>
                            <w:szCs w:val="24"/>
                          </w:rPr>
                        </w:pPr>
                        <w:r w:rsidRPr="0044625B">
                          <w:rPr>
                            <w:rFonts w:ascii="UD デジタル 教科書体 NK-B" w:eastAsia="UD デジタル 教科書体 NK-B" w:hint="eastAsia"/>
                            <w:sz w:val="24"/>
                            <w:szCs w:val="24"/>
                          </w:rPr>
                          <w:t>ACT</w:t>
                        </w:r>
                      </w:p>
                    </w:txbxContent>
                  </v:textbox>
                </v:shape>
                <v:shape id="テキスト ボックス 38" o:spid="_x0000_s1043" type="#_x0000_t202" style="position:absolute;left:17327;top:6214;width:7239;height:3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rsidR="007C60D7" w:rsidRPr="0044625B" w:rsidRDefault="007C60D7" w:rsidP="007C60D7">
                        <w:pPr>
                          <w:rPr>
                            <w:rFonts w:ascii="UD デジタル 教科書体 NK-B" w:eastAsia="UD デジタル 教科書体 NK-B"/>
                            <w:sz w:val="24"/>
                            <w:szCs w:val="24"/>
                          </w:rPr>
                        </w:pPr>
                        <w:r w:rsidRPr="0044625B">
                          <w:rPr>
                            <w:rFonts w:ascii="UD デジタル 教科書体 NK-B" w:eastAsia="UD デジタル 教科書体 NK-B" w:hint="eastAsia"/>
                            <w:sz w:val="24"/>
                            <w:szCs w:val="24"/>
                          </w:rPr>
                          <w:t>性学習</w:t>
                        </w:r>
                      </w:p>
                    </w:txbxContent>
                  </v:textbox>
                </v:shape>
                <v:shape id="テキスト ボックス 37" o:spid="_x0000_s1044" type="#_x0000_t202" style="position:absolute;left:5361;top:5478;width:7239;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rsidR="007C60D7" w:rsidRPr="0044625B" w:rsidRDefault="007C60D7" w:rsidP="007C60D7">
                        <w:pPr>
                          <w:jc w:val="center"/>
                          <w:rPr>
                            <w:rFonts w:ascii="UD デジタル 教科書体 NK-B" w:eastAsia="UD デジタル 教科書体 NK-B"/>
                            <w:sz w:val="24"/>
                            <w:szCs w:val="24"/>
                          </w:rPr>
                        </w:pPr>
                        <w:r w:rsidRPr="0044625B">
                          <w:rPr>
                            <w:rFonts w:ascii="UD デジタル 教科書体 NK-B" w:eastAsia="UD デジタル 教科書体 NK-B" w:hint="eastAsia"/>
                            <w:sz w:val="24"/>
                            <w:szCs w:val="24"/>
                          </w:rPr>
                          <w:t>SST</w:t>
                        </w:r>
                      </w:p>
                    </w:txbxContent>
                  </v:textbox>
                </v:shape>
                <v:rect id="正方形/長方形 44" o:spid="_x0000_s1045" style="position:absolute;left:33851;top:181;width:13680;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" fillcolor="#4f81bd" stroked="f" strokeweight="2pt">
                  <v:fill r:id="rId13" o:title="" color2="window" type="pattern"/>
                  <v:textbox>
                    <w:txbxContent>
                      <w:p w:rsidR="007C60D7" w:rsidRPr="0044625B" w:rsidRDefault="007C60D7" w:rsidP="007C60D7">
                        <w:pPr>
                          <w:jc w:val="center"/>
                          <w:rPr>
                            <w:rFonts w:ascii="UD デジタル 教科書体 NK-B" w:eastAsia="UD デジタル 教科書体 NK-B" w:hAnsi="HGS創英角ｺﾞｼｯｸUB"/>
                            <w:sz w:val="24"/>
                            <w:szCs w:val="24"/>
                          </w:rPr>
                        </w:pPr>
                        <w:r w:rsidRPr="0044625B">
                          <w:rPr>
                            <w:rFonts w:ascii="UD デジタル 教科書体 NK-B" w:eastAsia="UD デジタル 教科書体 NK-B" w:hAnsi="HGS創英角ｺﾞｼｯｸUB" w:hint="eastAsia"/>
                            <w:sz w:val="24"/>
                            <w:szCs w:val="24"/>
                          </w:rPr>
                          <w:t>個別プログラム</w:t>
                        </w:r>
                      </w:p>
                    </w:txbxContent>
                  </v:textbox>
                </v:rect>
              </v:group>
            </w:pict>
          </mc:Fallback>
        </mc:AlternateContent>
      </w:r>
    </w:p>
    <w:p w:rsidR="007C60D7" w:rsidRPr="0044625B" w:rsidRDefault="007C60D7" w:rsidP="007C60D7">
      <w:pPr>
        <w:rPr>
          <w:rFonts w:ascii="UD デジタル 教科書体 NK-B" w:eastAsia="UD デジタル 教科書体 NK-B" w:hAnsi="ＭＳ 明朝"/>
          <w:b/>
          <w:sz w:val="22"/>
          <w:szCs w:val="24"/>
          <w14:shadow w14:blurRad="50800" w14:dist="38100" w14:dir="2700000" w14:sx="100000" w14:sy="100000" w14:kx="0" w14:ky="0" w14:algn="tl">
            <w14:srgbClr w14:val="000000">
              <w14:alpha w14:val="60000"/>
            </w14:srgbClr>
          </w14:shadow>
        </w:rPr>
      </w:pPr>
    </w:p>
    <w:p w:rsidR="007C60D7" w:rsidRPr="0044625B" w:rsidRDefault="00E55CD7" w:rsidP="007C60D7">
      <w:pPr>
        <w:rPr>
          <w:rFonts w:ascii="UD デジタル 教科書体 NK-B" w:eastAsia="UD デジタル 教科書体 NK-B" w:hAnsi="ＭＳ 明朝"/>
          <w:b/>
          <w:sz w:val="22"/>
          <w:szCs w:val="24"/>
          <w14:shadow w14:blurRad="50800" w14:dist="38100" w14:dir="2700000" w14:sx="100000" w14:sy="100000" w14:kx="0" w14:ky="0" w14:algn="tl">
            <w14:srgbClr w14:val="000000">
              <w14:alpha w14:val="60000"/>
            </w14:srgbClr>
          </w14:shadow>
        </w:rPr>
      </w:pPr>
      <w:r w:rsidRPr="0044625B">
        <w:rPr>
          <w:rFonts w:ascii="UD デジタル 教科書体 NK-B" w:eastAsia="UD デジタル 教科書体 NK-B" w:hint="eastAsia"/>
          <w:noProof/>
          <w:sz w:val="20"/>
        </w:rPr>
        <w:drawing>
          <wp:anchor distT="0" distB="0" distL="114300" distR="114300" simplePos="0" relativeHeight="251684864" behindDoc="0" locked="0" layoutInCell="1" allowOverlap="1" wp14:anchorId="34D02160" wp14:editId="2F9D3FEF">
            <wp:simplePos x="0" y="0"/>
            <wp:positionH relativeFrom="column">
              <wp:posOffset>4334510</wp:posOffset>
            </wp:positionH>
            <wp:positionV relativeFrom="paragraph">
              <wp:posOffset>451485</wp:posOffset>
            </wp:positionV>
            <wp:extent cx="2474595" cy="1485900"/>
            <wp:effectExtent l="0" t="0" r="1905" b="0"/>
            <wp:wrapNone/>
            <wp:docPr id="45" name="図 45" descr="DSCF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5016"/>
                    <pic:cNvPicPr>
                      <a:picLocks noChangeAspect="1" noChangeArrowheads="1"/>
                    </pic:cNvPicPr>
                  </pic:nvPicPr>
                  <pic:blipFill>
                    <a:blip r:embed="rId14">
                      <a:extLst>
                        <a:ext uri="{28A0092B-C50C-407E-A947-70E740481C1C}">
                          <a14:useLocalDpi xmlns:a14="http://schemas.microsoft.com/office/drawing/2010/main" val="0"/>
                        </a:ext>
                      </a:extLst>
                    </a:blip>
                    <a:srcRect l="9489" t="19594" b="8003"/>
                    <a:stretch>
                      <a:fillRect/>
                    </a:stretch>
                  </pic:blipFill>
                  <pic:spPr bwMode="auto">
                    <a:xfrm>
                      <a:off x="0" y="0"/>
                      <a:ext cx="2474595" cy="1485900"/>
                    </a:xfrm>
                    <a:prstGeom prst="rect">
                      <a:avLst/>
                    </a:prstGeom>
                    <a:noFill/>
                  </pic:spPr>
                </pic:pic>
              </a:graphicData>
            </a:graphic>
            <wp14:sizeRelH relativeFrom="page">
              <wp14:pctWidth>0</wp14:pctWidth>
            </wp14:sizeRelH>
            <wp14:sizeRelV relativeFrom="page">
              <wp14:pctHeight>0</wp14:pctHeight>
            </wp14:sizeRelV>
          </wp:anchor>
        </w:drawing>
      </w:r>
      <w:r w:rsidRPr="0044625B">
        <w:rPr>
          <w:rFonts w:ascii="UD デジタル 教科書体 NK-B" w:eastAsia="UD デジタル 教科書体 NK-B" w:hAnsi="ＭＳ 明朝" w:hint="eastAsia"/>
          <w:noProof/>
          <w:sz w:val="20"/>
          <w:szCs w:val="21"/>
        </w:rPr>
        <w:drawing>
          <wp:anchor distT="0" distB="0" distL="114300" distR="114300" simplePos="0" relativeHeight="251685888" behindDoc="0" locked="0" layoutInCell="1" allowOverlap="1" wp14:anchorId="7032C37C" wp14:editId="66826E58">
            <wp:simplePos x="0" y="0"/>
            <wp:positionH relativeFrom="column">
              <wp:posOffset>248920</wp:posOffset>
            </wp:positionH>
            <wp:positionV relativeFrom="paragraph">
              <wp:posOffset>447040</wp:posOffset>
            </wp:positionV>
            <wp:extent cx="2479040" cy="1330325"/>
            <wp:effectExtent l="0" t="0" r="0" b="317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9648"/>
                    <a:stretch/>
                  </pic:blipFill>
                  <pic:spPr bwMode="auto">
                    <a:xfrm>
                      <a:off x="0" y="0"/>
                      <a:ext cx="2479040" cy="133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0D7" w:rsidRPr="0044625B" w:rsidRDefault="007C60D7" w:rsidP="007C60D7">
      <w:pPr>
        <w:rPr>
          <w:rFonts w:ascii="UD デジタル 教科書体 NK-B" w:eastAsia="UD デジタル 教科書体 NK-B" w:hAnsi="ＭＳ 明朝"/>
          <w:b/>
          <w:sz w:val="22"/>
          <w:szCs w:val="24"/>
          <w14:shadow w14:blurRad="50800" w14:dist="38100" w14:dir="2700000" w14:sx="100000" w14:sy="100000" w14:kx="0" w14:ky="0" w14:algn="tl">
            <w14:srgbClr w14:val="000000">
              <w14:alpha w14:val="60000"/>
            </w14:srgbClr>
          </w14:shadow>
        </w:rPr>
      </w:pPr>
    </w:p>
    <w:p w:rsidR="007C60D7" w:rsidRPr="0044625B" w:rsidRDefault="007C60D7" w:rsidP="007C60D7">
      <w:pPr>
        <w:rPr>
          <w:rFonts w:ascii="UD デジタル 教科書体 NK-B" w:eastAsia="UD デジタル 教科書体 NK-B" w:hAnsi="ＭＳ 明朝"/>
          <w:b/>
          <w:sz w:val="22"/>
          <w:szCs w:val="24"/>
          <w14:shadow w14:blurRad="50800" w14:dist="38100" w14:dir="2700000" w14:sx="100000" w14:sy="100000" w14:kx="0" w14:ky="0" w14:algn="tl">
            <w14:srgbClr w14:val="000000">
              <w14:alpha w14:val="60000"/>
            </w14:srgbClr>
          </w14:shadow>
        </w:rPr>
      </w:pPr>
    </w:p>
    <w:p w:rsidR="007C60D7" w:rsidRPr="0044625B" w:rsidRDefault="007C60D7" w:rsidP="007C60D7">
      <w:pPr>
        <w:rPr>
          <w:rFonts w:ascii="UD デジタル 教科書体 NK-B" w:eastAsia="UD デジタル 教科書体 NK-B" w:hAnsi="ＭＳ 明朝"/>
          <w:b/>
          <w:sz w:val="22"/>
          <w:szCs w:val="24"/>
          <w14:shadow w14:blurRad="50800" w14:dist="38100" w14:dir="2700000" w14:sx="100000" w14:sy="100000" w14:kx="0" w14:ky="0" w14:algn="tl">
            <w14:srgbClr w14:val="000000">
              <w14:alpha w14:val="60000"/>
            </w14:srgbClr>
          </w14:shadow>
        </w:rPr>
      </w:pPr>
    </w:p>
    <w:p w:rsidR="005445FE" w:rsidRPr="005445FE" w:rsidRDefault="005445FE" w:rsidP="007C60D7">
      <w:pPr>
        <w:rPr>
          <w:rFonts w:ascii="UD デジタル 教科書体 NK-B" w:eastAsia="UD デジタル 教科書体 NK-B" w:hAnsi="ＭＳ 明朝"/>
          <w:b/>
          <w:szCs w:val="21"/>
          <w14:shadow w14:blurRad="50800" w14:dist="38100" w14:dir="2700000" w14:sx="100000" w14:sy="100000" w14:kx="0" w14:ky="0" w14:algn="tl">
            <w14:srgbClr w14:val="000000">
              <w14:alpha w14:val="60000"/>
            </w14:srgbClr>
          </w14:shadow>
        </w:rPr>
      </w:pPr>
    </w:p>
    <w:p w:rsidR="007C60D7" w:rsidRPr="0044625B" w:rsidRDefault="007C60D7" w:rsidP="007C60D7">
      <w:pPr>
        <w:rPr>
          <w:rFonts w:ascii="UD デジタル 教科書体 NK-B" w:eastAsia="UD デジタル 教科書体 NK-B" w:hAnsi="ＭＳ 明朝"/>
          <w:b/>
          <w:sz w:val="22"/>
          <w:szCs w:val="24"/>
          <w14:shadow w14:blurRad="50800" w14:dist="38100" w14:dir="2700000" w14:sx="100000" w14:sy="100000" w14:kx="0" w14:ky="0" w14:algn="tl">
            <w14:srgbClr w14:val="000000">
              <w14:alpha w14:val="60000"/>
            </w14:srgbClr>
          </w14:shadow>
        </w:rPr>
      </w:pPr>
      <w:r w:rsidRPr="0044625B">
        <w:rPr>
          <w:rFonts w:ascii="UD デジタル 教科書体 NK-B" w:eastAsia="UD デジタル 教科書体 NK-B" w:hAnsi="ＭＳ 明朝" w:hint="eastAsia"/>
          <w:noProof/>
          <w:sz w:val="22"/>
          <w:szCs w:val="24"/>
        </w:rPr>
        <w:drawing>
          <wp:anchor distT="0" distB="0" distL="114300" distR="114300" simplePos="0" relativeHeight="251673600" behindDoc="0" locked="0" layoutInCell="1" allowOverlap="1" wp14:anchorId="3EAA886B" wp14:editId="2F404D7C">
            <wp:simplePos x="0" y="0"/>
            <wp:positionH relativeFrom="column">
              <wp:posOffset>3905885</wp:posOffset>
            </wp:positionH>
            <wp:positionV relativeFrom="paragraph">
              <wp:posOffset>75772</wp:posOffset>
            </wp:positionV>
            <wp:extent cx="2912094" cy="1721922"/>
            <wp:effectExtent l="0" t="0" r="317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094" cy="1721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625B">
        <w:rPr>
          <w:rFonts w:ascii="UD デジタル 教科書体 NK-B" w:eastAsia="UD デジタル 教科書体 NK-B" w:hAnsi="ＭＳ 明朝" w:hint="eastAsia"/>
          <w:b/>
          <w:sz w:val="22"/>
          <w:szCs w:val="24"/>
          <w14:shadow w14:blurRad="50800" w14:dist="38100" w14:dir="2700000" w14:sx="100000" w14:sy="100000" w14:kx="0" w14:ky="0" w14:algn="tl">
            <w14:srgbClr w14:val="000000">
              <w14:alpha w14:val="60000"/>
            </w14:srgbClr>
          </w14:shadow>
        </w:rPr>
        <w:t>＜</w:t>
      </w:r>
      <w:r w:rsidRPr="0044625B">
        <w:rPr>
          <w:rFonts w:ascii="UD デジタル 教科書体 NK-B" w:eastAsia="UD デジタル 教科書体 NK-B" w:hint="eastAsia"/>
          <w:b/>
          <w:sz w:val="22"/>
          <w:szCs w:val="24"/>
          <w14:shadow w14:blurRad="50800" w14:dist="38100" w14:dir="2700000" w14:sx="100000" w14:sy="100000" w14:kx="0" w14:ky="0" w14:algn="tl">
            <w14:srgbClr w14:val="000000">
              <w14:alpha w14:val="60000"/>
            </w14:srgbClr>
          </w14:shadow>
        </w:rPr>
        <w:t>SST</w:t>
      </w:r>
      <w:r w:rsidRPr="0044625B">
        <w:rPr>
          <w:rFonts w:ascii="UD デジタル 教科書体 NK-B" w:eastAsia="UD デジタル 教科書体 NK-B" w:hAnsi="ＭＳ 明朝" w:hint="eastAsia"/>
          <w:b/>
          <w:sz w:val="22"/>
          <w:szCs w:val="24"/>
          <w14:shadow w14:blurRad="50800" w14:dist="38100" w14:dir="2700000" w14:sx="100000" w14:sy="100000" w14:kx="0" w14:ky="0" w14:algn="tl">
            <w14:srgbClr w14:val="000000">
              <w14:alpha w14:val="60000"/>
            </w14:srgbClr>
          </w14:shadow>
        </w:rPr>
        <w:t>＞</w:t>
      </w:r>
    </w:p>
    <w:p w:rsidR="007C60D7" w:rsidRPr="0044625B" w:rsidRDefault="007C60D7" w:rsidP="007C60D7">
      <w:pPr>
        <w:ind w:left="1" w:firstLineChars="200" w:firstLine="400"/>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SSTは、日常生活で良い人間関係を作るためのコミュニケー</w:t>
      </w:r>
    </w:p>
    <w:p w:rsidR="007C60D7" w:rsidRPr="0044625B" w:rsidRDefault="007C60D7" w:rsidP="007C60D7">
      <w:pPr>
        <w:ind w:firstLineChars="100" w:firstLine="200"/>
        <w:rPr>
          <w:rFonts w:ascii="UD デジタル 教科書体 NK-B" w:eastAsia="UD デジタル 教科書体 NK-B" w:hAnsiTheme="minorEastAsia"/>
          <w:sz w:val="20"/>
          <w:szCs w:val="21"/>
        </w:rPr>
      </w:pPr>
      <w:r w:rsidRPr="0044625B">
        <w:rPr>
          <w:rFonts w:ascii="UD デジタル 教科書体 NK-B" w:eastAsia="UD デジタル 教科書体 NK-B" w:hint="eastAsia"/>
          <w:sz w:val="20"/>
          <w:szCs w:val="21"/>
        </w:rPr>
        <w:lastRenderedPageBreak/>
        <w:t>ションの方法を練習します。つばさのSST</w:t>
      </w:r>
      <w:r w:rsidRPr="0044625B">
        <w:rPr>
          <w:rFonts w:ascii="UD デジタル 教科書体 NK-B" w:eastAsia="UD デジタル 教科書体 NK-B" w:hAnsiTheme="minorEastAsia" w:hint="eastAsia"/>
          <w:sz w:val="20"/>
          <w:szCs w:val="21"/>
        </w:rPr>
        <w:t>プログラムでは、地</w:t>
      </w:r>
    </w:p>
    <w:p w:rsidR="007C60D7" w:rsidRPr="0044625B" w:rsidRDefault="007C60D7" w:rsidP="007C60D7">
      <w:pPr>
        <w:ind w:firstLineChars="100" w:firstLine="200"/>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域生活において特に大切と考えられる「聞く」「お礼を言う」</w:t>
      </w:r>
    </w:p>
    <w:p w:rsidR="007C60D7" w:rsidRPr="0044625B" w:rsidRDefault="007C60D7" w:rsidP="007C60D7">
      <w:pPr>
        <w:ind w:firstLineChars="100" w:firstLine="200"/>
        <w:rPr>
          <w:rFonts w:ascii="UD デジタル 教科書体 NK-B" w:eastAsia="UD デジタル 教科書体 NK-B"/>
          <w:sz w:val="20"/>
          <w:szCs w:val="21"/>
        </w:rPr>
      </w:pPr>
      <w:r w:rsidRPr="0044625B">
        <w:rPr>
          <w:rFonts w:ascii="UD デジタル 教科書体 NK-B" w:eastAsia="UD デジタル 教科書体 NK-B" w:hAnsiTheme="minorEastAsia" w:hint="eastAsia"/>
          <w:sz w:val="20"/>
          <w:szCs w:val="21"/>
        </w:rPr>
        <w:t>「謝る」「頼む」「相談する」「断る」の</w:t>
      </w:r>
      <w:r w:rsidRPr="0044625B">
        <w:rPr>
          <w:rFonts w:ascii="UD デジタル 教科書体 NK-B" w:eastAsia="UD デジタル 教科書体 NK-B" w:hint="eastAsia"/>
          <w:sz w:val="20"/>
          <w:szCs w:val="21"/>
        </w:rPr>
        <w:t>6つのスキルを練習して</w:t>
      </w:r>
    </w:p>
    <w:p w:rsidR="007C60D7" w:rsidRPr="0044625B" w:rsidRDefault="007C60D7" w:rsidP="007C60D7">
      <w:pPr>
        <w:ind w:firstLineChars="100" w:firstLine="200"/>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います。ロールプレイを用いた体験型のトレーニングで、各利用</w:t>
      </w:r>
    </w:p>
    <w:p w:rsidR="007C60D7" w:rsidRPr="0044625B" w:rsidRDefault="007C60D7" w:rsidP="007C60D7">
      <w:pPr>
        <w:ind w:firstLineChars="100" w:firstLine="200"/>
        <w:rPr>
          <w:rFonts w:ascii="UD デジタル 教科書体 NK-B" w:eastAsia="UD デジタル 教科書体 NK-B"/>
          <w:sz w:val="20"/>
          <w:szCs w:val="21"/>
        </w:rPr>
      </w:pPr>
      <w:r w:rsidRPr="0044625B">
        <w:rPr>
          <w:rFonts w:ascii="UD デジタル 教科書体 NK-B" w:eastAsia="UD デジタル 教科書体 NK-B" w:hint="eastAsia"/>
          <w:noProof/>
          <w:sz w:val="20"/>
          <w:szCs w:val="21"/>
        </w:rPr>
        <w:drawing>
          <wp:anchor distT="0" distB="0" distL="114300" distR="114300" simplePos="0" relativeHeight="251672576" behindDoc="0" locked="0" layoutInCell="1" allowOverlap="1" wp14:anchorId="50E95501" wp14:editId="226EE1BB">
            <wp:simplePos x="0" y="0"/>
            <wp:positionH relativeFrom="column">
              <wp:posOffset>3966884</wp:posOffset>
            </wp:positionH>
            <wp:positionV relativeFrom="paragraph">
              <wp:posOffset>77765</wp:posOffset>
            </wp:positionV>
            <wp:extent cx="2891790" cy="1971304"/>
            <wp:effectExtent l="0" t="0" r="381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7844" t="25249" r="25847" b="12401"/>
                    <a:stretch/>
                  </pic:blipFill>
                  <pic:spPr bwMode="auto">
                    <a:xfrm>
                      <a:off x="0" y="0"/>
                      <a:ext cx="2891790" cy="1971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25B">
        <w:rPr>
          <w:rFonts w:ascii="UD デジタル 教科書体 NK-B" w:eastAsia="UD デジタル 教科書体 NK-B" w:hint="eastAsia"/>
          <w:sz w:val="20"/>
          <w:szCs w:val="21"/>
        </w:rPr>
        <w:t>者の体験や日常に即した場面を設定し練習します。プログラム終</w:t>
      </w:r>
    </w:p>
    <w:p w:rsidR="007C60D7" w:rsidRPr="0044625B" w:rsidRDefault="007C60D7" w:rsidP="007C60D7">
      <w:pPr>
        <w:ind w:firstLineChars="100" w:firstLine="200"/>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了後、セッションのポイントを4コマ漫画でまとめた資料を配布</w:t>
      </w:r>
    </w:p>
    <w:p w:rsidR="007C60D7" w:rsidRPr="0044625B" w:rsidRDefault="007C60D7" w:rsidP="007C60D7">
      <w:pPr>
        <w:ind w:firstLineChars="100" w:firstLine="200"/>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しています。宿題も記載されており、日常生活でも引き続き練習</w:t>
      </w:r>
    </w:p>
    <w:p w:rsidR="007C60D7" w:rsidRPr="0044625B" w:rsidRDefault="007C60D7" w:rsidP="007C60D7">
      <w:pPr>
        <w:ind w:firstLineChars="100" w:firstLine="200"/>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できる</w:t>
      </w:r>
      <w:r w:rsidRPr="0044625B">
        <w:rPr>
          <w:rFonts w:ascii="UD デジタル 教科書体 NK-B" w:eastAsia="UD デジタル 教科書体 NK-B" w:hAnsiTheme="minorEastAsia" w:hint="eastAsia"/>
          <w:sz w:val="20"/>
          <w:szCs w:val="21"/>
        </w:rPr>
        <w:t>ようにしています。</w:t>
      </w:r>
    </w:p>
    <w:p w:rsidR="007C60D7" w:rsidRDefault="007C60D7" w:rsidP="007C60D7">
      <w:pPr>
        <w:rPr>
          <w:rFonts w:ascii="UD デジタル 教科書体 NK-B" w:eastAsia="UD デジタル 教科書体 NK-B" w:hAnsiTheme="minorEastAsia"/>
          <w:sz w:val="20"/>
          <w:szCs w:val="21"/>
        </w:rPr>
      </w:pPr>
    </w:p>
    <w:p w:rsidR="007C60D7" w:rsidRDefault="007C60D7" w:rsidP="007C60D7">
      <w:pPr>
        <w:rPr>
          <w:rFonts w:ascii="UD デジタル 教科書体 NK-B" w:eastAsia="UD デジタル 教科書体 NK-B" w:hAnsiTheme="minorEastAsia"/>
          <w:sz w:val="20"/>
          <w:szCs w:val="21"/>
        </w:rPr>
      </w:pPr>
    </w:p>
    <w:p w:rsidR="007C60D7" w:rsidRDefault="007C60D7" w:rsidP="007C60D7">
      <w:pPr>
        <w:rPr>
          <w:rFonts w:ascii="UD デジタル 教科書体 NK-B" w:eastAsia="UD デジタル 教科書体 NK-B" w:hAnsiTheme="minorEastAsia"/>
          <w:sz w:val="20"/>
          <w:szCs w:val="21"/>
        </w:rPr>
      </w:pPr>
    </w:p>
    <w:p w:rsidR="007C60D7" w:rsidRPr="0044625B" w:rsidRDefault="005445FE" w:rsidP="007C60D7">
      <w:pPr>
        <w:rPr>
          <w:rFonts w:ascii="UD デジタル 教科書体 NK-B" w:eastAsia="UD デジタル 教科書体 NK-B" w:hAnsiTheme="minorEastAsia"/>
          <w:sz w:val="20"/>
          <w:szCs w:val="21"/>
        </w:rPr>
      </w:pPr>
      <w:r w:rsidRPr="0044625B">
        <w:rPr>
          <w:rFonts w:ascii="UD デジタル 教科書体 NK-B" w:eastAsia="UD デジタル 教科書体 NK-B" w:hint="eastAsia"/>
          <w:noProof/>
          <w:sz w:val="20"/>
          <w:szCs w:val="21"/>
        </w:rPr>
        <mc:AlternateContent>
          <mc:Choice Requires="wps">
            <w:drawing>
              <wp:anchor distT="0" distB="0" distL="114300" distR="114300" simplePos="0" relativeHeight="251687936" behindDoc="0" locked="0" layoutInCell="1" allowOverlap="1" wp14:anchorId="4EC13ED4" wp14:editId="66941FE8">
                <wp:simplePos x="0" y="0"/>
                <wp:positionH relativeFrom="column">
                  <wp:posOffset>4900930</wp:posOffset>
                </wp:positionH>
                <wp:positionV relativeFrom="paragraph">
                  <wp:posOffset>392726</wp:posOffset>
                </wp:positionV>
                <wp:extent cx="1152525" cy="28575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85750"/>
                        </a:xfrm>
                        <a:prstGeom prst="rect">
                          <a:avLst/>
                        </a:prstGeom>
                        <a:noFill/>
                        <a:ln w="9525">
                          <a:noFill/>
                          <a:miter lim="800000"/>
                          <a:headEnd/>
                          <a:tailEnd/>
                        </a:ln>
                      </wps:spPr>
                      <wps:txbx>
                        <w:txbxContent>
                          <w:p w:rsidR="005445FE" w:rsidRPr="00AC3566" w:rsidRDefault="005445FE" w:rsidP="005445FE">
                            <w:pPr>
                              <w:rPr>
                                <w:rFonts w:ascii="UD デジタル 教科書体 NK-B" w:eastAsia="UD デジタル 教科書体 NK-B" w:hAnsiTheme="majorEastAsia"/>
                                <w:sz w:val="16"/>
                                <w:szCs w:val="16"/>
                              </w:rPr>
                            </w:pPr>
                            <w:r w:rsidRPr="00AC3566">
                              <w:rPr>
                                <w:rFonts w:ascii="UD デジタル 教科書体 NK-B" w:eastAsia="UD デジタル 教科書体 NK-B" w:hAnsiTheme="majorEastAsia" w:hint="eastAsia"/>
                                <w:sz w:val="16"/>
                                <w:szCs w:val="16"/>
                              </w:rPr>
                              <w:t>SSTワークシート例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13ED4" id="_x0000_s1046" type="#_x0000_t202" style="position:absolute;left:0;text-align:left;margin-left:385.9pt;margin-top:30.9pt;width:90.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" filled="f" stroked="f">
                <v:textbox>
                  <w:txbxContent>
                    <w:p w:rsidR="005445FE" w:rsidRPr="00AC3566" w:rsidRDefault="005445FE" w:rsidP="005445FE">
                      <w:pPr>
                        <w:rPr>
                          <w:rFonts w:ascii="UD デジタル 教科書体 NK-B" w:eastAsia="UD デジタル 教科書体 NK-B" w:hAnsiTheme="majorEastAsia"/>
                          <w:sz w:val="16"/>
                          <w:szCs w:val="16"/>
                        </w:rPr>
                      </w:pPr>
                      <w:r w:rsidRPr="00AC3566">
                        <w:rPr>
                          <w:rFonts w:ascii="UD デジタル 教科書体 NK-B" w:eastAsia="UD デジタル 教科書体 NK-B" w:hAnsiTheme="majorEastAsia" w:hint="eastAsia"/>
                          <w:sz w:val="16"/>
                          <w:szCs w:val="16"/>
                        </w:rPr>
                        <w:t>SST</w:t>
                      </w:r>
                      <w:r w:rsidRPr="00AC3566">
                        <w:rPr>
                          <w:rFonts w:ascii="UD デジタル 教科書体 NK-B" w:eastAsia="UD デジタル 教科書体 NK-B" w:hAnsiTheme="majorEastAsia" w:hint="eastAsia"/>
                          <w:sz w:val="16"/>
                          <w:szCs w:val="16"/>
                        </w:rPr>
                        <w:t>ワークシート例</w:t>
                      </w:r>
                    </w:p>
                  </w:txbxContent>
                </v:textbox>
              </v:shape>
            </w:pict>
          </mc:Fallback>
        </mc:AlternateContent>
      </w:r>
    </w:p>
    <w:p w:rsidR="005445FE" w:rsidRPr="0044625B" w:rsidRDefault="005445FE" w:rsidP="005445FE">
      <w:pPr>
        <w:rPr>
          <w:rFonts w:ascii="UD デジタル 教科書体 NK-B" w:eastAsia="UD デジタル 教科書体 NK-B" w:hAnsi="ＭＳ 明朝"/>
          <w:b/>
          <w:sz w:val="22"/>
          <w:szCs w:val="24"/>
          <w14:shadow w14:blurRad="50800" w14:dist="38100" w14:dir="2700000" w14:sx="100000" w14:sy="100000" w14:kx="0" w14:ky="0" w14:algn="tl">
            <w14:srgbClr w14:val="000000">
              <w14:alpha w14:val="60000"/>
            </w14:srgbClr>
          </w14:shadow>
        </w:rPr>
      </w:pPr>
      <w:r w:rsidRPr="0044625B">
        <w:rPr>
          <w:rFonts w:ascii="UD デジタル 教科書体 NK-B" w:eastAsia="UD デジタル 教科書体 NK-B" w:hAnsi="ＭＳ 明朝" w:hint="eastAsia"/>
          <w:b/>
          <w:sz w:val="22"/>
          <w:szCs w:val="24"/>
          <w14:shadow w14:blurRad="50800" w14:dist="38100" w14:dir="2700000" w14:sx="100000" w14:sy="100000" w14:kx="0" w14:ky="0" w14:algn="tl">
            <w14:srgbClr w14:val="000000">
              <w14:alpha w14:val="60000"/>
            </w14:srgbClr>
          </w14:shadow>
        </w:rPr>
        <w:lastRenderedPageBreak/>
        <w:t>＜</w:t>
      </w:r>
      <w:r w:rsidRPr="0044625B">
        <w:rPr>
          <w:rFonts w:ascii="UD デジタル 教科書体 NK-B" w:eastAsia="UD デジタル 教科書体 NK-B" w:hint="eastAsia"/>
          <w:b/>
          <w:sz w:val="22"/>
          <w:szCs w:val="24"/>
          <w14:shadow w14:blurRad="50800" w14:dist="38100" w14:dir="2700000" w14:sx="100000" w14:sy="100000" w14:kx="0" w14:ky="0" w14:algn="tl">
            <w14:srgbClr w14:val="000000">
              <w14:alpha w14:val="60000"/>
            </w14:srgbClr>
          </w14:shadow>
        </w:rPr>
        <w:t>ACT</w:t>
      </w:r>
      <w:r w:rsidRPr="0044625B">
        <w:rPr>
          <w:rFonts w:ascii="UD デジタル 教科書体 NK-B" w:eastAsia="UD デジタル 教科書体 NK-B" w:hAnsi="ＭＳ 明朝" w:hint="eastAsia"/>
          <w:b/>
          <w:sz w:val="22"/>
          <w:szCs w:val="24"/>
          <w14:shadow w14:blurRad="50800" w14:dist="38100" w14:dir="2700000" w14:sx="100000" w14:sy="100000" w14:kx="0" w14:ky="0" w14:algn="tl">
            <w14:srgbClr w14:val="000000">
              <w14:alpha w14:val="60000"/>
            </w14:srgbClr>
          </w14:shadow>
        </w:rPr>
        <w:t>＞</w:t>
      </w:r>
    </w:p>
    <w:p w:rsidR="005445FE" w:rsidRDefault="005445FE" w:rsidP="005445FE">
      <w:pPr>
        <w:ind w:firstLineChars="100" w:firstLine="200"/>
        <w:rPr>
          <w:rFonts w:ascii="UD デジタル 教科書体 NK-B" w:eastAsia="UD デジタル 教科書体 NK-B"/>
          <w:sz w:val="20"/>
          <w:szCs w:val="21"/>
        </w:rPr>
      </w:pPr>
      <w:r w:rsidRPr="0044625B">
        <w:rPr>
          <w:rFonts w:ascii="UD デジタル 教科書体 NK-B" w:eastAsia="UD デジタル 教科書体 NK-B" w:cs="ＭＳ Ｐゴシック" w:hint="eastAsia"/>
          <w:noProof/>
          <w:color w:val="000000"/>
          <w:kern w:val="0"/>
          <w:sz w:val="20"/>
          <w:szCs w:val="21"/>
        </w:rPr>
        <w:drawing>
          <wp:anchor distT="0" distB="0" distL="114300" distR="114300" simplePos="0" relativeHeight="251689984" behindDoc="0" locked="0" layoutInCell="1" allowOverlap="1" wp14:anchorId="4D5C080B" wp14:editId="5EAD7DA3">
            <wp:simplePos x="0" y="0"/>
            <wp:positionH relativeFrom="column">
              <wp:posOffset>3771043</wp:posOffset>
            </wp:positionH>
            <wp:positionV relativeFrom="paragraph">
              <wp:posOffset>10485</wp:posOffset>
            </wp:positionV>
            <wp:extent cx="3216750" cy="2541320"/>
            <wp:effectExtent l="0" t="0" r="3175" b="0"/>
            <wp:wrapNone/>
            <wp:docPr id="9" name="図 9" descr="DSC_0032"/>
            <wp:cNvGraphicFramePr/>
            <a:graphic xmlns:a="http://schemas.openxmlformats.org/drawingml/2006/main">
              <a:graphicData uri="http://schemas.openxmlformats.org/drawingml/2006/picture">
                <pic:pic xmlns:pic="http://schemas.openxmlformats.org/drawingml/2006/picture">
                  <pic:nvPicPr>
                    <pic:cNvPr id="3" name="Picture 9" descr="DSC_003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69000"/>
                              </a14:imgEffect>
                              <a14:imgEffect>
                                <a14:brightnessContrast bright="30000" contrast="25000"/>
                              </a14:imgEffect>
                            </a14:imgLayer>
                          </a14:imgProps>
                        </a:ext>
                        <a:ext uri="{28A0092B-C50C-407E-A947-70E740481C1C}">
                          <a14:useLocalDpi xmlns:a14="http://schemas.microsoft.com/office/drawing/2010/main" val="0"/>
                        </a:ext>
                      </a:extLst>
                    </a:blip>
                    <a:srcRect l="13745" t="4577" r="16666" b="7820"/>
                    <a:stretch/>
                  </pic:blipFill>
                  <pic:spPr bwMode="auto">
                    <a:xfrm>
                      <a:off x="0" y="0"/>
                      <a:ext cx="3216750" cy="2541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25B">
        <w:rPr>
          <w:rFonts w:ascii="UD デジタル 教科書体 NK-B" w:eastAsia="UD デジタル 教科書体 NK-B" w:hint="eastAsia"/>
          <w:sz w:val="20"/>
          <w:szCs w:val="21"/>
        </w:rPr>
        <w:t>ACTでは気持ちを整理し、正しく伝える練習をします。「様々な気</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持ちを分化できず整理できなくなった状態＝アンガー状態」になると</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衝動性が高くなり、不適切な行動が起こりやすくなると考えられるため</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です。</w:t>
      </w:r>
    </w:p>
    <w:p w:rsidR="005445FE" w:rsidRDefault="005445FE" w:rsidP="005445FE">
      <w:pPr>
        <w:ind w:firstLineChars="100" w:firstLine="200"/>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実施形式は全体プログラムと個別プログラムの２つを行なって</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います。全体プログラムでは、「気持ちを分化する練習」と「ストレスに</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うまく対処する練習」をします。日常生活でよくある出来事を想定し、</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「自分ならどんな気持ちになるか」「自分ならどう解決するか」などに</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 xml:space="preserve">ついて、グループで話し合います。　</w:t>
      </w:r>
      <w:r>
        <w:rPr>
          <w:rFonts w:ascii="UD デジタル 教科書体 NK-B" w:eastAsia="UD デジタル 教科書体 NK-B" w:hint="eastAsia"/>
          <w:sz w:val="20"/>
          <w:szCs w:val="21"/>
        </w:rPr>
        <w:t xml:space="preserve">　</w:t>
      </w:r>
      <w:r w:rsidRPr="0044625B">
        <w:rPr>
          <w:rFonts w:ascii="UD デジタル 教科書体 NK-B" w:eastAsia="UD デジタル 教科書体 NK-B" w:hint="eastAsia"/>
          <w:sz w:val="20"/>
          <w:szCs w:val="21"/>
        </w:rPr>
        <w:t>個別プログラムでは、利用者それ</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ぞれの課題を取り扱います。嫌な気持ちの溜め込み方や、間違った伝</w:t>
      </w:r>
    </w:p>
    <w:p w:rsidR="005445FE"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sz w:val="20"/>
          <w:szCs w:val="21"/>
        </w:rPr>
        <w:t>え方は、一人ひとり違います。「自分のパターン」に気づき、正しく気持</w:t>
      </w:r>
    </w:p>
    <w:p w:rsidR="005445FE" w:rsidRPr="0044625B" w:rsidRDefault="005445FE" w:rsidP="005445FE">
      <w:pPr>
        <w:rPr>
          <w:rFonts w:ascii="UD デジタル 教科書体 NK-B" w:eastAsia="UD デジタル 教科書体 NK-B"/>
          <w:sz w:val="20"/>
          <w:szCs w:val="21"/>
        </w:rPr>
      </w:pPr>
      <w:r w:rsidRPr="0044625B">
        <w:rPr>
          <w:rFonts w:ascii="UD デジタル 教科書体 NK-B" w:eastAsia="UD デジタル 教科書体 NK-B" w:hint="eastAsia"/>
          <w:noProof/>
          <w:sz w:val="20"/>
          <w:szCs w:val="21"/>
        </w:rPr>
        <w:lastRenderedPageBreak/>
        <mc:AlternateContent>
          <mc:Choice Requires="wps">
            <w:drawing>
              <wp:anchor distT="0" distB="0" distL="114300" distR="114300" simplePos="0" relativeHeight="251692032" behindDoc="0" locked="0" layoutInCell="1" allowOverlap="1" wp14:anchorId="40B9C8C8" wp14:editId="32587015">
                <wp:simplePos x="0" y="0"/>
                <wp:positionH relativeFrom="column">
                  <wp:posOffset>4878572</wp:posOffset>
                </wp:positionH>
                <wp:positionV relativeFrom="paragraph">
                  <wp:posOffset>29845</wp:posOffset>
                </wp:positionV>
                <wp:extent cx="1257300" cy="29527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95275"/>
                        </a:xfrm>
                        <a:prstGeom prst="rect">
                          <a:avLst/>
                        </a:prstGeom>
                        <a:noFill/>
                        <a:ln w="9525">
                          <a:noFill/>
                          <a:miter lim="800000"/>
                          <a:headEnd/>
                          <a:tailEnd/>
                        </a:ln>
                      </wps:spPr>
                      <wps:txbx>
                        <w:txbxContent>
                          <w:p w:rsidR="005445FE" w:rsidRPr="004260C1" w:rsidRDefault="005445FE" w:rsidP="005445FE">
                            <w:pPr>
                              <w:rPr>
                                <w:rFonts w:ascii="UD デジタル 教科書体 NK-B" w:eastAsia="UD デジタル 教科書体 NK-B" w:hAnsiTheme="majorEastAsia"/>
                                <w:sz w:val="16"/>
                                <w:szCs w:val="16"/>
                              </w:rPr>
                            </w:pPr>
                            <w:r w:rsidRPr="004260C1">
                              <w:rPr>
                                <w:rFonts w:ascii="UD デジタル 教科書体 NK-B" w:eastAsia="UD デジタル 教科書体 NK-B" w:hAnsiTheme="majorEastAsia" w:hint="eastAsia"/>
                                <w:sz w:val="16"/>
                                <w:szCs w:val="16"/>
                              </w:rPr>
                              <w:t>ACTワークシート例</w:t>
                            </w:r>
                          </w:p>
                          <w:p w:rsidR="005445FE" w:rsidRPr="004260C1" w:rsidRDefault="005445FE" w:rsidP="005445FE">
                            <w:pPr>
                              <w:rPr>
                                <w:rFonts w:ascii="UD デジタル 教科書体 NK-B" w:eastAsia="UD デジタル 教科書体 NK-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9C8C8" id="_x0000_s1047" type="#_x0000_t202" style="position:absolute;left:0;text-align:left;margin-left:384.15pt;margin-top:2.35pt;width:99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" filled="f" stroked="f">
                <v:textbox>
                  <w:txbxContent>
                    <w:p w:rsidR="005445FE" w:rsidRPr="004260C1" w:rsidRDefault="005445FE" w:rsidP="005445FE">
                      <w:pPr>
                        <w:rPr>
                          <w:rFonts w:ascii="UD デジタル 教科書体 NK-B" w:eastAsia="UD デジタル 教科書体 NK-B" w:hAnsiTheme="majorEastAsia"/>
                          <w:sz w:val="16"/>
                          <w:szCs w:val="16"/>
                        </w:rPr>
                      </w:pPr>
                      <w:r w:rsidRPr="004260C1">
                        <w:rPr>
                          <w:rFonts w:ascii="UD デジタル 教科書体 NK-B" w:eastAsia="UD デジタル 教科書体 NK-B" w:hAnsiTheme="majorEastAsia" w:hint="eastAsia"/>
                          <w:sz w:val="16"/>
                          <w:szCs w:val="16"/>
                        </w:rPr>
                        <w:t>ACT</w:t>
                      </w:r>
                      <w:r w:rsidRPr="004260C1">
                        <w:rPr>
                          <w:rFonts w:ascii="UD デジタル 教科書体 NK-B" w:eastAsia="UD デジタル 教科書体 NK-B" w:hAnsiTheme="majorEastAsia" w:hint="eastAsia"/>
                          <w:sz w:val="16"/>
                          <w:szCs w:val="16"/>
                        </w:rPr>
                        <w:t>ワークシート例</w:t>
                      </w:r>
                    </w:p>
                    <w:p w:rsidR="005445FE" w:rsidRPr="004260C1" w:rsidRDefault="005445FE" w:rsidP="005445FE">
                      <w:pPr>
                        <w:rPr>
                          <w:rFonts w:ascii="UD デジタル 教科書体 NK-B" w:eastAsia="UD デジタル 教科書体 NK-B"/>
                        </w:rPr>
                      </w:pPr>
                    </w:p>
                  </w:txbxContent>
                </v:textbox>
              </v:shape>
            </w:pict>
          </mc:Fallback>
        </mc:AlternateContent>
      </w:r>
      <w:r w:rsidRPr="0044625B">
        <w:rPr>
          <w:rFonts w:ascii="UD デジタル 教科書体 NK-B" w:eastAsia="UD デジタル 教科書体 NK-B" w:hint="eastAsia"/>
          <w:sz w:val="20"/>
          <w:szCs w:val="21"/>
        </w:rPr>
        <w:t>ちを伝える方法について考えていきます。</w:t>
      </w:r>
    </w:p>
    <w:p w:rsidR="005445FE" w:rsidRPr="0044625B" w:rsidRDefault="005445FE" w:rsidP="005445FE">
      <w:pPr>
        <w:rPr>
          <w:rFonts w:ascii="UD デジタル 教科書体 NK-B" w:eastAsia="UD デジタル 教科書体 NK-B" w:hAnsi="ＭＳ 明朝"/>
          <w:sz w:val="20"/>
          <w:szCs w:val="21"/>
        </w:rPr>
      </w:pPr>
    </w:p>
    <w:p w:rsidR="005445FE" w:rsidRPr="0044625B" w:rsidRDefault="0070294B" w:rsidP="005445FE">
      <w:pPr>
        <w:rPr>
          <w:rFonts w:ascii="UD デジタル 教科書体 NK-B" w:eastAsia="UD デジタル 教科書体 NK-B" w:hAnsi="ＭＳ 明朝"/>
          <w:b/>
          <w:sz w:val="22"/>
          <w:szCs w:val="24"/>
          <w14:shadow w14:blurRad="50800" w14:dist="38100" w14:dir="2700000" w14:sx="100000" w14:sy="100000" w14:kx="0" w14:ky="0" w14:algn="tl">
            <w14:srgbClr w14:val="000000">
              <w14:alpha w14:val="60000"/>
            </w14:srgbClr>
          </w14:shadow>
        </w:rPr>
      </w:pPr>
      <w:r w:rsidRPr="0044625B">
        <w:rPr>
          <w:rFonts w:ascii="UD デジタル 教科書体 NK-B" w:eastAsia="UD デジタル 教科書体 NK-B" w:hint="eastAsia"/>
          <w:noProof/>
          <w:sz w:val="20"/>
          <w:szCs w:val="21"/>
        </w:rPr>
        <mc:AlternateContent>
          <mc:Choice Requires="wps">
            <w:drawing>
              <wp:anchor distT="0" distB="0" distL="114300" distR="114300" simplePos="0" relativeHeight="251693056" behindDoc="0" locked="0" layoutInCell="1" allowOverlap="1" wp14:anchorId="05D09DCA" wp14:editId="2F41FECA">
                <wp:simplePos x="0" y="0"/>
                <wp:positionH relativeFrom="column">
                  <wp:posOffset>3667760</wp:posOffset>
                </wp:positionH>
                <wp:positionV relativeFrom="paragraph">
                  <wp:posOffset>114773</wp:posOffset>
                </wp:positionV>
                <wp:extent cx="1626235" cy="1058072"/>
                <wp:effectExtent l="0" t="0" r="12065" b="27940"/>
                <wp:wrapNone/>
                <wp:docPr id="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058072"/>
                        </a:xfrm>
                        <a:prstGeom prst="rect">
                          <a:avLst/>
                        </a:prstGeom>
                        <a:solidFill>
                          <a:srgbClr val="FFFFFF"/>
                        </a:solidFill>
                        <a:ln w="9525">
                          <a:solidFill>
                            <a:srgbClr val="000000"/>
                          </a:solidFill>
                          <a:miter lim="800000"/>
                          <a:headEnd/>
                          <a:tailEnd/>
                        </a:ln>
                      </wps:spPr>
                      <wps:txbx>
                        <w:txbxContent>
                          <w:p w:rsidR="005445FE" w:rsidRPr="00A76836" w:rsidRDefault="005445FE" w:rsidP="005445FE">
                            <w:pPr>
                              <w:pStyle w:val="Web"/>
                              <w:spacing w:before="0" w:beforeAutospacing="0" w:after="0" w:afterAutospacing="0" w:line="0" w:lineRule="atLeast"/>
                              <w:jc w:val="center"/>
                              <w:rPr>
                                <w:rFonts w:ascii="UD デジタル 教科書体 NK-B" w:eastAsia="UD デジタル 教科書体 NK-B" w:hAnsi="HG丸ｺﾞｼｯｸM-PRO"/>
                                <w:sz w:val="18"/>
                                <w:szCs w:val="18"/>
                              </w:rPr>
                            </w:pPr>
                            <w:r>
                              <w:rPr>
                                <w:rFonts w:ascii="UD デジタル 教科書体 NK-B" w:eastAsia="UD デジタル 教科書体 NK-B" w:hAnsi="HG丸ｺﾞｼｯｸM-PRO" w:cs="Times New Roman" w:hint="eastAsia"/>
                                <w:bCs/>
                                <w:kern w:val="2"/>
                                <w:sz w:val="18"/>
                                <w:szCs w:val="18"/>
                              </w:rPr>
                              <w:t>「</w:t>
                            </w:r>
                            <w:r w:rsidRPr="00A76836">
                              <w:rPr>
                                <w:rFonts w:ascii="UD デジタル 教科書体 NK-B" w:eastAsia="UD デジタル 教科書体 NK-B" w:hAnsi="HG丸ｺﾞｼｯｸM-PRO" w:cs="Times New Roman" w:hint="eastAsia"/>
                                <w:bCs/>
                                <w:kern w:val="2"/>
                                <w:sz w:val="18"/>
                                <w:szCs w:val="18"/>
                              </w:rPr>
                              <w:t>人間関係のルール</w:t>
                            </w:r>
                            <w:r>
                              <w:rPr>
                                <w:rFonts w:ascii="UD デジタル 教科書体 NK-B" w:eastAsia="UD デジタル 教科書体 NK-B" w:hAnsi="HG丸ｺﾞｼｯｸM-PRO" w:cs="Times New Roman" w:hint="eastAsia"/>
                                <w:bCs/>
                                <w:kern w:val="2"/>
                                <w:sz w:val="18"/>
                                <w:szCs w:val="18"/>
                              </w:rPr>
                              <w:t>」</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1．暴力はいけません。</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2．ウソはいけません。</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3．無理やりさせてはいけません。</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4．盗みはいけません。</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09DCA" id="Text Box 50" o:spid="_x0000_s1048" type="#_x0000_t202" style="position:absolute;left:0;text-align:left;margin-left:288.8pt;margin-top:9.05pt;width:128.05pt;height:8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">
                <v:textbox inset="5.85pt,.7pt,5.85pt,.7pt">
                  <w:txbxContent>
                    <w:p w:rsidR="005445FE" w:rsidRPr="00A76836" w:rsidRDefault="005445FE" w:rsidP="005445FE">
                      <w:pPr>
                        <w:pStyle w:val="Web"/>
                        <w:spacing w:before="0" w:beforeAutospacing="0" w:after="0" w:afterAutospacing="0" w:line="0" w:lineRule="atLeast"/>
                        <w:jc w:val="center"/>
                        <w:rPr>
                          <w:rFonts w:ascii="UD デジタル 教科書体 NK-B" w:eastAsia="UD デジタル 教科書体 NK-B" w:hAnsi="HG丸ｺﾞｼｯｸM-PRO"/>
                          <w:sz w:val="18"/>
                          <w:szCs w:val="18"/>
                        </w:rPr>
                      </w:pPr>
                      <w:r>
                        <w:rPr>
                          <w:rFonts w:ascii="UD デジタル 教科書体 NK-B" w:eastAsia="UD デジタル 教科書体 NK-B" w:hAnsi="HG丸ｺﾞｼｯｸM-PRO" w:cs="Times New Roman" w:hint="eastAsia"/>
                          <w:bCs/>
                          <w:kern w:val="2"/>
                          <w:sz w:val="18"/>
                          <w:szCs w:val="18"/>
                        </w:rPr>
                        <w:t>「</w:t>
                      </w:r>
                      <w:r w:rsidRPr="00A76836">
                        <w:rPr>
                          <w:rFonts w:ascii="UD デジタル 教科書体 NK-B" w:eastAsia="UD デジタル 教科書体 NK-B" w:hAnsi="HG丸ｺﾞｼｯｸM-PRO" w:cs="Times New Roman" w:hint="eastAsia"/>
                          <w:bCs/>
                          <w:kern w:val="2"/>
                          <w:sz w:val="18"/>
                          <w:szCs w:val="18"/>
                        </w:rPr>
                        <w:t>人間関係のルール</w:t>
                      </w:r>
                      <w:r>
                        <w:rPr>
                          <w:rFonts w:ascii="UD デジタル 教科書体 NK-B" w:eastAsia="UD デジタル 教科書体 NK-B" w:hAnsi="HG丸ｺﾞｼｯｸM-PRO" w:cs="Times New Roman" w:hint="eastAsia"/>
                          <w:bCs/>
                          <w:kern w:val="2"/>
                          <w:sz w:val="18"/>
                          <w:szCs w:val="18"/>
                        </w:rPr>
                        <w:t>」</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1．暴力はいけません。</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2．ウソはいけません。</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3．無理やりさせてはいけません。</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4．盗みはいけません。</w:t>
                      </w:r>
                    </w:p>
                  </w:txbxContent>
                </v:textbox>
              </v:shape>
            </w:pict>
          </mc:Fallback>
        </mc:AlternateContent>
      </w:r>
      <w:r w:rsidRPr="0044625B">
        <w:rPr>
          <w:rFonts w:ascii="UD デジタル 教科書体 NK-B" w:eastAsia="UD デジタル 教科書体 NK-B" w:hint="eastAsia"/>
          <w:noProof/>
          <w:sz w:val="20"/>
          <w:szCs w:val="21"/>
        </w:rPr>
        <mc:AlternateContent>
          <mc:Choice Requires="wps">
            <w:drawing>
              <wp:anchor distT="0" distB="0" distL="114300" distR="114300" simplePos="0" relativeHeight="251694080" behindDoc="0" locked="0" layoutInCell="1" allowOverlap="1" wp14:anchorId="11D84BE6" wp14:editId="31E47918">
                <wp:simplePos x="0" y="0"/>
                <wp:positionH relativeFrom="margin">
                  <wp:posOffset>5358426</wp:posOffset>
                </wp:positionH>
                <wp:positionV relativeFrom="paragraph">
                  <wp:posOffset>108275</wp:posOffset>
                </wp:positionV>
                <wp:extent cx="1553428" cy="1056640"/>
                <wp:effectExtent l="0" t="0" r="27940" b="1016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428" cy="1056640"/>
                        </a:xfrm>
                        <a:prstGeom prst="rect">
                          <a:avLst/>
                        </a:prstGeom>
                        <a:solidFill>
                          <a:srgbClr val="FFFFFF"/>
                        </a:solidFill>
                        <a:ln w="9525">
                          <a:solidFill>
                            <a:srgbClr val="000000"/>
                          </a:solidFill>
                          <a:miter lim="800000"/>
                          <a:headEnd/>
                          <a:tailEnd/>
                        </a:ln>
                      </wps:spPr>
                      <wps:txbx>
                        <w:txbxContent>
                          <w:p w:rsidR="005445FE" w:rsidRPr="00A76836" w:rsidRDefault="005445FE" w:rsidP="005445FE">
                            <w:pPr>
                              <w:pStyle w:val="Web"/>
                              <w:spacing w:before="0" w:beforeAutospacing="0" w:after="0" w:afterAutospacing="0" w:line="0" w:lineRule="atLeast"/>
                              <w:jc w:val="center"/>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「性のルール」</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１．さわってはいけません</w:t>
                            </w:r>
                            <w:r>
                              <w:rPr>
                                <w:rFonts w:ascii="UD デジタル 教科書体 NK-B" w:eastAsia="UD デジタル 教科書体 NK-B" w:hAnsi="HG丸ｺﾞｼｯｸM-PRO" w:cs="Times New Roman" w:hint="eastAsia"/>
                                <w:bCs/>
                                <w:kern w:val="2"/>
                                <w:sz w:val="18"/>
                                <w:szCs w:val="18"/>
                              </w:rPr>
                              <w:t>。</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２．さわらせてはいけません</w:t>
                            </w:r>
                            <w:r>
                              <w:rPr>
                                <w:rFonts w:ascii="UD デジタル 教科書体 NK-B" w:eastAsia="UD デジタル 教科書体 NK-B" w:hAnsi="HG丸ｺﾞｼｯｸM-PRO" w:cs="Times New Roman" w:hint="eastAsia"/>
                                <w:bCs/>
                                <w:kern w:val="2"/>
                                <w:sz w:val="18"/>
                                <w:szCs w:val="18"/>
                              </w:rPr>
                              <w:t>。</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３．見ようとしてはいけません</w:t>
                            </w:r>
                            <w:r>
                              <w:rPr>
                                <w:rFonts w:ascii="UD デジタル 教科書体 NK-B" w:eastAsia="UD デジタル 教科書体 NK-B" w:hAnsi="HG丸ｺﾞｼｯｸM-PRO" w:cs="Times New Roman" w:hint="eastAsia"/>
                                <w:bCs/>
                                <w:kern w:val="2"/>
                                <w:sz w:val="18"/>
                                <w:szCs w:val="18"/>
                              </w:rPr>
                              <w:t>。</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４．見せてはいけません</w:t>
                            </w:r>
                            <w:r>
                              <w:rPr>
                                <w:rFonts w:ascii="UD デジタル 教科書体 NK-B" w:eastAsia="UD デジタル 教科書体 NK-B" w:hAnsi="HG丸ｺﾞｼｯｸM-PRO" w:cs="Times New Roman" w:hint="eastAsia"/>
                                <w:bCs/>
                                <w:kern w:val="2"/>
                                <w:sz w:val="18"/>
                                <w:szCs w:val="18"/>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84BE6" id="Text Box 8" o:spid="_x0000_s1049" type="#_x0000_t202" style="position:absolute;left:0;text-align:left;margin-left:421.9pt;margin-top:8.55pt;width:122.3pt;height:83.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">
                <v:textbox inset="5.85pt,.7pt,5.85pt,.7pt">
                  <w:txbxContent>
                    <w:p w:rsidR="005445FE" w:rsidRPr="00A76836" w:rsidRDefault="005445FE" w:rsidP="005445FE">
                      <w:pPr>
                        <w:pStyle w:val="Web"/>
                        <w:spacing w:before="0" w:beforeAutospacing="0" w:after="0" w:afterAutospacing="0" w:line="0" w:lineRule="atLeast"/>
                        <w:jc w:val="center"/>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「性のルール」</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１．さわってはいけません</w:t>
                      </w:r>
                      <w:r>
                        <w:rPr>
                          <w:rFonts w:ascii="UD デジタル 教科書体 NK-B" w:eastAsia="UD デジタル 教科書体 NK-B" w:hAnsi="HG丸ｺﾞｼｯｸM-PRO" w:cs="Times New Roman" w:hint="eastAsia"/>
                          <w:bCs/>
                          <w:kern w:val="2"/>
                          <w:sz w:val="18"/>
                          <w:szCs w:val="18"/>
                        </w:rPr>
                        <w:t>。</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２．さわらせてはいけません</w:t>
                      </w:r>
                      <w:r>
                        <w:rPr>
                          <w:rFonts w:ascii="UD デジタル 教科書体 NK-B" w:eastAsia="UD デジタル 教科書体 NK-B" w:hAnsi="HG丸ｺﾞｼｯｸM-PRO" w:cs="Times New Roman" w:hint="eastAsia"/>
                          <w:bCs/>
                          <w:kern w:val="2"/>
                          <w:sz w:val="18"/>
                          <w:szCs w:val="18"/>
                        </w:rPr>
                        <w:t>。</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３．見ようとしてはいけません</w:t>
                      </w:r>
                      <w:r>
                        <w:rPr>
                          <w:rFonts w:ascii="UD デジタル 教科書体 NK-B" w:eastAsia="UD デジタル 教科書体 NK-B" w:hAnsi="HG丸ｺﾞｼｯｸM-PRO" w:cs="Times New Roman" w:hint="eastAsia"/>
                          <w:bCs/>
                          <w:kern w:val="2"/>
                          <w:sz w:val="18"/>
                          <w:szCs w:val="18"/>
                        </w:rPr>
                        <w:t>。</w:t>
                      </w:r>
                    </w:p>
                    <w:p w:rsidR="005445FE" w:rsidRPr="00A76836" w:rsidRDefault="005445FE" w:rsidP="005445FE">
                      <w:pPr>
                        <w:pStyle w:val="Web"/>
                        <w:spacing w:before="0" w:beforeAutospacing="0" w:after="0" w:afterAutospacing="0" w:line="0" w:lineRule="atLeast"/>
                        <w:jc w:val="both"/>
                        <w:rPr>
                          <w:rFonts w:ascii="UD デジタル 教科書体 NK-B" w:eastAsia="UD デジタル 教科書体 NK-B" w:hAnsi="HG丸ｺﾞｼｯｸM-PRO"/>
                          <w:sz w:val="18"/>
                          <w:szCs w:val="18"/>
                        </w:rPr>
                      </w:pPr>
                      <w:r w:rsidRPr="00A76836">
                        <w:rPr>
                          <w:rFonts w:ascii="UD デジタル 教科書体 NK-B" w:eastAsia="UD デジタル 教科書体 NK-B" w:hAnsi="HG丸ｺﾞｼｯｸM-PRO" w:cs="Times New Roman" w:hint="eastAsia"/>
                          <w:bCs/>
                          <w:kern w:val="2"/>
                          <w:sz w:val="18"/>
                          <w:szCs w:val="18"/>
                        </w:rPr>
                        <w:t>４．見せてはいけません</w:t>
                      </w:r>
                      <w:r>
                        <w:rPr>
                          <w:rFonts w:ascii="UD デジタル 教科書体 NK-B" w:eastAsia="UD デジタル 教科書体 NK-B" w:hAnsi="HG丸ｺﾞｼｯｸM-PRO" w:cs="Times New Roman" w:hint="eastAsia"/>
                          <w:bCs/>
                          <w:kern w:val="2"/>
                          <w:sz w:val="18"/>
                          <w:szCs w:val="18"/>
                        </w:rPr>
                        <w:t>。</w:t>
                      </w:r>
                    </w:p>
                  </w:txbxContent>
                </v:textbox>
                <w10:wrap anchorx="margin"/>
              </v:shape>
            </w:pict>
          </mc:Fallback>
        </mc:AlternateContent>
      </w:r>
      <w:r w:rsidR="005445FE" w:rsidRPr="0044625B">
        <w:rPr>
          <w:rFonts w:ascii="UD デジタル 教科書体 NK-B" w:eastAsia="UD デジタル 教科書体 NK-B" w:hAnsi="ＭＳ 明朝" w:hint="eastAsia"/>
          <w:b/>
          <w:sz w:val="22"/>
          <w:szCs w:val="24"/>
          <w14:shadow w14:blurRad="50800" w14:dist="38100" w14:dir="2700000" w14:sx="100000" w14:sy="100000" w14:kx="0" w14:ky="0" w14:algn="tl">
            <w14:srgbClr w14:val="000000">
              <w14:alpha w14:val="60000"/>
            </w14:srgbClr>
          </w14:shadow>
        </w:rPr>
        <w:t>＜性学習プログラム＞</w:t>
      </w:r>
    </w:p>
    <w:p w:rsidR="005445FE" w:rsidRDefault="005445FE" w:rsidP="005445FE">
      <w:pPr>
        <w:ind w:left="1" w:firstLineChars="100" w:firstLine="200"/>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つばさでは、性的逸脱行為は性を用いた暴力である点に注目し、</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性暴力と捉えています。また、性的行為そのものではなく、「両者の</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合意が無い」「場所が不適切」など、自己と他者、場所に関する境</w:t>
      </w:r>
    </w:p>
    <w:p w:rsidR="005445FE" w:rsidRDefault="001405E3"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int="eastAsia"/>
          <w:noProof/>
          <w:sz w:val="20"/>
        </w:rPr>
        <w:drawing>
          <wp:anchor distT="0" distB="0" distL="114300" distR="114300" simplePos="0" relativeHeight="251697152" behindDoc="0" locked="0" layoutInCell="1" allowOverlap="1" wp14:anchorId="1DFC8684" wp14:editId="7BC13078">
            <wp:simplePos x="0" y="0"/>
            <wp:positionH relativeFrom="column">
              <wp:posOffset>5587985</wp:posOffset>
            </wp:positionH>
            <wp:positionV relativeFrom="paragraph">
              <wp:posOffset>170815</wp:posOffset>
            </wp:positionV>
            <wp:extent cx="1266825" cy="1790700"/>
            <wp:effectExtent l="0" t="0" r="952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48217" t="26235" r="29202" b="17068"/>
                    <a:stretch/>
                  </pic:blipFill>
                  <pic:spPr bwMode="auto">
                    <a:xfrm>
                      <a:off x="0" y="0"/>
                      <a:ext cx="126682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25B">
        <w:rPr>
          <w:rFonts w:ascii="UD デジタル 教科書体 NK-B" w:eastAsia="UD デジタル 教科書体 NK-B" w:hint="eastAsia"/>
          <w:noProof/>
          <w:sz w:val="20"/>
        </w:rPr>
        <w:drawing>
          <wp:anchor distT="0" distB="0" distL="114300" distR="114300" simplePos="0" relativeHeight="251699200" behindDoc="0" locked="0" layoutInCell="1" allowOverlap="1" wp14:anchorId="25064C96" wp14:editId="7DB4D92D">
            <wp:simplePos x="0" y="0"/>
            <wp:positionH relativeFrom="column">
              <wp:posOffset>3746854</wp:posOffset>
            </wp:positionH>
            <wp:positionV relativeFrom="paragraph">
              <wp:posOffset>169412</wp:posOffset>
            </wp:positionV>
            <wp:extent cx="1670133" cy="883510"/>
            <wp:effectExtent l="0" t="0" r="635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6689" t="29853" r="29881" b="48132"/>
                    <a:stretch/>
                  </pic:blipFill>
                  <pic:spPr bwMode="auto">
                    <a:xfrm>
                      <a:off x="0" y="0"/>
                      <a:ext cx="1670133" cy="88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5FE" w:rsidRPr="0044625B">
        <w:rPr>
          <w:rFonts w:ascii="UD デジタル 教科書体 NK-B" w:eastAsia="UD デジタル 教科書体 NK-B" w:hAnsiTheme="minorEastAsia" w:hint="eastAsia"/>
          <w:sz w:val="20"/>
          <w:szCs w:val="21"/>
        </w:rPr>
        <w:t>界線が明確でないことにも注目しています。</w:t>
      </w:r>
    </w:p>
    <w:p w:rsidR="005445FE" w:rsidRDefault="005445FE" w:rsidP="005445FE">
      <w:pPr>
        <w:ind w:firstLineChars="100" w:firstLine="200"/>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実施形式は全体プログラムと個別プログラムの２つを行なってい</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ます。全体プログラムでは、人間関係と性のルールについて確認しま</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す。全体プログラムで扱う内容は性暴力が課題の利用者だけでなく、</w:t>
      </w:r>
    </w:p>
    <w:p w:rsidR="005445FE" w:rsidRDefault="001405E3"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int="eastAsia"/>
          <w:noProof/>
          <w:sz w:val="20"/>
        </w:rPr>
        <w:drawing>
          <wp:anchor distT="0" distB="0" distL="114300" distR="114300" simplePos="0" relativeHeight="251698176" behindDoc="0" locked="0" layoutInCell="1" allowOverlap="1" wp14:anchorId="3D6D667A" wp14:editId="29012BF7">
            <wp:simplePos x="0" y="0"/>
            <wp:positionH relativeFrom="column">
              <wp:posOffset>3783448</wp:posOffset>
            </wp:positionH>
            <wp:positionV relativeFrom="paragraph">
              <wp:posOffset>231101</wp:posOffset>
            </wp:positionV>
            <wp:extent cx="1577769" cy="885825"/>
            <wp:effectExtent l="0" t="0" r="381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6350" t="58957" r="30560" b="20688"/>
                    <a:stretch/>
                  </pic:blipFill>
                  <pic:spPr bwMode="auto">
                    <a:xfrm>
                      <a:off x="0" y="0"/>
                      <a:ext cx="1577769"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5FE" w:rsidRPr="0044625B">
        <w:rPr>
          <w:rFonts w:ascii="UD デジタル 教科書体 NK-B" w:eastAsia="UD デジタル 教科書体 NK-B" w:hAnsiTheme="minorEastAsia" w:hint="eastAsia"/>
          <w:sz w:val="20"/>
          <w:szCs w:val="21"/>
        </w:rPr>
        <w:t>地域で生活する上で全ての人に関係しています。個別プログラムで</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は、性暴力課題のある利用者を対象とし、ワークブックを用いた面接</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lastRenderedPageBreak/>
        <w:t>を中心に性暴力に至るサイクルについて考え、性暴力に至らない方</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法について具体的に考え、練習していきます。また、正しい性の知識</w:t>
      </w:r>
    </w:p>
    <w:p w:rsidR="005445FE" w:rsidRPr="0044625B"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についても話し合っていきます。</w:t>
      </w:r>
      <w:r w:rsidRPr="0044625B">
        <w:rPr>
          <w:rFonts w:ascii="UD デジタル 教科書体 NK-B" w:eastAsia="UD デジタル 教科書体 NK-B" w:hAnsiTheme="minorEastAsia" w:hint="eastAsia"/>
          <w:sz w:val="20"/>
          <w:szCs w:val="21"/>
        </w:rPr>
        <w:tab/>
      </w:r>
    </w:p>
    <w:p w:rsidR="005445FE" w:rsidRPr="0044625B" w:rsidRDefault="005445FE" w:rsidP="005445FE">
      <w:pPr>
        <w:rPr>
          <w:rFonts w:ascii="UD デジタル 教科書体 NK-B" w:eastAsia="UD デジタル 教科書体 NK-B" w:hAnsi="ＭＳ 明朝"/>
          <w:b/>
          <w:sz w:val="20"/>
          <w:szCs w:val="21"/>
          <w14:shadow w14:blurRad="50800" w14:dist="38100" w14:dir="2700000" w14:sx="100000" w14:sy="100000" w14:kx="0" w14:ky="0" w14:algn="tl">
            <w14:srgbClr w14:val="000000">
              <w14:alpha w14:val="60000"/>
            </w14:srgbClr>
          </w14:shadow>
        </w:rPr>
      </w:pPr>
      <w:r w:rsidRPr="004260C1">
        <w:rPr>
          <w:rFonts w:ascii="UD デジタル 教科書体 NK-B" w:eastAsia="UD デジタル 教科書体 NK-B" w:hint="eastAsia"/>
          <w:noProof/>
          <w:sz w:val="22"/>
          <w:szCs w:val="21"/>
        </w:rPr>
        <w:drawing>
          <wp:anchor distT="0" distB="0" distL="114300" distR="114300" simplePos="0" relativeHeight="251691008" behindDoc="0" locked="0" layoutInCell="1" allowOverlap="1" wp14:anchorId="2D006DCF" wp14:editId="04817831">
            <wp:simplePos x="0" y="0"/>
            <wp:positionH relativeFrom="column">
              <wp:posOffset>3735709</wp:posOffset>
            </wp:positionH>
            <wp:positionV relativeFrom="paragraph">
              <wp:posOffset>167640</wp:posOffset>
            </wp:positionV>
            <wp:extent cx="3111335" cy="3277224"/>
            <wp:effectExtent l="19050" t="19050" r="13335" b="190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9273" t="25040" r="39899" b="11351"/>
                    <a:stretch/>
                  </pic:blipFill>
                  <pic:spPr bwMode="auto">
                    <a:xfrm>
                      <a:off x="0" y="0"/>
                      <a:ext cx="3111335" cy="327722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5FE" w:rsidRPr="0044625B" w:rsidRDefault="005445FE" w:rsidP="005445FE">
      <w:pPr>
        <w:rPr>
          <w:rFonts w:ascii="UD デジタル 教科書体 NK-B" w:eastAsia="UD デジタル 教科書体 NK-B" w:hAnsi="ＭＳ 明朝"/>
          <w:b/>
          <w:sz w:val="20"/>
          <w:szCs w:val="21"/>
          <w14:shadow w14:blurRad="50800" w14:dist="38100" w14:dir="2700000" w14:sx="100000" w14:sy="100000" w14:kx="0" w14:ky="0" w14:algn="tl">
            <w14:srgbClr w14:val="000000">
              <w14:alpha w14:val="60000"/>
            </w14:srgbClr>
          </w14:shadow>
        </w:rPr>
      </w:pPr>
      <w:r w:rsidRPr="004260C1">
        <w:rPr>
          <w:rFonts w:ascii="UD デジタル 教科書体 NK-B" w:eastAsia="UD デジタル 教科書体 NK-B" w:hAnsi="ＭＳ 明朝" w:hint="eastAsia"/>
          <w:b/>
          <w:sz w:val="22"/>
          <w:szCs w:val="21"/>
          <w14:shadow w14:blurRad="50800" w14:dist="38100" w14:dir="2700000" w14:sx="100000" w14:sy="100000" w14:kx="0" w14:ky="0" w14:algn="tl">
            <w14:srgbClr w14:val="000000">
              <w14:alpha w14:val="60000"/>
            </w14:srgbClr>
          </w14:shadow>
        </w:rPr>
        <w:t>＜窃盗回避プログラム＞</w:t>
      </w:r>
    </w:p>
    <w:p w:rsidR="005445FE" w:rsidRDefault="005445FE" w:rsidP="005445FE">
      <w:pPr>
        <w:ind w:left="1" w:firstLineChars="100" w:firstLine="200"/>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窃盗回避プログラムでは、窃盗行為に及ぶ背景要因やメカニズ</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ムを支援者と利用者が共有し、窃盗行為を回避する方法を具体的</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に考え、練習していきます。　個別プログラムの実施形式をとってお</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り、窃盗行為のある利用者を対象に実施しています。面接を中心に</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行いますが、ワークシートを図や漫画など視覚的にわかりやすくした</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り、ロールプレイを用いるなど</w:t>
      </w:r>
      <w:r w:rsidRPr="0044625B">
        <w:rPr>
          <w:rFonts w:ascii="UD デジタル 教科書体 NK-B" w:eastAsia="UD デジタル 教科書体 NK-B" w:hint="eastAsia"/>
          <w:noProof/>
          <w:sz w:val="20"/>
        </w:rPr>
        <w:drawing>
          <wp:anchor distT="0" distB="0" distL="114300" distR="114300" simplePos="0" relativeHeight="251696128" behindDoc="0" locked="0" layoutInCell="1" allowOverlap="1" wp14:anchorId="75ECA90B" wp14:editId="131E0283">
            <wp:simplePos x="0" y="0"/>
            <wp:positionH relativeFrom="column">
              <wp:posOffset>10249535</wp:posOffset>
            </wp:positionH>
            <wp:positionV relativeFrom="paragraph">
              <wp:posOffset>77236</wp:posOffset>
            </wp:positionV>
            <wp:extent cx="1226820" cy="423545"/>
            <wp:effectExtent l="0" t="0" r="0" b="0"/>
            <wp:wrapNone/>
            <wp:docPr id="6" name="Picture 4" descr="D:\HaritaA\Desktop\osakaf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HaritaA\Desktop\osakafu_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6820" cy="423545"/>
                    </a:xfrm>
                    <a:prstGeom prst="rect">
                      <a:avLst/>
                    </a:prstGeom>
                    <a:noFill/>
                    <a:extLst/>
                  </pic:spPr>
                </pic:pic>
              </a:graphicData>
            </a:graphic>
            <wp14:sizeRelH relativeFrom="page">
              <wp14:pctWidth>0</wp14:pctWidth>
            </wp14:sizeRelH>
            <wp14:sizeRelV relativeFrom="page">
              <wp14:pctHeight>0</wp14:pctHeight>
            </wp14:sizeRelV>
          </wp:anchor>
        </w:drawing>
      </w:r>
      <w:r w:rsidRPr="0044625B">
        <w:rPr>
          <w:rFonts w:ascii="UD デジタル 教科書体 NK-B" w:eastAsia="UD デジタル 教科書体 NK-B" w:hAnsiTheme="minorEastAsia" w:hint="eastAsia"/>
          <w:sz w:val="20"/>
          <w:szCs w:val="21"/>
        </w:rPr>
        <w:t xml:space="preserve">工夫をしています。　</w:t>
      </w:r>
    </w:p>
    <w:p w:rsidR="005445FE" w:rsidRDefault="005445FE" w:rsidP="005445FE">
      <w:pPr>
        <w:ind w:firstLineChars="100" w:firstLine="200"/>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t>また、宿題として日記を使用しています。書かれた日記は、自分を</w:t>
      </w:r>
    </w:p>
    <w:p w:rsidR="005445FE" w:rsidRDefault="005445FE" w:rsidP="005445FE">
      <w:pPr>
        <w:rPr>
          <w:rFonts w:ascii="UD デジタル 教科書体 NK-B" w:eastAsia="UD デジタル 教科書体 NK-B" w:hAnsiTheme="minorEastAsia"/>
          <w:sz w:val="20"/>
          <w:szCs w:val="21"/>
        </w:rPr>
      </w:pPr>
      <w:r w:rsidRPr="0044625B">
        <w:rPr>
          <w:rFonts w:ascii="UD デジタル 教科書体 NK-B" w:eastAsia="UD デジタル 教科書体 NK-B" w:hAnsiTheme="minorEastAsia" w:hint="eastAsia"/>
          <w:sz w:val="20"/>
          <w:szCs w:val="21"/>
        </w:rPr>
        <w:lastRenderedPageBreak/>
        <w:t>振り返る練習、支援者とコミュニケーションを取る練習、窃盗行為を</w:t>
      </w:r>
    </w:p>
    <w:p w:rsidR="005445FE" w:rsidRPr="0044625B" w:rsidRDefault="005445FE" w:rsidP="005445FE">
      <w:pPr>
        <w:rPr>
          <w:rFonts w:ascii="UD デジタル 教科書体 NK-B" w:eastAsia="UD デジタル 教科書体 NK-B" w:hAnsi="ＭＳ 明朝"/>
          <w:sz w:val="20"/>
          <w:szCs w:val="21"/>
        </w:rPr>
      </w:pPr>
      <w:r w:rsidRPr="0044625B">
        <w:rPr>
          <w:rFonts w:ascii="UD デジタル 教科書体 NK-B" w:eastAsia="UD デジタル 教科書体 NK-B" w:hAnsiTheme="minorEastAsia" w:hint="eastAsia"/>
          <w:sz w:val="20"/>
          <w:szCs w:val="21"/>
        </w:rPr>
        <w:t>回避する具体的な方法</w:t>
      </w:r>
      <w:r w:rsidRPr="0044625B">
        <w:rPr>
          <w:rFonts w:ascii="UD デジタル 教科書体 NK-B" w:eastAsia="UD デジタル 教科書体 NK-B" w:hint="eastAsia"/>
          <w:noProof/>
          <w:sz w:val="20"/>
          <w:szCs w:val="21"/>
        </w:rPr>
        <mc:AlternateContent>
          <mc:Choice Requires="wps">
            <w:drawing>
              <wp:anchor distT="0" distB="0" distL="114300" distR="114300" simplePos="0" relativeHeight="251695104" behindDoc="0" locked="0" layoutInCell="1" allowOverlap="1" wp14:anchorId="01530448" wp14:editId="68D7E378">
                <wp:simplePos x="0" y="0"/>
                <wp:positionH relativeFrom="column">
                  <wp:posOffset>4483801</wp:posOffset>
                </wp:positionH>
                <wp:positionV relativeFrom="paragraph">
                  <wp:posOffset>1126737</wp:posOffset>
                </wp:positionV>
                <wp:extent cx="1952625" cy="276225"/>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6225"/>
                        </a:xfrm>
                        <a:prstGeom prst="rect">
                          <a:avLst/>
                        </a:prstGeom>
                        <a:noFill/>
                        <a:ln w="9525">
                          <a:noFill/>
                          <a:miter lim="800000"/>
                          <a:headEnd/>
                          <a:tailEnd/>
                        </a:ln>
                      </wps:spPr>
                      <wps:txbx>
                        <w:txbxContent>
                          <w:p w:rsidR="005445FE" w:rsidRPr="004260C1" w:rsidRDefault="005445FE" w:rsidP="005445FE">
                            <w:pPr>
                              <w:spacing w:line="0" w:lineRule="atLeast"/>
                              <w:rPr>
                                <w:rFonts w:ascii="UD デジタル 教科書体 NK-B" w:eastAsia="UD デジタル 教科書体 NK-B" w:hAnsiTheme="majorEastAsia"/>
                                <w:sz w:val="16"/>
                                <w:szCs w:val="16"/>
                              </w:rPr>
                            </w:pPr>
                            <w:r w:rsidRPr="004260C1">
                              <w:rPr>
                                <w:rFonts w:ascii="UD デジタル 教科書体 NK-B" w:eastAsia="UD デジタル 教科書体 NK-B" w:hAnsiTheme="majorEastAsia" w:hint="eastAsia"/>
                                <w:sz w:val="16"/>
                                <w:szCs w:val="16"/>
                              </w:rPr>
                              <w:t>窃盗回避プログラムワークシート例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30448" id="_x0000_s1050" type="#_x0000_t202" style="position:absolute;left:0;text-align:left;margin-left:353.05pt;margin-top:88.7pt;width:153.7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" filled="f" stroked="f">
                <v:textbox>
                  <w:txbxContent>
                    <w:p w:rsidR="005445FE" w:rsidRPr="004260C1" w:rsidRDefault="005445FE" w:rsidP="005445FE">
                      <w:pPr>
                        <w:spacing w:line="0" w:lineRule="atLeast"/>
                        <w:rPr>
                          <w:rFonts w:ascii="UD デジタル 教科書体 NK-B" w:eastAsia="UD デジタル 教科書体 NK-B" w:hAnsiTheme="majorEastAsia"/>
                          <w:sz w:val="16"/>
                          <w:szCs w:val="16"/>
                        </w:rPr>
                      </w:pPr>
                      <w:r w:rsidRPr="004260C1">
                        <w:rPr>
                          <w:rFonts w:ascii="UD デジタル 教科書体 NK-B" w:eastAsia="UD デジタル 教科書体 NK-B" w:hAnsiTheme="majorEastAsia" w:hint="eastAsia"/>
                          <w:sz w:val="16"/>
                          <w:szCs w:val="16"/>
                        </w:rPr>
                        <w:t>窃盗回避プログラムワークシート例</w:t>
                      </w:r>
                    </w:p>
                  </w:txbxContent>
                </v:textbox>
              </v:shape>
            </w:pict>
          </mc:Fallback>
        </mc:AlternateContent>
      </w:r>
      <w:r w:rsidRPr="0044625B">
        <w:rPr>
          <w:rFonts w:ascii="UD デジタル 教科書体 NK-B" w:eastAsia="UD デジタル 教科書体 NK-B" w:hAnsiTheme="minorEastAsia" w:hint="eastAsia"/>
          <w:sz w:val="20"/>
          <w:szCs w:val="21"/>
        </w:rPr>
        <w:t>を探し出す手がかりとしても活用しています。</w:t>
      </w:r>
    </w:p>
    <w:p w:rsidR="00CA1FD9" w:rsidRPr="005445FE" w:rsidRDefault="00CA1FD9"/>
    <w:sectPr w:rsidR="00CA1FD9" w:rsidRPr="005445FE" w:rsidSect="005054D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D67" w:rsidRDefault="00135D67" w:rsidP="00135D67">
      <w:r>
        <w:separator/>
      </w:r>
    </w:p>
  </w:endnote>
  <w:endnote w:type="continuationSeparator" w:id="0">
    <w:p w:rsidR="00135D67" w:rsidRDefault="00135D67" w:rsidP="0013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D67" w:rsidRDefault="00135D67" w:rsidP="00135D67">
      <w:r>
        <w:separator/>
      </w:r>
    </w:p>
  </w:footnote>
  <w:footnote w:type="continuationSeparator" w:id="0">
    <w:p w:rsidR="00135D67" w:rsidRDefault="00135D67" w:rsidP="00135D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formatting="1" w:enforcement="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4D3"/>
    <w:rsid w:val="00107938"/>
    <w:rsid w:val="001269EB"/>
    <w:rsid w:val="00135D67"/>
    <w:rsid w:val="001405E3"/>
    <w:rsid w:val="00227099"/>
    <w:rsid w:val="004F4814"/>
    <w:rsid w:val="005054D3"/>
    <w:rsid w:val="005445FE"/>
    <w:rsid w:val="006C5B28"/>
    <w:rsid w:val="006F56CC"/>
    <w:rsid w:val="0070294B"/>
    <w:rsid w:val="00795344"/>
    <w:rsid w:val="007C0AC5"/>
    <w:rsid w:val="007C60D7"/>
    <w:rsid w:val="00A76A11"/>
    <w:rsid w:val="00B4311A"/>
    <w:rsid w:val="00CA1FD9"/>
    <w:rsid w:val="00E55CD7"/>
    <w:rsid w:val="00E95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0F7EB7C"/>
  <w15:chartTrackingRefBased/>
  <w15:docId w15:val="{DFFF2BD8-BDEE-4E8E-BC8C-55F76DFB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54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60D7"/>
    <w:pPr>
      <w:tabs>
        <w:tab w:val="center" w:pos="4252"/>
        <w:tab w:val="right" w:pos="8504"/>
      </w:tabs>
      <w:snapToGrid w:val="0"/>
    </w:pPr>
  </w:style>
  <w:style w:type="character" w:customStyle="1" w:styleId="a4">
    <w:name w:val="ヘッダー (文字)"/>
    <w:basedOn w:val="a0"/>
    <w:link w:val="a3"/>
    <w:uiPriority w:val="99"/>
    <w:rsid w:val="007C60D7"/>
  </w:style>
  <w:style w:type="character" w:styleId="a5">
    <w:name w:val="Strong"/>
    <w:uiPriority w:val="22"/>
    <w:qFormat/>
    <w:rsid w:val="007C60D7"/>
    <w:rPr>
      <w:b/>
      <w:bCs/>
    </w:rPr>
  </w:style>
  <w:style w:type="paragraph" w:styleId="Web">
    <w:name w:val="Normal (Web)"/>
    <w:basedOn w:val="a"/>
    <w:uiPriority w:val="99"/>
    <w:semiHidden/>
    <w:unhideWhenUsed/>
    <w:rsid w:val="007C60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Balloon Text"/>
    <w:basedOn w:val="a"/>
    <w:link w:val="a7"/>
    <w:uiPriority w:val="99"/>
    <w:semiHidden/>
    <w:unhideWhenUsed/>
    <w:rsid w:val="001269E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1269E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gi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Microsoft%20Word%20&#20869;&#12398;&#12464;&#12521;&#1250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57955593388662E-2"/>
          <c:y val="7.5548441258006957E-2"/>
          <c:w val="0.69381049107991932"/>
          <c:h val="0.8009183202459651"/>
        </c:manualLayout>
      </c:layout>
      <c:barChart>
        <c:barDir val="col"/>
        <c:grouping val="clustered"/>
        <c:varyColors val="0"/>
        <c:ser>
          <c:idx val="0"/>
          <c:order val="0"/>
          <c:tx>
            <c:v>新規入所者数</c:v>
          </c:tx>
          <c:invertIfNegative val="0"/>
          <c:cat>
            <c:strRef>
              <c:f>'[Microsoft Word 内のグラフ]Sheet1'!$A$2:$A$15</c:f>
              <c:strCache>
                <c:ptCount val="14"/>
                <c:pt idx="0">
                  <c:v>H21</c:v>
                </c:pt>
                <c:pt idx="1">
                  <c:v>H22</c:v>
                </c:pt>
                <c:pt idx="2">
                  <c:v>H23</c:v>
                </c:pt>
                <c:pt idx="3">
                  <c:v>H24</c:v>
                </c:pt>
                <c:pt idx="4">
                  <c:v>H25</c:v>
                </c:pt>
                <c:pt idx="5">
                  <c:v>H26</c:v>
                </c:pt>
                <c:pt idx="6">
                  <c:v>H27</c:v>
                </c:pt>
                <c:pt idx="7">
                  <c:v>H28</c:v>
                </c:pt>
                <c:pt idx="8">
                  <c:v>H29</c:v>
                </c:pt>
                <c:pt idx="9">
                  <c:v>H30</c:v>
                </c:pt>
                <c:pt idx="10">
                  <c:v>R元</c:v>
                </c:pt>
                <c:pt idx="11">
                  <c:v>R2</c:v>
                </c:pt>
                <c:pt idx="12">
                  <c:v>R3</c:v>
                </c:pt>
                <c:pt idx="13">
                  <c:v>R4</c:v>
                </c:pt>
              </c:strCache>
            </c:strRef>
          </c:cat>
          <c:val>
            <c:numRef>
              <c:f>'[Microsoft Word 内のグラフ]Sheet1'!$B$2:$B$15</c:f>
              <c:numCache>
                <c:formatCode>General</c:formatCode>
                <c:ptCount val="14"/>
                <c:pt idx="0">
                  <c:v>24</c:v>
                </c:pt>
                <c:pt idx="1">
                  <c:v>6</c:v>
                </c:pt>
                <c:pt idx="2">
                  <c:v>8</c:v>
                </c:pt>
                <c:pt idx="3">
                  <c:v>16</c:v>
                </c:pt>
                <c:pt idx="4">
                  <c:v>10</c:v>
                </c:pt>
                <c:pt idx="5">
                  <c:v>9</c:v>
                </c:pt>
                <c:pt idx="6">
                  <c:v>13</c:v>
                </c:pt>
                <c:pt idx="7">
                  <c:v>12</c:v>
                </c:pt>
                <c:pt idx="8">
                  <c:v>4</c:v>
                </c:pt>
                <c:pt idx="9">
                  <c:v>12</c:v>
                </c:pt>
                <c:pt idx="10">
                  <c:v>11</c:v>
                </c:pt>
                <c:pt idx="11">
                  <c:v>3</c:v>
                </c:pt>
                <c:pt idx="12">
                  <c:v>4</c:v>
                </c:pt>
                <c:pt idx="13">
                  <c:v>4</c:v>
                </c:pt>
              </c:numCache>
            </c:numRef>
          </c:val>
          <c:extLst>
            <c:ext xmlns:c16="http://schemas.microsoft.com/office/drawing/2014/chart" uri="{C3380CC4-5D6E-409C-BE32-E72D297353CC}">
              <c16:uniqueId val="{00000000-67E8-46FD-BF14-8C93B554375E}"/>
            </c:ext>
          </c:extLst>
        </c:ser>
        <c:ser>
          <c:idx val="1"/>
          <c:order val="1"/>
          <c:tx>
            <c:v>退所者数</c:v>
          </c:tx>
          <c:invertIfNegative val="0"/>
          <c:cat>
            <c:strRef>
              <c:f>'[Microsoft Word 内のグラフ]Sheet1'!$A$2:$A$15</c:f>
              <c:strCache>
                <c:ptCount val="14"/>
                <c:pt idx="0">
                  <c:v>H21</c:v>
                </c:pt>
                <c:pt idx="1">
                  <c:v>H22</c:v>
                </c:pt>
                <c:pt idx="2">
                  <c:v>H23</c:v>
                </c:pt>
                <c:pt idx="3">
                  <c:v>H24</c:v>
                </c:pt>
                <c:pt idx="4">
                  <c:v>H25</c:v>
                </c:pt>
                <c:pt idx="5">
                  <c:v>H26</c:v>
                </c:pt>
                <c:pt idx="6">
                  <c:v>H27</c:v>
                </c:pt>
                <c:pt idx="7">
                  <c:v>H28</c:v>
                </c:pt>
                <c:pt idx="8">
                  <c:v>H29</c:v>
                </c:pt>
                <c:pt idx="9">
                  <c:v>H30</c:v>
                </c:pt>
                <c:pt idx="10">
                  <c:v>R元</c:v>
                </c:pt>
                <c:pt idx="11">
                  <c:v>R2</c:v>
                </c:pt>
                <c:pt idx="12">
                  <c:v>R3</c:v>
                </c:pt>
                <c:pt idx="13">
                  <c:v>R4</c:v>
                </c:pt>
              </c:strCache>
            </c:strRef>
          </c:cat>
          <c:val>
            <c:numRef>
              <c:f>'[Microsoft Word 内のグラフ]Sheet1'!$C$2:$C$15</c:f>
              <c:numCache>
                <c:formatCode>General</c:formatCode>
                <c:ptCount val="14"/>
                <c:pt idx="0">
                  <c:v>11</c:v>
                </c:pt>
                <c:pt idx="1">
                  <c:v>8</c:v>
                </c:pt>
                <c:pt idx="2">
                  <c:v>11</c:v>
                </c:pt>
                <c:pt idx="3">
                  <c:v>7</c:v>
                </c:pt>
                <c:pt idx="4">
                  <c:v>9</c:v>
                </c:pt>
                <c:pt idx="5">
                  <c:v>9</c:v>
                </c:pt>
                <c:pt idx="6">
                  <c:v>12</c:v>
                </c:pt>
                <c:pt idx="7">
                  <c:v>12</c:v>
                </c:pt>
                <c:pt idx="8">
                  <c:v>7</c:v>
                </c:pt>
                <c:pt idx="9">
                  <c:v>16</c:v>
                </c:pt>
                <c:pt idx="10">
                  <c:v>7</c:v>
                </c:pt>
                <c:pt idx="11">
                  <c:v>4</c:v>
                </c:pt>
                <c:pt idx="12">
                  <c:v>7</c:v>
                </c:pt>
                <c:pt idx="13">
                  <c:v>4</c:v>
                </c:pt>
              </c:numCache>
            </c:numRef>
          </c:val>
          <c:extLst>
            <c:ext xmlns:c16="http://schemas.microsoft.com/office/drawing/2014/chart" uri="{C3380CC4-5D6E-409C-BE32-E72D297353CC}">
              <c16:uniqueId val="{00000001-67E8-46FD-BF14-8C93B554375E}"/>
            </c:ext>
          </c:extLst>
        </c:ser>
        <c:dLbls>
          <c:showLegendKey val="0"/>
          <c:showVal val="0"/>
          <c:showCatName val="0"/>
          <c:showSerName val="0"/>
          <c:showPercent val="0"/>
          <c:showBubbleSize val="0"/>
        </c:dLbls>
        <c:gapWidth val="150"/>
        <c:axId val="108806656"/>
        <c:axId val="91973888"/>
      </c:barChart>
      <c:catAx>
        <c:axId val="108806656"/>
        <c:scaling>
          <c:orientation val="minMax"/>
        </c:scaling>
        <c:delete val="0"/>
        <c:axPos val="b"/>
        <c:numFmt formatCode="General" sourceLinked="0"/>
        <c:majorTickMark val="out"/>
        <c:minorTickMark val="none"/>
        <c:tickLblPos val="nextTo"/>
        <c:txPr>
          <a:bodyPr/>
          <a:lstStyle/>
          <a:p>
            <a:pPr>
              <a:defRPr sz="650" baseline="0"/>
            </a:pPr>
            <a:endParaRPr lang="ja-JP"/>
          </a:p>
        </c:txPr>
        <c:crossAx val="91973888"/>
        <c:crosses val="autoZero"/>
        <c:auto val="1"/>
        <c:lblAlgn val="ctr"/>
        <c:lblOffset val="100"/>
        <c:noMultiLvlLbl val="0"/>
      </c:catAx>
      <c:valAx>
        <c:axId val="91973888"/>
        <c:scaling>
          <c:orientation val="minMax"/>
        </c:scaling>
        <c:delete val="0"/>
        <c:axPos val="l"/>
        <c:majorGridlines/>
        <c:numFmt formatCode="General" sourceLinked="1"/>
        <c:majorTickMark val="out"/>
        <c:minorTickMark val="none"/>
        <c:tickLblPos val="nextTo"/>
        <c:crossAx val="108806656"/>
        <c:crosses val="autoZero"/>
        <c:crossBetween val="between"/>
      </c:valAx>
    </c:plotArea>
    <c:legend>
      <c:legendPos val="r"/>
      <c:layout>
        <c:manualLayout>
          <c:xMode val="edge"/>
          <c:yMode val="edge"/>
          <c:x val="0.75813336376431206"/>
          <c:y val="0.17266850042784762"/>
          <c:w val="0.21867823043858647"/>
          <c:h val="0.4558280403499442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'[Microsoft Word 内のグラフ]Sheet1'!$G$2:$G$5</c:f>
              <c:strCache>
                <c:ptCount val="4"/>
                <c:pt idx="0">
                  <c:v>性</c:v>
                </c:pt>
                <c:pt idx="1">
                  <c:v>粗暴</c:v>
                </c:pt>
                <c:pt idx="2">
                  <c:v>窃盗</c:v>
                </c:pt>
                <c:pt idx="3">
                  <c:v>その他</c:v>
                </c:pt>
              </c:strCache>
            </c:strRef>
          </c:cat>
          <c:val>
            <c:numRef>
              <c:f>'[Microsoft Word 内のグラフ]Sheet1'!$H$2:$H$5</c:f>
              <c:numCache>
                <c:formatCode>General</c:formatCode>
                <c:ptCount val="4"/>
                <c:pt idx="0">
                  <c:v>64</c:v>
                </c:pt>
                <c:pt idx="1">
                  <c:v>53</c:v>
                </c:pt>
                <c:pt idx="2">
                  <c:v>75</c:v>
                </c:pt>
                <c:pt idx="3">
                  <c:v>12</c:v>
                </c:pt>
              </c:numCache>
            </c:numRef>
          </c:val>
          <c:extLst>
            <c:ext xmlns:c16="http://schemas.microsoft.com/office/drawing/2014/chart" uri="{C3380CC4-5D6E-409C-BE32-E72D297353CC}">
              <c16:uniqueId val="{00000000-D35D-4B75-B35D-5E01645D1BA8}"/>
            </c:ext>
          </c:extLst>
        </c:ser>
        <c:dLbls>
          <c:showLegendKey val="0"/>
          <c:showVal val="0"/>
          <c:showCatName val="0"/>
          <c:showSerName val="0"/>
          <c:showPercent val="0"/>
          <c:showBubbleSize val="0"/>
        </c:dLbls>
        <c:gapWidth val="150"/>
        <c:axId val="108807680"/>
        <c:axId val="91976192"/>
      </c:barChart>
      <c:catAx>
        <c:axId val="108807680"/>
        <c:scaling>
          <c:orientation val="minMax"/>
        </c:scaling>
        <c:delete val="0"/>
        <c:axPos val="b"/>
        <c:numFmt formatCode="General" sourceLinked="0"/>
        <c:majorTickMark val="out"/>
        <c:minorTickMark val="none"/>
        <c:tickLblPos val="nextTo"/>
        <c:crossAx val="91976192"/>
        <c:crosses val="autoZero"/>
        <c:auto val="1"/>
        <c:lblAlgn val="ctr"/>
        <c:lblOffset val="100"/>
        <c:noMultiLvlLbl val="0"/>
      </c:catAx>
      <c:valAx>
        <c:axId val="91976192"/>
        <c:scaling>
          <c:orientation val="minMax"/>
        </c:scaling>
        <c:delete val="0"/>
        <c:axPos val="l"/>
        <c:majorGridlines/>
        <c:numFmt formatCode="General" sourceLinked="1"/>
        <c:majorTickMark val="out"/>
        <c:minorTickMark val="none"/>
        <c:tickLblPos val="nextTo"/>
        <c:crossAx val="1088076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9B165-454C-47C2-85DD-7FD874EF1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416</Words>
  <Characters>2376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砂川</dc:creator>
  <cp:keywords/>
  <dc:description/>
  <cp:lastModifiedBy>濵﨑　友芽</cp:lastModifiedBy>
  <cp:revision>2</cp:revision>
  <cp:lastPrinted>2022-09-12T00:35:00Z</cp:lastPrinted>
  <dcterms:created xsi:type="dcterms:W3CDTF">2023-04-25T06:41:00Z</dcterms:created>
  <dcterms:modified xsi:type="dcterms:W3CDTF">2023-04-25T06:41:00Z</dcterms:modified>
  <cp:contentStatus/>
</cp:coreProperties>
</file>