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96D82" w:rsidRDefault="00CE3DA1" w:rsidP="003713E8">
      <w:pPr>
        <w:pStyle w:val="a3"/>
        <w:rPr>
          <w:sz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A90A3E" wp14:editId="19FAB56E">
                <wp:simplePos x="0" y="0"/>
                <wp:positionH relativeFrom="column">
                  <wp:posOffset>-133350</wp:posOffset>
                </wp:positionH>
                <wp:positionV relativeFrom="paragraph">
                  <wp:posOffset>-28575</wp:posOffset>
                </wp:positionV>
                <wp:extent cx="6305550" cy="81915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3DA1" w:rsidRDefault="00F372C2" w:rsidP="00CE3DA1">
                            <w:pPr>
                              <w:spacing w:line="360" w:lineRule="exact"/>
                              <w:ind w:leftChars="100" w:left="3864" w:hangingChars="1300" w:hanging="3654"/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bdr w:val="single" w:sz="4" w:space="0" w:color="auto"/>
                              </w:rPr>
                              <w:t xml:space="preserve"> 2</w:t>
                            </w:r>
                            <w:r w:rsidRPr="00F372C2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bdr w:val="single" w:sz="4" w:space="0" w:color="auto"/>
                              </w:rPr>
                              <w:t>9</w:t>
                            </w:r>
                            <w:r w:rsidR="005919D8" w:rsidRPr="00F372C2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bdr w:val="single" w:sz="4" w:space="0" w:color="auto"/>
                              </w:rPr>
                              <w:t>年度　重点取組事項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bdr w:val="single" w:sz="4" w:space="0" w:color="auto"/>
                              </w:rPr>
                              <w:t xml:space="preserve"> </w:t>
                            </w:r>
                            <w:r w:rsidR="003713E8" w:rsidRPr="00F372C2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bdr w:val="single" w:sz="4" w:space="0" w:color="auto"/>
                              </w:rPr>
                              <w:t>①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bdr w:val="single" w:sz="4" w:space="0" w:color="auto"/>
                              </w:rPr>
                              <w:t xml:space="preserve"> </w:t>
                            </w:r>
                          </w:p>
                          <w:p w:rsidR="00CE3DA1" w:rsidRPr="00CE3DA1" w:rsidRDefault="00CE3DA1" w:rsidP="00CE3DA1">
                            <w:pPr>
                              <w:spacing w:line="360" w:lineRule="exact"/>
                              <w:ind w:leftChars="300" w:left="2618" w:hangingChars="1100" w:hanging="1988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</w:rPr>
                            </w:pPr>
                          </w:p>
                          <w:p w:rsidR="003713E8" w:rsidRDefault="001E4F5E" w:rsidP="000617D0">
                            <w:pPr>
                              <w:spacing w:line="360" w:lineRule="exact"/>
                              <w:ind w:leftChars="300" w:left="3722" w:hangingChars="1100" w:hanging="3092"/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>車両動線の確保による、長距離ドライバーの</w:t>
                            </w:r>
                            <w:r w:rsidRPr="001E4F5E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>待機・荷下ろし時間の短縮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-10.5pt;margin-top:-2.25pt;width:496.5pt;height:6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" filled="f" stroked="f" strokeweight=".5pt">
                <v:textbox>
                  <w:txbxContent>
                    <w:p w:rsidR="00CE3DA1" w:rsidRDefault="00F372C2" w:rsidP="00CE3DA1">
                      <w:pPr>
                        <w:spacing w:line="360" w:lineRule="exact"/>
                        <w:ind w:leftChars="100" w:left="3864" w:hangingChars="1300" w:hanging="3654"/>
                        <w:rPr>
                          <w:rFonts w:asciiTheme="majorEastAsia" w:eastAsiaTheme="majorEastAsia" w:hAnsiTheme="majorEastAsia"/>
                          <w:b/>
                          <w:sz w:val="28"/>
                          <w:bdr w:val="single" w:sz="4" w:space="0" w:color="auto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bdr w:val="single" w:sz="4" w:space="0" w:color="auto"/>
                        </w:rPr>
                        <w:t xml:space="preserve"> 2</w:t>
                      </w:r>
                      <w:r w:rsidRPr="00F372C2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bdr w:val="single" w:sz="4" w:space="0" w:color="auto"/>
                        </w:rPr>
                        <w:t>9</w:t>
                      </w:r>
                      <w:r w:rsidR="005919D8" w:rsidRPr="00F372C2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bdr w:val="single" w:sz="4" w:space="0" w:color="auto"/>
                        </w:rPr>
                        <w:t>年度　重点取組事項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bdr w:val="single" w:sz="4" w:space="0" w:color="auto"/>
                        </w:rPr>
                        <w:t xml:space="preserve"> </w:t>
                      </w:r>
                      <w:r w:rsidR="003713E8" w:rsidRPr="00F372C2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bdr w:val="single" w:sz="4" w:space="0" w:color="auto"/>
                        </w:rPr>
                        <w:t>①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bdr w:val="single" w:sz="4" w:space="0" w:color="auto"/>
                        </w:rPr>
                        <w:t xml:space="preserve"> </w:t>
                      </w:r>
                    </w:p>
                    <w:p w:rsidR="00CE3DA1" w:rsidRPr="00CE3DA1" w:rsidRDefault="00CE3DA1" w:rsidP="00CE3DA1">
                      <w:pPr>
                        <w:spacing w:line="360" w:lineRule="exact"/>
                        <w:ind w:leftChars="300" w:left="2618" w:hangingChars="1100" w:hanging="1988"/>
                        <w:rPr>
                          <w:rFonts w:asciiTheme="majorEastAsia" w:eastAsiaTheme="majorEastAsia" w:hAnsiTheme="majorEastAsia"/>
                          <w:b/>
                          <w:sz w:val="18"/>
                        </w:rPr>
                      </w:pPr>
                    </w:p>
                    <w:p w:rsidR="003713E8" w:rsidRDefault="001E4F5E" w:rsidP="000617D0">
                      <w:pPr>
                        <w:spacing w:line="360" w:lineRule="exact"/>
                        <w:ind w:leftChars="300" w:left="3722" w:hangingChars="1100" w:hanging="3092"/>
                        <w:rPr>
                          <w:rFonts w:asciiTheme="majorEastAsia" w:eastAsiaTheme="majorEastAsia" w:hAnsiTheme="majorEastAsia"/>
                          <w:b/>
                          <w:sz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  <w:t>車両動線の確保による、長距離ドライバーの</w:t>
                      </w:r>
                      <w:r w:rsidRPr="001E4F5E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  <w:t>待機・荷下ろし時間の短縮</w:t>
                      </w:r>
                    </w:p>
                  </w:txbxContent>
                </v:textbox>
              </v:shape>
            </w:pict>
          </mc:Fallback>
        </mc:AlternateContent>
      </w:r>
      <w:r w:rsidR="00F372C2" w:rsidRPr="00C36329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0F0CAF" wp14:editId="5666799A">
                <wp:simplePos x="0" y="0"/>
                <wp:positionH relativeFrom="column">
                  <wp:posOffset>4914900</wp:posOffset>
                </wp:positionH>
                <wp:positionV relativeFrom="paragraph">
                  <wp:posOffset>-419735</wp:posOffset>
                </wp:positionV>
                <wp:extent cx="1390650" cy="304165"/>
                <wp:effectExtent l="0" t="0" r="19050" b="19685"/>
                <wp:wrapNone/>
                <wp:docPr id="6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304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9AC" w:rsidRPr="00E579AC" w:rsidRDefault="00E579AC" w:rsidP="00E579AC">
                            <w:pPr>
                              <w:pStyle w:val="Web"/>
                              <w:spacing w:before="0" w:beforeAutospacing="0" w:after="0" w:afterAutospacing="0" w:line="360" w:lineRule="exact"/>
                              <w:jc w:val="center"/>
                              <w:textAlignment w:val="baseline"/>
                              <w:rPr>
                                <w:rFonts w:eastAsia="HGｺﾞｼｯｸE" w:hAnsi="HGｺﾞｼｯｸE" w:cs="Times New Roman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HGｺﾞｼｯｸE" w:hAnsi="HGｺﾞｼｯｸE" w:cs="Times New Roman" w:hint="eastAsia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資料１－２</w:t>
                            </w:r>
                          </w:p>
                        </w:txbxContent>
                      </wps:txbx>
                      <wps:bodyPr wrap="square" t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" o:spid="_x0000_s1028" type="#_x0000_t202" style="position:absolute;left:0;text-align:left;margin-left:387pt;margin-top:-33.05pt;width:109.5pt;height:23.9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" fillcolor="white [3201]" strokecolor="black [3213]">
                <v:textbox inset=",0,,0">
                  <w:txbxContent>
                    <w:p w:rsidR="00E579AC" w:rsidRPr="00E579AC" w:rsidRDefault="00E579AC" w:rsidP="00E579AC">
                      <w:pPr>
                        <w:pStyle w:val="Web"/>
                        <w:spacing w:before="0" w:beforeAutospacing="0" w:after="0" w:afterAutospacing="0" w:line="360" w:lineRule="exact"/>
                        <w:jc w:val="center"/>
                        <w:textAlignment w:val="baseline"/>
                        <w:rPr>
                          <w:rFonts w:eastAsia="HGｺﾞｼｯｸE" w:hAnsi="HGｺﾞｼｯｸE" w:cs="Times New Roman"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eastAsia="HGｺﾞｼｯｸE" w:hAnsi="HGｺﾞｼｯｸE" w:cs="Times New Roman" w:hint="eastAsia"/>
                          <w:color w:val="000000"/>
                          <w:kern w:val="24"/>
                          <w:sz w:val="32"/>
                          <w:szCs w:val="32"/>
                        </w:rPr>
                        <w:t>資料１－２</w:t>
                      </w:r>
                    </w:p>
                  </w:txbxContent>
                </v:textbox>
              </v:shape>
            </w:pict>
          </mc:Fallback>
        </mc:AlternateContent>
      </w:r>
    </w:p>
    <w:p w:rsidR="000617D0" w:rsidRDefault="000617D0" w:rsidP="003713E8">
      <w:pPr>
        <w:pStyle w:val="a3"/>
        <w:rPr>
          <w:sz w:val="28"/>
        </w:rPr>
      </w:pPr>
    </w:p>
    <w:p w:rsidR="00F80073" w:rsidRPr="003713E8" w:rsidRDefault="001E4F5E" w:rsidP="003713E8">
      <w:pPr>
        <w:pStyle w:val="a3"/>
        <w:rPr>
          <w:sz w:val="28"/>
        </w:rPr>
      </w:pPr>
      <w:r>
        <w:rPr>
          <w:rFonts w:hint="eastAsia"/>
          <w:sz w:val="28"/>
        </w:rPr>
        <w:t>青果大通りの混雑解消と車両</w:t>
      </w:r>
      <w:r w:rsidR="005442D2">
        <w:rPr>
          <w:rFonts w:hint="eastAsia"/>
          <w:sz w:val="28"/>
        </w:rPr>
        <w:t>動線</w:t>
      </w:r>
      <w:r>
        <w:rPr>
          <w:rFonts w:hint="eastAsia"/>
          <w:sz w:val="28"/>
        </w:rPr>
        <w:t>の</w:t>
      </w:r>
      <w:r w:rsidRPr="001E4F5E">
        <w:rPr>
          <w:rFonts w:hint="eastAsia"/>
          <w:sz w:val="28"/>
        </w:rPr>
        <w:t>確保</w:t>
      </w:r>
    </w:p>
    <w:p w:rsidR="00F80073" w:rsidRDefault="00F80073">
      <w:pPr>
        <w:rPr>
          <w:sz w:val="24"/>
        </w:rPr>
      </w:pPr>
      <w:r>
        <w:rPr>
          <w:rFonts w:hint="eastAsia"/>
          <w:sz w:val="24"/>
        </w:rPr>
        <w:t>■　目的</w:t>
      </w:r>
    </w:p>
    <w:p w:rsidR="00F80073" w:rsidRDefault="00F80073">
      <w:pPr>
        <w:rPr>
          <w:sz w:val="24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6E6368" wp14:editId="79E88736">
                <wp:simplePos x="0" y="0"/>
                <wp:positionH relativeFrom="column">
                  <wp:posOffset>19050</wp:posOffset>
                </wp:positionH>
                <wp:positionV relativeFrom="paragraph">
                  <wp:posOffset>57151</wp:posOffset>
                </wp:positionV>
                <wp:extent cx="6238875" cy="571500"/>
                <wp:effectExtent l="0" t="0" r="28575" b="190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0073" w:rsidRDefault="000C72E5" w:rsidP="00613129">
                            <w:pPr>
                              <w:ind w:left="420" w:hangingChars="200" w:hanging="420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64192A">
                              <w:rPr>
                                <w:rFonts w:hint="eastAsia"/>
                              </w:rPr>
                              <w:t xml:space="preserve">○　</w:t>
                            </w:r>
                            <w:r>
                              <w:rPr>
                                <w:rFonts w:hint="eastAsia"/>
                              </w:rPr>
                              <w:t>市場内道路での積み込みや</w:t>
                            </w:r>
                            <w:r w:rsidR="00613129">
                              <w:rPr>
                                <w:rFonts w:hint="eastAsia"/>
                              </w:rPr>
                              <w:t>荷下ろし</w:t>
                            </w:r>
                            <w:r>
                              <w:rPr>
                                <w:rFonts w:hint="eastAsia"/>
                              </w:rPr>
                              <w:t>をせず、効率的に積み下ろし作業ができるよう、車両</w:t>
                            </w:r>
                            <w:r w:rsidR="004C01A4">
                              <w:rPr>
                                <w:rFonts w:hint="eastAsia"/>
                              </w:rPr>
                              <w:t>動線の</w:t>
                            </w:r>
                            <w:r>
                              <w:rPr>
                                <w:rFonts w:hint="eastAsia"/>
                              </w:rPr>
                              <w:t>見直しを検討していきます。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9" type="#_x0000_t202" style="position:absolute;left:0;text-align:left;margin-left:1.5pt;margin-top:4.5pt;width:491.25pt;height: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" fillcolor="white [3201]" strokeweight=".5pt">
                <v:textbox>
                  <w:txbxContent>
                    <w:p w:rsidR="00F80073" w:rsidRDefault="000C72E5" w:rsidP="00613129">
                      <w:pPr>
                        <w:ind w:left="420" w:hangingChars="200" w:hanging="420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="0064192A">
                        <w:rPr>
                          <w:rFonts w:hint="eastAsia"/>
                        </w:rPr>
                        <w:t xml:space="preserve">○　</w:t>
                      </w:r>
                      <w:r>
                        <w:rPr>
                          <w:rFonts w:hint="eastAsia"/>
                        </w:rPr>
                        <w:t>市場内道路での積み込みや</w:t>
                      </w:r>
                      <w:r w:rsidR="00613129">
                        <w:rPr>
                          <w:rFonts w:hint="eastAsia"/>
                        </w:rPr>
                        <w:t>荷下ろし</w:t>
                      </w:r>
                      <w:r>
                        <w:rPr>
                          <w:rFonts w:hint="eastAsia"/>
                        </w:rPr>
                        <w:t>をせず、効率的に積み下ろし作業ができるよう、車両</w:t>
                      </w:r>
                      <w:r w:rsidR="004C01A4">
                        <w:rPr>
                          <w:rFonts w:hint="eastAsia"/>
                        </w:rPr>
                        <w:t>動線の</w:t>
                      </w:r>
                      <w:bookmarkStart w:id="1" w:name="_GoBack"/>
                      <w:bookmarkEnd w:id="1"/>
                      <w:r>
                        <w:rPr>
                          <w:rFonts w:hint="eastAsia"/>
                        </w:rPr>
                        <w:t>見直しを検討していきます。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F80073" w:rsidRDefault="00F80073">
      <w:pPr>
        <w:rPr>
          <w:sz w:val="24"/>
        </w:rPr>
      </w:pPr>
    </w:p>
    <w:p w:rsidR="00F80073" w:rsidRDefault="00F80073" w:rsidP="00F80073">
      <w:pPr>
        <w:rPr>
          <w:sz w:val="24"/>
        </w:rPr>
      </w:pPr>
    </w:p>
    <w:p w:rsidR="00F80073" w:rsidRDefault="00F80073" w:rsidP="00F80073">
      <w:pPr>
        <w:rPr>
          <w:sz w:val="24"/>
        </w:rPr>
      </w:pPr>
    </w:p>
    <w:p w:rsidR="00F80073" w:rsidRPr="00F80073" w:rsidRDefault="00F80073" w:rsidP="00F80073">
      <w:pPr>
        <w:rPr>
          <w:sz w:val="24"/>
        </w:rPr>
      </w:pPr>
      <w:r>
        <w:rPr>
          <w:rFonts w:hint="eastAsia"/>
          <w:sz w:val="24"/>
        </w:rPr>
        <w:t xml:space="preserve">■　</w:t>
      </w:r>
      <w:r w:rsidRPr="00F80073">
        <w:rPr>
          <w:rFonts w:hint="eastAsia"/>
          <w:sz w:val="24"/>
        </w:rPr>
        <w:t>平成</w:t>
      </w:r>
      <w:r>
        <w:rPr>
          <w:sz w:val="24"/>
        </w:rPr>
        <w:t>2</w:t>
      </w:r>
      <w:r>
        <w:rPr>
          <w:rFonts w:hint="eastAsia"/>
          <w:sz w:val="24"/>
        </w:rPr>
        <w:t>9</w:t>
      </w:r>
      <w:r w:rsidRPr="00F80073">
        <w:rPr>
          <w:rFonts w:hint="eastAsia"/>
          <w:sz w:val="24"/>
        </w:rPr>
        <w:t>年度</w:t>
      </w:r>
      <w:r w:rsidRPr="00F80073">
        <w:rPr>
          <w:rFonts w:hint="eastAsia"/>
          <w:sz w:val="24"/>
        </w:rPr>
        <w:t xml:space="preserve"> </w:t>
      </w:r>
      <w:r w:rsidRPr="00F80073">
        <w:rPr>
          <w:rFonts w:hint="eastAsia"/>
          <w:sz w:val="24"/>
        </w:rPr>
        <w:t>青果大通り調査</w:t>
      </w:r>
      <w:r w:rsidR="000C72E5">
        <w:rPr>
          <w:rFonts w:hint="eastAsia"/>
          <w:sz w:val="24"/>
        </w:rPr>
        <w:t>（</w:t>
      </w:r>
      <w:r w:rsidR="000C72E5">
        <w:rPr>
          <w:rFonts w:hint="eastAsia"/>
          <w:sz w:val="24"/>
        </w:rPr>
        <w:t>H29.8.1</w:t>
      </w:r>
      <w:r w:rsidR="000C72E5">
        <w:rPr>
          <w:rFonts w:hint="eastAsia"/>
          <w:sz w:val="24"/>
        </w:rPr>
        <w:t xml:space="preserve">　</w:t>
      </w:r>
      <w:r w:rsidR="000C72E5">
        <w:rPr>
          <w:rFonts w:hint="eastAsia"/>
          <w:sz w:val="24"/>
        </w:rPr>
        <w:t>AM4</w:t>
      </w:r>
      <w:r w:rsidR="000C72E5">
        <w:rPr>
          <w:rFonts w:hint="eastAsia"/>
          <w:sz w:val="24"/>
        </w:rPr>
        <w:t>：</w:t>
      </w:r>
      <w:r w:rsidR="000C72E5">
        <w:rPr>
          <w:rFonts w:hint="eastAsia"/>
          <w:sz w:val="24"/>
        </w:rPr>
        <w:t>30</w:t>
      </w:r>
      <w:r w:rsidR="000C72E5">
        <w:rPr>
          <w:rFonts w:hint="eastAsia"/>
          <w:sz w:val="24"/>
        </w:rPr>
        <w:t>～）</w:t>
      </w:r>
    </w:p>
    <w:p w:rsidR="00D509CE" w:rsidRDefault="004C01A4">
      <w:pPr>
        <w:rPr>
          <w:sz w:val="24"/>
        </w:rPr>
      </w:pPr>
      <w:r>
        <w:rPr>
          <w:rFonts w:hint="eastAsia"/>
          <w:sz w:val="24"/>
        </w:rPr>
        <w:t xml:space="preserve">　〔参加者〕：指定管理者</w:t>
      </w:r>
      <w:r w:rsidR="00D509CE">
        <w:rPr>
          <w:rFonts w:hint="eastAsia"/>
          <w:sz w:val="24"/>
        </w:rPr>
        <w:t>、北果、大果、青果組合、大阪府</w:t>
      </w:r>
    </w:p>
    <w:p w:rsidR="00F80073" w:rsidRDefault="00F80073">
      <w:pPr>
        <w:rPr>
          <w:sz w:val="24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989651" wp14:editId="0CCB60F8">
                <wp:simplePos x="0" y="0"/>
                <wp:positionH relativeFrom="column">
                  <wp:posOffset>9525</wp:posOffset>
                </wp:positionH>
                <wp:positionV relativeFrom="paragraph">
                  <wp:posOffset>95250</wp:posOffset>
                </wp:positionV>
                <wp:extent cx="6238875" cy="2009775"/>
                <wp:effectExtent l="0" t="0" r="28575" b="2857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0073" w:rsidRDefault="000C72E5" w:rsidP="000C72E5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○　青果大通りに荷物が溢れ、通り抜けできない状況（大型車両が大通りをバックにて進入）</w:t>
                            </w:r>
                          </w:p>
                          <w:p w:rsidR="000C72E5" w:rsidRDefault="000C72E5" w:rsidP="000C72E5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○　青果大通り中央付近でカラーコーンとバーによる「車両通行止」の表示</w:t>
                            </w:r>
                          </w:p>
                          <w:p w:rsidR="000C72E5" w:rsidRDefault="000C72E5" w:rsidP="000C72E5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 xml:space="preserve">○　</w:t>
                            </w:r>
                            <w:r w:rsidR="00617070" w:rsidRPr="00617070">
                              <w:rPr>
                                <w:rFonts w:hint="eastAsia"/>
                              </w:rPr>
                              <w:t>パレット</w:t>
                            </w:r>
                            <w:r w:rsidR="00617070">
                              <w:rPr>
                                <w:rFonts w:hint="eastAsia"/>
                              </w:rPr>
                              <w:t>が</w:t>
                            </w:r>
                            <w:r w:rsidR="001815E8">
                              <w:rPr>
                                <w:rFonts w:hint="eastAsia"/>
                              </w:rPr>
                              <w:t>青果</w:t>
                            </w:r>
                            <w:r w:rsidR="00617070" w:rsidRPr="00617070">
                              <w:rPr>
                                <w:rFonts w:hint="eastAsia"/>
                              </w:rPr>
                              <w:t>大通りにはみ出して置かれている</w:t>
                            </w:r>
                            <w:r>
                              <w:rPr>
                                <w:rFonts w:hint="eastAsia"/>
                              </w:rPr>
                              <w:t>状況</w:t>
                            </w:r>
                          </w:p>
                          <w:p w:rsidR="001C77CE" w:rsidRPr="003C31EB" w:rsidRDefault="00081BC3" w:rsidP="000C72E5">
                            <w:pPr>
                              <w:ind w:firstLineChars="100" w:firstLine="21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⇒　</w:t>
                            </w:r>
                            <w:r w:rsidR="001C77CE">
                              <w:rPr>
                                <w:rFonts w:hint="eastAsia"/>
                              </w:rPr>
                              <w:t>写真参照</w:t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</w:rPr>
                              <w:t>P2</w:t>
                            </w:r>
                            <w:r>
                              <w:rPr>
                                <w:rFonts w:hint="eastAsia"/>
                              </w:rPr>
                              <w:t>～</w:t>
                            </w:r>
                            <w:r w:rsidR="00DD1A85">
                              <w:rPr>
                                <w:rFonts w:hint="eastAsia"/>
                              </w:rPr>
                              <w:t>P6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  <w:p w:rsidR="001C77CE" w:rsidRDefault="001C77CE" w:rsidP="001C77CE"/>
                          <w:p w:rsidR="001C77CE" w:rsidRDefault="001C77CE" w:rsidP="001C77CE">
                            <w:r>
                              <w:rPr>
                                <w:rFonts w:hint="eastAsia"/>
                              </w:rPr>
                              <w:t>【青果大通り】</w:t>
                            </w:r>
                          </w:p>
                          <w:p w:rsidR="001C77CE" w:rsidRDefault="001C77CE" w:rsidP="001C77CE">
                            <w:r>
                              <w:rPr>
                                <w:rFonts w:hint="eastAsia"/>
                              </w:rPr>
                              <w:t xml:space="preserve">　○　産地からの荷を積んだトラックがセリ場へ荷を下ろすために通行・停車する場所</w:t>
                            </w:r>
                          </w:p>
                          <w:p w:rsidR="001C77CE" w:rsidRPr="001C77CE" w:rsidRDefault="001C77CE" w:rsidP="001C77CE">
                            <w:r>
                              <w:rPr>
                                <w:rFonts w:hint="eastAsia"/>
                              </w:rPr>
                              <w:t xml:space="preserve">　○　</w:t>
                            </w:r>
                            <w:r w:rsidR="00E34CA3">
                              <w:rPr>
                                <w:rFonts w:hint="eastAsia"/>
                              </w:rPr>
                              <w:t>仲卸業者がセリ場の荷を店舗まで運搬、荷捌きするためにフォークリフトやターレットで通行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30" type="#_x0000_t202" style="position:absolute;left:0;text-align:left;margin-left:.75pt;margin-top:7.5pt;width:491.25pt;height:158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" fillcolor="white [3201]" strokeweight=".5pt">
                <v:textbox>
                  <w:txbxContent>
                    <w:p w:rsidR="00F80073" w:rsidRDefault="000C72E5" w:rsidP="000C72E5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○　青果大通りに荷物が溢れ、通り抜けできない状況（大型車両が大通りをバックにて進入）</w:t>
                      </w:r>
                    </w:p>
                    <w:p w:rsidR="000C72E5" w:rsidRDefault="000C72E5" w:rsidP="000C72E5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○　青果大通り中央付近でカラーコーンとバーによる「車両通行止」の表示</w:t>
                      </w:r>
                    </w:p>
                    <w:p w:rsidR="000C72E5" w:rsidRDefault="000C72E5" w:rsidP="000C72E5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 xml:space="preserve">○　</w:t>
                      </w:r>
                      <w:r w:rsidR="00617070" w:rsidRPr="00617070">
                        <w:rPr>
                          <w:rFonts w:hint="eastAsia"/>
                        </w:rPr>
                        <w:t>パレット</w:t>
                      </w:r>
                      <w:r w:rsidR="00617070">
                        <w:rPr>
                          <w:rFonts w:hint="eastAsia"/>
                        </w:rPr>
                        <w:t>が</w:t>
                      </w:r>
                      <w:r w:rsidR="001815E8">
                        <w:rPr>
                          <w:rFonts w:hint="eastAsia"/>
                        </w:rPr>
                        <w:t>青果</w:t>
                      </w:r>
                      <w:r w:rsidR="00617070" w:rsidRPr="00617070">
                        <w:rPr>
                          <w:rFonts w:hint="eastAsia"/>
                        </w:rPr>
                        <w:t>大通りにはみ出して置かれている</w:t>
                      </w:r>
                      <w:r>
                        <w:rPr>
                          <w:rFonts w:hint="eastAsia"/>
                        </w:rPr>
                        <w:t>状況</w:t>
                      </w:r>
                    </w:p>
                    <w:p w:rsidR="001C77CE" w:rsidRPr="003C31EB" w:rsidRDefault="00081BC3" w:rsidP="000C72E5">
                      <w:pPr>
                        <w:ind w:firstLineChars="100" w:firstLine="210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 xml:space="preserve">⇒　</w:t>
                      </w:r>
                      <w:r w:rsidR="001C77CE">
                        <w:rPr>
                          <w:rFonts w:hint="eastAsia"/>
                        </w:rPr>
                        <w:t>写真参照</w:t>
                      </w:r>
                      <w:r>
                        <w:rPr>
                          <w:rFonts w:hint="eastAsia"/>
                        </w:rPr>
                        <w:t>（</w:t>
                      </w:r>
                      <w:r>
                        <w:rPr>
                          <w:rFonts w:hint="eastAsia"/>
                        </w:rPr>
                        <w:t>P2</w:t>
                      </w:r>
                      <w:r>
                        <w:rPr>
                          <w:rFonts w:hint="eastAsia"/>
                        </w:rPr>
                        <w:t>～</w:t>
                      </w:r>
                      <w:r w:rsidR="00DD1A85">
                        <w:rPr>
                          <w:rFonts w:hint="eastAsia"/>
                        </w:rPr>
                        <w:t>P6</w:t>
                      </w:r>
                      <w:bookmarkStart w:id="1" w:name="_GoBack"/>
                      <w:bookmarkEnd w:id="1"/>
                      <w:r>
                        <w:rPr>
                          <w:rFonts w:hint="eastAsia"/>
                        </w:rPr>
                        <w:t>）</w:t>
                      </w:r>
                    </w:p>
                    <w:p w:rsidR="001C77CE" w:rsidRDefault="001C77CE" w:rsidP="001C77CE"/>
                    <w:p w:rsidR="001C77CE" w:rsidRDefault="001C77CE" w:rsidP="001C77CE">
                      <w:r>
                        <w:rPr>
                          <w:rFonts w:hint="eastAsia"/>
                        </w:rPr>
                        <w:t>【青果大通り】</w:t>
                      </w:r>
                    </w:p>
                    <w:p w:rsidR="001C77CE" w:rsidRDefault="001C77CE" w:rsidP="001C77CE">
                      <w:r>
                        <w:rPr>
                          <w:rFonts w:hint="eastAsia"/>
                        </w:rPr>
                        <w:t xml:space="preserve">　○　産地からの荷を積んだトラックがセリ場へ荷を下ろすために通行・停車する場所</w:t>
                      </w:r>
                    </w:p>
                    <w:p w:rsidR="001C77CE" w:rsidRPr="001C77CE" w:rsidRDefault="001C77CE" w:rsidP="001C77CE">
                      <w:r>
                        <w:rPr>
                          <w:rFonts w:hint="eastAsia"/>
                        </w:rPr>
                        <w:t xml:space="preserve">　○　</w:t>
                      </w:r>
                      <w:r w:rsidR="00E34CA3">
                        <w:rPr>
                          <w:rFonts w:hint="eastAsia"/>
                        </w:rPr>
                        <w:t>仲卸業者がセリ場の荷を店舗まで運搬、荷捌きするためにフォークリフトやターレットで通行</w:t>
                      </w:r>
                    </w:p>
                  </w:txbxContent>
                </v:textbox>
              </v:shape>
            </w:pict>
          </mc:Fallback>
        </mc:AlternateContent>
      </w:r>
    </w:p>
    <w:p w:rsidR="00F80073" w:rsidRDefault="00F80073">
      <w:pPr>
        <w:rPr>
          <w:sz w:val="24"/>
        </w:rPr>
      </w:pPr>
    </w:p>
    <w:p w:rsidR="00F80073" w:rsidRDefault="00F80073">
      <w:pPr>
        <w:rPr>
          <w:sz w:val="24"/>
        </w:rPr>
      </w:pPr>
    </w:p>
    <w:p w:rsidR="00F80073" w:rsidRDefault="00F80073">
      <w:pPr>
        <w:rPr>
          <w:sz w:val="24"/>
        </w:rPr>
      </w:pPr>
    </w:p>
    <w:p w:rsidR="001C77CE" w:rsidRDefault="001C77CE">
      <w:pPr>
        <w:rPr>
          <w:sz w:val="24"/>
        </w:rPr>
      </w:pPr>
    </w:p>
    <w:p w:rsidR="001C77CE" w:rsidRDefault="001C77CE" w:rsidP="001C77CE">
      <w:pPr>
        <w:rPr>
          <w:sz w:val="24"/>
        </w:rPr>
      </w:pPr>
    </w:p>
    <w:p w:rsidR="001C77CE" w:rsidRDefault="001C77CE" w:rsidP="001C77CE">
      <w:pPr>
        <w:rPr>
          <w:sz w:val="24"/>
        </w:rPr>
      </w:pPr>
    </w:p>
    <w:p w:rsidR="001C77CE" w:rsidRDefault="001C77CE" w:rsidP="001C77CE">
      <w:pPr>
        <w:rPr>
          <w:sz w:val="24"/>
        </w:rPr>
      </w:pPr>
    </w:p>
    <w:p w:rsidR="001C77CE" w:rsidRDefault="001C77CE" w:rsidP="001C77CE">
      <w:pPr>
        <w:rPr>
          <w:sz w:val="24"/>
        </w:rPr>
      </w:pPr>
    </w:p>
    <w:p w:rsidR="001C77CE" w:rsidRDefault="001C77CE">
      <w:pPr>
        <w:rPr>
          <w:sz w:val="24"/>
        </w:rPr>
      </w:pPr>
    </w:p>
    <w:p w:rsidR="00F80073" w:rsidRDefault="00F80073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2B0488" wp14:editId="7E599491">
                <wp:simplePos x="0" y="0"/>
                <wp:positionH relativeFrom="column">
                  <wp:posOffset>1914525</wp:posOffset>
                </wp:positionH>
                <wp:positionV relativeFrom="paragraph">
                  <wp:posOffset>66675</wp:posOffset>
                </wp:positionV>
                <wp:extent cx="2447925" cy="190500"/>
                <wp:effectExtent l="0" t="0" r="28575" b="19050"/>
                <wp:wrapNone/>
                <wp:docPr id="1" name="二等辺三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47925" cy="190500"/>
                        </a:xfrm>
                        <a:prstGeom prst="triangl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1" o:spid="_x0000_s1026" type="#_x0000_t5" style="position:absolute;left:0;text-align:left;margin-left:150.75pt;margin-top:5.25pt;width:192.75pt;height:15pt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" fillcolor="#b8cce4 [1300]" strokecolor="#b8cce4 [1300]" strokeweight="2pt"/>
            </w:pict>
          </mc:Fallback>
        </mc:AlternateContent>
      </w:r>
    </w:p>
    <w:p w:rsidR="001C77CE" w:rsidRDefault="001C77CE" w:rsidP="00F80073">
      <w:pPr>
        <w:rPr>
          <w:sz w:val="24"/>
        </w:rPr>
      </w:pPr>
    </w:p>
    <w:p w:rsidR="00F80073" w:rsidRPr="00F80073" w:rsidRDefault="00F80073" w:rsidP="00F80073">
      <w:pPr>
        <w:rPr>
          <w:sz w:val="24"/>
        </w:rPr>
      </w:pPr>
      <w:r>
        <w:rPr>
          <w:rFonts w:hint="eastAsia"/>
          <w:sz w:val="24"/>
        </w:rPr>
        <w:t>■　改善策</w:t>
      </w:r>
    </w:p>
    <w:p w:rsidR="00F80073" w:rsidRDefault="00F80073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376894" wp14:editId="4AB3D6CC">
                <wp:simplePos x="0" y="0"/>
                <wp:positionH relativeFrom="column">
                  <wp:posOffset>9525</wp:posOffset>
                </wp:positionH>
                <wp:positionV relativeFrom="paragraph">
                  <wp:posOffset>57150</wp:posOffset>
                </wp:positionV>
                <wp:extent cx="6238875" cy="1219200"/>
                <wp:effectExtent l="0" t="0" r="28575" b="190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0073" w:rsidRDefault="00F80073" w:rsidP="00A44B45">
                            <w:pPr>
                              <w:ind w:leftChars="100" w:left="420" w:hangingChars="100" w:hanging="210"/>
                            </w:pPr>
                            <w:r>
                              <w:rPr>
                                <w:rFonts w:hint="eastAsia"/>
                              </w:rPr>
                              <w:t>○</w:t>
                            </w:r>
                            <w:r w:rsidR="001255CD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1255CD" w:rsidRPr="001255CD">
                              <w:rPr>
                                <w:rFonts w:hint="eastAsia"/>
                              </w:rPr>
                              <w:t>青果卸・仲卸組合と協議し、</w:t>
                            </w:r>
                            <w:r w:rsidR="004C01A4">
                              <w:rPr>
                                <w:rFonts w:hint="eastAsia"/>
                              </w:rPr>
                              <w:t>指定管理者が</w:t>
                            </w:r>
                            <w:r w:rsidR="001255CD" w:rsidRPr="001255CD">
                              <w:rPr>
                                <w:rFonts w:hint="eastAsia"/>
                              </w:rPr>
                              <w:t>パレット一時保管スペースのライン引き</w:t>
                            </w:r>
                            <w:r w:rsidR="0096265C">
                              <w:rPr>
                                <w:rFonts w:hint="eastAsia"/>
                              </w:rPr>
                              <w:t>（幅</w:t>
                            </w:r>
                            <w:r w:rsidR="0096265C">
                              <w:rPr>
                                <w:rFonts w:hint="eastAsia"/>
                              </w:rPr>
                              <w:t>4.1</w:t>
                            </w:r>
                            <w:r w:rsidR="0096265C">
                              <w:rPr>
                                <w:rFonts w:hint="eastAsia"/>
                              </w:rPr>
                              <w:t>ｍ、全長</w:t>
                            </w:r>
                            <w:r w:rsidR="0096265C">
                              <w:rPr>
                                <w:rFonts w:hint="eastAsia"/>
                              </w:rPr>
                              <w:t>307.5</w:t>
                            </w:r>
                            <w:r w:rsidR="0096265C">
                              <w:rPr>
                                <w:rFonts w:hint="eastAsia"/>
                              </w:rPr>
                              <w:t>ｍ）</w:t>
                            </w:r>
                            <w:r w:rsidR="001255CD" w:rsidRPr="001255CD">
                              <w:rPr>
                                <w:rFonts w:hint="eastAsia"/>
                              </w:rPr>
                              <w:t>を</w:t>
                            </w:r>
                            <w:r w:rsidR="001255CD" w:rsidRPr="001255CD">
                              <w:rPr>
                                <w:rFonts w:hint="eastAsia"/>
                              </w:rPr>
                              <w:t>29</w:t>
                            </w:r>
                            <w:r w:rsidR="001255CD" w:rsidRPr="001255CD">
                              <w:rPr>
                                <w:rFonts w:hint="eastAsia"/>
                              </w:rPr>
                              <w:t>年</w:t>
                            </w:r>
                            <w:r w:rsidR="001255CD" w:rsidRPr="001255CD">
                              <w:rPr>
                                <w:rFonts w:hint="eastAsia"/>
                              </w:rPr>
                              <w:t>11</w:t>
                            </w:r>
                            <w:r w:rsidR="001255CD" w:rsidRPr="001255CD">
                              <w:rPr>
                                <w:rFonts w:hint="eastAsia"/>
                              </w:rPr>
                              <w:t>月末に実施</w:t>
                            </w:r>
                            <w:r w:rsidR="00A44B45">
                              <w:rPr>
                                <w:rFonts w:hint="eastAsia"/>
                              </w:rPr>
                              <w:t>し、</w:t>
                            </w:r>
                            <w:r w:rsidR="001255CD" w:rsidRPr="001255CD">
                              <w:rPr>
                                <w:rFonts w:hint="eastAsia"/>
                              </w:rPr>
                              <w:t>一時保管</w:t>
                            </w:r>
                            <w:r w:rsidR="00A44B45">
                              <w:rPr>
                                <w:rFonts w:hint="eastAsia"/>
                              </w:rPr>
                              <w:t>の</w:t>
                            </w:r>
                            <w:r w:rsidR="001255CD" w:rsidRPr="001255CD">
                              <w:rPr>
                                <w:rFonts w:hint="eastAsia"/>
                              </w:rPr>
                              <w:t>ルールを再度周知</w:t>
                            </w:r>
                          </w:p>
                          <w:p w:rsidR="00A44B45" w:rsidRDefault="001C77CE" w:rsidP="00A44B45">
                            <w:pPr>
                              <w:ind w:leftChars="100" w:left="420" w:hangingChars="100" w:hanging="210"/>
                            </w:pPr>
                            <w:r>
                              <w:rPr>
                                <w:rFonts w:hint="eastAsia"/>
                              </w:rPr>
                              <w:t xml:space="preserve">○　</w:t>
                            </w:r>
                            <w:r w:rsidR="00A44B45">
                              <w:rPr>
                                <w:rFonts w:hint="eastAsia"/>
                              </w:rPr>
                              <w:t>荷物のはみ出しがなくなり</w:t>
                            </w:r>
                            <w:r w:rsidR="00A44B45" w:rsidRPr="00A44B45">
                              <w:rPr>
                                <w:rFonts w:hint="eastAsia"/>
                              </w:rPr>
                              <w:t>車両通行もスムーズ</w:t>
                            </w:r>
                            <w:r w:rsidR="007A1EF4">
                              <w:rPr>
                                <w:rFonts w:hint="eastAsia"/>
                              </w:rPr>
                              <w:t>になった</w:t>
                            </w:r>
                          </w:p>
                          <w:p w:rsidR="009F0A92" w:rsidRDefault="00617070" w:rsidP="00A44B45">
                            <w:pPr>
                              <w:ind w:leftChars="100" w:left="420" w:hangingChars="100" w:hanging="210"/>
                            </w:pPr>
                            <w:r>
                              <w:rPr>
                                <w:rFonts w:hint="eastAsia"/>
                              </w:rPr>
                              <w:t xml:space="preserve">○　</w:t>
                            </w:r>
                            <w:r w:rsidR="005C4A54">
                              <w:rPr>
                                <w:rFonts w:hint="eastAsia"/>
                              </w:rPr>
                              <w:t>指定管理者</w:t>
                            </w:r>
                            <w:r>
                              <w:rPr>
                                <w:rFonts w:hint="eastAsia"/>
                              </w:rPr>
                              <w:t>において不用なパレットの</w:t>
                            </w:r>
                            <w:r w:rsidR="009F0A92">
                              <w:rPr>
                                <w:rFonts w:hint="eastAsia"/>
                              </w:rPr>
                              <w:t>受入・処分</w:t>
                            </w:r>
                          </w:p>
                          <w:p w:rsidR="001C77CE" w:rsidRDefault="00081BC3" w:rsidP="001C77CE">
                            <w:r>
                              <w:rPr>
                                <w:rFonts w:hint="eastAsia"/>
                              </w:rPr>
                              <w:t xml:space="preserve">　　⇒　</w:t>
                            </w:r>
                            <w:r w:rsidR="001C77CE">
                              <w:rPr>
                                <w:rFonts w:hint="eastAsia"/>
                              </w:rPr>
                              <w:t>写真参照</w:t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</w:rPr>
                              <w:t>P</w:t>
                            </w:r>
                            <w:r w:rsidR="000860F2">
                              <w:rPr>
                                <w:rFonts w:hint="eastAsia"/>
                              </w:rPr>
                              <w:t>2</w:t>
                            </w:r>
                            <w:r w:rsidR="000860F2">
                              <w:rPr>
                                <w:rFonts w:hint="eastAsia"/>
                              </w:rPr>
                              <w:t>～</w:t>
                            </w:r>
                            <w:r w:rsidR="000860F2">
                              <w:rPr>
                                <w:rFonts w:hint="eastAsia"/>
                              </w:rPr>
                              <w:t>P6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31" type="#_x0000_t202" style="position:absolute;left:0;text-align:left;margin-left:.75pt;margin-top:4.5pt;width:491.25pt;height:9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" fillcolor="white [3201]" strokeweight=".5pt">
                <v:textbox>
                  <w:txbxContent>
                    <w:p w:rsidR="00F80073" w:rsidRDefault="00F80073" w:rsidP="00A44B45">
                      <w:pPr>
                        <w:ind w:leftChars="100" w:left="420" w:hangingChars="100" w:hanging="210"/>
                      </w:pPr>
                      <w:r>
                        <w:rPr>
                          <w:rFonts w:hint="eastAsia"/>
                        </w:rPr>
                        <w:t>○</w:t>
                      </w:r>
                      <w:r w:rsidR="001255CD">
                        <w:rPr>
                          <w:rFonts w:hint="eastAsia"/>
                        </w:rPr>
                        <w:t xml:space="preserve">　</w:t>
                      </w:r>
                      <w:r w:rsidR="001255CD" w:rsidRPr="001255CD">
                        <w:rPr>
                          <w:rFonts w:hint="eastAsia"/>
                        </w:rPr>
                        <w:t>青果卸・仲卸組合と協議し、</w:t>
                      </w:r>
                      <w:r w:rsidR="004C01A4">
                        <w:rPr>
                          <w:rFonts w:hint="eastAsia"/>
                        </w:rPr>
                        <w:t>指定管理者が</w:t>
                      </w:r>
                      <w:r w:rsidR="001255CD" w:rsidRPr="001255CD">
                        <w:rPr>
                          <w:rFonts w:hint="eastAsia"/>
                        </w:rPr>
                        <w:t>パレット一時保管スペースのライン引き</w:t>
                      </w:r>
                      <w:r w:rsidR="0096265C">
                        <w:rPr>
                          <w:rFonts w:hint="eastAsia"/>
                        </w:rPr>
                        <w:t>（幅</w:t>
                      </w:r>
                      <w:r w:rsidR="0096265C">
                        <w:rPr>
                          <w:rFonts w:hint="eastAsia"/>
                        </w:rPr>
                        <w:t>4.1</w:t>
                      </w:r>
                      <w:r w:rsidR="0096265C">
                        <w:rPr>
                          <w:rFonts w:hint="eastAsia"/>
                        </w:rPr>
                        <w:t>ｍ、全長</w:t>
                      </w:r>
                      <w:r w:rsidR="0096265C">
                        <w:rPr>
                          <w:rFonts w:hint="eastAsia"/>
                        </w:rPr>
                        <w:t>307.5</w:t>
                      </w:r>
                      <w:r w:rsidR="0096265C">
                        <w:rPr>
                          <w:rFonts w:hint="eastAsia"/>
                        </w:rPr>
                        <w:t>ｍ）</w:t>
                      </w:r>
                      <w:r w:rsidR="001255CD" w:rsidRPr="001255CD">
                        <w:rPr>
                          <w:rFonts w:hint="eastAsia"/>
                        </w:rPr>
                        <w:t>を</w:t>
                      </w:r>
                      <w:r w:rsidR="001255CD" w:rsidRPr="001255CD">
                        <w:rPr>
                          <w:rFonts w:hint="eastAsia"/>
                        </w:rPr>
                        <w:t>29</w:t>
                      </w:r>
                      <w:r w:rsidR="001255CD" w:rsidRPr="001255CD">
                        <w:rPr>
                          <w:rFonts w:hint="eastAsia"/>
                        </w:rPr>
                        <w:t>年</w:t>
                      </w:r>
                      <w:r w:rsidR="001255CD" w:rsidRPr="001255CD">
                        <w:rPr>
                          <w:rFonts w:hint="eastAsia"/>
                        </w:rPr>
                        <w:t>11</w:t>
                      </w:r>
                      <w:r w:rsidR="001255CD" w:rsidRPr="001255CD">
                        <w:rPr>
                          <w:rFonts w:hint="eastAsia"/>
                        </w:rPr>
                        <w:t>月末に実施</w:t>
                      </w:r>
                      <w:r w:rsidR="00A44B45">
                        <w:rPr>
                          <w:rFonts w:hint="eastAsia"/>
                        </w:rPr>
                        <w:t>し、</w:t>
                      </w:r>
                      <w:r w:rsidR="001255CD" w:rsidRPr="001255CD">
                        <w:rPr>
                          <w:rFonts w:hint="eastAsia"/>
                        </w:rPr>
                        <w:t>一時保管</w:t>
                      </w:r>
                      <w:r w:rsidR="00A44B45">
                        <w:rPr>
                          <w:rFonts w:hint="eastAsia"/>
                        </w:rPr>
                        <w:t>の</w:t>
                      </w:r>
                      <w:r w:rsidR="001255CD" w:rsidRPr="001255CD">
                        <w:rPr>
                          <w:rFonts w:hint="eastAsia"/>
                        </w:rPr>
                        <w:t>ルールを再度周知</w:t>
                      </w:r>
                    </w:p>
                    <w:p w:rsidR="00A44B45" w:rsidRDefault="001C77CE" w:rsidP="00A44B45">
                      <w:pPr>
                        <w:ind w:leftChars="100" w:left="420" w:hangingChars="100" w:hanging="210"/>
                      </w:pPr>
                      <w:r>
                        <w:rPr>
                          <w:rFonts w:hint="eastAsia"/>
                        </w:rPr>
                        <w:t xml:space="preserve">○　</w:t>
                      </w:r>
                      <w:r w:rsidR="00A44B45">
                        <w:rPr>
                          <w:rFonts w:hint="eastAsia"/>
                        </w:rPr>
                        <w:t>荷物のはみ出しがなくなり</w:t>
                      </w:r>
                      <w:r w:rsidR="00A44B45" w:rsidRPr="00A44B45">
                        <w:rPr>
                          <w:rFonts w:hint="eastAsia"/>
                        </w:rPr>
                        <w:t>車両通行もスムーズ</w:t>
                      </w:r>
                      <w:r w:rsidR="007A1EF4">
                        <w:rPr>
                          <w:rFonts w:hint="eastAsia"/>
                        </w:rPr>
                        <w:t>になった</w:t>
                      </w:r>
                    </w:p>
                    <w:p w:rsidR="009F0A92" w:rsidRDefault="00617070" w:rsidP="00A44B45">
                      <w:pPr>
                        <w:ind w:leftChars="100" w:left="420" w:hangingChars="100" w:hanging="210"/>
                      </w:pPr>
                      <w:r>
                        <w:rPr>
                          <w:rFonts w:hint="eastAsia"/>
                        </w:rPr>
                        <w:t xml:space="preserve">○　</w:t>
                      </w:r>
                      <w:r w:rsidR="005C4A54">
                        <w:rPr>
                          <w:rFonts w:hint="eastAsia"/>
                        </w:rPr>
                        <w:t>指定管理者</w:t>
                      </w:r>
                      <w:r>
                        <w:rPr>
                          <w:rFonts w:hint="eastAsia"/>
                        </w:rPr>
                        <w:t>において不用なパレットの</w:t>
                      </w:r>
                      <w:r w:rsidR="009F0A92">
                        <w:rPr>
                          <w:rFonts w:hint="eastAsia"/>
                        </w:rPr>
                        <w:t>受入・処分</w:t>
                      </w:r>
                    </w:p>
                    <w:p w:rsidR="001C77CE" w:rsidRDefault="00081BC3" w:rsidP="001C77CE">
                      <w:r>
                        <w:rPr>
                          <w:rFonts w:hint="eastAsia"/>
                        </w:rPr>
                        <w:t xml:space="preserve">　　</w:t>
                      </w:r>
                      <w:r>
                        <w:rPr>
                          <w:rFonts w:hint="eastAsia"/>
                        </w:rPr>
                        <w:t xml:space="preserve">⇒　</w:t>
                      </w:r>
                      <w:r w:rsidR="001C77CE">
                        <w:rPr>
                          <w:rFonts w:hint="eastAsia"/>
                        </w:rPr>
                        <w:t>写真参照</w:t>
                      </w:r>
                      <w:r>
                        <w:rPr>
                          <w:rFonts w:hint="eastAsia"/>
                        </w:rPr>
                        <w:t>（</w:t>
                      </w:r>
                      <w:r>
                        <w:rPr>
                          <w:rFonts w:hint="eastAsia"/>
                        </w:rPr>
                        <w:t>P</w:t>
                      </w:r>
                      <w:r w:rsidR="000860F2">
                        <w:rPr>
                          <w:rFonts w:hint="eastAsia"/>
                        </w:rPr>
                        <w:t>2</w:t>
                      </w:r>
                      <w:r w:rsidR="000860F2">
                        <w:rPr>
                          <w:rFonts w:hint="eastAsia"/>
                        </w:rPr>
                        <w:t>～</w:t>
                      </w:r>
                      <w:r w:rsidR="000860F2">
                        <w:rPr>
                          <w:rFonts w:hint="eastAsia"/>
                        </w:rPr>
                        <w:t>P6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F80073" w:rsidRDefault="00F80073">
      <w:pPr>
        <w:rPr>
          <w:sz w:val="24"/>
        </w:rPr>
      </w:pPr>
    </w:p>
    <w:p w:rsidR="00F80073" w:rsidRDefault="00F80073">
      <w:pPr>
        <w:rPr>
          <w:sz w:val="24"/>
        </w:rPr>
      </w:pPr>
    </w:p>
    <w:p w:rsidR="00F80073" w:rsidRDefault="00F80073">
      <w:pPr>
        <w:rPr>
          <w:sz w:val="24"/>
        </w:rPr>
      </w:pPr>
    </w:p>
    <w:p w:rsidR="00F80073" w:rsidRDefault="00F80073">
      <w:pPr>
        <w:rPr>
          <w:sz w:val="24"/>
        </w:rPr>
      </w:pPr>
    </w:p>
    <w:p w:rsidR="001C77CE" w:rsidRDefault="001C77CE">
      <w:pPr>
        <w:rPr>
          <w:sz w:val="24"/>
        </w:rPr>
      </w:pPr>
    </w:p>
    <w:p w:rsidR="009F0A92" w:rsidRDefault="009F0A92">
      <w:pPr>
        <w:rPr>
          <w:sz w:val="24"/>
        </w:rPr>
      </w:pPr>
    </w:p>
    <w:p w:rsidR="00F80073" w:rsidRPr="00F80073" w:rsidRDefault="00F80073" w:rsidP="00F80073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2718DF" wp14:editId="7DF1E253">
                <wp:simplePos x="0" y="0"/>
                <wp:positionH relativeFrom="column">
                  <wp:posOffset>3448050</wp:posOffset>
                </wp:positionH>
                <wp:positionV relativeFrom="paragraph">
                  <wp:posOffset>200025</wp:posOffset>
                </wp:positionV>
                <wp:extent cx="2714625" cy="159067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159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0073" w:rsidRDefault="00F80073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2" type="#_x0000_t202" style="position:absolute;left:0;text-align:left;margin-left:271.5pt;margin-top:15.75pt;width:213.75pt;height:125.2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" filled="f" stroked="f" strokeweight=".5pt">
                <v:textbox style="mso-fit-shape-to-text:t">
                  <w:txbxContent>
                    <w:p w:rsidR="00F80073" w:rsidRDefault="00F80073"/>
                  </w:txbxContent>
                </v:textbox>
              </v:shape>
            </w:pict>
          </mc:Fallback>
        </mc:AlternateContent>
      </w:r>
      <w:r w:rsidR="0062271B">
        <w:rPr>
          <w:rFonts w:hint="eastAsia"/>
          <w:sz w:val="24"/>
        </w:rPr>
        <w:t>■　今後の取</w:t>
      </w:r>
      <w:r>
        <w:rPr>
          <w:rFonts w:hint="eastAsia"/>
          <w:sz w:val="24"/>
        </w:rPr>
        <w:t>組み</w:t>
      </w:r>
    </w:p>
    <w:p w:rsidR="007945EA" w:rsidRPr="00F80073" w:rsidRDefault="007945EA" w:rsidP="007945EA">
      <w:pPr>
        <w:rPr>
          <w:sz w:val="24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582DCB" wp14:editId="1DE18EDA">
                <wp:simplePos x="0" y="0"/>
                <wp:positionH relativeFrom="column">
                  <wp:posOffset>9525</wp:posOffset>
                </wp:positionH>
                <wp:positionV relativeFrom="paragraph">
                  <wp:posOffset>85724</wp:posOffset>
                </wp:positionV>
                <wp:extent cx="6238875" cy="847725"/>
                <wp:effectExtent l="0" t="0" r="28575" b="2857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5EA" w:rsidRDefault="007945EA" w:rsidP="007945EA">
                            <w:pPr>
                              <w:ind w:left="420" w:hangingChars="200" w:hanging="420"/>
                            </w:pPr>
                            <w:r>
                              <w:rPr>
                                <w:rFonts w:hint="eastAsia"/>
                              </w:rPr>
                              <w:t xml:space="preserve">　○　</w:t>
                            </w:r>
                            <w:r w:rsidRPr="001255CD">
                              <w:rPr>
                                <w:rFonts w:hint="eastAsia"/>
                              </w:rPr>
                              <w:t>青果大通りへのセンターラインの明示やせり台の移動等については、必要性・効果を検討し、引き続き推進連絡会議テーマ別会議にて協議</w:t>
                            </w:r>
                          </w:p>
                          <w:p w:rsidR="000860F2" w:rsidRDefault="000860F2" w:rsidP="007945EA">
                            <w:pPr>
                              <w:ind w:left="420" w:hangingChars="200" w:hanging="420"/>
                            </w:pPr>
                            <w:r>
                              <w:rPr>
                                <w:rFonts w:hint="eastAsia"/>
                              </w:rPr>
                              <w:t xml:space="preserve">　　⇒　写真参照（</w:t>
                            </w:r>
                            <w:r>
                              <w:rPr>
                                <w:rFonts w:hint="eastAsia"/>
                              </w:rPr>
                              <w:t>P7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33" type="#_x0000_t202" style="position:absolute;left:0;text-align:left;margin-left:.75pt;margin-top:6.75pt;width:491.25pt;height:66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" fillcolor="white [3201]" strokeweight=".5pt">
                <v:textbox>
                  <w:txbxContent>
                    <w:p w:rsidR="007945EA" w:rsidRDefault="007945EA" w:rsidP="007945EA">
                      <w:pPr>
                        <w:ind w:left="420" w:hangingChars="200" w:hanging="42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 xml:space="preserve">○　</w:t>
                      </w:r>
                      <w:r w:rsidRPr="001255CD">
                        <w:rPr>
                          <w:rFonts w:hint="eastAsia"/>
                        </w:rPr>
                        <w:t>青果大通りへのセンターラインの明示やせり台の移動等については、必要性・効果を検討し、引き続き推進連絡会議テーマ別会議にて協議</w:t>
                      </w:r>
                    </w:p>
                    <w:p w:rsidR="000860F2" w:rsidRDefault="000860F2" w:rsidP="007945EA">
                      <w:pPr>
                        <w:ind w:left="420" w:hangingChars="200" w:hanging="420"/>
                      </w:pPr>
                      <w:r>
                        <w:rPr>
                          <w:rFonts w:hint="eastAsia"/>
                        </w:rPr>
                        <w:t xml:space="preserve">　　</w:t>
                      </w:r>
                      <w:r>
                        <w:rPr>
                          <w:rFonts w:hint="eastAsia"/>
                        </w:rPr>
                        <w:t>⇒　写真参照（</w:t>
                      </w:r>
                      <w:r>
                        <w:rPr>
                          <w:rFonts w:hint="eastAsia"/>
                        </w:rPr>
                        <w:t>P</w:t>
                      </w:r>
                      <w:r>
                        <w:rPr>
                          <w:rFonts w:hint="eastAsia"/>
                        </w:rPr>
                        <w:t>7</w:t>
                      </w:r>
                      <w:bookmarkStart w:id="1" w:name="_GoBack"/>
                      <w:bookmarkEnd w:id="1"/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7945EA" w:rsidRDefault="007945EA">
      <w:pPr>
        <w:rPr>
          <w:sz w:val="24"/>
        </w:rPr>
      </w:pPr>
    </w:p>
    <w:p w:rsidR="007945EA" w:rsidRDefault="007945EA">
      <w:pPr>
        <w:rPr>
          <w:sz w:val="24"/>
        </w:rPr>
      </w:pPr>
    </w:p>
    <w:p w:rsidR="004D2BB3" w:rsidRPr="004D2BB3" w:rsidRDefault="004D2BB3" w:rsidP="004D2BB3">
      <w:pPr>
        <w:jc w:val="center"/>
        <w:rPr>
          <w:rFonts w:ascii="ＭＳ Ｐゴシック" w:eastAsia="ＭＳ Ｐゴシック" w:hAnsi="ＭＳ Ｐゴシック"/>
          <w:b/>
          <w:color w:val="FFFFFF" w:themeColor="background1"/>
          <w:sz w:val="24"/>
          <w:highlight w:val="darkBlue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＜対策前＞</w:t>
      </w:r>
    </w:p>
    <w:p w:rsidR="002B7E6D" w:rsidRDefault="002B7E6D" w:rsidP="002B7E6D">
      <w:pPr>
        <w:jc w:val="center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inline distT="0" distB="0" distL="0" distR="0" wp14:anchorId="27429E89" wp14:editId="41C8B028">
            <wp:extent cx="5019675" cy="3761190"/>
            <wp:effectExtent l="0" t="0" r="0" b="0"/>
            <wp:docPr id="12" name="図 12" descr="\\G0000sv0ns502\d10184$\doc\02＿管理フォルダ\【現場写真】\H29\青果大通り調査-2017.8.1\P801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0000sv0ns502\d10184$\doc\02＿管理フォルダ\【現場写真】\H29\青果大通り調査-2017.8.1\P8010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047" cy="37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6D" w:rsidRDefault="001B61BD" w:rsidP="001B61BD">
      <w:pPr>
        <w:jc w:val="center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青果大通りに荷物が溢れ、通り抜けできない状況</w:t>
      </w:r>
    </w:p>
    <w:p w:rsidR="004D2BB3" w:rsidRPr="004D2BB3" w:rsidRDefault="004D2BB3" w:rsidP="004D2BB3">
      <w:pPr>
        <w:jc w:val="center"/>
        <w:rPr>
          <w:rFonts w:ascii="ＭＳ Ｐゴシック" w:eastAsia="ＭＳ Ｐゴシック" w:hAnsi="ＭＳ Ｐゴシック"/>
          <w:b/>
          <w:color w:val="FFFFFF" w:themeColor="background1"/>
          <w:sz w:val="24"/>
          <w:highlight w:val="darkBlue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＜対策後＞</w:t>
      </w:r>
    </w:p>
    <w:p w:rsidR="002B7E6D" w:rsidRDefault="002F351C" w:rsidP="001B61BD">
      <w:pPr>
        <w:jc w:val="center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inline distT="0" distB="0" distL="0" distR="0">
            <wp:extent cx="5000625" cy="3750469"/>
            <wp:effectExtent l="0" t="0" r="0" b="2540"/>
            <wp:docPr id="9" name="図 9" descr="\\G0000sv0ns502\d10184$\doc\00＿共有フォルダ\【う_運営取引業務協議会】\H29\★　資料\写真\①車両動線の確保による、長距離ドライバーの待機・荷下ろし時間の短縮\P227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0000sv0ns502\d10184$\doc\00＿共有フォルダ\【う_運営取引業務協議会】\H29\★　資料\写真\①車両動線の確保による、長距離ドライバーの待機・荷下ろし時間の短縮\P22716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5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1BD" w:rsidRPr="004D2BB3" w:rsidRDefault="001B61BD" w:rsidP="001B61BD">
      <w:pPr>
        <w:jc w:val="center"/>
        <w:rPr>
          <w:rFonts w:ascii="ＭＳ Ｐゴシック" w:eastAsia="ＭＳ Ｐゴシック" w:hAnsi="ＭＳ Ｐゴシック"/>
          <w:b/>
          <w:color w:val="FFFFFF" w:themeColor="background1"/>
          <w:sz w:val="24"/>
          <w:highlight w:val="darkBlue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＜対策前＞</w:t>
      </w:r>
    </w:p>
    <w:p w:rsidR="002B7E6D" w:rsidRDefault="002B7E6D" w:rsidP="002B7E6D">
      <w:pPr>
        <w:jc w:val="center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inline distT="0" distB="0" distL="0" distR="0" wp14:anchorId="5EC6AA0D" wp14:editId="0676A6FE">
            <wp:extent cx="5012806" cy="3764129"/>
            <wp:effectExtent l="0" t="0" r="0" b="825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G0000sv0ns502\d10184$\doc\02＿管理フォルダ\【現場写真】\H29\青果大通り調査-2017.8.1\P80102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806" cy="376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1BD" w:rsidRDefault="00617070" w:rsidP="001B61BD">
      <w:pPr>
        <w:jc w:val="center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青果大通りを通り抜けできないため</w:t>
      </w:r>
      <w:r w:rsidR="001B61BD">
        <w:rPr>
          <w:rFonts w:ascii="ＭＳ Ｐゴシック" w:eastAsia="ＭＳ Ｐゴシック" w:hAnsi="ＭＳ Ｐゴシック" w:hint="eastAsia"/>
        </w:rPr>
        <w:t>大型車両</w:t>
      </w:r>
      <w:r>
        <w:rPr>
          <w:rFonts w:ascii="ＭＳ Ｐゴシック" w:eastAsia="ＭＳ Ｐゴシック" w:hAnsi="ＭＳ Ｐゴシック" w:hint="eastAsia"/>
        </w:rPr>
        <w:t>が</w:t>
      </w:r>
      <w:r w:rsidR="001B61BD">
        <w:rPr>
          <w:rFonts w:ascii="ＭＳ Ｐゴシック" w:eastAsia="ＭＳ Ｐゴシック" w:hAnsi="ＭＳ Ｐゴシック" w:hint="eastAsia"/>
        </w:rPr>
        <w:t>バックにて進入</w:t>
      </w:r>
    </w:p>
    <w:p w:rsidR="001B61BD" w:rsidRPr="004D2BB3" w:rsidRDefault="001B61BD" w:rsidP="001B61BD">
      <w:pPr>
        <w:jc w:val="center"/>
        <w:rPr>
          <w:rFonts w:ascii="ＭＳ Ｐゴシック" w:eastAsia="ＭＳ Ｐゴシック" w:hAnsi="ＭＳ Ｐゴシック"/>
          <w:b/>
          <w:color w:val="FFFFFF" w:themeColor="background1"/>
          <w:sz w:val="24"/>
          <w:highlight w:val="darkBlue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＜対策後＞</w:t>
      </w:r>
    </w:p>
    <w:p w:rsidR="001B61BD" w:rsidRDefault="001B61BD" w:rsidP="001B61BD">
      <w:pPr>
        <w:jc w:val="center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inline distT="0" distB="0" distL="0" distR="0" wp14:anchorId="1B47E238" wp14:editId="2FBE4AEC">
            <wp:extent cx="4972050" cy="3729038"/>
            <wp:effectExtent l="0" t="0" r="0" b="5080"/>
            <wp:docPr id="13" name="図 13" descr="\\G0000sv0ns502\d10184$\doc\00＿共有フォルダ\【う_運営取引業務協議会】\H29\★　資料\写真\①車両動線の確保による、長距離ドライバーの待機・荷下ろし時間の短縮\300226 青果大通り\P2261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G0000sv0ns502\d10184$\doc\00＿共有フォルダ\【う_運営取引業務協議会】\H29\★　資料\写真\①車両動線の確保による、長距離ドライバーの待機・荷下ろし時間の短縮\300226 青果大通り\P226158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239" cy="37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6D" w:rsidRPr="001B61BD" w:rsidRDefault="001B61BD" w:rsidP="001B61BD">
      <w:pPr>
        <w:jc w:val="center"/>
        <w:rPr>
          <w:rFonts w:ascii="ＭＳ Ｐゴシック" w:eastAsia="ＭＳ Ｐゴシック" w:hAnsi="ＭＳ Ｐゴシック"/>
          <w:b/>
          <w:color w:val="FFFFFF" w:themeColor="background1"/>
          <w:sz w:val="24"/>
          <w:highlight w:val="darkBlue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＜対策前＞</w:t>
      </w:r>
    </w:p>
    <w:p w:rsidR="002B7E6D" w:rsidRDefault="002B7E6D" w:rsidP="002B7E6D">
      <w:pPr>
        <w:jc w:val="center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inline distT="0" distB="0" distL="0" distR="0" wp14:anchorId="4850F22E" wp14:editId="6467B68F">
            <wp:extent cx="5010470" cy="3762375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G0000sv0ns502\d10184$\doc\02＿管理フォルダ\【現場写真】\H29\青果大通り調査-2017.8.1\P80102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47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1BD" w:rsidRPr="00F466E4" w:rsidRDefault="001B61BD" w:rsidP="001B61BD">
      <w:pPr>
        <w:jc w:val="center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青果仲卸側黄色ライン（３パレット分）→線が擦れて境界が不鮮明</w:t>
      </w:r>
    </w:p>
    <w:p w:rsidR="001B61BD" w:rsidRPr="004D2BB3" w:rsidRDefault="001B61BD" w:rsidP="001B61BD">
      <w:pPr>
        <w:jc w:val="center"/>
        <w:rPr>
          <w:rFonts w:ascii="ＭＳ Ｐゴシック" w:eastAsia="ＭＳ Ｐゴシック" w:hAnsi="ＭＳ Ｐゴシック"/>
          <w:b/>
          <w:color w:val="FFFFFF" w:themeColor="background1"/>
          <w:sz w:val="24"/>
          <w:highlight w:val="darkBlue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＜対策後＞</w:t>
      </w:r>
    </w:p>
    <w:p w:rsidR="002B7E6D" w:rsidRPr="001B61BD" w:rsidRDefault="001B61BD" w:rsidP="001B61BD">
      <w:pPr>
        <w:jc w:val="center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inline distT="0" distB="0" distL="0" distR="0">
            <wp:extent cx="4981575" cy="3736181"/>
            <wp:effectExtent l="0" t="0" r="0" b="0"/>
            <wp:docPr id="19" name="図 19" descr="\\G0000sv0ns502\d10184$\doc\00＿共有フォルダ\【う_運営取引業務協議会】\H29\★　資料\写真\①車両動線の確保による、長距離ドライバーの待機・荷下ろし時間の短縮\300226 青果大通り\P2261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G0000sv0ns502\d10184$\doc\00＿共有フォルダ\【う_運営取引業務協議会】\H29\★　資料\写真\①車両動線の確保による、長距離ドライバーの待機・荷下ろし時間の短縮\300226 青果大通り\P226157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213" cy="374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1BD" w:rsidRPr="001B61BD" w:rsidRDefault="001B61BD" w:rsidP="001B61BD">
      <w:pPr>
        <w:jc w:val="center"/>
        <w:rPr>
          <w:rFonts w:ascii="ＭＳ Ｐゴシック" w:eastAsia="ＭＳ Ｐゴシック" w:hAnsi="ＭＳ Ｐゴシック"/>
          <w:b/>
          <w:color w:val="FFFFFF" w:themeColor="background1"/>
          <w:sz w:val="24"/>
          <w:highlight w:val="darkBlue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＜対策前＞</w:t>
      </w:r>
    </w:p>
    <w:p w:rsidR="002B7E6D" w:rsidRDefault="002B7E6D" w:rsidP="002B7E6D">
      <w:pPr>
        <w:jc w:val="center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inline distT="0" distB="0" distL="0" distR="0" wp14:anchorId="3A729F89" wp14:editId="5A5F159F">
            <wp:extent cx="5067300" cy="3796877"/>
            <wp:effectExtent l="0" t="0" r="0" b="0"/>
            <wp:docPr id="16" name="図 16" descr="\\G0000sv0ns502\d10184$\doc\02＿管理フォルダ\【現場写真】\H29\青果大通り調査-2017.8.1\P801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G0000sv0ns502\d10184$\doc\02＿管理フォルダ\【現場写真】\H29\青果大通り調査-2017.8.1\P80102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004" cy="381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1BD" w:rsidRDefault="00617070" w:rsidP="001B61BD">
      <w:pPr>
        <w:ind w:firstLineChars="400" w:firstLine="840"/>
        <w:jc w:val="center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青果大通り中央付近に</w:t>
      </w:r>
      <w:r w:rsidR="001B61BD">
        <w:rPr>
          <w:rFonts w:ascii="ＭＳ Ｐゴシック" w:eastAsia="ＭＳ Ｐゴシック" w:hAnsi="ＭＳ Ｐゴシック" w:hint="eastAsia"/>
        </w:rPr>
        <w:t>「車両通行止」</w:t>
      </w:r>
      <w:r>
        <w:rPr>
          <w:rFonts w:ascii="ＭＳ Ｐゴシック" w:eastAsia="ＭＳ Ｐゴシック" w:hAnsi="ＭＳ Ｐゴシック" w:hint="eastAsia"/>
        </w:rPr>
        <w:t>の表示</w:t>
      </w:r>
    </w:p>
    <w:p w:rsidR="001B61BD" w:rsidRPr="004D2BB3" w:rsidRDefault="001B61BD" w:rsidP="001B61BD">
      <w:pPr>
        <w:jc w:val="center"/>
        <w:rPr>
          <w:rFonts w:ascii="ＭＳ Ｐゴシック" w:eastAsia="ＭＳ Ｐゴシック" w:hAnsi="ＭＳ Ｐゴシック"/>
          <w:b/>
          <w:color w:val="FFFFFF" w:themeColor="background1"/>
          <w:sz w:val="24"/>
          <w:highlight w:val="darkBlue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＜対策後＞</w:t>
      </w:r>
    </w:p>
    <w:p w:rsidR="002B7E6D" w:rsidRPr="001B61BD" w:rsidRDefault="005D1007" w:rsidP="007D7EC2">
      <w:pPr>
        <w:jc w:val="center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inline distT="0" distB="0" distL="0" distR="0">
            <wp:extent cx="5029200" cy="3771901"/>
            <wp:effectExtent l="0" t="0" r="0" b="0"/>
            <wp:docPr id="11" name="図 11" descr="\\G0000sv0ns502\d10184$\doc\00＿共有フォルダ\【う_運営取引業務協議会】\H29\★　資料\写真\①車両動線の確保による、長距離ドライバーの待機・荷下ろし時間の短縮\300226 青果大通り\P226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G0000sv0ns502\d10184$\doc\00＿共有フォルダ\【う_運営取引業務協議会】\H29\★　資料\写真\①車両動線の確保による、長距離ドライバーの待機・荷下ろし時間の短縮\300226 青果大通り\P226158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EC2" w:rsidRPr="001B61BD" w:rsidRDefault="007D7EC2" w:rsidP="007D7EC2">
      <w:pPr>
        <w:jc w:val="center"/>
        <w:rPr>
          <w:rFonts w:ascii="ＭＳ Ｐゴシック" w:eastAsia="ＭＳ Ｐゴシック" w:hAnsi="ＭＳ Ｐゴシック"/>
          <w:b/>
          <w:color w:val="FFFFFF" w:themeColor="background1"/>
          <w:sz w:val="24"/>
          <w:highlight w:val="darkBlue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＜対策前＞</w:t>
      </w:r>
    </w:p>
    <w:p w:rsidR="007679B1" w:rsidRDefault="002B7E6D" w:rsidP="007679B1">
      <w:pPr>
        <w:jc w:val="center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inline distT="0" distB="0" distL="0" distR="0" wp14:anchorId="38D74446" wp14:editId="3562F6D0">
            <wp:extent cx="4972050" cy="3725508"/>
            <wp:effectExtent l="0" t="0" r="0" b="8890"/>
            <wp:docPr id="17" name="図 17" descr="\\G0000sv0ns502\d10184$\doc\02＿管理フォルダ\【現場写真】\H29\青果大通り調査-2017.8.1\P801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G0000sv0ns502\d10184$\doc\02＿管理フォルダ\【現場写真】\H29\青果大通り調査-2017.8.1\P80102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527" cy="373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EC2" w:rsidRDefault="00617070" w:rsidP="007D7EC2">
      <w:pPr>
        <w:jc w:val="center"/>
        <w:rPr>
          <w:rFonts w:ascii="ＭＳ Ｐゴシック" w:eastAsia="ＭＳ Ｐゴシック" w:hAnsi="ＭＳ Ｐゴシック"/>
        </w:rPr>
      </w:pPr>
      <w:r w:rsidRPr="00617070">
        <w:rPr>
          <w:rFonts w:ascii="ＭＳ Ｐゴシック" w:eastAsia="ＭＳ Ｐゴシック" w:hAnsi="ＭＳ Ｐゴシック" w:hint="eastAsia"/>
        </w:rPr>
        <w:t>パレットが</w:t>
      </w:r>
      <w:r w:rsidR="001815E8">
        <w:rPr>
          <w:rFonts w:ascii="ＭＳ Ｐゴシック" w:eastAsia="ＭＳ Ｐゴシック" w:hAnsi="ＭＳ Ｐゴシック" w:hint="eastAsia"/>
        </w:rPr>
        <w:t>青果</w:t>
      </w:r>
      <w:r w:rsidRPr="00617070">
        <w:rPr>
          <w:rFonts w:ascii="ＭＳ Ｐゴシック" w:eastAsia="ＭＳ Ｐゴシック" w:hAnsi="ＭＳ Ｐゴシック" w:hint="eastAsia"/>
        </w:rPr>
        <w:t>大通りにはみ出して置かれている状況</w:t>
      </w:r>
    </w:p>
    <w:p w:rsidR="007D7EC2" w:rsidRPr="004D2BB3" w:rsidRDefault="007D7EC2" w:rsidP="007D7EC2">
      <w:pPr>
        <w:jc w:val="center"/>
        <w:rPr>
          <w:rFonts w:ascii="ＭＳ Ｐゴシック" w:eastAsia="ＭＳ Ｐゴシック" w:hAnsi="ＭＳ Ｐゴシック"/>
          <w:b/>
          <w:color w:val="FFFFFF" w:themeColor="background1"/>
          <w:sz w:val="24"/>
          <w:highlight w:val="darkBlue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＜対策後＞</w:t>
      </w:r>
    </w:p>
    <w:p w:rsidR="007679B1" w:rsidRPr="007D7EC2" w:rsidRDefault="002F351C" w:rsidP="007D7EC2">
      <w:pPr>
        <w:jc w:val="center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inline distT="0" distB="0" distL="0" distR="0">
            <wp:extent cx="5029200" cy="3771901"/>
            <wp:effectExtent l="0" t="0" r="0" b="0"/>
            <wp:docPr id="18" name="図 18" descr="\\G0000sv0ns502\d10184$\doc\00＿共有フォルダ\【う_運営取引業務協議会】\H29\★　資料\写真\①車両動線の確保による、長距離ドライバーの待機・荷下ろし時間の短縮\P227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G0000sv0ns502\d10184$\doc\00＿共有フォルダ\【う_運営取引業務協議会】\H29\★　資料\写真\①車両動線の確保による、長距離ドライバーの待機・荷下ろし時間の短縮\P22716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299" cy="377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EC2" w:rsidRDefault="005C4A54" w:rsidP="005C4A54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▸</w:t>
      </w:r>
      <w:r w:rsidR="007D7EC2">
        <w:rPr>
          <w:rFonts w:asciiTheme="majorEastAsia" w:eastAsiaTheme="majorEastAsia" w:hAnsiTheme="majorEastAsia" w:hint="eastAsia"/>
          <w:b/>
          <w:sz w:val="36"/>
          <w:szCs w:val="36"/>
        </w:rPr>
        <w:t>今後の対策</w:t>
      </w:r>
      <w:r w:rsidR="000B3577">
        <w:rPr>
          <w:rFonts w:asciiTheme="majorEastAsia" w:eastAsiaTheme="majorEastAsia" w:hAnsiTheme="majorEastAsia" w:hint="eastAsia"/>
          <w:b/>
          <w:sz w:val="36"/>
          <w:szCs w:val="36"/>
        </w:rPr>
        <w:t>：</w:t>
      </w:r>
      <w:r w:rsidR="007D7EC2">
        <w:rPr>
          <w:rFonts w:asciiTheme="majorEastAsia" w:eastAsiaTheme="majorEastAsia" w:hAnsiTheme="majorEastAsia" w:hint="eastAsia"/>
          <w:b/>
          <w:sz w:val="36"/>
          <w:szCs w:val="36"/>
        </w:rPr>
        <w:t>せり台の移動等</w:t>
      </w:r>
    </w:p>
    <w:p w:rsidR="005C4A54" w:rsidRPr="005C4A54" w:rsidRDefault="005C4A54" w:rsidP="005C4A54">
      <w:pPr>
        <w:jc w:val="center"/>
        <w:rPr>
          <w:rFonts w:ascii="ＭＳ Ｐゴシック" w:eastAsia="ＭＳ Ｐゴシック" w:hAnsi="ＭＳ Ｐゴシック"/>
          <w:b/>
          <w:color w:val="FFFFFF" w:themeColor="background1"/>
          <w:sz w:val="36"/>
          <w:szCs w:val="36"/>
          <w:highlight w:val="darkBlue"/>
        </w:rPr>
      </w:pPr>
      <w:r w:rsidRPr="005C4A54">
        <w:rPr>
          <w:rFonts w:asciiTheme="majorEastAsia" w:eastAsiaTheme="majorEastAsia" w:hAnsiTheme="majorEastAsia" w:hint="eastAsia"/>
          <w:b/>
          <w:sz w:val="36"/>
          <w:szCs w:val="36"/>
        </w:rPr>
        <w:t>＜果実のせり台＞</w:t>
      </w:r>
    </w:p>
    <w:p w:rsidR="007D7EC2" w:rsidRDefault="007D7EC2" w:rsidP="007D7EC2">
      <w:pPr>
        <w:jc w:val="center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inline distT="0" distB="0" distL="0" distR="0">
            <wp:extent cx="4772025" cy="3579020"/>
            <wp:effectExtent l="0" t="0" r="0" b="2540"/>
            <wp:docPr id="22" name="図 22" descr="\\G0000sv0ns502\d10184$\doc\00＿共有フォルダ\【う_運営取引業務協議会】\H29\★　資料\写真\①車両動線の確保による、長距離ドライバーの待機・荷下ろし時間の短縮\300226 青果大通り\P2261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G0000sv0ns502\d10184$\doc\00＿共有フォルダ\【う_運営取引業務協議会】\H29\★　資料\写真\①車両動線の確保による、長距離ドライバーの待機・荷下ろし時間の短縮\300226 青果大通り\P226157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838" cy="359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A54" w:rsidRDefault="005C4A54" w:rsidP="007D7EC2">
      <w:pPr>
        <w:jc w:val="center"/>
        <w:rPr>
          <w:rFonts w:ascii="ＭＳ Ｐゴシック" w:eastAsia="ＭＳ Ｐゴシック" w:hAnsi="ＭＳ Ｐゴシック"/>
        </w:rPr>
      </w:pPr>
    </w:p>
    <w:p w:rsidR="005C4A54" w:rsidRPr="001B61BD" w:rsidRDefault="005C4A54" w:rsidP="005C4A54">
      <w:pPr>
        <w:jc w:val="center"/>
        <w:rPr>
          <w:rFonts w:ascii="ＭＳ Ｐゴシック" w:eastAsia="ＭＳ Ｐゴシック" w:hAnsi="ＭＳ Ｐゴシック"/>
          <w:b/>
          <w:color w:val="FFFFFF" w:themeColor="background1"/>
          <w:sz w:val="24"/>
          <w:highlight w:val="darkBlue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＜野菜のせり台＞</w:t>
      </w:r>
    </w:p>
    <w:p w:rsidR="005C4A54" w:rsidRPr="000B3577" w:rsidRDefault="007D7EC2" w:rsidP="005C4A54">
      <w:pPr>
        <w:jc w:val="center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inline distT="0" distB="0" distL="0" distR="0" wp14:anchorId="363EC1F1" wp14:editId="20A317C4">
            <wp:extent cx="4733925" cy="3550445"/>
            <wp:effectExtent l="0" t="0" r="0" b="0"/>
            <wp:docPr id="25" name="図 25" descr="\\G0000sv0ns502\d10184$\doc\00＿共有フォルダ\【う_運営取引業務協議会】\H29\★　資料\写真\①車両動線の確保による、長距離ドライバーの待機・荷下ろし時間の短縮\300226 青果大通り\P2261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G0000sv0ns502\d10184$\doc\00＿共有フォルダ\【う_運営取引業務協議会】\H29\★　資料\写真\①車両動線の確保による、長距離ドライバーの待機・荷下ろし時間の短縮\300226 青果大通り\P226159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55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4A54" w:rsidRPr="000B3577" w:rsidSect="00CE0C7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080" w:bottom="1440" w:left="1080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13E8" w:rsidRDefault="003713E8" w:rsidP="003713E8">
      <w:r>
        <w:separator/>
      </w:r>
    </w:p>
  </w:endnote>
  <w:endnote w:type="continuationSeparator" w:id="0">
    <w:p w:rsidR="003713E8" w:rsidRDefault="003713E8" w:rsidP="00371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780" w:rsidRDefault="006F578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BC3" w:rsidRPr="006F5780" w:rsidRDefault="00081BC3" w:rsidP="006F5780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780" w:rsidRDefault="006F578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13E8" w:rsidRDefault="003713E8" w:rsidP="003713E8">
      <w:r>
        <w:separator/>
      </w:r>
    </w:p>
  </w:footnote>
  <w:footnote w:type="continuationSeparator" w:id="0">
    <w:p w:rsidR="003713E8" w:rsidRDefault="003713E8" w:rsidP="003713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780" w:rsidRDefault="006F5780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780" w:rsidRDefault="006F5780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780" w:rsidRDefault="006F578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80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A55"/>
    <w:rsid w:val="000617D0"/>
    <w:rsid w:val="00081BC3"/>
    <w:rsid w:val="000860F2"/>
    <w:rsid w:val="000B3577"/>
    <w:rsid w:val="000C72E5"/>
    <w:rsid w:val="001255CD"/>
    <w:rsid w:val="001815E8"/>
    <w:rsid w:val="001B61BD"/>
    <w:rsid w:val="001C77CE"/>
    <w:rsid w:val="001E4F5E"/>
    <w:rsid w:val="0021507A"/>
    <w:rsid w:val="002B7E6D"/>
    <w:rsid w:val="002F351C"/>
    <w:rsid w:val="003403D0"/>
    <w:rsid w:val="003713E8"/>
    <w:rsid w:val="00396D82"/>
    <w:rsid w:val="003B02FD"/>
    <w:rsid w:val="003C31EB"/>
    <w:rsid w:val="00487FBF"/>
    <w:rsid w:val="00497A65"/>
    <w:rsid w:val="004C01A4"/>
    <w:rsid w:val="004D2BB3"/>
    <w:rsid w:val="005311F5"/>
    <w:rsid w:val="005442D2"/>
    <w:rsid w:val="00591131"/>
    <w:rsid w:val="005919D8"/>
    <w:rsid w:val="005C4A54"/>
    <w:rsid w:val="005D1007"/>
    <w:rsid w:val="00613129"/>
    <w:rsid w:val="00617070"/>
    <w:rsid w:val="0062271B"/>
    <w:rsid w:val="0064192A"/>
    <w:rsid w:val="006A5CBC"/>
    <w:rsid w:val="006F5780"/>
    <w:rsid w:val="00736A55"/>
    <w:rsid w:val="007679B1"/>
    <w:rsid w:val="007945EA"/>
    <w:rsid w:val="007A1EF4"/>
    <w:rsid w:val="007D47F0"/>
    <w:rsid w:val="007D7EC2"/>
    <w:rsid w:val="008376CB"/>
    <w:rsid w:val="00842705"/>
    <w:rsid w:val="008534E7"/>
    <w:rsid w:val="00941225"/>
    <w:rsid w:val="0096265C"/>
    <w:rsid w:val="0097439A"/>
    <w:rsid w:val="00984839"/>
    <w:rsid w:val="009F0A92"/>
    <w:rsid w:val="00A37887"/>
    <w:rsid w:val="00A44B45"/>
    <w:rsid w:val="00B62121"/>
    <w:rsid w:val="00BA73F1"/>
    <w:rsid w:val="00C530BC"/>
    <w:rsid w:val="00CE0C76"/>
    <w:rsid w:val="00CE3DA1"/>
    <w:rsid w:val="00D509CE"/>
    <w:rsid w:val="00DD1A85"/>
    <w:rsid w:val="00DF4B5E"/>
    <w:rsid w:val="00E00363"/>
    <w:rsid w:val="00E34CA3"/>
    <w:rsid w:val="00E579AC"/>
    <w:rsid w:val="00E61B44"/>
    <w:rsid w:val="00F372C2"/>
    <w:rsid w:val="00F80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80073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80073"/>
    <w:rPr>
      <w:rFonts w:asciiTheme="majorHAnsi" w:eastAsiaTheme="majorEastAsia" w:hAnsiTheme="majorHAnsi" w:cstheme="majorBidi"/>
      <w:sz w:val="24"/>
      <w:szCs w:val="24"/>
    </w:rPr>
  </w:style>
  <w:style w:type="paragraph" w:styleId="a3">
    <w:name w:val="Title"/>
    <w:basedOn w:val="a"/>
    <w:next w:val="a"/>
    <w:link w:val="a4"/>
    <w:uiPriority w:val="10"/>
    <w:qFormat/>
    <w:rsid w:val="00F80073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F80073"/>
    <w:rPr>
      <w:rFonts w:asciiTheme="majorHAnsi" w:eastAsia="ＭＳ ゴシック" w:hAnsiTheme="majorHAnsi" w:cstheme="majorBidi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3713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713E8"/>
  </w:style>
  <w:style w:type="paragraph" w:styleId="a7">
    <w:name w:val="footer"/>
    <w:basedOn w:val="a"/>
    <w:link w:val="a8"/>
    <w:uiPriority w:val="99"/>
    <w:unhideWhenUsed/>
    <w:rsid w:val="003713E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713E8"/>
  </w:style>
  <w:style w:type="paragraph" w:styleId="Web">
    <w:name w:val="Normal (Web)"/>
    <w:basedOn w:val="a"/>
    <w:uiPriority w:val="99"/>
    <w:semiHidden/>
    <w:unhideWhenUsed/>
    <w:rsid w:val="00396D8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5911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59113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80073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80073"/>
    <w:rPr>
      <w:rFonts w:asciiTheme="majorHAnsi" w:eastAsiaTheme="majorEastAsia" w:hAnsiTheme="majorHAnsi" w:cstheme="majorBidi"/>
      <w:sz w:val="24"/>
      <w:szCs w:val="24"/>
    </w:rPr>
  </w:style>
  <w:style w:type="paragraph" w:styleId="a3">
    <w:name w:val="Title"/>
    <w:basedOn w:val="a"/>
    <w:next w:val="a"/>
    <w:link w:val="a4"/>
    <w:uiPriority w:val="10"/>
    <w:qFormat/>
    <w:rsid w:val="00F80073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F80073"/>
    <w:rPr>
      <w:rFonts w:asciiTheme="majorHAnsi" w:eastAsia="ＭＳ ゴシック" w:hAnsiTheme="majorHAnsi" w:cstheme="majorBidi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3713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713E8"/>
  </w:style>
  <w:style w:type="paragraph" w:styleId="a7">
    <w:name w:val="footer"/>
    <w:basedOn w:val="a"/>
    <w:link w:val="a8"/>
    <w:uiPriority w:val="99"/>
    <w:unhideWhenUsed/>
    <w:rsid w:val="003713E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713E8"/>
  </w:style>
  <w:style w:type="paragraph" w:styleId="Web">
    <w:name w:val="Normal (Web)"/>
    <w:basedOn w:val="a"/>
    <w:uiPriority w:val="99"/>
    <w:semiHidden/>
    <w:unhideWhenUsed/>
    <w:rsid w:val="00396D8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5911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59113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3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57</Words>
  <Characters>327</Characters>
  <Application>Microsoft Office Word</Application>
  <DocSecurity>0</DocSecurity>
  <Lines>2</Lines>
  <Paragraphs>1</Paragraphs>
  <ScaleCrop>false</ScaleCrop>
  <Company/>
  <LinksUpToDate>false</LinksUpToDate>
  <CharactersWithSpaces>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2018-09-10T01:39:00Z</dcterms:created>
  <dcterms:modified xsi:type="dcterms:W3CDTF">2018-09-10T01:40:00Z</dcterms:modified>
</cp:coreProperties>
</file>