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15" w:rsidRPr="005F4DEB" w:rsidRDefault="00C31615" w:rsidP="00C31615">
      <w:pPr>
        <w:pStyle w:val="a7"/>
        <w:spacing w:line="460" w:lineRule="exact"/>
      </w:pPr>
      <w:r w:rsidRPr="005F4DEB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4FE60" wp14:editId="4ADF6C3C">
                <wp:simplePos x="0" y="0"/>
                <wp:positionH relativeFrom="column">
                  <wp:posOffset>4387215</wp:posOffset>
                </wp:positionH>
                <wp:positionV relativeFrom="paragraph">
                  <wp:posOffset>-831850</wp:posOffset>
                </wp:positionV>
                <wp:extent cx="1685925" cy="531495"/>
                <wp:effectExtent l="0" t="0" r="28575" b="2095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5314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1615" w:rsidRPr="00C31615" w:rsidRDefault="00C31615" w:rsidP="00C31615">
                            <w:pPr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C31615"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  <w:sz w:val="36"/>
                                <w:szCs w:val="36"/>
                              </w:rPr>
                              <w:t>参考資料１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345.45pt;margin-top:-65.5pt;width:132.75pt;height:41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" filled="f" strokecolor="#385d8a">
                <v:textbox>
                  <w:txbxContent>
                    <w:p w:rsidR="00C31615" w:rsidRPr="00C31615" w:rsidRDefault="00C31615" w:rsidP="00C31615">
                      <w:pPr>
                        <w:rPr>
                          <w:rFonts w:asciiTheme="majorEastAsia" w:eastAsiaTheme="majorEastAsia" w:hAnsiTheme="majorEastAsia"/>
                          <w:color w:val="0D0D0D" w:themeColor="text1" w:themeTint="F2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D0D0D" w:themeColor="text1" w:themeTint="F2"/>
                          <w:sz w:val="36"/>
                          <w:szCs w:val="36"/>
                        </w:rPr>
                        <w:t xml:space="preserve">　</w:t>
                      </w:r>
                      <w:r w:rsidRPr="00C31615">
                        <w:rPr>
                          <w:rFonts w:asciiTheme="majorEastAsia" w:eastAsiaTheme="majorEastAsia" w:hAnsiTheme="majorEastAsia" w:hint="eastAsia"/>
                          <w:color w:val="0D0D0D" w:themeColor="text1" w:themeTint="F2"/>
                          <w:sz w:val="36"/>
                          <w:szCs w:val="36"/>
                        </w:rPr>
                        <w:t>参考資料１</w:t>
                      </w:r>
                    </w:p>
                  </w:txbxContent>
                </v:textbox>
              </v:rect>
            </w:pict>
          </mc:Fallback>
        </mc:AlternateContent>
      </w:r>
      <w:r w:rsidRPr="005F4DEB">
        <w:rPr>
          <w:rFonts w:hint="eastAsia"/>
        </w:rPr>
        <w:t>「大阪府障がい者差別解消ガイドライン改訂版（案）</w:t>
      </w:r>
      <w:r w:rsidR="00B82DD8" w:rsidRPr="005F4DEB">
        <w:rPr>
          <w:rFonts w:hint="eastAsia"/>
        </w:rPr>
        <w:t>」</w:t>
      </w:r>
      <w:r w:rsidRPr="005F4DEB">
        <w:rPr>
          <w:rFonts w:hint="eastAsia"/>
        </w:rPr>
        <w:t>に対する府民意見等（パブリックコメント）について</w:t>
      </w:r>
    </w:p>
    <w:p w:rsidR="00663916" w:rsidRPr="005F4DEB" w:rsidRDefault="00663916" w:rsidP="00663916">
      <w:pPr>
        <w:rPr>
          <w:sz w:val="32"/>
          <w:szCs w:val="32"/>
        </w:rPr>
      </w:pPr>
    </w:p>
    <w:p w:rsidR="006922A3" w:rsidRDefault="006922A3" w:rsidP="00663916"/>
    <w:p w:rsidR="00663916" w:rsidRPr="00663916" w:rsidRDefault="00663916" w:rsidP="00663916"/>
    <w:p w:rsidR="00663916" w:rsidRDefault="00663916" w:rsidP="00663916">
      <w:pPr>
        <w:pStyle w:val="1"/>
      </w:pPr>
      <w:r>
        <w:rPr>
          <w:rFonts w:hint="eastAsia"/>
        </w:rPr>
        <w:t>府民意見等（パブリックコメント）に対する府の考え方については、現在整理中で</w:t>
      </w:r>
      <w:r w:rsidR="00423689">
        <w:rPr>
          <w:rFonts w:hint="eastAsia"/>
        </w:rPr>
        <w:t>あり</w:t>
      </w:r>
      <w:r>
        <w:rPr>
          <w:rFonts w:hint="eastAsia"/>
        </w:rPr>
        <w:t>、府</w:t>
      </w:r>
      <w:r>
        <w:rPr>
          <w:rFonts w:hint="eastAsia"/>
        </w:rPr>
        <w:t>HP</w:t>
      </w:r>
      <w:r>
        <w:rPr>
          <w:rFonts w:hint="eastAsia"/>
        </w:rPr>
        <w:t>等における公表については２月下旬を予定としているため、概要について報告</w:t>
      </w:r>
      <w:r w:rsidR="00B82DD8">
        <w:rPr>
          <w:rFonts w:hint="eastAsia"/>
        </w:rPr>
        <w:t>を</w:t>
      </w:r>
      <w:r>
        <w:rPr>
          <w:rFonts w:hint="eastAsia"/>
        </w:rPr>
        <w:t>する。</w:t>
      </w:r>
    </w:p>
    <w:p w:rsidR="00663916" w:rsidRDefault="00663916" w:rsidP="00663916"/>
    <w:p w:rsidR="00C31615" w:rsidRDefault="00C31615" w:rsidP="00C31615"/>
    <w:p w:rsidR="00663916" w:rsidRDefault="00663916" w:rsidP="00C31615"/>
    <w:p w:rsidR="00C31615" w:rsidRDefault="00C31615" w:rsidP="00C31615">
      <w:pPr>
        <w:pStyle w:val="1"/>
      </w:pPr>
      <w:r>
        <w:rPr>
          <w:rFonts w:hint="eastAsia"/>
        </w:rPr>
        <w:t>募集期間：平成２９年１２月２１日（木）から</w:t>
      </w:r>
    </w:p>
    <w:p w:rsidR="00C31615" w:rsidRDefault="00C31615" w:rsidP="00C31615">
      <w:pPr>
        <w:pStyle w:val="1"/>
        <w:ind w:firstLineChars="500" w:firstLine="1200"/>
      </w:pPr>
      <w:r>
        <w:rPr>
          <w:rFonts w:hint="eastAsia"/>
        </w:rPr>
        <w:t>平成３０年１月２９日（月）まで</w:t>
      </w:r>
    </w:p>
    <w:p w:rsidR="00C31615" w:rsidRDefault="00C31615" w:rsidP="00C31615">
      <w:pPr>
        <w:pStyle w:val="1"/>
      </w:pPr>
      <w:r>
        <w:rPr>
          <w:rFonts w:hint="eastAsia"/>
        </w:rPr>
        <w:t>募集方法：電子申請、郵送、ファックス</w:t>
      </w:r>
    </w:p>
    <w:p w:rsidR="00C31615" w:rsidRDefault="00C31615" w:rsidP="00C31615">
      <w:pPr>
        <w:pStyle w:val="1"/>
      </w:pPr>
      <w:r>
        <w:rPr>
          <w:rFonts w:hint="eastAsia"/>
        </w:rPr>
        <w:t>募集結果：個人から９件、団体から２件</w:t>
      </w:r>
    </w:p>
    <w:p w:rsidR="00C31615" w:rsidRDefault="00663916" w:rsidP="00C31615">
      <w:pPr>
        <w:pStyle w:val="1"/>
        <w:rPr>
          <w:kern w:val="0"/>
        </w:rPr>
      </w:pPr>
      <w:r>
        <w:rPr>
          <w:rFonts w:hint="eastAsia"/>
          <w:kern w:val="0"/>
        </w:rPr>
        <w:t>公表予定</w:t>
      </w:r>
      <w:r w:rsidR="0017719F">
        <w:rPr>
          <w:rFonts w:hint="eastAsia"/>
          <w:kern w:val="0"/>
        </w:rPr>
        <w:t>：平成３０</w:t>
      </w:r>
      <w:bookmarkStart w:id="0" w:name="_GoBack"/>
      <w:bookmarkEnd w:id="0"/>
      <w:r>
        <w:rPr>
          <w:rFonts w:hint="eastAsia"/>
          <w:kern w:val="0"/>
        </w:rPr>
        <w:t>年２月下旬</w:t>
      </w:r>
    </w:p>
    <w:p w:rsidR="00663916" w:rsidRDefault="00663916" w:rsidP="00663916"/>
    <w:p w:rsidR="00663916" w:rsidRDefault="00663916" w:rsidP="00663916"/>
    <w:p w:rsidR="00663916" w:rsidRDefault="00663916" w:rsidP="00663916">
      <w:pPr>
        <w:pStyle w:val="1"/>
      </w:pPr>
      <w:r>
        <w:rPr>
          <w:rFonts w:hint="eastAsia"/>
        </w:rPr>
        <w:t>【意見の概要】</w:t>
      </w:r>
    </w:p>
    <w:p w:rsidR="00663916" w:rsidRDefault="00663916" w:rsidP="00663916">
      <w:pPr>
        <w:pStyle w:val="1"/>
      </w:pPr>
      <w:r>
        <w:rPr>
          <w:rFonts w:hint="eastAsia"/>
        </w:rPr>
        <w:t>○　事例編に関するもの　　　　　　　９件</w:t>
      </w:r>
    </w:p>
    <w:p w:rsidR="00663916" w:rsidRDefault="00663916" w:rsidP="00663916">
      <w:pPr>
        <w:pStyle w:val="1"/>
      </w:pPr>
      <w:r>
        <w:rPr>
          <w:rFonts w:hint="eastAsia"/>
        </w:rPr>
        <w:t xml:space="preserve">　　内</w:t>
      </w:r>
    </w:p>
    <w:p w:rsidR="00663916" w:rsidRDefault="00663916" w:rsidP="00663916">
      <w:pPr>
        <w:pStyle w:val="1"/>
      </w:pPr>
      <w:r>
        <w:rPr>
          <w:rFonts w:hint="eastAsia"/>
        </w:rPr>
        <w:t xml:space="preserve">　　　・教育分野に関するもの　　　　７件</w:t>
      </w:r>
    </w:p>
    <w:p w:rsidR="00663916" w:rsidRDefault="00663916" w:rsidP="00663916">
      <w:pPr>
        <w:pStyle w:val="1"/>
      </w:pPr>
      <w:r>
        <w:rPr>
          <w:rFonts w:hint="eastAsia"/>
        </w:rPr>
        <w:t xml:space="preserve">　　内</w:t>
      </w:r>
    </w:p>
    <w:p w:rsidR="00663916" w:rsidRDefault="00663916" w:rsidP="00663916">
      <w:pPr>
        <w:pStyle w:val="1"/>
      </w:pPr>
      <w:r>
        <w:rPr>
          <w:rFonts w:hint="eastAsia"/>
        </w:rPr>
        <w:t xml:space="preserve">　　　・環境の整備に関するもの　　　１件</w:t>
      </w:r>
    </w:p>
    <w:p w:rsidR="00663916" w:rsidRDefault="00663916" w:rsidP="00663916">
      <w:pPr>
        <w:pStyle w:val="1"/>
      </w:pPr>
      <w:r>
        <w:rPr>
          <w:rFonts w:hint="eastAsia"/>
        </w:rPr>
        <w:t xml:space="preserve">　　内</w:t>
      </w:r>
    </w:p>
    <w:p w:rsidR="00663916" w:rsidRPr="00663916" w:rsidRDefault="00663916" w:rsidP="00663916">
      <w:pPr>
        <w:pStyle w:val="1"/>
      </w:pPr>
      <w:r>
        <w:rPr>
          <w:rFonts w:hint="eastAsia"/>
        </w:rPr>
        <w:t xml:space="preserve">　　　・情報保障に関するもの　　　　１件</w:t>
      </w:r>
    </w:p>
    <w:p w:rsidR="00663916" w:rsidRPr="00663916" w:rsidRDefault="00663916" w:rsidP="00663916"/>
    <w:p w:rsidR="00B47E41" w:rsidRDefault="00B47E41" w:rsidP="00B47E41">
      <w:pPr>
        <w:pStyle w:val="1"/>
      </w:pPr>
      <w:r>
        <w:rPr>
          <w:rFonts w:hint="eastAsia"/>
        </w:rPr>
        <w:t>【対象外】　　　　　　　　　　　　　２件</w:t>
      </w:r>
    </w:p>
    <w:p w:rsidR="00C31615" w:rsidRPr="00C31615" w:rsidRDefault="00C31615" w:rsidP="00C31615"/>
    <w:sectPr w:rsidR="00C31615" w:rsidRPr="00C316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615" w:rsidRDefault="00C31615" w:rsidP="00C31615">
      <w:r>
        <w:separator/>
      </w:r>
    </w:p>
  </w:endnote>
  <w:endnote w:type="continuationSeparator" w:id="0">
    <w:p w:rsidR="00C31615" w:rsidRDefault="00C31615" w:rsidP="00C3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615" w:rsidRDefault="00C31615" w:rsidP="00C31615">
      <w:r>
        <w:separator/>
      </w:r>
    </w:p>
  </w:footnote>
  <w:footnote w:type="continuationSeparator" w:id="0">
    <w:p w:rsidR="00C31615" w:rsidRDefault="00C31615" w:rsidP="00C31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C7"/>
    <w:rsid w:val="0017719F"/>
    <w:rsid w:val="00423689"/>
    <w:rsid w:val="005F4DEB"/>
    <w:rsid w:val="00663916"/>
    <w:rsid w:val="006922A3"/>
    <w:rsid w:val="007B5FC7"/>
    <w:rsid w:val="00AC7EB7"/>
    <w:rsid w:val="00B47E41"/>
    <w:rsid w:val="00B82DD8"/>
    <w:rsid w:val="00C31615"/>
    <w:rsid w:val="00DC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1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3161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6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615"/>
  </w:style>
  <w:style w:type="paragraph" w:styleId="a5">
    <w:name w:val="footer"/>
    <w:basedOn w:val="a"/>
    <w:link w:val="a6"/>
    <w:uiPriority w:val="99"/>
    <w:unhideWhenUsed/>
    <w:rsid w:val="00C316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615"/>
  </w:style>
  <w:style w:type="paragraph" w:styleId="a7">
    <w:name w:val="Title"/>
    <w:basedOn w:val="a"/>
    <w:next w:val="a"/>
    <w:link w:val="a8"/>
    <w:uiPriority w:val="10"/>
    <w:qFormat/>
    <w:rsid w:val="00C3161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C31615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C31615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1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3161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6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615"/>
  </w:style>
  <w:style w:type="paragraph" w:styleId="a5">
    <w:name w:val="footer"/>
    <w:basedOn w:val="a"/>
    <w:link w:val="a6"/>
    <w:uiPriority w:val="99"/>
    <w:unhideWhenUsed/>
    <w:rsid w:val="00C316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615"/>
  </w:style>
  <w:style w:type="paragraph" w:styleId="a7">
    <w:name w:val="Title"/>
    <w:basedOn w:val="a"/>
    <w:next w:val="a"/>
    <w:link w:val="a8"/>
    <w:uiPriority w:val="10"/>
    <w:qFormat/>
    <w:rsid w:val="00C3161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C31615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C3161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HOSTNAME</cp:lastModifiedBy>
  <cp:revision>9</cp:revision>
  <cp:lastPrinted>2018-02-07T05:19:00Z</cp:lastPrinted>
  <dcterms:created xsi:type="dcterms:W3CDTF">2018-02-07T00:41:00Z</dcterms:created>
  <dcterms:modified xsi:type="dcterms:W3CDTF">2018-02-08T08:05:00Z</dcterms:modified>
</cp:coreProperties>
</file>