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D0F" w:rsidRDefault="00FF4455" w:rsidP="00C84B7B">
      <w:pPr>
        <w:pStyle w:val="aa"/>
        <w:rPr>
          <w:b/>
          <w:sz w:val="24"/>
          <w:szCs w:val="24"/>
        </w:rPr>
      </w:pPr>
      <w:r w:rsidRPr="003E30D1">
        <w:rPr>
          <w:noProof/>
        </w:rPr>
        <mc:AlternateContent>
          <mc:Choice Requires="wps">
            <w:drawing>
              <wp:anchor distT="0" distB="0" distL="114300" distR="114300" simplePos="0" relativeHeight="251659264" behindDoc="0" locked="0" layoutInCell="1" allowOverlap="1" wp14:anchorId="6E6BE427" wp14:editId="3C1C8D5A">
                <wp:simplePos x="0" y="0"/>
                <wp:positionH relativeFrom="column">
                  <wp:posOffset>3886200</wp:posOffset>
                </wp:positionH>
                <wp:positionV relativeFrom="paragraph">
                  <wp:posOffset>-774700</wp:posOffset>
                </wp:positionV>
                <wp:extent cx="1335405" cy="1403985"/>
                <wp:effectExtent l="0" t="0" r="1714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1403985"/>
                        </a:xfrm>
                        <a:prstGeom prst="rect">
                          <a:avLst/>
                        </a:prstGeom>
                        <a:solidFill>
                          <a:srgbClr val="FFFFFF"/>
                        </a:solidFill>
                        <a:ln w="9525">
                          <a:solidFill>
                            <a:srgbClr val="000000"/>
                          </a:solidFill>
                          <a:miter lim="800000"/>
                          <a:headEnd/>
                          <a:tailEnd/>
                        </a:ln>
                      </wps:spPr>
                      <wps:txbx>
                        <w:txbxContent>
                          <w:p w:rsidR="00FF4455" w:rsidRPr="003E30D1" w:rsidRDefault="00FF4455" w:rsidP="003E30D1">
                            <w:pPr>
                              <w:jc w:val="center"/>
                              <w:rPr>
                                <w:rFonts w:asciiTheme="majorEastAsia" w:eastAsiaTheme="majorEastAsia" w:hAnsiTheme="majorEastAsia"/>
                                <w:sz w:val="36"/>
                                <w:szCs w:val="36"/>
                              </w:rPr>
                            </w:pPr>
                            <w:r w:rsidRPr="003E30D1">
                              <w:rPr>
                                <w:rFonts w:asciiTheme="majorEastAsia" w:eastAsiaTheme="majorEastAsia" w:hAnsiTheme="majorEastAsia" w:hint="eastAsia"/>
                                <w:sz w:val="36"/>
                                <w:szCs w:val="36"/>
                              </w:rPr>
                              <w:t>資料１</w:t>
                            </w:r>
                            <w:r w:rsidR="009D0326">
                              <w:rPr>
                                <w:rFonts w:asciiTheme="majorEastAsia" w:eastAsiaTheme="majorEastAsia" w:hAnsiTheme="majorEastAsia" w:hint="eastAsia"/>
                                <w:sz w:val="36"/>
                                <w:szCs w:val="36"/>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6pt;margin-top:-61pt;width:105.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">
                <v:textbox style="mso-fit-shape-to-text:t">
                  <w:txbxContent>
                    <w:p w:rsidR="00FF4455" w:rsidRPr="003E30D1" w:rsidRDefault="00FF4455" w:rsidP="003E30D1">
                      <w:pPr>
                        <w:jc w:val="center"/>
                        <w:rPr>
                          <w:rFonts w:asciiTheme="majorEastAsia" w:eastAsiaTheme="majorEastAsia" w:hAnsiTheme="majorEastAsia"/>
                          <w:sz w:val="36"/>
                          <w:szCs w:val="36"/>
                        </w:rPr>
                      </w:pPr>
                      <w:r w:rsidRPr="003E30D1">
                        <w:rPr>
                          <w:rFonts w:asciiTheme="majorEastAsia" w:eastAsiaTheme="majorEastAsia" w:hAnsiTheme="majorEastAsia" w:hint="eastAsia"/>
                          <w:sz w:val="36"/>
                          <w:szCs w:val="36"/>
                        </w:rPr>
                        <w:t>資料１</w:t>
                      </w:r>
                      <w:r w:rsidR="009D0326">
                        <w:rPr>
                          <w:rFonts w:asciiTheme="majorEastAsia" w:eastAsiaTheme="majorEastAsia" w:hAnsiTheme="majorEastAsia" w:hint="eastAsia"/>
                          <w:sz w:val="36"/>
                          <w:szCs w:val="36"/>
                        </w:rPr>
                        <w:t>－２</w:t>
                      </w:r>
                    </w:p>
                  </w:txbxContent>
                </v:textbox>
              </v:shape>
            </w:pict>
          </mc:Fallback>
        </mc:AlternateContent>
      </w:r>
      <w:r w:rsidR="00C84B7B">
        <w:rPr>
          <w:rFonts w:hint="eastAsia"/>
          <w:b/>
          <w:sz w:val="24"/>
          <w:szCs w:val="24"/>
        </w:rPr>
        <w:t>「大阪府障がい者差別解消ガイドライン　第１版」改訂に</w:t>
      </w:r>
    </w:p>
    <w:p w:rsidR="00C84B7B" w:rsidRDefault="00C84B7B" w:rsidP="00C84B7B">
      <w:pPr>
        <w:pStyle w:val="ac"/>
        <w:rPr>
          <w:b/>
        </w:rPr>
      </w:pPr>
      <w:r>
        <w:rPr>
          <w:rFonts w:hint="eastAsia"/>
          <w:b/>
        </w:rPr>
        <w:t>向けた主な論点の整理</w:t>
      </w:r>
    </w:p>
    <w:p w:rsidR="00477853" w:rsidRDefault="00477853" w:rsidP="00477853"/>
    <w:p w:rsidR="006853DD" w:rsidRDefault="006853DD" w:rsidP="00477853"/>
    <w:p w:rsidR="00477853" w:rsidRDefault="00477853" w:rsidP="006853DD">
      <w:pPr>
        <w:ind w:left="1265" w:hangingChars="600" w:hanging="1265"/>
        <w:rPr>
          <w:rFonts w:asciiTheme="majorEastAsia" w:eastAsiaTheme="majorEastAsia" w:hAnsiTheme="majorEastAsia"/>
          <w:b/>
        </w:rPr>
      </w:pPr>
      <w:r w:rsidRPr="006853DD">
        <w:rPr>
          <w:rFonts w:asciiTheme="majorEastAsia" w:eastAsiaTheme="majorEastAsia" w:hAnsiTheme="majorEastAsia" w:hint="eastAsia"/>
          <w:b/>
          <w:kern w:val="0"/>
        </w:rPr>
        <w:t>【</w:t>
      </w:r>
      <w:r w:rsidR="00591978" w:rsidRPr="006853DD">
        <w:rPr>
          <w:rFonts w:asciiTheme="majorEastAsia" w:eastAsiaTheme="majorEastAsia" w:hAnsiTheme="majorEastAsia" w:hint="eastAsia"/>
          <w:b/>
          <w:kern w:val="0"/>
        </w:rPr>
        <w:t>ガイドライン策定の根拠</w:t>
      </w:r>
      <w:r w:rsidRPr="006853DD">
        <w:rPr>
          <w:rFonts w:asciiTheme="majorEastAsia" w:eastAsiaTheme="majorEastAsia" w:hAnsiTheme="majorEastAsia" w:hint="eastAsia"/>
          <w:b/>
          <w:kern w:val="0"/>
        </w:rPr>
        <w:t>】</w:t>
      </w:r>
    </w:p>
    <w:p w:rsidR="00391162" w:rsidRDefault="00591978" w:rsidP="00391162">
      <w:pPr>
        <w:pStyle w:val="ae"/>
        <w:numPr>
          <w:ilvl w:val="0"/>
          <w:numId w:val="1"/>
        </w:numPr>
        <w:ind w:leftChars="0"/>
        <w:rPr>
          <w:rFonts w:asciiTheme="majorEastAsia" w:eastAsiaTheme="majorEastAsia" w:hAnsiTheme="majorEastAsia"/>
        </w:rPr>
      </w:pPr>
      <w:r w:rsidRPr="00391162">
        <w:rPr>
          <w:rFonts w:asciiTheme="majorEastAsia" w:eastAsiaTheme="majorEastAsia" w:hAnsiTheme="majorEastAsia" w:hint="eastAsia"/>
        </w:rPr>
        <w:t>府条例において、「障がいを理由とする差別の解消について、府民の関心</w:t>
      </w:r>
    </w:p>
    <w:p w:rsidR="00591978" w:rsidRDefault="00391162" w:rsidP="00391162">
      <w:pPr>
        <w:ind w:left="1260"/>
        <w:rPr>
          <w:rFonts w:asciiTheme="majorEastAsia" w:eastAsiaTheme="majorEastAsia" w:hAnsiTheme="majorEastAsia"/>
        </w:rPr>
      </w:pPr>
      <w:r>
        <w:rPr>
          <w:rFonts w:asciiTheme="majorEastAsia" w:eastAsiaTheme="majorEastAsia" w:hAnsiTheme="majorEastAsia" w:hint="eastAsia"/>
        </w:rPr>
        <w:t xml:space="preserve">　</w:t>
      </w:r>
      <w:r w:rsidR="00591978" w:rsidRPr="00391162">
        <w:rPr>
          <w:rFonts w:asciiTheme="majorEastAsia" w:eastAsiaTheme="majorEastAsia" w:hAnsiTheme="majorEastAsia" w:hint="eastAsia"/>
        </w:rPr>
        <w:t>と</w:t>
      </w:r>
      <w:r w:rsidR="00880CD3">
        <w:rPr>
          <w:rFonts w:asciiTheme="majorEastAsia" w:eastAsiaTheme="majorEastAsia" w:hAnsiTheme="majorEastAsia" w:hint="eastAsia"/>
        </w:rPr>
        <w:t>理解を深め、府民が適切に行動</w:t>
      </w:r>
      <w:r w:rsidR="00591978">
        <w:rPr>
          <w:rFonts w:asciiTheme="majorEastAsia" w:eastAsiaTheme="majorEastAsia" w:hAnsiTheme="majorEastAsia" w:hint="eastAsia"/>
        </w:rPr>
        <w:t>するための指針」と位置付け。</w:t>
      </w:r>
    </w:p>
    <w:p w:rsidR="006853DD" w:rsidRDefault="006853DD" w:rsidP="00391162">
      <w:pPr>
        <w:ind w:left="1260"/>
        <w:rPr>
          <w:rFonts w:asciiTheme="majorEastAsia" w:eastAsiaTheme="majorEastAsia" w:hAnsiTheme="majorEastAsia"/>
        </w:rPr>
      </w:pPr>
    </w:p>
    <w:p w:rsidR="00591978" w:rsidRDefault="00591978" w:rsidP="00591978">
      <w:pPr>
        <w:rPr>
          <w:rFonts w:asciiTheme="majorEastAsia" w:eastAsiaTheme="majorEastAsia" w:hAnsiTheme="majorEastAsia"/>
        </w:rPr>
      </w:pPr>
    </w:p>
    <w:p w:rsidR="00591978" w:rsidRDefault="00591978" w:rsidP="006853DD">
      <w:pPr>
        <w:rPr>
          <w:rFonts w:asciiTheme="majorEastAsia" w:eastAsiaTheme="majorEastAsia" w:hAnsiTheme="majorEastAsia"/>
          <w:b/>
        </w:rPr>
      </w:pPr>
      <w:r w:rsidRPr="006853DD">
        <w:rPr>
          <w:rFonts w:asciiTheme="majorEastAsia" w:eastAsiaTheme="majorEastAsia" w:hAnsiTheme="majorEastAsia" w:hint="eastAsia"/>
          <w:b/>
          <w:kern w:val="0"/>
        </w:rPr>
        <w:t>【ガイドライン策定の目的】</w:t>
      </w:r>
    </w:p>
    <w:p w:rsidR="00391162" w:rsidRDefault="00591978" w:rsidP="00591978">
      <w:pPr>
        <w:rPr>
          <w:rFonts w:asciiTheme="majorEastAsia" w:eastAsiaTheme="majorEastAsia" w:hAnsiTheme="majorEastAsia"/>
        </w:rPr>
      </w:pPr>
      <w:r>
        <w:rPr>
          <w:rFonts w:asciiTheme="majorEastAsia" w:eastAsiaTheme="majorEastAsia" w:hAnsiTheme="majorEastAsia" w:hint="eastAsia"/>
          <w:b/>
        </w:rPr>
        <w:t xml:space="preserve">　　　　　　</w:t>
      </w:r>
      <w:r w:rsidR="00391162">
        <w:rPr>
          <w:rFonts w:asciiTheme="majorEastAsia" w:eastAsiaTheme="majorEastAsia" w:hAnsiTheme="majorEastAsia" w:hint="eastAsia"/>
        </w:rPr>
        <w:t xml:space="preserve">○　</w:t>
      </w:r>
      <w:r>
        <w:rPr>
          <w:rFonts w:asciiTheme="majorEastAsia" w:eastAsiaTheme="majorEastAsia" w:hAnsiTheme="majorEastAsia" w:hint="eastAsia"/>
        </w:rPr>
        <w:t>何が差別に当たるのか、合理的配慮としてどのような措置が望ましいの</w:t>
      </w:r>
    </w:p>
    <w:p w:rsidR="00591978" w:rsidRDefault="00391162" w:rsidP="00591978">
      <w:pPr>
        <w:rPr>
          <w:rFonts w:asciiTheme="majorEastAsia" w:eastAsiaTheme="majorEastAsia" w:hAnsiTheme="majorEastAsia"/>
        </w:rPr>
      </w:pPr>
      <w:r>
        <w:rPr>
          <w:rFonts w:asciiTheme="majorEastAsia" w:eastAsiaTheme="majorEastAsia" w:hAnsiTheme="majorEastAsia" w:hint="eastAsia"/>
        </w:rPr>
        <w:t xml:space="preserve">　　　　　　　</w:t>
      </w:r>
      <w:r w:rsidR="00591978">
        <w:rPr>
          <w:rFonts w:asciiTheme="majorEastAsia" w:eastAsiaTheme="majorEastAsia" w:hAnsiTheme="majorEastAsia" w:hint="eastAsia"/>
        </w:rPr>
        <w:t>か等、府民の関心と理解を深めることを目的に平成２７年３月作成。</w:t>
      </w:r>
    </w:p>
    <w:p w:rsidR="006853DD" w:rsidRDefault="006853DD" w:rsidP="00591978">
      <w:pPr>
        <w:rPr>
          <w:rFonts w:asciiTheme="majorEastAsia" w:eastAsiaTheme="majorEastAsia" w:hAnsiTheme="majorEastAsia"/>
        </w:rPr>
      </w:pPr>
    </w:p>
    <w:p w:rsidR="00591978" w:rsidRDefault="00591978" w:rsidP="00591978">
      <w:pPr>
        <w:rPr>
          <w:rFonts w:asciiTheme="majorEastAsia" w:eastAsiaTheme="majorEastAsia" w:hAnsiTheme="majorEastAsia"/>
        </w:rPr>
      </w:pPr>
    </w:p>
    <w:p w:rsidR="00591978" w:rsidRDefault="00591978" w:rsidP="00591978">
      <w:pPr>
        <w:rPr>
          <w:rFonts w:asciiTheme="majorEastAsia" w:eastAsiaTheme="majorEastAsia" w:hAnsiTheme="majorEastAsia"/>
          <w:b/>
        </w:rPr>
      </w:pPr>
      <w:r w:rsidRPr="006853DD">
        <w:rPr>
          <w:rFonts w:asciiTheme="majorEastAsia" w:eastAsiaTheme="majorEastAsia" w:hAnsiTheme="majorEastAsia" w:hint="eastAsia"/>
          <w:b/>
          <w:kern w:val="0"/>
        </w:rPr>
        <w:t>【ガイドラインの主な内容】</w:t>
      </w:r>
    </w:p>
    <w:p w:rsidR="00591978" w:rsidRPr="00391162" w:rsidRDefault="00591978" w:rsidP="00391162">
      <w:pPr>
        <w:pStyle w:val="ae"/>
        <w:numPr>
          <w:ilvl w:val="0"/>
          <w:numId w:val="1"/>
        </w:numPr>
        <w:ind w:leftChars="0"/>
        <w:rPr>
          <w:rFonts w:asciiTheme="majorEastAsia" w:eastAsiaTheme="majorEastAsia" w:hAnsiTheme="majorEastAsia"/>
        </w:rPr>
      </w:pPr>
      <w:r w:rsidRPr="00391162">
        <w:rPr>
          <w:rFonts w:asciiTheme="majorEastAsia" w:eastAsiaTheme="majorEastAsia" w:hAnsiTheme="majorEastAsia" w:hint="eastAsia"/>
        </w:rPr>
        <w:t>６分野（商品／サービス、福祉サービス、公共交通機関、住宅、教育</w:t>
      </w:r>
    </w:p>
    <w:p w:rsidR="00591978" w:rsidRDefault="00591978" w:rsidP="00591978">
      <w:pPr>
        <w:rPr>
          <w:rFonts w:asciiTheme="majorEastAsia" w:eastAsiaTheme="majorEastAsia" w:hAnsiTheme="majorEastAsia"/>
        </w:rPr>
      </w:pPr>
      <w:r>
        <w:rPr>
          <w:rFonts w:asciiTheme="majorEastAsia" w:eastAsiaTheme="majorEastAsia" w:hAnsiTheme="majorEastAsia" w:hint="eastAsia"/>
        </w:rPr>
        <w:t xml:space="preserve">　　　　　　　医療）ごとに具体的な事例を記載。</w:t>
      </w:r>
    </w:p>
    <w:p w:rsidR="006853DD" w:rsidRDefault="006853DD" w:rsidP="00591978">
      <w:pPr>
        <w:rPr>
          <w:rFonts w:asciiTheme="majorEastAsia" w:eastAsiaTheme="majorEastAsia" w:hAnsiTheme="majorEastAsia"/>
        </w:rPr>
      </w:pPr>
    </w:p>
    <w:p w:rsidR="00591978" w:rsidRPr="00591978" w:rsidRDefault="00591978" w:rsidP="00591978">
      <w:pPr>
        <w:rPr>
          <w:rFonts w:asciiTheme="majorEastAsia" w:eastAsiaTheme="majorEastAsia" w:hAnsiTheme="majorEastAsia"/>
        </w:rPr>
      </w:pPr>
    </w:p>
    <w:p w:rsidR="003E30D1" w:rsidRDefault="00FF415F" w:rsidP="00FF415F">
      <w:pPr>
        <w:ind w:left="1265" w:hangingChars="600" w:hanging="1265"/>
        <w:rPr>
          <w:rFonts w:asciiTheme="majorEastAsia" w:eastAsiaTheme="majorEastAsia" w:hAnsiTheme="majorEastAsia"/>
          <w:b/>
        </w:rPr>
      </w:pPr>
      <w:r w:rsidRPr="006853DD">
        <w:rPr>
          <w:rFonts w:asciiTheme="majorEastAsia" w:eastAsiaTheme="majorEastAsia" w:hAnsiTheme="majorEastAsia" w:hint="eastAsia"/>
          <w:b/>
          <w:kern w:val="0"/>
          <w:fitText w:val="1266" w:id="1441459712"/>
        </w:rPr>
        <w:t>【課題　１】</w:t>
      </w:r>
      <w:r>
        <w:rPr>
          <w:rFonts w:asciiTheme="majorEastAsia" w:eastAsiaTheme="majorEastAsia" w:hAnsiTheme="majorEastAsia" w:hint="eastAsia"/>
          <w:b/>
        </w:rPr>
        <w:t>制定</w:t>
      </w:r>
      <w:r w:rsidR="00391162">
        <w:rPr>
          <w:rFonts w:asciiTheme="majorEastAsia" w:eastAsiaTheme="majorEastAsia" w:hAnsiTheme="majorEastAsia" w:hint="eastAsia"/>
          <w:b/>
        </w:rPr>
        <w:t>後２年が</w:t>
      </w:r>
      <w:r w:rsidR="00C84B7B">
        <w:rPr>
          <w:rFonts w:asciiTheme="majorEastAsia" w:eastAsiaTheme="majorEastAsia" w:hAnsiTheme="majorEastAsia" w:hint="eastAsia"/>
          <w:b/>
        </w:rPr>
        <w:t>経過し、</w:t>
      </w:r>
      <w:r w:rsidR="00BD4653">
        <w:rPr>
          <w:rFonts w:asciiTheme="majorEastAsia" w:eastAsiaTheme="majorEastAsia" w:hAnsiTheme="majorEastAsia" w:hint="eastAsia"/>
          <w:b/>
        </w:rPr>
        <w:t>「障がい者差別解消の取組みと相談事例</w:t>
      </w:r>
      <w:r w:rsidR="008B414F">
        <w:rPr>
          <w:rFonts w:asciiTheme="majorEastAsia" w:eastAsiaTheme="majorEastAsia" w:hAnsiTheme="majorEastAsia" w:hint="eastAsia"/>
          <w:b/>
        </w:rPr>
        <w:t>等</w:t>
      </w:r>
      <w:r w:rsidR="00BD4653">
        <w:rPr>
          <w:rFonts w:asciiTheme="majorEastAsia" w:eastAsiaTheme="majorEastAsia" w:hAnsiTheme="majorEastAsia" w:hint="eastAsia"/>
          <w:b/>
        </w:rPr>
        <w:t>の検証」を</w:t>
      </w:r>
      <w:r w:rsidR="00C84B7B">
        <w:rPr>
          <w:rFonts w:asciiTheme="majorEastAsia" w:eastAsiaTheme="majorEastAsia" w:hAnsiTheme="majorEastAsia" w:hint="eastAsia"/>
          <w:b/>
        </w:rPr>
        <w:t>踏まえ内容の充実が必要</w:t>
      </w:r>
      <w:r>
        <w:rPr>
          <w:rFonts w:asciiTheme="majorEastAsia" w:eastAsiaTheme="majorEastAsia" w:hAnsiTheme="majorEastAsia" w:hint="eastAsia"/>
          <w:b/>
        </w:rPr>
        <w:t>となっている</w:t>
      </w:r>
      <w:r w:rsidR="009D0326">
        <w:rPr>
          <w:rFonts w:asciiTheme="majorEastAsia" w:eastAsiaTheme="majorEastAsia" w:hAnsiTheme="majorEastAsia" w:hint="eastAsia"/>
          <w:b/>
        </w:rPr>
        <w:t>。</w:t>
      </w:r>
    </w:p>
    <w:p w:rsidR="008B414F" w:rsidRDefault="008B414F" w:rsidP="00391162">
      <w:pPr>
        <w:pStyle w:val="ae"/>
        <w:numPr>
          <w:ilvl w:val="0"/>
          <w:numId w:val="1"/>
        </w:numPr>
        <w:ind w:leftChars="0"/>
        <w:rPr>
          <w:rFonts w:asciiTheme="majorEastAsia" w:eastAsiaTheme="majorEastAsia" w:hAnsiTheme="majorEastAsia" w:hint="eastAsia"/>
        </w:rPr>
      </w:pPr>
      <w:r>
        <w:rPr>
          <w:rFonts w:asciiTheme="majorEastAsia" w:eastAsiaTheme="majorEastAsia" w:hAnsiTheme="majorEastAsia" w:hint="eastAsia"/>
        </w:rPr>
        <w:t>現行の</w:t>
      </w:r>
      <w:r w:rsidR="00450353" w:rsidRPr="00391162">
        <w:rPr>
          <w:rFonts w:asciiTheme="majorEastAsia" w:eastAsiaTheme="majorEastAsia" w:hAnsiTheme="majorEastAsia" w:hint="eastAsia"/>
        </w:rPr>
        <w:t>ガイドラインに、</w:t>
      </w:r>
      <w:r w:rsidR="00BE75FB" w:rsidRPr="00391162">
        <w:rPr>
          <w:rFonts w:asciiTheme="majorEastAsia" w:eastAsiaTheme="majorEastAsia" w:hAnsiTheme="majorEastAsia" w:hint="eastAsia"/>
        </w:rPr>
        <w:t>「</w:t>
      </w:r>
      <w:r w:rsidR="00450353" w:rsidRPr="00391162">
        <w:rPr>
          <w:rFonts w:asciiTheme="majorEastAsia" w:eastAsiaTheme="majorEastAsia" w:hAnsiTheme="majorEastAsia" w:hint="eastAsia"/>
        </w:rPr>
        <w:t>国の動向等を含め、状況の変化等に応じて適切</w:t>
      </w:r>
    </w:p>
    <w:p w:rsidR="008B414F" w:rsidRDefault="008B414F" w:rsidP="008B414F">
      <w:pPr>
        <w:ind w:left="1260"/>
        <w:rPr>
          <w:rFonts w:asciiTheme="majorEastAsia" w:eastAsiaTheme="majorEastAsia" w:hAnsiTheme="majorEastAsia" w:hint="eastAsia"/>
        </w:rPr>
      </w:pPr>
      <w:r>
        <w:rPr>
          <w:rFonts w:asciiTheme="majorEastAsia" w:eastAsiaTheme="majorEastAsia" w:hAnsiTheme="majorEastAsia" w:hint="eastAsia"/>
        </w:rPr>
        <w:t xml:space="preserve">　</w:t>
      </w:r>
      <w:r w:rsidR="00450353" w:rsidRPr="008B414F">
        <w:rPr>
          <w:rFonts w:asciiTheme="majorEastAsia" w:eastAsiaTheme="majorEastAsia" w:hAnsiTheme="majorEastAsia" w:hint="eastAsia"/>
        </w:rPr>
        <w:t>に</w:t>
      </w:r>
      <w:r w:rsidR="00450353" w:rsidRPr="00391162">
        <w:rPr>
          <w:rFonts w:asciiTheme="majorEastAsia" w:eastAsiaTheme="majorEastAsia" w:hAnsiTheme="majorEastAsia" w:hint="eastAsia"/>
        </w:rPr>
        <w:t>見直し、実際の相談における対応事例を積み上げて、よりわかりやすい</w:t>
      </w:r>
    </w:p>
    <w:p w:rsidR="00450353" w:rsidRPr="00391162" w:rsidRDefault="00450353" w:rsidP="008B414F">
      <w:pPr>
        <w:ind w:left="1260" w:firstLineChars="100" w:firstLine="210"/>
        <w:rPr>
          <w:rFonts w:asciiTheme="majorEastAsia" w:eastAsiaTheme="majorEastAsia" w:hAnsiTheme="majorEastAsia"/>
        </w:rPr>
      </w:pPr>
      <w:bookmarkStart w:id="0" w:name="_GoBack"/>
      <w:bookmarkEnd w:id="0"/>
      <w:r w:rsidRPr="00391162">
        <w:rPr>
          <w:rFonts w:asciiTheme="majorEastAsia" w:eastAsiaTheme="majorEastAsia" w:hAnsiTheme="majorEastAsia" w:hint="eastAsia"/>
        </w:rPr>
        <w:t>ものとなるよう充実を図</w:t>
      </w:r>
      <w:r w:rsidR="00BE75FB" w:rsidRPr="00391162">
        <w:rPr>
          <w:rFonts w:asciiTheme="majorEastAsia" w:eastAsiaTheme="majorEastAsia" w:hAnsiTheme="majorEastAsia" w:hint="eastAsia"/>
        </w:rPr>
        <w:t>っていく</w:t>
      </w:r>
      <w:r w:rsidR="00933391" w:rsidRPr="00391162">
        <w:rPr>
          <w:rFonts w:asciiTheme="majorEastAsia" w:eastAsiaTheme="majorEastAsia" w:hAnsiTheme="majorEastAsia" w:hint="eastAsia"/>
        </w:rPr>
        <w:t>。</w:t>
      </w:r>
      <w:r w:rsidR="00BE75FB" w:rsidRPr="00391162">
        <w:rPr>
          <w:rFonts w:asciiTheme="majorEastAsia" w:eastAsiaTheme="majorEastAsia" w:hAnsiTheme="majorEastAsia" w:hint="eastAsia"/>
        </w:rPr>
        <w:t>」</w:t>
      </w:r>
      <w:r w:rsidRPr="00391162">
        <w:rPr>
          <w:rFonts w:asciiTheme="majorEastAsia" w:eastAsiaTheme="majorEastAsia" w:hAnsiTheme="majorEastAsia" w:hint="eastAsia"/>
        </w:rPr>
        <w:t>ことが示されている。</w:t>
      </w:r>
    </w:p>
    <w:p w:rsidR="00933391" w:rsidRDefault="00933391" w:rsidP="00933391">
      <w:pPr>
        <w:ind w:left="1470" w:hangingChars="700" w:hanging="1470"/>
        <w:rPr>
          <w:rFonts w:asciiTheme="majorEastAsia" w:eastAsiaTheme="majorEastAsia" w:hAnsiTheme="majorEastAsia"/>
        </w:rPr>
      </w:pPr>
    </w:p>
    <w:p w:rsidR="00A10555" w:rsidRDefault="00933391">
      <w:pPr>
        <w:rPr>
          <w:rFonts w:asciiTheme="majorEastAsia" w:eastAsiaTheme="majorEastAsia" w:hAnsiTheme="majorEastAsia"/>
          <w:b/>
        </w:rPr>
      </w:pPr>
      <w:r w:rsidRPr="006853DD">
        <w:rPr>
          <w:rFonts w:asciiTheme="majorEastAsia" w:eastAsiaTheme="majorEastAsia" w:hAnsiTheme="majorEastAsia" w:hint="eastAsia"/>
          <w:b/>
          <w:kern w:val="0"/>
          <w:fitText w:val="1266" w:id="1441459713"/>
        </w:rPr>
        <w:t>【課題　２】</w:t>
      </w:r>
      <w:r>
        <w:rPr>
          <w:rFonts w:asciiTheme="majorEastAsia" w:eastAsiaTheme="majorEastAsia" w:hAnsiTheme="majorEastAsia" w:hint="eastAsia"/>
          <w:b/>
        </w:rPr>
        <w:t>規定事項と</w:t>
      </w:r>
      <w:r w:rsidR="00450353">
        <w:rPr>
          <w:rFonts w:asciiTheme="majorEastAsia" w:eastAsiaTheme="majorEastAsia" w:hAnsiTheme="majorEastAsia" w:hint="eastAsia"/>
          <w:b/>
        </w:rPr>
        <w:t>事例が混在しており、わかりにくい表記となっている。</w:t>
      </w:r>
    </w:p>
    <w:p w:rsidR="00933391" w:rsidRPr="00391162" w:rsidRDefault="00933391" w:rsidP="00391162">
      <w:pPr>
        <w:pStyle w:val="ae"/>
        <w:numPr>
          <w:ilvl w:val="0"/>
          <w:numId w:val="1"/>
        </w:numPr>
        <w:ind w:leftChars="0"/>
        <w:rPr>
          <w:rFonts w:asciiTheme="majorEastAsia" w:eastAsiaTheme="majorEastAsia" w:hAnsiTheme="majorEastAsia"/>
        </w:rPr>
      </w:pPr>
      <w:r w:rsidRPr="00391162">
        <w:rPr>
          <w:rFonts w:asciiTheme="majorEastAsia" w:eastAsiaTheme="majorEastAsia" w:hAnsiTheme="majorEastAsia" w:hint="eastAsia"/>
        </w:rPr>
        <w:t>現行のガイドラインは、１冊に法令等の規定事項と何が差別に当たるのか</w:t>
      </w:r>
    </w:p>
    <w:p w:rsidR="00933391" w:rsidRPr="00933391" w:rsidRDefault="00933391">
      <w:pPr>
        <w:rPr>
          <w:rFonts w:asciiTheme="majorEastAsia" w:eastAsiaTheme="majorEastAsia" w:hAnsiTheme="majorEastAsia"/>
        </w:rPr>
      </w:pPr>
      <w:r>
        <w:rPr>
          <w:rFonts w:asciiTheme="majorEastAsia" w:eastAsiaTheme="majorEastAsia" w:hAnsiTheme="majorEastAsia" w:hint="eastAsia"/>
        </w:rPr>
        <w:t xml:space="preserve">　　　　　　　具体的事例が混在している。</w:t>
      </w:r>
    </w:p>
    <w:p w:rsidR="004941DF" w:rsidRDefault="004941DF" w:rsidP="004941DF">
      <w:pPr>
        <w:rPr>
          <w:rFonts w:asciiTheme="majorEastAsia" w:eastAsiaTheme="majorEastAsia" w:hAnsiTheme="majorEastAsia"/>
        </w:rPr>
      </w:pPr>
    </w:p>
    <w:p w:rsidR="004941DF" w:rsidRDefault="00F43B13" w:rsidP="004941DF">
      <w:pPr>
        <w:rPr>
          <w:rFonts w:asciiTheme="majorEastAsia" w:eastAsiaTheme="majorEastAsia" w:hAnsiTheme="majorEastAsia"/>
          <w:b/>
          <w:kern w:val="0"/>
        </w:rPr>
      </w:pPr>
      <w:r w:rsidRPr="00F43B13">
        <w:rPr>
          <w:rFonts w:asciiTheme="majorEastAsia" w:eastAsiaTheme="majorEastAsia" w:hAnsiTheme="majorEastAsia" w:hint="eastAsia"/>
          <w:b/>
          <w:spacing w:val="79"/>
          <w:w w:val="60"/>
          <w:kern w:val="0"/>
          <w:fitText w:val="1266" w:id="1434152449"/>
        </w:rPr>
        <w:t>【方向性</w:t>
      </w:r>
      <w:r w:rsidR="004941DF" w:rsidRPr="00F43B13">
        <w:rPr>
          <w:rFonts w:asciiTheme="majorEastAsia" w:eastAsiaTheme="majorEastAsia" w:hAnsiTheme="majorEastAsia" w:hint="eastAsia"/>
          <w:b/>
          <w:w w:val="60"/>
          <w:kern w:val="0"/>
          <w:fitText w:val="1266" w:id="1434152449"/>
        </w:rPr>
        <w:t>】</w:t>
      </w:r>
      <w:r w:rsidR="004941DF">
        <w:rPr>
          <w:rFonts w:asciiTheme="majorEastAsia" w:eastAsiaTheme="majorEastAsia" w:hAnsiTheme="majorEastAsia" w:hint="eastAsia"/>
          <w:b/>
          <w:kern w:val="0"/>
        </w:rPr>
        <w:t>具体的対応策</w:t>
      </w:r>
    </w:p>
    <w:p w:rsidR="006853DD" w:rsidRPr="00391162" w:rsidRDefault="007651C4" w:rsidP="006853DD">
      <w:pPr>
        <w:pStyle w:val="ae"/>
        <w:numPr>
          <w:ilvl w:val="0"/>
          <w:numId w:val="1"/>
        </w:numPr>
        <w:ind w:leftChars="0"/>
        <w:rPr>
          <w:rFonts w:asciiTheme="majorEastAsia" w:eastAsiaTheme="majorEastAsia" w:hAnsiTheme="majorEastAsia"/>
        </w:rPr>
      </w:pPr>
      <w:r>
        <w:rPr>
          <w:rFonts w:asciiTheme="majorEastAsia" w:eastAsiaTheme="majorEastAsia" w:hAnsiTheme="majorEastAsia" w:hint="eastAsia"/>
        </w:rPr>
        <w:t>法施行から１年が経過し、</w:t>
      </w:r>
      <w:r w:rsidR="006853DD" w:rsidRPr="00391162">
        <w:rPr>
          <w:rFonts w:asciiTheme="majorEastAsia" w:eastAsiaTheme="majorEastAsia" w:hAnsiTheme="majorEastAsia" w:hint="eastAsia"/>
        </w:rPr>
        <w:t>広域支援相談員が相談対応をした事例では、</w:t>
      </w:r>
    </w:p>
    <w:p w:rsidR="006853DD" w:rsidRDefault="006853DD" w:rsidP="006853DD">
      <w:pPr>
        <w:ind w:firstLineChars="700" w:firstLine="1470"/>
        <w:rPr>
          <w:rFonts w:asciiTheme="majorEastAsia" w:eastAsiaTheme="majorEastAsia" w:hAnsiTheme="majorEastAsia"/>
        </w:rPr>
      </w:pPr>
      <w:r>
        <w:rPr>
          <w:rFonts w:asciiTheme="majorEastAsia" w:eastAsiaTheme="majorEastAsia" w:hAnsiTheme="majorEastAsia" w:hint="eastAsia"/>
        </w:rPr>
        <w:t>事業者等側に障がい理解や法等の周知が十分になされていないことが課題</w:t>
      </w:r>
    </w:p>
    <w:p w:rsidR="006853DD" w:rsidRDefault="006853DD" w:rsidP="006853DD">
      <w:pPr>
        <w:ind w:firstLineChars="600" w:firstLine="1260"/>
        <w:rPr>
          <w:rFonts w:asciiTheme="majorEastAsia" w:eastAsiaTheme="majorEastAsia" w:hAnsiTheme="majorEastAsia"/>
        </w:rPr>
      </w:pPr>
      <w:r>
        <w:rPr>
          <w:rFonts w:asciiTheme="majorEastAsia" w:eastAsiaTheme="majorEastAsia" w:hAnsiTheme="majorEastAsia" w:hint="eastAsia"/>
        </w:rPr>
        <w:t xml:space="preserve">　として明らかになった。</w:t>
      </w:r>
    </w:p>
    <w:p w:rsidR="007651C4" w:rsidRDefault="00933391" w:rsidP="009E68BE">
      <w:pPr>
        <w:pStyle w:val="ae"/>
        <w:numPr>
          <w:ilvl w:val="0"/>
          <w:numId w:val="1"/>
        </w:numPr>
        <w:tabs>
          <w:tab w:val="left" w:pos="1276"/>
        </w:tabs>
        <w:ind w:leftChars="0"/>
        <w:rPr>
          <w:rFonts w:asciiTheme="majorEastAsia" w:eastAsiaTheme="majorEastAsia" w:hAnsiTheme="majorEastAsia"/>
        </w:rPr>
      </w:pPr>
      <w:r w:rsidRPr="007651C4">
        <w:rPr>
          <w:rFonts w:asciiTheme="majorEastAsia" w:eastAsiaTheme="majorEastAsia" w:hAnsiTheme="majorEastAsia" w:hint="eastAsia"/>
        </w:rPr>
        <w:t>課題を受けて</w:t>
      </w:r>
      <w:r w:rsidR="00F43B13" w:rsidRPr="007651C4">
        <w:rPr>
          <w:rFonts w:asciiTheme="majorEastAsia" w:eastAsiaTheme="majorEastAsia" w:hAnsiTheme="majorEastAsia" w:hint="eastAsia"/>
        </w:rPr>
        <w:t>、</w:t>
      </w:r>
      <w:r w:rsidR="007651C4" w:rsidRPr="007651C4">
        <w:rPr>
          <w:rFonts w:asciiTheme="majorEastAsia" w:eastAsiaTheme="majorEastAsia" w:hAnsiTheme="majorEastAsia" w:hint="eastAsia"/>
        </w:rPr>
        <w:t>法の趣旨や考え方をまとめた「</w:t>
      </w:r>
      <w:r w:rsidR="00A7546A">
        <w:rPr>
          <w:rFonts w:asciiTheme="majorEastAsia" w:eastAsiaTheme="majorEastAsia" w:hAnsiTheme="majorEastAsia" w:hint="eastAsia"/>
        </w:rPr>
        <w:t>解説</w:t>
      </w:r>
      <w:r w:rsidR="007651C4" w:rsidRPr="007651C4">
        <w:rPr>
          <w:rFonts w:asciiTheme="majorEastAsia" w:eastAsiaTheme="majorEastAsia" w:hAnsiTheme="majorEastAsia" w:hint="eastAsia"/>
        </w:rPr>
        <w:t>編」と</w:t>
      </w:r>
      <w:r w:rsidR="00477853" w:rsidRPr="007651C4">
        <w:rPr>
          <w:rFonts w:asciiTheme="majorEastAsia" w:eastAsiaTheme="majorEastAsia" w:hAnsiTheme="majorEastAsia" w:hint="eastAsia"/>
        </w:rPr>
        <w:t>合理的配慮の</w:t>
      </w:r>
    </w:p>
    <w:p w:rsidR="00477853" w:rsidRPr="007651C4" w:rsidRDefault="00477853" w:rsidP="007651C4">
      <w:pPr>
        <w:ind w:left="1470"/>
        <w:rPr>
          <w:rFonts w:asciiTheme="majorEastAsia" w:eastAsiaTheme="majorEastAsia" w:hAnsiTheme="majorEastAsia"/>
        </w:rPr>
      </w:pPr>
      <w:r w:rsidRPr="007651C4">
        <w:rPr>
          <w:rFonts w:asciiTheme="majorEastAsia" w:eastAsiaTheme="majorEastAsia" w:hAnsiTheme="majorEastAsia" w:hint="eastAsia"/>
        </w:rPr>
        <w:t>実践や好事例、事業者</w:t>
      </w:r>
      <w:r w:rsidR="00F43B13" w:rsidRPr="007651C4">
        <w:rPr>
          <w:rFonts w:asciiTheme="majorEastAsia" w:eastAsiaTheme="majorEastAsia" w:hAnsiTheme="majorEastAsia" w:hint="eastAsia"/>
        </w:rPr>
        <w:t>の自主的な取組みの事例等に関し「</w:t>
      </w:r>
      <w:r w:rsidRPr="007651C4">
        <w:rPr>
          <w:rFonts w:asciiTheme="majorEastAsia" w:eastAsiaTheme="majorEastAsia" w:hAnsiTheme="majorEastAsia" w:hint="eastAsia"/>
        </w:rPr>
        <w:t>事例編</w:t>
      </w:r>
      <w:r w:rsidR="00F43B13" w:rsidRPr="007651C4">
        <w:rPr>
          <w:rFonts w:asciiTheme="majorEastAsia" w:eastAsiaTheme="majorEastAsia" w:hAnsiTheme="majorEastAsia" w:hint="eastAsia"/>
        </w:rPr>
        <w:t>」</w:t>
      </w:r>
      <w:r w:rsidRPr="007651C4">
        <w:rPr>
          <w:rFonts w:asciiTheme="majorEastAsia" w:eastAsiaTheme="majorEastAsia" w:hAnsiTheme="majorEastAsia" w:hint="eastAsia"/>
        </w:rPr>
        <w:t>と</w:t>
      </w:r>
      <w:r w:rsidR="00933391" w:rsidRPr="007651C4">
        <w:rPr>
          <w:rFonts w:asciiTheme="majorEastAsia" w:eastAsiaTheme="majorEastAsia" w:hAnsiTheme="majorEastAsia" w:hint="eastAsia"/>
        </w:rPr>
        <w:t>して別冊で構成し、</w:t>
      </w:r>
      <w:r w:rsidR="00FC5A53">
        <w:rPr>
          <w:rFonts w:asciiTheme="majorEastAsia" w:eastAsiaTheme="majorEastAsia" w:hAnsiTheme="majorEastAsia" w:hint="eastAsia"/>
        </w:rPr>
        <w:t>今後収集・整理されていく事例を</w:t>
      </w:r>
      <w:r w:rsidR="007651C4" w:rsidRPr="007651C4">
        <w:rPr>
          <w:rFonts w:asciiTheme="majorEastAsia" w:eastAsiaTheme="majorEastAsia" w:hAnsiTheme="majorEastAsia" w:hint="eastAsia"/>
        </w:rPr>
        <w:t>逐次追加更新できるように工夫していく。</w:t>
      </w:r>
    </w:p>
    <w:sectPr w:rsidR="00477853" w:rsidRPr="007651C4" w:rsidSect="006853DD">
      <w:pgSz w:w="11906" w:h="16838"/>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808" w:rsidRDefault="00660808" w:rsidP="00660808">
      <w:r>
        <w:separator/>
      </w:r>
    </w:p>
  </w:endnote>
  <w:endnote w:type="continuationSeparator" w:id="0">
    <w:p w:rsidR="00660808" w:rsidRDefault="00660808" w:rsidP="00660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808" w:rsidRDefault="00660808" w:rsidP="00660808">
      <w:r>
        <w:separator/>
      </w:r>
    </w:p>
  </w:footnote>
  <w:footnote w:type="continuationSeparator" w:id="0">
    <w:p w:rsidR="00660808" w:rsidRDefault="00660808" w:rsidP="00660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521EE"/>
    <w:multiLevelType w:val="hybridMultilevel"/>
    <w:tmpl w:val="053C3C52"/>
    <w:lvl w:ilvl="0" w:tplc="F482B576">
      <w:numFmt w:val="bullet"/>
      <w:lvlText w:val="○"/>
      <w:lvlJc w:val="left"/>
      <w:pPr>
        <w:ind w:left="1620" w:hanging="360"/>
      </w:pPr>
      <w:rPr>
        <w:rFonts w:ascii="ＭＳ ゴシック" w:eastAsia="ＭＳ ゴシック" w:hAnsi="ＭＳ ゴシック"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4C0"/>
    <w:rsid w:val="000E34C0"/>
    <w:rsid w:val="00112518"/>
    <w:rsid w:val="00171DF6"/>
    <w:rsid w:val="001D1DB8"/>
    <w:rsid w:val="002856B1"/>
    <w:rsid w:val="00371439"/>
    <w:rsid w:val="00391162"/>
    <w:rsid w:val="003A6DE7"/>
    <w:rsid w:val="003E30D1"/>
    <w:rsid w:val="00401D9E"/>
    <w:rsid w:val="00426393"/>
    <w:rsid w:val="00441746"/>
    <w:rsid w:val="00450353"/>
    <w:rsid w:val="00477853"/>
    <w:rsid w:val="004941DF"/>
    <w:rsid w:val="004D2518"/>
    <w:rsid w:val="00566206"/>
    <w:rsid w:val="00591978"/>
    <w:rsid w:val="00660808"/>
    <w:rsid w:val="006853DD"/>
    <w:rsid w:val="006953E7"/>
    <w:rsid w:val="007651C4"/>
    <w:rsid w:val="00820AF3"/>
    <w:rsid w:val="00880CD3"/>
    <w:rsid w:val="00886F43"/>
    <w:rsid w:val="008B414F"/>
    <w:rsid w:val="008C36DD"/>
    <w:rsid w:val="00933391"/>
    <w:rsid w:val="00992725"/>
    <w:rsid w:val="009D0326"/>
    <w:rsid w:val="009E68BE"/>
    <w:rsid w:val="00A10555"/>
    <w:rsid w:val="00A7546A"/>
    <w:rsid w:val="00B40A29"/>
    <w:rsid w:val="00B45F94"/>
    <w:rsid w:val="00BA163E"/>
    <w:rsid w:val="00BD4653"/>
    <w:rsid w:val="00BE75FB"/>
    <w:rsid w:val="00C61E48"/>
    <w:rsid w:val="00C77FE7"/>
    <w:rsid w:val="00C84B7B"/>
    <w:rsid w:val="00D34712"/>
    <w:rsid w:val="00D56BD6"/>
    <w:rsid w:val="00E51D0F"/>
    <w:rsid w:val="00E77609"/>
    <w:rsid w:val="00E84EB8"/>
    <w:rsid w:val="00E9601C"/>
    <w:rsid w:val="00F243DA"/>
    <w:rsid w:val="00F27337"/>
    <w:rsid w:val="00F43B13"/>
    <w:rsid w:val="00FC5A53"/>
    <w:rsid w:val="00FF415F"/>
    <w:rsid w:val="00FF4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44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F4455"/>
    <w:rPr>
      <w:rFonts w:asciiTheme="majorHAnsi" w:eastAsiaTheme="majorEastAsia" w:hAnsiTheme="majorHAnsi" w:cstheme="majorBidi"/>
      <w:sz w:val="18"/>
      <w:szCs w:val="18"/>
    </w:rPr>
  </w:style>
  <w:style w:type="paragraph" w:styleId="a5">
    <w:name w:val="header"/>
    <w:basedOn w:val="a"/>
    <w:link w:val="a6"/>
    <w:uiPriority w:val="99"/>
    <w:unhideWhenUsed/>
    <w:rsid w:val="00660808"/>
    <w:pPr>
      <w:tabs>
        <w:tab w:val="center" w:pos="4252"/>
        <w:tab w:val="right" w:pos="8504"/>
      </w:tabs>
      <w:snapToGrid w:val="0"/>
    </w:pPr>
  </w:style>
  <w:style w:type="character" w:customStyle="1" w:styleId="a6">
    <w:name w:val="ヘッダー (文字)"/>
    <w:basedOn w:val="a0"/>
    <w:link w:val="a5"/>
    <w:uiPriority w:val="99"/>
    <w:rsid w:val="00660808"/>
  </w:style>
  <w:style w:type="paragraph" w:styleId="a7">
    <w:name w:val="footer"/>
    <w:basedOn w:val="a"/>
    <w:link w:val="a8"/>
    <w:uiPriority w:val="99"/>
    <w:unhideWhenUsed/>
    <w:rsid w:val="00660808"/>
    <w:pPr>
      <w:tabs>
        <w:tab w:val="center" w:pos="4252"/>
        <w:tab w:val="right" w:pos="8504"/>
      </w:tabs>
      <w:snapToGrid w:val="0"/>
    </w:pPr>
  </w:style>
  <w:style w:type="character" w:customStyle="1" w:styleId="a8">
    <w:name w:val="フッター (文字)"/>
    <w:basedOn w:val="a0"/>
    <w:link w:val="a7"/>
    <w:uiPriority w:val="99"/>
    <w:rsid w:val="00660808"/>
  </w:style>
  <w:style w:type="character" w:styleId="a9">
    <w:name w:val="Hyperlink"/>
    <w:basedOn w:val="a0"/>
    <w:uiPriority w:val="99"/>
    <w:semiHidden/>
    <w:unhideWhenUsed/>
    <w:rsid w:val="00F243DA"/>
    <w:rPr>
      <w:color w:val="0000FF"/>
      <w:u w:val="single"/>
    </w:rPr>
  </w:style>
  <w:style w:type="paragraph" w:styleId="aa">
    <w:name w:val="Title"/>
    <w:basedOn w:val="a"/>
    <w:next w:val="a"/>
    <w:link w:val="ab"/>
    <w:uiPriority w:val="10"/>
    <w:qFormat/>
    <w:rsid w:val="00C84B7B"/>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C84B7B"/>
    <w:rPr>
      <w:rFonts w:asciiTheme="majorHAnsi" w:eastAsia="ＭＳ ゴシック" w:hAnsiTheme="majorHAnsi" w:cstheme="majorBidi"/>
      <w:sz w:val="32"/>
      <w:szCs w:val="32"/>
    </w:rPr>
  </w:style>
  <w:style w:type="paragraph" w:styleId="ac">
    <w:name w:val="Subtitle"/>
    <w:basedOn w:val="a"/>
    <w:next w:val="a"/>
    <w:link w:val="ad"/>
    <w:uiPriority w:val="11"/>
    <w:qFormat/>
    <w:rsid w:val="00C84B7B"/>
    <w:pPr>
      <w:jc w:val="center"/>
      <w:outlineLvl w:val="1"/>
    </w:pPr>
    <w:rPr>
      <w:rFonts w:asciiTheme="majorHAnsi" w:eastAsia="ＭＳ ゴシック" w:hAnsiTheme="majorHAnsi" w:cstheme="majorBidi"/>
      <w:sz w:val="24"/>
      <w:szCs w:val="24"/>
    </w:rPr>
  </w:style>
  <w:style w:type="character" w:customStyle="1" w:styleId="ad">
    <w:name w:val="副題 (文字)"/>
    <w:basedOn w:val="a0"/>
    <w:link w:val="ac"/>
    <w:uiPriority w:val="11"/>
    <w:rsid w:val="00C84B7B"/>
    <w:rPr>
      <w:rFonts w:asciiTheme="majorHAnsi" w:eastAsia="ＭＳ ゴシック" w:hAnsiTheme="majorHAnsi" w:cstheme="majorBidi"/>
      <w:sz w:val="24"/>
      <w:szCs w:val="24"/>
    </w:rPr>
  </w:style>
  <w:style w:type="paragraph" w:styleId="ae">
    <w:name w:val="List Paragraph"/>
    <w:basedOn w:val="a"/>
    <w:uiPriority w:val="34"/>
    <w:qFormat/>
    <w:rsid w:val="0039116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44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F4455"/>
    <w:rPr>
      <w:rFonts w:asciiTheme="majorHAnsi" w:eastAsiaTheme="majorEastAsia" w:hAnsiTheme="majorHAnsi" w:cstheme="majorBidi"/>
      <w:sz w:val="18"/>
      <w:szCs w:val="18"/>
    </w:rPr>
  </w:style>
  <w:style w:type="paragraph" w:styleId="a5">
    <w:name w:val="header"/>
    <w:basedOn w:val="a"/>
    <w:link w:val="a6"/>
    <w:uiPriority w:val="99"/>
    <w:unhideWhenUsed/>
    <w:rsid w:val="00660808"/>
    <w:pPr>
      <w:tabs>
        <w:tab w:val="center" w:pos="4252"/>
        <w:tab w:val="right" w:pos="8504"/>
      </w:tabs>
      <w:snapToGrid w:val="0"/>
    </w:pPr>
  </w:style>
  <w:style w:type="character" w:customStyle="1" w:styleId="a6">
    <w:name w:val="ヘッダー (文字)"/>
    <w:basedOn w:val="a0"/>
    <w:link w:val="a5"/>
    <w:uiPriority w:val="99"/>
    <w:rsid w:val="00660808"/>
  </w:style>
  <w:style w:type="paragraph" w:styleId="a7">
    <w:name w:val="footer"/>
    <w:basedOn w:val="a"/>
    <w:link w:val="a8"/>
    <w:uiPriority w:val="99"/>
    <w:unhideWhenUsed/>
    <w:rsid w:val="00660808"/>
    <w:pPr>
      <w:tabs>
        <w:tab w:val="center" w:pos="4252"/>
        <w:tab w:val="right" w:pos="8504"/>
      </w:tabs>
      <w:snapToGrid w:val="0"/>
    </w:pPr>
  </w:style>
  <w:style w:type="character" w:customStyle="1" w:styleId="a8">
    <w:name w:val="フッター (文字)"/>
    <w:basedOn w:val="a0"/>
    <w:link w:val="a7"/>
    <w:uiPriority w:val="99"/>
    <w:rsid w:val="00660808"/>
  </w:style>
  <w:style w:type="character" w:styleId="a9">
    <w:name w:val="Hyperlink"/>
    <w:basedOn w:val="a0"/>
    <w:uiPriority w:val="99"/>
    <w:semiHidden/>
    <w:unhideWhenUsed/>
    <w:rsid w:val="00F243DA"/>
    <w:rPr>
      <w:color w:val="0000FF"/>
      <w:u w:val="single"/>
    </w:rPr>
  </w:style>
  <w:style w:type="paragraph" w:styleId="aa">
    <w:name w:val="Title"/>
    <w:basedOn w:val="a"/>
    <w:next w:val="a"/>
    <w:link w:val="ab"/>
    <w:uiPriority w:val="10"/>
    <w:qFormat/>
    <w:rsid w:val="00C84B7B"/>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C84B7B"/>
    <w:rPr>
      <w:rFonts w:asciiTheme="majorHAnsi" w:eastAsia="ＭＳ ゴシック" w:hAnsiTheme="majorHAnsi" w:cstheme="majorBidi"/>
      <w:sz w:val="32"/>
      <w:szCs w:val="32"/>
    </w:rPr>
  </w:style>
  <w:style w:type="paragraph" w:styleId="ac">
    <w:name w:val="Subtitle"/>
    <w:basedOn w:val="a"/>
    <w:next w:val="a"/>
    <w:link w:val="ad"/>
    <w:uiPriority w:val="11"/>
    <w:qFormat/>
    <w:rsid w:val="00C84B7B"/>
    <w:pPr>
      <w:jc w:val="center"/>
      <w:outlineLvl w:val="1"/>
    </w:pPr>
    <w:rPr>
      <w:rFonts w:asciiTheme="majorHAnsi" w:eastAsia="ＭＳ ゴシック" w:hAnsiTheme="majorHAnsi" w:cstheme="majorBidi"/>
      <w:sz w:val="24"/>
      <w:szCs w:val="24"/>
    </w:rPr>
  </w:style>
  <w:style w:type="character" w:customStyle="1" w:styleId="ad">
    <w:name w:val="副題 (文字)"/>
    <w:basedOn w:val="a0"/>
    <w:link w:val="ac"/>
    <w:uiPriority w:val="11"/>
    <w:rsid w:val="00C84B7B"/>
    <w:rPr>
      <w:rFonts w:asciiTheme="majorHAnsi" w:eastAsia="ＭＳ ゴシック" w:hAnsiTheme="majorHAnsi" w:cstheme="majorBidi"/>
      <w:sz w:val="24"/>
      <w:szCs w:val="24"/>
    </w:rPr>
  </w:style>
  <w:style w:type="paragraph" w:styleId="ae">
    <w:name w:val="List Paragraph"/>
    <w:basedOn w:val="a"/>
    <w:uiPriority w:val="34"/>
    <w:qFormat/>
    <w:rsid w:val="003911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6755">
      <w:bodyDiv w:val="1"/>
      <w:marLeft w:val="0"/>
      <w:marRight w:val="0"/>
      <w:marTop w:val="0"/>
      <w:marBottom w:val="0"/>
      <w:divBdr>
        <w:top w:val="none" w:sz="0" w:space="0" w:color="auto"/>
        <w:left w:val="none" w:sz="0" w:space="0" w:color="auto"/>
        <w:bottom w:val="none" w:sz="0" w:space="0" w:color="auto"/>
        <w:right w:val="none" w:sz="0" w:space="0" w:color="auto"/>
      </w:divBdr>
      <w:divsChild>
        <w:div w:id="446042504">
          <w:marLeft w:val="300"/>
          <w:marRight w:val="300"/>
          <w:marTop w:val="0"/>
          <w:marBottom w:val="0"/>
          <w:divBdr>
            <w:top w:val="none" w:sz="0" w:space="0" w:color="auto"/>
            <w:left w:val="none" w:sz="0" w:space="0" w:color="auto"/>
            <w:bottom w:val="none" w:sz="0" w:space="0" w:color="auto"/>
            <w:right w:val="none" w:sz="0" w:space="0" w:color="auto"/>
          </w:divBdr>
          <w:divsChild>
            <w:div w:id="160838552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針多</dc:creator>
  <cp:lastModifiedBy>HOSTNAME</cp:lastModifiedBy>
  <cp:revision>22</cp:revision>
  <cp:lastPrinted>2017-05-12T03:06:00Z</cp:lastPrinted>
  <dcterms:created xsi:type="dcterms:W3CDTF">2017-05-11T04:48:00Z</dcterms:created>
  <dcterms:modified xsi:type="dcterms:W3CDTF">2017-06-12T07:31:00Z</dcterms:modified>
</cp:coreProperties>
</file>