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58" w:type="dxa"/>
        <w:jc w:val="center"/>
        <w:tblInd w:w="-176" w:type="dxa"/>
        <w:tblLook w:val="04A0" w:firstRow="1" w:lastRow="0" w:firstColumn="1" w:lastColumn="0" w:noHBand="0" w:noVBand="1"/>
      </w:tblPr>
      <w:tblGrid>
        <w:gridCol w:w="9158"/>
      </w:tblGrid>
      <w:tr w:rsidR="0060504D" w:rsidRPr="0060504D" w:rsidTr="008D3322">
        <w:trPr>
          <w:trHeight w:val="480"/>
          <w:jc w:val="center"/>
        </w:trPr>
        <w:tc>
          <w:tcPr>
            <w:tcW w:w="9158" w:type="dxa"/>
            <w:vAlign w:val="center"/>
          </w:tcPr>
          <w:p w:rsidR="0060504D" w:rsidRPr="0060504D" w:rsidRDefault="0060504D" w:rsidP="0060504D">
            <w:pPr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「障がい者雇用日本一・大阪」関連中期目標</w:t>
            </w:r>
          </w:p>
        </w:tc>
      </w:tr>
    </w:tbl>
    <w:p w:rsidR="00C86D44" w:rsidRPr="0060504D" w:rsidRDefault="00C86D44" w:rsidP="00C86D44">
      <w:pPr>
        <w:spacing w:line="160" w:lineRule="exact"/>
        <w:ind w:left="220" w:hangingChars="100" w:hanging="220"/>
        <w:jc w:val="center"/>
        <w:rPr>
          <w:rFonts w:ascii="HG丸ｺﾞｼｯｸM-PRO" w:eastAsia="HG丸ｺﾞｼｯｸM-PRO" w:hAnsi="HG丸ｺﾞｼｯｸM-PRO"/>
          <w:szCs w:val="22"/>
        </w:rPr>
      </w:pPr>
    </w:p>
    <w:tbl>
      <w:tblPr>
        <w:tblStyle w:val="a3"/>
        <w:tblW w:w="9178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40"/>
        <w:gridCol w:w="979"/>
        <w:gridCol w:w="3879"/>
        <w:gridCol w:w="3880"/>
      </w:tblGrid>
      <w:tr w:rsidR="0060504D" w:rsidRPr="0060504D" w:rsidTr="0094022C">
        <w:trPr>
          <w:trHeight w:val="7353"/>
          <w:jc w:val="center"/>
        </w:trPr>
        <w:tc>
          <w:tcPr>
            <w:tcW w:w="440" w:type="dxa"/>
            <w:vMerge w:val="restart"/>
            <w:textDirection w:val="tbRlV"/>
            <w:vAlign w:val="center"/>
          </w:tcPr>
          <w:p w:rsidR="00C86D44" w:rsidRPr="0060504D" w:rsidRDefault="00C86D44" w:rsidP="00C86D44">
            <w:pPr>
              <w:spacing w:line="30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計画（Ｐ）→実施（Ｄ）</w:t>
            </w:r>
          </w:p>
        </w:tc>
        <w:tc>
          <w:tcPr>
            <w:tcW w:w="979" w:type="dxa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目標値</w:t>
            </w:r>
          </w:p>
        </w:tc>
        <w:tc>
          <w:tcPr>
            <w:tcW w:w="7759" w:type="dxa"/>
            <w:gridSpan w:val="2"/>
          </w:tcPr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【平成29年度末までの目標値】</w:t>
            </w:r>
          </w:p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8C4E1F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民間企業の実雇用率</w:t>
            </w: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：</w:t>
            </w:r>
            <w:r w:rsidR="008C4E1F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２．０％以上</w:t>
            </w:r>
          </w:p>
          <w:p w:rsidR="00AB004E" w:rsidRPr="0060504D" w:rsidRDefault="00172AAF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AB004E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府内民間事業主の障がい者雇用数　</w:t>
            </w:r>
            <w:r w:rsidR="00AB004E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45,600人</w:t>
            </w:r>
          </w:p>
          <w:p w:rsidR="00C86D44" w:rsidRPr="0060504D" w:rsidRDefault="00AB004E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 xml:space="preserve">　</w:t>
            </w:r>
            <w:r w:rsidR="00172AAF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職業訓練を通じて一般就労につながった人数</w:t>
            </w:r>
            <w:r w:rsidR="00C86D44"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：</w:t>
            </w:r>
            <w:r w:rsidR="00172AAF" w:rsidRPr="0060504D">
              <w:rPr>
                <w:rFonts w:ascii="HG丸ｺﾞｼｯｸM-PRO" w:eastAsia="HG丸ｺﾞｼｯｸM-PRO" w:hAnsi="HG丸ｺﾞｼｯｸM-PRO" w:hint="eastAsia"/>
                <w:b/>
                <w:szCs w:val="22"/>
              </w:rPr>
              <w:t>各年度450</w:t>
            </w:r>
            <w:r w:rsidR="00C86D44" w:rsidRPr="0060504D">
              <w:rPr>
                <w:rFonts w:ascii="HG丸ｺﾞｼｯｸM-PRO" w:eastAsia="HG丸ｺﾞｼｯｸM-PRO" w:hAnsi="HG丸ｺﾞｼｯｸM-PRO" w:cs="Arial" w:hint="eastAsia"/>
                <w:b/>
                <w:bCs/>
                <w:szCs w:val="22"/>
              </w:rPr>
              <w:t>人</w:t>
            </w:r>
            <w:r w:rsidR="00172AAF" w:rsidRPr="0060504D">
              <w:rPr>
                <w:rFonts w:ascii="HG丸ｺﾞｼｯｸM-PRO" w:eastAsia="HG丸ｺﾞｼｯｸM-PRO" w:hAnsi="HG丸ｺﾞｼｯｸM-PRO" w:cs="Arial" w:hint="eastAsia"/>
                <w:b/>
                <w:bCs/>
                <w:szCs w:val="22"/>
              </w:rPr>
              <w:t>以上</w:t>
            </w:r>
          </w:p>
          <w:p w:rsidR="00C86D44" w:rsidRPr="0060504D" w:rsidRDefault="00C86D44" w:rsidP="00C86D44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napToGrid/>
              <w:spacing w:line="300" w:lineRule="exact"/>
              <w:ind w:left="0" w:right="58"/>
              <w:jc w:val="left"/>
              <w:textAlignment w:val="auto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【目標達成に向けた考え方等】</w:t>
            </w:r>
          </w:p>
          <w:p w:rsidR="00172AAF" w:rsidRPr="0060504D" w:rsidRDefault="00C86D44" w:rsidP="00C42CD4">
            <w:pPr>
              <w:widowControl/>
              <w:autoSpaceDE/>
              <w:autoSpaceDN/>
              <w:adjustRightInd/>
              <w:snapToGrid/>
              <w:spacing w:line="300" w:lineRule="exact"/>
              <w:ind w:left="220" w:right="58" w:hangingChars="100" w:hanging="220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 xml:space="preserve">　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現状、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実雇用率の上昇率の鈍さ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が課題となっており、目標の達成に向けて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ハートフル条例</w:t>
            </w:r>
            <w:r w:rsidR="00953E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等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に基づく</w:t>
            </w:r>
            <w:r w:rsidR="0082579A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事業者支援</w:t>
            </w:r>
            <w:r w:rsidR="0094022C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や啓発事業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等</w:t>
            </w: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を実施。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（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ただし、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当該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目標値については、</w:t>
            </w:r>
            <w:r w:rsidR="00C42CD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当部の取組みのみでなく</w:t>
            </w:r>
            <w:r w:rsidR="00C643B3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様々な雇用・就労促進施策との相乗効果によって達成を目指すものである。</w:t>
            </w:r>
            <w:r w:rsidR="009D5634"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）</w:t>
            </w:r>
          </w:p>
          <w:p w:rsidR="00C86D44" w:rsidRPr="0060504D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【実績の推移】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AC2A8E">
              <w:tc>
                <w:tcPr>
                  <w:tcW w:w="354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AC2A8E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C86D44" w:rsidRPr="0060504D" w:rsidRDefault="00172AAF" w:rsidP="00C86D44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民間企業の実雇用率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172AAF" w:rsidP="00172AAF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１．８４％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E05E00" w:rsidP="0019461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１．８８</w:t>
                  </w:r>
                  <w:r w:rsidR="0019461E"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19461E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</w:t>
                  </w:r>
                  <w:r w:rsidR="0019461E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％</w:t>
                  </w:r>
                </w:p>
              </w:tc>
            </w:tr>
          </w:tbl>
          <w:p w:rsidR="000052C2" w:rsidRPr="0060504D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8D36F2">
              <w:tc>
                <w:tcPr>
                  <w:tcW w:w="3547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8D36F2">
              <w:trPr>
                <w:trHeight w:val="514"/>
              </w:trPr>
              <w:tc>
                <w:tcPr>
                  <w:tcW w:w="3547" w:type="dxa"/>
                  <w:vAlign w:val="center"/>
                </w:tcPr>
                <w:p w:rsidR="000052C2" w:rsidRPr="0060504D" w:rsidRDefault="000052C2" w:rsidP="008D36F2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府内民間事業主の障がい者雇用数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0052C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41,620人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19461E" w:rsidRDefault="00E05E00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  <w:u w:val="single"/>
                    </w:rPr>
                  </w:pP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43,121</w:t>
                  </w:r>
                  <w:r w:rsidR="000052C2" w:rsidRPr="0019461E">
                    <w:rPr>
                      <w:rFonts w:ascii="HG丸ｺﾞｼｯｸM-PRO" w:eastAsia="HG丸ｺﾞｼｯｸM-PRO" w:hAnsi="HG丸ｺﾞｼｯｸM-PRO" w:hint="eastAsia"/>
                      <w:szCs w:val="22"/>
                      <w:highlight w:val="yellow"/>
                      <w:u w:val="single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0052C2" w:rsidRPr="0060504D" w:rsidRDefault="000052C2" w:rsidP="00C86D44">
            <w:pPr>
              <w:widowControl/>
              <w:autoSpaceDE/>
              <w:autoSpaceDN/>
              <w:adjustRightInd/>
              <w:snapToGrid/>
              <w:spacing w:line="120" w:lineRule="exact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C86D44">
              <w:tc>
                <w:tcPr>
                  <w:tcW w:w="354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AC2A8E">
              <w:trPr>
                <w:trHeight w:val="515"/>
              </w:trPr>
              <w:tc>
                <w:tcPr>
                  <w:tcW w:w="3547" w:type="dxa"/>
                  <w:vAlign w:val="center"/>
                </w:tcPr>
                <w:p w:rsidR="00C86D44" w:rsidRPr="0060504D" w:rsidRDefault="00172AAF" w:rsidP="00C86D44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職業訓練を通じて一般就労につながった人数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B1208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３７０</w:t>
                  </w:r>
                  <w:r w:rsidR="00C86D44"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  <w:tc>
                <w:tcPr>
                  <w:tcW w:w="1334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●人</w:t>
                  </w:r>
                </w:p>
              </w:tc>
            </w:tr>
          </w:tbl>
          <w:p w:rsidR="00B03CA4" w:rsidRPr="0060504D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cs="Arial" w:hint="eastAsia"/>
                <w:szCs w:val="22"/>
              </w:rPr>
              <w:t>【参考指標】</w:t>
            </w:r>
          </w:p>
          <w:tbl>
            <w:tblPr>
              <w:tblStyle w:val="a3"/>
              <w:tblW w:w="754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7"/>
              <w:gridCol w:w="1334"/>
              <w:gridCol w:w="1334"/>
              <w:gridCol w:w="1334"/>
            </w:tblGrid>
            <w:tr w:rsidR="0060504D" w:rsidRPr="0060504D" w:rsidTr="008D36F2">
              <w:tc>
                <w:tcPr>
                  <w:tcW w:w="3547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4" w:type="dxa"/>
                  <w:vAlign w:val="center"/>
                </w:tcPr>
                <w:p w:rsidR="00B03CA4" w:rsidRPr="0060504D" w:rsidRDefault="00B03CA4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0052C2">
              <w:trPr>
                <w:trHeight w:val="439"/>
              </w:trPr>
              <w:tc>
                <w:tcPr>
                  <w:tcW w:w="3547" w:type="dxa"/>
                  <w:vAlign w:val="center"/>
                </w:tcPr>
                <w:p w:rsidR="000052C2" w:rsidRPr="0060504D" w:rsidRDefault="000052C2" w:rsidP="000052C2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法定雇用率達成企業の割合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19461E" w:rsidRDefault="00E05E00" w:rsidP="00E05E00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  <w:u w:val="single"/>
                    </w:rPr>
                  </w:pP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４４</w:t>
                  </w:r>
                  <w:r w:rsidR="000052C2"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．</w:t>
                  </w: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０</w:t>
                  </w:r>
                  <w:r w:rsidR="000052C2" w:rsidRPr="0019461E">
                    <w:rPr>
                      <w:rFonts w:ascii="HG丸ｺﾞｼｯｸM-PRO" w:eastAsia="HG丸ｺﾞｼｯｸM-PRO" w:hAnsi="HG丸ｺﾞｼｯｸM-PRO" w:hint="eastAsia"/>
                      <w:szCs w:val="22"/>
                      <w:u w:val="single"/>
                    </w:rPr>
                    <w:t>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19461E" w:rsidRDefault="00E05E00" w:rsidP="00E05E00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  <w:u w:val="single"/>
                    </w:rPr>
                  </w:pP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  <w:highlight w:val="yellow"/>
                      <w:u w:val="single"/>
                    </w:rPr>
                    <w:t>４５．３％</w:t>
                  </w:r>
                </w:p>
              </w:tc>
              <w:tc>
                <w:tcPr>
                  <w:tcW w:w="1334" w:type="dxa"/>
                  <w:vAlign w:val="center"/>
                </w:tcPr>
                <w:p w:rsidR="000052C2" w:rsidRPr="0060504D" w:rsidRDefault="000052C2" w:rsidP="00E05E00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●</w:t>
                  </w:r>
                  <w:r w:rsidR="00E05E00" w:rsidRPr="00E05E00">
                    <w:rPr>
                      <w:rFonts w:ascii="HG丸ｺﾞｼｯｸM-PRO" w:eastAsia="HG丸ｺﾞｼｯｸM-PRO" w:hAnsi="HG丸ｺﾞｼｯｸM-PRO" w:hint="eastAsia"/>
                      <w:color w:val="FF0000"/>
                      <w:szCs w:val="22"/>
                    </w:rPr>
                    <w:t>％</w:t>
                  </w:r>
                </w:p>
              </w:tc>
            </w:tr>
          </w:tbl>
          <w:p w:rsidR="00B03CA4" w:rsidRPr="0060504D" w:rsidRDefault="00B03CA4" w:rsidP="00B03CA4">
            <w:pPr>
              <w:widowControl/>
              <w:autoSpaceDE/>
              <w:autoSpaceDN/>
              <w:adjustRightInd/>
              <w:snapToGrid/>
              <w:spacing w:line="240" w:lineRule="auto"/>
              <w:ind w:right="57"/>
              <w:jc w:val="left"/>
              <w:textAlignment w:val="auto"/>
              <w:rPr>
                <w:rFonts w:ascii="HG丸ｺﾞｼｯｸM-PRO" w:eastAsia="HG丸ｺﾞｼｯｸM-PRO" w:hAnsi="HG丸ｺﾞｼｯｸM-PRO" w:cs="Arial"/>
                <w:szCs w:val="22"/>
              </w:rPr>
            </w:pPr>
          </w:p>
        </w:tc>
      </w:tr>
      <w:tr w:rsidR="0060504D" w:rsidRPr="0060504D" w:rsidTr="0006268A">
        <w:trPr>
          <w:trHeight w:val="6496"/>
          <w:jc w:val="center"/>
        </w:trPr>
        <w:tc>
          <w:tcPr>
            <w:tcW w:w="440" w:type="dxa"/>
            <w:vMerge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79" w:type="dxa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主な</w:t>
            </w:r>
          </w:p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活動</w:t>
            </w:r>
          </w:p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指標</w:t>
            </w:r>
          </w:p>
        </w:tc>
        <w:tc>
          <w:tcPr>
            <w:tcW w:w="7759" w:type="dxa"/>
            <w:gridSpan w:val="2"/>
          </w:tcPr>
          <w:p w:rsidR="0006268A" w:rsidRPr="0060504D" w:rsidRDefault="00C86D44" w:rsidP="00C86D44">
            <w:pPr>
              <w:spacing w:line="300" w:lineRule="exact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○主な活動指標の一覧</w:t>
            </w:r>
          </w:p>
          <w:tbl>
            <w:tblPr>
              <w:tblStyle w:val="a3"/>
              <w:tblW w:w="7566" w:type="dxa"/>
              <w:tblLayout w:type="fixed"/>
              <w:tblLook w:val="04A0" w:firstRow="1" w:lastRow="0" w:firstColumn="1" w:lastColumn="0" w:noHBand="0" w:noVBand="1"/>
            </w:tblPr>
            <w:tblGrid>
              <w:gridCol w:w="2278"/>
              <w:gridCol w:w="1277"/>
              <w:gridCol w:w="1337"/>
              <w:gridCol w:w="1337"/>
              <w:gridCol w:w="1337"/>
            </w:tblGrid>
            <w:tr w:rsidR="0060504D" w:rsidRPr="0060504D" w:rsidTr="00600173">
              <w:trPr>
                <w:trHeight w:val="307"/>
              </w:trPr>
              <w:tc>
                <w:tcPr>
                  <w:tcW w:w="3554" w:type="dxa"/>
                  <w:gridSpan w:val="2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H27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H28</w:t>
                  </w:r>
                </w:p>
              </w:tc>
              <w:tc>
                <w:tcPr>
                  <w:tcW w:w="1337" w:type="dxa"/>
                  <w:vAlign w:val="center"/>
                </w:tcPr>
                <w:p w:rsidR="00C86D44" w:rsidRPr="0060504D" w:rsidRDefault="00C86D44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H29</w:t>
                  </w:r>
                </w:p>
              </w:tc>
            </w:tr>
            <w:tr w:rsidR="0060504D" w:rsidRPr="0060504D" w:rsidTr="00600173">
              <w:trPr>
                <w:trHeight w:val="507"/>
              </w:trPr>
              <w:tc>
                <w:tcPr>
                  <w:tcW w:w="2278" w:type="dxa"/>
                  <w:vMerge w:val="restart"/>
                  <w:vAlign w:val="center"/>
                </w:tcPr>
                <w:p w:rsidR="00113677" w:rsidRPr="0060504D" w:rsidRDefault="00BB1AC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ハートフル条例に基づく雇入れ計画達成状況報告事業主のうち、法定雇用率を達成した事業主数の割合</w:t>
                  </w:r>
                </w:p>
              </w:tc>
              <w:tc>
                <w:tcPr>
                  <w:tcW w:w="127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６０％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37" w:type="dxa"/>
                  <w:tcBorders>
                    <w:bottom w:val="dashed" w:sz="4" w:space="0" w:color="auto"/>
                  </w:tcBorders>
                  <w:vAlign w:val="center"/>
                </w:tcPr>
                <w:p w:rsidR="00113677" w:rsidRPr="0060504D" w:rsidRDefault="00BB1ACE" w:rsidP="005461E5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60504D" w:rsidRPr="0060504D" w:rsidTr="00600173">
              <w:trPr>
                <w:trHeight w:val="116"/>
              </w:trPr>
              <w:tc>
                <w:tcPr>
                  <w:tcW w:w="2278" w:type="dxa"/>
                  <w:vMerge/>
                  <w:vAlign w:val="center"/>
                </w:tcPr>
                <w:p w:rsidR="00113677" w:rsidRPr="0060504D" w:rsidRDefault="00113677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C86D44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５８％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113677" w:rsidRPr="0060504D" w:rsidRDefault="00BB1ACE" w:rsidP="0090320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％</w:t>
                  </w:r>
                </w:p>
              </w:tc>
            </w:tr>
            <w:tr w:rsidR="0060504D" w:rsidRPr="0060504D" w:rsidTr="00600173">
              <w:trPr>
                <w:trHeight w:val="399"/>
              </w:trPr>
              <w:tc>
                <w:tcPr>
                  <w:tcW w:w="2278" w:type="dxa"/>
                  <w:vMerge w:val="restart"/>
                  <w:vAlign w:val="center"/>
                </w:tcPr>
                <w:p w:rsidR="000052C2" w:rsidRPr="0060504D" w:rsidRDefault="00A2527F" w:rsidP="00191123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ハートフル税制の</w:t>
                  </w:r>
                  <w:r w:rsidR="00191123"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活用事業主数</w:t>
                  </w:r>
                </w:p>
                <w:p w:rsidR="00191123" w:rsidRPr="0060504D" w:rsidRDefault="00191123" w:rsidP="00191123">
                  <w:pPr>
                    <w:spacing w:line="240" w:lineRule="auto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※Ｈ２７とＨ２８で対象企業規模が異なるので単純に比較はできない。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－社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２０社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２０社</w:t>
                  </w:r>
                </w:p>
              </w:tc>
            </w:tr>
            <w:tr w:rsidR="0060504D" w:rsidRPr="0060504D" w:rsidTr="00600173">
              <w:trPr>
                <w:trHeight w:val="699"/>
              </w:trPr>
              <w:tc>
                <w:tcPr>
                  <w:tcW w:w="2278" w:type="dxa"/>
                  <w:vMerge/>
                  <w:vAlign w:val="center"/>
                </w:tcPr>
                <w:p w:rsidR="00336EBA" w:rsidRPr="0060504D" w:rsidRDefault="00336EBA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336EBA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191123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２４社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336EBA" w:rsidRPr="0060504D" w:rsidRDefault="00191123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社</w:t>
                  </w:r>
                </w:p>
              </w:tc>
            </w:tr>
            <w:tr w:rsidR="0060504D" w:rsidRPr="0060504D" w:rsidTr="00600173">
              <w:trPr>
                <w:trHeight w:val="423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精神・発達障がい者職場サポーター養成研修受講者数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１００人／年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100人／年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D36F2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100人／年</w:t>
                  </w:r>
                </w:p>
              </w:tc>
            </w:tr>
            <w:tr w:rsidR="0060504D" w:rsidRPr="0060504D" w:rsidTr="00600173">
              <w:trPr>
                <w:trHeight w:val="428"/>
              </w:trPr>
              <w:tc>
                <w:tcPr>
                  <w:tcW w:w="2278" w:type="dxa"/>
                  <w:vMerge/>
                  <w:vAlign w:val="center"/>
                </w:tcPr>
                <w:p w:rsidR="00BB1ACE" w:rsidRPr="0060504D" w:rsidRDefault="00BB1AC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EF1D2F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１０５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人／</w:t>
                  </w: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●人／</w:t>
                  </w:r>
                  <w:r w:rsidR="00EF1D2F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●人／</w:t>
                  </w:r>
                  <w:r w:rsidR="00EF1D2F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年</w:t>
                  </w:r>
                </w:p>
              </w:tc>
            </w:tr>
            <w:tr w:rsidR="0060504D" w:rsidRPr="0060504D" w:rsidTr="00600173">
              <w:trPr>
                <w:trHeight w:val="435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9C7FB1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大阪障害者職業能力開発校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等における訓練受講者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４４０人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06268A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４４０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60504D" w:rsidRPr="0060504D" w:rsidTr="00600173">
              <w:trPr>
                <w:trHeight w:val="305"/>
              </w:trPr>
              <w:tc>
                <w:tcPr>
                  <w:tcW w:w="2278" w:type="dxa"/>
                  <w:vMerge/>
                  <w:vAlign w:val="center"/>
                </w:tcPr>
                <w:p w:rsidR="00BB1ACE" w:rsidRPr="0060504D" w:rsidRDefault="00BB1ACE" w:rsidP="00336EB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19461E" w:rsidRDefault="00BB1ACE" w:rsidP="00F210B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  <w:u w:val="single"/>
                    </w:rPr>
                  </w:pP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  <w:highlight w:val="yellow"/>
                      <w:u w:val="single"/>
                    </w:rPr>
                    <w:t>３</w:t>
                  </w:r>
                  <w:r w:rsidR="00F210B4"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  <w:highlight w:val="yellow"/>
                      <w:u w:val="single"/>
                    </w:rPr>
                    <w:t>１</w:t>
                  </w:r>
                  <w:r w:rsidRPr="0019461E">
                    <w:rPr>
                      <w:rFonts w:ascii="HG丸ｺﾞｼｯｸM-PRO" w:eastAsia="HG丸ｺﾞｼｯｸM-PRO" w:hAnsi="HG丸ｺﾞｼｯｸM-PRO" w:hint="eastAsia"/>
                      <w:color w:val="FF0000"/>
                      <w:sz w:val="16"/>
                      <w:szCs w:val="16"/>
                      <w:highlight w:val="yellow"/>
                      <w:u w:val="single"/>
                    </w:rPr>
                    <w:t>０</w:t>
                  </w:r>
                  <w:r w:rsidRPr="0019461E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  <w:highlight w:val="yellow"/>
                      <w:u w:val="single"/>
                    </w:rPr>
                    <w:t>人</w:t>
                  </w:r>
                  <w:bookmarkStart w:id="0" w:name="_GoBack"/>
                  <w:bookmarkEnd w:id="0"/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</w:tr>
            <w:tr w:rsidR="0060504D" w:rsidRPr="0060504D" w:rsidTr="00600173">
              <w:trPr>
                <w:trHeight w:val="419"/>
              </w:trPr>
              <w:tc>
                <w:tcPr>
                  <w:tcW w:w="2278" w:type="dxa"/>
                  <w:vMerge w:val="restart"/>
                  <w:vAlign w:val="center"/>
                </w:tcPr>
                <w:p w:rsidR="00BB1ACE" w:rsidRPr="0060504D" w:rsidRDefault="00BB1ACE" w:rsidP="0006268A">
                  <w:pPr>
                    <w:spacing w:line="276" w:lineRule="auto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障がい者の態様に応じた多様な委託訓練の訓練受講者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見込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４６０人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D42815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４６０</w:t>
                  </w:r>
                  <w:r w:rsidR="00BB1ACE"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bottom w:val="dashed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人</w:t>
                  </w:r>
                </w:p>
              </w:tc>
            </w:tr>
            <w:tr w:rsidR="0060504D" w:rsidRPr="0060504D" w:rsidTr="00600173">
              <w:trPr>
                <w:trHeight w:val="565"/>
              </w:trPr>
              <w:tc>
                <w:tcPr>
                  <w:tcW w:w="2278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C86D44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c>
              <w:tc>
                <w:tcPr>
                  <w:tcW w:w="127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Cs w:val="22"/>
                    </w:rPr>
                    <w:t>実績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２３７人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bottom w:val="single" w:sz="4" w:space="0" w:color="auto"/>
                  </w:tcBorders>
                  <w:vAlign w:val="center"/>
                </w:tcPr>
                <w:p w:rsidR="00BB1ACE" w:rsidRPr="0060504D" w:rsidRDefault="00BB1ACE" w:rsidP="00870619">
                  <w:pPr>
                    <w:spacing w:line="300" w:lineRule="exact"/>
                    <w:jc w:val="right"/>
                    <w:rPr>
                      <w:rFonts w:ascii="HG丸ｺﾞｼｯｸM-PRO" w:eastAsia="HG丸ｺﾞｼｯｸM-PRO" w:hAnsi="HG丸ｺﾞｼｯｸM-PRO"/>
                      <w:sz w:val="16"/>
                      <w:szCs w:val="16"/>
                    </w:rPr>
                  </w:pPr>
                  <w:r w:rsidRPr="0060504D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●人</w:t>
                  </w:r>
                </w:p>
              </w:tc>
            </w:tr>
          </w:tbl>
          <w:p w:rsidR="00C86D44" w:rsidRPr="0060504D" w:rsidRDefault="00C86D44" w:rsidP="00C86D44">
            <w:pPr>
              <w:widowControl/>
              <w:autoSpaceDE/>
              <w:autoSpaceDN/>
              <w:adjustRightInd/>
              <w:snapToGrid/>
              <w:spacing w:line="300" w:lineRule="exact"/>
              <w:ind w:right="58"/>
              <w:jc w:val="left"/>
              <w:textAlignment w:val="auto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60504D" w:rsidRPr="0060504D" w:rsidTr="00C86D44">
        <w:trPr>
          <w:trHeight w:val="186"/>
          <w:jc w:val="center"/>
        </w:trPr>
        <w:tc>
          <w:tcPr>
            <w:tcW w:w="1419" w:type="dxa"/>
            <w:gridSpan w:val="2"/>
            <w:vMerge w:val="restart"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lastRenderedPageBreak/>
              <w:t>H２７年度</w:t>
            </w:r>
          </w:p>
        </w:tc>
        <w:tc>
          <w:tcPr>
            <w:tcW w:w="3879" w:type="dxa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評価（Ｃ）</w:t>
            </w:r>
          </w:p>
        </w:tc>
        <w:tc>
          <w:tcPr>
            <w:tcW w:w="3880" w:type="dxa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Cs w:val="22"/>
              </w:rPr>
              <w:t>改善（Ａ）</w:t>
            </w:r>
          </w:p>
        </w:tc>
      </w:tr>
      <w:tr w:rsidR="00C86D44" w:rsidRPr="0060504D" w:rsidTr="00212A93">
        <w:trPr>
          <w:trHeight w:val="2250"/>
          <w:jc w:val="center"/>
        </w:trPr>
        <w:tc>
          <w:tcPr>
            <w:tcW w:w="1419" w:type="dxa"/>
            <w:gridSpan w:val="2"/>
            <w:vMerge/>
            <w:vAlign w:val="center"/>
          </w:tcPr>
          <w:p w:rsidR="00C86D44" w:rsidRPr="0060504D" w:rsidRDefault="00C86D44" w:rsidP="00C86D44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3879" w:type="dxa"/>
          </w:tcPr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【目標等を踏まえた評価】</w:t>
            </w:r>
          </w:p>
          <w:p w:rsidR="00C86D44" w:rsidRPr="0060504D" w:rsidRDefault="00323C8A" w:rsidP="00323C8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・民間企業の実雇用率や府内民間事業主の障がい者雇用数は</w:t>
            </w:r>
            <w:r w:rsidR="00932E3D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</w:t>
            </w:r>
            <w:r w:rsidR="00381226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増加しているものの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、目標値に対して、未だ低い状況にあ</w:t>
            </w:r>
            <w:r w:rsidR="002F238E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り、様々に展開している雇用・就労施策の効果が十分に表れていない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。</w:t>
            </w:r>
          </w:p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</w:p>
        </w:tc>
        <w:tc>
          <w:tcPr>
            <w:tcW w:w="3880" w:type="dxa"/>
          </w:tcPr>
          <w:p w:rsidR="00C86D44" w:rsidRPr="0060504D" w:rsidRDefault="00C86D44" w:rsidP="00C86D44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【Ｈ２８年度における取組等】</w:t>
            </w:r>
          </w:p>
          <w:p w:rsidR="00323C8A" w:rsidRPr="0060504D" w:rsidRDefault="00323C8A" w:rsidP="00381226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2"/>
              </w:rPr>
            </w:pP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・ハートフル条例</w:t>
            </w:r>
            <w:r w:rsidR="00932E3D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等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に基づく事業者</w:t>
            </w:r>
            <w:r w:rsidR="0082579A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支援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や企業向けセミナ</w:t>
            </w:r>
            <w:r w:rsidR="0082579A"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ー、特例子会社の設立支援</w:t>
            </w:r>
            <w:r w:rsidRPr="0060504D">
              <w:rPr>
                <w:rFonts w:ascii="HG丸ｺﾞｼｯｸM-PRO" w:eastAsia="HG丸ｺﾞｼｯｸM-PRO" w:hAnsi="HG丸ｺﾞｼｯｸM-PRO" w:hint="eastAsia"/>
                <w:sz w:val="20"/>
                <w:szCs w:val="22"/>
              </w:rPr>
              <w:t>などを積極的に行うことで、雇用率の改善を目指す。</w:t>
            </w:r>
          </w:p>
        </w:tc>
      </w:tr>
    </w:tbl>
    <w:p w:rsidR="003A43AA" w:rsidRPr="0060504D" w:rsidRDefault="003A43AA"/>
    <w:sectPr w:rsidR="003A43AA" w:rsidRPr="0060504D" w:rsidSect="00C42CD4">
      <w:headerReference w:type="default" r:id="rId9"/>
      <w:pgSz w:w="11906" w:h="16838"/>
      <w:pgMar w:top="807" w:right="1701" w:bottom="993" w:left="1701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89" w:rsidRDefault="00A32089" w:rsidP="00850A33">
      <w:pPr>
        <w:spacing w:line="240" w:lineRule="auto"/>
      </w:pPr>
      <w:r>
        <w:separator/>
      </w:r>
    </w:p>
  </w:endnote>
  <w:endnote w:type="continuationSeparator" w:id="0">
    <w:p w:rsidR="00A32089" w:rsidRDefault="00A32089" w:rsidP="00850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89" w:rsidRDefault="00A32089" w:rsidP="00850A33">
      <w:pPr>
        <w:spacing w:line="240" w:lineRule="auto"/>
      </w:pPr>
      <w:r>
        <w:separator/>
      </w:r>
    </w:p>
  </w:footnote>
  <w:footnote w:type="continuationSeparator" w:id="0">
    <w:p w:rsidR="00A32089" w:rsidRDefault="00A32089" w:rsidP="00850A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619" w:rsidRPr="00383EBD" w:rsidRDefault="00870619" w:rsidP="0060504D">
    <w:pPr>
      <w:pStyle w:val="a4"/>
      <w:jc w:val="center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ＰＤＣＡサイクル管理用シート（</w:t>
    </w:r>
    <w:r w:rsidR="0060504D">
      <w:rPr>
        <w:rFonts w:ascii="HG丸ｺﾞｼｯｸM-PRO" w:eastAsia="HG丸ｺﾞｼｯｸM-PRO" w:hAnsi="HG丸ｺﾞｼｯｸM-PRO" w:hint="eastAsia"/>
        <w:sz w:val="28"/>
        <w:szCs w:val="28"/>
      </w:rPr>
      <w:t>商工労働部</w:t>
    </w:r>
    <w:r w:rsidRPr="00383EBD">
      <w:rPr>
        <w:rFonts w:ascii="HG丸ｺﾞｼｯｸM-PRO" w:eastAsia="HG丸ｺﾞｼｯｸM-PRO" w:hAnsi="HG丸ｺﾞｼｯｸM-PRO" w:hint="eastAsia"/>
        <w:sz w:val="28"/>
        <w:szCs w:val="28"/>
      </w:rPr>
      <w:t>）</w:t>
    </w:r>
  </w:p>
  <w:p w:rsidR="00870619" w:rsidRDefault="00870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D217E"/>
    <w:multiLevelType w:val="multilevel"/>
    <w:tmpl w:val="2DF68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A"/>
    <w:rsid w:val="0000249E"/>
    <w:rsid w:val="000052C2"/>
    <w:rsid w:val="000563DC"/>
    <w:rsid w:val="0006268A"/>
    <w:rsid w:val="00081FBE"/>
    <w:rsid w:val="000E4B26"/>
    <w:rsid w:val="000E6200"/>
    <w:rsid w:val="00113677"/>
    <w:rsid w:val="00172AAF"/>
    <w:rsid w:val="00191123"/>
    <w:rsid w:val="0019461E"/>
    <w:rsid w:val="001E2371"/>
    <w:rsid w:val="001F7FBA"/>
    <w:rsid w:val="00212A93"/>
    <w:rsid w:val="002153BC"/>
    <w:rsid w:val="00270F87"/>
    <w:rsid w:val="002903E0"/>
    <w:rsid w:val="002F238E"/>
    <w:rsid w:val="00323C8A"/>
    <w:rsid w:val="00336EBA"/>
    <w:rsid w:val="00343C7C"/>
    <w:rsid w:val="00381226"/>
    <w:rsid w:val="00383EBD"/>
    <w:rsid w:val="003A43AA"/>
    <w:rsid w:val="00421C58"/>
    <w:rsid w:val="00451675"/>
    <w:rsid w:val="00501022"/>
    <w:rsid w:val="00503840"/>
    <w:rsid w:val="005461E5"/>
    <w:rsid w:val="005650DC"/>
    <w:rsid w:val="005721BA"/>
    <w:rsid w:val="005A6736"/>
    <w:rsid w:val="005B0E62"/>
    <w:rsid w:val="005C3B20"/>
    <w:rsid w:val="005E19FF"/>
    <w:rsid w:val="00600173"/>
    <w:rsid w:val="0060504D"/>
    <w:rsid w:val="00706A77"/>
    <w:rsid w:val="007F006F"/>
    <w:rsid w:val="008209A2"/>
    <w:rsid w:val="0082579A"/>
    <w:rsid w:val="00850A33"/>
    <w:rsid w:val="00870619"/>
    <w:rsid w:val="00871524"/>
    <w:rsid w:val="00871CBC"/>
    <w:rsid w:val="008768C6"/>
    <w:rsid w:val="008C4E1F"/>
    <w:rsid w:val="00923608"/>
    <w:rsid w:val="00932E3D"/>
    <w:rsid w:val="0094022C"/>
    <w:rsid w:val="00953EB3"/>
    <w:rsid w:val="009557F1"/>
    <w:rsid w:val="00965A12"/>
    <w:rsid w:val="009C7FB1"/>
    <w:rsid w:val="009D5634"/>
    <w:rsid w:val="00A2527F"/>
    <w:rsid w:val="00A32089"/>
    <w:rsid w:val="00AA203B"/>
    <w:rsid w:val="00AB004E"/>
    <w:rsid w:val="00AC2A8E"/>
    <w:rsid w:val="00AD11BB"/>
    <w:rsid w:val="00B03CA4"/>
    <w:rsid w:val="00B03EF6"/>
    <w:rsid w:val="00B12085"/>
    <w:rsid w:val="00B83197"/>
    <w:rsid w:val="00BA0423"/>
    <w:rsid w:val="00BB1ACE"/>
    <w:rsid w:val="00BD6B2A"/>
    <w:rsid w:val="00C42CD4"/>
    <w:rsid w:val="00C643B3"/>
    <w:rsid w:val="00C77AB5"/>
    <w:rsid w:val="00C86D44"/>
    <w:rsid w:val="00CC21C4"/>
    <w:rsid w:val="00CF48AE"/>
    <w:rsid w:val="00D365B0"/>
    <w:rsid w:val="00D42815"/>
    <w:rsid w:val="00D61393"/>
    <w:rsid w:val="00D8448F"/>
    <w:rsid w:val="00DB627E"/>
    <w:rsid w:val="00DC3A8C"/>
    <w:rsid w:val="00E05E00"/>
    <w:rsid w:val="00E11D14"/>
    <w:rsid w:val="00E26BCA"/>
    <w:rsid w:val="00EF1D2F"/>
    <w:rsid w:val="00F210B4"/>
    <w:rsid w:val="00F72B1C"/>
    <w:rsid w:val="00F7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A4"/>
    <w:pPr>
      <w:widowControl w:val="0"/>
      <w:autoSpaceDE w:val="0"/>
      <w:autoSpaceDN w:val="0"/>
      <w:adjustRightInd w:val="0"/>
      <w:snapToGri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850A33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850A33"/>
    <w:rPr>
      <w:rFonts w:ascii="ＭＳ 明朝" w:eastAsia="ＭＳ 明朝" w:hAnsi="Century" w:cs="Times New Roman"/>
      <w:kern w:val="0"/>
      <w:sz w:val="2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83EB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EB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B12F-8AC9-41A4-B21D-54268BC0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2016-08-17T07:04:00Z</cp:lastPrinted>
  <dcterms:created xsi:type="dcterms:W3CDTF">2017-01-20T10:15:00Z</dcterms:created>
  <dcterms:modified xsi:type="dcterms:W3CDTF">2017-01-26T05:40:00Z</dcterms:modified>
</cp:coreProperties>
</file>