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A" w:rsidRPr="002D6722" w:rsidRDefault="001F5DE7" w:rsidP="00236270">
      <w:pPr>
        <w:rPr>
          <w:rFonts w:ascii="Meiryo UI" w:eastAsia="Meiryo UI" w:hAnsi="Meiryo UI" w:cs="Meiryo UI" w:hint="eastAsia"/>
          <w:sz w:val="28"/>
          <w:szCs w:val="28"/>
        </w:rPr>
      </w:pPr>
      <w:r w:rsidRPr="002D6722">
        <w:rPr>
          <w:rFonts w:ascii="Meiryo UI" w:eastAsia="Meiryo UI" w:hAnsi="Meiryo UI" w:cs="Meiryo UI" w:hint="eastAsia"/>
          <w:sz w:val="28"/>
          <w:szCs w:val="28"/>
        </w:rPr>
        <w:t>別添資料　主な取組の工程イメージ</w:t>
      </w:r>
    </w:p>
    <w:p w:rsidR="001F5DE7" w:rsidRPr="00236270" w:rsidRDefault="001F5DE7"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（これまでの取組み及び現状、短期、中期の工程を矢印などで説明したもの）</w:t>
      </w:r>
    </w:p>
    <w:p w:rsidR="00C74687" w:rsidRPr="00236270" w:rsidRDefault="00C74687" w:rsidP="00236270">
      <w:pPr>
        <w:rPr>
          <w:rFonts w:asciiTheme="majorEastAsia" w:eastAsiaTheme="majorEastAsia" w:hAnsiTheme="majorEastAsia" w:hint="eastAsia"/>
          <w:sz w:val="22"/>
        </w:rPr>
      </w:pPr>
    </w:p>
    <w:p w:rsidR="002D6722" w:rsidRDefault="00C74687" w:rsidP="002D6722">
      <w:pPr>
        <w:rPr>
          <w:rFonts w:asciiTheme="majorEastAsia" w:eastAsiaTheme="majorEastAsia" w:hAnsiTheme="majorEastAsia" w:hint="eastAsia"/>
          <w:sz w:val="22"/>
        </w:rPr>
      </w:pPr>
      <w:r w:rsidRPr="00236270">
        <w:rPr>
          <w:rFonts w:asciiTheme="majorEastAsia" w:eastAsiaTheme="majorEastAsia" w:hAnsiTheme="majorEastAsia" w:hint="eastAsia"/>
          <w:sz w:val="22"/>
        </w:rPr>
        <w:t>■</w:t>
      </w:r>
      <w:r w:rsidR="00431933" w:rsidRPr="00236270">
        <w:rPr>
          <w:rFonts w:asciiTheme="majorEastAsia" w:eastAsiaTheme="majorEastAsia" w:hAnsiTheme="majorEastAsia" w:hint="eastAsia"/>
          <w:sz w:val="22"/>
        </w:rPr>
        <w:t>１、</w:t>
      </w:r>
      <w:r w:rsidRPr="00236270">
        <w:rPr>
          <w:rFonts w:asciiTheme="majorEastAsia" w:eastAsiaTheme="majorEastAsia" w:hAnsiTheme="majorEastAsia" w:hint="eastAsia"/>
          <w:sz w:val="22"/>
        </w:rPr>
        <w:t>内外の集客力向上</w:t>
      </w:r>
    </w:p>
    <w:p w:rsidR="00C74687" w:rsidRPr="002D6722" w:rsidRDefault="00C74687" w:rsidP="002D6722">
      <w:pPr>
        <w:rPr>
          <w:rFonts w:asciiTheme="majorEastAsia" w:eastAsiaTheme="majorEastAsia" w:hAnsiTheme="majorEastAsia"/>
          <w:sz w:val="22"/>
        </w:rPr>
      </w:pPr>
      <w:r w:rsidRPr="00236270">
        <w:rPr>
          <w:rFonts w:asciiTheme="majorEastAsia" w:eastAsiaTheme="majorEastAsia" w:hAnsiTheme="majorEastAsia" w:hint="eastAsia"/>
          <w:color w:val="000000"/>
          <w:kern w:val="24"/>
          <w:position w:val="6"/>
          <w:sz w:val="22"/>
        </w:rPr>
        <w:t>（１）</w:t>
      </w:r>
      <w:r w:rsidRPr="00236270">
        <w:rPr>
          <w:rFonts w:asciiTheme="majorEastAsia" w:eastAsiaTheme="majorEastAsia" w:hAnsiTheme="majorEastAsia" w:hint="eastAsia"/>
          <w:color w:val="000000" w:themeColor="text1"/>
          <w:kern w:val="24"/>
          <w:position w:val="6"/>
          <w:sz w:val="22"/>
        </w:rPr>
        <w:t>世界的な創造都市、</w:t>
      </w:r>
      <w:r w:rsidRPr="00236270">
        <w:rPr>
          <w:rFonts w:asciiTheme="majorEastAsia" w:eastAsiaTheme="majorEastAsia" w:hAnsiTheme="majorEastAsia" w:hint="eastAsia"/>
          <w:color w:val="000000"/>
          <w:kern w:val="24"/>
          <w:position w:val="6"/>
          <w:sz w:val="22"/>
        </w:rPr>
        <w:t>国際エンターテイメント都市の創出</w:t>
      </w:r>
    </w:p>
    <w:p w:rsidR="00C74687" w:rsidRPr="00236270" w:rsidRDefault="00C74687"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r w:rsidRPr="00236270">
        <w:rPr>
          <w:rFonts w:asciiTheme="majorEastAsia" w:eastAsiaTheme="majorEastAsia" w:hAnsiTheme="majorEastAsia" w:cstheme="minorBidi" w:hint="eastAsia"/>
          <w:color w:val="000000" w:themeColor="text1"/>
          <w:kern w:val="24"/>
          <w:sz w:val="22"/>
          <w:szCs w:val="22"/>
        </w:rPr>
        <w:t>世界的な創造都市、世界最高水準のエンターテイメント都市の創出</w:t>
      </w:r>
    </w:p>
    <w:p w:rsidR="00236270" w:rsidRPr="00236270" w:rsidRDefault="002D6722"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○方向性</w:t>
      </w:r>
    </w:p>
    <w:p w:rsidR="00236270" w:rsidRDefault="00236270"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2020年に向けた都市魅力創造</w:t>
      </w:r>
    </w:p>
    <w:p w:rsidR="00374C32" w:rsidRDefault="002D6722" w:rsidP="00236270">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Pr>
          <w:rFonts w:asciiTheme="majorEastAsia" w:eastAsiaTheme="majorEastAsia" w:hAnsiTheme="majorEastAsia" w:hint="eastAsia"/>
          <w:sz w:val="22"/>
        </w:rPr>
        <w:t>これまでの取組及び</w:t>
      </w:r>
      <w:r>
        <w:rPr>
          <w:rFonts w:asciiTheme="majorEastAsia" w:eastAsiaTheme="majorEastAsia" w:hAnsiTheme="majorEastAsia" w:hint="eastAsia"/>
          <w:sz w:val="22"/>
        </w:rPr>
        <w:t>現状</w:t>
      </w:r>
    </w:p>
    <w:p w:rsidR="00236270" w:rsidRPr="00236270" w:rsidRDefault="002D6722" w:rsidP="00236270">
      <w:pPr>
        <w:rPr>
          <w:rFonts w:asciiTheme="majorEastAsia" w:eastAsiaTheme="majorEastAsia" w:hAnsiTheme="majorEastAsia"/>
          <w:sz w:val="22"/>
        </w:rPr>
      </w:pPr>
      <w:r>
        <w:rPr>
          <w:rFonts w:asciiTheme="majorEastAsia" w:eastAsiaTheme="majorEastAsia" w:hAnsiTheme="majorEastAsia" w:hint="eastAsia"/>
          <w:sz w:val="22"/>
        </w:rPr>
        <w:t>・</w:t>
      </w:r>
      <w:r w:rsidR="00236270" w:rsidRPr="00236270">
        <w:rPr>
          <w:rFonts w:asciiTheme="majorEastAsia" w:eastAsiaTheme="majorEastAsia" w:hAnsiTheme="majorEastAsia" w:hint="eastAsia"/>
          <w:sz w:val="22"/>
        </w:rPr>
        <w:t>大阪都市魅力創造戦略の策定</w:t>
      </w:r>
    </w:p>
    <w:p w:rsidR="00236270" w:rsidRPr="00236270" w:rsidRDefault="002D6722" w:rsidP="00236270">
      <w:pPr>
        <w:rPr>
          <w:rFonts w:asciiTheme="majorEastAsia" w:eastAsiaTheme="majorEastAsia" w:hAnsiTheme="majorEastAsia"/>
          <w:sz w:val="22"/>
        </w:rPr>
      </w:pPr>
      <w:r>
        <w:rPr>
          <w:rFonts w:asciiTheme="majorEastAsia" w:eastAsiaTheme="majorEastAsia" w:hAnsiTheme="majorEastAsia" w:hint="eastAsia"/>
          <w:sz w:val="22"/>
        </w:rPr>
        <w:t>・</w:t>
      </w:r>
      <w:r w:rsidR="00236270" w:rsidRPr="00236270">
        <w:rPr>
          <w:rFonts w:asciiTheme="majorEastAsia" w:eastAsiaTheme="majorEastAsia" w:hAnsiTheme="majorEastAsia"/>
          <w:sz w:val="22"/>
        </w:rPr>
        <w:t>3</w:t>
      </w:r>
      <w:r w:rsidR="00236270" w:rsidRPr="00236270">
        <w:rPr>
          <w:rFonts w:asciiTheme="majorEastAsia" w:eastAsiaTheme="majorEastAsia" w:hAnsiTheme="majorEastAsia" w:hint="eastAsia"/>
          <w:sz w:val="22"/>
        </w:rPr>
        <w:t>つの重点取組</w:t>
      </w:r>
    </w:p>
    <w:p w:rsidR="00236270" w:rsidRPr="00236270" w:rsidRDefault="00236270" w:rsidP="002D6722">
      <w:pPr>
        <w:ind w:firstLineChars="200" w:firstLine="440"/>
        <w:rPr>
          <w:rFonts w:asciiTheme="majorEastAsia" w:eastAsiaTheme="majorEastAsia" w:hAnsiTheme="majorEastAsia"/>
          <w:sz w:val="22"/>
        </w:rPr>
      </w:pPr>
      <w:r w:rsidRPr="00236270">
        <w:rPr>
          <w:rFonts w:asciiTheme="majorEastAsia" w:eastAsiaTheme="majorEastAsia" w:hAnsiTheme="majorEastAsia" w:hint="eastAsia"/>
          <w:sz w:val="22"/>
        </w:rPr>
        <w:t>・水と光のまちづくり推進体制の構築</w:t>
      </w:r>
    </w:p>
    <w:p w:rsidR="00236270" w:rsidRPr="00236270" w:rsidRDefault="00236270" w:rsidP="002D6722">
      <w:pPr>
        <w:ind w:firstLineChars="200" w:firstLine="440"/>
        <w:rPr>
          <w:rFonts w:asciiTheme="majorEastAsia" w:eastAsiaTheme="majorEastAsia" w:hAnsiTheme="majorEastAsia"/>
          <w:sz w:val="22"/>
        </w:rPr>
      </w:pPr>
      <w:r w:rsidRPr="00236270">
        <w:rPr>
          <w:rFonts w:asciiTheme="majorEastAsia" w:eastAsiaTheme="majorEastAsia" w:hAnsiTheme="majorEastAsia" w:hint="eastAsia"/>
          <w:sz w:val="22"/>
        </w:rPr>
        <w:t>・大阪ｱｰﾂｶｳﾝｼﾙの設置</w:t>
      </w:r>
    </w:p>
    <w:p w:rsidR="00236270" w:rsidRPr="00236270" w:rsidRDefault="00236270" w:rsidP="002D6722">
      <w:pPr>
        <w:pStyle w:val="Web"/>
        <w:spacing w:before="0" w:beforeAutospacing="0" w:after="0" w:afterAutospacing="0"/>
        <w:ind w:firstLineChars="200" w:firstLine="440"/>
        <w:rPr>
          <w:rFonts w:asciiTheme="majorEastAsia" w:eastAsiaTheme="majorEastAsia" w:hAnsiTheme="majorEastAsia" w:cstheme="minorBidi" w:hint="eastAsia"/>
          <w:color w:val="000000" w:themeColor="text1"/>
          <w:kern w:val="24"/>
          <w:sz w:val="22"/>
          <w:szCs w:val="22"/>
        </w:rPr>
      </w:pPr>
      <w:r w:rsidRPr="00236270">
        <w:rPr>
          <w:rFonts w:asciiTheme="majorEastAsia" w:eastAsiaTheme="majorEastAsia" w:hAnsiTheme="majorEastAsia" w:hint="eastAsia"/>
          <w:sz w:val="22"/>
          <w:szCs w:val="22"/>
        </w:rPr>
        <w:t>・大阪観光局の設立</w:t>
      </w:r>
    </w:p>
    <w:p w:rsidR="00374C32" w:rsidRPr="00236270"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236270" w:rsidRPr="00236270" w:rsidRDefault="002D6722" w:rsidP="00236270">
      <w:pPr>
        <w:rPr>
          <w:rFonts w:asciiTheme="majorEastAsia" w:eastAsiaTheme="majorEastAsia" w:hAnsiTheme="majorEastAsia"/>
          <w:sz w:val="22"/>
        </w:rPr>
      </w:pPr>
      <w:r>
        <w:rPr>
          <w:rFonts w:asciiTheme="majorEastAsia" w:eastAsiaTheme="majorEastAsia" w:hAnsiTheme="majorEastAsia" w:hint="eastAsia"/>
          <w:sz w:val="22"/>
        </w:rPr>
        <w:t>・</w:t>
      </w:r>
      <w:r w:rsidR="00236270" w:rsidRPr="00236270">
        <w:rPr>
          <w:rFonts w:asciiTheme="majorEastAsia" w:eastAsiaTheme="majorEastAsia" w:hAnsiTheme="majorEastAsia" w:hint="eastAsia"/>
          <w:sz w:val="22"/>
        </w:rPr>
        <w:t>２０１５年シンボルイヤー</w:t>
      </w:r>
    </w:p>
    <w:p w:rsidR="00236270" w:rsidRPr="00236270" w:rsidRDefault="00236270" w:rsidP="002D6722">
      <w:pPr>
        <w:ind w:firstLineChars="200" w:firstLine="440"/>
        <w:rPr>
          <w:rFonts w:asciiTheme="majorEastAsia" w:eastAsiaTheme="majorEastAsia" w:hAnsiTheme="majorEastAsia"/>
          <w:sz w:val="22"/>
        </w:rPr>
      </w:pPr>
      <w:r w:rsidRPr="00236270">
        <w:rPr>
          <w:rFonts w:asciiTheme="majorEastAsia" w:eastAsiaTheme="majorEastAsia" w:hAnsiTheme="majorEastAsia" w:hint="eastAsia"/>
          <w:sz w:val="22"/>
        </w:rPr>
        <w:t>・大坂の陣４００年天下一祭</w:t>
      </w:r>
    </w:p>
    <w:p w:rsidR="00236270" w:rsidRPr="00236270" w:rsidRDefault="00236270" w:rsidP="002D6722">
      <w:pPr>
        <w:ind w:firstLineChars="200" w:firstLine="440"/>
        <w:rPr>
          <w:rFonts w:asciiTheme="majorEastAsia" w:eastAsiaTheme="majorEastAsia" w:hAnsiTheme="majorEastAsia"/>
          <w:sz w:val="22"/>
        </w:rPr>
      </w:pPr>
      <w:r w:rsidRPr="00236270">
        <w:rPr>
          <w:rFonts w:asciiTheme="majorEastAsia" w:eastAsiaTheme="majorEastAsia" w:hAnsiTheme="majorEastAsia" w:hint="eastAsia"/>
          <w:sz w:val="22"/>
        </w:rPr>
        <w:t>・水都大阪２０１５</w:t>
      </w:r>
    </w:p>
    <w:p w:rsidR="00236270" w:rsidRPr="00236270" w:rsidRDefault="002D6722" w:rsidP="00236270">
      <w:pPr>
        <w:rPr>
          <w:rFonts w:asciiTheme="majorEastAsia" w:eastAsiaTheme="majorEastAsia" w:hAnsiTheme="majorEastAsia"/>
          <w:sz w:val="22"/>
        </w:rPr>
      </w:pPr>
      <w:r>
        <w:rPr>
          <w:rFonts w:asciiTheme="majorEastAsia" w:eastAsiaTheme="majorEastAsia" w:hAnsiTheme="majorEastAsia" w:hint="eastAsia"/>
          <w:sz w:val="22"/>
        </w:rPr>
        <w:t>・</w:t>
      </w:r>
      <w:r w:rsidR="00236270" w:rsidRPr="00236270">
        <w:rPr>
          <w:rFonts w:asciiTheme="majorEastAsia" w:eastAsiaTheme="majorEastAsia" w:hAnsiTheme="majorEastAsia" w:hint="eastAsia"/>
          <w:sz w:val="22"/>
        </w:rPr>
        <w:t>重点エリアのマネジメント</w:t>
      </w:r>
    </w:p>
    <w:p w:rsidR="002C0F08" w:rsidRDefault="002C0F08"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p>
    <w:p w:rsidR="00236270" w:rsidRPr="00374C32" w:rsidRDefault="002D6722"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○方向性</w:t>
      </w:r>
    </w:p>
    <w:p w:rsidR="00374C32" w:rsidRPr="00236270" w:rsidRDefault="00374C32" w:rsidP="00374C32">
      <w:pPr>
        <w:rPr>
          <w:rFonts w:asciiTheme="majorEastAsia" w:eastAsiaTheme="majorEastAsia" w:hAnsiTheme="majorEastAsia" w:hint="eastAsia"/>
          <w:sz w:val="22"/>
        </w:rPr>
      </w:pPr>
      <w:r>
        <w:rPr>
          <w:rFonts w:asciiTheme="majorEastAsia" w:eastAsiaTheme="majorEastAsia" w:hAnsiTheme="majorEastAsia" w:hint="eastAsia"/>
          <w:sz w:val="22"/>
        </w:rPr>
        <w:t>大</w:t>
      </w:r>
      <w:r w:rsidRPr="00236270">
        <w:rPr>
          <w:rFonts w:asciiTheme="majorEastAsia" w:eastAsiaTheme="majorEastAsia" w:hAnsiTheme="majorEastAsia" w:hint="eastAsia"/>
          <w:sz w:val="22"/>
        </w:rPr>
        <w:t>阪における観光資源の強化、都市魅力の向上</w:t>
      </w:r>
    </w:p>
    <w:p w:rsidR="00374C32"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Pr>
          <w:rFonts w:asciiTheme="majorEastAsia" w:eastAsiaTheme="majorEastAsia" w:hAnsiTheme="majorEastAsia" w:hint="eastAsia"/>
          <w:sz w:val="22"/>
        </w:rPr>
        <w:t>これまでの取組及び</w:t>
      </w:r>
      <w:r>
        <w:rPr>
          <w:rFonts w:asciiTheme="majorEastAsia" w:eastAsiaTheme="majorEastAsia" w:hAnsiTheme="majorEastAsia" w:hint="eastAsia"/>
          <w:sz w:val="22"/>
        </w:rPr>
        <w:t>現状</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「百舌鳥・古市古墳群」の世界文化遺産暫定リスト記載</w:t>
      </w:r>
    </w:p>
    <w:p w:rsidR="002D6722"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推進体制づくり</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大阪ﾐｭｰｼﾞｱﾑ構想</w:t>
      </w:r>
    </w:p>
    <w:p w:rsidR="00374C32" w:rsidRPr="00236270" w:rsidRDefault="00374C32" w:rsidP="002D6722">
      <w:pPr>
        <w:ind w:firstLineChars="100" w:firstLine="220"/>
        <w:rPr>
          <w:rFonts w:asciiTheme="majorEastAsia" w:eastAsiaTheme="majorEastAsia" w:hAnsiTheme="majorEastAsia"/>
          <w:sz w:val="22"/>
        </w:rPr>
      </w:pPr>
      <w:r w:rsidRPr="00236270">
        <w:rPr>
          <w:rFonts w:asciiTheme="majorEastAsia" w:eastAsiaTheme="majorEastAsia" w:hAnsiTheme="majorEastAsia" w:hint="eastAsia"/>
          <w:sz w:val="22"/>
        </w:rPr>
        <w:t>大阪ﾐｭｰｼﾞｱﾑ戦略プラン策定及び改訂</w:t>
      </w:r>
    </w:p>
    <w:p w:rsidR="00374C32" w:rsidRPr="00236270"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推薦書原案作成</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日本の推薦候補資産決定</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世界文化遺産登録決定</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府民参加・地域主体のまちの魅力づくり・情報発信の促進</w:t>
      </w:r>
    </w:p>
    <w:p w:rsidR="002C0F08" w:rsidRDefault="002C0F08" w:rsidP="00374C32">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p>
    <w:p w:rsidR="00374C32" w:rsidRPr="00236270" w:rsidRDefault="002D6722" w:rsidP="00374C32">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○方向性</w:t>
      </w:r>
    </w:p>
    <w:p w:rsidR="00374C32" w:rsidRPr="00236270" w:rsidRDefault="00374C32" w:rsidP="00374C32">
      <w:pPr>
        <w:rPr>
          <w:rFonts w:asciiTheme="majorEastAsia" w:eastAsiaTheme="majorEastAsia" w:hAnsiTheme="majorEastAsia" w:hint="eastAsia"/>
          <w:sz w:val="22"/>
        </w:rPr>
      </w:pPr>
      <w:r w:rsidRPr="00236270">
        <w:rPr>
          <w:rFonts w:asciiTheme="majorEastAsia" w:eastAsiaTheme="majorEastAsia" w:hAnsiTheme="majorEastAsia" w:hint="eastAsia"/>
          <w:sz w:val="22"/>
        </w:rPr>
        <w:t>統合型リゾートの立地促進</w:t>
      </w:r>
    </w:p>
    <w:p w:rsidR="00374C32" w:rsidRPr="00374C32"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t>○</w:t>
      </w:r>
      <w:r w:rsidR="00374C32">
        <w:rPr>
          <w:rFonts w:asciiTheme="majorEastAsia" w:eastAsiaTheme="majorEastAsia" w:hAnsiTheme="majorEastAsia" w:hint="eastAsia"/>
          <w:sz w:val="22"/>
        </w:rPr>
        <w:t>これまでの取組及び</w:t>
      </w:r>
      <w:r>
        <w:rPr>
          <w:rFonts w:asciiTheme="majorEastAsia" w:eastAsiaTheme="majorEastAsia" w:hAnsiTheme="majorEastAsia" w:hint="eastAsia"/>
          <w:sz w:val="22"/>
        </w:rPr>
        <w:t>現状</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大阪ｴﾝﾀｰﾃｲﾒﾝﾄ都市構想推進検討会</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大阪府市</w:t>
      </w:r>
      <w:r w:rsidR="00374C32" w:rsidRPr="00236270">
        <w:rPr>
          <w:rFonts w:asciiTheme="majorEastAsia" w:eastAsiaTheme="majorEastAsia" w:hAnsiTheme="majorEastAsia"/>
          <w:sz w:val="22"/>
        </w:rPr>
        <w:t>IR</w:t>
      </w:r>
      <w:r w:rsidR="00374C32" w:rsidRPr="00236270">
        <w:rPr>
          <w:rFonts w:asciiTheme="majorEastAsia" w:eastAsiaTheme="majorEastAsia" w:hAnsiTheme="majorEastAsia" w:hint="eastAsia"/>
          <w:sz w:val="22"/>
        </w:rPr>
        <w:t>立地準備会議</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基本コンセプト案策定</w:t>
      </w:r>
    </w:p>
    <w:p w:rsidR="00374C32" w:rsidRPr="00236270" w:rsidRDefault="00374C32" w:rsidP="00374C32">
      <w:pPr>
        <w:rPr>
          <w:rFonts w:asciiTheme="majorEastAsia" w:eastAsiaTheme="majorEastAsia" w:hAnsiTheme="majorEastAsia"/>
          <w:sz w:val="22"/>
        </w:rPr>
      </w:pPr>
      <w:r w:rsidRPr="00236270">
        <w:rPr>
          <w:rFonts w:asciiTheme="majorEastAsia" w:eastAsiaTheme="majorEastAsia" w:hAnsiTheme="majorEastAsia" w:hint="eastAsia"/>
          <w:sz w:val="22"/>
        </w:rPr>
        <w:t>・府民向けｼﾝﾎﾟｼﾞｳﾑ</w:t>
      </w:r>
    </w:p>
    <w:p w:rsidR="00374C32" w:rsidRPr="00236270" w:rsidRDefault="00374C32" w:rsidP="00374C32">
      <w:pPr>
        <w:rPr>
          <w:rFonts w:asciiTheme="majorEastAsia" w:eastAsiaTheme="majorEastAsia" w:hAnsiTheme="majorEastAsia"/>
          <w:sz w:val="22"/>
        </w:rPr>
      </w:pPr>
      <w:r w:rsidRPr="00236270">
        <w:rPr>
          <w:rFonts w:asciiTheme="majorEastAsia" w:eastAsiaTheme="majorEastAsia" w:hAnsiTheme="majorEastAsia" w:hint="eastAsia"/>
          <w:sz w:val="22"/>
        </w:rPr>
        <w:t>・アンケート調査</w:t>
      </w:r>
    </w:p>
    <w:p w:rsidR="00374C32" w:rsidRPr="00236270" w:rsidRDefault="002D6722" w:rsidP="00374C32">
      <w:pPr>
        <w:rPr>
          <w:rFonts w:asciiTheme="majorEastAsia" w:eastAsiaTheme="majorEastAsia" w:hAnsiTheme="majorEastAsia" w:hint="eastAsia"/>
          <w:sz w:val="22"/>
        </w:rPr>
      </w:pPr>
      <w:r>
        <w:rPr>
          <w:rFonts w:asciiTheme="majorEastAsia" w:eastAsiaTheme="majorEastAsia" w:hAnsiTheme="majorEastAsia" w:hint="eastAsia"/>
          <w:sz w:val="22"/>
        </w:rPr>
        <w:lastRenderedPageBreak/>
        <w:t>○</w:t>
      </w:r>
      <w:r w:rsidR="00374C3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ＩＲ推進法案国会審議</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ＩＲ推進法案国会審議</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bCs/>
          <w:sz w:val="22"/>
        </w:rPr>
        <w:t>・</w:t>
      </w:r>
      <w:r w:rsidR="00374C32" w:rsidRPr="00236270">
        <w:rPr>
          <w:rFonts w:asciiTheme="majorEastAsia" w:eastAsiaTheme="majorEastAsia" w:hAnsiTheme="majorEastAsia" w:hint="eastAsia"/>
          <w:bCs/>
          <w:sz w:val="22"/>
        </w:rPr>
        <w:t>ＩＲ実施法に則り区域指定に向けた申請準備</w:t>
      </w:r>
    </w:p>
    <w:p w:rsidR="002D6722" w:rsidRDefault="002D6722"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p>
    <w:p w:rsidR="00374C32" w:rsidRPr="00374C32" w:rsidRDefault="002D6722" w:rsidP="00236270">
      <w:pPr>
        <w:pStyle w:val="Web"/>
        <w:spacing w:before="0" w:beforeAutospacing="0" w:after="0" w:afterAutospacing="0"/>
        <w:rPr>
          <w:rFonts w:asciiTheme="majorEastAsia" w:eastAsiaTheme="majorEastAsia" w:hAnsiTheme="majorEastAsia" w:cstheme="minorBidi" w:hint="eastAsia"/>
          <w:color w:val="000000" w:themeColor="text1"/>
          <w:kern w:val="24"/>
          <w:sz w:val="22"/>
          <w:szCs w:val="22"/>
        </w:rPr>
      </w:pPr>
      <w:r>
        <w:rPr>
          <w:rFonts w:asciiTheme="majorEastAsia" w:eastAsiaTheme="majorEastAsia" w:hAnsiTheme="majorEastAsia" w:cstheme="minorBidi" w:hint="eastAsia"/>
          <w:color w:val="000000" w:themeColor="text1"/>
          <w:kern w:val="24"/>
          <w:sz w:val="22"/>
          <w:szCs w:val="22"/>
        </w:rPr>
        <w:t>○方向性</w:t>
      </w:r>
    </w:p>
    <w:p w:rsidR="00374C32" w:rsidRPr="00236270" w:rsidRDefault="00374C32" w:rsidP="00374C32">
      <w:pPr>
        <w:rPr>
          <w:rFonts w:asciiTheme="majorEastAsia" w:eastAsiaTheme="majorEastAsia" w:hAnsiTheme="majorEastAsia"/>
          <w:sz w:val="22"/>
        </w:rPr>
      </w:pPr>
      <w:r w:rsidRPr="00236270">
        <w:rPr>
          <w:rFonts w:asciiTheme="majorEastAsia" w:eastAsiaTheme="majorEastAsia" w:hAnsiTheme="majorEastAsia" w:hint="eastAsia"/>
          <w:sz w:val="22"/>
        </w:rPr>
        <w:t>万博記念公園南側ゾーンへの複合型エンターテイメント施設の立地</w:t>
      </w:r>
    </w:p>
    <w:p w:rsidR="002C0F08" w:rsidRPr="00374C32" w:rsidRDefault="002D6722"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これまでの取組及び</w:t>
      </w:r>
      <w:r>
        <w:rPr>
          <w:rFonts w:asciiTheme="majorEastAsia" w:eastAsiaTheme="majorEastAsia" w:hAnsiTheme="majorEastAsia" w:hint="eastAsia"/>
          <w:sz w:val="22"/>
        </w:rPr>
        <w:t>現状</w:t>
      </w:r>
    </w:p>
    <w:p w:rsidR="00374C32" w:rsidRPr="00236270" w:rsidRDefault="002D6722"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万博記念公園南側ゾーン活性化プラン検討委員会</w:t>
      </w:r>
    </w:p>
    <w:p w:rsidR="00374C32" w:rsidRPr="00236270" w:rsidRDefault="006B1318"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活性化プラン（案）策定、事業者公募</w:t>
      </w:r>
    </w:p>
    <w:p w:rsidR="002C0F08" w:rsidRPr="00236270" w:rsidRDefault="006B1318"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374C32" w:rsidRPr="00236270" w:rsidRDefault="006B1318" w:rsidP="00374C32">
      <w:pPr>
        <w:rPr>
          <w:rFonts w:asciiTheme="majorEastAsia" w:eastAsiaTheme="majorEastAsia" w:hAnsiTheme="majorEastAsia"/>
          <w:sz w:val="22"/>
        </w:rPr>
      </w:pPr>
      <w:r>
        <w:rPr>
          <w:rFonts w:asciiTheme="majorEastAsia" w:eastAsiaTheme="majorEastAsia" w:hAnsiTheme="majorEastAsia" w:hint="eastAsia"/>
          <w:sz w:val="22"/>
        </w:rPr>
        <w:t>・</w:t>
      </w:r>
      <w:r w:rsidR="00374C32" w:rsidRPr="00236270">
        <w:rPr>
          <w:rFonts w:asciiTheme="majorEastAsia" w:eastAsiaTheme="majorEastAsia" w:hAnsiTheme="majorEastAsia" w:hint="eastAsia"/>
          <w:sz w:val="22"/>
        </w:rPr>
        <w:t>施設の立地</w:t>
      </w:r>
    </w:p>
    <w:p w:rsidR="00374C32" w:rsidRPr="00374C32" w:rsidRDefault="00374C32" w:rsidP="00236270">
      <w:pPr>
        <w:pStyle w:val="Web"/>
        <w:spacing w:before="0" w:beforeAutospacing="0" w:after="0" w:afterAutospacing="0"/>
        <w:rPr>
          <w:rFonts w:asciiTheme="majorEastAsia" w:eastAsiaTheme="majorEastAsia" w:hAnsiTheme="majorEastAsia" w:hint="eastAsia"/>
          <w:sz w:val="22"/>
          <w:szCs w:val="22"/>
        </w:rPr>
      </w:pPr>
    </w:p>
    <w:p w:rsidR="00A01585" w:rsidRPr="00236270" w:rsidRDefault="00A01585" w:rsidP="00236270">
      <w:pPr>
        <w:rPr>
          <w:rFonts w:asciiTheme="majorEastAsia" w:eastAsiaTheme="majorEastAsia" w:hAnsiTheme="majorEastAsia"/>
          <w:sz w:val="22"/>
        </w:rPr>
      </w:pPr>
      <w:r w:rsidRPr="00236270">
        <w:rPr>
          <w:rFonts w:asciiTheme="majorEastAsia" w:eastAsiaTheme="majorEastAsia" w:hAnsiTheme="majorEastAsia" w:hint="eastAsia"/>
          <w:sz w:val="22"/>
        </w:rPr>
        <w:t>（２）関空観光ハブ化の推進</w:t>
      </w:r>
    </w:p>
    <w:p w:rsidR="00A01585" w:rsidRDefault="00A01585"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訪日外国人の関空の利用の促進</w:t>
      </w:r>
    </w:p>
    <w:p w:rsid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2C0F08" w:rsidRPr="00236270" w:rsidRDefault="002C0F08" w:rsidP="002C0F08">
      <w:pPr>
        <w:rPr>
          <w:rFonts w:asciiTheme="majorEastAsia" w:eastAsiaTheme="majorEastAsia" w:hAnsiTheme="majorEastAsia"/>
          <w:sz w:val="22"/>
        </w:rPr>
      </w:pPr>
      <w:r w:rsidRPr="00236270">
        <w:rPr>
          <w:rFonts w:asciiTheme="majorEastAsia" w:eastAsiaTheme="majorEastAsia" w:hAnsiTheme="majorEastAsia" w:hint="eastAsia"/>
          <w:sz w:val="22"/>
        </w:rPr>
        <w:t>インバウンド受入機能</w:t>
      </w:r>
    </w:p>
    <w:p w:rsidR="002C0F08" w:rsidRDefault="006B1318" w:rsidP="002C0F0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これまでの取組及び現状</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sz w:val="22"/>
        </w:rPr>
        <w:t>LCC</w:t>
      </w:r>
      <w:r w:rsidR="002C0F08" w:rsidRPr="00236270">
        <w:rPr>
          <w:rFonts w:asciiTheme="majorEastAsia" w:eastAsiaTheme="majorEastAsia" w:hAnsiTheme="majorEastAsia" w:hint="eastAsia"/>
          <w:sz w:val="22"/>
        </w:rPr>
        <w:t>専用ターミナルの整備</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入国規制・手続きの緩和</w:t>
      </w:r>
    </w:p>
    <w:p w:rsidR="002C0F08" w:rsidRPr="00236270" w:rsidRDefault="006B1318"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ＬＣＣターミナルの拡充、入国規制・手続きのさらなる緩和等</w:t>
      </w:r>
    </w:p>
    <w:p w:rsidR="002C0F08" w:rsidRPr="00236270" w:rsidRDefault="006B1318"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中期（概ねH32</w:t>
      </w:r>
      <w:r w:rsidR="00255ED3">
        <w:rPr>
          <w:rFonts w:asciiTheme="majorEastAsia" w:eastAsiaTheme="majorEastAsia" w:hAnsiTheme="majorEastAsia" w:hint="eastAsia"/>
          <w:sz w:val="22"/>
        </w:rPr>
        <w:t>年まで）</w:t>
      </w:r>
    </w:p>
    <w:p w:rsid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インバウンド受入拠点の形成</w:t>
      </w:r>
    </w:p>
    <w:p w:rsidR="002C0F08" w:rsidRDefault="002C0F08" w:rsidP="00236270">
      <w:pPr>
        <w:rPr>
          <w:rFonts w:asciiTheme="majorEastAsia" w:eastAsiaTheme="majorEastAsia" w:hAnsiTheme="majorEastAsia" w:hint="eastAsia"/>
          <w:sz w:val="22"/>
        </w:rPr>
      </w:pPr>
    </w:p>
    <w:p w:rsid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方向性</w:t>
      </w:r>
    </w:p>
    <w:p w:rsidR="002C0F08" w:rsidRPr="00236270" w:rsidRDefault="002C0F08" w:rsidP="002C0F08">
      <w:pPr>
        <w:rPr>
          <w:rFonts w:asciiTheme="majorEastAsia" w:eastAsiaTheme="majorEastAsia" w:hAnsiTheme="majorEastAsia"/>
          <w:sz w:val="22"/>
        </w:rPr>
      </w:pPr>
      <w:r w:rsidRPr="00236270">
        <w:rPr>
          <w:rFonts w:asciiTheme="majorEastAsia" w:eastAsiaTheme="majorEastAsia" w:hAnsiTheme="majorEastAsia" w:hint="eastAsia"/>
          <w:sz w:val="22"/>
        </w:rPr>
        <w:t>就航ネットワークと内際乗継機能の強化</w:t>
      </w:r>
    </w:p>
    <w:p w:rsidR="002C0F08" w:rsidRDefault="006B1318" w:rsidP="002C0F0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これまでの取組及び現状</w:t>
      </w:r>
      <w:bookmarkStart w:id="0" w:name="_GoBack"/>
      <w:bookmarkEnd w:id="0"/>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ピーチの拠点化、その他ＬＣＣの就航促進</w:t>
      </w:r>
    </w:p>
    <w:p w:rsidR="002C0F08" w:rsidRPr="00236270" w:rsidRDefault="006B1318"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ＬＣＣのさらなる就航促進、中長距離等国際線ネットワークの強化</w:t>
      </w:r>
    </w:p>
    <w:p w:rsidR="002C0F08" w:rsidRPr="00236270" w:rsidRDefault="006B1318" w:rsidP="002C0F08">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中期（概ねH32年ま</w:t>
      </w:r>
      <w:r>
        <w:rPr>
          <w:rFonts w:asciiTheme="majorEastAsia" w:eastAsiaTheme="majorEastAsia" w:hAnsiTheme="majorEastAsia" w:hint="eastAsia"/>
          <w:sz w:val="22"/>
        </w:rPr>
        <w:t>で）</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際内ハブ空港化</w:t>
      </w:r>
    </w:p>
    <w:p w:rsidR="002C0F08" w:rsidRPr="00236270" w:rsidRDefault="002C0F08" w:rsidP="00236270">
      <w:pPr>
        <w:rPr>
          <w:rFonts w:asciiTheme="majorEastAsia" w:eastAsiaTheme="majorEastAsia" w:hAnsiTheme="majorEastAsia" w:hint="eastAsia"/>
          <w:sz w:val="22"/>
        </w:rPr>
      </w:pPr>
    </w:p>
    <w:p w:rsidR="00A01585" w:rsidRPr="00236270" w:rsidRDefault="00A01585" w:rsidP="00236270">
      <w:pPr>
        <w:rPr>
          <w:rFonts w:asciiTheme="majorEastAsia" w:eastAsiaTheme="majorEastAsia" w:hAnsiTheme="majorEastAsia"/>
          <w:sz w:val="22"/>
        </w:rPr>
      </w:pPr>
      <w:r w:rsidRPr="00236270">
        <w:rPr>
          <w:rFonts w:asciiTheme="majorEastAsia" w:eastAsiaTheme="majorEastAsia" w:hAnsiTheme="majorEastAsia" w:hint="eastAsia"/>
          <w:sz w:val="22"/>
        </w:rPr>
        <w:t>（３）関西観光ポータル化の推進</w:t>
      </w:r>
    </w:p>
    <w:p w:rsidR="00A01585" w:rsidRDefault="00A01585"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関西が一体となった観光魅力の向上</w:t>
      </w:r>
    </w:p>
    <w:p w:rsid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2C0F08" w:rsidRPr="00236270" w:rsidRDefault="002C0F08" w:rsidP="002C0F08">
      <w:pPr>
        <w:rPr>
          <w:rFonts w:asciiTheme="majorEastAsia" w:eastAsiaTheme="majorEastAsia" w:hAnsiTheme="majorEastAsia"/>
          <w:sz w:val="22"/>
        </w:rPr>
      </w:pPr>
      <w:r w:rsidRPr="00236270">
        <w:rPr>
          <w:rFonts w:asciiTheme="majorEastAsia" w:eastAsiaTheme="majorEastAsia" w:hAnsiTheme="majorEastAsia" w:hint="eastAsia"/>
          <w:sz w:val="22"/>
        </w:rPr>
        <w:t>関西全域での観光魅力の向上・ＰＲ</w:t>
      </w:r>
    </w:p>
    <w:p w:rsidR="002C0F08" w:rsidRDefault="006B1318" w:rsidP="002C0F0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これまでの取組及び現状</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関西広域機構</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関西広域連合発足</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関西観光・文化振興計画の策定</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2C0F08" w:rsidRPr="00236270">
        <w:rPr>
          <w:rFonts w:asciiTheme="majorEastAsia" w:eastAsiaTheme="majorEastAsia" w:hAnsiTheme="majorEastAsia" w:hint="eastAsia"/>
          <w:sz w:val="22"/>
        </w:rPr>
        <w:t>はなやか関西・文化戦略会議での検討</w:t>
      </w:r>
    </w:p>
    <w:p w:rsidR="002C0F08" w:rsidRP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w:t>
      </w:r>
      <w:r w:rsidR="002C0F08">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関西全域での観光魅力の発信（海外観光プロモーションの実施、魅力ある情報発信）</w:t>
      </w:r>
    </w:p>
    <w:p w:rsidR="002C0F08" w:rsidRPr="00236270" w:rsidRDefault="006B1318" w:rsidP="002C0F08">
      <w:pPr>
        <w:rPr>
          <w:rFonts w:asciiTheme="majorEastAsia" w:eastAsiaTheme="majorEastAsia" w:hAnsiTheme="majorEastAsia"/>
          <w:sz w:val="22"/>
        </w:rPr>
      </w:pPr>
      <w:r>
        <w:rPr>
          <w:rFonts w:asciiTheme="majorEastAsia" w:eastAsiaTheme="majorEastAsia" w:hAnsiTheme="majorEastAsia" w:hint="eastAsia"/>
          <w:sz w:val="22"/>
        </w:rPr>
        <w:t>・</w:t>
      </w:r>
      <w:r w:rsidR="002C0F08" w:rsidRPr="00236270">
        <w:rPr>
          <w:rFonts w:asciiTheme="majorEastAsia" w:eastAsiaTheme="majorEastAsia" w:hAnsiTheme="majorEastAsia" w:hint="eastAsia"/>
          <w:sz w:val="22"/>
        </w:rPr>
        <w:t>東京五輪等に向けた関西文化の内外への発信強化について検討</w:t>
      </w:r>
    </w:p>
    <w:p w:rsidR="002C0F08" w:rsidRDefault="002C0F08" w:rsidP="002C0F08">
      <w:pPr>
        <w:ind w:firstLineChars="100" w:firstLine="220"/>
        <w:rPr>
          <w:rFonts w:asciiTheme="majorEastAsia" w:eastAsiaTheme="majorEastAsia" w:hAnsiTheme="majorEastAsia" w:hint="eastAsia"/>
          <w:sz w:val="22"/>
        </w:rPr>
      </w:pPr>
      <w:r w:rsidRPr="00236270">
        <w:rPr>
          <w:rFonts w:asciiTheme="majorEastAsia" w:eastAsiaTheme="majorEastAsia" w:hAnsiTheme="majorEastAsia" w:hint="eastAsia"/>
          <w:sz w:val="22"/>
        </w:rPr>
        <w:t>国等への政策提案（東京五輪文化プログラムへの提案反映）</w:t>
      </w:r>
    </w:p>
    <w:p w:rsidR="002C0F08" w:rsidRDefault="002C0F08" w:rsidP="00236270">
      <w:pPr>
        <w:rPr>
          <w:rFonts w:asciiTheme="majorEastAsia" w:eastAsiaTheme="majorEastAsia" w:hAnsiTheme="majorEastAsia" w:hint="eastAsia"/>
          <w:sz w:val="22"/>
        </w:rPr>
      </w:pPr>
    </w:p>
    <w:p w:rsidR="002C0F08" w:rsidRDefault="006B1318" w:rsidP="00236270">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2C0F08" w:rsidRPr="00236270" w:rsidRDefault="002C0F08" w:rsidP="002C0F08">
      <w:pPr>
        <w:rPr>
          <w:rFonts w:asciiTheme="majorEastAsia" w:eastAsiaTheme="majorEastAsia" w:hAnsiTheme="majorEastAsia"/>
          <w:sz w:val="22"/>
        </w:rPr>
      </w:pPr>
      <w:r w:rsidRPr="00236270">
        <w:rPr>
          <w:rFonts w:asciiTheme="majorEastAsia" w:eastAsiaTheme="majorEastAsia" w:hAnsiTheme="majorEastAsia" w:hint="eastAsia"/>
          <w:sz w:val="22"/>
        </w:rPr>
        <w:t>ターゲットに応じたプロモーションの実施</w:t>
      </w:r>
    </w:p>
    <w:p w:rsidR="00B54372" w:rsidRDefault="006B1318" w:rsidP="00B54372">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これまでの取組及び現状</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トラベルミッションの推進</w:t>
      </w:r>
      <w:r>
        <w:rPr>
          <w:rFonts w:asciiTheme="majorEastAsia" w:eastAsiaTheme="majorEastAsia" w:hAnsiTheme="majorEastAsia" w:hint="eastAsia"/>
          <w:sz w:val="22"/>
        </w:rPr>
        <w:t xml:space="preserve">　</w:t>
      </w:r>
      <w:r w:rsidR="00B54372" w:rsidRPr="00236270">
        <w:rPr>
          <w:rFonts w:asciiTheme="majorEastAsia" w:eastAsiaTheme="majorEastAsia" w:hAnsiTheme="majorEastAsia" w:hint="eastAsia"/>
          <w:sz w:val="22"/>
        </w:rPr>
        <w:t>中国台湾香港、韓国、東南アジア、欧米豪州</w:t>
      </w:r>
    </w:p>
    <w:p w:rsidR="00B54372" w:rsidRPr="002C0F08" w:rsidRDefault="006B1318" w:rsidP="00B54372">
      <w:pPr>
        <w:rPr>
          <w:rFonts w:asciiTheme="majorEastAsia" w:eastAsiaTheme="majorEastAsia" w:hAnsiTheme="majorEastAsia" w:hint="eastAsia"/>
          <w:sz w:val="22"/>
        </w:rPr>
      </w:pPr>
      <w:r>
        <w:rPr>
          <w:rFonts w:asciiTheme="majorEastAsia" w:eastAsiaTheme="majorEastAsia" w:hAnsiTheme="majorEastAsia" w:hint="eastAsia"/>
          <w:sz w:val="22"/>
        </w:rPr>
        <w:t>○</w:t>
      </w:r>
      <w:r w:rsidR="00B5437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トラベルミッションの推進</w:t>
      </w:r>
    </w:p>
    <w:p w:rsidR="002C0F08" w:rsidRDefault="002C0F08" w:rsidP="00236270">
      <w:pPr>
        <w:rPr>
          <w:rFonts w:asciiTheme="majorEastAsia" w:eastAsiaTheme="majorEastAsia" w:hAnsiTheme="majorEastAsia" w:hint="eastAsia"/>
          <w:sz w:val="22"/>
        </w:rPr>
      </w:pPr>
    </w:p>
    <w:p w:rsidR="00B54372" w:rsidRDefault="006B1318" w:rsidP="00236270">
      <w:pPr>
        <w:rPr>
          <w:rFonts w:asciiTheme="majorEastAsia" w:eastAsiaTheme="majorEastAsia" w:hAnsiTheme="majorEastAsia"/>
          <w:sz w:val="22"/>
        </w:rPr>
      </w:pPr>
      <w:r>
        <w:rPr>
          <w:rFonts w:asciiTheme="majorEastAsia" w:eastAsiaTheme="majorEastAsia" w:hAnsiTheme="majorEastAsia" w:hint="eastAsia"/>
          <w:sz w:val="22"/>
        </w:rPr>
        <w:t>○方向性</w:t>
      </w:r>
    </w:p>
    <w:p w:rsidR="00B54372" w:rsidRPr="00236270" w:rsidRDefault="00B54372" w:rsidP="00B54372">
      <w:pPr>
        <w:rPr>
          <w:rFonts w:asciiTheme="majorEastAsia" w:eastAsiaTheme="majorEastAsia" w:hAnsiTheme="majorEastAsia"/>
          <w:sz w:val="22"/>
        </w:rPr>
      </w:pPr>
      <w:r w:rsidRPr="00236270">
        <w:rPr>
          <w:rFonts w:asciiTheme="majorEastAsia" w:eastAsiaTheme="majorEastAsia" w:hAnsiTheme="majorEastAsia" w:hint="eastAsia"/>
          <w:sz w:val="22"/>
        </w:rPr>
        <w:t>国際医療観光の推進</w:t>
      </w:r>
    </w:p>
    <w:p w:rsidR="00B54372" w:rsidRDefault="006B1318" w:rsidP="00B54372">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これまでの取組及び現状</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総合特区提案（りんくうタウン）</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特区</w:t>
      </w:r>
      <w:r>
        <w:rPr>
          <w:rFonts w:asciiTheme="majorEastAsia" w:eastAsiaTheme="majorEastAsia" w:hAnsiTheme="majorEastAsia" w:hint="eastAsia"/>
          <w:sz w:val="22"/>
        </w:rPr>
        <w:t>法制定</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総合特区申請</w:t>
      </w:r>
    </w:p>
    <w:p w:rsidR="00B54372" w:rsidRDefault="006B1318" w:rsidP="00B54372">
      <w:pPr>
        <w:rPr>
          <w:rFonts w:asciiTheme="majorEastAsia" w:eastAsiaTheme="majorEastAsia" w:hAnsiTheme="majorEastAsia" w:hint="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総合特区指定</w:t>
      </w:r>
    </w:p>
    <w:p w:rsidR="00B54372" w:rsidRPr="002C0F08" w:rsidRDefault="006B1318" w:rsidP="00B54372">
      <w:pPr>
        <w:rPr>
          <w:rFonts w:asciiTheme="majorEastAsia" w:eastAsiaTheme="majorEastAsia" w:hAnsiTheme="majorEastAsia" w:hint="eastAsia"/>
          <w:sz w:val="22"/>
        </w:rPr>
      </w:pPr>
      <w:r>
        <w:rPr>
          <w:rFonts w:asciiTheme="majorEastAsia" w:eastAsiaTheme="majorEastAsia" w:hAnsiTheme="majorEastAsia" w:hint="eastAsia"/>
          <w:sz w:val="22"/>
        </w:rPr>
        <w:t>○</w:t>
      </w:r>
      <w:r w:rsidR="00B5437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B54372" w:rsidRPr="00236270" w:rsidRDefault="006B1318"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国際医療交流の推進</w:t>
      </w:r>
    </w:p>
    <w:p w:rsidR="00B54372" w:rsidRPr="00B54372" w:rsidRDefault="00B54372" w:rsidP="00B54372">
      <w:pPr>
        <w:rPr>
          <w:rFonts w:asciiTheme="majorEastAsia" w:eastAsiaTheme="majorEastAsia" w:hAnsiTheme="majorEastAsia" w:hint="eastAsia"/>
          <w:sz w:val="22"/>
        </w:rPr>
      </w:pPr>
    </w:p>
    <w:p w:rsidR="00B54372" w:rsidRPr="00236270" w:rsidRDefault="00B54372" w:rsidP="00236270">
      <w:pPr>
        <w:rPr>
          <w:rFonts w:asciiTheme="majorEastAsia" w:eastAsiaTheme="majorEastAsia" w:hAnsiTheme="majorEastAsia" w:hint="eastAsia"/>
          <w:sz w:val="22"/>
        </w:rPr>
      </w:pPr>
    </w:p>
    <w:p w:rsidR="00A01585" w:rsidRPr="00236270" w:rsidRDefault="000314DA"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w:t>
      </w:r>
      <w:r w:rsidR="00431933" w:rsidRPr="00236270">
        <w:rPr>
          <w:rFonts w:asciiTheme="majorEastAsia" w:eastAsiaTheme="majorEastAsia" w:hAnsiTheme="majorEastAsia" w:hint="eastAsia"/>
          <w:sz w:val="22"/>
        </w:rPr>
        <w:t>２、</w:t>
      </w:r>
      <w:r w:rsidRPr="00236270">
        <w:rPr>
          <w:rFonts w:asciiTheme="majorEastAsia" w:eastAsiaTheme="majorEastAsia" w:hAnsiTheme="majorEastAsia" w:hint="eastAsia"/>
          <w:sz w:val="22"/>
        </w:rPr>
        <w:t>人材力強化・活躍の場づくり</w:t>
      </w:r>
    </w:p>
    <w:p w:rsidR="000314DA" w:rsidRPr="00236270" w:rsidRDefault="000314DA" w:rsidP="00236270">
      <w:pPr>
        <w:rPr>
          <w:rFonts w:asciiTheme="majorEastAsia" w:eastAsiaTheme="majorEastAsia" w:hAnsiTheme="majorEastAsia"/>
          <w:sz w:val="22"/>
        </w:rPr>
      </w:pPr>
      <w:r w:rsidRPr="00236270">
        <w:rPr>
          <w:rFonts w:asciiTheme="majorEastAsia" w:eastAsiaTheme="majorEastAsia" w:hAnsiTheme="majorEastAsia" w:hint="eastAsia"/>
          <w:sz w:val="22"/>
        </w:rPr>
        <w:t>（１）国際競争力を勝ち抜くハイエンド人材の育成</w:t>
      </w:r>
    </w:p>
    <w:p w:rsidR="000314DA" w:rsidRDefault="000314DA"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ハイエンド人材の育成・確保</w:t>
      </w:r>
    </w:p>
    <w:p w:rsidR="00B54372" w:rsidRDefault="000E7B2B" w:rsidP="00236270">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B54372" w:rsidRPr="00236270" w:rsidRDefault="00B54372" w:rsidP="00B54372">
      <w:pPr>
        <w:rPr>
          <w:rFonts w:asciiTheme="majorEastAsia" w:eastAsiaTheme="majorEastAsia" w:hAnsiTheme="majorEastAsia"/>
          <w:sz w:val="22"/>
        </w:rPr>
      </w:pPr>
      <w:r w:rsidRPr="00236270">
        <w:rPr>
          <w:rFonts w:asciiTheme="majorEastAsia" w:eastAsiaTheme="majorEastAsia" w:hAnsiTheme="majorEastAsia" w:hint="eastAsia"/>
          <w:sz w:val="22"/>
        </w:rPr>
        <w:t>公立大学の機能強化</w:t>
      </w:r>
    </w:p>
    <w:p w:rsidR="00B54372" w:rsidRDefault="000E7B2B" w:rsidP="00B54372">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これまでの取組及び現状</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将来ビジョンの策定</w:t>
      </w:r>
    </w:p>
    <w:p w:rsidR="00B54372" w:rsidRPr="002C0F08" w:rsidRDefault="000E7B2B" w:rsidP="00B54372">
      <w:pPr>
        <w:rPr>
          <w:rFonts w:asciiTheme="majorEastAsia" w:eastAsiaTheme="majorEastAsia" w:hAnsiTheme="majorEastAsia" w:hint="eastAsia"/>
          <w:sz w:val="22"/>
        </w:rPr>
      </w:pPr>
      <w:r>
        <w:rPr>
          <w:rFonts w:asciiTheme="majorEastAsia" w:eastAsiaTheme="majorEastAsia" w:hAnsiTheme="majorEastAsia" w:hint="eastAsia"/>
          <w:sz w:val="22"/>
        </w:rPr>
        <w:t>○</w:t>
      </w:r>
      <w:r w:rsidR="00B54372">
        <w:rPr>
          <w:rFonts w:asciiTheme="majorEastAsia" w:eastAsiaTheme="majorEastAsia" w:hAnsiTheme="majorEastAsia" w:hint="eastAsia"/>
          <w:sz w:val="22"/>
        </w:rPr>
        <w:t>短期（概ねH29年ま</w:t>
      </w:r>
      <w:r>
        <w:rPr>
          <w:rFonts w:asciiTheme="majorEastAsia" w:eastAsiaTheme="majorEastAsia" w:hAnsiTheme="majorEastAsia" w:hint="eastAsia"/>
          <w:sz w:val="22"/>
        </w:rPr>
        <w:t>で）</w:t>
      </w:r>
    </w:p>
    <w:p w:rsidR="00B54372" w:rsidRDefault="000E7B2B" w:rsidP="00236270">
      <w:pPr>
        <w:rPr>
          <w:rFonts w:asciiTheme="majorEastAsia" w:eastAsiaTheme="majorEastAsia" w:hAnsiTheme="majorEastAsia" w:hint="eastAsia"/>
          <w:sz w:val="22"/>
        </w:rPr>
      </w:pPr>
      <w:r>
        <w:rPr>
          <w:rFonts w:asciiTheme="majorEastAsia" w:eastAsiaTheme="majorEastAsia" w:hAnsiTheme="majorEastAsia" w:hint="eastAsia"/>
          <w:sz w:val="22"/>
        </w:rPr>
        <w:t>・</w:t>
      </w:r>
      <w:r w:rsidR="00B54372">
        <w:rPr>
          <w:rFonts w:asciiTheme="majorEastAsia" w:eastAsiaTheme="majorEastAsia" w:hAnsiTheme="majorEastAsia" w:hint="eastAsia"/>
          <w:sz w:val="22"/>
        </w:rPr>
        <w:t>ビジョンに基づく改革の実施等</w:t>
      </w:r>
    </w:p>
    <w:p w:rsidR="00B54372" w:rsidRDefault="00B54372" w:rsidP="00236270">
      <w:pPr>
        <w:rPr>
          <w:rFonts w:asciiTheme="majorEastAsia" w:eastAsiaTheme="majorEastAsia" w:hAnsiTheme="majorEastAsia" w:hint="eastAsia"/>
          <w:sz w:val="22"/>
        </w:rPr>
      </w:pPr>
    </w:p>
    <w:p w:rsidR="00B54372" w:rsidRDefault="000E7B2B" w:rsidP="00236270">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B54372" w:rsidRPr="00236270" w:rsidRDefault="00B54372" w:rsidP="00B54372">
      <w:pPr>
        <w:rPr>
          <w:rFonts w:asciiTheme="majorEastAsia" w:eastAsiaTheme="majorEastAsia" w:hAnsiTheme="majorEastAsia"/>
          <w:sz w:val="22"/>
        </w:rPr>
      </w:pPr>
      <w:r w:rsidRPr="00236270">
        <w:rPr>
          <w:rFonts w:asciiTheme="majorEastAsia" w:eastAsiaTheme="majorEastAsia" w:hAnsiTheme="majorEastAsia" w:hint="eastAsia"/>
          <w:sz w:val="22"/>
        </w:rPr>
        <w:t>世界で活躍するグローバル人材の育成</w:t>
      </w:r>
    </w:p>
    <w:p w:rsidR="000E7B2B" w:rsidRDefault="000E7B2B" w:rsidP="000E7B2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国際化戦略アクションプログラム策定</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留学のさらなる促進</w:t>
      </w:r>
    </w:p>
    <w:p w:rsidR="000E7B2B" w:rsidRPr="002C0F08" w:rsidRDefault="000E7B2B" w:rsidP="000E7B2B">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次期アクションプログラムによる新たな事業展開</w:t>
      </w:r>
    </w:p>
    <w:p w:rsidR="00B54372" w:rsidRPr="00B54372" w:rsidRDefault="00B54372" w:rsidP="00236270">
      <w:pPr>
        <w:rPr>
          <w:rFonts w:asciiTheme="majorEastAsia" w:eastAsiaTheme="majorEastAsia" w:hAnsiTheme="majorEastAsia" w:hint="eastAsia"/>
          <w:sz w:val="22"/>
        </w:rPr>
      </w:pPr>
    </w:p>
    <w:p w:rsidR="000E7B2B" w:rsidRDefault="000E7B2B" w:rsidP="000E7B2B">
      <w:pPr>
        <w:rPr>
          <w:rFonts w:asciiTheme="majorEastAsia" w:eastAsiaTheme="majorEastAsia" w:hAnsiTheme="majorEastAsia" w:hint="eastAsia"/>
          <w:sz w:val="22"/>
        </w:rPr>
      </w:pPr>
      <w:r>
        <w:rPr>
          <w:rFonts w:asciiTheme="majorEastAsia" w:eastAsiaTheme="majorEastAsia" w:hAnsiTheme="majorEastAsia" w:hint="eastAsia"/>
          <w:sz w:val="22"/>
        </w:rPr>
        <w:lastRenderedPageBreak/>
        <w:t>○方向性</w:t>
      </w:r>
    </w:p>
    <w:p w:rsidR="00B54372" w:rsidRPr="00236270" w:rsidRDefault="00B54372" w:rsidP="00B54372">
      <w:pPr>
        <w:rPr>
          <w:rFonts w:asciiTheme="majorEastAsia" w:eastAsiaTheme="majorEastAsia" w:hAnsiTheme="majorEastAsia"/>
          <w:sz w:val="22"/>
        </w:rPr>
      </w:pPr>
      <w:r w:rsidRPr="00236270">
        <w:rPr>
          <w:rFonts w:asciiTheme="majorEastAsia" w:eastAsiaTheme="majorEastAsia" w:hAnsiTheme="majorEastAsia" w:hint="eastAsia"/>
          <w:sz w:val="22"/>
        </w:rPr>
        <w:t>国際的人材の育成</w:t>
      </w:r>
    </w:p>
    <w:p w:rsidR="000E7B2B" w:rsidRDefault="000E7B2B" w:rsidP="000E7B2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教育課程の編成</w:t>
      </w:r>
    </w:p>
    <w:p w:rsidR="00B54372" w:rsidRPr="00236270" w:rsidRDefault="000E7B2B" w:rsidP="00B54372">
      <w:pPr>
        <w:rPr>
          <w:rFonts w:asciiTheme="majorEastAsia" w:eastAsiaTheme="majorEastAsia" w:hAnsiTheme="majorEastAsia"/>
          <w:sz w:val="22"/>
        </w:rPr>
      </w:pPr>
      <w:r>
        <w:rPr>
          <w:rFonts w:asciiTheme="majorEastAsia" w:eastAsiaTheme="majorEastAsia" w:hAnsiTheme="majorEastAsia" w:hint="eastAsia"/>
          <w:sz w:val="22"/>
        </w:rPr>
        <w:t>・</w:t>
      </w:r>
      <w:r w:rsidR="00B54372" w:rsidRPr="00236270">
        <w:rPr>
          <w:rFonts w:asciiTheme="majorEastAsia" w:eastAsiaTheme="majorEastAsia" w:hAnsiTheme="majorEastAsia" w:hint="eastAsia"/>
          <w:sz w:val="22"/>
        </w:rPr>
        <w:t>グローバルリーダーズハイスクール</w:t>
      </w:r>
      <w:r w:rsidR="00B54372" w:rsidRPr="00236270">
        <w:rPr>
          <w:rFonts w:asciiTheme="majorEastAsia" w:eastAsiaTheme="majorEastAsia" w:hAnsiTheme="majorEastAsia"/>
          <w:sz w:val="22"/>
        </w:rPr>
        <w:t>(GLHS)</w:t>
      </w:r>
      <w:r w:rsidR="00B54372" w:rsidRPr="00236270">
        <w:rPr>
          <w:rFonts w:asciiTheme="majorEastAsia" w:eastAsiaTheme="majorEastAsia" w:hAnsiTheme="majorEastAsia" w:hint="eastAsia"/>
          <w:sz w:val="22"/>
        </w:rPr>
        <w:t>の設置</w:t>
      </w:r>
    </w:p>
    <w:p w:rsidR="00711188" w:rsidRPr="002C0F0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112179" w:rsidRPr="00236270" w:rsidRDefault="000E7B2B" w:rsidP="00112179">
      <w:pPr>
        <w:rPr>
          <w:rFonts w:asciiTheme="majorEastAsia" w:eastAsiaTheme="majorEastAsia" w:hAnsiTheme="majorEastAsia"/>
          <w:sz w:val="22"/>
        </w:rPr>
      </w:pPr>
      <w:r>
        <w:rPr>
          <w:rFonts w:asciiTheme="majorEastAsia" w:eastAsiaTheme="majorEastAsia" w:hAnsiTheme="majorEastAsia" w:hint="eastAsia"/>
          <w:sz w:val="22"/>
        </w:rPr>
        <w:t>・</w:t>
      </w:r>
      <w:r w:rsidR="00112179" w:rsidRPr="00236270">
        <w:rPr>
          <w:rFonts w:asciiTheme="majorEastAsia" w:eastAsiaTheme="majorEastAsia" w:hAnsiTheme="majorEastAsia" w:hint="eastAsia"/>
          <w:sz w:val="22"/>
        </w:rPr>
        <w:t>戦略的な教育課程の展開</w:t>
      </w:r>
    </w:p>
    <w:p w:rsidR="000314DA" w:rsidRPr="00236270" w:rsidRDefault="000314DA" w:rsidP="00236270">
      <w:pPr>
        <w:rPr>
          <w:rFonts w:asciiTheme="majorEastAsia" w:eastAsiaTheme="majorEastAsia" w:hAnsiTheme="majorEastAsia" w:hint="eastAsia"/>
          <w:sz w:val="22"/>
        </w:rPr>
      </w:pPr>
    </w:p>
    <w:p w:rsidR="00935BB9" w:rsidRPr="00236270" w:rsidRDefault="00935BB9" w:rsidP="00236270">
      <w:pPr>
        <w:rPr>
          <w:rFonts w:asciiTheme="majorEastAsia" w:eastAsiaTheme="majorEastAsia" w:hAnsiTheme="majorEastAsia"/>
          <w:sz w:val="22"/>
        </w:rPr>
      </w:pPr>
      <w:r w:rsidRPr="00236270">
        <w:rPr>
          <w:rFonts w:asciiTheme="majorEastAsia" w:eastAsiaTheme="majorEastAsia" w:hAnsiTheme="majorEastAsia" w:hint="eastAsia"/>
          <w:sz w:val="22"/>
        </w:rPr>
        <w:t>（２）外国人高度専門人材等の受入拡大</w:t>
      </w:r>
    </w:p>
    <w:p w:rsidR="009E378C" w:rsidRDefault="00935BB9"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外国人高度専門人材の確保</w:t>
      </w:r>
    </w:p>
    <w:p w:rsidR="000E7B2B" w:rsidRDefault="000E7B2B" w:rsidP="000E7B2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112179" w:rsidRPr="00236270" w:rsidRDefault="00112179" w:rsidP="00112179">
      <w:pPr>
        <w:rPr>
          <w:rFonts w:asciiTheme="majorEastAsia" w:eastAsiaTheme="majorEastAsia" w:hAnsiTheme="majorEastAsia"/>
          <w:sz w:val="22"/>
        </w:rPr>
      </w:pPr>
      <w:r w:rsidRPr="00236270">
        <w:rPr>
          <w:rFonts w:asciiTheme="majorEastAsia" w:eastAsiaTheme="majorEastAsia" w:hAnsiTheme="majorEastAsia" w:hint="eastAsia"/>
          <w:sz w:val="22"/>
        </w:rPr>
        <w:t>外国人の受入環境整備</w:t>
      </w:r>
    </w:p>
    <w:p w:rsidR="00711188" w:rsidRDefault="00711188" w:rsidP="0071118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112179" w:rsidRPr="00236270" w:rsidRDefault="00711188" w:rsidP="00112179">
      <w:pPr>
        <w:rPr>
          <w:rFonts w:asciiTheme="majorEastAsia" w:eastAsiaTheme="majorEastAsia" w:hAnsiTheme="majorEastAsia"/>
          <w:sz w:val="22"/>
        </w:rPr>
      </w:pPr>
      <w:r>
        <w:rPr>
          <w:rFonts w:asciiTheme="majorEastAsia" w:eastAsiaTheme="majorEastAsia" w:hAnsiTheme="majorEastAsia" w:hint="eastAsia"/>
          <w:sz w:val="22"/>
        </w:rPr>
        <w:t>・</w:t>
      </w:r>
      <w:r w:rsidR="00112179" w:rsidRPr="00236270">
        <w:rPr>
          <w:rFonts w:asciiTheme="majorEastAsia" w:eastAsiaTheme="majorEastAsia" w:hAnsiTheme="majorEastAsia" w:hint="eastAsia"/>
          <w:sz w:val="22"/>
        </w:rPr>
        <w:t>国際化戦略アクションプログラム策定</w:t>
      </w:r>
    </w:p>
    <w:p w:rsidR="00112179" w:rsidRPr="00236270" w:rsidRDefault="00711188" w:rsidP="00112179">
      <w:pPr>
        <w:rPr>
          <w:rFonts w:asciiTheme="majorEastAsia" w:eastAsiaTheme="majorEastAsia" w:hAnsiTheme="majorEastAsia"/>
          <w:sz w:val="22"/>
        </w:rPr>
      </w:pPr>
      <w:r>
        <w:rPr>
          <w:rFonts w:asciiTheme="majorEastAsia" w:eastAsiaTheme="majorEastAsia" w:hAnsiTheme="majorEastAsia" w:hint="eastAsia"/>
          <w:sz w:val="22"/>
        </w:rPr>
        <w:t>・</w:t>
      </w:r>
      <w:r w:rsidR="00112179" w:rsidRPr="00236270">
        <w:rPr>
          <w:rFonts w:asciiTheme="majorEastAsia" w:eastAsiaTheme="majorEastAsia" w:hAnsiTheme="majorEastAsia" w:hint="eastAsia"/>
          <w:sz w:val="22"/>
        </w:rPr>
        <w:t>外国人留学生と企業とのマッチング</w:t>
      </w:r>
    </w:p>
    <w:p w:rsidR="00112179" w:rsidRPr="00236270" w:rsidRDefault="00112179" w:rsidP="00112179">
      <w:pPr>
        <w:rPr>
          <w:rFonts w:asciiTheme="majorEastAsia" w:eastAsiaTheme="majorEastAsia" w:hAnsiTheme="majorEastAsia"/>
          <w:sz w:val="22"/>
        </w:rPr>
      </w:pPr>
      <w:r w:rsidRPr="00236270">
        <w:rPr>
          <w:rFonts w:asciiTheme="majorEastAsia" w:eastAsiaTheme="majorEastAsia" w:hAnsiTheme="majorEastAsia" w:hint="eastAsia"/>
          <w:sz w:val="22"/>
        </w:rPr>
        <w:t>・海外でのＰＲによる留学生等の受入促進</w:t>
      </w:r>
    </w:p>
    <w:p w:rsidR="00711188" w:rsidRPr="002C0F0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112179" w:rsidRPr="00236270" w:rsidRDefault="00711188" w:rsidP="00112179">
      <w:pPr>
        <w:rPr>
          <w:rFonts w:asciiTheme="majorEastAsia" w:eastAsiaTheme="majorEastAsia" w:hAnsiTheme="majorEastAsia"/>
          <w:sz w:val="22"/>
        </w:rPr>
      </w:pPr>
      <w:r>
        <w:rPr>
          <w:rFonts w:asciiTheme="majorEastAsia" w:eastAsiaTheme="majorEastAsia" w:hAnsiTheme="majorEastAsia" w:hint="eastAsia"/>
          <w:sz w:val="22"/>
        </w:rPr>
        <w:t>・</w:t>
      </w:r>
      <w:r w:rsidR="00112179" w:rsidRPr="00236270">
        <w:rPr>
          <w:rFonts w:asciiTheme="majorEastAsia" w:eastAsiaTheme="majorEastAsia" w:hAnsiTheme="majorEastAsia" w:hint="eastAsia"/>
          <w:sz w:val="22"/>
        </w:rPr>
        <w:t>次期アクションプログラムによる新たな事業展開</w:t>
      </w:r>
    </w:p>
    <w:p w:rsidR="00112179" w:rsidRPr="00711188" w:rsidRDefault="00112179" w:rsidP="00236270">
      <w:pPr>
        <w:rPr>
          <w:rFonts w:asciiTheme="majorEastAsia" w:eastAsiaTheme="majorEastAsia" w:hAnsiTheme="majorEastAsia" w:hint="eastAsia"/>
          <w:sz w:val="22"/>
        </w:rPr>
      </w:pPr>
    </w:p>
    <w:p w:rsidR="0071118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112179" w:rsidRPr="00236270" w:rsidRDefault="00112179" w:rsidP="00112179">
      <w:pPr>
        <w:rPr>
          <w:rFonts w:asciiTheme="majorEastAsia" w:eastAsiaTheme="majorEastAsia" w:hAnsiTheme="majorEastAsia"/>
          <w:sz w:val="22"/>
        </w:rPr>
      </w:pPr>
      <w:r w:rsidRPr="00236270">
        <w:rPr>
          <w:rFonts w:asciiTheme="majorEastAsia" w:eastAsiaTheme="majorEastAsia" w:hAnsiTheme="majorEastAsia" w:hint="eastAsia"/>
          <w:sz w:val="22"/>
        </w:rPr>
        <w:t>外国人高度専門人材の就業・生活環境の整備</w:t>
      </w:r>
    </w:p>
    <w:p w:rsidR="00711188" w:rsidRDefault="00711188" w:rsidP="0071118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112179" w:rsidRPr="00236270" w:rsidRDefault="00711188" w:rsidP="00112179">
      <w:pPr>
        <w:rPr>
          <w:rFonts w:asciiTheme="majorEastAsia" w:eastAsiaTheme="majorEastAsia" w:hAnsiTheme="majorEastAsia"/>
          <w:sz w:val="22"/>
        </w:rPr>
      </w:pPr>
      <w:r>
        <w:rPr>
          <w:rFonts w:asciiTheme="majorEastAsia" w:eastAsiaTheme="majorEastAsia" w:hAnsiTheme="majorEastAsia" w:hint="eastAsia"/>
          <w:sz w:val="22"/>
        </w:rPr>
        <w:t>・情</w:t>
      </w:r>
      <w:r w:rsidR="00112179" w:rsidRPr="00236270">
        <w:rPr>
          <w:rFonts w:asciiTheme="majorEastAsia" w:eastAsiaTheme="majorEastAsia" w:hAnsiTheme="majorEastAsia" w:hint="eastAsia"/>
          <w:sz w:val="22"/>
        </w:rPr>
        <w:t>報提供・相談など在住外国人へのサービス実施</w:t>
      </w:r>
    </w:p>
    <w:p w:rsidR="00711188" w:rsidRPr="002C0F0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112179" w:rsidRPr="00236270" w:rsidRDefault="00711188" w:rsidP="00112179">
      <w:pPr>
        <w:rPr>
          <w:rFonts w:asciiTheme="majorEastAsia" w:eastAsiaTheme="majorEastAsia" w:hAnsiTheme="majorEastAsia"/>
          <w:sz w:val="22"/>
        </w:rPr>
      </w:pPr>
      <w:r>
        <w:rPr>
          <w:rFonts w:asciiTheme="majorEastAsia" w:eastAsiaTheme="majorEastAsia" w:hAnsiTheme="majorEastAsia" w:hint="eastAsia"/>
          <w:sz w:val="22"/>
        </w:rPr>
        <w:t>・</w:t>
      </w:r>
      <w:r w:rsidR="00112179" w:rsidRPr="00236270">
        <w:rPr>
          <w:rFonts w:asciiTheme="majorEastAsia" w:eastAsiaTheme="majorEastAsia" w:hAnsiTheme="majorEastAsia" w:hint="eastAsia"/>
          <w:sz w:val="22"/>
        </w:rPr>
        <w:t>能力・実績に応じた給与・昇進などの処遇制度の導入</w:t>
      </w:r>
    </w:p>
    <w:p w:rsidR="00112179" w:rsidRPr="00112179" w:rsidRDefault="00112179" w:rsidP="00236270">
      <w:pPr>
        <w:rPr>
          <w:rFonts w:asciiTheme="majorEastAsia" w:eastAsiaTheme="majorEastAsia" w:hAnsiTheme="majorEastAsia" w:hint="eastAsia"/>
          <w:sz w:val="22"/>
        </w:rPr>
      </w:pPr>
    </w:p>
    <w:p w:rsidR="0071118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112179" w:rsidRPr="00236270" w:rsidRDefault="00112179" w:rsidP="00112179">
      <w:pPr>
        <w:rPr>
          <w:rFonts w:asciiTheme="majorEastAsia" w:eastAsiaTheme="majorEastAsia" w:hAnsiTheme="majorEastAsia"/>
          <w:sz w:val="22"/>
        </w:rPr>
      </w:pPr>
      <w:r w:rsidRPr="00236270">
        <w:rPr>
          <w:rFonts w:asciiTheme="majorEastAsia" w:eastAsiaTheme="majorEastAsia" w:hAnsiTheme="majorEastAsia" w:hint="eastAsia"/>
          <w:sz w:val="22"/>
        </w:rPr>
        <w:t>ビジネス来訪の促進</w:t>
      </w:r>
    </w:p>
    <w:p w:rsidR="00711188" w:rsidRDefault="00711188" w:rsidP="0071118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必要な機能の検討</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うめきたにおける国際ビジネス支援機能の整備</w:t>
      </w:r>
    </w:p>
    <w:p w:rsidR="00711188" w:rsidRPr="002C0F0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国際会議、人材交流・コミュニティ形成イベント、新事業開発プロジェクト創出支援の実施</w:t>
      </w:r>
    </w:p>
    <w:p w:rsidR="00112179" w:rsidRPr="00831CF1" w:rsidRDefault="00112179" w:rsidP="00236270">
      <w:pPr>
        <w:rPr>
          <w:rFonts w:asciiTheme="majorEastAsia" w:eastAsiaTheme="majorEastAsia" w:hAnsiTheme="majorEastAsia" w:hint="eastAsia"/>
          <w:sz w:val="22"/>
        </w:rPr>
      </w:pPr>
    </w:p>
    <w:p w:rsidR="00711188" w:rsidRDefault="00711188" w:rsidP="00831CF1">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グローバル企業の活動環境の整備</w:t>
      </w:r>
    </w:p>
    <w:p w:rsidR="00711188" w:rsidRDefault="00711188" w:rsidP="00711188">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国家戦略特区提案</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特区法制定</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区域指定</w:t>
      </w:r>
    </w:p>
    <w:p w:rsidR="00711188" w:rsidRPr="002C0F08" w:rsidRDefault="00711188" w:rsidP="00711188">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711188"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計画策定</w:t>
      </w:r>
    </w:p>
    <w:p w:rsidR="00A01585" w:rsidRPr="00236270" w:rsidRDefault="00A01585" w:rsidP="00236270">
      <w:pPr>
        <w:rPr>
          <w:rFonts w:asciiTheme="majorEastAsia" w:eastAsiaTheme="majorEastAsia" w:hAnsiTheme="majorEastAsia" w:hint="eastAsia"/>
          <w:sz w:val="22"/>
        </w:rPr>
      </w:pPr>
    </w:p>
    <w:p w:rsidR="00A91EA5" w:rsidRDefault="00A91EA5"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（３）成長を支える基盤となる人材の育成力強化</w:t>
      </w:r>
    </w:p>
    <w:p w:rsidR="00831CF1" w:rsidRPr="00236270" w:rsidRDefault="00831CF1" w:rsidP="00831CF1">
      <w:pPr>
        <w:rPr>
          <w:rFonts w:asciiTheme="majorEastAsia" w:eastAsiaTheme="majorEastAsia" w:hAnsiTheme="majorEastAsia" w:hint="eastAsia"/>
          <w:sz w:val="22"/>
        </w:rPr>
      </w:pPr>
      <w:r w:rsidRPr="00236270">
        <w:rPr>
          <w:rFonts w:asciiTheme="majorEastAsia" w:eastAsiaTheme="majorEastAsia" w:hAnsiTheme="majorEastAsia" w:hint="eastAsia"/>
          <w:sz w:val="22"/>
        </w:rPr>
        <w:t>成長を支える人材力の強化</w:t>
      </w:r>
    </w:p>
    <w:p w:rsidR="00831CF1" w:rsidRPr="00831CF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小・中・高等学校における英語教育の充実</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府内市町村での先行的取組</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小学校での英語教育の必修化</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府立高校における先進的な取組</w:t>
      </w:r>
    </w:p>
    <w:p w:rsidR="00AC475B" w:rsidRPr="002C0F08"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英語教育の充実</w:t>
      </w:r>
    </w:p>
    <w:p w:rsidR="00AC475B" w:rsidRDefault="00AC475B" w:rsidP="00831CF1">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キャリア教育・職業教育の拡充</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体系的なキャリア教育の推進</w:t>
      </w:r>
    </w:p>
    <w:p w:rsidR="00831CF1" w:rsidRPr="00236270" w:rsidRDefault="00AC475B" w:rsidP="00831CF1">
      <w:pPr>
        <w:rPr>
          <w:rFonts w:asciiTheme="majorEastAsia" w:eastAsiaTheme="majorEastAsia" w:hAnsiTheme="majorEastAsia" w:hint="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専修学校における産学接続型教育の開発支援</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アントレプレナーシップ教育の実施</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490B6E"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早期の段階からの職場体験・インターンシップ等の実施</w:t>
      </w:r>
    </w:p>
    <w:p w:rsidR="00831CF1" w:rsidRPr="00236270" w:rsidRDefault="00490B6E"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就職支援に向けた体制の充実</w:t>
      </w:r>
    </w:p>
    <w:p w:rsidR="00831CF1" w:rsidRPr="00236270" w:rsidRDefault="00490B6E"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新事業に挑む意欲ある人材育成・創業を増やす環境づくり</w:t>
      </w:r>
    </w:p>
    <w:p w:rsidR="00490B6E" w:rsidRPr="00506F53" w:rsidRDefault="00506F53" w:rsidP="00831CF1">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831CF1" w:rsidRPr="00236270" w:rsidRDefault="00490B6E"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社会で職業人として通用する人材の育成</w:t>
      </w:r>
    </w:p>
    <w:p w:rsidR="00831CF1" w:rsidRPr="00490B6E"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私立高校生への支援</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授業料負担の軽減</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支援対象層の拡大</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生徒・保護者の学校選択の拡大</w:t>
      </w:r>
    </w:p>
    <w:p w:rsidR="00831CF1" w:rsidRPr="00236270" w:rsidRDefault="00490B6E"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学校間の切磋琢磨</w:t>
      </w:r>
    </w:p>
    <w:p w:rsidR="00831CF1" w:rsidRPr="00831CF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産業界のニーズに応じた人材の育成</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実践的産学官連携プログラムの実施</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大学におけるＰＢＬやｲﾝﾀｰﾝｼｯﾌﾟ等の取組みの促進</w:t>
      </w:r>
    </w:p>
    <w:p w:rsidR="00831CF1" w:rsidRPr="00490B6E"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lastRenderedPageBreak/>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産業振興と一体となった人材の育成</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高等職業技術専門校の特色化の推進</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産業人材育成の拠点化の推進</w:t>
      </w:r>
    </w:p>
    <w:p w:rsidR="00490B6E" w:rsidRPr="00506F53" w:rsidRDefault="00506F53" w:rsidP="00831CF1">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一元的な労働・雇用行政の推進</w:t>
      </w:r>
    </w:p>
    <w:p w:rsidR="00831CF1" w:rsidRPr="00490B6E" w:rsidRDefault="00831CF1" w:rsidP="00236270">
      <w:pPr>
        <w:rPr>
          <w:rFonts w:asciiTheme="majorEastAsia" w:eastAsiaTheme="majorEastAsia" w:hAnsiTheme="majorEastAsia" w:hint="eastAsia"/>
          <w:sz w:val="22"/>
        </w:rPr>
      </w:pPr>
    </w:p>
    <w:p w:rsidR="00A91EA5" w:rsidRPr="00236270" w:rsidRDefault="00A91EA5" w:rsidP="00236270">
      <w:pPr>
        <w:rPr>
          <w:rFonts w:asciiTheme="majorEastAsia" w:eastAsiaTheme="majorEastAsia" w:hAnsiTheme="majorEastAsia"/>
          <w:sz w:val="22"/>
        </w:rPr>
      </w:pPr>
      <w:r w:rsidRPr="00236270">
        <w:rPr>
          <w:rFonts w:asciiTheme="majorEastAsia" w:eastAsiaTheme="majorEastAsia" w:hAnsiTheme="majorEastAsia" w:hint="eastAsia"/>
          <w:sz w:val="22"/>
        </w:rPr>
        <w:t>（４）地域の強みを活かす労働市場の構築</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総合的な労働行政の実現</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ハローワークなど労働行政機能の地方移管</w:t>
      </w:r>
    </w:p>
    <w:p w:rsidR="00AC475B" w:rsidRDefault="00AC475B" w:rsidP="00AC475B">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ハローワーク地方移管に向けて全国知事会要望</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506F53" w:rsidRDefault="00AC475B" w:rsidP="00506F53">
      <w:pPr>
        <w:rPr>
          <w:rFonts w:asciiTheme="majorEastAsia" w:eastAsiaTheme="majorEastAsia" w:hAnsiTheme="majorEastAsia" w:hint="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法制度改正</w:t>
      </w:r>
    </w:p>
    <w:p w:rsidR="00490B6E" w:rsidRPr="00506F53" w:rsidRDefault="00506F53" w:rsidP="00831CF1">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労働行政機能の受入</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労働行政移管による就労支援の充実</w:t>
      </w:r>
    </w:p>
    <w:p w:rsidR="00831CF1" w:rsidRPr="00236270" w:rsidRDefault="00AC475B"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意欲ある人材が能力を発揮できる環境づくり</w:t>
      </w:r>
    </w:p>
    <w:p w:rsidR="00831CF1" w:rsidRPr="00831CF1" w:rsidRDefault="00831CF1" w:rsidP="00236270">
      <w:pPr>
        <w:rPr>
          <w:rFonts w:asciiTheme="majorEastAsia" w:eastAsiaTheme="majorEastAsia" w:hAnsiTheme="majorEastAsia" w:hint="eastAsia"/>
          <w:sz w:val="22"/>
        </w:rPr>
      </w:pPr>
    </w:p>
    <w:p w:rsidR="00A91EA5" w:rsidRPr="00236270" w:rsidRDefault="00A91EA5" w:rsidP="00236270">
      <w:pPr>
        <w:rPr>
          <w:rFonts w:asciiTheme="majorEastAsia" w:eastAsiaTheme="majorEastAsia" w:hAnsiTheme="majorEastAsia"/>
          <w:sz w:val="22"/>
        </w:rPr>
      </w:pPr>
      <w:r w:rsidRPr="00236270">
        <w:rPr>
          <w:rFonts w:asciiTheme="majorEastAsia" w:eastAsiaTheme="majorEastAsia" w:hAnsiTheme="majorEastAsia" w:hint="eastAsia"/>
          <w:sz w:val="22"/>
        </w:rPr>
        <w:t>（５）成長を支えるセーフティネットの整備と多様な人材が活躍できる場づくり</w:t>
      </w:r>
    </w:p>
    <w:p w:rsidR="00A91EA5" w:rsidRDefault="00A91EA5"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労働力の確保と社会保障制度の安定化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AC475B" w:rsidRPr="00AC475B" w:rsidRDefault="00AC475B" w:rsidP="00AC475B">
      <w:pPr>
        <w:rPr>
          <w:rFonts w:asciiTheme="majorEastAsia" w:eastAsiaTheme="majorEastAsia" w:hAnsiTheme="majorEastAsia"/>
          <w:sz w:val="22"/>
        </w:rPr>
      </w:pPr>
      <w:r w:rsidRPr="00AC475B">
        <w:rPr>
          <w:rFonts w:asciiTheme="majorEastAsia" w:eastAsiaTheme="majorEastAsia" w:hAnsiTheme="majorEastAsia" w:hint="eastAsia"/>
          <w:sz w:val="22"/>
        </w:rPr>
        <w:t>「</w:t>
      </w:r>
      <w:r w:rsidRPr="00AC475B">
        <w:rPr>
          <w:rFonts w:asciiTheme="majorEastAsia" w:eastAsiaTheme="majorEastAsia" w:hAnsiTheme="majorEastAsia"/>
          <w:sz w:val="22"/>
        </w:rPr>
        <w:t>OSAKA</w:t>
      </w:r>
      <w:r w:rsidRPr="00AC475B">
        <w:rPr>
          <w:rFonts w:asciiTheme="majorEastAsia" w:eastAsiaTheme="majorEastAsia" w:hAnsiTheme="majorEastAsia" w:hint="eastAsia"/>
          <w:sz w:val="22"/>
        </w:rPr>
        <w:t>しごとﾌｨｰﾙﾄﾞ」を核とした若年者、女性、子育て世代、高齢者、障がい者の雇用機会確保</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（府）</w:t>
      </w:r>
      <w:r w:rsidR="00831CF1" w:rsidRPr="00236270">
        <w:rPr>
          <w:rFonts w:asciiTheme="majorEastAsia" w:eastAsiaTheme="majorEastAsia" w:hAnsiTheme="majorEastAsia"/>
          <w:sz w:val="22"/>
        </w:rPr>
        <w:t>OSAKA</w:t>
      </w:r>
      <w:r w:rsidR="00831CF1" w:rsidRPr="00236270">
        <w:rPr>
          <w:rFonts w:asciiTheme="majorEastAsia" w:eastAsiaTheme="majorEastAsia" w:hAnsiTheme="majorEastAsia" w:hint="eastAsia"/>
          <w:sz w:val="22"/>
        </w:rPr>
        <w:t>しごとﾌｨｰﾙﾄﾞ（市）しごと情報ひろばなどにおける就労支援</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保育所整備の推進</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子ども・子育て関連３法による新たな子育て支援制度の実施</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幼保一体化 （「認定こども園拡充」）など</w:t>
      </w:r>
    </w:p>
    <w:p w:rsidR="00831CF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「トランポリン型」セーフティネットの整備</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生活保護などの社会保障</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就労支援などの雇用施策</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就労支援を通じて自立できる仕組みの構築</w:t>
      </w:r>
    </w:p>
    <w:p w:rsidR="00431933" w:rsidRPr="00490B6E" w:rsidRDefault="00431933" w:rsidP="00236270">
      <w:pPr>
        <w:rPr>
          <w:rFonts w:asciiTheme="majorEastAsia" w:eastAsiaTheme="majorEastAsia" w:hAnsiTheme="majorEastAsia" w:hint="eastAsia"/>
          <w:sz w:val="22"/>
        </w:rPr>
      </w:pPr>
    </w:p>
    <w:p w:rsidR="00431933" w:rsidRPr="00236270" w:rsidRDefault="00431933" w:rsidP="00236270">
      <w:pPr>
        <w:rPr>
          <w:rFonts w:asciiTheme="majorEastAsia" w:eastAsiaTheme="majorEastAsia" w:hAnsiTheme="majorEastAsia" w:hint="eastAsia"/>
          <w:sz w:val="22"/>
        </w:rPr>
      </w:pPr>
    </w:p>
    <w:p w:rsidR="00431933" w:rsidRPr="00236270" w:rsidRDefault="00431933"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lastRenderedPageBreak/>
        <w:t>■３、強みを活かす産業・技術の強化</w:t>
      </w:r>
    </w:p>
    <w:p w:rsidR="00431933" w:rsidRPr="00236270" w:rsidRDefault="00431933" w:rsidP="00236270">
      <w:pPr>
        <w:rPr>
          <w:rFonts w:asciiTheme="majorEastAsia" w:eastAsiaTheme="majorEastAsia" w:hAnsiTheme="majorEastAsia"/>
          <w:sz w:val="22"/>
        </w:rPr>
      </w:pPr>
      <w:r w:rsidRPr="00236270">
        <w:rPr>
          <w:rFonts w:asciiTheme="majorEastAsia" w:eastAsiaTheme="majorEastAsia" w:hAnsiTheme="majorEastAsia" w:hint="eastAsia"/>
          <w:sz w:val="22"/>
        </w:rPr>
        <w:t>（１）先端技術産業のさらなる強化</w:t>
      </w:r>
    </w:p>
    <w:p w:rsidR="00431933" w:rsidRDefault="00431933"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国際的な競争拠点の形成</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ﾗｲﾌｻｲｴﾝｽ、蓄電池</w:t>
      </w:r>
      <w:r w:rsidRPr="00236270">
        <w:rPr>
          <w:rFonts w:asciiTheme="majorEastAsia" w:eastAsiaTheme="majorEastAsia" w:hAnsiTheme="majorEastAsia"/>
          <w:sz w:val="22"/>
        </w:rPr>
        <w:t>(EV</w:t>
      </w:r>
      <w:r w:rsidRPr="00236270">
        <w:rPr>
          <w:rFonts w:asciiTheme="majorEastAsia" w:eastAsiaTheme="majorEastAsia" w:hAnsiTheme="majorEastAsia" w:hint="eastAsia"/>
          <w:sz w:val="22"/>
        </w:rPr>
        <w:t>等</w:t>
      </w:r>
      <w:r w:rsidRPr="00236270">
        <w:rPr>
          <w:rFonts w:asciiTheme="majorEastAsia" w:eastAsiaTheme="majorEastAsia" w:hAnsiTheme="majorEastAsia"/>
          <w:sz w:val="22"/>
        </w:rPr>
        <w:t>)</w:t>
      </w:r>
      <w:r w:rsidRPr="00236270">
        <w:rPr>
          <w:rFonts w:asciiTheme="majorEastAsia" w:eastAsiaTheme="majorEastAsia" w:hAnsiTheme="majorEastAsia" w:hint="eastAsia"/>
          <w:sz w:val="22"/>
        </w:rPr>
        <w:t>、水素ｴﾈﾙｷﾞｰ</w:t>
      </w:r>
      <w:r w:rsidRPr="00236270">
        <w:rPr>
          <w:rFonts w:asciiTheme="majorEastAsia" w:eastAsiaTheme="majorEastAsia" w:hAnsiTheme="majorEastAsia"/>
          <w:sz w:val="22"/>
        </w:rPr>
        <w:t>(FC</w:t>
      </w:r>
      <w:r w:rsidRPr="00236270">
        <w:rPr>
          <w:rFonts w:asciiTheme="majorEastAsia" w:eastAsiaTheme="majorEastAsia" w:hAnsiTheme="majorEastAsia" w:hint="eastAsia"/>
          <w:sz w:val="22"/>
        </w:rPr>
        <w:t>・</w:t>
      </w:r>
      <w:r w:rsidRPr="00236270">
        <w:rPr>
          <w:rFonts w:asciiTheme="majorEastAsia" w:eastAsiaTheme="majorEastAsia" w:hAnsiTheme="majorEastAsia"/>
          <w:sz w:val="22"/>
        </w:rPr>
        <w:t>FCV</w:t>
      </w:r>
      <w:r w:rsidRPr="00236270">
        <w:rPr>
          <w:rFonts w:asciiTheme="majorEastAsia" w:eastAsiaTheme="majorEastAsia" w:hAnsiTheme="majorEastAsia" w:hint="eastAsia"/>
          <w:sz w:val="22"/>
        </w:rPr>
        <w:t>等</w:t>
      </w:r>
      <w:r w:rsidRPr="00236270">
        <w:rPr>
          <w:rFonts w:asciiTheme="majorEastAsia" w:eastAsiaTheme="majorEastAsia" w:hAnsiTheme="majorEastAsia"/>
          <w:sz w:val="22"/>
        </w:rPr>
        <w:t>)</w:t>
      </w:r>
      <w:r w:rsidRPr="00236270">
        <w:rPr>
          <w:rFonts w:asciiTheme="majorEastAsia" w:eastAsiaTheme="majorEastAsia" w:hAnsiTheme="majorEastAsia" w:hint="eastAsia"/>
          <w:sz w:val="22"/>
        </w:rPr>
        <w:t>を核とした関連産業振興の推進</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北大阪ﾊﾞｲｵｸﾗｽﾀｰを核としたﾗｲﾌｻｲｴﾝｽ産業の振興</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ﾍﾞｲｴﾘｱ等における環境・新ｴﾈﾙｷﾞｰ産業の振興</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バイオ戦略の推進</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蓄電池、水素を核とした関連産業振興</w:t>
      </w:r>
    </w:p>
    <w:p w:rsidR="00831CF1" w:rsidRPr="00831CF1" w:rsidRDefault="00A24947" w:rsidP="00831CF1">
      <w:pPr>
        <w:rPr>
          <w:rFonts w:asciiTheme="majorEastAsia" w:eastAsiaTheme="majorEastAsia" w:hAnsiTheme="majorEastAsia" w:hint="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環境・新エネルギー、ライフサイエンス等の先端技術産業分野での国際的な競争拠点の形成</w:t>
      </w:r>
    </w:p>
    <w:p w:rsidR="00831CF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国際戦略総合特区の活用</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総合特区提案</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特区法制定</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総合特区申請</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総合特区指定</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府特区条例制定</w:t>
      </w:r>
    </w:p>
    <w:p w:rsidR="00831CF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31CF1" w:rsidRPr="00236270" w:rsidRDefault="00831CF1" w:rsidP="00831CF1">
      <w:pPr>
        <w:rPr>
          <w:rFonts w:asciiTheme="majorEastAsia" w:eastAsiaTheme="majorEastAsia" w:hAnsiTheme="majorEastAsia"/>
          <w:sz w:val="22"/>
        </w:rPr>
      </w:pPr>
      <w:r w:rsidRPr="00236270">
        <w:rPr>
          <w:rFonts w:asciiTheme="majorEastAsia" w:eastAsiaTheme="majorEastAsia" w:hAnsiTheme="majorEastAsia" w:hint="eastAsia"/>
          <w:sz w:val="22"/>
        </w:rPr>
        <w:t>国家戦略特区の活用</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国家戦略特区提案</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特区法制定</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区域指定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31CF1" w:rsidRPr="00236270" w:rsidRDefault="00A24947" w:rsidP="00831CF1">
      <w:pPr>
        <w:rPr>
          <w:rFonts w:asciiTheme="majorEastAsia" w:eastAsiaTheme="majorEastAsia" w:hAnsiTheme="majorEastAsia"/>
          <w:sz w:val="22"/>
        </w:rPr>
      </w:pPr>
      <w:r>
        <w:rPr>
          <w:rFonts w:asciiTheme="majorEastAsia" w:eastAsiaTheme="majorEastAsia" w:hAnsiTheme="majorEastAsia" w:hint="eastAsia"/>
          <w:sz w:val="22"/>
        </w:rPr>
        <w:t>・</w:t>
      </w:r>
      <w:r w:rsidR="00831CF1" w:rsidRPr="00236270">
        <w:rPr>
          <w:rFonts w:asciiTheme="majorEastAsia" w:eastAsiaTheme="majorEastAsia" w:hAnsiTheme="majorEastAsia" w:hint="eastAsia"/>
          <w:sz w:val="22"/>
        </w:rPr>
        <w:t>計画策定</w:t>
      </w:r>
    </w:p>
    <w:p w:rsidR="00831CF1" w:rsidRPr="00831CF1" w:rsidRDefault="00831CF1" w:rsidP="00236270">
      <w:pPr>
        <w:rPr>
          <w:rFonts w:asciiTheme="majorEastAsia" w:eastAsiaTheme="majorEastAsia" w:hAnsiTheme="majorEastAsia" w:hint="eastAsia"/>
          <w:sz w:val="22"/>
        </w:rPr>
      </w:pPr>
    </w:p>
    <w:p w:rsidR="00431933" w:rsidRPr="00236270" w:rsidRDefault="00431933" w:rsidP="00236270">
      <w:pPr>
        <w:rPr>
          <w:rFonts w:asciiTheme="majorEastAsia" w:eastAsiaTheme="majorEastAsia" w:hAnsiTheme="majorEastAsia" w:hint="eastAsia"/>
          <w:sz w:val="22"/>
        </w:rPr>
      </w:pPr>
    </w:p>
    <w:p w:rsidR="00236270" w:rsidRPr="00236270" w:rsidRDefault="00236270" w:rsidP="00236270">
      <w:pPr>
        <w:rPr>
          <w:rFonts w:asciiTheme="majorEastAsia" w:eastAsiaTheme="majorEastAsia" w:hAnsiTheme="majorEastAsia"/>
          <w:sz w:val="22"/>
        </w:rPr>
      </w:pPr>
      <w:r w:rsidRPr="00236270">
        <w:rPr>
          <w:rFonts w:asciiTheme="majorEastAsia" w:eastAsiaTheme="majorEastAsia" w:hAnsiTheme="majorEastAsia" w:hint="eastAsia"/>
          <w:sz w:val="22"/>
        </w:rPr>
        <w:t>（２）世界市場に打って出る大阪産業・大阪企業への支援</w:t>
      </w:r>
    </w:p>
    <w:p w:rsidR="00236270" w:rsidRDefault="00236270" w:rsidP="00236270">
      <w:pPr>
        <w:rPr>
          <w:rFonts w:asciiTheme="majorEastAsia" w:eastAsiaTheme="majorEastAsia" w:hAnsiTheme="majorEastAsia" w:hint="eastAsia"/>
          <w:sz w:val="22"/>
        </w:rPr>
      </w:pPr>
      <w:r w:rsidRPr="00236270">
        <w:rPr>
          <w:rFonts w:asciiTheme="majorEastAsia" w:eastAsiaTheme="majorEastAsia" w:hAnsiTheme="majorEastAsia" w:hint="eastAsia"/>
          <w:sz w:val="22"/>
        </w:rPr>
        <w:t>新たな外需市場の開拓</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366021" w:rsidRPr="00236270" w:rsidRDefault="00366021" w:rsidP="00366021">
      <w:pPr>
        <w:rPr>
          <w:rFonts w:asciiTheme="majorEastAsia" w:eastAsiaTheme="majorEastAsia" w:hAnsiTheme="majorEastAsia"/>
          <w:sz w:val="22"/>
        </w:rPr>
      </w:pPr>
      <w:r w:rsidRPr="00236270">
        <w:rPr>
          <w:rFonts w:asciiTheme="majorEastAsia" w:eastAsiaTheme="majorEastAsia" w:hAnsiTheme="majorEastAsia" w:hint="eastAsia"/>
          <w:sz w:val="22"/>
        </w:rPr>
        <w:t>中小企業の海外市場への展開支援</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海外事務所・ビジネスサポートデスク等による海外展開支援</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知事をトップとする海外ＰＲの展開</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海外販路開拓支援の推進、技術流出防止のための知的財産相談</w:t>
      </w:r>
    </w:p>
    <w:p w:rsidR="00831CF1" w:rsidRPr="00366021" w:rsidRDefault="00831CF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lastRenderedPageBreak/>
        <w:t>○方向性</w:t>
      </w:r>
    </w:p>
    <w:p w:rsidR="00366021" w:rsidRPr="00236270" w:rsidRDefault="00366021" w:rsidP="00366021">
      <w:pPr>
        <w:rPr>
          <w:rFonts w:asciiTheme="majorEastAsia" w:eastAsiaTheme="majorEastAsia" w:hAnsiTheme="majorEastAsia"/>
          <w:sz w:val="22"/>
        </w:rPr>
      </w:pPr>
      <w:r w:rsidRPr="00236270">
        <w:rPr>
          <w:rFonts w:asciiTheme="majorEastAsia" w:eastAsiaTheme="majorEastAsia" w:hAnsiTheme="majorEastAsia" w:hint="eastAsia"/>
          <w:sz w:val="22"/>
        </w:rPr>
        <w:t>インフラ関連産業の技術システム輸出に向けた体制整備</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国の海外展開の取組（水インフラ海外展開のための官民協議会　等）</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地域におけるインフラ海外展開に向けた官民の枠組み構築</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366021" w:rsidRPr="00236270" w:rsidRDefault="00A24947" w:rsidP="00366021">
      <w:pPr>
        <w:rPr>
          <w:rFonts w:asciiTheme="majorEastAsia" w:eastAsiaTheme="majorEastAsia" w:hAnsiTheme="majorEastAsia"/>
          <w:sz w:val="22"/>
        </w:rPr>
      </w:pPr>
      <w:r>
        <w:rPr>
          <w:rFonts w:asciiTheme="majorEastAsia" w:eastAsiaTheme="majorEastAsia" w:hAnsiTheme="majorEastAsia" w:hint="eastAsia"/>
          <w:sz w:val="22"/>
        </w:rPr>
        <w:t>・</w:t>
      </w:r>
      <w:r w:rsidR="00366021" w:rsidRPr="00236270">
        <w:rPr>
          <w:rFonts w:asciiTheme="majorEastAsia" w:eastAsiaTheme="majorEastAsia" w:hAnsiTheme="majorEastAsia" w:hint="eastAsia"/>
          <w:sz w:val="22"/>
        </w:rPr>
        <w:t>市場開拓・受注</w:t>
      </w:r>
    </w:p>
    <w:p w:rsidR="00831CF1" w:rsidRPr="00366021" w:rsidRDefault="00831CF1" w:rsidP="00236270">
      <w:pPr>
        <w:rPr>
          <w:rFonts w:asciiTheme="majorEastAsia" w:eastAsiaTheme="majorEastAsia" w:hAnsiTheme="majorEastAsia" w:hint="eastAsia"/>
          <w:sz w:val="22"/>
        </w:rPr>
      </w:pP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（３）生活支援型サービス産業</w:t>
      </w:r>
      <w:r w:rsidRPr="00986545">
        <w:rPr>
          <w:rFonts w:asciiTheme="majorEastAsia" w:eastAsiaTheme="majorEastAsia" w:hAnsiTheme="majorEastAsia"/>
          <w:sz w:val="22"/>
        </w:rPr>
        <w:t xml:space="preserve"> </w:t>
      </w:r>
      <w:r w:rsidRPr="00986545">
        <w:rPr>
          <w:rFonts w:asciiTheme="majorEastAsia" w:eastAsiaTheme="majorEastAsia" w:hAnsiTheme="majorEastAsia" w:hint="eastAsia"/>
          <w:sz w:val="22"/>
        </w:rPr>
        <w:t>・都市型サービス産業の強化</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サービス産業の育成・生産性向上</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生活支援型サービスや都市型サービス産業の強化</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ＩＣＴ</w:t>
      </w:r>
      <w:r w:rsidR="00986545" w:rsidRPr="00986545">
        <w:rPr>
          <w:rFonts w:asciiTheme="majorEastAsia" w:eastAsiaTheme="majorEastAsia" w:hAnsiTheme="majorEastAsia"/>
          <w:sz w:val="22"/>
        </w:rPr>
        <w:t xml:space="preserve"> </w:t>
      </w:r>
      <w:r w:rsidR="00986545" w:rsidRPr="00986545">
        <w:rPr>
          <w:rFonts w:asciiTheme="majorEastAsia" w:eastAsiaTheme="majorEastAsia" w:hAnsiTheme="majorEastAsia" w:hint="eastAsia"/>
          <w:sz w:val="22"/>
        </w:rPr>
        <w:t>、健康などのサービス産業の振興</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・健康分野についての新たな製品・サービスの開発支援</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・ロボット技術の活用による新たな製品・サービスの開発等</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・クリエイティブ産業の育成支援、他産業とのマッチング等による競争力強化</w:t>
      </w:r>
    </w:p>
    <w:p w:rsidR="00831CF1" w:rsidRPr="00986545" w:rsidRDefault="00831CF1" w:rsidP="00236270">
      <w:pPr>
        <w:rPr>
          <w:rFonts w:asciiTheme="majorEastAsia" w:eastAsiaTheme="majorEastAsia" w:hAnsiTheme="majorEastAsia" w:hint="eastAsia"/>
          <w:sz w:val="22"/>
        </w:rPr>
      </w:pP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（４）対内投資促進による国際競争力の強化</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グローバル企業の対内投資促進</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国家戦略特区の活用によるｸﾞﾛｰﾊﾞﾙ企業の活動しやすい環境整備</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国家戦略特区提案</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特区法制定</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区域指定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計画策定</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規制緩和等による外国企業等の法人等設立、</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有能な外国人材の投資・経営活動への参画促進</w:t>
      </w:r>
    </w:p>
    <w:p w:rsidR="00831CF1" w:rsidRPr="00986545" w:rsidRDefault="00831CF1" w:rsidP="00236270">
      <w:pPr>
        <w:rPr>
          <w:rFonts w:asciiTheme="majorEastAsia" w:eastAsiaTheme="majorEastAsia" w:hAnsiTheme="major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うめきたでのｸﾞﾛｰﾊﾞﾙｲﾉﾍﾞｰｼｮﾝ創出拠点形成</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必要な機能の検討</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グローバルイノベーション創出拠点オープン</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国際会議、人材交流・コミュニティ形成イベント、新事業開発プロジェクト創出支援の実施</w:t>
      </w:r>
    </w:p>
    <w:p w:rsidR="00431933" w:rsidRPr="00490B6E" w:rsidRDefault="00431933" w:rsidP="00236270">
      <w:pPr>
        <w:rPr>
          <w:rFonts w:asciiTheme="majorEastAsia" w:eastAsiaTheme="majorEastAsia" w:hAnsiTheme="majorEastAsia" w:hint="eastAsia"/>
          <w:sz w:val="22"/>
        </w:rPr>
      </w:pP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（５）ハイエンドなものづくりの推進</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lastRenderedPageBreak/>
        <w:t>中小企業の基盤技術の高度化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産学公民金が一体となった新たなプロジェクト創出支援制度の構築</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ｸﾘｴｲｼｮﾝ･ｺｱ東大阪内にものづくり支援拠点（愛称：ＭＯＢＩＯ）開設</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支援制度の仕組みづくり、運営体制の推進・強化</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産学公民金による新たな研究開発プロジェクトの創出支援</w:t>
      </w:r>
    </w:p>
    <w:p w:rsidR="00431933" w:rsidRPr="00986545" w:rsidRDefault="00431933"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中小企業の基盤技術高度化に向けた技術・資金支援</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府立産業技術総合研究所、市立工業研究所による支援</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両研究所の統合</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中小企業の基盤技術高度化の促進</w:t>
      </w:r>
    </w:p>
    <w:p w:rsidR="00431933" w:rsidRPr="00986545" w:rsidRDefault="00431933" w:rsidP="00236270">
      <w:pPr>
        <w:rPr>
          <w:rFonts w:asciiTheme="majorEastAsia" w:eastAsiaTheme="majorEastAsia" w:hAnsiTheme="majorEastAsia" w:hint="eastAsia"/>
          <w:sz w:val="22"/>
        </w:rPr>
      </w:pP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（６）成長分野に挑戦する企業への支援・経済活動の新陳代謝の促進</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挑戦する企業の育成</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Default="00986545" w:rsidP="00986545">
      <w:pPr>
        <w:rPr>
          <w:rFonts w:asciiTheme="majorEastAsia" w:eastAsiaTheme="majorEastAsia" w:hAnsiTheme="majorEastAsia" w:hint="eastAsia"/>
          <w:sz w:val="22"/>
        </w:rPr>
      </w:pPr>
      <w:r w:rsidRPr="00986545">
        <w:rPr>
          <w:rFonts w:asciiTheme="majorEastAsia" w:eastAsiaTheme="majorEastAsia" w:hAnsiTheme="majorEastAsia" w:hint="eastAsia"/>
          <w:sz w:val="22"/>
        </w:rPr>
        <w:t>企業の挑戦を促す金融支援・税制度の推進</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中小企業者の資金供給の円滑化に向けた制度融資の実施</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頑張る中小企業等を応援する融資メニューの展開</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有望起業家の発掘・成長支援クラウド・ファンディング活用の支援</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中小企業者のチャレンジを応援</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起業家支援機能の強化</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ベンチャー支援事業の再構築</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創業・ベンチャーなど新事業に挑戦する企業が次々と現れる仕組みを構築</w:t>
      </w:r>
    </w:p>
    <w:p w:rsidR="00986545" w:rsidRPr="00986545" w:rsidRDefault="00986545" w:rsidP="00986545">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成長産業分野への中小企業の参入促進</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成長産業分野での中小企業の開発支援</w:t>
      </w:r>
    </w:p>
    <w:p w:rsidR="00431933" w:rsidRPr="00986545" w:rsidRDefault="00431933" w:rsidP="00236270">
      <w:pPr>
        <w:rPr>
          <w:rFonts w:asciiTheme="majorEastAsia" w:eastAsiaTheme="majorEastAsia" w:hAnsiTheme="majorEastAsia" w:hint="eastAsia"/>
          <w:sz w:val="22"/>
        </w:rPr>
      </w:pPr>
    </w:p>
    <w:p w:rsidR="00986545" w:rsidRPr="00236270" w:rsidRDefault="00986545" w:rsidP="00986545">
      <w:pPr>
        <w:rPr>
          <w:rFonts w:asciiTheme="majorEastAsia" w:eastAsiaTheme="majorEastAsia" w:hAnsiTheme="majorEastAsia" w:hint="eastAsia"/>
          <w:sz w:val="22"/>
        </w:rPr>
      </w:pPr>
      <w:r>
        <w:rPr>
          <w:rFonts w:asciiTheme="majorEastAsia" w:eastAsiaTheme="majorEastAsia" w:hAnsiTheme="majorEastAsia" w:hint="eastAsia"/>
          <w:sz w:val="22"/>
        </w:rPr>
        <w:t>■４</w:t>
      </w:r>
      <w:r w:rsidRPr="00236270">
        <w:rPr>
          <w:rFonts w:asciiTheme="majorEastAsia" w:eastAsiaTheme="majorEastAsia" w:hAnsiTheme="majorEastAsia" w:hint="eastAsia"/>
          <w:sz w:val="22"/>
        </w:rPr>
        <w:t>、</w:t>
      </w:r>
      <w:r>
        <w:rPr>
          <w:rFonts w:asciiTheme="majorEastAsia" w:eastAsiaTheme="majorEastAsia" w:hAnsiTheme="majorEastAsia" w:hint="eastAsia"/>
          <w:sz w:val="22"/>
        </w:rPr>
        <w:t>アジア活力の取り込み強化・</w:t>
      </w:r>
      <w:r w:rsidRPr="00986545">
        <w:rPr>
          <w:rFonts w:asciiTheme="majorEastAsia" w:eastAsiaTheme="majorEastAsia" w:hAnsiTheme="majorEastAsia" w:hint="eastAsia"/>
          <w:sz w:val="22"/>
        </w:rPr>
        <w:t>物流人流インフラの活用</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（１）関西国際空港の国際ハブ化</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関空の再生と国際競争力の強化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986545" w:rsidRPr="00986545" w:rsidRDefault="00986545" w:rsidP="00986545">
      <w:pPr>
        <w:rPr>
          <w:rFonts w:asciiTheme="majorEastAsia" w:eastAsiaTheme="majorEastAsia" w:hAnsiTheme="majorEastAsia"/>
          <w:sz w:val="22"/>
        </w:rPr>
      </w:pPr>
      <w:r w:rsidRPr="00986545">
        <w:rPr>
          <w:rFonts w:asciiTheme="majorEastAsia" w:eastAsiaTheme="majorEastAsia" w:hAnsiTheme="majorEastAsia" w:hint="eastAsia"/>
          <w:sz w:val="22"/>
        </w:rPr>
        <w:t>関空の機能強化</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lastRenderedPageBreak/>
        <w:t>○</w:t>
      </w:r>
      <w:r w:rsidRPr="00236270">
        <w:rPr>
          <w:rFonts w:asciiTheme="majorEastAsia" w:eastAsiaTheme="majorEastAsia" w:hAnsiTheme="majorEastAsia" w:hint="eastAsia"/>
          <w:sz w:val="22"/>
        </w:rPr>
        <w:t>これまでの取組及び現状</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国の新成長戦略での位置づけ（関空の再生と国際競争力の強化）</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関空・伊丹経営統合</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sz w:val="22"/>
        </w:rPr>
        <w:t>LCC</w:t>
      </w:r>
      <w:r w:rsidR="00986545" w:rsidRPr="00986545">
        <w:rPr>
          <w:rFonts w:asciiTheme="majorEastAsia" w:eastAsiaTheme="majorEastAsia" w:hAnsiTheme="majorEastAsia" w:hint="eastAsia"/>
          <w:sz w:val="22"/>
        </w:rPr>
        <w:t>専用ターミナルの整備</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物流機能の強化</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sz w:val="22"/>
        </w:rPr>
        <w:t>FedEx</w:t>
      </w:r>
      <w:r w:rsidR="00986545" w:rsidRPr="00986545">
        <w:rPr>
          <w:rFonts w:asciiTheme="majorEastAsia" w:eastAsiaTheme="majorEastAsia" w:hAnsiTheme="majorEastAsia" w:hint="eastAsia"/>
          <w:sz w:val="22"/>
        </w:rPr>
        <w:t>北太平洋地区ハブ</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コンセッション</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ＬＣＣターミナルの拡充、際内ネットワークの拡充</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戦略貨物の取扱機能の強化</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986545" w:rsidRPr="00986545" w:rsidRDefault="00A24947" w:rsidP="00986545">
      <w:pPr>
        <w:rPr>
          <w:rFonts w:asciiTheme="majorEastAsia" w:eastAsiaTheme="majorEastAsia" w:hAnsiTheme="majorEastAsia"/>
          <w:sz w:val="22"/>
        </w:rPr>
      </w:pPr>
      <w:r>
        <w:rPr>
          <w:rFonts w:asciiTheme="majorEastAsia" w:eastAsiaTheme="majorEastAsia" w:hAnsiTheme="majorEastAsia" w:hint="eastAsia"/>
          <w:sz w:val="22"/>
        </w:rPr>
        <w:t>・</w:t>
      </w:r>
      <w:r w:rsidR="00986545" w:rsidRPr="00986545">
        <w:rPr>
          <w:rFonts w:asciiTheme="majorEastAsia" w:eastAsiaTheme="majorEastAsia" w:hAnsiTheme="majorEastAsia" w:hint="eastAsia"/>
          <w:sz w:val="22"/>
        </w:rPr>
        <w:t>際内ハブ空港化</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貨物ハブ空港としての地位確立</w:t>
      </w:r>
    </w:p>
    <w:p w:rsidR="00431933" w:rsidRPr="00A24947" w:rsidRDefault="00431933"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関空のアクセス改善</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なにわ筋線事業化に向けた検討、関空高速アクセス等の調査開始</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実現可能性の検討</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アクセス改善手法の絞り込み</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アクセスの整備手法等の構築</w:t>
      </w:r>
    </w:p>
    <w:p w:rsidR="00FD44B1" w:rsidRPr="00FD44B1" w:rsidRDefault="00FD44B1" w:rsidP="00FD44B1">
      <w:pPr>
        <w:rPr>
          <w:rFonts w:asciiTheme="majorEastAsia" w:eastAsiaTheme="majorEastAsia" w:hAnsiTheme="majorEastAsia"/>
          <w:sz w:val="22"/>
        </w:rPr>
      </w:pP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（２）阪神港の国際ハブ化</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阪神港の物流拠点機能の強化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国際コンテナ戦略港湾の実現</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総合特区提案</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総合特区指定</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国際コンテナ戦略港湾の選定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A24947">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国内コンテナ貨物の集貨機能強化（内航フィーダー網の充実・強化、インランドポートの実現）、港湾コストの低減、民の視点による港湾経営の実現、物流関連企業、先端産業の立地促進による創貨</w:t>
      </w:r>
    </w:p>
    <w:p w:rsidR="00A01585" w:rsidRPr="00490B6E" w:rsidRDefault="00A01585"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大阪湾諸港の港湾管理の一元化</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基本的方向性（案）</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大阪府･大阪市の港湾管理の一元化</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lastRenderedPageBreak/>
        <w:t>○中期（概ねH32年まで）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大阪港諸港の港湾管理の一元化</w:t>
      </w:r>
    </w:p>
    <w:p w:rsidR="00A01585" w:rsidRPr="00FD44B1" w:rsidRDefault="00A01585" w:rsidP="00236270">
      <w:pPr>
        <w:rPr>
          <w:rFonts w:asciiTheme="majorEastAsia" w:eastAsiaTheme="majorEastAsia" w:hAnsiTheme="majorEastAsia" w:hint="eastAsia"/>
          <w:sz w:val="22"/>
        </w:rPr>
      </w:pP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（３）物流を支える高速道路機能の強化</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機能強化による物流の円滑化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都市圏高速道路の料金体系の一元化</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ハイウェイオーソリティ構想の提案</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阪神高速対距離料金制移行</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料金体系の一元化に向け、国、関係府県・政令市や高速道路会社等と検討</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sz w:val="22"/>
        </w:rPr>
        <w:t>ETC</w:t>
      </w:r>
      <w:r w:rsidR="00FD44B1" w:rsidRPr="00FD44B1">
        <w:rPr>
          <w:rFonts w:asciiTheme="majorEastAsia" w:eastAsiaTheme="majorEastAsia" w:hAnsiTheme="majorEastAsia" w:hint="eastAsia"/>
          <w:sz w:val="22"/>
        </w:rPr>
        <w:t>整備・料金一元化</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一体的料金体系の実現による物流円滑化</w:t>
      </w:r>
    </w:p>
    <w:p w:rsidR="00A01585" w:rsidRPr="00FD44B1" w:rsidRDefault="00A01585" w:rsidP="00236270">
      <w:pPr>
        <w:rPr>
          <w:rFonts w:asciiTheme="majorEastAsia" w:eastAsiaTheme="majorEastAsia" w:hAnsiTheme="majorEastAsia" w:hint="eastAsia"/>
          <w:sz w:val="22"/>
        </w:rPr>
      </w:pP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（４）人流を支える鉄道アクセス・ネットワーク強化</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鉄道ネットワークの強化</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市営地下鉄の民営化</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基本的方向性案の策定</w:t>
      </w:r>
    </w:p>
    <w:p w:rsidR="00FD44B1" w:rsidRDefault="00A24947" w:rsidP="00FD44B1">
      <w:pPr>
        <w:rPr>
          <w:rFonts w:asciiTheme="majorEastAsia" w:eastAsiaTheme="majorEastAsia" w:hAnsiTheme="majorEastAsia" w:hint="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民営化作業の本格実施</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関係機関等との調整・交渉</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民営化への移行準備</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民営化</w:t>
      </w:r>
    </w:p>
    <w:p w:rsidR="00A01585" w:rsidRDefault="00A01585"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リニア中央新幹線の全線同時開業</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整備計画の決定</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東京-名古屋間の環境アセス実施（JR東海）</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・全線同時開業に向けた検討</w:t>
      </w:r>
    </w:p>
    <w:p w:rsidR="00FD44B1" w:rsidRPr="00490B6E" w:rsidRDefault="00FD44B1"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フル規格での北陸新幹線の全線整備</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長野‐金沢-敦賀間の着工（長野-金沢間はH27.3開業予定）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・フル規格での早期全線整備に向けた検討</w:t>
      </w:r>
    </w:p>
    <w:p w:rsidR="00A01585" w:rsidRPr="00490B6E" w:rsidRDefault="00A01585" w:rsidP="00236270">
      <w:pPr>
        <w:rPr>
          <w:rFonts w:asciiTheme="majorEastAsia" w:eastAsiaTheme="majorEastAsia" w:hAnsiTheme="majorEastAsia" w:hint="eastAsia"/>
          <w:sz w:val="22"/>
        </w:rPr>
      </w:pP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（５）官民連携等による戦略インフラの強化</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インフラの効率的な新設・維持管理</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FD44B1" w:rsidRPr="00FD44B1" w:rsidRDefault="00FD44B1" w:rsidP="00FD44B1">
      <w:pPr>
        <w:rPr>
          <w:rFonts w:asciiTheme="majorEastAsia" w:eastAsiaTheme="majorEastAsia" w:hAnsiTheme="majorEastAsia"/>
          <w:sz w:val="22"/>
        </w:rPr>
      </w:pPr>
      <w:r w:rsidRPr="00FD44B1">
        <w:rPr>
          <w:rFonts w:asciiTheme="majorEastAsia" w:eastAsiaTheme="majorEastAsia" w:hAnsiTheme="majorEastAsia" w:hint="eastAsia"/>
          <w:sz w:val="22"/>
        </w:rPr>
        <w:t>空港等におけるコンセッション方式の導入</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戦略インフラ整備等に向けた民間活力等の活用について検討</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PFI制度の拡充</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FD44B1" w:rsidRPr="00FD44B1" w:rsidRDefault="00A24947" w:rsidP="00FD44B1">
      <w:pPr>
        <w:rPr>
          <w:rFonts w:asciiTheme="majorEastAsia" w:eastAsiaTheme="majorEastAsia" w:hAnsiTheme="majorEastAsia"/>
          <w:sz w:val="22"/>
        </w:rPr>
      </w:pPr>
      <w:r>
        <w:rPr>
          <w:rFonts w:asciiTheme="majorEastAsia" w:eastAsiaTheme="majorEastAsia" w:hAnsiTheme="majorEastAsia" w:hint="eastAsia"/>
          <w:sz w:val="22"/>
        </w:rPr>
        <w:t>・</w:t>
      </w:r>
      <w:r w:rsidR="00FD44B1" w:rsidRPr="00FD44B1">
        <w:rPr>
          <w:rFonts w:asciiTheme="majorEastAsia" w:eastAsiaTheme="majorEastAsia" w:hAnsiTheme="majorEastAsia" w:hint="eastAsia"/>
          <w:sz w:val="22"/>
        </w:rPr>
        <w:t>コンセッション方式の導入による空港等の施設強化</w:t>
      </w:r>
    </w:p>
    <w:p w:rsidR="00A01585" w:rsidRPr="00490B6E" w:rsidRDefault="00A01585" w:rsidP="00236270">
      <w:pPr>
        <w:rPr>
          <w:rFonts w:asciiTheme="majorEastAsia" w:eastAsiaTheme="majorEastAsia" w:hAnsiTheme="majorEastAsia" w:hint="eastAsia"/>
          <w:sz w:val="22"/>
        </w:rPr>
      </w:pPr>
    </w:p>
    <w:p w:rsidR="00431933" w:rsidRDefault="0087398E" w:rsidP="00236270">
      <w:pPr>
        <w:rPr>
          <w:rFonts w:asciiTheme="majorEastAsia" w:eastAsiaTheme="majorEastAsia" w:hAnsiTheme="majorEastAsia" w:hint="eastAsia"/>
          <w:sz w:val="22"/>
        </w:rPr>
      </w:pPr>
      <w:r>
        <w:rPr>
          <w:rFonts w:asciiTheme="majorEastAsia" w:eastAsiaTheme="majorEastAsia" w:hAnsiTheme="majorEastAsia" w:hint="eastAsia"/>
          <w:sz w:val="22"/>
        </w:rPr>
        <w:t>■５、都市の再生</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（１）企業・人材・情報が集い、イノベーションが生まれる都市づくり</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ハイエンドな都市の実現</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総合特区による規制緩和、集中投資等の実施</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総合特区提案</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 xml:space="preserve">　　・夢州・咲州</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 xml:space="preserve">　　・大阪駅周辺　等</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特区法制定</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総合特区申請</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総合特区指定</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府特区条例制定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国家戦略特区</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税減免・規制緩和・財政支援等の実施による</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高次都市機能の集積促進</w:t>
      </w:r>
    </w:p>
    <w:p w:rsidR="0087398E" w:rsidRPr="0087398E" w:rsidRDefault="0087398E" w:rsidP="0087398E">
      <w:pPr>
        <w:rPr>
          <w:rFonts w:asciiTheme="majorEastAsia" w:eastAsiaTheme="majorEastAsia" w:hAnsiTheme="majorEastAsia"/>
          <w:sz w:val="22"/>
        </w:rPr>
      </w:pP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（２）安全・安心を確保し、持続的に発展する都市づくり</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地域の既存資産の活用・再生</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大阪都心部エリアの再生</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・「ｸﾞﾗﾝﾄﾞﾃﾞｻﾞｲﾝ・大阪」策定</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・各エリアにおける将来像の提示</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推進体制・組織の構築</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多様な価値を創造する大都市・大阪の実現に向け、民間を含めたオール大阪体制で取組みを推進</w:t>
      </w:r>
    </w:p>
    <w:p w:rsidR="0087398E" w:rsidRPr="00490B6E" w:rsidRDefault="0087398E"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住宅まちづくり政策の転換</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lastRenderedPageBreak/>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府住宅まちづくりマスタープランの策定</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中古住宅流通・リフォーム市場の魅力化・活性化</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民間賃貸住宅を活用した新たな住宅セーフティネットの構築、公的住宅資産の有効活用等</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マスタープランの改定</w:t>
      </w:r>
    </w:p>
    <w:p w:rsidR="0087398E" w:rsidRPr="00490B6E" w:rsidRDefault="0087398E"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泉北ニュータウンの再生</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Default="00A24947" w:rsidP="0087398E">
      <w:pPr>
        <w:rPr>
          <w:rFonts w:asciiTheme="majorEastAsia" w:eastAsiaTheme="majorEastAsia" w:hAnsiTheme="majorEastAsia" w:hint="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再生に向けた取組展開</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自律的</w:t>
      </w:r>
      <w:r w:rsidR="0087398E" w:rsidRPr="0087398E">
        <w:rPr>
          <w:rFonts w:asciiTheme="majorEastAsia" w:eastAsiaTheme="majorEastAsia" w:hAnsiTheme="majorEastAsia"/>
          <w:sz w:val="22"/>
        </w:rPr>
        <w:t>PPP</w:t>
      </w:r>
      <w:r w:rsidR="0087398E" w:rsidRPr="0087398E">
        <w:rPr>
          <w:rFonts w:asciiTheme="majorEastAsia" w:eastAsiaTheme="majorEastAsia" w:hAnsiTheme="majorEastAsia" w:hint="eastAsia"/>
          <w:sz w:val="22"/>
        </w:rPr>
        <w:t>組織（</w:t>
      </w:r>
      <w:r w:rsidR="0087398E" w:rsidRPr="0087398E">
        <w:rPr>
          <w:rFonts w:asciiTheme="majorEastAsia" w:eastAsiaTheme="majorEastAsia" w:hAnsiTheme="majorEastAsia"/>
          <w:sz w:val="22"/>
        </w:rPr>
        <w:t>CID</w:t>
      </w:r>
      <w:r w:rsidR="0087398E" w:rsidRPr="0087398E">
        <w:rPr>
          <w:rFonts w:asciiTheme="majorEastAsia" w:eastAsiaTheme="majorEastAsia" w:hAnsiTheme="majorEastAsia" w:hint="eastAsia"/>
          <w:sz w:val="22"/>
        </w:rPr>
        <w:t>組織）の提案</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近大医学部等の移転等も踏まえた泉ヶ丘駅前地域の活性化、公的賃貸住宅再生、近隣センターの再生等</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泉ヶ丘駅前地域活性化ビジョンの改訂</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公共資産の管理や都市計画権限の付与、事業資金の確保等</w:t>
      </w:r>
    </w:p>
    <w:p w:rsidR="00506F53" w:rsidRPr="00236270"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○中期（概ねH32年まで）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地域主導の新たな組織によるまちづくりの展開</w:t>
      </w:r>
    </w:p>
    <w:p w:rsidR="00431933" w:rsidRPr="0087398E" w:rsidRDefault="00431933"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密集市街地の防災力向上と良好な市街地への転換</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府密集市街地整備方針の策定</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市整備アクションプログラム作成</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府市で老朽住宅除却や道路・公園の整備等を進め、「地震時等に著しく危険な密集市街地」を解消(H32）</w:t>
      </w:r>
    </w:p>
    <w:p w:rsidR="00431933" w:rsidRPr="00490B6E" w:rsidRDefault="00431933"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住宅・建築物の安全性の確保</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大阪府住宅・建築物耐震１０ヵ年戦略プラン</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新たな計画の策定</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木造住宅、沿道建築物・大規模建築物等の耐震化促進</w:t>
      </w:r>
    </w:p>
    <w:p w:rsidR="00431933" w:rsidRPr="0087398E" w:rsidRDefault="00431933" w:rsidP="00236270">
      <w:pPr>
        <w:rPr>
          <w:rFonts w:asciiTheme="majorEastAsia" w:eastAsiaTheme="majorEastAsia" w:hAnsiTheme="majorEastAsia" w:hint="eastAsia"/>
          <w:sz w:val="22"/>
        </w:rPr>
      </w:pP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（３）新たなエネルギー社会の構築と環境先進都市づくり</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地域特性に応じた新たなエネルギー社会の構築</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エネルギー地産地消の推進</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おおさかエネルギー地産地消推進プラン策定</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87398E" w:rsidP="00A24947">
      <w:pPr>
        <w:ind w:left="220" w:hangingChars="100" w:hanging="220"/>
        <w:rPr>
          <w:rFonts w:asciiTheme="majorEastAsia" w:eastAsiaTheme="majorEastAsia" w:hAnsiTheme="majorEastAsia"/>
          <w:sz w:val="22"/>
        </w:rPr>
      </w:pPr>
      <w:r w:rsidRPr="0087398E">
        <w:rPr>
          <w:rFonts w:asciiTheme="majorEastAsia" w:eastAsiaTheme="majorEastAsia" w:hAnsiTheme="majorEastAsia" w:hint="eastAsia"/>
          <w:sz w:val="22"/>
        </w:rPr>
        <w:lastRenderedPageBreak/>
        <w:t>・プランに基づく取組み（再生可能エネルギーの普及拡大エネルギー消費の抑制電力需要の平準化と電力供給の安定化）</w:t>
      </w:r>
    </w:p>
    <w:p w:rsidR="00431933" w:rsidRPr="00490B6E" w:rsidRDefault="00431933" w:rsidP="00236270">
      <w:pPr>
        <w:rPr>
          <w:rFonts w:asciiTheme="majorEastAsia" w:eastAsiaTheme="majorEastAsia" w:hAnsiTheme="majorEastAsia" w:hint="eastAsia"/>
          <w:sz w:val="22"/>
        </w:rPr>
      </w:pP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産業･業務の低炭素化の促進</w:t>
      </w:r>
    </w:p>
    <w:p w:rsidR="00A24947" w:rsidRDefault="00A24947" w:rsidP="00A24947">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温暖化防止条例による低炭素化の推進</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温暖化防止条例の改正</w:t>
      </w:r>
    </w:p>
    <w:p w:rsidR="0087398E" w:rsidRPr="0087398E" w:rsidRDefault="00A24947"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地球温暖化対策のための税の活用</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・条例による大規模事業者対策の推進</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・業務部門にかかる集中的対策の実施</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税を活用した省</w:t>
      </w:r>
      <w:r w:rsidR="0087398E" w:rsidRPr="0087398E">
        <w:rPr>
          <w:rFonts w:asciiTheme="majorEastAsia" w:eastAsiaTheme="majorEastAsia" w:hAnsiTheme="majorEastAsia"/>
          <w:sz w:val="22"/>
        </w:rPr>
        <w:t>CO2</w:t>
      </w:r>
      <w:r w:rsidR="0087398E" w:rsidRPr="0087398E">
        <w:rPr>
          <w:rFonts w:asciiTheme="majorEastAsia" w:eastAsiaTheme="majorEastAsia" w:hAnsiTheme="majorEastAsia" w:hint="eastAsia"/>
          <w:sz w:val="22"/>
        </w:rPr>
        <w:t>設備の導入促進</w:t>
      </w:r>
    </w:p>
    <w:p w:rsidR="00431933" w:rsidRPr="0087398E" w:rsidRDefault="00431933" w:rsidP="00236270">
      <w:pPr>
        <w:rPr>
          <w:rFonts w:asciiTheme="majorEastAsia" w:eastAsiaTheme="majorEastAsia" w:hAnsiTheme="majorEastAsia" w:hint="eastAsia"/>
          <w:sz w:val="22"/>
        </w:rPr>
      </w:pP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（４）みどりを活かした都市づくり</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実感できるみどりの創出</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みどりの風の軸の形成、みどりの拠点づくり</w:t>
      </w:r>
    </w:p>
    <w:p w:rsidR="00AD6010" w:rsidRDefault="00AD6010" w:rsidP="00AD6010">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みどりの風を感じる大都市実現に向けた検討</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みどりの風促進区域の制度化</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みどりの拠点づくり</w:t>
      </w:r>
    </w:p>
    <w:p w:rsidR="00490B6E" w:rsidRPr="002C0F08" w:rsidRDefault="00490B6E" w:rsidP="00490B6E">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緑化促進のための規制緩和</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民間資金の活用</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大都市におけるみどりの軸の形成（さらなるインセンティブの導入等）</w:t>
      </w:r>
    </w:p>
    <w:p w:rsidR="0087398E" w:rsidRPr="0087398E" w:rsidRDefault="00AD6010" w:rsidP="0087398E">
      <w:pPr>
        <w:rPr>
          <w:rFonts w:asciiTheme="majorEastAsia" w:eastAsiaTheme="majorEastAsia" w:hAnsiTheme="majorEastAsia"/>
          <w:sz w:val="22"/>
        </w:rPr>
      </w:pPr>
      <w:r>
        <w:rPr>
          <w:rFonts w:asciiTheme="majorEastAsia" w:eastAsiaTheme="majorEastAsia" w:hAnsiTheme="majorEastAsia" w:hint="eastAsia"/>
          <w:sz w:val="22"/>
        </w:rPr>
        <w:t>・</w:t>
      </w:r>
      <w:r w:rsidR="0087398E" w:rsidRPr="0087398E">
        <w:rPr>
          <w:rFonts w:asciiTheme="majorEastAsia" w:eastAsiaTheme="majorEastAsia" w:hAnsiTheme="majorEastAsia" w:hint="eastAsia"/>
          <w:sz w:val="22"/>
        </w:rPr>
        <w:t>ネーミングライツなど民間資金の活用</w:t>
      </w:r>
    </w:p>
    <w:p w:rsidR="00A01585" w:rsidRPr="0087398E" w:rsidRDefault="00A01585" w:rsidP="00236270">
      <w:pPr>
        <w:rPr>
          <w:rFonts w:asciiTheme="majorEastAsia" w:eastAsiaTheme="majorEastAsia" w:hAnsiTheme="majorEastAsia"/>
          <w:sz w:val="22"/>
        </w:rPr>
      </w:pP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（５）農空間の多面的な機能を活かした都市づくり・都市農業の推進</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農空間の保全、都市農業の推進</w:t>
      </w:r>
    </w:p>
    <w:p w:rsidR="00AC475B" w:rsidRDefault="00AC475B" w:rsidP="00AC475B">
      <w:pPr>
        <w:rPr>
          <w:rFonts w:asciiTheme="majorEastAsia" w:eastAsiaTheme="majorEastAsia" w:hAnsiTheme="majorEastAsia" w:hint="eastAsia"/>
          <w:sz w:val="22"/>
        </w:rPr>
      </w:pPr>
      <w:r>
        <w:rPr>
          <w:rFonts w:asciiTheme="majorEastAsia" w:eastAsiaTheme="majorEastAsia" w:hAnsiTheme="majorEastAsia" w:hint="eastAsia"/>
          <w:sz w:val="22"/>
        </w:rPr>
        <w:t>○方向性</w:t>
      </w:r>
    </w:p>
    <w:p w:rsidR="0087398E" w:rsidRPr="0087398E" w:rsidRDefault="0087398E" w:rsidP="0087398E">
      <w:pPr>
        <w:rPr>
          <w:rFonts w:asciiTheme="majorEastAsia" w:eastAsiaTheme="majorEastAsia" w:hAnsiTheme="majorEastAsia"/>
          <w:sz w:val="22"/>
        </w:rPr>
      </w:pPr>
      <w:r w:rsidRPr="0087398E">
        <w:rPr>
          <w:rFonts w:asciiTheme="majorEastAsia" w:eastAsiaTheme="majorEastAsia" w:hAnsiTheme="majorEastAsia" w:hint="eastAsia"/>
          <w:sz w:val="22"/>
        </w:rPr>
        <w:t>多様な担い手の育成・確保</w:t>
      </w:r>
    </w:p>
    <w:p w:rsidR="00AD6010" w:rsidRDefault="00AD6010" w:rsidP="00AD6010">
      <w:pPr>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236270">
        <w:rPr>
          <w:rFonts w:asciiTheme="majorEastAsia" w:eastAsiaTheme="majorEastAsia" w:hAnsiTheme="majorEastAsia" w:hint="eastAsia"/>
          <w:sz w:val="22"/>
        </w:rPr>
        <w:t>これまでの取組及び現状</w:t>
      </w:r>
    </w:p>
    <w:p w:rsidR="007C4A64" w:rsidRPr="007C4A64" w:rsidRDefault="00AD6010" w:rsidP="007C4A64">
      <w:pPr>
        <w:rPr>
          <w:rFonts w:asciiTheme="majorEastAsia" w:eastAsiaTheme="majorEastAsia" w:hAnsiTheme="majorEastAsia"/>
          <w:sz w:val="22"/>
        </w:rPr>
      </w:pPr>
      <w:r>
        <w:rPr>
          <w:rFonts w:asciiTheme="majorEastAsia" w:eastAsiaTheme="majorEastAsia" w:hAnsiTheme="majorEastAsia" w:hint="eastAsia"/>
          <w:sz w:val="22"/>
        </w:rPr>
        <w:t>・</w:t>
      </w:r>
      <w:r w:rsidR="007C4A64" w:rsidRPr="007C4A64">
        <w:rPr>
          <w:rFonts w:asciiTheme="majorEastAsia" w:eastAsiaTheme="majorEastAsia" w:hAnsiTheme="majorEastAsia" w:hint="eastAsia"/>
          <w:sz w:val="22"/>
        </w:rPr>
        <w:t>新農地制度の制定</w:t>
      </w:r>
    </w:p>
    <w:p w:rsidR="007C4A64" w:rsidRPr="007C4A64" w:rsidRDefault="00AD6010" w:rsidP="007C4A64">
      <w:pPr>
        <w:rPr>
          <w:rFonts w:asciiTheme="majorEastAsia" w:eastAsiaTheme="majorEastAsia" w:hAnsiTheme="majorEastAsia"/>
          <w:sz w:val="22"/>
        </w:rPr>
      </w:pPr>
      <w:r>
        <w:rPr>
          <w:rFonts w:asciiTheme="majorEastAsia" w:eastAsiaTheme="majorEastAsia" w:hAnsiTheme="majorEastAsia" w:hint="eastAsia"/>
          <w:sz w:val="22"/>
        </w:rPr>
        <w:t>・</w:t>
      </w:r>
      <w:r w:rsidR="007C4A64" w:rsidRPr="007C4A64">
        <w:rPr>
          <w:rFonts w:asciiTheme="majorEastAsia" w:eastAsiaTheme="majorEastAsia" w:hAnsiTheme="majorEastAsia" w:hint="eastAsia"/>
          <w:sz w:val="22"/>
        </w:rPr>
        <w:t>準農家制度の構築</w:t>
      </w:r>
    </w:p>
    <w:p w:rsidR="00506F53" w:rsidRPr="002C0F08" w:rsidRDefault="00506F53" w:rsidP="00506F53">
      <w:pPr>
        <w:rPr>
          <w:rFonts w:asciiTheme="majorEastAsia" w:eastAsiaTheme="majorEastAsia" w:hAnsiTheme="majorEastAsia" w:hint="eastAsia"/>
          <w:sz w:val="22"/>
        </w:rPr>
      </w:pPr>
      <w:r>
        <w:rPr>
          <w:rFonts w:asciiTheme="majorEastAsia" w:eastAsiaTheme="majorEastAsia" w:hAnsiTheme="majorEastAsia" w:hint="eastAsia"/>
          <w:sz w:val="22"/>
        </w:rPr>
        <w:t>○短期（概ねH29年まで）</w:t>
      </w:r>
    </w:p>
    <w:p w:rsidR="007C4A64" w:rsidRPr="007C4A64" w:rsidRDefault="00AD6010" w:rsidP="007C4A64">
      <w:pPr>
        <w:rPr>
          <w:rFonts w:asciiTheme="majorEastAsia" w:eastAsiaTheme="majorEastAsia" w:hAnsiTheme="majorEastAsia"/>
          <w:sz w:val="22"/>
        </w:rPr>
      </w:pPr>
      <w:r>
        <w:rPr>
          <w:rFonts w:asciiTheme="majorEastAsia" w:eastAsiaTheme="majorEastAsia" w:hAnsiTheme="majorEastAsia" w:hint="eastAsia"/>
          <w:sz w:val="22"/>
        </w:rPr>
        <w:t>・</w:t>
      </w:r>
      <w:r w:rsidR="007C4A64" w:rsidRPr="007C4A64">
        <w:rPr>
          <w:rFonts w:asciiTheme="majorEastAsia" w:eastAsiaTheme="majorEastAsia" w:hAnsiTheme="majorEastAsia" w:hint="eastAsia"/>
          <w:sz w:val="22"/>
        </w:rPr>
        <w:t>農地中間管理機構の活用</w:t>
      </w:r>
    </w:p>
    <w:p w:rsidR="007C4A64" w:rsidRPr="007C4A64" w:rsidRDefault="00AD6010" w:rsidP="007C4A64">
      <w:pPr>
        <w:rPr>
          <w:rFonts w:asciiTheme="majorEastAsia" w:eastAsiaTheme="majorEastAsia" w:hAnsiTheme="majorEastAsia"/>
          <w:sz w:val="22"/>
        </w:rPr>
      </w:pPr>
      <w:r>
        <w:rPr>
          <w:rFonts w:asciiTheme="majorEastAsia" w:eastAsiaTheme="majorEastAsia" w:hAnsiTheme="majorEastAsia" w:hint="eastAsia"/>
          <w:sz w:val="22"/>
        </w:rPr>
        <w:t>・</w:t>
      </w:r>
      <w:r w:rsidR="007C4A64" w:rsidRPr="007C4A64">
        <w:rPr>
          <w:rFonts w:asciiTheme="majorEastAsia" w:eastAsiaTheme="majorEastAsia" w:hAnsiTheme="majorEastAsia" w:hint="eastAsia"/>
          <w:sz w:val="22"/>
        </w:rPr>
        <w:t>企業や準農家（都市住民等）など意欲ある多様な農業経営体の新規参入促進</w:t>
      </w:r>
    </w:p>
    <w:p w:rsidR="00A01585" w:rsidRPr="007C4A64" w:rsidRDefault="00A01585" w:rsidP="00236270">
      <w:pPr>
        <w:rPr>
          <w:rFonts w:asciiTheme="majorEastAsia" w:eastAsiaTheme="majorEastAsia" w:hAnsiTheme="majorEastAsia" w:hint="eastAsia"/>
          <w:sz w:val="22"/>
        </w:rPr>
      </w:pPr>
    </w:p>
    <w:p w:rsidR="00A01585" w:rsidRPr="00236270" w:rsidRDefault="00A01585" w:rsidP="00236270">
      <w:pPr>
        <w:rPr>
          <w:rFonts w:asciiTheme="majorEastAsia" w:eastAsiaTheme="majorEastAsia" w:hAnsiTheme="majorEastAsia"/>
          <w:sz w:val="22"/>
        </w:rPr>
      </w:pPr>
    </w:p>
    <w:sectPr w:rsidR="00A01585" w:rsidRPr="00236270" w:rsidSect="001F5D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5B" w:rsidRDefault="00AC475B" w:rsidP="00236270">
      <w:r>
        <w:separator/>
      </w:r>
    </w:p>
  </w:endnote>
  <w:endnote w:type="continuationSeparator" w:id="0">
    <w:p w:rsidR="00AC475B" w:rsidRDefault="00AC475B" w:rsidP="002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5B" w:rsidRDefault="00AC475B" w:rsidP="00236270">
      <w:r>
        <w:separator/>
      </w:r>
    </w:p>
  </w:footnote>
  <w:footnote w:type="continuationSeparator" w:id="0">
    <w:p w:rsidR="00AC475B" w:rsidRDefault="00AC475B" w:rsidP="0023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E7"/>
    <w:rsid w:val="000314DA"/>
    <w:rsid w:val="000E7B2B"/>
    <w:rsid w:val="00112179"/>
    <w:rsid w:val="001C508A"/>
    <w:rsid w:val="001F5DE7"/>
    <w:rsid w:val="00236270"/>
    <w:rsid w:val="00255ED3"/>
    <w:rsid w:val="002C0F08"/>
    <w:rsid w:val="002D6722"/>
    <w:rsid w:val="003270D6"/>
    <w:rsid w:val="00366021"/>
    <w:rsid w:val="00374C32"/>
    <w:rsid w:val="00431933"/>
    <w:rsid w:val="00490B6E"/>
    <w:rsid w:val="00506F53"/>
    <w:rsid w:val="006B1318"/>
    <w:rsid w:val="00711188"/>
    <w:rsid w:val="007C4A64"/>
    <w:rsid w:val="00831CF1"/>
    <w:rsid w:val="0087398E"/>
    <w:rsid w:val="00935BB9"/>
    <w:rsid w:val="00986545"/>
    <w:rsid w:val="009914AF"/>
    <w:rsid w:val="009E378C"/>
    <w:rsid w:val="00A01585"/>
    <w:rsid w:val="00A24947"/>
    <w:rsid w:val="00A91EA5"/>
    <w:rsid w:val="00AC475B"/>
    <w:rsid w:val="00AD6010"/>
    <w:rsid w:val="00B54372"/>
    <w:rsid w:val="00C74687"/>
    <w:rsid w:val="00D72733"/>
    <w:rsid w:val="00D86210"/>
    <w:rsid w:val="00EB4FD9"/>
    <w:rsid w:val="00F77A2C"/>
    <w:rsid w:val="00FD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4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7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6270"/>
    <w:pPr>
      <w:tabs>
        <w:tab w:val="center" w:pos="4252"/>
        <w:tab w:val="right" w:pos="8504"/>
      </w:tabs>
      <w:snapToGrid w:val="0"/>
    </w:pPr>
  </w:style>
  <w:style w:type="character" w:customStyle="1" w:styleId="a5">
    <w:name w:val="ヘッダー (文字)"/>
    <w:basedOn w:val="a0"/>
    <w:link w:val="a4"/>
    <w:uiPriority w:val="99"/>
    <w:rsid w:val="00236270"/>
  </w:style>
  <w:style w:type="paragraph" w:styleId="a6">
    <w:name w:val="footer"/>
    <w:basedOn w:val="a"/>
    <w:link w:val="a7"/>
    <w:uiPriority w:val="99"/>
    <w:unhideWhenUsed/>
    <w:rsid w:val="00236270"/>
    <w:pPr>
      <w:tabs>
        <w:tab w:val="center" w:pos="4252"/>
        <w:tab w:val="right" w:pos="8504"/>
      </w:tabs>
      <w:snapToGrid w:val="0"/>
    </w:pPr>
  </w:style>
  <w:style w:type="character" w:customStyle="1" w:styleId="a7">
    <w:name w:val="フッター (文字)"/>
    <w:basedOn w:val="a0"/>
    <w:link w:val="a6"/>
    <w:uiPriority w:val="99"/>
    <w:rsid w:val="00236270"/>
  </w:style>
  <w:style w:type="paragraph" w:styleId="a8">
    <w:name w:val="Balloon Text"/>
    <w:basedOn w:val="a"/>
    <w:link w:val="a9"/>
    <w:uiPriority w:val="99"/>
    <w:semiHidden/>
    <w:unhideWhenUsed/>
    <w:rsid w:val="00255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E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4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7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36270"/>
    <w:pPr>
      <w:tabs>
        <w:tab w:val="center" w:pos="4252"/>
        <w:tab w:val="right" w:pos="8504"/>
      </w:tabs>
      <w:snapToGrid w:val="0"/>
    </w:pPr>
  </w:style>
  <w:style w:type="character" w:customStyle="1" w:styleId="a5">
    <w:name w:val="ヘッダー (文字)"/>
    <w:basedOn w:val="a0"/>
    <w:link w:val="a4"/>
    <w:uiPriority w:val="99"/>
    <w:rsid w:val="00236270"/>
  </w:style>
  <w:style w:type="paragraph" w:styleId="a6">
    <w:name w:val="footer"/>
    <w:basedOn w:val="a"/>
    <w:link w:val="a7"/>
    <w:uiPriority w:val="99"/>
    <w:unhideWhenUsed/>
    <w:rsid w:val="00236270"/>
    <w:pPr>
      <w:tabs>
        <w:tab w:val="center" w:pos="4252"/>
        <w:tab w:val="right" w:pos="8504"/>
      </w:tabs>
      <w:snapToGrid w:val="0"/>
    </w:pPr>
  </w:style>
  <w:style w:type="character" w:customStyle="1" w:styleId="a7">
    <w:name w:val="フッター (文字)"/>
    <w:basedOn w:val="a0"/>
    <w:link w:val="a6"/>
    <w:uiPriority w:val="99"/>
    <w:rsid w:val="00236270"/>
  </w:style>
  <w:style w:type="paragraph" w:styleId="a8">
    <w:name w:val="Balloon Text"/>
    <w:basedOn w:val="a"/>
    <w:link w:val="a9"/>
    <w:uiPriority w:val="99"/>
    <w:semiHidden/>
    <w:unhideWhenUsed/>
    <w:rsid w:val="00255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461">
      <w:bodyDiv w:val="1"/>
      <w:marLeft w:val="0"/>
      <w:marRight w:val="0"/>
      <w:marTop w:val="0"/>
      <w:marBottom w:val="0"/>
      <w:divBdr>
        <w:top w:val="none" w:sz="0" w:space="0" w:color="auto"/>
        <w:left w:val="none" w:sz="0" w:space="0" w:color="auto"/>
        <w:bottom w:val="none" w:sz="0" w:space="0" w:color="auto"/>
        <w:right w:val="none" w:sz="0" w:space="0" w:color="auto"/>
      </w:divBdr>
    </w:div>
    <w:div w:id="10492395">
      <w:bodyDiv w:val="1"/>
      <w:marLeft w:val="0"/>
      <w:marRight w:val="0"/>
      <w:marTop w:val="0"/>
      <w:marBottom w:val="0"/>
      <w:divBdr>
        <w:top w:val="none" w:sz="0" w:space="0" w:color="auto"/>
        <w:left w:val="none" w:sz="0" w:space="0" w:color="auto"/>
        <w:bottom w:val="none" w:sz="0" w:space="0" w:color="auto"/>
        <w:right w:val="none" w:sz="0" w:space="0" w:color="auto"/>
      </w:divBdr>
    </w:div>
    <w:div w:id="11927606">
      <w:bodyDiv w:val="1"/>
      <w:marLeft w:val="0"/>
      <w:marRight w:val="0"/>
      <w:marTop w:val="0"/>
      <w:marBottom w:val="0"/>
      <w:divBdr>
        <w:top w:val="none" w:sz="0" w:space="0" w:color="auto"/>
        <w:left w:val="none" w:sz="0" w:space="0" w:color="auto"/>
        <w:bottom w:val="none" w:sz="0" w:space="0" w:color="auto"/>
        <w:right w:val="none" w:sz="0" w:space="0" w:color="auto"/>
      </w:divBdr>
    </w:div>
    <w:div w:id="14772574">
      <w:bodyDiv w:val="1"/>
      <w:marLeft w:val="0"/>
      <w:marRight w:val="0"/>
      <w:marTop w:val="0"/>
      <w:marBottom w:val="0"/>
      <w:divBdr>
        <w:top w:val="none" w:sz="0" w:space="0" w:color="auto"/>
        <w:left w:val="none" w:sz="0" w:space="0" w:color="auto"/>
        <w:bottom w:val="none" w:sz="0" w:space="0" w:color="auto"/>
        <w:right w:val="none" w:sz="0" w:space="0" w:color="auto"/>
      </w:divBdr>
    </w:div>
    <w:div w:id="14961764">
      <w:bodyDiv w:val="1"/>
      <w:marLeft w:val="0"/>
      <w:marRight w:val="0"/>
      <w:marTop w:val="0"/>
      <w:marBottom w:val="0"/>
      <w:divBdr>
        <w:top w:val="none" w:sz="0" w:space="0" w:color="auto"/>
        <w:left w:val="none" w:sz="0" w:space="0" w:color="auto"/>
        <w:bottom w:val="none" w:sz="0" w:space="0" w:color="auto"/>
        <w:right w:val="none" w:sz="0" w:space="0" w:color="auto"/>
      </w:divBdr>
    </w:div>
    <w:div w:id="31730313">
      <w:bodyDiv w:val="1"/>
      <w:marLeft w:val="0"/>
      <w:marRight w:val="0"/>
      <w:marTop w:val="0"/>
      <w:marBottom w:val="0"/>
      <w:divBdr>
        <w:top w:val="none" w:sz="0" w:space="0" w:color="auto"/>
        <w:left w:val="none" w:sz="0" w:space="0" w:color="auto"/>
        <w:bottom w:val="none" w:sz="0" w:space="0" w:color="auto"/>
        <w:right w:val="none" w:sz="0" w:space="0" w:color="auto"/>
      </w:divBdr>
    </w:div>
    <w:div w:id="50080153">
      <w:bodyDiv w:val="1"/>
      <w:marLeft w:val="0"/>
      <w:marRight w:val="0"/>
      <w:marTop w:val="0"/>
      <w:marBottom w:val="0"/>
      <w:divBdr>
        <w:top w:val="none" w:sz="0" w:space="0" w:color="auto"/>
        <w:left w:val="none" w:sz="0" w:space="0" w:color="auto"/>
        <w:bottom w:val="none" w:sz="0" w:space="0" w:color="auto"/>
        <w:right w:val="none" w:sz="0" w:space="0" w:color="auto"/>
      </w:divBdr>
    </w:div>
    <w:div w:id="56587777">
      <w:bodyDiv w:val="1"/>
      <w:marLeft w:val="0"/>
      <w:marRight w:val="0"/>
      <w:marTop w:val="0"/>
      <w:marBottom w:val="0"/>
      <w:divBdr>
        <w:top w:val="none" w:sz="0" w:space="0" w:color="auto"/>
        <w:left w:val="none" w:sz="0" w:space="0" w:color="auto"/>
        <w:bottom w:val="none" w:sz="0" w:space="0" w:color="auto"/>
        <w:right w:val="none" w:sz="0" w:space="0" w:color="auto"/>
      </w:divBdr>
    </w:div>
    <w:div w:id="61871180">
      <w:bodyDiv w:val="1"/>
      <w:marLeft w:val="0"/>
      <w:marRight w:val="0"/>
      <w:marTop w:val="0"/>
      <w:marBottom w:val="0"/>
      <w:divBdr>
        <w:top w:val="none" w:sz="0" w:space="0" w:color="auto"/>
        <w:left w:val="none" w:sz="0" w:space="0" w:color="auto"/>
        <w:bottom w:val="none" w:sz="0" w:space="0" w:color="auto"/>
        <w:right w:val="none" w:sz="0" w:space="0" w:color="auto"/>
      </w:divBdr>
    </w:div>
    <w:div w:id="73472747">
      <w:bodyDiv w:val="1"/>
      <w:marLeft w:val="0"/>
      <w:marRight w:val="0"/>
      <w:marTop w:val="0"/>
      <w:marBottom w:val="0"/>
      <w:divBdr>
        <w:top w:val="none" w:sz="0" w:space="0" w:color="auto"/>
        <w:left w:val="none" w:sz="0" w:space="0" w:color="auto"/>
        <w:bottom w:val="none" w:sz="0" w:space="0" w:color="auto"/>
        <w:right w:val="none" w:sz="0" w:space="0" w:color="auto"/>
      </w:divBdr>
    </w:div>
    <w:div w:id="77867482">
      <w:bodyDiv w:val="1"/>
      <w:marLeft w:val="0"/>
      <w:marRight w:val="0"/>
      <w:marTop w:val="0"/>
      <w:marBottom w:val="0"/>
      <w:divBdr>
        <w:top w:val="none" w:sz="0" w:space="0" w:color="auto"/>
        <w:left w:val="none" w:sz="0" w:space="0" w:color="auto"/>
        <w:bottom w:val="none" w:sz="0" w:space="0" w:color="auto"/>
        <w:right w:val="none" w:sz="0" w:space="0" w:color="auto"/>
      </w:divBdr>
    </w:div>
    <w:div w:id="83839773">
      <w:bodyDiv w:val="1"/>
      <w:marLeft w:val="0"/>
      <w:marRight w:val="0"/>
      <w:marTop w:val="0"/>
      <w:marBottom w:val="0"/>
      <w:divBdr>
        <w:top w:val="none" w:sz="0" w:space="0" w:color="auto"/>
        <w:left w:val="none" w:sz="0" w:space="0" w:color="auto"/>
        <w:bottom w:val="none" w:sz="0" w:space="0" w:color="auto"/>
        <w:right w:val="none" w:sz="0" w:space="0" w:color="auto"/>
      </w:divBdr>
    </w:div>
    <w:div w:id="86200979">
      <w:bodyDiv w:val="1"/>
      <w:marLeft w:val="0"/>
      <w:marRight w:val="0"/>
      <w:marTop w:val="0"/>
      <w:marBottom w:val="0"/>
      <w:divBdr>
        <w:top w:val="none" w:sz="0" w:space="0" w:color="auto"/>
        <w:left w:val="none" w:sz="0" w:space="0" w:color="auto"/>
        <w:bottom w:val="none" w:sz="0" w:space="0" w:color="auto"/>
        <w:right w:val="none" w:sz="0" w:space="0" w:color="auto"/>
      </w:divBdr>
    </w:div>
    <w:div w:id="87048908">
      <w:bodyDiv w:val="1"/>
      <w:marLeft w:val="0"/>
      <w:marRight w:val="0"/>
      <w:marTop w:val="0"/>
      <w:marBottom w:val="0"/>
      <w:divBdr>
        <w:top w:val="none" w:sz="0" w:space="0" w:color="auto"/>
        <w:left w:val="none" w:sz="0" w:space="0" w:color="auto"/>
        <w:bottom w:val="none" w:sz="0" w:space="0" w:color="auto"/>
        <w:right w:val="none" w:sz="0" w:space="0" w:color="auto"/>
      </w:divBdr>
    </w:div>
    <w:div w:id="88889997">
      <w:bodyDiv w:val="1"/>
      <w:marLeft w:val="0"/>
      <w:marRight w:val="0"/>
      <w:marTop w:val="0"/>
      <w:marBottom w:val="0"/>
      <w:divBdr>
        <w:top w:val="none" w:sz="0" w:space="0" w:color="auto"/>
        <w:left w:val="none" w:sz="0" w:space="0" w:color="auto"/>
        <w:bottom w:val="none" w:sz="0" w:space="0" w:color="auto"/>
        <w:right w:val="none" w:sz="0" w:space="0" w:color="auto"/>
      </w:divBdr>
    </w:div>
    <w:div w:id="89475231">
      <w:bodyDiv w:val="1"/>
      <w:marLeft w:val="0"/>
      <w:marRight w:val="0"/>
      <w:marTop w:val="0"/>
      <w:marBottom w:val="0"/>
      <w:divBdr>
        <w:top w:val="none" w:sz="0" w:space="0" w:color="auto"/>
        <w:left w:val="none" w:sz="0" w:space="0" w:color="auto"/>
        <w:bottom w:val="none" w:sz="0" w:space="0" w:color="auto"/>
        <w:right w:val="none" w:sz="0" w:space="0" w:color="auto"/>
      </w:divBdr>
    </w:div>
    <w:div w:id="90511875">
      <w:bodyDiv w:val="1"/>
      <w:marLeft w:val="0"/>
      <w:marRight w:val="0"/>
      <w:marTop w:val="0"/>
      <w:marBottom w:val="0"/>
      <w:divBdr>
        <w:top w:val="none" w:sz="0" w:space="0" w:color="auto"/>
        <w:left w:val="none" w:sz="0" w:space="0" w:color="auto"/>
        <w:bottom w:val="none" w:sz="0" w:space="0" w:color="auto"/>
        <w:right w:val="none" w:sz="0" w:space="0" w:color="auto"/>
      </w:divBdr>
    </w:div>
    <w:div w:id="90512736">
      <w:bodyDiv w:val="1"/>
      <w:marLeft w:val="0"/>
      <w:marRight w:val="0"/>
      <w:marTop w:val="0"/>
      <w:marBottom w:val="0"/>
      <w:divBdr>
        <w:top w:val="none" w:sz="0" w:space="0" w:color="auto"/>
        <w:left w:val="none" w:sz="0" w:space="0" w:color="auto"/>
        <w:bottom w:val="none" w:sz="0" w:space="0" w:color="auto"/>
        <w:right w:val="none" w:sz="0" w:space="0" w:color="auto"/>
      </w:divBdr>
    </w:div>
    <w:div w:id="103231791">
      <w:bodyDiv w:val="1"/>
      <w:marLeft w:val="0"/>
      <w:marRight w:val="0"/>
      <w:marTop w:val="0"/>
      <w:marBottom w:val="0"/>
      <w:divBdr>
        <w:top w:val="none" w:sz="0" w:space="0" w:color="auto"/>
        <w:left w:val="none" w:sz="0" w:space="0" w:color="auto"/>
        <w:bottom w:val="none" w:sz="0" w:space="0" w:color="auto"/>
        <w:right w:val="none" w:sz="0" w:space="0" w:color="auto"/>
      </w:divBdr>
    </w:div>
    <w:div w:id="111676371">
      <w:bodyDiv w:val="1"/>
      <w:marLeft w:val="0"/>
      <w:marRight w:val="0"/>
      <w:marTop w:val="0"/>
      <w:marBottom w:val="0"/>
      <w:divBdr>
        <w:top w:val="none" w:sz="0" w:space="0" w:color="auto"/>
        <w:left w:val="none" w:sz="0" w:space="0" w:color="auto"/>
        <w:bottom w:val="none" w:sz="0" w:space="0" w:color="auto"/>
        <w:right w:val="none" w:sz="0" w:space="0" w:color="auto"/>
      </w:divBdr>
    </w:div>
    <w:div w:id="127821705">
      <w:bodyDiv w:val="1"/>
      <w:marLeft w:val="0"/>
      <w:marRight w:val="0"/>
      <w:marTop w:val="0"/>
      <w:marBottom w:val="0"/>
      <w:divBdr>
        <w:top w:val="none" w:sz="0" w:space="0" w:color="auto"/>
        <w:left w:val="none" w:sz="0" w:space="0" w:color="auto"/>
        <w:bottom w:val="none" w:sz="0" w:space="0" w:color="auto"/>
        <w:right w:val="none" w:sz="0" w:space="0" w:color="auto"/>
      </w:divBdr>
    </w:div>
    <w:div w:id="133330007">
      <w:bodyDiv w:val="1"/>
      <w:marLeft w:val="0"/>
      <w:marRight w:val="0"/>
      <w:marTop w:val="0"/>
      <w:marBottom w:val="0"/>
      <w:divBdr>
        <w:top w:val="none" w:sz="0" w:space="0" w:color="auto"/>
        <w:left w:val="none" w:sz="0" w:space="0" w:color="auto"/>
        <w:bottom w:val="none" w:sz="0" w:space="0" w:color="auto"/>
        <w:right w:val="none" w:sz="0" w:space="0" w:color="auto"/>
      </w:divBdr>
    </w:div>
    <w:div w:id="133647438">
      <w:bodyDiv w:val="1"/>
      <w:marLeft w:val="0"/>
      <w:marRight w:val="0"/>
      <w:marTop w:val="0"/>
      <w:marBottom w:val="0"/>
      <w:divBdr>
        <w:top w:val="none" w:sz="0" w:space="0" w:color="auto"/>
        <w:left w:val="none" w:sz="0" w:space="0" w:color="auto"/>
        <w:bottom w:val="none" w:sz="0" w:space="0" w:color="auto"/>
        <w:right w:val="none" w:sz="0" w:space="0" w:color="auto"/>
      </w:divBdr>
    </w:div>
    <w:div w:id="145903112">
      <w:bodyDiv w:val="1"/>
      <w:marLeft w:val="0"/>
      <w:marRight w:val="0"/>
      <w:marTop w:val="0"/>
      <w:marBottom w:val="0"/>
      <w:divBdr>
        <w:top w:val="none" w:sz="0" w:space="0" w:color="auto"/>
        <w:left w:val="none" w:sz="0" w:space="0" w:color="auto"/>
        <w:bottom w:val="none" w:sz="0" w:space="0" w:color="auto"/>
        <w:right w:val="none" w:sz="0" w:space="0" w:color="auto"/>
      </w:divBdr>
    </w:div>
    <w:div w:id="146477657">
      <w:bodyDiv w:val="1"/>
      <w:marLeft w:val="0"/>
      <w:marRight w:val="0"/>
      <w:marTop w:val="0"/>
      <w:marBottom w:val="0"/>
      <w:divBdr>
        <w:top w:val="none" w:sz="0" w:space="0" w:color="auto"/>
        <w:left w:val="none" w:sz="0" w:space="0" w:color="auto"/>
        <w:bottom w:val="none" w:sz="0" w:space="0" w:color="auto"/>
        <w:right w:val="none" w:sz="0" w:space="0" w:color="auto"/>
      </w:divBdr>
    </w:div>
    <w:div w:id="158810929">
      <w:bodyDiv w:val="1"/>
      <w:marLeft w:val="0"/>
      <w:marRight w:val="0"/>
      <w:marTop w:val="0"/>
      <w:marBottom w:val="0"/>
      <w:divBdr>
        <w:top w:val="none" w:sz="0" w:space="0" w:color="auto"/>
        <w:left w:val="none" w:sz="0" w:space="0" w:color="auto"/>
        <w:bottom w:val="none" w:sz="0" w:space="0" w:color="auto"/>
        <w:right w:val="none" w:sz="0" w:space="0" w:color="auto"/>
      </w:divBdr>
    </w:div>
    <w:div w:id="165478802">
      <w:bodyDiv w:val="1"/>
      <w:marLeft w:val="0"/>
      <w:marRight w:val="0"/>
      <w:marTop w:val="0"/>
      <w:marBottom w:val="0"/>
      <w:divBdr>
        <w:top w:val="none" w:sz="0" w:space="0" w:color="auto"/>
        <w:left w:val="none" w:sz="0" w:space="0" w:color="auto"/>
        <w:bottom w:val="none" w:sz="0" w:space="0" w:color="auto"/>
        <w:right w:val="none" w:sz="0" w:space="0" w:color="auto"/>
      </w:divBdr>
    </w:div>
    <w:div w:id="169374421">
      <w:bodyDiv w:val="1"/>
      <w:marLeft w:val="0"/>
      <w:marRight w:val="0"/>
      <w:marTop w:val="0"/>
      <w:marBottom w:val="0"/>
      <w:divBdr>
        <w:top w:val="none" w:sz="0" w:space="0" w:color="auto"/>
        <w:left w:val="none" w:sz="0" w:space="0" w:color="auto"/>
        <w:bottom w:val="none" w:sz="0" w:space="0" w:color="auto"/>
        <w:right w:val="none" w:sz="0" w:space="0" w:color="auto"/>
      </w:divBdr>
    </w:div>
    <w:div w:id="186674430">
      <w:bodyDiv w:val="1"/>
      <w:marLeft w:val="0"/>
      <w:marRight w:val="0"/>
      <w:marTop w:val="0"/>
      <w:marBottom w:val="0"/>
      <w:divBdr>
        <w:top w:val="none" w:sz="0" w:space="0" w:color="auto"/>
        <w:left w:val="none" w:sz="0" w:space="0" w:color="auto"/>
        <w:bottom w:val="none" w:sz="0" w:space="0" w:color="auto"/>
        <w:right w:val="none" w:sz="0" w:space="0" w:color="auto"/>
      </w:divBdr>
    </w:div>
    <w:div w:id="187455356">
      <w:bodyDiv w:val="1"/>
      <w:marLeft w:val="0"/>
      <w:marRight w:val="0"/>
      <w:marTop w:val="0"/>
      <w:marBottom w:val="0"/>
      <w:divBdr>
        <w:top w:val="none" w:sz="0" w:space="0" w:color="auto"/>
        <w:left w:val="none" w:sz="0" w:space="0" w:color="auto"/>
        <w:bottom w:val="none" w:sz="0" w:space="0" w:color="auto"/>
        <w:right w:val="none" w:sz="0" w:space="0" w:color="auto"/>
      </w:divBdr>
    </w:div>
    <w:div w:id="190189723">
      <w:bodyDiv w:val="1"/>
      <w:marLeft w:val="0"/>
      <w:marRight w:val="0"/>
      <w:marTop w:val="0"/>
      <w:marBottom w:val="0"/>
      <w:divBdr>
        <w:top w:val="none" w:sz="0" w:space="0" w:color="auto"/>
        <w:left w:val="none" w:sz="0" w:space="0" w:color="auto"/>
        <w:bottom w:val="none" w:sz="0" w:space="0" w:color="auto"/>
        <w:right w:val="none" w:sz="0" w:space="0" w:color="auto"/>
      </w:divBdr>
    </w:div>
    <w:div w:id="192815219">
      <w:bodyDiv w:val="1"/>
      <w:marLeft w:val="0"/>
      <w:marRight w:val="0"/>
      <w:marTop w:val="0"/>
      <w:marBottom w:val="0"/>
      <w:divBdr>
        <w:top w:val="none" w:sz="0" w:space="0" w:color="auto"/>
        <w:left w:val="none" w:sz="0" w:space="0" w:color="auto"/>
        <w:bottom w:val="none" w:sz="0" w:space="0" w:color="auto"/>
        <w:right w:val="none" w:sz="0" w:space="0" w:color="auto"/>
      </w:divBdr>
    </w:div>
    <w:div w:id="193856387">
      <w:bodyDiv w:val="1"/>
      <w:marLeft w:val="0"/>
      <w:marRight w:val="0"/>
      <w:marTop w:val="0"/>
      <w:marBottom w:val="0"/>
      <w:divBdr>
        <w:top w:val="none" w:sz="0" w:space="0" w:color="auto"/>
        <w:left w:val="none" w:sz="0" w:space="0" w:color="auto"/>
        <w:bottom w:val="none" w:sz="0" w:space="0" w:color="auto"/>
        <w:right w:val="none" w:sz="0" w:space="0" w:color="auto"/>
      </w:divBdr>
    </w:div>
    <w:div w:id="197281959">
      <w:bodyDiv w:val="1"/>
      <w:marLeft w:val="0"/>
      <w:marRight w:val="0"/>
      <w:marTop w:val="0"/>
      <w:marBottom w:val="0"/>
      <w:divBdr>
        <w:top w:val="none" w:sz="0" w:space="0" w:color="auto"/>
        <w:left w:val="none" w:sz="0" w:space="0" w:color="auto"/>
        <w:bottom w:val="none" w:sz="0" w:space="0" w:color="auto"/>
        <w:right w:val="none" w:sz="0" w:space="0" w:color="auto"/>
      </w:divBdr>
    </w:div>
    <w:div w:id="198008590">
      <w:bodyDiv w:val="1"/>
      <w:marLeft w:val="0"/>
      <w:marRight w:val="0"/>
      <w:marTop w:val="0"/>
      <w:marBottom w:val="0"/>
      <w:divBdr>
        <w:top w:val="none" w:sz="0" w:space="0" w:color="auto"/>
        <w:left w:val="none" w:sz="0" w:space="0" w:color="auto"/>
        <w:bottom w:val="none" w:sz="0" w:space="0" w:color="auto"/>
        <w:right w:val="none" w:sz="0" w:space="0" w:color="auto"/>
      </w:divBdr>
    </w:div>
    <w:div w:id="199703599">
      <w:bodyDiv w:val="1"/>
      <w:marLeft w:val="0"/>
      <w:marRight w:val="0"/>
      <w:marTop w:val="0"/>
      <w:marBottom w:val="0"/>
      <w:divBdr>
        <w:top w:val="none" w:sz="0" w:space="0" w:color="auto"/>
        <w:left w:val="none" w:sz="0" w:space="0" w:color="auto"/>
        <w:bottom w:val="none" w:sz="0" w:space="0" w:color="auto"/>
        <w:right w:val="none" w:sz="0" w:space="0" w:color="auto"/>
      </w:divBdr>
    </w:div>
    <w:div w:id="213933187">
      <w:bodyDiv w:val="1"/>
      <w:marLeft w:val="0"/>
      <w:marRight w:val="0"/>
      <w:marTop w:val="0"/>
      <w:marBottom w:val="0"/>
      <w:divBdr>
        <w:top w:val="none" w:sz="0" w:space="0" w:color="auto"/>
        <w:left w:val="none" w:sz="0" w:space="0" w:color="auto"/>
        <w:bottom w:val="none" w:sz="0" w:space="0" w:color="auto"/>
        <w:right w:val="none" w:sz="0" w:space="0" w:color="auto"/>
      </w:divBdr>
    </w:div>
    <w:div w:id="214392685">
      <w:bodyDiv w:val="1"/>
      <w:marLeft w:val="0"/>
      <w:marRight w:val="0"/>
      <w:marTop w:val="0"/>
      <w:marBottom w:val="0"/>
      <w:divBdr>
        <w:top w:val="none" w:sz="0" w:space="0" w:color="auto"/>
        <w:left w:val="none" w:sz="0" w:space="0" w:color="auto"/>
        <w:bottom w:val="none" w:sz="0" w:space="0" w:color="auto"/>
        <w:right w:val="none" w:sz="0" w:space="0" w:color="auto"/>
      </w:divBdr>
    </w:div>
    <w:div w:id="214899559">
      <w:bodyDiv w:val="1"/>
      <w:marLeft w:val="0"/>
      <w:marRight w:val="0"/>
      <w:marTop w:val="0"/>
      <w:marBottom w:val="0"/>
      <w:divBdr>
        <w:top w:val="none" w:sz="0" w:space="0" w:color="auto"/>
        <w:left w:val="none" w:sz="0" w:space="0" w:color="auto"/>
        <w:bottom w:val="none" w:sz="0" w:space="0" w:color="auto"/>
        <w:right w:val="none" w:sz="0" w:space="0" w:color="auto"/>
      </w:divBdr>
    </w:div>
    <w:div w:id="221671887">
      <w:bodyDiv w:val="1"/>
      <w:marLeft w:val="0"/>
      <w:marRight w:val="0"/>
      <w:marTop w:val="0"/>
      <w:marBottom w:val="0"/>
      <w:divBdr>
        <w:top w:val="none" w:sz="0" w:space="0" w:color="auto"/>
        <w:left w:val="none" w:sz="0" w:space="0" w:color="auto"/>
        <w:bottom w:val="none" w:sz="0" w:space="0" w:color="auto"/>
        <w:right w:val="none" w:sz="0" w:space="0" w:color="auto"/>
      </w:divBdr>
    </w:div>
    <w:div w:id="223878984">
      <w:bodyDiv w:val="1"/>
      <w:marLeft w:val="0"/>
      <w:marRight w:val="0"/>
      <w:marTop w:val="0"/>
      <w:marBottom w:val="0"/>
      <w:divBdr>
        <w:top w:val="none" w:sz="0" w:space="0" w:color="auto"/>
        <w:left w:val="none" w:sz="0" w:space="0" w:color="auto"/>
        <w:bottom w:val="none" w:sz="0" w:space="0" w:color="auto"/>
        <w:right w:val="none" w:sz="0" w:space="0" w:color="auto"/>
      </w:divBdr>
    </w:div>
    <w:div w:id="224919667">
      <w:bodyDiv w:val="1"/>
      <w:marLeft w:val="0"/>
      <w:marRight w:val="0"/>
      <w:marTop w:val="0"/>
      <w:marBottom w:val="0"/>
      <w:divBdr>
        <w:top w:val="none" w:sz="0" w:space="0" w:color="auto"/>
        <w:left w:val="none" w:sz="0" w:space="0" w:color="auto"/>
        <w:bottom w:val="none" w:sz="0" w:space="0" w:color="auto"/>
        <w:right w:val="none" w:sz="0" w:space="0" w:color="auto"/>
      </w:divBdr>
    </w:div>
    <w:div w:id="248927353">
      <w:bodyDiv w:val="1"/>
      <w:marLeft w:val="0"/>
      <w:marRight w:val="0"/>
      <w:marTop w:val="0"/>
      <w:marBottom w:val="0"/>
      <w:divBdr>
        <w:top w:val="none" w:sz="0" w:space="0" w:color="auto"/>
        <w:left w:val="none" w:sz="0" w:space="0" w:color="auto"/>
        <w:bottom w:val="none" w:sz="0" w:space="0" w:color="auto"/>
        <w:right w:val="none" w:sz="0" w:space="0" w:color="auto"/>
      </w:divBdr>
    </w:div>
    <w:div w:id="251819072">
      <w:bodyDiv w:val="1"/>
      <w:marLeft w:val="0"/>
      <w:marRight w:val="0"/>
      <w:marTop w:val="0"/>
      <w:marBottom w:val="0"/>
      <w:divBdr>
        <w:top w:val="none" w:sz="0" w:space="0" w:color="auto"/>
        <w:left w:val="none" w:sz="0" w:space="0" w:color="auto"/>
        <w:bottom w:val="none" w:sz="0" w:space="0" w:color="auto"/>
        <w:right w:val="none" w:sz="0" w:space="0" w:color="auto"/>
      </w:divBdr>
    </w:div>
    <w:div w:id="257295518">
      <w:bodyDiv w:val="1"/>
      <w:marLeft w:val="0"/>
      <w:marRight w:val="0"/>
      <w:marTop w:val="0"/>
      <w:marBottom w:val="0"/>
      <w:divBdr>
        <w:top w:val="none" w:sz="0" w:space="0" w:color="auto"/>
        <w:left w:val="none" w:sz="0" w:space="0" w:color="auto"/>
        <w:bottom w:val="none" w:sz="0" w:space="0" w:color="auto"/>
        <w:right w:val="none" w:sz="0" w:space="0" w:color="auto"/>
      </w:divBdr>
    </w:div>
    <w:div w:id="265425851">
      <w:bodyDiv w:val="1"/>
      <w:marLeft w:val="0"/>
      <w:marRight w:val="0"/>
      <w:marTop w:val="0"/>
      <w:marBottom w:val="0"/>
      <w:divBdr>
        <w:top w:val="none" w:sz="0" w:space="0" w:color="auto"/>
        <w:left w:val="none" w:sz="0" w:space="0" w:color="auto"/>
        <w:bottom w:val="none" w:sz="0" w:space="0" w:color="auto"/>
        <w:right w:val="none" w:sz="0" w:space="0" w:color="auto"/>
      </w:divBdr>
    </w:div>
    <w:div w:id="266618342">
      <w:bodyDiv w:val="1"/>
      <w:marLeft w:val="0"/>
      <w:marRight w:val="0"/>
      <w:marTop w:val="0"/>
      <w:marBottom w:val="0"/>
      <w:divBdr>
        <w:top w:val="none" w:sz="0" w:space="0" w:color="auto"/>
        <w:left w:val="none" w:sz="0" w:space="0" w:color="auto"/>
        <w:bottom w:val="none" w:sz="0" w:space="0" w:color="auto"/>
        <w:right w:val="none" w:sz="0" w:space="0" w:color="auto"/>
      </w:divBdr>
    </w:div>
    <w:div w:id="268972173">
      <w:bodyDiv w:val="1"/>
      <w:marLeft w:val="0"/>
      <w:marRight w:val="0"/>
      <w:marTop w:val="0"/>
      <w:marBottom w:val="0"/>
      <w:divBdr>
        <w:top w:val="none" w:sz="0" w:space="0" w:color="auto"/>
        <w:left w:val="none" w:sz="0" w:space="0" w:color="auto"/>
        <w:bottom w:val="none" w:sz="0" w:space="0" w:color="auto"/>
        <w:right w:val="none" w:sz="0" w:space="0" w:color="auto"/>
      </w:divBdr>
    </w:div>
    <w:div w:id="269751132">
      <w:bodyDiv w:val="1"/>
      <w:marLeft w:val="0"/>
      <w:marRight w:val="0"/>
      <w:marTop w:val="0"/>
      <w:marBottom w:val="0"/>
      <w:divBdr>
        <w:top w:val="none" w:sz="0" w:space="0" w:color="auto"/>
        <w:left w:val="none" w:sz="0" w:space="0" w:color="auto"/>
        <w:bottom w:val="none" w:sz="0" w:space="0" w:color="auto"/>
        <w:right w:val="none" w:sz="0" w:space="0" w:color="auto"/>
      </w:divBdr>
    </w:div>
    <w:div w:id="272783293">
      <w:bodyDiv w:val="1"/>
      <w:marLeft w:val="0"/>
      <w:marRight w:val="0"/>
      <w:marTop w:val="0"/>
      <w:marBottom w:val="0"/>
      <w:divBdr>
        <w:top w:val="none" w:sz="0" w:space="0" w:color="auto"/>
        <w:left w:val="none" w:sz="0" w:space="0" w:color="auto"/>
        <w:bottom w:val="none" w:sz="0" w:space="0" w:color="auto"/>
        <w:right w:val="none" w:sz="0" w:space="0" w:color="auto"/>
      </w:divBdr>
    </w:div>
    <w:div w:id="274142715">
      <w:bodyDiv w:val="1"/>
      <w:marLeft w:val="0"/>
      <w:marRight w:val="0"/>
      <w:marTop w:val="0"/>
      <w:marBottom w:val="0"/>
      <w:divBdr>
        <w:top w:val="none" w:sz="0" w:space="0" w:color="auto"/>
        <w:left w:val="none" w:sz="0" w:space="0" w:color="auto"/>
        <w:bottom w:val="none" w:sz="0" w:space="0" w:color="auto"/>
        <w:right w:val="none" w:sz="0" w:space="0" w:color="auto"/>
      </w:divBdr>
    </w:div>
    <w:div w:id="285894471">
      <w:bodyDiv w:val="1"/>
      <w:marLeft w:val="0"/>
      <w:marRight w:val="0"/>
      <w:marTop w:val="0"/>
      <w:marBottom w:val="0"/>
      <w:divBdr>
        <w:top w:val="none" w:sz="0" w:space="0" w:color="auto"/>
        <w:left w:val="none" w:sz="0" w:space="0" w:color="auto"/>
        <w:bottom w:val="none" w:sz="0" w:space="0" w:color="auto"/>
        <w:right w:val="none" w:sz="0" w:space="0" w:color="auto"/>
      </w:divBdr>
    </w:div>
    <w:div w:id="293953165">
      <w:bodyDiv w:val="1"/>
      <w:marLeft w:val="0"/>
      <w:marRight w:val="0"/>
      <w:marTop w:val="0"/>
      <w:marBottom w:val="0"/>
      <w:divBdr>
        <w:top w:val="none" w:sz="0" w:space="0" w:color="auto"/>
        <w:left w:val="none" w:sz="0" w:space="0" w:color="auto"/>
        <w:bottom w:val="none" w:sz="0" w:space="0" w:color="auto"/>
        <w:right w:val="none" w:sz="0" w:space="0" w:color="auto"/>
      </w:divBdr>
    </w:div>
    <w:div w:id="315960599">
      <w:bodyDiv w:val="1"/>
      <w:marLeft w:val="0"/>
      <w:marRight w:val="0"/>
      <w:marTop w:val="0"/>
      <w:marBottom w:val="0"/>
      <w:divBdr>
        <w:top w:val="none" w:sz="0" w:space="0" w:color="auto"/>
        <w:left w:val="none" w:sz="0" w:space="0" w:color="auto"/>
        <w:bottom w:val="none" w:sz="0" w:space="0" w:color="auto"/>
        <w:right w:val="none" w:sz="0" w:space="0" w:color="auto"/>
      </w:divBdr>
    </w:div>
    <w:div w:id="318506024">
      <w:bodyDiv w:val="1"/>
      <w:marLeft w:val="0"/>
      <w:marRight w:val="0"/>
      <w:marTop w:val="0"/>
      <w:marBottom w:val="0"/>
      <w:divBdr>
        <w:top w:val="none" w:sz="0" w:space="0" w:color="auto"/>
        <w:left w:val="none" w:sz="0" w:space="0" w:color="auto"/>
        <w:bottom w:val="none" w:sz="0" w:space="0" w:color="auto"/>
        <w:right w:val="none" w:sz="0" w:space="0" w:color="auto"/>
      </w:divBdr>
    </w:div>
    <w:div w:id="328943698">
      <w:bodyDiv w:val="1"/>
      <w:marLeft w:val="0"/>
      <w:marRight w:val="0"/>
      <w:marTop w:val="0"/>
      <w:marBottom w:val="0"/>
      <w:divBdr>
        <w:top w:val="none" w:sz="0" w:space="0" w:color="auto"/>
        <w:left w:val="none" w:sz="0" w:space="0" w:color="auto"/>
        <w:bottom w:val="none" w:sz="0" w:space="0" w:color="auto"/>
        <w:right w:val="none" w:sz="0" w:space="0" w:color="auto"/>
      </w:divBdr>
    </w:div>
    <w:div w:id="331950557">
      <w:bodyDiv w:val="1"/>
      <w:marLeft w:val="0"/>
      <w:marRight w:val="0"/>
      <w:marTop w:val="0"/>
      <w:marBottom w:val="0"/>
      <w:divBdr>
        <w:top w:val="none" w:sz="0" w:space="0" w:color="auto"/>
        <w:left w:val="none" w:sz="0" w:space="0" w:color="auto"/>
        <w:bottom w:val="none" w:sz="0" w:space="0" w:color="auto"/>
        <w:right w:val="none" w:sz="0" w:space="0" w:color="auto"/>
      </w:divBdr>
    </w:div>
    <w:div w:id="335764544">
      <w:bodyDiv w:val="1"/>
      <w:marLeft w:val="0"/>
      <w:marRight w:val="0"/>
      <w:marTop w:val="0"/>
      <w:marBottom w:val="0"/>
      <w:divBdr>
        <w:top w:val="none" w:sz="0" w:space="0" w:color="auto"/>
        <w:left w:val="none" w:sz="0" w:space="0" w:color="auto"/>
        <w:bottom w:val="none" w:sz="0" w:space="0" w:color="auto"/>
        <w:right w:val="none" w:sz="0" w:space="0" w:color="auto"/>
      </w:divBdr>
    </w:div>
    <w:div w:id="346518857">
      <w:bodyDiv w:val="1"/>
      <w:marLeft w:val="0"/>
      <w:marRight w:val="0"/>
      <w:marTop w:val="0"/>
      <w:marBottom w:val="0"/>
      <w:divBdr>
        <w:top w:val="none" w:sz="0" w:space="0" w:color="auto"/>
        <w:left w:val="none" w:sz="0" w:space="0" w:color="auto"/>
        <w:bottom w:val="none" w:sz="0" w:space="0" w:color="auto"/>
        <w:right w:val="none" w:sz="0" w:space="0" w:color="auto"/>
      </w:divBdr>
    </w:div>
    <w:div w:id="351301227">
      <w:bodyDiv w:val="1"/>
      <w:marLeft w:val="0"/>
      <w:marRight w:val="0"/>
      <w:marTop w:val="0"/>
      <w:marBottom w:val="0"/>
      <w:divBdr>
        <w:top w:val="none" w:sz="0" w:space="0" w:color="auto"/>
        <w:left w:val="none" w:sz="0" w:space="0" w:color="auto"/>
        <w:bottom w:val="none" w:sz="0" w:space="0" w:color="auto"/>
        <w:right w:val="none" w:sz="0" w:space="0" w:color="auto"/>
      </w:divBdr>
    </w:div>
    <w:div w:id="370764710">
      <w:bodyDiv w:val="1"/>
      <w:marLeft w:val="0"/>
      <w:marRight w:val="0"/>
      <w:marTop w:val="0"/>
      <w:marBottom w:val="0"/>
      <w:divBdr>
        <w:top w:val="none" w:sz="0" w:space="0" w:color="auto"/>
        <w:left w:val="none" w:sz="0" w:space="0" w:color="auto"/>
        <w:bottom w:val="none" w:sz="0" w:space="0" w:color="auto"/>
        <w:right w:val="none" w:sz="0" w:space="0" w:color="auto"/>
      </w:divBdr>
    </w:div>
    <w:div w:id="376124426">
      <w:bodyDiv w:val="1"/>
      <w:marLeft w:val="0"/>
      <w:marRight w:val="0"/>
      <w:marTop w:val="0"/>
      <w:marBottom w:val="0"/>
      <w:divBdr>
        <w:top w:val="none" w:sz="0" w:space="0" w:color="auto"/>
        <w:left w:val="none" w:sz="0" w:space="0" w:color="auto"/>
        <w:bottom w:val="none" w:sz="0" w:space="0" w:color="auto"/>
        <w:right w:val="none" w:sz="0" w:space="0" w:color="auto"/>
      </w:divBdr>
    </w:div>
    <w:div w:id="376666327">
      <w:bodyDiv w:val="1"/>
      <w:marLeft w:val="0"/>
      <w:marRight w:val="0"/>
      <w:marTop w:val="0"/>
      <w:marBottom w:val="0"/>
      <w:divBdr>
        <w:top w:val="none" w:sz="0" w:space="0" w:color="auto"/>
        <w:left w:val="none" w:sz="0" w:space="0" w:color="auto"/>
        <w:bottom w:val="none" w:sz="0" w:space="0" w:color="auto"/>
        <w:right w:val="none" w:sz="0" w:space="0" w:color="auto"/>
      </w:divBdr>
    </w:div>
    <w:div w:id="385644801">
      <w:bodyDiv w:val="1"/>
      <w:marLeft w:val="0"/>
      <w:marRight w:val="0"/>
      <w:marTop w:val="0"/>
      <w:marBottom w:val="0"/>
      <w:divBdr>
        <w:top w:val="none" w:sz="0" w:space="0" w:color="auto"/>
        <w:left w:val="none" w:sz="0" w:space="0" w:color="auto"/>
        <w:bottom w:val="none" w:sz="0" w:space="0" w:color="auto"/>
        <w:right w:val="none" w:sz="0" w:space="0" w:color="auto"/>
      </w:divBdr>
    </w:div>
    <w:div w:id="391005880">
      <w:bodyDiv w:val="1"/>
      <w:marLeft w:val="0"/>
      <w:marRight w:val="0"/>
      <w:marTop w:val="0"/>
      <w:marBottom w:val="0"/>
      <w:divBdr>
        <w:top w:val="none" w:sz="0" w:space="0" w:color="auto"/>
        <w:left w:val="none" w:sz="0" w:space="0" w:color="auto"/>
        <w:bottom w:val="none" w:sz="0" w:space="0" w:color="auto"/>
        <w:right w:val="none" w:sz="0" w:space="0" w:color="auto"/>
      </w:divBdr>
    </w:div>
    <w:div w:id="391974035">
      <w:bodyDiv w:val="1"/>
      <w:marLeft w:val="0"/>
      <w:marRight w:val="0"/>
      <w:marTop w:val="0"/>
      <w:marBottom w:val="0"/>
      <w:divBdr>
        <w:top w:val="none" w:sz="0" w:space="0" w:color="auto"/>
        <w:left w:val="none" w:sz="0" w:space="0" w:color="auto"/>
        <w:bottom w:val="none" w:sz="0" w:space="0" w:color="auto"/>
        <w:right w:val="none" w:sz="0" w:space="0" w:color="auto"/>
      </w:divBdr>
    </w:div>
    <w:div w:id="409740337">
      <w:bodyDiv w:val="1"/>
      <w:marLeft w:val="0"/>
      <w:marRight w:val="0"/>
      <w:marTop w:val="0"/>
      <w:marBottom w:val="0"/>
      <w:divBdr>
        <w:top w:val="none" w:sz="0" w:space="0" w:color="auto"/>
        <w:left w:val="none" w:sz="0" w:space="0" w:color="auto"/>
        <w:bottom w:val="none" w:sz="0" w:space="0" w:color="auto"/>
        <w:right w:val="none" w:sz="0" w:space="0" w:color="auto"/>
      </w:divBdr>
    </w:div>
    <w:div w:id="412894681">
      <w:bodyDiv w:val="1"/>
      <w:marLeft w:val="0"/>
      <w:marRight w:val="0"/>
      <w:marTop w:val="0"/>
      <w:marBottom w:val="0"/>
      <w:divBdr>
        <w:top w:val="none" w:sz="0" w:space="0" w:color="auto"/>
        <w:left w:val="none" w:sz="0" w:space="0" w:color="auto"/>
        <w:bottom w:val="none" w:sz="0" w:space="0" w:color="auto"/>
        <w:right w:val="none" w:sz="0" w:space="0" w:color="auto"/>
      </w:divBdr>
    </w:div>
    <w:div w:id="422188417">
      <w:bodyDiv w:val="1"/>
      <w:marLeft w:val="0"/>
      <w:marRight w:val="0"/>
      <w:marTop w:val="0"/>
      <w:marBottom w:val="0"/>
      <w:divBdr>
        <w:top w:val="none" w:sz="0" w:space="0" w:color="auto"/>
        <w:left w:val="none" w:sz="0" w:space="0" w:color="auto"/>
        <w:bottom w:val="none" w:sz="0" w:space="0" w:color="auto"/>
        <w:right w:val="none" w:sz="0" w:space="0" w:color="auto"/>
      </w:divBdr>
    </w:div>
    <w:div w:id="435638957">
      <w:bodyDiv w:val="1"/>
      <w:marLeft w:val="0"/>
      <w:marRight w:val="0"/>
      <w:marTop w:val="0"/>
      <w:marBottom w:val="0"/>
      <w:divBdr>
        <w:top w:val="none" w:sz="0" w:space="0" w:color="auto"/>
        <w:left w:val="none" w:sz="0" w:space="0" w:color="auto"/>
        <w:bottom w:val="none" w:sz="0" w:space="0" w:color="auto"/>
        <w:right w:val="none" w:sz="0" w:space="0" w:color="auto"/>
      </w:divBdr>
    </w:div>
    <w:div w:id="448549518">
      <w:bodyDiv w:val="1"/>
      <w:marLeft w:val="0"/>
      <w:marRight w:val="0"/>
      <w:marTop w:val="0"/>
      <w:marBottom w:val="0"/>
      <w:divBdr>
        <w:top w:val="none" w:sz="0" w:space="0" w:color="auto"/>
        <w:left w:val="none" w:sz="0" w:space="0" w:color="auto"/>
        <w:bottom w:val="none" w:sz="0" w:space="0" w:color="auto"/>
        <w:right w:val="none" w:sz="0" w:space="0" w:color="auto"/>
      </w:divBdr>
    </w:div>
    <w:div w:id="449740169">
      <w:bodyDiv w:val="1"/>
      <w:marLeft w:val="0"/>
      <w:marRight w:val="0"/>
      <w:marTop w:val="0"/>
      <w:marBottom w:val="0"/>
      <w:divBdr>
        <w:top w:val="none" w:sz="0" w:space="0" w:color="auto"/>
        <w:left w:val="none" w:sz="0" w:space="0" w:color="auto"/>
        <w:bottom w:val="none" w:sz="0" w:space="0" w:color="auto"/>
        <w:right w:val="none" w:sz="0" w:space="0" w:color="auto"/>
      </w:divBdr>
    </w:div>
    <w:div w:id="451706230">
      <w:bodyDiv w:val="1"/>
      <w:marLeft w:val="0"/>
      <w:marRight w:val="0"/>
      <w:marTop w:val="0"/>
      <w:marBottom w:val="0"/>
      <w:divBdr>
        <w:top w:val="none" w:sz="0" w:space="0" w:color="auto"/>
        <w:left w:val="none" w:sz="0" w:space="0" w:color="auto"/>
        <w:bottom w:val="none" w:sz="0" w:space="0" w:color="auto"/>
        <w:right w:val="none" w:sz="0" w:space="0" w:color="auto"/>
      </w:divBdr>
    </w:div>
    <w:div w:id="456532823">
      <w:bodyDiv w:val="1"/>
      <w:marLeft w:val="0"/>
      <w:marRight w:val="0"/>
      <w:marTop w:val="0"/>
      <w:marBottom w:val="0"/>
      <w:divBdr>
        <w:top w:val="none" w:sz="0" w:space="0" w:color="auto"/>
        <w:left w:val="none" w:sz="0" w:space="0" w:color="auto"/>
        <w:bottom w:val="none" w:sz="0" w:space="0" w:color="auto"/>
        <w:right w:val="none" w:sz="0" w:space="0" w:color="auto"/>
      </w:divBdr>
    </w:div>
    <w:div w:id="467213554">
      <w:bodyDiv w:val="1"/>
      <w:marLeft w:val="0"/>
      <w:marRight w:val="0"/>
      <w:marTop w:val="0"/>
      <w:marBottom w:val="0"/>
      <w:divBdr>
        <w:top w:val="none" w:sz="0" w:space="0" w:color="auto"/>
        <w:left w:val="none" w:sz="0" w:space="0" w:color="auto"/>
        <w:bottom w:val="none" w:sz="0" w:space="0" w:color="auto"/>
        <w:right w:val="none" w:sz="0" w:space="0" w:color="auto"/>
      </w:divBdr>
    </w:div>
    <w:div w:id="489291834">
      <w:bodyDiv w:val="1"/>
      <w:marLeft w:val="0"/>
      <w:marRight w:val="0"/>
      <w:marTop w:val="0"/>
      <w:marBottom w:val="0"/>
      <w:divBdr>
        <w:top w:val="none" w:sz="0" w:space="0" w:color="auto"/>
        <w:left w:val="none" w:sz="0" w:space="0" w:color="auto"/>
        <w:bottom w:val="none" w:sz="0" w:space="0" w:color="auto"/>
        <w:right w:val="none" w:sz="0" w:space="0" w:color="auto"/>
      </w:divBdr>
    </w:div>
    <w:div w:id="500778407">
      <w:bodyDiv w:val="1"/>
      <w:marLeft w:val="0"/>
      <w:marRight w:val="0"/>
      <w:marTop w:val="0"/>
      <w:marBottom w:val="0"/>
      <w:divBdr>
        <w:top w:val="none" w:sz="0" w:space="0" w:color="auto"/>
        <w:left w:val="none" w:sz="0" w:space="0" w:color="auto"/>
        <w:bottom w:val="none" w:sz="0" w:space="0" w:color="auto"/>
        <w:right w:val="none" w:sz="0" w:space="0" w:color="auto"/>
      </w:divBdr>
    </w:div>
    <w:div w:id="503326517">
      <w:bodyDiv w:val="1"/>
      <w:marLeft w:val="0"/>
      <w:marRight w:val="0"/>
      <w:marTop w:val="0"/>
      <w:marBottom w:val="0"/>
      <w:divBdr>
        <w:top w:val="none" w:sz="0" w:space="0" w:color="auto"/>
        <w:left w:val="none" w:sz="0" w:space="0" w:color="auto"/>
        <w:bottom w:val="none" w:sz="0" w:space="0" w:color="auto"/>
        <w:right w:val="none" w:sz="0" w:space="0" w:color="auto"/>
      </w:divBdr>
    </w:div>
    <w:div w:id="506747536">
      <w:bodyDiv w:val="1"/>
      <w:marLeft w:val="0"/>
      <w:marRight w:val="0"/>
      <w:marTop w:val="0"/>
      <w:marBottom w:val="0"/>
      <w:divBdr>
        <w:top w:val="none" w:sz="0" w:space="0" w:color="auto"/>
        <w:left w:val="none" w:sz="0" w:space="0" w:color="auto"/>
        <w:bottom w:val="none" w:sz="0" w:space="0" w:color="auto"/>
        <w:right w:val="none" w:sz="0" w:space="0" w:color="auto"/>
      </w:divBdr>
    </w:div>
    <w:div w:id="515507846">
      <w:bodyDiv w:val="1"/>
      <w:marLeft w:val="0"/>
      <w:marRight w:val="0"/>
      <w:marTop w:val="0"/>
      <w:marBottom w:val="0"/>
      <w:divBdr>
        <w:top w:val="none" w:sz="0" w:space="0" w:color="auto"/>
        <w:left w:val="none" w:sz="0" w:space="0" w:color="auto"/>
        <w:bottom w:val="none" w:sz="0" w:space="0" w:color="auto"/>
        <w:right w:val="none" w:sz="0" w:space="0" w:color="auto"/>
      </w:divBdr>
    </w:div>
    <w:div w:id="516119682">
      <w:bodyDiv w:val="1"/>
      <w:marLeft w:val="0"/>
      <w:marRight w:val="0"/>
      <w:marTop w:val="0"/>
      <w:marBottom w:val="0"/>
      <w:divBdr>
        <w:top w:val="none" w:sz="0" w:space="0" w:color="auto"/>
        <w:left w:val="none" w:sz="0" w:space="0" w:color="auto"/>
        <w:bottom w:val="none" w:sz="0" w:space="0" w:color="auto"/>
        <w:right w:val="none" w:sz="0" w:space="0" w:color="auto"/>
      </w:divBdr>
    </w:div>
    <w:div w:id="522129250">
      <w:bodyDiv w:val="1"/>
      <w:marLeft w:val="0"/>
      <w:marRight w:val="0"/>
      <w:marTop w:val="0"/>
      <w:marBottom w:val="0"/>
      <w:divBdr>
        <w:top w:val="none" w:sz="0" w:space="0" w:color="auto"/>
        <w:left w:val="none" w:sz="0" w:space="0" w:color="auto"/>
        <w:bottom w:val="none" w:sz="0" w:space="0" w:color="auto"/>
        <w:right w:val="none" w:sz="0" w:space="0" w:color="auto"/>
      </w:divBdr>
    </w:div>
    <w:div w:id="523519796">
      <w:bodyDiv w:val="1"/>
      <w:marLeft w:val="0"/>
      <w:marRight w:val="0"/>
      <w:marTop w:val="0"/>
      <w:marBottom w:val="0"/>
      <w:divBdr>
        <w:top w:val="none" w:sz="0" w:space="0" w:color="auto"/>
        <w:left w:val="none" w:sz="0" w:space="0" w:color="auto"/>
        <w:bottom w:val="none" w:sz="0" w:space="0" w:color="auto"/>
        <w:right w:val="none" w:sz="0" w:space="0" w:color="auto"/>
      </w:divBdr>
    </w:div>
    <w:div w:id="530994753">
      <w:bodyDiv w:val="1"/>
      <w:marLeft w:val="0"/>
      <w:marRight w:val="0"/>
      <w:marTop w:val="0"/>
      <w:marBottom w:val="0"/>
      <w:divBdr>
        <w:top w:val="none" w:sz="0" w:space="0" w:color="auto"/>
        <w:left w:val="none" w:sz="0" w:space="0" w:color="auto"/>
        <w:bottom w:val="none" w:sz="0" w:space="0" w:color="auto"/>
        <w:right w:val="none" w:sz="0" w:space="0" w:color="auto"/>
      </w:divBdr>
    </w:div>
    <w:div w:id="535435728">
      <w:bodyDiv w:val="1"/>
      <w:marLeft w:val="0"/>
      <w:marRight w:val="0"/>
      <w:marTop w:val="0"/>
      <w:marBottom w:val="0"/>
      <w:divBdr>
        <w:top w:val="none" w:sz="0" w:space="0" w:color="auto"/>
        <w:left w:val="none" w:sz="0" w:space="0" w:color="auto"/>
        <w:bottom w:val="none" w:sz="0" w:space="0" w:color="auto"/>
        <w:right w:val="none" w:sz="0" w:space="0" w:color="auto"/>
      </w:divBdr>
    </w:div>
    <w:div w:id="538664283">
      <w:bodyDiv w:val="1"/>
      <w:marLeft w:val="0"/>
      <w:marRight w:val="0"/>
      <w:marTop w:val="0"/>
      <w:marBottom w:val="0"/>
      <w:divBdr>
        <w:top w:val="none" w:sz="0" w:space="0" w:color="auto"/>
        <w:left w:val="none" w:sz="0" w:space="0" w:color="auto"/>
        <w:bottom w:val="none" w:sz="0" w:space="0" w:color="auto"/>
        <w:right w:val="none" w:sz="0" w:space="0" w:color="auto"/>
      </w:divBdr>
    </w:div>
    <w:div w:id="549614404">
      <w:bodyDiv w:val="1"/>
      <w:marLeft w:val="0"/>
      <w:marRight w:val="0"/>
      <w:marTop w:val="0"/>
      <w:marBottom w:val="0"/>
      <w:divBdr>
        <w:top w:val="none" w:sz="0" w:space="0" w:color="auto"/>
        <w:left w:val="none" w:sz="0" w:space="0" w:color="auto"/>
        <w:bottom w:val="none" w:sz="0" w:space="0" w:color="auto"/>
        <w:right w:val="none" w:sz="0" w:space="0" w:color="auto"/>
      </w:divBdr>
    </w:div>
    <w:div w:id="550731525">
      <w:bodyDiv w:val="1"/>
      <w:marLeft w:val="0"/>
      <w:marRight w:val="0"/>
      <w:marTop w:val="0"/>
      <w:marBottom w:val="0"/>
      <w:divBdr>
        <w:top w:val="none" w:sz="0" w:space="0" w:color="auto"/>
        <w:left w:val="none" w:sz="0" w:space="0" w:color="auto"/>
        <w:bottom w:val="none" w:sz="0" w:space="0" w:color="auto"/>
        <w:right w:val="none" w:sz="0" w:space="0" w:color="auto"/>
      </w:divBdr>
    </w:div>
    <w:div w:id="563026935">
      <w:bodyDiv w:val="1"/>
      <w:marLeft w:val="0"/>
      <w:marRight w:val="0"/>
      <w:marTop w:val="0"/>
      <w:marBottom w:val="0"/>
      <w:divBdr>
        <w:top w:val="none" w:sz="0" w:space="0" w:color="auto"/>
        <w:left w:val="none" w:sz="0" w:space="0" w:color="auto"/>
        <w:bottom w:val="none" w:sz="0" w:space="0" w:color="auto"/>
        <w:right w:val="none" w:sz="0" w:space="0" w:color="auto"/>
      </w:divBdr>
    </w:div>
    <w:div w:id="570311738">
      <w:bodyDiv w:val="1"/>
      <w:marLeft w:val="0"/>
      <w:marRight w:val="0"/>
      <w:marTop w:val="0"/>
      <w:marBottom w:val="0"/>
      <w:divBdr>
        <w:top w:val="none" w:sz="0" w:space="0" w:color="auto"/>
        <w:left w:val="none" w:sz="0" w:space="0" w:color="auto"/>
        <w:bottom w:val="none" w:sz="0" w:space="0" w:color="auto"/>
        <w:right w:val="none" w:sz="0" w:space="0" w:color="auto"/>
      </w:divBdr>
    </w:div>
    <w:div w:id="576520605">
      <w:bodyDiv w:val="1"/>
      <w:marLeft w:val="0"/>
      <w:marRight w:val="0"/>
      <w:marTop w:val="0"/>
      <w:marBottom w:val="0"/>
      <w:divBdr>
        <w:top w:val="none" w:sz="0" w:space="0" w:color="auto"/>
        <w:left w:val="none" w:sz="0" w:space="0" w:color="auto"/>
        <w:bottom w:val="none" w:sz="0" w:space="0" w:color="auto"/>
        <w:right w:val="none" w:sz="0" w:space="0" w:color="auto"/>
      </w:divBdr>
    </w:div>
    <w:div w:id="586039225">
      <w:bodyDiv w:val="1"/>
      <w:marLeft w:val="0"/>
      <w:marRight w:val="0"/>
      <w:marTop w:val="0"/>
      <w:marBottom w:val="0"/>
      <w:divBdr>
        <w:top w:val="none" w:sz="0" w:space="0" w:color="auto"/>
        <w:left w:val="none" w:sz="0" w:space="0" w:color="auto"/>
        <w:bottom w:val="none" w:sz="0" w:space="0" w:color="auto"/>
        <w:right w:val="none" w:sz="0" w:space="0" w:color="auto"/>
      </w:divBdr>
    </w:div>
    <w:div w:id="586621287">
      <w:bodyDiv w:val="1"/>
      <w:marLeft w:val="0"/>
      <w:marRight w:val="0"/>
      <w:marTop w:val="0"/>
      <w:marBottom w:val="0"/>
      <w:divBdr>
        <w:top w:val="none" w:sz="0" w:space="0" w:color="auto"/>
        <w:left w:val="none" w:sz="0" w:space="0" w:color="auto"/>
        <w:bottom w:val="none" w:sz="0" w:space="0" w:color="auto"/>
        <w:right w:val="none" w:sz="0" w:space="0" w:color="auto"/>
      </w:divBdr>
    </w:div>
    <w:div w:id="587883943">
      <w:bodyDiv w:val="1"/>
      <w:marLeft w:val="0"/>
      <w:marRight w:val="0"/>
      <w:marTop w:val="0"/>
      <w:marBottom w:val="0"/>
      <w:divBdr>
        <w:top w:val="none" w:sz="0" w:space="0" w:color="auto"/>
        <w:left w:val="none" w:sz="0" w:space="0" w:color="auto"/>
        <w:bottom w:val="none" w:sz="0" w:space="0" w:color="auto"/>
        <w:right w:val="none" w:sz="0" w:space="0" w:color="auto"/>
      </w:divBdr>
    </w:div>
    <w:div w:id="590046896">
      <w:bodyDiv w:val="1"/>
      <w:marLeft w:val="0"/>
      <w:marRight w:val="0"/>
      <w:marTop w:val="0"/>
      <w:marBottom w:val="0"/>
      <w:divBdr>
        <w:top w:val="none" w:sz="0" w:space="0" w:color="auto"/>
        <w:left w:val="none" w:sz="0" w:space="0" w:color="auto"/>
        <w:bottom w:val="none" w:sz="0" w:space="0" w:color="auto"/>
        <w:right w:val="none" w:sz="0" w:space="0" w:color="auto"/>
      </w:divBdr>
    </w:div>
    <w:div w:id="591864113">
      <w:bodyDiv w:val="1"/>
      <w:marLeft w:val="0"/>
      <w:marRight w:val="0"/>
      <w:marTop w:val="0"/>
      <w:marBottom w:val="0"/>
      <w:divBdr>
        <w:top w:val="none" w:sz="0" w:space="0" w:color="auto"/>
        <w:left w:val="none" w:sz="0" w:space="0" w:color="auto"/>
        <w:bottom w:val="none" w:sz="0" w:space="0" w:color="auto"/>
        <w:right w:val="none" w:sz="0" w:space="0" w:color="auto"/>
      </w:divBdr>
    </w:div>
    <w:div w:id="593171433">
      <w:bodyDiv w:val="1"/>
      <w:marLeft w:val="0"/>
      <w:marRight w:val="0"/>
      <w:marTop w:val="0"/>
      <w:marBottom w:val="0"/>
      <w:divBdr>
        <w:top w:val="none" w:sz="0" w:space="0" w:color="auto"/>
        <w:left w:val="none" w:sz="0" w:space="0" w:color="auto"/>
        <w:bottom w:val="none" w:sz="0" w:space="0" w:color="auto"/>
        <w:right w:val="none" w:sz="0" w:space="0" w:color="auto"/>
      </w:divBdr>
    </w:div>
    <w:div w:id="595676966">
      <w:bodyDiv w:val="1"/>
      <w:marLeft w:val="0"/>
      <w:marRight w:val="0"/>
      <w:marTop w:val="0"/>
      <w:marBottom w:val="0"/>
      <w:divBdr>
        <w:top w:val="none" w:sz="0" w:space="0" w:color="auto"/>
        <w:left w:val="none" w:sz="0" w:space="0" w:color="auto"/>
        <w:bottom w:val="none" w:sz="0" w:space="0" w:color="auto"/>
        <w:right w:val="none" w:sz="0" w:space="0" w:color="auto"/>
      </w:divBdr>
    </w:div>
    <w:div w:id="599532044">
      <w:bodyDiv w:val="1"/>
      <w:marLeft w:val="0"/>
      <w:marRight w:val="0"/>
      <w:marTop w:val="0"/>
      <w:marBottom w:val="0"/>
      <w:divBdr>
        <w:top w:val="none" w:sz="0" w:space="0" w:color="auto"/>
        <w:left w:val="none" w:sz="0" w:space="0" w:color="auto"/>
        <w:bottom w:val="none" w:sz="0" w:space="0" w:color="auto"/>
        <w:right w:val="none" w:sz="0" w:space="0" w:color="auto"/>
      </w:divBdr>
    </w:div>
    <w:div w:id="602569289">
      <w:bodyDiv w:val="1"/>
      <w:marLeft w:val="0"/>
      <w:marRight w:val="0"/>
      <w:marTop w:val="0"/>
      <w:marBottom w:val="0"/>
      <w:divBdr>
        <w:top w:val="none" w:sz="0" w:space="0" w:color="auto"/>
        <w:left w:val="none" w:sz="0" w:space="0" w:color="auto"/>
        <w:bottom w:val="none" w:sz="0" w:space="0" w:color="auto"/>
        <w:right w:val="none" w:sz="0" w:space="0" w:color="auto"/>
      </w:divBdr>
    </w:div>
    <w:div w:id="604190928">
      <w:bodyDiv w:val="1"/>
      <w:marLeft w:val="0"/>
      <w:marRight w:val="0"/>
      <w:marTop w:val="0"/>
      <w:marBottom w:val="0"/>
      <w:divBdr>
        <w:top w:val="none" w:sz="0" w:space="0" w:color="auto"/>
        <w:left w:val="none" w:sz="0" w:space="0" w:color="auto"/>
        <w:bottom w:val="none" w:sz="0" w:space="0" w:color="auto"/>
        <w:right w:val="none" w:sz="0" w:space="0" w:color="auto"/>
      </w:divBdr>
    </w:div>
    <w:div w:id="609362402">
      <w:bodyDiv w:val="1"/>
      <w:marLeft w:val="0"/>
      <w:marRight w:val="0"/>
      <w:marTop w:val="0"/>
      <w:marBottom w:val="0"/>
      <w:divBdr>
        <w:top w:val="none" w:sz="0" w:space="0" w:color="auto"/>
        <w:left w:val="none" w:sz="0" w:space="0" w:color="auto"/>
        <w:bottom w:val="none" w:sz="0" w:space="0" w:color="auto"/>
        <w:right w:val="none" w:sz="0" w:space="0" w:color="auto"/>
      </w:divBdr>
    </w:div>
    <w:div w:id="614286087">
      <w:bodyDiv w:val="1"/>
      <w:marLeft w:val="0"/>
      <w:marRight w:val="0"/>
      <w:marTop w:val="0"/>
      <w:marBottom w:val="0"/>
      <w:divBdr>
        <w:top w:val="none" w:sz="0" w:space="0" w:color="auto"/>
        <w:left w:val="none" w:sz="0" w:space="0" w:color="auto"/>
        <w:bottom w:val="none" w:sz="0" w:space="0" w:color="auto"/>
        <w:right w:val="none" w:sz="0" w:space="0" w:color="auto"/>
      </w:divBdr>
    </w:div>
    <w:div w:id="623538170">
      <w:bodyDiv w:val="1"/>
      <w:marLeft w:val="0"/>
      <w:marRight w:val="0"/>
      <w:marTop w:val="0"/>
      <w:marBottom w:val="0"/>
      <w:divBdr>
        <w:top w:val="none" w:sz="0" w:space="0" w:color="auto"/>
        <w:left w:val="none" w:sz="0" w:space="0" w:color="auto"/>
        <w:bottom w:val="none" w:sz="0" w:space="0" w:color="auto"/>
        <w:right w:val="none" w:sz="0" w:space="0" w:color="auto"/>
      </w:divBdr>
    </w:div>
    <w:div w:id="623580040">
      <w:bodyDiv w:val="1"/>
      <w:marLeft w:val="0"/>
      <w:marRight w:val="0"/>
      <w:marTop w:val="0"/>
      <w:marBottom w:val="0"/>
      <w:divBdr>
        <w:top w:val="none" w:sz="0" w:space="0" w:color="auto"/>
        <w:left w:val="none" w:sz="0" w:space="0" w:color="auto"/>
        <w:bottom w:val="none" w:sz="0" w:space="0" w:color="auto"/>
        <w:right w:val="none" w:sz="0" w:space="0" w:color="auto"/>
      </w:divBdr>
    </w:div>
    <w:div w:id="626664271">
      <w:bodyDiv w:val="1"/>
      <w:marLeft w:val="0"/>
      <w:marRight w:val="0"/>
      <w:marTop w:val="0"/>
      <w:marBottom w:val="0"/>
      <w:divBdr>
        <w:top w:val="none" w:sz="0" w:space="0" w:color="auto"/>
        <w:left w:val="none" w:sz="0" w:space="0" w:color="auto"/>
        <w:bottom w:val="none" w:sz="0" w:space="0" w:color="auto"/>
        <w:right w:val="none" w:sz="0" w:space="0" w:color="auto"/>
      </w:divBdr>
    </w:div>
    <w:div w:id="645361035">
      <w:bodyDiv w:val="1"/>
      <w:marLeft w:val="0"/>
      <w:marRight w:val="0"/>
      <w:marTop w:val="0"/>
      <w:marBottom w:val="0"/>
      <w:divBdr>
        <w:top w:val="none" w:sz="0" w:space="0" w:color="auto"/>
        <w:left w:val="none" w:sz="0" w:space="0" w:color="auto"/>
        <w:bottom w:val="none" w:sz="0" w:space="0" w:color="auto"/>
        <w:right w:val="none" w:sz="0" w:space="0" w:color="auto"/>
      </w:divBdr>
    </w:div>
    <w:div w:id="660432594">
      <w:bodyDiv w:val="1"/>
      <w:marLeft w:val="0"/>
      <w:marRight w:val="0"/>
      <w:marTop w:val="0"/>
      <w:marBottom w:val="0"/>
      <w:divBdr>
        <w:top w:val="none" w:sz="0" w:space="0" w:color="auto"/>
        <w:left w:val="none" w:sz="0" w:space="0" w:color="auto"/>
        <w:bottom w:val="none" w:sz="0" w:space="0" w:color="auto"/>
        <w:right w:val="none" w:sz="0" w:space="0" w:color="auto"/>
      </w:divBdr>
    </w:div>
    <w:div w:id="666397132">
      <w:bodyDiv w:val="1"/>
      <w:marLeft w:val="0"/>
      <w:marRight w:val="0"/>
      <w:marTop w:val="0"/>
      <w:marBottom w:val="0"/>
      <w:divBdr>
        <w:top w:val="none" w:sz="0" w:space="0" w:color="auto"/>
        <w:left w:val="none" w:sz="0" w:space="0" w:color="auto"/>
        <w:bottom w:val="none" w:sz="0" w:space="0" w:color="auto"/>
        <w:right w:val="none" w:sz="0" w:space="0" w:color="auto"/>
      </w:divBdr>
    </w:div>
    <w:div w:id="678315218">
      <w:bodyDiv w:val="1"/>
      <w:marLeft w:val="0"/>
      <w:marRight w:val="0"/>
      <w:marTop w:val="0"/>
      <w:marBottom w:val="0"/>
      <w:divBdr>
        <w:top w:val="none" w:sz="0" w:space="0" w:color="auto"/>
        <w:left w:val="none" w:sz="0" w:space="0" w:color="auto"/>
        <w:bottom w:val="none" w:sz="0" w:space="0" w:color="auto"/>
        <w:right w:val="none" w:sz="0" w:space="0" w:color="auto"/>
      </w:divBdr>
    </w:div>
    <w:div w:id="678854639">
      <w:bodyDiv w:val="1"/>
      <w:marLeft w:val="0"/>
      <w:marRight w:val="0"/>
      <w:marTop w:val="0"/>
      <w:marBottom w:val="0"/>
      <w:divBdr>
        <w:top w:val="none" w:sz="0" w:space="0" w:color="auto"/>
        <w:left w:val="none" w:sz="0" w:space="0" w:color="auto"/>
        <w:bottom w:val="none" w:sz="0" w:space="0" w:color="auto"/>
        <w:right w:val="none" w:sz="0" w:space="0" w:color="auto"/>
      </w:divBdr>
    </w:div>
    <w:div w:id="683166153">
      <w:bodyDiv w:val="1"/>
      <w:marLeft w:val="0"/>
      <w:marRight w:val="0"/>
      <w:marTop w:val="0"/>
      <w:marBottom w:val="0"/>
      <w:divBdr>
        <w:top w:val="none" w:sz="0" w:space="0" w:color="auto"/>
        <w:left w:val="none" w:sz="0" w:space="0" w:color="auto"/>
        <w:bottom w:val="none" w:sz="0" w:space="0" w:color="auto"/>
        <w:right w:val="none" w:sz="0" w:space="0" w:color="auto"/>
      </w:divBdr>
    </w:div>
    <w:div w:id="706296796">
      <w:bodyDiv w:val="1"/>
      <w:marLeft w:val="0"/>
      <w:marRight w:val="0"/>
      <w:marTop w:val="0"/>
      <w:marBottom w:val="0"/>
      <w:divBdr>
        <w:top w:val="none" w:sz="0" w:space="0" w:color="auto"/>
        <w:left w:val="none" w:sz="0" w:space="0" w:color="auto"/>
        <w:bottom w:val="none" w:sz="0" w:space="0" w:color="auto"/>
        <w:right w:val="none" w:sz="0" w:space="0" w:color="auto"/>
      </w:divBdr>
    </w:div>
    <w:div w:id="710230986">
      <w:bodyDiv w:val="1"/>
      <w:marLeft w:val="0"/>
      <w:marRight w:val="0"/>
      <w:marTop w:val="0"/>
      <w:marBottom w:val="0"/>
      <w:divBdr>
        <w:top w:val="none" w:sz="0" w:space="0" w:color="auto"/>
        <w:left w:val="none" w:sz="0" w:space="0" w:color="auto"/>
        <w:bottom w:val="none" w:sz="0" w:space="0" w:color="auto"/>
        <w:right w:val="none" w:sz="0" w:space="0" w:color="auto"/>
      </w:divBdr>
    </w:div>
    <w:div w:id="723673705">
      <w:bodyDiv w:val="1"/>
      <w:marLeft w:val="0"/>
      <w:marRight w:val="0"/>
      <w:marTop w:val="0"/>
      <w:marBottom w:val="0"/>
      <w:divBdr>
        <w:top w:val="none" w:sz="0" w:space="0" w:color="auto"/>
        <w:left w:val="none" w:sz="0" w:space="0" w:color="auto"/>
        <w:bottom w:val="none" w:sz="0" w:space="0" w:color="auto"/>
        <w:right w:val="none" w:sz="0" w:space="0" w:color="auto"/>
      </w:divBdr>
    </w:div>
    <w:div w:id="730928258">
      <w:bodyDiv w:val="1"/>
      <w:marLeft w:val="0"/>
      <w:marRight w:val="0"/>
      <w:marTop w:val="0"/>
      <w:marBottom w:val="0"/>
      <w:divBdr>
        <w:top w:val="none" w:sz="0" w:space="0" w:color="auto"/>
        <w:left w:val="none" w:sz="0" w:space="0" w:color="auto"/>
        <w:bottom w:val="none" w:sz="0" w:space="0" w:color="auto"/>
        <w:right w:val="none" w:sz="0" w:space="0" w:color="auto"/>
      </w:divBdr>
    </w:div>
    <w:div w:id="731004964">
      <w:bodyDiv w:val="1"/>
      <w:marLeft w:val="0"/>
      <w:marRight w:val="0"/>
      <w:marTop w:val="0"/>
      <w:marBottom w:val="0"/>
      <w:divBdr>
        <w:top w:val="none" w:sz="0" w:space="0" w:color="auto"/>
        <w:left w:val="none" w:sz="0" w:space="0" w:color="auto"/>
        <w:bottom w:val="none" w:sz="0" w:space="0" w:color="auto"/>
        <w:right w:val="none" w:sz="0" w:space="0" w:color="auto"/>
      </w:divBdr>
    </w:div>
    <w:div w:id="732851789">
      <w:bodyDiv w:val="1"/>
      <w:marLeft w:val="0"/>
      <w:marRight w:val="0"/>
      <w:marTop w:val="0"/>
      <w:marBottom w:val="0"/>
      <w:divBdr>
        <w:top w:val="none" w:sz="0" w:space="0" w:color="auto"/>
        <w:left w:val="none" w:sz="0" w:space="0" w:color="auto"/>
        <w:bottom w:val="none" w:sz="0" w:space="0" w:color="auto"/>
        <w:right w:val="none" w:sz="0" w:space="0" w:color="auto"/>
      </w:divBdr>
    </w:div>
    <w:div w:id="733353877">
      <w:bodyDiv w:val="1"/>
      <w:marLeft w:val="0"/>
      <w:marRight w:val="0"/>
      <w:marTop w:val="0"/>
      <w:marBottom w:val="0"/>
      <w:divBdr>
        <w:top w:val="none" w:sz="0" w:space="0" w:color="auto"/>
        <w:left w:val="none" w:sz="0" w:space="0" w:color="auto"/>
        <w:bottom w:val="none" w:sz="0" w:space="0" w:color="auto"/>
        <w:right w:val="none" w:sz="0" w:space="0" w:color="auto"/>
      </w:divBdr>
    </w:div>
    <w:div w:id="734934569">
      <w:bodyDiv w:val="1"/>
      <w:marLeft w:val="0"/>
      <w:marRight w:val="0"/>
      <w:marTop w:val="0"/>
      <w:marBottom w:val="0"/>
      <w:divBdr>
        <w:top w:val="none" w:sz="0" w:space="0" w:color="auto"/>
        <w:left w:val="none" w:sz="0" w:space="0" w:color="auto"/>
        <w:bottom w:val="none" w:sz="0" w:space="0" w:color="auto"/>
        <w:right w:val="none" w:sz="0" w:space="0" w:color="auto"/>
      </w:divBdr>
    </w:div>
    <w:div w:id="736785275">
      <w:bodyDiv w:val="1"/>
      <w:marLeft w:val="0"/>
      <w:marRight w:val="0"/>
      <w:marTop w:val="0"/>
      <w:marBottom w:val="0"/>
      <w:divBdr>
        <w:top w:val="none" w:sz="0" w:space="0" w:color="auto"/>
        <w:left w:val="none" w:sz="0" w:space="0" w:color="auto"/>
        <w:bottom w:val="none" w:sz="0" w:space="0" w:color="auto"/>
        <w:right w:val="none" w:sz="0" w:space="0" w:color="auto"/>
      </w:divBdr>
    </w:div>
    <w:div w:id="745805631">
      <w:bodyDiv w:val="1"/>
      <w:marLeft w:val="0"/>
      <w:marRight w:val="0"/>
      <w:marTop w:val="0"/>
      <w:marBottom w:val="0"/>
      <w:divBdr>
        <w:top w:val="none" w:sz="0" w:space="0" w:color="auto"/>
        <w:left w:val="none" w:sz="0" w:space="0" w:color="auto"/>
        <w:bottom w:val="none" w:sz="0" w:space="0" w:color="auto"/>
        <w:right w:val="none" w:sz="0" w:space="0" w:color="auto"/>
      </w:divBdr>
    </w:div>
    <w:div w:id="746734200">
      <w:bodyDiv w:val="1"/>
      <w:marLeft w:val="0"/>
      <w:marRight w:val="0"/>
      <w:marTop w:val="0"/>
      <w:marBottom w:val="0"/>
      <w:divBdr>
        <w:top w:val="none" w:sz="0" w:space="0" w:color="auto"/>
        <w:left w:val="none" w:sz="0" w:space="0" w:color="auto"/>
        <w:bottom w:val="none" w:sz="0" w:space="0" w:color="auto"/>
        <w:right w:val="none" w:sz="0" w:space="0" w:color="auto"/>
      </w:divBdr>
    </w:div>
    <w:div w:id="747381257">
      <w:bodyDiv w:val="1"/>
      <w:marLeft w:val="0"/>
      <w:marRight w:val="0"/>
      <w:marTop w:val="0"/>
      <w:marBottom w:val="0"/>
      <w:divBdr>
        <w:top w:val="none" w:sz="0" w:space="0" w:color="auto"/>
        <w:left w:val="none" w:sz="0" w:space="0" w:color="auto"/>
        <w:bottom w:val="none" w:sz="0" w:space="0" w:color="auto"/>
        <w:right w:val="none" w:sz="0" w:space="0" w:color="auto"/>
      </w:divBdr>
    </w:div>
    <w:div w:id="749741259">
      <w:bodyDiv w:val="1"/>
      <w:marLeft w:val="0"/>
      <w:marRight w:val="0"/>
      <w:marTop w:val="0"/>
      <w:marBottom w:val="0"/>
      <w:divBdr>
        <w:top w:val="none" w:sz="0" w:space="0" w:color="auto"/>
        <w:left w:val="none" w:sz="0" w:space="0" w:color="auto"/>
        <w:bottom w:val="none" w:sz="0" w:space="0" w:color="auto"/>
        <w:right w:val="none" w:sz="0" w:space="0" w:color="auto"/>
      </w:divBdr>
    </w:div>
    <w:div w:id="755901072">
      <w:bodyDiv w:val="1"/>
      <w:marLeft w:val="0"/>
      <w:marRight w:val="0"/>
      <w:marTop w:val="0"/>
      <w:marBottom w:val="0"/>
      <w:divBdr>
        <w:top w:val="none" w:sz="0" w:space="0" w:color="auto"/>
        <w:left w:val="none" w:sz="0" w:space="0" w:color="auto"/>
        <w:bottom w:val="none" w:sz="0" w:space="0" w:color="auto"/>
        <w:right w:val="none" w:sz="0" w:space="0" w:color="auto"/>
      </w:divBdr>
    </w:div>
    <w:div w:id="758411225">
      <w:bodyDiv w:val="1"/>
      <w:marLeft w:val="0"/>
      <w:marRight w:val="0"/>
      <w:marTop w:val="0"/>
      <w:marBottom w:val="0"/>
      <w:divBdr>
        <w:top w:val="none" w:sz="0" w:space="0" w:color="auto"/>
        <w:left w:val="none" w:sz="0" w:space="0" w:color="auto"/>
        <w:bottom w:val="none" w:sz="0" w:space="0" w:color="auto"/>
        <w:right w:val="none" w:sz="0" w:space="0" w:color="auto"/>
      </w:divBdr>
    </w:div>
    <w:div w:id="762919892">
      <w:bodyDiv w:val="1"/>
      <w:marLeft w:val="0"/>
      <w:marRight w:val="0"/>
      <w:marTop w:val="0"/>
      <w:marBottom w:val="0"/>
      <w:divBdr>
        <w:top w:val="none" w:sz="0" w:space="0" w:color="auto"/>
        <w:left w:val="none" w:sz="0" w:space="0" w:color="auto"/>
        <w:bottom w:val="none" w:sz="0" w:space="0" w:color="auto"/>
        <w:right w:val="none" w:sz="0" w:space="0" w:color="auto"/>
      </w:divBdr>
    </w:div>
    <w:div w:id="766847963">
      <w:bodyDiv w:val="1"/>
      <w:marLeft w:val="0"/>
      <w:marRight w:val="0"/>
      <w:marTop w:val="0"/>
      <w:marBottom w:val="0"/>
      <w:divBdr>
        <w:top w:val="none" w:sz="0" w:space="0" w:color="auto"/>
        <w:left w:val="none" w:sz="0" w:space="0" w:color="auto"/>
        <w:bottom w:val="none" w:sz="0" w:space="0" w:color="auto"/>
        <w:right w:val="none" w:sz="0" w:space="0" w:color="auto"/>
      </w:divBdr>
    </w:div>
    <w:div w:id="767699848">
      <w:bodyDiv w:val="1"/>
      <w:marLeft w:val="0"/>
      <w:marRight w:val="0"/>
      <w:marTop w:val="0"/>
      <w:marBottom w:val="0"/>
      <w:divBdr>
        <w:top w:val="none" w:sz="0" w:space="0" w:color="auto"/>
        <w:left w:val="none" w:sz="0" w:space="0" w:color="auto"/>
        <w:bottom w:val="none" w:sz="0" w:space="0" w:color="auto"/>
        <w:right w:val="none" w:sz="0" w:space="0" w:color="auto"/>
      </w:divBdr>
    </w:div>
    <w:div w:id="769349391">
      <w:bodyDiv w:val="1"/>
      <w:marLeft w:val="0"/>
      <w:marRight w:val="0"/>
      <w:marTop w:val="0"/>
      <w:marBottom w:val="0"/>
      <w:divBdr>
        <w:top w:val="none" w:sz="0" w:space="0" w:color="auto"/>
        <w:left w:val="none" w:sz="0" w:space="0" w:color="auto"/>
        <w:bottom w:val="none" w:sz="0" w:space="0" w:color="auto"/>
        <w:right w:val="none" w:sz="0" w:space="0" w:color="auto"/>
      </w:divBdr>
    </w:div>
    <w:div w:id="779111736">
      <w:bodyDiv w:val="1"/>
      <w:marLeft w:val="0"/>
      <w:marRight w:val="0"/>
      <w:marTop w:val="0"/>
      <w:marBottom w:val="0"/>
      <w:divBdr>
        <w:top w:val="none" w:sz="0" w:space="0" w:color="auto"/>
        <w:left w:val="none" w:sz="0" w:space="0" w:color="auto"/>
        <w:bottom w:val="none" w:sz="0" w:space="0" w:color="auto"/>
        <w:right w:val="none" w:sz="0" w:space="0" w:color="auto"/>
      </w:divBdr>
    </w:div>
    <w:div w:id="782070946">
      <w:bodyDiv w:val="1"/>
      <w:marLeft w:val="0"/>
      <w:marRight w:val="0"/>
      <w:marTop w:val="0"/>
      <w:marBottom w:val="0"/>
      <w:divBdr>
        <w:top w:val="none" w:sz="0" w:space="0" w:color="auto"/>
        <w:left w:val="none" w:sz="0" w:space="0" w:color="auto"/>
        <w:bottom w:val="none" w:sz="0" w:space="0" w:color="auto"/>
        <w:right w:val="none" w:sz="0" w:space="0" w:color="auto"/>
      </w:divBdr>
    </w:div>
    <w:div w:id="785009328">
      <w:bodyDiv w:val="1"/>
      <w:marLeft w:val="0"/>
      <w:marRight w:val="0"/>
      <w:marTop w:val="0"/>
      <w:marBottom w:val="0"/>
      <w:divBdr>
        <w:top w:val="none" w:sz="0" w:space="0" w:color="auto"/>
        <w:left w:val="none" w:sz="0" w:space="0" w:color="auto"/>
        <w:bottom w:val="none" w:sz="0" w:space="0" w:color="auto"/>
        <w:right w:val="none" w:sz="0" w:space="0" w:color="auto"/>
      </w:divBdr>
    </w:div>
    <w:div w:id="788279203">
      <w:bodyDiv w:val="1"/>
      <w:marLeft w:val="0"/>
      <w:marRight w:val="0"/>
      <w:marTop w:val="0"/>
      <w:marBottom w:val="0"/>
      <w:divBdr>
        <w:top w:val="none" w:sz="0" w:space="0" w:color="auto"/>
        <w:left w:val="none" w:sz="0" w:space="0" w:color="auto"/>
        <w:bottom w:val="none" w:sz="0" w:space="0" w:color="auto"/>
        <w:right w:val="none" w:sz="0" w:space="0" w:color="auto"/>
      </w:divBdr>
    </w:div>
    <w:div w:id="790129530">
      <w:bodyDiv w:val="1"/>
      <w:marLeft w:val="0"/>
      <w:marRight w:val="0"/>
      <w:marTop w:val="0"/>
      <w:marBottom w:val="0"/>
      <w:divBdr>
        <w:top w:val="none" w:sz="0" w:space="0" w:color="auto"/>
        <w:left w:val="none" w:sz="0" w:space="0" w:color="auto"/>
        <w:bottom w:val="none" w:sz="0" w:space="0" w:color="auto"/>
        <w:right w:val="none" w:sz="0" w:space="0" w:color="auto"/>
      </w:divBdr>
    </w:div>
    <w:div w:id="791048916">
      <w:bodyDiv w:val="1"/>
      <w:marLeft w:val="0"/>
      <w:marRight w:val="0"/>
      <w:marTop w:val="0"/>
      <w:marBottom w:val="0"/>
      <w:divBdr>
        <w:top w:val="none" w:sz="0" w:space="0" w:color="auto"/>
        <w:left w:val="none" w:sz="0" w:space="0" w:color="auto"/>
        <w:bottom w:val="none" w:sz="0" w:space="0" w:color="auto"/>
        <w:right w:val="none" w:sz="0" w:space="0" w:color="auto"/>
      </w:divBdr>
    </w:div>
    <w:div w:id="792096054">
      <w:bodyDiv w:val="1"/>
      <w:marLeft w:val="0"/>
      <w:marRight w:val="0"/>
      <w:marTop w:val="0"/>
      <w:marBottom w:val="0"/>
      <w:divBdr>
        <w:top w:val="none" w:sz="0" w:space="0" w:color="auto"/>
        <w:left w:val="none" w:sz="0" w:space="0" w:color="auto"/>
        <w:bottom w:val="none" w:sz="0" w:space="0" w:color="auto"/>
        <w:right w:val="none" w:sz="0" w:space="0" w:color="auto"/>
      </w:divBdr>
    </w:div>
    <w:div w:id="803818349">
      <w:bodyDiv w:val="1"/>
      <w:marLeft w:val="0"/>
      <w:marRight w:val="0"/>
      <w:marTop w:val="0"/>
      <w:marBottom w:val="0"/>
      <w:divBdr>
        <w:top w:val="none" w:sz="0" w:space="0" w:color="auto"/>
        <w:left w:val="none" w:sz="0" w:space="0" w:color="auto"/>
        <w:bottom w:val="none" w:sz="0" w:space="0" w:color="auto"/>
        <w:right w:val="none" w:sz="0" w:space="0" w:color="auto"/>
      </w:divBdr>
    </w:div>
    <w:div w:id="806170593">
      <w:bodyDiv w:val="1"/>
      <w:marLeft w:val="0"/>
      <w:marRight w:val="0"/>
      <w:marTop w:val="0"/>
      <w:marBottom w:val="0"/>
      <w:divBdr>
        <w:top w:val="none" w:sz="0" w:space="0" w:color="auto"/>
        <w:left w:val="none" w:sz="0" w:space="0" w:color="auto"/>
        <w:bottom w:val="none" w:sz="0" w:space="0" w:color="auto"/>
        <w:right w:val="none" w:sz="0" w:space="0" w:color="auto"/>
      </w:divBdr>
    </w:div>
    <w:div w:id="814833979">
      <w:bodyDiv w:val="1"/>
      <w:marLeft w:val="0"/>
      <w:marRight w:val="0"/>
      <w:marTop w:val="0"/>
      <w:marBottom w:val="0"/>
      <w:divBdr>
        <w:top w:val="none" w:sz="0" w:space="0" w:color="auto"/>
        <w:left w:val="none" w:sz="0" w:space="0" w:color="auto"/>
        <w:bottom w:val="none" w:sz="0" w:space="0" w:color="auto"/>
        <w:right w:val="none" w:sz="0" w:space="0" w:color="auto"/>
      </w:divBdr>
    </w:div>
    <w:div w:id="816342448">
      <w:bodyDiv w:val="1"/>
      <w:marLeft w:val="0"/>
      <w:marRight w:val="0"/>
      <w:marTop w:val="0"/>
      <w:marBottom w:val="0"/>
      <w:divBdr>
        <w:top w:val="none" w:sz="0" w:space="0" w:color="auto"/>
        <w:left w:val="none" w:sz="0" w:space="0" w:color="auto"/>
        <w:bottom w:val="none" w:sz="0" w:space="0" w:color="auto"/>
        <w:right w:val="none" w:sz="0" w:space="0" w:color="auto"/>
      </w:divBdr>
    </w:div>
    <w:div w:id="819232750">
      <w:bodyDiv w:val="1"/>
      <w:marLeft w:val="0"/>
      <w:marRight w:val="0"/>
      <w:marTop w:val="0"/>
      <w:marBottom w:val="0"/>
      <w:divBdr>
        <w:top w:val="none" w:sz="0" w:space="0" w:color="auto"/>
        <w:left w:val="none" w:sz="0" w:space="0" w:color="auto"/>
        <w:bottom w:val="none" w:sz="0" w:space="0" w:color="auto"/>
        <w:right w:val="none" w:sz="0" w:space="0" w:color="auto"/>
      </w:divBdr>
    </w:div>
    <w:div w:id="826362912">
      <w:bodyDiv w:val="1"/>
      <w:marLeft w:val="0"/>
      <w:marRight w:val="0"/>
      <w:marTop w:val="0"/>
      <w:marBottom w:val="0"/>
      <w:divBdr>
        <w:top w:val="none" w:sz="0" w:space="0" w:color="auto"/>
        <w:left w:val="none" w:sz="0" w:space="0" w:color="auto"/>
        <w:bottom w:val="none" w:sz="0" w:space="0" w:color="auto"/>
        <w:right w:val="none" w:sz="0" w:space="0" w:color="auto"/>
      </w:divBdr>
    </w:div>
    <w:div w:id="836195469">
      <w:bodyDiv w:val="1"/>
      <w:marLeft w:val="0"/>
      <w:marRight w:val="0"/>
      <w:marTop w:val="0"/>
      <w:marBottom w:val="0"/>
      <w:divBdr>
        <w:top w:val="none" w:sz="0" w:space="0" w:color="auto"/>
        <w:left w:val="none" w:sz="0" w:space="0" w:color="auto"/>
        <w:bottom w:val="none" w:sz="0" w:space="0" w:color="auto"/>
        <w:right w:val="none" w:sz="0" w:space="0" w:color="auto"/>
      </w:divBdr>
    </w:div>
    <w:div w:id="840586766">
      <w:bodyDiv w:val="1"/>
      <w:marLeft w:val="0"/>
      <w:marRight w:val="0"/>
      <w:marTop w:val="0"/>
      <w:marBottom w:val="0"/>
      <w:divBdr>
        <w:top w:val="none" w:sz="0" w:space="0" w:color="auto"/>
        <w:left w:val="none" w:sz="0" w:space="0" w:color="auto"/>
        <w:bottom w:val="none" w:sz="0" w:space="0" w:color="auto"/>
        <w:right w:val="none" w:sz="0" w:space="0" w:color="auto"/>
      </w:divBdr>
    </w:div>
    <w:div w:id="843932861">
      <w:bodyDiv w:val="1"/>
      <w:marLeft w:val="0"/>
      <w:marRight w:val="0"/>
      <w:marTop w:val="0"/>
      <w:marBottom w:val="0"/>
      <w:divBdr>
        <w:top w:val="none" w:sz="0" w:space="0" w:color="auto"/>
        <w:left w:val="none" w:sz="0" w:space="0" w:color="auto"/>
        <w:bottom w:val="none" w:sz="0" w:space="0" w:color="auto"/>
        <w:right w:val="none" w:sz="0" w:space="0" w:color="auto"/>
      </w:divBdr>
    </w:div>
    <w:div w:id="844829949">
      <w:bodyDiv w:val="1"/>
      <w:marLeft w:val="0"/>
      <w:marRight w:val="0"/>
      <w:marTop w:val="0"/>
      <w:marBottom w:val="0"/>
      <w:divBdr>
        <w:top w:val="none" w:sz="0" w:space="0" w:color="auto"/>
        <w:left w:val="none" w:sz="0" w:space="0" w:color="auto"/>
        <w:bottom w:val="none" w:sz="0" w:space="0" w:color="auto"/>
        <w:right w:val="none" w:sz="0" w:space="0" w:color="auto"/>
      </w:divBdr>
    </w:div>
    <w:div w:id="853616053">
      <w:bodyDiv w:val="1"/>
      <w:marLeft w:val="0"/>
      <w:marRight w:val="0"/>
      <w:marTop w:val="0"/>
      <w:marBottom w:val="0"/>
      <w:divBdr>
        <w:top w:val="none" w:sz="0" w:space="0" w:color="auto"/>
        <w:left w:val="none" w:sz="0" w:space="0" w:color="auto"/>
        <w:bottom w:val="none" w:sz="0" w:space="0" w:color="auto"/>
        <w:right w:val="none" w:sz="0" w:space="0" w:color="auto"/>
      </w:divBdr>
    </w:div>
    <w:div w:id="858661549">
      <w:bodyDiv w:val="1"/>
      <w:marLeft w:val="0"/>
      <w:marRight w:val="0"/>
      <w:marTop w:val="0"/>
      <w:marBottom w:val="0"/>
      <w:divBdr>
        <w:top w:val="none" w:sz="0" w:space="0" w:color="auto"/>
        <w:left w:val="none" w:sz="0" w:space="0" w:color="auto"/>
        <w:bottom w:val="none" w:sz="0" w:space="0" w:color="auto"/>
        <w:right w:val="none" w:sz="0" w:space="0" w:color="auto"/>
      </w:divBdr>
    </w:div>
    <w:div w:id="861942831">
      <w:bodyDiv w:val="1"/>
      <w:marLeft w:val="0"/>
      <w:marRight w:val="0"/>
      <w:marTop w:val="0"/>
      <w:marBottom w:val="0"/>
      <w:divBdr>
        <w:top w:val="none" w:sz="0" w:space="0" w:color="auto"/>
        <w:left w:val="none" w:sz="0" w:space="0" w:color="auto"/>
        <w:bottom w:val="none" w:sz="0" w:space="0" w:color="auto"/>
        <w:right w:val="none" w:sz="0" w:space="0" w:color="auto"/>
      </w:divBdr>
    </w:div>
    <w:div w:id="863983309">
      <w:bodyDiv w:val="1"/>
      <w:marLeft w:val="0"/>
      <w:marRight w:val="0"/>
      <w:marTop w:val="0"/>
      <w:marBottom w:val="0"/>
      <w:divBdr>
        <w:top w:val="none" w:sz="0" w:space="0" w:color="auto"/>
        <w:left w:val="none" w:sz="0" w:space="0" w:color="auto"/>
        <w:bottom w:val="none" w:sz="0" w:space="0" w:color="auto"/>
        <w:right w:val="none" w:sz="0" w:space="0" w:color="auto"/>
      </w:divBdr>
    </w:div>
    <w:div w:id="866601156">
      <w:bodyDiv w:val="1"/>
      <w:marLeft w:val="0"/>
      <w:marRight w:val="0"/>
      <w:marTop w:val="0"/>
      <w:marBottom w:val="0"/>
      <w:divBdr>
        <w:top w:val="none" w:sz="0" w:space="0" w:color="auto"/>
        <w:left w:val="none" w:sz="0" w:space="0" w:color="auto"/>
        <w:bottom w:val="none" w:sz="0" w:space="0" w:color="auto"/>
        <w:right w:val="none" w:sz="0" w:space="0" w:color="auto"/>
      </w:divBdr>
    </w:div>
    <w:div w:id="878709206">
      <w:bodyDiv w:val="1"/>
      <w:marLeft w:val="0"/>
      <w:marRight w:val="0"/>
      <w:marTop w:val="0"/>
      <w:marBottom w:val="0"/>
      <w:divBdr>
        <w:top w:val="none" w:sz="0" w:space="0" w:color="auto"/>
        <w:left w:val="none" w:sz="0" w:space="0" w:color="auto"/>
        <w:bottom w:val="none" w:sz="0" w:space="0" w:color="auto"/>
        <w:right w:val="none" w:sz="0" w:space="0" w:color="auto"/>
      </w:divBdr>
    </w:div>
    <w:div w:id="881478681">
      <w:bodyDiv w:val="1"/>
      <w:marLeft w:val="0"/>
      <w:marRight w:val="0"/>
      <w:marTop w:val="0"/>
      <w:marBottom w:val="0"/>
      <w:divBdr>
        <w:top w:val="none" w:sz="0" w:space="0" w:color="auto"/>
        <w:left w:val="none" w:sz="0" w:space="0" w:color="auto"/>
        <w:bottom w:val="none" w:sz="0" w:space="0" w:color="auto"/>
        <w:right w:val="none" w:sz="0" w:space="0" w:color="auto"/>
      </w:divBdr>
    </w:div>
    <w:div w:id="883254195">
      <w:bodyDiv w:val="1"/>
      <w:marLeft w:val="0"/>
      <w:marRight w:val="0"/>
      <w:marTop w:val="0"/>
      <w:marBottom w:val="0"/>
      <w:divBdr>
        <w:top w:val="none" w:sz="0" w:space="0" w:color="auto"/>
        <w:left w:val="none" w:sz="0" w:space="0" w:color="auto"/>
        <w:bottom w:val="none" w:sz="0" w:space="0" w:color="auto"/>
        <w:right w:val="none" w:sz="0" w:space="0" w:color="auto"/>
      </w:divBdr>
    </w:div>
    <w:div w:id="896091536">
      <w:bodyDiv w:val="1"/>
      <w:marLeft w:val="0"/>
      <w:marRight w:val="0"/>
      <w:marTop w:val="0"/>
      <w:marBottom w:val="0"/>
      <w:divBdr>
        <w:top w:val="none" w:sz="0" w:space="0" w:color="auto"/>
        <w:left w:val="none" w:sz="0" w:space="0" w:color="auto"/>
        <w:bottom w:val="none" w:sz="0" w:space="0" w:color="auto"/>
        <w:right w:val="none" w:sz="0" w:space="0" w:color="auto"/>
      </w:divBdr>
    </w:div>
    <w:div w:id="901063742">
      <w:bodyDiv w:val="1"/>
      <w:marLeft w:val="0"/>
      <w:marRight w:val="0"/>
      <w:marTop w:val="0"/>
      <w:marBottom w:val="0"/>
      <w:divBdr>
        <w:top w:val="none" w:sz="0" w:space="0" w:color="auto"/>
        <w:left w:val="none" w:sz="0" w:space="0" w:color="auto"/>
        <w:bottom w:val="none" w:sz="0" w:space="0" w:color="auto"/>
        <w:right w:val="none" w:sz="0" w:space="0" w:color="auto"/>
      </w:divBdr>
    </w:div>
    <w:div w:id="904727011">
      <w:bodyDiv w:val="1"/>
      <w:marLeft w:val="0"/>
      <w:marRight w:val="0"/>
      <w:marTop w:val="0"/>
      <w:marBottom w:val="0"/>
      <w:divBdr>
        <w:top w:val="none" w:sz="0" w:space="0" w:color="auto"/>
        <w:left w:val="none" w:sz="0" w:space="0" w:color="auto"/>
        <w:bottom w:val="none" w:sz="0" w:space="0" w:color="auto"/>
        <w:right w:val="none" w:sz="0" w:space="0" w:color="auto"/>
      </w:divBdr>
    </w:div>
    <w:div w:id="904804410">
      <w:bodyDiv w:val="1"/>
      <w:marLeft w:val="0"/>
      <w:marRight w:val="0"/>
      <w:marTop w:val="0"/>
      <w:marBottom w:val="0"/>
      <w:divBdr>
        <w:top w:val="none" w:sz="0" w:space="0" w:color="auto"/>
        <w:left w:val="none" w:sz="0" w:space="0" w:color="auto"/>
        <w:bottom w:val="none" w:sz="0" w:space="0" w:color="auto"/>
        <w:right w:val="none" w:sz="0" w:space="0" w:color="auto"/>
      </w:divBdr>
    </w:div>
    <w:div w:id="907034559">
      <w:bodyDiv w:val="1"/>
      <w:marLeft w:val="0"/>
      <w:marRight w:val="0"/>
      <w:marTop w:val="0"/>
      <w:marBottom w:val="0"/>
      <w:divBdr>
        <w:top w:val="none" w:sz="0" w:space="0" w:color="auto"/>
        <w:left w:val="none" w:sz="0" w:space="0" w:color="auto"/>
        <w:bottom w:val="none" w:sz="0" w:space="0" w:color="auto"/>
        <w:right w:val="none" w:sz="0" w:space="0" w:color="auto"/>
      </w:divBdr>
    </w:div>
    <w:div w:id="919828640">
      <w:bodyDiv w:val="1"/>
      <w:marLeft w:val="0"/>
      <w:marRight w:val="0"/>
      <w:marTop w:val="0"/>
      <w:marBottom w:val="0"/>
      <w:divBdr>
        <w:top w:val="none" w:sz="0" w:space="0" w:color="auto"/>
        <w:left w:val="none" w:sz="0" w:space="0" w:color="auto"/>
        <w:bottom w:val="none" w:sz="0" w:space="0" w:color="auto"/>
        <w:right w:val="none" w:sz="0" w:space="0" w:color="auto"/>
      </w:divBdr>
    </w:div>
    <w:div w:id="942031917">
      <w:bodyDiv w:val="1"/>
      <w:marLeft w:val="0"/>
      <w:marRight w:val="0"/>
      <w:marTop w:val="0"/>
      <w:marBottom w:val="0"/>
      <w:divBdr>
        <w:top w:val="none" w:sz="0" w:space="0" w:color="auto"/>
        <w:left w:val="none" w:sz="0" w:space="0" w:color="auto"/>
        <w:bottom w:val="none" w:sz="0" w:space="0" w:color="auto"/>
        <w:right w:val="none" w:sz="0" w:space="0" w:color="auto"/>
      </w:divBdr>
    </w:div>
    <w:div w:id="942372927">
      <w:bodyDiv w:val="1"/>
      <w:marLeft w:val="0"/>
      <w:marRight w:val="0"/>
      <w:marTop w:val="0"/>
      <w:marBottom w:val="0"/>
      <w:divBdr>
        <w:top w:val="none" w:sz="0" w:space="0" w:color="auto"/>
        <w:left w:val="none" w:sz="0" w:space="0" w:color="auto"/>
        <w:bottom w:val="none" w:sz="0" w:space="0" w:color="auto"/>
        <w:right w:val="none" w:sz="0" w:space="0" w:color="auto"/>
      </w:divBdr>
    </w:div>
    <w:div w:id="961035108">
      <w:bodyDiv w:val="1"/>
      <w:marLeft w:val="0"/>
      <w:marRight w:val="0"/>
      <w:marTop w:val="0"/>
      <w:marBottom w:val="0"/>
      <w:divBdr>
        <w:top w:val="none" w:sz="0" w:space="0" w:color="auto"/>
        <w:left w:val="none" w:sz="0" w:space="0" w:color="auto"/>
        <w:bottom w:val="none" w:sz="0" w:space="0" w:color="auto"/>
        <w:right w:val="none" w:sz="0" w:space="0" w:color="auto"/>
      </w:divBdr>
    </w:div>
    <w:div w:id="968781877">
      <w:bodyDiv w:val="1"/>
      <w:marLeft w:val="0"/>
      <w:marRight w:val="0"/>
      <w:marTop w:val="0"/>
      <w:marBottom w:val="0"/>
      <w:divBdr>
        <w:top w:val="none" w:sz="0" w:space="0" w:color="auto"/>
        <w:left w:val="none" w:sz="0" w:space="0" w:color="auto"/>
        <w:bottom w:val="none" w:sz="0" w:space="0" w:color="auto"/>
        <w:right w:val="none" w:sz="0" w:space="0" w:color="auto"/>
      </w:divBdr>
    </w:div>
    <w:div w:id="968826715">
      <w:bodyDiv w:val="1"/>
      <w:marLeft w:val="0"/>
      <w:marRight w:val="0"/>
      <w:marTop w:val="0"/>
      <w:marBottom w:val="0"/>
      <w:divBdr>
        <w:top w:val="none" w:sz="0" w:space="0" w:color="auto"/>
        <w:left w:val="none" w:sz="0" w:space="0" w:color="auto"/>
        <w:bottom w:val="none" w:sz="0" w:space="0" w:color="auto"/>
        <w:right w:val="none" w:sz="0" w:space="0" w:color="auto"/>
      </w:divBdr>
    </w:div>
    <w:div w:id="981008824">
      <w:bodyDiv w:val="1"/>
      <w:marLeft w:val="0"/>
      <w:marRight w:val="0"/>
      <w:marTop w:val="0"/>
      <w:marBottom w:val="0"/>
      <w:divBdr>
        <w:top w:val="none" w:sz="0" w:space="0" w:color="auto"/>
        <w:left w:val="none" w:sz="0" w:space="0" w:color="auto"/>
        <w:bottom w:val="none" w:sz="0" w:space="0" w:color="auto"/>
        <w:right w:val="none" w:sz="0" w:space="0" w:color="auto"/>
      </w:divBdr>
    </w:div>
    <w:div w:id="983042564">
      <w:bodyDiv w:val="1"/>
      <w:marLeft w:val="0"/>
      <w:marRight w:val="0"/>
      <w:marTop w:val="0"/>
      <w:marBottom w:val="0"/>
      <w:divBdr>
        <w:top w:val="none" w:sz="0" w:space="0" w:color="auto"/>
        <w:left w:val="none" w:sz="0" w:space="0" w:color="auto"/>
        <w:bottom w:val="none" w:sz="0" w:space="0" w:color="auto"/>
        <w:right w:val="none" w:sz="0" w:space="0" w:color="auto"/>
      </w:divBdr>
    </w:div>
    <w:div w:id="987172274">
      <w:bodyDiv w:val="1"/>
      <w:marLeft w:val="0"/>
      <w:marRight w:val="0"/>
      <w:marTop w:val="0"/>
      <w:marBottom w:val="0"/>
      <w:divBdr>
        <w:top w:val="none" w:sz="0" w:space="0" w:color="auto"/>
        <w:left w:val="none" w:sz="0" w:space="0" w:color="auto"/>
        <w:bottom w:val="none" w:sz="0" w:space="0" w:color="auto"/>
        <w:right w:val="none" w:sz="0" w:space="0" w:color="auto"/>
      </w:divBdr>
    </w:div>
    <w:div w:id="1006133330">
      <w:bodyDiv w:val="1"/>
      <w:marLeft w:val="0"/>
      <w:marRight w:val="0"/>
      <w:marTop w:val="0"/>
      <w:marBottom w:val="0"/>
      <w:divBdr>
        <w:top w:val="none" w:sz="0" w:space="0" w:color="auto"/>
        <w:left w:val="none" w:sz="0" w:space="0" w:color="auto"/>
        <w:bottom w:val="none" w:sz="0" w:space="0" w:color="auto"/>
        <w:right w:val="none" w:sz="0" w:space="0" w:color="auto"/>
      </w:divBdr>
    </w:div>
    <w:div w:id="1006900976">
      <w:bodyDiv w:val="1"/>
      <w:marLeft w:val="0"/>
      <w:marRight w:val="0"/>
      <w:marTop w:val="0"/>
      <w:marBottom w:val="0"/>
      <w:divBdr>
        <w:top w:val="none" w:sz="0" w:space="0" w:color="auto"/>
        <w:left w:val="none" w:sz="0" w:space="0" w:color="auto"/>
        <w:bottom w:val="none" w:sz="0" w:space="0" w:color="auto"/>
        <w:right w:val="none" w:sz="0" w:space="0" w:color="auto"/>
      </w:divBdr>
    </w:div>
    <w:div w:id="1013147103">
      <w:bodyDiv w:val="1"/>
      <w:marLeft w:val="0"/>
      <w:marRight w:val="0"/>
      <w:marTop w:val="0"/>
      <w:marBottom w:val="0"/>
      <w:divBdr>
        <w:top w:val="none" w:sz="0" w:space="0" w:color="auto"/>
        <w:left w:val="none" w:sz="0" w:space="0" w:color="auto"/>
        <w:bottom w:val="none" w:sz="0" w:space="0" w:color="auto"/>
        <w:right w:val="none" w:sz="0" w:space="0" w:color="auto"/>
      </w:divBdr>
    </w:div>
    <w:div w:id="1016229514">
      <w:bodyDiv w:val="1"/>
      <w:marLeft w:val="0"/>
      <w:marRight w:val="0"/>
      <w:marTop w:val="0"/>
      <w:marBottom w:val="0"/>
      <w:divBdr>
        <w:top w:val="none" w:sz="0" w:space="0" w:color="auto"/>
        <w:left w:val="none" w:sz="0" w:space="0" w:color="auto"/>
        <w:bottom w:val="none" w:sz="0" w:space="0" w:color="auto"/>
        <w:right w:val="none" w:sz="0" w:space="0" w:color="auto"/>
      </w:divBdr>
    </w:div>
    <w:div w:id="1017119879">
      <w:bodyDiv w:val="1"/>
      <w:marLeft w:val="0"/>
      <w:marRight w:val="0"/>
      <w:marTop w:val="0"/>
      <w:marBottom w:val="0"/>
      <w:divBdr>
        <w:top w:val="none" w:sz="0" w:space="0" w:color="auto"/>
        <w:left w:val="none" w:sz="0" w:space="0" w:color="auto"/>
        <w:bottom w:val="none" w:sz="0" w:space="0" w:color="auto"/>
        <w:right w:val="none" w:sz="0" w:space="0" w:color="auto"/>
      </w:divBdr>
    </w:div>
    <w:div w:id="1027222525">
      <w:bodyDiv w:val="1"/>
      <w:marLeft w:val="0"/>
      <w:marRight w:val="0"/>
      <w:marTop w:val="0"/>
      <w:marBottom w:val="0"/>
      <w:divBdr>
        <w:top w:val="none" w:sz="0" w:space="0" w:color="auto"/>
        <w:left w:val="none" w:sz="0" w:space="0" w:color="auto"/>
        <w:bottom w:val="none" w:sz="0" w:space="0" w:color="auto"/>
        <w:right w:val="none" w:sz="0" w:space="0" w:color="auto"/>
      </w:divBdr>
    </w:div>
    <w:div w:id="1028138531">
      <w:bodyDiv w:val="1"/>
      <w:marLeft w:val="0"/>
      <w:marRight w:val="0"/>
      <w:marTop w:val="0"/>
      <w:marBottom w:val="0"/>
      <w:divBdr>
        <w:top w:val="none" w:sz="0" w:space="0" w:color="auto"/>
        <w:left w:val="none" w:sz="0" w:space="0" w:color="auto"/>
        <w:bottom w:val="none" w:sz="0" w:space="0" w:color="auto"/>
        <w:right w:val="none" w:sz="0" w:space="0" w:color="auto"/>
      </w:divBdr>
    </w:div>
    <w:div w:id="1040714950">
      <w:bodyDiv w:val="1"/>
      <w:marLeft w:val="0"/>
      <w:marRight w:val="0"/>
      <w:marTop w:val="0"/>
      <w:marBottom w:val="0"/>
      <w:divBdr>
        <w:top w:val="none" w:sz="0" w:space="0" w:color="auto"/>
        <w:left w:val="none" w:sz="0" w:space="0" w:color="auto"/>
        <w:bottom w:val="none" w:sz="0" w:space="0" w:color="auto"/>
        <w:right w:val="none" w:sz="0" w:space="0" w:color="auto"/>
      </w:divBdr>
    </w:div>
    <w:div w:id="1043946151">
      <w:bodyDiv w:val="1"/>
      <w:marLeft w:val="0"/>
      <w:marRight w:val="0"/>
      <w:marTop w:val="0"/>
      <w:marBottom w:val="0"/>
      <w:divBdr>
        <w:top w:val="none" w:sz="0" w:space="0" w:color="auto"/>
        <w:left w:val="none" w:sz="0" w:space="0" w:color="auto"/>
        <w:bottom w:val="none" w:sz="0" w:space="0" w:color="auto"/>
        <w:right w:val="none" w:sz="0" w:space="0" w:color="auto"/>
      </w:divBdr>
    </w:div>
    <w:div w:id="1061059559">
      <w:bodyDiv w:val="1"/>
      <w:marLeft w:val="0"/>
      <w:marRight w:val="0"/>
      <w:marTop w:val="0"/>
      <w:marBottom w:val="0"/>
      <w:divBdr>
        <w:top w:val="none" w:sz="0" w:space="0" w:color="auto"/>
        <w:left w:val="none" w:sz="0" w:space="0" w:color="auto"/>
        <w:bottom w:val="none" w:sz="0" w:space="0" w:color="auto"/>
        <w:right w:val="none" w:sz="0" w:space="0" w:color="auto"/>
      </w:divBdr>
    </w:div>
    <w:div w:id="1073237382">
      <w:bodyDiv w:val="1"/>
      <w:marLeft w:val="0"/>
      <w:marRight w:val="0"/>
      <w:marTop w:val="0"/>
      <w:marBottom w:val="0"/>
      <w:divBdr>
        <w:top w:val="none" w:sz="0" w:space="0" w:color="auto"/>
        <w:left w:val="none" w:sz="0" w:space="0" w:color="auto"/>
        <w:bottom w:val="none" w:sz="0" w:space="0" w:color="auto"/>
        <w:right w:val="none" w:sz="0" w:space="0" w:color="auto"/>
      </w:divBdr>
    </w:div>
    <w:div w:id="1075514184">
      <w:bodyDiv w:val="1"/>
      <w:marLeft w:val="0"/>
      <w:marRight w:val="0"/>
      <w:marTop w:val="0"/>
      <w:marBottom w:val="0"/>
      <w:divBdr>
        <w:top w:val="none" w:sz="0" w:space="0" w:color="auto"/>
        <w:left w:val="none" w:sz="0" w:space="0" w:color="auto"/>
        <w:bottom w:val="none" w:sz="0" w:space="0" w:color="auto"/>
        <w:right w:val="none" w:sz="0" w:space="0" w:color="auto"/>
      </w:divBdr>
    </w:div>
    <w:div w:id="1081635722">
      <w:bodyDiv w:val="1"/>
      <w:marLeft w:val="0"/>
      <w:marRight w:val="0"/>
      <w:marTop w:val="0"/>
      <w:marBottom w:val="0"/>
      <w:divBdr>
        <w:top w:val="none" w:sz="0" w:space="0" w:color="auto"/>
        <w:left w:val="none" w:sz="0" w:space="0" w:color="auto"/>
        <w:bottom w:val="none" w:sz="0" w:space="0" w:color="auto"/>
        <w:right w:val="none" w:sz="0" w:space="0" w:color="auto"/>
      </w:divBdr>
    </w:div>
    <w:div w:id="1083989930">
      <w:bodyDiv w:val="1"/>
      <w:marLeft w:val="0"/>
      <w:marRight w:val="0"/>
      <w:marTop w:val="0"/>
      <w:marBottom w:val="0"/>
      <w:divBdr>
        <w:top w:val="none" w:sz="0" w:space="0" w:color="auto"/>
        <w:left w:val="none" w:sz="0" w:space="0" w:color="auto"/>
        <w:bottom w:val="none" w:sz="0" w:space="0" w:color="auto"/>
        <w:right w:val="none" w:sz="0" w:space="0" w:color="auto"/>
      </w:divBdr>
    </w:div>
    <w:div w:id="1084186038">
      <w:bodyDiv w:val="1"/>
      <w:marLeft w:val="0"/>
      <w:marRight w:val="0"/>
      <w:marTop w:val="0"/>
      <w:marBottom w:val="0"/>
      <w:divBdr>
        <w:top w:val="none" w:sz="0" w:space="0" w:color="auto"/>
        <w:left w:val="none" w:sz="0" w:space="0" w:color="auto"/>
        <w:bottom w:val="none" w:sz="0" w:space="0" w:color="auto"/>
        <w:right w:val="none" w:sz="0" w:space="0" w:color="auto"/>
      </w:divBdr>
    </w:div>
    <w:div w:id="1088766319">
      <w:bodyDiv w:val="1"/>
      <w:marLeft w:val="0"/>
      <w:marRight w:val="0"/>
      <w:marTop w:val="0"/>
      <w:marBottom w:val="0"/>
      <w:divBdr>
        <w:top w:val="none" w:sz="0" w:space="0" w:color="auto"/>
        <w:left w:val="none" w:sz="0" w:space="0" w:color="auto"/>
        <w:bottom w:val="none" w:sz="0" w:space="0" w:color="auto"/>
        <w:right w:val="none" w:sz="0" w:space="0" w:color="auto"/>
      </w:divBdr>
    </w:div>
    <w:div w:id="1091467194">
      <w:bodyDiv w:val="1"/>
      <w:marLeft w:val="0"/>
      <w:marRight w:val="0"/>
      <w:marTop w:val="0"/>
      <w:marBottom w:val="0"/>
      <w:divBdr>
        <w:top w:val="none" w:sz="0" w:space="0" w:color="auto"/>
        <w:left w:val="none" w:sz="0" w:space="0" w:color="auto"/>
        <w:bottom w:val="none" w:sz="0" w:space="0" w:color="auto"/>
        <w:right w:val="none" w:sz="0" w:space="0" w:color="auto"/>
      </w:divBdr>
    </w:div>
    <w:div w:id="1094745549">
      <w:bodyDiv w:val="1"/>
      <w:marLeft w:val="0"/>
      <w:marRight w:val="0"/>
      <w:marTop w:val="0"/>
      <w:marBottom w:val="0"/>
      <w:divBdr>
        <w:top w:val="none" w:sz="0" w:space="0" w:color="auto"/>
        <w:left w:val="none" w:sz="0" w:space="0" w:color="auto"/>
        <w:bottom w:val="none" w:sz="0" w:space="0" w:color="auto"/>
        <w:right w:val="none" w:sz="0" w:space="0" w:color="auto"/>
      </w:divBdr>
    </w:div>
    <w:div w:id="1097479592">
      <w:bodyDiv w:val="1"/>
      <w:marLeft w:val="0"/>
      <w:marRight w:val="0"/>
      <w:marTop w:val="0"/>
      <w:marBottom w:val="0"/>
      <w:divBdr>
        <w:top w:val="none" w:sz="0" w:space="0" w:color="auto"/>
        <w:left w:val="none" w:sz="0" w:space="0" w:color="auto"/>
        <w:bottom w:val="none" w:sz="0" w:space="0" w:color="auto"/>
        <w:right w:val="none" w:sz="0" w:space="0" w:color="auto"/>
      </w:divBdr>
    </w:div>
    <w:div w:id="1106117799">
      <w:bodyDiv w:val="1"/>
      <w:marLeft w:val="0"/>
      <w:marRight w:val="0"/>
      <w:marTop w:val="0"/>
      <w:marBottom w:val="0"/>
      <w:divBdr>
        <w:top w:val="none" w:sz="0" w:space="0" w:color="auto"/>
        <w:left w:val="none" w:sz="0" w:space="0" w:color="auto"/>
        <w:bottom w:val="none" w:sz="0" w:space="0" w:color="auto"/>
        <w:right w:val="none" w:sz="0" w:space="0" w:color="auto"/>
      </w:divBdr>
    </w:div>
    <w:div w:id="1106730945">
      <w:bodyDiv w:val="1"/>
      <w:marLeft w:val="0"/>
      <w:marRight w:val="0"/>
      <w:marTop w:val="0"/>
      <w:marBottom w:val="0"/>
      <w:divBdr>
        <w:top w:val="none" w:sz="0" w:space="0" w:color="auto"/>
        <w:left w:val="none" w:sz="0" w:space="0" w:color="auto"/>
        <w:bottom w:val="none" w:sz="0" w:space="0" w:color="auto"/>
        <w:right w:val="none" w:sz="0" w:space="0" w:color="auto"/>
      </w:divBdr>
    </w:div>
    <w:div w:id="1116829629">
      <w:bodyDiv w:val="1"/>
      <w:marLeft w:val="0"/>
      <w:marRight w:val="0"/>
      <w:marTop w:val="0"/>
      <w:marBottom w:val="0"/>
      <w:divBdr>
        <w:top w:val="none" w:sz="0" w:space="0" w:color="auto"/>
        <w:left w:val="none" w:sz="0" w:space="0" w:color="auto"/>
        <w:bottom w:val="none" w:sz="0" w:space="0" w:color="auto"/>
        <w:right w:val="none" w:sz="0" w:space="0" w:color="auto"/>
      </w:divBdr>
    </w:div>
    <w:div w:id="1126923136">
      <w:bodyDiv w:val="1"/>
      <w:marLeft w:val="0"/>
      <w:marRight w:val="0"/>
      <w:marTop w:val="0"/>
      <w:marBottom w:val="0"/>
      <w:divBdr>
        <w:top w:val="none" w:sz="0" w:space="0" w:color="auto"/>
        <w:left w:val="none" w:sz="0" w:space="0" w:color="auto"/>
        <w:bottom w:val="none" w:sz="0" w:space="0" w:color="auto"/>
        <w:right w:val="none" w:sz="0" w:space="0" w:color="auto"/>
      </w:divBdr>
    </w:div>
    <w:div w:id="1138885328">
      <w:bodyDiv w:val="1"/>
      <w:marLeft w:val="0"/>
      <w:marRight w:val="0"/>
      <w:marTop w:val="0"/>
      <w:marBottom w:val="0"/>
      <w:divBdr>
        <w:top w:val="none" w:sz="0" w:space="0" w:color="auto"/>
        <w:left w:val="none" w:sz="0" w:space="0" w:color="auto"/>
        <w:bottom w:val="none" w:sz="0" w:space="0" w:color="auto"/>
        <w:right w:val="none" w:sz="0" w:space="0" w:color="auto"/>
      </w:divBdr>
    </w:div>
    <w:div w:id="1143278256">
      <w:bodyDiv w:val="1"/>
      <w:marLeft w:val="0"/>
      <w:marRight w:val="0"/>
      <w:marTop w:val="0"/>
      <w:marBottom w:val="0"/>
      <w:divBdr>
        <w:top w:val="none" w:sz="0" w:space="0" w:color="auto"/>
        <w:left w:val="none" w:sz="0" w:space="0" w:color="auto"/>
        <w:bottom w:val="none" w:sz="0" w:space="0" w:color="auto"/>
        <w:right w:val="none" w:sz="0" w:space="0" w:color="auto"/>
      </w:divBdr>
    </w:div>
    <w:div w:id="1147161819">
      <w:bodyDiv w:val="1"/>
      <w:marLeft w:val="0"/>
      <w:marRight w:val="0"/>
      <w:marTop w:val="0"/>
      <w:marBottom w:val="0"/>
      <w:divBdr>
        <w:top w:val="none" w:sz="0" w:space="0" w:color="auto"/>
        <w:left w:val="none" w:sz="0" w:space="0" w:color="auto"/>
        <w:bottom w:val="none" w:sz="0" w:space="0" w:color="auto"/>
        <w:right w:val="none" w:sz="0" w:space="0" w:color="auto"/>
      </w:divBdr>
    </w:div>
    <w:div w:id="1150364953">
      <w:bodyDiv w:val="1"/>
      <w:marLeft w:val="0"/>
      <w:marRight w:val="0"/>
      <w:marTop w:val="0"/>
      <w:marBottom w:val="0"/>
      <w:divBdr>
        <w:top w:val="none" w:sz="0" w:space="0" w:color="auto"/>
        <w:left w:val="none" w:sz="0" w:space="0" w:color="auto"/>
        <w:bottom w:val="none" w:sz="0" w:space="0" w:color="auto"/>
        <w:right w:val="none" w:sz="0" w:space="0" w:color="auto"/>
      </w:divBdr>
    </w:div>
    <w:div w:id="1152411316">
      <w:bodyDiv w:val="1"/>
      <w:marLeft w:val="0"/>
      <w:marRight w:val="0"/>
      <w:marTop w:val="0"/>
      <w:marBottom w:val="0"/>
      <w:divBdr>
        <w:top w:val="none" w:sz="0" w:space="0" w:color="auto"/>
        <w:left w:val="none" w:sz="0" w:space="0" w:color="auto"/>
        <w:bottom w:val="none" w:sz="0" w:space="0" w:color="auto"/>
        <w:right w:val="none" w:sz="0" w:space="0" w:color="auto"/>
      </w:divBdr>
    </w:div>
    <w:div w:id="1154680723">
      <w:bodyDiv w:val="1"/>
      <w:marLeft w:val="0"/>
      <w:marRight w:val="0"/>
      <w:marTop w:val="0"/>
      <w:marBottom w:val="0"/>
      <w:divBdr>
        <w:top w:val="none" w:sz="0" w:space="0" w:color="auto"/>
        <w:left w:val="none" w:sz="0" w:space="0" w:color="auto"/>
        <w:bottom w:val="none" w:sz="0" w:space="0" w:color="auto"/>
        <w:right w:val="none" w:sz="0" w:space="0" w:color="auto"/>
      </w:divBdr>
    </w:div>
    <w:div w:id="1157653354">
      <w:bodyDiv w:val="1"/>
      <w:marLeft w:val="0"/>
      <w:marRight w:val="0"/>
      <w:marTop w:val="0"/>
      <w:marBottom w:val="0"/>
      <w:divBdr>
        <w:top w:val="none" w:sz="0" w:space="0" w:color="auto"/>
        <w:left w:val="none" w:sz="0" w:space="0" w:color="auto"/>
        <w:bottom w:val="none" w:sz="0" w:space="0" w:color="auto"/>
        <w:right w:val="none" w:sz="0" w:space="0" w:color="auto"/>
      </w:divBdr>
    </w:div>
    <w:div w:id="1157766243">
      <w:bodyDiv w:val="1"/>
      <w:marLeft w:val="0"/>
      <w:marRight w:val="0"/>
      <w:marTop w:val="0"/>
      <w:marBottom w:val="0"/>
      <w:divBdr>
        <w:top w:val="none" w:sz="0" w:space="0" w:color="auto"/>
        <w:left w:val="none" w:sz="0" w:space="0" w:color="auto"/>
        <w:bottom w:val="none" w:sz="0" w:space="0" w:color="auto"/>
        <w:right w:val="none" w:sz="0" w:space="0" w:color="auto"/>
      </w:divBdr>
    </w:div>
    <w:div w:id="1160736761">
      <w:bodyDiv w:val="1"/>
      <w:marLeft w:val="0"/>
      <w:marRight w:val="0"/>
      <w:marTop w:val="0"/>
      <w:marBottom w:val="0"/>
      <w:divBdr>
        <w:top w:val="none" w:sz="0" w:space="0" w:color="auto"/>
        <w:left w:val="none" w:sz="0" w:space="0" w:color="auto"/>
        <w:bottom w:val="none" w:sz="0" w:space="0" w:color="auto"/>
        <w:right w:val="none" w:sz="0" w:space="0" w:color="auto"/>
      </w:divBdr>
    </w:div>
    <w:div w:id="1160776888">
      <w:bodyDiv w:val="1"/>
      <w:marLeft w:val="0"/>
      <w:marRight w:val="0"/>
      <w:marTop w:val="0"/>
      <w:marBottom w:val="0"/>
      <w:divBdr>
        <w:top w:val="none" w:sz="0" w:space="0" w:color="auto"/>
        <w:left w:val="none" w:sz="0" w:space="0" w:color="auto"/>
        <w:bottom w:val="none" w:sz="0" w:space="0" w:color="auto"/>
        <w:right w:val="none" w:sz="0" w:space="0" w:color="auto"/>
      </w:divBdr>
    </w:div>
    <w:div w:id="1161700398">
      <w:bodyDiv w:val="1"/>
      <w:marLeft w:val="0"/>
      <w:marRight w:val="0"/>
      <w:marTop w:val="0"/>
      <w:marBottom w:val="0"/>
      <w:divBdr>
        <w:top w:val="none" w:sz="0" w:space="0" w:color="auto"/>
        <w:left w:val="none" w:sz="0" w:space="0" w:color="auto"/>
        <w:bottom w:val="none" w:sz="0" w:space="0" w:color="auto"/>
        <w:right w:val="none" w:sz="0" w:space="0" w:color="auto"/>
      </w:divBdr>
    </w:div>
    <w:div w:id="1177039386">
      <w:bodyDiv w:val="1"/>
      <w:marLeft w:val="0"/>
      <w:marRight w:val="0"/>
      <w:marTop w:val="0"/>
      <w:marBottom w:val="0"/>
      <w:divBdr>
        <w:top w:val="none" w:sz="0" w:space="0" w:color="auto"/>
        <w:left w:val="none" w:sz="0" w:space="0" w:color="auto"/>
        <w:bottom w:val="none" w:sz="0" w:space="0" w:color="auto"/>
        <w:right w:val="none" w:sz="0" w:space="0" w:color="auto"/>
      </w:divBdr>
    </w:div>
    <w:div w:id="1186865433">
      <w:bodyDiv w:val="1"/>
      <w:marLeft w:val="0"/>
      <w:marRight w:val="0"/>
      <w:marTop w:val="0"/>
      <w:marBottom w:val="0"/>
      <w:divBdr>
        <w:top w:val="none" w:sz="0" w:space="0" w:color="auto"/>
        <w:left w:val="none" w:sz="0" w:space="0" w:color="auto"/>
        <w:bottom w:val="none" w:sz="0" w:space="0" w:color="auto"/>
        <w:right w:val="none" w:sz="0" w:space="0" w:color="auto"/>
      </w:divBdr>
    </w:div>
    <w:div w:id="1190528215">
      <w:bodyDiv w:val="1"/>
      <w:marLeft w:val="0"/>
      <w:marRight w:val="0"/>
      <w:marTop w:val="0"/>
      <w:marBottom w:val="0"/>
      <w:divBdr>
        <w:top w:val="none" w:sz="0" w:space="0" w:color="auto"/>
        <w:left w:val="none" w:sz="0" w:space="0" w:color="auto"/>
        <w:bottom w:val="none" w:sz="0" w:space="0" w:color="auto"/>
        <w:right w:val="none" w:sz="0" w:space="0" w:color="auto"/>
      </w:divBdr>
    </w:div>
    <w:div w:id="1212501965">
      <w:bodyDiv w:val="1"/>
      <w:marLeft w:val="0"/>
      <w:marRight w:val="0"/>
      <w:marTop w:val="0"/>
      <w:marBottom w:val="0"/>
      <w:divBdr>
        <w:top w:val="none" w:sz="0" w:space="0" w:color="auto"/>
        <w:left w:val="none" w:sz="0" w:space="0" w:color="auto"/>
        <w:bottom w:val="none" w:sz="0" w:space="0" w:color="auto"/>
        <w:right w:val="none" w:sz="0" w:space="0" w:color="auto"/>
      </w:divBdr>
    </w:div>
    <w:div w:id="1215852712">
      <w:bodyDiv w:val="1"/>
      <w:marLeft w:val="0"/>
      <w:marRight w:val="0"/>
      <w:marTop w:val="0"/>
      <w:marBottom w:val="0"/>
      <w:divBdr>
        <w:top w:val="none" w:sz="0" w:space="0" w:color="auto"/>
        <w:left w:val="none" w:sz="0" w:space="0" w:color="auto"/>
        <w:bottom w:val="none" w:sz="0" w:space="0" w:color="auto"/>
        <w:right w:val="none" w:sz="0" w:space="0" w:color="auto"/>
      </w:divBdr>
    </w:div>
    <w:div w:id="1218127639">
      <w:bodyDiv w:val="1"/>
      <w:marLeft w:val="0"/>
      <w:marRight w:val="0"/>
      <w:marTop w:val="0"/>
      <w:marBottom w:val="0"/>
      <w:divBdr>
        <w:top w:val="none" w:sz="0" w:space="0" w:color="auto"/>
        <w:left w:val="none" w:sz="0" w:space="0" w:color="auto"/>
        <w:bottom w:val="none" w:sz="0" w:space="0" w:color="auto"/>
        <w:right w:val="none" w:sz="0" w:space="0" w:color="auto"/>
      </w:divBdr>
    </w:div>
    <w:div w:id="1223517083">
      <w:bodyDiv w:val="1"/>
      <w:marLeft w:val="0"/>
      <w:marRight w:val="0"/>
      <w:marTop w:val="0"/>
      <w:marBottom w:val="0"/>
      <w:divBdr>
        <w:top w:val="none" w:sz="0" w:space="0" w:color="auto"/>
        <w:left w:val="none" w:sz="0" w:space="0" w:color="auto"/>
        <w:bottom w:val="none" w:sz="0" w:space="0" w:color="auto"/>
        <w:right w:val="none" w:sz="0" w:space="0" w:color="auto"/>
      </w:divBdr>
    </w:div>
    <w:div w:id="1232346375">
      <w:bodyDiv w:val="1"/>
      <w:marLeft w:val="0"/>
      <w:marRight w:val="0"/>
      <w:marTop w:val="0"/>
      <w:marBottom w:val="0"/>
      <w:divBdr>
        <w:top w:val="none" w:sz="0" w:space="0" w:color="auto"/>
        <w:left w:val="none" w:sz="0" w:space="0" w:color="auto"/>
        <w:bottom w:val="none" w:sz="0" w:space="0" w:color="auto"/>
        <w:right w:val="none" w:sz="0" w:space="0" w:color="auto"/>
      </w:divBdr>
    </w:div>
    <w:div w:id="1234042884">
      <w:bodyDiv w:val="1"/>
      <w:marLeft w:val="0"/>
      <w:marRight w:val="0"/>
      <w:marTop w:val="0"/>
      <w:marBottom w:val="0"/>
      <w:divBdr>
        <w:top w:val="none" w:sz="0" w:space="0" w:color="auto"/>
        <w:left w:val="none" w:sz="0" w:space="0" w:color="auto"/>
        <w:bottom w:val="none" w:sz="0" w:space="0" w:color="auto"/>
        <w:right w:val="none" w:sz="0" w:space="0" w:color="auto"/>
      </w:divBdr>
    </w:div>
    <w:div w:id="1235121467">
      <w:bodyDiv w:val="1"/>
      <w:marLeft w:val="0"/>
      <w:marRight w:val="0"/>
      <w:marTop w:val="0"/>
      <w:marBottom w:val="0"/>
      <w:divBdr>
        <w:top w:val="none" w:sz="0" w:space="0" w:color="auto"/>
        <w:left w:val="none" w:sz="0" w:space="0" w:color="auto"/>
        <w:bottom w:val="none" w:sz="0" w:space="0" w:color="auto"/>
        <w:right w:val="none" w:sz="0" w:space="0" w:color="auto"/>
      </w:divBdr>
    </w:div>
    <w:div w:id="1237595849">
      <w:bodyDiv w:val="1"/>
      <w:marLeft w:val="0"/>
      <w:marRight w:val="0"/>
      <w:marTop w:val="0"/>
      <w:marBottom w:val="0"/>
      <w:divBdr>
        <w:top w:val="none" w:sz="0" w:space="0" w:color="auto"/>
        <w:left w:val="none" w:sz="0" w:space="0" w:color="auto"/>
        <w:bottom w:val="none" w:sz="0" w:space="0" w:color="auto"/>
        <w:right w:val="none" w:sz="0" w:space="0" w:color="auto"/>
      </w:divBdr>
    </w:div>
    <w:div w:id="1241404484">
      <w:bodyDiv w:val="1"/>
      <w:marLeft w:val="0"/>
      <w:marRight w:val="0"/>
      <w:marTop w:val="0"/>
      <w:marBottom w:val="0"/>
      <w:divBdr>
        <w:top w:val="none" w:sz="0" w:space="0" w:color="auto"/>
        <w:left w:val="none" w:sz="0" w:space="0" w:color="auto"/>
        <w:bottom w:val="none" w:sz="0" w:space="0" w:color="auto"/>
        <w:right w:val="none" w:sz="0" w:space="0" w:color="auto"/>
      </w:divBdr>
    </w:div>
    <w:div w:id="1247767534">
      <w:bodyDiv w:val="1"/>
      <w:marLeft w:val="0"/>
      <w:marRight w:val="0"/>
      <w:marTop w:val="0"/>
      <w:marBottom w:val="0"/>
      <w:divBdr>
        <w:top w:val="none" w:sz="0" w:space="0" w:color="auto"/>
        <w:left w:val="none" w:sz="0" w:space="0" w:color="auto"/>
        <w:bottom w:val="none" w:sz="0" w:space="0" w:color="auto"/>
        <w:right w:val="none" w:sz="0" w:space="0" w:color="auto"/>
      </w:divBdr>
    </w:div>
    <w:div w:id="1252666545">
      <w:bodyDiv w:val="1"/>
      <w:marLeft w:val="0"/>
      <w:marRight w:val="0"/>
      <w:marTop w:val="0"/>
      <w:marBottom w:val="0"/>
      <w:divBdr>
        <w:top w:val="none" w:sz="0" w:space="0" w:color="auto"/>
        <w:left w:val="none" w:sz="0" w:space="0" w:color="auto"/>
        <w:bottom w:val="none" w:sz="0" w:space="0" w:color="auto"/>
        <w:right w:val="none" w:sz="0" w:space="0" w:color="auto"/>
      </w:divBdr>
    </w:div>
    <w:div w:id="1253200652">
      <w:bodyDiv w:val="1"/>
      <w:marLeft w:val="0"/>
      <w:marRight w:val="0"/>
      <w:marTop w:val="0"/>
      <w:marBottom w:val="0"/>
      <w:divBdr>
        <w:top w:val="none" w:sz="0" w:space="0" w:color="auto"/>
        <w:left w:val="none" w:sz="0" w:space="0" w:color="auto"/>
        <w:bottom w:val="none" w:sz="0" w:space="0" w:color="auto"/>
        <w:right w:val="none" w:sz="0" w:space="0" w:color="auto"/>
      </w:divBdr>
    </w:div>
    <w:div w:id="1260068680">
      <w:bodyDiv w:val="1"/>
      <w:marLeft w:val="0"/>
      <w:marRight w:val="0"/>
      <w:marTop w:val="0"/>
      <w:marBottom w:val="0"/>
      <w:divBdr>
        <w:top w:val="none" w:sz="0" w:space="0" w:color="auto"/>
        <w:left w:val="none" w:sz="0" w:space="0" w:color="auto"/>
        <w:bottom w:val="none" w:sz="0" w:space="0" w:color="auto"/>
        <w:right w:val="none" w:sz="0" w:space="0" w:color="auto"/>
      </w:divBdr>
    </w:div>
    <w:div w:id="1269895894">
      <w:bodyDiv w:val="1"/>
      <w:marLeft w:val="0"/>
      <w:marRight w:val="0"/>
      <w:marTop w:val="0"/>
      <w:marBottom w:val="0"/>
      <w:divBdr>
        <w:top w:val="none" w:sz="0" w:space="0" w:color="auto"/>
        <w:left w:val="none" w:sz="0" w:space="0" w:color="auto"/>
        <w:bottom w:val="none" w:sz="0" w:space="0" w:color="auto"/>
        <w:right w:val="none" w:sz="0" w:space="0" w:color="auto"/>
      </w:divBdr>
    </w:div>
    <w:div w:id="1273365157">
      <w:bodyDiv w:val="1"/>
      <w:marLeft w:val="0"/>
      <w:marRight w:val="0"/>
      <w:marTop w:val="0"/>
      <w:marBottom w:val="0"/>
      <w:divBdr>
        <w:top w:val="none" w:sz="0" w:space="0" w:color="auto"/>
        <w:left w:val="none" w:sz="0" w:space="0" w:color="auto"/>
        <w:bottom w:val="none" w:sz="0" w:space="0" w:color="auto"/>
        <w:right w:val="none" w:sz="0" w:space="0" w:color="auto"/>
      </w:divBdr>
    </w:div>
    <w:div w:id="1281843395">
      <w:bodyDiv w:val="1"/>
      <w:marLeft w:val="0"/>
      <w:marRight w:val="0"/>
      <w:marTop w:val="0"/>
      <w:marBottom w:val="0"/>
      <w:divBdr>
        <w:top w:val="none" w:sz="0" w:space="0" w:color="auto"/>
        <w:left w:val="none" w:sz="0" w:space="0" w:color="auto"/>
        <w:bottom w:val="none" w:sz="0" w:space="0" w:color="auto"/>
        <w:right w:val="none" w:sz="0" w:space="0" w:color="auto"/>
      </w:divBdr>
    </w:div>
    <w:div w:id="1296524766">
      <w:bodyDiv w:val="1"/>
      <w:marLeft w:val="0"/>
      <w:marRight w:val="0"/>
      <w:marTop w:val="0"/>
      <w:marBottom w:val="0"/>
      <w:divBdr>
        <w:top w:val="none" w:sz="0" w:space="0" w:color="auto"/>
        <w:left w:val="none" w:sz="0" w:space="0" w:color="auto"/>
        <w:bottom w:val="none" w:sz="0" w:space="0" w:color="auto"/>
        <w:right w:val="none" w:sz="0" w:space="0" w:color="auto"/>
      </w:divBdr>
    </w:div>
    <w:div w:id="1299653296">
      <w:bodyDiv w:val="1"/>
      <w:marLeft w:val="0"/>
      <w:marRight w:val="0"/>
      <w:marTop w:val="0"/>
      <w:marBottom w:val="0"/>
      <w:divBdr>
        <w:top w:val="none" w:sz="0" w:space="0" w:color="auto"/>
        <w:left w:val="none" w:sz="0" w:space="0" w:color="auto"/>
        <w:bottom w:val="none" w:sz="0" w:space="0" w:color="auto"/>
        <w:right w:val="none" w:sz="0" w:space="0" w:color="auto"/>
      </w:divBdr>
    </w:div>
    <w:div w:id="1305546963">
      <w:bodyDiv w:val="1"/>
      <w:marLeft w:val="0"/>
      <w:marRight w:val="0"/>
      <w:marTop w:val="0"/>
      <w:marBottom w:val="0"/>
      <w:divBdr>
        <w:top w:val="none" w:sz="0" w:space="0" w:color="auto"/>
        <w:left w:val="none" w:sz="0" w:space="0" w:color="auto"/>
        <w:bottom w:val="none" w:sz="0" w:space="0" w:color="auto"/>
        <w:right w:val="none" w:sz="0" w:space="0" w:color="auto"/>
      </w:divBdr>
    </w:div>
    <w:div w:id="1329021578">
      <w:bodyDiv w:val="1"/>
      <w:marLeft w:val="0"/>
      <w:marRight w:val="0"/>
      <w:marTop w:val="0"/>
      <w:marBottom w:val="0"/>
      <w:divBdr>
        <w:top w:val="none" w:sz="0" w:space="0" w:color="auto"/>
        <w:left w:val="none" w:sz="0" w:space="0" w:color="auto"/>
        <w:bottom w:val="none" w:sz="0" w:space="0" w:color="auto"/>
        <w:right w:val="none" w:sz="0" w:space="0" w:color="auto"/>
      </w:divBdr>
    </w:div>
    <w:div w:id="1337078810">
      <w:bodyDiv w:val="1"/>
      <w:marLeft w:val="0"/>
      <w:marRight w:val="0"/>
      <w:marTop w:val="0"/>
      <w:marBottom w:val="0"/>
      <w:divBdr>
        <w:top w:val="none" w:sz="0" w:space="0" w:color="auto"/>
        <w:left w:val="none" w:sz="0" w:space="0" w:color="auto"/>
        <w:bottom w:val="none" w:sz="0" w:space="0" w:color="auto"/>
        <w:right w:val="none" w:sz="0" w:space="0" w:color="auto"/>
      </w:divBdr>
    </w:div>
    <w:div w:id="1340816108">
      <w:bodyDiv w:val="1"/>
      <w:marLeft w:val="0"/>
      <w:marRight w:val="0"/>
      <w:marTop w:val="0"/>
      <w:marBottom w:val="0"/>
      <w:divBdr>
        <w:top w:val="none" w:sz="0" w:space="0" w:color="auto"/>
        <w:left w:val="none" w:sz="0" w:space="0" w:color="auto"/>
        <w:bottom w:val="none" w:sz="0" w:space="0" w:color="auto"/>
        <w:right w:val="none" w:sz="0" w:space="0" w:color="auto"/>
      </w:divBdr>
    </w:div>
    <w:div w:id="1341198040">
      <w:bodyDiv w:val="1"/>
      <w:marLeft w:val="0"/>
      <w:marRight w:val="0"/>
      <w:marTop w:val="0"/>
      <w:marBottom w:val="0"/>
      <w:divBdr>
        <w:top w:val="none" w:sz="0" w:space="0" w:color="auto"/>
        <w:left w:val="none" w:sz="0" w:space="0" w:color="auto"/>
        <w:bottom w:val="none" w:sz="0" w:space="0" w:color="auto"/>
        <w:right w:val="none" w:sz="0" w:space="0" w:color="auto"/>
      </w:divBdr>
    </w:div>
    <w:div w:id="1347518261">
      <w:bodyDiv w:val="1"/>
      <w:marLeft w:val="0"/>
      <w:marRight w:val="0"/>
      <w:marTop w:val="0"/>
      <w:marBottom w:val="0"/>
      <w:divBdr>
        <w:top w:val="none" w:sz="0" w:space="0" w:color="auto"/>
        <w:left w:val="none" w:sz="0" w:space="0" w:color="auto"/>
        <w:bottom w:val="none" w:sz="0" w:space="0" w:color="auto"/>
        <w:right w:val="none" w:sz="0" w:space="0" w:color="auto"/>
      </w:divBdr>
    </w:div>
    <w:div w:id="1349791729">
      <w:bodyDiv w:val="1"/>
      <w:marLeft w:val="0"/>
      <w:marRight w:val="0"/>
      <w:marTop w:val="0"/>
      <w:marBottom w:val="0"/>
      <w:divBdr>
        <w:top w:val="none" w:sz="0" w:space="0" w:color="auto"/>
        <w:left w:val="none" w:sz="0" w:space="0" w:color="auto"/>
        <w:bottom w:val="none" w:sz="0" w:space="0" w:color="auto"/>
        <w:right w:val="none" w:sz="0" w:space="0" w:color="auto"/>
      </w:divBdr>
    </w:div>
    <w:div w:id="1353335834">
      <w:bodyDiv w:val="1"/>
      <w:marLeft w:val="0"/>
      <w:marRight w:val="0"/>
      <w:marTop w:val="0"/>
      <w:marBottom w:val="0"/>
      <w:divBdr>
        <w:top w:val="none" w:sz="0" w:space="0" w:color="auto"/>
        <w:left w:val="none" w:sz="0" w:space="0" w:color="auto"/>
        <w:bottom w:val="none" w:sz="0" w:space="0" w:color="auto"/>
        <w:right w:val="none" w:sz="0" w:space="0" w:color="auto"/>
      </w:divBdr>
    </w:div>
    <w:div w:id="1363745979">
      <w:bodyDiv w:val="1"/>
      <w:marLeft w:val="0"/>
      <w:marRight w:val="0"/>
      <w:marTop w:val="0"/>
      <w:marBottom w:val="0"/>
      <w:divBdr>
        <w:top w:val="none" w:sz="0" w:space="0" w:color="auto"/>
        <w:left w:val="none" w:sz="0" w:space="0" w:color="auto"/>
        <w:bottom w:val="none" w:sz="0" w:space="0" w:color="auto"/>
        <w:right w:val="none" w:sz="0" w:space="0" w:color="auto"/>
      </w:divBdr>
    </w:div>
    <w:div w:id="1374576519">
      <w:bodyDiv w:val="1"/>
      <w:marLeft w:val="0"/>
      <w:marRight w:val="0"/>
      <w:marTop w:val="0"/>
      <w:marBottom w:val="0"/>
      <w:divBdr>
        <w:top w:val="none" w:sz="0" w:space="0" w:color="auto"/>
        <w:left w:val="none" w:sz="0" w:space="0" w:color="auto"/>
        <w:bottom w:val="none" w:sz="0" w:space="0" w:color="auto"/>
        <w:right w:val="none" w:sz="0" w:space="0" w:color="auto"/>
      </w:divBdr>
    </w:div>
    <w:div w:id="1377777650">
      <w:bodyDiv w:val="1"/>
      <w:marLeft w:val="0"/>
      <w:marRight w:val="0"/>
      <w:marTop w:val="0"/>
      <w:marBottom w:val="0"/>
      <w:divBdr>
        <w:top w:val="none" w:sz="0" w:space="0" w:color="auto"/>
        <w:left w:val="none" w:sz="0" w:space="0" w:color="auto"/>
        <w:bottom w:val="none" w:sz="0" w:space="0" w:color="auto"/>
        <w:right w:val="none" w:sz="0" w:space="0" w:color="auto"/>
      </w:divBdr>
    </w:div>
    <w:div w:id="1382247692">
      <w:bodyDiv w:val="1"/>
      <w:marLeft w:val="0"/>
      <w:marRight w:val="0"/>
      <w:marTop w:val="0"/>
      <w:marBottom w:val="0"/>
      <w:divBdr>
        <w:top w:val="none" w:sz="0" w:space="0" w:color="auto"/>
        <w:left w:val="none" w:sz="0" w:space="0" w:color="auto"/>
        <w:bottom w:val="none" w:sz="0" w:space="0" w:color="auto"/>
        <w:right w:val="none" w:sz="0" w:space="0" w:color="auto"/>
      </w:divBdr>
    </w:div>
    <w:div w:id="1382944211">
      <w:bodyDiv w:val="1"/>
      <w:marLeft w:val="0"/>
      <w:marRight w:val="0"/>
      <w:marTop w:val="0"/>
      <w:marBottom w:val="0"/>
      <w:divBdr>
        <w:top w:val="none" w:sz="0" w:space="0" w:color="auto"/>
        <w:left w:val="none" w:sz="0" w:space="0" w:color="auto"/>
        <w:bottom w:val="none" w:sz="0" w:space="0" w:color="auto"/>
        <w:right w:val="none" w:sz="0" w:space="0" w:color="auto"/>
      </w:divBdr>
    </w:div>
    <w:div w:id="1389037167">
      <w:bodyDiv w:val="1"/>
      <w:marLeft w:val="0"/>
      <w:marRight w:val="0"/>
      <w:marTop w:val="0"/>
      <w:marBottom w:val="0"/>
      <w:divBdr>
        <w:top w:val="none" w:sz="0" w:space="0" w:color="auto"/>
        <w:left w:val="none" w:sz="0" w:space="0" w:color="auto"/>
        <w:bottom w:val="none" w:sz="0" w:space="0" w:color="auto"/>
        <w:right w:val="none" w:sz="0" w:space="0" w:color="auto"/>
      </w:divBdr>
    </w:div>
    <w:div w:id="1393579733">
      <w:bodyDiv w:val="1"/>
      <w:marLeft w:val="0"/>
      <w:marRight w:val="0"/>
      <w:marTop w:val="0"/>
      <w:marBottom w:val="0"/>
      <w:divBdr>
        <w:top w:val="none" w:sz="0" w:space="0" w:color="auto"/>
        <w:left w:val="none" w:sz="0" w:space="0" w:color="auto"/>
        <w:bottom w:val="none" w:sz="0" w:space="0" w:color="auto"/>
        <w:right w:val="none" w:sz="0" w:space="0" w:color="auto"/>
      </w:divBdr>
    </w:div>
    <w:div w:id="1400716499">
      <w:bodyDiv w:val="1"/>
      <w:marLeft w:val="0"/>
      <w:marRight w:val="0"/>
      <w:marTop w:val="0"/>
      <w:marBottom w:val="0"/>
      <w:divBdr>
        <w:top w:val="none" w:sz="0" w:space="0" w:color="auto"/>
        <w:left w:val="none" w:sz="0" w:space="0" w:color="auto"/>
        <w:bottom w:val="none" w:sz="0" w:space="0" w:color="auto"/>
        <w:right w:val="none" w:sz="0" w:space="0" w:color="auto"/>
      </w:divBdr>
    </w:div>
    <w:div w:id="1406679789">
      <w:bodyDiv w:val="1"/>
      <w:marLeft w:val="0"/>
      <w:marRight w:val="0"/>
      <w:marTop w:val="0"/>
      <w:marBottom w:val="0"/>
      <w:divBdr>
        <w:top w:val="none" w:sz="0" w:space="0" w:color="auto"/>
        <w:left w:val="none" w:sz="0" w:space="0" w:color="auto"/>
        <w:bottom w:val="none" w:sz="0" w:space="0" w:color="auto"/>
        <w:right w:val="none" w:sz="0" w:space="0" w:color="auto"/>
      </w:divBdr>
    </w:div>
    <w:div w:id="1410271602">
      <w:bodyDiv w:val="1"/>
      <w:marLeft w:val="0"/>
      <w:marRight w:val="0"/>
      <w:marTop w:val="0"/>
      <w:marBottom w:val="0"/>
      <w:divBdr>
        <w:top w:val="none" w:sz="0" w:space="0" w:color="auto"/>
        <w:left w:val="none" w:sz="0" w:space="0" w:color="auto"/>
        <w:bottom w:val="none" w:sz="0" w:space="0" w:color="auto"/>
        <w:right w:val="none" w:sz="0" w:space="0" w:color="auto"/>
      </w:divBdr>
    </w:div>
    <w:div w:id="1416243005">
      <w:bodyDiv w:val="1"/>
      <w:marLeft w:val="0"/>
      <w:marRight w:val="0"/>
      <w:marTop w:val="0"/>
      <w:marBottom w:val="0"/>
      <w:divBdr>
        <w:top w:val="none" w:sz="0" w:space="0" w:color="auto"/>
        <w:left w:val="none" w:sz="0" w:space="0" w:color="auto"/>
        <w:bottom w:val="none" w:sz="0" w:space="0" w:color="auto"/>
        <w:right w:val="none" w:sz="0" w:space="0" w:color="auto"/>
      </w:divBdr>
    </w:div>
    <w:div w:id="1422949966">
      <w:bodyDiv w:val="1"/>
      <w:marLeft w:val="0"/>
      <w:marRight w:val="0"/>
      <w:marTop w:val="0"/>
      <w:marBottom w:val="0"/>
      <w:divBdr>
        <w:top w:val="none" w:sz="0" w:space="0" w:color="auto"/>
        <w:left w:val="none" w:sz="0" w:space="0" w:color="auto"/>
        <w:bottom w:val="none" w:sz="0" w:space="0" w:color="auto"/>
        <w:right w:val="none" w:sz="0" w:space="0" w:color="auto"/>
      </w:divBdr>
    </w:div>
    <w:div w:id="1423913781">
      <w:bodyDiv w:val="1"/>
      <w:marLeft w:val="0"/>
      <w:marRight w:val="0"/>
      <w:marTop w:val="0"/>
      <w:marBottom w:val="0"/>
      <w:divBdr>
        <w:top w:val="none" w:sz="0" w:space="0" w:color="auto"/>
        <w:left w:val="none" w:sz="0" w:space="0" w:color="auto"/>
        <w:bottom w:val="none" w:sz="0" w:space="0" w:color="auto"/>
        <w:right w:val="none" w:sz="0" w:space="0" w:color="auto"/>
      </w:divBdr>
    </w:div>
    <w:div w:id="1437751685">
      <w:bodyDiv w:val="1"/>
      <w:marLeft w:val="0"/>
      <w:marRight w:val="0"/>
      <w:marTop w:val="0"/>
      <w:marBottom w:val="0"/>
      <w:divBdr>
        <w:top w:val="none" w:sz="0" w:space="0" w:color="auto"/>
        <w:left w:val="none" w:sz="0" w:space="0" w:color="auto"/>
        <w:bottom w:val="none" w:sz="0" w:space="0" w:color="auto"/>
        <w:right w:val="none" w:sz="0" w:space="0" w:color="auto"/>
      </w:divBdr>
    </w:div>
    <w:div w:id="1438063749">
      <w:bodyDiv w:val="1"/>
      <w:marLeft w:val="0"/>
      <w:marRight w:val="0"/>
      <w:marTop w:val="0"/>
      <w:marBottom w:val="0"/>
      <w:divBdr>
        <w:top w:val="none" w:sz="0" w:space="0" w:color="auto"/>
        <w:left w:val="none" w:sz="0" w:space="0" w:color="auto"/>
        <w:bottom w:val="none" w:sz="0" w:space="0" w:color="auto"/>
        <w:right w:val="none" w:sz="0" w:space="0" w:color="auto"/>
      </w:divBdr>
    </w:div>
    <w:div w:id="1441336430">
      <w:bodyDiv w:val="1"/>
      <w:marLeft w:val="0"/>
      <w:marRight w:val="0"/>
      <w:marTop w:val="0"/>
      <w:marBottom w:val="0"/>
      <w:divBdr>
        <w:top w:val="none" w:sz="0" w:space="0" w:color="auto"/>
        <w:left w:val="none" w:sz="0" w:space="0" w:color="auto"/>
        <w:bottom w:val="none" w:sz="0" w:space="0" w:color="auto"/>
        <w:right w:val="none" w:sz="0" w:space="0" w:color="auto"/>
      </w:divBdr>
    </w:div>
    <w:div w:id="1450127454">
      <w:bodyDiv w:val="1"/>
      <w:marLeft w:val="0"/>
      <w:marRight w:val="0"/>
      <w:marTop w:val="0"/>
      <w:marBottom w:val="0"/>
      <w:divBdr>
        <w:top w:val="none" w:sz="0" w:space="0" w:color="auto"/>
        <w:left w:val="none" w:sz="0" w:space="0" w:color="auto"/>
        <w:bottom w:val="none" w:sz="0" w:space="0" w:color="auto"/>
        <w:right w:val="none" w:sz="0" w:space="0" w:color="auto"/>
      </w:divBdr>
    </w:div>
    <w:div w:id="1450513938">
      <w:bodyDiv w:val="1"/>
      <w:marLeft w:val="0"/>
      <w:marRight w:val="0"/>
      <w:marTop w:val="0"/>
      <w:marBottom w:val="0"/>
      <w:divBdr>
        <w:top w:val="none" w:sz="0" w:space="0" w:color="auto"/>
        <w:left w:val="none" w:sz="0" w:space="0" w:color="auto"/>
        <w:bottom w:val="none" w:sz="0" w:space="0" w:color="auto"/>
        <w:right w:val="none" w:sz="0" w:space="0" w:color="auto"/>
      </w:divBdr>
    </w:div>
    <w:div w:id="1452748062">
      <w:bodyDiv w:val="1"/>
      <w:marLeft w:val="0"/>
      <w:marRight w:val="0"/>
      <w:marTop w:val="0"/>
      <w:marBottom w:val="0"/>
      <w:divBdr>
        <w:top w:val="none" w:sz="0" w:space="0" w:color="auto"/>
        <w:left w:val="none" w:sz="0" w:space="0" w:color="auto"/>
        <w:bottom w:val="none" w:sz="0" w:space="0" w:color="auto"/>
        <w:right w:val="none" w:sz="0" w:space="0" w:color="auto"/>
      </w:divBdr>
    </w:div>
    <w:div w:id="1464037095">
      <w:bodyDiv w:val="1"/>
      <w:marLeft w:val="0"/>
      <w:marRight w:val="0"/>
      <w:marTop w:val="0"/>
      <w:marBottom w:val="0"/>
      <w:divBdr>
        <w:top w:val="none" w:sz="0" w:space="0" w:color="auto"/>
        <w:left w:val="none" w:sz="0" w:space="0" w:color="auto"/>
        <w:bottom w:val="none" w:sz="0" w:space="0" w:color="auto"/>
        <w:right w:val="none" w:sz="0" w:space="0" w:color="auto"/>
      </w:divBdr>
    </w:div>
    <w:div w:id="1489898643">
      <w:bodyDiv w:val="1"/>
      <w:marLeft w:val="0"/>
      <w:marRight w:val="0"/>
      <w:marTop w:val="0"/>
      <w:marBottom w:val="0"/>
      <w:divBdr>
        <w:top w:val="none" w:sz="0" w:space="0" w:color="auto"/>
        <w:left w:val="none" w:sz="0" w:space="0" w:color="auto"/>
        <w:bottom w:val="none" w:sz="0" w:space="0" w:color="auto"/>
        <w:right w:val="none" w:sz="0" w:space="0" w:color="auto"/>
      </w:divBdr>
    </w:div>
    <w:div w:id="1494374530">
      <w:bodyDiv w:val="1"/>
      <w:marLeft w:val="0"/>
      <w:marRight w:val="0"/>
      <w:marTop w:val="0"/>
      <w:marBottom w:val="0"/>
      <w:divBdr>
        <w:top w:val="none" w:sz="0" w:space="0" w:color="auto"/>
        <w:left w:val="none" w:sz="0" w:space="0" w:color="auto"/>
        <w:bottom w:val="none" w:sz="0" w:space="0" w:color="auto"/>
        <w:right w:val="none" w:sz="0" w:space="0" w:color="auto"/>
      </w:divBdr>
    </w:div>
    <w:div w:id="1508251311">
      <w:bodyDiv w:val="1"/>
      <w:marLeft w:val="0"/>
      <w:marRight w:val="0"/>
      <w:marTop w:val="0"/>
      <w:marBottom w:val="0"/>
      <w:divBdr>
        <w:top w:val="none" w:sz="0" w:space="0" w:color="auto"/>
        <w:left w:val="none" w:sz="0" w:space="0" w:color="auto"/>
        <w:bottom w:val="none" w:sz="0" w:space="0" w:color="auto"/>
        <w:right w:val="none" w:sz="0" w:space="0" w:color="auto"/>
      </w:divBdr>
    </w:div>
    <w:div w:id="1509906407">
      <w:bodyDiv w:val="1"/>
      <w:marLeft w:val="0"/>
      <w:marRight w:val="0"/>
      <w:marTop w:val="0"/>
      <w:marBottom w:val="0"/>
      <w:divBdr>
        <w:top w:val="none" w:sz="0" w:space="0" w:color="auto"/>
        <w:left w:val="none" w:sz="0" w:space="0" w:color="auto"/>
        <w:bottom w:val="none" w:sz="0" w:space="0" w:color="auto"/>
        <w:right w:val="none" w:sz="0" w:space="0" w:color="auto"/>
      </w:divBdr>
    </w:div>
    <w:div w:id="1514027809">
      <w:bodyDiv w:val="1"/>
      <w:marLeft w:val="0"/>
      <w:marRight w:val="0"/>
      <w:marTop w:val="0"/>
      <w:marBottom w:val="0"/>
      <w:divBdr>
        <w:top w:val="none" w:sz="0" w:space="0" w:color="auto"/>
        <w:left w:val="none" w:sz="0" w:space="0" w:color="auto"/>
        <w:bottom w:val="none" w:sz="0" w:space="0" w:color="auto"/>
        <w:right w:val="none" w:sz="0" w:space="0" w:color="auto"/>
      </w:divBdr>
    </w:div>
    <w:div w:id="1538204859">
      <w:bodyDiv w:val="1"/>
      <w:marLeft w:val="0"/>
      <w:marRight w:val="0"/>
      <w:marTop w:val="0"/>
      <w:marBottom w:val="0"/>
      <w:divBdr>
        <w:top w:val="none" w:sz="0" w:space="0" w:color="auto"/>
        <w:left w:val="none" w:sz="0" w:space="0" w:color="auto"/>
        <w:bottom w:val="none" w:sz="0" w:space="0" w:color="auto"/>
        <w:right w:val="none" w:sz="0" w:space="0" w:color="auto"/>
      </w:divBdr>
    </w:div>
    <w:div w:id="1540702513">
      <w:bodyDiv w:val="1"/>
      <w:marLeft w:val="0"/>
      <w:marRight w:val="0"/>
      <w:marTop w:val="0"/>
      <w:marBottom w:val="0"/>
      <w:divBdr>
        <w:top w:val="none" w:sz="0" w:space="0" w:color="auto"/>
        <w:left w:val="none" w:sz="0" w:space="0" w:color="auto"/>
        <w:bottom w:val="none" w:sz="0" w:space="0" w:color="auto"/>
        <w:right w:val="none" w:sz="0" w:space="0" w:color="auto"/>
      </w:divBdr>
    </w:div>
    <w:div w:id="1543902269">
      <w:bodyDiv w:val="1"/>
      <w:marLeft w:val="0"/>
      <w:marRight w:val="0"/>
      <w:marTop w:val="0"/>
      <w:marBottom w:val="0"/>
      <w:divBdr>
        <w:top w:val="none" w:sz="0" w:space="0" w:color="auto"/>
        <w:left w:val="none" w:sz="0" w:space="0" w:color="auto"/>
        <w:bottom w:val="none" w:sz="0" w:space="0" w:color="auto"/>
        <w:right w:val="none" w:sz="0" w:space="0" w:color="auto"/>
      </w:divBdr>
    </w:div>
    <w:div w:id="1546865455">
      <w:bodyDiv w:val="1"/>
      <w:marLeft w:val="0"/>
      <w:marRight w:val="0"/>
      <w:marTop w:val="0"/>
      <w:marBottom w:val="0"/>
      <w:divBdr>
        <w:top w:val="none" w:sz="0" w:space="0" w:color="auto"/>
        <w:left w:val="none" w:sz="0" w:space="0" w:color="auto"/>
        <w:bottom w:val="none" w:sz="0" w:space="0" w:color="auto"/>
        <w:right w:val="none" w:sz="0" w:space="0" w:color="auto"/>
      </w:divBdr>
    </w:div>
    <w:div w:id="1562786236">
      <w:bodyDiv w:val="1"/>
      <w:marLeft w:val="0"/>
      <w:marRight w:val="0"/>
      <w:marTop w:val="0"/>
      <w:marBottom w:val="0"/>
      <w:divBdr>
        <w:top w:val="none" w:sz="0" w:space="0" w:color="auto"/>
        <w:left w:val="none" w:sz="0" w:space="0" w:color="auto"/>
        <w:bottom w:val="none" w:sz="0" w:space="0" w:color="auto"/>
        <w:right w:val="none" w:sz="0" w:space="0" w:color="auto"/>
      </w:divBdr>
    </w:div>
    <w:div w:id="1564372416">
      <w:bodyDiv w:val="1"/>
      <w:marLeft w:val="0"/>
      <w:marRight w:val="0"/>
      <w:marTop w:val="0"/>
      <w:marBottom w:val="0"/>
      <w:divBdr>
        <w:top w:val="none" w:sz="0" w:space="0" w:color="auto"/>
        <w:left w:val="none" w:sz="0" w:space="0" w:color="auto"/>
        <w:bottom w:val="none" w:sz="0" w:space="0" w:color="auto"/>
        <w:right w:val="none" w:sz="0" w:space="0" w:color="auto"/>
      </w:divBdr>
    </w:div>
    <w:div w:id="1569652918">
      <w:bodyDiv w:val="1"/>
      <w:marLeft w:val="0"/>
      <w:marRight w:val="0"/>
      <w:marTop w:val="0"/>
      <w:marBottom w:val="0"/>
      <w:divBdr>
        <w:top w:val="none" w:sz="0" w:space="0" w:color="auto"/>
        <w:left w:val="none" w:sz="0" w:space="0" w:color="auto"/>
        <w:bottom w:val="none" w:sz="0" w:space="0" w:color="auto"/>
        <w:right w:val="none" w:sz="0" w:space="0" w:color="auto"/>
      </w:divBdr>
    </w:div>
    <w:div w:id="1572815842">
      <w:bodyDiv w:val="1"/>
      <w:marLeft w:val="0"/>
      <w:marRight w:val="0"/>
      <w:marTop w:val="0"/>
      <w:marBottom w:val="0"/>
      <w:divBdr>
        <w:top w:val="none" w:sz="0" w:space="0" w:color="auto"/>
        <w:left w:val="none" w:sz="0" w:space="0" w:color="auto"/>
        <w:bottom w:val="none" w:sz="0" w:space="0" w:color="auto"/>
        <w:right w:val="none" w:sz="0" w:space="0" w:color="auto"/>
      </w:divBdr>
    </w:div>
    <w:div w:id="1581135653">
      <w:bodyDiv w:val="1"/>
      <w:marLeft w:val="0"/>
      <w:marRight w:val="0"/>
      <w:marTop w:val="0"/>
      <w:marBottom w:val="0"/>
      <w:divBdr>
        <w:top w:val="none" w:sz="0" w:space="0" w:color="auto"/>
        <w:left w:val="none" w:sz="0" w:space="0" w:color="auto"/>
        <w:bottom w:val="none" w:sz="0" w:space="0" w:color="auto"/>
        <w:right w:val="none" w:sz="0" w:space="0" w:color="auto"/>
      </w:divBdr>
    </w:div>
    <w:div w:id="1589003861">
      <w:bodyDiv w:val="1"/>
      <w:marLeft w:val="0"/>
      <w:marRight w:val="0"/>
      <w:marTop w:val="0"/>
      <w:marBottom w:val="0"/>
      <w:divBdr>
        <w:top w:val="none" w:sz="0" w:space="0" w:color="auto"/>
        <w:left w:val="none" w:sz="0" w:space="0" w:color="auto"/>
        <w:bottom w:val="none" w:sz="0" w:space="0" w:color="auto"/>
        <w:right w:val="none" w:sz="0" w:space="0" w:color="auto"/>
      </w:divBdr>
    </w:div>
    <w:div w:id="1589192464">
      <w:bodyDiv w:val="1"/>
      <w:marLeft w:val="0"/>
      <w:marRight w:val="0"/>
      <w:marTop w:val="0"/>
      <w:marBottom w:val="0"/>
      <w:divBdr>
        <w:top w:val="none" w:sz="0" w:space="0" w:color="auto"/>
        <w:left w:val="none" w:sz="0" w:space="0" w:color="auto"/>
        <w:bottom w:val="none" w:sz="0" w:space="0" w:color="auto"/>
        <w:right w:val="none" w:sz="0" w:space="0" w:color="auto"/>
      </w:divBdr>
    </w:div>
    <w:div w:id="1594121322">
      <w:bodyDiv w:val="1"/>
      <w:marLeft w:val="0"/>
      <w:marRight w:val="0"/>
      <w:marTop w:val="0"/>
      <w:marBottom w:val="0"/>
      <w:divBdr>
        <w:top w:val="none" w:sz="0" w:space="0" w:color="auto"/>
        <w:left w:val="none" w:sz="0" w:space="0" w:color="auto"/>
        <w:bottom w:val="none" w:sz="0" w:space="0" w:color="auto"/>
        <w:right w:val="none" w:sz="0" w:space="0" w:color="auto"/>
      </w:divBdr>
    </w:div>
    <w:div w:id="1601836737">
      <w:bodyDiv w:val="1"/>
      <w:marLeft w:val="0"/>
      <w:marRight w:val="0"/>
      <w:marTop w:val="0"/>
      <w:marBottom w:val="0"/>
      <w:divBdr>
        <w:top w:val="none" w:sz="0" w:space="0" w:color="auto"/>
        <w:left w:val="none" w:sz="0" w:space="0" w:color="auto"/>
        <w:bottom w:val="none" w:sz="0" w:space="0" w:color="auto"/>
        <w:right w:val="none" w:sz="0" w:space="0" w:color="auto"/>
      </w:divBdr>
    </w:div>
    <w:div w:id="1603225195">
      <w:bodyDiv w:val="1"/>
      <w:marLeft w:val="0"/>
      <w:marRight w:val="0"/>
      <w:marTop w:val="0"/>
      <w:marBottom w:val="0"/>
      <w:divBdr>
        <w:top w:val="none" w:sz="0" w:space="0" w:color="auto"/>
        <w:left w:val="none" w:sz="0" w:space="0" w:color="auto"/>
        <w:bottom w:val="none" w:sz="0" w:space="0" w:color="auto"/>
        <w:right w:val="none" w:sz="0" w:space="0" w:color="auto"/>
      </w:divBdr>
    </w:div>
    <w:div w:id="1606772172">
      <w:bodyDiv w:val="1"/>
      <w:marLeft w:val="0"/>
      <w:marRight w:val="0"/>
      <w:marTop w:val="0"/>
      <w:marBottom w:val="0"/>
      <w:divBdr>
        <w:top w:val="none" w:sz="0" w:space="0" w:color="auto"/>
        <w:left w:val="none" w:sz="0" w:space="0" w:color="auto"/>
        <w:bottom w:val="none" w:sz="0" w:space="0" w:color="auto"/>
        <w:right w:val="none" w:sz="0" w:space="0" w:color="auto"/>
      </w:divBdr>
    </w:div>
    <w:div w:id="1608389530">
      <w:bodyDiv w:val="1"/>
      <w:marLeft w:val="0"/>
      <w:marRight w:val="0"/>
      <w:marTop w:val="0"/>
      <w:marBottom w:val="0"/>
      <w:divBdr>
        <w:top w:val="none" w:sz="0" w:space="0" w:color="auto"/>
        <w:left w:val="none" w:sz="0" w:space="0" w:color="auto"/>
        <w:bottom w:val="none" w:sz="0" w:space="0" w:color="auto"/>
        <w:right w:val="none" w:sz="0" w:space="0" w:color="auto"/>
      </w:divBdr>
    </w:div>
    <w:div w:id="1611162949">
      <w:bodyDiv w:val="1"/>
      <w:marLeft w:val="0"/>
      <w:marRight w:val="0"/>
      <w:marTop w:val="0"/>
      <w:marBottom w:val="0"/>
      <w:divBdr>
        <w:top w:val="none" w:sz="0" w:space="0" w:color="auto"/>
        <w:left w:val="none" w:sz="0" w:space="0" w:color="auto"/>
        <w:bottom w:val="none" w:sz="0" w:space="0" w:color="auto"/>
        <w:right w:val="none" w:sz="0" w:space="0" w:color="auto"/>
      </w:divBdr>
    </w:div>
    <w:div w:id="1622765598">
      <w:bodyDiv w:val="1"/>
      <w:marLeft w:val="0"/>
      <w:marRight w:val="0"/>
      <w:marTop w:val="0"/>
      <w:marBottom w:val="0"/>
      <w:divBdr>
        <w:top w:val="none" w:sz="0" w:space="0" w:color="auto"/>
        <w:left w:val="none" w:sz="0" w:space="0" w:color="auto"/>
        <w:bottom w:val="none" w:sz="0" w:space="0" w:color="auto"/>
        <w:right w:val="none" w:sz="0" w:space="0" w:color="auto"/>
      </w:divBdr>
    </w:div>
    <w:div w:id="1627929689">
      <w:bodyDiv w:val="1"/>
      <w:marLeft w:val="0"/>
      <w:marRight w:val="0"/>
      <w:marTop w:val="0"/>
      <w:marBottom w:val="0"/>
      <w:divBdr>
        <w:top w:val="none" w:sz="0" w:space="0" w:color="auto"/>
        <w:left w:val="none" w:sz="0" w:space="0" w:color="auto"/>
        <w:bottom w:val="none" w:sz="0" w:space="0" w:color="auto"/>
        <w:right w:val="none" w:sz="0" w:space="0" w:color="auto"/>
      </w:divBdr>
    </w:div>
    <w:div w:id="1635450954">
      <w:bodyDiv w:val="1"/>
      <w:marLeft w:val="0"/>
      <w:marRight w:val="0"/>
      <w:marTop w:val="0"/>
      <w:marBottom w:val="0"/>
      <w:divBdr>
        <w:top w:val="none" w:sz="0" w:space="0" w:color="auto"/>
        <w:left w:val="none" w:sz="0" w:space="0" w:color="auto"/>
        <w:bottom w:val="none" w:sz="0" w:space="0" w:color="auto"/>
        <w:right w:val="none" w:sz="0" w:space="0" w:color="auto"/>
      </w:divBdr>
    </w:div>
    <w:div w:id="1645354406">
      <w:bodyDiv w:val="1"/>
      <w:marLeft w:val="0"/>
      <w:marRight w:val="0"/>
      <w:marTop w:val="0"/>
      <w:marBottom w:val="0"/>
      <w:divBdr>
        <w:top w:val="none" w:sz="0" w:space="0" w:color="auto"/>
        <w:left w:val="none" w:sz="0" w:space="0" w:color="auto"/>
        <w:bottom w:val="none" w:sz="0" w:space="0" w:color="auto"/>
        <w:right w:val="none" w:sz="0" w:space="0" w:color="auto"/>
      </w:divBdr>
    </w:div>
    <w:div w:id="1651788207">
      <w:bodyDiv w:val="1"/>
      <w:marLeft w:val="0"/>
      <w:marRight w:val="0"/>
      <w:marTop w:val="0"/>
      <w:marBottom w:val="0"/>
      <w:divBdr>
        <w:top w:val="none" w:sz="0" w:space="0" w:color="auto"/>
        <w:left w:val="none" w:sz="0" w:space="0" w:color="auto"/>
        <w:bottom w:val="none" w:sz="0" w:space="0" w:color="auto"/>
        <w:right w:val="none" w:sz="0" w:space="0" w:color="auto"/>
      </w:divBdr>
    </w:div>
    <w:div w:id="1652254352">
      <w:bodyDiv w:val="1"/>
      <w:marLeft w:val="0"/>
      <w:marRight w:val="0"/>
      <w:marTop w:val="0"/>
      <w:marBottom w:val="0"/>
      <w:divBdr>
        <w:top w:val="none" w:sz="0" w:space="0" w:color="auto"/>
        <w:left w:val="none" w:sz="0" w:space="0" w:color="auto"/>
        <w:bottom w:val="none" w:sz="0" w:space="0" w:color="auto"/>
        <w:right w:val="none" w:sz="0" w:space="0" w:color="auto"/>
      </w:divBdr>
    </w:div>
    <w:div w:id="1653867624">
      <w:bodyDiv w:val="1"/>
      <w:marLeft w:val="0"/>
      <w:marRight w:val="0"/>
      <w:marTop w:val="0"/>
      <w:marBottom w:val="0"/>
      <w:divBdr>
        <w:top w:val="none" w:sz="0" w:space="0" w:color="auto"/>
        <w:left w:val="none" w:sz="0" w:space="0" w:color="auto"/>
        <w:bottom w:val="none" w:sz="0" w:space="0" w:color="auto"/>
        <w:right w:val="none" w:sz="0" w:space="0" w:color="auto"/>
      </w:divBdr>
    </w:div>
    <w:div w:id="1654722017">
      <w:bodyDiv w:val="1"/>
      <w:marLeft w:val="0"/>
      <w:marRight w:val="0"/>
      <w:marTop w:val="0"/>
      <w:marBottom w:val="0"/>
      <w:divBdr>
        <w:top w:val="none" w:sz="0" w:space="0" w:color="auto"/>
        <w:left w:val="none" w:sz="0" w:space="0" w:color="auto"/>
        <w:bottom w:val="none" w:sz="0" w:space="0" w:color="auto"/>
        <w:right w:val="none" w:sz="0" w:space="0" w:color="auto"/>
      </w:divBdr>
    </w:div>
    <w:div w:id="1664309684">
      <w:bodyDiv w:val="1"/>
      <w:marLeft w:val="0"/>
      <w:marRight w:val="0"/>
      <w:marTop w:val="0"/>
      <w:marBottom w:val="0"/>
      <w:divBdr>
        <w:top w:val="none" w:sz="0" w:space="0" w:color="auto"/>
        <w:left w:val="none" w:sz="0" w:space="0" w:color="auto"/>
        <w:bottom w:val="none" w:sz="0" w:space="0" w:color="auto"/>
        <w:right w:val="none" w:sz="0" w:space="0" w:color="auto"/>
      </w:divBdr>
    </w:div>
    <w:div w:id="1676372671">
      <w:bodyDiv w:val="1"/>
      <w:marLeft w:val="0"/>
      <w:marRight w:val="0"/>
      <w:marTop w:val="0"/>
      <w:marBottom w:val="0"/>
      <w:divBdr>
        <w:top w:val="none" w:sz="0" w:space="0" w:color="auto"/>
        <w:left w:val="none" w:sz="0" w:space="0" w:color="auto"/>
        <w:bottom w:val="none" w:sz="0" w:space="0" w:color="auto"/>
        <w:right w:val="none" w:sz="0" w:space="0" w:color="auto"/>
      </w:divBdr>
    </w:div>
    <w:div w:id="1689529588">
      <w:bodyDiv w:val="1"/>
      <w:marLeft w:val="0"/>
      <w:marRight w:val="0"/>
      <w:marTop w:val="0"/>
      <w:marBottom w:val="0"/>
      <w:divBdr>
        <w:top w:val="none" w:sz="0" w:space="0" w:color="auto"/>
        <w:left w:val="none" w:sz="0" w:space="0" w:color="auto"/>
        <w:bottom w:val="none" w:sz="0" w:space="0" w:color="auto"/>
        <w:right w:val="none" w:sz="0" w:space="0" w:color="auto"/>
      </w:divBdr>
    </w:div>
    <w:div w:id="1690066739">
      <w:bodyDiv w:val="1"/>
      <w:marLeft w:val="0"/>
      <w:marRight w:val="0"/>
      <w:marTop w:val="0"/>
      <w:marBottom w:val="0"/>
      <w:divBdr>
        <w:top w:val="none" w:sz="0" w:space="0" w:color="auto"/>
        <w:left w:val="none" w:sz="0" w:space="0" w:color="auto"/>
        <w:bottom w:val="none" w:sz="0" w:space="0" w:color="auto"/>
        <w:right w:val="none" w:sz="0" w:space="0" w:color="auto"/>
      </w:divBdr>
    </w:div>
    <w:div w:id="1696032192">
      <w:bodyDiv w:val="1"/>
      <w:marLeft w:val="0"/>
      <w:marRight w:val="0"/>
      <w:marTop w:val="0"/>
      <w:marBottom w:val="0"/>
      <w:divBdr>
        <w:top w:val="none" w:sz="0" w:space="0" w:color="auto"/>
        <w:left w:val="none" w:sz="0" w:space="0" w:color="auto"/>
        <w:bottom w:val="none" w:sz="0" w:space="0" w:color="auto"/>
        <w:right w:val="none" w:sz="0" w:space="0" w:color="auto"/>
      </w:divBdr>
    </w:div>
    <w:div w:id="1704286584">
      <w:bodyDiv w:val="1"/>
      <w:marLeft w:val="0"/>
      <w:marRight w:val="0"/>
      <w:marTop w:val="0"/>
      <w:marBottom w:val="0"/>
      <w:divBdr>
        <w:top w:val="none" w:sz="0" w:space="0" w:color="auto"/>
        <w:left w:val="none" w:sz="0" w:space="0" w:color="auto"/>
        <w:bottom w:val="none" w:sz="0" w:space="0" w:color="auto"/>
        <w:right w:val="none" w:sz="0" w:space="0" w:color="auto"/>
      </w:divBdr>
    </w:div>
    <w:div w:id="1706100377">
      <w:bodyDiv w:val="1"/>
      <w:marLeft w:val="0"/>
      <w:marRight w:val="0"/>
      <w:marTop w:val="0"/>
      <w:marBottom w:val="0"/>
      <w:divBdr>
        <w:top w:val="none" w:sz="0" w:space="0" w:color="auto"/>
        <w:left w:val="none" w:sz="0" w:space="0" w:color="auto"/>
        <w:bottom w:val="none" w:sz="0" w:space="0" w:color="auto"/>
        <w:right w:val="none" w:sz="0" w:space="0" w:color="auto"/>
      </w:divBdr>
    </w:div>
    <w:div w:id="1708068776">
      <w:bodyDiv w:val="1"/>
      <w:marLeft w:val="0"/>
      <w:marRight w:val="0"/>
      <w:marTop w:val="0"/>
      <w:marBottom w:val="0"/>
      <w:divBdr>
        <w:top w:val="none" w:sz="0" w:space="0" w:color="auto"/>
        <w:left w:val="none" w:sz="0" w:space="0" w:color="auto"/>
        <w:bottom w:val="none" w:sz="0" w:space="0" w:color="auto"/>
        <w:right w:val="none" w:sz="0" w:space="0" w:color="auto"/>
      </w:divBdr>
    </w:div>
    <w:div w:id="1722242697">
      <w:bodyDiv w:val="1"/>
      <w:marLeft w:val="0"/>
      <w:marRight w:val="0"/>
      <w:marTop w:val="0"/>
      <w:marBottom w:val="0"/>
      <w:divBdr>
        <w:top w:val="none" w:sz="0" w:space="0" w:color="auto"/>
        <w:left w:val="none" w:sz="0" w:space="0" w:color="auto"/>
        <w:bottom w:val="none" w:sz="0" w:space="0" w:color="auto"/>
        <w:right w:val="none" w:sz="0" w:space="0" w:color="auto"/>
      </w:divBdr>
    </w:div>
    <w:div w:id="1733849062">
      <w:bodyDiv w:val="1"/>
      <w:marLeft w:val="0"/>
      <w:marRight w:val="0"/>
      <w:marTop w:val="0"/>
      <w:marBottom w:val="0"/>
      <w:divBdr>
        <w:top w:val="none" w:sz="0" w:space="0" w:color="auto"/>
        <w:left w:val="none" w:sz="0" w:space="0" w:color="auto"/>
        <w:bottom w:val="none" w:sz="0" w:space="0" w:color="auto"/>
        <w:right w:val="none" w:sz="0" w:space="0" w:color="auto"/>
      </w:divBdr>
    </w:div>
    <w:div w:id="1749568831">
      <w:bodyDiv w:val="1"/>
      <w:marLeft w:val="0"/>
      <w:marRight w:val="0"/>
      <w:marTop w:val="0"/>
      <w:marBottom w:val="0"/>
      <w:divBdr>
        <w:top w:val="none" w:sz="0" w:space="0" w:color="auto"/>
        <w:left w:val="none" w:sz="0" w:space="0" w:color="auto"/>
        <w:bottom w:val="none" w:sz="0" w:space="0" w:color="auto"/>
        <w:right w:val="none" w:sz="0" w:space="0" w:color="auto"/>
      </w:divBdr>
    </w:div>
    <w:div w:id="1754161264">
      <w:bodyDiv w:val="1"/>
      <w:marLeft w:val="0"/>
      <w:marRight w:val="0"/>
      <w:marTop w:val="0"/>
      <w:marBottom w:val="0"/>
      <w:divBdr>
        <w:top w:val="none" w:sz="0" w:space="0" w:color="auto"/>
        <w:left w:val="none" w:sz="0" w:space="0" w:color="auto"/>
        <w:bottom w:val="none" w:sz="0" w:space="0" w:color="auto"/>
        <w:right w:val="none" w:sz="0" w:space="0" w:color="auto"/>
      </w:divBdr>
    </w:div>
    <w:div w:id="1755008715">
      <w:bodyDiv w:val="1"/>
      <w:marLeft w:val="0"/>
      <w:marRight w:val="0"/>
      <w:marTop w:val="0"/>
      <w:marBottom w:val="0"/>
      <w:divBdr>
        <w:top w:val="none" w:sz="0" w:space="0" w:color="auto"/>
        <w:left w:val="none" w:sz="0" w:space="0" w:color="auto"/>
        <w:bottom w:val="none" w:sz="0" w:space="0" w:color="auto"/>
        <w:right w:val="none" w:sz="0" w:space="0" w:color="auto"/>
      </w:divBdr>
    </w:div>
    <w:div w:id="1756240333">
      <w:bodyDiv w:val="1"/>
      <w:marLeft w:val="0"/>
      <w:marRight w:val="0"/>
      <w:marTop w:val="0"/>
      <w:marBottom w:val="0"/>
      <w:divBdr>
        <w:top w:val="none" w:sz="0" w:space="0" w:color="auto"/>
        <w:left w:val="none" w:sz="0" w:space="0" w:color="auto"/>
        <w:bottom w:val="none" w:sz="0" w:space="0" w:color="auto"/>
        <w:right w:val="none" w:sz="0" w:space="0" w:color="auto"/>
      </w:divBdr>
    </w:div>
    <w:div w:id="1769152082">
      <w:bodyDiv w:val="1"/>
      <w:marLeft w:val="0"/>
      <w:marRight w:val="0"/>
      <w:marTop w:val="0"/>
      <w:marBottom w:val="0"/>
      <w:divBdr>
        <w:top w:val="none" w:sz="0" w:space="0" w:color="auto"/>
        <w:left w:val="none" w:sz="0" w:space="0" w:color="auto"/>
        <w:bottom w:val="none" w:sz="0" w:space="0" w:color="auto"/>
        <w:right w:val="none" w:sz="0" w:space="0" w:color="auto"/>
      </w:divBdr>
    </w:div>
    <w:div w:id="1779442823">
      <w:bodyDiv w:val="1"/>
      <w:marLeft w:val="0"/>
      <w:marRight w:val="0"/>
      <w:marTop w:val="0"/>
      <w:marBottom w:val="0"/>
      <w:divBdr>
        <w:top w:val="none" w:sz="0" w:space="0" w:color="auto"/>
        <w:left w:val="none" w:sz="0" w:space="0" w:color="auto"/>
        <w:bottom w:val="none" w:sz="0" w:space="0" w:color="auto"/>
        <w:right w:val="none" w:sz="0" w:space="0" w:color="auto"/>
      </w:divBdr>
    </w:div>
    <w:div w:id="1793983650">
      <w:bodyDiv w:val="1"/>
      <w:marLeft w:val="0"/>
      <w:marRight w:val="0"/>
      <w:marTop w:val="0"/>
      <w:marBottom w:val="0"/>
      <w:divBdr>
        <w:top w:val="none" w:sz="0" w:space="0" w:color="auto"/>
        <w:left w:val="none" w:sz="0" w:space="0" w:color="auto"/>
        <w:bottom w:val="none" w:sz="0" w:space="0" w:color="auto"/>
        <w:right w:val="none" w:sz="0" w:space="0" w:color="auto"/>
      </w:divBdr>
    </w:div>
    <w:div w:id="1794135049">
      <w:bodyDiv w:val="1"/>
      <w:marLeft w:val="0"/>
      <w:marRight w:val="0"/>
      <w:marTop w:val="0"/>
      <w:marBottom w:val="0"/>
      <w:divBdr>
        <w:top w:val="none" w:sz="0" w:space="0" w:color="auto"/>
        <w:left w:val="none" w:sz="0" w:space="0" w:color="auto"/>
        <w:bottom w:val="none" w:sz="0" w:space="0" w:color="auto"/>
        <w:right w:val="none" w:sz="0" w:space="0" w:color="auto"/>
      </w:divBdr>
    </w:div>
    <w:div w:id="1808739938">
      <w:bodyDiv w:val="1"/>
      <w:marLeft w:val="0"/>
      <w:marRight w:val="0"/>
      <w:marTop w:val="0"/>
      <w:marBottom w:val="0"/>
      <w:divBdr>
        <w:top w:val="none" w:sz="0" w:space="0" w:color="auto"/>
        <w:left w:val="none" w:sz="0" w:space="0" w:color="auto"/>
        <w:bottom w:val="none" w:sz="0" w:space="0" w:color="auto"/>
        <w:right w:val="none" w:sz="0" w:space="0" w:color="auto"/>
      </w:divBdr>
    </w:div>
    <w:div w:id="1809207247">
      <w:bodyDiv w:val="1"/>
      <w:marLeft w:val="0"/>
      <w:marRight w:val="0"/>
      <w:marTop w:val="0"/>
      <w:marBottom w:val="0"/>
      <w:divBdr>
        <w:top w:val="none" w:sz="0" w:space="0" w:color="auto"/>
        <w:left w:val="none" w:sz="0" w:space="0" w:color="auto"/>
        <w:bottom w:val="none" w:sz="0" w:space="0" w:color="auto"/>
        <w:right w:val="none" w:sz="0" w:space="0" w:color="auto"/>
      </w:divBdr>
    </w:div>
    <w:div w:id="1816482494">
      <w:bodyDiv w:val="1"/>
      <w:marLeft w:val="0"/>
      <w:marRight w:val="0"/>
      <w:marTop w:val="0"/>
      <w:marBottom w:val="0"/>
      <w:divBdr>
        <w:top w:val="none" w:sz="0" w:space="0" w:color="auto"/>
        <w:left w:val="none" w:sz="0" w:space="0" w:color="auto"/>
        <w:bottom w:val="none" w:sz="0" w:space="0" w:color="auto"/>
        <w:right w:val="none" w:sz="0" w:space="0" w:color="auto"/>
      </w:divBdr>
    </w:div>
    <w:div w:id="1816797560">
      <w:bodyDiv w:val="1"/>
      <w:marLeft w:val="0"/>
      <w:marRight w:val="0"/>
      <w:marTop w:val="0"/>
      <w:marBottom w:val="0"/>
      <w:divBdr>
        <w:top w:val="none" w:sz="0" w:space="0" w:color="auto"/>
        <w:left w:val="none" w:sz="0" w:space="0" w:color="auto"/>
        <w:bottom w:val="none" w:sz="0" w:space="0" w:color="auto"/>
        <w:right w:val="none" w:sz="0" w:space="0" w:color="auto"/>
      </w:divBdr>
    </w:div>
    <w:div w:id="1820069365">
      <w:bodyDiv w:val="1"/>
      <w:marLeft w:val="0"/>
      <w:marRight w:val="0"/>
      <w:marTop w:val="0"/>
      <w:marBottom w:val="0"/>
      <w:divBdr>
        <w:top w:val="none" w:sz="0" w:space="0" w:color="auto"/>
        <w:left w:val="none" w:sz="0" w:space="0" w:color="auto"/>
        <w:bottom w:val="none" w:sz="0" w:space="0" w:color="auto"/>
        <w:right w:val="none" w:sz="0" w:space="0" w:color="auto"/>
      </w:divBdr>
    </w:div>
    <w:div w:id="1821117350">
      <w:bodyDiv w:val="1"/>
      <w:marLeft w:val="0"/>
      <w:marRight w:val="0"/>
      <w:marTop w:val="0"/>
      <w:marBottom w:val="0"/>
      <w:divBdr>
        <w:top w:val="none" w:sz="0" w:space="0" w:color="auto"/>
        <w:left w:val="none" w:sz="0" w:space="0" w:color="auto"/>
        <w:bottom w:val="none" w:sz="0" w:space="0" w:color="auto"/>
        <w:right w:val="none" w:sz="0" w:space="0" w:color="auto"/>
      </w:divBdr>
    </w:div>
    <w:div w:id="1826848248">
      <w:bodyDiv w:val="1"/>
      <w:marLeft w:val="0"/>
      <w:marRight w:val="0"/>
      <w:marTop w:val="0"/>
      <w:marBottom w:val="0"/>
      <w:divBdr>
        <w:top w:val="none" w:sz="0" w:space="0" w:color="auto"/>
        <w:left w:val="none" w:sz="0" w:space="0" w:color="auto"/>
        <w:bottom w:val="none" w:sz="0" w:space="0" w:color="auto"/>
        <w:right w:val="none" w:sz="0" w:space="0" w:color="auto"/>
      </w:divBdr>
    </w:div>
    <w:div w:id="1827355478">
      <w:bodyDiv w:val="1"/>
      <w:marLeft w:val="0"/>
      <w:marRight w:val="0"/>
      <w:marTop w:val="0"/>
      <w:marBottom w:val="0"/>
      <w:divBdr>
        <w:top w:val="none" w:sz="0" w:space="0" w:color="auto"/>
        <w:left w:val="none" w:sz="0" w:space="0" w:color="auto"/>
        <w:bottom w:val="none" w:sz="0" w:space="0" w:color="auto"/>
        <w:right w:val="none" w:sz="0" w:space="0" w:color="auto"/>
      </w:divBdr>
    </w:div>
    <w:div w:id="1831630408">
      <w:bodyDiv w:val="1"/>
      <w:marLeft w:val="0"/>
      <w:marRight w:val="0"/>
      <w:marTop w:val="0"/>
      <w:marBottom w:val="0"/>
      <w:divBdr>
        <w:top w:val="none" w:sz="0" w:space="0" w:color="auto"/>
        <w:left w:val="none" w:sz="0" w:space="0" w:color="auto"/>
        <w:bottom w:val="none" w:sz="0" w:space="0" w:color="auto"/>
        <w:right w:val="none" w:sz="0" w:space="0" w:color="auto"/>
      </w:divBdr>
    </w:div>
    <w:div w:id="1846893032">
      <w:bodyDiv w:val="1"/>
      <w:marLeft w:val="0"/>
      <w:marRight w:val="0"/>
      <w:marTop w:val="0"/>
      <w:marBottom w:val="0"/>
      <w:divBdr>
        <w:top w:val="none" w:sz="0" w:space="0" w:color="auto"/>
        <w:left w:val="none" w:sz="0" w:space="0" w:color="auto"/>
        <w:bottom w:val="none" w:sz="0" w:space="0" w:color="auto"/>
        <w:right w:val="none" w:sz="0" w:space="0" w:color="auto"/>
      </w:divBdr>
    </w:div>
    <w:div w:id="1880556067">
      <w:bodyDiv w:val="1"/>
      <w:marLeft w:val="0"/>
      <w:marRight w:val="0"/>
      <w:marTop w:val="0"/>
      <w:marBottom w:val="0"/>
      <w:divBdr>
        <w:top w:val="none" w:sz="0" w:space="0" w:color="auto"/>
        <w:left w:val="none" w:sz="0" w:space="0" w:color="auto"/>
        <w:bottom w:val="none" w:sz="0" w:space="0" w:color="auto"/>
        <w:right w:val="none" w:sz="0" w:space="0" w:color="auto"/>
      </w:divBdr>
    </w:div>
    <w:div w:id="1881745812">
      <w:bodyDiv w:val="1"/>
      <w:marLeft w:val="0"/>
      <w:marRight w:val="0"/>
      <w:marTop w:val="0"/>
      <w:marBottom w:val="0"/>
      <w:divBdr>
        <w:top w:val="none" w:sz="0" w:space="0" w:color="auto"/>
        <w:left w:val="none" w:sz="0" w:space="0" w:color="auto"/>
        <w:bottom w:val="none" w:sz="0" w:space="0" w:color="auto"/>
        <w:right w:val="none" w:sz="0" w:space="0" w:color="auto"/>
      </w:divBdr>
    </w:div>
    <w:div w:id="1895697046">
      <w:bodyDiv w:val="1"/>
      <w:marLeft w:val="0"/>
      <w:marRight w:val="0"/>
      <w:marTop w:val="0"/>
      <w:marBottom w:val="0"/>
      <w:divBdr>
        <w:top w:val="none" w:sz="0" w:space="0" w:color="auto"/>
        <w:left w:val="none" w:sz="0" w:space="0" w:color="auto"/>
        <w:bottom w:val="none" w:sz="0" w:space="0" w:color="auto"/>
        <w:right w:val="none" w:sz="0" w:space="0" w:color="auto"/>
      </w:divBdr>
    </w:div>
    <w:div w:id="1906910589">
      <w:bodyDiv w:val="1"/>
      <w:marLeft w:val="0"/>
      <w:marRight w:val="0"/>
      <w:marTop w:val="0"/>
      <w:marBottom w:val="0"/>
      <w:divBdr>
        <w:top w:val="none" w:sz="0" w:space="0" w:color="auto"/>
        <w:left w:val="none" w:sz="0" w:space="0" w:color="auto"/>
        <w:bottom w:val="none" w:sz="0" w:space="0" w:color="auto"/>
        <w:right w:val="none" w:sz="0" w:space="0" w:color="auto"/>
      </w:divBdr>
    </w:div>
    <w:div w:id="1909608156">
      <w:bodyDiv w:val="1"/>
      <w:marLeft w:val="0"/>
      <w:marRight w:val="0"/>
      <w:marTop w:val="0"/>
      <w:marBottom w:val="0"/>
      <w:divBdr>
        <w:top w:val="none" w:sz="0" w:space="0" w:color="auto"/>
        <w:left w:val="none" w:sz="0" w:space="0" w:color="auto"/>
        <w:bottom w:val="none" w:sz="0" w:space="0" w:color="auto"/>
        <w:right w:val="none" w:sz="0" w:space="0" w:color="auto"/>
      </w:divBdr>
    </w:div>
    <w:div w:id="1916040587">
      <w:bodyDiv w:val="1"/>
      <w:marLeft w:val="0"/>
      <w:marRight w:val="0"/>
      <w:marTop w:val="0"/>
      <w:marBottom w:val="0"/>
      <w:divBdr>
        <w:top w:val="none" w:sz="0" w:space="0" w:color="auto"/>
        <w:left w:val="none" w:sz="0" w:space="0" w:color="auto"/>
        <w:bottom w:val="none" w:sz="0" w:space="0" w:color="auto"/>
        <w:right w:val="none" w:sz="0" w:space="0" w:color="auto"/>
      </w:divBdr>
    </w:div>
    <w:div w:id="1920483968">
      <w:bodyDiv w:val="1"/>
      <w:marLeft w:val="0"/>
      <w:marRight w:val="0"/>
      <w:marTop w:val="0"/>
      <w:marBottom w:val="0"/>
      <w:divBdr>
        <w:top w:val="none" w:sz="0" w:space="0" w:color="auto"/>
        <w:left w:val="none" w:sz="0" w:space="0" w:color="auto"/>
        <w:bottom w:val="none" w:sz="0" w:space="0" w:color="auto"/>
        <w:right w:val="none" w:sz="0" w:space="0" w:color="auto"/>
      </w:divBdr>
    </w:div>
    <w:div w:id="1924338750">
      <w:bodyDiv w:val="1"/>
      <w:marLeft w:val="0"/>
      <w:marRight w:val="0"/>
      <w:marTop w:val="0"/>
      <w:marBottom w:val="0"/>
      <w:divBdr>
        <w:top w:val="none" w:sz="0" w:space="0" w:color="auto"/>
        <w:left w:val="none" w:sz="0" w:space="0" w:color="auto"/>
        <w:bottom w:val="none" w:sz="0" w:space="0" w:color="auto"/>
        <w:right w:val="none" w:sz="0" w:space="0" w:color="auto"/>
      </w:divBdr>
    </w:div>
    <w:div w:id="1929145506">
      <w:bodyDiv w:val="1"/>
      <w:marLeft w:val="0"/>
      <w:marRight w:val="0"/>
      <w:marTop w:val="0"/>
      <w:marBottom w:val="0"/>
      <w:divBdr>
        <w:top w:val="none" w:sz="0" w:space="0" w:color="auto"/>
        <w:left w:val="none" w:sz="0" w:space="0" w:color="auto"/>
        <w:bottom w:val="none" w:sz="0" w:space="0" w:color="auto"/>
        <w:right w:val="none" w:sz="0" w:space="0" w:color="auto"/>
      </w:divBdr>
    </w:div>
    <w:div w:id="1932274409">
      <w:bodyDiv w:val="1"/>
      <w:marLeft w:val="0"/>
      <w:marRight w:val="0"/>
      <w:marTop w:val="0"/>
      <w:marBottom w:val="0"/>
      <w:divBdr>
        <w:top w:val="none" w:sz="0" w:space="0" w:color="auto"/>
        <w:left w:val="none" w:sz="0" w:space="0" w:color="auto"/>
        <w:bottom w:val="none" w:sz="0" w:space="0" w:color="auto"/>
        <w:right w:val="none" w:sz="0" w:space="0" w:color="auto"/>
      </w:divBdr>
    </w:div>
    <w:div w:id="1934631294">
      <w:bodyDiv w:val="1"/>
      <w:marLeft w:val="0"/>
      <w:marRight w:val="0"/>
      <w:marTop w:val="0"/>
      <w:marBottom w:val="0"/>
      <w:divBdr>
        <w:top w:val="none" w:sz="0" w:space="0" w:color="auto"/>
        <w:left w:val="none" w:sz="0" w:space="0" w:color="auto"/>
        <w:bottom w:val="none" w:sz="0" w:space="0" w:color="auto"/>
        <w:right w:val="none" w:sz="0" w:space="0" w:color="auto"/>
      </w:divBdr>
    </w:div>
    <w:div w:id="1945965442">
      <w:bodyDiv w:val="1"/>
      <w:marLeft w:val="0"/>
      <w:marRight w:val="0"/>
      <w:marTop w:val="0"/>
      <w:marBottom w:val="0"/>
      <w:divBdr>
        <w:top w:val="none" w:sz="0" w:space="0" w:color="auto"/>
        <w:left w:val="none" w:sz="0" w:space="0" w:color="auto"/>
        <w:bottom w:val="none" w:sz="0" w:space="0" w:color="auto"/>
        <w:right w:val="none" w:sz="0" w:space="0" w:color="auto"/>
      </w:divBdr>
    </w:div>
    <w:div w:id="1949504081">
      <w:bodyDiv w:val="1"/>
      <w:marLeft w:val="0"/>
      <w:marRight w:val="0"/>
      <w:marTop w:val="0"/>
      <w:marBottom w:val="0"/>
      <w:divBdr>
        <w:top w:val="none" w:sz="0" w:space="0" w:color="auto"/>
        <w:left w:val="none" w:sz="0" w:space="0" w:color="auto"/>
        <w:bottom w:val="none" w:sz="0" w:space="0" w:color="auto"/>
        <w:right w:val="none" w:sz="0" w:space="0" w:color="auto"/>
      </w:divBdr>
    </w:div>
    <w:div w:id="1950894729">
      <w:bodyDiv w:val="1"/>
      <w:marLeft w:val="0"/>
      <w:marRight w:val="0"/>
      <w:marTop w:val="0"/>
      <w:marBottom w:val="0"/>
      <w:divBdr>
        <w:top w:val="none" w:sz="0" w:space="0" w:color="auto"/>
        <w:left w:val="none" w:sz="0" w:space="0" w:color="auto"/>
        <w:bottom w:val="none" w:sz="0" w:space="0" w:color="auto"/>
        <w:right w:val="none" w:sz="0" w:space="0" w:color="auto"/>
      </w:divBdr>
    </w:div>
    <w:div w:id="1956448007">
      <w:bodyDiv w:val="1"/>
      <w:marLeft w:val="0"/>
      <w:marRight w:val="0"/>
      <w:marTop w:val="0"/>
      <w:marBottom w:val="0"/>
      <w:divBdr>
        <w:top w:val="none" w:sz="0" w:space="0" w:color="auto"/>
        <w:left w:val="none" w:sz="0" w:space="0" w:color="auto"/>
        <w:bottom w:val="none" w:sz="0" w:space="0" w:color="auto"/>
        <w:right w:val="none" w:sz="0" w:space="0" w:color="auto"/>
      </w:divBdr>
    </w:div>
    <w:div w:id="1959141091">
      <w:bodyDiv w:val="1"/>
      <w:marLeft w:val="0"/>
      <w:marRight w:val="0"/>
      <w:marTop w:val="0"/>
      <w:marBottom w:val="0"/>
      <w:divBdr>
        <w:top w:val="none" w:sz="0" w:space="0" w:color="auto"/>
        <w:left w:val="none" w:sz="0" w:space="0" w:color="auto"/>
        <w:bottom w:val="none" w:sz="0" w:space="0" w:color="auto"/>
        <w:right w:val="none" w:sz="0" w:space="0" w:color="auto"/>
      </w:divBdr>
    </w:div>
    <w:div w:id="1960338431">
      <w:bodyDiv w:val="1"/>
      <w:marLeft w:val="0"/>
      <w:marRight w:val="0"/>
      <w:marTop w:val="0"/>
      <w:marBottom w:val="0"/>
      <w:divBdr>
        <w:top w:val="none" w:sz="0" w:space="0" w:color="auto"/>
        <w:left w:val="none" w:sz="0" w:space="0" w:color="auto"/>
        <w:bottom w:val="none" w:sz="0" w:space="0" w:color="auto"/>
        <w:right w:val="none" w:sz="0" w:space="0" w:color="auto"/>
      </w:divBdr>
    </w:div>
    <w:div w:id="1965698890">
      <w:bodyDiv w:val="1"/>
      <w:marLeft w:val="0"/>
      <w:marRight w:val="0"/>
      <w:marTop w:val="0"/>
      <w:marBottom w:val="0"/>
      <w:divBdr>
        <w:top w:val="none" w:sz="0" w:space="0" w:color="auto"/>
        <w:left w:val="none" w:sz="0" w:space="0" w:color="auto"/>
        <w:bottom w:val="none" w:sz="0" w:space="0" w:color="auto"/>
        <w:right w:val="none" w:sz="0" w:space="0" w:color="auto"/>
      </w:divBdr>
    </w:div>
    <w:div w:id="1989548383">
      <w:bodyDiv w:val="1"/>
      <w:marLeft w:val="0"/>
      <w:marRight w:val="0"/>
      <w:marTop w:val="0"/>
      <w:marBottom w:val="0"/>
      <w:divBdr>
        <w:top w:val="none" w:sz="0" w:space="0" w:color="auto"/>
        <w:left w:val="none" w:sz="0" w:space="0" w:color="auto"/>
        <w:bottom w:val="none" w:sz="0" w:space="0" w:color="auto"/>
        <w:right w:val="none" w:sz="0" w:space="0" w:color="auto"/>
      </w:divBdr>
    </w:div>
    <w:div w:id="1991060745">
      <w:bodyDiv w:val="1"/>
      <w:marLeft w:val="0"/>
      <w:marRight w:val="0"/>
      <w:marTop w:val="0"/>
      <w:marBottom w:val="0"/>
      <w:divBdr>
        <w:top w:val="none" w:sz="0" w:space="0" w:color="auto"/>
        <w:left w:val="none" w:sz="0" w:space="0" w:color="auto"/>
        <w:bottom w:val="none" w:sz="0" w:space="0" w:color="auto"/>
        <w:right w:val="none" w:sz="0" w:space="0" w:color="auto"/>
      </w:divBdr>
    </w:div>
    <w:div w:id="1994869688">
      <w:bodyDiv w:val="1"/>
      <w:marLeft w:val="0"/>
      <w:marRight w:val="0"/>
      <w:marTop w:val="0"/>
      <w:marBottom w:val="0"/>
      <w:divBdr>
        <w:top w:val="none" w:sz="0" w:space="0" w:color="auto"/>
        <w:left w:val="none" w:sz="0" w:space="0" w:color="auto"/>
        <w:bottom w:val="none" w:sz="0" w:space="0" w:color="auto"/>
        <w:right w:val="none" w:sz="0" w:space="0" w:color="auto"/>
      </w:divBdr>
    </w:div>
    <w:div w:id="1995522057">
      <w:bodyDiv w:val="1"/>
      <w:marLeft w:val="0"/>
      <w:marRight w:val="0"/>
      <w:marTop w:val="0"/>
      <w:marBottom w:val="0"/>
      <w:divBdr>
        <w:top w:val="none" w:sz="0" w:space="0" w:color="auto"/>
        <w:left w:val="none" w:sz="0" w:space="0" w:color="auto"/>
        <w:bottom w:val="none" w:sz="0" w:space="0" w:color="auto"/>
        <w:right w:val="none" w:sz="0" w:space="0" w:color="auto"/>
      </w:divBdr>
    </w:div>
    <w:div w:id="1997680514">
      <w:bodyDiv w:val="1"/>
      <w:marLeft w:val="0"/>
      <w:marRight w:val="0"/>
      <w:marTop w:val="0"/>
      <w:marBottom w:val="0"/>
      <w:divBdr>
        <w:top w:val="none" w:sz="0" w:space="0" w:color="auto"/>
        <w:left w:val="none" w:sz="0" w:space="0" w:color="auto"/>
        <w:bottom w:val="none" w:sz="0" w:space="0" w:color="auto"/>
        <w:right w:val="none" w:sz="0" w:space="0" w:color="auto"/>
      </w:divBdr>
    </w:div>
    <w:div w:id="1998149111">
      <w:bodyDiv w:val="1"/>
      <w:marLeft w:val="0"/>
      <w:marRight w:val="0"/>
      <w:marTop w:val="0"/>
      <w:marBottom w:val="0"/>
      <w:divBdr>
        <w:top w:val="none" w:sz="0" w:space="0" w:color="auto"/>
        <w:left w:val="none" w:sz="0" w:space="0" w:color="auto"/>
        <w:bottom w:val="none" w:sz="0" w:space="0" w:color="auto"/>
        <w:right w:val="none" w:sz="0" w:space="0" w:color="auto"/>
      </w:divBdr>
    </w:div>
    <w:div w:id="1998680822">
      <w:bodyDiv w:val="1"/>
      <w:marLeft w:val="0"/>
      <w:marRight w:val="0"/>
      <w:marTop w:val="0"/>
      <w:marBottom w:val="0"/>
      <w:divBdr>
        <w:top w:val="none" w:sz="0" w:space="0" w:color="auto"/>
        <w:left w:val="none" w:sz="0" w:space="0" w:color="auto"/>
        <w:bottom w:val="none" w:sz="0" w:space="0" w:color="auto"/>
        <w:right w:val="none" w:sz="0" w:space="0" w:color="auto"/>
      </w:divBdr>
    </w:div>
    <w:div w:id="2000575315">
      <w:bodyDiv w:val="1"/>
      <w:marLeft w:val="0"/>
      <w:marRight w:val="0"/>
      <w:marTop w:val="0"/>
      <w:marBottom w:val="0"/>
      <w:divBdr>
        <w:top w:val="none" w:sz="0" w:space="0" w:color="auto"/>
        <w:left w:val="none" w:sz="0" w:space="0" w:color="auto"/>
        <w:bottom w:val="none" w:sz="0" w:space="0" w:color="auto"/>
        <w:right w:val="none" w:sz="0" w:space="0" w:color="auto"/>
      </w:divBdr>
    </w:div>
    <w:div w:id="2002999880">
      <w:bodyDiv w:val="1"/>
      <w:marLeft w:val="0"/>
      <w:marRight w:val="0"/>
      <w:marTop w:val="0"/>
      <w:marBottom w:val="0"/>
      <w:divBdr>
        <w:top w:val="none" w:sz="0" w:space="0" w:color="auto"/>
        <w:left w:val="none" w:sz="0" w:space="0" w:color="auto"/>
        <w:bottom w:val="none" w:sz="0" w:space="0" w:color="auto"/>
        <w:right w:val="none" w:sz="0" w:space="0" w:color="auto"/>
      </w:divBdr>
    </w:div>
    <w:div w:id="2007240762">
      <w:bodyDiv w:val="1"/>
      <w:marLeft w:val="0"/>
      <w:marRight w:val="0"/>
      <w:marTop w:val="0"/>
      <w:marBottom w:val="0"/>
      <w:divBdr>
        <w:top w:val="none" w:sz="0" w:space="0" w:color="auto"/>
        <w:left w:val="none" w:sz="0" w:space="0" w:color="auto"/>
        <w:bottom w:val="none" w:sz="0" w:space="0" w:color="auto"/>
        <w:right w:val="none" w:sz="0" w:space="0" w:color="auto"/>
      </w:divBdr>
    </w:div>
    <w:div w:id="2008436433">
      <w:bodyDiv w:val="1"/>
      <w:marLeft w:val="0"/>
      <w:marRight w:val="0"/>
      <w:marTop w:val="0"/>
      <w:marBottom w:val="0"/>
      <w:divBdr>
        <w:top w:val="none" w:sz="0" w:space="0" w:color="auto"/>
        <w:left w:val="none" w:sz="0" w:space="0" w:color="auto"/>
        <w:bottom w:val="none" w:sz="0" w:space="0" w:color="auto"/>
        <w:right w:val="none" w:sz="0" w:space="0" w:color="auto"/>
      </w:divBdr>
    </w:div>
    <w:div w:id="2009093112">
      <w:bodyDiv w:val="1"/>
      <w:marLeft w:val="0"/>
      <w:marRight w:val="0"/>
      <w:marTop w:val="0"/>
      <w:marBottom w:val="0"/>
      <w:divBdr>
        <w:top w:val="none" w:sz="0" w:space="0" w:color="auto"/>
        <w:left w:val="none" w:sz="0" w:space="0" w:color="auto"/>
        <w:bottom w:val="none" w:sz="0" w:space="0" w:color="auto"/>
        <w:right w:val="none" w:sz="0" w:space="0" w:color="auto"/>
      </w:divBdr>
    </w:div>
    <w:div w:id="2015451432">
      <w:bodyDiv w:val="1"/>
      <w:marLeft w:val="0"/>
      <w:marRight w:val="0"/>
      <w:marTop w:val="0"/>
      <w:marBottom w:val="0"/>
      <w:divBdr>
        <w:top w:val="none" w:sz="0" w:space="0" w:color="auto"/>
        <w:left w:val="none" w:sz="0" w:space="0" w:color="auto"/>
        <w:bottom w:val="none" w:sz="0" w:space="0" w:color="auto"/>
        <w:right w:val="none" w:sz="0" w:space="0" w:color="auto"/>
      </w:divBdr>
    </w:div>
    <w:div w:id="2017267510">
      <w:bodyDiv w:val="1"/>
      <w:marLeft w:val="0"/>
      <w:marRight w:val="0"/>
      <w:marTop w:val="0"/>
      <w:marBottom w:val="0"/>
      <w:divBdr>
        <w:top w:val="none" w:sz="0" w:space="0" w:color="auto"/>
        <w:left w:val="none" w:sz="0" w:space="0" w:color="auto"/>
        <w:bottom w:val="none" w:sz="0" w:space="0" w:color="auto"/>
        <w:right w:val="none" w:sz="0" w:space="0" w:color="auto"/>
      </w:divBdr>
    </w:div>
    <w:div w:id="2017538668">
      <w:bodyDiv w:val="1"/>
      <w:marLeft w:val="0"/>
      <w:marRight w:val="0"/>
      <w:marTop w:val="0"/>
      <w:marBottom w:val="0"/>
      <w:divBdr>
        <w:top w:val="none" w:sz="0" w:space="0" w:color="auto"/>
        <w:left w:val="none" w:sz="0" w:space="0" w:color="auto"/>
        <w:bottom w:val="none" w:sz="0" w:space="0" w:color="auto"/>
        <w:right w:val="none" w:sz="0" w:space="0" w:color="auto"/>
      </w:divBdr>
    </w:div>
    <w:div w:id="2027246647">
      <w:bodyDiv w:val="1"/>
      <w:marLeft w:val="0"/>
      <w:marRight w:val="0"/>
      <w:marTop w:val="0"/>
      <w:marBottom w:val="0"/>
      <w:divBdr>
        <w:top w:val="none" w:sz="0" w:space="0" w:color="auto"/>
        <w:left w:val="none" w:sz="0" w:space="0" w:color="auto"/>
        <w:bottom w:val="none" w:sz="0" w:space="0" w:color="auto"/>
        <w:right w:val="none" w:sz="0" w:space="0" w:color="auto"/>
      </w:divBdr>
    </w:div>
    <w:div w:id="2027514133">
      <w:bodyDiv w:val="1"/>
      <w:marLeft w:val="0"/>
      <w:marRight w:val="0"/>
      <w:marTop w:val="0"/>
      <w:marBottom w:val="0"/>
      <w:divBdr>
        <w:top w:val="none" w:sz="0" w:space="0" w:color="auto"/>
        <w:left w:val="none" w:sz="0" w:space="0" w:color="auto"/>
        <w:bottom w:val="none" w:sz="0" w:space="0" w:color="auto"/>
        <w:right w:val="none" w:sz="0" w:space="0" w:color="auto"/>
      </w:divBdr>
    </w:div>
    <w:div w:id="2044592666">
      <w:bodyDiv w:val="1"/>
      <w:marLeft w:val="0"/>
      <w:marRight w:val="0"/>
      <w:marTop w:val="0"/>
      <w:marBottom w:val="0"/>
      <w:divBdr>
        <w:top w:val="none" w:sz="0" w:space="0" w:color="auto"/>
        <w:left w:val="none" w:sz="0" w:space="0" w:color="auto"/>
        <w:bottom w:val="none" w:sz="0" w:space="0" w:color="auto"/>
        <w:right w:val="none" w:sz="0" w:space="0" w:color="auto"/>
      </w:divBdr>
    </w:div>
    <w:div w:id="2051108355">
      <w:bodyDiv w:val="1"/>
      <w:marLeft w:val="0"/>
      <w:marRight w:val="0"/>
      <w:marTop w:val="0"/>
      <w:marBottom w:val="0"/>
      <w:divBdr>
        <w:top w:val="none" w:sz="0" w:space="0" w:color="auto"/>
        <w:left w:val="none" w:sz="0" w:space="0" w:color="auto"/>
        <w:bottom w:val="none" w:sz="0" w:space="0" w:color="auto"/>
        <w:right w:val="none" w:sz="0" w:space="0" w:color="auto"/>
      </w:divBdr>
    </w:div>
    <w:div w:id="2059352664">
      <w:bodyDiv w:val="1"/>
      <w:marLeft w:val="0"/>
      <w:marRight w:val="0"/>
      <w:marTop w:val="0"/>
      <w:marBottom w:val="0"/>
      <w:divBdr>
        <w:top w:val="none" w:sz="0" w:space="0" w:color="auto"/>
        <w:left w:val="none" w:sz="0" w:space="0" w:color="auto"/>
        <w:bottom w:val="none" w:sz="0" w:space="0" w:color="auto"/>
        <w:right w:val="none" w:sz="0" w:space="0" w:color="auto"/>
      </w:divBdr>
    </w:div>
    <w:div w:id="2065327477">
      <w:bodyDiv w:val="1"/>
      <w:marLeft w:val="0"/>
      <w:marRight w:val="0"/>
      <w:marTop w:val="0"/>
      <w:marBottom w:val="0"/>
      <w:divBdr>
        <w:top w:val="none" w:sz="0" w:space="0" w:color="auto"/>
        <w:left w:val="none" w:sz="0" w:space="0" w:color="auto"/>
        <w:bottom w:val="none" w:sz="0" w:space="0" w:color="auto"/>
        <w:right w:val="none" w:sz="0" w:space="0" w:color="auto"/>
      </w:divBdr>
    </w:div>
    <w:div w:id="2068338735">
      <w:bodyDiv w:val="1"/>
      <w:marLeft w:val="0"/>
      <w:marRight w:val="0"/>
      <w:marTop w:val="0"/>
      <w:marBottom w:val="0"/>
      <w:divBdr>
        <w:top w:val="none" w:sz="0" w:space="0" w:color="auto"/>
        <w:left w:val="none" w:sz="0" w:space="0" w:color="auto"/>
        <w:bottom w:val="none" w:sz="0" w:space="0" w:color="auto"/>
        <w:right w:val="none" w:sz="0" w:space="0" w:color="auto"/>
      </w:divBdr>
    </w:div>
    <w:div w:id="2083402907">
      <w:bodyDiv w:val="1"/>
      <w:marLeft w:val="0"/>
      <w:marRight w:val="0"/>
      <w:marTop w:val="0"/>
      <w:marBottom w:val="0"/>
      <w:divBdr>
        <w:top w:val="none" w:sz="0" w:space="0" w:color="auto"/>
        <w:left w:val="none" w:sz="0" w:space="0" w:color="auto"/>
        <w:bottom w:val="none" w:sz="0" w:space="0" w:color="auto"/>
        <w:right w:val="none" w:sz="0" w:space="0" w:color="auto"/>
      </w:divBdr>
    </w:div>
    <w:div w:id="2085833887">
      <w:bodyDiv w:val="1"/>
      <w:marLeft w:val="0"/>
      <w:marRight w:val="0"/>
      <w:marTop w:val="0"/>
      <w:marBottom w:val="0"/>
      <w:divBdr>
        <w:top w:val="none" w:sz="0" w:space="0" w:color="auto"/>
        <w:left w:val="none" w:sz="0" w:space="0" w:color="auto"/>
        <w:bottom w:val="none" w:sz="0" w:space="0" w:color="auto"/>
        <w:right w:val="none" w:sz="0" w:space="0" w:color="auto"/>
      </w:divBdr>
    </w:div>
    <w:div w:id="2089187866">
      <w:bodyDiv w:val="1"/>
      <w:marLeft w:val="0"/>
      <w:marRight w:val="0"/>
      <w:marTop w:val="0"/>
      <w:marBottom w:val="0"/>
      <w:divBdr>
        <w:top w:val="none" w:sz="0" w:space="0" w:color="auto"/>
        <w:left w:val="none" w:sz="0" w:space="0" w:color="auto"/>
        <w:bottom w:val="none" w:sz="0" w:space="0" w:color="auto"/>
        <w:right w:val="none" w:sz="0" w:space="0" w:color="auto"/>
      </w:divBdr>
    </w:div>
    <w:div w:id="2093890154">
      <w:bodyDiv w:val="1"/>
      <w:marLeft w:val="0"/>
      <w:marRight w:val="0"/>
      <w:marTop w:val="0"/>
      <w:marBottom w:val="0"/>
      <w:divBdr>
        <w:top w:val="none" w:sz="0" w:space="0" w:color="auto"/>
        <w:left w:val="none" w:sz="0" w:space="0" w:color="auto"/>
        <w:bottom w:val="none" w:sz="0" w:space="0" w:color="auto"/>
        <w:right w:val="none" w:sz="0" w:space="0" w:color="auto"/>
      </w:divBdr>
    </w:div>
    <w:div w:id="2096972244">
      <w:bodyDiv w:val="1"/>
      <w:marLeft w:val="0"/>
      <w:marRight w:val="0"/>
      <w:marTop w:val="0"/>
      <w:marBottom w:val="0"/>
      <w:divBdr>
        <w:top w:val="none" w:sz="0" w:space="0" w:color="auto"/>
        <w:left w:val="none" w:sz="0" w:space="0" w:color="auto"/>
        <w:bottom w:val="none" w:sz="0" w:space="0" w:color="auto"/>
        <w:right w:val="none" w:sz="0" w:space="0" w:color="auto"/>
      </w:divBdr>
    </w:div>
    <w:div w:id="2098404966">
      <w:bodyDiv w:val="1"/>
      <w:marLeft w:val="0"/>
      <w:marRight w:val="0"/>
      <w:marTop w:val="0"/>
      <w:marBottom w:val="0"/>
      <w:divBdr>
        <w:top w:val="none" w:sz="0" w:space="0" w:color="auto"/>
        <w:left w:val="none" w:sz="0" w:space="0" w:color="auto"/>
        <w:bottom w:val="none" w:sz="0" w:space="0" w:color="auto"/>
        <w:right w:val="none" w:sz="0" w:space="0" w:color="auto"/>
      </w:divBdr>
    </w:div>
    <w:div w:id="2099522869">
      <w:bodyDiv w:val="1"/>
      <w:marLeft w:val="0"/>
      <w:marRight w:val="0"/>
      <w:marTop w:val="0"/>
      <w:marBottom w:val="0"/>
      <w:divBdr>
        <w:top w:val="none" w:sz="0" w:space="0" w:color="auto"/>
        <w:left w:val="none" w:sz="0" w:space="0" w:color="auto"/>
        <w:bottom w:val="none" w:sz="0" w:space="0" w:color="auto"/>
        <w:right w:val="none" w:sz="0" w:space="0" w:color="auto"/>
      </w:divBdr>
    </w:div>
    <w:div w:id="2112045920">
      <w:bodyDiv w:val="1"/>
      <w:marLeft w:val="0"/>
      <w:marRight w:val="0"/>
      <w:marTop w:val="0"/>
      <w:marBottom w:val="0"/>
      <w:divBdr>
        <w:top w:val="none" w:sz="0" w:space="0" w:color="auto"/>
        <w:left w:val="none" w:sz="0" w:space="0" w:color="auto"/>
        <w:bottom w:val="none" w:sz="0" w:space="0" w:color="auto"/>
        <w:right w:val="none" w:sz="0" w:space="0" w:color="auto"/>
      </w:divBdr>
    </w:div>
    <w:div w:id="2114663538">
      <w:bodyDiv w:val="1"/>
      <w:marLeft w:val="0"/>
      <w:marRight w:val="0"/>
      <w:marTop w:val="0"/>
      <w:marBottom w:val="0"/>
      <w:divBdr>
        <w:top w:val="none" w:sz="0" w:space="0" w:color="auto"/>
        <w:left w:val="none" w:sz="0" w:space="0" w:color="auto"/>
        <w:bottom w:val="none" w:sz="0" w:space="0" w:color="auto"/>
        <w:right w:val="none" w:sz="0" w:space="0" w:color="auto"/>
      </w:divBdr>
    </w:div>
    <w:div w:id="2120710602">
      <w:bodyDiv w:val="1"/>
      <w:marLeft w:val="0"/>
      <w:marRight w:val="0"/>
      <w:marTop w:val="0"/>
      <w:marBottom w:val="0"/>
      <w:divBdr>
        <w:top w:val="none" w:sz="0" w:space="0" w:color="auto"/>
        <w:left w:val="none" w:sz="0" w:space="0" w:color="auto"/>
        <w:bottom w:val="none" w:sz="0" w:space="0" w:color="auto"/>
        <w:right w:val="none" w:sz="0" w:space="0" w:color="auto"/>
      </w:divBdr>
    </w:div>
    <w:div w:id="2134397487">
      <w:bodyDiv w:val="1"/>
      <w:marLeft w:val="0"/>
      <w:marRight w:val="0"/>
      <w:marTop w:val="0"/>
      <w:marBottom w:val="0"/>
      <w:divBdr>
        <w:top w:val="none" w:sz="0" w:space="0" w:color="auto"/>
        <w:left w:val="none" w:sz="0" w:space="0" w:color="auto"/>
        <w:bottom w:val="none" w:sz="0" w:space="0" w:color="auto"/>
        <w:right w:val="none" w:sz="0" w:space="0" w:color="auto"/>
      </w:divBdr>
    </w:div>
    <w:div w:id="21413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14</Pages>
  <Words>1245</Words>
  <Characters>7101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13</cp:revision>
  <cp:lastPrinted>2014-09-18T07:21:00Z</cp:lastPrinted>
  <dcterms:created xsi:type="dcterms:W3CDTF">2014-09-18T02:12:00Z</dcterms:created>
  <dcterms:modified xsi:type="dcterms:W3CDTF">2014-09-18T07:34:00Z</dcterms:modified>
</cp:coreProperties>
</file>