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97A90" w14:textId="36C22E91" w:rsidR="00E50D9D" w:rsidRDefault="00E50D9D" w:rsidP="00A05DAC">
      <w:pPr>
        <w:jc w:val="left"/>
        <w:rPr>
          <w:rFonts w:ascii="BIZ UDPゴシック" w:eastAsia="BIZ UDPゴシック" w:hAnsi="BIZ UDPゴシック"/>
          <w:noProof/>
          <w:sz w:val="24"/>
          <w:szCs w:val="24"/>
        </w:rPr>
      </w:pPr>
      <w:r w:rsidRPr="00B37989">
        <w:rPr>
          <w:rFonts w:ascii="BIZ UDPゴシック" w:eastAsia="BIZ UDPゴシック" w:hAnsi="BIZ UDPゴシック"/>
          <w:noProof/>
          <w:sz w:val="24"/>
          <w:szCs w:val="24"/>
        </w:rPr>
        <mc:AlternateContent>
          <mc:Choice Requires="wps">
            <w:drawing>
              <wp:anchor distT="45720" distB="45720" distL="114300" distR="114300" simplePos="0" relativeHeight="251659264" behindDoc="0" locked="0" layoutInCell="1" allowOverlap="1" wp14:anchorId="530ABB4B" wp14:editId="1B1028C7">
                <wp:simplePos x="0" y="0"/>
                <wp:positionH relativeFrom="margin">
                  <wp:posOffset>5477510</wp:posOffset>
                </wp:positionH>
                <wp:positionV relativeFrom="paragraph">
                  <wp:posOffset>-309501</wp:posOffset>
                </wp:positionV>
                <wp:extent cx="704850" cy="3333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3375"/>
                        </a:xfrm>
                        <a:prstGeom prst="rect">
                          <a:avLst/>
                        </a:prstGeom>
                        <a:solidFill>
                          <a:srgbClr val="FFFFFF"/>
                        </a:solidFill>
                        <a:ln w="9525">
                          <a:solidFill>
                            <a:srgbClr val="000000"/>
                          </a:solidFill>
                          <a:miter lim="800000"/>
                          <a:headEnd/>
                          <a:tailEnd/>
                        </a:ln>
                      </wps:spPr>
                      <wps:txbx>
                        <w:txbxContent>
                          <w:p w14:paraId="3CFE891E" w14:textId="36AAC45C" w:rsidR="00E34EC1" w:rsidRPr="00B37989" w:rsidRDefault="00E34EC1" w:rsidP="00E34EC1">
                            <w:pPr>
                              <w:jc w:val="center"/>
                              <w:rPr>
                                <w:rFonts w:ascii="BIZ UDPゴシック" w:eastAsia="BIZ UDPゴシック" w:hAnsi="BIZ UDPゴシック"/>
                              </w:rPr>
                            </w:pPr>
                            <w:r w:rsidRPr="00B37989">
                              <w:rPr>
                                <w:rFonts w:ascii="BIZ UDPゴシック" w:eastAsia="BIZ UDPゴシック" w:hAnsi="BIZ UDPゴシック" w:hint="eastAsia"/>
                              </w:rPr>
                              <w:t>資料</w:t>
                            </w:r>
                            <w:r w:rsidR="005669E0">
                              <w:rPr>
                                <w:rFonts w:ascii="BIZ UDPゴシック" w:eastAsia="BIZ UDPゴシック" w:hAnsi="BIZ UDPゴシック" w:hint="eastAsia"/>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ABB4B" id="_x0000_t202" coordsize="21600,21600" o:spt="202" path="m,l,21600r21600,l21600,xe">
                <v:stroke joinstyle="miter"/>
                <v:path gradientshapeok="t" o:connecttype="rect"/>
              </v:shapetype>
              <v:shape id="テキスト ボックス 2" o:spid="_x0000_s1026" type="#_x0000_t202" style="position:absolute;margin-left:431.3pt;margin-top:-24.35pt;width:55.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">
                <v:textbox>
                  <w:txbxContent>
                    <w:p w14:paraId="3CFE891E" w14:textId="36AAC45C" w:rsidR="00E34EC1" w:rsidRPr="00B37989" w:rsidRDefault="00E34EC1" w:rsidP="00E34EC1">
                      <w:pPr>
                        <w:jc w:val="center"/>
                        <w:rPr>
                          <w:rFonts w:ascii="BIZ UDPゴシック" w:eastAsia="BIZ UDPゴシック" w:hAnsi="BIZ UDPゴシック"/>
                        </w:rPr>
                      </w:pPr>
                      <w:r w:rsidRPr="00B37989">
                        <w:rPr>
                          <w:rFonts w:ascii="BIZ UDPゴシック" w:eastAsia="BIZ UDPゴシック" w:hAnsi="BIZ UDPゴシック" w:hint="eastAsia"/>
                        </w:rPr>
                        <w:t>資料</w:t>
                      </w:r>
                      <w:r w:rsidR="005669E0">
                        <w:rPr>
                          <w:rFonts w:ascii="BIZ UDPゴシック" w:eastAsia="BIZ UDPゴシック" w:hAnsi="BIZ UDPゴシック" w:hint="eastAsia"/>
                        </w:rPr>
                        <w:t>２</w:t>
                      </w:r>
                    </w:p>
                  </w:txbxContent>
                </v:textbox>
                <w10:wrap anchorx="margin"/>
              </v:shape>
            </w:pict>
          </mc:Fallback>
        </mc:AlternateContent>
      </w:r>
    </w:p>
    <w:p w14:paraId="2070FDFD" w14:textId="08516CA8" w:rsidR="00E34EC1" w:rsidRPr="00B37989" w:rsidRDefault="00E34EC1" w:rsidP="00E34EC1">
      <w:pPr>
        <w:jc w:val="center"/>
        <w:rPr>
          <w:rFonts w:ascii="BIZ UDPゴシック" w:eastAsia="BIZ UDPゴシック" w:hAnsi="BIZ UDPゴシック"/>
        </w:rPr>
      </w:pPr>
      <w:r w:rsidRPr="00B37989">
        <w:rPr>
          <w:rFonts w:ascii="BIZ UDPゴシック" w:eastAsia="BIZ UDPゴシック" w:hAnsi="BIZ UDPゴシック" w:hint="eastAsia"/>
          <w:noProof/>
          <w:sz w:val="24"/>
          <w:szCs w:val="24"/>
        </w:rPr>
        <w:t>大阪府気候変動対策の推進に関する条例に基づく自動車販売事業者の顕彰について</w:t>
      </w:r>
    </w:p>
    <w:p w14:paraId="29CCA57C" w14:textId="77777777" w:rsidR="00E34EC1" w:rsidRDefault="00E34EC1" w:rsidP="00E34EC1">
      <w:pPr>
        <w:rPr>
          <w:rFonts w:ascii="BIZ UDPゴシック" w:eastAsia="BIZ UDPゴシック" w:hAnsi="BIZ UDPゴシック"/>
          <w:bCs/>
        </w:rPr>
      </w:pPr>
    </w:p>
    <w:p w14:paraId="2AF53FF8" w14:textId="77777777" w:rsidR="00E34EC1" w:rsidRDefault="00E34EC1" w:rsidP="00E34EC1">
      <w:pPr>
        <w:rPr>
          <w:rFonts w:ascii="BIZ UDPゴシック" w:eastAsia="BIZ UDPゴシック" w:hAnsi="BIZ UDPゴシック"/>
          <w:bCs/>
        </w:rPr>
      </w:pPr>
      <w:r>
        <w:rPr>
          <w:rFonts w:ascii="BIZ UDPゴシック" w:eastAsia="BIZ UDPゴシック" w:hAnsi="BIZ UDPゴシック" w:hint="eastAsia"/>
          <w:bCs/>
        </w:rPr>
        <w:t>１．</w:t>
      </w:r>
      <w:r w:rsidRPr="00B37989">
        <w:rPr>
          <w:rFonts w:ascii="BIZ UDPゴシック" w:eastAsia="BIZ UDPゴシック" w:hAnsi="BIZ UDPゴシック" w:hint="eastAsia"/>
          <w:bCs/>
        </w:rPr>
        <w:t>特定販売事業者の届出</w:t>
      </w:r>
      <w:r>
        <w:rPr>
          <w:rFonts w:ascii="BIZ UDPゴシック" w:eastAsia="BIZ UDPゴシック" w:hAnsi="BIZ UDPゴシック" w:hint="eastAsia"/>
          <w:bCs/>
        </w:rPr>
        <w:t>制度の概要</w:t>
      </w:r>
    </w:p>
    <w:p w14:paraId="0EFCFCA9" w14:textId="4C27A4B8" w:rsidR="00E34EC1" w:rsidRPr="00B25FF6" w:rsidRDefault="00E34EC1" w:rsidP="00B25FF6">
      <w:pPr>
        <w:ind w:firstLineChars="100" w:firstLine="210"/>
        <w:rPr>
          <w:rFonts w:ascii="BIZ UDPゴシック" w:eastAsia="BIZ UDPゴシック" w:hAnsi="BIZ UDPゴシック"/>
          <w:bCs/>
        </w:rPr>
      </w:pPr>
      <w:r w:rsidRPr="00B37989">
        <w:rPr>
          <w:rFonts w:ascii="BIZ UDPゴシック" w:eastAsia="BIZ UDPゴシック" w:hAnsi="BIZ UDPゴシック" w:hint="eastAsia"/>
          <w:bCs/>
        </w:rPr>
        <w:t>ゼロエミッション車を中心とする電動車の普及に向け、自動車販売事業者による計画的かつ具体的な取組みが重要であることから、大阪府気候変動対策の推進に関する条例</w:t>
      </w:r>
      <w:r w:rsidR="005954FA">
        <w:rPr>
          <w:rFonts w:ascii="BIZ UDPゴシック" w:eastAsia="BIZ UDPゴシック" w:hAnsi="BIZ UDPゴシック" w:hint="eastAsia"/>
          <w:bCs/>
        </w:rPr>
        <w:t>を改正し</w:t>
      </w:r>
      <w:r>
        <w:rPr>
          <w:rFonts w:ascii="BIZ UDPゴシック" w:eastAsia="BIZ UDPゴシック" w:hAnsi="BIZ UDPゴシック" w:hint="eastAsia"/>
          <w:bCs/>
        </w:rPr>
        <w:t>（</w:t>
      </w:r>
      <w:r w:rsidRPr="00B37989">
        <w:rPr>
          <w:rFonts w:ascii="BIZ UDPゴシック" w:eastAsia="BIZ UDPゴシック" w:hAnsi="BIZ UDPゴシック" w:hint="eastAsia"/>
          <w:bCs/>
        </w:rPr>
        <w:t>令和４年４月１日改正</w:t>
      </w:r>
      <w:r>
        <w:rPr>
          <w:rFonts w:ascii="BIZ UDPゴシック" w:eastAsia="BIZ UDPゴシック" w:hAnsi="BIZ UDPゴシック" w:hint="eastAsia"/>
          <w:bCs/>
        </w:rPr>
        <w:t>）、</w:t>
      </w:r>
      <w:r w:rsidRPr="00B37989">
        <w:rPr>
          <w:rFonts w:ascii="BIZ UDPゴシック" w:eastAsia="BIZ UDPゴシック" w:hAnsi="BIZ UDPゴシック" w:hint="eastAsia"/>
          <w:bCs/>
        </w:rPr>
        <w:t>電動車普及促進計画・実績報告制度を創設</w:t>
      </w:r>
      <w:r>
        <w:rPr>
          <w:rFonts w:ascii="BIZ UDPゴシック" w:eastAsia="BIZ UDPゴシック" w:hAnsi="BIZ UDPゴシック" w:hint="eastAsia"/>
          <w:bCs/>
        </w:rPr>
        <w:t>。</w:t>
      </w:r>
    </w:p>
    <w:p w14:paraId="1A7588D5" w14:textId="1C8AD508" w:rsidR="00E34EC1" w:rsidRDefault="00906F78" w:rsidP="00E34EC1">
      <w:pPr>
        <w:ind w:firstLineChars="100" w:firstLine="210"/>
        <w:jc w:val="center"/>
        <w:rPr>
          <w:rFonts w:ascii="BIZ UDPゴシック" w:eastAsia="BIZ UDPゴシック" w:hAnsi="BIZ UDPゴシック"/>
          <w:bCs/>
        </w:rPr>
      </w:pPr>
      <w:r>
        <w:rPr>
          <w:rFonts w:ascii="BIZ UDPゴシック" w:eastAsia="BIZ UDPゴシック" w:hAnsi="BIZ UDPゴシック" w:hint="eastAsia"/>
          <w:bCs/>
        </w:rPr>
        <w:t xml:space="preserve">表１　</w:t>
      </w:r>
      <w:r w:rsidR="00E34EC1" w:rsidRPr="00B37989">
        <w:rPr>
          <w:rFonts w:ascii="BIZ UDPゴシック" w:eastAsia="BIZ UDPゴシック" w:hAnsi="BIZ UDPゴシック" w:hint="eastAsia"/>
          <w:bCs/>
        </w:rPr>
        <w:t>電動車普及促進計画・実績報告</w:t>
      </w:r>
      <w:r w:rsidR="00E34EC1">
        <w:rPr>
          <w:rFonts w:ascii="BIZ UDPゴシック" w:eastAsia="BIZ UDPゴシック" w:hAnsi="BIZ UDPゴシック" w:hint="eastAsia"/>
          <w:bCs/>
        </w:rPr>
        <w:t>制度の概要</w:t>
      </w:r>
    </w:p>
    <w:tbl>
      <w:tblPr>
        <w:tblStyle w:val="a3"/>
        <w:tblW w:w="0" w:type="auto"/>
        <w:tblInd w:w="-5" w:type="dxa"/>
        <w:tblLook w:val="04A0" w:firstRow="1" w:lastRow="0" w:firstColumn="1" w:lastColumn="0" w:noHBand="0" w:noVBand="1"/>
      </w:tblPr>
      <w:tblGrid>
        <w:gridCol w:w="1134"/>
        <w:gridCol w:w="2410"/>
        <w:gridCol w:w="6197"/>
      </w:tblGrid>
      <w:tr w:rsidR="00E34EC1" w14:paraId="7D1256C8" w14:textId="77777777" w:rsidTr="00E34EC1">
        <w:tc>
          <w:tcPr>
            <w:tcW w:w="1134" w:type="dxa"/>
            <w:shd w:val="clear" w:color="auto" w:fill="D9E2F3" w:themeFill="accent1" w:themeFillTint="33"/>
          </w:tcPr>
          <w:p w14:paraId="2A0F1804" w14:textId="77777777" w:rsidR="00E34EC1" w:rsidRPr="00F02412" w:rsidRDefault="00E34EC1" w:rsidP="00690F0D">
            <w:pPr>
              <w:rPr>
                <w:rFonts w:ascii="BIZ UDPゴシック" w:eastAsia="BIZ UDPゴシック" w:hAnsi="BIZ UDPゴシック"/>
                <w:bCs/>
              </w:rPr>
            </w:pPr>
            <w:r w:rsidRPr="00AF6A2A">
              <w:rPr>
                <w:rFonts w:ascii="BIZ UDPゴシック" w:eastAsia="BIZ UDPゴシック" w:hAnsi="BIZ UDPゴシック" w:hint="eastAsia"/>
                <w:bCs/>
                <w:spacing w:val="210"/>
                <w:kern w:val="0"/>
                <w:fitText w:val="840" w:id="-1312136960"/>
              </w:rPr>
              <w:t>対</w:t>
            </w:r>
            <w:r w:rsidRPr="00AF6A2A">
              <w:rPr>
                <w:rFonts w:ascii="BIZ UDPゴシック" w:eastAsia="BIZ UDPゴシック" w:hAnsi="BIZ UDPゴシック" w:hint="eastAsia"/>
                <w:bCs/>
                <w:kern w:val="0"/>
                <w:fitText w:val="840" w:id="-1312136960"/>
              </w:rPr>
              <w:t>象</w:t>
            </w:r>
          </w:p>
        </w:tc>
        <w:tc>
          <w:tcPr>
            <w:tcW w:w="8607" w:type="dxa"/>
            <w:gridSpan w:val="2"/>
          </w:tcPr>
          <w:p w14:paraId="2019139E" w14:textId="77777777" w:rsidR="00E34EC1" w:rsidRPr="00CA5D56" w:rsidRDefault="00E34EC1" w:rsidP="00690F0D">
            <w:pPr>
              <w:rPr>
                <w:rFonts w:ascii="BIZ UDPゴシック" w:eastAsia="BIZ UDPゴシック" w:hAnsi="BIZ UDPゴシック"/>
                <w:bCs/>
              </w:rPr>
            </w:pPr>
            <w:r w:rsidRPr="00B37989">
              <w:rPr>
                <w:rFonts w:ascii="BIZ UDPゴシック" w:eastAsia="BIZ UDPゴシック" w:hAnsi="BIZ UDPゴシック" w:hint="eastAsia"/>
                <w:bCs/>
              </w:rPr>
              <w:t>府域の事業所における前年度の新車販売台数が</w:t>
            </w:r>
            <w:r w:rsidRPr="00B37989">
              <w:rPr>
                <w:rFonts w:ascii="BIZ UDPゴシック" w:eastAsia="BIZ UDPゴシック" w:hAnsi="BIZ UDPゴシック"/>
                <w:bCs/>
              </w:rPr>
              <w:t>3,000台以上の自動車販売事業者（特定販売事業者）</w:t>
            </w:r>
          </w:p>
        </w:tc>
      </w:tr>
      <w:tr w:rsidR="00E34EC1" w14:paraId="5DA4DB32" w14:textId="77777777" w:rsidTr="00E34EC1">
        <w:tc>
          <w:tcPr>
            <w:tcW w:w="1134" w:type="dxa"/>
            <w:shd w:val="clear" w:color="auto" w:fill="D9E2F3" w:themeFill="accent1" w:themeFillTint="33"/>
          </w:tcPr>
          <w:p w14:paraId="43983450" w14:textId="77777777" w:rsidR="00E34EC1" w:rsidRPr="00F02412" w:rsidRDefault="00E34EC1" w:rsidP="00690F0D">
            <w:pPr>
              <w:rPr>
                <w:rFonts w:ascii="BIZ UDPゴシック" w:eastAsia="BIZ UDPゴシック" w:hAnsi="BIZ UDPゴシック"/>
                <w:bCs/>
              </w:rPr>
            </w:pPr>
            <w:r w:rsidRPr="00AF6A2A">
              <w:rPr>
                <w:rFonts w:ascii="BIZ UDPゴシック" w:eastAsia="BIZ UDPゴシック" w:hAnsi="BIZ UDPゴシック" w:hint="eastAsia"/>
                <w:bCs/>
                <w:spacing w:val="210"/>
                <w:kern w:val="0"/>
                <w:fitText w:val="840" w:id="-1312136959"/>
              </w:rPr>
              <w:t>時</w:t>
            </w:r>
            <w:r w:rsidRPr="00AF6A2A">
              <w:rPr>
                <w:rFonts w:ascii="BIZ UDPゴシック" w:eastAsia="BIZ UDPゴシック" w:hAnsi="BIZ UDPゴシック" w:hint="eastAsia"/>
                <w:bCs/>
                <w:kern w:val="0"/>
                <w:fitText w:val="840" w:id="-1312136959"/>
              </w:rPr>
              <w:t>期</w:t>
            </w:r>
          </w:p>
        </w:tc>
        <w:tc>
          <w:tcPr>
            <w:tcW w:w="8607" w:type="dxa"/>
            <w:gridSpan w:val="2"/>
          </w:tcPr>
          <w:p w14:paraId="411BAC11" w14:textId="77777777" w:rsidR="00E34EC1" w:rsidRPr="00CA5D56" w:rsidRDefault="00E34EC1" w:rsidP="00690F0D">
            <w:pPr>
              <w:rPr>
                <w:rFonts w:ascii="BIZ UDPゴシック" w:eastAsia="BIZ UDPゴシック" w:hAnsi="BIZ UDPゴシック"/>
                <w:b/>
                <w:bCs/>
              </w:rPr>
            </w:pPr>
            <w:r w:rsidRPr="00B37989">
              <w:rPr>
                <w:rFonts w:ascii="BIZ UDPゴシック" w:eastAsia="BIZ UDPゴシック" w:hAnsi="BIZ UDPゴシック" w:hint="eastAsia"/>
                <w:bCs/>
              </w:rPr>
              <w:t>毎年７月末までに提出</w:t>
            </w:r>
          </w:p>
        </w:tc>
      </w:tr>
      <w:tr w:rsidR="00E34EC1" w14:paraId="0B5A5A3A" w14:textId="77777777" w:rsidTr="00E34EC1">
        <w:tc>
          <w:tcPr>
            <w:tcW w:w="1134" w:type="dxa"/>
            <w:vMerge w:val="restart"/>
            <w:shd w:val="clear" w:color="auto" w:fill="D9E2F3" w:themeFill="accent1" w:themeFillTint="33"/>
          </w:tcPr>
          <w:p w14:paraId="5FABAE89" w14:textId="4FA4F52A" w:rsidR="005954FA" w:rsidRDefault="005954FA" w:rsidP="00690F0D">
            <w:pPr>
              <w:rPr>
                <w:rFonts w:ascii="BIZ UDPゴシック" w:eastAsia="BIZ UDPゴシック" w:hAnsi="BIZ UDPゴシック"/>
                <w:bCs/>
                <w:kern w:val="0"/>
              </w:rPr>
            </w:pPr>
            <w:r>
              <w:rPr>
                <w:rFonts w:ascii="BIZ UDPゴシック" w:eastAsia="BIZ UDPゴシック" w:hAnsi="BIZ UDPゴシック" w:hint="eastAsia"/>
                <w:bCs/>
                <w:kern w:val="0"/>
              </w:rPr>
              <w:t>記　　　載</w:t>
            </w:r>
          </w:p>
          <w:p w14:paraId="065E2594" w14:textId="045E9FC4" w:rsidR="005954FA" w:rsidRDefault="005954FA" w:rsidP="00690F0D">
            <w:pPr>
              <w:rPr>
                <w:rFonts w:ascii="BIZ UDPゴシック" w:eastAsia="BIZ UDPゴシック" w:hAnsi="BIZ UDPゴシック"/>
                <w:bCs/>
                <w:kern w:val="0"/>
              </w:rPr>
            </w:pPr>
            <w:r>
              <w:rPr>
                <w:rFonts w:ascii="BIZ UDPゴシック" w:eastAsia="BIZ UDPゴシック" w:hAnsi="BIZ UDPゴシック" w:hint="eastAsia"/>
                <w:bCs/>
                <w:kern w:val="0"/>
              </w:rPr>
              <w:t>事　　　項</w:t>
            </w:r>
          </w:p>
          <w:p w14:paraId="1879F0E5" w14:textId="1D1A394A" w:rsidR="00E34EC1" w:rsidRPr="00F02412" w:rsidRDefault="00E34EC1" w:rsidP="00690F0D">
            <w:pPr>
              <w:rPr>
                <w:rFonts w:ascii="BIZ UDPゴシック" w:eastAsia="BIZ UDPゴシック" w:hAnsi="BIZ UDPゴシック"/>
                <w:bCs/>
              </w:rPr>
            </w:pPr>
          </w:p>
        </w:tc>
        <w:tc>
          <w:tcPr>
            <w:tcW w:w="2410" w:type="dxa"/>
          </w:tcPr>
          <w:p w14:paraId="191B51F8" w14:textId="77777777" w:rsidR="00E34EC1" w:rsidRPr="00B37989" w:rsidRDefault="00E34EC1" w:rsidP="00690F0D">
            <w:pPr>
              <w:rPr>
                <w:rFonts w:ascii="BIZ UDPゴシック" w:eastAsia="BIZ UDPゴシック" w:hAnsi="BIZ UDPゴシック"/>
              </w:rPr>
            </w:pPr>
            <w:r w:rsidRPr="00B37989">
              <w:rPr>
                <w:rFonts w:ascii="BIZ UDPゴシック" w:eastAsia="BIZ UDPゴシック" w:hAnsi="BIZ UDPゴシック" w:hint="eastAsia"/>
              </w:rPr>
              <w:t>電動車普及促進計画書</w:t>
            </w:r>
          </w:p>
        </w:tc>
        <w:tc>
          <w:tcPr>
            <w:tcW w:w="6197" w:type="dxa"/>
          </w:tcPr>
          <w:p w14:paraId="4824433A" w14:textId="77777777" w:rsidR="00E34EC1" w:rsidRDefault="00E34EC1" w:rsidP="00690F0D">
            <w:pPr>
              <w:rPr>
                <w:rFonts w:ascii="BIZ UDPゴシック" w:eastAsia="BIZ UDPゴシック" w:hAnsi="BIZ UDPゴシック"/>
              </w:rPr>
            </w:pPr>
            <w:r>
              <w:rPr>
                <w:rFonts w:ascii="BIZ UDPゴシック" w:eastAsia="BIZ UDPゴシック" w:hAnsi="BIZ UDPゴシック" w:hint="eastAsia"/>
              </w:rPr>
              <w:t>・</w:t>
            </w:r>
            <w:r w:rsidRPr="00B37989">
              <w:rPr>
                <w:rFonts w:ascii="BIZ UDPゴシック" w:eastAsia="BIZ UDPゴシック" w:hAnsi="BIZ UDPゴシック" w:hint="eastAsia"/>
              </w:rPr>
              <w:t>電動車普及促進の取組みを行う事業所の名称及び所在地</w:t>
            </w:r>
          </w:p>
          <w:p w14:paraId="3233E163" w14:textId="77777777" w:rsidR="00E34EC1" w:rsidRPr="005862C5" w:rsidRDefault="00E34EC1" w:rsidP="00690F0D">
            <w:pPr>
              <w:rPr>
                <w:rFonts w:ascii="BIZ UDPゴシック" w:eastAsia="BIZ UDPゴシック" w:hAnsi="BIZ UDPゴシック"/>
              </w:rPr>
            </w:pPr>
            <w:r>
              <w:rPr>
                <w:rFonts w:ascii="BIZ UDPゴシック" w:eastAsia="BIZ UDPゴシック" w:hAnsi="BIZ UDPゴシック" w:hint="eastAsia"/>
              </w:rPr>
              <w:t>・</w:t>
            </w:r>
            <w:r w:rsidRPr="00B37989">
              <w:rPr>
                <w:rFonts w:ascii="BIZ UDPゴシック" w:eastAsia="BIZ UDPゴシック" w:hAnsi="BIZ UDPゴシック" w:hint="eastAsia"/>
              </w:rPr>
              <w:t>実施予定の取組概要</w:t>
            </w:r>
          </w:p>
        </w:tc>
      </w:tr>
      <w:tr w:rsidR="00E34EC1" w14:paraId="32FAE20F" w14:textId="77777777" w:rsidTr="00E34EC1">
        <w:tc>
          <w:tcPr>
            <w:tcW w:w="1134" w:type="dxa"/>
            <w:vMerge/>
            <w:shd w:val="clear" w:color="auto" w:fill="D9E2F3" w:themeFill="accent1" w:themeFillTint="33"/>
          </w:tcPr>
          <w:p w14:paraId="24440C95" w14:textId="77777777" w:rsidR="00E34EC1" w:rsidRPr="00B37989" w:rsidRDefault="00E34EC1" w:rsidP="00690F0D">
            <w:pPr>
              <w:rPr>
                <w:rFonts w:ascii="BIZ UDPゴシック" w:eastAsia="BIZ UDPゴシック" w:hAnsi="BIZ UDPゴシック"/>
                <w:bCs/>
              </w:rPr>
            </w:pPr>
          </w:p>
        </w:tc>
        <w:tc>
          <w:tcPr>
            <w:tcW w:w="2410" w:type="dxa"/>
          </w:tcPr>
          <w:p w14:paraId="61A37BBB" w14:textId="77777777" w:rsidR="00E34EC1" w:rsidRPr="00B37989" w:rsidRDefault="00E34EC1" w:rsidP="00690F0D">
            <w:pPr>
              <w:rPr>
                <w:rFonts w:ascii="BIZ UDPゴシック" w:eastAsia="BIZ UDPゴシック" w:hAnsi="BIZ UDPゴシック"/>
              </w:rPr>
            </w:pPr>
            <w:r w:rsidRPr="00B37989">
              <w:rPr>
                <w:rFonts w:ascii="BIZ UDPゴシック" w:eastAsia="BIZ UDPゴシック" w:hAnsi="BIZ UDPゴシック" w:hint="eastAsia"/>
              </w:rPr>
              <w:t>電動車普及実績報告書</w:t>
            </w:r>
          </w:p>
        </w:tc>
        <w:tc>
          <w:tcPr>
            <w:tcW w:w="6197" w:type="dxa"/>
          </w:tcPr>
          <w:p w14:paraId="57CE9956" w14:textId="77777777" w:rsidR="00E34EC1" w:rsidRDefault="00E34EC1" w:rsidP="00690F0D">
            <w:pPr>
              <w:rPr>
                <w:rFonts w:ascii="BIZ UDPゴシック" w:eastAsia="BIZ UDPゴシック" w:hAnsi="BIZ UDPゴシック"/>
              </w:rPr>
            </w:pPr>
            <w:r>
              <w:rPr>
                <w:rFonts w:ascii="BIZ UDPゴシック" w:eastAsia="BIZ UDPゴシック" w:hAnsi="BIZ UDPゴシック" w:hint="eastAsia"/>
              </w:rPr>
              <w:t>・</w:t>
            </w:r>
            <w:r w:rsidRPr="00B37989">
              <w:rPr>
                <w:rFonts w:ascii="BIZ UDPゴシック" w:eastAsia="BIZ UDPゴシック" w:hAnsi="BIZ UDPゴシック" w:hint="eastAsia"/>
              </w:rPr>
              <w:t>電動車普及促進の取組みを行った事業所の名称及び所在地</w:t>
            </w:r>
          </w:p>
          <w:p w14:paraId="2BDD615E" w14:textId="77777777" w:rsidR="00E34EC1" w:rsidRDefault="00E34EC1" w:rsidP="00690F0D">
            <w:pPr>
              <w:rPr>
                <w:rFonts w:ascii="BIZ UDPゴシック" w:eastAsia="BIZ UDPゴシック" w:hAnsi="BIZ UDPゴシック"/>
              </w:rPr>
            </w:pPr>
            <w:r>
              <w:rPr>
                <w:rFonts w:ascii="BIZ UDPゴシック" w:eastAsia="BIZ UDPゴシック" w:hAnsi="BIZ UDPゴシック" w:hint="eastAsia"/>
              </w:rPr>
              <w:t>・</w:t>
            </w:r>
            <w:r w:rsidRPr="00B37989">
              <w:rPr>
                <w:rFonts w:ascii="BIZ UDPゴシック" w:eastAsia="BIZ UDPゴシック" w:hAnsi="BIZ UDPゴシック" w:hint="eastAsia"/>
              </w:rPr>
              <w:t>電動車普及促進の取組</w:t>
            </w:r>
            <w:r>
              <w:rPr>
                <w:rFonts w:ascii="BIZ UDPゴシック" w:eastAsia="BIZ UDPゴシック" w:hAnsi="BIZ UDPゴシック" w:hint="eastAsia"/>
              </w:rPr>
              <w:t>詳細</w:t>
            </w:r>
          </w:p>
          <w:p w14:paraId="66ED26EB" w14:textId="77777777" w:rsidR="00E34EC1" w:rsidRPr="00B37989" w:rsidRDefault="00E34EC1" w:rsidP="00690F0D">
            <w:pPr>
              <w:rPr>
                <w:rFonts w:ascii="BIZ UDPゴシック" w:eastAsia="BIZ UDPゴシック" w:hAnsi="BIZ UDPゴシック"/>
              </w:rPr>
            </w:pPr>
            <w:r>
              <w:rPr>
                <w:rFonts w:ascii="BIZ UDPゴシック" w:eastAsia="BIZ UDPゴシック" w:hAnsi="BIZ UDPゴシック" w:hint="eastAsia"/>
              </w:rPr>
              <w:t>・</w:t>
            </w:r>
            <w:r w:rsidRPr="00B37989">
              <w:rPr>
                <w:rFonts w:ascii="BIZ UDPゴシック" w:eastAsia="BIZ UDPゴシック" w:hAnsi="BIZ UDPゴシック" w:hint="eastAsia"/>
              </w:rPr>
              <w:t>新車販売台数（非公表）</w:t>
            </w:r>
          </w:p>
        </w:tc>
      </w:tr>
    </w:tbl>
    <w:p w14:paraId="5DBF2760" w14:textId="77777777" w:rsidR="00E34EC1" w:rsidRPr="00B37989" w:rsidRDefault="00E34EC1" w:rsidP="00E34EC1">
      <w:pPr>
        <w:ind w:firstLineChars="100" w:firstLine="210"/>
        <w:rPr>
          <w:rFonts w:ascii="BIZ UDPゴシック" w:eastAsia="BIZ UDPゴシック" w:hAnsi="BIZ UDPゴシック"/>
          <w:bCs/>
        </w:rPr>
      </w:pPr>
    </w:p>
    <w:p w14:paraId="0956641F" w14:textId="77777777" w:rsidR="00E34EC1" w:rsidRPr="004C7718" w:rsidRDefault="00E34EC1" w:rsidP="00E34EC1">
      <w:pPr>
        <w:rPr>
          <w:rFonts w:ascii="BIZ UDPゴシック" w:eastAsia="BIZ UDPゴシック" w:hAnsi="BIZ UDPゴシック"/>
          <w:bCs/>
          <w:szCs w:val="21"/>
        </w:rPr>
      </w:pPr>
      <w:r w:rsidRPr="004C7718">
        <w:rPr>
          <w:rFonts w:ascii="BIZ UDPゴシック" w:eastAsia="BIZ UDPゴシック" w:hAnsi="BIZ UDPゴシック" w:hint="eastAsia"/>
          <w:bCs/>
          <w:szCs w:val="21"/>
        </w:rPr>
        <w:t>２．</w:t>
      </w:r>
      <w:r w:rsidRPr="004C7718">
        <w:rPr>
          <w:rFonts w:ascii="BIZ UDPゴシック" w:eastAsia="BIZ UDPゴシック" w:hAnsi="BIZ UDPゴシック" w:hint="eastAsia"/>
          <w:noProof/>
          <w:szCs w:val="21"/>
        </w:rPr>
        <w:t>自動車販売事業者の顕彰</w:t>
      </w:r>
    </w:p>
    <w:p w14:paraId="3C933BCE" w14:textId="59508150" w:rsidR="00E34EC1" w:rsidRDefault="00E34EC1" w:rsidP="00E34EC1">
      <w:pPr>
        <w:ind w:firstLineChars="100" w:firstLine="210"/>
        <w:rPr>
          <w:rFonts w:ascii="BIZ UDPゴシック" w:eastAsia="BIZ UDPゴシック" w:hAnsi="BIZ UDPゴシック"/>
          <w:bCs/>
        </w:rPr>
      </w:pPr>
      <w:r>
        <w:rPr>
          <w:rFonts w:ascii="BIZ UDPゴシック" w:eastAsia="BIZ UDPゴシック" w:hAnsi="BIZ UDPゴシック" w:hint="eastAsia"/>
          <w:bCs/>
        </w:rPr>
        <w:t>自動車販売事業者の電動車（Z</w:t>
      </w:r>
      <w:r>
        <w:rPr>
          <w:rFonts w:ascii="BIZ UDPゴシック" w:eastAsia="BIZ UDPゴシック" w:hAnsi="BIZ UDPゴシック"/>
          <w:bCs/>
        </w:rPr>
        <w:t>EV</w:t>
      </w:r>
      <w:r>
        <w:rPr>
          <w:rFonts w:ascii="BIZ UDPゴシック" w:eastAsia="BIZ UDPゴシック" w:hAnsi="BIZ UDPゴシック" w:hint="eastAsia"/>
          <w:bCs/>
        </w:rPr>
        <w:t>）の普及の取組みを顕彰することで、大阪府内の事業者の意欲向上やより優れた取組みの水平展開を図るとともに、本顕彰を通して電動車や脱炭素化について広く府民に周知する。</w:t>
      </w:r>
    </w:p>
    <w:p w14:paraId="776A3070" w14:textId="340A298E" w:rsidR="00E34EC1" w:rsidRPr="00CA5D56" w:rsidRDefault="00906F78" w:rsidP="00E34EC1">
      <w:pPr>
        <w:jc w:val="center"/>
        <w:rPr>
          <w:rFonts w:ascii="BIZ UDPゴシック" w:eastAsia="BIZ UDPゴシック" w:hAnsi="BIZ UDPゴシック"/>
        </w:rPr>
      </w:pPr>
      <w:r>
        <w:rPr>
          <w:rFonts w:ascii="BIZ UDPゴシック" w:eastAsia="BIZ UDPゴシック" w:hAnsi="BIZ UDPゴシック" w:hint="eastAsia"/>
          <w:noProof/>
          <w:szCs w:val="21"/>
        </w:rPr>
        <w:t xml:space="preserve">表２　</w:t>
      </w:r>
      <w:r w:rsidR="00E34EC1" w:rsidRPr="004C7718">
        <w:rPr>
          <w:rFonts w:ascii="BIZ UDPゴシック" w:eastAsia="BIZ UDPゴシック" w:hAnsi="BIZ UDPゴシック" w:hint="eastAsia"/>
          <w:noProof/>
          <w:szCs w:val="21"/>
        </w:rPr>
        <w:t>自動車販売事業者の</w:t>
      </w:r>
      <w:r w:rsidR="00E34EC1">
        <w:rPr>
          <w:rFonts w:ascii="BIZ UDPゴシック" w:eastAsia="BIZ UDPゴシック" w:hAnsi="BIZ UDPゴシック" w:hint="eastAsia"/>
          <w:noProof/>
          <w:szCs w:val="21"/>
        </w:rPr>
        <w:t>顕彰</w:t>
      </w:r>
      <w:r w:rsidR="00E34EC1">
        <w:rPr>
          <w:rFonts w:ascii="BIZ UDPゴシック" w:eastAsia="BIZ UDPゴシック" w:hAnsi="BIZ UDPゴシック" w:hint="eastAsia"/>
          <w:bCs/>
        </w:rPr>
        <w:t>（案）</w:t>
      </w:r>
    </w:p>
    <w:tbl>
      <w:tblPr>
        <w:tblStyle w:val="a3"/>
        <w:tblW w:w="0" w:type="auto"/>
        <w:tblInd w:w="-5" w:type="dxa"/>
        <w:tblLook w:val="04A0" w:firstRow="1" w:lastRow="0" w:firstColumn="1" w:lastColumn="0" w:noHBand="0" w:noVBand="1"/>
      </w:tblPr>
      <w:tblGrid>
        <w:gridCol w:w="1134"/>
        <w:gridCol w:w="8607"/>
      </w:tblGrid>
      <w:tr w:rsidR="00E34EC1" w14:paraId="6BB9B192" w14:textId="77777777" w:rsidTr="00E34EC1">
        <w:tc>
          <w:tcPr>
            <w:tcW w:w="1134" w:type="dxa"/>
            <w:shd w:val="clear" w:color="auto" w:fill="D9E2F3" w:themeFill="accent1" w:themeFillTint="33"/>
          </w:tcPr>
          <w:p w14:paraId="3FD13A64" w14:textId="77777777" w:rsidR="00E34EC1" w:rsidRPr="00F02412" w:rsidRDefault="00E34EC1" w:rsidP="00690F0D">
            <w:pPr>
              <w:rPr>
                <w:rFonts w:ascii="BIZ UDPゴシック" w:eastAsia="BIZ UDPゴシック" w:hAnsi="BIZ UDPゴシック"/>
                <w:bCs/>
              </w:rPr>
            </w:pPr>
            <w:r>
              <w:rPr>
                <w:rFonts w:ascii="BIZ UDPゴシック" w:eastAsia="BIZ UDPゴシック" w:hAnsi="BIZ UDPゴシック" w:hint="eastAsia"/>
                <w:bCs/>
              </w:rPr>
              <w:t>賞</w:t>
            </w:r>
            <w:r w:rsidRPr="00F02412">
              <w:rPr>
                <w:rFonts w:ascii="BIZ UDPゴシック" w:eastAsia="BIZ UDPゴシック" w:hAnsi="BIZ UDPゴシック" w:hint="eastAsia"/>
                <w:bCs/>
              </w:rPr>
              <w:t>の種類</w:t>
            </w:r>
          </w:p>
        </w:tc>
        <w:tc>
          <w:tcPr>
            <w:tcW w:w="8607" w:type="dxa"/>
          </w:tcPr>
          <w:p w14:paraId="58B9D1FD" w14:textId="733307E5" w:rsidR="00E34EC1" w:rsidRPr="00CA5D56" w:rsidRDefault="00E34EC1" w:rsidP="00631FF8">
            <w:pPr>
              <w:rPr>
                <w:rFonts w:ascii="BIZ UDPゴシック" w:eastAsia="BIZ UDPゴシック" w:hAnsi="BIZ UDPゴシック"/>
                <w:b/>
                <w:bCs/>
              </w:rPr>
            </w:pPr>
            <w:r>
              <w:rPr>
                <w:rFonts w:ascii="BIZ UDPゴシック" w:eastAsia="BIZ UDPゴシック" w:hAnsi="BIZ UDPゴシック" w:hint="eastAsia"/>
                <w:bCs/>
              </w:rPr>
              <w:t>「</w:t>
            </w:r>
            <w:r w:rsidRPr="00F02412">
              <w:rPr>
                <w:rFonts w:ascii="BIZ UDPゴシック" w:eastAsia="BIZ UDPゴシック" w:hAnsi="BIZ UDPゴシック" w:hint="eastAsia"/>
                <w:bCs/>
              </w:rPr>
              <w:t>おおさか気候変動対策賞</w:t>
            </w:r>
            <w:r w:rsidR="00631FF8">
              <w:rPr>
                <w:rFonts w:ascii="BIZ UDPゴシック" w:eastAsia="BIZ UDPゴシック" w:hAnsi="BIZ UDPゴシック" w:hint="eastAsia"/>
                <w:bCs/>
              </w:rPr>
              <w:t>」の「特別賞」（</w:t>
            </w:r>
            <w:r w:rsidR="00631FF8" w:rsidRPr="00631FF8">
              <w:rPr>
                <w:rFonts w:ascii="BIZ UDPゴシック" w:eastAsia="BIZ UDPゴシック" w:hAnsi="BIZ UDPゴシック"/>
                <w:bCs/>
              </w:rPr>
              <w:t>ZEV普及ディーラー賞</w:t>
            </w:r>
            <w:r w:rsidR="005F3836">
              <w:rPr>
                <w:rFonts w:ascii="BIZ UDPゴシック" w:eastAsia="BIZ UDPゴシック" w:hAnsi="BIZ UDPゴシック" w:hint="eastAsia"/>
                <w:bCs/>
              </w:rPr>
              <w:t>（仮称</w:t>
            </w:r>
            <w:r w:rsidR="00631FF8">
              <w:rPr>
                <w:rFonts w:ascii="BIZ UDPゴシック" w:eastAsia="BIZ UDPゴシック" w:hAnsi="BIZ UDPゴシック" w:hint="eastAsia"/>
                <w:bCs/>
              </w:rPr>
              <w:t>）</w:t>
            </w:r>
            <w:r w:rsidR="006C5333">
              <w:rPr>
                <w:rFonts w:ascii="BIZ UDPゴシック" w:eastAsia="BIZ UDPゴシック" w:hAnsi="BIZ UDPゴシック" w:hint="eastAsia"/>
                <w:bCs/>
              </w:rPr>
              <w:t>）</w:t>
            </w:r>
          </w:p>
        </w:tc>
      </w:tr>
      <w:tr w:rsidR="00E34EC1" w14:paraId="556E0173" w14:textId="77777777" w:rsidTr="00E34EC1">
        <w:tc>
          <w:tcPr>
            <w:tcW w:w="1134" w:type="dxa"/>
            <w:shd w:val="clear" w:color="auto" w:fill="D9E2F3" w:themeFill="accent1" w:themeFillTint="33"/>
          </w:tcPr>
          <w:p w14:paraId="4DDE2600" w14:textId="77777777" w:rsidR="00E34EC1" w:rsidRPr="00F02412" w:rsidRDefault="00E34EC1" w:rsidP="00690F0D">
            <w:pPr>
              <w:rPr>
                <w:rFonts w:ascii="BIZ UDPゴシック" w:eastAsia="BIZ UDPゴシック" w:hAnsi="BIZ UDPゴシック"/>
                <w:bCs/>
              </w:rPr>
            </w:pPr>
            <w:r w:rsidRPr="00E34EC1">
              <w:rPr>
                <w:rFonts w:ascii="BIZ UDPゴシック" w:eastAsia="BIZ UDPゴシック" w:hAnsi="BIZ UDPゴシック" w:hint="eastAsia"/>
                <w:bCs/>
                <w:spacing w:val="210"/>
                <w:kern w:val="0"/>
                <w:fitText w:val="840" w:id="-1312136957"/>
              </w:rPr>
              <w:t>対</w:t>
            </w:r>
            <w:r w:rsidRPr="00E34EC1">
              <w:rPr>
                <w:rFonts w:ascii="BIZ UDPゴシック" w:eastAsia="BIZ UDPゴシック" w:hAnsi="BIZ UDPゴシック" w:hint="eastAsia"/>
                <w:bCs/>
                <w:kern w:val="0"/>
                <w:fitText w:val="840" w:id="-1312136957"/>
              </w:rPr>
              <w:t>象</w:t>
            </w:r>
          </w:p>
        </w:tc>
        <w:tc>
          <w:tcPr>
            <w:tcW w:w="8607" w:type="dxa"/>
          </w:tcPr>
          <w:p w14:paraId="5E64A07F" w14:textId="70B65EBC" w:rsidR="00E34EC1" w:rsidRPr="005862C5" w:rsidRDefault="00E34EC1" w:rsidP="00690F0D">
            <w:pPr>
              <w:rPr>
                <w:rFonts w:ascii="BIZ UDPゴシック" w:eastAsia="BIZ UDPゴシック" w:hAnsi="BIZ UDPゴシック"/>
              </w:rPr>
            </w:pPr>
            <w:r w:rsidRPr="005E0895">
              <w:rPr>
                <w:rFonts w:ascii="BIZ UDPゴシック" w:eastAsia="BIZ UDPゴシック" w:hAnsi="BIZ UDPゴシック" w:hint="eastAsia"/>
              </w:rPr>
              <w:t>条例に基づき電動車普及実績報告書を提出した特定販売事業者</w:t>
            </w:r>
          </w:p>
        </w:tc>
      </w:tr>
      <w:tr w:rsidR="00E34EC1" w14:paraId="34D66437" w14:textId="77777777" w:rsidTr="00E34EC1">
        <w:tc>
          <w:tcPr>
            <w:tcW w:w="1134" w:type="dxa"/>
            <w:shd w:val="clear" w:color="auto" w:fill="D9E2F3" w:themeFill="accent1" w:themeFillTint="33"/>
          </w:tcPr>
          <w:p w14:paraId="783A8665" w14:textId="77777777" w:rsidR="00E34EC1" w:rsidRPr="00F02412" w:rsidRDefault="00E34EC1" w:rsidP="00690F0D">
            <w:pPr>
              <w:rPr>
                <w:rFonts w:ascii="BIZ UDPゴシック" w:eastAsia="BIZ UDPゴシック" w:hAnsi="BIZ UDPゴシック"/>
                <w:bCs/>
              </w:rPr>
            </w:pPr>
            <w:r w:rsidRPr="00F02412">
              <w:rPr>
                <w:rFonts w:ascii="BIZ UDPゴシック" w:eastAsia="BIZ UDPゴシック" w:hAnsi="BIZ UDPゴシック" w:hint="eastAsia"/>
                <w:bCs/>
              </w:rPr>
              <w:t>審査方法</w:t>
            </w:r>
          </w:p>
        </w:tc>
        <w:tc>
          <w:tcPr>
            <w:tcW w:w="8607" w:type="dxa"/>
          </w:tcPr>
          <w:p w14:paraId="7842C6ED" w14:textId="6F3DA9B5" w:rsidR="00E34EC1" w:rsidRPr="005E0895" w:rsidRDefault="00E34EC1" w:rsidP="005F3836">
            <w:pPr>
              <w:rPr>
                <w:rFonts w:ascii="BIZ UDPゴシック" w:eastAsia="BIZ UDPゴシック" w:hAnsi="BIZ UDPゴシック"/>
              </w:rPr>
            </w:pPr>
            <w:r w:rsidRPr="00D761E8">
              <w:rPr>
                <w:rFonts w:ascii="BIZ UDPゴシック" w:eastAsia="BIZ UDPゴシック" w:hAnsi="BIZ UDPゴシック" w:hint="eastAsia"/>
              </w:rPr>
              <w:t>電動車普及実績報告書</w:t>
            </w:r>
            <w:r>
              <w:rPr>
                <w:rFonts w:ascii="BIZ UDPゴシック" w:eastAsia="BIZ UDPゴシック" w:hAnsi="BIZ UDPゴシック" w:hint="eastAsia"/>
              </w:rPr>
              <w:t>の内容について、事務局が</w:t>
            </w:r>
            <w:r w:rsidR="005F3836">
              <w:rPr>
                <w:rFonts w:ascii="BIZ UDPゴシック" w:eastAsia="BIZ UDPゴシック" w:hAnsi="BIZ UDPゴシック" w:hint="eastAsia"/>
              </w:rPr>
              <w:t>ヒアリング</w:t>
            </w:r>
            <w:r>
              <w:rPr>
                <w:rFonts w:ascii="BIZ UDPゴシック" w:eastAsia="BIZ UDPゴシック" w:hAnsi="BIZ UDPゴシック" w:hint="eastAsia"/>
              </w:rPr>
              <w:t>や現地確認</w:t>
            </w:r>
            <w:r w:rsidR="005F3836">
              <w:rPr>
                <w:rFonts w:ascii="BIZ UDPゴシック" w:eastAsia="BIZ UDPゴシック" w:hAnsi="BIZ UDPゴシック" w:hint="eastAsia"/>
              </w:rPr>
              <w:t>を行い、審査のうえ</w:t>
            </w:r>
            <w:r>
              <w:rPr>
                <w:rFonts w:ascii="BIZ UDPゴシック" w:eastAsia="BIZ UDPゴシック" w:hAnsi="BIZ UDPゴシック" w:hint="eastAsia"/>
              </w:rPr>
              <w:t>決定する</w:t>
            </w:r>
          </w:p>
        </w:tc>
      </w:tr>
      <w:tr w:rsidR="00E34EC1" w14:paraId="16966127" w14:textId="77777777" w:rsidTr="00E34EC1">
        <w:tc>
          <w:tcPr>
            <w:tcW w:w="1134" w:type="dxa"/>
            <w:shd w:val="clear" w:color="auto" w:fill="D9E2F3" w:themeFill="accent1" w:themeFillTint="33"/>
          </w:tcPr>
          <w:p w14:paraId="1FCF5E09" w14:textId="77777777" w:rsidR="00E34EC1" w:rsidRDefault="00E34EC1" w:rsidP="00690F0D">
            <w:pPr>
              <w:rPr>
                <w:rFonts w:ascii="BIZ UDPゴシック" w:eastAsia="BIZ UDPゴシック" w:hAnsi="BIZ UDPゴシック"/>
                <w:bCs/>
              </w:rPr>
            </w:pPr>
            <w:r>
              <w:rPr>
                <w:rFonts w:ascii="BIZ UDPゴシック" w:eastAsia="BIZ UDPゴシック" w:hAnsi="BIZ UDPゴシック" w:hint="eastAsia"/>
                <w:bCs/>
              </w:rPr>
              <w:t>審査基準</w:t>
            </w:r>
          </w:p>
          <w:p w14:paraId="715740C1" w14:textId="77777777" w:rsidR="00E34EC1" w:rsidRPr="00F02412" w:rsidRDefault="00E34EC1" w:rsidP="00690F0D">
            <w:pPr>
              <w:rPr>
                <w:rFonts w:ascii="BIZ UDPゴシック" w:eastAsia="BIZ UDPゴシック" w:hAnsi="BIZ UDPゴシック"/>
                <w:bCs/>
              </w:rPr>
            </w:pPr>
            <w:r>
              <w:rPr>
                <w:rFonts w:ascii="BIZ UDPゴシック" w:eastAsia="BIZ UDPゴシック" w:hAnsi="BIZ UDPゴシック" w:hint="eastAsia"/>
                <w:bCs/>
              </w:rPr>
              <w:t>受賞者の決定方法</w:t>
            </w:r>
          </w:p>
        </w:tc>
        <w:tc>
          <w:tcPr>
            <w:tcW w:w="8607" w:type="dxa"/>
          </w:tcPr>
          <w:p w14:paraId="3B5C22E0" w14:textId="76DD53E5" w:rsidR="00E34EC1" w:rsidRDefault="00C17D6C" w:rsidP="00690F0D">
            <w:pPr>
              <w:rPr>
                <w:rFonts w:ascii="BIZ UDPゴシック" w:eastAsia="BIZ UDPゴシック" w:hAnsi="BIZ UDPゴシック"/>
              </w:rPr>
            </w:pPr>
            <w:r>
              <w:rPr>
                <w:rFonts w:ascii="BIZ UDPゴシック" w:eastAsia="BIZ UDPゴシック" w:hAnsi="BIZ UDPゴシック" w:hint="eastAsia"/>
              </w:rPr>
              <w:t>本顕彰</w:t>
            </w:r>
            <w:r w:rsidR="00E164F7">
              <w:rPr>
                <w:rFonts w:ascii="BIZ UDPゴシック" w:eastAsia="BIZ UDPゴシック" w:hAnsi="BIZ UDPゴシック" w:hint="eastAsia"/>
              </w:rPr>
              <w:t>制度にかかる実施</w:t>
            </w:r>
            <w:r w:rsidR="00E34EC1">
              <w:rPr>
                <w:rFonts w:ascii="BIZ UDPゴシック" w:eastAsia="BIZ UDPゴシック" w:hAnsi="BIZ UDPゴシック" w:hint="eastAsia"/>
              </w:rPr>
              <w:t>要領を新たに策定。</w:t>
            </w:r>
          </w:p>
          <w:p w14:paraId="58B2C177" w14:textId="77777777" w:rsidR="00E34EC1" w:rsidRDefault="00E34EC1" w:rsidP="00690F0D">
            <w:pPr>
              <w:ind w:firstLineChars="100" w:firstLine="210"/>
              <w:rPr>
                <w:rFonts w:ascii="BIZ UDPゴシック" w:eastAsia="BIZ UDPゴシック" w:hAnsi="BIZ UDPゴシック"/>
              </w:rPr>
            </w:pPr>
            <w:r>
              <w:rPr>
                <w:rFonts w:ascii="BIZ UDPゴシック" w:eastAsia="BIZ UDPゴシック" w:hAnsi="BIZ UDPゴシック" w:hint="eastAsia"/>
              </w:rPr>
              <w:t>〔主な内容〕</w:t>
            </w:r>
          </w:p>
          <w:p w14:paraId="5CB4E71E" w14:textId="3D7C315E" w:rsidR="00E34EC1" w:rsidRDefault="00E34EC1" w:rsidP="00690F0D">
            <w:pPr>
              <w:ind w:leftChars="100" w:left="737" w:hangingChars="251" w:hanging="527"/>
              <w:rPr>
                <w:rFonts w:ascii="BIZ UDPゴシック" w:eastAsia="BIZ UDPゴシック" w:hAnsi="BIZ UDPゴシック"/>
              </w:rPr>
            </w:pPr>
            <w:r>
              <w:rPr>
                <w:rFonts w:ascii="BIZ UDPゴシック" w:eastAsia="BIZ UDPゴシック" w:hAnsi="BIZ UDPゴシック" w:hint="eastAsia"/>
              </w:rPr>
              <w:t xml:space="preserve">対 </w:t>
            </w:r>
            <w:r>
              <w:rPr>
                <w:rFonts w:ascii="BIZ UDPゴシック" w:eastAsia="BIZ UDPゴシック" w:hAnsi="BIZ UDPゴシック"/>
              </w:rPr>
              <w:t xml:space="preserve"> </w:t>
            </w:r>
            <w:r>
              <w:rPr>
                <w:rFonts w:ascii="BIZ UDPゴシック" w:eastAsia="BIZ UDPゴシック" w:hAnsi="BIZ UDPゴシック" w:hint="eastAsia"/>
              </w:rPr>
              <w:t>象：計画期間中の</w:t>
            </w:r>
            <w:r w:rsidRPr="005862C5">
              <w:rPr>
                <w:rFonts w:ascii="BIZ UDPゴシック" w:eastAsia="BIZ UDPゴシック" w:hAnsi="BIZ UDPゴシック" w:hint="eastAsia"/>
              </w:rPr>
              <w:t>ZEV</w:t>
            </w:r>
            <w:r>
              <w:rPr>
                <w:rFonts w:ascii="BIZ UDPゴシック" w:eastAsia="BIZ UDPゴシック" w:hAnsi="BIZ UDPゴシック" w:hint="eastAsia"/>
              </w:rPr>
              <w:t>の普及に資する</w:t>
            </w:r>
            <w:r w:rsidRPr="005862C5">
              <w:rPr>
                <w:rFonts w:ascii="BIZ UDPゴシック" w:eastAsia="BIZ UDPゴシック" w:hAnsi="BIZ UDPゴシック" w:hint="eastAsia"/>
              </w:rPr>
              <w:t>取組</w:t>
            </w:r>
            <w:r w:rsidR="005F3836">
              <w:rPr>
                <w:rFonts w:ascii="BIZ UDPゴシック" w:eastAsia="BIZ UDPゴシック" w:hAnsi="BIZ UDPゴシック" w:hint="eastAsia"/>
              </w:rPr>
              <w:t>等</w:t>
            </w:r>
            <w:r>
              <w:rPr>
                <w:rFonts w:ascii="BIZ UDPゴシック" w:eastAsia="BIZ UDPゴシック" w:hAnsi="BIZ UDPゴシック" w:hint="eastAsia"/>
              </w:rPr>
              <w:t>を審査対象とする。</w:t>
            </w:r>
          </w:p>
          <w:p w14:paraId="23135187" w14:textId="2B7907A7" w:rsidR="00E34EC1" w:rsidRDefault="00E34EC1" w:rsidP="00690F0D">
            <w:pPr>
              <w:ind w:firstLineChars="100" w:firstLine="210"/>
              <w:rPr>
                <w:rFonts w:ascii="BIZ UDPゴシック" w:eastAsia="BIZ UDPゴシック" w:hAnsi="BIZ UDPゴシック"/>
              </w:rPr>
            </w:pPr>
            <w:r>
              <w:rPr>
                <w:rFonts w:ascii="BIZ UDPゴシック" w:eastAsia="BIZ UDPゴシック" w:hAnsi="BIZ UDPゴシック" w:hint="eastAsia"/>
              </w:rPr>
              <w:t xml:space="preserve">採 </w:t>
            </w:r>
            <w:r>
              <w:rPr>
                <w:rFonts w:ascii="BIZ UDPゴシック" w:eastAsia="BIZ UDPゴシック" w:hAnsi="BIZ UDPゴシック"/>
              </w:rPr>
              <w:t xml:space="preserve"> </w:t>
            </w:r>
            <w:r w:rsidR="00B86C72">
              <w:rPr>
                <w:rFonts w:ascii="BIZ UDPゴシック" w:eastAsia="BIZ UDPゴシック" w:hAnsi="BIZ UDPゴシック" w:hint="eastAsia"/>
              </w:rPr>
              <w:t>点：実施済み</w:t>
            </w:r>
            <w:r>
              <w:rPr>
                <w:rFonts w:ascii="BIZ UDPゴシック" w:eastAsia="BIZ UDPゴシック" w:hAnsi="BIZ UDPゴシック" w:hint="eastAsia"/>
              </w:rPr>
              <w:t>が確認された取組ごとに点を合算し</w:t>
            </w:r>
            <w:r w:rsidRPr="006C5333">
              <w:rPr>
                <w:rFonts w:ascii="BIZ UDPゴシック" w:eastAsia="BIZ UDPゴシック" w:hAnsi="BIZ UDPゴシック" w:hint="eastAsia"/>
              </w:rPr>
              <w:t>、</w:t>
            </w:r>
            <w:r w:rsidR="005509DD" w:rsidRPr="006C5333">
              <w:rPr>
                <w:rFonts w:ascii="BIZ UDPゴシック" w:eastAsia="BIZ UDPゴシック" w:hAnsi="BIZ UDPゴシック"/>
              </w:rPr>
              <w:t>10</w:t>
            </w:r>
            <w:r w:rsidRPr="006C5333">
              <w:rPr>
                <w:rFonts w:ascii="BIZ UDPゴシック" w:eastAsia="BIZ UDPゴシック" w:hAnsi="BIZ UDPゴシック" w:hint="eastAsia"/>
              </w:rPr>
              <w:t>０点満点</w:t>
            </w:r>
            <w:r>
              <w:rPr>
                <w:rFonts w:ascii="BIZ UDPゴシック" w:eastAsia="BIZ UDPゴシック" w:hAnsi="BIZ UDPゴシック" w:hint="eastAsia"/>
              </w:rPr>
              <w:t>で採点する。</w:t>
            </w:r>
          </w:p>
          <w:p w14:paraId="4D3468B0" w14:textId="77777777" w:rsidR="00CA6322" w:rsidRDefault="00E34EC1" w:rsidP="007172D7">
            <w:pPr>
              <w:ind w:firstLineChars="100" w:firstLine="210"/>
              <w:rPr>
                <w:rFonts w:ascii="BIZ UDPゴシック" w:eastAsia="BIZ UDPゴシック" w:hAnsi="BIZ UDPゴシック"/>
              </w:rPr>
            </w:pPr>
            <w:r>
              <w:rPr>
                <w:rFonts w:ascii="BIZ UDPゴシック" w:eastAsia="BIZ UDPゴシック" w:hAnsi="BIZ UDPゴシック" w:hint="eastAsia"/>
              </w:rPr>
              <w:t>受賞者：</w:t>
            </w:r>
            <w:r w:rsidR="007172D7">
              <w:rPr>
                <w:rFonts w:ascii="BIZ UDPゴシック" w:eastAsia="BIZ UDPゴシック" w:hAnsi="BIZ UDPゴシック" w:hint="eastAsia"/>
              </w:rPr>
              <w:t>5</w:t>
            </w:r>
            <w:r w:rsidR="007172D7">
              <w:rPr>
                <w:rFonts w:ascii="BIZ UDPゴシック" w:eastAsia="BIZ UDPゴシック" w:hAnsi="BIZ UDPゴシック"/>
              </w:rPr>
              <w:t>0</w:t>
            </w:r>
            <w:r w:rsidR="007172D7">
              <w:rPr>
                <w:rFonts w:ascii="BIZ UDPゴシック" w:eastAsia="BIZ UDPゴシック" w:hAnsi="BIZ UDPゴシック" w:hint="eastAsia"/>
              </w:rPr>
              <w:t>点以上の者。（点数は今後</w:t>
            </w:r>
            <w:r w:rsidR="00CA6322">
              <w:rPr>
                <w:rFonts w:ascii="BIZ UDPゴシック" w:eastAsia="BIZ UDPゴシック" w:hAnsi="BIZ UDPゴシック" w:hint="eastAsia"/>
              </w:rPr>
              <w:t>見直す可能性</w:t>
            </w:r>
            <w:r w:rsidR="007172D7">
              <w:rPr>
                <w:rFonts w:ascii="BIZ UDPゴシック" w:eastAsia="BIZ UDPゴシック" w:hAnsi="BIZ UDPゴシック" w:hint="eastAsia"/>
              </w:rPr>
              <w:t>あり）</w:t>
            </w:r>
          </w:p>
          <w:p w14:paraId="372B6389" w14:textId="288B97AC" w:rsidR="00E34EC1" w:rsidRDefault="00CA6322" w:rsidP="002626D2">
            <w:pPr>
              <w:ind w:leftChars="100" w:left="1879" w:hangingChars="795" w:hanging="1669"/>
              <w:rPr>
                <w:rFonts w:ascii="BIZ UDPゴシック" w:eastAsia="BIZ UDPゴシック" w:hAnsi="BIZ UDPゴシック"/>
              </w:rPr>
            </w:pPr>
            <w:r>
              <w:rPr>
                <w:rFonts w:ascii="BIZ UDPゴシック" w:eastAsia="BIZ UDPゴシック" w:hAnsi="BIZ UDPゴシック" w:hint="eastAsia"/>
              </w:rPr>
              <w:t>（50</w:t>
            </w:r>
            <w:r w:rsidR="002626D2">
              <w:rPr>
                <w:rFonts w:ascii="BIZ UDPゴシック" w:eastAsia="BIZ UDPゴシック" w:hAnsi="BIZ UDPゴシック" w:hint="eastAsia"/>
              </w:rPr>
              <w:t>点の理由・・・標準的な取組みを行っている場合</w:t>
            </w:r>
            <w:r w:rsidR="00631FF8">
              <w:rPr>
                <w:rFonts w:ascii="BIZ UDPゴシック" w:eastAsia="BIZ UDPゴシック" w:hAnsi="BIZ UDPゴシック" w:hint="eastAsia"/>
              </w:rPr>
              <w:t>6～７</w:t>
            </w:r>
            <w:r w:rsidR="002626D2">
              <w:rPr>
                <w:rFonts w:ascii="BIZ UDPゴシック" w:eastAsia="BIZ UDPゴシック" w:hAnsi="BIZ UDPゴシック" w:hint="eastAsia"/>
              </w:rPr>
              <w:t>項目（</w:t>
            </w:r>
            <w:r w:rsidR="002626D2">
              <w:rPr>
                <w:rFonts w:ascii="BIZ UDPゴシック" w:eastAsia="BIZ UDPゴシック" w:hAnsi="BIZ UDPゴシック"/>
              </w:rPr>
              <w:t>3</w:t>
            </w:r>
            <w:r w:rsidR="002626D2">
              <w:rPr>
                <w:rFonts w:ascii="BIZ UDPゴシック" w:eastAsia="BIZ UDPゴシック" w:hAnsi="BIZ UDPゴシック" w:hint="eastAsia"/>
              </w:rPr>
              <w:t>5～4</w:t>
            </w:r>
            <w:r w:rsidR="002626D2">
              <w:rPr>
                <w:rFonts w:ascii="BIZ UDPゴシック" w:eastAsia="BIZ UDPゴシック" w:hAnsi="BIZ UDPゴシック"/>
              </w:rPr>
              <w:t>0</w:t>
            </w:r>
            <w:r w:rsidR="002626D2">
              <w:rPr>
                <w:rFonts w:ascii="BIZ UDPゴシック" w:eastAsia="BIZ UDPゴシック" w:hAnsi="BIZ UDPゴシック" w:hint="eastAsia"/>
              </w:rPr>
              <w:t>点）</w:t>
            </w:r>
            <w:r>
              <w:rPr>
                <w:rFonts w:ascii="BIZ UDPゴシック" w:eastAsia="BIZ UDPゴシック" w:hAnsi="BIZ UDPゴシック" w:hint="eastAsia"/>
              </w:rPr>
              <w:t>になる見込みであり、そこから</w:t>
            </w:r>
            <w:r w:rsidR="00631FF8">
              <w:rPr>
                <w:rFonts w:ascii="BIZ UDPゴシック" w:eastAsia="BIZ UDPゴシック" w:hAnsi="BIZ UDPゴシック" w:hint="eastAsia"/>
              </w:rPr>
              <w:t>２～</w:t>
            </w:r>
            <w:r w:rsidR="002626D2">
              <w:rPr>
                <w:rFonts w:ascii="BIZ UDPゴシック" w:eastAsia="BIZ UDPゴシック" w:hAnsi="BIZ UDPゴシック" w:hint="eastAsia"/>
              </w:rPr>
              <w:t>3項目（１０～1</w:t>
            </w:r>
            <w:r w:rsidR="002626D2">
              <w:rPr>
                <w:rFonts w:ascii="BIZ UDPゴシック" w:eastAsia="BIZ UDPゴシック" w:hAnsi="BIZ UDPゴシック"/>
              </w:rPr>
              <w:t>5</w:t>
            </w:r>
            <w:r>
              <w:rPr>
                <w:rFonts w:ascii="BIZ UDPゴシック" w:eastAsia="BIZ UDPゴシック" w:hAnsi="BIZ UDPゴシック" w:hint="eastAsia"/>
              </w:rPr>
              <w:t>点</w:t>
            </w:r>
            <w:r w:rsidR="002626D2">
              <w:rPr>
                <w:rFonts w:ascii="BIZ UDPゴシック" w:eastAsia="BIZ UDPゴシック" w:hAnsi="BIZ UDPゴシック" w:hint="eastAsia"/>
              </w:rPr>
              <w:t>）</w:t>
            </w:r>
            <w:r>
              <w:rPr>
                <w:rFonts w:ascii="BIZ UDPゴシック" w:eastAsia="BIZ UDPゴシック" w:hAnsi="BIZ UDPゴシック" w:hint="eastAsia"/>
              </w:rPr>
              <w:t>加点）</w:t>
            </w:r>
          </w:p>
        </w:tc>
      </w:tr>
      <w:tr w:rsidR="00E34EC1" w14:paraId="30CA0117" w14:textId="77777777" w:rsidTr="00E34EC1">
        <w:tc>
          <w:tcPr>
            <w:tcW w:w="1134" w:type="dxa"/>
            <w:shd w:val="clear" w:color="auto" w:fill="D9E2F3" w:themeFill="accent1" w:themeFillTint="33"/>
          </w:tcPr>
          <w:p w14:paraId="03D95220" w14:textId="77777777" w:rsidR="00E34EC1" w:rsidRPr="00C35E76" w:rsidRDefault="00E34EC1" w:rsidP="00690F0D">
            <w:pPr>
              <w:rPr>
                <w:rFonts w:ascii="BIZ UDPゴシック" w:eastAsia="BIZ UDPゴシック" w:hAnsi="BIZ UDPゴシック"/>
                <w:bCs/>
                <w:kern w:val="0"/>
              </w:rPr>
            </w:pPr>
            <w:r>
              <w:rPr>
                <w:rFonts w:ascii="BIZ UDPゴシック" w:eastAsia="BIZ UDPゴシック" w:hAnsi="BIZ UDPゴシック" w:hint="eastAsia"/>
                <w:bCs/>
                <w:kern w:val="0"/>
              </w:rPr>
              <w:t>実施時期</w:t>
            </w:r>
          </w:p>
        </w:tc>
        <w:tc>
          <w:tcPr>
            <w:tcW w:w="8607" w:type="dxa"/>
          </w:tcPr>
          <w:p w14:paraId="433058C3" w14:textId="77777777" w:rsidR="00E34EC1" w:rsidRDefault="00E34EC1" w:rsidP="00690F0D">
            <w:pPr>
              <w:rPr>
                <w:rFonts w:ascii="BIZ UDPゴシック" w:eastAsia="BIZ UDPゴシック" w:hAnsi="BIZ UDPゴシック"/>
                <w:bCs/>
              </w:rPr>
            </w:pPr>
            <w:r>
              <w:rPr>
                <w:rFonts w:ascii="BIZ UDPゴシック" w:eastAsia="BIZ UDPゴシック" w:hAnsi="BIZ UDPゴシック" w:hint="eastAsia"/>
                <w:bCs/>
              </w:rPr>
              <w:t>令和５年度（令和４年度の</w:t>
            </w:r>
            <w:r w:rsidRPr="00D761E8">
              <w:rPr>
                <w:rFonts w:ascii="BIZ UDPゴシック" w:eastAsia="BIZ UDPゴシック" w:hAnsi="BIZ UDPゴシック" w:hint="eastAsia"/>
              </w:rPr>
              <w:t>電動車普及実績報告書</w:t>
            </w:r>
            <w:r>
              <w:rPr>
                <w:rFonts w:ascii="BIZ UDPゴシック" w:eastAsia="BIZ UDPゴシック" w:hAnsi="BIZ UDPゴシック" w:hint="eastAsia"/>
                <w:bCs/>
              </w:rPr>
              <w:t>）から実施。</w:t>
            </w:r>
          </w:p>
        </w:tc>
      </w:tr>
      <w:tr w:rsidR="00E34EC1" w14:paraId="71B9470B" w14:textId="77777777" w:rsidTr="00E34EC1">
        <w:tc>
          <w:tcPr>
            <w:tcW w:w="1134" w:type="dxa"/>
            <w:shd w:val="clear" w:color="auto" w:fill="D9E2F3" w:themeFill="accent1" w:themeFillTint="33"/>
          </w:tcPr>
          <w:p w14:paraId="50989770" w14:textId="77777777" w:rsidR="00E34EC1" w:rsidRPr="00F02412" w:rsidRDefault="00E34EC1" w:rsidP="00690F0D">
            <w:pPr>
              <w:rPr>
                <w:rFonts w:ascii="BIZ UDPゴシック" w:eastAsia="BIZ UDPゴシック" w:hAnsi="BIZ UDPゴシック"/>
                <w:bCs/>
              </w:rPr>
            </w:pPr>
            <w:r w:rsidRPr="00E34EC1">
              <w:rPr>
                <w:rFonts w:ascii="BIZ UDPゴシック" w:eastAsia="BIZ UDPゴシック" w:hAnsi="BIZ UDPゴシック" w:hint="eastAsia"/>
                <w:bCs/>
                <w:spacing w:val="210"/>
                <w:kern w:val="0"/>
                <w:fitText w:val="840" w:id="-1312136955"/>
              </w:rPr>
              <w:t>備</w:t>
            </w:r>
            <w:r w:rsidRPr="00E34EC1">
              <w:rPr>
                <w:rFonts w:ascii="BIZ UDPゴシック" w:eastAsia="BIZ UDPゴシック" w:hAnsi="BIZ UDPゴシック" w:hint="eastAsia"/>
                <w:bCs/>
                <w:kern w:val="0"/>
                <w:fitText w:val="840" w:id="-1312136955"/>
              </w:rPr>
              <w:t>考</w:t>
            </w:r>
          </w:p>
        </w:tc>
        <w:tc>
          <w:tcPr>
            <w:tcW w:w="8607" w:type="dxa"/>
          </w:tcPr>
          <w:p w14:paraId="6AE7FE09" w14:textId="77777777" w:rsidR="00E34EC1" w:rsidRDefault="006C5333" w:rsidP="006C5333">
            <w:pPr>
              <w:ind w:left="38" w:hangingChars="18" w:hanging="38"/>
              <w:rPr>
                <w:rFonts w:ascii="BIZ UDPゴシック" w:eastAsia="BIZ UDPゴシック" w:hAnsi="BIZ UDPゴシック"/>
                <w:bCs/>
              </w:rPr>
            </w:pPr>
            <w:r>
              <w:rPr>
                <w:rFonts w:ascii="BIZ UDPゴシック" w:eastAsia="BIZ UDPゴシック" w:hAnsi="BIZ UDPゴシック" w:hint="eastAsia"/>
                <w:bCs/>
              </w:rPr>
              <w:t>・</w:t>
            </w:r>
            <w:r w:rsidR="00E34EC1" w:rsidRPr="0096795B">
              <w:rPr>
                <w:rFonts w:ascii="BIZ UDPゴシック" w:eastAsia="BIZ UDPゴシック" w:hAnsi="BIZ UDPゴシック" w:hint="eastAsia"/>
                <w:bCs/>
              </w:rPr>
              <w:t>特に優れた取組みを行った事業者については</w:t>
            </w:r>
            <w:r w:rsidR="00E34EC1">
              <w:rPr>
                <w:rFonts w:ascii="BIZ UDPゴシック" w:eastAsia="BIZ UDPゴシック" w:hAnsi="BIZ UDPゴシック" w:hint="eastAsia"/>
                <w:bCs/>
              </w:rPr>
              <w:t>、「</w:t>
            </w:r>
            <w:r w:rsidR="00E34EC1" w:rsidRPr="0096795B">
              <w:rPr>
                <w:rFonts w:ascii="BIZ UDPゴシック" w:eastAsia="BIZ UDPゴシック" w:hAnsi="BIZ UDPゴシック" w:hint="eastAsia"/>
                <w:bCs/>
              </w:rPr>
              <w:t>おおさか気候変動対策賞</w:t>
            </w:r>
            <w:r w:rsidR="00E34EC1">
              <w:rPr>
                <w:rFonts w:ascii="BIZ UDPゴシック" w:eastAsia="BIZ UDPゴシック" w:hAnsi="BIZ UDPゴシック" w:hint="eastAsia"/>
                <w:bCs/>
              </w:rPr>
              <w:t>」</w:t>
            </w:r>
            <w:r w:rsidR="00E34EC1" w:rsidRPr="0096795B">
              <w:rPr>
                <w:rFonts w:ascii="BIZ UDPゴシック" w:eastAsia="BIZ UDPゴシック" w:hAnsi="BIZ UDPゴシック" w:hint="eastAsia"/>
                <w:bCs/>
              </w:rPr>
              <w:t>の</w:t>
            </w:r>
            <w:r w:rsidR="00E34EC1">
              <w:rPr>
                <w:rFonts w:ascii="BIZ UDPゴシック" w:eastAsia="BIZ UDPゴシック" w:hAnsi="BIZ UDPゴシック" w:hint="eastAsia"/>
                <w:bCs/>
              </w:rPr>
              <w:t>「</w:t>
            </w:r>
            <w:r w:rsidR="00E34EC1" w:rsidRPr="0096795B">
              <w:rPr>
                <w:rFonts w:ascii="BIZ UDPゴシック" w:eastAsia="BIZ UDPゴシック" w:hAnsi="BIZ UDPゴシック" w:hint="eastAsia"/>
                <w:bCs/>
              </w:rPr>
              <w:t>公募部門</w:t>
            </w:r>
            <w:r w:rsidR="00E34EC1">
              <w:rPr>
                <w:rFonts w:ascii="BIZ UDPゴシック" w:eastAsia="BIZ UDPゴシック" w:hAnsi="BIZ UDPゴシック" w:hint="eastAsia"/>
                <w:bCs/>
              </w:rPr>
              <w:t>」</w:t>
            </w:r>
            <w:r w:rsidR="00E34EC1" w:rsidRPr="0096795B">
              <w:rPr>
                <w:rFonts w:ascii="BIZ UDPゴシック" w:eastAsia="BIZ UDPゴシック" w:hAnsi="BIZ UDPゴシック" w:hint="eastAsia"/>
                <w:bCs/>
              </w:rPr>
              <w:t>を案内する。</w:t>
            </w:r>
          </w:p>
          <w:p w14:paraId="2AD2141A" w14:textId="77777777" w:rsidR="006C5333" w:rsidRDefault="006C5333" w:rsidP="006C5333">
            <w:pPr>
              <w:rPr>
                <w:rFonts w:ascii="BIZ UDPゴシック" w:eastAsia="BIZ UDPゴシック" w:hAnsi="BIZ UDPゴシック"/>
                <w:bCs/>
              </w:rPr>
            </w:pPr>
            <w:r>
              <w:rPr>
                <w:rFonts w:ascii="BIZ UDPゴシック" w:eastAsia="BIZ UDPゴシック" w:hAnsi="BIZ UDPゴシック" w:hint="eastAsia"/>
                <w:bCs/>
              </w:rPr>
              <w:t>・前年度に受賞した事業者も審査対象とする。</w:t>
            </w:r>
          </w:p>
          <w:p w14:paraId="08F6737D" w14:textId="7D6A084D" w:rsidR="006C5333" w:rsidRPr="006C5333" w:rsidRDefault="006C5333" w:rsidP="006C5333">
            <w:pPr>
              <w:rPr>
                <w:rFonts w:ascii="BIZ UDPゴシック" w:eastAsia="BIZ UDPゴシック" w:hAnsi="BIZ UDPゴシック"/>
                <w:bCs/>
              </w:rPr>
            </w:pPr>
            <w:r>
              <w:rPr>
                <w:rFonts w:ascii="BIZ UDPゴシック" w:eastAsia="BIZ UDPゴシック" w:hAnsi="BIZ UDPゴシック" w:hint="eastAsia"/>
                <w:bCs/>
              </w:rPr>
              <w:t>・ラインナップが増加すると予想される2</w:t>
            </w:r>
            <w:r>
              <w:rPr>
                <w:rFonts w:ascii="BIZ UDPゴシック" w:eastAsia="BIZ UDPゴシック" w:hAnsi="BIZ UDPゴシック"/>
                <w:bCs/>
              </w:rPr>
              <w:t>025</w:t>
            </w:r>
            <w:r>
              <w:rPr>
                <w:rFonts w:ascii="BIZ UDPゴシック" w:eastAsia="BIZ UDPゴシック" w:hAnsi="BIZ UDPゴシック" w:hint="eastAsia"/>
                <w:bCs/>
              </w:rPr>
              <w:t>年前後に審査基準の見直しを検討する。</w:t>
            </w:r>
          </w:p>
        </w:tc>
      </w:tr>
    </w:tbl>
    <w:p w14:paraId="0A7904DE" w14:textId="77777777" w:rsidR="00631FF8" w:rsidRDefault="00631FF8" w:rsidP="00E34EC1">
      <w:pPr>
        <w:ind w:left="708" w:hangingChars="337" w:hanging="708"/>
        <w:jc w:val="center"/>
        <w:rPr>
          <w:rFonts w:ascii="BIZ UDPゴシック" w:eastAsia="BIZ UDPゴシック" w:hAnsi="BIZ UDPゴシック"/>
          <w:b/>
          <w:bCs/>
        </w:rPr>
        <w:sectPr w:rsidR="00631FF8" w:rsidSect="00631FF8">
          <w:pgSz w:w="11906" w:h="16838"/>
          <w:pgMar w:top="1440" w:right="1077" w:bottom="1134" w:left="1077" w:header="851" w:footer="992" w:gutter="0"/>
          <w:cols w:space="425"/>
          <w:docGrid w:type="lines" w:linePitch="360"/>
        </w:sectPr>
      </w:pPr>
    </w:p>
    <w:p w14:paraId="25622C25" w14:textId="19AFEF54" w:rsidR="00E34EC1" w:rsidRDefault="00E34EC1" w:rsidP="00E34EC1">
      <w:pPr>
        <w:ind w:left="674" w:hangingChars="337" w:hanging="674"/>
        <w:jc w:val="center"/>
        <w:rPr>
          <w:rFonts w:ascii="BIZ UDPゴシック" w:eastAsia="BIZ UDPゴシック" w:hAnsi="BIZ UDPゴシック"/>
          <w:b/>
          <w:bCs/>
        </w:rPr>
      </w:pPr>
      <w:r>
        <w:rPr>
          <w:rFonts w:ascii="BIZ UDPゴシック" w:eastAsia="BIZ UDPゴシック" w:hAnsi="BIZ UDPゴシック" w:hint="eastAsia"/>
          <w:bCs/>
          <w:sz w:val="20"/>
        </w:rPr>
        <w:lastRenderedPageBreak/>
        <w:t>〔参考〕</w:t>
      </w:r>
      <w:r w:rsidR="00906F78">
        <w:rPr>
          <w:rFonts w:ascii="BIZ UDPゴシック" w:eastAsia="BIZ UDPゴシック" w:hAnsi="BIZ UDPゴシック" w:hint="eastAsia"/>
          <w:bCs/>
          <w:sz w:val="20"/>
        </w:rPr>
        <w:t xml:space="preserve">表３　</w:t>
      </w:r>
      <w:r w:rsidRPr="0096795B">
        <w:rPr>
          <w:rFonts w:ascii="BIZ UDPゴシック" w:eastAsia="BIZ UDPゴシック" w:hAnsi="BIZ UDPゴシック" w:hint="eastAsia"/>
          <w:bCs/>
          <w:sz w:val="20"/>
        </w:rPr>
        <w:t>気候変動対策</w:t>
      </w:r>
      <w:r>
        <w:rPr>
          <w:rFonts w:ascii="BIZ UDPゴシック" w:eastAsia="BIZ UDPゴシック" w:hAnsi="BIZ UDPゴシック" w:hint="eastAsia"/>
          <w:bCs/>
          <w:sz w:val="20"/>
        </w:rPr>
        <w:t>等の表彰制度</w:t>
      </w:r>
    </w:p>
    <w:tbl>
      <w:tblPr>
        <w:tblStyle w:val="a3"/>
        <w:tblW w:w="14332" w:type="dxa"/>
        <w:tblLook w:val="04A0" w:firstRow="1" w:lastRow="0" w:firstColumn="1" w:lastColumn="0" w:noHBand="0" w:noVBand="1"/>
      </w:tblPr>
      <w:tblGrid>
        <w:gridCol w:w="1128"/>
        <w:gridCol w:w="2127"/>
        <w:gridCol w:w="2274"/>
        <w:gridCol w:w="2262"/>
        <w:gridCol w:w="2139"/>
        <w:gridCol w:w="2201"/>
        <w:gridCol w:w="2201"/>
      </w:tblGrid>
      <w:tr w:rsidR="00C22551" w:rsidRPr="0096795B" w14:paraId="598C38A3" w14:textId="77777777" w:rsidTr="00EB4F5C">
        <w:trPr>
          <w:trHeight w:val="477"/>
        </w:trPr>
        <w:tc>
          <w:tcPr>
            <w:tcW w:w="1128" w:type="dxa"/>
            <w:vMerge w:val="restart"/>
            <w:shd w:val="clear" w:color="auto" w:fill="D9E2F3" w:themeFill="accent1" w:themeFillTint="33"/>
          </w:tcPr>
          <w:p w14:paraId="08A40BD4" w14:textId="77777777" w:rsidR="00C22551" w:rsidRPr="0096795B" w:rsidRDefault="00C22551" w:rsidP="00690F0D">
            <w:pPr>
              <w:rPr>
                <w:rFonts w:ascii="BIZ UDPゴシック" w:eastAsia="BIZ UDPゴシック" w:hAnsi="BIZ UDPゴシック"/>
                <w:bCs/>
                <w:sz w:val="20"/>
              </w:rPr>
            </w:pPr>
            <w:r w:rsidRPr="0096795B">
              <w:rPr>
                <w:rFonts w:ascii="BIZ UDPゴシック" w:eastAsia="BIZ UDPゴシック" w:hAnsi="BIZ UDPゴシック" w:hint="eastAsia"/>
                <w:bCs/>
                <w:sz w:val="20"/>
              </w:rPr>
              <w:t>賞の種類</w:t>
            </w:r>
          </w:p>
        </w:tc>
        <w:tc>
          <w:tcPr>
            <w:tcW w:w="8802" w:type="dxa"/>
            <w:gridSpan w:val="4"/>
            <w:shd w:val="clear" w:color="auto" w:fill="D9E2F3" w:themeFill="accent1" w:themeFillTint="33"/>
          </w:tcPr>
          <w:p w14:paraId="08E766E5" w14:textId="20493F14" w:rsidR="00C22551" w:rsidRPr="0096795B" w:rsidRDefault="00C22551" w:rsidP="00690F0D">
            <w:pPr>
              <w:rPr>
                <w:rFonts w:ascii="BIZ UDPゴシック" w:eastAsia="BIZ UDPゴシック" w:hAnsi="BIZ UDPゴシック"/>
                <w:bCs/>
                <w:sz w:val="20"/>
              </w:rPr>
            </w:pPr>
            <w:r w:rsidRPr="0096795B">
              <w:rPr>
                <w:rFonts w:ascii="BIZ UDPゴシック" w:eastAsia="BIZ UDPゴシック" w:hAnsi="BIZ UDPゴシック" w:hint="eastAsia"/>
                <w:bCs/>
                <w:sz w:val="20"/>
              </w:rPr>
              <w:t>おおさか気候変動対策賞</w:t>
            </w:r>
          </w:p>
        </w:tc>
        <w:tc>
          <w:tcPr>
            <w:tcW w:w="4402" w:type="dxa"/>
            <w:gridSpan w:val="2"/>
            <w:shd w:val="clear" w:color="auto" w:fill="D9E2F3" w:themeFill="accent1" w:themeFillTint="33"/>
          </w:tcPr>
          <w:p w14:paraId="2B904AA4" w14:textId="5548C5B1" w:rsidR="00C22551" w:rsidRPr="0096795B" w:rsidRDefault="00C22551" w:rsidP="00C22551">
            <w:pPr>
              <w:rPr>
                <w:rFonts w:ascii="BIZ UDPゴシック" w:eastAsia="BIZ UDPゴシック" w:hAnsi="BIZ UDPゴシック"/>
                <w:bCs/>
                <w:sz w:val="20"/>
              </w:rPr>
            </w:pPr>
            <w:r>
              <w:rPr>
                <w:rFonts w:ascii="BIZ UDPゴシック" w:eastAsia="BIZ UDPゴシック" w:hAnsi="BIZ UDPゴシック" w:hint="eastAsia"/>
                <w:bCs/>
                <w:sz w:val="20"/>
              </w:rPr>
              <w:t>〔参考〕</w:t>
            </w:r>
          </w:p>
        </w:tc>
      </w:tr>
      <w:tr w:rsidR="00E6215A" w:rsidRPr="0096795B" w14:paraId="3B7B14CD" w14:textId="77777777" w:rsidTr="00FF2BCC">
        <w:trPr>
          <w:trHeight w:val="422"/>
        </w:trPr>
        <w:tc>
          <w:tcPr>
            <w:tcW w:w="1128" w:type="dxa"/>
            <w:vMerge/>
            <w:shd w:val="clear" w:color="auto" w:fill="D9E2F3" w:themeFill="accent1" w:themeFillTint="33"/>
          </w:tcPr>
          <w:p w14:paraId="7365B4DB" w14:textId="77777777" w:rsidR="00E6215A" w:rsidRPr="0096795B" w:rsidRDefault="00E6215A" w:rsidP="00E6215A">
            <w:pPr>
              <w:rPr>
                <w:rFonts w:ascii="BIZ UDPゴシック" w:eastAsia="BIZ UDPゴシック" w:hAnsi="BIZ UDPゴシック"/>
                <w:bCs/>
                <w:sz w:val="20"/>
              </w:rPr>
            </w:pPr>
          </w:p>
        </w:tc>
        <w:tc>
          <w:tcPr>
            <w:tcW w:w="2127" w:type="dxa"/>
            <w:shd w:val="clear" w:color="auto" w:fill="D9E2F3" w:themeFill="accent1" w:themeFillTint="33"/>
          </w:tcPr>
          <w:p w14:paraId="1FD82820" w14:textId="77777777" w:rsidR="00E6215A" w:rsidRPr="004952B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公募型部門</w:t>
            </w:r>
          </w:p>
        </w:tc>
        <w:tc>
          <w:tcPr>
            <w:tcW w:w="2274" w:type="dxa"/>
            <w:shd w:val="clear" w:color="auto" w:fill="D9E2F3" w:themeFill="accent1" w:themeFillTint="33"/>
          </w:tcPr>
          <w:p w14:paraId="42882320"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届出の評価結果に基づく顕彰</w:t>
            </w:r>
          </w:p>
        </w:tc>
        <w:tc>
          <w:tcPr>
            <w:tcW w:w="2262" w:type="dxa"/>
            <w:shd w:val="clear" w:color="auto" w:fill="D9E2F3" w:themeFill="accent1" w:themeFillTint="33"/>
          </w:tcPr>
          <w:p w14:paraId="7BB851BF"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“涼”デザイン建築賞</w:t>
            </w:r>
          </w:p>
        </w:tc>
        <w:tc>
          <w:tcPr>
            <w:tcW w:w="2139" w:type="dxa"/>
            <w:shd w:val="clear" w:color="auto" w:fill="D9E2F3" w:themeFill="accent1" w:themeFillTint="33"/>
          </w:tcPr>
          <w:p w14:paraId="69250565" w14:textId="250B982D" w:rsidR="00E6215A" w:rsidRPr="001E6FAC" w:rsidRDefault="00E6215A" w:rsidP="00E6215A">
            <w:pPr>
              <w:rPr>
                <w:rFonts w:ascii="BIZ UDPゴシック" w:eastAsia="BIZ UDPゴシック" w:hAnsi="BIZ UDPゴシック"/>
                <w:b/>
                <w:sz w:val="20"/>
              </w:rPr>
            </w:pPr>
            <w:r w:rsidRPr="001E6FAC">
              <w:rPr>
                <w:rFonts w:ascii="BIZ UDPゴシック" w:eastAsia="BIZ UDPゴシック" w:hAnsi="BIZ UDPゴシック" w:hint="eastAsia"/>
                <w:b/>
                <w:sz w:val="20"/>
              </w:rPr>
              <w:t>【新設</w:t>
            </w:r>
            <w:r w:rsidRPr="00B72059">
              <w:rPr>
                <w:rFonts w:ascii="BIZ UDPゴシック" w:eastAsia="BIZ UDPゴシック" w:hAnsi="BIZ UDPゴシック" w:hint="eastAsia"/>
                <w:sz w:val="20"/>
              </w:rPr>
              <w:t>】</w:t>
            </w:r>
            <w:r w:rsidR="00631FF8" w:rsidRPr="00B72059">
              <w:rPr>
                <w:rFonts w:ascii="BIZ UDPゴシック" w:eastAsia="BIZ UDPゴシック" w:hAnsi="BIZ UDPゴシック"/>
                <w:b/>
                <w:bCs/>
              </w:rPr>
              <w:t>ZEV普及ディーラー賞</w:t>
            </w:r>
            <w:r w:rsidR="008B6272">
              <w:rPr>
                <w:rFonts w:ascii="BIZ UDPゴシック" w:eastAsia="BIZ UDPゴシック" w:hAnsi="BIZ UDPゴシック" w:hint="eastAsia"/>
                <w:b/>
                <w:bCs/>
              </w:rPr>
              <w:t>（仮称</w:t>
            </w:r>
            <w:r w:rsidR="00631FF8" w:rsidRPr="00B72059">
              <w:rPr>
                <w:rFonts w:ascii="BIZ UDPゴシック" w:eastAsia="BIZ UDPゴシック" w:hAnsi="BIZ UDPゴシック" w:hint="eastAsia"/>
                <w:b/>
                <w:bCs/>
              </w:rPr>
              <w:t>）</w:t>
            </w:r>
          </w:p>
        </w:tc>
        <w:tc>
          <w:tcPr>
            <w:tcW w:w="2201" w:type="dxa"/>
            <w:shd w:val="clear" w:color="auto" w:fill="D9E2F3" w:themeFill="accent1" w:themeFillTint="33"/>
          </w:tcPr>
          <w:p w14:paraId="7DDDEA9B" w14:textId="372BAC2C" w:rsidR="00E6215A" w:rsidRPr="0096795B" w:rsidRDefault="000C27AC"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おおさか環境にやさしい建築賞</w:t>
            </w:r>
          </w:p>
        </w:tc>
        <w:tc>
          <w:tcPr>
            <w:tcW w:w="2201" w:type="dxa"/>
            <w:shd w:val="clear" w:color="auto" w:fill="D9E2F3" w:themeFill="accent1" w:themeFillTint="33"/>
          </w:tcPr>
          <w:p w14:paraId="4C4CDB04" w14:textId="5AEF7E0F" w:rsidR="00E6215A" w:rsidRPr="0096795B" w:rsidRDefault="000C27AC" w:rsidP="000C27AC">
            <w:pPr>
              <w:rPr>
                <w:rFonts w:ascii="BIZ UDPゴシック" w:eastAsia="BIZ UDPゴシック" w:hAnsi="BIZ UDPゴシック"/>
                <w:bCs/>
                <w:sz w:val="20"/>
              </w:rPr>
            </w:pPr>
            <w:r>
              <w:rPr>
                <w:rFonts w:ascii="BIZ UDPゴシック" w:eastAsia="BIZ UDPゴシック" w:hAnsi="BIZ UDPゴシック" w:hint="eastAsia"/>
                <w:bCs/>
                <w:sz w:val="20"/>
              </w:rPr>
              <w:t>【新設】小売電気事業者の評価</w:t>
            </w:r>
          </w:p>
        </w:tc>
      </w:tr>
      <w:tr w:rsidR="00E6215A" w:rsidRPr="0096795B" w14:paraId="287C87A2" w14:textId="77777777" w:rsidTr="00FF2BCC">
        <w:trPr>
          <w:trHeight w:val="422"/>
        </w:trPr>
        <w:tc>
          <w:tcPr>
            <w:tcW w:w="1128" w:type="dxa"/>
            <w:vMerge/>
            <w:shd w:val="clear" w:color="auto" w:fill="D9E2F3" w:themeFill="accent1" w:themeFillTint="33"/>
          </w:tcPr>
          <w:p w14:paraId="7BD9C8F9" w14:textId="77777777" w:rsidR="00E6215A" w:rsidRPr="0096795B" w:rsidRDefault="00E6215A" w:rsidP="00E6215A">
            <w:pPr>
              <w:rPr>
                <w:rFonts w:ascii="BIZ UDPゴシック" w:eastAsia="BIZ UDPゴシック" w:hAnsi="BIZ UDPゴシック"/>
                <w:bCs/>
                <w:sz w:val="20"/>
              </w:rPr>
            </w:pPr>
          </w:p>
        </w:tc>
        <w:tc>
          <w:tcPr>
            <w:tcW w:w="2127" w:type="dxa"/>
          </w:tcPr>
          <w:p w14:paraId="6CFFE3C0" w14:textId="77777777" w:rsidR="00E6215A" w:rsidRPr="009D0318" w:rsidRDefault="00E6215A" w:rsidP="00E6215A">
            <w:pPr>
              <w:rPr>
                <w:rFonts w:ascii="BIZ UDPゴシック" w:eastAsia="BIZ UDPゴシック" w:hAnsi="BIZ UDPゴシック"/>
                <w:bCs/>
                <w:sz w:val="20"/>
              </w:rPr>
            </w:pPr>
            <w:r w:rsidRPr="009D0318">
              <w:rPr>
                <w:rFonts w:ascii="BIZ UDPゴシック" w:eastAsia="BIZ UDPゴシック" w:hAnsi="BIZ UDPゴシック" w:hint="eastAsia"/>
                <w:bCs/>
                <w:sz w:val="20"/>
              </w:rPr>
              <w:t>大阪府知事賞</w:t>
            </w:r>
          </w:p>
          <w:p w14:paraId="2FD14126"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優秀賞</w:t>
            </w:r>
            <w:r>
              <w:rPr>
                <w:rFonts w:ascii="BIZ UDPゴシック" w:eastAsia="BIZ UDPゴシック" w:hAnsi="BIZ UDPゴシック" w:hint="eastAsia"/>
                <w:bCs/>
                <w:sz w:val="20"/>
              </w:rPr>
              <w:t>・</w:t>
            </w:r>
            <w:r w:rsidRPr="0096795B">
              <w:rPr>
                <w:rFonts w:ascii="BIZ UDPゴシック" w:eastAsia="BIZ UDPゴシック" w:hAnsi="BIZ UDPゴシック" w:hint="eastAsia"/>
                <w:bCs/>
                <w:sz w:val="20"/>
              </w:rPr>
              <w:t>特別賞</w:t>
            </w:r>
          </w:p>
        </w:tc>
        <w:tc>
          <w:tcPr>
            <w:tcW w:w="2274" w:type="dxa"/>
            <w:shd w:val="clear" w:color="auto" w:fill="auto"/>
          </w:tcPr>
          <w:p w14:paraId="09BD2726"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特別賞</w:t>
            </w:r>
          </w:p>
        </w:tc>
        <w:tc>
          <w:tcPr>
            <w:tcW w:w="2262" w:type="dxa"/>
            <w:shd w:val="clear" w:color="auto" w:fill="auto"/>
          </w:tcPr>
          <w:p w14:paraId="38939633"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特別賞</w:t>
            </w:r>
          </w:p>
        </w:tc>
        <w:tc>
          <w:tcPr>
            <w:tcW w:w="2139" w:type="dxa"/>
            <w:shd w:val="clear" w:color="auto" w:fill="auto"/>
          </w:tcPr>
          <w:p w14:paraId="10F6019D" w14:textId="77777777" w:rsidR="00E6215A" w:rsidRPr="001E6FAC" w:rsidRDefault="00E6215A" w:rsidP="00E6215A">
            <w:pPr>
              <w:rPr>
                <w:rFonts w:ascii="BIZ UDPゴシック" w:eastAsia="BIZ UDPゴシック" w:hAnsi="BIZ UDPゴシック"/>
                <w:b/>
                <w:sz w:val="20"/>
              </w:rPr>
            </w:pPr>
            <w:r w:rsidRPr="001E6FAC">
              <w:rPr>
                <w:rFonts w:ascii="BIZ UDPゴシック" w:eastAsia="BIZ UDPゴシック" w:hAnsi="BIZ UDPゴシック" w:hint="eastAsia"/>
                <w:b/>
                <w:sz w:val="20"/>
              </w:rPr>
              <w:t>特別賞</w:t>
            </w:r>
          </w:p>
        </w:tc>
        <w:tc>
          <w:tcPr>
            <w:tcW w:w="2201" w:type="dxa"/>
          </w:tcPr>
          <w:p w14:paraId="1C7860C1" w14:textId="49605520" w:rsidR="000C27AC" w:rsidRPr="0096795B" w:rsidRDefault="000C27AC" w:rsidP="000C27AC">
            <w:pPr>
              <w:rPr>
                <w:rFonts w:ascii="BIZ UDPゴシック" w:eastAsia="BIZ UDPゴシック" w:hAnsi="BIZ UDPゴシック"/>
                <w:bCs/>
                <w:sz w:val="20"/>
              </w:rPr>
            </w:pPr>
            <w:r w:rsidRPr="0096795B">
              <w:rPr>
                <w:rFonts w:ascii="BIZ UDPゴシック" w:eastAsia="BIZ UDPゴシック" w:hAnsi="BIZ UDPゴシック" w:hint="eastAsia"/>
                <w:bCs/>
                <w:sz w:val="20"/>
              </w:rPr>
              <w:t>大阪府知事賞</w:t>
            </w:r>
          </w:p>
          <w:p w14:paraId="16BEE118" w14:textId="51248702" w:rsidR="00E6215A" w:rsidRPr="0096795B" w:rsidRDefault="000C27AC" w:rsidP="000C27AC">
            <w:pPr>
              <w:rPr>
                <w:rFonts w:ascii="BIZ UDPゴシック" w:eastAsia="BIZ UDPゴシック" w:hAnsi="BIZ UDPゴシック"/>
                <w:bCs/>
                <w:sz w:val="20"/>
              </w:rPr>
            </w:pPr>
            <w:r w:rsidRPr="0096795B">
              <w:rPr>
                <w:rFonts w:ascii="BIZ UDPゴシック" w:eastAsia="BIZ UDPゴシック" w:hAnsi="BIZ UDPゴシック" w:hint="eastAsia"/>
                <w:bCs/>
                <w:sz w:val="20"/>
              </w:rPr>
              <w:t>部門賞</w:t>
            </w:r>
          </w:p>
        </w:tc>
        <w:tc>
          <w:tcPr>
            <w:tcW w:w="2201" w:type="dxa"/>
          </w:tcPr>
          <w:p w14:paraId="09AC0D07" w14:textId="0FAE78AE" w:rsidR="00E6215A" w:rsidRPr="0096795B" w:rsidRDefault="000C27AC" w:rsidP="00E6215A">
            <w:pPr>
              <w:rPr>
                <w:rFonts w:ascii="BIZ UDPゴシック" w:eastAsia="BIZ UDPゴシック" w:hAnsi="BIZ UDPゴシック"/>
                <w:bCs/>
                <w:sz w:val="20"/>
              </w:rPr>
            </w:pPr>
            <w:r>
              <w:rPr>
                <w:rFonts w:ascii="BIZ UDPゴシック" w:eastAsia="BIZ UDPゴシック" w:hAnsi="BIZ UDPゴシック" w:hint="eastAsia"/>
                <w:bCs/>
                <w:sz w:val="20"/>
              </w:rPr>
              <w:t>－</w:t>
            </w:r>
          </w:p>
        </w:tc>
      </w:tr>
      <w:tr w:rsidR="00E6215A" w:rsidRPr="0096795B" w14:paraId="11EF5DD3" w14:textId="77777777" w:rsidTr="00FF2BCC">
        <w:trPr>
          <w:trHeight w:val="316"/>
        </w:trPr>
        <w:tc>
          <w:tcPr>
            <w:tcW w:w="1128" w:type="dxa"/>
            <w:shd w:val="clear" w:color="auto" w:fill="D9E2F3" w:themeFill="accent1" w:themeFillTint="33"/>
          </w:tcPr>
          <w:p w14:paraId="4C6C0D45" w14:textId="77777777" w:rsidR="00E6215A" w:rsidRPr="00C35E76" w:rsidRDefault="00E6215A" w:rsidP="00E6215A">
            <w:pPr>
              <w:rPr>
                <w:rFonts w:ascii="BIZ UDPゴシック" w:eastAsia="BIZ UDPゴシック" w:hAnsi="BIZ UDPゴシック"/>
                <w:bCs/>
                <w:sz w:val="20"/>
              </w:rPr>
            </w:pPr>
            <w:r w:rsidRPr="00E34EC1">
              <w:rPr>
                <w:rFonts w:ascii="BIZ UDPゴシック" w:eastAsia="BIZ UDPゴシック" w:hAnsi="BIZ UDPゴシック" w:hint="eastAsia"/>
                <w:bCs/>
                <w:w w:val="80"/>
                <w:kern w:val="0"/>
                <w:sz w:val="20"/>
                <w:fitText w:val="800" w:id="-1312136704"/>
              </w:rPr>
              <w:t>対象事業者</w:t>
            </w:r>
          </w:p>
        </w:tc>
        <w:tc>
          <w:tcPr>
            <w:tcW w:w="2127" w:type="dxa"/>
          </w:tcPr>
          <w:p w14:paraId="6845EB7A"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大阪府内に事業所を有する事業者又はその事業所</w:t>
            </w:r>
          </w:p>
        </w:tc>
        <w:tc>
          <w:tcPr>
            <w:tcW w:w="2274" w:type="dxa"/>
          </w:tcPr>
          <w:p w14:paraId="5D67983C" w14:textId="5A939161"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条例に基づく実績報告書のうち、計画期間の最終年度となる特定事業者</w:t>
            </w:r>
            <w:r>
              <w:rPr>
                <w:rFonts w:ascii="BIZ UDPゴシック" w:eastAsia="BIZ UDPゴシック" w:hAnsi="BIZ UDPゴシック" w:hint="eastAsia"/>
                <w:bCs/>
                <w:sz w:val="20"/>
              </w:rPr>
              <w:t>等</w:t>
            </w:r>
          </w:p>
        </w:tc>
        <w:tc>
          <w:tcPr>
            <w:tcW w:w="2262" w:type="dxa"/>
            <w:shd w:val="clear" w:color="auto" w:fill="auto"/>
          </w:tcPr>
          <w:p w14:paraId="6A482BBB"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大阪府内に建築された特定建築物の建築主及び設計者</w:t>
            </w:r>
          </w:p>
        </w:tc>
        <w:tc>
          <w:tcPr>
            <w:tcW w:w="2139" w:type="dxa"/>
          </w:tcPr>
          <w:p w14:paraId="6DC2A163" w14:textId="77777777" w:rsidR="00E6215A" w:rsidRPr="001E6FAC" w:rsidRDefault="00E6215A" w:rsidP="00E6215A">
            <w:pPr>
              <w:rPr>
                <w:rFonts w:ascii="BIZ UDPゴシック" w:eastAsia="BIZ UDPゴシック" w:hAnsi="BIZ UDPゴシック"/>
                <w:b/>
                <w:sz w:val="20"/>
              </w:rPr>
            </w:pPr>
            <w:r w:rsidRPr="001E6FAC">
              <w:rPr>
                <w:rFonts w:ascii="BIZ UDPゴシック" w:eastAsia="BIZ UDPゴシック" w:hAnsi="BIZ UDPゴシック" w:hint="eastAsia"/>
                <w:b/>
                <w:sz w:val="20"/>
              </w:rPr>
              <w:t>条例に基づき電動車普及実績報告書を提出した特定販売事業者</w:t>
            </w:r>
          </w:p>
        </w:tc>
        <w:tc>
          <w:tcPr>
            <w:tcW w:w="2201" w:type="dxa"/>
          </w:tcPr>
          <w:p w14:paraId="0690834F" w14:textId="71D39E30" w:rsidR="00E6215A" w:rsidRPr="0096795B" w:rsidRDefault="000C27AC"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大阪府内に建築された特定建築物の建築主及び設計者</w:t>
            </w:r>
          </w:p>
        </w:tc>
        <w:tc>
          <w:tcPr>
            <w:tcW w:w="2201" w:type="dxa"/>
          </w:tcPr>
          <w:p w14:paraId="5EB647DA" w14:textId="7C9B6DE3" w:rsidR="00E6215A" w:rsidRPr="0096795B" w:rsidRDefault="000C27AC" w:rsidP="00E6215A">
            <w:pPr>
              <w:rPr>
                <w:rFonts w:ascii="BIZ UDPゴシック" w:eastAsia="BIZ UDPゴシック" w:hAnsi="BIZ UDPゴシック"/>
                <w:bCs/>
                <w:sz w:val="20"/>
              </w:rPr>
            </w:pPr>
            <w:r>
              <w:rPr>
                <w:rFonts w:ascii="BIZ UDPゴシック" w:eastAsia="BIZ UDPゴシック" w:hAnsi="BIZ UDPゴシック" w:hint="eastAsia"/>
                <w:bCs/>
                <w:sz w:val="20"/>
              </w:rPr>
              <w:t>条例に基づく対策計画書及び実績報告書を提出した小売電気事業者</w:t>
            </w:r>
          </w:p>
        </w:tc>
      </w:tr>
      <w:tr w:rsidR="00E6215A" w:rsidRPr="0096795B" w14:paraId="1508CF13" w14:textId="77777777" w:rsidTr="00FF2BCC">
        <w:trPr>
          <w:trHeight w:val="590"/>
        </w:trPr>
        <w:tc>
          <w:tcPr>
            <w:tcW w:w="1128" w:type="dxa"/>
            <w:shd w:val="clear" w:color="auto" w:fill="D9E2F3" w:themeFill="accent1" w:themeFillTint="33"/>
          </w:tcPr>
          <w:p w14:paraId="26EF2326" w14:textId="77777777" w:rsidR="00E6215A" w:rsidRPr="0096795B" w:rsidRDefault="00E6215A" w:rsidP="00E6215A">
            <w:pPr>
              <w:rPr>
                <w:rFonts w:ascii="BIZ UDPゴシック" w:eastAsia="BIZ UDPゴシック" w:hAnsi="BIZ UDPゴシック"/>
                <w:bCs/>
                <w:sz w:val="20"/>
              </w:rPr>
            </w:pPr>
            <w:r w:rsidRPr="00E34EC1">
              <w:rPr>
                <w:rFonts w:ascii="BIZ UDPゴシック" w:eastAsia="BIZ UDPゴシック" w:hAnsi="BIZ UDPゴシック" w:hint="eastAsia"/>
                <w:bCs/>
                <w:spacing w:val="200"/>
                <w:kern w:val="0"/>
                <w:sz w:val="20"/>
                <w:fitText w:val="800" w:id="-1312136703"/>
              </w:rPr>
              <w:t>応</w:t>
            </w:r>
            <w:r w:rsidRPr="00E34EC1">
              <w:rPr>
                <w:rFonts w:ascii="BIZ UDPゴシック" w:eastAsia="BIZ UDPゴシック" w:hAnsi="BIZ UDPゴシック" w:hint="eastAsia"/>
                <w:bCs/>
                <w:kern w:val="0"/>
                <w:sz w:val="20"/>
                <w:fitText w:val="800" w:id="-1312136703"/>
              </w:rPr>
              <w:t>募</w:t>
            </w:r>
          </w:p>
        </w:tc>
        <w:tc>
          <w:tcPr>
            <w:tcW w:w="2127" w:type="dxa"/>
          </w:tcPr>
          <w:p w14:paraId="3F2424D3"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必要</w:t>
            </w:r>
          </w:p>
        </w:tc>
        <w:tc>
          <w:tcPr>
            <w:tcW w:w="2274" w:type="dxa"/>
          </w:tcPr>
          <w:p w14:paraId="68A57915"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不要</w:t>
            </w:r>
          </w:p>
        </w:tc>
        <w:tc>
          <w:tcPr>
            <w:tcW w:w="2262" w:type="dxa"/>
            <w:shd w:val="clear" w:color="auto" w:fill="auto"/>
          </w:tcPr>
          <w:p w14:paraId="2F2310F1"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必要</w:t>
            </w:r>
          </w:p>
        </w:tc>
        <w:tc>
          <w:tcPr>
            <w:tcW w:w="2139" w:type="dxa"/>
          </w:tcPr>
          <w:p w14:paraId="6F4DC01F" w14:textId="77777777" w:rsidR="00E6215A" w:rsidRPr="001E6FAC" w:rsidRDefault="00E6215A" w:rsidP="00E6215A">
            <w:pPr>
              <w:rPr>
                <w:rFonts w:ascii="BIZ UDPゴシック" w:eastAsia="BIZ UDPゴシック" w:hAnsi="BIZ UDPゴシック"/>
                <w:b/>
                <w:sz w:val="20"/>
              </w:rPr>
            </w:pPr>
            <w:r w:rsidRPr="001E6FAC">
              <w:rPr>
                <w:rFonts w:ascii="BIZ UDPゴシック" w:eastAsia="BIZ UDPゴシック" w:hAnsi="BIZ UDPゴシック" w:hint="eastAsia"/>
                <w:b/>
                <w:sz w:val="20"/>
              </w:rPr>
              <w:t>不要</w:t>
            </w:r>
          </w:p>
        </w:tc>
        <w:tc>
          <w:tcPr>
            <w:tcW w:w="2201" w:type="dxa"/>
          </w:tcPr>
          <w:p w14:paraId="2BC4773D" w14:textId="126D42A9" w:rsidR="00E6215A" w:rsidRPr="0096795B" w:rsidRDefault="000C27AC"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必要</w:t>
            </w:r>
          </w:p>
        </w:tc>
        <w:tc>
          <w:tcPr>
            <w:tcW w:w="2201" w:type="dxa"/>
          </w:tcPr>
          <w:p w14:paraId="14D0458C" w14:textId="04A2FA35" w:rsidR="00E6215A" w:rsidRPr="0096795B" w:rsidRDefault="000C27AC" w:rsidP="00E6215A">
            <w:pPr>
              <w:rPr>
                <w:rFonts w:ascii="BIZ UDPゴシック" w:eastAsia="BIZ UDPゴシック" w:hAnsi="BIZ UDPゴシック"/>
                <w:bCs/>
                <w:sz w:val="20"/>
              </w:rPr>
            </w:pPr>
            <w:r>
              <w:rPr>
                <w:rFonts w:ascii="BIZ UDPゴシック" w:eastAsia="BIZ UDPゴシック" w:hAnsi="BIZ UDPゴシック" w:hint="eastAsia"/>
                <w:bCs/>
                <w:sz w:val="20"/>
              </w:rPr>
              <w:t>不要</w:t>
            </w:r>
          </w:p>
        </w:tc>
      </w:tr>
      <w:tr w:rsidR="00E6215A" w:rsidRPr="0096795B" w14:paraId="3BD73815" w14:textId="7CDCA7F7" w:rsidTr="00FF2BCC">
        <w:trPr>
          <w:trHeight w:val="1295"/>
        </w:trPr>
        <w:tc>
          <w:tcPr>
            <w:tcW w:w="1128" w:type="dxa"/>
            <w:shd w:val="clear" w:color="auto" w:fill="D9E2F3" w:themeFill="accent1" w:themeFillTint="33"/>
          </w:tcPr>
          <w:p w14:paraId="0DFCBCC2"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受賞者の</w:t>
            </w:r>
          </w:p>
          <w:p w14:paraId="33E22270"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決定方法</w:t>
            </w:r>
          </w:p>
        </w:tc>
        <w:tc>
          <w:tcPr>
            <w:tcW w:w="2127" w:type="dxa"/>
          </w:tcPr>
          <w:p w14:paraId="054FF2DD"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気候変動対策部会の審査を経て決定</w:t>
            </w:r>
          </w:p>
        </w:tc>
        <w:tc>
          <w:tcPr>
            <w:tcW w:w="6675" w:type="dxa"/>
            <w:gridSpan w:val="3"/>
            <w:shd w:val="clear" w:color="auto" w:fill="auto"/>
          </w:tcPr>
          <w:p w14:paraId="6724C965" w14:textId="77777777" w:rsidR="00E6215A" w:rsidRPr="000A3EEA" w:rsidRDefault="00E6215A" w:rsidP="00E6215A">
            <w:pPr>
              <w:rPr>
                <w:rFonts w:ascii="BIZ UDPゴシック" w:eastAsia="BIZ UDPゴシック" w:hAnsi="BIZ UDPゴシック"/>
                <w:bCs/>
                <w:sz w:val="20"/>
              </w:rPr>
            </w:pPr>
            <w:r w:rsidRPr="000A3EEA">
              <w:rPr>
                <w:rFonts w:ascii="BIZ UDPゴシック" w:eastAsia="BIZ UDPゴシック" w:hAnsi="BIZ UDPゴシック" w:hint="eastAsia"/>
                <w:bCs/>
                <w:sz w:val="20"/>
              </w:rPr>
              <w:t>知事の定める基準により決定（府が書類審査及び必要に応じて現地確認）</w:t>
            </w:r>
          </w:p>
        </w:tc>
        <w:tc>
          <w:tcPr>
            <w:tcW w:w="2201" w:type="dxa"/>
          </w:tcPr>
          <w:p w14:paraId="64D82954" w14:textId="37B632ED" w:rsidR="00E6215A" w:rsidRPr="0096795B" w:rsidRDefault="000C27AC"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大阪府建築物環境配慮制度に関する検討会での審査を経て決定</w:t>
            </w:r>
          </w:p>
        </w:tc>
        <w:tc>
          <w:tcPr>
            <w:tcW w:w="2201" w:type="dxa"/>
          </w:tcPr>
          <w:p w14:paraId="094F21FA" w14:textId="7D212B9D" w:rsidR="00E6215A" w:rsidRPr="0096795B" w:rsidRDefault="000C27AC" w:rsidP="00E6215A">
            <w:pPr>
              <w:rPr>
                <w:rFonts w:ascii="BIZ UDPゴシック" w:eastAsia="BIZ UDPゴシック" w:hAnsi="BIZ UDPゴシック"/>
                <w:bCs/>
                <w:sz w:val="20"/>
              </w:rPr>
            </w:pPr>
            <w:r>
              <w:rPr>
                <w:rFonts w:ascii="BIZ UDPゴシック" w:eastAsia="BIZ UDPゴシック" w:hAnsi="BIZ UDPゴシック" w:hint="eastAsia"/>
                <w:bCs/>
                <w:sz w:val="20"/>
              </w:rPr>
              <w:t>※表彰はせず、評価のみ</w:t>
            </w:r>
          </w:p>
        </w:tc>
      </w:tr>
      <w:tr w:rsidR="00E6215A" w:rsidRPr="0096795B" w14:paraId="15B4934F" w14:textId="77777777" w:rsidTr="00FF2BCC">
        <w:trPr>
          <w:trHeight w:val="1622"/>
        </w:trPr>
        <w:tc>
          <w:tcPr>
            <w:tcW w:w="1128" w:type="dxa"/>
            <w:shd w:val="clear" w:color="auto" w:fill="D9E2F3" w:themeFill="accent1" w:themeFillTint="33"/>
          </w:tcPr>
          <w:p w14:paraId="4A8F4350"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審査基準</w:t>
            </w:r>
          </w:p>
        </w:tc>
        <w:tc>
          <w:tcPr>
            <w:tcW w:w="2127" w:type="dxa"/>
          </w:tcPr>
          <w:p w14:paraId="75162B0D"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気候変動対策等の内容（貢献度、波及性、持続性、刷新性）</w:t>
            </w:r>
          </w:p>
        </w:tc>
        <w:tc>
          <w:tcPr>
            <w:tcW w:w="2274" w:type="dxa"/>
          </w:tcPr>
          <w:p w14:paraId="6E7E8D80"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届出の評価（重点対策実施率・温室効果ガスの排出に関する削減率）</w:t>
            </w:r>
          </w:p>
        </w:tc>
        <w:tc>
          <w:tcPr>
            <w:tcW w:w="2262" w:type="dxa"/>
            <w:shd w:val="clear" w:color="auto" w:fill="auto"/>
          </w:tcPr>
          <w:p w14:paraId="08076A67" w14:textId="77777777" w:rsidR="00E6215A" w:rsidRPr="0096795B" w:rsidRDefault="00E6215A"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届出の評価（</w:t>
            </w:r>
            <w:r w:rsidRPr="0096795B">
              <w:rPr>
                <w:rFonts w:ascii="BIZ UDPゴシック" w:eastAsia="BIZ UDPゴシック" w:hAnsi="BIZ UDPゴシック"/>
                <w:bCs/>
                <w:sz w:val="20"/>
              </w:rPr>
              <w:t>CASBEE</w:t>
            </w:r>
            <w:r w:rsidRPr="0096795B">
              <w:rPr>
                <w:rFonts w:ascii="BIZ UDPゴシック" w:eastAsia="BIZ UDPゴシック" w:hAnsi="BIZ UDPゴシック" w:hint="eastAsia"/>
                <w:bCs/>
                <w:sz w:val="20"/>
              </w:rPr>
              <w:t>評価の結果）</w:t>
            </w:r>
          </w:p>
        </w:tc>
        <w:tc>
          <w:tcPr>
            <w:tcW w:w="2139" w:type="dxa"/>
          </w:tcPr>
          <w:p w14:paraId="1F89B17C" w14:textId="252A3907" w:rsidR="00E6215A" w:rsidRPr="001E6FAC" w:rsidRDefault="00E6215A" w:rsidP="00E6215A">
            <w:pPr>
              <w:rPr>
                <w:rFonts w:ascii="BIZ UDPゴシック" w:eastAsia="BIZ UDPゴシック" w:hAnsi="BIZ UDPゴシック"/>
                <w:b/>
                <w:sz w:val="20"/>
              </w:rPr>
            </w:pPr>
            <w:r w:rsidRPr="001E6FAC">
              <w:rPr>
                <w:rFonts w:ascii="BIZ UDPゴシック" w:eastAsia="BIZ UDPゴシック" w:hAnsi="BIZ UDPゴシック" w:hint="eastAsia"/>
                <w:b/>
                <w:sz w:val="20"/>
              </w:rPr>
              <w:t>届出の</w:t>
            </w:r>
            <w:r>
              <w:rPr>
                <w:rFonts w:ascii="BIZ UDPゴシック" w:eastAsia="BIZ UDPゴシック" w:hAnsi="BIZ UDPゴシック" w:hint="eastAsia"/>
                <w:b/>
                <w:sz w:val="20"/>
              </w:rPr>
              <w:t>評価</w:t>
            </w:r>
            <w:r w:rsidRPr="001E6FAC">
              <w:rPr>
                <w:rFonts w:ascii="BIZ UDPゴシック" w:eastAsia="BIZ UDPゴシック" w:hAnsi="BIZ UDPゴシック" w:hint="eastAsia"/>
                <w:b/>
                <w:sz w:val="20"/>
              </w:rPr>
              <w:t>（取組内容</w:t>
            </w:r>
            <w:r>
              <w:rPr>
                <w:rFonts w:ascii="BIZ UDPゴシック" w:eastAsia="BIZ UDPゴシック" w:hAnsi="BIZ UDPゴシック" w:hint="eastAsia"/>
                <w:b/>
                <w:sz w:val="20"/>
              </w:rPr>
              <w:t>を採点</w:t>
            </w:r>
            <w:r w:rsidRPr="001E6FAC">
              <w:rPr>
                <w:rFonts w:ascii="BIZ UDPゴシック" w:eastAsia="BIZ UDPゴシック" w:hAnsi="BIZ UDPゴシック" w:hint="eastAsia"/>
                <w:b/>
                <w:sz w:val="20"/>
              </w:rPr>
              <w:t>）</w:t>
            </w:r>
          </w:p>
        </w:tc>
        <w:tc>
          <w:tcPr>
            <w:tcW w:w="2201" w:type="dxa"/>
          </w:tcPr>
          <w:p w14:paraId="196D6243" w14:textId="10287B40" w:rsidR="00E6215A" w:rsidRPr="0096795B" w:rsidRDefault="000C27AC" w:rsidP="00E6215A">
            <w:pPr>
              <w:rPr>
                <w:rFonts w:ascii="BIZ UDPゴシック" w:eastAsia="BIZ UDPゴシック" w:hAnsi="BIZ UDPゴシック"/>
                <w:bCs/>
                <w:sz w:val="20"/>
              </w:rPr>
            </w:pPr>
            <w:r w:rsidRPr="0096795B">
              <w:rPr>
                <w:rFonts w:ascii="BIZ UDPゴシック" w:eastAsia="BIZ UDPゴシック" w:hAnsi="BIZ UDPゴシック" w:hint="eastAsia"/>
                <w:bCs/>
                <w:sz w:val="20"/>
              </w:rPr>
              <w:t>届出の評価</w:t>
            </w:r>
            <w:r>
              <w:rPr>
                <w:rFonts w:ascii="BIZ UDPゴシック" w:eastAsia="BIZ UDPゴシック" w:hAnsi="BIZ UDPゴシック" w:hint="eastAsia"/>
                <w:bCs/>
                <w:sz w:val="20"/>
              </w:rPr>
              <w:t>等</w:t>
            </w:r>
            <w:r w:rsidRPr="0096795B">
              <w:rPr>
                <w:rFonts w:ascii="BIZ UDPゴシック" w:eastAsia="BIZ UDPゴシック" w:hAnsi="BIZ UDPゴシック" w:hint="eastAsia"/>
                <w:bCs/>
                <w:sz w:val="20"/>
              </w:rPr>
              <w:t>（</w:t>
            </w:r>
            <w:r w:rsidRPr="0096795B">
              <w:rPr>
                <w:rFonts w:ascii="BIZ UDPゴシック" w:eastAsia="BIZ UDPゴシック" w:hAnsi="BIZ UDPゴシック"/>
                <w:bCs/>
                <w:sz w:val="20"/>
              </w:rPr>
              <w:t>CASBEE</w:t>
            </w:r>
            <w:r w:rsidRPr="0096795B">
              <w:rPr>
                <w:rFonts w:ascii="BIZ UDPゴシック" w:eastAsia="BIZ UDPゴシック" w:hAnsi="BIZ UDPゴシック" w:hint="eastAsia"/>
                <w:bCs/>
                <w:sz w:val="20"/>
              </w:rPr>
              <w:t>評価</w:t>
            </w:r>
            <w:r w:rsidRPr="0096795B">
              <w:rPr>
                <w:rFonts w:ascii="BIZ UDPゴシック" w:eastAsia="BIZ UDPゴシック" w:hAnsi="BIZ UDPゴシック"/>
                <w:bCs/>
                <w:sz w:val="20"/>
              </w:rPr>
              <w:t>、重点評価等</w:t>
            </w:r>
            <w:r w:rsidRPr="0096795B">
              <w:rPr>
                <w:rFonts w:ascii="BIZ UDPゴシック" w:eastAsia="BIZ UDPゴシック" w:hAnsi="BIZ UDPゴシック" w:hint="eastAsia"/>
                <w:bCs/>
                <w:sz w:val="20"/>
              </w:rPr>
              <w:t>）</w:t>
            </w:r>
          </w:p>
        </w:tc>
        <w:tc>
          <w:tcPr>
            <w:tcW w:w="2201" w:type="dxa"/>
          </w:tcPr>
          <w:p w14:paraId="006AA124" w14:textId="5548BB16" w:rsidR="00E6215A" w:rsidRPr="0096795B" w:rsidRDefault="000C27AC" w:rsidP="00C63A96">
            <w:pPr>
              <w:rPr>
                <w:rFonts w:ascii="BIZ UDPゴシック" w:eastAsia="BIZ UDPゴシック" w:hAnsi="BIZ UDPゴシック"/>
                <w:bCs/>
                <w:sz w:val="20"/>
              </w:rPr>
            </w:pPr>
            <w:r w:rsidRPr="00FE7233">
              <w:rPr>
                <w:rFonts w:ascii="BIZ UDPゴシック" w:eastAsia="BIZ UDPゴシック" w:hAnsi="BIZ UDPゴシック" w:hint="eastAsia"/>
                <w:bCs/>
                <w:sz w:val="20"/>
              </w:rPr>
              <w:t>届出の評価（</w:t>
            </w:r>
            <w:r w:rsidR="00C63A96" w:rsidRPr="00FE7233">
              <w:rPr>
                <w:rFonts w:ascii="BIZ UDPゴシック" w:eastAsia="BIZ UDPゴシック" w:hAnsi="BIZ UDPゴシック" w:hint="eastAsia"/>
                <w:bCs/>
                <w:sz w:val="20"/>
              </w:rPr>
              <w:t>再エネメニューの提供の有無、</w:t>
            </w:r>
            <w:r w:rsidRPr="00FE7233">
              <w:rPr>
                <w:rFonts w:ascii="BIZ UDPゴシック" w:eastAsia="BIZ UDPゴシック" w:hAnsi="BIZ UDPゴシック" w:hint="eastAsia"/>
                <w:bCs/>
                <w:sz w:val="20"/>
              </w:rPr>
              <w:t>非化石証書</w:t>
            </w:r>
            <w:r w:rsidR="00C63A96" w:rsidRPr="00FE7233">
              <w:rPr>
                <w:rFonts w:ascii="BIZ UDPゴシック" w:eastAsia="BIZ UDPゴシック" w:hAnsi="BIZ UDPゴシック" w:hint="eastAsia"/>
                <w:bCs/>
                <w:sz w:val="20"/>
              </w:rPr>
              <w:t>(再エネ)等利用率、電源構成</w:t>
            </w:r>
            <w:r w:rsidR="00C63A96" w:rsidRPr="00FE7233">
              <w:rPr>
                <w:rFonts w:ascii="BIZ UDPゴシック" w:eastAsia="BIZ UDPゴシック" w:hAnsi="BIZ UDPゴシック"/>
                <w:bCs/>
                <w:sz w:val="20"/>
              </w:rPr>
              <w:t>(再エネ電源)比率</w:t>
            </w:r>
            <w:r w:rsidRPr="00FE7233">
              <w:rPr>
                <w:rFonts w:ascii="BIZ UDPゴシック" w:eastAsia="BIZ UDPゴシック" w:hAnsi="BIZ UDPゴシック" w:hint="eastAsia"/>
                <w:bCs/>
                <w:sz w:val="20"/>
              </w:rPr>
              <w:t>、</w:t>
            </w:r>
            <w:r w:rsidR="00C63A96" w:rsidRPr="00FE7233">
              <w:rPr>
                <w:rFonts w:ascii="BIZ UDPゴシック" w:eastAsia="BIZ UDPゴシック" w:hAnsi="BIZ UDPゴシック" w:hint="eastAsia"/>
                <w:bCs/>
                <w:sz w:val="20"/>
              </w:rPr>
              <w:t>調整後排出係数</w:t>
            </w:r>
            <w:r w:rsidRPr="00FE7233">
              <w:rPr>
                <w:rFonts w:ascii="BIZ UDPゴシック" w:eastAsia="BIZ UDPゴシック" w:hAnsi="BIZ UDPゴシック" w:hint="eastAsia"/>
                <w:bCs/>
                <w:sz w:val="20"/>
              </w:rPr>
              <w:t>）</w:t>
            </w:r>
          </w:p>
        </w:tc>
      </w:tr>
    </w:tbl>
    <w:p w14:paraId="360D3FE6" w14:textId="2980BB81" w:rsidR="00E34EC1" w:rsidRDefault="00E34EC1" w:rsidP="00E34EC1">
      <w:pPr>
        <w:widowControl/>
        <w:jc w:val="left"/>
        <w:rPr>
          <w:rFonts w:ascii="BIZ UDPゴシック" w:eastAsia="BIZ UDPゴシック" w:hAnsi="BIZ UDPゴシック" w:hint="eastAsia"/>
          <w:b/>
          <w:bCs/>
        </w:rPr>
        <w:sectPr w:rsidR="00E34EC1" w:rsidSect="00631FF8">
          <w:pgSz w:w="16838" w:h="11906" w:orient="landscape"/>
          <w:pgMar w:top="1077" w:right="1440" w:bottom="1077" w:left="1134" w:header="851" w:footer="992" w:gutter="0"/>
          <w:cols w:space="425"/>
          <w:docGrid w:type="lines" w:linePitch="360"/>
        </w:sectPr>
      </w:pPr>
    </w:p>
    <w:p w14:paraId="1D1EAE24" w14:textId="5F44B14A" w:rsidR="003C30E8" w:rsidRDefault="003C0CC0" w:rsidP="00B25FF6">
      <w:pPr>
        <w:rPr>
          <w:rFonts w:ascii="BIZ UDPゴシック" w:eastAsia="BIZ UDPゴシック" w:hAnsi="BIZ UDPゴシック" w:hint="eastAsia"/>
        </w:rPr>
      </w:pPr>
      <w:r w:rsidRPr="00B37989">
        <w:rPr>
          <w:rFonts w:ascii="BIZ UDPゴシック" w:eastAsia="BIZ UDPゴシック" w:hAnsi="BIZ UDPゴシック"/>
          <w:noProof/>
          <w:sz w:val="24"/>
          <w:szCs w:val="24"/>
        </w:rPr>
        <w:lastRenderedPageBreak/>
        <mc:AlternateContent>
          <mc:Choice Requires="wps">
            <w:drawing>
              <wp:anchor distT="45720" distB="45720" distL="114300" distR="114300" simplePos="0" relativeHeight="251660288" behindDoc="0" locked="0" layoutInCell="1" allowOverlap="1" wp14:anchorId="2D59CD46" wp14:editId="28AF7872">
                <wp:simplePos x="0" y="0"/>
                <wp:positionH relativeFrom="margin">
                  <wp:posOffset>12608560</wp:posOffset>
                </wp:positionH>
                <wp:positionV relativeFrom="paragraph">
                  <wp:posOffset>45960</wp:posOffset>
                </wp:positionV>
                <wp:extent cx="1094149" cy="333375"/>
                <wp:effectExtent l="0" t="0" r="1079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49" cy="333375"/>
                        </a:xfrm>
                        <a:prstGeom prst="rect">
                          <a:avLst/>
                        </a:prstGeom>
                        <a:solidFill>
                          <a:srgbClr val="FFFFFF"/>
                        </a:solidFill>
                        <a:ln w="9525">
                          <a:solidFill>
                            <a:srgbClr val="000000"/>
                          </a:solidFill>
                          <a:miter lim="800000"/>
                          <a:headEnd/>
                          <a:tailEnd/>
                        </a:ln>
                      </wps:spPr>
                      <wps:txbx>
                        <w:txbxContent>
                          <w:p w14:paraId="0AB83F7F" w14:textId="2C796B9F" w:rsidR="00E34EC1" w:rsidRPr="00B37989" w:rsidRDefault="00E34EC1" w:rsidP="00E34EC1">
                            <w:pPr>
                              <w:jc w:val="center"/>
                              <w:rPr>
                                <w:rFonts w:ascii="BIZ UDPゴシック" w:eastAsia="BIZ UDPゴシック" w:hAnsi="BIZ UDPゴシック"/>
                              </w:rPr>
                            </w:pPr>
                            <w:r w:rsidRPr="00B37989">
                              <w:rPr>
                                <w:rFonts w:ascii="BIZ UDPゴシック" w:eastAsia="BIZ UDPゴシック" w:hAnsi="BIZ UDPゴシック" w:hint="eastAsia"/>
                              </w:rPr>
                              <w:t>資料</w:t>
                            </w:r>
                            <w:r w:rsidR="00B60CC7">
                              <w:rPr>
                                <w:rFonts w:ascii="BIZ UDPゴシック" w:eastAsia="BIZ UDPゴシック" w:hAnsi="BIZ UDPゴシック" w:hint="eastAsia"/>
                              </w:rPr>
                              <w:t>２</w:t>
                            </w:r>
                            <w:r>
                              <w:rPr>
                                <w:rFonts w:ascii="BIZ UDPゴシック" w:eastAsia="BIZ UDPゴシック" w:hAnsi="BIZ UDPゴシック" w:hint="eastAsia"/>
                              </w:rPr>
                              <w:t xml:space="preserve">　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9CD46" id="テキスト ボックス 1" o:spid="_x0000_s1027" type="#_x0000_t202" style="position:absolute;left:0;text-align:left;margin-left:992.8pt;margin-top:3.6pt;width:86.15pt;height:2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">
                <v:textbox>
                  <w:txbxContent>
                    <w:p w14:paraId="0AB83F7F" w14:textId="2C796B9F" w:rsidR="00E34EC1" w:rsidRPr="00B37989" w:rsidRDefault="00E34EC1" w:rsidP="00E34EC1">
                      <w:pPr>
                        <w:jc w:val="center"/>
                        <w:rPr>
                          <w:rFonts w:ascii="BIZ UDPゴシック" w:eastAsia="BIZ UDPゴシック" w:hAnsi="BIZ UDPゴシック"/>
                        </w:rPr>
                      </w:pPr>
                      <w:r w:rsidRPr="00B37989">
                        <w:rPr>
                          <w:rFonts w:ascii="BIZ UDPゴシック" w:eastAsia="BIZ UDPゴシック" w:hAnsi="BIZ UDPゴシック" w:hint="eastAsia"/>
                        </w:rPr>
                        <w:t>資料</w:t>
                      </w:r>
                      <w:r w:rsidR="00B60CC7">
                        <w:rPr>
                          <w:rFonts w:ascii="BIZ UDPゴシック" w:eastAsia="BIZ UDPゴシック" w:hAnsi="BIZ UDPゴシック" w:hint="eastAsia"/>
                        </w:rPr>
                        <w:t>２</w:t>
                      </w:r>
                      <w:r>
                        <w:rPr>
                          <w:rFonts w:ascii="BIZ UDPゴシック" w:eastAsia="BIZ UDPゴシック" w:hAnsi="BIZ UDPゴシック" w:hint="eastAsia"/>
                        </w:rPr>
                        <w:t xml:space="preserve">　別紙</w:t>
                      </w:r>
                    </w:p>
                  </w:txbxContent>
                </v:textbox>
                <w10:wrap anchorx="margin"/>
              </v:shape>
            </w:pict>
          </mc:Fallback>
        </mc:AlternateContent>
      </w:r>
    </w:p>
    <w:p w14:paraId="5E6AD44A" w14:textId="77777777" w:rsidR="003C0CC0" w:rsidRPr="005F308D" w:rsidRDefault="003C0CC0" w:rsidP="003C0CC0">
      <w:pPr>
        <w:jc w:val="center"/>
        <w:rPr>
          <w:rFonts w:ascii="BIZ UDPゴシック" w:eastAsia="BIZ UDPゴシック" w:hAnsi="BIZ UDPゴシック"/>
        </w:rPr>
      </w:pPr>
      <w:r>
        <w:rPr>
          <w:rFonts w:ascii="BIZ UDPゴシック" w:eastAsia="BIZ UDPゴシック" w:hAnsi="BIZ UDPゴシック" w:hint="eastAsia"/>
        </w:rPr>
        <w:t xml:space="preserve">表４　</w:t>
      </w:r>
      <w:r w:rsidRPr="005F308D">
        <w:rPr>
          <w:rFonts w:ascii="BIZ UDPゴシック" w:eastAsia="BIZ UDPゴシック" w:hAnsi="BIZ UDPゴシック" w:hint="eastAsia"/>
        </w:rPr>
        <w:t>審査基準（案）</w:t>
      </w:r>
    </w:p>
    <w:tbl>
      <w:tblPr>
        <w:tblStyle w:val="a3"/>
        <w:tblW w:w="19826" w:type="dxa"/>
        <w:jc w:val="center"/>
        <w:tblLook w:val="04A0" w:firstRow="1" w:lastRow="0" w:firstColumn="1" w:lastColumn="0" w:noHBand="0" w:noVBand="1"/>
      </w:tblPr>
      <w:tblGrid>
        <w:gridCol w:w="2263"/>
        <w:gridCol w:w="850"/>
        <w:gridCol w:w="4619"/>
        <w:gridCol w:w="4762"/>
        <w:gridCol w:w="5046"/>
        <w:gridCol w:w="2286"/>
      </w:tblGrid>
      <w:tr w:rsidR="00631FF8" w:rsidRPr="00631FF8" w14:paraId="6DF65ABB" w14:textId="77777777" w:rsidTr="00295858">
        <w:trPr>
          <w:trHeight w:val="68"/>
          <w:jc w:val="center"/>
        </w:trPr>
        <w:tc>
          <w:tcPr>
            <w:tcW w:w="2263" w:type="dxa"/>
            <w:shd w:val="clear" w:color="auto" w:fill="D9E2F3" w:themeFill="accent1" w:themeFillTint="33"/>
          </w:tcPr>
          <w:p w14:paraId="435F0282"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審査項目</w:t>
            </w:r>
          </w:p>
        </w:tc>
        <w:tc>
          <w:tcPr>
            <w:tcW w:w="850" w:type="dxa"/>
            <w:tcBorders>
              <w:bottom w:val="single" w:sz="4" w:space="0" w:color="auto"/>
            </w:tcBorders>
            <w:shd w:val="clear" w:color="auto" w:fill="D9E2F3" w:themeFill="accent1" w:themeFillTint="33"/>
          </w:tcPr>
          <w:p w14:paraId="07E8CB64" w14:textId="77777777" w:rsidR="00295858" w:rsidRDefault="00881DD9"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取組</w:t>
            </w:r>
          </w:p>
          <w:p w14:paraId="2EF01716" w14:textId="668E9B4D" w:rsidR="003C0CC0" w:rsidRPr="00631FF8" w:rsidRDefault="00881DD9" w:rsidP="00AD64EB">
            <w:pPr>
              <w:spacing w:line="300" w:lineRule="exact"/>
              <w:rPr>
                <w:rFonts w:ascii="BIZ UDPゴシック" w:eastAsia="BIZ UDPゴシック" w:hAnsi="BIZ UDPゴシック"/>
                <w:bCs/>
                <w:szCs w:val="21"/>
              </w:rPr>
            </w:pPr>
            <w:r w:rsidRPr="00295858">
              <w:rPr>
                <w:rFonts w:ascii="BIZ UDPゴシック" w:eastAsia="BIZ UDPゴシック" w:hAnsi="BIZ UDPゴシック" w:hint="eastAsia"/>
                <w:bCs/>
                <w:w w:val="71"/>
                <w:kern w:val="0"/>
                <w:szCs w:val="21"/>
                <w:fitText w:val="420" w:id="-1305239040"/>
              </w:rPr>
              <w:t>レベ</w:t>
            </w:r>
            <w:r w:rsidRPr="00295858">
              <w:rPr>
                <w:rFonts w:ascii="BIZ UDPゴシック" w:eastAsia="BIZ UDPゴシック" w:hAnsi="BIZ UDPゴシック" w:hint="eastAsia"/>
                <w:bCs/>
                <w:spacing w:val="1"/>
                <w:w w:val="71"/>
                <w:kern w:val="0"/>
                <w:szCs w:val="21"/>
                <w:fitText w:val="420" w:id="-1305239040"/>
              </w:rPr>
              <w:t>ル</w:t>
            </w:r>
            <w:r w:rsidR="00631FF8" w:rsidRPr="00631FF8">
              <w:rPr>
                <w:rFonts w:ascii="BIZ UDPゴシック" w:eastAsia="BIZ UDPゴシック" w:hAnsi="BIZ UDPゴシック" w:hint="eastAsia"/>
                <w:bCs/>
                <w:szCs w:val="21"/>
                <w:vertAlign w:val="superscript"/>
              </w:rPr>
              <w:t>※１</w:t>
            </w:r>
          </w:p>
        </w:tc>
        <w:tc>
          <w:tcPr>
            <w:tcW w:w="4619" w:type="dxa"/>
            <w:tcBorders>
              <w:bottom w:val="single" w:sz="4" w:space="0" w:color="auto"/>
            </w:tcBorders>
            <w:shd w:val="clear" w:color="auto" w:fill="D9E2F3" w:themeFill="accent1" w:themeFillTint="33"/>
          </w:tcPr>
          <w:p w14:paraId="4BB26302"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採点対象となる取組内容</w:t>
            </w:r>
          </w:p>
        </w:tc>
        <w:tc>
          <w:tcPr>
            <w:tcW w:w="4762" w:type="dxa"/>
            <w:tcBorders>
              <w:bottom w:val="single" w:sz="4" w:space="0" w:color="auto"/>
            </w:tcBorders>
            <w:shd w:val="clear" w:color="auto" w:fill="D9E2F3" w:themeFill="accent1" w:themeFillTint="33"/>
          </w:tcPr>
          <w:p w14:paraId="158D3086"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取組み例</w:t>
            </w:r>
          </w:p>
        </w:tc>
        <w:tc>
          <w:tcPr>
            <w:tcW w:w="5046" w:type="dxa"/>
            <w:tcBorders>
              <w:bottom w:val="single" w:sz="4" w:space="0" w:color="auto"/>
            </w:tcBorders>
            <w:shd w:val="clear" w:color="auto" w:fill="D9E2F3" w:themeFill="accent1" w:themeFillTint="33"/>
          </w:tcPr>
          <w:p w14:paraId="648B54A0" w14:textId="33854D8C"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取組みが実施済みであることの判断基準</w:t>
            </w:r>
            <w:r w:rsidRPr="00631FF8">
              <w:rPr>
                <w:rFonts w:ascii="BIZ UDPゴシック" w:eastAsia="BIZ UDPゴシック" w:hAnsi="BIZ UDPゴシック" w:hint="eastAsia"/>
                <w:bCs/>
                <w:szCs w:val="21"/>
                <w:vertAlign w:val="superscript"/>
              </w:rPr>
              <w:t>※</w:t>
            </w:r>
            <w:r w:rsidR="00631FF8">
              <w:rPr>
                <w:rFonts w:ascii="BIZ UDPゴシック" w:eastAsia="BIZ UDPゴシック" w:hAnsi="BIZ UDPゴシック" w:hint="eastAsia"/>
                <w:bCs/>
                <w:szCs w:val="21"/>
                <w:vertAlign w:val="superscript"/>
              </w:rPr>
              <w:t>２</w:t>
            </w:r>
          </w:p>
        </w:tc>
        <w:tc>
          <w:tcPr>
            <w:tcW w:w="2286" w:type="dxa"/>
            <w:tcBorders>
              <w:bottom w:val="single" w:sz="4" w:space="0" w:color="auto"/>
            </w:tcBorders>
            <w:shd w:val="clear" w:color="auto" w:fill="D9E2F3" w:themeFill="accent1" w:themeFillTint="33"/>
          </w:tcPr>
          <w:p w14:paraId="503A770F"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配点</w:t>
            </w:r>
          </w:p>
        </w:tc>
      </w:tr>
      <w:tr w:rsidR="00631FF8" w:rsidRPr="00631FF8" w14:paraId="0496F511" w14:textId="77777777" w:rsidTr="00295858">
        <w:trPr>
          <w:trHeight w:val="105"/>
          <w:jc w:val="center"/>
        </w:trPr>
        <w:tc>
          <w:tcPr>
            <w:tcW w:w="2263" w:type="dxa"/>
            <w:vMerge w:val="restart"/>
            <w:shd w:val="clear" w:color="auto" w:fill="D9E2F3" w:themeFill="accent1" w:themeFillTint="33"/>
          </w:tcPr>
          <w:p w14:paraId="1F03A16F"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①推進体制構築</w:t>
            </w:r>
          </w:p>
          <w:p w14:paraId="6954EF92" w14:textId="41760038"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w:t>
            </w:r>
            <w:r w:rsidR="00FD0B7C" w:rsidRPr="00631FF8">
              <w:rPr>
                <w:rFonts w:ascii="BIZ UDPゴシック" w:eastAsia="BIZ UDPゴシック" w:hAnsi="BIZ UDPゴシック" w:hint="eastAsia"/>
                <w:bCs/>
                <w:szCs w:val="21"/>
              </w:rPr>
              <w:t>18</w:t>
            </w:r>
            <w:r w:rsidRPr="00631FF8">
              <w:rPr>
                <w:rFonts w:ascii="BIZ UDPゴシック" w:eastAsia="BIZ UDPゴシック" w:hAnsi="BIZ UDPゴシック" w:hint="eastAsia"/>
                <w:bCs/>
                <w:szCs w:val="21"/>
              </w:rPr>
              <w:t>点満点〕</w:t>
            </w:r>
          </w:p>
        </w:tc>
        <w:tc>
          <w:tcPr>
            <w:tcW w:w="850" w:type="dxa"/>
            <w:tcBorders>
              <w:bottom w:val="dashSmallGap" w:sz="4" w:space="0" w:color="auto"/>
            </w:tcBorders>
          </w:tcPr>
          <w:p w14:paraId="7A77A27B" w14:textId="0B8DE781"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B</w:t>
            </w:r>
          </w:p>
        </w:tc>
        <w:tc>
          <w:tcPr>
            <w:tcW w:w="4619" w:type="dxa"/>
            <w:tcBorders>
              <w:bottom w:val="dashSmallGap" w:sz="4" w:space="0" w:color="auto"/>
            </w:tcBorders>
          </w:tcPr>
          <w:p w14:paraId="5AA13ED8"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普及にかかる人材配置・人材育成の実施</w:t>
            </w:r>
          </w:p>
        </w:tc>
        <w:tc>
          <w:tcPr>
            <w:tcW w:w="4762" w:type="dxa"/>
            <w:tcBorders>
              <w:bottom w:val="dashSmallGap" w:sz="4" w:space="0" w:color="auto"/>
            </w:tcBorders>
          </w:tcPr>
          <w:p w14:paraId="76F4CF8A" w14:textId="77777777" w:rsidR="003C0CC0" w:rsidRPr="00631FF8" w:rsidRDefault="003C0CC0" w:rsidP="00AD64EB">
            <w:pPr>
              <w:pStyle w:val="a4"/>
              <w:numPr>
                <w:ilvl w:val="0"/>
                <w:numId w:val="2"/>
              </w:numPr>
              <w:spacing w:line="300" w:lineRule="exact"/>
              <w:ind w:leftChars="0"/>
              <w:rPr>
                <w:rFonts w:ascii="Segoe UI Symbol" w:eastAsia="BIZ UDPゴシック" w:hAnsi="Segoe UI Symbol" w:cs="Segoe UI Symbol"/>
                <w:bCs/>
                <w:szCs w:val="21"/>
              </w:rPr>
            </w:pPr>
            <w:r w:rsidRPr="00631FF8">
              <w:rPr>
                <w:rFonts w:ascii="Segoe UI Symbol" w:eastAsia="BIZ UDPゴシック" w:hAnsi="Segoe UI Symbol" w:cs="Segoe UI Symbol" w:hint="eastAsia"/>
                <w:bCs/>
                <w:szCs w:val="21"/>
              </w:rPr>
              <w:t>Z</w:t>
            </w:r>
            <w:r w:rsidRPr="00631FF8">
              <w:rPr>
                <w:rFonts w:ascii="Segoe UI Symbol" w:eastAsia="BIZ UDPゴシック" w:hAnsi="Segoe UI Symbol" w:cs="Segoe UI Symbol"/>
                <w:bCs/>
                <w:szCs w:val="21"/>
              </w:rPr>
              <w:t>EV</w:t>
            </w:r>
            <w:r w:rsidRPr="00631FF8">
              <w:rPr>
                <w:rFonts w:ascii="Segoe UI Symbol" w:eastAsia="BIZ UDPゴシック" w:hAnsi="Segoe UI Symbol" w:cs="Segoe UI Symbol" w:hint="eastAsia"/>
                <w:bCs/>
                <w:szCs w:val="21"/>
              </w:rPr>
              <w:t>等の知識を要する販売担当者等の配置</w:t>
            </w:r>
          </w:p>
          <w:p w14:paraId="28CAD0A1" w14:textId="77777777" w:rsidR="003C0CC0" w:rsidRPr="00631FF8" w:rsidRDefault="003C0CC0" w:rsidP="00AD64EB">
            <w:pPr>
              <w:pStyle w:val="a4"/>
              <w:numPr>
                <w:ilvl w:val="0"/>
                <w:numId w:val="2"/>
              </w:numPr>
              <w:spacing w:line="300" w:lineRule="exact"/>
              <w:ind w:leftChars="0"/>
              <w:rPr>
                <w:rFonts w:ascii="Segoe UI Symbol" w:eastAsia="BIZ UDPゴシック" w:hAnsi="Segoe UI Symbol" w:cs="Segoe UI Symbol"/>
                <w:bCs/>
                <w:szCs w:val="21"/>
              </w:rPr>
            </w:pPr>
            <w:r w:rsidRPr="00631FF8">
              <w:rPr>
                <w:rFonts w:ascii="BIZ UDPゴシック" w:eastAsia="BIZ UDPゴシック" w:hAnsi="BIZ UDPゴシック" w:hint="eastAsia"/>
                <w:bCs/>
                <w:szCs w:val="21"/>
              </w:rPr>
              <w:t>社内研修や社内</w:t>
            </w:r>
            <w:r w:rsidRPr="00631FF8">
              <w:rPr>
                <w:rFonts w:ascii="Segoe UI Symbol" w:eastAsia="BIZ UDPゴシック" w:hAnsi="Segoe UI Symbol" w:cs="Segoe UI Symbol" w:hint="eastAsia"/>
                <w:bCs/>
                <w:szCs w:val="21"/>
              </w:rPr>
              <w:t>資格制度の創設</w:t>
            </w:r>
          </w:p>
        </w:tc>
        <w:tc>
          <w:tcPr>
            <w:tcW w:w="5046" w:type="dxa"/>
            <w:tcBorders>
              <w:bottom w:val="dashSmallGap" w:sz="4" w:space="0" w:color="auto"/>
            </w:tcBorders>
          </w:tcPr>
          <w:p w14:paraId="07B26EC2"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bCs/>
                <w:szCs w:val="21"/>
              </w:rPr>
              <w:t>ZEV</w:t>
            </w:r>
            <w:r w:rsidRPr="00631FF8">
              <w:rPr>
                <w:rFonts w:ascii="BIZ UDPゴシック" w:eastAsia="BIZ UDPゴシック" w:hAnsi="BIZ UDPゴシック" w:hint="eastAsia"/>
                <w:bCs/>
                <w:szCs w:val="21"/>
              </w:rPr>
              <w:t>の普及に関する知識習得等を目的とした研修等の実施や人材配置について確認できること。</w:t>
            </w:r>
          </w:p>
        </w:tc>
        <w:tc>
          <w:tcPr>
            <w:tcW w:w="2286" w:type="dxa"/>
            <w:tcBorders>
              <w:bottom w:val="dashSmallGap" w:sz="4" w:space="0" w:color="auto"/>
            </w:tcBorders>
          </w:tcPr>
          <w:p w14:paraId="634FB9C7" w14:textId="66F34E11" w:rsidR="003C0CC0" w:rsidRPr="00631FF8" w:rsidRDefault="00C954BD"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４</w:t>
            </w:r>
            <w:r w:rsidR="003C0CC0" w:rsidRPr="00631FF8">
              <w:rPr>
                <w:rFonts w:ascii="BIZ UDPゴシック" w:eastAsia="BIZ UDPゴシック" w:hAnsi="BIZ UDPゴシック" w:hint="eastAsia"/>
                <w:bCs/>
                <w:szCs w:val="21"/>
              </w:rPr>
              <w:t>点</w:t>
            </w:r>
          </w:p>
        </w:tc>
      </w:tr>
      <w:tr w:rsidR="00631FF8" w:rsidRPr="00631FF8" w14:paraId="523BD107" w14:textId="77777777" w:rsidTr="00295858">
        <w:trPr>
          <w:trHeight w:val="105"/>
          <w:jc w:val="center"/>
        </w:trPr>
        <w:tc>
          <w:tcPr>
            <w:tcW w:w="2263" w:type="dxa"/>
            <w:vMerge/>
            <w:shd w:val="clear" w:color="auto" w:fill="D9E2F3" w:themeFill="accent1" w:themeFillTint="33"/>
          </w:tcPr>
          <w:p w14:paraId="2E4444A0"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Borders>
              <w:top w:val="dashSmallGap" w:sz="4" w:space="0" w:color="auto"/>
              <w:bottom w:val="single" w:sz="4" w:space="0" w:color="auto"/>
            </w:tcBorders>
          </w:tcPr>
          <w:p w14:paraId="0C09717D" w14:textId="6074D2B4"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B</w:t>
            </w:r>
          </w:p>
        </w:tc>
        <w:tc>
          <w:tcPr>
            <w:tcW w:w="4619" w:type="dxa"/>
            <w:tcBorders>
              <w:top w:val="dashSmallGap" w:sz="4" w:space="0" w:color="auto"/>
              <w:bottom w:val="single" w:sz="4" w:space="0" w:color="auto"/>
            </w:tcBorders>
          </w:tcPr>
          <w:p w14:paraId="61538733"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導入の率先行動の実施</w:t>
            </w:r>
          </w:p>
        </w:tc>
        <w:tc>
          <w:tcPr>
            <w:tcW w:w="4762" w:type="dxa"/>
            <w:tcBorders>
              <w:top w:val="dashSmallGap" w:sz="4" w:space="0" w:color="auto"/>
              <w:bottom w:val="single" w:sz="4" w:space="0" w:color="auto"/>
            </w:tcBorders>
          </w:tcPr>
          <w:p w14:paraId="5C76919B"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社用車での</w:t>
            </w:r>
            <w:r w:rsidRPr="00631FF8">
              <w:rPr>
                <w:rFonts w:ascii="BIZ UDPゴシック" w:eastAsia="BIZ UDPゴシック" w:hAnsi="BIZ UDPゴシック"/>
                <w:bCs/>
                <w:szCs w:val="21"/>
              </w:rPr>
              <w:t>ZEV</w:t>
            </w:r>
            <w:r w:rsidRPr="00631FF8">
              <w:rPr>
                <w:rFonts w:ascii="BIZ UDPゴシック" w:eastAsia="BIZ UDPゴシック" w:hAnsi="BIZ UDPゴシック" w:hint="eastAsia"/>
                <w:bCs/>
                <w:szCs w:val="21"/>
              </w:rPr>
              <w:t>導入</w:t>
            </w:r>
          </w:p>
          <w:p w14:paraId="4BBCDE98"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社員のZEV導入の推進</w:t>
            </w:r>
          </w:p>
        </w:tc>
        <w:tc>
          <w:tcPr>
            <w:tcW w:w="5046" w:type="dxa"/>
            <w:tcBorders>
              <w:top w:val="dashSmallGap" w:sz="4" w:space="0" w:color="auto"/>
              <w:bottom w:val="single" w:sz="4" w:space="0" w:color="auto"/>
            </w:tcBorders>
          </w:tcPr>
          <w:p w14:paraId="27B44DA7"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の率先的な新規導入等が確認できること。</w:t>
            </w:r>
          </w:p>
        </w:tc>
        <w:tc>
          <w:tcPr>
            <w:tcW w:w="2286" w:type="dxa"/>
            <w:tcBorders>
              <w:top w:val="dashSmallGap" w:sz="4" w:space="0" w:color="auto"/>
              <w:bottom w:val="single" w:sz="4" w:space="0" w:color="auto"/>
            </w:tcBorders>
          </w:tcPr>
          <w:p w14:paraId="4B13D0BD" w14:textId="1F06C755" w:rsidR="003C0CC0" w:rsidRPr="00631FF8" w:rsidRDefault="00C954BD"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４</w:t>
            </w:r>
            <w:r w:rsidR="003C0CC0" w:rsidRPr="00631FF8">
              <w:rPr>
                <w:rFonts w:ascii="BIZ UDPゴシック" w:eastAsia="BIZ UDPゴシック" w:hAnsi="BIZ UDPゴシック" w:hint="eastAsia"/>
                <w:bCs/>
                <w:szCs w:val="21"/>
              </w:rPr>
              <w:t>点</w:t>
            </w:r>
          </w:p>
        </w:tc>
      </w:tr>
      <w:tr w:rsidR="00631FF8" w:rsidRPr="00631FF8" w14:paraId="223BB149" w14:textId="77777777" w:rsidTr="00295858">
        <w:trPr>
          <w:trHeight w:val="107"/>
          <w:jc w:val="center"/>
        </w:trPr>
        <w:tc>
          <w:tcPr>
            <w:tcW w:w="2263" w:type="dxa"/>
            <w:vMerge/>
            <w:shd w:val="clear" w:color="auto" w:fill="D9E2F3" w:themeFill="accent1" w:themeFillTint="33"/>
          </w:tcPr>
          <w:p w14:paraId="5BCEE8BC"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Borders>
              <w:bottom w:val="dashSmallGap" w:sz="4" w:space="0" w:color="auto"/>
            </w:tcBorders>
          </w:tcPr>
          <w:p w14:paraId="2BC3636B" w14:textId="3DD267AA"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A</w:t>
            </w:r>
          </w:p>
        </w:tc>
        <w:tc>
          <w:tcPr>
            <w:tcW w:w="4619" w:type="dxa"/>
            <w:tcBorders>
              <w:bottom w:val="dashSmallGap" w:sz="4" w:space="0" w:color="auto"/>
            </w:tcBorders>
          </w:tcPr>
          <w:p w14:paraId="01C9C1AA"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のメンテナンスや関連サービス拠点の構築</w:t>
            </w:r>
          </w:p>
        </w:tc>
        <w:tc>
          <w:tcPr>
            <w:tcW w:w="4762" w:type="dxa"/>
            <w:tcBorders>
              <w:bottom w:val="dashSmallGap" w:sz="4" w:space="0" w:color="auto"/>
            </w:tcBorders>
          </w:tcPr>
          <w:p w14:paraId="3417364E"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のメンテナンス（電気工事等）等に対応可能な整備士等の配置、人材育成等</w:t>
            </w:r>
          </w:p>
        </w:tc>
        <w:tc>
          <w:tcPr>
            <w:tcW w:w="5046" w:type="dxa"/>
            <w:tcBorders>
              <w:bottom w:val="dashSmallGap" w:sz="4" w:space="0" w:color="auto"/>
            </w:tcBorders>
          </w:tcPr>
          <w:p w14:paraId="798B13DE"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bCs/>
                <w:szCs w:val="21"/>
              </w:rPr>
              <w:t>ZEV</w:t>
            </w:r>
            <w:r w:rsidRPr="00631FF8">
              <w:rPr>
                <w:rFonts w:ascii="BIZ UDPゴシック" w:eastAsia="BIZ UDPゴシック" w:hAnsi="BIZ UDPゴシック" w:hint="eastAsia"/>
                <w:bCs/>
                <w:szCs w:val="21"/>
              </w:rPr>
              <w:t>のメンテナンス等に対応した人材配置や研修等の実施について確認できること。</w:t>
            </w:r>
          </w:p>
        </w:tc>
        <w:tc>
          <w:tcPr>
            <w:tcW w:w="2286" w:type="dxa"/>
            <w:tcBorders>
              <w:bottom w:val="dashSmallGap" w:sz="4" w:space="0" w:color="auto"/>
            </w:tcBorders>
          </w:tcPr>
          <w:p w14:paraId="67863211" w14:textId="43514614"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５点</w:t>
            </w:r>
          </w:p>
        </w:tc>
      </w:tr>
      <w:tr w:rsidR="00631FF8" w:rsidRPr="00631FF8" w14:paraId="5F79E355" w14:textId="77777777" w:rsidTr="00295858">
        <w:trPr>
          <w:trHeight w:val="610"/>
          <w:jc w:val="center"/>
        </w:trPr>
        <w:tc>
          <w:tcPr>
            <w:tcW w:w="2263" w:type="dxa"/>
            <w:vMerge/>
            <w:tcBorders>
              <w:bottom w:val="double" w:sz="4" w:space="0" w:color="auto"/>
            </w:tcBorders>
            <w:shd w:val="clear" w:color="auto" w:fill="D9E2F3" w:themeFill="accent1" w:themeFillTint="33"/>
          </w:tcPr>
          <w:p w14:paraId="670D01B4"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Borders>
              <w:top w:val="dashSmallGap" w:sz="4" w:space="0" w:color="auto"/>
              <w:bottom w:val="double" w:sz="4" w:space="0" w:color="auto"/>
            </w:tcBorders>
          </w:tcPr>
          <w:p w14:paraId="79073B77" w14:textId="4707D008"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A</w:t>
            </w:r>
          </w:p>
        </w:tc>
        <w:tc>
          <w:tcPr>
            <w:tcW w:w="4619" w:type="dxa"/>
            <w:tcBorders>
              <w:top w:val="dashSmallGap" w:sz="4" w:space="0" w:color="auto"/>
              <w:bottom w:val="double" w:sz="4" w:space="0" w:color="auto"/>
            </w:tcBorders>
          </w:tcPr>
          <w:p w14:paraId="258145B5"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他者との連携体制の構築</w:t>
            </w:r>
          </w:p>
        </w:tc>
        <w:tc>
          <w:tcPr>
            <w:tcW w:w="4762" w:type="dxa"/>
            <w:tcBorders>
              <w:top w:val="dashSmallGap" w:sz="4" w:space="0" w:color="auto"/>
              <w:bottom w:val="double" w:sz="4" w:space="0" w:color="auto"/>
            </w:tcBorders>
          </w:tcPr>
          <w:p w14:paraId="6B5C05CC"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Segoe UI Symbol" w:eastAsia="BIZ UDPゴシック" w:hAnsi="Segoe UI Symbol" w:cs="Segoe UI Symbol" w:hint="eastAsia"/>
                <w:bCs/>
                <w:szCs w:val="21"/>
              </w:rPr>
              <w:t>行政や業界団体、他業界の事業者等との連携協定の締結</w:t>
            </w:r>
          </w:p>
        </w:tc>
        <w:tc>
          <w:tcPr>
            <w:tcW w:w="5046" w:type="dxa"/>
            <w:tcBorders>
              <w:top w:val="dashSmallGap" w:sz="4" w:space="0" w:color="auto"/>
              <w:bottom w:val="double" w:sz="4" w:space="0" w:color="auto"/>
            </w:tcBorders>
          </w:tcPr>
          <w:p w14:paraId="4457432B"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他者と連携した構築体制について確認できること。</w:t>
            </w:r>
          </w:p>
        </w:tc>
        <w:tc>
          <w:tcPr>
            <w:tcW w:w="2286" w:type="dxa"/>
            <w:tcBorders>
              <w:top w:val="dashSmallGap" w:sz="4" w:space="0" w:color="auto"/>
              <w:bottom w:val="double" w:sz="4" w:space="0" w:color="auto"/>
            </w:tcBorders>
          </w:tcPr>
          <w:p w14:paraId="62B89D5D" w14:textId="1FFA521F"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５点</w:t>
            </w:r>
          </w:p>
        </w:tc>
      </w:tr>
      <w:tr w:rsidR="00631FF8" w:rsidRPr="00631FF8" w14:paraId="4B40DD5E" w14:textId="77777777" w:rsidTr="00295858">
        <w:trPr>
          <w:trHeight w:val="626"/>
          <w:jc w:val="center"/>
        </w:trPr>
        <w:tc>
          <w:tcPr>
            <w:tcW w:w="2263" w:type="dxa"/>
            <w:vMerge w:val="restart"/>
            <w:tcBorders>
              <w:top w:val="double" w:sz="4" w:space="0" w:color="auto"/>
            </w:tcBorders>
            <w:shd w:val="clear" w:color="auto" w:fill="D9E2F3" w:themeFill="accent1" w:themeFillTint="33"/>
          </w:tcPr>
          <w:p w14:paraId="621318F5"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②体験機会の創出</w:t>
            </w:r>
          </w:p>
          <w:p w14:paraId="11B14A1F"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（体験による啓発）</w:t>
            </w:r>
          </w:p>
          <w:p w14:paraId="597535F1"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〔2</w:t>
            </w:r>
            <w:r w:rsidRPr="00631FF8">
              <w:rPr>
                <w:rFonts w:ascii="BIZ UDPゴシック" w:eastAsia="BIZ UDPゴシック" w:hAnsi="BIZ UDPゴシック"/>
                <w:bCs/>
                <w:szCs w:val="21"/>
              </w:rPr>
              <w:t>0</w:t>
            </w:r>
            <w:r w:rsidRPr="00631FF8">
              <w:rPr>
                <w:rFonts w:ascii="BIZ UDPゴシック" w:eastAsia="BIZ UDPゴシック" w:hAnsi="BIZ UDPゴシック" w:hint="eastAsia"/>
                <w:bCs/>
                <w:szCs w:val="21"/>
              </w:rPr>
              <w:t>点満点〕</w:t>
            </w:r>
          </w:p>
        </w:tc>
        <w:tc>
          <w:tcPr>
            <w:tcW w:w="850" w:type="dxa"/>
            <w:tcBorders>
              <w:top w:val="double" w:sz="4" w:space="0" w:color="auto"/>
              <w:bottom w:val="dashSmallGap" w:sz="4" w:space="0" w:color="auto"/>
            </w:tcBorders>
          </w:tcPr>
          <w:p w14:paraId="00A33E9D" w14:textId="2196F4A0"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B</w:t>
            </w:r>
          </w:p>
        </w:tc>
        <w:tc>
          <w:tcPr>
            <w:tcW w:w="4619" w:type="dxa"/>
            <w:tcBorders>
              <w:top w:val="double" w:sz="4" w:space="0" w:color="auto"/>
              <w:bottom w:val="dashSmallGap" w:sz="4" w:space="0" w:color="auto"/>
            </w:tcBorders>
          </w:tcPr>
          <w:p w14:paraId="11A5BB45" w14:textId="6219C398"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自らの</w:t>
            </w:r>
            <w:r w:rsidR="00C954BD" w:rsidRPr="00631FF8">
              <w:rPr>
                <w:rFonts w:ascii="BIZ UDPゴシック" w:eastAsia="BIZ UDPゴシック" w:hAnsi="BIZ UDPゴシック" w:hint="eastAsia"/>
                <w:bCs/>
                <w:szCs w:val="21"/>
              </w:rPr>
              <w:t>事業所</w:t>
            </w:r>
            <w:r w:rsidRPr="00631FF8">
              <w:rPr>
                <w:rFonts w:ascii="BIZ UDPゴシック" w:eastAsia="BIZ UDPゴシック" w:hAnsi="BIZ UDPゴシック" w:hint="eastAsia"/>
                <w:bCs/>
                <w:szCs w:val="21"/>
              </w:rPr>
              <w:t>におけるZ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の乗車・給電等の体験機会の提供</w:t>
            </w:r>
          </w:p>
        </w:tc>
        <w:tc>
          <w:tcPr>
            <w:tcW w:w="4762" w:type="dxa"/>
            <w:tcBorders>
              <w:top w:val="double" w:sz="4" w:space="0" w:color="auto"/>
              <w:bottom w:val="dashSmallGap" w:sz="4" w:space="0" w:color="auto"/>
            </w:tcBorders>
          </w:tcPr>
          <w:p w14:paraId="1E0DFC51"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店舗でのZ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の試乗サービスの実施</w:t>
            </w:r>
          </w:p>
          <w:p w14:paraId="199581E3"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店舗での給電等の体験イベントやデモの実施</w:t>
            </w:r>
          </w:p>
        </w:tc>
        <w:tc>
          <w:tcPr>
            <w:tcW w:w="5046" w:type="dxa"/>
            <w:tcBorders>
              <w:top w:val="double" w:sz="4" w:space="0" w:color="auto"/>
              <w:bottom w:val="dashSmallGap" w:sz="4" w:space="0" w:color="auto"/>
            </w:tcBorders>
          </w:tcPr>
          <w:p w14:paraId="17A4A41E" w14:textId="11719582"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自らの</w:t>
            </w:r>
            <w:r w:rsidR="00C954BD" w:rsidRPr="00631FF8">
              <w:rPr>
                <w:rFonts w:ascii="BIZ UDPゴシック" w:eastAsia="BIZ UDPゴシック" w:hAnsi="BIZ UDPゴシック" w:hint="eastAsia"/>
                <w:bCs/>
                <w:szCs w:val="21"/>
              </w:rPr>
              <w:t>事業所</w:t>
            </w:r>
            <w:r w:rsidRPr="00631FF8">
              <w:rPr>
                <w:rFonts w:ascii="BIZ UDPゴシック" w:eastAsia="BIZ UDPゴシック" w:hAnsi="BIZ UDPゴシック" w:hint="eastAsia"/>
                <w:bCs/>
                <w:szCs w:val="21"/>
              </w:rPr>
              <w:t>においてZEVの乗車・給電等の体験を提供したことが確認できること。</w:t>
            </w:r>
          </w:p>
        </w:tc>
        <w:tc>
          <w:tcPr>
            <w:tcW w:w="2286" w:type="dxa"/>
            <w:tcBorders>
              <w:top w:val="double" w:sz="4" w:space="0" w:color="auto"/>
              <w:bottom w:val="dashSmallGap" w:sz="4" w:space="0" w:color="auto"/>
            </w:tcBorders>
          </w:tcPr>
          <w:p w14:paraId="2238C909"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５点</w:t>
            </w:r>
          </w:p>
          <w:p w14:paraId="77852DF4" w14:textId="4D81564C"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bCs/>
                <w:w w:val="63"/>
                <w:kern w:val="0"/>
                <w:szCs w:val="21"/>
                <w:fitText w:val="1890" w:id="-1307394048"/>
              </w:rPr>
              <w:t>(実施</w:t>
            </w:r>
            <w:r w:rsidR="00C954BD" w:rsidRPr="00631FF8">
              <w:rPr>
                <w:rFonts w:ascii="BIZ UDPゴシック" w:eastAsia="BIZ UDPゴシック" w:hAnsi="BIZ UDPゴシック" w:hint="eastAsia"/>
                <w:bCs/>
                <w:w w:val="63"/>
                <w:kern w:val="0"/>
                <w:szCs w:val="21"/>
                <w:fitText w:val="1890" w:id="-1307394048"/>
              </w:rPr>
              <w:t>事業所</w:t>
            </w:r>
            <w:r w:rsidRPr="00631FF8">
              <w:rPr>
                <w:rFonts w:ascii="BIZ UDPゴシック" w:eastAsia="BIZ UDPゴシック" w:hAnsi="BIZ UDPゴシック"/>
                <w:bCs/>
                <w:w w:val="63"/>
                <w:kern w:val="0"/>
                <w:szCs w:val="21"/>
                <w:fitText w:val="1890" w:id="-1307394048"/>
              </w:rPr>
              <w:t>1箇所につき1点</w:t>
            </w:r>
            <w:r w:rsidRPr="00631FF8">
              <w:rPr>
                <w:rFonts w:ascii="BIZ UDPゴシック" w:eastAsia="BIZ UDPゴシック" w:hAnsi="BIZ UDPゴシック"/>
                <w:bCs/>
                <w:spacing w:val="15"/>
                <w:w w:val="63"/>
                <w:kern w:val="0"/>
                <w:szCs w:val="21"/>
                <w:fitText w:val="1890" w:id="-1307394048"/>
              </w:rPr>
              <w:t>)</w:t>
            </w:r>
          </w:p>
        </w:tc>
      </w:tr>
      <w:tr w:rsidR="00631FF8" w:rsidRPr="00631FF8" w14:paraId="6C947277" w14:textId="77777777" w:rsidTr="00295858">
        <w:trPr>
          <w:trHeight w:val="626"/>
          <w:jc w:val="center"/>
        </w:trPr>
        <w:tc>
          <w:tcPr>
            <w:tcW w:w="2263" w:type="dxa"/>
            <w:vMerge/>
            <w:shd w:val="clear" w:color="auto" w:fill="D9E2F3" w:themeFill="accent1" w:themeFillTint="33"/>
          </w:tcPr>
          <w:p w14:paraId="12793ACA"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Borders>
              <w:top w:val="dashSmallGap" w:sz="4" w:space="0" w:color="auto"/>
              <w:bottom w:val="single" w:sz="4" w:space="0" w:color="auto"/>
            </w:tcBorders>
          </w:tcPr>
          <w:p w14:paraId="4FD1107A" w14:textId="796D52B4"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B</w:t>
            </w:r>
          </w:p>
        </w:tc>
        <w:tc>
          <w:tcPr>
            <w:tcW w:w="4619" w:type="dxa"/>
            <w:tcBorders>
              <w:top w:val="dashSmallGap" w:sz="4" w:space="0" w:color="auto"/>
              <w:bottom w:val="single" w:sz="4" w:space="0" w:color="auto"/>
            </w:tcBorders>
          </w:tcPr>
          <w:p w14:paraId="227201E5"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他者と連携したZEVの乗車・給電体験等の機会の提供（外部イベント等への出展）</w:t>
            </w:r>
          </w:p>
        </w:tc>
        <w:tc>
          <w:tcPr>
            <w:tcW w:w="4762" w:type="dxa"/>
            <w:tcBorders>
              <w:top w:val="dashSmallGap" w:sz="4" w:space="0" w:color="auto"/>
              <w:bottom w:val="single" w:sz="4" w:space="0" w:color="auto"/>
            </w:tcBorders>
          </w:tcPr>
          <w:p w14:paraId="0ABF8569" w14:textId="6FABA65D"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市町村イベント</w:t>
            </w:r>
            <w:r w:rsidR="00C954BD" w:rsidRPr="00631FF8">
              <w:rPr>
                <w:rFonts w:ascii="BIZ UDPゴシック" w:eastAsia="BIZ UDPゴシック" w:hAnsi="BIZ UDPゴシック" w:hint="eastAsia"/>
                <w:bCs/>
                <w:szCs w:val="21"/>
              </w:rPr>
              <w:t>等</w:t>
            </w:r>
            <w:r w:rsidRPr="00631FF8">
              <w:rPr>
                <w:rFonts w:ascii="BIZ UDPゴシック" w:eastAsia="BIZ UDPゴシック" w:hAnsi="BIZ UDPゴシック" w:hint="eastAsia"/>
                <w:bCs/>
                <w:szCs w:val="21"/>
              </w:rPr>
              <w:t>でのZ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の乗車・給電体験</w:t>
            </w:r>
          </w:p>
          <w:p w14:paraId="706DD11A"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自動車展示会等でのZ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の乗車・給電体験</w:t>
            </w:r>
          </w:p>
        </w:tc>
        <w:tc>
          <w:tcPr>
            <w:tcW w:w="5046" w:type="dxa"/>
            <w:tcBorders>
              <w:top w:val="dashSmallGap" w:sz="4" w:space="0" w:color="auto"/>
              <w:bottom w:val="single" w:sz="4" w:space="0" w:color="auto"/>
            </w:tcBorders>
          </w:tcPr>
          <w:p w14:paraId="3FFBC8FB"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他者と連携したイベント等においてZEVの乗車・給電等の体験を実施したことが確認できること。</w:t>
            </w:r>
          </w:p>
        </w:tc>
        <w:tc>
          <w:tcPr>
            <w:tcW w:w="2286" w:type="dxa"/>
            <w:tcBorders>
              <w:top w:val="dashSmallGap" w:sz="4" w:space="0" w:color="auto"/>
              <w:bottom w:val="single" w:sz="4" w:space="0" w:color="auto"/>
            </w:tcBorders>
          </w:tcPr>
          <w:p w14:paraId="395A2CCF"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５点</w:t>
            </w:r>
          </w:p>
          <w:p w14:paraId="5375E30E" w14:textId="75D872AE"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bCs/>
                <w:w w:val="63"/>
                <w:kern w:val="0"/>
                <w:szCs w:val="21"/>
                <w:fitText w:val="1890" w:id="-1307394047"/>
              </w:rPr>
              <w:t>(実施</w:t>
            </w:r>
            <w:r w:rsidR="00C954BD" w:rsidRPr="00631FF8">
              <w:rPr>
                <w:rFonts w:ascii="BIZ UDPゴシック" w:eastAsia="BIZ UDPゴシック" w:hAnsi="BIZ UDPゴシック" w:hint="eastAsia"/>
                <w:bCs/>
                <w:w w:val="63"/>
                <w:kern w:val="0"/>
                <w:szCs w:val="21"/>
                <w:fitText w:val="1890" w:id="-1307394047"/>
              </w:rPr>
              <w:t>事業所</w:t>
            </w:r>
            <w:r w:rsidRPr="00631FF8">
              <w:rPr>
                <w:rFonts w:ascii="BIZ UDPゴシック" w:eastAsia="BIZ UDPゴシック" w:hAnsi="BIZ UDPゴシック"/>
                <w:bCs/>
                <w:w w:val="63"/>
                <w:kern w:val="0"/>
                <w:szCs w:val="21"/>
                <w:fitText w:val="1890" w:id="-1307394047"/>
              </w:rPr>
              <w:t>1箇所につき1点</w:t>
            </w:r>
            <w:r w:rsidRPr="00631FF8">
              <w:rPr>
                <w:rFonts w:ascii="BIZ UDPゴシック" w:eastAsia="BIZ UDPゴシック" w:hAnsi="BIZ UDPゴシック"/>
                <w:bCs/>
                <w:spacing w:val="15"/>
                <w:w w:val="63"/>
                <w:kern w:val="0"/>
                <w:szCs w:val="21"/>
                <w:fitText w:val="1890" w:id="-1307394047"/>
              </w:rPr>
              <w:t>)</w:t>
            </w:r>
          </w:p>
        </w:tc>
      </w:tr>
      <w:tr w:rsidR="00631FF8" w:rsidRPr="00631FF8" w14:paraId="5DC65E2A" w14:textId="77777777" w:rsidTr="00295858">
        <w:trPr>
          <w:trHeight w:val="626"/>
          <w:jc w:val="center"/>
        </w:trPr>
        <w:tc>
          <w:tcPr>
            <w:tcW w:w="2263" w:type="dxa"/>
            <w:vMerge/>
            <w:shd w:val="clear" w:color="auto" w:fill="D9E2F3" w:themeFill="accent1" w:themeFillTint="33"/>
          </w:tcPr>
          <w:p w14:paraId="15F82C07"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Borders>
              <w:bottom w:val="dashSmallGap" w:sz="4" w:space="0" w:color="auto"/>
            </w:tcBorders>
          </w:tcPr>
          <w:p w14:paraId="6CBDD87D" w14:textId="2A7E9FA3"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A</w:t>
            </w:r>
          </w:p>
        </w:tc>
        <w:tc>
          <w:tcPr>
            <w:tcW w:w="4619" w:type="dxa"/>
            <w:tcBorders>
              <w:bottom w:val="dashSmallGap" w:sz="4" w:space="0" w:color="auto"/>
            </w:tcBorders>
          </w:tcPr>
          <w:p w14:paraId="4A272C58" w14:textId="0BB46B95"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府民の自宅や自動車使用事業者の</w:t>
            </w:r>
            <w:r w:rsidR="00C954BD" w:rsidRPr="00631FF8">
              <w:rPr>
                <w:rFonts w:ascii="BIZ UDPゴシック" w:eastAsia="BIZ UDPゴシック" w:hAnsi="BIZ UDPゴシック" w:hint="eastAsia"/>
                <w:bCs/>
                <w:szCs w:val="21"/>
              </w:rPr>
              <w:t>事業所</w:t>
            </w:r>
            <w:r w:rsidRPr="00631FF8">
              <w:rPr>
                <w:rFonts w:ascii="BIZ UDPゴシック" w:eastAsia="BIZ UDPゴシック" w:hAnsi="BIZ UDPゴシック" w:hint="eastAsia"/>
                <w:bCs/>
                <w:szCs w:val="21"/>
              </w:rPr>
              <w:t>等に出張したZ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の乗車・給電体験機会の提供</w:t>
            </w:r>
          </w:p>
        </w:tc>
        <w:tc>
          <w:tcPr>
            <w:tcW w:w="4762" w:type="dxa"/>
            <w:tcBorders>
              <w:bottom w:val="dashSmallGap" w:sz="4" w:space="0" w:color="auto"/>
            </w:tcBorders>
          </w:tcPr>
          <w:p w14:paraId="5BDD0C66" w14:textId="238FFC09"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府民の自宅や自動車使用事業者の</w:t>
            </w:r>
            <w:r w:rsidR="00C954BD" w:rsidRPr="00631FF8">
              <w:rPr>
                <w:rFonts w:ascii="BIZ UDPゴシック" w:eastAsia="BIZ UDPゴシック" w:hAnsi="BIZ UDPゴシック" w:hint="eastAsia"/>
                <w:bCs/>
                <w:szCs w:val="21"/>
              </w:rPr>
              <w:t>事業所</w:t>
            </w:r>
            <w:r w:rsidRPr="00631FF8">
              <w:rPr>
                <w:rFonts w:ascii="BIZ UDPゴシック" w:eastAsia="BIZ UDPゴシック" w:hAnsi="BIZ UDPゴシック" w:hint="eastAsia"/>
                <w:bCs/>
                <w:szCs w:val="21"/>
              </w:rPr>
              <w:t>等へのZEV試乗車の配車サービスの実施</w:t>
            </w:r>
          </w:p>
        </w:tc>
        <w:tc>
          <w:tcPr>
            <w:tcW w:w="5046" w:type="dxa"/>
            <w:tcBorders>
              <w:bottom w:val="dashSmallGap" w:sz="4" w:space="0" w:color="auto"/>
            </w:tcBorders>
          </w:tcPr>
          <w:p w14:paraId="4A319C7D"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府民の自宅等に出張しZEVの乗車・給電体験を提供したことが確認できること（外部イベント以外）。</w:t>
            </w:r>
          </w:p>
        </w:tc>
        <w:tc>
          <w:tcPr>
            <w:tcW w:w="2286" w:type="dxa"/>
            <w:tcBorders>
              <w:bottom w:val="dashSmallGap" w:sz="4" w:space="0" w:color="auto"/>
            </w:tcBorders>
          </w:tcPr>
          <w:p w14:paraId="6C4D55C7"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５点</w:t>
            </w:r>
          </w:p>
          <w:p w14:paraId="6DE0A27C" w14:textId="65C4B4FE"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bCs/>
                <w:w w:val="63"/>
                <w:kern w:val="0"/>
                <w:szCs w:val="21"/>
                <w:fitText w:val="1890" w:id="-1307394046"/>
              </w:rPr>
              <w:t>(実施</w:t>
            </w:r>
            <w:r w:rsidR="00C954BD" w:rsidRPr="00631FF8">
              <w:rPr>
                <w:rFonts w:ascii="BIZ UDPゴシック" w:eastAsia="BIZ UDPゴシック" w:hAnsi="BIZ UDPゴシック" w:hint="eastAsia"/>
                <w:bCs/>
                <w:w w:val="63"/>
                <w:kern w:val="0"/>
                <w:szCs w:val="21"/>
                <w:fitText w:val="1890" w:id="-1307394046"/>
              </w:rPr>
              <w:t>事業所</w:t>
            </w:r>
            <w:r w:rsidRPr="00631FF8">
              <w:rPr>
                <w:rFonts w:ascii="BIZ UDPゴシック" w:eastAsia="BIZ UDPゴシック" w:hAnsi="BIZ UDPゴシック"/>
                <w:bCs/>
                <w:w w:val="63"/>
                <w:kern w:val="0"/>
                <w:szCs w:val="21"/>
                <w:fitText w:val="1890" w:id="-1307394046"/>
              </w:rPr>
              <w:t>1箇所につき1点</w:t>
            </w:r>
            <w:r w:rsidRPr="00631FF8">
              <w:rPr>
                <w:rFonts w:ascii="BIZ UDPゴシック" w:eastAsia="BIZ UDPゴシック" w:hAnsi="BIZ UDPゴシック"/>
                <w:bCs/>
                <w:spacing w:val="15"/>
                <w:w w:val="63"/>
                <w:kern w:val="0"/>
                <w:szCs w:val="21"/>
                <w:fitText w:val="1890" w:id="-1307394046"/>
              </w:rPr>
              <w:t>)</w:t>
            </w:r>
          </w:p>
        </w:tc>
      </w:tr>
      <w:tr w:rsidR="00631FF8" w:rsidRPr="00631FF8" w14:paraId="30C0149E" w14:textId="77777777" w:rsidTr="00295858">
        <w:trPr>
          <w:trHeight w:val="610"/>
          <w:jc w:val="center"/>
        </w:trPr>
        <w:tc>
          <w:tcPr>
            <w:tcW w:w="2263" w:type="dxa"/>
            <w:vMerge/>
            <w:tcBorders>
              <w:bottom w:val="double" w:sz="4" w:space="0" w:color="auto"/>
            </w:tcBorders>
            <w:shd w:val="clear" w:color="auto" w:fill="D9E2F3" w:themeFill="accent1" w:themeFillTint="33"/>
          </w:tcPr>
          <w:p w14:paraId="1E17597C"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Borders>
              <w:top w:val="dashSmallGap" w:sz="4" w:space="0" w:color="auto"/>
              <w:bottom w:val="double" w:sz="4" w:space="0" w:color="auto"/>
            </w:tcBorders>
          </w:tcPr>
          <w:p w14:paraId="00D0B6ED" w14:textId="00FCC463"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A</w:t>
            </w:r>
          </w:p>
        </w:tc>
        <w:tc>
          <w:tcPr>
            <w:tcW w:w="4619" w:type="dxa"/>
            <w:tcBorders>
              <w:top w:val="dashSmallGap" w:sz="4" w:space="0" w:color="auto"/>
              <w:bottom w:val="double" w:sz="4" w:space="0" w:color="auto"/>
            </w:tcBorders>
          </w:tcPr>
          <w:p w14:paraId="62066382" w14:textId="4660584D" w:rsidR="003C0CC0" w:rsidRPr="00631FF8" w:rsidRDefault="00C954BD"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自らの事業所</w:t>
            </w:r>
            <w:r w:rsidR="003C0CC0" w:rsidRPr="00631FF8">
              <w:rPr>
                <w:rFonts w:ascii="BIZ UDPゴシック" w:eastAsia="BIZ UDPゴシック" w:hAnsi="BIZ UDPゴシック" w:hint="eastAsia"/>
                <w:bCs/>
                <w:szCs w:val="21"/>
              </w:rPr>
              <w:t>以外でのZ</w:t>
            </w:r>
            <w:r w:rsidR="003C0CC0" w:rsidRPr="00631FF8">
              <w:rPr>
                <w:rFonts w:ascii="BIZ UDPゴシック" w:eastAsia="BIZ UDPゴシック" w:hAnsi="BIZ UDPゴシック"/>
                <w:bCs/>
                <w:szCs w:val="21"/>
              </w:rPr>
              <w:t>EV</w:t>
            </w:r>
            <w:r w:rsidR="003C0CC0" w:rsidRPr="00631FF8">
              <w:rPr>
                <w:rFonts w:ascii="BIZ UDPゴシック" w:eastAsia="BIZ UDPゴシック" w:hAnsi="BIZ UDPゴシック" w:hint="eastAsia"/>
                <w:bCs/>
                <w:szCs w:val="21"/>
              </w:rPr>
              <w:t>体験拠点の設置</w:t>
            </w:r>
          </w:p>
        </w:tc>
        <w:tc>
          <w:tcPr>
            <w:tcW w:w="4762" w:type="dxa"/>
            <w:tcBorders>
              <w:top w:val="dashSmallGap" w:sz="4" w:space="0" w:color="auto"/>
              <w:bottom w:val="double" w:sz="4" w:space="0" w:color="auto"/>
            </w:tcBorders>
          </w:tcPr>
          <w:p w14:paraId="2A246206"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住宅展示場での乗車・給電体験エリアの設置</w:t>
            </w:r>
          </w:p>
        </w:tc>
        <w:tc>
          <w:tcPr>
            <w:tcW w:w="5046" w:type="dxa"/>
            <w:tcBorders>
              <w:top w:val="dashSmallGap" w:sz="4" w:space="0" w:color="auto"/>
              <w:bottom w:val="double" w:sz="4" w:space="0" w:color="auto"/>
            </w:tcBorders>
          </w:tcPr>
          <w:p w14:paraId="50D13F6B" w14:textId="79286E9E" w:rsidR="003C0CC0" w:rsidRPr="00631FF8" w:rsidRDefault="00C954BD"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自らの事業所</w:t>
            </w:r>
            <w:r w:rsidR="003C0CC0" w:rsidRPr="00631FF8">
              <w:rPr>
                <w:rFonts w:ascii="BIZ UDPゴシック" w:eastAsia="BIZ UDPゴシック" w:hAnsi="BIZ UDPゴシック" w:hint="eastAsia"/>
                <w:bCs/>
                <w:szCs w:val="21"/>
              </w:rPr>
              <w:t>や外部イベント以外でZEVの乗車・給電体験できる拠点が確認できること。</w:t>
            </w:r>
          </w:p>
        </w:tc>
        <w:tc>
          <w:tcPr>
            <w:tcW w:w="2286" w:type="dxa"/>
            <w:tcBorders>
              <w:top w:val="dashSmallGap" w:sz="4" w:space="0" w:color="auto"/>
              <w:bottom w:val="double" w:sz="4" w:space="0" w:color="auto"/>
            </w:tcBorders>
          </w:tcPr>
          <w:p w14:paraId="067AD167" w14:textId="77777777" w:rsidR="003C0CC0" w:rsidRPr="00631FF8" w:rsidRDefault="003C0CC0" w:rsidP="00AD64EB">
            <w:pPr>
              <w:spacing w:line="300" w:lineRule="exact"/>
              <w:rPr>
                <w:rFonts w:ascii="BIZ UDPゴシック" w:eastAsia="BIZ UDPゴシック" w:hAnsi="BIZ UDPゴシック"/>
                <w:bCs/>
                <w:kern w:val="0"/>
                <w:szCs w:val="21"/>
              </w:rPr>
            </w:pPr>
            <w:r w:rsidRPr="00631FF8">
              <w:rPr>
                <w:rFonts w:ascii="BIZ UDPゴシック" w:eastAsia="BIZ UDPゴシック" w:hAnsi="BIZ UDPゴシック" w:hint="eastAsia"/>
                <w:bCs/>
                <w:szCs w:val="21"/>
              </w:rPr>
              <w:t>５点</w:t>
            </w:r>
          </w:p>
        </w:tc>
      </w:tr>
      <w:tr w:rsidR="00631FF8" w:rsidRPr="00631FF8" w14:paraId="7D46102D" w14:textId="77777777" w:rsidTr="00295858">
        <w:trPr>
          <w:trHeight w:val="610"/>
          <w:jc w:val="center"/>
        </w:trPr>
        <w:tc>
          <w:tcPr>
            <w:tcW w:w="2263" w:type="dxa"/>
            <w:vMerge w:val="restart"/>
            <w:tcBorders>
              <w:top w:val="double" w:sz="4" w:space="0" w:color="auto"/>
            </w:tcBorders>
            <w:shd w:val="clear" w:color="auto" w:fill="D9E2F3" w:themeFill="accent1" w:themeFillTint="33"/>
          </w:tcPr>
          <w:p w14:paraId="53E3ADB7"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③充電設備等の整備</w:t>
            </w:r>
          </w:p>
          <w:p w14:paraId="608C27C9"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〔2</w:t>
            </w:r>
            <w:r w:rsidRPr="00631FF8">
              <w:rPr>
                <w:rFonts w:ascii="BIZ UDPゴシック" w:eastAsia="BIZ UDPゴシック" w:hAnsi="BIZ UDPゴシック"/>
                <w:bCs/>
                <w:szCs w:val="21"/>
              </w:rPr>
              <w:t>0</w:t>
            </w:r>
            <w:r w:rsidRPr="00631FF8">
              <w:rPr>
                <w:rFonts w:ascii="BIZ UDPゴシック" w:eastAsia="BIZ UDPゴシック" w:hAnsi="BIZ UDPゴシック" w:hint="eastAsia"/>
                <w:bCs/>
                <w:szCs w:val="21"/>
              </w:rPr>
              <w:t>点満点〕</w:t>
            </w:r>
          </w:p>
        </w:tc>
        <w:tc>
          <w:tcPr>
            <w:tcW w:w="850" w:type="dxa"/>
            <w:tcBorders>
              <w:top w:val="double" w:sz="4" w:space="0" w:color="auto"/>
              <w:bottom w:val="dashSmallGap" w:sz="4" w:space="0" w:color="auto"/>
            </w:tcBorders>
          </w:tcPr>
          <w:p w14:paraId="7BDF2FD8" w14:textId="449A4799"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B</w:t>
            </w:r>
          </w:p>
        </w:tc>
        <w:tc>
          <w:tcPr>
            <w:tcW w:w="4619" w:type="dxa"/>
            <w:tcBorders>
              <w:top w:val="double" w:sz="4" w:space="0" w:color="auto"/>
              <w:bottom w:val="dashSmallGap" w:sz="4" w:space="0" w:color="auto"/>
            </w:tcBorders>
          </w:tcPr>
          <w:p w14:paraId="3C3B6BE7" w14:textId="1F288BC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自らの</w:t>
            </w:r>
            <w:r w:rsidR="00C954BD" w:rsidRPr="00631FF8">
              <w:rPr>
                <w:rFonts w:ascii="BIZ UDPゴシック" w:eastAsia="BIZ UDPゴシック" w:hAnsi="BIZ UDPゴシック" w:hint="eastAsia"/>
                <w:bCs/>
                <w:szCs w:val="21"/>
              </w:rPr>
              <w:t>事業所</w:t>
            </w:r>
            <w:r w:rsidRPr="00631FF8">
              <w:rPr>
                <w:rFonts w:ascii="BIZ UDPゴシック" w:eastAsia="BIZ UDPゴシック" w:hAnsi="BIZ UDPゴシック" w:hint="eastAsia"/>
                <w:bCs/>
                <w:szCs w:val="21"/>
              </w:rPr>
              <w:t>における充電設備等の新規設置・追加設置・入替設置</w:t>
            </w:r>
          </w:p>
        </w:tc>
        <w:tc>
          <w:tcPr>
            <w:tcW w:w="4762" w:type="dxa"/>
            <w:tcBorders>
              <w:top w:val="double" w:sz="4" w:space="0" w:color="auto"/>
              <w:bottom w:val="dashSmallGap" w:sz="4" w:space="0" w:color="auto"/>
            </w:tcBorders>
          </w:tcPr>
          <w:p w14:paraId="4EA74F43"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店舗での充電設備の新規設置・追加設置・入替設置</w:t>
            </w:r>
          </w:p>
        </w:tc>
        <w:tc>
          <w:tcPr>
            <w:tcW w:w="5046" w:type="dxa"/>
            <w:tcBorders>
              <w:top w:val="double" w:sz="4" w:space="0" w:color="auto"/>
              <w:bottom w:val="dashSmallGap" w:sz="4" w:space="0" w:color="auto"/>
            </w:tcBorders>
          </w:tcPr>
          <w:p w14:paraId="0398AF16" w14:textId="718705D1"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自らの</w:t>
            </w:r>
            <w:r w:rsidR="00C954BD" w:rsidRPr="00631FF8">
              <w:rPr>
                <w:rFonts w:ascii="BIZ UDPゴシック" w:eastAsia="BIZ UDPゴシック" w:hAnsi="BIZ UDPゴシック" w:hint="eastAsia"/>
                <w:bCs/>
                <w:szCs w:val="21"/>
              </w:rPr>
              <w:t>事業所</w:t>
            </w:r>
            <w:r w:rsidRPr="00631FF8">
              <w:rPr>
                <w:rFonts w:ascii="BIZ UDPゴシック" w:eastAsia="BIZ UDPゴシック" w:hAnsi="BIZ UDPゴシック" w:hint="eastAsia"/>
                <w:bCs/>
                <w:szCs w:val="21"/>
              </w:rPr>
              <w:t>における充電設備の新規設置等が確認できること。</w:t>
            </w:r>
          </w:p>
        </w:tc>
        <w:tc>
          <w:tcPr>
            <w:tcW w:w="2286" w:type="dxa"/>
            <w:tcBorders>
              <w:top w:val="double" w:sz="4" w:space="0" w:color="auto"/>
              <w:bottom w:val="dashSmallGap" w:sz="4" w:space="0" w:color="auto"/>
            </w:tcBorders>
          </w:tcPr>
          <w:p w14:paraId="13818822"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５点</w:t>
            </w:r>
          </w:p>
          <w:p w14:paraId="6B50291C" w14:textId="63F7096D"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bCs/>
                <w:w w:val="63"/>
                <w:kern w:val="0"/>
                <w:szCs w:val="21"/>
                <w:fitText w:val="1890" w:id="-1307394045"/>
              </w:rPr>
              <w:t>(実施</w:t>
            </w:r>
            <w:r w:rsidR="00C954BD" w:rsidRPr="00631FF8">
              <w:rPr>
                <w:rFonts w:ascii="BIZ UDPゴシック" w:eastAsia="BIZ UDPゴシック" w:hAnsi="BIZ UDPゴシック" w:hint="eastAsia"/>
                <w:bCs/>
                <w:w w:val="63"/>
                <w:kern w:val="0"/>
                <w:szCs w:val="21"/>
                <w:fitText w:val="1890" w:id="-1307394045"/>
              </w:rPr>
              <w:t>事業所</w:t>
            </w:r>
            <w:r w:rsidRPr="00631FF8">
              <w:rPr>
                <w:rFonts w:ascii="BIZ UDPゴシック" w:eastAsia="BIZ UDPゴシック" w:hAnsi="BIZ UDPゴシック"/>
                <w:bCs/>
                <w:w w:val="63"/>
                <w:kern w:val="0"/>
                <w:szCs w:val="21"/>
                <w:fitText w:val="1890" w:id="-1307394045"/>
              </w:rPr>
              <w:t>1箇所につき1点</w:t>
            </w:r>
            <w:r w:rsidRPr="00631FF8">
              <w:rPr>
                <w:rFonts w:ascii="BIZ UDPゴシック" w:eastAsia="BIZ UDPゴシック" w:hAnsi="BIZ UDPゴシック"/>
                <w:bCs/>
                <w:spacing w:val="15"/>
                <w:w w:val="63"/>
                <w:kern w:val="0"/>
                <w:szCs w:val="21"/>
                <w:fitText w:val="1890" w:id="-1307394045"/>
              </w:rPr>
              <w:t>)</w:t>
            </w:r>
          </w:p>
        </w:tc>
      </w:tr>
      <w:tr w:rsidR="00631FF8" w:rsidRPr="00631FF8" w14:paraId="5DC3864E" w14:textId="77777777" w:rsidTr="00295858">
        <w:trPr>
          <w:trHeight w:val="610"/>
          <w:jc w:val="center"/>
        </w:trPr>
        <w:tc>
          <w:tcPr>
            <w:tcW w:w="2263" w:type="dxa"/>
            <w:vMerge/>
            <w:shd w:val="clear" w:color="auto" w:fill="D9E2F3" w:themeFill="accent1" w:themeFillTint="33"/>
          </w:tcPr>
          <w:p w14:paraId="03E79C0B"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Borders>
              <w:top w:val="dashSmallGap" w:sz="4" w:space="0" w:color="auto"/>
            </w:tcBorders>
          </w:tcPr>
          <w:p w14:paraId="6759F1B0" w14:textId="690C980A"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B</w:t>
            </w:r>
          </w:p>
        </w:tc>
        <w:tc>
          <w:tcPr>
            <w:tcW w:w="4619" w:type="dxa"/>
            <w:tcBorders>
              <w:top w:val="dashSmallGap" w:sz="4" w:space="0" w:color="auto"/>
            </w:tcBorders>
          </w:tcPr>
          <w:p w14:paraId="0099E6C6" w14:textId="17318706"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（自らの</w:t>
            </w:r>
            <w:r w:rsidR="00C954BD" w:rsidRPr="00631FF8">
              <w:rPr>
                <w:rFonts w:ascii="BIZ UDPゴシック" w:eastAsia="BIZ UDPゴシック" w:hAnsi="BIZ UDPゴシック" w:hint="eastAsia"/>
                <w:bCs/>
                <w:szCs w:val="21"/>
              </w:rPr>
              <w:t>事業所</w:t>
            </w:r>
            <w:r w:rsidRPr="00631FF8">
              <w:rPr>
                <w:rFonts w:ascii="BIZ UDPゴシック" w:eastAsia="BIZ UDPゴシック" w:hAnsi="BIZ UDPゴシック" w:hint="eastAsia"/>
                <w:bCs/>
                <w:szCs w:val="21"/>
              </w:rPr>
              <w:t>の）充電設備の利便性向上に寄与する取組の実施</w:t>
            </w:r>
          </w:p>
        </w:tc>
        <w:tc>
          <w:tcPr>
            <w:tcW w:w="4762" w:type="dxa"/>
            <w:tcBorders>
              <w:top w:val="dashSmallGap" w:sz="4" w:space="0" w:color="auto"/>
            </w:tcBorders>
          </w:tcPr>
          <w:p w14:paraId="2B36FABF"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店舗の充電設備の利用状況や充電終了の見える化</w:t>
            </w:r>
          </w:p>
        </w:tc>
        <w:tc>
          <w:tcPr>
            <w:tcW w:w="5046" w:type="dxa"/>
            <w:tcBorders>
              <w:top w:val="dashSmallGap" w:sz="4" w:space="0" w:color="auto"/>
            </w:tcBorders>
          </w:tcPr>
          <w:p w14:paraId="773E296E" w14:textId="62159E49"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自らの</w:t>
            </w:r>
            <w:r w:rsidR="00C954BD" w:rsidRPr="00631FF8">
              <w:rPr>
                <w:rFonts w:ascii="BIZ UDPゴシック" w:eastAsia="BIZ UDPゴシック" w:hAnsi="BIZ UDPゴシック" w:hint="eastAsia"/>
                <w:bCs/>
                <w:szCs w:val="21"/>
              </w:rPr>
              <w:t>事業所</w:t>
            </w:r>
            <w:r w:rsidRPr="00631FF8">
              <w:rPr>
                <w:rFonts w:ascii="BIZ UDPゴシック" w:eastAsia="BIZ UDPゴシック" w:hAnsi="BIZ UDPゴシック" w:hint="eastAsia"/>
                <w:bCs/>
                <w:szCs w:val="21"/>
              </w:rPr>
              <w:t>の目的地充電等の利便性向上に資する活動を実施したことが確認できること。</w:t>
            </w:r>
          </w:p>
        </w:tc>
        <w:tc>
          <w:tcPr>
            <w:tcW w:w="2286" w:type="dxa"/>
            <w:tcBorders>
              <w:top w:val="dashSmallGap" w:sz="4" w:space="0" w:color="auto"/>
            </w:tcBorders>
          </w:tcPr>
          <w:p w14:paraId="26C86792"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５点</w:t>
            </w:r>
          </w:p>
          <w:p w14:paraId="713A1EFB" w14:textId="72663DB1"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bCs/>
                <w:w w:val="63"/>
                <w:kern w:val="0"/>
                <w:szCs w:val="21"/>
                <w:fitText w:val="1890" w:id="-1307394044"/>
              </w:rPr>
              <w:t>(実施</w:t>
            </w:r>
            <w:r w:rsidR="00C954BD" w:rsidRPr="00631FF8">
              <w:rPr>
                <w:rFonts w:ascii="BIZ UDPゴシック" w:eastAsia="BIZ UDPゴシック" w:hAnsi="BIZ UDPゴシック" w:hint="eastAsia"/>
                <w:bCs/>
                <w:w w:val="63"/>
                <w:kern w:val="0"/>
                <w:szCs w:val="21"/>
                <w:fitText w:val="1890" w:id="-1307394044"/>
              </w:rPr>
              <w:t>事業所</w:t>
            </w:r>
            <w:r w:rsidRPr="00631FF8">
              <w:rPr>
                <w:rFonts w:ascii="BIZ UDPゴシック" w:eastAsia="BIZ UDPゴシック" w:hAnsi="BIZ UDPゴシック"/>
                <w:bCs/>
                <w:w w:val="63"/>
                <w:kern w:val="0"/>
                <w:szCs w:val="21"/>
                <w:fitText w:val="1890" w:id="-1307394044"/>
              </w:rPr>
              <w:t>1箇所につき1点</w:t>
            </w:r>
            <w:r w:rsidRPr="00631FF8">
              <w:rPr>
                <w:rFonts w:ascii="BIZ UDPゴシック" w:eastAsia="BIZ UDPゴシック" w:hAnsi="BIZ UDPゴシック"/>
                <w:bCs/>
                <w:spacing w:val="15"/>
                <w:w w:val="63"/>
                <w:kern w:val="0"/>
                <w:szCs w:val="21"/>
                <w:fitText w:val="1890" w:id="-1307394044"/>
              </w:rPr>
              <w:t>)</w:t>
            </w:r>
            <w:r w:rsidRPr="00631FF8">
              <w:rPr>
                <w:rFonts w:ascii="BIZ UDPゴシック" w:eastAsia="BIZ UDPゴシック" w:hAnsi="BIZ UDPゴシック"/>
                <w:bCs/>
                <w:szCs w:val="21"/>
              </w:rPr>
              <w:t>)</w:t>
            </w:r>
          </w:p>
        </w:tc>
      </w:tr>
      <w:tr w:rsidR="00631FF8" w:rsidRPr="00631FF8" w14:paraId="538D49A6" w14:textId="77777777" w:rsidTr="00295858">
        <w:trPr>
          <w:trHeight w:val="105"/>
          <w:jc w:val="center"/>
        </w:trPr>
        <w:tc>
          <w:tcPr>
            <w:tcW w:w="2263" w:type="dxa"/>
            <w:vMerge/>
            <w:shd w:val="clear" w:color="auto" w:fill="D9E2F3" w:themeFill="accent1" w:themeFillTint="33"/>
          </w:tcPr>
          <w:p w14:paraId="310459BE"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Pr>
          <w:p w14:paraId="0EF3AE16" w14:textId="4FD1561E"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A</w:t>
            </w:r>
          </w:p>
        </w:tc>
        <w:tc>
          <w:tcPr>
            <w:tcW w:w="4619" w:type="dxa"/>
          </w:tcPr>
          <w:p w14:paraId="356A3039" w14:textId="5759B413"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（自らの</w:t>
            </w:r>
            <w:r w:rsidR="00C954BD" w:rsidRPr="00631FF8">
              <w:rPr>
                <w:rFonts w:ascii="BIZ UDPゴシック" w:eastAsia="BIZ UDPゴシック" w:hAnsi="BIZ UDPゴシック" w:hint="eastAsia"/>
                <w:bCs/>
                <w:szCs w:val="21"/>
              </w:rPr>
              <w:t>事業所</w:t>
            </w:r>
            <w:r w:rsidRPr="00631FF8">
              <w:rPr>
                <w:rFonts w:ascii="BIZ UDPゴシック" w:eastAsia="BIZ UDPゴシック" w:hAnsi="BIZ UDPゴシック" w:hint="eastAsia"/>
                <w:bCs/>
                <w:szCs w:val="21"/>
              </w:rPr>
              <w:t>以外の）目的地充電・経路充電の利便性向上に寄与する取組の実施</w:t>
            </w:r>
          </w:p>
        </w:tc>
        <w:tc>
          <w:tcPr>
            <w:tcW w:w="4762" w:type="dxa"/>
          </w:tcPr>
          <w:p w14:paraId="45C8D752"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独自充電マップの作成</w:t>
            </w:r>
          </w:p>
          <w:p w14:paraId="44F92BBF"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電欠不安や充電渋滞を解消する充電サービス（予約管理システム等）の利用促進の取組み</w:t>
            </w:r>
          </w:p>
        </w:tc>
        <w:tc>
          <w:tcPr>
            <w:tcW w:w="5046" w:type="dxa"/>
          </w:tcPr>
          <w:p w14:paraId="261018C1" w14:textId="275E11A6"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自らの</w:t>
            </w:r>
            <w:r w:rsidR="00C954BD" w:rsidRPr="00631FF8">
              <w:rPr>
                <w:rFonts w:ascii="BIZ UDPゴシック" w:eastAsia="BIZ UDPゴシック" w:hAnsi="BIZ UDPゴシック" w:hint="eastAsia"/>
                <w:bCs/>
                <w:szCs w:val="21"/>
              </w:rPr>
              <w:t>事業所</w:t>
            </w:r>
            <w:r w:rsidRPr="00631FF8">
              <w:rPr>
                <w:rFonts w:ascii="BIZ UDPゴシック" w:eastAsia="BIZ UDPゴシック" w:hAnsi="BIZ UDPゴシック" w:hint="eastAsia"/>
                <w:bCs/>
                <w:szCs w:val="21"/>
              </w:rPr>
              <w:t>以外の目的地充電等の利便性向上に資する活動を実施したことが確認できること。</w:t>
            </w:r>
          </w:p>
        </w:tc>
        <w:tc>
          <w:tcPr>
            <w:tcW w:w="2286" w:type="dxa"/>
          </w:tcPr>
          <w:p w14:paraId="529259D6"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５点</w:t>
            </w:r>
          </w:p>
        </w:tc>
      </w:tr>
      <w:tr w:rsidR="00631FF8" w:rsidRPr="00631FF8" w14:paraId="7DEB2F43" w14:textId="77777777" w:rsidTr="00295858">
        <w:trPr>
          <w:trHeight w:val="105"/>
          <w:jc w:val="center"/>
        </w:trPr>
        <w:tc>
          <w:tcPr>
            <w:tcW w:w="2263" w:type="dxa"/>
            <w:vMerge/>
            <w:tcBorders>
              <w:bottom w:val="double" w:sz="4" w:space="0" w:color="auto"/>
            </w:tcBorders>
            <w:shd w:val="clear" w:color="auto" w:fill="D9E2F3" w:themeFill="accent1" w:themeFillTint="33"/>
          </w:tcPr>
          <w:p w14:paraId="6E4F3626"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Borders>
              <w:bottom w:val="double" w:sz="4" w:space="0" w:color="auto"/>
            </w:tcBorders>
          </w:tcPr>
          <w:p w14:paraId="6FDD4FA1" w14:textId="1DC1B461" w:rsidR="003C0CC0" w:rsidRPr="00631FF8" w:rsidRDefault="002626D2"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A</w:t>
            </w:r>
          </w:p>
        </w:tc>
        <w:tc>
          <w:tcPr>
            <w:tcW w:w="4619" w:type="dxa"/>
            <w:tcBorders>
              <w:bottom w:val="double" w:sz="4" w:space="0" w:color="auto"/>
            </w:tcBorders>
          </w:tcPr>
          <w:p w14:paraId="1844CF33" w14:textId="5ED7D17D"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（自らの</w:t>
            </w:r>
            <w:r w:rsidR="00C954BD" w:rsidRPr="00631FF8">
              <w:rPr>
                <w:rFonts w:ascii="BIZ UDPゴシック" w:eastAsia="BIZ UDPゴシック" w:hAnsi="BIZ UDPゴシック" w:hint="eastAsia"/>
                <w:bCs/>
                <w:szCs w:val="21"/>
              </w:rPr>
              <w:t>事業所</w:t>
            </w:r>
            <w:r w:rsidRPr="00631FF8">
              <w:rPr>
                <w:rFonts w:ascii="BIZ UDPゴシック" w:eastAsia="BIZ UDPゴシック" w:hAnsi="BIZ UDPゴシック" w:hint="eastAsia"/>
                <w:bCs/>
                <w:szCs w:val="21"/>
              </w:rPr>
              <w:t>以外の）基礎充電の設置支援の実施</w:t>
            </w:r>
          </w:p>
        </w:tc>
        <w:tc>
          <w:tcPr>
            <w:tcW w:w="4762" w:type="dxa"/>
            <w:tcBorders>
              <w:bottom w:val="double" w:sz="4" w:space="0" w:color="auto"/>
            </w:tcBorders>
          </w:tcPr>
          <w:p w14:paraId="22CD86CF"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充電設備の補助金申請や電気契約のサポート、充電設備設置費用の負担軽減策の実施</w:t>
            </w:r>
          </w:p>
        </w:tc>
        <w:tc>
          <w:tcPr>
            <w:tcW w:w="5046" w:type="dxa"/>
            <w:tcBorders>
              <w:bottom w:val="double" w:sz="4" w:space="0" w:color="auto"/>
            </w:tcBorders>
          </w:tcPr>
          <w:p w14:paraId="41B97E47"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充電設備等の設置等の支援サービスを提供している、または提供していたことが確認できること。</w:t>
            </w:r>
          </w:p>
        </w:tc>
        <w:tc>
          <w:tcPr>
            <w:tcW w:w="2286" w:type="dxa"/>
            <w:tcBorders>
              <w:bottom w:val="double" w:sz="4" w:space="0" w:color="auto"/>
            </w:tcBorders>
          </w:tcPr>
          <w:p w14:paraId="042E43C9"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５点</w:t>
            </w:r>
          </w:p>
        </w:tc>
      </w:tr>
      <w:tr w:rsidR="00631FF8" w:rsidRPr="00631FF8" w14:paraId="1E42B308" w14:textId="77777777" w:rsidTr="00295858">
        <w:trPr>
          <w:trHeight w:val="105"/>
          <w:jc w:val="center"/>
        </w:trPr>
        <w:tc>
          <w:tcPr>
            <w:tcW w:w="2263" w:type="dxa"/>
            <w:vMerge w:val="restart"/>
            <w:tcBorders>
              <w:top w:val="double" w:sz="4" w:space="0" w:color="auto"/>
            </w:tcBorders>
            <w:shd w:val="clear" w:color="auto" w:fill="D9E2F3" w:themeFill="accent1" w:themeFillTint="33"/>
          </w:tcPr>
          <w:p w14:paraId="428114DA"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④情報発信</w:t>
            </w:r>
          </w:p>
          <w:p w14:paraId="6D09BE3E"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（体験以外での啓発）</w:t>
            </w:r>
          </w:p>
          <w:p w14:paraId="29D44291" w14:textId="631CCF85"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w:t>
            </w:r>
            <w:r w:rsidR="00FD0B7C" w:rsidRPr="00631FF8">
              <w:rPr>
                <w:rFonts w:ascii="BIZ UDPゴシック" w:eastAsia="BIZ UDPゴシック" w:hAnsi="BIZ UDPゴシック" w:hint="eastAsia"/>
                <w:bCs/>
                <w:szCs w:val="21"/>
              </w:rPr>
              <w:t>18</w:t>
            </w:r>
            <w:r w:rsidRPr="00631FF8">
              <w:rPr>
                <w:rFonts w:ascii="BIZ UDPゴシック" w:eastAsia="BIZ UDPゴシック" w:hAnsi="BIZ UDPゴシック" w:hint="eastAsia"/>
                <w:bCs/>
                <w:szCs w:val="21"/>
              </w:rPr>
              <w:t>点満点〕</w:t>
            </w:r>
          </w:p>
        </w:tc>
        <w:tc>
          <w:tcPr>
            <w:tcW w:w="850" w:type="dxa"/>
            <w:tcBorders>
              <w:top w:val="double" w:sz="4" w:space="0" w:color="auto"/>
              <w:bottom w:val="dashSmallGap" w:sz="4" w:space="0" w:color="auto"/>
            </w:tcBorders>
          </w:tcPr>
          <w:p w14:paraId="4F0A79D6" w14:textId="00BA38C8" w:rsidR="003C0CC0" w:rsidRPr="00631FF8" w:rsidRDefault="002626D2"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B</w:t>
            </w:r>
          </w:p>
        </w:tc>
        <w:tc>
          <w:tcPr>
            <w:tcW w:w="4619" w:type="dxa"/>
            <w:tcBorders>
              <w:top w:val="double" w:sz="4" w:space="0" w:color="auto"/>
              <w:bottom w:val="dashSmallGap" w:sz="4" w:space="0" w:color="auto"/>
            </w:tcBorders>
          </w:tcPr>
          <w:p w14:paraId="5FF0D351"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（新車販売時等での）Z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の特長及び自動車の環境情報の説明</w:t>
            </w:r>
          </w:p>
        </w:tc>
        <w:tc>
          <w:tcPr>
            <w:tcW w:w="4762" w:type="dxa"/>
            <w:tcBorders>
              <w:top w:val="double" w:sz="4" w:space="0" w:color="auto"/>
              <w:bottom w:val="dashSmallGap" w:sz="4" w:space="0" w:color="auto"/>
            </w:tcBorders>
          </w:tcPr>
          <w:p w14:paraId="34E7BCB1"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ラインナップごとの環境情報をH</w:t>
            </w:r>
            <w:r w:rsidRPr="00631FF8">
              <w:rPr>
                <w:rFonts w:ascii="BIZ UDPゴシック" w:eastAsia="BIZ UDPゴシック" w:hAnsi="BIZ UDPゴシック"/>
                <w:bCs/>
                <w:szCs w:val="21"/>
              </w:rPr>
              <w:t>P</w:t>
            </w:r>
            <w:r w:rsidRPr="00631FF8">
              <w:rPr>
                <w:rFonts w:ascii="BIZ UDPゴシック" w:eastAsia="BIZ UDPゴシック" w:hAnsi="BIZ UDPゴシック" w:hint="eastAsia"/>
                <w:bCs/>
                <w:szCs w:val="21"/>
              </w:rPr>
              <w:t>・パンフレット等で掲載、または来客へ説明</w:t>
            </w:r>
          </w:p>
        </w:tc>
        <w:tc>
          <w:tcPr>
            <w:tcW w:w="5046" w:type="dxa"/>
            <w:tcBorders>
              <w:top w:val="double" w:sz="4" w:space="0" w:color="auto"/>
              <w:bottom w:val="dashSmallGap" w:sz="4" w:space="0" w:color="auto"/>
            </w:tcBorders>
          </w:tcPr>
          <w:p w14:paraId="393EAC37"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の特長及び販売する自動車の環境情報について表示または説明を実施したことが確認できること。</w:t>
            </w:r>
          </w:p>
        </w:tc>
        <w:tc>
          <w:tcPr>
            <w:tcW w:w="2286" w:type="dxa"/>
            <w:tcBorders>
              <w:top w:val="double" w:sz="4" w:space="0" w:color="auto"/>
              <w:bottom w:val="dashSmallGap" w:sz="4" w:space="0" w:color="auto"/>
            </w:tcBorders>
          </w:tcPr>
          <w:p w14:paraId="3461929F" w14:textId="63521CB9" w:rsidR="003C0CC0" w:rsidRPr="00631FF8" w:rsidRDefault="00F25FC2"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４</w:t>
            </w:r>
            <w:r w:rsidR="003C0CC0" w:rsidRPr="00631FF8">
              <w:rPr>
                <w:rFonts w:ascii="BIZ UDPゴシック" w:eastAsia="BIZ UDPゴシック" w:hAnsi="BIZ UDPゴシック" w:hint="eastAsia"/>
                <w:bCs/>
                <w:szCs w:val="21"/>
              </w:rPr>
              <w:t>点</w:t>
            </w:r>
          </w:p>
        </w:tc>
      </w:tr>
      <w:tr w:rsidR="00631FF8" w:rsidRPr="00631FF8" w14:paraId="00558EBC" w14:textId="77777777" w:rsidTr="00295858">
        <w:trPr>
          <w:trHeight w:val="107"/>
          <w:jc w:val="center"/>
        </w:trPr>
        <w:tc>
          <w:tcPr>
            <w:tcW w:w="2263" w:type="dxa"/>
            <w:vMerge/>
            <w:shd w:val="clear" w:color="auto" w:fill="D9E2F3" w:themeFill="accent1" w:themeFillTint="33"/>
          </w:tcPr>
          <w:p w14:paraId="7FDB0881"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Borders>
              <w:top w:val="dashSmallGap" w:sz="4" w:space="0" w:color="auto"/>
            </w:tcBorders>
          </w:tcPr>
          <w:p w14:paraId="10E22B76" w14:textId="53814958" w:rsidR="003C0CC0" w:rsidRPr="00631FF8" w:rsidRDefault="002626D2"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B</w:t>
            </w:r>
          </w:p>
        </w:tc>
        <w:tc>
          <w:tcPr>
            <w:tcW w:w="4619" w:type="dxa"/>
            <w:tcBorders>
              <w:top w:val="dashSmallGap" w:sz="4" w:space="0" w:color="auto"/>
            </w:tcBorders>
          </w:tcPr>
          <w:p w14:paraId="4FAA053D"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（新車販売時等での</w:t>
            </w:r>
            <w:r w:rsidRPr="00631FF8">
              <w:rPr>
                <w:rFonts w:ascii="BIZ UDPゴシック" w:eastAsia="BIZ UDPゴシック" w:hAnsi="BIZ UDPゴシック"/>
                <w:bCs/>
                <w:szCs w:val="21"/>
              </w:rPr>
              <w:t>）</w:t>
            </w:r>
            <w:r w:rsidRPr="00631FF8">
              <w:rPr>
                <w:rFonts w:ascii="BIZ UDPゴシック" w:eastAsia="BIZ UDPゴシック" w:hAnsi="BIZ UDPゴシック" w:hint="eastAsia"/>
                <w:bCs/>
                <w:szCs w:val="21"/>
              </w:rPr>
              <w:t>脱炭素化（Z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以外）に関する情報発信</w:t>
            </w:r>
          </w:p>
        </w:tc>
        <w:tc>
          <w:tcPr>
            <w:tcW w:w="4762" w:type="dxa"/>
            <w:tcBorders>
              <w:top w:val="dashSmallGap" w:sz="4" w:space="0" w:color="auto"/>
            </w:tcBorders>
          </w:tcPr>
          <w:p w14:paraId="4897D7EA"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脱炭素化に関する報告書や特設H</w:t>
            </w:r>
            <w:r w:rsidRPr="00631FF8">
              <w:rPr>
                <w:rFonts w:ascii="BIZ UDPゴシック" w:eastAsia="BIZ UDPゴシック" w:hAnsi="BIZ UDPゴシック"/>
                <w:bCs/>
                <w:szCs w:val="21"/>
              </w:rPr>
              <w:t>P</w:t>
            </w:r>
            <w:r w:rsidRPr="00631FF8">
              <w:rPr>
                <w:rFonts w:ascii="BIZ UDPゴシック" w:eastAsia="BIZ UDPゴシック" w:hAnsi="BIZ UDPゴシック" w:hint="eastAsia"/>
                <w:bCs/>
                <w:szCs w:val="21"/>
              </w:rPr>
              <w:t>等の作成、動画・SNSの配信、または来客へ説明</w:t>
            </w:r>
          </w:p>
        </w:tc>
        <w:tc>
          <w:tcPr>
            <w:tcW w:w="5046" w:type="dxa"/>
            <w:tcBorders>
              <w:top w:val="dashSmallGap" w:sz="4" w:space="0" w:color="auto"/>
            </w:tcBorders>
          </w:tcPr>
          <w:p w14:paraId="04431549"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脱炭素化について情報発信したことが資料等（自社の広報媒体）で確認できること。</w:t>
            </w:r>
          </w:p>
        </w:tc>
        <w:tc>
          <w:tcPr>
            <w:tcW w:w="2286" w:type="dxa"/>
            <w:tcBorders>
              <w:top w:val="dashSmallGap" w:sz="4" w:space="0" w:color="auto"/>
            </w:tcBorders>
          </w:tcPr>
          <w:p w14:paraId="1C944CDD" w14:textId="6024C543" w:rsidR="003C0CC0" w:rsidRPr="00631FF8" w:rsidRDefault="00C954BD"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４</w:t>
            </w:r>
            <w:r w:rsidR="003C0CC0" w:rsidRPr="00631FF8">
              <w:rPr>
                <w:rFonts w:ascii="BIZ UDPゴシック" w:eastAsia="BIZ UDPゴシック" w:hAnsi="BIZ UDPゴシック" w:hint="eastAsia"/>
                <w:bCs/>
                <w:szCs w:val="21"/>
              </w:rPr>
              <w:t>点</w:t>
            </w:r>
          </w:p>
        </w:tc>
      </w:tr>
      <w:tr w:rsidR="00631FF8" w:rsidRPr="00631FF8" w14:paraId="5C84EFC8" w14:textId="77777777" w:rsidTr="00295858">
        <w:trPr>
          <w:trHeight w:val="107"/>
          <w:jc w:val="center"/>
        </w:trPr>
        <w:tc>
          <w:tcPr>
            <w:tcW w:w="2263" w:type="dxa"/>
            <w:vMerge/>
            <w:shd w:val="clear" w:color="auto" w:fill="D9E2F3" w:themeFill="accent1" w:themeFillTint="33"/>
          </w:tcPr>
          <w:p w14:paraId="6D516A9B"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Pr>
          <w:p w14:paraId="6773B1DF" w14:textId="58AAB99C" w:rsidR="003C0CC0" w:rsidRPr="00631FF8" w:rsidRDefault="002626D2"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A</w:t>
            </w:r>
          </w:p>
        </w:tc>
        <w:tc>
          <w:tcPr>
            <w:tcW w:w="4619" w:type="dxa"/>
          </w:tcPr>
          <w:p w14:paraId="5C7BA016"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他者と連携した(自動車ユーザー等を対象とした</w:t>
            </w:r>
            <w:r w:rsidRPr="00631FF8">
              <w:rPr>
                <w:rFonts w:ascii="BIZ UDPゴシック" w:eastAsia="BIZ UDPゴシック" w:hAnsi="BIZ UDPゴシック"/>
                <w:bCs/>
                <w:szCs w:val="21"/>
              </w:rPr>
              <w:t>)</w:t>
            </w:r>
            <w:r w:rsidRPr="00631FF8">
              <w:rPr>
                <w:rFonts w:ascii="BIZ UDPゴシック" w:eastAsia="BIZ UDPゴシック" w:hAnsi="BIZ UDPゴシック" w:hint="eastAsia"/>
                <w:bCs/>
                <w:szCs w:val="21"/>
              </w:rPr>
              <w:t>情報発信の実施</w:t>
            </w:r>
          </w:p>
        </w:tc>
        <w:tc>
          <w:tcPr>
            <w:tcW w:w="4762" w:type="dxa"/>
          </w:tcPr>
          <w:p w14:paraId="0DB9514C"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自動車使用事業者向けのセミナーの開催や講師派遣</w:t>
            </w:r>
          </w:p>
        </w:tc>
        <w:tc>
          <w:tcPr>
            <w:tcW w:w="5046" w:type="dxa"/>
          </w:tcPr>
          <w:p w14:paraId="19709A44"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集客施設や自動車使用事業者等と連携によりZEV等を効果的に情報発信したことが確認できること。</w:t>
            </w:r>
          </w:p>
        </w:tc>
        <w:tc>
          <w:tcPr>
            <w:tcW w:w="2286" w:type="dxa"/>
          </w:tcPr>
          <w:p w14:paraId="0FDAEB63"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５点</w:t>
            </w:r>
          </w:p>
        </w:tc>
      </w:tr>
      <w:tr w:rsidR="00631FF8" w:rsidRPr="00631FF8" w14:paraId="0BFF77CA" w14:textId="77777777" w:rsidTr="00295858">
        <w:trPr>
          <w:trHeight w:val="107"/>
          <w:jc w:val="center"/>
        </w:trPr>
        <w:tc>
          <w:tcPr>
            <w:tcW w:w="2263" w:type="dxa"/>
            <w:vMerge/>
            <w:tcBorders>
              <w:bottom w:val="double" w:sz="4" w:space="0" w:color="auto"/>
            </w:tcBorders>
            <w:shd w:val="clear" w:color="auto" w:fill="D9E2F3" w:themeFill="accent1" w:themeFillTint="33"/>
          </w:tcPr>
          <w:p w14:paraId="72EFBC0C"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Borders>
              <w:bottom w:val="double" w:sz="4" w:space="0" w:color="auto"/>
            </w:tcBorders>
          </w:tcPr>
          <w:p w14:paraId="720E03E1" w14:textId="637F50B3" w:rsidR="003C0CC0" w:rsidRPr="00631FF8" w:rsidRDefault="002626D2"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A</w:t>
            </w:r>
          </w:p>
        </w:tc>
        <w:tc>
          <w:tcPr>
            <w:tcW w:w="4619" w:type="dxa"/>
            <w:tcBorders>
              <w:bottom w:val="double" w:sz="4" w:space="0" w:color="auto"/>
            </w:tcBorders>
          </w:tcPr>
          <w:p w14:paraId="1EB7C1C1"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学校等での環境教育への協力</w:t>
            </w:r>
          </w:p>
        </w:tc>
        <w:tc>
          <w:tcPr>
            <w:tcW w:w="4762" w:type="dxa"/>
            <w:tcBorders>
              <w:bottom w:val="double" w:sz="4" w:space="0" w:color="auto"/>
            </w:tcBorders>
          </w:tcPr>
          <w:p w14:paraId="0A90DC10"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学校での出前授業や社会見学の実施</w:t>
            </w:r>
          </w:p>
        </w:tc>
        <w:tc>
          <w:tcPr>
            <w:tcW w:w="5046" w:type="dxa"/>
            <w:tcBorders>
              <w:bottom w:val="double" w:sz="4" w:space="0" w:color="auto"/>
            </w:tcBorders>
          </w:tcPr>
          <w:p w14:paraId="72570835"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学校等での環境教育への協力し啓発を実施したことが確認できること。</w:t>
            </w:r>
          </w:p>
        </w:tc>
        <w:tc>
          <w:tcPr>
            <w:tcW w:w="2286" w:type="dxa"/>
            <w:tcBorders>
              <w:bottom w:val="double" w:sz="4" w:space="0" w:color="auto"/>
            </w:tcBorders>
          </w:tcPr>
          <w:p w14:paraId="0FE2D484"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５点</w:t>
            </w:r>
          </w:p>
        </w:tc>
      </w:tr>
      <w:tr w:rsidR="00631FF8" w:rsidRPr="00631FF8" w14:paraId="7E2F64E4" w14:textId="77777777" w:rsidTr="00295858">
        <w:trPr>
          <w:trHeight w:val="107"/>
          <w:jc w:val="center"/>
        </w:trPr>
        <w:tc>
          <w:tcPr>
            <w:tcW w:w="2263" w:type="dxa"/>
            <w:vMerge w:val="restart"/>
            <w:tcBorders>
              <w:top w:val="double" w:sz="4" w:space="0" w:color="auto"/>
            </w:tcBorders>
            <w:shd w:val="clear" w:color="auto" w:fill="D9E2F3" w:themeFill="accent1" w:themeFillTint="33"/>
          </w:tcPr>
          <w:p w14:paraId="62A33DD2" w14:textId="66F23FDA" w:rsidR="003C0CC0" w:rsidRPr="00631FF8" w:rsidRDefault="00881DD9"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⑤</w:t>
            </w:r>
            <w:r w:rsidR="003C0CC0" w:rsidRPr="00631FF8">
              <w:rPr>
                <w:rFonts w:ascii="BIZ UDPゴシック" w:eastAsia="BIZ UDPゴシック" w:hAnsi="BIZ UDPゴシック" w:hint="eastAsia"/>
                <w:bCs/>
                <w:szCs w:val="21"/>
              </w:rPr>
              <w:t>特色ある取組み</w:t>
            </w:r>
          </w:p>
          <w:p w14:paraId="2B879F65" w14:textId="7A82BE38"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kern w:val="0"/>
                <w:szCs w:val="21"/>
              </w:rPr>
              <w:t>〔</w:t>
            </w:r>
            <w:r w:rsidR="00FD0B7C" w:rsidRPr="00631FF8">
              <w:rPr>
                <w:rFonts w:ascii="BIZ UDPゴシック" w:eastAsia="BIZ UDPゴシック" w:hAnsi="BIZ UDPゴシック" w:hint="eastAsia"/>
                <w:bCs/>
                <w:szCs w:val="21"/>
              </w:rPr>
              <w:t>24</w:t>
            </w:r>
            <w:r w:rsidRPr="00631FF8">
              <w:rPr>
                <w:rFonts w:ascii="BIZ UDPゴシック" w:eastAsia="BIZ UDPゴシック" w:hAnsi="BIZ UDPゴシック" w:hint="eastAsia"/>
                <w:bCs/>
                <w:kern w:val="0"/>
                <w:szCs w:val="21"/>
              </w:rPr>
              <w:t>点満点〕</w:t>
            </w:r>
          </w:p>
        </w:tc>
        <w:tc>
          <w:tcPr>
            <w:tcW w:w="850" w:type="dxa"/>
            <w:tcBorders>
              <w:top w:val="double" w:sz="4" w:space="0" w:color="auto"/>
            </w:tcBorders>
          </w:tcPr>
          <w:p w14:paraId="0CFAB412" w14:textId="5DF6FA3B"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A</w:t>
            </w:r>
          </w:p>
        </w:tc>
        <w:tc>
          <w:tcPr>
            <w:tcW w:w="4619" w:type="dxa"/>
            <w:tcBorders>
              <w:top w:val="double" w:sz="4" w:space="0" w:color="auto"/>
            </w:tcBorders>
          </w:tcPr>
          <w:p w14:paraId="08DAC9DE" w14:textId="00820E10"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カーシェアリングやM</w:t>
            </w:r>
            <w:r w:rsidRPr="00631FF8">
              <w:rPr>
                <w:rFonts w:ascii="BIZ UDPゴシック" w:eastAsia="BIZ UDPゴシック" w:hAnsi="BIZ UDPゴシック"/>
                <w:bCs/>
                <w:szCs w:val="21"/>
              </w:rPr>
              <w:t>aaS</w:t>
            </w:r>
            <w:r w:rsidR="009E258F">
              <w:rPr>
                <w:rFonts w:ascii="BIZ UDPゴシック" w:eastAsia="BIZ UDPゴシック" w:hAnsi="BIZ UDPゴシック" w:hint="eastAsia"/>
                <w:bCs/>
                <w:szCs w:val="21"/>
              </w:rPr>
              <w:t>を通した脱炭素</w:t>
            </w:r>
            <w:r w:rsidRPr="00631FF8">
              <w:rPr>
                <w:rFonts w:ascii="BIZ UDPゴシック" w:eastAsia="BIZ UDPゴシック" w:hAnsi="BIZ UDPゴシック" w:hint="eastAsia"/>
                <w:bCs/>
                <w:szCs w:val="21"/>
              </w:rPr>
              <w:t>化の取組の実施</w:t>
            </w:r>
          </w:p>
        </w:tc>
        <w:tc>
          <w:tcPr>
            <w:tcW w:w="4762" w:type="dxa"/>
            <w:tcBorders>
              <w:top w:val="double" w:sz="4" w:space="0" w:color="auto"/>
            </w:tcBorders>
          </w:tcPr>
          <w:p w14:paraId="4C7F0D62"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店舗でのEVカーシェアステーションの設置</w:t>
            </w:r>
          </w:p>
          <w:p w14:paraId="41314A3C"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新技術にかかる実証への協力</w:t>
            </w:r>
          </w:p>
        </w:tc>
        <w:tc>
          <w:tcPr>
            <w:tcW w:w="5046" w:type="dxa"/>
            <w:tcBorders>
              <w:top w:val="double" w:sz="4" w:space="0" w:color="auto"/>
            </w:tcBorders>
          </w:tcPr>
          <w:p w14:paraId="1AF9AD46"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カーシェアリングや</w:t>
            </w:r>
            <w:r w:rsidRPr="00631FF8">
              <w:rPr>
                <w:rFonts w:ascii="BIZ UDPゴシック" w:eastAsia="BIZ UDPゴシック" w:hAnsi="BIZ UDPゴシック"/>
                <w:bCs/>
                <w:szCs w:val="21"/>
              </w:rPr>
              <w:t>MaaS</w:t>
            </w:r>
            <w:r w:rsidRPr="00631FF8">
              <w:rPr>
                <w:rFonts w:ascii="BIZ UDPゴシック" w:eastAsia="BIZ UDPゴシック" w:hAnsi="BIZ UDPゴシック" w:hint="eastAsia"/>
                <w:bCs/>
                <w:szCs w:val="21"/>
              </w:rPr>
              <w:t>によりZ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普及に寄与する取組を実施したことが確認できること。</w:t>
            </w:r>
          </w:p>
        </w:tc>
        <w:tc>
          <w:tcPr>
            <w:tcW w:w="2286" w:type="dxa"/>
            <w:tcBorders>
              <w:top w:val="double" w:sz="4" w:space="0" w:color="auto"/>
            </w:tcBorders>
          </w:tcPr>
          <w:p w14:paraId="77792939" w14:textId="04C857AB" w:rsidR="003C0CC0" w:rsidRPr="00631FF8" w:rsidRDefault="00F25FC2"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６</w:t>
            </w:r>
            <w:r w:rsidR="003C0CC0" w:rsidRPr="00631FF8">
              <w:rPr>
                <w:rFonts w:ascii="BIZ UDPゴシック" w:eastAsia="BIZ UDPゴシック" w:hAnsi="BIZ UDPゴシック" w:hint="eastAsia"/>
                <w:bCs/>
                <w:szCs w:val="21"/>
              </w:rPr>
              <w:t>点</w:t>
            </w:r>
          </w:p>
        </w:tc>
      </w:tr>
      <w:tr w:rsidR="00631FF8" w:rsidRPr="00631FF8" w14:paraId="51E41119" w14:textId="77777777" w:rsidTr="00295858">
        <w:trPr>
          <w:trHeight w:val="107"/>
          <w:jc w:val="center"/>
        </w:trPr>
        <w:tc>
          <w:tcPr>
            <w:tcW w:w="2263" w:type="dxa"/>
            <w:vMerge/>
            <w:shd w:val="clear" w:color="auto" w:fill="D9E2F3" w:themeFill="accent1" w:themeFillTint="33"/>
          </w:tcPr>
          <w:p w14:paraId="7B3E8253"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Pr>
          <w:p w14:paraId="281AA1F7" w14:textId="66EA9661"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A</w:t>
            </w:r>
          </w:p>
        </w:tc>
        <w:tc>
          <w:tcPr>
            <w:tcW w:w="4619" w:type="dxa"/>
          </w:tcPr>
          <w:p w14:paraId="20C4454B"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再生可能エネルギーの普及やエネルギーマネジメントにかかる取組の実施</w:t>
            </w:r>
          </w:p>
        </w:tc>
        <w:tc>
          <w:tcPr>
            <w:tcW w:w="4762" w:type="dxa"/>
          </w:tcPr>
          <w:p w14:paraId="24A30971"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再生可能エネルギーの電力会社と連携</w:t>
            </w:r>
          </w:p>
        </w:tc>
        <w:tc>
          <w:tcPr>
            <w:tcW w:w="5046" w:type="dxa"/>
          </w:tcPr>
          <w:p w14:paraId="1DADFA90"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ZEV導入・利用時の再生可能エネルギーの普及に貢献する取組を実施したことが確認できること。</w:t>
            </w:r>
          </w:p>
        </w:tc>
        <w:tc>
          <w:tcPr>
            <w:tcW w:w="2286" w:type="dxa"/>
          </w:tcPr>
          <w:p w14:paraId="367216DE" w14:textId="14D7EF33" w:rsidR="003C0CC0" w:rsidRPr="00631FF8" w:rsidRDefault="00F25FC2"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６</w:t>
            </w:r>
            <w:r w:rsidR="003C0CC0" w:rsidRPr="00631FF8">
              <w:rPr>
                <w:rFonts w:ascii="BIZ UDPゴシック" w:eastAsia="BIZ UDPゴシック" w:hAnsi="BIZ UDPゴシック" w:hint="eastAsia"/>
                <w:bCs/>
                <w:szCs w:val="21"/>
              </w:rPr>
              <w:t>点</w:t>
            </w:r>
          </w:p>
        </w:tc>
      </w:tr>
      <w:tr w:rsidR="00631FF8" w:rsidRPr="00631FF8" w14:paraId="28A26A5A" w14:textId="77777777" w:rsidTr="00295858">
        <w:trPr>
          <w:trHeight w:val="107"/>
          <w:jc w:val="center"/>
        </w:trPr>
        <w:tc>
          <w:tcPr>
            <w:tcW w:w="2263" w:type="dxa"/>
            <w:vMerge/>
            <w:shd w:val="clear" w:color="auto" w:fill="D9E2F3" w:themeFill="accent1" w:themeFillTint="33"/>
          </w:tcPr>
          <w:p w14:paraId="3570CCBE"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Pr>
          <w:p w14:paraId="436B54A3" w14:textId="5097E51F"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A</w:t>
            </w:r>
          </w:p>
        </w:tc>
        <w:tc>
          <w:tcPr>
            <w:tcW w:w="4619" w:type="dxa"/>
          </w:tcPr>
          <w:p w14:paraId="079AD33A"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リサイクルや省資源にかかる取組の実施</w:t>
            </w:r>
          </w:p>
        </w:tc>
        <w:tc>
          <w:tcPr>
            <w:tcW w:w="4762" w:type="dxa"/>
          </w:tcPr>
          <w:p w14:paraId="59A5FBA9"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バッテリーの長寿命化やリサイクルのアフターサービス</w:t>
            </w:r>
          </w:p>
        </w:tc>
        <w:tc>
          <w:tcPr>
            <w:tcW w:w="5046" w:type="dxa"/>
          </w:tcPr>
          <w:p w14:paraId="4FB466F3"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ZEV導入・利用時のリサイクルや省資源の推進に貢献する取組を実施したことが確認できること。</w:t>
            </w:r>
          </w:p>
        </w:tc>
        <w:tc>
          <w:tcPr>
            <w:tcW w:w="2286" w:type="dxa"/>
          </w:tcPr>
          <w:p w14:paraId="56DE48F9" w14:textId="3B003438" w:rsidR="003C0CC0" w:rsidRPr="00631FF8" w:rsidRDefault="00F25FC2"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６</w:t>
            </w:r>
            <w:r w:rsidR="003C0CC0" w:rsidRPr="00631FF8">
              <w:rPr>
                <w:rFonts w:ascii="BIZ UDPゴシック" w:eastAsia="BIZ UDPゴシック" w:hAnsi="BIZ UDPゴシック" w:hint="eastAsia"/>
                <w:bCs/>
                <w:szCs w:val="21"/>
              </w:rPr>
              <w:t>点</w:t>
            </w:r>
          </w:p>
        </w:tc>
      </w:tr>
      <w:tr w:rsidR="00631FF8" w:rsidRPr="00631FF8" w14:paraId="211F9859" w14:textId="77777777" w:rsidTr="00295858">
        <w:trPr>
          <w:trHeight w:val="107"/>
          <w:jc w:val="center"/>
        </w:trPr>
        <w:tc>
          <w:tcPr>
            <w:tcW w:w="2263" w:type="dxa"/>
            <w:vMerge/>
            <w:shd w:val="clear" w:color="auto" w:fill="D9E2F3" w:themeFill="accent1" w:themeFillTint="33"/>
          </w:tcPr>
          <w:p w14:paraId="79D6B5C4" w14:textId="77777777" w:rsidR="003C0CC0" w:rsidRPr="00631FF8" w:rsidRDefault="003C0CC0" w:rsidP="00AD64EB">
            <w:pPr>
              <w:spacing w:line="300" w:lineRule="exact"/>
              <w:rPr>
                <w:rFonts w:ascii="BIZ UDPゴシック" w:eastAsia="BIZ UDPゴシック" w:hAnsi="BIZ UDPゴシック"/>
                <w:bCs/>
                <w:szCs w:val="21"/>
              </w:rPr>
            </w:pPr>
          </w:p>
        </w:tc>
        <w:tc>
          <w:tcPr>
            <w:tcW w:w="850" w:type="dxa"/>
          </w:tcPr>
          <w:p w14:paraId="3D080D73" w14:textId="6E3DC6F4" w:rsidR="003C0CC0" w:rsidRPr="00631FF8" w:rsidRDefault="00631FF8" w:rsidP="00295858">
            <w:pPr>
              <w:spacing w:line="300" w:lineRule="exact"/>
              <w:jc w:val="center"/>
              <w:rPr>
                <w:rFonts w:ascii="BIZ UDPゴシック" w:eastAsia="BIZ UDPゴシック" w:hAnsi="BIZ UDPゴシック"/>
                <w:bCs/>
                <w:szCs w:val="21"/>
              </w:rPr>
            </w:pPr>
            <w:r w:rsidRPr="00631FF8">
              <w:rPr>
                <w:rFonts w:ascii="BIZ UDPゴシック" w:eastAsia="BIZ UDPゴシック" w:hAnsi="BIZ UDPゴシック" w:hint="eastAsia"/>
                <w:bCs/>
                <w:szCs w:val="21"/>
              </w:rPr>
              <w:t>A</w:t>
            </w:r>
          </w:p>
        </w:tc>
        <w:tc>
          <w:tcPr>
            <w:tcW w:w="4619" w:type="dxa"/>
          </w:tcPr>
          <w:p w14:paraId="78F8C852"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その他上記以外の特色ある取組の実施</w:t>
            </w:r>
          </w:p>
        </w:tc>
        <w:tc>
          <w:tcPr>
            <w:tcW w:w="4762" w:type="dxa"/>
          </w:tcPr>
          <w:p w14:paraId="7B29DFEE" w14:textId="77777777" w:rsidR="003C0CC0" w:rsidRPr="00631FF8" w:rsidRDefault="003C0CC0" w:rsidP="00AD64EB">
            <w:pPr>
              <w:pStyle w:val="a4"/>
              <w:numPr>
                <w:ilvl w:val="0"/>
                <w:numId w:val="2"/>
              </w:numPr>
              <w:spacing w:line="300" w:lineRule="exact"/>
              <w:ind w:leftChars="0"/>
              <w:rPr>
                <w:rFonts w:ascii="BIZ UDPゴシック" w:eastAsia="BIZ UDPゴシック" w:hAnsi="BIZ UDPゴシック"/>
                <w:bCs/>
                <w:szCs w:val="21"/>
              </w:rPr>
            </w:pPr>
            <w:r w:rsidRPr="00631FF8">
              <w:rPr>
                <w:rFonts w:ascii="BIZ UDPゴシック" w:eastAsia="BIZ UDPゴシック" w:hAnsi="BIZ UDPゴシック" w:hint="eastAsia"/>
                <w:bCs/>
                <w:szCs w:val="21"/>
              </w:rPr>
              <w:t>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への乗り換えを促す導入プラン（サブスクリプション等）や負担軽減策の実施</w:t>
            </w:r>
          </w:p>
        </w:tc>
        <w:tc>
          <w:tcPr>
            <w:tcW w:w="5046" w:type="dxa"/>
          </w:tcPr>
          <w:p w14:paraId="1080AE44" w14:textId="77777777" w:rsidR="003C0CC0" w:rsidRPr="00631FF8" w:rsidRDefault="003C0CC0"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その他Z</w:t>
            </w:r>
            <w:r w:rsidRPr="00631FF8">
              <w:rPr>
                <w:rFonts w:ascii="BIZ UDPゴシック" w:eastAsia="BIZ UDPゴシック" w:hAnsi="BIZ UDPゴシック"/>
                <w:bCs/>
                <w:szCs w:val="21"/>
              </w:rPr>
              <w:t>EV</w:t>
            </w:r>
            <w:r w:rsidRPr="00631FF8">
              <w:rPr>
                <w:rFonts w:ascii="BIZ UDPゴシック" w:eastAsia="BIZ UDPゴシック" w:hAnsi="BIZ UDPゴシック" w:hint="eastAsia"/>
                <w:bCs/>
                <w:szCs w:val="21"/>
              </w:rPr>
              <w:t>普及に貢献する特色ある取組みを実施したことが確認できること。</w:t>
            </w:r>
          </w:p>
        </w:tc>
        <w:tc>
          <w:tcPr>
            <w:tcW w:w="2286" w:type="dxa"/>
          </w:tcPr>
          <w:p w14:paraId="33AA2379" w14:textId="11E02722" w:rsidR="003C0CC0" w:rsidRPr="00631FF8" w:rsidRDefault="00F25FC2" w:rsidP="00AD64EB">
            <w:pPr>
              <w:spacing w:line="300" w:lineRule="exact"/>
              <w:rPr>
                <w:rFonts w:ascii="BIZ UDPゴシック" w:eastAsia="BIZ UDPゴシック" w:hAnsi="BIZ UDPゴシック"/>
                <w:bCs/>
                <w:szCs w:val="21"/>
              </w:rPr>
            </w:pPr>
            <w:r w:rsidRPr="00631FF8">
              <w:rPr>
                <w:rFonts w:ascii="BIZ UDPゴシック" w:eastAsia="BIZ UDPゴシック" w:hAnsi="BIZ UDPゴシック" w:hint="eastAsia"/>
                <w:bCs/>
                <w:szCs w:val="21"/>
              </w:rPr>
              <w:t>６</w:t>
            </w:r>
            <w:r w:rsidR="003C0CC0" w:rsidRPr="00631FF8">
              <w:rPr>
                <w:rFonts w:ascii="BIZ UDPゴシック" w:eastAsia="BIZ UDPゴシック" w:hAnsi="BIZ UDPゴシック" w:hint="eastAsia"/>
                <w:bCs/>
                <w:szCs w:val="21"/>
              </w:rPr>
              <w:t>点</w:t>
            </w:r>
          </w:p>
        </w:tc>
      </w:tr>
    </w:tbl>
    <w:p w14:paraId="0461617D" w14:textId="77777777" w:rsidR="00B83BD7" w:rsidRDefault="00B83BD7" w:rsidP="00B83BD7">
      <w:pPr>
        <w:ind w:firstLineChars="500" w:firstLine="1050"/>
        <w:rPr>
          <w:rFonts w:ascii="BIZ UDPゴシック" w:eastAsia="BIZ UDPゴシック" w:hAnsi="BIZ UDPゴシック"/>
          <w:bCs/>
          <w:szCs w:val="21"/>
        </w:rPr>
      </w:pPr>
      <w:r>
        <w:rPr>
          <w:rFonts w:ascii="BIZ UDPゴシック" w:eastAsia="BIZ UDPゴシック" w:hAnsi="BIZ UDPゴシック" w:hint="eastAsia"/>
          <w:bCs/>
          <w:szCs w:val="21"/>
        </w:rPr>
        <w:t>※１　A・・・A</w:t>
      </w:r>
      <w:r>
        <w:rPr>
          <w:rFonts w:ascii="BIZ UDPゴシック" w:eastAsia="BIZ UDPゴシック" w:hAnsi="BIZ UDPゴシック"/>
          <w:bCs/>
          <w:szCs w:val="21"/>
        </w:rPr>
        <w:t>dvance</w:t>
      </w:r>
      <w:r>
        <w:rPr>
          <w:rFonts w:ascii="BIZ UDPゴシック" w:eastAsia="BIZ UDPゴシック" w:hAnsi="BIZ UDPゴシック" w:hint="eastAsia"/>
          <w:bCs/>
          <w:szCs w:val="21"/>
        </w:rPr>
        <w:t>、B・・・</w:t>
      </w:r>
      <w:r>
        <w:rPr>
          <w:rFonts w:ascii="BIZ UDPゴシック" w:eastAsia="BIZ UDPゴシック" w:hAnsi="BIZ UDPゴシック"/>
          <w:bCs/>
          <w:szCs w:val="21"/>
        </w:rPr>
        <w:t>Basic</w:t>
      </w:r>
      <w:r>
        <w:rPr>
          <w:rFonts w:ascii="BIZ UDPゴシック" w:eastAsia="BIZ UDPゴシック" w:hAnsi="BIZ UDPゴシック" w:hint="eastAsia"/>
          <w:bCs/>
          <w:szCs w:val="21"/>
        </w:rPr>
        <w:t xml:space="preserve">　　</w:t>
      </w:r>
      <w:r w:rsidRPr="00B60F94">
        <w:rPr>
          <w:rFonts w:ascii="BIZ UDPゴシック" w:eastAsia="BIZ UDPゴシック" w:hAnsi="BIZ UDPゴシック" w:hint="eastAsia"/>
          <w:bCs/>
          <w:szCs w:val="21"/>
        </w:rPr>
        <w:t>※</w:t>
      </w:r>
      <w:r>
        <w:rPr>
          <w:rFonts w:ascii="BIZ UDPゴシック" w:eastAsia="BIZ UDPゴシック" w:hAnsi="BIZ UDPゴシック" w:hint="eastAsia"/>
          <w:bCs/>
          <w:szCs w:val="21"/>
        </w:rPr>
        <w:t xml:space="preserve">２　</w:t>
      </w:r>
      <w:r w:rsidRPr="00B60F94">
        <w:rPr>
          <w:rFonts w:ascii="BIZ UDPゴシック" w:eastAsia="BIZ UDPゴシック" w:hAnsi="BIZ UDPゴシック" w:hint="eastAsia"/>
          <w:bCs/>
          <w:szCs w:val="21"/>
        </w:rPr>
        <w:t>原則、計画年度中に実施したものに限る</w:t>
      </w:r>
      <w:r>
        <w:rPr>
          <w:rFonts w:ascii="BIZ UDPゴシック" w:eastAsia="BIZ UDPゴシック" w:hAnsi="BIZ UDPゴシック" w:hint="eastAsia"/>
          <w:bCs/>
          <w:szCs w:val="21"/>
        </w:rPr>
        <w:t>が、顕彰の初年度のみ採点対象とする</w:t>
      </w:r>
    </w:p>
    <w:p w14:paraId="1210B9E5" w14:textId="77777777" w:rsidR="003C30E8" w:rsidRPr="00B83BD7" w:rsidRDefault="003C30E8" w:rsidP="00E34EC1">
      <w:pPr>
        <w:jc w:val="center"/>
        <w:rPr>
          <w:rFonts w:ascii="BIZ UDPゴシック" w:eastAsia="BIZ UDPゴシック" w:hAnsi="BIZ UDPゴシック"/>
        </w:rPr>
      </w:pPr>
      <w:bookmarkStart w:id="0" w:name="_GoBack"/>
      <w:bookmarkEnd w:id="0"/>
    </w:p>
    <w:sectPr w:rsidR="003C30E8" w:rsidRPr="00B83BD7" w:rsidSect="00E34EC1">
      <w:pgSz w:w="23811" w:h="16838" w:orient="landscape" w:code="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9E66D" w14:textId="77777777" w:rsidR="00E56618" w:rsidRDefault="00E56618" w:rsidP="001E6FAC">
      <w:r>
        <w:separator/>
      </w:r>
    </w:p>
  </w:endnote>
  <w:endnote w:type="continuationSeparator" w:id="0">
    <w:p w14:paraId="6621947D" w14:textId="77777777" w:rsidR="00E56618" w:rsidRDefault="00E56618" w:rsidP="001E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1BE4" w14:textId="77777777" w:rsidR="00E56618" w:rsidRDefault="00E56618" w:rsidP="001E6FAC">
      <w:r>
        <w:separator/>
      </w:r>
    </w:p>
  </w:footnote>
  <w:footnote w:type="continuationSeparator" w:id="0">
    <w:p w14:paraId="63F8976D" w14:textId="77777777" w:rsidR="00E56618" w:rsidRDefault="00E56618" w:rsidP="001E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C4AF6"/>
    <w:multiLevelType w:val="hybridMultilevel"/>
    <w:tmpl w:val="78F25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4928F3"/>
    <w:multiLevelType w:val="hybridMultilevel"/>
    <w:tmpl w:val="E9946D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777EAE"/>
    <w:multiLevelType w:val="hybridMultilevel"/>
    <w:tmpl w:val="8362C402"/>
    <w:lvl w:ilvl="0" w:tplc="3DFA3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C1"/>
    <w:rsid w:val="00004E15"/>
    <w:rsid w:val="000105B3"/>
    <w:rsid w:val="0007489B"/>
    <w:rsid w:val="000C27AC"/>
    <w:rsid w:val="000C747A"/>
    <w:rsid w:val="000D1440"/>
    <w:rsid w:val="001322F2"/>
    <w:rsid w:val="00145329"/>
    <w:rsid w:val="00151995"/>
    <w:rsid w:val="001E6FAC"/>
    <w:rsid w:val="002027B0"/>
    <w:rsid w:val="002626D2"/>
    <w:rsid w:val="002651F8"/>
    <w:rsid w:val="00295858"/>
    <w:rsid w:val="0029798E"/>
    <w:rsid w:val="002A1A42"/>
    <w:rsid w:val="00376791"/>
    <w:rsid w:val="003A700B"/>
    <w:rsid w:val="003C0CC0"/>
    <w:rsid w:val="003C2D0B"/>
    <w:rsid w:val="003C30E8"/>
    <w:rsid w:val="003E0102"/>
    <w:rsid w:val="0042777A"/>
    <w:rsid w:val="00436181"/>
    <w:rsid w:val="004B6F04"/>
    <w:rsid w:val="004C19C6"/>
    <w:rsid w:val="004F3C0A"/>
    <w:rsid w:val="00500765"/>
    <w:rsid w:val="00511152"/>
    <w:rsid w:val="005509DD"/>
    <w:rsid w:val="005669E0"/>
    <w:rsid w:val="00590101"/>
    <w:rsid w:val="005954FA"/>
    <w:rsid w:val="005A0AD7"/>
    <w:rsid w:val="005C2F65"/>
    <w:rsid w:val="005C54C4"/>
    <w:rsid w:val="005F1D6B"/>
    <w:rsid w:val="005F3836"/>
    <w:rsid w:val="005F4D77"/>
    <w:rsid w:val="00611B83"/>
    <w:rsid w:val="00631FF8"/>
    <w:rsid w:val="00647814"/>
    <w:rsid w:val="00675BF6"/>
    <w:rsid w:val="006B3F71"/>
    <w:rsid w:val="006C527B"/>
    <w:rsid w:val="006C5333"/>
    <w:rsid w:val="006D1520"/>
    <w:rsid w:val="006E5A91"/>
    <w:rsid w:val="007172D7"/>
    <w:rsid w:val="00746042"/>
    <w:rsid w:val="008116A6"/>
    <w:rsid w:val="008204B0"/>
    <w:rsid w:val="00881DD9"/>
    <w:rsid w:val="008967F6"/>
    <w:rsid w:val="008B6272"/>
    <w:rsid w:val="00901BD7"/>
    <w:rsid w:val="00906F78"/>
    <w:rsid w:val="0092627A"/>
    <w:rsid w:val="00934480"/>
    <w:rsid w:val="00936EED"/>
    <w:rsid w:val="00953DAF"/>
    <w:rsid w:val="0097465D"/>
    <w:rsid w:val="009C05E4"/>
    <w:rsid w:val="009E258F"/>
    <w:rsid w:val="009F477C"/>
    <w:rsid w:val="00A05DAC"/>
    <w:rsid w:val="00A6094B"/>
    <w:rsid w:val="00AC118D"/>
    <w:rsid w:val="00AF6A2A"/>
    <w:rsid w:val="00B22F0C"/>
    <w:rsid w:val="00B25FF6"/>
    <w:rsid w:val="00B60CC7"/>
    <w:rsid w:val="00B60F94"/>
    <w:rsid w:val="00B616D3"/>
    <w:rsid w:val="00B62B28"/>
    <w:rsid w:val="00B72059"/>
    <w:rsid w:val="00B80064"/>
    <w:rsid w:val="00B83BD7"/>
    <w:rsid w:val="00B86C72"/>
    <w:rsid w:val="00C00C62"/>
    <w:rsid w:val="00C17D6C"/>
    <w:rsid w:val="00C22551"/>
    <w:rsid w:val="00C41B60"/>
    <w:rsid w:val="00C53E57"/>
    <w:rsid w:val="00C63A96"/>
    <w:rsid w:val="00C86B22"/>
    <w:rsid w:val="00C954BD"/>
    <w:rsid w:val="00CA6322"/>
    <w:rsid w:val="00D82898"/>
    <w:rsid w:val="00DA56BE"/>
    <w:rsid w:val="00DC2523"/>
    <w:rsid w:val="00DD1942"/>
    <w:rsid w:val="00DD7E4E"/>
    <w:rsid w:val="00E164F7"/>
    <w:rsid w:val="00E34EC1"/>
    <w:rsid w:val="00E50D9D"/>
    <w:rsid w:val="00E56618"/>
    <w:rsid w:val="00E6215A"/>
    <w:rsid w:val="00E8225A"/>
    <w:rsid w:val="00EA4EEB"/>
    <w:rsid w:val="00EB50F9"/>
    <w:rsid w:val="00F25FC2"/>
    <w:rsid w:val="00F26FD0"/>
    <w:rsid w:val="00F468FC"/>
    <w:rsid w:val="00FD0B7C"/>
    <w:rsid w:val="00FE7233"/>
    <w:rsid w:val="00FF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8173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E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4EC1"/>
    <w:pPr>
      <w:ind w:leftChars="400" w:left="840"/>
    </w:pPr>
  </w:style>
  <w:style w:type="paragraph" w:styleId="a5">
    <w:name w:val="header"/>
    <w:basedOn w:val="a"/>
    <w:link w:val="a6"/>
    <w:uiPriority w:val="99"/>
    <w:unhideWhenUsed/>
    <w:rsid w:val="001E6FAC"/>
    <w:pPr>
      <w:tabs>
        <w:tab w:val="center" w:pos="4252"/>
        <w:tab w:val="right" w:pos="8504"/>
      </w:tabs>
      <w:snapToGrid w:val="0"/>
    </w:pPr>
  </w:style>
  <w:style w:type="character" w:customStyle="1" w:styleId="a6">
    <w:name w:val="ヘッダー (文字)"/>
    <w:basedOn w:val="a0"/>
    <w:link w:val="a5"/>
    <w:uiPriority w:val="99"/>
    <w:rsid w:val="001E6FAC"/>
  </w:style>
  <w:style w:type="paragraph" w:styleId="a7">
    <w:name w:val="footer"/>
    <w:basedOn w:val="a"/>
    <w:link w:val="a8"/>
    <w:uiPriority w:val="99"/>
    <w:unhideWhenUsed/>
    <w:rsid w:val="001E6FAC"/>
    <w:pPr>
      <w:tabs>
        <w:tab w:val="center" w:pos="4252"/>
        <w:tab w:val="right" w:pos="8504"/>
      </w:tabs>
      <w:snapToGrid w:val="0"/>
    </w:pPr>
  </w:style>
  <w:style w:type="character" w:customStyle="1" w:styleId="a8">
    <w:name w:val="フッター (文字)"/>
    <w:basedOn w:val="a0"/>
    <w:link w:val="a7"/>
    <w:uiPriority w:val="99"/>
    <w:rsid w:val="001E6FAC"/>
  </w:style>
  <w:style w:type="paragraph" w:styleId="a9">
    <w:name w:val="Balloon Text"/>
    <w:basedOn w:val="a"/>
    <w:link w:val="aa"/>
    <w:uiPriority w:val="99"/>
    <w:semiHidden/>
    <w:unhideWhenUsed/>
    <w:rsid w:val="005954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54FA"/>
    <w:rPr>
      <w:rFonts w:asciiTheme="majorHAnsi" w:eastAsiaTheme="majorEastAsia" w:hAnsiTheme="majorHAnsi" w:cstheme="majorBidi"/>
      <w:sz w:val="18"/>
      <w:szCs w:val="18"/>
    </w:rPr>
  </w:style>
  <w:style w:type="paragraph" w:styleId="Web">
    <w:name w:val="Normal (Web)"/>
    <w:basedOn w:val="a"/>
    <w:uiPriority w:val="99"/>
    <w:semiHidden/>
    <w:unhideWhenUsed/>
    <w:rsid w:val="00C63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85302">
      <w:bodyDiv w:val="1"/>
      <w:marLeft w:val="0"/>
      <w:marRight w:val="0"/>
      <w:marTop w:val="0"/>
      <w:marBottom w:val="0"/>
      <w:divBdr>
        <w:top w:val="none" w:sz="0" w:space="0" w:color="auto"/>
        <w:left w:val="none" w:sz="0" w:space="0" w:color="auto"/>
        <w:bottom w:val="none" w:sz="0" w:space="0" w:color="auto"/>
        <w:right w:val="none" w:sz="0" w:space="0" w:color="auto"/>
      </w:divBdr>
    </w:div>
    <w:div w:id="20602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2023-02-06T09:19:00Z</dcterms:created>
  <dcterms:modified xsi:type="dcterms:W3CDTF">2023-02-13T08:08:00Z</dcterms:modified>
</cp:coreProperties>
</file>