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7F" w:rsidRPr="009414F1" w:rsidRDefault="00753F14" w:rsidP="009414F1">
      <w:pPr>
        <w:spacing w:line="440" w:lineRule="exact"/>
        <w:jc w:val="center"/>
        <w:rPr>
          <w:rFonts w:asciiTheme="majorEastAsia" w:eastAsiaTheme="majorEastAsia" w:hAnsiTheme="majorEastAsia"/>
          <w:sz w:val="24"/>
          <w:szCs w:val="24"/>
        </w:rPr>
      </w:pPr>
      <w:r w:rsidRPr="009414F1">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1BB45941" wp14:editId="70D0DC91">
                <wp:simplePos x="0" y="0"/>
                <wp:positionH relativeFrom="column">
                  <wp:posOffset>5174684</wp:posOffset>
                </wp:positionH>
                <wp:positionV relativeFrom="paragraph">
                  <wp:posOffset>-232825</wp:posOffset>
                </wp:positionV>
                <wp:extent cx="790575" cy="298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98450"/>
                        </a:xfrm>
                        <a:prstGeom prst="rect">
                          <a:avLst/>
                        </a:prstGeom>
                        <a:solidFill>
                          <a:sysClr val="window" lastClr="FFFFFF"/>
                        </a:solidFill>
                        <a:ln w="6350">
                          <a:solidFill>
                            <a:prstClr val="black"/>
                          </a:solidFill>
                        </a:ln>
                        <a:effectLst/>
                      </wps:spPr>
                      <wps:txbx>
                        <w:txbxContent>
                          <w:p w:rsidR="00595F7F" w:rsidRPr="007409A4" w:rsidRDefault="00595F7F" w:rsidP="007409A4">
                            <w:pPr>
                              <w:spacing w:line="360" w:lineRule="exact"/>
                              <w:jc w:val="center"/>
                              <w:rPr>
                                <w:rFonts w:asciiTheme="minorEastAsia" w:hAnsiTheme="minorEastAsia"/>
                                <w:sz w:val="24"/>
                                <w:szCs w:val="24"/>
                              </w:rPr>
                            </w:pPr>
                            <w:r w:rsidRPr="007409A4">
                              <w:rPr>
                                <w:rFonts w:asciiTheme="minorEastAsia" w:hAnsiTheme="minorEastAsia" w:hint="eastAsia"/>
                                <w:sz w:val="24"/>
                                <w:szCs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7.45pt;margin-top:-18.35pt;width:62.2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" fillcolor="window" strokeweight=".5pt">
                <v:path arrowok="t"/>
                <v:textbox>
                  <w:txbxContent>
                    <w:p w:rsidR="00595F7F" w:rsidRPr="007409A4" w:rsidRDefault="00595F7F" w:rsidP="007409A4">
                      <w:pPr>
                        <w:spacing w:line="360" w:lineRule="exact"/>
                        <w:jc w:val="center"/>
                        <w:rPr>
                          <w:rFonts w:asciiTheme="minorEastAsia" w:hAnsiTheme="minorEastAsia"/>
                          <w:sz w:val="24"/>
                          <w:szCs w:val="24"/>
                        </w:rPr>
                      </w:pPr>
                      <w:r w:rsidRPr="007409A4">
                        <w:rPr>
                          <w:rFonts w:asciiTheme="minorEastAsia" w:hAnsiTheme="minorEastAsia" w:hint="eastAsia"/>
                          <w:sz w:val="24"/>
                          <w:szCs w:val="24"/>
                        </w:rPr>
                        <w:t>資料１</w:t>
                      </w:r>
                    </w:p>
                  </w:txbxContent>
                </v:textbox>
              </v:shape>
            </w:pict>
          </mc:Fallback>
        </mc:AlternateContent>
      </w:r>
      <w:r w:rsidR="00595F7F" w:rsidRPr="009414F1">
        <w:rPr>
          <w:rFonts w:asciiTheme="majorEastAsia" w:eastAsiaTheme="majorEastAsia" w:hAnsiTheme="majorEastAsia" w:hint="eastAsia"/>
          <w:sz w:val="24"/>
          <w:szCs w:val="24"/>
        </w:rPr>
        <w:t>温暖化対策の最近の動向について</w:t>
      </w:r>
    </w:p>
    <w:p w:rsidR="00595F7F" w:rsidRDefault="00595F7F"/>
    <w:p w:rsidR="00595F7F" w:rsidRPr="001321D9" w:rsidRDefault="006B023F">
      <w:pPr>
        <w:rPr>
          <w:rFonts w:asciiTheme="majorEastAsia" w:eastAsiaTheme="majorEastAsia" w:hAnsiTheme="majorEastAsia"/>
          <w:sz w:val="22"/>
        </w:rPr>
      </w:pPr>
      <w:r w:rsidRPr="001321D9">
        <w:rPr>
          <w:rFonts w:asciiTheme="majorEastAsia" w:eastAsiaTheme="majorEastAsia" w:hAnsiTheme="majorEastAsia" w:hint="eastAsia"/>
          <w:sz w:val="22"/>
        </w:rPr>
        <w:t>１．国際的な動き</w:t>
      </w:r>
    </w:p>
    <w:p w:rsidR="006B023F" w:rsidRPr="001321D9" w:rsidRDefault="009414F1" w:rsidP="006B023F">
      <w:pPr>
        <w:rPr>
          <w:sz w:val="22"/>
        </w:rPr>
      </w:pPr>
      <w:r>
        <w:rPr>
          <w:rFonts w:hint="eastAsia"/>
          <w:sz w:val="22"/>
        </w:rPr>
        <w:t>○</w:t>
      </w:r>
      <w:r w:rsidR="006B023F" w:rsidRPr="001321D9">
        <w:rPr>
          <w:rFonts w:hint="eastAsia"/>
          <w:sz w:val="22"/>
        </w:rPr>
        <w:t>気候変動枠組条約締約国会議</w:t>
      </w:r>
    </w:p>
    <w:p w:rsidR="006B023F" w:rsidRPr="001321D9" w:rsidRDefault="006B023F" w:rsidP="006B023F">
      <w:pPr>
        <w:rPr>
          <w:sz w:val="22"/>
        </w:rPr>
      </w:pPr>
      <w:r w:rsidRPr="001321D9">
        <w:rPr>
          <w:rFonts w:hint="eastAsia"/>
          <w:sz w:val="22"/>
        </w:rPr>
        <w:t>・</w:t>
      </w:r>
      <w:r w:rsidRPr="001321D9">
        <w:rPr>
          <w:rFonts w:hint="eastAsia"/>
          <w:sz w:val="22"/>
        </w:rPr>
        <w:t>COP3</w:t>
      </w:r>
      <w:r w:rsidRPr="001321D9">
        <w:rPr>
          <w:rFonts w:hint="eastAsia"/>
          <w:sz w:val="22"/>
        </w:rPr>
        <w:t>（</w:t>
      </w:r>
      <w:r w:rsidRPr="001321D9">
        <w:rPr>
          <w:rFonts w:hint="eastAsia"/>
          <w:sz w:val="22"/>
        </w:rPr>
        <w:t>1997.12</w:t>
      </w:r>
      <w:r w:rsidRPr="001321D9">
        <w:rPr>
          <w:rFonts w:hint="eastAsia"/>
          <w:sz w:val="22"/>
        </w:rPr>
        <w:t xml:space="preserve">　京都）</w:t>
      </w:r>
    </w:p>
    <w:p w:rsidR="006B023F" w:rsidRPr="001321D9" w:rsidRDefault="006B023F" w:rsidP="001321D9">
      <w:pPr>
        <w:ind w:firstLineChars="100" w:firstLine="220"/>
        <w:rPr>
          <w:sz w:val="22"/>
        </w:rPr>
      </w:pPr>
      <w:r w:rsidRPr="001321D9">
        <w:rPr>
          <w:rFonts w:hint="eastAsia"/>
          <w:sz w:val="22"/>
        </w:rPr>
        <w:t>京都議定書採択（</w:t>
      </w:r>
      <w:r w:rsidRPr="001321D9">
        <w:rPr>
          <w:rFonts w:hint="eastAsia"/>
          <w:sz w:val="22"/>
        </w:rPr>
        <w:t>2005</w:t>
      </w:r>
      <w:r w:rsidRPr="001321D9">
        <w:rPr>
          <w:rFonts w:hint="eastAsia"/>
          <w:sz w:val="22"/>
        </w:rPr>
        <w:t>年</w:t>
      </w:r>
      <w:r w:rsidRPr="001321D9">
        <w:rPr>
          <w:rFonts w:hint="eastAsia"/>
          <w:sz w:val="22"/>
        </w:rPr>
        <w:t>2</w:t>
      </w:r>
      <w:r w:rsidRPr="001321D9">
        <w:rPr>
          <w:rFonts w:hint="eastAsia"/>
          <w:sz w:val="22"/>
        </w:rPr>
        <w:t>月発効）</w:t>
      </w:r>
    </w:p>
    <w:p w:rsidR="006B023F" w:rsidRPr="001321D9" w:rsidRDefault="006B023F" w:rsidP="001321D9">
      <w:pPr>
        <w:ind w:firstLineChars="100" w:firstLine="220"/>
        <w:rPr>
          <w:sz w:val="22"/>
        </w:rPr>
      </w:pPr>
      <w:r w:rsidRPr="001321D9">
        <w:rPr>
          <w:rFonts w:hint="eastAsia"/>
          <w:sz w:val="22"/>
        </w:rPr>
        <w:t>温室効果ガス排出量削減の国際的な約束。</w:t>
      </w:r>
      <w:bookmarkStart w:id="0" w:name="_GoBack"/>
      <w:bookmarkEnd w:id="0"/>
    </w:p>
    <w:p w:rsidR="006B023F" w:rsidRPr="001321D9" w:rsidRDefault="006B023F" w:rsidP="006B023F">
      <w:pPr>
        <w:rPr>
          <w:sz w:val="22"/>
        </w:rPr>
      </w:pPr>
      <w:r w:rsidRPr="001321D9">
        <w:rPr>
          <w:rFonts w:hint="eastAsia"/>
          <w:sz w:val="22"/>
        </w:rPr>
        <w:t>（日本は</w:t>
      </w:r>
      <w:r w:rsidRPr="001321D9">
        <w:rPr>
          <w:rFonts w:hint="eastAsia"/>
          <w:sz w:val="22"/>
        </w:rPr>
        <w:t>2008</w:t>
      </w:r>
      <w:r w:rsidRPr="001321D9">
        <w:rPr>
          <w:rFonts w:hint="eastAsia"/>
          <w:sz w:val="22"/>
        </w:rPr>
        <w:t>～</w:t>
      </w:r>
      <w:r w:rsidRPr="001321D9">
        <w:rPr>
          <w:rFonts w:hint="eastAsia"/>
          <w:sz w:val="22"/>
        </w:rPr>
        <w:t>2012</w:t>
      </w:r>
      <w:r w:rsidRPr="001321D9">
        <w:rPr>
          <w:rFonts w:hint="eastAsia"/>
          <w:sz w:val="22"/>
        </w:rPr>
        <w:t>年の平均で</w:t>
      </w:r>
      <w:r w:rsidRPr="001321D9">
        <w:rPr>
          <w:rFonts w:hint="eastAsia"/>
          <w:sz w:val="22"/>
        </w:rPr>
        <w:t>1990</w:t>
      </w:r>
      <w:r w:rsidRPr="001321D9">
        <w:rPr>
          <w:rFonts w:hint="eastAsia"/>
          <w:sz w:val="22"/>
        </w:rPr>
        <w:t>年に比べ</w:t>
      </w:r>
      <w:r w:rsidRPr="001321D9">
        <w:rPr>
          <w:rFonts w:hint="eastAsia"/>
          <w:sz w:val="22"/>
        </w:rPr>
        <w:t>6</w:t>
      </w:r>
      <w:r w:rsidRPr="001321D9">
        <w:rPr>
          <w:rFonts w:hint="eastAsia"/>
          <w:sz w:val="22"/>
        </w:rPr>
        <w:t>％削減の義務）</w:t>
      </w:r>
    </w:p>
    <w:p w:rsidR="00E731A1" w:rsidRPr="001321D9" w:rsidRDefault="00E731A1" w:rsidP="006B023F">
      <w:pPr>
        <w:rPr>
          <w:sz w:val="22"/>
        </w:rPr>
      </w:pPr>
    </w:p>
    <w:p w:rsidR="006B023F" w:rsidRPr="001321D9" w:rsidRDefault="006B023F" w:rsidP="006B023F">
      <w:pPr>
        <w:rPr>
          <w:sz w:val="22"/>
        </w:rPr>
      </w:pPr>
      <w:r w:rsidRPr="001321D9">
        <w:rPr>
          <w:rFonts w:hint="eastAsia"/>
          <w:sz w:val="22"/>
        </w:rPr>
        <w:t>・</w:t>
      </w:r>
      <w:r w:rsidRPr="001321D9">
        <w:rPr>
          <w:rFonts w:hint="eastAsia"/>
          <w:sz w:val="22"/>
        </w:rPr>
        <w:t>COP15</w:t>
      </w:r>
      <w:r w:rsidRPr="001321D9">
        <w:rPr>
          <w:rFonts w:hint="eastAsia"/>
          <w:sz w:val="22"/>
        </w:rPr>
        <w:t>（</w:t>
      </w:r>
      <w:r w:rsidRPr="001321D9">
        <w:rPr>
          <w:rFonts w:hint="eastAsia"/>
          <w:sz w:val="22"/>
        </w:rPr>
        <w:t>2009.12</w:t>
      </w:r>
      <w:r w:rsidRPr="001321D9">
        <w:rPr>
          <w:rFonts w:hint="eastAsia"/>
          <w:sz w:val="22"/>
        </w:rPr>
        <w:t xml:space="preserve">　</w:t>
      </w:r>
      <w:r w:rsidR="00E731A1" w:rsidRPr="001321D9">
        <w:rPr>
          <w:rFonts w:hint="eastAsia"/>
          <w:sz w:val="22"/>
        </w:rPr>
        <w:t>デンマーク･コペンハーゲン</w:t>
      </w:r>
      <w:r w:rsidRPr="001321D9">
        <w:rPr>
          <w:rFonts w:hint="eastAsia"/>
          <w:sz w:val="22"/>
        </w:rPr>
        <w:t>）</w:t>
      </w:r>
    </w:p>
    <w:p w:rsidR="006B023F" w:rsidRPr="001321D9" w:rsidRDefault="006B023F" w:rsidP="001321D9">
      <w:pPr>
        <w:ind w:firstLineChars="100" w:firstLine="220"/>
        <w:rPr>
          <w:sz w:val="22"/>
        </w:rPr>
      </w:pPr>
      <w:r w:rsidRPr="001321D9">
        <w:rPr>
          <w:rFonts w:hint="eastAsia"/>
          <w:sz w:val="22"/>
        </w:rPr>
        <w:t>2020</w:t>
      </w:r>
      <w:r w:rsidRPr="001321D9">
        <w:rPr>
          <w:rFonts w:hint="eastAsia"/>
          <w:sz w:val="22"/>
        </w:rPr>
        <w:t>年までの削減目標を各国が申告（日本：</w:t>
      </w:r>
      <w:r w:rsidRPr="001321D9">
        <w:rPr>
          <w:rFonts w:hint="eastAsia"/>
          <w:sz w:val="22"/>
        </w:rPr>
        <w:t>1990</w:t>
      </w:r>
      <w:r w:rsidRPr="001321D9">
        <w:rPr>
          <w:rFonts w:hint="eastAsia"/>
          <w:sz w:val="22"/>
        </w:rPr>
        <w:t>比</w:t>
      </w:r>
      <w:r w:rsidRPr="001321D9">
        <w:rPr>
          <w:rFonts w:hint="eastAsia"/>
          <w:sz w:val="22"/>
        </w:rPr>
        <w:t>-25</w:t>
      </w:r>
      <w:r w:rsidRPr="001321D9">
        <w:rPr>
          <w:rFonts w:hint="eastAsia"/>
          <w:sz w:val="22"/>
        </w:rPr>
        <w:t>％）</w:t>
      </w:r>
    </w:p>
    <w:p w:rsidR="00E731A1" w:rsidRPr="001321D9" w:rsidRDefault="00E731A1" w:rsidP="006B023F">
      <w:pPr>
        <w:rPr>
          <w:sz w:val="22"/>
        </w:rPr>
      </w:pPr>
    </w:p>
    <w:p w:rsidR="00E731A1" w:rsidRPr="001321D9" w:rsidRDefault="00E731A1" w:rsidP="00E731A1">
      <w:pPr>
        <w:rPr>
          <w:sz w:val="22"/>
        </w:rPr>
      </w:pPr>
      <w:r w:rsidRPr="001321D9">
        <w:rPr>
          <w:rFonts w:hint="eastAsia"/>
          <w:sz w:val="22"/>
        </w:rPr>
        <w:t>・</w:t>
      </w:r>
      <w:r w:rsidRPr="001321D9">
        <w:rPr>
          <w:rFonts w:hint="eastAsia"/>
          <w:sz w:val="22"/>
        </w:rPr>
        <w:t>COP16</w:t>
      </w:r>
      <w:r w:rsidRPr="001321D9">
        <w:rPr>
          <w:rFonts w:hint="eastAsia"/>
          <w:sz w:val="22"/>
        </w:rPr>
        <w:t>（</w:t>
      </w:r>
      <w:r w:rsidRPr="001321D9">
        <w:rPr>
          <w:rFonts w:hint="eastAsia"/>
          <w:sz w:val="22"/>
        </w:rPr>
        <w:t>2010.12</w:t>
      </w:r>
      <w:r w:rsidRPr="001321D9">
        <w:rPr>
          <w:rFonts w:hint="eastAsia"/>
          <w:sz w:val="22"/>
        </w:rPr>
        <w:t xml:space="preserve">　メキシコ・カンクン）</w:t>
      </w:r>
    </w:p>
    <w:p w:rsidR="00E731A1" w:rsidRPr="001321D9" w:rsidRDefault="008F728C" w:rsidP="00E731A1">
      <w:pPr>
        <w:rPr>
          <w:sz w:val="22"/>
        </w:rPr>
      </w:pPr>
      <w:r w:rsidRPr="001321D9">
        <w:rPr>
          <w:rFonts w:hint="eastAsia"/>
          <w:sz w:val="22"/>
        </w:rPr>
        <w:t xml:space="preserve">　</w:t>
      </w:r>
      <w:r w:rsidR="00ED5080" w:rsidRPr="001321D9">
        <w:rPr>
          <w:rFonts w:hint="eastAsia"/>
          <w:sz w:val="22"/>
        </w:rPr>
        <w:t>先進国・途上国両方の削減目標・行動が同じ枠組みの中に位置づけられる。</w:t>
      </w:r>
    </w:p>
    <w:p w:rsidR="00E731A1" w:rsidRPr="001321D9" w:rsidRDefault="00ED5080" w:rsidP="001321D9">
      <w:pPr>
        <w:ind w:left="220" w:hangingChars="100" w:hanging="220"/>
        <w:rPr>
          <w:sz w:val="22"/>
        </w:rPr>
      </w:pPr>
      <w:r w:rsidRPr="001321D9">
        <w:rPr>
          <w:rFonts w:hint="eastAsia"/>
          <w:sz w:val="22"/>
        </w:rPr>
        <w:t xml:space="preserve">　（</w:t>
      </w:r>
      <w:r w:rsidR="001321D9">
        <w:rPr>
          <w:rFonts w:hint="eastAsia"/>
          <w:sz w:val="22"/>
        </w:rPr>
        <w:t>全</w:t>
      </w:r>
      <w:r w:rsidRPr="001321D9">
        <w:rPr>
          <w:rFonts w:hint="eastAsia"/>
          <w:sz w:val="22"/>
        </w:rPr>
        <w:t>ての主要排出国が参加する公平かつ実効的な国際枠組みの構築に向けて交渉を前進）</w:t>
      </w:r>
    </w:p>
    <w:p w:rsidR="00ED5080" w:rsidRPr="001321D9" w:rsidRDefault="00ED5080" w:rsidP="00ED5080">
      <w:pPr>
        <w:rPr>
          <w:sz w:val="22"/>
        </w:rPr>
      </w:pPr>
    </w:p>
    <w:p w:rsidR="006B023F" w:rsidRPr="001321D9" w:rsidRDefault="006B023F" w:rsidP="006B023F">
      <w:pPr>
        <w:rPr>
          <w:sz w:val="22"/>
        </w:rPr>
      </w:pPr>
      <w:r w:rsidRPr="001321D9">
        <w:rPr>
          <w:rFonts w:hint="eastAsia"/>
          <w:sz w:val="22"/>
        </w:rPr>
        <w:t>・</w:t>
      </w:r>
      <w:r w:rsidRPr="001321D9">
        <w:rPr>
          <w:rFonts w:hint="eastAsia"/>
          <w:sz w:val="22"/>
        </w:rPr>
        <w:t>COP17</w:t>
      </w:r>
      <w:r w:rsidRPr="001321D9">
        <w:rPr>
          <w:rFonts w:hint="eastAsia"/>
          <w:sz w:val="22"/>
        </w:rPr>
        <w:t>（</w:t>
      </w:r>
      <w:r w:rsidRPr="001321D9">
        <w:rPr>
          <w:rFonts w:hint="eastAsia"/>
          <w:sz w:val="22"/>
        </w:rPr>
        <w:t>2011.11</w:t>
      </w:r>
      <w:r w:rsidRPr="001321D9">
        <w:rPr>
          <w:rFonts w:hint="eastAsia"/>
          <w:sz w:val="22"/>
        </w:rPr>
        <w:t>南アフリカ・ダーバン）</w:t>
      </w:r>
    </w:p>
    <w:p w:rsidR="006B023F" w:rsidRPr="001321D9" w:rsidRDefault="006B023F" w:rsidP="006B023F">
      <w:pPr>
        <w:rPr>
          <w:sz w:val="22"/>
        </w:rPr>
      </w:pPr>
      <w:r w:rsidRPr="001321D9">
        <w:rPr>
          <w:rFonts w:hint="eastAsia"/>
          <w:sz w:val="22"/>
        </w:rPr>
        <w:t xml:space="preserve">　日本は、第</w:t>
      </w:r>
      <w:r w:rsidRPr="001321D9">
        <w:rPr>
          <w:rFonts w:hint="eastAsia"/>
          <w:sz w:val="22"/>
        </w:rPr>
        <w:t>2</w:t>
      </w:r>
      <w:r w:rsidRPr="001321D9">
        <w:rPr>
          <w:rFonts w:hint="eastAsia"/>
          <w:sz w:val="22"/>
        </w:rPr>
        <w:t>約束期間の枠組みから離脱</w:t>
      </w:r>
    </w:p>
    <w:p w:rsidR="00E731A1" w:rsidRPr="001321D9" w:rsidRDefault="00E731A1" w:rsidP="006B023F">
      <w:pPr>
        <w:rPr>
          <w:sz w:val="22"/>
        </w:rPr>
      </w:pPr>
    </w:p>
    <w:p w:rsidR="006B023F" w:rsidRPr="001321D9" w:rsidRDefault="006B023F" w:rsidP="006B023F">
      <w:pPr>
        <w:rPr>
          <w:sz w:val="22"/>
        </w:rPr>
      </w:pPr>
      <w:r w:rsidRPr="001321D9">
        <w:rPr>
          <w:rFonts w:hint="eastAsia"/>
          <w:sz w:val="22"/>
        </w:rPr>
        <w:t>・</w:t>
      </w:r>
      <w:r w:rsidRPr="001321D9">
        <w:rPr>
          <w:rFonts w:hint="eastAsia"/>
          <w:sz w:val="22"/>
        </w:rPr>
        <w:t>COP18</w:t>
      </w:r>
      <w:r w:rsidRPr="001321D9">
        <w:rPr>
          <w:rFonts w:hint="eastAsia"/>
          <w:sz w:val="22"/>
        </w:rPr>
        <w:t>（</w:t>
      </w:r>
      <w:r w:rsidRPr="001321D9">
        <w:rPr>
          <w:rFonts w:hint="eastAsia"/>
          <w:sz w:val="22"/>
        </w:rPr>
        <w:t>2012.12</w:t>
      </w:r>
      <w:r w:rsidRPr="001321D9">
        <w:rPr>
          <w:rFonts w:hint="eastAsia"/>
          <w:sz w:val="22"/>
        </w:rPr>
        <w:t>カタール・ドーハ）</w:t>
      </w:r>
    </w:p>
    <w:p w:rsidR="006B023F" w:rsidRPr="001321D9" w:rsidRDefault="006B023F" w:rsidP="006B023F">
      <w:pPr>
        <w:rPr>
          <w:sz w:val="22"/>
        </w:rPr>
      </w:pPr>
      <w:r w:rsidRPr="001321D9">
        <w:rPr>
          <w:rFonts w:hint="eastAsia"/>
          <w:sz w:val="22"/>
        </w:rPr>
        <w:t xml:space="preserve">　京都議定書を</w:t>
      </w:r>
      <w:r w:rsidRPr="001321D9">
        <w:rPr>
          <w:rFonts w:hint="eastAsia"/>
          <w:sz w:val="22"/>
        </w:rPr>
        <w:t>2013</w:t>
      </w:r>
      <w:r w:rsidRPr="001321D9">
        <w:rPr>
          <w:rFonts w:hint="eastAsia"/>
          <w:sz w:val="22"/>
        </w:rPr>
        <w:t>年以降</w:t>
      </w:r>
      <w:r w:rsidRPr="001321D9">
        <w:rPr>
          <w:rFonts w:hint="eastAsia"/>
          <w:sz w:val="22"/>
        </w:rPr>
        <w:t>8</w:t>
      </w:r>
      <w:r w:rsidRPr="001321D9">
        <w:rPr>
          <w:rFonts w:hint="eastAsia"/>
          <w:sz w:val="22"/>
        </w:rPr>
        <w:t>年間継続する改正決議を採択</w:t>
      </w:r>
    </w:p>
    <w:p w:rsidR="006B023F" w:rsidRPr="001321D9" w:rsidRDefault="006B023F" w:rsidP="006B023F">
      <w:pPr>
        <w:rPr>
          <w:sz w:val="22"/>
        </w:rPr>
      </w:pPr>
      <w:r w:rsidRPr="001321D9">
        <w:rPr>
          <w:rFonts w:hint="eastAsia"/>
          <w:sz w:val="22"/>
        </w:rPr>
        <w:t>（第</w:t>
      </w:r>
      <w:r w:rsidRPr="001321D9">
        <w:rPr>
          <w:rFonts w:hint="eastAsia"/>
          <w:sz w:val="22"/>
        </w:rPr>
        <w:t>2</w:t>
      </w:r>
      <w:r w:rsidRPr="001321D9">
        <w:rPr>
          <w:rFonts w:hint="eastAsia"/>
          <w:sz w:val="22"/>
        </w:rPr>
        <w:t>約束期間に参加し、</w:t>
      </w:r>
      <w:r w:rsidRPr="001321D9">
        <w:rPr>
          <w:rFonts w:hint="eastAsia"/>
          <w:sz w:val="22"/>
        </w:rPr>
        <w:t>GHG</w:t>
      </w:r>
      <w:r w:rsidRPr="001321D9">
        <w:rPr>
          <w:rFonts w:hint="eastAsia"/>
          <w:sz w:val="22"/>
        </w:rPr>
        <w:t>削減義務を負うのは</w:t>
      </w:r>
      <w:r w:rsidRPr="001321D9">
        <w:rPr>
          <w:rFonts w:hint="eastAsia"/>
          <w:sz w:val="22"/>
        </w:rPr>
        <w:t>EU</w:t>
      </w:r>
      <w:r w:rsidR="007D4794">
        <w:rPr>
          <w:rFonts w:hint="eastAsia"/>
          <w:sz w:val="22"/>
        </w:rPr>
        <w:t>、豪州等</w:t>
      </w:r>
      <w:r w:rsidRPr="001321D9">
        <w:rPr>
          <w:rFonts w:hint="eastAsia"/>
          <w:sz w:val="22"/>
        </w:rPr>
        <w:t>10</w:t>
      </w:r>
      <w:r w:rsidRPr="001321D9">
        <w:rPr>
          <w:rFonts w:hint="eastAsia"/>
          <w:sz w:val="22"/>
        </w:rPr>
        <w:t>か国のみ）</w:t>
      </w:r>
    </w:p>
    <w:p w:rsidR="00E731A1" w:rsidRPr="001321D9" w:rsidRDefault="00E731A1" w:rsidP="006B023F">
      <w:pPr>
        <w:rPr>
          <w:sz w:val="22"/>
        </w:rPr>
      </w:pPr>
    </w:p>
    <w:p w:rsidR="006B023F" w:rsidRPr="001321D9" w:rsidRDefault="006B023F" w:rsidP="006B023F">
      <w:pPr>
        <w:rPr>
          <w:sz w:val="22"/>
        </w:rPr>
      </w:pPr>
      <w:r w:rsidRPr="001321D9">
        <w:rPr>
          <w:rFonts w:hint="eastAsia"/>
          <w:sz w:val="22"/>
        </w:rPr>
        <w:t>・</w:t>
      </w:r>
      <w:r w:rsidRPr="001321D9">
        <w:rPr>
          <w:rFonts w:hint="eastAsia"/>
          <w:sz w:val="22"/>
        </w:rPr>
        <w:t>COP19</w:t>
      </w:r>
      <w:r w:rsidRPr="001321D9">
        <w:rPr>
          <w:rFonts w:hint="eastAsia"/>
          <w:sz w:val="22"/>
        </w:rPr>
        <w:t>（</w:t>
      </w:r>
      <w:r w:rsidRPr="001321D9">
        <w:rPr>
          <w:rFonts w:hint="eastAsia"/>
          <w:sz w:val="22"/>
        </w:rPr>
        <w:t>2013.11</w:t>
      </w:r>
      <w:r w:rsidRPr="001321D9">
        <w:rPr>
          <w:rFonts w:hint="eastAsia"/>
          <w:sz w:val="22"/>
        </w:rPr>
        <w:t>ポーランド・ワルシャワ）</w:t>
      </w:r>
    </w:p>
    <w:p w:rsidR="006B023F" w:rsidRPr="001321D9" w:rsidRDefault="006B023F" w:rsidP="006B023F">
      <w:pPr>
        <w:rPr>
          <w:sz w:val="22"/>
        </w:rPr>
      </w:pPr>
      <w:r w:rsidRPr="001321D9">
        <w:rPr>
          <w:rFonts w:hint="eastAsia"/>
          <w:sz w:val="22"/>
        </w:rPr>
        <w:t xml:space="preserve">　日本の</w:t>
      </w:r>
      <w:r w:rsidRPr="001321D9">
        <w:rPr>
          <w:rFonts w:hint="eastAsia"/>
          <w:sz w:val="22"/>
        </w:rPr>
        <w:t>2020</w:t>
      </w:r>
      <w:r w:rsidRPr="001321D9">
        <w:rPr>
          <w:rFonts w:hint="eastAsia"/>
          <w:sz w:val="22"/>
        </w:rPr>
        <w:t>年度の温室効果ガス削減目標を</w:t>
      </w:r>
      <w:r w:rsidRPr="001321D9">
        <w:rPr>
          <w:rFonts w:hint="eastAsia"/>
          <w:sz w:val="22"/>
        </w:rPr>
        <w:t>2005</w:t>
      </w:r>
      <w:r w:rsidRPr="001321D9">
        <w:rPr>
          <w:rFonts w:hint="eastAsia"/>
          <w:sz w:val="22"/>
        </w:rPr>
        <w:t>年度比で</w:t>
      </w:r>
      <w:r w:rsidRPr="001321D9">
        <w:rPr>
          <w:rFonts w:hint="eastAsia"/>
          <w:sz w:val="22"/>
        </w:rPr>
        <w:t>3.8</w:t>
      </w:r>
      <w:r w:rsidRPr="001321D9">
        <w:rPr>
          <w:rFonts w:hint="eastAsia"/>
          <w:sz w:val="22"/>
        </w:rPr>
        <w:t>％削減することを表明</w:t>
      </w:r>
    </w:p>
    <w:p w:rsidR="006B023F" w:rsidRPr="001321D9" w:rsidRDefault="006B023F" w:rsidP="006B023F">
      <w:pPr>
        <w:rPr>
          <w:sz w:val="22"/>
        </w:rPr>
      </w:pPr>
      <w:r w:rsidRPr="001321D9">
        <w:rPr>
          <w:rFonts w:hint="eastAsia"/>
          <w:sz w:val="22"/>
        </w:rPr>
        <w:t>（原発稼動による削減効果を見込まず）</w:t>
      </w:r>
    </w:p>
    <w:p w:rsidR="006B023F" w:rsidRPr="001321D9" w:rsidRDefault="006B023F" w:rsidP="006B023F">
      <w:pPr>
        <w:rPr>
          <w:sz w:val="22"/>
        </w:rPr>
      </w:pPr>
    </w:p>
    <w:p w:rsidR="006B023F" w:rsidRPr="001321D9" w:rsidRDefault="009414F1" w:rsidP="006B023F">
      <w:pPr>
        <w:rPr>
          <w:sz w:val="22"/>
        </w:rPr>
      </w:pPr>
      <w:r>
        <w:rPr>
          <w:rFonts w:hint="eastAsia"/>
          <w:sz w:val="22"/>
        </w:rPr>
        <w:t>○</w:t>
      </w:r>
      <w:r w:rsidR="006B023F" w:rsidRPr="001321D9">
        <w:rPr>
          <w:rFonts w:hint="eastAsia"/>
          <w:sz w:val="22"/>
        </w:rPr>
        <w:t>気候変動に関する政府間パネル</w:t>
      </w:r>
      <w:r w:rsidR="006B023F" w:rsidRPr="001321D9">
        <w:rPr>
          <w:rFonts w:hint="eastAsia"/>
          <w:sz w:val="22"/>
        </w:rPr>
        <w:t>(IPCC)</w:t>
      </w:r>
    </w:p>
    <w:p w:rsidR="00E208E6" w:rsidRDefault="006B023F" w:rsidP="001321D9">
      <w:pPr>
        <w:ind w:left="220" w:hangingChars="100" w:hanging="220"/>
        <w:rPr>
          <w:sz w:val="22"/>
        </w:rPr>
      </w:pPr>
      <w:r w:rsidRPr="001321D9">
        <w:rPr>
          <w:rFonts w:hint="eastAsia"/>
          <w:sz w:val="22"/>
        </w:rPr>
        <w:t>・</w:t>
      </w:r>
      <w:r w:rsidR="00E208E6" w:rsidRPr="00E208E6">
        <w:rPr>
          <w:rFonts w:hint="eastAsia"/>
          <w:sz w:val="22"/>
        </w:rPr>
        <w:t>第５次報告書</w:t>
      </w:r>
      <w:r w:rsidR="00E208E6" w:rsidRPr="00E208E6">
        <w:rPr>
          <w:rFonts w:hint="eastAsia"/>
          <w:sz w:val="22"/>
        </w:rPr>
        <w:t>(2014</w:t>
      </w:r>
      <w:r w:rsidR="00E208E6" w:rsidRPr="00E208E6">
        <w:rPr>
          <w:rFonts w:hint="eastAsia"/>
          <w:sz w:val="22"/>
        </w:rPr>
        <w:t>年</w:t>
      </w:r>
      <w:r w:rsidR="00E208E6" w:rsidRPr="00E208E6">
        <w:rPr>
          <w:rFonts w:hint="eastAsia"/>
          <w:sz w:val="22"/>
        </w:rPr>
        <w:t>3</w:t>
      </w:r>
      <w:r w:rsidR="00E208E6" w:rsidRPr="00E208E6">
        <w:rPr>
          <w:rFonts w:hint="eastAsia"/>
          <w:sz w:val="22"/>
        </w:rPr>
        <w:t>月の第</w:t>
      </w:r>
      <w:r w:rsidR="00E208E6" w:rsidRPr="00E208E6">
        <w:rPr>
          <w:rFonts w:hint="eastAsia"/>
          <w:sz w:val="22"/>
        </w:rPr>
        <w:t>2</w:t>
      </w:r>
      <w:r w:rsidR="00E208E6" w:rsidRPr="00E208E6">
        <w:rPr>
          <w:rFonts w:hint="eastAsia"/>
          <w:sz w:val="22"/>
        </w:rPr>
        <w:t>作業部会公表）</w:t>
      </w:r>
    </w:p>
    <w:p w:rsidR="006B023F" w:rsidRPr="001321D9" w:rsidRDefault="00E208E6" w:rsidP="00E208E6">
      <w:pPr>
        <w:ind w:leftChars="100" w:left="210"/>
        <w:rPr>
          <w:sz w:val="22"/>
        </w:rPr>
      </w:pPr>
      <w:r>
        <w:rPr>
          <w:rFonts w:hint="eastAsia"/>
          <w:sz w:val="22"/>
        </w:rPr>
        <w:t>政治的、</w:t>
      </w:r>
      <w:r w:rsidRPr="00E208E6">
        <w:rPr>
          <w:rFonts w:hint="eastAsia"/>
          <w:sz w:val="22"/>
        </w:rPr>
        <w:t>社会的、</w:t>
      </w:r>
      <w:r>
        <w:rPr>
          <w:rFonts w:hint="eastAsia"/>
          <w:sz w:val="22"/>
        </w:rPr>
        <w:t>経済的、</w:t>
      </w:r>
      <w:r w:rsidRPr="00E208E6">
        <w:rPr>
          <w:rFonts w:hint="eastAsia"/>
          <w:sz w:val="22"/>
        </w:rPr>
        <w:t>技術的システムの変革により、効果的な適応策を講じ、緩和策とあわせて促進</w:t>
      </w:r>
    </w:p>
    <w:p w:rsidR="006B023F" w:rsidRPr="001321D9" w:rsidRDefault="006B023F">
      <w:pPr>
        <w:rPr>
          <w:sz w:val="22"/>
        </w:rPr>
      </w:pPr>
    </w:p>
    <w:p w:rsidR="006B023F" w:rsidRPr="001321D9" w:rsidRDefault="006B023F">
      <w:pPr>
        <w:rPr>
          <w:rFonts w:asciiTheme="majorEastAsia" w:eastAsiaTheme="majorEastAsia" w:hAnsiTheme="majorEastAsia"/>
          <w:sz w:val="22"/>
        </w:rPr>
      </w:pPr>
      <w:r w:rsidRPr="001321D9">
        <w:rPr>
          <w:rFonts w:asciiTheme="majorEastAsia" w:eastAsiaTheme="majorEastAsia" w:hAnsiTheme="majorEastAsia" w:hint="eastAsia"/>
          <w:sz w:val="22"/>
        </w:rPr>
        <w:t>２．国の動向</w:t>
      </w:r>
    </w:p>
    <w:p w:rsidR="006B023F" w:rsidRPr="001321D9" w:rsidRDefault="009414F1" w:rsidP="006B023F">
      <w:pPr>
        <w:rPr>
          <w:sz w:val="22"/>
        </w:rPr>
      </w:pPr>
      <w:r>
        <w:rPr>
          <w:rFonts w:hint="eastAsia"/>
          <w:sz w:val="22"/>
        </w:rPr>
        <w:t>○</w:t>
      </w:r>
      <w:r w:rsidR="006B023F" w:rsidRPr="001321D9">
        <w:rPr>
          <w:rFonts w:hint="eastAsia"/>
          <w:sz w:val="22"/>
        </w:rPr>
        <w:t>2012</w:t>
      </w:r>
      <w:r w:rsidR="006B023F" w:rsidRPr="001321D9">
        <w:rPr>
          <w:rFonts w:hint="eastAsia"/>
          <w:sz w:val="22"/>
        </w:rPr>
        <w:t>年</w:t>
      </w:r>
      <w:r w:rsidR="006B023F" w:rsidRPr="001321D9">
        <w:rPr>
          <w:rFonts w:hint="eastAsia"/>
          <w:sz w:val="22"/>
        </w:rPr>
        <w:t>7</w:t>
      </w:r>
      <w:r w:rsidR="006B023F" w:rsidRPr="001321D9">
        <w:rPr>
          <w:rFonts w:hint="eastAsia"/>
          <w:sz w:val="22"/>
        </w:rPr>
        <w:t>月　再生可能エネルギーの固定価格買取制度が開始</w:t>
      </w:r>
    </w:p>
    <w:p w:rsidR="005F57AF" w:rsidRDefault="005F57AF" w:rsidP="006B023F">
      <w:pPr>
        <w:rPr>
          <w:sz w:val="22"/>
        </w:rPr>
      </w:pPr>
    </w:p>
    <w:p w:rsidR="006B023F" w:rsidRPr="001321D9" w:rsidRDefault="009414F1" w:rsidP="006B023F">
      <w:pPr>
        <w:rPr>
          <w:sz w:val="22"/>
        </w:rPr>
      </w:pPr>
      <w:r>
        <w:rPr>
          <w:rFonts w:hint="eastAsia"/>
          <w:sz w:val="22"/>
        </w:rPr>
        <w:t>○</w:t>
      </w:r>
      <w:r w:rsidR="006B023F" w:rsidRPr="001321D9">
        <w:rPr>
          <w:rFonts w:hint="eastAsia"/>
          <w:sz w:val="22"/>
        </w:rPr>
        <w:t>2012</w:t>
      </w:r>
      <w:r w:rsidR="006B023F" w:rsidRPr="001321D9">
        <w:rPr>
          <w:rFonts w:hint="eastAsia"/>
          <w:sz w:val="22"/>
        </w:rPr>
        <w:t>年</w:t>
      </w:r>
      <w:r w:rsidR="006B023F" w:rsidRPr="001321D9">
        <w:rPr>
          <w:rFonts w:hint="eastAsia"/>
          <w:sz w:val="22"/>
        </w:rPr>
        <w:t>10</w:t>
      </w:r>
      <w:r w:rsidR="009B5056">
        <w:rPr>
          <w:rFonts w:hint="eastAsia"/>
          <w:sz w:val="22"/>
        </w:rPr>
        <w:t>月　地球温暖化対策のための税</w:t>
      </w:r>
      <w:r w:rsidR="006B023F" w:rsidRPr="001321D9">
        <w:rPr>
          <w:rFonts w:hint="eastAsia"/>
          <w:sz w:val="22"/>
        </w:rPr>
        <w:t>が施行</w:t>
      </w:r>
    </w:p>
    <w:p w:rsidR="005F57AF" w:rsidRDefault="005F57AF" w:rsidP="00BF228A">
      <w:pPr>
        <w:ind w:left="220" w:hangingChars="100" w:hanging="220"/>
        <w:rPr>
          <w:sz w:val="22"/>
        </w:rPr>
      </w:pPr>
    </w:p>
    <w:p w:rsidR="006B023F" w:rsidRPr="001321D9" w:rsidRDefault="009414F1" w:rsidP="009B5056">
      <w:pPr>
        <w:ind w:left="1540" w:hangingChars="700" w:hanging="1540"/>
        <w:rPr>
          <w:sz w:val="22"/>
        </w:rPr>
      </w:pPr>
      <w:r>
        <w:rPr>
          <w:rFonts w:hint="eastAsia"/>
          <w:sz w:val="22"/>
        </w:rPr>
        <w:t>○</w:t>
      </w:r>
      <w:r w:rsidR="006B023F" w:rsidRPr="001321D9">
        <w:rPr>
          <w:rFonts w:hint="eastAsia"/>
          <w:sz w:val="22"/>
        </w:rPr>
        <w:t>2013</w:t>
      </w:r>
      <w:r w:rsidR="006B023F" w:rsidRPr="001321D9">
        <w:rPr>
          <w:rFonts w:hint="eastAsia"/>
          <w:sz w:val="22"/>
        </w:rPr>
        <w:t>年</w:t>
      </w:r>
      <w:r w:rsidR="006B023F" w:rsidRPr="001321D9">
        <w:rPr>
          <w:rFonts w:hint="eastAsia"/>
          <w:sz w:val="22"/>
        </w:rPr>
        <w:t>5</w:t>
      </w:r>
      <w:r w:rsidR="006B023F" w:rsidRPr="001321D9">
        <w:rPr>
          <w:rFonts w:hint="eastAsia"/>
          <w:sz w:val="22"/>
        </w:rPr>
        <w:t>月　国に地球温暖化対策計画策定を義務付ける規定等を盛り込んだ地球温暖化対策推進法改正（地球温暖化対策計画は現在未策定）</w:t>
      </w:r>
    </w:p>
    <w:p w:rsidR="005F57AF" w:rsidRDefault="005F57AF" w:rsidP="006B023F">
      <w:pPr>
        <w:rPr>
          <w:sz w:val="22"/>
        </w:rPr>
      </w:pPr>
    </w:p>
    <w:p w:rsidR="006B023F" w:rsidRDefault="009414F1" w:rsidP="006B023F">
      <w:pPr>
        <w:rPr>
          <w:sz w:val="22"/>
        </w:rPr>
      </w:pPr>
      <w:r>
        <w:rPr>
          <w:rFonts w:hint="eastAsia"/>
          <w:sz w:val="22"/>
        </w:rPr>
        <w:t>○</w:t>
      </w:r>
      <w:r w:rsidR="006B023F" w:rsidRPr="001321D9">
        <w:rPr>
          <w:rFonts w:hint="eastAsia"/>
          <w:sz w:val="22"/>
        </w:rPr>
        <w:t>2013</w:t>
      </w:r>
      <w:r w:rsidR="006B023F" w:rsidRPr="001321D9">
        <w:rPr>
          <w:rFonts w:hint="eastAsia"/>
          <w:sz w:val="22"/>
        </w:rPr>
        <w:t>年</w:t>
      </w:r>
      <w:r w:rsidR="006B023F" w:rsidRPr="001321D9">
        <w:rPr>
          <w:rFonts w:hint="eastAsia"/>
          <w:sz w:val="22"/>
        </w:rPr>
        <w:t>7</w:t>
      </w:r>
      <w:r w:rsidR="006B023F" w:rsidRPr="001321D9">
        <w:rPr>
          <w:rFonts w:hint="eastAsia"/>
          <w:sz w:val="22"/>
        </w:rPr>
        <w:t xml:space="preserve">月　</w:t>
      </w:r>
      <w:r w:rsidR="009B5056">
        <w:rPr>
          <w:rFonts w:hint="eastAsia"/>
          <w:sz w:val="22"/>
        </w:rPr>
        <w:t>「</w:t>
      </w:r>
      <w:r w:rsidR="006B023F" w:rsidRPr="001321D9">
        <w:rPr>
          <w:rFonts w:hint="eastAsia"/>
          <w:sz w:val="22"/>
        </w:rPr>
        <w:t>ヒートアイランド対策大綱</w:t>
      </w:r>
      <w:r w:rsidR="009B5056">
        <w:rPr>
          <w:rFonts w:hint="eastAsia"/>
          <w:sz w:val="22"/>
        </w:rPr>
        <w:t>」</w:t>
      </w:r>
      <w:r w:rsidR="006B023F" w:rsidRPr="001321D9">
        <w:rPr>
          <w:rFonts w:hint="eastAsia"/>
          <w:sz w:val="22"/>
        </w:rPr>
        <w:t>改定</w:t>
      </w:r>
    </w:p>
    <w:p w:rsidR="007F226F" w:rsidRPr="001321D9" w:rsidRDefault="007F226F" w:rsidP="006B023F">
      <w:pPr>
        <w:rPr>
          <w:sz w:val="22"/>
        </w:rPr>
      </w:pPr>
      <w:r>
        <w:rPr>
          <w:rFonts w:hint="eastAsia"/>
          <w:sz w:val="22"/>
        </w:rPr>
        <w:t xml:space="preserve">　　　　　　　</w:t>
      </w:r>
      <w:r w:rsidR="006A73FA">
        <w:rPr>
          <w:rFonts w:hint="eastAsia"/>
          <w:sz w:val="22"/>
        </w:rPr>
        <w:t xml:space="preserve"> </w:t>
      </w:r>
      <w:r w:rsidRPr="007F226F">
        <w:rPr>
          <w:rFonts w:hint="eastAsia"/>
          <w:sz w:val="22"/>
        </w:rPr>
        <w:t>人の健康への影響等を軽減する適応策の推進を追加</w:t>
      </w:r>
    </w:p>
    <w:p w:rsidR="005F57AF" w:rsidRDefault="005F57AF" w:rsidP="006B023F">
      <w:pPr>
        <w:rPr>
          <w:sz w:val="22"/>
        </w:rPr>
      </w:pPr>
    </w:p>
    <w:p w:rsidR="006B023F" w:rsidRPr="001321D9" w:rsidRDefault="009414F1" w:rsidP="006B023F">
      <w:pPr>
        <w:rPr>
          <w:sz w:val="22"/>
        </w:rPr>
      </w:pPr>
      <w:r>
        <w:rPr>
          <w:rFonts w:hint="eastAsia"/>
          <w:sz w:val="22"/>
        </w:rPr>
        <w:t>○</w:t>
      </w:r>
      <w:r w:rsidR="006B023F" w:rsidRPr="001321D9">
        <w:rPr>
          <w:rFonts w:hint="eastAsia"/>
          <w:sz w:val="22"/>
        </w:rPr>
        <w:t>2013</w:t>
      </w:r>
      <w:r w:rsidR="006B023F" w:rsidRPr="001321D9">
        <w:rPr>
          <w:rFonts w:hint="eastAsia"/>
          <w:sz w:val="22"/>
        </w:rPr>
        <w:t>年</w:t>
      </w:r>
      <w:r w:rsidR="006B023F" w:rsidRPr="001321D9">
        <w:rPr>
          <w:rFonts w:hint="eastAsia"/>
          <w:sz w:val="22"/>
        </w:rPr>
        <w:t>11</w:t>
      </w:r>
      <w:r w:rsidR="006B023F" w:rsidRPr="001321D9">
        <w:rPr>
          <w:rFonts w:hint="eastAsia"/>
          <w:sz w:val="22"/>
        </w:rPr>
        <w:t>月　新たな温室効果ガス削減目標（</w:t>
      </w:r>
      <w:r w:rsidR="007F226F" w:rsidRPr="001321D9">
        <w:rPr>
          <w:rFonts w:hint="eastAsia"/>
          <w:sz w:val="22"/>
        </w:rPr>
        <w:t>2005</w:t>
      </w:r>
      <w:r w:rsidR="007F226F" w:rsidRPr="001321D9">
        <w:rPr>
          <w:rFonts w:hint="eastAsia"/>
          <w:sz w:val="22"/>
        </w:rPr>
        <w:t>年度比</w:t>
      </w:r>
      <w:r w:rsidR="006B023F" w:rsidRPr="001321D9">
        <w:rPr>
          <w:rFonts w:hint="eastAsia"/>
          <w:sz w:val="22"/>
        </w:rPr>
        <w:t>3.8</w:t>
      </w:r>
      <w:r w:rsidR="006B023F" w:rsidRPr="001321D9">
        <w:rPr>
          <w:rFonts w:hint="eastAsia"/>
          <w:sz w:val="22"/>
        </w:rPr>
        <w:t>％削減）を設定</w:t>
      </w:r>
    </w:p>
    <w:p w:rsidR="005F57AF" w:rsidRDefault="005F57AF" w:rsidP="006B023F">
      <w:pPr>
        <w:rPr>
          <w:sz w:val="22"/>
        </w:rPr>
      </w:pPr>
    </w:p>
    <w:p w:rsidR="006B023F" w:rsidRDefault="009414F1" w:rsidP="006B023F">
      <w:pPr>
        <w:rPr>
          <w:rFonts w:hint="eastAsia"/>
          <w:sz w:val="22"/>
        </w:rPr>
      </w:pPr>
      <w:r>
        <w:rPr>
          <w:rFonts w:hint="eastAsia"/>
          <w:sz w:val="22"/>
        </w:rPr>
        <w:t>○</w:t>
      </w:r>
      <w:r w:rsidR="006B023F" w:rsidRPr="001321D9">
        <w:rPr>
          <w:rFonts w:hint="eastAsia"/>
          <w:sz w:val="22"/>
        </w:rPr>
        <w:t>2014</w:t>
      </w:r>
      <w:r w:rsidR="006B023F" w:rsidRPr="001321D9">
        <w:rPr>
          <w:rFonts w:hint="eastAsia"/>
          <w:sz w:val="22"/>
        </w:rPr>
        <w:t>年</w:t>
      </w:r>
      <w:r w:rsidR="006B023F" w:rsidRPr="001321D9">
        <w:rPr>
          <w:rFonts w:hint="eastAsia"/>
          <w:sz w:val="22"/>
        </w:rPr>
        <w:t>4</w:t>
      </w:r>
      <w:r w:rsidR="006B023F" w:rsidRPr="001321D9">
        <w:rPr>
          <w:rFonts w:hint="eastAsia"/>
          <w:sz w:val="22"/>
        </w:rPr>
        <w:t xml:space="preserve">月　</w:t>
      </w:r>
      <w:r w:rsidR="009B5056">
        <w:rPr>
          <w:rFonts w:hint="eastAsia"/>
          <w:sz w:val="22"/>
        </w:rPr>
        <w:t>「</w:t>
      </w:r>
      <w:r w:rsidR="006B023F" w:rsidRPr="001321D9">
        <w:rPr>
          <w:rFonts w:hint="eastAsia"/>
          <w:sz w:val="22"/>
        </w:rPr>
        <w:t>エネルギー基本計画策定</w:t>
      </w:r>
      <w:r w:rsidR="009B5056">
        <w:rPr>
          <w:rFonts w:hint="eastAsia"/>
          <w:sz w:val="22"/>
        </w:rPr>
        <w:t>」（</w:t>
      </w:r>
      <w:r w:rsidR="009B5056" w:rsidRPr="001321D9">
        <w:rPr>
          <w:rFonts w:hint="eastAsia"/>
          <w:sz w:val="22"/>
        </w:rPr>
        <w:t>第</w:t>
      </w:r>
      <w:r w:rsidR="009B5056" w:rsidRPr="001321D9">
        <w:rPr>
          <w:rFonts w:hint="eastAsia"/>
          <w:sz w:val="22"/>
        </w:rPr>
        <w:t>4</w:t>
      </w:r>
      <w:r w:rsidR="009B5056" w:rsidRPr="001321D9">
        <w:rPr>
          <w:rFonts w:hint="eastAsia"/>
          <w:sz w:val="22"/>
        </w:rPr>
        <w:t>次</w:t>
      </w:r>
      <w:r w:rsidR="009B5056">
        <w:rPr>
          <w:rFonts w:hint="eastAsia"/>
          <w:sz w:val="22"/>
        </w:rPr>
        <w:t>）</w:t>
      </w:r>
      <w:r w:rsidR="006B023F" w:rsidRPr="001321D9">
        <w:rPr>
          <w:rFonts w:hint="eastAsia"/>
          <w:sz w:val="22"/>
        </w:rPr>
        <w:t>（電源別の数値目標なし）</w:t>
      </w:r>
    </w:p>
    <w:p w:rsidR="00753F14" w:rsidRDefault="00753F14" w:rsidP="006B023F">
      <w:pPr>
        <w:rPr>
          <w:rFonts w:hint="eastAsia"/>
          <w:sz w:val="22"/>
        </w:rPr>
      </w:pPr>
    </w:p>
    <w:p w:rsidR="006B023F" w:rsidRPr="001321D9" w:rsidRDefault="006B023F">
      <w:pPr>
        <w:rPr>
          <w:rFonts w:asciiTheme="majorEastAsia" w:eastAsiaTheme="majorEastAsia" w:hAnsiTheme="majorEastAsia"/>
          <w:sz w:val="22"/>
        </w:rPr>
      </w:pPr>
      <w:r w:rsidRPr="001321D9">
        <w:rPr>
          <w:rFonts w:asciiTheme="majorEastAsia" w:eastAsiaTheme="majorEastAsia" w:hAnsiTheme="majorEastAsia" w:hint="eastAsia"/>
          <w:sz w:val="22"/>
        </w:rPr>
        <w:t>３．大阪府の計画等</w:t>
      </w:r>
    </w:p>
    <w:p w:rsidR="006B023F" w:rsidRPr="001321D9" w:rsidRDefault="009414F1" w:rsidP="006B023F">
      <w:pPr>
        <w:rPr>
          <w:sz w:val="22"/>
        </w:rPr>
      </w:pPr>
      <w:r>
        <w:rPr>
          <w:rFonts w:hint="eastAsia"/>
          <w:sz w:val="22"/>
        </w:rPr>
        <w:t>○</w:t>
      </w:r>
      <w:r w:rsidR="006B023F" w:rsidRPr="001321D9">
        <w:rPr>
          <w:rFonts w:hint="eastAsia"/>
          <w:sz w:val="22"/>
        </w:rPr>
        <w:t>温暖化対策おおさかアクションプラン（</w:t>
      </w:r>
      <w:r w:rsidR="006B023F" w:rsidRPr="001321D9">
        <w:rPr>
          <w:rFonts w:hint="eastAsia"/>
          <w:sz w:val="22"/>
        </w:rPr>
        <w:t>2012</w:t>
      </w:r>
      <w:r w:rsidR="006B023F" w:rsidRPr="001321D9">
        <w:rPr>
          <w:rFonts w:hint="eastAsia"/>
          <w:sz w:val="22"/>
        </w:rPr>
        <w:t>年</w:t>
      </w:r>
      <w:r w:rsidR="006B023F" w:rsidRPr="001321D9">
        <w:rPr>
          <w:rFonts w:hint="eastAsia"/>
          <w:sz w:val="22"/>
        </w:rPr>
        <w:t>3</w:t>
      </w:r>
      <w:r w:rsidR="006B023F" w:rsidRPr="001321D9">
        <w:rPr>
          <w:rFonts w:hint="eastAsia"/>
          <w:sz w:val="22"/>
        </w:rPr>
        <w:t>月策定）</w:t>
      </w:r>
    </w:p>
    <w:p w:rsidR="006B023F" w:rsidRDefault="006B023F" w:rsidP="00BF228A">
      <w:pPr>
        <w:ind w:firstLineChars="100" w:firstLine="220"/>
        <w:rPr>
          <w:rFonts w:hint="eastAsia"/>
          <w:sz w:val="22"/>
        </w:rPr>
      </w:pPr>
      <w:r w:rsidRPr="001321D9">
        <w:rPr>
          <w:rFonts w:hint="eastAsia"/>
          <w:sz w:val="22"/>
        </w:rPr>
        <w:t xml:space="preserve">～大阪府地球温暖化対策実行計画（区域施策編）～　</w:t>
      </w:r>
    </w:p>
    <w:p w:rsidR="004562CA" w:rsidRPr="001321D9" w:rsidRDefault="004562CA" w:rsidP="00BF228A">
      <w:pPr>
        <w:ind w:firstLineChars="100" w:firstLine="220"/>
        <w:rPr>
          <w:sz w:val="22"/>
        </w:rPr>
      </w:pPr>
    </w:p>
    <w:p w:rsidR="006B023F" w:rsidRPr="001321D9" w:rsidRDefault="006B023F" w:rsidP="00BF228A">
      <w:pPr>
        <w:ind w:firstLineChars="100" w:firstLine="220"/>
        <w:rPr>
          <w:sz w:val="22"/>
        </w:rPr>
      </w:pPr>
      <w:r w:rsidRPr="001321D9">
        <w:rPr>
          <w:rFonts w:hint="eastAsia"/>
          <w:sz w:val="22"/>
        </w:rPr>
        <w:lastRenderedPageBreak/>
        <w:t>目標</w:t>
      </w:r>
      <w:r w:rsidRPr="001321D9">
        <w:rPr>
          <w:rFonts w:hint="eastAsia"/>
          <w:sz w:val="22"/>
        </w:rPr>
        <w:t xml:space="preserve">  2014</w:t>
      </w:r>
      <w:r w:rsidRPr="001321D9">
        <w:rPr>
          <w:rFonts w:hint="eastAsia"/>
          <w:sz w:val="22"/>
        </w:rPr>
        <w:t>年度の温室効果ガス排出量を</w:t>
      </w:r>
      <w:r w:rsidRPr="001321D9">
        <w:rPr>
          <w:rFonts w:hint="eastAsia"/>
          <w:sz w:val="22"/>
        </w:rPr>
        <w:t>1990</w:t>
      </w:r>
      <w:r w:rsidRPr="001321D9">
        <w:rPr>
          <w:rFonts w:hint="eastAsia"/>
          <w:sz w:val="22"/>
        </w:rPr>
        <w:t>年度から</w:t>
      </w:r>
      <w:r w:rsidRPr="001321D9">
        <w:rPr>
          <w:rFonts w:hint="eastAsia"/>
          <w:sz w:val="22"/>
        </w:rPr>
        <w:t>15</w:t>
      </w:r>
      <w:r w:rsidR="00753F14">
        <w:rPr>
          <w:rFonts w:hint="eastAsia"/>
          <w:sz w:val="22"/>
        </w:rPr>
        <w:t>％削減</w:t>
      </w:r>
    </w:p>
    <w:p w:rsidR="006B023F" w:rsidRDefault="00AF3EF8" w:rsidP="00AF3EF8">
      <w:pPr>
        <w:ind w:firstLineChars="900" w:firstLine="1980"/>
        <w:rPr>
          <w:sz w:val="22"/>
        </w:rPr>
      </w:pPr>
      <w:r>
        <w:rPr>
          <w:rFonts w:hint="eastAsia"/>
          <w:sz w:val="22"/>
        </w:rPr>
        <w:t>（電気</w:t>
      </w:r>
      <w:r w:rsidR="006B023F" w:rsidRPr="001321D9">
        <w:rPr>
          <w:rFonts w:hint="eastAsia"/>
          <w:sz w:val="22"/>
        </w:rPr>
        <w:t>の排出係数を</w:t>
      </w:r>
      <w:r w:rsidR="006B023F" w:rsidRPr="001321D9">
        <w:rPr>
          <w:rFonts w:hint="eastAsia"/>
          <w:sz w:val="22"/>
        </w:rPr>
        <w:t>2008</w:t>
      </w:r>
      <w:r w:rsidR="006B023F" w:rsidRPr="001321D9">
        <w:rPr>
          <w:rFonts w:hint="eastAsia"/>
          <w:sz w:val="22"/>
        </w:rPr>
        <w:t>年度で固定</w:t>
      </w:r>
      <w:r w:rsidR="00B2205B">
        <w:rPr>
          <w:rFonts w:hint="eastAsia"/>
          <w:sz w:val="22"/>
        </w:rPr>
        <w:t>して評価</w:t>
      </w:r>
      <w:r w:rsidR="006B023F" w:rsidRPr="001321D9">
        <w:rPr>
          <w:rFonts w:hint="eastAsia"/>
          <w:sz w:val="22"/>
        </w:rPr>
        <w:t>）</w:t>
      </w:r>
    </w:p>
    <w:p w:rsidR="00177736" w:rsidRDefault="00177736" w:rsidP="006B023F">
      <w:pPr>
        <w:rPr>
          <w:sz w:val="22"/>
        </w:rPr>
      </w:pPr>
      <w:r>
        <w:rPr>
          <w:rFonts w:hint="eastAsia"/>
          <w:sz w:val="22"/>
        </w:rPr>
        <w:t xml:space="preserve">　</w:t>
      </w:r>
      <w:r w:rsidR="009414F1">
        <w:rPr>
          <w:rFonts w:hint="eastAsia"/>
          <w:sz w:val="22"/>
        </w:rPr>
        <w:t>〈</w:t>
      </w:r>
      <w:r>
        <w:rPr>
          <w:rFonts w:hint="eastAsia"/>
          <w:sz w:val="22"/>
        </w:rPr>
        <w:t>重点施策</w:t>
      </w:r>
      <w:r w:rsidR="009414F1">
        <w:rPr>
          <w:rFonts w:hint="eastAsia"/>
          <w:sz w:val="22"/>
        </w:rPr>
        <w:t>〉</w:t>
      </w:r>
    </w:p>
    <w:p w:rsidR="00957CDD" w:rsidRDefault="009467B3" w:rsidP="006B023F">
      <w:pPr>
        <w:rPr>
          <w:sz w:val="22"/>
        </w:rPr>
      </w:pPr>
      <w:r>
        <w:rPr>
          <w:rFonts w:hint="eastAsia"/>
          <w:sz w:val="22"/>
        </w:rPr>
        <w:t xml:space="preserve">　　</w:t>
      </w:r>
      <w:r w:rsidR="00AD62B2">
        <w:rPr>
          <w:rFonts w:hint="eastAsia"/>
          <w:sz w:val="22"/>
        </w:rPr>
        <w:t>・</w:t>
      </w:r>
      <w:r>
        <w:rPr>
          <w:rFonts w:hint="eastAsia"/>
          <w:sz w:val="22"/>
        </w:rPr>
        <w:t>見える化による行動促進（家庭部門）</w:t>
      </w:r>
    </w:p>
    <w:p w:rsidR="009467B3" w:rsidRDefault="009467B3" w:rsidP="006B023F">
      <w:pPr>
        <w:rPr>
          <w:sz w:val="22"/>
        </w:rPr>
      </w:pPr>
      <w:r>
        <w:rPr>
          <w:rFonts w:hint="eastAsia"/>
          <w:sz w:val="22"/>
        </w:rPr>
        <w:t xml:space="preserve">　　</w:t>
      </w:r>
      <w:r w:rsidR="00AD62B2">
        <w:rPr>
          <w:rFonts w:hint="eastAsia"/>
          <w:sz w:val="22"/>
        </w:rPr>
        <w:t>・</w:t>
      </w:r>
      <w:r>
        <w:rPr>
          <w:rFonts w:hint="eastAsia"/>
          <w:sz w:val="22"/>
        </w:rPr>
        <w:t>中小企業者の対策支援（業務部門、産業部門）</w:t>
      </w:r>
    </w:p>
    <w:p w:rsidR="009467B3" w:rsidRDefault="009467B3" w:rsidP="006B023F">
      <w:pPr>
        <w:rPr>
          <w:sz w:val="22"/>
        </w:rPr>
      </w:pPr>
      <w:r>
        <w:rPr>
          <w:rFonts w:hint="eastAsia"/>
          <w:sz w:val="22"/>
        </w:rPr>
        <w:t xml:space="preserve">　　</w:t>
      </w:r>
      <w:r w:rsidR="00AD62B2">
        <w:rPr>
          <w:rFonts w:hint="eastAsia"/>
          <w:sz w:val="22"/>
        </w:rPr>
        <w:t>・</w:t>
      </w:r>
      <w:r>
        <w:rPr>
          <w:rFonts w:hint="eastAsia"/>
          <w:sz w:val="22"/>
        </w:rPr>
        <w:t>公共交通等の利用促進、エコカーの普及促進（運輸部門）</w:t>
      </w:r>
    </w:p>
    <w:p w:rsidR="00957CDD" w:rsidRDefault="009467B3" w:rsidP="006B023F">
      <w:pPr>
        <w:rPr>
          <w:sz w:val="22"/>
        </w:rPr>
      </w:pPr>
      <w:r>
        <w:rPr>
          <w:rFonts w:hint="eastAsia"/>
          <w:sz w:val="22"/>
        </w:rPr>
        <w:t xml:space="preserve">　　</w:t>
      </w:r>
      <w:r w:rsidR="00AD62B2">
        <w:rPr>
          <w:rFonts w:hint="eastAsia"/>
          <w:sz w:val="22"/>
        </w:rPr>
        <w:t>・</w:t>
      </w:r>
      <w:r>
        <w:rPr>
          <w:rFonts w:hint="eastAsia"/>
          <w:sz w:val="22"/>
        </w:rPr>
        <w:t>３Ｒの推進（資源循環部門）</w:t>
      </w:r>
    </w:p>
    <w:p w:rsidR="00AD62B2" w:rsidRDefault="009467B3" w:rsidP="006B023F">
      <w:pPr>
        <w:rPr>
          <w:sz w:val="22"/>
        </w:rPr>
      </w:pPr>
      <w:r>
        <w:rPr>
          <w:rFonts w:hint="eastAsia"/>
          <w:sz w:val="22"/>
        </w:rPr>
        <w:t xml:space="preserve">　　</w:t>
      </w:r>
      <w:r w:rsidR="00AD62B2">
        <w:rPr>
          <w:rFonts w:hint="eastAsia"/>
          <w:sz w:val="22"/>
        </w:rPr>
        <w:t>・</w:t>
      </w:r>
      <w:r>
        <w:rPr>
          <w:rFonts w:hint="eastAsia"/>
          <w:sz w:val="22"/>
        </w:rPr>
        <w:t>森づくりの推進</w:t>
      </w:r>
      <w:r w:rsidR="00AD62B2">
        <w:rPr>
          <w:rFonts w:hint="eastAsia"/>
          <w:sz w:val="22"/>
        </w:rPr>
        <w:t xml:space="preserve">　</w:t>
      </w:r>
    </w:p>
    <w:p w:rsidR="009467B3" w:rsidRPr="001321D9" w:rsidRDefault="00AD62B2" w:rsidP="00AF3EF8">
      <w:pPr>
        <w:ind w:firstLineChars="200" w:firstLine="440"/>
        <w:rPr>
          <w:sz w:val="22"/>
        </w:rPr>
      </w:pPr>
      <w:r>
        <w:rPr>
          <w:rFonts w:hint="eastAsia"/>
          <w:sz w:val="22"/>
        </w:rPr>
        <w:t>・</w:t>
      </w:r>
      <w:r w:rsidR="009467B3">
        <w:rPr>
          <w:rFonts w:hint="eastAsia"/>
          <w:sz w:val="22"/>
        </w:rPr>
        <w:t>再生可能エネルギーの普及</w:t>
      </w:r>
    </w:p>
    <w:p w:rsidR="00753F14" w:rsidRDefault="00753F14" w:rsidP="006B023F">
      <w:pPr>
        <w:rPr>
          <w:rFonts w:hint="eastAsia"/>
          <w:sz w:val="22"/>
        </w:rPr>
      </w:pPr>
    </w:p>
    <w:p w:rsidR="006B023F" w:rsidRPr="001321D9" w:rsidRDefault="009414F1" w:rsidP="006B023F">
      <w:pPr>
        <w:rPr>
          <w:sz w:val="22"/>
        </w:rPr>
      </w:pPr>
      <w:r>
        <w:rPr>
          <w:rFonts w:hint="eastAsia"/>
          <w:sz w:val="22"/>
        </w:rPr>
        <w:t>○</w:t>
      </w:r>
      <w:r w:rsidR="006B023F" w:rsidRPr="001321D9">
        <w:rPr>
          <w:rFonts w:hint="eastAsia"/>
          <w:sz w:val="22"/>
        </w:rPr>
        <w:t>大阪府ヒートアイランド対策推進計画（</w:t>
      </w:r>
      <w:r w:rsidR="006B023F" w:rsidRPr="001321D9">
        <w:rPr>
          <w:rFonts w:hint="eastAsia"/>
          <w:sz w:val="22"/>
        </w:rPr>
        <w:t>2004</w:t>
      </w:r>
      <w:r w:rsidR="006B023F" w:rsidRPr="001321D9">
        <w:rPr>
          <w:rFonts w:hint="eastAsia"/>
          <w:sz w:val="22"/>
        </w:rPr>
        <w:t>年</w:t>
      </w:r>
      <w:r w:rsidR="006B023F" w:rsidRPr="001321D9">
        <w:rPr>
          <w:rFonts w:hint="eastAsia"/>
          <w:sz w:val="22"/>
        </w:rPr>
        <w:t>6</w:t>
      </w:r>
      <w:r w:rsidR="006B023F" w:rsidRPr="001321D9">
        <w:rPr>
          <w:rFonts w:hint="eastAsia"/>
          <w:sz w:val="22"/>
        </w:rPr>
        <w:t>月策定）</w:t>
      </w:r>
    </w:p>
    <w:p w:rsidR="00B2205B" w:rsidRDefault="006B023F" w:rsidP="003371FD">
      <w:pPr>
        <w:ind w:left="1100" w:hangingChars="500" w:hanging="1100"/>
        <w:rPr>
          <w:sz w:val="22"/>
        </w:rPr>
      </w:pPr>
      <w:r w:rsidRPr="001321D9">
        <w:rPr>
          <w:rFonts w:hint="eastAsia"/>
          <w:sz w:val="22"/>
        </w:rPr>
        <w:t xml:space="preserve">　目標</w:t>
      </w:r>
      <w:r w:rsidRPr="001321D9">
        <w:rPr>
          <w:rFonts w:hint="eastAsia"/>
          <w:sz w:val="22"/>
        </w:rPr>
        <w:t xml:space="preserve">  </w:t>
      </w:r>
      <w:r w:rsidR="003371FD">
        <w:rPr>
          <w:rFonts w:hint="eastAsia"/>
          <w:sz w:val="22"/>
        </w:rPr>
        <w:t>①住宅地域における夏の夜間の気温を下げ、</w:t>
      </w:r>
      <w:r w:rsidRPr="001321D9">
        <w:rPr>
          <w:rFonts w:hint="eastAsia"/>
          <w:sz w:val="22"/>
        </w:rPr>
        <w:t>2025</w:t>
      </w:r>
      <w:r w:rsidRPr="001321D9">
        <w:rPr>
          <w:rFonts w:hint="eastAsia"/>
          <w:sz w:val="22"/>
        </w:rPr>
        <w:t>年までに夏の熱帯夜数を</w:t>
      </w:r>
      <w:r w:rsidR="00B2205B">
        <w:rPr>
          <w:rFonts w:hint="eastAsia"/>
          <w:sz w:val="22"/>
        </w:rPr>
        <w:t>2000</w:t>
      </w:r>
      <w:r w:rsidR="00B2205B">
        <w:rPr>
          <w:rFonts w:hint="eastAsia"/>
          <w:sz w:val="22"/>
        </w:rPr>
        <w:t>年</w:t>
      </w:r>
      <w:r w:rsidR="003371FD">
        <w:rPr>
          <w:rFonts w:hint="eastAsia"/>
          <w:sz w:val="22"/>
        </w:rPr>
        <w:t>（</w:t>
      </w:r>
      <w:r w:rsidRPr="001321D9">
        <w:rPr>
          <w:rFonts w:hint="eastAsia"/>
          <w:sz w:val="22"/>
        </w:rPr>
        <w:t>1998</w:t>
      </w:r>
      <w:r w:rsidRPr="001321D9">
        <w:rPr>
          <w:rFonts w:hint="eastAsia"/>
          <w:sz w:val="22"/>
        </w:rPr>
        <w:t>～</w:t>
      </w:r>
      <w:r w:rsidRPr="001321D9">
        <w:rPr>
          <w:rFonts w:hint="eastAsia"/>
          <w:sz w:val="22"/>
        </w:rPr>
        <w:t>2002</w:t>
      </w:r>
      <w:r w:rsidRPr="001321D9">
        <w:rPr>
          <w:rFonts w:hint="eastAsia"/>
          <w:sz w:val="22"/>
        </w:rPr>
        <w:t>年の</w:t>
      </w:r>
      <w:r w:rsidRPr="001321D9">
        <w:rPr>
          <w:rFonts w:hint="eastAsia"/>
          <w:sz w:val="22"/>
        </w:rPr>
        <w:t>5</w:t>
      </w:r>
      <w:r w:rsidRPr="001321D9">
        <w:rPr>
          <w:rFonts w:hint="eastAsia"/>
          <w:sz w:val="22"/>
        </w:rPr>
        <w:t>年平均</w:t>
      </w:r>
      <w:r w:rsidR="003371FD">
        <w:rPr>
          <w:rFonts w:hint="eastAsia"/>
          <w:sz w:val="22"/>
        </w:rPr>
        <w:t>）</w:t>
      </w:r>
      <w:r w:rsidRPr="001321D9">
        <w:rPr>
          <w:rFonts w:hint="eastAsia"/>
          <w:sz w:val="22"/>
        </w:rPr>
        <w:t>より３割減らす。</w:t>
      </w:r>
    </w:p>
    <w:p w:rsidR="00B2205B" w:rsidRPr="001321D9" w:rsidRDefault="00B2205B" w:rsidP="00B2205B">
      <w:pPr>
        <w:ind w:firstLineChars="900" w:firstLine="1980"/>
        <w:rPr>
          <w:sz w:val="22"/>
        </w:rPr>
      </w:pPr>
      <w:r>
        <w:rPr>
          <w:rFonts w:hint="eastAsia"/>
          <w:sz w:val="22"/>
        </w:rPr>
        <w:t>（地球温暖化の影響を除外して評価）</w:t>
      </w:r>
    </w:p>
    <w:p w:rsidR="00846EDF" w:rsidRDefault="003371FD" w:rsidP="00AF3EF8">
      <w:pPr>
        <w:ind w:leftChars="400" w:left="1060" w:hangingChars="100" w:hanging="220"/>
        <w:rPr>
          <w:sz w:val="22"/>
        </w:rPr>
      </w:pPr>
      <w:r>
        <w:rPr>
          <w:rFonts w:hint="eastAsia"/>
          <w:sz w:val="22"/>
        </w:rPr>
        <w:t>②屋外空間にクールスポットを創出し、</w:t>
      </w:r>
      <w:r w:rsidR="00846EDF" w:rsidRPr="00846EDF">
        <w:rPr>
          <w:rFonts w:hint="eastAsia"/>
          <w:sz w:val="22"/>
        </w:rPr>
        <w:t>夏の</w:t>
      </w:r>
      <w:r>
        <w:rPr>
          <w:rFonts w:hint="eastAsia"/>
          <w:sz w:val="22"/>
        </w:rPr>
        <w:t>日中</w:t>
      </w:r>
      <w:r w:rsidR="00846EDF" w:rsidRPr="00846EDF">
        <w:rPr>
          <w:rFonts w:hint="eastAsia"/>
          <w:sz w:val="22"/>
        </w:rPr>
        <w:t>の熱環境の改善を図り、体感的な温度を下げる</w:t>
      </w:r>
      <w:r w:rsidR="00846EDF">
        <w:rPr>
          <w:rFonts w:hint="eastAsia"/>
          <w:sz w:val="22"/>
        </w:rPr>
        <w:t>。</w:t>
      </w:r>
    </w:p>
    <w:p w:rsidR="00957CDD" w:rsidRDefault="00957CDD" w:rsidP="006B023F">
      <w:pPr>
        <w:rPr>
          <w:sz w:val="22"/>
        </w:rPr>
      </w:pPr>
      <w:r>
        <w:rPr>
          <w:rFonts w:hint="eastAsia"/>
          <w:sz w:val="22"/>
        </w:rPr>
        <w:t xml:space="preserve">　</w:t>
      </w:r>
      <w:r w:rsidR="009414F1">
        <w:rPr>
          <w:rFonts w:hint="eastAsia"/>
          <w:sz w:val="22"/>
        </w:rPr>
        <w:t>〈</w:t>
      </w:r>
      <w:r>
        <w:rPr>
          <w:rFonts w:hint="eastAsia"/>
          <w:sz w:val="22"/>
        </w:rPr>
        <w:t>主な対策</w:t>
      </w:r>
      <w:r w:rsidR="009414F1">
        <w:rPr>
          <w:rFonts w:hint="eastAsia"/>
          <w:sz w:val="22"/>
        </w:rPr>
        <w:t>〉</w:t>
      </w:r>
    </w:p>
    <w:p w:rsidR="00957CDD" w:rsidRPr="009467B3" w:rsidRDefault="00AD62B2" w:rsidP="009467B3">
      <w:pPr>
        <w:ind w:firstLineChars="200" w:firstLine="440"/>
        <w:rPr>
          <w:sz w:val="22"/>
        </w:rPr>
      </w:pPr>
      <w:r>
        <w:rPr>
          <w:rFonts w:hint="eastAsia"/>
          <w:sz w:val="22"/>
        </w:rPr>
        <w:t>・</w:t>
      </w:r>
      <w:r w:rsidR="003C3400">
        <w:rPr>
          <w:rFonts w:hint="eastAsia"/>
          <w:sz w:val="22"/>
        </w:rPr>
        <w:t>人工排熱</w:t>
      </w:r>
      <w:r w:rsidR="00957CDD" w:rsidRPr="009467B3">
        <w:rPr>
          <w:rFonts w:hint="eastAsia"/>
          <w:sz w:val="22"/>
        </w:rPr>
        <w:t>の低減</w:t>
      </w:r>
    </w:p>
    <w:p w:rsidR="00957CDD" w:rsidRDefault="00957CDD" w:rsidP="006B023F">
      <w:pPr>
        <w:rPr>
          <w:sz w:val="22"/>
        </w:rPr>
      </w:pPr>
      <w:r>
        <w:rPr>
          <w:rFonts w:hint="eastAsia"/>
          <w:sz w:val="22"/>
        </w:rPr>
        <w:t xml:space="preserve">　　</w:t>
      </w:r>
      <w:r w:rsidR="00AD62B2">
        <w:rPr>
          <w:rFonts w:hint="eastAsia"/>
          <w:sz w:val="22"/>
        </w:rPr>
        <w:t>・</w:t>
      </w:r>
      <w:r w:rsidR="00177736">
        <w:rPr>
          <w:rFonts w:hint="eastAsia"/>
          <w:sz w:val="22"/>
        </w:rPr>
        <w:t>建物・地表面の高温化抑制</w:t>
      </w:r>
    </w:p>
    <w:p w:rsidR="00DD36D2" w:rsidRDefault="00177736" w:rsidP="00DD36D2">
      <w:pPr>
        <w:rPr>
          <w:rFonts w:hint="eastAsia"/>
          <w:sz w:val="22"/>
        </w:rPr>
      </w:pPr>
      <w:r>
        <w:rPr>
          <w:rFonts w:hint="eastAsia"/>
          <w:sz w:val="22"/>
        </w:rPr>
        <w:t xml:space="preserve">　　</w:t>
      </w:r>
      <w:r w:rsidR="00AD62B2">
        <w:rPr>
          <w:rFonts w:hint="eastAsia"/>
          <w:sz w:val="22"/>
        </w:rPr>
        <w:t>・</w:t>
      </w:r>
      <w:r w:rsidR="00432C1D" w:rsidRPr="00432C1D">
        <w:rPr>
          <w:rFonts w:hint="eastAsia"/>
          <w:sz w:val="22"/>
        </w:rPr>
        <w:t>冷却作用の利活用</w:t>
      </w:r>
    </w:p>
    <w:p w:rsidR="00753F14" w:rsidRPr="00DD36D2" w:rsidRDefault="00753F14" w:rsidP="00DD36D2">
      <w:pPr>
        <w:rPr>
          <w:sz w:val="22"/>
        </w:rPr>
      </w:pPr>
    </w:p>
    <w:p w:rsidR="00DD36D2" w:rsidRPr="001321D9" w:rsidRDefault="00DD36D2" w:rsidP="00DD36D2">
      <w:pPr>
        <w:rPr>
          <w:sz w:val="22"/>
        </w:rPr>
      </w:pPr>
      <w:r>
        <w:rPr>
          <w:rFonts w:hint="eastAsia"/>
          <w:sz w:val="22"/>
        </w:rPr>
        <w:t>○</w:t>
      </w:r>
      <w:r w:rsidRPr="001321D9">
        <w:rPr>
          <w:rFonts w:hint="eastAsia"/>
          <w:sz w:val="22"/>
        </w:rPr>
        <w:t>大阪府</w:t>
      </w:r>
      <w:r>
        <w:rPr>
          <w:rFonts w:hint="eastAsia"/>
          <w:sz w:val="22"/>
        </w:rPr>
        <w:t>市</w:t>
      </w:r>
      <w:r w:rsidRPr="001321D9">
        <w:rPr>
          <w:rFonts w:hint="eastAsia"/>
          <w:sz w:val="22"/>
        </w:rPr>
        <w:t>ヒートアイランド対策</w:t>
      </w:r>
      <w:r>
        <w:rPr>
          <w:rFonts w:hint="eastAsia"/>
          <w:sz w:val="22"/>
        </w:rPr>
        <w:t>基本方針</w:t>
      </w:r>
      <w:r w:rsidRPr="001321D9">
        <w:rPr>
          <w:rFonts w:hint="eastAsia"/>
          <w:sz w:val="22"/>
        </w:rPr>
        <w:t>（</w:t>
      </w:r>
      <w:r w:rsidRPr="001321D9">
        <w:rPr>
          <w:rFonts w:hint="eastAsia"/>
          <w:sz w:val="22"/>
        </w:rPr>
        <w:t>20</w:t>
      </w:r>
      <w:r>
        <w:rPr>
          <w:rFonts w:hint="eastAsia"/>
          <w:sz w:val="22"/>
        </w:rPr>
        <w:t>1</w:t>
      </w:r>
      <w:r w:rsidRPr="001321D9">
        <w:rPr>
          <w:rFonts w:hint="eastAsia"/>
          <w:sz w:val="22"/>
        </w:rPr>
        <w:t>4</w:t>
      </w:r>
      <w:r w:rsidRPr="001321D9">
        <w:rPr>
          <w:rFonts w:hint="eastAsia"/>
          <w:sz w:val="22"/>
        </w:rPr>
        <w:t>年</w:t>
      </w:r>
      <w:r>
        <w:rPr>
          <w:rFonts w:hint="eastAsia"/>
          <w:sz w:val="22"/>
        </w:rPr>
        <w:t>3</w:t>
      </w:r>
      <w:r w:rsidRPr="001321D9">
        <w:rPr>
          <w:rFonts w:hint="eastAsia"/>
          <w:sz w:val="22"/>
        </w:rPr>
        <w:t>月策定）</w:t>
      </w:r>
    </w:p>
    <w:p w:rsidR="00DD36D2" w:rsidRDefault="00DD36D2" w:rsidP="00DD36D2">
      <w:pPr>
        <w:ind w:left="1100" w:hangingChars="500" w:hanging="1100"/>
        <w:rPr>
          <w:sz w:val="22"/>
        </w:rPr>
      </w:pPr>
      <w:r w:rsidRPr="001321D9">
        <w:rPr>
          <w:rFonts w:hint="eastAsia"/>
          <w:sz w:val="22"/>
        </w:rPr>
        <w:t xml:space="preserve">　目標</w:t>
      </w:r>
      <w:r w:rsidRPr="001321D9">
        <w:rPr>
          <w:rFonts w:hint="eastAsia"/>
          <w:sz w:val="22"/>
        </w:rPr>
        <w:t xml:space="preserve">  </w:t>
      </w:r>
      <w:r>
        <w:rPr>
          <w:rFonts w:hint="eastAsia"/>
          <w:sz w:val="22"/>
        </w:rPr>
        <w:t>①住宅地域における夏の夜間の気温を下げ、</w:t>
      </w:r>
      <w:r w:rsidRPr="001321D9">
        <w:rPr>
          <w:rFonts w:hint="eastAsia"/>
          <w:sz w:val="22"/>
        </w:rPr>
        <w:t>2025</w:t>
      </w:r>
      <w:r w:rsidRPr="001321D9">
        <w:rPr>
          <w:rFonts w:hint="eastAsia"/>
          <w:sz w:val="22"/>
        </w:rPr>
        <w:t>年までに夏の熱帯夜</w:t>
      </w:r>
      <w:r>
        <w:rPr>
          <w:rFonts w:hint="eastAsia"/>
          <w:sz w:val="22"/>
        </w:rPr>
        <w:t>の日数</w:t>
      </w:r>
      <w:r w:rsidRPr="001321D9">
        <w:rPr>
          <w:rFonts w:hint="eastAsia"/>
          <w:sz w:val="22"/>
        </w:rPr>
        <w:t>を</w:t>
      </w:r>
      <w:r>
        <w:rPr>
          <w:rFonts w:hint="eastAsia"/>
          <w:sz w:val="22"/>
        </w:rPr>
        <w:t>2000</w:t>
      </w:r>
      <w:r>
        <w:rPr>
          <w:rFonts w:hint="eastAsia"/>
          <w:sz w:val="22"/>
        </w:rPr>
        <w:t>年（</w:t>
      </w:r>
      <w:r w:rsidRPr="001321D9">
        <w:rPr>
          <w:rFonts w:hint="eastAsia"/>
          <w:sz w:val="22"/>
        </w:rPr>
        <w:t>1998</w:t>
      </w:r>
      <w:r w:rsidRPr="001321D9">
        <w:rPr>
          <w:rFonts w:hint="eastAsia"/>
          <w:sz w:val="22"/>
        </w:rPr>
        <w:t>～</w:t>
      </w:r>
      <w:r w:rsidRPr="001321D9">
        <w:rPr>
          <w:rFonts w:hint="eastAsia"/>
          <w:sz w:val="22"/>
        </w:rPr>
        <w:t>2002</w:t>
      </w:r>
      <w:r w:rsidRPr="001321D9">
        <w:rPr>
          <w:rFonts w:hint="eastAsia"/>
          <w:sz w:val="22"/>
        </w:rPr>
        <w:t>年の</w:t>
      </w:r>
      <w:r w:rsidRPr="001321D9">
        <w:rPr>
          <w:rFonts w:hint="eastAsia"/>
          <w:sz w:val="22"/>
        </w:rPr>
        <w:t>5</w:t>
      </w:r>
      <w:r w:rsidRPr="001321D9">
        <w:rPr>
          <w:rFonts w:hint="eastAsia"/>
          <w:sz w:val="22"/>
        </w:rPr>
        <w:t>年平均</w:t>
      </w:r>
      <w:r>
        <w:rPr>
          <w:rFonts w:hint="eastAsia"/>
          <w:sz w:val="22"/>
        </w:rPr>
        <w:t>）</w:t>
      </w:r>
      <w:r w:rsidRPr="001321D9">
        <w:rPr>
          <w:rFonts w:hint="eastAsia"/>
          <w:sz w:val="22"/>
        </w:rPr>
        <w:t>より３割減らす。</w:t>
      </w:r>
    </w:p>
    <w:p w:rsidR="00DD36D2" w:rsidRPr="001321D9" w:rsidRDefault="00DD36D2" w:rsidP="00DD36D2">
      <w:pPr>
        <w:ind w:firstLineChars="900" w:firstLine="1980"/>
        <w:rPr>
          <w:sz w:val="22"/>
        </w:rPr>
      </w:pPr>
      <w:r>
        <w:rPr>
          <w:rFonts w:hint="eastAsia"/>
          <w:sz w:val="22"/>
        </w:rPr>
        <w:t>（地球温暖化の影響を除外して評価）</w:t>
      </w:r>
    </w:p>
    <w:p w:rsidR="00DD36D2" w:rsidRPr="00DD36D2" w:rsidRDefault="00DD36D2" w:rsidP="00AF3EF8">
      <w:pPr>
        <w:ind w:leftChars="400" w:left="1060" w:hangingChars="100" w:hanging="220"/>
        <w:rPr>
          <w:sz w:val="22"/>
        </w:rPr>
      </w:pPr>
      <w:r>
        <w:rPr>
          <w:rFonts w:hint="eastAsia"/>
          <w:sz w:val="22"/>
        </w:rPr>
        <w:t>②屋外空間にクールスポットを創出するとともに、人の健康への影響等を軽減する適応策を推進し、</w:t>
      </w:r>
      <w:r w:rsidRPr="00846EDF">
        <w:rPr>
          <w:rFonts w:hint="eastAsia"/>
          <w:sz w:val="22"/>
        </w:rPr>
        <w:t>夏の</w:t>
      </w:r>
      <w:r>
        <w:rPr>
          <w:rFonts w:hint="eastAsia"/>
          <w:sz w:val="22"/>
        </w:rPr>
        <w:t>昼間の暑熱環境の</w:t>
      </w:r>
      <w:r w:rsidRPr="00846EDF">
        <w:rPr>
          <w:rFonts w:hint="eastAsia"/>
          <w:sz w:val="22"/>
        </w:rPr>
        <w:t>改善を図り、体感的な温度を下げる</w:t>
      </w:r>
      <w:r>
        <w:rPr>
          <w:rFonts w:hint="eastAsia"/>
          <w:sz w:val="22"/>
        </w:rPr>
        <w:t>。</w:t>
      </w:r>
    </w:p>
    <w:p w:rsidR="00DD36D2" w:rsidRDefault="00DD36D2" w:rsidP="00DD36D2">
      <w:pPr>
        <w:rPr>
          <w:sz w:val="22"/>
        </w:rPr>
      </w:pPr>
      <w:r>
        <w:rPr>
          <w:rFonts w:hint="eastAsia"/>
          <w:sz w:val="22"/>
        </w:rPr>
        <w:t xml:space="preserve">　〈主な対策〉</w:t>
      </w:r>
    </w:p>
    <w:p w:rsidR="00DD36D2" w:rsidRPr="009467B3" w:rsidRDefault="00DD36D2" w:rsidP="00DD36D2">
      <w:pPr>
        <w:ind w:firstLineChars="200" w:firstLine="440"/>
        <w:rPr>
          <w:sz w:val="22"/>
        </w:rPr>
      </w:pPr>
      <w:r>
        <w:rPr>
          <w:rFonts w:hint="eastAsia"/>
          <w:sz w:val="22"/>
        </w:rPr>
        <w:t>・人工排熱</w:t>
      </w:r>
      <w:r w:rsidRPr="009467B3">
        <w:rPr>
          <w:rFonts w:hint="eastAsia"/>
          <w:sz w:val="22"/>
        </w:rPr>
        <w:t>の低減</w:t>
      </w:r>
    </w:p>
    <w:p w:rsidR="00DD36D2" w:rsidRDefault="00DD36D2" w:rsidP="00DD36D2">
      <w:pPr>
        <w:rPr>
          <w:sz w:val="22"/>
        </w:rPr>
      </w:pPr>
      <w:r>
        <w:rPr>
          <w:rFonts w:hint="eastAsia"/>
          <w:sz w:val="22"/>
        </w:rPr>
        <w:t xml:space="preserve">　　・建物・地表面の高温化抑制</w:t>
      </w:r>
    </w:p>
    <w:p w:rsidR="00DD36D2" w:rsidRDefault="00DD36D2" w:rsidP="00DD36D2">
      <w:pPr>
        <w:rPr>
          <w:sz w:val="22"/>
        </w:rPr>
      </w:pPr>
      <w:r>
        <w:rPr>
          <w:rFonts w:hint="eastAsia"/>
          <w:sz w:val="22"/>
        </w:rPr>
        <w:t xml:space="preserve">　　・都市形態の改善</w:t>
      </w:r>
    </w:p>
    <w:p w:rsidR="00957CDD" w:rsidRDefault="00DD36D2" w:rsidP="006B023F">
      <w:pPr>
        <w:rPr>
          <w:rFonts w:hint="eastAsia"/>
          <w:sz w:val="22"/>
        </w:rPr>
      </w:pPr>
      <w:r>
        <w:rPr>
          <w:rFonts w:hint="eastAsia"/>
          <w:sz w:val="22"/>
        </w:rPr>
        <w:t xml:space="preserve">　　・適応策の推進</w:t>
      </w:r>
    </w:p>
    <w:p w:rsidR="00753F14" w:rsidRDefault="00753F14" w:rsidP="006B023F">
      <w:pPr>
        <w:rPr>
          <w:sz w:val="22"/>
        </w:rPr>
      </w:pPr>
    </w:p>
    <w:p w:rsidR="006B023F" w:rsidRPr="001321D9" w:rsidRDefault="009414F1" w:rsidP="006B023F">
      <w:pPr>
        <w:rPr>
          <w:sz w:val="22"/>
        </w:rPr>
      </w:pPr>
      <w:r>
        <w:rPr>
          <w:rFonts w:hint="eastAsia"/>
          <w:sz w:val="22"/>
        </w:rPr>
        <w:t>○</w:t>
      </w:r>
      <w:r w:rsidR="006B023F" w:rsidRPr="001321D9">
        <w:rPr>
          <w:rFonts w:hint="eastAsia"/>
          <w:sz w:val="22"/>
        </w:rPr>
        <w:t>おおさかエネルギー地産地消推進プラン（</w:t>
      </w:r>
      <w:r w:rsidR="006B023F" w:rsidRPr="001321D9">
        <w:rPr>
          <w:rFonts w:hint="eastAsia"/>
          <w:sz w:val="22"/>
        </w:rPr>
        <w:t>2014</w:t>
      </w:r>
      <w:r w:rsidR="006B023F" w:rsidRPr="001321D9">
        <w:rPr>
          <w:rFonts w:hint="eastAsia"/>
          <w:sz w:val="22"/>
        </w:rPr>
        <w:t>年</w:t>
      </w:r>
      <w:r w:rsidR="006B023F" w:rsidRPr="001321D9">
        <w:rPr>
          <w:rFonts w:hint="eastAsia"/>
          <w:sz w:val="22"/>
        </w:rPr>
        <w:t>3</w:t>
      </w:r>
      <w:r w:rsidR="006B023F" w:rsidRPr="001321D9">
        <w:rPr>
          <w:rFonts w:hint="eastAsia"/>
          <w:sz w:val="22"/>
        </w:rPr>
        <w:t>月策定）</w:t>
      </w:r>
    </w:p>
    <w:p w:rsidR="006B023F" w:rsidRDefault="006B023F" w:rsidP="00AF3EF8">
      <w:pPr>
        <w:ind w:leftChars="100" w:left="760" w:hangingChars="250" w:hanging="550"/>
        <w:rPr>
          <w:rFonts w:hint="eastAsia"/>
          <w:sz w:val="22"/>
        </w:rPr>
      </w:pPr>
      <w:r w:rsidRPr="001321D9">
        <w:rPr>
          <w:rFonts w:hint="eastAsia"/>
          <w:sz w:val="22"/>
        </w:rPr>
        <w:t>目標</w:t>
      </w:r>
      <w:r w:rsidRPr="001321D9">
        <w:rPr>
          <w:rFonts w:hint="eastAsia"/>
          <w:sz w:val="22"/>
        </w:rPr>
        <w:t xml:space="preserve"> 2020</w:t>
      </w:r>
      <w:r w:rsidRPr="001321D9">
        <w:rPr>
          <w:rFonts w:hint="eastAsia"/>
          <w:sz w:val="22"/>
        </w:rPr>
        <w:t>年度までに</w:t>
      </w:r>
      <w:r w:rsidRPr="001321D9">
        <w:rPr>
          <w:rFonts w:hint="eastAsia"/>
          <w:sz w:val="22"/>
        </w:rPr>
        <w:t>150</w:t>
      </w:r>
      <w:r w:rsidRPr="001321D9">
        <w:rPr>
          <w:rFonts w:hint="eastAsia"/>
          <w:sz w:val="22"/>
        </w:rPr>
        <w:t>万ｋＷ以上の電力を創出</w:t>
      </w:r>
      <w:r w:rsidRPr="001321D9">
        <w:rPr>
          <w:rFonts w:hint="eastAsia"/>
          <w:sz w:val="22"/>
        </w:rPr>
        <w:t>(</w:t>
      </w:r>
      <w:r w:rsidRPr="001321D9">
        <w:rPr>
          <w:rFonts w:hint="eastAsia"/>
          <w:sz w:val="22"/>
        </w:rPr>
        <w:t>太陽光発電</w:t>
      </w:r>
      <w:r w:rsidRPr="001321D9">
        <w:rPr>
          <w:rFonts w:hint="eastAsia"/>
          <w:sz w:val="22"/>
        </w:rPr>
        <w:t>90</w:t>
      </w:r>
      <w:r w:rsidRPr="001321D9">
        <w:rPr>
          <w:rFonts w:hint="eastAsia"/>
          <w:sz w:val="22"/>
        </w:rPr>
        <w:t>万</w:t>
      </w:r>
      <w:r w:rsidRPr="001321D9">
        <w:rPr>
          <w:rFonts w:hint="eastAsia"/>
          <w:sz w:val="22"/>
        </w:rPr>
        <w:t>k</w:t>
      </w:r>
      <w:r w:rsidRPr="001321D9">
        <w:rPr>
          <w:rFonts w:hint="eastAsia"/>
          <w:sz w:val="22"/>
        </w:rPr>
        <w:t>Ｗ、分散型電源等</w:t>
      </w:r>
      <w:r w:rsidRPr="001321D9">
        <w:rPr>
          <w:rFonts w:hint="eastAsia"/>
          <w:sz w:val="22"/>
        </w:rPr>
        <w:t>35</w:t>
      </w:r>
      <w:r w:rsidRPr="001321D9">
        <w:rPr>
          <w:rFonts w:hint="eastAsia"/>
          <w:sz w:val="22"/>
        </w:rPr>
        <w:t>万</w:t>
      </w:r>
      <w:r w:rsidRPr="001321D9">
        <w:rPr>
          <w:rFonts w:hint="eastAsia"/>
          <w:sz w:val="22"/>
        </w:rPr>
        <w:t>k</w:t>
      </w:r>
      <w:r w:rsidRPr="001321D9">
        <w:rPr>
          <w:rFonts w:hint="eastAsia"/>
          <w:sz w:val="22"/>
        </w:rPr>
        <w:t>Ｗ、ガス冷暖房等</w:t>
      </w:r>
      <w:r w:rsidRPr="001321D9">
        <w:rPr>
          <w:rFonts w:hint="eastAsia"/>
          <w:sz w:val="22"/>
        </w:rPr>
        <w:t>25</w:t>
      </w:r>
      <w:r w:rsidRPr="001321D9">
        <w:rPr>
          <w:rFonts w:hint="eastAsia"/>
          <w:sz w:val="22"/>
        </w:rPr>
        <w:t>万</w:t>
      </w:r>
      <w:r w:rsidRPr="001321D9">
        <w:rPr>
          <w:rFonts w:hint="eastAsia"/>
          <w:sz w:val="22"/>
        </w:rPr>
        <w:t>k</w:t>
      </w:r>
      <w:r w:rsidRPr="001321D9">
        <w:rPr>
          <w:rFonts w:hint="eastAsia"/>
          <w:sz w:val="22"/>
        </w:rPr>
        <w:t>Ｗ</w:t>
      </w:r>
      <w:r w:rsidRPr="001321D9">
        <w:rPr>
          <w:rFonts w:hint="eastAsia"/>
          <w:sz w:val="22"/>
        </w:rPr>
        <w:t>)</w:t>
      </w:r>
    </w:p>
    <w:p w:rsidR="00753F14" w:rsidRPr="00AF3EF8" w:rsidRDefault="00753F14" w:rsidP="00AF3EF8">
      <w:pPr>
        <w:ind w:leftChars="100" w:left="760" w:hangingChars="250" w:hanging="550"/>
        <w:rPr>
          <w:sz w:val="22"/>
        </w:rPr>
      </w:pPr>
    </w:p>
    <w:p w:rsidR="006B023F" w:rsidRPr="001321D9" w:rsidRDefault="009414F1" w:rsidP="006B023F">
      <w:pPr>
        <w:rPr>
          <w:sz w:val="22"/>
        </w:rPr>
      </w:pPr>
      <w:r>
        <w:rPr>
          <w:rFonts w:hint="eastAsia"/>
          <w:sz w:val="22"/>
        </w:rPr>
        <w:t>○</w:t>
      </w:r>
      <w:r w:rsidR="006B023F" w:rsidRPr="001321D9">
        <w:rPr>
          <w:rFonts w:hint="eastAsia"/>
          <w:sz w:val="22"/>
        </w:rPr>
        <w:t>大阪府温暖化の防止等に関する条例（</w:t>
      </w:r>
      <w:r w:rsidR="0058767D">
        <w:rPr>
          <w:rFonts w:hint="eastAsia"/>
          <w:sz w:val="22"/>
        </w:rPr>
        <w:t>2005</w:t>
      </w:r>
      <w:r w:rsidR="006B023F" w:rsidRPr="001321D9">
        <w:rPr>
          <w:rFonts w:hint="eastAsia"/>
          <w:sz w:val="22"/>
        </w:rPr>
        <w:t>年</w:t>
      </w:r>
      <w:r w:rsidR="0058767D">
        <w:rPr>
          <w:rFonts w:hint="eastAsia"/>
          <w:sz w:val="22"/>
        </w:rPr>
        <w:t>10</w:t>
      </w:r>
      <w:r w:rsidR="0058767D">
        <w:rPr>
          <w:rFonts w:hint="eastAsia"/>
          <w:sz w:val="22"/>
        </w:rPr>
        <w:t>月公布</w:t>
      </w:r>
      <w:r w:rsidR="006B023F" w:rsidRPr="001321D9">
        <w:rPr>
          <w:rFonts w:hint="eastAsia"/>
          <w:sz w:val="22"/>
        </w:rPr>
        <w:t>）</w:t>
      </w:r>
    </w:p>
    <w:p w:rsidR="0058767D" w:rsidRDefault="00142B53" w:rsidP="00BF228A">
      <w:pPr>
        <w:ind w:left="220" w:hangingChars="100" w:hanging="220"/>
        <w:rPr>
          <w:sz w:val="22"/>
        </w:rPr>
      </w:pPr>
      <w:r>
        <w:rPr>
          <w:rFonts w:hint="eastAsia"/>
          <w:sz w:val="22"/>
        </w:rPr>
        <w:t>・エネルギー使用量が相当程度多い者（特定事業者）に対する</w:t>
      </w:r>
      <w:r w:rsidR="006B023F" w:rsidRPr="001321D9">
        <w:rPr>
          <w:rFonts w:hint="eastAsia"/>
          <w:sz w:val="22"/>
        </w:rPr>
        <w:t>対策計画書や実績報告書の届出</w:t>
      </w:r>
      <w:r w:rsidR="008503BC">
        <w:rPr>
          <w:rFonts w:hint="eastAsia"/>
          <w:sz w:val="22"/>
        </w:rPr>
        <w:t>義務</w:t>
      </w:r>
      <w:r w:rsidR="0058767D">
        <w:rPr>
          <w:rFonts w:hint="eastAsia"/>
          <w:sz w:val="22"/>
        </w:rPr>
        <w:t>、</w:t>
      </w:r>
      <w:r w:rsidR="008503BC">
        <w:rPr>
          <w:rFonts w:hint="eastAsia"/>
          <w:sz w:val="22"/>
        </w:rPr>
        <w:t>一定規模以上の新築・増改築を行う際の環境配慮計画の届出義務</w:t>
      </w:r>
      <w:r w:rsidR="007D4794">
        <w:rPr>
          <w:rFonts w:hint="eastAsia"/>
          <w:sz w:val="22"/>
        </w:rPr>
        <w:t>等</w:t>
      </w:r>
      <w:r w:rsidR="0058767D">
        <w:rPr>
          <w:rFonts w:hint="eastAsia"/>
          <w:sz w:val="22"/>
        </w:rPr>
        <w:t>を規定</w:t>
      </w:r>
    </w:p>
    <w:p w:rsidR="00137332" w:rsidRDefault="00137332" w:rsidP="00BF228A">
      <w:pPr>
        <w:ind w:left="220" w:hangingChars="100" w:hanging="220"/>
        <w:rPr>
          <w:sz w:val="22"/>
        </w:rPr>
      </w:pPr>
    </w:p>
    <w:p w:rsidR="00137332" w:rsidRDefault="00137332" w:rsidP="00BF228A">
      <w:pPr>
        <w:ind w:left="220" w:hangingChars="100" w:hanging="220"/>
        <w:rPr>
          <w:sz w:val="22"/>
        </w:rPr>
      </w:pPr>
      <w:r>
        <w:rPr>
          <w:rFonts w:hint="eastAsia"/>
          <w:sz w:val="22"/>
        </w:rPr>
        <w:t>〈主な改正内容〉</w:t>
      </w:r>
    </w:p>
    <w:p w:rsidR="00142B53" w:rsidRDefault="00142B53" w:rsidP="00BF228A">
      <w:pPr>
        <w:ind w:left="220" w:hangingChars="100" w:hanging="220"/>
        <w:rPr>
          <w:sz w:val="22"/>
        </w:rPr>
      </w:pPr>
      <w:r>
        <w:rPr>
          <w:rFonts w:hint="eastAsia"/>
          <w:sz w:val="22"/>
        </w:rPr>
        <w:t xml:space="preserve">　</w:t>
      </w:r>
      <w:r w:rsidR="00274BFD">
        <w:rPr>
          <w:rFonts w:hint="eastAsia"/>
          <w:sz w:val="22"/>
        </w:rPr>
        <w:t>【特定事業者</w:t>
      </w:r>
      <w:r>
        <w:rPr>
          <w:rFonts w:hint="eastAsia"/>
          <w:sz w:val="22"/>
        </w:rPr>
        <w:t>関係】</w:t>
      </w:r>
    </w:p>
    <w:p w:rsidR="006B023F" w:rsidRDefault="00137332" w:rsidP="00BF228A">
      <w:pPr>
        <w:ind w:left="220" w:hangingChars="100" w:hanging="220"/>
        <w:rPr>
          <w:sz w:val="22"/>
        </w:rPr>
      </w:pPr>
      <w:r>
        <w:rPr>
          <w:rFonts w:hint="eastAsia"/>
          <w:sz w:val="22"/>
        </w:rPr>
        <w:t xml:space="preserve">　</w:t>
      </w:r>
      <w:r w:rsidR="0058767D">
        <w:rPr>
          <w:rFonts w:hint="eastAsia"/>
          <w:sz w:val="22"/>
        </w:rPr>
        <w:t>・</w:t>
      </w:r>
      <w:r w:rsidR="00274BFD">
        <w:rPr>
          <w:rFonts w:hint="eastAsia"/>
          <w:sz w:val="22"/>
        </w:rPr>
        <w:t>技術的助言及び</w:t>
      </w:r>
      <w:r w:rsidR="007D4794">
        <w:rPr>
          <w:rFonts w:hint="eastAsia"/>
          <w:sz w:val="22"/>
        </w:rPr>
        <w:t>立入調査等</w:t>
      </w:r>
      <w:r w:rsidR="0058767D">
        <w:rPr>
          <w:rFonts w:hint="eastAsia"/>
          <w:sz w:val="22"/>
        </w:rPr>
        <w:t>の</w:t>
      </w:r>
      <w:r w:rsidR="006B023F" w:rsidRPr="001321D9">
        <w:rPr>
          <w:rFonts w:hint="eastAsia"/>
          <w:sz w:val="22"/>
        </w:rPr>
        <w:t>規定</w:t>
      </w:r>
      <w:r w:rsidR="0058767D">
        <w:rPr>
          <w:rFonts w:hint="eastAsia"/>
          <w:sz w:val="22"/>
        </w:rPr>
        <w:t>を追加。</w:t>
      </w:r>
      <w:r>
        <w:rPr>
          <w:rFonts w:hint="eastAsia"/>
          <w:sz w:val="22"/>
        </w:rPr>
        <w:t>（平成</w:t>
      </w:r>
      <w:r>
        <w:rPr>
          <w:rFonts w:hint="eastAsia"/>
          <w:sz w:val="22"/>
        </w:rPr>
        <w:t>24</w:t>
      </w:r>
      <w:r>
        <w:rPr>
          <w:rFonts w:hint="eastAsia"/>
          <w:sz w:val="22"/>
        </w:rPr>
        <w:t>年</w:t>
      </w:r>
      <w:r>
        <w:rPr>
          <w:rFonts w:hint="eastAsia"/>
          <w:sz w:val="22"/>
        </w:rPr>
        <w:t>4</w:t>
      </w:r>
      <w:r>
        <w:rPr>
          <w:rFonts w:hint="eastAsia"/>
          <w:sz w:val="22"/>
        </w:rPr>
        <w:t>月施行）</w:t>
      </w:r>
    </w:p>
    <w:p w:rsidR="00D055F6" w:rsidRDefault="00D055F6" w:rsidP="00BF228A">
      <w:pPr>
        <w:ind w:left="220" w:hangingChars="100" w:hanging="220"/>
        <w:rPr>
          <w:sz w:val="22"/>
        </w:rPr>
      </w:pPr>
      <w:r>
        <w:rPr>
          <w:rFonts w:hint="eastAsia"/>
          <w:sz w:val="22"/>
        </w:rPr>
        <w:t xml:space="preserve">　・電気の需要の平準化の取組促進等の規定を追加。（平成</w:t>
      </w:r>
      <w:r>
        <w:rPr>
          <w:rFonts w:hint="eastAsia"/>
          <w:sz w:val="22"/>
        </w:rPr>
        <w:t>25</w:t>
      </w:r>
      <w:r>
        <w:rPr>
          <w:rFonts w:hint="eastAsia"/>
          <w:sz w:val="22"/>
        </w:rPr>
        <w:t>年</w:t>
      </w:r>
      <w:r>
        <w:rPr>
          <w:rFonts w:hint="eastAsia"/>
          <w:sz w:val="22"/>
        </w:rPr>
        <w:t>4</w:t>
      </w:r>
      <w:r>
        <w:rPr>
          <w:rFonts w:hint="eastAsia"/>
          <w:sz w:val="22"/>
        </w:rPr>
        <w:t>月施行）</w:t>
      </w:r>
    </w:p>
    <w:p w:rsidR="00D055F6" w:rsidRDefault="00D055F6" w:rsidP="00BF228A">
      <w:pPr>
        <w:ind w:left="220" w:hangingChars="100" w:hanging="220"/>
        <w:rPr>
          <w:sz w:val="22"/>
        </w:rPr>
      </w:pPr>
    </w:p>
    <w:p w:rsidR="00D055F6" w:rsidRPr="001321D9" w:rsidRDefault="00D055F6" w:rsidP="00BF228A">
      <w:pPr>
        <w:ind w:left="220" w:hangingChars="100" w:hanging="220"/>
        <w:rPr>
          <w:sz w:val="22"/>
        </w:rPr>
      </w:pPr>
      <w:r>
        <w:rPr>
          <w:rFonts w:hint="eastAsia"/>
          <w:sz w:val="22"/>
        </w:rPr>
        <w:t xml:space="preserve">　【建築物の環境配慮関係】</w:t>
      </w:r>
    </w:p>
    <w:p w:rsidR="006B023F" w:rsidRPr="001321D9" w:rsidRDefault="00137332" w:rsidP="00BF228A">
      <w:pPr>
        <w:rPr>
          <w:sz w:val="22"/>
        </w:rPr>
      </w:pPr>
      <w:r>
        <w:rPr>
          <w:rFonts w:hint="eastAsia"/>
          <w:sz w:val="22"/>
        </w:rPr>
        <w:t xml:space="preserve">　</w:t>
      </w:r>
      <w:r w:rsidR="0058767D">
        <w:rPr>
          <w:rFonts w:hint="eastAsia"/>
          <w:sz w:val="22"/>
        </w:rPr>
        <w:t>・</w:t>
      </w:r>
      <w:r w:rsidR="0058767D" w:rsidRPr="001E63FF">
        <w:rPr>
          <w:rFonts w:hint="eastAsia"/>
        </w:rPr>
        <w:t>販売又は賃貸する際に</w:t>
      </w:r>
      <w:r w:rsidR="0058767D">
        <w:rPr>
          <w:rFonts w:hint="eastAsia"/>
          <w:sz w:val="22"/>
        </w:rPr>
        <w:t>環境性能表示義務の</w:t>
      </w:r>
      <w:r w:rsidR="006B023F" w:rsidRPr="001321D9">
        <w:rPr>
          <w:rFonts w:hint="eastAsia"/>
          <w:sz w:val="22"/>
        </w:rPr>
        <w:t>規定</w:t>
      </w:r>
      <w:r w:rsidR="0058767D">
        <w:rPr>
          <w:rFonts w:hint="eastAsia"/>
          <w:sz w:val="22"/>
        </w:rPr>
        <w:t>を追加。</w:t>
      </w:r>
      <w:r>
        <w:rPr>
          <w:rFonts w:hint="eastAsia"/>
          <w:sz w:val="22"/>
        </w:rPr>
        <w:t>（平成</w:t>
      </w:r>
      <w:r>
        <w:rPr>
          <w:rFonts w:hint="eastAsia"/>
          <w:sz w:val="22"/>
        </w:rPr>
        <w:t>24</w:t>
      </w:r>
      <w:r>
        <w:rPr>
          <w:rFonts w:hint="eastAsia"/>
          <w:sz w:val="22"/>
        </w:rPr>
        <w:t>年</w:t>
      </w:r>
      <w:r>
        <w:rPr>
          <w:rFonts w:hint="eastAsia"/>
          <w:sz w:val="22"/>
        </w:rPr>
        <w:t>7</w:t>
      </w:r>
      <w:r>
        <w:rPr>
          <w:rFonts w:hint="eastAsia"/>
          <w:sz w:val="22"/>
        </w:rPr>
        <w:t>月施行）</w:t>
      </w:r>
    </w:p>
    <w:p w:rsidR="006B023F" w:rsidRPr="001321D9" w:rsidRDefault="00137332" w:rsidP="00D055F6">
      <w:pPr>
        <w:ind w:left="425" w:hangingChars="193" w:hanging="425"/>
        <w:rPr>
          <w:sz w:val="22"/>
        </w:rPr>
      </w:pPr>
      <w:r>
        <w:rPr>
          <w:rFonts w:hint="eastAsia"/>
          <w:sz w:val="22"/>
        </w:rPr>
        <w:t xml:space="preserve">　・新築・増改築する場合</w:t>
      </w:r>
      <w:r w:rsidR="006B023F" w:rsidRPr="001321D9">
        <w:rPr>
          <w:rFonts w:hint="eastAsia"/>
          <w:sz w:val="22"/>
        </w:rPr>
        <w:t>に再生可能</w:t>
      </w:r>
      <w:r>
        <w:rPr>
          <w:rFonts w:hint="eastAsia"/>
          <w:sz w:val="22"/>
        </w:rPr>
        <w:t>エネルギー利用設備の導入の検討及び省エネルギー</w:t>
      </w:r>
      <w:r w:rsidR="00D055F6">
        <w:rPr>
          <w:rFonts w:hint="eastAsia"/>
          <w:sz w:val="22"/>
        </w:rPr>
        <w:t xml:space="preserve">　　　</w:t>
      </w:r>
      <w:r>
        <w:rPr>
          <w:rFonts w:hint="eastAsia"/>
          <w:sz w:val="22"/>
        </w:rPr>
        <w:t>基準への適合義務の</w:t>
      </w:r>
      <w:r w:rsidR="006B023F" w:rsidRPr="001321D9">
        <w:rPr>
          <w:rFonts w:hint="eastAsia"/>
          <w:sz w:val="22"/>
        </w:rPr>
        <w:t>規定</w:t>
      </w:r>
      <w:r>
        <w:rPr>
          <w:rFonts w:hint="eastAsia"/>
          <w:sz w:val="22"/>
        </w:rPr>
        <w:t>を追加（平成</w:t>
      </w:r>
      <w:r>
        <w:rPr>
          <w:rFonts w:hint="eastAsia"/>
          <w:sz w:val="22"/>
        </w:rPr>
        <w:t>27</w:t>
      </w:r>
      <w:r>
        <w:rPr>
          <w:rFonts w:hint="eastAsia"/>
          <w:sz w:val="22"/>
        </w:rPr>
        <w:t>年</w:t>
      </w:r>
      <w:r>
        <w:rPr>
          <w:rFonts w:hint="eastAsia"/>
          <w:sz w:val="22"/>
        </w:rPr>
        <w:t>4</w:t>
      </w:r>
      <w:r>
        <w:rPr>
          <w:rFonts w:hint="eastAsia"/>
          <w:sz w:val="22"/>
        </w:rPr>
        <w:t>月施行予定）</w:t>
      </w:r>
    </w:p>
    <w:p w:rsidR="006B023F" w:rsidRDefault="006B023F"/>
    <w:sectPr w:rsidR="006B023F" w:rsidSect="00753F14">
      <w:footerReference w:type="default" r:id="rId8"/>
      <w:pgSz w:w="11906" w:h="16838" w:code="9"/>
      <w:pgMar w:top="851" w:right="1588" w:bottom="851" w:left="1588" w:header="851" w:footer="39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E1" w:rsidRDefault="006B51E1" w:rsidP="007F226F">
      <w:r>
        <w:separator/>
      </w:r>
    </w:p>
  </w:endnote>
  <w:endnote w:type="continuationSeparator" w:id="0">
    <w:p w:rsidR="006B51E1" w:rsidRDefault="006B51E1" w:rsidP="007F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4495"/>
      <w:docPartObj>
        <w:docPartGallery w:val="Page Numbers (Bottom of Page)"/>
        <w:docPartUnique/>
      </w:docPartObj>
    </w:sdtPr>
    <w:sdtEndPr/>
    <w:sdtContent>
      <w:p w:rsidR="00D85132" w:rsidRDefault="00D85132">
        <w:pPr>
          <w:pStyle w:val="a5"/>
          <w:jc w:val="center"/>
        </w:pPr>
        <w:r>
          <w:fldChar w:fldCharType="begin"/>
        </w:r>
        <w:r>
          <w:instrText>PAGE   \* MERGEFORMAT</w:instrText>
        </w:r>
        <w:r>
          <w:fldChar w:fldCharType="separate"/>
        </w:r>
        <w:r w:rsidR="004562CA" w:rsidRPr="004562CA">
          <w:rPr>
            <w:noProof/>
            <w:lang w:val="ja-JP"/>
          </w:rPr>
          <w:t>1</w:t>
        </w:r>
        <w:r>
          <w:fldChar w:fldCharType="end"/>
        </w:r>
      </w:p>
    </w:sdtContent>
  </w:sdt>
  <w:p w:rsidR="00D85132" w:rsidRDefault="00D851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E1" w:rsidRDefault="006B51E1" w:rsidP="007F226F">
      <w:r>
        <w:separator/>
      </w:r>
    </w:p>
  </w:footnote>
  <w:footnote w:type="continuationSeparator" w:id="0">
    <w:p w:rsidR="006B51E1" w:rsidRDefault="006B51E1" w:rsidP="007F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1E7A"/>
    <w:multiLevelType w:val="hybridMultilevel"/>
    <w:tmpl w:val="F06CFB88"/>
    <w:lvl w:ilvl="0" w:tplc="BD4452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7F"/>
    <w:rsid w:val="000E7AAB"/>
    <w:rsid w:val="001321D9"/>
    <w:rsid w:val="00137332"/>
    <w:rsid w:val="00142B53"/>
    <w:rsid w:val="00177736"/>
    <w:rsid w:val="001E2DFC"/>
    <w:rsid w:val="0020320E"/>
    <w:rsid w:val="00203CCD"/>
    <w:rsid w:val="00274BFD"/>
    <w:rsid w:val="003371FD"/>
    <w:rsid w:val="003C3400"/>
    <w:rsid w:val="003C7A71"/>
    <w:rsid w:val="00432C1D"/>
    <w:rsid w:val="004562CA"/>
    <w:rsid w:val="004E2AF4"/>
    <w:rsid w:val="00520850"/>
    <w:rsid w:val="0058767D"/>
    <w:rsid w:val="00595F7F"/>
    <w:rsid w:val="005E0E19"/>
    <w:rsid w:val="005F57AF"/>
    <w:rsid w:val="00603285"/>
    <w:rsid w:val="00660D66"/>
    <w:rsid w:val="006A73FA"/>
    <w:rsid w:val="006B023F"/>
    <w:rsid w:val="006B256C"/>
    <w:rsid w:val="006B51E1"/>
    <w:rsid w:val="006E5310"/>
    <w:rsid w:val="00706BC4"/>
    <w:rsid w:val="00730B27"/>
    <w:rsid w:val="007409A4"/>
    <w:rsid w:val="00753F14"/>
    <w:rsid w:val="007D4794"/>
    <w:rsid w:val="007F226F"/>
    <w:rsid w:val="00846EDF"/>
    <w:rsid w:val="008503BC"/>
    <w:rsid w:val="008F728C"/>
    <w:rsid w:val="00906294"/>
    <w:rsid w:val="00914B72"/>
    <w:rsid w:val="009414F1"/>
    <w:rsid w:val="009467B3"/>
    <w:rsid w:val="00957CDD"/>
    <w:rsid w:val="009B5056"/>
    <w:rsid w:val="009C720A"/>
    <w:rsid w:val="00A25A20"/>
    <w:rsid w:val="00A5096D"/>
    <w:rsid w:val="00AD20FA"/>
    <w:rsid w:val="00AD62B2"/>
    <w:rsid w:val="00AF3EF8"/>
    <w:rsid w:val="00B2205B"/>
    <w:rsid w:val="00B502B7"/>
    <w:rsid w:val="00BA7166"/>
    <w:rsid w:val="00BF228A"/>
    <w:rsid w:val="00BF2C72"/>
    <w:rsid w:val="00C31E31"/>
    <w:rsid w:val="00D055F6"/>
    <w:rsid w:val="00D80C41"/>
    <w:rsid w:val="00D85132"/>
    <w:rsid w:val="00DD36D2"/>
    <w:rsid w:val="00E208E6"/>
    <w:rsid w:val="00E31F67"/>
    <w:rsid w:val="00E42134"/>
    <w:rsid w:val="00E731A1"/>
    <w:rsid w:val="00E83DFB"/>
    <w:rsid w:val="00ED5080"/>
    <w:rsid w:val="00EF1D7A"/>
    <w:rsid w:val="00F2044E"/>
    <w:rsid w:val="00F206C6"/>
    <w:rsid w:val="00F762AB"/>
    <w:rsid w:val="00FE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26F"/>
    <w:pPr>
      <w:tabs>
        <w:tab w:val="center" w:pos="4252"/>
        <w:tab w:val="right" w:pos="8504"/>
      </w:tabs>
      <w:snapToGrid w:val="0"/>
    </w:pPr>
  </w:style>
  <w:style w:type="character" w:customStyle="1" w:styleId="a4">
    <w:name w:val="ヘッダー (文字)"/>
    <w:basedOn w:val="a0"/>
    <w:link w:val="a3"/>
    <w:uiPriority w:val="99"/>
    <w:rsid w:val="007F226F"/>
  </w:style>
  <w:style w:type="paragraph" w:styleId="a5">
    <w:name w:val="footer"/>
    <w:basedOn w:val="a"/>
    <w:link w:val="a6"/>
    <w:uiPriority w:val="99"/>
    <w:unhideWhenUsed/>
    <w:rsid w:val="007F226F"/>
    <w:pPr>
      <w:tabs>
        <w:tab w:val="center" w:pos="4252"/>
        <w:tab w:val="right" w:pos="8504"/>
      </w:tabs>
      <w:snapToGrid w:val="0"/>
    </w:pPr>
  </w:style>
  <w:style w:type="character" w:customStyle="1" w:styleId="a6">
    <w:name w:val="フッター (文字)"/>
    <w:basedOn w:val="a0"/>
    <w:link w:val="a5"/>
    <w:uiPriority w:val="99"/>
    <w:rsid w:val="007F226F"/>
  </w:style>
  <w:style w:type="paragraph" w:styleId="a7">
    <w:name w:val="List Paragraph"/>
    <w:basedOn w:val="a"/>
    <w:uiPriority w:val="34"/>
    <w:qFormat/>
    <w:rsid w:val="009467B3"/>
    <w:pPr>
      <w:ind w:leftChars="400" w:left="840"/>
    </w:pPr>
  </w:style>
  <w:style w:type="paragraph" w:styleId="a8">
    <w:name w:val="Balloon Text"/>
    <w:basedOn w:val="a"/>
    <w:link w:val="a9"/>
    <w:uiPriority w:val="99"/>
    <w:semiHidden/>
    <w:unhideWhenUsed/>
    <w:rsid w:val="00AF3E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E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26F"/>
    <w:pPr>
      <w:tabs>
        <w:tab w:val="center" w:pos="4252"/>
        <w:tab w:val="right" w:pos="8504"/>
      </w:tabs>
      <w:snapToGrid w:val="0"/>
    </w:pPr>
  </w:style>
  <w:style w:type="character" w:customStyle="1" w:styleId="a4">
    <w:name w:val="ヘッダー (文字)"/>
    <w:basedOn w:val="a0"/>
    <w:link w:val="a3"/>
    <w:uiPriority w:val="99"/>
    <w:rsid w:val="007F226F"/>
  </w:style>
  <w:style w:type="paragraph" w:styleId="a5">
    <w:name w:val="footer"/>
    <w:basedOn w:val="a"/>
    <w:link w:val="a6"/>
    <w:uiPriority w:val="99"/>
    <w:unhideWhenUsed/>
    <w:rsid w:val="007F226F"/>
    <w:pPr>
      <w:tabs>
        <w:tab w:val="center" w:pos="4252"/>
        <w:tab w:val="right" w:pos="8504"/>
      </w:tabs>
      <w:snapToGrid w:val="0"/>
    </w:pPr>
  </w:style>
  <w:style w:type="character" w:customStyle="1" w:styleId="a6">
    <w:name w:val="フッター (文字)"/>
    <w:basedOn w:val="a0"/>
    <w:link w:val="a5"/>
    <w:uiPriority w:val="99"/>
    <w:rsid w:val="007F226F"/>
  </w:style>
  <w:style w:type="paragraph" w:styleId="a7">
    <w:name w:val="List Paragraph"/>
    <w:basedOn w:val="a"/>
    <w:uiPriority w:val="34"/>
    <w:qFormat/>
    <w:rsid w:val="009467B3"/>
    <w:pPr>
      <w:ind w:leftChars="400" w:left="840"/>
    </w:pPr>
  </w:style>
  <w:style w:type="paragraph" w:styleId="a8">
    <w:name w:val="Balloon Text"/>
    <w:basedOn w:val="a"/>
    <w:link w:val="a9"/>
    <w:uiPriority w:val="99"/>
    <w:semiHidden/>
    <w:unhideWhenUsed/>
    <w:rsid w:val="00AF3E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繁</dc:creator>
  <cp:lastModifiedBy>加賀城　直哉</cp:lastModifiedBy>
  <cp:revision>36</cp:revision>
  <cp:lastPrinted>2014-07-08T02:53:00Z</cp:lastPrinted>
  <dcterms:created xsi:type="dcterms:W3CDTF">2014-05-29T06:00:00Z</dcterms:created>
  <dcterms:modified xsi:type="dcterms:W3CDTF">2014-07-08T03:02:00Z</dcterms:modified>
</cp:coreProperties>
</file>